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D7400">
      <w:pPr>
        <w:rPr>
          <w:rFonts w:hint="default" w:ascii="黑体" w:hAnsi="黑体" w:eastAsia="黑体" w:cs="Times New Roman"/>
          <w:lang w:val="en-US" w:eastAsia="zh-CN"/>
        </w:rPr>
      </w:pPr>
      <w:r>
        <w:rPr>
          <w:rFonts w:ascii="黑体" w:hAnsi="黑体" w:eastAsia="黑体" w:cs="Times New Roman"/>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topMargin">
                  <wp:posOffset>465455</wp:posOffset>
                </wp:positionV>
                <wp:extent cx="3696970" cy="792480"/>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696970" cy="792480"/>
                        </a:xfrm>
                        <a:prstGeom prst="rect">
                          <a:avLst/>
                        </a:prstGeom>
                        <a:noFill/>
                        <a:ln>
                          <a:noFill/>
                        </a:ln>
                      </wps:spPr>
                      <wps:txbx>
                        <w:txbxContent>
                          <w:p w14:paraId="18B25F54">
                            <w:pPr>
                              <w:pStyle w:val="29"/>
                              <w:shd w:val="clear"/>
                              <w:wordWrap w:val="0"/>
                              <w:ind w:right="471" w:firstLine="626" w:firstLineChars="50"/>
                              <w:jc w:val="both"/>
                              <w:rPr>
                                <w:rFonts w:eastAsia="方正小标宋_GBK"/>
                                <w:sz w:val="84"/>
                                <w:szCs w:val="84"/>
                              </w:rPr>
                            </w:pPr>
                            <w:r>
                              <w:drawing>
                                <wp:inline distT="0" distB="0" distL="0" distR="0">
                                  <wp:extent cx="414655" cy="430530"/>
                                  <wp:effectExtent l="0" t="0" r="4445" b="7620"/>
                                  <wp:docPr id="1026" name="图片 1" descr="D:\000000部门项目\09标准化插件开发\程序源代码\StandardEditor_ShanDongKeXieYuan\团标首页面字母T.png"/>
                                  <wp:cNvGraphicFramePr/>
                                  <a:graphic xmlns:a="http://schemas.openxmlformats.org/drawingml/2006/main">
                                    <a:graphicData uri="http://schemas.openxmlformats.org/drawingml/2006/picture">
                                      <pic:pic xmlns:pic="http://schemas.openxmlformats.org/drawingml/2006/picture">
                                        <pic:nvPicPr>
                                          <pic:cNvPr id="1026" name="图片 1" descr="D:\000000部门项目\09标准化插件开发\程序源代码\StandardEditor_ShanDongKeXieYuan\团标首页面字母T.png"/>
                                          <pic:cNvPicPr/>
                                        </pic:nvPicPr>
                                        <pic:blipFill>
                                          <a:blip r:embed="rId31" cstate="print"/>
                                          <a:srcRect/>
                                          <a:stretch>
                                            <a:fillRect/>
                                          </a:stretch>
                                        </pic:blipFill>
                                        <pic:spPr>
                                          <a:xfrm>
                                            <a:off x="0" y="0"/>
                                            <a:ext cx="414655" cy="430530"/>
                                          </a:xfrm>
                                          <a:prstGeom prst="rect">
                                            <a:avLst/>
                                          </a:prstGeom>
                                          <a:ln>
                                            <a:noFill/>
                                          </a:ln>
                                        </pic:spPr>
                                      </pic:pic>
                                    </a:graphicData>
                                  </a:graphic>
                                </wp:inline>
                              </w:drawing>
                            </w:r>
                            <w:r>
                              <w:drawing>
                                <wp:inline distT="0" distB="0" distL="0" distR="0">
                                  <wp:extent cx="170815" cy="436245"/>
                                  <wp:effectExtent l="0" t="0" r="635" b="1905"/>
                                  <wp:docPr id="1027" name="图片 2" descr="D:\000000部门项目\09标准化插件开发\程序源代码\StandardEditor_ShanDongKeXieYuan\团标首页面字母T后面的反斜杠.png"/>
                                  <wp:cNvGraphicFramePr/>
                                  <a:graphic xmlns:a="http://schemas.openxmlformats.org/drawingml/2006/main">
                                    <a:graphicData uri="http://schemas.openxmlformats.org/drawingml/2006/picture">
                                      <pic:pic xmlns:pic="http://schemas.openxmlformats.org/drawingml/2006/picture">
                                        <pic:nvPicPr>
                                          <pic:cNvPr id="1027" name="图片 2" descr="D:\000000部门项目\09标准化插件开发\程序源代码\StandardEditor_ShanDongKeXieYuan\团标首页面字母T后面的反斜杠.png"/>
                                          <pic:cNvPicPr/>
                                        </pic:nvPicPr>
                                        <pic:blipFill>
                                          <a:blip r:embed="rId32" cstate="print"/>
                                          <a:srcRect/>
                                          <a:stretch>
                                            <a:fillRect/>
                                          </a:stretch>
                                        </pic:blipFill>
                                        <pic:spPr>
                                          <a:xfrm>
                                            <a:off x="0" y="0"/>
                                            <a:ext cx="170815" cy="436245"/>
                                          </a:xfrm>
                                          <a:prstGeom prst="rect">
                                            <a:avLst/>
                                          </a:prstGeom>
                                          <a:ln>
                                            <a:noFill/>
                                          </a:ln>
                                        </pic:spPr>
                                      </pic:pic>
                                    </a:graphicData>
                                  </a:graphic>
                                </wp:inline>
                              </w:drawing>
                            </w:r>
                            <w:r>
                              <w:rPr>
                                <w:sz w:val="21"/>
                                <w:szCs w:val="21"/>
                              </w:rPr>
                              <w:t xml:space="preserve"> </w:t>
                            </w:r>
                            <w:r>
                              <w:fldChar w:fldCharType="begin"/>
                            </w:r>
                            <w:bookmarkStart w:id="95" w:name="c1"/>
                            <w:r>
                              <w:instrText xml:space="preserve"> FORMTEXT </w:instrText>
                            </w:r>
                            <w:r>
                              <w:fldChar w:fldCharType="separate"/>
                            </w:r>
                            <w:r>
                              <w:t>SZBX</w:t>
                            </w:r>
                            <w:r>
                              <w:fldChar w:fldCharType="end"/>
                            </w:r>
                            <w:bookmarkEnd w:id="95"/>
                          </w:p>
                        </w:txbxContent>
                      </wps:txbx>
                      <wps:bodyPr rot="0" vert="horz" wrap="square" lIns="91440" tIns="45720" rIns="91440" bIns="45720" anchor="t" anchorCtr="0" upright="1">
                        <a:spAutoFit/>
                      </wps:bodyPr>
                    </wps:wsp>
                  </a:graphicData>
                </a:graphic>
              </wp:anchor>
            </w:drawing>
          </mc:Choice>
          <mc:Fallback>
            <w:pict>
              <v:shape id="Text Box 2" o:spid="_x0000_s1026" o:spt="202" type="#_x0000_t202" style="position:absolute;left:0pt;margin-left:296.05pt;margin-top:36.65pt;height:62.4pt;width:291.1pt;mso-position-horizontal-relative:page;mso-position-vertical-relative:page;z-index:251659264;mso-width-relative:page;mso-height-relative:page;" filled="f" stroked="f" coordsize="21600,21600" o:gfxdata="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&#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6dfju2AAAAAsBAAAPAAAAAAAAAAEAIAAAACIAAABk&#10;cnMvZG93bnJldi54bWxQSwECFAAUAAAACACHTuJA6QXcpAYCAAAUBAAADgAAAAAAAAABACAAAAAn&#10;AQAAZHJzL2Uyb0RvYy54bWxQSwUGAAAAAAYABgBZAQAAnwUAAAAA&#10;">
                <v:fill on="f" focussize="0,0"/>
                <v:stroke on="f"/>
                <v:imagedata o:title=""/>
                <o:lock v:ext="edit" aspectratio="f"/>
                <v:textbox style="mso-fit-shape-to-text:t;">
                  <w:txbxContent>
                    <w:p w14:paraId="18B25F54">
                      <w:pPr>
                        <w:pStyle w:val="29"/>
                        <w:shd w:val="clear"/>
                        <w:wordWrap w:val="0"/>
                        <w:ind w:right="471" w:firstLine="626" w:firstLineChars="50"/>
                        <w:jc w:val="both"/>
                        <w:rPr>
                          <w:rFonts w:eastAsia="方正小标宋_GBK"/>
                          <w:sz w:val="84"/>
                          <w:szCs w:val="84"/>
                        </w:rPr>
                      </w:pPr>
                      <w:r>
                        <w:drawing>
                          <wp:inline distT="0" distB="0" distL="0" distR="0">
                            <wp:extent cx="414655" cy="430530"/>
                            <wp:effectExtent l="0" t="0" r="4445" b="7620"/>
                            <wp:docPr id="1026" name="图片 1" descr="D:\000000部门项目\09标准化插件开发\程序源代码\StandardEditor_ShanDongKeXieYuan\团标首页面字母T.png"/>
                            <wp:cNvGraphicFramePr/>
                            <a:graphic xmlns:a="http://schemas.openxmlformats.org/drawingml/2006/main">
                              <a:graphicData uri="http://schemas.openxmlformats.org/drawingml/2006/picture">
                                <pic:pic xmlns:pic="http://schemas.openxmlformats.org/drawingml/2006/picture">
                                  <pic:nvPicPr>
                                    <pic:cNvPr id="1026" name="图片 1" descr="D:\000000部门项目\09标准化插件开发\程序源代码\StandardEditor_ShanDongKeXieYuan\团标首页面字母T.png"/>
                                    <pic:cNvPicPr/>
                                  </pic:nvPicPr>
                                  <pic:blipFill>
                                    <a:blip r:embed="rId31" cstate="print"/>
                                    <a:srcRect/>
                                    <a:stretch>
                                      <a:fillRect/>
                                    </a:stretch>
                                  </pic:blipFill>
                                  <pic:spPr>
                                    <a:xfrm>
                                      <a:off x="0" y="0"/>
                                      <a:ext cx="414655" cy="430530"/>
                                    </a:xfrm>
                                    <a:prstGeom prst="rect">
                                      <a:avLst/>
                                    </a:prstGeom>
                                    <a:ln>
                                      <a:noFill/>
                                    </a:ln>
                                  </pic:spPr>
                                </pic:pic>
                              </a:graphicData>
                            </a:graphic>
                          </wp:inline>
                        </w:drawing>
                      </w:r>
                      <w:r>
                        <w:drawing>
                          <wp:inline distT="0" distB="0" distL="0" distR="0">
                            <wp:extent cx="170815" cy="436245"/>
                            <wp:effectExtent l="0" t="0" r="635" b="1905"/>
                            <wp:docPr id="1027" name="图片 2" descr="D:\000000部门项目\09标准化插件开发\程序源代码\StandardEditor_ShanDongKeXieYuan\团标首页面字母T后面的反斜杠.png"/>
                            <wp:cNvGraphicFramePr/>
                            <a:graphic xmlns:a="http://schemas.openxmlformats.org/drawingml/2006/main">
                              <a:graphicData uri="http://schemas.openxmlformats.org/drawingml/2006/picture">
                                <pic:pic xmlns:pic="http://schemas.openxmlformats.org/drawingml/2006/picture">
                                  <pic:nvPicPr>
                                    <pic:cNvPr id="1027" name="图片 2" descr="D:\000000部门项目\09标准化插件开发\程序源代码\StandardEditor_ShanDongKeXieYuan\团标首页面字母T后面的反斜杠.png"/>
                                    <pic:cNvPicPr/>
                                  </pic:nvPicPr>
                                  <pic:blipFill>
                                    <a:blip r:embed="rId32" cstate="print"/>
                                    <a:srcRect/>
                                    <a:stretch>
                                      <a:fillRect/>
                                    </a:stretch>
                                  </pic:blipFill>
                                  <pic:spPr>
                                    <a:xfrm>
                                      <a:off x="0" y="0"/>
                                      <a:ext cx="170815" cy="436245"/>
                                    </a:xfrm>
                                    <a:prstGeom prst="rect">
                                      <a:avLst/>
                                    </a:prstGeom>
                                    <a:ln>
                                      <a:noFill/>
                                    </a:ln>
                                  </pic:spPr>
                                </pic:pic>
                              </a:graphicData>
                            </a:graphic>
                          </wp:inline>
                        </w:drawing>
                      </w:r>
                      <w:r>
                        <w:rPr>
                          <w:sz w:val="21"/>
                          <w:szCs w:val="21"/>
                        </w:rPr>
                        <w:t xml:space="preserve"> </w:t>
                      </w:r>
                      <w:r>
                        <w:fldChar w:fldCharType="begin"/>
                      </w:r>
                      <w:bookmarkStart w:id="95" w:name="c1"/>
                      <w:r>
                        <w:instrText xml:space="preserve"> FORMTEXT </w:instrText>
                      </w:r>
                      <w:r>
                        <w:fldChar w:fldCharType="separate"/>
                      </w:r>
                      <w:r>
                        <w:t>SZBX</w:t>
                      </w:r>
                      <w:r>
                        <w:fldChar w:fldCharType="end"/>
                      </w:r>
                      <w:bookmarkEnd w:id="95"/>
                    </w:p>
                  </w:txbxContent>
                </v:textbox>
              </v:shape>
            </w:pict>
          </mc:Fallback>
        </mc:AlternateContent>
      </w:r>
      <w:r>
        <w:rPr>
          <w:rFonts w:ascii="黑体" w:hAnsi="黑体" w:eastAsia="黑体" w:cs="Times New Roman"/>
        </w:rPr>
        <w:t xml:space="preserve">ICS </w:t>
      </w:r>
      <w:r>
        <w:rPr>
          <w:rFonts w:hint="eastAsia" w:ascii="黑体" w:hAnsi="黑体" w:eastAsia="黑体" w:cs="Times New Roman"/>
          <w:lang w:val="en-US" w:eastAsia="zh-CN"/>
        </w:rPr>
        <w:t>XX</w:t>
      </w:r>
      <w:r>
        <w:rPr>
          <w:rFonts w:ascii="黑体" w:hAnsi="黑体" w:eastAsia="黑体" w:cs="Times New Roman"/>
        </w:rPr>
        <w:t>.</w:t>
      </w:r>
      <w:r>
        <w:rPr>
          <w:rFonts w:hint="eastAsia" w:ascii="黑体" w:hAnsi="黑体" w:eastAsia="黑体" w:cs="Times New Roman"/>
          <w:lang w:val="en-US" w:eastAsia="zh-CN"/>
        </w:rPr>
        <w:t>XXX</w:t>
      </w:r>
      <w:r>
        <w:rPr>
          <w:rFonts w:ascii="黑体" w:hAnsi="黑体" w:eastAsia="黑体" w:cs="Times New Roman"/>
        </w:rPr>
        <w:t>.</w:t>
      </w:r>
      <w:r>
        <w:rPr>
          <w:rFonts w:hint="eastAsia" w:ascii="黑体" w:hAnsi="黑体" w:eastAsia="黑体" w:cs="Times New Roman"/>
          <w:lang w:val="en-US" w:eastAsia="zh-CN"/>
        </w:rPr>
        <w:t>XX</w:t>
      </w:r>
    </w:p>
    <w:p w14:paraId="0D5077D4">
      <w:pPr>
        <w:rPr>
          <w:rFonts w:ascii="黑体" w:hAnsi="黑体" w:eastAsia="黑体" w:cs="Times New Roman"/>
        </w:rPr>
      </w:pPr>
      <w:r>
        <w:rPr>
          <w:rFonts w:ascii="黑体" w:hAnsi="黑体" w:eastAsia="黑体" w:cs="Times New Roman"/>
        </w:rPr>
        <w:t xml:space="preserve">CCS </w:t>
      </w:r>
      <w:r>
        <w:rPr>
          <w:rFonts w:hint="eastAsia" w:ascii="黑体" w:hAnsi="黑体" w:eastAsia="黑体" w:cs="Times New Roman"/>
          <w:lang w:val="en-US" w:eastAsia="zh-CN"/>
        </w:rPr>
        <w:t>X</w:t>
      </w:r>
      <w:r>
        <w:rPr>
          <w:rFonts w:ascii="黑体" w:hAnsi="黑体" w:eastAsia="黑体" w:cs="Times New Roman"/>
        </w:rPr>
        <w:t xml:space="preserve"> </w:t>
      </w:r>
      <w:r>
        <w:rPr>
          <w:rFonts w:hint="eastAsia" w:ascii="黑体" w:hAnsi="黑体" w:eastAsia="黑体" w:cs="Times New Roman"/>
          <w:lang w:val="en-US" w:eastAsia="zh-CN"/>
        </w:rPr>
        <w:t>XX</w:t>
      </w:r>
      <w:r>
        <w:rPr>
          <w:rFonts w:ascii="黑体" w:hAnsi="黑体" w:eastAsia="黑体" w:cs="Times New Roman"/>
        </w:rPr>
        <w:t xml:space="preserve"> </w:t>
      </w:r>
    </w:p>
    <w:p w14:paraId="1AA9C32D">
      <w:pPr>
        <w:rPr>
          <w:rFonts w:ascii="黑体" w:hAnsi="黑体" w:eastAsia="黑体"/>
        </w:rPr>
      </w:pPr>
    </w:p>
    <w:p w14:paraId="23232A67">
      <w:pPr>
        <w:autoSpaceDE w:val="0"/>
        <w:autoSpaceDN w:val="0"/>
        <w:adjustRightInd w:val="0"/>
        <w:jc w:val="distribute"/>
        <w:rPr>
          <w:rFonts w:ascii="方正小标宋_GBK" w:eastAsia="方正小标宋_GBK" w:cs="Dotum,Bold"/>
          <w:bCs/>
          <w:snapToGrid w:val="0"/>
          <w:kern w:val="0"/>
          <w:sz w:val="52"/>
          <w:szCs w:val="52"/>
        </w:rPr>
      </w:pPr>
      <w:r>
        <w:rPr>
          <w:rFonts w:ascii="黑体" w:hAnsi="黑体" w:eastAsia="黑体"/>
        </w:rPr>
        <mc:AlternateContent>
          <mc:Choice Requires="wps">
            <w:drawing>
              <wp:anchor distT="0" distB="0" distL="114300" distR="114300" simplePos="0" relativeHeight="251662336" behindDoc="0" locked="0" layoutInCell="1" allowOverlap="1">
                <wp:simplePos x="0" y="0"/>
                <wp:positionH relativeFrom="column">
                  <wp:posOffset>80645</wp:posOffset>
                </wp:positionH>
                <wp:positionV relativeFrom="topMargin">
                  <wp:posOffset>1181100</wp:posOffset>
                </wp:positionV>
                <wp:extent cx="6120130" cy="615950"/>
                <wp:effectExtent l="0" t="0" r="0" b="0"/>
                <wp:wrapNone/>
                <wp:docPr id="3" name="Text Box 18"/>
                <wp:cNvGraphicFramePr/>
                <a:graphic xmlns:a="http://schemas.openxmlformats.org/drawingml/2006/main">
                  <a:graphicData uri="http://schemas.microsoft.com/office/word/2010/wordprocessingShape">
                    <wps:wsp>
                      <wps:cNvSpPr txBox="1">
                        <a:spLocks noChangeArrowheads="1"/>
                      </wps:cNvSpPr>
                      <wps:spPr bwMode="auto">
                        <a:xfrm>
                          <a:off x="0" y="0"/>
                          <a:ext cx="6120130" cy="615950"/>
                        </a:xfrm>
                        <a:prstGeom prst="rect">
                          <a:avLst/>
                        </a:prstGeom>
                        <a:noFill/>
                        <a:ln w="0">
                          <a:noFill/>
                          <a:miter lim="800000"/>
                        </a:ln>
                      </wps:spPr>
                      <wps:txbx>
                        <w:txbxContent>
                          <w:p w14:paraId="4B60FC3E">
                            <w:pPr>
                              <w:jc w:val="distribute"/>
                            </w:pPr>
                            <w:r>
                              <w:rPr>
                                <w:rFonts w:hint="eastAsia" w:ascii="方正小标宋_GBK" w:hAnsi="宋体" w:eastAsia="方正小标宋_GBK" w:cs="SimSun,Bold"/>
                                <w:bCs/>
                                <w:snapToGrid w:val="0"/>
                                <w:kern w:val="0"/>
                                <w:sz w:val="52"/>
                                <w:szCs w:val="52"/>
                                <w:lang w:val="en-US" w:eastAsia="zh-CN"/>
                              </w:rPr>
                              <w:t>团体</w:t>
                            </w:r>
                            <w:r>
                              <w:rPr>
                                <w:rFonts w:hint="eastAsia" w:ascii="方正小标宋_GBK" w:hAnsi="宋体" w:eastAsia="方正小标宋_GBK" w:cs="SimSun,Bold"/>
                                <w:bCs/>
                                <w:snapToGrid w:val="0"/>
                                <w:kern w:val="0"/>
                                <w:sz w:val="52"/>
                                <w:szCs w:val="52"/>
                              </w:rPr>
                              <w:t>标准</w:t>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77.25pt;margin-top:93pt;height:48.5pt;width:481.9pt;mso-position-horizontal-relative:page;mso-position-vertical-relative:page;z-index:251662336;mso-width-relative:page;mso-height-relative:page;" filled="f" stroked="f" coordsize="21600,21600" o:gfxdata="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onEPYAAAACgEAAA8A&#10;AAAAAAAAAQAgAAAAIgAAAGRycy9kb3ducmV2LnhtbFBLAQIUABQAAAAIAIdO4kD2AeosFwIAADIE&#10;AAAOAAAAAAAAAAEAIAAAACcBAABkcnMvZTJvRG9jLnhtbFBLBQYAAAAABgAGAFkBAACwBQAAAAA=&#10;">
                <v:fill on="f" focussize="0,0"/>
                <v:stroke on="f" weight="0pt" miterlimit="8" joinstyle="miter"/>
                <v:imagedata o:title=""/>
                <o:lock v:ext="edit" aspectratio="f"/>
                <v:textbox>
                  <w:txbxContent>
                    <w:p w14:paraId="4B60FC3E">
                      <w:pPr>
                        <w:jc w:val="distribute"/>
                      </w:pPr>
                      <w:r>
                        <w:rPr>
                          <w:rFonts w:hint="eastAsia" w:ascii="方正小标宋_GBK" w:hAnsi="宋体" w:eastAsia="方正小标宋_GBK" w:cs="SimSun,Bold"/>
                          <w:bCs/>
                          <w:snapToGrid w:val="0"/>
                          <w:kern w:val="0"/>
                          <w:sz w:val="52"/>
                          <w:szCs w:val="52"/>
                          <w:lang w:val="en-US" w:eastAsia="zh-CN"/>
                        </w:rPr>
                        <w:t>团体</w:t>
                      </w:r>
                      <w:r>
                        <w:rPr>
                          <w:rFonts w:hint="eastAsia" w:ascii="方正小标宋_GBK" w:hAnsi="宋体" w:eastAsia="方正小标宋_GBK" w:cs="SimSun,Bold"/>
                          <w:bCs/>
                          <w:snapToGrid w:val="0"/>
                          <w:kern w:val="0"/>
                          <w:sz w:val="52"/>
                          <w:szCs w:val="52"/>
                        </w:rPr>
                        <w:t>标准</w:t>
                      </w:r>
                    </w:p>
                  </w:txbxContent>
                </v:textbox>
              </v:shape>
            </w:pict>
          </mc:Fallback>
        </mc:AlternateContent>
      </w:r>
    </w:p>
    <w:p w14:paraId="12FB8437">
      <w:pPr>
        <w:spacing w:line="510" w:lineRule="exact"/>
        <w:rPr>
          <w:rFonts w:ascii="黑体" w:hAnsi="黑体" w:eastAsia="黑体"/>
          <w:kern w:val="0"/>
          <w:sz w:val="28"/>
          <w:szCs w:val="28"/>
        </w:rPr>
      </w:pPr>
      <w:r>
        <w:rPr>
          <w:rFonts w:hint="eastAsia" w:ascii="黑体" w:hAnsi="黑体" w:eastAsia="黑体"/>
        </w:rPr>
        <w:t xml:space="preserve">                                                                   </w:t>
      </w:r>
      <w:r>
        <w:rPr>
          <w:rFonts w:hint="eastAsia" w:ascii="黑体" w:hAnsi="黑体" w:eastAsia="黑体"/>
          <w:kern w:val="0"/>
          <w:sz w:val="28"/>
          <w:szCs w:val="28"/>
        </w:rPr>
        <w:t xml:space="preserve">  </w:t>
      </w:r>
    </w:p>
    <w:p w14:paraId="5EB525EB">
      <w:pPr>
        <w:autoSpaceDE w:val="0"/>
        <w:autoSpaceDN w:val="0"/>
        <w:adjustRightInd w:val="0"/>
        <w:spacing w:line="3686" w:lineRule="exact"/>
        <w:jc w:val="center"/>
        <w:rPr>
          <w:rFonts w:ascii="黑体" w:hAnsi="黑体" w:eastAsia="黑体"/>
        </w:rPr>
      </w:pPr>
      <w:r>
        <w:rPr>
          <w:rFonts w:ascii="黑体" w:hAnsi="黑体" w:eastAsia="黑体"/>
        </w:rPr>
        <mc:AlternateContent>
          <mc:Choice Requires="wps">
            <w:drawing>
              <wp:anchor distT="0" distB="0" distL="114300" distR="114300" simplePos="0" relativeHeight="251663360" behindDoc="0" locked="0" layoutInCell="1" allowOverlap="1">
                <wp:simplePos x="0" y="0"/>
                <wp:positionH relativeFrom="rightMargin">
                  <wp:posOffset>-1712595</wp:posOffset>
                </wp:positionH>
                <wp:positionV relativeFrom="topMargin">
                  <wp:posOffset>2238375</wp:posOffset>
                </wp:positionV>
                <wp:extent cx="1927225" cy="304800"/>
                <wp:effectExtent l="0" t="0" r="0" b="0"/>
                <wp:wrapNone/>
                <wp:docPr id="6" name="Text Box 19"/>
                <wp:cNvGraphicFramePr/>
                <a:graphic xmlns:a="http://schemas.openxmlformats.org/drawingml/2006/main">
                  <a:graphicData uri="http://schemas.microsoft.com/office/word/2010/wordprocessingShape">
                    <wps:wsp>
                      <wps:cNvSpPr txBox="1">
                        <a:spLocks noChangeArrowheads="1"/>
                      </wps:cNvSpPr>
                      <wps:spPr bwMode="auto">
                        <a:xfrm>
                          <a:off x="0" y="0"/>
                          <a:ext cx="1927344" cy="304800"/>
                        </a:xfrm>
                        <a:prstGeom prst="rect">
                          <a:avLst/>
                        </a:prstGeom>
                        <a:noFill/>
                        <a:ln w="0">
                          <a:noFill/>
                          <a:miter lim="800000"/>
                        </a:ln>
                      </wps:spPr>
                      <wps:txbx>
                        <w:txbxContent>
                          <w:p w14:paraId="2BC25479">
                            <w:pPr>
                              <w:spacing w:line="400" w:lineRule="exact"/>
                              <w:jc w:val="left"/>
                              <w:rPr>
                                <w:rFonts w:hint="default" w:ascii="黑体" w:hAnsi="黑体" w:eastAsia="黑体"/>
                                <w:kern w:val="0"/>
                                <w:sz w:val="28"/>
                                <w:szCs w:val="28"/>
                                <w:lang w:val="en-US" w:eastAsia="zh-CN"/>
                              </w:rPr>
                            </w:pPr>
                            <w:r>
                              <w:rPr>
                                <w:rFonts w:ascii="黑体" w:hAnsi="黑体" w:eastAsia="黑体"/>
                                <w:kern w:val="0"/>
                                <w:sz w:val="28"/>
                                <w:szCs w:val="28"/>
                              </w:rPr>
                              <w:t>T/</w:t>
                            </w:r>
                            <w:r>
                              <w:rPr>
                                <w:rFonts w:ascii="黑体" w:hAnsi="黑体" w:eastAsia="黑体"/>
                                <w:kern w:val="0"/>
                                <w:sz w:val="28"/>
                                <w:szCs w:val="28"/>
                              </w:rPr>
                              <w:fldChar w:fldCharType="begin"/>
                            </w:r>
                            <w:bookmarkStart w:id="96" w:name="文字1"/>
                            <w:r>
                              <w:rPr>
                                <w:rFonts w:ascii="黑体" w:hAnsi="黑体" w:eastAsia="黑体"/>
                                <w:kern w:val="0"/>
                                <w:sz w:val="28"/>
                                <w:szCs w:val="28"/>
                              </w:rPr>
                              <w:instrText xml:space="preserve"> FORMTEXT </w:instrText>
                            </w:r>
                            <w:r>
                              <w:rPr>
                                <w:rFonts w:ascii="黑体" w:hAnsi="黑体" w:eastAsia="黑体"/>
                                <w:kern w:val="0"/>
                                <w:sz w:val="28"/>
                                <w:szCs w:val="28"/>
                              </w:rPr>
                              <w:fldChar w:fldCharType="separate"/>
                            </w:r>
                            <w:r>
                              <w:rPr>
                                <w:rFonts w:ascii="黑体" w:hAnsi="黑体" w:eastAsia="黑体"/>
                                <w:kern w:val="0"/>
                                <w:sz w:val="28"/>
                                <w:szCs w:val="28"/>
                              </w:rPr>
                              <w:t>SZBX</w:t>
                            </w:r>
                            <w:r>
                              <w:rPr>
                                <w:rFonts w:ascii="黑体" w:hAnsi="黑体" w:eastAsia="黑体"/>
                                <w:kern w:val="0"/>
                                <w:sz w:val="28"/>
                                <w:szCs w:val="28"/>
                              </w:rPr>
                              <w:fldChar w:fldCharType="end"/>
                            </w:r>
                            <w:bookmarkEnd w:id="96"/>
                            <w:r>
                              <w:rPr>
                                <w:rFonts w:ascii="黑体" w:hAnsi="黑体" w:eastAsia="黑体"/>
                                <w:kern w:val="0"/>
                                <w:sz w:val="28"/>
                                <w:szCs w:val="28"/>
                              </w:rPr>
                              <w:t xml:space="preserve"> XXX</w:t>
                            </w:r>
                            <w:r>
                              <w:rPr>
                                <w:rFonts w:hint="eastAsia" w:ascii="黑体" w:hAnsi="黑体" w:eastAsia="黑体"/>
                                <w:kern w:val="0"/>
                                <w:sz w:val="28"/>
                                <w:szCs w:val="28"/>
                              </w:rPr>
                              <w:t>—</w:t>
                            </w:r>
                            <w:r>
                              <w:rPr>
                                <w:rFonts w:hint="eastAsia" w:ascii="黑体" w:hAnsi="黑体" w:eastAsia="黑体"/>
                                <w:kern w:val="0"/>
                                <w:sz w:val="28"/>
                                <w:szCs w:val="28"/>
                                <w:lang w:val="en-US" w:eastAsia="zh-CN"/>
                              </w:rPr>
                              <w:t>2026</w:t>
                            </w:r>
                          </w:p>
                        </w:txbxContent>
                      </wps:txbx>
                      <wps:bodyPr rot="0" vert="horz" wrap="square" lIns="91440" tIns="45720" rIns="91440" bIns="45720" anchor="t" anchorCtr="0" upright="1">
                        <a:noAutofit/>
                      </wps:bodyPr>
                    </wps:wsp>
                  </a:graphicData>
                </a:graphic>
              </wp:anchor>
            </w:drawing>
          </mc:Choice>
          <mc:Fallback>
            <w:pict>
              <v:shape id="Text Box 19" o:spid="_x0000_s1026" o:spt="202" type="#_x0000_t202" style="position:absolute;left:0pt;margin-left:417.9pt;margin-top:176.25pt;height:24pt;width:151.75pt;mso-position-horizontal-relative:page;mso-position-vertical-relative:page;z-index:251663360;mso-width-relative:page;mso-height-relative:page;" filled="f" stroked="f" coordsize="21600,21600" o:gfxdata="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q+dd+2wAAAAsB&#10;AAAPAAAAAAAAAAEAIAAAACIAAABkcnMvZG93bnJldi54bWxQSwECFAAUAAAACACHTuJAzkxZKRgC&#10;AAAyBAAADgAAAAAAAAABACAAAAAqAQAAZHJzL2Uyb0RvYy54bWxQSwUGAAAAAAYABgBZAQAAtAUA&#10;AAAA&#10;">
                <v:fill on="f" focussize="0,0"/>
                <v:stroke on="f" weight="0pt" miterlimit="8" joinstyle="miter"/>
                <v:imagedata o:title=""/>
                <o:lock v:ext="edit" aspectratio="f"/>
                <v:textbox>
                  <w:txbxContent>
                    <w:p w14:paraId="2BC25479">
                      <w:pPr>
                        <w:spacing w:line="400" w:lineRule="exact"/>
                        <w:jc w:val="left"/>
                        <w:rPr>
                          <w:rFonts w:hint="default" w:ascii="黑体" w:hAnsi="黑体" w:eastAsia="黑体"/>
                          <w:kern w:val="0"/>
                          <w:sz w:val="28"/>
                          <w:szCs w:val="28"/>
                          <w:lang w:val="en-US" w:eastAsia="zh-CN"/>
                        </w:rPr>
                      </w:pPr>
                      <w:r>
                        <w:rPr>
                          <w:rFonts w:ascii="黑体" w:hAnsi="黑体" w:eastAsia="黑体"/>
                          <w:kern w:val="0"/>
                          <w:sz w:val="28"/>
                          <w:szCs w:val="28"/>
                        </w:rPr>
                        <w:t>T/</w:t>
                      </w:r>
                      <w:r>
                        <w:rPr>
                          <w:rFonts w:ascii="黑体" w:hAnsi="黑体" w:eastAsia="黑体"/>
                          <w:kern w:val="0"/>
                          <w:sz w:val="28"/>
                          <w:szCs w:val="28"/>
                        </w:rPr>
                        <w:fldChar w:fldCharType="begin"/>
                      </w:r>
                      <w:bookmarkStart w:id="96" w:name="文字1"/>
                      <w:r>
                        <w:rPr>
                          <w:rFonts w:ascii="黑体" w:hAnsi="黑体" w:eastAsia="黑体"/>
                          <w:kern w:val="0"/>
                          <w:sz w:val="28"/>
                          <w:szCs w:val="28"/>
                        </w:rPr>
                        <w:instrText xml:space="preserve"> FORMTEXT </w:instrText>
                      </w:r>
                      <w:r>
                        <w:rPr>
                          <w:rFonts w:ascii="黑体" w:hAnsi="黑体" w:eastAsia="黑体"/>
                          <w:kern w:val="0"/>
                          <w:sz w:val="28"/>
                          <w:szCs w:val="28"/>
                        </w:rPr>
                        <w:fldChar w:fldCharType="separate"/>
                      </w:r>
                      <w:r>
                        <w:rPr>
                          <w:rFonts w:ascii="黑体" w:hAnsi="黑体" w:eastAsia="黑体"/>
                          <w:kern w:val="0"/>
                          <w:sz w:val="28"/>
                          <w:szCs w:val="28"/>
                        </w:rPr>
                        <w:t>SZBX</w:t>
                      </w:r>
                      <w:r>
                        <w:rPr>
                          <w:rFonts w:ascii="黑体" w:hAnsi="黑体" w:eastAsia="黑体"/>
                          <w:kern w:val="0"/>
                          <w:sz w:val="28"/>
                          <w:szCs w:val="28"/>
                        </w:rPr>
                        <w:fldChar w:fldCharType="end"/>
                      </w:r>
                      <w:bookmarkEnd w:id="96"/>
                      <w:r>
                        <w:rPr>
                          <w:rFonts w:ascii="黑体" w:hAnsi="黑体" w:eastAsia="黑体"/>
                          <w:kern w:val="0"/>
                          <w:sz w:val="28"/>
                          <w:szCs w:val="28"/>
                        </w:rPr>
                        <w:t xml:space="preserve"> XXX</w:t>
                      </w:r>
                      <w:r>
                        <w:rPr>
                          <w:rFonts w:hint="eastAsia" w:ascii="黑体" w:hAnsi="黑体" w:eastAsia="黑体"/>
                          <w:kern w:val="0"/>
                          <w:sz w:val="28"/>
                          <w:szCs w:val="28"/>
                        </w:rPr>
                        <w:t>—</w:t>
                      </w:r>
                      <w:r>
                        <w:rPr>
                          <w:rFonts w:hint="eastAsia" w:ascii="黑体" w:hAnsi="黑体" w:eastAsia="黑体"/>
                          <w:kern w:val="0"/>
                          <w:sz w:val="28"/>
                          <w:szCs w:val="28"/>
                          <w:lang w:val="en-US" w:eastAsia="zh-CN"/>
                        </w:rPr>
                        <w:t>2026</w:t>
                      </w:r>
                    </w:p>
                  </w:txbxContent>
                </v:textbox>
              </v:shape>
            </w:pict>
          </mc:Fallback>
        </mc:AlternateContent>
      </w:r>
      <w:r>
        <w:rPr>
          <w:rFonts w:ascii="黑体" w:hAnsi="黑体" w:eastAsia="黑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topMargin">
                  <wp:posOffset>2708910</wp:posOffset>
                </wp:positionV>
                <wp:extent cx="6115050" cy="0"/>
                <wp:effectExtent l="14605" t="13335" r="13970" b="15240"/>
                <wp:wrapNone/>
                <wp:docPr id="5" name="AutoShape 13"/>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000000"/>
                          </a:solidFill>
                          <a:round/>
                        </a:ln>
                      </wps:spPr>
                      <wps:bodyPr/>
                    </wps:wsp>
                  </a:graphicData>
                </a:graphic>
              </wp:anchor>
            </w:drawing>
          </mc:Choice>
          <mc:Fallback>
            <w:pict>
              <v:shape id="AutoShape 13" o:spid="_x0000_s1026" o:spt="32" type="#_x0000_t32" style="position:absolute;left:0pt;margin-left:70.9pt;margin-top:213.3pt;height:0pt;width:481.5pt;mso-position-horizontal-relative:page;mso-position-vertical-relative:page;z-index:251660288;mso-width-relative:page;mso-height-relative:page;" filled="f" stroked="t" coordsize="21600,21600" o:gfxdata="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Iy4Wx0wAAAAgBAAAPAAAAAAAAAAEAIAAAACIA&#10;AABkcnMvZG93bnJldi54bWxQSwECFAAUAAAACACHTuJARwVqgNUBAAC0AwAADgAAAAAAAAABACAA&#10;AAAiAQAAZHJzL2Uyb0RvYy54bWxQSwUGAAAAAAYABgBZAQAAaQUAAAAA&#10;">
                <v:fill on="f" focussize="0,0"/>
                <v:stroke weight="1pt" color="#000000" joinstyle="round"/>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topMargin">
                  <wp:posOffset>4140835</wp:posOffset>
                </wp:positionV>
                <wp:extent cx="5924550" cy="3248025"/>
                <wp:effectExtent l="0" t="0" r="0" b="0"/>
                <wp:wrapNone/>
                <wp:docPr id="4"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924550" cy="3248025"/>
                        </a:xfrm>
                        <a:prstGeom prst="rect">
                          <a:avLst/>
                        </a:prstGeom>
                        <a:noFill/>
                        <a:ln w="0">
                          <a:noFill/>
                          <a:miter lim="800000"/>
                        </a:ln>
                      </wps:spPr>
                      <wps:txbx>
                        <w:txbxContent>
                          <w:p w14:paraId="1F146D1F">
                            <w:pPr>
                              <w:jc w:val="center"/>
                              <w:rPr>
                                <w:rFonts w:hint="eastAsia" w:ascii="黑体" w:hAnsi="宋体" w:eastAsia="黑体"/>
                                <w:sz w:val="52"/>
                                <w:szCs w:val="52"/>
                                <w:lang w:val="en-US" w:eastAsia="zh-CN"/>
                              </w:rPr>
                            </w:pPr>
                            <w:r>
                              <w:rPr>
                                <w:rFonts w:hint="eastAsia" w:ascii="黑体" w:hAnsi="宋体" w:eastAsia="黑体"/>
                                <w:sz w:val="52"/>
                                <w:szCs w:val="52"/>
                                <w:lang w:val="en-US" w:eastAsia="zh-CN"/>
                              </w:rPr>
                              <w:fldChar w:fldCharType="begin">
                                <w:ffData>
                                  <w:name w:val="StdName"/>
                                  <w:enabled/>
                                  <w:calcOnExit w:val="0"/>
                                  <w:textInput>
                                    <w:default w:val="医疗业务系统数据效能评估规范"/>
                                  </w:textInput>
                                </w:ffData>
                              </w:fldChar>
                            </w:r>
                            <w:bookmarkStart w:id="97" w:name="StdName"/>
                            <w:r>
                              <w:rPr>
                                <w:rFonts w:hint="eastAsia" w:ascii="黑体" w:hAnsi="宋体" w:eastAsia="黑体"/>
                                <w:sz w:val="52"/>
                                <w:szCs w:val="52"/>
                                <w:lang w:val="en-US" w:eastAsia="zh-CN"/>
                              </w:rPr>
                              <w:instrText xml:space="preserve"> FORMTEXT </w:instrText>
                            </w:r>
                            <w:r>
                              <w:rPr>
                                <w:rFonts w:hint="eastAsia" w:ascii="黑体" w:hAnsi="宋体" w:eastAsia="黑体"/>
                                <w:sz w:val="52"/>
                                <w:szCs w:val="52"/>
                                <w:lang w:val="en-US" w:eastAsia="zh-CN"/>
                              </w:rPr>
                              <w:fldChar w:fldCharType="separate"/>
                            </w:r>
                            <w:r>
                              <w:rPr>
                                <w:rFonts w:hint="eastAsia" w:ascii="黑体" w:hAnsi="宋体" w:eastAsia="黑体"/>
                                <w:sz w:val="52"/>
                                <w:szCs w:val="52"/>
                                <w:lang w:val="en-US" w:eastAsia="zh-CN"/>
                              </w:rPr>
                              <w:t>医疗业务系统数据效能评估规范</w:t>
                            </w:r>
                            <w:r>
                              <w:rPr>
                                <w:rFonts w:hint="eastAsia" w:ascii="黑体" w:hAnsi="宋体" w:eastAsia="黑体"/>
                                <w:sz w:val="52"/>
                                <w:szCs w:val="52"/>
                                <w:lang w:val="en-US" w:eastAsia="zh-CN"/>
                              </w:rPr>
                              <w:fldChar w:fldCharType="end"/>
                            </w:r>
                            <w:bookmarkEnd w:id="97"/>
                          </w:p>
                          <w:p w14:paraId="7F45C9C9">
                            <w:pPr>
                              <w:jc w:val="center"/>
                              <w:rPr>
                                <w:rStyle w:val="44"/>
                                <w:rFonts w:hint="default" w:ascii="黑体" w:hAnsi="黑体" w:eastAsia="黑体"/>
                                <w:kern w:val="0"/>
                                <w:sz w:val="28"/>
                                <w:szCs w:val="21"/>
                                <w:lang w:val="en-US" w:eastAsia="zh-CN"/>
                              </w:rPr>
                            </w:pPr>
                            <w:r>
                              <w:rPr>
                                <w:rFonts w:hint="eastAsia" w:ascii="黑体" w:hAnsi="黑体" w:eastAsia="黑体"/>
                                <w:kern w:val="0"/>
                                <w:sz w:val="28"/>
                                <w:szCs w:val="21"/>
                                <w:lang w:val="en-US" w:eastAsia="zh-CN"/>
                              </w:rPr>
                              <w:fldChar w:fldCharType="begin">
                                <w:ffData>
                                  <w:name w:val="StdEnglishName"/>
                                  <w:enabled/>
                                  <w:calcOnExit w:val="0"/>
                                  <w:textInput>
                                    <w:default w:val="Specification for Data Efficiency Evaluation of Medical Business System"/>
                                  </w:textInput>
                                </w:ffData>
                              </w:fldChar>
                            </w:r>
                            <w:bookmarkStart w:id="98" w:name="StdEnglishName"/>
                            <w:r>
                              <w:rPr>
                                <w:rFonts w:hint="eastAsia" w:ascii="黑体" w:hAnsi="黑体" w:eastAsia="黑体"/>
                                <w:kern w:val="0"/>
                                <w:sz w:val="28"/>
                                <w:szCs w:val="21"/>
                                <w:lang w:val="en-US" w:eastAsia="zh-CN"/>
                              </w:rPr>
                              <w:instrText xml:space="preserve"> FORMTEXT </w:instrText>
                            </w:r>
                            <w:r>
                              <w:rPr>
                                <w:rFonts w:hint="eastAsia" w:ascii="黑体" w:hAnsi="黑体" w:eastAsia="黑体"/>
                                <w:kern w:val="0"/>
                                <w:sz w:val="28"/>
                                <w:szCs w:val="21"/>
                                <w:lang w:val="en-US" w:eastAsia="zh-CN"/>
                              </w:rPr>
                              <w:fldChar w:fldCharType="separate"/>
                            </w:r>
                            <w:r>
                              <w:rPr>
                                <w:rFonts w:hint="eastAsia" w:ascii="黑体" w:hAnsi="黑体" w:eastAsia="黑体"/>
                                <w:kern w:val="0"/>
                                <w:sz w:val="28"/>
                                <w:szCs w:val="21"/>
                                <w:lang w:val="en-US" w:eastAsia="zh-CN"/>
                              </w:rPr>
                              <w:t>Specification for Data Efficiency Evaluation of Medical Business System</w:t>
                            </w:r>
                            <w:r>
                              <w:rPr>
                                <w:rFonts w:hint="eastAsia" w:ascii="黑体" w:hAnsi="黑体" w:eastAsia="黑体"/>
                                <w:kern w:val="0"/>
                                <w:sz w:val="28"/>
                                <w:szCs w:val="21"/>
                                <w:lang w:val="en-US" w:eastAsia="zh-CN"/>
                              </w:rPr>
                              <w:fldChar w:fldCharType="end"/>
                            </w:r>
                            <w:bookmarkEnd w:id="98"/>
                          </w:p>
                          <w:p w14:paraId="3DD771E9">
                            <w:pPr>
                              <w:jc w:val="center"/>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征求意见</w:t>
                            </w:r>
                            <w:r>
                              <w:rPr>
                                <w:rFonts w:hint="eastAsia" w:asciiTheme="minorEastAsia" w:hAnsiTheme="minorEastAsia"/>
                                <w:sz w:val="24"/>
                              </w:rPr>
                              <w:t>稿）</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77.25pt;margin-top:326.05pt;height:255.75pt;width:466.5pt;mso-position-horizontal-relative:page;mso-position-vertical-relative:page;z-index:251661312;mso-width-relative:page;mso-height-relative:page;" filled="f" stroked="f" coordsize="21600,21600" o:gfxdata="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MG462QAAAAsBAAAP&#10;AAAAAAAAAAEAIAAAACIAAABkcnMvZG93bnJldi54bWxQSwECFAAUAAAACACHTuJAwAXEWxcCAAAz&#10;BAAADgAAAAAAAAABACAAAAAoAQAAZHJzL2Uyb0RvYy54bWxQSwUGAAAAAAYABgBZAQAAsQUAAAAA&#10;">
                <v:fill on="f" focussize="0,0"/>
                <v:stroke on="f" weight="0pt" miterlimit="8" joinstyle="miter"/>
                <v:imagedata o:title=""/>
                <o:lock v:ext="edit" aspectratio="f"/>
                <v:textbox>
                  <w:txbxContent>
                    <w:p w14:paraId="1F146D1F">
                      <w:pPr>
                        <w:jc w:val="center"/>
                        <w:rPr>
                          <w:rFonts w:hint="eastAsia" w:ascii="黑体" w:hAnsi="宋体" w:eastAsia="黑体"/>
                          <w:sz w:val="52"/>
                          <w:szCs w:val="52"/>
                          <w:lang w:val="en-US" w:eastAsia="zh-CN"/>
                        </w:rPr>
                      </w:pPr>
                      <w:r>
                        <w:rPr>
                          <w:rFonts w:hint="eastAsia" w:ascii="黑体" w:hAnsi="宋体" w:eastAsia="黑体"/>
                          <w:sz w:val="52"/>
                          <w:szCs w:val="52"/>
                          <w:lang w:val="en-US" w:eastAsia="zh-CN"/>
                        </w:rPr>
                        <w:fldChar w:fldCharType="begin">
                          <w:ffData>
                            <w:name w:val="StdName"/>
                            <w:enabled/>
                            <w:calcOnExit w:val="0"/>
                            <w:textInput>
                              <w:default w:val="医疗业务系统数据效能评估规范"/>
                            </w:textInput>
                          </w:ffData>
                        </w:fldChar>
                      </w:r>
                      <w:bookmarkStart w:id="97" w:name="StdName"/>
                      <w:r>
                        <w:rPr>
                          <w:rFonts w:hint="eastAsia" w:ascii="黑体" w:hAnsi="宋体" w:eastAsia="黑体"/>
                          <w:sz w:val="52"/>
                          <w:szCs w:val="52"/>
                          <w:lang w:val="en-US" w:eastAsia="zh-CN"/>
                        </w:rPr>
                        <w:instrText xml:space="preserve"> FORMTEXT </w:instrText>
                      </w:r>
                      <w:r>
                        <w:rPr>
                          <w:rFonts w:hint="eastAsia" w:ascii="黑体" w:hAnsi="宋体" w:eastAsia="黑体"/>
                          <w:sz w:val="52"/>
                          <w:szCs w:val="52"/>
                          <w:lang w:val="en-US" w:eastAsia="zh-CN"/>
                        </w:rPr>
                        <w:fldChar w:fldCharType="separate"/>
                      </w:r>
                      <w:r>
                        <w:rPr>
                          <w:rFonts w:hint="eastAsia" w:ascii="黑体" w:hAnsi="宋体" w:eastAsia="黑体"/>
                          <w:sz w:val="52"/>
                          <w:szCs w:val="52"/>
                          <w:lang w:val="en-US" w:eastAsia="zh-CN"/>
                        </w:rPr>
                        <w:t>医疗业务系统数据效能评估规范</w:t>
                      </w:r>
                      <w:r>
                        <w:rPr>
                          <w:rFonts w:hint="eastAsia" w:ascii="黑体" w:hAnsi="宋体" w:eastAsia="黑体"/>
                          <w:sz w:val="52"/>
                          <w:szCs w:val="52"/>
                          <w:lang w:val="en-US" w:eastAsia="zh-CN"/>
                        </w:rPr>
                        <w:fldChar w:fldCharType="end"/>
                      </w:r>
                      <w:bookmarkEnd w:id="97"/>
                    </w:p>
                    <w:p w14:paraId="7F45C9C9">
                      <w:pPr>
                        <w:jc w:val="center"/>
                        <w:rPr>
                          <w:rStyle w:val="44"/>
                          <w:rFonts w:hint="default" w:ascii="黑体" w:hAnsi="黑体" w:eastAsia="黑体"/>
                          <w:kern w:val="0"/>
                          <w:sz w:val="28"/>
                          <w:szCs w:val="21"/>
                          <w:lang w:val="en-US" w:eastAsia="zh-CN"/>
                        </w:rPr>
                      </w:pPr>
                      <w:r>
                        <w:rPr>
                          <w:rFonts w:hint="eastAsia" w:ascii="黑体" w:hAnsi="黑体" w:eastAsia="黑体"/>
                          <w:kern w:val="0"/>
                          <w:sz w:val="28"/>
                          <w:szCs w:val="21"/>
                          <w:lang w:val="en-US" w:eastAsia="zh-CN"/>
                        </w:rPr>
                        <w:fldChar w:fldCharType="begin">
                          <w:ffData>
                            <w:name w:val="StdEnglishName"/>
                            <w:enabled/>
                            <w:calcOnExit w:val="0"/>
                            <w:textInput>
                              <w:default w:val="Specification for Data Efficiency Evaluation of Medical Business System"/>
                            </w:textInput>
                          </w:ffData>
                        </w:fldChar>
                      </w:r>
                      <w:bookmarkStart w:id="98" w:name="StdEnglishName"/>
                      <w:r>
                        <w:rPr>
                          <w:rFonts w:hint="eastAsia" w:ascii="黑体" w:hAnsi="黑体" w:eastAsia="黑体"/>
                          <w:kern w:val="0"/>
                          <w:sz w:val="28"/>
                          <w:szCs w:val="21"/>
                          <w:lang w:val="en-US" w:eastAsia="zh-CN"/>
                        </w:rPr>
                        <w:instrText xml:space="preserve"> FORMTEXT </w:instrText>
                      </w:r>
                      <w:r>
                        <w:rPr>
                          <w:rFonts w:hint="eastAsia" w:ascii="黑体" w:hAnsi="黑体" w:eastAsia="黑体"/>
                          <w:kern w:val="0"/>
                          <w:sz w:val="28"/>
                          <w:szCs w:val="21"/>
                          <w:lang w:val="en-US" w:eastAsia="zh-CN"/>
                        </w:rPr>
                        <w:fldChar w:fldCharType="separate"/>
                      </w:r>
                      <w:r>
                        <w:rPr>
                          <w:rFonts w:hint="eastAsia" w:ascii="黑体" w:hAnsi="黑体" w:eastAsia="黑体"/>
                          <w:kern w:val="0"/>
                          <w:sz w:val="28"/>
                          <w:szCs w:val="21"/>
                          <w:lang w:val="en-US" w:eastAsia="zh-CN"/>
                        </w:rPr>
                        <w:t>Specification for Data Efficiency Evaluation of Medical Business System</w:t>
                      </w:r>
                      <w:r>
                        <w:rPr>
                          <w:rFonts w:hint="eastAsia" w:ascii="黑体" w:hAnsi="黑体" w:eastAsia="黑体"/>
                          <w:kern w:val="0"/>
                          <w:sz w:val="28"/>
                          <w:szCs w:val="21"/>
                          <w:lang w:val="en-US" w:eastAsia="zh-CN"/>
                        </w:rPr>
                        <w:fldChar w:fldCharType="end"/>
                      </w:r>
                      <w:bookmarkEnd w:id="98"/>
                    </w:p>
                    <w:p w14:paraId="3DD771E9">
                      <w:pPr>
                        <w:jc w:val="center"/>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征求意见</w:t>
                      </w:r>
                      <w:r>
                        <w:rPr>
                          <w:rFonts w:hint="eastAsia" w:asciiTheme="minorEastAsia" w:hAnsiTheme="minorEastAsia"/>
                          <w:sz w:val="24"/>
                        </w:rPr>
                        <w:t>稿）</w:t>
                      </w:r>
                    </w:p>
                  </w:txbxContent>
                </v:textbox>
              </v:shape>
            </w:pict>
          </mc:Fallback>
        </mc:AlternateContent>
      </w:r>
    </w:p>
    <w:p w14:paraId="39C783C0">
      <w:pPr>
        <w:rPr>
          <w:rFonts w:ascii="黑体" w:hAnsi="黑体" w:eastAsia="黑体"/>
        </w:rPr>
      </w:pPr>
    </w:p>
    <w:p w14:paraId="091B757F">
      <w:pPr>
        <w:rPr>
          <w:rFonts w:ascii="黑体" w:hAnsi="黑体" w:eastAsia="黑体"/>
        </w:rPr>
      </w:pPr>
    </w:p>
    <w:p w14:paraId="0BDE6DA9">
      <w:pPr>
        <w:rPr>
          <w:rFonts w:ascii="黑体" w:hAnsi="黑体" w:eastAsia="黑体"/>
        </w:rPr>
      </w:pPr>
    </w:p>
    <w:p w14:paraId="48A43411">
      <w:pPr>
        <w:rPr>
          <w:rFonts w:ascii="黑体" w:hAnsi="黑体" w:eastAsia="黑体"/>
        </w:rPr>
      </w:pPr>
    </w:p>
    <w:p w14:paraId="1865934B">
      <w:pPr>
        <w:rPr>
          <w:rFonts w:ascii="黑体" w:hAnsi="黑体" w:eastAsia="黑体"/>
        </w:rPr>
      </w:pPr>
    </w:p>
    <w:p w14:paraId="35404170">
      <w:pPr>
        <w:rPr>
          <w:rFonts w:ascii="黑体" w:hAnsi="黑体" w:eastAsia="黑体"/>
        </w:rPr>
      </w:pPr>
      <w:r>
        <w:rPr>
          <w:rFonts w:hint="eastAsia" w:ascii="黑体" w:hAnsi="黑体" w:eastAsia="黑体"/>
        </w:rPr>
        <w:t xml:space="preserve">                                                                                          </w:t>
      </w:r>
    </w:p>
    <w:p w14:paraId="5D5F9020">
      <w:pPr>
        <w:pStyle w:val="8"/>
      </w:pPr>
    </w:p>
    <w:p w14:paraId="67BE4FC5">
      <w:pPr>
        <w:pStyle w:val="8"/>
      </w:pPr>
    </w:p>
    <w:p w14:paraId="3829B259">
      <w:pPr>
        <w:pStyle w:val="8"/>
      </w:pPr>
    </w:p>
    <w:p w14:paraId="1D369538">
      <w:pPr>
        <w:rPr>
          <w:rFonts w:ascii="黑体" w:hAnsi="黑体" w:eastAsia="黑体"/>
        </w:rPr>
      </w:pPr>
    </w:p>
    <w:p w14:paraId="5644FA08">
      <w:pPr>
        <w:rPr>
          <w:rFonts w:ascii="黑体" w:hAnsi="黑体" w:eastAsia="黑体"/>
        </w:rPr>
      </w:pPr>
    </w:p>
    <w:p w14:paraId="57A5AC04">
      <w:pPr>
        <w:rPr>
          <w:rFonts w:ascii="黑体" w:hAnsi="黑体" w:eastAsia="黑体"/>
        </w:rPr>
      </w:pPr>
    </w:p>
    <w:p w14:paraId="18180691">
      <w:pPr>
        <w:rPr>
          <w:rFonts w:ascii="黑体" w:hAnsi="黑体" w:eastAsia="黑体"/>
        </w:rPr>
      </w:pPr>
    </w:p>
    <w:p w14:paraId="09E363BB">
      <w:pPr>
        <w:rPr>
          <w:rFonts w:ascii="黑体" w:hAnsi="黑体" w:eastAsia="黑体"/>
        </w:rPr>
      </w:pPr>
    </w:p>
    <w:p w14:paraId="406E06E8">
      <w:pPr>
        <w:rPr>
          <w:rFonts w:ascii="黑体" w:hAnsi="黑体" w:eastAsia="黑体"/>
        </w:rPr>
      </w:pPr>
    </w:p>
    <w:p w14:paraId="1464F78F">
      <w:pPr>
        <w:rPr>
          <w:rFonts w:ascii="黑体" w:hAnsi="黑体" w:eastAsia="黑体"/>
        </w:rPr>
      </w:pPr>
    </w:p>
    <w:p w14:paraId="4FFB2D78">
      <w:pPr>
        <w:rPr>
          <w:rFonts w:ascii="黑体" w:hAnsi="黑体" w:eastAsia="黑体"/>
        </w:rPr>
      </w:pPr>
    </w:p>
    <w:p w14:paraId="7C5B5885">
      <w:pPr>
        <w:rPr>
          <w:rFonts w:ascii="黑体" w:hAnsi="黑体" w:eastAsia="黑体"/>
        </w:rPr>
      </w:pPr>
    </w:p>
    <w:p w14:paraId="42F3FB90">
      <w:pPr>
        <w:rPr>
          <w:rFonts w:ascii="黑体" w:hAnsi="黑体" w:eastAsia="黑体"/>
        </w:rPr>
      </w:pPr>
    </w:p>
    <w:p w14:paraId="371E88A3">
      <w:pPr>
        <w:rPr>
          <w:rFonts w:ascii="黑体" w:hAnsi="黑体" w:eastAsia="黑体"/>
        </w:rPr>
      </w:pPr>
    </w:p>
    <w:p w14:paraId="7845E894">
      <w:pPr>
        <w:rPr>
          <w:rFonts w:ascii="黑体" w:hAnsi="黑体" w:eastAsia="黑体"/>
        </w:rPr>
      </w:pPr>
    </w:p>
    <w:p w14:paraId="5F721655">
      <w:pPr>
        <w:rPr>
          <w:rFonts w:ascii="黑体" w:hAnsi="黑体" w:eastAsia="黑体"/>
        </w:rPr>
      </w:pPr>
    </w:p>
    <w:p w14:paraId="244BB241">
      <w:pPr>
        <w:rPr>
          <w:rFonts w:ascii="黑体" w:hAnsi="黑体" w:eastAsia="黑体"/>
        </w:rPr>
      </w:pPr>
    </w:p>
    <w:p w14:paraId="651114E8">
      <w:pPr>
        <w:rPr>
          <w:rFonts w:ascii="黑体" w:hAnsi="黑体" w:eastAsia="黑体"/>
          <w:sz w:val="28"/>
          <w:szCs w:val="28"/>
        </w:rPr>
      </w:pPr>
      <w:r>
        <w:rPr>
          <w:rFonts w:hint="default" w:ascii="黑体" w:hAnsi="黑体" w:eastAsia="黑体"/>
          <w:sz w:val="28"/>
          <w:szCs w:val="28"/>
          <w:lang w:val="en-US"/>
        </w:rPr>
        <mc:AlternateContent>
          <mc:Choice Requires="wps">
            <w:drawing>
              <wp:anchor distT="0" distB="0" distL="114300" distR="114300" simplePos="0" relativeHeight="251664384" behindDoc="0" locked="0" layoutInCell="1" allowOverlap="1">
                <wp:simplePos x="0" y="0"/>
                <wp:positionH relativeFrom="margin">
                  <wp:posOffset>-14605</wp:posOffset>
                </wp:positionH>
                <wp:positionV relativeFrom="topMargin">
                  <wp:posOffset>9133205</wp:posOffset>
                </wp:positionV>
                <wp:extent cx="6115050" cy="0"/>
                <wp:effectExtent l="0" t="0" r="19050" b="19050"/>
                <wp:wrapNone/>
                <wp:docPr id="8" name="AutoShape 13"/>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000000"/>
                          </a:solidFill>
                          <a:round/>
                        </a:ln>
                      </wps:spPr>
                      <wps:bodyPr/>
                    </wps:wsp>
                  </a:graphicData>
                </a:graphic>
              </wp:anchor>
            </w:drawing>
          </mc:Choice>
          <mc:Fallback>
            <w:pict>
              <v:shape id="AutoShape 13" o:spid="_x0000_s1026" o:spt="32" type="#_x0000_t32" style="position:absolute;left:0pt;margin-left:69.75pt;margin-top:719.15pt;height:0pt;width:481.5pt;mso-position-horizontal-relative:page;mso-position-vertical-relative:page;z-index:251664384;mso-width-relative:page;mso-height-relative:page;" filled="f" stroked="t" coordsize="21600,21600" o:gfxdata="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MgXH1gAAAAwBAAAPAAAAAAAAAAEAIAAA&#10;ACIAAABkcnMvZG93bnJldi54bWxQSwECFAAUAAAACACHTuJA+/4xqtUBAAC0AwAADgAAAAAAAAAB&#10;ACAAAAAlAQAAZHJzL2Uyb0RvYy54bWxQSwUGAAAAAAYABgBZAQAAbAUAAAAA&#10;">
                <v:fill on="f" focussize="0,0"/>
                <v:stroke weight="1pt" color="#000000" joinstyle="round"/>
                <v:imagedata o:title=""/>
                <o:lock v:ext="edit" aspectratio="f"/>
              </v:shape>
            </w:pict>
          </mc:Fallback>
        </mc:AlternateContent>
      </w:r>
      <w:r>
        <w:rPr>
          <w:rFonts w:hint="eastAsia" w:ascii="黑体" w:hAnsi="黑体" w:eastAsia="黑体"/>
          <w:sz w:val="28"/>
          <w:szCs w:val="28"/>
          <w:lang w:val="en-US" w:eastAsia="zh-CN"/>
        </w:rPr>
        <w:t>2026</w:t>
      </w:r>
      <w:r>
        <w:rPr>
          <w:rFonts w:hint="eastAsia" w:ascii="黑体" w:hAnsi="黑体" w:eastAsia="黑体"/>
          <w:sz w:val="28"/>
          <w:szCs w:val="28"/>
        </w:rPr>
        <w:t xml:space="preserve">-XX-XX发布                                       </w:t>
      </w:r>
      <w:r>
        <w:rPr>
          <w:rFonts w:hint="eastAsia" w:ascii="黑体" w:hAnsi="黑体" w:eastAsia="黑体"/>
          <w:sz w:val="28"/>
          <w:szCs w:val="28"/>
          <w:lang w:val="en-US" w:eastAsia="zh-CN"/>
        </w:rPr>
        <w:t>2026</w:t>
      </w:r>
      <w:r>
        <w:rPr>
          <w:rFonts w:hint="eastAsia" w:ascii="黑体" w:hAnsi="黑体" w:eastAsia="黑体"/>
          <w:sz w:val="28"/>
          <w:szCs w:val="28"/>
        </w:rPr>
        <w:t>-XX-XX实施</w:t>
      </w:r>
    </w:p>
    <w:p w14:paraId="5CE0DE48">
      <w:pPr>
        <w:keepNext w:val="0"/>
        <w:keepLines w:val="0"/>
        <w:pageBreakBefore w:val="0"/>
        <w:widowControl w:val="0"/>
        <w:kinsoku/>
        <w:wordWrap/>
        <w:overflowPunct/>
        <w:topLinePunct w:val="0"/>
        <w:autoSpaceDE/>
        <w:autoSpaceDN/>
        <w:bidi w:val="0"/>
        <w:adjustRightInd/>
        <w:snapToGrid/>
        <w:spacing w:line="1247" w:lineRule="exact"/>
        <w:jc w:val="center"/>
        <w:textAlignment w:val="auto"/>
        <w:outlineLvl w:val="9"/>
        <w:rPr>
          <w:rFonts w:hint="eastAsia" w:ascii="黑体" w:hAnsi="黑体" w:eastAsia="黑体"/>
          <w:sz w:val="28"/>
          <w:szCs w:val="28"/>
        </w:rPr>
      </w:pPr>
      <w:bookmarkStart w:id="0" w:name="_Toc3547"/>
      <w:bookmarkStart w:id="1" w:name="_Toc18385"/>
      <w:r>
        <w:rPr>
          <w:rFonts w:hint="eastAsia" w:ascii="方正小标宋_GBK" w:eastAsia="方正小标宋_GBK"/>
          <w:sz w:val="44"/>
          <w:szCs w:val="44"/>
        </w:rPr>
        <w:t>苏州市标准化协会</w:t>
      </w:r>
      <w:r>
        <w:rPr>
          <w:rFonts w:hint="eastAsia" w:ascii="方正小标宋_GBK" w:hAnsi="宋体" w:eastAsia="方正小标宋_GBK" w:cs="SimSun,Bold"/>
          <w:bCs/>
          <w:snapToGrid w:val="0"/>
          <w:kern w:val="0"/>
          <w:sz w:val="44"/>
          <w:szCs w:val="52"/>
        </w:rPr>
        <w:t xml:space="preserve">  </w:t>
      </w:r>
      <w:r>
        <w:rPr>
          <w:rFonts w:hint="eastAsia" w:ascii="黑体" w:hAnsi="黑体" w:eastAsia="黑体"/>
          <w:sz w:val="28"/>
          <w:szCs w:val="28"/>
        </w:rPr>
        <w:t>发 布</w:t>
      </w:r>
      <w:bookmarkEnd w:id="0"/>
      <w:bookmarkEnd w:id="1"/>
    </w:p>
    <w:p w14:paraId="33FD5BC4">
      <w:pPr>
        <w:pStyle w:val="8"/>
      </w:pPr>
    </w:p>
    <w:p w14:paraId="508B507B">
      <w:pPr>
        <w:sectPr>
          <w:headerReference r:id="rId3" w:type="default"/>
          <w:footerReference r:id="rId5" w:type="default"/>
          <w:headerReference r:id="rId4" w:type="even"/>
          <w:footerReference r:id="rId6" w:type="even"/>
          <w:pgSz w:w="11906" w:h="16838"/>
          <w:pgMar w:top="567" w:right="851" w:bottom="1134" w:left="1418" w:header="0" w:footer="0" w:gutter="0"/>
          <w:cols w:space="425" w:num="1"/>
          <w:docGrid w:type="lines" w:linePitch="312" w:charSpace="0"/>
        </w:sectPr>
      </w:pPr>
    </w:p>
    <w:p w14:paraId="41C70571">
      <w:pPr>
        <w:snapToGrid w:val="0"/>
        <w:spacing w:before="567" w:after="680"/>
        <w:jc w:val="center"/>
        <w:rPr>
          <w:rFonts w:ascii="黑体" w:hAnsi="黑体" w:eastAsia="黑体"/>
          <w:sz w:val="32"/>
          <w:szCs w:val="32"/>
        </w:rPr>
      </w:pPr>
      <w:r>
        <w:rPr>
          <w:rFonts w:hint="eastAsia" w:ascii="黑体" w:hAnsi="黑体" w:eastAsia="黑体"/>
          <w:sz w:val="32"/>
          <w:szCs w:val="32"/>
        </w:rPr>
        <w:t>目</w:t>
      </w:r>
      <w:r>
        <w:rPr>
          <w:rFonts w:hint="eastAsia" w:ascii="黑体" w:hAnsi="黑体" w:eastAsia="黑体"/>
          <w:bCs/>
          <w:sz w:val="32"/>
          <w:szCs w:val="32"/>
        </w:rPr>
        <w:t xml:space="preserve">    </w:t>
      </w:r>
      <w:r>
        <w:rPr>
          <w:rFonts w:hint="eastAsia" w:ascii="黑体" w:hAnsi="黑体" w:eastAsia="黑体"/>
          <w:sz w:val="32"/>
          <w:szCs w:val="32"/>
        </w:rPr>
        <w:t>次</w:t>
      </w:r>
    </w:p>
    <w:p w14:paraId="4767F669">
      <w:pPr>
        <w:pStyle w:val="15"/>
        <w:tabs>
          <w:tab w:val="right" w:leader="dot" w:pos="9344"/>
        </w:tabs>
        <w:rPr>
          <w:rFonts w:hAnsi="等线"/>
          <w:b w:val="0"/>
          <w:bCs w:val="0"/>
          <w:caps w:val="0"/>
          <w:sz w:val="21"/>
          <w:szCs w:val="22"/>
        </w:rPr>
      </w:pPr>
      <w:r>
        <w:rPr>
          <w:rFonts w:hint="eastAsia" w:ascii="宋体" w:hAnsi="宋体" w:eastAsia="宋体" w:cs="宋体"/>
          <w:szCs w:val="21"/>
        </w:rPr>
        <w:fldChar w:fldCharType="begin"/>
      </w:r>
      <w:r>
        <w:rPr>
          <w:rFonts w:hint="eastAsia" w:ascii="宋体" w:hAnsi="宋体" w:eastAsia="宋体" w:cs="宋体"/>
          <w:szCs w:val="21"/>
        </w:rPr>
        <w:instrText xml:space="preserve"> TOC \o "1-3" \h \z \u </w:instrText>
      </w:r>
      <w:r>
        <w:rPr>
          <w:rFonts w:hint="eastAsia" w:ascii="宋体" w:hAnsi="宋体" w:eastAsia="宋体" w:cs="宋体"/>
          <w:szCs w:val="21"/>
        </w:rPr>
        <w:fldChar w:fldCharType="separate"/>
      </w:r>
      <w:r>
        <w:rPr>
          <w:rStyle w:val="23"/>
          <w:rFonts w:ascii="Times New Roman" w:hAnsi="Times New Roman" w:eastAsia="宋体" w:cs="Times New Roman"/>
          <w:kern w:val="2"/>
          <w:sz w:val="21"/>
          <w:szCs w:val="22"/>
          <w:lang w:val="en-US" w:eastAsia="zh-CN" w:bidi="ar-SA"/>
        </w:rPr>
        <w:fldChar w:fldCharType="begin"/>
      </w:r>
      <w:r>
        <w:rPr>
          <w:rStyle w:val="23"/>
          <w:rFonts w:ascii="Times New Roman" w:hAnsi="Times New Roman" w:eastAsia="宋体" w:cs="Times New Roman"/>
          <w:kern w:val="2"/>
          <w:sz w:val="21"/>
          <w:szCs w:val="22"/>
          <w:lang w:val="en-US" w:eastAsia="zh-CN" w:bidi="ar-SA"/>
        </w:rPr>
        <w:instrText xml:space="preserve"> HYPERLINK \l "_Toc173839780" </w:instrText>
      </w:r>
      <w:r>
        <w:rPr>
          <w:rStyle w:val="23"/>
          <w:rFonts w:ascii="Times New Roman" w:hAnsi="Times New Roman" w:eastAsia="宋体" w:cs="Times New Roman"/>
          <w:kern w:val="2"/>
          <w:sz w:val="21"/>
          <w:szCs w:val="22"/>
          <w:lang w:val="en-US" w:eastAsia="zh-CN" w:bidi="ar-SA"/>
        </w:rPr>
        <w:fldChar w:fldCharType="separate"/>
      </w:r>
      <w:r>
        <w:rPr>
          <w:rStyle w:val="23"/>
          <w:rFonts w:ascii="Times New Roman" w:hAnsi="Times New Roman" w:eastAsia="宋体" w:cs="Times New Roman"/>
          <w:kern w:val="2"/>
          <w:sz w:val="21"/>
          <w:szCs w:val="22"/>
          <w:lang w:val="en-US" w:eastAsia="zh-CN" w:bidi="ar-SA"/>
        </w:rPr>
        <w:t>前言</w:t>
      </w:r>
      <w:r>
        <w:rPr>
          <w:rStyle w:val="23"/>
          <w:rFonts w:ascii="Times New Roman" w:hAnsi="Times New Roman" w:eastAsia="宋体" w:cs="Times New Roman"/>
          <w:kern w:val="2"/>
          <w:sz w:val="21"/>
          <w:szCs w:val="22"/>
          <w:lang w:val="en-US" w:eastAsia="zh-CN" w:bidi="ar-SA"/>
        </w:rPr>
        <w:tab/>
      </w:r>
      <w:r>
        <w:rPr>
          <w:rStyle w:val="23"/>
          <w:rFonts w:ascii="Times New Roman" w:hAnsi="Times New Roman" w:eastAsia="宋体" w:cs="Times New Roman"/>
          <w:kern w:val="2"/>
          <w:sz w:val="21"/>
          <w:szCs w:val="22"/>
          <w:lang w:val="en-US" w:eastAsia="zh-CN" w:bidi="ar-SA"/>
        </w:rPr>
        <w:fldChar w:fldCharType="begin"/>
      </w:r>
      <w:r>
        <w:rPr>
          <w:rStyle w:val="23"/>
          <w:rFonts w:ascii="Times New Roman" w:hAnsi="Times New Roman" w:eastAsia="宋体" w:cs="Times New Roman"/>
          <w:kern w:val="2"/>
          <w:sz w:val="21"/>
          <w:szCs w:val="22"/>
          <w:lang w:val="en-US" w:eastAsia="zh-CN" w:bidi="ar-SA"/>
        </w:rPr>
        <w:instrText xml:space="preserve"> PAGEREF _Toc173839780 \h </w:instrText>
      </w:r>
      <w:r>
        <w:rPr>
          <w:rStyle w:val="23"/>
          <w:rFonts w:ascii="Times New Roman" w:hAnsi="Times New Roman" w:eastAsia="宋体" w:cs="Times New Roman"/>
          <w:kern w:val="2"/>
          <w:sz w:val="21"/>
          <w:szCs w:val="22"/>
          <w:lang w:val="en-US" w:eastAsia="zh-CN" w:bidi="ar-SA"/>
        </w:rPr>
        <w:fldChar w:fldCharType="separate"/>
      </w:r>
      <w:r>
        <w:rPr>
          <w:rStyle w:val="23"/>
          <w:rFonts w:ascii="Times New Roman" w:hAnsi="Times New Roman" w:eastAsia="宋体" w:cs="Times New Roman"/>
          <w:kern w:val="2"/>
          <w:sz w:val="21"/>
          <w:szCs w:val="22"/>
          <w:lang w:val="en-US" w:eastAsia="zh-CN" w:bidi="ar-SA"/>
        </w:rPr>
        <w:t>II</w:t>
      </w:r>
      <w:r>
        <w:rPr>
          <w:rStyle w:val="23"/>
          <w:rFonts w:ascii="Times New Roman" w:hAnsi="Times New Roman" w:eastAsia="宋体" w:cs="Times New Roman"/>
          <w:kern w:val="2"/>
          <w:sz w:val="21"/>
          <w:szCs w:val="22"/>
          <w:lang w:val="en-US" w:eastAsia="zh-CN" w:bidi="ar-SA"/>
        </w:rPr>
        <w:fldChar w:fldCharType="end"/>
      </w:r>
      <w:r>
        <w:rPr>
          <w:rStyle w:val="23"/>
          <w:rFonts w:ascii="Times New Roman" w:hAnsi="Times New Roman" w:eastAsia="宋体" w:cs="Times New Roman"/>
          <w:kern w:val="2"/>
          <w:sz w:val="21"/>
          <w:szCs w:val="22"/>
          <w:lang w:val="en-US" w:eastAsia="zh-CN" w:bidi="ar-SA"/>
        </w:rPr>
        <w:fldChar w:fldCharType="end"/>
      </w:r>
    </w:p>
    <w:p w14:paraId="47CCE6DF">
      <w:pPr>
        <w:pStyle w:val="15"/>
        <w:tabs>
          <w:tab w:val="right" w:leader="dot" w:pos="9344"/>
        </w:tabs>
        <w:rPr>
          <w:rFonts w:hAnsi="等线"/>
          <w:b w:val="0"/>
          <w:bCs w:val="0"/>
          <w:caps w:val="0"/>
          <w:sz w:val="21"/>
          <w:szCs w:val="22"/>
        </w:rPr>
      </w:pPr>
      <w:r>
        <w:rPr>
          <w:rStyle w:val="23"/>
        </w:rPr>
        <w:fldChar w:fldCharType="begin"/>
      </w:r>
      <w:r>
        <w:rPr>
          <w:rStyle w:val="23"/>
        </w:rPr>
        <w:instrText xml:space="preserve"> </w:instrText>
      </w:r>
      <w:r>
        <w:instrText xml:space="preserve">HYPERLINK \l "_Toc173839781"</w:instrText>
      </w:r>
      <w:r>
        <w:rPr>
          <w:rStyle w:val="23"/>
        </w:rPr>
        <w:instrText xml:space="preserve"> </w:instrText>
      </w:r>
      <w:r>
        <w:rPr>
          <w:rStyle w:val="23"/>
        </w:rPr>
        <w:fldChar w:fldCharType="separate"/>
      </w:r>
      <w:r>
        <w:rPr>
          <w:rStyle w:val="23"/>
        </w:rPr>
        <w:t>引言</w:t>
      </w:r>
      <w:r>
        <w:tab/>
      </w:r>
      <w:r>
        <w:fldChar w:fldCharType="begin"/>
      </w:r>
      <w:r>
        <w:instrText xml:space="preserve"> PAGEREF _Toc173839781 \h </w:instrText>
      </w:r>
      <w:r>
        <w:fldChar w:fldCharType="separate"/>
      </w:r>
      <w:r>
        <w:t>III</w:t>
      </w:r>
      <w:r>
        <w:fldChar w:fldCharType="end"/>
      </w:r>
      <w:r>
        <w:rPr>
          <w:rStyle w:val="23"/>
        </w:rPr>
        <w:fldChar w:fldCharType="end"/>
      </w:r>
    </w:p>
    <w:p w14:paraId="426D6DBD">
      <w:pPr>
        <w:pStyle w:val="17"/>
        <w:rPr>
          <w:rFonts w:hAnsi="等线"/>
          <w:smallCaps w:val="0"/>
          <w:sz w:val="21"/>
          <w:szCs w:val="22"/>
        </w:rPr>
      </w:pPr>
      <w:r>
        <w:rPr>
          <w:rStyle w:val="23"/>
        </w:rPr>
        <w:fldChar w:fldCharType="begin"/>
      </w:r>
      <w:r>
        <w:rPr>
          <w:rStyle w:val="23"/>
        </w:rPr>
        <w:instrText xml:space="preserve"> </w:instrText>
      </w:r>
      <w:r>
        <w:instrText xml:space="preserve">HYPERLINK \l "_Toc173839782"</w:instrText>
      </w:r>
      <w:r>
        <w:rPr>
          <w:rStyle w:val="23"/>
        </w:rPr>
        <w:instrText xml:space="preserve"> </w:instrText>
      </w:r>
      <w:r>
        <w:rPr>
          <w:rStyle w:val="23"/>
        </w:rPr>
        <w:fldChar w:fldCharType="separate"/>
      </w:r>
      <w:r>
        <w:rPr>
          <w:rStyle w:val="23"/>
        </w:rPr>
        <w:t>1</w:t>
      </w:r>
      <w:r>
        <w:rPr>
          <w:rStyle w:val="23"/>
          <w:rFonts w:ascii="Times New Roman"/>
        </w:rPr>
        <w:t xml:space="preserve"> 范围</w:t>
      </w:r>
      <w:r>
        <w:tab/>
      </w:r>
      <w:r>
        <w:fldChar w:fldCharType="begin"/>
      </w:r>
      <w:r>
        <w:instrText xml:space="preserve"> PAGEREF _Toc173839782 \h </w:instrText>
      </w:r>
      <w:r>
        <w:fldChar w:fldCharType="separate"/>
      </w:r>
      <w:r>
        <w:t>1</w:t>
      </w:r>
      <w:r>
        <w:fldChar w:fldCharType="end"/>
      </w:r>
      <w:r>
        <w:rPr>
          <w:rStyle w:val="23"/>
        </w:rPr>
        <w:fldChar w:fldCharType="end"/>
      </w:r>
    </w:p>
    <w:p w14:paraId="535D101D">
      <w:pPr>
        <w:pStyle w:val="17"/>
        <w:rPr>
          <w:rFonts w:hAnsi="等线"/>
          <w:smallCaps w:val="0"/>
          <w:sz w:val="21"/>
          <w:szCs w:val="22"/>
        </w:rPr>
      </w:pPr>
      <w:r>
        <w:rPr>
          <w:rStyle w:val="23"/>
        </w:rPr>
        <w:fldChar w:fldCharType="begin"/>
      </w:r>
      <w:r>
        <w:rPr>
          <w:rStyle w:val="23"/>
        </w:rPr>
        <w:instrText xml:space="preserve"> </w:instrText>
      </w:r>
      <w:r>
        <w:instrText xml:space="preserve">HYPERLINK \l "_Toc173839783"</w:instrText>
      </w:r>
      <w:r>
        <w:rPr>
          <w:rStyle w:val="23"/>
        </w:rPr>
        <w:instrText xml:space="preserve"> </w:instrText>
      </w:r>
      <w:r>
        <w:rPr>
          <w:rStyle w:val="23"/>
        </w:rPr>
        <w:fldChar w:fldCharType="separate"/>
      </w:r>
      <w:r>
        <w:rPr>
          <w:rStyle w:val="23"/>
        </w:rPr>
        <w:t>2</w:t>
      </w:r>
      <w:r>
        <w:rPr>
          <w:rStyle w:val="23"/>
          <w:rFonts w:ascii="Times New Roman"/>
        </w:rPr>
        <w:t xml:space="preserve"> 规范性引用文件</w:t>
      </w:r>
      <w:r>
        <w:tab/>
      </w:r>
      <w:r>
        <w:fldChar w:fldCharType="begin"/>
      </w:r>
      <w:r>
        <w:instrText xml:space="preserve"> PAGEREF _Toc173839783 \h </w:instrText>
      </w:r>
      <w:r>
        <w:fldChar w:fldCharType="separate"/>
      </w:r>
      <w:r>
        <w:t>1</w:t>
      </w:r>
      <w:r>
        <w:fldChar w:fldCharType="end"/>
      </w:r>
      <w:r>
        <w:rPr>
          <w:rStyle w:val="23"/>
        </w:rPr>
        <w:fldChar w:fldCharType="end"/>
      </w:r>
    </w:p>
    <w:p w14:paraId="1DB7355B">
      <w:pPr>
        <w:pStyle w:val="17"/>
        <w:rPr>
          <w:rFonts w:hAnsi="等线"/>
          <w:smallCaps w:val="0"/>
          <w:sz w:val="21"/>
          <w:szCs w:val="22"/>
        </w:rPr>
      </w:pPr>
      <w:r>
        <w:rPr>
          <w:rStyle w:val="23"/>
        </w:rPr>
        <w:fldChar w:fldCharType="begin"/>
      </w:r>
      <w:r>
        <w:rPr>
          <w:rStyle w:val="23"/>
        </w:rPr>
        <w:instrText xml:space="preserve"> </w:instrText>
      </w:r>
      <w:r>
        <w:instrText xml:space="preserve">HYPERLINK \l "_Toc173839784"</w:instrText>
      </w:r>
      <w:r>
        <w:rPr>
          <w:rStyle w:val="23"/>
        </w:rPr>
        <w:instrText xml:space="preserve"> </w:instrText>
      </w:r>
      <w:r>
        <w:rPr>
          <w:rStyle w:val="23"/>
        </w:rPr>
        <w:fldChar w:fldCharType="separate"/>
      </w:r>
      <w:r>
        <w:rPr>
          <w:rStyle w:val="23"/>
        </w:rPr>
        <w:t>3</w:t>
      </w:r>
      <w:r>
        <w:rPr>
          <w:rStyle w:val="23"/>
          <w:rFonts w:ascii="Times New Roman"/>
        </w:rPr>
        <w:t xml:space="preserve"> 术语和定义</w:t>
      </w:r>
      <w:r>
        <w:tab/>
      </w:r>
      <w:r>
        <w:fldChar w:fldCharType="begin"/>
      </w:r>
      <w:r>
        <w:instrText xml:space="preserve"> PAGEREF _Toc173839784 \h </w:instrText>
      </w:r>
      <w:r>
        <w:fldChar w:fldCharType="separate"/>
      </w:r>
      <w:r>
        <w:t>1</w:t>
      </w:r>
      <w:r>
        <w:fldChar w:fldCharType="end"/>
      </w:r>
      <w:r>
        <w:rPr>
          <w:rStyle w:val="23"/>
        </w:rPr>
        <w:fldChar w:fldCharType="end"/>
      </w:r>
    </w:p>
    <w:p w14:paraId="0925E8E8">
      <w:pPr>
        <w:pStyle w:val="17"/>
        <w:rPr>
          <w:rFonts w:hAnsi="等线"/>
          <w:smallCaps w:val="0"/>
          <w:sz w:val="21"/>
          <w:szCs w:val="22"/>
        </w:rPr>
      </w:pPr>
      <w:r>
        <w:rPr>
          <w:rStyle w:val="23"/>
        </w:rPr>
        <w:fldChar w:fldCharType="begin"/>
      </w:r>
      <w:r>
        <w:rPr>
          <w:rStyle w:val="23"/>
        </w:rPr>
        <w:instrText xml:space="preserve"> </w:instrText>
      </w:r>
      <w:r>
        <w:instrText xml:space="preserve">HYPERLINK \l "_Toc173839789"</w:instrText>
      </w:r>
      <w:r>
        <w:rPr>
          <w:rStyle w:val="23"/>
        </w:rPr>
        <w:instrText xml:space="preserve"> </w:instrText>
      </w:r>
      <w:r>
        <w:rPr>
          <w:rStyle w:val="23"/>
        </w:rPr>
        <w:fldChar w:fldCharType="separate"/>
      </w:r>
      <w:r>
        <w:rPr>
          <w:rStyle w:val="23"/>
        </w:rPr>
        <w:t>4</w:t>
      </w:r>
      <w:r>
        <w:rPr>
          <w:rStyle w:val="23"/>
          <w:rFonts w:ascii="Times New Roman"/>
        </w:rPr>
        <w:t xml:space="preserve"> 原则</w:t>
      </w:r>
      <w:r>
        <w:tab/>
      </w:r>
      <w:r>
        <w:fldChar w:fldCharType="begin"/>
      </w:r>
      <w:r>
        <w:instrText xml:space="preserve"> PAGEREF _Toc173839789 \h </w:instrText>
      </w:r>
      <w:r>
        <w:fldChar w:fldCharType="separate"/>
      </w:r>
      <w:r>
        <w:t>1</w:t>
      </w:r>
      <w:r>
        <w:fldChar w:fldCharType="end"/>
      </w:r>
      <w:r>
        <w:rPr>
          <w:rStyle w:val="23"/>
        </w:rPr>
        <w:fldChar w:fldCharType="end"/>
      </w:r>
    </w:p>
    <w:p w14:paraId="6ED9FC39">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"_Toc173839790"</w:instrText>
      </w:r>
      <w:r>
        <w:rPr>
          <w:rStyle w:val="23"/>
          <w:i w:val="0"/>
          <w:iCs w:val="0"/>
        </w:rPr>
        <w:instrText xml:space="preserve"> </w:instrText>
      </w:r>
      <w:r>
        <w:rPr>
          <w:rStyle w:val="23"/>
          <w:i w:val="0"/>
          <w:iCs w:val="0"/>
        </w:rPr>
        <w:fldChar w:fldCharType="separate"/>
      </w:r>
      <w:r>
        <w:rPr>
          <w:rStyle w:val="23"/>
          <w:i w:val="0"/>
          <w:iCs w:val="0"/>
        </w:rPr>
        <w:t>4.1</w:t>
      </w:r>
      <w:r>
        <w:rPr>
          <w:rStyle w:val="23"/>
          <w:rFonts w:ascii="Times New Roman"/>
          <w:i w:val="0"/>
          <w:iCs w:val="0"/>
        </w:rPr>
        <w:t xml:space="preserve"> 基于结果导向</w:t>
      </w:r>
      <w:r>
        <w:rPr>
          <w:i w:val="0"/>
          <w:iCs w:val="0"/>
        </w:rPr>
        <w:tab/>
      </w:r>
      <w:r>
        <w:rPr>
          <w:i w:val="0"/>
          <w:iCs w:val="0"/>
        </w:rPr>
        <w:fldChar w:fldCharType="begin"/>
      </w:r>
      <w:r>
        <w:rPr>
          <w:i w:val="0"/>
          <w:iCs w:val="0"/>
        </w:rPr>
        <w:instrText xml:space="preserve"> PAGEREF _Toc173839790 \h </w:instrText>
      </w:r>
      <w:r>
        <w:rPr>
          <w:i w:val="0"/>
          <w:iCs w:val="0"/>
        </w:rPr>
        <w:fldChar w:fldCharType="separate"/>
      </w:r>
      <w:r>
        <w:rPr>
          <w:i w:val="0"/>
          <w:iCs w:val="0"/>
        </w:rPr>
        <w:t>1</w:t>
      </w:r>
      <w:r>
        <w:rPr>
          <w:i w:val="0"/>
          <w:iCs w:val="0"/>
        </w:rPr>
        <w:fldChar w:fldCharType="end"/>
      </w:r>
      <w:r>
        <w:rPr>
          <w:rStyle w:val="23"/>
          <w:i w:val="0"/>
          <w:iCs w:val="0"/>
        </w:rPr>
        <w:fldChar w:fldCharType="end"/>
      </w:r>
    </w:p>
    <w:p w14:paraId="66AC5C86">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"_Toc173839791"</w:instrText>
      </w:r>
      <w:r>
        <w:rPr>
          <w:rStyle w:val="23"/>
          <w:i w:val="0"/>
          <w:iCs w:val="0"/>
        </w:rPr>
        <w:instrText xml:space="preserve"> </w:instrText>
      </w:r>
      <w:r>
        <w:rPr>
          <w:rStyle w:val="23"/>
          <w:i w:val="0"/>
          <w:iCs w:val="0"/>
        </w:rPr>
        <w:fldChar w:fldCharType="separate"/>
      </w:r>
      <w:r>
        <w:rPr>
          <w:rStyle w:val="23"/>
          <w:i w:val="0"/>
          <w:iCs w:val="0"/>
        </w:rPr>
        <w:t>4.2</w:t>
      </w:r>
      <w:r>
        <w:rPr>
          <w:rStyle w:val="23"/>
          <w:rFonts w:ascii="Times New Roman"/>
          <w:i w:val="0"/>
          <w:iCs w:val="0"/>
        </w:rPr>
        <w:t xml:space="preserve"> 基于真实世界</w:t>
      </w:r>
      <w:r>
        <w:rPr>
          <w:i w:val="0"/>
          <w:iCs w:val="0"/>
        </w:rPr>
        <w:tab/>
      </w:r>
      <w:r>
        <w:rPr>
          <w:i w:val="0"/>
          <w:iCs w:val="0"/>
        </w:rPr>
        <w:fldChar w:fldCharType="begin"/>
      </w:r>
      <w:r>
        <w:rPr>
          <w:i w:val="0"/>
          <w:iCs w:val="0"/>
        </w:rPr>
        <w:instrText xml:space="preserve"> PAGEREF _Toc173839791 \h </w:instrText>
      </w:r>
      <w:r>
        <w:rPr>
          <w:i w:val="0"/>
          <w:iCs w:val="0"/>
        </w:rPr>
        <w:fldChar w:fldCharType="separate"/>
      </w:r>
      <w:r>
        <w:rPr>
          <w:i w:val="0"/>
          <w:iCs w:val="0"/>
        </w:rPr>
        <w:t>2</w:t>
      </w:r>
      <w:r>
        <w:rPr>
          <w:i w:val="0"/>
          <w:iCs w:val="0"/>
        </w:rPr>
        <w:fldChar w:fldCharType="end"/>
      </w:r>
      <w:r>
        <w:rPr>
          <w:rStyle w:val="23"/>
          <w:i w:val="0"/>
          <w:iCs w:val="0"/>
        </w:rPr>
        <w:fldChar w:fldCharType="end"/>
      </w:r>
    </w:p>
    <w:p w14:paraId="714C0DB2">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"_Toc173839792"</w:instrText>
      </w:r>
      <w:r>
        <w:rPr>
          <w:rStyle w:val="23"/>
          <w:i w:val="0"/>
          <w:iCs w:val="0"/>
        </w:rPr>
        <w:instrText xml:space="preserve"> </w:instrText>
      </w:r>
      <w:r>
        <w:rPr>
          <w:rStyle w:val="23"/>
          <w:i w:val="0"/>
          <w:iCs w:val="0"/>
        </w:rPr>
        <w:fldChar w:fldCharType="separate"/>
      </w:r>
      <w:r>
        <w:rPr>
          <w:rStyle w:val="23"/>
          <w:i w:val="0"/>
          <w:iCs w:val="0"/>
        </w:rPr>
        <w:t>4.3</w:t>
      </w:r>
      <w:r>
        <w:rPr>
          <w:rStyle w:val="23"/>
          <w:rFonts w:ascii="Times New Roman"/>
          <w:i w:val="0"/>
          <w:iCs w:val="0"/>
        </w:rPr>
        <w:t xml:space="preserve"> 基于全生命周期</w:t>
      </w:r>
      <w:r>
        <w:rPr>
          <w:i w:val="0"/>
          <w:iCs w:val="0"/>
        </w:rPr>
        <w:tab/>
      </w:r>
      <w:r>
        <w:rPr>
          <w:i w:val="0"/>
          <w:iCs w:val="0"/>
        </w:rPr>
        <w:fldChar w:fldCharType="begin"/>
      </w:r>
      <w:r>
        <w:rPr>
          <w:i w:val="0"/>
          <w:iCs w:val="0"/>
        </w:rPr>
        <w:instrText xml:space="preserve"> PAGEREF _Toc173839792 \h </w:instrText>
      </w:r>
      <w:r>
        <w:rPr>
          <w:i w:val="0"/>
          <w:iCs w:val="0"/>
        </w:rPr>
        <w:fldChar w:fldCharType="separate"/>
      </w:r>
      <w:r>
        <w:rPr>
          <w:i w:val="0"/>
          <w:iCs w:val="0"/>
        </w:rPr>
        <w:t>2</w:t>
      </w:r>
      <w:r>
        <w:rPr>
          <w:i w:val="0"/>
          <w:iCs w:val="0"/>
        </w:rPr>
        <w:fldChar w:fldCharType="end"/>
      </w:r>
      <w:r>
        <w:rPr>
          <w:rStyle w:val="23"/>
          <w:i w:val="0"/>
          <w:iCs w:val="0"/>
        </w:rPr>
        <w:fldChar w:fldCharType="end"/>
      </w:r>
    </w:p>
    <w:p w14:paraId="7812B9A1">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"_Toc173839793"</w:instrText>
      </w:r>
      <w:r>
        <w:rPr>
          <w:rStyle w:val="23"/>
          <w:i w:val="0"/>
          <w:iCs w:val="0"/>
        </w:rPr>
        <w:instrText xml:space="preserve"> </w:instrText>
      </w:r>
      <w:r>
        <w:rPr>
          <w:rStyle w:val="23"/>
          <w:i w:val="0"/>
          <w:iCs w:val="0"/>
        </w:rPr>
        <w:fldChar w:fldCharType="separate"/>
      </w:r>
      <w:r>
        <w:rPr>
          <w:rStyle w:val="23"/>
          <w:i w:val="0"/>
          <w:iCs w:val="0"/>
        </w:rPr>
        <w:t>4.4</w:t>
      </w:r>
      <w:r>
        <w:rPr>
          <w:rStyle w:val="23"/>
          <w:rFonts w:ascii="Times New Roman"/>
          <w:i w:val="0"/>
          <w:iCs w:val="0"/>
        </w:rPr>
        <w:t xml:space="preserve"> 基于业务系统</w:t>
      </w:r>
      <w:r>
        <w:rPr>
          <w:i w:val="0"/>
          <w:iCs w:val="0"/>
        </w:rPr>
        <w:tab/>
      </w:r>
      <w:r>
        <w:rPr>
          <w:i w:val="0"/>
          <w:iCs w:val="0"/>
        </w:rPr>
        <w:fldChar w:fldCharType="begin"/>
      </w:r>
      <w:r>
        <w:rPr>
          <w:i w:val="0"/>
          <w:iCs w:val="0"/>
        </w:rPr>
        <w:instrText xml:space="preserve"> PAGEREF _Toc173839793 \h </w:instrText>
      </w:r>
      <w:r>
        <w:rPr>
          <w:i w:val="0"/>
          <w:iCs w:val="0"/>
        </w:rPr>
        <w:fldChar w:fldCharType="separate"/>
      </w:r>
      <w:r>
        <w:rPr>
          <w:i w:val="0"/>
          <w:iCs w:val="0"/>
        </w:rPr>
        <w:t>2</w:t>
      </w:r>
      <w:r>
        <w:rPr>
          <w:i w:val="0"/>
          <w:iCs w:val="0"/>
        </w:rPr>
        <w:fldChar w:fldCharType="end"/>
      </w:r>
      <w:r>
        <w:rPr>
          <w:rStyle w:val="23"/>
          <w:i w:val="0"/>
          <w:iCs w:val="0"/>
        </w:rPr>
        <w:fldChar w:fldCharType="end"/>
      </w:r>
    </w:p>
    <w:p w14:paraId="4BC07580">
      <w:pPr>
        <w:pStyle w:val="17"/>
        <w:rPr>
          <w:rFonts w:hAnsi="等线"/>
          <w:smallCaps w:val="0"/>
          <w:sz w:val="21"/>
          <w:szCs w:val="22"/>
        </w:rPr>
      </w:pPr>
      <w:r>
        <w:rPr>
          <w:rStyle w:val="23"/>
        </w:rPr>
        <w:fldChar w:fldCharType="begin"/>
      </w:r>
      <w:r>
        <w:rPr>
          <w:rStyle w:val="23"/>
        </w:rPr>
        <w:instrText xml:space="preserve"> </w:instrText>
      </w:r>
      <w:r>
        <w:instrText xml:space="preserve">HYPERLINK \l "_Toc173839794"</w:instrText>
      </w:r>
      <w:r>
        <w:rPr>
          <w:rStyle w:val="23"/>
        </w:rPr>
        <w:instrText xml:space="preserve"> </w:instrText>
      </w:r>
      <w:r>
        <w:rPr>
          <w:rStyle w:val="23"/>
        </w:rPr>
        <w:fldChar w:fldCharType="separate"/>
      </w:r>
      <w:r>
        <w:rPr>
          <w:rStyle w:val="23"/>
        </w:rPr>
        <w:t>5</w:t>
      </w:r>
      <w:r>
        <w:rPr>
          <w:rStyle w:val="23"/>
          <w:rFonts w:ascii="Times New Roman"/>
        </w:rPr>
        <w:t xml:space="preserve"> 数据效能期望能力</w:t>
      </w:r>
      <w:r>
        <w:tab/>
      </w:r>
      <w:r>
        <w:fldChar w:fldCharType="begin"/>
      </w:r>
      <w:r>
        <w:instrText xml:space="preserve"> PAGEREF _Toc173839794 \h </w:instrText>
      </w:r>
      <w:r>
        <w:fldChar w:fldCharType="separate"/>
      </w:r>
      <w:r>
        <w:t>2</w:t>
      </w:r>
      <w:r>
        <w:fldChar w:fldCharType="end"/>
      </w:r>
      <w:r>
        <w:rPr>
          <w:rStyle w:val="23"/>
        </w:rPr>
        <w:fldChar w:fldCharType="end"/>
      </w:r>
    </w:p>
    <w:p w14:paraId="522C71C3">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"_Toc173839795"</w:instrText>
      </w:r>
      <w:r>
        <w:rPr>
          <w:rStyle w:val="23"/>
          <w:i w:val="0"/>
          <w:iCs w:val="0"/>
        </w:rPr>
        <w:instrText xml:space="preserve"> </w:instrText>
      </w:r>
      <w:r>
        <w:rPr>
          <w:rStyle w:val="23"/>
          <w:i w:val="0"/>
          <w:iCs w:val="0"/>
        </w:rPr>
        <w:fldChar w:fldCharType="separate"/>
      </w:r>
      <w:r>
        <w:rPr>
          <w:rStyle w:val="23"/>
          <w:i w:val="0"/>
          <w:iCs w:val="0"/>
        </w:rPr>
        <w:t>5.1</w:t>
      </w:r>
      <w:r>
        <w:rPr>
          <w:rStyle w:val="23"/>
          <w:rFonts w:ascii="Times New Roman"/>
          <w:i w:val="0"/>
          <w:iCs w:val="0"/>
        </w:rPr>
        <w:t xml:space="preserve"> 数据效能期望能力</w:t>
      </w:r>
      <w:r>
        <w:rPr>
          <w:i w:val="0"/>
          <w:iCs w:val="0"/>
        </w:rPr>
        <w:tab/>
      </w:r>
      <w:r>
        <w:rPr>
          <w:i w:val="0"/>
          <w:iCs w:val="0"/>
        </w:rPr>
        <w:fldChar w:fldCharType="begin"/>
      </w:r>
      <w:r>
        <w:rPr>
          <w:i w:val="0"/>
          <w:iCs w:val="0"/>
        </w:rPr>
        <w:instrText xml:space="preserve"> PAGEREF _Toc173839795 \h </w:instrText>
      </w:r>
      <w:r>
        <w:rPr>
          <w:i w:val="0"/>
          <w:iCs w:val="0"/>
        </w:rPr>
        <w:fldChar w:fldCharType="separate"/>
      </w:r>
      <w:r>
        <w:rPr>
          <w:i w:val="0"/>
          <w:iCs w:val="0"/>
        </w:rPr>
        <w:t>2</w:t>
      </w:r>
      <w:r>
        <w:rPr>
          <w:i w:val="0"/>
          <w:iCs w:val="0"/>
        </w:rPr>
        <w:fldChar w:fldCharType="end"/>
      </w:r>
      <w:r>
        <w:rPr>
          <w:rStyle w:val="23"/>
          <w:i w:val="0"/>
          <w:iCs w:val="0"/>
        </w:rPr>
        <w:fldChar w:fldCharType="end"/>
      </w:r>
    </w:p>
    <w:p w14:paraId="342C63CE">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"_Toc173839796"</w:instrText>
      </w:r>
      <w:r>
        <w:rPr>
          <w:rStyle w:val="23"/>
          <w:i w:val="0"/>
          <w:iCs w:val="0"/>
        </w:rPr>
        <w:instrText xml:space="preserve"> </w:instrText>
      </w:r>
      <w:r>
        <w:rPr>
          <w:rStyle w:val="23"/>
          <w:i w:val="0"/>
          <w:iCs w:val="0"/>
        </w:rPr>
        <w:fldChar w:fldCharType="separate"/>
      </w:r>
      <w:r>
        <w:rPr>
          <w:rStyle w:val="23"/>
          <w:i w:val="0"/>
          <w:iCs w:val="0"/>
        </w:rPr>
        <w:t>5.2</w:t>
      </w:r>
      <w:r>
        <w:rPr>
          <w:rStyle w:val="23"/>
          <w:rFonts w:ascii="Times New Roman"/>
          <w:i w:val="0"/>
          <w:iCs w:val="0"/>
        </w:rPr>
        <w:t xml:space="preserve"> </w:t>
      </w:r>
      <w:r>
        <w:rPr>
          <w:rStyle w:val="23"/>
          <w:rFonts w:hint="eastAsia" w:ascii="Times New Roman"/>
          <w:i w:val="0"/>
          <w:iCs w:val="0"/>
          <w:lang w:val="en-US" w:eastAsia="zh-CN"/>
        </w:rPr>
        <w:t xml:space="preserve"> </w:t>
      </w:r>
      <w:r>
        <w:rPr>
          <w:rStyle w:val="23"/>
          <w:rFonts w:ascii="Times New Roman"/>
          <w:i w:val="0"/>
          <w:iCs w:val="0"/>
        </w:rPr>
        <w:t>OLTP 类事务数据效能期望能力</w:t>
      </w:r>
      <w:r>
        <w:rPr>
          <w:i w:val="0"/>
          <w:iCs w:val="0"/>
        </w:rPr>
        <w:tab/>
      </w:r>
      <w:r>
        <w:rPr>
          <w:i w:val="0"/>
          <w:iCs w:val="0"/>
        </w:rPr>
        <w:fldChar w:fldCharType="begin"/>
      </w:r>
      <w:r>
        <w:rPr>
          <w:i w:val="0"/>
          <w:iCs w:val="0"/>
        </w:rPr>
        <w:instrText xml:space="preserve"> PAGEREF _Toc173839796 \h </w:instrText>
      </w:r>
      <w:r>
        <w:rPr>
          <w:i w:val="0"/>
          <w:iCs w:val="0"/>
        </w:rPr>
        <w:fldChar w:fldCharType="separate"/>
      </w:r>
      <w:r>
        <w:rPr>
          <w:i w:val="0"/>
          <w:iCs w:val="0"/>
        </w:rPr>
        <w:t>2</w:t>
      </w:r>
      <w:r>
        <w:rPr>
          <w:i w:val="0"/>
          <w:iCs w:val="0"/>
        </w:rPr>
        <w:fldChar w:fldCharType="end"/>
      </w:r>
      <w:r>
        <w:rPr>
          <w:rStyle w:val="23"/>
          <w:i w:val="0"/>
          <w:iCs w:val="0"/>
        </w:rPr>
        <w:fldChar w:fldCharType="end"/>
      </w:r>
    </w:p>
    <w:p w14:paraId="06B1C726">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"_Toc173839797"</w:instrText>
      </w:r>
      <w:r>
        <w:rPr>
          <w:rStyle w:val="23"/>
          <w:i w:val="0"/>
          <w:iCs w:val="0"/>
        </w:rPr>
        <w:instrText xml:space="preserve"> </w:instrText>
      </w:r>
      <w:r>
        <w:rPr>
          <w:rStyle w:val="23"/>
          <w:i w:val="0"/>
          <w:iCs w:val="0"/>
        </w:rPr>
        <w:fldChar w:fldCharType="separate"/>
      </w:r>
      <w:r>
        <w:rPr>
          <w:rStyle w:val="23"/>
          <w:i w:val="0"/>
          <w:iCs w:val="0"/>
        </w:rPr>
        <w:t>5.3</w:t>
      </w:r>
      <w:r>
        <w:rPr>
          <w:rStyle w:val="23"/>
          <w:rFonts w:ascii="Times New Roman"/>
          <w:i w:val="0"/>
          <w:iCs w:val="0"/>
        </w:rPr>
        <w:t xml:space="preserve"> </w:t>
      </w:r>
      <w:r>
        <w:rPr>
          <w:rStyle w:val="23"/>
          <w:rFonts w:hint="eastAsia" w:ascii="Times New Roman"/>
          <w:i w:val="0"/>
          <w:iCs w:val="0"/>
          <w:lang w:val="en-US" w:eastAsia="zh-CN"/>
        </w:rPr>
        <w:t xml:space="preserve"> </w:t>
      </w:r>
      <w:r>
        <w:rPr>
          <w:rStyle w:val="23"/>
          <w:rFonts w:ascii="Times New Roman"/>
          <w:i w:val="0"/>
          <w:iCs w:val="0"/>
        </w:rPr>
        <w:t>OLAP 类及管理类事务数据效能期望能力</w:t>
      </w:r>
      <w:r>
        <w:rPr>
          <w:i w:val="0"/>
          <w:iCs w:val="0"/>
        </w:rPr>
        <w:tab/>
      </w:r>
      <w:r>
        <w:rPr>
          <w:i w:val="0"/>
          <w:iCs w:val="0"/>
        </w:rPr>
        <w:fldChar w:fldCharType="begin"/>
      </w:r>
      <w:r>
        <w:rPr>
          <w:i w:val="0"/>
          <w:iCs w:val="0"/>
        </w:rPr>
        <w:instrText xml:space="preserve"> PAGEREF _Toc173839797 \h </w:instrText>
      </w:r>
      <w:r>
        <w:rPr>
          <w:i w:val="0"/>
          <w:iCs w:val="0"/>
        </w:rPr>
        <w:fldChar w:fldCharType="separate"/>
      </w:r>
      <w:r>
        <w:rPr>
          <w:i w:val="0"/>
          <w:iCs w:val="0"/>
        </w:rPr>
        <w:t>2</w:t>
      </w:r>
      <w:r>
        <w:rPr>
          <w:i w:val="0"/>
          <w:iCs w:val="0"/>
        </w:rPr>
        <w:fldChar w:fldCharType="end"/>
      </w:r>
      <w:r>
        <w:rPr>
          <w:rStyle w:val="23"/>
          <w:i w:val="0"/>
          <w:iCs w:val="0"/>
        </w:rPr>
        <w:fldChar w:fldCharType="end"/>
      </w:r>
    </w:p>
    <w:p w14:paraId="3BCF3DC1">
      <w:pPr>
        <w:pStyle w:val="17"/>
        <w:rPr>
          <w:rFonts w:hAnsi="等线"/>
          <w:smallCaps w:val="0"/>
          <w:sz w:val="21"/>
          <w:szCs w:val="22"/>
        </w:rPr>
      </w:pPr>
      <w:r>
        <w:rPr>
          <w:rStyle w:val="23"/>
        </w:rPr>
        <w:fldChar w:fldCharType="begin"/>
      </w:r>
      <w:r>
        <w:rPr>
          <w:rStyle w:val="23"/>
        </w:rPr>
        <w:instrText xml:space="preserve"> </w:instrText>
      </w:r>
      <w:r>
        <w:instrText xml:space="preserve">HYPERLINK \l "_Toc173839798"</w:instrText>
      </w:r>
      <w:r>
        <w:rPr>
          <w:rStyle w:val="23"/>
        </w:rPr>
        <w:instrText xml:space="preserve"> </w:instrText>
      </w:r>
      <w:r>
        <w:rPr>
          <w:rStyle w:val="23"/>
        </w:rPr>
        <w:fldChar w:fldCharType="separate"/>
      </w:r>
      <w:r>
        <w:rPr>
          <w:rStyle w:val="23"/>
        </w:rPr>
        <w:t>6</w:t>
      </w:r>
      <w:r>
        <w:rPr>
          <w:rStyle w:val="23"/>
          <w:rFonts w:ascii="Times New Roman"/>
        </w:rPr>
        <w:t xml:space="preserve"> 数据效能的评估</w:t>
      </w:r>
      <w:r>
        <w:tab/>
      </w:r>
      <w:r>
        <w:fldChar w:fldCharType="begin"/>
      </w:r>
      <w:r>
        <w:instrText xml:space="preserve"> PAGEREF _Toc173839798 \h </w:instrText>
      </w:r>
      <w:r>
        <w:fldChar w:fldCharType="separate"/>
      </w:r>
      <w:r>
        <w:t>2</w:t>
      </w:r>
      <w:r>
        <w:fldChar w:fldCharType="end"/>
      </w:r>
      <w:r>
        <w:rPr>
          <w:rStyle w:val="23"/>
        </w:rPr>
        <w:fldChar w:fldCharType="end"/>
      </w:r>
    </w:p>
    <w:p w14:paraId="567B9407">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"_Toc173839799"</w:instrText>
      </w:r>
      <w:r>
        <w:rPr>
          <w:rStyle w:val="23"/>
          <w:i w:val="0"/>
          <w:iCs w:val="0"/>
        </w:rPr>
        <w:instrText xml:space="preserve"> </w:instrText>
      </w:r>
      <w:r>
        <w:rPr>
          <w:rStyle w:val="23"/>
          <w:i w:val="0"/>
          <w:iCs w:val="0"/>
        </w:rPr>
        <w:fldChar w:fldCharType="separate"/>
      </w:r>
      <w:r>
        <w:rPr>
          <w:rStyle w:val="23"/>
          <w:i w:val="0"/>
          <w:iCs w:val="0"/>
        </w:rPr>
        <w:t>6.1</w:t>
      </w:r>
      <w:r>
        <w:rPr>
          <w:rStyle w:val="23"/>
          <w:rFonts w:ascii="Times New Roman"/>
          <w:i w:val="0"/>
          <w:iCs w:val="0"/>
        </w:rPr>
        <w:t xml:space="preserve"> 样本选择</w:t>
      </w:r>
      <w:r>
        <w:rPr>
          <w:i w:val="0"/>
          <w:iCs w:val="0"/>
        </w:rPr>
        <w:tab/>
      </w:r>
      <w:r>
        <w:rPr>
          <w:i w:val="0"/>
          <w:iCs w:val="0"/>
        </w:rPr>
        <w:fldChar w:fldCharType="begin"/>
      </w:r>
      <w:r>
        <w:rPr>
          <w:i w:val="0"/>
          <w:iCs w:val="0"/>
        </w:rPr>
        <w:instrText xml:space="preserve"> PAGEREF _Toc173839799 \h </w:instrText>
      </w:r>
      <w:r>
        <w:rPr>
          <w:i w:val="0"/>
          <w:iCs w:val="0"/>
        </w:rPr>
        <w:fldChar w:fldCharType="separate"/>
      </w:r>
      <w:r>
        <w:rPr>
          <w:i w:val="0"/>
          <w:iCs w:val="0"/>
        </w:rPr>
        <w:t>2</w:t>
      </w:r>
      <w:r>
        <w:rPr>
          <w:i w:val="0"/>
          <w:iCs w:val="0"/>
        </w:rPr>
        <w:fldChar w:fldCharType="end"/>
      </w:r>
      <w:r>
        <w:rPr>
          <w:rStyle w:val="23"/>
          <w:i w:val="0"/>
          <w:iCs w:val="0"/>
        </w:rPr>
        <w:fldChar w:fldCharType="end"/>
      </w:r>
    </w:p>
    <w:p w14:paraId="07BB46A6">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"_Toc173839800"</w:instrText>
      </w:r>
      <w:r>
        <w:rPr>
          <w:rStyle w:val="23"/>
          <w:i w:val="0"/>
          <w:iCs w:val="0"/>
        </w:rPr>
        <w:instrText xml:space="preserve"> </w:instrText>
      </w:r>
      <w:r>
        <w:rPr>
          <w:rStyle w:val="23"/>
          <w:i w:val="0"/>
          <w:iCs w:val="0"/>
        </w:rPr>
        <w:fldChar w:fldCharType="separate"/>
      </w:r>
      <w:r>
        <w:rPr>
          <w:rStyle w:val="23"/>
          <w:i w:val="0"/>
          <w:iCs w:val="0"/>
        </w:rPr>
        <w:t>6.2</w:t>
      </w:r>
      <w:r>
        <w:rPr>
          <w:rStyle w:val="23"/>
          <w:rFonts w:ascii="Times New Roman"/>
          <w:i w:val="0"/>
          <w:iCs w:val="0"/>
        </w:rPr>
        <w:t xml:space="preserve"> 数据采集</w:t>
      </w:r>
      <w:r>
        <w:rPr>
          <w:i w:val="0"/>
          <w:iCs w:val="0"/>
        </w:rPr>
        <w:tab/>
      </w:r>
      <w:r>
        <w:rPr>
          <w:i w:val="0"/>
          <w:iCs w:val="0"/>
        </w:rPr>
        <w:fldChar w:fldCharType="begin"/>
      </w:r>
      <w:r>
        <w:rPr>
          <w:i w:val="0"/>
          <w:iCs w:val="0"/>
        </w:rPr>
        <w:instrText xml:space="preserve"> PAGEREF _Toc173839800 \h </w:instrText>
      </w:r>
      <w:r>
        <w:rPr>
          <w:i w:val="0"/>
          <w:iCs w:val="0"/>
        </w:rPr>
        <w:fldChar w:fldCharType="separate"/>
      </w:r>
      <w:r>
        <w:rPr>
          <w:i w:val="0"/>
          <w:iCs w:val="0"/>
        </w:rPr>
        <w:t>2</w:t>
      </w:r>
      <w:r>
        <w:rPr>
          <w:i w:val="0"/>
          <w:iCs w:val="0"/>
        </w:rPr>
        <w:fldChar w:fldCharType="end"/>
      </w:r>
      <w:r>
        <w:rPr>
          <w:rStyle w:val="23"/>
          <w:i w:val="0"/>
          <w:iCs w:val="0"/>
        </w:rPr>
        <w:fldChar w:fldCharType="end"/>
      </w:r>
    </w:p>
    <w:p w14:paraId="31B2B4D4">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"_Toc173839801"</w:instrText>
      </w:r>
      <w:r>
        <w:rPr>
          <w:rStyle w:val="23"/>
          <w:i w:val="0"/>
          <w:iCs w:val="0"/>
        </w:rPr>
        <w:instrText xml:space="preserve"> </w:instrText>
      </w:r>
      <w:r>
        <w:rPr>
          <w:rStyle w:val="23"/>
          <w:i w:val="0"/>
          <w:iCs w:val="0"/>
        </w:rPr>
        <w:fldChar w:fldCharType="separate"/>
      </w:r>
      <w:r>
        <w:rPr>
          <w:rStyle w:val="23"/>
          <w:i w:val="0"/>
          <w:iCs w:val="0"/>
        </w:rPr>
        <w:t>6.3</w:t>
      </w:r>
      <w:r>
        <w:rPr>
          <w:rStyle w:val="23"/>
          <w:rFonts w:ascii="Times New Roman"/>
          <w:i w:val="0"/>
          <w:iCs w:val="0"/>
        </w:rPr>
        <w:t xml:space="preserve"> 效能计算</w:t>
      </w:r>
      <w:r>
        <w:rPr>
          <w:i w:val="0"/>
          <w:iCs w:val="0"/>
        </w:rPr>
        <w:tab/>
      </w:r>
      <w:r>
        <w:rPr>
          <w:i w:val="0"/>
          <w:iCs w:val="0"/>
        </w:rPr>
        <w:fldChar w:fldCharType="begin"/>
      </w:r>
      <w:r>
        <w:rPr>
          <w:i w:val="0"/>
          <w:iCs w:val="0"/>
        </w:rPr>
        <w:instrText xml:space="preserve"> PAGEREF _Toc173839801 \h </w:instrText>
      </w:r>
      <w:r>
        <w:rPr>
          <w:i w:val="0"/>
          <w:iCs w:val="0"/>
        </w:rPr>
        <w:fldChar w:fldCharType="separate"/>
      </w:r>
      <w:r>
        <w:rPr>
          <w:i w:val="0"/>
          <w:iCs w:val="0"/>
        </w:rPr>
        <w:t>3</w:t>
      </w:r>
      <w:r>
        <w:rPr>
          <w:i w:val="0"/>
          <w:iCs w:val="0"/>
        </w:rPr>
        <w:fldChar w:fldCharType="end"/>
      </w:r>
      <w:r>
        <w:rPr>
          <w:rStyle w:val="23"/>
          <w:i w:val="0"/>
          <w:iCs w:val="0"/>
        </w:rPr>
        <w:fldChar w:fldCharType="end"/>
      </w:r>
    </w:p>
    <w:p w14:paraId="15FBEB02">
      <w:pPr>
        <w:pStyle w:val="17"/>
        <w:rPr>
          <w:rFonts w:hAnsi="等线"/>
          <w:smallCaps w:val="0"/>
          <w:sz w:val="21"/>
          <w:szCs w:val="22"/>
        </w:rPr>
      </w:pPr>
      <w:r>
        <w:rPr>
          <w:rStyle w:val="23"/>
        </w:rPr>
        <w:fldChar w:fldCharType="begin"/>
      </w:r>
      <w:r>
        <w:rPr>
          <w:rStyle w:val="23"/>
        </w:rPr>
        <w:instrText xml:space="preserve"> </w:instrText>
      </w:r>
      <w:r>
        <w:instrText xml:space="preserve">HYPERLINK \l "_Toc173839802"</w:instrText>
      </w:r>
      <w:r>
        <w:rPr>
          <w:rStyle w:val="23"/>
        </w:rPr>
        <w:instrText xml:space="preserve"> </w:instrText>
      </w:r>
      <w:r>
        <w:rPr>
          <w:rStyle w:val="23"/>
        </w:rPr>
        <w:fldChar w:fldCharType="separate"/>
      </w:r>
      <w:r>
        <w:rPr>
          <w:rStyle w:val="23"/>
        </w:rPr>
        <w:t>7</w:t>
      </w:r>
      <w:r>
        <w:rPr>
          <w:rStyle w:val="23"/>
          <w:rFonts w:ascii="Times New Roman"/>
        </w:rPr>
        <w:t xml:space="preserve"> 数据效能评估报告</w:t>
      </w:r>
      <w:r>
        <w:tab/>
      </w:r>
      <w:r>
        <w:fldChar w:fldCharType="begin"/>
      </w:r>
      <w:r>
        <w:instrText xml:space="preserve"> PAGEREF _Toc173839802 \h </w:instrText>
      </w:r>
      <w:r>
        <w:fldChar w:fldCharType="separate"/>
      </w:r>
      <w:r>
        <w:t>3</w:t>
      </w:r>
      <w:r>
        <w:fldChar w:fldCharType="end"/>
      </w:r>
      <w:r>
        <w:rPr>
          <w:rStyle w:val="23"/>
        </w:rPr>
        <w:fldChar w:fldCharType="end"/>
      </w:r>
    </w:p>
    <w:p w14:paraId="18B05332">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"_Toc173839803"</w:instrText>
      </w:r>
      <w:r>
        <w:rPr>
          <w:rStyle w:val="23"/>
          <w:i w:val="0"/>
          <w:iCs w:val="0"/>
        </w:rPr>
        <w:instrText xml:space="preserve"> </w:instrText>
      </w:r>
      <w:r>
        <w:rPr>
          <w:rStyle w:val="23"/>
          <w:i w:val="0"/>
          <w:iCs w:val="0"/>
        </w:rPr>
        <w:fldChar w:fldCharType="separate"/>
      </w:r>
      <w:r>
        <w:rPr>
          <w:rStyle w:val="23"/>
          <w:i w:val="0"/>
          <w:iCs w:val="0"/>
        </w:rPr>
        <w:t>7.1</w:t>
      </w:r>
      <w:r>
        <w:rPr>
          <w:rStyle w:val="23"/>
          <w:rFonts w:ascii="Times New Roman"/>
          <w:i w:val="0"/>
          <w:iCs w:val="0"/>
        </w:rPr>
        <w:t xml:space="preserve"> 报告内容</w:t>
      </w:r>
      <w:r>
        <w:rPr>
          <w:i w:val="0"/>
          <w:iCs w:val="0"/>
        </w:rPr>
        <w:tab/>
      </w:r>
      <w:r>
        <w:rPr>
          <w:i w:val="0"/>
          <w:iCs w:val="0"/>
        </w:rPr>
        <w:fldChar w:fldCharType="begin"/>
      </w:r>
      <w:r>
        <w:rPr>
          <w:i w:val="0"/>
          <w:iCs w:val="0"/>
        </w:rPr>
        <w:instrText xml:space="preserve"> PAGEREF _Toc173839803 \h </w:instrText>
      </w:r>
      <w:r>
        <w:rPr>
          <w:i w:val="0"/>
          <w:iCs w:val="0"/>
        </w:rPr>
        <w:fldChar w:fldCharType="separate"/>
      </w:r>
      <w:r>
        <w:rPr>
          <w:i w:val="0"/>
          <w:iCs w:val="0"/>
        </w:rPr>
        <w:t>3</w:t>
      </w:r>
      <w:r>
        <w:rPr>
          <w:i w:val="0"/>
          <w:iCs w:val="0"/>
        </w:rPr>
        <w:fldChar w:fldCharType="end"/>
      </w:r>
      <w:r>
        <w:rPr>
          <w:rStyle w:val="23"/>
          <w:i w:val="0"/>
          <w:iCs w:val="0"/>
        </w:rPr>
        <w:fldChar w:fldCharType="end"/>
      </w:r>
    </w:p>
    <w:p w14:paraId="1C50948B">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"_Toc173839804"</w:instrText>
      </w:r>
      <w:r>
        <w:rPr>
          <w:rStyle w:val="23"/>
          <w:i w:val="0"/>
          <w:iCs w:val="0"/>
        </w:rPr>
        <w:instrText xml:space="preserve"> </w:instrText>
      </w:r>
      <w:r>
        <w:rPr>
          <w:rStyle w:val="23"/>
          <w:i w:val="0"/>
          <w:iCs w:val="0"/>
        </w:rPr>
        <w:fldChar w:fldCharType="separate"/>
      </w:r>
      <w:r>
        <w:rPr>
          <w:rStyle w:val="23"/>
          <w:i w:val="0"/>
          <w:iCs w:val="0"/>
        </w:rPr>
        <w:t>7.2</w:t>
      </w:r>
      <w:r>
        <w:rPr>
          <w:rStyle w:val="23"/>
          <w:rFonts w:ascii="Times New Roman"/>
          <w:i w:val="0"/>
          <w:iCs w:val="0"/>
        </w:rPr>
        <w:t xml:space="preserve"> 报告提交</w:t>
      </w:r>
      <w:r>
        <w:rPr>
          <w:i w:val="0"/>
          <w:iCs w:val="0"/>
        </w:rPr>
        <w:tab/>
      </w:r>
      <w:r>
        <w:rPr>
          <w:i w:val="0"/>
          <w:iCs w:val="0"/>
        </w:rPr>
        <w:fldChar w:fldCharType="begin"/>
      </w:r>
      <w:r>
        <w:rPr>
          <w:i w:val="0"/>
          <w:iCs w:val="0"/>
        </w:rPr>
        <w:instrText xml:space="preserve"> PAGEREF _Toc173839804 \h </w:instrText>
      </w:r>
      <w:r>
        <w:rPr>
          <w:i w:val="0"/>
          <w:iCs w:val="0"/>
        </w:rPr>
        <w:fldChar w:fldCharType="separate"/>
      </w:r>
      <w:r>
        <w:rPr>
          <w:i w:val="0"/>
          <w:iCs w:val="0"/>
        </w:rPr>
        <w:t>3</w:t>
      </w:r>
      <w:r>
        <w:rPr>
          <w:i w:val="0"/>
          <w:iCs w:val="0"/>
        </w:rPr>
        <w:fldChar w:fldCharType="end"/>
      </w:r>
      <w:r>
        <w:rPr>
          <w:rStyle w:val="23"/>
          <w:i w:val="0"/>
          <w:iCs w:val="0"/>
        </w:rPr>
        <w:fldChar w:fldCharType="end"/>
      </w:r>
    </w:p>
    <w:p w14:paraId="7FDF594C">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"_Toc173839805"</w:instrText>
      </w:r>
      <w:r>
        <w:rPr>
          <w:rStyle w:val="23"/>
          <w:i w:val="0"/>
          <w:iCs w:val="0"/>
        </w:rPr>
        <w:instrText xml:space="preserve"> </w:instrText>
      </w:r>
      <w:r>
        <w:rPr>
          <w:rStyle w:val="23"/>
          <w:i w:val="0"/>
          <w:iCs w:val="0"/>
        </w:rPr>
        <w:fldChar w:fldCharType="separate"/>
      </w:r>
      <w:r>
        <w:rPr>
          <w:rStyle w:val="23"/>
          <w:i w:val="0"/>
          <w:iCs w:val="0"/>
        </w:rPr>
        <w:t>7.3</w:t>
      </w:r>
      <w:r>
        <w:rPr>
          <w:rStyle w:val="23"/>
          <w:rFonts w:ascii="Times New Roman"/>
          <w:i w:val="0"/>
          <w:iCs w:val="0"/>
        </w:rPr>
        <w:t xml:space="preserve"> 报告公开</w:t>
      </w:r>
      <w:r>
        <w:rPr>
          <w:i w:val="0"/>
          <w:iCs w:val="0"/>
        </w:rPr>
        <w:tab/>
      </w:r>
      <w:r>
        <w:rPr>
          <w:i w:val="0"/>
          <w:iCs w:val="0"/>
        </w:rPr>
        <w:fldChar w:fldCharType="begin"/>
      </w:r>
      <w:r>
        <w:rPr>
          <w:i w:val="0"/>
          <w:iCs w:val="0"/>
        </w:rPr>
        <w:instrText xml:space="preserve"> PAGEREF _Toc173839805 \h </w:instrText>
      </w:r>
      <w:r>
        <w:rPr>
          <w:i w:val="0"/>
          <w:iCs w:val="0"/>
        </w:rPr>
        <w:fldChar w:fldCharType="separate"/>
      </w:r>
      <w:r>
        <w:rPr>
          <w:i w:val="0"/>
          <w:iCs w:val="0"/>
        </w:rPr>
        <w:t>3</w:t>
      </w:r>
      <w:r>
        <w:rPr>
          <w:i w:val="0"/>
          <w:iCs w:val="0"/>
        </w:rPr>
        <w:fldChar w:fldCharType="end"/>
      </w:r>
      <w:r>
        <w:rPr>
          <w:rStyle w:val="23"/>
          <w:i w:val="0"/>
          <w:iCs w:val="0"/>
        </w:rPr>
        <w:fldChar w:fldCharType="end"/>
      </w:r>
    </w:p>
    <w:p w14:paraId="55C2B225">
      <w:pPr>
        <w:pStyle w:val="17"/>
        <w:rPr>
          <w:rFonts w:hAnsi="等线"/>
          <w:smallCaps w:val="0"/>
          <w:sz w:val="21"/>
          <w:szCs w:val="22"/>
        </w:rPr>
      </w:pPr>
      <w:r>
        <w:rPr>
          <w:rStyle w:val="23"/>
        </w:rPr>
        <w:fldChar w:fldCharType="begin"/>
      </w:r>
      <w:r>
        <w:rPr>
          <w:rStyle w:val="23"/>
        </w:rPr>
        <w:instrText xml:space="preserve"> </w:instrText>
      </w:r>
      <w:r>
        <w:instrText xml:space="preserve">HYPERLINK \l "_Toc173839806"</w:instrText>
      </w:r>
      <w:r>
        <w:rPr>
          <w:rStyle w:val="23"/>
        </w:rPr>
        <w:instrText xml:space="preserve"> </w:instrText>
      </w:r>
      <w:r>
        <w:rPr>
          <w:rStyle w:val="23"/>
        </w:rPr>
        <w:fldChar w:fldCharType="separate"/>
      </w:r>
      <w:r>
        <w:rPr>
          <w:rStyle w:val="23"/>
        </w:rPr>
        <w:t>8</w:t>
      </w:r>
      <w:r>
        <w:rPr>
          <w:rStyle w:val="23"/>
          <w:rFonts w:ascii="Times New Roman"/>
        </w:rPr>
        <w:t xml:space="preserve"> 数据效能提升方案</w:t>
      </w:r>
      <w:r>
        <w:tab/>
      </w:r>
      <w:r>
        <w:fldChar w:fldCharType="begin"/>
      </w:r>
      <w:r>
        <w:instrText xml:space="preserve"> PAGEREF _Toc173839806 \h </w:instrText>
      </w:r>
      <w:r>
        <w:fldChar w:fldCharType="separate"/>
      </w:r>
      <w:r>
        <w:t>3</w:t>
      </w:r>
      <w:r>
        <w:fldChar w:fldCharType="end"/>
      </w:r>
      <w:r>
        <w:rPr>
          <w:rStyle w:val="23"/>
        </w:rPr>
        <w:fldChar w:fldCharType="end"/>
      </w:r>
    </w:p>
    <w:p w14:paraId="1A5544C3">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"_Toc173839807"</w:instrText>
      </w:r>
      <w:r>
        <w:rPr>
          <w:rStyle w:val="23"/>
          <w:i w:val="0"/>
          <w:iCs w:val="0"/>
        </w:rPr>
        <w:instrText xml:space="preserve"> </w:instrText>
      </w:r>
      <w:r>
        <w:rPr>
          <w:rStyle w:val="23"/>
          <w:i w:val="0"/>
          <w:iCs w:val="0"/>
        </w:rPr>
        <w:fldChar w:fldCharType="separate"/>
      </w:r>
      <w:r>
        <w:rPr>
          <w:rStyle w:val="23"/>
          <w:i w:val="0"/>
          <w:iCs w:val="0"/>
        </w:rPr>
        <w:t>8.1</w:t>
      </w:r>
      <w:r>
        <w:rPr>
          <w:rStyle w:val="23"/>
          <w:rFonts w:ascii="Times New Roman"/>
          <w:i w:val="0"/>
          <w:iCs w:val="0"/>
        </w:rPr>
        <w:t xml:space="preserve"> SQL文本筛选</w:t>
      </w:r>
      <w:r>
        <w:rPr>
          <w:i w:val="0"/>
          <w:iCs w:val="0"/>
        </w:rPr>
        <w:tab/>
      </w:r>
      <w:r>
        <w:rPr>
          <w:i w:val="0"/>
          <w:iCs w:val="0"/>
        </w:rPr>
        <w:fldChar w:fldCharType="begin"/>
      </w:r>
      <w:r>
        <w:rPr>
          <w:i w:val="0"/>
          <w:iCs w:val="0"/>
        </w:rPr>
        <w:instrText xml:space="preserve"> PAGEREF _Toc173839807 \h </w:instrText>
      </w:r>
      <w:r>
        <w:rPr>
          <w:i w:val="0"/>
          <w:iCs w:val="0"/>
        </w:rPr>
        <w:fldChar w:fldCharType="separate"/>
      </w:r>
      <w:r>
        <w:rPr>
          <w:i w:val="0"/>
          <w:iCs w:val="0"/>
        </w:rPr>
        <w:t>3</w:t>
      </w:r>
      <w:r>
        <w:rPr>
          <w:i w:val="0"/>
          <w:iCs w:val="0"/>
        </w:rPr>
        <w:fldChar w:fldCharType="end"/>
      </w:r>
      <w:r>
        <w:rPr>
          <w:rStyle w:val="23"/>
          <w:i w:val="0"/>
          <w:iCs w:val="0"/>
        </w:rPr>
        <w:fldChar w:fldCharType="end"/>
      </w:r>
    </w:p>
    <w:p w14:paraId="55A26ABC">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"_Toc173839808"</w:instrText>
      </w:r>
      <w:r>
        <w:rPr>
          <w:rStyle w:val="23"/>
          <w:i w:val="0"/>
          <w:iCs w:val="0"/>
        </w:rPr>
        <w:instrText xml:space="preserve"> </w:instrText>
      </w:r>
      <w:r>
        <w:rPr>
          <w:rStyle w:val="23"/>
          <w:i w:val="0"/>
          <w:iCs w:val="0"/>
        </w:rPr>
        <w:fldChar w:fldCharType="separate"/>
      </w:r>
      <w:r>
        <w:rPr>
          <w:rStyle w:val="23"/>
          <w:i w:val="0"/>
          <w:iCs w:val="0"/>
        </w:rPr>
        <w:t>8.2</w:t>
      </w:r>
      <w:r>
        <w:rPr>
          <w:rStyle w:val="23"/>
          <w:rFonts w:ascii="Times New Roman"/>
          <w:i w:val="0"/>
          <w:iCs w:val="0"/>
        </w:rPr>
        <w:t xml:space="preserve"> 归因分析</w:t>
      </w:r>
      <w:r>
        <w:rPr>
          <w:i w:val="0"/>
          <w:iCs w:val="0"/>
        </w:rPr>
        <w:tab/>
      </w:r>
      <w:r>
        <w:rPr>
          <w:i w:val="0"/>
          <w:iCs w:val="0"/>
        </w:rPr>
        <w:fldChar w:fldCharType="begin"/>
      </w:r>
      <w:r>
        <w:rPr>
          <w:i w:val="0"/>
          <w:iCs w:val="0"/>
        </w:rPr>
        <w:instrText xml:space="preserve"> PAGEREF _Toc173839808 \h </w:instrText>
      </w:r>
      <w:r>
        <w:rPr>
          <w:i w:val="0"/>
          <w:iCs w:val="0"/>
        </w:rPr>
        <w:fldChar w:fldCharType="separate"/>
      </w:r>
      <w:r>
        <w:rPr>
          <w:i w:val="0"/>
          <w:iCs w:val="0"/>
        </w:rPr>
        <w:t>3</w:t>
      </w:r>
      <w:r>
        <w:rPr>
          <w:i w:val="0"/>
          <w:iCs w:val="0"/>
        </w:rPr>
        <w:fldChar w:fldCharType="end"/>
      </w:r>
      <w:r>
        <w:rPr>
          <w:rStyle w:val="23"/>
          <w:i w:val="0"/>
          <w:iCs w:val="0"/>
        </w:rPr>
        <w:fldChar w:fldCharType="end"/>
      </w:r>
    </w:p>
    <w:p w14:paraId="4162D9F0">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"_Toc173839809"</w:instrText>
      </w:r>
      <w:r>
        <w:rPr>
          <w:rStyle w:val="23"/>
          <w:i w:val="0"/>
          <w:iCs w:val="0"/>
        </w:rPr>
        <w:instrText xml:space="preserve"> </w:instrText>
      </w:r>
      <w:r>
        <w:rPr>
          <w:rStyle w:val="23"/>
          <w:i w:val="0"/>
          <w:iCs w:val="0"/>
        </w:rPr>
        <w:fldChar w:fldCharType="separate"/>
      </w:r>
      <w:r>
        <w:rPr>
          <w:rStyle w:val="23"/>
          <w:i w:val="0"/>
          <w:iCs w:val="0"/>
        </w:rPr>
        <w:t>8.3</w:t>
      </w:r>
      <w:r>
        <w:rPr>
          <w:rStyle w:val="23"/>
          <w:rFonts w:ascii="Times New Roman"/>
          <w:i w:val="0"/>
          <w:iCs w:val="0"/>
        </w:rPr>
        <w:t xml:space="preserve"> 优化方案</w:t>
      </w:r>
      <w:r>
        <w:rPr>
          <w:i w:val="0"/>
          <w:iCs w:val="0"/>
        </w:rPr>
        <w:tab/>
      </w:r>
      <w:r>
        <w:rPr>
          <w:i w:val="0"/>
          <w:iCs w:val="0"/>
        </w:rPr>
        <w:fldChar w:fldCharType="begin"/>
      </w:r>
      <w:r>
        <w:rPr>
          <w:i w:val="0"/>
          <w:iCs w:val="0"/>
        </w:rPr>
        <w:instrText xml:space="preserve"> PAGEREF _Toc173839809 \h </w:instrText>
      </w:r>
      <w:r>
        <w:rPr>
          <w:i w:val="0"/>
          <w:iCs w:val="0"/>
        </w:rPr>
        <w:fldChar w:fldCharType="separate"/>
      </w:r>
      <w:r>
        <w:rPr>
          <w:i w:val="0"/>
          <w:iCs w:val="0"/>
        </w:rPr>
        <w:t>4</w:t>
      </w:r>
      <w:r>
        <w:rPr>
          <w:i w:val="0"/>
          <w:iCs w:val="0"/>
        </w:rPr>
        <w:fldChar w:fldCharType="end"/>
      </w:r>
      <w:r>
        <w:rPr>
          <w:rStyle w:val="23"/>
          <w:i w:val="0"/>
          <w:iCs w:val="0"/>
        </w:rPr>
        <w:fldChar w:fldCharType="end"/>
      </w:r>
    </w:p>
    <w:p w14:paraId="66CB5805">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"_Toc173839810"</w:instrText>
      </w:r>
      <w:r>
        <w:rPr>
          <w:rStyle w:val="23"/>
          <w:i w:val="0"/>
          <w:iCs w:val="0"/>
        </w:rPr>
        <w:instrText xml:space="preserve"> </w:instrText>
      </w:r>
      <w:r>
        <w:rPr>
          <w:rStyle w:val="23"/>
          <w:i w:val="0"/>
          <w:iCs w:val="0"/>
        </w:rPr>
        <w:fldChar w:fldCharType="separate"/>
      </w:r>
      <w:r>
        <w:rPr>
          <w:rStyle w:val="23"/>
          <w:i w:val="0"/>
          <w:iCs w:val="0"/>
        </w:rPr>
        <w:t>8.4</w:t>
      </w:r>
      <w:r>
        <w:rPr>
          <w:rStyle w:val="23"/>
          <w:rFonts w:ascii="Times New Roman"/>
          <w:i w:val="0"/>
          <w:iCs w:val="0"/>
        </w:rPr>
        <w:t xml:space="preserve"> 效果评估</w:t>
      </w:r>
      <w:r>
        <w:rPr>
          <w:i w:val="0"/>
          <w:iCs w:val="0"/>
        </w:rPr>
        <w:tab/>
      </w:r>
      <w:r>
        <w:rPr>
          <w:i w:val="0"/>
          <w:iCs w:val="0"/>
        </w:rPr>
        <w:fldChar w:fldCharType="begin"/>
      </w:r>
      <w:r>
        <w:rPr>
          <w:i w:val="0"/>
          <w:iCs w:val="0"/>
        </w:rPr>
        <w:instrText xml:space="preserve"> PAGEREF _Toc173839810 \h </w:instrText>
      </w:r>
      <w:r>
        <w:rPr>
          <w:i w:val="0"/>
          <w:iCs w:val="0"/>
        </w:rPr>
        <w:fldChar w:fldCharType="separate"/>
      </w:r>
      <w:r>
        <w:rPr>
          <w:i w:val="0"/>
          <w:iCs w:val="0"/>
        </w:rPr>
        <w:t>4</w:t>
      </w:r>
      <w:r>
        <w:rPr>
          <w:i w:val="0"/>
          <w:iCs w:val="0"/>
        </w:rPr>
        <w:fldChar w:fldCharType="end"/>
      </w:r>
      <w:r>
        <w:rPr>
          <w:rStyle w:val="23"/>
          <w:i w:val="0"/>
          <w:iCs w:val="0"/>
        </w:rPr>
        <w:fldChar w:fldCharType="end"/>
      </w:r>
    </w:p>
    <w:p w14:paraId="455C0BD4">
      <w:pPr>
        <w:pStyle w:val="17"/>
        <w:rPr>
          <w:rFonts w:hAnsi="等线"/>
          <w:smallCaps w:val="0"/>
          <w:sz w:val="21"/>
          <w:szCs w:val="22"/>
        </w:rPr>
      </w:pPr>
      <w:r>
        <w:rPr>
          <w:rStyle w:val="23"/>
        </w:rPr>
        <w:fldChar w:fldCharType="begin"/>
      </w:r>
      <w:r>
        <w:rPr>
          <w:rStyle w:val="23"/>
        </w:rPr>
        <w:instrText xml:space="preserve"> </w:instrText>
      </w:r>
      <w:r>
        <w:instrText xml:space="preserve">HYPERLINK \l "_Toc173839811"</w:instrText>
      </w:r>
      <w:r>
        <w:rPr>
          <w:rStyle w:val="23"/>
        </w:rPr>
        <w:instrText xml:space="preserve"> </w:instrText>
      </w:r>
      <w:r>
        <w:rPr>
          <w:rStyle w:val="23"/>
        </w:rPr>
        <w:fldChar w:fldCharType="separate"/>
      </w:r>
      <w:r>
        <w:rPr>
          <w:rStyle w:val="23"/>
        </w:rPr>
        <w:t>9</w:t>
      </w:r>
      <w:r>
        <w:rPr>
          <w:rStyle w:val="23"/>
          <w:rFonts w:ascii="Times New Roman"/>
        </w:rPr>
        <w:t xml:space="preserve"> 管理要求</w:t>
      </w:r>
      <w:r>
        <w:tab/>
      </w:r>
      <w:r>
        <w:fldChar w:fldCharType="begin"/>
      </w:r>
      <w:r>
        <w:instrText xml:space="preserve"> PAGEREF _Toc173839811 \h </w:instrText>
      </w:r>
      <w:r>
        <w:fldChar w:fldCharType="separate"/>
      </w:r>
      <w:r>
        <w:t>4</w:t>
      </w:r>
      <w:r>
        <w:fldChar w:fldCharType="end"/>
      </w:r>
      <w:r>
        <w:rPr>
          <w:rStyle w:val="23"/>
        </w:rPr>
        <w:fldChar w:fldCharType="end"/>
      </w:r>
    </w:p>
    <w:p w14:paraId="310A9E1A">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"_Toc173839812"</w:instrText>
      </w:r>
      <w:r>
        <w:rPr>
          <w:rStyle w:val="23"/>
          <w:i w:val="0"/>
          <w:iCs w:val="0"/>
        </w:rPr>
        <w:instrText xml:space="preserve"> </w:instrText>
      </w:r>
      <w:r>
        <w:rPr>
          <w:rStyle w:val="23"/>
          <w:i w:val="0"/>
          <w:iCs w:val="0"/>
        </w:rPr>
        <w:fldChar w:fldCharType="separate"/>
      </w:r>
      <w:r>
        <w:rPr>
          <w:rStyle w:val="23"/>
          <w:i w:val="0"/>
          <w:iCs w:val="0"/>
        </w:rPr>
        <w:t>9.1</w:t>
      </w:r>
      <w:r>
        <w:rPr>
          <w:rStyle w:val="23"/>
          <w:rFonts w:ascii="Times New Roman"/>
          <w:i w:val="0"/>
          <w:iCs w:val="0"/>
        </w:rPr>
        <w:t xml:space="preserve"> 组织要求</w:t>
      </w:r>
      <w:r>
        <w:rPr>
          <w:i w:val="0"/>
          <w:iCs w:val="0"/>
        </w:rPr>
        <w:tab/>
      </w:r>
      <w:r>
        <w:rPr>
          <w:i w:val="0"/>
          <w:iCs w:val="0"/>
        </w:rPr>
        <w:fldChar w:fldCharType="begin"/>
      </w:r>
      <w:r>
        <w:rPr>
          <w:i w:val="0"/>
          <w:iCs w:val="0"/>
        </w:rPr>
        <w:instrText xml:space="preserve"> PAGEREF _Toc173839812 \h </w:instrText>
      </w:r>
      <w:r>
        <w:rPr>
          <w:i w:val="0"/>
          <w:iCs w:val="0"/>
        </w:rPr>
        <w:fldChar w:fldCharType="separate"/>
      </w:r>
      <w:r>
        <w:rPr>
          <w:i w:val="0"/>
          <w:iCs w:val="0"/>
        </w:rPr>
        <w:t>4</w:t>
      </w:r>
      <w:r>
        <w:rPr>
          <w:i w:val="0"/>
          <w:iCs w:val="0"/>
        </w:rPr>
        <w:fldChar w:fldCharType="end"/>
      </w:r>
      <w:r>
        <w:rPr>
          <w:rStyle w:val="23"/>
          <w:i w:val="0"/>
          <w:iCs w:val="0"/>
        </w:rPr>
        <w:fldChar w:fldCharType="end"/>
      </w:r>
    </w:p>
    <w:p w14:paraId="305582FD">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"_Toc173839813"</w:instrText>
      </w:r>
      <w:r>
        <w:rPr>
          <w:rStyle w:val="23"/>
          <w:i w:val="0"/>
          <w:iCs w:val="0"/>
        </w:rPr>
        <w:instrText xml:space="preserve"> </w:instrText>
      </w:r>
      <w:r>
        <w:rPr>
          <w:rStyle w:val="23"/>
          <w:i w:val="0"/>
          <w:iCs w:val="0"/>
        </w:rPr>
        <w:fldChar w:fldCharType="separate"/>
      </w:r>
      <w:r>
        <w:rPr>
          <w:rStyle w:val="23"/>
          <w:i w:val="0"/>
          <w:iCs w:val="0"/>
        </w:rPr>
        <w:t>9.2</w:t>
      </w:r>
      <w:r>
        <w:rPr>
          <w:rStyle w:val="23"/>
          <w:rFonts w:ascii="Times New Roman"/>
          <w:i w:val="0"/>
          <w:iCs w:val="0"/>
        </w:rPr>
        <w:t xml:space="preserve"> 职责分工</w:t>
      </w:r>
      <w:r>
        <w:rPr>
          <w:i w:val="0"/>
          <w:iCs w:val="0"/>
        </w:rPr>
        <w:tab/>
      </w:r>
      <w:r>
        <w:rPr>
          <w:i w:val="0"/>
          <w:iCs w:val="0"/>
        </w:rPr>
        <w:fldChar w:fldCharType="begin"/>
      </w:r>
      <w:r>
        <w:rPr>
          <w:i w:val="0"/>
          <w:iCs w:val="0"/>
        </w:rPr>
        <w:instrText xml:space="preserve"> PAGEREF _Toc173839813 \h </w:instrText>
      </w:r>
      <w:r>
        <w:rPr>
          <w:i w:val="0"/>
          <w:iCs w:val="0"/>
        </w:rPr>
        <w:fldChar w:fldCharType="separate"/>
      </w:r>
      <w:r>
        <w:rPr>
          <w:i w:val="0"/>
          <w:iCs w:val="0"/>
        </w:rPr>
        <w:t>4</w:t>
      </w:r>
      <w:r>
        <w:rPr>
          <w:i w:val="0"/>
          <w:iCs w:val="0"/>
        </w:rPr>
        <w:fldChar w:fldCharType="end"/>
      </w:r>
      <w:r>
        <w:rPr>
          <w:rStyle w:val="23"/>
          <w:i w:val="0"/>
          <w:iCs w:val="0"/>
        </w:rPr>
        <w:fldChar w:fldCharType="end"/>
      </w:r>
    </w:p>
    <w:p w14:paraId="4E0A387A">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"_Toc173839814"</w:instrText>
      </w:r>
      <w:r>
        <w:rPr>
          <w:rStyle w:val="23"/>
          <w:i w:val="0"/>
          <w:iCs w:val="0"/>
        </w:rPr>
        <w:instrText xml:space="preserve"> </w:instrText>
      </w:r>
      <w:r>
        <w:rPr>
          <w:rStyle w:val="23"/>
          <w:i w:val="0"/>
          <w:iCs w:val="0"/>
        </w:rPr>
        <w:fldChar w:fldCharType="separate"/>
      </w:r>
      <w:r>
        <w:rPr>
          <w:rStyle w:val="23"/>
          <w:i w:val="0"/>
          <w:iCs w:val="0"/>
        </w:rPr>
        <w:t>9.3</w:t>
      </w:r>
      <w:r>
        <w:rPr>
          <w:rStyle w:val="23"/>
          <w:rFonts w:ascii="Times New Roman"/>
          <w:i w:val="0"/>
          <w:iCs w:val="0"/>
        </w:rPr>
        <w:t xml:space="preserve"> 人员管理</w:t>
      </w:r>
      <w:r>
        <w:rPr>
          <w:i w:val="0"/>
          <w:iCs w:val="0"/>
        </w:rPr>
        <w:tab/>
      </w:r>
      <w:r>
        <w:rPr>
          <w:i w:val="0"/>
          <w:iCs w:val="0"/>
        </w:rPr>
        <w:fldChar w:fldCharType="begin"/>
      </w:r>
      <w:r>
        <w:rPr>
          <w:i w:val="0"/>
          <w:iCs w:val="0"/>
        </w:rPr>
        <w:instrText xml:space="preserve"> PAGEREF _Toc173839814 \h </w:instrText>
      </w:r>
      <w:r>
        <w:rPr>
          <w:i w:val="0"/>
          <w:iCs w:val="0"/>
        </w:rPr>
        <w:fldChar w:fldCharType="separate"/>
      </w:r>
      <w:r>
        <w:rPr>
          <w:i w:val="0"/>
          <w:iCs w:val="0"/>
        </w:rPr>
        <w:t>4</w:t>
      </w:r>
      <w:r>
        <w:rPr>
          <w:i w:val="0"/>
          <w:iCs w:val="0"/>
        </w:rPr>
        <w:fldChar w:fldCharType="end"/>
      </w:r>
      <w:r>
        <w:rPr>
          <w:rStyle w:val="23"/>
          <w:i w:val="0"/>
          <w:iCs w:val="0"/>
        </w:rPr>
        <w:fldChar w:fldCharType="end"/>
      </w:r>
    </w:p>
    <w:p w14:paraId="3405D122">
      <w:pPr>
        <w:pStyle w:val="9"/>
        <w:tabs>
          <w:tab w:val="right" w:leader="dot" w:pos="9344"/>
        </w:tabs>
        <w:rPr>
          <w:rFonts w:hAnsi="等线"/>
          <w:i w:val="0"/>
          <w:iCs w:val="0"/>
          <w:sz w:val="21"/>
          <w:szCs w:val="22"/>
        </w:rPr>
      </w:pPr>
      <w:r>
        <w:rPr>
          <w:rStyle w:val="23"/>
          <w:i w:val="0"/>
          <w:iCs w:val="0"/>
        </w:rPr>
        <w:fldChar w:fldCharType="begin"/>
      </w:r>
      <w:r>
        <w:rPr>
          <w:rStyle w:val="23"/>
          <w:i w:val="0"/>
          <w:iCs w:val="0"/>
        </w:rPr>
        <w:instrText xml:space="preserve"> </w:instrText>
      </w:r>
      <w:r>
        <w:rPr>
          <w:i w:val="0"/>
          <w:iCs w:val="0"/>
        </w:rPr>
        <w:instrText xml:space="preserve">HYPERLINK \l "_Toc173839815"</w:instrText>
      </w:r>
      <w:r>
        <w:rPr>
          <w:rStyle w:val="23"/>
          <w:i w:val="0"/>
          <w:iCs w:val="0"/>
        </w:rPr>
        <w:instrText xml:space="preserve"> </w:instrText>
      </w:r>
      <w:r>
        <w:rPr>
          <w:rStyle w:val="23"/>
          <w:i w:val="0"/>
          <w:iCs w:val="0"/>
        </w:rPr>
        <w:fldChar w:fldCharType="separate"/>
      </w:r>
      <w:r>
        <w:rPr>
          <w:rStyle w:val="23"/>
          <w:i w:val="0"/>
          <w:iCs w:val="0"/>
        </w:rPr>
        <w:t>9.4</w:t>
      </w:r>
      <w:r>
        <w:rPr>
          <w:rStyle w:val="23"/>
          <w:rFonts w:ascii="Times New Roman"/>
          <w:i w:val="0"/>
          <w:iCs w:val="0"/>
        </w:rPr>
        <w:t xml:space="preserve"> 培训管理</w:t>
      </w:r>
      <w:r>
        <w:rPr>
          <w:i w:val="0"/>
          <w:iCs w:val="0"/>
        </w:rPr>
        <w:tab/>
      </w:r>
      <w:r>
        <w:rPr>
          <w:i w:val="0"/>
          <w:iCs w:val="0"/>
        </w:rPr>
        <w:fldChar w:fldCharType="begin"/>
      </w:r>
      <w:r>
        <w:rPr>
          <w:i w:val="0"/>
          <w:iCs w:val="0"/>
        </w:rPr>
        <w:instrText xml:space="preserve"> PAGEREF _Toc173839815 \h </w:instrText>
      </w:r>
      <w:r>
        <w:rPr>
          <w:i w:val="0"/>
          <w:iCs w:val="0"/>
        </w:rPr>
        <w:fldChar w:fldCharType="separate"/>
      </w:r>
      <w:r>
        <w:rPr>
          <w:i w:val="0"/>
          <w:iCs w:val="0"/>
        </w:rPr>
        <w:t>4</w:t>
      </w:r>
      <w:r>
        <w:rPr>
          <w:i w:val="0"/>
          <w:iCs w:val="0"/>
        </w:rPr>
        <w:fldChar w:fldCharType="end"/>
      </w:r>
      <w:r>
        <w:rPr>
          <w:rStyle w:val="23"/>
          <w:i w:val="0"/>
          <w:iCs w:val="0"/>
        </w:rPr>
        <w:fldChar w:fldCharType="end"/>
      </w:r>
    </w:p>
    <w:p w14:paraId="79C27A95">
      <w:pPr>
        <w:pStyle w:val="17"/>
        <w:rPr>
          <w:rFonts w:hAnsi="等线"/>
          <w:smallCaps w:val="0"/>
          <w:sz w:val="21"/>
          <w:szCs w:val="22"/>
        </w:rPr>
      </w:pPr>
      <w:r>
        <w:rPr>
          <w:rStyle w:val="23"/>
        </w:rPr>
        <w:fldChar w:fldCharType="begin"/>
      </w:r>
      <w:r>
        <w:rPr>
          <w:rStyle w:val="23"/>
        </w:rPr>
        <w:instrText xml:space="preserve"> </w:instrText>
      </w:r>
      <w:r>
        <w:instrText xml:space="preserve">HYPERLINK \l "_Toc173839816"</w:instrText>
      </w:r>
      <w:r>
        <w:rPr>
          <w:rStyle w:val="23"/>
        </w:rPr>
        <w:instrText xml:space="preserve"> </w:instrText>
      </w:r>
      <w:r>
        <w:rPr>
          <w:rStyle w:val="23"/>
        </w:rPr>
        <w:fldChar w:fldCharType="separate"/>
      </w:r>
      <w:r>
        <w:rPr>
          <w:rStyle w:val="23"/>
          <w:rFonts w:ascii="Times New Roman" w:hAnsi="Times New Roman" w:eastAsia="宋体" w:cs="Times New Roman"/>
          <w:i w:val="0"/>
          <w:iCs w:val="0"/>
          <w:kern w:val="2"/>
          <w:sz w:val="21"/>
          <w:szCs w:val="22"/>
          <w:lang w:val="en-US" w:eastAsia="zh-CN" w:bidi="ar-SA"/>
        </w:rPr>
        <w:t>附录A</w:t>
      </w:r>
      <w:r>
        <w:tab/>
      </w:r>
      <w:r>
        <w:fldChar w:fldCharType="begin"/>
      </w:r>
      <w:r>
        <w:instrText xml:space="preserve"> PAGEREF _Toc173839816 \h </w:instrText>
      </w:r>
      <w:r>
        <w:fldChar w:fldCharType="separate"/>
      </w:r>
      <w:r>
        <w:t>6</w:t>
      </w:r>
      <w:r>
        <w:fldChar w:fldCharType="end"/>
      </w:r>
      <w:r>
        <w:rPr>
          <w:rStyle w:val="23"/>
        </w:rPr>
        <w:fldChar w:fldCharType="end"/>
      </w:r>
    </w:p>
    <w:p w14:paraId="7D076655">
      <w:pPr>
        <w:pStyle w:val="17"/>
        <w:rPr>
          <w:rFonts w:hAnsi="等线"/>
          <w:smallCaps w:val="0"/>
          <w:sz w:val="21"/>
          <w:szCs w:val="22"/>
        </w:rPr>
      </w:pPr>
      <w:r>
        <w:rPr>
          <w:rStyle w:val="23"/>
        </w:rPr>
        <w:fldChar w:fldCharType="begin"/>
      </w:r>
      <w:r>
        <w:rPr>
          <w:rStyle w:val="23"/>
        </w:rPr>
        <w:instrText xml:space="preserve"> </w:instrText>
      </w:r>
      <w:r>
        <w:instrText xml:space="preserve">HYPERLINK \l "_Toc173839817"</w:instrText>
      </w:r>
      <w:r>
        <w:rPr>
          <w:rStyle w:val="23"/>
        </w:rPr>
        <w:instrText xml:space="preserve"> </w:instrText>
      </w:r>
      <w:r>
        <w:rPr>
          <w:rStyle w:val="23"/>
        </w:rPr>
        <w:fldChar w:fldCharType="separate"/>
      </w:r>
      <w:r>
        <w:rPr>
          <w:rStyle w:val="23"/>
          <w:rFonts w:ascii="Times New Roman"/>
        </w:rPr>
        <w:t>附录B</w:t>
      </w:r>
      <w:r>
        <w:tab/>
      </w:r>
      <w:r>
        <w:fldChar w:fldCharType="begin"/>
      </w:r>
      <w:r>
        <w:instrText xml:space="preserve"> PAGEREF _Toc173839817 \h </w:instrText>
      </w:r>
      <w:r>
        <w:fldChar w:fldCharType="separate"/>
      </w:r>
      <w:r>
        <w:t>7</w:t>
      </w:r>
      <w:r>
        <w:fldChar w:fldCharType="end"/>
      </w:r>
      <w:r>
        <w:rPr>
          <w:rStyle w:val="23"/>
        </w:rPr>
        <w:fldChar w:fldCharType="end"/>
      </w:r>
    </w:p>
    <w:p w14:paraId="2FD1820D">
      <w:pPr>
        <w:pStyle w:val="17"/>
        <w:rPr>
          <w:rFonts w:hAnsi="等线"/>
          <w:smallCaps w:val="0"/>
          <w:sz w:val="21"/>
          <w:szCs w:val="22"/>
        </w:rPr>
      </w:pPr>
      <w:r>
        <w:rPr>
          <w:rStyle w:val="23"/>
        </w:rPr>
        <w:fldChar w:fldCharType="begin"/>
      </w:r>
      <w:r>
        <w:rPr>
          <w:rStyle w:val="23"/>
        </w:rPr>
        <w:instrText xml:space="preserve"> </w:instrText>
      </w:r>
      <w:r>
        <w:instrText xml:space="preserve">HYPERLINK \l "_Toc173839818"</w:instrText>
      </w:r>
      <w:r>
        <w:rPr>
          <w:rStyle w:val="23"/>
        </w:rPr>
        <w:instrText xml:space="preserve"> </w:instrText>
      </w:r>
      <w:r>
        <w:rPr>
          <w:rStyle w:val="23"/>
        </w:rPr>
        <w:fldChar w:fldCharType="separate"/>
      </w:r>
      <w:r>
        <w:rPr>
          <w:rStyle w:val="23"/>
          <w:rFonts w:ascii="Times New Roman"/>
        </w:rPr>
        <w:t>参考文献</w:t>
      </w:r>
      <w:r>
        <w:tab/>
      </w:r>
      <w:r>
        <w:fldChar w:fldCharType="begin"/>
      </w:r>
      <w:r>
        <w:instrText xml:space="preserve"> PAGEREF _Toc173839818 \h </w:instrText>
      </w:r>
      <w:r>
        <w:fldChar w:fldCharType="separate"/>
      </w:r>
      <w:r>
        <w:t>8</w:t>
      </w:r>
      <w:r>
        <w:fldChar w:fldCharType="end"/>
      </w:r>
      <w:r>
        <w:rPr>
          <w:rStyle w:val="23"/>
        </w:rPr>
        <w:fldChar w:fldCharType="end"/>
      </w:r>
    </w:p>
    <w:p w14:paraId="222B1E23">
      <w:pPr>
        <w:pStyle w:val="15"/>
        <w:keepNext w:val="0"/>
        <w:keepLines w:val="0"/>
        <w:pageBreakBefore w:val="0"/>
        <w:widowControl w:val="0"/>
        <w:tabs>
          <w:tab w:val="right" w:leader="dot" w:pos="9354"/>
        </w:tabs>
        <w:kinsoku/>
        <w:wordWrap/>
        <w:overflowPunct/>
        <w:topLinePunct w:val="0"/>
        <w:autoSpaceDE/>
        <w:autoSpaceDN/>
        <w:bidi w:val="0"/>
        <w:adjustRightInd/>
        <w:textAlignment w:val="auto"/>
        <w:rPr>
          <w:rFonts w:hint="eastAsia" w:ascii="宋体" w:hAnsi="宋体" w:eastAsia="宋体" w:cs="宋体"/>
        </w:rPr>
      </w:pPr>
    </w:p>
    <w:p w14:paraId="04BAC7C8">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eastAsia="宋体" w:cs="宋体"/>
          <w:szCs w:val="21"/>
        </w:rPr>
      </w:pPr>
      <w:r>
        <w:rPr>
          <w:rFonts w:hint="eastAsia" w:ascii="宋体" w:hAnsi="宋体" w:eastAsia="宋体" w:cs="宋体"/>
          <w:szCs w:val="21"/>
        </w:rPr>
        <w:fldChar w:fldCharType="end"/>
      </w:r>
    </w:p>
    <w:p w14:paraId="7272EAC7">
      <w:pPr>
        <w:pStyle w:val="8"/>
        <w:rPr>
          <w:rFonts w:ascii="宋体" w:hAnsi="宋体" w:eastAsia="宋体" w:cs="宋体"/>
          <w:szCs w:val="21"/>
        </w:rPr>
      </w:pPr>
    </w:p>
    <w:p w14:paraId="2791E5B7">
      <w:pPr>
        <w:pStyle w:val="8"/>
        <w:rPr>
          <w:rFonts w:ascii="宋体" w:hAnsi="宋体" w:eastAsia="宋体" w:cs="宋体"/>
          <w:szCs w:val="21"/>
        </w:rPr>
        <w:sectPr>
          <w:headerReference r:id="rId7" w:type="default"/>
          <w:footerReference r:id="rId9" w:type="default"/>
          <w:headerReference r:id="rId8" w:type="even"/>
          <w:footerReference r:id="rId10" w:type="even"/>
          <w:pgSz w:w="11906" w:h="16838"/>
          <w:pgMar w:top="1417" w:right="1134" w:bottom="1134" w:left="1418" w:header="1417" w:footer="1134" w:gutter="0"/>
          <w:pgNumType w:fmt="upperRoman" w:start="1"/>
          <w:cols w:space="425" w:num="1"/>
          <w:docGrid w:type="lines" w:linePitch="312" w:charSpace="0"/>
        </w:sectPr>
      </w:pPr>
    </w:p>
    <w:p w14:paraId="214F2214">
      <w:pPr>
        <w:pStyle w:val="8"/>
        <w:rPr>
          <w:rFonts w:ascii="宋体" w:hAnsi="宋体" w:eastAsia="宋体" w:cs="宋体"/>
          <w:szCs w:val="21"/>
        </w:rPr>
      </w:pPr>
    </w:p>
    <w:p w14:paraId="062BB99B">
      <w:pPr>
        <w:pStyle w:val="8"/>
        <w:rPr>
          <w:rFonts w:ascii="宋体" w:hAnsi="宋体" w:eastAsia="宋体" w:cs="宋体"/>
          <w:szCs w:val="21"/>
        </w:rPr>
        <w:sectPr>
          <w:headerReference r:id="rId11" w:type="default"/>
          <w:footerReference r:id="rId12" w:type="default"/>
          <w:footerReference r:id="rId13" w:type="even"/>
          <w:pgSz w:w="11906" w:h="16838"/>
          <w:pgMar w:top="1417" w:right="1134" w:bottom="1134" w:left="1418" w:header="1417" w:footer="1134" w:gutter="0"/>
          <w:pgNumType w:fmt="upperRoman" w:start="1"/>
          <w:cols w:space="425" w:num="1"/>
          <w:docGrid w:type="lines" w:linePitch="312" w:charSpace="0"/>
        </w:sectPr>
      </w:pPr>
    </w:p>
    <w:p w14:paraId="6F44F379">
      <w:pPr>
        <w:pStyle w:val="8"/>
        <w:rPr>
          <w:rFonts w:ascii="宋体" w:hAnsi="宋体" w:eastAsia="宋体" w:cs="宋体"/>
          <w:szCs w:val="21"/>
        </w:rPr>
      </w:pPr>
    </w:p>
    <w:p w14:paraId="341C2796">
      <w:pPr>
        <w:pStyle w:val="8"/>
        <w:rPr>
          <w:rFonts w:ascii="宋体" w:hAnsi="宋体" w:eastAsia="宋体" w:cs="宋体"/>
          <w:szCs w:val="21"/>
        </w:rPr>
      </w:pPr>
    </w:p>
    <w:p w14:paraId="361F4208">
      <w:pPr>
        <w:keepNext w:val="0"/>
        <w:keepLines w:val="0"/>
        <w:pageBreakBefore w:val="0"/>
        <w:widowControl w:val="0"/>
        <w:shd w:val="clear"/>
        <w:kinsoku/>
        <w:wordWrap/>
        <w:overflowPunct/>
        <w:topLinePunct w:val="0"/>
        <w:autoSpaceDE/>
        <w:autoSpaceDN/>
        <w:bidi w:val="0"/>
        <w:adjustRightInd/>
        <w:snapToGrid w:val="0"/>
        <w:spacing w:before="567" w:after="680"/>
        <w:ind w:firstLine="0" w:firstLineChars="0"/>
        <w:jc w:val="center"/>
        <w:textAlignment w:val="auto"/>
        <w:outlineLvl w:val="0"/>
        <w:rPr>
          <w:rFonts w:hint="eastAsia" w:ascii="黑体" w:hAnsi="黑体" w:eastAsia="黑体" w:cs="黑体"/>
          <w:kern w:val="0"/>
          <w:sz w:val="32"/>
          <w:szCs w:val="32"/>
          <w:lang w:val="en-US" w:eastAsia="zh-CN"/>
        </w:rPr>
      </w:pPr>
      <w:bookmarkStart w:id="2" w:name="_Toc15638"/>
      <w:r>
        <w:rPr>
          <w:rFonts w:hint="eastAsia" w:ascii="黑体" w:hAnsi="黑体" w:eastAsia="黑体" w:cs="黑体"/>
          <w:kern w:val="0"/>
          <w:sz w:val="32"/>
          <w:szCs w:val="32"/>
          <w:lang w:val="en-US" w:eastAsia="zh-CN"/>
        </w:rPr>
        <w:t>前    言</w:t>
      </w:r>
      <w:bookmarkEnd w:id="2"/>
    </w:p>
    <w:p w14:paraId="3AE606B5">
      <w:pPr>
        <w:shd w:val="clear"/>
        <w:snapToGrid w:val="0"/>
        <w:ind w:firstLine="420" w:firstLineChars="200"/>
        <w:rPr>
          <w:rFonts w:ascii="宋体" w:hAnsi="宋体" w:eastAsia="宋体" w:cs="宋体"/>
          <w:kern w:val="0"/>
          <w:szCs w:val="21"/>
        </w:rPr>
      </w:pPr>
      <w:r>
        <w:rPr>
          <w:rFonts w:hint="eastAsia" w:ascii="宋体" w:hAnsi="宋体" w:eastAsia="宋体" w:cs="宋体"/>
          <w:kern w:val="0"/>
          <w:szCs w:val="21"/>
        </w:rPr>
        <w:t>本文件按照</w:t>
      </w:r>
      <w:r>
        <w:rPr>
          <w:rFonts w:ascii="宋体" w:hAnsi="宋体" w:eastAsia="宋体" w:cs="宋体"/>
          <w:kern w:val="0"/>
          <w:szCs w:val="21"/>
        </w:rPr>
        <w:t>GB</w:t>
      </w:r>
      <w:r>
        <w:rPr>
          <w:rFonts w:hint="eastAsia" w:ascii="宋体" w:hAnsi="宋体" w:eastAsia="宋体" w:cs="宋体"/>
          <w:kern w:val="0"/>
          <w:szCs w:val="21"/>
        </w:rPr>
        <w:t>/</w:t>
      </w:r>
      <w:r>
        <w:rPr>
          <w:rFonts w:ascii="宋体" w:hAnsi="宋体" w:eastAsia="宋体" w:cs="宋体"/>
          <w:kern w:val="0"/>
          <w:szCs w:val="21"/>
        </w:rPr>
        <w:t>T</w:t>
      </w:r>
      <w:r>
        <w:rPr>
          <w:rFonts w:hint="eastAsia" w:ascii="宋体" w:hAnsi="宋体" w:eastAsia="宋体" w:cs="宋体"/>
          <w:kern w:val="0"/>
          <w:szCs w:val="21"/>
        </w:rPr>
        <w:t xml:space="preserve"> </w:t>
      </w:r>
      <w:r>
        <w:rPr>
          <w:rFonts w:ascii="宋体" w:hAnsi="宋体" w:eastAsia="宋体" w:cs="宋体"/>
          <w:kern w:val="0"/>
          <w:szCs w:val="21"/>
        </w:rPr>
        <w:t>1.1—2020</w:t>
      </w:r>
      <w:r>
        <w:rPr>
          <w:rFonts w:hint="eastAsia" w:ascii="宋体" w:hAnsi="宋体" w:eastAsia="宋体" w:cs="宋体"/>
          <w:kern w:val="0"/>
          <w:szCs w:val="21"/>
        </w:rPr>
        <w:t>《标准</w:t>
      </w:r>
      <w:r>
        <w:rPr>
          <w:rFonts w:ascii="宋体" w:hAnsi="宋体" w:eastAsia="宋体" w:cs="宋体"/>
          <w:kern w:val="0"/>
          <w:szCs w:val="21"/>
        </w:rPr>
        <w:t>化工作导则</w:t>
      </w:r>
      <w:r>
        <w:rPr>
          <w:rFonts w:hint="eastAsia" w:ascii="宋体" w:hAnsi="宋体" w:eastAsia="宋体" w:cs="宋体"/>
          <w:kern w:val="0"/>
          <w:szCs w:val="21"/>
        </w:rPr>
        <w:t xml:space="preserve">  第1部分：</w:t>
      </w:r>
      <w:r>
        <w:rPr>
          <w:rFonts w:ascii="宋体" w:hAnsi="宋体" w:eastAsia="宋体" w:cs="宋体"/>
          <w:kern w:val="0"/>
          <w:szCs w:val="21"/>
        </w:rPr>
        <w:t>标准化文件的</w:t>
      </w:r>
      <w:r>
        <w:rPr>
          <w:rFonts w:hint="eastAsia" w:ascii="宋体" w:hAnsi="宋体" w:eastAsia="宋体" w:cs="宋体"/>
          <w:kern w:val="0"/>
          <w:szCs w:val="21"/>
        </w:rPr>
        <w:t>结构</w:t>
      </w:r>
      <w:r>
        <w:rPr>
          <w:rFonts w:ascii="宋体" w:hAnsi="宋体" w:eastAsia="宋体" w:cs="宋体"/>
          <w:kern w:val="0"/>
          <w:szCs w:val="21"/>
        </w:rPr>
        <w:t>和起草规则</w:t>
      </w:r>
      <w:r>
        <w:rPr>
          <w:rFonts w:hint="eastAsia" w:ascii="宋体" w:hAnsi="宋体" w:eastAsia="宋体" w:cs="宋体"/>
          <w:kern w:val="0"/>
          <w:szCs w:val="21"/>
        </w:rPr>
        <w:t>》的</w:t>
      </w:r>
      <w:r>
        <w:rPr>
          <w:rFonts w:ascii="宋体" w:hAnsi="宋体" w:eastAsia="宋体" w:cs="宋体"/>
          <w:kern w:val="0"/>
          <w:szCs w:val="21"/>
        </w:rPr>
        <w:t>规定</w:t>
      </w:r>
      <w:r>
        <w:rPr>
          <w:rFonts w:hint="eastAsia" w:ascii="宋体" w:hAnsi="宋体" w:eastAsia="宋体" w:cs="宋体"/>
          <w:kern w:val="0"/>
          <w:szCs w:val="21"/>
        </w:rPr>
        <w:t>起草。</w:t>
      </w:r>
    </w:p>
    <w:p w14:paraId="3F98C454">
      <w:pPr>
        <w:shd w:val="clear"/>
        <w:snapToGrid w:val="0"/>
        <w:ind w:firstLine="420" w:firstLineChars="200"/>
        <w:rPr>
          <w:rFonts w:ascii="宋体" w:hAnsi="宋体" w:eastAsia="宋体" w:cs="宋体"/>
          <w:kern w:val="0"/>
          <w:szCs w:val="21"/>
        </w:rPr>
      </w:pPr>
      <w:r>
        <w:rPr>
          <w:rFonts w:hint="eastAsia" w:ascii="宋体" w:hAnsi="宋体" w:eastAsia="宋体" w:cs="宋体"/>
          <w:kern w:val="0"/>
          <w:szCs w:val="21"/>
        </w:rPr>
        <w:t>请注意本文件</w:t>
      </w:r>
      <w:r>
        <w:rPr>
          <w:rFonts w:ascii="宋体" w:hAnsi="宋体" w:eastAsia="宋体" w:cs="宋体"/>
          <w:kern w:val="0"/>
          <w:szCs w:val="21"/>
        </w:rPr>
        <w:t>的某些内容可能涉及专利</w:t>
      </w:r>
      <w:r>
        <w:rPr>
          <w:rFonts w:hint="eastAsia" w:ascii="宋体" w:hAnsi="宋体" w:eastAsia="宋体" w:cs="宋体"/>
          <w:kern w:val="0"/>
          <w:szCs w:val="21"/>
        </w:rPr>
        <w:t>。</w:t>
      </w:r>
      <w:r>
        <w:rPr>
          <w:rFonts w:ascii="宋体" w:hAnsi="宋体" w:eastAsia="宋体" w:cs="宋体"/>
          <w:kern w:val="0"/>
          <w:szCs w:val="21"/>
        </w:rPr>
        <w:t>本文件的</w:t>
      </w:r>
      <w:r>
        <w:rPr>
          <w:rFonts w:hint="eastAsia" w:ascii="宋体" w:hAnsi="宋体" w:eastAsia="宋体" w:cs="宋体"/>
          <w:kern w:val="0"/>
          <w:szCs w:val="21"/>
        </w:rPr>
        <w:t>发布</w:t>
      </w:r>
      <w:r>
        <w:rPr>
          <w:rFonts w:ascii="宋体" w:hAnsi="宋体" w:eastAsia="宋体" w:cs="宋体"/>
          <w:kern w:val="0"/>
          <w:szCs w:val="21"/>
        </w:rPr>
        <w:t>机构不承担识别专利的责任。</w:t>
      </w:r>
    </w:p>
    <w:p w14:paraId="15B542BC">
      <w:pPr>
        <w:shd w:val="clear"/>
        <w:snapToGrid w:val="0"/>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lang w:val="en-US" w:eastAsia="zh-CN"/>
        </w:rPr>
        <w:t>本文件由</w:t>
      </w:r>
      <w:r>
        <w:rPr>
          <w:rFonts w:hint="eastAsia" w:ascii="宋体" w:hAnsi="宋体" w:eastAsia="宋体" w:cs="宋体"/>
          <w:kern w:val="0"/>
          <w:szCs w:val="21"/>
        </w:rPr>
        <w:t>……提出</w:t>
      </w:r>
      <w:r>
        <w:rPr>
          <w:rFonts w:hint="eastAsia" w:ascii="宋体" w:hAnsi="宋体" w:eastAsia="宋体" w:cs="宋体"/>
          <w:kern w:val="0"/>
          <w:szCs w:val="21"/>
          <w:lang w:eastAsia="zh-CN"/>
        </w:rPr>
        <w:t>。</w:t>
      </w:r>
    </w:p>
    <w:p w14:paraId="1679FC5E">
      <w:pPr>
        <w:shd w:val="clear"/>
        <w:snapToGrid w:val="0"/>
        <w:ind w:firstLine="420" w:firstLineChars="200"/>
        <w:rPr>
          <w:rFonts w:hint="eastAsia" w:eastAsia="宋体"/>
          <w:lang w:val="en-US" w:eastAsia="zh-CN"/>
        </w:rPr>
      </w:pPr>
      <w:r>
        <w:rPr>
          <w:rFonts w:hint="eastAsia" w:ascii="宋体" w:hAnsi="宋体" w:eastAsia="宋体" w:cs="宋体"/>
          <w:kern w:val="0"/>
          <w:szCs w:val="21"/>
          <w:lang w:val="en-US" w:eastAsia="zh-CN"/>
        </w:rPr>
        <w:t>本文件由</w:t>
      </w:r>
      <w:r>
        <w:rPr>
          <w:rFonts w:hint="eastAsia" w:ascii="宋体" w:hAnsi="宋体" w:eastAsia="宋体" w:cs="宋体"/>
          <w:kern w:val="0"/>
          <w:szCs w:val="21"/>
        </w:rPr>
        <w:t>……</w:t>
      </w:r>
      <w:r>
        <w:rPr>
          <w:rFonts w:hint="eastAsia" w:ascii="宋体" w:hAnsi="宋体" w:eastAsia="宋体" w:cs="宋体"/>
          <w:kern w:val="0"/>
          <w:szCs w:val="21"/>
          <w:lang w:val="en-US" w:eastAsia="zh-CN"/>
        </w:rPr>
        <w:t>归口。</w:t>
      </w:r>
    </w:p>
    <w:p w14:paraId="62ED088B">
      <w:pPr>
        <w:shd w:val="clear"/>
        <w:snapToGrid w:val="0"/>
        <w:ind w:firstLine="420" w:firstLineChars="200"/>
        <w:rPr>
          <w:rFonts w:hint="eastAsia"/>
          <w:lang w:val="en-US"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或</w:t>
      </w:r>
      <w:r>
        <w:rPr>
          <w:rFonts w:hint="eastAsia" w:ascii="宋体" w:hAnsi="宋体" w:eastAsia="宋体" w:cs="宋体"/>
          <w:kern w:val="0"/>
          <w:szCs w:val="21"/>
          <w:lang w:eastAsia="zh-CN"/>
        </w:rPr>
        <w:t>）</w:t>
      </w:r>
      <w:r>
        <w:rPr>
          <w:rFonts w:hint="eastAsia" w:ascii="宋体" w:hAnsi="宋体" w:eastAsia="宋体" w:cs="宋体"/>
          <w:kern w:val="0"/>
          <w:szCs w:val="21"/>
        </w:rPr>
        <w:t>本文件</w:t>
      </w:r>
      <w:r>
        <w:rPr>
          <w:rFonts w:ascii="宋体" w:hAnsi="宋体" w:eastAsia="宋体" w:cs="宋体"/>
          <w:kern w:val="0"/>
          <w:szCs w:val="21"/>
        </w:rPr>
        <w:t>由</w:t>
      </w:r>
      <w:r>
        <w:rPr>
          <w:rFonts w:hint="eastAsia" w:ascii="宋体" w:hAnsi="宋体" w:eastAsia="宋体" w:cs="宋体"/>
          <w:kern w:val="0"/>
          <w:szCs w:val="21"/>
        </w:rPr>
        <w:t>……</w:t>
      </w:r>
      <w:r>
        <w:rPr>
          <w:rFonts w:hint="eastAsia"/>
          <w:lang w:bidi="ar"/>
        </w:rPr>
        <w:t>提出并归口</w:t>
      </w:r>
      <w:r>
        <w:rPr>
          <w:rFonts w:hint="eastAsia" w:ascii="宋体" w:hAnsi="宋体" w:eastAsia="宋体" w:cs="宋体"/>
          <w:kern w:val="0"/>
          <w:szCs w:val="21"/>
        </w:rPr>
        <w:t>。</w:t>
      </w:r>
    </w:p>
    <w:p w14:paraId="14AB401E">
      <w:pPr>
        <w:shd w:val="clear"/>
        <w:snapToGrid w:val="0"/>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本文件起草单位：……</w:t>
      </w:r>
      <w:r>
        <w:rPr>
          <w:rFonts w:hint="eastAsia" w:ascii="宋体" w:hAnsi="宋体" w:eastAsia="宋体" w:cs="宋体"/>
          <w:kern w:val="0"/>
          <w:szCs w:val="21"/>
          <w:lang w:eastAsia="zh-CN"/>
        </w:rPr>
        <w:t>。</w:t>
      </w:r>
    </w:p>
    <w:p w14:paraId="21C0C56B">
      <w:pPr>
        <w:shd w:val="clear"/>
        <w:snapToGrid w:val="0"/>
        <w:ind w:firstLine="420" w:firstLineChars="200"/>
        <w:rPr>
          <w:rFonts w:ascii="宋体" w:hAnsi="宋体" w:eastAsia="宋体" w:cs="宋体"/>
          <w:kern w:val="0"/>
          <w:szCs w:val="21"/>
        </w:rPr>
      </w:pPr>
      <w:r>
        <w:rPr>
          <w:rFonts w:hint="eastAsia" w:ascii="宋体" w:hAnsi="宋体" w:eastAsia="宋体" w:cs="宋体"/>
          <w:kern w:val="0"/>
          <w:szCs w:val="21"/>
        </w:rPr>
        <w:t>本文件主要起草人：……</w:t>
      </w:r>
      <w:r>
        <w:rPr>
          <w:rFonts w:hint="eastAsia" w:ascii="宋体" w:hAnsi="宋体" w:eastAsia="宋体" w:cs="宋体"/>
          <w:kern w:val="0"/>
          <w:szCs w:val="21"/>
          <w:lang w:eastAsia="zh-CN"/>
        </w:rPr>
        <w:t>。</w:t>
      </w:r>
    </w:p>
    <w:p w14:paraId="74ED0D07">
      <w:pPr>
        <w:snapToGrid w:val="0"/>
        <w:ind w:firstLine="420" w:firstLineChars="200"/>
        <w:rPr>
          <w:rFonts w:ascii="宋体" w:hAnsi="宋体" w:eastAsia="宋体" w:cs="宋体"/>
          <w:kern w:val="0"/>
          <w:szCs w:val="21"/>
        </w:rPr>
        <w:sectPr>
          <w:headerReference r:id="rId14" w:type="default"/>
          <w:footerReference r:id="rId16" w:type="default"/>
          <w:headerReference r:id="rId15" w:type="even"/>
          <w:footerReference r:id="rId17" w:type="even"/>
          <w:pgSz w:w="11906" w:h="16838"/>
          <w:pgMar w:top="1417" w:right="1134" w:bottom="1134" w:left="1418" w:header="1417" w:footer="1134" w:gutter="0"/>
          <w:pgNumType w:fmt="upperRoman" w:start="2"/>
          <w:cols w:space="425" w:num="1"/>
          <w:docGrid w:type="lines" w:linePitch="312" w:charSpace="0"/>
        </w:sectPr>
      </w:pPr>
    </w:p>
    <w:p w14:paraId="485963C0">
      <w:pPr>
        <w:pStyle w:val="8"/>
      </w:pPr>
    </w:p>
    <w:p w14:paraId="1FE8BEB9">
      <w:pPr>
        <w:widowControl/>
        <w:rPr>
          <w:rFonts w:ascii="黑体" w:hAnsi="黑体" w:eastAsia="黑体"/>
          <w:bCs/>
          <w:sz w:val="32"/>
          <w:szCs w:val="32"/>
        </w:rPr>
        <w:sectPr>
          <w:footerReference r:id="rId19" w:type="default"/>
          <w:headerReference r:id="rId18" w:type="even"/>
          <w:footerReference r:id="rId20" w:type="even"/>
          <w:pgSz w:w="11906" w:h="16838"/>
          <w:pgMar w:top="1417" w:right="1134" w:bottom="1134" w:left="1418" w:header="1417" w:footer="1134" w:gutter="0"/>
          <w:pgNumType w:fmt="upperRoman" w:start="2"/>
          <w:cols w:space="425" w:num="1"/>
          <w:docGrid w:type="lines" w:linePitch="312" w:charSpace="0"/>
        </w:sectPr>
      </w:pPr>
      <w:bookmarkStart w:id="3" w:name="SectionMark4"/>
    </w:p>
    <w:bookmarkEnd w:id="3"/>
    <w:p w14:paraId="1AB4741F">
      <w:pPr>
        <w:pStyle w:val="76"/>
        <w:rPr>
          <w:rFonts w:hint="eastAsia"/>
        </w:rPr>
      </w:pPr>
      <w:bookmarkStart w:id="4" w:name="_Toc159624742"/>
      <w:bookmarkStart w:id="5" w:name="_Toc159624455"/>
      <w:bookmarkStart w:id="6" w:name="_Toc160397043"/>
      <w:bookmarkStart w:id="7" w:name="_Toc173839781"/>
      <w:r>
        <w:rPr>
          <w:rFonts w:hint="eastAsia"/>
        </w:rPr>
        <w:t>引</w:t>
      </w:r>
      <w:r>
        <w:rPr>
          <w:rFonts w:hAnsi="黑体"/>
        </w:rPr>
        <w:t>  </w:t>
      </w:r>
      <w:r>
        <w:rPr>
          <w:rFonts w:hint="eastAsia"/>
        </w:rPr>
        <w:t>言</w:t>
      </w:r>
      <w:bookmarkEnd w:id="4"/>
      <w:bookmarkEnd w:id="5"/>
      <w:bookmarkEnd w:id="6"/>
      <w:bookmarkEnd w:id="7"/>
    </w:p>
    <w:p w14:paraId="1A28597C">
      <w:pPr>
        <w:pStyle w:val="51"/>
      </w:pPr>
      <w:bookmarkStart w:id="8" w:name="_Hlk173455059"/>
      <w:r>
        <w:rPr>
          <w:rFonts w:hint="eastAsia"/>
        </w:rPr>
        <w:t>在现代医疗体系中，信息系统的高效运行对提升医疗服务质量和效率具有至关重要的作用。随着医疗数字化的升级，医疗机构对业务信息系统的依赖程度不断增加，从而对系统数据处理能力和响应速度提出了更高的要求。为保障信息系统在实际应用中的稳定性和高效性，亟需建立一套科学规范的评估标准，对系统的性能进行全面衡量。</w:t>
      </w:r>
    </w:p>
    <w:p w14:paraId="78C31037">
      <w:pPr>
        <w:pStyle w:val="51"/>
      </w:pPr>
      <w:r>
        <w:rPr>
          <w:rFonts w:hint="eastAsia"/>
        </w:rPr>
        <w:t>本标准旨在为医疗机构提供一套规范的业务程序数据效能评估框架，明确数据效能的评价标准，通过规范的评估指标和方法，可对不同类型的医疗业务系统进行全面评价，覆盖从开发、测试到实际运行的全生命周期阶段。本标准的制定将帮助医疗机构在业务系统管理和优化方面实现精确的量化评估，为提升系统性能、优化资源配置和改善用户体验提供科学依据。</w:t>
      </w:r>
    </w:p>
    <w:p w14:paraId="4070BEF5">
      <w:pPr>
        <w:pStyle w:val="51"/>
        <w:rPr>
          <w:rFonts w:hint="eastAsia"/>
        </w:rPr>
      </w:pPr>
      <w:r>
        <w:rPr>
          <w:rFonts w:hint="eastAsia"/>
        </w:rPr>
        <w:t>本标准的实施有助于规范XXXX医疗信息系统效能的健康度，医疗机构、信息系统提供商及评估机构能够在项目立项审核、系统优化、服务评估等多个方面实现科学规范的综合性评估，医疗机构可根据本标准来评估信息系统提供商相关服务或产品的能力水平、评估信息化岗位的专业能力及管理人员的信息管理能力；信息系统提供商可依据本标准来提升自身能力，规范自身发展；评估机构可以依据本标准对信息系统服务企业的服务能力水平进行客观评估。</w:t>
      </w:r>
      <w:bookmarkEnd w:id="8"/>
    </w:p>
    <w:p w14:paraId="46DC1EB1">
      <w:pPr>
        <w:pStyle w:val="51"/>
        <w:rPr>
          <w:rFonts w:hint="eastAsia"/>
        </w:rPr>
      </w:pPr>
    </w:p>
    <w:p w14:paraId="78ED3546">
      <w:pPr>
        <w:pStyle w:val="51"/>
        <w:rPr>
          <w:rFonts w:hint="eastAsia"/>
        </w:rPr>
      </w:pPr>
    </w:p>
    <w:p w14:paraId="38A88EDA">
      <w:pPr>
        <w:pStyle w:val="51"/>
        <w:rPr>
          <w:rFonts w:hint="eastAsia"/>
        </w:rPr>
      </w:pPr>
    </w:p>
    <w:p w14:paraId="6DA65BD2">
      <w:pPr>
        <w:pStyle w:val="51"/>
        <w:rPr>
          <w:rFonts w:hint="eastAsia"/>
        </w:rPr>
      </w:pPr>
    </w:p>
    <w:p w14:paraId="5274CDC0">
      <w:pPr>
        <w:pStyle w:val="51"/>
        <w:rPr>
          <w:rFonts w:hint="eastAsia"/>
        </w:rPr>
      </w:pPr>
    </w:p>
    <w:p w14:paraId="621BA67B">
      <w:pPr>
        <w:pStyle w:val="51"/>
        <w:rPr>
          <w:rFonts w:hint="eastAsia"/>
        </w:rPr>
      </w:pPr>
    </w:p>
    <w:p w14:paraId="0F73C2A2">
      <w:pPr>
        <w:pStyle w:val="51"/>
        <w:rPr>
          <w:rFonts w:hint="eastAsia"/>
        </w:rPr>
      </w:pPr>
    </w:p>
    <w:p w14:paraId="58C8E756">
      <w:pPr>
        <w:pStyle w:val="51"/>
        <w:rPr>
          <w:rFonts w:hint="eastAsia"/>
        </w:rPr>
      </w:pPr>
    </w:p>
    <w:p w14:paraId="176D06F9">
      <w:pPr>
        <w:pStyle w:val="51"/>
        <w:rPr>
          <w:rFonts w:hint="eastAsia"/>
        </w:rPr>
      </w:pPr>
    </w:p>
    <w:p w14:paraId="548C6011">
      <w:pPr>
        <w:pStyle w:val="51"/>
        <w:rPr>
          <w:rFonts w:hint="eastAsia"/>
        </w:rPr>
      </w:pPr>
    </w:p>
    <w:p w14:paraId="66E8AAC9">
      <w:pPr>
        <w:pStyle w:val="51"/>
        <w:rPr>
          <w:rFonts w:hint="eastAsia"/>
        </w:rPr>
      </w:pPr>
    </w:p>
    <w:p w14:paraId="034FB76C">
      <w:pPr>
        <w:pStyle w:val="51"/>
        <w:rPr>
          <w:rFonts w:hint="eastAsia"/>
        </w:rPr>
      </w:pPr>
    </w:p>
    <w:p w14:paraId="490C0252">
      <w:pPr>
        <w:pStyle w:val="51"/>
        <w:rPr>
          <w:rFonts w:hint="eastAsia"/>
        </w:rPr>
      </w:pPr>
    </w:p>
    <w:p w14:paraId="0DEA0EDF">
      <w:pPr>
        <w:pStyle w:val="51"/>
        <w:rPr>
          <w:rFonts w:hint="eastAsia"/>
        </w:rPr>
      </w:pPr>
    </w:p>
    <w:p w14:paraId="20D975F5">
      <w:pPr>
        <w:pStyle w:val="51"/>
        <w:rPr>
          <w:rFonts w:hint="eastAsia"/>
        </w:rPr>
      </w:pPr>
    </w:p>
    <w:p w14:paraId="1E257904">
      <w:pPr>
        <w:pStyle w:val="51"/>
        <w:rPr>
          <w:rFonts w:hint="eastAsia"/>
        </w:rPr>
      </w:pPr>
    </w:p>
    <w:p w14:paraId="3CE7BB5F">
      <w:pPr>
        <w:pStyle w:val="51"/>
        <w:rPr>
          <w:rFonts w:hint="eastAsia"/>
        </w:rPr>
      </w:pPr>
    </w:p>
    <w:p w14:paraId="2A4C8079">
      <w:pPr>
        <w:pStyle w:val="51"/>
        <w:rPr>
          <w:rFonts w:hint="eastAsia"/>
        </w:rPr>
      </w:pPr>
    </w:p>
    <w:p w14:paraId="34EEFAF4">
      <w:pPr>
        <w:pStyle w:val="51"/>
        <w:rPr>
          <w:rFonts w:hint="eastAsia"/>
        </w:rPr>
      </w:pPr>
    </w:p>
    <w:p w14:paraId="39A9A09A">
      <w:pPr>
        <w:pStyle w:val="51"/>
        <w:rPr>
          <w:rFonts w:hint="eastAsia"/>
        </w:rPr>
      </w:pPr>
    </w:p>
    <w:p w14:paraId="7C2D75DB">
      <w:pPr>
        <w:pStyle w:val="51"/>
        <w:rPr>
          <w:rFonts w:hint="eastAsia"/>
        </w:rPr>
      </w:pPr>
    </w:p>
    <w:p w14:paraId="7FE6DC00">
      <w:pPr>
        <w:pStyle w:val="51"/>
        <w:rPr>
          <w:rFonts w:hint="eastAsia"/>
        </w:rPr>
      </w:pPr>
    </w:p>
    <w:p w14:paraId="111EE8CB">
      <w:pPr>
        <w:pStyle w:val="51"/>
        <w:rPr>
          <w:rFonts w:hint="eastAsia"/>
        </w:rPr>
      </w:pPr>
    </w:p>
    <w:p w14:paraId="67FF823F">
      <w:pPr>
        <w:pStyle w:val="51"/>
        <w:rPr>
          <w:rFonts w:hint="eastAsia"/>
        </w:rPr>
      </w:pPr>
    </w:p>
    <w:p w14:paraId="0EFEAD1A">
      <w:pPr>
        <w:pStyle w:val="51"/>
        <w:rPr>
          <w:rFonts w:hint="eastAsia"/>
        </w:rPr>
      </w:pPr>
    </w:p>
    <w:p w14:paraId="0FE7E0FB">
      <w:pPr>
        <w:pStyle w:val="51"/>
        <w:rPr>
          <w:rFonts w:hint="eastAsia"/>
        </w:rPr>
        <w:sectPr>
          <w:headerReference r:id="rId21" w:type="default"/>
          <w:footerReference r:id="rId23" w:type="default"/>
          <w:headerReference r:id="rId22" w:type="even"/>
          <w:footerReference r:id="rId24" w:type="even"/>
          <w:pgSz w:w="11906" w:h="16838"/>
          <w:pgMar w:top="1417" w:right="1134" w:bottom="1134" w:left="1134" w:header="1418" w:footer="1134" w:gutter="0"/>
          <w:pgNumType w:fmt="upperRoman"/>
          <w:cols w:space="720" w:num="1"/>
          <w:formProt w:val="0"/>
          <w:docGrid w:type="lines" w:linePitch="312" w:charSpace="0"/>
        </w:sectPr>
      </w:pPr>
    </w:p>
    <w:p w14:paraId="04D1E51C">
      <w:pPr>
        <w:jc w:val="center"/>
        <w:rPr>
          <w:rFonts w:hint="eastAsia" w:ascii="黑体" w:hAnsi="黑体" w:eastAsia="黑体"/>
          <w:sz w:val="32"/>
          <w:szCs w:val="32"/>
        </w:rPr>
      </w:pPr>
      <w:bookmarkStart w:id="9" w:name="_Toc159624743"/>
      <w:bookmarkStart w:id="10" w:name="StandardName"/>
      <w:bookmarkStart w:id="11" w:name="_Toc159624456"/>
      <w:bookmarkStart w:id="12" w:name="_Hlk173454553"/>
      <w:r>
        <w:rPr>
          <w:rFonts w:hint="eastAsia" w:ascii="黑体" w:hAnsi="黑体" w:eastAsia="黑体"/>
          <w:sz w:val="32"/>
          <w:szCs w:val="32"/>
        </w:rPr>
        <w:t>医疗业务系统数据效能评估规范</w:t>
      </w:r>
      <w:bookmarkEnd w:id="9"/>
      <w:bookmarkEnd w:id="10"/>
      <w:bookmarkEnd w:id="11"/>
    </w:p>
    <w:p w14:paraId="10EF4A5E">
      <w:pPr>
        <w:pStyle w:val="50"/>
        <w:rPr>
          <w:rFonts w:ascii="Times New Roman"/>
        </w:rPr>
      </w:pPr>
      <w:bookmarkStart w:id="13" w:name="_Toc160397044"/>
      <w:bookmarkStart w:id="14" w:name="_Toc173839782"/>
      <w:r>
        <w:rPr>
          <w:rFonts w:ascii="Times New Roman"/>
        </w:rPr>
        <w:t>范围</w:t>
      </w:r>
      <w:bookmarkEnd w:id="13"/>
      <w:bookmarkEnd w:id="14"/>
    </w:p>
    <w:p w14:paraId="41CA7100">
      <w:pPr>
        <w:pStyle w:val="51"/>
        <w:rPr>
          <w:rFonts w:ascii="Times New Roman"/>
        </w:rPr>
      </w:pPr>
      <w:r>
        <w:rPr>
          <w:rFonts w:hint="eastAsia" w:ascii="Times New Roman"/>
        </w:rPr>
        <w:t>本文件提供了一套规范的医疗业务系统数据效能评估标准。它旨在通过明确的标准，规范的程序，设定评估维度，从多个不同评估维度进行程序数据效能评估。</w:t>
      </w:r>
    </w:p>
    <w:p w14:paraId="1D129BE6">
      <w:pPr>
        <w:pStyle w:val="51"/>
        <w:rPr>
          <w:rFonts w:ascii="Times New Roman"/>
        </w:rPr>
      </w:pPr>
    </w:p>
    <w:p w14:paraId="6D5D3348">
      <w:pPr>
        <w:pStyle w:val="51"/>
        <w:rPr>
          <w:rFonts w:hint="eastAsia" w:ascii="Times New Roman"/>
        </w:rPr>
      </w:pPr>
      <w:r>
        <w:rPr>
          <w:rFonts w:hint="eastAsia" w:ascii="Times New Roman"/>
        </w:rPr>
        <w:t>本文件提供了一套规范的医疗业务系统数据效能评估标准，旨在通过明确的标准和规范的程序，设定评估维度，对医疗业务系统进行全面的数据效能评估。本文件适用于医院和其他医疗机构的各类业务信息系统的评估，包括业务类程序系统软件建设的全生命周期，即业务程序的设计、开发、测试及生产运营的各个阶段。</w:t>
      </w:r>
    </w:p>
    <w:p w14:paraId="1DEC7C3D">
      <w:pPr>
        <w:pStyle w:val="51"/>
        <w:rPr>
          <w:rFonts w:ascii="Times New Roman"/>
        </w:rPr>
      </w:pPr>
    </w:p>
    <w:p w14:paraId="1025E79B">
      <w:pPr>
        <w:pStyle w:val="51"/>
        <w:rPr>
          <w:rFonts w:hint="eastAsia" w:ascii="Times New Roman"/>
        </w:rPr>
      </w:pPr>
      <w:r>
        <w:rPr>
          <w:rFonts w:hint="eastAsia" w:ascii="Times New Roman"/>
        </w:rPr>
        <w:t>通过本文件设定的评估方法，医疗机构能够对其业务应用程序的数据效能进行精确的量化评估。通过使用这些标准，医疗和其他医疗机构可以显著提高其业务系统的数据效能，从而提升医疗服务的效率和质量。</w:t>
      </w:r>
    </w:p>
    <w:p w14:paraId="72DDCE8A">
      <w:pPr>
        <w:pStyle w:val="50"/>
        <w:rPr>
          <w:rFonts w:ascii="Times New Roman"/>
        </w:rPr>
      </w:pPr>
      <w:bookmarkStart w:id="15" w:name="_Toc160397045"/>
      <w:bookmarkStart w:id="16" w:name="_Toc173839783"/>
      <w:r>
        <w:rPr>
          <w:rFonts w:ascii="Times New Roman"/>
        </w:rPr>
        <w:t>规范性引用文件</w:t>
      </w:r>
      <w:bookmarkEnd w:id="15"/>
      <w:bookmarkEnd w:id="16"/>
    </w:p>
    <w:p w14:paraId="7AD02092">
      <w:pPr>
        <w:pStyle w:val="51"/>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31DCA89">
      <w:pPr>
        <w:pStyle w:val="51"/>
        <w:rPr>
          <w:rFonts w:ascii="Times New Roman"/>
        </w:rPr>
      </w:pPr>
      <w:r>
        <w:rPr>
          <w:rFonts w:hint="eastAsia" w:ascii="Times New Roman"/>
        </w:rPr>
        <w:t>TGDWJ 022-2024 医疗业务系统数据效能评估规范。</w:t>
      </w:r>
    </w:p>
    <w:p w14:paraId="4D697732">
      <w:pPr>
        <w:pStyle w:val="50"/>
        <w:rPr>
          <w:rFonts w:ascii="Times New Roman"/>
        </w:rPr>
      </w:pPr>
      <w:bookmarkStart w:id="17" w:name="_Toc173839784"/>
      <w:bookmarkStart w:id="18" w:name="_Toc160397046"/>
      <w:r>
        <w:rPr>
          <w:rFonts w:ascii="Times New Roman"/>
        </w:rPr>
        <w:t>术语和定义</w:t>
      </w:r>
      <w:bookmarkEnd w:id="17"/>
      <w:bookmarkEnd w:id="18"/>
    </w:p>
    <w:p w14:paraId="4B9531AE">
      <w:pPr>
        <w:pStyle w:val="51"/>
        <w:rPr>
          <w:rFonts w:ascii="Times New Roman"/>
        </w:rPr>
      </w:pPr>
      <w:r>
        <w:rPr>
          <w:rFonts w:ascii="Times New Roman"/>
        </w:rPr>
        <w:t>下列术语和定义适用于本文件。</w:t>
      </w:r>
    </w:p>
    <w:p w14:paraId="098A890C">
      <w:pPr>
        <w:pStyle w:val="52"/>
        <w:rPr>
          <w:rFonts w:ascii="Times New Roman"/>
        </w:rPr>
      </w:pPr>
      <w:bookmarkStart w:id="19" w:name="_Toc165151267"/>
      <w:bookmarkEnd w:id="19"/>
      <w:bookmarkStart w:id="20" w:name="_Toc173839556"/>
      <w:bookmarkEnd w:id="20"/>
      <w:bookmarkStart w:id="21" w:name="_Toc173800341"/>
      <w:bookmarkEnd w:id="21"/>
      <w:bookmarkStart w:id="22" w:name="_Toc173839785"/>
      <w:bookmarkEnd w:id="22"/>
      <w:bookmarkStart w:id="23" w:name="_Toc160658121"/>
      <w:bookmarkEnd w:id="23"/>
      <w:bookmarkStart w:id="24" w:name="_Toc160397047"/>
      <w:bookmarkEnd w:id="24"/>
      <w:bookmarkStart w:id="25" w:name="_Toc173800201"/>
      <w:bookmarkEnd w:id="25"/>
      <w:bookmarkStart w:id="26" w:name="_Toc165152297"/>
      <w:bookmarkEnd w:id="26"/>
      <w:bookmarkStart w:id="27" w:name="_Toc159624747"/>
    </w:p>
    <w:p w14:paraId="1B5C83BA">
      <w:pPr>
        <w:pStyle w:val="52"/>
        <w:numPr>
          <w:ilvl w:val="0"/>
          <w:numId w:val="0"/>
        </w:numPr>
        <w:ind w:firstLine="420" w:firstLineChars="200"/>
        <w:rPr>
          <w:rFonts w:ascii="Times New Roman"/>
        </w:rPr>
      </w:pPr>
      <w:bookmarkStart w:id="28" w:name="_Toc173800202"/>
      <w:bookmarkStart w:id="29" w:name="_Toc165151268"/>
      <w:bookmarkStart w:id="30" w:name="_Toc173839786"/>
      <w:bookmarkStart w:id="31" w:name="_Toc173839557"/>
      <w:bookmarkStart w:id="32" w:name="_Toc165152298"/>
      <w:bookmarkStart w:id="33" w:name="_Toc160397048"/>
      <w:bookmarkStart w:id="34" w:name="_Toc173800342"/>
      <w:bookmarkStart w:id="35" w:name="_Toc160658122"/>
      <w:r>
        <w:rPr>
          <w:rFonts w:ascii="Times New Roman"/>
        </w:rPr>
        <w:t>数据效能评估</w:t>
      </w:r>
      <w:bookmarkEnd w:id="27"/>
      <w:r>
        <w:rPr>
          <w:rFonts w:ascii="Times New Roman"/>
        </w:rPr>
        <w:t xml:space="preserve">  </w:t>
      </w:r>
      <w:r>
        <w:rPr>
          <w:rFonts w:hint="eastAsia" w:ascii="Times New Roman"/>
        </w:rPr>
        <w:t>d</w:t>
      </w:r>
      <w:r>
        <w:rPr>
          <w:rFonts w:ascii="Times New Roman"/>
        </w:rPr>
        <w:t xml:space="preserve">ata </w:t>
      </w:r>
      <w:r>
        <w:rPr>
          <w:rFonts w:hint="eastAsia" w:ascii="Times New Roman"/>
        </w:rPr>
        <w:t>e</w:t>
      </w:r>
      <w:r>
        <w:rPr>
          <w:rFonts w:ascii="Times New Roman"/>
        </w:rPr>
        <w:t xml:space="preserve">fficiency </w:t>
      </w:r>
      <w:r>
        <w:rPr>
          <w:rFonts w:hint="eastAsia" w:ascii="Times New Roman"/>
        </w:rPr>
        <w:t>e</w:t>
      </w:r>
      <w:r>
        <w:rPr>
          <w:rFonts w:ascii="Times New Roman"/>
        </w:rPr>
        <w:t>valuation</w:t>
      </w:r>
      <w:bookmarkEnd w:id="28"/>
      <w:bookmarkEnd w:id="29"/>
      <w:bookmarkEnd w:id="30"/>
      <w:bookmarkEnd w:id="31"/>
      <w:bookmarkEnd w:id="32"/>
      <w:bookmarkEnd w:id="33"/>
      <w:bookmarkEnd w:id="34"/>
      <w:bookmarkEnd w:id="35"/>
    </w:p>
    <w:p w14:paraId="73AC4877">
      <w:pPr>
        <w:pStyle w:val="51"/>
        <w:rPr>
          <w:rFonts w:ascii="Times New Roman"/>
        </w:rPr>
      </w:pPr>
      <w:r>
        <w:rPr>
          <w:rFonts w:ascii="Times New Roman"/>
        </w:rPr>
        <w:t>用户从信息系统中获取数据的效率和能力的评估。</w:t>
      </w:r>
    </w:p>
    <w:p w14:paraId="056CB916">
      <w:pPr>
        <w:pStyle w:val="51"/>
        <w:rPr>
          <w:rFonts w:ascii="Times New Roman"/>
        </w:rPr>
      </w:pPr>
      <w:r>
        <w:rPr>
          <w:rFonts w:hint="eastAsia" w:ascii="Times New Roman"/>
        </w:rPr>
        <w:t>性能通常是单纯地追求如何发挥更强的处理能力，而效能更强调对系统所具有能达到规定任务要求能力的度量。即对于效能的研究一定要有或指定一个期望能力。因此，数据效能评估是用户从信息系统中获取数据的实际能力与用户期望能力之间匹配程度。</w:t>
      </w:r>
    </w:p>
    <w:p w14:paraId="3ADCFA49">
      <w:pPr>
        <w:pStyle w:val="52"/>
        <w:rPr>
          <w:rFonts w:ascii="Times New Roman"/>
        </w:rPr>
      </w:pPr>
      <w:bookmarkStart w:id="36" w:name="_Toc173839787"/>
      <w:bookmarkEnd w:id="36"/>
      <w:bookmarkStart w:id="37" w:name="_Toc173800343"/>
      <w:bookmarkEnd w:id="37"/>
      <w:bookmarkStart w:id="38" w:name="_Toc173839558"/>
      <w:bookmarkEnd w:id="38"/>
      <w:bookmarkStart w:id="39" w:name="_Toc173800203"/>
      <w:bookmarkEnd w:id="39"/>
    </w:p>
    <w:p w14:paraId="6BC5710E">
      <w:pPr>
        <w:pStyle w:val="52"/>
        <w:numPr>
          <w:ilvl w:val="0"/>
          <w:numId w:val="0"/>
        </w:numPr>
        <w:ind w:firstLine="420" w:firstLineChars="200"/>
        <w:rPr>
          <w:rFonts w:ascii="Times New Roman"/>
        </w:rPr>
      </w:pPr>
      <w:bookmarkStart w:id="40" w:name="_Toc173800204"/>
      <w:bookmarkStart w:id="41" w:name="_Toc173839788"/>
      <w:bookmarkStart w:id="42" w:name="_Toc173839559"/>
      <w:bookmarkStart w:id="43" w:name="_Toc173800344"/>
      <w:r>
        <w:rPr>
          <w:rFonts w:hint="eastAsia" w:ascii="Times New Roman"/>
        </w:rPr>
        <w:t>事务响应时间</w:t>
      </w:r>
      <w:r>
        <w:rPr>
          <w:rFonts w:ascii="Times New Roman"/>
        </w:rPr>
        <w:t xml:space="preserve">  transaction response time</w:t>
      </w:r>
      <w:bookmarkEnd w:id="40"/>
      <w:bookmarkEnd w:id="41"/>
      <w:bookmarkEnd w:id="42"/>
      <w:bookmarkEnd w:id="43"/>
    </w:p>
    <w:p w14:paraId="096991AE">
      <w:pPr>
        <w:pStyle w:val="51"/>
        <w:rPr>
          <w:rFonts w:ascii="Times New Roman"/>
        </w:rPr>
      </w:pPr>
      <w:r>
        <w:rPr>
          <w:rFonts w:hint="eastAsia" w:ascii="Times New Roman"/>
        </w:rPr>
        <w:t>指从用户发出请求到系统返回结果的时间间隔。</w:t>
      </w:r>
    </w:p>
    <w:p w14:paraId="6FE1DC7D">
      <w:pPr>
        <w:pStyle w:val="50"/>
        <w:rPr>
          <w:rFonts w:ascii="Times New Roman"/>
        </w:rPr>
      </w:pPr>
      <w:bookmarkStart w:id="44" w:name="_Toc165151269"/>
      <w:bookmarkEnd w:id="44"/>
      <w:bookmarkStart w:id="45" w:name="_Toc160397049"/>
      <w:bookmarkEnd w:id="45"/>
      <w:bookmarkStart w:id="46" w:name="_Toc165152299"/>
      <w:bookmarkEnd w:id="46"/>
      <w:bookmarkStart w:id="47" w:name="_Toc160658123"/>
      <w:bookmarkEnd w:id="47"/>
      <w:bookmarkStart w:id="48" w:name="_Toc160397053"/>
      <w:bookmarkStart w:id="49" w:name="_Toc173839789"/>
      <w:bookmarkStart w:id="50" w:name="_Toc138973876"/>
      <w:r>
        <w:rPr>
          <w:rFonts w:ascii="Times New Roman"/>
        </w:rPr>
        <w:t>原则</w:t>
      </w:r>
      <w:bookmarkEnd w:id="48"/>
      <w:bookmarkEnd w:id="49"/>
      <w:bookmarkEnd w:id="50"/>
    </w:p>
    <w:p w14:paraId="2A25D4F2">
      <w:pPr>
        <w:pStyle w:val="52"/>
        <w:rPr>
          <w:rFonts w:ascii="Times New Roman"/>
        </w:rPr>
        <w:sectPr>
          <w:headerReference r:id="rId25" w:type="default"/>
          <w:footerReference r:id="rId26" w:type="default"/>
          <w:footerReference r:id="rId27" w:type="even"/>
          <w:pgSz w:w="11906" w:h="16838"/>
          <w:pgMar w:top="567" w:right="1134" w:bottom="1134" w:left="1418" w:header="1418" w:footer="1134" w:gutter="0"/>
          <w:pgNumType w:fmt="decimal" w:start="1"/>
          <w:cols w:space="720" w:num="1"/>
          <w:formProt w:val="0"/>
          <w:docGrid w:type="lines" w:linePitch="312" w:charSpace="0"/>
        </w:sectPr>
      </w:pPr>
      <w:bookmarkStart w:id="51" w:name="_Toc159624751"/>
      <w:bookmarkStart w:id="52" w:name="_Toc138973877"/>
      <w:bookmarkStart w:id="53" w:name="_Toc160397054"/>
      <w:bookmarkStart w:id="54" w:name="_Toc173839790"/>
    </w:p>
    <w:p w14:paraId="7C5D755B">
      <w:pPr>
        <w:pStyle w:val="52"/>
        <w:rPr>
          <w:rFonts w:ascii="Times New Roman"/>
        </w:rPr>
      </w:pPr>
      <w:r>
        <w:rPr>
          <w:rFonts w:ascii="Times New Roman"/>
        </w:rPr>
        <w:t>基于结果导向</w:t>
      </w:r>
      <w:bookmarkEnd w:id="51"/>
      <w:bookmarkEnd w:id="52"/>
      <w:bookmarkEnd w:id="53"/>
      <w:bookmarkEnd w:id="54"/>
    </w:p>
    <w:p w14:paraId="516BAB8D">
      <w:pPr>
        <w:pStyle w:val="51"/>
        <w:rPr>
          <w:rFonts w:hint="eastAsia" w:ascii="Times New Roman"/>
        </w:rPr>
      </w:pPr>
      <w:bookmarkStart w:id="55" w:name="_Toc138973878"/>
      <w:r>
        <w:rPr>
          <w:rFonts w:ascii="Times New Roman"/>
        </w:rPr>
        <w:t>衡量</w:t>
      </w:r>
      <w:r>
        <w:rPr>
          <w:rFonts w:hint="eastAsia" w:ascii="Times New Roman"/>
        </w:rPr>
        <w:t>效</w:t>
      </w:r>
      <w:r>
        <w:rPr>
          <w:rFonts w:ascii="Times New Roman"/>
        </w:rPr>
        <w:t>能健康度的指标，是从用户真实需求出发,以用户体验为导向设计指标维度。</w:t>
      </w:r>
    </w:p>
    <w:p w14:paraId="6AEB4D2F">
      <w:pPr>
        <w:pStyle w:val="52"/>
        <w:rPr>
          <w:rFonts w:ascii="Times New Roman"/>
        </w:rPr>
      </w:pPr>
      <w:bookmarkStart w:id="56" w:name="_Toc173839791"/>
      <w:bookmarkStart w:id="57" w:name="_Toc159624752"/>
      <w:bookmarkStart w:id="58" w:name="_Toc160397055"/>
      <w:r>
        <w:rPr>
          <w:rFonts w:ascii="Times New Roman"/>
        </w:rPr>
        <w:t>基于真实世界</w:t>
      </w:r>
      <w:bookmarkEnd w:id="55"/>
      <w:bookmarkEnd w:id="56"/>
      <w:bookmarkEnd w:id="57"/>
      <w:bookmarkEnd w:id="58"/>
    </w:p>
    <w:p w14:paraId="0341690A">
      <w:pPr>
        <w:pStyle w:val="51"/>
        <w:rPr>
          <w:rFonts w:ascii="Times New Roman"/>
        </w:rPr>
      </w:pPr>
      <w:r>
        <w:rPr>
          <w:rFonts w:ascii="Times New Roman"/>
        </w:rPr>
        <w:t>数据来自真实医疗环境，反映实际诊疗过程和真实条件下的医疗信息系统</w:t>
      </w:r>
      <w:r>
        <w:rPr>
          <w:rFonts w:hint="eastAsia" w:ascii="Times New Roman"/>
        </w:rPr>
        <w:t>效</w:t>
      </w:r>
      <w:r>
        <w:rPr>
          <w:rFonts w:ascii="Times New Roman"/>
        </w:rPr>
        <w:t>能状况。</w:t>
      </w:r>
    </w:p>
    <w:p w14:paraId="695B2E72">
      <w:pPr>
        <w:pStyle w:val="52"/>
        <w:rPr>
          <w:rFonts w:ascii="Times New Roman"/>
        </w:rPr>
      </w:pPr>
      <w:bookmarkStart w:id="59" w:name="_Toc160397056"/>
      <w:bookmarkStart w:id="60" w:name="_Toc159624753"/>
      <w:bookmarkStart w:id="61" w:name="_Toc138973879"/>
      <w:bookmarkStart w:id="62" w:name="_Toc173839792"/>
      <w:r>
        <w:rPr>
          <w:rFonts w:ascii="Times New Roman"/>
        </w:rPr>
        <w:t>基于全生命周期</w:t>
      </w:r>
      <w:bookmarkEnd w:id="59"/>
      <w:bookmarkEnd w:id="60"/>
      <w:bookmarkEnd w:id="61"/>
      <w:bookmarkEnd w:id="62"/>
    </w:p>
    <w:p w14:paraId="249785AA">
      <w:pPr>
        <w:pStyle w:val="51"/>
        <w:rPr>
          <w:rFonts w:ascii="Times New Roman"/>
        </w:rPr>
      </w:pPr>
      <w:r>
        <w:rPr>
          <w:rFonts w:ascii="Times New Roman"/>
        </w:rPr>
        <w:t>对业务系统性能健康的评估</w:t>
      </w:r>
      <w:r>
        <w:rPr>
          <w:rFonts w:hint="eastAsia" w:ascii="Times New Roman"/>
        </w:rPr>
        <w:t>可</w:t>
      </w:r>
      <w:r>
        <w:rPr>
          <w:rFonts w:ascii="Times New Roman"/>
        </w:rPr>
        <w:t>覆盖程序的整个生命周期的，包括：开发后期/测试前期阶段、压力测试/试运行阶段以及实际运行阶段。</w:t>
      </w:r>
    </w:p>
    <w:p w14:paraId="2D4B9B6D">
      <w:pPr>
        <w:pStyle w:val="52"/>
        <w:rPr>
          <w:rFonts w:ascii="Times New Roman"/>
        </w:rPr>
      </w:pPr>
      <w:bookmarkStart w:id="63" w:name="_Toc173839793"/>
      <w:bookmarkStart w:id="64" w:name="_Toc160397057"/>
      <w:bookmarkStart w:id="65" w:name="_Toc138973880"/>
      <w:bookmarkStart w:id="66" w:name="_Toc159624754"/>
      <w:r>
        <w:rPr>
          <w:rFonts w:ascii="Times New Roman"/>
        </w:rPr>
        <w:t>基于业务系统</w:t>
      </w:r>
      <w:bookmarkEnd w:id="63"/>
      <w:bookmarkEnd w:id="64"/>
      <w:bookmarkEnd w:id="65"/>
      <w:bookmarkEnd w:id="66"/>
    </w:p>
    <w:p w14:paraId="0D55FE55">
      <w:pPr>
        <w:pStyle w:val="51"/>
        <w:rPr>
          <w:rFonts w:ascii="Times New Roman"/>
        </w:rPr>
      </w:pPr>
      <w:r>
        <w:rPr>
          <w:rFonts w:ascii="Times New Roman"/>
        </w:rPr>
        <w:t>是针对业务类系统的</w:t>
      </w:r>
      <w:r>
        <w:rPr>
          <w:rFonts w:hint="eastAsia" w:ascii="Times New Roman"/>
        </w:rPr>
        <w:t>效</w:t>
      </w:r>
      <w:r>
        <w:rPr>
          <w:rFonts w:ascii="Times New Roman"/>
        </w:rPr>
        <w:t>能健康，这类系统具有并发性、实时性等要求高的特点。</w:t>
      </w:r>
    </w:p>
    <w:p w14:paraId="1BB6F780">
      <w:pPr>
        <w:pStyle w:val="50"/>
        <w:rPr>
          <w:rFonts w:ascii="Times New Roman"/>
        </w:rPr>
      </w:pPr>
      <w:bookmarkStart w:id="67" w:name="_Toc173839794"/>
      <w:r>
        <w:rPr>
          <w:rFonts w:hint="eastAsia" w:ascii="Times New Roman"/>
        </w:rPr>
        <w:t>数据效能期望能力</w:t>
      </w:r>
      <w:bookmarkEnd w:id="67"/>
    </w:p>
    <w:p w14:paraId="695AFAB7">
      <w:pPr>
        <w:pStyle w:val="52"/>
        <w:rPr>
          <w:rFonts w:ascii="Times New Roman"/>
        </w:rPr>
      </w:pPr>
      <w:bookmarkStart w:id="68" w:name="_Toc173839795"/>
      <w:r>
        <w:rPr>
          <w:rFonts w:hint="eastAsia" w:ascii="Times New Roman"/>
        </w:rPr>
        <w:t>数据效能期望能力</w:t>
      </w:r>
      <w:bookmarkEnd w:id="68"/>
    </w:p>
    <w:p w14:paraId="2A340A45">
      <w:pPr>
        <w:pStyle w:val="51"/>
        <w:rPr>
          <w:rFonts w:hint="eastAsia"/>
        </w:rPr>
      </w:pPr>
      <w:r>
        <w:rPr>
          <w:rFonts w:hint="eastAsia"/>
        </w:rPr>
        <w:t>对于医疗业务系统，本文件给出了以下数据效能期望值的参考数值，旨在确保系统能够满足不同类型事务的处理需求，展现出高效、稳定的数据处理能力，确保用户能够平滑、无卡顿地访问和使用系统，从而提升整体的用户体验。具体来说，总体期望参考数据如下：</w:t>
      </w:r>
    </w:p>
    <w:p w14:paraId="67BB339D">
      <w:pPr>
        <w:pStyle w:val="51"/>
        <w:ind w:firstLine="0" w:firstLineChars="0"/>
        <w:jc w:val="center"/>
        <w:rPr>
          <w:rFonts w:ascii="Times New Roman" w:eastAsia="黑体"/>
        </w:rPr>
      </w:pPr>
      <w:r>
        <w:rPr>
          <w:rFonts w:ascii="Times New Roman" w:eastAsia="黑体"/>
        </w:rPr>
        <w:t>表1 期望能力参考数值</w:t>
      </w:r>
    </w:p>
    <w:tbl>
      <w:tblPr>
        <w:tblStyle w:val="20"/>
        <w:tblW w:w="0" w:type="auto"/>
        <w:tblInd w:w="113"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3114"/>
        <w:gridCol w:w="1559"/>
        <w:gridCol w:w="4671"/>
      </w:tblGrid>
      <w:tr w14:paraId="6B149CE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tcBorders>
              <w:top w:val="single" w:color="auto" w:sz="12" w:space="0"/>
              <w:bottom w:val="single" w:color="auto" w:sz="12" w:space="0"/>
            </w:tcBorders>
            <w:noWrap w:val="0"/>
            <w:vAlign w:val="top"/>
          </w:tcPr>
          <w:p w14:paraId="6095CAEE">
            <w:pPr>
              <w:spacing w:line="276" w:lineRule="auto"/>
              <w:jc w:val="center"/>
              <w:rPr>
                <w:rFonts w:ascii="宋体" w:hAnsi="宋体"/>
                <w:color w:val="000000"/>
                <w:sz w:val="18"/>
                <w:szCs w:val="18"/>
                <w:lang w:val="zh-CN"/>
              </w:rPr>
            </w:pPr>
            <w:r>
              <w:rPr>
                <w:rFonts w:ascii="宋体" w:hAnsi="宋体"/>
                <w:color w:val="000000"/>
                <w:sz w:val="18"/>
                <w:szCs w:val="18"/>
                <w:lang w:val="zh-CN"/>
              </w:rPr>
              <w:t>项目</w:t>
            </w:r>
          </w:p>
        </w:tc>
        <w:tc>
          <w:tcPr>
            <w:tcW w:w="1559" w:type="dxa"/>
            <w:tcBorders>
              <w:top w:val="single" w:color="auto" w:sz="12" w:space="0"/>
              <w:bottom w:val="single" w:color="auto" w:sz="12" w:space="0"/>
            </w:tcBorders>
            <w:noWrap w:val="0"/>
            <w:vAlign w:val="top"/>
          </w:tcPr>
          <w:p w14:paraId="40A886D9">
            <w:pPr>
              <w:spacing w:line="276" w:lineRule="auto"/>
              <w:jc w:val="center"/>
              <w:rPr>
                <w:rFonts w:ascii="宋体" w:hAnsi="宋体"/>
                <w:color w:val="000000"/>
                <w:sz w:val="18"/>
                <w:szCs w:val="18"/>
                <w:lang w:val="zh-CN"/>
              </w:rPr>
            </w:pPr>
            <w:r>
              <w:rPr>
                <w:rFonts w:ascii="宋体" w:hAnsi="宋体"/>
                <w:color w:val="000000"/>
                <w:sz w:val="18"/>
                <w:szCs w:val="18"/>
                <w:lang w:val="zh-CN"/>
              </w:rPr>
              <w:t>单次执行时间</w:t>
            </w:r>
          </w:p>
        </w:tc>
        <w:tc>
          <w:tcPr>
            <w:tcW w:w="4671" w:type="dxa"/>
            <w:tcBorders>
              <w:top w:val="single" w:color="auto" w:sz="12" w:space="0"/>
              <w:bottom w:val="single" w:color="auto" w:sz="12" w:space="0"/>
            </w:tcBorders>
            <w:noWrap w:val="0"/>
            <w:vAlign w:val="top"/>
          </w:tcPr>
          <w:p w14:paraId="37387EE0">
            <w:pPr>
              <w:spacing w:line="276" w:lineRule="auto"/>
              <w:jc w:val="center"/>
              <w:rPr>
                <w:rFonts w:ascii="宋体" w:hAnsi="宋体"/>
                <w:color w:val="000000"/>
                <w:sz w:val="18"/>
                <w:szCs w:val="18"/>
                <w:lang w:val="zh-CN"/>
              </w:rPr>
            </w:pPr>
            <w:r>
              <w:rPr>
                <w:rFonts w:ascii="宋体" w:hAnsi="宋体"/>
                <w:color w:val="000000"/>
                <w:sz w:val="18"/>
                <w:szCs w:val="18"/>
                <w:lang w:val="zh-CN"/>
              </w:rPr>
              <w:t>备注</w:t>
            </w:r>
          </w:p>
        </w:tc>
      </w:tr>
      <w:tr w14:paraId="5669F7D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tcBorders>
              <w:top w:val="single" w:color="auto" w:sz="12" w:space="0"/>
            </w:tcBorders>
            <w:noWrap w:val="0"/>
            <w:vAlign w:val="top"/>
          </w:tcPr>
          <w:p w14:paraId="4866B66E">
            <w:pPr>
              <w:spacing w:line="276" w:lineRule="auto"/>
              <w:jc w:val="center"/>
              <w:rPr>
                <w:rFonts w:ascii="宋体" w:hAnsi="宋体"/>
                <w:color w:val="000000"/>
                <w:sz w:val="18"/>
                <w:szCs w:val="18"/>
                <w:lang w:val="zh-CN"/>
              </w:rPr>
            </w:pPr>
            <w:r>
              <w:rPr>
                <w:rFonts w:ascii="宋体" w:hAnsi="宋体"/>
                <w:color w:val="000000"/>
                <w:sz w:val="18"/>
                <w:szCs w:val="18"/>
                <w:lang w:val="zh-CN"/>
              </w:rPr>
              <w:t>所有业务操作（OLTP）类SQL</w:t>
            </w:r>
          </w:p>
        </w:tc>
        <w:tc>
          <w:tcPr>
            <w:tcW w:w="1559" w:type="dxa"/>
            <w:tcBorders>
              <w:top w:val="single" w:color="auto" w:sz="12" w:space="0"/>
            </w:tcBorders>
            <w:noWrap w:val="0"/>
            <w:vAlign w:val="top"/>
          </w:tcPr>
          <w:p w14:paraId="553A708B">
            <w:pPr>
              <w:spacing w:line="276" w:lineRule="auto"/>
              <w:jc w:val="center"/>
              <w:rPr>
                <w:rFonts w:ascii="宋体" w:hAnsi="宋体"/>
                <w:color w:val="000000"/>
                <w:sz w:val="18"/>
                <w:szCs w:val="18"/>
                <w:lang w:val="zh-CN"/>
              </w:rPr>
            </w:pPr>
            <w:r>
              <w:rPr>
                <w:rFonts w:ascii="宋体" w:hAnsi="宋体"/>
                <w:color w:val="000000"/>
                <w:sz w:val="18"/>
                <w:szCs w:val="18"/>
                <w:lang w:val="zh-CN"/>
              </w:rPr>
              <w:t>小于1秒</w:t>
            </w:r>
          </w:p>
        </w:tc>
        <w:tc>
          <w:tcPr>
            <w:tcW w:w="4671" w:type="dxa"/>
            <w:tcBorders>
              <w:top w:val="single" w:color="auto" w:sz="12" w:space="0"/>
            </w:tcBorders>
            <w:noWrap w:val="0"/>
            <w:vAlign w:val="top"/>
          </w:tcPr>
          <w:p w14:paraId="0C387149">
            <w:pPr>
              <w:spacing w:line="276" w:lineRule="auto"/>
              <w:jc w:val="center"/>
              <w:rPr>
                <w:rFonts w:ascii="宋体" w:hAnsi="宋体"/>
                <w:color w:val="000000"/>
                <w:sz w:val="18"/>
                <w:szCs w:val="18"/>
                <w:lang w:val="zh-CN"/>
              </w:rPr>
            </w:pPr>
          </w:p>
        </w:tc>
      </w:tr>
      <w:tr w14:paraId="7C39764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c>
          <w:tcPr>
            <w:tcW w:w="3114" w:type="dxa"/>
            <w:noWrap w:val="0"/>
            <w:vAlign w:val="top"/>
          </w:tcPr>
          <w:p w14:paraId="0DC6EABD">
            <w:pPr>
              <w:spacing w:line="276" w:lineRule="auto"/>
              <w:jc w:val="center"/>
              <w:rPr>
                <w:rFonts w:ascii="宋体" w:hAnsi="宋体"/>
                <w:color w:val="000000"/>
                <w:sz w:val="18"/>
                <w:szCs w:val="18"/>
                <w:lang w:val="zh-CN"/>
              </w:rPr>
            </w:pPr>
            <w:r>
              <w:rPr>
                <w:rFonts w:ascii="宋体" w:hAnsi="宋体"/>
                <w:color w:val="000000"/>
                <w:sz w:val="18"/>
                <w:szCs w:val="18"/>
                <w:lang w:val="zh-CN"/>
              </w:rPr>
              <w:t>所有管理及分析（OLAP）类SQL</w:t>
            </w:r>
          </w:p>
        </w:tc>
        <w:tc>
          <w:tcPr>
            <w:tcW w:w="1559" w:type="dxa"/>
            <w:noWrap w:val="0"/>
            <w:vAlign w:val="top"/>
          </w:tcPr>
          <w:p w14:paraId="71A189CB">
            <w:pPr>
              <w:spacing w:line="276" w:lineRule="auto"/>
              <w:jc w:val="center"/>
              <w:rPr>
                <w:rFonts w:ascii="宋体" w:hAnsi="宋体"/>
                <w:color w:val="000000"/>
                <w:sz w:val="18"/>
                <w:szCs w:val="18"/>
                <w:lang w:val="zh-CN"/>
              </w:rPr>
            </w:pPr>
            <w:r>
              <w:rPr>
                <w:rFonts w:ascii="宋体" w:hAnsi="宋体"/>
                <w:color w:val="000000"/>
                <w:sz w:val="18"/>
                <w:szCs w:val="18"/>
                <w:lang w:val="zh-CN"/>
              </w:rPr>
              <w:t>小于1分钟</w:t>
            </w:r>
          </w:p>
        </w:tc>
        <w:tc>
          <w:tcPr>
            <w:tcW w:w="4671" w:type="dxa"/>
            <w:noWrap w:val="0"/>
            <w:vAlign w:val="top"/>
          </w:tcPr>
          <w:p w14:paraId="2A5722C3">
            <w:pPr>
              <w:spacing w:line="276" w:lineRule="auto"/>
              <w:jc w:val="center"/>
              <w:rPr>
                <w:rFonts w:ascii="宋体" w:hAnsi="宋体"/>
                <w:color w:val="000000"/>
                <w:sz w:val="18"/>
                <w:szCs w:val="18"/>
                <w:lang w:val="zh-CN"/>
              </w:rPr>
            </w:pPr>
            <w:r>
              <w:rPr>
                <w:rFonts w:ascii="宋体" w:hAnsi="宋体"/>
                <w:color w:val="000000"/>
                <w:sz w:val="18"/>
                <w:szCs w:val="18"/>
                <w:lang w:val="zh-CN"/>
              </w:rPr>
              <w:t>此类SQL的数量占比应远小于SQL总量1/1000</w:t>
            </w:r>
          </w:p>
        </w:tc>
      </w:tr>
    </w:tbl>
    <w:p w14:paraId="77C81576">
      <w:pPr>
        <w:pStyle w:val="52"/>
        <w:rPr>
          <w:rFonts w:ascii="Times New Roman"/>
        </w:rPr>
      </w:pPr>
      <w:bookmarkStart w:id="69" w:name="_Toc173839796"/>
      <w:r>
        <w:rPr>
          <w:rFonts w:hint="eastAsia" w:ascii="Times New Roman"/>
        </w:rPr>
        <w:t>OLTP 类事务数据效能期望能力</w:t>
      </w:r>
      <w:bookmarkEnd w:id="69"/>
    </w:p>
    <w:p w14:paraId="367C6C36">
      <w:pPr>
        <w:pStyle w:val="51"/>
        <w:rPr>
          <w:rFonts w:ascii="Times New Roman"/>
        </w:rPr>
      </w:pPr>
      <w:r>
        <w:rPr>
          <w:rFonts w:hint="eastAsia" w:ascii="Times New Roman"/>
        </w:rPr>
        <w:t>OLTP（On-Line Transaction Processing，即联机事务处理）主要针对频繁执行的业务操作，如患者挂号、取药、办理入出院等事务性操作。对于这类操作，用户的期望是能够平滑、无卡顿地获取相关数据信息，因此，对应的事务响应时间要求在1秒内完成，以满足用户对系统响应速度的高期望。</w:t>
      </w:r>
    </w:p>
    <w:p w14:paraId="0CF173BC">
      <w:pPr>
        <w:pStyle w:val="52"/>
        <w:rPr>
          <w:rFonts w:ascii="Times New Roman"/>
        </w:rPr>
      </w:pPr>
      <w:bookmarkStart w:id="70" w:name="_Toc173839797"/>
      <w:r>
        <w:rPr>
          <w:rFonts w:ascii="Times New Roman"/>
        </w:rPr>
        <w:t>OLAP</w:t>
      </w:r>
      <w:r>
        <w:rPr>
          <w:rFonts w:hint="eastAsia" w:ascii="Times New Roman"/>
        </w:rPr>
        <w:t xml:space="preserve"> 类及管理类事务数据效能期望能力</w:t>
      </w:r>
      <w:bookmarkEnd w:id="70"/>
    </w:p>
    <w:p w14:paraId="48DC15DE">
      <w:pPr>
        <w:pStyle w:val="51"/>
        <w:rPr>
          <w:rFonts w:ascii="Times New Roman"/>
        </w:rPr>
      </w:pPr>
      <w:r>
        <w:rPr>
          <w:rFonts w:hint="eastAsia" w:ascii="Times New Roman"/>
        </w:rPr>
        <w:t>OLAP（</w:t>
      </w:r>
      <w:r>
        <w:rPr>
          <w:rFonts w:ascii="Times New Roman"/>
        </w:rPr>
        <w:t>O</w:t>
      </w:r>
      <w:r>
        <w:rPr>
          <w:rFonts w:hint="eastAsia" w:ascii="Times New Roman"/>
        </w:rPr>
        <w:t>n</w:t>
      </w:r>
      <w:r>
        <w:rPr>
          <w:rFonts w:ascii="Times New Roman"/>
        </w:rPr>
        <w:t>-L</w:t>
      </w:r>
      <w:r>
        <w:rPr>
          <w:rFonts w:hint="eastAsia" w:ascii="Times New Roman"/>
        </w:rPr>
        <w:t xml:space="preserve">ine </w:t>
      </w:r>
      <w:r>
        <w:rPr>
          <w:rFonts w:ascii="Times New Roman"/>
        </w:rPr>
        <w:t>A</w:t>
      </w:r>
      <w:r>
        <w:rPr>
          <w:rFonts w:hint="eastAsia" w:ascii="Times New Roman"/>
        </w:rPr>
        <w:t xml:space="preserve">nalytical </w:t>
      </w:r>
      <w:r>
        <w:rPr>
          <w:rFonts w:ascii="Times New Roman"/>
        </w:rPr>
        <w:t>P</w:t>
      </w:r>
      <w:r>
        <w:rPr>
          <w:rFonts w:hint="eastAsia" w:ascii="Times New Roman"/>
        </w:rPr>
        <w:t>rocessing, 即联机分析处理）及管理类事务。在业务系统工作时段内，医院通常有少数必须执行的 OLAP类或管理类事务，如创建表、在线创建索引、在线统计、批量数据插入等类型的事务，这类事务响应时间的底线要求为 1 分钟内完成，即确保这些事务锁定数据资源的时间不能超过 1分钟，否则可能会对其他业务服务造成较大的影响。</w:t>
      </w:r>
    </w:p>
    <w:p w14:paraId="2B968164">
      <w:pPr>
        <w:pStyle w:val="50"/>
        <w:rPr>
          <w:rFonts w:ascii="Times New Roman"/>
        </w:rPr>
      </w:pPr>
      <w:bookmarkStart w:id="71" w:name="_Toc173839798"/>
      <w:r>
        <w:rPr>
          <w:rFonts w:hint="eastAsia" w:ascii="Times New Roman"/>
        </w:rPr>
        <w:t>数据效能的评估</w:t>
      </w:r>
      <w:bookmarkEnd w:id="71"/>
    </w:p>
    <w:p w14:paraId="4A46AAF8">
      <w:pPr>
        <w:pStyle w:val="52"/>
        <w:rPr>
          <w:rFonts w:ascii="Times New Roman"/>
        </w:rPr>
      </w:pPr>
      <w:bookmarkStart w:id="72" w:name="_Toc173839799"/>
      <w:r>
        <w:rPr>
          <w:rFonts w:hint="eastAsia" w:ascii="Times New Roman"/>
        </w:rPr>
        <w:t>样本选择</w:t>
      </w:r>
      <w:bookmarkEnd w:id="72"/>
    </w:p>
    <w:p w14:paraId="7A68F75A">
      <w:pPr>
        <w:pStyle w:val="51"/>
        <w:rPr>
          <w:rFonts w:ascii="Times New Roman"/>
        </w:rPr>
      </w:pPr>
      <w:r>
        <w:rPr>
          <w:rFonts w:hint="eastAsia" w:ascii="Times New Roman"/>
        </w:rPr>
        <w:t>根据业务场景和数据处理特点，选取代表性的业务操作作为评估样本。样本应覆盖所有关键业务场景，确保评估结果的全面性。同时，样本的选择应具有随机性和代表性，以消除偏差和干扰因素</w:t>
      </w:r>
      <w:r>
        <w:rPr>
          <w:rFonts w:ascii="Times New Roman"/>
        </w:rPr>
        <w:t>。</w:t>
      </w:r>
    </w:p>
    <w:p w14:paraId="73DF180B">
      <w:pPr>
        <w:pStyle w:val="52"/>
        <w:rPr>
          <w:rFonts w:ascii="Times New Roman"/>
        </w:rPr>
      </w:pPr>
      <w:bookmarkStart w:id="73" w:name="_Toc173839800"/>
      <w:r>
        <w:rPr>
          <w:rFonts w:hint="eastAsia" w:ascii="Times New Roman"/>
        </w:rPr>
        <w:t>数据采集</w:t>
      </w:r>
      <w:bookmarkEnd w:id="73"/>
    </w:p>
    <w:p w14:paraId="1EE848B9">
      <w:pPr>
        <w:pStyle w:val="51"/>
        <w:rPr>
          <w:rFonts w:hAnsi="宋体"/>
          <w:szCs w:val="21"/>
        </w:rPr>
      </w:pPr>
      <w:r>
        <w:rPr>
          <w:rFonts w:hint="eastAsia" w:hAnsi="宋体"/>
          <w:szCs w:val="21"/>
        </w:rPr>
        <w:t>周期性采集业务类程序系统数据源端各类关系型数据库自身内存的性能视图信息。执行此操作需要对业务系统的数据库拥有连接和性能视图读取权限。性能视图信息只驻存于数据库的内存中，该方式只会微量增加业务系统的CPU开销，通常在1%以内，不会增加IO等其他系统资源的开销。由于该条件不具备对数据库用户数据的读取能力，通常不会触动使用方的各项安全管理规定，具有易实施性的特性。</w:t>
      </w:r>
    </w:p>
    <w:p w14:paraId="31A172C8">
      <w:pPr>
        <w:pStyle w:val="52"/>
        <w:rPr>
          <w:rFonts w:ascii="Times New Roman"/>
        </w:rPr>
      </w:pPr>
      <w:bookmarkStart w:id="74" w:name="_Toc173839801"/>
      <w:r>
        <w:rPr>
          <w:rFonts w:hint="eastAsia" w:ascii="Times New Roman"/>
        </w:rPr>
        <w:t>效能计算</w:t>
      </w:r>
      <w:bookmarkEnd w:id="74"/>
    </w:p>
    <w:p w14:paraId="5BD35731">
      <w:pPr>
        <w:pStyle w:val="51"/>
        <w:rPr>
          <w:rFonts w:ascii="Times New Roman"/>
        </w:rPr>
      </w:pPr>
      <w:r>
        <w:rPr>
          <w:rFonts w:hint="eastAsia" w:ascii="Times New Roman"/>
        </w:rPr>
        <w:t>根据采集的数据，计算实际能力与期望能力之间的匹配程度。可采用百分比、评分制或其他合适的方法进行表示。效能计算结果应直观、易懂，便于用户理解和比较。同时，应对计算结果进行统计分析，以发现潜在的问题和改进点。</w:t>
      </w:r>
    </w:p>
    <w:p w14:paraId="61BC3CA8">
      <w:pPr>
        <w:pStyle w:val="50"/>
        <w:rPr>
          <w:rFonts w:ascii="Times New Roman"/>
        </w:rPr>
      </w:pPr>
      <w:bookmarkStart w:id="75" w:name="_Toc173839802"/>
      <w:r>
        <w:rPr>
          <w:rFonts w:hint="eastAsia" w:ascii="Times New Roman"/>
        </w:rPr>
        <w:t>数据效能评估报告</w:t>
      </w:r>
      <w:bookmarkEnd w:id="75"/>
    </w:p>
    <w:p w14:paraId="3C015FE0">
      <w:pPr>
        <w:pStyle w:val="52"/>
        <w:rPr>
          <w:rFonts w:ascii="Times New Roman"/>
        </w:rPr>
      </w:pPr>
      <w:bookmarkStart w:id="76" w:name="_Toc173839803"/>
      <w:r>
        <w:rPr>
          <w:rFonts w:hint="eastAsia" w:ascii="Times New Roman"/>
        </w:rPr>
        <w:t>报告内容</w:t>
      </w:r>
      <w:bookmarkEnd w:id="76"/>
    </w:p>
    <w:p w14:paraId="0EF5A13F">
      <w:pPr>
        <w:pStyle w:val="51"/>
        <w:rPr>
          <w:rFonts w:ascii="Times New Roman"/>
        </w:rPr>
      </w:pPr>
      <w:r>
        <w:rPr>
          <w:rFonts w:hint="eastAsia" w:ascii="Times New Roman"/>
        </w:rPr>
        <w:t>评估报告应全面、详细地阐述数据效能评估的过程、结果和发现的问题，并提出具体的改进建议和优化方案。报告应包括评估目的、方法、样本选择、数据采集、效能计算结果、问题分析、改进建议以及管理要求的执行情况等内容。同时，报告应采用清晰、简洁的语言进行表述，以便于用户理解和使用</w:t>
      </w:r>
      <w:r>
        <w:rPr>
          <w:rFonts w:ascii="Times New Roman"/>
        </w:rPr>
        <w:t>。</w:t>
      </w:r>
    </w:p>
    <w:p w14:paraId="4F5CD78D">
      <w:pPr>
        <w:pStyle w:val="52"/>
        <w:rPr>
          <w:rFonts w:ascii="Times New Roman"/>
        </w:rPr>
      </w:pPr>
      <w:bookmarkStart w:id="77" w:name="_Toc173839804"/>
      <w:r>
        <w:rPr>
          <w:rFonts w:hint="eastAsia" w:ascii="Times New Roman"/>
        </w:rPr>
        <w:t>报告提交</w:t>
      </w:r>
      <w:bookmarkEnd w:id="77"/>
    </w:p>
    <w:p w14:paraId="2CC7F72A">
      <w:pPr>
        <w:pStyle w:val="51"/>
        <w:rPr>
          <w:rFonts w:hAnsi="宋体"/>
          <w:szCs w:val="21"/>
        </w:rPr>
      </w:pPr>
      <w:r>
        <w:rPr>
          <w:rFonts w:hint="eastAsia" w:hAnsi="宋体"/>
          <w:szCs w:val="21"/>
        </w:rPr>
        <w:t>评估报告应定期提交给医疗业务系统的管理部门，并作为系统优化和升级的参考依据。管理部门应根据报告内容对系统进行相应的优化和升级工作，以提升系统的数据效能和用户体验。同时，应对报告的提交时间和频率进行明确规定，以确保评估工作的连续性和及时性。</w:t>
      </w:r>
    </w:p>
    <w:p w14:paraId="3A0162F7">
      <w:pPr>
        <w:pStyle w:val="52"/>
        <w:rPr>
          <w:rFonts w:ascii="Times New Roman"/>
        </w:rPr>
      </w:pPr>
      <w:bookmarkStart w:id="78" w:name="_Toc173839805"/>
      <w:r>
        <w:rPr>
          <w:rFonts w:hint="eastAsia" w:ascii="Times New Roman"/>
        </w:rPr>
        <w:t>报告公开</w:t>
      </w:r>
      <w:bookmarkEnd w:id="78"/>
    </w:p>
    <w:p w14:paraId="432838F1">
      <w:pPr>
        <w:pStyle w:val="51"/>
        <w:rPr>
          <w:rFonts w:ascii="Times New Roman"/>
        </w:rPr>
      </w:pPr>
      <w:r>
        <w:rPr>
          <w:rFonts w:hint="eastAsia" w:ascii="Times New Roman"/>
        </w:rPr>
        <w:t>在保护患者隐私和医疗机构机密信息的前提下，医疗机构应将评估报告的主要内容和结果向公众公开，接受社会监督和建议。公开内容应包括评估过程、结果、发现的问题以及改进建议等，以便于公众了解和评价医疗业务系统的数据效能情况。同时，应对公开的报告进行适当的匿名处理和脱敏处理，以保护患者隐私和医疗机构机密信息的安全。</w:t>
      </w:r>
    </w:p>
    <w:p w14:paraId="76189AFB">
      <w:pPr>
        <w:pStyle w:val="50"/>
        <w:rPr>
          <w:rFonts w:ascii="Times New Roman"/>
        </w:rPr>
      </w:pPr>
      <w:bookmarkStart w:id="79" w:name="_Toc173839806"/>
      <w:r>
        <w:rPr>
          <w:rFonts w:hint="eastAsia" w:ascii="Times New Roman"/>
        </w:rPr>
        <w:t>数据效能提升方案</w:t>
      </w:r>
      <w:bookmarkEnd w:id="79"/>
    </w:p>
    <w:p w14:paraId="3CC25F86">
      <w:pPr>
        <w:pStyle w:val="51"/>
        <w:rPr>
          <w:rFonts w:hint="eastAsia"/>
        </w:rPr>
      </w:pPr>
      <w:r>
        <w:rPr>
          <w:rFonts w:hint="eastAsia"/>
        </w:rPr>
        <w:t>若医院业务系统中的数据效能并未达到期望水平，会影响了业务的运行效率和服务体验。为了提升数据效能，我们特此设计了数据效能优化方案，深入探究医院业务系统数据效能问题，并提出针对性的优化措施，以期实现数据效能的显著提升。</w:t>
      </w:r>
    </w:p>
    <w:p w14:paraId="357D8A43">
      <w:pPr>
        <w:pStyle w:val="52"/>
        <w:rPr>
          <w:rFonts w:ascii="Times New Roman"/>
        </w:rPr>
      </w:pPr>
      <w:bookmarkStart w:id="80" w:name="_Toc173839807"/>
      <w:r>
        <w:rPr>
          <w:rFonts w:hint="eastAsia" w:ascii="Times New Roman"/>
        </w:rPr>
        <w:t>SQL文本筛选</w:t>
      </w:r>
      <w:bookmarkEnd w:id="80"/>
    </w:p>
    <w:p w14:paraId="0BD5CE92">
      <w:pPr>
        <w:pStyle w:val="51"/>
        <w:rPr>
          <w:rFonts w:ascii="Times New Roman"/>
        </w:rPr>
      </w:pPr>
      <w:r>
        <w:rPr>
          <w:rFonts w:hint="eastAsia" w:ascii="Times New Roman"/>
        </w:rPr>
        <w:t>运用专业工具，筛选出在业务时间段内单次执行时长超过数据效能望值的 SQL 文本。通过全面收集 SQL 执行数据，至少确定部分典型 SQL 所属的程序和对应的业务操作。根据业务程序、执行时长、数据表等关键特征，对 SQL 进行分级分类。</w:t>
      </w:r>
    </w:p>
    <w:p w14:paraId="736C4803">
      <w:pPr>
        <w:pStyle w:val="52"/>
        <w:rPr>
          <w:rFonts w:ascii="Times New Roman"/>
        </w:rPr>
      </w:pPr>
      <w:bookmarkStart w:id="81" w:name="_Toc173839808"/>
      <w:r>
        <w:rPr>
          <w:rFonts w:hint="eastAsia" w:ascii="Times New Roman"/>
        </w:rPr>
        <w:t>归因分析</w:t>
      </w:r>
      <w:bookmarkEnd w:id="81"/>
    </w:p>
    <w:p w14:paraId="50A6DDAC">
      <w:pPr>
        <w:pStyle w:val="51"/>
        <w:rPr>
          <w:rFonts w:ascii="Times New Roman"/>
        </w:rPr>
      </w:pPr>
      <w:r>
        <w:rPr>
          <w:rFonts w:hint="eastAsia" w:ascii="Times New Roman"/>
        </w:rPr>
        <w:t>深入识别并分析影响各业务操作单元数据效能的关键因子。 这些因子包括但不限于软件代码质量、数据结构质量、系统操作或配置等一级因 子，以及更多细化的二、三级因子。通过对影响数据效能因子的深入研究，对这些因子赋予权重，详见附录A，对影响数据效能因子进行说明，详见附录B，并通过对数据效能影响因子的评分规则进行评分，能够更准确地定位影响数据效能的根源，为后续的优化工作提供有力支持。</w:t>
      </w:r>
    </w:p>
    <w:p w14:paraId="74408D16">
      <w:pPr>
        <w:pStyle w:val="52"/>
        <w:rPr>
          <w:rFonts w:ascii="Times New Roman"/>
        </w:rPr>
      </w:pPr>
      <w:bookmarkStart w:id="82" w:name="_Toc173839809"/>
      <w:r>
        <w:rPr>
          <w:rFonts w:hint="eastAsia" w:ascii="Times New Roman"/>
        </w:rPr>
        <w:t>优化方案</w:t>
      </w:r>
      <w:bookmarkEnd w:id="82"/>
    </w:p>
    <w:p w14:paraId="0A34451C">
      <w:pPr>
        <w:pStyle w:val="51"/>
        <w:rPr>
          <w:rFonts w:ascii="Times New Roman"/>
        </w:rPr>
      </w:pPr>
      <w:r>
        <w:rPr>
          <w:rFonts w:hint="eastAsia" w:ascii="Times New Roman"/>
        </w:rPr>
        <w:t>基于归因分析确定的数据效能关键因素，对筛选出的执行时长超数据效能期望值的SQL进行详尽分析，诊断导致执行时间过长的根本原因，并据此制定具体、可行的优化方案。</w:t>
      </w:r>
    </w:p>
    <w:p w14:paraId="0E14BF21">
      <w:pPr>
        <w:pStyle w:val="52"/>
        <w:rPr>
          <w:rFonts w:ascii="Times New Roman"/>
        </w:rPr>
      </w:pPr>
      <w:bookmarkStart w:id="83" w:name="_Toc173839810"/>
      <w:r>
        <w:rPr>
          <w:rFonts w:hint="eastAsia" w:ascii="Times New Roman"/>
        </w:rPr>
        <w:t>效果评估</w:t>
      </w:r>
      <w:bookmarkEnd w:id="83"/>
    </w:p>
    <w:p w14:paraId="5348CC7D">
      <w:pPr>
        <w:pStyle w:val="51"/>
        <w:rPr>
          <w:rFonts w:hint="eastAsia" w:ascii="Times New Roman"/>
        </w:rPr>
      </w:pPr>
      <w:r>
        <w:rPr>
          <w:rFonts w:hint="eastAsia" w:ascii="Times New Roman"/>
        </w:rPr>
        <w:t>效果评估与验证。实施制定的优化方案，采用数据效能的量化指标，通过精确对比优化前后的效能数据，客观评估优化实施效果，确切验证数据效能的改善情况。</w:t>
      </w:r>
    </w:p>
    <w:p w14:paraId="7E111AA3">
      <w:pPr>
        <w:pStyle w:val="50"/>
        <w:rPr>
          <w:rFonts w:ascii="Times New Roman"/>
        </w:rPr>
      </w:pPr>
      <w:bookmarkStart w:id="84" w:name="_Toc173839811"/>
      <w:r>
        <w:rPr>
          <w:rFonts w:hint="eastAsia" w:ascii="Times New Roman"/>
        </w:rPr>
        <w:t>管理要求</w:t>
      </w:r>
      <w:bookmarkEnd w:id="84"/>
    </w:p>
    <w:p w14:paraId="6ACDA266">
      <w:pPr>
        <w:pStyle w:val="52"/>
        <w:rPr>
          <w:rFonts w:ascii="Times New Roman"/>
        </w:rPr>
      </w:pPr>
      <w:bookmarkStart w:id="85" w:name="_Toc173839812"/>
      <w:r>
        <w:rPr>
          <w:rFonts w:hint="eastAsia" w:ascii="Times New Roman"/>
        </w:rPr>
        <w:t>组织要求</w:t>
      </w:r>
      <w:bookmarkEnd w:id="85"/>
    </w:p>
    <w:p w14:paraId="7457D5A7">
      <w:pPr>
        <w:pStyle w:val="51"/>
        <w:rPr>
          <w:rFonts w:hint="eastAsia" w:hAnsi="宋体"/>
          <w:szCs w:val="21"/>
        </w:rPr>
      </w:pPr>
      <w:r>
        <w:rPr>
          <w:rFonts w:hint="eastAsia" w:hAnsi="宋体"/>
          <w:szCs w:val="21"/>
        </w:rPr>
        <w:t>成立评估委员会：由各医疗机构信息化管理部门牵头，成立数据效能评估委员会，负责统筹管理数据效能评估工作。评估委员会应包括信息化管理专家、数据分析专家、系统开发人员以及业务操作人员，确保评估工作的全面性和专业性。</w:t>
      </w:r>
    </w:p>
    <w:p w14:paraId="68E8499E">
      <w:pPr>
        <w:pStyle w:val="51"/>
        <w:rPr>
          <w:rFonts w:hAnsi="宋体"/>
          <w:szCs w:val="21"/>
        </w:rPr>
      </w:pPr>
      <w:r>
        <w:rPr>
          <w:rFonts w:hint="eastAsia" w:hAnsi="宋体"/>
          <w:szCs w:val="21"/>
        </w:rPr>
        <w:t>制定工作计划：明确评估工作的目标、内容、步骤和时间安排，确保评估工作有序进行。工作计划应包括评估的具体方法、数据采集的时间和频率、数据分析的工具和方法等。</w:t>
      </w:r>
    </w:p>
    <w:p w14:paraId="77CBC6DA">
      <w:pPr>
        <w:pStyle w:val="52"/>
        <w:rPr>
          <w:rFonts w:ascii="Times New Roman"/>
        </w:rPr>
      </w:pPr>
      <w:bookmarkStart w:id="86" w:name="_Toc173839813"/>
      <w:r>
        <w:rPr>
          <w:rFonts w:hint="eastAsia" w:ascii="Times New Roman"/>
        </w:rPr>
        <w:t>职责分工</w:t>
      </w:r>
      <w:bookmarkEnd w:id="86"/>
    </w:p>
    <w:p w14:paraId="14203297">
      <w:pPr>
        <w:pStyle w:val="51"/>
        <w:rPr>
          <w:rFonts w:hint="eastAsia" w:ascii="Times New Roman"/>
        </w:rPr>
      </w:pPr>
      <w:r>
        <w:rPr>
          <w:rFonts w:hint="eastAsia" w:ascii="Times New Roman"/>
        </w:rPr>
        <w:t>信息化管理部门：负责制定数据效能评估的政策和标准，监督评估工作的实施，协调各部门之间的工作，确保评估工作的顺利进行。</w:t>
      </w:r>
    </w:p>
    <w:p w14:paraId="378F0E0D">
      <w:pPr>
        <w:pStyle w:val="51"/>
        <w:rPr>
          <w:rFonts w:hint="eastAsia" w:ascii="Times New Roman"/>
        </w:rPr>
      </w:pPr>
      <w:r>
        <w:rPr>
          <w:rFonts w:hint="eastAsia" w:ascii="Times New Roman"/>
        </w:rPr>
        <w:t>技术支持部门：负责提供技术支持，包括数据采集工具的开发和维护、数据分析软件的使用等。技术支持部门应确保数据采集工具的准确性和可靠性，并为数据分析提供必要的技术支持。</w:t>
      </w:r>
    </w:p>
    <w:p w14:paraId="0203EF75">
      <w:pPr>
        <w:pStyle w:val="51"/>
        <w:rPr>
          <w:rFonts w:ascii="Times New Roman"/>
        </w:rPr>
      </w:pPr>
      <w:r>
        <w:rPr>
          <w:rFonts w:hint="eastAsia" w:ascii="Times New Roman"/>
        </w:rPr>
        <w:t>业务部门：负责配合评估工作，提供相关业务数据和操作记录，确保数据的真实性和完整性。业务部门应积极参与数据效能评估，提供操作过程中的反馈意见和建议。</w:t>
      </w:r>
    </w:p>
    <w:p w14:paraId="224A2C35">
      <w:pPr>
        <w:pStyle w:val="52"/>
        <w:rPr>
          <w:rFonts w:ascii="Times New Roman"/>
        </w:rPr>
      </w:pPr>
      <w:bookmarkStart w:id="87" w:name="_Toc173839814"/>
      <w:r>
        <w:rPr>
          <w:rFonts w:hint="eastAsia" w:ascii="Times New Roman"/>
        </w:rPr>
        <w:t>人员管理</w:t>
      </w:r>
      <w:bookmarkEnd w:id="87"/>
    </w:p>
    <w:p w14:paraId="6CB10ABB">
      <w:pPr>
        <w:pStyle w:val="51"/>
        <w:rPr>
          <w:rFonts w:hint="eastAsia" w:ascii="Times New Roman"/>
        </w:rPr>
      </w:pPr>
      <w:r>
        <w:rPr>
          <w:rFonts w:hint="eastAsia" w:ascii="Times New Roman"/>
        </w:rPr>
        <w:t>人员配置：配备专业的数据分析人员和系统管理人员，确保评估工作的顺利进行。数据分析人员应具备统计分析和数据挖掘的专业知识，系统管理人员应熟悉信息系统的运行和维护。</w:t>
      </w:r>
    </w:p>
    <w:p w14:paraId="427EBC1D">
      <w:pPr>
        <w:pStyle w:val="51"/>
        <w:rPr>
          <w:rFonts w:ascii="Times New Roman"/>
        </w:rPr>
      </w:pPr>
      <w:r>
        <w:rPr>
          <w:rFonts w:hint="eastAsia" w:ascii="Times New Roman"/>
        </w:rPr>
        <w:t>人员培训：定期对相关人员进行培训，提升其数据分析和系统管理能力。培训内容应包括数据采集与分析方法、系统优化与改进措施、评估报告的编写等。</w:t>
      </w:r>
    </w:p>
    <w:p w14:paraId="18D18AA4">
      <w:pPr>
        <w:pStyle w:val="51"/>
        <w:rPr>
          <w:rFonts w:hint="eastAsia" w:ascii="Times New Roman"/>
        </w:rPr>
      </w:pPr>
      <w:r>
        <w:rPr>
          <w:rFonts w:hint="eastAsia" w:ascii="Times New Roman"/>
        </w:rPr>
        <w:t>人员激励：建立数据效能评估小组成员的激励机制，鼓励其积极参与评估工作并提出改进建议。激励机制应包括物质奖励和精神奖励等方面，以激发小组成员的积极性和创造力。同时，应关注小组成员的职业发展和个人成长，为其提供广阔的发展空间和晋升机会。</w:t>
      </w:r>
    </w:p>
    <w:p w14:paraId="41CB039E">
      <w:pPr>
        <w:pStyle w:val="52"/>
        <w:rPr>
          <w:rFonts w:ascii="Times New Roman"/>
        </w:rPr>
      </w:pPr>
      <w:bookmarkStart w:id="88" w:name="_Toc173839815"/>
      <w:r>
        <w:rPr>
          <w:rFonts w:hint="eastAsia" w:ascii="Times New Roman"/>
        </w:rPr>
        <w:t>培训管理</w:t>
      </w:r>
      <w:bookmarkEnd w:id="88"/>
    </w:p>
    <w:p w14:paraId="055CED76">
      <w:pPr>
        <w:pStyle w:val="51"/>
        <w:rPr>
          <w:rFonts w:hint="eastAsia" w:ascii="Times New Roman"/>
        </w:rPr>
      </w:pPr>
      <w:r>
        <w:rPr>
          <w:rFonts w:hint="eastAsia" w:ascii="Times New Roman"/>
        </w:rPr>
        <w:t>培训计划：制定年度培训计划，定期开展数据效能评估相关的培训课程。培训计划应包括培训的目标、内容、时间安排和考核方式等。</w:t>
      </w:r>
    </w:p>
    <w:p w14:paraId="5F311A28">
      <w:pPr>
        <w:pStyle w:val="51"/>
        <w:rPr>
          <w:rFonts w:hint="eastAsia" w:ascii="Times New Roman"/>
        </w:rPr>
      </w:pPr>
      <w:r>
        <w:rPr>
          <w:rFonts w:hint="eastAsia" w:ascii="Times New Roman"/>
        </w:rPr>
        <w:t>培训内容：包括数据采集与分析方法、系统优化与改进措施、评估报告的编写等。培训应注重实践操作，确保培训内容与实际工作紧密结合。</w:t>
      </w:r>
    </w:p>
    <w:p w14:paraId="723554AE">
      <w:pPr>
        <w:pStyle w:val="51"/>
        <w:rPr>
          <w:rFonts w:ascii="Times New Roman"/>
        </w:rPr>
      </w:pPr>
      <w:r>
        <w:rPr>
          <w:rFonts w:hint="eastAsia" w:ascii="Times New Roman"/>
        </w:rPr>
        <w:t>培训效果评估：对培训效果进行评估，确保培训达到预期目标。评估应包括培训内容的掌握情况、培训效果的反馈等，及时调整和改进培训内容和方式。</w:t>
      </w:r>
    </w:p>
    <w:p w14:paraId="0F62A452">
      <w:pPr>
        <w:pStyle w:val="51"/>
        <w:rPr>
          <w:rFonts w:hint="eastAsia"/>
        </w:rPr>
      </w:pPr>
    </w:p>
    <w:p w14:paraId="25BFA6D0">
      <w:pPr>
        <w:spacing w:line="276" w:lineRule="auto"/>
      </w:pPr>
    </w:p>
    <w:p w14:paraId="04DA3533">
      <w:pPr>
        <w:spacing w:line="276" w:lineRule="auto"/>
      </w:pPr>
    </w:p>
    <w:p w14:paraId="69CF9820">
      <w:pPr>
        <w:spacing w:line="276" w:lineRule="auto"/>
      </w:pPr>
    </w:p>
    <w:p w14:paraId="14E5D106">
      <w:pPr>
        <w:spacing w:line="276" w:lineRule="auto"/>
      </w:pPr>
    </w:p>
    <w:p w14:paraId="36D48598">
      <w:pPr>
        <w:spacing w:line="276" w:lineRule="auto"/>
      </w:pPr>
    </w:p>
    <w:p w14:paraId="3D87BF52">
      <w:pPr>
        <w:spacing w:line="276" w:lineRule="auto"/>
      </w:pPr>
    </w:p>
    <w:p w14:paraId="340B8A93">
      <w:pPr>
        <w:spacing w:line="276" w:lineRule="auto"/>
      </w:pPr>
    </w:p>
    <w:p w14:paraId="34526A75">
      <w:pPr>
        <w:spacing w:line="276" w:lineRule="auto"/>
      </w:pPr>
    </w:p>
    <w:p w14:paraId="2959C1C6">
      <w:pPr>
        <w:spacing w:line="276" w:lineRule="auto"/>
      </w:pPr>
    </w:p>
    <w:p w14:paraId="415BC69B">
      <w:pPr>
        <w:spacing w:line="276" w:lineRule="auto"/>
      </w:pPr>
    </w:p>
    <w:p w14:paraId="41B78DA8">
      <w:pPr>
        <w:spacing w:line="276" w:lineRule="auto"/>
      </w:pPr>
    </w:p>
    <w:p w14:paraId="48EDCDE5">
      <w:pPr>
        <w:spacing w:line="276" w:lineRule="auto"/>
      </w:pPr>
    </w:p>
    <w:p w14:paraId="14F1634C">
      <w:pPr>
        <w:spacing w:line="276" w:lineRule="auto"/>
      </w:pPr>
    </w:p>
    <w:p w14:paraId="4479B647">
      <w:pPr>
        <w:spacing w:line="276" w:lineRule="auto"/>
      </w:pPr>
    </w:p>
    <w:p w14:paraId="78F0429E">
      <w:pPr>
        <w:spacing w:line="276" w:lineRule="auto"/>
      </w:pPr>
    </w:p>
    <w:p w14:paraId="7FB13146">
      <w:pPr>
        <w:spacing w:line="276" w:lineRule="auto"/>
      </w:pPr>
    </w:p>
    <w:p w14:paraId="37A619EA">
      <w:pPr>
        <w:spacing w:line="276" w:lineRule="auto"/>
      </w:pPr>
    </w:p>
    <w:p w14:paraId="7F03E28A">
      <w:pPr>
        <w:spacing w:line="276" w:lineRule="auto"/>
      </w:pPr>
    </w:p>
    <w:p w14:paraId="6AC7D1C2">
      <w:pPr>
        <w:spacing w:line="276" w:lineRule="auto"/>
      </w:pPr>
    </w:p>
    <w:p w14:paraId="3D57E3CA">
      <w:pPr>
        <w:spacing w:line="276" w:lineRule="auto"/>
      </w:pPr>
    </w:p>
    <w:p w14:paraId="4DD7505D">
      <w:pPr>
        <w:spacing w:line="276" w:lineRule="auto"/>
      </w:pPr>
    </w:p>
    <w:p w14:paraId="0241651C">
      <w:pPr>
        <w:spacing w:line="276" w:lineRule="auto"/>
      </w:pPr>
    </w:p>
    <w:p w14:paraId="2831314F">
      <w:pPr>
        <w:spacing w:line="276" w:lineRule="auto"/>
      </w:pPr>
    </w:p>
    <w:p w14:paraId="79C075FC">
      <w:pPr>
        <w:spacing w:line="276" w:lineRule="auto"/>
      </w:pPr>
    </w:p>
    <w:p w14:paraId="4420D7D2">
      <w:pPr>
        <w:spacing w:line="276" w:lineRule="auto"/>
      </w:pPr>
    </w:p>
    <w:p w14:paraId="3D386656">
      <w:pPr>
        <w:spacing w:line="276" w:lineRule="auto"/>
      </w:pPr>
    </w:p>
    <w:p w14:paraId="789D4971">
      <w:pPr>
        <w:spacing w:line="276" w:lineRule="auto"/>
      </w:pPr>
    </w:p>
    <w:p w14:paraId="3AABB4C0">
      <w:pPr>
        <w:spacing w:line="276" w:lineRule="auto"/>
      </w:pPr>
    </w:p>
    <w:p w14:paraId="1F3FCED0">
      <w:pPr>
        <w:spacing w:line="276" w:lineRule="auto"/>
      </w:pPr>
    </w:p>
    <w:p w14:paraId="541E3B55">
      <w:pPr>
        <w:spacing w:line="276" w:lineRule="auto"/>
      </w:pPr>
    </w:p>
    <w:p w14:paraId="7772653F">
      <w:pPr>
        <w:spacing w:line="276" w:lineRule="auto"/>
      </w:pPr>
    </w:p>
    <w:p w14:paraId="3A10BFF3">
      <w:pPr>
        <w:spacing w:line="276" w:lineRule="auto"/>
      </w:pPr>
    </w:p>
    <w:p w14:paraId="6069221F">
      <w:pPr>
        <w:spacing w:line="276" w:lineRule="auto"/>
      </w:pPr>
    </w:p>
    <w:p w14:paraId="145DAD7C">
      <w:pPr>
        <w:pStyle w:val="50"/>
        <w:numPr>
          <w:ilvl w:val="0"/>
          <w:numId w:val="0"/>
        </w:numPr>
        <w:spacing w:before="0" w:beforeLines="0" w:after="0" w:afterLines="0"/>
        <w:jc w:val="center"/>
        <w:rPr>
          <w:rFonts w:ascii="Times New Roman"/>
        </w:rPr>
      </w:pPr>
      <w:r>
        <w:rPr>
          <w:rFonts w:hint="eastAsia" w:ascii="Times New Roman"/>
        </w:rPr>
        <w:t xml:space="preserve"> </w:t>
      </w:r>
      <w:bookmarkStart w:id="89" w:name="_Toc173839816"/>
      <w:r>
        <w:rPr>
          <w:rFonts w:hint="eastAsia" w:ascii="Times New Roman"/>
        </w:rPr>
        <w:t xml:space="preserve">附 </w:t>
      </w:r>
      <w:r>
        <w:rPr>
          <w:rFonts w:ascii="Times New Roman"/>
        </w:rPr>
        <w:t xml:space="preserve"> </w:t>
      </w:r>
      <w:r>
        <w:rPr>
          <w:rFonts w:hint="eastAsia" w:ascii="Times New Roman"/>
        </w:rPr>
        <w:t xml:space="preserve">录 </w:t>
      </w:r>
      <w:r>
        <w:rPr>
          <w:rFonts w:ascii="Times New Roman"/>
        </w:rPr>
        <w:t xml:space="preserve"> </w:t>
      </w:r>
      <w:r>
        <w:rPr>
          <w:rFonts w:hint="eastAsia" w:ascii="Times New Roman"/>
        </w:rPr>
        <w:t>A</w:t>
      </w:r>
      <w:bookmarkEnd w:id="89"/>
    </w:p>
    <w:p w14:paraId="29DA2F2C">
      <w:pPr>
        <w:pStyle w:val="51"/>
        <w:ind w:firstLine="0" w:firstLineChars="0"/>
        <w:jc w:val="center"/>
        <w:rPr>
          <w:rFonts w:hint="eastAsia" w:ascii="黑体" w:hAnsi="黑体" w:eastAsia="黑体" w:cs="黑体"/>
        </w:rPr>
      </w:pPr>
      <w:r>
        <w:rPr>
          <w:rFonts w:hint="eastAsia" w:ascii="黑体" w:hAnsi="黑体" w:eastAsia="黑体" w:cs="黑体"/>
        </w:rPr>
        <w:t>（资料性）</w:t>
      </w:r>
    </w:p>
    <w:p w14:paraId="09F7C990">
      <w:pPr>
        <w:pStyle w:val="51"/>
        <w:ind w:firstLine="0" w:firstLineChars="0"/>
        <w:jc w:val="center"/>
        <w:rPr>
          <w:rFonts w:hint="eastAsia" w:ascii="Times New Roman"/>
        </w:rPr>
      </w:pPr>
      <w:r>
        <w:rPr>
          <w:rFonts w:ascii="Times New Roman" w:eastAsia="黑体"/>
        </w:rPr>
        <w:t>评估维度及权重</w:t>
      </w:r>
    </w:p>
    <w:p w14:paraId="6A27FC1C">
      <w:pPr>
        <w:pStyle w:val="51"/>
        <w:jc w:val="center"/>
        <w:rPr>
          <w:rFonts w:hint="eastAsia" w:ascii="Times New Roman"/>
        </w:rPr>
      </w:pPr>
    </w:p>
    <w:p w14:paraId="76FA49C3">
      <w:pPr>
        <w:pStyle w:val="51"/>
        <w:spacing w:line="360" w:lineRule="auto"/>
        <w:jc w:val="left"/>
        <w:rPr>
          <w:rFonts w:hint="eastAsia" w:ascii="Times New Roman"/>
        </w:rPr>
      </w:pPr>
      <w:r>
        <w:rPr>
          <w:rFonts w:hint="eastAsia" w:ascii="Times New Roman"/>
        </w:rPr>
        <w:t>通过对影响数据效能因子的深入研究，对这些因子赋予权重，详见附录A：</w:t>
      </w:r>
    </w:p>
    <w:p w14:paraId="6BAD33BD">
      <w:pPr>
        <w:pStyle w:val="51"/>
        <w:spacing w:line="360" w:lineRule="auto"/>
        <w:ind w:firstLine="0" w:firstLineChars="0"/>
        <w:jc w:val="center"/>
        <w:rPr>
          <w:rFonts w:ascii="Times New Roman" w:eastAsia="黑体"/>
        </w:rPr>
      </w:pPr>
      <w:r>
        <w:rPr>
          <w:rFonts w:ascii="Times New Roman" w:eastAsia="黑体"/>
        </w:rPr>
        <w:t xml:space="preserve">表 </w:t>
      </w:r>
      <w:r>
        <w:rPr>
          <w:rFonts w:hint="eastAsia" w:ascii="Times New Roman" w:eastAsia="黑体"/>
        </w:rPr>
        <w:t>A</w:t>
      </w:r>
      <w:r>
        <w:rPr>
          <w:rFonts w:ascii="Times New Roman" w:eastAsia="黑体"/>
        </w:rPr>
        <w:t xml:space="preserve"> 评估维度及权重</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99"/>
        <w:gridCol w:w="2599"/>
        <w:gridCol w:w="4372"/>
      </w:tblGrid>
      <w:tr w14:paraId="070D1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58" w:type="pct"/>
            <w:tcBorders>
              <w:top w:val="single" w:color="auto" w:sz="12" w:space="0"/>
              <w:bottom w:val="single" w:color="auto" w:sz="12" w:space="0"/>
            </w:tcBorders>
            <w:shd w:val="clear" w:color="auto" w:fill="FFFFFF"/>
            <w:noWrap w:val="0"/>
            <w:vAlign w:val="center"/>
          </w:tcPr>
          <w:p w14:paraId="0E1BC462">
            <w:pPr>
              <w:jc w:val="center"/>
              <w:rPr>
                <w:sz w:val="18"/>
                <w:szCs w:val="18"/>
              </w:rPr>
            </w:pPr>
          </w:p>
        </w:tc>
        <w:tc>
          <w:tcPr>
            <w:tcW w:w="1358" w:type="pct"/>
            <w:tcBorders>
              <w:top w:val="single" w:color="auto" w:sz="12" w:space="0"/>
              <w:bottom w:val="single" w:color="auto" w:sz="12" w:space="0"/>
            </w:tcBorders>
            <w:shd w:val="clear" w:color="auto" w:fill="FFFFFF"/>
            <w:noWrap w:val="0"/>
            <w:vAlign w:val="center"/>
          </w:tcPr>
          <w:p w14:paraId="44DEFAF1">
            <w:pPr>
              <w:jc w:val="center"/>
              <w:rPr>
                <w:sz w:val="18"/>
                <w:szCs w:val="18"/>
              </w:rPr>
            </w:pPr>
            <w:r>
              <w:rPr>
                <w:sz w:val="18"/>
                <w:szCs w:val="18"/>
              </w:rPr>
              <w:t>评估维度</w:t>
            </w:r>
          </w:p>
        </w:tc>
        <w:tc>
          <w:tcPr>
            <w:tcW w:w="2284" w:type="pct"/>
            <w:tcBorders>
              <w:top w:val="single" w:color="auto" w:sz="12" w:space="0"/>
              <w:bottom w:val="single" w:color="auto" w:sz="12" w:space="0"/>
            </w:tcBorders>
            <w:shd w:val="clear" w:color="auto" w:fill="FFFFFF"/>
            <w:noWrap w:val="0"/>
            <w:vAlign w:val="center"/>
          </w:tcPr>
          <w:p w14:paraId="2E22493F">
            <w:pPr>
              <w:jc w:val="center"/>
              <w:rPr>
                <w:sz w:val="18"/>
                <w:szCs w:val="18"/>
              </w:rPr>
            </w:pPr>
            <w:r>
              <w:rPr>
                <w:sz w:val="18"/>
                <w:szCs w:val="18"/>
              </w:rPr>
              <w:t>权重占比%</w:t>
            </w:r>
          </w:p>
        </w:tc>
      </w:tr>
      <w:tr w14:paraId="59CF2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58" w:type="pct"/>
            <w:tcBorders>
              <w:top w:val="single" w:color="auto" w:sz="12" w:space="0"/>
            </w:tcBorders>
            <w:noWrap w:val="0"/>
            <w:vAlign w:val="center"/>
          </w:tcPr>
          <w:p w14:paraId="0821BC78">
            <w:pPr>
              <w:jc w:val="center"/>
              <w:rPr>
                <w:sz w:val="18"/>
                <w:szCs w:val="18"/>
              </w:rPr>
            </w:pPr>
            <w:r>
              <w:rPr>
                <w:sz w:val="18"/>
                <w:szCs w:val="18"/>
              </w:rPr>
              <w:t>维度一</w:t>
            </w:r>
          </w:p>
        </w:tc>
        <w:tc>
          <w:tcPr>
            <w:tcW w:w="1358" w:type="pct"/>
            <w:tcBorders>
              <w:top w:val="single" w:color="auto" w:sz="12" w:space="0"/>
            </w:tcBorders>
            <w:noWrap w:val="0"/>
            <w:vAlign w:val="center"/>
          </w:tcPr>
          <w:p w14:paraId="12861EBB">
            <w:pPr>
              <w:jc w:val="center"/>
              <w:rPr>
                <w:sz w:val="18"/>
                <w:szCs w:val="18"/>
              </w:rPr>
            </w:pPr>
            <w:r>
              <w:rPr>
                <w:kern w:val="0"/>
                <w:sz w:val="18"/>
                <w:szCs w:val="18"/>
              </w:rPr>
              <w:t>软件代码质量</w:t>
            </w:r>
          </w:p>
        </w:tc>
        <w:tc>
          <w:tcPr>
            <w:tcW w:w="2284" w:type="pct"/>
            <w:tcBorders>
              <w:top w:val="single" w:color="auto" w:sz="12" w:space="0"/>
            </w:tcBorders>
            <w:noWrap w:val="0"/>
            <w:vAlign w:val="center"/>
          </w:tcPr>
          <w:p w14:paraId="137CB33A">
            <w:pPr>
              <w:jc w:val="center"/>
              <w:rPr>
                <w:sz w:val="18"/>
                <w:szCs w:val="18"/>
              </w:rPr>
            </w:pPr>
            <w:r>
              <w:rPr>
                <w:sz w:val="18"/>
                <w:szCs w:val="18"/>
              </w:rPr>
              <w:t>30</w:t>
            </w:r>
          </w:p>
        </w:tc>
      </w:tr>
      <w:tr w14:paraId="4B6E7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58" w:type="pct"/>
            <w:noWrap w:val="0"/>
            <w:vAlign w:val="center"/>
          </w:tcPr>
          <w:p w14:paraId="31B916BD">
            <w:pPr>
              <w:jc w:val="center"/>
              <w:rPr>
                <w:sz w:val="18"/>
                <w:szCs w:val="18"/>
              </w:rPr>
            </w:pPr>
            <w:r>
              <w:rPr>
                <w:sz w:val="18"/>
                <w:szCs w:val="18"/>
              </w:rPr>
              <w:t>维度二</w:t>
            </w:r>
          </w:p>
        </w:tc>
        <w:tc>
          <w:tcPr>
            <w:tcW w:w="1358" w:type="pct"/>
            <w:noWrap w:val="0"/>
            <w:vAlign w:val="center"/>
          </w:tcPr>
          <w:p w14:paraId="34616072">
            <w:pPr>
              <w:jc w:val="center"/>
              <w:rPr>
                <w:sz w:val="18"/>
                <w:szCs w:val="18"/>
              </w:rPr>
            </w:pPr>
            <w:r>
              <w:rPr>
                <w:kern w:val="0"/>
                <w:sz w:val="18"/>
                <w:szCs w:val="18"/>
              </w:rPr>
              <w:t>数据结构质量</w:t>
            </w:r>
          </w:p>
        </w:tc>
        <w:tc>
          <w:tcPr>
            <w:tcW w:w="2284" w:type="pct"/>
            <w:noWrap w:val="0"/>
            <w:vAlign w:val="center"/>
          </w:tcPr>
          <w:p w14:paraId="41BBDC15">
            <w:pPr>
              <w:jc w:val="center"/>
              <w:rPr>
                <w:sz w:val="18"/>
                <w:szCs w:val="18"/>
              </w:rPr>
            </w:pPr>
            <w:r>
              <w:rPr>
                <w:sz w:val="18"/>
                <w:szCs w:val="18"/>
              </w:rPr>
              <w:t>30</w:t>
            </w:r>
          </w:p>
        </w:tc>
      </w:tr>
      <w:tr w14:paraId="7D81B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58" w:type="pct"/>
            <w:noWrap w:val="0"/>
            <w:vAlign w:val="center"/>
          </w:tcPr>
          <w:p w14:paraId="3CE2712A">
            <w:pPr>
              <w:jc w:val="center"/>
              <w:rPr>
                <w:sz w:val="18"/>
                <w:szCs w:val="18"/>
              </w:rPr>
            </w:pPr>
            <w:r>
              <w:rPr>
                <w:sz w:val="18"/>
                <w:szCs w:val="18"/>
              </w:rPr>
              <w:t>维度三</w:t>
            </w:r>
          </w:p>
        </w:tc>
        <w:tc>
          <w:tcPr>
            <w:tcW w:w="1358" w:type="pct"/>
            <w:noWrap w:val="0"/>
            <w:vAlign w:val="center"/>
          </w:tcPr>
          <w:p w14:paraId="37084A79">
            <w:pPr>
              <w:jc w:val="center"/>
              <w:rPr>
                <w:sz w:val="18"/>
                <w:szCs w:val="18"/>
              </w:rPr>
            </w:pPr>
            <w:r>
              <w:rPr>
                <w:kern w:val="0"/>
                <w:sz w:val="18"/>
                <w:szCs w:val="18"/>
              </w:rPr>
              <w:t>操作或配置</w:t>
            </w:r>
          </w:p>
        </w:tc>
        <w:tc>
          <w:tcPr>
            <w:tcW w:w="2284" w:type="pct"/>
            <w:noWrap w:val="0"/>
            <w:vAlign w:val="center"/>
          </w:tcPr>
          <w:p w14:paraId="7E0EBD2B">
            <w:pPr>
              <w:jc w:val="center"/>
              <w:rPr>
                <w:sz w:val="18"/>
                <w:szCs w:val="18"/>
              </w:rPr>
            </w:pPr>
            <w:r>
              <w:rPr>
                <w:sz w:val="18"/>
                <w:szCs w:val="18"/>
              </w:rPr>
              <w:t>40</w:t>
            </w:r>
          </w:p>
        </w:tc>
      </w:tr>
      <w:tr w14:paraId="73BF2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58" w:type="pct"/>
            <w:noWrap w:val="0"/>
            <w:vAlign w:val="center"/>
          </w:tcPr>
          <w:p w14:paraId="5A812117">
            <w:pPr>
              <w:jc w:val="center"/>
              <w:rPr>
                <w:sz w:val="18"/>
                <w:szCs w:val="18"/>
              </w:rPr>
            </w:pPr>
          </w:p>
        </w:tc>
        <w:tc>
          <w:tcPr>
            <w:tcW w:w="1358" w:type="pct"/>
            <w:noWrap w:val="0"/>
            <w:vAlign w:val="center"/>
          </w:tcPr>
          <w:p w14:paraId="56A7A169">
            <w:pPr>
              <w:jc w:val="center"/>
              <w:rPr>
                <w:sz w:val="18"/>
                <w:szCs w:val="18"/>
              </w:rPr>
            </w:pPr>
            <w:r>
              <w:rPr>
                <w:sz w:val="18"/>
                <w:szCs w:val="18"/>
              </w:rPr>
              <w:t>合计</w:t>
            </w:r>
          </w:p>
        </w:tc>
        <w:tc>
          <w:tcPr>
            <w:tcW w:w="2284" w:type="pct"/>
            <w:noWrap w:val="0"/>
            <w:vAlign w:val="center"/>
          </w:tcPr>
          <w:p w14:paraId="41BE9AA7">
            <w:pPr>
              <w:jc w:val="center"/>
              <w:rPr>
                <w:sz w:val="18"/>
                <w:szCs w:val="18"/>
              </w:rPr>
            </w:pPr>
            <w:r>
              <w:rPr>
                <w:sz w:val="18"/>
                <w:szCs w:val="18"/>
              </w:rPr>
              <w:t>100</w:t>
            </w:r>
          </w:p>
        </w:tc>
      </w:tr>
    </w:tbl>
    <w:p w14:paraId="7C1203C0">
      <w:pPr>
        <w:spacing w:line="276" w:lineRule="auto"/>
      </w:pPr>
    </w:p>
    <w:p w14:paraId="71C2EC0E">
      <w:pPr>
        <w:spacing w:line="276" w:lineRule="auto"/>
      </w:pPr>
    </w:p>
    <w:p w14:paraId="0BC83C21">
      <w:pPr>
        <w:spacing w:line="276" w:lineRule="auto"/>
      </w:pPr>
    </w:p>
    <w:p w14:paraId="3C6C4D9A">
      <w:pPr>
        <w:spacing w:line="276" w:lineRule="auto"/>
      </w:pPr>
    </w:p>
    <w:p w14:paraId="517BEDE0">
      <w:pPr>
        <w:spacing w:line="276" w:lineRule="auto"/>
      </w:pPr>
    </w:p>
    <w:p w14:paraId="1A9FFC82">
      <w:pPr>
        <w:spacing w:line="276" w:lineRule="auto"/>
      </w:pPr>
    </w:p>
    <w:p w14:paraId="7F20FB02">
      <w:pPr>
        <w:spacing w:line="276" w:lineRule="auto"/>
      </w:pPr>
    </w:p>
    <w:p w14:paraId="3065D365">
      <w:pPr>
        <w:spacing w:line="276" w:lineRule="auto"/>
      </w:pPr>
    </w:p>
    <w:p w14:paraId="45C4568E">
      <w:pPr>
        <w:spacing w:line="276" w:lineRule="auto"/>
      </w:pPr>
    </w:p>
    <w:p w14:paraId="196EDF53">
      <w:pPr>
        <w:spacing w:line="276" w:lineRule="auto"/>
      </w:pPr>
    </w:p>
    <w:p w14:paraId="35AD7694">
      <w:pPr>
        <w:spacing w:line="276" w:lineRule="auto"/>
      </w:pPr>
    </w:p>
    <w:p w14:paraId="00F1F18C">
      <w:pPr>
        <w:spacing w:line="276" w:lineRule="auto"/>
      </w:pPr>
    </w:p>
    <w:p w14:paraId="1CEA359A">
      <w:pPr>
        <w:spacing w:line="276" w:lineRule="auto"/>
      </w:pPr>
    </w:p>
    <w:p w14:paraId="76CA14E1">
      <w:pPr>
        <w:spacing w:line="276" w:lineRule="auto"/>
      </w:pPr>
    </w:p>
    <w:p w14:paraId="6F73B1BE">
      <w:pPr>
        <w:spacing w:line="276" w:lineRule="auto"/>
      </w:pPr>
    </w:p>
    <w:p w14:paraId="5EF053A2">
      <w:pPr>
        <w:spacing w:line="276" w:lineRule="auto"/>
      </w:pPr>
    </w:p>
    <w:p w14:paraId="0AD0F11C">
      <w:pPr>
        <w:spacing w:line="276" w:lineRule="auto"/>
      </w:pPr>
    </w:p>
    <w:p w14:paraId="41285042">
      <w:pPr>
        <w:spacing w:line="276" w:lineRule="auto"/>
      </w:pPr>
    </w:p>
    <w:p w14:paraId="051336B5">
      <w:pPr>
        <w:spacing w:line="276" w:lineRule="auto"/>
      </w:pPr>
    </w:p>
    <w:p w14:paraId="38B5E70B">
      <w:pPr>
        <w:spacing w:line="276" w:lineRule="auto"/>
      </w:pPr>
    </w:p>
    <w:p w14:paraId="0A76474C">
      <w:pPr>
        <w:spacing w:line="276" w:lineRule="auto"/>
      </w:pPr>
    </w:p>
    <w:p w14:paraId="181F23BA">
      <w:pPr>
        <w:spacing w:line="276" w:lineRule="auto"/>
      </w:pPr>
    </w:p>
    <w:p w14:paraId="4B12B7A9">
      <w:pPr>
        <w:spacing w:line="276" w:lineRule="auto"/>
      </w:pPr>
    </w:p>
    <w:p w14:paraId="10B0C8D2">
      <w:pPr>
        <w:spacing w:line="276" w:lineRule="auto"/>
      </w:pPr>
    </w:p>
    <w:p w14:paraId="0166EFDE">
      <w:pPr>
        <w:spacing w:line="276" w:lineRule="auto"/>
        <w:rPr>
          <w:rFonts w:hint="eastAsia"/>
        </w:rPr>
      </w:pPr>
    </w:p>
    <w:p w14:paraId="19934EF5">
      <w:pPr>
        <w:spacing w:line="276" w:lineRule="auto"/>
        <w:rPr>
          <w:rFonts w:hint="eastAsia"/>
        </w:rPr>
      </w:pPr>
    </w:p>
    <w:p w14:paraId="041D150D">
      <w:pPr>
        <w:pStyle w:val="50"/>
        <w:numPr>
          <w:ilvl w:val="0"/>
          <w:numId w:val="0"/>
        </w:numPr>
        <w:spacing w:before="0" w:beforeLines="0" w:after="0" w:afterLines="0"/>
        <w:jc w:val="center"/>
        <w:rPr>
          <w:rFonts w:ascii="Times New Roman"/>
        </w:rPr>
      </w:pPr>
      <w:r>
        <w:rPr>
          <w:rFonts w:hint="eastAsia" w:ascii="Times New Roman"/>
        </w:rPr>
        <w:t xml:space="preserve"> </w:t>
      </w:r>
      <w:bookmarkStart w:id="90" w:name="_Toc173839817"/>
      <w:r>
        <w:rPr>
          <w:rFonts w:hint="eastAsia" w:ascii="Times New Roman"/>
        </w:rPr>
        <w:t xml:space="preserve">附 </w:t>
      </w:r>
      <w:r>
        <w:rPr>
          <w:rFonts w:ascii="Times New Roman"/>
        </w:rPr>
        <w:t xml:space="preserve"> </w:t>
      </w:r>
      <w:r>
        <w:rPr>
          <w:rFonts w:hint="eastAsia" w:ascii="Times New Roman"/>
        </w:rPr>
        <w:t xml:space="preserve">录 </w:t>
      </w:r>
      <w:r>
        <w:rPr>
          <w:rFonts w:ascii="Times New Roman"/>
        </w:rPr>
        <w:t xml:space="preserve"> </w:t>
      </w:r>
      <w:r>
        <w:rPr>
          <w:rFonts w:hint="eastAsia" w:ascii="Times New Roman"/>
        </w:rPr>
        <w:t>B</w:t>
      </w:r>
      <w:bookmarkEnd w:id="90"/>
    </w:p>
    <w:p w14:paraId="3307037F">
      <w:pPr>
        <w:pStyle w:val="51"/>
        <w:ind w:firstLine="0" w:firstLineChars="0"/>
        <w:jc w:val="center"/>
        <w:rPr>
          <w:rFonts w:hint="eastAsia" w:ascii="黑体" w:hAnsi="黑体" w:eastAsia="黑体" w:cs="黑体"/>
        </w:rPr>
      </w:pPr>
      <w:r>
        <w:rPr>
          <w:rFonts w:hint="eastAsia" w:ascii="黑体" w:hAnsi="黑体" w:eastAsia="黑体" w:cs="黑体"/>
        </w:rPr>
        <w:t>（资料性）</w:t>
      </w:r>
    </w:p>
    <w:p w14:paraId="36E0AEE2">
      <w:pPr>
        <w:pStyle w:val="51"/>
        <w:ind w:firstLine="0" w:firstLineChars="0"/>
        <w:jc w:val="center"/>
        <w:rPr>
          <w:rFonts w:hint="eastAsia" w:ascii="黑体" w:hAnsi="黑体" w:eastAsia="黑体" w:cs="黑体"/>
          <w:lang w:eastAsia="zh-CN"/>
        </w:rPr>
      </w:pPr>
      <w:r>
        <w:rPr>
          <w:rFonts w:ascii="Times New Roman" w:eastAsia="黑体"/>
        </w:rPr>
        <w:t>评估指标及指标说明</w:t>
      </w:r>
    </w:p>
    <w:p w14:paraId="153763C5">
      <w:pPr>
        <w:pStyle w:val="51"/>
        <w:jc w:val="center"/>
        <w:rPr>
          <w:rFonts w:hint="eastAsia" w:ascii="Times New Roman"/>
        </w:rPr>
      </w:pPr>
    </w:p>
    <w:p w14:paraId="782BAF3D">
      <w:pPr>
        <w:pStyle w:val="51"/>
        <w:spacing w:line="360" w:lineRule="auto"/>
        <w:jc w:val="left"/>
        <w:rPr>
          <w:rFonts w:hint="eastAsia" w:ascii="Times New Roman"/>
        </w:rPr>
      </w:pPr>
      <w:r>
        <w:rPr>
          <w:rFonts w:hint="eastAsia" w:ascii="Times New Roman"/>
        </w:rPr>
        <w:t>对影响数据效能因子进行说明，详见附录B：</w:t>
      </w:r>
    </w:p>
    <w:p w14:paraId="3BD3F986">
      <w:pPr>
        <w:pStyle w:val="51"/>
        <w:spacing w:line="360" w:lineRule="auto"/>
        <w:ind w:firstLine="0" w:firstLineChars="0"/>
        <w:jc w:val="center"/>
        <w:rPr>
          <w:rFonts w:ascii="Times New Roman" w:eastAsia="黑体"/>
        </w:rPr>
      </w:pPr>
      <w:r>
        <w:rPr>
          <w:rFonts w:ascii="Times New Roman" w:eastAsia="黑体"/>
        </w:rPr>
        <w:t>表</w:t>
      </w:r>
      <w:r>
        <w:rPr>
          <w:rFonts w:hint="eastAsia" w:ascii="Times New Roman" w:eastAsia="黑体"/>
        </w:rPr>
        <w:t xml:space="preserve"> B</w:t>
      </w:r>
      <w:r>
        <w:rPr>
          <w:rFonts w:ascii="Times New Roman" w:eastAsia="黑体"/>
        </w:rPr>
        <w:t xml:space="preserve"> 评估指标及指标说明</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2017"/>
        <w:gridCol w:w="4136"/>
        <w:gridCol w:w="1985"/>
      </w:tblGrid>
      <w:tr w14:paraId="3B6E4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blHeader/>
          <w:jc w:val="center"/>
        </w:trPr>
        <w:tc>
          <w:tcPr>
            <w:tcW w:w="748" w:type="pct"/>
            <w:tcBorders>
              <w:top w:val="single" w:color="auto" w:sz="12" w:space="0"/>
              <w:bottom w:val="single" w:color="auto" w:sz="12" w:space="0"/>
            </w:tcBorders>
            <w:shd w:val="clear" w:color="auto" w:fill="FFFFFF"/>
            <w:noWrap w:val="0"/>
            <w:vAlign w:val="center"/>
          </w:tcPr>
          <w:p w14:paraId="6D904256">
            <w:pPr>
              <w:jc w:val="center"/>
              <w:rPr>
                <w:bCs/>
                <w:sz w:val="18"/>
                <w:szCs w:val="18"/>
              </w:rPr>
            </w:pPr>
            <w:r>
              <w:rPr>
                <w:bCs/>
                <w:sz w:val="18"/>
                <w:szCs w:val="18"/>
              </w:rPr>
              <w:t>评估维度</w:t>
            </w:r>
          </w:p>
        </w:tc>
        <w:tc>
          <w:tcPr>
            <w:tcW w:w="1054" w:type="pct"/>
            <w:tcBorders>
              <w:top w:val="single" w:color="auto" w:sz="12" w:space="0"/>
              <w:bottom w:val="single" w:color="auto" w:sz="12" w:space="0"/>
            </w:tcBorders>
            <w:shd w:val="clear" w:color="auto" w:fill="FFFFFF"/>
            <w:noWrap w:val="0"/>
            <w:vAlign w:val="center"/>
          </w:tcPr>
          <w:p w14:paraId="16BF128D">
            <w:pPr>
              <w:jc w:val="center"/>
              <w:rPr>
                <w:bCs/>
                <w:sz w:val="18"/>
                <w:szCs w:val="18"/>
              </w:rPr>
            </w:pPr>
            <w:r>
              <w:rPr>
                <w:bCs/>
                <w:sz w:val="18"/>
                <w:szCs w:val="18"/>
              </w:rPr>
              <w:t>评估指标</w:t>
            </w:r>
          </w:p>
        </w:tc>
        <w:tc>
          <w:tcPr>
            <w:tcW w:w="2161" w:type="pct"/>
            <w:tcBorders>
              <w:top w:val="single" w:color="auto" w:sz="12" w:space="0"/>
              <w:bottom w:val="single" w:color="auto" w:sz="12" w:space="0"/>
            </w:tcBorders>
            <w:shd w:val="clear" w:color="auto" w:fill="FFFFFF"/>
            <w:noWrap w:val="0"/>
            <w:vAlign w:val="top"/>
          </w:tcPr>
          <w:p w14:paraId="36C3D559">
            <w:pPr>
              <w:jc w:val="center"/>
              <w:rPr>
                <w:bCs/>
                <w:sz w:val="18"/>
                <w:szCs w:val="18"/>
              </w:rPr>
            </w:pPr>
            <w:r>
              <w:rPr>
                <w:bCs/>
                <w:sz w:val="18"/>
                <w:szCs w:val="18"/>
              </w:rPr>
              <w:t>指标说明</w:t>
            </w:r>
          </w:p>
        </w:tc>
        <w:tc>
          <w:tcPr>
            <w:tcW w:w="1037" w:type="pct"/>
            <w:tcBorders>
              <w:top w:val="single" w:color="auto" w:sz="12" w:space="0"/>
              <w:bottom w:val="single" w:color="auto" w:sz="12" w:space="0"/>
            </w:tcBorders>
            <w:shd w:val="clear" w:color="auto" w:fill="FFFFFF"/>
            <w:noWrap w:val="0"/>
            <w:vAlign w:val="center"/>
          </w:tcPr>
          <w:p w14:paraId="1668EE4B">
            <w:pPr>
              <w:jc w:val="center"/>
              <w:rPr>
                <w:bCs/>
                <w:sz w:val="18"/>
                <w:szCs w:val="18"/>
              </w:rPr>
            </w:pPr>
            <w:r>
              <w:rPr>
                <w:bCs/>
                <w:sz w:val="18"/>
                <w:szCs w:val="18"/>
              </w:rPr>
              <w:t>适用数据库</w:t>
            </w:r>
          </w:p>
        </w:tc>
      </w:tr>
      <w:tr w14:paraId="25BAC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restart"/>
            <w:tcBorders>
              <w:top w:val="single" w:color="auto" w:sz="12" w:space="0"/>
            </w:tcBorders>
            <w:noWrap w:val="0"/>
            <w:vAlign w:val="center"/>
          </w:tcPr>
          <w:p w14:paraId="2ECB37B7">
            <w:pPr>
              <w:jc w:val="center"/>
              <w:rPr>
                <w:bCs/>
                <w:sz w:val="18"/>
                <w:szCs w:val="18"/>
              </w:rPr>
            </w:pPr>
            <w:r>
              <w:rPr>
                <w:bCs/>
                <w:kern w:val="0"/>
                <w:sz w:val="18"/>
                <w:szCs w:val="18"/>
              </w:rPr>
              <w:t>软件代码质量</w:t>
            </w:r>
          </w:p>
        </w:tc>
        <w:tc>
          <w:tcPr>
            <w:tcW w:w="1054" w:type="pct"/>
            <w:tcBorders>
              <w:top w:val="single" w:color="auto" w:sz="12" w:space="0"/>
            </w:tcBorders>
            <w:noWrap w:val="0"/>
            <w:vAlign w:val="center"/>
          </w:tcPr>
          <w:p w14:paraId="0CC8C2E0">
            <w:pPr>
              <w:jc w:val="center"/>
              <w:rPr>
                <w:bCs/>
                <w:sz w:val="18"/>
                <w:szCs w:val="18"/>
              </w:rPr>
            </w:pPr>
            <w:r>
              <w:rPr>
                <w:bCs/>
                <w:sz w:val="18"/>
                <w:szCs w:val="18"/>
              </w:rPr>
              <w:t>每秒登陆数</w:t>
            </w:r>
          </w:p>
        </w:tc>
        <w:tc>
          <w:tcPr>
            <w:tcW w:w="2161" w:type="pct"/>
            <w:tcBorders>
              <w:top w:val="single" w:color="auto" w:sz="12" w:space="0"/>
            </w:tcBorders>
            <w:noWrap w:val="0"/>
            <w:vAlign w:val="top"/>
          </w:tcPr>
          <w:p w14:paraId="10A292AE">
            <w:pPr>
              <w:jc w:val="center"/>
              <w:rPr>
                <w:bCs/>
                <w:sz w:val="18"/>
                <w:szCs w:val="18"/>
              </w:rPr>
            </w:pPr>
            <w:r>
              <w:rPr>
                <w:bCs/>
                <w:sz w:val="18"/>
                <w:szCs w:val="18"/>
              </w:rPr>
              <w:t>程序平均每秒有多少次登录</w:t>
            </w:r>
          </w:p>
        </w:tc>
        <w:tc>
          <w:tcPr>
            <w:tcW w:w="1037" w:type="pct"/>
            <w:tcBorders>
              <w:top w:val="single" w:color="auto" w:sz="12" w:space="0"/>
            </w:tcBorders>
            <w:noWrap w:val="0"/>
            <w:vAlign w:val="center"/>
          </w:tcPr>
          <w:p w14:paraId="7FF1496F">
            <w:pPr>
              <w:jc w:val="center"/>
              <w:rPr>
                <w:bCs/>
                <w:sz w:val="18"/>
                <w:szCs w:val="18"/>
              </w:rPr>
            </w:pPr>
            <w:r>
              <w:rPr>
                <w:bCs/>
                <w:sz w:val="18"/>
                <w:szCs w:val="18"/>
              </w:rPr>
              <w:t>通用关系型数据库</w:t>
            </w:r>
          </w:p>
        </w:tc>
      </w:tr>
      <w:tr w14:paraId="75138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continue"/>
            <w:noWrap w:val="0"/>
            <w:vAlign w:val="center"/>
          </w:tcPr>
          <w:p w14:paraId="02A1E2E5">
            <w:pPr>
              <w:jc w:val="center"/>
              <w:rPr>
                <w:bCs/>
                <w:sz w:val="18"/>
                <w:szCs w:val="18"/>
              </w:rPr>
            </w:pPr>
          </w:p>
        </w:tc>
        <w:tc>
          <w:tcPr>
            <w:tcW w:w="1054" w:type="pct"/>
            <w:noWrap w:val="0"/>
            <w:vAlign w:val="center"/>
          </w:tcPr>
          <w:p w14:paraId="0026EBE7">
            <w:pPr>
              <w:jc w:val="center"/>
              <w:rPr>
                <w:bCs/>
                <w:sz w:val="18"/>
                <w:szCs w:val="18"/>
              </w:rPr>
            </w:pPr>
            <w:r>
              <w:rPr>
                <w:bCs/>
                <w:sz w:val="18"/>
                <w:szCs w:val="18"/>
              </w:rPr>
              <w:t>平均每事务所需SQL</w:t>
            </w:r>
          </w:p>
        </w:tc>
        <w:tc>
          <w:tcPr>
            <w:tcW w:w="2161" w:type="pct"/>
            <w:noWrap w:val="0"/>
            <w:vAlign w:val="top"/>
          </w:tcPr>
          <w:p w14:paraId="5BF08543">
            <w:pPr>
              <w:jc w:val="center"/>
              <w:rPr>
                <w:bCs/>
                <w:sz w:val="18"/>
                <w:szCs w:val="18"/>
              </w:rPr>
            </w:pPr>
            <w:r>
              <w:rPr>
                <w:bCs/>
                <w:sz w:val="18"/>
                <w:szCs w:val="18"/>
              </w:rPr>
              <w:t>每个事务中包含多少条SQL</w:t>
            </w:r>
          </w:p>
        </w:tc>
        <w:tc>
          <w:tcPr>
            <w:tcW w:w="1037" w:type="pct"/>
            <w:noWrap w:val="0"/>
            <w:vAlign w:val="center"/>
          </w:tcPr>
          <w:p w14:paraId="76A37DEC">
            <w:pPr>
              <w:jc w:val="center"/>
              <w:rPr>
                <w:bCs/>
                <w:sz w:val="18"/>
                <w:szCs w:val="18"/>
              </w:rPr>
            </w:pPr>
            <w:r>
              <w:rPr>
                <w:bCs/>
                <w:sz w:val="18"/>
                <w:szCs w:val="18"/>
              </w:rPr>
              <w:t>通用关系型数据库</w:t>
            </w:r>
          </w:p>
        </w:tc>
      </w:tr>
      <w:tr w14:paraId="22812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continue"/>
            <w:noWrap w:val="0"/>
            <w:vAlign w:val="center"/>
          </w:tcPr>
          <w:p w14:paraId="415EF58E">
            <w:pPr>
              <w:jc w:val="center"/>
              <w:rPr>
                <w:bCs/>
                <w:sz w:val="18"/>
                <w:szCs w:val="18"/>
              </w:rPr>
            </w:pPr>
          </w:p>
        </w:tc>
        <w:tc>
          <w:tcPr>
            <w:tcW w:w="1054" w:type="pct"/>
            <w:noWrap w:val="0"/>
            <w:vAlign w:val="center"/>
          </w:tcPr>
          <w:p w14:paraId="71C03332">
            <w:pPr>
              <w:jc w:val="center"/>
              <w:rPr>
                <w:bCs/>
                <w:sz w:val="18"/>
                <w:szCs w:val="18"/>
              </w:rPr>
            </w:pPr>
            <w:r>
              <w:rPr>
                <w:bCs/>
                <w:sz w:val="18"/>
                <w:szCs w:val="18"/>
              </w:rPr>
              <w:t>每秒解析量</w:t>
            </w:r>
          </w:p>
        </w:tc>
        <w:tc>
          <w:tcPr>
            <w:tcW w:w="2161" w:type="pct"/>
            <w:noWrap w:val="0"/>
            <w:vAlign w:val="top"/>
          </w:tcPr>
          <w:p w14:paraId="05AFC9AD">
            <w:pPr>
              <w:jc w:val="center"/>
              <w:rPr>
                <w:bCs/>
                <w:sz w:val="18"/>
                <w:szCs w:val="18"/>
              </w:rPr>
            </w:pPr>
            <w:r>
              <w:rPr>
                <w:bCs/>
                <w:sz w:val="18"/>
                <w:szCs w:val="18"/>
              </w:rPr>
              <w:t>SQL语句平均每秒被解析的数量</w:t>
            </w:r>
          </w:p>
        </w:tc>
        <w:tc>
          <w:tcPr>
            <w:tcW w:w="1037" w:type="pct"/>
            <w:noWrap w:val="0"/>
            <w:vAlign w:val="center"/>
          </w:tcPr>
          <w:p w14:paraId="38582317">
            <w:pPr>
              <w:jc w:val="center"/>
              <w:rPr>
                <w:bCs/>
                <w:sz w:val="18"/>
                <w:szCs w:val="18"/>
              </w:rPr>
            </w:pPr>
            <w:r>
              <w:rPr>
                <w:bCs/>
                <w:sz w:val="18"/>
                <w:szCs w:val="18"/>
              </w:rPr>
              <w:t>Oracle\Sqlserver</w:t>
            </w:r>
          </w:p>
        </w:tc>
      </w:tr>
      <w:tr w14:paraId="0CBBB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continue"/>
            <w:noWrap w:val="0"/>
            <w:vAlign w:val="center"/>
          </w:tcPr>
          <w:p w14:paraId="0EBC98E4">
            <w:pPr>
              <w:jc w:val="center"/>
              <w:rPr>
                <w:bCs/>
                <w:sz w:val="18"/>
                <w:szCs w:val="18"/>
              </w:rPr>
            </w:pPr>
          </w:p>
        </w:tc>
        <w:tc>
          <w:tcPr>
            <w:tcW w:w="1054" w:type="pct"/>
            <w:noWrap w:val="0"/>
            <w:vAlign w:val="center"/>
          </w:tcPr>
          <w:p w14:paraId="38767D67">
            <w:pPr>
              <w:jc w:val="center"/>
              <w:rPr>
                <w:bCs/>
                <w:sz w:val="18"/>
                <w:szCs w:val="18"/>
              </w:rPr>
            </w:pPr>
            <w:r>
              <w:rPr>
                <w:bCs/>
                <w:sz w:val="18"/>
                <w:szCs w:val="18"/>
              </w:rPr>
              <w:t>程序缓存命中率</w:t>
            </w:r>
          </w:p>
        </w:tc>
        <w:tc>
          <w:tcPr>
            <w:tcW w:w="2161" w:type="pct"/>
            <w:noWrap w:val="0"/>
            <w:vAlign w:val="top"/>
          </w:tcPr>
          <w:p w14:paraId="05FCF3F4">
            <w:pPr>
              <w:jc w:val="center"/>
              <w:rPr>
                <w:bCs/>
                <w:sz w:val="18"/>
                <w:szCs w:val="18"/>
              </w:rPr>
            </w:pPr>
            <w:r>
              <w:rPr>
                <w:bCs/>
                <w:sz w:val="18"/>
                <w:szCs w:val="18"/>
              </w:rPr>
              <w:t>执行计划在内存中被发现的比率</w:t>
            </w:r>
          </w:p>
        </w:tc>
        <w:tc>
          <w:tcPr>
            <w:tcW w:w="1037" w:type="pct"/>
            <w:noWrap w:val="0"/>
            <w:vAlign w:val="center"/>
          </w:tcPr>
          <w:p w14:paraId="618A1E76">
            <w:pPr>
              <w:jc w:val="center"/>
              <w:rPr>
                <w:bCs/>
                <w:sz w:val="18"/>
                <w:szCs w:val="18"/>
              </w:rPr>
            </w:pPr>
            <w:r>
              <w:rPr>
                <w:bCs/>
                <w:sz w:val="18"/>
                <w:szCs w:val="18"/>
              </w:rPr>
              <w:t>Oracle\Sqlserver</w:t>
            </w:r>
          </w:p>
        </w:tc>
      </w:tr>
      <w:tr w14:paraId="63105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continue"/>
            <w:noWrap w:val="0"/>
            <w:vAlign w:val="center"/>
          </w:tcPr>
          <w:p w14:paraId="17C870BE">
            <w:pPr>
              <w:jc w:val="center"/>
              <w:rPr>
                <w:bCs/>
                <w:sz w:val="18"/>
                <w:szCs w:val="18"/>
              </w:rPr>
            </w:pPr>
          </w:p>
        </w:tc>
        <w:tc>
          <w:tcPr>
            <w:tcW w:w="1054" w:type="pct"/>
            <w:noWrap w:val="0"/>
            <w:vAlign w:val="center"/>
          </w:tcPr>
          <w:p w14:paraId="228F77A4">
            <w:pPr>
              <w:jc w:val="center"/>
              <w:rPr>
                <w:bCs/>
                <w:sz w:val="18"/>
                <w:szCs w:val="18"/>
              </w:rPr>
            </w:pPr>
            <w:r>
              <w:rPr>
                <w:bCs/>
                <w:sz w:val="18"/>
                <w:szCs w:val="18"/>
              </w:rPr>
              <w:t>并发型等待事件</w:t>
            </w:r>
          </w:p>
        </w:tc>
        <w:tc>
          <w:tcPr>
            <w:tcW w:w="2161" w:type="pct"/>
            <w:noWrap w:val="0"/>
            <w:vAlign w:val="top"/>
          </w:tcPr>
          <w:p w14:paraId="5922CFAD">
            <w:pPr>
              <w:jc w:val="center"/>
              <w:rPr>
                <w:bCs/>
                <w:sz w:val="18"/>
                <w:szCs w:val="18"/>
              </w:rPr>
            </w:pPr>
            <w:r>
              <w:rPr>
                <w:bCs/>
                <w:sz w:val="18"/>
                <w:szCs w:val="18"/>
              </w:rPr>
              <w:t>并发型等待时间/</w:t>
            </w:r>
          </w:p>
          <w:p w14:paraId="42B88EA9">
            <w:pPr>
              <w:jc w:val="center"/>
              <w:rPr>
                <w:bCs/>
                <w:sz w:val="18"/>
                <w:szCs w:val="18"/>
              </w:rPr>
            </w:pPr>
            <w:r>
              <w:rPr>
                <w:bCs/>
                <w:sz w:val="18"/>
                <w:szCs w:val="18"/>
              </w:rPr>
              <w:t>（系统非空闲等待时间总和+CPU时间）</w:t>
            </w:r>
          </w:p>
        </w:tc>
        <w:tc>
          <w:tcPr>
            <w:tcW w:w="1037" w:type="pct"/>
            <w:noWrap w:val="0"/>
            <w:vAlign w:val="center"/>
          </w:tcPr>
          <w:p w14:paraId="6CC141A9">
            <w:pPr>
              <w:jc w:val="center"/>
              <w:rPr>
                <w:bCs/>
                <w:sz w:val="18"/>
                <w:szCs w:val="18"/>
              </w:rPr>
            </w:pPr>
            <w:r>
              <w:rPr>
                <w:bCs/>
                <w:sz w:val="18"/>
                <w:szCs w:val="18"/>
              </w:rPr>
              <w:t>Oracle数据库</w:t>
            </w:r>
          </w:p>
        </w:tc>
      </w:tr>
      <w:tr w14:paraId="10C68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noWrap w:val="0"/>
            <w:vAlign w:val="center"/>
          </w:tcPr>
          <w:p w14:paraId="07916FDA">
            <w:pPr>
              <w:jc w:val="center"/>
              <w:rPr>
                <w:bCs/>
                <w:kern w:val="0"/>
                <w:sz w:val="18"/>
                <w:szCs w:val="18"/>
              </w:rPr>
            </w:pPr>
            <w:r>
              <w:rPr>
                <w:rFonts w:eastAsia="黑体"/>
              </w:rPr>
              <w:br w:type="page"/>
            </w:r>
            <w:r>
              <w:rPr>
                <w:bCs/>
                <w:kern w:val="0"/>
                <w:sz w:val="18"/>
                <w:szCs w:val="18"/>
              </w:rPr>
              <w:t>软件代码质量</w:t>
            </w:r>
          </w:p>
        </w:tc>
        <w:tc>
          <w:tcPr>
            <w:tcW w:w="1054" w:type="pct"/>
            <w:noWrap w:val="0"/>
            <w:vAlign w:val="top"/>
          </w:tcPr>
          <w:p w14:paraId="52D83782">
            <w:pPr>
              <w:jc w:val="center"/>
              <w:rPr>
                <w:bCs/>
                <w:sz w:val="18"/>
                <w:szCs w:val="18"/>
              </w:rPr>
            </w:pPr>
            <w:r>
              <w:rPr>
                <w:bCs/>
                <w:color w:val="000000"/>
                <w:kern w:val="0"/>
                <w:sz w:val="18"/>
                <w:szCs w:val="18"/>
              </w:rPr>
              <w:t>连接数缺陷</w:t>
            </w:r>
          </w:p>
        </w:tc>
        <w:tc>
          <w:tcPr>
            <w:tcW w:w="2161" w:type="pct"/>
            <w:noWrap w:val="0"/>
            <w:vAlign w:val="top"/>
          </w:tcPr>
          <w:p w14:paraId="15C1F269">
            <w:pPr>
              <w:jc w:val="center"/>
              <w:rPr>
                <w:bCs/>
                <w:sz w:val="18"/>
                <w:szCs w:val="18"/>
              </w:rPr>
            </w:pPr>
            <w:r>
              <w:rPr>
                <w:bCs/>
                <w:color w:val="000000"/>
                <w:kern w:val="0"/>
                <w:sz w:val="18"/>
                <w:szCs w:val="18"/>
              </w:rPr>
              <w:t>连接数/系统最大连接数</w:t>
            </w:r>
          </w:p>
        </w:tc>
        <w:tc>
          <w:tcPr>
            <w:tcW w:w="1037" w:type="pct"/>
            <w:noWrap w:val="0"/>
            <w:vAlign w:val="top"/>
          </w:tcPr>
          <w:p w14:paraId="3E676316">
            <w:pPr>
              <w:jc w:val="center"/>
              <w:rPr>
                <w:bCs/>
                <w:sz w:val="18"/>
                <w:szCs w:val="18"/>
              </w:rPr>
            </w:pPr>
            <w:r>
              <w:rPr>
                <w:bCs/>
                <w:sz w:val="18"/>
                <w:szCs w:val="18"/>
              </w:rPr>
              <w:t>通用关系型数据库</w:t>
            </w:r>
          </w:p>
        </w:tc>
      </w:tr>
      <w:tr w14:paraId="7BA38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restart"/>
            <w:noWrap w:val="0"/>
            <w:vAlign w:val="center"/>
          </w:tcPr>
          <w:p w14:paraId="3A5E479E">
            <w:pPr>
              <w:jc w:val="center"/>
              <w:rPr>
                <w:bCs/>
                <w:sz w:val="18"/>
                <w:szCs w:val="18"/>
              </w:rPr>
            </w:pPr>
            <w:r>
              <w:rPr>
                <w:bCs/>
                <w:kern w:val="0"/>
                <w:sz w:val="18"/>
                <w:szCs w:val="18"/>
              </w:rPr>
              <w:t>数据结构质量</w:t>
            </w:r>
          </w:p>
        </w:tc>
        <w:tc>
          <w:tcPr>
            <w:tcW w:w="1054" w:type="pct"/>
            <w:noWrap w:val="0"/>
            <w:vAlign w:val="center"/>
          </w:tcPr>
          <w:p w14:paraId="687C5CD9">
            <w:pPr>
              <w:jc w:val="center"/>
              <w:rPr>
                <w:bCs/>
                <w:sz w:val="18"/>
                <w:szCs w:val="18"/>
              </w:rPr>
            </w:pPr>
            <w:r>
              <w:rPr>
                <w:bCs/>
                <w:sz w:val="18"/>
                <w:szCs w:val="18"/>
              </w:rPr>
              <w:t>缓冲池命中率</w:t>
            </w:r>
          </w:p>
        </w:tc>
        <w:tc>
          <w:tcPr>
            <w:tcW w:w="2161" w:type="pct"/>
            <w:noWrap w:val="0"/>
            <w:vAlign w:val="top"/>
          </w:tcPr>
          <w:p w14:paraId="21935360">
            <w:pPr>
              <w:jc w:val="center"/>
              <w:rPr>
                <w:bCs/>
                <w:sz w:val="18"/>
                <w:szCs w:val="18"/>
              </w:rPr>
            </w:pPr>
            <w:r>
              <w:rPr>
                <w:bCs/>
                <w:sz w:val="18"/>
                <w:szCs w:val="18"/>
              </w:rPr>
              <w:t>访问数据在内存中被发现的比率</w:t>
            </w:r>
          </w:p>
        </w:tc>
        <w:tc>
          <w:tcPr>
            <w:tcW w:w="1037" w:type="pct"/>
            <w:noWrap w:val="0"/>
            <w:vAlign w:val="center"/>
          </w:tcPr>
          <w:p w14:paraId="4F50C99A">
            <w:pPr>
              <w:jc w:val="center"/>
              <w:rPr>
                <w:bCs/>
                <w:sz w:val="18"/>
                <w:szCs w:val="18"/>
              </w:rPr>
            </w:pPr>
            <w:r>
              <w:rPr>
                <w:bCs/>
                <w:sz w:val="18"/>
                <w:szCs w:val="18"/>
              </w:rPr>
              <w:t>通用关系型数据库</w:t>
            </w:r>
          </w:p>
        </w:tc>
      </w:tr>
      <w:tr w14:paraId="24253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continue"/>
            <w:noWrap w:val="0"/>
            <w:vAlign w:val="center"/>
          </w:tcPr>
          <w:p w14:paraId="559F21BC">
            <w:pPr>
              <w:jc w:val="center"/>
              <w:rPr>
                <w:bCs/>
                <w:sz w:val="18"/>
                <w:szCs w:val="18"/>
              </w:rPr>
            </w:pPr>
          </w:p>
        </w:tc>
        <w:tc>
          <w:tcPr>
            <w:tcW w:w="1054" w:type="pct"/>
            <w:noWrap w:val="0"/>
            <w:vAlign w:val="center"/>
          </w:tcPr>
          <w:p w14:paraId="5C9104C1">
            <w:pPr>
              <w:jc w:val="center"/>
              <w:rPr>
                <w:bCs/>
                <w:sz w:val="18"/>
                <w:szCs w:val="18"/>
              </w:rPr>
            </w:pPr>
            <w:r>
              <w:rPr>
                <w:bCs/>
                <w:sz w:val="18"/>
                <w:szCs w:val="18"/>
              </w:rPr>
              <w:t>记录读选比率</w:t>
            </w:r>
          </w:p>
        </w:tc>
        <w:tc>
          <w:tcPr>
            <w:tcW w:w="2161" w:type="pct"/>
            <w:noWrap w:val="0"/>
            <w:vAlign w:val="top"/>
          </w:tcPr>
          <w:p w14:paraId="53139AB0">
            <w:pPr>
              <w:jc w:val="center"/>
              <w:rPr>
                <w:bCs/>
                <w:sz w:val="18"/>
                <w:szCs w:val="18"/>
              </w:rPr>
            </w:pPr>
            <w:r>
              <w:rPr>
                <w:bCs/>
                <w:sz w:val="18"/>
                <w:szCs w:val="18"/>
              </w:rPr>
              <w:t>返回行数/扫描行数</w:t>
            </w:r>
          </w:p>
        </w:tc>
        <w:tc>
          <w:tcPr>
            <w:tcW w:w="1037" w:type="pct"/>
            <w:noWrap w:val="0"/>
            <w:vAlign w:val="center"/>
          </w:tcPr>
          <w:p w14:paraId="64600787">
            <w:pPr>
              <w:jc w:val="center"/>
              <w:rPr>
                <w:bCs/>
                <w:sz w:val="18"/>
                <w:szCs w:val="18"/>
              </w:rPr>
            </w:pPr>
            <w:r>
              <w:rPr>
                <w:bCs/>
                <w:sz w:val="18"/>
                <w:szCs w:val="18"/>
              </w:rPr>
              <w:t>DB2数据库</w:t>
            </w:r>
          </w:p>
        </w:tc>
      </w:tr>
      <w:tr w14:paraId="38242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continue"/>
            <w:noWrap w:val="0"/>
            <w:vAlign w:val="center"/>
          </w:tcPr>
          <w:p w14:paraId="23E0818D">
            <w:pPr>
              <w:jc w:val="center"/>
              <w:rPr>
                <w:bCs/>
                <w:sz w:val="18"/>
                <w:szCs w:val="18"/>
              </w:rPr>
            </w:pPr>
          </w:p>
        </w:tc>
        <w:tc>
          <w:tcPr>
            <w:tcW w:w="1054" w:type="pct"/>
            <w:noWrap w:val="0"/>
            <w:vAlign w:val="center"/>
          </w:tcPr>
          <w:p w14:paraId="41472033">
            <w:pPr>
              <w:jc w:val="center"/>
              <w:rPr>
                <w:bCs/>
                <w:sz w:val="18"/>
                <w:szCs w:val="18"/>
              </w:rPr>
            </w:pPr>
            <w:r>
              <w:rPr>
                <w:bCs/>
                <w:sz w:val="18"/>
                <w:szCs w:val="18"/>
              </w:rPr>
              <w:t>页缓存时间</w:t>
            </w:r>
          </w:p>
        </w:tc>
        <w:tc>
          <w:tcPr>
            <w:tcW w:w="2161" w:type="pct"/>
            <w:noWrap w:val="0"/>
            <w:vAlign w:val="top"/>
          </w:tcPr>
          <w:p w14:paraId="440C786E">
            <w:pPr>
              <w:jc w:val="center"/>
              <w:rPr>
                <w:bCs/>
                <w:sz w:val="18"/>
                <w:szCs w:val="18"/>
              </w:rPr>
            </w:pPr>
            <w:r>
              <w:rPr>
                <w:bCs/>
                <w:sz w:val="18"/>
                <w:szCs w:val="18"/>
              </w:rPr>
              <w:t>数据在内存中的驻存时间</w:t>
            </w:r>
          </w:p>
        </w:tc>
        <w:tc>
          <w:tcPr>
            <w:tcW w:w="1037" w:type="pct"/>
            <w:noWrap w:val="0"/>
            <w:vAlign w:val="center"/>
          </w:tcPr>
          <w:p w14:paraId="137E3F82">
            <w:pPr>
              <w:jc w:val="center"/>
              <w:rPr>
                <w:bCs/>
                <w:sz w:val="18"/>
                <w:szCs w:val="18"/>
              </w:rPr>
            </w:pPr>
            <w:r>
              <w:rPr>
                <w:bCs/>
                <w:sz w:val="18"/>
                <w:szCs w:val="18"/>
              </w:rPr>
              <w:t>Sqlserver数据库</w:t>
            </w:r>
          </w:p>
        </w:tc>
      </w:tr>
      <w:tr w14:paraId="74035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continue"/>
            <w:noWrap w:val="0"/>
            <w:vAlign w:val="center"/>
          </w:tcPr>
          <w:p w14:paraId="62504C58">
            <w:pPr>
              <w:jc w:val="center"/>
              <w:rPr>
                <w:bCs/>
                <w:sz w:val="18"/>
                <w:szCs w:val="18"/>
              </w:rPr>
            </w:pPr>
          </w:p>
        </w:tc>
        <w:tc>
          <w:tcPr>
            <w:tcW w:w="1054" w:type="pct"/>
            <w:noWrap w:val="0"/>
            <w:vAlign w:val="center"/>
          </w:tcPr>
          <w:p w14:paraId="63111109">
            <w:pPr>
              <w:jc w:val="center"/>
              <w:rPr>
                <w:bCs/>
                <w:color w:val="000000"/>
                <w:kern w:val="0"/>
                <w:sz w:val="18"/>
                <w:szCs w:val="18"/>
              </w:rPr>
            </w:pPr>
            <w:r>
              <w:rPr>
                <w:bCs/>
                <w:color w:val="000000"/>
                <w:kern w:val="0"/>
                <w:sz w:val="18"/>
                <w:szCs w:val="18"/>
              </w:rPr>
              <w:t>IO等待占比</w:t>
            </w:r>
          </w:p>
        </w:tc>
        <w:tc>
          <w:tcPr>
            <w:tcW w:w="2161" w:type="pct"/>
            <w:noWrap w:val="0"/>
            <w:vAlign w:val="top"/>
          </w:tcPr>
          <w:p w14:paraId="0A554EC4">
            <w:pPr>
              <w:jc w:val="center"/>
              <w:rPr>
                <w:bCs/>
                <w:color w:val="000000"/>
                <w:kern w:val="0"/>
                <w:sz w:val="18"/>
                <w:szCs w:val="18"/>
              </w:rPr>
            </w:pPr>
            <w:r>
              <w:rPr>
                <w:bCs/>
                <w:color w:val="000000"/>
                <w:kern w:val="0"/>
                <w:sz w:val="18"/>
                <w:szCs w:val="18"/>
              </w:rPr>
              <w:t>IO等待时间/</w:t>
            </w:r>
          </w:p>
          <w:p w14:paraId="2C73497C">
            <w:pPr>
              <w:jc w:val="center"/>
              <w:rPr>
                <w:bCs/>
                <w:color w:val="000000"/>
                <w:kern w:val="0"/>
                <w:sz w:val="18"/>
                <w:szCs w:val="18"/>
              </w:rPr>
            </w:pPr>
            <w:r>
              <w:rPr>
                <w:bCs/>
                <w:color w:val="000000"/>
                <w:kern w:val="0"/>
                <w:sz w:val="18"/>
                <w:szCs w:val="18"/>
              </w:rPr>
              <w:t>（系统非空闲等待时间总和+CPU时间）</w:t>
            </w:r>
          </w:p>
        </w:tc>
        <w:tc>
          <w:tcPr>
            <w:tcW w:w="1037" w:type="pct"/>
            <w:noWrap w:val="0"/>
            <w:vAlign w:val="center"/>
          </w:tcPr>
          <w:p w14:paraId="69ABCCFE">
            <w:pPr>
              <w:jc w:val="center"/>
              <w:rPr>
                <w:bCs/>
                <w:color w:val="000000"/>
                <w:kern w:val="0"/>
                <w:sz w:val="18"/>
                <w:szCs w:val="18"/>
              </w:rPr>
            </w:pPr>
            <w:r>
              <w:rPr>
                <w:bCs/>
                <w:sz w:val="18"/>
                <w:szCs w:val="18"/>
              </w:rPr>
              <w:t>通用关系型数据库</w:t>
            </w:r>
          </w:p>
        </w:tc>
      </w:tr>
      <w:tr w14:paraId="77053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restart"/>
            <w:noWrap w:val="0"/>
            <w:vAlign w:val="center"/>
          </w:tcPr>
          <w:p w14:paraId="3E7E66B2">
            <w:pPr>
              <w:jc w:val="center"/>
              <w:rPr>
                <w:bCs/>
                <w:sz w:val="18"/>
                <w:szCs w:val="18"/>
              </w:rPr>
            </w:pPr>
            <w:r>
              <w:rPr>
                <w:bCs/>
                <w:kern w:val="0"/>
                <w:sz w:val="18"/>
                <w:szCs w:val="18"/>
              </w:rPr>
              <w:t>操作或配置</w:t>
            </w:r>
          </w:p>
        </w:tc>
        <w:tc>
          <w:tcPr>
            <w:tcW w:w="1054" w:type="pct"/>
            <w:noWrap w:val="0"/>
            <w:vAlign w:val="center"/>
          </w:tcPr>
          <w:p w14:paraId="2FEA2894">
            <w:pPr>
              <w:jc w:val="center"/>
              <w:rPr>
                <w:bCs/>
                <w:sz w:val="18"/>
                <w:szCs w:val="18"/>
              </w:rPr>
            </w:pPr>
            <w:r>
              <w:rPr>
                <w:bCs/>
                <w:sz w:val="18"/>
                <w:szCs w:val="18"/>
              </w:rPr>
              <w:t>锁等待时长</w:t>
            </w:r>
          </w:p>
        </w:tc>
        <w:tc>
          <w:tcPr>
            <w:tcW w:w="2161" w:type="pct"/>
            <w:noWrap w:val="0"/>
            <w:vAlign w:val="top"/>
          </w:tcPr>
          <w:p w14:paraId="3FBDE407">
            <w:pPr>
              <w:jc w:val="center"/>
              <w:rPr>
                <w:bCs/>
                <w:sz w:val="18"/>
                <w:szCs w:val="18"/>
              </w:rPr>
            </w:pPr>
            <w:r>
              <w:rPr>
                <w:bCs/>
                <w:sz w:val="18"/>
                <w:szCs w:val="18"/>
              </w:rPr>
              <w:t>锁等待时长</w:t>
            </w:r>
          </w:p>
        </w:tc>
        <w:tc>
          <w:tcPr>
            <w:tcW w:w="1037" w:type="pct"/>
            <w:noWrap w:val="0"/>
            <w:vAlign w:val="center"/>
          </w:tcPr>
          <w:p w14:paraId="0FBA7876">
            <w:pPr>
              <w:jc w:val="center"/>
              <w:rPr>
                <w:bCs/>
                <w:sz w:val="18"/>
                <w:szCs w:val="18"/>
              </w:rPr>
            </w:pPr>
            <w:r>
              <w:rPr>
                <w:bCs/>
                <w:sz w:val="18"/>
                <w:szCs w:val="18"/>
              </w:rPr>
              <w:t>通用关系型数据库</w:t>
            </w:r>
          </w:p>
        </w:tc>
      </w:tr>
      <w:tr w14:paraId="35BE1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continue"/>
            <w:noWrap w:val="0"/>
            <w:vAlign w:val="center"/>
          </w:tcPr>
          <w:p w14:paraId="07C3D6A3">
            <w:pPr>
              <w:jc w:val="center"/>
              <w:rPr>
                <w:bCs/>
                <w:color w:val="000000"/>
                <w:kern w:val="0"/>
                <w:sz w:val="18"/>
                <w:szCs w:val="18"/>
              </w:rPr>
            </w:pPr>
          </w:p>
        </w:tc>
        <w:tc>
          <w:tcPr>
            <w:tcW w:w="1054" w:type="pct"/>
            <w:noWrap w:val="0"/>
            <w:vAlign w:val="center"/>
          </w:tcPr>
          <w:p w14:paraId="05454DE1">
            <w:pPr>
              <w:jc w:val="center"/>
              <w:rPr>
                <w:bCs/>
                <w:sz w:val="18"/>
                <w:szCs w:val="18"/>
              </w:rPr>
            </w:pPr>
            <w:r>
              <w:rPr>
                <w:bCs/>
                <w:sz w:val="18"/>
                <w:szCs w:val="18"/>
              </w:rPr>
              <w:t>锁等待百分比</w:t>
            </w:r>
          </w:p>
        </w:tc>
        <w:tc>
          <w:tcPr>
            <w:tcW w:w="2161" w:type="pct"/>
            <w:noWrap w:val="0"/>
            <w:vAlign w:val="top"/>
          </w:tcPr>
          <w:p w14:paraId="524F789F">
            <w:pPr>
              <w:jc w:val="center"/>
              <w:rPr>
                <w:bCs/>
                <w:sz w:val="18"/>
                <w:szCs w:val="18"/>
              </w:rPr>
            </w:pPr>
            <w:r>
              <w:rPr>
                <w:bCs/>
                <w:sz w:val="18"/>
                <w:szCs w:val="18"/>
              </w:rPr>
              <w:t>锁等待时间/</w:t>
            </w:r>
          </w:p>
          <w:p w14:paraId="169ED963">
            <w:pPr>
              <w:jc w:val="center"/>
              <w:rPr>
                <w:bCs/>
                <w:sz w:val="18"/>
                <w:szCs w:val="18"/>
              </w:rPr>
            </w:pPr>
            <w:r>
              <w:rPr>
                <w:bCs/>
                <w:sz w:val="18"/>
                <w:szCs w:val="18"/>
              </w:rPr>
              <w:t>（系统非空闲等待时间总和+CPU时间）</w:t>
            </w:r>
          </w:p>
        </w:tc>
        <w:tc>
          <w:tcPr>
            <w:tcW w:w="1037" w:type="pct"/>
            <w:noWrap w:val="0"/>
            <w:vAlign w:val="center"/>
          </w:tcPr>
          <w:p w14:paraId="736E21B8">
            <w:pPr>
              <w:jc w:val="center"/>
              <w:rPr>
                <w:bCs/>
                <w:sz w:val="18"/>
                <w:szCs w:val="18"/>
              </w:rPr>
            </w:pPr>
            <w:r>
              <w:rPr>
                <w:bCs/>
                <w:sz w:val="18"/>
                <w:szCs w:val="18"/>
              </w:rPr>
              <w:t>通用关系型数据库</w:t>
            </w:r>
          </w:p>
        </w:tc>
      </w:tr>
      <w:tr w14:paraId="7C149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continue"/>
            <w:noWrap w:val="0"/>
            <w:vAlign w:val="center"/>
          </w:tcPr>
          <w:p w14:paraId="26AFB41C">
            <w:pPr>
              <w:jc w:val="center"/>
              <w:rPr>
                <w:bCs/>
                <w:sz w:val="18"/>
                <w:szCs w:val="18"/>
              </w:rPr>
            </w:pPr>
          </w:p>
        </w:tc>
        <w:tc>
          <w:tcPr>
            <w:tcW w:w="1054" w:type="pct"/>
            <w:noWrap w:val="0"/>
            <w:vAlign w:val="center"/>
          </w:tcPr>
          <w:p w14:paraId="0EBFAF33">
            <w:pPr>
              <w:jc w:val="center"/>
              <w:rPr>
                <w:bCs/>
                <w:sz w:val="18"/>
                <w:szCs w:val="18"/>
              </w:rPr>
            </w:pPr>
            <w:r>
              <w:rPr>
                <w:bCs/>
                <w:sz w:val="18"/>
                <w:szCs w:val="18"/>
              </w:rPr>
              <w:t>配置型等待</w:t>
            </w:r>
          </w:p>
        </w:tc>
        <w:tc>
          <w:tcPr>
            <w:tcW w:w="2161" w:type="pct"/>
            <w:noWrap w:val="0"/>
            <w:vAlign w:val="top"/>
          </w:tcPr>
          <w:p w14:paraId="3FC579C5">
            <w:pPr>
              <w:jc w:val="center"/>
              <w:rPr>
                <w:bCs/>
                <w:sz w:val="18"/>
                <w:szCs w:val="18"/>
              </w:rPr>
            </w:pPr>
            <w:r>
              <w:rPr>
                <w:bCs/>
                <w:sz w:val="18"/>
                <w:szCs w:val="18"/>
              </w:rPr>
              <w:t>配置型等待时间/</w:t>
            </w:r>
          </w:p>
          <w:p w14:paraId="6CEBD7DA">
            <w:pPr>
              <w:jc w:val="center"/>
              <w:rPr>
                <w:bCs/>
                <w:sz w:val="18"/>
                <w:szCs w:val="18"/>
              </w:rPr>
            </w:pPr>
            <w:r>
              <w:rPr>
                <w:bCs/>
                <w:sz w:val="18"/>
                <w:szCs w:val="18"/>
              </w:rPr>
              <w:t>（系统非空闲等待时间总和+CPU时间）</w:t>
            </w:r>
          </w:p>
        </w:tc>
        <w:tc>
          <w:tcPr>
            <w:tcW w:w="1037" w:type="pct"/>
            <w:noWrap w:val="0"/>
            <w:vAlign w:val="center"/>
          </w:tcPr>
          <w:p w14:paraId="7FBCC564">
            <w:pPr>
              <w:jc w:val="center"/>
              <w:rPr>
                <w:bCs/>
                <w:sz w:val="18"/>
                <w:szCs w:val="18"/>
              </w:rPr>
            </w:pPr>
            <w:r>
              <w:rPr>
                <w:bCs/>
                <w:sz w:val="18"/>
                <w:szCs w:val="18"/>
              </w:rPr>
              <w:t>Oracle数据库</w:t>
            </w:r>
          </w:p>
        </w:tc>
      </w:tr>
      <w:tr w14:paraId="195B7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8" w:type="pct"/>
            <w:vMerge w:val="continue"/>
            <w:noWrap w:val="0"/>
            <w:vAlign w:val="center"/>
          </w:tcPr>
          <w:p w14:paraId="3B910D8F">
            <w:pPr>
              <w:jc w:val="center"/>
              <w:rPr>
                <w:bCs/>
                <w:sz w:val="18"/>
                <w:szCs w:val="18"/>
              </w:rPr>
            </w:pPr>
          </w:p>
        </w:tc>
        <w:tc>
          <w:tcPr>
            <w:tcW w:w="1054" w:type="pct"/>
            <w:noWrap w:val="0"/>
            <w:vAlign w:val="center"/>
          </w:tcPr>
          <w:p w14:paraId="24B21533">
            <w:pPr>
              <w:jc w:val="center"/>
              <w:rPr>
                <w:bCs/>
                <w:sz w:val="18"/>
                <w:szCs w:val="18"/>
              </w:rPr>
            </w:pPr>
            <w:r>
              <w:rPr>
                <w:bCs/>
                <w:sz w:val="18"/>
                <w:szCs w:val="18"/>
              </w:rPr>
              <w:t>日志缓存命中率</w:t>
            </w:r>
          </w:p>
        </w:tc>
        <w:tc>
          <w:tcPr>
            <w:tcW w:w="2161" w:type="pct"/>
            <w:noWrap w:val="0"/>
            <w:vAlign w:val="top"/>
          </w:tcPr>
          <w:p w14:paraId="6458C28F">
            <w:pPr>
              <w:jc w:val="center"/>
              <w:rPr>
                <w:bCs/>
                <w:sz w:val="18"/>
                <w:szCs w:val="18"/>
              </w:rPr>
            </w:pPr>
            <w:r>
              <w:rPr>
                <w:bCs/>
                <w:sz w:val="18"/>
                <w:szCs w:val="18"/>
              </w:rPr>
              <w:t>写入联机事务日志/</w:t>
            </w:r>
          </w:p>
          <w:p w14:paraId="1A3D501F">
            <w:pPr>
              <w:jc w:val="center"/>
              <w:rPr>
                <w:bCs/>
                <w:sz w:val="18"/>
                <w:szCs w:val="18"/>
              </w:rPr>
            </w:pPr>
            <w:r>
              <w:rPr>
                <w:bCs/>
                <w:sz w:val="18"/>
                <w:szCs w:val="18"/>
              </w:rPr>
              <w:t>重做日志的记录在内存缓存区被找到的机率</w:t>
            </w:r>
          </w:p>
        </w:tc>
        <w:tc>
          <w:tcPr>
            <w:tcW w:w="1037" w:type="pct"/>
            <w:noWrap w:val="0"/>
            <w:vAlign w:val="center"/>
          </w:tcPr>
          <w:p w14:paraId="200E76CA">
            <w:pPr>
              <w:jc w:val="center"/>
              <w:rPr>
                <w:bCs/>
                <w:sz w:val="18"/>
                <w:szCs w:val="18"/>
              </w:rPr>
            </w:pPr>
            <w:r>
              <w:rPr>
                <w:bCs/>
                <w:sz w:val="18"/>
                <w:szCs w:val="18"/>
              </w:rPr>
              <w:t>通用关系型数据库</w:t>
            </w:r>
          </w:p>
        </w:tc>
      </w:tr>
    </w:tbl>
    <w:p w14:paraId="121070B9">
      <w:pPr>
        <w:spacing w:line="276" w:lineRule="auto"/>
      </w:pPr>
    </w:p>
    <w:p w14:paraId="5CCC75D8">
      <w:pPr>
        <w:spacing w:line="276" w:lineRule="auto"/>
      </w:pPr>
    </w:p>
    <w:p w14:paraId="0B8A4480">
      <w:pPr>
        <w:spacing w:line="276" w:lineRule="auto"/>
      </w:pPr>
    </w:p>
    <w:p w14:paraId="3F760CDB">
      <w:pPr>
        <w:spacing w:line="276" w:lineRule="auto"/>
      </w:pPr>
    </w:p>
    <w:p w14:paraId="7E8A69CF">
      <w:pPr>
        <w:spacing w:line="276" w:lineRule="auto"/>
      </w:pPr>
    </w:p>
    <w:p w14:paraId="4292E83E">
      <w:pPr>
        <w:spacing w:line="276" w:lineRule="auto"/>
      </w:pPr>
    </w:p>
    <w:p w14:paraId="0D99698B">
      <w:pPr>
        <w:spacing w:line="276" w:lineRule="auto"/>
      </w:pPr>
    </w:p>
    <w:p w14:paraId="208FBD03">
      <w:pPr>
        <w:spacing w:line="276" w:lineRule="auto"/>
      </w:pPr>
    </w:p>
    <w:p w14:paraId="4A9F77F0">
      <w:pPr>
        <w:spacing w:line="276" w:lineRule="auto"/>
      </w:pPr>
    </w:p>
    <w:p w14:paraId="35CC872C">
      <w:pPr>
        <w:spacing w:line="276" w:lineRule="auto"/>
      </w:pPr>
    </w:p>
    <w:p w14:paraId="5BFF67D9">
      <w:pPr>
        <w:pStyle w:val="50"/>
        <w:numPr>
          <w:ilvl w:val="0"/>
          <w:numId w:val="0"/>
        </w:numPr>
        <w:jc w:val="center"/>
        <w:rPr>
          <w:rFonts w:ascii="Times New Roman"/>
        </w:rPr>
      </w:pPr>
      <w:bookmarkStart w:id="91" w:name="_Toc159624764"/>
      <w:bookmarkStart w:id="92" w:name="_Toc138973890"/>
      <w:bookmarkStart w:id="93" w:name="_Toc173839818"/>
      <w:bookmarkStart w:id="94" w:name="_Toc160397080"/>
      <w:r>
        <w:rPr>
          <w:rFonts w:ascii="Times New Roman"/>
        </w:rPr>
        <w:t>参考</w:t>
      </w:r>
      <w:bookmarkEnd w:id="91"/>
      <w:bookmarkEnd w:id="92"/>
      <w:r>
        <w:rPr>
          <w:rFonts w:ascii="Times New Roman"/>
        </w:rPr>
        <w:t>文献</w:t>
      </w:r>
      <w:bookmarkEnd w:id="93"/>
      <w:bookmarkEnd w:id="94"/>
    </w:p>
    <w:p w14:paraId="71A7E81F">
      <w:pPr>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 xml:space="preserve"> GB/T 39788</w:t>
      </w:r>
      <w:r>
        <w:rPr>
          <w:rFonts w:hint="eastAsia" w:ascii="宋体" w:hAnsi="宋体"/>
          <w:szCs w:val="21"/>
        </w:rPr>
        <w:t>—</w:t>
      </w:r>
      <w:r>
        <w:rPr>
          <w:rFonts w:ascii="宋体" w:hAnsi="宋体"/>
          <w:szCs w:val="21"/>
        </w:rPr>
        <w:t>2021 系统与软件工程 性能测试方式</w:t>
      </w:r>
    </w:p>
    <w:p w14:paraId="60BB1D36">
      <w:pPr>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 xml:space="preserve"> GB/T 25000</w:t>
      </w:r>
      <w:r>
        <w:rPr>
          <w:rFonts w:hint="eastAsia" w:ascii="宋体" w:hAnsi="宋体"/>
          <w:szCs w:val="21"/>
        </w:rPr>
        <w:t>—</w:t>
      </w:r>
      <w:r>
        <w:rPr>
          <w:rFonts w:ascii="宋体" w:hAnsi="宋体"/>
          <w:szCs w:val="21"/>
        </w:rPr>
        <w:t>2019 系统与软件工程 系统与软件质量要求和评价</w:t>
      </w:r>
    </w:p>
    <w:p w14:paraId="46B9CA50">
      <w:pPr>
        <w:rPr>
          <w:rFonts w:ascii="宋体" w:hAnsi="宋体"/>
          <w:szCs w:val="21"/>
        </w:rPr>
      </w:pPr>
      <w:r>
        <w:rPr>
          <w:rFonts w:ascii="宋体" w:hAnsi="宋体"/>
          <w:szCs w:val="21"/>
        </w:rPr>
        <w:t xml:space="preserve">[3] </w:t>
      </w:r>
      <w:r>
        <w:rPr>
          <w:rFonts w:hint="eastAsia" w:ascii="宋体" w:hAnsi="宋体"/>
          <w:szCs w:val="21"/>
        </w:rPr>
        <w:t xml:space="preserve"> </w:t>
      </w:r>
      <w:r>
        <w:rPr>
          <w:rFonts w:ascii="宋体" w:hAnsi="宋体"/>
          <w:szCs w:val="21"/>
        </w:rPr>
        <w:t>GB/T 37970</w:t>
      </w:r>
      <w:r>
        <w:rPr>
          <w:rFonts w:hint="eastAsia" w:ascii="宋体" w:hAnsi="宋体"/>
          <w:szCs w:val="21"/>
        </w:rPr>
        <w:t>—</w:t>
      </w:r>
      <w:r>
        <w:rPr>
          <w:rFonts w:ascii="宋体" w:hAnsi="宋体"/>
          <w:szCs w:val="21"/>
        </w:rPr>
        <w:t>2019 软件过程及制品可信度评估</w:t>
      </w:r>
    </w:p>
    <w:p w14:paraId="1C3F9F48">
      <w:pPr>
        <w:rPr>
          <w:rFonts w:ascii="宋体" w:hAnsi="宋体"/>
          <w:szCs w:val="21"/>
        </w:rPr>
      </w:pPr>
      <w:r>
        <w:rPr>
          <w:rFonts w:ascii="宋体" w:hAnsi="宋体"/>
          <w:szCs w:val="21"/>
        </w:rPr>
        <w:t xml:space="preserve">[4] </w:t>
      </w:r>
      <w:r>
        <w:rPr>
          <w:rFonts w:hint="eastAsia" w:ascii="宋体" w:hAnsi="宋体"/>
          <w:szCs w:val="21"/>
        </w:rPr>
        <w:t xml:space="preserve"> </w:t>
      </w:r>
      <w:r>
        <w:rPr>
          <w:rFonts w:ascii="宋体" w:hAnsi="宋体"/>
          <w:szCs w:val="21"/>
        </w:rPr>
        <w:t>GB/T 32904</w:t>
      </w:r>
      <w:r>
        <w:rPr>
          <w:rFonts w:hint="eastAsia" w:ascii="宋体" w:hAnsi="宋体"/>
          <w:szCs w:val="21"/>
        </w:rPr>
        <w:t>—</w:t>
      </w:r>
      <w:r>
        <w:rPr>
          <w:rFonts w:ascii="宋体" w:hAnsi="宋体"/>
          <w:szCs w:val="21"/>
        </w:rPr>
        <w:t>2016 软件质量量化评价规范</w:t>
      </w:r>
    </w:p>
    <w:p w14:paraId="6345E807">
      <w:pPr>
        <w:rPr>
          <w:rFonts w:ascii="宋体" w:hAnsi="宋体"/>
          <w:szCs w:val="21"/>
        </w:rPr>
      </w:pPr>
      <w:r>
        <w:rPr>
          <w:rFonts w:ascii="宋体" w:hAnsi="宋体"/>
          <w:szCs w:val="21"/>
        </w:rPr>
        <w:t xml:space="preserve">[5] </w:t>
      </w:r>
      <w:r>
        <w:rPr>
          <w:rFonts w:hint="eastAsia" w:ascii="宋体" w:hAnsi="宋体"/>
          <w:szCs w:val="21"/>
        </w:rPr>
        <w:t xml:space="preserve"> </w:t>
      </w:r>
      <w:r>
        <w:rPr>
          <w:rFonts w:ascii="宋体" w:hAnsi="宋体"/>
          <w:szCs w:val="21"/>
        </w:rPr>
        <w:t>GB/T 29832.1</w:t>
      </w:r>
      <w:r>
        <w:rPr>
          <w:rFonts w:hint="eastAsia" w:ascii="宋体" w:hAnsi="宋体"/>
          <w:szCs w:val="21"/>
        </w:rPr>
        <w:t>—</w:t>
      </w:r>
      <w:r>
        <w:rPr>
          <w:rFonts w:ascii="宋体" w:hAnsi="宋体"/>
          <w:szCs w:val="21"/>
        </w:rPr>
        <w:t>2013 系统与软件可靠性 第1部分：指标体系</w:t>
      </w:r>
    </w:p>
    <w:p w14:paraId="6158F4DD">
      <w:pPr>
        <w:rPr>
          <w:rFonts w:ascii="宋体" w:hAnsi="宋体"/>
          <w:szCs w:val="21"/>
        </w:rPr>
      </w:pPr>
      <w:r>
        <w:rPr>
          <w:rFonts w:ascii="宋体" w:hAnsi="宋体"/>
          <w:szCs w:val="21"/>
        </w:rPr>
        <w:t xml:space="preserve">[6] </w:t>
      </w:r>
      <w:r>
        <w:rPr>
          <w:rFonts w:hint="eastAsia" w:ascii="宋体" w:hAnsi="宋体"/>
          <w:szCs w:val="21"/>
        </w:rPr>
        <w:t xml:space="preserve"> </w:t>
      </w:r>
      <w:r>
        <w:rPr>
          <w:rFonts w:ascii="宋体" w:hAnsi="宋体"/>
          <w:szCs w:val="21"/>
        </w:rPr>
        <w:t>T/CAS 483</w:t>
      </w:r>
      <w:r>
        <w:rPr>
          <w:rFonts w:hint="eastAsia" w:ascii="宋体" w:hAnsi="宋体"/>
          <w:szCs w:val="21"/>
        </w:rPr>
        <w:t>—</w:t>
      </w:r>
      <w:r>
        <w:rPr>
          <w:rFonts w:ascii="宋体" w:hAnsi="宋体"/>
          <w:szCs w:val="21"/>
        </w:rPr>
        <w:t>2021 信息系统效能评价指标设计导则</w:t>
      </w:r>
    </w:p>
    <w:p w14:paraId="38CF1897">
      <w:pPr>
        <w:rPr>
          <w:rFonts w:hint="eastAsia" w:ascii="宋体" w:hAnsi="宋体"/>
          <w:szCs w:val="21"/>
        </w:rPr>
      </w:pPr>
      <w:r>
        <w:rPr>
          <w:rFonts w:ascii="宋体" w:hAnsi="宋体"/>
          <w:szCs w:val="21"/>
        </w:rPr>
        <w:t xml:space="preserve">[7] </w:t>
      </w:r>
      <w:r>
        <w:rPr>
          <w:rFonts w:hint="eastAsia" w:ascii="宋体" w:hAnsi="宋体"/>
          <w:szCs w:val="21"/>
        </w:rPr>
        <w:t xml:space="preserve"> 穗政数〔2020〕39号 《广州市政务信息化项目效能评估管理办法（试行）》的通知</w:t>
      </w:r>
    </w:p>
    <w:bookmarkEnd w:id="12"/>
    <w:p w14:paraId="5780B445">
      <w:pPr>
        <w:rPr>
          <w:rFonts w:ascii="宋体" w:hAnsi="宋体"/>
          <w:szCs w:val="21"/>
        </w:rPr>
      </w:pPr>
    </w:p>
    <w:p w14:paraId="61D137F4">
      <w:pPr>
        <w:pStyle w:val="51"/>
        <w:ind w:firstLine="0" w:firstLineChars="0"/>
        <w:rPr>
          <w:rFonts w:hint="eastAsia" w:ascii="Times New Roman"/>
        </w:rPr>
      </w:pPr>
    </w:p>
    <w:p w14:paraId="2D9808CA">
      <w:pPr>
        <w:pStyle w:val="62"/>
        <w:framePr w:vAnchor="text" w:hAnchor="page" w:x="3496" w:y="107"/>
        <w:rPr>
          <w:rFonts w:hint="eastAsia"/>
        </w:rPr>
      </w:pPr>
      <w:r>
        <w:t>_________________________________</w:t>
      </w:r>
    </w:p>
    <w:p w14:paraId="13EB1F7F">
      <w:pPr>
        <w:pStyle w:val="51"/>
        <w:ind w:firstLine="0" w:firstLineChars="0"/>
        <w:rPr>
          <w:rFonts w:ascii="Times New Roman"/>
        </w:rPr>
      </w:pPr>
    </w:p>
    <w:p w14:paraId="113AAD01">
      <w:pPr>
        <w:pStyle w:val="50"/>
        <w:numPr>
          <w:ilvl w:val="0"/>
          <w:numId w:val="0"/>
        </w:numPr>
        <w:rPr>
          <w:rFonts w:hint="eastAsia"/>
        </w:rPr>
      </w:pPr>
    </w:p>
    <w:p w14:paraId="3126165F">
      <w:pPr>
        <w:pStyle w:val="8"/>
        <w:jc w:val="left"/>
        <w:rPr>
          <w:rFonts w:hint="default" w:ascii="黑体" w:hAnsi="黑体" w:eastAsia="黑体" w:cs="黑体"/>
          <w:sz w:val="18"/>
          <w:szCs w:val="18"/>
          <w:lang w:val="en-US" w:eastAsia="zh-CN"/>
        </w:rPr>
      </w:pPr>
    </w:p>
    <w:sectPr>
      <w:footerReference r:id="rId28" w:type="default"/>
      <w:footerReference r:id="rId29" w:type="even"/>
      <w:pgSz w:w="11906" w:h="16838"/>
      <w:pgMar w:top="567" w:right="1134" w:bottom="1134" w:left="1418" w:header="1418" w:footer="1134"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46ACD6-B770-4900-A539-57DBC44283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828DB4E1-A96C-4DDA-B5BB-B64B68B87CDF}"/>
  </w:font>
  <w:font w:name="Dotum,Bold">
    <w:altName w:val="黑体"/>
    <w:panose1 w:val="00000000000000000000"/>
    <w:charset w:val="86"/>
    <w:family w:val="auto"/>
    <w:pitch w:val="default"/>
    <w:sig w:usb0="00000000" w:usb1="00000000" w:usb2="00000010" w:usb3="00000000" w:csb0="00040000" w:csb1="00000000"/>
    <w:embedRegular r:id="rId3" w:fontKey="{2C70BAAA-7B36-49A9-AAAF-FF46763AB7D1}"/>
  </w:font>
  <w:font w:name="SimSun,Bold">
    <w:altName w:val="黑体"/>
    <w:panose1 w:val="00000000000000000000"/>
    <w:charset w:val="86"/>
    <w:family w:val="auto"/>
    <w:pitch w:val="default"/>
    <w:sig w:usb0="00000000" w:usb1="00000000" w:usb2="00000010" w:usb3="00000000" w:csb0="00040000" w:csb1="00000000"/>
    <w:embedRegular r:id="rId4" w:fontKey="{F6A16A8C-3CAD-44AF-BFED-4DA919DE683B}"/>
  </w:font>
  <w:font w:name="等线">
    <w:panose1 w:val="02010600030101010101"/>
    <w:charset w:val="86"/>
    <w:family w:val="auto"/>
    <w:pitch w:val="default"/>
    <w:sig w:usb0="A00002BF" w:usb1="38CF7CFA" w:usb2="00000016" w:usb3="00000000" w:csb0="0004000F" w:csb1="00000000"/>
    <w:embedRegular r:id="rId5" w:fontKey="{926F40D2-0B0E-47D9-8C90-48AE68E01CF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9465">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E6C1">
    <w:pPr>
      <w:pStyle w:val="13"/>
      <w:rPr>
        <w:rFonts w:asciiTheme="minorEastAsia" w:hAnsiTheme="minor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D3E86">
    <w:pPr>
      <w:pStyle w:val="78"/>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40CDA">
                          <w:pPr>
                            <w:pStyle w:val="7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A740CDA">
                    <w:pPr>
                      <w:pStyle w:val="7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AA9B">
    <w:pPr>
      <w:pStyle w:val="13"/>
      <w:rPr>
        <w:rFonts w:asciiTheme="minorEastAsia" w:hAnsiTheme="minorEastAsia"/>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305AD">
    <w:pPr>
      <w:pStyle w:val="78"/>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193F2">
                          <w:pPr>
                            <w:pStyle w:val="7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E193F2">
                    <w:pPr>
                      <w:pStyle w:val="7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04D7">
    <w:pPr>
      <w:pStyle w:val="13"/>
      <w:rPr>
        <w:rFonts w:asciiTheme="minorEastAsia" w:hAnsiTheme="minorEastAsia"/>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A7C2">
    <w:pPr>
      <w:pStyle w:val="78"/>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794BF">
                          <w:pPr>
                            <w:pStyle w:val="7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4794BF">
                    <w:pPr>
                      <w:pStyle w:val="7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828C6">
    <w:pPr>
      <w:pStyle w:val="13"/>
      <w:rPr>
        <w:rFonts w:asciiTheme="minorEastAsia" w:hAnsiTheme="minorEastAsia"/>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024DC">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75024DC">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2040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3F7F">
    <w:pPr>
      <w:pStyle w:val="13"/>
      <w:jc w:val="center"/>
      <w:rPr>
        <w:rFonts w:asciiTheme="minorEastAsia" w:hAnsiTheme="minorEastAsia"/>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BC439">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3BC439">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926FD">
    <w:pPr>
      <w:pStyle w:val="13"/>
      <w:rPr>
        <w:rFonts w:asciiTheme="minorEastAsia" w:hAnsiTheme="minorEastAsia"/>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46568">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D346568">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7944">
    <w:pPr>
      <w:pStyle w:val="13"/>
      <w:jc w:val="center"/>
      <w:rPr>
        <w:rFonts w:asciiTheme="minorEastAsia" w:hAnsiTheme="minor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8F29B">
    <w:pPr>
      <w:pStyle w:val="13"/>
      <w:rPr>
        <w:rFonts w:asciiTheme="minorEastAsia" w:hAnsiTheme="minor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394D">
    <w:pPr>
      <w:pStyle w:val="13"/>
      <w:jc w:val="center"/>
      <w:rPr>
        <w:rFonts w:asciiTheme="minorEastAsia" w:hAnsiTheme="minorEastAsia"/>
      </w:rP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055E2">
                          <w:pPr>
                            <w:pStyle w:val="13"/>
                            <w:jc w:val="center"/>
                          </w:pPr>
                          <w:r>
                            <w:ptab w:relativeTo="margin" w:alignment="right" w:leader="none"/>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I</w:t>
                          </w:r>
                          <w:r>
                            <w:rPr>
                              <w:rFonts w:asciiTheme="minorEastAsia" w:hAnsi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B2055E2">
                    <w:pPr>
                      <w:pStyle w:val="13"/>
                      <w:jc w:val="center"/>
                    </w:pPr>
                    <w:r>
                      <w:ptab w:relativeTo="margin" w:alignment="right" w:leader="none"/>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I</w:t>
                    </w:r>
                    <w:r>
                      <w:rPr>
                        <w:rFonts w:asciiTheme="minorEastAsia" w:hAnsiTheme="minor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3BA8">
    <w:pPr>
      <w:pStyle w:val="13"/>
      <w:rPr>
        <w:rFonts w:asciiTheme="minorEastAsia" w:hAnsiTheme="minorEastAsia"/>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F0A75">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0AF0A75">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60B2">
    <w:pPr>
      <w:pStyle w:val="13"/>
      <w:jc w:val="center"/>
      <w:rPr>
        <w:rFonts w:asciiTheme="minorEastAsia" w:hAnsiTheme="minor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2F20">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C651">
    <w:pPr>
      <w:spacing w:after="284"/>
      <w:jc w:val="left"/>
      <w:rPr>
        <w:rFonts w:hint="eastAsia" w:ascii="黑体" w:hAnsi="黑体" w:eastAsia="黑体"/>
        <w:lang w:eastAsia="zh-CN"/>
      </w:rPr>
    </w:pPr>
    <w:r>
      <w:ptab w:relativeTo="margin" w:alignment="left" w:leader="none"/>
    </w:r>
    <w:r>
      <w:ptab w:relativeTo="margin" w:alignment="left" w:leader="none"/>
    </w:r>
    <w:r>
      <w:ptab w:relativeTo="margin" w:alignment="left" w:leader="none"/>
    </w:r>
    <w:r>
      <w:ptab w:relativeTo="margin" w:alignment="left" w:leader="none"/>
    </w: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26</w:t>
    </w:r>
    <w:bookmarkStart w:id="99" w:name="_GoBack"/>
    <w:bookmarkEnd w:id="99"/>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D18C">
    <w:pPr>
      <w:spacing w:after="284"/>
      <w:jc w:val="right"/>
    </w:pPr>
    <w:r>
      <w:ptab w:relativeTo="margin" w:alignment="left" w:leader="none"/>
    </w: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7C897">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79F0">
    <w:pPr>
      <w:spacing w:after="284"/>
      <w:jc w:val="right"/>
      <w:rPr>
        <w:rStyle w:val="34"/>
        <w:rFonts w:hint="default" w:ascii="黑体" w:hAnsi="黑体" w:eastAsia="黑体"/>
        <w:i w:val="0"/>
        <w:color w:val="808080" w:themeColor="text1" w:themeTint="80"/>
        <w:lang w:val="en-US" w:eastAsia="zh-CN"/>
        <w14:textFill>
          <w14:solidFill>
            <w14:schemeClr w14:val="tx1">
              <w14:lumMod w14:val="50000"/>
              <w14:lumOff w14:val="50000"/>
            </w14:schemeClr>
          </w14:solidFill>
        </w14:textFill>
      </w:rPr>
    </w:pP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6364D">
    <w:pPr>
      <w:spacing w:after="284"/>
      <w:jc w:val="right"/>
      <w:rPr>
        <w:rFonts w:hint="eastAsia" w:ascii="黑体" w:hAnsi="黑体" w:eastAsia="黑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8227D">
    <w:pPr>
      <w:spacing w:after="284"/>
      <w:jc w:val="right"/>
      <w:rPr>
        <w:rStyle w:val="34"/>
        <w:rFonts w:hint="default" w:ascii="黑体" w:hAnsi="黑体" w:eastAsia="黑体"/>
        <w:i w:val="0"/>
        <w:color w:val="808080" w:themeColor="text1" w:themeTint="80"/>
        <w:lang w:val="en-US" w:eastAsia="zh-CN"/>
        <w14:textFill>
          <w14:solidFill>
            <w14:schemeClr w14:val="tx1">
              <w14:lumMod w14:val="50000"/>
              <w14:lumOff w14:val="50000"/>
            </w14:schemeClr>
          </w14:solidFill>
        </w14:textFil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4FEBE">
    <w:pPr>
      <w:spacing w:after="284"/>
      <w:jc w:val="right"/>
      <w:rPr>
        <w:rStyle w:val="34"/>
        <w:rFonts w:hint="default" w:ascii="黑体" w:hAnsi="黑体" w:eastAsia="黑体"/>
        <w:i w:val="0"/>
        <w:color w:val="808080" w:themeColor="text1" w:themeTint="80"/>
        <w:lang w:val="en-US" w:eastAsia="zh-CN"/>
        <w14:textFill>
          <w14:solidFill>
            <w14:schemeClr w14:val="tx1">
              <w14:lumMod w14:val="50000"/>
              <w14:lumOff w14:val="50000"/>
            </w14:schemeClr>
          </w14:solidFill>
        </w14:textFil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D2FC">
    <w:pPr>
      <w:spacing w:after="284"/>
      <w:jc w:val="right"/>
      <w:rPr>
        <w:rFonts w:hint="eastAsia" w:ascii="黑体" w:hAnsi="黑体" w:eastAsia="黑体"/>
        <w:lang w:eastAsia="zh-CN"/>
      </w:rPr>
    </w:pPr>
    <w:r>
      <w:ptab w:relativeTo="margin" w:alignment="left" w:leader="none"/>
    </w: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82F0F">
    <w:pPr>
      <w:spacing w:after="284"/>
      <w:jc w:val="left"/>
      <w:rPr>
        <w:rFonts w:hint="eastAsia" w:ascii="黑体" w:hAnsi="黑体" w:eastAsia="黑体"/>
        <w:lang w:eastAsia="zh-CN"/>
      </w:rPr>
    </w:pPr>
    <w:r>
      <w:ptab w:relativeTo="margin" w:alignment="left" w:leader="none"/>
    </w:r>
    <w:r>
      <w:ptab w:relativeTo="margin" w:alignment="left" w:leader="none"/>
    </w:r>
    <w:r>
      <w:ptab w:relativeTo="margin" w:alignment="left" w:leader="none"/>
    </w: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2C6D3">
    <w:pPr>
      <w:spacing w:after="284"/>
      <w:jc w:val="right"/>
    </w:pPr>
    <w:r>
      <w:ptab w:relativeTo="margin" w:alignment="left" w:leader="none"/>
    </w: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49"/>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5EF0C26"/>
    <w:multiLevelType w:val="multilevel"/>
    <w:tmpl w:val="15EF0C26"/>
    <w:lvl w:ilvl="0" w:tentative="0">
      <w:start w:val="1"/>
      <w:numFmt w:val="lowerLetter"/>
      <w:pStyle w:val="5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1FC91163"/>
    <w:multiLevelType w:val="multilevel"/>
    <w:tmpl w:val="1FC91163"/>
    <w:lvl w:ilvl="0" w:tentative="0">
      <w:start w:val="1"/>
      <w:numFmt w:val="decimal"/>
      <w:pStyle w:val="5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5917C3"/>
    <w:multiLevelType w:val="multilevel"/>
    <w:tmpl w:val="2C5917C3"/>
    <w:lvl w:ilvl="0" w:tentative="0">
      <w:start w:val="1"/>
      <w:numFmt w:val="none"/>
      <w:suff w:val="nothing"/>
      <w:lvlText w:val="%1——"/>
      <w:lvlJc w:val="left"/>
      <w:pPr>
        <w:ind w:left="833" w:hanging="408"/>
      </w:pPr>
      <w:rPr>
        <w:rFonts w:hint="eastAsia"/>
        <w:lang w:val="en-US"/>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8802D1C"/>
    <w:multiLevelType w:val="multilevel"/>
    <w:tmpl w:val="48802D1C"/>
    <w:lvl w:ilvl="0" w:tentative="0">
      <w:start w:val="1"/>
      <w:numFmt w:val="upperLetter"/>
      <w:lvlText w:val="%1"/>
      <w:lvlJc w:val="left"/>
      <w:pPr>
        <w:ind w:left="420" w:hanging="420"/>
      </w:pPr>
      <w:rPr>
        <w:rFonts w:hint="eastAsia"/>
      </w:rPr>
    </w:lvl>
    <w:lvl w:ilvl="1" w:tentative="0">
      <w:start w:val="1"/>
      <w:numFmt w:val="decimal"/>
      <w:pStyle w:val="7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46260FA"/>
    <w:multiLevelType w:val="multilevel"/>
    <w:tmpl w:val="646260FA"/>
    <w:lvl w:ilvl="0" w:tentative="0">
      <w:start w:val="1"/>
      <w:numFmt w:val="decimal"/>
      <w:pStyle w:val="6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57D3FBC"/>
    <w:multiLevelType w:val="multilevel"/>
    <w:tmpl w:val="657D3FBC"/>
    <w:lvl w:ilvl="0" w:tentative="0">
      <w:start w:val="1"/>
      <w:numFmt w:val="upperLetter"/>
      <w:pStyle w:val="59"/>
      <w:suff w:val="nothing"/>
      <w:lvlText w:val="附　录　%1"/>
      <w:lvlJc w:val="left"/>
      <w:pPr>
        <w:ind w:left="4410" w:firstLine="0"/>
      </w:pPr>
      <w:rPr>
        <w:rFonts w:hint="eastAsia" w:ascii="黑体" w:hAnsi="Times New Roman" w:eastAsia="黑体"/>
        <w:b w:val="0"/>
        <w:i w:val="0"/>
        <w:spacing w:val="0"/>
        <w:w w:val="100"/>
        <w:sz w:val="21"/>
      </w:rPr>
    </w:lvl>
    <w:lvl w:ilvl="1" w:tentative="0">
      <w:start w:val="1"/>
      <w:numFmt w:val="decimal"/>
      <w:pStyle w:val="73"/>
      <w:suff w:val="nothing"/>
      <w:lvlText w:val="%1.%2　"/>
      <w:lvlJc w:val="left"/>
      <w:pPr>
        <w:ind w:left="44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4410" w:firstLine="0"/>
      </w:pPr>
      <w:rPr>
        <w:rFonts w:hint="eastAsia" w:ascii="黑体" w:hAnsi="Times New Roman" w:eastAsia="黑体"/>
        <w:b w:val="0"/>
        <w:i w:val="0"/>
        <w:sz w:val="21"/>
      </w:rPr>
    </w:lvl>
    <w:lvl w:ilvl="3" w:tentative="0">
      <w:start w:val="1"/>
      <w:numFmt w:val="decimal"/>
      <w:suff w:val="nothing"/>
      <w:lvlText w:val="%1.%2.%3.%4　"/>
      <w:lvlJc w:val="left"/>
      <w:pPr>
        <w:ind w:left="4410" w:firstLine="0"/>
      </w:pPr>
      <w:rPr>
        <w:rFonts w:hint="eastAsia" w:ascii="黑体" w:hAnsi="Times New Roman" w:eastAsia="黑体"/>
        <w:b w:val="0"/>
        <w:i w:val="0"/>
        <w:sz w:val="21"/>
      </w:rPr>
    </w:lvl>
    <w:lvl w:ilvl="4" w:tentative="0">
      <w:start w:val="1"/>
      <w:numFmt w:val="decimal"/>
      <w:suff w:val="nothing"/>
      <w:lvlText w:val="%1.%2.%3.%4.%5　"/>
      <w:lvlJc w:val="left"/>
      <w:pPr>
        <w:ind w:left="4410" w:firstLine="0"/>
      </w:pPr>
      <w:rPr>
        <w:rFonts w:hint="eastAsia" w:ascii="黑体" w:hAnsi="Times New Roman" w:eastAsia="黑体"/>
        <w:b w:val="0"/>
        <w:i w:val="0"/>
        <w:sz w:val="21"/>
      </w:rPr>
    </w:lvl>
    <w:lvl w:ilvl="5" w:tentative="0">
      <w:start w:val="1"/>
      <w:numFmt w:val="decimal"/>
      <w:suff w:val="nothing"/>
      <w:lvlText w:val="%1.%2.%3.%4.%5.%6　"/>
      <w:lvlJc w:val="left"/>
      <w:pPr>
        <w:ind w:left="4410" w:firstLine="0"/>
      </w:pPr>
      <w:rPr>
        <w:rFonts w:hint="eastAsia" w:ascii="黑体" w:hAnsi="Times New Roman" w:eastAsia="黑体"/>
        <w:b w:val="0"/>
        <w:i w:val="0"/>
        <w:sz w:val="21"/>
      </w:rPr>
    </w:lvl>
    <w:lvl w:ilvl="6" w:tentative="0">
      <w:start w:val="1"/>
      <w:numFmt w:val="decimal"/>
      <w:suff w:val="nothing"/>
      <w:lvlText w:val="%1.%2.%3.%4.%5.%6.%7　"/>
      <w:lvlJc w:val="left"/>
      <w:pPr>
        <w:ind w:left="441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8804" w:hanging="1418"/>
      </w:pPr>
      <w:rPr>
        <w:rFonts w:hint="eastAsia"/>
      </w:rPr>
    </w:lvl>
    <w:lvl w:ilvl="8" w:tentative="0">
      <w:start w:val="1"/>
      <w:numFmt w:val="decimal"/>
      <w:lvlText w:val="%1.%2.%3.%4.%5.%6.%7.%8.%9"/>
      <w:lvlJc w:val="left"/>
      <w:pPr>
        <w:tabs>
          <w:tab w:val="left" w:pos="5102"/>
        </w:tabs>
        <w:ind w:left="9512" w:hanging="1700"/>
      </w:pPr>
      <w:rPr>
        <w:rFonts w:hint="eastAsia"/>
      </w:rPr>
    </w:lvl>
  </w:abstractNum>
  <w:abstractNum w:abstractNumId="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6"/>
      <w:suff w:val="nothing"/>
      <w:lvlText w:val="%1%2　"/>
      <w:lvlJc w:val="left"/>
      <w:pPr>
        <w:ind w:left="0" w:firstLine="0"/>
      </w:pPr>
      <w:rPr>
        <w:rFonts w:hint="eastAsia" w:ascii="黑体" w:eastAsia="黑体"/>
        <w:b w:val="0"/>
        <w:i w:val="0"/>
        <w:sz w:val="21"/>
      </w:rPr>
    </w:lvl>
    <w:lvl w:ilvl="2" w:tentative="0">
      <w:start w:val="1"/>
      <w:numFmt w:val="decimal"/>
      <w:pStyle w:val="6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2"/>
  </w:num>
  <w:num w:numId="3">
    <w:abstractNumId w:val="1"/>
  </w:num>
  <w:num w:numId="4">
    <w:abstractNumId w:val="3"/>
  </w:num>
  <w:num w:numId="5">
    <w:abstractNumId w:val="8"/>
  </w:num>
  <w:num w:numId="6">
    <w:abstractNumId w:val="6"/>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1"/>
  <w:bordersDoNotSurroundFooter w:val="1"/>
  <w:documentProtection w:edit="trackedChange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NDdkYjgwOTRkMzA1MmM2NmEyMmZmY2FiNzY2MDEifQ=="/>
    <w:docVar w:name="KSO_WPS_MARK_KEY" w:val="52548aae-2002-4139-9182-7b8689647ee4"/>
  </w:docVars>
  <w:rsids>
    <w:rsidRoot w:val="002C4A7A"/>
    <w:rsid w:val="00000C6F"/>
    <w:rsid w:val="00002D7A"/>
    <w:rsid w:val="00005817"/>
    <w:rsid w:val="00013861"/>
    <w:rsid w:val="000173A8"/>
    <w:rsid w:val="0001746B"/>
    <w:rsid w:val="00031630"/>
    <w:rsid w:val="0003782B"/>
    <w:rsid w:val="000505F8"/>
    <w:rsid w:val="000511AD"/>
    <w:rsid w:val="0005686E"/>
    <w:rsid w:val="00056E11"/>
    <w:rsid w:val="0006343E"/>
    <w:rsid w:val="00065304"/>
    <w:rsid w:val="00071463"/>
    <w:rsid w:val="00074CE1"/>
    <w:rsid w:val="00075ADA"/>
    <w:rsid w:val="00081105"/>
    <w:rsid w:val="000814DC"/>
    <w:rsid w:val="0009093B"/>
    <w:rsid w:val="0009104A"/>
    <w:rsid w:val="00092A3E"/>
    <w:rsid w:val="000944B1"/>
    <w:rsid w:val="000946C9"/>
    <w:rsid w:val="0009741B"/>
    <w:rsid w:val="000A05E2"/>
    <w:rsid w:val="000B1AD2"/>
    <w:rsid w:val="000B5222"/>
    <w:rsid w:val="000C1F9F"/>
    <w:rsid w:val="000D3EF6"/>
    <w:rsid w:val="000D5C84"/>
    <w:rsid w:val="000E084D"/>
    <w:rsid w:val="000E4AD1"/>
    <w:rsid w:val="000F2CB4"/>
    <w:rsid w:val="001103A2"/>
    <w:rsid w:val="00110D5E"/>
    <w:rsid w:val="00110EC6"/>
    <w:rsid w:val="00112AF7"/>
    <w:rsid w:val="00113409"/>
    <w:rsid w:val="001202C0"/>
    <w:rsid w:val="00120961"/>
    <w:rsid w:val="0012099B"/>
    <w:rsid w:val="00133094"/>
    <w:rsid w:val="0014534C"/>
    <w:rsid w:val="001462B7"/>
    <w:rsid w:val="00147278"/>
    <w:rsid w:val="00147564"/>
    <w:rsid w:val="00147A7E"/>
    <w:rsid w:val="00147F7E"/>
    <w:rsid w:val="001516E1"/>
    <w:rsid w:val="0015700F"/>
    <w:rsid w:val="0016095C"/>
    <w:rsid w:val="0016154E"/>
    <w:rsid w:val="001720FB"/>
    <w:rsid w:val="00172868"/>
    <w:rsid w:val="00173651"/>
    <w:rsid w:val="0017564C"/>
    <w:rsid w:val="00175A7C"/>
    <w:rsid w:val="001760F7"/>
    <w:rsid w:val="00176E61"/>
    <w:rsid w:val="00195C90"/>
    <w:rsid w:val="0019613E"/>
    <w:rsid w:val="001A1683"/>
    <w:rsid w:val="001A2848"/>
    <w:rsid w:val="001A2A72"/>
    <w:rsid w:val="001A2CD6"/>
    <w:rsid w:val="001B007D"/>
    <w:rsid w:val="001B0CF3"/>
    <w:rsid w:val="001B3AC1"/>
    <w:rsid w:val="001C0F5C"/>
    <w:rsid w:val="001C10DE"/>
    <w:rsid w:val="001C3415"/>
    <w:rsid w:val="001C4DED"/>
    <w:rsid w:val="001C7FB4"/>
    <w:rsid w:val="001D0910"/>
    <w:rsid w:val="001D2F2F"/>
    <w:rsid w:val="001D2F99"/>
    <w:rsid w:val="001D48D0"/>
    <w:rsid w:val="001D70CD"/>
    <w:rsid w:val="001E0871"/>
    <w:rsid w:val="001E3D11"/>
    <w:rsid w:val="001E4804"/>
    <w:rsid w:val="001E7BD6"/>
    <w:rsid w:val="001F47C8"/>
    <w:rsid w:val="00211953"/>
    <w:rsid w:val="002209AC"/>
    <w:rsid w:val="00220A99"/>
    <w:rsid w:val="00222A27"/>
    <w:rsid w:val="00223A5B"/>
    <w:rsid w:val="00223BD4"/>
    <w:rsid w:val="00230CF6"/>
    <w:rsid w:val="00230F2F"/>
    <w:rsid w:val="00247720"/>
    <w:rsid w:val="00251127"/>
    <w:rsid w:val="00251550"/>
    <w:rsid w:val="002517ED"/>
    <w:rsid w:val="00262444"/>
    <w:rsid w:val="00276A28"/>
    <w:rsid w:val="002829F1"/>
    <w:rsid w:val="0028337F"/>
    <w:rsid w:val="00285357"/>
    <w:rsid w:val="00286986"/>
    <w:rsid w:val="00290F18"/>
    <w:rsid w:val="00293BD3"/>
    <w:rsid w:val="002950A9"/>
    <w:rsid w:val="00296094"/>
    <w:rsid w:val="002A2A23"/>
    <w:rsid w:val="002A4D51"/>
    <w:rsid w:val="002A5A01"/>
    <w:rsid w:val="002A5BCE"/>
    <w:rsid w:val="002B3E52"/>
    <w:rsid w:val="002B5800"/>
    <w:rsid w:val="002C253D"/>
    <w:rsid w:val="002C3A09"/>
    <w:rsid w:val="002C4A7A"/>
    <w:rsid w:val="002C57A0"/>
    <w:rsid w:val="002C639A"/>
    <w:rsid w:val="002D2351"/>
    <w:rsid w:val="002D38F3"/>
    <w:rsid w:val="002D49DC"/>
    <w:rsid w:val="002D54BC"/>
    <w:rsid w:val="002E5B5C"/>
    <w:rsid w:val="002F2052"/>
    <w:rsid w:val="002F2C23"/>
    <w:rsid w:val="002F3CCA"/>
    <w:rsid w:val="00301D6E"/>
    <w:rsid w:val="0030224A"/>
    <w:rsid w:val="00302D0D"/>
    <w:rsid w:val="00304C82"/>
    <w:rsid w:val="00311B67"/>
    <w:rsid w:val="0031322E"/>
    <w:rsid w:val="00317DB9"/>
    <w:rsid w:val="00327834"/>
    <w:rsid w:val="00330DE3"/>
    <w:rsid w:val="00334B35"/>
    <w:rsid w:val="00334DA4"/>
    <w:rsid w:val="00335ABA"/>
    <w:rsid w:val="00340030"/>
    <w:rsid w:val="00340CAC"/>
    <w:rsid w:val="003422C6"/>
    <w:rsid w:val="003438AA"/>
    <w:rsid w:val="00344E14"/>
    <w:rsid w:val="0034543B"/>
    <w:rsid w:val="00346C04"/>
    <w:rsid w:val="00354DAE"/>
    <w:rsid w:val="00355096"/>
    <w:rsid w:val="003568F1"/>
    <w:rsid w:val="00362FF0"/>
    <w:rsid w:val="003662BC"/>
    <w:rsid w:val="00366DB7"/>
    <w:rsid w:val="00367200"/>
    <w:rsid w:val="0037136A"/>
    <w:rsid w:val="003720DC"/>
    <w:rsid w:val="00375FCF"/>
    <w:rsid w:val="00387FF8"/>
    <w:rsid w:val="00393266"/>
    <w:rsid w:val="003A0DBB"/>
    <w:rsid w:val="003A238B"/>
    <w:rsid w:val="003B6878"/>
    <w:rsid w:val="003C0E5B"/>
    <w:rsid w:val="003C2C65"/>
    <w:rsid w:val="003C31B0"/>
    <w:rsid w:val="003D0151"/>
    <w:rsid w:val="003D13FA"/>
    <w:rsid w:val="003D1497"/>
    <w:rsid w:val="003E0580"/>
    <w:rsid w:val="003E28CE"/>
    <w:rsid w:val="003F714F"/>
    <w:rsid w:val="00407B9E"/>
    <w:rsid w:val="00417738"/>
    <w:rsid w:val="0042003E"/>
    <w:rsid w:val="004212D3"/>
    <w:rsid w:val="00422051"/>
    <w:rsid w:val="0042333A"/>
    <w:rsid w:val="00426BC8"/>
    <w:rsid w:val="00430DD2"/>
    <w:rsid w:val="004426FC"/>
    <w:rsid w:val="0044581A"/>
    <w:rsid w:val="00451407"/>
    <w:rsid w:val="00451847"/>
    <w:rsid w:val="00454031"/>
    <w:rsid w:val="0045451F"/>
    <w:rsid w:val="004574AE"/>
    <w:rsid w:val="004610BF"/>
    <w:rsid w:val="00471508"/>
    <w:rsid w:val="004926A0"/>
    <w:rsid w:val="00495E4E"/>
    <w:rsid w:val="004A0644"/>
    <w:rsid w:val="004A132F"/>
    <w:rsid w:val="004A6AB6"/>
    <w:rsid w:val="004B01AE"/>
    <w:rsid w:val="004B12F5"/>
    <w:rsid w:val="004B2D06"/>
    <w:rsid w:val="004B540D"/>
    <w:rsid w:val="004C2F70"/>
    <w:rsid w:val="004C5E71"/>
    <w:rsid w:val="004D09E4"/>
    <w:rsid w:val="004D424C"/>
    <w:rsid w:val="004D5B9A"/>
    <w:rsid w:val="004E01DA"/>
    <w:rsid w:val="004E3E2D"/>
    <w:rsid w:val="004E4186"/>
    <w:rsid w:val="004E4DE6"/>
    <w:rsid w:val="004F0C75"/>
    <w:rsid w:val="004F3DCC"/>
    <w:rsid w:val="00506EF4"/>
    <w:rsid w:val="005102EF"/>
    <w:rsid w:val="00510EBE"/>
    <w:rsid w:val="005122CD"/>
    <w:rsid w:val="00520237"/>
    <w:rsid w:val="00523728"/>
    <w:rsid w:val="00524CE2"/>
    <w:rsid w:val="0053086A"/>
    <w:rsid w:val="00534D92"/>
    <w:rsid w:val="00536AD1"/>
    <w:rsid w:val="00540818"/>
    <w:rsid w:val="00542910"/>
    <w:rsid w:val="00546657"/>
    <w:rsid w:val="00554600"/>
    <w:rsid w:val="0055478B"/>
    <w:rsid w:val="005606B4"/>
    <w:rsid w:val="00563D0F"/>
    <w:rsid w:val="005701EA"/>
    <w:rsid w:val="00575480"/>
    <w:rsid w:val="00591331"/>
    <w:rsid w:val="005928C2"/>
    <w:rsid w:val="00596070"/>
    <w:rsid w:val="005A2C7F"/>
    <w:rsid w:val="005A4975"/>
    <w:rsid w:val="005A60AC"/>
    <w:rsid w:val="005B6D29"/>
    <w:rsid w:val="005C370B"/>
    <w:rsid w:val="005E015F"/>
    <w:rsid w:val="005E1CA7"/>
    <w:rsid w:val="005F2DCC"/>
    <w:rsid w:val="005F5CFF"/>
    <w:rsid w:val="00600F7C"/>
    <w:rsid w:val="006045C0"/>
    <w:rsid w:val="00610AF4"/>
    <w:rsid w:val="00613357"/>
    <w:rsid w:val="00616AFA"/>
    <w:rsid w:val="00621AD2"/>
    <w:rsid w:val="00626507"/>
    <w:rsid w:val="0062656D"/>
    <w:rsid w:val="00633884"/>
    <w:rsid w:val="00635FE2"/>
    <w:rsid w:val="00637850"/>
    <w:rsid w:val="00640CD9"/>
    <w:rsid w:val="00646C9D"/>
    <w:rsid w:val="006476F3"/>
    <w:rsid w:val="0065660B"/>
    <w:rsid w:val="00662568"/>
    <w:rsid w:val="006738FB"/>
    <w:rsid w:val="00673C24"/>
    <w:rsid w:val="006763FD"/>
    <w:rsid w:val="006839CD"/>
    <w:rsid w:val="006867E4"/>
    <w:rsid w:val="00686AB4"/>
    <w:rsid w:val="00687FF9"/>
    <w:rsid w:val="00694817"/>
    <w:rsid w:val="00695FD6"/>
    <w:rsid w:val="006965B2"/>
    <w:rsid w:val="00697323"/>
    <w:rsid w:val="006A3A00"/>
    <w:rsid w:val="006A587D"/>
    <w:rsid w:val="006B00F8"/>
    <w:rsid w:val="006B0EDD"/>
    <w:rsid w:val="006B4E4A"/>
    <w:rsid w:val="006D1713"/>
    <w:rsid w:val="006D3593"/>
    <w:rsid w:val="006D384B"/>
    <w:rsid w:val="006D7F23"/>
    <w:rsid w:val="006E42DF"/>
    <w:rsid w:val="006E6B90"/>
    <w:rsid w:val="00705B6D"/>
    <w:rsid w:val="0070744F"/>
    <w:rsid w:val="007078CB"/>
    <w:rsid w:val="00711444"/>
    <w:rsid w:val="00716D47"/>
    <w:rsid w:val="00717C25"/>
    <w:rsid w:val="00720335"/>
    <w:rsid w:val="00721D42"/>
    <w:rsid w:val="00723CE8"/>
    <w:rsid w:val="00724CC3"/>
    <w:rsid w:val="00732CFF"/>
    <w:rsid w:val="00732DD3"/>
    <w:rsid w:val="00733FAB"/>
    <w:rsid w:val="00734A6B"/>
    <w:rsid w:val="00736BCB"/>
    <w:rsid w:val="007373F7"/>
    <w:rsid w:val="007404DC"/>
    <w:rsid w:val="0074159C"/>
    <w:rsid w:val="0074173E"/>
    <w:rsid w:val="00741CBE"/>
    <w:rsid w:val="00743636"/>
    <w:rsid w:val="00751B91"/>
    <w:rsid w:val="00754A67"/>
    <w:rsid w:val="007569D0"/>
    <w:rsid w:val="00762676"/>
    <w:rsid w:val="007667E9"/>
    <w:rsid w:val="007747B0"/>
    <w:rsid w:val="00775703"/>
    <w:rsid w:val="0077630C"/>
    <w:rsid w:val="00777F91"/>
    <w:rsid w:val="00784961"/>
    <w:rsid w:val="007906E7"/>
    <w:rsid w:val="00790CFC"/>
    <w:rsid w:val="00793C9B"/>
    <w:rsid w:val="007A262B"/>
    <w:rsid w:val="007A325E"/>
    <w:rsid w:val="007B71FE"/>
    <w:rsid w:val="007B7740"/>
    <w:rsid w:val="007C5205"/>
    <w:rsid w:val="007C6FAF"/>
    <w:rsid w:val="007C72D7"/>
    <w:rsid w:val="007D209B"/>
    <w:rsid w:val="007D6D20"/>
    <w:rsid w:val="007D77B7"/>
    <w:rsid w:val="007E1F24"/>
    <w:rsid w:val="007E451F"/>
    <w:rsid w:val="007F0AD4"/>
    <w:rsid w:val="007F0CE2"/>
    <w:rsid w:val="007F3D33"/>
    <w:rsid w:val="007F7E53"/>
    <w:rsid w:val="008029D3"/>
    <w:rsid w:val="008034D8"/>
    <w:rsid w:val="00803B33"/>
    <w:rsid w:val="0080474D"/>
    <w:rsid w:val="00804961"/>
    <w:rsid w:val="008062A9"/>
    <w:rsid w:val="0081659D"/>
    <w:rsid w:val="008204BD"/>
    <w:rsid w:val="00820C60"/>
    <w:rsid w:val="00822BEB"/>
    <w:rsid w:val="008237E6"/>
    <w:rsid w:val="00823FD0"/>
    <w:rsid w:val="008338C4"/>
    <w:rsid w:val="00842185"/>
    <w:rsid w:val="008423AD"/>
    <w:rsid w:val="00844C83"/>
    <w:rsid w:val="0084707B"/>
    <w:rsid w:val="0085002F"/>
    <w:rsid w:val="0085316A"/>
    <w:rsid w:val="008570AF"/>
    <w:rsid w:val="008601C4"/>
    <w:rsid w:val="0086279F"/>
    <w:rsid w:val="00864F8B"/>
    <w:rsid w:val="00866D54"/>
    <w:rsid w:val="00867DB6"/>
    <w:rsid w:val="0087171A"/>
    <w:rsid w:val="00871E5F"/>
    <w:rsid w:val="00874360"/>
    <w:rsid w:val="00874E16"/>
    <w:rsid w:val="008778D8"/>
    <w:rsid w:val="008823C4"/>
    <w:rsid w:val="00885586"/>
    <w:rsid w:val="00886D2A"/>
    <w:rsid w:val="00892FE8"/>
    <w:rsid w:val="008A525F"/>
    <w:rsid w:val="008A778B"/>
    <w:rsid w:val="008A7A04"/>
    <w:rsid w:val="008B2AA1"/>
    <w:rsid w:val="008B4744"/>
    <w:rsid w:val="008B4CD3"/>
    <w:rsid w:val="008C1198"/>
    <w:rsid w:val="008C23EA"/>
    <w:rsid w:val="008C6DE2"/>
    <w:rsid w:val="008C754A"/>
    <w:rsid w:val="008D32D9"/>
    <w:rsid w:val="008D50F3"/>
    <w:rsid w:val="008D6AC9"/>
    <w:rsid w:val="008E1D3D"/>
    <w:rsid w:val="008E73CE"/>
    <w:rsid w:val="008F7846"/>
    <w:rsid w:val="00900625"/>
    <w:rsid w:val="00900D6C"/>
    <w:rsid w:val="00902C03"/>
    <w:rsid w:val="009056B3"/>
    <w:rsid w:val="00905EC8"/>
    <w:rsid w:val="00906EE2"/>
    <w:rsid w:val="00912AA0"/>
    <w:rsid w:val="00914E1E"/>
    <w:rsid w:val="0092183B"/>
    <w:rsid w:val="00922FAC"/>
    <w:rsid w:val="009304BF"/>
    <w:rsid w:val="00932FD3"/>
    <w:rsid w:val="00941A12"/>
    <w:rsid w:val="00941B18"/>
    <w:rsid w:val="009449CC"/>
    <w:rsid w:val="00945592"/>
    <w:rsid w:val="00953360"/>
    <w:rsid w:val="009534B7"/>
    <w:rsid w:val="0095703E"/>
    <w:rsid w:val="0096181B"/>
    <w:rsid w:val="00961EC7"/>
    <w:rsid w:val="00970C6E"/>
    <w:rsid w:val="00975728"/>
    <w:rsid w:val="00992159"/>
    <w:rsid w:val="0099488E"/>
    <w:rsid w:val="009956AD"/>
    <w:rsid w:val="00996CA4"/>
    <w:rsid w:val="009A18CB"/>
    <w:rsid w:val="009A67D7"/>
    <w:rsid w:val="009A7D1D"/>
    <w:rsid w:val="009B2735"/>
    <w:rsid w:val="009B5AFA"/>
    <w:rsid w:val="009B6DC7"/>
    <w:rsid w:val="009B7156"/>
    <w:rsid w:val="009C15D7"/>
    <w:rsid w:val="009C71D1"/>
    <w:rsid w:val="009D11D8"/>
    <w:rsid w:val="009D27A6"/>
    <w:rsid w:val="009D5852"/>
    <w:rsid w:val="009E229D"/>
    <w:rsid w:val="009E4501"/>
    <w:rsid w:val="009F022A"/>
    <w:rsid w:val="009F25EB"/>
    <w:rsid w:val="009F4144"/>
    <w:rsid w:val="009F655E"/>
    <w:rsid w:val="00A0144F"/>
    <w:rsid w:val="00A0565D"/>
    <w:rsid w:val="00A0685D"/>
    <w:rsid w:val="00A06B8F"/>
    <w:rsid w:val="00A129D5"/>
    <w:rsid w:val="00A2056D"/>
    <w:rsid w:val="00A25BFF"/>
    <w:rsid w:val="00A26884"/>
    <w:rsid w:val="00A27283"/>
    <w:rsid w:val="00A2795C"/>
    <w:rsid w:val="00A31209"/>
    <w:rsid w:val="00A32E92"/>
    <w:rsid w:val="00A35EAE"/>
    <w:rsid w:val="00A415A9"/>
    <w:rsid w:val="00A421AD"/>
    <w:rsid w:val="00A516F3"/>
    <w:rsid w:val="00A52074"/>
    <w:rsid w:val="00A561C6"/>
    <w:rsid w:val="00A62CE9"/>
    <w:rsid w:val="00A634E6"/>
    <w:rsid w:val="00A66329"/>
    <w:rsid w:val="00A7056C"/>
    <w:rsid w:val="00A713B5"/>
    <w:rsid w:val="00A72B72"/>
    <w:rsid w:val="00A73768"/>
    <w:rsid w:val="00A87B13"/>
    <w:rsid w:val="00A92BF9"/>
    <w:rsid w:val="00A96125"/>
    <w:rsid w:val="00AA0DC4"/>
    <w:rsid w:val="00AA377C"/>
    <w:rsid w:val="00AA425D"/>
    <w:rsid w:val="00AB2CAF"/>
    <w:rsid w:val="00AB64F6"/>
    <w:rsid w:val="00AD00A8"/>
    <w:rsid w:val="00AD428E"/>
    <w:rsid w:val="00AD74A7"/>
    <w:rsid w:val="00AE49BE"/>
    <w:rsid w:val="00AE55AC"/>
    <w:rsid w:val="00AE5F8A"/>
    <w:rsid w:val="00AF53DB"/>
    <w:rsid w:val="00AF7AFE"/>
    <w:rsid w:val="00B01237"/>
    <w:rsid w:val="00B02086"/>
    <w:rsid w:val="00B06017"/>
    <w:rsid w:val="00B10919"/>
    <w:rsid w:val="00B1286A"/>
    <w:rsid w:val="00B1318E"/>
    <w:rsid w:val="00B17747"/>
    <w:rsid w:val="00B21CF9"/>
    <w:rsid w:val="00B309C2"/>
    <w:rsid w:val="00B319F3"/>
    <w:rsid w:val="00B33754"/>
    <w:rsid w:val="00B36BE0"/>
    <w:rsid w:val="00B37391"/>
    <w:rsid w:val="00B42D11"/>
    <w:rsid w:val="00B42FF5"/>
    <w:rsid w:val="00B450A3"/>
    <w:rsid w:val="00B61230"/>
    <w:rsid w:val="00B61250"/>
    <w:rsid w:val="00B618E8"/>
    <w:rsid w:val="00B634DB"/>
    <w:rsid w:val="00B64FF7"/>
    <w:rsid w:val="00B66014"/>
    <w:rsid w:val="00B759FB"/>
    <w:rsid w:val="00B857D0"/>
    <w:rsid w:val="00B97265"/>
    <w:rsid w:val="00BA4CDD"/>
    <w:rsid w:val="00BA70BA"/>
    <w:rsid w:val="00BA7E3E"/>
    <w:rsid w:val="00BB0517"/>
    <w:rsid w:val="00BC34A7"/>
    <w:rsid w:val="00BC6585"/>
    <w:rsid w:val="00BC76F2"/>
    <w:rsid w:val="00BD3F71"/>
    <w:rsid w:val="00BD44B5"/>
    <w:rsid w:val="00BE3C8C"/>
    <w:rsid w:val="00BE537A"/>
    <w:rsid w:val="00BE6581"/>
    <w:rsid w:val="00BF4AEF"/>
    <w:rsid w:val="00C042FA"/>
    <w:rsid w:val="00C1161C"/>
    <w:rsid w:val="00C16AD7"/>
    <w:rsid w:val="00C20320"/>
    <w:rsid w:val="00C2384C"/>
    <w:rsid w:val="00C245B1"/>
    <w:rsid w:val="00C27A7C"/>
    <w:rsid w:val="00C30043"/>
    <w:rsid w:val="00C33755"/>
    <w:rsid w:val="00C34933"/>
    <w:rsid w:val="00C40C1D"/>
    <w:rsid w:val="00C40E79"/>
    <w:rsid w:val="00C42E3C"/>
    <w:rsid w:val="00C45C14"/>
    <w:rsid w:val="00C462F3"/>
    <w:rsid w:val="00C46ADD"/>
    <w:rsid w:val="00C477F2"/>
    <w:rsid w:val="00C47CFD"/>
    <w:rsid w:val="00C50974"/>
    <w:rsid w:val="00C51190"/>
    <w:rsid w:val="00C624AE"/>
    <w:rsid w:val="00C657CE"/>
    <w:rsid w:val="00C65B45"/>
    <w:rsid w:val="00C672AB"/>
    <w:rsid w:val="00C67BC0"/>
    <w:rsid w:val="00C7008A"/>
    <w:rsid w:val="00C72B93"/>
    <w:rsid w:val="00C7460A"/>
    <w:rsid w:val="00C774B2"/>
    <w:rsid w:val="00C83947"/>
    <w:rsid w:val="00C84D5C"/>
    <w:rsid w:val="00C91A53"/>
    <w:rsid w:val="00C93A0F"/>
    <w:rsid w:val="00C93CF3"/>
    <w:rsid w:val="00CA2979"/>
    <w:rsid w:val="00CA3ECD"/>
    <w:rsid w:val="00CA5E90"/>
    <w:rsid w:val="00CB084A"/>
    <w:rsid w:val="00CB251A"/>
    <w:rsid w:val="00CB69C0"/>
    <w:rsid w:val="00CB6A26"/>
    <w:rsid w:val="00CC212B"/>
    <w:rsid w:val="00CE0575"/>
    <w:rsid w:val="00CE1209"/>
    <w:rsid w:val="00CE274E"/>
    <w:rsid w:val="00CE5A6D"/>
    <w:rsid w:val="00CF2291"/>
    <w:rsid w:val="00D069E0"/>
    <w:rsid w:val="00D137EA"/>
    <w:rsid w:val="00D169F2"/>
    <w:rsid w:val="00D20D83"/>
    <w:rsid w:val="00D2420F"/>
    <w:rsid w:val="00D256C0"/>
    <w:rsid w:val="00D32A80"/>
    <w:rsid w:val="00D403C5"/>
    <w:rsid w:val="00D4585F"/>
    <w:rsid w:val="00D47CAE"/>
    <w:rsid w:val="00D50BA3"/>
    <w:rsid w:val="00D53255"/>
    <w:rsid w:val="00D6138F"/>
    <w:rsid w:val="00D624B9"/>
    <w:rsid w:val="00D6371B"/>
    <w:rsid w:val="00D642F5"/>
    <w:rsid w:val="00D70859"/>
    <w:rsid w:val="00D7138D"/>
    <w:rsid w:val="00D7526C"/>
    <w:rsid w:val="00D77234"/>
    <w:rsid w:val="00D80501"/>
    <w:rsid w:val="00D81394"/>
    <w:rsid w:val="00D85470"/>
    <w:rsid w:val="00D86D72"/>
    <w:rsid w:val="00D914B1"/>
    <w:rsid w:val="00D91668"/>
    <w:rsid w:val="00D965AB"/>
    <w:rsid w:val="00D965BD"/>
    <w:rsid w:val="00DA7326"/>
    <w:rsid w:val="00DB3696"/>
    <w:rsid w:val="00DC418F"/>
    <w:rsid w:val="00DD4EC4"/>
    <w:rsid w:val="00DD5468"/>
    <w:rsid w:val="00DD6F40"/>
    <w:rsid w:val="00DE201D"/>
    <w:rsid w:val="00DF1EBF"/>
    <w:rsid w:val="00DF29FB"/>
    <w:rsid w:val="00DF3B2F"/>
    <w:rsid w:val="00DF48F2"/>
    <w:rsid w:val="00DF4BB1"/>
    <w:rsid w:val="00E0028F"/>
    <w:rsid w:val="00E0383F"/>
    <w:rsid w:val="00E03A13"/>
    <w:rsid w:val="00E03C54"/>
    <w:rsid w:val="00E0525C"/>
    <w:rsid w:val="00E1059E"/>
    <w:rsid w:val="00E120F0"/>
    <w:rsid w:val="00E14F1D"/>
    <w:rsid w:val="00E20A7B"/>
    <w:rsid w:val="00E22829"/>
    <w:rsid w:val="00E3004D"/>
    <w:rsid w:val="00E31B6C"/>
    <w:rsid w:val="00E3509B"/>
    <w:rsid w:val="00E3537D"/>
    <w:rsid w:val="00E36C78"/>
    <w:rsid w:val="00E401C4"/>
    <w:rsid w:val="00E42F0F"/>
    <w:rsid w:val="00E45044"/>
    <w:rsid w:val="00E504BD"/>
    <w:rsid w:val="00E537D1"/>
    <w:rsid w:val="00E55655"/>
    <w:rsid w:val="00E621A8"/>
    <w:rsid w:val="00E72AA8"/>
    <w:rsid w:val="00E72BBB"/>
    <w:rsid w:val="00E81B66"/>
    <w:rsid w:val="00E8389F"/>
    <w:rsid w:val="00E84983"/>
    <w:rsid w:val="00E90FDD"/>
    <w:rsid w:val="00E91C59"/>
    <w:rsid w:val="00E96805"/>
    <w:rsid w:val="00EA115D"/>
    <w:rsid w:val="00EB1109"/>
    <w:rsid w:val="00EB2C29"/>
    <w:rsid w:val="00EB2DBC"/>
    <w:rsid w:val="00EB3505"/>
    <w:rsid w:val="00EB3E6D"/>
    <w:rsid w:val="00EB474D"/>
    <w:rsid w:val="00EB5D5A"/>
    <w:rsid w:val="00EB6A2C"/>
    <w:rsid w:val="00EC1078"/>
    <w:rsid w:val="00EC6E3E"/>
    <w:rsid w:val="00ED3E70"/>
    <w:rsid w:val="00ED4091"/>
    <w:rsid w:val="00ED5E11"/>
    <w:rsid w:val="00EE07BC"/>
    <w:rsid w:val="00EE2AFA"/>
    <w:rsid w:val="00EE4615"/>
    <w:rsid w:val="00EE4642"/>
    <w:rsid w:val="00EF0721"/>
    <w:rsid w:val="00EF20A1"/>
    <w:rsid w:val="00F12CCA"/>
    <w:rsid w:val="00F16A12"/>
    <w:rsid w:val="00F16BA1"/>
    <w:rsid w:val="00F200FB"/>
    <w:rsid w:val="00F233DA"/>
    <w:rsid w:val="00F26471"/>
    <w:rsid w:val="00F31218"/>
    <w:rsid w:val="00F435EB"/>
    <w:rsid w:val="00F535DE"/>
    <w:rsid w:val="00F55043"/>
    <w:rsid w:val="00F57198"/>
    <w:rsid w:val="00F63CB5"/>
    <w:rsid w:val="00F65D80"/>
    <w:rsid w:val="00F7039A"/>
    <w:rsid w:val="00F71261"/>
    <w:rsid w:val="00F74A9C"/>
    <w:rsid w:val="00F770EC"/>
    <w:rsid w:val="00F7776A"/>
    <w:rsid w:val="00F86029"/>
    <w:rsid w:val="00F87873"/>
    <w:rsid w:val="00F936A8"/>
    <w:rsid w:val="00F9473B"/>
    <w:rsid w:val="00F95647"/>
    <w:rsid w:val="00FA7729"/>
    <w:rsid w:val="00FB2A20"/>
    <w:rsid w:val="00FB2C86"/>
    <w:rsid w:val="00FB5098"/>
    <w:rsid w:val="00FB5530"/>
    <w:rsid w:val="00FC4373"/>
    <w:rsid w:val="00FC741B"/>
    <w:rsid w:val="00FC7C26"/>
    <w:rsid w:val="00FD0995"/>
    <w:rsid w:val="00FD4916"/>
    <w:rsid w:val="00FD6E30"/>
    <w:rsid w:val="00FE06BE"/>
    <w:rsid w:val="00FE26D3"/>
    <w:rsid w:val="00FE6BAA"/>
    <w:rsid w:val="00FE7CB2"/>
    <w:rsid w:val="00FF2E8A"/>
    <w:rsid w:val="00FF47E6"/>
    <w:rsid w:val="01504717"/>
    <w:rsid w:val="017D4F5C"/>
    <w:rsid w:val="01B97F5E"/>
    <w:rsid w:val="02670DCF"/>
    <w:rsid w:val="034B2E38"/>
    <w:rsid w:val="034D2939"/>
    <w:rsid w:val="03B95FF4"/>
    <w:rsid w:val="03C70711"/>
    <w:rsid w:val="043164D2"/>
    <w:rsid w:val="043C2DD9"/>
    <w:rsid w:val="047F2D99"/>
    <w:rsid w:val="04DB69C7"/>
    <w:rsid w:val="056C2AC8"/>
    <w:rsid w:val="057E74F5"/>
    <w:rsid w:val="06562220"/>
    <w:rsid w:val="06BA27AF"/>
    <w:rsid w:val="06DA69AD"/>
    <w:rsid w:val="06F86E33"/>
    <w:rsid w:val="078D3A1F"/>
    <w:rsid w:val="07CC09EB"/>
    <w:rsid w:val="08D94A4A"/>
    <w:rsid w:val="09332050"/>
    <w:rsid w:val="094B3B92"/>
    <w:rsid w:val="095F763D"/>
    <w:rsid w:val="09622C8A"/>
    <w:rsid w:val="09652865"/>
    <w:rsid w:val="097D3D26"/>
    <w:rsid w:val="0A0B50CF"/>
    <w:rsid w:val="0ABB08A3"/>
    <w:rsid w:val="0AD81455"/>
    <w:rsid w:val="0ADA2F69"/>
    <w:rsid w:val="0AE10BBF"/>
    <w:rsid w:val="0AF618DB"/>
    <w:rsid w:val="0B4B7E79"/>
    <w:rsid w:val="0BBA5614"/>
    <w:rsid w:val="0BBD0185"/>
    <w:rsid w:val="0BE5207C"/>
    <w:rsid w:val="0C656D19"/>
    <w:rsid w:val="0D011260"/>
    <w:rsid w:val="0D5154EF"/>
    <w:rsid w:val="0D935B07"/>
    <w:rsid w:val="0DBC6799"/>
    <w:rsid w:val="0EF44384"/>
    <w:rsid w:val="0F056591"/>
    <w:rsid w:val="0FBD50BE"/>
    <w:rsid w:val="0FCB77DB"/>
    <w:rsid w:val="10F22B45"/>
    <w:rsid w:val="111D7BC2"/>
    <w:rsid w:val="114E421F"/>
    <w:rsid w:val="11AE2F10"/>
    <w:rsid w:val="11EA4A5D"/>
    <w:rsid w:val="11EE77B0"/>
    <w:rsid w:val="123426ED"/>
    <w:rsid w:val="13174AE5"/>
    <w:rsid w:val="1330335A"/>
    <w:rsid w:val="13492913"/>
    <w:rsid w:val="13623FB2"/>
    <w:rsid w:val="13D529D6"/>
    <w:rsid w:val="13F866C4"/>
    <w:rsid w:val="14726477"/>
    <w:rsid w:val="14A57D1D"/>
    <w:rsid w:val="14AB42D7"/>
    <w:rsid w:val="15567B46"/>
    <w:rsid w:val="159863B1"/>
    <w:rsid w:val="15F66C34"/>
    <w:rsid w:val="1614131D"/>
    <w:rsid w:val="16816E45"/>
    <w:rsid w:val="16B6476F"/>
    <w:rsid w:val="17171557"/>
    <w:rsid w:val="178A3AD7"/>
    <w:rsid w:val="17B46DA6"/>
    <w:rsid w:val="17D411F6"/>
    <w:rsid w:val="1840063A"/>
    <w:rsid w:val="18A230A3"/>
    <w:rsid w:val="196B7938"/>
    <w:rsid w:val="1986454E"/>
    <w:rsid w:val="19BD2F50"/>
    <w:rsid w:val="19D653D3"/>
    <w:rsid w:val="19E576EB"/>
    <w:rsid w:val="19FF28F3"/>
    <w:rsid w:val="1A5B175B"/>
    <w:rsid w:val="1A9F3EA8"/>
    <w:rsid w:val="1AF62448"/>
    <w:rsid w:val="1AF851FC"/>
    <w:rsid w:val="1B3A3A66"/>
    <w:rsid w:val="1BE13EE2"/>
    <w:rsid w:val="1BF51CD3"/>
    <w:rsid w:val="1CE617B0"/>
    <w:rsid w:val="1D1A76AB"/>
    <w:rsid w:val="1D475092"/>
    <w:rsid w:val="1E480248"/>
    <w:rsid w:val="1E901E0D"/>
    <w:rsid w:val="1EF45FD8"/>
    <w:rsid w:val="1EFC4C0E"/>
    <w:rsid w:val="1F3709E9"/>
    <w:rsid w:val="1F5511FE"/>
    <w:rsid w:val="1F791B4A"/>
    <w:rsid w:val="1FF922F7"/>
    <w:rsid w:val="203A6C9D"/>
    <w:rsid w:val="218107B4"/>
    <w:rsid w:val="218477E9"/>
    <w:rsid w:val="21A8172A"/>
    <w:rsid w:val="22812BD0"/>
    <w:rsid w:val="232748D0"/>
    <w:rsid w:val="235D1A58"/>
    <w:rsid w:val="23893375"/>
    <w:rsid w:val="23D049E7"/>
    <w:rsid w:val="2426102C"/>
    <w:rsid w:val="24F31A54"/>
    <w:rsid w:val="25916979"/>
    <w:rsid w:val="262E49A9"/>
    <w:rsid w:val="263F63D5"/>
    <w:rsid w:val="267E514F"/>
    <w:rsid w:val="26BD5C77"/>
    <w:rsid w:val="270A69E3"/>
    <w:rsid w:val="27111B1F"/>
    <w:rsid w:val="28551EE0"/>
    <w:rsid w:val="291C47AB"/>
    <w:rsid w:val="299E589B"/>
    <w:rsid w:val="29BA649E"/>
    <w:rsid w:val="29DD2289"/>
    <w:rsid w:val="2A9E6EDA"/>
    <w:rsid w:val="2AC259E9"/>
    <w:rsid w:val="2AE632C3"/>
    <w:rsid w:val="2B2142FB"/>
    <w:rsid w:val="2B944ACD"/>
    <w:rsid w:val="2CFA3055"/>
    <w:rsid w:val="2D2325AC"/>
    <w:rsid w:val="2D9B65E7"/>
    <w:rsid w:val="2DC86CB0"/>
    <w:rsid w:val="2E1B7734"/>
    <w:rsid w:val="2F033AB7"/>
    <w:rsid w:val="2FC604F2"/>
    <w:rsid w:val="30512DC8"/>
    <w:rsid w:val="305807BF"/>
    <w:rsid w:val="30782C0F"/>
    <w:rsid w:val="30BA0FA5"/>
    <w:rsid w:val="31FC33CC"/>
    <w:rsid w:val="32697E49"/>
    <w:rsid w:val="333E1EEE"/>
    <w:rsid w:val="336E3E55"/>
    <w:rsid w:val="33B51A84"/>
    <w:rsid w:val="33F407FF"/>
    <w:rsid w:val="34CA155F"/>
    <w:rsid w:val="355276CD"/>
    <w:rsid w:val="363C4E0B"/>
    <w:rsid w:val="365732C7"/>
    <w:rsid w:val="3659703F"/>
    <w:rsid w:val="377759CE"/>
    <w:rsid w:val="37875802"/>
    <w:rsid w:val="38433B03"/>
    <w:rsid w:val="397A5D84"/>
    <w:rsid w:val="3A38257A"/>
    <w:rsid w:val="3A773D1D"/>
    <w:rsid w:val="3B337E5E"/>
    <w:rsid w:val="3B3A743F"/>
    <w:rsid w:val="3C153A08"/>
    <w:rsid w:val="3CB925E5"/>
    <w:rsid w:val="3CE07B72"/>
    <w:rsid w:val="3CE82ECA"/>
    <w:rsid w:val="3CF4186F"/>
    <w:rsid w:val="3D6F398A"/>
    <w:rsid w:val="3D8F3346"/>
    <w:rsid w:val="3D9E1027"/>
    <w:rsid w:val="3DDA0A65"/>
    <w:rsid w:val="3E6447D3"/>
    <w:rsid w:val="3ED74FA5"/>
    <w:rsid w:val="3F76656C"/>
    <w:rsid w:val="3FB35A12"/>
    <w:rsid w:val="3FCB4391"/>
    <w:rsid w:val="407103DB"/>
    <w:rsid w:val="407D4673"/>
    <w:rsid w:val="40AB0497"/>
    <w:rsid w:val="41DB2FFE"/>
    <w:rsid w:val="41DD26A1"/>
    <w:rsid w:val="42E303BC"/>
    <w:rsid w:val="432D5ADB"/>
    <w:rsid w:val="442561F3"/>
    <w:rsid w:val="453B44A5"/>
    <w:rsid w:val="455B5C08"/>
    <w:rsid w:val="4565330A"/>
    <w:rsid w:val="45921C25"/>
    <w:rsid w:val="459E4A6E"/>
    <w:rsid w:val="45E5444B"/>
    <w:rsid w:val="46024881"/>
    <w:rsid w:val="462036D5"/>
    <w:rsid w:val="46432AD9"/>
    <w:rsid w:val="46D25EFF"/>
    <w:rsid w:val="46FC1A4C"/>
    <w:rsid w:val="48C6265B"/>
    <w:rsid w:val="490C1CEF"/>
    <w:rsid w:val="491679AE"/>
    <w:rsid w:val="4A49144C"/>
    <w:rsid w:val="4A6022F2"/>
    <w:rsid w:val="4AA06B93"/>
    <w:rsid w:val="4AEF3676"/>
    <w:rsid w:val="4CC8541E"/>
    <w:rsid w:val="4D7C7F66"/>
    <w:rsid w:val="4DA70238"/>
    <w:rsid w:val="4DDA685F"/>
    <w:rsid w:val="4E497F1B"/>
    <w:rsid w:val="4E72372F"/>
    <w:rsid w:val="4E826BA1"/>
    <w:rsid w:val="4FB262DF"/>
    <w:rsid w:val="502913D8"/>
    <w:rsid w:val="503C55AF"/>
    <w:rsid w:val="50441672"/>
    <w:rsid w:val="506A1CDA"/>
    <w:rsid w:val="509C604E"/>
    <w:rsid w:val="5107796B"/>
    <w:rsid w:val="513145D7"/>
    <w:rsid w:val="51992A3C"/>
    <w:rsid w:val="51DB264E"/>
    <w:rsid w:val="52013E99"/>
    <w:rsid w:val="52302970"/>
    <w:rsid w:val="52884ADC"/>
    <w:rsid w:val="52EC6E19"/>
    <w:rsid w:val="543D36A4"/>
    <w:rsid w:val="54EF45B2"/>
    <w:rsid w:val="550F6DEF"/>
    <w:rsid w:val="55741347"/>
    <w:rsid w:val="5579695E"/>
    <w:rsid w:val="55C35277"/>
    <w:rsid w:val="561C68FE"/>
    <w:rsid w:val="5664316A"/>
    <w:rsid w:val="569F41A2"/>
    <w:rsid w:val="56B85264"/>
    <w:rsid w:val="56E83D9B"/>
    <w:rsid w:val="56FA05E0"/>
    <w:rsid w:val="57205312"/>
    <w:rsid w:val="575B4970"/>
    <w:rsid w:val="57792C45"/>
    <w:rsid w:val="57A71560"/>
    <w:rsid w:val="582A3F3F"/>
    <w:rsid w:val="58373045"/>
    <w:rsid w:val="58953240"/>
    <w:rsid w:val="597102CD"/>
    <w:rsid w:val="59D95C1D"/>
    <w:rsid w:val="5AA42EE1"/>
    <w:rsid w:val="5AB0697E"/>
    <w:rsid w:val="5AC5005A"/>
    <w:rsid w:val="5ADD04B0"/>
    <w:rsid w:val="5B652FF7"/>
    <w:rsid w:val="5BF44F90"/>
    <w:rsid w:val="5C225659"/>
    <w:rsid w:val="5C3B496D"/>
    <w:rsid w:val="5C757E7F"/>
    <w:rsid w:val="5C7F0CFE"/>
    <w:rsid w:val="5CA02A22"/>
    <w:rsid w:val="5CB00EB7"/>
    <w:rsid w:val="5CF8285E"/>
    <w:rsid w:val="5DE27796"/>
    <w:rsid w:val="5E127A94"/>
    <w:rsid w:val="5E714676"/>
    <w:rsid w:val="5EC2103E"/>
    <w:rsid w:val="5F27742B"/>
    <w:rsid w:val="5F3651D2"/>
    <w:rsid w:val="5FA36AB1"/>
    <w:rsid w:val="5FB63195"/>
    <w:rsid w:val="600357A2"/>
    <w:rsid w:val="606F4BE5"/>
    <w:rsid w:val="60BD5F46"/>
    <w:rsid w:val="61930DA7"/>
    <w:rsid w:val="61E0223F"/>
    <w:rsid w:val="62141EE8"/>
    <w:rsid w:val="62275A9D"/>
    <w:rsid w:val="622814F0"/>
    <w:rsid w:val="62A274F4"/>
    <w:rsid w:val="631657EC"/>
    <w:rsid w:val="63473BF7"/>
    <w:rsid w:val="639D5F0D"/>
    <w:rsid w:val="63A1155A"/>
    <w:rsid w:val="640146EE"/>
    <w:rsid w:val="64490C49"/>
    <w:rsid w:val="64850E7B"/>
    <w:rsid w:val="65801643"/>
    <w:rsid w:val="66187ACD"/>
    <w:rsid w:val="66432D9C"/>
    <w:rsid w:val="667C62AE"/>
    <w:rsid w:val="66832C22"/>
    <w:rsid w:val="66C0619B"/>
    <w:rsid w:val="66FC2F4B"/>
    <w:rsid w:val="672901E4"/>
    <w:rsid w:val="67451519"/>
    <w:rsid w:val="6753700F"/>
    <w:rsid w:val="67876CB8"/>
    <w:rsid w:val="67CB3049"/>
    <w:rsid w:val="68706054"/>
    <w:rsid w:val="688A0DE6"/>
    <w:rsid w:val="68917B90"/>
    <w:rsid w:val="68F02F9E"/>
    <w:rsid w:val="691D1DC4"/>
    <w:rsid w:val="69434E61"/>
    <w:rsid w:val="69CF4947"/>
    <w:rsid w:val="6A4626EF"/>
    <w:rsid w:val="6A4946F9"/>
    <w:rsid w:val="6A4B221F"/>
    <w:rsid w:val="6A707ED8"/>
    <w:rsid w:val="6A7C706D"/>
    <w:rsid w:val="6AC17CB2"/>
    <w:rsid w:val="6ADF74D7"/>
    <w:rsid w:val="6BCA186A"/>
    <w:rsid w:val="6C0563E5"/>
    <w:rsid w:val="6C6C0C3F"/>
    <w:rsid w:val="6C89702F"/>
    <w:rsid w:val="6C917B8F"/>
    <w:rsid w:val="6CB96935"/>
    <w:rsid w:val="6D376F8F"/>
    <w:rsid w:val="6D4D4500"/>
    <w:rsid w:val="6D8D2B4F"/>
    <w:rsid w:val="6D917F5B"/>
    <w:rsid w:val="6DAD049D"/>
    <w:rsid w:val="6E790484"/>
    <w:rsid w:val="6ECD387A"/>
    <w:rsid w:val="6F2F03DB"/>
    <w:rsid w:val="6FF139B8"/>
    <w:rsid w:val="6FF173C5"/>
    <w:rsid w:val="70064409"/>
    <w:rsid w:val="70427C63"/>
    <w:rsid w:val="719646C8"/>
    <w:rsid w:val="72127AC6"/>
    <w:rsid w:val="72D059B7"/>
    <w:rsid w:val="7306762B"/>
    <w:rsid w:val="739A7D73"/>
    <w:rsid w:val="73E26C2E"/>
    <w:rsid w:val="748E5C99"/>
    <w:rsid w:val="74BF2C7A"/>
    <w:rsid w:val="74E76FE8"/>
    <w:rsid w:val="75682D8E"/>
    <w:rsid w:val="75A31161"/>
    <w:rsid w:val="75D25B10"/>
    <w:rsid w:val="760360A4"/>
    <w:rsid w:val="76320737"/>
    <w:rsid w:val="76442929"/>
    <w:rsid w:val="76516E0F"/>
    <w:rsid w:val="76C27A63"/>
    <w:rsid w:val="772C33D8"/>
    <w:rsid w:val="77676A36"/>
    <w:rsid w:val="78B10039"/>
    <w:rsid w:val="795409C4"/>
    <w:rsid w:val="79CB6ED9"/>
    <w:rsid w:val="7A1268B5"/>
    <w:rsid w:val="7AF60F49"/>
    <w:rsid w:val="7B6A44CF"/>
    <w:rsid w:val="7BBE3424"/>
    <w:rsid w:val="7CA949A5"/>
    <w:rsid w:val="7DA41779"/>
    <w:rsid w:val="7DF10ED8"/>
    <w:rsid w:val="7DFF35F5"/>
    <w:rsid w:val="7E0328BC"/>
    <w:rsid w:val="7E1F5A45"/>
    <w:rsid w:val="7F5B0CFF"/>
    <w:rsid w:val="7FAA57E2"/>
    <w:rsid w:val="7FAC1FBF"/>
    <w:rsid w:val="7FF5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autoRedefine/>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autoRedefine/>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style>
  <w:style w:type="paragraph" w:styleId="6">
    <w:name w:val="envelope return"/>
    <w:basedOn w:val="1"/>
    <w:autoRedefine/>
    <w:qFormat/>
    <w:uiPriority w:val="0"/>
    <w:pPr>
      <w:snapToGrid w:val="0"/>
    </w:pPr>
    <w:rPr>
      <w:rFonts w:ascii="Arial" w:hAnsi="Arial" w:eastAsia="仿宋_GB2312"/>
      <w:sz w:val="32"/>
    </w:rPr>
  </w:style>
  <w:style w:type="paragraph" w:styleId="7">
    <w:name w:val="annotation text"/>
    <w:basedOn w:val="1"/>
    <w:autoRedefine/>
    <w:semiHidden/>
    <w:unhideWhenUsed/>
    <w:qFormat/>
    <w:uiPriority w:val="99"/>
    <w:pPr>
      <w:jc w:val="left"/>
    </w:pPr>
  </w:style>
  <w:style w:type="paragraph" w:styleId="8">
    <w:name w:val="Body Text"/>
    <w:basedOn w:val="1"/>
    <w:autoRedefine/>
    <w:qFormat/>
    <w:uiPriority w:val="0"/>
  </w:style>
  <w:style w:type="paragraph" w:styleId="9">
    <w:name w:val="toc 3"/>
    <w:basedOn w:val="1"/>
    <w:next w:val="1"/>
    <w:autoRedefine/>
    <w:semiHidden/>
    <w:unhideWhenUsed/>
    <w:qFormat/>
    <w:uiPriority w:val="39"/>
    <w:pPr>
      <w:ind w:left="840" w:leftChars="400"/>
    </w:pPr>
  </w:style>
  <w:style w:type="paragraph" w:styleId="10">
    <w:name w:val="Date"/>
    <w:basedOn w:val="1"/>
    <w:next w:val="1"/>
    <w:link w:val="46"/>
    <w:autoRedefine/>
    <w:semiHidden/>
    <w:unhideWhenUsed/>
    <w:qFormat/>
    <w:uiPriority w:val="99"/>
    <w:pPr>
      <w:ind w:left="100" w:leftChars="2500"/>
    </w:pPr>
  </w:style>
  <w:style w:type="paragraph" w:styleId="11">
    <w:name w:val="Body Text Indent 2"/>
    <w:basedOn w:val="1"/>
    <w:link w:val="39"/>
    <w:autoRedefine/>
    <w:qFormat/>
    <w:uiPriority w:val="0"/>
    <w:pPr>
      <w:spacing w:line="276" w:lineRule="auto"/>
      <w:ind w:firstLine="420" w:firstLineChars="200"/>
    </w:pPr>
    <w:rPr>
      <w:rFonts w:ascii="宋体" w:hAnsi="宋体" w:eastAsia="宋体" w:cs="Times New Roman"/>
      <w:snapToGrid w:val="0"/>
      <w:kern w:val="0"/>
      <w:szCs w:val="24"/>
    </w:rPr>
  </w:style>
  <w:style w:type="paragraph" w:styleId="12">
    <w:name w:val="Balloon Text"/>
    <w:basedOn w:val="1"/>
    <w:link w:val="27"/>
    <w:autoRedefine/>
    <w:semiHidden/>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Subtitle"/>
    <w:basedOn w:val="1"/>
    <w:next w:val="1"/>
    <w:link w:val="35"/>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toc 2"/>
    <w:basedOn w:val="1"/>
    <w:next w:val="1"/>
    <w:autoRedefine/>
    <w:unhideWhenUsed/>
    <w:qFormat/>
    <w:uiPriority w:val="39"/>
    <w:pPr>
      <w:tabs>
        <w:tab w:val="right" w:leader="dot" w:pos="9344"/>
      </w:tabs>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36"/>
    <w:autoRedefine/>
    <w:qFormat/>
    <w:uiPriority w:val="10"/>
    <w:pPr>
      <w:spacing w:before="240" w:after="60"/>
      <w:jc w:val="center"/>
      <w:outlineLvl w:val="0"/>
    </w:pPr>
    <w:rPr>
      <w:rFonts w:eastAsia="宋体" w:asciiTheme="majorHAnsi" w:hAnsiTheme="majorHAnsi" w:cstheme="majorBidi"/>
      <w:b/>
      <w:bCs/>
      <w:sz w:val="32"/>
      <w:szCs w:val="32"/>
    </w:r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99"/>
    <w:rPr>
      <w:color w:val="0000FF" w:themeColor="hyperlink"/>
      <w:u w:val="single"/>
      <w14:textFill>
        <w14:solidFill>
          <w14:schemeClr w14:val="hlink"/>
        </w14:solidFill>
      </w14:textFill>
    </w:rPr>
  </w:style>
  <w:style w:type="character" w:styleId="24">
    <w:name w:val="annotation reference"/>
    <w:basedOn w:val="22"/>
    <w:autoRedefine/>
    <w:semiHidden/>
    <w:unhideWhenUsed/>
    <w:qFormat/>
    <w:uiPriority w:val="99"/>
    <w:rPr>
      <w:sz w:val="21"/>
      <w:szCs w:val="21"/>
    </w:rPr>
  </w:style>
  <w:style w:type="character" w:customStyle="1" w:styleId="25">
    <w:name w:val="页眉 Char"/>
    <w:basedOn w:val="22"/>
    <w:link w:val="14"/>
    <w:autoRedefine/>
    <w:qFormat/>
    <w:uiPriority w:val="99"/>
    <w:rPr>
      <w:sz w:val="18"/>
      <w:szCs w:val="18"/>
    </w:rPr>
  </w:style>
  <w:style w:type="character" w:customStyle="1" w:styleId="26">
    <w:name w:val="页脚 Char"/>
    <w:basedOn w:val="22"/>
    <w:link w:val="13"/>
    <w:autoRedefine/>
    <w:qFormat/>
    <w:uiPriority w:val="99"/>
    <w:rPr>
      <w:sz w:val="18"/>
      <w:szCs w:val="18"/>
    </w:rPr>
  </w:style>
  <w:style w:type="character" w:customStyle="1" w:styleId="27">
    <w:name w:val="批注框文本 Char"/>
    <w:basedOn w:val="22"/>
    <w:link w:val="12"/>
    <w:autoRedefine/>
    <w:semiHidden/>
    <w:qFormat/>
    <w:uiPriority w:val="99"/>
    <w:rPr>
      <w:sz w:val="18"/>
      <w:szCs w:val="18"/>
    </w:rPr>
  </w:style>
  <w:style w:type="paragraph" w:styleId="28">
    <w:name w:val="List Paragraph"/>
    <w:basedOn w:val="1"/>
    <w:autoRedefine/>
    <w:qFormat/>
    <w:uiPriority w:val="34"/>
    <w:pPr>
      <w:ind w:firstLine="420" w:firstLineChars="200"/>
    </w:pPr>
  </w:style>
  <w:style w:type="paragraph" w:customStyle="1" w:styleId="2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0">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1">
    <w:name w:val="标题 1 Char"/>
    <w:basedOn w:val="22"/>
    <w:link w:val="2"/>
    <w:autoRedefine/>
    <w:qFormat/>
    <w:uiPriority w:val="99"/>
    <w:rPr>
      <w:rFonts w:ascii="Calibri" w:hAnsi="Calibri" w:eastAsia="宋体" w:cs="Times New Roman"/>
      <w:b/>
      <w:bCs/>
      <w:kern w:val="44"/>
      <w:sz w:val="44"/>
      <w:szCs w:val="44"/>
    </w:rPr>
  </w:style>
  <w:style w:type="paragraph" w:styleId="3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封面标准号1"/>
    <w:autoRedefine/>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character" w:customStyle="1" w:styleId="34">
    <w:name w:val="不明显强调1"/>
    <w:basedOn w:val="22"/>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35">
    <w:name w:val="副标题 Char"/>
    <w:basedOn w:val="22"/>
    <w:link w:val="16"/>
    <w:autoRedefine/>
    <w:qFormat/>
    <w:uiPriority w:val="11"/>
    <w:rPr>
      <w:rFonts w:eastAsia="宋体" w:asciiTheme="majorHAnsi" w:hAnsiTheme="majorHAnsi" w:cstheme="majorBidi"/>
      <w:b/>
      <w:bCs/>
      <w:kern w:val="28"/>
      <w:sz w:val="32"/>
      <w:szCs w:val="32"/>
    </w:rPr>
  </w:style>
  <w:style w:type="character" w:customStyle="1" w:styleId="36">
    <w:name w:val="标题 Char"/>
    <w:basedOn w:val="22"/>
    <w:link w:val="19"/>
    <w:autoRedefine/>
    <w:qFormat/>
    <w:uiPriority w:val="10"/>
    <w:rPr>
      <w:rFonts w:eastAsia="宋体" w:asciiTheme="majorHAnsi" w:hAnsiTheme="majorHAnsi" w:cstheme="majorBidi"/>
      <w:b/>
      <w:bCs/>
      <w:sz w:val="32"/>
      <w:szCs w:val="32"/>
    </w:rPr>
  </w:style>
  <w:style w:type="character" w:customStyle="1" w:styleId="37">
    <w:name w:val="标题 2 Char"/>
    <w:basedOn w:val="22"/>
    <w:link w:val="3"/>
    <w:autoRedefine/>
    <w:qFormat/>
    <w:uiPriority w:val="9"/>
    <w:rPr>
      <w:rFonts w:asciiTheme="majorHAnsi" w:hAnsiTheme="majorHAnsi" w:eastAsiaTheme="majorEastAsia" w:cstheme="majorBidi"/>
      <w:b/>
      <w:bCs/>
      <w:sz w:val="32"/>
      <w:szCs w:val="32"/>
    </w:rPr>
  </w:style>
  <w:style w:type="character" w:customStyle="1" w:styleId="38">
    <w:name w:val="标题 3 Char"/>
    <w:basedOn w:val="22"/>
    <w:link w:val="4"/>
    <w:autoRedefine/>
    <w:semiHidden/>
    <w:qFormat/>
    <w:uiPriority w:val="9"/>
    <w:rPr>
      <w:b/>
      <w:bCs/>
      <w:sz w:val="32"/>
      <w:szCs w:val="32"/>
    </w:rPr>
  </w:style>
  <w:style w:type="character" w:customStyle="1" w:styleId="39">
    <w:name w:val="正文文本缩进 2 Char"/>
    <w:basedOn w:val="22"/>
    <w:link w:val="11"/>
    <w:autoRedefine/>
    <w:qFormat/>
    <w:uiPriority w:val="0"/>
    <w:rPr>
      <w:rFonts w:ascii="宋体" w:hAnsi="宋体" w:eastAsia="宋体" w:cs="Times New Roman"/>
      <w:snapToGrid w:val="0"/>
      <w:kern w:val="0"/>
      <w:szCs w:val="24"/>
    </w:rPr>
  </w:style>
  <w:style w:type="paragraph" w:customStyle="1" w:styleId="40">
    <w:name w:val="三级条标题"/>
    <w:basedOn w:val="1"/>
    <w:next w:val="1"/>
    <w:autoRedefine/>
    <w:qFormat/>
    <w:uiPriority w:val="0"/>
    <w:pPr>
      <w:widowControl/>
      <w:ind w:left="855"/>
      <w:outlineLvl w:val="4"/>
    </w:pPr>
    <w:rPr>
      <w:rFonts w:ascii="黑体" w:hAnsi="Times New Roman" w:eastAsia="黑体" w:cs="Times New Roman"/>
      <w:kern w:val="0"/>
      <w:szCs w:val="20"/>
    </w:rPr>
  </w:style>
  <w:style w:type="paragraph" w:customStyle="1" w:styleId="41">
    <w:name w:val="附录章标题"/>
    <w:next w:val="1"/>
    <w:autoRedefine/>
    <w:qFormat/>
    <w:uiPriority w:val="0"/>
    <w:pPr>
      <w:wordWrap w:val="0"/>
      <w:overflowPunct w:val="0"/>
      <w:autoSpaceDE w:val="0"/>
      <w:spacing w:beforeLines="50" w:afterLines="50"/>
      <w:ind w:left="4047"/>
      <w:jc w:val="both"/>
      <w:textAlignment w:val="baseline"/>
      <w:outlineLvl w:val="1"/>
    </w:pPr>
    <w:rPr>
      <w:rFonts w:ascii="黑体" w:hAnsi="Times New Roman" w:eastAsia="黑体" w:cs="Times New Roman"/>
      <w:kern w:val="21"/>
      <w:sz w:val="21"/>
      <w:lang w:val="en-US" w:eastAsia="zh-CN" w:bidi="ar-SA"/>
    </w:rPr>
  </w:style>
  <w:style w:type="paragraph" w:customStyle="1" w:styleId="42">
    <w:name w:val="附录表标题"/>
    <w:next w:val="1"/>
    <w:autoRedefine/>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4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44">
    <w:name w:val="high-light-bg4"/>
    <w:basedOn w:val="22"/>
    <w:autoRedefine/>
    <w:qFormat/>
    <w:uiPriority w:val="0"/>
  </w:style>
  <w:style w:type="character" w:customStyle="1" w:styleId="45">
    <w:name w:val="ordinary-span-edit2"/>
    <w:basedOn w:val="22"/>
    <w:autoRedefine/>
    <w:qFormat/>
    <w:uiPriority w:val="0"/>
  </w:style>
  <w:style w:type="character" w:customStyle="1" w:styleId="46">
    <w:name w:val="日期 Char"/>
    <w:basedOn w:val="22"/>
    <w:link w:val="10"/>
    <w:autoRedefine/>
    <w:semiHidden/>
    <w:qFormat/>
    <w:uiPriority w:val="99"/>
  </w:style>
  <w:style w:type="paragraph" w:customStyle="1" w:styleId="47">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48">
    <w:name w:val="dash6b63_6587__char1"/>
    <w:autoRedefine/>
    <w:qFormat/>
    <w:uiPriority w:val="0"/>
    <w:rPr>
      <w:rFonts w:hint="default" w:ascii="Times New Roman" w:hAnsi="Times New Roman" w:cs="Times New Roman"/>
      <w:sz w:val="20"/>
      <w:szCs w:val="20"/>
      <w:u w:val="none"/>
    </w:rPr>
  </w:style>
  <w:style w:type="paragraph" w:customStyle="1" w:styleId="49">
    <w:name w:val="标准文件_前言、引言标题"/>
    <w:next w:val="1"/>
    <w:autoRedefine/>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50">
    <w:name w:val="章标题"/>
    <w:next w:val="51"/>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2">
    <w:name w:val="一级条标题"/>
    <w:next w:val="51"/>
    <w:autoRedefine/>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3">
    <w:name w:val="二级无"/>
    <w:basedOn w:val="54"/>
    <w:autoRedefine/>
    <w:qFormat/>
    <w:uiPriority w:val="0"/>
    <w:pPr>
      <w:spacing w:before="0" w:beforeLines="0" w:after="0" w:afterLines="0"/>
    </w:pPr>
    <w:rPr>
      <w:rFonts w:ascii="宋体" w:eastAsia="宋体"/>
    </w:rPr>
  </w:style>
  <w:style w:type="paragraph" w:customStyle="1" w:styleId="54">
    <w:name w:val="二级条标题"/>
    <w:basedOn w:val="52"/>
    <w:next w:val="51"/>
    <w:autoRedefine/>
    <w:qFormat/>
    <w:uiPriority w:val="0"/>
    <w:pPr>
      <w:numPr>
        <w:ilvl w:val="2"/>
        <w:numId w:val="2"/>
      </w:numPr>
      <w:spacing w:before="50" w:after="50"/>
      <w:outlineLvl w:val="3"/>
    </w:pPr>
  </w:style>
  <w:style w:type="paragraph" w:customStyle="1" w:styleId="55">
    <w:name w:val="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6">
    <w:name w:val="列项●（二级）"/>
    <w:autoRedefine/>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7">
    <w:name w:val="注：（正文）"/>
    <w:basedOn w:val="58"/>
    <w:next w:val="51"/>
    <w:autoRedefine/>
    <w:qFormat/>
    <w:uiPriority w:val="0"/>
  </w:style>
  <w:style w:type="paragraph" w:customStyle="1" w:styleId="58">
    <w:name w:val="注："/>
    <w:next w:val="51"/>
    <w:autoRedefine/>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59">
    <w:name w:val="附录标识"/>
    <w:basedOn w:val="1"/>
    <w:next w:val="51"/>
    <w:autoRedefine/>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0">
    <w:name w:val="正文表标题"/>
    <w:next w:val="51"/>
    <w:autoRedefine/>
    <w:qFormat/>
    <w:uiPriority w:val="0"/>
    <w:pPr>
      <w:numPr>
        <w:ilvl w:val="0"/>
        <w:numId w:val="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61">
    <w:name w:val="Other|1"/>
    <w:basedOn w:val="1"/>
    <w:autoRedefine/>
    <w:qFormat/>
    <w:uiPriority w:val="0"/>
    <w:rPr>
      <w:rFonts w:ascii="宋体" w:hAnsi="宋体" w:cs="宋体"/>
      <w:sz w:val="19"/>
      <w:szCs w:val="19"/>
      <w:lang w:val="zh-CN" w:bidi="zh-CN"/>
    </w:rPr>
  </w:style>
  <w:style w:type="paragraph" w:customStyle="1" w:styleId="62">
    <w:name w:val="终结线"/>
    <w:basedOn w:val="1"/>
    <w:autoRedefine/>
    <w:qFormat/>
    <w:uiPriority w:val="0"/>
    <w:pPr>
      <w:framePr w:hSpace="181" w:vSpace="181" w:wrap="around" w:vAnchor="text" w:hAnchor="margin" w:xAlign="center" w:y="285"/>
    </w:pPr>
  </w:style>
  <w:style w:type="paragraph" w:customStyle="1" w:styleId="63">
    <w:name w:val="标准文件_术语条一"/>
    <w:basedOn w:val="64"/>
    <w:next w:val="67"/>
    <w:autoRedefine/>
    <w:qFormat/>
    <w:uiPriority w:val="0"/>
  </w:style>
  <w:style w:type="paragraph" w:customStyle="1" w:styleId="64">
    <w:name w:val="标准文件_一级无标题"/>
    <w:basedOn w:val="65"/>
    <w:autoRedefine/>
    <w:qFormat/>
    <w:uiPriority w:val="0"/>
    <w:pPr>
      <w:spacing w:before="0" w:beforeLines="0" w:after="0" w:afterLines="0"/>
      <w:outlineLvl w:val="9"/>
    </w:pPr>
    <w:rPr>
      <w:rFonts w:ascii="宋体" w:eastAsia="宋体"/>
    </w:rPr>
  </w:style>
  <w:style w:type="paragraph" w:customStyle="1" w:styleId="65">
    <w:name w:val="标准文件_一级条标题"/>
    <w:basedOn w:val="66"/>
    <w:next w:val="67"/>
    <w:autoRedefine/>
    <w:qFormat/>
    <w:uiPriority w:val="0"/>
    <w:pPr>
      <w:numPr>
        <w:ilvl w:val="2"/>
      </w:numPr>
      <w:spacing w:before="50" w:beforeLines="50" w:after="50" w:afterLines="50"/>
      <w:outlineLvl w:val="1"/>
    </w:pPr>
  </w:style>
  <w:style w:type="paragraph" w:customStyle="1" w:styleId="66">
    <w:name w:val="标准文件_章标题"/>
    <w:next w:val="67"/>
    <w:autoRedefine/>
    <w:qFormat/>
    <w:uiPriority w:val="0"/>
    <w:pPr>
      <w:numPr>
        <w:ilvl w:val="1"/>
        <w:numId w:val="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7">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标准文件_二级无标题"/>
    <w:basedOn w:val="69"/>
    <w:autoRedefine/>
    <w:qFormat/>
    <w:uiPriority w:val="0"/>
    <w:pPr>
      <w:spacing w:before="0" w:beforeLines="0" w:after="0" w:afterLines="0"/>
      <w:outlineLvl w:val="9"/>
    </w:pPr>
    <w:rPr>
      <w:rFonts w:ascii="宋体" w:eastAsia="宋体"/>
    </w:rPr>
  </w:style>
  <w:style w:type="paragraph" w:customStyle="1" w:styleId="69">
    <w:name w:val="标准文件_二级条标题"/>
    <w:next w:val="67"/>
    <w:autoRedefine/>
    <w:qFormat/>
    <w:uiPriority w:val="0"/>
    <w:pPr>
      <w:widowControl w:val="0"/>
      <w:numPr>
        <w:ilvl w:val="3"/>
        <w:numId w:val="8"/>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0">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7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72">
    <w:name w:val="说明文字"/>
    <w:basedOn w:val="1"/>
    <w:autoRedefine/>
    <w:qFormat/>
    <w:uiPriority w:val="0"/>
    <w:pPr>
      <w:ind w:firstLine="0" w:firstLineChars="0"/>
    </w:pPr>
    <w:rPr>
      <w:sz w:val="21"/>
    </w:rPr>
  </w:style>
  <w:style w:type="paragraph" w:customStyle="1" w:styleId="73">
    <w:name w:val="标准文件_附录一级条标题"/>
    <w:next w:val="67"/>
    <w:autoRedefine/>
    <w:qFormat/>
    <w:uiPriority w:val="0"/>
    <w:pPr>
      <w:widowControl w:val="0"/>
      <w:numPr>
        <w:ilvl w:val="1"/>
        <w:numId w:val="6"/>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4">
    <w:name w:val="标准文件_附录图标题"/>
    <w:next w:val="67"/>
    <w:autoRedefine/>
    <w:qFormat/>
    <w:uiPriority w:val="0"/>
    <w:pPr>
      <w:numPr>
        <w:ilvl w:val="1"/>
        <w:numId w:val="9"/>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75">
    <w:name w:val="标准文件_参考文献标题"/>
    <w:basedOn w:val="1"/>
    <w:next w:val="1"/>
    <w:autoRedefine/>
    <w:qFormat/>
    <w:uiPriority w:val="0"/>
    <w:pPr>
      <w:widowControl/>
      <w:shd w:val="clear" w:color="FFFFFF" w:fill="FFFFFF"/>
      <w:spacing w:before="580" w:after="50" w:afterLines="50"/>
      <w:jc w:val="center"/>
      <w:outlineLvl w:val="0"/>
    </w:pPr>
    <w:rPr>
      <w:rFonts w:ascii="黑体" w:eastAsia="黑体"/>
      <w:kern w:val="0"/>
    </w:rPr>
  </w:style>
  <w:style w:type="paragraph" w:customStyle="1" w:styleId="76">
    <w:name w:val="前言、引言标题"/>
    <w:next w:val="5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8">
    <w:name w:val="标准书脚_奇数页"/>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B264C-F4AB-4750-B0F2-36A656C9AE9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5186</Words>
  <Characters>5622</Characters>
  <Lines>78</Lines>
  <Paragraphs>22</Paragraphs>
  <TotalTime>0</TotalTime>
  <ScaleCrop>false</ScaleCrop>
  <LinksUpToDate>false</LinksUpToDate>
  <CharactersWithSpaces>5989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2022-12-21T07:00:00Z</dcterms:created>
  <dc:creator>wy</dc:creator>
  <cp:lastModifiedBy>mmw</cp:lastModifiedBy>
  <cp:lastPrinted>2022-09-06T01:26:00Z</cp:lastPrinted>
  <dcterms:modified xsi:type="dcterms:W3CDTF">2026-03-30T01:24:04Z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2D391516055844F695F153CAFD5B753F</vt:lpwstr>
  </property>
  <property fmtid="{D5CDD505-2E9C-101B-9397-08002B2CF9AE}" pid="4" name="KSOTemplateDocerSaveRecord">
    <vt:lpwstr>eyJoZGlkIjoiMmYwZTk3NDhkMGE1NTMyY2Q4ODY5M2ZiMDMxNmE0OTIiLCJ1c2VySWQiOiI3MTc0MDk2MjkifQ==</vt:lpwstr>
  </property>
</Properties>
</file>