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framePr w:hSpace="0" w:vSpace="0" w:wrap="auto" w:vAnchor="margin" w:hAnchor="text" w:yAlign="inline"/>
        <w:ind w:left="5460" w:hanging="5460" w:hangingChars="2600"/>
        <w:rPr>
          <w:rFonts w:ascii="黑体"/>
          <w:szCs w:val="21"/>
        </w:rPr>
      </w:pPr>
      <w:r>
        <w:rPr>
          <w:rFonts w:hint="eastAsia" w:ascii="黑体"/>
          <w:szCs w:val="21"/>
        </w:rPr>
        <w:t xml:space="preserve">ICS 11.040.30                               </w:t>
      </w:r>
    </w:p>
    <w:p>
      <w:pPr>
        <w:pStyle w:val="42"/>
        <w:framePr w:hSpace="0" w:vSpace="0" w:wrap="auto" w:vAnchor="margin" w:hAnchor="text" w:yAlign="inline"/>
        <w:ind w:left="5460" w:hanging="5460" w:hangingChars="2600"/>
        <w:rPr>
          <w:rFonts w:ascii="黑体"/>
          <w:sz w:val="72"/>
          <w:szCs w:val="72"/>
        </w:rPr>
      </w:pPr>
      <w:r>
        <w:rPr>
          <w:rFonts w:hint="eastAsia" w:ascii="黑体"/>
          <w:szCs w:val="21"/>
          <w:lang w:val="en-US" w:eastAsia="zh-CN"/>
        </w:rPr>
        <w:t>CCS</w:t>
      </w:r>
      <w:r>
        <w:rPr>
          <w:rFonts w:hint="eastAsia" w:ascii="黑体"/>
          <w:szCs w:val="21"/>
        </w:rPr>
        <w:t xml:space="preserve"> C30/49                              </w:t>
      </w:r>
      <w:r>
        <w:rPr>
          <w:rFonts w:hint="eastAsia"/>
          <w:w w:val="130"/>
          <w:sz w:val="72"/>
          <w:szCs w:val="72"/>
        </w:rPr>
        <w:t>T/CAB</w:t>
      </w:r>
      <w:r>
        <w:rPr>
          <w:rFonts w:hint="eastAsia" w:ascii="黑体"/>
          <w:szCs w:val="21"/>
        </w:rPr>
        <w:t xml:space="preserve">                                </w:t>
      </w:r>
      <w:r>
        <w:rPr>
          <w:rFonts w:hint="eastAsia" w:ascii="黑体"/>
          <w:sz w:val="52"/>
          <w:szCs w:val="52"/>
        </w:rPr>
        <w:t xml:space="preserve"> </w:t>
      </w:r>
    </w:p>
    <w:p>
      <w:pPr>
        <w:pStyle w:val="42"/>
        <w:framePr w:hSpace="0" w:vSpace="0" w:wrap="auto" w:vAnchor="margin" w:hAnchor="text" w:yAlign="inline"/>
        <w:rPr>
          <w:rFonts w:ascii="黑体"/>
          <w:szCs w:val="21"/>
        </w:rPr>
      </w:pPr>
      <w:r>
        <w:rPr>
          <w:rFonts w:hint="eastAsia" w:ascii="黑体"/>
          <w:szCs w:val="21"/>
        </w:rPr>
        <w:t xml:space="preserve">                               </w:t>
      </w:r>
    </w:p>
    <w:p>
      <w:pPr>
        <w:pStyle w:val="42"/>
        <w:framePr w:hSpace="0" w:vSpace="0" w:wrap="auto" w:vAnchor="margin" w:hAnchor="text" w:yAlign="inline"/>
        <w:rPr>
          <w:rFonts w:ascii="黑体"/>
        </w:rPr>
      </w:pPr>
    </w:p>
    <w:p>
      <w:pPr>
        <w:pStyle w:val="42"/>
        <w:framePr w:hSpace="0" w:vSpace="0" w:wrap="auto" w:vAnchor="margin" w:hAnchor="text" w:yAlign="inline"/>
        <w:rPr>
          <w:rFonts w:ascii="黑体"/>
        </w:rPr>
      </w:pPr>
    </w:p>
    <w:p>
      <w:pPr>
        <w:pStyle w:val="50"/>
        <w:framePr w:h="899" w:hRule="exact" w:x="1393" w:y="3236"/>
        <w:spacing w:before="120" w:after="120"/>
        <w:jc w:val="both"/>
        <w:rPr>
          <w:rFonts w:ascii="黑体" w:hAnsi="黑体" w:eastAsia="黑体"/>
          <w:b w:val="0"/>
          <w:bCs w:val="0"/>
          <w:w w:val="100"/>
          <w:sz w:val="52"/>
          <w:szCs w:val="52"/>
        </w:rPr>
      </w:pPr>
      <w:r>
        <w:rPr>
          <w:rFonts w:ascii="黑体" w:eastAsia="黑体"/>
          <w:b w:val="0"/>
          <w:spacing w:val="80"/>
          <w:w w:val="100"/>
          <w:kern w:val="0"/>
          <w:sz w:val="52"/>
          <w:szCs w:val="52"/>
          <w:fitText w:val="9360" w:id="663504080"/>
        </w:rPr>
        <w:t>中国产学研合作促进会</w:t>
      </w:r>
      <w:r>
        <w:rPr>
          <w:rFonts w:hint="eastAsia" w:ascii="黑体" w:eastAsia="黑体"/>
          <w:b w:val="0"/>
          <w:spacing w:val="80"/>
          <w:w w:val="100"/>
          <w:kern w:val="0"/>
          <w:sz w:val="52"/>
          <w:szCs w:val="52"/>
          <w:fitText w:val="9360" w:id="663504080"/>
        </w:rPr>
        <w:t>团体</w:t>
      </w:r>
      <w:r>
        <w:rPr>
          <w:rFonts w:hint="eastAsia" w:ascii="黑体" w:hAnsi="黑体" w:eastAsia="黑体"/>
          <w:b w:val="0"/>
          <w:bCs w:val="0"/>
          <w:spacing w:val="80"/>
          <w:w w:val="100"/>
          <w:kern w:val="0"/>
          <w:sz w:val="52"/>
          <w:szCs w:val="52"/>
          <w:fitText w:val="9360" w:id="663504080"/>
        </w:rPr>
        <w:t>标</w:t>
      </w:r>
      <w:r>
        <w:rPr>
          <w:rFonts w:hint="eastAsia" w:ascii="黑体" w:hAnsi="黑体" w:eastAsia="黑体"/>
          <w:b w:val="0"/>
          <w:bCs w:val="0"/>
          <w:spacing w:val="0"/>
          <w:w w:val="100"/>
          <w:kern w:val="0"/>
          <w:sz w:val="52"/>
          <w:szCs w:val="52"/>
          <w:fitText w:val="9360" w:id="663504080"/>
        </w:rPr>
        <w:t>准</w:t>
      </w:r>
    </w:p>
    <w:p>
      <w:pPr>
        <w:pStyle w:val="41"/>
        <w:spacing w:before="0"/>
        <w:rPr>
          <w:rFonts w:eastAsia="黑体"/>
          <w:szCs w:val="28"/>
        </w:rPr>
      </w:pPr>
      <w:r>
        <w:rPr>
          <w:rFonts w:hint="eastAsia" w:eastAsia="黑体"/>
          <w:szCs w:val="28"/>
        </w:rPr>
        <w:t xml:space="preserve">     </w:t>
      </w:r>
      <w:r>
        <w:rPr>
          <w:rFonts w:eastAsia="黑体"/>
          <w:szCs w:val="28"/>
        </w:rPr>
        <w:t>T/ CAB XXXX—20XX</w:t>
      </w:r>
    </w:p>
    <w:p>
      <w:pPr>
        <w:pStyle w:val="41"/>
        <w:spacing w:before="0"/>
        <w:rPr>
          <w:rFonts w:ascii="宋体" w:hAnsi="宋体"/>
          <w:lang w:val="fr-FR"/>
        </w:rPr>
      </w:pP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25pt;margin-top:3.85pt;height:0.8pt;width:471.5pt;mso-position-horizontal-relative:margin;z-index:251660288;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WyzB1QAAAAcBAAAPAAAAAAAAAAEAIAAAACIAAABkcnMv&#10;ZG93bnJldi54bWxQSwECFAAUAAAACACHTuJASGSMZs0BAABjAwAADgAAAAAAAAABACAAAAAkAQAA&#10;ZHJzL2Uyb0RvYy54bWxQSwUGAAAAAAYABgBZAQAAYwUAAAAA&#10;">
                <v:fill on="f" focussize="0,0"/>
                <v:stroke weight="1.5pt" color="#000000" joinstyle="round"/>
                <v:imagedata o:title=""/>
                <o:lock v:ext="edit" aspectratio="f"/>
              </v:line>
            </w:pict>
          </mc:Fallback>
        </mc:AlternateContent>
      </w:r>
    </w:p>
    <w:p>
      <w:pPr>
        <w:pStyle w:val="33"/>
        <w:spacing w:line="360" w:lineRule="auto"/>
        <w:ind w:right="512"/>
        <w:jc w:val="center"/>
        <w:rPr>
          <w:rFonts w:ascii="黑体" w:hAnsi="宋体"/>
          <w:b/>
          <w:sz w:val="52"/>
          <w:szCs w:val="52"/>
        </w:rPr>
      </w:pPr>
      <w:r>
        <w:rPr>
          <w:rFonts w:hint="eastAsia" w:ascii="黑体" w:hAnsi="宋体"/>
          <w:b/>
          <w:sz w:val="52"/>
          <w:szCs w:val="52"/>
        </w:rPr>
        <w:t xml:space="preserve"> </w:t>
      </w:r>
    </w:p>
    <w:p>
      <w:pPr>
        <w:pStyle w:val="33"/>
        <w:spacing w:line="360" w:lineRule="auto"/>
        <w:ind w:right="512"/>
        <w:jc w:val="center"/>
        <w:rPr>
          <w:rFonts w:ascii="黑体" w:hAnsi="宋体"/>
          <w:b/>
          <w:sz w:val="52"/>
          <w:szCs w:val="52"/>
        </w:rPr>
      </w:pPr>
    </w:p>
    <w:p>
      <w:pPr>
        <w:pStyle w:val="33"/>
        <w:spacing w:line="360" w:lineRule="auto"/>
        <w:ind w:right="512"/>
        <w:jc w:val="center"/>
        <w:outlineLvl w:val="0"/>
        <w:rPr>
          <w:rFonts w:ascii="黑体" w:hAnsi="宋体"/>
          <w:b w:val="0"/>
          <w:bCs/>
          <w:sz w:val="52"/>
          <w:szCs w:val="52"/>
        </w:rPr>
      </w:pPr>
      <w:r>
        <w:rPr>
          <w:rFonts w:hint="eastAsia" w:ascii="黑体" w:hAnsi="宋体"/>
          <w:b w:val="0"/>
          <w:bCs/>
          <w:sz w:val="52"/>
          <w:szCs w:val="52"/>
        </w:rPr>
        <w:t xml:space="preserve"> </w:t>
      </w:r>
      <w:bookmarkStart w:id="0" w:name="_Toc1095091073"/>
      <w:bookmarkStart w:id="1" w:name="_Toc201298777"/>
      <w:r>
        <w:rPr>
          <w:rFonts w:hint="eastAsia" w:ascii="黑体" w:hAnsi="宋体"/>
          <w:b w:val="0"/>
          <w:bCs/>
          <w:sz w:val="52"/>
          <w:szCs w:val="52"/>
        </w:rPr>
        <w:t>唇腭裂手术缝线使用</w:t>
      </w:r>
      <w:bookmarkEnd w:id="0"/>
      <w:bookmarkEnd w:id="1"/>
      <w:r>
        <w:rPr>
          <w:rFonts w:hint="eastAsia" w:ascii="黑体" w:hAnsi="宋体"/>
          <w:b w:val="0"/>
          <w:bCs/>
          <w:sz w:val="52"/>
          <w:szCs w:val="52"/>
        </w:rPr>
        <w:t>指南</w:t>
      </w:r>
    </w:p>
    <w:p>
      <w:pPr>
        <w:pStyle w:val="46"/>
        <w:spacing w:line="360" w:lineRule="auto"/>
        <w:rPr>
          <w:rFonts w:hint="eastAsia" w:ascii="宋体" w:hAnsi="宋体" w:eastAsia="宋体" w:cs="宋体"/>
          <w:sz w:val="28"/>
          <w:szCs w:val="28"/>
          <w:lang w:val="fr-FR"/>
        </w:rPr>
      </w:pPr>
      <w:r>
        <w:rPr>
          <w:rFonts w:hint="eastAsia" w:ascii="宋体" w:hAnsi="宋体" w:eastAsia="宋体" w:cs="宋体"/>
          <w:sz w:val="28"/>
          <w:szCs w:val="28"/>
        </w:rPr>
        <w:t>Guide for use of sutures in cleft lip and palate surgery</w:t>
      </w:r>
    </w:p>
    <w:p>
      <w:pPr>
        <w:pStyle w:val="46"/>
        <w:spacing w:line="360" w:lineRule="auto"/>
        <w:jc w:val="both"/>
        <w:rPr>
          <w:lang w:val="fr-FR"/>
        </w:rPr>
      </w:pPr>
    </w:p>
    <w:p>
      <w:pPr>
        <w:pStyle w:val="46"/>
        <w:spacing w:line="360" w:lineRule="auto"/>
        <w:jc w:val="both"/>
        <w:rPr>
          <w:lang w:val="fr-FR"/>
        </w:rPr>
      </w:pPr>
    </w:p>
    <w:p>
      <w:pPr>
        <w:pStyle w:val="46"/>
        <w:spacing w:line="360" w:lineRule="auto"/>
        <w:jc w:val="both"/>
        <w:rPr>
          <w:lang w:val="fr-FR"/>
        </w:rPr>
      </w:pPr>
    </w:p>
    <w:p>
      <w:pPr>
        <w:pStyle w:val="46"/>
        <w:spacing w:line="360" w:lineRule="auto"/>
      </w:pPr>
      <w:r>
        <w:rPr>
          <w:rFonts w:ascii="Times New Roman"/>
          <w:spacing w:val="0"/>
        </w:rPr>
        <mc:AlternateContent>
          <mc:Choice Requires="wps">
            <w:drawing>
              <wp:anchor distT="0" distB="0" distL="114300" distR="114300" simplePos="0" relativeHeight="251661312" behindDoc="0" locked="0" layoutInCell="1" allowOverlap="1">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5pt;margin-top:29.2pt;height:0pt;width:432pt;mso-position-horizontal-relative:margin;z-index:251661312;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HZR4tcAAAAJAQAADwAAAAAAAAABACAAAAAiAAAAZHJzL2Rv&#10;d25yZXYueG1sUEsBAhQAFAAAAAgAh07iQHaTEYjJAQAAXAMAAA4AAAAAAAAAAQAgAAAAJgEAAGRy&#10;cy9lMm9Eb2MueG1sUEsFBgAAAAAGAAYAWQEAAGEFAAAAAA==&#10;">
                <v:fill on="f" focussize="0,0"/>
                <v:stroke color="#000000" joinstyle="round"/>
                <v:imagedata o:title=""/>
                <o:lock v:ext="edit" aspectratio="f"/>
              </v:line>
            </w:pict>
          </mc:Fallback>
        </mc:AlternateContent>
      </w:r>
      <w:r>
        <w:rPr>
          <w:rFonts w:hint="eastAsia" w:ascii="Times New Roman"/>
          <w:spacing w:val="0"/>
        </w:rPr>
        <w:t>20</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发布</w:t>
      </w:r>
      <w:r>
        <w:rPr>
          <w:rFonts w:hint="eastAsia"/>
          <w:lang w:val="fr-FR"/>
        </w:rPr>
        <w:t xml:space="preserve">                       </w:t>
      </w:r>
      <w:r>
        <w:rPr>
          <w:rFonts w:hint="eastAsia" w:ascii="Times New Roman"/>
          <w:spacing w:val="0"/>
        </w:rPr>
        <w:t>20</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实施</w:t>
      </w:r>
    </w:p>
    <w:p>
      <w:pPr>
        <w:pStyle w:val="46"/>
        <w:spacing w:line="360" w:lineRule="auto"/>
        <w:outlineLvl w:val="0"/>
        <w:rPr>
          <w:rFonts w:hAnsiTheme="minorHAnsi" w:cstheme="minorBidi"/>
          <w:spacing w:val="22"/>
          <w:kern w:val="2"/>
          <w:position w:val="3"/>
          <w:szCs w:val="22"/>
        </w:rPr>
      </w:pPr>
      <w:bookmarkStart w:id="2" w:name="_Toc941801014"/>
      <w:bookmarkStart w:id="3" w:name="_Toc1260809121"/>
      <w:r>
        <w:rPr>
          <w:rFonts w:hint="eastAsia" w:ascii="宋体" w:hAnsi="宋体" w:eastAsia="宋体"/>
          <w:b/>
          <w:spacing w:val="60"/>
          <w:sz w:val="32"/>
        </w:rPr>
        <w:t>中国产学研合作促进会</w:t>
      </w:r>
      <w:r>
        <w:rPr>
          <w:rFonts w:hint="eastAsia" w:ascii="宋体" w:hAnsi="宋体" w:eastAsia="宋体"/>
          <w:b/>
          <w:spacing w:val="0"/>
          <w:sz w:val="32"/>
        </w:rPr>
        <w:t xml:space="preserve"> </w:t>
      </w:r>
      <w:r>
        <w:rPr>
          <w:rStyle w:val="39"/>
          <w:rFonts w:hint="eastAsia"/>
          <w:spacing w:val="85"/>
          <w:szCs w:val="28"/>
        </w:rPr>
        <w:t>发布</w:t>
      </w:r>
      <w:bookmarkEnd w:id="2"/>
      <w:bookmarkEnd w:id="3"/>
    </w:p>
    <w:p>
      <w:pPr>
        <w:sectPr>
          <w:footerReference r:id="rId5" w:type="first"/>
          <w:footerReference r:id="rId3" w:type="default"/>
          <w:footerReference r:id="rId4" w:type="even"/>
          <w:pgSz w:w="11906" w:h="16838"/>
          <w:pgMar w:top="1440" w:right="1800" w:bottom="1440" w:left="1800" w:header="851" w:footer="992" w:gutter="0"/>
          <w:pgNumType w:fmt="upperRoman"/>
          <w:cols w:space="425" w:num="1"/>
          <w:titlePg/>
          <w:docGrid w:type="lines" w:linePitch="312" w:charSpace="0"/>
        </w:sectPr>
      </w:pPr>
    </w:p>
    <w:p/>
    <w:p/>
    <w:p/>
    <w:p/>
    <w:p/>
    <w:p/>
    <w:p/>
    <w:p/>
    <w:p/>
    <w:p/>
    <w:p/>
    <w:p/>
    <w:p/>
    <w:p/>
    <w:p/>
    <w:p/>
    <w:p/>
    <w:p/>
    <w:p/>
    <w:p/>
    <w:p/>
    <w:p/>
    <w:p/>
    <w:p/>
    <w:p/>
    <w:p/>
    <w:p>
      <w:pPr>
        <w:rPr>
          <w:rFonts w:ascii="宋体"/>
          <w:sz w:val="24"/>
          <w:szCs w:val="24"/>
        </w:rPr>
      </w:pPr>
      <w:r>
        <w:rPr>
          <w:rFonts w:ascii="宋体"/>
          <w:sz w:val="24"/>
          <w:szCs w:val="24"/>
        </w:rPr>
        <w:drawing>
          <wp:inline distT="0" distB="0" distL="0" distR="0">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宋体"/>
          <w:sz w:val="24"/>
          <w:szCs w:val="24"/>
        </w:rPr>
        <w:t xml:space="preserve"> </w:t>
      </w:r>
      <w:r>
        <w:rPr>
          <w:rFonts w:hint="eastAsia" w:ascii="宋体"/>
          <w:sz w:val="24"/>
          <w:szCs w:val="24"/>
        </w:rPr>
        <w:t>版权保护文件</w:t>
      </w:r>
    </w:p>
    <w:p>
      <w:pPr>
        <w:spacing w:before="156" w:beforeLines="50" w:after="156" w:afterLines="50"/>
        <w:rPr>
          <w:rFonts w:ascii="宋体"/>
          <w:sz w:val="24"/>
          <w:szCs w:val="24"/>
        </w:rPr>
        <w:sectPr>
          <w:headerReference r:id="rId6" w:type="default"/>
          <w:headerReference r:id="rId7" w:type="even"/>
          <w:pgSz w:w="11906" w:h="16838"/>
          <w:pgMar w:top="1440" w:right="1800" w:bottom="1440" w:left="1800" w:header="851" w:footer="992" w:gutter="0"/>
          <w:pgNumType w:fmt="upperRoman" w:start="1"/>
          <w:cols w:space="425" w:num="1"/>
          <w:docGrid w:type="lines" w:linePitch="312" w:charSpace="0"/>
        </w:sectPr>
      </w:pPr>
      <w:r>
        <w:rPr>
          <w:rFonts w:hint="eastAsia" w:ascii="宋体"/>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spacing w:before="312" w:beforeLines="100" w:after="312" w:afterLines="100" w:line="400" w:lineRule="exact"/>
        <w:rPr>
          <w:rFonts w:ascii="宋体" w:hAnsi="宋体"/>
          <w:szCs w:val="21"/>
        </w:rPr>
      </w:pPr>
    </w:p>
    <w:sdt>
      <w:sdtPr>
        <w:rPr>
          <w:rFonts w:ascii="宋体" w:hAnsi="宋体" w:eastAsia="宋体"/>
        </w:rPr>
        <w:id w:val="34646627"/>
        <w:docPartObj>
          <w:docPartGallery w:val="Table of Contents"/>
          <w:docPartUnique/>
        </w:docPartObj>
      </w:sdtPr>
      <w:sdtEndPr>
        <w:rPr>
          <w:rFonts w:ascii="宋体" w:hAnsi="宋体" w:eastAsiaTheme="minorEastAsia"/>
          <w:b/>
          <w:szCs w:val="21"/>
        </w:rPr>
      </w:sdtEndPr>
      <w:sdtContent>
        <w:p>
          <w:pPr>
            <w:spacing w:before="312" w:beforeLines="100" w:after="312" w:afterLines="100" w:line="400" w:lineRule="exact"/>
            <w:jc w:val="center"/>
          </w:pPr>
          <w:r>
            <w:rPr>
              <w:rFonts w:hint="eastAsia" w:ascii="黑体" w:eastAsia="黑体"/>
              <w:bCs/>
              <w:sz w:val="32"/>
              <w:szCs w:val="32"/>
            </w:rPr>
            <w:t>目  次</w:t>
          </w:r>
          <w:r>
            <w:rPr>
              <w:rFonts w:ascii="宋体" w:hAnsi="宋体"/>
              <w:szCs w:val="21"/>
            </w:rPr>
            <w:fldChar w:fldCharType="begin"/>
          </w:r>
          <w:r>
            <w:rPr>
              <w:rFonts w:ascii="宋体" w:hAnsi="宋体"/>
              <w:szCs w:val="21"/>
            </w:rPr>
            <w:instrText xml:space="preserve">TOC \o "1-2" \h \u </w:instrText>
          </w:r>
          <w:r>
            <w:rPr>
              <w:rFonts w:ascii="宋体" w:hAnsi="宋体"/>
              <w:szCs w:val="21"/>
            </w:rPr>
            <w:fldChar w:fldCharType="separate"/>
          </w:r>
        </w:p>
        <w:p>
          <w:pPr>
            <w:pStyle w:val="10"/>
            <w:tabs>
              <w:tab w:val="right" w:leader="dot" w:pos="8296"/>
            </w:tabs>
            <w:rPr>
              <w:sz w:val="24"/>
              <w:szCs w:val="24"/>
            </w:rPr>
          </w:pPr>
          <w:r>
            <w:rPr>
              <w:rFonts w:hint="eastAsia" w:ascii="黑体" w:eastAsia="黑体"/>
            </w:rPr>
            <w:t>前</w:t>
          </w:r>
          <w:r>
            <w:rPr>
              <w:rFonts w:ascii="黑体" w:eastAsia="黑体"/>
            </w:rPr>
            <w:t xml:space="preserve">  </w:t>
          </w:r>
          <w:r>
            <w:rPr>
              <w:rFonts w:hint="eastAsia" w:ascii="黑体" w:eastAsia="黑体"/>
            </w:rPr>
            <w:t>言</w:t>
          </w:r>
          <w:r>
            <w:tab/>
          </w:r>
          <w:r>
            <w:fldChar w:fldCharType="begin"/>
          </w:r>
          <w:r>
            <w:instrText xml:space="preserve"> PAGEREF _Toc82366531 \h </w:instrText>
          </w:r>
          <w:r>
            <w:fldChar w:fldCharType="separate"/>
          </w:r>
          <w:r>
            <w:t>I</w:t>
          </w:r>
          <w:r>
            <w:fldChar w:fldCharType="end"/>
          </w:r>
        </w:p>
        <w:p>
          <w:pPr>
            <w:pStyle w:val="10"/>
            <w:tabs>
              <w:tab w:val="right" w:leader="dot" w:pos="8296"/>
            </w:tabs>
            <w:rPr>
              <w:sz w:val="24"/>
              <w:szCs w:val="24"/>
            </w:rPr>
          </w:pPr>
          <w:r>
            <w:rPr>
              <w:rFonts w:hint="eastAsia" w:ascii="黑体" w:eastAsia="黑体"/>
            </w:rPr>
            <w:t>引</w:t>
          </w:r>
          <w:r>
            <w:rPr>
              <w:rFonts w:ascii="黑体" w:eastAsia="黑体"/>
              <w:lang w:val="de-DE"/>
            </w:rPr>
            <w:t xml:space="preserve">  </w:t>
          </w:r>
          <w:r>
            <w:rPr>
              <w:rFonts w:hint="eastAsia" w:ascii="黑体" w:eastAsia="黑体"/>
            </w:rPr>
            <w:t>言</w:t>
          </w:r>
          <w:r>
            <w:tab/>
          </w:r>
          <w:r>
            <w:fldChar w:fldCharType="begin"/>
          </w:r>
          <w:r>
            <w:instrText xml:space="preserve"> PAGEREF _Toc82366532 \h </w:instrText>
          </w:r>
          <w:r>
            <w:fldChar w:fldCharType="separate"/>
          </w:r>
          <w:r>
            <w:t>II</w:t>
          </w:r>
          <w:r>
            <w:fldChar w:fldCharType="end"/>
          </w:r>
        </w:p>
        <w:p>
          <w:pPr>
            <w:pStyle w:val="14"/>
            <w:tabs>
              <w:tab w:val="right" w:leader="dot" w:pos="8296"/>
            </w:tabs>
            <w:rPr>
              <w:sz w:val="24"/>
              <w:szCs w:val="24"/>
            </w:rPr>
          </w:pPr>
          <w:r>
            <w:rPr>
              <w:rFonts w:ascii="黑体"/>
            </w:rPr>
            <w:t xml:space="preserve">1  </w:t>
          </w:r>
          <w:r>
            <w:rPr>
              <w:rFonts w:hint="eastAsia" w:ascii="黑体"/>
            </w:rPr>
            <w:t>范围</w:t>
          </w:r>
          <w:r>
            <w:tab/>
          </w:r>
          <w:r>
            <w:fldChar w:fldCharType="begin"/>
          </w:r>
          <w:r>
            <w:instrText xml:space="preserve"> PAGEREF _Toc82366533 \h </w:instrText>
          </w:r>
          <w:r>
            <w:fldChar w:fldCharType="separate"/>
          </w:r>
          <w:r>
            <w:t>1</w:t>
          </w:r>
          <w:r>
            <w:fldChar w:fldCharType="end"/>
          </w:r>
        </w:p>
        <w:p>
          <w:pPr>
            <w:pStyle w:val="14"/>
            <w:tabs>
              <w:tab w:val="right" w:leader="dot" w:pos="8296"/>
            </w:tabs>
            <w:rPr>
              <w:sz w:val="24"/>
              <w:szCs w:val="24"/>
            </w:rPr>
          </w:pPr>
          <w:r>
            <w:rPr>
              <w:rFonts w:ascii="黑体"/>
            </w:rPr>
            <w:t xml:space="preserve">2  </w:t>
          </w:r>
          <w:r>
            <w:rPr>
              <w:rFonts w:hint="eastAsia" w:ascii="黑体"/>
            </w:rPr>
            <w:t>规范性引用文件</w:t>
          </w:r>
          <w:r>
            <w:tab/>
          </w:r>
          <w:r>
            <w:fldChar w:fldCharType="begin"/>
          </w:r>
          <w:r>
            <w:instrText xml:space="preserve"> PAGEREF _Toc82366534 \h </w:instrText>
          </w:r>
          <w:r>
            <w:fldChar w:fldCharType="separate"/>
          </w:r>
          <w:r>
            <w:t>1</w:t>
          </w:r>
          <w:r>
            <w:fldChar w:fldCharType="end"/>
          </w:r>
        </w:p>
        <w:p>
          <w:pPr>
            <w:pStyle w:val="14"/>
            <w:tabs>
              <w:tab w:val="right" w:leader="dot" w:pos="8296"/>
            </w:tabs>
            <w:rPr>
              <w:sz w:val="24"/>
              <w:szCs w:val="24"/>
            </w:rPr>
          </w:pPr>
          <w:r>
            <w:rPr>
              <w:rFonts w:ascii="黑体"/>
            </w:rPr>
            <w:t xml:space="preserve">3  </w:t>
          </w:r>
          <w:r>
            <w:rPr>
              <w:rFonts w:hint="eastAsia" w:ascii="黑体"/>
            </w:rPr>
            <w:t>术语和定义</w:t>
          </w:r>
          <w:r>
            <w:tab/>
          </w:r>
          <w:r>
            <w:fldChar w:fldCharType="begin"/>
          </w:r>
          <w:r>
            <w:instrText xml:space="preserve"> PAGEREF _Toc82366535 \h </w:instrText>
          </w:r>
          <w:r>
            <w:fldChar w:fldCharType="separate"/>
          </w:r>
          <w:r>
            <w:t>1</w:t>
          </w:r>
          <w:r>
            <w:fldChar w:fldCharType="end"/>
          </w:r>
        </w:p>
        <w:p>
          <w:pPr>
            <w:pStyle w:val="14"/>
            <w:tabs>
              <w:tab w:val="right" w:leader="dot" w:pos="8296"/>
            </w:tabs>
            <w:rPr>
              <w:b w:val="0"/>
              <w:bCs/>
              <w:sz w:val="24"/>
              <w:szCs w:val="24"/>
            </w:rPr>
          </w:pPr>
          <w:r>
            <w:rPr>
              <w:b w:val="0"/>
              <w:bCs/>
            </w:rPr>
            <w:t>4</w:t>
          </w:r>
          <w:r>
            <w:rPr>
              <w:rFonts w:hint="eastAsia"/>
              <w:b w:val="0"/>
              <w:bCs/>
            </w:rPr>
            <w:t xml:space="preserve"> 唇腭裂手术缝线使用指南</w:t>
          </w:r>
          <w:r>
            <w:rPr>
              <w:b w:val="0"/>
              <w:bCs/>
            </w:rPr>
            <w:tab/>
          </w:r>
          <w:r>
            <w:rPr>
              <w:b w:val="0"/>
              <w:bCs/>
            </w:rPr>
            <w:fldChar w:fldCharType="begin"/>
          </w:r>
          <w:r>
            <w:rPr>
              <w:b w:val="0"/>
              <w:bCs/>
            </w:rPr>
            <w:instrText xml:space="preserve"> PAGEREF _Toc82366550 \h </w:instrText>
          </w:r>
          <w:r>
            <w:rPr>
              <w:b w:val="0"/>
              <w:bCs/>
            </w:rPr>
            <w:fldChar w:fldCharType="separate"/>
          </w:r>
          <w:r>
            <w:rPr>
              <w:b w:val="0"/>
              <w:bCs/>
            </w:rPr>
            <w:t>2</w:t>
          </w:r>
          <w:r>
            <w:rPr>
              <w:b w:val="0"/>
              <w:bCs/>
            </w:rPr>
            <w:fldChar w:fldCharType="end"/>
          </w:r>
        </w:p>
        <w:p>
          <w:pPr>
            <w:pStyle w:val="14"/>
            <w:tabs>
              <w:tab w:val="right" w:leader="dot" w:pos="8296"/>
            </w:tabs>
            <w:rPr>
              <w:b w:val="0"/>
              <w:bCs/>
              <w:sz w:val="24"/>
              <w:szCs w:val="24"/>
            </w:rPr>
          </w:pPr>
          <w:r>
            <w:rPr>
              <w:b w:val="0"/>
              <w:bCs/>
            </w:rPr>
            <w:t xml:space="preserve">4.1 </w:t>
          </w:r>
          <w:r>
            <w:rPr>
              <w:rFonts w:hint="eastAsia"/>
              <w:b w:val="0"/>
              <w:bCs/>
            </w:rPr>
            <w:t>唇裂修复术、唇裂术后鼻唇畸形二期修复术手术缝线使用指南</w:t>
          </w:r>
          <w:r>
            <w:rPr>
              <w:b w:val="0"/>
              <w:bCs/>
            </w:rPr>
            <w:tab/>
          </w:r>
          <w:r>
            <w:rPr>
              <w:b w:val="0"/>
              <w:bCs/>
            </w:rPr>
            <w:fldChar w:fldCharType="begin"/>
          </w:r>
          <w:r>
            <w:rPr>
              <w:b w:val="0"/>
              <w:bCs/>
            </w:rPr>
            <w:instrText xml:space="preserve"> PAGEREF _Toc82366552 \h </w:instrText>
          </w:r>
          <w:r>
            <w:rPr>
              <w:b w:val="0"/>
              <w:bCs/>
            </w:rPr>
            <w:fldChar w:fldCharType="separate"/>
          </w:r>
          <w:r>
            <w:rPr>
              <w:b w:val="0"/>
              <w:bCs/>
            </w:rPr>
            <w:t>2</w:t>
          </w:r>
          <w:r>
            <w:rPr>
              <w:b w:val="0"/>
              <w:bCs/>
            </w:rPr>
            <w:fldChar w:fldCharType="end"/>
          </w:r>
        </w:p>
        <w:p>
          <w:pPr>
            <w:pStyle w:val="14"/>
            <w:tabs>
              <w:tab w:val="right" w:leader="dot" w:pos="8296"/>
            </w:tabs>
            <w:rPr>
              <w:b w:val="0"/>
              <w:bCs/>
              <w:sz w:val="24"/>
              <w:szCs w:val="24"/>
            </w:rPr>
          </w:pPr>
          <w:r>
            <w:rPr>
              <w:b w:val="0"/>
              <w:bCs/>
            </w:rPr>
            <w:t xml:space="preserve">4.2 </w:t>
          </w:r>
          <w:r>
            <w:rPr>
              <w:rFonts w:hint="eastAsia"/>
              <w:b w:val="0"/>
              <w:bCs/>
            </w:rPr>
            <w:t>腭裂修复术手术缝线使用指南</w:t>
          </w:r>
          <w:r>
            <w:rPr>
              <w:b w:val="0"/>
              <w:bCs/>
            </w:rPr>
            <w:tab/>
          </w:r>
          <w:r>
            <w:rPr>
              <w:b w:val="0"/>
              <w:bCs/>
            </w:rPr>
            <w:fldChar w:fldCharType="begin"/>
          </w:r>
          <w:r>
            <w:rPr>
              <w:b w:val="0"/>
              <w:bCs/>
            </w:rPr>
            <w:instrText xml:space="preserve"> PAGEREF _Toc82366553 \h </w:instrText>
          </w:r>
          <w:r>
            <w:rPr>
              <w:b w:val="0"/>
              <w:bCs/>
            </w:rPr>
            <w:fldChar w:fldCharType="separate"/>
          </w:r>
          <w:r>
            <w:rPr>
              <w:b w:val="0"/>
              <w:bCs/>
            </w:rPr>
            <w:t>4</w:t>
          </w:r>
          <w:r>
            <w:rPr>
              <w:b w:val="0"/>
              <w:bCs/>
            </w:rPr>
            <w:fldChar w:fldCharType="end"/>
          </w:r>
        </w:p>
        <w:p>
          <w:pPr>
            <w:pStyle w:val="14"/>
            <w:tabs>
              <w:tab w:val="right" w:leader="dot" w:pos="8296"/>
            </w:tabs>
          </w:pPr>
          <w:r>
            <w:rPr>
              <w:b w:val="0"/>
              <w:bCs/>
            </w:rPr>
            <w:t>4.3</w:t>
          </w:r>
          <w:r>
            <w:rPr>
              <w:rFonts w:hint="eastAsia"/>
              <w:b w:val="0"/>
              <w:bCs/>
            </w:rPr>
            <w:t>牙槽突裂修复术手术缝线使用指南</w:t>
          </w:r>
          <w:r>
            <w:tab/>
          </w:r>
          <w:r>
            <w:fldChar w:fldCharType="begin"/>
          </w:r>
          <w:r>
            <w:instrText xml:space="preserve"> PAGEREF _Toc82366554 \h </w:instrText>
          </w:r>
          <w:r>
            <w:fldChar w:fldCharType="separate"/>
          </w:r>
          <w:r>
            <w:t>4</w:t>
          </w:r>
          <w:r>
            <w:fldChar w:fldCharType="end"/>
          </w:r>
        </w:p>
        <w:p>
          <w:pPr>
            <w:ind w:firstLine="394" w:firstLineChars="187"/>
          </w:pPr>
          <w:r>
            <w:rPr>
              <w:rFonts w:hint="eastAsia"/>
              <w:b/>
            </w:rPr>
            <w:t xml:space="preserve">5 </w:t>
          </w:r>
          <w:r>
            <w:rPr>
              <w:rFonts w:hint="eastAsia"/>
            </w:rPr>
            <w:t>结果评价</w:t>
          </w:r>
          <w:r>
            <w:t>…………………………………………………………………………………………………………………………3</w:t>
          </w:r>
        </w:p>
        <w:p>
          <w:pPr>
            <w:pStyle w:val="14"/>
            <w:tabs>
              <w:tab w:val="right" w:leader="dot" w:pos="8296"/>
            </w:tabs>
            <w:rPr>
              <w:sz w:val="24"/>
              <w:szCs w:val="24"/>
            </w:rPr>
          </w:pPr>
          <w:r>
            <w:rPr>
              <w:rFonts w:hint="eastAsia" w:ascii="黑体"/>
            </w:rPr>
            <w:t>参</w:t>
          </w:r>
          <w:r>
            <w:rPr>
              <w:rFonts w:ascii="黑体"/>
            </w:rPr>
            <w:t xml:space="preserve"> </w:t>
          </w:r>
          <w:r>
            <w:rPr>
              <w:rFonts w:hint="eastAsia" w:ascii="黑体"/>
            </w:rPr>
            <w:t>考</w:t>
          </w:r>
          <w:r>
            <w:rPr>
              <w:rFonts w:ascii="黑体"/>
            </w:rPr>
            <w:t xml:space="preserve"> </w:t>
          </w:r>
          <w:r>
            <w:rPr>
              <w:rFonts w:hint="eastAsia" w:ascii="黑体"/>
            </w:rPr>
            <w:t>文</w:t>
          </w:r>
          <w:r>
            <w:rPr>
              <w:rFonts w:ascii="黑体"/>
            </w:rPr>
            <w:t xml:space="preserve"> </w:t>
          </w:r>
          <w:r>
            <w:rPr>
              <w:rFonts w:hint="eastAsia" w:ascii="黑体"/>
            </w:rPr>
            <w:t>献</w:t>
          </w:r>
          <w:r>
            <w:tab/>
          </w:r>
          <w:r>
            <w:fldChar w:fldCharType="begin"/>
          </w:r>
          <w:r>
            <w:instrText xml:space="preserve"> PAGEREF _Toc82366555 \h </w:instrText>
          </w:r>
          <w:r>
            <w:fldChar w:fldCharType="separate"/>
          </w:r>
          <w:r>
            <w:t>5</w:t>
          </w:r>
          <w:r>
            <w:fldChar w:fldCharType="end"/>
          </w:r>
        </w:p>
        <w:p>
          <w:pPr>
            <w:jc w:val="center"/>
            <w:rPr>
              <w:rFonts w:ascii="宋体" w:hAnsi="宋体"/>
              <w:szCs w:val="21"/>
            </w:rPr>
          </w:pPr>
          <w:r>
            <w:rPr>
              <w:rFonts w:ascii="宋体" w:hAnsi="宋体"/>
              <w:b/>
              <w:szCs w:val="21"/>
            </w:rPr>
            <w:fldChar w:fldCharType="end"/>
          </w:r>
        </w:p>
      </w:sdtContent>
    </w:sdt>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jc w:val="center"/>
        <w:rPr>
          <w:rFonts w:ascii="宋体" w:hAnsi="宋体"/>
          <w:szCs w:val="21"/>
        </w:rPr>
      </w:pPr>
    </w:p>
    <w:p>
      <w:pPr>
        <w:spacing w:before="312" w:beforeLines="100" w:after="312" w:afterLines="100" w:line="400" w:lineRule="exact"/>
        <w:rPr>
          <w:rFonts w:ascii="宋体" w:hAnsi="宋体"/>
          <w:szCs w:val="21"/>
        </w:rPr>
        <w:sectPr>
          <w:pgSz w:w="11906" w:h="16838"/>
          <w:pgMar w:top="1440" w:right="1800" w:bottom="1440" w:left="1800" w:header="851" w:footer="992" w:gutter="0"/>
          <w:pgNumType w:fmt="upperRoman" w:start="1"/>
          <w:cols w:space="425" w:num="1"/>
          <w:docGrid w:type="lines" w:linePitch="312" w:charSpace="0"/>
        </w:sectPr>
      </w:pPr>
    </w:p>
    <w:p>
      <w:pPr>
        <w:spacing w:before="312" w:beforeLines="100" w:after="312" w:afterLines="100" w:line="400" w:lineRule="exact"/>
        <w:rPr>
          <w:rFonts w:ascii="宋体" w:hAnsi="宋体"/>
          <w:szCs w:val="21"/>
        </w:rPr>
      </w:pPr>
    </w:p>
    <w:p>
      <w:pPr>
        <w:pStyle w:val="2"/>
        <w:jc w:val="center"/>
        <w:rPr>
          <w:rFonts w:ascii="黑体" w:eastAsia="黑体"/>
          <w:b w:val="0"/>
          <w:sz w:val="32"/>
          <w:szCs w:val="32"/>
        </w:rPr>
      </w:pPr>
      <w:r>
        <w:rPr>
          <w:rFonts w:ascii="黑体" w:eastAsia="黑体"/>
          <w:b w:val="0"/>
          <w:sz w:val="32"/>
          <w:szCs w:val="32"/>
        </w:rPr>
        <w:t xml:space="preserve"> </w:t>
      </w:r>
      <w:bookmarkStart w:id="4" w:name="_Toc493770476"/>
      <w:bookmarkStart w:id="5" w:name="_Toc82366531"/>
      <w:r>
        <w:rPr>
          <w:rFonts w:hint="eastAsia" w:ascii="黑体" w:eastAsia="黑体"/>
          <w:b w:val="0"/>
          <w:sz w:val="32"/>
          <w:szCs w:val="32"/>
        </w:rPr>
        <w:t>前  言</w:t>
      </w:r>
      <w:bookmarkEnd w:id="4"/>
      <w:bookmarkEnd w:id="5"/>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本文件按照 GB/T 1.1─2020《标准化工作导则 第 1 部分：标准化文件的结构和起草规则》的规定起草。</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请注意本文件的某些内容可能涉及专利。本文件的发布机构不承担识别这些专利的责任。</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本文件由四川大学华西口腔医院提出。</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本文件由中国产学研合作促进会归口。</w:t>
      </w:r>
    </w:p>
    <w:p>
      <w:pPr>
        <w:spacing w:line="480" w:lineRule="exact"/>
        <w:ind w:left="239" w:leftChars="114" w:firstLine="210" w:firstLineChars="100"/>
        <w:rPr>
          <w:rFonts w:hint="eastAsia" w:ascii="宋体" w:hAnsi="宋体" w:eastAsia="宋体" w:cs="宋体"/>
          <w:sz w:val="21"/>
          <w:szCs w:val="21"/>
        </w:rPr>
      </w:pPr>
      <w:r>
        <w:rPr>
          <w:rFonts w:hint="eastAsia" w:ascii="宋体" w:hAnsi="宋体" w:eastAsia="宋体" w:cs="宋体"/>
          <w:sz w:val="21"/>
          <w:szCs w:val="21"/>
        </w:rPr>
        <w:t>本文件</w:t>
      </w:r>
      <w:r>
        <w:rPr>
          <w:rFonts w:hint="eastAsia" w:ascii="宋体" w:hAnsi="宋体" w:eastAsia="宋体" w:cs="宋体"/>
          <w:color w:val="000000"/>
          <w:sz w:val="21"/>
          <w:szCs w:val="21"/>
        </w:rPr>
        <w:t>起草单位：四川大学华西口腔医院</w:t>
      </w:r>
      <w:r>
        <w:rPr>
          <w:rFonts w:hint="eastAsia" w:ascii="宋体" w:hAnsi="宋体" w:eastAsia="宋体" w:cs="宋体"/>
          <w:sz w:val="21"/>
          <w:szCs w:val="21"/>
        </w:rPr>
        <w:t>、北京大学口腔医院、西安交通大学口腔医院、首都医科大学口腔医院、武汉大学口腔医院、中国医学科学院整形外科医院、北京协和医院、上海交通大学第九人民医院、南京医科大学附属口腔医院、遵义医科大学附属口腔医院、昆明妇女儿童医院、新疆自治区人民医院。</w:t>
      </w:r>
    </w:p>
    <w:p>
      <w:pPr>
        <w:spacing w:line="480" w:lineRule="exact"/>
        <w:ind w:left="239" w:leftChars="114" w:firstLine="210" w:firstLineChars="100"/>
        <w:rPr>
          <w:rFonts w:hint="eastAsia" w:ascii="宋体" w:hAnsi="宋体" w:eastAsia="宋体" w:cs="宋体"/>
          <w:color w:val="000000"/>
          <w:sz w:val="21"/>
          <w:szCs w:val="21"/>
        </w:rPr>
      </w:pPr>
    </w:p>
    <w:p>
      <w:pPr>
        <w:spacing w:line="480" w:lineRule="exact"/>
        <w:ind w:firstLine="420" w:firstLineChars="200"/>
        <w:rPr>
          <w:sz w:val="24"/>
          <w:szCs w:val="24"/>
        </w:rPr>
      </w:pPr>
      <w:r>
        <w:rPr>
          <w:rFonts w:hint="eastAsia" w:ascii="宋体" w:hAnsi="宋体" w:eastAsia="宋体" w:cs="宋体"/>
          <w:sz w:val="21"/>
          <w:szCs w:val="21"/>
        </w:rPr>
        <w:t>本文件主要起草人：</w:t>
      </w:r>
      <w:r>
        <w:rPr>
          <w:rFonts w:hint="eastAsia" w:ascii="宋体" w:hAnsi="宋体" w:eastAsia="宋体" w:cs="宋体"/>
          <w:color w:val="000000"/>
          <w:sz w:val="21"/>
          <w:szCs w:val="21"/>
        </w:rPr>
        <w:t>王衍、李承浩、石冰、黄汉尧、朱洪平、任战平、陈仁吉、李健、宋涛、周炼、蔡鸣、李盛、宋庆高、庞雪晶、许辉。</w:t>
      </w:r>
      <w:r>
        <w:rPr>
          <w:sz w:val="24"/>
          <w:szCs w:val="24"/>
        </w:rPr>
        <w:t xml:space="preserve"> </w:t>
      </w:r>
    </w:p>
    <w:p>
      <w:pPr>
        <w:spacing w:line="480" w:lineRule="exact"/>
        <w:ind w:firstLine="480" w:firstLineChars="200"/>
        <w:rPr>
          <w:sz w:val="24"/>
          <w:szCs w:val="24"/>
          <w:lang w:val="de-DE"/>
        </w:rPr>
      </w:pPr>
    </w:p>
    <w:p>
      <w:pPr>
        <w:spacing w:line="480" w:lineRule="exact"/>
        <w:ind w:firstLine="480" w:firstLineChars="200"/>
        <w:rPr>
          <w:sz w:val="24"/>
          <w:szCs w:val="24"/>
          <w:lang w:val="de-DE"/>
        </w:rPr>
      </w:pPr>
    </w:p>
    <w:p>
      <w:pPr>
        <w:rPr>
          <w:lang w:val="de-DE"/>
        </w:rPr>
      </w:pPr>
      <w:r>
        <w:rPr>
          <w:sz w:val="24"/>
          <w:szCs w:val="24"/>
          <w:lang w:val="de-DE"/>
        </w:rPr>
        <w:br w:type="page"/>
      </w:r>
    </w:p>
    <w:p>
      <w:pPr>
        <w:pStyle w:val="2"/>
        <w:jc w:val="center"/>
        <w:rPr>
          <w:lang w:val="de-DE"/>
        </w:rPr>
      </w:pPr>
      <w:bookmarkStart w:id="6" w:name="_Toc82366532"/>
      <w:bookmarkStart w:id="7" w:name="_Toc493770477"/>
      <w:r>
        <w:rPr>
          <w:rFonts w:ascii="黑体" w:eastAsia="黑体"/>
          <w:b w:val="0"/>
          <w:sz w:val="32"/>
          <w:szCs w:val="32"/>
        </w:rPr>
        <w:t>引</w:t>
      </w:r>
      <w:r>
        <w:rPr>
          <w:rFonts w:ascii="黑体" w:eastAsia="黑体"/>
          <w:b w:val="0"/>
          <w:sz w:val="32"/>
          <w:szCs w:val="32"/>
          <w:lang w:val="de-DE"/>
        </w:rPr>
        <w:t xml:space="preserve">  </w:t>
      </w:r>
      <w:r>
        <w:rPr>
          <w:rFonts w:ascii="黑体" w:eastAsia="黑体"/>
          <w:b w:val="0"/>
          <w:sz w:val="32"/>
          <w:szCs w:val="32"/>
        </w:rPr>
        <w:t>言</w:t>
      </w:r>
      <w:bookmarkEnd w:id="6"/>
      <w:bookmarkEnd w:id="7"/>
    </w:p>
    <w:p>
      <w:pPr>
        <w:spacing w:line="480" w:lineRule="exact"/>
        <w:ind w:firstLine="420" w:firstLineChars="200"/>
        <w:rPr>
          <w:rFonts w:ascii="Times New Roman" w:hAnsi="Times New Roman" w:cs="Times New Roman"/>
          <w:szCs w:val="21"/>
        </w:rPr>
      </w:pPr>
      <w:r>
        <w:rPr>
          <w:rFonts w:hint="eastAsia" w:ascii="Times New Roman" w:hAnsi="Times New Roman" w:cs="Times New Roman"/>
          <w:szCs w:val="21"/>
        </w:rPr>
        <w:t>唇腭裂是口腔颌面部发病率最高的先天性疾病，其治疗可能贯穿患儿出生到成年，是一种严重影响患者容貌、语音、心理的疾病。唇腭裂的治疗以手术为主要方式，由于唇腭裂手术范围都针对软组织，手术缝合是实现相应手术目的的唯一途径。缝线选择的总体要求应该是：微创、易于操作、符合相应缝合组织要求（强度、张力维持时间、生物相容性、抗菌性等）。具体到唇腭裂手术涉及到的不同部位组织缝合要求如下：深部肌肉皮下组织缝合后，在一定时间内，缝线维持可靠张力，减少术后瘢痕形成，同时具备良好生物相容性及降解性，不在体内长期存留，引起局部组织不良反应增生；皮肤缝合要求缝针尖锐、微创，缝线光滑、微创，易于拆除；口腔黏膜缝合要求缝针易于操作，缝线抗菌并具备一定张力可在特定时间降解脱落。</w:t>
      </w:r>
    </w:p>
    <w:p>
      <w:pPr>
        <w:spacing w:line="480" w:lineRule="exact"/>
        <w:ind w:firstLine="420" w:firstLineChars="200"/>
        <w:rPr>
          <w:rFonts w:ascii="Times New Roman" w:hAnsi="Times New Roman" w:cs="Times New Roman"/>
          <w:szCs w:val="21"/>
        </w:rPr>
      </w:pPr>
      <w:r>
        <w:rPr>
          <w:rFonts w:hint="eastAsia" w:ascii="Times New Roman" w:hAnsi="Times New Roman" w:cs="Times New Roman"/>
          <w:szCs w:val="21"/>
        </w:rPr>
        <w:t>在不同手术部位选择适宜的手术缝线，是保证手术效果的重要缓解，但目前的唇腭裂手术研究都着眼于手术方法研究，关于手术缝线的选择缺乏系统、有效、公认的标准。唇腭裂手术者往往是根据个人习惯以及医院缝线种类来选择唇腭裂手术缝线，这在一定程度影响了我国唇腭裂的治疗水平。</w:t>
      </w:r>
    </w:p>
    <w:p>
      <w:pPr>
        <w:spacing w:line="480" w:lineRule="exact"/>
        <w:ind w:firstLine="420" w:firstLineChars="200"/>
        <w:rPr>
          <w:rFonts w:ascii="Times New Roman" w:hAnsi="Times New Roman" w:cs="Times New Roman"/>
          <w:szCs w:val="21"/>
        </w:rPr>
      </w:pPr>
      <w:r>
        <w:rPr>
          <w:rFonts w:hint="eastAsia" w:ascii="Times New Roman" w:hAnsi="Times New Roman" w:cs="Times New Roman"/>
          <w:szCs w:val="21"/>
        </w:rPr>
        <w:t>因此，制定一套系统、有效的符合我国唇腭裂手术特点的缝线选择标准，将会降低手术操作难度，减少术后并发症，提高我国整体唇腭裂治疗水平。</w:t>
      </w:r>
    </w:p>
    <w:p>
      <w:pPr>
        <w:spacing w:line="480" w:lineRule="exact"/>
        <w:ind w:firstLine="480" w:firstLineChars="200"/>
        <w:rPr>
          <w:rFonts w:ascii="Times New Roman" w:hAnsi="Times New Roman" w:cs="Times New Roman"/>
          <w:sz w:val="24"/>
          <w:szCs w:val="24"/>
        </w:rPr>
        <w:sectPr>
          <w:footerReference r:id="rId8" w:type="default"/>
          <w:footerReference r:id="rId9" w:type="even"/>
          <w:pgSz w:w="11906" w:h="16838"/>
          <w:pgMar w:top="1440" w:right="1800" w:bottom="1440" w:left="1800" w:header="851" w:footer="992" w:gutter="0"/>
          <w:pgNumType w:fmt="upperRoman" w:start="1"/>
          <w:cols w:space="425" w:num="1"/>
          <w:docGrid w:type="lines" w:linePitch="312" w:charSpace="0"/>
        </w:sectPr>
      </w:pPr>
    </w:p>
    <w:p>
      <w:pPr>
        <w:spacing w:line="480" w:lineRule="exact"/>
        <w:ind w:firstLine="640" w:firstLineChars="200"/>
        <w:jc w:val="center"/>
        <w:rPr>
          <w:rFonts w:ascii="黑体" w:hAnsi="宋体" w:eastAsia="黑体"/>
          <w:b w:val="0"/>
          <w:bCs/>
          <w:color w:val="000000"/>
          <w:sz w:val="32"/>
          <w:szCs w:val="32"/>
        </w:rPr>
      </w:pPr>
      <w:r>
        <w:rPr>
          <w:rFonts w:hint="eastAsia" w:ascii="黑体" w:hAnsi="黑体" w:eastAsia="黑体"/>
          <w:b w:val="0"/>
          <w:bCs/>
          <w:color w:val="000000"/>
          <w:sz w:val="32"/>
          <w:szCs w:val="32"/>
        </w:rPr>
        <w:t>唇腭裂手术缝线使用指南</w:t>
      </w:r>
    </w:p>
    <w:p>
      <w:pPr>
        <w:pStyle w:val="3"/>
        <w:spacing w:before="312" w:beforeLines="100" w:after="312" w:afterLines="100" w:line="400" w:lineRule="exact"/>
        <w:rPr>
          <w:rFonts w:hint="eastAsia" w:ascii="黑体" w:hAnsi="黑体" w:eastAsia="黑体" w:cs="黑体"/>
          <w:b w:val="0"/>
          <w:sz w:val="21"/>
          <w:szCs w:val="21"/>
        </w:rPr>
      </w:pPr>
      <w:bookmarkStart w:id="8" w:name="_Toc493770478"/>
      <w:bookmarkStart w:id="9" w:name="_Toc82366533"/>
      <w:r>
        <w:rPr>
          <w:rFonts w:hint="eastAsia" w:ascii="黑体" w:hAnsi="黑体" w:eastAsia="黑体" w:cs="黑体"/>
          <w:b w:val="0"/>
          <w:sz w:val="21"/>
          <w:szCs w:val="21"/>
        </w:rPr>
        <w:t>1  范围</w:t>
      </w:r>
      <w:bookmarkEnd w:id="8"/>
      <w:bookmarkEnd w:id="9"/>
    </w:p>
    <w:p>
      <w:pPr>
        <w:pStyle w:val="47"/>
        <w:spacing w:line="400" w:lineRule="exact"/>
        <w:ind w:firstLine="420" w:firstLineChars="200"/>
        <w:rPr>
          <w:rFonts w:ascii="宋体" w:hAnsi="宋体" w:eastAsia="宋体" w:cs="Arial"/>
          <w:color w:val="000000"/>
          <w:szCs w:val="21"/>
        </w:rPr>
      </w:pPr>
      <w:r>
        <w:rPr>
          <w:rFonts w:hint="eastAsia" w:ascii="宋体" w:hAnsi="宋体" w:eastAsia="宋体" w:cs="Arial"/>
          <w:color w:val="000000"/>
          <w:szCs w:val="21"/>
        </w:rPr>
        <w:t>本文件提供了唇腭裂手术缝线的使用指南。</w:t>
      </w:r>
    </w:p>
    <w:p>
      <w:pPr>
        <w:pStyle w:val="47"/>
        <w:spacing w:line="400" w:lineRule="exact"/>
        <w:ind w:firstLine="420" w:firstLineChars="200"/>
        <w:outlineLvl w:val="1"/>
        <w:rPr>
          <w:rFonts w:ascii="宋体" w:hAnsi="宋体" w:eastAsia="宋体" w:cs="Arial"/>
          <w:color w:val="000000"/>
          <w:szCs w:val="21"/>
        </w:rPr>
      </w:pPr>
      <w:bookmarkStart w:id="10" w:name="_Toc1151264573"/>
      <w:bookmarkStart w:id="11" w:name="_Toc377244027"/>
      <w:r>
        <w:rPr>
          <w:rFonts w:hint="eastAsia" w:ascii="宋体" w:hAnsi="宋体" w:eastAsia="宋体" w:cs="Arial"/>
          <w:color w:val="000000"/>
          <w:szCs w:val="21"/>
        </w:rPr>
        <w:t>本文件适用于各级医疗机构的颌面外科手术医生及整形外科医生。</w:t>
      </w:r>
      <w:bookmarkEnd w:id="10"/>
      <w:bookmarkEnd w:id="11"/>
    </w:p>
    <w:p>
      <w:pPr>
        <w:pStyle w:val="3"/>
        <w:spacing w:before="312" w:beforeLines="100" w:after="312" w:afterLines="100" w:line="400" w:lineRule="exact"/>
        <w:rPr>
          <w:rFonts w:ascii="黑体" w:hAnsi="宋体"/>
          <w:color w:val="FF0000"/>
          <w:sz w:val="24"/>
        </w:rPr>
      </w:pPr>
      <w:bookmarkStart w:id="12" w:name="_Toc493770479"/>
      <w:bookmarkStart w:id="13" w:name="_Toc82366534"/>
      <w:r>
        <w:rPr>
          <w:rFonts w:hint="eastAsia" w:ascii="黑体" w:hAnsi="黑体" w:eastAsia="黑体" w:cs="黑体"/>
          <w:b w:val="0"/>
          <w:sz w:val="21"/>
          <w:szCs w:val="21"/>
        </w:rPr>
        <w:t>2  规范性引用文件</w:t>
      </w:r>
      <w:bookmarkEnd w:id="12"/>
      <w:bookmarkEnd w:id="13"/>
      <w:r>
        <w:rPr>
          <w:rFonts w:hint="eastAsia" w:ascii="黑体" w:hAnsi="黑体" w:eastAsia="黑体" w:cs="黑体"/>
          <w:b w:val="0"/>
          <w:sz w:val="21"/>
          <w:szCs w:val="21"/>
        </w:rPr>
        <w:t xml:space="preserve">  </w:t>
      </w:r>
      <w:r>
        <w:rPr>
          <w:rFonts w:hint="eastAsia" w:ascii="黑体" w:hAnsi="宋体"/>
          <w:color w:val="FF0000"/>
          <w:sz w:val="24"/>
        </w:rPr>
        <w:t xml:space="preserve">  </w:t>
      </w:r>
    </w:p>
    <w:p>
      <w:pPr>
        <w:pStyle w:val="47"/>
        <w:spacing w:line="400" w:lineRule="exact"/>
        <w:ind w:firstLine="420" w:firstLineChars="200"/>
        <w:rPr>
          <w:rFonts w:ascii="Times New Roman" w:eastAsia="宋体"/>
          <w:color w:val="000000"/>
          <w:szCs w:val="21"/>
        </w:rPr>
      </w:pPr>
      <w:r>
        <w:rPr>
          <w:rFonts w:ascii="Times New Roman" w:eastAsia="宋体"/>
          <w:color w:val="000000"/>
          <w:szCs w:val="21"/>
        </w:rPr>
        <w:t>下列文件对于本文件的应用是必不可少的。凡是注日期的引用文件，仅注日期的版本适用于本文件。凡是不注日期的引用文件，其最新版本（包括所有的修改单）适用于本文件。</w:t>
      </w:r>
    </w:p>
    <w:p>
      <w:pPr>
        <w:spacing w:line="400" w:lineRule="exact"/>
        <w:ind w:firstLine="420" w:firstLineChars="200"/>
        <w:rPr>
          <w:rFonts w:ascii="宋体" w:hAnsi="宋体" w:cs="Arial"/>
          <w:szCs w:val="21"/>
        </w:rPr>
      </w:pPr>
      <w:r>
        <w:rPr>
          <w:rFonts w:hint="eastAsia" w:ascii="宋体" w:hAnsi="宋体" w:cs="Arial"/>
          <w:szCs w:val="21"/>
        </w:rPr>
        <w:t>T/CHSA034-2022 唇腭裂序列治疗指南。</w:t>
      </w:r>
    </w:p>
    <w:p>
      <w:pPr>
        <w:spacing w:line="400" w:lineRule="exact"/>
        <w:ind w:firstLine="394" w:firstLineChars="187"/>
        <w:rPr>
          <w:rFonts w:cs="Arial" w:asciiTheme="minorEastAsia" w:hAnsiTheme="minorEastAsia"/>
          <w:b/>
          <w:szCs w:val="21"/>
        </w:rPr>
      </w:pPr>
      <w:r>
        <w:rPr>
          <w:rFonts w:cs="Arial" w:asciiTheme="minorEastAsia" w:hAnsiTheme="minorEastAsia"/>
          <w:b/>
          <w:szCs w:val="21"/>
        </w:rPr>
        <w:t>YY/T 0043-2016</w:t>
      </w:r>
      <w:r>
        <w:rPr>
          <w:rFonts w:hint="eastAsia" w:cs="Arial" w:asciiTheme="minorEastAsia" w:hAnsiTheme="minorEastAsia"/>
          <w:b/>
          <w:szCs w:val="21"/>
        </w:rPr>
        <w:t xml:space="preserve"> 医用缝合针标准。</w:t>
      </w:r>
    </w:p>
    <w:p>
      <w:pPr>
        <w:spacing w:line="400" w:lineRule="exact"/>
        <w:ind w:firstLine="394" w:firstLineChars="187"/>
        <w:rPr>
          <w:rFonts w:cs="Arial" w:asciiTheme="minorEastAsia" w:hAnsiTheme="minorEastAsia"/>
          <w:b/>
          <w:szCs w:val="21"/>
        </w:rPr>
      </w:pPr>
      <w:r>
        <w:rPr>
          <w:rFonts w:hint="eastAsia" w:cs="Arial" w:asciiTheme="minorEastAsia" w:hAnsiTheme="minorEastAsia"/>
          <w:b/>
          <w:szCs w:val="21"/>
        </w:rPr>
        <w:t>《中华人民共和国药典》2020版“无菌检验法”</w:t>
      </w:r>
    </w:p>
    <w:p>
      <w:pPr>
        <w:spacing w:line="400" w:lineRule="exact"/>
        <w:ind w:firstLine="394" w:firstLineChars="187"/>
        <w:rPr>
          <w:rFonts w:cs="Arial" w:asciiTheme="minorEastAsia" w:hAnsiTheme="minorEastAsia"/>
          <w:b/>
          <w:szCs w:val="21"/>
        </w:rPr>
      </w:pPr>
      <w:r>
        <w:rPr>
          <w:rFonts w:hint="eastAsia" w:cs="Arial" w:asciiTheme="minorEastAsia" w:hAnsiTheme="minorEastAsia"/>
          <w:b/>
          <w:szCs w:val="21"/>
        </w:rPr>
        <w:t>不锈钢合金美国标准牌号420及450，欧洲标准牌号4310。</w:t>
      </w:r>
    </w:p>
    <w:p>
      <w:pPr>
        <w:pStyle w:val="3"/>
        <w:spacing w:before="312" w:beforeLines="100" w:after="312" w:afterLines="100" w:line="400" w:lineRule="exact"/>
        <w:rPr>
          <w:rFonts w:hint="eastAsia" w:ascii="黑体" w:hAnsi="黑体" w:eastAsia="黑体" w:cs="黑体"/>
          <w:b w:val="0"/>
          <w:sz w:val="21"/>
          <w:szCs w:val="21"/>
        </w:rPr>
      </w:pPr>
      <w:bookmarkStart w:id="14" w:name="_Toc493770480"/>
      <w:bookmarkStart w:id="15" w:name="_Toc82366535"/>
      <w:r>
        <w:rPr>
          <w:rFonts w:hint="eastAsia" w:ascii="黑体" w:hAnsi="黑体" w:eastAsia="黑体" w:cs="黑体"/>
          <w:b w:val="0"/>
          <w:sz w:val="21"/>
          <w:szCs w:val="21"/>
        </w:rPr>
        <w:t>3  术语和定义</w:t>
      </w:r>
      <w:bookmarkEnd w:id="14"/>
      <w:bookmarkEnd w:id="15"/>
    </w:p>
    <w:p>
      <w:pPr>
        <w:pStyle w:val="47"/>
        <w:spacing w:line="400" w:lineRule="exact"/>
        <w:outlineLvl w:val="1"/>
        <w:rPr>
          <w:rFonts w:asciiTheme="minorEastAsia" w:hAnsiTheme="minorEastAsia" w:eastAsiaTheme="minorEastAsia"/>
          <w:color w:val="000000"/>
          <w:sz w:val="24"/>
        </w:rPr>
      </w:pPr>
      <w:r>
        <w:rPr>
          <w:rFonts w:hint="eastAsia" w:asciiTheme="minorEastAsia" w:hAnsiTheme="minorEastAsia" w:eastAsiaTheme="minorEastAsia"/>
          <w:color w:val="000000"/>
        </w:rPr>
        <w:t xml:space="preserve">  </w:t>
      </w:r>
      <w:r>
        <w:rPr>
          <w:rFonts w:hint="eastAsia" w:asciiTheme="minorEastAsia" w:hAnsiTheme="minorEastAsia" w:eastAsiaTheme="minorEastAsia"/>
          <w:color w:val="000000"/>
          <w:sz w:val="24"/>
        </w:rPr>
        <w:t xml:space="preserve"> </w:t>
      </w:r>
      <w:bookmarkStart w:id="16" w:name="_Toc1317250043"/>
      <w:bookmarkStart w:id="17" w:name="_Toc1218668653"/>
      <w:r>
        <w:rPr>
          <w:rFonts w:hint="eastAsia" w:cs="Arial" w:asciiTheme="minorEastAsia" w:hAnsiTheme="minorEastAsia" w:eastAsiaTheme="minorEastAsia"/>
          <w:color w:val="000000"/>
          <w:szCs w:val="21"/>
        </w:rPr>
        <w:t>下列术语和定义适用于本文件。</w:t>
      </w:r>
      <w:bookmarkEnd w:id="16"/>
      <w:bookmarkEnd w:id="17"/>
    </w:p>
    <w:p>
      <w:pPr>
        <w:pStyle w:val="3"/>
        <w:spacing w:before="312" w:beforeLines="100" w:after="312" w:afterLines="100" w:line="400" w:lineRule="exact"/>
        <w:rPr>
          <w:rFonts w:hint="eastAsia" w:ascii="黑体" w:hAnsi="黑体" w:eastAsia="黑体" w:cs="黑体"/>
          <w:b w:val="0"/>
          <w:sz w:val="21"/>
          <w:szCs w:val="21"/>
        </w:rPr>
      </w:pPr>
      <w:bookmarkStart w:id="18" w:name="_Toc82366536"/>
      <w:bookmarkStart w:id="19" w:name="_Toc493770481"/>
      <w:r>
        <w:rPr>
          <w:rFonts w:hint="eastAsia" w:ascii="黑体" w:hAnsi="黑体" w:eastAsia="黑体" w:cs="黑体"/>
          <w:b w:val="0"/>
          <w:sz w:val="21"/>
          <w:szCs w:val="21"/>
        </w:rPr>
        <w:t>3.1</w:t>
      </w:r>
      <w:bookmarkEnd w:id="18"/>
      <w:r>
        <w:rPr>
          <w:rFonts w:hint="eastAsia" w:ascii="黑体" w:hAnsi="黑体" w:eastAsia="黑体" w:cs="黑体"/>
          <w:b w:val="0"/>
          <w:sz w:val="21"/>
          <w:szCs w:val="21"/>
        </w:rPr>
        <w:t xml:space="preserve">  </w:t>
      </w:r>
    </w:p>
    <w:p>
      <w:pPr>
        <w:pStyle w:val="3"/>
        <w:spacing w:before="312" w:beforeLines="100" w:after="312" w:afterLines="100" w:line="400" w:lineRule="exact"/>
        <w:ind w:firstLine="420" w:firstLineChars="200"/>
        <w:rPr>
          <w:rFonts w:hint="eastAsia" w:ascii="黑体" w:hAnsi="黑体" w:eastAsia="黑体" w:cs="黑体"/>
          <w:b w:val="0"/>
          <w:sz w:val="21"/>
          <w:szCs w:val="21"/>
        </w:rPr>
      </w:pPr>
      <w:bookmarkStart w:id="20" w:name="_Toc82366537"/>
      <w:bookmarkStart w:id="21" w:name="_Toc204079184"/>
      <w:r>
        <w:rPr>
          <w:rFonts w:hint="eastAsia" w:ascii="黑体" w:hAnsi="黑体" w:eastAsia="黑体" w:cs="黑体"/>
          <w:b w:val="0"/>
          <w:sz w:val="21"/>
          <w:szCs w:val="21"/>
        </w:rPr>
        <w:t xml:space="preserve">唇裂  </w:t>
      </w:r>
      <w:bookmarkEnd w:id="19"/>
      <w:bookmarkEnd w:id="20"/>
      <w:bookmarkEnd w:id="21"/>
      <w:r>
        <w:rPr>
          <w:rFonts w:hint="eastAsia" w:ascii="黑体" w:hAnsi="黑体" w:eastAsia="黑体" w:cs="黑体"/>
          <w:b w:val="0"/>
          <w:sz w:val="21"/>
          <w:szCs w:val="21"/>
          <w:lang w:val="en-US" w:eastAsia="zh-CN"/>
        </w:rPr>
        <w:t>c</w:t>
      </w:r>
      <w:r>
        <w:rPr>
          <w:rFonts w:hint="eastAsia" w:ascii="黑体" w:hAnsi="黑体" w:eastAsia="黑体" w:cs="黑体"/>
          <w:b w:val="0"/>
          <w:sz w:val="21"/>
          <w:szCs w:val="21"/>
        </w:rPr>
        <w:t>left lip</w:t>
      </w:r>
    </w:p>
    <w:p>
      <w:pPr>
        <w:spacing w:line="360" w:lineRule="auto"/>
        <w:ind w:firstLine="420" w:firstLineChars="200"/>
        <w:rPr>
          <w:rFonts w:asciiTheme="minorEastAsia" w:hAnsiTheme="minorEastAsia"/>
        </w:rPr>
      </w:pPr>
      <w:r>
        <w:rPr>
          <w:rFonts w:hint="eastAsia" w:asciiTheme="minorEastAsia" w:hAnsiTheme="minorEastAsia"/>
        </w:rPr>
        <w:t>出生即存在的上唇裂开。</w:t>
      </w:r>
    </w:p>
    <w:p>
      <w:pPr>
        <w:pStyle w:val="3"/>
        <w:spacing w:before="312" w:beforeLines="100" w:after="312" w:afterLines="100" w:line="400" w:lineRule="exact"/>
        <w:rPr>
          <w:rFonts w:hint="eastAsia" w:ascii="黑体" w:hAnsi="黑体" w:eastAsia="黑体" w:cs="黑体"/>
          <w:b w:val="0"/>
          <w:sz w:val="21"/>
          <w:szCs w:val="21"/>
        </w:rPr>
      </w:pPr>
      <w:bookmarkStart w:id="22" w:name="_Toc82366538"/>
      <w:bookmarkStart w:id="23" w:name="_Toc493770482"/>
      <w:r>
        <w:rPr>
          <w:rFonts w:hint="eastAsia" w:ascii="黑体" w:hAnsi="黑体" w:eastAsia="黑体" w:cs="黑体"/>
          <w:b w:val="0"/>
          <w:sz w:val="21"/>
          <w:szCs w:val="21"/>
        </w:rPr>
        <w:t>3.2</w:t>
      </w:r>
      <w:bookmarkEnd w:id="22"/>
      <w:r>
        <w:rPr>
          <w:rFonts w:hint="eastAsia" w:ascii="黑体" w:hAnsi="黑体" w:eastAsia="黑体" w:cs="黑体"/>
          <w:b w:val="0"/>
          <w:sz w:val="21"/>
          <w:szCs w:val="21"/>
        </w:rPr>
        <w:t xml:space="preserve"> </w:t>
      </w:r>
      <w:bookmarkEnd w:id="23"/>
    </w:p>
    <w:p>
      <w:pPr>
        <w:pStyle w:val="3"/>
        <w:spacing w:before="312" w:beforeLines="100" w:after="312" w:afterLines="100" w:line="400" w:lineRule="exact"/>
        <w:ind w:firstLine="420" w:firstLineChars="200"/>
        <w:rPr>
          <w:rFonts w:hint="eastAsia" w:ascii="黑体" w:hAnsi="黑体" w:eastAsia="黑体" w:cs="黑体"/>
          <w:b w:val="0"/>
          <w:sz w:val="21"/>
          <w:szCs w:val="21"/>
        </w:rPr>
      </w:pPr>
      <w:bookmarkStart w:id="24" w:name="_Toc82366539"/>
      <w:bookmarkStart w:id="25" w:name="_Toc1008076588"/>
      <w:r>
        <w:rPr>
          <w:rFonts w:hint="eastAsia" w:ascii="黑体" w:hAnsi="黑体" w:eastAsia="黑体" w:cs="黑体"/>
          <w:b w:val="0"/>
          <w:sz w:val="21"/>
          <w:szCs w:val="21"/>
        </w:rPr>
        <w:t xml:space="preserve">腭裂  </w:t>
      </w:r>
      <w:bookmarkEnd w:id="24"/>
      <w:bookmarkEnd w:id="25"/>
      <w:r>
        <w:rPr>
          <w:rFonts w:hint="eastAsia" w:ascii="黑体" w:hAnsi="黑体" w:eastAsia="黑体" w:cs="黑体"/>
          <w:b w:val="0"/>
          <w:sz w:val="21"/>
          <w:szCs w:val="21"/>
          <w:lang w:val="en-US" w:eastAsia="zh-CN"/>
        </w:rPr>
        <w:t>c</w:t>
      </w:r>
      <w:r>
        <w:rPr>
          <w:rFonts w:hint="eastAsia" w:ascii="黑体" w:hAnsi="黑体" w:eastAsia="黑体" w:cs="黑体"/>
          <w:b w:val="0"/>
          <w:sz w:val="21"/>
          <w:szCs w:val="21"/>
        </w:rPr>
        <w:t>left palate</w:t>
      </w:r>
    </w:p>
    <w:p>
      <w:pPr>
        <w:rPr>
          <w:rFonts w:asciiTheme="minorEastAsia" w:hAnsiTheme="minorEastAsia"/>
        </w:rPr>
      </w:pPr>
      <w:r>
        <w:rPr>
          <w:rFonts w:hint="eastAsia" w:asciiTheme="minorEastAsia" w:hAnsiTheme="minorEastAsia"/>
        </w:rPr>
        <w:t xml:space="preserve">    出生即存在的上腭裂开。</w:t>
      </w:r>
    </w:p>
    <w:p>
      <w:pPr>
        <w:pStyle w:val="3"/>
        <w:spacing w:before="312" w:beforeLines="100" w:after="312" w:afterLines="100" w:line="400" w:lineRule="exact"/>
        <w:rPr>
          <w:rFonts w:hint="eastAsia" w:ascii="黑体" w:hAnsi="黑体" w:eastAsia="黑体" w:cs="黑体"/>
          <w:b w:val="0"/>
          <w:sz w:val="21"/>
          <w:szCs w:val="21"/>
        </w:rPr>
      </w:pPr>
      <w:bookmarkStart w:id="26" w:name="_Toc82366540"/>
      <w:bookmarkStart w:id="27" w:name="_Toc493770483"/>
      <w:r>
        <w:rPr>
          <w:rFonts w:hint="eastAsia" w:ascii="黑体" w:hAnsi="黑体" w:eastAsia="黑体" w:cs="黑体"/>
          <w:b w:val="0"/>
          <w:sz w:val="21"/>
          <w:szCs w:val="21"/>
        </w:rPr>
        <w:t>3.3</w:t>
      </w:r>
      <w:bookmarkEnd w:id="26"/>
      <w:r>
        <w:rPr>
          <w:rFonts w:hint="eastAsia" w:ascii="黑体" w:hAnsi="黑体" w:eastAsia="黑体" w:cs="黑体"/>
          <w:b w:val="0"/>
          <w:sz w:val="21"/>
          <w:szCs w:val="21"/>
        </w:rPr>
        <w:t xml:space="preserve"> </w:t>
      </w:r>
    </w:p>
    <w:p>
      <w:pPr>
        <w:pStyle w:val="3"/>
        <w:spacing w:before="312" w:beforeLines="100" w:after="312" w:afterLines="100" w:line="400" w:lineRule="exact"/>
        <w:ind w:firstLine="420" w:firstLineChars="200"/>
        <w:rPr>
          <w:rFonts w:hint="eastAsia" w:ascii="黑体" w:hAnsi="黑体" w:eastAsia="黑体" w:cs="黑体"/>
          <w:b w:val="0"/>
          <w:sz w:val="21"/>
          <w:szCs w:val="21"/>
        </w:rPr>
      </w:pPr>
      <w:bookmarkStart w:id="28" w:name="_Toc1426852304"/>
      <w:bookmarkStart w:id="29" w:name="_Toc82366541"/>
      <w:r>
        <w:rPr>
          <w:rFonts w:hint="eastAsia" w:ascii="黑体" w:hAnsi="黑体" w:eastAsia="黑体" w:cs="黑体"/>
          <w:b w:val="0"/>
          <w:sz w:val="21"/>
          <w:szCs w:val="21"/>
        </w:rPr>
        <w:t>牙槽突裂</w:t>
      </w:r>
      <w:bookmarkEnd w:id="28"/>
      <w:bookmarkEnd w:id="29"/>
      <w:r>
        <w:rPr>
          <w:rFonts w:hint="eastAsia" w:ascii="黑体" w:hAnsi="黑体" w:eastAsia="黑体" w:cs="黑体"/>
          <w:b w:val="0"/>
          <w:sz w:val="21"/>
          <w:szCs w:val="21"/>
          <w:lang w:val="en-US" w:eastAsia="zh-CN"/>
        </w:rPr>
        <w:t xml:space="preserve"> </w:t>
      </w:r>
      <w:r>
        <w:rPr>
          <w:rFonts w:hint="eastAsia" w:ascii="黑体" w:hAnsi="黑体" w:eastAsia="黑体" w:cs="黑体"/>
          <w:b w:val="0"/>
          <w:sz w:val="21"/>
          <w:szCs w:val="21"/>
        </w:rPr>
        <w:t xml:space="preserve"> </w:t>
      </w:r>
      <w:r>
        <w:rPr>
          <w:rFonts w:hint="eastAsia" w:ascii="黑体" w:hAnsi="黑体" w:eastAsia="黑体" w:cs="黑体"/>
          <w:b w:val="0"/>
          <w:sz w:val="21"/>
          <w:szCs w:val="21"/>
          <w:lang w:val="en-US" w:eastAsia="zh-CN"/>
        </w:rPr>
        <w:t>c</w:t>
      </w:r>
      <w:r>
        <w:rPr>
          <w:rFonts w:hint="eastAsia" w:ascii="黑体" w:hAnsi="黑体" w:eastAsia="黑体" w:cs="黑体"/>
          <w:b w:val="0"/>
          <w:sz w:val="21"/>
          <w:szCs w:val="21"/>
        </w:rPr>
        <w:t>left alveolar</w:t>
      </w:r>
    </w:p>
    <w:p>
      <w:pPr>
        <w:spacing w:line="360" w:lineRule="auto"/>
        <w:ind w:firstLine="420" w:firstLineChars="200"/>
        <w:rPr>
          <w:rFonts w:cs="Times New Roman" w:asciiTheme="minorEastAsia" w:hAnsiTheme="minorEastAsia"/>
          <w:bCs/>
          <w:kern w:val="28"/>
          <w:szCs w:val="32"/>
        </w:rPr>
      </w:pPr>
      <w:r>
        <w:rPr>
          <w:rFonts w:hint="eastAsia" w:asciiTheme="minorEastAsia" w:hAnsiTheme="minorEastAsia"/>
        </w:rPr>
        <w:t>出生即存在的上颌牙槽骨裂开，多与唇裂伴发。</w:t>
      </w:r>
    </w:p>
    <w:p>
      <w:pPr>
        <w:pStyle w:val="3"/>
        <w:spacing w:before="312" w:beforeLines="100" w:after="312" w:afterLines="100" w:line="400" w:lineRule="exact"/>
        <w:rPr>
          <w:rFonts w:hint="eastAsia" w:ascii="黑体" w:hAnsi="黑体" w:eastAsia="黑体" w:cs="黑体"/>
          <w:b w:val="0"/>
          <w:sz w:val="21"/>
          <w:szCs w:val="21"/>
        </w:rPr>
      </w:pPr>
      <w:bookmarkStart w:id="30" w:name="_Toc82366542"/>
      <w:r>
        <w:rPr>
          <w:rFonts w:hint="eastAsia" w:ascii="黑体" w:hAnsi="黑体" w:eastAsia="黑体" w:cs="黑体"/>
          <w:b w:val="0"/>
          <w:sz w:val="21"/>
          <w:szCs w:val="21"/>
        </w:rPr>
        <w:t>3.4</w:t>
      </w:r>
      <w:bookmarkEnd w:id="30"/>
      <w:r>
        <w:rPr>
          <w:rFonts w:hint="eastAsia" w:ascii="黑体" w:hAnsi="黑体" w:eastAsia="黑体" w:cs="黑体"/>
          <w:b w:val="0"/>
          <w:sz w:val="21"/>
          <w:szCs w:val="21"/>
        </w:rPr>
        <w:t xml:space="preserve"> </w:t>
      </w:r>
    </w:p>
    <w:p>
      <w:pPr>
        <w:pStyle w:val="3"/>
        <w:spacing w:before="312" w:beforeLines="100" w:after="312" w:afterLines="100" w:line="400" w:lineRule="exact"/>
        <w:ind w:firstLine="420" w:firstLineChars="200"/>
        <w:rPr>
          <w:rFonts w:hint="eastAsia" w:ascii="黑体" w:hAnsi="黑体" w:eastAsia="黑体" w:cs="黑体"/>
          <w:b w:val="0"/>
          <w:sz w:val="21"/>
          <w:szCs w:val="21"/>
        </w:rPr>
      </w:pPr>
      <w:bookmarkStart w:id="31" w:name="_Toc161363284"/>
      <w:bookmarkStart w:id="32" w:name="_Toc82366543"/>
      <w:r>
        <w:rPr>
          <w:rFonts w:hint="eastAsia" w:ascii="黑体" w:hAnsi="黑体" w:eastAsia="黑体" w:cs="黑体"/>
          <w:b w:val="0"/>
          <w:sz w:val="21"/>
          <w:szCs w:val="21"/>
        </w:rPr>
        <w:t xml:space="preserve">唇裂修复术 </w:t>
      </w:r>
      <w:bookmarkEnd w:id="31"/>
      <w:bookmarkEnd w:id="32"/>
      <w:r>
        <w:rPr>
          <w:rFonts w:hint="eastAsia" w:ascii="黑体" w:hAnsi="黑体" w:eastAsia="黑体" w:cs="黑体"/>
          <w:b w:val="0"/>
          <w:sz w:val="21"/>
          <w:szCs w:val="21"/>
          <w:lang w:val="en-US" w:eastAsia="zh-CN"/>
        </w:rPr>
        <w:t>c</w:t>
      </w:r>
      <w:r>
        <w:rPr>
          <w:rFonts w:hint="eastAsia" w:ascii="黑体" w:hAnsi="黑体" w:eastAsia="黑体" w:cs="黑体"/>
          <w:b w:val="0"/>
          <w:sz w:val="21"/>
          <w:szCs w:val="21"/>
        </w:rPr>
        <w:t>heiloplasty</w:t>
      </w:r>
    </w:p>
    <w:p>
      <w:pPr>
        <w:spacing w:line="360" w:lineRule="auto"/>
        <w:ind w:firstLine="420" w:firstLineChars="200"/>
        <w:rPr>
          <w:rFonts w:asciiTheme="minorEastAsia" w:hAnsiTheme="minorEastAsia"/>
          <w:szCs w:val="21"/>
        </w:rPr>
      </w:pPr>
      <w:bookmarkStart w:id="33" w:name="_Toc82366544"/>
      <w:r>
        <w:rPr>
          <w:rFonts w:hint="eastAsia" w:asciiTheme="minorEastAsia" w:hAnsiTheme="minorEastAsia"/>
          <w:szCs w:val="21"/>
        </w:rPr>
        <w:t>通过外科手术修复先天性唇部裂开，恢复外观和功能的治疗方式。</w:t>
      </w:r>
    </w:p>
    <w:p>
      <w:pPr>
        <w:pStyle w:val="11"/>
        <w:rPr>
          <w:rFonts w:hint="eastAsia" w:ascii="黑体" w:hAnsi="黑体" w:eastAsia="黑体" w:cs="黑体"/>
          <w:b w:val="0"/>
          <w:bCs/>
        </w:rPr>
      </w:pPr>
      <w:r>
        <w:rPr>
          <w:rFonts w:hint="eastAsia" w:ascii="黑体" w:hAnsi="黑体" w:eastAsia="黑体" w:cs="黑体"/>
          <w:b w:val="0"/>
          <w:bCs/>
        </w:rPr>
        <w:t>3.5</w:t>
      </w:r>
      <w:bookmarkEnd w:id="33"/>
      <w:r>
        <w:rPr>
          <w:rFonts w:hint="eastAsia" w:ascii="黑体" w:hAnsi="黑体" w:eastAsia="黑体" w:cs="黑体"/>
          <w:b w:val="0"/>
          <w:bCs/>
        </w:rPr>
        <w:t xml:space="preserve"> </w:t>
      </w:r>
    </w:p>
    <w:p>
      <w:pPr>
        <w:pStyle w:val="11"/>
        <w:ind w:firstLine="420" w:firstLineChars="200"/>
        <w:rPr>
          <w:rFonts w:hint="eastAsia" w:ascii="黑体" w:hAnsi="黑体" w:eastAsia="黑体" w:cs="黑体"/>
          <w:b w:val="0"/>
          <w:bCs/>
        </w:rPr>
      </w:pPr>
      <w:bookmarkStart w:id="34" w:name="_Toc82366545"/>
      <w:bookmarkStart w:id="35" w:name="_Toc998316973"/>
      <w:r>
        <w:rPr>
          <w:rFonts w:hint="eastAsia" w:ascii="黑体" w:hAnsi="黑体" w:eastAsia="黑体" w:cs="黑体"/>
          <w:b w:val="0"/>
          <w:bCs/>
        </w:rPr>
        <w:t xml:space="preserve">腭裂修复术  </w:t>
      </w:r>
      <w:bookmarkEnd w:id="34"/>
      <w:bookmarkEnd w:id="35"/>
      <w:r>
        <w:rPr>
          <w:rFonts w:hint="eastAsia" w:ascii="黑体" w:hAnsi="黑体" w:eastAsia="黑体" w:cs="黑体"/>
          <w:b w:val="0"/>
          <w:bCs/>
          <w:lang w:val="en-US" w:eastAsia="zh-CN"/>
        </w:rPr>
        <w:t>p</w:t>
      </w:r>
      <w:r>
        <w:rPr>
          <w:rFonts w:hint="eastAsia" w:ascii="黑体" w:hAnsi="黑体" w:eastAsia="黑体" w:cs="黑体"/>
          <w:b w:val="0"/>
          <w:bCs/>
        </w:rPr>
        <w:t>alatoplasty</w:t>
      </w:r>
    </w:p>
    <w:p>
      <w:pPr>
        <w:pStyle w:val="11"/>
        <w:ind w:firstLine="424" w:firstLineChars="202"/>
        <w:rPr>
          <w:rFonts w:asciiTheme="minorEastAsia" w:hAnsiTheme="minorEastAsia" w:eastAsiaTheme="minorEastAsia" w:cstheme="minorBidi"/>
          <w:bCs w:val="0"/>
          <w:kern w:val="2"/>
          <w:szCs w:val="22"/>
        </w:rPr>
      </w:pPr>
      <w:bookmarkStart w:id="36" w:name="_Toc82366546"/>
      <w:r>
        <w:rPr>
          <w:rFonts w:hint="eastAsia" w:asciiTheme="minorEastAsia" w:hAnsiTheme="minorEastAsia" w:eastAsiaTheme="minorEastAsia" w:cstheme="minorBidi"/>
          <w:bCs w:val="0"/>
          <w:kern w:val="2"/>
          <w:szCs w:val="22"/>
        </w:rPr>
        <w:t>通过外科手术修复先天性上腭裂开，恢复上腭结构完整性及功能，改善吞咽及语音的治疗方式。</w:t>
      </w:r>
    </w:p>
    <w:p>
      <w:pPr>
        <w:pStyle w:val="11"/>
        <w:rPr>
          <w:rFonts w:hint="eastAsia" w:ascii="黑体" w:hAnsi="黑体" w:eastAsia="黑体" w:cs="黑体"/>
          <w:b w:val="0"/>
          <w:bCs/>
        </w:rPr>
      </w:pPr>
      <w:r>
        <w:rPr>
          <w:rFonts w:hint="eastAsia" w:ascii="黑体" w:hAnsi="黑体" w:eastAsia="黑体" w:cs="黑体"/>
          <w:b w:val="0"/>
          <w:bCs/>
        </w:rPr>
        <w:t>3.6</w:t>
      </w:r>
      <w:bookmarkEnd w:id="36"/>
      <w:r>
        <w:rPr>
          <w:rFonts w:hint="eastAsia" w:ascii="黑体" w:hAnsi="黑体" w:eastAsia="黑体" w:cs="黑体"/>
          <w:b w:val="0"/>
          <w:bCs/>
        </w:rPr>
        <w:t xml:space="preserve"> </w:t>
      </w:r>
    </w:p>
    <w:p>
      <w:pPr>
        <w:pStyle w:val="11"/>
        <w:ind w:firstLine="420" w:firstLineChars="200"/>
        <w:rPr>
          <w:rFonts w:hint="eastAsia" w:ascii="黑体" w:hAnsi="黑体" w:eastAsia="黑体" w:cs="黑体"/>
          <w:b w:val="0"/>
          <w:bCs/>
        </w:rPr>
      </w:pPr>
      <w:bookmarkStart w:id="37" w:name="_Toc82366547"/>
      <w:bookmarkStart w:id="38" w:name="_Toc1061288595"/>
      <w:r>
        <w:rPr>
          <w:rFonts w:hint="eastAsia" w:ascii="黑体" w:hAnsi="黑体" w:eastAsia="黑体" w:cs="黑体"/>
          <w:b w:val="0"/>
          <w:bCs/>
        </w:rPr>
        <w:t>牙槽突裂植骨修复术</w:t>
      </w:r>
      <w:r>
        <w:rPr>
          <w:rFonts w:hint="eastAsia" w:ascii="黑体" w:hAnsi="黑体" w:eastAsia="黑体" w:cs="黑体"/>
          <w:b w:val="0"/>
          <w:bCs/>
          <w:lang w:val="en-US" w:eastAsia="zh-CN"/>
        </w:rPr>
        <w:t xml:space="preserve"> </w:t>
      </w:r>
      <w:r>
        <w:rPr>
          <w:rFonts w:hint="eastAsia" w:ascii="黑体" w:hAnsi="黑体" w:eastAsia="黑体" w:cs="黑体"/>
          <w:b w:val="0"/>
          <w:bCs/>
        </w:rPr>
        <w:t xml:space="preserve"> </w:t>
      </w:r>
      <w:bookmarkEnd w:id="37"/>
      <w:bookmarkEnd w:id="38"/>
      <w:r>
        <w:rPr>
          <w:rFonts w:hint="eastAsia" w:ascii="黑体" w:hAnsi="黑体" w:eastAsia="黑体" w:cs="黑体"/>
          <w:b w:val="0"/>
          <w:bCs/>
          <w:lang w:val="en-US" w:eastAsia="zh-CN"/>
        </w:rPr>
        <w:t>a</w:t>
      </w:r>
      <w:r>
        <w:rPr>
          <w:rFonts w:hint="eastAsia" w:ascii="黑体" w:hAnsi="黑体" w:eastAsia="黑体" w:cs="黑体"/>
          <w:b w:val="0"/>
          <w:bCs/>
        </w:rPr>
        <w:t>lveolar cleft bone grafting</w:t>
      </w:r>
    </w:p>
    <w:p>
      <w:pPr>
        <w:spacing w:line="360" w:lineRule="auto"/>
        <w:ind w:firstLine="420" w:firstLineChars="200"/>
        <w:rPr>
          <w:rFonts w:asciiTheme="minorEastAsia" w:hAnsiTheme="minorEastAsia"/>
          <w:szCs w:val="21"/>
        </w:rPr>
      </w:pPr>
      <w:r>
        <w:rPr>
          <w:rFonts w:hint="eastAsia" w:asciiTheme="minorEastAsia" w:hAnsiTheme="minorEastAsia"/>
          <w:szCs w:val="21"/>
        </w:rPr>
        <w:t>通过外科手术移植自体骨或人工骨来修复牙槽骨缺损的治疗方式。</w:t>
      </w:r>
    </w:p>
    <w:p>
      <w:pPr>
        <w:pStyle w:val="11"/>
        <w:rPr>
          <w:rFonts w:hint="eastAsia" w:ascii="黑体" w:hAnsi="黑体" w:eastAsia="黑体" w:cs="黑体"/>
          <w:b w:val="0"/>
          <w:bCs/>
        </w:rPr>
      </w:pPr>
      <w:bookmarkStart w:id="39" w:name="_Toc82366548"/>
      <w:r>
        <w:rPr>
          <w:rFonts w:hint="eastAsia" w:ascii="黑体" w:hAnsi="黑体" w:eastAsia="黑体" w:cs="黑体"/>
          <w:b w:val="0"/>
          <w:bCs/>
        </w:rPr>
        <w:t>3.7</w:t>
      </w:r>
      <w:bookmarkEnd w:id="39"/>
    </w:p>
    <w:p>
      <w:pPr>
        <w:pStyle w:val="11"/>
        <w:ind w:firstLine="420" w:firstLineChars="200"/>
        <w:rPr>
          <w:rFonts w:hint="eastAsia" w:ascii="黑体" w:hAnsi="黑体" w:eastAsia="黑体" w:cs="黑体"/>
          <w:b w:val="0"/>
          <w:bCs/>
        </w:rPr>
      </w:pPr>
      <w:bookmarkStart w:id="40" w:name="_Toc82366549"/>
      <w:r>
        <w:rPr>
          <w:rFonts w:hint="eastAsia" w:ascii="黑体" w:hAnsi="黑体" w:eastAsia="黑体" w:cs="黑体"/>
          <w:b w:val="0"/>
          <w:bCs/>
        </w:rPr>
        <w:t xml:space="preserve">唇裂术后畸形二期修复术 </w:t>
      </w:r>
      <w:bookmarkEnd w:id="40"/>
      <w:r>
        <w:rPr>
          <w:rFonts w:hint="eastAsia" w:ascii="黑体" w:hAnsi="黑体" w:eastAsia="黑体" w:cs="黑体"/>
          <w:b w:val="0"/>
          <w:bCs/>
          <w:lang w:val="en-US" w:eastAsia="zh-CN"/>
        </w:rPr>
        <w:t>c</w:t>
      </w:r>
      <w:r>
        <w:rPr>
          <w:rFonts w:hint="eastAsia" w:ascii="黑体" w:hAnsi="黑体" w:eastAsia="黑体" w:cs="黑体"/>
          <w:b w:val="0"/>
          <w:bCs/>
        </w:rPr>
        <w:t>orrection of secondary cleft lip deformity</w:t>
      </w:r>
    </w:p>
    <w:p>
      <w:pPr>
        <w:spacing w:line="400" w:lineRule="exact"/>
        <w:ind w:firstLine="420" w:firstLineChars="200"/>
        <w:rPr>
          <w:rFonts w:cs="Arial" w:asciiTheme="minorEastAsia" w:hAnsiTheme="minorEastAsia"/>
          <w:szCs w:val="21"/>
        </w:rPr>
      </w:pPr>
      <w:r>
        <w:rPr>
          <w:rFonts w:hint="eastAsia" w:cs="Arial" w:asciiTheme="minorEastAsia" w:hAnsiTheme="minorEastAsia"/>
          <w:szCs w:val="21"/>
        </w:rPr>
        <w:t>通过外科手术修复唇裂术后继发鼻唇畸形的治疗方式。</w:t>
      </w:r>
    </w:p>
    <w:bookmarkEnd w:id="27"/>
    <w:p>
      <w:pPr>
        <w:pStyle w:val="11"/>
        <w:rPr>
          <w:rFonts w:hint="eastAsia" w:ascii="黑体" w:hAnsi="黑体" w:eastAsia="黑体" w:cs="黑体"/>
          <w:b w:val="0"/>
          <w:bCs/>
        </w:rPr>
      </w:pPr>
      <w:bookmarkStart w:id="41" w:name="_Toc82366550"/>
      <w:bookmarkStart w:id="42" w:name="_Toc493770486"/>
      <w:r>
        <w:rPr>
          <w:rFonts w:hint="eastAsia" w:ascii="黑体" w:hAnsi="黑体" w:eastAsia="黑体" w:cs="黑体"/>
          <w:b w:val="0"/>
          <w:bCs/>
        </w:rPr>
        <w:t>4</w:t>
      </w:r>
      <w:bookmarkEnd w:id="41"/>
      <w:r>
        <w:rPr>
          <w:rFonts w:hint="eastAsia" w:ascii="黑体" w:hAnsi="黑体" w:eastAsia="黑体" w:cs="黑体"/>
          <w:b w:val="0"/>
          <w:bCs/>
        </w:rPr>
        <w:t xml:space="preserve">  </w:t>
      </w:r>
      <w:bookmarkEnd w:id="42"/>
    </w:p>
    <w:p>
      <w:pPr>
        <w:pStyle w:val="11"/>
        <w:rPr>
          <w:rFonts w:hint="eastAsia" w:ascii="黑体" w:hAnsi="黑体" w:eastAsia="黑体" w:cs="黑体"/>
          <w:b w:val="0"/>
          <w:bCs/>
        </w:rPr>
      </w:pPr>
      <w:bookmarkStart w:id="43" w:name="_Toc82366551"/>
      <w:r>
        <w:rPr>
          <w:rFonts w:hint="eastAsia" w:ascii="黑体" w:hAnsi="黑体" w:eastAsia="黑体" w:cs="黑体"/>
          <w:b w:val="0"/>
          <w:bCs/>
        </w:rPr>
        <w:t>手术缝线</w:t>
      </w:r>
      <w:bookmarkEnd w:id="43"/>
      <w:r>
        <w:rPr>
          <w:rFonts w:hint="eastAsia" w:ascii="黑体" w:hAnsi="黑体" w:eastAsia="黑体" w:cs="黑体"/>
          <w:b w:val="0"/>
          <w:bCs/>
        </w:rPr>
        <w:t>使用指南</w:t>
      </w:r>
    </w:p>
    <w:p>
      <w:pPr>
        <w:pStyle w:val="11"/>
        <w:rPr>
          <w:rFonts w:hint="eastAsia" w:ascii="黑体" w:hAnsi="黑体" w:eastAsia="黑体" w:cs="黑体"/>
          <w:b w:val="0"/>
          <w:bCs/>
        </w:rPr>
      </w:pPr>
      <w:bookmarkStart w:id="44" w:name="_Toc82366552"/>
      <w:r>
        <w:rPr>
          <w:rFonts w:hint="eastAsia" w:ascii="黑体" w:hAnsi="黑体" w:eastAsia="黑体" w:cs="黑体"/>
          <w:b w:val="0"/>
          <w:bCs/>
        </w:rPr>
        <w:t>4.1 唇裂修复术、唇裂术后畸形二期修复术手术缝线</w:t>
      </w:r>
      <w:bookmarkEnd w:id="44"/>
      <w:r>
        <w:rPr>
          <w:rFonts w:hint="eastAsia" w:ascii="黑体" w:hAnsi="黑体" w:eastAsia="黑体" w:cs="黑体"/>
          <w:b w:val="0"/>
          <w:bCs/>
        </w:rPr>
        <w:t>使用指南</w:t>
      </w:r>
    </w:p>
    <w:p>
      <w:pPr>
        <w:spacing w:line="400" w:lineRule="exact"/>
        <w:ind w:firstLine="420" w:firstLineChars="200"/>
        <w:rPr>
          <w:rFonts w:hint="eastAsia" w:ascii="黑体" w:hAnsi="黑体" w:eastAsia="黑体" w:cs="黑体"/>
          <w:b w:val="0"/>
          <w:bCs/>
          <w:szCs w:val="21"/>
        </w:rPr>
      </w:pPr>
      <w:r>
        <w:rPr>
          <w:rFonts w:hint="eastAsia" w:ascii="黑体" w:hAnsi="黑体" w:eastAsia="黑体" w:cs="黑体"/>
          <w:b w:val="0"/>
          <w:bCs/>
          <w:szCs w:val="21"/>
        </w:rPr>
        <w:t>4.1.1 皮肤缝线使用指南</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4.1.1.1缝线分类：缝线由聚丙烯制成的非吸收性单股缝线，缝线颜色为蓝色，带不锈钢针，经环氧乙烷灭菌，一次性使用。</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4.1.1.2 缝针材料：不锈钢合金，美国标准牌号420及450，欧洲标准牌号4310。缝合针针尖为圆形或三角形，长度为9.3</w:t>
      </w:r>
      <w:r>
        <w:rPr>
          <w:rFonts w:hint="eastAsia" w:ascii="宋体" w:hAnsi="宋体" w:eastAsia="宋体" w:cs="宋体"/>
          <w:b w:val="0"/>
          <w:bCs/>
          <w:szCs w:val="21"/>
          <w:lang w:val="en-US" w:eastAsia="zh-CN"/>
        </w:rPr>
        <w:t>mm</w:t>
      </w:r>
      <w:r>
        <w:rPr>
          <w:rFonts w:hint="eastAsia" w:ascii="宋体" w:hAnsi="宋体" w:eastAsia="宋体" w:cs="宋体"/>
          <w:b w:val="0"/>
          <w:bCs/>
        </w:rPr>
        <w:t>～</w:t>
      </w:r>
      <w:r>
        <w:rPr>
          <w:rFonts w:hint="eastAsia" w:ascii="宋体" w:hAnsi="宋体" w:eastAsia="宋体" w:cs="宋体"/>
          <w:b w:val="0"/>
          <w:bCs/>
          <w:szCs w:val="21"/>
        </w:rPr>
        <w:t>11mm。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4.1.1.3 缝线使用规格：线径0.5</w:t>
      </w:r>
      <w:r>
        <w:rPr>
          <w:rFonts w:hint="eastAsia" w:ascii="宋体" w:hAnsi="宋体" w:eastAsia="宋体" w:cs="宋体"/>
          <w:b w:val="0"/>
          <w:bCs/>
          <w:szCs w:val="21"/>
          <w:lang w:val="en-US" w:eastAsia="zh-CN"/>
        </w:rPr>
        <w:t>mm</w:t>
      </w:r>
      <w:r>
        <w:rPr>
          <w:rFonts w:hint="eastAsia" w:ascii="宋体" w:hAnsi="宋体" w:eastAsia="宋体" w:cs="宋体"/>
          <w:b w:val="0"/>
          <w:bCs/>
        </w:rPr>
        <w:t>～</w:t>
      </w:r>
      <w:r>
        <w:rPr>
          <w:rFonts w:hint="eastAsia" w:ascii="宋体" w:hAnsi="宋体" w:eastAsia="宋体" w:cs="宋体"/>
          <w:b w:val="0"/>
          <w:bCs/>
          <w:szCs w:val="21"/>
        </w:rPr>
        <w:t>0.7mm。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4.1.1.4 断裂强力：缝线断裂强力的平均值≥1.423N。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4.1.1.5 针线连接强力：带标准针缝线的针线连接强力平均值≥0.8N。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4.1.1.6 缝合针：缝合针针尖应尖锐、无弯钩，刺穿力应符合YY/T 0043-2016中2.3.1的规定；三角针刃口应锋利，切割力应符合YY/T 0043-2016中2.3.2的规定；缝合针强度符合YY/T 0043-2016中2.3.3的规定；缝合针硬度符合YY/T 0043-2016中2.3.4的规定；缝合针针体弹性符合YY/T 0043-2016中2.3.5的规定；缝合针韧性符合YY/T 0043-2016中2.3.6的规定；缝合针的表面粗糙度符合YY/T 0043-2016中2.3.7的规定；缝合针具有良好的耐腐蚀性能，其耐腐蚀性应符合YY/T 0043-2016中2.3.8的规定；缝针、缝线应无菌，按《中华人民共和国药典》2020版“无菌检验法”规定的直接接种法试验方法进行，阳性对照为金黄色葡萄球菌，应符合2.4的要求；缝针缝线经环氧乙烷灭菌后，环氧乙烷残留量应不大于250μg/g。</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4.1.1.7 缝合针针尖为圆形或三角形，长度为9.3</w:t>
      </w:r>
      <w:r>
        <w:rPr>
          <w:rFonts w:hint="eastAsia" w:ascii="宋体" w:hAnsi="宋体" w:eastAsia="宋体" w:cs="宋体"/>
          <w:b w:val="0"/>
          <w:bCs/>
          <w:szCs w:val="21"/>
          <w:lang w:val="en-US" w:eastAsia="zh-CN"/>
        </w:rPr>
        <w:t>mm</w:t>
      </w:r>
      <w:r>
        <w:rPr>
          <w:rFonts w:hint="eastAsia" w:ascii="宋体" w:hAnsi="宋体" w:eastAsia="宋体" w:cs="宋体"/>
          <w:b w:val="0"/>
          <w:bCs/>
        </w:rPr>
        <w:t>～</w:t>
      </w:r>
      <w:r>
        <w:rPr>
          <w:rFonts w:hint="eastAsia" w:ascii="宋体" w:hAnsi="宋体" w:eastAsia="宋体" w:cs="宋体"/>
          <w:b w:val="0"/>
          <w:bCs/>
          <w:szCs w:val="21"/>
        </w:rPr>
        <w:t>11mm。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4.1.1.8 术后护理：术后生理盐水清洗缝合伤口，保持伤口及缝线清洁，7天拆除缝线。</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4.1.2 皮下组织缝线使用指南</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4.1.2.1缝线分类：缝线由90%乙交酯和10%L-丙交酯共聚物材料制成的无菌多股编织合成可吸收性外科缝线，缝线涂层以等量的乙交酯／丙交酯共聚物和硬脂酸钙组成的混合物制成，缝线含有广谱抗菌剂三氯生，缝线颜色为未染色，带不锈钢针，经环氧乙烷灭菌，一次性使用。</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4.1.2.2缝线使用规格：线径0.7mm。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4.1.2.3断裂强力：缝线断裂强力的平均值≥2.64N。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4.1.2.4针线连接强力：带标准针缝线的针线连接强力平均值≥1.67N。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4.1.2.5缝合针：同4.1.1.6。</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 xml:space="preserve">4.1.2.6 缝合针针尖为圆形，长度13mm。 </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4.1.2.7 缝合方法：组织深部进针，组织浅面出针，线结打在组织深面，常规外科打结法打结3-4个。</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 肌肉组织缝线使用指南</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4.1.3.1 缝线分类：缝线由聚对二氧环己酮聚酯制成的单纤丝可吸收合成缝线，缝线含有广谱抗菌剂三氯生。缝线颜色为紫色，带不锈钢针，经环氧乙烷灭菌，一次性使用。</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4.1.3.2缝线使用规格：线径1</w:t>
      </w:r>
      <w:r>
        <w:rPr>
          <w:rFonts w:hint="eastAsia" w:ascii="宋体" w:hAnsi="宋体" w:eastAsia="宋体" w:cs="宋体"/>
          <w:b w:val="0"/>
          <w:bCs/>
          <w:szCs w:val="21"/>
          <w:lang w:val="en-US" w:eastAsia="zh-CN"/>
        </w:rPr>
        <w:t>mm</w:t>
      </w:r>
      <w:r>
        <w:rPr>
          <w:rFonts w:hint="eastAsia" w:ascii="宋体" w:hAnsi="宋体" w:eastAsia="宋体" w:cs="宋体"/>
          <w:b w:val="0"/>
          <w:bCs/>
        </w:rPr>
        <w:t>～</w:t>
      </w:r>
      <w:r>
        <w:rPr>
          <w:rFonts w:hint="eastAsia" w:ascii="宋体" w:hAnsi="宋体" w:eastAsia="宋体" w:cs="宋体"/>
          <w:b w:val="0"/>
          <w:bCs/>
          <w:szCs w:val="21"/>
        </w:rPr>
        <w:t>1.5mm。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4.1.3.3断裂强力：缝线断裂强力的平均值≥6.8N。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4.1.3.4针线连接强力：带标准针缝线的针线连接强力平均值≥4.5N。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4.1.3.5缝合针：同4.1.1.6。</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4.1.3.6 缝合针针尖为圆形，长度13-17mm。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4.1.3.7 缝合方法：组织深部进针，组织浅面出针，线结打在组织深面，常规外科打结法打结3-4个。</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4.1.4 唇黏膜组织缝线使用指南</w:t>
      </w:r>
    </w:p>
    <w:p>
      <w:pPr>
        <w:spacing w:line="360" w:lineRule="auto"/>
        <w:rPr>
          <w:rFonts w:hint="eastAsia" w:ascii="宋体" w:hAnsi="宋体" w:eastAsia="宋体" w:cs="宋体"/>
          <w:b w:val="0"/>
          <w:bCs/>
        </w:rPr>
      </w:pPr>
      <w:r>
        <w:rPr>
          <w:rFonts w:hint="eastAsia" w:ascii="宋体" w:hAnsi="宋体" w:eastAsia="宋体" w:cs="宋体"/>
          <w:b w:val="0"/>
          <w:bCs/>
          <w:szCs w:val="21"/>
        </w:rPr>
        <w:t>建议使用4.1.2 中由90%乙交酯和10%L-丙交酯共聚物材料制成的无菌多股编织合成可吸收性外科缝线。</w:t>
      </w:r>
    </w:p>
    <w:p>
      <w:pPr>
        <w:pStyle w:val="11"/>
        <w:rPr>
          <w:rFonts w:hint="eastAsia" w:ascii="黑体" w:hAnsi="黑体" w:eastAsia="黑体" w:cs="黑体"/>
          <w:b w:val="0"/>
          <w:bCs/>
        </w:rPr>
      </w:pPr>
      <w:bookmarkStart w:id="45" w:name="_Toc82366553"/>
      <w:r>
        <w:rPr>
          <w:rFonts w:hint="eastAsia" w:ascii="黑体" w:hAnsi="黑体" w:eastAsia="黑体" w:cs="黑体"/>
          <w:b w:val="0"/>
          <w:bCs/>
        </w:rPr>
        <w:t>4.2 腭裂修复术手术缝线</w:t>
      </w:r>
      <w:bookmarkEnd w:id="45"/>
      <w:r>
        <w:rPr>
          <w:rFonts w:hint="eastAsia" w:ascii="黑体" w:hAnsi="黑体" w:eastAsia="黑体" w:cs="黑体"/>
          <w:b w:val="0"/>
          <w:bCs/>
        </w:rPr>
        <w:t>使用指南</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4.2.1 口腔黏膜及鼻腔黏膜组织缝线使用指南</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4.2.1.1缝线分类：缝线由90%乙交酯和10%L-丙交酯共聚物材料制成的无菌多股编织合成可吸收性外科缝线，缝线涂层以等量的乙交酯／丙交酯共聚物和硬脂酸钙组成的混合物制成，缝线含有广谱抗菌剂三氯生，缝线颜色为未染色，带不锈钢针，经环氧乙烷灭菌，一次性使用。</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4.2.1.2缝线使用规格：线径1.5mm。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4.2.1.3断裂强力：缝线断裂强力的平均值≥10.68N。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4.2.1.4针线连接强力：带标准针缝线的针线连接强力平均值≥4.41N。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4.2.1.5缝合针：同4.1.1.6。</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4.2.1.6 缝合针针尖为圆形，长度17mm。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4.2.2 肌肉组织缝线使用指南</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4.2.2.1缝线分类：缝线由聚对二氧环己酮聚酯制成的单纤丝可吸收合成缝线，缝线含有广谱抗菌剂三氯生。缝线颜色为紫色，带不锈钢针，经环氧乙烷灭菌，一次性使用。</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4.1.3.2缝线使用规格：线径1.5mm。</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4.1.3.3断裂强力：缝线断裂强力的平均值≥9.5N。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4.1.3.4针线连接强力：带标准针缝线的针线连接强力平均值≥4.5N。</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4.1.3.5缝合针：同4.1.1.6。</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4.1.3.6 缝合针针尖为圆形，长度17mm。</w:t>
      </w:r>
    </w:p>
    <w:p>
      <w:pPr>
        <w:pStyle w:val="11"/>
        <w:rPr>
          <w:rFonts w:hint="eastAsia" w:ascii="黑体" w:hAnsi="黑体" w:eastAsia="黑体" w:cs="黑体"/>
          <w:b w:val="0"/>
          <w:bCs/>
        </w:rPr>
      </w:pPr>
      <w:bookmarkStart w:id="46" w:name="_Toc82366554"/>
      <w:r>
        <w:rPr>
          <w:rFonts w:hint="eastAsia" w:ascii="黑体" w:hAnsi="黑体" w:eastAsia="黑体" w:cs="黑体"/>
          <w:b w:val="0"/>
          <w:bCs/>
        </w:rPr>
        <w:t>4.3牙槽突裂修复术手术缝线</w:t>
      </w:r>
      <w:bookmarkEnd w:id="46"/>
      <w:r>
        <w:rPr>
          <w:rFonts w:hint="eastAsia" w:ascii="黑体" w:hAnsi="黑体" w:eastAsia="黑体" w:cs="黑体"/>
          <w:b w:val="0"/>
          <w:bCs/>
        </w:rPr>
        <w:t>使用指南</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4.3.1 牙槽突黏膜层缝线建议使用4.2.1中由90%乙交酯和10%L-丙交酯共聚物材料制成的无菌多股编织合成可吸收性外科缝线。</w:t>
      </w:r>
    </w:p>
    <w:p>
      <w:pPr>
        <w:spacing w:line="400" w:lineRule="exact"/>
        <w:rPr>
          <w:rFonts w:hint="eastAsia" w:ascii="宋体" w:hAnsi="宋体" w:eastAsia="宋体" w:cs="宋体"/>
          <w:b w:val="0"/>
          <w:bCs/>
          <w:szCs w:val="21"/>
        </w:rPr>
      </w:pPr>
      <w:r>
        <w:rPr>
          <w:rFonts w:hint="eastAsia" w:ascii="宋体" w:hAnsi="宋体" w:eastAsia="宋体" w:cs="宋体"/>
          <w:b w:val="0"/>
          <w:bCs/>
          <w:szCs w:val="21"/>
        </w:rPr>
        <w:t>5 结果评价</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5.1 唇裂及唇裂术后鼻唇二期修复术后7天，皮肤缝线保留完整，伤口甲级愈合，拆除缝线后，手术缝合区域皮肤平整，无色素沉着，无瘢痕增生，无毛细血管增生，无皮下线结反应。</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5.2 腭裂修复术后2周，上腭手术区域缝线存留，伤口甲级愈合。</w:t>
      </w:r>
    </w:p>
    <w:p>
      <w:pPr>
        <w:spacing w:line="40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5.3 牙槽突裂修复术后2周，口腔牙龈、前庭沟、腭部手术区域缝线存留，伤口甲级愈合。</w:t>
      </w:r>
    </w:p>
    <w:p>
      <w:pPr>
        <w:spacing w:line="360" w:lineRule="auto"/>
        <w:rPr>
          <w:rFonts w:hint="eastAsia" w:ascii="宋体" w:hAnsi="宋体" w:eastAsia="宋体" w:cs="宋体"/>
          <w:b w:val="0"/>
          <w:bCs/>
          <w:szCs w:val="21"/>
        </w:rPr>
      </w:pPr>
    </w:p>
    <w:p>
      <w:pPr>
        <w:spacing w:line="360" w:lineRule="auto"/>
        <w:rPr>
          <w:rFonts w:hint="eastAsia" w:ascii="宋体" w:hAnsi="宋体" w:eastAsia="宋体" w:cs="宋体"/>
          <w:b w:val="0"/>
          <w:bCs/>
        </w:rPr>
      </w:pPr>
    </w:p>
    <w:p>
      <w:pPr>
        <w:spacing w:line="360" w:lineRule="auto"/>
        <w:rPr>
          <w:rFonts w:hint="eastAsia" w:ascii="宋体" w:hAnsi="宋体" w:eastAsia="宋体" w:cs="宋体"/>
          <w:b w:val="0"/>
          <w:bCs/>
        </w:rPr>
      </w:pPr>
    </w:p>
    <w:p>
      <w:pPr>
        <w:pStyle w:val="3"/>
        <w:spacing w:before="312" w:beforeLines="100" w:after="312" w:afterLines="100" w:line="400" w:lineRule="exact"/>
        <w:rPr>
          <w:rFonts w:asciiTheme="minorEastAsia" w:hAnsiTheme="minorEastAsia" w:eastAsiaTheme="minorEastAsia" w:cstheme="minorEastAsia"/>
          <w:b w:val="0"/>
          <w:bCs w:val="0"/>
          <w:sz w:val="21"/>
          <w:szCs w:val="22"/>
        </w:rPr>
      </w:pPr>
      <w:bookmarkStart w:id="47" w:name="_Toc493770490"/>
      <w:bookmarkStart w:id="48" w:name="_Toc82366555"/>
    </w:p>
    <w:p>
      <w:pPr>
        <w:pStyle w:val="3"/>
        <w:spacing w:before="312" w:beforeLines="100" w:after="312" w:afterLines="100" w:line="400" w:lineRule="exact"/>
        <w:jc w:val="center"/>
        <w:rPr>
          <w:rFonts w:hint="eastAsia" w:ascii="黑体" w:hAnsi="黑体" w:eastAsia="黑体" w:cs="黑体"/>
          <w:b w:val="0"/>
          <w:sz w:val="21"/>
          <w:szCs w:val="21"/>
        </w:rPr>
      </w:pPr>
      <w:r>
        <w:rPr>
          <w:rFonts w:hint="eastAsia" w:ascii="黑体" w:hAnsi="黑体" w:eastAsia="黑体" w:cs="黑体"/>
          <w:b w:val="0"/>
          <w:sz w:val="21"/>
          <w:szCs w:val="21"/>
        </w:rPr>
        <w:t>参 考 文 献</w:t>
      </w:r>
      <w:bookmarkEnd w:id="47"/>
      <w:bookmarkEnd w:id="48"/>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  石冰. 论唇腭裂的治疗属性[J]. 口腔医学研究, 2011, 27(4):296-299.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[2]石冰. 单侧唇裂的个体化整复[J]. 国际口腔医学杂志, 2015, 42(5):497-502.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[3]尹宁北, 赵敏, 黄金井, 等. 单侧唇裂三叶瓣修复术[J]. 中华整形外科杂志, 2009, 25(2):81-84.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[4]尹宁北, 吴佳君, 陈波, 等. 唇鼻部肌肉组态的三维有限元研究及临床验证[J]. 中华口腔医学杂志,  2015, 50(5):278-285.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kern w:val="0"/>
          <w:sz w:val="21"/>
          <w:szCs w:val="21"/>
        </w:rPr>
        <w:t xml:space="preserve"> </w:t>
      </w:r>
      <w:r>
        <w:rPr>
          <w:rFonts w:hint="eastAsia" w:ascii="宋体" w:hAnsi="宋体" w:eastAsia="宋体" w:cs="宋体"/>
          <w:color w:val="000000"/>
          <w:sz w:val="21"/>
          <w:szCs w:val="21"/>
        </w:rPr>
        <w:t xml:space="preserve">朱洪平, 周治波, 罗奕, 等. 改良 Mohler 法修复单侧唇裂的远期临床效果[J]. 中华医学美学美容杂  志, 2016, 22(6):325-328.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[6]石冰. 腭裂的个体化整复[J]. 国际口腔医学杂志, 2015, 42(6):621-623.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[7]Li WS, Dai JB, Li YG, et al. Clinical investigation for bilateral cleft lip repair: modified functional bilateral  cleft lip cheilorrhaphy[J]. J Oral Maxillofac Surg, 2008, 66(1): 21-28.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[8]Xiao WL, Zhang DZ, Chen XJ, et al. Osteogenesis effect of guided bone regeneration combined with  alveolar cleft grafting: assessment by cone beam computed tomography[J]. Int J Oral Maxillofac Surg,  2016, 45(6):683-687.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[9]Zhang DZ, Xiao WL, Zhou R, et al. Evaluation of bone height and bone mineral density using cone beam  computed tomography after secondary bone graft in alveolar cleft[J]. J Craniofac Surg, 2015, 26(5):1463-  1466.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[10]任战平, 陈志文, 陶永炜, 等. 基于 CBCT 的牙槽突裂植骨的三维定量研究[J]. 临床口腔医学杂志,  2014, 30(9):534-536.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[11]马莲, 王光和. 唇腭裂患者齿槽嵴裂植骨修复术后随访结果分析[J]. 中华口腔医学杂志, 1998,  33(3):164-166.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[12]杨超, 石冰. 腭侧入路牙槽突裂植骨术的初步应用与评价[J]. 华西口腔医学杂志, 2013, 31(1):30-33.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[13]张岱尊, 周容, 肖文林, 等. 锥形束 CT 对牙槽突裂植骨术后成骨效果的评价[J]. 中华口腔医学杂志,  2014, 49(6):352-356.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[14]宋庆高, 石冰. 单侧唇裂鼻畸形的临床研究[J]. 口腔颌面外科杂志, 2001, 11(s1):31-32.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[15]任战平, 陶永炜, 曹慧琴, 等. 双侧唇裂鼻畸形手术联合鼻模矫正的初步探讨[J]. 中国美容医学杂 志, 2014, 23(9):719-722.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[16]石冰. 2 种隐形切口在唇裂术后继发畸形整复中的设计与应用[J]. 国际口腔科学杂志, 2016,  43(4):371-376.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[17]王龑, 石冰, 郑谦. 合理应用鼻中隔软骨整复单侧唇腭裂继发鼻畸形[J]. 中华整形外科杂志, 2013,  29(1):5-8.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[18]李增健, 张斌, 刘强, 等. 鼻软骨支架重组联合鼻中隔软骨移植整复成人单侧唇裂鼻畸形 25 例分析  [J]. 中国美容整形外科杂志, 2011, 22(12):734-736.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[19] 张斌, 刘强, 刘昆, 等. 肋软骨支架与颗粒肋软骨联合移植在单侧唇裂鼻畸形整复中的应用研究[J].  中国美容整形外科杂志, 2013, 24(12):723-725.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[20]陈仁吉, 杨增杰, 孙勇刚. 单侧唇裂继发鼻畸形的手术矫正[J]. 北京口腔医学, 2007, 15(3):155-157. </w:t>
      </w:r>
    </w:p>
    <w:p>
      <w:pPr>
        <w:ind w:left="7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[21]石冰. 中国人唇裂鼻畸形整复的思路与术式设计[J]. 华西口腔医学杂志, 2012, 30(2):111-114. </w:t>
      </w:r>
    </w:p>
    <w:p>
      <w:pPr>
        <w:ind w:left="720"/>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ind w:left="720"/>
        <w:rPr>
          <w:rFonts w:hint="eastAsia" w:ascii="宋体" w:hAnsi="宋体" w:eastAsia="宋体" w:cs="宋体"/>
          <w:color w:val="000000"/>
          <w:sz w:val="21"/>
          <w:szCs w:val="21"/>
        </w:rPr>
      </w:pPr>
    </w:p>
    <w:p>
      <w:pPr>
        <w:ind w:left="720"/>
        <w:rPr>
          <w:rFonts w:hint="eastAsia" w:ascii="宋体" w:hAnsi="宋体" w:eastAsia="宋体" w:cs="宋体"/>
          <w:color w:val="000000"/>
          <w:sz w:val="21"/>
          <w:szCs w:val="21"/>
        </w:rPr>
      </w:pPr>
    </w:p>
    <w:p>
      <w:pPr>
        <w:ind w:left="720"/>
        <w:rPr>
          <w:rFonts w:hint="eastAsia" w:ascii="宋体" w:hAnsi="宋体" w:eastAsia="宋体" w:cs="宋体"/>
          <w:color w:val="000000"/>
          <w:sz w:val="21"/>
          <w:szCs w:val="21"/>
        </w:rPr>
      </w:pPr>
    </w:p>
    <w:p>
      <w:pPr>
        <w:ind w:left="720"/>
        <w:rPr>
          <w:rFonts w:hint="eastAsia" w:ascii="宋体" w:hAnsi="宋体" w:eastAsia="宋体" w:cs="宋体"/>
          <w:color w:val="000000"/>
          <w:sz w:val="21"/>
          <w:szCs w:val="21"/>
        </w:rPr>
      </w:pPr>
    </w:p>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rPr>
          <w:rFonts w:hint="eastAsia" w:ascii="宋体" w:hAnsi="宋体" w:eastAsia="宋体" w:cs="宋体"/>
          <w:b/>
          <w:sz w:val="21"/>
          <w:szCs w:val="21"/>
        </w:rPr>
      </w:pPr>
      <w:bookmarkStart w:id="49" w:name="_GoBack"/>
      <w:bookmarkEnd w:id="49"/>
      <w:r>
        <w:rPr>
          <w:rFonts w:hint="eastAsia"/>
        </w:rPr>
        <mc:AlternateContent>
          <mc:Choice Requires="wps">
            <w:drawing>
              <wp:anchor distT="0" distB="0" distL="114300" distR="114300" simplePos="0" relativeHeight="251693056" behindDoc="0" locked="0" layoutInCell="1" allowOverlap="1">
                <wp:simplePos x="0" y="0"/>
                <wp:positionH relativeFrom="column">
                  <wp:posOffset>2064385</wp:posOffset>
                </wp:positionH>
                <wp:positionV relativeFrom="paragraph">
                  <wp:posOffset>58420</wp:posOffset>
                </wp:positionV>
                <wp:extent cx="1574800" cy="0"/>
                <wp:effectExtent l="0" t="0" r="0" b="0"/>
                <wp:wrapNone/>
                <wp:docPr id="720006935" name="直接连接符 4"/>
                <wp:cNvGraphicFramePr/>
                <a:graphic xmlns:a="http://schemas.openxmlformats.org/drawingml/2006/main">
                  <a:graphicData uri="http://schemas.microsoft.com/office/word/2010/wordprocessingShape">
                    <wps:wsp>
                      <wps:cNvCnPr/>
                      <wps:spPr>
                        <a:xfrm flipV="1">
                          <a:off x="0" y="0"/>
                          <a:ext cx="157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 o:spid="_x0000_s1026" o:spt="20" style="position:absolute;left:0pt;flip:y;margin-left:162.55pt;margin-top:4.6pt;height:0pt;width:124pt;z-index:251693056;mso-width-relative:page;mso-height-relative:page;" filled="f" stroked="t" coordsize="21600,21600" o:gfxdata="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ykRG7TAAAABwEAAA8A&#10;AAAAAAAAAQAgAAAAIgAAAGRycy9kb3ducmV2LnhtbFBLAQIUABQAAAAIAIdO4kBHyP634wEAAJcD&#10;AAAOAAAAAAAAAAEAIAAAACIBAABkcnMvZTJvRG9jLnhtbFBLBQYAAAAABgAGAFkBAAB3BQAAAAA=&#10;">
                <v:fill on="f" focussize="0,0"/>
                <v:stroke color="#000000 [3200]" joinstyle="round"/>
                <v:imagedata o:title=""/>
                <o:lock v:ext="edit" aspectratio="f"/>
              </v:line>
            </w:pict>
          </mc:Fallback>
        </mc:AlternateContent>
      </w:r>
    </w:p>
    <w:sectPr>
      <w:footerReference r:id="rId10" w:type="default"/>
      <w:footerReference r:id="rId11"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ourier New">
    <w:panose1 w:val="02070309020205020404"/>
    <w:charset w:val="00"/>
    <w:family w:val="auto"/>
    <w:pitch w:val="default"/>
    <w:sig w:usb0="E0002EFF" w:usb1="C0007843" w:usb2="00000009" w:usb3="00000000" w:csb0="400001FF" w:csb1="FFFF0000"/>
  </w:font>
  <w:font w:name="黑体">
    <w:panose1 w:val="02010609060101010101"/>
    <w:charset w:val="50"/>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50"/>
    <w:family w:val="auto"/>
    <w:pitch w:val="default"/>
    <w:sig w:usb0="00000000" w:usb1="00000000" w:usb2="00000010" w:usb3="00000000" w:csb0="00040001" w:csb1="00000000"/>
  </w:font>
  <w:font w:name="Arial">
    <w:panose1 w:val="020B0604020202020204"/>
    <w:charset w:val="00"/>
    <w:family w:val="auto"/>
    <w:pitch w:val="default"/>
    <w:sig w:usb0="E0002EFF" w:usb1="C000785B" w:usb2="00000009" w:usb3="00000000" w:csb0="400001FF" w:csb1="FFFF0000"/>
  </w:font>
  <w:font w:name="Times New Roman Regular">
    <w:altName w:val="Cambria"/>
    <w:panose1 w:val="00000000000000000000"/>
    <w:charset w:val="00"/>
    <w:family w:val="auto"/>
    <w:pitch w:val="default"/>
    <w:sig w:usb0="00000000" w:usb1="00000000" w:usb2="00000009" w:usb3="00000000" w:csb0="400001FF" w:csb1="FFFF0000"/>
  </w:font>
  <w:font w:name="仿宋">
    <w:panose1 w:val="02010609060101010101"/>
    <w:charset w:val="86"/>
    <w:family w:val="auto"/>
    <w:pitch w:val="default"/>
    <w:sig w:usb0="800002BF" w:usb1="38CF7CFA" w:usb2="00000016" w:usb3="00000000" w:csb0="00040001" w:csb1="00000000"/>
  </w:font>
  <w:font w:name="字体管家棉花糖">
    <w:panose1 w:val="00020600040101010101"/>
    <w:charset w:val="86"/>
    <w:family w:val="auto"/>
    <w:pitch w:val="default"/>
    <w:sig w:usb0="A00002BF" w:usb1="18EF7CFA" w:usb2="00000016" w:usb3="00000000" w:csb0="00040003" w:csb1="80100000"/>
  </w:font>
  <w:font w:name="微软雅黑">
    <w:panose1 w:val="020B0503020204020204"/>
    <w:charset w:val="86"/>
    <w:family w:val="auto"/>
    <w:pitch w:val="default"/>
    <w:sig w:usb0="80000287" w:usb1="2ACF3C50" w:usb2="00000016" w:usb3="00000000" w:csb0="0004001F" w:csb1="00000000"/>
  </w:font>
  <w:font w:name="汉仪大宋简">
    <w:panose1 w:val="02010609000101010101"/>
    <w:charset w:val="86"/>
    <w:family w:val="auto"/>
    <w:pitch w:val="default"/>
    <w:sig w:usb0="00000001" w:usb1="080E08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2260" cy="3086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226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950"/>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4.3pt;width:23.8pt;mso-position-horizontal:center;mso-position-horizontal-relative:margin;mso-wrap-style:none;z-index:251659264;mso-width-relative:page;mso-height-relative:page;" filled="f" stroked="f" coordsize="21600,21600" o:gfxdata="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aX8m0gAAAAMBAAAPAAAAAAAAAAEAIAAAACIA&#10;AABkcnMvZG93bnJldi54bWxQSwECFAAUAAAACACHTuJAA1HXEA8CAAAFBAAADgAAAAAAAAABACAA&#10;AAAhAQAAZHJzL2Uyb0RvYy54bWxQSwUGAAAAAAYABgBZAQAAogUAAAAA&#10;">
              <v:fill on="f" focussize="0,0"/>
              <v:stroke on="f" weight="0.5pt"/>
              <v:imagedata o:title=""/>
              <o:lock v:ext="edit" aspectratio="f"/>
              <v:textbox inset="0mm,0mm,0mm,0mm" style="mso-fit-shape-to-text:t;">
                <w:txbxContent>
                  <w:sdt>
                    <w:sdtPr>
                      <w:id w:val="147455950"/>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1470" cy="308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3147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109"/>
                          </w:sdtPr>
                          <w:sdtContent>
                            <w:p>
                              <w:pPr>
                                <w:pStyle w:val="8"/>
                                <w:ind w:firstLine="420"/>
                                <w:jc w:val="center"/>
                              </w:pPr>
                              <w:r>
                                <w:fldChar w:fldCharType="begin"/>
                              </w:r>
                              <w:r>
                                <w:instrText xml:space="preserve">PAGE   \* MERGEFORMAT</w:instrText>
                              </w:r>
                              <w:r>
                                <w:fldChar w:fldCharType="separate"/>
                              </w:r>
                              <w:r>
                                <w:rPr>
                                  <w:lang w:val="zh-CN"/>
                                </w:rPr>
                                <w:t>4</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4.3pt;width:26.1pt;mso-position-horizontal:center;mso-position-horizontal-relative:margin;mso-wrap-style:none;z-index:251660288;mso-width-relative:page;mso-height-relative:page;" filled="f" stroked="f" coordsize="21600,21600" o:gfxdata="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0lsj0gAAAAMBAAAPAAAAAAAAAAEAIAAA&#10;ACIAAABkcnMvZG93bnJldi54bWxQSwECFAAUAAAACACHTuJAwSPuohICAAAFBAAADgAAAAAAAAAB&#10;ACAAAAAhAQAAZHJzL2Uyb0RvYy54bWxQSwUGAAAAAAYABgBZAQAApQUAAAAA&#10;">
              <v:fill on="f" focussize="0,0"/>
              <v:stroke on="f" weight="0.5pt"/>
              <v:imagedata o:title=""/>
              <o:lock v:ext="edit" aspectratio="f"/>
              <v:textbox inset="0mm,0mm,0mm,0mm" style="mso-fit-shape-to-text:t;">
                <w:txbxContent>
                  <w:sdt>
                    <w:sdtPr>
                      <w:id w:val="147473109"/>
                    </w:sdtPr>
                    <w:sdtContent>
                      <w:p>
                        <w:pPr>
                          <w:pStyle w:val="8"/>
                          <w:ind w:firstLine="420"/>
                          <w:jc w:val="center"/>
                        </w:pPr>
                        <w:r>
                          <w:fldChar w:fldCharType="begin"/>
                        </w:r>
                        <w:r>
                          <w:instrText xml:space="preserve">PAGE   \* MERGEFORMAT</w:instrText>
                        </w:r>
                        <w:r>
                          <w:fldChar w:fldCharType="separate"/>
                        </w:r>
                        <w:r>
                          <w:rPr>
                            <w:lang w:val="zh-CN"/>
                          </w:rPr>
                          <w:t>4</w:t>
                        </w:r>
                        <w:r>
                          <w:fldChar w:fldCharType="end"/>
                        </w:r>
                      </w:p>
                    </w:sdtContent>
                  </w:sdt>
                  <w:p/>
                </w:txbxContent>
              </v:textbox>
            </v:shape>
          </w:pict>
        </mc:Fallback>
      </mc:AlternateContent>
    </w:r>
  </w:p>
  <w:p>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5560" cy="146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556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2.8pt;mso-position-horizontal:center;mso-position-horizontal-relative:margin;mso-wrap-style:none;z-index:251661312;mso-width-relative:page;mso-height-relative:page;" filled="f" stroked="f" coordsize="21600,21600" o:gfxdata="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CA6ZNEAAAACAQAADwAAAAAAAAABACAAAAAi&#10;AAAAZHJzL2Rvd25yZXYueG1sUEsBAhQAFAAAAAgAh07iQOtiqkURAgAABAQAAA4AAAAAAAAAAQAg&#10;AAAAIAEAAGRycy9lMm9Eb2MueG1sUEsFBgAAAAAGAAYAWQEAAK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02260" cy="3086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0226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844"/>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4.3pt;width:23.8pt;mso-position-horizontal:center;mso-position-horizontal-relative:margin;mso-wrap-style:none;z-index:251662336;mso-width-relative:page;mso-height-relative:page;" filled="f" stroked="f" coordsize="21600,21600" o:gfxdata="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aX8m0gAAAAMBAAAPAAAAAAAAAAEAIAAA&#10;ACIAAABkcnMvZG93bnJldi54bWxQSwECFAAUAAAACACHTuJAMGbLZBICAAAFBAAADgAAAAAAAAAB&#10;ACAAAAAhAQAAZHJzL2Uyb0RvYy54bWxQSwUGAAAAAAYABgBZAQAApQUAAAAA&#10;">
              <v:fill on="f" focussize="0,0"/>
              <v:stroke on="f" weight="0.5pt"/>
              <v:imagedata o:title=""/>
              <o:lock v:ext="edit" aspectratio="f"/>
              <v:textbox inset="0mm,0mm,0mm,0mm" style="mso-fit-shape-to-text:t;">
                <w:txbxContent>
                  <w:sdt>
                    <w:sdtPr>
                      <w:id w:val="147482844"/>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30835" cy="3086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0835"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40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4.3pt;width:26.05pt;mso-position-horizontal:center;mso-position-horizontal-relative:margin;mso-wrap-style:none;z-index:251663360;mso-width-relative:page;mso-height-relative:page;" filled="f" stroked="f" coordsize="21600,21600" o:gfxdata="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v/PkNIAAAADAQAADwAAAAAAAAABACAAAAAi&#10;AAAAZHJzL2Rvd25yZXYueG1sUEsBAhQAFAAAAAgAh07iQDHgp5oQAgAABQQAAA4AAAAAAAAAAQAg&#10;AAAAIQEAAGRycy9lMm9Eb2MueG1sUEsFBgAAAAAGAAYAWQEAAKMFAAAAAA==&#10;">
              <v:fill on="f" focussize="0,0"/>
              <v:stroke on="f" weight="0.5pt"/>
              <v:imagedata o:title=""/>
              <o:lock v:ext="edit" aspectratio="f"/>
              <v:textbox inset="0mm,0mm,0mm,0mm" style="mso-fit-shape-to-text:t;">
                <w:txbxContent>
                  <w:sdt>
                    <w:sdtPr>
                      <w:id w:val="14747740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v:textbox>
            </v:shape>
          </w:pict>
        </mc:Fallback>
      </mc:AlternateContent>
    </w:r>
  </w:p>
  <w:p>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31470" cy="30861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147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88"/>
                          </w:sdtPr>
                          <w:sdtContent>
                            <w:p>
                              <w:pPr>
                                <w:pStyle w:val="8"/>
                                <w:ind w:firstLine="420"/>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4.3pt;width:26.1pt;mso-position-horizontal:center;mso-position-horizontal-relative:margin;mso-wrap-style:none;z-index:251664384;mso-width-relative:page;mso-height-relative:page;" filled="f" stroked="f" coordsize="21600,21600" o:gfxdata="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0lsj0gAAAAMBAAAPAAAAAAAAAAEAIAAA&#10;ACIAAABkcnMvZG93bnJldi54bWxQSwECFAAUAAAACACHTuJA8hTy1hICAAAFBAAADgAAAAAAAAAB&#10;ACAAAAAhAQAAZHJzL2Uyb0RvYy54bWxQSwUGAAAAAAYABgBZAQAApQUAAAAA&#10;">
              <v:fill on="f" focussize="0,0"/>
              <v:stroke on="f" weight="0.5pt"/>
              <v:imagedata o:title=""/>
              <o:lock v:ext="edit" aspectratio="f"/>
              <v:textbox inset="0mm,0mm,0mm,0mm" style="mso-fit-shape-to-text:t;">
                <w:txbxContent>
                  <w:sdt>
                    <w:sdtPr>
                      <w:id w:val="147456588"/>
                    </w:sdtPr>
                    <w:sdtContent>
                      <w:p>
                        <w:pPr>
                          <w:pStyle w:val="8"/>
                          <w:ind w:firstLine="420"/>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331470" cy="3086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31470" cy="308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4.3pt;width:26.1pt;mso-position-horizontal:center;mso-position-horizontal-relative:margin;mso-wrap-style:none;z-index:251665408;mso-width-relative:page;mso-height-relative:page;" filled="f" stroked="f" coordsize="21600,21600" o:gfxdata="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0lsj0gAAAAMBAAAPAAAAAAAAAAEAIAAA&#10;ACIAAABkcnMvZG93bnJldi54bWxQSwECFAAUAAAACACHTuJAYhoDGxICAAAFBAAADgAAAAAAAAAB&#10;ACAAAAAhAQAAZHJzL2Uyb0RvYy54bWxQSwUGAAAAAAYABgBZAQAApQUAAAAA&#10;">
              <v:fill on="f" focussize="0,0"/>
              <v:stroke on="f" weight="0.5pt"/>
              <v:imagedata o:title=""/>
              <o:lock v:ext="edit" aspectratio="f"/>
              <v:textbox inset="0mm,0mm,0mm,0mm" style="mso-fit-shape-to-text:t;">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T/ CAB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T/ CAB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33618"/>
    <w:multiLevelType w:val="multilevel"/>
    <w:tmpl w:val="3D733618"/>
    <w:lvl w:ilvl="0" w:tentative="0">
      <w:start w:val="2"/>
      <w:numFmt w:val="decimal"/>
      <w:pStyle w:val="1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E9"/>
    <w:rsid w:val="000015A7"/>
    <w:rsid w:val="0001243E"/>
    <w:rsid w:val="00015762"/>
    <w:rsid w:val="00016039"/>
    <w:rsid w:val="000161D0"/>
    <w:rsid w:val="00025A10"/>
    <w:rsid w:val="000350EB"/>
    <w:rsid w:val="00043026"/>
    <w:rsid w:val="00046663"/>
    <w:rsid w:val="000473C5"/>
    <w:rsid w:val="00060BC3"/>
    <w:rsid w:val="000628DA"/>
    <w:rsid w:val="00067766"/>
    <w:rsid w:val="00096299"/>
    <w:rsid w:val="000A0272"/>
    <w:rsid w:val="000A07A5"/>
    <w:rsid w:val="000A3CD8"/>
    <w:rsid w:val="000B637E"/>
    <w:rsid w:val="000C1E77"/>
    <w:rsid w:val="000D5505"/>
    <w:rsid w:val="000D730D"/>
    <w:rsid w:val="000E421E"/>
    <w:rsid w:val="000E4C12"/>
    <w:rsid w:val="000F5368"/>
    <w:rsid w:val="000F617F"/>
    <w:rsid w:val="0010726E"/>
    <w:rsid w:val="00111274"/>
    <w:rsid w:val="00122A03"/>
    <w:rsid w:val="00124269"/>
    <w:rsid w:val="00125BD3"/>
    <w:rsid w:val="00126985"/>
    <w:rsid w:val="00134C0D"/>
    <w:rsid w:val="00144A76"/>
    <w:rsid w:val="00146838"/>
    <w:rsid w:val="001635BD"/>
    <w:rsid w:val="001674EA"/>
    <w:rsid w:val="00174589"/>
    <w:rsid w:val="00182615"/>
    <w:rsid w:val="00182B65"/>
    <w:rsid w:val="00184C72"/>
    <w:rsid w:val="00186EF9"/>
    <w:rsid w:val="00187FB3"/>
    <w:rsid w:val="001A47E2"/>
    <w:rsid w:val="001A5957"/>
    <w:rsid w:val="001A7A8E"/>
    <w:rsid w:val="001B38AC"/>
    <w:rsid w:val="001B45FB"/>
    <w:rsid w:val="001C22E1"/>
    <w:rsid w:val="001E52A0"/>
    <w:rsid w:val="001F1607"/>
    <w:rsid w:val="001F5765"/>
    <w:rsid w:val="001F693F"/>
    <w:rsid w:val="00210487"/>
    <w:rsid w:val="00211FDD"/>
    <w:rsid w:val="00213901"/>
    <w:rsid w:val="00224C65"/>
    <w:rsid w:val="00224D52"/>
    <w:rsid w:val="00237425"/>
    <w:rsid w:val="00244021"/>
    <w:rsid w:val="00255558"/>
    <w:rsid w:val="00256EC7"/>
    <w:rsid w:val="00261B63"/>
    <w:rsid w:val="00264F0C"/>
    <w:rsid w:val="00280520"/>
    <w:rsid w:val="00284D7C"/>
    <w:rsid w:val="00296FEE"/>
    <w:rsid w:val="002A1F6F"/>
    <w:rsid w:val="002A29CB"/>
    <w:rsid w:val="002A3E35"/>
    <w:rsid w:val="002A5775"/>
    <w:rsid w:val="002B110D"/>
    <w:rsid w:val="002B2D1F"/>
    <w:rsid w:val="002B3DB5"/>
    <w:rsid w:val="002D16CB"/>
    <w:rsid w:val="002E0402"/>
    <w:rsid w:val="002E7DD1"/>
    <w:rsid w:val="002F4805"/>
    <w:rsid w:val="002F4CEB"/>
    <w:rsid w:val="002F70A7"/>
    <w:rsid w:val="003012A1"/>
    <w:rsid w:val="00302834"/>
    <w:rsid w:val="003130BD"/>
    <w:rsid w:val="00321639"/>
    <w:rsid w:val="003230B7"/>
    <w:rsid w:val="003259A7"/>
    <w:rsid w:val="003301F9"/>
    <w:rsid w:val="003357BB"/>
    <w:rsid w:val="00342C4C"/>
    <w:rsid w:val="003567DF"/>
    <w:rsid w:val="0035790B"/>
    <w:rsid w:val="00372F33"/>
    <w:rsid w:val="00380BE1"/>
    <w:rsid w:val="003841D6"/>
    <w:rsid w:val="00392D4B"/>
    <w:rsid w:val="00394B46"/>
    <w:rsid w:val="00397B49"/>
    <w:rsid w:val="003B6C6E"/>
    <w:rsid w:val="003D0562"/>
    <w:rsid w:val="003F0D07"/>
    <w:rsid w:val="003F256A"/>
    <w:rsid w:val="00401AB8"/>
    <w:rsid w:val="004104B0"/>
    <w:rsid w:val="00410F40"/>
    <w:rsid w:val="00426540"/>
    <w:rsid w:val="00452D8D"/>
    <w:rsid w:val="00476C89"/>
    <w:rsid w:val="00481E6B"/>
    <w:rsid w:val="00483574"/>
    <w:rsid w:val="00486561"/>
    <w:rsid w:val="004A3B84"/>
    <w:rsid w:val="004A5EED"/>
    <w:rsid w:val="004A7B94"/>
    <w:rsid w:val="004B7BC1"/>
    <w:rsid w:val="004C7798"/>
    <w:rsid w:val="004D0120"/>
    <w:rsid w:val="004D1809"/>
    <w:rsid w:val="004D3C8D"/>
    <w:rsid w:val="004D4E50"/>
    <w:rsid w:val="004F6767"/>
    <w:rsid w:val="004F6D6E"/>
    <w:rsid w:val="004F76DA"/>
    <w:rsid w:val="005034EA"/>
    <w:rsid w:val="00517FCC"/>
    <w:rsid w:val="005210FB"/>
    <w:rsid w:val="005213C8"/>
    <w:rsid w:val="00524DD9"/>
    <w:rsid w:val="005305FB"/>
    <w:rsid w:val="00536337"/>
    <w:rsid w:val="005402B6"/>
    <w:rsid w:val="00541941"/>
    <w:rsid w:val="0055103B"/>
    <w:rsid w:val="005575DD"/>
    <w:rsid w:val="005628A7"/>
    <w:rsid w:val="0057044B"/>
    <w:rsid w:val="00580470"/>
    <w:rsid w:val="00590BC9"/>
    <w:rsid w:val="00595098"/>
    <w:rsid w:val="005A0117"/>
    <w:rsid w:val="005A3C65"/>
    <w:rsid w:val="005B0C79"/>
    <w:rsid w:val="005C2764"/>
    <w:rsid w:val="005D53E7"/>
    <w:rsid w:val="005E102D"/>
    <w:rsid w:val="005E2689"/>
    <w:rsid w:val="005F618C"/>
    <w:rsid w:val="006053FF"/>
    <w:rsid w:val="006123F2"/>
    <w:rsid w:val="00612FCC"/>
    <w:rsid w:val="006140C9"/>
    <w:rsid w:val="00620AE9"/>
    <w:rsid w:val="00635807"/>
    <w:rsid w:val="006525B0"/>
    <w:rsid w:val="00662279"/>
    <w:rsid w:val="006743DD"/>
    <w:rsid w:val="00695368"/>
    <w:rsid w:val="006970B0"/>
    <w:rsid w:val="006A1FF7"/>
    <w:rsid w:val="006B211A"/>
    <w:rsid w:val="006B5BC3"/>
    <w:rsid w:val="006B6558"/>
    <w:rsid w:val="006C4527"/>
    <w:rsid w:val="006E215A"/>
    <w:rsid w:val="006E7B8B"/>
    <w:rsid w:val="006F2573"/>
    <w:rsid w:val="007064F6"/>
    <w:rsid w:val="00723E8B"/>
    <w:rsid w:val="00733435"/>
    <w:rsid w:val="00733482"/>
    <w:rsid w:val="00751963"/>
    <w:rsid w:val="00761364"/>
    <w:rsid w:val="00774C8A"/>
    <w:rsid w:val="00784104"/>
    <w:rsid w:val="00786FE6"/>
    <w:rsid w:val="0079289B"/>
    <w:rsid w:val="007A419C"/>
    <w:rsid w:val="007C46C1"/>
    <w:rsid w:val="007D3653"/>
    <w:rsid w:val="007E031B"/>
    <w:rsid w:val="007E0328"/>
    <w:rsid w:val="007E06E1"/>
    <w:rsid w:val="007F7463"/>
    <w:rsid w:val="008128EA"/>
    <w:rsid w:val="00812A17"/>
    <w:rsid w:val="00815EDE"/>
    <w:rsid w:val="00825DFE"/>
    <w:rsid w:val="00830879"/>
    <w:rsid w:val="00837FAD"/>
    <w:rsid w:val="008454A7"/>
    <w:rsid w:val="00845AF3"/>
    <w:rsid w:val="00852EF1"/>
    <w:rsid w:val="00861950"/>
    <w:rsid w:val="008670A2"/>
    <w:rsid w:val="0087130E"/>
    <w:rsid w:val="0087214F"/>
    <w:rsid w:val="00872415"/>
    <w:rsid w:val="008738EA"/>
    <w:rsid w:val="00873CEA"/>
    <w:rsid w:val="00874DF7"/>
    <w:rsid w:val="008758E9"/>
    <w:rsid w:val="00877048"/>
    <w:rsid w:val="008A4605"/>
    <w:rsid w:val="008A68D7"/>
    <w:rsid w:val="008C2F58"/>
    <w:rsid w:val="008D07DC"/>
    <w:rsid w:val="008F068D"/>
    <w:rsid w:val="008F66AE"/>
    <w:rsid w:val="009019D0"/>
    <w:rsid w:val="00906229"/>
    <w:rsid w:val="00906C15"/>
    <w:rsid w:val="009070BE"/>
    <w:rsid w:val="00911418"/>
    <w:rsid w:val="00935DED"/>
    <w:rsid w:val="009373E1"/>
    <w:rsid w:val="00947188"/>
    <w:rsid w:val="009506E7"/>
    <w:rsid w:val="009564AF"/>
    <w:rsid w:val="0096412F"/>
    <w:rsid w:val="00967642"/>
    <w:rsid w:val="00972281"/>
    <w:rsid w:val="00973AC3"/>
    <w:rsid w:val="00974FE0"/>
    <w:rsid w:val="00995A26"/>
    <w:rsid w:val="009B0CDD"/>
    <w:rsid w:val="009C0037"/>
    <w:rsid w:val="009D7671"/>
    <w:rsid w:val="009E6BD5"/>
    <w:rsid w:val="009F37E8"/>
    <w:rsid w:val="00A05BA1"/>
    <w:rsid w:val="00A130D6"/>
    <w:rsid w:val="00A26815"/>
    <w:rsid w:val="00A5069E"/>
    <w:rsid w:val="00A84D5E"/>
    <w:rsid w:val="00A937D4"/>
    <w:rsid w:val="00AA17C9"/>
    <w:rsid w:val="00AA6383"/>
    <w:rsid w:val="00AA7954"/>
    <w:rsid w:val="00AD4006"/>
    <w:rsid w:val="00AE1FB1"/>
    <w:rsid w:val="00AE6507"/>
    <w:rsid w:val="00AF0FD1"/>
    <w:rsid w:val="00B02F2C"/>
    <w:rsid w:val="00B06ACC"/>
    <w:rsid w:val="00B07261"/>
    <w:rsid w:val="00B137F0"/>
    <w:rsid w:val="00B13F08"/>
    <w:rsid w:val="00B15EB4"/>
    <w:rsid w:val="00B24556"/>
    <w:rsid w:val="00B30665"/>
    <w:rsid w:val="00B32DC9"/>
    <w:rsid w:val="00B400D7"/>
    <w:rsid w:val="00B43459"/>
    <w:rsid w:val="00B4783E"/>
    <w:rsid w:val="00B51AE6"/>
    <w:rsid w:val="00B54D22"/>
    <w:rsid w:val="00B54D6C"/>
    <w:rsid w:val="00B57409"/>
    <w:rsid w:val="00B60C39"/>
    <w:rsid w:val="00B65BD6"/>
    <w:rsid w:val="00B72200"/>
    <w:rsid w:val="00B739AF"/>
    <w:rsid w:val="00B77C2F"/>
    <w:rsid w:val="00B82B4B"/>
    <w:rsid w:val="00B852F3"/>
    <w:rsid w:val="00B92DA6"/>
    <w:rsid w:val="00B92F9E"/>
    <w:rsid w:val="00B9412E"/>
    <w:rsid w:val="00BA666D"/>
    <w:rsid w:val="00BB0E4E"/>
    <w:rsid w:val="00BC2B50"/>
    <w:rsid w:val="00BD14E6"/>
    <w:rsid w:val="00BD5563"/>
    <w:rsid w:val="00BD5CA6"/>
    <w:rsid w:val="00BE0360"/>
    <w:rsid w:val="00BF0C86"/>
    <w:rsid w:val="00C026C5"/>
    <w:rsid w:val="00C05C63"/>
    <w:rsid w:val="00C109E3"/>
    <w:rsid w:val="00C211B9"/>
    <w:rsid w:val="00C3483E"/>
    <w:rsid w:val="00C37231"/>
    <w:rsid w:val="00C37557"/>
    <w:rsid w:val="00C43EE0"/>
    <w:rsid w:val="00C44212"/>
    <w:rsid w:val="00C57968"/>
    <w:rsid w:val="00C604EE"/>
    <w:rsid w:val="00C83AC0"/>
    <w:rsid w:val="00C8462C"/>
    <w:rsid w:val="00C849AD"/>
    <w:rsid w:val="00C84C32"/>
    <w:rsid w:val="00C869ED"/>
    <w:rsid w:val="00C91AAE"/>
    <w:rsid w:val="00C97AC8"/>
    <w:rsid w:val="00CB254B"/>
    <w:rsid w:val="00CB36A8"/>
    <w:rsid w:val="00CC0A50"/>
    <w:rsid w:val="00CC1C0D"/>
    <w:rsid w:val="00CD1F75"/>
    <w:rsid w:val="00CD49F4"/>
    <w:rsid w:val="00CD6AEE"/>
    <w:rsid w:val="00CD6E42"/>
    <w:rsid w:val="00CE1729"/>
    <w:rsid w:val="00CE1E12"/>
    <w:rsid w:val="00CE1EB6"/>
    <w:rsid w:val="00CF0BB7"/>
    <w:rsid w:val="00CF2865"/>
    <w:rsid w:val="00D01176"/>
    <w:rsid w:val="00D067B1"/>
    <w:rsid w:val="00D1571C"/>
    <w:rsid w:val="00D20A68"/>
    <w:rsid w:val="00D262A1"/>
    <w:rsid w:val="00D27DA7"/>
    <w:rsid w:val="00D305AE"/>
    <w:rsid w:val="00D30FA1"/>
    <w:rsid w:val="00D54203"/>
    <w:rsid w:val="00D66215"/>
    <w:rsid w:val="00D82B3E"/>
    <w:rsid w:val="00D9089E"/>
    <w:rsid w:val="00D92987"/>
    <w:rsid w:val="00D9308B"/>
    <w:rsid w:val="00D930D1"/>
    <w:rsid w:val="00DA620B"/>
    <w:rsid w:val="00DB4BBF"/>
    <w:rsid w:val="00DC0F38"/>
    <w:rsid w:val="00DC5F8C"/>
    <w:rsid w:val="00DF353F"/>
    <w:rsid w:val="00E02507"/>
    <w:rsid w:val="00E060B6"/>
    <w:rsid w:val="00E1086F"/>
    <w:rsid w:val="00E116F0"/>
    <w:rsid w:val="00E13240"/>
    <w:rsid w:val="00E20563"/>
    <w:rsid w:val="00E304C0"/>
    <w:rsid w:val="00E316AA"/>
    <w:rsid w:val="00E3247D"/>
    <w:rsid w:val="00E34479"/>
    <w:rsid w:val="00E35B41"/>
    <w:rsid w:val="00E37AB5"/>
    <w:rsid w:val="00E5213D"/>
    <w:rsid w:val="00E53408"/>
    <w:rsid w:val="00E6425B"/>
    <w:rsid w:val="00E66A62"/>
    <w:rsid w:val="00E66E63"/>
    <w:rsid w:val="00E70431"/>
    <w:rsid w:val="00E820D5"/>
    <w:rsid w:val="00E83FED"/>
    <w:rsid w:val="00E8422A"/>
    <w:rsid w:val="00E84957"/>
    <w:rsid w:val="00E85CAF"/>
    <w:rsid w:val="00E86332"/>
    <w:rsid w:val="00E9030E"/>
    <w:rsid w:val="00E97B6B"/>
    <w:rsid w:val="00EB4414"/>
    <w:rsid w:val="00EC248D"/>
    <w:rsid w:val="00ED4170"/>
    <w:rsid w:val="00EE3B4E"/>
    <w:rsid w:val="00EF0CB0"/>
    <w:rsid w:val="00EF269D"/>
    <w:rsid w:val="00EF5AF6"/>
    <w:rsid w:val="00F01F23"/>
    <w:rsid w:val="00F101D4"/>
    <w:rsid w:val="00F12F85"/>
    <w:rsid w:val="00F135C8"/>
    <w:rsid w:val="00F14894"/>
    <w:rsid w:val="00F20D52"/>
    <w:rsid w:val="00F31C8F"/>
    <w:rsid w:val="00F46CB5"/>
    <w:rsid w:val="00F51AE8"/>
    <w:rsid w:val="00F70AE6"/>
    <w:rsid w:val="00F72072"/>
    <w:rsid w:val="00F73323"/>
    <w:rsid w:val="00F74057"/>
    <w:rsid w:val="00FC4989"/>
    <w:rsid w:val="00FF540F"/>
    <w:rsid w:val="03C06834"/>
    <w:rsid w:val="047460CC"/>
    <w:rsid w:val="0B97540A"/>
    <w:rsid w:val="0BDD1BD5"/>
    <w:rsid w:val="0E801E15"/>
    <w:rsid w:val="11A6640F"/>
    <w:rsid w:val="13577305"/>
    <w:rsid w:val="19E05C00"/>
    <w:rsid w:val="2427730C"/>
    <w:rsid w:val="26422FBF"/>
    <w:rsid w:val="26E541DF"/>
    <w:rsid w:val="27292DF6"/>
    <w:rsid w:val="291A2734"/>
    <w:rsid w:val="2CF81B33"/>
    <w:rsid w:val="352D4A9F"/>
    <w:rsid w:val="3BBF16F2"/>
    <w:rsid w:val="3BE82A37"/>
    <w:rsid w:val="3C680389"/>
    <w:rsid w:val="3F8B3C9B"/>
    <w:rsid w:val="41090CD5"/>
    <w:rsid w:val="430D3E90"/>
    <w:rsid w:val="50D67C2E"/>
    <w:rsid w:val="52251557"/>
    <w:rsid w:val="5B3E7EB9"/>
    <w:rsid w:val="5DA3DAC2"/>
    <w:rsid w:val="5F3B44F0"/>
    <w:rsid w:val="5FF79B20"/>
    <w:rsid w:val="60395991"/>
    <w:rsid w:val="66595300"/>
    <w:rsid w:val="67AE2F25"/>
    <w:rsid w:val="67FF8556"/>
    <w:rsid w:val="69E7514E"/>
    <w:rsid w:val="6E056BB4"/>
    <w:rsid w:val="7039107C"/>
    <w:rsid w:val="706E6210"/>
    <w:rsid w:val="74FC27F5"/>
    <w:rsid w:val="755A0A19"/>
    <w:rsid w:val="75FB1A79"/>
    <w:rsid w:val="779D6840"/>
    <w:rsid w:val="7D05652F"/>
    <w:rsid w:val="7DC83E87"/>
    <w:rsid w:val="7E73D1A0"/>
    <w:rsid w:val="7EB667D7"/>
    <w:rsid w:val="7F6611E3"/>
    <w:rsid w:val="BD6FB82D"/>
    <w:rsid w:val="BF1B8A02"/>
    <w:rsid w:val="BFCFC6A5"/>
    <w:rsid w:val="BFF71241"/>
    <w:rsid w:val="EE6CD5AA"/>
    <w:rsid w:val="F7FB6C91"/>
    <w:rsid w:val="FBE96F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31"/>
    <w:semiHidden/>
    <w:unhideWhenUsed/>
    <w:qFormat/>
    <w:uiPriority w:val="99"/>
    <w:pPr>
      <w:jc w:val="left"/>
    </w:pPr>
  </w:style>
  <w:style w:type="paragraph" w:styleId="5">
    <w:name w:val="toc 3"/>
    <w:basedOn w:val="1"/>
    <w:next w:val="1"/>
    <w:unhideWhenUsed/>
    <w:qFormat/>
    <w:uiPriority w:val="39"/>
    <w:pPr>
      <w:ind w:left="840" w:leftChars="400"/>
    </w:pPr>
  </w:style>
  <w:style w:type="paragraph" w:styleId="6">
    <w:name w:val="Plain Text"/>
    <w:basedOn w:val="1"/>
    <w:link w:val="29"/>
    <w:qFormat/>
    <w:uiPriority w:val="0"/>
    <w:rPr>
      <w:rFonts w:ascii="宋体" w:hAnsi="Courier New" w:eastAsia="宋体" w:cs="Times New Roman"/>
      <w:szCs w:val="20"/>
    </w:rPr>
  </w:style>
  <w:style w:type="paragraph" w:styleId="7">
    <w:name w:val="Balloon Text"/>
    <w:basedOn w:val="1"/>
    <w:link w:val="27"/>
    <w:semiHidden/>
    <w:unhideWhenUsed/>
    <w:qFormat/>
    <w:uiPriority w:val="99"/>
    <w:rPr>
      <w:sz w:val="18"/>
      <w:szCs w:val="18"/>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Subtitle"/>
    <w:basedOn w:val="1"/>
    <w:next w:val="1"/>
    <w:link w:val="55"/>
    <w:qFormat/>
    <w:uiPriority w:val="0"/>
    <w:pPr>
      <w:spacing w:before="240" w:after="60" w:line="312" w:lineRule="auto"/>
      <w:jc w:val="left"/>
      <w:outlineLvl w:val="1"/>
    </w:pPr>
    <w:rPr>
      <w:rFonts w:ascii="黑体" w:hAnsi="黑体" w:eastAsia="黑体" w:cs="Times New Roman"/>
      <w:bCs/>
      <w:kern w:val="28"/>
      <w:szCs w:val="32"/>
    </w:rPr>
  </w:style>
  <w:style w:type="paragraph" w:styleId="12">
    <w:name w:val="footnote text"/>
    <w:basedOn w:val="1"/>
    <w:link w:val="52"/>
    <w:qFormat/>
    <w:uiPriority w:val="0"/>
    <w:pPr>
      <w:numPr>
        <w:ilvl w:val="0"/>
        <w:numId w:val="1"/>
      </w:numPr>
      <w:snapToGrid w:val="0"/>
      <w:jc w:val="left"/>
    </w:pPr>
    <w:rPr>
      <w:rFonts w:ascii="宋体" w:hAnsi="Times New Roman" w:eastAsia="宋体" w:cs="Times New Roman"/>
      <w:sz w:val="18"/>
      <w:szCs w:val="18"/>
    </w:rPr>
  </w:style>
  <w:style w:type="paragraph" w:styleId="13">
    <w:name w:val="table of figures"/>
    <w:basedOn w:val="1"/>
    <w:next w:val="1"/>
    <w:unhideWhenUsed/>
    <w:qFormat/>
    <w:uiPriority w:val="99"/>
    <w:pPr>
      <w:ind w:left="200" w:leftChars="200" w:hanging="200" w:hangingChars="200"/>
    </w:pPr>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6">
    <w:name w:val="annotation subject"/>
    <w:basedOn w:val="4"/>
    <w:next w:val="4"/>
    <w:link w:val="32"/>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styleId="24">
    <w:name w:val="footnote reference"/>
    <w:qFormat/>
    <w:uiPriority w:val="99"/>
    <w:rPr>
      <w:vertAlign w:val="superscript"/>
    </w:rPr>
  </w:style>
  <w:style w:type="character" w:customStyle="1" w:styleId="25">
    <w:name w:val="页眉字符"/>
    <w:basedOn w:val="19"/>
    <w:link w:val="9"/>
    <w:qFormat/>
    <w:uiPriority w:val="99"/>
    <w:rPr>
      <w:sz w:val="18"/>
      <w:szCs w:val="18"/>
    </w:rPr>
  </w:style>
  <w:style w:type="character" w:customStyle="1" w:styleId="26">
    <w:name w:val="页脚字符"/>
    <w:basedOn w:val="19"/>
    <w:link w:val="8"/>
    <w:qFormat/>
    <w:uiPriority w:val="99"/>
    <w:rPr>
      <w:sz w:val="18"/>
      <w:szCs w:val="18"/>
    </w:rPr>
  </w:style>
  <w:style w:type="character" w:customStyle="1" w:styleId="27">
    <w:name w:val="批注框文本字符"/>
    <w:basedOn w:val="19"/>
    <w:link w:val="7"/>
    <w:semiHidden/>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纯文本字符"/>
    <w:basedOn w:val="19"/>
    <w:link w:val="6"/>
    <w:qFormat/>
    <w:uiPriority w:val="0"/>
    <w:rPr>
      <w:rFonts w:ascii="宋体" w:hAnsi="Courier New" w:eastAsia="宋体" w:cs="Times New Roman"/>
      <w:szCs w:val="20"/>
    </w:rPr>
  </w:style>
  <w:style w:type="paragraph" w:customStyle="1" w:styleId="30">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1">
    <w:name w:val="注释文本字符"/>
    <w:basedOn w:val="19"/>
    <w:link w:val="4"/>
    <w:semiHidden/>
    <w:qFormat/>
    <w:uiPriority w:val="99"/>
  </w:style>
  <w:style w:type="character" w:customStyle="1" w:styleId="32">
    <w:name w:val="批注主题字符"/>
    <w:basedOn w:val="31"/>
    <w:link w:val="16"/>
    <w:semiHidden/>
    <w:qFormat/>
    <w:uiPriority w:val="99"/>
    <w:rPr>
      <w:b/>
      <w:bCs/>
    </w:rPr>
  </w:style>
  <w:style w:type="paragraph" w:customStyle="1" w:styleId="33">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34">
    <w:name w:val="宋体小四"/>
    <w:link w:val="35"/>
    <w:qFormat/>
    <w:uiPriority w:val="0"/>
    <w:pPr>
      <w:spacing w:line="30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35">
    <w:name w:val="宋体小四 Char"/>
    <w:link w:val="34"/>
    <w:qFormat/>
    <w:uiPriority w:val="0"/>
    <w:rPr>
      <w:rFonts w:ascii="Times New Roman" w:hAnsi="Times New Roman" w:eastAsia="宋体" w:cs="Times New Roman"/>
      <w:sz w:val="24"/>
      <w:szCs w:val="24"/>
    </w:rPr>
  </w:style>
  <w:style w:type="character" w:customStyle="1" w:styleId="36">
    <w:name w:val="标题 1字符"/>
    <w:basedOn w:val="19"/>
    <w:link w:val="2"/>
    <w:qFormat/>
    <w:uiPriority w:val="0"/>
    <w:rPr>
      <w:rFonts w:ascii="Times New Roman" w:hAnsi="Times New Roman" w:eastAsia="宋体" w:cs="Times New Roman"/>
      <w:b/>
      <w:bCs/>
      <w:kern w:val="44"/>
      <w:sz w:val="44"/>
      <w:szCs w:val="44"/>
    </w:rPr>
  </w:style>
  <w:style w:type="character" w:customStyle="1" w:styleId="37">
    <w:name w:val="标题 2字符"/>
    <w:basedOn w:val="19"/>
    <w:link w:val="3"/>
    <w:qFormat/>
    <w:uiPriority w:val="0"/>
    <w:rPr>
      <w:rFonts w:ascii="Cambria" w:hAnsi="Cambria" w:eastAsia="宋体" w:cs="Times New Roman"/>
      <w:b/>
      <w:bCs/>
      <w:sz w:val="32"/>
      <w:szCs w:val="32"/>
    </w:rPr>
  </w:style>
  <w:style w:type="paragraph" w:customStyle="1" w:styleId="3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39">
    <w:name w:val="发布"/>
    <w:qFormat/>
    <w:uiPriority w:val="99"/>
    <w:rPr>
      <w:rFonts w:ascii="黑体" w:eastAsia="黑体"/>
      <w:spacing w:val="22"/>
      <w:w w:val="100"/>
      <w:position w:val="3"/>
      <w:sz w:val="28"/>
    </w:rPr>
  </w:style>
  <w:style w:type="paragraph" w:customStyle="1" w:styleId="40">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2">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3">
    <w:name w:val="段"/>
    <w:link w:val="48"/>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正文标题"/>
    <w:qFormat/>
    <w:uiPriority w:val="0"/>
    <w:rPr>
      <w:rFonts w:ascii="黑体" w:hAnsi="Times New Roman" w:eastAsia="黑体" w:cs="Times New Roman"/>
      <w:sz w:val="21"/>
      <w:lang w:val="en-US" w:eastAsia="zh-CN" w:bidi="ar-SA"/>
    </w:rPr>
  </w:style>
  <w:style w:type="paragraph" w:customStyle="1" w:styleId="45">
    <w:name w:val="正文左对齐"/>
    <w:basedOn w:val="1"/>
    <w:qFormat/>
    <w:uiPriority w:val="0"/>
    <w:pPr>
      <w:adjustRightInd w:val="0"/>
      <w:spacing w:afterLines="50" w:line="320" w:lineRule="exact"/>
      <w:ind w:firstLine="480" w:firstLineChars="200"/>
      <w:jc w:val="left"/>
      <w:textAlignment w:val="baseline"/>
    </w:pPr>
    <w:rPr>
      <w:rFonts w:ascii="宋体" w:hAnsi="华文细黑" w:eastAsia="宋体" w:cs="Times New Roman"/>
      <w:kern w:val="0"/>
      <w:sz w:val="24"/>
      <w:szCs w:val="20"/>
    </w:rPr>
  </w:style>
  <w:style w:type="paragraph" w:customStyle="1" w:styleId="46">
    <w:name w:val="封面日期"/>
    <w:qFormat/>
    <w:uiPriority w:val="0"/>
    <w:pPr>
      <w:jc w:val="center"/>
    </w:pPr>
    <w:rPr>
      <w:rFonts w:ascii="黑体" w:hAnsi="Times New Roman" w:eastAsia="黑体" w:cs="Times New Roman"/>
      <w:spacing w:val="4"/>
      <w:sz w:val="28"/>
      <w:lang w:val="en-US" w:eastAsia="zh-CN" w:bidi="ar-SA"/>
    </w:rPr>
  </w:style>
  <w:style w:type="paragraph" w:customStyle="1" w:styleId="47">
    <w:name w:val="一级条标题"/>
    <w:basedOn w:val="1"/>
    <w:next w:val="43"/>
    <w:link w:val="53"/>
    <w:qFormat/>
    <w:uiPriority w:val="0"/>
    <w:pPr>
      <w:widowControl/>
      <w:outlineLvl w:val="2"/>
    </w:pPr>
    <w:rPr>
      <w:rFonts w:ascii="黑体" w:hAnsi="Times New Roman" w:eastAsia="黑体" w:cs="Times New Roman"/>
      <w:kern w:val="0"/>
      <w:szCs w:val="20"/>
    </w:rPr>
  </w:style>
  <w:style w:type="character" w:customStyle="1" w:styleId="48">
    <w:name w:val="段 Char"/>
    <w:link w:val="43"/>
    <w:qFormat/>
    <w:uiPriority w:val="99"/>
    <w:rPr>
      <w:rFonts w:ascii="宋体" w:hAnsi="Times New Roman" w:eastAsia="宋体" w:cs="Times New Roman"/>
      <w:kern w:val="0"/>
      <w:szCs w:val="20"/>
    </w:rPr>
  </w:style>
  <w:style w:type="character" w:customStyle="1" w:styleId="49">
    <w:name w:val="页眉 字符1"/>
    <w:qFormat/>
    <w:uiPriority w:val="0"/>
    <w:rPr>
      <w:rFonts w:ascii="仿宋_GB2312" w:hAnsi="宋体" w:eastAsia="仿宋_GB2312"/>
      <w:kern w:val="2"/>
      <w:sz w:val="18"/>
      <w:szCs w:val="18"/>
    </w:rPr>
  </w:style>
  <w:style w:type="paragraph" w:customStyle="1" w:styleId="5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52">
    <w:name w:val="脚注文本字符"/>
    <w:basedOn w:val="19"/>
    <w:link w:val="12"/>
    <w:qFormat/>
    <w:uiPriority w:val="0"/>
    <w:rPr>
      <w:rFonts w:ascii="宋体" w:hAnsi="Times New Roman" w:eastAsia="宋体" w:cs="Times New Roman"/>
      <w:sz w:val="18"/>
      <w:szCs w:val="18"/>
    </w:rPr>
  </w:style>
  <w:style w:type="character" w:customStyle="1" w:styleId="53">
    <w:name w:val="一级条标题 Char"/>
    <w:link w:val="47"/>
    <w:qFormat/>
    <w:uiPriority w:val="0"/>
    <w:rPr>
      <w:rFonts w:ascii="黑体" w:hAnsi="Times New Roman" w:eastAsia="黑体" w:cs="Times New Roman"/>
      <w:kern w:val="0"/>
      <w:szCs w:val="20"/>
    </w:rPr>
  </w:style>
  <w:style w:type="character" w:customStyle="1" w:styleId="54">
    <w:name w:val="副标题 字符"/>
    <w:basedOn w:val="19"/>
    <w:qFormat/>
    <w:uiPriority w:val="11"/>
    <w:rPr>
      <w:b/>
      <w:bCs/>
      <w:kern w:val="28"/>
      <w:sz w:val="32"/>
      <w:szCs w:val="32"/>
    </w:rPr>
  </w:style>
  <w:style w:type="character" w:customStyle="1" w:styleId="55">
    <w:name w:val="副标题字符"/>
    <w:link w:val="11"/>
    <w:qFormat/>
    <w:uiPriority w:val="0"/>
    <w:rPr>
      <w:rFonts w:ascii="黑体" w:hAnsi="黑体" w:eastAsia="黑体" w:cs="Times New Roman"/>
      <w:bCs/>
      <w:kern w:val="28"/>
      <w:szCs w:val="32"/>
    </w:rPr>
  </w:style>
  <w:style w:type="paragraph" w:styleId="5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9">
    <w:name w:val="WPSOffice手动目录 1"/>
    <w:uiPriority w:val="0"/>
    <w:rPr>
      <w:rFonts w:ascii="Times New Roman" w:hAnsi="Times New Roman" w:eastAsia="宋体" w:cs="Times New Roman"/>
      <w:lang w:val="en-US" w:eastAsia="zh-CN" w:bidi="ar-SA"/>
    </w:rPr>
  </w:style>
  <w:style w:type="paragraph" w:customStyle="1" w:styleId="60">
    <w:name w:val="WPSOffice手动目录 2"/>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1056</Words>
  <Characters>6024</Characters>
  <Lines>50</Lines>
  <Paragraphs>14</Paragraphs>
  <TotalTime>0</TotalTime>
  <ScaleCrop>false</ScaleCrop>
  <LinksUpToDate>false</LinksUpToDate>
  <CharactersWithSpaces>7066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2025-09-10T09:51:00Z</dcterms:created>
  <dc:creator>MNL</dc:creator>
  <cp:lastModifiedBy>1</cp:lastModifiedBy>
  <cp:lastPrinted>2025-06-25T18:23:00Z</cp:lastPrinted>
  <dcterms:modified xsi:type="dcterms:W3CDTF">2026-03-19T02:52:32Z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DA2D75A9B9414D97AF8AA268B4C27F72_43</vt:lpwstr>
  </property>
  <property fmtid="{D5CDD505-2E9C-101B-9397-08002B2CF9AE}" pid="4" name="KSOTemplateDocerSaveRecord">
    <vt:lpwstr>eyJoZGlkIjoiMTJkMTA1YmU2MmI5NjI1ZWZiZjcwZThiZjdhNmRjMTciLCJ1c2VySWQiOiI2NTI0OTY5MDgifQ==</vt:lpwstr>
  </property>
</Properties>
</file>