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EBC1">
      <w:pPr>
        <w:pStyle w:val="7"/>
        <w:spacing w:before="134" w:line="313" w:lineRule="exact"/>
        <w:ind w:left="214" w:leftChars="102" w:firstLine="4"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drawing>
          <wp:anchor distT="0" distB="0" distL="0" distR="0" simplePos="0" relativeHeight="251660288" behindDoc="0" locked="0" layoutInCell="0" allowOverlap="1">
            <wp:simplePos x="0" y="0"/>
            <wp:positionH relativeFrom="page">
              <wp:posOffset>745490</wp:posOffset>
            </wp:positionH>
            <wp:positionV relativeFrom="page">
              <wp:posOffset>3011805</wp:posOffset>
            </wp:positionV>
            <wp:extent cx="6120130" cy="101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6120129" cy="10159"/>
                    </a:xfrm>
                    <a:prstGeom prst="rect">
                      <a:avLst/>
                    </a:prstGeom>
                  </pic:spPr>
                </pic:pic>
              </a:graphicData>
            </a:graphic>
          </wp:anchor>
        </w:drawing>
      </w:r>
      <w:r>
        <w:rPr>
          <w:rFonts w:hint="eastAsia" w:asciiTheme="minorEastAsia" w:hAnsiTheme="minorEastAsia" w:eastAsiaTheme="minorEastAsia" w:cstheme="minorEastAsia"/>
          <w:position w:val="11"/>
          <w:sz w:val="21"/>
          <w:szCs w:val="21"/>
          <w:lang w:eastAsia="zh-CN"/>
        </w:rPr>
        <w:t>ICS</w:t>
      </w:r>
      <w:r>
        <w:rPr>
          <w:rFonts w:hint="eastAsia" w:asciiTheme="minorEastAsia" w:hAnsiTheme="minorEastAsia" w:eastAsiaTheme="minorEastAsia" w:cstheme="minorEastAsia"/>
          <w:spacing w:val="1"/>
          <w:position w:val="11"/>
          <w:sz w:val="21"/>
          <w:szCs w:val="21"/>
          <w:lang w:eastAsia="zh-CN"/>
        </w:rPr>
        <w:t xml:space="preserve"> 43.020</w:t>
      </w:r>
    </w:p>
    <w:p w14:paraId="265DFCFA">
      <w:pPr>
        <w:pStyle w:val="7"/>
        <w:spacing w:line="190" w:lineRule="auto"/>
        <w:ind w:left="224"/>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CCS</w:t>
      </w:r>
      <w:r>
        <w:rPr>
          <w:rFonts w:hint="eastAsia" w:asciiTheme="minorEastAsia" w:hAnsiTheme="minorEastAsia" w:eastAsiaTheme="minorEastAsia" w:cstheme="minorEastAsia"/>
          <w:spacing w:val="13"/>
          <w:sz w:val="21"/>
          <w:szCs w:val="21"/>
          <w:lang w:eastAsia="zh-CN"/>
        </w:rPr>
        <w:t xml:space="preserve"> </w:t>
      </w:r>
      <w:r>
        <w:rPr>
          <w:rFonts w:hint="eastAsia" w:asciiTheme="minorEastAsia" w:hAnsiTheme="minorEastAsia" w:eastAsiaTheme="minorEastAsia" w:cstheme="minorEastAsia"/>
          <w:sz w:val="21"/>
          <w:szCs w:val="21"/>
          <w:lang w:eastAsia="zh-CN"/>
        </w:rPr>
        <w:t>T</w:t>
      </w:r>
      <w:r>
        <w:rPr>
          <w:rFonts w:hint="eastAsia" w:asciiTheme="minorEastAsia" w:hAnsiTheme="minorEastAsia" w:eastAsiaTheme="minorEastAsia" w:cstheme="minorEastAsia"/>
          <w:spacing w:val="9"/>
          <w:sz w:val="21"/>
          <w:szCs w:val="21"/>
          <w:lang w:eastAsia="zh-CN"/>
        </w:rPr>
        <w:t xml:space="preserve"> </w:t>
      </w:r>
      <w:r>
        <w:rPr>
          <w:rFonts w:hint="eastAsia" w:asciiTheme="minorEastAsia" w:hAnsiTheme="minorEastAsia" w:eastAsiaTheme="minorEastAsia" w:cstheme="minorEastAsia"/>
          <w:spacing w:val="5"/>
          <w:sz w:val="21"/>
          <w:szCs w:val="21"/>
          <w:lang w:eastAsia="zh-CN"/>
        </w:rPr>
        <w:t>40</w:t>
      </w:r>
    </w:p>
    <w:p w14:paraId="53659C8D">
      <w:pPr>
        <w:spacing w:line="257" w:lineRule="auto"/>
        <w:rPr>
          <w:lang w:eastAsia="zh-CN"/>
        </w:rPr>
      </w:pPr>
    </w:p>
    <w:p w14:paraId="002A9FEA">
      <w:pPr>
        <w:bidi w:val="0"/>
        <w:jc w:val="left"/>
        <w:rPr>
          <w:lang w:eastAsia="zh-CN"/>
        </w:rPr>
      </w:pPr>
    </w:p>
    <w:p w14:paraId="3C04A580">
      <w:pPr>
        <w:spacing w:line="257" w:lineRule="auto"/>
        <w:rPr>
          <w:lang w:eastAsia="zh-CN"/>
        </w:rPr>
      </w:pPr>
    </w:p>
    <w:p w14:paraId="3A0548C7">
      <w:pPr>
        <w:spacing w:line="257" w:lineRule="auto"/>
        <w:rPr>
          <w:lang w:eastAsia="zh-CN"/>
        </w:rPr>
      </w:pPr>
    </w:p>
    <w:p w14:paraId="1BCD102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lang w:eastAsia="zh-CN"/>
        </w:rPr>
      </w:pPr>
    </w:p>
    <w:p w14:paraId="7C9F4A5C">
      <w:pPr>
        <w:keepNext w:val="0"/>
        <w:keepLines w:val="0"/>
        <w:pageBreakBefore w:val="0"/>
        <w:widowControl/>
        <w:kinsoku w:val="0"/>
        <w:wordWrap/>
        <w:overflowPunct/>
        <w:topLinePunct w:val="0"/>
        <w:autoSpaceDE w:val="0"/>
        <w:autoSpaceDN w:val="0"/>
        <w:bidi w:val="0"/>
        <w:adjustRightInd w:val="0"/>
        <w:snapToGrid w:val="0"/>
        <w:spacing w:afterAutospacing="0" w:line="240" w:lineRule="auto"/>
        <w:textAlignment w:val="baseline"/>
        <w:rPr>
          <w:lang w:eastAsia="zh-CN"/>
        </w:rPr>
      </w:pPr>
    </w:p>
    <w:p w14:paraId="1CDB44C7">
      <w:pPr>
        <w:bidi w:val="0"/>
        <w:spacing w:before="0" w:beforeLines="100" w:beforeAutospacing="0" w:after="0" w:afterLines="251" w:afterAutospacing="0"/>
        <w:ind w:left="5760" w:leftChars="0" w:right="351" w:rightChars="167" w:hanging="5760" w:hangingChars="800"/>
        <w:jc w:val="distribute"/>
        <w:rPr>
          <w:rFonts w:hint="eastAsia" w:ascii="黑体" w:hAnsi="黑体" w:eastAsia="黑体" w:cs="黑体"/>
          <w:sz w:val="72"/>
          <w:szCs w:val="72"/>
          <w:highlight w:val="none"/>
          <w:lang w:val="en-US" w:eastAsia="zh-CN"/>
        </w:rPr>
      </w:pPr>
      <w:r>
        <w:rPr>
          <w:rFonts w:hint="eastAsia" w:ascii="黑体" w:hAnsi="黑体" w:eastAsia="黑体" w:cs="黑体"/>
          <w:sz w:val="72"/>
          <w:szCs w:val="72"/>
          <w:lang w:val="en-US" w:eastAsia="zh-CN"/>
        </w:rPr>
        <w:t>团体标准</w:t>
      </w:r>
    </w:p>
    <w:p w14:paraId="3B110592">
      <w:pPr>
        <w:spacing w:line="256" w:lineRule="auto"/>
        <w:ind w:right="395" w:rightChars="188"/>
        <w:jc w:val="righ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 xml:space="preserve">T/ICVCITY </w:t>
      </w:r>
      <w:r>
        <w:rPr>
          <w:rFonts w:hint="eastAsia" w:asciiTheme="minorEastAsia" w:hAnsiTheme="minorEastAsia" w:eastAsiaTheme="minorEastAsia" w:cstheme="minorEastAsia"/>
          <w:highlight w:val="none"/>
          <w:lang w:val="en-US" w:eastAsia="zh-CN"/>
        </w:rPr>
        <w:t>XXX</w:t>
      </w:r>
      <w:r>
        <w:rPr>
          <w:rFonts w:hint="eastAsia" w:asciiTheme="minorEastAsia" w:hAnsiTheme="minorEastAsia" w:eastAsiaTheme="minorEastAsia" w:cstheme="minorEastAsia"/>
          <w:highlight w:val="none"/>
          <w:lang w:eastAsia="zh-CN"/>
        </w:rPr>
        <w:t>—202</w:t>
      </w:r>
      <w:r>
        <w:rPr>
          <w:rFonts w:hint="eastAsia" w:asciiTheme="minorEastAsia" w:hAnsiTheme="minorEastAsia" w:eastAsiaTheme="minorEastAsia" w:cstheme="minorEastAsia"/>
          <w:highlight w:val="none"/>
          <w:lang w:val="en-US" w:eastAsia="zh-CN"/>
        </w:rPr>
        <w:t>6</w:t>
      </w:r>
    </w:p>
    <w:p w14:paraId="2002E4A3">
      <w:pPr>
        <w:spacing w:line="256" w:lineRule="auto"/>
        <w:rPr>
          <w:highlight w:val="none"/>
          <w:lang w:eastAsia="zh-CN"/>
        </w:rPr>
      </w:pPr>
    </w:p>
    <w:p w14:paraId="262A1EE4">
      <w:pPr>
        <w:spacing w:line="256" w:lineRule="auto"/>
        <w:rPr>
          <w:lang w:eastAsia="zh-CN"/>
        </w:rPr>
      </w:pPr>
    </w:p>
    <w:p w14:paraId="3725169D">
      <w:pPr>
        <w:tabs>
          <w:tab w:val="left" w:pos="0"/>
        </w:tabs>
        <w:spacing w:line="256" w:lineRule="auto"/>
        <w:rPr>
          <w:lang w:eastAsia="zh-CN"/>
        </w:rPr>
      </w:pPr>
    </w:p>
    <w:p w14:paraId="481F527C">
      <w:pPr>
        <w:spacing w:line="256" w:lineRule="auto"/>
        <w:rPr>
          <w:lang w:eastAsia="zh-CN"/>
        </w:rPr>
      </w:pPr>
    </w:p>
    <w:p w14:paraId="795DFE35">
      <w:pPr>
        <w:spacing w:line="256" w:lineRule="auto"/>
        <w:rPr>
          <w:lang w:eastAsia="zh-CN"/>
        </w:rPr>
      </w:pPr>
    </w:p>
    <w:p w14:paraId="1FCCBD78">
      <w:pPr>
        <w:spacing w:line="256" w:lineRule="auto"/>
        <w:rPr>
          <w:lang w:eastAsia="zh-CN"/>
        </w:rPr>
      </w:pPr>
    </w:p>
    <w:p w14:paraId="0A6A7E2D">
      <w:pPr>
        <w:spacing w:line="256" w:lineRule="auto"/>
        <w:rPr>
          <w:lang w:eastAsia="zh-CN"/>
        </w:rPr>
      </w:pPr>
    </w:p>
    <w:p w14:paraId="4BD256FF">
      <w:pPr>
        <w:spacing w:line="256" w:lineRule="auto"/>
        <w:rPr>
          <w:lang w:eastAsia="zh-CN"/>
        </w:rPr>
      </w:pPr>
    </w:p>
    <w:p w14:paraId="7C4F34AF">
      <w:pPr>
        <w:spacing w:line="256" w:lineRule="auto"/>
        <w:rPr>
          <w:lang w:eastAsia="zh-CN"/>
        </w:rPr>
      </w:pPr>
    </w:p>
    <w:p w14:paraId="17AD4FCB">
      <w:pPr>
        <w:spacing w:line="257" w:lineRule="auto"/>
        <w:rPr>
          <w:lang w:eastAsia="zh-CN"/>
        </w:rPr>
      </w:pPr>
    </w:p>
    <w:p w14:paraId="13A4B893">
      <w:pPr>
        <w:pStyle w:val="7"/>
        <w:spacing w:before="169" w:line="221" w:lineRule="auto"/>
        <w:ind w:firstLine="1416" w:firstLineChars="300"/>
        <w:rPr>
          <w:sz w:val="48"/>
          <w:szCs w:val="48"/>
          <w:lang w:eastAsia="zh-CN"/>
        </w:rPr>
      </w:pPr>
      <w:r>
        <w:rPr>
          <w:spacing w:val="-4"/>
          <w:sz w:val="48"/>
          <w:szCs w:val="48"/>
          <w:lang w:eastAsia="zh-CN"/>
        </w:rPr>
        <w:t>智能网联汽车数据安全</w:t>
      </w:r>
      <w:r>
        <w:rPr>
          <w:rFonts w:hint="eastAsia"/>
          <w:spacing w:val="-4"/>
          <w:sz w:val="48"/>
          <w:szCs w:val="48"/>
          <w:lang w:eastAsia="zh-CN"/>
        </w:rPr>
        <w:t>防护规范</w:t>
      </w:r>
    </w:p>
    <w:p w14:paraId="618DC2A7">
      <w:pPr>
        <w:spacing w:line="441" w:lineRule="auto"/>
        <w:rPr>
          <w:lang w:eastAsia="zh-CN"/>
        </w:rPr>
      </w:pPr>
    </w:p>
    <w:p w14:paraId="08882675">
      <w:pPr>
        <w:pStyle w:val="7"/>
        <w:spacing w:before="91" w:line="219" w:lineRule="auto"/>
        <w:jc w:val="center"/>
        <w:rPr>
          <w:sz w:val="36"/>
          <w:szCs w:val="36"/>
        </w:rPr>
      </w:pPr>
      <w:r>
        <w:rPr>
          <w:spacing w:val="-1"/>
          <w:sz w:val="36"/>
          <w:szCs w:val="36"/>
        </w:rPr>
        <w:t>Requirements of data security for</w:t>
      </w:r>
      <w:r>
        <w:rPr>
          <w:spacing w:val="55"/>
          <w:sz w:val="36"/>
          <w:szCs w:val="36"/>
        </w:rPr>
        <w:t xml:space="preserve"> </w:t>
      </w:r>
      <w:r>
        <w:rPr>
          <w:spacing w:val="-1"/>
          <w:sz w:val="36"/>
          <w:szCs w:val="36"/>
        </w:rPr>
        <w:t>intelligent and connected</w:t>
      </w:r>
      <w:r>
        <w:rPr>
          <w:spacing w:val="7"/>
          <w:sz w:val="36"/>
          <w:szCs w:val="36"/>
        </w:rPr>
        <w:t xml:space="preserve"> </w:t>
      </w:r>
      <w:r>
        <w:rPr>
          <w:spacing w:val="-2"/>
          <w:sz w:val="36"/>
          <w:szCs w:val="36"/>
        </w:rPr>
        <w:t>vehicles</w:t>
      </w:r>
    </w:p>
    <w:p w14:paraId="7D713B8D">
      <w:pPr>
        <w:spacing w:before="9"/>
      </w:pPr>
    </w:p>
    <w:p w14:paraId="400763CF">
      <w:pPr>
        <w:spacing w:before="9"/>
      </w:pPr>
    </w:p>
    <w:p w14:paraId="6B14C8BC">
      <w:pPr>
        <w:spacing w:before="9"/>
      </w:pPr>
    </w:p>
    <w:p w14:paraId="0599A573">
      <w:pPr>
        <w:spacing w:before="9"/>
      </w:pPr>
    </w:p>
    <w:p w14:paraId="1F0428B2">
      <w:pPr>
        <w:spacing w:before="9"/>
      </w:pPr>
    </w:p>
    <w:p w14:paraId="5F5B2DF6">
      <w:pPr>
        <w:spacing w:before="9"/>
      </w:pPr>
    </w:p>
    <w:p w14:paraId="49BA8D5F">
      <w:pPr>
        <w:spacing w:before="9"/>
      </w:pPr>
    </w:p>
    <w:p w14:paraId="194639D2">
      <w:pPr>
        <w:spacing w:before="9"/>
      </w:pPr>
    </w:p>
    <w:p w14:paraId="37972983">
      <w:pPr>
        <w:spacing w:before="9"/>
      </w:pPr>
    </w:p>
    <w:p w14:paraId="4E831EC5">
      <w:pPr>
        <w:spacing w:before="9"/>
      </w:pPr>
    </w:p>
    <w:p w14:paraId="3E51B26D">
      <w:pPr>
        <w:spacing w:before="9"/>
      </w:pPr>
    </w:p>
    <w:p w14:paraId="4AA8CC1B">
      <w:pPr>
        <w:spacing w:before="9"/>
      </w:pPr>
    </w:p>
    <w:p w14:paraId="03B65474">
      <w:pPr>
        <w:spacing w:before="9"/>
      </w:pPr>
    </w:p>
    <w:p w14:paraId="20AA6874">
      <w:pPr>
        <w:spacing w:before="9"/>
      </w:pPr>
    </w:p>
    <w:p w14:paraId="20FF25FA">
      <w:pPr>
        <w:spacing w:before="9"/>
      </w:pPr>
    </w:p>
    <w:p w14:paraId="22E79BB8">
      <w:pPr>
        <w:spacing w:before="8"/>
      </w:pPr>
    </w:p>
    <w:p w14:paraId="76079724">
      <w:pPr>
        <w:spacing w:before="8"/>
      </w:pPr>
    </w:p>
    <w:p w14:paraId="05E5F8AD">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19" w:firstLineChars="74"/>
        <w:jc w:val="center"/>
        <w:textAlignment w:val="baseline"/>
        <w:rPr>
          <w:rFonts w:hint="default" w:ascii="Times New Roman" w:hAnsi="Times New Roman" w:eastAsia="黑体" w:cs="Times New Roman"/>
          <w:spacing w:val="-2"/>
          <w:sz w:val="30"/>
          <w:szCs w:val="30"/>
          <w:lang w:eastAsia="zh-CN"/>
        </w:rPr>
      </w:pPr>
      <w:r>
        <w:rPr>
          <w:rFonts w:hint="default" w:ascii="Times New Roman" w:hAnsi="Times New Roman" w:eastAsia="黑体" w:cs="Times New Roman"/>
          <w:spacing w:val="-2"/>
          <w:sz w:val="30"/>
          <w:szCs w:val="30"/>
          <w:lang w:val="en-US" w:eastAsia="zh-CN"/>
        </w:rPr>
        <w:t>2026年</w:t>
      </w:r>
      <w:r>
        <w:rPr>
          <w:rFonts w:hint="default" w:ascii="Times New Roman" w:hAnsi="Times New Roman" w:eastAsia="黑体" w:cs="Times New Roman"/>
          <w:spacing w:val="-2"/>
          <w:sz w:val="30"/>
          <w:szCs w:val="30"/>
          <w:lang w:eastAsia="zh-CN"/>
        </w:rPr>
        <w:t>-</w:t>
      </w:r>
      <w:r>
        <w:rPr>
          <w:rFonts w:hint="eastAsia" w:ascii="Times New Roman" w:hAnsi="Times New Roman" w:eastAsia="黑体" w:cs="Times New Roman"/>
          <w:spacing w:val="-2"/>
          <w:sz w:val="30"/>
          <w:szCs w:val="30"/>
          <w:lang w:val="en-US" w:eastAsia="zh-CN"/>
        </w:rPr>
        <w:t>xx</w:t>
      </w:r>
      <w:r>
        <w:rPr>
          <w:rFonts w:hint="default" w:ascii="Times New Roman" w:hAnsi="Times New Roman" w:eastAsia="黑体" w:cs="Times New Roman"/>
          <w:spacing w:val="-2"/>
          <w:sz w:val="30"/>
          <w:szCs w:val="30"/>
          <w:lang w:eastAsia="zh-CN"/>
        </w:rPr>
        <w:t>-xx</w:t>
      </w:r>
      <w:r>
        <w:rPr>
          <w:rFonts w:hint="default" w:ascii="Times New Roman" w:hAnsi="Times New Roman" w:eastAsia="黑体" w:cs="Times New Roman"/>
          <w:spacing w:val="-56"/>
          <w:sz w:val="30"/>
          <w:szCs w:val="30"/>
          <w:lang w:eastAsia="zh-CN"/>
        </w:rPr>
        <w:t xml:space="preserve"> </w:t>
      </w:r>
      <w:r>
        <w:rPr>
          <w:rFonts w:hint="default" w:ascii="Times New Roman" w:hAnsi="Times New Roman" w:eastAsia="黑体" w:cs="Times New Roman"/>
          <w:spacing w:val="-2"/>
          <w:sz w:val="30"/>
          <w:szCs w:val="30"/>
          <w:lang w:eastAsia="zh-CN"/>
        </w:rPr>
        <w:t>发布</w:t>
      </w:r>
      <w:r>
        <w:rPr>
          <w:rFonts w:hint="default" w:ascii="Times New Roman" w:hAnsi="Times New Roman" w:eastAsia="黑体" w:cs="Times New Roman"/>
          <w:spacing w:val="-2"/>
          <w:sz w:val="30"/>
          <w:szCs w:val="30"/>
          <w:lang w:val="en-US" w:eastAsia="zh-CN"/>
        </w:rPr>
        <w:t xml:space="preserve">                                                                2026年</w:t>
      </w:r>
      <w:r>
        <w:rPr>
          <w:rFonts w:hint="default" w:ascii="Times New Roman" w:hAnsi="Times New Roman" w:eastAsia="黑体" w:cs="Times New Roman"/>
          <w:spacing w:val="-2"/>
          <w:sz w:val="30"/>
          <w:szCs w:val="30"/>
          <w:lang w:eastAsia="zh-CN"/>
        </w:rPr>
        <w:t>-</w:t>
      </w:r>
      <w:r>
        <w:rPr>
          <w:rFonts w:hint="eastAsia" w:ascii="Times New Roman" w:hAnsi="Times New Roman" w:eastAsia="黑体" w:cs="Times New Roman"/>
          <w:spacing w:val="-2"/>
          <w:sz w:val="30"/>
          <w:szCs w:val="30"/>
          <w:lang w:val="en-US" w:eastAsia="zh-CN"/>
        </w:rPr>
        <w:t>xx</w:t>
      </w:r>
      <w:r>
        <w:rPr>
          <w:rFonts w:hint="default" w:ascii="Times New Roman" w:hAnsi="Times New Roman" w:eastAsia="黑体" w:cs="Times New Roman"/>
          <w:spacing w:val="-2"/>
          <w:sz w:val="30"/>
          <w:szCs w:val="30"/>
          <w:lang w:eastAsia="zh-CN"/>
        </w:rPr>
        <w:t>-xx</w:t>
      </w:r>
      <w:r>
        <w:rPr>
          <w:rFonts w:hint="default" w:ascii="Times New Roman" w:hAnsi="Times New Roman" w:eastAsia="黑体" w:cs="Times New Roman"/>
          <w:spacing w:val="-53"/>
          <w:sz w:val="30"/>
          <w:szCs w:val="30"/>
          <w:lang w:eastAsia="zh-CN"/>
        </w:rPr>
        <w:t xml:space="preserve"> </w:t>
      </w:r>
      <w:r>
        <w:rPr>
          <w:rFonts w:hint="default" w:ascii="Times New Roman" w:hAnsi="Times New Roman" w:eastAsia="黑体" w:cs="Times New Roman"/>
          <w:spacing w:val="-2"/>
          <w:sz w:val="30"/>
          <w:szCs w:val="30"/>
          <w:lang w:eastAsia="zh-CN"/>
        </w:rPr>
        <w:t>实施</w:t>
      </w:r>
    </w:p>
    <w:p w14:paraId="7930F3B9">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16" w:firstLineChars="74"/>
        <w:jc w:val="center"/>
        <w:textAlignment w:val="baseline"/>
        <w:rPr>
          <w:sz w:val="20"/>
          <w:szCs w:val="20"/>
        </w:rPr>
        <w:sectPr>
          <w:headerReference r:id="rId3" w:type="even"/>
          <w:footerReference r:id="rId4" w:type="even"/>
          <w:type w:val="continuous"/>
          <w:pgSz w:w="11906" w:h="16839"/>
          <w:pgMar w:top="514" w:right="852" w:bottom="0" w:left="1199" w:header="0" w:footer="0" w:gutter="0"/>
          <w:pgBorders>
            <w:top w:val="none" w:sz="0" w:space="0"/>
            <w:left w:val="none" w:sz="0" w:space="0"/>
            <w:bottom w:val="none" w:sz="0" w:space="0"/>
            <w:right w:val="none" w:sz="0" w:space="0"/>
          </w:pgBorders>
          <w:pgNumType w:fmt="upperRoman"/>
          <w:cols w:equalWidth="0" w:num="1">
            <w:col w:w="9855"/>
          </w:cols>
        </w:sectPr>
      </w:pPr>
      <w:r>
        <w:rPr>
          <w:rFonts w:hint="eastAsia" w:ascii="黑体" w:hAnsi="黑体" w:eastAsia="黑体" w:cs="黑体"/>
          <w:spacing w:val="-20"/>
          <w:w w:val="119"/>
          <w:position w:val="2"/>
          <w:sz w:val="28"/>
          <w:szCs w:val="28"/>
          <w:lang w:eastAsia="zh-CN"/>
        </w:rPr>
        <w:drawing>
          <wp:anchor distT="0" distB="0" distL="0" distR="0" simplePos="0" relativeHeight="251659264" behindDoc="0" locked="0" layoutInCell="0" allowOverlap="1">
            <wp:simplePos x="0" y="0"/>
            <wp:positionH relativeFrom="page">
              <wp:posOffset>825500</wp:posOffset>
            </wp:positionH>
            <wp:positionV relativeFrom="page">
              <wp:posOffset>9097010</wp:posOffset>
            </wp:positionV>
            <wp:extent cx="612013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6120130" cy="9525"/>
                    </a:xfrm>
                    <a:prstGeom prst="rect">
                      <a:avLst/>
                    </a:prstGeom>
                  </pic:spPr>
                </pic:pic>
              </a:graphicData>
            </a:graphic>
          </wp:anchor>
        </w:drawing>
      </w:r>
      <w:r>
        <w:rPr>
          <w:rFonts w:hint="eastAsia" w:ascii="黑体" w:hAnsi="黑体" w:eastAsia="黑体" w:cs="黑体"/>
          <w:spacing w:val="-20"/>
          <w:w w:val="119"/>
          <w:position w:val="2"/>
          <w:sz w:val="28"/>
          <w:szCs w:val="28"/>
          <w:lang w:eastAsia="zh-CN"/>
        </w:rPr>
        <w:t>湖北省智能网联汽车与智慧城市基础设施协同发展促进会</w:t>
      </w:r>
      <w:r>
        <w:rPr>
          <w:spacing w:val="-20"/>
          <w:sz w:val="22"/>
          <w:szCs w:val="22"/>
          <w:lang w:eastAsia="zh-CN"/>
        </w:rPr>
        <w:t xml:space="preserve"> </w:t>
      </w:r>
      <w:r>
        <w:rPr>
          <w:rFonts w:hint="eastAsia"/>
          <w:spacing w:val="-20"/>
          <w:sz w:val="22"/>
          <w:szCs w:val="22"/>
          <w:lang w:val="en-US" w:eastAsia="zh-CN"/>
        </w:rPr>
        <w:t xml:space="preserve">        </w:t>
      </w:r>
      <w:r>
        <w:rPr>
          <w:rFonts w:hint="eastAsia" w:ascii="黑体" w:hAnsi="黑体" w:eastAsia="黑体" w:cs="黑体"/>
          <w:spacing w:val="-20"/>
          <w:w w:val="119"/>
          <w:position w:val="2"/>
          <w:sz w:val="28"/>
          <w:szCs w:val="28"/>
          <w:lang w:eastAsia="zh-CN"/>
        </w:rPr>
        <w:t>发 布</w:t>
      </w:r>
    </w:p>
    <w:p w14:paraId="1E79DA01">
      <w:pPr>
        <w:spacing w:line="251" w:lineRule="auto"/>
        <w:jc w:val="center"/>
        <w:rPr>
          <w:spacing w:val="-2"/>
          <w:sz w:val="24"/>
          <w:szCs w:val="24"/>
          <w:lang w:eastAsia="zh-CN"/>
        </w:rPr>
      </w:pPr>
    </w:p>
    <w:p w14:paraId="1485C4A9">
      <w:pPr>
        <w:spacing w:line="194" w:lineRule="auto"/>
        <w:jc w:val="center"/>
        <w:rPr>
          <w:lang w:eastAsia="zh-CN"/>
        </w:rPr>
        <w:sectPr>
          <w:footerReference r:id="rId5" w:type="default"/>
          <w:footerReference r:id="rId6" w:type="even"/>
          <w:type w:val="continuous"/>
          <w:pgSz w:w="11906" w:h="16839"/>
          <w:pgMar w:top="514" w:right="852" w:bottom="0" w:left="1199" w:header="0" w:footer="0" w:gutter="0"/>
          <w:pgBorders>
            <w:top w:val="none" w:sz="0" w:space="0"/>
            <w:left w:val="none" w:sz="0" w:space="0"/>
            <w:bottom w:val="none" w:sz="0" w:space="0"/>
            <w:right w:val="none" w:sz="0" w:space="0"/>
          </w:pgBorders>
          <w:pgNumType w:fmt="upperRoman"/>
          <w:cols w:equalWidth="0" w:num="1">
            <w:col w:w="9855"/>
          </w:cols>
        </w:sectPr>
      </w:pPr>
    </w:p>
    <w:p w14:paraId="4882C01E">
      <w:pPr>
        <w:pStyle w:val="7"/>
        <w:spacing w:before="101" w:line="228" w:lineRule="auto"/>
        <w:ind w:left="3940"/>
        <w:rPr>
          <w:sz w:val="31"/>
          <w:szCs w:val="31"/>
          <w:lang w:eastAsia="zh-CN"/>
        </w:rPr>
      </w:pPr>
      <w:r>
        <w:rPr>
          <w:spacing w:val="-22"/>
          <w:sz w:val="31"/>
          <w:szCs w:val="31"/>
          <w:lang w:eastAsia="zh-CN"/>
        </w:rPr>
        <w:t>目</w:t>
      </w:r>
      <w:r>
        <w:rPr>
          <w:spacing w:val="8"/>
          <w:sz w:val="31"/>
          <w:szCs w:val="31"/>
          <w:lang w:eastAsia="zh-CN"/>
        </w:rPr>
        <w:t xml:space="preserve">    </w:t>
      </w:r>
      <w:r>
        <w:rPr>
          <w:spacing w:val="-22"/>
          <w:sz w:val="31"/>
          <w:szCs w:val="31"/>
          <w:lang w:eastAsia="zh-CN"/>
        </w:rPr>
        <w:t>次</w:t>
      </w:r>
    </w:p>
    <w:p w14:paraId="0E9EAAB3">
      <w:pPr>
        <w:spacing w:line="306" w:lineRule="auto"/>
        <w:rPr>
          <w:lang w:eastAsia="zh-CN"/>
        </w:rPr>
      </w:pPr>
    </w:p>
    <w:p w14:paraId="0385C51B">
      <w:pPr>
        <w:spacing w:line="306" w:lineRule="auto"/>
        <w:rPr>
          <w:lang w:eastAsia="zh-CN"/>
        </w:rPr>
      </w:pPr>
    </w:p>
    <w:sdt>
      <w:sdtPr>
        <w:rPr>
          <w:rFonts w:ascii="宋体" w:hAnsi="宋体" w:eastAsia="宋体" w:cs="Arial"/>
          <w:snapToGrid w:val="0"/>
          <w:color w:val="000000"/>
          <w:sz w:val="21"/>
          <w:szCs w:val="21"/>
          <w:lang w:val="en-US" w:eastAsia="en-US" w:bidi="ar-SA"/>
        </w:rPr>
        <w:id w:val="147461862"/>
        <w15:color w:val="DBDBDB"/>
        <w:docPartObj>
          <w:docPartGallery w:val="Table of Contents"/>
          <w:docPartUnique/>
        </w:docPartObj>
      </w:sdtPr>
      <w:sdtEndPr>
        <w:rPr>
          <w:rFonts w:ascii="宋体" w:hAnsi="宋体" w:eastAsia="宋体" w:cs="宋体"/>
          <w:snapToGrid w:val="0"/>
          <w:color w:val="000000"/>
          <w:sz w:val="20"/>
          <w:szCs w:val="20"/>
          <w:lang w:val="en-US" w:eastAsia="zh-CN" w:bidi="ar-SA"/>
        </w:rPr>
      </w:sdtEndPr>
      <w:sdtContent>
        <w:p w14:paraId="06C26339">
          <w:pPr>
            <w:spacing w:before="0" w:beforeLines="0" w:after="0" w:afterLines="0" w:line="240" w:lineRule="auto"/>
            <w:ind w:left="0" w:leftChars="0" w:right="0" w:rightChars="0" w:firstLine="0" w:firstLineChars="0"/>
            <w:jc w:val="center"/>
          </w:pPr>
        </w:p>
        <w:p w14:paraId="5F73C336">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napToGrid w:val="0"/>
              <w:color w:val="000000"/>
              <w:sz w:val="20"/>
              <w:szCs w:val="20"/>
              <w:lang w:val="en-US" w:eastAsia="zh-CN" w:bidi="ar-SA"/>
            </w:rPr>
            <w:fldChar w:fldCharType="begin"/>
          </w:r>
          <w:r>
            <w:rPr>
              <w:rFonts w:ascii="宋体" w:hAnsi="宋体" w:eastAsia="宋体" w:cs="宋体"/>
              <w:snapToGrid w:val="0"/>
              <w:color w:val="000000"/>
              <w:sz w:val="20"/>
              <w:szCs w:val="20"/>
              <w:lang w:val="en-US" w:eastAsia="zh-CN" w:bidi="ar-SA"/>
            </w:rPr>
            <w:instrText xml:space="preserve">TOC \o "1-1" \h \u </w:instrText>
          </w:r>
          <w:r>
            <w:rPr>
              <w:rFonts w:ascii="宋体" w:hAnsi="宋体" w:eastAsia="宋体" w:cs="宋体"/>
              <w:snapToGrid w:val="0"/>
              <w:color w:val="000000"/>
              <w:sz w:val="20"/>
              <w:szCs w:val="20"/>
              <w:lang w:val="en-US" w:eastAsia="zh-CN" w:bidi="ar-SA"/>
            </w:rPr>
            <w:fldChar w:fldCharType="separate"/>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_Toc1071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前   言</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_Toc1071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II</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0FE258EA">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_Toc16536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1  范围</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_Toc16536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1</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0B157231">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_Toc5438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2  规范性引用文件</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_Toc5438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1</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35DB6FF6">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_Toc9756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3  术语和定义</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_Toc9756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1</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5685D258">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_Toc453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4  一般要求</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_Toc453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4</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07AE3DE9">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_Toc21487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5  个人信息保护要求</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_Toc21487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5</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1B638C4E">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_Toc15919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6  重要数据保护要求</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_Toc15919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8</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021B07BC">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_Toc27814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7  审核评估要求</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_Toc27814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8</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470780CB">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_Toc11081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附  录   A</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_Toc7231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（资料性）</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_Toc25074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数据分类分级要求</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_Toc25074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10</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6BD18FE6">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_Toc10630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附  录   B</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_Toc8560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（资料性）</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_Toc17331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数据分类与分级映射表</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_Toc17331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16</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7FDF5C68">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_Toc7444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附  录   C</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_Toc30179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（规范性）</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_Toc3156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个人信息和重要数据处理试验方法及要求</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_Toc3156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18</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2DFB0E31">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_Toc14162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附  录   D</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_Toc14485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（规范性）</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_Toc1672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雷达、摄像头等数据收集设备参数</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_Toc1672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20</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6711E943">
          <w:pPr>
            <w:tabs>
              <w:tab w:val="right" w:leader="dot" w:pos="9062"/>
            </w:tabs>
            <w:spacing w:before="151" w:line="228" w:lineRule="auto"/>
            <w:ind w:left="5"/>
            <w:rPr>
              <w:rFonts w:ascii="宋体" w:hAnsi="宋体" w:eastAsia="宋体" w:cs="宋体"/>
              <w:spacing w:val="11"/>
              <w:sz w:val="20"/>
              <w:szCs w:val="20"/>
              <w:lang w:eastAsia="zh-CN"/>
            </w:rPr>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_Toc24101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附  录   E</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_Toc11996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（规范性）</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_Toc8769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个人信息匿名化处理试验方法</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_Toc8769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21</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4C056192">
          <w:pPr>
            <w:tabs>
              <w:tab w:val="right" w:leader="dot" w:pos="9062"/>
            </w:tabs>
            <w:spacing w:before="151" w:line="228" w:lineRule="auto"/>
            <w:ind w:left="5"/>
          </w:pP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_Toc4840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附  录   F</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_Toc11804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（资料性）</w:t>
          </w:r>
          <w:r>
            <w:rPr>
              <w:rFonts w:ascii="宋体" w:hAnsi="宋体" w:eastAsia="宋体" w:cs="宋体"/>
              <w:spacing w:val="11"/>
              <w:sz w:val="20"/>
              <w:szCs w:val="20"/>
              <w:lang w:val="en-US" w:eastAsia="zh-CN"/>
            </w:rPr>
            <w:fldChar w:fldCharType="end"/>
          </w:r>
          <w:r>
            <w:rPr>
              <w:rFonts w:ascii="宋体" w:hAnsi="宋体" w:eastAsia="宋体" w:cs="宋体"/>
              <w:spacing w:val="11"/>
              <w:sz w:val="20"/>
              <w:szCs w:val="20"/>
              <w:lang w:val="en-US" w:eastAsia="zh-CN"/>
            </w:rPr>
            <w:fldChar w:fldCharType="begin"/>
          </w:r>
          <w:r>
            <w:rPr>
              <w:rFonts w:ascii="宋体" w:hAnsi="宋体" w:eastAsia="宋体" w:cs="宋体"/>
              <w:spacing w:val="11"/>
              <w:sz w:val="20"/>
              <w:szCs w:val="20"/>
              <w:lang w:val="en-US" w:eastAsia="zh-CN"/>
            </w:rPr>
            <w:instrText xml:space="preserve"> HYPERLINK \l _Toc27636 </w:instrText>
          </w:r>
          <w:r>
            <w:rPr>
              <w:rFonts w:ascii="宋体" w:hAnsi="宋体" w:eastAsia="宋体" w:cs="宋体"/>
              <w:spacing w:val="11"/>
              <w:sz w:val="20"/>
              <w:szCs w:val="20"/>
              <w:lang w:val="en-US" w:eastAsia="zh-CN"/>
            </w:rPr>
            <w:fldChar w:fldCharType="separate"/>
          </w:r>
          <w:r>
            <w:rPr>
              <w:rFonts w:ascii="宋体" w:hAnsi="宋体" w:eastAsia="宋体" w:cs="宋体"/>
              <w:spacing w:val="11"/>
              <w:sz w:val="20"/>
              <w:szCs w:val="20"/>
              <w:lang w:eastAsia="zh-CN"/>
            </w:rPr>
            <w:t>匿名化误检率试验方法</w:t>
          </w:r>
          <w:r>
            <w:rPr>
              <w:rFonts w:ascii="宋体" w:hAnsi="宋体" w:eastAsia="宋体" w:cs="宋体"/>
              <w:spacing w:val="11"/>
              <w:sz w:val="20"/>
              <w:szCs w:val="20"/>
              <w:lang w:eastAsia="zh-CN"/>
            </w:rPr>
            <w:tab/>
          </w:r>
          <w:r>
            <w:rPr>
              <w:rFonts w:ascii="宋体" w:hAnsi="宋体" w:eastAsia="宋体" w:cs="宋体"/>
              <w:spacing w:val="11"/>
              <w:sz w:val="20"/>
              <w:szCs w:val="20"/>
              <w:lang w:eastAsia="zh-CN"/>
            </w:rPr>
            <w:fldChar w:fldCharType="begin"/>
          </w:r>
          <w:r>
            <w:rPr>
              <w:rFonts w:ascii="宋体" w:hAnsi="宋体" w:eastAsia="宋体" w:cs="宋体"/>
              <w:spacing w:val="11"/>
              <w:sz w:val="20"/>
              <w:szCs w:val="20"/>
              <w:lang w:eastAsia="zh-CN"/>
            </w:rPr>
            <w:instrText xml:space="preserve"> PAGEREF _Toc27636 \h </w:instrText>
          </w:r>
          <w:r>
            <w:rPr>
              <w:rFonts w:ascii="宋体" w:hAnsi="宋体" w:eastAsia="宋体" w:cs="宋体"/>
              <w:spacing w:val="11"/>
              <w:sz w:val="20"/>
              <w:szCs w:val="20"/>
              <w:lang w:eastAsia="zh-CN"/>
            </w:rPr>
            <w:fldChar w:fldCharType="separate"/>
          </w:r>
          <w:r>
            <w:rPr>
              <w:rFonts w:ascii="宋体" w:hAnsi="宋体" w:eastAsia="宋体" w:cs="宋体"/>
              <w:spacing w:val="11"/>
              <w:sz w:val="20"/>
              <w:szCs w:val="20"/>
              <w:lang w:eastAsia="zh-CN"/>
            </w:rPr>
            <w:t>26</w:t>
          </w:r>
          <w:r>
            <w:rPr>
              <w:rFonts w:ascii="宋体" w:hAnsi="宋体" w:eastAsia="宋体" w:cs="宋体"/>
              <w:spacing w:val="11"/>
              <w:sz w:val="20"/>
              <w:szCs w:val="20"/>
              <w:lang w:eastAsia="zh-CN"/>
            </w:rPr>
            <w:fldChar w:fldCharType="end"/>
          </w:r>
          <w:r>
            <w:rPr>
              <w:rFonts w:ascii="宋体" w:hAnsi="宋体" w:eastAsia="宋体" w:cs="宋体"/>
              <w:spacing w:val="11"/>
              <w:sz w:val="20"/>
              <w:szCs w:val="20"/>
              <w:lang w:val="en-US" w:eastAsia="zh-CN"/>
            </w:rPr>
            <w:fldChar w:fldCharType="end"/>
          </w:r>
        </w:p>
        <w:p w14:paraId="287B610B">
          <w:pPr>
            <w:spacing w:line="227" w:lineRule="auto"/>
            <w:rPr>
              <w:rFonts w:ascii="宋体" w:hAnsi="宋体" w:eastAsia="宋体" w:cs="宋体"/>
              <w:snapToGrid w:val="0"/>
              <w:color w:val="000000"/>
              <w:sz w:val="20"/>
              <w:szCs w:val="20"/>
              <w:lang w:val="en-US" w:eastAsia="zh-CN" w:bidi="ar-SA"/>
            </w:rPr>
          </w:pPr>
          <w:r>
            <w:rPr>
              <w:rFonts w:ascii="宋体" w:hAnsi="宋体" w:eastAsia="宋体" w:cs="宋体"/>
              <w:snapToGrid w:val="0"/>
              <w:color w:val="000000"/>
              <w:szCs w:val="20"/>
              <w:lang w:val="en-US" w:eastAsia="zh-CN" w:bidi="ar-SA"/>
            </w:rPr>
            <w:fldChar w:fldCharType="end"/>
          </w:r>
        </w:p>
      </w:sdtContent>
    </w:sdt>
    <w:p w14:paraId="08B37C05">
      <w:pPr>
        <w:spacing w:line="227" w:lineRule="auto"/>
        <w:rPr>
          <w:rFonts w:ascii="宋体" w:hAnsi="宋体" w:eastAsia="宋体" w:cs="宋体"/>
          <w:snapToGrid w:val="0"/>
          <w:color w:val="000000"/>
          <w:sz w:val="20"/>
          <w:szCs w:val="20"/>
          <w:lang w:val="en-US" w:eastAsia="zh-CN" w:bidi="ar-SA"/>
        </w:rPr>
      </w:pPr>
    </w:p>
    <w:p w14:paraId="714243C2">
      <w:pPr>
        <w:bidi w:val="0"/>
        <w:rPr>
          <w:rFonts w:ascii="Arial" w:hAnsi="Arial" w:eastAsia="Arial" w:cs="Arial"/>
          <w:snapToGrid w:val="0"/>
          <w:color w:val="000000"/>
          <w:sz w:val="21"/>
          <w:szCs w:val="21"/>
          <w:lang w:val="en-US" w:eastAsia="zh-CN" w:bidi="ar-SA"/>
        </w:rPr>
      </w:pPr>
    </w:p>
    <w:p w14:paraId="1AD69A83">
      <w:pPr>
        <w:bidi w:val="0"/>
        <w:rPr>
          <w:lang w:val="en-US" w:eastAsia="zh-CN"/>
        </w:rPr>
      </w:pPr>
    </w:p>
    <w:p w14:paraId="1D02CE2D">
      <w:pPr>
        <w:bidi w:val="0"/>
        <w:rPr>
          <w:lang w:val="en-US" w:eastAsia="zh-CN"/>
        </w:rPr>
      </w:pPr>
    </w:p>
    <w:p w14:paraId="34CF88FC">
      <w:pPr>
        <w:bidi w:val="0"/>
        <w:rPr>
          <w:lang w:val="en-US" w:eastAsia="zh-CN"/>
        </w:rPr>
      </w:pPr>
    </w:p>
    <w:p w14:paraId="58B86BEE">
      <w:pPr>
        <w:bidi w:val="0"/>
        <w:rPr>
          <w:lang w:val="en-US" w:eastAsia="zh-CN"/>
        </w:rPr>
      </w:pPr>
    </w:p>
    <w:p w14:paraId="0AD0F140">
      <w:pPr>
        <w:bidi w:val="0"/>
        <w:rPr>
          <w:lang w:val="en-US" w:eastAsia="zh-CN"/>
        </w:rPr>
      </w:pPr>
    </w:p>
    <w:p w14:paraId="55FFDE3D">
      <w:pPr>
        <w:bidi w:val="0"/>
        <w:rPr>
          <w:lang w:val="en-US" w:eastAsia="zh-CN"/>
        </w:rPr>
      </w:pPr>
    </w:p>
    <w:p w14:paraId="4576C57B">
      <w:pPr>
        <w:bidi w:val="0"/>
        <w:rPr>
          <w:lang w:val="en-US" w:eastAsia="zh-CN"/>
        </w:rPr>
      </w:pPr>
    </w:p>
    <w:p w14:paraId="446374F7">
      <w:pPr>
        <w:bidi w:val="0"/>
        <w:rPr>
          <w:lang w:val="en-US" w:eastAsia="zh-CN"/>
        </w:rPr>
      </w:pPr>
    </w:p>
    <w:p w14:paraId="3D5BF370">
      <w:pPr>
        <w:bidi w:val="0"/>
        <w:rPr>
          <w:lang w:val="en-US" w:eastAsia="zh-CN"/>
        </w:rPr>
      </w:pPr>
    </w:p>
    <w:p w14:paraId="20815F0F">
      <w:pPr>
        <w:bidi w:val="0"/>
        <w:rPr>
          <w:lang w:val="en-US" w:eastAsia="zh-CN"/>
        </w:rPr>
      </w:pPr>
    </w:p>
    <w:p w14:paraId="2D859A69">
      <w:pPr>
        <w:bidi w:val="0"/>
        <w:rPr>
          <w:lang w:val="en-US" w:eastAsia="zh-CN"/>
        </w:rPr>
      </w:pPr>
    </w:p>
    <w:p w14:paraId="0B7347D8">
      <w:pPr>
        <w:bidi w:val="0"/>
        <w:rPr>
          <w:lang w:val="en-US" w:eastAsia="zh-CN"/>
        </w:rPr>
      </w:pPr>
    </w:p>
    <w:p w14:paraId="1BF6BDD3">
      <w:pPr>
        <w:bidi w:val="0"/>
        <w:rPr>
          <w:lang w:val="en-US" w:eastAsia="zh-CN"/>
        </w:rPr>
      </w:pPr>
    </w:p>
    <w:p w14:paraId="10B8F217">
      <w:pPr>
        <w:bidi w:val="0"/>
        <w:rPr>
          <w:lang w:val="en-US" w:eastAsia="zh-CN"/>
        </w:rPr>
      </w:pPr>
    </w:p>
    <w:p w14:paraId="7263365D">
      <w:pPr>
        <w:bidi w:val="0"/>
        <w:rPr>
          <w:lang w:val="en-US" w:eastAsia="zh-CN"/>
        </w:rPr>
      </w:pPr>
    </w:p>
    <w:p w14:paraId="587EFABE">
      <w:pPr>
        <w:bidi w:val="0"/>
        <w:rPr>
          <w:lang w:val="en-US" w:eastAsia="zh-CN"/>
        </w:rPr>
      </w:pPr>
    </w:p>
    <w:p w14:paraId="2CEDD36F">
      <w:pPr>
        <w:bidi w:val="0"/>
        <w:rPr>
          <w:lang w:val="en-US" w:eastAsia="zh-CN"/>
        </w:rPr>
      </w:pPr>
    </w:p>
    <w:p w14:paraId="53E7A36E">
      <w:pPr>
        <w:bidi w:val="0"/>
        <w:rPr>
          <w:lang w:val="en-US" w:eastAsia="zh-CN"/>
        </w:rPr>
      </w:pPr>
    </w:p>
    <w:p w14:paraId="68174897">
      <w:pPr>
        <w:bidi w:val="0"/>
        <w:rPr>
          <w:lang w:val="en-US" w:eastAsia="zh-CN"/>
        </w:rPr>
      </w:pPr>
    </w:p>
    <w:p w14:paraId="5DDC4B3F">
      <w:pPr>
        <w:bidi w:val="0"/>
        <w:rPr>
          <w:lang w:val="en-US" w:eastAsia="zh-CN"/>
        </w:rPr>
      </w:pPr>
    </w:p>
    <w:p w14:paraId="409BFF77">
      <w:pPr>
        <w:bidi w:val="0"/>
        <w:rPr>
          <w:lang w:val="en-US" w:eastAsia="zh-CN"/>
        </w:rPr>
      </w:pPr>
    </w:p>
    <w:p w14:paraId="156B7B04">
      <w:pPr>
        <w:bidi w:val="0"/>
        <w:rPr>
          <w:lang w:val="en-US" w:eastAsia="zh-CN"/>
        </w:rPr>
      </w:pPr>
    </w:p>
    <w:p w14:paraId="73007705">
      <w:pPr>
        <w:bidi w:val="0"/>
        <w:rPr>
          <w:lang w:val="en-US" w:eastAsia="zh-CN"/>
        </w:rPr>
      </w:pPr>
    </w:p>
    <w:p w14:paraId="63750E1C">
      <w:pPr>
        <w:tabs>
          <w:tab w:val="left" w:pos="8282"/>
        </w:tabs>
        <w:bidi w:val="0"/>
        <w:jc w:val="left"/>
        <w:rPr>
          <w:lang w:val="en-US" w:eastAsia="zh-CN"/>
        </w:rPr>
        <w:sectPr>
          <w:headerReference r:id="rId7" w:type="default"/>
          <w:footerReference r:id="rId8" w:type="default"/>
          <w:pgSz w:w="11905" w:h="16839"/>
          <w:pgMar w:top="1417" w:right="1132" w:bottom="1417" w:left="1706" w:header="0" w:footer="1105" w:gutter="0"/>
          <w:pgBorders>
            <w:top w:val="none" w:sz="0" w:space="0"/>
            <w:left w:val="none" w:sz="0" w:space="0"/>
            <w:bottom w:val="none" w:sz="0" w:space="0"/>
            <w:right w:val="none" w:sz="0" w:space="0"/>
          </w:pgBorders>
          <w:pgNumType w:fmt="upperRoman" w:start="1"/>
          <w:cols w:space="720" w:num="1"/>
        </w:sectPr>
      </w:pPr>
      <w:r>
        <w:rPr>
          <w:rFonts w:hint="eastAsia"/>
          <w:lang w:val="en-US" w:eastAsia="zh-CN"/>
        </w:rPr>
        <w:tab/>
      </w:r>
    </w:p>
    <w:p w14:paraId="5FC71555">
      <w:pPr>
        <w:spacing w:line="244" w:lineRule="auto"/>
        <w:rPr>
          <w:lang w:eastAsia="zh-CN"/>
        </w:rPr>
      </w:pPr>
    </w:p>
    <w:p w14:paraId="70F3DCB0">
      <w:pPr>
        <w:pStyle w:val="7"/>
        <w:keepNext w:val="0"/>
        <w:keepLines w:val="0"/>
        <w:pageBreakBefore w:val="0"/>
        <w:widowControl/>
        <w:kinsoku w:val="0"/>
        <w:wordWrap/>
        <w:overflowPunct/>
        <w:topLinePunct w:val="0"/>
        <w:autoSpaceDE w:val="0"/>
        <w:autoSpaceDN w:val="0"/>
        <w:bidi w:val="0"/>
        <w:adjustRightInd w:val="0"/>
        <w:snapToGrid w:val="0"/>
        <w:spacing w:before="100" w:line="228" w:lineRule="auto"/>
        <w:ind w:left="4399"/>
        <w:textAlignment w:val="baseline"/>
        <w:outlineLvl w:val="0"/>
        <w:rPr>
          <w:sz w:val="31"/>
          <w:szCs w:val="31"/>
          <w:lang w:eastAsia="zh-CN"/>
        </w:rPr>
      </w:pPr>
      <w:bookmarkStart w:id="0" w:name="_Toc1071"/>
      <w:r>
        <w:rPr>
          <w:spacing w:val="-2"/>
          <w:sz w:val="31"/>
          <w:szCs w:val="31"/>
          <w:lang w:eastAsia="zh-CN"/>
        </w:rPr>
        <w:t>前</w:t>
      </w:r>
      <w:r>
        <w:rPr>
          <w:spacing w:val="11"/>
          <w:sz w:val="31"/>
          <w:szCs w:val="31"/>
          <w:lang w:eastAsia="zh-CN"/>
        </w:rPr>
        <w:t xml:space="preserve">    </w:t>
      </w:r>
      <w:r>
        <w:rPr>
          <w:spacing w:val="-2"/>
          <w:sz w:val="31"/>
          <w:szCs w:val="31"/>
          <w:lang w:eastAsia="zh-CN"/>
        </w:rPr>
        <w:t>言</w:t>
      </w:r>
      <w:bookmarkEnd w:id="0"/>
    </w:p>
    <w:p w14:paraId="3089456F">
      <w:pPr>
        <w:spacing w:line="270" w:lineRule="auto"/>
        <w:rPr>
          <w:lang w:eastAsia="zh-CN"/>
        </w:rPr>
      </w:pPr>
    </w:p>
    <w:p w14:paraId="58C53DC9">
      <w:pPr>
        <w:spacing w:line="270" w:lineRule="auto"/>
        <w:rPr>
          <w:lang w:eastAsia="zh-CN"/>
        </w:rPr>
      </w:pPr>
    </w:p>
    <w:p w14:paraId="39E6057B">
      <w:pPr>
        <w:keepNext w:val="0"/>
        <w:keepLines w:val="0"/>
        <w:pageBreakBefore w:val="0"/>
        <w:widowControl/>
        <w:kinsoku w:val="0"/>
        <w:wordWrap/>
        <w:overflowPunct/>
        <w:topLinePunct w:val="0"/>
        <w:autoSpaceDE w:val="0"/>
        <w:autoSpaceDN w:val="0"/>
        <w:bidi w:val="0"/>
        <w:adjustRightInd w:val="0"/>
        <w:snapToGrid w:val="0"/>
        <w:spacing w:line="360" w:lineRule="auto"/>
        <w:ind w:right="77" w:firstLine="42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本文件按照</w:t>
      </w:r>
      <w:r>
        <w:rPr>
          <w:rFonts w:ascii="宋体" w:hAnsi="宋体" w:eastAsia="宋体" w:cs="宋体"/>
          <w:sz w:val="20"/>
          <w:szCs w:val="20"/>
          <w:lang w:eastAsia="zh-CN"/>
        </w:rPr>
        <w:t>GB</w:t>
      </w:r>
      <w:r>
        <w:rPr>
          <w:rFonts w:ascii="宋体" w:hAnsi="宋体" w:eastAsia="宋体" w:cs="宋体"/>
          <w:spacing w:val="9"/>
          <w:sz w:val="20"/>
          <w:szCs w:val="20"/>
          <w:lang w:eastAsia="zh-CN"/>
        </w:rPr>
        <w:t>/T 1.1—2020《标准化工作导则  第1部分：标准化文件的结</w:t>
      </w:r>
      <w:r>
        <w:rPr>
          <w:rFonts w:ascii="宋体" w:hAnsi="宋体" w:eastAsia="宋体" w:cs="宋体"/>
          <w:spacing w:val="8"/>
          <w:sz w:val="20"/>
          <w:szCs w:val="20"/>
          <w:lang w:eastAsia="zh-CN"/>
        </w:rPr>
        <w:t>构和起草规则》的规定</w:t>
      </w:r>
      <w:r>
        <w:rPr>
          <w:rFonts w:ascii="宋体" w:hAnsi="宋体" w:eastAsia="宋体" w:cs="宋体"/>
          <w:sz w:val="20"/>
          <w:szCs w:val="20"/>
          <w:lang w:eastAsia="zh-CN"/>
        </w:rPr>
        <w:t xml:space="preserve"> </w:t>
      </w:r>
      <w:r>
        <w:rPr>
          <w:rFonts w:ascii="宋体" w:hAnsi="宋体" w:eastAsia="宋体" w:cs="宋体"/>
          <w:spacing w:val="2"/>
          <w:sz w:val="20"/>
          <w:szCs w:val="20"/>
          <w:lang w:eastAsia="zh-CN"/>
        </w:rPr>
        <w:t>起草。</w:t>
      </w:r>
    </w:p>
    <w:p w14:paraId="487FFB10">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spacing w:val="8"/>
          <w:sz w:val="20"/>
          <w:szCs w:val="20"/>
          <w:lang w:eastAsia="zh-CN"/>
        </w:rPr>
      </w:pPr>
      <w:r>
        <w:rPr>
          <w:rFonts w:ascii="宋体" w:hAnsi="宋体" w:eastAsia="宋体" w:cs="宋体"/>
          <w:spacing w:val="8"/>
          <w:sz w:val="20"/>
          <w:szCs w:val="20"/>
          <w:lang w:eastAsia="zh-CN"/>
        </w:rPr>
        <w:t>本文件由</w:t>
      </w:r>
      <w:r>
        <w:rPr>
          <w:rFonts w:hint="eastAsia" w:ascii="宋体" w:hAnsi="宋体" w:eastAsia="宋体" w:cs="宋体"/>
          <w:spacing w:val="8"/>
          <w:sz w:val="20"/>
          <w:szCs w:val="20"/>
          <w:lang w:eastAsia="zh-CN"/>
        </w:rPr>
        <w:t>武汉</w:t>
      </w:r>
      <w:r>
        <w:rPr>
          <w:rFonts w:ascii="宋体" w:hAnsi="宋体" w:eastAsia="宋体" w:cs="宋体"/>
          <w:spacing w:val="8"/>
          <w:sz w:val="20"/>
          <w:szCs w:val="20"/>
          <w:lang w:eastAsia="zh-CN"/>
        </w:rPr>
        <w:t>市</w:t>
      </w:r>
      <w:r>
        <w:rPr>
          <w:rFonts w:hint="eastAsia" w:ascii="宋体" w:hAnsi="宋体" w:eastAsia="宋体" w:cs="宋体"/>
          <w:spacing w:val="8"/>
          <w:sz w:val="20"/>
          <w:szCs w:val="20"/>
          <w:lang w:eastAsia="zh-CN"/>
        </w:rPr>
        <w:t>交通运输</w:t>
      </w:r>
      <w:r>
        <w:rPr>
          <w:rFonts w:ascii="宋体" w:hAnsi="宋体" w:eastAsia="宋体" w:cs="宋体"/>
          <w:spacing w:val="8"/>
          <w:sz w:val="20"/>
          <w:szCs w:val="20"/>
          <w:lang w:eastAsia="zh-CN"/>
        </w:rPr>
        <w:t>局</w:t>
      </w:r>
      <w:r>
        <w:rPr>
          <w:rFonts w:hint="eastAsia" w:ascii="宋体" w:hAnsi="宋体" w:eastAsia="宋体" w:cs="宋体"/>
          <w:spacing w:val="8"/>
          <w:sz w:val="20"/>
          <w:szCs w:val="20"/>
          <w:lang w:val="en-US" w:eastAsia="zh-CN"/>
        </w:rPr>
        <w:t>智能交通中心</w:t>
      </w:r>
      <w:r>
        <w:rPr>
          <w:rFonts w:ascii="宋体" w:hAnsi="宋体" w:eastAsia="宋体" w:cs="宋体"/>
          <w:spacing w:val="8"/>
          <w:sz w:val="20"/>
          <w:szCs w:val="20"/>
          <w:lang w:eastAsia="zh-CN"/>
        </w:rPr>
        <w:t>提出</w:t>
      </w:r>
      <w:r>
        <w:rPr>
          <w:rFonts w:hint="eastAsia" w:ascii="宋体" w:hAnsi="宋体" w:eastAsia="宋体" w:cs="宋体"/>
          <w:spacing w:val="8"/>
          <w:sz w:val="20"/>
          <w:szCs w:val="20"/>
          <w:lang w:eastAsia="zh-CN"/>
        </w:rPr>
        <w:t>。</w:t>
      </w:r>
    </w:p>
    <w:p w14:paraId="4BF181B6">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本文件由</w:t>
      </w:r>
      <w:r>
        <w:rPr>
          <w:rFonts w:hint="eastAsia" w:ascii="宋体" w:hAnsi="宋体" w:eastAsia="宋体" w:cs="宋体"/>
          <w:spacing w:val="8"/>
          <w:sz w:val="20"/>
          <w:szCs w:val="20"/>
          <w:lang w:val="en-US" w:eastAsia="zh-CN"/>
        </w:rPr>
        <w:drawing>
          <wp:anchor distT="0" distB="0" distL="0" distR="0" simplePos="0" relativeHeight="251662336" behindDoc="0" locked="0" layoutInCell="0" allowOverlap="1">
            <wp:simplePos x="0" y="0"/>
            <wp:positionH relativeFrom="page">
              <wp:posOffset>825500</wp:posOffset>
            </wp:positionH>
            <wp:positionV relativeFrom="page">
              <wp:posOffset>9097010</wp:posOffset>
            </wp:positionV>
            <wp:extent cx="6120130" cy="9525"/>
            <wp:effectExtent l="0" t="0" r="0" b="0"/>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30"/>
                    <a:stretch>
                      <a:fillRect/>
                    </a:stretch>
                  </pic:blipFill>
                  <pic:spPr>
                    <a:xfrm>
                      <a:off x="0" y="0"/>
                      <a:ext cx="6120130" cy="9525"/>
                    </a:xfrm>
                    <a:prstGeom prst="rect">
                      <a:avLst/>
                    </a:prstGeom>
                  </pic:spPr>
                </pic:pic>
              </a:graphicData>
            </a:graphic>
          </wp:anchor>
        </w:drawing>
      </w:r>
      <w:r>
        <w:rPr>
          <w:rFonts w:hint="eastAsia" w:ascii="宋体" w:hAnsi="宋体" w:eastAsia="宋体" w:cs="宋体"/>
          <w:spacing w:val="8"/>
          <w:sz w:val="20"/>
          <w:szCs w:val="20"/>
          <w:lang w:val="en-US" w:eastAsia="zh-CN"/>
        </w:rPr>
        <w:t>湖北省智能网联汽车与智慧城市基础设施协同发展促进会归口。</w:t>
      </w:r>
    </w:p>
    <w:p w14:paraId="111214FB">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spacing w:val="8"/>
          <w:sz w:val="20"/>
          <w:szCs w:val="20"/>
          <w:highlight w:val="none"/>
          <w:lang w:val="en-US" w:eastAsia="zh-CN"/>
        </w:rPr>
      </w:pPr>
      <w:r>
        <w:rPr>
          <w:rFonts w:ascii="宋体" w:hAnsi="宋体" w:eastAsia="宋体" w:cs="宋体"/>
          <w:spacing w:val="8"/>
          <w:sz w:val="20"/>
          <w:szCs w:val="20"/>
          <w:highlight w:val="none"/>
          <w:lang w:eastAsia="zh-CN"/>
        </w:rPr>
        <w:t>本文件起草单位：</w:t>
      </w:r>
      <w:r>
        <w:rPr>
          <w:rFonts w:hint="eastAsia" w:ascii="宋体" w:hAnsi="宋体" w:eastAsia="宋体" w:cs="宋体"/>
          <w:spacing w:val="8"/>
          <w:sz w:val="20"/>
          <w:szCs w:val="20"/>
          <w:highlight w:val="none"/>
          <w:lang w:eastAsia="zh-CN"/>
        </w:rPr>
        <w:t>武汉</w:t>
      </w:r>
      <w:r>
        <w:rPr>
          <w:rFonts w:ascii="宋体" w:hAnsi="宋体" w:eastAsia="宋体" w:cs="宋体"/>
          <w:spacing w:val="8"/>
          <w:sz w:val="20"/>
          <w:szCs w:val="20"/>
          <w:highlight w:val="none"/>
          <w:lang w:eastAsia="zh-CN"/>
        </w:rPr>
        <w:t>市</w:t>
      </w:r>
      <w:r>
        <w:rPr>
          <w:rFonts w:hint="eastAsia" w:ascii="宋体" w:hAnsi="宋体" w:eastAsia="宋体" w:cs="宋体"/>
          <w:spacing w:val="8"/>
          <w:sz w:val="20"/>
          <w:szCs w:val="20"/>
          <w:highlight w:val="none"/>
          <w:lang w:eastAsia="zh-CN"/>
        </w:rPr>
        <w:t>交通运</w:t>
      </w:r>
      <w:bookmarkStart w:id="26" w:name="_GoBack"/>
      <w:bookmarkEnd w:id="26"/>
      <w:r>
        <w:rPr>
          <w:rFonts w:hint="eastAsia" w:ascii="宋体" w:hAnsi="宋体" w:eastAsia="宋体" w:cs="宋体"/>
          <w:spacing w:val="8"/>
          <w:sz w:val="20"/>
          <w:szCs w:val="20"/>
          <w:highlight w:val="none"/>
          <w:lang w:eastAsia="zh-CN"/>
        </w:rPr>
        <w:t>输</w:t>
      </w:r>
      <w:r>
        <w:rPr>
          <w:rFonts w:ascii="宋体" w:hAnsi="宋体" w:eastAsia="宋体" w:cs="宋体"/>
          <w:spacing w:val="8"/>
          <w:sz w:val="20"/>
          <w:szCs w:val="20"/>
          <w:highlight w:val="none"/>
          <w:lang w:eastAsia="zh-CN"/>
        </w:rPr>
        <w:t>局</w:t>
      </w:r>
      <w:r>
        <w:rPr>
          <w:rFonts w:hint="eastAsia" w:ascii="宋体" w:hAnsi="宋体" w:eastAsia="宋体" w:cs="宋体"/>
          <w:spacing w:val="8"/>
          <w:sz w:val="20"/>
          <w:szCs w:val="20"/>
          <w:highlight w:val="none"/>
          <w:lang w:val="en-US" w:eastAsia="zh-CN"/>
        </w:rPr>
        <w:t>智能交通中心</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北京车百会科技发展有限公司、武汉新能源与智能汽车创新中心</w:t>
      </w:r>
    </w:p>
    <w:p w14:paraId="04E9F829">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default" w:ascii="宋体" w:hAnsi="宋体" w:eastAsia="宋体" w:cs="宋体"/>
          <w:spacing w:val="8"/>
          <w:sz w:val="20"/>
          <w:szCs w:val="20"/>
          <w:highlight w:val="none"/>
          <w:lang w:val="en-US" w:eastAsia="zh-CN"/>
        </w:rPr>
        <w:sectPr>
          <w:footerReference r:id="rId9" w:type="default"/>
          <w:footerReference r:id="rId10" w:type="even"/>
          <w:pgSz w:w="11905" w:h="16839"/>
          <w:pgMar w:top="1417" w:right="1341" w:bottom="1417" w:left="1141" w:header="0" w:footer="1129" w:gutter="0"/>
          <w:pgBorders>
            <w:top w:val="none" w:sz="0" w:space="0"/>
            <w:left w:val="none" w:sz="0" w:space="0"/>
            <w:bottom w:val="none" w:sz="0" w:space="0"/>
            <w:right w:val="none" w:sz="0" w:space="0"/>
          </w:pgBorders>
          <w:pgNumType w:fmt="upperRoman"/>
          <w:cols w:space="720" w:num="1"/>
        </w:sectPr>
      </w:pPr>
      <w:r>
        <w:rPr>
          <w:rFonts w:hint="eastAsia" w:ascii="宋体" w:hAnsi="宋体" w:eastAsia="宋体" w:cs="宋体"/>
          <w:spacing w:val="8"/>
          <w:sz w:val="20"/>
          <w:szCs w:val="20"/>
          <w:highlight w:val="none"/>
          <w:lang w:val="en-US" w:eastAsia="zh-CN"/>
        </w:rPr>
        <w:t>本文件主要起草人：</w:t>
      </w:r>
    </w:p>
    <w:p w14:paraId="771F7138">
      <w:pPr>
        <w:pStyle w:val="7"/>
        <w:spacing w:before="101" w:line="226" w:lineRule="auto"/>
        <w:ind w:left="2776"/>
        <w:rPr>
          <w:sz w:val="31"/>
          <w:szCs w:val="31"/>
          <w:lang w:eastAsia="zh-CN"/>
        </w:rPr>
      </w:pPr>
      <w:r>
        <w:rPr>
          <w:spacing w:val="7"/>
          <w:sz w:val="31"/>
          <w:szCs w:val="31"/>
          <w:lang w:eastAsia="zh-CN"/>
        </w:rPr>
        <w:t>智能网联汽车数据安全</w:t>
      </w:r>
      <w:r>
        <w:rPr>
          <w:rFonts w:hint="eastAsia"/>
          <w:spacing w:val="7"/>
          <w:sz w:val="31"/>
          <w:szCs w:val="31"/>
          <w:lang w:val="en-US" w:eastAsia="zh-CN"/>
        </w:rPr>
        <w:t>防护规范</w:t>
      </w:r>
    </w:p>
    <w:p w14:paraId="1AC88FEE">
      <w:pPr>
        <w:spacing w:line="322" w:lineRule="auto"/>
        <w:rPr>
          <w:lang w:eastAsia="zh-CN"/>
        </w:rPr>
      </w:pPr>
    </w:p>
    <w:p w14:paraId="3610E846">
      <w:pPr>
        <w:spacing w:line="322" w:lineRule="auto"/>
        <w:rPr>
          <w:lang w:eastAsia="zh-CN"/>
        </w:rPr>
      </w:pPr>
    </w:p>
    <w:p w14:paraId="50D040F2">
      <w:pPr>
        <w:pStyle w:val="7"/>
        <w:keepNext w:val="0"/>
        <w:keepLines w:val="0"/>
        <w:pageBreakBefore w:val="0"/>
        <w:widowControl/>
        <w:kinsoku w:val="0"/>
        <w:wordWrap/>
        <w:overflowPunct/>
        <w:topLinePunct w:val="0"/>
        <w:autoSpaceDE w:val="0"/>
        <w:autoSpaceDN w:val="0"/>
        <w:bidi w:val="0"/>
        <w:adjustRightInd w:val="0"/>
        <w:snapToGrid w:val="0"/>
        <w:spacing w:before="65" w:line="231" w:lineRule="auto"/>
        <w:ind w:left="11"/>
        <w:textAlignment w:val="baseline"/>
        <w:outlineLvl w:val="0"/>
        <w:rPr>
          <w:spacing w:val="-3"/>
          <w:sz w:val="20"/>
          <w:szCs w:val="20"/>
          <w:lang w:eastAsia="zh-CN"/>
        </w:rPr>
      </w:pPr>
      <w:bookmarkStart w:id="1" w:name="_Toc16536"/>
      <w:r>
        <w:rPr>
          <w:spacing w:val="-3"/>
          <w:sz w:val="20"/>
          <w:szCs w:val="20"/>
          <w:lang w:eastAsia="zh-CN"/>
        </w:rPr>
        <w:t>1</w:t>
      </w:r>
      <w:r>
        <w:rPr>
          <w:spacing w:val="11"/>
          <w:sz w:val="20"/>
          <w:szCs w:val="20"/>
          <w:lang w:eastAsia="zh-CN"/>
        </w:rPr>
        <w:t xml:space="preserve">  </w:t>
      </w:r>
      <w:r>
        <w:rPr>
          <w:spacing w:val="-3"/>
          <w:sz w:val="20"/>
          <w:szCs w:val="20"/>
          <w:lang w:eastAsia="zh-CN"/>
        </w:rPr>
        <w:t>范围</w:t>
      </w:r>
      <w:bookmarkEnd w:id="1"/>
    </w:p>
    <w:p w14:paraId="34B99432">
      <w:pPr>
        <w:pStyle w:val="7"/>
        <w:keepNext w:val="0"/>
        <w:keepLines w:val="0"/>
        <w:pageBreakBefore w:val="0"/>
        <w:widowControl/>
        <w:kinsoku w:val="0"/>
        <w:wordWrap/>
        <w:overflowPunct/>
        <w:topLinePunct w:val="0"/>
        <w:autoSpaceDE w:val="0"/>
        <w:autoSpaceDN w:val="0"/>
        <w:bidi w:val="0"/>
        <w:adjustRightInd w:val="0"/>
        <w:snapToGrid w:val="0"/>
        <w:spacing w:before="65" w:line="231" w:lineRule="auto"/>
        <w:ind w:left="11"/>
        <w:textAlignment w:val="baseline"/>
        <w:outlineLvl w:val="9"/>
        <w:rPr>
          <w:spacing w:val="-3"/>
          <w:sz w:val="20"/>
          <w:szCs w:val="20"/>
          <w:lang w:eastAsia="zh-CN"/>
        </w:rPr>
      </w:pPr>
    </w:p>
    <w:p w14:paraId="730E424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lang w:eastAsia="zh-CN"/>
        </w:rPr>
      </w:pPr>
      <w:r>
        <w:rPr>
          <w:rFonts w:hint="eastAsia"/>
          <w:lang w:eastAsia="zh-CN"/>
        </w:rPr>
        <w:t>本文件规定了智能网联汽车数据的一般要求、个人信息保护要求、重要数据保护要求、审核评估要求等。</w:t>
      </w:r>
    </w:p>
    <w:p w14:paraId="77063C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lang w:eastAsia="zh-CN"/>
        </w:rPr>
      </w:pPr>
      <w:r>
        <w:rPr>
          <w:rFonts w:hint="eastAsia"/>
          <w:lang w:eastAsia="zh-CN"/>
        </w:rPr>
        <w:t>本文件适用于具备汽车数据处理功能的车辆及其数据处理者。</w:t>
      </w:r>
    </w:p>
    <w:p w14:paraId="45546AC4">
      <w:pPr>
        <w:spacing w:line="308" w:lineRule="auto"/>
        <w:ind w:firstLine="420" w:firstLineChars="200"/>
        <w:rPr>
          <w:rFonts w:hint="eastAsia"/>
          <w:lang w:eastAsia="zh-CN"/>
        </w:rPr>
      </w:pPr>
    </w:p>
    <w:p w14:paraId="6F224FAB">
      <w:pPr>
        <w:pStyle w:val="7"/>
        <w:keepNext w:val="0"/>
        <w:keepLines w:val="0"/>
        <w:pageBreakBefore w:val="0"/>
        <w:widowControl/>
        <w:kinsoku w:val="0"/>
        <w:wordWrap/>
        <w:overflowPunct/>
        <w:topLinePunct w:val="0"/>
        <w:autoSpaceDE w:val="0"/>
        <w:autoSpaceDN w:val="0"/>
        <w:bidi w:val="0"/>
        <w:adjustRightInd w:val="0"/>
        <w:snapToGrid w:val="0"/>
        <w:spacing w:before="66" w:line="231" w:lineRule="auto"/>
        <w:ind w:left="0"/>
        <w:textAlignment w:val="baseline"/>
        <w:outlineLvl w:val="0"/>
        <w:rPr>
          <w:spacing w:val="6"/>
          <w:sz w:val="20"/>
          <w:szCs w:val="20"/>
          <w:lang w:eastAsia="zh-CN"/>
        </w:rPr>
      </w:pPr>
      <w:bookmarkStart w:id="2" w:name="_Toc5438"/>
      <w:r>
        <w:rPr>
          <w:spacing w:val="6"/>
          <w:sz w:val="20"/>
          <w:szCs w:val="20"/>
          <w:lang w:eastAsia="zh-CN"/>
        </w:rPr>
        <w:t>2  规范性引用文件</w:t>
      </w:r>
      <w:bookmarkEnd w:id="2"/>
    </w:p>
    <w:p w14:paraId="3B2B56A6">
      <w:pPr>
        <w:spacing w:line="311" w:lineRule="auto"/>
        <w:rPr>
          <w:lang w:eastAsia="zh-CN"/>
        </w:rPr>
      </w:pPr>
    </w:p>
    <w:p w14:paraId="2C56E2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lang w:eastAsia="zh-CN"/>
        </w:rPr>
      </w:pPr>
      <w:r>
        <w:rPr>
          <w:rFonts w:hint="eastAsia"/>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D53FEAA">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ascii="宋体" w:hAnsi="宋体" w:eastAsia="宋体" w:cs="宋体"/>
          <w:spacing w:val="8"/>
          <w:sz w:val="20"/>
          <w:szCs w:val="20"/>
          <w:lang w:val="en-US" w:eastAsia="zh-CN"/>
        </w:rPr>
      </w:pPr>
      <w:r>
        <w:rPr>
          <w:rFonts w:ascii="宋体" w:hAnsi="宋体" w:eastAsia="宋体" w:cs="宋体"/>
          <w:spacing w:val="8"/>
          <w:sz w:val="20"/>
          <w:szCs w:val="20"/>
          <w:lang w:val="en-US" w:eastAsia="zh-CN"/>
        </w:rPr>
        <w:t>GB/T 35273《个人信息安全规范》</w:t>
      </w:r>
    </w:p>
    <w:p w14:paraId="1038FFD9">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hint="eastAsia"/>
          <w:lang w:eastAsia="zh-CN"/>
        </w:rPr>
      </w:pPr>
      <w:r>
        <w:rPr>
          <w:rFonts w:ascii="宋体" w:hAnsi="宋体" w:eastAsia="宋体" w:cs="宋体"/>
          <w:spacing w:val="8"/>
          <w:sz w:val="20"/>
          <w:szCs w:val="20"/>
          <w:lang w:val="en-US" w:eastAsia="zh-CN"/>
        </w:rPr>
        <w:t>GB/T 41871《汽车数据处理安全要求》</w:t>
      </w:r>
    </w:p>
    <w:p w14:paraId="32D02EC8">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ascii="宋体" w:hAnsi="宋体" w:eastAsia="宋体" w:cs="宋体"/>
          <w:sz w:val="20"/>
          <w:szCs w:val="20"/>
          <w:lang w:eastAsia="zh-CN"/>
        </w:rPr>
      </w:pPr>
      <w:r>
        <w:rPr>
          <w:rFonts w:ascii="宋体" w:hAnsi="宋体" w:eastAsia="宋体" w:cs="宋体"/>
          <w:position w:val="8"/>
          <w:sz w:val="20"/>
          <w:szCs w:val="20"/>
          <w:lang w:eastAsia="zh-CN"/>
        </w:rPr>
        <w:t>GB</w:t>
      </w:r>
      <w:r>
        <w:rPr>
          <w:rFonts w:ascii="宋体" w:hAnsi="宋体" w:eastAsia="宋体" w:cs="宋体"/>
          <w:spacing w:val="8"/>
          <w:position w:val="8"/>
          <w:sz w:val="20"/>
          <w:szCs w:val="20"/>
          <w:lang w:eastAsia="zh-CN"/>
        </w:rPr>
        <w:t xml:space="preserve">/T 38636—2020  </w:t>
      </w:r>
      <w:r>
        <w:rPr>
          <w:rFonts w:hint="eastAsia" w:ascii="宋体" w:hAnsi="宋体" w:eastAsia="宋体" w:cs="宋体"/>
          <w:spacing w:val="8"/>
          <w:position w:val="8"/>
          <w:sz w:val="20"/>
          <w:szCs w:val="20"/>
          <w:lang w:eastAsia="zh-CN"/>
        </w:rPr>
        <w:t>《</w:t>
      </w:r>
      <w:r>
        <w:rPr>
          <w:rFonts w:ascii="宋体" w:hAnsi="宋体" w:eastAsia="宋体" w:cs="宋体"/>
          <w:spacing w:val="8"/>
          <w:position w:val="8"/>
          <w:sz w:val="20"/>
          <w:szCs w:val="20"/>
          <w:lang w:eastAsia="zh-CN"/>
        </w:rPr>
        <w:t>信息安全技术 传输层密码协议</w:t>
      </w:r>
      <w:r>
        <w:rPr>
          <w:rFonts w:ascii="宋体" w:hAnsi="宋体" w:eastAsia="宋体" w:cs="宋体"/>
          <w:spacing w:val="7"/>
          <w:position w:val="8"/>
          <w:sz w:val="20"/>
          <w:szCs w:val="20"/>
          <w:lang w:eastAsia="zh-CN"/>
        </w:rPr>
        <w:t>（</w:t>
      </w:r>
      <w:r>
        <w:rPr>
          <w:rFonts w:ascii="宋体" w:hAnsi="宋体" w:eastAsia="宋体" w:cs="宋体"/>
          <w:position w:val="8"/>
          <w:sz w:val="20"/>
          <w:szCs w:val="20"/>
          <w:lang w:eastAsia="zh-CN"/>
        </w:rPr>
        <w:t>TLCP</w:t>
      </w:r>
      <w:r>
        <w:rPr>
          <w:rFonts w:ascii="宋体" w:hAnsi="宋体" w:eastAsia="宋体" w:cs="宋体"/>
          <w:spacing w:val="7"/>
          <w:position w:val="8"/>
          <w:sz w:val="20"/>
          <w:szCs w:val="20"/>
          <w:lang w:eastAsia="zh-CN"/>
        </w:rPr>
        <w:t>）</w:t>
      </w:r>
      <w:r>
        <w:rPr>
          <w:rFonts w:hint="eastAsia" w:ascii="宋体" w:hAnsi="宋体" w:eastAsia="宋体" w:cs="宋体"/>
          <w:spacing w:val="8"/>
          <w:position w:val="8"/>
          <w:sz w:val="20"/>
          <w:szCs w:val="20"/>
          <w:lang w:eastAsia="zh-CN"/>
        </w:rPr>
        <w:t>》</w:t>
      </w:r>
    </w:p>
    <w:p w14:paraId="78EC4945">
      <w:pPr>
        <w:spacing w:line="312" w:lineRule="auto"/>
        <w:rPr>
          <w:lang w:eastAsia="zh-CN"/>
        </w:rPr>
      </w:pPr>
    </w:p>
    <w:p w14:paraId="66811D07">
      <w:pPr>
        <w:pStyle w:val="7"/>
        <w:keepNext w:val="0"/>
        <w:keepLines w:val="0"/>
        <w:pageBreakBefore w:val="0"/>
        <w:widowControl/>
        <w:kinsoku w:val="0"/>
        <w:wordWrap/>
        <w:overflowPunct/>
        <w:topLinePunct w:val="0"/>
        <w:autoSpaceDE w:val="0"/>
        <w:autoSpaceDN w:val="0"/>
        <w:bidi w:val="0"/>
        <w:adjustRightInd w:val="0"/>
        <w:snapToGrid w:val="0"/>
        <w:spacing w:before="66" w:line="231" w:lineRule="auto"/>
        <w:ind w:left="0"/>
        <w:textAlignment w:val="baseline"/>
        <w:outlineLvl w:val="0"/>
        <w:rPr>
          <w:sz w:val="20"/>
          <w:szCs w:val="20"/>
          <w:lang w:eastAsia="zh-CN"/>
        </w:rPr>
      </w:pPr>
      <w:bookmarkStart w:id="3" w:name="_Toc9756"/>
      <w:r>
        <w:rPr>
          <w:spacing w:val="6"/>
          <w:sz w:val="20"/>
          <w:szCs w:val="20"/>
          <w:lang w:eastAsia="zh-CN"/>
        </w:rPr>
        <w:t>3</w:t>
      </w:r>
      <w:r>
        <w:rPr>
          <w:spacing w:val="10"/>
          <w:sz w:val="20"/>
          <w:szCs w:val="20"/>
          <w:lang w:eastAsia="zh-CN"/>
        </w:rPr>
        <w:t xml:space="preserve">  </w:t>
      </w:r>
      <w:r>
        <w:rPr>
          <w:spacing w:val="6"/>
          <w:sz w:val="20"/>
          <w:szCs w:val="20"/>
          <w:lang w:eastAsia="zh-CN"/>
        </w:rPr>
        <w:t>术语和定义</w:t>
      </w:r>
      <w:bookmarkEnd w:id="3"/>
    </w:p>
    <w:p w14:paraId="1A50F348">
      <w:pPr>
        <w:spacing w:line="307" w:lineRule="auto"/>
        <w:rPr>
          <w:lang w:eastAsia="zh-CN"/>
        </w:rPr>
      </w:pPr>
    </w:p>
    <w:p w14:paraId="17D1ED4D">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ascii="宋体" w:hAnsi="宋体" w:eastAsia="宋体" w:cs="宋体"/>
          <w:sz w:val="20"/>
          <w:szCs w:val="20"/>
          <w:lang w:eastAsia="zh-CN"/>
        </w:rPr>
      </w:pPr>
      <w:r>
        <w:rPr>
          <w:rFonts w:ascii="宋体" w:hAnsi="宋体" w:eastAsia="宋体" w:cs="宋体"/>
          <w:spacing w:val="8"/>
          <w:position w:val="10"/>
          <w:sz w:val="20"/>
          <w:szCs w:val="20"/>
          <w:lang w:eastAsia="zh-CN"/>
        </w:rPr>
        <w:t>下列术语和定义适用于本文件。</w:t>
      </w:r>
    </w:p>
    <w:p w14:paraId="4D3D5BA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sz w:val="20"/>
          <w:szCs w:val="20"/>
          <w:lang w:eastAsia="zh-CN"/>
        </w:rPr>
      </w:pPr>
      <w:r>
        <w:rPr>
          <w:spacing w:val="2"/>
          <w:sz w:val="20"/>
          <w:szCs w:val="20"/>
          <w:lang w:eastAsia="zh-CN"/>
        </w:rPr>
        <w:t>3.1</w:t>
      </w:r>
    </w:p>
    <w:p w14:paraId="6172BAA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lang w:eastAsia="zh-CN"/>
        </w:rPr>
      </w:pPr>
      <w:r>
        <w:rPr>
          <w:spacing w:val="15"/>
          <w:sz w:val="20"/>
          <w:szCs w:val="20"/>
          <w:lang w:eastAsia="zh-CN"/>
        </w:rPr>
        <w:t xml:space="preserve">汽车数据  </w:t>
      </w:r>
      <w:r>
        <w:rPr>
          <w:sz w:val="20"/>
          <w:szCs w:val="20"/>
          <w:lang w:eastAsia="zh-CN"/>
        </w:rPr>
        <w:t>vehicle</w:t>
      </w:r>
      <w:r>
        <w:rPr>
          <w:spacing w:val="14"/>
          <w:sz w:val="20"/>
          <w:szCs w:val="20"/>
          <w:lang w:eastAsia="zh-CN"/>
        </w:rPr>
        <w:t xml:space="preserve"> </w:t>
      </w:r>
      <w:r>
        <w:rPr>
          <w:sz w:val="20"/>
          <w:szCs w:val="20"/>
          <w:lang w:eastAsia="zh-CN"/>
        </w:rPr>
        <w:t>data</w:t>
      </w:r>
    </w:p>
    <w:p w14:paraId="41F4896A">
      <w:pPr>
        <w:keepNext w:val="0"/>
        <w:keepLines w:val="0"/>
        <w:pageBreakBefore w:val="0"/>
        <w:widowControl/>
        <w:tabs>
          <w:tab w:val="left" w:pos="7560"/>
        </w:tabs>
        <w:kinsoku w:val="0"/>
        <w:wordWrap/>
        <w:overflowPunct/>
        <w:topLinePunct w:val="0"/>
        <w:autoSpaceDE w:val="0"/>
        <w:autoSpaceDN w:val="0"/>
        <w:bidi w:val="0"/>
        <w:adjustRightInd w:val="0"/>
        <w:snapToGrid w:val="0"/>
        <w:spacing w:line="360" w:lineRule="auto"/>
        <w:ind w:left="453" w:right="1091" w:rightChars="0" w:hanging="32"/>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汽车设计、生产、销售、使用、运维、报废等过程中涉及</w:t>
      </w:r>
      <w:r>
        <w:rPr>
          <w:rFonts w:ascii="宋体" w:hAnsi="宋体" w:eastAsia="宋体" w:cs="宋体"/>
          <w:spacing w:val="8"/>
          <w:sz w:val="20"/>
          <w:szCs w:val="20"/>
          <w:lang w:eastAsia="zh-CN"/>
        </w:rPr>
        <w:t>的个人信息和重要</w:t>
      </w:r>
      <w:r>
        <w:rPr>
          <w:rFonts w:hint="eastAsia" w:ascii="宋体" w:hAnsi="宋体" w:eastAsia="宋体" w:cs="宋体"/>
          <w:spacing w:val="8"/>
          <w:sz w:val="20"/>
          <w:szCs w:val="20"/>
          <w:lang w:val="en-US" w:eastAsia="zh-CN"/>
        </w:rPr>
        <w:t>数</w:t>
      </w:r>
      <w:r>
        <w:rPr>
          <w:rFonts w:ascii="宋体" w:hAnsi="宋体" w:eastAsia="宋体" w:cs="宋体"/>
          <w:spacing w:val="8"/>
          <w:sz w:val="20"/>
          <w:szCs w:val="20"/>
          <w:lang w:eastAsia="zh-CN"/>
        </w:rPr>
        <w:t>据。</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[来源：汽车数据安全管理若干规定（试行）,第三条,</w:t>
      </w:r>
      <w:r>
        <w:rPr>
          <w:rFonts w:ascii="宋体" w:hAnsi="宋体" w:eastAsia="宋体" w:cs="宋体"/>
          <w:spacing w:val="7"/>
          <w:sz w:val="20"/>
          <w:szCs w:val="20"/>
          <w:lang w:eastAsia="zh-CN"/>
        </w:rPr>
        <w:t>有改写]</w:t>
      </w:r>
    </w:p>
    <w:p w14:paraId="2CCCA5D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sz w:val="20"/>
          <w:szCs w:val="20"/>
        </w:rPr>
      </w:pPr>
      <w:r>
        <w:rPr>
          <w:spacing w:val="2"/>
          <w:sz w:val="20"/>
          <w:szCs w:val="20"/>
        </w:rPr>
        <w:t>3.2</w:t>
      </w:r>
    </w:p>
    <w:p w14:paraId="25AC373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rPr>
      </w:pPr>
      <w:r>
        <w:rPr>
          <w:spacing w:val="17"/>
          <w:sz w:val="20"/>
          <w:szCs w:val="20"/>
        </w:rPr>
        <w:t xml:space="preserve">汽车数据处理  </w:t>
      </w:r>
      <w:r>
        <w:rPr>
          <w:sz w:val="20"/>
          <w:szCs w:val="20"/>
        </w:rPr>
        <w:t>vehicle</w:t>
      </w:r>
      <w:r>
        <w:rPr>
          <w:spacing w:val="17"/>
          <w:sz w:val="20"/>
          <w:szCs w:val="20"/>
        </w:rPr>
        <w:t xml:space="preserve"> </w:t>
      </w:r>
      <w:r>
        <w:rPr>
          <w:sz w:val="20"/>
          <w:szCs w:val="20"/>
        </w:rPr>
        <w:t>data</w:t>
      </w:r>
      <w:r>
        <w:rPr>
          <w:spacing w:val="17"/>
          <w:sz w:val="20"/>
          <w:szCs w:val="20"/>
        </w:rPr>
        <w:t xml:space="preserve"> </w:t>
      </w:r>
      <w:r>
        <w:rPr>
          <w:sz w:val="20"/>
          <w:szCs w:val="20"/>
        </w:rPr>
        <w:t>processing</w:t>
      </w:r>
    </w:p>
    <w:p w14:paraId="51228438">
      <w:pPr>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ascii="宋体" w:hAnsi="宋体" w:eastAsia="宋体" w:cs="宋体"/>
          <w:sz w:val="20"/>
          <w:szCs w:val="20"/>
        </w:rPr>
      </w:pPr>
      <w:r>
        <w:rPr>
          <w:rFonts w:ascii="宋体" w:hAnsi="宋体" w:eastAsia="宋体" w:cs="宋体"/>
          <w:spacing w:val="9"/>
          <w:position w:val="8"/>
          <w:sz w:val="20"/>
          <w:szCs w:val="20"/>
        </w:rPr>
        <w:t>汽车数据收集、存储、使用、加工、传输、提供、公开、删除等过程。</w:t>
      </w:r>
    </w:p>
    <w:p w14:paraId="6C47CBE7">
      <w:pPr>
        <w:keepNext w:val="0"/>
        <w:keepLines w:val="0"/>
        <w:pageBreakBefore w:val="0"/>
        <w:widowControl/>
        <w:kinsoku w:val="0"/>
        <w:wordWrap/>
        <w:overflowPunct/>
        <w:topLinePunct w:val="0"/>
        <w:autoSpaceDE w:val="0"/>
        <w:autoSpaceDN w:val="0"/>
        <w:bidi w:val="0"/>
        <w:adjustRightInd w:val="0"/>
        <w:snapToGrid w:val="0"/>
        <w:spacing w:line="360" w:lineRule="auto"/>
        <w:ind w:left="399"/>
        <w:textAlignment w:val="baseline"/>
        <w:rPr>
          <w:rFonts w:ascii="宋体" w:hAnsi="宋体" w:eastAsia="宋体" w:cs="宋体"/>
          <w:sz w:val="20"/>
          <w:szCs w:val="20"/>
        </w:rPr>
      </w:pPr>
      <w:r>
        <w:rPr>
          <w:rFonts w:ascii="宋体" w:hAnsi="宋体" w:eastAsia="宋体" w:cs="宋体"/>
          <w:spacing w:val="8"/>
          <w:sz w:val="20"/>
          <w:szCs w:val="20"/>
        </w:rPr>
        <w:t>[来源：汽车数据安全管理若干规定（试行）,第</w:t>
      </w:r>
      <w:r>
        <w:rPr>
          <w:rFonts w:ascii="宋体" w:hAnsi="宋体" w:eastAsia="宋体" w:cs="宋体"/>
          <w:spacing w:val="7"/>
          <w:sz w:val="20"/>
          <w:szCs w:val="20"/>
        </w:rPr>
        <w:t>三条,有改写]</w:t>
      </w:r>
    </w:p>
    <w:p w14:paraId="252070B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sz w:val="20"/>
          <w:szCs w:val="20"/>
          <w:lang w:eastAsia="zh-CN"/>
        </w:rPr>
      </w:pPr>
      <w:r>
        <w:rPr>
          <w:spacing w:val="2"/>
          <w:sz w:val="20"/>
          <w:szCs w:val="20"/>
          <w:lang w:eastAsia="zh-CN"/>
        </w:rPr>
        <w:t>3.3</w:t>
      </w:r>
    </w:p>
    <w:p w14:paraId="0978A88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lang w:eastAsia="zh-CN"/>
        </w:rPr>
      </w:pPr>
      <w:r>
        <w:rPr>
          <w:spacing w:val="19"/>
          <w:sz w:val="20"/>
          <w:szCs w:val="20"/>
          <w:lang w:eastAsia="zh-CN"/>
        </w:rPr>
        <w:t>收集</w:t>
      </w:r>
      <w:r>
        <w:rPr>
          <w:spacing w:val="10"/>
          <w:sz w:val="20"/>
          <w:szCs w:val="20"/>
          <w:lang w:eastAsia="zh-CN"/>
        </w:rPr>
        <w:t xml:space="preserve">  </w:t>
      </w:r>
      <w:r>
        <w:rPr>
          <w:sz w:val="20"/>
          <w:szCs w:val="20"/>
          <w:lang w:eastAsia="zh-CN"/>
        </w:rPr>
        <w:t>collect</w:t>
      </w:r>
    </w:p>
    <w:p w14:paraId="718B2DF5">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ascii="宋体" w:hAnsi="宋体" w:eastAsia="宋体" w:cs="宋体"/>
          <w:sz w:val="20"/>
          <w:szCs w:val="20"/>
          <w:lang w:eastAsia="zh-CN"/>
        </w:rPr>
      </w:pPr>
      <w:r>
        <w:rPr>
          <w:rFonts w:ascii="宋体" w:hAnsi="宋体" w:eastAsia="宋体" w:cs="宋体"/>
          <w:spacing w:val="8"/>
          <w:position w:val="10"/>
          <w:sz w:val="20"/>
          <w:szCs w:val="20"/>
          <w:lang w:eastAsia="zh-CN"/>
        </w:rPr>
        <w:t>通过一定方式获取汽车数据的行为。</w:t>
      </w:r>
    </w:p>
    <w:p w14:paraId="2C08B8B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sz w:val="20"/>
          <w:szCs w:val="20"/>
          <w:lang w:eastAsia="zh-CN"/>
        </w:rPr>
      </w:pPr>
      <w:r>
        <w:rPr>
          <w:spacing w:val="2"/>
          <w:sz w:val="20"/>
          <w:szCs w:val="20"/>
          <w:lang w:eastAsia="zh-CN"/>
        </w:rPr>
        <w:t>3.4</w:t>
      </w:r>
    </w:p>
    <w:p w14:paraId="6E2B95D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lang w:eastAsia="zh-CN"/>
        </w:rPr>
      </w:pPr>
      <w:r>
        <w:rPr>
          <w:spacing w:val="16"/>
          <w:position w:val="7"/>
          <w:sz w:val="20"/>
          <w:szCs w:val="20"/>
          <w:lang w:eastAsia="zh-CN"/>
        </w:rPr>
        <w:t xml:space="preserve">汽车数据处理者  </w:t>
      </w:r>
      <w:r>
        <w:rPr>
          <w:position w:val="7"/>
          <w:sz w:val="20"/>
          <w:szCs w:val="20"/>
          <w:lang w:eastAsia="zh-CN"/>
        </w:rPr>
        <w:t>vehicle</w:t>
      </w:r>
      <w:r>
        <w:rPr>
          <w:spacing w:val="16"/>
          <w:position w:val="7"/>
          <w:sz w:val="20"/>
          <w:szCs w:val="20"/>
          <w:lang w:eastAsia="zh-CN"/>
        </w:rPr>
        <w:t xml:space="preserve"> </w:t>
      </w:r>
      <w:r>
        <w:rPr>
          <w:position w:val="7"/>
          <w:sz w:val="20"/>
          <w:szCs w:val="20"/>
          <w:lang w:eastAsia="zh-CN"/>
        </w:rPr>
        <w:t>data</w:t>
      </w:r>
      <w:r>
        <w:rPr>
          <w:spacing w:val="16"/>
          <w:position w:val="7"/>
          <w:sz w:val="20"/>
          <w:szCs w:val="20"/>
          <w:lang w:eastAsia="zh-CN"/>
        </w:rPr>
        <w:t xml:space="preserve"> </w:t>
      </w:r>
      <w:r>
        <w:rPr>
          <w:position w:val="7"/>
          <w:sz w:val="20"/>
          <w:szCs w:val="20"/>
          <w:lang w:eastAsia="zh-CN"/>
        </w:rPr>
        <w:t>processor</w:t>
      </w:r>
    </w:p>
    <w:p w14:paraId="4615E692">
      <w:pPr>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开展汽车数据处理活动的组织。</w:t>
      </w:r>
    </w:p>
    <w:p w14:paraId="30419D5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98" w:right="451" w:rightChars="0" w:hanging="31"/>
        <w:textAlignment w:val="baseline"/>
        <w:rPr>
          <w:rFonts w:ascii="宋体" w:hAnsi="宋体" w:eastAsia="宋体" w:cs="宋体"/>
          <w:sz w:val="20"/>
          <w:szCs w:val="20"/>
          <w:lang w:eastAsia="zh-CN"/>
        </w:rPr>
      </w:pPr>
      <w:r>
        <w:rPr>
          <w:spacing w:val="-1"/>
          <w:sz w:val="18"/>
          <w:szCs w:val="18"/>
          <w:lang w:eastAsia="zh-CN"/>
        </w:rPr>
        <w:t>注：</w:t>
      </w:r>
      <w:r>
        <w:rPr>
          <w:rFonts w:ascii="宋体" w:hAnsi="宋体" w:eastAsia="宋体" w:cs="宋体"/>
          <w:spacing w:val="-1"/>
          <w:sz w:val="18"/>
          <w:szCs w:val="18"/>
          <w:lang w:eastAsia="zh-CN"/>
        </w:rPr>
        <w:t>汽车数据处理者包括汽车制造商、零部件和软件供应商、经销商、维修机构以及出行服务企业等。</w:t>
      </w:r>
      <w:r>
        <w:rPr>
          <w:rFonts w:ascii="宋体" w:hAnsi="宋体" w:eastAsia="宋体" w:cs="宋体"/>
          <w:spacing w:val="3"/>
          <w:sz w:val="18"/>
          <w:szCs w:val="18"/>
          <w:lang w:eastAsia="zh-CN"/>
        </w:rPr>
        <w:t xml:space="preserve"> </w:t>
      </w:r>
      <w:r>
        <w:rPr>
          <w:rFonts w:ascii="宋体" w:hAnsi="宋体" w:eastAsia="宋体" w:cs="宋体"/>
          <w:spacing w:val="7"/>
          <w:sz w:val="20"/>
          <w:szCs w:val="20"/>
          <w:lang w:eastAsia="zh-CN"/>
        </w:rPr>
        <w:t>[来源：汽车数据安全管理若干规定（试行）,第三条]</w:t>
      </w:r>
    </w:p>
    <w:p w14:paraId="643804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sz w:val="20"/>
          <w:szCs w:val="20"/>
        </w:rPr>
      </w:pPr>
      <w:r>
        <w:rPr>
          <w:spacing w:val="2"/>
          <w:sz w:val="20"/>
          <w:szCs w:val="20"/>
        </w:rPr>
        <w:t>3.5</w:t>
      </w:r>
    </w:p>
    <w:p w14:paraId="5CC2C0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rPr>
      </w:pPr>
      <w:r>
        <w:rPr>
          <w:spacing w:val="18"/>
          <w:sz w:val="20"/>
          <w:szCs w:val="20"/>
        </w:rPr>
        <w:t xml:space="preserve">汽车数据安全管理体系  </w:t>
      </w:r>
      <w:r>
        <w:rPr>
          <w:sz w:val="20"/>
          <w:szCs w:val="20"/>
        </w:rPr>
        <w:t>vehicle</w:t>
      </w:r>
      <w:r>
        <w:rPr>
          <w:spacing w:val="18"/>
          <w:sz w:val="20"/>
          <w:szCs w:val="20"/>
        </w:rPr>
        <w:t xml:space="preserve"> </w:t>
      </w:r>
      <w:r>
        <w:rPr>
          <w:sz w:val="20"/>
          <w:szCs w:val="20"/>
        </w:rPr>
        <w:t>data</w:t>
      </w:r>
      <w:r>
        <w:rPr>
          <w:spacing w:val="18"/>
          <w:sz w:val="20"/>
          <w:szCs w:val="20"/>
        </w:rPr>
        <w:t xml:space="preserve"> </w:t>
      </w:r>
      <w:r>
        <w:rPr>
          <w:sz w:val="20"/>
          <w:szCs w:val="20"/>
        </w:rPr>
        <w:t>security</w:t>
      </w:r>
      <w:r>
        <w:rPr>
          <w:spacing w:val="18"/>
          <w:sz w:val="20"/>
          <w:szCs w:val="20"/>
        </w:rPr>
        <w:t xml:space="preserve"> </w:t>
      </w:r>
      <w:r>
        <w:rPr>
          <w:sz w:val="20"/>
          <w:szCs w:val="20"/>
        </w:rPr>
        <w:t>management</w:t>
      </w:r>
      <w:r>
        <w:rPr>
          <w:spacing w:val="18"/>
          <w:sz w:val="20"/>
          <w:szCs w:val="20"/>
        </w:rPr>
        <w:t xml:space="preserve"> </w:t>
      </w:r>
      <w:r>
        <w:rPr>
          <w:sz w:val="20"/>
          <w:szCs w:val="20"/>
        </w:rPr>
        <w:t>system</w:t>
      </w:r>
    </w:p>
    <w:p w14:paraId="73E73C46">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ascii="宋体" w:hAnsi="宋体" w:eastAsia="宋体" w:cs="宋体"/>
          <w:spacing w:val="9"/>
          <w:sz w:val="20"/>
          <w:szCs w:val="20"/>
        </w:rPr>
      </w:pPr>
      <w:r>
        <w:rPr>
          <w:rFonts w:ascii="宋体" w:hAnsi="宋体" w:eastAsia="宋体" w:cs="宋体"/>
          <w:spacing w:val="9"/>
          <w:sz w:val="20"/>
          <w:szCs w:val="20"/>
        </w:rPr>
        <w:t>一种规范汽车数据处理者开展数据处理活动过程中保护汽车数据安全的系统性方法。</w:t>
      </w:r>
    </w:p>
    <w:p w14:paraId="5B1FAC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pPr>
      <w:r>
        <w:rPr>
          <w:spacing w:val="2"/>
          <w:sz w:val="20"/>
          <w:szCs w:val="20"/>
        </w:rPr>
        <w:t>3.6</w:t>
      </w:r>
    </w:p>
    <w:p w14:paraId="7AA3428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6"/>
        <w:textAlignment w:val="baseline"/>
        <w:rPr>
          <w:sz w:val="20"/>
          <w:szCs w:val="20"/>
        </w:rPr>
      </w:pPr>
      <w:r>
        <w:rPr>
          <w:spacing w:val="9"/>
          <w:sz w:val="20"/>
          <w:szCs w:val="20"/>
        </w:rPr>
        <w:t>审计</w:t>
      </w:r>
      <w:r>
        <w:rPr>
          <w:spacing w:val="11"/>
          <w:sz w:val="20"/>
          <w:szCs w:val="20"/>
        </w:rPr>
        <w:t xml:space="preserve">  </w:t>
      </w:r>
      <w:r>
        <w:rPr>
          <w:sz w:val="20"/>
          <w:szCs w:val="20"/>
        </w:rPr>
        <w:t>audit</w:t>
      </w:r>
    </w:p>
    <w:p w14:paraId="645351A6">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ascii="宋体" w:hAnsi="宋体" w:eastAsia="宋体" w:cs="宋体"/>
          <w:snapToGrid w:val="0"/>
          <w:color w:val="000000"/>
          <w:spacing w:val="0"/>
          <w:position w:val="0"/>
          <w:sz w:val="20"/>
          <w:szCs w:val="20"/>
          <w:lang w:val="en-US" w:eastAsia="en-US" w:bidi="ar-SA"/>
        </w:rPr>
      </w:pPr>
      <w:r>
        <w:rPr>
          <w:rFonts w:ascii="宋体" w:hAnsi="宋体" w:eastAsia="宋体" w:cs="宋体"/>
          <w:snapToGrid w:val="0"/>
          <w:color w:val="000000"/>
          <w:spacing w:val="0"/>
          <w:position w:val="0"/>
          <w:sz w:val="20"/>
          <w:szCs w:val="20"/>
          <w:lang w:val="en-US" w:eastAsia="en-US" w:bidi="ar-SA"/>
        </w:rPr>
        <w:t>获取审核证据并对其进行客观评价以确定满足审核准则程度的，系统的、独立的和文档化的过程。</w:t>
      </w:r>
    </w:p>
    <w:p w14:paraId="3A84E0D4">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rPr>
          <w:rFonts w:ascii="宋体" w:hAnsi="宋体" w:eastAsia="宋体" w:cs="宋体"/>
          <w:sz w:val="20"/>
          <w:szCs w:val="20"/>
        </w:rPr>
      </w:pPr>
      <w:r>
        <w:rPr>
          <w:rFonts w:ascii="宋体" w:hAnsi="宋体" w:eastAsia="宋体" w:cs="宋体"/>
          <w:spacing w:val="4"/>
          <w:position w:val="10"/>
          <w:sz w:val="20"/>
          <w:szCs w:val="20"/>
        </w:rPr>
        <w:t>[来源：</w:t>
      </w:r>
      <w:r>
        <w:rPr>
          <w:rFonts w:ascii="宋体" w:hAnsi="宋体" w:eastAsia="宋体" w:cs="宋体"/>
          <w:position w:val="10"/>
          <w:sz w:val="20"/>
          <w:szCs w:val="20"/>
        </w:rPr>
        <w:t>GB</w:t>
      </w:r>
      <w:r>
        <w:rPr>
          <w:rFonts w:ascii="宋体" w:hAnsi="宋体" w:eastAsia="宋体" w:cs="宋体"/>
          <w:spacing w:val="4"/>
          <w:position w:val="10"/>
          <w:sz w:val="20"/>
          <w:szCs w:val="20"/>
        </w:rPr>
        <w:t>/T 25069—2022,3.515]</w:t>
      </w:r>
    </w:p>
    <w:p w14:paraId="4A2B096E">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pPr>
      <w:r>
        <w:rPr>
          <w:spacing w:val="2"/>
          <w:sz w:val="20"/>
          <w:szCs w:val="20"/>
        </w:rPr>
        <w:t>3.7</w:t>
      </w:r>
    </w:p>
    <w:p w14:paraId="2D263BE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rPr>
      </w:pPr>
      <w:r>
        <w:rPr>
          <w:spacing w:val="16"/>
          <w:sz w:val="20"/>
          <w:szCs w:val="20"/>
        </w:rPr>
        <w:t xml:space="preserve">个人信息  </w:t>
      </w:r>
      <w:r>
        <w:rPr>
          <w:sz w:val="20"/>
          <w:szCs w:val="20"/>
        </w:rPr>
        <w:t>personal</w:t>
      </w:r>
      <w:r>
        <w:rPr>
          <w:spacing w:val="47"/>
          <w:sz w:val="20"/>
          <w:szCs w:val="20"/>
        </w:rPr>
        <w:t xml:space="preserve"> </w:t>
      </w:r>
      <w:r>
        <w:rPr>
          <w:sz w:val="20"/>
          <w:szCs w:val="20"/>
        </w:rPr>
        <w:t>information</w:t>
      </w:r>
    </w:p>
    <w:p w14:paraId="40742D80">
      <w:pPr>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ascii="宋体" w:hAnsi="宋体" w:eastAsia="宋体" w:cs="宋体"/>
          <w:sz w:val="20"/>
          <w:szCs w:val="20"/>
        </w:rPr>
      </w:pPr>
      <w:r>
        <w:rPr>
          <w:rFonts w:ascii="宋体" w:hAnsi="宋体" w:eastAsia="宋体" w:cs="宋体"/>
          <w:spacing w:val="9"/>
          <w:position w:val="9"/>
          <w:sz w:val="20"/>
          <w:szCs w:val="20"/>
        </w:rPr>
        <w:t>以电子或者其他方式记录的与已识别或者可识</w:t>
      </w:r>
      <w:r>
        <w:rPr>
          <w:rFonts w:ascii="宋体" w:hAnsi="宋体" w:eastAsia="宋体" w:cs="宋体"/>
          <w:spacing w:val="8"/>
          <w:position w:val="9"/>
          <w:sz w:val="20"/>
          <w:szCs w:val="20"/>
        </w:rPr>
        <w:t>别的自然人有关的各种信息。</w:t>
      </w:r>
    </w:p>
    <w:p w14:paraId="2D6349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6"/>
        <w:textAlignment w:val="baseline"/>
        <w:rPr>
          <w:rFonts w:ascii="宋体" w:hAnsi="宋体" w:eastAsia="宋体" w:cs="宋体"/>
          <w:sz w:val="18"/>
          <w:szCs w:val="18"/>
        </w:rPr>
      </w:pPr>
      <w:r>
        <w:rPr>
          <w:sz w:val="18"/>
          <w:szCs w:val="18"/>
        </w:rPr>
        <w:t>注：</w:t>
      </w:r>
      <w:r>
        <w:rPr>
          <w:rFonts w:ascii="宋体" w:hAnsi="宋体" w:eastAsia="宋体" w:cs="宋体"/>
          <w:sz w:val="18"/>
          <w:szCs w:val="18"/>
        </w:rPr>
        <w:t>个人信息包括敏感个人信息和一般个人信息，不包</w:t>
      </w:r>
      <w:r>
        <w:rPr>
          <w:rFonts w:ascii="宋体" w:hAnsi="宋体" w:eastAsia="宋体" w:cs="宋体"/>
          <w:spacing w:val="-1"/>
          <w:sz w:val="18"/>
          <w:szCs w:val="18"/>
        </w:rPr>
        <w:t>括匿名化处理后的信息。</w:t>
      </w:r>
    </w:p>
    <w:p w14:paraId="759E08E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6"/>
        <w:textAlignment w:val="baseline"/>
        <w:rPr>
          <w:rFonts w:ascii="宋体" w:hAnsi="宋体" w:eastAsia="宋体" w:cs="宋体"/>
          <w:sz w:val="18"/>
          <w:szCs w:val="18"/>
        </w:rPr>
      </w:pPr>
      <w:r>
        <w:rPr>
          <w:spacing w:val="-2"/>
          <w:sz w:val="18"/>
          <w:szCs w:val="18"/>
        </w:rPr>
        <w:t>示例：</w:t>
      </w:r>
      <w:r>
        <w:rPr>
          <w:spacing w:val="-54"/>
          <w:sz w:val="18"/>
          <w:szCs w:val="18"/>
        </w:rPr>
        <w:t xml:space="preserve"> </w:t>
      </w:r>
      <w:r>
        <w:rPr>
          <w:rFonts w:ascii="宋体" w:hAnsi="宋体" w:eastAsia="宋体" w:cs="宋体"/>
          <w:spacing w:val="-2"/>
          <w:sz w:val="18"/>
          <w:szCs w:val="18"/>
        </w:rPr>
        <w:t>自然人包括车主、驾驶人、乘车人、车外人员</w:t>
      </w:r>
      <w:r>
        <w:rPr>
          <w:rFonts w:ascii="宋体" w:hAnsi="宋体" w:eastAsia="宋体" w:cs="宋体"/>
          <w:spacing w:val="-3"/>
          <w:sz w:val="18"/>
          <w:szCs w:val="18"/>
        </w:rPr>
        <w:t>等。</w:t>
      </w:r>
    </w:p>
    <w:p w14:paraId="1F0821E8">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rPr>
          <w:rFonts w:ascii="宋体" w:hAnsi="宋体" w:eastAsia="宋体" w:cs="宋体"/>
          <w:sz w:val="20"/>
          <w:szCs w:val="20"/>
          <w:lang w:eastAsia="zh-CN"/>
        </w:rPr>
      </w:pPr>
      <w:r>
        <w:rPr>
          <w:rFonts w:ascii="宋体" w:hAnsi="宋体" w:eastAsia="宋体" w:cs="宋体"/>
          <w:spacing w:val="7"/>
          <w:position w:val="10"/>
          <w:sz w:val="20"/>
          <w:szCs w:val="20"/>
          <w:lang w:eastAsia="zh-CN"/>
        </w:rPr>
        <w:t>[来源：中华人民共和国个人信息保护法,第四条]</w:t>
      </w:r>
    </w:p>
    <w:p w14:paraId="304053A9">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pPr>
      <w:r>
        <w:rPr>
          <w:spacing w:val="2"/>
          <w:sz w:val="20"/>
          <w:szCs w:val="20"/>
        </w:rPr>
        <w:t>3.8</w:t>
      </w:r>
    </w:p>
    <w:p w14:paraId="2216627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rPr>
      </w:pPr>
      <w:r>
        <w:rPr>
          <w:spacing w:val="18"/>
          <w:sz w:val="20"/>
          <w:szCs w:val="20"/>
        </w:rPr>
        <w:t xml:space="preserve">敏感个人信息  </w:t>
      </w:r>
      <w:r>
        <w:rPr>
          <w:sz w:val="20"/>
          <w:szCs w:val="20"/>
        </w:rPr>
        <w:t>sensitive</w:t>
      </w:r>
      <w:r>
        <w:rPr>
          <w:spacing w:val="18"/>
          <w:sz w:val="20"/>
          <w:szCs w:val="20"/>
        </w:rPr>
        <w:t xml:space="preserve"> </w:t>
      </w:r>
      <w:r>
        <w:rPr>
          <w:sz w:val="20"/>
          <w:szCs w:val="20"/>
        </w:rPr>
        <w:t>personal</w:t>
      </w:r>
      <w:r>
        <w:rPr>
          <w:spacing w:val="50"/>
          <w:sz w:val="20"/>
          <w:szCs w:val="20"/>
        </w:rPr>
        <w:t xml:space="preserve"> </w:t>
      </w:r>
      <w:r>
        <w:rPr>
          <w:sz w:val="20"/>
          <w:szCs w:val="20"/>
        </w:rPr>
        <w:t>information</w:t>
      </w:r>
    </w:p>
    <w:p w14:paraId="72BB874B">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textAlignment w:val="baseline"/>
        <w:rPr>
          <w:rFonts w:ascii="宋体" w:hAnsi="宋体" w:eastAsia="宋体" w:cs="宋体"/>
          <w:snapToGrid w:val="0"/>
          <w:color w:val="000000"/>
          <w:spacing w:val="9"/>
          <w:sz w:val="20"/>
          <w:szCs w:val="20"/>
          <w:lang w:val="en-US" w:eastAsia="en-US" w:bidi="ar-SA"/>
        </w:rPr>
      </w:pPr>
      <w:r>
        <w:rPr>
          <w:rFonts w:hint="eastAsia" w:ascii="宋体" w:hAnsi="宋体" w:eastAsia="宋体" w:cs="宋体"/>
          <w:snapToGrid w:val="0"/>
          <w:color w:val="000000"/>
          <w:spacing w:val="9"/>
          <w:sz w:val="20"/>
          <w:szCs w:val="20"/>
          <w:lang w:val="en-US" w:eastAsia="en-US" w:bidi="ar-SA"/>
        </w:rPr>
        <w:t>一旦泄露或者非法使用，可能导致车主、驾驶人、乘车人、车外人员等受到歧视或者人身、财产安全受到严重危害的个人信息。</w:t>
      </w:r>
    </w:p>
    <w:p w14:paraId="572EC34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6"/>
        <w:textAlignment w:val="baseline"/>
        <w:rPr>
          <w:rFonts w:ascii="宋体" w:hAnsi="宋体" w:eastAsia="宋体" w:cs="宋体"/>
          <w:sz w:val="18"/>
          <w:szCs w:val="18"/>
        </w:rPr>
      </w:pPr>
      <w:r>
        <w:rPr>
          <w:sz w:val="18"/>
          <w:szCs w:val="18"/>
        </w:rPr>
        <w:t>注：</w:t>
      </w:r>
      <w:r>
        <w:rPr>
          <w:rFonts w:ascii="宋体" w:hAnsi="宋体" w:eastAsia="宋体" w:cs="宋体"/>
          <w:sz w:val="18"/>
          <w:szCs w:val="18"/>
        </w:rPr>
        <w:t>包括车辆行踪轨迹、音频、视频、图像</w:t>
      </w:r>
      <w:r>
        <w:rPr>
          <w:rFonts w:ascii="宋体" w:hAnsi="宋体" w:eastAsia="宋体" w:cs="宋体"/>
          <w:spacing w:val="-1"/>
          <w:sz w:val="18"/>
          <w:szCs w:val="18"/>
        </w:rPr>
        <w:t>和生物识别特征等信息。</w:t>
      </w:r>
    </w:p>
    <w:p w14:paraId="0226343D">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rPr>
          <w:rFonts w:ascii="宋体" w:hAnsi="宋体" w:eastAsia="宋体" w:cs="宋体"/>
          <w:sz w:val="20"/>
          <w:szCs w:val="20"/>
          <w:lang w:eastAsia="zh-CN"/>
        </w:rPr>
      </w:pPr>
      <w:r>
        <w:rPr>
          <w:rFonts w:ascii="宋体" w:hAnsi="宋体" w:eastAsia="宋体" w:cs="宋体"/>
          <w:spacing w:val="7"/>
          <w:position w:val="10"/>
          <w:sz w:val="20"/>
          <w:szCs w:val="20"/>
          <w:lang w:eastAsia="zh-CN"/>
        </w:rPr>
        <w:t>[来源：汽车数据安全管理若干规定（试行）,第三条]</w:t>
      </w:r>
    </w:p>
    <w:p w14:paraId="68895595">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pPr>
      <w:r>
        <w:rPr>
          <w:spacing w:val="2"/>
          <w:sz w:val="20"/>
          <w:szCs w:val="20"/>
        </w:rPr>
        <w:t>3.9</w:t>
      </w:r>
    </w:p>
    <w:p w14:paraId="3942F65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sz w:val="20"/>
          <w:szCs w:val="20"/>
        </w:rPr>
      </w:pPr>
      <w:r>
        <w:rPr>
          <w:spacing w:val="17"/>
          <w:position w:val="8"/>
          <w:sz w:val="20"/>
          <w:szCs w:val="20"/>
        </w:rPr>
        <w:t xml:space="preserve">一般个人信息  </w:t>
      </w:r>
      <w:r>
        <w:rPr>
          <w:position w:val="8"/>
          <w:sz w:val="20"/>
          <w:szCs w:val="20"/>
        </w:rPr>
        <w:t>general</w:t>
      </w:r>
      <w:r>
        <w:rPr>
          <w:spacing w:val="17"/>
          <w:position w:val="8"/>
          <w:sz w:val="20"/>
          <w:szCs w:val="20"/>
        </w:rPr>
        <w:t xml:space="preserve"> </w:t>
      </w:r>
      <w:r>
        <w:rPr>
          <w:position w:val="8"/>
          <w:sz w:val="20"/>
          <w:szCs w:val="20"/>
        </w:rPr>
        <w:t>personal</w:t>
      </w:r>
      <w:r>
        <w:rPr>
          <w:spacing w:val="46"/>
          <w:position w:val="8"/>
          <w:sz w:val="20"/>
          <w:szCs w:val="20"/>
        </w:rPr>
        <w:t xml:space="preserve"> </w:t>
      </w:r>
      <w:r>
        <w:rPr>
          <w:position w:val="8"/>
          <w:sz w:val="20"/>
          <w:szCs w:val="20"/>
        </w:rPr>
        <w:t>information</w:t>
      </w:r>
    </w:p>
    <w:p w14:paraId="5910A21C">
      <w:pPr>
        <w:keepNext w:val="0"/>
        <w:keepLines w:val="0"/>
        <w:pageBreakBefore w:val="0"/>
        <w:widowControl/>
        <w:kinsoku w:val="0"/>
        <w:wordWrap/>
        <w:overflowPunct/>
        <w:topLinePunct w:val="0"/>
        <w:autoSpaceDE w:val="0"/>
        <w:autoSpaceDN w:val="0"/>
        <w:bidi w:val="0"/>
        <w:adjustRightInd w:val="0"/>
        <w:snapToGrid w:val="0"/>
        <w:spacing w:line="360" w:lineRule="auto"/>
        <w:ind w:left="433"/>
        <w:textAlignment w:val="baseline"/>
        <w:rPr>
          <w:rFonts w:ascii="宋体" w:hAnsi="宋体" w:eastAsia="宋体" w:cs="宋体"/>
          <w:sz w:val="20"/>
          <w:szCs w:val="20"/>
        </w:rPr>
      </w:pPr>
      <w:r>
        <w:rPr>
          <w:rFonts w:ascii="宋体" w:hAnsi="宋体" w:eastAsia="宋体" w:cs="宋体"/>
          <w:spacing w:val="8"/>
          <w:sz w:val="20"/>
          <w:szCs w:val="20"/>
        </w:rPr>
        <w:t>除敏感个人信息外的其他个人信息。</w:t>
      </w:r>
    </w:p>
    <w:p w14:paraId="3A268B17">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pPr>
      <w:r>
        <w:rPr>
          <w:spacing w:val="3"/>
          <w:sz w:val="20"/>
          <w:szCs w:val="20"/>
        </w:rPr>
        <w:t>3.10</w:t>
      </w:r>
    </w:p>
    <w:p w14:paraId="732FCB9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sz w:val="20"/>
          <w:szCs w:val="20"/>
        </w:rPr>
      </w:pPr>
      <w:r>
        <w:rPr>
          <w:spacing w:val="13"/>
          <w:sz w:val="20"/>
          <w:szCs w:val="20"/>
        </w:rPr>
        <w:t xml:space="preserve">座舱数据  </w:t>
      </w:r>
      <w:r>
        <w:rPr>
          <w:sz w:val="20"/>
          <w:szCs w:val="20"/>
        </w:rPr>
        <w:t>cabin</w:t>
      </w:r>
      <w:r>
        <w:rPr>
          <w:spacing w:val="13"/>
          <w:sz w:val="20"/>
          <w:szCs w:val="20"/>
        </w:rPr>
        <w:t xml:space="preserve"> </w:t>
      </w:r>
      <w:r>
        <w:rPr>
          <w:sz w:val="20"/>
          <w:szCs w:val="20"/>
        </w:rPr>
        <w:t>data</w:t>
      </w:r>
    </w:p>
    <w:p w14:paraId="65DB4CCE">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textAlignment w:val="baseline"/>
        <w:rPr>
          <w:rFonts w:hint="eastAsia" w:ascii="宋体" w:hAnsi="宋体" w:eastAsia="宋体" w:cs="宋体"/>
          <w:snapToGrid w:val="0"/>
          <w:color w:val="000000"/>
          <w:spacing w:val="9"/>
          <w:sz w:val="20"/>
          <w:szCs w:val="20"/>
          <w:lang w:val="en-US" w:eastAsia="en-US" w:bidi="ar-SA"/>
        </w:rPr>
      </w:pPr>
      <w:r>
        <w:rPr>
          <w:rFonts w:hint="eastAsia" w:ascii="宋体" w:hAnsi="宋体" w:eastAsia="宋体" w:cs="宋体"/>
          <w:snapToGrid w:val="0"/>
          <w:color w:val="000000"/>
          <w:spacing w:val="9"/>
          <w:sz w:val="20"/>
          <w:szCs w:val="20"/>
          <w:lang w:val="en-US" w:eastAsia="en-US" w:bidi="ar-SA"/>
        </w:rPr>
        <w:t>通过摄像头、红外传感器、指纹传感器或传声器等部件从汽车座舱采集的可能包含个人信息的数据，以及对其进行加工后产生的数据。</w:t>
      </w:r>
    </w:p>
    <w:p w14:paraId="0DA9B4CE">
      <w:pPr>
        <w:keepNext w:val="0"/>
        <w:keepLines w:val="0"/>
        <w:pageBreakBefore w:val="0"/>
        <w:widowControl/>
        <w:kinsoku w:val="0"/>
        <w:wordWrap/>
        <w:overflowPunct/>
        <w:topLinePunct w:val="0"/>
        <w:autoSpaceDE w:val="0"/>
        <w:autoSpaceDN w:val="0"/>
        <w:bidi w:val="0"/>
        <w:adjustRightInd w:val="0"/>
        <w:snapToGrid w:val="0"/>
        <w:spacing w:line="360" w:lineRule="auto"/>
        <w:ind w:left="453"/>
        <w:textAlignment w:val="baseline"/>
        <w:rPr>
          <w:rFonts w:ascii="宋体" w:hAnsi="宋体" w:eastAsia="宋体" w:cs="宋体"/>
          <w:sz w:val="20"/>
          <w:szCs w:val="20"/>
        </w:rPr>
      </w:pPr>
      <w:r>
        <w:rPr>
          <w:rFonts w:ascii="宋体" w:hAnsi="宋体" w:eastAsia="宋体" w:cs="宋体"/>
          <w:spacing w:val="4"/>
          <w:position w:val="10"/>
          <w:sz w:val="20"/>
          <w:szCs w:val="20"/>
        </w:rPr>
        <w:t>[来源：</w:t>
      </w:r>
      <w:r>
        <w:rPr>
          <w:rFonts w:ascii="宋体" w:hAnsi="宋体" w:eastAsia="宋体" w:cs="宋体"/>
          <w:position w:val="10"/>
          <w:sz w:val="20"/>
          <w:szCs w:val="20"/>
        </w:rPr>
        <w:t>GB</w:t>
      </w:r>
      <w:r>
        <w:rPr>
          <w:rFonts w:ascii="宋体" w:hAnsi="宋体" w:eastAsia="宋体" w:cs="宋体"/>
          <w:spacing w:val="4"/>
          <w:position w:val="10"/>
          <w:sz w:val="20"/>
          <w:szCs w:val="20"/>
        </w:rPr>
        <w:t>/T 41871—2022，3.6]</w:t>
      </w:r>
    </w:p>
    <w:p w14:paraId="1DED2913">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lang w:eastAsia="zh-CN"/>
        </w:rPr>
      </w:pPr>
      <w:r>
        <w:rPr>
          <w:spacing w:val="3"/>
          <w:sz w:val="20"/>
          <w:szCs w:val="20"/>
          <w:lang w:eastAsia="zh-CN"/>
        </w:rPr>
        <w:t>3.11</w:t>
      </w:r>
    </w:p>
    <w:p w14:paraId="35A91CF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33"/>
        <w:textAlignment w:val="baseline"/>
        <w:rPr>
          <w:sz w:val="20"/>
          <w:szCs w:val="20"/>
          <w:lang w:eastAsia="zh-CN"/>
        </w:rPr>
      </w:pPr>
      <w:r>
        <w:rPr>
          <w:spacing w:val="17"/>
          <w:sz w:val="20"/>
          <w:szCs w:val="20"/>
          <w:lang w:eastAsia="zh-CN"/>
        </w:rPr>
        <w:t xml:space="preserve">匿名化  </w:t>
      </w:r>
      <w:r>
        <w:rPr>
          <w:sz w:val="20"/>
          <w:szCs w:val="20"/>
          <w:lang w:eastAsia="zh-CN"/>
        </w:rPr>
        <w:t>anonymization</w:t>
      </w:r>
    </w:p>
    <w:p w14:paraId="098B4CF4">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个人信息经过处理无法识别特定自然人且不能复原的过程。</w:t>
      </w:r>
    </w:p>
    <w:p w14:paraId="4E4ADA7C">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rPr>
          <w:rFonts w:ascii="宋体" w:hAnsi="宋体" w:eastAsia="宋体" w:cs="宋体"/>
          <w:sz w:val="20"/>
          <w:szCs w:val="20"/>
          <w:lang w:eastAsia="zh-CN"/>
        </w:rPr>
      </w:pPr>
      <w:r>
        <w:rPr>
          <w:rFonts w:ascii="宋体" w:hAnsi="宋体" w:eastAsia="宋体" w:cs="宋体"/>
          <w:spacing w:val="7"/>
          <w:position w:val="10"/>
          <w:sz w:val="20"/>
          <w:szCs w:val="20"/>
          <w:lang w:eastAsia="zh-CN"/>
        </w:rPr>
        <w:t>[来源：中华人民共和国个人信息保护法,第七十三条]</w:t>
      </w:r>
    </w:p>
    <w:p w14:paraId="212171D4">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pPr>
      <w:r>
        <w:rPr>
          <w:spacing w:val="3"/>
          <w:sz w:val="20"/>
          <w:szCs w:val="20"/>
        </w:rPr>
        <w:t>3.12</w:t>
      </w:r>
    </w:p>
    <w:p w14:paraId="7920C93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sz w:val="20"/>
          <w:szCs w:val="20"/>
        </w:rPr>
      </w:pPr>
      <w:r>
        <w:rPr>
          <w:spacing w:val="17"/>
          <w:position w:val="8"/>
          <w:sz w:val="20"/>
          <w:szCs w:val="20"/>
        </w:rPr>
        <w:t xml:space="preserve">个人信息主体  </w:t>
      </w:r>
      <w:r>
        <w:rPr>
          <w:position w:val="8"/>
          <w:sz w:val="20"/>
          <w:szCs w:val="20"/>
        </w:rPr>
        <w:t>personal</w:t>
      </w:r>
      <w:r>
        <w:rPr>
          <w:spacing w:val="50"/>
          <w:position w:val="8"/>
          <w:sz w:val="20"/>
          <w:szCs w:val="20"/>
        </w:rPr>
        <w:t xml:space="preserve"> </w:t>
      </w:r>
      <w:r>
        <w:rPr>
          <w:position w:val="8"/>
          <w:sz w:val="20"/>
          <w:szCs w:val="20"/>
        </w:rPr>
        <w:t>information</w:t>
      </w:r>
      <w:r>
        <w:rPr>
          <w:spacing w:val="17"/>
          <w:position w:val="8"/>
          <w:sz w:val="20"/>
          <w:szCs w:val="20"/>
        </w:rPr>
        <w:t xml:space="preserve"> </w:t>
      </w:r>
      <w:r>
        <w:rPr>
          <w:position w:val="8"/>
          <w:sz w:val="20"/>
          <w:szCs w:val="20"/>
        </w:rPr>
        <w:t>subject</w:t>
      </w:r>
    </w:p>
    <w:p w14:paraId="4C79A176">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ascii="宋体" w:hAnsi="宋体" w:eastAsia="宋体" w:cs="宋体"/>
          <w:sz w:val="20"/>
          <w:szCs w:val="20"/>
        </w:rPr>
      </w:pPr>
      <w:r>
        <w:rPr>
          <w:rFonts w:ascii="宋体" w:hAnsi="宋体" w:eastAsia="宋体" w:cs="宋体"/>
          <w:spacing w:val="8"/>
          <w:sz w:val="20"/>
          <w:szCs w:val="20"/>
        </w:rPr>
        <w:t>个人信息所标识的自然人。</w:t>
      </w:r>
    </w:p>
    <w:p w14:paraId="051DA42C">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rPr>
          <w:rFonts w:ascii="宋体" w:hAnsi="宋体" w:eastAsia="宋体" w:cs="宋体"/>
          <w:sz w:val="20"/>
          <w:szCs w:val="20"/>
        </w:rPr>
      </w:pPr>
      <w:r>
        <w:rPr>
          <w:rFonts w:ascii="宋体" w:hAnsi="宋体" w:eastAsia="宋体" w:cs="宋体"/>
          <w:spacing w:val="5"/>
          <w:position w:val="10"/>
          <w:sz w:val="20"/>
          <w:szCs w:val="20"/>
        </w:rPr>
        <w:t>[来源：</w:t>
      </w:r>
      <w:r>
        <w:rPr>
          <w:rFonts w:ascii="宋体" w:hAnsi="宋体" w:eastAsia="宋体" w:cs="宋体"/>
          <w:position w:val="10"/>
          <w:sz w:val="20"/>
          <w:szCs w:val="20"/>
        </w:rPr>
        <w:t>GB</w:t>
      </w:r>
      <w:r>
        <w:rPr>
          <w:rFonts w:ascii="宋体" w:hAnsi="宋体" w:eastAsia="宋体" w:cs="宋体"/>
          <w:spacing w:val="5"/>
          <w:position w:val="10"/>
          <w:sz w:val="20"/>
          <w:szCs w:val="20"/>
        </w:rPr>
        <w:t>/T 35273-2020,3.3，有改写]</w:t>
      </w:r>
    </w:p>
    <w:p w14:paraId="027AC65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0"/>
          <w:szCs w:val="20"/>
        </w:rPr>
      </w:pPr>
      <w:r>
        <w:rPr>
          <w:spacing w:val="3"/>
          <w:sz w:val="20"/>
          <w:szCs w:val="20"/>
        </w:rPr>
        <w:t>3.13</w:t>
      </w:r>
    </w:p>
    <w:p w14:paraId="3AE065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sz w:val="20"/>
          <w:szCs w:val="20"/>
        </w:rPr>
      </w:pPr>
      <w:r>
        <w:rPr>
          <w:spacing w:val="16"/>
          <w:sz w:val="20"/>
          <w:szCs w:val="20"/>
        </w:rPr>
        <w:t xml:space="preserve">人脸目标  </w:t>
      </w:r>
      <w:r>
        <w:rPr>
          <w:sz w:val="20"/>
          <w:szCs w:val="20"/>
        </w:rPr>
        <w:t>human</w:t>
      </w:r>
      <w:r>
        <w:rPr>
          <w:spacing w:val="15"/>
          <w:sz w:val="20"/>
          <w:szCs w:val="20"/>
        </w:rPr>
        <w:t xml:space="preserve"> </w:t>
      </w:r>
      <w:r>
        <w:rPr>
          <w:sz w:val="20"/>
          <w:szCs w:val="20"/>
        </w:rPr>
        <w:t>face</w:t>
      </w:r>
      <w:r>
        <w:rPr>
          <w:spacing w:val="12"/>
          <w:sz w:val="20"/>
          <w:szCs w:val="20"/>
        </w:rPr>
        <w:t xml:space="preserve"> </w:t>
      </w:r>
      <w:r>
        <w:rPr>
          <w:sz w:val="20"/>
          <w:szCs w:val="20"/>
        </w:rPr>
        <w:t>object</w:t>
      </w:r>
    </w:p>
    <w:p w14:paraId="1F82125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251" w:rightChars="0" w:firstLine="454"/>
        <w:textAlignment w:val="baseline"/>
        <w:rPr>
          <w:rFonts w:ascii="宋体" w:hAnsi="宋体" w:eastAsia="宋体" w:cs="宋体"/>
          <w:sz w:val="20"/>
          <w:szCs w:val="20"/>
        </w:rPr>
      </w:pPr>
      <w:r>
        <w:rPr>
          <w:rFonts w:ascii="宋体" w:hAnsi="宋体" w:eastAsia="宋体" w:cs="宋体"/>
          <w:spacing w:val="8"/>
          <w:sz w:val="20"/>
          <w:szCs w:val="20"/>
        </w:rPr>
        <w:t>自然人的头部正面眉毛最上端至颏底线之间、左耳到右耳（不包括耳朵）之</w:t>
      </w:r>
      <w:r>
        <w:rPr>
          <w:rFonts w:ascii="宋体" w:hAnsi="宋体" w:eastAsia="宋体" w:cs="宋体"/>
          <w:spacing w:val="7"/>
          <w:sz w:val="20"/>
          <w:szCs w:val="20"/>
        </w:rPr>
        <w:t>间的部分。</w:t>
      </w:r>
      <w:r>
        <w:rPr>
          <w:rFonts w:ascii="宋体" w:hAnsi="宋体" w:eastAsia="宋体" w:cs="宋体"/>
          <w:sz w:val="20"/>
          <w:szCs w:val="20"/>
        </w:rPr>
        <w:t xml:space="preserve"> </w:t>
      </w:r>
    </w:p>
    <w:p w14:paraId="0DD7167F">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1051"/>
        <w:textAlignment w:val="baseline"/>
        <w:rPr>
          <w:sz w:val="20"/>
          <w:szCs w:val="20"/>
        </w:rPr>
      </w:pPr>
      <w:r>
        <w:rPr>
          <w:spacing w:val="3"/>
          <w:sz w:val="20"/>
          <w:szCs w:val="20"/>
        </w:rPr>
        <w:t>3.14</w:t>
      </w:r>
    </w:p>
    <w:p w14:paraId="5B61C9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sz w:val="20"/>
          <w:szCs w:val="20"/>
        </w:rPr>
      </w:pPr>
      <w:r>
        <w:rPr>
          <w:spacing w:val="18"/>
          <w:position w:val="8"/>
          <w:sz w:val="20"/>
          <w:szCs w:val="20"/>
        </w:rPr>
        <w:t xml:space="preserve">人脸边界框  </w:t>
      </w:r>
      <w:r>
        <w:rPr>
          <w:position w:val="8"/>
          <w:sz w:val="20"/>
          <w:szCs w:val="20"/>
        </w:rPr>
        <w:t>human</w:t>
      </w:r>
      <w:r>
        <w:rPr>
          <w:spacing w:val="18"/>
          <w:position w:val="8"/>
          <w:sz w:val="20"/>
          <w:szCs w:val="20"/>
        </w:rPr>
        <w:t xml:space="preserve"> </w:t>
      </w:r>
      <w:r>
        <w:rPr>
          <w:position w:val="8"/>
          <w:sz w:val="20"/>
          <w:szCs w:val="20"/>
        </w:rPr>
        <w:t>face</w:t>
      </w:r>
      <w:r>
        <w:rPr>
          <w:spacing w:val="14"/>
          <w:position w:val="8"/>
          <w:sz w:val="20"/>
          <w:szCs w:val="20"/>
        </w:rPr>
        <w:t xml:space="preserve"> </w:t>
      </w:r>
      <w:r>
        <w:rPr>
          <w:position w:val="8"/>
          <w:sz w:val="20"/>
          <w:szCs w:val="20"/>
        </w:rPr>
        <w:t>boundary</w:t>
      </w:r>
      <w:r>
        <w:rPr>
          <w:spacing w:val="13"/>
          <w:position w:val="8"/>
          <w:sz w:val="20"/>
          <w:szCs w:val="20"/>
        </w:rPr>
        <w:t xml:space="preserve"> </w:t>
      </w:r>
      <w:r>
        <w:rPr>
          <w:position w:val="8"/>
          <w:sz w:val="20"/>
          <w:szCs w:val="20"/>
        </w:rPr>
        <w:t>frame</w:t>
      </w:r>
    </w:p>
    <w:p w14:paraId="03EDEA40">
      <w:pPr>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ascii="宋体" w:hAnsi="宋体" w:eastAsia="宋体" w:cs="宋体"/>
          <w:sz w:val="20"/>
          <w:szCs w:val="20"/>
        </w:rPr>
      </w:pPr>
      <w:r>
        <w:rPr>
          <w:rFonts w:ascii="宋体" w:hAnsi="宋体" w:eastAsia="宋体" w:cs="宋体"/>
          <w:spacing w:val="8"/>
          <w:sz w:val="20"/>
          <w:szCs w:val="20"/>
        </w:rPr>
        <w:t>覆盖人脸目标范围的最小矩形或旋转矩形。</w:t>
      </w:r>
    </w:p>
    <w:p w14:paraId="304106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352" w:firstLineChars="200"/>
        <w:textAlignment w:val="baseline"/>
        <w:rPr>
          <w:rFonts w:ascii="宋体" w:hAnsi="宋体" w:eastAsia="宋体" w:cs="宋体"/>
          <w:sz w:val="18"/>
          <w:szCs w:val="18"/>
        </w:rPr>
      </w:pPr>
      <w:r>
        <w:rPr>
          <w:spacing w:val="-2"/>
          <w:sz w:val="18"/>
          <w:szCs w:val="18"/>
        </w:rPr>
        <w:t>示例：</w:t>
      </w:r>
      <w:r>
        <w:rPr>
          <w:rFonts w:ascii="宋体" w:hAnsi="宋体" w:eastAsia="宋体" w:cs="宋体"/>
          <w:spacing w:val="-2"/>
          <w:sz w:val="18"/>
          <w:szCs w:val="18"/>
        </w:rPr>
        <w:t>人脸范围示意图见图1。</w:t>
      </w:r>
    </w:p>
    <w:p w14:paraId="7223AE3A">
      <w:pPr>
        <w:spacing w:line="1671" w:lineRule="exact"/>
        <w:ind w:firstLine="3930"/>
      </w:pPr>
      <w:r>
        <w:rPr>
          <w:position w:val="-33"/>
        </w:rPr>
        <w:drawing>
          <wp:inline distT="0" distB="0" distL="0" distR="0">
            <wp:extent cx="812165" cy="791845"/>
            <wp:effectExtent l="0" t="0" r="635" b="825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1"/>
                    <a:stretch>
                      <a:fillRect/>
                    </a:stretch>
                  </pic:blipFill>
                  <pic:spPr>
                    <a:xfrm>
                      <a:off x="0" y="0"/>
                      <a:ext cx="812165" cy="791845"/>
                    </a:xfrm>
                    <a:prstGeom prst="rect">
                      <a:avLst/>
                    </a:prstGeom>
                  </pic:spPr>
                </pic:pic>
              </a:graphicData>
            </a:graphic>
          </wp:inline>
        </w:drawing>
      </w:r>
    </w:p>
    <w:p w14:paraId="0CD3580C">
      <w:pPr>
        <w:spacing w:line="249" w:lineRule="auto"/>
      </w:pPr>
    </w:p>
    <w:p w14:paraId="6579B839">
      <w:pPr>
        <w:pStyle w:val="7"/>
        <w:spacing w:before="65" w:line="230" w:lineRule="auto"/>
        <w:ind w:left="3665"/>
        <w:rPr>
          <w:sz w:val="20"/>
          <w:szCs w:val="20"/>
          <w:lang w:eastAsia="zh-CN"/>
        </w:rPr>
      </w:pPr>
      <w:r>
        <w:rPr>
          <w:spacing w:val="3"/>
          <w:sz w:val="20"/>
          <w:szCs w:val="20"/>
          <w:lang w:eastAsia="zh-CN"/>
        </w:rPr>
        <w:t>图</w:t>
      </w:r>
      <w:r>
        <w:rPr>
          <w:spacing w:val="-23"/>
          <w:sz w:val="20"/>
          <w:szCs w:val="20"/>
          <w:lang w:eastAsia="zh-CN"/>
        </w:rPr>
        <w:t xml:space="preserve"> </w:t>
      </w:r>
      <w:r>
        <w:rPr>
          <w:spacing w:val="3"/>
          <w:sz w:val="20"/>
          <w:szCs w:val="20"/>
          <w:lang w:eastAsia="zh-CN"/>
        </w:rPr>
        <w:t>1</w:t>
      </w:r>
      <w:r>
        <w:rPr>
          <w:spacing w:val="10"/>
          <w:sz w:val="20"/>
          <w:szCs w:val="20"/>
          <w:lang w:eastAsia="zh-CN"/>
        </w:rPr>
        <w:t xml:space="preserve">  </w:t>
      </w:r>
      <w:r>
        <w:rPr>
          <w:spacing w:val="3"/>
          <w:sz w:val="20"/>
          <w:szCs w:val="20"/>
          <w:lang w:eastAsia="zh-CN"/>
        </w:rPr>
        <w:t>人脸范围示意图</w:t>
      </w:r>
    </w:p>
    <w:p w14:paraId="1138204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lang w:eastAsia="zh-CN"/>
        </w:rPr>
      </w:pPr>
      <w:r>
        <w:rPr>
          <w:spacing w:val="3"/>
          <w:sz w:val="20"/>
          <w:szCs w:val="20"/>
          <w:lang w:eastAsia="zh-CN"/>
        </w:rPr>
        <w:t>3.15</w:t>
      </w:r>
    </w:p>
    <w:p w14:paraId="556931A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19" w:right="0"/>
        <w:textAlignment w:val="baseline"/>
        <w:rPr>
          <w:sz w:val="20"/>
          <w:szCs w:val="20"/>
          <w:lang w:eastAsia="zh-CN"/>
        </w:rPr>
      </w:pPr>
      <w:r>
        <w:rPr>
          <w:spacing w:val="11"/>
          <w:sz w:val="20"/>
          <w:szCs w:val="20"/>
          <w:lang w:eastAsia="zh-CN"/>
        </w:rPr>
        <w:t xml:space="preserve">汽车号牌目标  </w:t>
      </w:r>
      <w:r>
        <w:rPr>
          <w:sz w:val="20"/>
          <w:szCs w:val="20"/>
          <w:lang w:eastAsia="zh-CN"/>
        </w:rPr>
        <w:t>vehicle</w:t>
      </w:r>
      <w:r>
        <w:rPr>
          <w:spacing w:val="47"/>
          <w:sz w:val="20"/>
          <w:szCs w:val="20"/>
          <w:lang w:eastAsia="zh-CN"/>
        </w:rPr>
        <w:t xml:space="preserve"> </w:t>
      </w:r>
      <w:r>
        <w:rPr>
          <w:sz w:val="20"/>
          <w:szCs w:val="20"/>
          <w:lang w:eastAsia="zh-CN"/>
        </w:rPr>
        <w:t>license</w:t>
      </w:r>
      <w:r>
        <w:rPr>
          <w:spacing w:val="11"/>
          <w:sz w:val="20"/>
          <w:szCs w:val="20"/>
          <w:lang w:eastAsia="zh-CN"/>
        </w:rPr>
        <w:t xml:space="preserve"> </w:t>
      </w:r>
      <w:r>
        <w:rPr>
          <w:sz w:val="20"/>
          <w:szCs w:val="20"/>
          <w:lang w:eastAsia="zh-CN"/>
        </w:rPr>
        <w:t>p</w:t>
      </w:r>
      <w:r>
        <w:rPr>
          <w:spacing w:val="-56"/>
          <w:sz w:val="20"/>
          <w:szCs w:val="20"/>
          <w:lang w:eastAsia="zh-CN"/>
        </w:rPr>
        <w:t xml:space="preserve"> </w:t>
      </w:r>
      <w:r>
        <w:rPr>
          <w:sz w:val="20"/>
          <w:szCs w:val="20"/>
          <w:lang w:eastAsia="zh-CN"/>
        </w:rPr>
        <w:t>late</w:t>
      </w:r>
      <w:r>
        <w:rPr>
          <w:spacing w:val="11"/>
          <w:sz w:val="20"/>
          <w:szCs w:val="20"/>
          <w:lang w:eastAsia="zh-CN"/>
        </w:rPr>
        <w:t xml:space="preserve"> </w:t>
      </w:r>
      <w:r>
        <w:rPr>
          <w:sz w:val="20"/>
          <w:szCs w:val="20"/>
          <w:lang w:eastAsia="zh-CN"/>
        </w:rPr>
        <w:t>object</w:t>
      </w:r>
    </w:p>
    <w:p w14:paraId="4374D38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基材为金属的准予汽车在中华人民共和国境内道路上行驶的法定标志，其号码是机动车登记</w:t>
      </w:r>
      <w:r>
        <w:rPr>
          <w:rFonts w:ascii="宋体" w:hAnsi="宋体" w:eastAsia="宋体" w:cs="宋体"/>
          <w:spacing w:val="8"/>
          <w:sz w:val="20"/>
          <w:szCs w:val="20"/>
          <w:lang w:eastAsia="zh-CN"/>
        </w:rPr>
        <w:t>编号。</w:t>
      </w:r>
      <w:r>
        <w:rPr>
          <w:rFonts w:ascii="宋体" w:hAnsi="宋体" w:eastAsia="宋体" w:cs="宋体"/>
          <w:sz w:val="20"/>
          <w:szCs w:val="20"/>
          <w:lang w:eastAsia="zh-CN"/>
        </w:rPr>
        <w:t xml:space="preserve"> </w:t>
      </w:r>
    </w:p>
    <w:p w14:paraId="2E8BB35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ascii="宋体" w:hAnsi="宋体" w:eastAsia="宋体" w:cs="宋体"/>
          <w:sz w:val="20"/>
          <w:szCs w:val="20"/>
          <w:lang w:eastAsia="zh-CN"/>
        </w:rPr>
      </w:pPr>
      <w:r>
        <w:rPr>
          <w:rFonts w:ascii="宋体" w:hAnsi="宋体" w:eastAsia="宋体" w:cs="宋体"/>
          <w:spacing w:val="5"/>
          <w:sz w:val="20"/>
          <w:szCs w:val="20"/>
          <w:lang w:eastAsia="zh-CN"/>
        </w:rPr>
        <w:t>[来源：</w:t>
      </w:r>
      <w:r>
        <w:rPr>
          <w:rFonts w:ascii="宋体" w:hAnsi="宋体" w:eastAsia="宋体" w:cs="宋体"/>
          <w:sz w:val="20"/>
          <w:szCs w:val="20"/>
          <w:lang w:eastAsia="zh-CN"/>
        </w:rPr>
        <w:t>GA</w:t>
      </w:r>
      <w:r>
        <w:rPr>
          <w:rFonts w:ascii="宋体" w:hAnsi="宋体" w:eastAsia="宋体" w:cs="宋体"/>
          <w:spacing w:val="5"/>
          <w:sz w:val="20"/>
          <w:szCs w:val="20"/>
          <w:lang w:eastAsia="zh-CN"/>
        </w:rPr>
        <w:t xml:space="preserve"> 36-2018,3.1，有改写]</w:t>
      </w:r>
    </w:p>
    <w:p w14:paraId="2608B651">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365"/>
        <w:textAlignment w:val="baseline"/>
        <w:rPr>
          <w:rFonts w:ascii="宋体" w:hAnsi="宋体" w:eastAsia="宋体" w:cs="宋体"/>
          <w:spacing w:val="8"/>
          <w:sz w:val="18"/>
          <w:szCs w:val="18"/>
          <w:lang w:eastAsia="zh-CN"/>
        </w:rPr>
      </w:pPr>
      <w:r>
        <w:rPr>
          <w:spacing w:val="-1"/>
          <w:sz w:val="18"/>
          <w:szCs w:val="18"/>
          <w:lang w:eastAsia="zh-CN"/>
        </w:rPr>
        <w:t>注：</w:t>
      </w:r>
      <w:r>
        <w:rPr>
          <w:rFonts w:ascii="宋体" w:hAnsi="宋体" w:eastAsia="宋体" w:cs="宋体"/>
          <w:spacing w:val="-1"/>
          <w:sz w:val="18"/>
          <w:szCs w:val="18"/>
          <w:lang w:eastAsia="zh-CN"/>
        </w:rPr>
        <w:t>本文件所指汽车号牌目标均指基材为金属的正式机动车号牌，不包含喷涂的放大号牌、纸质临时机动车号牌。</w:t>
      </w:r>
      <w:r>
        <w:rPr>
          <w:rFonts w:ascii="宋体" w:hAnsi="宋体" w:eastAsia="宋体" w:cs="宋体"/>
          <w:spacing w:val="8"/>
          <w:sz w:val="18"/>
          <w:szCs w:val="18"/>
          <w:lang w:eastAsia="zh-CN"/>
        </w:rPr>
        <w:t xml:space="preserve"> </w:t>
      </w:r>
    </w:p>
    <w:p w14:paraId="5CBF6FB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rPr>
      </w:pPr>
      <w:r>
        <w:rPr>
          <w:spacing w:val="3"/>
          <w:sz w:val="20"/>
          <w:szCs w:val="20"/>
        </w:rPr>
        <w:t>3.16</w:t>
      </w:r>
    </w:p>
    <w:p w14:paraId="107A324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19" w:right="0"/>
        <w:textAlignment w:val="baseline"/>
        <w:rPr>
          <w:sz w:val="20"/>
          <w:szCs w:val="20"/>
        </w:rPr>
      </w:pPr>
      <w:r>
        <w:rPr>
          <w:spacing w:val="13"/>
          <w:position w:val="8"/>
          <w:sz w:val="20"/>
          <w:szCs w:val="20"/>
        </w:rPr>
        <w:t xml:space="preserve">汽车号牌边界框  </w:t>
      </w:r>
      <w:r>
        <w:rPr>
          <w:position w:val="8"/>
          <w:sz w:val="20"/>
          <w:szCs w:val="20"/>
        </w:rPr>
        <w:t>vehicle</w:t>
      </w:r>
      <w:r>
        <w:rPr>
          <w:spacing w:val="52"/>
          <w:position w:val="8"/>
          <w:sz w:val="20"/>
          <w:szCs w:val="20"/>
        </w:rPr>
        <w:t xml:space="preserve"> </w:t>
      </w:r>
      <w:r>
        <w:rPr>
          <w:position w:val="8"/>
          <w:sz w:val="20"/>
          <w:szCs w:val="20"/>
        </w:rPr>
        <w:t>license</w:t>
      </w:r>
      <w:r>
        <w:rPr>
          <w:spacing w:val="13"/>
          <w:position w:val="8"/>
          <w:sz w:val="20"/>
          <w:szCs w:val="20"/>
        </w:rPr>
        <w:t xml:space="preserve"> </w:t>
      </w:r>
      <w:r>
        <w:rPr>
          <w:position w:val="8"/>
          <w:sz w:val="20"/>
          <w:szCs w:val="20"/>
        </w:rPr>
        <w:t>p</w:t>
      </w:r>
      <w:r>
        <w:rPr>
          <w:spacing w:val="-56"/>
          <w:position w:val="8"/>
          <w:sz w:val="20"/>
          <w:szCs w:val="20"/>
        </w:rPr>
        <w:t xml:space="preserve"> </w:t>
      </w:r>
      <w:r>
        <w:rPr>
          <w:position w:val="8"/>
          <w:sz w:val="20"/>
          <w:szCs w:val="20"/>
        </w:rPr>
        <w:t>late</w:t>
      </w:r>
      <w:r>
        <w:rPr>
          <w:spacing w:val="13"/>
          <w:position w:val="8"/>
          <w:sz w:val="20"/>
          <w:szCs w:val="20"/>
        </w:rPr>
        <w:t xml:space="preserve"> </w:t>
      </w:r>
      <w:r>
        <w:rPr>
          <w:position w:val="8"/>
          <w:sz w:val="20"/>
          <w:szCs w:val="20"/>
        </w:rPr>
        <w:t>boundary</w:t>
      </w:r>
      <w:r>
        <w:rPr>
          <w:spacing w:val="13"/>
          <w:position w:val="8"/>
          <w:sz w:val="20"/>
          <w:szCs w:val="20"/>
        </w:rPr>
        <w:t xml:space="preserve"> </w:t>
      </w:r>
      <w:r>
        <w:rPr>
          <w:position w:val="8"/>
          <w:sz w:val="20"/>
          <w:szCs w:val="20"/>
        </w:rPr>
        <w:t>frame</w:t>
      </w:r>
    </w:p>
    <w:p w14:paraId="4D441191">
      <w:pPr>
        <w:keepNext w:val="0"/>
        <w:keepLines w:val="0"/>
        <w:pageBreakBefore w:val="0"/>
        <w:widowControl/>
        <w:kinsoku w:val="0"/>
        <w:wordWrap/>
        <w:overflowPunct/>
        <w:topLinePunct w:val="0"/>
        <w:autoSpaceDE w:val="0"/>
        <w:autoSpaceDN w:val="0"/>
        <w:bidi w:val="0"/>
        <w:adjustRightInd w:val="0"/>
        <w:snapToGrid w:val="0"/>
        <w:spacing w:line="360" w:lineRule="auto"/>
        <w:ind w:left="420" w:right="0"/>
        <w:textAlignment w:val="baseline"/>
        <w:rPr>
          <w:rFonts w:ascii="宋体" w:hAnsi="宋体" w:eastAsia="宋体" w:cs="宋体"/>
          <w:sz w:val="20"/>
          <w:szCs w:val="20"/>
        </w:rPr>
      </w:pPr>
      <w:r>
        <w:rPr>
          <w:rFonts w:ascii="宋体" w:hAnsi="宋体" w:eastAsia="宋体" w:cs="宋体"/>
          <w:spacing w:val="8"/>
          <w:sz w:val="20"/>
          <w:szCs w:val="20"/>
        </w:rPr>
        <w:t>汽车号牌外延组成的矩形或旋转矩形。</w:t>
      </w:r>
    </w:p>
    <w:p w14:paraId="4DABCD8D">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rPr>
      </w:pPr>
      <w:r>
        <w:rPr>
          <w:spacing w:val="3"/>
          <w:sz w:val="20"/>
          <w:szCs w:val="20"/>
        </w:rPr>
        <w:t>3.17</w:t>
      </w:r>
    </w:p>
    <w:p w14:paraId="1BB611A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16" w:right="0"/>
        <w:textAlignment w:val="baseline"/>
        <w:rPr>
          <w:sz w:val="20"/>
          <w:szCs w:val="20"/>
        </w:rPr>
      </w:pPr>
      <w:r>
        <w:rPr>
          <w:spacing w:val="15"/>
          <w:sz w:val="20"/>
          <w:szCs w:val="20"/>
        </w:rPr>
        <w:t xml:space="preserve">遮盖率  </w:t>
      </w:r>
      <w:r>
        <w:rPr>
          <w:sz w:val="20"/>
          <w:szCs w:val="20"/>
        </w:rPr>
        <w:t>coverage</w:t>
      </w:r>
      <w:r>
        <w:rPr>
          <w:spacing w:val="26"/>
          <w:sz w:val="20"/>
          <w:szCs w:val="20"/>
        </w:rPr>
        <w:t xml:space="preserve"> </w:t>
      </w:r>
      <w:r>
        <w:rPr>
          <w:sz w:val="20"/>
          <w:szCs w:val="20"/>
        </w:rPr>
        <w:t>rate</w:t>
      </w:r>
    </w:p>
    <w:p w14:paraId="655A31F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8"/>
        <w:textAlignment w:val="baseline"/>
        <w:rPr>
          <w:rFonts w:ascii="宋体" w:hAnsi="宋体" w:eastAsia="宋体" w:cs="宋体"/>
          <w:sz w:val="20"/>
          <w:szCs w:val="20"/>
        </w:rPr>
      </w:pPr>
      <w:r>
        <w:rPr>
          <w:rFonts w:ascii="宋体" w:hAnsi="宋体" w:eastAsia="宋体" w:cs="宋体"/>
          <w:spacing w:val="11"/>
          <w:sz w:val="20"/>
          <w:szCs w:val="20"/>
        </w:rPr>
        <w:t>对于符合本文件</w:t>
      </w:r>
      <w:r>
        <w:rPr>
          <w:rFonts w:ascii="宋体" w:hAnsi="宋体" w:eastAsia="宋体" w:cs="宋体"/>
          <w:spacing w:val="-30"/>
          <w:sz w:val="20"/>
          <w:szCs w:val="20"/>
        </w:rPr>
        <w:t xml:space="preserve"> </w:t>
      </w:r>
      <w:r>
        <w:fldChar w:fldCharType="begin"/>
      </w:r>
      <w:r>
        <w:instrText xml:space="preserve"> HYPERLINK "5.6.2.1" </w:instrText>
      </w:r>
      <w:r>
        <w:fldChar w:fldCharType="separate"/>
      </w:r>
      <w:r>
        <w:rPr>
          <w:rFonts w:ascii="宋体" w:hAnsi="宋体" w:eastAsia="宋体" w:cs="宋体"/>
          <w:spacing w:val="11"/>
          <w:sz w:val="20"/>
          <w:szCs w:val="20"/>
        </w:rPr>
        <w:t>5.6.2.1</w:t>
      </w:r>
      <w:r>
        <w:rPr>
          <w:rFonts w:ascii="宋体" w:hAnsi="宋体" w:eastAsia="宋体" w:cs="宋体"/>
          <w:spacing w:val="11"/>
          <w:sz w:val="20"/>
          <w:szCs w:val="20"/>
        </w:rPr>
        <w:fldChar w:fldCharType="end"/>
      </w:r>
      <w:r>
        <w:rPr>
          <w:rFonts w:ascii="宋体" w:hAnsi="宋体" w:eastAsia="宋体" w:cs="宋体"/>
          <w:spacing w:val="-35"/>
          <w:sz w:val="20"/>
          <w:szCs w:val="20"/>
        </w:rPr>
        <w:t xml:space="preserve"> </w:t>
      </w:r>
      <w:r>
        <w:rPr>
          <w:rFonts w:ascii="宋体" w:hAnsi="宋体" w:eastAsia="宋体" w:cs="宋体"/>
          <w:spacing w:val="11"/>
          <w:sz w:val="20"/>
          <w:szCs w:val="20"/>
        </w:rPr>
        <w:t>要求的单个匿名化对象，边界框内进行匿名化处理区域与</w:t>
      </w:r>
      <w:r>
        <w:rPr>
          <w:rFonts w:ascii="宋体" w:hAnsi="宋体" w:eastAsia="宋体" w:cs="宋体"/>
          <w:spacing w:val="10"/>
          <w:sz w:val="20"/>
          <w:szCs w:val="20"/>
        </w:rPr>
        <w:t>整个边界框区</w:t>
      </w:r>
      <w:r>
        <w:rPr>
          <w:rFonts w:ascii="宋体" w:hAnsi="宋体" w:eastAsia="宋体" w:cs="宋体"/>
          <w:spacing w:val="6"/>
          <w:sz w:val="20"/>
          <w:szCs w:val="20"/>
        </w:rPr>
        <w:t>域的面积比值。</w:t>
      </w:r>
    </w:p>
    <w:p w14:paraId="64E4CF1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3" w:right="0" w:firstLine="357"/>
        <w:textAlignment w:val="baseline"/>
      </w:pPr>
      <w:r>
        <w:rPr>
          <w:sz w:val="18"/>
          <w:szCs w:val="18"/>
        </w:rPr>
        <w:t>示例：</w:t>
      </w:r>
      <w:r>
        <w:rPr>
          <w:rFonts w:hint="eastAsia" w:ascii="宋体" w:hAnsi="宋体" w:eastAsia="宋体" w:cs="宋体"/>
          <w:spacing w:val="-1"/>
          <w:sz w:val="18"/>
          <w:szCs w:val="18"/>
          <w:lang w:eastAsia="zh-CN"/>
        </w:rPr>
        <w:t>遮盖率示意图见图2，其中实线区域为人脸边界框，虚线部分为匿名化区域，遮盖率为阴影部分与实线区域的面积比值。</w:t>
      </w:r>
    </w:p>
    <w:p w14:paraId="6B047E5C">
      <w:pPr>
        <w:spacing w:before="1" w:line="2325" w:lineRule="exact"/>
        <w:ind w:firstLine="3741"/>
      </w:pPr>
      <w:r>
        <w:rPr>
          <w:position w:val="-46"/>
        </w:rPr>
        <w:drawing>
          <wp:inline distT="0" distB="0" distL="0" distR="0">
            <wp:extent cx="1131570" cy="14763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2"/>
                    <a:stretch>
                      <a:fillRect/>
                    </a:stretch>
                  </pic:blipFill>
                  <pic:spPr>
                    <a:xfrm>
                      <a:off x="0" y="0"/>
                      <a:ext cx="1131886" cy="1476755"/>
                    </a:xfrm>
                    <a:prstGeom prst="rect">
                      <a:avLst/>
                    </a:prstGeom>
                  </pic:spPr>
                </pic:pic>
              </a:graphicData>
            </a:graphic>
          </wp:inline>
        </w:drawing>
      </w:r>
    </w:p>
    <w:p w14:paraId="68C13E95">
      <w:pPr>
        <w:pStyle w:val="7"/>
        <w:spacing w:before="299" w:line="230" w:lineRule="auto"/>
        <w:ind w:left="3770"/>
        <w:rPr>
          <w:sz w:val="20"/>
          <w:szCs w:val="20"/>
          <w:lang w:eastAsia="zh-CN"/>
        </w:rPr>
      </w:pPr>
      <w:r>
        <w:rPr>
          <w:spacing w:val="5"/>
          <w:sz w:val="20"/>
          <w:szCs w:val="20"/>
          <w:lang w:eastAsia="zh-CN"/>
        </w:rPr>
        <w:t>图</w:t>
      </w:r>
      <w:r>
        <w:rPr>
          <w:spacing w:val="-36"/>
          <w:sz w:val="20"/>
          <w:szCs w:val="20"/>
          <w:lang w:eastAsia="zh-CN"/>
        </w:rPr>
        <w:t xml:space="preserve"> </w:t>
      </w:r>
      <w:r>
        <w:rPr>
          <w:spacing w:val="5"/>
          <w:sz w:val="20"/>
          <w:szCs w:val="20"/>
          <w:lang w:eastAsia="zh-CN"/>
        </w:rPr>
        <w:t>2  遮盖率示意图</w:t>
      </w:r>
    </w:p>
    <w:p w14:paraId="28E133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lang w:eastAsia="zh-CN"/>
        </w:rPr>
      </w:pPr>
      <w:r>
        <w:rPr>
          <w:spacing w:val="3"/>
          <w:sz w:val="20"/>
          <w:szCs w:val="20"/>
          <w:lang w:eastAsia="zh-CN"/>
        </w:rPr>
        <w:t>3.18</w:t>
      </w:r>
    </w:p>
    <w:p w14:paraId="2C687E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17" w:right="0"/>
        <w:textAlignment w:val="baseline"/>
        <w:rPr>
          <w:sz w:val="20"/>
          <w:szCs w:val="20"/>
          <w:lang w:eastAsia="zh-CN"/>
        </w:rPr>
      </w:pPr>
      <w:r>
        <w:rPr>
          <w:spacing w:val="15"/>
          <w:sz w:val="20"/>
          <w:szCs w:val="20"/>
          <w:lang w:eastAsia="zh-CN"/>
        </w:rPr>
        <w:t xml:space="preserve">检出率  </w:t>
      </w:r>
      <w:r>
        <w:rPr>
          <w:sz w:val="20"/>
          <w:szCs w:val="20"/>
          <w:lang w:eastAsia="zh-CN"/>
        </w:rPr>
        <w:t>detection</w:t>
      </w:r>
      <w:r>
        <w:rPr>
          <w:spacing w:val="30"/>
          <w:sz w:val="20"/>
          <w:szCs w:val="20"/>
          <w:lang w:eastAsia="zh-CN"/>
        </w:rPr>
        <w:t xml:space="preserve"> </w:t>
      </w:r>
      <w:r>
        <w:rPr>
          <w:sz w:val="20"/>
          <w:szCs w:val="20"/>
          <w:lang w:eastAsia="zh-CN"/>
        </w:rPr>
        <w:t>rate</w:t>
      </w:r>
    </w:p>
    <w:p w14:paraId="5421618A">
      <w:pPr>
        <w:keepNext w:val="0"/>
        <w:keepLines w:val="0"/>
        <w:pageBreakBefore w:val="0"/>
        <w:widowControl/>
        <w:kinsoku w:val="0"/>
        <w:wordWrap/>
        <w:overflowPunct/>
        <w:topLinePunct w:val="0"/>
        <w:autoSpaceDE w:val="0"/>
        <w:autoSpaceDN w:val="0"/>
        <w:bidi w:val="0"/>
        <w:adjustRightInd w:val="0"/>
        <w:snapToGrid w:val="0"/>
        <w:spacing w:line="360" w:lineRule="auto"/>
        <w:ind w:left="420" w:right="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某类目标的正检数除以正检数与漏检数之和的数值。</w:t>
      </w:r>
    </w:p>
    <w:p w14:paraId="6499372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1" w:right="0"/>
        <w:textAlignment w:val="baseline"/>
        <w:rPr>
          <w:rFonts w:ascii="宋体" w:hAnsi="宋体" w:eastAsia="宋体" w:cs="宋体"/>
          <w:sz w:val="18"/>
          <w:szCs w:val="18"/>
          <w:lang w:eastAsia="zh-CN"/>
        </w:rPr>
      </w:pPr>
      <w:r>
        <w:rPr>
          <w:spacing w:val="-1"/>
          <w:position w:val="11"/>
          <w:sz w:val="18"/>
          <w:szCs w:val="18"/>
          <w:lang w:eastAsia="zh-CN"/>
        </w:rPr>
        <w:t>注：</w:t>
      </w:r>
      <w:r>
        <w:rPr>
          <w:rFonts w:ascii="宋体" w:hAnsi="宋体" w:eastAsia="宋体" w:cs="宋体"/>
          <w:spacing w:val="-1"/>
          <w:position w:val="11"/>
          <w:sz w:val="18"/>
          <w:szCs w:val="18"/>
          <w:lang w:eastAsia="zh-CN"/>
        </w:rPr>
        <w:t>漏检数是未被检出的应进行匿名化目标数量。</w:t>
      </w:r>
    </w:p>
    <w:p w14:paraId="2ED8B228">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rPr>
      </w:pPr>
      <w:r>
        <w:rPr>
          <w:spacing w:val="3"/>
          <w:sz w:val="20"/>
          <w:szCs w:val="20"/>
        </w:rPr>
        <w:t>3.19</w:t>
      </w:r>
    </w:p>
    <w:p w14:paraId="0D41BA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2" w:right="0"/>
        <w:textAlignment w:val="baseline"/>
        <w:rPr>
          <w:sz w:val="20"/>
          <w:szCs w:val="20"/>
        </w:rPr>
      </w:pPr>
      <w:r>
        <w:rPr>
          <w:spacing w:val="18"/>
          <w:sz w:val="20"/>
          <w:szCs w:val="20"/>
        </w:rPr>
        <w:t xml:space="preserve">误检率  </w:t>
      </w:r>
      <w:r>
        <w:rPr>
          <w:sz w:val="20"/>
          <w:szCs w:val="20"/>
        </w:rPr>
        <w:t>false</w:t>
      </w:r>
      <w:r>
        <w:rPr>
          <w:spacing w:val="14"/>
          <w:sz w:val="20"/>
          <w:szCs w:val="20"/>
        </w:rPr>
        <w:t xml:space="preserve"> </w:t>
      </w:r>
      <w:r>
        <w:rPr>
          <w:sz w:val="20"/>
          <w:szCs w:val="20"/>
        </w:rPr>
        <w:t>detection</w:t>
      </w:r>
      <w:r>
        <w:rPr>
          <w:spacing w:val="25"/>
          <w:sz w:val="20"/>
          <w:szCs w:val="20"/>
        </w:rPr>
        <w:t xml:space="preserve"> </w:t>
      </w:r>
      <w:r>
        <w:rPr>
          <w:sz w:val="20"/>
          <w:szCs w:val="20"/>
        </w:rPr>
        <w:t>rate</w:t>
      </w:r>
    </w:p>
    <w:p w14:paraId="55A232AD">
      <w:pPr>
        <w:keepNext w:val="0"/>
        <w:keepLines w:val="0"/>
        <w:pageBreakBefore w:val="0"/>
        <w:widowControl/>
        <w:kinsoku w:val="0"/>
        <w:wordWrap/>
        <w:overflowPunct/>
        <w:topLinePunct w:val="0"/>
        <w:autoSpaceDE w:val="0"/>
        <w:autoSpaceDN w:val="0"/>
        <w:bidi w:val="0"/>
        <w:adjustRightInd w:val="0"/>
        <w:snapToGrid w:val="0"/>
        <w:spacing w:line="360" w:lineRule="auto"/>
        <w:ind w:left="420" w:right="0"/>
        <w:textAlignment w:val="baseline"/>
        <w:rPr>
          <w:rFonts w:ascii="宋体" w:hAnsi="宋体" w:eastAsia="宋体" w:cs="宋体"/>
          <w:sz w:val="20"/>
          <w:szCs w:val="20"/>
        </w:rPr>
      </w:pPr>
      <w:r>
        <w:rPr>
          <w:rFonts w:ascii="宋体" w:hAnsi="宋体" w:eastAsia="宋体" w:cs="宋体"/>
          <w:spacing w:val="8"/>
          <w:sz w:val="20"/>
          <w:szCs w:val="20"/>
        </w:rPr>
        <w:t>某类目标的误检数与检出目标数的比值。</w:t>
      </w:r>
    </w:p>
    <w:p w14:paraId="0776E4C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1" w:right="0"/>
        <w:textAlignment w:val="baseline"/>
        <w:rPr>
          <w:rFonts w:ascii="宋体" w:hAnsi="宋体" w:eastAsia="宋体" w:cs="宋体"/>
          <w:sz w:val="18"/>
          <w:szCs w:val="18"/>
        </w:rPr>
      </w:pPr>
      <w:r>
        <w:rPr>
          <w:spacing w:val="-1"/>
          <w:position w:val="11"/>
          <w:sz w:val="18"/>
          <w:szCs w:val="18"/>
        </w:rPr>
        <w:t>注：</w:t>
      </w:r>
      <w:r>
        <w:rPr>
          <w:rFonts w:ascii="宋体" w:hAnsi="宋体" w:eastAsia="宋体" w:cs="宋体"/>
          <w:spacing w:val="-1"/>
          <w:position w:val="11"/>
          <w:sz w:val="18"/>
          <w:szCs w:val="18"/>
        </w:rPr>
        <w:t>误检数是被检出且不满足目标定义的目标数量。</w:t>
      </w:r>
    </w:p>
    <w:p w14:paraId="4B18E59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rPr>
      </w:pPr>
      <w:r>
        <w:rPr>
          <w:spacing w:val="3"/>
          <w:sz w:val="20"/>
          <w:szCs w:val="20"/>
        </w:rPr>
        <w:t>3.20</w:t>
      </w:r>
    </w:p>
    <w:p w14:paraId="5D2D6B2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5" w:right="0"/>
        <w:textAlignment w:val="baseline"/>
        <w:rPr>
          <w:sz w:val="20"/>
          <w:szCs w:val="20"/>
        </w:rPr>
      </w:pPr>
      <w:r>
        <w:rPr>
          <w:spacing w:val="10"/>
          <w:sz w:val="20"/>
          <w:szCs w:val="20"/>
        </w:rPr>
        <w:t>重要数据</w:t>
      </w:r>
      <w:r>
        <w:rPr>
          <w:spacing w:val="28"/>
          <w:sz w:val="20"/>
          <w:szCs w:val="20"/>
        </w:rPr>
        <w:t xml:space="preserve">  </w:t>
      </w:r>
      <w:r>
        <w:rPr>
          <w:sz w:val="20"/>
          <w:szCs w:val="20"/>
        </w:rPr>
        <w:t>important</w:t>
      </w:r>
      <w:r>
        <w:rPr>
          <w:spacing w:val="10"/>
          <w:sz w:val="20"/>
          <w:szCs w:val="20"/>
        </w:rPr>
        <w:t xml:space="preserve"> </w:t>
      </w:r>
      <w:r>
        <w:rPr>
          <w:sz w:val="20"/>
          <w:szCs w:val="20"/>
        </w:rPr>
        <w:t>data</w:t>
      </w:r>
    </w:p>
    <w:p w14:paraId="31AD64A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一旦遭到篡改、破坏、泄露或者非法获取、非法利用，可能危害国家安全、公共利益或者个人</w:t>
      </w:r>
      <w:r>
        <w:rPr>
          <w:rFonts w:hint="eastAsia" w:ascii="宋体" w:hAnsi="宋体" w:eastAsia="宋体" w:cs="宋体"/>
          <w:spacing w:val="8"/>
          <w:sz w:val="20"/>
          <w:szCs w:val="20"/>
          <w:lang w:eastAsia="zh-CN"/>
        </w:rPr>
        <w:t>、</w:t>
      </w:r>
      <w:r>
        <w:rPr>
          <w:rFonts w:ascii="宋体" w:hAnsi="宋体" w:eastAsia="宋体" w:cs="宋体"/>
          <w:spacing w:val="8"/>
          <w:sz w:val="20"/>
          <w:szCs w:val="20"/>
        </w:rPr>
        <w:t>组织合法权益的数据。</w:t>
      </w:r>
    </w:p>
    <w:p w14:paraId="6C8E6BF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6" w:right="0"/>
        <w:textAlignment w:val="baseline"/>
        <w:rPr>
          <w:rFonts w:ascii="宋体" w:hAnsi="宋体" w:eastAsia="宋体" w:cs="宋体"/>
          <w:sz w:val="18"/>
          <w:szCs w:val="18"/>
          <w:lang w:eastAsia="zh-CN"/>
        </w:rPr>
      </w:pPr>
      <w:r>
        <w:rPr>
          <w:spacing w:val="-2"/>
          <w:sz w:val="18"/>
          <w:szCs w:val="18"/>
          <w:lang w:eastAsia="zh-CN"/>
        </w:rPr>
        <w:t>注：</w:t>
      </w:r>
      <w:r>
        <w:rPr>
          <w:rFonts w:ascii="宋体" w:hAnsi="宋体" w:eastAsia="宋体" w:cs="宋体"/>
          <w:spacing w:val="-2"/>
          <w:sz w:val="18"/>
          <w:szCs w:val="18"/>
          <w:lang w:eastAsia="zh-CN"/>
        </w:rPr>
        <w:t>重要数据包括：</w:t>
      </w:r>
    </w:p>
    <w:p w14:paraId="5165C7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ascii="宋体" w:hAnsi="宋体" w:eastAsia="宋体" w:cs="宋体"/>
          <w:position w:val="10"/>
          <w:sz w:val="18"/>
          <w:szCs w:val="18"/>
          <w:lang w:eastAsia="zh-CN"/>
        </w:rPr>
      </w:pPr>
      <w:r>
        <w:rPr>
          <w:rFonts w:ascii="宋体" w:hAnsi="宋体" w:eastAsia="宋体" w:cs="宋体"/>
          <w:position w:val="10"/>
          <w:sz w:val="20"/>
          <w:szCs w:val="20"/>
          <w:lang w:eastAsia="zh-CN"/>
        </w:rPr>
        <w:t>——</w:t>
      </w:r>
      <w:r>
        <w:rPr>
          <w:rFonts w:ascii="宋体" w:hAnsi="宋体" w:eastAsia="宋体" w:cs="宋体"/>
          <w:position w:val="10"/>
          <w:sz w:val="18"/>
          <w:szCs w:val="18"/>
          <w:lang w:eastAsia="zh-CN"/>
        </w:rPr>
        <w:t>军事管理区、国防科工单位以及县级以上党政机关等重要敏感区域的地理信息、人员流量、车辆流量等数据；</w:t>
      </w:r>
    </w:p>
    <w:p w14:paraId="51F8EB9A">
      <w:pPr>
        <w:keepNext w:val="0"/>
        <w:keepLines w:val="0"/>
        <w:pageBreakBefore w:val="0"/>
        <w:widowControl/>
        <w:kinsoku w:val="0"/>
        <w:wordWrap/>
        <w:overflowPunct/>
        <w:topLinePunct w:val="0"/>
        <w:autoSpaceDE w:val="0"/>
        <w:autoSpaceDN w:val="0"/>
        <w:bidi w:val="0"/>
        <w:adjustRightInd w:val="0"/>
        <w:snapToGrid w:val="0"/>
        <w:spacing w:line="360" w:lineRule="auto"/>
        <w:ind w:left="431" w:right="0"/>
        <w:textAlignment w:val="baseline"/>
        <w:rPr>
          <w:rFonts w:ascii="宋体" w:hAnsi="宋体" w:eastAsia="宋体" w:cs="宋体"/>
          <w:sz w:val="18"/>
          <w:szCs w:val="18"/>
          <w:lang w:eastAsia="zh-CN"/>
        </w:rPr>
      </w:pPr>
      <w:r>
        <w:rPr>
          <w:rFonts w:ascii="宋体" w:hAnsi="宋体" w:eastAsia="宋体" w:cs="宋体"/>
          <w:position w:val="10"/>
          <w:sz w:val="20"/>
          <w:szCs w:val="20"/>
          <w:lang w:eastAsia="zh-CN"/>
        </w:rPr>
        <w:t>——</w:t>
      </w:r>
      <w:r>
        <w:rPr>
          <w:rFonts w:ascii="宋体" w:hAnsi="宋体" w:eastAsia="宋体" w:cs="宋体"/>
          <w:position w:val="10"/>
          <w:sz w:val="18"/>
          <w:szCs w:val="18"/>
          <w:lang w:eastAsia="zh-CN"/>
        </w:rPr>
        <w:t>车辆流量、物流等反映经济运行情况的数据；</w:t>
      </w:r>
    </w:p>
    <w:p w14:paraId="0C7D889B">
      <w:pPr>
        <w:keepNext w:val="0"/>
        <w:keepLines w:val="0"/>
        <w:pageBreakBefore w:val="0"/>
        <w:widowControl/>
        <w:kinsoku w:val="0"/>
        <w:wordWrap/>
        <w:overflowPunct/>
        <w:topLinePunct w:val="0"/>
        <w:autoSpaceDE w:val="0"/>
        <w:autoSpaceDN w:val="0"/>
        <w:bidi w:val="0"/>
        <w:adjustRightInd w:val="0"/>
        <w:snapToGrid w:val="0"/>
        <w:spacing w:line="360" w:lineRule="auto"/>
        <w:ind w:left="431" w:right="0"/>
        <w:textAlignment w:val="baseline"/>
        <w:rPr>
          <w:rFonts w:ascii="宋体" w:hAnsi="宋体" w:eastAsia="宋体" w:cs="宋体"/>
          <w:sz w:val="18"/>
          <w:szCs w:val="18"/>
          <w:lang w:eastAsia="zh-CN"/>
        </w:rPr>
      </w:pPr>
      <w:r>
        <w:rPr>
          <w:rFonts w:ascii="宋体" w:hAnsi="宋体" w:eastAsia="宋体" w:cs="宋体"/>
          <w:spacing w:val="1"/>
          <w:sz w:val="20"/>
          <w:szCs w:val="20"/>
          <w:lang w:eastAsia="zh-CN"/>
        </w:rPr>
        <w:t>——</w:t>
      </w:r>
      <w:r>
        <w:rPr>
          <w:rFonts w:ascii="宋体" w:hAnsi="宋体" w:eastAsia="宋体" w:cs="宋体"/>
          <w:spacing w:val="1"/>
          <w:sz w:val="18"/>
          <w:szCs w:val="18"/>
          <w:lang w:eastAsia="zh-CN"/>
        </w:rPr>
        <w:t>汽车充电网的运行数据；</w:t>
      </w:r>
    </w:p>
    <w:p w14:paraId="2D295AD8">
      <w:pPr>
        <w:keepNext w:val="0"/>
        <w:keepLines w:val="0"/>
        <w:pageBreakBefore w:val="0"/>
        <w:widowControl/>
        <w:kinsoku w:val="0"/>
        <w:wordWrap/>
        <w:overflowPunct/>
        <w:topLinePunct w:val="0"/>
        <w:autoSpaceDE w:val="0"/>
        <w:autoSpaceDN w:val="0"/>
        <w:bidi w:val="0"/>
        <w:adjustRightInd w:val="0"/>
        <w:snapToGrid w:val="0"/>
        <w:spacing w:line="360" w:lineRule="auto"/>
        <w:ind w:left="431" w:right="0"/>
        <w:textAlignment w:val="baseline"/>
        <w:rPr>
          <w:rFonts w:ascii="宋体" w:hAnsi="宋体" w:eastAsia="宋体" w:cs="宋体"/>
          <w:sz w:val="18"/>
          <w:szCs w:val="18"/>
          <w:lang w:eastAsia="zh-CN"/>
        </w:rPr>
      </w:pPr>
      <w:r>
        <w:rPr>
          <w:rFonts w:ascii="宋体" w:hAnsi="宋体" w:eastAsia="宋体" w:cs="宋体"/>
          <w:position w:val="10"/>
          <w:sz w:val="20"/>
          <w:szCs w:val="20"/>
          <w:lang w:eastAsia="zh-CN"/>
        </w:rPr>
        <w:t>——</w:t>
      </w:r>
      <w:r>
        <w:rPr>
          <w:rFonts w:ascii="宋体" w:hAnsi="宋体" w:eastAsia="宋体" w:cs="宋体"/>
          <w:position w:val="10"/>
          <w:sz w:val="18"/>
          <w:szCs w:val="18"/>
          <w:lang w:eastAsia="zh-CN"/>
        </w:rPr>
        <w:t>包含人脸信息、车牌信息等的车外视频、图像数据；</w:t>
      </w:r>
    </w:p>
    <w:p w14:paraId="6CC37FB5">
      <w:pPr>
        <w:keepNext w:val="0"/>
        <w:keepLines w:val="0"/>
        <w:pageBreakBefore w:val="0"/>
        <w:widowControl/>
        <w:kinsoku w:val="0"/>
        <w:wordWrap/>
        <w:overflowPunct/>
        <w:topLinePunct w:val="0"/>
        <w:autoSpaceDE w:val="0"/>
        <w:autoSpaceDN w:val="0"/>
        <w:bidi w:val="0"/>
        <w:adjustRightInd w:val="0"/>
        <w:snapToGrid w:val="0"/>
        <w:spacing w:line="360" w:lineRule="auto"/>
        <w:ind w:left="431" w:right="0"/>
        <w:textAlignment w:val="baseline"/>
        <w:rPr>
          <w:rFonts w:ascii="宋体" w:hAnsi="宋体" w:eastAsia="宋体" w:cs="宋体"/>
          <w:sz w:val="18"/>
          <w:szCs w:val="18"/>
          <w:lang w:eastAsia="zh-CN"/>
        </w:rPr>
      </w:pPr>
      <w:r>
        <w:rPr>
          <w:rFonts w:ascii="宋体" w:hAnsi="宋体" w:eastAsia="宋体" w:cs="宋体"/>
          <w:spacing w:val="-1"/>
          <w:sz w:val="20"/>
          <w:szCs w:val="20"/>
          <w:lang w:eastAsia="zh-CN"/>
        </w:rPr>
        <w:t>——</w:t>
      </w:r>
      <w:r>
        <w:rPr>
          <w:rFonts w:ascii="宋体" w:hAnsi="宋体" w:eastAsia="宋体" w:cs="宋体"/>
          <w:spacing w:val="-1"/>
          <w:sz w:val="18"/>
          <w:szCs w:val="18"/>
          <w:lang w:eastAsia="zh-CN"/>
        </w:rPr>
        <w:t>涉及个人信息主体超过</w:t>
      </w:r>
      <w:r>
        <w:rPr>
          <w:rFonts w:ascii="宋体" w:hAnsi="宋体" w:eastAsia="宋体" w:cs="宋体"/>
          <w:spacing w:val="-16"/>
          <w:sz w:val="18"/>
          <w:szCs w:val="18"/>
          <w:lang w:eastAsia="zh-CN"/>
        </w:rPr>
        <w:t xml:space="preserve"> </w:t>
      </w:r>
      <w:r>
        <w:rPr>
          <w:rFonts w:ascii="宋体" w:hAnsi="宋体" w:eastAsia="宋体" w:cs="宋体"/>
          <w:spacing w:val="-1"/>
          <w:sz w:val="18"/>
          <w:szCs w:val="18"/>
          <w:lang w:eastAsia="zh-CN"/>
        </w:rPr>
        <w:t>10</w:t>
      </w:r>
      <w:r>
        <w:rPr>
          <w:rFonts w:ascii="宋体" w:hAnsi="宋体" w:eastAsia="宋体" w:cs="宋体"/>
          <w:spacing w:val="-34"/>
          <w:sz w:val="18"/>
          <w:szCs w:val="18"/>
          <w:lang w:eastAsia="zh-CN"/>
        </w:rPr>
        <w:t xml:space="preserve"> </w:t>
      </w:r>
      <w:r>
        <w:rPr>
          <w:rFonts w:ascii="宋体" w:hAnsi="宋体" w:eastAsia="宋体" w:cs="宋体"/>
          <w:spacing w:val="-1"/>
          <w:sz w:val="18"/>
          <w:szCs w:val="18"/>
          <w:lang w:eastAsia="zh-CN"/>
        </w:rPr>
        <w:t>万人的个人信息；</w:t>
      </w:r>
    </w:p>
    <w:p w14:paraId="52B3B8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9" w:firstLineChars="212"/>
        <w:textAlignment w:val="baseline"/>
        <w:rPr>
          <w:rFonts w:ascii="宋体" w:hAnsi="宋体" w:eastAsia="宋体" w:cs="宋体"/>
          <w:sz w:val="18"/>
          <w:szCs w:val="18"/>
          <w:lang w:eastAsia="zh-CN"/>
        </w:rPr>
      </w:pPr>
      <w:r>
        <w:rPr>
          <w:rFonts w:ascii="宋体" w:hAnsi="宋体" w:eastAsia="宋体" w:cs="宋体"/>
          <w:spacing w:val="-1"/>
          <w:sz w:val="20"/>
          <w:szCs w:val="20"/>
          <w:lang w:eastAsia="zh-CN"/>
        </w:rPr>
        <w:t>——</w:t>
      </w:r>
      <w:r>
        <w:rPr>
          <w:rFonts w:ascii="宋体" w:hAnsi="宋体" w:eastAsia="宋体" w:cs="宋体"/>
          <w:spacing w:val="-64"/>
          <w:sz w:val="20"/>
          <w:szCs w:val="20"/>
          <w:lang w:eastAsia="zh-CN"/>
        </w:rPr>
        <w:t xml:space="preserve"> </w:t>
      </w:r>
      <w:r>
        <w:rPr>
          <w:rFonts w:ascii="宋体" w:hAnsi="宋体" w:eastAsia="宋体" w:cs="宋体"/>
          <w:spacing w:val="-1"/>
          <w:sz w:val="18"/>
          <w:szCs w:val="18"/>
          <w:lang w:eastAsia="zh-CN"/>
        </w:rPr>
        <w:t>国家网信部门和国务院发展改革、工业和信息化、公安、交通运输等有关部门确定的其他可能危害国家安全、</w:t>
      </w:r>
      <w:r>
        <w:rPr>
          <w:rFonts w:ascii="宋体" w:hAnsi="宋体" w:eastAsia="宋体" w:cs="宋体"/>
          <w:sz w:val="18"/>
          <w:szCs w:val="18"/>
          <w:lang w:eastAsia="zh-CN"/>
        </w:rPr>
        <w:t xml:space="preserve"> </w:t>
      </w:r>
      <w:r>
        <w:rPr>
          <w:rFonts w:ascii="宋体" w:hAnsi="宋体" w:eastAsia="宋体" w:cs="宋体"/>
          <w:spacing w:val="-1"/>
          <w:sz w:val="18"/>
          <w:szCs w:val="18"/>
          <w:lang w:eastAsia="zh-CN"/>
        </w:rPr>
        <w:t>公共利益或者个人、组织合法权益的数据。</w:t>
      </w:r>
    </w:p>
    <w:p w14:paraId="5A67F85F">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rPr>
          <w:rFonts w:ascii="宋体" w:hAnsi="宋体" w:eastAsia="宋体" w:cs="宋体"/>
          <w:spacing w:val="7"/>
          <w:position w:val="10"/>
          <w:sz w:val="20"/>
          <w:szCs w:val="20"/>
          <w:lang w:eastAsia="zh-CN"/>
        </w:rPr>
      </w:pPr>
      <w:r>
        <w:rPr>
          <w:rFonts w:ascii="宋体" w:hAnsi="宋体" w:eastAsia="宋体" w:cs="宋体"/>
          <w:spacing w:val="7"/>
          <w:position w:val="10"/>
          <w:sz w:val="20"/>
          <w:szCs w:val="20"/>
          <w:lang w:eastAsia="zh-CN"/>
        </w:rPr>
        <w:t>[来源：汽车数据安全管理若干规定（试行），第三条]</w:t>
      </w:r>
    </w:p>
    <w:p w14:paraId="232F939D">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rPr>
          <w:rFonts w:ascii="宋体" w:hAnsi="宋体" w:eastAsia="宋体" w:cs="宋体"/>
          <w:spacing w:val="7"/>
          <w:position w:val="10"/>
          <w:sz w:val="20"/>
          <w:szCs w:val="20"/>
          <w:lang w:eastAsia="zh-CN"/>
        </w:rPr>
      </w:pPr>
    </w:p>
    <w:p w14:paraId="758A1EEF">
      <w:pPr>
        <w:pStyle w:val="7"/>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0"/>
        <w:rPr>
          <w:sz w:val="20"/>
          <w:szCs w:val="20"/>
          <w:lang w:eastAsia="zh-CN"/>
        </w:rPr>
      </w:pPr>
      <w:bookmarkStart w:id="4" w:name="_Toc453"/>
      <w:r>
        <w:rPr>
          <w:spacing w:val="5"/>
          <w:sz w:val="20"/>
          <w:szCs w:val="20"/>
          <w:lang w:eastAsia="zh-CN"/>
        </w:rPr>
        <w:t>4</w:t>
      </w:r>
      <w:r>
        <w:rPr>
          <w:spacing w:val="13"/>
          <w:sz w:val="20"/>
          <w:szCs w:val="20"/>
          <w:lang w:eastAsia="zh-CN"/>
        </w:rPr>
        <w:t xml:space="preserve">  </w:t>
      </w:r>
      <w:r>
        <w:rPr>
          <w:spacing w:val="5"/>
          <w:sz w:val="20"/>
          <w:szCs w:val="20"/>
          <w:lang w:eastAsia="zh-CN"/>
        </w:rPr>
        <w:t>一般要求</w:t>
      </w:r>
      <w:bookmarkEnd w:id="4"/>
    </w:p>
    <w:p w14:paraId="179D76D8">
      <w:pPr>
        <w:spacing w:line="311" w:lineRule="auto"/>
        <w:rPr>
          <w:lang w:eastAsia="zh-CN"/>
        </w:rPr>
      </w:pPr>
    </w:p>
    <w:p w14:paraId="24DA149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8"/>
          <w:sz w:val="20"/>
          <w:szCs w:val="20"/>
          <w:lang w:eastAsia="zh-CN"/>
        </w:rPr>
        <w:t>4.1  汽车数据安全管理体系要求</w:t>
      </w:r>
    </w:p>
    <w:p w14:paraId="63EA029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4.1.1  </w:t>
      </w:r>
      <w:r>
        <w:rPr>
          <w:rFonts w:ascii="宋体" w:hAnsi="宋体" w:eastAsia="宋体" w:cs="宋体"/>
          <w:spacing w:val="9"/>
          <w:sz w:val="20"/>
          <w:szCs w:val="20"/>
          <w:lang w:eastAsia="zh-CN"/>
        </w:rPr>
        <w:t>汽车数据处理者应建立汽车数据安全管理体系，落实汽车数据</w:t>
      </w:r>
      <w:r>
        <w:rPr>
          <w:rFonts w:ascii="宋体" w:hAnsi="宋体" w:eastAsia="宋体" w:cs="宋体"/>
          <w:spacing w:val="8"/>
          <w:sz w:val="20"/>
          <w:szCs w:val="20"/>
          <w:lang w:eastAsia="zh-CN"/>
        </w:rPr>
        <w:t>安全管理制度。</w:t>
      </w:r>
    </w:p>
    <w:p w14:paraId="5518747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10"/>
          <w:sz w:val="20"/>
          <w:szCs w:val="20"/>
          <w:lang w:eastAsia="zh-CN"/>
        </w:rPr>
        <w:t xml:space="preserve">4.1.2  </w:t>
      </w:r>
      <w:r>
        <w:rPr>
          <w:rFonts w:ascii="宋体" w:hAnsi="宋体" w:eastAsia="宋体" w:cs="宋体"/>
          <w:spacing w:val="10"/>
          <w:sz w:val="20"/>
          <w:szCs w:val="20"/>
          <w:lang w:eastAsia="zh-CN"/>
        </w:rPr>
        <w:t>汽车数据处理者应采取汽车</w:t>
      </w:r>
      <w:r>
        <w:rPr>
          <w:rFonts w:ascii="宋体" w:hAnsi="宋体" w:eastAsia="宋体" w:cs="宋体"/>
          <w:spacing w:val="9"/>
          <w:sz w:val="20"/>
          <w:szCs w:val="20"/>
          <w:lang w:eastAsia="zh-CN"/>
        </w:rPr>
        <w:t>数据安全保护技术措施，保证数据持续处于有效保护和合法利用的</w:t>
      </w:r>
      <w:r>
        <w:rPr>
          <w:rFonts w:ascii="宋体" w:hAnsi="宋体" w:eastAsia="宋体" w:cs="宋体"/>
          <w:spacing w:val="3"/>
          <w:sz w:val="20"/>
          <w:szCs w:val="20"/>
          <w:lang w:eastAsia="zh-CN"/>
        </w:rPr>
        <w:t>状态。</w:t>
      </w:r>
    </w:p>
    <w:p w14:paraId="2C46110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6" w:right="0" w:rightChars="0" w:hanging="7"/>
        <w:textAlignment w:val="baseline"/>
        <w:rPr>
          <w:rFonts w:ascii="宋体" w:hAnsi="宋体" w:eastAsia="宋体" w:cs="宋体"/>
          <w:sz w:val="20"/>
          <w:szCs w:val="20"/>
          <w:lang w:eastAsia="zh-CN"/>
        </w:rPr>
      </w:pPr>
      <w:r>
        <w:rPr>
          <w:spacing w:val="10"/>
          <w:sz w:val="20"/>
          <w:szCs w:val="20"/>
          <w:lang w:eastAsia="zh-CN"/>
        </w:rPr>
        <w:t xml:space="preserve">4.1.3  </w:t>
      </w:r>
      <w:r>
        <w:rPr>
          <w:rFonts w:ascii="宋体" w:hAnsi="宋体" w:eastAsia="宋体" w:cs="宋体"/>
          <w:spacing w:val="10"/>
          <w:sz w:val="20"/>
          <w:szCs w:val="20"/>
          <w:lang w:eastAsia="zh-CN"/>
        </w:rPr>
        <w:t>汽车数据处理者应制定汽车</w:t>
      </w:r>
      <w:r>
        <w:rPr>
          <w:rFonts w:ascii="宋体" w:hAnsi="宋体" w:eastAsia="宋体" w:cs="宋体"/>
          <w:spacing w:val="9"/>
          <w:sz w:val="20"/>
          <w:szCs w:val="20"/>
          <w:lang w:eastAsia="zh-CN"/>
        </w:rPr>
        <w:t>数据安全方针、分析汽车数据安全管理体系内外部环境并确定汽车</w:t>
      </w:r>
      <w:r>
        <w:rPr>
          <w:rFonts w:ascii="宋体" w:hAnsi="宋体" w:eastAsia="宋体" w:cs="宋体"/>
          <w:spacing w:val="8"/>
          <w:sz w:val="20"/>
          <w:szCs w:val="20"/>
          <w:lang w:eastAsia="zh-CN"/>
        </w:rPr>
        <w:t>数据安全管理体系的边界及其适用范围。</w:t>
      </w:r>
    </w:p>
    <w:p w14:paraId="3D342B3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4.1.4  </w:t>
      </w:r>
      <w:r>
        <w:rPr>
          <w:rFonts w:ascii="宋体" w:hAnsi="宋体" w:eastAsia="宋体" w:cs="宋体"/>
          <w:spacing w:val="9"/>
          <w:sz w:val="20"/>
          <w:szCs w:val="20"/>
          <w:lang w:eastAsia="zh-CN"/>
        </w:rPr>
        <w:t>汽车数据处理者应建立汽车数据安全管理机构、确定相关人员职责并形成汽车数据安全文</w:t>
      </w:r>
      <w:r>
        <w:rPr>
          <w:rFonts w:ascii="宋体" w:hAnsi="宋体" w:eastAsia="宋体" w:cs="宋体"/>
          <w:spacing w:val="8"/>
          <w:sz w:val="20"/>
          <w:szCs w:val="20"/>
          <w:lang w:eastAsia="zh-CN"/>
        </w:rPr>
        <w:t>化。</w:t>
      </w:r>
    </w:p>
    <w:p w14:paraId="738357E5">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4.1.5  </w:t>
      </w:r>
      <w:r>
        <w:rPr>
          <w:rFonts w:ascii="宋体" w:hAnsi="宋体" w:eastAsia="宋体" w:cs="宋体"/>
          <w:spacing w:val="9"/>
          <w:sz w:val="20"/>
          <w:szCs w:val="20"/>
          <w:lang w:eastAsia="zh-CN"/>
        </w:rPr>
        <w:t>汽车数据处理者应建立汽车数据分类分级制度，可参考附录</w:t>
      </w:r>
      <w:r>
        <w:rPr>
          <w:rFonts w:ascii="宋体" w:hAnsi="宋体" w:eastAsia="宋体" w:cs="宋体"/>
          <w:spacing w:val="-45"/>
          <w:sz w:val="20"/>
          <w:szCs w:val="20"/>
          <w:lang w:eastAsia="zh-CN"/>
        </w:rPr>
        <w:t xml:space="preserve"> </w:t>
      </w:r>
      <w:r>
        <w:rPr>
          <w:rFonts w:ascii="宋体" w:hAnsi="宋体" w:eastAsia="宋体" w:cs="宋体"/>
          <w:spacing w:val="9"/>
          <w:sz w:val="20"/>
          <w:szCs w:val="20"/>
          <w:lang w:eastAsia="zh-CN"/>
        </w:rPr>
        <w:t>A，</w:t>
      </w:r>
      <w:r>
        <w:rPr>
          <w:rFonts w:ascii="宋体" w:hAnsi="宋体" w:eastAsia="宋体" w:cs="宋体"/>
          <w:spacing w:val="8"/>
          <w:sz w:val="20"/>
          <w:szCs w:val="20"/>
          <w:lang w:eastAsia="zh-CN"/>
        </w:rPr>
        <w:t>形成数据资产管理台账。</w:t>
      </w:r>
    </w:p>
    <w:p w14:paraId="14815A3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6" w:right="0" w:rightChars="0" w:hanging="6"/>
        <w:textAlignment w:val="baseline"/>
        <w:rPr>
          <w:rFonts w:ascii="宋体" w:hAnsi="宋体" w:eastAsia="宋体" w:cs="宋体"/>
          <w:sz w:val="20"/>
          <w:szCs w:val="20"/>
          <w:lang w:eastAsia="zh-CN"/>
        </w:rPr>
      </w:pPr>
      <w:r>
        <w:rPr>
          <w:spacing w:val="9"/>
          <w:sz w:val="20"/>
          <w:szCs w:val="20"/>
          <w:lang w:eastAsia="zh-CN"/>
        </w:rPr>
        <w:t xml:space="preserve">4.1.6  </w:t>
      </w:r>
      <w:r>
        <w:rPr>
          <w:rFonts w:ascii="宋体" w:hAnsi="宋体" w:eastAsia="宋体" w:cs="宋体"/>
          <w:spacing w:val="9"/>
          <w:sz w:val="20"/>
          <w:szCs w:val="20"/>
          <w:lang w:eastAsia="zh-CN"/>
        </w:rPr>
        <w:t>汽车数据安全管理体系应覆盖数据全生命周期，应制</w:t>
      </w:r>
      <w:r>
        <w:rPr>
          <w:rFonts w:ascii="宋体" w:hAnsi="宋体" w:eastAsia="宋体" w:cs="宋体"/>
          <w:spacing w:val="8"/>
          <w:sz w:val="20"/>
          <w:szCs w:val="20"/>
          <w:lang w:eastAsia="zh-CN"/>
        </w:rPr>
        <w:t>定数据收集、存储、使用、加工、传输、</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提供、公开、删除等过程的具体分级防护要求和操作规程。</w:t>
      </w:r>
    </w:p>
    <w:p w14:paraId="1CFBFE9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8" w:right="0" w:rightChars="0" w:hanging="8"/>
        <w:textAlignment w:val="baseline"/>
        <w:rPr>
          <w:rFonts w:ascii="宋体" w:hAnsi="宋体" w:eastAsia="宋体" w:cs="宋体"/>
          <w:sz w:val="20"/>
          <w:szCs w:val="20"/>
          <w:lang w:eastAsia="zh-CN"/>
        </w:rPr>
      </w:pPr>
      <w:r>
        <w:rPr>
          <w:spacing w:val="8"/>
          <w:sz w:val="20"/>
          <w:szCs w:val="20"/>
          <w:lang w:eastAsia="zh-CN"/>
        </w:rPr>
        <w:t xml:space="preserve">4.1.7  </w:t>
      </w:r>
      <w:r>
        <w:rPr>
          <w:rFonts w:ascii="宋体" w:hAnsi="宋体" w:eastAsia="宋体" w:cs="宋体"/>
          <w:spacing w:val="8"/>
          <w:sz w:val="20"/>
          <w:szCs w:val="20"/>
          <w:lang w:eastAsia="zh-CN"/>
        </w:rPr>
        <w:t>汽车数据处理者在境内收集和产生的个人信息和重要数据应按照有关法律法规规定在境内存储，</w:t>
      </w:r>
      <w:r>
        <w:rPr>
          <w:rFonts w:ascii="宋体" w:hAnsi="宋体" w:eastAsia="宋体" w:cs="宋体"/>
          <w:spacing w:val="7"/>
          <w:sz w:val="20"/>
          <w:szCs w:val="20"/>
          <w:lang w:eastAsia="zh-CN"/>
        </w:rPr>
        <w:t xml:space="preserve"> </w:t>
      </w:r>
      <w:r>
        <w:rPr>
          <w:rFonts w:ascii="宋体" w:hAnsi="宋体" w:eastAsia="宋体" w:cs="宋体"/>
          <w:spacing w:val="8"/>
          <w:sz w:val="20"/>
          <w:szCs w:val="20"/>
          <w:lang w:eastAsia="zh-CN"/>
        </w:rPr>
        <w:t>如需向境外提供，应通过数据出境安全评估。</w:t>
      </w:r>
    </w:p>
    <w:p w14:paraId="493F9915">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4.1.8  </w:t>
      </w:r>
      <w:r>
        <w:rPr>
          <w:rFonts w:ascii="宋体" w:hAnsi="宋体" w:eastAsia="宋体" w:cs="宋体"/>
          <w:spacing w:val="9"/>
          <w:sz w:val="20"/>
          <w:szCs w:val="20"/>
          <w:lang w:eastAsia="zh-CN"/>
        </w:rPr>
        <w:t>汽车数据处理者应针对车辆全生命周期制定</w:t>
      </w:r>
      <w:r>
        <w:rPr>
          <w:rFonts w:ascii="宋体" w:hAnsi="宋体" w:eastAsia="宋体" w:cs="宋体"/>
          <w:spacing w:val="8"/>
          <w:sz w:val="20"/>
          <w:szCs w:val="20"/>
          <w:lang w:eastAsia="zh-CN"/>
        </w:rPr>
        <w:t>数据安全流程管理制度。</w:t>
      </w:r>
    </w:p>
    <w:p w14:paraId="51133B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71" w:right="0" w:rightChars="0"/>
        <w:textAlignment w:val="baseline"/>
        <w:rPr>
          <w:rFonts w:ascii="宋体" w:hAnsi="宋体" w:eastAsia="宋体" w:cs="宋体"/>
          <w:sz w:val="18"/>
          <w:szCs w:val="18"/>
          <w:lang w:eastAsia="zh-CN"/>
        </w:rPr>
      </w:pPr>
      <w:r>
        <w:rPr>
          <w:sz w:val="18"/>
          <w:szCs w:val="18"/>
          <w:lang w:eastAsia="zh-CN"/>
        </w:rPr>
        <w:t>注：</w:t>
      </w:r>
      <w:r>
        <w:rPr>
          <w:rFonts w:ascii="宋体" w:hAnsi="宋体" w:eastAsia="宋体" w:cs="宋体"/>
          <w:sz w:val="18"/>
          <w:szCs w:val="18"/>
          <w:lang w:eastAsia="zh-CN"/>
        </w:rPr>
        <w:t>车辆全生命周期包括车辆的概念设计、产品开发、验证确</w:t>
      </w:r>
      <w:r>
        <w:rPr>
          <w:rFonts w:ascii="宋体" w:hAnsi="宋体" w:eastAsia="宋体" w:cs="宋体"/>
          <w:spacing w:val="-1"/>
          <w:sz w:val="18"/>
          <w:szCs w:val="18"/>
          <w:lang w:eastAsia="zh-CN"/>
        </w:rPr>
        <w:t>认、运维及报废等阶段。</w:t>
      </w:r>
    </w:p>
    <w:p w14:paraId="14E20ED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 w:right="0" w:rightChars="0" w:hanging="10"/>
        <w:textAlignment w:val="baseline"/>
        <w:rPr>
          <w:rFonts w:ascii="宋体" w:hAnsi="宋体" w:eastAsia="宋体" w:cs="宋体"/>
          <w:sz w:val="20"/>
          <w:szCs w:val="20"/>
          <w:lang w:eastAsia="zh-CN"/>
        </w:rPr>
      </w:pPr>
      <w:r>
        <w:rPr>
          <w:spacing w:val="9"/>
          <w:sz w:val="20"/>
          <w:szCs w:val="20"/>
          <w:lang w:eastAsia="zh-CN"/>
        </w:rPr>
        <w:t xml:space="preserve">4.1.9  </w:t>
      </w:r>
      <w:r>
        <w:rPr>
          <w:rFonts w:ascii="宋体" w:hAnsi="宋体" w:eastAsia="宋体" w:cs="宋体"/>
          <w:spacing w:val="9"/>
          <w:sz w:val="20"/>
          <w:szCs w:val="20"/>
          <w:lang w:eastAsia="zh-CN"/>
        </w:rPr>
        <w:t>汽车数据处理者应建立汽车数据安全监测和事件管理制度，发现汽车数据安全缺陷、漏洞等风</w:t>
      </w:r>
      <w:r>
        <w:rPr>
          <w:rFonts w:ascii="宋体" w:hAnsi="宋体" w:eastAsia="宋体" w:cs="宋体"/>
          <w:spacing w:val="12"/>
          <w:sz w:val="20"/>
          <w:szCs w:val="20"/>
          <w:lang w:eastAsia="zh-CN"/>
        </w:rPr>
        <w:t>险时，应立即采取补救措施；发生汽车数据安全事件时应立即采取处置措施，按照规定及时告知用户</w:t>
      </w:r>
      <w:r>
        <w:rPr>
          <w:rFonts w:ascii="宋体" w:hAnsi="宋体" w:eastAsia="宋体" w:cs="宋体"/>
          <w:spacing w:val="7"/>
          <w:sz w:val="20"/>
          <w:szCs w:val="20"/>
          <w:lang w:eastAsia="zh-CN"/>
        </w:rPr>
        <w:t>并向有关主管部门报告。</w:t>
      </w:r>
    </w:p>
    <w:p w14:paraId="5C109B0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 w:right="0" w:rightChars="0" w:hanging="4"/>
        <w:textAlignment w:val="baseline"/>
        <w:rPr>
          <w:rFonts w:ascii="宋体" w:hAnsi="宋体" w:eastAsia="宋体" w:cs="宋体"/>
          <w:sz w:val="20"/>
          <w:szCs w:val="20"/>
          <w:lang w:eastAsia="zh-CN"/>
        </w:rPr>
      </w:pPr>
      <w:r>
        <w:rPr>
          <w:spacing w:val="12"/>
          <w:sz w:val="20"/>
          <w:szCs w:val="20"/>
          <w:lang w:eastAsia="zh-CN"/>
        </w:rPr>
        <w:t xml:space="preserve">4.1.10  </w:t>
      </w:r>
      <w:r>
        <w:rPr>
          <w:rFonts w:ascii="宋体" w:hAnsi="宋体" w:eastAsia="宋体" w:cs="宋体"/>
          <w:spacing w:val="12"/>
          <w:sz w:val="20"/>
          <w:szCs w:val="20"/>
          <w:lang w:eastAsia="zh-CN"/>
        </w:rPr>
        <w:t>汽车数据处理者应建立投诉举</w:t>
      </w:r>
      <w:r>
        <w:rPr>
          <w:rFonts w:ascii="宋体" w:hAnsi="宋体" w:eastAsia="宋体" w:cs="宋体"/>
          <w:spacing w:val="11"/>
          <w:sz w:val="20"/>
          <w:szCs w:val="20"/>
          <w:lang w:eastAsia="zh-CN"/>
        </w:rPr>
        <w:t>报处理机制，建立数据安全投诉举报渠道并及时受理、处置数</w:t>
      </w:r>
      <w:r>
        <w:rPr>
          <w:rFonts w:ascii="宋体" w:hAnsi="宋体" w:eastAsia="宋体" w:cs="宋体"/>
          <w:spacing w:val="7"/>
          <w:sz w:val="20"/>
          <w:szCs w:val="20"/>
          <w:lang w:eastAsia="zh-CN"/>
        </w:rPr>
        <w:t>据安全投诉举报。</w:t>
      </w:r>
    </w:p>
    <w:p w14:paraId="61FAE5F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8"/>
          <w:sz w:val="20"/>
          <w:szCs w:val="20"/>
          <w:lang w:eastAsia="zh-CN"/>
        </w:rPr>
        <w:t xml:space="preserve">4.1.11  </w:t>
      </w:r>
      <w:r>
        <w:rPr>
          <w:rFonts w:ascii="宋体" w:hAnsi="宋体" w:eastAsia="宋体" w:cs="宋体"/>
          <w:spacing w:val="8"/>
          <w:sz w:val="20"/>
          <w:szCs w:val="20"/>
          <w:lang w:eastAsia="zh-CN"/>
        </w:rPr>
        <w:t>汽车数据处理者开展汽车数据处理活动应进行风险管理。</w:t>
      </w:r>
    </w:p>
    <w:p w14:paraId="52103D0F">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8"/>
          <w:sz w:val="20"/>
          <w:szCs w:val="20"/>
          <w:lang w:eastAsia="zh-CN"/>
        </w:rPr>
        <w:t>4.2  汽车数据处理的一般要求</w:t>
      </w:r>
    </w:p>
    <w:p w14:paraId="301E43B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7"/>
          <w:sz w:val="20"/>
          <w:szCs w:val="20"/>
          <w:lang w:eastAsia="zh-CN"/>
        </w:rPr>
        <w:t xml:space="preserve">4.2.1  </w:t>
      </w:r>
      <w:r>
        <w:rPr>
          <w:rFonts w:ascii="宋体" w:hAnsi="宋体" w:eastAsia="宋体" w:cs="宋体"/>
          <w:spacing w:val="7"/>
          <w:sz w:val="20"/>
          <w:szCs w:val="20"/>
          <w:lang w:eastAsia="zh-CN"/>
        </w:rPr>
        <w:t>汽车数据处理者处理个人信息应符合第</w:t>
      </w:r>
      <w:r>
        <w:rPr>
          <w:rFonts w:ascii="宋体" w:hAnsi="宋体" w:eastAsia="宋体" w:cs="宋体"/>
          <w:spacing w:val="-29"/>
          <w:sz w:val="20"/>
          <w:szCs w:val="20"/>
          <w:lang w:eastAsia="zh-CN"/>
        </w:rPr>
        <w:t xml:space="preserve"> </w:t>
      </w:r>
      <w:r>
        <w:rPr>
          <w:rFonts w:ascii="宋体" w:hAnsi="宋体" w:eastAsia="宋体" w:cs="宋体"/>
          <w:spacing w:val="7"/>
          <w:sz w:val="20"/>
          <w:szCs w:val="20"/>
          <w:lang w:eastAsia="zh-CN"/>
        </w:rPr>
        <w:t>5</w:t>
      </w:r>
      <w:r>
        <w:rPr>
          <w:rFonts w:ascii="宋体" w:hAnsi="宋体" w:eastAsia="宋体" w:cs="宋体"/>
          <w:spacing w:val="-30"/>
          <w:sz w:val="20"/>
          <w:szCs w:val="20"/>
          <w:lang w:eastAsia="zh-CN"/>
        </w:rPr>
        <w:t xml:space="preserve"> </w:t>
      </w:r>
      <w:r>
        <w:rPr>
          <w:rFonts w:ascii="宋体" w:hAnsi="宋体" w:eastAsia="宋体" w:cs="宋体"/>
          <w:spacing w:val="7"/>
          <w:sz w:val="20"/>
          <w:szCs w:val="20"/>
          <w:lang w:eastAsia="zh-CN"/>
        </w:rPr>
        <w:t>章的要求。</w:t>
      </w:r>
    </w:p>
    <w:p w14:paraId="6FA75EB1">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7"/>
          <w:sz w:val="20"/>
          <w:szCs w:val="20"/>
          <w:lang w:eastAsia="zh-CN"/>
        </w:rPr>
        <w:t xml:space="preserve">4.2.2  </w:t>
      </w:r>
      <w:r>
        <w:rPr>
          <w:rFonts w:ascii="宋体" w:hAnsi="宋体" w:eastAsia="宋体" w:cs="宋体"/>
          <w:spacing w:val="7"/>
          <w:sz w:val="20"/>
          <w:szCs w:val="20"/>
          <w:lang w:eastAsia="zh-CN"/>
        </w:rPr>
        <w:t>汽车数据处理者处理敏感个人信息应符合第</w:t>
      </w:r>
      <w:r>
        <w:rPr>
          <w:rFonts w:ascii="宋体" w:hAnsi="宋体" w:eastAsia="宋体" w:cs="宋体"/>
          <w:spacing w:val="-23"/>
          <w:sz w:val="20"/>
          <w:szCs w:val="20"/>
          <w:lang w:eastAsia="zh-CN"/>
        </w:rPr>
        <w:t xml:space="preserve"> </w:t>
      </w:r>
      <w:r>
        <w:rPr>
          <w:rFonts w:ascii="宋体" w:hAnsi="宋体" w:eastAsia="宋体" w:cs="宋体"/>
          <w:spacing w:val="7"/>
          <w:sz w:val="20"/>
          <w:szCs w:val="20"/>
          <w:lang w:eastAsia="zh-CN"/>
        </w:rPr>
        <w:t>5</w:t>
      </w:r>
      <w:r>
        <w:rPr>
          <w:rFonts w:ascii="宋体" w:hAnsi="宋体" w:eastAsia="宋体" w:cs="宋体"/>
          <w:spacing w:val="-30"/>
          <w:sz w:val="20"/>
          <w:szCs w:val="20"/>
          <w:lang w:eastAsia="zh-CN"/>
        </w:rPr>
        <w:t xml:space="preserve"> </w:t>
      </w:r>
      <w:r>
        <w:rPr>
          <w:rFonts w:ascii="宋体" w:hAnsi="宋体" w:eastAsia="宋体" w:cs="宋体"/>
          <w:spacing w:val="7"/>
          <w:sz w:val="20"/>
          <w:szCs w:val="20"/>
          <w:lang w:eastAsia="zh-CN"/>
        </w:rPr>
        <w:t>章的要求。</w:t>
      </w:r>
    </w:p>
    <w:p w14:paraId="16667BB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5" w:right="0" w:rightChars="0" w:hanging="5"/>
        <w:textAlignment w:val="baseline"/>
        <w:rPr>
          <w:rFonts w:ascii="宋体" w:hAnsi="宋体" w:eastAsia="宋体" w:cs="宋体"/>
          <w:sz w:val="20"/>
          <w:szCs w:val="20"/>
          <w:lang w:eastAsia="zh-CN"/>
        </w:rPr>
      </w:pPr>
      <w:r>
        <w:rPr>
          <w:spacing w:val="8"/>
          <w:sz w:val="20"/>
          <w:szCs w:val="20"/>
          <w:lang w:eastAsia="zh-CN"/>
        </w:rPr>
        <w:t xml:space="preserve">4.2.3  </w:t>
      </w:r>
      <w:r>
        <w:rPr>
          <w:rFonts w:ascii="宋体" w:hAnsi="宋体" w:eastAsia="宋体" w:cs="宋体"/>
          <w:spacing w:val="8"/>
          <w:sz w:val="20"/>
          <w:szCs w:val="20"/>
          <w:lang w:eastAsia="zh-CN"/>
        </w:rPr>
        <w:t>汽车数据处理者处理个人信息时，车内处理和默认不收集行为应符合</w:t>
      </w:r>
      <w:r>
        <w:rPr>
          <w:rFonts w:ascii="宋体" w:hAnsi="宋体" w:eastAsia="宋体" w:cs="宋体"/>
          <w:spacing w:val="-30"/>
          <w:sz w:val="20"/>
          <w:szCs w:val="20"/>
          <w:lang w:eastAsia="zh-CN"/>
        </w:rPr>
        <w:t xml:space="preserve"> </w:t>
      </w:r>
      <w:r>
        <w:rPr>
          <w:rFonts w:ascii="宋体" w:hAnsi="宋体" w:eastAsia="宋体" w:cs="宋体"/>
          <w:spacing w:val="8"/>
          <w:sz w:val="20"/>
          <w:szCs w:val="20"/>
          <w:lang w:eastAsia="zh-CN"/>
        </w:rPr>
        <w:t>5.1.1</w:t>
      </w:r>
      <w:r>
        <w:rPr>
          <w:rFonts w:ascii="宋体" w:hAnsi="宋体" w:eastAsia="宋体" w:cs="宋体"/>
          <w:spacing w:val="-21"/>
          <w:sz w:val="20"/>
          <w:szCs w:val="20"/>
          <w:lang w:eastAsia="zh-CN"/>
        </w:rPr>
        <w:t xml:space="preserve"> </w:t>
      </w:r>
      <w:r>
        <w:rPr>
          <w:rFonts w:ascii="宋体" w:hAnsi="宋体" w:eastAsia="宋体" w:cs="宋体"/>
          <w:spacing w:val="8"/>
          <w:sz w:val="20"/>
          <w:szCs w:val="20"/>
          <w:lang w:eastAsia="zh-CN"/>
        </w:rPr>
        <w:t>的要求，精度范围</w:t>
      </w:r>
      <w:r>
        <w:rPr>
          <w:rFonts w:ascii="宋体" w:hAnsi="宋体" w:eastAsia="宋体" w:cs="宋体"/>
          <w:spacing w:val="6"/>
          <w:sz w:val="20"/>
          <w:szCs w:val="20"/>
          <w:lang w:eastAsia="zh-CN"/>
        </w:rPr>
        <w:t>适用应符合</w:t>
      </w:r>
      <w:r>
        <w:rPr>
          <w:rFonts w:ascii="宋体" w:hAnsi="宋体" w:eastAsia="宋体" w:cs="宋体"/>
          <w:spacing w:val="-33"/>
          <w:sz w:val="20"/>
          <w:szCs w:val="20"/>
          <w:lang w:eastAsia="zh-CN"/>
        </w:rPr>
        <w:t xml:space="preserve"> </w:t>
      </w:r>
      <w:r>
        <w:rPr>
          <w:rFonts w:ascii="宋体" w:hAnsi="宋体" w:eastAsia="宋体" w:cs="宋体"/>
          <w:spacing w:val="6"/>
          <w:sz w:val="20"/>
          <w:szCs w:val="20"/>
          <w:lang w:eastAsia="zh-CN"/>
        </w:rPr>
        <w:t>5.3</w:t>
      </w:r>
      <w:r>
        <w:rPr>
          <w:rFonts w:ascii="宋体" w:hAnsi="宋体" w:eastAsia="宋体" w:cs="宋体"/>
          <w:spacing w:val="-23"/>
          <w:sz w:val="20"/>
          <w:szCs w:val="20"/>
          <w:lang w:eastAsia="zh-CN"/>
        </w:rPr>
        <w:t xml:space="preserve"> </w:t>
      </w:r>
      <w:r>
        <w:rPr>
          <w:rFonts w:ascii="宋体" w:hAnsi="宋体" w:eastAsia="宋体" w:cs="宋体"/>
          <w:spacing w:val="6"/>
          <w:sz w:val="20"/>
          <w:szCs w:val="20"/>
          <w:lang w:eastAsia="zh-CN"/>
        </w:rPr>
        <w:t>的要求，脱敏处理行为应符合</w:t>
      </w:r>
      <w:r>
        <w:rPr>
          <w:rFonts w:ascii="宋体" w:hAnsi="宋体" w:eastAsia="宋体" w:cs="宋体"/>
          <w:spacing w:val="-35"/>
          <w:sz w:val="20"/>
          <w:szCs w:val="20"/>
          <w:lang w:eastAsia="zh-CN"/>
        </w:rPr>
        <w:t xml:space="preserve"> </w:t>
      </w:r>
      <w:r>
        <w:rPr>
          <w:rFonts w:ascii="宋体" w:hAnsi="宋体" w:eastAsia="宋体" w:cs="宋体"/>
          <w:spacing w:val="6"/>
          <w:sz w:val="20"/>
          <w:szCs w:val="20"/>
          <w:lang w:eastAsia="zh-CN"/>
        </w:rPr>
        <w:t>5.6.1.4</w:t>
      </w:r>
      <w:r>
        <w:rPr>
          <w:rFonts w:ascii="宋体" w:hAnsi="宋体" w:eastAsia="宋体" w:cs="宋体"/>
          <w:spacing w:val="-23"/>
          <w:sz w:val="20"/>
          <w:szCs w:val="20"/>
          <w:lang w:eastAsia="zh-CN"/>
        </w:rPr>
        <w:t xml:space="preserve"> </w:t>
      </w:r>
      <w:r>
        <w:rPr>
          <w:rFonts w:ascii="宋体" w:hAnsi="宋体" w:eastAsia="宋体" w:cs="宋体"/>
          <w:spacing w:val="6"/>
          <w:sz w:val="20"/>
          <w:szCs w:val="20"/>
          <w:lang w:eastAsia="zh-CN"/>
        </w:rPr>
        <w:t>的要求，显著告知行为应</w:t>
      </w:r>
      <w:r>
        <w:rPr>
          <w:rFonts w:ascii="宋体" w:hAnsi="宋体" w:eastAsia="宋体" w:cs="宋体"/>
          <w:spacing w:val="5"/>
          <w:sz w:val="20"/>
          <w:szCs w:val="20"/>
          <w:lang w:eastAsia="zh-CN"/>
        </w:rPr>
        <w:t>符合5.2.1</w:t>
      </w:r>
      <w:r>
        <w:rPr>
          <w:rFonts w:ascii="宋体" w:hAnsi="宋体" w:eastAsia="宋体" w:cs="宋体"/>
          <w:spacing w:val="-24"/>
          <w:sz w:val="20"/>
          <w:szCs w:val="20"/>
          <w:lang w:eastAsia="zh-CN"/>
        </w:rPr>
        <w:t xml:space="preserve"> </w:t>
      </w:r>
      <w:r>
        <w:rPr>
          <w:rFonts w:ascii="宋体" w:hAnsi="宋体" w:eastAsia="宋体" w:cs="宋体"/>
          <w:spacing w:val="5"/>
          <w:sz w:val="20"/>
          <w:szCs w:val="20"/>
          <w:lang w:eastAsia="zh-CN"/>
        </w:rPr>
        <w:t>的要求。</w:t>
      </w:r>
    </w:p>
    <w:p w14:paraId="1D144038">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7"/>
          <w:sz w:val="20"/>
          <w:szCs w:val="20"/>
          <w:lang w:eastAsia="zh-CN"/>
        </w:rPr>
        <w:t xml:space="preserve">4.2.4  </w:t>
      </w:r>
      <w:r>
        <w:rPr>
          <w:rFonts w:ascii="宋体" w:hAnsi="宋体" w:eastAsia="宋体" w:cs="宋体"/>
          <w:spacing w:val="7"/>
          <w:sz w:val="20"/>
          <w:szCs w:val="20"/>
          <w:lang w:eastAsia="zh-CN"/>
        </w:rPr>
        <w:t>汽车数据处理者处理重要数据应符合第</w:t>
      </w:r>
      <w:r>
        <w:rPr>
          <w:rFonts w:ascii="宋体" w:hAnsi="宋体" w:eastAsia="宋体" w:cs="宋体"/>
          <w:spacing w:val="-29"/>
          <w:sz w:val="20"/>
          <w:szCs w:val="20"/>
          <w:lang w:eastAsia="zh-CN"/>
        </w:rPr>
        <w:t xml:space="preserve"> </w:t>
      </w:r>
      <w:r>
        <w:rPr>
          <w:rFonts w:ascii="宋体" w:hAnsi="宋体" w:eastAsia="宋体" w:cs="宋体"/>
          <w:spacing w:val="7"/>
          <w:sz w:val="20"/>
          <w:szCs w:val="20"/>
          <w:lang w:eastAsia="zh-CN"/>
        </w:rPr>
        <w:t>6</w:t>
      </w:r>
      <w:r>
        <w:rPr>
          <w:rFonts w:ascii="宋体" w:hAnsi="宋体" w:eastAsia="宋体" w:cs="宋体"/>
          <w:spacing w:val="-30"/>
          <w:sz w:val="20"/>
          <w:szCs w:val="20"/>
          <w:lang w:eastAsia="zh-CN"/>
        </w:rPr>
        <w:t xml:space="preserve"> </w:t>
      </w:r>
      <w:r>
        <w:rPr>
          <w:rFonts w:ascii="宋体" w:hAnsi="宋体" w:eastAsia="宋体" w:cs="宋体"/>
          <w:spacing w:val="7"/>
          <w:sz w:val="20"/>
          <w:szCs w:val="20"/>
          <w:lang w:eastAsia="zh-CN"/>
        </w:rPr>
        <w:t>章的要求。</w:t>
      </w:r>
    </w:p>
    <w:p w14:paraId="6D2D7C4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8"/>
          <w:sz w:val="20"/>
          <w:szCs w:val="20"/>
          <w:lang w:eastAsia="zh-CN"/>
        </w:rPr>
        <w:t xml:space="preserve">4.2.5  </w:t>
      </w:r>
      <w:r>
        <w:rPr>
          <w:rFonts w:ascii="宋体" w:hAnsi="宋体" w:eastAsia="宋体" w:cs="宋体"/>
          <w:spacing w:val="8"/>
          <w:sz w:val="20"/>
          <w:szCs w:val="20"/>
          <w:lang w:eastAsia="zh-CN"/>
        </w:rPr>
        <w:t>汽车数据处理者处理重要数据时，车内处理和默认不收集行为应符合</w:t>
      </w:r>
      <w:r>
        <w:rPr>
          <w:rFonts w:ascii="宋体" w:hAnsi="宋体" w:eastAsia="宋体" w:cs="宋体"/>
          <w:spacing w:val="-20"/>
          <w:sz w:val="20"/>
          <w:szCs w:val="20"/>
          <w:lang w:eastAsia="zh-CN"/>
        </w:rPr>
        <w:t xml:space="preserve"> </w:t>
      </w:r>
      <w:r>
        <w:rPr>
          <w:rFonts w:ascii="宋体" w:hAnsi="宋体" w:eastAsia="宋体" w:cs="宋体"/>
          <w:spacing w:val="8"/>
          <w:sz w:val="20"/>
          <w:szCs w:val="20"/>
          <w:lang w:eastAsia="zh-CN"/>
        </w:rPr>
        <w:t>6.1</w:t>
      </w:r>
      <w:r>
        <w:rPr>
          <w:rFonts w:ascii="宋体" w:hAnsi="宋体" w:eastAsia="宋体" w:cs="宋体"/>
          <w:spacing w:val="-21"/>
          <w:sz w:val="20"/>
          <w:szCs w:val="20"/>
          <w:lang w:eastAsia="zh-CN"/>
        </w:rPr>
        <w:t xml:space="preserve"> </w:t>
      </w:r>
      <w:r>
        <w:rPr>
          <w:rFonts w:ascii="宋体" w:hAnsi="宋体" w:eastAsia="宋体" w:cs="宋体"/>
          <w:spacing w:val="8"/>
          <w:sz w:val="20"/>
          <w:szCs w:val="20"/>
          <w:lang w:eastAsia="zh-CN"/>
        </w:rPr>
        <w:t>的要求，精度范围适</w:t>
      </w:r>
      <w:r>
        <w:rPr>
          <w:rFonts w:ascii="宋体" w:hAnsi="宋体" w:eastAsia="宋体" w:cs="宋体"/>
          <w:spacing w:val="3"/>
          <w:sz w:val="20"/>
          <w:szCs w:val="20"/>
          <w:lang w:eastAsia="zh-CN"/>
        </w:rPr>
        <w:t>用应符合</w:t>
      </w:r>
      <w:r>
        <w:rPr>
          <w:rFonts w:ascii="宋体" w:hAnsi="宋体" w:eastAsia="宋体" w:cs="宋体"/>
          <w:spacing w:val="-32"/>
          <w:sz w:val="20"/>
          <w:szCs w:val="20"/>
          <w:lang w:eastAsia="zh-CN"/>
        </w:rPr>
        <w:t xml:space="preserve"> </w:t>
      </w:r>
      <w:r>
        <w:rPr>
          <w:rFonts w:ascii="宋体" w:hAnsi="宋体" w:eastAsia="宋体" w:cs="宋体"/>
          <w:spacing w:val="3"/>
          <w:sz w:val="20"/>
          <w:szCs w:val="20"/>
          <w:lang w:eastAsia="zh-CN"/>
        </w:rPr>
        <w:t>6.2</w:t>
      </w:r>
      <w:r>
        <w:rPr>
          <w:rFonts w:ascii="宋体" w:hAnsi="宋体" w:eastAsia="宋体" w:cs="宋体"/>
          <w:spacing w:val="-23"/>
          <w:sz w:val="20"/>
          <w:szCs w:val="20"/>
          <w:lang w:eastAsia="zh-CN"/>
        </w:rPr>
        <w:t xml:space="preserve"> </w:t>
      </w:r>
      <w:r>
        <w:rPr>
          <w:rFonts w:ascii="宋体" w:hAnsi="宋体" w:eastAsia="宋体" w:cs="宋体"/>
          <w:spacing w:val="3"/>
          <w:sz w:val="20"/>
          <w:szCs w:val="20"/>
          <w:lang w:eastAsia="zh-CN"/>
        </w:rPr>
        <w:t>的要求。</w:t>
      </w:r>
    </w:p>
    <w:p w14:paraId="63D1D8D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8"/>
          <w:sz w:val="20"/>
          <w:szCs w:val="20"/>
          <w:lang w:eastAsia="zh-CN"/>
        </w:rPr>
        <w:t xml:space="preserve">4.2.6  </w:t>
      </w:r>
      <w:r>
        <w:rPr>
          <w:rFonts w:ascii="宋体" w:hAnsi="宋体" w:eastAsia="宋体" w:cs="宋体"/>
          <w:spacing w:val="8"/>
          <w:sz w:val="20"/>
          <w:szCs w:val="20"/>
          <w:lang w:eastAsia="zh-CN"/>
        </w:rPr>
        <w:t>汽车数据处理者处理的数据既属于个人信息也属于重要数据时，应同时符合第</w:t>
      </w:r>
      <w:r>
        <w:rPr>
          <w:rFonts w:ascii="宋体" w:hAnsi="宋体" w:eastAsia="宋体" w:cs="宋体"/>
          <w:spacing w:val="-31"/>
          <w:sz w:val="20"/>
          <w:szCs w:val="20"/>
          <w:lang w:eastAsia="zh-CN"/>
        </w:rPr>
        <w:t xml:space="preserve"> </w:t>
      </w:r>
      <w:r>
        <w:rPr>
          <w:rFonts w:ascii="宋体" w:hAnsi="宋体" w:eastAsia="宋体" w:cs="宋体"/>
          <w:spacing w:val="8"/>
          <w:sz w:val="20"/>
          <w:szCs w:val="20"/>
          <w:lang w:eastAsia="zh-CN"/>
        </w:rPr>
        <w:t>5</w:t>
      </w:r>
      <w:r>
        <w:rPr>
          <w:rFonts w:ascii="宋体" w:hAnsi="宋体" w:eastAsia="宋体" w:cs="宋体"/>
          <w:spacing w:val="-33"/>
          <w:sz w:val="20"/>
          <w:szCs w:val="20"/>
          <w:lang w:eastAsia="zh-CN"/>
        </w:rPr>
        <w:t xml:space="preserve"> </w:t>
      </w:r>
      <w:r>
        <w:rPr>
          <w:rFonts w:ascii="宋体" w:hAnsi="宋体" w:eastAsia="宋体" w:cs="宋体"/>
          <w:spacing w:val="8"/>
          <w:sz w:val="20"/>
          <w:szCs w:val="20"/>
          <w:lang w:eastAsia="zh-CN"/>
        </w:rPr>
        <w:t>章和第</w:t>
      </w:r>
      <w:r>
        <w:rPr>
          <w:rFonts w:ascii="宋体" w:hAnsi="宋体" w:eastAsia="宋体" w:cs="宋体"/>
          <w:spacing w:val="-38"/>
          <w:sz w:val="20"/>
          <w:szCs w:val="20"/>
          <w:lang w:eastAsia="zh-CN"/>
        </w:rPr>
        <w:t xml:space="preserve"> </w:t>
      </w:r>
      <w:r>
        <w:rPr>
          <w:rFonts w:ascii="宋体" w:hAnsi="宋体" w:eastAsia="宋体" w:cs="宋体"/>
          <w:spacing w:val="8"/>
          <w:sz w:val="20"/>
          <w:szCs w:val="20"/>
          <w:lang w:eastAsia="zh-CN"/>
        </w:rPr>
        <w:t>6</w:t>
      </w:r>
      <w:r>
        <w:rPr>
          <w:rFonts w:ascii="宋体" w:hAnsi="宋体" w:eastAsia="宋体" w:cs="宋体"/>
          <w:spacing w:val="-33"/>
          <w:sz w:val="20"/>
          <w:szCs w:val="20"/>
          <w:lang w:eastAsia="zh-CN"/>
        </w:rPr>
        <w:t xml:space="preserve"> </w:t>
      </w:r>
      <w:r>
        <w:rPr>
          <w:rFonts w:ascii="宋体" w:hAnsi="宋体" w:eastAsia="宋体" w:cs="宋体"/>
          <w:spacing w:val="8"/>
          <w:sz w:val="20"/>
          <w:szCs w:val="20"/>
          <w:lang w:eastAsia="zh-CN"/>
        </w:rPr>
        <w:t>章的</w:t>
      </w:r>
      <w:r>
        <w:rPr>
          <w:rFonts w:ascii="宋体" w:hAnsi="宋体" w:eastAsia="宋体" w:cs="宋体"/>
          <w:spacing w:val="2"/>
          <w:sz w:val="20"/>
          <w:szCs w:val="20"/>
          <w:lang w:eastAsia="zh-CN"/>
        </w:rPr>
        <w:t>要求。</w:t>
      </w:r>
    </w:p>
    <w:p w14:paraId="6EBF868B">
      <w:pPr>
        <w:spacing w:line="311" w:lineRule="auto"/>
        <w:rPr>
          <w:lang w:eastAsia="zh-CN"/>
        </w:rPr>
      </w:pPr>
    </w:p>
    <w:p w14:paraId="302E4344">
      <w:pPr>
        <w:pStyle w:val="7"/>
        <w:keepNext w:val="0"/>
        <w:keepLines w:val="0"/>
        <w:pageBreakBefore w:val="0"/>
        <w:widowControl/>
        <w:kinsoku w:val="0"/>
        <w:wordWrap/>
        <w:overflowPunct/>
        <w:topLinePunct w:val="0"/>
        <w:autoSpaceDE w:val="0"/>
        <w:autoSpaceDN w:val="0"/>
        <w:bidi w:val="0"/>
        <w:adjustRightInd w:val="0"/>
        <w:snapToGrid w:val="0"/>
        <w:spacing w:before="65" w:line="231" w:lineRule="auto"/>
        <w:textAlignment w:val="baseline"/>
        <w:outlineLvl w:val="0"/>
        <w:rPr>
          <w:sz w:val="20"/>
          <w:szCs w:val="20"/>
          <w:lang w:eastAsia="zh-CN"/>
        </w:rPr>
      </w:pPr>
      <w:bookmarkStart w:id="5" w:name="_Toc21487"/>
      <w:r>
        <w:rPr>
          <w:spacing w:val="8"/>
          <w:sz w:val="20"/>
          <w:szCs w:val="20"/>
          <w:lang w:eastAsia="zh-CN"/>
        </w:rPr>
        <w:t>5  个人信息保护要求</w:t>
      </w:r>
      <w:bookmarkEnd w:id="5"/>
    </w:p>
    <w:p w14:paraId="48092546">
      <w:pPr>
        <w:spacing w:line="310" w:lineRule="auto"/>
        <w:rPr>
          <w:lang w:eastAsia="zh-CN"/>
        </w:rPr>
      </w:pPr>
    </w:p>
    <w:p w14:paraId="298892A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5.1  个人信息处理通用要求</w:t>
      </w:r>
    </w:p>
    <w:p w14:paraId="04C4762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 w:right="0" w:rightChars="0" w:hanging="4"/>
        <w:textAlignment w:val="baseline"/>
        <w:rPr>
          <w:rFonts w:ascii="宋体" w:hAnsi="宋体" w:eastAsia="宋体" w:cs="宋体"/>
          <w:sz w:val="20"/>
          <w:szCs w:val="20"/>
          <w:lang w:eastAsia="zh-CN"/>
        </w:rPr>
      </w:pPr>
      <w:r>
        <w:rPr>
          <w:spacing w:val="9"/>
          <w:sz w:val="20"/>
          <w:szCs w:val="20"/>
          <w:lang w:eastAsia="zh-CN"/>
        </w:rPr>
        <w:t xml:space="preserve">5.1.1  </w:t>
      </w:r>
      <w:r>
        <w:rPr>
          <w:rFonts w:ascii="宋体" w:hAnsi="宋体" w:eastAsia="宋体" w:cs="宋体"/>
          <w:spacing w:val="9"/>
          <w:sz w:val="20"/>
          <w:szCs w:val="20"/>
          <w:lang w:eastAsia="zh-CN"/>
        </w:rPr>
        <w:t>汽车数据处理者处理个人信息应具有明确、合理的目的，并应与处理目的直接相关，采取对个</w:t>
      </w:r>
      <w:r>
        <w:rPr>
          <w:rFonts w:ascii="宋体" w:hAnsi="宋体" w:eastAsia="宋体" w:cs="宋体"/>
          <w:spacing w:val="12"/>
          <w:sz w:val="20"/>
          <w:szCs w:val="20"/>
          <w:lang w:eastAsia="zh-CN"/>
        </w:rPr>
        <w:t>人权益影响最小的方式。除非驾驶人自主设定，车辆应默认设定为不收集个人信息的状态；除非取得</w:t>
      </w:r>
      <w:r>
        <w:rPr>
          <w:rFonts w:ascii="宋体" w:hAnsi="宋体" w:eastAsia="宋体" w:cs="宋体"/>
          <w:spacing w:val="9"/>
          <w:sz w:val="20"/>
          <w:szCs w:val="20"/>
          <w:lang w:eastAsia="zh-CN"/>
        </w:rPr>
        <w:t>个人信息主体同意，不应向车外提供个人信息。</w:t>
      </w:r>
    </w:p>
    <w:p w14:paraId="45CCEAA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7" w:right="0" w:rightChars="0" w:hanging="427"/>
        <w:textAlignment w:val="baseline"/>
        <w:rPr>
          <w:rFonts w:ascii="宋体" w:hAnsi="宋体" w:eastAsia="宋体" w:cs="宋体"/>
          <w:sz w:val="20"/>
          <w:szCs w:val="20"/>
          <w:lang w:eastAsia="zh-CN"/>
        </w:rPr>
      </w:pPr>
      <w:r>
        <w:rPr>
          <w:spacing w:val="8"/>
          <w:sz w:val="20"/>
          <w:szCs w:val="20"/>
          <w:lang w:eastAsia="zh-CN"/>
        </w:rPr>
        <w:t xml:space="preserve">5.1.2  </w:t>
      </w:r>
      <w:r>
        <w:rPr>
          <w:rFonts w:ascii="宋体" w:hAnsi="宋体" w:eastAsia="宋体" w:cs="宋体"/>
          <w:spacing w:val="8"/>
          <w:sz w:val="20"/>
          <w:szCs w:val="20"/>
          <w:lang w:eastAsia="zh-CN"/>
        </w:rPr>
        <w:t>满足以下例外情形时，汽车数据处理者</w:t>
      </w:r>
      <w:r>
        <w:rPr>
          <w:rFonts w:ascii="宋体" w:hAnsi="宋体" w:eastAsia="宋体" w:cs="宋体"/>
          <w:spacing w:val="7"/>
          <w:sz w:val="20"/>
          <w:szCs w:val="20"/>
          <w:lang w:eastAsia="zh-CN"/>
        </w:rPr>
        <w:t>处理个人信息可不取得个人同意：</w:t>
      </w:r>
      <w:r>
        <w:rPr>
          <w:rFonts w:ascii="宋体" w:hAnsi="宋体" w:eastAsia="宋体" w:cs="宋体"/>
          <w:sz w:val="20"/>
          <w:szCs w:val="20"/>
          <w:lang w:eastAsia="zh-CN"/>
        </w:rPr>
        <w:t xml:space="preserve"> </w:t>
      </w:r>
    </w:p>
    <w:p w14:paraId="07B1C8B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4" w:leftChars="200" w:right="0" w:rightChars="0" w:hanging="4" w:hangingChars="2"/>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——用于紧急情况下为保护自然人的生命健康</w:t>
      </w:r>
      <w:r>
        <w:rPr>
          <w:rFonts w:ascii="宋体" w:hAnsi="宋体" w:eastAsia="宋体" w:cs="宋体"/>
          <w:spacing w:val="9"/>
          <w:sz w:val="20"/>
          <w:szCs w:val="20"/>
          <w:lang w:eastAsia="zh-CN"/>
        </w:rPr>
        <w:t>和财产安全所必需的功能；</w:t>
      </w:r>
    </w:p>
    <w:p w14:paraId="77DE0E97">
      <w:pPr>
        <w:keepNext w:val="0"/>
        <w:keepLines w:val="0"/>
        <w:pageBreakBefore w:val="0"/>
        <w:widowControl/>
        <w:kinsoku w:val="0"/>
        <w:wordWrap/>
        <w:overflowPunct/>
        <w:topLinePunct w:val="0"/>
        <w:autoSpaceDE w:val="0"/>
        <w:autoSpaceDN w:val="0"/>
        <w:bidi w:val="0"/>
        <w:adjustRightInd w:val="0"/>
        <w:snapToGrid w:val="0"/>
        <w:spacing w:line="360" w:lineRule="auto"/>
        <w:ind w:left="428" w:right="0" w:rightChars="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——处理个人自行公开或者其他已经合法公开的个人信息；</w:t>
      </w:r>
    </w:p>
    <w:p w14:paraId="6F281BAC">
      <w:pPr>
        <w:keepNext w:val="0"/>
        <w:keepLines w:val="0"/>
        <w:pageBreakBefore w:val="0"/>
        <w:widowControl/>
        <w:kinsoku w:val="0"/>
        <w:wordWrap/>
        <w:overflowPunct/>
        <w:topLinePunct w:val="0"/>
        <w:autoSpaceDE w:val="0"/>
        <w:autoSpaceDN w:val="0"/>
        <w:bidi w:val="0"/>
        <w:adjustRightInd w:val="0"/>
        <w:snapToGrid w:val="0"/>
        <w:spacing w:line="360" w:lineRule="auto"/>
        <w:ind w:left="428" w:right="0" w:rightChars="0"/>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——因保证行车安全需要，无法征得个人同意收集到车外个人信息。</w:t>
      </w:r>
    </w:p>
    <w:p w14:paraId="1D4EB59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5" w:right="0" w:rightChars="0" w:hanging="5"/>
        <w:textAlignment w:val="baseline"/>
        <w:rPr>
          <w:rFonts w:ascii="宋体" w:hAnsi="宋体" w:eastAsia="宋体" w:cs="宋体"/>
          <w:sz w:val="20"/>
          <w:szCs w:val="20"/>
          <w:lang w:eastAsia="zh-CN"/>
        </w:rPr>
      </w:pPr>
      <w:r>
        <w:rPr>
          <w:spacing w:val="9"/>
          <w:sz w:val="20"/>
          <w:szCs w:val="20"/>
          <w:lang w:eastAsia="zh-CN"/>
        </w:rPr>
        <w:t xml:space="preserve">5.1.3  </w:t>
      </w:r>
      <w:r>
        <w:rPr>
          <w:rFonts w:ascii="宋体" w:hAnsi="宋体" w:eastAsia="宋体" w:cs="宋体"/>
          <w:spacing w:val="9"/>
          <w:sz w:val="20"/>
          <w:szCs w:val="20"/>
          <w:lang w:eastAsia="zh-CN"/>
        </w:rPr>
        <w:t>其它符合法律、行政法规和强制性国</w:t>
      </w:r>
      <w:r>
        <w:rPr>
          <w:rFonts w:ascii="宋体" w:hAnsi="宋体" w:eastAsia="宋体" w:cs="宋体"/>
          <w:spacing w:val="8"/>
          <w:sz w:val="20"/>
          <w:szCs w:val="20"/>
          <w:lang w:eastAsia="zh-CN"/>
        </w:rPr>
        <w:t>家标准等规定的情形。汽车数据处理者应通过产品说明书、</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合同书、个人信息保护政策等至少一种形式提供取得个人同意的例外情形及理由。</w:t>
      </w:r>
    </w:p>
    <w:p w14:paraId="01FAD60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5.1.4  </w:t>
      </w:r>
      <w:r>
        <w:rPr>
          <w:rFonts w:ascii="宋体" w:hAnsi="宋体" w:eastAsia="宋体" w:cs="宋体"/>
          <w:spacing w:val="9"/>
          <w:sz w:val="20"/>
          <w:szCs w:val="20"/>
          <w:lang w:eastAsia="zh-CN"/>
        </w:rPr>
        <w:t>撤回个人同意，不影响撤回前基于个人同意已进行的个人信息</w:t>
      </w:r>
      <w:r>
        <w:rPr>
          <w:rFonts w:ascii="宋体" w:hAnsi="宋体" w:eastAsia="宋体" w:cs="宋体"/>
          <w:spacing w:val="8"/>
          <w:sz w:val="20"/>
          <w:szCs w:val="20"/>
          <w:lang w:eastAsia="zh-CN"/>
        </w:rPr>
        <w:t>处理活动的效力。</w:t>
      </w:r>
    </w:p>
    <w:p w14:paraId="4149C1AF">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5.1.5  </w:t>
      </w:r>
      <w:r>
        <w:rPr>
          <w:rFonts w:ascii="宋体" w:hAnsi="宋体" w:eastAsia="宋体" w:cs="宋体"/>
          <w:spacing w:val="9"/>
          <w:sz w:val="20"/>
          <w:szCs w:val="20"/>
          <w:lang w:eastAsia="zh-CN"/>
        </w:rPr>
        <w:t>基于个人同意而处理的个人信息，存储期限应与取得同意的个人信息存储期限或其规则一</w:t>
      </w:r>
      <w:r>
        <w:rPr>
          <w:rFonts w:ascii="宋体" w:hAnsi="宋体" w:eastAsia="宋体" w:cs="宋体"/>
          <w:spacing w:val="8"/>
          <w:sz w:val="20"/>
          <w:szCs w:val="20"/>
          <w:lang w:eastAsia="zh-CN"/>
        </w:rPr>
        <w:t>致。</w:t>
      </w:r>
    </w:p>
    <w:p w14:paraId="01DB0E5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8"/>
          <w:sz w:val="20"/>
          <w:szCs w:val="20"/>
          <w:lang w:eastAsia="zh-CN"/>
        </w:rPr>
        <w:t xml:space="preserve">5.1.6  </w:t>
      </w:r>
      <w:r>
        <w:rPr>
          <w:rFonts w:ascii="宋体" w:hAnsi="宋体" w:eastAsia="宋体" w:cs="宋体"/>
          <w:spacing w:val="8"/>
          <w:sz w:val="20"/>
          <w:szCs w:val="20"/>
          <w:lang w:eastAsia="zh-CN"/>
        </w:rPr>
        <w:t>除取得个人同意外，汽车不应向车外提供座舱数据。</w:t>
      </w:r>
    </w:p>
    <w:p w14:paraId="3575DE6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7" w:right="0" w:rightChars="0" w:hanging="17"/>
        <w:textAlignment w:val="baseline"/>
        <w:rPr>
          <w:rFonts w:ascii="宋体" w:hAnsi="宋体" w:eastAsia="宋体" w:cs="宋体"/>
          <w:sz w:val="20"/>
          <w:szCs w:val="20"/>
          <w:lang w:eastAsia="zh-CN"/>
        </w:rPr>
      </w:pPr>
      <w:r>
        <w:rPr>
          <w:spacing w:val="9"/>
          <w:sz w:val="20"/>
          <w:szCs w:val="20"/>
          <w:lang w:eastAsia="zh-CN"/>
        </w:rPr>
        <w:t xml:space="preserve">5.1.7  </w:t>
      </w:r>
      <w:r>
        <w:rPr>
          <w:rFonts w:hint="eastAsia" w:ascii="宋体" w:hAnsi="宋体" w:eastAsia="宋体" w:cs="宋体"/>
          <w:spacing w:val="8"/>
          <w:sz w:val="20"/>
          <w:szCs w:val="20"/>
          <w:lang w:eastAsia="zh-CN"/>
        </w:rPr>
        <w:t>有下列情形之一的，汽车数据处理者应主动删除个人信息或匿名化处理，汽车数据处理者未删除的，个人有权请求删除：</w:t>
      </w:r>
    </w:p>
    <w:p w14:paraId="0235476F">
      <w:pPr>
        <w:keepNext w:val="0"/>
        <w:keepLines w:val="0"/>
        <w:pageBreakBefore w:val="0"/>
        <w:widowControl/>
        <w:kinsoku w:val="0"/>
        <w:wordWrap/>
        <w:overflowPunct/>
        <w:topLinePunct w:val="0"/>
        <w:autoSpaceDE w:val="0"/>
        <w:autoSpaceDN w:val="0"/>
        <w:bidi w:val="0"/>
        <w:adjustRightInd w:val="0"/>
        <w:snapToGrid w:val="0"/>
        <w:spacing w:line="360" w:lineRule="auto"/>
        <w:ind w:left="428" w:right="0" w:rightChars="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——处理目的已实现、无法实现或者为实现处理目的不再必要；</w:t>
      </w:r>
    </w:p>
    <w:p w14:paraId="4621C5C4">
      <w:pPr>
        <w:keepNext w:val="0"/>
        <w:keepLines w:val="0"/>
        <w:pageBreakBefore w:val="0"/>
        <w:widowControl/>
        <w:kinsoku w:val="0"/>
        <w:wordWrap/>
        <w:overflowPunct/>
        <w:topLinePunct w:val="0"/>
        <w:autoSpaceDE w:val="0"/>
        <w:autoSpaceDN w:val="0"/>
        <w:bidi w:val="0"/>
        <w:adjustRightInd w:val="0"/>
        <w:snapToGrid w:val="0"/>
        <w:spacing w:line="360" w:lineRule="auto"/>
        <w:ind w:left="428" w:right="0" w:rightChars="0"/>
        <w:textAlignment w:val="baseline"/>
        <w:rPr>
          <w:rFonts w:ascii="宋体" w:hAnsi="宋体" w:eastAsia="宋体" w:cs="宋体"/>
          <w:sz w:val="20"/>
          <w:szCs w:val="20"/>
          <w:lang w:eastAsia="zh-CN"/>
        </w:rPr>
      </w:pPr>
      <w:r>
        <w:rPr>
          <w:rFonts w:ascii="宋体" w:hAnsi="宋体" w:eastAsia="宋体" w:cs="宋体"/>
          <w:spacing w:val="9"/>
          <w:position w:val="7"/>
          <w:sz w:val="20"/>
          <w:szCs w:val="20"/>
          <w:lang w:eastAsia="zh-CN"/>
        </w:rPr>
        <w:t>——汽车数据处理者停止提供产品或者服务，或者保存期限已届满；</w:t>
      </w:r>
    </w:p>
    <w:p w14:paraId="5BBE8CF6">
      <w:pPr>
        <w:keepNext w:val="0"/>
        <w:keepLines w:val="0"/>
        <w:pageBreakBefore w:val="0"/>
        <w:widowControl/>
        <w:kinsoku w:val="0"/>
        <w:wordWrap/>
        <w:overflowPunct/>
        <w:topLinePunct w:val="0"/>
        <w:autoSpaceDE w:val="0"/>
        <w:autoSpaceDN w:val="0"/>
        <w:bidi w:val="0"/>
        <w:adjustRightInd w:val="0"/>
        <w:snapToGrid w:val="0"/>
        <w:spacing w:line="360" w:lineRule="auto"/>
        <w:ind w:left="428" w:right="0" w:rightChars="0"/>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——个人撤回同意；</w:t>
      </w:r>
    </w:p>
    <w:p w14:paraId="4888427C">
      <w:pPr>
        <w:keepNext w:val="0"/>
        <w:keepLines w:val="0"/>
        <w:pageBreakBefore w:val="0"/>
        <w:widowControl/>
        <w:kinsoku w:val="0"/>
        <w:wordWrap/>
        <w:overflowPunct/>
        <w:topLinePunct w:val="0"/>
        <w:autoSpaceDE w:val="0"/>
        <w:autoSpaceDN w:val="0"/>
        <w:bidi w:val="0"/>
        <w:adjustRightInd w:val="0"/>
        <w:snapToGrid w:val="0"/>
        <w:spacing w:line="360" w:lineRule="auto"/>
        <w:ind w:left="428" w:right="0" w:rightChars="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——汽车数据处理者违反法律、行政法规或者违反约定处理个人信息。</w:t>
      </w:r>
    </w:p>
    <w:p w14:paraId="608BFB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7" w:right="0" w:rightChars="0" w:hanging="7"/>
        <w:textAlignment w:val="baseline"/>
        <w:rPr>
          <w:rFonts w:ascii="宋体" w:hAnsi="宋体" w:eastAsia="宋体" w:cs="宋体"/>
          <w:sz w:val="20"/>
          <w:szCs w:val="20"/>
          <w:lang w:eastAsia="zh-CN"/>
        </w:rPr>
      </w:pPr>
      <w:r>
        <w:rPr>
          <w:spacing w:val="9"/>
          <w:sz w:val="20"/>
          <w:szCs w:val="20"/>
          <w:lang w:eastAsia="zh-CN"/>
        </w:rPr>
        <w:t xml:space="preserve">5.1.8  </w:t>
      </w:r>
      <w:r>
        <w:rPr>
          <w:rFonts w:ascii="宋体" w:hAnsi="宋体" w:eastAsia="宋体" w:cs="宋体"/>
          <w:spacing w:val="9"/>
          <w:sz w:val="20"/>
          <w:szCs w:val="20"/>
          <w:lang w:eastAsia="zh-CN"/>
        </w:rPr>
        <w:t>法律、行政法规规定的其他情形。法律、行政法规规定的保存期限未届满，或者删除个人信息从技术上难以实现的，个人信息处理者应停止除存储和采集必要的安全保护措施之外的处理。</w:t>
      </w:r>
    </w:p>
    <w:p w14:paraId="02E361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5.2  个人同意的取得</w:t>
      </w:r>
    </w:p>
    <w:p w14:paraId="0881D6F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5"/>
          <w:sz w:val="20"/>
          <w:szCs w:val="20"/>
          <w:lang w:eastAsia="zh-CN"/>
        </w:rPr>
        <w:t>5.2.1</w:t>
      </w:r>
      <w:r>
        <w:rPr>
          <w:spacing w:val="12"/>
          <w:sz w:val="20"/>
          <w:szCs w:val="20"/>
          <w:lang w:eastAsia="zh-CN"/>
        </w:rPr>
        <w:t xml:space="preserve">  </w:t>
      </w:r>
      <w:r>
        <w:rPr>
          <w:spacing w:val="5"/>
          <w:sz w:val="20"/>
          <w:szCs w:val="20"/>
          <w:lang w:eastAsia="zh-CN"/>
        </w:rPr>
        <w:t>显著告知</w:t>
      </w:r>
    </w:p>
    <w:p w14:paraId="452089EB">
      <w:pPr>
        <w:keepNext w:val="0"/>
        <w:keepLines w:val="0"/>
        <w:pageBreakBefore w:val="0"/>
        <w:widowControl/>
        <w:kinsoku w:val="0"/>
        <w:wordWrap/>
        <w:overflowPunct/>
        <w:topLinePunct w:val="0"/>
        <w:autoSpaceDE w:val="0"/>
        <w:autoSpaceDN w:val="0"/>
        <w:bidi w:val="0"/>
        <w:adjustRightInd w:val="0"/>
        <w:snapToGrid w:val="0"/>
        <w:spacing w:line="360" w:lineRule="auto"/>
        <w:ind w:left="8" w:right="0" w:rightChars="0" w:firstLine="416"/>
        <w:jc w:val="both"/>
        <w:textAlignment w:val="baseline"/>
        <w:rPr>
          <w:rFonts w:ascii="宋体" w:hAnsi="宋体" w:eastAsia="宋体" w:cs="宋体"/>
          <w:sz w:val="20"/>
          <w:szCs w:val="20"/>
          <w:lang w:eastAsia="zh-CN"/>
        </w:rPr>
      </w:pPr>
      <w:r>
        <w:rPr>
          <w:rFonts w:ascii="宋体" w:hAnsi="宋体" w:eastAsia="宋体" w:cs="宋体"/>
          <w:spacing w:val="13"/>
          <w:sz w:val="20"/>
          <w:szCs w:val="20"/>
          <w:lang w:eastAsia="zh-CN"/>
        </w:rPr>
        <w:t>汽车数据处理者处理个人信息应取得个人同</w:t>
      </w:r>
      <w:r>
        <w:rPr>
          <w:rFonts w:ascii="宋体" w:hAnsi="宋体" w:eastAsia="宋体" w:cs="宋体"/>
          <w:spacing w:val="12"/>
          <w:sz w:val="20"/>
          <w:szCs w:val="20"/>
          <w:lang w:eastAsia="zh-CN"/>
        </w:rPr>
        <w:t xml:space="preserve">意，处理敏感个人信息，应取得单独同意，通过至少一种显著方式向个人告知，清晰地说明个人信息的具体情境和必要性，并提供便捷的查阅、复制和删 </w:t>
      </w:r>
      <w:r>
        <w:rPr>
          <w:rFonts w:ascii="宋体" w:hAnsi="宋体" w:eastAsia="宋体" w:cs="宋体"/>
          <w:spacing w:val="8"/>
          <w:sz w:val="20"/>
          <w:szCs w:val="20"/>
          <w:lang w:eastAsia="zh-CN"/>
        </w:rPr>
        <w:t>除等个人信息管理功能。具体要求如下：</w:t>
      </w:r>
    </w:p>
    <w:p w14:paraId="4492FFC6">
      <w:pPr>
        <w:keepNext w:val="0"/>
        <w:keepLines w:val="0"/>
        <w:pageBreakBefore w:val="0"/>
        <w:widowControl/>
        <w:kinsoku w:val="0"/>
        <w:wordWrap/>
        <w:overflowPunct/>
        <w:topLinePunct w:val="0"/>
        <w:autoSpaceDE w:val="0"/>
        <w:autoSpaceDN w:val="0"/>
        <w:bidi w:val="0"/>
        <w:adjustRightInd w:val="0"/>
        <w:snapToGrid w:val="0"/>
        <w:spacing w:line="360" w:lineRule="auto"/>
        <w:ind w:left="858" w:right="0" w:rightChars="0" w:hanging="430"/>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——告知方式可选取弹窗、文字说明、提示条、提示音、产品说明书、合同书、个人信息</w:t>
      </w:r>
      <w:r>
        <w:rPr>
          <w:rFonts w:ascii="宋体" w:hAnsi="宋体" w:eastAsia="宋体" w:cs="宋体"/>
          <w:spacing w:val="9"/>
          <w:sz w:val="20"/>
          <w:szCs w:val="20"/>
          <w:lang w:eastAsia="zh-CN"/>
        </w:rPr>
        <w:t>保护政</w:t>
      </w:r>
      <w:r>
        <w:rPr>
          <w:rFonts w:ascii="宋体" w:hAnsi="宋体" w:eastAsia="宋体" w:cs="宋体"/>
          <w:spacing w:val="2"/>
          <w:sz w:val="20"/>
          <w:szCs w:val="20"/>
          <w:lang w:eastAsia="zh-CN"/>
        </w:rPr>
        <w:t>策等；</w:t>
      </w:r>
    </w:p>
    <w:p w14:paraId="28B61311">
      <w:pPr>
        <w:keepNext w:val="0"/>
        <w:keepLines w:val="0"/>
        <w:pageBreakBefore w:val="0"/>
        <w:widowControl/>
        <w:kinsoku w:val="0"/>
        <w:wordWrap/>
        <w:overflowPunct/>
        <w:topLinePunct w:val="0"/>
        <w:autoSpaceDE w:val="0"/>
        <w:autoSpaceDN w:val="0"/>
        <w:bidi w:val="0"/>
        <w:adjustRightInd w:val="0"/>
        <w:snapToGrid w:val="0"/>
        <w:spacing w:line="360" w:lineRule="auto"/>
        <w:ind w:left="428" w:right="0" w:rightChars="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——告知内容应至少包含：</w:t>
      </w:r>
    </w:p>
    <w:p w14:paraId="6E61A39D">
      <w:pPr>
        <w:keepNext w:val="0"/>
        <w:keepLines w:val="0"/>
        <w:pageBreakBefore w:val="0"/>
        <w:widowControl/>
        <w:kinsoku w:val="0"/>
        <w:wordWrap/>
        <w:overflowPunct/>
        <w:topLinePunct w:val="0"/>
        <w:autoSpaceDE w:val="0"/>
        <w:autoSpaceDN w:val="0"/>
        <w:bidi w:val="0"/>
        <w:adjustRightInd w:val="0"/>
        <w:snapToGrid w:val="0"/>
        <w:spacing w:line="360" w:lineRule="auto"/>
        <w:ind w:left="860" w:right="0" w:rightChars="0"/>
        <w:textAlignment w:val="baseline"/>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处理个人信息的种类、处理各类个人信息的必要性，包括目的、用途、方式等；</w:t>
      </w:r>
    </w:p>
    <w:p w14:paraId="37C146E9">
      <w:pPr>
        <w:keepNext w:val="0"/>
        <w:keepLines w:val="0"/>
        <w:pageBreakBefore w:val="0"/>
        <w:widowControl/>
        <w:kinsoku w:val="0"/>
        <w:wordWrap/>
        <w:overflowPunct/>
        <w:topLinePunct w:val="0"/>
        <w:autoSpaceDE w:val="0"/>
        <w:autoSpaceDN w:val="0"/>
        <w:bidi w:val="0"/>
        <w:adjustRightInd w:val="0"/>
        <w:snapToGrid w:val="0"/>
        <w:spacing w:line="360" w:lineRule="auto"/>
        <w:ind w:left="860" w:right="0" w:rightChars="0"/>
        <w:textAlignment w:val="baseline"/>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收集各类个人信息的具体情境以及停止收集的方式和途径；</w:t>
      </w:r>
    </w:p>
    <w:p w14:paraId="285D1E39">
      <w:pPr>
        <w:keepNext w:val="0"/>
        <w:keepLines w:val="0"/>
        <w:pageBreakBefore w:val="0"/>
        <w:widowControl/>
        <w:kinsoku w:val="0"/>
        <w:wordWrap/>
        <w:overflowPunct/>
        <w:topLinePunct w:val="0"/>
        <w:autoSpaceDE w:val="0"/>
        <w:autoSpaceDN w:val="0"/>
        <w:bidi w:val="0"/>
        <w:adjustRightInd w:val="0"/>
        <w:snapToGrid w:val="0"/>
        <w:spacing w:line="360" w:lineRule="auto"/>
        <w:ind w:left="860" w:right="0" w:rightChars="0"/>
        <w:textAlignment w:val="baseline"/>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个人信息存储地点、存储期限，或者确定存储地点、存储期限的规则；</w:t>
      </w:r>
    </w:p>
    <w:p w14:paraId="5EE4515F">
      <w:pPr>
        <w:keepNext w:val="0"/>
        <w:keepLines w:val="0"/>
        <w:pageBreakBefore w:val="0"/>
        <w:widowControl/>
        <w:kinsoku w:val="0"/>
        <w:wordWrap/>
        <w:overflowPunct/>
        <w:topLinePunct w:val="0"/>
        <w:autoSpaceDE w:val="0"/>
        <w:autoSpaceDN w:val="0"/>
        <w:bidi w:val="0"/>
        <w:adjustRightInd w:val="0"/>
        <w:snapToGrid w:val="0"/>
        <w:spacing w:line="360" w:lineRule="auto"/>
        <w:ind w:left="1277" w:right="0" w:rightChars="0" w:hanging="417"/>
        <w:textAlignment w:val="baseline"/>
        <w:rPr>
          <w:rFonts w:ascii="宋体" w:hAnsi="宋体" w:eastAsia="宋体" w:cs="宋体"/>
          <w:sz w:val="20"/>
          <w:szCs w:val="20"/>
          <w:lang w:eastAsia="zh-CN"/>
        </w:rPr>
      </w:pPr>
      <w:r>
        <w:rPr>
          <w:rFonts w:ascii="Symbol" w:hAnsi="Symbol" w:eastAsia="Symbol" w:cs="Symbol"/>
          <w:spacing w:val="12"/>
          <w:sz w:val="20"/>
          <w:szCs w:val="20"/>
          <w:lang w:eastAsia="zh-CN"/>
        </w:rPr>
        <w:t xml:space="preserve">.      </w:t>
      </w:r>
      <w:r>
        <w:rPr>
          <w:rFonts w:ascii="宋体" w:hAnsi="宋体" w:eastAsia="宋体" w:cs="宋体"/>
          <w:spacing w:val="12"/>
          <w:sz w:val="20"/>
          <w:szCs w:val="20"/>
          <w:lang w:eastAsia="zh-CN"/>
        </w:rPr>
        <w:t>查阅、复制其个人信息以及删除车内、请求删除已经提供给车外的个人信息的方式</w:t>
      </w:r>
      <w:r>
        <w:rPr>
          <w:rFonts w:ascii="宋体" w:hAnsi="宋体" w:eastAsia="宋体" w:cs="宋体"/>
          <w:spacing w:val="11"/>
          <w:sz w:val="20"/>
          <w:szCs w:val="20"/>
          <w:lang w:eastAsia="zh-CN"/>
        </w:rPr>
        <w:t>和途</w:t>
      </w:r>
      <w:r>
        <w:rPr>
          <w:rFonts w:ascii="宋体" w:hAnsi="宋体" w:eastAsia="宋体" w:cs="宋体"/>
          <w:sz w:val="20"/>
          <w:szCs w:val="20"/>
          <w:lang w:eastAsia="zh-CN"/>
        </w:rPr>
        <w:t>径；</w:t>
      </w:r>
    </w:p>
    <w:p w14:paraId="0A2DF14D">
      <w:pPr>
        <w:keepNext w:val="0"/>
        <w:keepLines w:val="0"/>
        <w:pageBreakBefore w:val="0"/>
        <w:widowControl/>
        <w:kinsoku w:val="0"/>
        <w:wordWrap/>
        <w:overflowPunct/>
        <w:topLinePunct w:val="0"/>
        <w:autoSpaceDE w:val="0"/>
        <w:autoSpaceDN w:val="0"/>
        <w:bidi w:val="0"/>
        <w:adjustRightInd w:val="0"/>
        <w:snapToGrid w:val="0"/>
        <w:spacing w:line="360" w:lineRule="auto"/>
        <w:ind w:left="860" w:right="0" w:rightChars="0"/>
        <w:textAlignment w:val="baseline"/>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用户权益事务联系人的姓名和联系方式；</w:t>
      </w:r>
    </w:p>
    <w:p w14:paraId="0F034B32">
      <w:pPr>
        <w:keepNext w:val="0"/>
        <w:keepLines w:val="0"/>
        <w:pageBreakBefore w:val="0"/>
        <w:widowControl/>
        <w:kinsoku w:val="0"/>
        <w:wordWrap/>
        <w:overflowPunct/>
        <w:topLinePunct w:val="0"/>
        <w:autoSpaceDE w:val="0"/>
        <w:autoSpaceDN w:val="0"/>
        <w:bidi w:val="0"/>
        <w:adjustRightInd w:val="0"/>
        <w:snapToGrid w:val="0"/>
        <w:spacing w:line="360" w:lineRule="auto"/>
        <w:ind w:left="859" w:right="0" w:rightChars="0"/>
        <w:textAlignment w:val="baseline"/>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法律、行政法规规定的应告知的其他事项。</w:t>
      </w:r>
    </w:p>
    <w:p w14:paraId="6B345D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5.2.2  取得个人同意的选项设置</w:t>
      </w:r>
    </w:p>
    <w:p w14:paraId="0A548B37">
      <w:pPr>
        <w:keepNext w:val="0"/>
        <w:keepLines w:val="0"/>
        <w:pageBreakBefore w:val="0"/>
        <w:widowControl/>
        <w:kinsoku w:val="0"/>
        <w:wordWrap/>
        <w:overflowPunct/>
        <w:topLinePunct w:val="0"/>
        <w:autoSpaceDE w:val="0"/>
        <w:autoSpaceDN w:val="0"/>
        <w:bidi w:val="0"/>
        <w:adjustRightInd w:val="0"/>
        <w:snapToGrid w:val="0"/>
        <w:spacing w:line="360" w:lineRule="auto"/>
        <w:ind w:left="5" w:right="0" w:rightChars="0" w:firstLine="44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向个人进行符合5.2.1要求的显著告知后，汽车数据处理者应取得个人同意并按照如下要求</w:t>
      </w:r>
      <w:r>
        <w:rPr>
          <w:rFonts w:ascii="宋体" w:hAnsi="宋体" w:eastAsia="宋体" w:cs="宋体"/>
          <w:spacing w:val="8"/>
          <w:sz w:val="20"/>
          <w:szCs w:val="20"/>
          <w:lang w:eastAsia="zh-CN"/>
        </w:rPr>
        <w:t>设置取</w:t>
      </w:r>
      <w:r>
        <w:rPr>
          <w:rFonts w:ascii="宋体" w:hAnsi="宋体" w:eastAsia="宋体" w:cs="宋体"/>
          <w:spacing w:val="7"/>
          <w:sz w:val="20"/>
          <w:szCs w:val="20"/>
          <w:lang w:eastAsia="zh-CN"/>
        </w:rPr>
        <w:t>得个人同意的选项：</w:t>
      </w:r>
    </w:p>
    <w:p w14:paraId="3A4A3E74">
      <w:pPr>
        <w:keepNext w:val="0"/>
        <w:keepLines w:val="0"/>
        <w:pageBreakBefore w:val="0"/>
        <w:widowControl/>
        <w:kinsoku w:val="0"/>
        <w:wordWrap/>
        <w:overflowPunct/>
        <w:topLinePunct w:val="0"/>
        <w:autoSpaceDE w:val="0"/>
        <w:autoSpaceDN w:val="0"/>
        <w:bidi w:val="0"/>
        <w:adjustRightInd w:val="0"/>
        <w:snapToGrid w:val="0"/>
        <w:spacing w:line="360" w:lineRule="auto"/>
        <w:ind w:left="430" w:right="0" w:rightChars="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——提供同意和拒绝同意的方式；</w:t>
      </w:r>
    </w:p>
    <w:p w14:paraId="162ED592">
      <w:pPr>
        <w:keepNext w:val="0"/>
        <w:keepLines w:val="0"/>
        <w:pageBreakBefore w:val="0"/>
        <w:widowControl/>
        <w:kinsoku w:val="0"/>
        <w:wordWrap/>
        <w:overflowPunct/>
        <w:topLinePunct w:val="0"/>
        <w:autoSpaceDE w:val="0"/>
        <w:autoSpaceDN w:val="0"/>
        <w:bidi w:val="0"/>
        <w:adjustRightInd w:val="0"/>
        <w:snapToGrid w:val="0"/>
        <w:spacing w:line="360" w:lineRule="auto"/>
        <w:ind w:left="423" w:right="0" w:rightChars="0"/>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——处理敏感个人信息提供自主设定同意期限的</w:t>
      </w:r>
      <w:r>
        <w:rPr>
          <w:rFonts w:ascii="宋体" w:hAnsi="宋体" w:eastAsia="宋体" w:cs="宋体"/>
          <w:spacing w:val="9"/>
          <w:sz w:val="20"/>
          <w:szCs w:val="20"/>
          <w:lang w:eastAsia="zh-CN"/>
        </w:rPr>
        <w:t>途径，且期限不应设置为始终允许或永久。</w:t>
      </w:r>
    </w:p>
    <w:p w14:paraId="2ED5BB51">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5.2.3  重新取得个人同意的要求</w:t>
      </w:r>
    </w:p>
    <w:p w14:paraId="648345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8" w:right="0" w:rightChars="0" w:hanging="8"/>
        <w:textAlignment w:val="baseline"/>
        <w:rPr>
          <w:rFonts w:ascii="宋体" w:hAnsi="宋体" w:eastAsia="宋体" w:cs="宋体"/>
          <w:sz w:val="20"/>
          <w:szCs w:val="20"/>
          <w:lang w:eastAsia="zh-CN"/>
        </w:rPr>
      </w:pPr>
      <w:r>
        <w:fldChar w:fldCharType="begin"/>
      </w:r>
      <w:r>
        <w:instrText xml:space="preserve"> HYPERLINK "5.2.3.1" </w:instrText>
      </w:r>
      <w:r>
        <w:fldChar w:fldCharType="separate"/>
      </w:r>
      <w:r>
        <w:rPr>
          <w:spacing w:val="9"/>
          <w:sz w:val="20"/>
          <w:szCs w:val="20"/>
          <w:lang w:eastAsia="zh-CN"/>
        </w:rPr>
        <w:t>5.2.3.1</w:t>
      </w:r>
      <w:r>
        <w:rPr>
          <w:spacing w:val="9"/>
          <w:sz w:val="20"/>
          <w:szCs w:val="20"/>
          <w:lang w:eastAsia="zh-CN"/>
        </w:rPr>
        <w:fldChar w:fldCharType="end"/>
      </w:r>
      <w:r>
        <w:rPr>
          <w:spacing w:val="9"/>
          <w:sz w:val="20"/>
          <w:szCs w:val="20"/>
          <w:lang w:eastAsia="zh-CN"/>
        </w:rPr>
        <w:t xml:space="preserve">  </w:t>
      </w:r>
      <w:r>
        <w:rPr>
          <w:rFonts w:ascii="宋体" w:hAnsi="宋体" w:eastAsia="宋体" w:cs="宋体"/>
          <w:spacing w:val="9"/>
          <w:sz w:val="20"/>
          <w:szCs w:val="20"/>
          <w:lang w:eastAsia="zh-CN"/>
        </w:rPr>
        <w:t>汽车数据处理者应在取得的同意期限内处理个人信息，当个人同意期限届满后，若汽车数据处理者仍有必要继续进行除删除外的个人信息处理活动，应重新取得个人同意。</w:t>
      </w:r>
    </w:p>
    <w:p w14:paraId="4425050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6" w:right="0" w:rightChars="0" w:hanging="7"/>
        <w:textAlignment w:val="baseline"/>
        <w:rPr>
          <w:rFonts w:ascii="宋体" w:hAnsi="宋体" w:eastAsia="宋体" w:cs="宋体"/>
          <w:sz w:val="20"/>
          <w:szCs w:val="20"/>
          <w:lang w:eastAsia="zh-CN"/>
        </w:rPr>
      </w:pPr>
      <w:r>
        <w:fldChar w:fldCharType="begin"/>
      </w:r>
      <w:r>
        <w:instrText xml:space="preserve"> HYPERLINK "5.2.3.2" </w:instrText>
      </w:r>
      <w:r>
        <w:fldChar w:fldCharType="separate"/>
      </w:r>
      <w:r>
        <w:rPr>
          <w:spacing w:val="9"/>
          <w:sz w:val="20"/>
          <w:szCs w:val="20"/>
          <w:lang w:eastAsia="zh-CN"/>
        </w:rPr>
        <w:t>5.2.3.2</w:t>
      </w:r>
      <w:r>
        <w:rPr>
          <w:spacing w:val="9"/>
          <w:sz w:val="20"/>
          <w:szCs w:val="20"/>
          <w:lang w:eastAsia="zh-CN"/>
        </w:rPr>
        <w:fldChar w:fldCharType="end"/>
      </w:r>
      <w:r>
        <w:rPr>
          <w:spacing w:val="9"/>
          <w:sz w:val="20"/>
          <w:szCs w:val="20"/>
          <w:lang w:eastAsia="zh-CN"/>
        </w:rPr>
        <w:t xml:space="preserve">  </w:t>
      </w:r>
      <w:r>
        <w:rPr>
          <w:rFonts w:ascii="宋体" w:hAnsi="宋体" w:eastAsia="宋体" w:cs="宋体"/>
          <w:spacing w:val="9"/>
          <w:sz w:val="20"/>
          <w:szCs w:val="20"/>
          <w:lang w:eastAsia="zh-CN"/>
        </w:rPr>
        <w:t>个人信息的处理目的、处理方式和处理的个人信息种类发生变更的，汽车数据处理者应重新</w:t>
      </w:r>
      <w:r>
        <w:rPr>
          <w:rFonts w:ascii="宋体" w:hAnsi="宋体" w:eastAsia="宋体" w:cs="宋体"/>
          <w:spacing w:val="6"/>
          <w:sz w:val="20"/>
          <w:szCs w:val="20"/>
          <w:lang w:eastAsia="zh-CN"/>
        </w:rPr>
        <w:t>取得个人同意。</w:t>
      </w:r>
    </w:p>
    <w:p w14:paraId="47943AB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5.2.4  个人同意的撤回</w:t>
      </w:r>
    </w:p>
    <w:p w14:paraId="7CB8B452">
      <w:pPr>
        <w:keepNext w:val="0"/>
        <w:keepLines w:val="0"/>
        <w:pageBreakBefore w:val="0"/>
        <w:widowControl/>
        <w:kinsoku w:val="0"/>
        <w:wordWrap/>
        <w:overflowPunct/>
        <w:topLinePunct w:val="0"/>
        <w:autoSpaceDE w:val="0"/>
        <w:autoSpaceDN w:val="0"/>
        <w:bidi w:val="0"/>
        <w:adjustRightInd w:val="0"/>
        <w:snapToGrid w:val="0"/>
        <w:spacing w:line="360" w:lineRule="auto"/>
        <w:ind w:left="424" w:right="0" w:rightChars="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汽车数据处理者应提供个人撤回同意的途径。</w:t>
      </w:r>
    </w:p>
    <w:p w14:paraId="62A07CB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5.3  个人信息收集</w:t>
      </w:r>
    </w:p>
    <w:p w14:paraId="63D009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6" w:right="0" w:rightChars="0" w:hanging="6"/>
        <w:textAlignment w:val="baseline"/>
        <w:rPr>
          <w:rFonts w:ascii="宋体" w:hAnsi="宋体" w:eastAsia="宋体" w:cs="宋体"/>
          <w:sz w:val="20"/>
          <w:szCs w:val="20"/>
          <w:lang w:eastAsia="zh-CN"/>
        </w:rPr>
      </w:pPr>
      <w:r>
        <w:rPr>
          <w:spacing w:val="9"/>
          <w:sz w:val="20"/>
          <w:szCs w:val="20"/>
          <w:lang w:eastAsia="zh-CN"/>
        </w:rPr>
        <w:t xml:space="preserve">5.3.1  </w:t>
      </w:r>
      <w:r>
        <w:rPr>
          <w:rFonts w:ascii="宋体" w:hAnsi="宋体" w:eastAsia="宋体" w:cs="宋体"/>
          <w:spacing w:val="9"/>
          <w:sz w:val="20"/>
          <w:szCs w:val="20"/>
          <w:lang w:eastAsia="zh-CN"/>
        </w:rPr>
        <w:t>收集个人信息时，汽车数据处理者应根据所提供功能服务对数据精度的要求确定摄像头、雷达</w:t>
      </w:r>
      <w:r>
        <w:rPr>
          <w:rFonts w:ascii="宋体" w:hAnsi="宋体" w:eastAsia="宋体" w:cs="宋体"/>
          <w:spacing w:val="7"/>
          <w:sz w:val="20"/>
          <w:szCs w:val="20"/>
          <w:lang w:eastAsia="zh-CN"/>
        </w:rPr>
        <w:t>等的覆盖范围、分辨率。</w:t>
      </w:r>
    </w:p>
    <w:p w14:paraId="48ECE48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5.3.2  </w:t>
      </w:r>
      <w:r>
        <w:rPr>
          <w:rFonts w:ascii="宋体" w:hAnsi="宋体" w:eastAsia="宋体" w:cs="宋体"/>
          <w:spacing w:val="9"/>
          <w:sz w:val="20"/>
          <w:szCs w:val="20"/>
          <w:lang w:eastAsia="zh-CN"/>
        </w:rPr>
        <w:t>因同一数据收集设备支持多个功能服务且所需数据精度要求不同，至少应有一个功能服务符合</w:t>
      </w:r>
      <w:r>
        <w:rPr>
          <w:rFonts w:ascii="宋体" w:hAnsi="宋体" w:eastAsia="宋体" w:cs="宋体"/>
          <w:spacing w:val="8"/>
          <w:sz w:val="20"/>
          <w:szCs w:val="20"/>
          <w:lang w:eastAsia="zh-CN"/>
        </w:rPr>
        <w:t>5.3.1要求，针对其他不符合5.3.</w:t>
      </w:r>
      <w:r>
        <w:rPr>
          <w:rFonts w:ascii="宋体" w:hAnsi="宋体" w:eastAsia="宋体" w:cs="宋体"/>
          <w:spacing w:val="7"/>
          <w:sz w:val="20"/>
          <w:szCs w:val="20"/>
          <w:lang w:eastAsia="zh-CN"/>
        </w:rPr>
        <w:t>1要求的功能服务，汽车数据处理者应做出合理说明。</w:t>
      </w:r>
    </w:p>
    <w:p w14:paraId="024C7AA4">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5.4  个人信息存储</w:t>
      </w:r>
    </w:p>
    <w:p w14:paraId="18B1D924">
      <w:pPr>
        <w:keepNext w:val="0"/>
        <w:keepLines w:val="0"/>
        <w:pageBreakBefore w:val="0"/>
        <w:widowControl/>
        <w:kinsoku w:val="0"/>
        <w:wordWrap/>
        <w:overflowPunct/>
        <w:topLinePunct w:val="0"/>
        <w:autoSpaceDE w:val="0"/>
        <w:autoSpaceDN w:val="0"/>
        <w:bidi w:val="0"/>
        <w:adjustRightInd w:val="0"/>
        <w:snapToGrid w:val="0"/>
        <w:spacing w:line="360" w:lineRule="auto"/>
        <w:ind w:left="424" w:right="0" w:rightChars="0"/>
        <w:textAlignment w:val="baseline"/>
        <w:rPr>
          <w:rFonts w:ascii="宋体" w:hAnsi="宋体" w:eastAsia="宋体" w:cs="宋体"/>
          <w:sz w:val="20"/>
          <w:szCs w:val="20"/>
          <w:lang w:eastAsia="zh-CN"/>
        </w:rPr>
      </w:pPr>
      <w:r>
        <w:rPr>
          <w:rFonts w:ascii="宋体" w:hAnsi="宋体" w:eastAsia="宋体" w:cs="宋体"/>
          <w:spacing w:val="6"/>
          <w:sz w:val="20"/>
          <w:szCs w:val="20"/>
          <w:lang w:eastAsia="zh-CN"/>
        </w:rPr>
        <w:t>个人信息的存储应符合DB4403/T 355—2023中对于个人信息存储的相关要</w:t>
      </w:r>
      <w:r>
        <w:rPr>
          <w:rFonts w:ascii="宋体" w:hAnsi="宋体" w:eastAsia="宋体" w:cs="宋体"/>
          <w:spacing w:val="5"/>
          <w:sz w:val="20"/>
          <w:szCs w:val="20"/>
          <w:lang w:eastAsia="zh-CN"/>
        </w:rPr>
        <w:t>求。</w:t>
      </w:r>
    </w:p>
    <w:p w14:paraId="52B0048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5.5  个人信息使用</w:t>
      </w:r>
    </w:p>
    <w:p w14:paraId="0A96CF98">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5.5.1  </w:t>
      </w:r>
      <w:r>
        <w:rPr>
          <w:rFonts w:ascii="宋体" w:hAnsi="宋体" w:eastAsia="宋体" w:cs="宋体"/>
          <w:spacing w:val="9"/>
          <w:sz w:val="20"/>
          <w:szCs w:val="20"/>
          <w:lang w:eastAsia="zh-CN"/>
        </w:rPr>
        <w:t>使用个人信息时，汽车数据处理者应采取访问控制措施，防止非授权访问存储的个人信</w:t>
      </w:r>
      <w:r>
        <w:rPr>
          <w:rFonts w:ascii="宋体" w:hAnsi="宋体" w:eastAsia="宋体" w:cs="宋体"/>
          <w:spacing w:val="8"/>
          <w:sz w:val="20"/>
          <w:szCs w:val="20"/>
          <w:lang w:eastAsia="zh-CN"/>
        </w:rPr>
        <w:t>息。</w:t>
      </w:r>
    </w:p>
    <w:p w14:paraId="0069A8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8"/>
          <w:sz w:val="20"/>
          <w:szCs w:val="20"/>
          <w:lang w:eastAsia="zh-CN"/>
        </w:rPr>
        <w:t xml:space="preserve">5.5.2  </w:t>
      </w:r>
      <w:r>
        <w:rPr>
          <w:rFonts w:ascii="宋体" w:hAnsi="宋体" w:eastAsia="宋体" w:cs="宋体"/>
          <w:spacing w:val="8"/>
          <w:sz w:val="20"/>
          <w:szCs w:val="20"/>
          <w:lang w:eastAsia="zh-CN"/>
        </w:rPr>
        <w:t>车辆个人身份认证功能不应仅使用个人生物特征识别信息。</w:t>
      </w:r>
    </w:p>
    <w:p w14:paraId="519A08B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5.6  个人信息传输</w:t>
      </w:r>
    </w:p>
    <w:p w14:paraId="24983CA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5.6.1  车外传输要求</w:t>
      </w:r>
    </w:p>
    <w:p w14:paraId="5C2EDB8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fldChar w:fldCharType="begin"/>
      </w:r>
      <w:r>
        <w:instrText xml:space="preserve"> HYPERLINK "5.6.1.1" </w:instrText>
      </w:r>
      <w:r>
        <w:fldChar w:fldCharType="separate"/>
      </w:r>
      <w:r>
        <w:rPr>
          <w:spacing w:val="7"/>
          <w:sz w:val="20"/>
          <w:szCs w:val="20"/>
          <w:lang w:eastAsia="zh-CN"/>
        </w:rPr>
        <w:t>5.6.1.1</w:t>
      </w:r>
      <w:r>
        <w:rPr>
          <w:spacing w:val="7"/>
          <w:sz w:val="20"/>
          <w:szCs w:val="20"/>
          <w:lang w:eastAsia="zh-CN"/>
        </w:rPr>
        <w:fldChar w:fldCharType="end"/>
      </w:r>
      <w:r>
        <w:rPr>
          <w:spacing w:val="7"/>
          <w:sz w:val="20"/>
          <w:szCs w:val="20"/>
          <w:lang w:eastAsia="zh-CN"/>
        </w:rPr>
        <w:t xml:space="preserve">  </w:t>
      </w:r>
      <w:r>
        <w:rPr>
          <w:rFonts w:ascii="宋体" w:hAnsi="宋体" w:eastAsia="宋体" w:cs="宋体"/>
          <w:spacing w:val="7"/>
          <w:sz w:val="20"/>
          <w:szCs w:val="20"/>
          <w:lang w:eastAsia="zh-CN"/>
        </w:rPr>
        <w:t>向车外传输个人信息应符合</w:t>
      </w:r>
      <w:r>
        <w:rPr>
          <w:rFonts w:ascii="宋体" w:hAnsi="宋体" w:eastAsia="宋体" w:cs="宋体"/>
          <w:sz w:val="20"/>
          <w:szCs w:val="20"/>
          <w:lang w:eastAsia="zh-CN"/>
        </w:rPr>
        <w:t>DB</w:t>
      </w:r>
      <w:r>
        <w:rPr>
          <w:rFonts w:ascii="宋体" w:hAnsi="宋体" w:eastAsia="宋体" w:cs="宋体"/>
          <w:spacing w:val="7"/>
          <w:sz w:val="20"/>
          <w:szCs w:val="20"/>
          <w:lang w:eastAsia="zh-CN"/>
        </w:rPr>
        <w:t>4403/T 355—2023中对于个人信息传输的相关</w:t>
      </w:r>
      <w:r>
        <w:rPr>
          <w:rFonts w:ascii="宋体" w:hAnsi="宋体" w:eastAsia="宋体" w:cs="宋体"/>
          <w:spacing w:val="6"/>
          <w:sz w:val="20"/>
          <w:szCs w:val="20"/>
          <w:lang w:eastAsia="zh-CN"/>
        </w:rPr>
        <w:t>要求。</w:t>
      </w:r>
    </w:p>
    <w:p w14:paraId="2008E60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5" w:right="0" w:rightChars="0" w:hanging="5"/>
        <w:textAlignment w:val="baseline"/>
        <w:rPr>
          <w:rFonts w:ascii="宋体" w:hAnsi="宋体" w:eastAsia="宋体" w:cs="宋体"/>
          <w:sz w:val="20"/>
          <w:szCs w:val="20"/>
          <w:lang w:eastAsia="zh-CN"/>
        </w:rPr>
      </w:pPr>
      <w:r>
        <w:fldChar w:fldCharType="begin"/>
      </w:r>
      <w:r>
        <w:instrText xml:space="preserve"> HYPERLINK "5.6.1.2" </w:instrText>
      </w:r>
      <w:r>
        <w:fldChar w:fldCharType="separate"/>
      </w:r>
      <w:r>
        <w:rPr>
          <w:spacing w:val="9"/>
          <w:sz w:val="20"/>
          <w:szCs w:val="20"/>
          <w:lang w:eastAsia="zh-CN"/>
        </w:rPr>
        <w:t>5.6.1.2</w:t>
      </w:r>
      <w:r>
        <w:rPr>
          <w:spacing w:val="9"/>
          <w:sz w:val="20"/>
          <w:szCs w:val="20"/>
          <w:lang w:eastAsia="zh-CN"/>
        </w:rPr>
        <w:fldChar w:fldCharType="end"/>
      </w:r>
      <w:r>
        <w:rPr>
          <w:spacing w:val="9"/>
          <w:sz w:val="20"/>
          <w:szCs w:val="20"/>
          <w:lang w:eastAsia="zh-CN"/>
        </w:rPr>
        <w:t xml:space="preserve">  </w:t>
      </w:r>
      <w:r>
        <w:rPr>
          <w:rFonts w:ascii="宋体" w:hAnsi="宋体" w:eastAsia="宋体" w:cs="宋体"/>
          <w:spacing w:val="9"/>
          <w:sz w:val="20"/>
          <w:szCs w:val="20"/>
          <w:lang w:eastAsia="zh-CN"/>
        </w:rPr>
        <w:t>因保证行车安全需要，无法征得个人同意收集到车外个人信息且向车外提供的，应进行匿名</w:t>
      </w:r>
      <w:r>
        <w:rPr>
          <w:rFonts w:ascii="宋体" w:hAnsi="宋体" w:eastAsia="宋体" w:cs="宋体"/>
          <w:spacing w:val="12"/>
          <w:sz w:val="20"/>
          <w:szCs w:val="20"/>
          <w:lang w:eastAsia="zh-CN"/>
        </w:rPr>
        <w:t>化处理，包括删除含有能够识别自然人的画面，或者对画面中的人脸信息等进行局部轮廓化处理等。</w:t>
      </w:r>
      <w:r>
        <w:rPr>
          <w:rFonts w:ascii="宋体" w:hAnsi="宋体" w:eastAsia="宋体" w:cs="宋体"/>
          <w:spacing w:val="8"/>
          <w:sz w:val="20"/>
          <w:szCs w:val="20"/>
          <w:lang w:eastAsia="zh-CN"/>
        </w:rPr>
        <w:t>匿名化处理应符合5.6.2的要求，匿名化处理完成后，过程数据应及时删除，</w:t>
      </w:r>
      <w:r>
        <w:rPr>
          <w:rFonts w:ascii="宋体" w:hAnsi="宋体" w:eastAsia="宋体" w:cs="宋体"/>
          <w:spacing w:val="7"/>
          <w:sz w:val="20"/>
          <w:szCs w:val="20"/>
          <w:lang w:eastAsia="zh-CN"/>
        </w:rPr>
        <w:t>不应向车外提供。</w:t>
      </w:r>
    </w:p>
    <w:p w14:paraId="3F577FD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4"/>
          <w:sz w:val="20"/>
          <w:szCs w:val="20"/>
          <w:lang w:eastAsia="zh-CN"/>
        </w:rPr>
        <w:t>5.6.2</w:t>
      </w:r>
      <w:r>
        <w:rPr>
          <w:spacing w:val="20"/>
          <w:sz w:val="20"/>
          <w:szCs w:val="20"/>
          <w:lang w:eastAsia="zh-CN"/>
        </w:rPr>
        <w:t xml:space="preserve">  </w:t>
      </w:r>
      <w:r>
        <w:rPr>
          <w:spacing w:val="4"/>
          <w:sz w:val="20"/>
          <w:szCs w:val="20"/>
          <w:lang w:eastAsia="zh-CN"/>
        </w:rPr>
        <w:t>匿名化要求</w:t>
      </w:r>
    </w:p>
    <w:p w14:paraId="586CF93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fldChar w:fldCharType="begin"/>
      </w:r>
      <w:r>
        <w:instrText xml:space="preserve"> HYPERLINK "5.6.2.1" </w:instrText>
      </w:r>
      <w:r>
        <w:fldChar w:fldCharType="separate"/>
      </w:r>
      <w:r>
        <w:rPr>
          <w:spacing w:val="5"/>
          <w:sz w:val="20"/>
          <w:szCs w:val="20"/>
          <w:lang w:eastAsia="zh-CN"/>
        </w:rPr>
        <w:t>5.6.2.1</w:t>
      </w:r>
      <w:r>
        <w:rPr>
          <w:spacing w:val="5"/>
          <w:sz w:val="20"/>
          <w:szCs w:val="20"/>
          <w:lang w:eastAsia="zh-CN"/>
        </w:rPr>
        <w:fldChar w:fldCharType="end"/>
      </w:r>
      <w:r>
        <w:rPr>
          <w:spacing w:val="15"/>
          <w:sz w:val="20"/>
          <w:szCs w:val="20"/>
          <w:lang w:eastAsia="zh-CN"/>
        </w:rPr>
        <w:t xml:space="preserve">  </w:t>
      </w:r>
      <w:r>
        <w:rPr>
          <w:spacing w:val="5"/>
          <w:sz w:val="20"/>
          <w:szCs w:val="20"/>
          <w:lang w:eastAsia="zh-CN"/>
        </w:rPr>
        <w:t>匿名化对象</w:t>
      </w:r>
    </w:p>
    <w:p w14:paraId="2FBC0874">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6"/>
          <w:sz w:val="20"/>
          <w:szCs w:val="20"/>
          <w:lang w:eastAsia="zh-CN"/>
        </w:rPr>
        <w:t>5.6.2.1.1  人脸匿名化对象</w:t>
      </w:r>
    </w:p>
    <w:p w14:paraId="27550BA5">
      <w:pPr>
        <w:keepNext w:val="0"/>
        <w:keepLines w:val="0"/>
        <w:pageBreakBefore w:val="0"/>
        <w:widowControl/>
        <w:kinsoku w:val="0"/>
        <w:wordWrap/>
        <w:overflowPunct/>
        <w:topLinePunct w:val="0"/>
        <w:autoSpaceDE w:val="0"/>
        <w:autoSpaceDN w:val="0"/>
        <w:bidi w:val="0"/>
        <w:adjustRightInd w:val="0"/>
        <w:snapToGrid w:val="0"/>
        <w:spacing w:line="360" w:lineRule="auto"/>
        <w:ind w:left="429" w:right="0" w:rightChars="0"/>
        <w:textAlignment w:val="baseline"/>
        <w:rPr>
          <w:rFonts w:ascii="宋体" w:hAnsi="宋体" w:eastAsia="宋体" w:cs="宋体"/>
          <w:spacing w:val="9"/>
          <w:sz w:val="20"/>
          <w:szCs w:val="20"/>
          <w:lang w:eastAsia="zh-CN"/>
        </w:rPr>
      </w:pPr>
      <w:r>
        <w:rPr>
          <w:rFonts w:ascii="宋体" w:hAnsi="宋体" w:eastAsia="宋体" w:cs="宋体"/>
          <w:spacing w:val="9"/>
          <w:sz w:val="20"/>
          <w:szCs w:val="20"/>
          <w:lang w:eastAsia="zh-CN"/>
        </w:rPr>
        <w:t>汽车数据处理者至少应对图像或视频中满足以下要求的人脸目标进行匿名化处理：</w:t>
      </w:r>
    </w:p>
    <w:p w14:paraId="35DF2495">
      <w:pPr>
        <w:keepNext w:val="0"/>
        <w:keepLines w:val="0"/>
        <w:pageBreakBefore w:val="0"/>
        <w:widowControl/>
        <w:kinsoku w:val="0"/>
        <w:wordWrap/>
        <w:overflowPunct/>
        <w:topLinePunct w:val="0"/>
        <w:autoSpaceDE w:val="0"/>
        <w:autoSpaceDN w:val="0"/>
        <w:bidi w:val="0"/>
        <w:adjustRightInd w:val="0"/>
        <w:snapToGrid w:val="0"/>
        <w:spacing w:line="360" w:lineRule="auto"/>
        <w:ind w:left="429" w:right="0" w:rightChars="0"/>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——人脸目标对应的人脸边界框最小边长像素大于等于32像素；</w:t>
      </w:r>
    </w:p>
    <w:p w14:paraId="3FA15F4B">
      <w:pPr>
        <w:keepNext w:val="0"/>
        <w:keepLines w:val="0"/>
        <w:pageBreakBefore w:val="0"/>
        <w:widowControl/>
        <w:kinsoku w:val="0"/>
        <w:wordWrap/>
        <w:overflowPunct/>
        <w:topLinePunct w:val="0"/>
        <w:autoSpaceDE w:val="0"/>
        <w:autoSpaceDN w:val="0"/>
        <w:bidi w:val="0"/>
        <w:adjustRightInd w:val="0"/>
        <w:snapToGrid w:val="0"/>
        <w:spacing w:line="360" w:lineRule="auto"/>
        <w:ind w:left="427" w:right="0" w:rightChars="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——人脸目标边界框内可见范围比值大于50%且可见范围内眼睛、鼻子</w:t>
      </w:r>
      <w:r>
        <w:rPr>
          <w:rFonts w:ascii="宋体" w:hAnsi="宋体" w:eastAsia="宋体" w:cs="宋体"/>
          <w:spacing w:val="8"/>
          <w:sz w:val="20"/>
          <w:szCs w:val="20"/>
          <w:lang w:eastAsia="zh-CN"/>
        </w:rPr>
        <w:t>或嘴清晰可见。</w:t>
      </w:r>
    </w:p>
    <w:p w14:paraId="36EDBAD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806" w:right="0" w:rightChars="0" w:hanging="359"/>
        <w:textAlignment w:val="baseline"/>
        <w:rPr>
          <w:rFonts w:ascii="宋体" w:hAnsi="宋体" w:eastAsia="宋体" w:cs="宋体"/>
          <w:sz w:val="18"/>
          <w:szCs w:val="18"/>
          <w:lang w:eastAsia="zh-CN"/>
        </w:rPr>
      </w:pPr>
      <w:r>
        <w:rPr>
          <w:spacing w:val="2"/>
          <w:sz w:val="18"/>
          <w:szCs w:val="18"/>
          <w:lang w:eastAsia="zh-CN"/>
        </w:rPr>
        <w:t>注：</w:t>
      </w:r>
      <w:r>
        <w:rPr>
          <w:rFonts w:ascii="宋体" w:hAnsi="宋体" w:eastAsia="宋体" w:cs="宋体"/>
          <w:spacing w:val="2"/>
          <w:sz w:val="18"/>
          <w:szCs w:val="18"/>
          <w:lang w:eastAsia="zh-CN"/>
        </w:rPr>
        <w:t>可见范围比值指人脸目标框内可见范围与人脸目标边界框的面积比值，其</w:t>
      </w:r>
      <w:r>
        <w:rPr>
          <w:rFonts w:ascii="宋体" w:hAnsi="宋体" w:eastAsia="宋体" w:cs="宋体"/>
          <w:spacing w:val="1"/>
          <w:sz w:val="18"/>
          <w:szCs w:val="18"/>
          <w:lang w:eastAsia="zh-CN"/>
        </w:rPr>
        <w:t>中可见范围为人脸由于旋转、遮挡</w:t>
      </w:r>
      <w:r>
        <w:rPr>
          <w:rFonts w:ascii="宋体" w:hAnsi="宋体" w:eastAsia="宋体" w:cs="宋体"/>
          <w:sz w:val="18"/>
          <w:szCs w:val="18"/>
          <w:lang w:eastAsia="zh-CN"/>
        </w:rPr>
        <w:t xml:space="preserve"> 等导致部分不可直接观察时，人脸目标框内可直接观察无遮挡的</w:t>
      </w:r>
      <w:r>
        <w:rPr>
          <w:rFonts w:ascii="宋体" w:hAnsi="宋体" w:eastAsia="宋体" w:cs="宋体"/>
          <w:spacing w:val="-1"/>
          <w:sz w:val="18"/>
          <w:szCs w:val="18"/>
          <w:lang w:eastAsia="zh-CN"/>
        </w:rPr>
        <w:t>人脸目标的矩形面积。</w:t>
      </w:r>
    </w:p>
    <w:p w14:paraId="48E9058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35" w:right="0" w:rightChars="0"/>
        <w:textAlignment w:val="baseline"/>
        <w:rPr>
          <w:rFonts w:ascii="宋体" w:hAnsi="宋体" w:eastAsia="宋体" w:cs="宋体"/>
          <w:sz w:val="18"/>
          <w:szCs w:val="18"/>
          <w:lang w:eastAsia="zh-CN"/>
        </w:rPr>
      </w:pPr>
      <w:r>
        <w:rPr>
          <w:sz w:val="18"/>
          <w:szCs w:val="18"/>
          <w:lang w:eastAsia="zh-CN"/>
        </w:rPr>
        <w:t>示例：</w:t>
      </w:r>
      <w:r>
        <w:rPr>
          <w:rFonts w:ascii="宋体" w:hAnsi="宋体" w:eastAsia="宋体" w:cs="宋体"/>
          <w:sz w:val="18"/>
          <w:szCs w:val="18"/>
          <w:lang w:eastAsia="zh-CN"/>
        </w:rPr>
        <w:t>广告牌、光滑表面倒影中出现的具有人脸目标特征的图像不属于</w:t>
      </w:r>
      <w:r>
        <w:rPr>
          <w:rFonts w:ascii="宋体" w:hAnsi="宋体" w:eastAsia="宋体" w:cs="宋体"/>
          <w:spacing w:val="-1"/>
          <w:sz w:val="18"/>
          <w:szCs w:val="18"/>
          <w:lang w:eastAsia="zh-CN"/>
        </w:rPr>
        <w:t>真实人脸目标，不属于匿名化对象。</w:t>
      </w:r>
    </w:p>
    <w:p w14:paraId="07188FC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5.6.2.1.2  汽车号牌匿名化对象</w:t>
      </w:r>
    </w:p>
    <w:p w14:paraId="70C29B4C">
      <w:pPr>
        <w:keepNext w:val="0"/>
        <w:keepLines w:val="0"/>
        <w:pageBreakBefore w:val="0"/>
        <w:widowControl/>
        <w:kinsoku w:val="0"/>
        <w:wordWrap/>
        <w:overflowPunct/>
        <w:topLinePunct w:val="0"/>
        <w:autoSpaceDE w:val="0"/>
        <w:autoSpaceDN w:val="0"/>
        <w:bidi w:val="0"/>
        <w:adjustRightInd w:val="0"/>
        <w:snapToGrid w:val="0"/>
        <w:spacing w:line="360" w:lineRule="auto"/>
        <w:ind w:left="427" w:right="0" w:rightChars="0" w:firstLine="1"/>
        <w:textAlignment w:val="baseline"/>
        <w:rPr>
          <w:rFonts w:ascii="宋体" w:hAnsi="宋体" w:eastAsia="宋体" w:cs="宋体"/>
          <w:spacing w:val="11"/>
          <w:sz w:val="20"/>
          <w:szCs w:val="20"/>
          <w:lang w:eastAsia="zh-CN"/>
        </w:rPr>
      </w:pPr>
      <w:r>
        <w:rPr>
          <w:rFonts w:ascii="宋体" w:hAnsi="宋体" w:eastAsia="宋体" w:cs="宋体"/>
          <w:spacing w:val="8"/>
          <w:sz w:val="20"/>
          <w:szCs w:val="20"/>
          <w:lang w:eastAsia="zh-CN"/>
        </w:rPr>
        <w:t>汽车数据处理者至少应对图像或视频中满足以下要求的汽车号牌目标进行匿名化处理：</w:t>
      </w:r>
      <w:r>
        <w:rPr>
          <w:rFonts w:ascii="宋体" w:hAnsi="宋体" w:eastAsia="宋体" w:cs="宋体"/>
          <w:spacing w:val="11"/>
          <w:sz w:val="20"/>
          <w:szCs w:val="20"/>
          <w:lang w:eastAsia="zh-CN"/>
        </w:rPr>
        <w:t xml:space="preserve"> </w:t>
      </w:r>
    </w:p>
    <w:p w14:paraId="76D9C6C5">
      <w:pPr>
        <w:keepNext w:val="0"/>
        <w:keepLines w:val="0"/>
        <w:pageBreakBefore w:val="0"/>
        <w:widowControl/>
        <w:kinsoku w:val="0"/>
        <w:wordWrap/>
        <w:overflowPunct/>
        <w:topLinePunct w:val="0"/>
        <w:autoSpaceDE w:val="0"/>
        <w:autoSpaceDN w:val="0"/>
        <w:bidi w:val="0"/>
        <w:adjustRightInd w:val="0"/>
        <w:snapToGrid w:val="0"/>
        <w:spacing w:line="360" w:lineRule="auto"/>
        <w:ind w:left="427" w:right="0" w:rightChars="0" w:firstLine="1"/>
        <w:textAlignment w:val="baseline"/>
        <w:rPr>
          <w:rFonts w:ascii="宋体" w:hAnsi="宋体" w:eastAsia="宋体" w:cs="宋体"/>
          <w:sz w:val="20"/>
          <w:szCs w:val="20"/>
          <w:lang w:eastAsia="zh-CN"/>
        </w:rPr>
      </w:pPr>
      <w:r>
        <w:rPr>
          <w:rFonts w:ascii="宋体" w:hAnsi="宋体" w:eastAsia="宋体" w:cs="宋体"/>
          <w:spacing w:val="7"/>
          <w:sz w:val="20"/>
          <w:szCs w:val="20"/>
          <w:lang w:eastAsia="zh-CN"/>
        </w:rPr>
        <w:t>——汽车号牌边界框最小边长像素大于等于16像素；</w:t>
      </w:r>
    </w:p>
    <w:p w14:paraId="1B46D6D5">
      <w:pPr>
        <w:keepNext w:val="0"/>
        <w:keepLines w:val="0"/>
        <w:pageBreakBefore w:val="0"/>
        <w:widowControl/>
        <w:kinsoku w:val="0"/>
        <w:wordWrap/>
        <w:overflowPunct/>
        <w:topLinePunct w:val="0"/>
        <w:autoSpaceDE w:val="0"/>
        <w:autoSpaceDN w:val="0"/>
        <w:bidi w:val="0"/>
        <w:adjustRightInd w:val="0"/>
        <w:snapToGrid w:val="0"/>
        <w:spacing w:line="360" w:lineRule="auto"/>
        <w:ind w:left="427" w:right="0" w:rightChars="0"/>
        <w:textAlignment w:val="baseline"/>
        <w:rPr>
          <w:rFonts w:ascii="宋体" w:hAnsi="宋体" w:eastAsia="宋体" w:cs="宋体"/>
          <w:sz w:val="20"/>
          <w:szCs w:val="20"/>
          <w:lang w:eastAsia="zh-CN"/>
        </w:rPr>
      </w:pPr>
      <w:r>
        <w:rPr>
          <w:rFonts w:ascii="宋体" w:hAnsi="宋体" w:eastAsia="宋体" w:cs="宋体"/>
          <w:spacing w:val="9"/>
          <w:position w:val="9"/>
          <w:sz w:val="20"/>
          <w:szCs w:val="20"/>
          <w:lang w:eastAsia="zh-CN"/>
        </w:rPr>
        <w:t>——汽车号牌全部数字及文字内容无遮挡且可识别。</w:t>
      </w:r>
    </w:p>
    <w:p w14:paraId="5B3EB9B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30" w:right="0" w:rightChars="0"/>
        <w:textAlignment w:val="baseline"/>
        <w:rPr>
          <w:rFonts w:ascii="宋体" w:hAnsi="宋体" w:eastAsia="宋体" w:cs="宋体"/>
          <w:sz w:val="18"/>
          <w:szCs w:val="18"/>
          <w:lang w:eastAsia="zh-CN"/>
        </w:rPr>
      </w:pPr>
      <w:r>
        <w:rPr>
          <w:spacing w:val="-1"/>
          <w:sz w:val="18"/>
          <w:szCs w:val="18"/>
          <w:lang w:eastAsia="zh-CN"/>
        </w:rPr>
        <w:t>注：</w:t>
      </w:r>
      <w:r>
        <w:rPr>
          <w:rFonts w:ascii="宋体" w:hAnsi="宋体" w:eastAsia="宋体" w:cs="宋体"/>
          <w:spacing w:val="-1"/>
          <w:sz w:val="18"/>
          <w:szCs w:val="18"/>
          <w:lang w:eastAsia="zh-CN"/>
        </w:rPr>
        <w:t>边界框高度指汽车号牌边界框上沿至下沿的距离。</w:t>
      </w:r>
    </w:p>
    <w:p w14:paraId="791B9E0F">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fldChar w:fldCharType="begin"/>
      </w:r>
      <w:r>
        <w:instrText xml:space="preserve"> HYPERLINK "5.6.2.2" </w:instrText>
      </w:r>
      <w:r>
        <w:fldChar w:fldCharType="separate"/>
      </w:r>
      <w:r>
        <w:rPr>
          <w:spacing w:val="7"/>
          <w:sz w:val="20"/>
          <w:szCs w:val="20"/>
          <w:lang w:eastAsia="zh-CN"/>
        </w:rPr>
        <w:t>5.6.2.2</w:t>
      </w:r>
      <w:r>
        <w:rPr>
          <w:spacing w:val="7"/>
          <w:sz w:val="20"/>
          <w:szCs w:val="20"/>
          <w:lang w:eastAsia="zh-CN"/>
        </w:rPr>
        <w:fldChar w:fldCharType="end"/>
      </w:r>
      <w:r>
        <w:rPr>
          <w:spacing w:val="7"/>
          <w:sz w:val="20"/>
          <w:szCs w:val="20"/>
          <w:lang w:eastAsia="zh-CN"/>
        </w:rPr>
        <w:t xml:space="preserve">  匿名化处理性能要求</w:t>
      </w:r>
    </w:p>
    <w:p w14:paraId="3B5C31C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6"/>
          <w:sz w:val="20"/>
          <w:szCs w:val="20"/>
          <w:lang w:eastAsia="zh-CN"/>
        </w:rPr>
        <w:t>5.6.2.2.1  检出率要求</w:t>
      </w:r>
    </w:p>
    <w:p w14:paraId="67E347E0">
      <w:pPr>
        <w:keepNext w:val="0"/>
        <w:keepLines w:val="0"/>
        <w:pageBreakBefore w:val="0"/>
        <w:widowControl/>
        <w:kinsoku w:val="0"/>
        <w:wordWrap/>
        <w:overflowPunct/>
        <w:topLinePunct w:val="0"/>
        <w:autoSpaceDE w:val="0"/>
        <w:autoSpaceDN w:val="0"/>
        <w:bidi w:val="0"/>
        <w:adjustRightInd w:val="0"/>
        <w:snapToGrid w:val="0"/>
        <w:spacing w:line="360" w:lineRule="auto"/>
        <w:ind w:left="426" w:right="0" w:rightChars="0"/>
        <w:textAlignment w:val="baseline"/>
        <w:rPr>
          <w:rFonts w:ascii="宋体" w:hAnsi="宋体" w:eastAsia="宋体" w:cs="宋体"/>
          <w:sz w:val="20"/>
          <w:szCs w:val="20"/>
          <w:lang w:eastAsia="zh-CN"/>
        </w:rPr>
      </w:pPr>
      <w:r>
        <w:rPr>
          <w:rFonts w:ascii="宋体" w:hAnsi="宋体" w:eastAsia="宋体" w:cs="宋体"/>
          <w:spacing w:val="8"/>
          <w:position w:val="20"/>
          <w:sz w:val="20"/>
          <w:szCs w:val="20"/>
          <w:lang w:eastAsia="zh-CN"/>
        </w:rPr>
        <w:t>人脸目标和汽车号牌目标的检出率均应不低于90%。</w:t>
      </w:r>
    </w:p>
    <w:p w14:paraId="2BABEC3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6"/>
          <w:sz w:val="20"/>
          <w:szCs w:val="20"/>
          <w:lang w:eastAsia="zh-CN"/>
        </w:rPr>
        <w:t>5.6.2.2.2  误检率要求</w:t>
      </w:r>
    </w:p>
    <w:p w14:paraId="4A0D4C3A">
      <w:pPr>
        <w:keepNext w:val="0"/>
        <w:keepLines w:val="0"/>
        <w:pageBreakBefore w:val="0"/>
        <w:widowControl/>
        <w:kinsoku w:val="0"/>
        <w:wordWrap/>
        <w:overflowPunct/>
        <w:topLinePunct w:val="0"/>
        <w:autoSpaceDE w:val="0"/>
        <w:autoSpaceDN w:val="0"/>
        <w:bidi w:val="0"/>
        <w:adjustRightInd w:val="0"/>
        <w:snapToGrid w:val="0"/>
        <w:spacing w:line="360" w:lineRule="auto"/>
        <w:ind w:left="427" w:right="0" w:rightChars="0"/>
        <w:textAlignment w:val="baseline"/>
        <w:rPr>
          <w:rFonts w:ascii="宋体" w:hAnsi="宋体" w:eastAsia="宋体" w:cs="宋体"/>
          <w:sz w:val="20"/>
          <w:szCs w:val="20"/>
          <w:lang w:eastAsia="zh-CN"/>
        </w:rPr>
      </w:pPr>
      <w:r>
        <w:rPr>
          <w:rFonts w:ascii="宋体" w:hAnsi="宋体" w:eastAsia="宋体" w:cs="宋体"/>
          <w:spacing w:val="6"/>
          <w:sz w:val="20"/>
          <w:szCs w:val="20"/>
          <w:lang w:eastAsia="zh-CN"/>
        </w:rPr>
        <w:t>误检率可不大于10%。</w:t>
      </w:r>
    </w:p>
    <w:p w14:paraId="5F76295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fldChar w:fldCharType="begin"/>
      </w:r>
      <w:r>
        <w:instrText xml:space="preserve"> HYPERLINK "5.6.2.3" </w:instrText>
      </w:r>
      <w:r>
        <w:fldChar w:fldCharType="separate"/>
      </w:r>
      <w:r>
        <w:rPr>
          <w:spacing w:val="5"/>
          <w:sz w:val="20"/>
          <w:szCs w:val="20"/>
          <w:lang w:eastAsia="zh-CN"/>
        </w:rPr>
        <w:t>5.6.2.3</w:t>
      </w:r>
      <w:r>
        <w:rPr>
          <w:spacing w:val="5"/>
          <w:sz w:val="20"/>
          <w:szCs w:val="20"/>
          <w:lang w:eastAsia="zh-CN"/>
        </w:rPr>
        <w:fldChar w:fldCharType="end"/>
      </w:r>
      <w:r>
        <w:rPr>
          <w:spacing w:val="20"/>
          <w:sz w:val="20"/>
          <w:szCs w:val="20"/>
          <w:lang w:eastAsia="zh-CN"/>
        </w:rPr>
        <w:t xml:space="preserve">  </w:t>
      </w:r>
      <w:r>
        <w:rPr>
          <w:spacing w:val="5"/>
          <w:sz w:val="20"/>
          <w:szCs w:val="20"/>
          <w:lang w:eastAsia="zh-CN"/>
        </w:rPr>
        <w:t>匿名化效果要求</w:t>
      </w:r>
    </w:p>
    <w:p w14:paraId="60C3756E">
      <w:pPr>
        <w:keepNext w:val="0"/>
        <w:keepLines w:val="0"/>
        <w:pageBreakBefore w:val="0"/>
        <w:widowControl/>
        <w:kinsoku w:val="0"/>
        <w:wordWrap/>
        <w:overflowPunct/>
        <w:topLinePunct w:val="0"/>
        <w:autoSpaceDE w:val="0"/>
        <w:autoSpaceDN w:val="0"/>
        <w:bidi w:val="0"/>
        <w:adjustRightInd w:val="0"/>
        <w:snapToGrid w:val="0"/>
        <w:spacing w:line="360" w:lineRule="auto"/>
        <w:ind w:left="447" w:right="0" w:rightChars="0"/>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已进行匿名化处理的人脸目标和汽车号牌目标应无法被识别。</w:t>
      </w:r>
    </w:p>
    <w:p w14:paraId="7DF9FFE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5.7  个人信息删除</w:t>
      </w:r>
    </w:p>
    <w:p w14:paraId="6919D5A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5" w:right="0" w:rightChars="0" w:hanging="5"/>
        <w:textAlignment w:val="baseline"/>
        <w:rPr>
          <w:sz w:val="20"/>
          <w:szCs w:val="20"/>
          <w:lang w:eastAsia="zh-CN"/>
        </w:rPr>
      </w:pPr>
      <w:r>
        <w:rPr>
          <w:spacing w:val="11"/>
          <w:sz w:val="20"/>
          <w:szCs w:val="20"/>
          <w:lang w:eastAsia="zh-CN"/>
        </w:rPr>
        <w:t xml:space="preserve">5.7.1  </w:t>
      </w:r>
      <w:r>
        <w:rPr>
          <w:rFonts w:ascii="宋体" w:hAnsi="宋体" w:eastAsia="宋体" w:cs="宋体"/>
          <w:spacing w:val="11"/>
          <w:sz w:val="20"/>
          <w:szCs w:val="20"/>
          <w:lang w:eastAsia="zh-CN"/>
        </w:rPr>
        <w:t>个人请求删除敏感个人信息的，汽车数据处理</w:t>
      </w:r>
      <w:r>
        <w:rPr>
          <w:rFonts w:ascii="宋体" w:hAnsi="宋体" w:eastAsia="宋体" w:cs="宋体"/>
          <w:spacing w:val="10"/>
          <w:sz w:val="20"/>
          <w:szCs w:val="20"/>
          <w:lang w:eastAsia="zh-CN"/>
        </w:rPr>
        <w:t>者应在10个工作日内完成删除，法律、行政法</w:t>
      </w:r>
      <w:r>
        <w:rPr>
          <w:rFonts w:ascii="宋体" w:hAnsi="宋体" w:eastAsia="宋体" w:cs="宋体"/>
          <w:spacing w:val="8"/>
          <w:sz w:val="20"/>
          <w:szCs w:val="20"/>
          <w:lang w:eastAsia="zh-CN"/>
        </w:rPr>
        <w:t>规另有规定的按照其规定执行</w:t>
      </w:r>
      <w:r>
        <w:rPr>
          <w:spacing w:val="8"/>
          <w:sz w:val="20"/>
          <w:szCs w:val="20"/>
          <w:lang w:eastAsia="zh-CN"/>
        </w:rPr>
        <w:t>。</w:t>
      </w:r>
    </w:p>
    <w:p w14:paraId="71D68D3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8"/>
          <w:sz w:val="20"/>
          <w:szCs w:val="20"/>
          <w:lang w:eastAsia="zh-CN"/>
        </w:rPr>
        <w:t xml:space="preserve">5.7.2  </w:t>
      </w:r>
      <w:r>
        <w:rPr>
          <w:rFonts w:ascii="宋体" w:hAnsi="宋体" w:eastAsia="宋体" w:cs="宋体"/>
          <w:spacing w:val="8"/>
          <w:sz w:val="20"/>
          <w:szCs w:val="20"/>
          <w:lang w:eastAsia="zh-CN"/>
        </w:rPr>
        <w:t>被删除的个人信息应不可检索、不可访问。</w:t>
      </w:r>
    </w:p>
    <w:p w14:paraId="279D0B5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sz w:val="20"/>
          <w:szCs w:val="20"/>
          <w:lang w:eastAsia="zh-CN"/>
        </w:rPr>
      </w:pPr>
      <w:r>
        <w:rPr>
          <w:spacing w:val="7"/>
          <w:sz w:val="20"/>
          <w:szCs w:val="20"/>
          <w:lang w:eastAsia="zh-CN"/>
        </w:rPr>
        <w:t>5.8  个人信息出境</w:t>
      </w:r>
    </w:p>
    <w:p w14:paraId="47F3C96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6"/>
          <w:sz w:val="20"/>
          <w:szCs w:val="20"/>
          <w:lang w:eastAsia="zh-CN"/>
        </w:rPr>
        <w:t xml:space="preserve">5.8.1  </w:t>
      </w:r>
      <w:r>
        <w:rPr>
          <w:rFonts w:ascii="宋体" w:hAnsi="宋体" w:eastAsia="宋体" w:cs="宋体"/>
          <w:spacing w:val="6"/>
          <w:sz w:val="20"/>
          <w:szCs w:val="20"/>
          <w:lang w:eastAsia="zh-CN"/>
        </w:rPr>
        <w:t>个人信息通过车辆出境应符合</w:t>
      </w:r>
      <w:r>
        <w:rPr>
          <w:rFonts w:ascii="宋体" w:hAnsi="宋体" w:eastAsia="宋体" w:cs="宋体"/>
          <w:sz w:val="20"/>
          <w:szCs w:val="20"/>
          <w:lang w:eastAsia="zh-CN"/>
        </w:rPr>
        <w:t>DB</w:t>
      </w:r>
      <w:r>
        <w:rPr>
          <w:rFonts w:ascii="宋体" w:hAnsi="宋体" w:eastAsia="宋体" w:cs="宋体"/>
          <w:spacing w:val="6"/>
          <w:sz w:val="20"/>
          <w:szCs w:val="20"/>
          <w:lang w:eastAsia="zh-CN"/>
        </w:rPr>
        <w:t>4403/T 355</w:t>
      </w:r>
      <w:r>
        <w:rPr>
          <w:spacing w:val="6"/>
          <w:sz w:val="20"/>
          <w:szCs w:val="20"/>
          <w:lang w:eastAsia="zh-CN"/>
        </w:rPr>
        <w:t>—</w:t>
      </w:r>
      <w:r>
        <w:rPr>
          <w:rFonts w:ascii="宋体" w:hAnsi="宋体" w:eastAsia="宋体" w:cs="宋体"/>
          <w:spacing w:val="6"/>
          <w:sz w:val="20"/>
          <w:szCs w:val="20"/>
          <w:lang w:eastAsia="zh-CN"/>
        </w:rPr>
        <w:t>2023的要求。</w:t>
      </w:r>
    </w:p>
    <w:p w14:paraId="35AED8C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ascii="宋体" w:hAnsi="宋体" w:eastAsia="宋体" w:cs="宋体"/>
          <w:sz w:val="20"/>
          <w:szCs w:val="20"/>
          <w:lang w:eastAsia="zh-CN"/>
        </w:rPr>
      </w:pPr>
      <w:r>
        <w:rPr>
          <w:spacing w:val="9"/>
          <w:sz w:val="20"/>
          <w:szCs w:val="20"/>
          <w:lang w:eastAsia="zh-CN"/>
        </w:rPr>
        <w:t xml:space="preserve">5.8.2  </w:t>
      </w:r>
      <w:r>
        <w:rPr>
          <w:rFonts w:ascii="宋体" w:hAnsi="宋体" w:eastAsia="宋体" w:cs="宋体"/>
          <w:spacing w:val="9"/>
          <w:sz w:val="20"/>
          <w:szCs w:val="20"/>
          <w:lang w:eastAsia="zh-CN"/>
        </w:rPr>
        <w:t>个人信息通过其他方式确需向境外提供的，应符合</w:t>
      </w:r>
      <w:r>
        <w:rPr>
          <w:rFonts w:ascii="宋体" w:hAnsi="宋体" w:eastAsia="宋体" w:cs="宋体"/>
          <w:spacing w:val="8"/>
          <w:sz w:val="20"/>
          <w:szCs w:val="20"/>
          <w:lang w:eastAsia="zh-CN"/>
        </w:rPr>
        <w:t>法律法规的有关规定。</w:t>
      </w:r>
    </w:p>
    <w:p w14:paraId="162C36A7">
      <w:pPr>
        <w:spacing w:line="313" w:lineRule="auto"/>
        <w:rPr>
          <w:lang w:eastAsia="zh-CN"/>
        </w:rPr>
      </w:pPr>
    </w:p>
    <w:p w14:paraId="66EE2E37">
      <w:pPr>
        <w:pStyle w:val="7"/>
        <w:keepNext w:val="0"/>
        <w:keepLines w:val="0"/>
        <w:pageBreakBefore w:val="0"/>
        <w:widowControl/>
        <w:kinsoku w:val="0"/>
        <w:wordWrap/>
        <w:overflowPunct/>
        <w:topLinePunct w:val="0"/>
        <w:autoSpaceDE w:val="0"/>
        <w:autoSpaceDN w:val="0"/>
        <w:bidi w:val="0"/>
        <w:adjustRightInd w:val="0"/>
        <w:snapToGrid w:val="0"/>
        <w:spacing w:before="65" w:line="231" w:lineRule="auto"/>
        <w:ind w:left="6"/>
        <w:textAlignment w:val="baseline"/>
        <w:outlineLvl w:val="0"/>
        <w:rPr>
          <w:sz w:val="20"/>
          <w:szCs w:val="20"/>
          <w:lang w:eastAsia="zh-CN"/>
        </w:rPr>
      </w:pPr>
      <w:bookmarkStart w:id="6" w:name="_Toc15919"/>
      <w:r>
        <w:rPr>
          <w:spacing w:val="6"/>
          <w:sz w:val="20"/>
          <w:szCs w:val="20"/>
          <w:lang w:eastAsia="zh-CN"/>
        </w:rPr>
        <w:t>6</w:t>
      </w:r>
      <w:r>
        <w:rPr>
          <w:spacing w:val="16"/>
          <w:sz w:val="20"/>
          <w:szCs w:val="20"/>
          <w:lang w:eastAsia="zh-CN"/>
        </w:rPr>
        <w:t xml:space="preserve">  </w:t>
      </w:r>
      <w:r>
        <w:rPr>
          <w:spacing w:val="6"/>
          <w:sz w:val="20"/>
          <w:szCs w:val="20"/>
          <w:lang w:eastAsia="zh-CN"/>
        </w:rPr>
        <w:t>重要数据保护要求</w:t>
      </w:r>
      <w:bookmarkEnd w:id="6"/>
    </w:p>
    <w:p w14:paraId="18D70263">
      <w:pPr>
        <w:spacing w:line="309" w:lineRule="auto"/>
        <w:rPr>
          <w:lang w:eastAsia="zh-CN"/>
        </w:rPr>
      </w:pPr>
    </w:p>
    <w:p w14:paraId="0FC02DC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 w:right="0"/>
        <w:textAlignment w:val="baseline"/>
        <w:rPr>
          <w:sz w:val="20"/>
          <w:szCs w:val="20"/>
          <w:lang w:eastAsia="zh-CN"/>
        </w:rPr>
      </w:pPr>
      <w:r>
        <w:rPr>
          <w:spacing w:val="7"/>
          <w:sz w:val="20"/>
          <w:szCs w:val="20"/>
          <w:lang w:eastAsia="zh-CN"/>
        </w:rPr>
        <w:t>6.1  重要数据处理通用要求</w:t>
      </w:r>
    </w:p>
    <w:p w14:paraId="28A47CEF">
      <w:pPr>
        <w:keepNext w:val="0"/>
        <w:keepLines w:val="0"/>
        <w:pageBreakBefore w:val="0"/>
        <w:widowControl/>
        <w:kinsoku w:val="0"/>
        <w:wordWrap/>
        <w:overflowPunct/>
        <w:topLinePunct w:val="0"/>
        <w:autoSpaceDE w:val="0"/>
        <w:autoSpaceDN w:val="0"/>
        <w:bidi w:val="0"/>
        <w:adjustRightInd w:val="0"/>
        <w:snapToGrid w:val="0"/>
        <w:spacing w:line="360" w:lineRule="auto"/>
        <w:ind w:left="39" w:right="0" w:firstLine="385"/>
        <w:textAlignment w:val="baseline"/>
        <w:rPr>
          <w:rFonts w:ascii="宋体" w:hAnsi="宋体" w:eastAsia="宋体" w:cs="宋体"/>
          <w:sz w:val="20"/>
          <w:szCs w:val="20"/>
          <w:lang w:eastAsia="zh-CN"/>
        </w:rPr>
      </w:pPr>
      <w:r>
        <w:rPr>
          <w:rFonts w:ascii="宋体" w:hAnsi="宋体" w:eastAsia="宋体" w:cs="宋体"/>
          <w:spacing w:val="13"/>
          <w:sz w:val="20"/>
          <w:szCs w:val="20"/>
          <w:lang w:eastAsia="zh-CN"/>
        </w:rPr>
        <w:t>汽车数据处理者处理重要数据应具有明确、</w:t>
      </w:r>
      <w:r>
        <w:rPr>
          <w:rFonts w:ascii="宋体" w:hAnsi="宋体" w:eastAsia="宋体" w:cs="宋体"/>
          <w:spacing w:val="12"/>
          <w:sz w:val="20"/>
          <w:szCs w:val="20"/>
          <w:lang w:eastAsia="zh-CN"/>
        </w:rPr>
        <w:t>合理的目的，并应与处理目的直接相关。除非驾驶人</w:t>
      </w:r>
      <w:r>
        <w:rPr>
          <w:rFonts w:ascii="宋体" w:hAnsi="宋体" w:eastAsia="宋体" w:cs="宋体"/>
          <w:spacing w:val="8"/>
          <w:sz w:val="20"/>
          <w:szCs w:val="20"/>
          <w:lang w:eastAsia="zh-CN"/>
        </w:rPr>
        <w:t>自主设定，车辆应默认设定为不收集重要信息的状态，不应向车外提供重要数据。</w:t>
      </w:r>
    </w:p>
    <w:p w14:paraId="717B91E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 w:right="0"/>
        <w:textAlignment w:val="baseline"/>
        <w:rPr>
          <w:sz w:val="20"/>
          <w:szCs w:val="20"/>
          <w:lang w:eastAsia="zh-CN"/>
        </w:rPr>
      </w:pPr>
      <w:r>
        <w:rPr>
          <w:spacing w:val="5"/>
          <w:sz w:val="20"/>
          <w:szCs w:val="20"/>
          <w:lang w:eastAsia="zh-CN"/>
        </w:rPr>
        <w:t>6.2</w:t>
      </w:r>
      <w:r>
        <w:rPr>
          <w:spacing w:val="15"/>
          <w:sz w:val="20"/>
          <w:szCs w:val="20"/>
          <w:lang w:eastAsia="zh-CN"/>
        </w:rPr>
        <w:t xml:space="preserve">  </w:t>
      </w:r>
      <w:r>
        <w:rPr>
          <w:spacing w:val="5"/>
          <w:sz w:val="20"/>
          <w:szCs w:val="20"/>
          <w:lang w:eastAsia="zh-CN"/>
        </w:rPr>
        <w:t>重要数据收集</w:t>
      </w:r>
    </w:p>
    <w:p w14:paraId="6C2614F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5" w:right="0" w:hanging="2"/>
        <w:textAlignment w:val="baseline"/>
        <w:rPr>
          <w:rFonts w:ascii="宋体" w:hAnsi="宋体" w:eastAsia="宋体" w:cs="宋体"/>
          <w:sz w:val="20"/>
          <w:szCs w:val="20"/>
          <w:lang w:eastAsia="zh-CN"/>
        </w:rPr>
      </w:pPr>
      <w:r>
        <w:rPr>
          <w:spacing w:val="9"/>
          <w:sz w:val="20"/>
          <w:szCs w:val="20"/>
          <w:lang w:eastAsia="zh-CN"/>
        </w:rPr>
        <w:t xml:space="preserve">6.2.1  </w:t>
      </w:r>
      <w:r>
        <w:rPr>
          <w:rFonts w:ascii="宋体" w:hAnsi="宋体" w:eastAsia="宋体" w:cs="宋体"/>
          <w:spacing w:val="9"/>
          <w:sz w:val="20"/>
          <w:szCs w:val="20"/>
          <w:lang w:eastAsia="zh-CN"/>
        </w:rPr>
        <w:t>收集重要数据时，汽车数据处理者应根据所提供功能服务对数据精度的要求确定摄像头、雷达</w:t>
      </w:r>
      <w:r>
        <w:rPr>
          <w:rFonts w:ascii="宋体" w:hAnsi="宋体" w:eastAsia="宋体" w:cs="宋体"/>
          <w:spacing w:val="7"/>
          <w:sz w:val="20"/>
          <w:szCs w:val="20"/>
          <w:lang w:eastAsia="zh-CN"/>
        </w:rPr>
        <w:t>等的覆盖范围、分辨率。</w:t>
      </w:r>
    </w:p>
    <w:p w14:paraId="38A0FB4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 w:right="0"/>
        <w:textAlignment w:val="baseline"/>
        <w:rPr>
          <w:rFonts w:ascii="宋体" w:hAnsi="宋体" w:eastAsia="宋体" w:cs="宋体"/>
          <w:spacing w:val="7"/>
          <w:sz w:val="20"/>
          <w:szCs w:val="20"/>
          <w:lang w:eastAsia="zh-CN"/>
        </w:rPr>
      </w:pPr>
      <w:r>
        <w:rPr>
          <w:spacing w:val="9"/>
          <w:sz w:val="20"/>
          <w:szCs w:val="20"/>
          <w:lang w:eastAsia="zh-CN"/>
        </w:rPr>
        <w:t xml:space="preserve">6.2.2  </w:t>
      </w:r>
      <w:r>
        <w:rPr>
          <w:rFonts w:ascii="宋体" w:hAnsi="宋体" w:eastAsia="宋体" w:cs="宋体"/>
          <w:spacing w:val="9"/>
          <w:sz w:val="20"/>
          <w:szCs w:val="20"/>
          <w:lang w:eastAsia="zh-CN"/>
        </w:rPr>
        <w:t>因同一数据收集设备支持多个功能服务且所需数据精度要求不同，至少应有一个功能服务符合</w:t>
      </w:r>
      <w:r>
        <w:rPr>
          <w:rFonts w:ascii="宋体" w:hAnsi="宋体" w:eastAsia="宋体" w:cs="宋体"/>
          <w:spacing w:val="8"/>
          <w:sz w:val="20"/>
          <w:szCs w:val="20"/>
          <w:lang w:eastAsia="zh-CN"/>
        </w:rPr>
        <w:t>6.2.1要求，针对其他不符合6.2.1要求的功</w:t>
      </w:r>
      <w:r>
        <w:rPr>
          <w:rFonts w:ascii="宋体" w:hAnsi="宋体" w:eastAsia="宋体" w:cs="宋体"/>
          <w:spacing w:val="7"/>
          <w:sz w:val="20"/>
          <w:szCs w:val="20"/>
          <w:lang w:eastAsia="zh-CN"/>
        </w:rPr>
        <w:t>能服务，汽车数据处理者应做出合理说明。</w:t>
      </w:r>
    </w:p>
    <w:p w14:paraId="66CC24C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 w:right="0"/>
        <w:textAlignment w:val="baseline"/>
        <w:rPr>
          <w:sz w:val="20"/>
          <w:szCs w:val="20"/>
          <w:lang w:eastAsia="zh-CN"/>
        </w:rPr>
      </w:pPr>
      <w:r>
        <w:rPr>
          <w:spacing w:val="5"/>
          <w:sz w:val="20"/>
          <w:szCs w:val="20"/>
          <w:lang w:eastAsia="zh-CN"/>
        </w:rPr>
        <w:t>6.3</w:t>
      </w:r>
      <w:r>
        <w:rPr>
          <w:spacing w:val="15"/>
          <w:sz w:val="20"/>
          <w:szCs w:val="20"/>
          <w:lang w:eastAsia="zh-CN"/>
        </w:rPr>
        <w:t xml:space="preserve">  </w:t>
      </w:r>
      <w:r>
        <w:rPr>
          <w:spacing w:val="5"/>
          <w:sz w:val="20"/>
          <w:szCs w:val="20"/>
          <w:lang w:eastAsia="zh-CN"/>
        </w:rPr>
        <w:t>重要数据存储</w:t>
      </w:r>
    </w:p>
    <w:p w14:paraId="2855BC70">
      <w:pPr>
        <w:keepNext w:val="0"/>
        <w:keepLines w:val="0"/>
        <w:pageBreakBefore w:val="0"/>
        <w:widowControl/>
        <w:kinsoku w:val="0"/>
        <w:wordWrap/>
        <w:overflowPunct/>
        <w:topLinePunct w:val="0"/>
        <w:autoSpaceDE w:val="0"/>
        <w:autoSpaceDN w:val="0"/>
        <w:bidi w:val="0"/>
        <w:adjustRightInd w:val="0"/>
        <w:snapToGrid w:val="0"/>
        <w:spacing w:line="360" w:lineRule="auto"/>
        <w:ind w:left="421" w:right="0"/>
        <w:textAlignment w:val="baseline"/>
        <w:rPr>
          <w:rFonts w:ascii="宋体" w:hAnsi="宋体" w:eastAsia="宋体" w:cs="宋体"/>
          <w:spacing w:val="6"/>
          <w:sz w:val="20"/>
          <w:szCs w:val="20"/>
          <w:lang w:eastAsia="zh-CN"/>
        </w:rPr>
      </w:pPr>
      <w:r>
        <w:rPr>
          <w:rFonts w:ascii="宋体" w:hAnsi="宋体" w:eastAsia="宋体" w:cs="宋体"/>
          <w:spacing w:val="6"/>
          <w:sz w:val="20"/>
          <w:szCs w:val="20"/>
          <w:lang w:eastAsia="zh-CN"/>
        </w:rPr>
        <w:t>重要数据的存储应符合DB4403/T 355—2023中对于敏感个人信息存储的相关要求。</w:t>
      </w:r>
    </w:p>
    <w:p w14:paraId="49034D5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lang w:eastAsia="zh-CN"/>
        </w:rPr>
      </w:pPr>
      <w:r>
        <w:rPr>
          <w:spacing w:val="5"/>
          <w:sz w:val="20"/>
          <w:szCs w:val="20"/>
          <w:lang w:eastAsia="zh-CN"/>
        </w:rPr>
        <w:t>6.4</w:t>
      </w:r>
      <w:r>
        <w:rPr>
          <w:spacing w:val="15"/>
          <w:sz w:val="20"/>
          <w:szCs w:val="20"/>
          <w:lang w:eastAsia="zh-CN"/>
        </w:rPr>
        <w:t xml:space="preserve">  </w:t>
      </w:r>
      <w:r>
        <w:rPr>
          <w:spacing w:val="5"/>
          <w:sz w:val="20"/>
          <w:szCs w:val="20"/>
          <w:lang w:eastAsia="zh-CN"/>
        </w:rPr>
        <w:t>重要数据使用</w:t>
      </w:r>
    </w:p>
    <w:p w14:paraId="746C0AE4">
      <w:pPr>
        <w:keepNext w:val="0"/>
        <w:keepLines w:val="0"/>
        <w:pageBreakBefore w:val="0"/>
        <w:widowControl/>
        <w:kinsoku w:val="0"/>
        <w:wordWrap/>
        <w:overflowPunct/>
        <w:topLinePunct w:val="0"/>
        <w:autoSpaceDE w:val="0"/>
        <w:autoSpaceDN w:val="0"/>
        <w:bidi w:val="0"/>
        <w:adjustRightInd w:val="0"/>
        <w:snapToGrid w:val="0"/>
        <w:spacing w:line="360" w:lineRule="auto"/>
        <w:ind w:left="421" w:right="0"/>
        <w:textAlignment w:val="baseline"/>
        <w:rPr>
          <w:rFonts w:ascii="宋体" w:hAnsi="宋体" w:eastAsia="宋体" w:cs="宋体"/>
          <w:sz w:val="20"/>
          <w:szCs w:val="20"/>
          <w:lang w:eastAsia="zh-CN"/>
        </w:rPr>
      </w:pPr>
      <w:r>
        <w:rPr>
          <w:rFonts w:ascii="宋体" w:hAnsi="宋体" w:eastAsia="宋体" w:cs="宋体"/>
          <w:spacing w:val="9"/>
          <w:position w:val="20"/>
          <w:sz w:val="20"/>
          <w:szCs w:val="20"/>
          <w:lang w:eastAsia="zh-CN"/>
        </w:rPr>
        <w:t>使用重要数据时，汽车数据处理者应采取访问控制措施，防止非授权访问存储的重要数据。</w:t>
      </w:r>
    </w:p>
    <w:p w14:paraId="2E54E30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lang w:eastAsia="zh-CN"/>
        </w:rPr>
      </w:pPr>
      <w:r>
        <w:rPr>
          <w:spacing w:val="5"/>
          <w:sz w:val="20"/>
          <w:szCs w:val="20"/>
          <w:lang w:eastAsia="zh-CN"/>
        </w:rPr>
        <w:t>6.5</w:t>
      </w:r>
      <w:r>
        <w:rPr>
          <w:spacing w:val="15"/>
          <w:sz w:val="20"/>
          <w:szCs w:val="20"/>
          <w:lang w:eastAsia="zh-CN"/>
        </w:rPr>
        <w:t xml:space="preserve">  </w:t>
      </w:r>
      <w:r>
        <w:rPr>
          <w:spacing w:val="5"/>
          <w:sz w:val="20"/>
          <w:szCs w:val="20"/>
          <w:lang w:eastAsia="zh-CN"/>
        </w:rPr>
        <w:t>重要数据传输</w:t>
      </w:r>
    </w:p>
    <w:p w14:paraId="731225BF">
      <w:pPr>
        <w:keepNext w:val="0"/>
        <w:keepLines w:val="0"/>
        <w:pageBreakBefore w:val="0"/>
        <w:widowControl/>
        <w:kinsoku w:val="0"/>
        <w:wordWrap/>
        <w:overflowPunct/>
        <w:topLinePunct w:val="0"/>
        <w:autoSpaceDE w:val="0"/>
        <w:autoSpaceDN w:val="0"/>
        <w:bidi w:val="0"/>
        <w:adjustRightInd w:val="0"/>
        <w:snapToGrid w:val="0"/>
        <w:spacing w:line="360" w:lineRule="auto"/>
        <w:ind w:left="442" w:right="0"/>
        <w:textAlignment w:val="baseline"/>
        <w:rPr>
          <w:rFonts w:ascii="宋体" w:hAnsi="宋体" w:eastAsia="宋体" w:cs="宋体"/>
          <w:sz w:val="20"/>
          <w:szCs w:val="20"/>
          <w:lang w:eastAsia="zh-CN"/>
        </w:rPr>
      </w:pPr>
      <w:r>
        <w:rPr>
          <w:rFonts w:ascii="宋体" w:hAnsi="宋体" w:eastAsia="宋体" w:cs="宋体"/>
          <w:spacing w:val="6"/>
          <w:position w:val="20"/>
          <w:sz w:val="20"/>
          <w:szCs w:val="20"/>
          <w:lang w:eastAsia="zh-CN"/>
        </w:rPr>
        <w:t>向车外传输重要数据应符合DB4403/T 355—2023中对于敏感个人信息传</w:t>
      </w:r>
      <w:r>
        <w:rPr>
          <w:rFonts w:ascii="宋体" w:hAnsi="宋体" w:eastAsia="宋体" w:cs="宋体"/>
          <w:spacing w:val="5"/>
          <w:position w:val="20"/>
          <w:sz w:val="20"/>
          <w:szCs w:val="20"/>
          <w:lang w:eastAsia="zh-CN"/>
        </w:rPr>
        <w:t>输的相关要求。</w:t>
      </w:r>
    </w:p>
    <w:p w14:paraId="44FC11B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lang w:eastAsia="zh-CN"/>
        </w:rPr>
      </w:pPr>
      <w:r>
        <w:rPr>
          <w:spacing w:val="5"/>
          <w:sz w:val="20"/>
          <w:szCs w:val="20"/>
          <w:lang w:eastAsia="zh-CN"/>
        </w:rPr>
        <w:t>6.6</w:t>
      </w:r>
      <w:r>
        <w:rPr>
          <w:spacing w:val="15"/>
          <w:sz w:val="20"/>
          <w:szCs w:val="20"/>
          <w:lang w:eastAsia="zh-CN"/>
        </w:rPr>
        <w:t xml:space="preserve">  </w:t>
      </w:r>
      <w:r>
        <w:rPr>
          <w:spacing w:val="5"/>
          <w:sz w:val="20"/>
          <w:szCs w:val="20"/>
          <w:lang w:eastAsia="zh-CN"/>
        </w:rPr>
        <w:t>重要数据删除</w:t>
      </w:r>
    </w:p>
    <w:p w14:paraId="52566C8D">
      <w:pPr>
        <w:keepNext w:val="0"/>
        <w:keepLines w:val="0"/>
        <w:pageBreakBefore w:val="0"/>
        <w:widowControl/>
        <w:kinsoku w:val="0"/>
        <w:wordWrap/>
        <w:overflowPunct/>
        <w:topLinePunct w:val="0"/>
        <w:autoSpaceDE w:val="0"/>
        <w:autoSpaceDN w:val="0"/>
        <w:bidi w:val="0"/>
        <w:adjustRightInd w:val="0"/>
        <w:snapToGrid w:val="0"/>
        <w:spacing w:line="360" w:lineRule="auto"/>
        <w:ind w:left="420" w:right="0"/>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被删除的重要数据应不可检索、不可访问。</w:t>
      </w:r>
    </w:p>
    <w:p w14:paraId="1EF82E4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lang w:eastAsia="zh-CN"/>
        </w:rPr>
      </w:pPr>
      <w:r>
        <w:rPr>
          <w:spacing w:val="5"/>
          <w:sz w:val="20"/>
          <w:szCs w:val="20"/>
          <w:lang w:eastAsia="zh-CN"/>
        </w:rPr>
        <w:t>6.7</w:t>
      </w:r>
      <w:r>
        <w:rPr>
          <w:spacing w:val="15"/>
          <w:sz w:val="20"/>
          <w:szCs w:val="20"/>
          <w:lang w:eastAsia="zh-CN"/>
        </w:rPr>
        <w:t xml:space="preserve">  </w:t>
      </w:r>
      <w:r>
        <w:rPr>
          <w:spacing w:val="5"/>
          <w:sz w:val="20"/>
          <w:szCs w:val="20"/>
          <w:lang w:eastAsia="zh-CN"/>
        </w:rPr>
        <w:t>重要数据出境</w:t>
      </w:r>
    </w:p>
    <w:p w14:paraId="045907B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重要数据通过车辆出境应符合DB4403/T 355—2023的要求。重要数据通过其他方式确需向境外提供的，应符合法律法规的有关规定。</w:t>
      </w:r>
    </w:p>
    <w:p w14:paraId="61C9F3D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lang w:eastAsia="zh-CN"/>
        </w:rPr>
      </w:pPr>
    </w:p>
    <w:p w14:paraId="1CCCB54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sz w:val="20"/>
          <w:szCs w:val="20"/>
          <w:lang w:eastAsia="zh-CN"/>
        </w:rPr>
      </w:pPr>
      <w:bookmarkStart w:id="7" w:name="_Toc27814"/>
      <w:r>
        <w:rPr>
          <w:spacing w:val="5"/>
          <w:sz w:val="20"/>
          <w:szCs w:val="20"/>
          <w:lang w:eastAsia="zh-CN"/>
        </w:rPr>
        <w:t>7</w:t>
      </w:r>
      <w:r>
        <w:rPr>
          <w:spacing w:val="14"/>
          <w:sz w:val="20"/>
          <w:szCs w:val="20"/>
          <w:lang w:eastAsia="zh-CN"/>
        </w:rPr>
        <w:t xml:space="preserve">  </w:t>
      </w:r>
      <w:r>
        <w:rPr>
          <w:spacing w:val="5"/>
          <w:sz w:val="20"/>
          <w:szCs w:val="20"/>
          <w:lang w:eastAsia="zh-CN"/>
        </w:rPr>
        <w:t>审核评估要求</w:t>
      </w:r>
      <w:bookmarkEnd w:id="7"/>
    </w:p>
    <w:p w14:paraId="756E64B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lang w:eastAsia="zh-CN"/>
        </w:rPr>
      </w:pPr>
    </w:p>
    <w:p w14:paraId="521A359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right="0"/>
        <w:textAlignment w:val="baseline"/>
        <w:rPr>
          <w:rFonts w:ascii="宋体" w:hAnsi="宋体" w:eastAsia="宋体" w:cs="宋体"/>
          <w:sz w:val="20"/>
          <w:szCs w:val="20"/>
          <w:lang w:eastAsia="zh-CN"/>
        </w:rPr>
      </w:pPr>
      <w:r>
        <w:rPr>
          <w:spacing w:val="7"/>
          <w:sz w:val="20"/>
          <w:szCs w:val="20"/>
          <w:lang w:eastAsia="zh-CN"/>
        </w:rPr>
        <w:t xml:space="preserve">7.1  </w:t>
      </w:r>
      <w:r>
        <w:rPr>
          <w:rFonts w:ascii="宋体" w:hAnsi="宋体" w:eastAsia="宋体" w:cs="宋体"/>
          <w:spacing w:val="7"/>
          <w:sz w:val="20"/>
          <w:szCs w:val="20"/>
          <w:lang w:eastAsia="zh-CN"/>
        </w:rPr>
        <w:t>汽车数据处理者宜满足</w:t>
      </w:r>
      <w:r>
        <w:rPr>
          <w:rFonts w:ascii="宋体" w:hAnsi="宋体" w:eastAsia="宋体" w:cs="宋体"/>
          <w:spacing w:val="-37"/>
          <w:sz w:val="20"/>
          <w:szCs w:val="20"/>
          <w:lang w:eastAsia="zh-CN"/>
        </w:rPr>
        <w:t xml:space="preserve"> </w:t>
      </w:r>
      <w:r>
        <w:rPr>
          <w:rFonts w:ascii="宋体" w:hAnsi="宋体" w:eastAsia="宋体" w:cs="宋体"/>
          <w:spacing w:val="7"/>
          <w:sz w:val="20"/>
          <w:szCs w:val="20"/>
          <w:lang w:eastAsia="zh-CN"/>
        </w:rPr>
        <w:t>4.1</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要求的符合性评估。</w:t>
      </w:r>
    </w:p>
    <w:p w14:paraId="3F9863B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right="0"/>
        <w:textAlignment w:val="baseline"/>
        <w:rPr>
          <w:rFonts w:ascii="宋体" w:hAnsi="宋体" w:eastAsia="宋体" w:cs="宋体"/>
          <w:sz w:val="20"/>
          <w:szCs w:val="20"/>
          <w:lang w:eastAsia="zh-CN"/>
        </w:rPr>
      </w:pPr>
      <w:r>
        <w:rPr>
          <w:spacing w:val="9"/>
          <w:sz w:val="20"/>
          <w:szCs w:val="20"/>
          <w:lang w:eastAsia="zh-CN"/>
        </w:rPr>
        <w:t xml:space="preserve">7.2  </w:t>
      </w:r>
      <w:r>
        <w:rPr>
          <w:rFonts w:ascii="宋体" w:hAnsi="宋体" w:eastAsia="宋体" w:cs="宋体"/>
          <w:spacing w:val="9"/>
          <w:sz w:val="20"/>
          <w:szCs w:val="20"/>
          <w:lang w:eastAsia="zh-CN"/>
        </w:rPr>
        <w:t>应按照附录</w:t>
      </w:r>
      <w:r>
        <w:rPr>
          <w:rFonts w:ascii="宋体" w:hAnsi="宋体" w:eastAsia="宋体" w:cs="宋体"/>
          <w:spacing w:val="-38"/>
          <w:sz w:val="20"/>
          <w:szCs w:val="20"/>
          <w:lang w:eastAsia="zh-CN"/>
        </w:rPr>
        <w:t xml:space="preserve"> </w:t>
      </w:r>
      <w:r>
        <w:rPr>
          <w:rFonts w:ascii="宋体" w:hAnsi="宋体" w:eastAsia="宋体" w:cs="宋体"/>
          <w:spacing w:val="9"/>
          <w:sz w:val="20"/>
          <w:szCs w:val="20"/>
          <w:lang w:eastAsia="zh-CN"/>
        </w:rPr>
        <w:t>C</w:t>
      </w:r>
      <w:r>
        <w:rPr>
          <w:rFonts w:ascii="宋体" w:hAnsi="宋体" w:eastAsia="宋体" w:cs="宋体"/>
          <w:spacing w:val="-39"/>
          <w:sz w:val="20"/>
          <w:szCs w:val="20"/>
          <w:lang w:eastAsia="zh-CN"/>
        </w:rPr>
        <w:t xml:space="preserve"> </w:t>
      </w:r>
      <w:r>
        <w:rPr>
          <w:rFonts w:ascii="宋体" w:hAnsi="宋体" w:eastAsia="宋体" w:cs="宋体"/>
          <w:spacing w:val="9"/>
          <w:sz w:val="20"/>
          <w:szCs w:val="20"/>
          <w:lang w:eastAsia="zh-CN"/>
        </w:rPr>
        <w:t>对车辆进行个人信息及重要数据处</w:t>
      </w:r>
      <w:r>
        <w:rPr>
          <w:rFonts w:ascii="宋体" w:hAnsi="宋体" w:eastAsia="宋体" w:cs="宋体"/>
          <w:spacing w:val="8"/>
          <w:sz w:val="20"/>
          <w:szCs w:val="20"/>
          <w:lang w:eastAsia="zh-CN"/>
        </w:rPr>
        <w:t>理试验，并按照附录</w:t>
      </w:r>
      <w:r>
        <w:rPr>
          <w:rFonts w:ascii="宋体" w:hAnsi="宋体" w:eastAsia="宋体" w:cs="宋体"/>
          <w:spacing w:val="-41"/>
          <w:sz w:val="20"/>
          <w:szCs w:val="20"/>
          <w:lang w:eastAsia="zh-CN"/>
        </w:rPr>
        <w:t xml:space="preserve"> </w:t>
      </w:r>
      <w:r>
        <w:rPr>
          <w:rFonts w:ascii="宋体" w:hAnsi="宋体" w:eastAsia="宋体" w:cs="宋体"/>
          <w:spacing w:val="8"/>
          <w:sz w:val="20"/>
          <w:szCs w:val="20"/>
          <w:lang w:eastAsia="zh-CN"/>
        </w:rPr>
        <w:t>E</w:t>
      </w:r>
      <w:r>
        <w:rPr>
          <w:rFonts w:ascii="宋体" w:hAnsi="宋体" w:eastAsia="宋体" w:cs="宋体"/>
          <w:spacing w:val="-42"/>
          <w:sz w:val="20"/>
          <w:szCs w:val="20"/>
          <w:lang w:eastAsia="zh-CN"/>
        </w:rPr>
        <w:t xml:space="preserve"> </w:t>
      </w:r>
      <w:r>
        <w:rPr>
          <w:rFonts w:ascii="宋体" w:hAnsi="宋体" w:eastAsia="宋体" w:cs="宋体"/>
          <w:spacing w:val="8"/>
          <w:sz w:val="20"/>
          <w:szCs w:val="20"/>
          <w:lang w:eastAsia="zh-CN"/>
        </w:rPr>
        <w:t>对车辆进行个人信息匿名</w:t>
      </w:r>
      <w:r>
        <w:rPr>
          <w:rFonts w:ascii="宋体" w:hAnsi="宋体" w:eastAsia="宋体" w:cs="宋体"/>
          <w:spacing w:val="6"/>
          <w:sz w:val="20"/>
          <w:szCs w:val="20"/>
          <w:lang w:eastAsia="zh-CN"/>
        </w:rPr>
        <w:t>化处理试验。</w:t>
      </w:r>
    </w:p>
    <w:p w14:paraId="1C19BD9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 w:right="0"/>
        <w:textAlignment w:val="baseline"/>
        <w:rPr>
          <w:rFonts w:ascii="宋体" w:hAnsi="宋体" w:eastAsia="宋体" w:cs="宋体"/>
          <w:sz w:val="20"/>
          <w:szCs w:val="20"/>
          <w:lang w:eastAsia="zh-CN"/>
        </w:rPr>
      </w:pPr>
      <w:r>
        <w:rPr>
          <w:spacing w:val="7"/>
          <w:sz w:val="20"/>
          <w:szCs w:val="20"/>
          <w:lang w:eastAsia="zh-CN"/>
        </w:rPr>
        <w:t xml:space="preserve">7.3  </w:t>
      </w:r>
      <w:r>
        <w:rPr>
          <w:rFonts w:ascii="宋体" w:hAnsi="宋体" w:eastAsia="宋体" w:cs="宋体"/>
          <w:spacing w:val="7"/>
          <w:sz w:val="20"/>
          <w:szCs w:val="20"/>
          <w:lang w:eastAsia="zh-CN"/>
        </w:rPr>
        <w:t>宜参考附录</w:t>
      </w:r>
      <w:r>
        <w:rPr>
          <w:rFonts w:ascii="宋体" w:hAnsi="宋体" w:eastAsia="宋体" w:cs="宋体"/>
          <w:spacing w:val="-32"/>
          <w:sz w:val="20"/>
          <w:szCs w:val="20"/>
          <w:lang w:eastAsia="zh-CN"/>
        </w:rPr>
        <w:t xml:space="preserve"> </w:t>
      </w:r>
      <w:r>
        <w:rPr>
          <w:rFonts w:ascii="宋体" w:hAnsi="宋体" w:eastAsia="宋体" w:cs="宋体"/>
          <w:spacing w:val="7"/>
          <w:sz w:val="20"/>
          <w:szCs w:val="20"/>
          <w:lang w:eastAsia="zh-CN"/>
        </w:rPr>
        <w:t>F</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对车辆进行匿名化误检率试验。</w:t>
      </w:r>
    </w:p>
    <w:p w14:paraId="52D98CA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z w:val="20"/>
          <w:szCs w:val="20"/>
          <w:lang w:eastAsia="zh-CN"/>
        </w:rPr>
        <w:sectPr>
          <w:footerReference r:id="rId11" w:type="default"/>
          <w:footerReference r:id="rId12" w:type="even"/>
          <w:pgSz w:w="11905" w:h="16839"/>
          <w:pgMar w:top="1417" w:right="1419" w:bottom="1417" w:left="1417" w:header="0" w:footer="1129" w:gutter="0"/>
          <w:pgBorders>
            <w:top w:val="none" w:sz="0" w:space="0"/>
            <w:left w:val="none" w:sz="0" w:space="0"/>
            <w:bottom w:val="none" w:sz="0" w:space="0"/>
            <w:right w:val="none" w:sz="0" w:space="0"/>
          </w:pgBorders>
          <w:pgNumType w:fmt="decimal" w:start="1"/>
          <w:cols w:space="720" w:num="1"/>
        </w:sectPr>
      </w:pPr>
    </w:p>
    <w:p w14:paraId="7D01F209">
      <w:pPr>
        <w:pStyle w:val="7"/>
        <w:keepNext w:val="0"/>
        <w:keepLines w:val="0"/>
        <w:pageBreakBefore w:val="0"/>
        <w:widowControl/>
        <w:kinsoku w:val="0"/>
        <w:wordWrap/>
        <w:overflowPunct/>
        <w:topLinePunct w:val="0"/>
        <w:autoSpaceDE w:val="0"/>
        <w:autoSpaceDN w:val="0"/>
        <w:bidi w:val="0"/>
        <w:adjustRightInd w:val="0"/>
        <w:snapToGrid w:val="0"/>
        <w:spacing w:before="65" w:line="312" w:lineRule="exact"/>
        <w:ind w:left="4258"/>
        <w:textAlignment w:val="baseline"/>
        <w:outlineLvl w:val="0"/>
        <w:rPr>
          <w:sz w:val="20"/>
          <w:szCs w:val="20"/>
          <w:lang w:eastAsia="zh-CN"/>
        </w:rPr>
      </w:pPr>
      <w:bookmarkStart w:id="8" w:name="_Toc11081"/>
      <w:r>
        <w:rPr>
          <w:spacing w:val="-4"/>
          <w:position w:val="7"/>
          <w:sz w:val="20"/>
          <w:szCs w:val="20"/>
          <w:lang w:eastAsia="zh-CN"/>
        </w:rPr>
        <w:t>附</w:t>
      </w:r>
      <w:r>
        <w:rPr>
          <w:spacing w:val="6"/>
          <w:position w:val="7"/>
          <w:sz w:val="20"/>
          <w:szCs w:val="20"/>
          <w:lang w:eastAsia="zh-CN"/>
        </w:rPr>
        <w:t xml:space="preserve">  </w:t>
      </w:r>
      <w:r>
        <w:rPr>
          <w:spacing w:val="-4"/>
          <w:position w:val="7"/>
          <w:sz w:val="20"/>
          <w:szCs w:val="20"/>
          <w:lang w:eastAsia="zh-CN"/>
        </w:rPr>
        <w:t>录</w:t>
      </w:r>
      <w:r>
        <w:rPr>
          <w:spacing w:val="1"/>
          <w:position w:val="7"/>
          <w:sz w:val="20"/>
          <w:szCs w:val="20"/>
          <w:lang w:eastAsia="zh-CN"/>
        </w:rPr>
        <w:t xml:space="preserve">   </w:t>
      </w:r>
      <w:r>
        <w:rPr>
          <w:spacing w:val="-4"/>
          <w:position w:val="7"/>
          <w:sz w:val="20"/>
          <w:szCs w:val="20"/>
          <w:lang w:eastAsia="zh-CN"/>
        </w:rPr>
        <w:t>A</w:t>
      </w:r>
      <w:bookmarkEnd w:id="8"/>
    </w:p>
    <w:p w14:paraId="7D56A7E5">
      <w:pPr>
        <w:pStyle w:val="7"/>
        <w:keepNext w:val="0"/>
        <w:keepLines w:val="0"/>
        <w:pageBreakBefore w:val="0"/>
        <w:widowControl/>
        <w:kinsoku w:val="0"/>
        <w:wordWrap/>
        <w:overflowPunct/>
        <w:topLinePunct w:val="0"/>
        <w:autoSpaceDE w:val="0"/>
        <w:autoSpaceDN w:val="0"/>
        <w:bidi w:val="0"/>
        <w:adjustRightInd w:val="0"/>
        <w:snapToGrid w:val="0"/>
        <w:spacing w:before="1" w:line="228" w:lineRule="auto"/>
        <w:ind w:left="4301"/>
        <w:textAlignment w:val="baseline"/>
        <w:outlineLvl w:val="9"/>
        <w:rPr>
          <w:sz w:val="20"/>
          <w:szCs w:val="20"/>
          <w:lang w:eastAsia="zh-CN"/>
        </w:rPr>
      </w:pPr>
      <w:bookmarkStart w:id="9" w:name="_Toc7231"/>
      <w:r>
        <w:rPr>
          <w:spacing w:val="2"/>
          <w:sz w:val="20"/>
          <w:szCs w:val="20"/>
          <w:lang w:eastAsia="zh-CN"/>
        </w:rPr>
        <w:t>（资料性）</w:t>
      </w:r>
      <w:bookmarkEnd w:id="9"/>
    </w:p>
    <w:p w14:paraId="334A7A45">
      <w:pPr>
        <w:pStyle w:val="7"/>
        <w:keepNext w:val="0"/>
        <w:keepLines w:val="0"/>
        <w:pageBreakBefore w:val="0"/>
        <w:widowControl/>
        <w:kinsoku w:val="0"/>
        <w:wordWrap/>
        <w:overflowPunct/>
        <w:topLinePunct w:val="0"/>
        <w:autoSpaceDE w:val="0"/>
        <w:autoSpaceDN w:val="0"/>
        <w:bidi w:val="0"/>
        <w:adjustRightInd w:val="0"/>
        <w:snapToGrid w:val="0"/>
        <w:spacing w:before="63" w:line="228" w:lineRule="auto"/>
        <w:ind w:left="3969"/>
        <w:textAlignment w:val="baseline"/>
        <w:outlineLvl w:val="9"/>
        <w:rPr>
          <w:sz w:val="20"/>
          <w:szCs w:val="20"/>
          <w:lang w:eastAsia="zh-CN"/>
        </w:rPr>
      </w:pPr>
      <w:bookmarkStart w:id="10" w:name="_Toc25074"/>
      <w:r>
        <w:rPr>
          <w:spacing w:val="8"/>
          <w:sz w:val="20"/>
          <w:szCs w:val="20"/>
          <w:lang w:eastAsia="zh-CN"/>
        </w:rPr>
        <w:t>数据分类分级要求</w:t>
      </w:r>
      <w:bookmarkEnd w:id="10"/>
    </w:p>
    <w:p w14:paraId="143A7411">
      <w:pPr>
        <w:pStyle w:val="7"/>
        <w:spacing w:before="219" w:line="229" w:lineRule="auto"/>
        <w:ind w:left="125"/>
        <w:rPr>
          <w:sz w:val="20"/>
          <w:szCs w:val="20"/>
          <w:lang w:eastAsia="zh-CN"/>
        </w:rPr>
      </w:pPr>
      <w:r>
        <w:rPr>
          <w:spacing w:val="7"/>
          <w:sz w:val="20"/>
          <w:szCs w:val="20"/>
          <w:lang w:eastAsia="zh-CN"/>
        </w:rPr>
        <w:t>A.1  数据分类分级原则</w:t>
      </w:r>
    </w:p>
    <w:p w14:paraId="0FDD204E">
      <w:pPr>
        <w:keepNext w:val="0"/>
        <w:keepLines w:val="0"/>
        <w:pageBreakBefore w:val="0"/>
        <w:widowControl/>
        <w:kinsoku w:val="0"/>
        <w:wordWrap/>
        <w:overflowPunct/>
        <w:topLinePunct w:val="0"/>
        <w:autoSpaceDE w:val="0"/>
        <w:autoSpaceDN w:val="0"/>
        <w:bidi w:val="0"/>
        <w:adjustRightInd w:val="0"/>
        <w:snapToGrid w:val="0"/>
        <w:spacing w:before="219" w:line="228" w:lineRule="auto"/>
        <w:ind w:left="550" w:right="0"/>
        <w:textAlignment w:val="baseline"/>
        <w:rPr>
          <w:rFonts w:ascii="宋体" w:hAnsi="宋体" w:eastAsia="宋体" w:cs="宋体"/>
          <w:sz w:val="20"/>
          <w:szCs w:val="20"/>
          <w:lang w:eastAsia="zh-CN"/>
        </w:rPr>
      </w:pPr>
      <w:r>
        <w:rPr>
          <w:rFonts w:ascii="宋体" w:hAnsi="宋体" w:eastAsia="宋体" w:cs="宋体"/>
          <w:spacing w:val="8"/>
          <w:sz w:val="20"/>
          <w:szCs w:val="20"/>
          <w:lang w:eastAsia="zh-CN"/>
        </w:rPr>
        <w:t>汽车数据分类分级原则如下：</w:t>
      </w:r>
    </w:p>
    <w:p w14:paraId="1597F6EF">
      <w:pPr>
        <w:keepNext w:val="0"/>
        <w:keepLines w:val="0"/>
        <w:pageBreakBefore w:val="0"/>
        <w:widowControl/>
        <w:kinsoku w:val="0"/>
        <w:wordWrap/>
        <w:overflowPunct/>
        <w:topLinePunct w:val="0"/>
        <w:autoSpaceDE w:val="0"/>
        <w:autoSpaceDN w:val="0"/>
        <w:bidi w:val="0"/>
        <w:adjustRightInd w:val="0"/>
        <w:snapToGrid w:val="0"/>
        <w:spacing w:before="65" w:line="258" w:lineRule="auto"/>
        <w:ind w:left="982" w:right="0" w:rightChars="0" w:hanging="428"/>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——科学性：按照汽车数据的多维特征以及相互间客观存在的逻辑关联进行科学和</w:t>
      </w:r>
      <w:r>
        <w:rPr>
          <w:rFonts w:ascii="宋体" w:hAnsi="宋体" w:eastAsia="宋体" w:cs="宋体"/>
          <w:spacing w:val="9"/>
          <w:sz w:val="20"/>
          <w:szCs w:val="20"/>
          <w:lang w:eastAsia="zh-CN"/>
        </w:rPr>
        <w:t>系统化的分类</w:t>
      </w:r>
      <w:r>
        <w:rPr>
          <w:rFonts w:ascii="宋体" w:hAnsi="宋体" w:eastAsia="宋体" w:cs="宋体"/>
          <w:spacing w:val="2"/>
          <w:sz w:val="20"/>
          <w:szCs w:val="20"/>
          <w:lang w:eastAsia="zh-CN"/>
        </w:rPr>
        <w:t>分级；</w:t>
      </w:r>
    </w:p>
    <w:p w14:paraId="66EC1637">
      <w:pPr>
        <w:keepNext w:val="0"/>
        <w:keepLines w:val="0"/>
        <w:pageBreakBefore w:val="0"/>
        <w:widowControl/>
        <w:kinsoku w:val="0"/>
        <w:wordWrap/>
        <w:overflowPunct/>
        <w:topLinePunct w:val="0"/>
        <w:autoSpaceDE w:val="0"/>
        <w:autoSpaceDN w:val="0"/>
        <w:bidi w:val="0"/>
        <w:adjustRightInd w:val="0"/>
        <w:snapToGrid w:val="0"/>
        <w:spacing w:before="64" w:line="228" w:lineRule="auto"/>
        <w:ind w:left="554" w:right="0"/>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——实用性：汽车数据的分类分级要保证每个类目下要</w:t>
      </w:r>
      <w:r>
        <w:rPr>
          <w:rFonts w:ascii="宋体" w:hAnsi="宋体" w:eastAsia="宋体" w:cs="宋体"/>
          <w:spacing w:val="9"/>
          <w:sz w:val="20"/>
          <w:szCs w:val="20"/>
          <w:lang w:eastAsia="zh-CN"/>
        </w:rPr>
        <w:t>有数据，不设没有意义的类目；</w:t>
      </w:r>
    </w:p>
    <w:p w14:paraId="722840EF">
      <w:pPr>
        <w:keepNext w:val="0"/>
        <w:keepLines w:val="0"/>
        <w:pageBreakBefore w:val="0"/>
        <w:widowControl/>
        <w:kinsoku w:val="0"/>
        <w:wordWrap/>
        <w:overflowPunct/>
        <w:topLinePunct w:val="0"/>
        <w:autoSpaceDE w:val="0"/>
        <w:autoSpaceDN w:val="0"/>
        <w:bidi w:val="0"/>
        <w:adjustRightInd w:val="0"/>
        <w:snapToGrid w:val="0"/>
        <w:spacing w:before="65" w:line="258" w:lineRule="auto"/>
        <w:ind w:left="980" w:right="0" w:rightChars="0" w:hanging="426"/>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——扩展性：汽车数据分类分级方案在总体上具有概括性和包容性，能够实现各种</w:t>
      </w:r>
      <w:r>
        <w:rPr>
          <w:rFonts w:ascii="宋体" w:hAnsi="宋体" w:eastAsia="宋体" w:cs="宋体"/>
          <w:spacing w:val="9"/>
          <w:sz w:val="20"/>
          <w:szCs w:val="20"/>
          <w:lang w:eastAsia="zh-CN"/>
        </w:rPr>
        <w:t>类型数据的分</w:t>
      </w:r>
      <w:r>
        <w:rPr>
          <w:rFonts w:ascii="宋体" w:hAnsi="宋体" w:eastAsia="宋体" w:cs="宋体"/>
          <w:spacing w:val="6"/>
          <w:sz w:val="20"/>
          <w:szCs w:val="20"/>
          <w:lang w:eastAsia="zh-CN"/>
        </w:rPr>
        <w:t>类，</w:t>
      </w:r>
      <w:r>
        <w:rPr>
          <w:rFonts w:ascii="宋体" w:hAnsi="宋体" w:eastAsia="宋体" w:cs="宋体"/>
          <w:spacing w:val="-49"/>
          <w:sz w:val="20"/>
          <w:szCs w:val="20"/>
          <w:lang w:eastAsia="zh-CN"/>
        </w:rPr>
        <w:t xml:space="preserve"> </w:t>
      </w:r>
      <w:r>
        <w:rPr>
          <w:rFonts w:ascii="宋体" w:hAnsi="宋体" w:eastAsia="宋体" w:cs="宋体"/>
          <w:spacing w:val="6"/>
          <w:sz w:val="20"/>
          <w:szCs w:val="20"/>
          <w:lang w:eastAsia="zh-CN"/>
        </w:rPr>
        <w:t>以及满足将来可能出现的数据类型；</w:t>
      </w:r>
    </w:p>
    <w:p w14:paraId="4FD42A6E">
      <w:pPr>
        <w:keepNext w:val="0"/>
        <w:keepLines w:val="0"/>
        <w:pageBreakBefore w:val="0"/>
        <w:widowControl/>
        <w:kinsoku w:val="0"/>
        <w:wordWrap/>
        <w:overflowPunct/>
        <w:topLinePunct w:val="0"/>
        <w:autoSpaceDE w:val="0"/>
        <w:autoSpaceDN w:val="0"/>
        <w:bidi w:val="0"/>
        <w:adjustRightInd w:val="0"/>
        <w:snapToGrid w:val="0"/>
        <w:spacing w:before="65" w:line="228" w:lineRule="auto"/>
        <w:ind w:left="554" w:right="0"/>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——合法合规性：数据分类分级遵循国家法律</w:t>
      </w:r>
      <w:r>
        <w:rPr>
          <w:rFonts w:ascii="宋体" w:hAnsi="宋体" w:eastAsia="宋体" w:cs="宋体"/>
          <w:spacing w:val="9"/>
          <w:sz w:val="20"/>
          <w:szCs w:val="20"/>
          <w:lang w:eastAsia="zh-CN"/>
        </w:rPr>
        <w:t>法规及行业主管部门有关规定；</w:t>
      </w:r>
    </w:p>
    <w:p w14:paraId="25BD62F0">
      <w:pPr>
        <w:keepNext w:val="0"/>
        <w:keepLines w:val="0"/>
        <w:pageBreakBefore w:val="0"/>
        <w:widowControl/>
        <w:kinsoku w:val="0"/>
        <w:wordWrap/>
        <w:overflowPunct/>
        <w:topLinePunct w:val="0"/>
        <w:autoSpaceDE w:val="0"/>
        <w:autoSpaceDN w:val="0"/>
        <w:bidi w:val="0"/>
        <w:adjustRightInd w:val="0"/>
        <w:snapToGrid w:val="0"/>
        <w:spacing w:before="65" w:line="228" w:lineRule="auto"/>
        <w:ind w:left="554" w:right="0"/>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——可执行性：数据分类分级规则避免过于</w:t>
      </w:r>
      <w:r>
        <w:rPr>
          <w:rFonts w:ascii="宋体" w:hAnsi="宋体" w:eastAsia="宋体" w:cs="宋体"/>
          <w:spacing w:val="9"/>
          <w:sz w:val="20"/>
          <w:szCs w:val="20"/>
          <w:lang w:eastAsia="zh-CN"/>
        </w:rPr>
        <w:t>复杂以保证数据分类分级的可行性；</w:t>
      </w:r>
    </w:p>
    <w:p w14:paraId="0277E690">
      <w:pPr>
        <w:keepNext w:val="0"/>
        <w:keepLines w:val="0"/>
        <w:pageBreakBefore w:val="0"/>
        <w:widowControl/>
        <w:tabs>
          <w:tab w:val="left" w:pos="9040"/>
        </w:tabs>
        <w:kinsoku w:val="0"/>
        <w:wordWrap/>
        <w:overflowPunct/>
        <w:topLinePunct w:val="0"/>
        <w:autoSpaceDE w:val="0"/>
        <w:autoSpaceDN w:val="0"/>
        <w:bidi w:val="0"/>
        <w:adjustRightInd w:val="0"/>
        <w:snapToGrid w:val="0"/>
        <w:spacing w:before="66" w:line="259" w:lineRule="auto"/>
        <w:ind w:left="981" w:right="0" w:rightChars="0" w:hanging="427"/>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w:t>
      </w:r>
      <w:r>
        <w:rPr>
          <w:rFonts w:ascii="宋体" w:hAnsi="宋体" w:eastAsia="宋体" w:cs="宋体"/>
          <w:spacing w:val="-64"/>
          <w:sz w:val="20"/>
          <w:szCs w:val="20"/>
          <w:lang w:eastAsia="zh-CN"/>
        </w:rPr>
        <w:t xml:space="preserve"> </w:t>
      </w:r>
      <w:r>
        <w:rPr>
          <w:rFonts w:ascii="宋体" w:hAnsi="宋体" w:eastAsia="宋体" w:cs="宋体"/>
          <w:spacing w:val="9"/>
          <w:sz w:val="20"/>
          <w:szCs w:val="20"/>
          <w:lang w:eastAsia="zh-CN"/>
        </w:rPr>
        <w:t>时效性：数据分级具有一定的有效期限，超过有效期限数据级别应按照级别变更策略及时调</w:t>
      </w:r>
      <w:r>
        <w:rPr>
          <w:rFonts w:ascii="宋体" w:hAnsi="宋体" w:eastAsia="宋体" w:cs="宋体"/>
          <w:sz w:val="20"/>
          <w:szCs w:val="20"/>
          <w:lang w:eastAsia="zh-CN"/>
        </w:rPr>
        <w:t>整；</w:t>
      </w:r>
    </w:p>
    <w:p w14:paraId="3F6FB82A">
      <w:pPr>
        <w:keepNext w:val="0"/>
        <w:keepLines w:val="0"/>
        <w:pageBreakBefore w:val="0"/>
        <w:widowControl/>
        <w:kinsoku w:val="0"/>
        <w:wordWrap/>
        <w:overflowPunct/>
        <w:topLinePunct w:val="0"/>
        <w:autoSpaceDE w:val="0"/>
        <w:autoSpaceDN w:val="0"/>
        <w:bidi w:val="0"/>
        <w:adjustRightInd w:val="0"/>
        <w:snapToGrid w:val="0"/>
        <w:spacing w:before="62" w:line="258" w:lineRule="auto"/>
        <w:ind w:left="985" w:right="0" w:hanging="431"/>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——稳定性：分类分级要基于智能网联汽车数据最稳定的特征和属性</w:t>
      </w:r>
      <w:r>
        <w:rPr>
          <w:rFonts w:ascii="宋体" w:hAnsi="宋体" w:eastAsia="宋体" w:cs="宋体"/>
          <w:spacing w:val="8"/>
          <w:sz w:val="20"/>
          <w:szCs w:val="20"/>
          <w:lang w:eastAsia="zh-CN"/>
        </w:rPr>
        <w:t>，以保持分类分级结果稳定，</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并在总体上利于对同一类别或级别的数据适用相同的安全要求；</w:t>
      </w:r>
    </w:p>
    <w:p w14:paraId="0FBAC555">
      <w:pPr>
        <w:keepNext w:val="0"/>
        <w:keepLines w:val="0"/>
        <w:pageBreakBefore w:val="0"/>
        <w:widowControl/>
        <w:kinsoku w:val="0"/>
        <w:wordWrap/>
        <w:overflowPunct/>
        <w:topLinePunct w:val="0"/>
        <w:autoSpaceDE w:val="0"/>
        <w:autoSpaceDN w:val="0"/>
        <w:bidi w:val="0"/>
        <w:adjustRightInd w:val="0"/>
        <w:snapToGrid w:val="0"/>
        <w:spacing w:before="66" w:line="258" w:lineRule="auto"/>
        <w:ind w:left="982" w:right="0" w:rightChars="0" w:hanging="428"/>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——显著性：根据数据在产生、收集、使用等方的成果或内容上的显著特征确定</w:t>
      </w:r>
      <w:r>
        <w:rPr>
          <w:rFonts w:ascii="宋体" w:hAnsi="宋体" w:eastAsia="宋体" w:cs="宋体"/>
          <w:spacing w:val="9"/>
          <w:sz w:val="20"/>
          <w:szCs w:val="20"/>
          <w:lang w:eastAsia="zh-CN"/>
        </w:rPr>
        <w:t>汽车的分类方</w:t>
      </w:r>
      <w:r>
        <w:rPr>
          <w:rFonts w:ascii="宋体" w:hAnsi="宋体" w:eastAsia="宋体" w:cs="宋体"/>
          <w:spacing w:val="-1"/>
          <w:sz w:val="20"/>
          <w:szCs w:val="20"/>
          <w:lang w:eastAsia="zh-CN"/>
        </w:rPr>
        <w:t>案。</w:t>
      </w:r>
    </w:p>
    <w:p w14:paraId="6A43E271">
      <w:pPr>
        <w:pStyle w:val="7"/>
        <w:spacing w:before="221" w:line="229" w:lineRule="auto"/>
        <w:ind w:left="125"/>
        <w:rPr>
          <w:sz w:val="20"/>
          <w:szCs w:val="20"/>
          <w:lang w:eastAsia="zh-CN"/>
        </w:rPr>
      </w:pPr>
      <w:r>
        <w:rPr>
          <w:spacing w:val="6"/>
          <w:sz w:val="20"/>
          <w:szCs w:val="20"/>
          <w:lang w:eastAsia="zh-CN"/>
        </w:rPr>
        <w:t>A.2  数据分类</w:t>
      </w:r>
    </w:p>
    <w:p w14:paraId="46A79897">
      <w:pPr>
        <w:spacing w:before="219" w:line="258" w:lineRule="auto"/>
        <w:ind w:left="131" w:right="32" w:rightChars="0" w:firstLine="419"/>
        <w:rPr>
          <w:rFonts w:ascii="宋体" w:hAnsi="宋体" w:eastAsia="宋体" w:cs="宋体"/>
          <w:sz w:val="20"/>
          <w:szCs w:val="20"/>
          <w:lang w:eastAsia="zh-CN"/>
        </w:rPr>
      </w:pPr>
      <w:r>
        <w:rPr>
          <w:rFonts w:ascii="宋体" w:hAnsi="宋体" w:eastAsia="宋体" w:cs="宋体"/>
          <w:spacing w:val="13"/>
          <w:sz w:val="20"/>
          <w:szCs w:val="20"/>
          <w:lang w:eastAsia="zh-CN"/>
        </w:rPr>
        <w:t>根据汽车数据的类型、特性及业务使用场景</w:t>
      </w:r>
      <w:r>
        <w:rPr>
          <w:rFonts w:ascii="宋体" w:hAnsi="宋体" w:eastAsia="宋体" w:cs="宋体"/>
          <w:spacing w:val="12"/>
          <w:sz w:val="20"/>
          <w:szCs w:val="20"/>
          <w:lang w:eastAsia="zh-CN"/>
        </w:rPr>
        <w:t>等因素，并综合数据安全管理的总体目标和安全策略</w:t>
      </w:r>
      <w:r>
        <w:rPr>
          <w:rFonts w:ascii="宋体" w:hAnsi="宋体" w:eastAsia="宋体" w:cs="宋体"/>
          <w:spacing w:val="9"/>
          <w:sz w:val="20"/>
          <w:szCs w:val="20"/>
          <w:lang w:eastAsia="zh-CN"/>
        </w:rPr>
        <w:t>要求，对数据资产进行梳理、归类和细分后形成的汽车数据分类见表A</w:t>
      </w:r>
      <w:r>
        <w:rPr>
          <w:rFonts w:ascii="宋体" w:hAnsi="宋体" w:eastAsia="宋体" w:cs="宋体"/>
          <w:spacing w:val="8"/>
          <w:sz w:val="20"/>
          <w:szCs w:val="20"/>
          <w:lang w:eastAsia="zh-CN"/>
        </w:rPr>
        <w:t>.1。</w:t>
      </w:r>
    </w:p>
    <w:p w14:paraId="65D01A1F">
      <w:pPr>
        <w:pStyle w:val="7"/>
        <w:spacing w:before="203" w:line="229" w:lineRule="auto"/>
        <w:ind w:left="3957"/>
        <w:rPr>
          <w:sz w:val="20"/>
          <w:szCs w:val="20"/>
        </w:rPr>
      </w:pPr>
      <w:r>
        <w:rPr>
          <w:spacing w:val="6"/>
          <w:sz w:val="20"/>
          <w:szCs w:val="20"/>
        </w:rPr>
        <w:t>表</w:t>
      </w:r>
      <w:r>
        <w:rPr>
          <w:spacing w:val="-43"/>
          <w:sz w:val="20"/>
          <w:szCs w:val="20"/>
        </w:rPr>
        <w:t xml:space="preserve"> </w:t>
      </w:r>
      <w:r>
        <w:rPr>
          <w:spacing w:val="6"/>
          <w:sz w:val="20"/>
          <w:szCs w:val="20"/>
        </w:rPr>
        <w:t>A.1  数据分类表</w:t>
      </w:r>
    </w:p>
    <w:p w14:paraId="7CEA289F">
      <w:pPr>
        <w:spacing w:line="148" w:lineRule="exact"/>
      </w:pPr>
    </w:p>
    <w:tbl>
      <w:tblPr>
        <w:tblStyle w:val="13"/>
        <w:tblW w:w="933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9"/>
        <w:gridCol w:w="1569"/>
        <w:gridCol w:w="3302"/>
        <w:gridCol w:w="3047"/>
      </w:tblGrid>
      <w:tr w14:paraId="7692C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419" w:type="dxa"/>
            <w:tcBorders>
              <w:top w:val="single" w:color="000000" w:sz="10" w:space="0"/>
              <w:left w:val="single" w:color="000000" w:sz="10" w:space="0"/>
              <w:bottom w:val="single" w:color="000000" w:sz="10" w:space="0"/>
            </w:tcBorders>
          </w:tcPr>
          <w:p w14:paraId="176ACA67">
            <w:pPr>
              <w:pStyle w:val="14"/>
              <w:spacing w:before="71" w:line="219" w:lineRule="auto"/>
              <w:ind w:left="160"/>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一级分类名称</w:t>
            </w:r>
          </w:p>
        </w:tc>
        <w:tc>
          <w:tcPr>
            <w:tcW w:w="1569" w:type="dxa"/>
            <w:tcBorders>
              <w:top w:val="single" w:color="000000" w:sz="10" w:space="0"/>
              <w:bottom w:val="single" w:color="000000" w:sz="10" w:space="0"/>
            </w:tcBorders>
          </w:tcPr>
          <w:p w14:paraId="0533799B">
            <w:pPr>
              <w:pStyle w:val="14"/>
              <w:spacing w:before="71" w:line="219" w:lineRule="auto"/>
              <w:ind w:left="244"/>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二级分类名称</w:t>
            </w:r>
          </w:p>
        </w:tc>
        <w:tc>
          <w:tcPr>
            <w:tcW w:w="3302" w:type="dxa"/>
            <w:tcBorders>
              <w:top w:val="single" w:color="000000" w:sz="10" w:space="0"/>
              <w:bottom w:val="single" w:color="000000" w:sz="10" w:space="0"/>
            </w:tcBorders>
          </w:tcPr>
          <w:p w14:paraId="0D0D7909">
            <w:pPr>
              <w:pStyle w:val="14"/>
              <w:spacing w:before="71" w:line="220" w:lineRule="auto"/>
              <w:ind w:left="1479"/>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定义</w:t>
            </w:r>
          </w:p>
        </w:tc>
        <w:tc>
          <w:tcPr>
            <w:tcW w:w="3047" w:type="dxa"/>
            <w:tcBorders>
              <w:top w:val="single" w:color="000000" w:sz="10" w:space="0"/>
              <w:bottom w:val="single" w:color="000000" w:sz="10" w:space="0"/>
              <w:right w:val="single" w:color="000000" w:sz="10" w:space="0"/>
            </w:tcBorders>
          </w:tcPr>
          <w:p w14:paraId="263CB4FF">
            <w:pPr>
              <w:pStyle w:val="14"/>
              <w:spacing w:before="70" w:line="221" w:lineRule="auto"/>
              <w:ind w:left="1349"/>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示例</w:t>
            </w:r>
          </w:p>
        </w:tc>
      </w:tr>
      <w:tr w14:paraId="59DC9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419" w:type="dxa"/>
            <w:vMerge w:val="restart"/>
            <w:tcBorders>
              <w:top w:val="single" w:color="000000" w:sz="10" w:space="0"/>
              <w:left w:val="single" w:color="000000" w:sz="10" w:space="0"/>
              <w:bottom w:val="nil"/>
            </w:tcBorders>
          </w:tcPr>
          <w:p w14:paraId="2E838810">
            <w:pPr>
              <w:spacing w:line="243" w:lineRule="auto"/>
            </w:pPr>
          </w:p>
          <w:p w14:paraId="161E8B48">
            <w:pPr>
              <w:spacing w:line="243" w:lineRule="auto"/>
            </w:pPr>
          </w:p>
          <w:p w14:paraId="6E7FF64A">
            <w:pPr>
              <w:spacing w:line="243" w:lineRule="auto"/>
            </w:pPr>
          </w:p>
          <w:p w14:paraId="0B3A619C">
            <w:pPr>
              <w:spacing w:line="243" w:lineRule="auto"/>
            </w:pPr>
          </w:p>
          <w:p w14:paraId="0322365E">
            <w:pPr>
              <w:spacing w:line="243" w:lineRule="auto"/>
            </w:pPr>
          </w:p>
          <w:p w14:paraId="759A5038">
            <w:pPr>
              <w:spacing w:line="243" w:lineRule="auto"/>
            </w:pPr>
          </w:p>
          <w:p w14:paraId="24F60BA6">
            <w:pPr>
              <w:spacing w:line="244" w:lineRule="auto"/>
            </w:pPr>
          </w:p>
          <w:p w14:paraId="52F7D3CC">
            <w:pPr>
              <w:spacing w:line="244" w:lineRule="auto"/>
            </w:pPr>
          </w:p>
          <w:p w14:paraId="406E43E6">
            <w:pPr>
              <w:spacing w:line="244" w:lineRule="auto"/>
            </w:pPr>
          </w:p>
          <w:p w14:paraId="6ABD2D8E">
            <w:pPr>
              <w:pStyle w:val="14"/>
              <w:spacing w:before="59" w:line="219" w:lineRule="auto"/>
              <w:ind w:left="161"/>
            </w:pPr>
            <w:r>
              <w:rPr>
                <w:spacing w:val="-2"/>
              </w:rPr>
              <w:t>车辆基本数据</w:t>
            </w:r>
          </w:p>
        </w:tc>
        <w:tc>
          <w:tcPr>
            <w:tcW w:w="1569" w:type="dxa"/>
            <w:tcBorders>
              <w:top w:val="single" w:color="000000" w:sz="10" w:space="0"/>
            </w:tcBorders>
          </w:tcPr>
          <w:p w14:paraId="6963B292">
            <w:pPr>
              <w:spacing w:line="312" w:lineRule="auto"/>
            </w:pPr>
          </w:p>
          <w:p w14:paraId="10996133">
            <w:pPr>
              <w:pStyle w:val="14"/>
              <w:spacing w:before="58" w:line="219" w:lineRule="auto"/>
              <w:ind w:left="242"/>
            </w:pPr>
            <w:r>
              <w:rPr>
                <w:spacing w:val="-2"/>
              </w:rPr>
              <w:t>车辆标识数据</w:t>
            </w:r>
          </w:p>
        </w:tc>
        <w:tc>
          <w:tcPr>
            <w:tcW w:w="3302" w:type="dxa"/>
            <w:tcBorders>
              <w:top w:val="single" w:color="000000" w:sz="10" w:space="0"/>
            </w:tcBorders>
          </w:tcPr>
          <w:p w14:paraId="7E582629">
            <w:pPr>
              <w:spacing w:line="312" w:lineRule="auto"/>
              <w:rPr>
                <w:lang w:eastAsia="zh-CN"/>
              </w:rPr>
            </w:pPr>
          </w:p>
          <w:p w14:paraId="24E309D9">
            <w:pPr>
              <w:pStyle w:val="14"/>
              <w:spacing w:before="58" w:line="219" w:lineRule="auto"/>
              <w:ind w:left="114"/>
              <w:jc w:val="center"/>
              <w:rPr>
                <w:lang w:eastAsia="zh-CN"/>
              </w:rPr>
            </w:pPr>
            <w:r>
              <w:rPr>
                <w:spacing w:val="-2"/>
                <w:lang w:eastAsia="zh-CN"/>
              </w:rPr>
              <w:t>能识别或关联出特定车辆的数据</w:t>
            </w:r>
          </w:p>
        </w:tc>
        <w:tc>
          <w:tcPr>
            <w:tcW w:w="3047" w:type="dxa"/>
            <w:tcBorders>
              <w:top w:val="single" w:color="000000" w:sz="10" w:space="0"/>
              <w:right w:val="single" w:color="000000" w:sz="10" w:space="0"/>
            </w:tcBorders>
          </w:tcPr>
          <w:p w14:paraId="5D9EE197">
            <w:pPr>
              <w:pStyle w:val="14"/>
              <w:spacing w:before="60" w:line="219" w:lineRule="auto"/>
              <w:ind w:left="137"/>
              <w:rPr>
                <w:lang w:eastAsia="zh-CN"/>
              </w:rPr>
            </w:pPr>
            <w:r>
              <w:rPr>
                <w:spacing w:val="-1"/>
                <w:lang w:eastAsia="zh-CN"/>
              </w:rPr>
              <w:t>如汽车号牌、车辆识别号VIN、车辆</w:t>
            </w:r>
          </w:p>
          <w:p w14:paraId="71835B54">
            <w:pPr>
              <w:pStyle w:val="14"/>
              <w:spacing w:before="98" w:line="219" w:lineRule="auto"/>
              <w:ind w:left="182"/>
              <w:rPr>
                <w:lang w:eastAsia="zh-CN"/>
              </w:rPr>
            </w:pPr>
            <w:r>
              <w:rPr>
                <w:spacing w:val="-1"/>
                <w:lang w:eastAsia="zh-CN"/>
              </w:rPr>
              <w:t>厂商、商标、品牌、车辆产品型号</w:t>
            </w:r>
          </w:p>
          <w:p w14:paraId="4A80332F">
            <w:pPr>
              <w:pStyle w:val="14"/>
              <w:spacing w:before="98" w:line="219" w:lineRule="auto"/>
              <w:ind w:left="1441"/>
            </w:pPr>
            <w:r>
              <w:t>等</w:t>
            </w:r>
          </w:p>
        </w:tc>
      </w:tr>
      <w:tr w14:paraId="4292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19" w:type="dxa"/>
            <w:vMerge w:val="continue"/>
            <w:tcBorders>
              <w:top w:val="nil"/>
              <w:left w:val="single" w:color="000000" w:sz="10" w:space="0"/>
              <w:bottom w:val="nil"/>
            </w:tcBorders>
          </w:tcPr>
          <w:p w14:paraId="796A5615"/>
        </w:tc>
        <w:tc>
          <w:tcPr>
            <w:tcW w:w="1569" w:type="dxa"/>
          </w:tcPr>
          <w:p w14:paraId="2E58BC99">
            <w:pPr>
              <w:pStyle w:val="14"/>
              <w:spacing w:before="230" w:line="219" w:lineRule="auto"/>
              <w:ind w:left="242"/>
            </w:pPr>
            <w:r>
              <w:rPr>
                <w:spacing w:val="-2"/>
              </w:rPr>
              <w:t>车辆属性数据</w:t>
            </w:r>
          </w:p>
        </w:tc>
        <w:tc>
          <w:tcPr>
            <w:tcW w:w="3302" w:type="dxa"/>
          </w:tcPr>
          <w:p w14:paraId="4C8843DC">
            <w:pPr>
              <w:pStyle w:val="14"/>
              <w:spacing w:before="73" w:line="270" w:lineRule="auto"/>
              <w:ind w:left="934" w:right="119" w:hanging="809"/>
              <w:rPr>
                <w:lang w:eastAsia="zh-CN"/>
              </w:rPr>
            </w:pPr>
            <w:r>
              <w:rPr>
                <w:spacing w:val="-1"/>
                <w:lang w:eastAsia="zh-CN"/>
              </w:rPr>
              <w:t>车辆静态属性数据（不能识别或关联出</w:t>
            </w:r>
            <w:r>
              <w:rPr>
                <w:spacing w:val="7"/>
                <w:lang w:eastAsia="zh-CN"/>
              </w:rPr>
              <w:t xml:space="preserve"> </w:t>
            </w:r>
            <w:r>
              <w:rPr>
                <w:spacing w:val="-1"/>
                <w:lang w:eastAsia="zh-CN"/>
              </w:rPr>
              <w:t>特定车辆的数据）</w:t>
            </w:r>
          </w:p>
        </w:tc>
        <w:tc>
          <w:tcPr>
            <w:tcW w:w="3047" w:type="dxa"/>
            <w:tcBorders>
              <w:right w:val="single" w:color="000000" w:sz="10" w:space="0"/>
            </w:tcBorders>
          </w:tcPr>
          <w:p w14:paraId="2567466F">
            <w:pPr>
              <w:pStyle w:val="14"/>
              <w:spacing w:before="73" w:line="270" w:lineRule="auto"/>
              <w:ind w:left="1259" w:right="190" w:hanging="1077"/>
              <w:rPr>
                <w:lang w:eastAsia="zh-CN"/>
              </w:rPr>
            </w:pPr>
            <w:r>
              <w:rPr>
                <w:spacing w:val="-3"/>
                <w:lang w:eastAsia="zh-CN"/>
              </w:rPr>
              <w:t>如车辆外廓尺寸、传动比、轴距、</w:t>
            </w:r>
            <w:r>
              <w:rPr>
                <w:spacing w:val="3"/>
                <w:lang w:eastAsia="zh-CN"/>
              </w:rPr>
              <w:t xml:space="preserve"> </w:t>
            </w:r>
            <w:r>
              <w:rPr>
                <w:spacing w:val="-3"/>
                <w:lang w:eastAsia="zh-CN"/>
              </w:rPr>
              <w:t>轮距等</w:t>
            </w:r>
          </w:p>
        </w:tc>
      </w:tr>
      <w:tr w14:paraId="0EEA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19" w:type="dxa"/>
            <w:vMerge w:val="continue"/>
            <w:tcBorders>
              <w:top w:val="nil"/>
              <w:left w:val="single" w:color="000000" w:sz="10" w:space="0"/>
              <w:bottom w:val="nil"/>
            </w:tcBorders>
          </w:tcPr>
          <w:p w14:paraId="4B309131">
            <w:pPr>
              <w:rPr>
                <w:lang w:eastAsia="zh-CN"/>
              </w:rPr>
            </w:pPr>
          </w:p>
        </w:tc>
        <w:tc>
          <w:tcPr>
            <w:tcW w:w="1569" w:type="dxa"/>
          </w:tcPr>
          <w:p w14:paraId="79684A1A">
            <w:pPr>
              <w:pStyle w:val="14"/>
              <w:spacing w:before="75" w:line="270" w:lineRule="auto"/>
              <w:ind w:left="602" w:right="158" w:hanging="448"/>
            </w:pPr>
            <w:r>
              <w:rPr>
                <w:spacing w:val="-2"/>
              </w:rPr>
              <w:t>核心零部件标识</w:t>
            </w:r>
            <w:r>
              <w:rPr>
                <w:spacing w:val="3"/>
              </w:rPr>
              <w:t xml:space="preserve"> </w:t>
            </w:r>
            <w:r>
              <w:rPr>
                <w:spacing w:val="-5"/>
              </w:rPr>
              <w:t>数据</w:t>
            </w:r>
          </w:p>
        </w:tc>
        <w:tc>
          <w:tcPr>
            <w:tcW w:w="3302" w:type="dxa"/>
          </w:tcPr>
          <w:p w14:paraId="51CA4DEB">
            <w:pPr>
              <w:pStyle w:val="14"/>
              <w:spacing w:before="75" w:line="270" w:lineRule="auto"/>
              <w:ind w:left="1204" w:right="119" w:hanging="1080"/>
              <w:rPr>
                <w:lang w:eastAsia="zh-CN"/>
              </w:rPr>
            </w:pPr>
            <w:r>
              <w:rPr>
                <w:spacing w:val="-1"/>
                <w:lang w:eastAsia="zh-CN"/>
              </w:rPr>
              <w:t>影响车辆感知、决策、数据记录的核心</w:t>
            </w:r>
            <w:r>
              <w:rPr>
                <w:spacing w:val="8"/>
                <w:lang w:eastAsia="zh-CN"/>
              </w:rPr>
              <w:t xml:space="preserve"> </w:t>
            </w:r>
            <w:r>
              <w:rPr>
                <w:spacing w:val="-2"/>
                <w:lang w:eastAsia="zh-CN"/>
              </w:rPr>
              <w:t>零部件数据</w:t>
            </w:r>
          </w:p>
        </w:tc>
        <w:tc>
          <w:tcPr>
            <w:tcW w:w="3047" w:type="dxa"/>
            <w:tcBorders>
              <w:right w:val="single" w:color="000000" w:sz="10" w:space="0"/>
            </w:tcBorders>
          </w:tcPr>
          <w:p w14:paraId="02ABF8A9">
            <w:pPr>
              <w:pStyle w:val="14"/>
              <w:spacing w:before="76" w:line="269" w:lineRule="auto"/>
              <w:ind w:left="490" w:right="326" w:hanging="175"/>
              <w:rPr>
                <w:lang w:eastAsia="zh-CN"/>
              </w:rPr>
            </w:pPr>
            <w:r>
              <w:rPr>
                <w:spacing w:val="-3"/>
                <w:lang w:eastAsia="zh-CN"/>
              </w:rPr>
              <w:t>车载传感器、域控制器、EDR、</w:t>
            </w:r>
            <w:r>
              <w:rPr>
                <w:spacing w:val="3"/>
                <w:lang w:eastAsia="zh-CN"/>
              </w:rPr>
              <w:t xml:space="preserve"> </w:t>
            </w:r>
            <w:r>
              <w:rPr>
                <w:spacing w:val="-1"/>
                <w:lang w:eastAsia="zh-CN"/>
              </w:rPr>
              <w:t>DSSAD软硬件型号、版本号</w:t>
            </w:r>
          </w:p>
        </w:tc>
      </w:tr>
      <w:tr w14:paraId="32038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19" w:type="dxa"/>
            <w:vMerge w:val="continue"/>
            <w:tcBorders>
              <w:top w:val="nil"/>
              <w:left w:val="single" w:color="000000" w:sz="10" w:space="0"/>
              <w:bottom w:val="nil"/>
            </w:tcBorders>
          </w:tcPr>
          <w:p w14:paraId="36C164B0">
            <w:pPr>
              <w:rPr>
                <w:lang w:eastAsia="zh-CN"/>
              </w:rPr>
            </w:pPr>
          </w:p>
        </w:tc>
        <w:tc>
          <w:tcPr>
            <w:tcW w:w="1569" w:type="dxa"/>
          </w:tcPr>
          <w:p w14:paraId="7C0A80ED">
            <w:pPr>
              <w:pStyle w:val="14"/>
              <w:spacing w:before="79" w:line="219" w:lineRule="auto"/>
              <w:ind w:left="242"/>
            </w:pPr>
            <w:r>
              <w:rPr>
                <w:spacing w:val="-2"/>
              </w:rPr>
              <w:t>车辆鉴别数据</w:t>
            </w:r>
          </w:p>
        </w:tc>
        <w:tc>
          <w:tcPr>
            <w:tcW w:w="3302" w:type="dxa"/>
          </w:tcPr>
          <w:p w14:paraId="5FE7EE91">
            <w:pPr>
              <w:pStyle w:val="14"/>
              <w:spacing w:before="79" w:line="219" w:lineRule="auto"/>
              <w:ind w:left="305"/>
              <w:rPr>
                <w:lang w:eastAsia="zh-CN"/>
              </w:rPr>
            </w:pPr>
            <w:r>
              <w:rPr>
                <w:spacing w:val="-1"/>
                <w:lang w:eastAsia="zh-CN"/>
              </w:rPr>
              <w:t>用于验证车辆及零部件身份的信息</w:t>
            </w:r>
          </w:p>
        </w:tc>
        <w:tc>
          <w:tcPr>
            <w:tcW w:w="3047" w:type="dxa"/>
            <w:tcBorders>
              <w:right w:val="single" w:color="000000" w:sz="10" w:space="0"/>
            </w:tcBorders>
          </w:tcPr>
          <w:p w14:paraId="0E53AEDA">
            <w:pPr>
              <w:pStyle w:val="14"/>
              <w:spacing w:before="78" w:line="219" w:lineRule="auto"/>
              <w:ind w:left="660"/>
            </w:pPr>
            <w:r>
              <w:rPr>
                <w:spacing w:val="-2"/>
              </w:rPr>
              <w:t>如密码和证书等</w:t>
            </w:r>
          </w:p>
        </w:tc>
      </w:tr>
      <w:tr w14:paraId="3296A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2" w:hRule="atLeast"/>
        </w:trPr>
        <w:tc>
          <w:tcPr>
            <w:tcW w:w="1419" w:type="dxa"/>
            <w:vMerge w:val="continue"/>
            <w:tcBorders>
              <w:top w:val="nil"/>
              <w:left w:val="single" w:color="000000" w:sz="10" w:space="0"/>
              <w:bottom w:val="single" w:color="000000" w:sz="10" w:space="0"/>
            </w:tcBorders>
          </w:tcPr>
          <w:p w14:paraId="784BC532"/>
        </w:tc>
        <w:tc>
          <w:tcPr>
            <w:tcW w:w="1569" w:type="dxa"/>
            <w:tcBorders>
              <w:bottom w:val="single" w:color="000000" w:sz="10" w:space="0"/>
            </w:tcBorders>
          </w:tcPr>
          <w:p w14:paraId="0895089D">
            <w:pPr>
              <w:spacing w:line="317" w:lineRule="auto"/>
            </w:pPr>
          </w:p>
          <w:p w14:paraId="4CC28A90">
            <w:pPr>
              <w:spacing w:line="317" w:lineRule="auto"/>
            </w:pPr>
          </w:p>
          <w:p w14:paraId="7F2A1B66">
            <w:pPr>
              <w:spacing w:line="318" w:lineRule="auto"/>
            </w:pPr>
          </w:p>
          <w:p w14:paraId="46AA9496">
            <w:pPr>
              <w:pStyle w:val="14"/>
              <w:spacing w:before="59" w:line="219" w:lineRule="auto"/>
              <w:ind w:left="242"/>
            </w:pPr>
            <w:r>
              <w:rPr>
                <w:spacing w:val="-2"/>
              </w:rPr>
              <w:t>车辆维保数据</w:t>
            </w:r>
          </w:p>
        </w:tc>
        <w:tc>
          <w:tcPr>
            <w:tcW w:w="3302" w:type="dxa"/>
            <w:tcBorders>
              <w:bottom w:val="single" w:color="000000" w:sz="10" w:space="0"/>
            </w:tcBorders>
          </w:tcPr>
          <w:p w14:paraId="144CAF8C">
            <w:pPr>
              <w:pStyle w:val="14"/>
              <w:spacing w:before="81" w:line="303" w:lineRule="auto"/>
              <w:ind w:left="124" w:right="119" w:firstLine="1"/>
              <w:rPr>
                <w:lang w:eastAsia="zh-CN"/>
              </w:rPr>
            </w:pPr>
            <w:r>
              <w:rPr>
                <w:spacing w:val="-1"/>
                <w:lang w:eastAsia="zh-CN"/>
              </w:rPr>
              <w:t>车辆的诊断、维修、检查、定期监测、</w:t>
            </w:r>
            <w:r>
              <w:rPr>
                <w:spacing w:val="7"/>
                <w:lang w:eastAsia="zh-CN"/>
              </w:rPr>
              <w:t xml:space="preserve"> </w:t>
            </w:r>
            <w:r>
              <w:rPr>
                <w:spacing w:val="-1"/>
                <w:lang w:eastAsia="zh-CN"/>
              </w:rPr>
              <w:t>重新编程或重新初始化或远程诊断支持</w:t>
            </w:r>
            <w:r>
              <w:rPr>
                <w:spacing w:val="8"/>
                <w:lang w:eastAsia="zh-CN"/>
              </w:rPr>
              <w:t xml:space="preserve"> </w:t>
            </w:r>
            <w:r>
              <w:rPr>
                <w:spacing w:val="-1"/>
                <w:lang w:eastAsia="zh-CN"/>
              </w:rPr>
              <w:t>所需的所有信息，这些信息是制造商为</w:t>
            </w:r>
            <w:r>
              <w:rPr>
                <w:spacing w:val="8"/>
                <w:lang w:eastAsia="zh-CN"/>
              </w:rPr>
              <w:t xml:space="preserve"> </w:t>
            </w:r>
            <w:r>
              <w:rPr>
                <w:spacing w:val="-1"/>
                <w:lang w:eastAsia="zh-CN"/>
              </w:rPr>
              <w:t>其授权经销商和维修商提供的，包括对</w:t>
            </w:r>
            <w:r>
              <w:rPr>
                <w:spacing w:val="8"/>
                <w:lang w:eastAsia="zh-CN"/>
              </w:rPr>
              <w:t xml:space="preserve"> </w:t>
            </w:r>
            <w:r>
              <w:rPr>
                <w:spacing w:val="-1"/>
                <w:lang w:eastAsia="zh-CN"/>
              </w:rPr>
              <w:t>此类信息的所有后续修订和补充。该信</w:t>
            </w:r>
            <w:r>
              <w:rPr>
                <w:spacing w:val="8"/>
                <w:lang w:eastAsia="zh-CN"/>
              </w:rPr>
              <w:t xml:space="preserve"> </w:t>
            </w:r>
            <w:r>
              <w:rPr>
                <w:spacing w:val="-1"/>
                <w:lang w:eastAsia="zh-CN"/>
              </w:rPr>
              <w:t>息包括将零件或设备安装到车辆上所需</w:t>
            </w:r>
          </w:p>
          <w:p w14:paraId="7C2C2905">
            <w:pPr>
              <w:pStyle w:val="14"/>
              <w:spacing w:before="98" w:line="219" w:lineRule="auto"/>
              <w:ind w:left="1219"/>
              <w:rPr>
                <w:lang w:eastAsia="zh-CN"/>
              </w:rPr>
            </w:pPr>
            <w:r>
              <w:rPr>
                <w:spacing w:val="-5"/>
                <w:lang w:eastAsia="zh-CN"/>
              </w:rPr>
              <w:t>的所有信息</w:t>
            </w:r>
          </w:p>
        </w:tc>
        <w:tc>
          <w:tcPr>
            <w:tcW w:w="3047" w:type="dxa"/>
            <w:tcBorders>
              <w:bottom w:val="single" w:color="000000" w:sz="10" w:space="0"/>
              <w:right w:val="single" w:color="000000" w:sz="10" w:space="0"/>
            </w:tcBorders>
          </w:tcPr>
          <w:p w14:paraId="4738B750">
            <w:pPr>
              <w:spacing w:line="265" w:lineRule="auto"/>
              <w:rPr>
                <w:lang w:eastAsia="zh-CN"/>
              </w:rPr>
            </w:pPr>
          </w:p>
          <w:p w14:paraId="6F878BFA">
            <w:pPr>
              <w:spacing w:line="265" w:lineRule="auto"/>
              <w:rPr>
                <w:lang w:eastAsia="zh-CN"/>
              </w:rPr>
            </w:pPr>
          </w:p>
          <w:p w14:paraId="0A94EC2A">
            <w:pPr>
              <w:spacing w:line="266" w:lineRule="auto"/>
              <w:rPr>
                <w:lang w:eastAsia="zh-CN"/>
              </w:rPr>
            </w:pPr>
          </w:p>
          <w:p w14:paraId="34CB217E">
            <w:pPr>
              <w:pStyle w:val="14"/>
              <w:spacing w:before="59" w:line="270" w:lineRule="auto"/>
              <w:ind w:left="900" w:right="190" w:hanging="718"/>
              <w:rPr>
                <w:lang w:eastAsia="zh-CN"/>
              </w:rPr>
            </w:pPr>
            <w:r>
              <w:rPr>
                <w:spacing w:val="-3"/>
                <w:lang w:eastAsia="zh-CN"/>
              </w:rPr>
              <w:t>如车辆保险信息、车辆维护信息、</w:t>
            </w:r>
            <w:r>
              <w:rPr>
                <w:spacing w:val="3"/>
                <w:lang w:eastAsia="zh-CN"/>
              </w:rPr>
              <w:t xml:space="preserve"> </w:t>
            </w:r>
            <w:r>
              <w:rPr>
                <w:spacing w:val="-2"/>
                <w:lang w:eastAsia="zh-CN"/>
              </w:rPr>
              <w:t>车辆保养信息等</w:t>
            </w:r>
          </w:p>
        </w:tc>
      </w:tr>
    </w:tbl>
    <w:p w14:paraId="1C98C795">
      <w:pPr>
        <w:spacing w:line="151" w:lineRule="exact"/>
        <w:rPr>
          <w:sz w:val="13"/>
          <w:lang w:eastAsia="zh-CN"/>
        </w:rPr>
      </w:pPr>
    </w:p>
    <w:p w14:paraId="79E26940">
      <w:pPr>
        <w:spacing w:line="151" w:lineRule="exact"/>
        <w:rPr>
          <w:sz w:val="13"/>
          <w:szCs w:val="13"/>
          <w:lang w:eastAsia="zh-CN"/>
        </w:rPr>
        <w:sectPr>
          <w:footerReference r:id="rId13"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38C27FD1">
      <w:pPr>
        <w:pStyle w:val="7"/>
        <w:spacing w:before="265" w:line="229" w:lineRule="auto"/>
        <w:ind w:left="3603"/>
        <w:rPr>
          <w:rFonts w:ascii="宋体" w:hAnsi="宋体" w:eastAsia="宋体" w:cs="宋体"/>
          <w:sz w:val="20"/>
          <w:szCs w:val="20"/>
        </w:rPr>
      </w:pPr>
      <w:r>
        <w:rPr>
          <w:spacing w:val="6"/>
          <w:sz w:val="20"/>
          <w:szCs w:val="20"/>
        </w:rPr>
        <w:t>表A.1  数据分类表</w:t>
      </w:r>
      <w:r>
        <w:rPr>
          <w:rFonts w:ascii="宋体" w:hAnsi="宋体" w:eastAsia="宋体" w:cs="宋体"/>
          <w:spacing w:val="6"/>
          <w:sz w:val="20"/>
          <w:szCs w:val="20"/>
        </w:rPr>
        <w:t>（续）</w:t>
      </w:r>
    </w:p>
    <w:p w14:paraId="47C26BE9">
      <w:pPr>
        <w:spacing w:line="168" w:lineRule="exact"/>
      </w:pPr>
    </w:p>
    <w:tbl>
      <w:tblPr>
        <w:tblStyle w:val="13"/>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0"/>
        <w:gridCol w:w="2047"/>
        <w:gridCol w:w="3278"/>
        <w:gridCol w:w="2596"/>
      </w:tblGrid>
      <w:tr w14:paraId="5648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420" w:type="dxa"/>
            <w:tcBorders>
              <w:top w:val="single" w:color="000000" w:sz="10" w:space="0"/>
              <w:left w:val="single" w:color="000000" w:sz="10" w:space="0"/>
              <w:bottom w:val="single" w:color="000000" w:sz="10" w:space="0"/>
            </w:tcBorders>
          </w:tcPr>
          <w:p w14:paraId="21FE35EE">
            <w:pPr>
              <w:pStyle w:val="14"/>
              <w:spacing w:before="71" w:line="219" w:lineRule="auto"/>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一级分类名称</w:t>
            </w:r>
          </w:p>
        </w:tc>
        <w:tc>
          <w:tcPr>
            <w:tcW w:w="2047" w:type="dxa"/>
            <w:tcBorders>
              <w:top w:val="single" w:color="000000" w:sz="10" w:space="0"/>
              <w:bottom w:val="single" w:color="000000" w:sz="10" w:space="0"/>
            </w:tcBorders>
          </w:tcPr>
          <w:p w14:paraId="59B180C7">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二级分类名称</w:t>
            </w:r>
          </w:p>
        </w:tc>
        <w:tc>
          <w:tcPr>
            <w:tcW w:w="3278" w:type="dxa"/>
            <w:tcBorders>
              <w:top w:val="single" w:color="000000" w:sz="10" w:space="0"/>
              <w:bottom w:val="single" w:color="000000" w:sz="10" w:space="0"/>
            </w:tcBorders>
          </w:tcPr>
          <w:p w14:paraId="396B5195">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定义</w:t>
            </w:r>
          </w:p>
        </w:tc>
        <w:tc>
          <w:tcPr>
            <w:tcW w:w="2596" w:type="dxa"/>
            <w:tcBorders>
              <w:top w:val="single" w:color="000000" w:sz="10" w:space="0"/>
              <w:bottom w:val="single" w:color="000000" w:sz="10" w:space="0"/>
              <w:right w:val="single" w:color="000000" w:sz="10" w:space="0"/>
            </w:tcBorders>
          </w:tcPr>
          <w:p w14:paraId="1C91F5C9">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示例</w:t>
            </w:r>
          </w:p>
        </w:tc>
      </w:tr>
      <w:tr w14:paraId="46E19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20" w:type="dxa"/>
            <w:vMerge w:val="restart"/>
            <w:tcBorders>
              <w:top w:val="single" w:color="000000" w:sz="10" w:space="0"/>
              <w:left w:val="single" w:color="000000" w:sz="10" w:space="0"/>
              <w:bottom w:val="nil"/>
            </w:tcBorders>
          </w:tcPr>
          <w:p w14:paraId="17B59435">
            <w:pPr>
              <w:spacing w:line="247" w:lineRule="auto"/>
            </w:pPr>
          </w:p>
          <w:p w14:paraId="39C18E87">
            <w:pPr>
              <w:spacing w:line="247" w:lineRule="auto"/>
            </w:pPr>
          </w:p>
          <w:p w14:paraId="13F06302">
            <w:pPr>
              <w:spacing w:line="247" w:lineRule="auto"/>
            </w:pPr>
          </w:p>
          <w:p w14:paraId="7F4DF6DE">
            <w:pPr>
              <w:spacing w:line="247" w:lineRule="auto"/>
            </w:pPr>
          </w:p>
          <w:p w14:paraId="22B4E0FA">
            <w:pPr>
              <w:spacing w:line="248" w:lineRule="auto"/>
            </w:pPr>
          </w:p>
          <w:p w14:paraId="0F47460A">
            <w:pPr>
              <w:spacing w:line="248" w:lineRule="auto"/>
            </w:pPr>
          </w:p>
          <w:p w14:paraId="5C65F79A">
            <w:pPr>
              <w:spacing w:line="248" w:lineRule="auto"/>
            </w:pPr>
          </w:p>
          <w:p w14:paraId="5CC0E356">
            <w:pPr>
              <w:spacing w:line="248" w:lineRule="auto"/>
            </w:pPr>
          </w:p>
          <w:p w14:paraId="2DB45DD1">
            <w:pPr>
              <w:spacing w:line="248" w:lineRule="auto"/>
            </w:pPr>
          </w:p>
          <w:p w14:paraId="103261AC">
            <w:pPr>
              <w:spacing w:line="248" w:lineRule="auto"/>
            </w:pPr>
          </w:p>
          <w:p w14:paraId="2096166A">
            <w:pPr>
              <w:spacing w:line="248" w:lineRule="auto"/>
            </w:pPr>
          </w:p>
          <w:p w14:paraId="51F0526D">
            <w:pPr>
              <w:spacing w:line="248" w:lineRule="auto"/>
            </w:pPr>
          </w:p>
          <w:p w14:paraId="7E3B9E84">
            <w:pPr>
              <w:spacing w:line="248" w:lineRule="auto"/>
            </w:pPr>
          </w:p>
          <w:p w14:paraId="225EC6EC">
            <w:pPr>
              <w:spacing w:line="248" w:lineRule="auto"/>
            </w:pPr>
          </w:p>
          <w:p w14:paraId="0368FCA8">
            <w:pPr>
              <w:spacing w:line="248" w:lineRule="auto"/>
            </w:pPr>
          </w:p>
          <w:p w14:paraId="54EEDAD4">
            <w:pPr>
              <w:spacing w:line="248" w:lineRule="auto"/>
            </w:pPr>
          </w:p>
          <w:p w14:paraId="6EE79FF5">
            <w:pPr>
              <w:spacing w:line="248" w:lineRule="auto"/>
            </w:pPr>
          </w:p>
          <w:p w14:paraId="020038A6">
            <w:pPr>
              <w:spacing w:line="248" w:lineRule="auto"/>
            </w:pPr>
          </w:p>
          <w:p w14:paraId="39FE509B">
            <w:pPr>
              <w:spacing w:line="248" w:lineRule="auto"/>
            </w:pPr>
          </w:p>
          <w:p w14:paraId="168711E0">
            <w:pPr>
              <w:spacing w:line="248" w:lineRule="auto"/>
            </w:pPr>
          </w:p>
          <w:p w14:paraId="541C3F41">
            <w:pPr>
              <w:spacing w:line="248" w:lineRule="auto"/>
            </w:pPr>
          </w:p>
          <w:p w14:paraId="326438C3">
            <w:pPr>
              <w:spacing w:line="248" w:lineRule="auto"/>
            </w:pPr>
          </w:p>
          <w:p w14:paraId="003A36C7">
            <w:pPr>
              <w:spacing w:line="248" w:lineRule="auto"/>
            </w:pPr>
          </w:p>
          <w:p w14:paraId="3D33B99F">
            <w:pPr>
              <w:spacing w:line="248" w:lineRule="auto"/>
            </w:pPr>
          </w:p>
          <w:p w14:paraId="2A0B7B19">
            <w:pPr>
              <w:pStyle w:val="14"/>
              <w:spacing w:before="59" w:line="219" w:lineRule="auto"/>
              <w:ind w:left="341"/>
            </w:pPr>
            <w:r>
              <w:rPr>
                <w:spacing w:val="-2"/>
              </w:rPr>
              <w:t>感知数据</w:t>
            </w:r>
          </w:p>
        </w:tc>
        <w:tc>
          <w:tcPr>
            <w:tcW w:w="2047" w:type="dxa"/>
            <w:tcBorders>
              <w:top w:val="single" w:color="000000" w:sz="10" w:space="0"/>
            </w:tcBorders>
          </w:tcPr>
          <w:p w14:paraId="7C47A672">
            <w:pPr>
              <w:pStyle w:val="14"/>
              <w:spacing w:before="77" w:line="219" w:lineRule="auto"/>
              <w:ind w:left="480"/>
            </w:pPr>
            <w:r>
              <w:rPr>
                <w:spacing w:val="-2"/>
              </w:rPr>
              <w:t>激光雷达数据</w:t>
            </w:r>
          </w:p>
        </w:tc>
        <w:tc>
          <w:tcPr>
            <w:tcW w:w="3278" w:type="dxa"/>
            <w:tcBorders>
              <w:top w:val="single" w:color="000000" w:sz="10" w:space="0"/>
            </w:tcBorders>
          </w:tcPr>
          <w:p w14:paraId="6E43AABE">
            <w:pPr>
              <w:pStyle w:val="14"/>
              <w:spacing w:before="77" w:line="219" w:lineRule="auto"/>
              <w:ind w:left="205"/>
              <w:rPr>
                <w:lang w:eastAsia="zh-CN"/>
              </w:rPr>
            </w:pPr>
            <w:r>
              <w:rPr>
                <w:spacing w:val="-1"/>
                <w:lang w:eastAsia="zh-CN"/>
              </w:rPr>
              <w:t>通过车载激光雷达获取到的原始数据</w:t>
            </w:r>
          </w:p>
        </w:tc>
        <w:tc>
          <w:tcPr>
            <w:tcW w:w="2596" w:type="dxa"/>
            <w:tcBorders>
              <w:top w:val="single" w:color="000000" w:sz="10" w:space="0"/>
              <w:right w:val="single" w:color="000000" w:sz="10" w:space="0"/>
            </w:tcBorders>
          </w:tcPr>
          <w:p w14:paraId="4A723555">
            <w:pPr>
              <w:pStyle w:val="14"/>
              <w:spacing w:before="77" w:line="219" w:lineRule="auto"/>
              <w:ind w:left="774"/>
            </w:pPr>
            <w:r>
              <w:rPr>
                <w:spacing w:val="-3"/>
              </w:rPr>
              <w:t>点云数据信息</w:t>
            </w:r>
          </w:p>
        </w:tc>
      </w:tr>
      <w:tr w14:paraId="4C92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20" w:type="dxa"/>
            <w:vMerge w:val="continue"/>
            <w:tcBorders>
              <w:top w:val="nil"/>
              <w:left w:val="single" w:color="000000" w:sz="10" w:space="0"/>
              <w:bottom w:val="nil"/>
            </w:tcBorders>
          </w:tcPr>
          <w:p w14:paraId="13C1704E"/>
        </w:tc>
        <w:tc>
          <w:tcPr>
            <w:tcW w:w="2047" w:type="dxa"/>
          </w:tcPr>
          <w:p w14:paraId="427E80D5">
            <w:pPr>
              <w:pStyle w:val="14"/>
              <w:spacing w:before="77" w:line="219" w:lineRule="auto"/>
              <w:ind w:left="394"/>
            </w:pPr>
            <w:r>
              <w:rPr>
                <w:spacing w:val="-2"/>
              </w:rPr>
              <w:t>毫米波雷达数据</w:t>
            </w:r>
          </w:p>
        </w:tc>
        <w:tc>
          <w:tcPr>
            <w:tcW w:w="3278" w:type="dxa"/>
          </w:tcPr>
          <w:p w14:paraId="6753AAE5">
            <w:pPr>
              <w:pStyle w:val="14"/>
              <w:spacing w:before="77" w:line="219" w:lineRule="auto"/>
              <w:ind w:left="114"/>
              <w:rPr>
                <w:lang w:eastAsia="zh-CN"/>
              </w:rPr>
            </w:pPr>
            <w:r>
              <w:rPr>
                <w:spacing w:val="-1"/>
                <w:lang w:eastAsia="zh-CN"/>
              </w:rPr>
              <w:t>通过车载毫米波雷达获取到的原始数据</w:t>
            </w:r>
          </w:p>
        </w:tc>
        <w:tc>
          <w:tcPr>
            <w:tcW w:w="2596" w:type="dxa"/>
            <w:tcBorders>
              <w:right w:val="single" w:color="000000" w:sz="10" w:space="0"/>
            </w:tcBorders>
          </w:tcPr>
          <w:p w14:paraId="05C8A5C0">
            <w:pPr>
              <w:pStyle w:val="14"/>
              <w:spacing w:before="77" w:line="219" w:lineRule="auto"/>
              <w:ind w:left="414"/>
              <w:rPr>
                <w:lang w:eastAsia="zh-CN"/>
              </w:rPr>
            </w:pPr>
            <w:r>
              <w:rPr>
                <w:spacing w:val="-2"/>
                <w:lang w:eastAsia="zh-CN"/>
              </w:rPr>
              <w:t>点云数据或目标物信息</w:t>
            </w:r>
          </w:p>
        </w:tc>
      </w:tr>
      <w:tr w14:paraId="5111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20" w:type="dxa"/>
            <w:vMerge w:val="continue"/>
            <w:tcBorders>
              <w:top w:val="nil"/>
              <w:left w:val="single" w:color="000000" w:sz="10" w:space="0"/>
              <w:bottom w:val="nil"/>
            </w:tcBorders>
          </w:tcPr>
          <w:p w14:paraId="4A7B0660">
            <w:pPr>
              <w:rPr>
                <w:lang w:eastAsia="zh-CN"/>
              </w:rPr>
            </w:pPr>
          </w:p>
        </w:tc>
        <w:tc>
          <w:tcPr>
            <w:tcW w:w="2047" w:type="dxa"/>
          </w:tcPr>
          <w:p w14:paraId="2AC9BB74">
            <w:pPr>
              <w:pStyle w:val="14"/>
              <w:spacing w:before="78" w:line="219" w:lineRule="auto"/>
              <w:ind w:left="572"/>
            </w:pPr>
            <w:r>
              <w:rPr>
                <w:spacing w:val="-2"/>
              </w:rPr>
              <w:t>摄像头数据</w:t>
            </w:r>
          </w:p>
        </w:tc>
        <w:tc>
          <w:tcPr>
            <w:tcW w:w="3278" w:type="dxa"/>
          </w:tcPr>
          <w:p w14:paraId="321BCD0E">
            <w:pPr>
              <w:pStyle w:val="14"/>
              <w:spacing w:before="78" w:line="219" w:lineRule="auto"/>
              <w:ind w:left="294"/>
              <w:rPr>
                <w:lang w:eastAsia="zh-CN"/>
              </w:rPr>
            </w:pPr>
            <w:r>
              <w:rPr>
                <w:spacing w:val="-1"/>
                <w:lang w:eastAsia="zh-CN"/>
              </w:rPr>
              <w:t>通过车载摄像头获取到的原始数据</w:t>
            </w:r>
          </w:p>
        </w:tc>
        <w:tc>
          <w:tcPr>
            <w:tcW w:w="2596" w:type="dxa"/>
            <w:tcBorders>
              <w:right w:val="single" w:color="000000" w:sz="10" w:space="0"/>
            </w:tcBorders>
          </w:tcPr>
          <w:p w14:paraId="674E272B">
            <w:pPr>
              <w:pStyle w:val="14"/>
              <w:spacing w:before="78" w:line="219" w:lineRule="auto"/>
              <w:ind w:left="584"/>
            </w:pPr>
            <w:r>
              <w:rPr>
                <w:spacing w:val="-1"/>
              </w:rPr>
              <w:t>视频和图片等信息</w:t>
            </w:r>
          </w:p>
        </w:tc>
      </w:tr>
      <w:tr w14:paraId="4227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4FA7A506"/>
        </w:tc>
        <w:tc>
          <w:tcPr>
            <w:tcW w:w="2047" w:type="dxa"/>
          </w:tcPr>
          <w:p w14:paraId="277D69F6">
            <w:pPr>
              <w:pStyle w:val="14"/>
              <w:spacing w:before="240" w:line="219" w:lineRule="auto"/>
              <w:ind w:left="391"/>
            </w:pPr>
            <w:r>
              <w:rPr>
                <w:spacing w:val="-1"/>
              </w:rPr>
              <w:t>超声波雷达数据</w:t>
            </w:r>
          </w:p>
        </w:tc>
        <w:tc>
          <w:tcPr>
            <w:tcW w:w="3278" w:type="dxa"/>
          </w:tcPr>
          <w:p w14:paraId="42DD5D67">
            <w:pPr>
              <w:pStyle w:val="14"/>
              <w:spacing w:before="240" w:line="219" w:lineRule="auto"/>
              <w:ind w:left="114"/>
              <w:rPr>
                <w:lang w:eastAsia="zh-CN"/>
              </w:rPr>
            </w:pPr>
            <w:r>
              <w:rPr>
                <w:spacing w:val="-1"/>
                <w:lang w:eastAsia="zh-CN"/>
              </w:rPr>
              <w:t>通过车载超声波雷达获取到的原始数据</w:t>
            </w:r>
          </w:p>
        </w:tc>
        <w:tc>
          <w:tcPr>
            <w:tcW w:w="2596" w:type="dxa"/>
            <w:tcBorders>
              <w:right w:val="single" w:color="000000" w:sz="10" w:space="0"/>
            </w:tcBorders>
          </w:tcPr>
          <w:p w14:paraId="0BF1C128">
            <w:pPr>
              <w:pStyle w:val="14"/>
              <w:spacing w:before="83" w:line="270" w:lineRule="auto"/>
              <w:ind w:left="943" w:right="114" w:hanging="801"/>
              <w:rPr>
                <w:lang w:eastAsia="zh-CN"/>
              </w:rPr>
            </w:pPr>
            <w:r>
              <w:rPr>
                <w:spacing w:val="-2"/>
                <w:lang w:eastAsia="zh-CN"/>
              </w:rPr>
              <w:t>障碍物信息（如与障碍物的相</w:t>
            </w:r>
            <w:r>
              <w:rPr>
                <w:spacing w:val="8"/>
                <w:lang w:eastAsia="zh-CN"/>
              </w:rPr>
              <w:t xml:space="preserve"> </w:t>
            </w:r>
            <w:r>
              <w:rPr>
                <w:spacing w:val="-2"/>
                <w:lang w:eastAsia="zh-CN"/>
              </w:rPr>
              <w:t>对距离）</w:t>
            </w:r>
          </w:p>
        </w:tc>
      </w:tr>
      <w:tr w14:paraId="1F976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20" w:type="dxa"/>
            <w:vMerge w:val="continue"/>
            <w:tcBorders>
              <w:top w:val="nil"/>
              <w:left w:val="single" w:color="000000" w:sz="10" w:space="0"/>
              <w:bottom w:val="nil"/>
            </w:tcBorders>
          </w:tcPr>
          <w:p w14:paraId="09360873">
            <w:pPr>
              <w:rPr>
                <w:lang w:eastAsia="zh-CN"/>
              </w:rPr>
            </w:pPr>
          </w:p>
        </w:tc>
        <w:tc>
          <w:tcPr>
            <w:tcW w:w="2047" w:type="dxa"/>
          </w:tcPr>
          <w:p w14:paraId="6A27AFD6">
            <w:pPr>
              <w:pStyle w:val="14"/>
              <w:spacing w:before="81" w:line="219" w:lineRule="auto"/>
              <w:ind w:left="716"/>
            </w:pPr>
            <w:r>
              <w:rPr>
                <w:spacing w:val="-4"/>
              </w:rPr>
              <w:t>IMU数据</w:t>
            </w:r>
          </w:p>
        </w:tc>
        <w:tc>
          <w:tcPr>
            <w:tcW w:w="3278" w:type="dxa"/>
          </w:tcPr>
          <w:p w14:paraId="396E1377">
            <w:pPr>
              <w:pStyle w:val="14"/>
              <w:spacing w:before="81" w:line="219" w:lineRule="auto"/>
              <w:ind w:left="428"/>
              <w:rPr>
                <w:lang w:eastAsia="zh-CN"/>
              </w:rPr>
            </w:pPr>
            <w:r>
              <w:rPr>
                <w:spacing w:val="-1"/>
                <w:lang w:eastAsia="zh-CN"/>
              </w:rPr>
              <w:t>通过车载IMU获取到的原始数据</w:t>
            </w:r>
          </w:p>
        </w:tc>
        <w:tc>
          <w:tcPr>
            <w:tcW w:w="2596" w:type="dxa"/>
            <w:tcBorders>
              <w:right w:val="single" w:color="000000" w:sz="10" w:space="0"/>
            </w:tcBorders>
          </w:tcPr>
          <w:p w14:paraId="50E5FE07">
            <w:pPr>
              <w:pStyle w:val="14"/>
              <w:spacing w:before="81" w:line="219" w:lineRule="auto"/>
              <w:ind w:left="407"/>
            </w:pPr>
            <w:r>
              <w:rPr>
                <w:spacing w:val="-1"/>
              </w:rPr>
              <w:t>角速度和加速度等信息</w:t>
            </w:r>
          </w:p>
        </w:tc>
      </w:tr>
      <w:tr w14:paraId="1BC9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1420" w:type="dxa"/>
            <w:vMerge w:val="continue"/>
            <w:tcBorders>
              <w:top w:val="nil"/>
              <w:left w:val="single" w:color="000000" w:sz="10" w:space="0"/>
              <w:bottom w:val="nil"/>
            </w:tcBorders>
          </w:tcPr>
          <w:p w14:paraId="7360492E"/>
        </w:tc>
        <w:tc>
          <w:tcPr>
            <w:tcW w:w="2047" w:type="dxa"/>
          </w:tcPr>
          <w:p w14:paraId="2F907D87">
            <w:pPr>
              <w:spacing w:line="331" w:lineRule="auto"/>
            </w:pPr>
          </w:p>
          <w:p w14:paraId="24D066D7">
            <w:pPr>
              <w:spacing w:line="331" w:lineRule="auto"/>
            </w:pPr>
          </w:p>
          <w:p w14:paraId="63FF251D">
            <w:pPr>
              <w:pStyle w:val="14"/>
              <w:spacing w:before="58" w:line="219" w:lineRule="auto"/>
              <w:ind w:left="486"/>
            </w:pPr>
            <w:r>
              <w:rPr>
                <w:spacing w:val="-2"/>
              </w:rPr>
              <w:t>高精地图数据</w:t>
            </w:r>
          </w:p>
        </w:tc>
        <w:tc>
          <w:tcPr>
            <w:tcW w:w="3278" w:type="dxa"/>
          </w:tcPr>
          <w:p w14:paraId="6C2DDB37">
            <w:pPr>
              <w:pStyle w:val="14"/>
              <w:spacing w:before="100" w:line="295" w:lineRule="auto"/>
              <w:ind w:left="112" w:right="105" w:firstLine="1"/>
              <w:rPr>
                <w:lang w:eastAsia="zh-CN"/>
              </w:rPr>
            </w:pPr>
            <w:r>
              <w:rPr>
                <w:spacing w:val="-1"/>
                <w:lang w:eastAsia="zh-CN"/>
              </w:rPr>
              <w:t>相比传统导航地图，能提供精度更高、</w:t>
            </w:r>
            <w:r>
              <w:rPr>
                <w:spacing w:val="8"/>
                <w:lang w:eastAsia="zh-CN"/>
              </w:rPr>
              <w:t xml:space="preserve"> </w:t>
            </w:r>
            <w:r>
              <w:rPr>
                <w:spacing w:val="-1"/>
                <w:lang w:eastAsia="zh-CN"/>
              </w:rPr>
              <w:t>内容更丰富的道路拓扑、拓扑关系、位</w:t>
            </w:r>
            <w:r>
              <w:rPr>
                <w:spacing w:val="10"/>
                <w:lang w:eastAsia="zh-CN"/>
              </w:rPr>
              <w:t xml:space="preserve"> </w:t>
            </w:r>
            <w:r>
              <w:rPr>
                <w:spacing w:val="-1"/>
                <w:lang w:eastAsia="zh-CN"/>
              </w:rPr>
              <w:t>置、几何、交通标识、交通信号设施等</w:t>
            </w:r>
            <w:r>
              <w:rPr>
                <w:spacing w:val="10"/>
                <w:lang w:eastAsia="zh-CN"/>
              </w:rPr>
              <w:t xml:space="preserve"> </w:t>
            </w:r>
            <w:r>
              <w:rPr>
                <w:spacing w:val="-1"/>
                <w:lang w:eastAsia="zh-CN"/>
              </w:rPr>
              <w:t>地图属性，为智能网联汽车提供环境信</w:t>
            </w:r>
          </w:p>
          <w:p w14:paraId="40E40B95">
            <w:pPr>
              <w:pStyle w:val="14"/>
              <w:spacing w:before="99" w:line="219" w:lineRule="auto"/>
              <w:ind w:left="1021"/>
            </w:pPr>
            <w:r>
              <w:rPr>
                <w:spacing w:val="-3"/>
              </w:rPr>
              <w:t>息的地图的数据</w:t>
            </w:r>
          </w:p>
        </w:tc>
        <w:tc>
          <w:tcPr>
            <w:tcW w:w="2596" w:type="dxa"/>
            <w:tcBorders>
              <w:right w:val="single" w:color="000000" w:sz="10" w:space="0"/>
            </w:tcBorders>
          </w:tcPr>
          <w:p w14:paraId="100DCED9">
            <w:pPr>
              <w:spacing w:line="352" w:lineRule="auto"/>
              <w:rPr>
                <w:lang w:eastAsia="zh-CN"/>
              </w:rPr>
            </w:pPr>
          </w:p>
          <w:p w14:paraId="459092D9">
            <w:pPr>
              <w:pStyle w:val="14"/>
              <w:spacing w:before="58" w:line="219" w:lineRule="auto"/>
              <w:ind w:left="133"/>
              <w:rPr>
                <w:lang w:eastAsia="zh-CN"/>
              </w:rPr>
            </w:pPr>
            <w:r>
              <w:rPr>
                <w:spacing w:val="-1"/>
                <w:lang w:eastAsia="zh-CN"/>
              </w:rPr>
              <w:t>道路信息、车道信息、道路附</w:t>
            </w:r>
          </w:p>
          <w:p w14:paraId="1BD204CA">
            <w:pPr>
              <w:pStyle w:val="14"/>
              <w:spacing w:before="98" w:line="219" w:lineRule="auto"/>
              <w:ind w:left="135"/>
              <w:rPr>
                <w:lang w:eastAsia="zh-CN"/>
              </w:rPr>
            </w:pPr>
            <w:r>
              <w:rPr>
                <w:spacing w:val="-1"/>
                <w:lang w:eastAsia="zh-CN"/>
              </w:rPr>
              <w:t>属设施信息等静态信息，实时</w:t>
            </w:r>
          </w:p>
          <w:p w14:paraId="16F9FE9C">
            <w:pPr>
              <w:pStyle w:val="14"/>
              <w:spacing w:before="99" w:line="219" w:lineRule="auto"/>
              <w:ind w:left="226"/>
              <w:rPr>
                <w:lang w:eastAsia="zh-CN"/>
              </w:rPr>
            </w:pPr>
            <w:r>
              <w:rPr>
                <w:spacing w:val="-1"/>
                <w:lang w:eastAsia="zh-CN"/>
              </w:rPr>
              <w:t>路况、交通事件等动态信息</w:t>
            </w:r>
          </w:p>
        </w:tc>
      </w:tr>
      <w:tr w14:paraId="00C83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5B768ECA">
            <w:pPr>
              <w:rPr>
                <w:lang w:eastAsia="zh-CN"/>
              </w:rPr>
            </w:pPr>
          </w:p>
        </w:tc>
        <w:tc>
          <w:tcPr>
            <w:tcW w:w="2047" w:type="dxa"/>
          </w:tcPr>
          <w:p w14:paraId="5A3A4FF8">
            <w:pPr>
              <w:pStyle w:val="14"/>
              <w:spacing w:before="244" w:line="219" w:lineRule="auto"/>
              <w:ind w:left="659"/>
            </w:pPr>
            <w:r>
              <w:rPr>
                <w:spacing w:val="-1"/>
              </w:rPr>
              <w:t>GNSS数据</w:t>
            </w:r>
          </w:p>
        </w:tc>
        <w:tc>
          <w:tcPr>
            <w:tcW w:w="3278" w:type="dxa"/>
          </w:tcPr>
          <w:p w14:paraId="5B397A35">
            <w:pPr>
              <w:pStyle w:val="14"/>
              <w:spacing w:before="244" w:line="219" w:lineRule="auto"/>
              <w:ind w:left="205"/>
              <w:rPr>
                <w:lang w:eastAsia="zh-CN"/>
              </w:rPr>
            </w:pPr>
            <w:r>
              <w:rPr>
                <w:spacing w:val="-1"/>
                <w:lang w:eastAsia="zh-CN"/>
              </w:rPr>
              <w:t>通过卫星或基准站获取到的定位数据</w:t>
            </w:r>
          </w:p>
        </w:tc>
        <w:tc>
          <w:tcPr>
            <w:tcW w:w="2596" w:type="dxa"/>
            <w:tcBorders>
              <w:right w:val="single" w:color="000000" w:sz="10" w:space="0"/>
            </w:tcBorders>
          </w:tcPr>
          <w:p w14:paraId="35170C75">
            <w:pPr>
              <w:pStyle w:val="14"/>
              <w:spacing w:before="87" w:line="273" w:lineRule="auto"/>
              <w:ind w:left="1123" w:right="114" w:hanging="989"/>
              <w:rPr>
                <w:lang w:eastAsia="zh-CN"/>
              </w:rPr>
            </w:pPr>
            <w:r>
              <w:rPr>
                <w:spacing w:val="-1"/>
                <w:lang w:eastAsia="zh-CN"/>
              </w:rPr>
              <w:t>载波和伪距（用于计算车的位</w:t>
            </w:r>
            <w:r>
              <w:rPr>
                <w:spacing w:val="4"/>
                <w:lang w:eastAsia="zh-CN"/>
              </w:rPr>
              <w:t xml:space="preserve"> </w:t>
            </w:r>
            <w:r>
              <w:rPr>
                <w:spacing w:val="-3"/>
                <w:lang w:eastAsia="zh-CN"/>
              </w:rPr>
              <w:t>置）</w:t>
            </w:r>
          </w:p>
        </w:tc>
      </w:tr>
      <w:tr w14:paraId="6135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68406E2E">
            <w:pPr>
              <w:rPr>
                <w:lang w:eastAsia="zh-CN"/>
              </w:rPr>
            </w:pPr>
          </w:p>
        </w:tc>
        <w:tc>
          <w:tcPr>
            <w:tcW w:w="2047" w:type="dxa"/>
          </w:tcPr>
          <w:p w14:paraId="4536D0E3">
            <w:pPr>
              <w:pStyle w:val="14"/>
              <w:spacing w:before="247" w:line="219" w:lineRule="auto"/>
              <w:ind w:left="702"/>
            </w:pPr>
            <w:r>
              <w:rPr>
                <w:spacing w:val="-1"/>
              </w:rPr>
              <w:t>V2X数据</w:t>
            </w:r>
          </w:p>
        </w:tc>
        <w:tc>
          <w:tcPr>
            <w:tcW w:w="3278" w:type="dxa"/>
          </w:tcPr>
          <w:p w14:paraId="7BF8DA92">
            <w:pPr>
              <w:pStyle w:val="14"/>
              <w:spacing w:before="247" w:line="219" w:lineRule="auto"/>
              <w:ind w:left="519"/>
              <w:rPr>
                <w:lang w:eastAsia="zh-CN"/>
              </w:rPr>
            </w:pPr>
            <w:r>
              <w:rPr>
                <w:spacing w:val="-1"/>
                <w:lang w:eastAsia="zh-CN"/>
              </w:rPr>
              <w:t>通过C-V2X获取到的相关数据</w:t>
            </w:r>
          </w:p>
        </w:tc>
        <w:tc>
          <w:tcPr>
            <w:tcW w:w="2596" w:type="dxa"/>
            <w:tcBorders>
              <w:right w:val="single" w:color="000000" w:sz="10" w:space="0"/>
            </w:tcBorders>
          </w:tcPr>
          <w:p w14:paraId="29AC3B78">
            <w:pPr>
              <w:pStyle w:val="14"/>
              <w:spacing w:before="90" w:line="270" w:lineRule="auto"/>
              <w:ind w:left="143" w:right="114" w:hanging="5"/>
              <w:rPr>
                <w:lang w:eastAsia="zh-CN"/>
              </w:rPr>
            </w:pPr>
            <w:r>
              <w:rPr>
                <w:spacing w:val="-5"/>
                <w:lang w:eastAsia="zh-CN"/>
              </w:rPr>
              <w:t>红绿灯、标识、</w:t>
            </w:r>
            <w:r>
              <w:rPr>
                <w:spacing w:val="-38"/>
                <w:lang w:eastAsia="zh-CN"/>
              </w:rPr>
              <w:t xml:space="preserve"> </w:t>
            </w:r>
            <w:r>
              <w:rPr>
                <w:spacing w:val="-5"/>
                <w:lang w:eastAsia="zh-CN"/>
              </w:rPr>
              <w:t>目标物等信息</w:t>
            </w:r>
            <w:r>
              <w:rPr>
                <w:lang w:eastAsia="zh-CN"/>
              </w:rPr>
              <w:t xml:space="preserve"> </w:t>
            </w:r>
            <w:r>
              <w:rPr>
                <w:spacing w:val="-1"/>
                <w:lang w:eastAsia="zh-CN"/>
              </w:rPr>
              <w:t>（BSM，RSM，SPAT等消息集）</w:t>
            </w:r>
          </w:p>
        </w:tc>
      </w:tr>
      <w:tr w14:paraId="4CEA0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58224EC1">
            <w:pPr>
              <w:rPr>
                <w:lang w:eastAsia="zh-CN"/>
              </w:rPr>
            </w:pPr>
          </w:p>
        </w:tc>
        <w:tc>
          <w:tcPr>
            <w:tcW w:w="2047" w:type="dxa"/>
          </w:tcPr>
          <w:p w14:paraId="03502B53">
            <w:pPr>
              <w:pStyle w:val="14"/>
              <w:spacing w:before="247" w:line="221" w:lineRule="auto"/>
              <w:ind w:left="841"/>
            </w:pPr>
            <w:r>
              <w:rPr>
                <w:spacing w:val="-4"/>
              </w:rPr>
              <w:t>语音</w:t>
            </w:r>
          </w:p>
        </w:tc>
        <w:tc>
          <w:tcPr>
            <w:tcW w:w="3278" w:type="dxa"/>
          </w:tcPr>
          <w:p w14:paraId="58FDA1CE">
            <w:pPr>
              <w:pStyle w:val="14"/>
              <w:spacing w:before="90" w:line="270" w:lineRule="auto"/>
              <w:ind w:left="832" w:right="105" w:hanging="718"/>
              <w:rPr>
                <w:lang w:eastAsia="zh-CN"/>
              </w:rPr>
            </w:pPr>
            <w:r>
              <w:rPr>
                <w:spacing w:val="-1"/>
                <w:lang w:eastAsia="zh-CN"/>
              </w:rPr>
              <w:t>通过车载麦克风采集的车内乘员与车机</w:t>
            </w:r>
            <w:r>
              <w:rPr>
                <w:spacing w:val="8"/>
                <w:lang w:eastAsia="zh-CN"/>
              </w:rPr>
              <w:t xml:space="preserve"> </w:t>
            </w:r>
            <w:r>
              <w:rPr>
                <w:spacing w:val="-1"/>
                <w:lang w:eastAsia="zh-CN"/>
              </w:rPr>
              <w:t>进行语音交互的数据</w:t>
            </w:r>
          </w:p>
        </w:tc>
        <w:tc>
          <w:tcPr>
            <w:tcW w:w="2596" w:type="dxa"/>
            <w:tcBorders>
              <w:right w:val="single" w:color="000000" w:sz="10" w:space="0"/>
            </w:tcBorders>
          </w:tcPr>
          <w:p w14:paraId="0F1589D6">
            <w:pPr>
              <w:spacing w:line="269" w:lineRule="auto"/>
              <w:rPr>
                <w:lang w:eastAsia="zh-CN"/>
              </w:rPr>
            </w:pPr>
          </w:p>
          <w:p w14:paraId="5A12ACD0">
            <w:pPr>
              <w:spacing w:before="59" w:line="124" w:lineRule="exact"/>
              <w:ind w:left="1206"/>
              <w:rPr>
                <w:rFonts w:ascii="黑体" w:hAnsi="黑体" w:eastAsia="黑体" w:cs="黑体"/>
                <w:sz w:val="18"/>
                <w:szCs w:val="18"/>
              </w:rPr>
            </w:pPr>
            <w:r>
              <w:rPr>
                <w:rFonts w:ascii="黑体" w:hAnsi="黑体" w:eastAsia="黑体" w:cs="黑体"/>
                <w:position w:val="-3"/>
                <w:sz w:val="18"/>
                <w:szCs w:val="18"/>
              </w:rPr>
              <w:t>—</w:t>
            </w:r>
          </w:p>
        </w:tc>
      </w:tr>
      <w:tr w14:paraId="34874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420" w:type="dxa"/>
            <w:vMerge w:val="continue"/>
            <w:tcBorders>
              <w:top w:val="nil"/>
              <w:left w:val="single" w:color="000000" w:sz="10" w:space="0"/>
              <w:bottom w:val="nil"/>
            </w:tcBorders>
          </w:tcPr>
          <w:p w14:paraId="13E5543C"/>
        </w:tc>
        <w:tc>
          <w:tcPr>
            <w:tcW w:w="2047" w:type="dxa"/>
          </w:tcPr>
          <w:p w14:paraId="25BE10D4">
            <w:pPr>
              <w:pStyle w:val="14"/>
              <w:spacing w:before="97" w:line="219" w:lineRule="auto"/>
              <w:ind w:left="125"/>
              <w:rPr>
                <w:lang w:eastAsia="zh-CN"/>
              </w:rPr>
            </w:pPr>
            <w:r>
              <w:rPr>
                <w:spacing w:val="-2"/>
                <w:lang w:eastAsia="zh-CN"/>
              </w:rPr>
              <w:t>融合后的目标（机动车</w:t>
            </w:r>
          </w:p>
          <w:p w14:paraId="10AA5BB6">
            <w:pPr>
              <w:pStyle w:val="14"/>
              <w:spacing w:before="99" w:line="219" w:lineRule="auto"/>
              <w:ind w:left="211"/>
              <w:rPr>
                <w:lang w:eastAsia="zh-CN"/>
              </w:rPr>
            </w:pPr>
            <w:r>
              <w:rPr>
                <w:spacing w:val="-1"/>
                <w:lang w:eastAsia="zh-CN"/>
              </w:rPr>
              <w:t>及其他道路交通参与</w:t>
            </w:r>
          </w:p>
          <w:p w14:paraId="20CA4795">
            <w:pPr>
              <w:pStyle w:val="14"/>
              <w:spacing w:before="98" w:line="219" w:lineRule="auto"/>
              <w:ind w:left="662"/>
            </w:pPr>
            <w:r>
              <w:rPr>
                <w:spacing w:val="-3"/>
              </w:rPr>
              <w:t>者）数据</w:t>
            </w:r>
          </w:p>
        </w:tc>
        <w:tc>
          <w:tcPr>
            <w:tcW w:w="3278" w:type="dxa"/>
          </w:tcPr>
          <w:p w14:paraId="53C09131">
            <w:pPr>
              <w:spacing w:line="349" w:lineRule="auto"/>
              <w:rPr>
                <w:lang w:eastAsia="zh-CN"/>
              </w:rPr>
            </w:pPr>
          </w:p>
          <w:p w14:paraId="68D83767">
            <w:pPr>
              <w:pStyle w:val="14"/>
              <w:spacing w:before="59" w:line="219" w:lineRule="auto"/>
              <w:ind w:left="476"/>
              <w:rPr>
                <w:lang w:eastAsia="zh-CN"/>
              </w:rPr>
            </w:pPr>
            <w:r>
              <w:rPr>
                <w:spacing w:val="-1"/>
                <w:lang w:eastAsia="zh-CN"/>
              </w:rPr>
              <w:t>各感知模块融合后的输出数据</w:t>
            </w:r>
          </w:p>
        </w:tc>
        <w:tc>
          <w:tcPr>
            <w:tcW w:w="2596" w:type="dxa"/>
            <w:tcBorders>
              <w:right w:val="single" w:color="000000" w:sz="10" w:space="0"/>
            </w:tcBorders>
          </w:tcPr>
          <w:p w14:paraId="7D547C3E">
            <w:pPr>
              <w:pStyle w:val="14"/>
              <w:spacing w:before="253" w:line="270" w:lineRule="auto"/>
              <w:ind w:left="944" w:right="114" w:hanging="776"/>
              <w:rPr>
                <w:lang w:eastAsia="zh-CN"/>
              </w:rPr>
            </w:pPr>
            <w:r>
              <w:rPr>
                <w:spacing w:val="-4"/>
                <w:lang w:eastAsia="zh-CN"/>
              </w:rPr>
              <w:t>目标物的类型、相对位置、相</w:t>
            </w:r>
            <w:r>
              <w:rPr>
                <w:spacing w:val="9"/>
                <w:lang w:eastAsia="zh-CN"/>
              </w:rPr>
              <w:t xml:space="preserve"> </w:t>
            </w:r>
            <w:r>
              <w:rPr>
                <w:spacing w:val="-2"/>
                <w:lang w:eastAsia="zh-CN"/>
              </w:rPr>
              <w:t>对速度等</w:t>
            </w:r>
          </w:p>
        </w:tc>
      </w:tr>
      <w:tr w14:paraId="36FC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646E495C">
            <w:pPr>
              <w:rPr>
                <w:lang w:eastAsia="zh-CN"/>
              </w:rPr>
            </w:pPr>
          </w:p>
        </w:tc>
        <w:tc>
          <w:tcPr>
            <w:tcW w:w="2047" w:type="dxa"/>
          </w:tcPr>
          <w:p w14:paraId="08124882">
            <w:pPr>
              <w:pStyle w:val="14"/>
              <w:spacing w:before="251" w:line="219" w:lineRule="auto"/>
              <w:ind w:left="125"/>
              <w:rPr>
                <w:lang w:eastAsia="zh-CN"/>
              </w:rPr>
            </w:pPr>
            <w:r>
              <w:rPr>
                <w:spacing w:val="-2"/>
                <w:lang w:eastAsia="zh-CN"/>
              </w:rPr>
              <w:t>融合后的交通信息数据</w:t>
            </w:r>
          </w:p>
        </w:tc>
        <w:tc>
          <w:tcPr>
            <w:tcW w:w="3278" w:type="dxa"/>
          </w:tcPr>
          <w:p w14:paraId="517DBE96">
            <w:pPr>
              <w:pStyle w:val="14"/>
              <w:spacing w:before="251" w:line="219" w:lineRule="auto"/>
              <w:ind w:left="205"/>
              <w:rPr>
                <w:lang w:eastAsia="zh-CN"/>
              </w:rPr>
            </w:pPr>
            <w:r>
              <w:rPr>
                <w:spacing w:val="-1"/>
                <w:lang w:eastAsia="zh-CN"/>
              </w:rPr>
              <w:t>通过车载部件获取到的交通信息数据</w:t>
            </w:r>
          </w:p>
        </w:tc>
        <w:tc>
          <w:tcPr>
            <w:tcW w:w="2596" w:type="dxa"/>
            <w:tcBorders>
              <w:right w:val="single" w:color="000000" w:sz="10" w:space="0"/>
            </w:tcBorders>
          </w:tcPr>
          <w:p w14:paraId="79603794">
            <w:pPr>
              <w:pStyle w:val="14"/>
              <w:spacing w:before="94" w:line="270" w:lineRule="auto"/>
              <w:ind w:left="680" w:right="203" w:hanging="452"/>
              <w:rPr>
                <w:lang w:eastAsia="zh-CN"/>
              </w:rPr>
            </w:pPr>
            <w:r>
              <w:rPr>
                <w:spacing w:val="-1"/>
                <w:lang w:eastAsia="zh-CN"/>
              </w:rPr>
              <w:t>交通标志、信号灯、路况信</w:t>
            </w:r>
            <w:r>
              <w:rPr>
                <w:lang w:eastAsia="zh-CN"/>
              </w:rPr>
              <w:t xml:space="preserve"> </w:t>
            </w:r>
            <w:r>
              <w:rPr>
                <w:spacing w:val="-3"/>
                <w:lang w:eastAsia="zh-CN"/>
              </w:rPr>
              <w:t>息、限速信息等</w:t>
            </w:r>
          </w:p>
        </w:tc>
      </w:tr>
      <w:tr w14:paraId="78D7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3DF2D62E">
            <w:pPr>
              <w:rPr>
                <w:lang w:eastAsia="zh-CN"/>
              </w:rPr>
            </w:pPr>
          </w:p>
        </w:tc>
        <w:tc>
          <w:tcPr>
            <w:tcW w:w="2047" w:type="dxa"/>
          </w:tcPr>
          <w:p w14:paraId="024EDF1C">
            <w:pPr>
              <w:pStyle w:val="14"/>
              <w:spacing w:before="251" w:line="219" w:lineRule="auto"/>
              <w:ind w:left="125"/>
              <w:rPr>
                <w:lang w:eastAsia="zh-CN"/>
              </w:rPr>
            </w:pPr>
            <w:r>
              <w:rPr>
                <w:spacing w:val="-2"/>
                <w:lang w:eastAsia="zh-CN"/>
              </w:rPr>
              <w:t>融合后的自然条件数据</w:t>
            </w:r>
          </w:p>
        </w:tc>
        <w:tc>
          <w:tcPr>
            <w:tcW w:w="3278" w:type="dxa"/>
          </w:tcPr>
          <w:p w14:paraId="22C52068">
            <w:pPr>
              <w:pStyle w:val="14"/>
              <w:spacing w:before="251" w:line="219" w:lineRule="auto"/>
              <w:ind w:left="205"/>
              <w:rPr>
                <w:lang w:eastAsia="zh-CN"/>
              </w:rPr>
            </w:pPr>
            <w:r>
              <w:rPr>
                <w:spacing w:val="-1"/>
                <w:lang w:eastAsia="zh-CN"/>
              </w:rPr>
              <w:t>通过车载部件获取到的自然条件数据</w:t>
            </w:r>
          </w:p>
        </w:tc>
        <w:tc>
          <w:tcPr>
            <w:tcW w:w="2596" w:type="dxa"/>
            <w:tcBorders>
              <w:right w:val="single" w:color="000000" w:sz="10" w:space="0"/>
            </w:tcBorders>
          </w:tcPr>
          <w:p w14:paraId="10F7F408">
            <w:pPr>
              <w:pStyle w:val="14"/>
              <w:spacing w:before="94" w:line="270" w:lineRule="auto"/>
              <w:ind w:left="676" w:right="114" w:hanging="517"/>
              <w:rPr>
                <w:lang w:eastAsia="zh-CN"/>
              </w:rPr>
            </w:pPr>
            <w:r>
              <w:rPr>
                <w:spacing w:val="-3"/>
                <w:lang w:eastAsia="zh-CN"/>
              </w:rPr>
              <w:t>白天、黑夜、晴天、雨天、雪</w:t>
            </w:r>
            <w:r>
              <w:rPr>
                <w:spacing w:val="4"/>
                <w:lang w:eastAsia="zh-CN"/>
              </w:rPr>
              <w:t xml:space="preserve"> </w:t>
            </w:r>
            <w:r>
              <w:rPr>
                <w:spacing w:val="-2"/>
                <w:lang w:eastAsia="zh-CN"/>
              </w:rPr>
              <w:t>天、车外温度等</w:t>
            </w:r>
          </w:p>
        </w:tc>
      </w:tr>
      <w:tr w14:paraId="50C54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28854B11">
            <w:pPr>
              <w:rPr>
                <w:lang w:eastAsia="zh-CN"/>
              </w:rPr>
            </w:pPr>
          </w:p>
        </w:tc>
        <w:tc>
          <w:tcPr>
            <w:tcW w:w="2047" w:type="dxa"/>
          </w:tcPr>
          <w:p w14:paraId="295752BB">
            <w:pPr>
              <w:pStyle w:val="14"/>
              <w:spacing w:before="253" w:line="219" w:lineRule="auto"/>
              <w:ind w:left="125"/>
              <w:rPr>
                <w:lang w:eastAsia="zh-CN"/>
              </w:rPr>
            </w:pPr>
            <w:r>
              <w:rPr>
                <w:spacing w:val="-2"/>
                <w:lang w:eastAsia="zh-CN"/>
              </w:rPr>
              <w:t>融合后的道路属性数据</w:t>
            </w:r>
          </w:p>
        </w:tc>
        <w:tc>
          <w:tcPr>
            <w:tcW w:w="3278" w:type="dxa"/>
          </w:tcPr>
          <w:p w14:paraId="45A53A2D">
            <w:pPr>
              <w:pStyle w:val="14"/>
              <w:spacing w:before="253" w:line="219" w:lineRule="auto"/>
              <w:ind w:left="205"/>
              <w:rPr>
                <w:lang w:eastAsia="zh-CN"/>
              </w:rPr>
            </w:pPr>
            <w:r>
              <w:rPr>
                <w:spacing w:val="-1"/>
                <w:lang w:eastAsia="zh-CN"/>
              </w:rPr>
              <w:t>通过车载部件获取到的道路属性数据</w:t>
            </w:r>
          </w:p>
        </w:tc>
        <w:tc>
          <w:tcPr>
            <w:tcW w:w="2596" w:type="dxa"/>
            <w:tcBorders>
              <w:right w:val="single" w:color="000000" w:sz="10" w:space="0"/>
            </w:tcBorders>
          </w:tcPr>
          <w:p w14:paraId="19B84518">
            <w:pPr>
              <w:pStyle w:val="14"/>
              <w:spacing w:before="97" w:line="269" w:lineRule="auto"/>
              <w:ind w:left="675" w:right="114" w:hanging="542"/>
              <w:rPr>
                <w:lang w:eastAsia="zh-CN"/>
              </w:rPr>
            </w:pPr>
            <w:r>
              <w:rPr>
                <w:spacing w:val="-1"/>
                <w:lang w:eastAsia="zh-CN"/>
              </w:rPr>
              <w:t>道路类别（高速公路、城市道</w:t>
            </w:r>
            <w:r>
              <w:rPr>
                <w:spacing w:val="5"/>
                <w:lang w:eastAsia="zh-CN"/>
              </w:rPr>
              <w:t xml:space="preserve"> </w:t>
            </w:r>
            <w:r>
              <w:rPr>
                <w:spacing w:val="-2"/>
                <w:lang w:eastAsia="zh-CN"/>
              </w:rPr>
              <w:t>路、乡村路等）</w:t>
            </w:r>
          </w:p>
        </w:tc>
      </w:tr>
      <w:tr w14:paraId="46A3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46E768B3">
            <w:pPr>
              <w:rPr>
                <w:lang w:eastAsia="zh-CN"/>
              </w:rPr>
            </w:pPr>
          </w:p>
        </w:tc>
        <w:tc>
          <w:tcPr>
            <w:tcW w:w="2047" w:type="dxa"/>
          </w:tcPr>
          <w:p w14:paraId="6FD3F6CA">
            <w:pPr>
              <w:pStyle w:val="14"/>
              <w:spacing w:before="253" w:line="219" w:lineRule="auto"/>
              <w:ind w:left="125"/>
              <w:rPr>
                <w:lang w:eastAsia="zh-CN"/>
              </w:rPr>
            </w:pPr>
            <w:r>
              <w:rPr>
                <w:spacing w:val="-2"/>
                <w:lang w:eastAsia="zh-CN"/>
              </w:rPr>
              <w:t>融合后的自车车身姿态</w:t>
            </w:r>
          </w:p>
        </w:tc>
        <w:tc>
          <w:tcPr>
            <w:tcW w:w="3278" w:type="dxa"/>
          </w:tcPr>
          <w:p w14:paraId="63AB0F5B">
            <w:pPr>
              <w:pStyle w:val="14"/>
              <w:spacing w:before="253" w:line="219" w:lineRule="auto"/>
              <w:ind w:left="205"/>
              <w:rPr>
                <w:lang w:eastAsia="zh-CN"/>
              </w:rPr>
            </w:pPr>
            <w:r>
              <w:rPr>
                <w:spacing w:val="-1"/>
                <w:lang w:eastAsia="zh-CN"/>
              </w:rPr>
              <w:t>通过车载部件获取到的车身姿态数据</w:t>
            </w:r>
          </w:p>
        </w:tc>
        <w:tc>
          <w:tcPr>
            <w:tcW w:w="2596" w:type="dxa"/>
            <w:tcBorders>
              <w:right w:val="single" w:color="000000" w:sz="10" w:space="0"/>
            </w:tcBorders>
          </w:tcPr>
          <w:p w14:paraId="1B8FA596">
            <w:pPr>
              <w:pStyle w:val="14"/>
              <w:spacing w:before="96" w:line="270" w:lineRule="auto"/>
              <w:ind w:left="1032" w:right="114" w:hanging="899"/>
              <w:rPr>
                <w:lang w:eastAsia="zh-CN"/>
              </w:rPr>
            </w:pPr>
            <w:r>
              <w:rPr>
                <w:spacing w:val="-1"/>
                <w:lang w:eastAsia="zh-CN"/>
              </w:rPr>
              <w:t>航向角、横摆角速度、侧倾角</w:t>
            </w:r>
            <w:r>
              <w:rPr>
                <w:spacing w:val="4"/>
                <w:lang w:eastAsia="zh-CN"/>
              </w:rPr>
              <w:t xml:space="preserve"> </w:t>
            </w:r>
            <w:r>
              <w:rPr>
                <w:spacing w:val="-3"/>
                <w:lang w:eastAsia="zh-CN"/>
              </w:rPr>
              <w:t>速度等</w:t>
            </w:r>
          </w:p>
        </w:tc>
      </w:tr>
      <w:tr w14:paraId="0FF64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420" w:type="dxa"/>
            <w:vMerge w:val="continue"/>
            <w:tcBorders>
              <w:top w:val="nil"/>
              <w:left w:val="single" w:color="000000" w:sz="10" w:space="0"/>
              <w:bottom w:val="nil"/>
            </w:tcBorders>
          </w:tcPr>
          <w:p w14:paraId="0077BBFD">
            <w:pPr>
              <w:rPr>
                <w:lang w:eastAsia="zh-CN"/>
              </w:rPr>
            </w:pPr>
          </w:p>
        </w:tc>
        <w:tc>
          <w:tcPr>
            <w:tcW w:w="2047" w:type="dxa"/>
          </w:tcPr>
          <w:p w14:paraId="5A48425B">
            <w:pPr>
              <w:pStyle w:val="14"/>
              <w:spacing w:before="253" w:line="219" w:lineRule="auto"/>
              <w:ind w:left="125"/>
              <w:rPr>
                <w:lang w:eastAsia="zh-CN"/>
              </w:rPr>
            </w:pPr>
            <w:r>
              <w:rPr>
                <w:spacing w:val="-2"/>
                <w:lang w:eastAsia="zh-CN"/>
              </w:rPr>
              <w:t>融合后的自车位置数据</w:t>
            </w:r>
          </w:p>
        </w:tc>
        <w:tc>
          <w:tcPr>
            <w:tcW w:w="3278" w:type="dxa"/>
          </w:tcPr>
          <w:p w14:paraId="4620F5A0">
            <w:pPr>
              <w:pStyle w:val="14"/>
              <w:spacing w:before="96" w:line="270" w:lineRule="auto"/>
              <w:ind w:left="1466" w:right="105" w:hanging="1352"/>
              <w:rPr>
                <w:lang w:eastAsia="zh-CN"/>
              </w:rPr>
            </w:pPr>
            <w:r>
              <w:rPr>
                <w:spacing w:val="-1"/>
                <w:lang w:eastAsia="zh-CN"/>
              </w:rPr>
              <w:t>通过车载部件获取到的绝对或相对位置</w:t>
            </w:r>
            <w:r>
              <w:rPr>
                <w:spacing w:val="8"/>
                <w:lang w:eastAsia="zh-CN"/>
              </w:rPr>
              <w:t xml:space="preserve"> </w:t>
            </w:r>
            <w:r>
              <w:rPr>
                <w:spacing w:val="-5"/>
                <w:lang w:eastAsia="zh-CN"/>
              </w:rPr>
              <w:t>数据</w:t>
            </w:r>
          </w:p>
        </w:tc>
        <w:tc>
          <w:tcPr>
            <w:tcW w:w="2596" w:type="dxa"/>
            <w:tcBorders>
              <w:right w:val="single" w:color="000000" w:sz="10" w:space="0"/>
            </w:tcBorders>
          </w:tcPr>
          <w:p w14:paraId="5D9F0FDF">
            <w:pPr>
              <w:pStyle w:val="14"/>
              <w:spacing w:before="253" w:line="219" w:lineRule="auto"/>
              <w:ind w:left="135"/>
              <w:rPr>
                <w:lang w:eastAsia="zh-CN"/>
              </w:rPr>
            </w:pPr>
            <w:r>
              <w:rPr>
                <w:spacing w:val="-1"/>
                <w:lang w:eastAsia="zh-CN"/>
              </w:rPr>
              <w:t>绝对位置信息和相对位置信息</w:t>
            </w:r>
          </w:p>
        </w:tc>
      </w:tr>
      <w:tr w14:paraId="7D0E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4CE8252C">
            <w:pPr>
              <w:rPr>
                <w:lang w:eastAsia="zh-CN"/>
              </w:rPr>
            </w:pPr>
          </w:p>
        </w:tc>
        <w:tc>
          <w:tcPr>
            <w:tcW w:w="2047" w:type="dxa"/>
          </w:tcPr>
          <w:p w14:paraId="61224317">
            <w:pPr>
              <w:pStyle w:val="14"/>
              <w:spacing w:before="256" w:line="220" w:lineRule="auto"/>
              <w:ind w:left="841"/>
            </w:pPr>
            <w:r>
              <w:rPr>
                <w:spacing w:val="-4"/>
              </w:rPr>
              <w:t>语义</w:t>
            </w:r>
          </w:p>
        </w:tc>
        <w:tc>
          <w:tcPr>
            <w:tcW w:w="3278" w:type="dxa"/>
          </w:tcPr>
          <w:p w14:paraId="65ED82BA">
            <w:pPr>
              <w:pStyle w:val="14"/>
              <w:spacing w:before="99" w:line="270" w:lineRule="auto"/>
              <w:ind w:left="1108" w:right="105" w:hanging="994"/>
              <w:rPr>
                <w:lang w:eastAsia="zh-CN"/>
              </w:rPr>
            </w:pPr>
            <w:r>
              <w:rPr>
                <w:spacing w:val="-1"/>
                <w:lang w:eastAsia="zh-CN"/>
              </w:rPr>
              <w:t>通过采集到的语音解析得出的与车机交</w:t>
            </w:r>
            <w:r>
              <w:rPr>
                <w:spacing w:val="8"/>
                <w:lang w:eastAsia="zh-CN"/>
              </w:rPr>
              <w:t xml:space="preserve"> </w:t>
            </w:r>
            <w:r>
              <w:rPr>
                <w:spacing w:val="-2"/>
                <w:lang w:eastAsia="zh-CN"/>
              </w:rPr>
              <w:t>互的一类数据</w:t>
            </w:r>
          </w:p>
        </w:tc>
        <w:tc>
          <w:tcPr>
            <w:tcW w:w="2596" w:type="dxa"/>
            <w:tcBorders>
              <w:right w:val="single" w:color="000000" w:sz="10" w:space="0"/>
            </w:tcBorders>
          </w:tcPr>
          <w:p w14:paraId="1B6159CA">
            <w:pPr>
              <w:pStyle w:val="14"/>
              <w:spacing w:before="99" w:line="270" w:lineRule="auto"/>
              <w:ind w:left="599" w:right="114" w:hanging="463"/>
              <w:rPr>
                <w:lang w:eastAsia="zh-CN"/>
              </w:rPr>
            </w:pPr>
            <w:r>
              <w:rPr>
                <w:spacing w:val="-1"/>
                <w:lang w:eastAsia="zh-CN"/>
              </w:rPr>
              <w:t>如用来唤醒车载语音交互系统</w:t>
            </w:r>
            <w:r>
              <w:rPr>
                <w:spacing w:val="2"/>
                <w:lang w:eastAsia="zh-CN"/>
              </w:rPr>
              <w:t xml:space="preserve"> </w:t>
            </w:r>
            <w:r>
              <w:rPr>
                <w:spacing w:val="-3"/>
                <w:lang w:eastAsia="zh-CN"/>
              </w:rPr>
              <w:t>的特定关键语句等</w:t>
            </w:r>
          </w:p>
        </w:tc>
      </w:tr>
      <w:tr w14:paraId="27E66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420" w:type="dxa"/>
            <w:vMerge w:val="continue"/>
            <w:tcBorders>
              <w:top w:val="nil"/>
              <w:left w:val="single" w:color="000000" w:sz="10" w:space="0"/>
              <w:bottom w:val="nil"/>
            </w:tcBorders>
          </w:tcPr>
          <w:p w14:paraId="2012869C">
            <w:pPr>
              <w:rPr>
                <w:lang w:eastAsia="zh-CN"/>
              </w:rPr>
            </w:pPr>
          </w:p>
        </w:tc>
        <w:tc>
          <w:tcPr>
            <w:tcW w:w="2047" w:type="dxa"/>
          </w:tcPr>
          <w:p w14:paraId="64894CC9">
            <w:pPr>
              <w:pStyle w:val="14"/>
              <w:spacing w:before="256" w:line="220" w:lineRule="auto"/>
              <w:ind w:left="844"/>
            </w:pPr>
            <w:r>
              <w:rPr>
                <w:spacing w:val="-6"/>
              </w:rPr>
              <w:t>声纹</w:t>
            </w:r>
          </w:p>
        </w:tc>
        <w:tc>
          <w:tcPr>
            <w:tcW w:w="3278" w:type="dxa"/>
          </w:tcPr>
          <w:p w14:paraId="4409991E">
            <w:pPr>
              <w:pStyle w:val="14"/>
              <w:spacing w:before="256" w:line="219" w:lineRule="auto"/>
              <w:ind w:left="115"/>
              <w:rPr>
                <w:lang w:eastAsia="zh-CN"/>
              </w:rPr>
            </w:pPr>
            <w:r>
              <w:rPr>
                <w:spacing w:val="-1"/>
                <w:lang w:eastAsia="zh-CN"/>
              </w:rPr>
              <w:t>用来识别特定用户身份的声波频段数据</w:t>
            </w:r>
          </w:p>
        </w:tc>
        <w:tc>
          <w:tcPr>
            <w:tcW w:w="2596" w:type="dxa"/>
            <w:tcBorders>
              <w:right w:val="single" w:color="000000" w:sz="10" w:space="0"/>
            </w:tcBorders>
          </w:tcPr>
          <w:p w14:paraId="11D59D3A">
            <w:pPr>
              <w:pStyle w:val="14"/>
              <w:spacing w:before="99" w:line="270" w:lineRule="auto"/>
              <w:ind w:left="944" w:right="114" w:hanging="809"/>
              <w:rPr>
                <w:lang w:eastAsia="zh-CN"/>
              </w:rPr>
            </w:pPr>
            <w:r>
              <w:rPr>
                <w:spacing w:val="-1"/>
                <w:lang w:eastAsia="zh-CN"/>
              </w:rPr>
              <w:t>用来完成说话人辨认和确认过</w:t>
            </w:r>
            <w:r>
              <w:rPr>
                <w:spacing w:val="3"/>
                <w:lang w:eastAsia="zh-CN"/>
              </w:rPr>
              <w:t xml:space="preserve"> </w:t>
            </w:r>
            <w:r>
              <w:rPr>
                <w:spacing w:val="-2"/>
                <w:lang w:eastAsia="zh-CN"/>
              </w:rPr>
              <w:t>程的信息</w:t>
            </w:r>
          </w:p>
        </w:tc>
      </w:tr>
      <w:tr w14:paraId="1A9E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20" w:type="dxa"/>
            <w:vMerge w:val="continue"/>
            <w:tcBorders>
              <w:top w:val="nil"/>
              <w:left w:val="single" w:color="000000" w:sz="10" w:space="0"/>
              <w:bottom w:val="nil"/>
            </w:tcBorders>
          </w:tcPr>
          <w:p w14:paraId="11358C95">
            <w:pPr>
              <w:rPr>
                <w:lang w:eastAsia="zh-CN"/>
              </w:rPr>
            </w:pPr>
          </w:p>
        </w:tc>
        <w:tc>
          <w:tcPr>
            <w:tcW w:w="2047" w:type="dxa"/>
          </w:tcPr>
          <w:p w14:paraId="2C8BF17D">
            <w:pPr>
              <w:pStyle w:val="14"/>
              <w:spacing w:before="103" w:line="270" w:lineRule="auto"/>
              <w:ind w:left="930" w:right="127" w:hanging="809"/>
              <w:rPr>
                <w:lang w:eastAsia="zh-CN"/>
              </w:rPr>
            </w:pPr>
            <w:r>
              <w:rPr>
                <w:spacing w:val="-1"/>
                <w:lang w:eastAsia="zh-CN"/>
              </w:rPr>
              <w:t>其他感知部件采集的数</w:t>
            </w:r>
            <w:r>
              <w:rPr>
                <w:spacing w:val="1"/>
                <w:lang w:eastAsia="zh-CN"/>
              </w:rPr>
              <w:t xml:space="preserve"> </w:t>
            </w:r>
            <w:r>
              <w:rPr>
                <w:lang w:eastAsia="zh-CN"/>
              </w:rPr>
              <w:t>据</w:t>
            </w:r>
          </w:p>
        </w:tc>
        <w:tc>
          <w:tcPr>
            <w:tcW w:w="3278" w:type="dxa"/>
          </w:tcPr>
          <w:p w14:paraId="017401EC">
            <w:pPr>
              <w:pStyle w:val="14"/>
              <w:spacing w:before="260" w:line="219" w:lineRule="auto"/>
              <w:ind w:left="494"/>
              <w:rPr>
                <w:lang w:eastAsia="zh-CN"/>
              </w:rPr>
            </w:pPr>
            <w:r>
              <w:rPr>
                <w:spacing w:val="-3"/>
                <w:lang w:eastAsia="zh-CN"/>
              </w:rPr>
              <w:t>以上未能涵盖的车辆感知数据</w:t>
            </w:r>
          </w:p>
        </w:tc>
        <w:tc>
          <w:tcPr>
            <w:tcW w:w="2596" w:type="dxa"/>
            <w:tcBorders>
              <w:right w:val="single" w:color="000000" w:sz="10" w:space="0"/>
            </w:tcBorders>
          </w:tcPr>
          <w:p w14:paraId="691143AF">
            <w:pPr>
              <w:spacing w:line="282" w:lineRule="auto"/>
              <w:rPr>
                <w:lang w:eastAsia="zh-CN"/>
              </w:rPr>
            </w:pPr>
          </w:p>
          <w:p w14:paraId="4C562A32">
            <w:pPr>
              <w:spacing w:before="59" w:line="124" w:lineRule="exact"/>
              <w:ind w:left="1206"/>
              <w:rPr>
                <w:rFonts w:ascii="黑体" w:hAnsi="黑体" w:eastAsia="黑体" w:cs="黑体"/>
                <w:sz w:val="18"/>
                <w:szCs w:val="18"/>
              </w:rPr>
            </w:pPr>
            <w:r>
              <w:rPr>
                <w:rFonts w:ascii="黑体" w:hAnsi="黑体" w:eastAsia="黑体" w:cs="黑体"/>
                <w:position w:val="-3"/>
                <w:sz w:val="18"/>
                <w:szCs w:val="18"/>
              </w:rPr>
              <w:t>—</w:t>
            </w:r>
          </w:p>
        </w:tc>
      </w:tr>
      <w:tr w14:paraId="678E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420" w:type="dxa"/>
            <w:vMerge w:val="continue"/>
            <w:tcBorders>
              <w:top w:val="nil"/>
              <w:left w:val="single" w:color="000000" w:sz="10" w:space="0"/>
              <w:bottom w:val="single" w:color="000000" w:sz="10" w:space="0"/>
            </w:tcBorders>
          </w:tcPr>
          <w:p w14:paraId="34409D27"/>
        </w:tc>
        <w:tc>
          <w:tcPr>
            <w:tcW w:w="2047" w:type="dxa"/>
            <w:tcBorders>
              <w:bottom w:val="single" w:color="000000" w:sz="10" w:space="0"/>
            </w:tcBorders>
          </w:tcPr>
          <w:p w14:paraId="230A4B7B">
            <w:pPr>
              <w:pStyle w:val="14"/>
              <w:spacing w:before="116" w:line="219" w:lineRule="auto"/>
              <w:ind w:left="213"/>
            </w:pPr>
            <w:r>
              <w:rPr>
                <w:spacing w:val="-1"/>
              </w:rPr>
              <w:t>其他的感知融合数据</w:t>
            </w:r>
          </w:p>
        </w:tc>
        <w:tc>
          <w:tcPr>
            <w:tcW w:w="3278" w:type="dxa"/>
            <w:tcBorders>
              <w:bottom w:val="single" w:color="000000" w:sz="10" w:space="0"/>
            </w:tcBorders>
          </w:tcPr>
          <w:p w14:paraId="4B129F8E">
            <w:pPr>
              <w:pStyle w:val="14"/>
              <w:spacing w:before="116" w:line="219" w:lineRule="auto"/>
              <w:ind w:left="314"/>
              <w:rPr>
                <w:lang w:eastAsia="zh-CN"/>
              </w:rPr>
            </w:pPr>
            <w:r>
              <w:rPr>
                <w:spacing w:val="-2"/>
                <w:lang w:eastAsia="zh-CN"/>
              </w:rPr>
              <w:t>以上未能涵盖的车辆感知融合数据</w:t>
            </w:r>
          </w:p>
        </w:tc>
        <w:tc>
          <w:tcPr>
            <w:tcW w:w="2596" w:type="dxa"/>
            <w:tcBorders>
              <w:bottom w:val="single" w:color="000000" w:sz="10" w:space="0"/>
              <w:right w:val="single" w:color="000000" w:sz="10" w:space="0"/>
            </w:tcBorders>
          </w:tcPr>
          <w:p w14:paraId="5132DC34">
            <w:pPr>
              <w:tabs>
                <w:tab w:val="left" w:pos="1386"/>
              </w:tabs>
              <w:spacing w:before="8" w:line="241" w:lineRule="exact"/>
              <w:ind w:left="1206"/>
              <w:rPr>
                <w:lang w:eastAsia="zh-CN"/>
              </w:rPr>
            </w:pPr>
            <w:r>
              <w:rPr>
                <w:u w:val="single"/>
                <w:lang w:eastAsia="zh-CN"/>
              </w:rPr>
              <w:tab/>
            </w:r>
          </w:p>
        </w:tc>
      </w:tr>
    </w:tbl>
    <w:p w14:paraId="366E76FB">
      <w:pPr>
        <w:rPr>
          <w:lang w:eastAsia="zh-CN"/>
        </w:rPr>
      </w:pPr>
    </w:p>
    <w:p w14:paraId="44C24544">
      <w:pPr>
        <w:rPr>
          <w:lang w:eastAsia="zh-CN"/>
        </w:rPr>
        <w:sectPr>
          <w:footerReference r:id="rId14"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4B323A41">
      <w:pPr>
        <w:pStyle w:val="7"/>
        <w:spacing w:before="265" w:line="229" w:lineRule="auto"/>
        <w:ind w:left="3813"/>
        <w:rPr>
          <w:rFonts w:ascii="宋体" w:hAnsi="宋体" w:eastAsia="宋体" w:cs="宋体"/>
          <w:sz w:val="20"/>
          <w:szCs w:val="20"/>
        </w:rPr>
      </w:pPr>
      <w:r>
        <w:rPr>
          <w:spacing w:val="6"/>
          <w:sz w:val="20"/>
          <w:szCs w:val="20"/>
        </w:rPr>
        <w:t>表A.1  数据分类表</w:t>
      </w:r>
      <w:r>
        <w:rPr>
          <w:rFonts w:ascii="宋体" w:hAnsi="宋体" w:eastAsia="宋体" w:cs="宋体"/>
          <w:spacing w:val="6"/>
          <w:sz w:val="20"/>
          <w:szCs w:val="20"/>
        </w:rPr>
        <w:t>（续）</w:t>
      </w:r>
    </w:p>
    <w:p w14:paraId="4FA7E86E">
      <w:pPr>
        <w:spacing w:line="168" w:lineRule="exact"/>
      </w:pPr>
    </w:p>
    <w:tbl>
      <w:tblPr>
        <w:tblStyle w:val="13"/>
        <w:tblW w:w="933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9"/>
        <w:gridCol w:w="1838"/>
        <w:gridCol w:w="3033"/>
        <w:gridCol w:w="3047"/>
      </w:tblGrid>
      <w:tr w14:paraId="6A4C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419" w:type="dxa"/>
            <w:tcBorders>
              <w:top w:val="single" w:color="000000" w:sz="10" w:space="0"/>
              <w:left w:val="single" w:color="000000" w:sz="10" w:space="0"/>
              <w:bottom w:val="single" w:color="000000" w:sz="10" w:space="0"/>
            </w:tcBorders>
          </w:tcPr>
          <w:p w14:paraId="5BB1B643">
            <w:pPr>
              <w:pStyle w:val="14"/>
              <w:spacing w:before="71" w:line="219" w:lineRule="auto"/>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一级分类名称</w:t>
            </w:r>
          </w:p>
        </w:tc>
        <w:tc>
          <w:tcPr>
            <w:tcW w:w="1838" w:type="dxa"/>
            <w:tcBorders>
              <w:top w:val="single" w:color="000000" w:sz="10" w:space="0"/>
              <w:bottom w:val="single" w:color="000000" w:sz="10" w:space="0"/>
            </w:tcBorders>
          </w:tcPr>
          <w:p w14:paraId="637AF057">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二级分类名称</w:t>
            </w:r>
          </w:p>
        </w:tc>
        <w:tc>
          <w:tcPr>
            <w:tcW w:w="3033" w:type="dxa"/>
            <w:tcBorders>
              <w:top w:val="single" w:color="000000" w:sz="10" w:space="0"/>
              <w:bottom w:val="single" w:color="000000" w:sz="10" w:space="0"/>
            </w:tcBorders>
          </w:tcPr>
          <w:p w14:paraId="0931E031">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定义</w:t>
            </w:r>
          </w:p>
        </w:tc>
        <w:tc>
          <w:tcPr>
            <w:tcW w:w="3047" w:type="dxa"/>
            <w:tcBorders>
              <w:top w:val="single" w:color="000000" w:sz="10" w:space="0"/>
              <w:bottom w:val="single" w:color="000000" w:sz="10" w:space="0"/>
              <w:right w:val="single" w:color="000000" w:sz="10" w:space="0"/>
            </w:tcBorders>
          </w:tcPr>
          <w:p w14:paraId="35783A9C">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示例</w:t>
            </w:r>
          </w:p>
        </w:tc>
      </w:tr>
      <w:tr w14:paraId="4C407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419" w:type="dxa"/>
            <w:vMerge w:val="restart"/>
            <w:tcBorders>
              <w:top w:val="single" w:color="000000" w:sz="10" w:space="0"/>
              <w:left w:val="single" w:color="000000" w:sz="10" w:space="0"/>
              <w:bottom w:val="nil"/>
            </w:tcBorders>
          </w:tcPr>
          <w:p w14:paraId="6A416503">
            <w:pPr>
              <w:spacing w:line="249" w:lineRule="auto"/>
            </w:pPr>
          </w:p>
          <w:p w14:paraId="0F95D64D">
            <w:pPr>
              <w:spacing w:line="250" w:lineRule="auto"/>
            </w:pPr>
          </w:p>
          <w:p w14:paraId="14A052CD">
            <w:pPr>
              <w:spacing w:line="250" w:lineRule="auto"/>
            </w:pPr>
          </w:p>
          <w:p w14:paraId="02DC2C2A">
            <w:pPr>
              <w:spacing w:line="250" w:lineRule="auto"/>
            </w:pPr>
          </w:p>
          <w:p w14:paraId="58B1ADF6">
            <w:pPr>
              <w:spacing w:line="250" w:lineRule="auto"/>
            </w:pPr>
          </w:p>
          <w:p w14:paraId="3D598BCE">
            <w:pPr>
              <w:pStyle w:val="14"/>
              <w:spacing w:before="58" w:line="219" w:lineRule="auto"/>
              <w:ind w:left="345"/>
            </w:pPr>
            <w:r>
              <w:rPr>
                <w:spacing w:val="-4"/>
              </w:rPr>
              <w:t>决策数据</w:t>
            </w:r>
          </w:p>
        </w:tc>
        <w:tc>
          <w:tcPr>
            <w:tcW w:w="1838" w:type="dxa"/>
            <w:tcBorders>
              <w:top w:val="single" w:color="000000" w:sz="10" w:space="0"/>
            </w:tcBorders>
          </w:tcPr>
          <w:p w14:paraId="0599BAAE">
            <w:pPr>
              <w:spacing w:line="309" w:lineRule="auto"/>
            </w:pPr>
          </w:p>
          <w:p w14:paraId="68CBE961">
            <w:pPr>
              <w:pStyle w:val="14"/>
              <w:spacing w:before="58" w:line="219" w:lineRule="auto"/>
              <w:ind w:left="108"/>
            </w:pPr>
            <w:r>
              <w:rPr>
                <w:spacing w:val="-1"/>
              </w:rPr>
              <w:t>人类驾驶员操作数据</w:t>
            </w:r>
          </w:p>
        </w:tc>
        <w:tc>
          <w:tcPr>
            <w:tcW w:w="3033" w:type="dxa"/>
            <w:tcBorders>
              <w:top w:val="single" w:color="000000" w:sz="10" w:space="0"/>
            </w:tcBorders>
          </w:tcPr>
          <w:p w14:paraId="102F628C">
            <w:pPr>
              <w:pStyle w:val="14"/>
              <w:spacing w:before="212" w:line="270" w:lineRule="auto"/>
              <w:ind w:left="620" w:right="207" w:hanging="427"/>
              <w:rPr>
                <w:lang w:eastAsia="zh-CN"/>
              </w:rPr>
            </w:pPr>
            <w:r>
              <w:rPr>
                <w:spacing w:val="-5"/>
                <w:lang w:eastAsia="zh-CN"/>
              </w:rPr>
              <w:t>由人类驾驶员进行的操作类数据，</w:t>
            </w:r>
            <w:r>
              <w:rPr>
                <w:lang w:eastAsia="zh-CN"/>
              </w:rPr>
              <w:t xml:space="preserve"> </w:t>
            </w:r>
            <w:r>
              <w:rPr>
                <w:spacing w:val="-1"/>
                <w:lang w:eastAsia="zh-CN"/>
              </w:rPr>
              <w:t>包含非驾驶控制类数据</w:t>
            </w:r>
          </w:p>
        </w:tc>
        <w:tc>
          <w:tcPr>
            <w:tcW w:w="3047" w:type="dxa"/>
            <w:tcBorders>
              <w:top w:val="single" w:color="000000" w:sz="10" w:space="0"/>
              <w:right w:val="single" w:color="000000" w:sz="10" w:space="0"/>
            </w:tcBorders>
          </w:tcPr>
          <w:p w14:paraId="34E5A487">
            <w:pPr>
              <w:pStyle w:val="14"/>
              <w:spacing w:before="57" w:line="219" w:lineRule="auto"/>
              <w:ind w:left="182"/>
              <w:rPr>
                <w:lang w:eastAsia="zh-CN"/>
              </w:rPr>
            </w:pPr>
            <w:r>
              <w:rPr>
                <w:spacing w:val="-1"/>
                <w:lang w:eastAsia="zh-CN"/>
              </w:rPr>
              <w:t>如挡位信息、加速踏板开度、刹车</w:t>
            </w:r>
          </w:p>
          <w:p w14:paraId="44A367F8">
            <w:pPr>
              <w:pStyle w:val="14"/>
              <w:spacing w:before="98" w:line="219" w:lineRule="auto"/>
              <w:ind w:left="180"/>
              <w:rPr>
                <w:lang w:eastAsia="zh-CN"/>
              </w:rPr>
            </w:pPr>
            <w:r>
              <w:rPr>
                <w:spacing w:val="-1"/>
                <w:lang w:eastAsia="zh-CN"/>
              </w:rPr>
              <w:t>踏板开度、转向角度、用户操作指</w:t>
            </w:r>
          </w:p>
          <w:p w14:paraId="60983E34">
            <w:pPr>
              <w:pStyle w:val="14"/>
              <w:spacing w:before="98" w:line="219" w:lineRule="auto"/>
              <w:ind w:left="1349"/>
            </w:pPr>
            <w:r>
              <w:rPr>
                <w:spacing w:val="-4"/>
              </w:rPr>
              <w:t>令等</w:t>
            </w:r>
          </w:p>
        </w:tc>
      </w:tr>
      <w:tr w14:paraId="497AE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19" w:type="dxa"/>
            <w:vMerge w:val="continue"/>
            <w:tcBorders>
              <w:top w:val="nil"/>
              <w:left w:val="single" w:color="000000" w:sz="10" w:space="0"/>
              <w:bottom w:val="nil"/>
            </w:tcBorders>
          </w:tcPr>
          <w:p w14:paraId="0740D6FB"/>
        </w:tc>
        <w:tc>
          <w:tcPr>
            <w:tcW w:w="1838" w:type="dxa"/>
          </w:tcPr>
          <w:p w14:paraId="47522697">
            <w:pPr>
              <w:spacing w:line="320" w:lineRule="auto"/>
            </w:pPr>
          </w:p>
          <w:p w14:paraId="4562F6D2">
            <w:pPr>
              <w:pStyle w:val="14"/>
              <w:spacing w:before="59" w:line="219" w:lineRule="auto"/>
              <w:ind w:left="378"/>
            </w:pPr>
            <w:r>
              <w:rPr>
                <w:spacing w:val="-2"/>
              </w:rPr>
              <w:t>远程操作数据</w:t>
            </w:r>
          </w:p>
        </w:tc>
        <w:tc>
          <w:tcPr>
            <w:tcW w:w="3033" w:type="dxa"/>
          </w:tcPr>
          <w:p w14:paraId="08A385DF">
            <w:pPr>
              <w:pStyle w:val="14"/>
              <w:spacing w:before="224" w:line="270" w:lineRule="auto"/>
              <w:ind w:left="1266" w:right="162" w:hanging="1094"/>
              <w:rPr>
                <w:lang w:eastAsia="zh-CN"/>
              </w:rPr>
            </w:pPr>
            <w:r>
              <w:rPr>
                <w:spacing w:val="-1"/>
                <w:lang w:eastAsia="zh-CN"/>
              </w:rPr>
              <w:t>通过远程控制指令对车辆进行操作</w:t>
            </w:r>
            <w:r>
              <w:rPr>
                <w:spacing w:val="6"/>
                <w:lang w:eastAsia="zh-CN"/>
              </w:rPr>
              <w:t xml:space="preserve"> </w:t>
            </w:r>
            <w:r>
              <w:rPr>
                <w:spacing w:val="-8"/>
                <w:lang w:eastAsia="zh-CN"/>
              </w:rPr>
              <w:t>的数据</w:t>
            </w:r>
          </w:p>
        </w:tc>
        <w:tc>
          <w:tcPr>
            <w:tcW w:w="3047" w:type="dxa"/>
            <w:tcBorders>
              <w:right w:val="single" w:color="000000" w:sz="10" w:space="0"/>
            </w:tcBorders>
          </w:tcPr>
          <w:p w14:paraId="34199465">
            <w:pPr>
              <w:pStyle w:val="14"/>
              <w:spacing w:before="69" w:line="219" w:lineRule="auto"/>
              <w:ind w:left="182"/>
              <w:rPr>
                <w:lang w:eastAsia="zh-CN"/>
              </w:rPr>
            </w:pPr>
            <w:r>
              <w:rPr>
                <w:spacing w:val="-1"/>
                <w:lang w:eastAsia="zh-CN"/>
              </w:rPr>
              <w:t>如车辆远程开关门锁、远程开关空</w:t>
            </w:r>
          </w:p>
          <w:p w14:paraId="5FAAADB0">
            <w:pPr>
              <w:pStyle w:val="14"/>
              <w:spacing w:before="98" w:line="219" w:lineRule="auto"/>
              <w:ind w:left="181"/>
              <w:rPr>
                <w:lang w:eastAsia="zh-CN"/>
              </w:rPr>
            </w:pPr>
            <w:r>
              <w:rPr>
                <w:spacing w:val="-1"/>
                <w:lang w:eastAsia="zh-CN"/>
              </w:rPr>
              <w:t>调、远程鸣笛和闪灯等远程启动或</w:t>
            </w:r>
          </w:p>
          <w:p w14:paraId="3920F197">
            <w:pPr>
              <w:pStyle w:val="14"/>
              <w:spacing w:before="98" w:line="219" w:lineRule="auto"/>
              <w:ind w:left="1264"/>
            </w:pPr>
            <w:r>
              <w:rPr>
                <w:spacing w:val="-4"/>
              </w:rPr>
              <w:t>泊车等</w:t>
            </w:r>
          </w:p>
        </w:tc>
      </w:tr>
      <w:tr w14:paraId="1C83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19" w:type="dxa"/>
            <w:vMerge w:val="continue"/>
            <w:tcBorders>
              <w:top w:val="nil"/>
              <w:left w:val="single" w:color="000000" w:sz="10" w:space="0"/>
            </w:tcBorders>
          </w:tcPr>
          <w:p w14:paraId="539372C7"/>
        </w:tc>
        <w:tc>
          <w:tcPr>
            <w:tcW w:w="1838" w:type="dxa"/>
          </w:tcPr>
          <w:p w14:paraId="62844FFF">
            <w:pPr>
              <w:spacing w:line="322" w:lineRule="auto"/>
            </w:pPr>
          </w:p>
          <w:p w14:paraId="156D3220">
            <w:pPr>
              <w:pStyle w:val="14"/>
              <w:spacing w:before="58" w:line="219" w:lineRule="auto"/>
              <w:ind w:left="381"/>
            </w:pPr>
            <w:r>
              <w:rPr>
                <w:spacing w:val="-2"/>
              </w:rPr>
              <w:t>系统决策数据</w:t>
            </w:r>
          </w:p>
        </w:tc>
        <w:tc>
          <w:tcPr>
            <w:tcW w:w="3033" w:type="dxa"/>
          </w:tcPr>
          <w:p w14:paraId="1360B58A">
            <w:pPr>
              <w:pStyle w:val="14"/>
              <w:spacing w:before="225" w:line="270" w:lineRule="auto"/>
              <w:ind w:left="1341" w:right="162" w:hanging="1148"/>
              <w:rPr>
                <w:lang w:eastAsia="zh-CN"/>
              </w:rPr>
            </w:pPr>
            <w:r>
              <w:rPr>
                <w:spacing w:val="-2"/>
                <w:lang w:eastAsia="zh-CN"/>
              </w:rPr>
              <w:t>由车辆系统进行的驾驶决策控制类</w:t>
            </w:r>
            <w:r>
              <w:rPr>
                <w:lang w:eastAsia="zh-CN"/>
              </w:rPr>
              <w:t xml:space="preserve"> </w:t>
            </w:r>
            <w:r>
              <w:rPr>
                <w:spacing w:val="-5"/>
                <w:lang w:eastAsia="zh-CN"/>
              </w:rPr>
              <w:t>数据</w:t>
            </w:r>
          </w:p>
        </w:tc>
        <w:tc>
          <w:tcPr>
            <w:tcW w:w="3047" w:type="dxa"/>
            <w:tcBorders>
              <w:right w:val="single" w:color="000000" w:sz="10" w:space="0"/>
            </w:tcBorders>
          </w:tcPr>
          <w:p w14:paraId="167EF403">
            <w:pPr>
              <w:pStyle w:val="14"/>
              <w:spacing w:before="71" w:line="269" w:lineRule="auto"/>
              <w:ind w:left="180" w:right="190" w:firstLine="2"/>
              <w:rPr>
                <w:lang w:eastAsia="zh-CN"/>
              </w:rPr>
            </w:pPr>
            <w:r>
              <w:rPr>
                <w:spacing w:val="-3"/>
                <w:lang w:eastAsia="zh-CN"/>
              </w:rPr>
              <w:t>如系统请求的挡位、横向加速度、</w:t>
            </w:r>
            <w:r>
              <w:rPr>
                <w:spacing w:val="3"/>
                <w:lang w:eastAsia="zh-CN"/>
              </w:rPr>
              <w:t xml:space="preserve"> </w:t>
            </w:r>
            <w:r>
              <w:rPr>
                <w:spacing w:val="-3"/>
                <w:lang w:eastAsia="zh-CN"/>
              </w:rPr>
              <w:t>转向角、转向力矩、纵向加速度、</w:t>
            </w:r>
          </w:p>
          <w:p w14:paraId="2CACC1A1">
            <w:pPr>
              <w:pStyle w:val="14"/>
              <w:spacing w:before="99" w:line="219" w:lineRule="auto"/>
              <w:ind w:left="629"/>
              <w:rPr>
                <w:lang w:eastAsia="zh-CN"/>
              </w:rPr>
            </w:pPr>
            <w:r>
              <w:rPr>
                <w:spacing w:val="-1"/>
                <w:lang w:eastAsia="zh-CN"/>
              </w:rPr>
              <w:t>灯光状态、雨刮状态等</w:t>
            </w:r>
          </w:p>
        </w:tc>
      </w:tr>
      <w:tr w14:paraId="3C980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419" w:type="dxa"/>
            <w:tcBorders>
              <w:left w:val="single" w:color="000000" w:sz="10" w:space="0"/>
            </w:tcBorders>
          </w:tcPr>
          <w:p w14:paraId="293E32CF">
            <w:pPr>
              <w:spacing w:line="263" w:lineRule="auto"/>
              <w:rPr>
                <w:lang w:eastAsia="zh-CN"/>
              </w:rPr>
            </w:pPr>
          </w:p>
          <w:p w14:paraId="1120F6B8">
            <w:pPr>
              <w:spacing w:line="263" w:lineRule="auto"/>
              <w:rPr>
                <w:lang w:eastAsia="zh-CN"/>
              </w:rPr>
            </w:pPr>
          </w:p>
          <w:p w14:paraId="15CB8693">
            <w:pPr>
              <w:spacing w:line="263" w:lineRule="auto"/>
              <w:rPr>
                <w:lang w:eastAsia="zh-CN"/>
              </w:rPr>
            </w:pPr>
          </w:p>
          <w:p w14:paraId="418CF24A">
            <w:pPr>
              <w:pStyle w:val="14"/>
              <w:spacing w:before="58" w:line="219" w:lineRule="auto"/>
              <w:ind w:left="340"/>
            </w:pPr>
            <w:r>
              <w:rPr>
                <w:spacing w:val="-2"/>
              </w:rPr>
              <w:t>运行数据</w:t>
            </w:r>
          </w:p>
        </w:tc>
        <w:tc>
          <w:tcPr>
            <w:tcW w:w="1838" w:type="dxa"/>
          </w:tcPr>
          <w:p w14:paraId="467BA84F">
            <w:pPr>
              <w:spacing w:line="263" w:lineRule="auto"/>
            </w:pPr>
          </w:p>
          <w:p w14:paraId="06202F0B">
            <w:pPr>
              <w:spacing w:line="263" w:lineRule="auto"/>
            </w:pPr>
          </w:p>
          <w:p w14:paraId="20927420">
            <w:pPr>
              <w:spacing w:line="263" w:lineRule="auto"/>
            </w:pPr>
          </w:p>
          <w:p w14:paraId="0BED350B">
            <w:pPr>
              <w:pStyle w:val="14"/>
              <w:spacing w:before="58" w:line="219" w:lineRule="auto"/>
              <w:ind w:left="378"/>
            </w:pPr>
            <w:r>
              <w:rPr>
                <w:spacing w:val="-2"/>
              </w:rPr>
              <w:t>整车状态数据</w:t>
            </w:r>
          </w:p>
        </w:tc>
        <w:tc>
          <w:tcPr>
            <w:tcW w:w="3033" w:type="dxa"/>
          </w:tcPr>
          <w:p w14:paraId="35E76555">
            <w:pPr>
              <w:spacing w:line="263" w:lineRule="auto"/>
              <w:rPr>
                <w:lang w:eastAsia="zh-CN"/>
              </w:rPr>
            </w:pPr>
          </w:p>
          <w:p w14:paraId="4DF940AE">
            <w:pPr>
              <w:spacing w:line="263" w:lineRule="auto"/>
              <w:rPr>
                <w:lang w:eastAsia="zh-CN"/>
              </w:rPr>
            </w:pPr>
          </w:p>
          <w:p w14:paraId="3DE1732F">
            <w:pPr>
              <w:spacing w:line="263" w:lineRule="auto"/>
              <w:rPr>
                <w:lang w:eastAsia="zh-CN"/>
              </w:rPr>
            </w:pPr>
          </w:p>
          <w:p w14:paraId="79D98E97">
            <w:pPr>
              <w:pStyle w:val="14"/>
              <w:spacing w:before="58" w:line="219" w:lineRule="auto"/>
              <w:ind w:left="353"/>
              <w:rPr>
                <w:lang w:eastAsia="zh-CN"/>
              </w:rPr>
            </w:pPr>
            <w:r>
              <w:rPr>
                <w:spacing w:val="-1"/>
                <w:lang w:eastAsia="zh-CN"/>
              </w:rPr>
              <w:t>车辆在运行工况下的状态数据</w:t>
            </w:r>
          </w:p>
        </w:tc>
        <w:tc>
          <w:tcPr>
            <w:tcW w:w="3047" w:type="dxa"/>
            <w:tcBorders>
              <w:right w:val="single" w:color="000000" w:sz="10" w:space="0"/>
            </w:tcBorders>
          </w:tcPr>
          <w:p w14:paraId="53D0CD35">
            <w:pPr>
              <w:pStyle w:val="14"/>
              <w:spacing w:before="70" w:line="300" w:lineRule="auto"/>
              <w:ind w:left="182" w:right="159" w:firstLine="88"/>
              <w:rPr>
                <w:lang w:eastAsia="zh-CN"/>
              </w:rPr>
            </w:pPr>
            <w:r>
              <w:rPr>
                <w:spacing w:val="-1"/>
                <w:lang w:eastAsia="zh-CN"/>
              </w:rPr>
              <w:t>如上电状态、控制模式、动力模</w:t>
            </w:r>
            <w:r>
              <w:rPr>
                <w:spacing w:val="1"/>
                <w:lang w:eastAsia="zh-CN"/>
              </w:rPr>
              <w:t xml:space="preserve">  </w:t>
            </w:r>
            <w:r>
              <w:rPr>
                <w:spacing w:val="-1"/>
                <w:lang w:eastAsia="zh-CN"/>
              </w:rPr>
              <w:t>式、充电状态、挡位、制动状态、</w:t>
            </w:r>
            <w:r>
              <w:rPr>
                <w:spacing w:val="4"/>
                <w:lang w:eastAsia="zh-CN"/>
              </w:rPr>
              <w:t xml:space="preserve"> </w:t>
            </w:r>
            <w:r>
              <w:rPr>
                <w:spacing w:val="3"/>
                <w:lang w:eastAsia="zh-CN"/>
              </w:rPr>
              <w:t>剩余油量</w:t>
            </w:r>
            <w:r>
              <w:rPr>
                <w:rFonts w:ascii="Times New Roman" w:hAnsi="Times New Roman" w:eastAsia="Times New Roman" w:cs="Times New Roman"/>
                <w:spacing w:val="3"/>
                <w:lang w:eastAsia="zh-CN"/>
              </w:rPr>
              <w:t>/</w:t>
            </w:r>
            <w:r>
              <w:rPr>
                <w:spacing w:val="3"/>
                <w:lang w:eastAsia="zh-CN"/>
              </w:rPr>
              <w:t xml:space="preserve">电量、车辆控制模式等 </w:t>
            </w:r>
            <w:r>
              <w:rPr>
                <w:spacing w:val="-1"/>
                <w:lang w:eastAsia="zh-CN"/>
              </w:rPr>
              <w:t>如实时车速、横或纵向加速度、航</w:t>
            </w:r>
            <w:r>
              <w:rPr>
                <w:spacing w:val="4"/>
                <w:lang w:eastAsia="zh-CN"/>
              </w:rPr>
              <w:t xml:space="preserve"> </w:t>
            </w:r>
            <w:r>
              <w:rPr>
                <w:spacing w:val="-1"/>
                <w:lang w:eastAsia="zh-CN"/>
              </w:rPr>
              <w:t>向角、横摆角速度、侧倾角速度、</w:t>
            </w:r>
          </w:p>
          <w:p w14:paraId="08F3C62F">
            <w:pPr>
              <w:pStyle w:val="14"/>
              <w:spacing w:before="98" w:line="219" w:lineRule="auto"/>
              <w:ind w:left="989"/>
            </w:pPr>
            <w:r>
              <w:rPr>
                <w:spacing w:val="-2"/>
              </w:rPr>
              <w:t>俯仰角速度等</w:t>
            </w:r>
          </w:p>
        </w:tc>
      </w:tr>
      <w:tr w14:paraId="67D6B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1419" w:type="dxa"/>
            <w:vMerge w:val="restart"/>
            <w:tcBorders>
              <w:left w:val="single" w:color="000000" w:sz="10" w:space="0"/>
              <w:bottom w:val="nil"/>
            </w:tcBorders>
          </w:tcPr>
          <w:p w14:paraId="07AA0257">
            <w:pPr>
              <w:spacing w:line="269" w:lineRule="auto"/>
            </w:pPr>
          </w:p>
          <w:p w14:paraId="4E4E554D">
            <w:pPr>
              <w:spacing w:line="269" w:lineRule="auto"/>
            </w:pPr>
          </w:p>
          <w:p w14:paraId="7B983863">
            <w:pPr>
              <w:spacing w:line="269" w:lineRule="auto"/>
            </w:pPr>
          </w:p>
          <w:p w14:paraId="5AAD798E">
            <w:pPr>
              <w:spacing w:line="269" w:lineRule="auto"/>
            </w:pPr>
          </w:p>
          <w:p w14:paraId="6F63C9FE">
            <w:pPr>
              <w:spacing w:line="270" w:lineRule="auto"/>
            </w:pPr>
          </w:p>
          <w:p w14:paraId="6B93A961">
            <w:pPr>
              <w:spacing w:line="270" w:lineRule="auto"/>
            </w:pPr>
          </w:p>
          <w:p w14:paraId="20BF4C35">
            <w:pPr>
              <w:pStyle w:val="14"/>
              <w:spacing w:before="59" w:line="219" w:lineRule="auto"/>
              <w:ind w:left="340"/>
            </w:pPr>
            <w:r>
              <w:rPr>
                <w:spacing w:val="-2"/>
              </w:rPr>
              <w:t>运行数据</w:t>
            </w:r>
          </w:p>
        </w:tc>
        <w:tc>
          <w:tcPr>
            <w:tcW w:w="1838" w:type="dxa"/>
          </w:tcPr>
          <w:p w14:paraId="25896BDE">
            <w:pPr>
              <w:spacing w:line="316" w:lineRule="auto"/>
              <w:rPr>
                <w:lang w:eastAsia="zh-CN"/>
              </w:rPr>
            </w:pPr>
          </w:p>
          <w:p w14:paraId="65E35131">
            <w:pPr>
              <w:spacing w:line="317" w:lineRule="auto"/>
              <w:rPr>
                <w:lang w:eastAsia="zh-CN"/>
              </w:rPr>
            </w:pPr>
          </w:p>
          <w:p w14:paraId="76427093">
            <w:pPr>
              <w:spacing w:line="317" w:lineRule="auto"/>
              <w:rPr>
                <w:lang w:eastAsia="zh-CN"/>
              </w:rPr>
            </w:pPr>
          </w:p>
          <w:p w14:paraId="7CD05A31">
            <w:pPr>
              <w:pStyle w:val="14"/>
              <w:spacing w:before="58" w:line="270" w:lineRule="auto"/>
              <w:ind w:left="739" w:right="113" w:hanging="629"/>
              <w:rPr>
                <w:lang w:eastAsia="zh-CN"/>
              </w:rPr>
            </w:pPr>
            <w:r>
              <w:rPr>
                <w:spacing w:val="-2"/>
                <w:lang w:eastAsia="zh-CN"/>
              </w:rPr>
              <w:t>系统及部件运行状态</w:t>
            </w:r>
            <w:r>
              <w:rPr>
                <w:spacing w:val="6"/>
                <w:lang w:eastAsia="zh-CN"/>
              </w:rPr>
              <w:t xml:space="preserve"> </w:t>
            </w:r>
            <w:r>
              <w:rPr>
                <w:spacing w:val="-5"/>
                <w:lang w:eastAsia="zh-CN"/>
              </w:rPr>
              <w:t>数据</w:t>
            </w:r>
          </w:p>
        </w:tc>
        <w:tc>
          <w:tcPr>
            <w:tcW w:w="3033" w:type="dxa"/>
          </w:tcPr>
          <w:p w14:paraId="208F76B8">
            <w:pPr>
              <w:spacing w:line="276" w:lineRule="auto"/>
              <w:rPr>
                <w:lang w:eastAsia="zh-CN"/>
              </w:rPr>
            </w:pPr>
          </w:p>
          <w:p w14:paraId="515A5B9A">
            <w:pPr>
              <w:spacing w:line="276" w:lineRule="auto"/>
              <w:rPr>
                <w:lang w:eastAsia="zh-CN"/>
              </w:rPr>
            </w:pPr>
          </w:p>
          <w:p w14:paraId="7FEDDA5F">
            <w:pPr>
              <w:spacing w:line="277" w:lineRule="auto"/>
              <w:rPr>
                <w:lang w:eastAsia="zh-CN"/>
              </w:rPr>
            </w:pPr>
          </w:p>
          <w:p w14:paraId="3E58C9DB">
            <w:pPr>
              <w:spacing w:line="277" w:lineRule="auto"/>
              <w:rPr>
                <w:lang w:eastAsia="zh-CN"/>
              </w:rPr>
            </w:pPr>
          </w:p>
          <w:p w14:paraId="781FAD8D">
            <w:pPr>
              <w:pStyle w:val="14"/>
              <w:spacing w:before="58" w:line="219" w:lineRule="auto"/>
              <w:ind w:left="260"/>
              <w:rPr>
                <w:lang w:eastAsia="zh-CN"/>
              </w:rPr>
            </w:pPr>
            <w:r>
              <w:rPr>
                <w:spacing w:val="-1"/>
                <w:lang w:eastAsia="zh-CN"/>
              </w:rPr>
              <w:t>表征部件及系统运行状态的数据</w:t>
            </w:r>
          </w:p>
        </w:tc>
        <w:tc>
          <w:tcPr>
            <w:tcW w:w="3047" w:type="dxa"/>
            <w:tcBorders>
              <w:right w:val="single" w:color="000000" w:sz="10" w:space="0"/>
            </w:tcBorders>
          </w:tcPr>
          <w:p w14:paraId="28EB6B93">
            <w:pPr>
              <w:pStyle w:val="14"/>
              <w:spacing w:before="80" w:line="303" w:lineRule="auto"/>
              <w:ind w:left="134" w:right="115" w:firstLine="2"/>
              <w:rPr>
                <w:lang w:eastAsia="zh-CN"/>
              </w:rPr>
            </w:pPr>
            <w:r>
              <w:rPr>
                <w:spacing w:val="-1"/>
                <w:lang w:eastAsia="zh-CN"/>
              </w:rPr>
              <w:t>如安全气囊状态、GNSS 运行状态、</w:t>
            </w:r>
            <w:r>
              <w:rPr>
                <w:spacing w:val="5"/>
                <w:lang w:eastAsia="zh-CN"/>
              </w:rPr>
              <w:t xml:space="preserve"> </w:t>
            </w:r>
            <w:r>
              <w:rPr>
                <w:spacing w:val="-1"/>
                <w:lang w:eastAsia="zh-CN"/>
              </w:rPr>
              <w:t>IMU运行状态、驾驶自动化系统运行</w:t>
            </w:r>
            <w:r>
              <w:rPr>
                <w:spacing w:val="7"/>
                <w:lang w:eastAsia="zh-CN"/>
              </w:rPr>
              <w:t xml:space="preserve"> </w:t>
            </w:r>
            <w:r>
              <w:rPr>
                <w:spacing w:val="-1"/>
                <w:lang w:eastAsia="zh-CN"/>
              </w:rPr>
              <w:t>状态、高精地图运行状态、OBU运行</w:t>
            </w:r>
            <w:r>
              <w:rPr>
                <w:spacing w:val="7"/>
                <w:lang w:eastAsia="zh-CN"/>
              </w:rPr>
              <w:t xml:space="preserve"> </w:t>
            </w:r>
            <w:r>
              <w:rPr>
                <w:spacing w:val="2"/>
                <w:lang w:eastAsia="zh-CN"/>
              </w:rPr>
              <w:t>状态、摄像头运行状态、激光雷达</w:t>
            </w:r>
            <w:r>
              <w:rPr>
                <w:spacing w:val="7"/>
                <w:lang w:eastAsia="zh-CN"/>
              </w:rPr>
              <w:t xml:space="preserve"> </w:t>
            </w:r>
            <w:r>
              <w:rPr>
                <w:spacing w:val="3"/>
                <w:lang w:eastAsia="zh-CN"/>
              </w:rPr>
              <w:t>运行状态、超声波雷达运行状态、</w:t>
            </w:r>
            <w:r>
              <w:rPr>
                <w:spacing w:val="12"/>
                <w:lang w:eastAsia="zh-CN"/>
              </w:rPr>
              <w:t xml:space="preserve"> </w:t>
            </w:r>
            <w:r>
              <w:rPr>
                <w:spacing w:val="2"/>
                <w:lang w:eastAsia="zh-CN"/>
              </w:rPr>
              <w:t>毫米波雷达运行状态、夜视系统运</w:t>
            </w:r>
          </w:p>
          <w:p w14:paraId="58F16B86">
            <w:pPr>
              <w:pStyle w:val="14"/>
              <w:spacing w:before="98" w:line="270" w:lineRule="auto"/>
              <w:ind w:left="1083" w:right="250" w:hanging="812"/>
              <w:rPr>
                <w:lang w:eastAsia="zh-CN"/>
              </w:rPr>
            </w:pPr>
            <w:r>
              <w:rPr>
                <w:spacing w:val="-1"/>
                <w:lang w:eastAsia="zh-CN"/>
              </w:rPr>
              <w:t>行状态等（正常、异常、表示异</w:t>
            </w:r>
            <w:r>
              <w:rPr>
                <w:spacing w:val="3"/>
                <w:lang w:eastAsia="zh-CN"/>
              </w:rPr>
              <w:t xml:space="preserve"> </w:t>
            </w:r>
            <w:r>
              <w:rPr>
                <w:spacing w:val="-3"/>
                <w:lang w:eastAsia="zh-CN"/>
              </w:rPr>
              <w:t>常、无效）</w:t>
            </w:r>
          </w:p>
        </w:tc>
      </w:tr>
      <w:tr w14:paraId="3807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19" w:type="dxa"/>
            <w:vMerge w:val="continue"/>
            <w:tcBorders>
              <w:top w:val="nil"/>
              <w:left w:val="single" w:color="000000" w:sz="10" w:space="0"/>
              <w:bottom w:val="nil"/>
            </w:tcBorders>
          </w:tcPr>
          <w:p w14:paraId="56C08A77">
            <w:pPr>
              <w:rPr>
                <w:lang w:eastAsia="zh-CN"/>
              </w:rPr>
            </w:pPr>
          </w:p>
        </w:tc>
        <w:tc>
          <w:tcPr>
            <w:tcW w:w="1838" w:type="dxa"/>
          </w:tcPr>
          <w:p w14:paraId="29190AC1">
            <w:pPr>
              <w:pStyle w:val="14"/>
              <w:spacing w:before="101" w:line="219" w:lineRule="auto"/>
              <w:ind w:left="381"/>
            </w:pPr>
            <w:r>
              <w:rPr>
                <w:spacing w:val="-2"/>
              </w:rPr>
              <w:t>安全日志数据</w:t>
            </w:r>
          </w:p>
        </w:tc>
        <w:tc>
          <w:tcPr>
            <w:tcW w:w="3033" w:type="dxa"/>
          </w:tcPr>
          <w:p w14:paraId="25D6239E">
            <w:pPr>
              <w:pStyle w:val="14"/>
              <w:spacing w:before="101" w:line="219" w:lineRule="auto"/>
              <w:ind w:left="624"/>
              <w:rPr>
                <w:lang w:eastAsia="zh-CN"/>
              </w:rPr>
            </w:pPr>
            <w:r>
              <w:rPr>
                <w:spacing w:val="-2"/>
                <w:lang w:eastAsia="zh-CN"/>
              </w:rPr>
              <w:t>与安全相关的日志数据</w:t>
            </w:r>
          </w:p>
        </w:tc>
        <w:tc>
          <w:tcPr>
            <w:tcW w:w="3047" w:type="dxa"/>
            <w:tcBorders>
              <w:right w:val="single" w:color="000000" w:sz="10" w:space="0"/>
            </w:tcBorders>
          </w:tcPr>
          <w:p w14:paraId="1F6012FB">
            <w:pPr>
              <w:tabs>
                <w:tab w:val="left" w:pos="1611"/>
              </w:tabs>
              <w:spacing w:line="235" w:lineRule="exact"/>
              <w:ind w:left="1432"/>
              <w:rPr>
                <w:lang w:eastAsia="zh-CN"/>
              </w:rPr>
            </w:pPr>
            <w:r>
              <w:rPr>
                <w:position w:val="-1"/>
                <w:u w:val="single"/>
                <w:lang w:eastAsia="zh-CN"/>
              </w:rPr>
              <w:tab/>
            </w:r>
          </w:p>
        </w:tc>
      </w:tr>
      <w:tr w14:paraId="51D6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419" w:type="dxa"/>
            <w:vMerge w:val="continue"/>
            <w:tcBorders>
              <w:top w:val="nil"/>
              <w:left w:val="single" w:color="000000" w:sz="10" w:space="0"/>
              <w:bottom w:val="nil"/>
            </w:tcBorders>
          </w:tcPr>
          <w:p w14:paraId="4F6CB899">
            <w:pPr>
              <w:rPr>
                <w:lang w:eastAsia="zh-CN"/>
              </w:rPr>
            </w:pPr>
          </w:p>
        </w:tc>
        <w:tc>
          <w:tcPr>
            <w:tcW w:w="1838" w:type="dxa"/>
          </w:tcPr>
          <w:p w14:paraId="60649E1C">
            <w:pPr>
              <w:pStyle w:val="14"/>
              <w:spacing w:before="97" w:line="219" w:lineRule="auto"/>
              <w:ind w:left="378"/>
            </w:pPr>
            <w:r>
              <w:rPr>
                <w:spacing w:val="-2"/>
              </w:rPr>
              <w:t>其他日志数据</w:t>
            </w:r>
          </w:p>
        </w:tc>
        <w:tc>
          <w:tcPr>
            <w:tcW w:w="3033" w:type="dxa"/>
          </w:tcPr>
          <w:p w14:paraId="7ED797A8">
            <w:pPr>
              <w:pStyle w:val="14"/>
              <w:spacing w:before="97" w:line="219" w:lineRule="auto"/>
              <w:ind w:left="355"/>
              <w:rPr>
                <w:lang w:eastAsia="zh-CN"/>
              </w:rPr>
            </w:pPr>
            <w:r>
              <w:rPr>
                <w:spacing w:val="-1"/>
                <w:lang w:eastAsia="zh-CN"/>
              </w:rPr>
              <w:t>与安全相关性较低的日志数据</w:t>
            </w:r>
          </w:p>
        </w:tc>
        <w:tc>
          <w:tcPr>
            <w:tcW w:w="3047" w:type="dxa"/>
            <w:tcBorders>
              <w:right w:val="single" w:color="000000" w:sz="10" w:space="0"/>
            </w:tcBorders>
          </w:tcPr>
          <w:p w14:paraId="2C690A75">
            <w:pPr>
              <w:spacing w:before="180" w:line="124" w:lineRule="exact"/>
              <w:ind w:left="1432"/>
              <w:rPr>
                <w:rFonts w:ascii="黑体" w:hAnsi="黑体" w:eastAsia="黑体" w:cs="黑体"/>
                <w:sz w:val="18"/>
                <w:szCs w:val="18"/>
              </w:rPr>
            </w:pPr>
            <w:r>
              <w:rPr>
                <w:rFonts w:ascii="黑体" w:hAnsi="黑体" w:eastAsia="黑体" w:cs="黑体"/>
                <w:position w:val="-3"/>
                <w:sz w:val="18"/>
                <w:szCs w:val="18"/>
              </w:rPr>
              <w:t>—</w:t>
            </w:r>
          </w:p>
        </w:tc>
      </w:tr>
      <w:tr w14:paraId="58FA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19" w:type="dxa"/>
            <w:vMerge w:val="continue"/>
            <w:tcBorders>
              <w:top w:val="nil"/>
              <w:left w:val="single" w:color="000000" w:sz="10" w:space="0"/>
            </w:tcBorders>
          </w:tcPr>
          <w:p w14:paraId="61A6F657"/>
        </w:tc>
        <w:tc>
          <w:tcPr>
            <w:tcW w:w="1838" w:type="dxa"/>
          </w:tcPr>
          <w:p w14:paraId="774B2595">
            <w:pPr>
              <w:pStyle w:val="14"/>
              <w:spacing w:before="85" w:line="219" w:lineRule="auto"/>
              <w:ind w:left="107"/>
            </w:pPr>
            <w:r>
              <w:rPr>
                <w:spacing w:val="-1"/>
              </w:rPr>
              <w:t>汽车充电网运行数据</w:t>
            </w:r>
          </w:p>
        </w:tc>
        <w:tc>
          <w:tcPr>
            <w:tcW w:w="3033" w:type="dxa"/>
          </w:tcPr>
          <w:p w14:paraId="21D5FAC6">
            <w:pPr>
              <w:spacing w:before="168" w:line="124" w:lineRule="exact"/>
              <w:ind w:left="1425"/>
              <w:rPr>
                <w:rFonts w:ascii="黑体" w:hAnsi="黑体" w:eastAsia="黑体" w:cs="黑体"/>
                <w:sz w:val="18"/>
                <w:szCs w:val="18"/>
              </w:rPr>
            </w:pPr>
            <w:r>
              <w:rPr>
                <w:rFonts w:ascii="黑体" w:hAnsi="黑体" w:eastAsia="黑体" w:cs="黑体"/>
                <w:position w:val="-3"/>
                <w:sz w:val="18"/>
                <w:szCs w:val="18"/>
              </w:rPr>
              <w:t>—</w:t>
            </w:r>
          </w:p>
        </w:tc>
        <w:tc>
          <w:tcPr>
            <w:tcW w:w="3047" w:type="dxa"/>
            <w:tcBorders>
              <w:right w:val="single" w:color="000000" w:sz="10" w:space="0"/>
            </w:tcBorders>
          </w:tcPr>
          <w:p w14:paraId="15A5A5D6">
            <w:pPr>
              <w:pStyle w:val="14"/>
              <w:spacing w:before="85" w:line="219" w:lineRule="auto"/>
              <w:ind w:left="722"/>
            </w:pPr>
            <w:r>
              <w:rPr>
                <w:spacing w:val="-2"/>
              </w:rPr>
              <w:t>充电桩类别、编号等</w:t>
            </w:r>
          </w:p>
        </w:tc>
      </w:tr>
      <w:tr w14:paraId="6302E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19" w:type="dxa"/>
            <w:vMerge w:val="restart"/>
            <w:tcBorders>
              <w:left w:val="single" w:color="000000" w:sz="10" w:space="0"/>
              <w:bottom w:val="nil"/>
            </w:tcBorders>
          </w:tcPr>
          <w:p w14:paraId="35B702DE">
            <w:pPr>
              <w:spacing w:line="278" w:lineRule="auto"/>
            </w:pPr>
          </w:p>
          <w:p w14:paraId="1308F9EF">
            <w:pPr>
              <w:spacing w:line="279" w:lineRule="auto"/>
            </w:pPr>
          </w:p>
          <w:p w14:paraId="38B231A8">
            <w:pPr>
              <w:spacing w:line="279" w:lineRule="auto"/>
            </w:pPr>
          </w:p>
          <w:p w14:paraId="11383BAA">
            <w:pPr>
              <w:pStyle w:val="14"/>
              <w:spacing w:before="58" w:line="219" w:lineRule="auto"/>
              <w:ind w:left="340"/>
            </w:pPr>
            <w:r>
              <w:rPr>
                <w:spacing w:val="-2"/>
              </w:rPr>
              <w:t>其他数据</w:t>
            </w:r>
          </w:p>
        </w:tc>
        <w:tc>
          <w:tcPr>
            <w:tcW w:w="1838" w:type="dxa"/>
          </w:tcPr>
          <w:p w14:paraId="5CCA2656">
            <w:pPr>
              <w:pStyle w:val="14"/>
              <w:spacing w:before="243" w:line="270" w:lineRule="auto"/>
              <w:ind w:left="739" w:right="201" w:hanging="540"/>
              <w:rPr>
                <w:lang w:eastAsia="zh-CN"/>
              </w:rPr>
            </w:pPr>
            <w:r>
              <w:rPr>
                <w:spacing w:val="-2"/>
                <w:lang w:eastAsia="zh-CN"/>
              </w:rPr>
              <w:t>用户行为汇聚分析</w:t>
            </w:r>
            <w:r>
              <w:rPr>
                <w:spacing w:val="6"/>
                <w:lang w:eastAsia="zh-CN"/>
              </w:rPr>
              <w:t xml:space="preserve"> </w:t>
            </w:r>
            <w:r>
              <w:rPr>
                <w:spacing w:val="-5"/>
                <w:lang w:eastAsia="zh-CN"/>
              </w:rPr>
              <w:t>数据</w:t>
            </w:r>
          </w:p>
        </w:tc>
        <w:tc>
          <w:tcPr>
            <w:tcW w:w="3033" w:type="dxa"/>
          </w:tcPr>
          <w:p w14:paraId="683D6174">
            <w:pPr>
              <w:pStyle w:val="14"/>
              <w:spacing w:before="88" w:line="219" w:lineRule="auto"/>
              <w:ind w:left="173"/>
              <w:rPr>
                <w:lang w:eastAsia="zh-CN"/>
              </w:rPr>
            </w:pPr>
            <w:r>
              <w:rPr>
                <w:spacing w:val="-1"/>
                <w:lang w:eastAsia="zh-CN"/>
              </w:rPr>
              <w:t>经过处理后的用户数据，无法单独</w:t>
            </w:r>
          </w:p>
          <w:p w14:paraId="6F1059A8">
            <w:pPr>
              <w:pStyle w:val="14"/>
              <w:spacing w:before="98" w:line="219" w:lineRule="auto"/>
              <w:ind w:left="174"/>
              <w:rPr>
                <w:lang w:eastAsia="zh-CN"/>
              </w:rPr>
            </w:pPr>
            <w:r>
              <w:rPr>
                <w:spacing w:val="-1"/>
                <w:lang w:eastAsia="zh-CN"/>
              </w:rPr>
              <w:t>或者与其他信息结合识别特定用户</w:t>
            </w:r>
          </w:p>
          <w:p w14:paraId="2872238A">
            <w:pPr>
              <w:pStyle w:val="14"/>
              <w:spacing w:before="98" w:line="219" w:lineRule="auto"/>
              <w:ind w:left="1086"/>
            </w:pPr>
            <w:r>
              <w:rPr>
                <w:spacing w:val="-5"/>
              </w:rPr>
              <w:t>的各种数据</w:t>
            </w:r>
          </w:p>
        </w:tc>
        <w:tc>
          <w:tcPr>
            <w:tcW w:w="3047" w:type="dxa"/>
            <w:tcBorders>
              <w:right w:val="single" w:color="000000" w:sz="10" w:space="0"/>
            </w:tcBorders>
          </w:tcPr>
          <w:p w14:paraId="24104161">
            <w:pPr>
              <w:tabs>
                <w:tab w:val="left" w:pos="1611"/>
              </w:tabs>
              <w:spacing w:before="292" w:line="241" w:lineRule="exact"/>
              <w:ind w:left="1432"/>
            </w:pPr>
            <w:r>
              <w:rPr>
                <w:u w:val="single"/>
              </w:rPr>
              <w:tab/>
            </w:r>
          </w:p>
        </w:tc>
      </w:tr>
      <w:tr w14:paraId="401B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419" w:type="dxa"/>
            <w:vMerge w:val="continue"/>
            <w:tcBorders>
              <w:top w:val="nil"/>
              <w:left w:val="single" w:color="000000" w:sz="10" w:space="0"/>
              <w:bottom w:val="nil"/>
            </w:tcBorders>
          </w:tcPr>
          <w:p w14:paraId="0F5176DC"/>
        </w:tc>
        <w:tc>
          <w:tcPr>
            <w:tcW w:w="1838" w:type="dxa"/>
          </w:tcPr>
          <w:p w14:paraId="5CAAF8AA">
            <w:pPr>
              <w:pStyle w:val="14"/>
              <w:spacing w:before="111" w:line="219" w:lineRule="auto"/>
              <w:ind w:left="199"/>
            </w:pPr>
            <w:r>
              <w:rPr>
                <w:spacing w:val="-2"/>
              </w:rPr>
              <w:t>用户身份标识数据</w:t>
            </w:r>
          </w:p>
        </w:tc>
        <w:tc>
          <w:tcPr>
            <w:tcW w:w="3033" w:type="dxa"/>
          </w:tcPr>
          <w:p w14:paraId="1802CBF9">
            <w:pPr>
              <w:pStyle w:val="14"/>
              <w:spacing w:before="111" w:line="219" w:lineRule="auto"/>
              <w:ind w:left="533"/>
              <w:rPr>
                <w:lang w:eastAsia="zh-CN"/>
              </w:rPr>
            </w:pPr>
            <w:r>
              <w:rPr>
                <w:spacing w:val="-1"/>
                <w:lang w:eastAsia="zh-CN"/>
              </w:rPr>
              <w:t>用于标识用户身份的数据</w:t>
            </w:r>
          </w:p>
        </w:tc>
        <w:tc>
          <w:tcPr>
            <w:tcW w:w="3047" w:type="dxa"/>
            <w:tcBorders>
              <w:right w:val="single" w:color="000000" w:sz="10" w:space="0"/>
            </w:tcBorders>
          </w:tcPr>
          <w:p w14:paraId="75C10E8C">
            <w:pPr>
              <w:pStyle w:val="14"/>
              <w:spacing w:before="111" w:line="219" w:lineRule="auto"/>
              <w:ind w:left="722"/>
            </w:pPr>
            <w:r>
              <w:rPr>
                <w:spacing w:val="-2"/>
              </w:rPr>
              <w:t>如用户账号、密码等</w:t>
            </w:r>
          </w:p>
        </w:tc>
      </w:tr>
      <w:tr w14:paraId="716B8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419" w:type="dxa"/>
            <w:vMerge w:val="continue"/>
            <w:tcBorders>
              <w:top w:val="nil"/>
              <w:left w:val="single" w:color="000000" w:sz="10" w:space="0"/>
              <w:bottom w:val="single" w:color="000000" w:sz="10" w:space="0"/>
            </w:tcBorders>
          </w:tcPr>
          <w:p w14:paraId="5650A43D"/>
        </w:tc>
        <w:tc>
          <w:tcPr>
            <w:tcW w:w="1838" w:type="dxa"/>
            <w:tcBorders>
              <w:bottom w:val="single" w:color="000000" w:sz="10" w:space="0"/>
            </w:tcBorders>
          </w:tcPr>
          <w:p w14:paraId="3FD927D0">
            <w:pPr>
              <w:pStyle w:val="14"/>
              <w:spacing w:before="90" w:line="270" w:lineRule="auto"/>
              <w:ind w:left="207" w:right="113" w:hanging="99"/>
              <w:rPr>
                <w:lang w:eastAsia="zh-CN"/>
              </w:rPr>
            </w:pPr>
            <w:r>
              <w:rPr>
                <w:spacing w:val="-1"/>
                <w:lang w:eastAsia="zh-CN"/>
              </w:rPr>
              <w:t>用户与座舱交互数据</w:t>
            </w:r>
            <w:r>
              <w:rPr>
                <w:lang w:eastAsia="zh-CN"/>
              </w:rPr>
              <w:t xml:space="preserve"> </w:t>
            </w:r>
            <w:r>
              <w:rPr>
                <w:spacing w:val="-3"/>
                <w:lang w:eastAsia="zh-CN"/>
              </w:rPr>
              <w:t>（非操控类数据）</w:t>
            </w:r>
          </w:p>
        </w:tc>
        <w:tc>
          <w:tcPr>
            <w:tcW w:w="3033" w:type="dxa"/>
            <w:tcBorders>
              <w:bottom w:val="single" w:color="000000" w:sz="10" w:space="0"/>
            </w:tcBorders>
          </w:tcPr>
          <w:p w14:paraId="6027116E">
            <w:pPr>
              <w:pStyle w:val="14"/>
              <w:spacing w:before="90" w:line="270" w:lineRule="auto"/>
              <w:ind w:left="1254" w:right="162" w:hanging="1081"/>
              <w:rPr>
                <w:lang w:eastAsia="zh-CN"/>
              </w:rPr>
            </w:pPr>
            <w:r>
              <w:rPr>
                <w:spacing w:val="-1"/>
                <w:lang w:eastAsia="zh-CN"/>
              </w:rPr>
              <w:t>用于描述用户与座舱交互产生的相</w:t>
            </w:r>
            <w:r>
              <w:rPr>
                <w:spacing w:val="5"/>
                <w:lang w:eastAsia="zh-CN"/>
              </w:rPr>
              <w:t xml:space="preserve"> </w:t>
            </w:r>
            <w:r>
              <w:rPr>
                <w:spacing w:val="-4"/>
                <w:lang w:eastAsia="zh-CN"/>
              </w:rPr>
              <w:t>关数据</w:t>
            </w:r>
          </w:p>
        </w:tc>
        <w:tc>
          <w:tcPr>
            <w:tcW w:w="3047" w:type="dxa"/>
            <w:tcBorders>
              <w:bottom w:val="single" w:color="000000" w:sz="10" w:space="0"/>
              <w:right w:val="single" w:color="000000" w:sz="10" w:space="0"/>
            </w:tcBorders>
          </w:tcPr>
          <w:p w14:paraId="0516A97F">
            <w:pPr>
              <w:pStyle w:val="14"/>
              <w:spacing w:before="90" w:line="270" w:lineRule="auto"/>
              <w:ind w:left="1080" w:right="190" w:hanging="898"/>
              <w:rPr>
                <w:lang w:eastAsia="zh-CN"/>
              </w:rPr>
            </w:pPr>
            <w:r>
              <w:rPr>
                <w:spacing w:val="-3"/>
                <w:lang w:eastAsia="zh-CN"/>
              </w:rPr>
              <w:t>如用户通讯录、通讯记录和内容、</w:t>
            </w:r>
            <w:r>
              <w:rPr>
                <w:spacing w:val="3"/>
                <w:lang w:eastAsia="zh-CN"/>
              </w:rPr>
              <w:t xml:space="preserve"> </w:t>
            </w:r>
            <w:r>
              <w:rPr>
                <w:spacing w:val="-2"/>
                <w:lang w:eastAsia="zh-CN"/>
              </w:rPr>
              <w:t>上网记录等</w:t>
            </w:r>
          </w:p>
        </w:tc>
      </w:tr>
    </w:tbl>
    <w:p w14:paraId="7238474E">
      <w:pPr>
        <w:spacing w:line="452" w:lineRule="auto"/>
        <w:rPr>
          <w:lang w:eastAsia="zh-CN"/>
        </w:rPr>
      </w:pPr>
    </w:p>
    <w:p w14:paraId="006A2D3C">
      <w:pPr>
        <w:pStyle w:val="7"/>
        <w:spacing w:before="65" w:line="468" w:lineRule="exact"/>
        <w:ind w:left="125"/>
        <w:rPr>
          <w:sz w:val="20"/>
          <w:szCs w:val="20"/>
          <w:lang w:eastAsia="zh-CN"/>
        </w:rPr>
      </w:pPr>
      <w:r>
        <w:rPr>
          <w:spacing w:val="7"/>
          <w:position w:val="20"/>
          <w:sz w:val="20"/>
          <w:szCs w:val="20"/>
          <w:lang w:eastAsia="zh-CN"/>
        </w:rPr>
        <w:t>A.3  重要数据识别参考</w:t>
      </w:r>
    </w:p>
    <w:p w14:paraId="4EF382C5">
      <w:pPr>
        <w:pStyle w:val="7"/>
        <w:spacing w:line="229" w:lineRule="auto"/>
        <w:ind w:left="125"/>
        <w:rPr>
          <w:sz w:val="20"/>
          <w:szCs w:val="20"/>
          <w:lang w:eastAsia="zh-CN"/>
        </w:rPr>
      </w:pPr>
      <w:r>
        <w:rPr>
          <w:spacing w:val="5"/>
          <w:sz w:val="20"/>
          <w:szCs w:val="20"/>
          <w:lang w:eastAsia="zh-CN"/>
        </w:rPr>
        <w:t>A.3.1</w:t>
      </w:r>
      <w:r>
        <w:rPr>
          <w:spacing w:val="11"/>
          <w:sz w:val="20"/>
          <w:szCs w:val="20"/>
          <w:lang w:eastAsia="zh-CN"/>
        </w:rPr>
        <w:t xml:space="preserve">  </w:t>
      </w:r>
      <w:r>
        <w:rPr>
          <w:spacing w:val="5"/>
          <w:sz w:val="20"/>
          <w:szCs w:val="20"/>
          <w:lang w:eastAsia="zh-CN"/>
        </w:rPr>
        <w:t>分级要素</w:t>
      </w:r>
    </w:p>
    <w:p w14:paraId="7CD495AB">
      <w:pPr>
        <w:pStyle w:val="7"/>
        <w:spacing w:before="219" w:line="258" w:lineRule="auto"/>
        <w:ind w:left="129" w:right="1" w:hanging="4"/>
        <w:rPr>
          <w:rFonts w:ascii="宋体" w:hAnsi="宋体" w:eastAsia="宋体" w:cs="宋体"/>
          <w:sz w:val="20"/>
          <w:szCs w:val="20"/>
          <w:lang w:eastAsia="zh-CN"/>
        </w:rPr>
      </w:pPr>
      <w:r>
        <w:rPr>
          <w:spacing w:val="9"/>
          <w:sz w:val="20"/>
          <w:szCs w:val="20"/>
          <w:lang w:eastAsia="zh-CN"/>
        </w:rPr>
        <w:t xml:space="preserve">A.3.1.1  </w:t>
      </w:r>
      <w:r>
        <w:rPr>
          <w:rFonts w:ascii="宋体" w:hAnsi="宋体" w:eastAsia="宋体" w:cs="宋体"/>
          <w:spacing w:val="9"/>
          <w:sz w:val="20"/>
          <w:szCs w:val="20"/>
          <w:lang w:eastAsia="zh-CN"/>
        </w:rPr>
        <w:t>汽车数据分级应评估危害程度和重要程度两个方面，评估要素应至少包括影响对象和影响程度。若数据分级过程中出现多个影响对象，应按照程度的较高等级进行判定。</w:t>
      </w:r>
    </w:p>
    <w:p w14:paraId="44AC33A3">
      <w:pPr>
        <w:pStyle w:val="7"/>
        <w:keepNext w:val="0"/>
        <w:keepLines w:val="0"/>
        <w:pageBreakBefore w:val="0"/>
        <w:widowControl/>
        <w:kinsoku w:val="0"/>
        <w:wordWrap/>
        <w:overflowPunct/>
        <w:topLinePunct w:val="0"/>
        <w:autoSpaceDE w:val="0"/>
        <w:autoSpaceDN w:val="0"/>
        <w:bidi w:val="0"/>
        <w:adjustRightInd w:val="0"/>
        <w:snapToGrid w:val="0"/>
        <w:spacing w:line="226" w:lineRule="auto"/>
        <w:ind w:left="119" w:leftChars="0" w:right="0"/>
        <w:jc w:val="left"/>
        <w:textAlignment w:val="baseline"/>
        <w:rPr>
          <w:rFonts w:ascii="宋体" w:hAnsi="宋体" w:eastAsia="宋体" w:cs="宋体"/>
          <w:sz w:val="20"/>
          <w:szCs w:val="20"/>
          <w:lang w:eastAsia="zh-CN"/>
        </w:rPr>
        <w:sectPr>
          <w:footerReference r:id="rId15"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r>
        <w:rPr>
          <w:spacing w:val="9"/>
          <w:sz w:val="20"/>
          <w:szCs w:val="20"/>
          <w:lang w:eastAsia="zh-CN"/>
        </w:rPr>
        <w:t xml:space="preserve">A.3.1.2  </w:t>
      </w:r>
      <w:r>
        <w:rPr>
          <w:rFonts w:ascii="宋体" w:hAnsi="宋体" w:eastAsia="宋体" w:cs="宋体"/>
          <w:spacing w:val="9"/>
          <w:sz w:val="20"/>
          <w:szCs w:val="20"/>
          <w:lang w:eastAsia="zh-CN"/>
        </w:rPr>
        <w:t>评估数据遭到篡改、破坏、泄露或者非法获取、非法利用后对国家安全、公共利益、个人权</w:t>
      </w:r>
      <w:r>
        <w:rPr>
          <w:rFonts w:hint="eastAsia" w:ascii="宋体" w:hAnsi="宋体" w:eastAsia="宋体" w:cs="宋体"/>
          <w:spacing w:val="9"/>
          <w:sz w:val="20"/>
          <w:szCs w:val="20"/>
          <w:lang w:eastAsia="zh-CN"/>
        </w:rPr>
        <w:t>益和企业权益的危害程度的方法见表 A.2。</w:t>
      </w:r>
    </w:p>
    <w:p w14:paraId="3C9455A3">
      <w:pPr>
        <w:pStyle w:val="7"/>
        <w:spacing w:before="202" w:line="230" w:lineRule="auto"/>
        <w:ind w:left="3639"/>
        <w:rPr>
          <w:sz w:val="20"/>
          <w:szCs w:val="20"/>
        </w:rPr>
      </w:pPr>
      <w:r>
        <w:rPr>
          <w:spacing w:val="6"/>
          <w:sz w:val="20"/>
          <w:szCs w:val="20"/>
        </w:rPr>
        <w:t>表</w:t>
      </w:r>
      <w:r>
        <w:rPr>
          <w:spacing w:val="-35"/>
          <w:sz w:val="20"/>
          <w:szCs w:val="20"/>
        </w:rPr>
        <w:t xml:space="preserve"> </w:t>
      </w:r>
      <w:r>
        <w:rPr>
          <w:spacing w:val="6"/>
          <w:sz w:val="20"/>
          <w:szCs w:val="20"/>
        </w:rPr>
        <w:t>A.2  危害程度评估表</w:t>
      </w:r>
    </w:p>
    <w:p w14:paraId="6C6A0828">
      <w:pPr>
        <w:spacing w:line="146" w:lineRule="exact"/>
      </w:pPr>
    </w:p>
    <w:tbl>
      <w:tblPr>
        <w:tblStyle w:val="13"/>
        <w:tblW w:w="96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1140"/>
        <w:gridCol w:w="1036"/>
        <w:gridCol w:w="6500"/>
      </w:tblGrid>
      <w:tr w14:paraId="03234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9" w:hRule="atLeast"/>
        </w:trPr>
        <w:tc>
          <w:tcPr>
            <w:tcW w:w="1021" w:type="dxa"/>
            <w:tcBorders>
              <w:top w:val="single" w:color="000000" w:sz="10" w:space="0"/>
              <w:left w:val="single" w:color="000000" w:sz="10" w:space="0"/>
              <w:bottom w:val="single" w:color="000000" w:sz="10" w:space="0"/>
            </w:tcBorders>
          </w:tcPr>
          <w:p w14:paraId="767E1D93">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危害程度</w:t>
            </w:r>
          </w:p>
        </w:tc>
        <w:tc>
          <w:tcPr>
            <w:tcW w:w="1140" w:type="dxa"/>
            <w:tcBorders>
              <w:top w:val="single" w:color="000000" w:sz="10" w:space="0"/>
              <w:bottom w:val="single" w:color="000000" w:sz="10" w:space="0"/>
            </w:tcBorders>
          </w:tcPr>
          <w:p w14:paraId="0ED93515">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影响对象</w:t>
            </w:r>
          </w:p>
        </w:tc>
        <w:tc>
          <w:tcPr>
            <w:tcW w:w="1036" w:type="dxa"/>
            <w:tcBorders>
              <w:top w:val="single" w:color="000000" w:sz="10" w:space="0"/>
              <w:bottom w:val="single" w:color="000000" w:sz="10" w:space="0"/>
            </w:tcBorders>
          </w:tcPr>
          <w:p w14:paraId="0E4D4623">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影响程度</w:t>
            </w:r>
          </w:p>
        </w:tc>
        <w:tc>
          <w:tcPr>
            <w:tcW w:w="6500" w:type="dxa"/>
            <w:tcBorders>
              <w:top w:val="single" w:color="000000" w:sz="10" w:space="0"/>
              <w:bottom w:val="single" w:color="000000" w:sz="10" w:space="0"/>
              <w:right w:val="single" w:color="000000" w:sz="10" w:space="0"/>
            </w:tcBorders>
          </w:tcPr>
          <w:p w14:paraId="4912F9AB">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数据一般特征</w:t>
            </w:r>
          </w:p>
        </w:tc>
      </w:tr>
      <w:tr w14:paraId="3E8F0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021" w:type="dxa"/>
            <w:tcBorders>
              <w:top w:val="single" w:color="000000" w:sz="10" w:space="0"/>
              <w:left w:val="single" w:color="000000" w:sz="10" w:space="0"/>
            </w:tcBorders>
          </w:tcPr>
          <w:p w14:paraId="76FB9080">
            <w:pPr>
              <w:spacing w:line="465" w:lineRule="auto"/>
            </w:pPr>
          </w:p>
          <w:p w14:paraId="680E30BF">
            <w:pPr>
              <w:pStyle w:val="14"/>
              <w:spacing w:before="58" w:line="220" w:lineRule="auto"/>
              <w:ind w:left="327"/>
            </w:pPr>
            <w:r>
              <w:rPr>
                <w:spacing w:val="-4"/>
              </w:rPr>
              <w:t>严重</w:t>
            </w:r>
          </w:p>
        </w:tc>
        <w:tc>
          <w:tcPr>
            <w:tcW w:w="1140" w:type="dxa"/>
            <w:tcBorders>
              <w:top w:val="single" w:color="000000" w:sz="10" w:space="0"/>
            </w:tcBorders>
          </w:tcPr>
          <w:p w14:paraId="02B73489">
            <w:pPr>
              <w:spacing w:line="465" w:lineRule="auto"/>
            </w:pPr>
          </w:p>
          <w:p w14:paraId="5370906B">
            <w:pPr>
              <w:pStyle w:val="14"/>
              <w:spacing w:before="58" w:line="220" w:lineRule="auto"/>
              <w:ind w:left="223"/>
            </w:pPr>
            <w:r>
              <w:rPr>
                <w:spacing w:val="-7"/>
              </w:rPr>
              <w:t>国家安全</w:t>
            </w:r>
          </w:p>
        </w:tc>
        <w:tc>
          <w:tcPr>
            <w:tcW w:w="1036" w:type="dxa"/>
            <w:tcBorders>
              <w:top w:val="single" w:color="000000" w:sz="10" w:space="0"/>
            </w:tcBorders>
          </w:tcPr>
          <w:p w14:paraId="4467B4B3">
            <w:pPr>
              <w:spacing w:line="465" w:lineRule="auto"/>
            </w:pPr>
          </w:p>
          <w:p w14:paraId="2FE39186">
            <w:pPr>
              <w:pStyle w:val="14"/>
              <w:spacing w:before="59" w:line="219" w:lineRule="auto"/>
              <w:ind w:left="255"/>
            </w:pPr>
            <w:r>
              <w:rPr>
                <w:spacing w:val="-4"/>
              </w:rPr>
              <w:t>任何</w:t>
            </w:r>
          </w:p>
        </w:tc>
        <w:tc>
          <w:tcPr>
            <w:tcW w:w="6500" w:type="dxa"/>
            <w:tcBorders>
              <w:top w:val="single" w:color="000000" w:sz="10" w:space="0"/>
              <w:right w:val="single" w:color="000000" w:sz="10" w:space="0"/>
            </w:tcBorders>
          </w:tcPr>
          <w:p w14:paraId="3CC0A0D3">
            <w:pPr>
              <w:pStyle w:val="14"/>
              <w:spacing w:before="58" w:line="270" w:lineRule="auto"/>
              <w:ind w:left="7" w:right="362" w:hanging="2"/>
              <w:rPr>
                <w:lang w:eastAsia="zh-CN"/>
              </w:rPr>
            </w:pPr>
            <w:r>
              <w:rPr>
                <w:lang w:eastAsia="zh-CN"/>
              </w:rPr>
              <w:t>影响国家的安全保卫工作、经济竞争力、科技实力、涉</w:t>
            </w:r>
            <w:r>
              <w:rPr>
                <w:spacing w:val="-1"/>
                <w:lang w:eastAsia="zh-CN"/>
              </w:rPr>
              <w:t>及国家安全的其他事</w:t>
            </w:r>
            <w:r>
              <w:rPr>
                <w:lang w:eastAsia="zh-CN"/>
              </w:rPr>
              <w:t xml:space="preserve"> </w:t>
            </w:r>
            <w:r>
              <w:rPr>
                <w:spacing w:val="-5"/>
                <w:lang w:eastAsia="zh-CN"/>
              </w:rPr>
              <w:t>项。</w:t>
            </w:r>
          </w:p>
          <w:p w14:paraId="64E5D4CB">
            <w:pPr>
              <w:pStyle w:val="14"/>
              <w:spacing w:before="97" w:line="270" w:lineRule="auto"/>
              <w:ind w:left="6" w:right="182" w:hanging="1"/>
              <w:rPr>
                <w:lang w:eastAsia="zh-CN"/>
              </w:rPr>
            </w:pPr>
            <w:r>
              <w:rPr>
                <w:lang w:eastAsia="zh-CN"/>
              </w:rPr>
              <w:t>对国家政权、主权、统一和领土完整、人民福祉、经济社会</w:t>
            </w:r>
            <w:r>
              <w:rPr>
                <w:spacing w:val="-1"/>
                <w:lang w:eastAsia="zh-CN"/>
              </w:rPr>
              <w:t>可持续发展和国家</w:t>
            </w:r>
            <w:r>
              <w:rPr>
                <w:lang w:eastAsia="zh-CN"/>
              </w:rPr>
              <w:t xml:space="preserve"> </w:t>
            </w:r>
            <w:r>
              <w:rPr>
                <w:spacing w:val="-1"/>
                <w:lang w:eastAsia="zh-CN"/>
              </w:rPr>
              <w:t>其他重大利益造成影响。</w:t>
            </w:r>
          </w:p>
        </w:tc>
      </w:tr>
      <w:tr w14:paraId="4F5B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21" w:type="dxa"/>
            <w:tcBorders>
              <w:left w:val="single" w:color="000000" w:sz="10" w:space="0"/>
            </w:tcBorders>
          </w:tcPr>
          <w:p w14:paraId="599A7506">
            <w:pPr>
              <w:spacing w:line="326" w:lineRule="auto"/>
              <w:rPr>
                <w:lang w:eastAsia="zh-CN"/>
              </w:rPr>
            </w:pPr>
          </w:p>
          <w:p w14:paraId="5BA60BA4">
            <w:pPr>
              <w:pStyle w:val="14"/>
              <w:spacing w:before="59" w:line="220" w:lineRule="auto"/>
              <w:ind w:left="327"/>
            </w:pPr>
            <w:r>
              <w:rPr>
                <w:spacing w:val="-4"/>
              </w:rPr>
              <w:t>严重</w:t>
            </w:r>
          </w:p>
        </w:tc>
        <w:tc>
          <w:tcPr>
            <w:tcW w:w="1140" w:type="dxa"/>
          </w:tcPr>
          <w:p w14:paraId="330F116B">
            <w:pPr>
              <w:spacing w:line="326" w:lineRule="auto"/>
            </w:pPr>
          </w:p>
          <w:p w14:paraId="499ACF41">
            <w:pPr>
              <w:pStyle w:val="14"/>
              <w:spacing w:before="59" w:line="219" w:lineRule="auto"/>
              <w:ind w:left="211"/>
            </w:pPr>
            <w:r>
              <w:rPr>
                <w:spacing w:val="-4"/>
              </w:rPr>
              <w:t>公共利益</w:t>
            </w:r>
          </w:p>
        </w:tc>
        <w:tc>
          <w:tcPr>
            <w:tcW w:w="1036" w:type="dxa"/>
          </w:tcPr>
          <w:p w14:paraId="710F200C">
            <w:pPr>
              <w:spacing w:line="326" w:lineRule="auto"/>
            </w:pPr>
          </w:p>
          <w:p w14:paraId="68DCC411">
            <w:pPr>
              <w:pStyle w:val="14"/>
              <w:spacing w:before="59" w:line="220" w:lineRule="auto"/>
              <w:ind w:left="256"/>
            </w:pPr>
            <w:r>
              <w:rPr>
                <w:spacing w:val="-4"/>
              </w:rPr>
              <w:t>严重</w:t>
            </w:r>
          </w:p>
        </w:tc>
        <w:tc>
          <w:tcPr>
            <w:tcW w:w="6500" w:type="dxa"/>
            <w:tcBorders>
              <w:right w:val="single" w:color="000000" w:sz="10" w:space="0"/>
            </w:tcBorders>
          </w:tcPr>
          <w:p w14:paraId="2BC5999D">
            <w:pPr>
              <w:pStyle w:val="14"/>
              <w:spacing w:before="75" w:line="270" w:lineRule="auto"/>
              <w:ind w:left="5" w:right="182"/>
              <w:rPr>
                <w:lang w:eastAsia="zh-CN"/>
              </w:rPr>
            </w:pPr>
            <w:r>
              <w:rPr>
                <w:lang w:eastAsia="zh-CN"/>
              </w:rPr>
              <w:t>影响社会公众接受公共服务的活动、使用公共设施的活动</w:t>
            </w:r>
            <w:r>
              <w:rPr>
                <w:spacing w:val="-1"/>
                <w:lang w:eastAsia="zh-CN"/>
              </w:rPr>
              <w:t>、涉及公共利益的其</w:t>
            </w:r>
            <w:r>
              <w:rPr>
                <w:lang w:eastAsia="zh-CN"/>
              </w:rPr>
              <w:t xml:space="preserve"> </w:t>
            </w:r>
            <w:r>
              <w:rPr>
                <w:spacing w:val="-2"/>
                <w:lang w:eastAsia="zh-CN"/>
              </w:rPr>
              <w:t>他事项。</w:t>
            </w:r>
          </w:p>
          <w:p w14:paraId="69BDB8BD">
            <w:pPr>
              <w:pStyle w:val="14"/>
              <w:spacing w:before="97" w:line="219" w:lineRule="auto"/>
              <w:ind w:left="5"/>
              <w:rPr>
                <w:lang w:eastAsia="zh-CN"/>
              </w:rPr>
            </w:pPr>
            <w:r>
              <w:rPr>
                <w:lang w:eastAsia="zh-CN"/>
              </w:rPr>
              <w:t>对经济运行、社会稳定、公共健康和安全和其他重要社会公</w:t>
            </w:r>
            <w:r>
              <w:rPr>
                <w:spacing w:val="-1"/>
                <w:lang w:eastAsia="zh-CN"/>
              </w:rPr>
              <w:t>共利益造成影响。</w:t>
            </w:r>
          </w:p>
        </w:tc>
      </w:tr>
      <w:tr w14:paraId="562C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21" w:type="dxa"/>
            <w:tcBorders>
              <w:left w:val="single" w:color="000000" w:sz="10" w:space="0"/>
            </w:tcBorders>
          </w:tcPr>
          <w:p w14:paraId="08B0EF87">
            <w:pPr>
              <w:pStyle w:val="14"/>
              <w:spacing w:before="262" w:line="219" w:lineRule="auto"/>
              <w:ind w:left="343"/>
            </w:pPr>
            <w:r>
              <w:rPr>
                <w:spacing w:val="-12"/>
              </w:rPr>
              <w:t>中等</w:t>
            </w:r>
          </w:p>
        </w:tc>
        <w:tc>
          <w:tcPr>
            <w:tcW w:w="1140" w:type="dxa"/>
          </w:tcPr>
          <w:p w14:paraId="4AE3A977">
            <w:pPr>
              <w:pStyle w:val="14"/>
              <w:spacing w:before="262" w:line="219" w:lineRule="auto"/>
              <w:ind w:left="205"/>
            </w:pPr>
            <w:r>
              <w:rPr>
                <w:spacing w:val="-2"/>
              </w:rPr>
              <w:t>个人权益</w:t>
            </w:r>
          </w:p>
        </w:tc>
        <w:tc>
          <w:tcPr>
            <w:tcW w:w="1036" w:type="dxa"/>
          </w:tcPr>
          <w:p w14:paraId="71ACEB9F">
            <w:pPr>
              <w:pStyle w:val="14"/>
              <w:spacing w:before="105" w:line="271" w:lineRule="auto"/>
              <w:ind w:left="255" w:right="34" w:hanging="208"/>
            </w:pPr>
            <w:r>
              <w:rPr>
                <w:spacing w:val="-6"/>
              </w:rPr>
              <w:t>中等/严重</w:t>
            </w:r>
            <w:r>
              <w:rPr>
                <w:spacing w:val="3"/>
              </w:rPr>
              <w:t xml:space="preserve"> </w:t>
            </w:r>
            <w:r>
              <w:rPr>
                <w:spacing w:val="-4"/>
              </w:rPr>
              <w:t>影响</w:t>
            </w:r>
          </w:p>
        </w:tc>
        <w:tc>
          <w:tcPr>
            <w:tcW w:w="6500" w:type="dxa"/>
            <w:tcBorders>
              <w:right w:val="single" w:color="000000" w:sz="10" w:space="0"/>
            </w:tcBorders>
          </w:tcPr>
          <w:p w14:paraId="61857AD2">
            <w:pPr>
              <w:pStyle w:val="14"/>
              <w:spacing w:before="105" w:line="270" w:lineRule="auto"/>
              <w:ind w:left="8" w:right="182" w:hanging="3"/>
              <w:rPr>
                <w:lang w:eastAsia="zh-CN"/>
              </w:rPr>
            </w:pPr>
            <w:r>
              <w:rPr>
                <w:lang w:eastAsia="zh-CN"/>
              </w:rPr>
              <w:t>个人敏感信息，一旦泄露或者非法使用，可能导致车主、</w:t>
            </w:r>
            <w:r>
              <w:rPr>
                <w:spacing w:val="-1"/>
                <w:lang w:eastAsia="zh-CN"/>
              </w:rPr>
              <w:t>驾驶人、乘车人、车</w:t>
            </w:r>
            <w:r>
              <w:rPr>
                <w:lang w:eastAsia="zh-CN"/>
              </w:rPr>
              <w:t xml:space="preserve"> </w:t>
            </w:r>
            <w:r>
              <w:rPr>
                <w:spacing w:val="-1"/>
                <w:lang w:eastAsia="zh-CN"/>
              </w:rPr>
              <w:t>外人员等受到歧视或者人身、财产安全受到严重危害。</w:t>
            </w:r>
          </w:p>
        </w:tc>
      </w:tr>
      <w:tr w14:paraId="60E0A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21" w:type="dxa"/>
            <w:tcBorders>
              <w:left w:val="single" w:color="000000" w:sz="10" w:space="0"/>
            </w:tcBorders>
          </w:tcPr>
          <w:p w14:paraId="33026EB6">
            <w:pPr>
              <w:pStyle w:val="14"/>
              <w:spacing w:before="242" w:line="219" w:lineRule="auto"/>
              <w:ind w:left="327"/>
            </w:pPr>
            <w:r>
              <w:rPr>
                <w:spacing w:val="-4"/>
              </w:rPr>
              <w:t>轻度</w:t>
            </w:r>
          </w:p>
        </w:tc>
        <w:tc>
          <w:tcPr>
            <w:tcW w:w="1140" w:type="dxa"/>
          </w:tcPr>
          <w:p w14:paraId="0CB88548">
            <w:pPr>
              <w:pStyle w:val="14"/>
              <w:spacing w:before="242" w:line="219" w:lineRule="auto"/>
              <w:ind w:left="205"/>
            </w:pPr>
            <w:r>
              <w:rPr>
                <w:spacing w:val="-2"/>
              </w:rPr>
              <w:t>个人权益</w:t>
            </w:r>
          </w:p>
        </w:tc>
        <w:tc>
          <w:tcPr>
            <w:tcW w:w="1036" w:type="dxa"/>
          </w:tcPr>
          <w:p w14:paraId="3995834E">
            <w:pPr>
              <w:pStyle w:val="14"/>
              <w:spacing w:before="242" w:line="219" w:lineRule="auto"/>
              <w:ind w:left="256"/>
            </w:pPr>
            <w:r>
              <w:rPr>
                <w:spacing w:val="-4"/>
              </w:rPr>
              <w:t>轻度</w:t>
            </w:r>
          </w:p>
        </w:tc>
        <w:tc>
          <w:tcPr>
            <w:tcW w:w="6500" w:type="dxa"/>
            <w:tcBorders>
              <w:right w:val="single" w:color="000000" w:sz="10" w:space="0"/>
            </w:tcBorders>
          </w:tcPr>
          <w:p w14:paraId="5D9956E1">
            <w:pPr>
              <w:pStyle w:val="14"/>
              <w:spacing w:before="85" w:line="270" w:lineRule="auto"/>
              <w:ind w:left="5" w:right="182"/>
              <w:rPr>
                <w:lang w:eastAsia="zh-CN"/>
              </w:rPr>
            </w:pPr>
            <w:r>
              <w:rPr>
                <w:lang w:eastAsia="zh-CN"/>
              </w:rPr>
              <w:t>个人非敏感信息，个人信息主体可被识别，一旦泄露或者</w:t>
            </w:r>
            <w:r>
              <w:rPr>
                <w:spacing w:val="-1"/>
                <w:lang w:eastAsia="zh-CN"/>
              </w:rPr>
              <w:t>非法使用，可能会给</w:t>
            </w:r>
            <w:r>
              <w:rPr>
                <w:lang w:eastAsia="zh-CN"/>
              </w:rPr>
              <w:t xml:space="preserve"> </w:t>
            </w:r>
            <w:r>
              <w:rPr>
                <w:spacing w:val="-1"/>
                <w:lang w:eastAsia="zh-CN"/>
              </w:rPr>
              <w:t>个人信息主体合法权益带来负面影响。</w:t>
            </w:r>
          </w:p>
        </w:tc>
      </w:tr>
      <w:tr w14:paraId="0ABC6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21" w:type="dxa"/>
            <w:tcBorders>
              <w:left w:val="single" w:color="000000" w:sz="10" w:space="0"/>
              <w:bottom w:val="single" w:color="000000" w:sz="10" w:space="0"/>
            </w:tcBorders>
          </w:tcPr>
          <w:p w14:paraId="71F32293">
            <w:pPr>
              <w:pStyle w:val="14"/>
              <w:spacing w:before="244" w:line="220" w:lineRule="auto"/>
              <w:ind w:left="236"/>
            </w:pPr>
            <w:r>
              <w:rPr>
                <w:spacing w:val="-3"/>
              </w:rPr>
              <w:t>无影响</w:t>
            </w:r>
          </w:p>
        </w:tc>
        <w:tc>
          <w:tcPr>
            <w:tcW w:w="1140" w:type="dxa"/>
            <w:tcBorders>
              <w:bottom w:val="single" w:color="000000" w:sz="10" w:space="0"/>
            </w:tcBorders>
          </w:tcPr>
          <w:p w14:paraId="1597FF53">
            <w:pPr>
              <w:pStyle w:val="14"/>
              <w:spacing w:before="245" w:line="219" w:lineRule="auto"/>
              <w:ind w:left="205"/>
            </w:pPr>
            <w:r>
              <w:rPr>
                <w:spacing w:val="-2"/>
              </w:rPr>
              <w:t>个人权益</w:t>
            </w:r>
          </w:p>
        </w:tc>
        <w:tc>
          <w:tcPr>
            <w:tcW w:w="1036" w:type="dxa"/>
            <w:tcBorders>
              <w:bottom w:val="single" w:color="000000" w:sz="10" w:space="0"/>
            </w:tcBorders>
          </w:tcPr>
          <w:p w14:paraId="1CF0C452">
            <w:pPr>
              <w:pStyle w:val="14"/>
              <w:spacing w:before="244" w:line="220" w:lineRule="auto"/>
              <w:ind w:left="166"/>
            </w:pPr>
            <w:r>
              <w:rPr>
                <w:spacing w:val="-3"/>
              </w:rPr>
              <w:t>无影响</w:t>
            </w:r>
          </w:p>
        </w:tc>
        <w:tc>
          <w:tcPr>
            <w:tcW w:w="6500" w:type="dxa"/>
            <w:tcBorders>
              <w:bottom w:val="single" w:color="000000" w:sz="10" w:space="0"/>
              <w:right w:val="single" w:color="000000" w:sz="10" w:space="0"/>
            </w:tcBorders>
          </w:tcPr>
          <w:p w14:paraId="2417A9F3">
            <w:pPr>
              <w:pStyle w:val="14"/>
              <w:spacing w:before="88" w:line="270" w:lineRule="auto"/>
              <w:ind w:left="6" w:right="182" w:hanging="1"/>
              <w:rPr>
                <w:lang w:eastAsia="zh-CN"/>
              </w:rPr>
            </w:pPr>
            <w:r>
              <w:rPr>
                <w:lang w:eastAsia="zh-CN"/>
              </w:rPr>
              <w:t>相关数据在任何场景下均无法关联或识别到个人信息主体</w:t>
            </w:r>
            <w:r>
              <w:rPr>
                <w:spacing w:val="-1"/>
                <w:lang w:eastAsia="zh-CN"/>
              </w:rPr>
              <w:t>；或个人信息主体可</w:t>
            </w:r>
            <w:r>
              <w:rPr>
                <w:lang w:eastAsia="zh-CN"/>
              </w:rPr>
              <w:t xml:space="preserve"> </w:t>
            </w:r>
            <w:r>
              <w:rPr>
                <w:spacing w:val="-1"/>
                <w:lang w:eastAsia="zh-CN"/>
              </w:rPr>
              <w:t>主动公开或经授权公开的数据。</w:t>
            </w:r>
          </w:p>
        </w:tc>
      </w:tr>
    </w:tbl>
    <w:p w14:paraId="3CF06E32">
      <w:pPr>
        <w:spacing w:line="296" w:lineRule="auto"/>
        <w:rPr>
          <w:lang w:eastAsia="zh-CN"/>
        </w:rPr>
      </w:pPr>
    </w:p>
    <w:p w14:paraId="22B8D3F8">
      <w:pPr>
        <w:pStyle w:val="7"/>
        <w:spacing w:before="65" w:line="258" w:lineRule="auto"/>
        <w:ind w:left="21" w:right="13" w:hanging="6"/>
        <w:rPr>
          <w:rFonts w:ascii="宋体" w:hAnsi="宋体" w:eastAsia="宋体" w:cs="宋体"/>
          <w:sz w:val="20"/>
          <w:szCs w:val="20"/>
          <w:lang w:eastAsia="zh-CN"/>
        </w:rPr>
      </w:pPr>
      <w:r>
        <w:rPr>
          <w:spacing w:val="9"/>
          <w:sz w:val="20"/>
          <w:szCs w:val="20"/>
          <w:lang w:eastAsia="zh-CN"/>
        </w:rPr>
        <w:t xml:space="preserve">A.3.1.3  </w:t>
      </w:r>
      <w:r>
        <w:rPr>
          <w:rFonts w:ascii="宋体" w:hAnsi="宋体" w:eastAsia="宋体" w:cs="宋体"/>
          <w:spacing w:val="9"/>
          <w:sz w:val="20"/>
          <w:szCs w:val="20"/>
          <w:lang w:eastAsia="zh-CN"/>
        </w:rPr>
        <w:t>评估汽车数据处理者为处理数据所投入的各项成本、对达成预设目标及可能带来的利益的重</w:t>
      </w:r>
      <w:r>
        <w:rPr>
          <w:rFonts w:ascii="宋体" w:hAnsi="宋体" w:eastAsia="宋体" w:cs="宋体"/>
          <w:spacing w:val="6"/>
          <w:sz w:val="20"/>
          <w:szCs w:val="20"/>
          <w:lang w:eastAsia="zh-CN"/>
        </w:rPr>
        <w:t>要程度方法见表</w:t>
      </w:r>
      <w:r>
        <w:rPr>
          <w:rFonts w:ascii="宋体" w:hAnsi="宋体" w:eastAsia="宋体" w:cs="宋体"/>
          <w:spacing w:val="-37"/>
          <w:sz w:val="20"/>
          <w:szCs w:val="20"/>
          <w:lang w:eastAsia="zh-CN"/>
        </w:rPr>
        <w:t xml:space="preserve"> </w:t>
      </w:r>
      <w:r>
        <w:rPr>
          <w:rFonts w:ascii="宋体" w:hAnsi="宋体" w:eastAsia="宋体" w:cs="宋体"/>
          <w:spacing w:val="6"/>
          <w:sz w:val="20"/>
          <w:szCs w:val="20"/>
          <w:lang w:eastAsia="zh-CN"/>
        </w:rPr>
        <w:t>A.3。</w:t>
      </w:r>
    </w:p>
    <w:p w14:paraId="510EC98B">
      <w:pPr>
        <w:pStyle w:val="7"/>
        <w:spacing w:before="202" w:line="230" w:lineRule="auto"/>
        <w:ind w:left="3639"/>
        <w:rPr>
          <w:sz w:val="20"/>
          <w:szCs w:val="20"/>
        </w:rPr>
      </w:pPr>
      <w:r>
        <w:rPr>
          <w:spacing w:val="6"/>
          <w:sz w:val="20"/>
          <w:szCs w:val="20"/>
        </w:rPr>
        <w:t>表</w:t>
      </w:r>
      <w:r>
        <w:rPr>
          <w:spacing w:val="-35"/>
          <w:sz w:val="20"/>
          <w:szCs w:val="20"/>
        </w:rPr>
        <w:t xml:space="preserve"> </w:t>
      </w:r>
      <w:r>
        <w:rPr>
          <w:spacing w:val="6"/>
          <w:sz w:val="20"/>
          <w:szCs w:val="20"/>
        </w:rPr>
        <w:t>A.3  重要程度评估表</w:t>
      </w:r>
    </w:p>
    <w:p w14:paraId="32A5E234">
      <w:pPr>
        <w:spacing w:line="149" w:lineRule="exact"/>
      </w:pPr>
    </w:p>
    <w:tbl>
      <w:tblPr>
        <w:tblStyle w:val="13"/>
        <w:tblW w:w="97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1811"/>
        <w:gridCol w:w="1022"/>
        <w:gridCol w:w="5875"/>
      </w:tblGrid>
      <w:tr w14:paraId="2C08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1075" w:type="dxa"/>
            <w:tcBorders>
              <w:top w:val="single" w:color="000000" w:sz="10" w:space="0"/>
              <w:left w:val="single" w:color="000000" w:sz="10" w:space="0"/>
              <w:bottom w:val="single" w:color="000000" w:sz="10" w:space="0"/>
            </w:tcBorders>
            <w:vAlign w:val="center"/>
          </w:tcPr>
          <w:p w14:paraId="5BE6FB85">
            <w:pPr>
              <w:pStyle w:val="14"/>
              <w:spacing w:before="71" w:line="219" w:lineRule="auto"/>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重要程度</w:t>
            </w:r>
          </w:p>
        </w:tc>
        <w:tc>
          <w:tcPr>
            <w:tcW w:w="1811" w:type="dxa"/>
            <w:tcBorders>
              <w:top w:val="single" w:color="000000" w:sz="10" w:space="0"/>
              <w:bottom w:val="single" w:color="000000" w:sz="10" w:space="0"/>
            </w:tcBorders>
            <w:vAlign w:val="center"/>
          </w:tcPr>
          <w:p w14:paraId="0C6A18C7">
            <w:pPr>
              <w:pStyle w:val="14"/>
              <w:spacing w:before="71" w:line="219" w:lineRule="auto"/>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影响对象</w:t>
            </w:r>
          </w:p>
        </w:tc>
        <w:tc>
          <w:tcPr>
            <w:tcW w:w="1022" w:type="dxa"/>
            <w:tcBorders>
              <w:top w:val="single" w:color="000000" w:sz="10" w:space="0"/>
              <w:bottom w:val="single" w:color="000000" w:sz="10" w:space="0"/>
            </w:tcBorders>
            <w:vAlign w:val="center"/>
          </w:tcPr>
          <w:p w14:paraId="228CA516">
            <w:pPr>
              <w:pStyle w:val="14"/>
              <w:spacing w:before="71" w:line="219" w:lineRule="auto"/>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影响程度</w:t>
            </w:r>
          </w:p>
        </w:tc>
        <w:tc>
          <w:tcPr>
            <w:tcW w:w="5875" w:type="dxa"/>
            <w:tcBorders>
              <w:top w:val="single" w:color="000000" w:sz="10" w:space="0"/>
              <w:bottom w:val="single" w:color="000000" w:sz="10" w:space="0"/>
              <w:right w:val="single" w:color="000000" w:sz="10" w:space="0"/>
            </w:tcBorders>
            <w:vAlign w:val="center"/>
          </w:tcPr>
          <w:p w14:paraId="507016C9">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数据一般特征</w:t>
            </w:r>
          </w:p>
        </w:tc>
      </w:tr>
      <w:tr w14:paraId="7C4EB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075" w:type="dxa"/>
            <w:tcBorders>
              <w:top w:val="single" w:color="000000" w:sz="10" w:space="0"/>
              <w:left w:val="single" w:color="000000" w:sz="10" w:space="0"/>
            </w:tcBorders>
            <w:vAlign w:val="top"/>
          </w:tcPr>
          <w:p w14:paraId="61435CA8">
            <w:pPr>
              <w:pStyle w:val="14"/>
              <w:spacing w:before="214" w:line="219" w:lineRule="auto"/>
              <w:ind w:left="258"/>
              <w:jc w:val="left"/>
            </w:pPr>
            <w:r>
              <w:rPr>
                <w:spacing w:val="-5"/>
              </w:rPr>
              <w:t>极高</w:t>
            </w:r>
          </w:p>
        </w:tc>
        <w:tc>
          <w:tcPr>
            <w:tcW w:w="1811" w:type="dxa"/>
            <w:tcBorders>
              <w:top w:val="single" w:color="000000" w:sz="10" w:space="0"/>
            </w:tcBorders>
            <w:vAlign w:val="center"/>
          </w:tcPr>
          <w:p w14:paraId="3465ACD9">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spacing w:val="-1"/>
                <w:lang w:eastAsia="zh-CN"/>
              </w:rPr>
            </w:pPr>
            <w:r>
              <w:rPr>
                <w:spacing w:val="-1"/>
                <w:lang w:eastAsia="zh-CN"/>
              </w:rPr>
              <w:t>数据处理者所</w:t>
            </w:r>
          </w:p>
          <w:p w14:paraId="67F691B4">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投入的成本</w:t>
            </w:r>
          </w:p>
        </w:tc>
        <w:tc>
          <w:tcPr>
            <w:tcW w:w="1022" w:type="dxa"/>
            <w:tcBorders>
              <w:top w:val="single" w:color="000000" w:sz="10" w:space="0"/>
            </w:tcBorders>
            <w:vAlign w:val="top"/>
          </w:tcPr>
          <w:p w14:paraId="6B0F41FF">
            <w:pPr>
              <w:pStyle w:val="14"/>
              <w:spacing w:before="214" w:line="219" w:lineRule="auto"/>
              <w:ind w:left="286"/>
              <w:jc w:val="left"/>
            </w:pPr>
            <w:r>
              <w:rPr>
                <w:spacing w:val="-5"/>
              </w:rPr>
              <w:t>极高</w:t>
            </w:r>
          </w:p>
        </w:tc>
        <w:tc>
          <w:tcPr>
            <w:tcW w:w="5875" w:type="dxa"/>
            <w:tcBorders>
              <w:top w:val="single" w:color="000000" w:sz="10" w:space="0"/>
              <w:right w:val="single" w:color="000000" w:sz="10" w:space="0"/>
            </w:tcBorders>
            <w:vAlign w:val="center"/>
          </w:tcPr>
          <w:p w14:paraId="44BE4171">
            <w:pPr>
              <w:pStyle w:val="14"/>
              <w:keepNext w:val="0"/>
              <w:keepLines w:val="0"/>
              <w:pageBreakBefore w:val="0"/>
              <w:widowControl/>
              <w:kinsoku w:val="0"/>
              <w:wordWrap/>
              <w:overflowPunct/>
              <w:topLinePunct w:val="0"/>
              <w:autoSpaceDE w:val="0"/>
              <w:autoSpaceDN w:val="0"/>
              <w:bidi w:val="0"/>
              <w:adjustRightInd w:val="0"/>
              <w:spacing w:line="240" w:lineRule="exact"/>
              <w:ind w:left="496"/>
              <w:jc w:val="center"/>
              <w:textAlignment w:val="baseline"/>
              <w:rPr>
                <w:lang w:eastAsia="zh-CN"/>
              </w:rPr>
            </w:pPr>
            <w:r>
              <w:rPr>
                <w:spacing w:val="-1"/>
                <w:lang w:eastAsia="zh-CN"/>
              </w:rPr>
              <w:t>数据处理需在软硬件、技术、人力、经济等方面投入巨大成本</w:t>
            </w:r>
          </w:p>
        </w:tc>
      </w:tr>
      <w:tr w14:paraId="16BBE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75" w:type="dxa"/>
            <w:tcBorders>
              <w:left w:val="single" w:color="000000" w:sz="10" w:space="0"/>
            </w:tcBorders>
            <w:vAlign w:val="top"/>
          </w:tcPr>
          <w:p w14:paraId="2771CC13">
            <w:pPr>
              <w:pStyle w:val="14"/>
              <w:spacing w:before="226" w:line="219" w:lineRule="auto"/>
              <w:ind w:left="258"/>
              <w:jc w:val="left"/>
            </w:pPr>
            <w:r>
              <w:rPr>
                <w:spacing w:val="-5"/>
              </w:rPr>
              <w:t>极高</w:t>
            </w:r>
          </w:p>
        </w:tc>
        <w:tc>
          <w:tcPr>
            <w:tcW w:w="1811" w:type="dxa"/>
            <w:vAlign w:val="center"/>
          </w:tcPr>
          <w:p w14:paraId="6E357541">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对数据处理者达成预</w:t>
            </w:r>
            <w:r>
              <w:rPr>
                <w:spacing w:val="-2"/>
                <w:lang w:eastAsia="zh-CN"/>
              </w:rPr>
              <w:t>设目标的关键程度</w:t>
            </w:r>
          </w:p>
        </w:tc>
        <w:tc>
          <w:tcPr>
            <w:tcW w:w="1022" w:type="dxa"/>
            <w:vAlign w:val="top"/>
          </w:tcPr>
          <w:p w14:paraId="3D8718F3">
            <w:pPr>
              <w:pStyle w:val="14"/>
              <w:spacing w:before="226" w:line="219" w:lineRule="auto"/>
              <w:ind w:left="286"/>
              <w:jc w:val="left"/>
            </w:pPr>
            <w:r>
              <w:rPr>
                <w:spacing w:val="-5"/>
              </w:rPr>
              <w:t>极高</w:t>
            </w:r>
          </w:p>
        </w:tc>
        <w:tc>
          <w:tcPr>
            <w:tcW w:w="5875" w:type="dxa"/>
            <w:tcBorders>
              <w:right w:val="single" w:color="000000" w:sz="10" w:space="0"/>
            </w:tcBorders>
            <w:vAlign w:val="center"/>
          </w:tcPr>
          <w:p w14:paraId="268A9EFD">
            <w:pPr>
              <w:pStyle w:val="14"/>
              <w:keepNext w:val="0"/>
              <w:keepLines w:val="0"/>
              <w:pageBreakBefore w:val="0"/>
              <w:widowControl/>
              <w:kinsoku w:val="0"/>
              <w:wordWrap/>
              <w:overflowPunct/>
              <w:topLinePunct w:val="0"/>
              <w:autoSpaceDE w:val="0"/>
              <w:autoSpaceDN w:val="0"/>
              <w:bidi w:val="0"/>
              <w:adjustRightInd w:val="0"/>
              <w:snapToGrid/>
              <w:spacing w:line="240" w:lineRule="exact"/>
              <w:ind w:left="45"/>
              <w:jc w:val="center"/>
              <w:textAlignment w:val="baseline"/>
              <w:rPr>
                <w:sz w:val="18"/>
                <w:lang w:eastAsia="zh-CN"/>
              </w:rPr>
            </w:pPr>
            <w:r>
              <w:rPr>
                <w:sz w:val="18"/>
                <w:lang w:eastAsia="zh-CN"/>
              </w:rPr>
              <w:t>达成预设目标对数据的依赖程度非常高，没有数据支撑无法完成，</w:t>
            </w:r>
          </w:p>
          <w:p w14:paraId="02586EAD">
            <w:pPr>
              <w:pStyle w:val="14"/>
              <w:keepNext w:val="0"/>
              <w:keepLines w:val="0"/>
              <w:pageBreakBefore w:val="0"/>
              <w:widowControl/>
              <w:kinsoku w:val="0"/>
              <w:wordWrap/>
              <w:overflowPunct/>
              <w:topLinePunct w:val="0"/>
              <w:autoSpaceDE w:val="0"/>
              <w:autoSpaceDN w:val="0"/>
              <w:bidi w:val="0"/>
              <w:adjustRightInd w:val="0"/>
              <w:snapToGrid/>
              <w:spacing w:line="240" w:lineRule="exact"/>
              <w:ind w:left="45"/>
              <w:jc w:val="center"/>
              <w:textAlignment w:val="baseline"/>
              <w:rPr>
                <w:lang w:eastAsia="zh-CN"/>
              </w:rPr>
            </w:pPr>
            <w:r>
              <w:rPr>
                <w:sz w:val="18"/>
                <w:lang w:eastAsia="zh-CN"/>
              </w:rPr>
              <w:t>或者数据起到决定性作用，没有可替代方案</w:t>
            </w:r>
          </w:p>
        </w:tc>
      </w:tr>
      <w:tr w14:paraId="4EE7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1075" w:type="dxa"/>
            <w:tcBorders>
              <w:left w:val="single" w:color="000000" w:sz="10" w:space="0"/>
            </w:tcBorders>
            <w:vAlign w:val="top"/>
          </w:tcPr>
          <w:p w14:paraId="3A54047A">
            <w:pPr>
              <w:spacing w:line="324" w:lineRule="auto"/>
              <w:jc w:val="left"/>
              <w:rPr>
                <w:lang w:eastAsia="zh-CN"/>
              </w:rPr>
            </w:pPr>
          </w:p>
          <w:p w14:paraId="6F63AF5F">
            <w:pPr>
              <w:pStyle w:val="14"/>
              <w:spacing w:before="58" w:line="219" w:lineRule="auto"/>
              <w:ind w:left="258"/>
              <w:jc w:val="left"/>
            </w:pPr>
            <w:r>
              <w:rPr>
                <w:spacing w:val="-5"/>
              </w:rPr>
              <w:t>极高</w:t>
            </w:r>
          </w:p>
        </w:tc>
        <w:tc>
          <w:tcPr>
            <w:tcW w:w="1811" w:type="dxa"/>
            <w:vAlign w:val="center"/>
          </w:tcPr>
          <w:p w14:paraId="2355AA89">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spacing w:val="-1"/>
                <w:lang w:eastAsia="zh-CN"/>
              </w:rPr>
            </w:pPr>
            <w:r>
              <w:rPr>
                <w:spacing w:val="-1"/>
                <w:lang w:eastAsia="zh-CN"/>
              </w:rPr>
              <w:t>给数据处理者</w:t>
            </w:r>
          </w:p>
          <w:p w14:paraId="275C8B35">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可能带来的利益</w:t>
            </w:r>
          </w:p>
        </w:tc>
        <w:tc>
          <w:tcPr>
            <w:tcW w:w="1022" w:type="dxa"/>
            <w:vAlign w:val="top"/>
          </w:tcPr>
          <w:p w14:paraId="3739009F">
            <w:pPr>
              <w:spacing w:line="324" w:lineRule="auto"/>
              <w:jc w:val="left"/>
              <w:rPr>
                <w:lang w:eastAsia="zh-CN"/>
              </w:rPr>
            </w:pPr>
          </w:p>
          <w:p w14:paraId="0C8DD8AA">
            <w:pPr>
              <w:pStyle w:val="14"/>
              <w:spacing w:before="58" w:line="219" w:lineRule="auto"/>
              <w:ind w:left="286"/>
              <w:jc w:val="left"/>
            </w:pPr>
            <w:r>
              <w:rPr>
                <w:spacing w:val="-5"/>
              </w:rPr>
              <w:t>极高</w:t>
            </w:r>
          </w:p>
        </w:tc>
        <w:tc>
          <w:tcPr>
            <w:tcW w:w="5875" w:type="dxa"/>
            <w:tcBorders>
              <w:right w:val="single" w:color="000000" w:sz="10" w:space="0"/>
            </w:tcBorders>
            <w:vAlign w:val="center"/>
          </w:tcPr>
          <w:p w14:paraId="6F24FDC3">
            <w:pPr>
              <w:pStyle w:val="14"/>
              <w:keepNext w:val="0"/>
              <w:keepLines w:val="0"/>
              <w:pageBreakBefore w:val="0"/>
              <w:widowControl/>
              <w:kinsoku w:val="0"/>
              <w:wordWrap/>
              <w:overflowPunct/>
              <w:topLinePunct w:val="0"/>
              <w:autoSpaceDE w:val="0"/>
              <w:autoSpaceDN w:val="0"/>
              <w:bidi w:val="0"/>
              <w:adjustRightInd w:val="0"/>
              <w:snapToGrid/>
              <w:spacing w:line="240" w:lineRule="exact"/>
              <w:ind w:left="45"/>
              <w:jc w:val="center"/>
              <w:textAlignment w:val="baseline"/>
              <w:rPr>
                <w:sz w:val="18"/>
                <w:lang w:eastAsia="zh-CN"/>
              </w:rPr>
            </w:pPr>
            <w:r>
              <w:rPr>
                <w:sz w:val="18"/>
                <w:lang w:eastAsia="zh-CN"/>
              </w:rPr>
              <w:t>数据处理可以给数据处理者在技术进步、业务发展、社会影响、经济收入等方面带来巨大利益，显著地促进技术进步、开拓新的业务模式、提升业务规模、增加业务营收</w:t>
            </w:r>
          </w:p>
        </w:tc>
      </w:tr>
      <w:tr w14:paraId="4AA87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75" w:type="dxa"/>
            <w:tcBorders>
              <w:left w:val="single" w:color="000000" w:sz="10" w:space="0"/>
            </w:tcBorders>
            <w:vAlign w:val="top"/>
          </w:tcPr>
          <w:p w14:paraId="35247538">
            <w:pPr>
              <w:pStyle w:val="14"/>
              <w:spacing w:before="232" w:line="219" w:lineRule="auto"/>
              <w:ind w:left="350"/>
              <w:jc w:val="left"/>
            </w:pPr>
            <w:r>
              <w:t>高</w:t>
            </w:r>
          </w:p>
        </w:tc>
        <w:tc>
          <w:tcPr>
            <w:tcW w:w="1811" w:type="dxa"/>
            <w:vAlign w:val="center"/>
          </w:tcPr>
          <w:p w14:paraId="2CE5C685">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spacing w:val="-1"/>
                <w:lang w:eastAsia="zh-CN"/>
              </w:rPr>
            </w:pPr>
            <w:r>
              <w:rPr>
                <w:spacing w:val="-1"/>
                <w:lang w:eastAsia="zh-CN"/>
              </w:rPr>
              <w:t>数据处理者所</w:t>
            </w:r>
          </w:p>
          <w:p w14:paraId="558A6C3F">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投入的成本</w:t>
            </w:r>
          </w:p>
        </w:tc>
        <w:tc>
          <w:tcPr>
            <w:tcW w:w="1022" w:type="dxa"/>
            <w:vAlign w:val="top"/>
          </w:tcPr>
          <w:p w14:paraId="127BADED">
            <w:pPr>
              <w:pStyle w:val="14"/>
              <w:spacing w:before="232" w:line="219" w:lineRule="auto"/>
              <w:ind w:left="378"/>
              <w:jc w:val="left"/>
            </w:pPr>
            <w:r>
              <w:t>高</w:t>
            </w:r>
          </w:p>
        </w:tc>
        <w:tc>
          <w:tcPr>
            <w:tcW w:w="5875" w:type="dxa"/>
            <w:tcBorders>
              <w:right w:val="single" w:color="000000" w:sz="10" w:space="0"/>
            </w:tcBorders>
            <w:vAlign w:val="center"/>
          </w:tcPr>
          <w:p w14:paraId="64FD405E">
            <w:pPr>
              <w:pStyle w:val="14"/>
              <w:keepNext w:val="0"/>
              <w:keepLines w:val="0"/>
              <w:pageBreakBefore w:val="0"/>
              <w:widowControl/>
              <w:kinsoku w:val="0"/>
              <w:wordWrap/>
              <w:overflowPunct/>
              <w:topLinePunct w:val="0"/>
              <w:autoSpaceDE w:val="0"/>
              <w:autoSpaceDN w:val="0"/>
              <w:bidi w:val="0"/>
              <w:adjustRightInd w:val="0"/>
              <w:spacing w:line="240" w:lineRule="exact"/>
              <w:ind w:left="496"/>
              <w:jc w:val="center"/>
              <w:textAlignment w:val="baseline"/>
              <w:rPr>
                <w:lang w:eastAsia="zh-CN"/>
              </w:rPr>
            </w:pPr>
            <w:r>
              <w:rPr>
                <w:spacing w:val="-1"/>
                <w:lang w:eastAsia="zh-CN"/>
              </w:rPr>
              <w:t>数据处理需在软硬件、技术、人力、经济等方面投入较高成本</w:t>
            </w:r>
          </w:p>
        </w:tc>
      </w:tr>
      <w:tr w14:paraId="34E6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075" w:type="dxa"/>
            <w:tcBorders>
              <w:left w:val="single" w:color="000000" w:sz="10" w:space="0"/>
            </w:tcBorders>
            <w:vAlign w:val="top"/>
          </w:tcPr>
          <w:p w14:paraId="5AE5CBE1">
            <w:pPr>
              <w:pStyle w:val="14"/>
              <w:spacing w:before="234" w:line="219" w:lineRule="auto"/>
              <w:ind w:left="350"/>
              <w:jc w:val="left"/>
            </w:pPr>
            <w:r>
              <w:t>高</w:t>
            </w:r>
          </w:p>
        </w:tc>
        <w:tc>
          <w:tcPr>
            <w:tcW w:w="1811" w:type="dxa"/>
            <w:vAlign w:val="center"/>
          </w:tcPr>
          <w:p w14:paraId="494BAA98">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对数据处理者达成预</w:t>
            </w:r>
            <w:r>
              <w:rPr>
                <w:spacing w:val="-2"/>
                <w:lang w:eastAsia="zh-CN"/>
              </w:rPr>
              <w:t>设目标的关键程度</w:t>
            </w:r>
          </w:p>
        </w:tc>
        <w:tc>
          <w:tcPr>
            <w:tcW w:w="1022" w:type="dxa"/>
            <w:vAlign w:val="top"/>
          </w:tcPr>
          <w:p w14:paraId="3E976A09">
            <w:pPr>
              <w:pStyle w:val="14"/>
              <w:spacing w:before="234" w:line="219" w:lineRule="auto"/>
              <w:ind w:left="378"/>
              <w:jc w:val="left"/>
            </w:pPr>
            <w:r>
              <w:t>高</w:t>
            </w:r>
          </w:p>
        </w:tc>
        <w:tc>
          <w:tcPr>
            <w:tcW w:w="5875" w:type="dxa"/>
            <w:tcBorders>
              <w:right w:val="single" w:color="000000" w:sz="10" w:space="0"/>
            </w:tcBorders>
            <w:vAlign w:val="center"/>
          </w:tcPr>
          <w:p w14:paraId="46035150">
            <w:pPr>
              <w:pStyle w:val="14"/>
              <w:keepNext w:val="0"/>
              <w:keepLines w:val="0"/>
              <w:pageBreakBefore w:val="0"/>
              <w:widowControl/>
              <w:kinsoku w:val="0"/>
              <w:wordWrap/>
              <w:overflowPunct/>
              <w:topLinePunct w:val="0"/>
              <w:autoSpaceDE w:val="0"/>
              <w:autoSpaceDN w:val="0"/>
              <w:bidi w:val="0"/>
              <w:adjustRightInd w:val="0"/>
              <w:spacing w:line="240" w:lineRule="exact"/>
              <w:ind w:left="47"/>
              <w:jc w:val="center"/>
              <w:textAlignment w:val="baseline"/>
              <w:rPr>
                <w:lang w:eastAsia="zh-CN"/>
              </w:rPr>
            </w:pPr>
            <w:r>
              <w:rPr>
                <w:lang w:eastAsia="zh-CN"/>
              </w:rPr>
              <w:t>达成预设目标对数据的依赖程度较高，数据起到关键性作用，</w:t>
            </w:r>
          </w:p>
          <w:p w14:paraId="4149F60C">
            <w:pPr>
              <w:pStyle w:val="14"/>
              <w:keepNext w:val="0"/>
              <w:keepLines w:val="0"/>
              <w:pageBreakBefore w:val="0"/>
              <w:widowControl/>
              <w:kinsoku w:val="0"/>
              <w:wordWrap/>
              <w:overflowPunct/>
              <w:topLinePunct w:val="0"/>
              <w:autoSpaceDE w:val="0"/>
              <w:autoSpaceDN w:val="0"/>
              <w:bidi w:val="0"/>
              <w:adjustRightInd w:val="0"/>
              <w:spacing w:line="240" w:lineRule="exact"/>
              <w:ind w:left="47"/>
              <w:jc w:val="center"/>
              <w:textAlignment w:val="baseline"/>
              <w:rPr>
                <w:lang w:eastAsia="zh-CN"/>
              </w:rPr>
            </w:pPr>
            <w:r>
              <w:rPr>
                <w:lang w:eastAsia="zh-CN"/>
              </w:rPr>
              <w:t>没有可替代 方案或者可替代方案成本较高</w:t>
            </w:r>
          </w:p>
        </w:tc>
      </w:tr>
      <w:tr w14:paraId="7F00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075" w:type="dxa"/>
            <w:tcBorders>
              <w:left w:val="single" w:color="000000" w:sz="10" w:space="0"/>
            </w:tcBorders>
            <w:vAlign w:val="top"/>
          </w:tcPr>
          <w:p w14:paraId="635ECC70">
            <w:pPr>
              <w:pStyle w:val="14"/>
              <w:spacing w:before="236" w:line="219" w:lineRule="auto"/>
              <w:ind w:left="350"/>
              <w:jc w:val="left"/>
            </w:pPr>
            <w:r>
              <w:t>高</w:t>
            </w:r>
          </w:p>
        </w:tc>
        <w:tc>
          <w:tcPr>
            <w:tcW w:w="1811" w:type="dxa"/>
            <w:vAlign w:val="center"/>
          </w:tcPr>
          <w:p w14:paraId="4829396F">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482" w:right="41" w:hanging="451"/>
              <w:jc w:val="center"/>
              <w:textAlignment w:val="baseline"/>
              <w:rPr>
                <w:spacing w:val="-1"/>
                <w:lang w:eastAsia="zh-CN"/>
              </w:rPr>
            </w:pPr>
            <w:r>
              <w:rPr>
                <w:spacing w:val="-1"/>
                <w:lang w:eastAsia="zh-CN"/>
              </w:rPr>
              <w:t>给数据处理者</w:t>
            </w:r>
          </w:p>
          <w:p w14:paraId="5B646436">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482" w:right="41" w:hanging="451"/>
              <w:jc w:val="center"/>
              <w:textAlignment w:val="baseline"/>
              <w:rPr>
                <w:lang w:eastAsia="zh-CN"/>
              </w:rPr>
            </w:pPr>
            <w:r>
              <w:rPr>
                <w:spacing w:val="-1"/>
                <w:lang w:eastAsia="zh-CN"/>
              </w:rPr>
              <w:t>可能带</w:t>
            </w:r>
            <w:r>
              <w:rPr>
                <w:spacing w:val="-2"/>
                <w:lang w:eastAsia="zh-CN"/>
              </w:rPr>
              <w:t>来的利益</w:t>
            </w:r>
          </w:p>
        </w:tc>
        <w:tc>
          <w:tcPr>
            <w:tcW w:w="1022" w:type="dxa"/>
            <w:vAlign w:val="top"/>
          </w:tcPr>
          <w:p w14:paraId="11967460">
            <w:pPr>
              <w:pStyle w:val="14"/>
              <w:spacing w:before="236" w:line="219" w:lineRule="auto"/>
              <w:ind w:left="378"/>
              <w:jc w:val="left"/>
            </w:pPr>
            <w:r>
              <w:t>高</w:t>
            </w:r>
          </w:p>
        </w:tc>
        <w:tc>
          <w:tcPr>
            <w:tcW w:w="5875" w:type="dxa"/>
            <w:tcBorders>
              <w:right w:val="single" w:color="000000" w:sz="10" w:space="0"/>
            </w:tcBorders>
            <w:vAlign w:val="center"/>
          </w:tcPr>
          <w:p w14:paraId="06FC99CE">
            <w:pPr>
              <w:pStyle w:val="14"/>
              <w:keepNext w:val="0"/>
              <w:keepLines w:val="0"/>
              <w:pageBreakBefore w:val="0"/>
              <w:widowControl/>
              <w:kinsoku w:val="0"/>
              <w:wordWrap/>
              <w:overflowPunct/>
              <w:topLinePunct w:val="0"/>
              <w:autoSpaceDE w:val="0"/>
              <w:autoSpaceDN w:val="0"/>
              <w:bidi w:val="0"/>
              <w:adjustRightInd w:val="0"/>
              <w:spacing w:line="240" w:lineRule="exact"/>
              <w:ind w:left="135" w:right="40" w:hanging="88"/>
              <w:jc w:val="center"/>
              <w:textAlignment w:val="baseline"/>
              <w:rPr>
                <w:lang w:eastAsia="zh-CN"/>
              </w:rPr>
            </w:pPr>
            <w:r>
              <w:rPr>
                <w:lang w:eastAsia="zh-CN"/>
              </w:rPr>
              <w:t>数据可能给数据处理者在业务发展、技术进步、社</w:t>
            </w:r>
            <w:r>
              <w:rPr>
                <w:spacing w:val="-1"/>
                <w:lang w:eastAsia="zh-CN"/>
              </w:rPr>
              <w:t>会影响、经济收入等方</w:t>
            </w:r>
            <w:r>
              <w:rPr>
                <w:lang w:eastAsia="zh-CN"/>
              </w:rPr>
              <w:t xml:space="preserve"> 面带来较大利益，有效地促进技术进步、提升业务</w:t>
            </w:r>
            <w:r>
              <w:rPr>
                <w:spacing w:val="-1"/>
                <w:lang w:eastAsia="zh-CN"/>
              </w:rPr>
              <w:t>规模、增加业务营收</w:t>
            </w:r>
          </w:p>
        </w:tc>
      </w:tr>
      <w:tr w14:paraId="3320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075" w:type="dxa"/>
            <w:tcBorders>
              <w:left w:val="single" w:color="000000" w:sz="10" w:space="0"/>
            </w:tcBorders>
            <w:vAlign w:val="top"/>
          </w:tcPr>
          <w:p w14:paraId="224E7E54">
            <w:pPr>
              <w:pStyle w:val="14"/>
              <w:spacing w:before="240" w:line="220" w:lineRule="auto"/>
              <w:ind w:left="362"/>
              <w:jc w:val="left"/>
            </w:pPr>
            <w:r>
              <w:t>中</w:t>
            </w:r>
          </w:p>
        </w:tc>
        <w:tc>
          <w:tcPr>
            <w:tcW w:w="1811" w:type="dxa"/>
            <w:vAlign w:val="center"/>
          </w:tcPr>
          <w:p w14:paraId="78539F5D">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spacing w:val="-1"/>
                <w:lang w:eastAsia="zh-CN"/>
              </w:rPr>
            </w:pPr>
            <w:r>
              <w:rPr>
                <w:spacing w:val="-1"/>
                <w:lang w:eastAsia="zh-CN"/>
              </w:rPr>
              <w:t>数据处理者</w:t>
            </w:r>
          </w:p>
          <w:p w14:paraId="63B1EDD9">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所投入的成本</w:t>
            </w:r>
          </w:p>
        </w:tc>
        <w:tc>
          <w:tcPr>
            <w:tcW w:w="1022" w:type="dxa"/>
            <w:vAlign w:val="top"/>
          </w:tcPr>
          <w:p w14:paraId="17929828">
            <w:pPr>
              <w:pStyle w:val="14"/>
              <w:spacing w:before="240" w:line="220" w:lineRule="auto"/>
              <w:ind w:left="390"/>
              <w:jc w:val="left"/>
            </w:pPr>
            <w:r>
              <w:t>中</w:t>
            </w:r>
          </w:p>
        </w:tc>
        <w:tc>
          <w:tcPr>
            <w:tcW w:w="5875" w:type="dxa"/>
            <w:tcBorders>
              <w:right w:val="single" w:color="000000" w:sz="10" w:space="0"/>
            </w:tcBorders>
            <w:vAlign w:val="center"/>
          </w:tcPr>
          <w:p w14:paraId="4509C5EB">
            <w:pPr>
              <w:pStyle w:val="14"/>
              <w:keepNext w:val="0"/>
              <w:keepLines w:val="0"/>
              <w:pageBreakBefore w:val="0"/>
              <w:widowControl/>
              <w:kinsoku w:val="0"/>
              <w:wordWrap/>
              <w:overflowPunct/>
              <w:topLinePunct w:val="0"/>
              <w:autoSpaceDE w:val="0"/>
              <w:autoSpaceDN w:val="0"/>
              <w:bidi w:val="0"/>
              <w:adjustRightInd w:val="0"/>
              <w:spacing w:line="240" w:lineRule="exact"/>
              <w:ind w:left="496"/>
              <w:jc w:val="center"/>
              <w:textAlignment w:val="baseline"/>
              <w:rPr>
                <w:lang w:eastAsia="zh-CN"/>
              </w:rPr>
            </w:pPr>
            <w:r>
              <w:rPr>
                <w:spacing w:val="-1"/>
                <w:lang w:eastAsia="zh-CN"/>
              </w:rPr>
              <w:t>数据处理需在软硬件、技术、人力、经济等方面投入一定成本</w:t>
            </w:r>
          </w:p>
        </w:tc>
      </w:tr>
      <w:tr w14:paraId="218E5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75" w:type="dxa"/>
            <w:tcBorders>
              <w:left w:val="single" w:color="000000" w:sz="10" w:space="0"/>
            </w:tcBorders>
            <w:vAlign w:val="top"/>
          </w:tcPr>
          <w:p w14:paraId="314D59A7">
            <w:pPr>
              <w:pStyle w:val="14"/>
              <w:spacing w:before="241" w:line="220" w:lineRule="auto"/>
              <w:ind w:left="362"/>
              <w:jc w:val="left"/>
            </w:pPr>
            <w:r>
              <w:t>中</w:t>
            </w:r>
          </w:p>
        </w:tc>
        <w:tc>
          <w:tcPr>
            <w:tcW w:w="1811" w:type="dxa"/>
            <w:vAlign w:val="center"/>
          </w:tcPr>
          <w:p w14:paraId="2D76A7AE">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对数据处理者达成预</w:t>
            </w:r>
            <w:r>
              <w:rPr>
                <w:spacing w:val="-2"/>
                <w:lang w:eastAsia="zh-CN"/>
              </w:rPr>
              <w:t>设目标的关键程度</w:t>
            </w:r>
          </w:p>
        </w:tc>
        <w:tc>
          <w:tcPr>
            <w:tcW w:w="1022" w:type="dxa"/>
            <w:vAlign w:val="top"/>
          </w:tcPr>
          <w:p w14:paraId="0584D6A6">
            <w:pPr>
              <w:pStyle w:val="14"/>
              <w:spacing w:before="241" w:line="220" w:lineRule="auto"/>
              <w:ind w:left="390"/>
              <w:jc w:val="left"/>
            </w:pPr>
            <w:r>
              <w:t>中</w:t>
            </w:r>
          </w:p>
        </w:tc>
        <w:tc>
          <w:tcPr>
            <w:tcW w:w="5875" w:type="dxa"/>
            <w:tcBorders>
              <w:right w:val="single" w:color="000000" w:sz="10" w:space="0"/>
            </w:tcBorders>
            <w:vAlign w:val="center"/>
          </w:tcPr>
          <w:p w14:paraId="0C267956">
            <w:pPr>
              <w:pStyle w:val="14"/>
              <w:keepNext w:val="0"/>
              <w:keepLines w:val="0"/>
              <w:pageBreakBefore w:val="0"/>
              <w:widowControl/>
              <w:kinsoku w:val="0"/>
              <w:wordWrap/>
              <w:overflowPunct/>
              <w:topLinePunct w:val="0"/>
              <w:autoSpaceDE w:val="0"/>
              <w:autoSpaceDN w:val="0"/>
              <w:bidi w:val="0"/>
              <w:adjustRightInd w:val="0"/>
              <w:spacing w:line="240" w:lineRule="exact"/>
              <w:ind w:left="765"/>
              <w:jc w:val="center"/>
              <w:textAlignment w:val="baseline"/>
              <w:rPr>
                <w:lang w:eastAsia="zh-CN"/>
              </w:rPr>
            </w:pPr>
            <w:r>
              <w:rPr>
                <w:spacing w:val="-1"/>
                <w:lang w:eastAsia="zh-CN"/>
              </w:rPr>
              <w:t>达成预设目标对数据处理有一定依赖，但有可替代方案</w:t>
            </w:r>
          </w:p>
        </w:tc>
      </w:tr>
      <w:tr w14:paraId="6396D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5" w:type="dxa"/>
            <w:tcBorders>
              <w:left w:val="single" w:color="000000" w:sz="10" w:space="0"/>
              <w:bottom w:val="single" w:color="000000" w:sz="10" w:space="0"/>
            </w:tcBorders>
            <w:vAlign w:val="top"/>
          </w:tcPr>
          <w:p w14:paraId="5985D326">
            <w:pPr>
              <w:pStyle w:val="14"/>
              <w:spacing w:before="244" w:line="220" w:lineRule="auto"/>
              <w:ind w:left="362"/>
              <w:jc w:val="left"/>
            </w:pPr>
            <w:r>
              <w:t>中</w:t>
            </w:r>
          </w:p>
        </w:tc>
        <w:tc>
          <w:tcPr>
            <w:tcW w:w="1811" w:type="dxa"/>
            <w:tcBorders>
              <w:bottom w:val="single" w:color="000000" w:sz="10" w:space="0"/>
            </w:tcBorders>
            <w:vAlign w:val="center"/>
          </w:tcPr>
          <w:p w14:paraId="40EBB3E6">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spacing w:val="-1"/>
                <w:lang w:eastAsia="zh-CN"/>
              </w:rPr>
            </w:pPr>
            <w:r>
              <w:rPr>
                <w:spacing w:val="-1"/>
                <w:lang w:eastAsia="zh-CN"/>
              </w:rPr>
              <w:t>给数据处理者</w:t>
            </w:r>
          </w:p>
          <w:p w14:paraId="02A22E0D">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9"/>
              <w:jc w:val="center"/>
              <w:textAlignment w:val="baseline"/>
              <w:rPr>
                <w:lang w:eastAsia="zh-CN"/>
              </w:rPr>
            </w:pPr>
            <w:r>
              <w:rPr>
                <w:spacing w:val="-1"/>
                <w:lang w:eastAsia="zh-CN"/>
              </w:rPr>
              <w:t>可能带来的利益</w:t>
            </w:r>
          </w:p>
        </w:tc>
        <w:tc>
          <w:tcPr>
            <w:tcW w:w="1022" w:type="dxa"/>
            <w:tcBorders>
              <w:bottom w:val="single" w:color="000000" w:sz="10" w:space="0"/>
            </w:tcBorders>
            <w:vAlign w:val="top"/>
          </w:tcPr>
          <w:p w14:paraId="359B6317">
            <w:pPr>
              <w:pStyle w:val="14"/>
              <w:spacing w:before="244" w:line="220" w:lineRule="auto"/>
              <w:ind w:left="390"/>
              <w:jc w:val="left"/>
            </w:pPr>
            <w:r>
              <w:t>中</w:t>
            </w:r>
          </w:p>
        </w:tc>
        <w:tc>
          <w:tcPr>
            <w:tcW w:w="5875" w:type="dxa"/>
            <w:tcBorders>
              <w:bottom w:val="single" w:color="000000" w:sz="10" w:space="0"/>
              <w:right w:val="single" w:color="000000" w:sz="10" w:space="0"/>
            </w:tcBorders>
            <w:vAlign w:val="center"/>
          </w:tcPr>
          <w:p w14:paraId="16611122">
            <w:pPr>
              <w:pStyle w:val="14"/>
              <w:keepNext w:val="0"/>
              <w:keepLines w:val="0"/>
              <w:pageBreakBefore w:val="0"/>
              <w:widowControl/>
              <w:kinsoku w:val="0"/>
              <w:wordWrap/>
              <w:overflowPunct/>
              <w:topLinePunct w:val="0"/>
              <w:autoSpaceDE w:val="0"/>
              <w:autoSpaceDN w:val="0"/>
              <w:bidi w:val="0"/>
              <w:adjustRightInd w:val="0"/>
              <w:spacing w:line="240" w:lineRule="exact"/>
              <w:ind w:left="47"/>
              <w:jc w:val="center"/>
              <w:textAlignment w:val="baseline"/>
              <w:rPr>
                <w:lang w:eastAsia="zh-CN"/>
              </w:rPr>
            </w:pPr>
            <w:r>
              <w:rPr>
                <w:lang w:eastAsia="zh-CN"/>
              </w:rPr>
              <w:t>数据可能给数据处理者在业务发展、技术进步、社会影响、</w:t>
            </w:r>
          </w:p>
          <w:p w14:paraId="277F12CD">
            <w:pPr>
              <w:pStyle w:val="14"/>
              <w:keepNext w:val="0"/>
              <w:keepLines w:val="0"/>
              <w:pageBreakBefore w:val="0"/>
              <w:widowControl/>
              <w:kinsoku w:val="0"/>
              <w:wordWrap/>
              <w:overflowPunct/>
              <w:topLinePunct w:val="0"/>
              <w:autoSpaceDE w:val="0"/>
              <w:autoSpaceDN w:val="0"/>
              <w:bidi w:val="0"/>
              <w:adjustRightInd w:val="0"/>
              <w:spacing w:line="240" w:lineRule="exact"/>
              <w:ind w:left="47"/>
              <w:jc w:val="center"/>
              <w:textAlignment w:val="baseline"/>
              <w:rPr>
                <w:lang w:eastAsia="zh-CN"/>
              </w:rPr>
            </w:pPr>
            <w:r>
              <w:rPr>
                <w:lang w:eastAsia="zh-CN"/>
              </w:rPr>
              <w:t>经济收入等方 面带来有限利益</w:t>
            </w:r>
          </w:p>
        </w:tc>
      </w:tr>
    </w:tbl>
    <w:p w14:paraId="1B95068A">
      <w:pPr>
        <w:spacing w:line="217" w:lineRule="exact"/>
        <w:rPr>
          <w:sz w:val="18"/>
          <w:lang w:eastAsia="zh-CN"/>
        </w:rPr>
      </w:pPr>
    </w:p>
    <w:p w14:paraId="7F8BCC2D">
      <w:pPr>
        <w:spacing w:line="217" w:lineRule="exact"/>
        <w:rPr>
          <w:sz w:val="18"/>
          <w:szCs w:val="18"/>
          <w:lang w:eastAsia="zh-CN"/>
        </w:rPr>
        <w:sectPr>
          <w:footerReference r:id="rId16"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24ED5F54">
      <w:pPr>
        <w:pStyle w:val="7"/>
        <w:spacing w:before="265" w:line="230" w:lineRule="auto"/>
        <w:ind w:left="3494"/>
        <w:rPr>
          <w:rFonts w:ascii="宋体" w:hAnsi="宋体" w:eastAsia="宋体" w:cs="宋体"/>
          <w:sz w:val="20"/>
          <w:szCs w:val="20"/>
          <w:lang w:eastAsia="zh-CN"/>
        </w:rPr>
      </w:pPr>
      <w:r>
        <w:rPr>
          <w:spacing w:val="6"/>
          <w:sz w:val="20"/>
          <w:szCs w:val="20"/>
          <w:lang w:eastAsia="zh-CN"/>
        </w:rPr>
        <w:t>表A.3  重要程度评估表</w:t>
      </w:r>
      <w:r>
        <w:rPr>
          <w:rFonts w:ascii="宋体" w:hAnsi="宋体" w:eastAsia="宋体" w:cs="宋体"/>
          <w:spacing w:val="6"/>
          <w:sz w:val="20"/>
          <w:szCs w:val="20"/>
          <w:lang w:eastAsia="zh-CN"/>
        </w:rPr>
        <w:t>（续）</w:t>
      </w:r>
    </w:p>
    <w:p w14:paraId="302A73AF">
      <w:pPr>
        <w:spacing w:line="167" w:lineRule="exact"/>
        <w:rPr>
          <w:lang w:eastAsia="zh-CN"/>
        </w:rPr>
      </w:pPr>
    </w:p>
    <w:tbl>
      <w:tblPr>
        <w:tblStyle w:val="13"/>
        <w:tblW w:w="935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1766"/>
        <w:gridCol w:w="1145"/>
        <w:gridCol w:w="5357"/>
      </w:tblGrid>
      <w:tr w14:paraId="10D2D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086" w:type="dxa"/>
            <w:tcBorders>
              <w:top w:val="single" w:color="000000" w:sz="10" w:space="0"/>
              <w:left w:val="single" w:color="000000" w:sz="10" w:space="0"/>
              <w:bottom w:val="single" w:color="000000" w:sz="10" w:space="0"/>
            </w:tcBorders>
          </w:tcPr>
          <w:p w14:paraId="1DB0B5D7">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重要程度</w:t>
            </w:r>
          </w:p>
        </w:tc>
        <w:tc>
          <w:tcPr>
            <w:tcW w:w="1766" w:type="dxa"/>
            <w:tcBorders>
              <w:top w:val="single" w:color="000000" w:sz="10" w:space="0"/>
              <w:bottom w:val="single" w:color="000000" w:sz="10" w:space="0"/>
            </w:tcBorders>
          </w:tcPr>
          <w:p w14:paraId="7620ED3D">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影响对象</w:t>
            </w:r>
          </w:p>
        </w:tc>
        <w:tc>
          <w:tcPr>
            <w:tcW w:w="1145" w:type="dxa"/>
            <w:tcBorders>
              <w:top w:val="single" w:color="000000" w:sz="10" w:space="0"/>
              <w:bottom w:val="single" w:color="000000" w:sz="10" w:space="0"/>
            </w:tcBorders>
          </w:tcPr>
          <w:p w14:paraId="0AE154B0">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影响程度</w:t>
            </w:r>
          </w:p>
        </w:tc>
        <w:tc>
          <w:tcPr>
            <w:tcW w:w="5357" w:type="dxa"/>
            <w:tcBorders>
              <w:top w:val="single" w:color="000000" w:sz="10" w:space="0"/>
              <w:bottom w:val="single" w:color="000000" w:sz="10" w:space="0"/>
              <w:right w:val="single" w:color="000000" w:sz="10" w:space="0"/>
            </w:tcBorders>
          </w:tcPr>
          <w:p w14:paraId="05635225">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数据一般特征</w:t>
            </w:r>
          </w:p>
        </w:tc>
      </w:tr>
      <w:tr w14:paraId="42673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086" w:type="dxa"/>
            <w:tcBorders>
              <w:top w:val="single" w:color="000000" w:sz="10" w:space="0"/>
              <w:left w:val="single" w:color="000000" w:sz="10" w:space="0"/>
            </w:tcBorders>
          </w:tcPr>
          <w:p w14:paraId="70A9A754">
            <w:pPr>
              <w:pStyle w:val="14"/>
              <w:spacing w:before="217" w:line="221" w:lineRule="auto"/>
              <w:ind w:left="346"/>
            </w:pPr>
            <w:r>
              <w:t>低</w:t>
            </w:r>
          </w:p>
        </w:tc>
        <w:tc>
          <w:tcPr>
            <w:tcW w:w="1766" w:type="dxa"/>
            <w:tcBorders>
              <w:top w:val="single" w:color="000000" w:sz="10" w:space="0"/>
            </w:tcBorders>
          </w:tcPr>
          <w:p w14:paraId="7221C6A3">
            <w:pPr>
              <w:pStyle w:val="14"/>
              <w:spacing w:before="61" w:line="269" w:lineRule="auto"/>
              <w:ind w:left="661" w:right="40" w:hanging="628"/>
              <w:rPr>
                <w:lang w:eastAsia="zh-CN"/>
              </w:rPr>
            </w:pPr>
            <w:r>
              <w:rPr>
                <w:spacing w:val="-1"/>
                <w:lang w:eastAsia="zh-CN"/>
              </w:rPr>
              <w:t>数据处理者所投入的</w:t>
            </w:r>
            <w:r>
              <w:rPr>
                <w:lang w:eastAsia="zh-CN"/>
              </w:rPr>
              <w:t xml:space="preserve"> </w:t>
            </w:r>
            <w:r>
              <w:rPr>
                <w:spacing w:val="-5"/>
                <w:lang w:eastAsia="zh-CN"/>
              </w:rPr>
              <w:t>成本</w:t>
            </w:r>
          </w:p>
        </w:tc>
        <w:tc>
          <w:tcPr>
            <w:tcW w:w="1145" w:type="dxa"/>
            <w:tcBorders>
              <w:top w:val="single" w:color="000000" w:sz="10" w:space="0"/>
            </w:tcBorders>
          </w:tcPr>
          <w:p w14:paraId="32E6A2D8">
            <w:pPr>
              <w:pStyle w:val="14"/>
              <w:spacing w:before="217" w:line="221" w:lineRule="auto"/>
              <w:ind w:left="374"/>
            </w:pPr>
            <w:r>
              <w:t>低</w:t>
            </w:r>
          </w:p>
        </w:tc>
        <w:tc>
          <w:tcPr>
            <w:tcW w:w="5357" w:type="dxa"/>
            <w:tcBorders>
              <w:top w:val="single" w:color="000000" w:sz="10" w:space="0"/>
              <w:right w:val="single" w:color="000000" w:sz="10" w:space="0"/>
            </w:tcBorders>
          </w:tcPr>
          <w:p w14:paraId="34C5A063">
            <w:pPr>
              <w:pStyle w:val="14"/>
              <w:spacing w:before="217" w:line="219" w:lineRule="auto"/>
              <w:ind w:left="1935"/>
              <w:rPr>
                <w:lang w:eastAsia="zh-CN"/>
              </w:rPr>
            </w:pPr>
            <w:r>
              <w:rPr>
                <w:spacing w:val="-1"/>
                <w:lang w:eastAsia="zh-CN"/>
              </w:rPr>
              <w:t>数据处理几乎无额外成本</w:t>
            </w:r>
          </w:p>
        </w:tc>
      </w:tr>
      <w:tr w14:paraId="68B9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086" w:type="dxa"/>
            <w:tcBorders>
              <w:left w:val="single" w:color="000000" w:sz="10" w:space="0"/>
            </w:tcBorders>
          </w:tcPr>
          <w:p w14:paraId="0C65E489">
            <w:pPr>
              <w:pStyle w:val="14"/>
              <w:spacing w:before="233" w:line="221" w:lineRule="auto"/>
              <w:ind w:left="346"/>
            </w:pPr>
            <w:r>
              <w:t>低</w:t>
            </w:r>
          </w:p>
        </w:tc>
        <w:tc>
          <w:tcPr>
            <w:tcW w:w="1766" w:type="dxa"/>
          </w:tcPr>
          <w:p w14:paraId="7F9295CF">
            <w:pPr>
              <w:pStyle w:val="14"/>
              <w:spacing w:before="78" w:line="219" w:lineRule="auto"/>
              <w:ind w:left="31"/>
              <w:rPr>
                <w:lang w:eastAsia="zh-CN"/>
              </w:rPr>
            </w:pPr>
            <w:r>
              <w:rPr>
                <w:spacing w:val="-1"/>
                <w:lang w:eastAsia="zh-CN"/>
              </w:rPr>
              <w:t>对数据处理者达成预</w:t>
            </w:r>
          </w:p>
          <w:p w14:paraId="52EDAAC7">
            <w:pPr>
              <w:pStyle w:val="14"/>
              <w:spacing w:before="98" w:line="220" w:lineRule="auto"/>
              <w:ind w:left="123"/>
              <w:rPr>
                <w:lang w:eastAsia="zh-CN"/>
              </w:rPr>
            </w:pPr>
            <w:r>
              <w:rPr>
                <w:spacing w:val="-2"/>
                <w:lang w:eastAsia="zh-CN"/>
              </w:rPr>
              <w:t>设目标的关键程度</w:t>
            </w:r>
          </w:p>
        </w:tc>
        <w:tc>
          <w:tcPr>
            <w:tcW w:w="1145" w:type="dxa"/>
          </w:tcPr>
          <w:p w14:paraId="74BECB7C">
            <w:pPr>
              <w:pStyle w:val="14"/>
              <w:spacing w:before="233" w:line="221" w:lineRule="auto"/>
              <w:ind w:left="374"/>
            </w:pPr>
            <w:r>
              <w:t>低</w:t>
            </w:r>
          </w:p>
        </w:tc>
        <w:tc>
          <w:tcPr>
            <w:tcW w:w="5357" w:type="dxa"/>
            <w:tcBorders>
              <w:right w:val="single" w:color="000000" w:sz="10" w:space="0"/>
            </w:tcBorders>
          </w:tcPr>
          <w:p w14:paraId="4E9BE464">
            <w:pPr>
              <w:pStyle w:val="14"/>
              <w:spacing w:before="234" w:line="219" w:lineRule="auto"/>
              <w:ind w:left="1846"/>
              <w:rPr>
                <w:lang w:eastAsia="zh-CN"/>
              </w:rPr>
            </w:pPr>
            <w:r>
              <w:rPr>
                <w:spacing w:val="-1"/>
                <w:lang w:eastAsia="zh-CN"/>
              </w:rPr>
              <w:t>数据对达成预设目标无影响</w:t>
            </w:r>
          </w:p>
        </w:tc>
      </w:tr>
      <w:tr w14:paraId="030A9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086" w:type="dxa"/>
            <w:tcBorders>
              <w:left w:val="single" w:color="000000" w:sz="10" w:space="0"/>
              <w:bottom w:val="single" w:color="000000" w:sz="10" w:space="0"/>
            </w:tcBorders>
          </w:tcPr>
          <w:p w14:paraId="05627604">
            <w:pPr>
              <w:pStyle w:val="14"/>
              <w:spacing w:before="240" w:line="221" w:lineRule="auto"/>
              <w:ind w:left="346"/>
            </w:pPr>
            <w:r>
              <w:t>低</w:t>
            </w:r>
          </w:p>
        </w:tc>
        <w:tc>
          <w:tcPr>
            <w:tcW w:w="1766" w:type="dxa"/>
            <w:tcBorders>
              <w:bottom w:val="single" w:color="000000" w:sz="10" w:space="0"/>
            </w:tcBorders>
          </w:tcPr>
          <w:p w14:paraId="26D83611">
            <w:pPr>
              <w:pStyle w:val="14"/>
              <w:spacing w:before="83" w:line="270" w:lineRule="auto"/>
              <w:ind w:left="480" w:right="40" w:hanging="448"/>
              <w:rPr>
                <w:lang w:eastAsia="zh-CN"/>
              </w:rPr>
            </w:pPr>
            <w:r>
              <w:rPr>
                <w:spacing w:val="-1"/>
                <w:lang w:eastAsia="zh-CN"/>
              </w:rPr>
              <w:t>给数据处理者可能带</w:t>
            </w:r>
            <w:r>
              <w:rPr>
                <w:lang w:eastAsia="zh-CN"/>
              </w:rPr>
              <w:t xml:space="preserve"> </w:t>
            </w:r>
            <w:r>
              <w:rPr>
                <w:spacing w:val="-2"/>
                <w:lang w:eastAsia="zh-CN"/>
              </w:rPr>
              <w:t>来的利益</w:t>
            </w:r>
          </w:p>
        </w:tc>
        <w:tc>
          <w:tcPr>
            <w:tcW w:w="1145" w:type="dxa"/>
            <w:tcBorders>
              <w:bottom w:val="single" w:color="000000" w:sz="10" w:space="0"/>
            </w:tcBorders>
          </w:tcPr>
          <w:p w14:paraId="723C7CA3">
            <w:pPr>
              <w:pStyle w:val="14"/>
              <w:spacing w:before="240" w:line="221" w:lineRule="auto"/>
              <w:ind w:left="374"/>
            </w:pPr>
            <w:r>
              <w:t>低</w:t>
            </w:r>
          </w:p>
        </w:tc>
        <w:tc>
          <w:tcPr>
            <w:tcW w:w="5357" w:type="dxa"/>
            <w:tcBorders>
              <w:bottom w:val="single" w:color="000000" w:sz="10" w:space="0"/>
              <w:right w:val="single" w:color="000000" w:sz="10" w:space="0"/>
            </w:tcBorders>
          </w:tcPr>
          <w:p w14:paraId="5B99394A">
            <w:pPr>
              <w:pStyle w:val="14"/>
              <w:spacing w:before="240" w:line="219" w:lineRule="auto"/>
              <w:ind w:left="2206"/>
            </w:pPr>
            <w:r>
              <w:rPr>
                <w:spacing w:val="-2"/>
              </w:rPr>
              <w:t>数据无法带来利益</w:t>
            </w:r>
          </w:p>
        </w:tc>
      </w:tr>
    </w:tbl>
    <w:p w14:paraId="4A13A1F8">
      <w:pPr>
        <w:spacing w:line="453" w:lineRule="auto"/>
      </w:pPr>
    </w:p>
    <w:p w14:paraId="199DBCFF">
      <w:pPr>
        <w:pStyle w:val="7"/>
        <w:spacing w:before="65" w:line="229" w:lineRule="auto"/>
        <w:ind w:left="17"/>
        <w:rPr>
          <w:sz w:val="20"/>
          <w:szCs w:val="20"/>
        </w:rPr>
      </w:pPr>
      <w:r>
        <w:rPr>
          <w:spacing w:val="5"/>
          <w:sz w:val="20"/>
          <w:szCs w:val="20"/>
        </w:rPr>
        <w:t>A.3.2</w:t>
      </w:r>
      <w:r>
        <w:rPr>
          <w:spacing w:val="11"/>
          <w:sz w:val="20"/>
          <w:szCs w:val="20"/>
        </w:rPr>
        <w:t xml:space="preserve">  </w:t>
      </w:r>
      <w:r>
        <w:rPr>
          <w:spacing w:val="5"/>
          <w:sz w:val="20"/>
          <w:szCs w:val="20"/>
        </w:rPr>
        <w:t>分级要求</w:t>
      </w:r>
    </w:p>
    <w:p w14:paraId="2F88EB94">
      <w:pPr>
        <w:spacing w:before="219" w:line="268" w:lineRule="auto"/>
        <w:ind w:left="24" w:right="45" w:firstLine="418"/>
        <w:jc w:val="both"/>
        <w:rPr>
          <w:rFonts w:ascii="宋体" w:hAnsi="宋体" w:eastAsia="宋体" w:cs="宋体"/>
          <w:sz w:val="20"/>
          <w:szCs w:val="20"/>
          <w:lang w:eastAsia="zh-CN"/>
        </w:rPr>
      </w:pPr>
      <w:r>
        <w:rPr>
          <w:rFonts w:ascii="宋体" w:hAnsi="宋体" w:eastAsia="宋体" w:cs="宋体"/>
          <w:spacing w:val="12"/>
          <w:sz w:val="20"/>
          <w:szCs w:val="20"/>
          <w:lang w:eastAsia="zh-CN"/>
        </w:rPr>
        <w:t>汽车数据分级应按照表A.2和表A.3的要求评估数据遭到篡</w:t>
      </w:r>
      <w:r>
        <w:rPr>
          <w:rFonts w:ascii="宋体" w:hAnsi="宋体" w:eastAsia="宋体" w:cs="宋体"/>
          <w:spacing w:val="11"/>
          <w:sz w:val="20"/>
          <w:szCs w:val="20"/>
          <w:lang w:eastAsia="zh-CN"/>
        </w:rPr>
        <w:t>改、破坏、泄露或者非法获取、非法利</w:t>
      </w:r>
      <w:r>
        <w:rPr>
          <w:rFonts w:ascii="宋体" w:hAnsi="宋体" w:eastAsia="宋体" w:cs="宋体"/>
          <w:spacing w:val="10"/>
          <w:sz w:val="20"/>
          <w:szCs w:val="20"/>
          <w:lang w:eastAsia="zh-CN"/>
        </w:rPr>
        <w:t>用后的危害程度和对汽车数据处理者的重要程度，形成的</w:t>
      </w:r>
      <w:r>
        <w:rPr>
          <w:rFonts w:ascii="宋体" w:hAnsi="宋体" w:eastAsia="宋体" w:cs="宋体"/>
          <w:spacing w:val="9"/>
          <w:sz w:val="20"/>
          <w:szCs w:val="20"/>
          <w:lang w:eastAsia="zh-CN"/>
        </w:rPr>
        <w:t>数据分级应符合表A.4的要求。若数据定级要素出现不同程度，应按照程度对应的较高数据级别进行判定。</w:t>
      </w:r>
    </w:p>
    <w:p w14:paraId="24B3FB87">
      <w:pPr>
        <w:pStyle w:val="7"/>
        <w:spacing w:before="202" w:line="229" w:lineRule="auto"/>
        <w:ind w:left="3849"/>
        <w:rPr>
          <w:sz w:val="20"/>
          <w:szCs w:val="20"/>
        </w:rPr>
      </w:pPr>
      <w:r>
        <w:rPr>
          <w:spacing w:val="6"/>
          <w:sz w:val="20"/>
          <w:szCs w:val="20"/>
        </w:rPr>
        <w:t>表</w:t>
      </w:r>
      <w:r>
        <w:rPr>
          <w:spacing w:val="-43"/>
          <w:sz w:val="20"/>
          <w:szCs w:val="20"/>
        </w:rPr>
        <w:t xml:space="preserve"> </w:t>
      </w:r>
      <w:r>
        <w:rPr>
          <w:spacing w:val="6"/>
          <w:sz w:val="20"/>
          <w:szCs w:val="20"/>
        </w:rPr>
        <w:t>A.4  数据分级表</w:t>
      </w:r>
    </w:p>
    <w:p w14:paraId="66A37CD6">
      <w:pPr>
        <w:spacing w:line="148" w:lineRule="exact"/>
      </w:pPr>
    </w:p>
    <w:tbl>
      <w:tblPr>
        <w:tblStyle w:val="13"/>
        <w:tblW w:w="938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8353"/>
      </w:tblGrid>
      <w:tr w14:paraId="440F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34" w:type="dxa"/>
            <w:tcBorders>
              <w:top w:val="single" w:color="000000" w:sz="10" w:space="0"/>
              <w:left w:val="single" w:color="000000" w:sz="10" w:space="0"/>
              <w:bottom w:val="single" w:color="000000" w:sz="10" w:space="0"/>
            </w:tcBorders>
          </w:tcPr>
          <w:p w14:paraId="6F66B5A7">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数据级别</w:t>
            </w:r>
          </w:p>
        </w:tc>
        <w:tc>
          <w:tcPr>
            <w:tcW w:w="8353" w:type="dxa"/>
            <w:tcBorders>
              <w:top w:val="single" w:color="000000" w:sz="10" w:space="0"/>
              <w:bottom w:val="single" w:color="000000" w:sz="10" w:space="0"/>
              <w:right w:val="single" w:color="000000" w:sz="10" w:space="0"/>
            </w:tcBorders>
          </w:tcPr>
          <w:p w14:paraId="0D9C0070">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定级要素</w:t>
            </w:r>
          </w:p>
        </w:tc>
      </w:tr>
      <w:tr w14:paraId="40633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34" w:type="dxa"/>
            <w:tcBorders>
              <w:top w:val="single" w:color="000000" w:sz="10" w:space="0"/>
              <w:left w:val="single" w:color="000000" w:sz="10" w:space="0"/>
            </w:tcBorders>
          </w:tcPr>
          <w:p w14:paraId="27B41003">
            <w:pPr>
              <w:pStyle w:val="14"/>
              <w:spacing w:before="244" w:line="183" w:lineRule="auto"/>
              <w:ind w:left="422"/>
            </w:pPr>
            <w:r>
              <w:rPr>
                <w:spacing w:val="-4"/>
              </w:rPr>
              <w:t>S3</w:t>
            </w:r>
          </w:p>
        </w:tc>
        <w:tc>
          <w:tcPr>
            <w:tcW w:w="8353" w:type="dxa"/>
            <w:tcBorders>
              <w:top w:val="single" w:color="000000" w:sz="10" w:space="0"/>
              <w:right w:val="single" w:color="000000" w:sz="10" w:space="0"/>
            </w:tcBorders>
          </w:tcPr>
          <w:p w14:paraId="5A66335E">
            <w:pPr>
              <w:pStyle w:val="14"/>
              <w:spacing w:before="59" w:line="312" w:lineRule="exact"/>
              <w:ind w:left="3362"/>
              <w:rPr>
                <w:lang w:eastAsia="zh-CN"/>
              </w:rPr>
            </w:pPr>
            <w:r>
              <w:rPr>
                <w:position w:val="9"/>
                <w:lang w:eastAsia="zh-CN"/>
              </w:rPr>
              <w:t>危害程度：严重，或</w:t>
            </w:r>
          </w:p>
          <w:p w14:paraId="129D0F0A">
            <w:pPr>
              <w:pStyle w:val="14"/>
              <w:spacing w:line="219" w:lineRule="auto"/>
              <w:ind w:left="3540"/>
              <w:rPr>
                <w:lang w:eastAsia="zh-CN"/>
              </w:rPr>
            </w:pPr>
            <w:r>
              <w:rPr>
                <w:spacing w:val="-2"/>
                <w:lang w:eastAsia="zh-CN"/>
              </w:rPr>
              <w:t>重要程度：极高</w:t>
            </w:r>
          </w:p>
        </w:tc>
      </w:tr>
      <w:tr w14:paraId="3F54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34" w:type="dxa"/>
            <w:tcBorders>
              <w:left w:val="single" w:color="000000" w:sz="10" w:space="0"/>
            </w:tcBorders>
          </w:tcPr>
          <w:p w14:paraId="2745C3AB">
            <w:pPr>
              <w:pStyle w:val="14"/>
              <w:spacing w:before="259" w:line="183" w:lineRule="auto"/>
              <w:ind w:left="422"/>
            </w:pPr>
            <w:r>
              <w:rPr>
                <w:spacing w:val="-4"/>
              </w:rPr>
              <w:t>S2</w:t>
            </w:r>
          </w:p>
        </w:tc>
        <w:tc>
          <w:tcPr>
            <w:tcW w:w="8353" w:type="dxa"/>
            <w:tcBorders>
              <w:right w:val="single" w:color="000000" w:sz="10" w:space="0"/>
            </w:tcBorders>
          </w:tcPr>
          <w:p w14:paraId="32A602E3">
            <w:pPr>
              <w:pStyle w:val="14"/>
              <w:spacing w:before="74" w:line="312" w:lineRule="exact"/>
              <w:ind w:left="3362"/>
            </w:pPr>
            <w:r>
              <w:rPr>
                <w:position w:val="9"/>
              </w:rPr>
              <w:t>危害程度：中等，或</w:t>
            </w:r>
          </w:p>
          <w:p w14:paraId="6D55755E">
            <w:pPr>
              <w:pStyle w:val="14"/>
              <w:spacing w:line="219" w:lineRule="auto"/>
              <w:ind w:left="3631"/>
            </w:pPr>
            <w:r>
              <w:t>重要程度：高</w:t>
            </w:r>
          </w:p>
        </w:tc>
      </w:tr>
      <w:tr w14:paraId="0C13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034" w:type="dxa"/>
            <w:tcBorders>
              <w:left w:val="single" w:color="000000" w:sz="10" w:space="0"/>
            </w:tcBorders>
          </w:tcPr>
          <w:p w14:paraId="785D70AD">
            <w:pPr>
              <w:pStyle w:val="14"/>
              <w:spacing w:before="263" w:line="184" w:lineRule="auto"/>
              <w:ind w:left="422"/>
            </w:pPr>
            <w:r>
              <w:rPr>
                <w:spacing w:val="-4"/>
              </w:rPr>
              <w:t>S1</w:t>
            </w:r>
          </w:p>
        </w:tc>
        <w:tc>
          <w:tcPr>
            <w:tcW w:w="8353" w:type="dxa"/>
            <w:tcBorders>
              <w:right w:val="single" w:color="000000" w:sz="10" w:space="0"/>
            </w:tcBorders>
          </w:tcPr>
          <w:p w14:paraId="656A65EE">
            <w:pPr>
              <w:pStyle w:val="14"/>
              <w:spacing w:before="80" w:line="312" w:lineRule="exact"/>
              <w:ind w:left="3362"/>
              <w:rPr>
                <w:lang w:eastAsia="zh-CN"/>
              </w:rPr>
            </w:pPr>
            <w:r>
              <w:rPr>
                <w:position w:val="9"/>
                <w:lang w:eastAsia="zh-CN"/>
              </w:rPr>
              <w:t>危害程度：轻度，或</w:t>
            </w:r>
          </w:p>
          <w:p w14:paraId="4E8CE7CC">
            <w:pPr>
              <w:pStyle w:val="14"/>
              <w:spacing w:line="220" w:lineRule="auto"/>
              <w:ind w:left="3631"/>
              <w:rPr>
                <w:lang w:eastAsia="zh-CN"/>
              </w:rPr>
            </w:pPr>
            <w:r>
              <w:rPr>
                <w:spacing w:val="2"/>
                <w:lang w:eastAsia="zh-CN"/>
              </w:rPr>
              <w:t>重要程度：中</w:t>
            </w:r>
          </w:p>
        </w:tc>
      </w:tr>
      <w:tr w14:paraId="3615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034" w:type="dxa"/>
            <w:tcBorders>
              <w:left w:val="single" w:color="000000" w:sz="10" w:space="0"/>
              <w:bottom w:val="single" w:color="000000" w:sz="10" w:space="0"/>
            </w:tcBorders>
          </w:tcPr>
          <w:p w14:paraId="04839015">
            <w:pPr>
              <w:pStyle w:val="14"/>
              <w:spacing w:before="271" w:line="183" w:lineRule="auto"/>
              <w:ind w:left="422"/>
            </w:pPr>
            <w:r>
              <w:rPr>
                <w:spacing w:val="-4"/>
              </w:rPr>
              <w:t>S0</w:t>
            </w:r>
          </w:p>
        </w:tc>
        <w:tc>
          <w:tcPr>
            <w:tcW w:w="8353" w:type="dxa"/>
            <w:tcBorders>
              <w:bottom w:val="single" w:color="000000" w:sz="10" w:space="0"/>
              <w:right w:val="single" w:color="000000" w:sz="10" w:space="0"/>
            </w:tcBorders>
          </w:tcPr>
          <w:p w14:paraId="357A4F58">
            <w:pPr>
              <w:pStyle w:val="14"/>
              <w:spacing w:before="87" w:line="312" w:lineRule="exact"/>
              <w:ind w:left="3273"/>
              <w:rPr>
                <w:lang w:eastAsia="zh-CN"/>
              </w:rPr>
            </w:pPr>
            <w:r>
              <w:rPr>
                <w:position w:val="9"/>
                <w:lang w:eastAsia="zh-CN"/>
              </w:rPr>
              <w:t>危害程度：无影响，或</w:t>
            </w:r>
          </w:p>
          <w:p w14:paraId="2861B3C4">
            <w:pPr>
              <w:pStyle w:val="14"/>
              <w:spacing w:line="220" w:lineRule="auto"/>
              <w:ind w:left="3631"/>
              <w:rPr>
                <w:lang w:eastAsia="zh-CN"/>
              </w:rPr>
            </w:pPr>
            <w:r>
              <w:rPr>
                <w:spacing w:val="-1"/>
                <w:lang w:eastAsia="zh-CN"/>
              </w:rPr>
              <w:t>重要程度：低</w:t>
            </w:r>
          </w:p>
        </w:tc>
      </w:tr>
    </w:tbl>
    <w:p w14:paraId="662EC2E6">
      <w:pPr>
        <w:spacing w:line="452" w:lineRule="auto"/>
        <w:rPr>
          <w:lang w:eastAsia="zh-CN"/>
        </w:rPr>
      </w:pPr>
    </w:p>
    <w:p w14:paraId="7D87D3BB">
      <w:pPr>
        <w:pStyle w:val="7"/>
        <w:spacing w:before="65" w:line="229" w:lineRule="auto"/>
        <w:ind w:left="17"/>
        <w:rPr>
          <w:sz w:val="20"/>
          <w:szCs w:val="20"/>
          <w:lang w:eastAsia="zh-CN"/>
        </w:rPr>
      </w:pPr>
      <w:r>
        <w:rPr>
          <w:spacing w:val="7"/>
          <w:sz w:val="20"/>
          <w:szCs w:val="20"/>
          <w:lang w:eastAsia="zh-CN"/>
        </w:rPr>
        <w:t>A.3.3  数据定级规则参考</w:t>
      </w:r>
    </w:p>
    <w:p w14:paraId="076CBD85">
      <w:pPr>
        <w:spacing w:before="220" w:line="312" w:lineRule="exact"/>
        <w:ind w:left="444"/>
        <w:rPr>
          <w:rFonts w:ascii="宋体" w:hAnsi="宋体" w:eastAsia="宋体" w:cs="宋体"/>
          <w:sz w:val="20"/>
          <w:szCs w:val="20"/>
          <w:lang w:eastAsia="zh-CN"/>
        </w:rPr>
      </w:pPr>
      <w:r>
        <w:rPr>
          <w:rFonts w:ascii="宋体" w:hAnsi="宋体" w:eastAsia="宋体" w:cs="宋体"/>
          <w:spacing w:val="9"/>
          <w:position w:val="7"/>
          <w:sz w:val="20"/>
          <w:szCs w:val="20"/>
          <w:lang w:eastAsia="zh-CN"/>
        </w:rPr>
        <w:t>数据定级要素主要从影响对象和影响程度两方面进行考虑，具体如下：</w:t>
      </w:r>
    </w:p>
    <w:p w14:paraId="480ABB3D">
      <w:pPr>
        <w:spacing w:line="227" w:lineRule="auto"/>
        <w:ind w:left="443"/>
        <w:rPr>
          <w:rFonts w:ascii="宋体" w:hAnsi="宋体" w:eastAsia="宋体" w:cs="宋体"/>
          <w:sz w:val="20"/>
          <w:szCs w:val="20"/>
          <w:lang w:eastAsia="zh-CN"/>
        </w:rPr>
      </w:pPr>
      <w:r>
        <w:rPr>
          <w:rFonts w:ascii="宋体" w:hAnsi="宋体" w:eastAsia="宋体" w:cs="宋体"/>
          <w:spacing w:val="6"/>
          <w:sz w:val="20"/>
          <w:szCs w:val="20"/>
          <w:lang w:eastAsia="zh-CN"/>
        </w:rPr>
        <w:t>a)  汽车重要数据安全等级不低于S2；</w:t>
      </w:r>
    </w:p>
    <w:p w14:paraId="0B13D687">
      <w:pPr>
        <w:spacing w:before="66" w:line="312" w:lineRule="exact"/>
        <w:ind w:left="439"/>
        <w:rPr>
          <w:rFonts w:ascii="宋体" w:hAnsi="宋体" w:eastAsia="宋体" w:cs="宋体"/>
          <w:sz w:val="20"/>
          <w:szCs w:val="20"/>
          <w:lang w:eastAsia="zh-CN"/>
        </w:rPr>
      </w:pPr>
      <w:r>
        <w:rPr>
          <w:rFonts w:ascii="宋体" w:hAnsi="宋体" w:eastAsia="宋体" w:cs="宋体"/>
          <w:spacing w:val="8"/>
          <w:position w:val="7"/>
          <w:sz w:val="20"/>
          <w:szCs w:val="20"/>
          <w:lang w:eastAsia="zh-CN"/>
        </w:rPr>
        <w:t>b)  同一数据由于数据量的增加可能会造成数据级别上升；</w:t>
      </w:r>
    </w:p>
    <w:p w14:paraId="0D549FBB">
      <w:pPr>
        <w:spacing w:before="1" w:line="226" w:lineRule="auto"/>
        <w:ind w:left="447"/>
        <w:rPr>
          <w:rFonts w:ascii="宋体" w:hAnsi="宋体" w:eastAsia="宋体" w:cs="宋体"/>
          <w:sz w:val="20"/>
          <w:szCs w:val="20"/>
          <w:lang w:eastAsia="zh-CN"/>
        </w:rPr>
      </w:pPr>
      <w:r>
        <w:rPr>
          <w:rFonts w:ascii="宋体" w:hAnsi="宋体" w:eastAsia="宋体" w:cs="宋体"/>
          <w:spacing w:val="8"/>
          <w:sz w:val="20"/>
          <w:szCs w:val="20"/>
          <w:lang w:eastAsia="zh-CN"/>
        </w:rPr>
        <w:t>c)  不同种类数据的组合可能会造成数据级别上升。</w:t>
      </w:r>
    </w:p>
    <w:p w14:paraId="6F92286C">
      <w:pPr>
        <w:pStyle w:val="7"/>
        <w:spacing w:before="222" w:line="229" w:lineRule="auto"/>
        <w:ind w:left="17"/>
        <w:rPr>
          <w:sz w:val="20"/>
          <w:szCs w:val="20"/>
          <w:lang w:eastAsia="zh-CN"/>
        </w:rPr>
      </w:pPr>
      <w:r>
        <w:rPr>
          <w:spacing w:val="7"/>
          <w:sz w:val="20"/>
          <w:szCs w:val="20"/>
          <w:lang w:eastAsia="zh-CN"/>
        </w:rPr>
        <w:t>A.3.4  数据分类分级映射参考</w:t>
      </w:r>
    </w:p>
    <w:p w14:paraId="7DD977FB">
      <w:pPr>
        <w:spacing w:before="220" w:line="468" w:lineRule="exact"/>
        <w:ind w:left="437"/>
        <w:rPr>
          <w:rFonts w:ascii="宋体" w:hAnsi="宋体" w:eastAsia="宋体" w:cs="宋体"/>
          <w:sz w:val="20"/>
          <w:szCs w:val="20"/>
          <w:lang w:eastAsia="zh-CN"/>
        </w:rPr>
      </w:pPr>
      <w:r>
        <w:rPr>
          <w:rFonts w:ascii="宋体" w:hAnsi="宋体" w:eastAsia="宋体" w:cs="宋体"/>
          <w:spacing w:val="8"/>
          <w:position w:val="20"/>
          <w:sz w:val="20"/>
          <w:szCs w:val="20"/>
          <w:lang w:eastAsia="zh-CN"/>
        </w:rPr>
        <w:t>数据分类分级的映射关系可参考附录B。</w:t>
      </w:r>
    </w:p>
    <w:p w14:paraId="2A4053A1">
      <w:pPr>
        <w:pStyle w:val="7"/>
        <w:spacing w:before="1" w:line="229" w:lineRule="auto"/>
        <w:ind w:left="17"/>
        <w:rPr>
          <w:sz w:val="20"/>
          <w:szCs w:val="20"/>
          <w:lang w:eastAsia="zh-CN"/>
        </w:rPr>
      </w:pPr>
      <w:r>
        <w:rPr>
          <w:spacing w:val="7"/>
          <w:sz w:val="20"/>
          <w:szCs w:val="20"/>
          <w:lang w:eastAsia="zh-CN"/>
        </w:rPr>
        <w:t>A.4  个人信息识别参考</w:t>
      </w:r>
    </w:p>
    <w:p w14:paraId="135B7EAC">
      <w:pPr>
        <w:spacing w:before="218" w:line="258" w:lineRule="auto"/>
        <w:ind w:left="24" w:right="45" w:firstLine="441"/>
        <w:rPr>
          <w:rFonts w:ascii="宋体" w:hAnsi="宋体" w:eastAsia="宋体" w:cs="宋体"/>
          <w:sz w:val="20"/>
          <w:szCs w:val="20"/>
          <w:lang w:eastAsia="zh-CN"/>
        </w:rPr>
      </w:pPr>
      <w:r>
        <w:rPr>
          <w:rFonts w:ascii="宋体" w:hAnsi="宋体" w:eastAsia="宋体" w:cs="宋体"/>
          <w:spacing w:val="12"/>
          <w:sz w:val="20"/>
          <w:szCs w:val="20"/>
          <w:lang w:eastAsia="zh-CN"/>
        </w:rPr>
        <w:t>以下列举汽车数据处理者处理较为广泛的个人信息作为示例，若存在表中未列举的个</w:t>
      </w:r>
      <w:r>
        <w:rPr>
          <w:rFonts w:ascii="宋体" w:hAnsi="宋体" w:eastAsia="宋体" w:cs="宋体"/>
          <w:spacing w:val="11"/>
          <w:sz w:val="20"/>
          <w:szCs w:val="20"/>
          <w:lang w:eastAsia="zh-CN"/>
        </w:rPr>
        <w:t>人信息类型</w:t>
      </w:r>
      <w:r>
        <w:rPr>
          <w:rFonts w:ascii="宋体" w:hAnsi="宋体" w:eastAsia="宋体" w:cs="宋体"/>
          <w:spacing w:val="6"/>
          <w:sz w:val="20"/>
          <w:szCs w:val="20"/>
          <w:lang w:eastAsia="zh-CN"/>
        </w:rPr>
        <w:t>可参考3.7和3.8进行判定。</w:t>
      </w:r>
    </w:p>
    <w:p w14:paraId="3CD103F0">
      <w:pPr>
        <w:spacing w:line="258" w:lineRule="auto"/>
        <w:rPr>
          <w:rFonts w:ascii="宋体" w:hAnsi="宋体" w:eastAsia="宋体" w:cs="宋体"/>
          <w:sz w:val="20"/>
          <w:szCs w:val="20"/>
          <w:lang w:eastAsia="zh-CN"/>
        </w:rPr>
        <w:sectPr>
          <w:footerReference r:id="rId17"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4FD18DCA">
      <w:pPr>
        <w:pStyle w:val="7"/>
        <w:spacing w:before="265" w:line="229" w:lineRule="auto"/>
        <w:ind w:left="3288"/>
        <w:rPr>
          <w:sz w:val="20"/>
          <w:szCs w:val="20"/>
          <w:lang w:eastAsia="zh-CN"/>
        </w:rPr>
      </w:pPr>
      <w:r>
        <w:rPr>
          <w:spacing w:val="7"/>
          <w:sz w:val="20"/>
          <w:szCs w:val="20"/>
          <w:lang w:eastAsia="zh-CN"/>
        </w:rPr>
        <w:t>表A.5  个人信息分类分级示例表</w:t>
      </w:r>
    </w:p>
    <w:p w14:paraId="2F1C0D09">
      <w:pPr>
        <w:spacing w:line="130" w:lineRule="auto"/>
        <w:rPr>
          <w:sz w:val="2"/>
          <w:lang w:eastAsia="zh-CN"/>
        </w:rPr>
      </w:pPr>
    </w:p>
    <w:tbl>
      <w:tblPr>
        <w:tblStyle w:val="13"/>
        <w:tblW w:w="934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1"/>
        <w:gridCol w:w="3120"/>
        <w:gridCol w:w="4658"/>
      </w:tblGrid>
      <w:tr w14:paraId="71D7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71" w:type="dxa"/>
            <w:vMerge w:val="restart"/>
            <w:tcBorders>
              <w:top w:val="single" w:color="000000" w:sz="10" w:space="0"/>
              <w:left w:val="single" w:color="000000" w:sz="10" w:space="0"/>
              <w:bottom w:val="nil"/>
            </w:tcBorders>
          </w:tcPr>
          <w:p w14:paraId="3EA92376">
            <w:pPr>
              <w:pStyle w:val="14"/>
              <w:spacing w:before="233" w:line="219" w:lineRule="auto"/>
              <w:ind w:left="597"/>
            </w:pPr>
            <w:r>
              <w:rPr>
                <w:spacing w:val="-5"/>
              </w:rPr>
              <w:t>分类</w:t>
            </w:r>
          </w:p>
        </w:tc>
        <w:tc>
          <w:tcPr>
            <w:tcW w:w="7778" w:type="dxa"/>
            <w:gridSpan w:val="2"/>
            <w:tcBorders>
              <w:top w:val="single" w:color="000000" w:sz="10" w:space="0"/>
              <w:right w:val="single" w:color="000000" w:sz="10" w:space="0"/>
            </w:tcBorders>
          </w:tcPr>
          <w:p w14:paraId="7768C0C2">
            <w:pPr>
              <w:pStyle w:val="14"/>
              <w:spacing w:before="70" w:line="220" w:lineRule="auto"/>
              <w:ind w:left="3711"/>
            </w:pPr>
            <w:r>
              <w:rPr>
                <w:spacing w:val="-5"/>
              </w:rPr>
              <w:t>分级</w:t>
            </w:r>
          </w:p>
        </w:tc>
      </w:tr>
      <w:tr w14:paraId="74882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71" w:type="dxa"/>
            <w:vMerge w:val="continue"/>
            <w:tcBorders>
              <w:top w:val="nil"/>
              <w:left w:val="single" w:color="000000" w:sz="10" w:space="0"/>
              <w:bottom w:val="single" w:color="000000" w:sz="10" w:space="0"/>
            </w:tcBorders>
          </w:tcPr>
          <w:p w14:paraId="6E671794"/>
        </w:tc>
        <w:tc>
          <w:tcPr>
            <w:tcW w:w="3120" w:type="dxa"/>
            <w:tcBorders>
              <w:bottom w:val="single" w:color="000000" w:sz="10" w:space="0"/>
            </w:tcBorders>
          </w:tcPr>
          <w:p w14:paraId="4E694321">
            <w:pPr>
              <w:pStyle w:val="14"/>
              <w:spacing w:before="68" w:line="219" w:lineRule="auto"/>
              <w:ind w:left="1024"/>
            </w:pPr>
            <w:r>
              <w:rPr>
                <w:spacing w:val="-2"/>
              </w:rPr>
              <w:t>一般个人信息</w:t>
            </w:r>
          </w:p>
        </w:tc>
        <w:tc>
          <w:tcPr>
            <w:tcW w:w="4658" w:type="dxa"/>
            <w:tcBorders>
              <w:bottom w:val="single" w:color="000000" w:sz="10" w:space="0"/>
              <w:right w:val="single" w:color="000000" w:sz="10" w:space="0"/>
            </w:tcBorders>
          </w:tcPr>
          <w:p w14:paraId="3383A7E0">
            <w:pPr>
              <w:pStyle w:val="14"/>
              <w:spacing w:before="68" w:line="219" w:lineRule="auto"/>
              <w:ind w:left="1794"/>
            </w:pPr>
            <w:r>
              <w:rPr>
                <w:spacing w:val="-2"/>
              </w:rPr>
              <w:t>敏感个人信息</w:t>
            </w:r>
          </w:p>
        </w:tc>
      </w:tr>
      <w:tr w14:paraId="2E4E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71" w:type="dxa"/>
            <w:tcBorders>
              <w:top w:val="single" w:color="000000" w:sz="10" w:space="0"/>
              <w:left w:val="single" w:color="000000" w:sz="10" w:space="0"/>
            </w:tcBorders>
          </w:tcPr>
          <w:p w14:paraId="671D61E2">
            <w:pPr>
              <w:spacing w:line="311" w:lineRule="auto"/>
            </w:pPr>
          </w:p>
          <w:p w14:paraId="10EAF39E">
            <w:pPr>
              <w:pStyle w:val="14"/>
              <w:spacing w:before="59" w:line="219" w:lineRule="auto"/>
              <w:ind w:left="235"/>
            </w:pPr>
            <w:r>
              <w:rPr>
                <w:spacing w:val="-2"/>
              </w:rPr>
              <w:t>个人基本资料</w:t>
            </w:r>
          </w:p>
        </w:tc>
        <w:tc>
          <w:tcPr>
            <w:tcW w:w="3120" w:type="dxa"/>
            <w:tcBorders>
              <w:top w:val="single" w:color="000000" w:sz="10" w:space="0"/>
            </w:tcBorders>
          </w:tcPr>
          <w:p w14:paraId="708ED10F">
            <w:pPr>
              <w:pStyle w:val="14"/>
              <w:spacing w:before="60" w:line="219" w:lineRule="auto"/>
              <w:ind w:left="210"/>
              <w:rPr>
                <w:lang w:eastAsia="zh-CN"/>
              </w:rPr>
            </w:pPr>
            <w:r>
              <w:rPr>
                <w:spacing w:val="-1"/>
                <w:lang w:eastAsia="zh-CN"/>
              </w:rPr>
              <w:t>个人姓名、出生日期、电子邮箱地</w:t>
            </w:r>
          </w:p>
          <w:p w14:paraId="633A229A">
            <w:pPr>
              <w:pStyle w:val="14"/>
              <w:spacing w:before="98" w:line="219" w:lineRule="auto"/>
              <w:ind w:left="122"/>
              <w:rPr>
                <w:lang w:eastAsia="zh-CN"/>
              </w:rPr>
            </w:pPr>
            <w:r>
              <w:rPr>
                <w:lang w:eastAsia="zh-CN"/>
              </w:rPr>
              <w:t>址、住址、个人电话号码、年龄、性</w:t>
            </w:r>
          </w:p>
          <w:p w14:paraId="761BEEEA">
            <w:pPr>
              <w:pStyle w:val="14"/>
              <w:spacing w:before="98" w:line="220" w:lineRule="auto"/>
              <w:ind w:left="1023"/>
            </w:pPr>
            <w:r>
              <w:rPr>
                <w:spacing w:val="-2"/>
              </w:rPr>
              <w:t>别、家庭关系</w:t>
            </w:r>
          </w:p>
        </w:tc>
        <w:tc>
          <w:tcPr>
            <w:tcW w:w="4658" w:type="dxa"/>
            <w:tcBorders>
              <w:top w:val="single" w:color="000000" w:sz="10" w:space="0"/>
              <w:right w:val="single" w:color="000000" w:sz="10" w:space="0"/>
            </w:tcBorders>
          </w:tcPr>
          <w:p w14:paraId="3219A5ED">
            <w:pPr>
              <w:spacing w:line="394" w:lineRule="auto"/>
            </w:pPr>
          </w:p>
          <w:p w14:paraId="08869694">
            <w:pPr>
              <w:spacing w:before="59" w:line="123" w:lineRule="exact"/>
              <w:ind w:left="2235"/>
              <w:rPr>
                <w:rFonts w:ascii="黑体" w:hAnsi="黑体" w:eastAsia="黑体" w:cs="黑体"/>
                <w:sz w:val="18"/>
                <w:szCs w:val="18"/>
              </w:rPr>
            </w:pPr>
            <w:r>
              <w:rPr>
                <w:rFonts w:ascii="黑体" w:hAnsi="黑体" w:eastAsia="黑体" w:cs="黑体"/>
                <w:position w:val="-3"/>
                <w:sz w:val="18"/>
                <w:szCs w:val="18"/>
              </w:rPr>
              <w:t>—</w:t>
            </w:r>
          </w:p>
        </w:tc>
      </w:tr>
      <w:tr w14:paraId="17DF8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1" w:type="dxa"/>
            <w:tcBorders>
              <w:left w:val="single" w:color="000000" w:sz="10" w:space="0"/>
            </w:tcBorders>
          </w:tcPr>
          <w:p w14:paraId="0C067093">
            <w:pPr>
              <w:pStyle w:val="14"/>
              <w:spacing w:before="72" w:line="219" w:lineRule="auto"/>
              <w:ind w:left="235"/>
            </w:pPr>
            <w:r>
              <w:rPr>
                <w:spacing w:val="-2"/>
              </w:rPr>
              <w:t>个人身份信息</w:t>
            </w:r>
          </w:p>
        </w:tc>
        <w:tc>
          <w:tcPr>
            <w:tcW w:w="3120" w:type="dxa"/>
          </w:tcPr>
          <w:p w14:paraId="07E8D5B8">
            <w:pPr>
              <w:pStyle w:val="14"/>
              <w:spacing w:before="72" w:line="219" w:lineRule="auto"/>
              <w:ind w:left="121"/>
              <w:rPr>
                <w:lang w:eastAsia="zh-CN"/>
              </w:rPr>
            </w:pPr>
            <w:r>
              <w:rPr>
                <w:spacing w:val="-1"/>
                <w:lang w:eastAsia="zh-CN"/>
              </w:rPr>
              <w:t>个人账户的系统账号（不包含密码）</w:t>
            </w:r>
          </w:p>
        </w:tc>
        <w:tc>
          <w:tcPr>
            <w:tcW w:w="4658" w:type="dxa"/>
            <w:tcBorders>
              <w:right w:val="single" w:color="000000" w:sz="10" w:space="0"/>
            </w:tcBorders>
          </w:tcPr>
          <w:p w14:paraId="6DACB3B1">
            <w:pPr>
              <w:pStyle w:val="14"/>
              <w:spacing w:before="72" w:line="219" w:lineRule="auto"/>
              <w:ind w:left="267"/>
              <w:rPr>
                <w:lang w:eastAsia="zh-CN"/>
              </w:rPr>
            </w:pPr>
            <w:r>
              <w:rPr>
                <w:spacing w:val="-1"/>
                <w:lang w:eastAsia="zh-CN"/>
              </w:rPr>
              <w:t>身份证、驾驶证、个人账户的系统账号（包含密码）</w:t>
            </w:r>
          </w:p>
        </w:tc>
      </w:tr>
      <w:tr w14:paraId="781B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1" w:type="dxa"/>
            <w:tcBorders>
              <w:left w:val="single" w:color="000000" w:sz="10" w:space="0"/>
            </w:tcBorders>
          </w:tcPr>
          <w:p w14:paraId="53E5A876">
            <w:pPr>
              <w:pStyle w:val="14"/>
              <w:spacing w:before="72" w:line="219" w:lineRule="auto"/>
              <w:ind w:left="235"/>
            </w:pPr>
            <w:r>
              <w:rPr>
                <w:spacing w:val="-2"/>
              </w:rPr>
              <w:t>个人车辆标识</w:t>
            </w:r>
          </w:p>
        </w:tc>
        <w:tc>
          <w:tcPr>
            <w:tcW w:w="3120" w:type="dxa"/>
          </w:tcPr>
          <w:p w14:paraId="28E73521">
            <w:pPr>
              <w:pStyle w:val="14"/>
              <w:spacing w:before="72" w:line="219" w:lineRule="auto"/>
              <w:ind w:left="526"/>
              <w:rPr>
                <w:lang w:eastAsia="zh-CN"/>
              </w:rPr>
            </w:pPr>
            <w:r>
              <w:rPr>
                <w:spacing w:val="-1"/>
                <w:lang w:eastAsia="zh-CN"/>
              </w:rPr>
              <w:t>车辆VIN、车牌号、行驶证</w:t>
            </w:r>
          </w:p>
        </w:tc>
        <w:tc>
          <w:tcPr>
            <w:tcW w:w="4658" w:type="dxa"/>
            <w:tcBorders>
              <w:right w:val="single" w:color="000000" w:sz="10" w:space="0"/>
            </w:tcBorders>
          </w:tcPr>
          <w:p w14:paraId="0089095A">
            <w:pPr>
              <w:spacing w:before="153" w:line="124" w:lineRule="exact"/>
              <w:ind w:left="2235"/>
              <w:rPr>
                <w:rFonts w:ascii="黑体" w:hAnsi="黑体" w:eastAsia="黑体" w:cs="黑体"/>
                <w:sz w:val="18"/>
                <w:szCs w:val="18"/>
              </w:rPr>
            </w:pPr>
            <w:r>
              <w:rPr>
                <w:rFonts w:ascii="黑体" w:hAnsi="黑体" w:eastAsia="黑体" w:cs="黑体"/>
                <w:position w:val="-3"/>
                <w:sz w:val="18"/>
                <w:szCs w:val="18"/>
              </w:rPr>
              <w:t>—</w:t>
            </w:r>
          </w:p>
        </w:tc>
      </w:tr>
      <w:tr w14:paraId="0DC51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71" w:type="dxa"/>
            <w:tcBorders>
              <w:left w:val="single" w:color="000000" w:sz="10" w:space="0"/>
            </w:tcBorders>
          </w:tcPr>
          <w:p w14:paraId="1C6E17C3">
            <w:pPr>
              <w:pStyle w:val="14"/>
              <w:spacing w:before="72" w:line="274" w:lineRule="auto"/>
              <w:ind w:left="693" w:right="156" w:hanging="547"/>
            </w:pPr>
            <w:r>
              <w:rPr>
                <w:spacing w:val="-2"/>
              </w:rPr>
              <w:t>个人生物识别信</w:t>
            </w:r>
            <w:r>
              <w:rPr>
                <w:spacing w:val="5"/>
              </w:rPr>
              <w:t xml:space="preserve"> </w:t>
            </w:r>
            <w:r>
              <w:t>息</w:t>
            </w:r>
          </w:p>
        </w:tc>
        <w:tc>
          <w:tcPr>
            <w:tcW w:w="3120" w:type="dxa"/>
          </w:tcPr>
          <w:p w14:paraId="5EFF8800">
            <w:pPr>
              <w:spacing w:line="252" w:lineRule="auto"/>
            </w:pPr>
          </w:p>
          <w:p w14:paraId="1E20A293">
            <w:pPr>
              <w:spacing w:before="58" w:line="124" w:lineRule="exact"/>
              <w:ind w:left="1463"/>
              <w:rPr>
                <w:rFonts w:ascii="黑体" w:hAnsi="黑体" w:eastAsia="黑体" w:cs="黑体"/>
                <w:sz w:val="18"/>
                <w:szCs w:val="18"/>
              </w:rPr>
            </w:pPr>
            <w:r>
              <w:rPr>
                <w:rFonts w:ascii="黑体" w:hAnsi="黑体" w:eastAsia="黑体" w:cs="黑体"/>
                <w:position w:val="-3"/>
                <w:sz w:val="18"/>
                <w:szCs w:val="18"/>
              </w:rPr>
              <w:t>—</w:t>
            </w:r>
          </w:p>
        </w:tc>
        <w:tc>
          <w:tcPr>
            <w:tcW w:w="4658" w:type="dxa"/>
            <w:tcBorders>
              <w:right w:val="single" w:color="000000" w:sz="10" w:space="0"/>
            </w:tcBorders>
          </w:tcPr>
          <w:p w14:paraId="2D311647">
            <w:pPr>
              <w:pStyle w:val="14"/>
              <w:spacing w:before="72" w:line="270" w:lineRule="auto"/>
              <w:ind w:left="444" w:right="155" w:hanging="270"/>
              <w:rPr>
                <w:lang w:eastAsia="zh-CN"/>
              </w:rPr>
            </w:pPr>
            <w:r>
              <w:rPr>
                <w:spacing w:val="-1"/>
                <w:lang w:eastAsia="zh-CN"/>
              </w:rPr>
              <w:t>个人基因、指纹、声纹、掌纹、耳廓、虹膜、面部特征</w:t>
            </w:r>
            <w:r>
              <w:rPr>
                <w:spacing w:val="15"/>
                <w:lang w:eastAsia="zh-CN"/>
              </w:rPr>
              <w:t xml:space="preserve"> </w:t>
            </w:r>
            <w:r>
              <w:rPr>
                <w:spacing w:val="-1"/>
                <w:lang w:eastAsia="zh-CN"/>
              </w:rPr>
              <w:t>等数据，数据能够识别或确定自然人的独特标识</w:t>
            </w:r>
          </w:p>
        </w:tc>
      </w:tr>
      <w:tr w14:paraId="5008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571" w:type="dxa"/>
            <w:tcBorders>
              <w:left w:val="single" w:color="000000" w:sz="10" w:space="0"/>
            </w:tcBorders>
          </w:tcPr>
          <w:p w14:paraId="44673F1F">
            <w:pPr>
              <w:spacing w:line="318" w:lineRule="auto"/>
              <w:rPr>
                <w:lang w:eastAsia="zh-CN"/>
              </w:rPr>
            </w:pPr>
          </w:p>
          <w:p w14:paraId="15C8E580">
            <w:pPr>
              <w:spacing w:line="318" w:lineRule="auto"/>
              <w:rPr>
                <w:lang w:eastAsia="zh-CN"/>
              </w:rPr>
            </w:pPr>
          </w:p>
          <w:p w14:paraId="452444E1">
            <w:pPr>
              <w:pStyle w:val="14"/>
              <w:spacing w:before="59" w:line="219" w:lineRule="auto"/>
              <w:ind w:left="235"/>
            </w:pPr>
            <w:r>
              <w:rPr>
                <w:spacing w:val="-2"/>
              </w:rPr>
              <w:t>个人财产信息</w:t>
            </w:r>
          </w:p>
        </w:tc>
        <w:tc>
          <w:tcPr>
            <w:tcW w:w="3120" w:type="dxa"/>
          </w:tcPr>
          <w:p w14:paraId="4410DBC8">
            <w:pPr>
              <w:spacing w:line="359" w:lineRule="auto"/>
            </w:pPr>
          </w:p>
          <w:p w14:paraId="70CE2DC3">
            <w:pPr>
              <w:spacing w:line="359" w:lineRule="auto"/>
            </w:pPr>
          </w:p>
          <w:p w14:paraId="0234D364">
            <w:pPr>
              <w:spacing w:before="59" w:line="124" w:lineRule="exact"/>
              <w:ind w:left="1463"/>
              <w:rPr>
                <w:rFonts w:ascii="黑体" w:hAnsi="黑体" w:eastAsia="黑体" w:cs="黑体"/>
                <w:sz w:val="18"/>
                <w:szCs w:val="18"/>
              </w:rPr>
            </w:pPr>
            <w:r>
              <w:rPr>
                <w:rFonts w:ascii="黑体" w:hAnsi="黑体" w:eastAsia="黑体" w:cs="黑体"/>
                <w:position w:val="-3"/>
                <w:sz w:val="18"/>
                <w:szCs w:val="18"/>
              </w:rPr>
              <w:t>—</w:t>
            </w:r>
          </w:p>
        </w:tc>
        <w:tc>
          <w:tcPr>
            <w:tcW w:w="4658" w:type="dxa"/>
            <w:tcBorders>
              <w:right w:val="single" w:color="000000" w:sz="10" w:space="0"/>
            </w:tcBorders>
          </w:tcPr>
          <w:p w14:paraId="053C2431">
            <w:pPr>
              <w:pStyle w:val="14"/>
              <w:spacing w:before="73" w:line="295" w:lineRule="auto"/>
              <w:ind w:left="140" w:right="143" w:firstLine="34"/>
              <w:jc w:val="both"/>
              <w:rPr>
                <w:lang w:eastAsia="zh-CN"/>
              </w:rPr>
            </w:pPr>
            <w:r>
              <w:rPr>
                <w:spacing w:val="-1"/>
                <w:lang w:eastAsia="zh-CN"/>
              </w:rPr>
              <w:t>银行账号、鉴别信息（口令）、存款信息（包括资金数</w:t>
            </w:r>
            <w:r>
              <w:rPr>
                <w:spacing w:val="15"/>
                <w:lang w:eastAsia="zh-CN"/>
              </w:rPr>
              <w:t xml:space="preserve"> </w:t>
            </w:r>
            <w:r>
              <w:rPr>
                <w:spacing w:val="1"/>
                <w:lang w:eastAsia="zh-CN"/>
              </w:rPr>
              <w:t xml:space="preserve">量、支付收款记录等）、房产信息、信贷记录、征信信 息、交易和消费记录、流水记录等、虚拟货币、虚拟交 </w:t>
            </w:r>
            <w:r>
              <w:rPr>
                <w:spacing w:val="-2"/>
                <w:lang w:eastAsia="zh-CN"/>
              </w:rPr>
              <w:t>易、游戏类兑换码等虚拟财产、风评记录、资产信</w:t>
            </w:r>
            <w:r>
              <w:rPr>
                <w:spacing w:val="-3"/>
                <w:lang w:eastAsia="zh-CN"/>
              </w:rPr>
              <w:t>息 、</w:t>
            </w:r>
          </w:p>
          <w:p w14:paraId="5829B168">
            <w:pPr>
              <w:pStyle w:val="14"/>
              <w:spacing w:before="99" w:line="219" w:lineRule="auto"/>
              <w:ind w:left="1974"/>
            </w:pPr>
            <w:r>
              <w:rPr>
                <w:spacing w:val="-2"/>
              </w:rPr>
              <w:t>信用记录</w:t>
            </w:r>
          </w:p>
        </w:tc>
      </w:tr>
      <w:tr w14:paraId="4E231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571" w:type="dxa"/>
            <w:tcBorders>
              <w:left w:val="single" w:color="000000" w:sz="10" w:space="0"/>
            </w:tcBorders>
          </w:tcPr>
          <w:p w14:paraId="36933660">
            <w:pPr>
              <w:pStyle w:val="14"/>
              <w:spacing w:before="234" w:line="219" w:lineRule="auto"/>
              <w:ind w:left="235"/>
            </w:pPr>
            <w:r>
              <w:rPr>
                <w:spacing w:val="-2"/>
              </w:rPr>
              <w:t>个人通信信息</w:t>
            </w:r>
          </w:p>
        </w:tc>
        <w:tc>
          <w:tcPr>
            <w:tcW w:w="3120" w:type="dxa"/>
          </w:tcPr>
          <w:p w14:paraId="0A5BA08B">
            <w:pPr>
              <w:pStyle w:val="14"/>
              <w:spacing w:before="78" w:line="219" w:lineRule="auto"/>
              <w:ind w:left="123"/>
              <w:rPr>
                <w:lang w:eastAsia="zh-CN"/>
              </w:rPr>
            </w:pPr>
            <w:r>
              <w:rPr>
                <w:spacing w:val="-1"/>
                <w:lang w:eastAsia="zh-CN"/>
              </w:rPr>
              <w:t>短信、彩信、电子邮件以及个人通信</w:t>
            </w:r>
          </w:p>
          <w:p w14:paraId="271B95C5">
            <w:pPr>
              <w:pStyle w:val="14"/>
              <w:spacing w:before="98" w:line="219" w:lineRule="auto"/>
              <w:ind w:left="856"/>
            </w:pPr>
            <w:r>
              <w:rPr>
                <w:spacing w:val="-3"/>
              </w:rPr>
              <w:t>的数据（元数据）</w:t>
            </w:r>
          </w:p>
        </w:tc>
        <w:tc>
          <w:tcPr>
            <w:tcW w:w="4658" w:type="dxa"/>
            <w:tcBorders>
              <w:right w:val="single" w:color="000000" w:sz="10" w:space="0"/>
            </w:tcBorders>
          </w:tcPr>
          <w:p w14:paraId="28203ECD">
            <w:pPr>
              <w:pStyle w:val="14"/>
              <w:spacing w:before="234" w:line="219" w:lineRule="auto"/>
              <w:ind w:left="1703"/>
            </w:pPr>
            <w:r>
              <w:rPr>
                <w:spacing w:val="-2"/>
              </w:rPr>
              <w:t>通信记录和内容</w:t>
            </w:r>
          </w:p>
        </w:tc>
      </w:tr>
      <w:tr w14:paraId="1F49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1" w:type="dxa"/>
            <w:tcBorders>
              <w:left w:val="single" w:color="000000" w:sz="10" w:space="0"/>
            </w:tcBorders>
          </w:tcPr>
          <w:p w14:paraId="7AE29AB3">
            <w:pPr>
              <w:pStyle w:val="14"/>
              <w:spacing w:before="82" w:line="219" w:lineRule="auto"/>
              <w:ind w:left="327"/>
            </w:pPr>
            <w:r>
              <w:rPr>
                <w:spacing w:val="-2"/>
              </w:rPr>
              <w:t>联系人信息</w:t>
            </w:r>
          </w:p>
        </w:tc>
        <w:tc>
          <w:tcPr>
            <w:tcW w:w="3120" w:type="dxa"/>
          </w:tcPr>
          <w:p w14:paraId="5E6C9906">
            <w:pPr>
              <w:pStyle w:val="14"/>
              <w:spacing w:before="82" w:line="220" w:lineRule="auto"/>
              <w:ind w:left="862"/>
            </w:pPr>
            <w:r>
              <w:rPr>
                <w:spacing w:val="-4"/>
              </w:rPr>
              <w:t>电子邮箱地址列表</w:t>
            </w:r>
          </w:p>
        </w:tc>
        <w:tc>
          <w:tcPr>
            <w:tcW w:w="4658" w:type="dxa"/>
            <w:tcBorders>
              <w:right w:val="single" w:color="000000" w:sz="10" w:space="0"/>
            </w:tcBorders>
          </w:tcPr>
          <w:p w14:paraId="5F5204BD">
            <w:pPr>
              <w:pStyle w:val="14"/>
              <w:spacing w:before="82" w:line="219" w:lineRule="auto"/>
              <w:ind w:left="1163"/>
              <w:rPr>
                <w:lang w:eastAsia="zh-CN"/>
              </w:rPr>
            </w:pPr>
            <w:r>
              <w:rPr>
                <w:spacing w:val="-1"/>
                <w:lang w:eastAsia="zh-CN"/>
              </w:rPr>
              <w:t>通讯录、好友列表、群组列表</w:t>
            </w:r>
          </w:p>
        </w:tc>
      </w:tr>
      <w:tr w14:paraId="00E5D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71" w:type="dxa"/>
            <w:tcBorders>
              <w:left w:val="single" w:color="000000" w:sz="10" w:space="0"/>
            </w:tcBorders>
          </w:tcPr>
          <w:p w14:paraId="45E7F7BF">
            <w:pPr>
              <w:pStyle w:val="14"/>
              <w:spacing w:before="238" w:line="274" w:lineRule="auto"/>
              <w:ind w:left="693" w:right="156" w:hanging="547"/>
            </w:pPr>
            <w:r>
              <w:rPr>
                <w:spacing w:val="-2"/>
              </w:rPr>
              <w:t>个人应用操作信</w:t>
            </w:r>
            <w:r>
              <w:rPr>
                <w:spacing w:val="5"/>
              </w:rPr>
              <w:t xml:space="preserve"> </w:t>
            </w:r>
            <w:r>
              <w:t>息</w:t>
            </w:r>
          </w:p>
        </w:tc>
        <w:tc>
          <w:tcPr>
            <w:tcW w:w="3120" w:type="dxa"/>
          </w:tcPr>
          <w:p w14:paraId="5110F805">
            <w:pPr>
              <w:pStyle w:val="14"/>
              <w:spacing w:before="83" w:line="219" w:lineRule="auto"/>
              <w:ind w:left="121"/>
              <w:rPr>
                <w:lang w:eastAsia="zh-CN"/>
              </w:rPr>
            </w:pPr>
            <w:r>
              <w:rPr>
                <w:spacing w:val="-1"/>
                <w:lang w:eastAsia="zh-CN"/>
              </w:rPr>
              <w:t>通过日志存储的个人信息主体操作记</w:t>
            </w:r>
          </w:p>
          <w:p w14:paraId="70E5E9A6">
            <w:pPr>
              <w:pStyle w:val="14"/>
              <w:spacing w:before="98" w:line="219" w:lineRule="auto"/>
              <w:ind w:left="122"/>
              <w:rPr>
                <w:lang w:eastAsia="zh-CN"/>
              </w:rPr>
            </w:pPr>
            <w:r>
              <w:rPr>
                <w:spacing w:val="-1"/>
                <w:lang w:eastAsia="zh-CN"/>
              </w:rPr>
              <w:t>录，如应用或软件使用记录、点击记</w:t>
            </w:r>
          </w:p>
          <w:p w14:paraId="39B69548">
            <w:pPr>
              <w:pStyle w:val="14"/>
              <w:spacing w:before="98" w:line="219" w:lineRule="auto"/>
              <w:ind w:left="1022"/>
            </w:pPr>
            <w:r>
              <w:rPr>
                <w:spacing w:val="-2"/>
              </w:rPr>
              <w:t>录、收藏列表</w:t>
            </w:r>
          </w:p>
        </w:tc>
        <w:tc>
          <w:tcPr>
            <w:tcW w:w="4658" w:type="dxa"/>
            <w:tcBorders>
              <w:right w:val="single" w:color="000000" w:sz="10" w:space="0"/>
            </w:tcBorders>
          </w:tcPr>
          <w:p w14:paraId="42D95F10">
            <w:pPr>
              <w:spacing w:line="334" w:lineRule="auto"/>
            </w:pPr>
          </w:p>
          <w:p w14:paraId="73CBA36B">
            <w:pPr>
              <w:pStyle w:val="14"/>
              <w:spacing w:before="58" w:line="220" w:lineRule="auto"/>
              <w:ind w:left="1808"/>
            </w:pPr>
            <w:r>
              <w:rPr>
                <w:spacing w:val="-4"/>
              </w:rPr>
              <w:t>网站浏览记录</w:t>
            </w:r>
          </w:p>
        </w:tc>
      </w:tr>
      <w:tr w14:paraId="0F9B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71" w:type="dxa"/>
            <w:tcBorders>
              <w:left w:val="single" w:color="000000" w:sz="10" w:space="0"/>
            </w:tcBorders>
          </w:tcPr>
          <w:p w14:paraId="0410474C">
            <w:pPr>
              <w:pStyle w:val="14"/>
              <w:spacing w:before="240" w:line="274" w:lineRule="auto"/>
              <w:ind w:left="693" w:right="156" w:hanging="547"/>
            </w:pPr>
            <w:r>
              <w:rPr>
                <w:spacing w:val="-2"/>
              </w:rPr>
              <w:t>个人常用设备信</w:t>
            </w:r>
            <w:r>
              <w:rPr>
                <w:spacing w:val="5"/>
              </w:rPr>
              <w:t xml:space="preserve"> </w:t>
            </w:r>
            <w:r>
              <w:t>息</w:t>
            </w:r>
          </w:p>
        </w:tc>
        <w:tc>
          <w:tcPr>
            <w:tcW w:w="3120" w:type="dxa"/>
          </w:tcPr>
          <w:p w14:paraId="7AD35FEB">
            <w:pPr>
              <w:pStyle w:val="14"/>
              <w:spacing w:before="85" w:line="219" w:lineRule="auto"/>
              <w:ind w:left="122"/>
              <w:rPr>
                <w:lang w:eastAsia="zh-CN"/>
              </w:rPr>
            </w:pPr>
            <w:r>
              <w:rPr>
                <w:spacing w:val="-1"/>
                <w:lang w:eastAsia="zh-CN"/>
              </w:rPr>
              <w:t>描述个人常用设备基本情况的信息，</w:t>
            </w:r>
          </w:p>
          <w:p w14:paraId="138BE41F">
            <w:pPr>
              <w:pStyle w:val="14"/>
              <w:spacing w:before="98" w:line="270" w:lineRule="auto"/>
              <w:ind w:left="664" w:right="166" w:hanging="497"/>
              <w:rPr>
                <w:lang w:eastAsia="zh-CN"/>
              </w:rPr>
            </w:pPr>
            <w:r>
              <w:rPr>
                <w:spacing w:val="-1"/>
                <w:lang w:eastAsia="zh-CN"/>
              </w:rPr>
              <w:t>如硬件序列号、设备MAC地址、软件</w:t>
            </w:r>
            <w:r>
              <w:rPr>
                <w:spacing w:val="7"/>
                <w:lang w:eastAsia="zh-CN"/>
              </w:rPr>
              <w:t xml:space="preserve"> </w:t>
            </w:r>
            <w:r>
              <w:rPr>
                <w:spacing w:val="-2"/>
                <w:lang w:eastAsia="zh-CN"/>
              </w:rPr>
              <w:t>列表、唯一设备识别码</w:t>
            </w:r>
          </w:p>
        </w:tc>
        <w:tc>
          <w:tcPr>
            <w:tcW w:w="4658" w:type="dxa"/>
            <w:tcBorders>
              <w:right w:val="single" w:color="000000" w:sz="10" w:space="0"/>
            </w:tcBorders>
          </w:tcPr>
          <w:p w14:paraId="7CC79996">
            <w:pPr>
              <w:spacing w:line="419" w:lineRule="auto"/>
              <w:rPr>
                <w:lang w:eastAsia="zh-CN"/>
              </w:rPr>
            </w:pPr>
          </w:p>
          <w:p w14:paraId="573CAB80">
            <w:pPr>
              <w:spacing w:before="59" w:line="123" w:lineRule="exact"/>
              <w:ind w:left="2235"/>
              <w:rPr>
                <w:rFonts w:ascii="黑体" w:hAnsi="黑体" w:eastAsia="黑体" w:cs="黑体"/>
                <w:sz w:val="18"/>
                <w:szCs w:val="18"/>
              </w:rPr>
            </w:pPr>
            <w:r>
              <w:rPr>
                <w:rFonts w:ascii="黑体" w:hAnsi="黑体" w:eastAsia="黑体" w:cs="黑体"/>
                <w:position w:val="-3"/>
                <w:sz w:val="18"/>
                <w:szCs w:val="18"/>
              </w:rPr>
              <w:t>—</w:t>
            </w:r>
          </w:p>
        </w:tc>
      </w:tr>
      <w:tr w14:paraId="70553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1" w:type="dxa"/>
            <w:tcBorders>
              <w:left w:val="single" w:color="000000" w:sz="10" w:space="0"/>
            </w:tcBorders>
          </w:tcPr>
          <w:p w14:paraId="620A6FA1">
            <w:pPr>
              <w:pStyle w:val="14"/>
              <w:spacing w:before="88" w:line="219" w:lineRule="auto"/>
              <w:ind w:left="235"/>
            </w:pPr>
            <w:r>
              <w:rPr>
                <w:spacing w:val="-2"/>
              </w:rPr>
              <w:t>个人位置信息</w:t>
            </w:r>
          </w:p>
        </w:tc>
        <w:tc>
          <w:tcPr>
            <w:tcW w:w="3120" w:type="dxa"/>
          </w:tcPr>
          <w:p w14:paraId="430945C4">
            <w:pPr>
              <w:spacing w:before="171" w:line="124" w:lineRule="exact"/>
              <w:ind w:left="1463"/>
              <w:rPr>
                <w:rFonts w:ascii="黑体" w:hAnsi="黑体" w:eastAsia="黑体" w:cs="黑体"/>
                <w:sz w:val="18"/>
                <w:szCs w:val="18"/>
              </w:rPr>
            </w:pPr>
            <w:r>
              <w:rPr>
                <w:rFonts w:ascii="黑体" w:hAnsi="黑体" w:eastAsia="黑体" w:cs="黑体"/>
                <w:position w:val="-3"/>
                <w:sz w:val="18"/>
                <w:szCs w:val="18"/>
              </w:rPr>
              <w:t>—</w:t>
            </w:r>
          </w:p>
        </w:tc>
        <w:tc>
          <w:tcPr>
            <w:tcW w:w="4658" w:type="dxa"/>
            <w:tcBorders>
              <w:right w:val="single" w:color="000000" w:sz="10" w:space="0"/>
            </w:tcBorders>
          </w:tcPr>
          <w:p w14:paraId="61CCBE9B">
            <w:pPr>
              <w:pStyle w:val="14"/>
              <w:spacing w:before="87" w:line="219" w:lineRule="auto"/>
              <w:ind w:left="537"/>
              <w:rPr>
                <w:lang w:eastAsia="zh-CN"/>
              </w:rPr>
            </w:pPr>
            <w:r>
              <w:rPr>
                <w:spacing w:val="-1"/>
                <w:lang w:eastAsia="zh-CN"/>
              </w:rPr>
              <w:t>行踪轨迹、精准定位信息、住宿信息、经纬度</w:t>
            </w:r>
          </w:p>
        </w:tc>
      </w:tr>
      <w:tr w14:paraId="12C3F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71" w:type="dxa"/>
            <w:tcBorders>
              <w:left w:val="single" w:color="000000" w:sz="10" w:space="0"/>
              <w:bottom w:val="single" w:color="000000" w:sz="10" w:space="0"/>
            </w:tcBorders>
          </w:tcPr>
          <w:p w14:paraId="28BDCB87">
            <w:pPr>
              <w:pStyle w:val="14"/>
              <w:spacing w:before="89" w:line="219" w:lineRule="auto"/>
              <w:ind w:left="415"/>
            </w:pPr>
            <w:r>
              <w:rPr>
                <w:spacing w:val="-2"/>
              </w:rPr>
              <w:t>其他信息</w:t>
            </w:r>
          </w:p>
        </w:tc>
        <w:tc>
          <w:tcPr>
            <w:tcW w:w="3120" w:type="dxa"/>
            <w:tcBorders>
              <w:bottom w:val="single" w:color="000000" w:sz="10" w:space="0"/>
            </w:tcBorders>
          </w:tcPr>
          <w:p w14:paraId="3D941855">
            <w:pPr>
              <w:spacing w:before="171" w:line="124" w:lineRule="exact"/>
              <w:ind w:left="1463"/>
              <w:rPr>
                <w:rFonts w:ascii="黑体" w:hAnsi="黑体" w:eastAsia="黑体" w:cs="黑体"/>
                <w:sz w:val="18"/>
                <w:szCs w:val="18"/>
              </w:rPr>
            </w:pPr>
            <w:r>
              <w:rPr>
                <w:rFonts w:ascii="黑体" w:hAnsi="黑体" w:eastAsia="黑体" w:cs="黑体"/>
                <w:position w:val="-3"/>
                <w:sz w:val="18"/>
                <w:szCs w:val="18"/>
              </w:rPr>
              <w:t>—</w:t>
            </w:r>
          </w:p>
        </w:tc>
        <w:tc>
          <w:tcPr>
            <w:tcW w:w="4658" w:type="dxa"/>
            <w:tcBorders>
              <w:bottom w:val="single" w:color="000000" w:sz="10" w:space="0"/>
              <w:right w:val="single" w:color="000000" w:sz="10" w:space="0"/>
            </w:tcBorders>
          </w:tcPr>
          <w:p w14:paraId="3C90F11B">
            <w:pPr>
              <w:pStyle w:val="14"/>
              <w:spacing w:before="89" w:line="219" w:lineRule="auto"/>
              <w:ind w:left="1254"/>
              <w:rPr>
                <w:lang w:eastAsia="zh-CN"/>
              </w:rPr>
            </w:pPr>
            <w:r>
              <w:rPr>
                <w:spacing w:val="-1"/>
                <w:lang w:eastAsia="zh-CN"/>
              </w:rPr>
              <w:t>个人音频、视频、图像数据</w:t>
            </w:r>
          </w:p>
        </w:tc>
      </w:tr>
      <w:tr w14:paraId="2B790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349" w:type="dxa"/>
            <w:gridSpan w:val="3"/>
            <w:tcBorders>
              <w:top w:val="single" w:color="000000" w:sz="10" w:space="0"/>
              <w:left w:val="single" w:color="000000" w:sz="10" w:space="0"/>
              <w:bottom w:val="single" w:color="000000" w:sz="10" w:space="0"/>
              <w:right w:val="single" w:color="000000" w:sz="10" w:space="0"/>
            </w:tcBorders>
          </w:tcPr>
          <w:p w14:paraId="59CDE9B7">
            <w:pPr>
              <w:pStyle w:val="14"/>
              <w:spacing w:before="77" w:line="270" w:lineRule="auto"/>
              <w:ind w:left="774" w:right="275" w:hanging="448"/>
              <w:rPr>
                <w:lang w:eastAsia="zh-CN"/>
              </w:rPr>
            </w:pPr>
            <w:r>
              <w:rPr>
                <w:rFonts w:ascii="黑体" w:hAnsi="黑体" w:eastAsia="黑体" w:cs="黑体"/>
                <w:lang w:eastAsia="zh-CN"/>
              </w:rPr>
              <w:t>注1：</w:t>
            </w:r>
            <w:r>
              <w:rPr>
                <w:lang w:eastAsia="zh-CN"/>
              </w:rPr>
              <w:t>直连通信范围较小且车辆持续移动，导致数据接收者难以持续获得车辆的行驶路线，</w:t>
            </w:r>
            <w:r>
              <w:rPr>
                <w:spacing w:val="-1"/>
                <w:lang w:eastAsia="zh-CN"/>
              </w:rPr>
              <w:t>车辆行踪泄露风险较</w:t>
            </w:r>
            <w:r>
              <w:rPr>
                <w:lang w:eastAsia="zh-CN"/>
              </w:rPr>
              <w:t xml:space="preserve"> 低，因此，通过直连通信发送的车辆位置和车辆历史位置信息均可不视</w:t>
            </w:r>
            <w:r>
              <w:rPr>
                <w:spacing w:val="-1"/>
                <w:lang w:eastAsia="zh-CN"/>
              </w:rPr>
              <w:t>为敏感个人信息。</w:t>
            </w:r>
          </w:p>
          <w:p w14:paraId="0C5FED6A">
            <w:pPr>
              <w:pStyle w:val="14"/>
              <w:spacing w:before="97" w:line="270" w:lineRule="auto"/>
              <w:ind w:left="782" w:right="187" w:hanging="456"/>
              <w:rPr>
                <w:lang w:eastAsia="zh-CN"/>
              </w:rPr>
            </w:pPr>
            <w:r>
              <w:rPr>
                <w:rFonts w:ascii="黑体" w:hAnsi="黑体" w:eastAsia="黑体" w:cs="黑体"/>
                <w:lang w:eastAsia="zh-CN"/>
              </w:rPr>
              <w:t>注2：</w:t>
            </w:r>
            <w:r>
              <w:rPr>
                <w:lang w:eastAsia="zh-CN"/>
              </w:rPr>
              <w:t>通过将标识车辆的信息（如标识和/或假名证书）频繁随机变化使得直连通信范围</w:t>
            </w:r>
            <w:r>
              <w:rPr>
                <w:spacing w:val="-1"/>
                <w:lang w:eastAsia="zh-CN"/>
              </w:rPr>
              <w:t>内的数据接收者凭借自身</w:t>
            </w:r>
            <w:r>
              <w:rPr>
                <w:lang w:eastAsia="zh-CN"/>
              </w:rPr>
              <w:t xml:space="preserve"> </w:t>
            </w:r>
            <w:r>
              <w:rPr>
                <w:spacing w:val="-1"/>
                <w:lang w:eastAsia="zh-CN"/>
              </w:rPr>
              <w:t>资源和技术手段无法识别特定自然人，属于一种匿名化技术。</w:t>
            </w:r>
          </w:p>
        </w:tc>
      </w:tr>
    </w:tbl>
    <w:p w14:paraId="0277D9E1">
      <w:pPr>
        <w:rPr>
          <w:lang w:eastAsia="zh-CN"/>
        </w:rPr>
      </w:pPr>
    </w:p>
    <w:p w14:paraId="077C2D5E">
      <w:pPr>
        <w:rPr>
          <w:lang w:eastAsia="zh-CN"/>
        </w:rPr>
        <w:sectPr>
          <w:footerReference r:id="rId18"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57E0CD15">
      <w:pPr>
        <w:pStyle w:val="7"/>
        <w:keepNext w:val="0"/>
        <w:keepLines w:val="0"/>
        <w:pageBreakBefore w:val="0"/>
        <w:widowControl/>
        <w:kinsoku w:val="0"/>
        <w:wordWrap/>
        <w:overflowPunct/>
        <w:topLinePunct w:val="0"/>
        <w:autoSpaceDE w:val="0"/>
        <w:autoSpaceDN w:val="0"/>
        <w:bidi w:val="0"/>
        <w:adjustRightInd w:val="0"/>
        <w:snapToGrid w:val="0"/>
        <w:spacing w:before="65" w:line="312" w:lineRule="exact"/>
        <w:ind w:left="4258"/>
        <w:textAlignment w:val="baseline"/>
        <w:outlineLvl w:val="0"/>
        <w:rPr>
          <w:sz w:val="20"/>
          <w:szCs w:val="20"/>
          <w:lang w:eastAsia="zh-CN"/>
        </w:rPr>
      </w:pPr>
      <w:bookmarkStart w:id="11" w:name="_Toc10630"/>
      <w:r>
        <w:rPr>
          <w:spacing w:val="-4"/>
          <w:position w:val="7"/>
          <w:sz w:val="20"/>
          <w:szCs w:val="20"/>
          <w:lang w:eastAsia="zh-CN"/>
        </w:rPr>
        <w:t>附</w:t>
      </w:r>
      <w:r>
        <w:rPr>
          <w:spacing w:val="5"/>
          <w:position w:val="7"/>
          <w:sz w:val="20"/>
          <w:szCs w:val="20"/>
          <w:lang w:eastAsia="zh-CN"/>
        </w:rPr>
        <w:t xml:space="preserve">  </w:t>
      </w:r>
      <w:r>
        <w:rPr>
          <w:spacing w:val="-4"/>
          <w:position w:val="7"/>
          <w:sz w:val="20"/>
          <w:szCs w:val="20"/>
          <w:lang w:eastAsia="zh-CN"/>
        </w:rPr>
        <w:t>录</w:t>
      </w:r>
      <w:r>
        <w:rPr>
          <w:spacing w:val="3"/>
          <w:position w:val="7"/>
          <w:sz w:val="20"/>
          <w:szCs w:val="20"/>
          <w:lang w:eastAsia="zh-CN"/>
        </w:rPr>
        <w:t xml:space="preserve">   </w:t>
      </w:r>
      <w:r>
        <w:rPr>
          <w:spacing w:val="-4"/>
          <w:position w:val="7"/>
          <w:sz w:val="20"/>
          <w:szCs w:val="20"/>
          <w:lang w:eastAsia="zh-CN"/>
        </w:rPr>
        <w:t>B</w:t>
      </w:r>
      <w:bookmarkEnd w:id="11"/>
    </w:p>
    <w:p w14:paraId="60FC56D4">
      <w:pPr>
        <w:pStyle w:val="7"/>
        <w:keepNext w:val="0"/>
        <w:keepLines w:val="0"/>
        <w:pageBreakBefore w:val="0"/>
        <w:widowControl/>
        <w:kinsoku w:val="0"/>
        <w:wordWrap/>
        <w:overflowPunct/>
        <w:topLinePunct w:val="0"/>
        <w:autoSpaceDE w:val="0"/>
        <w:autoSpaceDN w:val="0"/>
        <w:bidi w:val="0"/>
        <w:adjustRightInd w:val="0"/>
        <w:snapToGrid w:val="0"/>
        <w:spacing w:before="1" w:line="228" w:lineRule="auto"/>
        <w:ind w:left="4301"/>
        <w:textAlignment w:val="baseline"/>
        <w:outlineLvl w:val="9"/>
        <w:rPr>
          <w:sz w:val="20"/>
          <w:szCs w:val="20"/>
          <w:lang w:eastAsia="zh-CN"/>
        </w:rPr>
      </w:pPr>
      <w:bookmarkStart w:id="12" w:name="_Toc8560"/>
      <w:r>
        <w:rPr>
          <w:spacing w:val="2"/>
          <w:sz w:val="20"/>
          <w:szCs w:val="20"/>
          <w:lang w:eastAsia="zh-CN"/>
        </w:rPr>
        <w:t>（资料性）</w:t>
      </w:r>
      <w:bookmarkEnd w:id="12"/>
    </w:p>
    <w:p w14:paraId="7B038101">
      <w:pPr>
        <w:pStyle w:val="7"/>
        <w:keepNext w:val="0"/>
        <w:keepLines w:val="0"/>
        <w:pageBreakBefore w:val="0"/>
        <w:widowControl/>
        <w:kinsoku w:val="0"/>
        <w:wordWrap/>
        <w:overflowPunct/>
        <w:topLinePunct w:val="0"/>
        <w:autoSpaceDE w:val="0"/>
        <w:autoSpaceDN w:val="0"/>
        <w:bidi w:val="0"/>
        <w:adjustRightInd w:val="0"/>
        <w:snapToGrid w:val="0"/>
        <w:spacing w:before="63" w:line="228" w:lineRule="auto"/>
        <w:ind w:left="3758"/>
        <w:textAlignment w:val="baseline"/>
        <w:outlineLvl w:val="9"/>
        <w:rPr>
          <w:sz w:val="20"/>
          <w:szCs w:val="20"/>
          <w:lang w:eastAsia="zh-CN"/>
        </w:rPr>
      </w:pPr>
      <w:bookmarkStart w:id="13" w:name="_Toc17331"/>
      <w:r>
        <w:rPr>
          <w:spacing w:val="8"/>
          <w:sz w:val="20"/>
          <w:szCs w:val="20"/>
          <w:lang w:eastAsia="zh-CN"/>
        </w:rPr>
        <w:t>数据分类与分级映射表</w:t>
      </w:r>
      <w:bookmarkEnd w:id="13"/>
    </w:p>
    <w:p w14:paraId="4D49CEF4">
      <w:pPr>
        <w:spacing w:before="219" w:line="449" w:lineRule="exact"/>
        <w:ind w:left="550"/>
        <w:rPr>
          <w:rFonts w:ascii="宋体" w:hAnsi="宋体" w:eastAsia="宋体" w:cs="宋体"/>
          <w:sz w:val="20"/>
          <w:szCs w:val="20"/>
          <w:lang w:eastAsia="zh-CN"/>
        </w:rPr>
      </w:pPr>
      <w:r>
        <w:rPr>
          <w:rFonts w:ascii="宋体" w:hAnsi="宋体" w:eastAsia="宋体" w:cs="宋体"/>
          <w:spacing w:val="8"/>
          <w:position w:val="18"/>
          <w:sz w:val="20"/>
          <w:szCs w:val="20"/>
          <w:lang w:eastAsia="zh-CN"/>
        </w:rPr>
        <w:t>汽车数据分类与分级的映射关系参见表B.1，分级划分参考A.3.2。</w:t>
      </w:r>
    </w:p>
    <w:p w14:paraId="6606C804">
      <w:pPr>
        <w:pStyle w:val="7"/>
        <w:spacing w:line="229" w:lineRule="auto"/>
        <w:ind w:left="3367"/>
        <w:rPr>
          <w:sz w:val="20"/>
          <w:szCs w:val="20"/>
          <w:lang w:eastAsia="zh-CN"/>
        </w:rPr>
      </w:pPr>
      <w:r>
        <w:rPr>
          <w:spacing w:val="6"/>
          <w:sz w:val="20"/>
          <w:szCs w:val="20"/>
          <w:lang w:eastAsia="zh-CN"/>
        </w:rPr>
        <w:t>表</w:t>
      </w:r>
      <w:r>
        <w:rPr>
          <w:spacing w:val="-24"/>
          <w:sz w:val="20"/>
          <w:szCs w:val="20"/>
          <w:lang w:eastAsia="zh-CN"/>
        </w:rPr>
        <w:t xml:space="preserve"> </w:t>
      </w:r>
      <w:r>
        <w:rPr>
          <w:spacing w:val="6"/>
          <w:sz w:val="20"/>
          <w:szCs w:val="20"/>
          <w:lang w:eastAsia="zh-CN"/>
        </w:rPr>
        <w:t>B.1  数据分类与分级映射表</w:t>
      </w:r>
    </w:p>
    <w:p w14:paraId="610091FF">
      <w:pPr>
        <w:spacing w:line="148" w:lineRule="exact"/>
        <w:rPr>
          <w:rFonts w:ascii="宋体" w:hAnsi="宋体" w:eastAsia="宋体" w:cs="宋体"/>
          <w:b/>
          <w:bCs/>
          <w:snapToGrid w:val="0"/>
          <w:color w:val="000000"/>
          <w:spacing w:val="9"/>
          <w:sz w:val="18"/>
          <w:szCs w:val="18"/>
          <w:lang w:val="en-US" w:eastAsia="zh-CN" w:bidi="ar-SA"/>
        </w:rPr>
      </w:pPr>
    </w:p>
    <w:tbl>
      <w:tblPr>
        <w:tblStyle w:val="13"/>
        <w:tblW w:w="938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6"/>
        <w:gridCol w:w="3873"/>
        <w:gridCol w:w="3203"/>
      </w:tblGrid>
      <w:tr w14:paraId="61CC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306" w:type="dxa"/>
            <w:tcBorders>
              <w:top w:val="single" w:color="000000" w:sz="10" w:space="0"/>
              <w:left w:val="single" w:color="000000" w:sz="10" w:space="0"/>
              <w:bottom w:val="single" w:color="000000" w:sz="10" w:space="0"/>
            </w:tcBorders>
          </w:tcPr>
          <w:p w14:paraId="3AC57BA2">
            <w:pPr>
              <w:pStyle w:val="14"/>
              <w:spacing w:before="92" w:line="219" w:lineRule="auto"/>
              <w:ind w:left="606"/>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一级分类名称</w:t>
            </w:r>
          </w:p>
        </w:tc>
        <w:tc>
          <w:tcPr>
            <w:tcW w:w="3873" w:type="dxa"/>
            <w:tcBorders>
              <w:top w:val="single" w:color="000000" w:sz="10" w:space="0"/>
              <w:bottom w:val="single" w:color="000000" w:sz="10" w:space="0"/>
            </w:tcBorders>
          </w:tcPr>
          <w:p w14:paraId="3750A07F">
            <w:pPr>
              <w:pStyle w:val="14"/>
              <w:spacing w:before="92" w:line="219" w:lineRule="auto"/>
              <w:ind w:left="1402"/>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二级分类名称</w:t>
            </w:r>
          </w:p>
        </w:tc>
        <w:tc>
          <w:tcPr>
            <w:tcW w:w="3203" w:type="dxa"/>
            <w:tcBorders>
              <w:top w:val="single" w:color="000000" w:sz="10" w:space="0"/>
              <w:bottom w:val="single" w:color="000000" w:sz="10" w:space="0"/>
              <w:right w:val="single" w:color="000000" w:sz="10" w:space="0"/>
            </w:tcBorders>
          </w:tcPr>
          <w:p w14:paraId="1A1FF82B">
            <w:pPr>
              <w:pStyle w:val="14"/>
              <w:spacing w:before="92" w:line="220" w:lineRule="auto"/>
              <w:ind w:left="1248"/>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分级映射</w:t>
            </w:r>
          </w:p>
        </w:tc>
      </w:tr>
      <w:tr w14:paraId="66A1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306" w:type="dxa"/>
            <w:vMerge w:val="restart"/>
            <w:tcBorders>
              <w:top w:val="single" w:color="000000" w:sz="10" w:space="0"/>
              <w:left w:val="single" w:color="000000" w:sz="10" w:space="0"/>
              <w:bottom w:val="nil"/>
            </w:tcBorders>
          </w:tcPr>
          <w:p w14:paraId="72B3D378">
            <w:pPr>
              <w:spacing w:line="350" w:lineRule="auto"/>
            </w:pPr>
          </w:p>
          <w:p w14:paraId="3BC34E57">
            <w:pPr>
              <w:spacing w:line="351" w:lineRule="auto"/>
            </w:pPr>
          </w:p>
          <w:p w14:paraId="43161C72">
            <w:pPr>
              <w:pStyle w:val="14"/>
              <w:spacing w:before="59" w:line="219" w:lineRule="auto"/>
              <w:ind w:left="607"/>
            </w:pPr>
            <w:r>
              <w:rPr>
                <w:spacing w:val="-2"/>
              </w:rPr>
              <w:t>车辆基本数据</w:t>
            </w:r>
          </w:p>
        </w:tc>
        <w:tc>
          <w:tcPr>
            <w:tcW w:w="3873" w:type="dxa"/>
            <w:tcBorders>
              <w:top w:val="single" w:color="000000" w:sz="10" w:space="0"/>
            </w:tcBorders>
          </w:tcPr>
          <w:p w14:paraId="7C89FD1D">
            <w:pPr>
              <w:pStyle w:val="14"/>
              <w:spacing w:before="78" w:line="219" w:lineRule="auto"/>
              <w:ind w:left="1400"/>
            </w:pPr>
            <w:r>
              <w:rPr>
                <w:spacing w:val="-2"/>
              </w:rPr>
              <w:t>车辆标识数据</w:t>
            </w:r>
          </w:p>
        </w:tc>
        <w:tc>
          <w:tcPr>
            <w:tcW w:w="3203" w:type="dxa"/>
            <w:tcBorders>
              <w:top w:val="single" w:color="000000" w:sz="10" w:space="0"/>
              <w:right w:val="single" w:color="000000" w:sz="10" w:space="0"/>
            </w:tcBorders>
          </w:tcPr>
          <w:p w14:paraId="405484C7">
            <w:pPr>
              <w:pStyle w:val="14"/>
              <w:spacing w:before="78" w:line="224" w:lineRule="auto"/>
              <w:ind w:left="1383"/>
            </w:pPr>
            <w:r>
              <w:rPr>
                <w:spacing w:val="-2"/>
              </w:rPr>
              <w:t>S1/S0</w:t>
            </w:r>
          </w:p>
        </w:tc>
      </w:tr>
      <w:tr w14:paraId="5028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76ACE5D5"/>
        </w:tc>
        <w:tc>
          <w:tcPr>
            <w:tcW w:w="3873" w:type="dxa"/>
          </w:tcPr>
          <w:p w14:paraId="1EFA1D17">
            <w:pPr>
              <w:pStyle w:val="14"/>
              <w:spacing w:before="77" w:line="219" w:lineRule="auto"/>
              <w:ind w:left="1400"/>
            </w:pPr>
            <w:r>
              <w:rPr>
                <w:spacing w:val="-2"/>
              </w:rPr>
              <w:t>车辆属性数据</w:t>
            </w:r>
          </w:p>
        </w:tc>
        <w:tc>
          <w:tcPr>
            <w:tcW w:w="3203" w:type="dxa"/>
            <w:tcBorders>
              <w:right w:val="single" w:color="000000" w:sz="10" w:space="0"/>
            </w:tcBorders>
          </w:tcPr>
          <w:p w14:paraId="043FBB62">
            <w:pPr>
              <w:pStyle w:val="14"/>
              <w:spacing w:before="105" w:line="183" w:lineRule="auto"/>
              <w:ind w:left="1518"/>
            </w:pPr>
            <w:r>
              <w:rPr>
                <w:spacing w:val="-4"/>
              </w:rPr>
              <w:t>S0</w:t>
            </w:r>
          </w:p>
        </w:tc>
      </w:tr>
      <w:tr w14:paraId="46F14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7263CA5F"/>
        </w:tc>
        <w:tc>
          <w:tcPr>
            <w:tcW w:w="3873" w:type="dxa"/>
          </w:tcPr>
          <w:p w14:paraId="77E7A495">
            <w:pPr>
              <w:pStyle w:val="14"/>
              <w:spacing w:before="78" w:line="219" w:lineRule="auto"/>
              <w:ind w:left="1132"/>
            </w:pPr>
            <w:r>
              <w:rPr>
                <w:spacing w:val="-2"/>
              </w:rPr>
              <w:t>核心零部件标识数据</w:t>
            </w:r>
          </w:p>
        </w:tc>
        <w:tc>
          <w:tcPr>
            <w:tcW w:w="3203" w:type="dxa"/>
            <w:tcBorders>
              <w:right w:val="single" w:color="000000" w:sz="10" w:space="0"/>
            </w:tcBorders>
          </w:tcPr>
          <w:p w14:paraId="3A590F35">
            <w:pPr>
              <w:pStyle w:val="14"/>
              <w:spacing w:before="106" w:line="184" w:lineRule="auto"/>
              <w:ind w:left="1518"/>
            </w:pPr>
            <w:r>
              <w:rPr>
                <w:spacing w:val="-4"/>
              </w:rPr>
              <w:t>S1</w:t>
            </w:r>
          </w:p>
        </w:tc>
      </w:tr>
      <w:tr w14:paraId="4C0C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1FF25BDE"/>
        </w:tc>
        <w:tc>
          <w:tcPr>
            <w:tcW w:w="3873" w:type="dxa"/>
          </w:tcPr>
          <w:p w14:paraId="71374E30">
            <w:pPr>
              <w:pStyle w:val="14"/>
              <w:spacing w:before="80" w:line="219" w:lineRule="auto"/>
              <w:ind w:left="1400"/>
            </w:pPr>
            <w:r>
              <w:rPr>
                <w:spacing w:val="-2"/>
              </w:rPr>
              <w:t>车辆鉴别数据</w:t>
            </w:r>
          </w:p>
        </w:tc>
        <w:tc>
          <w:tcPr>
            <w:tcW w:w="3203" w:type="dxa"/>
            <w:tcBorders>
              <w:right w:val="single" w:color="000000" w:sz="10" w:space="0"/>
            </w:tcBorders>
          </w:tcPr>
          <w:p w14:paraId="1962ACFC">
            <w:pPr>
              <w:pStyle w:val="14"/>
              <w:spacing w:before="80" w:line="224" w:lineRule="auto"/>
              <w:ind w:left="1383"/>
            </w:pPr>
            <w:r>
              <w:rPr>
                <w:spacing w:val="-2"/>
              </w:rPr>
              <w:t>S1/S2</w:t>
            </w:r>
          </w:p>
        </w:tc>
      </w:tr>
      <w:tr w14:paraId="5B3B3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tcBorders>
          </w:tcPr>
          <w:p w14:paraId="7E174528"/>
        </w:tc>
        <w:tc>
          <w:tcPr>
            <w:tcW w:w="3873" w:type="dxa"/>
          </w:tcPr>
          <w:p w14:paraId="0660E587">
            <w:pPr>
              <w:pStyle w:val="14"/>
              <w:spacing w:before="81" w:line="219" w:lineRule="auto"/>
              <w:ind w:left="1400"/>
            </w:pPr>
            <w:r>
              <w:rPr>
                <w:spacing w:val="-2"/>
              </w:rPr>
              <w:t>车辆维保数据</w:t>
            </w:r>
          </w:p>
        </w:tc>
        <w:tc>
          <w:tcPr>
            <w:tcW w:w="3203" w:type="dxa"/>
            <w:tcBorders>
              <w:right w:val="single" w:color="000000" w:sz="10" w:space="0"/>
            </w:tcBorders>
          </w:tcPr>
          <w:p w14:paraId="3DF0E6DD">
            <w:pPr>
              <w:pStyle w:val="14"/>
              <w:spacing w:before="81" w:line="224" w:lineRule="auto"/>
              <w:ind w:left="1383"/>
            </w:pPr>
            <w:r>
              <w:rPr>
                <w:spacing w:val="-2"/>
              </w:rPr>
              <w:t>S1/S2</w:t>
            </w:r>
          </w:p>
        </w:tc>
      </w:tr>
      <w:tr w14:paraId="027D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restart"/>
            <w:tcBorders>
              <w:left w:val="single" w:color="000000" w:sz="10" w:space="0"/>
              <w:bottom w:val="nil"/>
            </w:tcBorders>
          </w:tcPr>
          <w:p w14:paraId="2185CA4D">
            <w:pPr>
              <w:spacing w:line="250" w:lineRule="auto"/>
            </w:pPr>
          </w:p>
          <w:p w14:paraId="5F12E10D">
            <w:pPr>
              <w:spacing w:line="250" w:lineRule="auto"/>
            </w:pPr>
          </w:p>
          <w:p w14:paraId="3C9974C4">
            <w:pPr>
              <w:spacing w:line="250" w:lineRule="auto"/>
            </w:pPr>
          </w:p>
          <w:p w14:paraId="47D6ADBE">
            <w:pPr>
              <w:spacing w:line="250" w:lineRule="auto"/>
            </w:pPr>
          </w:p>
          <w:p w14:paraId="5A100732">
            <w:pPr>
              <w:spacing w:line="250" w:lineRule="auto"/>
            </w:pPr>
          </w:p>
          <w:p w14:paraId="6AC2E64F">
            <w:pPr>
              <w:spacing w:line="250" w:lineRule="auto"/>
            </w:pPr>
          </w:p>
          <w:p w14:paraId="184C8F9D">
            <w:pPr>
              <w:spacing w:line="250" w:lineRule="auto"/>
            </w:pPr>
          </w:p>
          <w:p w14:paraId="5FB9F375">
            <w:pPr>
              <w:spacing w:line="250" w:lineRule="auto"/>
            </w:pPr>
          </w:p>
          <w:p w14:paraId="2A7BC9BC">
            <w:pPr>
              <w:spacing w:line="250" w:lineRule="auto"/>
            </w:pPr>
          </w:p>
          <w:p w14:paraId="3D36574C">
            <w:pPr>
              <w:spacing w:line="250" w:lineRule="auto"/>
            </w:pPr>
          </w:p>
          <w:p w14:paraId="1B1B34EC">
            <w:pPr>
              <w:spacing w:line="250" w:lineRule="auto"/>
            </w:pPr>
          </w:p>
          <w:p w14:paraId="353A4A6B">
            <w:pPr>
              <w:spacing w:line="250" w:lineRule="auto"/>
            </w:pPr>
          </w:p>
          <w:p w14:paraId="70F28FF8">
            <w:pPr>
              <w:spacing w:line="251" w:lineRule="auto"/>
            </w:pPr>
          </w:p>
          <w:p w14:paraId="6153F2F1">
            <w:pPr>
              <w:pStyle w:val="14"/>
              <w:spacing w:before="58" w:line="219" w:lineRule="auto"/>
              <w:ind w:left="787"/>
            </w:pPr>
            <w:r>
              <w:rPr>
                <w:spacing w:val="-2"/>
              </w:rPr>
              <w:t>感知数据</w:t>
            </w:r>
          </w:p>
        </w:tc>
        <w:tc>
          <w:tcPr>
            <w:tcW w:w="3873" w:type="dxa"/>
          </w:tcPr>
          <w:p w14:paraId="19258FB0">
            <w:pPr>
              <w:pStyle w:val="14"/>
              <w:spacing w:before="82" w:line="219" w:lineRule="auto"/>
              <w:ind w:left="1398"/>
            </w:pPr>
            <w:r>
              <w:rPr>
                <w:spacing w:val="-2"/>
              </w:rPr>
              <w:t>激光雷达数据</w:t>
            </w:r>
          </w:p>
        </w:tc>
        <w:tc>
          <w:tcPr>
            <w:tcW w:w="3203" w:type="dxa"/>
            <w:vMerge w:val="restart"/>
            <w:tcBorders>
              <w:bottom w:val="nil"/>
              <w:right w:val="single" w:color="000000" w:sz="10" w:space="0"/>
            </w:tcBorders>
          </w:tcPr>
          <w:p w14:paraId="641954D2">
            <w:pPr>
              <w:spacing w:line="242" w:lineRule="auto"/>
              <w:rPr>
                <w:lang w:eastAsia="zh-CN"/>
              </w:rPr>
            </w:pPr>
          </w:p>
          <w:p w14:paraId="05718D46">
            <w:pPr>
              <w:spacing w:line="243" w:lineRule="auto"/>
              <w:rPr>
                <w:lang w:eastAsia="zh-CN"/>
              </w:rPr>
            </w:pPr>
          </w:p>
          <w:p w14:paraId="0EB18325">
            <w:pPr>
              <w:spacing w:line="243" w:lineRule="auto"/>
              <w:rPr>
                <w:lang w:eastAsia="zh-CN"/>
              </w:rPr>
            </w:pPr>
          </w:p>
          <w:p w14:paraId="0965748F">
            <w:pPr>
              <w:spacing w:line="243" w:lineRule="auto"/>
              <w:rPr>
                <w:lang w:eastAsia="zh-CN"/>
              </w:rPr>
            </w:pPr>
          </w:p>
          <w:p w14:paraId="21390CA0">
            <w:pPr>
              <w:spacing w:line="243" w:lineRule="auto"/>
              <w:rPr>
                <w:lang w:eastAsia="zh-CN"/>
              </w:rPr>
            </w:pPr>
          </w:p>
          <w:p w14:paraId="38BABCC4">
            <w:pPr>
              <w:spacing w:line="243" w:lineRule="auto"/>
              <w:rPr>
                <w:lang w:eastAsia="zh-CN"/>
              </w:rPr>
            </w:pPr>
          </w:p>
          <w:p w14:paraId="6B51874D">
            <w:pPr>
              <w:spacing w:line="243" w:lineRule="auto"/>
              <w:rPr>
                <w:lang w:eastAsia="zh-CN"/>
              </w:rPr>
            </w:pPr>
          </w:p>
          <w:p w14:paraId="409623BD">
            <w:pPr>
              <w:pStyle w:val="14"/>
              <w:spacing w:before="59" w:line="219" w:lineRule="auto"/>
              <w:ind w:left="438"/>
              <w:rPr>
                <w:lang w:eastAsia="zh-CN"/>
              </w:rPr>
            </w:pPr>
            <w:r>
              <w:rPr>
                <w:spacing w:val="-1"/>
                <w:lang w:eastAsia="zh-CN"/>
              </w:rPr>
              <w:t>车外的个人生物特征数据S2；</w:t>
            </w:r>
          </w:p>
          <w:p w14:paraId="42E74901">
            <w:pPr>
              <w:pStyle w:val="14"/>
              <w:spacing w:before="98" w:line="219" w:lineRule="auto"/>
              <w:ind w:left="347"/>
              <w:rPr>
                <w:lang w:eastAsia="zh-CN"/>
              </w:rPr>
            </w:pPr>
            <w:r>
              <w:rPr>
                <w:spacing w:val="-1"/>
                <w:lang w:eastAsia="zh-CN"/>
              </w:rPr>
              <w:t>车外的个人非生物特征数据S1；</w:t>
            </w:r>
          </w:p>
          <w:p w14:paraId="16292986">
            <w:pPr>
              <w:pStyle w:val="14"/>
              <w:spacing w:before="98" w:line="219" w:lineRule="auto"/>
              <w:ind w:left="886"/>
              <w:rPr>
                <w:lang w:eastAsia="zh-CN"/>
              </w:rPr>
            </w:pPr>
            <w:r>
              <w:rPr>
                <w:spacing w:val="-1"/>
                <w:lang w:eastAsia="zh-CN"/>
              </w:rPr>
              <w:t>其他车辆车牌S2；</w:t>
            </w:r>
          </w:p>
          <w:p w14:paraId="3425D1F1">
            <w:pPr>
              <w:pStyle w:val="14"/>
              <w:spacing w:before="98" w:line="219" w:lineRule="auto"/>
              <w:ind w:left="438"/>
              <w:rPr>
                <w:lang w:eastAsia="zh-CN"/>
              </w:rPr>
            </w:pPr>
            <w:r>
              <w:rPr>
                <w:spacing w:val="-1"/>
                <w:lang w:eastAsia="zh-CN"/>
              </w:rPr>
              <w:t>车牌以外的其他车辆信息S0；</w:t>
            </w:r>
          </w:p>
          <w:p w14:paraId="6DA85392">
            <w:pPr>
              <w:pStyle w:val="14"/>
              <w:spacing w:before="98" w:line="219" w:lineRule="auto"/>
              <w:ind w:left="167"/>
              <w:rPr>
                <w:lang w:eastAsia="zh-CN"/>
              </w:rPr>
            </w:pPr>
            <w:r>
              <w:rPr>
                <w:spacing w:val="-1"/>
                <w:lang w:eastAsia="zh-CN"/>
              </w:rPr>
              <w:t>车内的个人生物特征（人脸、声纹、</w:t>
            </w:r>
          </w:p>
          <w:p w14:paraId="2C9771DE">
            <w:pPr>
              <w:pStyle w:val="14"/>
              <w:spacing w:before="98" w:line="219" w:lineRule="auto"/>
              <w:ind w:left="1068"/>
              <w:rPr>
                <w:lang w:eastAsia="zh-CN"/>
              </w:rPr>
            </w:pPr>
            <w:r>
              <w:rPr>
                <w:spacing w:val="-2"/>
                <w:lang w:eastAsia="zh-CN"/>
              </w:rPr>
              <w:t>指纹等）S2；</w:t>
            </w:r>
          </w:p>
          <w:p w14:paraId="2E8900D5">
            <w:pPr>
              <w:pStyle w:val="14"/>
              <w:spacing w:before="99" w:line="219" w:lineRule="auto"/>
              <w:ind w:left="347"/>
              <w:rPr>
                <w:lang w:eastAsia="zh-CN"/>
              </w:rPr>
            </w:pPr>
            <w:r>
              <w:rPr>
                <w:spacing w:val="-1"/>
                <w:lang w:eastAsia="zh-CN"/>
              </w:rPr>
              <w:t>车流、人流等交通信息数据S3；</w:t>
            </w:r>
          </w:p>
          <w:p w14:paraId="339CEE04">
            <w:pPr>
              <w:pStyle w:val="14"/>
              <w:spacing w:before="98" w:line="219" w:lineRule="auto"/>
              <w:ind w:left="915"/>
              <w:rPr>
                <w:lang w:eastAsia="zh-CN"/>
              </w:rPr>
            </w:pPr>
            <w:r>
              <w:rPr>
                <w:spacing w:val="-4"/>
                <w:lang w:eastAsia="zh-CN"/>
              </w:rPr>
              <w:t>自然条件数据S0；</w:t>
            </w:r>
          </w:p>
          <w:p w14:paraId="1F53F68A">
            <w:pPr>
              <w:pStyle w:val="14"/>
              <w:spacing w:before="99" w:line="219" w:lineRule="auto"/>
              <w:ind w:left="1066"/>
              <w:rPr>
                <w:lang w:eastAsia="zh-CN"/>
              </w:rPr>
            </w:pPr>
            <w:r>
              <w:rPr>
                <w:spacing w:val="-1"/>
                <w:lang w:eastAsia="zh-CN"/>
              </w:rPr>
              <w:t>测绘数据S3；</w:t>
            </w:r>
          </w:p>
          <w:p w14:paraId="00C228D9">
            <w:pPr>
              <w:pStyle w:val="14"/>
              <w:spacing w:before="98" w:line="219" w:lineRule="auto"/>
              <w:ind w:left="889"/>
              <w:rPr>
                <w:lang w:eastAsia="zh-CN"/>
              </w:rPr>
            </w:pPr>
            <w:r>
              <w:rPr>
                <w:spacing w:val="-1"/>
                <w:lang w:eastAsia="zh-CN"/>
              </w:rPr>
              <w:t>行踪轨迹数据S2；</w:t>
            </w:r>
          </w:p>
          <w:p w14:paraId="196766DF">
            <w:pPr>
              <w:pStyle w:val="14"/>
              <w:spacing w:before="98" w:line="219" w:lineRule="auto"/>
              <w:ind w:left="124"/>
              <w:rPr>
                <w:lang w:eastAsia="zh-CN"/>
              </w:rPr>
            </w:pPr>
            <w:r>
              <w:rPr>
                <w:spacing w:val="-1"/>
                <w:lang w:eastAsia="zh-CN"/>
              </w:rPr>
              <w:t>单点位置数据（不包含高程）S1/S2。</w:t>
            </w:r>
          </w:p>
        </w:tc>
      </w:tr>
      <w:tr w14:paraId="6A58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2550FBED">
            <w:pPr>
              <w:rPr>
                <w:lang w:eastAsia="zh-CN"/>
              </w:rPr>
            </w:pPr>
          </w:p>
        </w:tc>
        <w:tc>
          <w:tcPr>
            <w:tcW w:w="3873" w:type="dxa"/>
          </w:tcPr>
          <w:p w14:paraId="2D8777BB">
            <w:pPr>
              <w:pStyle w:val="14"/>
              <w:spacing w:before="83" w:line="219" w:lineRule="auto"/>
              <w:ind w:left="1312"/>
            </w:pPr>
            <w:r>
              <w:rPr>
                <w:spacing w:val="-2"/>
              </w:rPr>
              <w:t>毫米波雷达数据</w:t>
            </w:r>
          </w:p>
        </w:tc>
        <w:tc>
          <w:tcPr>
            <w:tcW w:w="3203" w:type="dxa"/>
            <w:vMerge w:val="continue"/>
            <w:tcBorders>
              <w:top w:val="nil"/>
              <w:bottom w:val="nil"/>
              <w:right w:val="single" w:color="000000" w:sz="10" w:space="0"/>
            </w:tcBorders>
          </w:tcPr>
          <w:p w14:paraId="7BF7E00F"/>
        </w:tc>
      </w:tr>
      <w:tr w14:paraId="3190A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62A804CA"/>
        </w:tc>
        <w:tc>
          <w:tcPr>
            <w:tcW w:w="3873" w:type="dxa"/>
          </w:tcPr>
          <w:p w14:paraId="45366DA2">
            <w:pPr>
              <w:pStyle w:val="14"/>
              <w:spacing w:before="82" w:line="219" w:lineRule="auto"/>
              <w:ind w:left="1490"/>
            </w:pPr>
            <w:r>
              <w:rPr>
                <w:spacing w:val="-2"/>
              </w:rPr>
              <w:t>摄像头数据</w:t>
            </w:r>
          </w:p>
        </w:tc>
        <w:tc>
          <w:tcPr>
            <w:tcW w:w="3203" w:type="dxa"/>
            <w:vMerge w:val="continue"/>
            <w:tcBorders>
              <w:top w:val="nil"/>
              <w:bottom w:val="nil"/>
              <w:right w:val="single" w:color="000000" w:sz="10" w:space="0"/>
            </w:tcBorders>
          </w:tcPr>
          <w:p w14:paraId="0CA39706"/>
        </w:tc>
      </w:tr>
      <w:tr w14:paraId="68E0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74B94F53"/>
        </w:tc>
        <w:tc>
          <w:tcPr>
            <w:tcW w:w="3873" w:type="dxa"/>
          </w:tcPr>
          <w:p w14:paraId="2812421C">
            <w:pPr>
              <w:pStyle w:val="14"/>
              <w:spacing w:before="83" w:line="219" w:lineRule="auto"/>
              <w:ind w:left="1309"/>
            </w:pPr>
            <w:r>
              <w:rPr>
                <w:spacing w:val="-1"/>
              </w:rPr>
              <w:t>超声波雷达数据</w:t>
            </w:r>
          </w:p>
        </w:tc>
        <w:tc>
          <w:tcPr>
            <w:tcW w:w="3203" w:type="dxa"/>
            <w:vMerge w:val="continue"/>
            <w:tcBorders>
              <w:top w:val="nil"/>
              <w:bottom w:val="nil"/>
              <w:right w:val="single" w:color="000000" w:sz="10" w:space="0"/>
            </w:tcBorders>
          </w:tcPr>
          <w:p w14:paraId="7BB408D1"/>
        </w:tc>
      </w:tr>
      <w:tr w14:paraId="10D5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414A5DE2"/>
        </w:tc>
        <w:tc>
          <w:tcPr>
            <w:tcW w:w="3873" w:type="dxa"/>
          </w:tcPr>
          <w:p w14:paraId="312400B0">
            <w:pPr>
              <w:pStyle w:val="14"/>
              <w:spacing w:before="84" w:line="219" w:lineRule="auto"/>
              <w:ind w:left="1634"/>
            </w:pPr>
            <w:r>
              <w:rPr>
                <w:spacing w:val="-4"/>
              </w:rPr>
              <w:t>IMU数据</w:t>
            </w:r>
          </w:p>
        </w:tc>
        <w:tc>
          <w:tcPr>
            <w:tcW w:w="3203" w:type="dxa"/>
            <w:vMerge w:val="continue"/>
            <w:tcBorders>
              <w:top w:val="nil"/>
              <w:bottom w:val="nil"/>
              <w:right w:val="single" w:color="000000" w:sz="10" w:space="0"/>
            </w:tcBorders>
          </w:tcPr>
          <w:p w14:paraId="44AA0F64"/>
        </w:tc>
      </w:tr>
      <w:tr w14:paraId="293B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4E7E9F42"/>
        </w:tc>
        <w:tc>
          <w:tcPr>
            <w:tcW w:w="3873" w:type="dxa"/>
          </w:tcPr>
          <w:p w14:paraId="163A19C7">
            <w:pPr>
              <w:pStyle w:val="14"/>
              <w:spacing w:before="85" w:line="219" w:lineRule="auto"/>
              <w:ind w:left="1404"/>
            </w:pPr>
            <w:r>
              <w:rPr>
                <w:spacing w:val="-2"/>
              </w:rPr>
              <w:t>高精地图数据</w:t>
            </w:r>
          </w:p>
        </w:tc>
        <w:tc>
          <w:tcPr>
            <w:tcW w:w="3203" w:type="dxa"/>
            <w:vMerge w:val="continue"/>
            <w:tcBorders>
              <w:top w:val="nil"/>
              <w:bottom w:val="nil"/>
              <w:right w:val="single" w:color="000000" w:sz="10" w:space="0"/>
            </w:tcBorders>
          </w:tcPr>
          <w:p w14:paraId="61802C79"/>
        </w:tc>
      </w:tr>
      <w:tr w14:paraId="1629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77EB8386"/>
        </w:tc>
        <w:tc>
          <w:tcPr>
            <w:tcW w:w="3873" w:type="dxa"/>
          </w:tcPr>
          <w:p w14:paraId="4B1F69A5">
            <w:pPr>
              <w:pStyle w:val="14"/>
              <w:spacing w:before="87" w:line="219" w:lineRule="auto"/>
              <w:ind w:left="1577"/>
            </w:pPr>
            <w:r>
              <w:rPr>
                <w:spacing w:val="-1"/>
              </w:rPr>
              <w:t>GNSS数据</w:t>
            </w:r>
          </w:p>
        </w:tc>
        <w:tc>
          <w:tcPr>
            <w:tcW w:w="3203" w:type="dxa"/>
            <w:vMerge w:val="continue"/>
            <w:tcBorders>
              <w:top w:val="nil"/>
              <w:bottom w:val="nil"/>
              <w:right w:val="single" w:color="000000" w:sz="10" w:space="0"/>
            </w:tcBorders>
          </w:tcPr>
          <w:p w14:paraId="5153EE28"/>
        </w:tc>
      </w:tr>
      <w:tr w14:paraId="5D0DA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332B79AD"/>
        </w:tc>
        <w:tc>
          <w:tcPr>
            <w:tcW w:w="3873" w:type="dxa"/>
          </w:tcPr>
          <w:p w14:paraId="6AF9CA4A">
            <w:pPr>
              <w:pStyle w:val="14"/>
              <w:spacing w:before="88" w:line="219" w:lineRule="auto"/>
              <w:ind w:left="1620"/>
            </w:pPr>
            <w:r>
              <w:rPr>
                <w:spacing w:val="-1"/>
              </w:rPr>
              <w:t>V2X数据</w:t>
            </w:r>
          </w:p>
        </w:tc>
        <w:tc>
          <w:tcPr>
            <w:tcW w:w="3203" w:type="dxa"/>
            <w:vMerge w:val="continue"/>
            <w:tcBorders>
              <w:top w:val="nil"/>
              <w:bottom w:val="nil"/>
              <w:right w:val="single" w:color="000000" w:sz="10" w:space="0"/>
            </w:tcBorders>
          </w:tcPr>
          <w:p w14:paraId="1BDDB307"/>
        </w:tc>
      </w:tr>
      <w:tr w14:paraId="0555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260199D9"/>
        </w:tc>
        <w:tc>
          <w:tcPr>
            <w:tcW w:w="3873" w:type="dxa"/>
          </w:tcPr>
          <w:p w14:paraId="6008D67F">
            <w:pPr>
              <w:pStyle w:val="14"/>
              <w:spacing w:before="89" w:line="221" w:lineRule="auto"/>
              <w:ind w:left="1759"/>
            </w:pPr>
            <w:r>
              <w:rPr>
                <w:spacing w:val="-4"/>
              </w:rPr>
              <w:t>语音</w:t>
            </w:r>
          </w:p>
        </w:tc>
        <w:tc>
          <w:tcPr>
            <w:tcW w:w="3203" w:type="dxa"/>
            <w:vMerge w:val="continue"/>
            <w:tcBorders>
              <w:top w:val="nil"/>
              <w:bottom w:val="nil"/>
              <w:right w:val="single" w:color="000000" w:sz="10" w:space="0"/>
            </w:tcBorders>
          </w:tcPr>
          <w:p w14:paraId="7478A2BB"/>
        </w:tc>
      </w:tr>
      <w:tr w14:paraId="4938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306" w:type="dxa"/>
            <w:vMerge w:val="continue"/>
            <w:tcBorders>
              <w:top w:val="nil"/>
              <w:left w:val="single" w:color="000000" w:sz="10" w:space="0"/>
              <w:bottom w:val="nil"/>
            </w:tcBorders>
          </w:tcPr>
          <w:p w14:paraId="0FB59227"/>
        </w:tc>
        <w:tc>
          <w:tcPr>
            <w:tcW w:w="3873" w:type="dxa"/>
          </w:tcPr>
          <w:p w14:paraId="789C128D">
            <w:pPr>
              <w:pStyle w:val="14"/>
              <w:spacing w:before="94" w:line="270" w:lineRule="auto"/>
              <w:ind w:left="1579" w:right="224" w:hanging="1345"/>
              <w:rPr>
                <w:lang w:eastAsia="zh-CN"/>
              </w:rPr>
            </w:pPr>
            <w:r>
              <w:rPr>
                <w:spacing w:val="-1"/>
                <w:lang w:eastAsia="zh-CN"/>
              </w:rPr>
              <w:t>融合后的目标（机动车及其他道路交通参与</w:t>
            </w:r>
            <w:r>
              <w:rPr>
                <w:spacing w:val="6"/>
                <w:lang w:eastAsia="zh-CN"/>
              </w:rPr>
              <w:t xml:space="preserve"> </w:t>
            </w:r>
            <w:r>
              <w:rPr>
                <w:spacing w:val="-3"/>
                <w:lang w:eastAsia="zh-CN"/>
              </w:rPr>
              <w:t>者）数据</w:t>
            </w:r>
          </w:p>
        </w:tc>
        <w:tc>
          <w:tcPr>
            <w:tcW w:w="3203" w:type="dxa"/>
            <w:vMerge w:val="continue"/>
            <w:tcBorders>
              <w:top w:val="nil"/>
              <w:bottom w:val="nil"/>
              <w:right w:val="single" w:color="000000" w:sz="10" w:space="0"/>
            </w:tcBorders>
          </w:tcPr>
          <w:p w14:paraId="16EB9A6B">
            <w:pPr>
              <w:rPr>
                <w:lang w:eastAsia="zh-CN"/>
              </w:rPr>
            </w:pPr>
          </w:p>
        </w:tc>
      </w:tr>
      <w:tr w14:paraId="26E5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4A8BBBA0">
            <w:pPr>
              <w:rPr>
                <w:lang w:eastAsia="zh-CN"/>
              </w:rPr>
            </w:pPr>
          </w:p>
        </w:tc>
        <w:tc>
          <w:tcPr>
            <w:tcW w:w="3873" w:type="dxa"/>
          </w:tcPr>
          <w:p w14:paraId="27DF0863">
            <w:pPr>
              <w:pStyle w:val="14"/>
              <w:spacing w:before="92" w:line="219" w:lineRule="auto"/>
              <w:ind w:left="1043"/>
              <w:rPr>
                <w:lang w:eastAsia="zh-CN"/>
              </w:rPr>
            </w:pPr>
            <w:r>
              <w:rPr>
                <w:spacing w:val="-2"/>
                <w:lang w:eastAsia="zh-CN"/>
              </w:rPr>
              <w:t>融合后的交通信息数据</w:t>
            </w:r>
          </w:p>
        </w:tc>
        <w:tc>
          <w:tcPr>
            <w:tcW w:w="3203" w:type="dxa"/>
            <w:vMerge w:val="continue"/>
            <w:tcBorders>
              <w:top w:val="nil"/>
              <w:bottom w:val="nil"/>
              <w:right w:val="single" w:color="000000" w:sz="10" w:space="0"/>
            </w:tcBorders>
          </w:tcPr>
          <w:p w14:paraId="4C864625">
            <w:pPr>
              <w:rPr>
                <w:lang w:eastAsia="zh-CN"/>
              </w:rPr>
            </w:pPr>
          </w:p>
        </w:tc>
      </w:tr>
      <w:tr w14:paraId="08230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5F10C7CB">
            <w:pPr>
              <w:rPr>
                <w:lang w:eastAsia="zh-CN"/>
              </w:rPr>
            </w:pPr>
          </w:p>
        </w:tc>
        <w:tc>
          <w:tcPr>
            <w:tcW w:w="3873" w:type="dxa"/>
          </w:tcPr>
          <w:p w14:paraId="534739FA">
            <w:pPr>
              <w:pStyle w:val="14"/>
              <w:spacing w:before="93" w:line="219" w:lineRule="auto"/>
              <w:ind w:left="1043"/>
              <w:rPr>
                <w:lang w:eastAsia="zh-CN"/>
              </w:rPr>
            </w:pPr>
            <w:r>
              <w:rPr>
                <w:spacing w:val="-2"/>
                <w:lang w:eastAsia="zh-CN"/>
              </w:rPr>
              <w:t>融合后的自然条件数据</w:t>
            </w:r>
          </w:p>
        </w:tc>
        <w:tc>
          <w:tcPr>
            <w:tcW w:w="3203" w:type="dxa"/>
            <w:vMerge w:val="continue"/>
            <w:tcBorders>
              <w:top w:val="nil"/>
              <w:bottom w:val="nil"/>
              <w:right w:val="single" w:color="000000" w:sz="10" w:space="0"/>
            </w:tcBorders>
          </w:tcPr>
          <w:p w14:paraId="178FB6C9">
            <w:pPr>
              <w:rPr>
                <w:lang w:eastAsia="zh-CN"/>
              </w:rPr>
            </w:pPr>
          </w:p>
        </w:tc>
      </w:tr>
      <w:tr w14:paraId="43BC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5AD13B11">
            <w:pPr>
              <w:rPr>
                <w:lang w:eastAsia="zh-CN"/>
              </w:rPr>
            </w:pPr>
          </w:p>
        </w:tc>
        <w:tc>
          <w:tcPr>
            <w:tcW w:w="3873" w:type="dxa"/>
          </w:tcPr>
          <w:p w14:paraId="4B5B503F">
            <w:pPr>
              <w:pStyle w:val="14"/>
              <w:spacing w:before="94" w:line="219" w:lineRule="auto"/>
              <w:ind w:left="1043"/>
              <w:rPr>
                <w:lang w:eastAsia="zh-CN"/>
              </w:rPr>
            </w:pPr>
            <w:r>
              <w:rPr>
                <w:spacing w:val="-2"/>
                <w:lang w:eastAsia="zh-CN"/>
              </w:rPr>
              <w:t>融合后的道路属性数据</w:t>
            </w:r>
          </w:p>
        </w:tc>
        <w:tc>
          <w:tcPr>
            <w:tcW w:w="3203" w:type="dxa"/>
            <w:vMerge w:val="continue"/>
            <w:tcBorders>
              <w:top w:val="nil"/>
              <w:bottom w:val="nil"/>
              <w:right w:val="single" w:color="000000" w:sz="10" w:space="0"/>
            </w:tcBorders>
          </w:tcPr>
          <w:p w14:paraId="521D91C0">
            <w:pPr>
              <w:rPr>
                <w:lang w:eastAsia="zh-CN"/>
              </w:rPr>
            </w:pPr>
          </w:p>
        </w:tc>
      </w:tr>
      <w:tr w14:paraId="7170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4FFAE39F">
            <w:pPr>
              <w:rPr>
                <w:lang w:eastAsia="zh-CN"/>
              </w:rPr>
            </w:pPr>
          </w:p>
        </w:tc>
        <w:tc>
          <w:tcPr>
            <w:tcW w:w="3873" w:type="dxa"/>
          </w:tcPr>
          <w:p w14:paraId="6D7F2468">
            <w:pPr>
              <w:pStyle w:val="14"/>
              <w:spacing w:before="95" w:line="219" w:lineRule="auto"/>
              <w:ind w:left="1043"/>
              <w:rPr>
                <w:lang w:eastAsia="zh-CN"/>
              </w:rPr>
            </w:pPr>
            <w:r>
              <w:rPr>
                <w:spacing w:val="-2"/>
                <w:lang w:eastAsia="zh-CN"/>
              </w:rPr>
              <w:t>融合后的自车车身姿态</w:t>
            </w:r>
          </w:p>
        </w:tc>
        <w:tc>
          <w:tcPr>
            <w:tcW w:w="3203" w:type="dxa"/>
            <w:vMerge w:val="continue"/>
            <w:tcBorders>
              <w:top w:val="nil"/>
              <w:bottom w:val="nil"/>
              <w:right w:val="single" w:color="000000" w:sz="10" w:space="0"/>
            </w:tcBorders>
          </w:tcPr>
          <w:p w14:paraId="2F4680AE">
            <w:pPr>
              <w:rPr>
                <w:lang w:eastAsia="zh-CN"/>
              </w:rPr>
            </w:pPr>
          </w:p>
        </w:tc>
      </w:tr>
      <w:tr w14:paraId="075C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306" w:type="dxa"/>
            <w:vMerge w:val="continue"/>
            <w:tcBorders>
              <w:top w:val="nil"/>
              <w:left w:val="single" w:color="000000" w:sz="10" w:space="0"/>
              <w:bottom w:val="nil"/>
            </w:tcBorders>
          </w:tcPr>
          <w:p w14:paraId="2A90C451">
            <w:pPr>
              <w:rPr>
                <w:lang w:eastAsia="zh-CN"/>
              </w:rPr>
            </w:pPr>
          </w:p>
        </w:tc>
        <w:tc>
          <w:tcPr>
            <w:tcW w:w="3873" w:type="dxa"/>
          </w:tcPr>
          <w:p w14:paraId="3F6689EE">
            <w:pPr>
              <w:pStyle w:val="14"/>
              <w:spacing w:before="94" w:line="219" w:lineRule="auto"/>
              <w:ind w:left="1043"/>
              <w:rPr>
                <w:lang w:eastAsia="zh-CN"/>
              </w:rPr>
            </w:pPr>
            <w:r>
              <w:rPr>
                <w:spacing w:val="-2"/>
                <w:lang w:eastAsia="zh-CN"/>
              </w:rPr>
              <w:t>融合后的自车位置数据</w:t>
            </w:r>
          </w:p>
        </w:tc>
        <w:tc>
          <w:tcPr>
            <w:tcW w:w="3203" w:type="dxa"/>
            <w:vMerge w:val="continue"/>
            <w:tcBorders>
              <w:top w:val="nil"/>
              <w:bottom w:val="nil"/>
              <w:right w:val="single" w:color="000000" w:sz="10" w:space="0"/>
            </w:tcBorders>
          </w:tcPr>
          <w:p w14:paraId="31DAE616">
            <w:pPr>
              <w:rPr>
                <w:lang w:eastAsia="zh-CN"/>
              </w:rPr>
            </w:pPr>
          </w:p>
        </w:tc>
      </w:tr>
      <w:tr w14:paraId="4FF5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04CE7D95">
            <w:pPr>
              <w:rPr>
                <w:lang w:eastAsia="zh-CN"/>
              </w:rPr>
            </w:pPr>
          </w:p>
        </w:tc>
        <w:tc>
          <w:tcPr>
            <w:tcW w:w="3873" w:type="dxa"/>
          </w:tcPr>
          <w:p w14:paraId="42A6DF48">
            <w:pPr>
              <w:pStyle w:val="14"/>
              <w:spacing w:before="94" w:line="220" w:lineRule="auto"/>
              <w:ind w:left="1759"/>
            </w:pPr>
            <w:r>
              <w:rPr>
                <w:spacing w:val="-4"/>
              </w:rPr>
              <w:t>语义</w:t>
            </w:r>
          </w:p>
        </w:tc>
        <w:tc>
          <w:tcPr>
            <w:tcW w:w="3203" w:type="dxa"/>
            <w:vMerge w:val="continue"/>
            <w:tcBorders>
              <w:top w:val="nil"/>
              <w:bottom w:val="nil"/>
              <w:right w:val="single" w:color="000000" w:sz="10" w:space="0"/>
            </w:tcBorders>
          </w:tcPr>
          <w:p w14:paraId="244D54B4"/>
        </w:tc>
      </w:tr>
      <w:tr w14:paraId="4AF0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306" w:type="dxa"/>
            <w:vMerge w:val="continue"/>
            <w:tcBorders>
              <w:top w:val="nil"/>
              <w:left w:val="single" w:color="000000" w:sz="10" w:space="0"/>
              <w:bottom w:val="nil"/>
            </w:tcBorders>
          </w:tcPr>
          <w:p w14:paraId="20445EF5"/>
        </w:tc>
        <w:tc>
          <w:tcPr>
            <w:tcW w:w="3873" w:type="dxa"/>
          </w:tcPr>
          <w:p w14:paraId="70B9D7C7">
            <w:pPr>
              <w:pStyle w:val="14"/>
              <w:spacing w:before="95" w:line="220" w:lineRule="auto"/>
              <w:ind w:left="1762"/>
            </w:pPr>
            <w:r>
              <w:rPr>
                <w:spacing w:val="-6"/>
              </w:rPr>
              <w:t>声纹</w:t>
            </w:r>
          </w:p>
        </w:tc>
        <w:tc>
          <w:tcPr>
            <w:tcW w:w="3203" w:type="dxa"/>
            <w:vMerge w:val="continue"/>
            <w:tcBorders>
              <w:top w:val="nil"/>
              <w:bottom w:val="nil"/>
              <w:right w:val="single" w:color="000000" w:sz="10" w:space="0"/>
            </w:tcBorders>
          </w:tcPr>
          <w:p w14:paraId="763CEF22"/>
        </w:tc>
      </w:tr>
      <w:tr w14:paraId="1349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bottom w:val="nil"/>
            </w:tcBorders>
          </w:tcPr>
          <w:p w14:paraId="407E5A4E"/>
        </w:tc>
        <w:tc>
          <w:tcPr>
            <w:tcW w:w="3873" w:type="dxa"/>
          </w:tcPr>
          <w:p w14:paraId="64C8E846">
            <w:pPr>
              <w:pStyle w:val="14"/>
              <w:spacing w:before="96" w:line="219" w:lineRule="auto"/>
              <w:ind w:left="951"/>
              <w:rPr>
                <w:lang w:eastAsia="zh-CN"/>
              </w:rPr>
            </w:pPr>
            <w:r>
              <w:rPr>
                <w:spacing w:val="-1"/>
                <w:lang w:eastAsia="zh-CN"/>
              </w:rPr>
              <w:t>其他感知部件收集的数据</w:t>
            </w:r>
          </w:p>
        </w:tc>
        <w:tc>
          <w:tcPr>
            <w:tcW w:w="3203" w:type="dxa"/>
            <w:vMerge w:val="continue"/>
            <w:tcBorders>
              <w:top w:val="nil"/>
              <w:bottom w:val="nil"/>
              <w:right w:val="single" w:color="000000" w:sz="10" w:space="0"/>
            </w:tcBorders>
          </w:tcPr>
          <w:p w14:paraId="40F8D211">
            <w:pPr>
              <w:rPr>
                <w:lang w:eastAsia="zh-CN"/>
              </w:rPr>
            </w:pPr>
          </w:p>
        </w:tc>
      </w:tr>
      <w:tr w14:paraId="701F1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6" w:type="dxa"/>
            <w:vMerge w:val="continue"/>
            <w:tcBorders>
              <w:top w:val="nil"/>
              <w:left w:val="single" w:color="000000" w:sz="10" w:space="0"/>
            </w:tcBorders>
          </w:tcPr>
          <w:p w14:paraId="08201D58">
            <w:pPr>
              <w:rPr>
                <w:lang w:eastAsia="zh-CN"/>
              </w:rPr>
            </w:pPr>
          </w:p>
        </w:tc>
        <w:tc>
          <w:tcPr>
            <w:tcW w:w="3873" w:type="dxa"/>
          </w:tcPr>
          <w:p w14:paraId="161A6E49">
            <w:pPr>
              <w:pStyle w:val="14"/>
              <w:spacing w:before="97" w:line="219" w:lineRule="auto"/>
              <w:ind w:left="1131"/>
            </w:pPr>
            <w:r>
              <w:rPr>
                <w:spacing w:val="-1"/>
              </w:rPr>
              <w:t>其他的感知融合数据</w:t>
            </w:r>
          </w:p>
        </w:tc>
        <w:tc>
          <w:tcPr>
            <w:tcW w:w="3203" w:type="dxa"/>
            <w:vMerge w:val="continue"/>
            <w:tcBorders>
              <w:top w:val="nil"/>
              <w:right w:val="single" w:color="000000" w:sz="10" w:space="0"/>
            </w:tcBorders>
          </w:tcPr>
          <w:p w14:paraId="1A92E3C0"/>
        </w:tc>
      </w:tr>
      <w:tr w14:paraId="3B1ED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2306" w:type="dxa"/>
            <w:vMerge w:val="restart"/>
            <w:tcBorders>
              <w:left w:val="single" w:color="000000" w:sz="10" w:space="0"/>
              <w:bottom w:val="nil"/>
            </w:tcBorders>
          </w:tcPr>
          <w:p w14:paraId="6D7078BC">
            <w:pPr>
              <w:spacing w:line="353" w:lineRule="auto"/>
            </w:pPr>
          </w:p>
          <w:p w14:paraId="705C0B9B">
            <w:pPr>
              <w:spacing w:line="354" w:lineRule="auto"/>
            </w:pPr>
          </w:p>
          <w:p w14:paraId="3675A7AA">
            <w:pPr>
              <w:pStyle w:val="14"/>
              <w:spacing w:before="59" w:line="219" w:lineRule="auto"/>
              <w:ind w:left="791"/>
            </w:pPr>
            <w:r>
              <w:rPr>
                <w:spacing w:val="-4"/>
              </w:rPr>
              <w:t>决策数据</w:t>
            </w:r>
          </w:p>
        </w:tc>
        <w:tc>
          <w:tcPr>
            <w:tcW w:w="3873" w:type="dxa"/>
          </w:tcPr>
          <w:p w14:paraId="5FF7AD1E">
            <w:pPr>
              <w:spacing w:line="261" w:lineRule="auto"/>
            </w:pPr>
          </w:p>
          <w:p w14:paraId="6177EB4E">
            <w:pPr>
              <w:spacing w:line="262" w:lineRule="auto"/>
            </w:pPr>
          </w:p>
          <w:p w14:paraId="2C70651D">
            <w:pPr>
              <w:pStyle w:val="14"/>
              <w:spacing w:before="59" w:line="219" w:lineRule="auto"/>
              <w:ind w:left="1131"/>
            </w:pPr>
            <w:r>
              <w:rPr>
                <w:spacing w:val="-1"/>
              </w:rPr>
              <w:t>人类驾驶员操作数据</w:t>
            </w:r>
          </w:p>
        </w:tc>
        <w:tc>
          <w:tcPr>
            <w:tcW w:w="3203" w:type="dxa"/>
            <w:tcBorders>
              <w:right w:val="single" w:color="000000" w:sz="10" w:space="0"/>
            </w:tcBorders>
          </w:tcPr>
          <w:p w14:paraId="4EBC39BC">
            <w:pPr>
              <w:pStyle w:val="14"/>
              <w:spacing w:before="117" w:line="219" w:lineRule="auto"/>
              <w:ind w:left="1066"/>
              <w:rPr>
                <w:lang w:eastAsia="zh-CN"/>
              </w:rPr>
            </w:pPr>
            <w:r>
              <w:rPr>
                <w:spacing w:val="-1"/>
                <w:lang w:eastAsia="zh-CN"/>
              </w:rPr>
              <w:t>挡位信息S2；</w:t>
            </w:r>
          </w:p>
          <w:p w14:paraId="23E5E94F">
            <w:pPr>
              <w:pStyle w:val="14"/>
              <w:spacing w:before="98" w:line="312" w:lineRule="exact"/>
              <w:ind w:left="886"/>
              <w:rPr>
                <w:lang w:eastAsia="zh-CN"/>
              </w:rPr>
            </w:pPr>
            <w:r>
              <w:rPr>
                <w:spacing w:val="-1"/>
                <w:position w:val="10"/>
                <w:lang w:eastAsia="zh-CN"/>
              </w:rPr>
              <w:t>加速踏板开度S2；</w:t>
            </w:r>
          </w:p>
          <w:p w14:paraId="6EF47AC2">
            <w:pPr>
              <w:pStyle w:val="14"/>
              <w:spacing w:line="218" w:lineRule="auto"/>
              <w:ind w:left="886"/>
              <w:rPr>
                <w:lang w:eastAsia="zh-CN"/>
              </w:rPr>
            </w:pPr>
            <w:r>
              <w:rPr>
                <w:spacing w:val="-1"/>
                <w:lang w:eastAsia="zh-CN"/>
              </w:rPr>
              <w:t>刹车踏板开度S2；</w:t>
            </w:r>
          </w:p>
          <w:p w14:paraId="38FEAD35">
            <w:pPr>
              <w:pStyle w:val="14"/>
              <w:spacing w:before="98" w:line="219" w:lineRule="auto"/>
              <w:ind w:left="1066"/>
              <w:rPr>
                <w:lang w:eastAsia="zh-CN"/>
              </w:rPr>
            </w:pPr>
            <w:r>
              <w:rPr>
                <w:spacing w:val="-1"/>
                <w:lang w:eastAsia="zh-CN"/>
              </w:rPr>
              <w:t>转向盘角度S2</w:t>
            </w:r>
          </w:p>
        </w:tc>
      </w:tr>
      <w:tr w14:paraId="52D7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306" w:type="dxa"/>
            <w:vMerge w:val="continue"/>
            <w:tcBorders>
              <w:top w:val="nil"/>
              <w:left w:val="single" w:color="000000" w:sz="10" w:space="0"/>
              <w:bottom w:val="single" w:color="000000" w:sz="10" w:space="0"/>
            </w:tcBorders>
          </w:tcPr>
          <w:p w14:paraId="44932119">
            <w:pPr>
              <w:rPr>
                <w:lang w:eastAsia="zh-CN"/>
              </w:rPr>
            </w:pPr>
          </w:p>
        </w:tc>
        <w:tc>
          <w:tcPr>
            <w:tcW w:w="3873" w:type="dxa"/>
            <w:tcBorders>
              <w:bottom w:val="single" w:color="000000" w:sz="10" w:space="0"/>
            </w:tcBorders>
          </w:tcPr>
          <w:p w14:paraId="12844361">
            <w:pPr>
              <w:pStyle w:val="14"/>
              <w:spacing w:before="117" w:line="219" w:lineRule="auto"/>
              <w:ind w:left="1399"/>
            </w:pPr>
            <w:r>
              <w:rPr>
                <w:spacing w:val="-2"/>
              </w:rPr>
              <w:t>远程操作数据</w:t>
            </w:r>
          </w:p>
        </w:tc>
        <w:tc>
          <w:tcPr>
            <w:tcW w:w="3203" w:type="dxa"/>
            <w:tcBorders>
              <w:bottom w:val="single" w:color="000000" w:sz="10" w:space="0"/>
              <w:right w:val="single" w:color="000000" w:sz="10" w:space="0"/>
            </w:tcBorders>
          </w:tcPr>
          <w:p w14:paraId="4A4B8534">
            <w:pPr>
              <w:pStyle w:val="14"/>
              <w:spacing w:before="117" w:line="224" w:lineRule="auto"/>
              <w:ind w:left="1383"/>
            </w:pPr>
            <w:r>
              <w:rPr>
                <w:spacing w:val="-2"/>
              </w:rPr>
              <w:t>S1/S2</w:t>
            </w:r>
          </w:p>
        </w:tc>
      </w:tr>
    </w:tbl>
    <w:p w14:paraId="43844D63"/>
    <w:p w14:paraId="0C9D3840">
      <w:pPr>
        <w:sectPr>
          <w:footerReference r:id="rId19"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2F537680">
      <w:pPr>
        <w:pStyle w:val="7"/>
        <w:spacing w:before="246" w:line="229" w:lineRule="auto"/>
        <w:ind w:left="2920"/>
        <w:rPr>
          <w:sz w:val="20"/>
          <w:szCs w:val="20"/>
          <w:lang w:eastAsia="zh-CN"/>
        </w:rPr>
      </w:pPr>
      <w:r>
        <w:rPr>
          <w:spacing w:val="7"/>
          <w:sz w:val="20"/>
          <w:szCs w:val="20"/>
          <w:lang w:eastAsia="zh-CN"/>
        </w:rPr>
        <w:t>表</w:t>
      </w:r>
      <w:r>
        <w:rPr>
          <w:spacing w:val="-39"/>
          <w:sz w:val="20"/>
          <w:szCs w:val="20"/>
          <w:lang w:eastAsia="zh-CN"/>
        </w:rPr>
        <w:t xml:space="preserve"> </w:t>
      </w:r>
      <w:r>
        <w:rPr>
          <w:spacing w:val="7"/>
          <w:sz w:val="20"/>
          <w:szCs w:val="20"/>
          <w:lang w:eastAsia="zh-CN"/>
        </w:rPr>
        <w:t>B.1  数据分类与分级映射表（</w:t>
      </w:r>
      <w:r>
        <w:rPr>
          <w:rFonts w:ascii="宋体" w:hAnsi="宋体" w:eastAsia="宋体" w:cs="宋体"/>
          <w:spacing w:val="7"/>
          <w:sz w:val="20"/>
          <w:szCs w:val="20"/>
          <w:lang w:eastAsia="zh-CN"/>
        </w:rPr>
        <w:t>续</w:t>
      </w:r>
      <w:r>
        <w:rPr>
          <w:spacing w:val="7"/>
          <w:sz w:val="20"/>
          <w:szCs w:val="20"/>
          <w:lang w:eastAsia="zh-CN"/>
        </w:rPr>
        <w:t>）</w:t>
      </w:r>
    </w:p>
    <w:p w14:paraId="4C51538B">
      <w:pPr>
        <w:spacing w:line="147" w:lineRule="exact"/>
        <w:rPr>
          <w:lang w:eastAsia="zh-CN"/>
        </w:rPr>
      </w:pPr>
    </w:p>
    <w:tbl>
      <w:tblPr>
        <w:tblStyle w:val="13"/>
        <w:tblW w:w="9242"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3"/>
        <w:gridCol w:w="3072"/>
        <w:gridCol w:w="3087"/>
      </w:tblGrid>
      <w:tr w14:paraId="797FA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083" w:type="dxa"/>
            <w:tcBorders>
              <w:top w:val="single" w:color="000000" w:sz="10" w:space="0"/>
              <w:left w:val="single" w:color="000000" w:sz="10" w:space="0"/>
              <w:bottom w:val="single" w:color="000000" w:sz="10" w:space="0"/>
            </w:tcBorders>
          </w:tcPr>
          <w:p w14:paraId="34FD5E5E">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一级分类名称</w:t>
            </w:r>
          </w:p>
        </w:tc>
        <w:tc>
          <w:tcPr>
            <w:tcW w:w="3072" w:type="dxa"/>
            <w:tcBorders>
              <w:top w:val="single" w:color="000000" w:sz="10" w:space="0"/>
              <w:bottom w:val="single" w:color="000000" w:sz="10" w:space="0"/>
            </w:tcBorders>
          </w:tcPr>
          <w:p w14:paraId="70A039E8">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二级分类名称</w:t>
            </w:r>
          </w:p>
        </w:tc>
        <w:tc>
          <w:tcPr>
            <w:tcW w:w="3087" w:type="dxa"/>
            <w:tcBorders>
              <w:top w:val="single" w:color="000000" w:sz="10" w:space="0"/>
              <w:bottom w:val="single" w:color="000000" w:sz="10" w:space="0"/>
              <w:right w:val="single" w:color="000000" w:sz="10" w:space="0"/>
            </w:tcBorders>
          </w:tcPr>
          <w:p w14:paraId="71D95EB0">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分级映射</w:t>
            </w:r>
          </w:p>
        </w:tc>
      </w:tr>
      <w:tr w14:paraId="695DA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3083" w:type="dxa"/>
            <w:tcBorders>
              <w:top w:val="single" w:color="000000" w:sz="10" w:space="0"/>
              <w:left w:val="single" w:color="000000" w:sz="10" w:space="0"/>
            </w:tcBorders>
          </w:tcPr>
          <w:p w14:paraId="1957D485">
            <w:pPr>
              <w:spacing w:line="316" w:lineRule="auto"/>
            </w:pPr>
          </w:p>
          <w:p w14:paraId="0C10D7DA">
            <w:pPr>
              <w:spacing w:line="316" w:lineRule="auto"/>
            </w:pPr>
          </w:p>
          <w:p w14:paraId="108107B0">
            <w:pPr>
              <w:spacing w:line="317" w:lineRule="auto"/>
            </w:pPr>
          </w:p>
          <w:p w14:paraId="77C9187F">
            <w:pPr>
              <w:pStyle w:val="14"/>
              <w:spacing w:before="59" w:line="219" w:lineRule="auto"/>
              <w:ind w:left="1184"/>
            </w:pPr>
            <w:r>
              <w:rPr>
                <w:spacing w:val="-4"/>
              </w:rPr>
              <w:t>决策数据</w:t>
            </w:r>
          </w:p>
        </w:tc>
        <w:tc>
          <w:tcPr>
            <w:tcW w:w="3072" w:type="dxa"/>
            <w:tcBorders>
              <w:top w:val="single" w:color="000000" w:sz="10" w:space="0"/>
            </w:tcBorders>
          </w:tcPr>
          <w:p w14:paraId="4C65574C">
            <w:pPr>
              <w:spacing w:line="316" w:lineRule="auto"/>
            </w:pPr>
          </w:p>
          <w:p w14:paraId="643BC75A">
            <w:pPr>
              <w:spacing w:line="316" w:lineRule="auto"/>
            </w:pPr>
          </w:p>
          <w:p w14:paraId="0AAE44BC">
            <w:pPr>
              <w:spacing w:line="317" w:lineRule="auto"/>
            </w:pPr>
          </w:p>
          <w:p w14:paraId="3B277B95">
            <w:pPr>
              <w:pStyle w:val="14"/>
              <w:spacing w:before="59" w:line="219" w:lineRule="auto"/>
              <w:ind w:left="1004"/>
            </w:pPr>
            <w:r>
              <w:rPr>
                <w:spacing w:val="-2"/>
              </w:rPr>
              <w:t>系统决策数据</w:t>
            </w:r>
          </w:p>
        </w:tc>
        <w:tc>
          <w:tcPr>
            <w:tcW w:w="3087" w:type="dxa"/>
            <w:tcBorders>
              <w:top w:val="single" w:color="000000" w:sz="10" w:space="0"/>
              <w:right w:val="single" w:color="000000" w:sz="10" w:space="0"/>
            </w:tcBorders>
          </w:tcPr>
          <w:p w14:paraId="241CCAB3">
            <w:pPr>
              <w:pStyle w:val="14"/>
              <w:spacing w:before="233" w:line="219" w:lineRule="auto"/>
              <w:ind w:left="728"/>
              <w:rPr>
                <w:lang w:eastAsia="zh-CN"/>
              </w:rPr>
            </w:pPr>
            <w:r>
              <w:rPr>
                <w:spacing w:val="-1"/>
                <w:lang w:eastAsia="zh-CN"/>
              </w:rPr>
              <w:t>AD系统请求挡位S2；</w:t>
            </w:r>
          </w:p>
          <w:p w14:paraId="659908C6">
            <w:pPr>
              <w:pStyle w:val="14"/>
              <w:spacing w:before="98" w:line="219" w:lineRule="auto"/>
              <w:ind w:left="368"/>
              <w:rPr>
                <w:lang w:eastAsia="zh-CN"/>
              </w:rPr>
            </w:pPr>
            <w:r>
              <w:rPr>
                <w:spacing w:val="-1"/>
                <w:lang w:eastAsia="zh-CN"/>
              </w:rPr>
              <w:t>AD系统请求横纵向加速度S2；</w:t>
            </w:r>
          </w:p>
          <w:p w14:paraId="349840EF">
            <w:pPr>
              <w:pStyle w:val="14"/>
              <w:spacing w:before="99" w:line="286" w:lineRule="auto"/>
              <w:ind w:left="548" w:right="592" w:firstLine="91"/>
              <w:jc w:val="both"/>
              <w:rPr>
                <w:lang w:eastAsia="zh-CN"/>
              </w:rPr>
            </w:pPr>
            <w:r>
              <w:rPr>
                <w:spacing w:val="-1"/>
                <w:lang w:eastAsia="zh-CN"/>
              </w:rPr>
              <w:t>AD系统请求转向角S2；</w:t>
            </w:r>
            <w:r>
              <w:rPr>
                <w:spacing w:val="10"/>
                <w:lang w:eastAsia="zh-CN"/>
              </w:rPr>
              <w:t xml:space="preserve"> </w:t>
            </w:r>
            <w:r>
              <w:rPr>
                <w:spacing w:val="-4"/>
                <w:lang w:eastAsia="zh-CN"/>
              </w:rPr>
              <w:t>AD系统请求转向力矩S2；</w:t>
            </w:r>
            <w:r>
              <w:rPr>
                <w:spacing w:val="2"/>
                <w:lang w:eastAsia="zh-CN"/>
              </w:rPr>
              <w:t xml:space="preserve"> </w:t>
            </w:r>
            <w:r>
              <w:rPr>
                <w:spacing w:val="-4"/>
                <w:lang w:eastAsia="zh-CN"/>
              </w:rPr>
              <w:t>AD系统请求纵向力矩S2；</w:t>
            </w:r>
          </w:p>
          <w:p w14:paraId="25FB3B2C">
            <w:pPr>
              <w:pStyle w:val="14"/>
              <w:spacing w:before="98" w:line="219" w:lineRule="auto"/>
              <w:ind w:left="234"/>
              <w:rPr>
                <w:lang w:eastAsia="zh-CN"/>
              </w:rPr>
            </w:pPr>
            <w:r>
              <w:rPr>
                <w:spacing w:val="-1"/>
                <w:lang w:eastAsia="zh-CN"/>
              </w:rPr>
              <w:t>AD系统请求车辆灯光/雨刮状态S2</w:t>
            </w:r>
          </w:p>
        </w:tc>
      </w:tr>
      <w:tr w14:paraId="4E30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8" w:hRule="atLeast"/>
        </w:trPr>
        <w:tc>
          <w:tcPr>
            <w:tcW w:w="3083" w:type="dxa"/>
            <w:vMerge w:val="restart"/>
            <w:tcBorders>
              <w:left w:val="single" w:color="000000" w:sz="10" w:space="0"/>
              <w:bottom w:val="nil"/>
            </w:tcBorders>
          </w:tcPr>
          <w:p w14:paraId="6ACE1915">
            <w:pPr>
              <w:spacing w:line="249" w:lineRule="auto"/>
              <w:rPr>
                <w:lang w:eastAsia="zh-CN"/>
              </w:rPr>
            </w:pPr>
          </w:p>
          <w:p w14:paraId="21AC5977">
            <w:pPr>
              <w:spacing w:line="249" w:lineRule="auto"/>
              <w:rPr>
                <w:lang w:eastAsia="zh-CN"/>
              </w:rPr>
            </w:pPr>
          </w:p>
          <w:p w14:paraId="1A46B2B4">
            <w:pPr>
              <w:spacing w:line="249" w:lineRule="auto"/>
              <w:rPr>
                <w:lang w:eastAsia="zh-CN"/>
              </w:rPr>
            </w:pPr>
          </w:p>
          <w:p w14:paraId="6514387D">
            <w:pPr>
              <w:spacing w:line="249" w:lineRule="auto"/>
              <w:rPr>
                <w:lang w:eastAsia="zh-CN"/>
              </w:rPr>
            </w:pPr>
          </w:p>
          <w:p w14:paraId="1CE03ADB">
            <w:pPr>
              <w:spacing w:line="249" w:lineRule="auto"/>
              <w:rPr>
                <w:lang w:eastAsia="zh-CN"/>
              </w:rPr>
            </w:pPr>
          </w:p>
          <w:p w14:paraId="60BCC34C">
            <w:pPr>
              <w:spacing w:line="250" w:lineRule="auto"/>
              <w:rPr>
                <w:lang w:eastAsia="zh-CN"/>
              </w:rPr>
            </w:pPr>
          </w:p>
          <w:p w14:paraId="584AC297">
            <w:pPr>
              <w:spacing w:line="250" w:lineRule="auto"/>
              <w:rPr>
                <w:lang w:eastAsia="zh-CN"/>
              </w:rPr>
            </w:pPr>
          </w:p>
          <w:p w14:paraId="0493FB32">
            <w:pPr>
              <w:spacing w:line="250" w:lineRule="auto"/>
              <w:rPr>
                <w:lang w:eastAsia="zh-CN"/>
              </w:rPr>
            </w:pPr>
          </w:p>
          <w:p w14:paraId="45799F42">
            <w:pPr>
              <w:spacing w:line="250" w:lineRule="auto"/>
              <w:rPr>
                <w:lang w:eastAsia="zh-CN"/>
              </w:rPr>
            </w:pPr>
          </w:p>
          <w:p w14:paraId="6E6C6AC0">
            <w:pPr>
              <w:spacing w:line="250" w:lineRule="auto"/>
              <w:rPr>
                <w:lang w:eastAsia="zh-CN"/>
              </w:rPr>
            </w:pPr>
          </w:p>
          <w:p w14:paraId="6A441CA3">
            <w:pPr>
              <w:spacing w:line="250" w:lineRule="auto"/>
              <w:rPr>
                <w:lang w:eastAsia="zh-CN"/>
              </w:rPr>
            </w:pPr>
          </w:p>
          <w:p w14:paraId="4060E408">
            <w:pPr>
              <w:spacing w:line="250" w:lineRule="auto"/>
              <w:rPr>
                <w:lang w:eastAsia="zh-CN"/>
              </w:rPr>
            </w:pPr>
          </w:p>
          <w:p w14:paraId="732556FE">
            <w:pPr>
              <w:spacing w:line="250" w:lineRule="auto"/>
              <w:rPr>
                <w:lang w:eastAsia="zh-CN"/>
              </w:rPr>
            </w:pPr>
          </w:p>
          <w:p w14:paraId="406DC557">
            <w:pPr>
              <w:pStyle w:val="14"/>
              <w:spacing w:before="58" w:line="219" w:lineRule="auto"/>
              <w:ind w:left="1179"/>
            </w:pPr>
            <w:r>
              <w:rPr>
                <w:spacing w:val="-2"/>
              </w:rPr>
              <w:t>运行数据</w:t>
            </w:r>
          </w:p>
        </w:tc>
        <w:tc>
          <w:tcPr>
            <w:tcW w:w="3072" w:type="dxa"/>
          </w:tcPr>
          <w:p w14:paraId="614BEB78"/>
          <w:p w14:paraId="366C03D1"/>
          <w:p w14:paraId="5B18FB6F"/>
          <w:p w14:paraId="13B7F390"/>
          <w:p w14:paraId="4656FB4A"/>
          <w:p w14:paraId="43FC41B9">
            <w:pPr>
              <w:spacing w:line="241" w:lineRule="auto"/>
            </w:pPr>
          </w:p>
          <w:p w14:paraId="29E2FDE4">
            <w:pPr>
              <w:spacing w:line="241" w:lineRule="auto"/>
            </w:pPr>
          </w:p>
          <w:p w14:paraId="3003D9DD">
            <w:pPr>
              <w:spacing w:line="241" w:lineRule="auto"/>
            </w:pPr>
          </w:p>
          <w:p w14:paraId="6ED928AD">
            <w:pPr>
              <w:spacing w:line="241" w:lineRule="auto"/>
            </w:pPr>
          </w:p>
          <w:p w14:paraId="2838F76D">
            <w:pPr>
              <w:pStyle w:val="14"/>
              <w:spacing w:before="59" w:line="219" w:lineRule="auto"/>
              <w:ind w:left="1001"/>
            </w:pPr>
            <w:r>
              <w:rPr>
                <w:spacing w:val="-2"/>
              </w:rPr>
              <w:t>整车状态数据</w:t>
            </w:r>
          </w:p>
        </w:tc>
        <w:tc>
          <w:tcPr>
            <w:tcW w:w="3087" w:type="dxa"/>
            <w:tcBorders>
              <w:right w:val="single" w:color="000000" w:sz="10" w:space="0"/>
            </w:tcBorders>
          </w:tcPr>
          <w:p w14:paraId="6A397A13">
            <w:pPr>
              <w:spacing w:line="304" w:lineRule="auto"/>
              <w:rPr>
                <w:lang w:eastAsia="zh-CN"/>
              </w:rPr>
            </w:pPr>
          </w:p>
          <w:p w14:paraId="08D1B4DC">
            <w:pPr>
              <w:pStyle w:val="14"/>
              <w:spacing w:before="58" w:line="219" w:lineRule="auto"/>
              <w:ind w:left="735"/>
              <w:rPr>
                <w:lang w:eastAsia="zh-CN"/>
              </w:rPr>
            </w:pPr>
            <w:r>
              <w:rPr>
                <w:spacing w:val="-1"/>
                <w:lang w:eastAsia="zh-CN"/>
              </w:rPr>
              <w:t>上电、充电状态S2；</w:t>
            </w:r>
          </w:p>
          <w:p w14:paraId="696ED18F">
            <w:pPr>
              <w:pStyle w:val="14"/>
              <w:spacing w:before="98" w:line="219" w:lineRule="auto"/>
              <w:ind w:left="733"/>
              <w:rPr>
                <w:lang w:eastAsia="zh-CN"/>
              </w:rPr>
            </w:pPr>
            <w:r>
              <w:rPr>
                <w:spacing w:val="-1"/>
                <w:lang w:eastAsia="zh-CN"/>
              </w:rPr>
              <w:t>控制、动力模式S2；</w:t>
            </w:r>
          </w:p>
          <w:p w14:paraId="515E7590">
            <w:pPr>
              <w:pStyle w:val="14"/>
              <w:spacing w:before="98" w:line="219" w:lineRule="auto"/>
              <w:ind w:left="1005"/>
              <w:rPr>
                <w:lang w:eastAsia="zh-CN"/>
              </w:rPr>
            </w:pPr>
            <w:r>
              <w:rPr>
                <w:spacing w:val="-1"/>
                <w:lang w:eastAsia="zh-CN"/>
              </w:rPr>
              <w:t>挡位信息S2；</w:t>
            </w:r>
          </w:p>
          <w:p w14:paraId="2EDFA43A">
            <w:pPr>
              <w:pStyle w:val="14"/>
              <w:spacing w:before="98" w:line="219" w:lineRule="auto"/>
              <w:ind w:left="1005"/>
              <w:rPr>
                <w:lang w:eastAsia="zh-CN"/>
              </w:rPr>
            </w:pPr>
            <w:r>
              <w:rPr>
                <w:spacing w:val="-1"/>
                <w:lang w:eastAsia="zh-CN"/>
              </w:rPr>
              <w:t>制动状态S2；</w:t>
            </w:r>
          </w:p>
          <w:p w14:paraId="085D6381">
            <w:pPr>
              <w:pStyle w:val="14"/>
              <w:spacing w:before="98" w:line="219" w:lineRule="auto"/>
              <w:ind w:left="375"/>
              <w:rPr>
                <w:lang w:eastAsia="zh-CN"/>
              </w:rPr>
            </w:pPr>
            <w:r>
              <w:rPr>
                <w:spacing w:val="-1"/>
                <w:lang w:eastAsia="zh-CN"/>
              </w:rPr>
              <w:t>车灯、雨刮、安全带状态S2；</w:t>
            </w:r>
          </w:p>
          <w:p w14:paraId="4881C67B">
            <w:pPr>
              <w:pStyle w:val="14"/>
              <w:spacing w:before="99" w:line="221" w:lineRule="auto"/>
              <w:ind w:left="1026"/>
              <w:rPr>
                <w:lang w:eastAsia="zh-CN"/>
              </w:rPr>
            </w:pPr>
            <w:r>
              <w:rPr>
                <w:spacing w:val="-5"/>
                <w:lang w:eastAsia="zh-CN"/>
              </w:rPr>
              <w:t>电池SoH</w:t>
            </w:r>
            <w:r>
              <w:rPr>
                <w:spacing w:val="12"/>
                <w:lang w:eastAsia="zh-CN"/>
              </w:rPr>
              <w:t xml:space="preserve"> </w:t>
            </w:r>
            <w:r>
              <w:rPr>
                <w:spacing w:val="-5"/>
                <w:lang w:eastAsia="zh-CN"/>
              </w:rPr>
              <w:t>S2；</w:t>
            </w:r>
          </w:p>
          <w:p w14:paraId="17612E82">
            <w:pPr>
              <w:pStyle w:val="14"/>
              <w:spacing w:before="95" w:line="270" w:lineRule="auto"/>
              <w:ind w:left="920" w:right="592" w:hanging="355"/>
              <w:rPr>
                <w:lang w:eastAsia="zh-CN"/>
              </w:rPr>
            </w:pPr>
            <w:r>
              <w:rPr>
                <w:spacing w:val="-6"/>
                <w:lang w:eastAsia="zh-CN"/>
              </w:rPr>
              <w:t>当前油量、电量数据S2；</w:t>
            </w:r>
            <w:r>
              <w:rPr>
                <w:spacing w:val="5"/>
                <w:lang w:eastAsia="zh-CN"/>
              </w:rPr>
              <w:t xml:space="preserve"> </w:t>
            </w:r>
            <w:r>
              <w:rPr>
                <w:spacing w:val="-2"/>
                <w:lang w:eastAsia="zh-CN"/>
              </w:rPr>
              <w:t>累计里程数据S2</w:t>
            </w:r>
          </w:p>
          <w:p w14:paraId="2FF6DECD">
            <w:pPr>
              <w:pStyle w:val="14"/>
              <w:spacing w:before="99" w:line="219" w:lineRule="auto"/>
              <w:ind w:left="1009"/>
              <w:rPr>
                <w:lang w:eastAsia="zh-CN"/>
              </w:rPr>
            </w:pPr>
            <w:r>
              <w:rPr>
                <w:spacing w:val="-2"/>
                <w:lang w:eastAsia="zh-CN"/>
              </w:rPr>
              <w:t>实时车速S2；</w:t>
            </w:r>
          </w:p>
          <w:p w14:paraId="53D8C637">
            <w:pPr>
              <w:pStyle w:val="14"/>
              <w:spacing w:before="98" w:line="219" w:lineRule="auto"/>
              <w:ind w:left="824"/>
              <w:rPr>
                <w:lang w:eastAsia="zh-CN"/>
              </w:rPr>
            </w:pPr>
            <w:r>
              <w:rPr>
                <w:spacing w:val="-1"/>
                <w:lang w:eastAsia="zh-CN"/>
              </w:rPr>
              <w:t>横纵向加速度S2；</w:t>
            </w:r>
          </w:p>
          <w:p w14:paraId="70CF94BC">
            <w:pPr>
              <w:pStyle w:val="14"/>
              <w:spacing w:before="98" w:line="219" w:lineRule="auto"/>
              <w:ind w:left="1094"/>
              <w:rPr>
                <w:lang w:eastAsia="zh-CN"/>
              </w:rPr>
            </w:pPr>
            <w:r>
              <w:rPr>
                <w:spacing w:val="-1"/>
                <w:lang w:eastAsia="zh-CN"/>
              </w:rPr>
              <w:t>航向角S2；</w:t>
            </w:r>
          </w:p>
          <w:p w14:paraId="14E95A63">
            <w:pPr>
              <w:pStyle w:val="14"/>
              <w:spacing w:before="98" w:line="270" w:lineRule="auto"/>
              <w:ind w:left="507" w:right="412" w:hanging="134"/>
              <w:rPr>
                <w:lang w:eastAsia="zh-CN"/>
              </w:rPr>
            </w:pPr>
            <w:r>
              <w:rPr>
                <w:spacing w:val="-4"/>
                <w:lang w:eastAsia="zh-CN"/>
              </w:rPr>
              <w:t>横摆、侧倾、俯仰角速度S2；</w:t>
            </w:r>
            <w:r>
              <w:rPr>
                <w:spacing w:val="1"/>
                <w:lang w:eastAsia="zh-CN"/>
              </w:rPr>
              <w:t xml:space="preserve"> </w:t>
            </w:r>
            <w:r>
              <w:rPr>
                <w:spacing w:val="-1"/>
                <w:lang w:eastAsia="zh-CN"/>
              </w:rPr>
              <w:t>平均和瞬时油耗/电耗S2等</w:t>
            </w:r>
          </w:p>
        </w:tc>
      </w:tr>
      <w:tr w14:paraId="7BD2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3083" w:type="dxa"/>
            <w:vMerge w:val="continue"/>
            <w:tcBorders>
              <w:top w:val="nil"/>
              <w:left w:val="single" w:color="000000" w:sz="10" w:space="0"/>
            </w:tcBorders>
          </w:tcPr>
          <w:p w14:paraId="166BFD91">
            <w:pPr>
              <w:rPr>
                <w:lang w:eastAsia="zh-CN"/>
              </w:rPr>
            </w:pPr>
          </w:p>
        </w:tc>
        <w:tc>
          <w:tcPr>
            <w:tcW w:w="3072" w:type="dxa"/>
          </w:tcPr>
          <w:p w14:paraId="14F8A1A6">
            <w:pPr>
              <w:spacing w:line="314" w:lineRule="auto"/>
              <w:rPr>
                <w:lang w:eastAsia="zh-CN"/>
              </w:rPr>
            </w:pPr>
          </w:p>
          <w:p w14:paraId="4E8D9D44">
            <w:pPr>
              <w:spacing w:line="314" w:lineRule="auto"/>
              <w:rPr>
                <w:lang w:eastAsia="zh-CN"/>
              </w:rPr>
            </w:pPr>
          </w:p>
          <w:p w14:paraId="6E4FE777">
            <w:pPr>
              <w:spacing w:line="314" w:lineRule="auto"/>
              <w:rPr>
                <w:lang w:eastAsia="zh-CN"/>
              </w:rPr>
            </w:pPr>
          </w:p>
          <w:p w14:paraId="094B363A">
            <w:pPr>
              <w:pStyle w:val="14"/>
              <w:spacing w:before="58" w:line="219" w:lineRule="auto"/>
              <w:ind w:left="552"/>
              <w:rPr>
                <w:lang w:eastAsia="zh-CN"/>
              </w:rPr>
            </w:pPr>
            <w:r>
              <w:rPr>
                <w:spacing w:val="-1"/>
                <w:lang w:eastAsia="zh-CN"/>
              </w:rPr>
              <w:t>系统及部件运行状态数据</w:t>
            </w:r>
          </w:p>
        </w:tc>
        <w:tc>
          <w:tcPr>
            <w:tcW w:w="3087" w:type="dxa"/>
            <w:tcBorders>
              <w:right w:val="single" w:color="000000" w:sz="10" w:space="0"/>
            </w:tcBorders>
          </w:tcPr>
          <w:p w14:paraId="4A3F7986">
            <w:pPr>
              <w:pStyle w:val="14"/>
              <w:spacing w:before="226" w:line="219" w:lineRule="auto"/>
              <w:ind w:left="823"/>
              <w:rPr>
                <w:lang w:eastAsia="zh-CN"/>
              </w:rPr>
            </w:pPr>
            <w:r>
              <w:rPr>
                <w:spacing w:val="-1"/>
                <w:lang w:eastAsia="zh-CN"/>
              </w:rPr>
              <w:t>GNSS运行状态S2；</w:t>
            </w:r>
          </w:p>
          <w:p w14:paraId="7A391BC0">
            <w:pPr>
              <w:pStyle w:val="14"/>
              <w:spacing w:before="98" w:line="219" w:lineRule="auto"/>
              <w:ind w:left="878"/>
              <w:rPr>
                <w:lang w:eastAsia="zh-CN"/>
              </w:rPr>
            </w:pPr>
            <w:r>
              <w:rPr>
                <w:spacing w:val="-2"/>
                <w:lang w:eastAsia="zh-CN"/>
              </w:rPr>
              <w:t>IMU运行状态S2；</w:t>
            </w:r>
          </w:p>
          <w:p w14:paraId="7D30FBFA">
            <w:pPr>
              <w:pStyle w:val="14"/>
              <w:spacing w:before="98" w:line="219" w:lineRule="auto"/>
              <w:ind w:left="728"/>
              <w:rPr>
                <w:lang w:eastAsia="zh-CN"/>
              </w:rPr>
            </w:pPr>
            <w:r>
              <w:rPr>
                <w:spacing w:val="-1"/>
                <w:lang w:eastAsia="zh-CN"/>
              </w:rPr>
              <w:t>AD系统运行状态S2；</w:t>
            </w:r>
          </w:p>
          <w:p w14:paraId="6204D520">
            <w:pPr>
              <w:pStyle w:val="14"/>
              <w:spacing w:before="98" w:line="219" w:lineRule="auto"/>
              <w:ind w:left="867"/>
              <w:rPr>
                <w:lang w:eastAsia="zh-CN"/>
              </w:rPr>
            </w:pPr>
            <w:r>
              <w:rPr>
                <w:spacing w:val="-1"/>
                <w:lang w:eastAsia="zh-CN"/>
              </w:rPr>
              <w:t>OBU运行状态S2；</w:t>
            </w:r>
          </w:p>
          <w:p w14:paraId="453ACB64">
            <w:pPr>
              <w:pStyle w:val="14"/>
              <w:spacing w:before="97" w:line="270" w:lineRule="auto"/>
              <w:ind w:left="687" w:right="592" w:hanging="131"/>
              <w:rPr>
                <w:lang w:eastAsia="zh-CN"/>
              </w:rPr>
            </w:pPr>
            <w:r>
              <w:rPr>
                <w:spacing w:val="-5"/>
                <w:lang w:eastAsia="zh-CN"/>
              </w:rPr>
              <w:t>各类传感器运行状态S2；</w:t>
            </w:r>
            <w:r>
              <w:rPr>
                <w:spacing w:val="2"/>
                <w:lang w:eastAsia="zh-CN"/>
              </w:rPr>
              <w:t xml:space="preserve"> </w:t>
            </w:r>
            <w:r>
              <w:rPr>
                <w:spacing w:val="-1"/>
                <w:lang w:eastAsia="zh-CN"/>
              </w:rPr>
              <w:t>OBU、TBox运行状态S2</w:t>
            </w:r>
          </w:p>
        </w:tc>
      </w:tr>
      <w:tr w14:paraId="34612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083" w:type="dxa"/>
            <w:vMerge w:val="restart"/>
            <w:tcBorders>
              <w:left w:val="single" w:color="000000" w:sz="10" w:space="0"/>
              <w:bottom w:val="nil"/>
            </w:tcBorders>
          </w:tcPr>
          <w:p w14:paraId="368A1410">
            <w:pPr>
              <w:spacing w:line="273" w:lineRule="auto"/>
              <w:rPr>
                <w:lang w:eastAsia="zh-CN"/>
              </w:rPr>
            </w:pPr>
          </w:p>
          <w:p w14:paraId="6C6B96D8">
            <w:pPr>
              <w:spacing w:line="273" w:lineRule="auto"/>
              <w:rPr>
                <w:lang w:eastAsia="zh-CN"/>
              </w:rPr>
            </w:pPr>
          </w:p>
          <w:p w14:paraId="0A654FBB">
            <w:pPr>
              <w:spacing w:line="273" w:lineRule="auto"/>
              <w:rPr>
                <w:lang w:eastAsia="zh-CN"/>
              </w:rPr>
            </w:pPr>
          </w:p>
          <w:p w14:paraId="4D3E4921">
            <w:pPr>
              <w:spacing w:line="274" w:lineRule="auto"/>
              <w:rPr>
                <w:lang w:eastAsia="zh-CN"/>
              </w:rPr>
            </w:pPr>
          </w:p>
          <w:p w14:paraId="4E7BF740">
            <w:pPr>
              <w:pStyle w:val="14"/>
              <w:spacing w:before="58" w:line="219" w:lineRule="auto"/>
              <w:ind w:left="1179"/>
            </w:pPr>
            <w:r>
              <w:rPr>
                <w:spacing w:val="-2"/>
              </w:rPr>
              <w:t>其他数据</w:t>
            </w:r>
          </w:p>
        </w:tc>
        <w:tc>
          <w:tcPr>
            <w:tcW w:w="3072" w:type="dxa"/>
          </w:tcPr>
          <w:p w14:paraId="7898EFDA">
            <w:pPr>
              <w:pStyle w:val="14"/>
              <w:spacing w:before="121" w:line="219" w:lineRule="auto"/>
              <w:ind w:left="1004"/>
            </w:pPr>
            <w:r>
              <w:rPr>
                <w:spacing w:val="-2"/>
              </w:rPr>
              <w:t>安全日志数据</w:t>
            </w:r>
          </w:p>
        </w:tc>
        <w:tc>
          <w:tcPr>
            <w:tcW w:w="3087" w:type="dxa"/>
            <w:tcBorders>
              <w:right w:val="single" w:color="000000" w:sz="10" w:space="0"/>
            </w:tcBorders>
          </w:tcPr>
          <w:p w14:paraId="41BAEA63">
            <w:pPr>
              <w:pStyle w:val="14"/>
              <w:spacing w:before="150" w:line="183" w:lineRule="auto"/>
              <w:ind w:left="1454"/>
            </w:pPr>
            <w:r>
              <w:rPr>
                <w:spacing w:val="-4"/>
              </w:rPr>
              <w:t>S2</w:t>
            </w:r>
          </w:p>
        </w:tc>
      </w:tr>
      <w:tr w14:paraId="6F7D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083" w:type="dxa"/>
            <w:vMerge w:val="continue"/>
            <w:tcBorders>
              <w:top w:val="nil"/>
              <w:left w:val="single" w:color="000000" w:sz="10" w:space="0"/>
              <w:bottom w:val="nil"/>
            </w:tcBorders>
          </w:tcPr>
          <w:p w14:paraId="7C09FAA3"/>
        </w:tc>
        <w:tc>
          <w:tcPr>
            <w:tcW w:w="3072" w:type="dxa"/>
          </w:tcPr>
          <w:p w14:paraId="5BC9541A">
            <w:pPr>
              <w:pStyle w:val="14"/>
              <w:spacing w:before="123" w:line="219" w:lineRule="auto"/>
              <w:ind w:left="1001"/>
            </w:pPr>
            <w:r>
              <w:rPr>
                <w:spacing w:val="-2"/>
              </w:rPr>
              <w:t>其他日志数据</w:t>
            </w:r>
          </w:p>
        </w:tc>
        <w:tc>
          <w:tcPr>
            <w:tcW w:w="3087" w:type="dxa"/>
            <w:tcBorders>
              <w:right w:val="single" w:color="000000" w:sz="10" w:space="0"/>
            </w:tcBorders>
          </w:tcPr>
          <w:p w14:paraId="406DD6C9">
            <w:pPr>
              <w:pStyle w:val="14"/>
              <w:spacing w:before="151" w:line="184" w:lineRule="auto"/>
              <w:ind w:left="1454"/>
            </w:pPr>
            <w:r>
              <w:rPr>
                <w:spacing w:val="-4"/>
              </w:rPr>
              <w:t>S1</w:t>
            </w:r>
          </w:p>
        </w:tc>
      </w:tr>
      <w:tr w14:paraId="7677A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083" w:type="dxa"/>
            <w:vMerge w:val="continue"/>
            <w:tcBorders>
              <w:top w:val="nil"/>
              <w:left w:val="single" w:color="000000" w:sz="10" w:space="0"/>
              <w:bottom w:val="nil"/>
            </w:tcBorders>
          </w:tcPr>
          <w:p w14:paraId="09604E30"/>
        </w:tc>
        <w:tc>
          <w:tcPr>
            <w:tcW w:w="3072" w:type="dxa"/>
          </w:tcPr>
          <w:p w14:paraId="2103E780">
            <w:pPr>
              <w:pStyle w:val="14"/>
              <w:spacing w:before="123" w:line="219" w:lineRule="auto"/>
              <w:ind w:left="729"/>
            </w:pPr>
            <w:r>
              <w:rPr>
                <w:spacing w:val="-1"/>
              </w:rPr>
              <w:t>汽车充电网运行数据</w:t>
            </w:r>
          </w:p>
        </w:tc>
        <w:tc>
          <w:tcPr>
            <w:tcW w:w="3087" w:type="dxa"/>
            <w:tcBorders>
              <w:right w:val="single" w:color="000000" w:sz="10" w:space="0"/>
            </w:tcBorders>
          </w:tcPr>
          <w:p w14:paraId="33CC7C86">
            <w:pPr>
              <w:pStyle w:val="14"/>
              <w:spacing w:before="123" w:line="224" w:lineRule="auto"/>
              <w:ind w:left="1320"/>
            </w:pPr>
            <w:r>
              <w:rPr>
                <w:spacing w:val="-2"/>
              </w:rPr>
              <w:t>S2/S3</w:t>
            </w:r>
          </w:p>
        </w:tc>
      </w:tr>
      <w:tr w14:paraId="43BE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083" w:type="dxa"/>
            <w:vMerge w:val="continue"/>
            <w:tcBorders>
              <w:top w:val="nil"/>
              <w:left w:val="single" w:color="000000" w:sz="10" w:space="0"/>
              <w:bottom w:val="nil"/>
            </w:tcBorders>
          </w:tcPr>
          <w:p w14:paraId="341C003E"/>
        </w:tc>
        <w:tc>
          <w:tcPr>
            <w:tcW w:w="3072" w:type="dxa"/>
          </w:tcPr>
          <w:p w14:paraId="6DD5832C">
            <w:pPr>
              <w:pStyle w:val="14"/>
              <w:spacing w:before="125" w:line="219" w:lineRule="auto"/>
              <w:ind w:left="641"/>
              <w:rPr>
                <w:lang w:eastAsia="zh-CN"/>
              </w:rPr>
            </w:pPr>
            <w:r>
              <w:rPr>
                <w:spacing w:val="-1"/>
                <w:lang w:eastAsia="zh-CN"/>
              </w:rPr>
              <w:t>用户行为汇聚分析数据</w:t>
            </w:r>
          </w:p>
        </w:tc>
        <w:tc>
          <w:tcPr>
            <w:tcW w:w="3087" w:type="dxa"/>
            <w:tcBorders>
              <w:right w:val="single" w:color="000000" w:sz="10" w:space="0"/>
            </w:tcBorders>
          </w:tcPr>
          <w:p w14:paraId="63CCA199">
            <w:pPr>
              <w:pStyle w:val="14"/>
              <w:spacing w:before="125" w:line="224" w:lineRule="auto"/>
              <w:ind w:left="1320"/>
            </w:pPr>
            <w:r>
              <w:rPr>
                <w:spacing w:val="-2"/>
              </w:rPr>
              <w:t>S1/S2</w:t>
            </w:r>
          </w:p>
        </w:tc>
      </w:tr>
      <w:tr w14:paraId="4939E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083" w:type="dxa"/>
            <w:vMerge w:val="continue"/>
            <w:tcBorders>
              <w:top w:val="nil"/>
              <w:left w:val="single" w:color="000000" w:sz="10" w:space="0"/>
              <w:bottom w:val="nil"/>
            </w:tcBorders>
          </w:tcPr>
          <w:p w14:paraId="28967542"/>
        </w:tc>
        <w:tc>
          <w:tcPr>
            <w:tcW w:w="3072" w:type="dxa"/>
          </w:tcPr>
          <w:p w14:paraId="5D01631D">
            <w:pPr>
              <w:pStyle w:val="14"/>
              <w:spacing w:before="127" w:line="219" w:lineRule="auto"/>
              <w:ind w:left="821"/>
            </w:pPr>
            <w:r>
              <w:rPr>
                <w:spacing w:val="-2"/>
              </w:rPr>
              <w:t>用户身份标识数据</w:t>
            </w:r>
          </w:p>
        </w:tc>
        <w:tc>
          <w:tcPr>
            <w:tcW w:w="3087" w:type="dxa"/>
            <w:tcBorders>
              <w:right w:val="single" w:color="000000" w:sz="10" w:space="0"/>
            </w:tcBorders>
          </w:tcPr>
          <w:p w14:paraId="41862140">
            <w:pPr>
              <w:pStyle w:val="14"/>
              <w:spacing w:before="154" w:line="184" w:lineRule="auto"/>
              <w:ind w:left="1454"/>
            </w:pPr>
            <w:r>
              <w:rPr>
                <w:spacing w:val="-4"/>
              </w:rPr>
              <w:t>S1</w:t>
            </w:r>
          </w:p>
        </w:tc>
      </w:tr>
      <w:tr w14:paraId="70F6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083" w:type="dxa"/>
            <w:vMerge w:val="continue"/>
            <w:tcBorders>
              <w:top w:val="nil"/>
              <w:left w:val="single" w:color="000000" w:sz="10" w:space="0"/>
              <w:bottom w:val="single" w:color="000000" w:sz="10" w:space="0"/>
            </w:tcBorders>
          </w:tcPr>
          <w:p w14:paraId="0871933E"/>
        </w:tc>
        <w:tc>
          <w:tcPr>
            <w:tcW w:w="3072" w:type="dxa"/>
            <w:tcBorders>
              <w:bottom w:val="single" w:color="000000" w:sz="10" w:space="0"/>
            </w:tcBorders>
          </w:tcPr>
          <w:p w14:paraId="34B8BA13">
            <w:pPr>
              <w:pStyle w:val="14"/>
              <w:spacing w:before="175" w:line="219" w:lineRule="auto"/>
              <w:ind w:left="10"/>
              <w:rPr>
                <w:lang w:eastAsia="zh-CN"/>
              </w:rPr>
            </w:pPr>
            <w:r>
              <w:rPr>
                <w:spacing w:val="-1"/>
                <w:lang w:eastAsia="zh-CN"/>
              </w:rPr>
              <w:t>用户与座舱交互数据（非操控类数据）</w:t>
            </w:r>
          </w:p>
        </w:tc>
        <w:tc>
          <w:tcPr>
            <w:tcW w:w="3087" w:type="dxa"/>
            <w:tcBorders>
              <w:bottom w:val="single" w:color="000000" w:sz="10" w:space="0"/>
              <w:right w:val="single" w:color="000000" w:sz="10" w:space="0"/>
            </w:tcBorders>
          </w:tcPr>
          <w:p w14:paraId="273E70A1">
            <w:pPr>
              <w:pStyle w:val="14"/>
              <w:spacing w:before="202" w:line="184" w:lineRule="auto"/>
              <w:ind w:left="1454"/>
            </w:pPr>
            <w:r>
              <w:rPr>
                <w:spacing w:val="-4"/>
              </w:rPr>
              <w:t>S1</w:t>
            </w:r>
          </w:p>
        </w:tc>
      </w:tr>
    </w:tbl>
    <w:p w14:paraId="0425117A"/>
    <w:p w14:paraId="24D94B02">
      <w:pPr>
        <w:sectPr>
          <w:footerReference r:id="rId20"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4807FC07">
      <w:pPr>
        <w:pStyle w:val="7"/>
        <w:keepNext w:val="0"/>
        <w:keepLines w:val="0"/>
        <w:pageBreakBefore w:val="0"/>
        <w:widowControl/>
        <w:kinsoku w:val="0"/>
        <w:wordWrap/>
        <w:overflowPunct/>
        <w:topLinePunct w:val="0"/>
        <w:autoSpaceDE w:val="0"/>
        <w:autoSpaceDN w:val="0"/>
        <w:bidi w:val="0"/>
        <w:adjustRightInd w:val="0"/>
        <w:snapToGrid w:val="0"/>
        <w:spacing w:before="265" w:line="312" w:lineRule="exact"/>
        <w:ind w:left="4127"/>
        <w:textAlignment w:val="baseline"/>
        <w:outlineLvl w:val="0"/>
        <w:rPr>
          <w:sz w:val="20"/>
          <w:szCs w:val="20"/>
        </w:rPr>
      </w:pPr>
      <w:bookmarkStart w:id="14" w:name="_Toc7444"/>
      <w:r>
        <w:rPr>
          <w:spacing w:val="-4"/>
          <w:position w:val="7"/>
          <w:sz w:val="20"/>
          <w:szCs w:val="20"/>
        </w:rPr>
        <w:t>附</w:t>
      </w:r>
      <w:r>
        <w:rPr>
          <w:spacing w:val="5"/>
          <w:position w:val="7"/>
          <w:sz w:val="20"/>
          <w:szCs w:val="20"/>
        </w:rPr>
        <w:t xml:space="preserve">  </w:t>
      </w:r>
      <w:r>
        <w:rPr>
          <w:spacing w:val="-4"/>
          <w:position w:val="7"/>
          <w:sz w:val="20"/>
          <w:szCs w:val="20"/>
        </w:rPr>
        <w:t>录</w:t>
      </w:r>
      <w:r>
        <w:rPr>
          <w:spacing w:val="3"/>
          <w:position w:val="7"/>
          <w:sz w:val="20"/>
          <w:szCs w:val="20"/>
        </w:rPr>
        <w:t xml:space="preserve">   </w:t>
      </w:r>
      <w:r>
        <w:rPr>
          <w:spacing w:val="-4"/>
          <w:position w:val="7"/>
          <w:sz w:val="20"/>
          <w:szCs w:val="20"/>
        </w:rPr>
        <w:t>C</w:t>
      </w:r>
      <w:bookmarkEnd w:id="14"/>
    </w:p>
    <w:p w14:paraId="26CE2BBC">
      <w:pPr>
        <w:pStyle w:val="7"/>
        <w:keepNext w:val="0"/>
        <w:keepLines w:val="0"/>
        <w:pageBreakBefore w:val="0"/>
        <w:widowControl/>
        <w:kinsoku w:val="0"/>
        <w:wordWrap/>
        <w:overflowPunct/>
        <w:topLinePunct w:val="0"/>
        <w:autoSpaceDE w:val="0"/>
        <w:autoSpaceDN w:val="0"/>
        <w:bidi w:val="0"/>
        <w:adjustRightInd w:val="0"/>
        <w:snapToGrid w:val="0"/>
        <w:spacing w:line="231" w:lineRule="auto"/>
        <w:ind w:left="4171"/>
        <w:textAlignment w:val="baseline"/>
        <w:outlineLvl w:val="9"/>
        <w:rPr>
          <w:sz w:val="20"/>
          <w:szCs w:val="20"/>
        </w:rPr>
      </w:pPr>
      <w:bookmarkStart w:id="15" w:name="_Toc30179"/>
      <w:r>
        <w:rPr>
          <w:spacing w:val="2"/>
          <w:sz w:val="20"/>
          <w:szCs w:val="20"/>
        </w:rPr>
        <w:t>（规范性）</w:t>
      </w:r>
      <w:bookmarkEnd w:id="15"/>
    </w:p>
    <w:p w14:paraId="0E7AF081">
      <w:pPr>
        <w:pStyle w:val="7"/>
        <w:keepNext w:val="0"/>
        <w:keepLines w:val="0"/>
        <w:pageBreakBefore w:val="0"/>
        <w:widowControl/>
        <w:kinsoku w:val="0"/>
        <w:wordWrap/>
        <w:overflowPunct/>
        <w:topLinePunct w:val="0"/>
        <w:autoSpaceDE w:val="0"/>
        <w:autoSpaceDN w:val="0"/>
        <w:bidi w:val="0"/>
        <w:adjustRightInd w:val="0"/>
        <w:snapToGrid w:val="0"/>
        <w:spacing w:before="61" w:line="229" w:lineRule="auto"/>
        <w:ind w:left="2787"/>
        <w:textAlignment w:val="baseline"/>
        <w:outlineLvl w:val="9"/>
        <w:rPr>
          <w:sz w:val="20"/>
          <w:szCs w:val="20"/>
          <w:lang w:eastAsia="zh-CN"/>
        </w:rPr>
      </w:pPr>
      <w:bookmarkStart w:id="16" w:name="_Toc3156"/>
      <w:r>
        <w:rPr>
          <w:spacing w:val="9"/>
          <w:sz w:val="20"/>
          <w:szCs w:val="20"/>
          <w:lang w:eastAsia="zh-CN"/>
        </w:rPr>
        <w:t>个人信息和重要数据处理试验方法及要求</w:t>
      </w:r>
      <w:bookmarkEnd w:id="16"/>
    </w:p>
    <w:p w14:paraId="4A0EAE09">
      <w:pPr>
        <w:pStyle w:val="7"/>
        <w:spacing w:before="220" w:line="229" w:lineRule="auto"/>
        <w:rPr>
          <w:sz w:val="20"/>
          <w:szCs w:val="20"/>
          <w:lang w:eastAsia="zh-CN"/>
        </w:rPr>
      </w:pPr>
      <w:r>
        <w:rPr>
          <w:spacing w:val="6"/>
          <w:sz w:val="20"/>
          <w:szCs w:val="20"/>
          <w:lang w:eastAsia="zh-CN"/>
        </w:rPr>
        <w:t>C.1  试验输入信息</w:t>
      </w:r>
    </w:p>
    <w:p w14:paraId="2B555EEF">
      <w:pPr>
        <w:spacing w:before="219" w:line="227" w:lineRule="auto"/>
        <w:ind w:left="420"/>
        <w:rPr>
          <w:rFonts w:ascii="宋体" w:hAnsi="宋体" w:eastAsia="宋体" w:cs="宋体"/>
          <w:sz w:val="20"/>
          <w:szCs w:val="20"/>
          <w:lang w:eastAsia="zh-CN"/>
        </w:rPr>
      </w:pPr>
      <w:r>
        <w:rPr>
          <w:rFonts w:ascii="宋体" w:hAnsi="宋体" w:eastAsia="宋体" w:cs="宋体"/>
          <w:spacing w:val="8"/>
          <w:sz w:val="20"/>
          <w:szCs w:val="20"/>
          <w:lang w:eastAsia="zh-CN"/>
        </w:rPr>
        <w:t>试验开始前，送检厂商应提供如下信息：</w:t>
      </w:r>
    </w:p>
    <w:p w14:paraId="67C78347">
      <w:pPr>
        <w:spacing w:before="66" w:line="312" w:lineRule="exact"/>
        <w:ind w:left="423"/>
        <w:rPr>
          <w:rFonts w:ascii="宋体" w:hAnsi="宋体" w:eastAsia="宋体" w:cs="宋体"/>
          <w:sz w:val="20"/>
          <w:szCs w:val="20"/>
          <w:lang w:eastAsia="zh-CN"/>
        </w:rPr>
      </w:pPr>
      <w:r>
        <w:rPr>
          <w:rFonts w:ascii="宋体" w:hAnsi="宋体" w:eastAsia="宋体" w:cs="宋体"/>
          <w:spacing w:val="9"/>
          <w:position w:val="7"/>
          <w:sz w:val="20"/>
          <w:szCs w:val="20"/>
          <w:lang w:eastAsia="zh-CN"/>
        </w:rPr>
        <w:t>——试验车辆处理个人信息和重要数据的功能清单；</w:t>
      </w:r>
    </w:p>
    <w:p w14:paraId="65E462C4">
      <w:pPr>
        <w:spacing w:before="1" w:line="227"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——撤回个人同意方式清单；</w:t>
      </w:r>
    </w:p>
    <w:p w14:paraId="4BB11ED9">
      <w:pPr>
        <w:spacing w:before="65" w:line="312" w:lineRule="exact"/>
        <w:ind w:left="423"/>
        <w:rPr>
          <w:rFonts w:ascii="宋体" w:hAnsi="宋体" w:eastAsia="宋体" w:cs="宋体"/>
          <w:sz w:val="20"/>
          <w:szCs w:val="20"/>
          <w:lang w:eastAsia="zh-CN"/>
        </w:rPr>
      </w:pPr>
      <w:r>
        <w:rPr>
          <w:rFonts w:ascii="宋体" w:hAnsi="宋体" w:eastAsia="宋体" w:cs="宋体"/>
          <w:spacing w:val="8"/>
          <w:position w:val="7"/>
          <w:sz w:val="20"/>
          <w:szCs w:val="20"/>
          <w:lang w:eastAsia="zh-CN"/>
        </w:rPr>
        <w:t>——试验车辆雷达和摄像头参数信息（参数信息应符合附录</w:t>
      </w:r>
      <w:r>
        <w:rPr>
          <w:rFonts w:ascii="宋体" w:hAnsi="宋体" w:eastAsia="宋体" w:cs="宋体"/>
          <w:spacing w:val="-41"/>
          <w:position w:val="7"/>
          <w:sz w:val="20"/>
          <w:szCs w:val="20"/>
          <w:lang w:eastAsia="zh-CN"/>
        </w:rPr>
        <w:t xml:space="preserve"> </w:t>
      </w:r>
      <w:r>
        <w:rPr>
          <w:rFonts w:ascii="宋体" w:hAnsi="宋体" w:eastAsia="宋体" w:cs="宋体"/>
          <w:spacing w:val="8"/>
          <w:position w:val="7"/>
          <w:sz w:val="20"/>
          <w:szCs w:val="20"/>
          <w:lang w:eastAsia="zh-CN"/>
        </w:rPr>
        <w:t>D</w:t>
      </w:r>
      <w:r>
        <w:rPr>
          <w:rFonts w:ascii="宋体" w:hAnsi="宋体" w:eastAsia="宋体" w:cs="宋体"/>
          <w:spacing w:val="-23"/>
          <w:position w:val="7"/>
          <w:sz w:val="20"/>
          <w:szCs w:val="20"/>
          <w:lang w:eastAsia="zh-CN"/>
        </w:rPr>
        <w:t xml:space="preserve"> </w:t>
      </w:r>
      <w:r>
        <w:rPr>
          <w:rFonts w:ascii="宋体" w:hAnsi="宋体" w:eastAsia="宋体" w:cs="宋体"/>
          <w:spacing w:val="8"/>
          <w:position w:val="7"/>
          <w:sz w:val="20"/>
          <w:szCs w:val="20"/>
          <w:lang w:eastAsia="zh-CN"/>
        </w:rPr>
        <w:t>的要求</w:t>
      </w:r>
      <w:r>
        <w:rPr>
          <w:rFonts w:ascii="宋体" w:hAnsi="宋体" w:eastAsia="宋体" w:cs="宋体"/>
          <w:spacing w:val="7"/>
          <w:position w:val="7"/>
          <w:sz w:val="20"/>
          <w:szCs w:val="20"/>
          <w:lang w:eastAsia="zh-CN"/>
        </w:rPr>
        <w:t>）；</w:t>
      </w:r>
    </w:p>
    <w:p w14:paraId="429D2947">
      <w:pPr>
        <w:spacing w:before="1" w:line="227" w:lineRule="auto"/>
        <w:ind w:left="423"/>
        <w:rPr>
          <w:rFonts w:ascii="宋体" w:hAnsi="宋体" w:eastAsia="宋体" w:cs="宋体"/>
          <w:sz w:val="20"/>
          <w:szCs w:val="20"/>
          <w:lang w:eastAsia="zh-CN"/>
        </w:rPr>
      </w:pPr>
      <w:r>
        <w:rPr>
          <w:rFonts w:ascii="宋体" w:hAnsi="宋体" w:eastAsia="宋体" w:cs="宋体"/>
          <w:spacing w:val="9"/>
          <w:sz w:val="20"/>
          <w:szCs w:val="20"/>
          <w:lang w:eastAsia="zh-CN"/>
        </w:rPr>
        <w:t>——试验车辆存储个人信息和重要数据的存储地址。</w:t>
      </w:r>
    </w:p>
    <w:p w14:paraId="02BDF11A">
      <w:pPr>
        <w:pStyle w:val="7"/>
        <w:spacing w:before="222" w:line="229" w:lineRule="auto"/>
        <w:rPr>
          <w:sz w:val="20"/>
          <w:szCs w:val="20"/>
          <w:lang w:eastAsia="zh-CN"/>
        </w:rPr>
      </w:pPr>
      <w:r>
        <w:rPr>
          <w:spacing w:val="8"/>
          <w:sz w:val="20"/>
          <w:szCs w:val="20"/>
          <w:lang w:eastAsia="zh-CN"/>
        </w:rPr>
        <w:t>C.2  个人信息和重要数据处理通用试验方法</w:t>
      </w:r>
    </w:p>
    <w:p w14:paraId="697746EE">
      <w:pPr>
        <w:spacing w:before="218" w:line="259" w:lineRule="auto"/>
        <w:ind w:left="2" w:firstLine="420"/>
        <w:rPr>
          <w:rFonts w:ascii="宋体" w:hAnsi="宋体" w:eastAsia="宋体" w:cs="宋体"/>
          <w:sz w:val="20"/>
          <w:szCs w:val="20"/>
          <w:lang w:eastAsia="zh-CN"/>
        </w:rPr>
      </w:pPr>
      <w:r>
        <w:rPr>
          <w:rFonts w:ascii="宋体" w:hAnsi="宋体" w:eastAsia="宋体" w:cs="宋体"/>
          <w:spacing w:val="6"/>
          <w:sz w:val="20"/>
          <w:szCs w:val="20"/>
          <w:lang w:eastAsia="zh-CN"/>
        </w:rPr>
        <w:t>按照</w:t>
      </w:r>
      <w:r>
        <w:rPr>
          <w:rFonts w:ascii="宋体" w:hAnsi="宋体" w:eastAsia="宋体" w:cs="宋体"/>
          <w:sz w:val="20"/>
          <w:szCs w:val="20"/>
          <w:lang w:eastAsia="zh-CN"/>
        </w:rPr>
        <w:t>DB</w:t>
      </w:r>
      <w:r>
        <w:rPr>
          <w:rFonts w:ascii="宋体" w:hAnsi="宋体" w:eastAsia="宋体" w:cs="宋体"/>
          <w:spacing w:val="6"/>
          <w:sz w:val="20"/>
          <w:szCs w:val="20"/>
          <w:lang w:eastAsia="zh-CN"/>
        </w:rPr>
        <w:t>4403/T 355—2023附录A进行试验，试验结果应符合5.4、5.5.1、5.6.1.1、5.8、6.3、6.4</w:t>
      </w:r>
      <w:r>
        <w:rPr>
          <w:rFonts w:hint="eastAsia" w:ascii="宋体" w:hAnsi="宋体" w:eastAsia="宋体" w:cs="宋体"/>
          <w:spacing w:val="6"/>
          <w:sz w:val="20"/>
          <w:szCs w:val="20"/>
          <w:lang w:eastAsia="zh-CN"/>
        </w:rPr>
        <w:t>、</w:t>
      </w:r>
      <w:r>
        <w:rPr>
          <w:rFonts w:ascii="宋体" w:hAnsi="宋体" w:eastAsia="宋体" w:cs="宋体"/>
          <w:spacing w:val="16"/>
          <w:sz w:val="20"/>
          <w:szCs w:val="20"/>
          <w:lang w:eastAsia="zh-CN"/>
        </w:rPr>
        <w:t xml:space="preserve"> </w:t>
      </w:r>
      <w:r>
        <w:rPr>
          <w:rFonts w:ascii="宋体" w:hAnsi="宋体" w:eastAsia="宋体" w:cs="宋体"/>
          <w:spacing w:val="5"/>
          <w:sz w:val="20"/>
          <w:szCs w:val="20"/>
          <w:lang w:eastAsia="zh-CN"/>
        </w:rPr>
        <w:t>6.5和6.7的要求。</w:t>
      </w:r>
    </w:p>
    <w:p w14:paraId="1BA7BC91">
      <w:pPr>
        <w:pStyle w:val="7"/>
        <w:spacing w:before="220" w:line="229" w:lineRule="auto"/>
        <w:rPr>
          <w:sz w:val="20"/>
          <w:szCs w:val="20"/>
          <w:lang w:eastAsia="zh-CN"/>
        </w:rPr>
      </w:pPr>
      <w:r>
        <w:rPr>
          <w:spacing w:val="7"/>
          <w:sz w:val="20"/>
          <w:szCs w:val="20"/>
          <w:lang w:eastAsia="zh-CN"/>
        </w:rPr>
        <w:t>C.3  个人同意的取得试验方法</w:t>
      </w:r>
    </w:p>
    <w:p w14:paraId="3F9B49D1">
      <w:pPr>
        <w:pStyle w:val="7"/>
        <w:keepNext w:val="0"/>
        <w:keepLines w:val="0"/>
        <w:pageBreakBefore w:val="0"/>
        <w:widowControl/>
        <w:kinsoku w:val="0"/>
        <w:wordWrap/>
        <w:overflowPunct/>
        <w:topLinePunct w:val="0"/>
        <w:autoSpaceDE w:val="0"/>
        <w:autoSpaceDN w:val="0"/>
        <w:bidi w:val="0"/>
        <w:adjustRightInd w:val="0"/>
        <w:snapToGrid w:val="0"/>
        <w:spacing w:before="221" w:line="268" w:lineRule="auto"/>
        <w:ind w:left="5" w:right="0" w:hanging="5"/>
        <w:jc w:val="both"/>
        <w:textAlignment w:val="baseline"/>
        <w:rPr>
          <w:rFonts w:ascii="宋体" w:hAnsi="宋体" w:eastAsia="宋体" w:cs="宋体"/>
          <w:sz w:val="20"/>
          <w:szCs w:val="20"/>
          <w:lang w:eastAsia="zh-CN"/>
        </w:rPr>
      </w:pPr>
      <w:r>
        <w:rPr>
          <w:spacing w:val="15"/>
          <w:sz w:val="20"/>
          <w:szCs w:val="20"/>
          <w:lang w:eastAsia="zh-CN"/>
        </w:rPr>
        <w:t xml:space="preserve">C.3.1  </w:t>
      </w:r>
      <w:r>
        <w:rPr>
          <w:rFonts w:ascii="宋体" w:hAnsi="宋体" w:eastAsia="宋体" w:cs="宋体"/>
          <w:spacing w:val="15"/>
          <w:sz w:val="20"/>
          <w:szCs w:val="20"/>
          <w:lang w:eastAsia="zh-CN"/>
        </w:rPr>
        <w:t>按照处理个人信息的功能清单，启动除5.1.2所列例外情形的试验车辆各项个人信息处理功</w:t>
      </w:r>
      <w:r>
        <w:rPr>
          <w:rFonts w:ascii="宋体" w:hAnsi="宋体" w:eastAsia="宋体" w:cs="宋体"/>
          <w:spacing w:val="9"/>
          <w:sz w:val="20"/>
          <w:szCs w:val="20"/>
          <w:lang w:eastAsia="zh-CN"/>
        </w:rPr>
        <w:t>能，检查是否具备告知方式，并记录告知方式、告知内容和个人同意的方式，试验结果应符合5.2.1和</w:t>
      </w:r>
      <w:r>
        <w:rPr>
          <w:rFonts w:ascii="宋体" w:hAnsi="宋体" w:eastAsia="宋体" w:cs="宋体"/>
          <w:spacing w:val="14"/>
          <w:sz w:val="20"/>
          <w:szCs w:val="20"/>
          <w:lang w:eastAsia="zh-CN"/>
        </w:rPr>
        <w:t xml:space="preserve"> </w:t>
      </w:r>
      <w:r>
        <w:rPr>
          <w:rFonts w:ascii="宋体" w:hAnsi="宋体" w:eastAsia="宋体" w:cs="宋体"/>
          <w:spacing w:val="4"/>
          <w:sz w:val="20"/>
          <w:szCs w:val="20"/>
          <w:lang w:eastAsia="zh-CN"/>
        </w:rPr>
        <w:t>5.2.2的要求。</w:t>
      </w:r>
    </w:p>
    <w:p w14:paraId="1FD4920F">
      <w:pPr>
        <w:pStyle w:val="7"/>
        <w:keepNext w:val="0"/>
        <w:keepLines w:val="0"/>
        <w:pageBreakBefore w:val="0"/>
        <w:widowControl/>
        <w:kinsoku w:val="0"/>
        <w:wordWrap/>
        <w:overflowPunct/>
        <w:topLinePunct w:val="0"/>
        <w:autoSpaceDE w:val="0"/>
        <w:autoSpaceDN w:val="0"/>
        <w:bidi w:val="0"/>
        <w:adjustRightInd w:val="0"/>
        <w:snapToGrid w:val="0"/>
        <w:spacing w:before="65" w:line="268" w:lineRule="auto"/>
        <w:ind w:left="3" w:right="0" w:hanging="3"/>
        <w:jc w:val="both"/>
        <w:textAlignment w:val="baseline"/>
        <w:rPr>
          <w:rFonts w:ascii="宋体" w:hAnsi="宋体" w:eastAsia="宋体" w:cs="宋体"/>
          <w:sz w:val="20"/>
          <w:szCs w:val="20"/>
          <w:lang w:eastAsia="zh-CN"/>
        </w:rPr>
      </w:pPr>
      <w:r>
        <w:rPr>
          <w:spacing w:val="11"/>
          <w:sz w:val="20"/>
          <w:szCs w:val="20"/>
          <w:lang w:eastAsia="zh-CN"/>
        </w:rPr>
        <w:t xml:space="preserve">C.3.2  </w:t>
      </w:r>
      <w:r>
        <w:rPr>
          <w:rFonts w:ascii="宋体" w:hAnsi="宋体" w:eastAsia="宋体" w:cs="宋体"/>
          <w:spacing w:val="11"/>
          <w:sz w:val="20"/>
          <w:szCs w:val="20"/>
          <w:lang w:eastAsia="zh-CN"/>
        </w:rPr>
        <w:t>按照处理个人信息的功能清单，除5.1.2所列例外情形外，当各项个人信息处理</w:t>
      </w:r>
      <w:r>
        <w:rPr>
          <w:rFonts w:ascii="宋体" w:hAnsi="宋体" w:eastAsia="宋体" w:cs="宋体"/>
          <w:spacing w:val="10"/>
          <w:sz w:val="20"/>
          <w:szCs w:val="20"/>
          <w:lang w:eastAsia="zh-CN"/>
        </w:rPr>
        <w:t>功能超出同意</w:t>
      </w:r>
      <w:r>
        <w:rPr>
          <w:rFonts w:ascii="宋体" w:hAnsi="宋体" w:eastAsia="宋体" w:cs="宋体"/>
          <w:spacing w:val="9"/>
          <w:sz w:val="20"/>
          <w:szCs w:val="20"/>
          <w:lang w:eastAsia="zh-CN"/>
        </w:rPr>
        <w:t>期限后，启动各项功能，检查是否重新取得个人同意并记录个人同意的方式，试验结果应符合5.2.3.1</w:t>
      </w:r>
      <w:r>
        <w:rPr>
          <w:rFonts w:ascii="宋体" w:hAnsi="宋体" w:eastAsia="宋体" w:cs="宋体"/>
          <w:spacing w:val="4"/>
          <w:sz w:val="20"/>
          <w:szCs w:val="20"/>
          <w:lang w:eastAsia="zh-CN"/>
        </w:rPr>
        <w:t>的要求。</w:t>
      </w:r>
    </w:p>
    <w:p w14:paraId="401E3BBE">
      <w:pPr>
        <w:pStyle w:val="7"/>
        <w:keepNext w:val="0"/>
        <w:keepLines w:val="0"/>
        <w:pageBreakBefore w:val="0"/>
        <w:widowControl/>
        <w:kinsoku w:val="0"/>
        <w:wordWrap/>
        <w:overflowPunct/>
        <w:topLinePunct w:val="0"/>
        <w:autoSpaceDE w:val="0"/>
        <w:autoSpaceDN w:val="0"/>
        <w:bidi w:val="0"/>
        <w:adjustRightInd w:val="0"/>
        <w:snapToGrid w:val="0"/>
        <w:spacing w:before="64" w:line="258" w:lineRule="auto"/>
        <w:ind w:left="8" w:right="0" w:hanging="8"/>
        <w:textAlignment w:val="baseline"/>
        <w:rPr>
          <w:rFonts w:ascii="宋体" w:hAnsi="宋体" w:eastAsia="宋体" w:cs="宋体"/>
          <w:sz w:val="20"/>
          <w:szCs w:val="20"/>
          <w:lang w:eastAsia="zh-CN"/>
        </w:rPr>
      </w:pPr>
      <w:r>
        <w:rPr>
          <w:spacing w:val="14"/>
          <w:sz w:val="20"/>
          <w:szCs w:val="20"/>
          <w:lang w:eastAsia="zh-CN"/>
        </w:rPr>
        <w:t xml:space="preserve">C.3.3  </w:t>
      </w:r>
      <w:r>
        <w:rPr>
          <w:rFonts w:ascii="宋体" w:hAnsi="宋体" w:eastAsia="宋体" w:cs="宋体"/>
          <w:spacing w:val="14"/>
          <w:sz w:val="20"/>
          <w:szCs w:val="20"/>
          <w:lang w:eastAsia="zh-CN"/>
        </w:rPr>
        <w:t>按照处理个人信息的功能清单，变更部分功能的处理目的、</w:t>
      </w:r>
      <w:r>
        <w:rPr>
          <w:rFonts w:ascii="宋体" w:hAnsi="宋体" w:eastAsia="宋体" w:cs="宋体"/>
          <w:spacing w:val="13"/>
          <w:sz w:val="20"/>
          <w:szCs w:val="20"/>
          <w:lang w:eastAsia="zh-CN"/>
        </w:rPr>
        <w:t>处理方式或处理种类，启动该功</w:t>
      </w:r>
      <w:r>
        <w:rPr>
          <w:rFonts w:ascii="宋体" w:hAnsi="宋体" w:eastAsia="宋体" w:cs="宋体"/>
          <w:spacing w:val="9"/>
          <w:sz w:val="20"/>
          <w:szCs w:val="20"/>
          <w:lang w:eastAsia="zh-CN"/>
        </w:rPr>
        <w:t>能，检查是否重新取得个人同意并记录个人同意的</w:t>
      </w:r>
      <w:r>
        <w:rPr>
          <w:rFonts w:ascii="宋体" w:hAnsi="宋体" w:eastAsia="宋体" w:cs="宋体"/>
          <w:spacing w:val="8"/>
          <w:sz w:val="20"/>
          <w:szCs w:val="20"/>
          <w:lang w:eastAsia="zh-CN"/>
        </w:rPr>
        <w:t>方式，试验结果应符合5.2.3.2的要求。</w:t>
      </w:r>
    </w:p>
    <w:p w14:paraId="497CFD31">
      <w:pPr>
        <w:pStyle w:val="7"/>
        <w:keepNext w:val="0"/>
        <w:keepLines w:val="0"/>
        <w:pageBreakBefore w:val="0"/>
        <w:widowControl/>
        <w:kinsoku w:val="0"/>
        <w:wordWrap/>
        <w:overflowPunct/>
        <w:topLinePunct w:val="0"/>
        <w:autoSpaceDE w:val="0"/>
        <w:autoSpaceDN w:val="0"/>
        <w:bidi w:val="0"/>
        <w:adjustRightInd w:val="0"/>
        <w:snapToGrid w:val="0"/>
        <w:spacing w:before="65" w:line="258" w:lineRule="auto"/>
        <w:ind w:left="4" w:right="0" w:hanging="4"/>
        <w:textAlignment w:val="baseline"/>
        <w:rPr>
          <w:rFonts w:ascii="宋体" w:hAnsi="宋体" w:eastAsia="宋体" w:cs="宋体"/>
          <w:sz w:val="20"/>
          <w:szCs w:val="20"/>
          <w:lang w:eastAsia="zh-CN"/>
        </w:rPr>
      </w:pPr>
      <w:r>
        <w:rPr>
          <w:spacing w:val="11"/>
          <w:sz w:val="20"/>
          <w:szCs w:val="20"/>
          <w:lang w:eastAsia="zh-CN"/>
        </w:rPr>
        <w:t xml:space="preserve">C.3.4  </w:t>
      </w:r>
      <w:r>
        <w:rPr>
          <w:rFonts w:ascii="宋体" w:hAnsi="宋体" w:eastAsia="宋体" w:cs="宋体"/>
          <w:spacing w:val="11"/>
          <w:sz w:val="20"/>
          <w:szCs w:val="20"/>
          <w:lang w:eastAsia="zh-CN"/>
        </w:rPr>
        <w:t>按照处理个人信息的功能清单，除5.1.2所列例外情形外，撤回各项功能的个人</w:t>
      </w:r>
      <w:r>
        <w:rPr>
          <w:rFonts w:ascii="宋体" w:hAnsi="宋体" w:eastAsia="宋体" w:cs="宋体"/>
          <w:spacing w:val="10"/>
          <w:sz w:val="20"/>
          <w:szCs w:val="20"/>
          <w:lang w:eastAsia="zh-CN"/>
        </w:rPr>
        <w:t>同意，记录各</w:t>
      </w:r>
      <w:r>
        <w:rPr>
          <w:rFonts w:ascii="宋体" w:hAnsi="宋体" w:eastAsia="宋体" w:cs="宋体"/>
          <w:spacing w:val="8"/>
          <w:sz w:val="20"/>
          <w:szCs w:val="20"/>
          <w:lang w:eastAsia="zh-CN"/>
        </w:rPr>
        <w:t>项功能撤回个人同意的途径，试验结果应满足5.2.4的要求。</w:t>
      </w:r>
    </w:p>
    <w:p w14:paraId="5910018E">
      <w:pPr>
        <w:pStyle w:val="7"/>
        <w:spacing w:before="221" w:line="229" w:lineRule="auto"/>
        <w:rPr>
          <w:sz w:val="20"/>
          <w:szCs w:val="20"/>
          <w:lang w:eastAsia="zh-CN"/>
        </w:rPr>
      </w:pPr>
      <w:r>
        <w:rPr>
          <w:spacing w:val="8"/>
          <w:sz w:val="20"/>
          <w:szCs w:val="20"/>
          <w:lang w:eastAsia="zh-CN"/>
        </w:rPr>
        <w:t>C.4  个人信息和重要数据收集试验方法</w:t>
      </w:r>
    </w:p>
    <w:p w14:paraId="45E42946">
      <w:pPr>
        <w:keepNext w:val="0"/>
        <w:keepLines w:val="0"/>
        <w:pageBreakBefore w:val="0"/>
        <w:widowControl/>
        <w:kinsoku w:val="0"/>
        <w:wordWrap/>
        <w:overflowPunct/>
        <w:topLinePunct w:val="0"/>
        <w:autoSpaceDE w:val="0"/>
        <w:autoSpaceDN w:val="0"/>
        <w:bidi w:val="0"/>
        <w:adjustRightInd w:val="0"/>
        <w:snapToGrid w:val="0"/>
        <w:spacing w:before="221" w:line="257" w:lineRule="auto"/>
        <w:ind w:left="11" w:right="0" w:firstLine="408"/>
        <w:textAlignment w:val="baseline"/>
        <w:rPr>
          <w:rFonts w:ascii="宋体" w:hAnsi="宋体" w:eastAsia="宋体" w:cs="宋体"/>
          <w:sz w:val="20"/>
          <w:szCs w:val="20"/>
          <w:lang w:eastAsia="zh-CN"/>
        </w:rPr>
      </w:pPr>
      <w:r>
        <w:rPr>
          <w:rFonts w:ascii="宋体" w:hAnsi="宋体" w:eastAsia="宋体" w:cs="宋体"/>
          <w:spacing w:val="13"/>
          <w:sz w:val="20"/>
          <w:szCs w:val="20"/>
          <w:lang w:eastAsia="zh-CN"/>
        </w:rPr>
        <w:t>基于收集个人信息和重要数据的雷达和摄像</w:t>
      </w:r>
      <w:r>
        <w:rPr>
          <w:rFonts w:ascii="宋体" w:hAnsi="宋体" w:eastAsia="宋体" w:cs="宋体"/>
          <w:spacing w:val="12"/>
          <w:sz w:val="20"/>
          <w:szCs w:val="20"/>
          <w:lang w:eastAsia="zh-CN"/>
        </w:rPr>
        <w:t>头等数据收集设备参数，对比功能列表中各项功能所</w:t>
      </w:r>
      <w:r>
        <w:rPr>
          <w:rFonts w:ascii="宋体" w:hAnsi="宋体" w:eastAsia="宋体" w:cs="宋体"/>
          <w:spacing w:val="8"/>
          <w:sz w:val="20"/>
          <w:szCs w:val="20"/>
          <w:lang w:eastAsia="zh-CN"/>
        </w:rPr>
        <w:t>需的收集设备精度需求，记录对比结果，对比结果应符合5.3和6.2的要求。</w:t>
      </w:r>
    </w:p>
    <w:p w14:paraId="778603C0">
      <w:pPr>
        <w:pStyle w:val="7"/>
        <w:spacing w:before="222" w:line="229" w:lineRule="auto"/>
        <w:rPr>
          <w:sz w:val="20"/>
          <w:szCs w:val="20"/>
          <w:lang w:eastAsia="zh-CN"/>
        </w:rPr>
      </w:pPr>
      <w:r>
        <w:rPr>
          <w:spacing w:val="7"/>
          <w:sz w:val="20"/>
          <w:szCs w:val="20"/>
          <w:lang w:eastAsia="zh-CN"/>
        </w:rPr>
        <w:t>C.5  个人信息使用试验方法</w:t>
      </w:r>
    </w:p>
    <w:p w14:paraId="3A388F78">
      <w:pPr>
        <w:keepNext w:val="0"/>
        <w:keepLines w:val="0"/>
        <w:pageBreakBefore w:val="0"/>
        <w:widowControl/>
        <w:kinsoku w:val="0"/>
        <w:wordWrap/>
        <w:overflowPunct/>
        <w:topLinePunct w:val="0"/>
        <w:autoSpaceDE w:val="0"/>
        <w:autoSpaceDN w:val="0"/>
        <w:bidi w:val="0"/>
        <w:adjustRightInd w:val="0"/>
        <w:snapToGrid w:val="0"/>
        <w:spacing w:before="220" w:line="269" w:lineRule="auto"/>
        <w:ind w:right="0" w:firstLine="420"/>
        <w:jc w:val="both"/>
        <w:textAlignment w:val="baseline"/>
        <w:rPr>
          <w:rFonts w:ascii="宋体" w:hAnsi="宋体" w:eastAsia="宋体" w:cs="宋体"/>
          <w:sz w:val="20"/>
          <w:szCs w:val="20"/>
          <w:lang w:eastAsia="zh-CN"/>
        </w:rPr>
      </w:pPr>
      <w:r>
        <w:rPr>
          <w:rFonts w:ascii="宋体" w:hAnsi="宋体" w:eastAsia="宋体" w:cs="宋体"/>
          <w:spacing w:val="13"/>
          <w:sz w:val="20"/>
          <w:szCs w:val="20"/>
          <w:lang w:eastAsia="zh-CN"/>
        </w:rPr>
        <w:t>基于个人信息处理的功能清单，选择需要使</w:t>
      </w:r>
      <w:r>
        <w:rPr>
          <w:rFonts w:ascii="宋体" w:hAnsi="宋体" w:eastAsia="宋体" w:cs="宋体"/>
          <w:spacing w:val="12"/>
          <w:sz w:val="20"/>
          <w:szCs w:val="20"/>
          <w:lang w:eastAsia="zh-CN"/>
        </w:rPr>
        <w:t>用个人生物特征识别信息进行身份认证的功能，撤销个人生物特征信息同意，检查相关功能是否仍可通过其他方式正常运行，记录试验结果，试验结果应</w:t>
      </w:r>
      <w:r>
        <w:rPr>
          <w:rFonts w:ascii="宋体" w:hAnsi="宋体" w:eastAsia="宋体" w:cs="宋体"/>
          <w:spacing w:val="6"/>
          <w:sz w:val="20"/>
          <w:szCs w:val="20"/>
          <w:lang w:eastAsia="zh-CN"/>
        </w:rPr>
        <w:t>符合5.5.2的要求。</w:t>
      </w:r>
    </w:p>
    <w:p w14:paraId="3DCE11F9">
      <w:pPr>
        <w:pStyle w:val="7"/>
        <w:spacing w:before="221" w:line="229" w:lineRule="auto"/>
        <w:rPr>
          <w:sz w:val="20"/>
          <w:szCs w:val="20"/>
          <w:lang w:eastAsia="zh-CN"/>
        </w:rPr>
      </w:pPr>
      <w:r>
        <w:rPr>
          <w:spacing w:val="8"/>
          <w:sz w:val="20"/>
          <w:szCs w:val="20"/>
          <w:lang w:eastAsia="zh-CN"/>
        </w:rPr>
        <w:t>C.6  个人信息和重要数据传输试验方法</w:t>
      </w:r>
    </w:p>
    <w:p w14:paraId="608E1048">
      <w:pPr>
        <w:pStyle w:val="7"/>
        <w:keepNext w:val="0"/>
        <w:keepLines w:val="0"/>
        <w:pageBreakBefore w:val="0"/>
        <w:widowControl/>
        <w:kinsoku w:val="0"/>
        <w:wordWrap/>
        <w:overflowPunct/>
        <w:topLinePunct w:val="0"/>
        <w:autoSpaceDE w:val="0"/>
        <w:autoSpaceDN w:val="0"/>
        <w:bidi w:val="0"/>
        <w:adjustRightInd w:val="0"/>
        <w:snapToGrid w:val="0"/>
        <w:spacing w:before="221" w:line="257" w:lineRule="auto"/>
        <w:ind w:left="6" w:right="0" w:rightChars="0" w:hanging="6"/>
        <w:textAlignment w:val="baseline"/>
        <w:rPr>
          <w:rFonts w:ascii="宋体" w:hAnsi="宋体" w:eastAsia="宋体" w:cs="宋体"/>
          <w:snapToGrid w:val="0"/>
          <w:color w:val="000000"/>
          <w:spacing w:val="13"/>
          <w:sz w:val="20"/>
          <w:szCs w:val="20"/>
          <w:lang w:val="en-US" w:eastAsia="zh-CN" w:bidi="ar-SA"/>
        </w:rPr>
      </w:pPr>
      <w:r>
        <w:rPr>
          <w:spacing w:val="9"/>
          <w:sz w:val="20"/>
          <w:szCs w:val="20"/>
          <w:lang w:eastAsia="zh-CN"/>
        </w:rPr>
        <w:t xml:space="preserve">C.6.1 </w:t>
      </w:r>
      <w:r>
        <w:rPr>
          <w:rFonts w:hint="eastAsia"/>
          <w:spacing w:val="9"/>
          <w:sz w:val="20"/>
          <w:szCs w:val="20"/>
          <w:lang w:val="en-US" w:eastAsia="zh-CN"/>
        </w:rPr>
        <w:t xml:space="preserve"> </w:t>
      </w:r>
      <w:r>
        <w:rPr>
          <w:rFonts w:hint="eastAsia" w:ascii="宋体" w:hAnsi="宋体" w:eastAsia="宋体" w:cs="宋体"/>
          <w:snapToGrid w:val="0"/>
          <w:color w:val="000000"/>
          <w:spacing w:val="13"/>
          <w:sz w:val="20"/>
          <w:szCs w:val="20"/>
          <w:lang w:val="en-US" w:eastAsia="zh-CN" w:bidi="ar-SA"/>
        </w:rPr>
        <w:t>按照处理个人信息的功能清单，选取需要向车外提供座舱数据的功能，启动该功能，检查</w:t>
      </w:r>
      <w:r>
        <w:rPr>
          <w:rFonts w:hint="eastAsia" w:ascii="宋体" w:hAnsi="宋体" w:eastAsia="宋体" w:cs="宋体"/>
          <w:snapToGrid w:val="0"/>
          <w:color w:val="000000"/>
          <w:spacing w:val="6"/>
          <w:sz w:val="20"/>
          <w:szCs w:val="20"/>
          <w:lang w:val="en-US" w:eastAsia="zh-CN" w:bidi="ar-SA"/>
        </w:rPr>
        <w:t>车辆是否发出向车外提供座舱数据的个人同意请求，记录试验结果，试验结果应符合5.1.5的要求。</w:t>
      </w:r>
      <w:r>
        <w:rPr>
          <w:rFonts w:ascii="宋体" w:hAnsi="宋体" w:eastAsia="宋体" w:cs="宋体"/>
          <w:snapToGrid w:val="0"/>
          <w:color w:val="000000"/>
          <w:spacing w:val="13"/>
          <w:sz w:val="20"/>
          <w:szCs w:val="20"/>
          <w:lang w:val="en-US" w:eastAsia="zh-CN" w:bidi="ar-SA"/>
        </w:rPr>
        <w:t xml:space="preserve"> </w:t>
      </w:r>
    </w:p>
    <w:p w14:paraId="4D6E14E7">
      <w:pPr>
        <w:pStyle w:val="7"/>
        <w:keepNext w:val="0"/>
        <w:keepLines w:val="0"/>
        <w:pageBreakBefore w:val="0"/>
        <w:widowControl/>
        <w:kinsoku w:val="0"/>
        <w:wordWrap/>
        <w:overflowPunct/>
        <w:topLinePunct w:val="0"/>
        <w:autoSpaceDE w:val="0"/>
        <w:autoSpaceDN w:val="0"/>
        <w:bidi w:val="0"/>
        <w:adjustRightInd w:val="0"/>
        <w:snapToGrid w:val="0"/>
        <w:spacing w:before="67" w:line="257" w:lineRule="auto"/>
        <w:ind w:right="0" w:rightChars="0"/>
        <w:textAlignment w:val="baseline"/>
        <w:rPr>
          <w:rFonts w:ascii="宋体" w:hAnsi="宋体" w:eastAsia="宋体" w:cs="宋体"/>
          <w:sz w:val="20"/>
          <w:szCs w:val="20"/>
          <w:lang w:eastAsia="zh-CN"/>
        </w:rPr>
      </w:pPr>
      <w:r>
        <w:rPr>
          <w:spacing w:val="11"/>
          <w:sz w:val="20"/>
          <w:szCs w:val="20"/>
          <w:lang w:eastAsia="zh-CN"/>
        </w:rPr>
        <w:t xml:space="preserve">C.6.2  </w:t>
      </w:r>
      <w:r>
        <w:rPr>
          <w:rFonts w:ascii="宋体" w:hAnsi="宋体" w:eastAsia="宋体" w:cs="宋体"/>
          <w:spacing w:val="11"/>
          <w:sz w:val="20"/>
          <w:szCs w:val="20"/>
          <w:lang w:eastAsia="zh-CN"/>
        </w:rPr>
        <w:t>按照处理个人信息的功能清单，对于符合5.6.1.2规定</w:t>
      </w:r>
      <w:r>
        <w:rPr>
          <w:rFonts w:ascii="宋体" w:hAnsi="宋体" w:eastAsia="宋体" w:cs="宋体"/>
          <w:spacing w:val="10"/>
          <w:sz w:val="20"/>
          <w:szCs w:val="20"/>
          <w:lang w:eastAsia="zh-CN"/>
        </w:rPr>
        <w:t>的情形，逐项启动相关功能，检查车辆</w:t>
      </w:r>
      <w:r>
        <w:rPr>
          <w:rFonts w:ascii="宋体" w:hAnsi="宋体" w:eastAsia="宋体" w:cs="宋体"/>
          <w:spacing w:val="9"/>
          <w:sz w:val="20"/>
          <w:szCs w:val="20"/>
          <w:lang w:eastAsia="zh-CN"/>
        </w:rPr>
        <w:t>对外传输的个人信息是否进行匿名化处理，记录试验结果，试验结果应符合5</w:t>
      </w:r>
      <w:r>
        <w:rPr>
          <w:rFonts w:ascii="宋体" w:hAnsi="宋体" w:eastAsia="宋体" w:cs="宋体"/>
          <w:spacing w:val="8"/>
          <w:sz w:val="20"/>
          <w:szCs w:val="20"/>
          <w:lang w:eastAsia="zh-CN"/>
        </w:rPr>
        <w:t>.6.1.2的要求。</w:t>
      </w:r>
    </w:p>
    <w:p w14:paraId="2FAD36F5">
      <w:pPr>
        <w:pStyle w:val="7"/>
        <w:spacing w:before="223" w:line="229" w:lineRule="auto"/>
        <w:rPr>
          <w:sz w:val="20"/>
          <w:szCs w:val="20"/>
          <w:lang w:eastAsia="zh-CN"/>
        </w:rPr>
      </w:pPr>
      <w:r>
        <w:rPr>
          <w:spacing w:val="8"/>
          <w:sz w:val="20"/>
          <w:szCs w:val="20"/>
          <w:lang w:eastAsia="zh-CN"/>
        </w:rPr>
        <w:t>C.7  个人信息和重要数据删除试验方法</w:t>
      </w:r>
    </w:p>
    <w:p w14:paraId="6569495C">
      <w:pPr>
        <w:pStyle w:val="7"/>
        <w:spacing w:before="266" w:line="268" w:lineRule="auto"/>
        <w:ind w:left="2" w:hanging="2"/>
        <w:jc w:val="both"/>
        <w:rPr>
          <w:rFonts w:ascii="宋体" w:hAnsi="宋体" w:eastAsia="宋体" w:cs="宋体"/>
          <w:sz w:val="20"/>
          <w:szCs w:val="20"/>
          <w:lang w:eastAsia="zh-CN"/>
        </w:rPr>
      </w:pPr>
      <w:r>
        <w:rPr>
          <w:spacing w:val="9"/>
          <w:sz w:val="20"/>
          <w:szCs w:val="20"/>
          <w:lang w:eastAsia="zh-CN"/>
        </w:rPr>
        <w:t xml:space="preserve">C.7.1  </w:t>
      </w:r>
      <w:r>
        <w:rPr>
          <w:rFonts w:ascii="宋体" w:hAnsi="宋体" w:eastAsia="宋体" w:cs="宋体"/>
          <w:spacing w:val="9"/>
          <w:sz w:val="20"/>
          <w:szCs w:val="20"/>
          <w:lang w:eastAsia="zh-CN"/>
        </w:rPr>
        <w:t>基于个人信息处理功能清单，选取涉及处理敏感个人信息的功能，若该功能对应的敏感个人信</w:t>
      </w:r>
      <w:r>
        <w:rPr>
          <w:rFonts w:ascii="宋体" w:hAnsi="宋体" w:eastAsia="宋体" w:cs="宋体"/>
          <w:spacing w:val="14"/>
          <w:sz w:val="20"/>
          <w:szCs w:val="20"/>
          <w:lang w:eastAsia="zh-CN"/>
        </w:rPr>
        <w:t xml:space="preserve"> 息存储在车端，请求删除敏感个人信息，检查删除情况，记录试验结果，试验结果应符合5.7.1的要</w:t>
      </w:r>
      <w:r>
        <w:rPr>
          <w:rFonts w:ascii="宋体" w:hAnsi="宋体" w:eastAsia="宋体" w:cs="宋体"/>
          <w:spacing w:val="-1"/>
          <w:sz w:val="20"/>
          <w:szCs w:val="20"/>
          <w:lang w:eastAsia="zh-CN"/>
        </w:rPr>
        <w:t>求。</w:t>
      </w:r>
    </w:p>
    <w:p w14:paraId="510E65FB">
      <w:pPr>
        <w:pStyle w:val="7"/>
        <w:spacing w:before="63" w:line="268" w:lineRule="auto"/>
        <w:jc w:val="both"/>
        <w:rPr>
          <w:rFonts w:ascii="宋体" w:hAnsi="宋体" w:eastAsia="宋体" w:cs="宋体"/>
          <w:sz w:val="20"/>
          <w:szCs w:val="20"/>
          <w:lang w:eastAsia="zh-CN"/>
        </w:rPr>
      </w:pPr>
      <w:r>
        <w:rPr>
          <w:spacing w:val="9"/>
          <w:sz w:val="20"/>
          <w:szCs w:val="20"/>
          <w:lang w:eastAsia="zh-CN"/>
        </w:rPr>
        <w:t xml:space="preserve">C.7.2  </w:t>
      </w:r>
      <w:r>
        <w:rPr>
          <w:rFonts w:ascii="宋体" w:hAnsi="宋体" w:eastAsia="宋体" w:cs="宋体"/>
          <w:spacing w:val="9"/>
          <w:sz w:val="20"/>
          <w:szCs w:val="20"/>
          <w:lang w:eastAsia="zh-CN"/>
        </w:rPr>
        <w:t>基于个人信息和重要数据处理功能清单，选取涉及处理个人信息和重要数据的功能，若该功能</w:t>
      </w:r>
      <w:r>
        <w:rPr>
          <w:rFonts w:ascii="宋体" w:hAnsi="宋体" w:eastAsia="宋体" w:cs="宋体"/>
          <w:spacing w:val="14"/>
          <w:sz w:val="20"/>
          <w:szCs w:val="20"/>
          <w:lang w:eastAsia="zh-CN"/>
        </w:rPr>
        <w:t xml:space="preserve"> </w:t>
      </w:r>
      <w:r>
        <w:rPr>
          <w:rFonts w:ascii="宋体" w:hAnsi="宋体" w:eastAsia="宋体" w:cs="宋体"/>
          <w:spacing w:val="12"/>
          <w:sz w:val="20"/>
          <w:szCs w:val="20"/>
          <w:lang w:eastAsia="zh-CN"/>
        </w:rPr>
        <w:t>对应的个人信息和重要数据存储在车端，请求删除个人信息和重要数据，对删除的数据内容在车端进</w:t>
      </w:r>
      <w:r>
        <w:rPr>
          <w:rFonts w:ascii="宋体" w:hAnsi="宋体" w:eastAsia="宋体" w:cs="宋体"/>
          <w:spacing w:val="8"/>
          <w:sz w:val="20"/>
          <w:szCs w:val="20"/>
          <w:lang w:eastAsia="zh-CN"/>
        </w:rPr>
        <w:t>行检索，记录检索结果，试验结果应符合5.7.2和6.6的要求。</w:t>
      </w:r>
    </w:p>
    <w:p w14:paraId="45236B08">
      <w:pPr>
        <w:spacing w:line="268" w:lineRule="auto"/>
        <w:rPr>
          <w:rFonts w:ascii="宋体" w:hAnsi="宋体" w:eastAsia="宋体" w:cs="宋体"/>
          <w:sz w:val="20"/>
          <w:szCs w:val="20"/>
          <w:lang w:eastAsia="zh-CN"/>
        </w:rPr>
        <w:sectPr>
          <w:footerReference r:id="rId21"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1B61A217">
      <w:pPr>
        <w:pStyle w:val="7"/>
        <w:keepNext w:val="0"/>
        <w:keepLines w:val="0"/>
        <w:pageBreakBefore w:val="0"/>
        <w:widowControl/>
        <w:kinsoku w:val="0"/>
        <w:wordWrap/>
        <w:overflowPunct/>
        <w:topLinePunct w:val="0"/>
        <w:autoSpaceDE w:val="0"/>
        <w:autoSpaceDN w:val="0"/>
        <w:bidi w:val="0"/>
        <w:adjustRightInd w:val="0"/>
        <w:snapToGrid w:val="0"/>
        <w:spacing w:before="265" w:line="312" w:lineRule="exact"/>
        <w:ind w:left="4258"/>
        <w:textAlignment w:val="baseline"/>
        <w:outlineLvl w:val="0"/>
        <w:rPr>
          <w:sz w:val="20"/>
          <w:szCs w:val="20"/>
          <w:lang w:eastAsia="zh-CN"/>
        </w:rPr>
      </w:pPr>
      <w:bookmarkStart w:id="17" w:name="_Toc14162"/>
      <w:r>
        <w:rPr>
          <w:spacing w:val="-4"/>
          <w:position w:val="7"/>
          <w:sz w:val="20"/>
          <w:szCs w:val="20"/>
          <w:lang w:eastAsia="zh-CN"/>
        </w:rPr>
        <w:t>附</w:t>
      </w:r>
      <w:r>
        <w:rPr>
          <w:spacing w:val="5"/>
          <w:position w:val="7"/>
          <w:sz w:val="20"/>
          <w:szCs w:val="20"/>
          <w:lang w:eastAsia="zh-CN"/>
        </w:rPr>
        <w:t xml:space="preserve">  </w:t>
      </w:r>
      <w:r>
        <w:rPr>
          <w:spacing w:val="-4"/>
          <w:position w:val="7"/>
          <w:sz w:val="20"/>
          <w:szCs w:val="20"/>
          <w:lang w:eastAsia="zh-CN"/>
        </w:rPr>
        <w:t>录</w:t>
      </w:r>
      <w:r>
        <w:rPr>
          <w:spacing w:val="3"/>
          <w:position w:val="7"/>
          <w:sz w:val="20"/>
          <w:szCs w:val="20"/>
          <w:lang w:eastAsia="zh-CN"/>
        </w:rPr>
        <w:t xml:space="preserve">   </w:t>
      </w:r>
      <w:r>
        <w:rPr>
          <w:spacing w:val="-4"/>
          <w:position w:val="7"/>
          <w:sz w:val="20"/>
          <w:szCs w:val="20"/>
          <w:lang w:eastAsia="zh-CN"/>
        </w:rPr>
        <w:t>D</w:t>
      </w:r>
      <w:bookmarkEnd w:id="17"/>
    </w:p>
    <w:p w14:paraId="2C3B5914">
      <w:pPr>
        <w:pStyle w:val="7"/>
        <w:keepNext w:val="0"/>
        <w:keepLines w:val="0"/>
        <w:pageBreakBefore w:val="0"/>
        <w:widowControl/>
        <w:kinsoku w:val="0"/>
        <w:wordWrap/>
        <w:overflowPunct/>
        <w:topLinePunct w:val="0"/>
        <w:autoSpaceDE w:val="0"/>
        <w:autoSpaceDN w:val="0"/>
        <w:bidi w:val="0"/>
        <w:adjustRightInd w:val="0"/>
        <w:snapToGrid w:val="0"/>
        <w:spacing w:line="231" w:lineRule="auto"/>
        <w:ind w:left="4301"/>
        <w:textAlignment w:val="baseline"/>
        <w:outlineLvl w:val="9"/>
        <w:rPr>
          <w:sz w:val="20"/>
          <w:szCs w:val="20"/>
          <w:lang w:eastAsia="zh-CN"/>
        </w:rPr>
      </w:pPr>
      <w:bookmarkStart w:id="18" w:name="_Toc14485"/>
      <w:r>
        <w:rPr>
          <w:spacing w:val="2"/>
          <w:sz w:val="20"/>
          <w:szCs w:val="20"/>
          <w:lang w:eastAsia="zh-CN"/>
        </w:rPr>
        <w:t>（规范性）</w:t>
      </w:r>
      <w:bookmarkEnd w:id="18"/>
    </w:p>
    <w:p w14:paraId="348EF771">
      <w:pPr>
        <w:pStyle w:val="7"/>
        <w:keepNext w:val="0"/>
        <w:keepLines w:val="0"/>
        <w:pageBreakBefore w:val="0"/>
        <w:widowControl/>
        <w:kinsoku w:val="0"/>
        <w:wordWrap/>
        <w:overflowPunct/>
        <w:topLinePunct w:val="0"/>
        <w:autoSpaceDE w:val="0"/>
        <w:autoSpaceDN w:val="0"/>
        <w:bidi w:val="0"/>
        <w:adjustRightInd w:val="0"/>
        <w:snapToGrid w:val="0"/>
        <w:spacing w:before="61" w:line="229" w:lineRule="auto"/>
        <w:ind w:left="3235"/>
        <w:textAlignment w:val="baseline"/>
        <w:outlineLvl w:val="9"/>
        <w:rPr>
          <w:sz w:val="20"/>
          <w:szCs w:val="20"/>
          <w:lang w:eastAsia="zh-CN"/>
        </w:rPr>
      </w:pPr>
      <w:bookmarkStart w:id="19" w:name="_Toc1672"/>
      <w:r>
        <w:rPr>
          <w:spacing w:val="9"/>
          <w:sz w:val="20"/>
          <w:szCs w:val="20"/>
          <w:lang w:eastAsia="zh-CN"/>
        </w:rPr>
        <w:t>雷达、摄像头等数据收集设备参数</w:t>
      </w:r>
      <w:bookmarkEnd w:id="19"/>
    </w:p>
    <w:p w14:paraId="7BAC95E1">
      <w:pPr>
        <w:pStyle w:val="7"/>
        <w:spacing w:before="213" w:line="222" w:lineRule="auto"/>
        <w:ind w:left="562"/>
        <w:rPr>
          <w:rFonts w:ascii="宋体" w:hAnsi="宋体" w:eastAsia="宋体" w:cs="宋体"/>
          <w:spacing w:val="2"/>
          <w:sz w:val="22"/>
          <w:szCs w:val="22"/>
          <w:lang w:eastAsia="zh-CN"/>
        </w:rPr>
      </w:pPr>
      <w:r>
        <w:rPr>
          <w:rFonts w:ascii="宋体" w:hAnsi="宋体" w:eastAsia="宋体" w:cs="宋体"/>
          <w:spacing w:val="2"/>
          <w:sz w:val="2"/>
          <w:szCs w:val="2"/>
          <w:lang w:eastAsia="zh-CN"/>
        </w:rPr>
        <w:t xml:space="preserve">D  </w:t>
      </w:r>
      <w:r>
        <w:rPr>
          <w:rFonts w:ascii="宋体" w:hAnsi="宋体" w:eastAsia="宋体" w:cs="宋体"/>
          <w:spacing w:val="2"/>
          <w:sz w:val="22"/>
          <w:szCs w:val="22"/>
          <w:lang w:eastAsia="zh-CN"/>
        </w:rPr>
        <w:t xml:space="preserve">雷达、摄像头等数据收集设备参数见表D.1、D.2和表D.3。 </w:t>
      </w:r>
    </w:p>
    <w:p w14:paraId="5DC3AE2F">
      <w:pPr>
        <w:pStyle w:val="7"/>
        <w:spacing w:before="213" w:line="222" w:lineRule="auto"/>
        <w:ind w:left="562"/>
        <w:jc w:val="center"/>
        <w:rPr>
          <w:sz w:val="20"/>
          <w:szCs w:val="20"/>
          <w:lang w:eastAsia="zh-CN"/>
        </w:rPr>
      </w:pPr>
      <w:r>
        <w:rPr>
          <w:spacing w:val="7"/>
          <w:sz w:val="20"/>
          <w:szCs w:val="20"/>
          <w:lang w:eastAsia="zh-CN"/>
        </w:rPr>
        <w:t>表</w:t>
      </w:r>
      <w:r>
        <w:rPr>
          <w:spacing w:val="-34"/>
          <w:sz w:val="20"/>
          <w:szCs w:val="20"/>
          <w:lang w:eastAsia="zh-CN"/>
        </w:rPr>
        <w:t xml:space="preserve"> </w:t>
      </w:r>
      <w:r>
        <w:rPr>
          <w:spacing w:val="7"/>
          <w:sz w:val="20"/>
          <w:szCs w:val="20"/>
          <w:lang w:eastAsia="zh-CN"/>
        </w:rPr>
        <w:t>D.</w:t>
      </w:r>
      <w:r>
        <w:rPr>
          <w:rFonts w:hint="eastAsia"/>
          <w:spacing w:val="7"/>
          <w:sz w:val="20"/>
          <w:szCs w:val="20"/>
          <w:lang w:val="en-US" w:eastAsia="zh-CN"/>
        </w:rPr>
        <w:t xml:space="preserve">1 </w:t>
      </w:r>
      <w:r>
        <w:rPr>
          <w:spacing w:val="2"/>
          <w:sz w:val="20"/>
          <w:szCs w:val="20"/>
          <w:lang w:eastAsia="zh-CN"/>
        </w:rPr>
        <w:t>摄像头数据收集设备参数</w:t>
      </w:r>
    </w:p>
    <w:p w14:paraId="13393319">
      <w:pPr>
        <w:spacing w:line="32" w:lineRule="auto"/>
        <w:rPr>
          <w:sz w:val="2"/>
          <w:lang w:eastAsia="zh-CN"/>
        </w:rPr>
      </w:pPr>
    </w:p>
    <w:tbl>
      <w:tblPr>
        <w:tblStyle w:val="13"/>
        <w:tblW w:w="9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
        <w:gridCol w:w="780"/>
        <w:gridCol w:w="792"/>
        <w:gridCol w:w="1212"/>
        <w:gridCol w:w="942"/>
        <w:gridCol w:w="1513"/>
        <w:gridCol w:w="2642"/>
        <w:gridCol w:w="1035"/>
      </w:tblGrid>
      <w:tr w14:paraId="7FF66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411" w:type="dxa"/>
            <w:tcBorders>
              <w:top w:val="single" w:color="000000" w:sz="10" w:space="0"/>
              <w:left w:val="single" w:color="000000" w:sz="10" w:space="0"/>
              <w:bottom w:val="single" w:color="000000" w:sz="10" w:space="0"/>
            </w:tcBorders>
            <w:textDirection w:val="tbRlV"/>
          </w:tcPr>
          <w:p w14:paraId="2FA49499">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序 号</w:t>
            </w:r>
          </w:p>
        </w:tc>
        <w:tc>
          <w:tcPr>
            <w:tcW w:w="780" w:type="dxa"/>
            <w:tcBorders>
              <w:top w:val="single" w:color="000000" w:sz="10" w:space="0"/>
              <w:bottom w:val="single" w:color="000000" w:sz="10" w:space="0"/>
            </w:tcBorders>
          </w:tcPr>
          <w:p w14:paraId="6A8265C6">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摄像头</w:t>
            </w:r>
          </w:p>
          <w:p w14:paraId="14143B97">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型号</w:t>
            </w:r>
          </w:p>
        </w:tc>
        <w:tc>
          <w:tcPr>
            <w:tcW w:w="792" w:type="dxa"/>
            <w:tcBorders>
              <w:top w:val="single" w:color="000000" w:sz="10" w:space="0"/>
              <w:bottom w:val="single" w:color="000000" w:sz="10" w:space="0"/>
            </w:tcBorders>
          </w:tcPr>
          <w:p w14:paraId="520B2292">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173A0B61">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分辨率</w:t>
            </w:r>
          </w:p>
        </w:tc>
        <w:tc>
          <w:tcPr>
            <w:tcW w:w="1212" w:type="dxa"/>
            <w:tcBorders>
              <w:top w:val="single" w:color="000000" w:sz="10" w:space="0"/>
              <w:bottom w:val="single" w:color="000000" w:sz="10" w:space="0"/>
            </w:tcBorders>
          </w:tcPr>
          <w:p w14:paraId="51E0EA93">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水平视场  角、垂直视 场角（度）</w:t>
            </w:r>
          </w:p>
        </w:tc>
        <w:tc>
          <w:tcPr>
            <w:tcW w:w="942" w:type="dxa"/>
            <w:tcBorders>
              <w:top w:val="single" w:color="000000" w:sz="10" w:space="0"/>
              <w:bottom w:val="single" w:color="000000" w:sz="10" w:space="0"/>
            </w:tcBorders>
          </w:tcPr>
          <w:p w14:paraId="17414C83">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1B5E8D10">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安装位置</w:t>
            </w:r>
          </w:p>
        </w:tc>
        <w:tc>
          <w:tcPr>
            <w:tcW w:w="1513" w:type="dxa"/>
            <w:tcBorders>
              <w:top w:val="single" w:color="000000" w:sz="10" w:space="0"/>
              <w:bottom w:val="single" w:color="000000" w:sz="10" w:space="0"/>
            </w:tcBorders>
          </w:tcPr>
          <w:p w14:paraId="529FAA3F">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涉及功能（有标 准要求，依据标 准要求填写）</w:t>
            </w:r>
          </w:p>
        </w:tc>
        <w:tc>
          <w:tcPr>
            <w:tcW w:w="2642" w:type="dxa"/>
            <w:tcBorders>
              <w:top w:val="single" w:color="000000" w:sz="10" w:space="0"/>
              <w:bottom w:val="single" w:color="000000" w:sz="10" w:space="0"/>
            </w:tcBorders>
          </w:tcPr>
          <w:p w14:paraId="01F5F23E">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功能解释（若需）及必要性分 析</w:t>
            </w:r>
          </w:p>
        </w:tc>
        <w:tc>
          <w:tcPr>
            <w:tcW w:w="1035" w:type="dxa"/>
            <w:tcBorders>
              <w:top w:val="single" w:color="000000" w:sz="10" w:space="0"/>
              <w:bottom w:val="single" w:color="000000" w:sz="10" w:space="0"/>
              <w:right w:val="single" w:color="000000" w:sz="10" w:space="0"/>
            </w:tcBorders>
          </w:tcPr>
          <w:p w14:paraId="1890F8F9">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02000EE8">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备注</w:t>
            </w:r>
          </w:p>
        </w:tc>
      </w:tr>
      <w:tr w14:paraId="65EE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11" w:type="dxa"/>
            <w:vMerge w:val="restart"/>
            <w:tcBorders>
              <w:top w:val="single" w:color="000000" w:sz="10" w:space="0"/>
              <w:left w:val="single" w:color="000000" w:sz="10" w:space="0"/>
              <w:bottom w:val="nil"/>
            </w:tcBorders>
          </w:tcPr>
          <w:p w14:paraId="66843A47">
            <w:pPr>
              <w:spacing w:line="254" w:lineRule="auto"/>
            </w:pPr>
          </w:p>
          <w:p w14:paraId="7C1817A9">
            <w:pPr>
              <w:spacing w:line="255" w:lineRule="auto"/>
            </w:pPr>
          </w:p>
          <w:p w14:paraId="27A0B8D9">
            <w:pPr>
              <w:pStyle w:val="14"/>
              <w:spacing w:before="59" w:line="184" w:lineRule="auto"/>
              <w:ind w:left="163"/>
            </w:pPr>
            <w:r>
              <w:t>1</w:t>
            </w:r>
          </w:p>
        </w:tc>
        <w:tc>
          <w:tcPr>
            <w:tcW w:w="780" w:type="dxa"/>
            <w:vMerge w:val="restart"/>
            <w:tcBorders>
              <w:top w:val="single" w:color="000000" w:sz="10" w:space="0"/>
              <w:bottom w:val="nil"/>
            </w:tcBorders>
          </w:tcPr>
          <w:p w14:paraId="3A083846">
            <w:pPr>
              <w:pStyle w:val="14"/>
              <w:spacing w:before="77" w:line="286" w:lineRule="auto"/>
              <w:ind w:left="114" w:right="127"/>
              <w:rPr>
                <w:lang w:eastAsia="zh-CN"/>
              </w:rPr>
            </w:pPr>
            <w:r>
              <w:rPr>
                <w:spacing w:val="-3"/>
                <w:lang w:eastAsia="zh-CN"/>
              </w:rPr>
              <w:t>示例：</w:t>
            </w:r>
            <w:r>
              <w:rPr>
                <w:lang w:eastAsia="zh-CN"/>
              </w:rPr>
              <w:t xml:space="preserve"> </w:t>
            </w:r>
            <w:r>
              <w:rPr>
                <w:spacing w:val="-3"/>
                <w:lang w:eastAsia="zh-CN"/>
              </w:rPr>
              <w:t>××品</w:t>
            </w:r>
            <w:r>
              <w:rPr>
                <w:lang w:eastAsia="zh-CN"/>
              </w:rPr>
              <w:t xml:space="preserve"> </w:t>
            </w:r>
            <w:r>
              <w:rPr>
                <w:spacing w:val="-3"/>
                <w:lang w:eastAsia="zh-CN"/>
              </w:rPr>
              <w:t>牌及产</w:t>
            </w:r>
          </w:p>
          <w:p w14:paraId="12C3AB64">
            <w:pPr>
              <w:pStyle w:val="14"/>
              <w:spacing w:before="97" w:line="221" w:lineRule="auto"/>
              <w:ind w:left="220"/>
              <w:rPr>
                <w:lang w:eastAsia="zh-CN"/>
              </w:rPr>
            </w:pPr>
            <w:r>
              <w:rPr>
                <w:spacing w:val="-11"/>
                <w:lang w:eastAsia="zh-CN"/>
              </w:rPr>
              <w:t>品号</w:t>
            </w:r>
          </w:p>
        </w:tc>
        <w:tc>
          <w:tcPr>
            <w:tcW w:w="792" w:type="dxa"/>
            <w:vMerge w:val="restart"/>
            <w:tcBorders>
              <w:top w:val="single" w:color="000000" w:sz="10" w:space="0"/>
              <w:bottom w:val="nil"/>
            </w:tcBorders>
          </w:tcPr>
          <w:p w14:paraId="014207A8">
            <w:pPr>
              <w:pStyle w:val="14"/>
              <w:spacing w:before="231" w:line="221" w:lineRule="auto"/>
              <w:ind w:left="122"/>
            </w:pPr>
            <w:r>
              <w:rPr>
                <w:spacing w:val="-3"/>
              </w:rPr>
              <w:t>示例：</w:t>
            </w:r>
          </w:p>
          <w:p w14:paraId="07AA5297">
            <w:pPr>
              <w:pStyle w:val="14"/>
              <w:spacing w:before="96" w:line="341" w:lineRule="exact"/>
              <w:ind w:left="134"/>
            </w:pPr>
            <w:r>
              <w:rPr>
                <w:spacing w:val="-4"/>
                <w:position w:val="12"/>
              </w:rPr>
              <w:t>1280×</w:t>
            </w:r>
          </w:p>
          <w:p w14:paraId="66C7CB7E">
            <w:pPr>
              <w:pStyle w:val="14"/>
              <w:spacing w:line="183" w:lineRule="auto"/>
              <w:ind w:left="258"/>
            </w:pPr>
            <w:r>
              <w:rPr>
                <w:spacing w:val="-3"/>
              </w:rPr>
              <w:t>960</w:t>
            </w:r>
          </w:p>
        </w:tc>
        <w:tc>
          <w:tcPr>
            <w:tcW w:w="1212" w:type="dxa"/>
            <w:vMerge w:val="restart"/>
            <w:tcBorders>
              <w:top w:val="single" w:color="000000" w:sz="10" w:space="0"/>
              <w:bottom w:val="nil"/>
            </w:tcBorders>
          </w:tcPr>
          <w:p w14:paraId="6534256C">
            <w:pPr>
              <w:spacing w:line="326" w:lineRule="auto"/>
            </w:pPr>
          </w:p>
          <w:p w14:paraId="0BF6CE48">
            <w:pPr>
              <w:pStyle w:val="14"/>
              <w:spacing w:before="59" w:line="273" w:lineRule="auto"/>
              <w:ind w:left="106" w:right="119" w:hanging="1"/>
            </w:pPr>
            <w:r>
              <w:rPr>
                <w:spacing w:val="-2"/>
              </w:rPr>
              <w:t>示例：水平1</w:t>
            </w:r>
            <w:r>
              <w:rPr>
                <w:spacing w:val="3"/>
              </w:rPr>
              <w:t xml:space="preserve"> </w:t>
            </w:r>
            <w:r>
              <w:rPr>
                <w:spacing w:val="-9"/>
              </w:rPr>
              <w:t>20</w:t>
            </w:r>
            <w:r>
              <w:rPr>
                <w:spacing w:val="-66"/>
              </w:rPr>
              <w:t xml:space="preserve"> </w:t>
            </w:r>
            <w:r>
              <w:rPr>
                <w:spacing w:val="-9"/>
              </w:rPr>
              <w:t>°</w:t>
            </w:r>
            <w:r>
              <w:rPr>
                <w:spacing w:val="-71"/>
              </w:rPr>
              <w:t xml:space="preserve"> </w:t>
            </w:r>
            <w:r>
              <w:rPr>
                <w:spacing w:val="-9"/>
              </w:rPr>
              <w:t>、垂直</w:t>
            </w:r>
          </w:p>
        </w:tc>
        <w:tc>
          <w:tcPr>
            <w:tcW w:w="942" w:type="dxa"/>
            <w:tcBorders>
              <w:top w:val="single" w:color="000000" w:sz="10" w:space="0"/>
            </w:tcBorders>
          </w:tcPr>
          <w:p w14:paraId="07D761AF">
            <w:pPr>
              <w:pStyle w:val="14"/>
              <w:spacing w:before="65" w:line="270" w:lineRule="auto"/>
              <w:ind w:left="111" w:right="112" w:firstLine="1"/>
            </w:pPr>
            <w:r>
              <w:rPr>
                <w:spacing w:val="-2"/>
              </w:rPr>
              <w:t>示例：车</w:t>
            </w:r>
            <w:r>
              <w:t xml:space="preserve"> </w:t>
            </w:r>
            <w:r>
              <w:rPr>
                <w:spacing w:val="-2"/>
              </w:rPr>
              <w:t>辆正前方</w:t>
            </w:r>
          </w:p>
        </w:tc>
        <w:tc>
          <w:tcPr>
            <w:tcW w:w="1513" w:type="dxa"/>
            <w:tcBorders>
              <w:top w:val="single" w:color="000000" w:sz="10" w:space="0"/>
            </w:tcBorders>
          </w:tcPr>
          <w:p w14:paraId="64F0DF4A">
            <w:pPr>
              <w:pStyle w:val="14"/>
              <w:spacing w:before="222" w:line="219" w:lineRule="auto"/>
              <w:ind w:left="132"/>
            </w:pPr>
            <w:r>
              <w:rPr>
                <w:spacing w:val="-7"/>
              </w:rPr>
              <w:t>示例：</w:t>
            </w:r>
            <w:r>
              <w:rPr>
                <w:spacing w:val="-50"/>
              </w:rPr>
              <w:t xml:space="preserve"> </w:t>
            </w:r>
            <w:r>
              <w:rPr>
                <w:spacing w:val="-7"/>
              </w:rPr>
              <w:t>自动泊车</w:t>
            </w:r>
          </w:p>
        </w:tc>
        <w:tc>
          <w:tcPr>
            <w:tcW w:w="2642" w:type="dxa"/>
            <w:tcBorders>
              <w:top w:val="single" w:color="000000" w:sz="10" w:space="0"/>
            </w:tcBorders>
          </w:tcPr>
          <w:p w14:paraId="2D7EFA7B">
            <w:pPr>
              <w:pStyle w:val="14"/>
              <w:spacing w:before="222" w:line="219" w:lineRule="auto"/>
              <w:ind w:left="345"/>
              <w:rPr>
                <w:lang w:eastAsia="zh-CN"/>
              </w:rPr>
            </w:pPr>
            <w:r>
              <w:rPr>
                <w:spacing w:val="-1"/>
                <w:lang w:eastAsia="zh-CN"/>
              </w:rPr>
              <w:t>非标准功能在此进行解释</w:t>
            </w:r>
          </w:p>
        </w:tc>
        <w:tc>
          <w:tcPr>
            <w:tcW w:w="1035" w:type="dxa"/>
            <w:tcBorders>
              <w:top w:val="single" w:color="000000" w:sz="10" w:space="0"/>
              <w:right w:val="single" w:color="000000" w:sz="10" w:space="0"/>
            </w:tcBorders>
          </w:tcPr>
          <w:p w14:paraId="6C41B825">
            <w:pPr>
              <w:rPr>
                <w:lang w:eastAsia="zh-CN"/>
              </w:rPr>
            </w:pPr>
          </w:p>
        </w:tc>
      </w:tr>
      <w:tr w14:paraId="781A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11" w:type="dxa"/>
            <w:vMerge w:val="continue"/>
            <w:tcBorders>
              <w:top w:val="nil"/>
              <w:left w:val="single" w:color="000000" w:sz="10" w:space="0"/>
              <w:bottom w:val="nil"/>
            </w:tcBorders>
          </w:tcPr>
          <w:p w14:paraId="798333B0">
            <w:pPr>
              <w:rPr>
                <w:lang w:eastAsia="zh-CN"/>
              </w:rPr>
            </w:pPr>
          </w:p>
        </w:tc>
        <w:tc>
          <w:tcPr>
            <w:tcW w:w="780" w:type="dxa"/>
            <w:vMerge w:val="continue"/>
            <w:tcBorders>
              <w:top w:val="nil"/>
              <w:bottom w:val="nil"/>
            </w:tcBorders>
          </w:tcPr>
          <w:p w14:paraId="1EA5ED66">
            <w:pPr>
              <w:rPr>
                <w:lang w:eastAsia="zh-CN"/>
              </w:rPr>
            </w:pPr>
          </w:p>
        </w:tc>
        <w:tc>
          <w:tcPr>
            <w:tcW w:w="792" w:type="dxa"/>
            <w:vMerge w:val="continue"/>
            <w:tcBorders>
              <w:top w:val="nil"/>
              <w:bottom w:val="nil"/>
            </w:tcBorders>
          </w:tcPr>
          <w:p w14:paraId="1417CF9D">
            <w:pPr>
              <w:rPr>
                <w:lang w:eastAsia="zh-CN"/>
              </w:rPr>
            </w:pPr>
          </w:p>
        </w:tc>
        <w:tc>
          <w:tcPr>
            <w:tcW w:w="1212" w:type="dxa"/>
            <w:vMerge w:val="continue"/>
            <w:tcBorders>
              <w:top w:val="nil"/>
              <w:bottom w:val="nil"/>
            </w:tcBorders>
          </w:tcPr>
          <w:p w14:paraId="39888D0A">
            <w:pPr>
              <w:rPr>
                <w:lang w:eastAsia="zh-CN"/>
              </w:rPr>
            </w:pPr>
          </w:p>
        </w:tc>
        <w:tc>
          <w:tcPr>
            <w:tcW w:w="942" w:type="dxa"/>
          </w:tcPr>
          <w:p w14:paraId="3B8802D8">
            <w:pPr>
              <w:rPr>
                <w:lang w:eastAsia="zh-CN"/>
              </w:rPr>
            </w:pPr>
          </w:p>
        </w:tc>
        <w:tc>
          <w:tcPr>
            <w:tcW w:w="1513" w:type="dxa"/>
          </w:tcPr>
          <w:p w14:paraId="69FD2412">
            <w:pPr>
              <w:rPr>
                <w:lang w:eastAsia="zh-CN"/>
              </w:rPr>
            </w:pPr>
          </w:p>
        </w:tc>
        <w:tc>
          <w:tcPr>
            <w:tcW w:w="2642" w:type="dxa"/>
          </w:tcPr>
          <w:p w14:paraId="41C277AE">
            <w:pPr>
              <w:rPr>
                <w:lang w:eastAsia="zh-CN"/>
              </w:rPr>
            </w:pPr>
          </w:p>
        </w:tc>
        <w:tc>
          <w:tcPr>
            <w:tcW w:w="1035" w:type="dxa"/>
            <w:tcBorders>
              <w:right w:val="single" w:color="000000" w:sz="10" w:space="0"/>
            </w:tcBorders>
          </w:tcPr>
          <w:p w14:paraId="3364EE70">
            <w:pPr>
              <w:rPr>
                <w:lang w:eastAsia="zh-CN"/>
              </w:rPr>
            </w:pPr>
          </w:p>
        </w:tc>
      </w:tr>
      <w:tr w14:paraId="0C00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11" w:type="dxa"/>
            <w:vMerge w:val="continue"/>
            <w:tcBorders>
              <w:top w:val="nil"/>
              <w:left w:val="single" w:color="000000" w:sz="10" w:space="0"/>
            </w:tcBorders>
          </w:tcPr>
          <w:p w14:paraId="582F9FFD">
            <w:pPr>
              <w:rPr>
                <w:lang w:eastAsia="zh-CN"/>
              </w:rPr>
            </w:pPr>
          </w:p>
        </w:tc>
        <w:tc>
          <w:tcPr>
            <w:tcW w:w="780" w:type="dxa"/>
            <w:vMerge w:val="continue"/>
            <w:tcBorders>
              <w:top w:val="nil"/>
            </w:tcBorders>
          </w:tcPr>
          <w:p w14:paraId="799A585C">
            <w:pPr>
              <w:rPr>
                <w:lang w:eastAsia="zh-CN"/>
              </w:rPr>
            </w:pPr>
          </w:p>
        </w:tc>
        <w:tc>
          <w:tcPr>
            <w:tcW w:w="792" w:type="dxa"/>
            <w:vMerge w:val="continue"/>
            <w:tcBorders>
              <w:top w:val="nil"/>
            </w:tcBorders>
          </w:tcPr>
          <w:p w14:paraId="5BCACFFD">
            <w:pPr>
              <w:rPr>
                <w:lang w:eastAsia="zh-CN"/>
              </w:rPr>
            </w:pPr>
          </w:p>
        </w:tc>
        <w:tc>
          <w:tcPr>
            <w:tcW w:w="1212" w:type="dxa"/>
            <w:vMerge w:val="continue"/>
            <w:tcBorders>
              <w:top w:val="nil"/>
            </w:tcBorders>
          </w:tcPr>
          <w:p w14:paraId="0EDB95E4">
            <w:pPr>
              <w:rPr>
                <w:lang w:eastAsia="zh-CN"/>
              </w:rPr>
            </w:pPr>
          </w:p>
        </w:tc>
        <w:tc>
          <w:tcPr>
            <w:tcW w:w="942" w:type="dxa"/>
          </w:tcPr>
          <w:p w14:paraId="4913E27F">
            <w:pPr>
              <w:rPr>
                <w:lang w:eastAsia="zh-CN"/>
              </w:rPr>
            </w:pPr>
          </w:p>
        </w:tc>
        <w:tc>
          <w:tcPr>
            <w:tcW w:w="1513" w:type="dxa"/>
          </w:tcPr>
          <w:p w14:paraId="5D9DAEC5">
            <w:pPr>
              <w:rPr>
                <w:lang w:eastAsia="zh-CN"/>
              </w:rPr>
            </w:pPr>
          </w:p>
        </w:tc>
        <w:tc>
          <w:tcPr>
            <w:tcW w:w="2642" w:type="dxa"/>
          </w:tcPr>
          <w:p w14:paraId="145F04B5">
            <w:pPr>
              <w:rPr>
                <w:lang w:eastAsia="zh-CN"/>
              </w:rPr>
            </w:pPr>
          </w:p>
        </w:tc>
        <w:tc>
          <w:tcPr>
            <w:tcW w:w="1035" w:type="dxa"/>
            <w:tcBorders>
              <w:right w:val="single" w:color="000000" w:sz="10" w:space="0"/>
            </w:tcBorders>
          </w:tcPr>
          <w:p w14:paraId="0680E0B4">
            <w:pPr>
              <w:rPr>
                <w:lang w:eastAsia="zh-CN"/>
              </w:rPr>
            </w:pPr>
          </w:p>
        </w:tc>
      </w:tr>
      <w:tr w14:paraId="57F36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11" w:type="dxa"/>
            <w:tcBorders>
              <w:left w:val="single" w:color="000000" w:sz="10" w:space="0"/>
              <w:bottom w:val="single" w:color="000000" w:sz="10" w:space="0"/>
            </w:tcBorders>
          </w:tcPr>
          <w:p w14:paraId="35B23670">
            <w:pPr>
              <w:pStyle w:val="14"/>
              <w:spacing w:before="115" w:line="183" w:lineRule="auto"/>
              <w:ind w:left="152"/>
            </w:pPr>
            <w:r>
              <w:t>2</w:t>
            </w:r>
          </w:p>
        </w:tc>
        <w:tc>
          <w:tcPr>
            <w:tcW w:w="780" w:type="dxa"/>
            <w:tcBorders>
              <w:bottom w:val="single" w:color="000000" w:sz="10" w:space="0"/>
            </w:tcBorders>
          </w:tcPr>
          <w:p w14:paraId="3181FF5C"/>
        </w:tc>
        <w:tc>
          <w:tcPr>
            <w:tcW w:w="792" w:type="dxa"/>
            <w:tcBorders>
              <w:bottom w:val="single" w:color="000000" w:sz="10" w:space="0"/>
            </w:tcBorders>
          </w:tcPr>
          <w:p w14:paraId="041CF588"/>
        </w:tc>
        <w:tc>
          <w:tcPr>
            <w:tcW w:w="1212" w:type="dxa"/>
            <w:tcBorders>
              <w:bottom w:val="single" w:color="000000" w:sz="10" w:space="0"/>
            </w:tcBorders>
          </w:tcPr>
          <w:p w14:paraId="5FD71AEE"/>
        </w:tc>
        <w:tc>
          <w:tcPr>
            <w:tcW w:w="942" w:type="dxa"/>
            <w:tcBorders>
              <w:bottom w:val="single" w:color="000000" w:sz="10" w:space="0"/>
            </w:tcBorders>
          </w:tcPr>
          <w:p w14:paraId="34102E57"/>
        </w:tc>
        <w:tc>
          <w:tcPr>
            <w:tcW w:w="1513" w:type="dxa"/>
            <w:tcBorders>
              <w:bottom w:val="single" w:color="000000" w:sz="10" w:space="0"/>
            </w:tcBorders>
          </w:tcPr>
          <w:p w14:paraId="7F89AE4F"/>
        </w:tc>
        <w:tc>
          <w:tcPr>
            <w:tcW w:w="2642" w:type="dxa"/>
            <w:tcBorders>
              <w:bottom w:val="single" w:color="000000" w:sz="10" w:space="0"/>
            </w:tcBorders>
          </w:tcPr>
          <w:p w14:paraId="3F166D7F"/>
        </w:tc>
        <w:tc>
          <w:tcPr>
            <w:tcW w:w="1035" w:type="dxa"/>
            <w:tcBorders>
              <w:bottom w:val="single" w:color="000000" w:sz="10" w:space="0"/>
              <w:right w:val="single" w:color="000000" w:sz="10" w:space="0"/>
            </w:tcBorders>
          </w:tcPr>
          <w:p w14:paraId="688708AF"/>
        </w:tc>
      </w:tr>
    </w:tbl>
    <w:p w14:paraId="3E1BADF5">
      <w:pPr>
        <w:spacing w:line="273" w:lineRule="auto"/>
      </w:pPr>
    </w:p>
    <w:p w14:paraId="5A13FFDD">
      <w:pPr>
        <w:spacing w:line="274" w:lineRule="auto"/>
      </w:pPr>
    </w:p>
    <w:p w14:paraId="05E5465C">
      <w:pPr>
        <w:pStyle w:val="7"/>
        <w:spacing w:before="65" w:line="230" w:lineRule="auto"/>
        <w:ind w:left="3223"/>
        <w:rPr>
          <w:sz w:val="20"/>
          <w:szCs w:val="20"/>
          <w:lang w:eastAsia="zh-CN"/>
        </w:rPr>
      </w:pPr>
      <w:r>
        <w:rPr>
          <w:spacing w:val="7"/>
          <w:sz w:val="20"/>
          <w:szCs w:val="20"/>
          <w:lang w:eastAsia="zh-CN"/>
        </w:rPr>
        <w:t>表</w:t>
      </w:r>
      <w:r>
        <w:rPr>
          <w:spacing w:val="-34"/>
          <w:sz w:val="20"/>
          <w:szCs w:val="20"/>
          <w:lang w:eastAsia="zh-CN"/>
        </w:rPr>
        <w:t xml:space="preserve"> </w:t>
      </w:r>
      <w:r>
        <w:rPr>
          <w:spacing w:val="7"/>
          <w:sz w:val="20"/>
          <w:szCs w:val="20"/>
          <w:lang w:eastAsia="zh-CN"/>
        </w:rPr>
        <w:t>D.2  激光雷达数据收集设备参数</w:t>
      </w:r>
    </w:p>
    <w:p w14:paraId="20F5DB85">
      <w:pPr>
        <w:spacing w:line="149" w:lineRule="exact"/>
        <w:rPr>
          <w:lang w:eastAsia="zh-CN"/>
        </w:rPr>
      </w:pPr>
    </w:p>
    <w:tbl>
      <w:tblPr>
        <w:tblStyle w:val="13"/>
        <w:tblW w:w="9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717"/>
        <w:gridCol w:w="802"/>
        <w:gridCol w:w="1525"/>
        <w:gridCol w:w="988"/>
        <w:gridCol w:w="1518"/>
        <w:gridCol w:w="3298"/>
      </w:tblGrid>
      <w:tr w14:paraId="6D7CF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79" w:type="dxa"/>
            <w:tcBorders>
              <w:top w:val="single" w:color="000000" w:sz="10" w:space="0"/>
              <w:left w:val="single" w:color="000000" w:sz="10" w:space="0"/>
              <w:bottom w:val="single" w:color="000000" w:sz="10" w:space="0"/>
            </w:tcBorders>
            <w:textDirection w:val="tbRlV"/>
          </w:tcPr>
          <w:p w14:paraId="5D17002B">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序 号</w:t>
            </w:r>
          </w:p>
        </w:tc>
        <w:tc>
          <w:tcPr>
            <w:tcW w:w="717" w:type="dxa"/>
            <w:tcBorders>
              <w:top w:val="single" w:color="000000" w:sz="10" w:space="0"/>
              <w:bottom w:val="single" w:color="000000" w:sz="10" w:space="0"/>
            </w:tcBorders>
          </w:tcPr>
          <w:p w14:paraId="4D8D0CC4">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激光</w:t>
            </w:r>
          </w:p>
          <w:p w14:paraId="4EB2CE8B">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雷达</w:t>
            </w:r>
          </w:p>
          <w:p w14:paraId="6C165ADF">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型号</w:t>
            </w:r>
          </w:p>
        </w:tc>
        <w:tc>
          <w:tcPr>
            <w:tcW w:w="802" w:type="dxa"/>
            <w:tcBorders>
              <w:top w:val="single" w:color="000000" w:sz="10" w:space="0"/>
              <w:bottom w:val="single" w:color="000000" w:sz="10" w:space="0"/>
            </w:tcBorders>
          </w:tcPr>
          <w:p w14:paraId="30A9DD56">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6A88C85B">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分辨率</w:t>
            </w:r>
          </w:p>
        </w:tc>
        <w:tc>
          <w:tcPr>
            <w:tcW w:w="1525" w:type="dxa"/>
            <w:tcBorders>
              <w:top w:val="single" w:color="000000" w:sz="10" w:space="0"/>
              <w:bottom w:val="single" w:color="000000" w:sz="10" w:space="0"/>
            </w:tcBorders>
          </w:tcPr>
          <w:p w14:paraId="510E7D0F">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水平视场角、垂 直视场角（度）</w:t>
            </w:r>
          </w:p>
        </w:tc>
        <w:tc>
          <w:tcPr>
            <w:tcW w:w="988" w:type="dxa"/>
            <w:tcBorders>
              <w:top w:val="single" w:color="000000" w:sz="10" w:space="0"/>
              <w:bottom w:val="single" w:color="000000" w:sz="10" w:space="0"/>
            </w:tcBorders>
          </w:tcPr>
          <w:p w14:paraId="13F11A92">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2065C32A">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安装位置</w:t>
            </w:r>
          </w:p>
        </w:tc>
        <w:tc>
          <w:tcPr>
            <w:tcW w:w="1518" w:type="dxa"/>
            <w:tcBorders>
              <w:top w:val="single" w:color="000000" w:sz="10" w:space="0"/>
              <w:bottom w:val="single" w:color="000000" w:sz="10" w:space="0"/>
            </w:tcBorders>
          </w:tcPr>
          <w:p w14:paraId="7CD796AB">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0520C734">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涉及功能</w:t>
            </w:r>
          </w:p>
        </w:tc>
        <w:tc>
          <w:tcPr>
            <w:tcW w:w="3298" w:type="dxa"/>
            <w:tcBorders>
              <w:top w:val="single" w:color="000000" w:sz="10" w:space="0"/>
              <w:bottom w:val="single" w:color="000000" w:sz="10" w:space="0"/>
              <w:right w:val="single" w:color="000000" w:sz="10" w:space="0"/>
            </w:tcBorders>
          </w:tcPr>
          <w:p w14:paraId="3C46DBFF">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436366AE">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必要性分析</w:t>
            </w:r>
          </w:p>
        </w:tc>
      </w:tr>
      <w:tr w14:paraId="4FD3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479" w:type="dxa"/>
            <w:tcBorders>
              <w:top w:val="single" w:color="000000" w:sz="10" w:space="0"/>
              <w:left w:val="single" w:color="000000" w:sz="10" w:space="0"/>
            </w:tcBorders>
          </w:tcPr>
          <w:p w14:paraId="6CF50866">
            <w:pPr>
              <w:pStyle w:val="14"/>
              <w:spacing w:before="96" w:line="184" w:lineRule="auto"/>
              <w:ind w:left="197"/>
            </w:pPr>
            <w:r>
              <w:t>1</w:t>
            </w:r>
          </w:p>
        </w:tc>
        <w:tc>
          <w:tcPr>
            <w:tcW w:w="717" w:type="dxa"/>
            <w:tcBorders>
              <w:top w:val="single" w:color="000000" w:sz="10" w:space="0"/>
            </w:tcBorders>
          </w:tcPr>
          <w:p w14:paraId="7EFA3C82"/>
        </w:tc>
        <w:tc>
          <w:tcPr>
            <w:tcW w:w="802" w:type="dxa"/>
            <w:tcBorders>
              <w:top w:val="single" w:color="000000" w:sz="10" w:space="0"/>
            </w:tcBorders>
          </w:tcPr>
          <w:p w14:paraId="077082B3"/>
        </w:tc>
        <w:tc>
          <w:tcPr>
            <w:tcW w:w="1525" w:type="dxa"/>
            <w:tcBorders>
              <w:top w:val="single" w:color="000000" w:sz="10" w:space="0"/>
            </w:tcBorders>
          </w:tcPr>
          <w:p w14:paraId="2D87FBCB"/>
        </w:tc>
        <w:tc>
          <w:tcPr>
            <w:tcW w:w="988" w:type="dxa"/>
            <w:tcBorders>
              <w:top w:val="single" w:color="000000" w:sz="10" w:space="0"/>
            </w:tcBorders>
          </w:tcPr>
          <w:p w14:paraId="3D0DFBA5"/>
        </w:tc>
        <w:tc>
          <w:tcPr>
            <w:tcW w:w="1518" w:type="dxa"/>
            <w:tcBorders>
              <w:top w:val="single" w:color="000000" w:sz="10" w:space="0"/>
            </w:tcBorders>
          </w:tcPr>
          <w:p w14:paraId="4E6909A2"/>
        </w:tc>
        <w:tc>
          <w:tcPr>
            <w:tcW w:w="3298" w:type="dxa"/>
            <w:tcBorders>
              <w:top w:val="single" w:color="000000" w:sz="10" w:space="0"/>
              <w:right w:val="single" w:color="000000" w:sz="10" w:space="0"/>
            </w:tcBorders>
          </w:tcPr>
          <w:p w14:paraId="074938F6"/>
        </w:tc>
      </w:tr>
      <w:tr w14:paraId="44C9E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9" w:type="dxa"/>
            <w:tcBorders>
              <w:left w:val="single" w:color="000000" w:sz="10" w:space="0"/>
            </w:tcBorders>
          </w:tcPr>
          <w:p w14:paraId="2D78708D">
            <w:pPr>
              <w:pStyle w:val="14"/>
              <w:spacing w:before="111" w:line="183" w:lineRule="auto"/>
              <w:ind w:left="186"/>
            </w:pPr>
            <w:r>
              <w:t>2</w:t>
            </w:r>
          </w:p>
        </w:tc>
        <w:tc>
          <w:tcPr>
            <w:tcW w:w="717" w:type="dxa"/>
          </w:tcPr>
          <w:p w14:paraId="537A9661"/>
        </w:tc>
        <w:tc>
          <w:tcPr>
            <w:tcW w:w="802" w:type="dxa"/>
          </w:tcPr>
          <w:p w14:paraId="6F6E9472"/>
        </w:tc>
        <w:tc>
          <w:tcPr>
            <w:tcW w:w="1525" w:type="dxa"/>
          </w:tcPr>
          <w:p w14:paraId="265DCF31"/>
        </w:tc>
        <w:tc>
          <w:tcPr>
            <w:tcW w:w="988" w:type="dxa"/>
          </w:tcPr>
          <w:p w14:paraId="19EA4C06"/>
        </w:tc>
        <w:tc>
          <w:tcPr>
            <w:tcW w:w="1518" w:type="dxa"/>
          </w:tcPr>
          <w:p w14:paraId="3EBE9F3C"/>
        </w:tc>
        <w:tc>
          <w:tcPr>
            <w:tcW w:w="3298" w:type="dxa"/>
            <w:tcBorders>
              <w:right w:val="single" w:color="000000" w:sz="10" w:space="0"/>
            </w:tcBorders>
          </w:tcPr>
          <w:p w14:paraId="013F1C57"/>
        </w:tc>
      </w:tr>
      <w:tr w14:paraId="1C843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79" w:type="dxa"/>
            <w:tcBorders>
              <w:left w:val="single" w:color="000000" w:sz="10" w:space="0"/>
              <w:bottom w:val="single" w:color="000000" w:sz="10" w:space="0"/>
            </w:tcBorders>
          </w:tcPr>
          <w:p w14:paraId="77F61C8F">
            <w:pPr>
              <w:pStyle w:val="14"/>
              <w:spacing w:before="114" w:line="183" w:lineRule="auto"/>
              <w:ind w:left="187"/>
            </w:pPr>
            <w:r>
              <w:t>3</w:t>
            </w:r>
          </w:p>
        </w:tc>
        <w:tc>
          <w:tcPr>
            <w:tcW w:w="717" w:type="dxa"/>
            <w:tcBorders>
              <w:bottom w:val="single" w:color="000000" w:sz="10" w:space="0"/>
            </w:tcBorders>
          </w:tcPr>
          <w:p w14:paraId="4C268922"/>
        </w:tc>
        <w:tc>
          <w:tcPr>
            <w:tcW w:w="802" w:type="dxa"/>
            <w:tcBorders>
              <w:bottom w:val="single" w:color="000000" w:sz="10" w:space="0"/>
            </w:tcBorders>
          </w:tcPr>
          <w:p w14:paraId="4129C99E"/>
        </w:tc>
        <w:tc>
          <w:tcPr>
            <w:tcW w:w="1525" w:type="dxa"/>
            <w:tcBorders>
              <w:bottom w:val="single" w:color="000000" w:sz="10" w:space="0"/>
            </w:tcBorders>
          </w:tcPr>
          <w:p w14:paraId="42726F88"/>
        </w:tc>
        <w:tc>
          <w:tcPr>
            <w:tcW w:w="988" w:type="dxa"/>
            <w:tcBorders>
              <w:bottom w:val="single" w:color="000000" w:sz="10" w:space="0"/>
            </w:tcBorders>
          </w:tcPr>
          <w:p w14:paraId="2A7B5EAC"/>
        </w:tc>
        <w:tc>
          <w:tcPr>
            <w:tcW w:w="1518" w:type="dxa"/>
            <w:tcBorders>
              <w:bottom w:val="single" w:color="000000" w:sz="10" w:space="0"/>
            </w:tcBorders>
          </w:tcPr>
          <w:p w14:paraId="42E12863"/>
        </w:tc>
        <w:tc>
          <w:tcPr>
            <w:tcW w:w="3298" w:type="dxa"/>
            <w:tcBorders>
              <w:bottom w:val="single" w:color="000000" w:sz="10" w:space="0"/>
              <w:right w:val="single" w:color="000000" w:sz="10" w:space="0"/>
            </w:tcBorders>
          </w:tcPr>
          <w:p w14:paraId="3F8A4F2E"/>
        </w:tc>
      </w:tr>
    </w:tbl>
    <w:p w14:paraId="46CB8CB6">
      <w:pPr>
        <w:spacing w:line="274" w:lineRule="auto"/>
      </w:pPr>
    </w:p>
    <w:p w14:paraId="166F90C8">
      <w:pPr>
        <w:spacing w:line="274" w:lineRule="auto"/>
      </w:pPr>
    </w:p>
    <w:p w14:paraId="10F1311A">
      <w:pPr>
        <w:pStyle w:val="7"/>
        <w:spacing w:before="65" w:line="230" w:lineRule="auto"/>
        <w:ind w:left="3117"/>
        <w:rPr>
          <w:sz w:val="20"/>
          <w:szCs w:val="20"/>
          <w:lang w:eastAsia="zh-CN"/>
        </w:rPr>
      </w:pPr>
      <w:r>
        <w:rPr>
          <w:spacing w:val="7"/>
          <w:sz w:val="20"/>
          <w:szCs w:val="20"/>
          <w:lang w:eastAsia="zh-CN"/>
        </w:rPr>
        <w:t>表</w:t>
      </w:r>
      <w:r>
        <w:rPr>
          <w:spacing w:val="-30"/>
          <w:sz w:val="20"/>
          <w:szCs w:val="20"/>
          <w:lang w:eastAsia="zh-CN"/>
        </w:rPr>
        <w:t xml:space="preserve"> </w:t>
      </w:r>
      <w:r>
        <w:rPr>
          <w:spacing w:val="7"/>
          <w:sz w:val="20"/>
          <w:szCs w:val="20"/>
          <w:lang w:eastAsia="zh-CN"/>
        </w:rPr>
        <w:t>D.3  其他传感器数据收集设备参数</w:t>
      </w:r>
    </w:p>
    <w:p w14:paraId="602347FA">
      <w:pPr>
        <w:spacing w:line="148" w:lineRule="exact"/>
        <w:rPr>
          <w:lang w:eastAsia="zh-CN"/>
        </w:rPr>
      </w:pPr>
    </w:p>
    <w:tbl>
      <w:tblPr>
        <w:tblStyle w:val="13"/>
        <w:tblW w:w="9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717"/>
        <w:gridCol w:w="802"/>
        <w:gridCol w:w="1519"/>
        <w:gridCol w:w="989"/>
        <w:gridCol w:w="1519"/>
        <w:gridCol w:w="3302"/>
      </w:tblGrid>
      <w:tr w14:paraId="2C924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479" w:type="dxa"/>
            <w:tcBorders>
              <w:top w:val="single" w:color="000000" w:sz="10" w:space="0"/>
              <w:left w:val="single" w:color="000000" w:sz="10" w:space="0"/>
              <w:bottom w:val="single" w:color="000000" w:sz="10" w:space="0"/>
            </w:tcBorders>
            <w:textDirection w:val="tbRlV"/>
          </w:tcPr>
          <w:p w14:paraId="6FF0FC74">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序 号</w:t>
            </w:r>
          </w:p>
        </w:tc>
        <w:tc>
          <w:tcPr>
            <w:tcW w:w="717" w:type="dxa"/>
            <w:tcBorders>
              <w:top w:val="single" w:color="000000" w:sz="10" w:space="0"/>
              <w:bottom w:val="single" w:color="000000" w:sz="10" w:space="0"/>
            </w:tcBorders>
          </w:tcPr>
          <w:p w14:paraId="5164733E">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其他</w:t>
            </w:r>
          </w:p>
          <w:p w14:paraId="254E5D03">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传感</w:t>
            </w:r>
          </w:p>
          <w:p w14:paraId="63F387FE">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器型</w:t>
            </w:r>
          </w:p>
          <w:p w14:paraId="6D06E7B3">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号</w:t>
            </w:r>
          </w:p>
        </w:tc>
        <w:tc>
          <w:tcPr>
            <w:tcW w:w="802" w:type="dxa"/>
            <w:tcBorders>
              <w:top w:val="single" w:color="000000" w:sz="10" w:space="0"/>
              <w:bottom w:val="single" w:color="000000" w:sz="10" w:space="0"/>
            </w:tcBorders>
          </w:tcPr>
          <w:p w14:paraId="03AA1017">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447E275C">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分辨率</w:t>
            </w:r>
          </w:p>
        </w:tc>
        <w:tc>
          <w:tcPr>
            <w:tcW w:w="1519" w:type="dxa"/>
            <w:tcBorders>
              <w:top w:val="single" w:color="000000" w:sz="10" w:space="0"/>
              <w:bottom w:val="single" w:color="000000" w:sz="10" w:space="0"/>
            </w:tcBorders>
          </w:tcPr>
          <w:p w14:paraId="438ED161">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3450D2F6">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覆盖范围</w:t>
            </w:r>
          </w:p>
        </w:tc>
        <w:tc>
          <w:tcPr>
            <w:tcW w:w="989" w:type="dxa"/>
            <w:tcBorders>
              <w:top w:val="single" w:color="000000" w:sz="10" w:space="0"/>
              <w:bottom w:val="single" w:color="000000" w:sz="10" w:space="0"/>
            </w:tcBorders>
          </w:tcPr>
          <w:p w14:paraId="19F707D2">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382B1CD0">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安装位置</w:t>
            </w:r>
          </w:p>
        </w:tc>
        <w:tc>
          <w:tcPr>
            <w:tcW w:w="1519" w:type="dxa"/>
            <w:tcBorders>
              <w:top w:val="single" w:color="000000" w:sz="10" w:space="0"/>
              <w:bottom w:val="single" w:color="000000" w:sz="10" w:space="0"/>
            </w:tcBorders>
          </w:tcPr>
          <w:p w14:paraId="0BF3542B">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128BD6F5">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涉及功能</w:t>
            </w:r>
          </w:p>
        </w:tc>
        <w:tc>
          <w:tcPr>
            <w:tcW w:w="3302" w:type="dxa"/>
            <w:tcBorders>
              <w:top w:val="single" w:color="000000" w:sz="10" w:space="0"/>
              <w:bottom w:val="single" w:color="000000" w:sz="10" w:space="0"/>
              <w:right w:val="single" w:color="000000" w:sz="10" w:space="0"/>
            </w:tcBorders>
          </w:tcPr>
          <w:p w14:paraId="72EC0B51">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p>
          <w:p w14:paraId="602BAE04">
            <w:pPr>
              <w:pStyle w:val="14"/>
              <w:spacing w:before="71" w:line="219" w:lineRule="auto"/>
              <w:ind w:left="244"/>
              <w:jc w:val="center"/>
              <w:rPr>
                <w:rFonts w:ascii="宋体" w:hAnsi="宋体" w:eastAsia="宋体" w:cs="宋体"/>
                <w:b/>
                <w:bCs/>
                <w:snapToGrid w:val="0"/>
                <w:color w:val="000000"/>
                <w:spacing w:val="9"/>
                <w:sz w:val="18"/>
                <w:szCs w:val="18"/>
                <w:lang w:val="en-US" w:eastAsia="zh-CN" w:bidi="ar-SA"/>
              </w:rPr>
            </w:pPr>
            <w:r>
              <w:rPr>
                <w:rFonts w:ascii="宋体" w:hAnsi="宋体" w:eastAsia="宋体" w:cs="宋体"/>
                <w:b/>
                <w:bCs/>
                <w:snapToGrid w:val="0"/>
                <w:color w:val="000000"/>
                <w:spacing w:val="9"/>
                <w:sz w:val="18"/>
                <w:szCs w:val="18"/>
                <w:lang w:val="en-US" w:eastAsia="zh-CN" w:bidi="ar-SA"/>
              </w:rPr>
              <w:t>必要性分析</w:t>
            </w:r>
          </w:p>
        </w:tc>
      </w:tr>
      <w:tr w14:paraId="07C84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79" w:type="dxa"/>
            <w:tcBorders>
              <w:top w:val="single" w:color="000000" w:sz="10" w:space="0"/>
              <w:left w:val="single" w:color="000000" w:sz="10" w:space="0"/>
            </w:tcBorders>
          </w:tcPr>
          <w:p w14:paraId="15D4B3B8">
            <w:pPr>
              <w:pStyle w:val="14"/>
              <w:spacing w:before="99" w:line="184" w:lineRule="auto"/>
              <w:ind w:left="197"/>
            </w:pPr>
            <w:r>
              <w:t>1</w:t>
            </w:r>
          </w:p>
        </w:tc>
        <w:tc>
          <w:tcPr>
            <w:tcW w:w="717" w:type="dxa"/>
            <w:tcBorders>
              <w:top w:val="single" w:color="000000" w:sz="10" w:space="0"/>
            </w:tcBorders>
          </w:tcPr>
          <w:p w14:paraId="2B7111B4"/>
        </w:tc>
        <w:tc>
          <w:tcPr>
            <w:tcW w:w="802" w:type="dxa"/>
            <w:tcBorders>
              <w:top w:val="single" w:color="000000" w:sz="10" w:space="0"/>
            </w:tcBorders>
          </w:tcPr>
          <w:p w14:paraId="51DD3499"/>
        </w:tc>
        <w:tc>
          <w:tcPr>
            <w:tcW w:w="1519" w:type="dxa"/>
            <w:tcBorders>
              <w:top w:val="single" w:color="000000" w:sz="10" w:space="0"/>
            </w:tcBorders>
          </w:tcPr>
          <w:p w14:paraId="1E7FAE1D"/>
        </w:tc>
        <w:tc>
          <w:tcPr>
            <w:tcW w:w="989" w:type="dxa"/>
            <w:tcBorders>
              <w:top w:val="single" w:color="000000" w:sz="10" w:space="0"/>
            </w:tcBorders>
          </w:tcPr>
          <w:p w14:paraId="1CDE9807"/>
        </w:tc>
        <w:tc>
          <w:tcPr>
            <w:tcW w:w="1519" w:type="dxa"/>
            <w:tcBorders>
              <w:top w:val="single" w:color="000000" w:sz="10" w:space="0"/>
            </w:tcBorders>
          </w:tcPr>
          <w:p w14:paraId="022F3A5B"/>
        </w:tc>
        <w:tc>
          <w:tcPr>
            <w:tcW w:w="3302" w:type="dxa"/>
            <w:tcBorders>
              <w:top w:val="single" w:color="000000" w:sz="10" w:space="0"/>
              <w:right w:val="single" w:color="000000" w:sz="10" w:space="0"/>
            </w:tcBorders>
          </w:tcPr>
          <w:p w14:paraId="5F1AA9E1"/>
        </w:tc>
      </w:tr>
      <w:tr w14:paraId="7D7B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9" w:type="dxa"/>
            <w:tcBorders>
              <w:left w:val="single" w:color="000000" w:sz="10" w:space="0"/>
            </w:tcBorders>
          </w:tcPr>
          <w:p w14:paraId="152FA4EA">
            <w:pPr>
              <w:pStyle w:val="14"/>
              <w:spacing w:before="113" w:line="183" w:lineRule="auto"/>
              <w:ind w:left="186"/>
            </w:pPr>
            <w:r>
              <w:t>2</w:t>
            </w:r>
          </w:p>
        </w:tc>
        <w:tc>
          <w:tcPr>
            <w:tcW w:w="717" w:type="dxa"/>
          </w:tcPr>
          <w:p w14:paraId="04B23DBA"/>
        </w:tc>
        <w:tc>
          <w:tcPr>
            <w:tcW w:w="802" w:type="dxa"/>
          </w:tcPr>
          <w:p w14:paraId="27A0BDBF"/>
        </w:tc>
        <w:tc>
          <w:tcPr>
            <w:tcW w:w="1519" w:type="dxa"/>
          </w:tcPr>
          <w:p w14:paraId="317458D8"/>
        </w:tc>
        <w:tc>
          <w:tcPr>
            <w:tcW w:w="989" w:type="dxa"/>
          </w:tcPr>
          <w:p w14:paraId="2BC44FB8"/>
        </w:tc>
        <w:tc>
          <w:tcPr>
            <w:tcW w:w="1519" w:type="dxa"/>
          </w:tcPr>
          <w:p w14:paraId="27C2DC4A"/>
        </w:tc>
        <w:tc>
          <w:tcPr>
            <w:tcW w:w="3302" w:type="dxa"/>
            <w:tcBorders>
              <w:right w:val="single" w:color="000000" w:sz="10" w:space="0"/>
            </w:tcBorders>
          </w:tcPr>
          <w:p w14:paraId="281BE7E4"/>
        </w:tc>
      </w:tr>
      <w:tr w14:paraId="58078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79" w:type="dxa"/>
            <w:tcBorders>
              <w:left w:val="single" w:color="000000" w:sz="10" w:space="0"/>
              <w:bottom w:val="single" w:color="000000" w:sz="10" w:space="0"/>
            </w:tcBorders>
          </w:tcPr>
          <w:p w14:paraId="533FBFFF">
            <w:pPr>
              <w:pStyle w:val="14"/>
              <w:spacing w:before="117" w:line="183" w:lineRule="auto"/>
              <w:ind w:left="187"/>
            </w:pPr>
            <w:r>
              <w:t>3</w:t>
            </w:r>
          </w:p>
        </w:tc>
        <w:tc>
          <w:tcPr>
            <w:tcW w:w="717" w:type="dxa"/>
            <w:tcBorders>
              <w:bottom w:val="single" w:color="000000" w:sz="10" w:space="0"/>
            </w:tcBorders>
          </w:tcPr>
          <w:p w14:paraId="37BF9F0C"/>
        </w:tc>
        <w:tc>
          <w:tcPr>
            <w:tcW w:w="802" w:type="dxa"/>
            <w:tcBorders>
              <w:bottom w:val="single" w:color="000000" w:sz="10" w:space="0"/>
            </w:tcBorders>
          </w:tcPr>
          <w:p w14:paraId="39E23645"/>
        </w:tc>
        <w:tc>
          <w:tcPr>
            <w:tcW w:w="1519" w:type="dxa"/>
            <w:tcBorders>
              <w:bottom w:val="single" w:color="000000" w:sz="10" w:space="0"/>
            </w:tcBorders>
          </w:tcPr>
          <w:p w14:paraId="67F798DF"/>
        </w:tc>
        <w:tc>
          <w:tcPr>
            <w:tcW w:w="989" w:type="dxa"/>
            <w:tcBorders>
              <w:bottom w:val="single" w:color="000000" w:sz="10" w:space="0"/>
            </w:tcBorders>
          </w:tcPr>
          <w:p w14:paraId="4C3C7879"/>
        </w:tc>
        <w:tc>
          <w:tcPr>
            <w:tcW w:w="1519" w:type="dxa"/>
            <w:tcBorders>
              <w:bottom w:val="single" w:color="000000" w:sz="10" w:space="0"/>
            </w:tcBorders>
          </w:tcPr>
          <w:p w14:paraId="38440F24"/>
        </w:tc>
        <w:tc>
          <w:tcPr>
            <w:tcW w:w="3302" w:type="dxa"/>
            <w:tcBorders>
              <w:bottom w:val="single" w:color="000000" w:sz="10" w:space="0"/>
              <w:right w:val="single" w:color="000000" w:sz="10" w:space="0"/>
            </w:tcBorders>
          </w:tcPr>
          <w:p w14:paraId="567FF615"/>
        </w:tc>
      </w:tr>
    </w:tbl>
    <w:p w14:paraId="2A49E6D8"/>
    <w:p w14:paraId="168290F6">
      <w:pPr>
        <w:sectPr>
          <w:footerReference r:id="rId22" w:type="default"/>
          <w:pgSz w:w="11906"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7C829F24">
      <w:pPr>
        <w:spacing w:line="252" w:lineRule="auto"/>
      </w:pPr>
    </w:p>
    <w:p w14:paraId="10756400">
      <w:pPr>
        <w:pStyle w:val="7"/>
        <w:keepNext w:val="0"/>
        <w:keepLines w:val="0"/>
        <w:pageBreakBefore w:val="0"/>
        <w:widowControl/>
        <w:kinsoku w:val="0"/>
        <w:wordWrap/>
        <w:overflowPunct/>
        <w:topLinePunct w:val="0"/>
        <w:autoSpaceDE w:val="0"/>
        <w:autoSpaceDN w:val="0"/>
        <w:bidi w:val="0"/>
        <w:adjustRightInd w:val="0"/>
        <w:snapToGrid w:val="0"/>
        <w:spacing w:before="65" w:line="314" w:lineRule="exact"/>
        <w:ind w:left="4122"/>
        <w:textAlignment w:val="baseline"/>
        <w:outlineLvl w:val="0"/>
        <w:rPr>
          <w:sz w:val="20"/>
          <w:szCs w:val="20"/>
        </w:rPr>
      </w:pPr>
      <w:bookmarkStart w:id="20" w:name="_Toc24101"/>
      <w:r>
        <w:rPr>
          <w:spacing w:val="-4"/>
          <w:position w:val="8"/>
          <w:sz w:val="20"/>
          <w:szCs w:val="20"/>
        </w:rPr>
        <w:t>附</w:t>
      </w:r>
      <w:r>
        <w:rPr>
          <w:spacing w:val="5"/>
          <w:position w:val="8"/>
          <w:sz w:val="20"/>
          <w:szCs w:val="20"/>
        </w:rPr>
        <w:t xml:space="preserve">  </w:t>
      </w:r>
      <w:r>
        <w:rPr>
          <w:spacing w:val="-4"/>
          <w:position w:val="8"/>
          <w:sz w:val="20"/>
          <w:szCs w:val="20"/>
        </w:rPr>
        <w:t>录</w:t>
      </w:r>
      <w:r>
        <w:rPr>
          <w:spacing w:val="4"/>
          <w:position w:val="8"/>
          <w:sz w:val="20"/>
          <w:szCs w:val="20"/>
        </w:rPr>
        <w:t xml:space="preserve">   </w:t>
      </w:r>
      <w:r>
        <w:rPr>
          <w:spacing w:val="-4"/>
          <w:position w:val="8"/>
          <w:sz w:val="20"/>
          <w:szCs w:val="20"/>
        </w:rPr>
        <w:t>E</w:t>
      </w:r>
      <w:bookmarkEnd w:id="20"/>
    </w:p>
    <w:p w14:paraId="3B518420">
      <w:pPr>
        <w:pStyle w:val="7"/>
        <w:keepNext w:val="0"/>
        <w:keepLines w:val="0"/>
        <w:pageBreakBefore w:val="0"/>
        <w:widowControl/>
        <w:kinsoku w:val="0"/>
        <w:wordWrap/>
        <w:overflowPunct/>
        <w:topLinePunct w:val="0"/>
        <w:autoSpaceDE w:val="0"/>
        <w:autoSpaceDN w:val="0"/>
        <w:bidi w:val="0"/>
        <w:adjustRightInd w:val="0"/>
        <w:snapToGrid w:val="0"/>
        <w:spacing w:line="231" w:lineRule="auto"/>
        <w:ind w:left="4169"/>
        <w:textAlignment w:val="baseline"/>
        <w:outlineLvl w:val="9"/>
        <w:rPr>
          <w:sz w:val="20"/>
          <w:szCs w:val="20"/>
        </w:rPr>
      </w:pPr>
      <w:bookmarkStart w:id="21" w:name="_Toc11996"/>
      <w:r>
        <w:rPr>
          <w:spacing w:val="2"/>
          <w:sz w:val="20"/>
          <w:szCs w:val="20"/>
        </w:rPr>
        <w:t>（规范性）</w:t>
      </w:r>
      <w:bookmarkEnd w:id="21"/>
    </w:p>
    <w:p w14:paraId="4C75002E">
      <w:pPr>
        <w:pStyle w:val="7"/>
        <w:keepNext w:val="0"/>
        <w:keepLines w:val="0"/>
        <w:pageBreakBefore w:val="0"/>
        <w:widowControl/>
        <w:kinsoku w:val="0"/>
        <w:wordWrap/>
        <w:overflowPunct/>
        <w:topLinePunct w:val="0"/>
        <w:autoSpaceDE w:val="0"/>
        <w:autoSpaceDN w:val="0"/>
        <w:bidi w:val="0"/>
        <w:adjustRightInd w:val="0"/>
        <w:snapToGrid w:val="0"/>
        <w:spacing w:before="61" w:line="229" w:lineRule="auto"/>
        <w:ind w:left="3311"/>
        <w:textAlignment w:val="baseline"/>
        <w:outlineLvl w:val="9"/>
        <w:rPr>
          <w:sz w:val="20"/>
          <w:szCs w:val="20"/>
          <w:lang w:eastAsia="zh-CN"/>
        </w:rPr>
      </w:pPr>
      <w:bookmarkStart w:id="22" w:name="_Toc8769"/>
      <w:r>
        <w:rPr>
          <w:spacing w:val="9"/>
          <w:sz w:val="20"/>
          <w:szCs w:val="20"/>
          <w:lang w:eastAsia="zh-CN"/>
        </w:rPr>
        <w:t>个人信息匿名化处理试验方法</w:t>
      </w:r>
      <w:bookmarkEnd w:id="22"/>
    </w:p>
    <w:p w14:paraId="2FF8DEE2">
      <w:pPr>
        <w:pStyle w:val="7"/>
        <w:spacing w:before="222" w:line="229" w:lineRule="auto"/>
        <w:ind w:left="2"/>
        <w:rPr>
          <w:sz w:val="20"/>
          <w:szCs w:val="20"/>
          <w:lang w:eastAsia="zh-CN"/>
        </w:rPr>
      </w:pPr>
      <w:r>
        <w:rPr>
          <w:spacing w:val="4"/>
          <w:sz w:val="20"/>
          <w:szCs w:val="20"/>
          <w:lang w:eastAsia="zh-CN"/>
        </w:rPr>
        <w:t>E.1</w:t>
      </w:r>
      <w:r>
        <w:rPr>
          <w:spacing w:val="11"/>
          <w:sz w:val="20"/>
          <w:szCs w:val="20"/>
          <w:lang w:eastAsia="zh-CN"/>
        </w:rPr>
        <w:t xml:space="preserve">  </w:t>
      </w:r>
      <w:r>
        <w:rPr>
          <w:spacing w:val="4"/>
          <w:sz w:val="20"/>
          <w:szCs w:val="20"/>
          <w:lang w:eastAsia="zh-CN"/>
        </w:rPr>
        <w:t>试验车辆</w:t>
      </w:r>
    </w:p>
    <w:p w14:paraId="58CC972F">
      <w:pPr>
        <w:pStyle w:val="7"/>
        <w:spacing w:before="246" w:line="227" w:lineRule="auto"/>
        <w:ind w:left="2"/>
        <w:rPr>
          <w:rFonts w:ascii="宋体" w:hAnsi="宋体" w:eastAsia="宋体" w:cs="宋体"/>
          <w:sz w:val="20"/>
          <w:szCs w:val="20"/>
          <w:lang w:eastAsia="zh-CN"/>
        </w:rPr>
      </w:pPr>
      <w:r>
        <w:rPr>
          <w:spacing w:val="9"/>
          <w:sz w:val="20"/>
          <w:szCs w:val="20"/>
          <w:lang w:eastAsia="zh-CN"/>
        </w:rPr>
        <w:t xml:space="preserve">E.1.1  </w:t>
      </w:r>
      <w:r>
        <w:rPr>
          <w:rFonts w:ascii="宋体" w:hAnsi="宋体" w:eastAsia="宋体" w:cs="宋体"/>
          <w:spacing w:val="9"/>
          <w:sz w:val="20"/>
          <w:szCs w:val="20"/>
          <w:lang w:eastAsia="zh-CN"/>
        </w:rPr>
        <w:t>应提供需要进行个人信息匿名化处理相关的功能清单并明确匿名化处理所涉及的相关传感器信</w:t>
      </w:r>
      <w:r>
        <w:rPr>
          <w:rFonts w:ascii="宋体" w:hAnsi="宋体" w:eastAsia="宋体" w:cs="宋体"/>
          <w:spacing w:val="-5"/>
          <w:sz w:val="20"/>
          <w:szCs w:val="20"/>
          <w:lang w:eastAsia="zh-CN"/>
        </w:rPr>
        <w:t>息。</w:t>
      </w:r>
    </w:p>
    <w:p w14:paraId="18DE01D6">
      <w:pPr>
        <w:pStyle w:val="7"/>
        <w:spacing w:before="105" w:line="228" w:lineRule="auto"/>
        <w:ind w:left="2"/>
        <w:rPr>
          <w:rFonts w:ascii="宋体" w:hAnsi="宋体" w:eastAsia="宋体" w:cs="宋体"/>
          <w:sz w:val="20"/>
          <w:szCs w:val="20"/>
          <w:lang w:eastAsia="zh-CN"/>
        </w:rPr>
      </w:pPr>
      <w:r>
        <w:rPr>
          <w:spacing w:val="8"/>
          <w:sz w:val="20"/>
          <w:szCs w:val="20"/>
          <w:lang w:eastAsia="zh-CN"/>
        </w:rPr>
        <w:t xml:space="preserve">E.1.2  </w:t>
      </w:r>
      <w:r>
        <w:rPr>
          <w:rFonts w:ascii="宋体" w:hAnsi="宋体" w:eastAsia="宋体" w:cs="宋体"/>
          <w:spacing w:val="8"/>
          <w:sz w:val="20"/>
          <w:szCs w:val="20"/>
          <w:lang w:eastAsia="zh-CN"/>
        </w:rPr>
        <w:t>进行个人信息匿名化处理的试验车辆应满足以下要求：</w:t>
      </w:r>
    </w:p>
    <w:p w14:paraId="2F294F4C">
      <w:pPr>
        <w:keepNext w:val="0"/>
        <w:keepLines w:val="0"/>
        <w:pageBreakBefore w:val="0"/>
        <w:widowControl/>
        <w:kinsoku w:val="0"/>
        <w:wordWrap/>
        <w:overflowPunct/>
        <w:topLinePunct w:val="0"/>
        <w:autoSpaceDE w:val="0"/>
        <w:autoSpaceDN w:val="0"/>
        <w:bidi w:val="0"/>
        <w:adjustRightInd w:val="0"/>
        <w:snapToGrid w:val="0"/>
        <w:spacing w:before="89" w:line="258" w:lineRule="auto"/>
        <w:ind w:left="858" w:right="0" w:hanging="434"/>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——具备对包含车外人脸目标及汽车号牌目标的图像或视频数据进行匿名化处理及</w:t>
      </w:r>
      <w:r>
        <w:rPr>
          <w:rFonts w:ascii="宋体" w:hAnsi="宋体" w:eastAsia="宋体" w:cs="宋体"/>
          <w:spacing w:val="9"/>
          <w:sz w:val="20"/>
          <w:szCs w:val="20"/>
          <w:lang w:eastAsia="zh-CN"/>
        </w:rPr>
        <w:t>向车外传输的</w:t>
      </w:r>
      <w:r>
        <w:rPr>
          <w:rFonts w:ascii="宋体" w:hAnsi="宋体" w:eastAsia="宋体" w:cs="宋体"/>
          <w:sz w:val="20"/>
          <w:szCs w:val="20"/>
          <w:lang w:eastAsia="zh-CN"/>
        </w:rPr>
        <w:t>能力；</w:t>
      </w:r>
    </w:p>
    <w:p w14:paraId="04CF7717">
      <w:pPr>
        <w:keepNext w:val="0"/>
        <w:keepLines w:val="0"/>
        <w:pageBreakBefore w:val="0"/>
        <w:widowControl/>
        <w:kinsoku w:val="0"/>
        <w:wordWrap/>
        <w:overflowPunct/>
        <w:topLinePunct w:val="0"/>
        <w:autoSpaceDE w:val="0"/>
        <w:autoSpaceDN w:val="0"/>
        <w:bidi w:val="0"/>
        <w:adjustRightInd w:val="0"/>
        <w:snapToGrid w:val="0"/>
        <w:spacing w:before="65" w:line="227" w:lineRule="auto"/>
        <w:ind w:left="417" w:right="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——具备明确的匿名化处理及向车外传输相关功能开启条件。</w:t>
      </w:r>
    </w:p>
    <w:p w14:paraId="20026CAC">
      <w:pPr>
        <w:pStyle w:val="7"/>
        <w:keepNext w:val="0"/>
        <w:keepLines w:val="0"/>
        <w:pageBreakBefore w:val="0"/>
        <w:widowControl/>
        <w:kinsoku w:val="0"/>
        <w:wordWrap/>
        <w:overflowPunct/>
        <w:topLinePunct w:val="0"/>
        <w:autoSpaceDE w:val="0"/>
        <w:autoSpaceDN w:val="0"/>
        <w:bidi w:val="0"/>
        <w:adjustRightInd w:val="0"/>
        <w:snapToGrid w:val="0"/>
        <w:spacing w:before="93" w:line="281" w:lineRule="auto"/>
        <w:ind w:left="0" w:right="0"/>
        <w:textAlignment w:val="baseline"/>
        <w:rPr>
          <w:rFonts w:ascii="宋体" w:hAnsi="宋体" w:eastAsia="宋体" w:cs="宋体"/>
          <w:sz w:val="20"/>
          <w:szCs w:val="20"/>
          <w:lang w:eastAsia="zh-CN"/>
        </w:rPr>
      </w:pPr>
      <w:r>
        <w:rPr>
          <w:spacing w:val="9"/>
          <w:sz w:val="20"/>
          <w:szCs w:val="20"/>
          <w:lang w:eastAsia="zh-CN"/>
        </w:rPr>
        <w:t xml:space="preserve">E.1.3  </w:t>
      </w:r>
      <w:r>
        <w:rPr>
          <w:rFonts w:ascii="宋体" w:hAnsi="宋体" w:eastAsia="宋体" w:cs="宋体"/>
          <w:spacing w:val="9"/>
          <w:sz w:val="20"/>
          <w:szCs w:val="20"/>
          <w:lang w:eastAsia="zh-CN"/>
        </w:rPr>
        <w:t>若具备提供匿名化区域范围文件的能力，区域化范围文件可包括矩形、椭圆形或旋转矩形等匿名化标注区域、匿名化对象性质（人脸、汽车号牌目标）和记录时间。</w:t>
      </w:r>
    </w:p>
    <w:p w14:paraId="3D7B6843">
      <w:pPr>
        <w:pStyle w:val="7"/>
        <w:spacing w:before="245" w:line="229" w:lineRule="auto"/>
        <w:ind w:left="2"/>
        <w:rPr>
          <w:sz w:val="20"/>
          <w:szCs w:val="20"/>
          <w:lang w:eastAsia="zh-CN"/>
        </w:rPr>
      </w:pPr>
      <w:r>
        <w:rPr>
          <w:spacing w:val="4"/>
          <w:sz w:val="20"/>
          <w:szCs w:val="20"/>
          <w:lang w:eastAsia="zh-CN"/>
        </w:rPr>
        <w:t>E.2</w:t>
      </w:r>
      <w:r>
        <w:rPr>
          <w:spacing w:val="11"/>
          <w:sz w:val="20"/>
          <w:szCs w:val="20"/>
          <w:lang w:eastAsia="zh-CN"/>
        </w:rPr>
        <w:t xml:space="preserve">  </w:t>
      </w:r>
      <w:r>
        <w:rPr>
          <w:spacing w:val="4"/>
          <w:sz w:val="20"/>
          <w:szCs w:val="20"/>
          <w:lang w:eastAsia="zh-CN"/>
        </w:rPr>
        <w:t>试验设备</w:t>
      </w:r>
    </w:p>
    <w:p w14:paraId="2FB85EEF">
      <w:pPr>
        <w:pStyle w:val="7"/>
        <w:spacing w:before="223" w:line="229" w:lineRule="auto"/>
        <w:ind w:left="2"/>
        <w:rPr>
          <w:sz w:val="20"/>
          <w:szCs w:val="20"/>
          <w:lang w:eastAsia="zh-CN"/>
        </w:rPr>
      </w:pPr>
      <w:r>
        <w:rPr>
          <w:spacing w:val="6"/>
          <w:sz w:val="20"/>
          <w:szCs w:val="20"/>
          <w:lang w:eastAsia="zh-CN"/>
        </w:rPr>
        <w:t>E.2.1  试验记录内容</w:t>
      </w:r>
    </w:p>
    <w:p w14:paraId="7857C1A6">
      <w:pPr>
        <w:spacing w:before="222" w:line="312" w:lineRule="exact"/>
        <w:ind w:left="419"/>
        <w:rPr>
          <w:rFonts w:ascii="宋体" w:hAnsi="宋体" w:eastAsia="宋体" w:cs="宋体"/>
          <w:sz w:val="20"/>
          <w:szCs w:val="20"/>
          <w:lang w:eastAsia="zh-CN"/>
        </w:rPr>
      </w:pPr>
      <w:r>
        <w:rPr>
          <w:rFonts w:ascii="宋体" w:hAnsi="宋体" w:eastAsia="宋体" w:cs="宋体"/>
          <w:spacing w:val="9"/>
          <w:position w:val="7"/>
          <w:sz w:val="20"/>
          <w:szCs w:val="20"/>
          <w:lang w:eastAsia="zh-CN"/>
        </w:rPr>
        <w:t>试验过程中应额外安装试验记录设备并进行记录，至少记录以下内容：</w:t>
      </w:r>
    </w:p>
    <w:p w14:paraId="7552A0F0">
      <w:pPr>
        <w:spacing w:before="1" w:line="226" w:lineRule="auto"/>
        <w:ind w:left="424"/>
        <w:rPr>
          <w:rFonts w:ascii="宋体" w:hAnsi="宋体" w:eastAsia="宋体" w:cs="宋体"/>
          <w:sz w:val="20"/>
          <w:szCs w:val="20"/>
          <w:lang w:eastAsia="zh-CN"/>
        </w:rPr>
      </w:pPr>
      <w:r>
        <w:rPr>
          <w:rFonts w:ascii="宋体" w:hAnsi="宋体" w:eastAsia="宋体" w:cs="宋体"/>
          <w:spacing w:val="8"/>
          <w:sz w:val="20"/>
          <w:szCs w:val="20"/>
          <w:lang w:eastAsia="zh-CN"/>
        </w:rPr>
        <w:t>——试验时间轴及试验时长；</w:t>
      </w:r>
    </w:p>
    <w:p w14:paraId="2A069224">
      <w:pPr>
        <w:spacing w:before="68" w:line="471" w:lineRule="exact"/>
        <w:ind w:left="439"/>
        <w:rPr>
          <w:rFonts w:ascii="宋体" w:hAnsi="宋体" w:eastAsia="宋体" w:cs="宋体"/>
          <w:sz w:val="20"/>
          <w:szCs w:val="20"/>
          <w:lang w:eastAsia="zh-CN"/>
        </w:rPr>
      </w:pPr>
      <w:r>
        <w:rPr>
          <w:rFonts w:ascii="宋体" w:hAnsi="宋体" w:eastAsia="宋体" w:cs="宋体"/>
          <w:spacing w:val="8"/>
          <w:position w:val="20"/>
          <w:sz w:val="20"/>
          <w:szCs w:val="20"/>
          <w:lang w:eastAsia="zh-CN"/>
        </w:rPr>
        <w:t>——试验车辆周边环境视频信息。</w:t>
      </w:r>
    </w:p>
    <w:p w14:paraId="6307E962">
      <w:pPr>
        <w:pStyle w:val="7"/>
        <w:spacing w:line="229" w:lineRule="auto"/>
        <w:ind w:left="2"/>
        <w:rPr>
          <w:sz w:val="20"/>
          <w:szCs w:val="20"/>
          <w:lang w:eastAsia="zh-CN"/>
        </w:rPr>
      </w:pPr>
      <w:r>
        <w:rPr>
          <w:spacing w:val="6"/>
          <w:sz w:val="20"/>
          <w:szCs w:val="20"/>
          <w:lang w:eastAsia="zh-CN"/>
        </w:rPr>
        <w:t>E.2.2  试验记录设备精度</w:t>
      </w:r>
    </w:p>
    <w:p w14:paraId="79A26505">
      <w:pPr>
        <w:spacing w:before="220" w:line="470" w:lineRule="exact"/>
        <w:ind w:left="418"/>
        <w:rPr>
          <w:rFonts w:ascii="宋体" w:hAnsi="宋体" w:eastAsia="宋体" w:cs="宋体"/>
          <w:sz w:val="20"/>
          <w:szCs w:val="20"/>
          <w:lang w:eastAsia="zh-CN"/>
        </w:rPr>
      </w:pPr>
      <w:r>
        <w:rPr>
          <w:rFonts w:ascii="宋体" w:hAnsi="宋体" w:eastAsia="宋体" w:cs="宋体"/>
          <w:spacing w:val="8"/>
          <w:position w:val="20"/>
          <w:sz w:val="20"/>
          <w:szCs w:val="20"/>
          <w:lang w:eastAsia="zh-CN"/>
        </w:rPr>
        <w:t xml:space="preserve">视频收集设备分辨率应不小于(1920×1080)像素，视频采样帧率应至少为30 </w:t>
      </w:r>
      <w:r>
        <w:rPr>
          <w:rFonts w:ascii="宋体" w:hAnsi="宋体" w:eastAsia="宋体" w:cs="宋体"/>
          <w:position w:val="20"/>
          <w:sz w:val="20"/>
          <w:szCs w:val="20"/>
          <w:lang w:eastAsia="zh-CN"/>
        </w:rPr>
        <w:t>fps</w:t>
      </w:r>
      <w:r>
        <w:rPr>
          <w:rFonts w:ascii="宋体" w:hAnsi="宋体" w:eastAsia="宋体" w:cs="宋体"/>
          <w:spacing w:val="8"/>
          <w:position w:val="20"/>
          <w:sz w:val="20"/>
          <w:szCs w:val="20"/>
          <w:lang w:eastAsia="zh-CN"/>
        </w:rPr>
        <w:t>。</w:t>
      </w:r>
    </w:p>
    <w:p w14:paraId="7E669587">
      <w:pPr>
        <w:pStyle w:val="7"/>
        <w:spacing w:line="229" w:lineRule="auto"/>
        <w:ind w:left="2"/>
        <w:rPr>
          <w:sz w:val="20"/>
          <w:szCs w:val="20"/>
          <w:lang w:eastAsia="zh-CN"/>
        </w:rPr>
      </w:pPr>
      <w:r>
        <w:rPr>
          <w:spacing w:val="7"/>
          <w:sz w:val="20"/>
          <w:szCs w:val="20"/>
          <w:lang w:eastAsia="zh-CN"/>
        </w:rPr>
        <w:t>E.2.3  试验记录设备安装及运行</w:t>
      </w:r>
    </w:p>
    <w:p w14:paraId="4B086F8E">
      <w:pPr>
        <w:spacing w:before="222" w:line="471" w:lineRule="exact"/>
        <w:ind w:left="419"/>
        <w:rPr>
          <w:rFonts w:ascii="宋体" w:hAnsi="宋体" w:eastAsia="宋体" w:cs="宋体"/>
          <w:sz w:val="20"/>
          <w:szCs w:val="20"/>
          <w:lang w:eastAsia="zh-CN"/>
        </w:rPr>
      </w:pPr>
      <w:r>
        <w:rPr>
          <w:rFonts w:ascii="宋体" w:hAnsi="宋体" w:eastAsia="宋体" w:cs="宋体"/>
          <w:spacing w:val="10"/>
          <w:position w:val="20"/>
          <w:sz w:val="20"/>
          <w:szCs w:val="20"/>
          <w:lang w:eastAsia="zh-CN"/>
        </w:rPr>
        <w:t>试验设备的安装、运行不应影响试验车辆原</w:t>
      </w:r>
      <w:r>
        <w:rPr>
          <w:rFonts w:ascii="宋体" w:hAnsi="宋体" w:eastAsia="宋体" w:cs="宋体"/>
          <w:spacing w:val="9"/>
          <w:position w:val="20"/>
          <w:sz w:val="20"/>
          <w:szCs w:val="20"/>
          <w:lang w:eastAsia="zh-CN"/>
        </w:rPr>
        <w:t>有配置及其个人信息收集和传输功能的正常运行。</w:t>
      </w:r>
    </w:p>
    <w:p w14:paraId="11D9502A">
      <w:pPr>
        <w:pStyle w:val="7"/>
        <w:spacing w:line="229" w:lineRule="auto"/>
        <w:ind w:left="2"/>
        <w:rPr>
          <w:sz w:val="20"/>
          <w:szCs w:val="20"/>
          <w:lang w:eastAsia="zh-CN"/>
        </w:rPr>
      </w:pPr>
      <w:r>
        <w:rPr>
          <w:spacing w:val="7"/>
          <w:sz w:val="20"/>
          <w:szCs w:val="20"/>
          <w:lang w:eastAsia="zh-CN"/>
        </w:rPr>
        <w:t>E.2.4  试验结果标注能力要求</w:t>
      </w:r>
    </w:p>
    <w:p w14:paraId="0395F742">
      <w:pPr>
        <w:pStyle w:val="7"/>
        <w:spacing w:before="222" w:line="230" w:lineRule="auto"/>
        <w:ind w:left="2"/>
        <w:rPr>
          <w:sz w:val="20"/>
          <w:szCs w:val="20"/>
          <w:lang w:eastAsia="zh-CN"/>
        </w:rPr>
      </w:pPr>
      <w:r>
        <w:rPr>
          <w:spacing w:val="6"/>
          <w:sz w:val="20"/>
          <w:szCs w:val="20"/>
          <w:lang w:eastAsia="zh-CN"/>
        </w:rPr>
        <w:t>E.2.4.1  标注能力图片要求</w:t>
      </w:r>
    </w:p>
    <w:p w14:paraId="389DEFD8">
      <w:pPr>
        <w:spacing w:before="221" w:line="258" w:lineRule="auto"/>
        <w:ind w:left="424" w:hanging="6"/>
        <w:rPr>
          <w:rFonts w:ascii="宋体" w:hAnsi="宋体" w:eastAsia="宋体" w:cs="宋体"/>
          <w:sz w:val="20"/>
          <w:szCs w:val="20"/>
          <w:lang w:eastAsia="zh-CN"/>
        </w:rPr>
      </w:pPr>
      <w:r>
        <w:rPr>
          <w:rFonts w:ascii="宋体" w:hAnsi="宋体" w:eastAsia="宋体" w:cs="宋体"/>
          <w:spacing w:val="8"/>
          <w:sz w:val="20"/>
          <w:szCs w:val="20"/>
          <w:lang w:eastAsia="zh-CN"/>
        </w:rPr>
        <w:t>选取500张已进行匿名化图片和500张未进行匿名化图片进行标注能力验证，图片应满足以下要求：</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——未进行匿名化图片集要求如下：</w:t>
      </w:r>
    </w:p>
    <w:p w14:paraId="58E91FF6">
      <w:pPr>
        <w:spacing w:before="65" w:line="228" w:lineRule="auto"/>
        <w:ind w:left="853"/>
        <w:rPr>
          <w:rFonts w:ascii="宋体" w:hAnsi="宋体" w:eastAsia="宋体" w:cs="宋体"/>
          <w:sz w:val="20"/>
          <w:szCs w:val="20"/>
          <w:lang w:eastAsia="zh-CN"/>
        </w:rPr>
      </w:pPr>
      <w:r>
        <w:rPr>
          <w:rFonts w:ascii="Symbol" w:hAnsi="Symbol" w:eastAsia="Symbol" w:cs="Symbol"/>
          <w:spacing w:val="8"/>
          <w:sz w:val="20"/>
          <w:szCs w:val="20"/>
          <w:lang w:eastAsia="zh-CN"/>
        </w:rPr>
        <w:t xml:space="preserve">.      </w:t>
      </w:r>
      <w:r>
        <w:rPr>
          <w:rFonts w:ascii="宋体" w:hAnsi="宋体" w:eastAsia="宋体" w:cs="宋体"/>
          <w:spacing w:val="8"/>
          <w:sz w:val="20"/>
          <w:szCs w:val="20"/>
          <w:lang w:eastAsia="zh-CN"/>
        </w:rPr>
        <w:t>至少包含200张人脸目标及200张汽车号牌目标；</w:t>
      </w:r>
    </w:p>
    <w:p w14:paraId="4DE75BBA">
      <w:pPr>
        <w:spacing w:before="67" w:line="228" w:lineRule="auto"/>
        <w:ind w:left="853"/>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各人脸目标、车牌目标具备边界框各边长真实像素值说明文档；</w:t>
      </w:r>
    </w:p>
    <w:p w14:paraId="1DBA2FCD">
      <w:pPr>
        <w:spacing w:before="65" w:line="228" w:lineRule="auto"/>
        <w:ind w:left="853"/>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各人脸目标、车牌目标具备可见范围面积的真实值说明文档。</w:t>
      </w:r>
    </w:p>
    <w:p w14:paraId="47B1DD75">
      <w:pPr>
        <w:spacing w:before="68" w:line="228" w:lineRule="auto"/>
        <w:ind w:left="424" w:firstLine="424" w:firstLineChars="200"/>
        <w:rPr>
          <w:rFonts w:ascii="宋体" w:hAnsi="宋体" w:eastAsia="宋体" w:cs="宋体"/>
          <w:sz w:val="20"/>
          <w:szCs w:val="20"/>
          <w:lang w:eastAsia="zh-CN"/>
        </w:rPr>
      </w:pPr>
      <w:r>
        <w:rPr>
          <w:rFonts w:ascii="宋体" w:hAnsi="宋体" w:eastAsia="宋体" w:cs="宋体"/>
          <w:spacing w:val="6"/>
          <w:sz w:val="20"/>
          <w:szCs w:val="20"/>
          <w:lang w:eastAsia="zh-CN"/>
        </w:rPr>
        <w:t>——</w:t>
      </w:r>
      <w:r>
        <w:rPr>
          <w:rFonts w:ascii="宋体" w:hAnsi="宋体" w:eastAsia="宋体" w:cs="宋体"/>
          <w:spacing w:val="-50"/>
          <w:sz w:val="20"/>
          <w:szCs w:val="20"/>
          <w:lang w:eastAsia="zh-CN"/>
        </w:rPr>
        <w:t xml:space="preserve"> </w:t>
      </w:r>
      <w:r>
        <w:rPr>
          <w:rFonts w:ascii="宋体" w:hAnsi="宋体" w:eastAsia="宋体" w:cs="宋体"/>
          <w:spacing w:val="6"/>
          <w:sz w:val="20"/>
          <w:szCs w:val="20"/>
          <w:lang w:eastAsia="zh-CN"/>
        </w:rPr>
        <w:t>已进行匿名化图片集要求如下：</w:t>
      </w:r>
    </w:p>
    <w:p w14:paraId="288BDDA3">
      <w:pPr>
        <w:spacing w:before="65" w:line="228" w:lineRule="auto"/>
        <w:ind w:left="853"/>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至少包含已进行匿名化的200张人</w:t>
      </w:r>
      <w:r>
        <w:rPr>
          <w:rFonts w:ascii="宋体" w:hAnsi="宋体" w:eastAsia="宋体" w:cs="宋体"/>
          <w:spacing w:val="8"/>
          <w:sz w:val="20"/>
          <w:szCs w:val="20"/>
          <w:lang w:eastAsia="zh-CN"/>
        </w:rPr>
        <w:t>脸目标及200张汽车号牌目标；</w:t>
      </w:r>
    </w:p>
    <w:p w14:paraId="3F168592">
      <w:pPr>
        <w:spacing w:before="65" w:line="228" w:lineRule="auto"/>
        <w:ind w:left="853"/>
        <w:rPr>
          <w:rFonts w:ascii="宋体" w:hAnsi="宋体" w:eastAsia="宋体" w:cs="宋体"/>
          <w:sz w:val="20"/>
          <w:szCs w:val="20"/>
          <w:lang w:eastAsia="zh-CN"/>
        </w:rPr>
      </w:pPr>
      <w:r>
        <w:rPr>
          <w:rFonts w:ascii="Symbol" w:hAnsi="Symbol" w:eastAsia="Symbol" w:cs="Symbol"/>
          <w:spacing w:val="10"/>
          <w:sz w:val="20"/>
          <w:szCs w:val="20"/>
          <w:lang w:eastAsia="zh-CN"/>
        </w:rPr>
        <w:t xml:space="preserve">.      </w:t>
      </w:r>
      <w:r>
        <w:rPr>
          <w:rFonts w:ascii="宋体" w:hAnsi="宋体" w:eastAsia="宋体" w:cs="宋体"/>
          <w:spacing w:val="10"/>
          <w:sz w:val="20"/>
          <w:szCs w:val="20"/>
          <w:lang w:eastAsia="zh-CN"/>
        </w:rPr>
        <w:t>具备各匿名化人脸目标和汽车号牌</w:t>
      </w:r>
      <w:r>
        <w:rPr>
          <w:rFonts w:ascii="宋体" w:hAnsi="宋体" w:eastAsia="宋体" w:cs="宋体"/>
          <w:spacing w:val="9"/>
          <w:sz w:val="20"/>
          <w:szCs w:val="20"/>
          <w:lang w:eastAsia="zh-CN"/>
        </w:rPr>
        <w:t>目标边界框、可见范围各边长真实像素值说明文档；</w:t>
      </w:r>
    </w:p>
    <w:p w14:paraId="0CBD6A20">
      <w:pPr>
        <w:spacing w:before="67" w:line="228" w:lineRule="auto"/>
        <w:ind w:left="853"/>
        <w:rPr>
          <w:rFonts w:ascii="宋体" w:hAnsi="宋体" w:eastAsia="宋体" w:cs="宋体"/>
          <w:sz w:val="20"/>
          <w:szCs w:val="20"/>
          <w:lang w:eastAsia="zh-CN"/>
        </w:rPr>
      </w:pPr>
      <w:r>
        <w:rPr>
          <w:rFonts w:ascii="Symbol" w:hAnsi="Symbol" w:eastAsia="Symbol" w:cs="Symbol"/>
          <w:spacing w:val="10"/>
          <w:sz w:val="20"/>
          <w:szCs w:val="20"/>
          <w:lang w:eastAsia="zh-CN"/>
        </w:rPr>
        <w:t xml:space="preserve">.      </w:t>
      </w:r>
      <w:r>
        <w:rPr>
          <w:rFonts w:ascii="宋体" w:hAnsi="宋体" w:eastAsia="宋体" w:cs="宋体"/>
          <w:spacing w:val="10"/>
          <w:sz w:val="20"/>
          <w:szCs w:val="20"/>
          <w:lang w:eastAsia="zh-CN"/>
        </w:rPr>
        <w:t>具备各匿名化人脸目标和汽</w:t>
      </w:r>
      <w:r>
        <w:rPr>
          <w:rFonts w:ascii="宋体" w:hAnsi="宋体" w:eastAsia="宋体" w:cs="宋体"/>
          <w:spacing w:val="9"/>
          <w:sz w:val="20"/>
          <w:szCs w:val="20"/>
          <w:lang w:eastAsia="zh-CN"/>
        </w:rPr>
        <w:t>车号牌目标匿名化区域面积及遮盖率的真实值说明文档；</w:t>
      </w:r>
    </w:p>
    <w:p w14:paraId="6EE75FCA">
      <w:pPr>
        <w:spacing w:before="65" w:line="228" w:lineRule="auto"/>
        <w:ind w:left="853"/>
        <w:rPr>
          <w:rFonts w:ascii="宋体" w:hAnsi="宋体" w:eastAsia="宋体" w:cs="宋体"/>
          <w:sz w:val="20"/>
          <w:szCs w:val="20"/>
          <w:lang w:eastAsia="zh-CN"/>
        </w:rPr>
      </w:pPr>
      <w:r>
        <w:rPr>
          <w:rFonts w:ascii="Symbol" w:hAnsi="Symbol" w:eastAsia="Symbol" w:cs="Symbol"/>
          <w:spacing w:val="9"/>
          <w:sz w:val="20"/>
          <w:szCs w:val="20"/>
          <w:lang w:eastAsia="zh-CN"/>
        </w:rPr>
        <w:t xml:space="preserve">.      </w:t>
      </w:r>
      <w:r>
        <w:rPr>
          <w:rFonts w:ascii="宋体" w:hAnsi="宋体" w:eastAsia="宋体" w:cs="宋体"/>
          <w:spacing w:val="9"/>
          <w:sz w:val="20"/>
          <w:szCs w:val="20"/>
          <w:lang w:eastAsia="zh-CN"/>
        </w:rPr>
        <w:t>与未进行匿名化图片集无相同图片。</w:t>
      </w:r>
    </w:p>
    <w:p w14:paraId="7920C600">
      <w:pPr>
        <w:pStyle w:val="7"/>
        <w:spacing w:before="83" w:line="222" w:lineRule="auto"/>
        <w:ind w:left="364"/>
        <w:rPr>
          <w:rFonts w:ascii="宋体" w:hAnsi="宋体" w:eastAsia="宋体" w:cs="宋体"/>
          <w:sz w:val="18"/>
          <w:szCs w:val="18"/>
          <w:lang w:eastAsia="zh-CN"/>
        </w:rPr>
      </w:pPr>
      <w:r>
        <w:rPr>
          <w:spacing w:val="-2"/>
          <w:sz w:val="18"/>
          <w:szCs w:val="18"/>
          <w:lang w:eastAsia="zh-CN"/>
        </w:rPr>
        <w:t>注：</w:t>
      </w:r>
      <w:r>
        <w:rPr>
          <w:spacing w:val="-46"/>
          <w:sz w:val="18"/>
          <w:szCs w:val="18"/>
          <w:lang w:eastAsia="zh-CN"/>
        </w:rPr>
        <w:t xml:space="preserve"> </w:t>
      </w:r>
      <w:r>
        <w:rPr>
          <w:rFonts w:ascii="宋体" w:hAnsi="宋体" w:eastAsia="宋体" w:cs="宋体"/>
          <w:spacing w:val="-2"/>
          <w:sz w:val="18"/>
          <w:szCs w:val="18"/>
          <w:lang w:eastAsia="zh-CN"/>
        </w:rPr>
        <w:t>图片集中的图片非试验过程收集的图片。</w:t>
      </w:r>
    </w:p>
    <w:p w14:paraId="4D538ED6">
      <w:pPr>
        <w:spacing w:line="222" w:lineRule="auto"/>
        <w:rPr>
          <w:rFonts w:ascii="宋体" w:hAnsi="宋体" w:eastAsia="宋体" w:cs="宋体"/>
          <w:sz w:val="18"/>
          <w:szCs w:val="18"/>
          <w:lang w:eastAsia="zh-CN"/>
        </w:rPr>
        <w:sectPr>
          <w:footerReference r:id="rId23" w:type="default"/>
          <w:pgSz w:w="11905" w:h="16839"/>
          <w:pgMar w:top="1417" w:right="1417" w:bottom="1417" w:left="1417" w:header="0" w:footer="1129" w:gutter="0"/>
          <w:pgBorders>
            <w:top w:val="none" w:sz="0" w:space="0"/>
            <w:left w:val="none" w:sz="0" w:space="0"/>
            <w:bottom w:val="none" w:sz="0" w:space="0"/>
            <w:right w:val="none" w:sz="0" w:space="0"/>
          </w:pgBorders>
          <w:pgNumType w:fmt="decimal"/>
          <w:cols w:space="720" w:num="1"/>
        </w:sectPr>
      </w:pPr>
    </w:p>
    <w:p w14:paraId="72D39E95">
      <w:pPr>
        <w:pStyle w:val="7"/>
        <w:spacing w:before="265" w:line="230" w:lineRule="auto"/>
        <w:ind w:left="3"/>
        <w:rPr>
          <w:sz w:val="20"/>
          <w:szCs w:val="20"/>
          <w:lang w:eastAsia="zh-CN"/>
        </w:rPr>
      </w:pPr>
      <w:r>
        <w:rPr>
          <w:spacing w:val="6"/>
          <w:sz w:val="20"/>
          <w:szCs w:val="20"/>
          <w:lang w:eastAsia="zh-CN"/>
        </w:rPr>
        <w:t>E.2.4.2  位置标注能力要求</w:t>
      </w:r>
    </w:p>
    <w:p w14:paraId="398C1A86">
      <w:pPr>
        <w:keepNext w:val="0"/>
        <w:keepLines w:val="0"/>
        <w:pageBreakBefore w:val="0"/>
        <w:widowControl/>
        <w:kinsoku w:val="0"/>
        <w:wordWrap/>
        <w:overflowPunct/>
        <w:topLinePunct w:val="0"/>
        <w:autoSpaceDE w:val="0"/>
        <w:autoSpaceDN w:val="0"/>
        <w:bidi w:val="0"/>
        <w:adjustRightInd w:val="0"/>
        <w:snapToGrid w:val="0"/>
        <w:spacing w:before="245" w:line="280" w:lineRule="auto"/>
        <w:ind w:right="0" w:firstLine="419"/>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在开展</w:t>
      </w:r>
      <w:r>
        <w:rPr>
          <w:rFonts w:ascii="宋体" w:hAnsi="宋体" w:eastAsia="宋体" w:cs="宋体"/>
          <w:spacing w:val="-20"/>
          <w:sz w:val="20"/>
          <w:szCs w:val="20"/>
          <w:lang w:eastAsia="zh-CN"/>
        </w:rPr>
        <w:t xml:space="preserve"> </w:t>
      </w:r>
      <w:r>
        <w:rPr>
          <w:rFonts w:ascii="宋体" w:hAnsi="宋体" w:eastAsia="宋体" w:cs="宋体"/>
          <w:spacing w:val="9"/>
          <w:sz w:val="20"/>
          <w:szCs w:val="20"/>
          <w:lang w:eastAsia="zh-CN"/>
        </w:rPr>
        <w:t>E.6.1</w:t>
      </w:r>
      <w:r>
        <w:rPr>
          <w:rFonts w:ascii="宋体" w:hAnsi="宋体" w:eastAsia="宋体" w:cs="宋体"/>
          <w:spacing w:val="-21"/>
          <w:sz w:val="20"/>
          <w:szCs w:val="20"/>
          <w:lang w:eastAsia="zh-CN"/>
        </w:rPr>
        <w:t xml:space="preserve"> </w:t>
      </w:r>
      <w:r>
        <w:rPr>
          <w:rFonts w:ascii="宋体" w:hAnsi="宋体" w:eastAsia="宋体" w:cs="宋体"/>
          <w:spacing w:val="9"/>
          <w:sz w:val="20"/>
          <w:szCs w:val="20"/>
          <w:lang w:eastAsia="zh-CN"/>
        </w:rPr>
        <w:t>的图片标注处理前，应对匿名化目标标注能力进行验证，导入满足</w:t>
      </w:r>
      <w:r>
        <w:rPr>
          <w:rFonts w:ascii="宋体" w:hAnsi="宋体" w:eastAsia="宋体" w:cs="宋体"/>
          <w:spacing w:val="-37"/>
          <w:sz w:val="20"/>
          <w:szCs w:val="20"/>
          <w:lang w:eastAsia="zh-CN"/>
        </w:rPr>
        <w:t xml:space="preserve"> </w:t>
      </w:r>
      <w:r>
        <w:rPr>
          <w:rFonts w:ascii="宋体" w:hAnsi="宋体" w:eastAsia="宋体" w:cs="宋体"/>
          <w:spacing w:val="9"/>
          <w:sz w:val="20"/>
          <w:szCs w:val="20"/>
          <w:lang w:eastAsia="zh-CN"/>
        </w:rPr>
        <w:t>E.2.4.1</w:t>
      </w:r>
      <w:r>
        <w:rPr>
          <w:rFonts w:ascii="宋体" w:hAnsi="宋体" w:eastAsia="宋体" w:cs="宋体"/>
          <w:spacing w:val="-21"/>
          <w:sz w:val="20"/>
          <w:szCs w:val="20"/>
          <w:lang w:eastAsia="zh-CN"/>
        </w:rPr>
        <w:t xml:space="preserve"> </w:t>
      </w:r>
      <w:r>
        <w:rPr>
          <w:rFonts w:ascii="宋体" w:hAnsi="宋体" w:eastAsia="宋体" w:cs="宋体"/>
          <w:spacing w:val="9"/>
          <w:sz w:val="20"/>
          <w:szCs w:val="20"/>
          <w:lang w:eastAsia="zh-CN"/>
        </w:rPr>
        <w:t>的图片</w:t>
      </w:r>
      <w:r>
        <w:rPr>
          <w:rFonts w:ascii="宋体" w:hAnsi="宋体" w:eastAsia="宋体" w:cs="宋体"/>
          <w:spacing w:val="8"/>
          <w:sz w:val="20"/>
          <w:szCs w:val="20"/>
          <w:lang w:eastAsia="zh-CN"/>
        </w:rPr>
        <w:t>集，且满足以下要求：</w:t>
      </w:r>
    </w:p>
    <w:p w14:paraId="44445EFB">
      <w:pPr>
        <w:keepNext w:val="0"/>
        <w:keepLines w:val="0"/>
        <w:pageBreakBefore w:val="0"/>
        <w:widowControl/>
        <w:kinsoku w:val="0"/>
        <w:wordWrap/>
        <w:overflowPunct/>
        <w:topLinePunct w:val="0"/>
        <w:autoSpaceDE w:val="0"/>
        <w:autoSpaceDN w:val="0"/>
        <w:bidi w:val="0"/>
        <w:adjustRightInd w:val="0"/>
        <w:snapToGrid w:val="0"/>
        <w:spacing w:before="88" w:line="258" w:lineRule="auto"/>
        <w:ind w:left="851" w:right="0" w:hanging="428"/>
        <w:textAlignment w:val="baseline"/>
        <w:rPr>
          <w:rFonts w:ascii="宋体" w:hAnsi="宋体" w:eastAsia="宋体" w:cs="宋体"/>
          <w:sz w:val="20"/>
          <w:szCs w:val="20"/>
        </w:rPr>
      </w:pPr>
      <w:r>
        <w:rPr>
          <w:rFonts w:ascii="宋体" w:hAnsi="宋体" w:eastAsia="宋体" w:cs="宋体"/>
          <w:spacing w:val="10"/>
          <w:sz w:val="20"/>
          <w:szCs w:val="20"/>
          <w:lang w:eastAsia="zh-CN"/>
        </w:rPr>
        <w:t>——在未进行匿名化处理的图片集中，对各图片的人脸边界框进行标注，当人脸边界框最</w:t>
      </w:r>
      <w:r>
        <w:rPr>
          <w:rFonts w:ascii="宋体" w:hAnsi="宋体" w:eastAsia="宋体" w:cs="宋体"/>
          <w:spacing w:val="9"/>
          <w:sz w:val="20"/>
          <w:szCs w:val="20"/>
          <w:lang w:eastAsia="zh-CN"/>
        </w:rPr>
        <w:t>小边长像素真实值大于等于27像素时，计算所有边界框的最小边长像</w:t>
      </w:r>
      <w:r>
        <w:rPr>
          <w:rFonts w:ascii="宋体" w:hAnsi="宋体" w:eastAsia="宋体" w:cs="宋体"/>
          <w:spacing w:val="8"/>
          <w:sz w:val="20"/>
          <w:szCs w:val="20"/>
          <w:lang w:eastAsia="zh-CN"/>
        </w:rPr>
        <w:t>素标注值与真实值的比值，</w:t>
      </w:r>
      <w:r>
        <w:rPr>
          <w:rFonts w:ascii="宋体" w:hAnsi="宋体" w:eastAsia="宋体" w:cs="宋体"/>
          <w:spacing w:val="5"/>
          <w:sz w:val="20"/>
          <w:szCs w:val="20"/>
        </w:rPr>
        <w:t>平均值大于等于0.9且小于等于1.1；</w:t>
      </w:r>
    </w:p>
    <w:p w14:paraId="47621959">
      <w:pPr>
        <w:keepNext w:val="0"/>
        <w:keepLines w:val="0"/>
        <w:pageBreakBefore w:val="0"/>
        <w:widowControl/>
        <w:kinsoku w:val="0"/>
        <w:wordWrap/>
        <w:overflowPunct/>
        <w:topLinePunct w:val="0"/>
        <w:autoSpaceDE w:val="0"/>
        <w:autoSpaceDN w:val="0"/>
        <w:bidi w:val="0"/>
        <w:adjustRightInd w:val="0"/>
        <w:snapToGrid w:val="0"/>
        <w:spacing w:before="67" w:line="258" w:lineRule="auto"/>
        <w:ind w:left="854" w:right="0" w:hanging="431"/>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——在未进行匿名化处理的图片集中，对各图片的汽车号牌边界框进行标注，当汽车号牌</w:t>
      </w:r>
      <w:r>
        <w:rPr>
          <w:rFonts w:ascii="宋体" w:hAnsi="宋体" w:eastAsia="宋体" w:cs="宋体"/>
          <w:spacing w:val="9"/>
          <w:sz w:val="20"/>
          <w:szCs w:val="20"/>
          <w:lang w:eastAsia="zh-CN"/>
        </w:rPr>
        <w:t>边界框</w:t>
      </w:r>
      <w:r>
        <w:rPr>
          <w:rFonts w:ascii="宋体" w:hAnsi="宋体" w:eastAsia="宋体" w:cs="宋体"/>
          <w:spacing w:val="7"/>
          <w:sz w:val="20"/>
          <w:szCs w:val="20"/>
          <w:lang w:eastAsia="zh-CN"/>
        </w:rPr>
        <w:t>最小边长像素真实值大于等于11像素时，应满足以下要求：</w:t>
      </w:r>
    </w:p>
    <w:p w14:paraId="068073C5">
      <w:pPr>
        <w:keepNext w:val="0"/>
        <w:keepLines w:val="0"/>
        <w:pageBreakBefore w:val="0"/>
        <w:widowControl/>
        <w:kinsoku w:val="0"/>
        <w:wordWrap/>
        <w:overflowPunct/>
        <w:topLinePunct w:val="0"/>
        <w:autoSpaceDE w:val="0"/>
        <w:autoSpaceDN w:val="0"/>
        <w:bidi w:val="0"/>
        <w:adjustRightInd w:val="0"/>
        <w:snapToGrid w:val="0"/>
        <w:spacing w:before="68" w:line="258" w:lineRule="auto"/>
        <w:ind w:left="1275" w:right="0" w:hanging="421"/>
        <w:textAlignment w:val="baseline"/>
        <w:rPr>
          <w:rFonts w:ascii="宋体" w:hAnsi="宋体" w:eastAsia="宋体" w:cs="宋体"/>
          <w:sz w:val="20"/>
          <w:szCs w:val="20"/>
          <w:lang w:eastAsia="zh-CN"/>
        </w:rPr>
      </w:pPr>
      <w:r>
        <w:rPr>
          <w:rFonts w:ascii="Symbol" w:hAnsi="Symbol" w:eastAsia="Symbol" w:cs="Symbol"/>
          <w:spacing w:val="12"/>
          <w:sz w:val="20"/>
          <w:szCs w:val="20"/>
          <w:lang w:eastAsia="zh-CN"/>
        </w:rPr>
        <w:t xml:space="preserve">.      </w:t>
      </w:r>
      <w:r>
        <w:rPr>
          <w:rFonts w:ascii="宋体" w:hAnsi="宋体" w:eastAsia="宋体" w:cs="宋体"/>
          <w:spacing w:val="12"/>
          <w:sz w:val="20"/>
          <w:szCs w:val="20"/>
          <w:lang w:eastAsia="zh-CN"/>
        </w:rPr>
        <w:t>当人脸和汽车号牌边界框最小边长像素真实值小于等于20</w:t>
      </w:r>
      <w:r>
        <w:rPr>
          <w:rFonts w:ascii="宋体" w:hAnsi="宋体" w:eastAsia="宋体" w:cs="宋体"/>
          <w:spacing w:val="11"/>
          <w:sz w:val="20"/>
          <w:szCs w:val="20"/>
          <w:lang w:eastAsia="zh-CN"/>
        </w:rPr>
        <w:t>像素时，最小边长像素标注值</w:t>
      </w:r>
      <w:r>
        <w:rPr>
          <w:rFonts w:ascii="宋体" w:hAnsi="宋体" w:eastAsia="宋体" w:cs="宋体"/>
          <w:spacing w:val="9"/>
          <w:sz w:val="20"/>
          <w:szCs w:val="20"/>
          <w:lang w:eastAsia="zh-CN"/>
        </w:rPr>
        <w:t>与真实值最小边长像素差值绝对值的平均数不超过</w:t>
      </w:r>
      <w:r>
        <w:rPr>
          <w:rFonts w:ascii="宋体" w:hAnsi="宋体" w:eastAsia="宋体" w:cs="宋体"/>
          <w:spacing w:val="8"/>
          <w:sz w:val="20"/>
          <w:szCs w:val="20"/>
          <w:lang w:eastAsia="zh-CN"/>
        </w:rPr>
        <w:t>1像素；</w:t>
      </w:r>
    </w:p>
    <w:p w14:paraId="738F668E">
      <w:pPr>
        <w:keepNext w:val="0"/>
        <w:keepLines w:val="0"/>
        <w:pageBreakBefore w:val="0"/>
        <w:widowControl/>
        <w:kinsoku w:val="0"/>
        <w:wordWrap/>
        <w:overflowPunct/>
        <w:topLinePunct w:val="0"/>
        <w:autoSpaceDE w:val="0"/>
        <w:autoSpaceDN w:val="0"/>
        <w:bidi w:val="0"/>
        <w:adjustRightInd w:val="0"/>
        <w:snapToGrid w:val="0"/>
        <w:spacing w:before="65" w:line="259" w:lineRule="auto"/>
        <w:ind w:left="1275" w:right="0" w:hanging="421"/>
        <w:textAlignment w:val="baseline"/>
        <w:rPr>
          <w:rFonts w:ascii="宋体" w:hAnsi="宋体" w:eastAsia="宋体" w:cs="宋体"/>
          <w:sz w:val="20"/>
          <w:szCs w:val="20"/>
          <w:lang w:eastAsia="zh-CN"/>
        </w:rPr>
      </w:pPr>
      <w:r>
        <w:rPr>
          <w:rFonts w:ascii="Symbol" w:hAnsi="Symbol" w:eastAsia="Symbol" w:cs="Symbol"/>
          <w:spacing w:val="12"/>
          <w:sz w:val="20"/>
          <w:szCs w:val="20"/>
          <w:lang w:eastAsia="zh-CN"/>
        </w:rPr>
        <w:t xml:space="preserve">.      </w:t>
      </w:r>
      <w:r>
        <w:rPr>
          <w:rFonts w:ascii="宋体" w:hAnsi="宋体" w:eastAsia="宋体" w:cs="宋体"/>
          <w:spacing w:val="12"/>
          <w:sz w:val="20"/>
          <w:szCs w:val="20"/>
          <w:lang w:eastAsia="zh-CN"/>
        </w:rPr>
        <w:t>当人脸和汽车号牌边界框最小边长像素真实值大于等于20</w:t>
      </w:r>
      <w:r>
        <w:rPr>
          <w:rFonts w:ascii="宋体" w:hAnsi="宋体" w:eastAsia="宋体" w:cs="宋体"/>
          <w:spacing w:val="11"/>
          <w:sz w:val="20"/>
          <w:szCs w:val="20"/>
          <w:lang w:eastAsia="zh-CN"/>
        </w:rPr>
        <w:t>像素时，最小边长像素标注值</w:t>
      </w:r>
      <w:r>
        <w:rPr>
          <w:rFonts w:ascii="宋体" w:hAnsi="宋体" w:eastAsia="宋体" w:cs="宋体"/>
          <w:spacing w:val="8"/>
          <w:sz w:val="20"/>
          <w:szCs w:val="20"/>
          <w:lang w:eastAsia="zh-CN"/>
        </w:rPr>
        <w:t>与真实值比值的平均值大于等于0.9且小于等于1</w:t>
      </w:r>
      <w:r>
        <w:rPr>
          <w:rFonts w:ascii="宋体" w:hAnsi="宋体" w:eastAsia="宋体" w:cs="宋体"/>
          <w:spacing w:val="7"/>
          <w:sz w:val="20"/>
          <w:szCs w:val="20"/>
          <w:lang w:eastAsia="zh-CN"/>
        </w:rPr>
        <w:t>.1。</w:t>
      </w:r>
    </w:p>
    <w:p w14:paraId="255143E5">
      <w:pPr>
        <w:keepNext w:val="0"/>
        <w:keepLines w:val="0"/>
        <w:pageBreakBefore w:val="0"/>
        <w:widowControl/>
        <w:kinsoku w:val="0"/>
        <w:wordWrap/>
        <w:overflowPunct/>
        <w:topLinePunct w:val="0"/>
        <w:autoSpaceDE w:val="0"/>
        <w:autoSpaceDN w:val="0"/>
        <w:bidi w:val="0"/>
        <w:adjustRightInd w:val="0"/>
        <w:snapToGrid w:val="0"/>
        <w:spacing w:before="64" w:line="269" w:lineRule="auto"/>
        <w:ind w:left="852" w:right="0" w:hanging="429"/>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——在未进行匿名化图片集中，对人脸目标进行可见范围标注，当人脸可见范围小</w:t>
      </w:r>
      <w:r>
        <w:rPr>
          <w:rFonts w:ascii="宋体" w:hAnsi="宋体" w:eastAsia="宋体" w:cs="宋体"/>
          <w:spacing w:val="8"/>
          <w:sz w:val="20"/>
          <w:szCs w:val="20"/>
          <w:lang w:eastAsia="zh-CN"/>
        </w:rPr>
        <w:t>于100%的目</w:t>
      </w:r>
      <w:r>
        <w:rPr>
          <w:rFonts w:ascii="宋体" w:hAnsi="宋体" w:eastAsia="宋体" w:cs="宋体"/>
          <w:spacing w:val="9"/>
          <w:sz w:val="20"/>
          <w:szCs w:val="20"/>
          <w:lang w:eastAsia="zh-CN"/>
        </w:rPr>
        <w:t>标且人脸边界框最小边长像素大于等于27像素时，计算可见范围面积的标注值与真实值的</w:t>
      </w:r>
      <w:r>
        <w:rPr>
          <w:rFonts w:ascii="宋体" w:hAnsi="宋体" w:eastAsia="宋体" w:cs="宋体"/>
          <w:spacing w:val="6"/>
          <w:sz w:val="20"/>
          <w:szCs w:val="20"/>
          <w:lang w:eastAsia="zh-CN"/>
        </w:rPr>
        <w:t>比值，其平均值大于等于0.9且小于等于1.1；</w:t>
      </w:r>
    </w:p>
    <w:p w14:paraId="71E3156D">
      <w:pPr>
        <w:keepNext w:val="0"/>
        <w:keepLines w:val="0"/>
        <w:pageBreakBefore w:val="0"/>
        <w:widowControl/>
        <w:kinsoku w:val="0"/>
        <w:wordWrap/>
        <w:overflowPunct/>
        <w:topLinePunct w:val="0"/>
        <w:autoSpaceDE w:val="0"/>
        <w:autoSpaceDN w:val="0"/>
        <w:bidi w:val="0"/>
        <w:adjustRightInd w:val="0"/>
        <w:snapToGrid w:val="0"/>
        <w:spacing w:before="67" w:line="258" w:lineRule="auto"/>
        <w:ind w:left="851" w:right="0" w:hanging="428"/>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——在未进行匿名化图片集中，按照5.6.2.1要求进行</w:t>
      </w:r>
      <w:r>
        <w:rPr>
          <w:rFonts w:ascii="宋体" w:hAnsi="宋体" w:eastAsia="宋体" w:cs="宋体"/>
          <w:spacing w:val="8"/>
          <w:sz w:val="20"/>
          <w:szCs w:val="20"/>
          <w:lang w:eastAsia="zh-CN"/>
        </w:rPr>
        <w:t>标注，识别出的人脸目标、汽车号牌目标</w:t>
      </w:r>
      <w:r>
        <w:rPr>
          <w:rFonts w:ascii="宋体" w:hAnsi="宋体" w:eastAsia="宋体" w:cs="宋体"/>
          <w:spacing w:val="7"/>
          <w:sz w:val="20"/>
          <w:szCs w:val="20"/>
          <w:lang w:eastAsia="zh-CN"/>
        </w:rPr>
        <w:t>应检数与图片中的实际应检数比值的平均值不小于0.99且不大于1.01；</w:t>
      </w:r>
    </w:p>
    <w:p w14:paraId="716DA28D">
      <w:pPr>
        <w:keepNext w:val="0"/>
        <w:keepLines w:val="0"/>
        <w:pageBreakBefore w:val="0"/>
        <w:widowControl/>
        <w:tabs>
          <w:tab w:val="left" w:pos="8820"/>
        </w:tabs>
        <w:kinsoku w:val="0"/>
        <w:wordWrap/>
        <w:overflowPunct/>
        <w:topLinePunct w:val="0"/>
        <w:autoSpaceDE w:val="0"/>
        <w:autoSpaceDN w:val="0"/>
        <w:bidi w:val="0"/>
        <w:adjustRightInd w:val="0"/>
        <w:snapToGrid w:val="0"/>
        <w:spacing w:before="66" w:line="259" w:lineRule="auto"/>
        <w:ind w:left="853" w:right="0" w:rightChars="0" w:hanging="430"/>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——在已进行匿名化图片集中，对已进行匿名化图片的匿名化对象进行标注并计算遮盖率</w:t>
      </w:r>
      <w:r>
        <w:rPr>
          <w:rFonts w:ascii="宋体" w:hAnsi="宋体" w:eastAsia="宋体" w:cs="宋体"/>
          <w:spacing w:val="9"/>
          <w:sz w:val="20"/>
          <w:szCs w:val="20"/>
          <w:lang w:eastAsia="zh-CN"/>
        </w:rPr>
        <w:t>，遮盖</w:t>
      </w:r>
      <w:r>
        <w:rPr>
          <w:rFonts w:ascii="宋体" w:hAnsi="宋体" w:eastAsia="宋体" w:cs="宋体"/>
          <w:spacing w:val="8"/>
          <w:sz w:val="20"/>
          <w:szCs w:val="20"/>
          <w:lang w:eastAsia="zh-CN"/>
        </w:rPr>
        <w:t>率小于100%的匿名化对象中，计算遮盖率和真实遮盖率差值绝对</w:t>
      </w:r>
      <w:r>
        <w:rPr>
          <w:rFonts w:ascii="宋体" w:hAnsi="宋体" w:eastAsia="宋体" w:cs="宋体"/>
          <w:spacing w:val="7"/>
          <w:sz w:val="20"/>
          <w:szCs w:val="20"/>
          <w:lang w:eastAsia="zh-CN"/>
        </w:rPr>
        <w:t>值的平均数不超过5%；</w:t>
      </w:r>
    </w:p>
    <w:p w14:paraId="30D66FF7">
      <w:pPr>
        <w:keepNext w:val="0"/>
        <w:keepLines w:val="0"/>
        <w:pageBreakBefore w:val="0"/>
        <w:widowControl/>
        <w:kinsoku w:val="0"/>
        <w:wordWrap/>
        <w:overflowPunct/>
        <w:topLinePunct w:val="0"/>
        <w:autoSpaceDE w:val="0"/>
        <w:autoSpaceDN w:val="0"/>
        <w:bidi w:val="0"/>
        <w:adjustRightInd w:val="0"/>
        <w:snapToGrid w:val="0"/>
        <w:spacing w:before="65" w:line="259" w:lineRule="auto"/>
        <w:ind w:left="851" w:right="0" w:hanging="428"/>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——在已进行匿名化的图片集中，按照5.6.2.1要求进行标</w:t>
      </w:r>
      <w:r>
        <w:rPr>
          <w:rFonts w:ascii="宋体" w:hAnsi="宋体" w:eastAsia="宋体" w:cs="宋体"/>
          <w:spacing w:val="8"/>
          <w:sz w:val="20"/>
          <w:szCs w:val="20"/>
          <w:lang w:eastAsia="zh-CN"/>
        </w:rPr>
        <w:t>注，计算人脸目标、汽车号牌目标正</w:t>
      </w:r>
      <w:r>
        <w:rPr>
          <w:rFonts w:ascii="宋体" w:hAnsi="宋体" w:eastAsia="宋体" w:cs="宋体"/>
          <w:spacing w:val="9"/>
          <w:sz w:val="20"/>
          <w:szCs w:val="20"/>
          <w:lang w:eastAsia="zh-CN"/>
        </w:rPr>
        <w:t>检数、漏检数，对比与图片中的实际正检数、漏检数比值的平</w:t>
      </w:r>
      <w:r>
        <w:rPr>
          <w:rFonts w:ascii="宋体" w:hAnsi="宋体" w:eastAsia="宋体" w:cs="宋体"/>
          <w:spacing w:val="8"/>
          <w:sz w:val="20"/>
          <w:szCs w:val="20"/>
          <w:lang w:eastAsia="zh-CN"/>
        </w:rPr>
        <w:t>均值不小于0.98且不大于</w:t>
      </w:r>
      <w:r>
        <w:rPr>
          <w:rFonts w:ascii="宋体" w:hAnsi="宋体" w:eastAsia="宋体" w:cs="宋体"/>
          <w:spacing w:val="-1"/>
          <w:sz w:val="20"/>
          <w:szCs w:val="20"/>
          <w:lang w:eastAsia="zh-CN"/>
        </w:rPr>
        <w:t>1.02。</w:t>
      </w:r>
    </w:p>
    <w:p w14:paraId="7C7B900E">
      <w:pPr>
        <w:pStyle w:val="7"/>
        <w:keepNext w:val="0"/>
        <w:keepLines w:val="0"/>
        <w:pageBreakBefore w:val="0"/>
        <w:widowControl/>
        <w:kinsoku w:val="0"/>
        <w:wordWrap/>
        <w:overflowPunct/>
        <w:topLinePunct w:val="0"/>
        <w:autoSpaceDE w:val="0"/>
        <w:autoSpaceDN w:val="0"/>
        <w:bidi w:val="0"/>
        <w:adjustRightInd w:val="0"/>
        <w:snapToGrid w:val="0"/>
        <w:spacing w:before="233" w:line="229" w:lineRule="auto"/>
        <w:ind w:left="3" w:right="0"/>
        <w:textAlignment w:val="baseline"/>
        <w:rPr>
          <w:sz w:val="20"/>
          <w:szCs w:val="20"/>
          <w:lang w:eastAsia="zh-CN"/>
        </w:rPr>
      </w:pPr>
      <w:r>
        <w:rPr>
          <w:spacing w:val="7"/>
          <w:sz w:val="20"/>
          <w:szCs w:val="20"/>
          <w:lang w:eastAsia="zh-CN"/>
        </w:rPr>
        <w:t>E.3  匿名化处理性能要求试验过程</w:t>
      </w:r>
    </w:p>
    <w:p w14:paraId="7BDA52BA">
      <w:pPr>
        <w:pStyle w:val="7"/>
        <w:spacing w:before="246" w:line="227" w:lineRule="auto"/>
        <w:ind w:left="3"/>
        <w:rPr>
          <w:rFonts w:ascii="宋体" w:hAnsi="宋体" w:eastAsia="宋体" w:cs="宋体"/>
          <w:sz w:val="20"/>
          <w:szCs w:val="20"/>
          <w:lang w:eastAsia="zh-CN"/>
        </w:rPr>
      </w:pPr>
      <w:r>
        <w:rPr>
          <w:spacing w:val="9"/>
          <w:sz w:val="20"/>
          <w:szCs w:val="20"/>
          <w:lang w:eastAsia="zh-CN"/>
        </w:rPr>
        <w:t xml:space="preserve">E.3.1  </w:t>
      </w:r>
      <w:r>
        <w:rPr>
          <w:rFonts w:ascii="宋体" w:hAnsi="宋体" w:eastAsia="宋体" w:cs="宋体"/>
          <w:spacing w:val="9"/>
          <w:sz w:val="20"/>
          <w:szCs w:val="20"/>
          <w:lang w:eastAsia="zh-CN"/>
        </w:rPr>
        <w:t>试验车辆启动车外人脸及汽车号牌图像或</w:t>
      </w:r>
      <w:r>
        <w:rPr>
          <w:rFonts w:ascii="宋体" w:hAnsi="宋体" w:eastAsia="宋体" w:cs="宋体"/>
          <w:spacing w:val="8"/>
          <w:sz w:val="20"/>
          <w:szCs w:val="20"/>
          <w:lang w:eastAsia="zh-CN"/>
        </w:rPr>
        <w:t>视频数据匿名化处理和车外传输功能。</w:t>
      </w:r>
    </w:p>
    <w:p w14:paraId="4DE0DE20">
      <w:pPr>
        <w:pStyle w:val="7"/>
        <w:spacing w:before="114" w:line="492" w:lineRule="exact"/>
        <w:ind w:left="3"/>
        <w:rPr>
          <w:rFonts w:ascii="宋体" w:hAnsi="宋体" w:eastAsia="宋体" w:cs="宋体"/>
          <w:sz w:val="20"/>
          <w:szCs w:val="20"/>
          <w:lang w:eastAsia="zh-CN"/>
        </w:rPr>
      </w:pPr>
      <w:r>
        <w:rPr>
          <w:spacing w:val="7"/>
          <w:position w:val="22"/>
          <w:sz w:val="20"/>
          <w:szCs w:val="20"/>
          <w:lang w:eastAsia="zh-CN"/>
        </w:rPr>
        <w:t xml:space="preserve">E.3.2  </w:t>
      </w:r>
      <w:r>
        <w:rPr>
          <w:rFonts w:ascii="宋体" w:hAnsi="宋体" w:eastAsia="宋体" w:cs="宋体"/>
          <w:spacing w:val="7"/>
          <w:position w:val="22"/>
          <w:sz w:val="20"/>
          <w:szCs w:val="20"/>
          <w:lang w:eastAsia="zh-CN"/>
        </w:rPr>
        <w:t>试验过程应开启试验记录设备。</w:t>
      </w:r>
    </w:p>
    <w:p w14:paraId="54A966CD">
      <w:pPr>
        <w:pStyle w:val="7"/>
        <w:spacing w:line="229" w:lineRule="auto"/>
        <w:ind w:left="3"/>
        <w:rPr>
          <w:sz w:val="20"/>
          <w:szCs w:val="20"/>
          <w:lang w:eastAsia="zh-CN"/>
        </w:rPr>
      </w:pPr>
      <w:r>
        <w:rPr>
          <w:spacing w:val="8"/>
          <w:sz w:val="20"/>
          <w:szCs w:val="20"/>
          <w:lang w:eastAsia="zh-CN"/>
        </w:rPr>
        <w:t>E.4  匿名化处理性能要求试验结束条件</w:t>
      </w:r>
    </w:p>
    <w:p w14:paraId="658936D3">
      <w:pPr>
        <w:pStyle w:val="7"/>
        <w:spacing w:before="222" w:line="231" w:lineRule="auto"/>
        <w:ind w:left="3"/>
        <w:rPr>
          <w:sz w:val="20"/>
          <w:szCs w:val="20"/>
          <w:lang w:eastAsia="zh-CN"/>
        </w:rPr>
      </w:pPr>
      <w:r>
        <w:rPr>
          <w:spacing w:val="4"/>
          <w:sz w:val="20"/>
          <w:szCs w:val="20"/>
          <w:lang w:eastAsia="zh-CN"/>
        </w:rPr>
        <w:t>E.4.1</w:t>
      </w:r>
      <w:r>
        <w:rPr>
          <w:spacing w:val="13"/>
          <w:sz w:val="20"/>
          <w:szCs w:val="20"/>
          <w:lang w:eastAsia="zh-CN"/>
        </w:rPr>
        <w:t xml:space="preserve">  </w:t>
      </w:r>
      <w:r>
        <w:rPr>
          <w:spacing w:val="4"/>
          <w:sz w:val="20"/>
          <w:szCs w:val="20"/>
          <w:lang w:eastAsia="zh-CN"/>
        </w:rPr>
        <w:t>总体要求</w:t>
      </w:r>
    </w:p>
    <w:p w14:paraId="51AD6B9B">
      <w:pPr>
        <w:spacing w:before="221" w:line="470" w:lineRule="exact"/>
        <w:ind w:left="432"/>
        <w:rPr>
          <w:rFonts w:ascii="宋体" w:hAnsi="宋体" w:eastAsia="宋体" w:cs="宋体"/>
          <w:sz w:val="20"/>
          <w:szCs w:val="20"/>
          <w:lang w:eastAsia="zh-CN"/>
        </w:rPr>
      </w:pPr>
      <w:r>
        <w:rPr>
          <w:rFonts w:ascii="宋体" w:hAnsi="宋体" w:eastAsia="宋体" w:cs="宋体"/>
          <w:spacing w:val="6"/>
          <w:position w:val="20"/>
          <w:sz w:val="20"/>
          <w:szCs w:val="20"/>
          <w:lang w:eastAsia="zh-CN"/>
        </w:rPr>
        <w:t>匿名化处理性能要求试验应在满足</w:t>
      </w:r>
      <w:r>
        <w:rPr>
          <w:rFonts w:ascii="宋体" w:hAnsi="宋体" w:eastAsia="宋体" w:cs="宋体"/>
          <w:spacing w:val="-36"/>
          <w:position w:val="20"/>
          <w:sz w:val="20"/>
          <w:szCs w:val="20"/>
          <w:lang w:eastAsia="zh-CN"/>
        </w:rPr>
        <w:t xml:space="preserve"> </w:t>
      </w:r>
      <w:r>
        <w:rPr>
          <w:rFonts w:ascii="宋体" w:hAnsi="宋体" w:eastAsia="宋体" w:cs="宋体"/>
          <w:spacing w:val="6"/>
          <w:position w:val="20"/>
          <w:sz w:val="20"/>
          <w:szCs w:val="20"/>
          <w:lang w:eastAsia="zh-CN"/>
        </w:rPr>
        <w:t>E.4.2</w:t>
      </w:r>
      <w:r>
        <w:rPr>
          <w:rFonts w:ascii="宋体" w:hAnsi="宋体" w:eastAsia="宋体" w:cs="宋体"/>
          <w:spacing w:val="-39"/>
          <w:position w:val="20"/>
          <w:sz w:val="20"/>
          <w:szCs w:val="20"/>
          <w:lang w:eastAsia="zh-CN"/>
        </w:rPr>
        <w:t xml:space="preserve"> </w:t>
      </w:r>
      <w:r>
        <w:rPr>
          <w:rFonts w:ascii="宋体" w:hAnsi="宋体" w:eastAsia="宋体" w:cs="宋体"/>
          <w:spacing w:val="6"/>
          <w:position w:val="20"/>
          <w:sz w:val="20"/>
          <w:szCs w:val="20"/>
          <w:lang w:eastAsia="zh-CN"/>
        </w:rPr>
        <w:t>和</w:t>
      </w:r>
      <w:r>
        <w:rPr>
          <w:rFonts w:ascii="宋体" w:hAnsi="宋体" w:eastAsia="宋体" w:cs="宋体"/>
          <w:spacing w:val="-40"/>
          <w:position w:val="20"/>
          <w:sz w:val="20"/>
          <w:szCs w:val="20"/>
          <w:lang w:eastAsia="zh-CN"/>
        </w:rPr>
        <w:t xml:space="preserve"> </w:t>
      </w:r>
      <w:r>
        <w:rPr>
          <w:rFonts w:ascii="宋体" w:hAnsi="宋体" w:eastAsia="宋体" w:cs="宋体"/>
          <w:spacing w:val="6"/>
          <w:position w:val="20"/>
          <w:sz w:val="20"/>
          <w:szCs w:val="20"/>
          <w:lang w:eastAsia="zh-CN"/>
        </w:rPr>
        <w:t>E.4.3</w:t>
      </w:r>
      <w:r>
        <w:rPr>
          <w:rFonts w:ascii="宋体" w:hAnsi="宋体" w:eastAsia="宋体" w:cs="宋体"/>
          <w:spacing w:val="-23"/>
          <w:position w:val="20"/>
          <w:sz w:val="20"/>
          <w:szCs w:val="20"/>
          <w:lang w:eastAsia="zh-CN"/>
        </w:rPr>
        <w:t xml:space="preserve"> </w:t>
      </w:r>
      <w:r>
        <w:rPr>
          <w:rFonts w:ascii="宋体" w:hAnsi="宋体" w:eastAsia="宋体" w:cs="宋体"/>
          <w:spacing w:val="6"/>
          <w:position w:val="20"/>
          <w:sz w:val="20"/>
          <w:szCs w:val="20"/>
          <w:lang w:eastAsia="zh-CN"/>
        </w:rPr>
        <w:t>的要求后结束。</w:t>
      </w:r>
    </w:p>
    <w:p w14:paraId="15EB6B23">
      <w:pPr>
        <w:pStyle w:val="7"/>
        <w:spacing w:line="229" w:lineRule="auto"/>
        <w:ind w:left="3"/>
        <w:rPr>
          <w:sz w:val="20"/>
          <w:szCs w:val="20"/>
          <w:lang w:eastAsia="zh-CN"/>
        </w:rPr>
      </w:pPr>
      <w:r>
        <w:rPr>
          <w:spacing w:val="6"/>
          <w:sz w:val="20"/>
          <w:szCs w:val="20"/>
          <w:lang w:eastAsia="zh-CN"/>
        </w:rPr>
        <w:t>E.4.2  试验历尽性要求</w:t>
      </w:r>
    </w:p>
    <w:p w14:paraId="680B5D18">
      <w:pPr>
        <w:spacing w:before="220" w:line="259" w:lineRule="auto"/>
        <w:ind w:left="2" w:right="3" w:firstLine="424"/>
        <w:rPr>
          <w:rFonts w:ascii="宋体" w:hAnsi="宋体" w:eastAsia="宋体" w:cs="宋体"/>
          <w:sz w:val="20"/>
          <w:szCs w:val="20"/>
          <w:lang w:eastAsia="zh-CN"/>
        </w:rPr>
      </w:pPr>
      <w:r>
        <w:rPr>
          <w:rFonts w:ascii="宋体" w:hAnsi="宋体" w:eastAsia="宋体" w:cs="宋体"/>
          <w:spacing w:val="9"/>
          <w:sz w:val="20"/>
          <w:szCs w:val="20"/>
          <w:lang w:eastAsia="zh-CN"/>
        </w:rPr>
        <w:t>收集的数据应包括E.1.1所列各传感器收集的图片或视频，各传感器对应的被测图片应不少于10张或视频应不少于10s，且至少包含需要进行匿名化处理的1个人脸目标</w:t>
      </w:r>
      <w:r>
        <w:rPr>
          <w:rFonts w:ascii="宋体" w:hAnsi="宋体" w:eastAsia="宋体" w:cs="宋体"/>
          <w:spacing w:val="8"/>
          <w:sz w:val="20"/>
          <w:szCs w:val="20"/>
          <w:lang w:eastAsia="zh-CN"/>
        </w:rPr>
        <w:t>或1个汽车号牌目标。</w:t>
      </w:r>
    </w:p>
    <w:p w14:paraId="0BB5A553">
      <w:pPr>
        <w:pStyle w:val="7"/>
        <w:spacing w:before="223" w:line="231" w:lineRule="auto"/>
        <w:ind w:left="3"/>
        <w:rPr>
          <w:sz w:val="20"/>
          <w:szCs w:val="20"/>
          <w:lang w:eastAsia="zh-CN"/>
        </w:rPr>
      </w:pPr>
      <w:r>
        <w:rPr>
          <w:spacing w:val="5"/>
          <w:sz w:val="20"/>
          <w:szCs w:val="20"/>
          <w:lang w:eastAsia="zh-CN"/>
        </w:rPr>
        <w:t>E.4.3</w:t>
      </w:r>
      <w:r>
        <w:rPr>
          <w:spacing w:val="21"/>
          <w:sz w:val="20"/>
          <w:szCs w:val="20"/>
          <w:lang w:eastAsia="zh-CN"/>
        </w:rPr>
        <w:t xml:space="preserve">  </w:t>
      </w:r>
      <w:r>
        <w:rPr>
          <w:spacing w:val="5"/>
          <w:sz w:val="20"/>
          <w:szCs w:val="20"/>
          <w:lang w:eastAsia="zh-CN"/>
        </w:rPr>
        <w:t>匿名化对象数量要求</w:t>
      </w:r>
    </w:p>
    <w:p w14:paraId="20372BA4">
      <w:pPr>
        <w:spacing w:before="220" w:line="228" w:lineRule="auto"/>
        <w:ind w:left="428"/>
        <w:rPr>
          <w:rFonts w:ascii="宋体" w:hAnsi="宋体" w:eastAsia="宋体" w:cs="宋体"/>
          <w:sz w:val="20"/>
          <w:szCs w:val="20"/>
          <w:lang w:eastAsia="zh-CN"/>
        </w:rPr>
      </w:pPr>
      <w:r>
        <w:rPr>
          <w:rFonts w:ascii="宋体" w:hAnsi="宋体" w:eastAsia="宋体" w:cs="宋体"/>
          <w:spacing w:val="8"/>
          <w:sz w:val="20"/>
          <w:szCs w:val="20"/>
          <w:lang w:eastAsia="zh-CN"/>
        </w:rPr>
        <w:t>匿名化对象数量应满足以下要求：</w:t>
      </w:r>
    </w:p>
    <w:p w14:paraId="49AD6F7E">
      <w:pPr>
        <w:spacing w:before="65" w:line="258" w:lineRule="auto"/>
        <w:ind w:left="418" w:right="1291" w:rightChars="0"/>
        <w:rPr>
          <w:rFonts w:ascii="宋体" w:hAnsi="宋体" w:eastAsia="宋体" w:cs="宋体"/>
          <w:spacing w:val="5"/>
          <w:sz w:val="20"/>
          <w:szCs w:val="20"/>
          <w:lang w:eastAsia="zh-CN"/>
        </w:rPr>
      </w:pPr>
      <w:r>
        <w:rPr>
          <w:rFonts w:ascii="宋体" w:hAnsi="宋体" w:eastAsia="宋体" w:cs="宋体"/>
          <w:spacing w:val="5"/>
          <w:sz w:val="20"/>
          <w:szCs w:val="20"/>
          <w:lang w:eastAsia="zh-CN"/>
        </w:rPr>
        <w:t>——若试验车辆输出图片，采集间隔大于等于1s</w:t>
      </w:r>
      <w:r>
        <w:rPr>
          <w:rFonts w:ascii="宋体" w:hAnsi="宋体" w:eastAsia="宋体" w:cs="宋体"/>
          <w:spacing w:val="-24"/>
          <w:sz w:val="20"/>
          <w:szCs w:val="20"/>
          <w:lang w:eastAsia="zh-CN"/>
        </w:rPr>
        <w:t xml:space="preserve"> </w:t>
      </w:r>
      <w:r>
        <w:rPr>
          <w:rFonts w:ascii="宋体" w:hAnsi="宋体" w:eastAsia="宋体" w:cs="宋体"/>
          <w:spacing w:val="5"/>
          <w:sz w:val="20"/>
          <w:szCs w:val="20"/>
          <w:lang w:eastAsia="zh-CN"/>
        </w:rPr>
        <w:t>的图片数量不小于</w:t>
      </w:r>
      <w:r>
        <w:rPr>
          <w:rFonts w:ascii="宋体" w:hAnsi="宋体" w:eastAsia="宋体" w:cs="宋体"/>
          <w:spacing w:val="-32"/>
          <w:sz w:val="20"/>
          <w:szCs w:val="20"/>
          <w:lang w:eastAsia="zh-CN"/>
        </w:rPr>
        <w:t xml:space="preserve"> </w:t>
      </w:r>
      <w:r>
        <w:rPr>
          <w:rFonts w:ascii="宋体" w:hAnsi="宋体" w:eastAsia="宋体" w:cs="宋体"/>
          <w:spacing w:val="5"/>
          <w:sz w:val="20"/>
          <w:szCs w:val="20"/>
          <w:lang w:eastAsia="zh-CN"/>
        </w:rPr>
        <w:t>500张；</w:t>
      </w:r>
    </w:p>
    <w:p w14:paraId="3B19DAB0">
      <w:pPr>
        <w:spacing w:before="65" w:line="258" w:lineRule="auto"/>
        <w:ind w:left="418" w:right="1291" w:rightChars="0"/>
        <w:rPr>
          <w:rFonts w:ascii="宋体" w:hAnsi="宋体" w:eastAsia="宋体" w:cs="宋体"/>
          <w:sz w:val="20"/>
          <w:szCs w:val="20"/>
          <w:lang w:eastAsia="zh-CN"/>
        </w:rPr>
      </w:pPr>
      <w:r>
        <w:rPr>
          <w:rFonts w:ascii="宋体" w:hAnsi="宋体" w:eastAsia="宋体" w:cs="宋体"/>
          <w:spacing w:val="7"/>
          <w:sz w:val="20"/>
          <w:szCs w:val="20"/>
          <w:lang w:eastAsia="zh-CN"/>
        </w:rPr>
        <w:t>——若试验车辆输出视频，每段视频不少于10s，总长度不小于1</w:t>
      </w:r>
      <w:r>
        <w:rPr>
          <w:rFonts w:ascii="宋体" w:hAnsi="宋体" w:eastAsia="宋体" w:cs="宋体"/>
          <w:spacing w:val="6"/>
          <w:sz w:val="20"/>
          <w:szCs w:val="20"/>
          <w:lang w:eastAsia="zh-CN"/>
        </w:rPr>
        <w:t>000s；</w:t>
      </w:r>
    </w:p>
    <w:p w14:paraId="0606E5F6">
      <w:pPr>
        <w:keepNext w:val="0"/>
        <w:keepLines w:val="0"/>
        <w:pageBreakBefore w:val="0"/>
        <w:widowControl/>
        <w:kinsoku w:val="0"/>
        <w:wordWrap/>
        <w:overflowPunct/>
        <w:topLinePunct w:val="0"/>
        <w:autoSpaceDE w:val="0"/>
        <w:autoSpaceDN w:val="0"/>
        <w:bidi w:val="0"/>
        <w:adjustRightInd w:val="0"/>
        <w:snapToGrid w:val="0"/>
        <w:spacing w:before="65" w:line="260" w:lineRule="auto"/>
        <w:ind w:left="420"/>
        <w:textAlignment w:val="baseline"/>
        <w:rPr>
          <w:rFonts w:ascii="宋体" w:hAnsi="宋体" w:eastAsia="宋体" w:cs="宋体"/>
          <w:sz w:val="20"/>
          <w:szCs w:val="20"/>
          <w:lang w:eastAsia="zh-CN"/>
        </w:rPr>
      </w:pPr>
      <w:r>
        <w:rPr>
          <w:rFonts w:ascii="宋体" w:hAnsi="宋体" w:eastAsia="宋体" w:cs="宋体"/>
          <w:spacing w:val="9"/>
          <w:sz w:val="20"/>
          <w:szCs w:val="20"/>
          <w:lang w:eastAsia="zh-CN"/>
        </w:rPr>
        <w:t>——经过匿名化处理的人脸目标数量不少于200个，其中相同人</w:t>
      </w:r>
      <w:r>
        <w:rPr>
          <w:rFonts w:ascii="宋体" w:hAnsi="宋体" w:eastAsia="宋体" w:cs="宋体"/>
          <w:spacing w:val="8"/>
          <w:sz w:val="20"/>
          <w:szCs w:val="20"/>
          <w:lang w:eastAsia="zh-CN"/>
        </w:rPr>
        <w:t>脸目标在不同图片内分别计数；</w:t>
      </w:r>
      <w:r>
        <w:rPr>
          <w:rFonts w:hint="eastAsia" w:ascii="宋体" w:hAnsi="宋体" w:eastAsia="宋体" w:cs="宋体"/>
          <w:spacing w:val="11"/>
          <w:sz w:val="20"/>
          <w:szCs w:val="20"/>
          <w:lang w:val="en-US" w:eastAsia="zh-CN"/>
        </w:rPr>
        <w:t xml:space="preserve"> </w:t>
      </w:r>
      <w:r>
        <w:rPr>
          <w:rFonts w:ascii="宋体" w:hAnsi="宋体" w:eastAsia="宋体" w:cs="宋体"/>
          <w:spacing w:val="11"/>
          <w:sz w:val="20"/>
          <w:szCs w:val="20"/>
          <w:lang w:eastAsia="zh-CN"/>
        </w:rPr>
        <w:t>——经过匿名化处理的汽车号牌目标数量不少于200个，其中相同汽车号牌目标在不同图片内分</w:t>
      </w:r>
      <w:r>
        <w:rPr>
          <w:rFonts w:ascii="宋体" w:hAnsi="宋体" w:eastAsia="宋体" w:cs="宋体"/>
          <w:spacing w:val="4"/>
          <w:sz w:val="20"/>
          <w:szCs w:val="20"/>
          <w:lang w:eastAsia="zh-CN"/>
        </w:rPr>
        <w:t>别计数。</w:t>
      </w:r>
    </w:p>
    <w:p w14:paraId="6D566CE1">
      <w:pPr>
        <w:pStyle w:val="7"/>
        <w:spacing w:before="223" w:line="471" w:lineRule="exact"/>
        <w:ind w:left="3"/>
        <w:rPr>
          <w:sz w:val="20"/>
          <w:szCs w:val="20"/>
          <w:lang w:eastAsia="zh-CN"/>
        </w:rPr>
      </w:pPr>
      <w:r>
        <w:rPr>
          <w:spacing w:val="8"/>
          <w:position w:val="20"/>
          <w:sz w:val="20"/>
          <w:szCs w:val="20"/>
          <w:lang w:eastAsia="zh-CN"/>
        </w:rPr>
        <w:t>E.5  匿名化处理性能要求试验结果处理</w:t>
      </w:r>
    </w:p>
    <w:p w14:paraId="1F8C3A28">
      <w:pPr>
        <w:pStyle w:val="7"/>
        <w:spacing w:line="229" w:lineRule="auto"/>
        <w:ind w:left="3"/>
        <w:rPr>
          <w:sz w:val="20"/>
          <w:szCs w:val="20"/>
          <w:lang w:eastAsia="zh-CN"/>
        </w:rPr>
      </w:pPr>
      <w:r>
        <w:rPr>
          <w:spacing w:val="6"/>
          <w:sz w:val="20"/>
          <w:szCs w:val="20"/>
          <w:lang w:eastAsia="zh-CN"/>
        </w:rPr>
        <w:t>E.5.1  试验结果后处理</w:t>
      </w:r>
    </w:p>
    <w:p w14:paraId="250D033E">
      <w:pPr>
        <w:pStyle w:val="7"/>
        <w:spacing w:before="221" w:line="258" w:lineRule="auto"/>
        <w:ind w:left="2"/>
        <w:rPr>
          <w:rFonts w:ascii="宋体" w:hAnsi="宋体" w:eastAsia="宋体" w:cs="宋体"/>
          <w:sz w:val="20"/>
          <w:szCs w:val="20"/>
          <w:lang w:eastAsia="zh-CN"/>
        </w:rPr>
      </w:pPr>
      <w:r>
        <w:rPr>
          <w:spacing w:val="9"/>
          <w:sz w:val="20"/>
          <w:szCs w:val="20"/>
          <w:lang w:eastAsia="zh-CN"/>
        </w:rPr>
        <w:t xml:space="preserve">E.5.1.1  </w:t>
      </w:r>
      <w:r>
        <w:rPr>
          <w:rFonts w:ascii="宋体" w:hAnsi="宋体" w:eastAsia="宋体" w:cs="宋体"/>
          <w:spacing w:val="9"/>
          <w:sz w:val="20"/>
          <w:szCs w:val="20"/>
          <w:lang w:eastAsia="zh-CN"/>
        </w:rPr>
        <w:t>试验过程中或试验结束后，于试验车辆读取已进行匿名化处理的图像或视频，若存在且可读</w:t>
      </w:r>
      <w:r>
        <w:rPr>
          <w:rFonts w:ascii="宋体" w:hAnsi="宋体" w:eastAsia="宋体" w:cs="宋体"/>
          <w:spacing w:val="8"/>
          <w:sz w:val="20"/>
          <w:szCs w:val="20"/>
          <w:lang w:eastAsia="zh-CN"/>
        </w:rPr>
        <w:t>取匿名化区域范围文件，读取该文件。</w:t>
      </w:r>
    </w:p>
    <w:p w14:paraId="684437A4">
      <w:pPr>
        <w:pStyle w:val="7"/>
        <w:spacing w:before="65" w:line="228" w:lineRule="auto"/>
        <w:ind w:left="3"/>
        <w:rPr>
          <w:rFonts w:ascii="宋体" w:hAnsi="宋体" w:eastAsia="宋体" w:cs="宋体"/>
          <w:sz w:val="20"/>
          <w:szCs w:val="20"/>
          <w:lang w:eastAsia="zh-CN"/>
        </w:rPr>
      </w:pPr>
      <w:r>
        <w:rPr>
          <w:spacing w:val="9"/>
          <w:sz w:val="20"/>
          <w:szCs w:val="20"/>
          <w:lang w:eastAsia="zh-CN"/>
        </w:rPr>
        <w:t xml:space="preserve">E.5.1.2  </w:t>
      </w:r>
      <w:r>
        <w:rPr>
          <w:rFonts w:ascii="宋体" w:hAnsi="宋体" w:eastAsia="宋体" w:cs="宋体"/>
          <w:spacing w:val="9"/>
          <w:sz w:val="20"/>
          <w:szCs w:val="20"/>
          <w:lang w:eastAsia="zh-CN"/>
        </w:rPr>
        <w:t>试验过程中或试验结束后，于试验记录设备读</w:t>
      </w:r>
      <w:r>
        <w:rPr>
          <w:rFonts w:ascii="宋体" w:hAnsi="宋体" w:eastAsia="宋体" w:cs="宋体"/>
          <w:spacing w:val="8"/>
          <w:sz w:val="20"/>
          <w:szCs w:val="20"/>
          <w:lang w:eastAsia="zh-CN"/>
        </w:rPr>
        <w:t>取可反映实际行驶过程的图像和（或）视频。</w:t>
      </w:r>
    </w:p>
    <w:p w14:paraId="2D1DDB50">
      <w:pPr>
        <w:pStyle w:val="7"/>
        <w:spacing w:before="67" w:line="228" w:lineRule="auto"/>
        <w:ind w:left="3"/>
        <w:rPr>
          <w:rFonts w:ascii="宋体" w:hAnsi="宋体" w:eastAsia="宋体" w:cs="宋体"/>
          <w:sz w:val="20"/>
          <w:szCs w:val="20"/>
          <w:lang w:eastAsia="zh-CN"/>
        </w:rPr>
      </w:pPr>
      <w:r>
        <w:rPr>
          <w:spacing w:val="6"/>
          <w:sz w:val="20"/>
          <w:szCs w:val="20"/>
          <w:lang w:eastAsia="zh-CN"/>
        </w:rPr>
        <w:t xml:space="preserve">E.5.1.3  </w:t>
      </w:r>
      <w:r>
        <w:rPr>
          <w:rFonts w:ascii="宋体" w:hAnsi="宋体" w:eastAsia="宋体" w:cs="宋体"/>
          <w:spacing w:val="6"/>
          <w:sz w:val="20"/>
          <w:szCs w:val="20"/>
          <w:lang w:eastAsia="zh-CN"/>
        </w:rPr>
        <w:t>基于</w:t>
      </w:r>
      <w:r>
        <w:rPr>
          <w:rFonts w:ascii="宋体" w:hAnsi="宋体" w:eastAsia="宋体" w:cs="宋体"/>
          <w:spacing w:val="-36"/>
          <w:sz w:val="20"/>
          <w:szCs w:val="20"/>
          <w:lang w:eastAsia="zh-CN"/>
        </w:rPr>
        <w:t xml:space="preserve"> </w:t>
      </w:r>
      <w:r>
        <w:rPr>
          <w:rFonts w:ascii="宋体" w:hAnsi="宋体" w:eastAsia="宋体" w:cs="宋体"/>
          <w:spacing w:val="6"/>
          <w:sz w:val="20"/>
          <w:szCs w:val="20"/>
          <w:lang w:eastAsia="zh-CN"/>
        </w:rPr>
        <w:t>6.1.1</w:t>
      </w:r>
      <w:r>
        <w:rPr>
          <w:rFonts w:ascii="宋体" w:hAnsi="宋体" w:eastAsia="宋体" w:cs="宋体"/>
          <w:spacing w:val="-39"/>
          <w:sz w:val="20"/>
          <w:szCs w:val="20"/>
          <w:lang w:eastAsia="zh-CN"/>
        </w:rPr>
        <w:t xml:space="preserve"> </w:t>
      </w:r>
      <w:r>
        <w:rPr>
          <w:rFonts w:ascii="宋体" w:hAnsi="宋体" w:eastAsia="宋体" w:cs="宋体"/>
          <w:spacing w:val="6"/>
          <w:sz w:val="20"/>
          <w:szCs w:val="20"/>
          <w:lang w:eastAsia="zh-CN"/>
        </w:rPr>
        <w:t>读取数据进行以下后处理：</w:t>
      </w:r>
    </w:p>
    <w:p w14:paraId="6C326193">
      <w:pPr>
        <w:keepNext w:val="0"/>
        <w:keepLines w:val="0"/>
        <w:pageBreakBefore w:val="0"/>
        <w:widowControl/>
        <w:kinsoku w:val="0"/>
        <w:wordWrap/>
        <w:overflowPunct/>
        <w:topLinePunct w:val="0"/>
        <w:autoSpaceDE w:val="0"/>
        <w:autoSpaceDN w:val="0"/>
        <w:bidi w:val="0"/>
        <w:adjustRightInd w:val="0"/>
        <w:snapToGrid w:val="0"/>
        <w:spacing w:before="65" w:line="260" w:lineRule="auto"/>
        <w:ind w:left="862" w:right="0" w:hanging="437"/>
        <w:textAlignment w:val="baseline"/>
        <w:rPr>
          <w:rFonts w:ascii="宋体" w:hAnsi="宋体" w:eastAsia="宋体" w:cs="宋体"/>
          <w:sz w:val="20"/>
          <w:szCs w:val="20"/>
          <w:lang w:eastAsia="zh-CN"/>
        </w:rPr>
      </w:pPr>
      <w:r>
        <w:rPr>
          <w:rFonts w:ascii="宋体" w:hAnsi="宋体" w:eastAsia="宋体" w:cs="宋体"/>
          <w:spacing w:val="10"/>
          <w:sz w:val="20"/>
          <w:szCs w:val="20"/>
          <w:lang w:eastAsia="zh-CN"/>
        </w:rPr>
        <w:t>——若试验车辆输出的文件包含匿名化处理后的视频，相隔固定帧数或相隔固定时</w:t>
      </w:r>
      <w:r>
        <w:rPr>
          <w:rFonts w:ascii="宋体" w:hAnsi="宋体" w:eastAsia="宋体" w:cs="宋体"/>
          <w:spacing w:val="9"/>
          <w:sz w:val="20"/>
          <w:szCs w:val="20"/>
          <w:lang w:eastAsia="zh-CN"/>
        </w:rPr>
        <w:t>间间隔进行抽</w:t>
      </w:r>
      <w:r>
        <w:rPr>
          <w:rFonts w:ascii="宋体" w:hAnsi="宋体" w:eastAsia="宋体" w:cs="宋体"/>
          <w:spacing w:val="5"/>
          <w:sz w:val="20"/>
          <w:szCs w:val="20"/>
          <w:lang w:eastAsia="zh-CN"/>
        </w:rPr>
        <w:t>帧处理且每</w:t>
      </w:r>
      <w:r>
        <w:rPr>
          <w:rFonts w:ascii="宋体" w:hAnsi="宋体" w:eastAsia="宋体" w:cs="宋体"/>
          <w:spacing w:val="-22"/>
          <w:sz w:val="20"/>
          <w:szCs w:val="20"/>
          <w:lang w:eastAsia="zh-CN"/>
        </w:rPr>
        <w:t xml:space="preserve"> </w:t>
      </w:r>
      <w:r>
        <w:rPr>
          <w:rFonts w:ascii="宋体" w:hAnsi="宋体" w:eastAsia="宋体" w:cs="宋体"/>
          <w:spacing w:val="5"/>
          <w:sz w:val="20"/>
          <w:szCs w:val="20"/>
          <w:lang w:eastAsia="zh-CN"/>
        </w:rPr>
        <w:t>2 s</w:t>
      </w:r>
      <w:r>
        <w:rPr>
          <w:rFonts w:ascii="宋体" w:hAnsi="宋体" w:eastAsia="宋体" w:cs="宋体"/>
          <w:spacing w:val="-37"/>
          <w:sz w:val="20"/>
          <w:szCs w:val="20"/>
          <w:lang w:eastAsia="zh-CN"/>
        </w:rPr>
        <w:t xml:space="preserve"> </w:t>
      </w:r>
      <w:r>
        <w:rPr>
          <w:rFonts w:ascii="宋体" w:hAnsi="宋体" w:eastAsia="宋体" w:cs="宋体"/>
          <w:spacing w:val="5"/>
          <w:sz w:val="20"/>
          <w:szCs w:val="20"/>
          <w:lang w:eastAsia="zh-CN"/>
        </w:rPr>
        <w:t>提取图片不大于</w:t>
      </w:r>
      <w:r>
        <w:rPr>
          <w:rFonts w:ascii="宋体" w:hAnsi="宋体" w:eastAsia="宋体" w:cs="宋体"/>
          <w:spacing w:val="-24"/>
          <w:sz w:val="20"/>
          <w:szCs w:val="20"/>
          <w:lang w:eastAsia="zh-CN"/>
        </w:rPr>
        <w:t xml:space="preserve"> </w:t>
      </w:r>
      <w:r>
        <w:rPr>
          <w:rFonts w:ascii="宋体" w:hAnsi="宋体" w:eastAsia="宋体" w:cs="宋体"/>
          <w:spacing w:val="5"/>
          <w:sz w:val="20"/>
          <w:szCs w:val="20"/>
          <w:lang w:eastAsia="zh-CN"/>
        </w:rPr>
        <w:t>1</w:t>
      </w:r>
      <w:r>
        <w:rPr>
          <w:rFonts w:ascii="宋体" w:hAnsi="宋体" w:eastAsia="宋体" w:cs="宋体"/>
          <w:spacing w:val="-33"/>
          <w:sz w:val="20"/>
          <w:szCs w:val="20"/>
          <w:lang w:eastAsia="zh-CN"/>
        </w:rPr>
        <w:t xml:space="preserve"> </w:t>
      </w:r>
      <w:r>
        <w:rPr>
          <w:rFonts w:ascii="宋体" w:hAnsi="宋体" w:eastAsia="宋体" w:cs="宋体"/>
          <w:spacing w:val="5"/>
          <w:sz w:val="20"/>
          <w:szCs w:val="20"/>
          <w:lang w:eastAsia="zh-CN"/>
        </w:rPr>
        <w:t>张、提取图片数量应不少于</w:t>
      </w:r>
      <w:r>
        <w:rPr>
          <w:rFonts w:ascii="宋体" w:hAnsi="宋体" w:eastAsia="宋体" w:cs="宋体"/>
          <w:spacing w:val="-35"/>
          <w:sz w:val="20"/>
          <w:szCs w:val="20"/>
          <w:lang w:eastAsia="zh-CN"/>
        </w:rPr>
        <w:t xml:space="preserve"> </w:t>
      </w:r>
      <w:r>
        <w:rPr>
          <w:rFonts w:ascii="宋体" w:hAnsi="宋体" w:eastAsia="宋体" w:cs="宋体"/>
          <w:spacing w:val="5"/>
          <w:sz w:val="20"/>
          <w:szCs w:val="20"/>
          <w:lang w:eastAsia="zh-CN"/>
        </w:rPr>
        <w:t>500</w:t>
      </w:r>
      <w:r>
        <w:rPr>
          <w:rFonts w:ascii="宋体" w:hAnsi="宋体" w:eastAsia="宋体" w:cs="宋体"/>
          <w:spacing w:val="-32"/>
          <w:sz w:val="20"/>
          <w:szCs w:val="20"/>
          <w:lang w:eastAsia="zh-CN"/>
        </w:rPr>
        <w:t xml:space="preserve"> </w:t>
      </w:r>
      <w:r>
        <w:rPr>
          <w:rFonts w:ascii="宋体" w:hAnsi="宋体" w:eastAsia="宋体" w:cs="宋体"/>
          <w:spacing w:val="5"/>
          <w:sz w:val="20"/>
          <w:szCs w:val="20"/>
          <w:lang w:eastAsia="zh-CN"/>
        </w:rPr>
        <w:t>张；</w:t>
      </w:r>
    </w:p>
    <w:p w14:paraId="3BF7F412">
      <w:pPr>
        <w:spacing w:before="65" w:line="228" w:lineRule="auto"/>
        <w:ind w:left="418"/>
        <w:rPr>
          <w:rFonts w:ascii="宋体" w:hAnsi="宋体" w:eastAsia="宋体" w:cs="宋体"/>
          <w:sz w:val="20"/>
          <w:szCs w:val="20"/>
          <w:lang w:eastAsia="zh-CN"/>
        </w:rPr>
      </w:pPr>
      <w:r>
        <w:rPr>
          <w:rFonts w:ascii="宋体" w:hAnsi="宋体" w:eastAsia="宋体" w:cs="宋体"/>
          <w:spacing w:val="10"/>
          <w:sz w:val="20"/>
          <w:szCs w:val="20"/>
          <w:lang w:eastAsia="zh-CN"/>
        </w:rPr>
        <w:t>——在直接输出或抽帧后的图片中标注人脸边界</w:t>
      </w:r>
      <w:r>
        <w:rPr>
          <w:rFonts w:ascii="宋体" w:hAnsi="宋体" w:eastAsia="宋体" w:cs="宋体"/>
          <w:spacing w:val="9"/>
          <w:sz w:val="20"/>
          <w:szCs w:val="20"/>
          <w:lang w:eastAsia="zh-CN"/>
        </w:rPr>
        <w:t>框、汽车号牌边界框和已进行匿名化区域。</w:t>
      </w:r>
    </w:p>
    <w:p w14:paraId="283475E7">
      <w:pPr>
        <w:pStyle w:val="7"/>
        <w:keepNext w:val="0"/>
        <w:keepLines w:val="0"/>
        <w:pageBreakBefore w:val="0"/>
        <w:widowControl/>
        <w:kinsoku w:val="0"/>
        <w:wordWrap/>
        <w:overflowPunct/>
        <w:topLinePunct w:val="0"/>
        <w:autoSpaceDE w:val="0"/>
        <w:autoSpaceDN w:val="0"/>
        <w:bidi w:val="0"/>
        <w:adjustRightInd w:val="0"/>
        <w:snapToGrid w:val="0"/>
        <w:spacing w:before="69" w:line="257" w:lineRule="auto"/>
        <w:ind w:left="0" w:firstLine="0"/>
        <w:textAlignment w:val="baseline"/>
        <w:rPr>
          <w:rFonts w:ascii="宋体" w:hAnsi="宋体" w:eastAsia="宋体" w:cs="宋体"/>
          <w:sz w:val="20"/>
          <w:szCs w:val="20"/>
          <w:lang w:eastAsia="zh-CN"/>
        </w:rPr>
      </w:pPr>
      <w:r>
        <w:rPr>
          <w:spacing w:val="9"/>
          <w:sz w:val="20"/>
          <w:szCs w:val="20"/>
          <w:lang w:eastAsia="zh-CN"/>
        </w:rPr>
        <w:t xml:space="preserve">E.5.1.4  </w:t>
      </w:r>
      <w:r>
        <w:rPr>
          <w:rFonts w:ascii="宋体" w:hAnsi="宋体" w:eastAsia="宋体" w:cs="宋体"/>
          <w:spacing w:val="9"/>
          <w:sz w:val="20"/>
          <w:szCs w:val="20"/>
          <w:lang w:eastAsia="zh-CN"/>
        </w:rPr>
        <w:t>在读取匿名化处理的图像、视频和对视频进行抽帧及标注处理过程中，不应改变匿名化处理</w:t>
      </w:r>
      <w:r>
        <w:rPr>
          <w:rFonts w:ascii="宋体" w:hAnsi="宋体" w:eastAsia="宋体" w:cs="宋体"/>
          <w:spacing w:val="7"/>
          <w:sz w:val="20"/>
          <w:szCs w:val="20"/>
          <w:lang w:eastAsia="zh-CN"/>
        </w:rPr>
        <w:t>后图片的尺寸和分辨率。</w:t>
      </w:r>
    </w:p>
    <w:p w14:paraId="443FF72C">
      <w:pPr>
        <w:pStyle w:val="7"/>
        <w:spacing w:before="224" w:line="230" w:lineRule="auto"/>
        <w:ind w:left="3"/>
        <w:rPr>
          <w:sz w:val="20"/>
          <w:szCs w:val="20"/>
          <w:lang w:eastAsia="zh-CN"/>
        </w:rPr>
      </w:pPr>
      <w:r>
        <w:rPr>
          <w:spacing w:val="6"/>
          <w:sz w:val="20"/>
          <w:szCs w:val="20"/>
          <w:lang w:eastAsia="zh-CN"/>
        </w:rPr>
        <w:t>E.5.2  遮盖率计算过程</w:t>
      </w:r>
    </w:p>
    <w:p w14:paraId="492142EA">
      <w:pPr>
        <w:spacing w:before="221" w:line="468" w:lineRule="exact"/>
        <w:ind w:left="419"/>
        <w:rPr>
          <w:rFonts w:ascii="宋体" w:hAnsi="宋体" w:eastAsia="宋体" w:cs="宋体"/>
          <w:sz w:val="20"/>
          <w:szCs w:val="20"/>
          <w:lang w:eastAsia="zh-CN"/>
        </w:rPr>
      </w:pPr>
      <w:r>
        <w:rPr>
          <w:rFonts w:ascii="宋体" w:hAnsi="宋体" w:eastAsia="宋体" w:cs="宋体"/>
          <w:spacing w:val="7"/>
          <w:position w:val="20"/>
          <w:sz w:val="20"/>
          <w:szCs w:val="20"/>
          <w:lang w:eastAsia="zh-CN"/>
        </w:rPr>
        <w:t>根据E.6.1.3处理的试验结果，计算遮盖率。</w:t>
      </w:r>
    </w:p>
    <w:p w14:paraId="54CDA3FB">
      <w:pPr>
        <w:pStyle w:val="7"/>
        <w:spacing w:before="2" w:line="229" w:lineRule="auto"/>
        <w:ind w:left="3"/>
        <w:rPr>
          <w:sz w:val="20"/>
          <w:szCs w:val="20"/>
          <w:lang w:eastAsia="zh-CN"/>
        </w:rPr>
      </w:pPr>
      <w:r>
        <w:rPr>
          <w:spacing w:val="6"/>
          <w:sz w:val="20"/>
          <w:szCs w:val="20"/>
          <w:lang w:eastAsia="zh-CN"/>
        </w:rPr>
        <w:t>E.5.3  检出率计算过程</w:t>
      </w:r>
    </w:p>
    <w:p w14:paraId="691C833B">
      <w:pPr>
        <w:pStyle w:val="7"/>
        <w:spacing w:before="221" w:line="229" w:lineRule="auto"/>
        <w:ind w:left="3"/>
        <w:rPr>
          <w:sz w:val="20"/>
          <w:szCs w:val="20"/>
          <w:lang w:eastAsia="zh-CN"/>
        </w:rPr>
      </w:pPr>
      <w:r>
        <w:rPr>
          <w:spacing w:val="7"/>
          <w:sz w:val="20"/>
          <w:szCs w:val="20"/>
          <w:lang w:eastAsia="zh-CN"/>
        </w:rPr>
        <w:t>E.5.3.1  人脸目标正检数计算方式</w:t>
      </w:r>
    </w:p>
    <w:p w14:paraId="3D784246">
      <w:pPr>
        <w:spacing w:before="222" w:line="315" w:lineRule="exact"/>
        <w:ind w:left="432"/>
        <w:rPr>
          <w:rFonts w:ascii="宋体" w:hAnsi="宋体" w:eastAsia="宋体" w:cs="宋体"/>
          <w:sz w:val="20"/>
          <w:szCs w:val="20"/>
          <w:lang w:eastAsia="zh-CN"/>
        </w:rPr>
      </w:pPr>
      <w:r>
        <w:rPr>
          <w:rFonts w:ascii="宋体" w:hAnsi="宋体" w:eastAsia="宋体" w:cs="宋体"/>
          <w:spacing w:val="8"/>
          <w:position w:val="7"/>
          <w:sz w:val="20"/>
          <w:szCs w:val="20"/>
          <w:lang w:eastAsia="zh-CN"/>
        </w:rPr>
        <w:t>当人脸目标满足以下要求时，应记入人脸目标的正检数：</w:t>
      </w:r>
    </w:p>
    <w:p w14:paraId="0E7AD774">
      <w:pPr>
        <w:spacing w:line="227" w:lineRule="auto"/>
        <w:ind w:left="418"/>
        <w:rPr>
          <w:rFonts w:ascii="宋体" w:hAnsi="宋体" w:eastAsia="宋体" w:cs="宋体"/>
          <w:sz w:val="20"/>
          <w:szCs w:val="20"/>
          <w:lang w:eastAsia="zh-CN"/>
        </w:rPr>
      </w:pPr>
      <w:r>
        <w:rPr>
          <w:rFonts w:ascii="宋体" w:hAnsi="宋体" w:eastAsia="宋体" w:cs="宋体"/>
          <w:spacing w:val="7"/>
          <w:sz w:val="20"/>
          <w:szCs w:val="20"/>
          <w:lang w:eastAsia="zh-CN"/>
        </w:rPr>
        <w:t>——满足5.6.2.1.1要求并进行匿名化处理；</w:t>
      </w:r>
    </w:p>
    <w:p w14:paraId="74A901F7">
      <w:pPr>
        <w:spacing w:before="65" w:line="228" w:lineRule="auto"/>
        <w:ind w:left="418"/>
        <w:rPr>
          <w:rFonts w:ascii="宋体" w:hAnsi="宋体" w:eastAsia="宋体" w:cs="宋体"/>
          <w:sz w:val="20"/>
          <w:szCs w:val="20"/>
          <w:lang w:eastAsia="zh-CN"/>
        </w:rPr>
      </w:pPr>
      <w:r>
        <w:rPr>
          <w:rFonts w:ascii="宋体" w:hAnsi="宋体" w:eastAsia="宋体" w:cs="宋体"/>
          <w:spacing w:val="7"/>
          <w:sz w:val="20"/>
          <w:szCs w:val="20"/>
          <w:lang w:eastAsia="zh-CN"/>
        </w:rPr>
        <w:t>——交并比大于等于50 %。</w:t>
      </w:r>
    </w:p>
    <w:p w14:paraId="52CB79C5">
      <w:pPr>
        <w:pStyle w:val="7"/>
        <w:spacing w:before="224" w:line="229" w:lineRule="auto"/>
        <w:ind w:left="3"/>
        <w:rPr>
          <w:sz w:val="20"/>
          <w:szCs w:val="20"/>
          <w:lang w:eastAsia="zh-CN"/>
        </w:rPr>
      </w:pPr>
      <w:r>
        <w:rPr>
          <w:spacing w:val="7"/>
          <w:sz w:val="20"/>
          <w:szCs w:val="20"/>
          <w:lang w:eastAsia="zh-CN"/>
        </w:rPr>
        <w:t>E.5.3.2  人脸目标漏检数计算方式</w:t>
      </w:r>
    </w:p>
    <w:p w14:paraId="259A7481">
      <w:pPr>
        <w:spacing w:before="222" w:line="312" w:lineRule="exact"/>
        <w:ind w:left="432"/>
        <w:rPr>
          <w:rFonts w:ascii="宋体" w:hAnsi="宋体" w:eastAsia="宋体" w:cs="宋体"/>
          <w:sz w:val="20"/>
          <w:szCs w:val="20"/>
          <w:lang w:eastAsia="zh-CN"/>
        </w:rPr>
      </w:pPr>
      <w:r>
        <w:rPr>
          <w:rFonts w:ascii="宋体" w:hAnsi="宋体" w:eastAsia="宋体" w:cs="宋体"/>
          <w:spacing w:val="8"/>
          <w:position w:val="7"/>
          <w:sz w:val="20"/>
          <w:szCs w:val="20"/>
          <w:lang w:eastAsia="zh-CN"/>
        </w:rPr>
        <w:t>当人脸目标满足以下要求时，应记入人脸目标的漏检数：</w:t>
      </w:r>
    </w:p>
    <w:p w14:paraId="287D99A3">
      <w:pPr>
        <w:spacing w:before="1" w:line="227" w:lineRule="auto"/>
        <w:ind w:left="418"/>
        <w:rPr>
          <w:rFonts w:ascii="宋体" w:hAnsi="宋体" w:eastAsia="宋体" w:cs="宋体"/>
          <w:sz w:val="20"/>
          <w:szCs w:val="20"/>
          <w:lang w:eastAsia="zh-CN"/>
        </w:rPr>
      </w:pPr>
      <w:r>
        <w:rPr>
          <w:rFonts w:ascii="宋体" w:hAnsi="宋体" w:eastAsia="宋体" w:cs="宋体"/>
          <w:spacing w:val="6"/>
          <w:sz w:val="20"/>
          <w:szCs w:val="20"/>
          <w:lang w:eastAsia="zh-CN"/>
        </w:rPr>
        <w:t>——满足5.6.2.1.1要求；</w:t>
      </w:r>
    </w:p>
    <w:p w14:paraId="0168A9C7">
      <w:pPr>
        <w:spacing w:before="65" w:line="228" w:lineRule="auto"/>
        <w:ind w:left="418"/>
        <w:rPr>
          <w:rFonts w:ascii="宋体" w:hAnsi="宋体" w:eastAsia="宋体" w:cs="宋体"/>
          <w:sz w:val="20"/>
          <w:szCs w:val="20"/>
          <w:lang w:eastAsia="zh-CN"/>
        </w:rPr>
      </w:pPr>
      <w:r>
        <w:rPr>
          <w:rFonts w:ascii="宋体" w:hAnsi="宋体" w:eastAsia="宋体" w:cs="宋体"/>
          <w:spacing w:val="6"/>
          <w:sz w:val="20"/>
          <w:szCs w:val="20"/>
          <w:lang w:eastAsia="zh-CN"/>
        </w:rPr>
        <w:t>——遮盖率小于50 %。</w:t>
      </w:r>
    </w:p>
    <w:p w14:paraId="3F7BE616">
      <w:pPr>
        <w:pStyle w:val="7"/>
        <w:keepNext w:val="0"/>
        <w:keepLines w:val="0"/>
        <w:pageBreakBefore w:val="0"/>
        <w:widowControl/>
        <w:kinsoku w:val="0"/>
        <w:wordWrap/>
        <w:overflowPunct/>
        <w:topLinePunct w:val="0"/>
        <w:autoSpaceDE w:val="0"/>
        <w:autoSpaceDN w:val="0"/>
        <w:bidi w:val="0"/>
        <w:adjustRightInd w:val="0"/>
        <w:snapToGrid w:val="0"/>
        <w:spacing w:before="82" w:line="272" w:lineRule="auto"/>
        <w:ind w:right="0" w:firstLine="369"/>
        <w:textAlignment w:val="baseline"/>
        <w:rPr>
          <w:rFonts w:ascii="宋体" w:hAnsi="宋体" w:eastAsia="宋体" w:cs="宋体"/>
          <w:sz w:val="18"/>
          <w:szCs w:val="18"/>
          <w:lang w:eastAsia="zh-CN"/>
        </w:rPr>
      </w:pPr>
      <w:r>
        <w:rPr>
          <w:spacing w:val="-1"/>
          <w:sz w:val="18"/>
          <w:szCs w:val="18"/>
          <w:lang w:eastAsia="zh-CN"/>
        </w:rPr>
        <w:t>示例：</w:t>
      </w:r>
      <w:r>
        <w:rPr>
          <w:rFonts w:ascii="宋体" w:hAnsi="宋体" w:eastAsia="宋体" w:cs="宋体"/>
          <w:spacing w:val="-1"/>
          <w:sz w:val="18"/>
          <w:szCs w:val="18"/>
          <w:lang w:eastAsia="zh-CN"/>
        </w:rPr>
        <w:t>图片中存在已佩戴口罩的人脸目标如图</w:t>
      </w:r>
      <w:r>
        <w:rPr>
          <w:rFonts w:ascii="宋体" w:hAnsi="宋体" w:eastAsia="宋体" w:cs="宋体"/>
          <w:spacing w:val="-42"/>
          <w:sz w:val="18"/>
          <w:szCs w:val="18"/>
          <w:lang w:eastAsia="zh-CN"/>
        </w:rPr>
        <w:t xml:space="preserve"> </w:t>
      </w:r>
      <w:r>
        <w:rPr>
          <w:rFonts w:ascii="宋体" w:hAnsi="宋体" w:eastAsia="宋体" w:cs="宋体"/>
          <w:spacing w:val="-1"/>
          <w:sz w:val="18"/>
          <w:szCs w:val="18"/>
          <w:lang w:eastAsia="zh-CN"/>
        </w:rPr>
        <w:t>E.1</w:t>
      </w:r>
      <w:r>
        <w:rPr>
          <w:rFonts w:ascii="宋体" w:hAnsi="宋体" w:eastAsia="宋体" w:cs="宋体"/>
          <w:spacing w:val="-39"/>
          <w:sz w:val="18"/>
          <w:szCs w:val="18"/>
          <w:lang w:eastAsia="zh-CN"/>
        </w:rPr>
        <w:t xml:space="preserve"> </w:t>
      </w:r>
      <w:r>
        <w:rPr>
          <w:rFonts w:ascii="宋体" w:hAnsi="宋体" w:eastAsia="宋体" w:cs="宋体"/>
          <w:spacing w:val="-1"/>
          <w:sz w:val="18"/>
          <w:szCs w:val="18"/>
          <w:lang w:eastAsia="zh-CN"/>
        </w:rPr>
        <w:t>所示，人脸目标未进</w:t>
      </w:r>
      <w:r>
        <w:rPr>
          <w:rFonts w:ascii="宋体" w:hAnsi="宋体" w:eastAsia="宋体" w:cs="宋体"/>
          <w:spacing w:val="-2"/>
          <w:sz w:val="18"/>
          <w:szCs w:val="18"/>
          <w:lang w:eastAsia="zh-CN"/>
        </w:rPr>
        <w:t>行匿名化处理，根据人脸目标边界框比对，</w:t>
      </w:r>
      <w:r>
        <w:rPr>
          <w:rFonts w:ascii="宋体" w:hAnsi="宋体" w:eastAsia="宋体" w:cs="宋体"/>
          <w:sz w:val="18"/>
          <w:szCs w:val="18"/>
          <w:lang w:eastAsia="zh-CN"/>
        </w:rPr>
        <w:t xml:space="preserve"> </w:t>
      </w:r>
      <w:r>
        <w:rPr>
          <w:rFonts w:ascii="宋体" w:hAnsi="宋体" w:eastAsia="宋体" w:cs="宋体"/>
          <w:spacing w:val="-1"/>
          <w:sz w:val="18"/>
          <w:szCs w:val="18"/>
          <w:lang w:eastAsia="zh-CN"/>
        </w:rPr>
        <w:t>可见范围大于</w:t>
      </w:r>
      <w:r>
        <w:rPr>
          <w:rFonts w:ascii="宋体" w:hAnsi="宋体" w:eastAsia="宋体" w:cs="宋体"/>
          <w:spacing w:val="-15"/>
          <w:sz w:val="18"/>
          <w:szCs w:val="18"/>
          <w:lang w:eastAsia="zh-CN"/>
        </w:rPr>
        <w:t xml:space="preserve"> </w:t>
      </w:r>
      <w:r>
        <w:rPr>
          <w:rFonts w:ascii="宋体" w:hAnsi="宋体" w:eastAsia="宋体" w:cs="宋体"/>
          <w:spacing w:val="-1"/>
          <w:sz w:val="18"/>
          <w:szCs w:val="18"/>
          <w:lang w:eastAsia="zh-CN"/>
        </w:rPr>
        <w:t>50 %，可见范围内包括眉毛和眼睛，可清晰定位，该目标计入漏检数。</w:t>
      </w:r>
    </w:p>
    <w:p w14:paraId="46D011AA">
      <w:pPr>
        <w:spacing w:line="370" w:lineRule="auto"/>
        <w:rPr>
          <w:lang w:eastAsia="zh-CN"/>
        </w:rPr>
      </w:pPr>
    </w:p>
    <w:p w14:paraId="0AECA81C">
      <w:pPr>
        <w:spacing w:line="2741" w:lineRule="exact"/>
        <w:ind w:firstLine="3697"/>
      </w:pPr>
      <w:r>
        <w:rPr>
          <w:position w:val="-54"/>
        </w:rPr>
        <w:drawing>
          <wp:inline distT="0" distB="0" distL="0" distR="0">
            <wp:extent cx="1223645" cy="17399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3"/>
                    <a:stretch>
                      <a:fillRect/>
                    </a:stretch>
                  </pic:blipFill>
                  <pic:spPr>
                    <a:xfrm>
                      <a:off x="0" y="0"/>
                      <a:ext cx="1223772" cy="1740407"/>
                    </a:xfrm>
                    <a:prstGeom prst="rect">
                      <a:avLst/>
                    </a:prstGeom>
                  </pic:spPr>
                </pic:pic>
              </a:graphicData>
            </a:graphic>
          </wp:inline>
        </w:drawing>
      </w:r>
    </w:p>
    <w:p w14:paraId="723DBEC4">
      <w:pPr>
        <w:pStyle w:val="7"/>
        <w:spacing w:before="237" w:line="230" w:lineRule="auto"/>
        <w:ind w:left="3324"/>
        <w:rPr>
          <w:sz w:val="20"/>
          <w:szCs w:val="20"/>
          <w:lang w:eastAsia="zh-CN"/>
        </w:rPr>
      </w:pPr>
      <w:r>
        <w:rPr>
          <w:spacing w:val="4"/>
          <w:sz w:val="20"/>
          <w:szCs w:val="20"/>
          <w:lang w:eastAsia="zh-CN"/>
        </w:rPr>
        <w:t>图</w:t>
      </w:r>
      <w:r>
        <w:rPr>
          <w:spacing w:val="-21"/>
          <w:sz w:val="20"/>
          <w:szCs w:val="20"/>
          <w:lang w:eastAsia="zh-CN"/>
        </w:rPr>
        <w:t xml:space="preserve"> </w:t>
      </w:r>
      <w:r>
        <w:rPr>
          <w:spacing w:val="4"/>
          <w:sz w:val="20"/>
          <w:szCs w:val="20"/>
          <w:lang w:eastAsia="zh-CN"/>
        </w:rPr>
        <w:t>E.1</w:t>
      </w:r>
      <w:r>
        <w:rPr>
          <w:spacing w:val="-28"/>
          <w:sz w:val="20"/>
          <w:szCs w:val="20"/>
          <w:lang w:eastAsia="zh-CN"/>
        </w:rPr>
        <w:t xml:space="preserve"> </w:t>
      </w:r>
      <w:r>
        <w:rPr>
          <w:spacing w:val="4"/>
          <w:sz w:val="20"/>
          <w:szCs w:val="20"/>
          <w:lang w:eastAsia="zh-CN"/>
        </w:rPr>
        <w:t>匿名化漏检数结果示例</w:t>
      </w:r>
    </w:p>
    <w:p w14:paraId="3E375DEB">
      <w:pPr>
        <w:pStyle w:val="7"/>
        <w:spacing w:before="200" w:line="229" w:lineRule="auto"/>
        <w:ind w:left="3"/>
        <w:rPr>
          <w:sz w:val="20"/>
          <w:szCs w:val="20"/>
          <w:lang w:eastAsia="zh-CN"/>
        </w:rPr>
      </w:pPr>
      <w:r>
        <w:rPr>
          <w:spacing w:val="6"/>
          <w:sz w:val="20"/>
          <w:szCs w:val="20"/>
          <w:lang w:eastAsia="zh-CN"/>
        </w:rPr>
        <w:t>E.5.3.3  人脸检出率计算方式</w:t>
      </w:r>
    </w:p>
    <w:p w14:paraId="2EA61E1B">
      <w:pPr>
        <w:spacing w:line="229" w:lineRule="auto"/>
        <w:rPr>
          <w:sz w:val="20"/>
          <w:szCs w:val="20"/>
          <w:lang w:eastAsia="zh-CN"/>
        </w:rPr>
        <w:sectPr>
          <w:footerReference r:id="rId24" w:type="default"/>
          <w:pgSz w:w="11905" w:h="16839"/>
          <w:pgMar w:top="1417" w:right="1419" w:bottom="1417" w:left="1417" w:header="0" w:footer="1129" w:gutter="0"/>
          <w:pgBorders>
            <w:top w:val="none" w:sz="0" w:space="0"/>
            <w:left w:val="none" w:sz="0" w:space="0"/>
            <w:bottom w:val="none" w:sz="0" w:space="0"/>
            <w:right w:val="none" w:sz="0" w:space="0"/>
          </w:pgBorders>
          <w:pgNumType w:fmt="decimal"/>
          <w:cols w:space="720" w:num="1"/>
        </w:sectPr>
      </w:pPr>
    </w:p>
    <w:p w14:paraId="7DB830A6">
      <w:pPr>
        <w:spacing w:before="265" w:line="228" w:lineRule="auto"/>
        <w:ind w:left="420"/>
        <w:rPr>
          <w:rFonts w:ascii="宋体" w:hAnsi="宋体" w:eastAsia="宋体" w:cs="宋体"/>
          <w:sz w:val="20"/>
          <w:szCs w:val="20"/>
          <w:lang w:eastAsia="zh-CN"/>
        </w:rPr>
      </w:pPr>
      <w:r>
        <w:rPr>
          <w:rFonts w:ascii="宋体" w:hAnsi="宋体" w:eastAsia="宋体" w:cs="宋体"/>
          <w:spacing w:val="7"/>
          <w:sz w:val="20"/>
          <w:szCs w:val="20"/>
          <w:lang w:eastAsia="zh-CN"/>
        </w:rPr>
        <w:t>按照公式（E.1）计算人脸检出率。</w:t>
      </w:r>
    </w:p>
    <w:p w14:paraId="0FDC85A5">
      <w:pPr>
        <w:spacing w:before="225" w:line="193" w:lineRule="auto"/>
        <w:jc w:val="right"/>
        <w:rPr>
          <w:rFonts w:ascii="宋体" w:hAnsi="宋体" w:eastAsia="宋体" w:cs="宋体"/>
          <w:sz w:val="22"/>
          <w:szCs w:val="22"/>
        </w:rPr>
      </w:pPr>
      <w:r>
        <w:rPr>
          <w:rFonts w:ascii="Cambria Math" w:hAnsi="Cambria Math" w:eastAsia="Cambria Math" w:cs="Cambria Math"/>
          <w:spacing w:val="-12"/>
          <w:position w:val="-1"/>
          <w:sz w:val="22"/>
          <w:szCs w:val="22"/>
        </w:rPr>
        <w:t>R</w:t>
      </w:r>
      <w:r>
        <w:rPr>
          <w:rFonts w:ascii="Cambria Math" w:hAnsi="Cambria Math" w:eastAsia="Cambria Math" w:cs="Cambria Math"/>
          <w:spacing w:val="-12"/>
          <w:position w:val="-1"/>
          <w:sz w:val="16"/>
          <w:szCs w:val="16"/>
        </w:rPr>
        <w:t>df</w:t>
      </w:r>
      <w:r>
        <w:rPr>
          <w:rFonts w:ascii="Cambria Math" w:hAnsi="Cambria Math" w:eastAsia="Cambria Math" w:cs="Cambria Math"/>
          <w:spacing w:val="6"/>
          <w:position w:val="-1"/>
          <w:sz w:val="16"/>
          <w:szCs w:val="16"/>
        </w:rPr>
        <w:t xml:space="preserve">  </w:t>
      </w:r>
      <w:r>
        <w:rPr>
          <w:rFonts w:ascii="Cambria Math" w:hAnsi="Cambria Math" w:eastAsia="Cambria Math" w:cs="Cambria Math"/>
          <w:spacing w:val="-12"/>
          <w:sz w:val="22"/>
          <w:szCs w:val="22"/>
        </w:rPr>
        <w:t>=</w:t>
      </w:r>
      <w:r>
        <w:rPr>
          <w:rFonts w:ascii="Cambria Math" w:hAnsi="Cambria Math" w:eastAsia="Cambria Math" w:cs="Cambria Math"/>
          <w:spacing w:val="19"/>
          <w:sz w:val="22"/>
          <w:szCs w:val="22"/>
        </w:rPr>
        <w:t xml:space="preserve"> </w:t>
      </w:r>
      <w:r>
        <w:rPr>
          <w:rFonts w:ascii="Cambria Math" w:hAnsi="Cambria Math" w:eastAsia="Cambria Math" w:cs="Cambria Math"/>
          <w:spacing w:val="-12"/>
          <w:sz w:val="22"/>
          <w:szCs w:val="22"/>
        </w:rPr>
        <w:t>N</w:t>
      </w:r>
      <w:r>
        <w:rPr>
          <w:rFonts w:ascii="Cambria Math" w:hAnsi="Cambria Math" w:eastAsia="Cambria Math" w:cs="Cambria Math"/>
          <w:spacing w:val="-12"/>
          <w:position w:val="-3"/>
          <w:sz w:val="16"/>
          <w:szCs w:val="16"/>
        </w:rPr>
        <w:t>a</w:t>
      </w:r>
      <w:r>
        <w:rPr>
          <w:rFonts w:ascii="Cambria Math" w:hAnsi="Cambria Math" w:eastAsia="Cambria Math" w:cs="Cambria Math"/>
          <w:spacing w:val="-12"/>
          <w:sz w:val="16"/>
          <w:szCs w:val="16"/>
        </w:rPr>
        <w:t>f</w:t>
      </w:r>
      <w:r>
        <w:rPr>
          <w:rFonts w:ascii="Cambria Math" w:hAnsi="Cambria Math" w:eastAsia="Cambria Math" w:cs="Cambria Math"/>
          <w:spacing w:val="-12"/>
          <w:sz w:val="22"/>
          <w:szCs w:val="22"/>
        </w:rPr>
        <w:t>/(N</w:t>
      </w:r>
      <w:r>
        <w:rPr>
          <w:rFonts w:ascii="Cambria Math" w:hAnsi="Cambria Math" w:eastAsia="Cambria Math" w:cs="Cambria Math"/>
          <w:spacing w:val="-12"/>
          <w:position w:val="-3"/>
          <w:sz w:val="16"/>
          <w:szCs w:val="16"/>
        </w:rPr>
        <w:t>a</w:t>
      </w:r>
      <w:r>
        <w:rPr>
          <w:rFonts w:ascii="Cambria Math" w:hAnsi="Cambria Math" w:eastAsia="Cambria Math" w:cs="Cambria Math"/>
          <w:spacing w:val="-12"/>
          <w:sz w:val="16"/>
          <w:szCs w:val="16"/>
        </w:rPr>
        <w:t>f</w:t>
      </w:r>
      <w:r>
        <w:rPr>
          <w:rFonts w:ascii="Cambria Math" w:hAnsi="Cambria Math" w:eastAsia="Cambria Math" w:cs="Cambria Math"/>
          <w:spacing w:val="-12"/>
          <w:sz w:val="22"/>
          <w:szCs w:val="22"/>
        </w:rPr>
        <w:t>+</w:t>
      </w:r>
      <w:r>
        <w:rPr>
          <w:rFonts w:ascii="Cambria Math" w:hAnsi="Cambria Math" w:eastAsia="Cambria Math" w:cs="Cambria Math"/>
          <w:spacing w:val="4"/>
          <w:sz w:val="22"/>
          <w:szCs w:val="22"/>
        </w:rPr>
        <w:t xml:space="preserve"> </w:t>
      </w:r>
      <w:r>
        <w:rPr>
          <w:rFonts w:ascii="Cambria Math" w:hAnsi="Cambria Math" w:eastAsia="Cambria Math" w:cs="Cambria Math"/>
          <w:spacing w:val="-12"/>
          <w:sz w:val="22"/>
          <w:szCs w:val="22"/>
        </w:rPr>
        <w:t>N</w:t>
      </w:r>
      <w:r>
        <w:rPr>
          <w:rFonts w:ascii="Cambria Math" w:hAnsi="Cambria Math" w:eastAsia="Cambria Math" w:cs="Cambria Math"/>
          <w:spacing w:val="-12"/>
          <w:position w:val="-3"/>
          <w:sz w:val="16"/>
          <w:szCs w:val="16"/>
        </w:rPr>
        <w:t>m</w:t>
      </w:r>
      <w:r>
        <w:rPr>
          <w:rFonts w:ascii="Cambria Math" w:hAnsi="Cambria Math" w:eastAsia="Cambria Math" w:cs="Cambria Math"/>
          <w:spacing w:val="-12"/>
          <w:sz w:val="16"/>
          <w:szCs w:val="16"/>
        </w:rPr>
        <w:t>f</w:t>
      </w:r>
      <w:r>
        <w:rPr>
          <w:rFonts w:ascii="Cambria Math" w:hAnsi="Cambria Math" w:eastAsia="Cambria Math" w:cs="Cambria Math"/>
          <w:spacing w:val="-12"/>
          <w:sz w:val="22"/>
          <w:szCs w:val="22"/>
        </w:rPr>
        <w:t>)</w:t>
      </w:r>
      <w:r>
        <w:rPr>
          <w:rFonts w:ascii="Cambria Math" w:hAnsi="Cambria Math" w:eastAsia="Cambria Math" w:cs="Cambria Math"/>
          <w:spacing w:val="-24"/>
          <w:sz w:val="22"/>
          <w:szCs w:val="22"/>
        </w:rPr>
        <w:t xml:space="preserve"> </w:t>
      </w:r>
      <w:r>
        <w:rPr>
          <w:rFonts w:ascii="Times New Roman" w:hAnsi="Times New Roman" w:eastAsia="Times New Roman" w:cs="Times New Roman"/>
          <w:spacing w:val="-12"/>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2"/>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2"/>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3"/>
          <w:position w:val="7"/>
          <w:sz w:val="22"/>
          <w:szCs w:val="22"/>
        </w:rPr>
        <w:t>·</w:t>
      </w:r>
      <w:r>
        <w:rPr>
          <w:rFonts w:ascii="Times New Roman" w:hAnsi="Times New Roman" w:eastAsia="Times New Roman" w:cs="Times New Roman"/>
          <w:spacing w:val="35"/>
          <w:w w:val="101"/>
          <w:position w:val="7"/>
          <w:sz w:val="22"/>
          <w:szCs w:val="22"/>
        </w:rPr>
        <w:t xml:space="preserve"> </w:t>
      </w:r>
      <w:r>
        <w:rPr>
          <w:rFonts w:ascii="宋体" w:hAnsi="宋体" w:eastAsia="宋体" w:cs="宋体"/>
          <w:spacing w:val="-13"/>
          <w:sz w:val="22"/>
          <w:szCs w:val="22"/>
        </w:rPr>
        <w:t>(E.1)</w:t>
      </w:r>
    </w:p>
    <w:p w14:paraId="081340D3">
      <w:pPr>
        <w:spacing w:before="105" w:line="221" w:lineRule="auto"/>
        <w:ind w:left="445"/>
        <w:rPr>
          <w:rFonts w:ascii="宋体" w:hAnsi="宋体" w:eastAsia="宋体" w:cs="宋体"/>
          <w:sz w:val="22"/>
          <w:szCs w:val="22"/>
          <w:lang w:eastAsia="zh-CN"/>
        </w:rPr>
      </w:pPr>
      <w:r>
        <w:rPr>
          <w:rFonts w:ascii="宋体" w:hAnsi="宋体" w:eastAsia="宋体" w:cs="宋体"/>
          <w:spacing w:val="-4"/>
          <w:sz w:val="22"/>
          <w:szCs w:val="22"/>
          <w:lang w:eastAsia="zh-CN"/>
        </w:rPr>
        <w:t>式中：</w:t>
      </w:r>
    </w:p>
    <w:p w14:paraId="267C7115">
      <w:pPr>
        <w:spacing w:before="32" w:line="315" w:lineRule="exact"/>
        <w:ind w:left="416"/>
        <w:rPr>
          <w:rFonts w:ascii="宋体" w:hAnsi="宋体" w:eastAsia="宋体" w:cs="宋体"/>
          <w:sz w:val="20"/>
          <w:szCs w:val="20"/>
          <w:lang w:eastAsia="zh-CN"/>
        </w:rPr>
      </w:pPr>
      <w:r>
        <w:rPr>
          <w:rFonts w:ascii="Cambria Math" w:hAnsi="Cambria Math" w:eastAsia="Cambria Math" w:cs="Cambria Math"/>
          <w:position w:val="6"/>
          <w:sz w:val="20"/>
          <w:szCs w:val="20"/>
          <w:lang w:eastAsia="zh-CN"/>
        </w:rPr>
        <w:t>R</w:t>
      </w:r>
      <w:r>
        <w:rPr>
          <w:rFonts w:ascii="Cambria Math" w:hAnsi="Cambria Math" w:eastAsia="Cambria Math" w:cs="Cambria Math"/>
          <w:position w:val="3"/>
          <w:sz w:val="14"/>
          <w:szCs w:val="14"/>
          <w:lang w:eastAsia="zh-CN"/>
        </w:rPr>
        <w:t>df</w:t>
      </w:r>
      <w:r>
        <w:rPr>
          <w:rFonts w:ascii="Cambria Math" w:hAnsi="Cambria Math" w:eastAsia="Cambria Math" w:cs="Cambria Math"/>
          <w:spacing w:val="1"/>
          <w:position w:val="3"/>
          <w:sz w:val="14"/>
          <w:szCs w:val="14"/>
          <w:lang w:eastAsia="zh-CN"/>
        </w:rPr>
        <w:t xml:space="preserve">                    </w:t>
      </w:r>
      <w:r>
        <w:rPr>
          <w:rFonts w:ascii="宋体" w:hAnsi="宋体" w:eastAsia="宋体" w:cs="宋体"/>
          <w:spacing w:val="14"/>
          <w:position w:val="6"/>
          <w:sz w:val="20"/>
          <w:szCs w:val="20"/>
          <w:lang w:eastAsia="zh-CN"/>
        </w:rPr>
        <w:t>——人脸检出率；</w:t>
      </w:r>
    </w:p>
    <w:p w14:paraId="485A86C3">
      <w:pPr>
        <w:spacing w:line="311" w:lineRule="exact"/>
        <w:ind w:left="416"/>
        <w:rPr>
          <w:rFonts w:ascii="宋体" w:hAnsi="宋体" w:eastAsia="宋体" w:cs="宋体"/>
          <w:sz w:val="20"/>
          <w:szCs w:val="20"/>
          <w:lang w:eastAsia="zh-CN"/>
        </w:rPr>
      </w:pPr>
      <w:r>
        <w:rPr>
          <w:rFonts w:ascii="Cambria Math" w:hAnsi="Cambria Math" w:eastAsia="Cambria Math" w:cs="Cambria Math"/>
          <w:position w:val="3"/>
          <w:sz w:val="20"/>
          <w:szCs w:val="20"/>
          <w:lang w:eastAsia="zh-CN"/>
        </w:rPr>
        <w:t>N</w:t>
      </w:r>
      <w:r>
        <w:rPr>
          <w:rFonts w:ascii="Cambria Math" w:hAnsi="Cambria Math" w:eastAsia="Cambria Math" w:cs="Cambria Math"/>
          <w:sz w:val="14"/>
          <w:szCs w:val="14"/>
          <w:lang w:eastAsia="zh-CN"/>
        </w:rPr>
        <w:t>af</w:t>
      </w:r>
      <w:r>
        <w:rPr>
          <w:rFonts w:ascii="Cambria Math" w:hAnsi="Cambria Math" w:eastAsia="Cambria Math" w:cs="Cambria Math"/>
          <w:spacing w:val="16"/>
          <w:sz w:val="14"/>
          <w:szCs w:val="14"/>
          <w:lang w:eastAsia="zh-CN"/>
        </w:rPr>
        <w:t xml:space="preserve">  </w:t>
      </w:r>
      <w:r>
        <w:rPr>
          <w:rFonts w:ascii="Cambria Math" w:hAnsi="Cambria Math" w:eastAsia="Cambria Math" w:cs="Cambria Math"/>
          <w:spacing w:val="16"/>
          <w:position w:val="3"/>
          <w:sz w:val="20"/>
          <w:szCs w:val="20"/>
          <w:lang w:eastAsia="zh-CN"/>
        </w:rPr>
        <w:t xml:space="preserve">+ </w:t>
      </w:r>
      <w:r>
        <w:rPr>
          <w:rFonts w:ascii="Cambria Math" w:hAnsi="Cambria Math" w:eastAsia="Cambria Math" w:cs="Cambria Math"/>
          <w:position w:val="3"/>
          <w:sz w:val="20"/>
          <w:szCs w:val="20"/>
          <w:lang w:eastAsia="zh-CN"/>
        </w:rPr>
        <w:t>N</w:t>
      </w:r>
      <w:r>
        <w:rPr>
          <w:rFonts w:ascii="Cambria Math" w:hAnsi="Cambria Math" w:eastAsia="Cambria Math" w:cs="Cambria Math"/>
          <w:sz w:val="14"/>
          <w:szCs w:val="14"/>
          <w:lang w:eastAsia="zh-CN"/>
        </w:rPr>
        <w:t>mf</w:t>
      </w:r>
      <w:r>
        <w:rPr>
          <w:rFonts w:ascii="Cambria Math" w:hAnsi="Cambria Math" w:eastAsia="Cambria Math" w:cs="Cambria Math"/>
          <w:spacing w:val="-10"/>
          <w:sz w:val="14"/>
          <w:szCs w:val="14"/>
          <w:lang w:eastAsia="zh-CN"/>
        </w:rPr>
        <w:t xml:space="preserve"> </w:t>
      </w:r>
      <w:r>
        <w:rPr>
          <w:rFonts w:ascii="宋体" w:hAnsi="宋体" w:eastAsia="宋体" w:cs="宋体"/>
          <w:spacing w:val="16"/>
          <w:position w:val="3"/>
          <w:sz w:val="20"/>
          <w:szCs w:val="20"/>
          <w:lang w:eastAsia="zh-CN"/>
        </w:rPr>
        <w:t>——人脸应检数；</w:t>
      </w:r>
    </w:p>
    <w:p w14:paraId="0C82B1A0">
      <w:pPr>
        <w:spacing w:before="1" w:line="237" w:lineRule="auto"/>
        <w:ind w:left="416"/>
        <w:rPr>
          <w:rFonts w:ascii="宋体" w:hAnsi="宋体" w:eastAsia="宋体" w:cs="宋体"/>
          <w:sz w:val="20"/>
          <w:szCs w:val="20"/>
          <w:lang w:eastAsia="zh-CN"/>
        </w:rPr>
      </w:pPr>
      <w:r>
        <w:rPr>
          <w:rFonts w:ascii="Cambria Math" w:hAnsi="Cambria Math" w:eastAsia="Cambria Math" w:cs="Cambria Math"/>
          <w:sz w:val="20"/>
          <w:szCs w:val="20"/>
          <w:lang w:eastAsia="zh-CN"/>
        </w:rPr>
        <w:t>N</w:t>
      </w:r>
      <w:r>
        <w:rPr>
          <w:rFonts w:ascii="Cambria Math" w:hAnsi="Cambria Math" w:eastAsia="Cambria Math" w:cs="Cambria Math"/>
          <w:position w:val="-4"/>
          <w:sz w:val="14"/>
          <w:szCs w:val="14"/>
          <w:lang w:eastAsia="zh-CN"/>
        </w:rPr>
        <w:t>af</w:t>
      </w:r>
      <w:r>
        <w:rPr>
          <w:rFonts w:ascii="Cambria Math" w:hAnsi="Cambria Math" w:eastAsia="Cambria Math" w:cs="Cambria Math"/>
          <w:spacing w:val="7"/>
          <w:position w:val="-4"/>
          <w:sz w:val="14"/>
          <w:szCs w:val="14"/>
          <w:lang w:eastAsia="zh-CN"/>
        </w:rPr>
        <w:t xml:space="preserve">                   </w:t>
      </w:r>
      <w:r>
        <w:rPr>
          <w:rFonts w:ascii="宋体" w:hAnsi="宋体" w:eastAsia="宋体" w:cs="宋体"/>
          <w:spacing w:val="7"/>
          <w:sz w:val="20"/>
          <w:szCs w:val="20"/>
          <w:lang w:eastAsia="zh-CN"/>
        </w:rPr>
        <w:t>——满足E.5.3</w:t>
      </w:r>
      <w:r>
        <w:rPr>
          <w:rFonts w:ascii="宋体" w:hAnsi="宋体" w:eastAsia="宋体" w:cs="宋体"/>
          <w:spacing w:val="6"/>
          <w:sz w:val="20"/>
          <w:szCs w:val="20"/>
          <w:lang w:eastAsia="zh-CN"/>
        </w:rPr>
        <w:t>.4要求的正检数；</w:t>
      </w:r>
    </w:p>
    <w:p w14:paraId="6B2F08A5">
      <w:pPr>
        <w:spacing w:line="328" w:lineRule="exact"/>
        <w:ind w:left="416"/>
        <w:rPr>
          <w:rFonts w:ascii="宋体" w:hAnsi="宋体" w:eastAsia="宋体" w:cs="宋体"/>
          <w:sz w:val="20"/>
          <w:szCs w:val="20"/>
          <w:lang w:eastAsia="zh-CN"/>
        </w:rPr>
      </w:pPr>
      <w:r>
        <w:rPr>
          <w:rFonts w:ascii="Cambria Math" w:hAnsi="Cambria Math" w:eastAsia="Cambria Math" w:cs="Cambria Math"/>
          <w:position w:val="4"/>
          <w:sz w:val="20"/>
          <w:szCs w:val="20"/>
          <w:lang w:eastAsia="zh-CN"/>
        </w:rPr>
        <w:t>N</w:t>
      </w:r>
      <w:r>
        <w:rPr>
          <w:rFonts w:ascii="Cambria Math" w:hAnsi="Cambria Math" w:eastAsia="Cambria Math" w:cs="Cambria Math"/>
          <w:sz w:val="14"/>
          <w:szCs w:val="14"/>
          <w:lang w:eastAsia="zh-CN"/>
        </w:rPr>
        <w:t>mf</w:t>
      </w:r>
      <w:r>
        <w:rPr>
          <w:rFonts w:ascii="Cambria Math" w:hAnsi="Cambria Math" w:eastAsia="Cambria Math" w:cs="Cambria Math"/>
          <w:spacing w:val="7"/>
          <w:sz w:val="14"/>
          <w:szCs w:val="14"/>
          <w:lang w:eastAsia="zh-CN"/>
        </w:rPr>
        <w:t xml:space="preserve">                  </w:t>
      </w:r>
      <w:r>
        <w:rPr>
          <w:rFonts w:ascii="宋体" w:hAnsi="宋体" w:eastAsia="宋体" w:cs="宋体"/>
          <w:spacing w:val="7"/>
          <w:position w:val="4"/>
          <w:sz w:val="20"/>
          <w:szCs w:val="20"/>
          <w:lang w:eastAsia="zh-CN"/>
        </w:rPr>
        <w:t>—</w:t>
      </w:r>
      <w:r>
        <w:rPr>
          <w:rFonts w:ascii="宋体" w:hAnsi="宋体" w:eastAsia="宋体" w:cs="宋体"/>
          <w:spacing w:val="6"/>
          <w:position w:val="4"/>
          <w:sz w:val="20"/>
          <w:szCs w:val="20"/>
          <w:lang w:eastAsia="zh-CN"/>
        </w:rPr>
        <w:t>—满足E.5.3.5要求的漏检数。</w:t>
      </w:r>
    </w:p>
    <w:p w14:paraId="3AB3E706">
      <w:pPr>
        <w:pStyle w:val="7"/>
        <w:spacing w:before="150" w:line="229" w:lineRule="auto"/>
        <w:ind w:left="1"/>
        <w:rPr>
          <w:sz w:val="20"/>
          <w:szCs w:val="20"/>
          <w:lang w:eastAsia="zh-CN"/>
        </w:rPr>
      </w:pPr>
      <w:r>
        <w:rPr>
          <w:spacing w:val="7"/>
          <w:sz w:val="20"/>
          <w:szCs w:val="20"/>
          <w:lang w:eastAsia="zh-CN"/>
        </w:rPr>
        <w:t>E.5.3.4  汽车号牌正检数计算方式</w:t>
      </w:r>
    </w:p>
    <w:p w14:paraId="490D33F7">
      <w:pPr>
        <w:spacing w:before="222" w:line="312" w:lineRule="exact"/>
        <w:ind w:left="431"/>
        <w:rPr>
          <w:rFonts w:ascii="宋体" w:hAnsi="宋体" w:eastAsia="宋体" w:cs="宋体"/>
          <w:sz w:val="20"/>
          <w:szCs w:val="20"/>
          <w:lang w:eastAsia="zh-CN"/>
        </w:rPr>
      </w:pPr>
      <w:r>
        <w:rPr>
          <w:rFonts w:ascii="宋体" w:hAnsi="宋体" w:eastAsia="宋体" w:cs="宋体"/>
          <w:spacing w:val="9"/>
          <w:position w:val="7"/>
          <w:sz w:val="20"/>
          <w:szCs w:val="20"/>
          <w:lang w:eastAsia="zh-CN"/>
        </w:rPr>
        <w:t>当汽车号牌目标满足以下要求时，应记入汽车号牌目</w:t>
      </w:r>
      <w:r>
        <w:rPr>
          <w:rFonts w:ascii="宋体" w:hAnsi="宋体" w:eastAsia="宋体" w:cs="宋体"/>
          <w:spacing w:val="8"/>
          <w:position w:val="7"/>
          <w:sz w:val="20"/>
          <w:szCs w:val="20"/>
          <w:lang w:eastAsia="zh-CN"/>
        </w:rPr>
        <w:t>标的正检数：</w:t>
      </w:r>
    </w:p>
    <w:p w14:paraId="6BEC1D5B">
      <w:pPr>
        <w:spacing w:before="1" w:line="227" w:lineRule="auto"/>
        <w:ind w:left="416"/>
        <w:rPr>
          <w:rFonts w:ascii="宋体" w:hAnsi="宋体" w:eastAsia="宋体" w:cs="宋体"/>
          <w:sz w:val="20"/>
          <w:szCs w:val="20"/>
          <w:lang w:eastAsia="zh-CN"/>
        </w:rPr>
      </w:pPr>
      <w:r>
        <w:rPr>
          <w:rFonts w:ascii="宋体" w:hAnsi="宋体" w:eastAsia="宋体" w:cs="宋体"/>
          <w:spacing w:val="7"/>
          <w:sz w:val="20"/>
          <w:szCs w:val="20"/>
          <w:lang w:eastAsia="zh-CN"/>
        </w:rPr>
        <w:t>——满足5.6.2.1.2要求且进行匿名化处理；</w:t>
      </w:r>
    </w:p>
    <w:p w14:paraId="37FB8330">
      <w:pPr>
        <w:spacing w:before="67" w:line="228" w:lineRule="auto"/>
        <w:ind w:left="416"/>
        <w:rPr>
          <w:rFonts w:ascii="宋体" w:hAnsi="宋体" w:eastAsia="宋体" w:cs="宋体"/>
          <w:sz w:val="20"/>
          <w:szCs w:val="20"/>
          <w:lang w:eastAsia="zh-CN"/>
        </w:rPr>
      </w:pPr>
      <w:r>
        <w:rPr>
          <w:rFonts w:ascii="宋体" w:hAnsi="宋体" w:eastAsia="宋体" w:cs="宋体"/>
          <w:spacing w:val="7"/>
          <w:sz w:val="20"/>
          <w:szCs w:val="20"/>
          <w:lang w:eastAsia="zh-CN"/>
        </w:rPr>
        <w:t>——遮盖率大于等于50 %。</w:t>
      </w:r>
    </w:p>
    <w:p w14:paraId="6A99C418">
      <w:pPr>
        <w:pStyle w:val="7"/>
        <w:spacing w:before="224" w:line="229" w:lineRule="auto"/>
        <w:ind w:left="1"/>
        <w:rPr>
          <w:sz w:val="20"/>
          <w:szCs w:val="20"/>
          <w:lang w:eastAsia="zh-CN"/>
        </w:rPr>
      </w:pPr>
      <w:r>
        <w:rPr>
          <w:spacing w:val="7"/>
          <w:sz w:val="20"/>
          <w:szCs w:val="20"/>
          <w:lang w:eastAsia="zh-CN"/>
        </w:rPr>
        <w:t>E.5.3.5  汽车号牌漏检数计算方式</w:t>
      </w:r>
    </w:p>
    <w:p w14:paraId="39992486">
      <w:pPr>
        <w:spacing w:before="241" w:line="220" w:lineRule="auto"/>
        <w:ind w:left="454"/>
        <w:rPr>
          <w:rFonts w:ascii="宋体" w:hAnsi="宋体" w:eastAsia="宋体" w:cs="宋体"/>
          <w:sz w:val="22"/>
          <w:szCs w:val="22"/>
          <w:lang w:eastAsia="zh-CN"/>
        </w:rPr>
      </w:pPr>
      <w:r>
        <w:rPr>
          <w:rFonts w:ascii="宋体" w:hAnsi="宋体" w:eastAsia="宋体" w:cs="宋体"/>
          <w:spacing w:val="-1"/>
          <w:sz w:val="22"/>
          <w:szCs w:val="22"/>
          <w:lang w:eastAsia="zh-CN"/>
        </w:rPr>
        <w:t>当汽车号牌目标满足以下要求时，应记入汽车号牌目标的漏检数：</w:t>
      </w:r>
    </w:p>
    <w:p w14:paraId="50900506">
      <w:pPr>
        <w:spacing w:before="79" w:line="312" w:lineRule="exact"/>
        <w:ind w:left="416"/>
        <w:rPr>
          <w:rFonts w:ascii="宋体" w:hAnsi="宋体" w:eastAsia="宋体" w:cs="宋体"/>
          <w:sz w:val="20"/>
          <w:szCs w:val="20"/>
          <w:lang w:eastAsia="zh-CN"/>
        </w:rPr>
      </w:pPr>
      <w:r>
        <w:rPr>
          <w:rFonts w:ascii="宋体" w:hAnsi="宋体" w:eastAsia="宋体" w:cs="宋体"/>
          <w:spacing w:val="6"/>
          <w:position w:val="7"/>
          <w:sz w:val="20"/>
          <w:szCs w:val="20"/>
          <w:lang w:eastAsia="zh-CN"/>
        </w:rPr>
        <w:t>——满足5.6.2.1.2要求；</w:t>
      </w:r>
    </w:p>
    <w:p w14:paraId="036DCCF4">
      <w:pPr>
        <w:spacing w:before="1" w:line="227" w:lineRule="auto"/>
        <w:ind w:left="416"/>
        <w:rPr>
          <w:rFonts w:ascii="宋体" w:hAnsi="宋体" w:eastAsia="宋体" w:cs="宋体"/>
          <w:sz w:val="20"/>
          <w:szCs w:val="20"/>
          <w:lang w:eastAsia="zh-CN"/>
        </w:rPr>
      </w:pPr>
      <w:r>
        <w:rPr>
          <w:rFonts w:ascii="宋体" w:hAnsi="宋体" w:eastAsia="宋体" w:cs="宋体"/>
          <w:spacing w:val="6"/>
          <w:sz w:val="20"/>
          <w:szCs w:val="20"/>
          <w:lang w:eastAsia="zh-CN"/>
        </w:rPr>
        <w:t>——遮盖率小于50 %。</w:t>
      </w:r>
    </w:p>
    <w:p w14:paraId="2E7FFDC3">
      <w:pPr>
        <w:pStyle w:val="7"/>
        <w:spacing w:before="224" w:line="229" w:lineRule="auto"/>
        <w:ind w:left="1"/>
        <w:rPr>
          <w:sz w:val="20"/>
          <w:szCs w:val="20"/>
          <w:lang w:eastAsia="zh-CN"/>
        </w:rPr>
      </w:pPr>
      <w:r>
        <w:rPr>
          <w:spacing w:val="7"/>
          <w:sz w:val="20"/>
          <w:szCs w:val="20"/>
          <w:lang w:eastAsia="zh-CN"/>
        </w:rPr>
        <w:t>E.5.3.6  汽车号牌检出率计算方式</w:t>
      </w:r>
    </w:p>
    <w:p w14:paraId="422482EA">
      <w:pPr>
        <w:spacing w:before="221" w:line="228" w:lineRule="auto"/>
        <w:ind w:left="420"/>
        <w:rPr>
          <w:rFonts w:ascii="宋体" w:hAnsi="宋体" w:eastAsia="宋体" w:cs="宋体"/>
          <w:sz w:val="20"/>
          <w:szCs w:val="20"/>
          <w:lang w:eastAsia="zh-CN"/>
        </w:rPr>
      </w:pPr>
      <w:r>
        <w:rPr>
          <w:rFonts w:ascii="宋体" w:hAnsi="宋体" w:eastAsia="宋体" w:cs="宋体"/>
          <w:spacing w:val="7"/>
          <w:sz w:val="20"/>
          <w:szCs w:val="20"/>
          <w:lang w:eastAsia="zh-CN"/>
        </w:rPr>
        <w:t>按照公式（E.2）计算人脸检出率。</w:t>
      </w:r>
    </w:p>
    <w:p w14:paraId="50FE5C07">
      <w:pPr>
        <w:spacing w:before="226" w:line="166" w:lineRule="auto"/>
        <w:jc w:val="right"/>
        <w:rPr>
          <w:rFonts w:ascii="宋体" w:hAnsi="宋体" w:eastAsia="宋体" w:cs="宋体"/>
          <w:sz w:val="22"/>
          <w:szCs w:val="22"/>
        </w:rPr>
      </w:pPr>
      <w:r>
        <w:rPr>
          <w:rFonts w:ascii="Cambria Math" w:hAnsi="Cambria Math" w:eastAsia="Cambria Math" w:cs="Cambria Math"/>
          <w:spacing w:val="-16"/>
          <w:position w:val="-1"/>
          <w:sz w:val="22"/>
          <w:szCs w:val="22"/>
        </w:rPr>
        <w:t>R</w:t>
      </w:r>
      <w:r>
        <w:rPr>
          <w:rFonts w:ascii="Cambria Math" w:hAnsi="Cambria Math" w:eastAsia="Cambria Math" w:cs="Cambria Math"/>
          <w:spacing w:val="-16"/>
          <w:position w:val="-1"/>
          <w:sz w:val="16"/>
          <w:szCs w:val="16"/>
        </w:rPr>
        <w:t>dv</w:t>
      </w:r>
      <w:r>
        <w:rPr>
          <w:rFonts w:ascii="Cambria Math" w:hAnsi="Cambria Math" w:eastAsia="Cambria Math" w:cs="Cambria Math"/>
          <w:spacing w:val="12"/>
          <w:w w:val="102"/>
          <w:position w:val="-1"/>
          <w:sz w:val="16"/>
          <w:szCs w:val="16"/>
        </w:rPr>
        <w:t xml:space="preserve">  </w:t>
      </w:r>
      <w:r>
        <w:rPr>
          <w:rFonts w:ascii="Cambria Math" w:hAnsi="Cambria Math" w:eastAsia="Cambria Math" w:cs="Cambria Math"/>
          <w:spacing w:val="-16"/>
          <w:position w:val="-1"/>
          <w:sz w:val="22"/>
          <w:szCs w:val="22"/>
        </w:rPr>
        <w:t>=</w:t>
      </w:r>
      <w:r>
        <w:rPr>
          <w:rFonts w:ascii="Cambria Math" w:hAnsi="Cambria Math" w:eastAsia="Cambria Math" w:cs="Cambria Math"/>
          <w:spacing w:val="18"/>
          <w:position w:val="-1"/>
          <w:sz w:val="22"/>
          <w:szCs w:val="22"/>
        </w:rPr>
        <w:t xml:space="preserve"> </w:t>
      </w:r>
      <w:r>
        <w:rPr>
          <w:rFonts w:ascii="Cambria Math" w:hAnsi="Cambria Math" w:eastAsia="Cambria Math" w:cs="Cambria Math"/>
          <w:spacing w:val="-16"/>
          <w:sz w:val="22"/>
          <w:szCs w:val="22"/>
        </w:rPr>
        <w:t>N</w:t>
      </w:r>
      <w:r>
        <w:rPr>
          <w:rFonts w:ascii="Cambria Math" w:hAnsi="Cambria Math" w:eastAsia="Cambria Math" w:cs="Cambria Math"/>
          <w:spacing w:val="-16"/>
          <w:position w:val="-4"/>
          <w:sz w:val="16"/>
          <w:szCs w:val="16"/>
        </w:rPr>
        <w:t>av</w:t>
      </w:r>
      <w:r>
        <w:rPr>
          <w:rFonts w:ascii="Cambria Math" w:hAnsi="Cambria Math" w:eastAsia="Cambria Math" w:cs="Cambria Math"/>
          <w:spacing w:val="-16"/>
          <w:sz w:val="22"/>
          <w:szCs w:val="22"/>
        </w:rPr>
        <w:t>/(N</w:t>
      </w:r>
      <w:r>
        <w:rPr>
          <w:rFonts w:ascii="Cambria Math" w:hAnsi="Cambria Math" w:eastAsia="Cambria Math" w:cs="Cambria Math"/>
          <w:spacing w:val="-16"/>
          <w:position w:val="-4"/>
          <w:sz w:val="16"/>
          <w:szCs w:val="16"/>
        </w:rPr>
        <w:t>av</w:t>
      </w:r>
      <w:r>
        <w:rPr>
          <w:rFonts w:ascii="Cambria Math" w:hAnsi="Cambria Math" w:eastAsia="Cambria Math" w:cs="Cambria Math"/>
          <w:spacing w:val="1"/>
          <w:position w:val="-4"/>
          <w:sz w:val="16"/>
          <w:szCs w:val="16"/>
        </w:rPr>
        <w:t xml:space="preserve">  </w:t>
      </w:r>
      <w:r>
        <w:rPr>
          <w:rFonts w:ascii="Cambria Math" w:hAnsi="Cambria Math" w:eastAsia="Cambria Math" w:cs="Cambria Math"/>
          <w:spacing w:val="-16"/>
          <w:sz w:val="22"/>
          <w:szCs w:val="22"/>
        </w:rPr>
        <w:t>+</w:t>
      </w:r>
      <w:r>
        <w:rPr>
          <w:rFonts w:ascii="Cambria Math" w:hAnsi="Cambria Math" w:eastAsia="Cambria Math" w:cs="Cambria Math"/>
          <w:spacing w:val="6"/>
          <w:sz w:val="22"/>
          <w:szCs w:val="22"/>
        </w:rPr>
        <w:t xml:space="preserve"> </w:t>
      </w:r>
      <w:r>
        <w:rPr>
          <w:rFonts w:ascii="Cambria Math" w:hAnsi="Cambria Math" w:eastAsia="Cambria Math" w:cs="Cambria Math"/>
          <w:spacing w:val="-16"/>
          <w:sz w:val="22"/>
          <w:szCs w:val="22"/>
        </w:rPr>
        <w:t>N</w:t>
      </w:r>
      <w:r>
        <w:rPr>
          <w:rFonts w:ascii="Cambria Math" w:hAnsi="Cambria Math" w:eastAsia="Cambria Math" w:cs="Cambria Math"/>
          <w:spacing w:val="-16"/>
          <w:position w:val="-4"/>
          <w:sz w:val="16"/>
          <w:szCs w:val="16"/>
        </w:rPr>
        <w:t>mv</w:t>
      </w:r>
      <w:r>
        <w:rPr>
          <w:rFonts w:ascii="Cambria Math" w:hAnsi="Cambria Math" w:eastAsia="Cambria Math" w:cs="Cambria Math"/>
          <w:spacing w:val="-16"/>
          <w:sz w:val="22"/>
          <w:szCs w:val="22"/>
        </w:rPr>
        <w:t>)</w:t>
      </w:r>
      <w:r>
        <w:rPr>
          <w:rFonts w:ascii="Cambria Math" w:hAnsi="Cambria Math" w:eastAsia="Cambria Math" w:cs="Cambria Math"/>
          <w:spacing w:val="-24"/>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 xml:space="preserve">·  </w:t>
      </w:r>
      <w:r>
        <w:rPr>
          <w:rFonts w:ascii="宋体" w:hAnsi="宋体" w:eastAsia="宋体" w:cs="宋体"/>
          <w:spacing w:val="-16"/>
          <w:sz w:val="22"/>
          <w:szCs w:val="22"/>
        </w:rPr>
        <w:t>(E.2)</w:t>
      </w:r>
    </w:p>
    <w:p w14:paraId="731D18DA">
      <w:pPr>
        <w:spacing w:before="135" w:line="221" w:lineRule="auto"/>
        <w:ind w:left="445"/>
        <w:rPr>
          <w:rFonts w:ascii="宋体" w:hAnsi="宋体" w:eastAsia="宋体" w:cs="宋体"/>
          <w:sz w:val="22"/>
          <w:szCs w:val="22"/>
          <w:lang w:eastAsia="zh-CN"/>
        </w:rPr>
      </w:pPr>
      <w:r>
        <w:rPr>
          <w:rFonts w:ascii="宋体" w:hAnsi="宋体" w:eastAsia="宋体" w:cs="宋体"/>
          <w:spacing w:val="-4"/>
          <w:sz w:val="22"/>
          <w:szCs w:val="22"/>
          <w:lang w:eastAsia="zh-CN"/>
        </w:rPr>
        <w:t>式中：</w:t>
      </w:r>
    </w:p>
    <w:p w14:paraId="527BA525">
      <w:pPr>
        <w:spacing w:before="42" w:line="312" w:lineRule="exact"/>
        <w:ind w:left="416"/>
        <w:rPr>
          <w:rFonts w:ascii="宋体" w:hAnsi="宋体" w:eastAsia="宋体" w:cs="宋体"/>
          <w:sz w:val="20"/>
          <w:szCs w:val="20"/>
          <w:lang w:eastAsia="zh-CN"/>
        </w:rPr>
      </w:pPr>
      <w:r>
        <w:rPr>
          <w:rFonts w:ascii="Cambria Math" w:hAnsi="Cambria Math" w:eastAsia="Cambria Math" w:cs="Cambria Math"/>
          <w:position w:val="7"/>
          <w:sz w:val="20"/>
          <w:szCs w:val="20"/>
          <w:lang w:eastAsia="zh-CN"/>
        </w:rPr>
        <w:t>R</w:t>
      </w:r>
      <w:r>
        <w:rPr>
          <w:rFonts w:ascii="Cambria Math" w:hAnsi="Cambria Math" w:eastAsia="Cambria Math" w:cs="Cambria Math"/>
          <w:position w:val="4"/>
          <w:sz w:val="14"/>
          <w:szCs w:val="14"/>
          <w:lang w:eastAsia="zh-CN"/>
        </w:rPr>
        <w:t>dv</w:t>
      </w:r>
      <w:r>
        <w:rPr>
          <w:rFonts w:ascii="Cambria Math" w:hAnsi="Cambria Math" w:eastAsia="Cambria Math" w:cs="Cambria Math"/>
          <w:spacing w:val="4"/>
          <w:position w:val="4"/>
          <w:sz w:val="14"/>
          <w:szCs w:val="14"/>
          <w:lang w:eastAsia="zh-CN"/>
        </w:rPr>
        <w:t xml:space="preserve">                    </w:t>
      </w:r>
      <w:r>
        <w:rPr>
          <w:rFonts w:ascii="宋体" w:hAnsi="宋体" w:eastAsia="宋体" w:cs="宋体"/>
          <w:spacing w:val="4"/>
          <w:position w:val="7"/>
          <w:sz w:val="20"/>
          <w:szCs w:val="20"/>
          <w:lang w:eastAsia="zh-CN"/>
        </w:rPr>
        <w:t>——汽车号牌检出率；</w:t>
      </w:r>
    </w:p>
    <w:p w14:paraId="072D0480">
      <w:pPr>
        <w:spacing w:before="1" w:line="222" w:lineRule="auto"/>
        <w:ind w:left="416"/>
        <w:rPr>
          <w:rFonts w:ascii="宋体" w:hAnsi="宋体" w:eastAsia="宋体" w:cs="宋体"/>
          <w:sz w:val="20"/>
          <w:szCs w:val="20"/>
          <w:lang w:eastAsia="zh-CN"/>
        </w:rPr>
      </w:pPr>
      <w:r>
        <w:rPr>
          <w:rFonts w:ascii="Cambria Math" w:hAnsi="Cambria Math" w:eastAsia="Cambria Math" w:cs="Cambria Math"/>
          <w:sz w:val="20"/>
          <w:szCs w:val="20"/>
          <w:lang w:eastAsia="zh-CN"/>
        </w:rPr>
        <w:t>N</w:t>
      </w:r>
      <w:r>
        <w:rPr>
          <w:rFonts w:ascii="Cambria Math" w:hAnsi="Cambria Math" w:eastAsia="Cambria Math" w:cs="Cambria Math"/>
          <w:position w:val="-4"/>
          <w:sz w:val="14"/>
          <w:szCs w:val="14"/>
          <w:lang w:eastAsia="zh-CN"/>
        </w:rPr>
        <w:t>av</w:t>
      </w:r>
      <w:r>
        <w:rPr>
          <w:rFonts w:ascii="Cambria Math" w:hAnsi="Cambria Math" w:eastAsia="Cambria Math" w:cs="Cambria Math"/>
          <w:spacing w:val="11"/>
          <w:position w:val="-4"/>
          <w:sz w:val="14"/>
          <w:szCs w:val="14"/>
          <w:lang w:eastAsia="zh-CN"/>
        </w:rPr>
        <w:t xml:space="preserve">  </w:t>
      </w:r>
      <w:r>
        <w:rPr>
          <w:rFonts w:ascii="Cambria Math" w:hAnsi="Cambria Math" w:eastAsia="Cambria Math" w:cs="Cambria Math"/>
          <w:spacing w:val="11"/>
          <w:sz w:val="20"/>
          <w:szCs w:val="20"/>
          <w:lang w:eastAsia="zh-CN"/>
        </w:rPr>
        <w:t xml:space="preserve">+ </w:t>
      </w:r>
      <w:r>
        <w:rPr>
          <w:rFonts w:ascii="Cambria Math" w:hAnsi="Cambria Math" w:eastAsia="Cambria Math" w:cs="Cambria Math"/>
          <w:sz w:val="20"/>
          <w:szCs w:val="20"/>
          <w:lang w:eastAsia="zh-CN"/>
        </w:rPr>
        <w:t>N</w:t>
      </w:r>
      <w:r>
        <w:rPr>
          <w:rFonts w:ascii="Cambria Math" w:hAnsi="Cambria Math" w:eastAsia="Cambria Math" w:cs="Cambria Math"/>
          <w:position w:val="-4"/>
          <w:sz w:val="14"/>
          <w:szCs w:val="14"/>
          <w:lang w:eastAsia="zh-CN"/>
        </w:rPr>
        <w:t>mv</w:t>
      </w:r>
      <w:r>
        <w:rPr>
          <w:rFonts w:ascii="Cambria Math" w:hAnsi="Cambria Math" w:eastAsia="Cambria Math" w:cs="Cambria Math"/>
          <w:spacing w:val="-11"/>
          <w:position w:val="-4"/>
          <w:sz w:val="14"/>
          <w:szCs w:val="14"/>
          <w:lang w:eastAsia="zh-CN"/>
        </w:rPr>
        <w:t xml:space="preserve"> </w:t>
      </w:r>
      <w:r>
        <w:rPr>
          <w:rFonts w:ascii="宋体" w:hAnsi="宋体" w:eastAsia="宋体" w:cs="宋体"/>
          <w:spacing w:val="11"/>
          <w:sz w:val="20"/>
          <w:szCs w:val="20"/>
          <w:lang w:eastAsia="zh-CN"/>
        </w:rPr>
        <w:t>——汽车号牌应检数；</w:t>
      </w:r>
    </w:p>
    <w:p w14:paraId="1420D301">
      <w:pPr>
        <w:spacing w:before="17" w:line="222" w:lineRule="auto"/>
        <w:ind w:left="416"/>
        <w:rPr>
          <w:rFonts w:ascii="宋体" w:hAnsi="宋体" w:eastAsia="宋体" w:cs="宋体"/>
          <w:sz w:val="20"/>
          <w:szCs w:val="20"/>
          <w:lang w:eastAsia="zh-CN"/>
        </w:rPr>
      </w:pPr>
      <w:r>
        <w:rPr>
          <w:rFonts w:ascii="Cambria Math" w:hAnsi="Cambria Math" w:eastAsia="Cambria Math" w:cs="Cambria Math"/>
          <w:sz w:val="20"/>
          <w:szCs w:val="20"/>
          <w:lang w:eastAsia="zh-CN"/>
        </w:rPr>
        <w:t>N</w:t>
      </w:r>
      <w:r>
        <w:rPr>
          <w:rFonts w:ascii="Cambria Math" w:hAnsi="Cambria Math" w:eastAsia="Cambria Math" w:cs="Cambria Math"/>
          <w:position w:val="-4"/>
          <w:sz w:val="14"/>
          <w:szCs w:val="14"/>
          <w:lang w:eastAsia="zh-CN"/>
        </w:rPr>
        <w:t>av</w:t>
      </w:r>
      <w:r>
        <w:rPr>
          <w:rFonts w:ascii="Cambria Math" w:hAnsi="Cambria Math" w:eastAsia="Cambria Math" w:cs="Cambria Math"/>
          <w:spacing w:val="6"/>
          <w:position w:val="-4"/>
          <w:sz w:val="14"/>
          <w:szCs w:val="14"/>
          <w:lang w:eastAsia="zh-CN"/>
        </w:rPr>
        <w:t xml:space="preserve">                   </w:t>
      </w:r>
      <w:r>
        <w:rPr>
          <w:rFonts w:ascii="宋体" w:hAnsi="宋体" w:eastAsia="宋体" w:cs="宋体"/>
          <w:spacing w:val="6"/>
          <w:sz w:val="20"/>
          <w:szCs w:val="20"/>
          <w:lang w:eastAsia="zh-CN"/>
        </w:rPr>
        <w:t>——满足E.5.3.4要求的正检数；</w:t>
      </w:r>
    </w:p>
    <w:p w14:paraId="0DB05094">
      <w:pPr>
        <w:spacing w:before="19" w:line="471" w:lineRule="exact"/>
        <w:ind w:left="416"/>
        <w:rPr>
          <w:rFonts w:ascii="宋体" w:hAnsi="宋体" w:eastAsia="宋体" w:cs="宋体"/>
          <w:sz w:val="20"/>
          <w:szCs w:val="20"/>
          <w:lang w:eastAsia="zh-CN"/>
        </w:rPr>
      </w:pPr>
      <w:r>
        <w:rPr>
          <w:rFonts w:ascii="Cambria Math" w:hAnsi="Cambria Math" w:eastAsia="Cambria Math" w:cs="Cambria Math"/>
          <w:position w:val="20"/>
          <w:sz w:val="20"/>
          <w:szCs w:val="20"/>
          <w:lang w:eastAsia="zh-CN"/>
        </w:rPr>
        <w:t>N</w:t>
      </w:r>
      <w:r>
        <w:rPr>
          <w:rFonts w:ascii="Cambria Math" w:hAnsi="Cambria Math" w:eastAsia="Cambria Math" w:cs="Cambria Math"/>
          <w:position w:val="17"/>
          <w:sz w:val="14"/>
          <w:szCs w:val="14"/>
          <w:lang w:eastAsia="zh-CN"/>
        </w:rPr>
        <w:t>mv</w:t>
      </w:r>
      <w:r>
        <w:rPr>
          <w:rFonts w:ascii="Cambria Math" w:hAnsi="Cambria Math" w:eastAsia="Cambria Math" w:cs="Cambria Math"/>
          <w:spacing w:val="5"/>
          <w:position w:val="17"/>
          <w:sz w:val="14"/>
          <w:szCs w:val="14"/>
          <w:lang w:eastAsia="zh-CN"/>
        </w:rPr>
        <w:t xml:space="preserve">                   </w:t>
      </w:r>
      <w:r>
        <w:rPr>
          <w:rFonts w:ascii="宋体" w:hAnsi="宋体" w:eastAsia="宋体" w:cs="宋体"/>
          <w:spacing w:val="5"/>
          <w:position w:val="20"/>
          <w:sz w:val="20"/>
          <w:szCs w:val="20"/>
          <w:lang w:eastAsia="zh-CN"/>
        </w:rPr>
        <w:t>——满足E.5.3.5要求的漏检数。</w:t>
      </w:r>
    </w:p>
    <w:p w14:paraId="23AB9240">
      <w:pPr>
        <w:pStyle w:val="7"/>
        <w:spacing w:line="229" w:lineRule="auto"/>
        <w:ind w:left="1"/>
        <w:rPr>
          <w:sz w:val="20"/>
          <w:szCs w:val="20"/>
          <w:lang w:eastAsia="zh-CN"/>
        </w:rPr>
      </w:pPr>
      <w:r>
        <w:rPr>
          <w:spacing w:val="6"/>
          <w:sz w:val="20"/>
          <w:szCs w:val="20"/>
          <w:lang w:eastAsia="zh-CN"/>
        </w:rPr>
        <w:t>E.6</w:t>
      </w:r>
      <w:r>
        <w:rPr>
          <w:spacing w:val="15"/>
          <w:sz w:val="20"/>
          <w:szCs w:val="20"/>
          <w:lang w:eastAsia="zh-CN"/>
        </w:rPr>
        <w:t xml:space="preserve">  </w:t>
      </w:r>
      <w:r>
        <w:rPr>
          <w:spacing w:val="6"/>
          <w:sz w:val="20"/>
          <w:szCs w:val="20"/>
          <w:lang w:eastAsia="zh-CN"/>
        </w:rPr>
        <w:t>匿名化处理方法确认</w:t>
      </w:r>
    </w:p>
    <w:p w14:paraId="3EFF5CC6">
      <w:pPr>
        <w:pStyle w:val="7"/>
        <w:spacing w:before="222" w:line="229" w:lineRule="auto"/>
        <w:ind w:left="1"/>
        <w:rPr>
          <w:sz w:val="20"/>
          <w:szCs w:val="20"/>
          <w:lang w:eastAsia="zh-CN"/>
        </w:rPr>
      </w:pPr>
      <w:r>
        <w:rPr>
          <w:spacing w:val="6"/>
          <w:sz w:val="20"/>
          <w:szCs w:val="20"/>
          <w:lang w:eastAsia="zh-CN"/>
        </w:rPr>
        <w:t>E.6.1  机器识别试验方法</w:t>
      </w:r>
    </w:p>
    <w:p w14:paraId="59D5F7C3">
      <w:pPr>
        <w:pStyle w:val="7"/>
        <w:spacing w:before="220" w:line="229" w:lineRule="auto"/>
        <w:ind w:left="1"/>
        <w:rPr>
          <w:sz w:val="20"/>
          <w:szCs w:val="20"/>
          <w:lang w:eastAsia="zh-CN"/>
        </w:rPr>
      </w:pPr>
      <w:r>
        <w:rPr>
          <w:spacing w:val="7"/>
          <w:sz w:val="20"/>
          <w:szCs w:val="20"/>
          <w:lang w:eastAsia="zh-CN"/>
        </w:rPr>
        <w:t>E.6.1.1  人脸不可识别性试验方法</w:t>
      </w:r>
    </w:p>
    <w:p w14:paraId="2B431B48">
      <w:pPr>
        <w:keepNext w:val="0"/>
        <w:keepLines w:val="0"/>
        <w:pageBreakBefore w:val="0"/>
        <w:widowControl/>
        <w:kinsoku w:val="0"/>
        <w:wordWrap/>
        <w:overflowPunct/>
        <w:topLinePunct w:val="0"/>
        <w:autoSpaceDE w:val="0"/>
        <w:autoSpaceDN w:val="0"/>
        <w:bidi w:val="0"/>
        <w:adjustRightInd w:val="0"/>
        <w:snapToGrid w:val="0"/>
        <w:spacing w:before="217" w:line="240" w:lineRule="auto"/>
        <w:ind w:right="0" w:firstLine="437"/>
        <w:textAlignment w:val="baseline"/>
        <w:rPr>
          <w:rFonts w:ascii="宋体" w:hAnsi="宋体" w:eastAsia="宋体" w:cs="宋体"/>
          <w:sz w:val="22"/>
          <w:szCs w:val="22"/>
          <w:lang w:eastAsia="zh-CN"/>
        </w:rPr>
      </w:pPr>
      <w:r>
        <w:rPr>
          <w:rFonts w:ascii="宋体" w:hAnsi="宋体" w:eastAsia="宋体" w:cs="宋体"/>
          <w:sz w:val="22"/>
          <w:szCs w:val="22"/>
          <w:lang w:eastAsia="zh-CN"/>
        </w:rPr>
        <w:t>选择两种具备人脸识别功能的算法模型对计入人脸正检数的所有匿名化目</w:t>
      </w:r>
      <w:r>
        <w:rPr>
          <w:rFonts w:ascii="宋体" w:hAnsi="宋体" w:eastAsia="宋体" w:cs="宋体"/>
          <w:spacing w:val="-1"/>
          <w:sz w:val="22"/>
          <w:szCs w:val="22"/>
          <w:lang w:eastAsia="zh-CN"/>
        </w:rPr>
        <w:t>标进行识别。例如开源模型（insightface）和公安模型。</w:t>
      </w:r>
    </w:p>
    <w:p w14:paraId="0AE7861F">
      <w:pPr>
        <w:pStyle w:val="7"/>
        <w:spacing w:before="218" w:line="229" w:lineRule="auto"/>
        <w:ind w:left="1"/>
        <w:rPr>
          <w:sz w:val="20"/>
          <w:szCs w:val="20"/>
          <w:lang w:eastAsia="zh-CN"/>
        </w:rPr>
      </w:pPr>
      <w:r>
        <w:rPr>
          <w:spacing w:val="7"/>
          <w:sz w:val="20"/>
          <w:szCs w:val="20"/>
          <w:lang w:eastAsia="zh-CN"/>
        </w:rPr>
        <w:t>E.6.1.2  汽车号牌不可识别性试验方法</w:t>
      </w:r>
    </w:p>
    <w:p w14:paraId="7DCC55A3">
      <w:pPr>
        <w:keepNext w:val="0"/>
        <w:keepLines w:val="0"/>
        <w:pageBreakBefore w:val="0"/>
        <w:widowControl/>
        <w:kinsoku w:val="0"/>
        <w:wordWrap/>
        <w:overflowPunct/>
        <w:topLinePunct w:val="0"/>
        <w:autoSpaceDE w:val="0"/>
        <w:autoSpaceDN w:val="0"/>
        <w:bidi w:val="0"/>
        <w:adjustRightInd w:val="0"/>
        <w:snapToGrid w:val="0"/>
        <w:spacing w:before="217" w:line="243" w:lineRule="auto"/>
        <w:ind w:left="0" w:right="0" w:firstLine="437"/>
        <w:textAlignment w:val="baseline"/>
        <w:rPr>
          <w:rFonts w:ascii="宋体" w:hAnsi="宋体" w:eastAsia="宋体" w:cs="宋体"/>
          <w:sz w:val="22"/>
          <w:szCs w:val="22"/>
          <w:lang w:eastAsia="zh-CN"/>
        </w:rPr>
      </w:pPr>
      <w:r>
        <w:rPr>
          <w:rFonts w:ascii="宋体" w:hAnsi="宋体" w:eastAsia="宋体" w:cs="宋体"/>
          <w:sz w:val="22"/>
          <w:szCs w:val="22"/>
          <w:lang w:eastAsia="zh-CN"/>
        </w:rPr>
        <w:t>选择两种具备数字、字母、文字识别功能的算法模型对计入汽车号牌正检</w:t>
      </w:r>
      <w:r>
        <w:rPr>
          <w:rFonts w:ascii="宋体" w:hAnsi="宋体" w:eastAsia="宋体" w:cs="宋体"/>
          <w:spacing w:val="-1"/>
          <w:sz w:val="22"/>
          <w:szCs w:val="22"/>
          <w:lang w:eastAsia="zh-CN"/>
        </w:rPr>
        <w:t>数的匿名化目标进</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行识别，例如CRNN算法。</w:t>
      </w:r>
    </w:p>
    <w:p w14:paraId="398B4DDA">
      <w:pPr>
        <w:pStyle w:val="7"/>
        <w:spacing w:before="214" w:line="229" w:lineRule="auto"/>
        <w:ind w:left="1"/>
        <w:rPr>
          <w:sz w:val="20"/>
          <w:szCs w:val="20"/>
          <w:lang w:eastAsia="zh-CN"/>
        </w:rPr>
      </w:pPr>
      <w:r>
        <w:rPr>
          <w:spacing w:val="6"/>
          <w:sz w:val="20"/>
          <w:szCs w:val="20"/>
          <w:lang w:eastAsia="zh-CN"/>
        </w:rPr>
        <w:t>E.6.2  人工识别试验方法</w:t>
      </w:r>
    </w:p>
    <w:p w14:paraId="721080A2">
      <w:pPr>
        <w:pStyle w:val="7"/>
        <w:keepNext w:val="0"/>
        <w:keepLines w:val="0"/>
        <w:pageBreakBefore w:val="0"/>
        <w:widowControl/>
        <w:kinsoku w:val="0"/>
        <w:wordWrap/>
        <w:overflowPunct/>
        <w:topLinePunct w:val="0"/>
        <w:autoSpaceDE w:val="0"/>
        <w:autoSpaceDN w:val="0"/>
        <w:bidi w:val="0"/>
        <w:adjustRightInd w:val="0"/>
        <w:snapToGrid w:val="0"/>
        <w:spacing w:before="244" w:line="281" w:lineRule="auto"/>
        <w:ind w:left="0" w:right="0"/>
        <w:textAlignment w:val="baseline"/>
        <w:rPr>
          <w:rFonts w:ascii="宋体" w:hAnsi="宋体" w:eastAsia="宋体" w:cs="宋体"/>
          <w:sz w:val="20"/>
          <w:szCs w:val="20"/>
          <w:lang w:eastAsia="zh-CN"/>
        </w:rPr>
      </w:pPr>
      <w:r>
        <w:rPr>
          <w:spacing w:val="8"/>
          <w:sz w:val="20"/>
          <w:szCs w:val="20"/>
          <w:lang w:eastAsia="zh-CN"/>
        </w:rPr>
        <w:t xml:space="preserve">E.6.2.1  </w:t>
      </w:r>
      <w:r>
        <w:rPr>
          <w:rFonts w:ascii="宋体" w:hAnsi="宋体" w:eastAsia="宋体" w:cs="宋体"/>
          <w:spacing w:val="8"/>
          <w:sz w:val="20"/>
          <w:szCs w:val="20"/>
          <w:lang w:eastAsia="zh-CN"/>
        </w:rPr>
        <w:t>分别随机挑选</w:t>
      </w:r>
      <w:r>
        <w:rPr>
          <w:rFonts w:ascii="宋体" w:hAnsi="宋体" w:eastAsia="宋体" w:cs="宋体"/>
          <w:spacing w:val="-24"/>
          <w:sz w:val="20"/>
          <w:szCs w:val="20"/>
          <w:lang w:eastAsia="zh-CN"/>
        </w:rPr>
        <w:t xml:space="preserve"> </w:t>
      </w:r>
      <w:r>
        <w:rPr>
          <w:rFonts w:ascii="宋体" w:hAnsi="宋体" w:eastAsia="宋体" w:cs="宋体"/>
          <w:spacing w:val="8"/>
          <w:sz w:val="20"/>
          <w:szCs w:val="20"/>
          <w:lang w:eastAsia="zh-CN"/>
        </w:rPr>
        <w:t>100</w:t>
      </w:r>
      <w:r>
        <w:rPr>
          <w:rFonts w:ascii="宋体" w:hAnsi="宋体" w:eastAsia="宋体" w:cs="宋体"/>
          <w:spacing w:val="-33"/>
          <w:sz w:val="20"/>
          <w:szCs w:val="20"/>
          <w:lang w:eastAsia="zh-CN"/>
        </w:rPr>
        <w:t xml:space="preserve"> </w:t>
      </w:r>
      <w:r>
        <w:rPr>
          <w:rFonts w:ascii="宋体" w:hAnsi="宋体" w:eastAsia="宋体" w:cs="宋体"/>
          <w:spacing w:val="8"/>
          <w:sz w:val="20"/>
          <w:szCs w:val="20"/>
          <w:lang w:eastAsia="zh-CN"/>
        </w:rPr>
        <w:t>张已经完成匿名化处理的图片，由人工对计入人脸和汽车号牌正检</w:t>
      </w:r>
      <w:r>
        <w:rPr>
          <w:rFonts w:ascii="宋体" w:hAnsi="宋体" w:eastAsia="宋体" w:cs="宋体"/>
          <w:spacing w:val="7"/>
          <w:sz w:val="20"/>
          <w:szCs w:val="20"/>
          <w:lang w:eastAsia="zh-CN"/>
        </w:rPr>
        <w:t>数的匿</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名化目标进行识别。</w:t>
      </w:r>
    </w:p>
    <w:p w14:paraId="30C3ABA6">
      <w:pPr>
        <w:spacing w:line="280" w:lineRule="auto"/>
        <w:rPr>
          <w:rFonts w:ascii="宋体" w:hAnsi="宋体" w:eastAsia="宋体" w:cs="宋体"/>
          <w:spacing w:val="8"/>
          <w:sz w:val="20"/>
          <w:szCs w:val="20"/>
          <w:lang w:eastAsia="zh-CN"/>
        </w:rPr>
      </w:pPr>
      <w:r>
        <w:rPr>
          <w:rFonts w:ascii="黑体" w:hAnsi="黑体" w:eastAsia="黑体" w:cs="黑体"/>
          <w:snapToGrid w:val="0"/>
          <w:color w:val="000000"/>
          <w:spacing w:val="8"/>
          <w:sz w:val="20"/>
          <w:szCs w:val="20"/>
          <w:lang w:val="en-US" w:eastAsia="zh-CN" w:bidi="ar-SA"/>
        </w:rPr>
        <w:t>E.6.2.</w:t>
      </w:r>
      <w:r>
        <w:rPr>
          <w:rFonts w:hint="eastAsia" w:ascii="黑体" w:hAnsi="黑体" w:eastAsia="黑体" w:cs="黑体"/>
          <w:snapToGrid w:val="0"/>
          <w:color w:val="000000"/>
          <w:spacing w:val="8"/>
          <w:sz w:val="20"/>
          <w:szCs w:val="20"/>
          <w:lang w:val="en-US" w:eastAsia="zh-CN" w:bidi="ar-SA"/>
        </w:rPr>
        <w:t>2</w:t>
      </w:r>
      <w:r>
        <w:rPr>
          <w:rFonts w:ascii="黑体" w:hAnsi="黑体" w:eastAsia="黑体" w:cs="黑体"/>
          <w:snapToGrid w:val="0"/>
          <w:color w:val="000000"/>
          <w:spacing w:val="8"/>
          <w:sz w:val="20"/>
          <w:szCs w:val="20"/>
          <w:lang w:val="en-US" w:eastAsia="zh-CN" w:bidi="ar-SA"/>
        </w:rPr>
        <w:t xml:space="preserve"> </w:t>
      </w:r>
      <w:r>
        <w:rPr>
          <w:rFonts w:hint="eastAsia" w:ascii="黑体" w:hAnsi="黑体" w:eastAsia="黑体" w:cs="黑体"/>
          <w:snapToGrid w:val="0"/>
          <w:color w:val="000000"/>
          <w:spacing w:val="8"/>
          <w:sz w:val="20"/>
          <w:szCs w:val="20"/>
          <w:lang w:val="en-US" w:eastAsia="zh-CN" w:bidi="ar-SA"/>
        </w:rPr>
        <w:t xml:space="preserve"> </w:t>
      </w:r>
      <w:r>
        <w:rPr>
          <w:rFonts w:hint="eastAsia"/>
          <w:spacing w:val="8"/>
          <w:sz w:val="20"/>
          <w:szCs w:val="20"/>
          <w:lang w:val="en-US" w:eastAsia="zh-CN"/>
        </w:rPr>
        <w:t xml:space="preserve"> </w:t>
      </w:r>
      <w:r>
        <w:rPr>
          <w:rFonts w:ascii="宋体" w:hAnsi="宋体" w:eastAsia="宋体" w:cs="宋体"/>
          <w:spacing w:val="9"/>
          <w:sz w:val="20"/>
          <w:szCs w:val="20"/>
          <w:lang w:eastAsia="zh-CN"/>
        </w:rPr>
        <w:t>评估任一计入人脸正检数的匿名化目标双眼、鼻子、嘴巴是否均无法确定全</w:t>
      </w:r>
      <w:r>
        <w:rPr>
          <w:rFonts w:ascii="宋体" w:hAnsi="宋体" w:eastAsia="宋体" w:cs="宋体"/>
          <w:spacing w:val="8"/>
          <w:sz w:val="20"/>
          <w:szCs w:val="20"/>
          <w:lang w:eastAsia="zh-CN"/>
        </w:rPr>
        <w:t>部轮廓范围。</w:t>
      </w:r>
    </w:p>
    <w:p w14:paraId="3ECCFB15">
      <w:pPr>
        <w:spacing w:before="10"/>
        <w:rPr>
          <w:lang w:eastAsia="zh-CN"/>
        </w:rPr>
      </w:pPr>
      <w:r>
        <w:rPr>
          <w:rFonts w:ascii="黑体" w:hAnsi="黑体" w:eastAsia="黑体" w:cs="黑体"/>
          <w:snapToGrid w:val="0"/>
          <w:color w:val="000000"/>
          <w:spacing w:val="8"/>
          <w:sz w:val="20"/>
          <w:szCs w:val="20"/>
          <w:lang w:val="en-US" w:eastAsia="zh-CN" w:bidi="ar-SA"/>
        </w:rPr>
        <w:t>E.6.2.</w:t>
      </w:r>
      <w:r>
        <w:rPr>
          <w:rFonts w:hint="eastAsia" w:ascii="黑体" w:hAnsi="黑体" w:eastAsia="黑体" w:cs="黑体"/>
          <w:snapToGrid w:val="0"/>
          <w:color w:val="000000"/>
          <w:spacing w:val="8"/>
          <w:sz w:val="20"/>
          <w:szCs w:val="20"/>
          <w:lang w:val="en-US" w:eastAsia="zh-CN" w:bidi="ar-SA"/>
        </w:rPr>
        <w:t xml:space="preserve">3  </w:t>
      </w:r>
      <w:r>
        <w:rPr>
          <w:rFonts w:ascii="宋体" w:hAnsi="宋体" w:eastAsia="宋体" w:cs="宋体"/>
          <w:spacing w:val="9"/>
          <w:sz w:val="20"/>
          <w:szCs w:val="20"/>
          <w:lang w:eastAsia="zh-CN"/>
        </w:rPr>
        <w:t>评估任一计入汽车号牌正检数的匿名化目标的汽车号牌内容是否可全部识别。</w:t>
      </w:r>
    </w:p>
    <w:p w14:paraId="3D9329A1">
      <w:pPr>
        <w:rPr>
          <w:lang w:eastAsia="zh-CN"/>
        </w:rPr>
        <w:sectPr>
          <w:footerReference r:id="rId25" w:type="default"/>
          <w:pgSz w:w="11905" w:h="16839"/>
          <w:pgMar w:top="1417" w:right="1417" w:bottom="1417" w:left="1417" w:header="0" w:footer="1129" w:gutter="0"/>
          <w:pgBorders>
            <w:top w:val="none" w:sz="0" w:space="0"/>
            <w:left w:val="none" w:sz="0" w:space="0"/>
            <w:bottom w:val="none" w:sz="0" w:space="0"/>
            <w:right w:val="none" w:sz="0" w:space="0"/>
          </w:pgBorders>
          <w:pgNumType w:fmt="decimal"/>
          <w:cols w:equalWidth="0" w:num="1">
            <w:col w:w="9091"/>
          </w:cols>
        </w:sectPr>
      </w:pPr>
    </w:p>
    <w:p w14:paraId="4CF4A253">
      <w:pPr>
        <w:spacing w:line="14" w:lineRule="auto"/>
        <w:rPr>
          <w:sz w:val="2"/>
          <w:lang w:eastAsia="zh-CN"/>
        </w:rPr>
      </w:pPr>
    </w:p>
    <w:p w14:paraId="05208730">
      <w:pPr>
        <w:pStyle w:val="7"/>
        <w:keepNext w:val="0"/>
        <w:keepLines w:val="0"/>
        <w:pageBreakBefore w:val="0"/>
        <w:widowControl/>
        <w:kinsoku w:val="0"/>
        <w:wordWrap/>
        <w:overflowPunct/>
        <w:topLinePunct w:val="0"/>
        <w:autoSpaceDE w:val="0"/>
        <w:autoSpaceDN w:val="0"/>
        <w:bidi w:val="0"/>
        <w:adjustRightInd w:val="0"/>
        <w:snapToGrid w:val="0"/>
        <w:spacing w:before="65" w:line="312" w:lineRule="exact"/>
        <w:ind w:left="4122"/>
        <w:textAlignment w:val="baseline"/>
        <w:outlineLvl w:val="0"/>
        <w:rPr>
          <w:sz w:val="20"/>
          <w:szCs w:val="20"/>
          <w:lang w:eastAsia="zh-CN"/>
        </w:rPr>
      </w:pPr>
      <w:bookmarkStart w:id="23" w:name="_Toc4840"/>
      <w:r>
        <w:rPr>
          <w:spacing w:val="-4"/>
          <w:position w:val="7"/>
          <w:sz w:val="20"/>
          <w:szCs w:val="20"/>
          <w:lang w:eastAsia="zh-CN"/>
        </w:rPr>
        <w:t>附</w:t>
      </w:r>
      <w:r>
        <w:rPr>
          <w:spacing w:val="5"/>
          <w:position w:val="7"/>
          <w:sz w:val="20"/>
          <w:szCs w:val="20"/>
          <w:lang w:eastAsia="zh-CN"/>
        </w:rPr>
        <w:t xml:space="preserve">  </w:t>
      </w:r>
      <w:r>
        <w:rPr>
          <w:spacing w:val="-4"/>
          <w:position w:val="7"/>
          <w:sz w:val="20"/>
          <w:szCs w:val="20"/>
          <w:lang w:eastAsia="zh-CN"/>
        </w:rPr>
        <w:t>录</w:t>
      </w:r>
      <w:r>
        <w:rPr>
          <w:spacing w:val="4"/>
          <w:position w:val="7"/>
          <w:sz w:val="20"/>
          <w:szCs w:val="20"/>
          <w:lang w:eastAsia="zh-CN"/>
        </w:rPr>
        <w:t xml:space="preserve">   </w:t>
      </w:r>
      <w:r>
        <w:rPr>
          <w:spacing w:val="-4"/>
          <w:position w:val="7"/>
          <w:sz w:val="20"/>
          <w:szCs w:val="20"/>
          <w:lang w:eastAsia="zh-CN"/>
        </w:rPr>
        <w:t>F</w:t>
      </w:r>
      <w:bookmarkEnd w:id="23"/>
    </w:p>
    <w:p w14:paraId="5B1CA32A">
      <w:pPr>
        <w:pStyle w:val="7"/>
        <w:keepNext w:val="0"/>
        <w:keepLines w:val="0"/>
        <w:pageBreakBefore w:val="0"/>
        <w:widowControl/>
        <w:kinsoku w:val="0"/>
        <w:wordWrap/>
        <w:overflowPunct/>
        <w:topLinePunct w:val="0"/>
        <w:autoSpaceDE w:val="0"/>
        <w:autoSpaceDN w:val="0"/>
        <w:bidi w:val="0"/>
        <w:adjustRightInd w:val="0"/>
        <w:snapToGrid w:val="0"/>
        <w:spacing w:before="1" w:line="228" w:lineRule="auto"/>
        <w:ind w:left="4168"/>
        <w:textAlignment w:val="baseline"/>
        <w:outlineLvl w:val="9"/>
        <w:rPr>
          <w:sz w:val="20"/>
          <w:szCs w:val="20"/>
          <w:lang w:eastAsia="zh-CN"/>
        </w:rPr>
      </w:pPr>
      <w:bookmarkStart w:id="24" w:name="_Toc11804"/>
      <w:r>
        <w:rPr>
          <w:spacing w:val="2"/>
          <w:sz w:val="20"/>
          <w:szCs w:val="20"/>
          <w:lang w:eastAsia="zh-CN"/>
        </w:rPr>
        <w:t>（资料性）</w:t>
      </w:r>
      <w:bookmarkEnd w:id="24"/>
    </w:p>
    <w:p w14:paraId="37642CBC">
      <w:pPr>
        <w:pStyle w:val="7"/>
        <w:keepNext w:val="0"/>
        <w:keepLines w:val="0"/>
        <w:pageBreakBefore w:val="0"/>
        <w:widowControl/>
        <w:kinsoku w:val="0"/>
        <w:wordWrap/>
        <w:overflowPunct/>
        <w:topLinePunct w:val="0"/>
        <w:autoSpaceDE w:val="0"/>
        <w:autoSpaceDN w:val="0"/>
        <w:bidi w:val="0"/>
        <w:adjustRightInd w:val="0"/>
        <w:snapToGrid w:val="0"/>
        <w:spacing w:before="65" w:line="228" w:lineRule="auto"/>
        <w:ind w:left="3639"/>
        <w:textAlignment w:val="baseline"/>
        <w:outlineLvl w:val="9"/>
        <w:rPr>
          <w:sz w:val="20"/>
          <w:szCs w:val="20"/>
          <w:lang w:eastAsia="zh-CN"/>
        </w:rPr>
      </w:pPr>
      <w:bookmarkStart w:id="25" w:name="_Toc27636"/>
      <w:r>
        <w:rPr>
          <w:spacing w:val="7"/>
          <w:sz w:val="20"/>
          <w:szCs w:val="20"/>
          <w:lang w:eastAsia="zh-CN"/>
        </w:rPr>
        <w:t>匿名化误检率试验方法</w:t>
      </w:r>
      <w:bookmarkEnd w:id="25"/>
    </w:p>
    <w:p w14:paraId="7E6E04EB">
      <w:pPr>
        <w:pStyle w:val="7"/>
        <w:spacing w:before="222" w:line="229" w:lineRule="auto"/>
        <w:rPr>
          <w:sz w:val="20"/>
          <w:szCs w:val="20"/>
          <w:lang w:eastAsia="zh-CN"/>
        </w:rPr>
      </w:pPr>
      <w:r>
        <w:rPr>
          <w:spacing w:val="7"/>
          <w:sz w:val="20"/>
          <w:szCs w:val="20"/>
          <w:lang w:eastAsia="zh-CN"/>
        </w:rPr>
        <w:t>F.1  人脸误检数计算方式</w:t>
      </w:r>
    </w:p>
    <w:p w14:paraId="7D819323">
      <w:pPr>
        <w:spacing w:before="214" w:line="314" w:lineRule="exact"/>
        <w:ind w:left="454"/>
        <w:rPr>
          <w:rFonts w:ascii="宋体" w:hAnsi="宋体" w:eastAsia="宋体" w:cs="宋体"/>
          <w:sz w:val="22"/>
          <w:szCs w:val="22"/>
          <w:lang w:eastAsia="zh-CN"/>
        </w:rPr>
      </w:pPr>
      <w:r>
        <w:rPr>
          <w:rFonts w:ascii="宋体" w:hAnsi="宋体" w:eastAsia="宋体" w:cs="宋体"/>
          <w:spacing w:val="-1"/>
          <w:position w:val="6"/>
          <w:sz w:val="22"/>
          <w:szCs w:val="22"/>
          <w:lang w:eastAsia="zh-CN"/>
        </w:rPr>
        <w:t>当匿名化目标满足以下要求时，应记入人脸目标的误检数：</w:t>
      </w:r>
    </w:p>
    <w:p w14:paraId="22BC85EA">
      <w:pPr>
        <w:spacing w:line="220" w:lineRule="auto"/>
        <w:ind w:left="438"/>
        <w:rPr>
          <w:rFonts w:ascii="宋体" w:hAnsi="宋体" w:eastAsia="宋体" w:cs="宋体"/>
          <w:sz w:val="22"/>
          <w:szCs w:val="22"/>
          <w:lang w:eastAsia="zh-CN"/>
        </w:rPr>
      </w:pPr>
      <w:r>
        <w:rPr>
          <w:rFonts w:ascii="宋体" w:hAnsi="宋体" w:eastAsia="宋体" w:cs="宋体"/>
          <w:spacing w:val="-1"/>
          <w:sz w:val="22"/>
          <w:szCs w:val="22"/>
          <w:lang w:eastAsia="zh-CN"/>
        </w:rPr>
        <w:t>——被标记为人脸目标并进行匿名化处理；</w:t>
      </w:r>
    </w:p>
    <w:p w14:paraId="2F2652CF">
      <w:pPr>
        <w:spacing w:before="50" w:line="220" w:lineRule="auto"/>
        <w:ind w:left="438"/>
        <w:rPr>
          <w:rFonts w:ascii="宋体" w:hAnsi="宋体" w:eastAsia="宋体" w:cs="宋体"/>
          <w:sz w:val="22"/>
          <w:szCs w:val="22"/>
          <w:lang w:eastAsia="zh-CN"/>
        </w:rPr>
      </w:pPr>
      <w:r>
        <w:rPr>
          <w:rFonts w:ascii="宋体" w:hAnsi="宋体" w:eastAsia="宋体" w:cs="宋体"/>
          <w:spacing w:val="-1"/>
          <w:sz w:val="22"/>
          <w:szCs w:val="22"/>
          <w:lang w:eastAsia="zh-CN"/>
        </w:rPr>
        <w:t>——与任一人脸目标不存在交集。</w:t>
      </w:r>
    </w:p>
    <w:p w14:paraId="5BC8863D">
      <w:pPr>
        <w:pStyle w:val="7"/>
        <w:spacing w:before="72" w:line="221" w:lineRule="auto"/>
        <w:ind w:right="5"/>
        <w:jc w:val="right"/>
        <w:rPr>
          <w:rFonts w:ascii="宋体" w:hAnsi="宋体" w:eastAsia="宋体" w:cs="宋体"/>
          <w:sz w:val="18"/>
          <w:szCs w:val="18"/>
          <w:lang w:eastAsia="zh-CN"/>
        </w:rPr>
      </w:pPr>
      <w:r>
        <w:rPr>
          <w:spacing w:val="3"/>
          <w:sz w:val="18"/>
          <w:szCs w:val="18"/>
          <w:lang w:eastAsia="zh-CN"/>
        </w:rPr>
        <w:t>注：</w:t>
      </w:r>
      <w:r>
        <w:rPr>
          <w:rFonts w:ascii="宋体" w:hAnsi="宋体" w:eastAsia="宋体" w:cs="宋体"/>
          <w:spacing w:val="3"/>
          <w:sz w:val="18"/>
          <w:szCs w:val="18"/>
          <w:lang w:eastAsia="zh-CN"/>
        </w:rPr>
        <w:t>若匿名化目标中包含广告牌、光滑表面倒影中出现的具有人脸目标特征的图像，不计入误检数。按照要求进</w:t>
      </w:r>
    </w:p>
    <w:p w14:paraId="3B0B927E">
      <w:pPr>
        <w:spacing w:before="97" w:line="314" w:lineRule="exact"/>
        <w:ind w:left="0" w:leftChars="0" w:firstLine="418" w:firstLineChars="235"/>
        <w:rPr>
          <w:rFonts w:ascii="宋体" w:hAnsi="宋体" w:eastAsia="宋体" w:cs="宋体"/>
          <w:sz w:val="18"/>
          <w:szCs w:val="18"/>
          <w:lang w:eastAsia="zh-CN"/>
        </w:rPr>
      </w:pPr>
      <w:r>
        <w:rPr>
          <w:rFonts w:ascii="宋体" w:hAnsi="宋体" w:eastAsia="宋体" w:cs="宋体"/>
          <w:spacing w:val="-1"/>
          <w:position w:val="10"/>
          <w:sz w:val="18"/>
          <w:szCs w:val="18"/>
          <w:lang w:eastAsia="zh-CN"/>
        </w:rPr>
        <w:t>行脱敏处理的除车辆号牌及人脸外的其他目标物不计入误检数。</w:t>
      </w:r>
    </w:p>
    <w:p w14:paraId="1AAD0D5C">
      <w:pPr>
        <w:pStyle w:val="7"/>
        <w:spacing w:before="1" w:line="221" w:lineRule="auto"/>
        <w:ind w:left="369"/>
        <w:rPr>
          <w:rFonts w:ascii="宋体" w:hAnsi="宋体" w:eastAsia="宋体" w:cs="宋体"/>
          <w:sz w:val="18"/>
          <w:szCs w:val="18"/>
          <w:lang w:eastAsia="zh-CN"/>
        </w:rPr>
      </w:pPr>
      <w:r>
        <w:rPr>
          <w:spacing w:val="-1"/>
          <w:sz w:val="18"/>
          <w:szCs w:val="18"/>
          <w:lang w:eastAsia="zh-CN"/>
        </w:rPr>
        <w:t>示例1：</w:t>
      </w:r>
      <w:r>
        <w:rPr>
          <w:rFonts w:ascii="宋体" w:hAnsi="宋体" w:eastAsia="宋体" w:cs="宋体"/>
          <w:spacing w:val="-1"/>
          <w:sz w:val="18"/>
          <w:szCs w:val="18"/>
          <w:lang w:eastAsia="zh-CN"/>
        </w:rPr>
        <w:t>动物面部进行匿名化处理且标记为人脸目标，记入误检数。</w:t>
      </w:r>
    </w:p>
    <w:p w14:paraId="58E9EA1E">
      <w:pPr>
        <w:pStyle w:val="7"/>
        <w:spacing w:before="96" w:line="314" w:lineRule="exact"/>
        <w:ind w:left="369"/>
        <w:rPr>
          <w:rFonts w:ascii="宋体" w:hAnsi="宋体" w:eastAsia="宋体" w:cs="宋体"/>
          <w:sz w:val="18"/>
          <w:szCs w:val="18"/>
          <w:lang w:eastAsia="zh-CN"/>
        </w:rPr>
      </w:pPr>
      <w:r>
        <w:rPr>
          <w:position w:val="10"/>
          <w:sz w:val="18"/>
          <w:szCs w:val="18"/>
          <w:lang w:eastAsia="zh-CN"/>
        </w:rPr>
        <w:t>示例2：</w:t>
      </w:r>
      <w:r>
        <w:rPr>
          <w:rFonts w:ascii="宋体" w:hAnsi="宋体" w:eastAsia="宋体" w:cs="宋体"/>
          <w:position w:val="10"/>
          <w:sz w:val="18"/>
          <w:szCs w:val="18"/>
          <w:lang w:eastAsia="zh-CN"/>
        </w:rPr>
        <w:t>匿名化区域出现于头部上方、与人脸目标无</w:t>
      </w:r>
      <w:r>
        <w:rPr>
          <w:rFonts w:ascii="宋体" w:hAnsi="宋体" w:eastAsia="宋体" w:cs="宋体"/>
          <w:spacing w:val="-1"/>
          <w:position w:val="10"/>
          <w:sz w:val="18"/>
          <w:szCs w:val="18"/>
          <w:lang w:eastAsia="zh-CN"/>
        </w:rPr>
        <w:t>交集且标记为人脸目标，记入误检数。</w:t>
      </w:r>
    </w:p>
    <w:p w14:paraId="2A594FDF">
      <w:pPr>
        <w:pStyle w:val="7"/>
        <w:spacing w:before="1" w:line="221" w:lineRule="auto"/>
        <w:ind w:left="369"/>
        <w:rPr>
          <w:rFonts w:ascii="宋体" w:hAnsi="宋体" w:eastAsia="宋体" w:cs="宋体"/>
          <w:sz w:val="18"/>
          <w:szCs w:val="18"/>
          <w:lang w:eastAsia="zh-CN"/>
        </w:rPr>
      </w:pPr>
      <w:r>
        <w:rPr>
          <w:spacing w:val="-1"/>
          <w:sz w:val="18"/>
          <w:szCs w:val="18"/>
          <w:lang w:eastAsia="zh-CN"/>
        </w:rPr>
        <w:t>示例3：</w:t>
      </w:r>
      <w:r>
        <w:rPr>
          <w:rFonts w:ascii="宋体" w:hAnsi="宋体" w:eastAsia="宋体" w:cs="宋体"/>
          <w:spacing w:val="-1"/>
          <w:sz w:val="18"/>
          <w:szCs w:val="18"/>
          <w:lang w:eastAsia="zh-CN"/>
        </w:rPr>
        <w:t>匿名化区域与人脸目标有交集，不计入误检数。</w:t>
      </w:r>
    </w:p>
    <w:p w14:paraId="00EF4F0A">
      <w:pPr>
        <w:pStyle w:val="7"/>
        <w:spacing w:before="237" w:line="229" w:lineRule="auto"/>
        <w:rPr>
          <w:sz w:val="20"/>
          <w:szCs w:val="20"/>
          <w:lang w:eastAsia="zh-CN"/>
        </w:rPr>
      </w:pPr>
      <w:r>
        <w:rPr>
          <w:spacing w:val="7"/>
          <w:sz w:val="20"/>
          <w:szCs w:val="20"/>
          <w:lang w:eastAsia="zh-CN"/>
        </w:rPr>
        <w:t>F.2  人脸检出数计算方式</w:t>
      </w:r>
    </w:p>
    <w:p w14:paraId="6BA6DD4C">
      <w:pPr>
        <w:spacing w:before="216" w:line="476" w:lineRule="exact"/>
        <w:ind w:left="428"/>
        <w:rPr>
          <w:rFonts w:ascii="宋体" w:hAnsi="宋体" w:eastAsia="宋体" w:cs="宋体"/>
          <w:sz w:val="22"/>
          <w:szCs w:val="22"/>
          <w:lang w:eastAsia="zh-CN"/>
        </w:rPr>
      </w:pPr>
      <w:r>
        <w:rPr>
          <w:rFonts w:ascii="宋体" w:hAnsi="宋体" w:eastAsia="宋体" w:cs="宋体"/>
          <w:spacing w:val="-1"/>
          <w:position w:val="19"/>
          <w:sz w:val="22"/>
          <w:szCs w:val="22"/>
          <w:lang w:eastAsia="zh-CN"/>
        </w:rPr>
        <w:t>被试验车辆匿名化系统标记为人脸的匿名化对象的总数量。</w:t>
      </w:r>
    </w:p>
    <w:p w14:paraId="6DC278F7">
      <w:pPr>
        <w:pStyle w:val="7"/>
        <w:spacing w:before="1" w:line="229" w:lineRule="auto"/>
        <w:rPr>
          <w:sz w:val="20"/>
          <w:szCs w:val="20"/>
          <w:lang w:eastAsia="zh-CN"/>
        </w:rPr>
      </w:pPr>
      <w:r>
        <w:rPr>
          <w:spacing w:val="7"/>
          <w:sz w:val="20"/>
          <w:szCs w:val="20"/>
          <w:lang w:eastAsia="zh-CN"/>
        </w:rPr>
        <w:t>F.3  人脸误检率计算方式</w:t>
      </w:r>
    </w:p>
    <w:p w14:paraId="37CF22DB">
      <w:pPr>
        <w:spacing w:before="216" w:line="220" w:lineRule="auto"/>
        <w:ind w:left="442"/>
        <w:rPr>
          <w:rFonts w:ascii="宋体" w:hAnsi="宋体" w:eastAsia="宋体" w:cs="宋体"/>
          <w:sz w:val="22"/>
          <w:szCs w:val="22"/>
          <w:lang w:eastAsia="zh-CN"/>
        </w:rPr>
      </w:pPr>
      <w:r>
        <w:rPr>
          <w:rFonts w:ascii="宋体" w:hAnsi="宋体" w:eastAsia="宋体" w:cs="宋体"/>
          <w:spacing w:val="-1"/>
          <w:sz w:val="22"/>
          <w:szCs w:val="22"/>
          <w:lang w:eastAsia="zh-CN"/>
        </w:rPr>
        <w:t>人脸误检率计算方法见公式（F.1）。</w:t>
      </w:r>
    </w:p>
    <w:p w14:paraId="62706321">
      <w:pPr>
        <w:spacing w:line="297" w:lineRule="auto"/>
        <w:rPr>
          <w:lang w:eastAsia="zh-CN"/>
        </w:rPr>
      </w:pPr>
    </w:p>
    <w:p w14:paraId="67C76577">
      <w:pPr>
        <w:spacing w:before="72" w:line="185" w:lineRule="auto"/>
        <w:jc w:val="right"/>
        <w:rPr>
          <w:rFonts w:ascii="宋体" w:hAnsi="宋体" w:eastAsia="宋体" w:cs="宋体"/>
          <w:sz w:val="22"/>
          <w:szCs w:val="22"/>
        </w:rPr>
      </w:pPr>
      <w:r>
        <w:rPr>
          <w:rFonts w:ascii="Cambria Math" w:hAnsi="Cambria Math" w:eastAsia="Cambria Math" w:cs="Cambria Math"/>
          <w:spacing w:val="-16"/>
          <w:position w:val="-1"/>
          <w:sz w:val="22"/>
          <w:szCs w:val="22"/>
        </w:rPr>
        <w:t>R</w:t>
      </w:r>
      <w:r>
        <w:rPr>
          <w:rFonts w:ascii="Cambria Math" w:hAnsi="Cambria Math" w:eastAsia="Cambria Math" w:cs="Cambria Math"/>
          <w:spacing w:val="-45"/>
          <w:position w:val="-1"/>
          <w:sz w:val="22"/>
          <w:szCs w:val="22"/>
        </w:rPr>
        <w:t xml:space="preserve"> </w:t>
      </w:r>
      <w:r>
        <w:rPr>
          <w:rFonts w:ascii="Cambria Math" w:hAnsi="Cambria Math" w:eastAsia="Cambria Math" w:cs="Cambria Math"/>
          <w:spacing w:val="-16"/>
          <w:position w:val="-1"/>
          <w:sz w:val="16"/>
          <w:szCs w:val="16"/>
        </w:rPr>
        <w:t xml:space="preserve">Ff   </w:t>
      </w:r>
      <w:r>
        <w:rPr>
          <w:rFonts w:ascii="Cambria Math" w:hAnsi="Cambria Math" w:eastAsia="Cambria Math" w:cs="Cambria Math"/>
          <w:spacing w:val="-16"/>
          <w:sz w:val="22"/>
          <w:szCs w:val="22"/>
        </w:rPr>
        <w:t>=</w:t>
      </w:r>
      <w:r>
        <w:rPr>
          <w:rFonts w:ascii="Cambria Math" w:hAnsi="Cambria Math" w:eastAsia="Cambria Math" w:cs="Cambria Math"/>
          <w:spacing w:val="18"/>
          <w:sz w:val="22"/>
          <w:szCs w:val="22"/>
        </w:rPr>
        <w:t xml:space="preserve"> </w:t>
      </w:r>
      <w:r>
        <w:rPr>
          <w:rFonts w:ascii="Cambria Math" w:hAnsi="Cambria Math" w:eastAsia="Cambria Math" w:cs="Cambria Math"/>
          <w:spacing w:val="-16"/>
          <w:position w:val="-1"/>
          <w:sz w:val="22"/>
          <w:szCs w:val="22"/>
        </w:rPr>
        <w:t>N</w:t>
      </w:r>
      <w:r>
        <w:rPr>
          <w:rFonts w:ascii="Cambria Math" w:hAnsi="Cambria Math" w:eastAsia="Cambria Math" w:cs="Cambria Math"/>
          <w:spacing w:val="-45"/>
          <w:position w:val="-1"/>
          <w:sz w:val="22"/>
          <w:szCs w:val="22"/>
        </w:rPr>
        <w:t xml:space="preserve"> </w:t>
      </w:r>
      <w:r>
        <w:rPr>
          <w:rFonts w:ascii="Cambria Math" w:hAnsi="Cambria Math" w:eastAsia="Cambria Math" w:cs="Cambria Math"/>
          <w:spacing w:val="-16"/>
          <w:position w:val="-1"/>
          <w:sz w:val="16"/>
          <w:szCs w:val="16"/>
        </w:rPr>
        <w:t>Ff</w:t>
      </w:r>
      <w:r>
        <w:rPr>
          <w:rFonts w:ascii="Cambria Math" w:hAnsi="Cambria Math" w:eastAsia="Cambria Math" w:cs="Cambria Math"/>
          <w:spacing w:val="-16"/>
          <w:position w:val="-1"/>
          <w:sz w:val="22"/>
          <w:szCs w:val="22"/>
        </w:rPr>
        <w:t>/N</w:t>
      </w:r>
      <w:r>
        <w:rPr>
          <w:rFonts w:ascii="Cambria Math" w:hAnsi="Cambria Math" w:eastAsia="Cambria Math" w:cs="Cambria Math"/>
          <w:spacing w:val="-16"/>
          <w:position w:val="-1"/>
          <w:sz w:val="16"/>
          <w:szCs w:val="16"/>
        </w:rPr>
        <w:t xml:space="preserve">df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6"/>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4"/>
          <w:position w:val="7"/>
          <w:sz w:val="22"/>
          <w:szCs w:val="22"/>
        </w:rPr>
        <w:t xml:space="preserve"> </w:t>
      </w:r>
      <w:r>
        <w:rPr>
          <w:rFonts w:ascii="宋体" w:hAnsi="宋体" w:eastAsia="宋体" w:cs="宋体"/>
          <w:spacing w:val="-17"/>
          <w:sz w:val="22"/>
          <w:szCs w:val="22"/>
        </w:rPr>
        <w:t>(F.1)</w:t>
      </w:r>
    </w:p>
    <w:p w14:paraId="73F5E0A1">
      <w:pPr>
        <w:spacing w:before="113" w:line="221" w:lineRule="auto"/>
        <w:ind w:left="444"/>
        <w:rPr>
          <w:rFonts w:ascii="宋体" w:hAnsi="宋体" w:eastAsia="宋体" w:cs="宋体"/>
          <w:sz w:val="22"/>
          <w:szCs w:val="22"/>
          <w:lang w:eastAsia="zh-CN"/>
        </w:rPr>
      </w:pPr>
      <w:r>
        <w:rPr>
          <w:rFonts w:ascii="宋体" w:hAnsi="宋体" w:eastAsia="宋体" w:cs="宋体"/>
          <w:spacing w:val="-4"/>
          <w:sz w:val="22"/>
          <w:szCs w:val="22"/>
          <w:lang w:eastAsia="zh-CN"/>
        </w:rPr>
        <w:t>式中：</w:t>
      </w:r>
    </w:p>
    <w:p w14:paraId="6D7568BC">
      <w:pPr>
        <w:spacing w:before="35" w:line="312" w:lineRule="exact"/>
        <w:ind w:left="416"/>
        <w:rPr>
          <w:rFonts w:ascii="宋体" w:hAnsi="宋体" w:eastAsia="宋体" w:cs="宋体"/>
          <w:sz w:val="20"/>
          <w:szCs w:val="20"/>
          <w:lang w:eastAsia="zh-CN"/>
        </w:rPr>
      </w:pPr>
      <w:r>
        <w:rPr>
          <w:rFonts w:ascii="Cambria Math" w:hAnsi="Cambria Math" w:eastAsia="Cambria Math" w:cs="Cambria Math"/>
          <w:position w:val="3"/>
          <w:sz w:val="20"/>
          <w:szCs w:val="20"/>
          <w:lang w:eastAsia="zh-CN"/>
        </w:rPr>
        <w:t>R</w:t>
      </w:r>
      <w:r>
        <w:rPr>
          <w:rFonts w:ascii="Cambria Math" w:hAnsi="Cambria Math" w:eastAsia="Cambria Math" w:cs="Cambria Math"/>
          <w:sz w:val="14"/>
          <w:szCs w:val="14"/>
          <w:lang w:eastAsia="zh-CN"/>
        </w:rPr>
        <w:t>Ff</w:t>
      </w:r>
      <w:r>
        <w:rPr>
          <w:rFonts w:ascii="Cambria Math" w:hAnsi="Cambria Math" w:eastAsia="Cambria Math" w:cs="Cambria Math"/>
          <w:spacing w:val="-14"/>
          <w:sz w:val="14"/>
          <w:szCs w:val="14"/>
          <w:lang w:eastAsia="zh-CN"/>
        </w:rPr>
        <w:t xml:space="preserve"> </w:t>
      </w:r>
      <w:r>
        <w:rPr>
          <w:rFonts w:ascii="宋体" w:hAnsi="宋体" w:eastAsia="宋体" w:cs="宋体"/>
          <w:spacing w:val="15"/>
          <w:position w:val="3"/>
          <w:sz w:val="20"/>
          <w:szCs w:val="20"/>
          <w:lang w:eastAsia="zh-CN"/>
        </w:rPr>
        <w:t>——人脸误检率；</w:t>
      </w:r>
    </w:p>
    <w:p w14:paraId="10238257">
      <w:pPr>
        <w:ind w:left="415"/>
        <w:rPr>
          <w:rFonts w:ascii="宋体" w:hAnsi="宋体" w:eastAsia="宋体" w:cs="宋体"/>
          <w:sz w:val="20"/>
          <w:szCs w:val="20"/>
          <w:lang w:eastAsia="zh-CN"/>
        </w:rPr>
      </w:pPr>
      <w:r>
        <w:rPr>
          <w:rFonts w:ascii="Cambria Math" w:hAnsi="Cambria Math" w:eastAsia="Cambria Math" w:cs="Cambria Math"/>
          <w:sz w:val="20"/>
          <w:szCs w:val="20"/>
          <w:lang w:eastAsia="zh-CN"/>
        </w:rPr>
        <w:t>N</w:t>
      </w:r>
      <w:r>
        <w:rPr>
          <w:rFonts w:ascii="Cambria Math" w:hAnsi="Cambria Math" w:eastAsia="Cambria Math" w:cs="Cambria Math"/>
          <w:position w:val="-4"/>
          <w:sz w:val="14"/>
          <w:szCs w:val="14"/>
          <w:lang w:eastAsia="zh-CN"/>
        </w:rPr>
        <w:t>Ff</w:t>
      </w:r>
      <w:r>
        <w:rPr>
          <w:rFonts w:ascii="Cambria Math" w:hAnsi="Cambria Math" w:eastAsia="Cambria Math" w:cs="Cambria Math"/>
          <w:spacing w:val="-11"/>
          <w:position w:val="-4"/>
          <w:sz w:val="14"/>
          <w:szCs w:val="14"/>
          <w:lang w:eastAsia="zh-CN"/>
        </w:rPr>
        <w:t xml:space="preserve"> </w:t>
      </w:r>
      <w:r>
        <w:rPr>
          <w:rFonts w:ascii="宋体" w:hAnsi="宋体" w:eastAsia="宋体" w:cs="宋体"/>
          <w:spacing w:val="12"/>
          <w:sz w:val="20"/>
          <w:szCs w:val="20"/>
          <w:lang w:eastAsia="zh-CN"/>
        </w:rPr>
        <w:t>——满足F.1要求的误检数；</w:t>
      </w:r>
    </w:p>
    <w:p w14:paraId="2AC5141F">
      <w:pPr>
        <w:spacing w:line="326" w:lineRule="exact"/>
        <w:ind w:left="415"/>
        <w:rPr>
          <w:rFonts w:ascii="宋体" w:hAnsi="宋体" w:eastAsia="宋体" w:cs="宋体"/>
          <w:sz w:val="20"/>
          <w:szCs w:val="20"/>
          <w:lang w:eastAsia="zh-CN"/>
        </w:rPr>
      </w:pPr>
      <w:r>
        <w:rPr>
          <w:rFonts w:ascii="Cambria Math" w:hAnsi="Cambria Math" w:eastAsia="Cambria Math" w:cs="Cambria Math"/>
          <w:position w:val="3"/>
          <w:sz w:val="20"/>
          <w:szCs w:val="20"/>
          <w:lang w:eastAsia="zh-CN"/>
        </w:rPr>
        <w:t>N</w:t>
      </w:r>
      <w:r>
        <w:rPr>
          <w:rFonts w:ascii="Cambria Math" w:hAnsi="Cambria Math" w:eastAsia="Cambria Math" w:cs="Cambria Math"/>
          <w:sz w:val="14"/>
          <w:szCs w:val="14"/>
          <w:lang w:eastAsia="zh-CN"/>
        </w:rPr>
        <w:t>df</w:t>
      </w:r>
      <w:r>
        <w:rPr>
          <w:rFonts w:ascii="Cambria Math" w:hAnsi="Cambria Math" w:eastAsia="Cambria Math" w:cs="Cambria Math"/>
          <w:spacing w:val="-15"/>
          <w:sz w:val="14"/>
          <w:szCs w:val="14"/>
          <w:lang w:eastAsia="zh-CN"/>
        </w:rPr>
        <w:t xml:space="preserve"> </w:t>
      </w:r>
      <w:r>
        <w:rPr>
          <w:rFonts w:ascii="宋体" w:hAnsi="宋体" w:eastAsia="宋体" w:cs="宋体"/>
          <w:spacing w:val="12"/>
          <w:position w:val="3"/>
          <w:sz w:val="20"/>
          <w:szCs w:val="20"/>
          <w:lang w:eastAsia="zh-CN"/>
        </w:rPr>
        <w:t>——满足F.2的检出数。</w:t>
      </w:r>
    </w:p>
    <w:p w14:paraId="7D273249">
      <w:pPr>
        <w:pStyle w:val="7"/>
        <w:spacing w:before="150" w:line="229" w:lineRule="auto"/>
        <w:rPr>
          <w:sz w:val="20"/>
          <w:szCs w:val="20"/>
          <w:lang w:eastAsia="zh-CN"/>
        </w:rPr>
      </w:pPr>
      <w:r>
        <w:rPr>
          <w:spacing w:val="7"/>
          <w:sz w:val="20"/>
          <w:szCs w:val="20"/>
          <w:lang w:eastAsia="zh-CN"/>
        </w:rPr>
        <w:t>F.4  汽车号牌误检数计算方式</w:t>
      </w:r>
    </w:p>
    <w:p w14:paraId="72D4D1A7">
      <w:pPr>
        <w:spacing w:before="246" w:line="330" w:lineRule="exact"/>
        <w:ind w:left="431"/>
        <w:rPr>
          <w:rFonts w:ascii="宋体" w:hAnsi="宋体" w:eastAsia="宋体" w:cs="宋体"/>
          <w:sz w:val="20"/>
          <w:szCs w:val="20"/>
          <w:lang w:eastAsia="zh-CN"/>
        </w:rPr>
      </w:pPr>
      <w:r>
        <w:rPr>
          <w:rFonts w:ascii="宋体" w:hAnsi="宋体" w:eastAsia="宋体" w:cs="宋体"/>
          <w:spacing w:val="9"/>
          <w:position w:val="9"/>
          <w:sz w:val="20"/>
          <w:szCs w:val="20"/>
          <w:lang w:eastAsia="zh-CN"/>
        </w:rPr>
        <w:t>当匿名化目标满足以下要求时，应记入汽车号牌目</w:t>
      </w:r>
      <w:r>
        <w:rPr>
          <w:rFonts w:ascii="宋体" w:hAnsi="宋体" w:eastAsia="宋体" w:cs="宋体"/>
          <w:spacing w:val="8"/>
          <w:position w:val="9"/>
          <w:sz w:val="20"/>
          <w:szCs w:val="20"/>
          <w:lang w:eastAsia="zh-CN"/>
        </w:rPr>
        <w:t>标的误检数：</w:t>
      </w:r>
    </w:p>
    <w:p w14:paraId="57923B0A">
      <w:pPr>
        <w:spacing w:before="1" w:line="220" w:lineRule="auto"/>
        <w:ind w:left="417"/>
        <w:rPr>
          <w:rFonts w:ascii="宋体" w:hAnsi="宋体" w:eastAsia="宋体" w:cs="宋体"/>
          <w:sz w:val="22"/>
          <w:szCs w:val="22"/>
          <w:lang w:eastAsia="zh-CN"/>
        </w:rPr>
      </w:pPr>
      <w:r>
        <w:rPr>
          <w:rFonts w:ascii="宋体" w:hAnsi="宋体" w:eastAsia="宋体" w:cs="宋体"/>
          <w:spacing w:val="-1"/>
          <w:sz w:val="22"/>
          <w:szCs w:val="22"/>
          <w:lang w:eastAsia="zh-CN"/>
        </w:rPr>
        <w:t>——被系统标记为汽车号牌并进行匿名化处理；</w:t>
      </w:r>
    </w:p>
    <w:p w14:paraId="33777CFA">
      <w:pPr>
        <w:spacing w:before="52" w:line="220" w:lineRule="auto"/>
        <w:ind w:left="417"/>
        <w:rPr>
          <w:rFonts w:ascii="宋体" w:hAnsi="宋体" w:eastAsia="宋体" w:cs="宋体"/>
          <w:sz w:val="22"/>
          <w:szCs w:val="22"/>
          <w:lang w:eastAsia="zh-CN"/>
        </w:rPr>
      </w:pPr>
      <w:r>
        <w:rPr>
          <w:rFonts w:ascii="宋体" w:hAnsi="宋体" w:eastAsia="宋体" w:cs="宋体"/>
          <w:spacing w:val="-1"/>
          <w:sz w:val="22"/>
          <w:szCs w:val="22"/>
          <w:lang w:eastAsia="zh-CN"/>
        </w:rPr>
        <w:t>——与任一汽车号牌目标不存在交集。</w:t>
      </w:r>
    </w:p>
    <w:p w14:paraId="5461DC6C">
      <w:pPr>
        <w:pStyle w:val="7"/>
        <w:spacing w:before="70" w:line="222" w:lineRule="auto"/>
        <w:ind w:left="440"/>
        <w:rPr>
          <w:rFonts w:ascii="宋体" w:hAnsi="宋体" w:eastAsia="宋体" w:cs="宋体"/>
          <w:sz w:val="18"/>
          <w:szCs w:val="18"/>
          <w:lang w:eastAsia="zh-CN"/>
        </w:rPr>
      </w:pPr>
      <w:r>
        <w:rPr>
          <w:sz w:val="18"/>
          <w:szCs w:val="18"/>
          <w:lang w:eastAsia="zh-CN"/>
        </w:rPr>
        <w:t>注1：</w:t>
      </w:r>
      <w:r>
        <w:rPr>
          <w:rFonts w:ascii="宋体" w:hAnsi="宋体" w:eastAsia="宋体" w:cs="宋体"/>
          <w:sz w:val="18"/>
          <w:szCs w:val="18"/>
          <w:lang w:eastAsia="zh-CN"/>
        </w:rPr>
        <w:t>若匿名化目标中包含电动自行车、摩托车号牌、机动车临时号牌并标记为汽车</w:t>
      </w:r>
      <w:r>
        <w:rPr>
          <w:rFonts w:ascii="宋体" w:hAnsi="宋体" w:eastAsia="宋体" w:cs="宋体"/>
          <w:spacing w:val="-1"/>
          <w:sz w:val="18"/>
          <w:szCs w:val="18"/>
          <w:lang w:eastAsia="zh-CN"/>
        </w:rPr>
        <w:t>号牌目标，不计入误检数。</w:t>
      </w:r>
    </w:p>
    <w:p w14:paraId="55B09513">
      <w:pPr>
        <w:pStyle w:val="7"/>
        <w:spacing w:before="98" w:line="270" w:lineRule="auto"/>
        <w:ind w:left="840" w:leftChars="0" w:right="47" w:hanging="400" w:firstLineChars="0"/>
        <w:rPr>
          <w:rFonts w:ascii="宋体" w:hAnsi="宋体" w:eastAsia="宋体" w:cs="宋体"/>
          <w:sz w:val="18"/>
          <w:szCs w:val="18"/>
          <w:lang w:eastAsia="zh-CN"/>
        </w:rPr>
      </w:pPr>
      <w:r>
        <w:rPr>
          <w:spacing w:val="-1"/>
          <w:sz w:val="18"/>
          <w:szCs w:val="18"/>
          <w:lang w:eastAsia="zh-CN"/>
        </w:rPr>
        <w:t>注2：</w:t>
      </w:r>
      <w:r>
        <w:rPr>
          <w:rFonts w:ascii="宋体" w:hAnsi="宋体" w:eastAsia="宋体" w:cs="宋体"/>
          <w:spacing w:val="-1"/>
          <w:sz w:val="18"/>
          <w:szCs w:val="18"/>
          <w:lang w:eastAsia="zh-CN"/>
        </w:rPr>
        <w:t>若匿名化目标中包含喷涂的放大汽车号牌、广告牌、光滑表面倒影中出现的具有汽车号牌目标特征的图</w:t>
      </w:r>
      <w:r>
        <w:rPr>
          <w:rFonts w:ascii="宋体" w:hAnsi="宋体" w:eastAsia="宋体" w:cs="宋体"/>
          <w:spacing w:val="-2"/>
          <w:sz w:val="18"/>
          <w:szCs w:val="18"/>
          <w:lang w:eastAsia="zh-CN"/>
        </w:rPr>
        <w:t>像，不计入误检数。</w:t>
      </w:r>
    </w:p>
    <w:p w14:paraId="23A23817">
      <w:pPr>
        <w:pStyle w:val="7"/>
        <w:spacing w:before="97" w:line="222" w:lineRule="auto"/>
        <w:ind w:left="445"/>
        <w:rPr>
          <w:rFonts w:ascii="宋体" w:hAnsi="宋体" w:eastAsia="宋体" w:cs="宋体"/>
          <w:sz w:val="18"/>
          <w:szCs w:val="18"/>
          <w:lang w:eastAsia="zh-CN"/>
        </w:rPr>
      </w:pPr>
      <w:r>
        <w:rPr>
          <w:sz w:val="18"/>
          <w:szCs w:val="18"/>
          <w:lang w:eastAsia="zh-CN"/>
        </w:rPr>
        <w:t>示例1：</w:t>
      </w:r>
      <w:r>
        <w:rPr>
          <w:rFonts w:ascii="宋体" w:hAnsi="宋体" w:eastAsia="宋体" w:cs="宋体"/>
          <w:sz w:val="18"/>
          <w:szCs w:val="18"/>
          <w:lang w:eastAsia="zh-CN"/>
        </w:rPr>
        <w:t>电线杆、垃圾桶等区域出现匿名化区域</w:t>
      </w:r>
      <w:r>
        <w:rPr>
          <w:rFonts w:ascii="宋体" w:hAnsi="宋体" w:eastAsia="宋体" w:cs="宋体"/>
          <w:spacing w:val="-1"/>
          <w:sz w:val="18"/>
          <w:szCs w:val="18"/>
          <w:lang w:eastAsia="zh-CN"/>
        </w:rPr>
        <w:t>且标记为汽车号牌目标，记入误检数。</w:t>
      </w:r>
    </w:p>
    <w:p w14:paraId="12380422">
      <w:pPr>
        <w:pStyle w:val="7"/>
        <w:spacing w:before="99" w:line="452" w:lineRule="exact"/>
        <w:ind w:left="445"/>
        <w:rPr>
          <w:rFonts w:ascii="宋体" w:hAnsi="宋体" w:eastAsia="宋体" w:cs="宋体"/>
          <w:sz w:val="18"/>
          <w:szCs w:val="18"/>
          <w:lang w:eastAsia="zh-CN"/>
        </w:rPr>
      </w:pPr>
      <w:r>
        <w:rPr>
          <w:spacing w:val="-1"/>
          <w:position w:val="21"/>
          <w:sz w:val="18"/>
          <w:szCs w:val="18"/>
          <w:lang w:eastAsia="zh-CN"/>
        </w:rPr>
        <w:t>示例2：</w:t>
      </w:r>
      <w:r>
        <w:rPr>
          <w:rFonts w:ascii="宋体" w:hAnsi="宋体" w:eastAsia="宋体" w:cs="宋体"/>
          <w:spacing w:val="-1"/>
          <w:position w:val="21"/>
          <w:sz w:val="18"/>
          <w:szCs w:val="18"/>
          <w:lang w:eastAsia="zh-CN"/>
        </w:rPr>
        <w:t>匿名化区域与汽车号牌目标有交集，不计入误检数。</w:t>
      </w:r>
    </w:p>
    <w:p w14:paraId="27452377">
      <w:pPr>
        <w:pStyle w:val="7"/>
        <w:spacing w:before="1" w:line="229" w:lineRule="auto"/>
        <w:rPr>
          <w:sz w:val="20"/>
          <w:szCs w:val="20"/>
          <w:lang w:eastAsia="zh-CN"/>
        </w:rPr>
      </w:pPr>
      <w:r>
        <w:rPr>
          <w:spacing w:val="7"/>
          <w:sz w:val="20"/>
          <w:szCs w:val="20"/>
          <w:lang w:eastAsia="zh-CN"/>
        </w:rPr>
        <w:t>F.5  汽车号牌检出数计算方式</w:t>
      </w:r>
    </w:p>
    <w:p w14:paraId="2ABE247C">
      <w:pPr>
        <w:spacing w:before="216" w:line="476" w:lineRule="exact"/>
        <w:ind w:left="418"/>
        <w:rPr>
          <w:rFonts w:ascii="宋体" w:hAnsi="宋体" w:eastAsia="宋体" w:cs="宋体"/>
          <w:sz w:val="22"/>
          <w:szCs w:val="22"/>
          <w:lang w:eastAsia="zh-CN"/>
        </w:rPr>
      </w:pPr>
      <w:r>
        <w:rPr>
          <w:rFonts w:ascii="宋体" w:hAnsi="宋体" w:eastAsia="宋体" w:cs="宋体"/>
          <w:spacing w:val="-1"/>
          <w:position w:val="19"/>
          <w:sz w:val="22"/>
          <w:szCs w:val="22"/>
          <w:lang w:eastAsia="zh-CN"/>
        </w:rPr>
        <w:t>被标记为汽车号牌目标的匿名化对象的总数量。</w:t>
      </w:r>
    </w:p>
    <w:p w14:paraId="0F8AEC2D">
      <w:pPr>
        <w:pStyle w:val="7"/>
        <w:spacing w:line="229" w:lineRule="auto"/>
        <w:rPr>
          <w:sz w:val="20"/>
          <w:szCs w:val="20"/>
          <w:lang w:eastAsia="zh-CN"/>
        </w:rPr>
      </w:pPr>
      <w:r>
        <w:rPr>
          <w:spacing w:val="7"/>
          <w:sz w:val="20"/>
          <w:szCs w:val="20"/>
          <w:lang w:eastAsia="zh-CN"/>
        </w:rPr>
        <w:t>F.6  汽车号牌误检率计算方式</w:t>
      </w:r>
    </w:p>
    <w:p w14:paraId="690B35F2">
      <w:pPr>
        <w:spacing w:before="217" w:line="220" w:lineRule="auto"/>
        <w:ind w:left="440"/>
        <w:rPr>
          <w:rFonts w:ascii="宋体" w:hAnsi="宋体" w:eastAsia="宋体" w:cs="宋体"/>
          <w:sz w:val="22"/>
          <w:szCs w:val="22"/>
          <w:lang w:eastAsia="zh-CN"/>
        </w:rPr>
      </w:pPr>
      <w:r>
        <w:rPr>
          <w:rFonts w:ascii="宋体" w:hAnsi="宋体" w:eastAsia="宋体" w:cs="宋体"/>
          <w:spacing w:val="-1"/>
          <w:sz w:val="22"/>
          <w:szCs w:val="22"/>
          <w:lang w:eastAsia="zh-CN"/>
        </w:rPr>
        <w:t>汽车号牌误检率计算方法见公式（F.2）。</w:t>
      </w:r>
    </w:p>
    <w:p w14:paraId="427CE7A9">
      <w:pPr>
        <w:spacing w:line="220" w:lineRule="auto"/>
        <w:rPr>
          <w:rFonts w:ascii="宋体" w:hAnsi="宋体" w:eastAsia="宋体" w:cs="宋体"/>
          <w:sz w:val="22"/>
          <w:szCs w:val="22"/>
          <w:lang w:eastAsia="zh-CN"/>
        </w:rPr>
        <w:sectPr>
          <w:footerReference r:id="rId26" w:type="default"/>
          <w:pgSz w:w="11905" w:h="16839"/>
          <w:pgMar w:top="1417" w:right="1417" w:bottom="1417" w:left="1417" w:header="0" w:footer="911" w:gutter="0"/>
          <w:pgBorders>
            <w:top w:val="none" w:sz="0" w:space="0"/>
            <w:left w:val="none" w:sz="0" w:space="0"/>
            <w:bottom w:val="none" w:sz="0" w:space="0"/>
            <w:right w:val="none" w:sz="0" w:space="0"/>
          </w:pgBorders>
          <w:pgNumType w:fmt="decimal"/>
          <w:cols w:space="720" w:num="1"/>
        </w:sectPr>
      </w:pPr>
    </w:p>
    <w:p w14:paraId="28FBD29C">
      <w:pPr>
        <w:spacing w:line="332" w:lineRule="auto"/>
        <w:rPr>
          <w:lang w:eastAsia="zh-CN"/>
        </w:rPr>
      </w:pPr>
    </w:p>
    <w:p w14:paraId="22660455">
      <w:pPr>
        <w:spacing w:before="72" w:line="187" w:lineRule="auto"/>
        <w:jc w:val="right"/>
        <w:rPr>
          <w:rFonts w:ascii="宋体" w:hAnsi="宋体" w:eastAsia="宋体" w:cs="宋体"/>
          <w:sz w:val="22"/>
          <w:szCs w:val="22"/>
        </w:rPr>
      </w:pPr>
      <w:r>
        <w:rPr>
          <w:rFonts w:ascii="Cambria Math" w:hAnsi="Cambria Math" w:eastAsia="Cambria Math" w:cs="Cambria Math"/>
          <w:spacing w:val="-17"/>
          <w:position w:val="-1"/>
          <w:sz w:val="22"/>
          <w:szCs w:val="22"/>
        </w:rPr>
        <w:t>R</w:t>
      </w:r>
      <w:r>
        <w:rPr>
          <w:rFonts w:ascii="Cambria Math" w:hAnsi="Cambria Math" w:eastAsia="Cambria Math" w:cs="Cambria Math"/>
          <w:spacing w:val="-17"/>
          <w:position w:val="-1"/>
          <w:sz w:val="16"/>
          <w:szCs w:val="16"/>
        </w:rPr>
        <w:t xml:space="preserve">FV   </w:t>
      </w:r>
      <w:r>
        <w:rPr>
          <w:rFonts w:ascii="Cambria Math" w:hAnsi="Cambria Math" w:eastAsia="Cambria Math" w:cs="Cambria Math"/>
          <w:spacing w:val="-17"/>
          <w:sz w:val="22"/>
          <w:szCs w:val="22"/>
        </w:rPr>
        <w:t>=</w:t>
      </w:r>
      <w:r>
        <w:rPr>
          <w:rFonts w:ascii="Cambria Math" w:hAnsi="Cambria Math" w:eastAsia="Cambria Math" w:cs="Cambria Math"/>
          <w:spacing w:val="18"/>
          <w:w w:val="101"/>
          <w:sz w:val="22"/>
          <w:szCs w:val="22"/>
        </w:rPr>
        <w:t xml:space="preserve"> </w:t>
      </w:r>
      <w:r>
        <w:rPr>
          <w:rFonts w:ascii="Cambria Math" w:hAnsi="Cambria Math" w:eastAsia="Cambria Math" w:cs="Cambria Math"/>
          <w:spacing w:val="-17"/>
          <w:position w:val="-1"/>
          <w:sz w:val="22"/>
          <w:szCs w:val="22"/>
        </w:rPr>
        <w:t>N</w:t>
      </w:r>
      <w:r>
        <w:rPr>
          <w:rFonts w:ascii="Cambria Math" w:hAnsi="Cambria Math" w:eastAsia="Cambria Math" w:cs="Cambria Math"/>
          <w:spacing w:val="-17"/>
          <w:position w:val="-1"/>
          <w:sz w:val="16"/>
          <w:szCs w:val="16"/>
        </w:rPr>
        <w:t>Fv</w:t>
      </w:r>
      <w:r>
        <w:rPr>
          <w:rFonts w:ascii="Cambria Math" w:hAnsi="Cambria Math" w:eastAsia="Cambria Math" w:cs="Cambria Math"/>
          <w:spacing w:val="-17"/>
          <w:position w:val="-1"/>
          <w:sz w:val="22"/>
          <w:szCs w:val="22"/>
        </w:rPr>
        <w:t>/N</w:t>
      </w:r>
      <w:r>
        <w:rPr>
          <w:rFonts w:ascii="Cambria Math" w:hAnsi="Cambria Math" w:eastAsia="Cambria Math" w:cs="Cambria Math"/>
          <w:spacing w:val="-17"/>
          <w:position w:val="-1"/>
          <w:sz w:val="16"/>
          <w:szCs w:val="16"/>
        </w:rPr>
        <w:t xml:space="preserve">df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30"/>
          <w:position w:val="7"/>
          <w:sz w:val="22"/>
          <w:szCs w:val="22"/>
        </w:rPr>
        <w:t xml:space="preserve"> </w:t>
      </w:r>
      <w:r>
        <w:rPr>
          <w:rFonts w:ascii="Times New Roman" w:hAnsi="Times New Roman" w:eastAsia="Times New Roman" w:cs="Times New Roman"/>
          <w:spacing w:val="-17"/>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8"/>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8"/>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8"/>
          <w:position w:val="7"/>
          <w:sz w:val="22"/>
          <w:szCs w:val="22"/>
        </w:rPr>
        <w:t>·</w:t>
      </w:r>
      <w:r>
        <w:rPr>
          <w:rFonts w:ascii="Times New Roman" w:hAnsi="Times New Roman" w:eastAsia="Times New Roman" w:cs="Times New Roman"/>
          <w:spacing w:val="-29"/>
          <w:position w:val="7"/>
          <w:sz w:val="22"/>
          <w:szCs w:val="22"/>
        </w:rPr>
        <w:t xml:space="preserve"> </w:t>
      </w:r>
      <w:r>
        <w:rPr>
          <w:rFonts w:ascii="Times New Roman" w:hAnsi="Times New Roman" w:eastAsia="Times New Roman" w:cs="Times New Roman"/>
          <w:spacing w:val="-18"/>
          <w:position w:val="7"/>
          <w:sz w:val="22"/>
          <w:szCs w:val="22"/>
        </w:rPr>
        <w:t xml:space="preserve">· </w:t>
      </w:r>
      <w:r>
        <w:rPr>
          <w:rFonts w:ascii="宋体" w:hAnsi="宋体" w:eastAsia="宋体" w:cs="宋体"/>
          <w:spacing w:val="-18"/>
          <w:sz w:val="22"/>
          <w:szCs w:val="22"/>
        </w:rPr>
        <w:t>(F.2)</w:t>
      </w:r>
    </w:p>
    <w:p w14:paraId="52AB48A7">
      <w:pPr>
        <w:spacing w:before="110" w:line="221" w:lineRule="auto"/>
        <w:ind w:left="445"/>
        <w:rPr>
          <w:rFonts w:ascii="宋体" w:hAnsi="宋体" w:eastAsia="宋体" w:cs="宋体"/>
          <w:sz w:val="22"/>
          <w:szCs w:val="22"/>
          <w:lang w:eastAsia="zh-CN"/>
        </w:rPr>
      </w:pPr>
      <w:r>
        <w:rPr>
          <w:rFonts w:ascii="宋体" w:hAnsi="宋体" w:eastAsia="宋体" w:cs="宋体"/>
          <w:spacing w:val="-4"/>
          <w:sz w:val="22"/>
          <w:szCs w:val="22"/>
          <w:lang w:eastAsia="zh-CN"/>
        </w:rPr>
        <w:t>式中：</w:t>
      </w:r>
    </w:p>
    <w:p w14:paraId="743E8A09">
      <w:pPr>
        <w:spacing w:before="42" w:line="229" w:lineRule="auto"/>
        <w:ind w:left="416"/>
        <w:rPr>
          <w:rFonts w:ascii="宋体" w:hAnsi="宋体" w:eastAsia="宋体" w:cs="宋体"/>
          <w:sz w:val="20"/>
          <w:szCs w:val="20"/>
          <w:lang w:eastAsia="zh-CN"/>
        </w:rPr>
      </w:pPr>
      <w:r>
        <w:rPr>
          <w:rFonts w:ascii="Cambria Math" w:hAnsi="Cambria Math" w:eastAsia="Cambria Math" w:cs="Cambria Math"/>
          <w:sz w:val="20"/>
          <w:szCs w:val="20"/>
          <w:lang w:eastAsia="zh-CN"/>
        </w:rPr>
        <w:t>R</w:t>
      </w:r>
      <w:r>
        <w:rPr>
          <w:rFonts w:ascii="Cambria Math" w:hAnsi="Cambria Math" w:eastAsia="Cambria Math" w:cs="Cambria Math"/>
          <w:position w:val="-3"/>
          <w:sz w:val="14"/>
          <w:szCs w:val="14"/>
          <w:lang w:eastAsia="zh-CN"/>
        </w:rPr>
        <w:t>FV</w:t>
      </w:r>
      <w:r>
        <w:rPr>
          <w:rFonts w:ascii="Cambria Math" w:hAnsi="Cambria Math" w:eastAsia="Cambria Math" w:cs="Cambria Math"/>
          <w:spacing w:val="-15"/>
          <w:position w:val="-3"/>
          <w:sz w:val="14"/>
          <w:szCs w:val="14"/>
          <w:lang w:eastAsia="zh-CN"/>
        </w:rPr>
        <w:t xml:space="preserve"> </w:t>
      </w:r>
      <w:r>
        <w:rPr>
          <w:rFonts w:ascii="宋体" w:hAnsi="宋体" w:eastAsia="宋体" w:cs="宋体"/>
          <w:spacing w:val="11"/>
          <w:sz w:val="20"/>
          <w:szCs w:val="20"/>
          <w:lang w:eastAsia="zh-CN"/>
        </w:rPr>
        <w:t>——人脸误检率；</w:t>
      </w:r>
    </w:p>
    <w:p w14:paraId="4835C752">
      <w:pPr>
        <w:spacing w:before="17" w:line="242" w:lineRule="auto"/>
        <w:ind w:left="416"/>
        <w:rPr>
          <w:rFonts w:ascii="宋体" w:hAnsi="宋体" w:eastAsia="宋体" w:cs="宋体"/>
          <w:sz w:val="20"/>
          <w:szCs w:val="20"/>
          <w:lang w:eastAsia="zh-CN"/>
        </w:rPr>
      </w:pPr>
      <w:r>
        <w:rPr>
          <w:rFonts w:ascii="Cambria Math" w:hAnsi="Cambria Math" w:eastAsia="Cambria Math" w:cs="Cambria Math"/>
          <w:sz w:val="20"/>
          <w:szCs w:val="20"/>
          <w:lang w:eastAsia="zh-CN"/>
        </w:rPr>
        <w:t>N</w:t>
      </w:r>
      <w:r>
        <w:rPr>
          <w:rFonts w:ascii="Cambria Math" w:hAnsi="Cambria Math" w:eastAsia="Cambria Math" w:cs="Cambria Math"/>
          <w:position w:val="-3"/>
          <w:sz w:val="14"/>
          <w:szCs w:val="14"/>
          <w:lang w:eastAsia="zh-CN"/>
        </w:rPr>
        <w:t>Fv</w:t>
      </w:r>
      <w:r>
        <w:rPr>
          <w:rFonts w:ascii="Cambria Math" w:hAnsi="Cambria Math" w:eastAsia="Cambria Math" w:cs="Cambria Math"/>
          <w:spacing w:val="-12"/>
          <w:position w:val="-3"/>
          <w:sz w:val="14"/>
          <w:szCs w:val="14"/>
          <w:lang w:eastAsia="zh-CN"/>
        </w:rPr>
        <w:t xml:space="preserve"> </w:t>
      </w:r>
      <w:r>
        <w:rPr>
          <w:rFonts w:ascii="宋体" w:hAnsi="宋体" w:eastAsia="宋体" w:cs="宋体"/>
          <w:spacing w:val="10"/>
          <w:sz w:val="20"/>
          <w:szCs w:val="20"/>
          <w:lang w:eastAsia="zh-CN"/>
        </w:rPr>
        <w:t>——满足F.4要求的误检数；</w:t>
      </w:r>
    </w:p>
    <w:p w14:paraId="23EBC1CD">
      <w:pPr>
        <w:spacing w:line="325" w:lineRule="exact"/>
        <w:ind w:left="416"/>
        <w:rPr>
          <w:rFonts w:ascii="宋体" w:hAnsi="宋体" w:eastAsia="宋体" w:cs="宋体"/>
          <w:sz w:val="20"/>
          <w:szCs w:val="20"/>
          <w:lang w:eastAsia="zh-CN"/>
        </w:rPr>
      </w:pPr>
      <w:r>
        <w:rPr>
          <w:rFonts w:ascii="Cambria Math" w:hAnsi="Cambria Math" w:eastAsia="Cambria Math" w:cs="Cambria Math"/>
          <w:position w:val="3"/>
          <w:sz w:val="20"/>
          <w:szCs w:val="20"/>
          <w:lang w:eastAsia="zh-CN"/>
        </w:rPr>
        <w:t>N</w:t>
      </w:r>
      <w:r>
        <w:rPr>
          <w:rFonts w:ascii="Cambria Math" w:hAnsi="Cambria Math" w:eastAsia="Cambria Math" w:cs="Cambria Math"/>
          <w:sz w:val="14"/>
          <w:szCs w:val="14"/>
          <w:lang w:eastAsia="zh-CN"/>
        </w:rPr>
        <w:t>df</w:t>
      </w:r>
      <w:r>
        <w:rPr>
          <w:rFonts w:ascii="Cambria Math" w:hAnsi="Cambria Math" w:eastAsia="Cambria Math" w:cs="Cambria Math"/>
          <w:spacing w:val="-15"/>
          <w:sz w:val="14"/>
          <w:szCs w:val="14"/>
          <w:lang w:eastAsia="zh-CN"/>
        </w:rPr>
        <w:t xml:space="preserve"> </w:t>
      </w:r>
      <w:r>
        <w:rPr>
          <w:rFonts w:ascii="宋体" w:hAnsi="宋体" w:eastAsia="宋体" w:cs="宋体"/>
          <w:spacing w:val="12"/>
          <w:position w:val="3"/>
          <w:sz w:val="20"/>
          <w:szCs w:val="20"/>
          <w:lang w:eastAsia="zh-CN"/>
        </w:rPr>
        <w:t>——满足F.5的检出数。</w:t>
      </w:r>
    </w:p>
    <w:p w14:paraId="4CEF8D4F">
      <w:pPr>
        <w:spacing w:line="303" w:lineRule="auto"/>
        <w:rPr>
          <w:lang w:eastAsia="zh-CN"/>
        </w:rPr>
      </w:pPr>
    </w:p>
    <w:p w14:paraId="2798FEE4">
      <w:pPr>
        <w:spacing w:line="303" w:lineRule="auto"/>
        <w:rPr>
          <w:lang w:eastAsia="zh-CN"/>
        </w:rPr>
      </w:pPr>
    </w:p>
    <w:p w14:paraId="3F8CF93F">
      <w:pPr>
        <w:spacing w:line="30" w:lineRule="exact"/>
        <w:ind w:firstLine="3279"/>
      </w:pPr>
      <w:r>
        <w:drawing>
          <wp:inline distT="0" distB="0" distL="0" distR="0">
            <wp:extent cx="1889125" cy="190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4"/>
                    <a:stretch>
                      <a:fillRect/>
                    </a:stretch>
                  </pic:blipFill>
                  <pic:spPr>
                    <a:xfrm>
                      <a:off x="0" y="0"/>
                      <a:ext cx="1889213" cy="19050"/>
                    </a:xfrm>
                    <a:prstGeom prst="rect">
                      <a:avLst/>
                    </a:prstGeom>
                  </pic:spPr>
                </pic:pic>
              </a:graphicData>
            </a:graphic>
          </wp:inline>
        </w:drawing>
      </w:r>
    </w:p>
    <w:sectPr>
      <w:footerReference r:id="rId27" w:type="default"/>
      <w:pgSz w:w="11905" w:h="16839"/>
      <w:pgMar w:top="1417" w:right="1417" w:bottom="1417" w:left="1417" w:header="0" w:footer="9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6B10">
    <w:pPr>
      <w:pStyle w:val="8"/>
      <w:rPr>
        <w:rFonts w:hint="eastAsia" w:eastAsia="宋体"/>
        <w:lang w:val="en-US" w:eastAsia="zh-CN"/>
      </w:rPr>
    </w:pPr>
    <w:r>
      <w:rPr>
        <w:rFonts w:hint="eastAsia" w:eastAsia="宋体"/>
        <w:lang w:val="en-US" w:eastAsia="zh-CN"/>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B5EF">
    <w:pPr>
      <w:spacing w:line="173" w:lineRule="auto"/>
      <w:ind w:left="148"/>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74F">
                          <w:pPr>
                            <w:pStyle w:val="8"/>
                          </w:pPr>
                          <w:r>
                            <w:fldChar w:fldCharType="begin"/>
                          </w:r>
                          <w:r>
                            <w:instrText xml:space="preserve"> PAGE  \* MERGEFORMAT </w:instrText>
                          </w:r>
                          <w:r>
                            <w:fldChar w:fldCharType="separate"/>
                          </w:r>
                          <w:r>
                            <w:t>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DC5774F">
                    <w:pPr>
                      <w:pStyle w:val="8"/>
                    </w:pPr>
                    <w:r>
                      <w:fldChar w:fldCharType="begin"/>
                    </w:r>
                    <w:r>
                      <w:instrText xml:space="preserve"> PAGE  \* MERGEFORMAT </w:instrText>
                    </w:r>
                    <w:r>
                      <w:fldChar w:fldCharType="separate"/>
                    </w:r>
                    <w:r>
                      <w:t>XIII</w:t>
                    </w:r>
                    <w:r>
                      <w:fldChar w:fldCharType="end"/>
                    </w:r>
                  </w:p>
                </w:txbxContent>
              </v:textbox>
            </v:shape>
          </w:pict>
        </mc:Fallback>
      </mc:AlternateContent>
    </w:r>
    <w:r>
      <w:rPr>
        <w:rFonts w:ascii="宋体" w:hAnsi="宋体" w:eastAsia="宋体" w:cs="宋体"/>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05B04">
    <w:pPr>
      <w:spacing w:line="173" w:lineRule="auto"/>
      <w:ind w:left="9085"/>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42251">
                          <w:pPr>
                            <w:pStyle w:val="8"/>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  \* MERGEFORMAT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I</w:t>
                          </w:r>
                          <w:r>
                            <w:rPr>
                              <w:rFonts w:hint="default" w:ascii="Times New Roman" w:hAnsi="Times New Roman" w:cs="Times New Roman" w:eastAsia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FD42251">
                    <w:pPr>
                      <w:pStyle w:val="8"/>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  \* MERGEFORMAT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I</w:t>
                    </w:r>
                    <w:r>
                      <w:rPr>
                        <w:rFonts w:hint="default" w:ascii="Times New Roman" w:hAnsi="Times New Roman" w:cs="Times New Roman" w:eastAsiaTheme="minor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A184">
    <w:pPr>
      <w:spacing w:line="173" w:lineRule="auto"/>
      <w:ind w:left="40"/>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504D6">
                          <w:pPr>
                            <w:pStyle w:val="8"/>
                          </w:pPr>
                          <w:r>
                            <w:fldChar w:fldCharType="begin"/>
                          </w:r>
                          <w:r>
                            <w:instrText xml:space="preserve"> PAGE  \* MERGEFORMAT </w:instrText>
                          </w:r>
                          <w:r>
                            <w:fldChar w:fldCharType="separate"/>
                          </w:r>
                          <w:r>
                            <w:t>XV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6FF504D6">
                    <w:pPr>
                      <w:pStyle w:val="8"/>
                    </w:pPr>
                    <w:r>
                      <w:fldChar w:fldCharType="begin"/>
                    </w:r>
                    <w:r>
                      <w:instrText xml:space="preserve"> PAGE  \* MERGEFORMAT </w:instrText>
                    </w:r>
                    <w:r>
                      <w:fldChar w:fldCharType="separate"/>
                    </w:r>
                    <w:r>
                      <w:t>XV</w:t>
                    </w:r>
                    <w:r>
                      <w:fldChar w:fldCharType="end"/>
                    </w:r>
                  </w:p>
                </w:txbxContent>
              </v:textbox>
            </v:shape>
          </w:pict>
        </mc:Fallback>
      </mc:AlternateContent>
    </w:r>
    <w:r>
      <w:rPr>
        <w:rFonts w:ascii="宋体" w:hAnsi="宋体" w:eastAsia="宋体" w:cs="宋体"/>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378C">
    <w:pPr>
      <w:spacing w:line="173" w:lineRule="auto"/>
      <w:ind w:left="897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D6696">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2AD6696">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84AF">
    <w:pPr>
      <w:spacing w:line="173" w:lineRule="auto"/>
      <w:ind w:left="14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36874">
                          <w:pPr>
                            <w:pStyle w:val="8"/>
                          </w:pPr>
                          <w:r>
                            <w:fldChar w:fldCharType="begin"/>
                          </w:r>
                          <w:r>
                            <w:instrText xml:space="preserve"> PAGE  \* MERGEFORMAT </w:instrText>
                          </w:r>
                          <w:r>
                            <w:fldChar w:fldCharType="separate"/>
                          </w:r>
                          <w:r>
                            <w:t>XVII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1E36874">
                    <w:pPr>
                      <w:pStyle w:val="8"/>
                    </w:pPr>
                    <w:r>
                      <w:fldChar w:fldCharType="begin"/>
                    </w:r>
                    <w:r>
                      <w:instrText xml:space="preserve"> PAGE  \* MERGEFORMAT </w:instrText>
                    </w:r>
                    <w:r>
                      <w:fldChar w:fldCharType="separate"/>
                    </w:r>
                    <w:r>
                      <w:t>XVII</w:t>
                    </w:r>
                    <w:r>
                      <w:fldChar w:fldCharType="end"/>
                    </w:r>
                  </w:p>
                </w:txbxContent>
              </v:textbox>
            </v:shape>
          </w:pict>
        </mc:Fallback>
      </mc:AlternateContent>
    </w:r>
    <w:r>
      <w:rPr>
        <w:rFonts w:ascii="宋体" w:hAnsi="宋体" w:eastAsia="宋体" w:cs="宋体"/>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5C57">
    <w:pPr>
      <w:spacing w:line="173" w:lineRule="auto"/>
      <w:ind w:left="9085"/>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195B9">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0D3195B9">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E2A3">
    <w:pPr>
      <w:spacing w:line="173" w:lineRule="auto"/>
      <w:ind w:left="18"/>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3CBF0">
                          <w:pPr>
                            <w:pStyle w:val="8"/>
                          </w:pPr>
                          <w:r>
                            <w:fldChar w:fldCharType="begin"/>
                          </w:r>
                          <w:r>
                            <w:instrText xml:space="preserve"> PAGE  \* MERGEFORMAT </w:instrText>
                          </w:r>
                          <w:r>
                            <w:fldChar w:fldCharType="separate"/>
                          </w:r>
                          <w:r>
                            <w:t>XIX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2D03CBF0">
                    <w:pPr>
                      <w:pStyle w:val="8"/>
                    </w:pPr>
                    <w:r>
                      <w:fldChar w:fldCharType="begin"/>
                    </w:r>
                    <w:r>
                      <w:instrText xml:space="preserve"> PAGE  \* MERGEFORMAT </w:instrText>
                    </w:r>
                    <w:r>
                      <w:fldChar w:fldCharType="separate"/>
                    </w:r>
                    <w:r>
                      <w:t>XIX</w:t>
                    </w:r>
                    <w:r>
                      <w:fldChar w:fldCharType="end"/>
                    </w:r>
                  </w:p>
                </w:txbxContent>
              </v:textbox>
            </v:shape>
          </w:pict>
        </mc:Fallback>
      </mc:AlternateContent>
    </w:r>
    <w:r>
      <w:rPr>
        <w:rFonts w:ascii="宋体" w:hAnsi="宋体" w:eastAsia="宋体" w:cs="宋体"/>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7F09">
    <w:pPr>
      <w:spacing w:line="173" w:lineRule="auto"/>
      <w:ind w:left="20"/>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C0271">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F9C0271">
                    <w:pPr>
                      <w:pStyle w:val="8"/>
                    </w:pPr>
                    <w:r>
                      <w:fldChar w:fldCharType="begin"/>
                    </w:r>
                    <w:r>
                      <w:instrText xml:space="preserve"> PAGE  \* MERGEFORMAT </w:instrText>
                    </w:r>
                    <w:r>
                      <w:fldChar w:fldCharType="separate"/>
                    </w:r>
                    <w:r>
                      <w:t>I</w:t>
                    </w:r>
                    <w:r>
                      <w:fldChar w:fldCharType="end"/>
                    </w:r>
                  </w:p>
                </w:txbxContent>
              </v:textbox>
            </v:shape>
          </w:pict>
        </mc:Fallback>
      </mc:AlternateContent>
    </w:r>
    <w:r>
      <w:rPr>
        <w:rFonts w:ascii="宋体" w:hAnsi="宋体" w:eastAsia="宋体" w:cs="宋体"/>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8DD1">
    <w:pPr>
      <w:spacing w:line="173" w:lineRule="auto"/>
      <w:ind w:left="9085"/>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EBECB">
                          <w:pPr>
                            <w:pStyle w:val="8"/>
                          </w:pPr>
                          <w:r>
                            <w:fldChar w:fldCharType="begin"/>
                          </w:r>
                          <w:r>
                            <w:instrText xml:space="preserve"> PAGE  \* MERGEFORMAT </w:instrText>
                          </w:r>
                          <w:r>
                            <w:fldChar w:fldCharType="separate"/>
                          </w:r>
                          <w:r>
                            <w:t>XXIII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72EBECB">
                    <w:pPr>
                      <w:pStyle w:val="8"/>
                    </w:pPr>
                    <w:r>
                      <w:fldChar w:fldCharType="begin"/>
                    </w:r>
                    <w:r>
                      <w:instrText xml:space="preserve"> PAGE  \* MERGEFORMAT </w:instrText>
                    </w:r>
                    <w:r>
                      <w:fldChar w:fldCharType="separate"/>
                    </w:r>
                    <w:r>
                      <w:t>XXIII</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4899">
    <w:pPr>
      <w:spacing w:line="172" w:lineRule="auto"/>
      <w:ind w:left="7"/>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D2A29">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549D2A29">
                    <w:pPr>
                      <w:pStyle w:val="8"/>
                    </w:pPr>
                    <w:r>
                      <w:fldChar w:fldCharType="begin"/>
                    </w:r>
                    <w:r>
                      <w:instrText xml:space="preserve"> PAGE  \* MERGEFORMAT </w:instrText>
                    </w:r>
                    <w:r>
                      <w:fldChar w:fldCharType="separate"/>
                    </w:r>
                    <w:r>
                      <w:t>I</w:t>
                    </w:r>
                    <w:r>
                      <w:fldChar w:fldCharType="end"/>
                    </w:r>
                  </w:p>
                </w:txbxContent>
              </v:textbox>
            </v:shape>
          </w:pict>
        </mc:Fallback>
      </mc:AlternateContent>
    </w:r>
    <w:r>
      <w:rPr>
        <w:rFonts w:ascii="宋体" w:hAnsi="宋体" w:eastAsia="宋体" w:cs="宋体"/>
        <w:spacing w:val="-4"/>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8C23">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BB13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71BB13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0066">
    <w:pPr>
      <w:spacing w:line="172" w:lineRule="auto"/>
      <w:ind w:left="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B0D78">
                          <w:pPr>
                            <w:pStyle w:val="8"/>
                          </w:pPr>
                          <w:r>
                            <w:fldChar w:fldCharType="begin"/>
                          </w:r>
                          <w:r>
                            <w:instrText xml:space="preserve"> PAGE  \* MERGEFORMAT </w:instrText>
                          </w:r>
                          <w:r>
                            <w:fldChar w:fldCharType="separate"/>
                          </w:r>
                          <w:r>
                            <w:t>XXVII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CDB0D78">
                    <w:pPr>
                      <w:pStyle w:val="8"/>
                    </w:pPr>
                    <w:r>
                      <w:fldChar w:fldCharType="begin"/>
                    </w:r>
                    <w:r>
                      <w:instrText xml:space="preserve"> PAGE  \* MERGEFORMAT </w:instrText>
                    </w:r>
                    <w:r>
                      <w:fldChar w:fldCharType="separate"/>
                    </w:r>
                    <w:r>
                      <w:t>XXVII</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62FC">
    <w:pPr>
      <w:spacing w:line="172" w:lineRule="auto"/>
      <w:ind w:left="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90212">
                          <w:pPr>
                            <w:pStyle w:val="8"/>
                          </w:pPr>
                          <w:r>
                            <w:fldChar w:fldCharType="begin"/>
                          </w:r>
                          <w:r>
                            <w:instrText xml:space="preserve"> PAGE  \* MERGEFORMAT </w:instrText>
                          </w:r>
                          <w:r>
                            <w:fldChar w:fldCharType="separate"/>
                          </w:r>
                          <w:r>
                            <w:t>XXIX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11490212">
                    <w:pPr>
                      <w:pStyle w:val="8"/>
                    </w:pPr>
                    <w:r>
                      <w:fldChar w:fldCharType="begin"/>
                    </w:r>
                    <w:r>
                      <w:instrText xml:space="preserve"> PAGE  \* MERGEFORMAT </w:instrText>
                    </w:r>
                    <w:r>
                      <w:fldChar w:fldCharType="separate"/>
                    </w:r>
                    <w:r>
                      <w:t>XXIX</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EC399">
    <w:pPr>
      <w:spacing w:line="172" w:lineRule="auto"/>
      <w:ind w:right="6"/>
      <w:jc w:val="right"/>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7A4A">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5887A4A">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C3C74">
    <w:pPr>
      <w:spacing w:line="172" w:lineRule="auto"/>
      <w:ind w:left="6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62B3D">
                          <w:pPr>
                            <w:pStyle w:val="8"/>
                          </w:pPr>
                          <w:r>
                            <w:fldChar w:fldCharType="begin"/>
                          </w:r>
                          <w:r>
                            <w:instrText xml:space="preserve"> PAGE  \* MERGEFORMAT </w:instrText>
                          </w:r>
                          <w:r>
                            <w:fldChar w:fldCharType="separate"/>
                          </w:r>
                          <w:r>
                            <w:t>XXXI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34762B3D">
                    <w:pPr>
                      <w:pStyle w:val="8"/>
                    </w:pPr>
                    <w:r>
                      <w:fldChar w:fldCharType="begin"/>
                    </w:r>
                    <w:r>
                      <w:instrText xml:space="preserve"> PAGE  \* MERGEFORMAT </w:instrText>
                    </w:r>
                    <w:r>
                      <w:fldChar w:fldCharType="separate"/>
                    </w:r>
                    <w:r>
                      <w:t>XXXI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596F">
    <w:pPr>
      <w:pStyle w:val="8"/>
      <w:rPr>
        <w:rFonts w:hint="eastAsia" w:eastAsia="宋体"/>
        <w:lang w:val="en-US" w:eastAsia="zh-CN"/>
      </w:rPr>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566D6">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29D566D6">
                    <w:pPr>
                      <w:pStyle w:val="8"/>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eastAsia="宋体"/>
        <w:lang w:val="en-US" w:eastAsia="zh-CN"/>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2338">
    <w:pPr>
      <w:spacing w:line="224" w:lineRule="auto"/>
      <w:ind w:left="8717"/>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653D7">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C653D7">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FB55">
    <w:pPr>
      <w:spacing w:line="171" w:lineRule="auto"/>
      <w:ind w:left="1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CAD4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D2CAD4E">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53BBA">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753BBA">
                    <w:pPr>
                      <w:pStyle w:val="8"/>
                    </w:pPr>
                  </w:p>
                </w:txbxContent>
              </v:textbox>
            </v:shape>
          </w:pict>
        </mc:Fallback>
      </mc:AlternateContent>
    </w:r>
    <w:r>
      <w:rPr>
        <w:rFonts w:ascii="宋体" w:hAnsi="宋体" w:eastAsia="宋体" w:cs="宋体"/>
        <w:spacing w:val="-8"/>
        <w:sz w:val="18"/>
        <w:szCs w:val="18"/>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78550">
    <w:pPr>
      <w:pStyle w:val="8"/>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BE91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D8BE91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1842">
    <w:pPr>
      <w:spacing w:line="172" w:lineRule="auto"/>
      <w:ind w:left="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88234">
                          <w:pPr>
                            <w:pStyle w:val="8"/>
                          </w:pPr>
                          <w:r>
                            <w:fldChar w:fldCharType="begin"/>
                          </w:r>
                          <w:r>
                            <w:instrText xml:space="preserve"> PAGE  \* MERGEFORMAT </w:instrText>
                          </w:r>
                          <w:r>
                            <w:fldChar w:fldCharType="separate"/>
                          </w:r>
                          <w:r>
                            <w:t>XI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0488234">
                    <w:pPr>
                      <w:pStyle w:val="8"/>
                    </w:pPr>
                    <w:r>
                      <w:fldChar w:fldCharType="begin"/>
                    </w:r>
                    <w:r>
                      <w:instrText xml:space="preserve"> PAGE  \* MERGEFORMAT </w:instrText>
                    </w:r>
                    <w:r>
                      <w:fldChar w:fldCharType="separate"/>
                    </w:r>
                    <w:r>
                      <w:t>XI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0F12">
    <w:pPr>
      <w:pStyle w:val="8"/>
      <w:tabs>
        <w:tab w:val="left" w:pos="453"/>
        <w:tab w:val="clear" w:pos="4153"/>
      </w:tabs>
      <w:rPr>
        <w:rFonts w:hint="eastAsia" w:asciiTheme="minorEastAsia" w:hAnsiTheme="minorEastAsia" w:eastAsiaTheme="minorEastAsia" w:cstheme="minorEastAsia"/>
        <w:sz w:val="18"/>
        <w:szCs w:val="21"/>
        <w:lang w:val="en-US" w:eastAsia="zh-CN"/>
      </w:rPr>
    </w:pPr>
    <w:r>
      <w:rPr>
        <w:rFonts w:hint="default" w:ascii="Times New Roman" w:hAnsi="Times New Roman" w:cs="Times New Roman" w:eastAsiaTheme="minorEastAsia"/>
        <w:sz w:val="18"/>
        <w:szCs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9FBF6">
                          <w:pPr>
                            <w:pStyle w:val="8"/>
                            <w:rPr>
                              <w:rFonts w:hint="eastAsia" w:asciiTheme="minorEastAsia" w:hAnsiTheme="minorEastAsia" w:eastAsiaTheme="minorEastAsia" w:cstheme="minor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369FBF6">
                    <w:pPr>
                      <w:pStyle w:val="8"/>
                      <w:rPr>
                        <w:rFonts w:hint="eastAsia" w:asciiTheme="minorEastAsia" w:hAnsiTheme="minorEastAsia" w:eastAsiaTheme="minorEastAsia" w:cstheme="minor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default" w:ascii="Times New Roman" w:hAnsi="Times New Roman" w:cs="Times New Roman" w:eastAsiaTheme="minorEastAsia"/>
        <w:sz w:val="18"/>
        <w:szCs w:val="21"/>
        <w:lang w:val="en-US"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B41B">
    <w:pPr>
      <w:spacing w:line="172" w:lineRule="auto"/>
      <w:ind w:left="9161"/>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EB275">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69EB275">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F0DF">
    <w:pPr>
      <w:spacing w:line="256" w:lineRule="auto"/>
      <w:ind w:right="395" w:rightChars="188"/>
      <w:jc w:val="left"/>
      <w:rPr>
        <w:rFonts w:hint="eastAsia" w:asciiTheme="minorEastAsia" w:hAnsiTheme="minorEastAsia" w:eastAsiaTheme="minorEastAsia" w:cstheme="minorEastAsia"/>
        <w:lang w:eastAsia="zh-CN"/>
      </w:rPr>
    </w:pPr>
  </w:p>
  <w:p w14:paraId="434BFD34">
    <w:pPr>
      <w:spacing w:line="256" w:lineRule="auto"/>
      <w:ind w:right="395" w:rightChars="188"/>
      <w:jc w:val="left"/>
      <w:rPr>
        <w:rFonts w:hint="eastAsia" w:asciiTheme="minorEastAsia" w:hAnsiTheme="minorEastAsia" w:eastAsiaTheme="minorEastAsia" w:cstheme="minorEastAsia"/>
        <w:lang w:eastAsia="zh-CN"/>
      </w:rPr>
    </w:pPr>
  </w:p>
  <w:p w14:paraId="3688AFA1">
    <w:pPr>
      <w:spacing w:line="256" w:lineRule="auto"/>
      <w:ind w:right="395" w:rightChars="188"/>
      <w:jc w:val="left"/>
      <w:rPr>
        <w:rFonts w:hint="eastAsia" w:asciiTheme="minorEastAsia" w:hAnsiTheme="minorEastAsia" w:eastAsiaTheme="minorEastAsia" w:cstheme="minorEastAsia"/>
        <w:lang w:eastAsia="zh-CN"/>
      </w:rPr>
    </w:pPr>
  </w:p>
  <w:p w14:paraId="2C5173E8">
    <w:pPr>
      <w:spacing w:line="256" w:lineRule="auto"/>
      <w:ind w:right="395" w:rightChars="188"/>
      <w:jc w:val="left"/>
      <w:rPr>
        <w:rFonts w:hint="eastAsia" w:asciiTheme="minorEastAsia" w:hAnsiTheme="minorEastAsia" w:eastAsiaTheme="minorEastAsia" w:cstheme="minorEastAsia"/>
        <w:lang w:eastAsia="zh-CN"/>
      </w:rPr>
    </w:pPr>
  </w:p>
  <w:p w14:paraId="37F98516">
    <w:pPr>
      <w:spacing w:line="256" w:lineRule="auto"/>
      <w:ind w:right="395" w:rightChars="188"/>
      <w:jc w:val="left"/>
    </w:pPr>
    <w:r>
      <w:rPr>
        <w:rFonts w:hint="eastAsia" w:asciiTheme="minorEastAsia" w:hAnsiTheme="minorEastAsia" w:eastAsiaTheme="minorEastAsia" w:cstheme="minorEastAsia"/>
        <w:lang w:eastAsia="zh-CN"/>
      </w:rPr>
      <w:t xml:space="preserve">T/ICVCITY </w:t>
    </w:r>
    <w:r>
      <w:rPr>
        <w:rFonts w:hint="eastAsia" w:asciiTheme="minorEastAsia" w:hAnsiTheme="minorEastAsia" w:eastAsiaTheme="minorEastAsia" w:cstheme="minorEastAsia"/>
        <w:lang w:val="en-US" w:eastAsia="zh-CN"/>
      </w:rPr>
      <w:t>xxx</w:t>
    </w:r>
    <w:r>
      <w:rPr>
        <w:rFonts w:hint="eastAsia" w:asciiTheme="minorEastAsia" w:hAnsiTheme="minorEastAsia" w:eastAsiaTheme="minorEastAsia" w:cstheme="minorEastAsia"/>
        <w:lang w:eastAsia="zh-CN"/>
      </w:rPr>
      <w:t>—202</w:t>
    </w:r>
    <w:r>
      <w:rPr>
        <w:rFonts w:hint="eastAsia" w:asciiTheme="minorEastAsia" w:hAnsiTheme="minorEastAsia" w:eastAsiaTheme="minorEastAsia" w:cstheme="minorEastAsia"/>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A585">
    <w:pPr>
      <w:spacing w:line="256" w:lineRule="auto"/>
      <w:ind w:right="395" w:rightChars="188"/>
      <w:jc w:val="right"/>
      <w:rPr>
        <w:rFonts w:hint="eastAsia" w:asciiTheme="minorEastAsia" w:hAnsiTheme="minorEastAsia" w:eastAsiaTheme="minorEastAsia" w:cstheme="minorEastAsia"/>
        <w:lang w:eastAsia="zh-CN"/>
      </w:rPr>
    </w:pPr>
  </w:p>
  <w:p w14:paraId="08B76F88">
    <w:pPr>
      <w:spacing w:line="256" w:lineRule="auto"/>
      <w:ind w:right="395" w:rightChars="188"/>
      <w:jc w:val="right"/>
      <w:rPr>
        <w:rFonts w:hint="eastAsia" w:asciiTheme="minorEastAsia" w:hAnsiTheme="minorEastAsia" w:eastAsiaTheme="minorEastAsia" w:cstheme="minorEastAsia"/>
        <w:lang w:eastAsia="zh-CN"/>
      </w:rPr>
    </w:pPr>
  </w:p>
  <w:p w14:paraId="0DD3AD57">
    <w:pPr>
      <w:wordWrap w:val="0"/>
      <w:spacing w:line="256" w:lineRule="auto"/>
      <w:ind w:right="395" w:rightChars="188"/>
      <w:jc w:val="righ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14:paraId="2DE31EF9">
    <w:pPr>
      <w:spacing w:line="256" w:lineRule="auto"/>
      <w:ind w:right="395" w:rightChars="188"/>
      <w:jc w:val="right"/>
      <w:rPr>
        <w:rFonts w:hint="eastAsia" w:asciiTheme="minorEastAsia" w:hAnsiTheme="minorEastAsia" w:eastAsiaTheme="minorEastAsia" w:cstheme="minorEastAsia"/>
        <w:lang w:eastAsia="zh-CN"/>
      </w:rPr>
    </w:pPr>
  </w:p>
  <w:p w14:paraId="6E5BCA68">
    <w:pPr>
      <w:spacing w:line="256" w:lineRule="auto"/>
      <w:ind w:right="25" w:rightChars="12"/>
      <w:jc w:val="right"/>
      <w:rPr>
        <w:rFonts w:hint="default"/>
        <w:lang w:val="en-US"/>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 xml:space="preserve">T/ICVCITY </w:t>
    </w:r>
    <w:r>
      <w:rPr>
        <w:rFonts w:hint="eastAsia" w:asciiTheme="minorEastAsia" w:hAnsiTheme="minorEastAsia" w:eastAsiaTheme="minorEastAsia" w:cstheme="minorEastAsia"/>
        <w:lang w:val="en-US" w:eastAsia="zh-CN"/>
      </w:rPr>
      <w:t>xxx</w:t>
    </w:r>
    <w:r>
      <w:rPr>
        <w:rFonts w:hint="eastAsia" w:asciiTheme="minorEastAsia" w:hAnsiTheme="minorEastAsia" w:eastAsiaTheme="minorEastAsia" w:cstheme="minorEastAsia"/>
        <w:lang w:eastAsia="zh-CN"/>
      </w:rPr>
      <w:t>—202</w:t>
    </w:r>
    <w:r>
      <w:rPr>
        <w:rFonts w:hint="eastAsia" w:asciiTheme="minorEastAsia" w:hAnsiTheme="minorEastAsia" w:eastAsiaTheme="minorEastAsia" w:cstheme="minorEastAsia"/>
        <w:lang w:val="en-US" w:eastAsia="zh-CN"/>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Y2ZiNTU5NjcyNmZmYmNjNzQyYzIxYWI4NGYyZWU1NWMifQ=="/>
  </w:docVars>
  <w:rsids>
    <w:rsidRoot w:val="00B951A3"/>
    <w:rsid w:val="0032418C"/>
    <w:rsid w:val="00457D5D"/>
    <w:rsid w:val="008E4BB8"/>
    <w:rsid w:val="00B951A3"/>
    <w:rsid w:val="00F10B7B"/>
    <w:rsid w:val="04A95E01"/>
    <w:rsid w:val="08966904"/>
    <w:rsid w:val="09830A44"/>
    <w:rsid w:val="0C575FD0"/>
    <w:rsid w:val="1116216F"/>
    <w:rsid w:val="1A6E28D7"/>
    <w:rsid w:val="21521B0A"/>
    <w:rsid w:val="21584C46"/>
    <w:rsid w:val="2202401D"/>
    <w:rsid w:val="22421A7C"/>
    <w:rsid w:val="25170829"/>
    <w:rsid w:val="26307F40"/>
    <w:rsid w:val="2A2B55D0"/>
    <w:rsid w:val="2BCE6231"/>
    <w:rsid w:val="2DD218DC"/>
    <w:rsid w:val="4D812783"/>
    <w:rsid w:val="50774D74"/>
    <w:rsid w:val="54C31DFB"/>
    <w:rsid w:val="5AEC610F"/>
    <w:rsid w:val="5BF24D5F"/>
    <w:rsid w:val="64CC2606"/>
    <w:rsid w:val="665E1679"/>
    <w:rsid w:val="6A107439"/>
    <w:rsid w:val="6E274262"/>
    <w:rsid w:val="6E753D0F"/>
    <w:rsid w:val="778B0AD1"/>
    <w:rsid w:val="78DC7555"/>
    <w:rsid w:val="79CE1357"/>
    <w:rsid w:val="7AE73354"/>
    <w:rsid w:val="7FC2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ody Text"/>
    <w:basedOn w:val="1"/>
    <w:autoRedefine/>
    <w:semiHidden/>
    <w:qFormat/>
    <w:uiPriority w:val="0"/>
    <w:rPr>
      <w:rFonts w:ascii="黑体" w:hAnsi="黑体" w:eastAsia="黑体" w:cs="黑体"/>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6.png"/><Relationship Id="rId33" Type="http://schemas.openxmlformats.org/officeDocument/2006/relationships/image" Target="media/image5.jpeg"/><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7616</Words>
  <Characters>8660</Characters>
  <Lines>155</Lines>
  <Paragraphs>43</Paragraphs>
  <TotalTime>126</TotalTime>
  <ScaleCrop>false</ScaleCrop>
  <LinksUpToDate>false</LinksUpToDate>
  <CharactersWithSpaces>9204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2023-08-24T02:58:00Z</dcterms:created>
  <dc:creator>86185</dc:creator>
  <cp:lastModifiedBy>图图</cp:lastModifiedBy>
  <cp:lastPrinted>2024-05-11T06:58:00Z</cp:lastPrinted>
  <dcterms:modified xsi:type="dcterms:W3CDTF">2026-02-09T09:57:11Z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2024-03-21T15:47:15Z</vt:filetime>
  </property>
  <property fmtid="{D5CDD505-2E9C-101B-9397-08002B2CF9AE}" pid="4" name="KSOProductBuildVer">
    <vt:lpwstr>2052-12.1.0.24657</vt:lpwstr>
  </property>
  <property fmtid="{D5CDD505-2E9C-101B-9397-08002B2CF9AE}" pid="5" name="ICV">
    <vt:lpwstr>2E5D5A95A2854E1F97419B5C02892404_13</vt:lpwstr>
  </property>
  <property fmtid="{D5CDD505-2E9C-101B-9397-08002B2CF9AE}" pid="6" name="KSOTemplateDocerSaveRecord">
    <vt:lpwstr>eyJoZGlkIjoiZmMyOWJmMTRiOGQ1MWEwNmI1OTMyYWU3OTUwM2E4NDkiLCJ1c2VySWQiOiIzNTU3NDkzNjUifQ==</vt:lpwstr>
  </property>
</Properties>
</file>