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5CC1" w14:textId="73A12E3F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《</w:t>
      </w:r>
      <w:r w:rsidR="00532533" w:rsidRPr="00532533">
        <w:rPr>
          <w:rFonts w:cs="宋体" w:hint="eastAsia"/>
          <w:color w:val="000000"/>
          <w:sz w:val="28"/>
          <w:szCs w:val="28"/>
        </w:rPr>
        <w:t>电线电缆和光纤光缆产品合格证标识设计规范</w:t>
      </w:r>
      <w:r>
        <w:rPr>
          <w:rFonts w:cs="宋体" w:hint="eastAsia"/>
          <w:color w:val="000000"/>
          <w:sz w:val="28"/>
          <w:szCs w:val="28"/>
        </w:rPr>
        <w:t>》团体标准</w:t>
      </w:r>
    </w:p>
    <w:p w14:paraId="1EEB5984" w14:textId="77777777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征求意见表</w:t>
      </w:r>
    </w:p>
    <w:p w14:paraId="45D5EB1A" w14:textId="3B5BBB19" w:rsidR="00403741" w:rsidRDefault="00000000">
      <w:pPr>
        <w:ind w:firstLineChars="200" w:firstLine="420"/>
        <w:jc w:val="left"/>
        <w:rPr>
          <w:rFonts w:cs="宋体"/>
          <w:color w:val="000000"/>
        </w:rPr>
      </w:pPr>
      <w:r>
        <w:rPr>
          <w:rFonts w:cs="宋体" w:hint="eastAsia"/>
          <w:color w:val="000000"/>
        </w:rPr>
        <w:t>注：意见反馈至</w:t>
      </w:r>
      <w:r w:rsidR="001958EC">
        <w:rPr>
          <w:rFonts w:cs="宋体" w:hint="eastAsia"/>
          <w:color w:val="000000"/>
        </w:rPr>
        <w:t>632422675</w:t>
      </w:r>
      <w:r>
        <w:rPr>
          <w:rFonts w:cs="宋体" w:hint="eastAsia"/>
          <w:color w:val="000000"/>
        </w:rPr>
        <w:t>@</w:t>
      </w:r>
      <w:r w:rsidR="001958EC">
        <w:rPr>
          <w:rFonts w:cs="宋体" w:hint="eastAsia"/>
          <w:color w:val="000000"/>
        </w:rPr>
        <w:t>qq</w:t>
      </w:r>
      <w:r>
        <w:rPr>
          <w:rFonts w:cs="宋体" w:hint="eastAsia"/>
          <w:color w:val="000000"/>
        </w:rPr>
        <w:t>.com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118"/>
        <w:gridCol w:w="1135"/>
        <w:gridCol w:w="4747"/>
      </w:tblGrid>
      <w:tr w:rsidR="00403741" w14:paraId="5057BD88" w14:textId="77777777">
        <w:trPr>
          <w:trHeight w:val="576"/>
          <w:jc w:val="center"/>
        </w:trPr>
        <w:tc>
          <w:tcPr>
            <w:tcW w:w="1064" w:type="dxa"/>
            <w:vAlign w:val="center"/>
          </w:tcPr>
          <w:p w14:paraId="3AA92F9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475A0D6A" w14:textId="77777777">
        <w:trPr>
          <w:trHeight w:val="572"/>
          <w:jc w:val="center"/>
        </w:trPr>
        <w:tc>
          <w:tcPr>
            <w:tcW w:w="1064" w:type="dxa"/>
            <w:vAlign w:val="center"/>
          </w:tcPr>
          <w:p w14:paraId="510EFA20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 w14:textId="77777777" w:rsidR="00403741" w:rsidRDefault="00403741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6CF9951E" w14:textId="77777777">
        <w:trPr>
          <w:trHeight w:val="564"/>
          <w:jc w:val="center"/>
        </w:trPr>
        <w:tc>
          <w:tcPr>
            <w:tcW w:w="1064" w:type="dxa"/>
            <w:vAlign w:val="center"/>
          </w:tcPr>
          <w:p w14:paraId="64C16409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0C1CB7FE" w14:textId="77777777">
        <w:trPr>
          <w:trHeight w:val="544"/>
          <w:jc w:val="center"/>
        </w:trPr>
        <w:tc>
          <w:tcPr>
            <w:tcW w:w="1064" w:type="dxa"/>
            <w:vAlign w:val="center"/>
          </w:tcPr>
          <w:p w14:paraId="3DDA95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5936A56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3631B5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理由</w:t>
            </w:r>
          </w:p>
        </w:tc>
      </w:tr>
      <w:tr w:rsidR="00403741" w14:paraId="314C1D1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4CB4784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5836E4A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E2AF6D4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25239B29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04379F" w14:textId="77777777" w:rsidR="00403741" w:rsidRDefault="00403741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CD6A0CF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0E3FB1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55A8F3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204418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8526C0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07F54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A98C79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E35481C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3D1C422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023705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A86EBBC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022CCDF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BE70947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395B9C46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1AA8BA0B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750E4C5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0934C3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DEE29E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38E940A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5F5E82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5D8D851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EF90AF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951CB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FD23740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E9E5024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75504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98D191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7B746B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B2E01D8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F0979A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22CC2D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508793F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7120435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DC38E0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3D467C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A3A93C9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44440EA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97B220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3524F1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69D972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6BCA1E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4D9C535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630849E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ED6F53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789F34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246EE4C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77C46F6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E5C854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E71D380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FCBC61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 w14:textId="77777777" w:rsidR="00403741" w:rsidRDefault="00403741">
      <w:pPr>
        <w:spacing w:line="360" w:lineRule="auto"/>
        <w:rPr>
          <w:rFonts w:cs="Times New Roman"/>
          <w:sz w:val="18"/>
          <w:szCs w:val="18"/>
        </w:rPr>
      </w:pPr>
    </w:p>
    <w:sectPr w:rsidR="0040374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11DC"/>
    <w:multiLevelType w:val="multilevel"/>
    <w:tmpl w:val="585C11DC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849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EF"/>
    <w:rsid w:val="00170D97"/>
    <w:rsid w:val="001958EC"/>
    <w:rsid w:val="001A6048"/>
    <w:rsid w:val="0023621C"/>
    <w:rsid w:val="003E405D"/>
    <w:rsid w:val="00403741"/>
    <w:rsid w:val="004576EC"/>
    <w:rsid w:val="004C7660"/>
    <w:rsid w:val="00517DD8"/>
    <w:rsid w:val="00530474"/>
    <w:rsid w:val="00532533"/>
    <w:rsid w:val="00565AA4"/>
    <w:rsid w:val="005D614B"/>
    <w:rsid w:val="005F62C0"/>
    <w:rsid w:val="006417E5"/>
    <w:rsid w:val="006662F3"/>
    <w:rsid w:val="00687438"/>
    <w:rsid w:val="00790160"/>
    <w:rsid w:val="0097184B"/>
    <w:rsid w:val="009C5A90"/>
    <w:rsid w:val="00AC1B44"/>
    <w:rsid w:val="00AE42C7"/>
    <w:rsid w:val="00B24A42"/>
    <w:rsid w:val="00C378EF"/>
    <w:rsid w:val="00C95CA6"/>
    <w:rsid w:val="00D41F56"/>
    <w:rsid w:val="00E505CD"/>
    <w:rsid w:val="00E526EC"/>
    <w:rsid w:val="05BC4C18"/>
    <w:rsid w:val="0B705A6F"/>
    <w:rsid w:val="115C6B77"/>
    <w:rsid w:val="1F135FEA"/>
    <w:rsid w:val="25D107E7"/>
    <w:rsid w:val="3A7315B3"/>
    <w:rsid w:val="5057182F"/>
    <w:rsid w:val="513D7153"/>
    <w:rsid w:val="57FC769D"/>
    <w:rsid w:val="60E72339"/>
    <w:rsid w:val="67084F39"/>
    <w:rsid w:val="7452619F"/>
    <w:rsid w:val="755D562D"/>
    <w:rsid w:val="7F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E55F6"/>
  <w15:docId w15:val="{0AD7AA95-1894-4F6B-A310-351456E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qFormat/>
    <w:rPr>
      <w:sz w:val="18"/>
      <w:szCs w:val="18"/>
    </w:rPr>
  </w:style>
  <w:style w:type="paragraph" w:styleId="a7">
    <w:name w:val="footer"/>
    <w:basedOn w:val="a1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3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99"/>
    <w:qFormat/>
    <w:rPr>
      <w:b/>
      <w:bCs/>
    </w:rPr>
  </w:style>
  <w:style w:type="paragraph" w:customStyle="1" w:styleId="ad">
    <w:name w:val="三级条标题"/>
    <w:basedOn w:val="ae"/>
    <w:next w:val="a1"/>
    <w:qFormat/>
    <w:pPr>
      <w:numPr>
        <w:ilvl w:val="3"/>
      </w:numPr>
      <w:outlineLvl w:val="4"/>
    </w:pPr>
  </w:style>
  <w:style w:type="paragraph" w:customStyle="1" w:styleId="ae">
    <w:name w:val="二级条标题"/>
    <w:basedOn w:val="a0"/>
    <w:next w:val="a1"/>
    <w:qFormat/>
    <w:pPr>
      <w:numPr>
        <w:ilvl w:val="2"/>
        <w:numId w:val="0"/>
      </w:numPr>
      <w:spacing w:before="50" w:after="50"/>
      <w:outlineLvl w:val="3"/>
    </w:pPr>
  </w:style>
  <w:style w:type="paragraph" w:customStyle="1" w:styleId="a0">
    <w:name w:val="一级条标题"/>
    <w:next w:val="a1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sz w:val="18"/>
      <w:szCs w:val="18"/>
    </w:rPr>
  </w:style>
  <w:style w:type="paragraph" w:customStyle="1" w:styleId="a">
    <w:name w:val="章标题"/>
    <w:next w:val="a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">
    <w:name w:val="四级条标题"/>
    <w:basedOn w:val="ad"/>
    <w:next w:val="a1"/>
    <w:qFormat/>
    <w:pPr>
      <w:numPr>
        <w:ilvl w:val="4"/>
      </w:numPr>
      <w:outlineLvl w:val="5"/>
    </w:pPr>
  </w:style>
  <w:style w:type="paragraph" w:customStyle="1" w:styleId="af0">
    <w:name w:val="五级条标题"/>
    <w:basedOn w:val="af"/>
    <w:next w:val="a1"/>
    <w:qFormat/>
    <w:pPr>
      <w:numPr>
        <w:ilvl w:val="5"/>
      </w:numPr>
      <w:outlineLvl w:val="6"/>
    </w:pPr>
  </w:style>
  <w:style w:type="paragraph" w:customStyle="1" w:styleId="af1">
    <w:name w:val="标准书眉_奇数页"/>
    <w:next w:val="a1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2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basedOn w:val="a2"/>
    <w:link w:val="af2"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JOMOO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飞 丁</cp:lastModifiedBy>
  <cp:revision>4</cp:revision>
  <dcterms:created xsi:type="dcterms:W3CDTF">2025-08-31T13:23:00Z</dcterms:created>
  <dcterms:modified xsi:type="dcterms:W3CDTF">2026-03-10T07:08:00Z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