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59FA4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19C05D81">
            <w:pPr>
              <w:pStyle w:val="18"/>
              <w:framePr w:wrap="notBeside" w:vAnchor="page" w:hAnchor="page" w:x="1372" w:y="568"/>
              <w:tabs>
                <w:tab w:val="clear" w:pos="4153"/>
                <w:tab w:val="clear" w:pos="8306"/>
              </w:tabs>
              <w:spacing w:line="240" w:lineRule="auto"/>
              <w:jc w:val="left"/>
              <w:rPr>
                <w:rFonts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03CFE7BF">
            <w:pPr>
              <w:pStyle w:val="18"/>
              <w:framePr w:wrap="notBeside" w:vAnchor="page" w:hAnchor="page" w:x="1372" w:y="568"/>
              <w:tabs>
                <w:tab w:val="clear" w:pos="4153"/>
                <w:tab w:val="clear" w:pos="8306"/>
              </w:tabs>
              <w:spacing w:line="240" w:lineRule="auto"/>
              <w:jc w:val="both"/>
              <w:rPr>
                <w:rFonts w:ascii="黑体" w:hAnsi="黑体" w:eastAsia="黑体"/>
                <w:sz w:val="21"/>
                <w:szCs w:val="21"/>
              </w:rPr>
            </w:pPr>
            <w:r>
              <w:rPr>
                <w:rFonts w:hint="eastAsia" w:ascii="黑体" w:hAnsi="黑体" w:eastAsia="黑体"/>
                <w:sz w:val="21"/>
                <w:szCs w:val="21"/>
              </w:rPr>
              <w:fldChar w:fldCharType="begin">
                <w:ffData>
                  <w:name w:val="ICS"/>
                  <w:enabled/>
                  <w:calcOnExit w:val="0"/>
                  <w:textInput>
                    <w:default w:val="35.240.01"/>
                  </w:textInput>
                </w:ffData>
              </w:fldChar>
            </w:r>
            <w:bookmarkStart w:id="0" w:name="ICS"/>
            <w:r>
              <w:rPr>
                <w:rFonts w:hint="eastAsia" w:ascii="黑体" w:hAnsi="黑体" w:eastAsia="黑体"/>
                <w:sz w:val="21"/>
                <w:szCs w:val="21"/>
              </w:rPr>
              <w:instrText xml:space="preserve"> </w:instrText>
            </w:r>
            <w:r>
              <w:rPr>
                <w:rFonts w:ascii="黑体" w:hAnsi="黑体" w:eastAsia="黑体"/>
                <w:sz w:val="21"/>
                <w:szCs w:val="21"/>
              </w:rPr>
              <w:instrText xml:space="preserve">FORMTEXT</w:instrText>
            </w:r>
            <w:r>
              <w:rPr>
                <w:rFonts w:hint="eastAsia" w:ascii="黑体" w:hAnsi="黑体" w:eastAsia="黑体"/>
                <w:sz w:val="21"/>
                <w:szCs w:val="21"/>
              </w:rPr>
              <w:instrText xml:space="preserve"> </w:instrText>
            </w:r>
            <w:r>
              <w:rPr>
                <w:rFonts w:hint="eastAsia" w:ascii="黑体" w:hAnsi="黑体" w:eastAsia="黑体"/>
                <w:sz w:val="21"/>
                <w:szCs w:val="21"/>
              </w:rPr>
              <w:fldChar w:fldCharType="separate"/>
            </w:r>
            <w:r>
              <w:rPr>
                <w:rFonts w:hint="eastAsia" w:ascii="黑体" w:hAnsi="黑体" w:eastAsia="黑体"/>
                <w:sz w:val="21"/>
                <w:szCs w:val="21"/>
              </w:rPr>
              <w:t>35.240.01</w:t>
            </w:r>
            <w:r>
              <w:rPr>
                <w:rFonts w:hint="eastAsia" w:ascii="黑体" w:hAnsi="黑体" w:eastAsia="黑体"/>
                <w:sz w:val="21"/>
                <w:szCs w:val="21"/>
              </w:rPr>
              <w:fldChar w:fldCharType="end"/>
            </w:r>
            <w:bookmarkEnd w:id="0"/>
          </w:p>
        </w:tc>
      </w:tr>
      <w:tr w14:paraId="2AEB01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70B3D27D">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tbl>
            <w:tblPr>
              <w:tblStyle w:val="27"/>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14:paraId="1673C322">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113" w:type="dxa"/>
                </w:tblCellMar>
              </w:tblPrEx>
              <w:trPr>
                <w:trHeight w:val="1021" w:hRule="exact"/>
              </w:trPr>
              <w:tc>
                <w:tcPr>
                  <w:tcW w:w="9242" w:type="dxa"/>
                  <w:vAlign w:val="center"/>
                </w:tcPr>
                <w:p w14:paraId="3D9EF6ED">
                  <w:pPr>
                    <w:pStyle w:val="49"/>
                    <w:framePr w:wrap="notBeside" w:vAnchor="page" w:hAnchor="page" w:x="1372" w:y="568"/>
                    <w:ind w:left="420" w:right="624"/>
                    <w:rPr>
                      <w:rFonts w:ascii="宋体" w:hAnsi="宋体"/>
                      <w:sz w:val="28"/>
                      <w:szCs w:val="28"/>
                    </w:rPr>
                  </w:pPr>
                  <w:r>
                    <w:drawing>
                      <wp:inline distT="0" distB="0" distL="0" distR="0">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drawing>
                      <wp:inline distT="0" distB="0" distL="0" distR="0">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Pr>
                      <w:sz w:val="21"/>
                      <w:szCs w:val="21"/>
                    </w:rPr>
                    <w:t xml:space="preserve"> </w:t>
                  </w:r>
                  <w:r>
                    <w:fldChar w:fldCharType="begin">
                      <w:ffData>
                        <w:name w:val="c1"/>
                        <w:enabled/>
                        <w:calcOnExit w:val="0"/>
                        <w:textInput>
                          <w:default w:val="XJBX"/>
                          <w:maxLength w:val="7"/>
                        </w:textInput>
                      </w:ffData>
                    </w:fldChar>
                  </w:r>
                  <w:bookmarkStart w:id="1" w:name="c1"/>
                  <w:r>
                    <w:instrText xml:space="preserve"> FORMTEXT </w:instrText>
                  </w:r>
                  <w:r>
                    <w:fldChar w:fldCharType="separate"/>
                  </w:r>
                  <w:r>
                    <w:t>XJBX</w:t>
                  </w:r>
                  <w:r>
                    <w:fldChar w:fldCharType="end"/>
                  </w:r>
                  <w:bookmarkEnd w:id="1"/>
                </w:p>
              </w:tc>
            </w:tr>
          </w:tbl>
          <w:p w14:paraId="7211AB71">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hint="eastAsia" w:ascii="黑体" w:hAnsi="黑体" w:eastAsia="黑体"/>
                <w:sz w:val="21"/>
                <w:szCs w:val="21"/>
              </w:rPr>
              <w:fldChar w:fldCharType="begin">
                <w:ffData>
                  <w:name w:val="CSDN"/>
                  <w:enabled/>
                  <w:calcOnExit w:val="0"/>
                  <w:textInput>
                    <w:default w:val="L 77"/>
                  </w:textInput>
                </w:ffData>
              </w:fldChar>
            </w:r>
            <w:bookmarkStart w:id="2" w:name="CSDN"/>
            <w:r>
              <w:rPr>
                <w:rFonts w:hint="eastAsia" w:ascii="黑体" w:hAnsi="黑体" w:eastAsia="黑体"/>
                <w:sz w:val="21"/>
                <w:szCs w:val="21"/>
              </w:rPr>
              <w:instrText xml:space="preserve"> </w:instrText>
            </w:r>
            <w:r>
              <w:rPr>
                <w:rFonts w:ascii="黑体" w:hAnsi="黑体" w:eastAsia="黑体"/>
                <w:sz w:val="21"/>
                <w:szCs w:val="21"/>
              </w:rPr>
              <w:instrText xml:space="preserve">FORMTEXT</w:instrText>
            </w:r>
            <w:r>
              <w:rPr>
                <w:rFonts w:hint="eastAsia" w:ascii="黑体" w:hAnsi="黑体" w:eastAsia="黑体"/>
                <w:sz w:val="21"/>
                <w:szCs w:val="21"/>
              </w:rPr>
              <w:instrText xml:space="preserve"> </w:instrText>
            </w:r>
            <w:r>
              <w:rPr>
                <w:rFonts w:hint="eastAsia" w:ascii="黑体" w:hAnsi="黑体" w:eastAsia="黑体"/>
                <w:sz w:val="21"/>
                <w:szCs w:val="21"/>
              </w:rPr>
              <w:fldChar w:fldCharType="separate"/>
            </w:r>
            <w:r>
              <w:rPr>
                <w:rFonts w:hint="eastAsia" w:ascii="黑体" w:hAnsi="黑体" w:eastAsia="黑体"/>
                <w:sz w:val="21"/>
                <w:szCs w:val="21"/>
              </w:rPr>
              <w:t>L 77</w:t>
            </w:r>
            <w:r>
              <w:rPr>
                <w:rFonts w:hint="eastAsia" w:ascii="黑体" w:hAnsi="黑体" w:eastAsia="黑体"/>
                <w:sz w:val="21"/>
                <w:szCs w:val="21"/>
              </w:rPr>
              <w:fldChar w:fldCharType="end"/>
            </w:r>
            <w:bookmarkEnd w:id="2"/>
          </w:p>
        </w:tc>
      </w:tr>
    </w:tbl>
    <w:p w14:paraId="14B17AD5">
      <w:pPr>
        <w:pStyle w:val="50"/>
        <w:framePr w:w="9639" w:h="624" w:hRule="exact" w:hSpace="181" w:vSpace="181" w:wrap="around" w:hAnchor="page" w:x="1305" w:y="2269"/>
        <w:rPr>
          <w:rFonts w:ascii="黑体" w:hAnsi="黑体" w:eastAsia="黑体"/>
          <w:b w:val="0"/>
          <w:bCs w:val="0"/>
          <w:w w:val="100"/>
          <w:sz w:val="48"/>
          <w:szCs w:val="48"/>
        </w:rPr>
      </w:pPr>
      <w:bookmarkStart w:id="3" w:name="_Hlk26473981"/>
      <w:r>
        <w:rPr>
          <w:rFonts w:ascii="黑体" w:eastAsia="黑体"/>
          <w:b w:val="0"/>
          <w:w w:val="100"/>
          <w:sz w:val="48"/>
        </w:rPr>
        <w:fldChar w:fldCharType="begin">
          <w:ffData>
            <w:name w:val="c2"/>
            <w:enabled/>
            <w:calcOnExit w:val="0"/>
            <w:textInput>
              <w:default w:val="西安市计量标准检测认证协会"/>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hint="eastAsia" w:ascii="黑体" w:eastAsia="黑体"/>
          <w:b w:val="0"/>
          <w:w w:val="100"/>
          <w:sz w:val="48"/>
        </w:rPr>
        <w:t>西安市计量标准检测认证协会</w:t>
      </w:r>
      <w:r>
        <w:rPr>
          <w:rFonts w:ascii="黑体" w:eastAsia="黑体"/>
          <w:b w:val="0"/>
          <w:w w:val="100"/>
          <w:sz w:val="48"/>
        </w:rPr>
        <w:fldChar w:fldCharType="end"/>
      </w:r>
      <w:bookmarkEnd w:id="4"/>
      <w:r>
        <w:rPr>
          <w:rFonts w:hint="eastAsia" w:ascii="黑体" w:eastAsia="黑体"/>
          <w:b w:val="0"/>
          <w:w w:val="100"/>
          <w:sz w:val="48"/>
        </w:rPr>
        <w:t>团体</w:t>
      </w:r>
      <w:r>
        <w:rPr>
          <w:rFonts w:hint="eastAsia" w:ascii="黑体" w:hAnsi="黑体" w:eastAsia="黑体"/>
          <w:b w:val="0"/>
          <w:bCs w:val="0"/>
          <w:w w:val="100"/>
          <w:sz w:val="48"/>
          <w:szCs w:val="48"/>
        </w:rPr>
        <w:t>标准</w:t>
      </w:r>
    </w:p>
    <w:bookmarkEnd w:id="3"/>
    <w:p w14:paraId="77C1F0ED">
      <w:pPr>
        <w:pStyle w:val="195"/>
        <w:framePr/>
      </w:pPr>
      <w:r>
        <w:t>T/</w:t>
      </w:r>
      <w:r>
        <w:fldChar w:fldCharType="begin">
          <w:ffData>
            <w:name w:val="文字1"/>
            <w:enabled/>
            <w:calcOnExit w:val="0"/>
            <w:textInput>
              <w:default w:val="XJBX"/>
            </w:textInput>
          </w:ffData>
        </w:fldChar>
      </w:r>
      <w:bookmarkStart w:id="5" w:name="文字1"/>
      <w:r>
        <w:instrText xml:space="preserve"> FORMTEXT </w:instrText>
      </w:r>
      <w:r>
        <w:fldChar w:fldCharType="separate"/>
      </w:r>
      <w:r>
        <w:t>XJBX</w:t>
      </w:r>
      <w:r>
        <w:fldChar w:fldCharType="end"/>
      </w:r>
      <w:bookmarkEnd w:id="5"/>
      <w:r>
        <w:t xml:space="preserve"> </w:t>
      </w:r>
      <w:r>
        <w:fldChar w:fldCharType="begin">
          <w:ffData>
            <w:name w:val="NSTD_CODE_F"/>
            <w:enabled/>
            <w:calcOnExit w:val="0"/>
            <w:textInput>
              <w:default w:val="0224"/>
            </w:textInput>
          </w:ffData>
        </w:fldChar>
      </w:r>
      <w:bookmarkStart w:id="6" w:name="NSTD_CODE_F"/>
      <w:r>
        <w:instrText xml:space="preserve"> FORMTEXT </w:instrText>
      </w:r>
      <w:r>
        <w:fldChar w:fldCharType="separate"/>
      </w:r>
      <w:r>
        <w:t>0224</w:t>
      </w:r>
      <w:r>
        <w:fldChar w:fldCharType="end"/>
      </w:r>
      <w:bookmarkEnd w:id="6"/>
      <w:r>
        <w:rPr>
          <w:rFonts w:hAnsi="黑体"/>
        </w:rPr>
        <w:t>—</w:t>
      </w:r>
      <w:r>
        <w:fldChar w:fldCharType="begin">
          <w:ffData>
            <w:name w:val="NSTD_CODE_B"/>
            <w:enabled/>
            <w:calcOnExit w:val="0"/>
            <w:textInput>
              <w:default w:val="2026"/>
            </w:textInput>
          </w:ffData>
        </w:fldChar>
      </w:r>
      <w:bookmarkStart w:id="7" w:name="NSTD_CODE_B"/>
      <w:r>
        <w:instrText xml:space="preserve"> FORMTEXT </w:instrText>
      </w:r>
      <w:r>
        <w:fldChar w:fldCharType="separate"/>
      </w:r>
      <w:r>
        <w:t>2026</w:t>
      </w:r>
      <w:r>
        <w:fldChar w:fldCharType="end"/>
      </w:r>
      <w:bookmarkEnd w:id="7"/>
    </w:p>
    <w:p w14:paraId="6644B319">
      <w:pPr>
        <w:pStyle w:val="196"/>
        <w:framePr/>
        <w:rPr>
          <w:rFonts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14:paraId="7497C1C9">
      <w:pPr>
        <w:spacing w:line="240" w:lineRule="auto"/>
        <w:rPr>
          <w:rFonts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直接连接符 3"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8xQHAOUBAACrAwAADgAAAGRycy9lMm9Eb2MueG1srVPB&#10;bhMxEL0j8Q+W72Q3qVpglU0PicqlQKSWD5h4vVkL22PZTjb5CX4AiRucOHLv31A+g7E3CaVcemAP&#10;lscz82bem9np5c5otpU+KLQ1H49KzqQV2Ci7rvmH26sXrzgLEWwDGq2s+V4Gfjl7/mzau0pOsEPd&#10;SM8IxIaqdzXvYnRVUQTRSQNhhE5acrboDUQy/bpoPPSEbnQxKcuLokffOI9ChkCvi8HJD4j+KYDY&#10;tkrIBYqNkTYOqF5qiEQpdMoFPsvdtq0U8X3bBhmZrjkxjfmkInRfpbOYTaFae3CdEocW4CktPOJk&#10;QFkqeoJaQAS28eofKKOEx4BtHAk0xUAkK0IsxuUjbW46cDJzIamDO4ke/h+seLddeqaamr8848yC&#10;oYnff/7x89PXX3df6Lz//o2dJZV6FyoKntulTzzFzt64axQfA7M478CuZe72du8IYZwyir9SkhEc&#10;1Vr1b7GhGNhEzJLtWm8SJInBdnky+9Nk5C4yQY8XY1qdkoYmjr4CqmOi8yG+kWhYutRcK5tEgwq2&#10;1yGmRqA6hqRni1dK6zx4bVlf89fnk/OcEFCrJjlTWPDr1Vx7toW0OvnLrMjzMMzjxjZDEW0PpBPP&#10;QbEVNvulP4pBM8zdHPYtLclDO2f/+cdm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8xQH&#10;AOUBAACrAwAADgAAAAAAAAABACAAAAAnAQAAZHJzL2Uyb0RvYy54bWxQSwUGAAAAAAYABgBZAQAA&#10;fgUAAAAA&#10;">
                <v:fill on="f" focussize="0,0"/>
                <v:stroke color="#000000" joinstyle="round"/>
                <v:imagedata o:title=""/>
                <o:lock v:ext="edit" aspectratio="f"/>
              </v:line>
            </w:pict>
          </mc:Fallback>
        </mc:AlternateContent>
      </w:r>
    </w:p>
    <w:p w14:paraId="7CF237F3">
      <w:pPr>
        <w:pStyle w:val="50"/>
        <w:framePr w:w="9639" w:h="6976" w:hRule="exact" w:hSpace="0" w:vSpace="0" w:wrap="around" w:hAnchor="page" w:y="6408"/>
        <w:jc w:val="center"/>
        <w:rPr>
          <w:rFonts w:ascii="黑体" w:hAnsi="黑体" w:eastAsia="黑体"/>
          <w:b w:val="0"/>
          <w:bCs w:val="0"/>
          <w:w w:val="100"/>
        </w:rPr>
      </w:pPr>
    </w:p>
    <w:p w14:paraId="424E4268">
      <w:pPr>
        <w:pStyle w:val="197"/>
        <w:framePr w:h="6974" w:hRule="exact" w:wrap="around" w:x="1419" w:anchorLock="1"/>
      </w:pPr>
      <w:r>
        <w:rPr>
          <w:rFonts w:hint="eastAsia"/>
        </w:rPr>
        <w:fldChar w:fldCharType="begin">
          <w:ffData>
            <w:name w:val="CSTD_NAME"/>
            <w:enabled/>
            <w:calcOnExit w:val="0"/>
            <w:textInput>
              <w:default w:val="人工智能数据分析模型质量评估与管控规程"/>
            </w:textInput>
          </w:ffData>
        </w:fldChar>
      </w:r>
      <w:bookmarkStart w:id="9" w:name="CSTD_NAME"/>
      <w:r>
        <w:rPr>
          <w:rFonts w:hint="eastAsia"/>
        </w:rPr>
        <w:instrText xml:space="preserve"> </w:instrText>
      </w:r>
      <w:r>
        <w:instrText xml:space="preserve">FORMTEXT</w:instrText>
      </w:r>
      <w:r>
        <w:rPr>
          <w:rFonts w:hint="eastAsia"/>
        </w:rPr>
        <w:instrText xml:space="preserve"> </w:instrText>
      </w:r>
      <w:r>
        <w:rPr>
          <w:rFonts w:hint="eastAsia"/>
        </w:rPr>
        <w:fldChar w:fldCharType="separate"/>
      </w:r>
      <w:r>
        <w:rPr>
          <w:rFonts w:hint="eastAsia"/>
        </w:rPr>
        <w:t>人工智能数据分析模型质量评估</w:t>
      </w:r>
    </w:p>
    <w:p w14:paraId="73594FE6">
      <w:pPr>
        <w:pStyle w:val="197"/>
        <w:framePr w:h="6974" w:hRule="exact" w:wrap="around" w:x="1419" w:anchorLock="1"/>
      </w:pPr>
      <w:r>
        <w:rPr>
          <w:rFonts w:hint="eastAsia"/>
        </w:rPr>
        <w:t>与管控规程</w:t>
      </w:r>
      <w:r>
        <w:rPr>
          <w:rFonts w:hint="eastAsia"/>
        </w:rPr>
        <w:fldChar w:fldCharType="end"/>
      </w:r>
      <w:bookmarkEnd w:id="9"/>
    </w:p>
    <w:p w14:paraId="445B16AD">
      <w:pPr>
        <w:framePr w:w="9639" w:h="6974" w:hRule="exact" w:wrap="around" w:vAnchor="page" w:hAnchor="page" w:x="1419" w:y="6408" w:anchorLock="1"/>
        <w:ind w:left="-1418"/>
      </w:pPr>
    </w:p>
    <w:p w14:paraId="7581C8E1">
      <w:pPr>
        <w:pStyle w:val="125"/>
        <w:framePr w:w="9639" w:h="6974" w:hRule="exact" w:wrap="around" w:vAnchor="page" w:hAnchor="page" w:x="1419" w:y="6408" w:anchorLock="1"/>
        <w:textAlignment w:val="bottom"/>
        <w:rPr>
          <w:rFonts w:ascii="黑体" w:hAnsi="黑体" w:eastAsia="黑体"/>
          <w:szCs w:val="28"/>
        </w:rPr>
      </w:pPr>
      <w:r>
        <w:rPr>
          <w:rFonts w:hint="eastAsia" w:ascii="黑体" w:hAnsi="黑体" w:eastAsia="黑体"/>
          <w:szCs w:val="28"/>
        </w:rPr>
        <w:fldChar w:fldCharType="begin">
          <w:ffData>
            <w:name w:val="ESTD_NAME"/>
            <w:enabled/>
            <w:calcOnExit w:val="0"/>
            <w:textInput>
              <w:default w:val="Code of practice for quality evaluation and control of AI data analysis models"/>
            </w:textInput>
          </w:ffData>
        </w:fldChar>
      </w:r>
      <w:bookmarkStart w:id="10" w:name="ESTD_NAME"/>
      <w:r>
        <w:rPr>
          <w:rFonts w:hint="eastAsia" w:ascii="黑体" w:hAnsi="黑体" w:eastAsia="黑体"/>
          <w:szCs w:val="28"/>
        </w:rPr>
        <w:instrText xml:space="preserve"> </w:instrText>
      </w:r>
      <w:r>
        <w:rPr>
          <w:rFonts w:ascii="黑体" w:hAnsi="黑体" w:eastAsia="黑体"/>
          <w:szCs w:val="28"/>
        </w:rPr>
        <w:instrText xml:space="preserve">FORMTEXT</w:instrText>
      </w:r>
      <w:r>
        <w:rPr>
          <w:rFonts w:hint="eastAsia" w:ascii="黑体" w:hAnsi="黑体" w:eastAsia="黑体"/>
          <w:szCs w:val="28"/>
        </w:rPr>
        <w:instrText xml:space="preserve"> </w:instrText>
      </w:r>
      <w:r>
        <w:rPr>
          <w:rFonts w:hint="eastAsia" w:ascii="黑体" w:hAnsi="黑体" w:eastAsia="黑体"/>
          <w:szCs w:val="28"/>
        </w:rPr>
        <w:fldChar w:fldCharType="separate"/>
      </w:r>
      <w:r>
        <w:rPr>
          <w:rFonts w:hint="eastAsia" w:ascii="黑体" w:hAnsi="黑体" w:eastAsia="黑体"/>
          <w:szCs w:val="28"/>
        </w:rPr>
        <w:t>Code of practice for quality evaluation and control of AI data analysis models</w:t>
      </w:r>
      <w:r>
        <w:rPr>
          <w:rFonts w:hint="eastAsia" w:ascii="黑体" w:hAnsi="黑体" w:eastAsia="黑体"/>
          <w:szCs w:val="28"/>
        </w:rPr>
        <w:fldChar w:fldCharType="end"/>
      </w:r>
      <w:bookmarkEnd w:id="10"/>
    </w:p>
    <w:p w14:paraId="0F045E5F">
      <w:pPr>
        <w:framePr w:w="9639" w:h="6974" w:hRule="exact" w:wrap="around" w:vAnchor="page" w:hAnchor="page" w:x="1419" w:y="6408" w:anchorLock="1"/>
        <w:spacing w:line="760" w:lineRule="exact"/>
        <w:ind w:left="-1418"/>
      </w:pPr>
    </w:p>
    <w:p w14:paraId="35A51517">
      <w:pPr>
        <w:pStyle w:val="125"/>
        <w:framePr w:w="9639" w:h="6974" w:hRule="exact" w:wrap="around" w:vAnchor="page" w:hAnchor="page" w:x="1419" w:y="6408" w:anchorLock="1"/>
        <w:textAlignment w:val="bottom"/>
        <w:rPr>
          <w:rFonts w:eastAsia="黑体"/>
          <w:szCs w:val="28"/>
        </w:rPr>
      </w:pPr>
    </w:p>
    <w:p w14:paraId="1926DE23">
      <w:pPr>
        <w:pStyle w:val="125"/>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fldChar w:fldCharType="separate"/>
      </w:r>
      <w:r>
        <w:rPr>
          <w:sz w:val="24"/>
          <w:szCs w:val="28"/>
        </w:rPr>
        <w:fldChar w:fldCharType="end"/>
      </w:r>
      <w:bookmarkEnd w:id="11"/>
    </w:p>
    <w:p w14:paraId="0324A2D6">
      <w:pPr>
        <w:pStyle w:val="125"/>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2"/>
    </w:p>
    <w:p w14:paraId="2F878F1C">
      <w:pPr>
        <w:pStyle w:val="125"/>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fldChar w:fldCharType="separate"/>
      </w:r>
      <w:r>
        <w:rPr>
          <w:b/>
          <w:sz w:val="21"/>
          <w:szCs w:val="28"/>
        </w:rPr>
        <w:fldChar w:fldCharType="end"/>
      </w:r>
      <w:bookmarkEnd w:id="13"/>
    </w:p>
    <w:p w14:paraId="7E89F4D2">
      <w:pPr>
        <w:pStyle w:val="193"/>
        <w:framePr w:wrap="around" w:y="14176"/>
      </w:pPr>
      <w:r>
        <w:rPr>
          <w:rFonts w:ascii="黑体"/>
        </w:rPr>
        <w:fldChar w:fldCharType="begin">
          <w:ffData>
            <w:name w:val="PLSH_DATE_Y"/>
            <w:enabled/>
            <w:calcOnExit w:val="0"/>
            <w:textInput>
              <w:default w:val="2026"/>
              <w:maxLength w:val="4"/>
            </w:textInput>
          </w:ffData>
        </w:fldChar>
      </w:r>
      <w:bookmarkStart w:id="14" w:name="PLSH_DATE_Y"/>
      <w:r>
        <w:rPr>
          <w:rFonts w:ascii="黑体"/>
        </w:rPr>
        <w:instrText xml:space="preserve"> FORMTEXT </w:instrText>
      </w:r>
      <w:r>
        <w:rPr>
          <w:rFonts w:ascii="黑体"/>
        </w:rPr>
        <w:fldChar w:fldCharType="separate"/>
      </w:r>
      <w:r>
        <w:rPr>
          <w:rFonts w:ascii="黑体"/>
        </w:rPr>
        <w:t>2026</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rPr>
          <w:rFonts w:hint="eastAsia"/>
        </w:rPr>
        <w:t>发布</w:t>
      </w:r>
    </w:p>
    <w:p w14:paraId="0D82105B">
      <w:pPr>
        <w:pStyle w:val="194"/>
        <w:framePr w:wrap="around" w:y="14176"/>
      </w:pPr>
      <w:r>
        <w:rPr>
          <w:rFonts w:ascii="黑体"/>
        </w:rPr>
        <w:fldChar w:fldCharType="begin">
          <w:ffData>
            <w:name w:val="CROT_DATE_Y"/>
            <w:enabled/>
            <w:calcOnExit w:val="0"/>
            <w:textInput>
              <w:default w:val="2026"/>
              <w:maxLength w:val="4"/>
            </w:textInput>
          </w:ffData>
        </w:fldChar>
      </w:r>
      <w:bookmarkStart w:id="17" w:name="CROT_DATE_Y"/>
      <w:r>
        <w:rPr>
          <w:rFonts w:ascii="黑体"/>
        </w:rPr>
        <w:instrText xml:space="preserve"> FORMTEXT </w:instrText>
      </w:r>
      <w:r>
        <w:rPr>
          <w:rFonts w:ascii="黑体"/>
        </w:rPr>
        <w:fldChar w:fldCharType="separate"/>
      </w:r>
      <w:r>
        <w:rPr>
          <w:rFonts w:ascii="黑体"/>
        </w:rPr>
        <w:t>2026</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9"/>
      <w:r>
        <w:rPr>
          <w:rFonts w:hint="eastAsia"/>
        </w:rPr>
        <w:t>实施</w:t>
      </w:r>
    </w:p>
    <w:p w14:paraId="51BA3478">
      <w:pPr>
        <w:pStyle w:val="151"/>
        <w:framePr w:h="584" w:hRule="exact" w:hSpace="181" w:vSpace="181" w:wrap="around" w:y="14800"/>
        <w:rPr>
          <w:rFonts w:hAnsi="黑体"/>
        </w:rPr>
      </w:pPr>
      <w:r>
        <w:rPr>
          <w:rFonts w:hAnsi="黑体"/>
          <w:w w:val="100"/>
          <w:sz w:val="28"/>
        </w:rPr>
        <w:fldChar w:fldCharType="begin">
          <w:ffData>
            <w:name w:val="fm"/>
            <w:enabled/>
            <w:calcOnExit w:val="0"/>
            <w:textInput>
              <w:default w:val="西安市计量标准检测认证协会"/>
            </w:textInput>
          </w:ffData>
        </w:fldChar>
      </w:r>
      <w:bookmarkStart w:id="20" w:name="fm"/>
      <w:r>
        <w:rPr>
          <w:rFonts w:hAnsi="黑体"/>
          <w:w w:val="100"/>
          <w:sz w:val="28"/>
        </w:rPr>
        <w:instrText xml:space="preserve"> FORMTEXT </w:instrText>
      </w:r>
      <w:r>
        <w:rPr>
          <w:rFonts w:hAnsi="黑体"/>
          <w:w w:val="100"/>
          <w:sz w:val="28"/>
        </w:rPr>
        <w:fldChar w:fldCharType="separate"/>
      </w:r>
      <w:r>
        <w:rPr>
          <w:rFonts w:hAnsi="黑体"/>
          <w:w w:val="100"/>
          <w:sz w:val="28"/>
        </w:rPr>
        <w:t>西安市计量标准检测认证协会</w:t>
      </w:r>
      <w:r>
        <w:rPr>
          <w:rFonts w:hAnsi="黑体"/>
          <w:w w:val="100"/>
          <w:sz w:val="28"/>
        </w:rPr>
        <w:fldChar w:fldCharType="end"/>
      </w:r>
      <w:bookmarkEnd w:id="20"/>
      <w:r>
        <w:rPr>
          <w:rFonts w:ascii="Times New Roman"/>
          <w:w w:val="100"/>
          <w:sz w:val="28"/>
        </w:rPr>
        <w:t>  </w:t>
      </w:r>
      <w:r>
        <w:rPr>
          <w:rStyle w:val="229"/>
          <w:rFonts w:hint="eastAsia" w:hAnsi="黑体"/>
          <w:position w:val="0"/>
        </w:rPr>
        <w:t>发</w:t>
      </w:r>
      <w:r>
        <w:rPr>
          <w:rStyle w:val="229"/>
          <w:rFonts w:hint="eastAsia" w:hAnsi="黑体"/>
          <w:spacing w:val="0"/>
          <w:position w:val="0"/>
        </w:rPr>
        <w:t>布</w:t>
      </w:r>
    </w:p>
    <w:p w14:paraId="6F7BCF62">
      <w:pPr>
        <w:rPr>
          <w:rFonts w:ascii="宋体" w:hAnsi="宋体"/>
          <w:sz w:val="28"/>
          <w:szCs w:val="28"/>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567" w:right="1134" w:bottom="1134" w:left="1134" w:header="1418" w:footer="1134"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4"/>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直接连接符 4"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CzbTZL4wEAAKoDAAAOAAAAZHJzL2Uyb0RvYy54bWytU82O&#10;0zAQviPxDpbvNG1FVxA13UOr5bJApV0eYOo4iYXtsWy3SV+CF0DiBieO3HmbXR6DsfvDslz2QA6W&#10;xzPzzXzfTOaXg9FsJ31QaCs+GY05k1ZgrWxb8Q+3Vy9ecRYi2Bo0WlnxvQz8cvH82bx3pZxih7qW&#10;nhGIDWXvKt7F6MqiCKKTBsIInbTkbNAbiGT6tqg99IRudDEdjy+KHn3tPAoZAr2uDk5+RPRPAcSm&#10;UUKuUGyNtPGA6qWGSJRCp1zgi9xt00gR3zdNkJHpihPTmE8qQvdNOovFHMrWg+uUOLYAT2nhEScD&#10;ylLRM9QKIrCtV/9AGSU8BmziSKApDkSyIsRiMn6kzU0HTmYuJHVwZ9HD/4MV73Zrz1Rd8RlnFgwN&#10;/P7zj7tPX3/9/ELn/fdv7GUSqXehpNilXftEUwz2xl2j+BiYxWUHtpW52du9I4RJyij+SklGcFRq&#10;07/FmmJgGzErNjTeJEjSgg15MPvzYOQQmaDHiwltzphmJk6+AspTovMhvpFoWLpUXCubNIMSdtch&#10;pkagPIWkZ4tXSus8d21ZX/HXs+ksJwTUqk7OFBZ8u1lqz3aQNid/mRV5HoZ53Nr6UETbI+nE86DY&#10;Buv92p/EoBHmbo7rlnbkoZ2z//xii9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s202S+MB&#10;AACqAwAADgAAAAAAAAABACAAAAAmAQAAZHJzL2Uyb0RvYy54bWxQSwUGAAAAAAYABgBZAQAAewUA&#10;AAAA&#10;">
                <v:fill on="f" focussize="0,0"/>
                <v:stroke color="#000000" joinstyle="round"/>
                <v:imagedata o:title=""/>
                <o:lock v:ext="edit" aspectratio="f"/>
                <w10:anchorlock/>
              </v:line>
            </w:pict>
          </mc:Fallback>
        </mc:AlternateContent>
      </w:r>
    </w:p>
    <w:p w14:paraId="57B88026">
      <w:pPr>
        <w:pStyle w:val="91"/>
        <w:spacing w:after="360"/>
      </w:pPr>
      <w:bookmarkStart w:id="21" w:name="BookMark1"/>
      <w:r>
        <w:rPr>
          <w:rFonts w:hint="eastAsia"/>
          <w:spacing w:val="320"/>
        </w:rPr>
        <w:t>目</w:t>
      </w:r>
      <w:r>
        <w:rPr>
          <w:rFonts w:hint="eastAsia"/>
        </w:rPr>
        <w:t>次</w:t>
      </w:r>
    </w:p>
    <w:p w14:paraId="551589CF">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TOC \o "1-1" \h </w:instrText>
      </w:r>
      <w:r>
        <w:fldChar w:fldCharType="separate"/>
      </w:r>
      <w:r>
        <w:fldChar w:fldCharType="begin"/>
      </w:r>
      <w:r>
        <w:instrText xml:space="preserve"> HYPERLINK \l "_Toc223982865" </w:instrText>
      </w:r>
      <w:r>
        <w:fldChar w:fldCharType="separate"/>
      </w:r>
      <w:r>
        <w:rPr>
          <w:rStyle w:val="32"/>
          <w:rFonts w:hint="eastAsia"/>
        </w:rPr>
        <w:t>前言</w:t>
      </w:r>
      <w:r>
        <w:rPr>
          <w:rFonts w:hint="eastAsia"/>
        </w:rPr>
        <w:tab/>
      </w:r>
      <w:r>
        <w:rPr>
          <w:rFonts w:hint="eastAsia"/>
        </w:rPr>
        <w:fldChar w:fldCharType="begin"/>
      </w:r>
      <w:r>
        <w:rPr>
          <w:rFonts w:hint="eastAsia"/>
        </w:rPr>
        <w:instrText xml:space="preserve"> </w:instrText>
      </w:r>
      <w:r>
        <w:instrText xml:space="preserve">PAGEREF _Toc223982865 \h</w:instrText>
      </w:r>
      <w:r>
        <w:rPr>
          <w:rFonts w:hint="eastAsia"/>
        </w:rPr>
        <w:instrText xml:space="preserve"> </w:instrText>
      </w:r>
      <w:r>
        <w:rPr>
          <w:rFonts w:hint="eastAsia"/>
        </w:rPr>
        <w:fldChar w:fldCharType="separate"/>
      </w:r>
      <w:r>
        <w:t>III</w:t>
      </w:r>
      <w:r>
        <w:rPr>
          <w:rFonts w:hint="eastAsia"/>
        </w:rPr>
        <w:fldChar w:fldCharType="end"/>
      </w:r>
      <w:r>
        <w:rPr>
          <w:rFonts w:hint="eastAsia"/>
        </w:rPr>
        <w:fldChar w:fldCharType="end"/>
      </w:r>
    </w:p>
    <w:p w14:paraId="3654AD55">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"_Toc223982866" </w:instrText>
      </w:r>
      <w:r>
        <w:fldChar w:fldCharType="separate"/>
      </w:r>
      <w:r>
        <w:rPr>
          <w:rStyle w:val="32"/>
          <w:rFonts w:hint="eastAsia"/>
        </w:rPr>
        <w:t>引言</w:t>
      </w:r>
      <w:r>
        <w:rPr>
          <w:rFonts w:hint="eastAsia"/>
        </w:rPr>
        <w:tab/>
      </w:r>
      <w:r>
        <w:rPr>
          <w:rFonts w:hint="eastAsia"/>
        </w:rPr>
        <w:fldChar w:fldCharType="begin"/>
      </w:r>
      <w:r>
        <w:rPr>
          <w:rFonts w:hint="eastAsia"/>
        </w:rPr>
        <w:instrText xml:space="preserve"> </w:instrText>
      </w:r>
      <w:r>
        <w:instrText xml:space="preserve">PAGEREF _Toc223982866 \h</w:instrText>
      </w:r>
      <w:r>
        <w:rPr>
          <w:rFonts w:hint="eastAsia"/>
        </w:rPr>
        <w:instrText xml:space="preserve"> </w:instrText>
      </w:r>
      <w:r>
        <w:rPr>
          <w:rFonts w:hint="eastAsia"/>
        </w:rPr>
        <w:fldChar w:fldCharType="separate"/>
      </w:r>
      <w:r>
        <w:t>V</w:t>
      </w:r>
      <w:r>
        <w:rPr>
          <w:rFonts w:hint="eastAsia"/>
        </w:rPr>
        <w:fldChar w:fldCharType="end"/>
      </w:r>
      <w:r>
        <w:rPr>
          <w:rFonts w:hint="eastAsia"/>
        </w:rPr>
        <w:fldChar w:fldCharType="end"/>
      </w:r>
    </w:p>
    <w:p w14:paraId="698A5544">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"_Toc223982867" </w:instrText>
      </w:r>
      <w:r>
        <w:fldChar w:fldCharType="separate"/>
      </w:r>
      <w:r>
        <w:rPr>
          <w:rStyle w:val="32"/>
          <w:rFonts w:hint="eastAsia"/>
        </w:rPr>
        <w:t>1</w:t>
      </w:r>
      <w:r>
        <w:rPr>
          <w:rStyle w:val="32"/>
        </w:rPr>
        <w:t xml:space="preserve"> </w:t>
      </w:r>
      <w:r>
        <w:rPr>
          <w:rStyle w:val="32"/>
          <w:rFonts w:hint="eastAsia"/>
        </w:rPr>
        <w:t xml:space="preserve"> 范围</w:t>
      </w:r>
      <w:r>
        <w:rPr>
          <w:rFonts w:hint="eastAsia"/>
        </w:rPr>
        <w:tab/>
      </w:r>
      <w:r>
        <w:rPr>
          <w:rFonts w:hint="eastAsia"/>
        </w:rPr>
        <w:fldChar w:fldCharType="begin"/>
      </w:r>
      <w:r>
        <w:rPr>
          <w:rFonts w:hint="eastAsia"/>
        </w:rPr>
        <w:instrText xml:space="preserve"> </w:instrText>
      </w:r>
      <w:r>
        <w:instrText xml:space="preserve">PAGEREF _Toc223982867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7AF6052A">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"_Toc223982868" </w:instrText>
      </w:r>
      <w:r>
        <w:fldChar w:fldCharType="separate"/>
      </w:r>
      <w:r>
        <w:rPr>
          <w:rStyle w:val="32"/>
          <w:rFonts w:hint="eastAsia"/>
        </w:rPr>
        <w:t>2</w:t>
      </w:r>
      <w:r>
        <w:rPr>
          <w:rStyle w:val="32"/>
        </w:rPr>
        <w:t xml:space="preserve"> </w:t>
      </w:r>
      <w:r>
        <w:rPr>
          <w:rStyle w:val="32"/>
          <w:rFonts w:hint="eastAsia"/>
        </w:rPr>
        <w:t xml:space="preserve"> 规范性引用文件</w:t>
      </w:r>
      <w:r>
        <w:rPr>
          <w:rFonts w:hint="eastAsia"/>
        </w:rPr>
        <w:tab/>
      </w:r>
      <w:r>
        <w:rPr>
          <w:rFonts w:hint="eastAsia"/>
        </w:rPr>
        <w:fldChar w:fldCharType="begin"/>
      </w:r>
      <w:r>
        <w:rPr>
          <w:rFonts w:hint="eastAsia"/>
        </w:rPr>
        <w:instrText xml:space="preserve"> </w:instrText>
      </w:r>
      <w:r>
        <w:instrText xml:space="preserve">PAGEREF _Toc223982868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4B3118F0">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"_Toc223982869" </w:instrText>
      </w:r>
      <w:r>
        <w:fldChar w:fldCharType="separate"/>
      </w:r>
      <w:r>
        <w:rPr>
          <w:rStyle w:val="32"/>
          <w:rFonts w:hint="eastAsia"/>
        </w:rPr>
        <w:t>3</w:t>
      </w:r>
      <w:r>
        <w:rPr>
          <w:rStyle w:val="32"/>
        </w:rPr>
        <w:t xml:space="preserve"> </w:t>
      </w:r>
      <w:r>
        <w:rPr>
          <w:rStyle w:val="32"/>
          <w:rFonts w:hint="eastAsia"/>
        </w:rPr>
        <w:t xml:space="preserve"> 术语和定义</w:t>
      </w:r>
      <w:r>
        <w:rPr>
          <w:rFonts w:hint="eastAsia"/>
        </w:rPr>
        <w:tab/>
      </w:r>
      <w:r>
        <w:rPr>
          <w:rFonts w:hint="eastAsia"/>
        </w:rPr>
        <w:fldChar w:fldCharType="begin"/>
      </w:r>
      <w:r>
        <w:rPr>
          <w:rFonts w:hint="eastAsia"/>
        </w:rPr>
        <w:instrText xml:space="preserve"> </w:instrText>
      </w:r>
      <w:r>
        <w:instrText xml:space="preserve">PAGEREF _Toc223982869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3596929E">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"_Toc223982870" </w:instrText>
      </w:r>
      <w:r>
        <w:fldChar w:fldCharType="separate"/>
      </w:r>
      <w:r>
        <w:rPr>
          <w:rStyle w:val="32"/>
          <w:rFonts w:hint="eastAsia"/>
        </w:rPr>
        <w:t>4</w:t>
      </w:r>
      <w:r>
        <w:rPr>
          <w:rStyle w:val="32"/>
        </w:rPr>
        <w:t xml:space="preserve"> </w:t>
      </w:r>
      <w:r>
        <w:rPr>
          <w:rStyle w:val="32"/>
          <w:rFonts w:hint="eastAsia"/>
        </w:rPr>
        <w:t xml:space="preserve"> 模型质量评估总体要求</w:t>
      </w:r>
      <w:r>
        <w:rPr>
          <w:rFonts w:hint="eastAsia"/>
        </w:rPr>
        <w:tab/>
      </w:r>
      <w:r>
        <w:rPr>
          <w:rFonts w:hint="eastAsia"/>
        </w:rPr>
        <w:fldChar w:fldCharType="begin"/>
      </w:r>
      <w:r>
        <w:rPr>
          <w:rFonts w:hint="eastAsia"/>
        </w:rPr>
        <w:instrText xml:space="preserve"> </w:instrText>
      </w:r>
      <w:r>
        <w:instrText xml:space="preserve">PAGEREF _Toc223982870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14:paraId="6C8392A9">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"_Toc223982871" </w:instrText>
      </w:r>
      <w:r>
        <w:fldChar w:fldCharType="separate"/>
      </w:r>
      <w:r>
        <w:rPr>
          <w:rStyle w:val="32"/>
          <w:rFonts w:hint="eastAsia"/>
        </w:rPr>
        <w:t>5</w:t>
      </w:r>
      <w:r>
        <w:rPr>
          <w:rStyle w:val="32"/>
        </w:rPr>
        <w:t xml:space="preserve"> </w:t>
      </w:r>
      <w:r>
        <w:rPr>
          <w:rStyle w:val="32"/>
          <w:rFonts w:hint="eastAsia"/>
        </w:rPr>
        <w:t xml:space="preserve"> 模型性能评估指标体系</w:t>
      </w:r>
      <w:r>
        <w:rPr>
          <w:rFonts w:hint="eastAsia"/>
        </w:rPr>
        <w:tab/>
      </w:r>
      <w:r>
        <w:rPr>
          <w:rFonts w:hint="eastAsia"/>
        </w:rPr>
        <w:fldChar w:fldCharType="begin"/>
      </w:r>
      <w:r>
        <w:rPr>
          <w:rFonts w:hint="eastAsia"/>
        </w:rPr>
        <w:instrText xml:space="preserve"> </w:instrText>
      </w:r>
      <w:r>
        <w:instrText xml:space="preserve">PAGEREF _Toc223982871 \h</w:instrText>
      </w:r>
      <w:r>
        <w:rPr>
          <w:rFonts w:hint="eastAsia"/>
        </w:rPr>
        <w:instrText xml:space="preserve"> </w:instrText>
      </w:r>
      <w:r>
        <w:rPr>
          <w:rFonts w:hint="eastAsia"/>
        </w:rPr>
        <w:fldChar w:fldCharType="separate"/>
      </w:r>
      <w:r>
        <w:t>3</w:t>
      </w:r>
      <w:r>
        <w:rPr>
          <w:rFonts w:hint="eastAsia"/>
        </w:rPr>
        <w:fldChar w:fldCharType="end"/>
      </w:r>
      <w:r>
        <w:rPr>
          <w:rFonts w:hint="eastAsia"/>
        </w:rPr>
        <w:fldChar w:fldCharType="end"/>
      </w:r>
    </w:p>
    <w:p w14:paraId="0E9E4061">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"_Toc223982872" </w:instrText>
      </w:r>
      <w:r>
        <w:fldChar w:fldCharType="separate"/>
      </w:r>
      <w:r>
        <w:rPr>
          <w:rStyle w:val="32"/>
          <w:rFonts w:hint="eastAsia"/>
        </w:rPr>
        <w:t>6</w:t>
      </w:r>
      <w:r>
        <w:rPr>
          <w:rStyle w:val="32"/>
        </w:rPr>
        <w:t xml:space="preserve"> </w:t>
      </w:r>
      <w:r>
        <w:rPr>
          <w:rStyle w:val="32"/>
          <w:rFonts w:hint="eastAsia"/>
        </w:rPr>
        <w:t xml:space="preserve"> 模型评估测试方法与流程要求</w:t>
      </w:r>
      <w:r>
        <w:rPr>
          <w:rFonts w:hint="eastAsia"/>
        </w:rPr>
        <w:tab/>
      </w:r>
      <w:r>
        <w:rPr>
          <w:rFonts w:hint="eastAsia"/>
        </w:rPr>
        <w:fldChar w:fldCharType="begin"/>
      </w:r>
      <w:r>
        <w:rPr>
          <w:rFonts w:hint="eastAsia"/>
        </w:rPr>
        <w:instrText xml:space="preserve"> </w:instrText>
      </w:r>
      <w:r>
        <w:instrText xml:space="preserve">PAGEREF _Toc223982872 \h</w:instrText>
      </w:r>
      <w:r>
        <w:rPr>
          <w:rFonts w:hint="eastAsia"/>
        </w:rPr>
        <w:instrText xml:space="preserve"> </w:instrText>
      </w:r>
      <w:r>
        <w:rPr>
          <w:rFonts w:hint="eastAsia"/>
        </w:rPr>
        <w:fldChar w:fldCharType="separate"/>
      </w:r>
      <w:r>
        <w:t>4</w:t>
      </w:r>
      <w:r>
        <w:rPr>
          <w:rFonts w:hint="eastAsia"/>
        </w:rPr>
        <w:fldChar w:fldCharType="end"/>
      </w:r>
      <w:r>
        <w:rPr>
          <w:rFonts w:hint="eastAsia"/>
        </w:rPr>
        <w:fldChar w:fldCharType="end"/>
      </w:r>
    </w:p>
    <w:p w14:paraId="68187AC4">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"_Toc223982873" </w:instrText>
      </w:r>
      <w:r>
        <w:fldChar w:fldCharType="separate"/>
      </w:r>
      <w:r>
        <w:rPr>
          <w:rStyle w:val="32"/>
          <w:rFonts w:hint="eastAsia"/>
        </w:rPr>
        <w:t>7</w:t>
      </w:r>
      <w:r>
        <w:rPr>
          <w:rStyle w:val="32"/>
        </w:rPr>
        <w:t xml:space="preserve"> </w:t>
      </w:r>
      <w:r>
        <w:rPr>
          <w:rStyle w:val="32"/>
          <w:rFonts w:hint="eastAsia"/>
        </w:rPr>
        <w:t xml:space="preserve"> 模型部署与运行监控要求</w:t>
      </w:r>
      <w:r>
        <w:rPr>
          <w:rFonts w:hint="eastAsia"/>
        </w:rPr>
        <w:tab/>
      </w:r>
      <w:r>
        <w:rPr>
          <w:rFonts w:hint="eastAsia"/>
        </w:rPr>
        <w:fldChar w:fldCharType="begin"/>
      </w:r>
      <w:r>
        <w:rPr>
          <w:rFonts w:hint="eastAsia"/>
        </w:rPr>
        <w:instrText xml:space="preserve"> </w:instrText>
      </w:r>
      <w:r>
        <w:instrText xml:space="preserve">PAGEREF _Toc223982873 \h</w:instrText>
      </w:r>
      <w:r>
        <w:rPr>
          <w:rFonts w:hint="eastAsia"/>
        </w:rPr>
        <w:instrText xml:space="preserve"> </w:instrText>
      </w:r>
      <w:r>
        <w:rPr>
          <w:rFonts w:hint="eastAsia"/>
        </w:rPr>
        <w:fldChar w:fldCharType="separate"/>
      </w:r>
      <w:r>
        <w:t>6</w:t>
      </w:r>
      <w:r>
        <w:rPr>
          <w:rFonts w:hint="eastAsia"/>
        </w:rPr>
        <w:fldChar w:fldCharType="end"/>
      </w:r>
      <w:r>
        <w:rPr>
          <w:rFonts w:hint="eastAsia"/>
        </w:rPr>
        <w:fldChar w:fldCharType="end"/>
      </w:r>
    </w:p>
    <w:p w14:paraId="0E2A8D85">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"_Toc223982874" </w:instrText>
      </w:r>
      <w:r>
        <w:fldChar w:fldCharType="separate"/>
      </w:r>
      <w:r>
        <w:rPr>
          <w:rStyle w:val="32"/>
          <w:rFonts w:hint="eastAsia"/>
        </w:rPr>
        <w:t>8</w:t>
      </w:r>
      <w:r>
        <w:rPr>
          <w:rStyle w:val="32"/>
        </w:rPr>
        <w:t xml:space="preserve"> </w:t>
      </w:r>
      <w:r>
        <w:rPr>
          <w:rStyle w:val="32"/>
          <w:rFonts w:hint="eastAsia"/>
        </w:rPr>
        <w:t xml:space="preserve"> 模型质量管控与风险管理要求</w:t>
      </w:r>
      <w:r>
        <w:rPr>
          <w:rFonts w:hint="eastAsia"/>
        </w:rPr>
        <w:tab/>
      </w:r>
      <w:r>
        <w:rPr>
          <w:rFonts w:hint="eastAsia"/>
        </w:rPr>
        <w:fldChar w:fldCharType="begin"/>
      </w:r>
      <w:r>
        <w:rPr>
          <w:rFonts w:hint="eastAsia"/>
        </w:rPr>
        <w:instrText xml:space="preserve"> </w:instrText>
      </w:r>
      <w:r>
        <w:instrText xml:space="preserve">PAGEREF _Toc223982874 \h</w:instrText>
      </w:r>
      <w:r>
        <w:rPr>
          <w:rFonts w:hint="eastAsia"/>
        </w:rPr>
        <w:instrText xml:space="preserve"> </w:instrText>
      </w:r>
      <w:r>
        <w:rPr>
          <w:rFonts w:hint="eastAsia"/>
        </w:rPr>
        <w:fldChar w:fldCharType="separate"/>
      </w:r>
      <w:r>
        <w:t>7</w:t>
      </w:r>
      <w:r>
        <w:rPr>
          <w:rFonts w:hint="eastAsia"/>
        </w:rPr>
        <w:fldChar w:fldCharType="end"/>
      </w:r>
      <w:r>
        <w:rPr>
          <w:rFonts w:hint="eastAsia"/>
        </w:rPr>
        <w:fldChar w:fldCharType="end"/>
      </w:r>
    </w:p>
    <w:p w14:paraId="1183D267">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"_Toc223982875" </w:instrText>
      </w:r>
      <w:r>
        <w:fldChar w:fldCharType="separate"/>
      </w:r>
      <w:r>
        <w:rPr>
          <w:rStyle w:val="32"/>
          <w:rFonts w:hint="eastAsia"/>
        </w:rPr>
        <w:t>9</w:t>
      </w:r>
      <w:r>
        <w:rPr>
          <w:rStyle w:val="32"/>
        </w:rPr>
        <w:t xml:space="preserve"> </w:t>
      </w:r>
      <w:r>
        <w:rPr>
          <w:rStyle w:val="32"/>
          <w:rFonts w:hint="eastAsia"/>
        </w:rPr>
        <w:t xml:space="preserve"> 运行管理与持续改进要求</w:t>
      </w:r>
      <w:r>
        <w:rPr>
          <w:rFonts w:hint="eastAsia"/>
        </w:rPr>
        <w:tab/>
      </w:r>
      <w:r>
        <w:rPr>
          <w:rFonts w:hint="eastAsia"/>
        </w:rPr>
        <w:fldChar w:fldCharType="begin"/>
      </w:r>
      <w:r>
        <w:rPr>
          <w:rFonts w:hint="eastAsia"/>
        </w:rPr>
        <w:instrText xml:space="preserve"> </w:instrText>
      </w:r>
      <w:r>
        <w:instrText xml:space="preserve">PAGEREF _Toc223982875 \h</w:instrText>
      </w:r>
      <w:r>
        <w:rPr>
          <w:rFonts w:hint="eastAsia"/>
        </w:rPr>
        <w:instrText xml:space="preserve"> </w:instrText>
      </w:r>
      <w:r>
        <w:rPr>
          <w:rFonts w:hint="eastAsia"/>
        </w:rPr>
        <w:fldChar w:fldCharType="separate"/>
      </w:r>
      <w:r>
        <w:t>8</w:t>
      </w:r>
      <w:r>
        <w:rPr>
          <w:rFonts w:hint="eastAsia"/>
        </w:rPr>
        <w:fldChar w:fldCharType="end"/>
      </w:r>
      <w:r>
        <w:rPr>
          <w:rFonts w:hint="eastAsia"/>
        </w:rPr>
        <w:fldChar w:fldCharType="end"/>
      </w:r>
    </w:p>
    <w:p w14:paraId="1A1B4FAA">
      <w:pPr>
        <w:pStyle w:val="91"/>
        <w:spacing w:after="360"/>
        <w:sectPr>
          <w:headerReference r:id="rId11" w:type="default"/>
          <w:footerReference r:id="rId13" w:type="default"/>
          <w:headerReference r:id="rId12" w:type="even"/>
          <w:footerReference r:id="rId14" w:type="even"/>
          <w:pgSz w:w="11906" w:h="16838"/>
          <w:pgMar w:top="1928" w:right="1134" w:bottom="1134" w:left="1134" w:header="1418" w:footer="1134" w:gutter="284"/>
          <w:pgNumType w:fmt="upperRoman" w:start="1"/>
          <w:cols w:space="425" w:num="1"/>
          <w:formProt w:val="0"/>
          <w:docGrid w:linePitch="312" w:charSpace="0"/>
        </w:sectPr>
      </w:pPr>
      <w:r>
        <w:fldChar w:fldCharType="end"/>
      </w:r>
    </w:p>
    <w:bookmarkEnd w:id="21"/>
    <w:p w14:paraId="7500498C">
      <w:pPr>
        <w:pStyle w:val="89"/>
        <w:spacing w:before="900" w:after="360"/>
      </w:pPr>
      <w:bookmarkStart w:id="22" w:name="_Toc223982865"/>
      <w:bookmarkStart w:id="23" w:name="BookMark2"/>
      <w:r>
        <w:rPr>
          <w:spacing w:val="320"/>
        </w:rPr>
        <w:t>前</w:t>
      </w:r>
      <w:r>
        <w:t>言</w:t>
      </w:r>
      <w:bookmarkEnd w:id="22"/>
    </w:p>
    <w:p w14:paraId="252D74D2">
      <w:pPr>
        <w:pStyle w:val="56"/>
        <w:spacing w:line="360" w:lineRule="auto"/>
        <w:ind w:firstLine="420"/>
      </w:pPr>
      <w:r>
        <w:rPr>
          <w:rFonts w:hint="eastAsia"/>
        </w:rPr>
        <w:t>本文件按照GB/T 1.1—2020《标准化工作导则  第1部分：标准化文件的结构和起草规则》的规定起草。</w:t>
      </w:r>
    </w:p>
    <w:p w14:paraId="0F2E2311">
      <w:pPr>
        <w:pStyle w:val="56"/>
        <w:spacing w:line="360" w:lineRule="auto"/>
        <w:ind w:firstLine="420"/>
      </w:pPr>
      <w:r>
        <w:rPr>
          <w:rFonts w:hint="eastAsia"/>
        </w:rPr>
        <w:t>请注意本文件的某些内容可能涉及专利。本文件的发布机构不承担识别专利的责任。</w:t>
      </w:r>
    </w:p>
    <w:p w14:paraId="56B1EF6F">
      <w:pPr>
        <w:pStyle w:val="56"/>
        <w:spacing w:line="360" w:lineRule="auto"/>
        <w:ind w:firstLine="420"/>
      </w:pPr>
      <w:r>
        <w:rPr>
          <w:rFonts w:hint="eastAsia"/>
        </w:rPr>
        <w:t>本文件由西安市计量标准检测认证协会提出并归口。</w:t>
      </w:r>
    </w:p>
    <w:p w14:paraId="13021025">
      <w:pPr>
        <w:pStyle w:val="56"/>
        <w:spacing w:line="360" w:lineRule="auto"/>
        <w:ind w:firstLine="420"/>
      </w:pPr>
      <w:r>
        <w:rPr>
          <w:rFonts w:hint="eastAsia"/>
        </w:rPr>
        <w:t>本文件起草单位：浙江机电职业技术大学</w:t>
      </w:r>
      <w:bookmarkStart w:id="58" w:name="_GoBack"/>
      <w:bookmarkEnd w:id="58"/>
      <w:r>
        <w:rPr>
          <w:rFonts w:hint="eastAsia"/>
        </w:rPr>
        <w:t>。</w:t>
      </w:r>
    </w:p>
    <w:p w14:paraId="55F4A5D1">
      <w:pPr>
        <w:pStyle w:val="56"/>
        <w:spacing w:line="360" w:lineRule="auto"/>
        <w:ind w:firstLine="420"/>
      </w:pPr>
      <w:r>
        <w:rPr>
          <w:rFonts w:hint="eastAsia"/>
        </w:rPr>
        <w:t>本文件主要起草人：杨天玲。</w:t>
      </w:r>
    </w:p>
    <w:p w14:paraId="1B3EB912">
      <w:pPr>
        <w:pStyle w:val="56"/>
        <w:ind w:firstLine="420"/>
      </w:pPr>
    </w:p>
    <w:p w14:paraId="784B3C9B">
      <w:pPr>
        <w:pStyle w:val="56"/>
        <w:ind w:firstLine="420"/>
        <w:sectPr>
          <w:headerReference r:id="rId15" w:type="default"/>
          <w:footerReference r:id="rId17" w:type="default"/>
          <w:headerReference r:id="rId16" w:type="even"/>
          <w:footerReference r:id="rId18" w:type="even"/>
          <w:pgSz w:w="11906" w:h="16838"/>
          <w:pgMar w:top="1928" w:right="1134" w:bottom="1134" w:left="1134" w:header="1418" w:footer="1134" w:gutter="284"/>
          <w:pgNumType w:fmt="upperRoman" w:start="3"/>
          <w:cols w:space="425" w:num="1"/>
          <w:formProt w:val="0"/>
          <w:docGrid w:linePitch="312" w:charSpace="0"/>
        </w:sectPr>
      </w:pPr>
    </w:p>
    <w:bookmarkEnd w:id="23"/>
    <w:p w14:paraId="66D0A2F3">
      <w:pPr>
        <w:pStyle w:val="89"/>
        <w:spacing w:after="360"/>
      </w:pPr>
      <w:bookmarkStart w:id="24" w:name="_Toc223982866"/>
      <w:bookmarkStart w:id="25" w:name="BookMark3"/>
      <w:r>
        <w:rPr>
          <w:spacing w:val="320"/>
        </w:rPr>
        <w:t>引</w:t>
      </w:r>
      <w:r>
        <w:t>言</w:t>
      </w:r>
      <w:bookmarkEnd w:id="24"/>
    </w:p>
    <w:p w14:paraId="1D1073C4">
      <w:pPr>
        <w:pStyle w:val="56"/>
        <w:spacing w:line="360" w:lineRule="auto"/>
        <w:ind w:firstLine="420"/>
      </w:pPr>
      <w:r>
        <w:rPr>
          <w:rFonts w:hint="eastAsia"/>
        </w:rPr>
        <w:t>随着人工智能技术的快速发展，数据分析模型在工程管理、工业生产、医疗服务及社会治理等领域得到广泛应用。通过构建数据分析模型，可以对海量数据进行挖掘和分析，从而为业务决策提供支持。然而，在实际应用过程中，由于数据来源复杂、模型结构多样以及算法实现差异，不同人工智能模型在预测准确性、稳定性和可解释性等方面存在明显差异。如果缺乏统一的质量评估与管控机制，可能导致模型输出结果不稳定或偏离实际需求，从而影响业务决策的可靠性。</w:t>
      </w:r>
    </w:p>
    <w:p w14:paraId="7DC9E469">
      <w:pPr>
        <w:pStyle w:val="56"/>
        <w:spacing w:line="360" w:lineRule="auto"/>
        <w:ind w:firstLine="420"/>
      </w:pPr>
      <w:r>
        <w:rPr>
          <w:rFonts w:hint="eastAsia"/>
        </w:rPr>
        <w:t>在人工智能模型开发与应用过程中，模型质量不仅受到算法设计的影响，还与数据质量、训练过程、模型验证方法及运行环境等因素密切相关。因此，建立规范化的人工智能数据分析模型质量评估与管控体系，对于保证模型性能稳定、提高模型应用可信度具有重要意义。同时，通过规范模型评估指标、测试流程及运行监控机制，可以有效降低模型运行风险，并促进人工智能技术在各行业中的安全、可靠应用。</w:t>
      </w:r>
    </w:p>
    <w:p w14:paraId="26306DBC">
      <w:pPr>
        <w:pStyle w:val="56"/>
        <w:spacing w:line="360" w:lineRule="auto"/>
        <w:ind w:firstLine="420"/>
      </w:pPr>
      <w:r>
        <w:rPr>
          <w:rFonts w:hint="eastAsia"/>
        </w:rPr>
        <w:t>目前，在人工智能模型应用实践中，不同机构在模型评估方法、模型验证流程及质量控制措施等方面存在一定差异，缺乏统一技术规范。部分模型在投入实际应用前缺少系统化质量评估与风险评估，容易导致模型性能不稳定或应用效果不理想。</w:t>
      </w:r>
    </w:p>
    <w:p w14:paraId="7F4A69FE">
      <w:pPr>
        <w:pStyle w:val="56"/>
        <w:spacing w:line="360" w:lineRule="auto"/>
        <w:ind w:firstLine="420"/>
      </w:pPr>
      <w:r>
        <w:rPr>
          <w:rFonts w:hint="eastAsia"/>
        </w:rPr>
        <w:t>为规范人工智能数据分析模型的质量评估与管控工作，本文件在总结人工智能模型开发与应用经验的基础上，对模型评估原则、评估指标体系、评估流程、模型运行监控及质量管控等方面提出技术要求，以指导相关单位建立规范化的人工智能模型质量管理机制，提高模型应用的可靠性和稳定性。</w:t>
      </w:r>
    </w:p>
    <w:p w14:paraId="41C59179">
      <w:pPr>
        <w:pStyle w:val="56"/>
        <w:ind w:firstLine="420"/>
      </w:pPr>
    </w:p>
    <w:p w14:paraId="3AC90217">
      <w:pPr>
        <w:pStyle w:val="56"/>
        <w:ind w:firstLine="420"/>
        <w:sectPr>
          <w:headerReference r:id="rId19" w:type="default"/>
          <w:footerReference r:id="rId21" w:type="default"/>
          <w:headerReference r:id="rId20" w:type="even"/>
          <w:footerReference r:id="rId22" w:type="even"/>
          <w:pgSz w:w="11906" w:h="16838"/>
          <w:pgMar w:top="1928" w:right="1134" w:bottom="1134" w:left="1134" w:header="1418" w:footer="1134" w:gutter="284"/>
          <w:pgNumType w:fmt="upperRoman" w:start="5"/>
          <w:cols w:space="425" w:num="1"/>
          <w:formProt w:val="0"/>
          <w:docGrid w:linePitch="312" w:charSpace="0"/>
        </w:sectPr>
      </w:pPr>
    </w:p>
    <w:bookmarkEnd w:id="25"/>
    <w:p w14:paraId="7BCFE31A">
      <w:pPr>
        <w:spacing w:line="20" w:lineRule="exact"/>
        <w:jc w:val="center"/>
        <w:rPr>
          <w:rFonts w:ascii="黑体" w:hAnsi="黑体" w:eastAsia="黑体"/>
          <w:sz w:val="32"/>
          <w:szCs w:val="32"/>
        </w:rPr>
      </w:pPr>
      <w:bookmarkStart w:id="26" w:name="BookMark4"/>
    </w:p>
    <w:p w14:paraId="71484A10">
      <w:pPr>
        <w:spacing w:line="20" w:lineRule="exact"/>
        <w:jc w:val="center"/>
        <w:rPr>
          <w:rFonts w:ascii="黑体" w:hAnsi="黑体" w:eastAsia="黑体"/>
          <w:sz w:val="32"/>
          <w:szCs w:val="32"/>
        </w:rPr>
      </w:pPr>
    </w:p>
    <w:sdt>
      <w:sdtPr>
        <w:tag w:val="NEW_STAND_NAME"/>
        <w:id w:val="595910757"/>
        <w:lock w:val="sdtLocked"/>
        <w:placeholder>
          <w:docPart w:val="012FB321F5A4443D9AFC61825E0F0C38"/>
        </w:placeholder>
      </w:sdtPr>
      <w:sdtContent>
        <w:p w14:paraId="352FA908">
          <w:pPr>
            <w:pStyle w:val="177"/>
            <w:spacing w:after="0"/>
          </w:pPr>
          <w:bookmarkStart w:id="27" w:name="NEW_STAND_NAME"/>
          <w:r>
            <w:rPr>
              <w:rFonts w:hint="eastAsia"/>
            </w:rPr>
            <w:t>人工智能数据分析模型质量评估</w:t>
          </w:r>
        </w:p>
        <w:p w14:paraId="7D4E3E1F">
          <w:pPr>
            <w:pStyle w:val="177"/>
            <w:spacing w:before="0" w:after="0"/>
          </w:pPr>
          <w:r>
            <w:rPr>
              <w:rFonts w:hint="eastAsia"/>
            </w:rPr>
            <w:t>与管控规程</w:t>
          </w:r>
        </w:p>
      </w:sdtContent>
    </w:sdt>
    <w:bookmarkEnd w:id="27"/>
    <w:p w14:paraId="3DB22445">
      <w:pPr>
        <w:pStyle w:val="104"/>
        <w:spacing w:before="240" w:after="240" w:line="360" w:lineRule="auto"/>
      </w:pPr>
      <w:bookmarkStart w:id="28" w:name="_Toc17233325"/>
      <w:bookmarkStart w:id="29" w:name="_Toc24884218"/>
      <w:bookmarkStart w:id="30" w:name="_Toc26718930"/>
      <w:bookmarkStart w:id="31" w:name="_Toc26986771"/>
      <w:bookmarkStart w:id="32" w:name="_Toc97192964"/>
      <w:bookmarkStart w:id="33" w:name="_Toc223982867"/>
      <w:bookmarkStart w:id="34" w:name="_Toc17233333"/>
      <w:bookmarkStart w:id="35" w:name="_Toc26986530"/>
      <w:bookmarkStart w:id="36" w:name="_Toc24884211"/>
      <w:bookmarkStart w:id="37" w:name="_Toc26648465"/>
      <w:r>
        <w:rPr>
          <w:rFonts w:hint="eastAsia"/>
        </w:rPr>
        <w:t>范围</w:t>
      </w:r>
      <w:bookmarkEnd w:id="28"/>
      <w:bookmarkEnd w:id="29"/>
      <w:bookmarkEnd w:id="30"/>
      <w:bookmarkEnd w:id="31"/>
      <w:bookmarkEnd w:id="32"/>
      <w:bookmarkEnd w:id="33"/>
      <w:bookmarkEnd w:id="34"/>
      <w:bookmarkEnd w:id="35"/>
      <w:bookmarkEnd w:id="36"/>
      <w:bookmarkEnd w:id="37"/>
    </w:p>
    <w:p w14:paraId="64D86FAE">
      <w:pPr>
        <w:pStyle w:val="56"/>
        <w:spacing w:line="360" w:lineRule="auto"/>
        <w:ind w:firstLine="420"/>
      </w:pPr>
      <w:bookmarkStart w:id="38" w:name="_Toc17233334"/>
      <w:bookmarkStart w:id="39" w:name="_Toc24884219"/>
      <w:bookmarkStart w:id="40" w:name="_Toc24884212"/>
      <w:bookmarkStart w:id="41" w:name="_Toc17233326"/>
      <w:bookmarkStart w:id="42" w:name="_Toc26648466"/>
      <w:r>
        <w:rPr>
          <w:rFonts w:hint="eastAsia"/>
        </w:rPr>
        <w:t>本文件规定了人工智能数据分析模型在开发、评估、部署及运行过程中的质量评估与管控要求，包括模型质量评估总体要求、模型性能评估指标体系、模型评估测试方法与流程要求、模型部署与运行监控要求、模型质量管控与风险管理要求、运行管理与持续改进要求等内容。</w:t>
      </w:r>
    </w:p>
    <w:p w14:paraId="76265264">
      <w:pPr>
        <w:pStyle w:val="56"/>
        <w:spacing w:line="360" w:lineRule="auto"/>
        <w:ind w:firstLine="420"/>
      </w:pPr>
      <w:r>
        <w:rPr>
          <w:rFonts w:hint="eastAsia"/>
        </w:rPr>
        <w:t>本文件适用于采用机器学习、深度学习及其他人工智能算法构建的数据分析模型的质量评估与管控工作。</w:t>
      </w:r>
    </w:p>
    <w:p w14:paraId="3733B2AD">
      <w:pPr>
        <w:pStyle w:val="104"/>
        <w:spacing w:before="240" w:after="240" w:line="360" w:lineRule="auto"/>
      </w:pPr>
      <w:bookmarkStart w:id="43" w:name="_Toc26986531"/>
      <w:bookmarkStart w:id="44" w:name="_Toc97192965"/>
      <w:bookmarkStart w:id="45" w:name="_Toc26986772"/>
      <w:bookmarkStart w:id="46" w:name="_Toc223982868"/>
      <w:bookmarkStart w:id="47" w:name="_Toc26718931"/>
      <w:r>
        <w:rPr>
          <w:rFonts w:hint="eastAsia"/>
        </w:rPr>
        <w:t>规范性引用文件</w:t>
      </w:r>
      <w:bookmarkEnd w:id="38"/>
      <w:bookmarkEnd w:id="39"/>
      <w:bookmarkEnd w:id="40"/>
      <w:bookmarkEnd w:id="41"/>
      <w:bookmarkEnd w:id="42"/>
      <w:bookmarkEnd w:id="43"/>
      <w:bookmarkEnd w:id="44"/>
      <w:bookmarkEnd w:id="45"/>
      <w:bookmarkEnd w:id="46"/>
      <w:bookmarkEnd w:id="47"/>
    </w:p>
    <w:sdt>
      <w:sdtPr>
        <w:rPr>
          <w:rFonts w:hint="eastAsia"/>
        </w:rPr>
        <w:id w:val="715848253"/>
        <w:placeholder>
          <w:docPart w:val="06591A60496146309C06F8B2E11B4B09"/>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555A6380">
          <w:pPr>
            <w:pStyle w:val="56"/>
            <w:spacing w:line="360" w:lineRule="auto"/>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6BB2903D">
      <w:pPr>
        <w:pStyle w:val="56"/>
        <w:spacing w:line="360" w:lineRule="auto"/>
        <w:ind w:firstLine="420"/>
      </w:pPr>
      <w:r>
        <w:rPr>
          <w:rFonts w:hint="eastAsia"/>
        </w:rPr>
        <w:t xml:space="preserve">GB/T 22239 信息安全技术 </w:t>
      </w:r>
      <w:r>
        <w:t xml:space="preserve"> </w:t>
      </w:r>
      <w:r>
        <w:rPr>
          <w:rFonts w:hint="eastAsia"/>
        </w:rPr>
        <w:t>网络安全等级保护基本要求</w:t>
      </w:r>
    </w:p>
    <w:p w14:paraId="07A7F860">
      <w:pPr>
        <w:pStyle w:val="56"/>
        <w:spacing w:line="360" w:lineRule="auto"/>
        <w:ind w:firstLine="420"/>
      </w:pPr>
      <w:r>
        <w:rPr>
          <w:rFonts w:hint="eastAsia"/>
        </w:rPr>
        <w:t xml:space="preserve">GB/T 22240 信息安全技术 </w:t>
      </w:r>
      <w:r>
        <w:t xml:space="preserve"> </w:t>
      </w:r>
      <w:r>
        <w:rPr>
          <w:rFonts w:hint="eastAsia"/>
        </w:rPr>
        <w:t>网络安全等级保护定级指南</w:t>
      </w:r>
    </w:p>
    <w:p w14:paraId="740A9429">
      <w:pPr>
        <w:pStyle w:val="56"/>
        <w:spacing w:line="360" w:lineRule="auto"/>
        <w:ind w:firstLine="420"/>
      </w:pPr>
      <w:r>
        <w:rPr>
          <w:rFonts w:hint="eastAsia"/>
        </w:rPr>
        <w:t xml:space="preserve">GB/T 25070 信息安全技术 </w:t>
      </w:r>
      <w:r>
        <w:t xml:space="preserve"> </w:t>
      </w:r>
      <w:r>
        <w:rPr>
          <w:rFonts w:hint="eastAsia"/>
        </w:rPr>
        <w:t>网络安全等级保护安全设计技术要求</w:t>
      </w:r>
    </w:p>
    <w:p w14:paraId="08074046">
      <w:pPr>
        <w:pStyle w:val="56"/>
        <w:spacing w:line="360" w:lineRule="auto"/>
        <w:ind w:firstLine="420"/>
      </w:pPr>
      <w:r>
        <w:rPr>
          <w:rFonts w:hint="eastAsia"/>
        </w:rPr>
        <w:t>GB/T 35273 信息安全技术  个人信息安全规范</w:t>
      </w:r>
    </w:p>
    <w:p w14:paraId="51F02A4E">
      <w:pPr>
        <w:pStyle w:val="104"/>
        <w:spacing w:before="240" w:after="240" w:line="360" w:lineRule="auto"/>
      </w:pPr>
      <w:bookmarkStart w:id="48" w:name="_Toc97192966"/>
      <w:bookmarkStart w:id="49" w:name="_Toc223982869"/>
      <w:r>
        <w:rPr>
          <w:rFonts w:hint="eastAsia"/>
          <w:szCs w:val="21"/>
        </w:rPr>
        <w:t>术语和定义</w:t>
      </w:r>
      <w:bookmarkEnd w:id="48"/>
      <w:bookmarkEnd w:id="49"/>
    </w:p>
    <w:sdt>
      <w:sdtPr>
        <w:id w:val="-1909835108"/>
        <w:placeholder>
          <w:docPart w:val="301A11BD743F4400A8B304744630EFE7"/>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0593CB5B">
          <w:pPr>
            <w:pStyle w:val="56"/>
            <w:spacing w:line="360" w:lineRule="auto"/>
            <w:ind w:firstLine="420"/>
          </w:pPr>
          <w:bookmarkStart w:id="50" w:name="_Toc26986532"/>
          <w:bookmarkEnd w:id="50"/>
          <w:r>
            <w:t>下列术语和定义适用于本文件。</w:t>
          </w:r>
        </w:p>
      </w:sdtContent>
    </w:sdt>
    <w:p w14:paraId="30B28A46">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 xml:space="preserve">人工智能数据分析模型 </w:t>
      </w:r>
      <w:r>
        <w:rPr>
          <w:rFonts w:ascii="黑体" w:hAnsi="黑体" w:eastAsia="黑体"/>
        </w:rPr>
        <w:t>artificial intelligence data analysis model</w:t>
      </w:r>
    </w:p>
    <w:p w14:paraId="67FFC69A">
      <w:pPr>
        <w:pStyle w:val="56"/>
        <w:spacing w:line="360" w:lineRule="auto"/>
        <w:ind w:firstLine="420"/>
      </w:pPr>
      <w:r>
        <w:rPr>
          <w:rFonts w:hint="eastAsia"/>
        </w:rPr>
        <w:t>基于机器学习、深度学习或其他人工智能算法，通过对数据进行训练和分析，用于预测、分类、识别或决策支持的数据分析模型。</w:t>
      </w:r>
    </w:p>
    <w:p w14:paraId="08C481E1">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 xml:space="preserve">模型质量 </w:t>
      </w:r>
      <w:r>
        <w:rPr>
          <w:rFonts w:ascii="黑体" w:hAnsi="黑体" w:eastAsia="黑体"/>
        </w:rPr>
        <w:t>model quality</w:t>
      </w:r>
    </w:p>
    <w:p w14:paraId="11494F74">
      <w:pPr>
        <w:pStyle w:val="56"/>
        <w:spacing w:line="360" w:lineRule="auto"/>
        <w:ind w:firstLine="420"/>
      </w:pPr>
      <w:r>
        <w:rPr>
          <w:rFonts w:hint="eastAsia"/>
        </w:rPr>
        <w:t>人工智能模型在准确性、稳定性、可解释性及可靠性等方面所体现的综合性能水平。</w:t>
      </w:r>
    </w:p>
    <w:p w14:paraId="0DADB71C">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 xml:space="preserve">模型评估 </w:t>
      </w:r>
      <w:r>
        <w:rPr>
          <w:rFonts w:ascii="黑体" w:hAnsi="黑体" w:eastAsia="黑体"/>
        </w:rPr>
        <w:t>model evaluation</w:t>
      </w:r>
    </w:p>
    <w:p w14:paraId="7A8CBD8A">
      <w:pPr>
        <w:pStyle w:val="56"/>
        <w:spacing w:line="360" w:lineRule="auto"/>
        <w:ind w:firstLine="420"/>
      </w:pPr>
      <w:r>
        <w:rPr>
          <w:rFonts w:hint="eastAsia"/>
        </w:rPr>
        <w:t>通过特定指标和测试方法对人工智能模型性能进行测量和分析的过程。</w:t>
      </w:r>
    </w:p>
    <w:p w14:paraId="194A4EF5">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 xml:space="preserve">模型验证 </w:t>
      </w:r>
      <w:r>
        <w:rPr>
          <w:rFonts w:ascii="黑体" w:hAnsi="黑体" w:eastAsia="黑体"/>
        </w:rPr>
        <w:t>model validation</w:t>
      </w:r>
    </w:p>
    <w:p w14:paraId="3C850BCB">
      <w:pPr>
        <w:pStyle w:val="56"/>
        <w:spacing w:line="360" w:lineRule="auto"/>
        <w:ind w:firstLine="420"/>
      </w:pPr>
      <w:r>
        <w:rPr>
          <w:rFonts w:hint="eastAsia"/>
        </w:rPr>
        <w:t>在模型训练完成后，通过独立数据集或测试方法验证模型性能和泛化能力的过程。</w:t>
      </w:r>
    </w:p>
    <w:p w14:paraId="5826E63E">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 xml:space="preserve">模型监控 </w:t>
      </w:r>
      <w:r>
        <w:rPr>
          <w:rFonts w:ascii="黑体" w:hAnsi="黑体" w:eastAsia="黑体"/>
        </w:rPr>
        <w:t>model monitoring</w:t>
      </w:r>
    </w:p>
    <w:p w14:paraId="440D0900">
      <w:pPr>
        <w:pStyle w:val="56"/>
        <w:spacing w:line="360" w:lineRule="auto"/>
        <w:ind w:firstLine="420"/>
      </w:pPr>
      <w:r>
        <w:rPr>
          <w:rFonts w:hint="eastAsia"/>
        </w:rPr>
        <w:t>在模型投入运行后，对模型性能、运行状态及输出结果进行持续监测的管理过程。</w:t>
      </w:r>
    </w:p>
    <w:p w14:paraId="1BA15346">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 xml:space="preserve">模型管控 </w:t>
      </w:r>
      <w:r>
        <w:rPr>
          <w:rFonts w:ascii="黑体" w:hAnsi="黑体" w:eastAsia="黑体"/>
        </w:rPr>
        <w:t>model governance</w:t>
      </w:r>
    </w:p>
    <w:p w14:paraId="1C095854">
      <w:pPr>
        <w:pStyle w:val="56"/>
        <w:spacing w:line="360" w:lineRule="auto"/>
        <w:ind w:firstLine="420"/>
      </w:pPr>
      <w:r>
        <w:rPr>
          <w:rFonts w:hint="eastAsia"/>
        </w:rPr>
        <w:t>对人工智能模型的开发、评估、部署和运行全过程进行管理和控制的制度化管理活动。</w:t>
      </w:r>
    </w:p>
    <w:p w14:paraId="462A5793">
      <w:pPr>
        <w:pStyle w:val="104"/>
        <w:spacing w:before="240" w:after="240" w:line="360" w:lineRule="auto"/>
      </w:pPr>
      <w:bookmarkStart w:id="51" w:name="_Toc223982870"/>
      <w:r>
        <w:rPr>
          <w:rFonts w:hint="eastAsia"/>
        </w:rPr>
        <w:t>模型质量评估总体要求</w:t>
      </w:r>
      <w:bookmarkEnd w:id="51"/>
    </w:p>
    <w:p w14:paraId="65DAD11E">
      <w:pPr>
        <w:pStyle w:val="105"/>
        <w:spacing w:before="120" w:after="120" w:line="360" w:lineRule="auto"/>
      </w:pPr>
      <w:r>
        <w:rPr>
          <w:rFonts w:hint="eastAsia"/>
        </w:rPr>
        <w:t>基本原则</w:t>
      </w:r>
    </w:p>
    <w:p w14:paraId="79EE7AD1">
      <w:pPr>
        <w:pStyle w:val="165"/>
        <w:spacing w:line="360" w:lineRule="auto"/>
      </w:pPr>
      <w:r>
        <w:rPr>
          <w:rFonts w:hint="eastAsia"/>
        </w:rPr>
        <w:t>人工智能数据分析模型在投入应用前，应按照统一评估要求开展模型质量评估。</w:t>
      </w:r>
    </w:p>
    <w:p w14:paraId="60767A02">
      <w:pPr>
        <w:pStyle w:val="165"/>
        <w:spacing w:line="360" w:lineRule="auto"/>
      </w:pPr>
      <w:r>
        <w:rPr>
          <w:rFonts w:hint="eastAsia"/>
        </w:rPr>
        <w:t>模型质量评估应覆盖模型开发、训练、验证和部署等关键阶段。</w:t>
      </w:r>
    </w:p>
    <w:p w14:paraId="1EAAB895">
      <w:pPr>
        <w:pStyle w:val="165"/>
        <w:spacing w:line="360" w:lineRule="auto"/>
      </w:pPr>
      <w:r>
        <w:rPr>
          <w:rFonts w:hint="eastAsia"/>
        </w:rPr>
        <w:t>模型评估应基于客观数据和可重复测试方法进行。</w:t>
      </w:r>
    </w:p>
    <w:p w14:paraId="110360E3">
      <w:pPr>
        <w:pStyle w:val="165"/>
        <w:spacing w:line="360" w:lineRule="auto"/>
      </w:pPr>
      <w:r>
        <w:rPr>
          <w:rFonts w:hint="eastAsia"/>
        </w:rPr>
        <w:t>模型评估结果应能够反映模型真实性能。</w:t>
      </w:r>
    </w:p>
    <w:p w14:paraId="6574D7BA">
      <w:pPr>
        <w:pStyle w:val="105"/>
        <w:spacing w:before="120" w:after="120" w:line="360" w:lineRule="auto"/>
      </w:pPr>
      <w:r>
        <w:rPr>
          <w:rFonts w:hint="eastAsia"/>
        </w:rPr>
        <w:t>评估目标</w:t>
      </w:r>
    </w:p>
    <w:p w14:paraId="5C70484D">
      <w:pPr>
        <w:pStyle w:val="165"/>
        <w:spacing w:line="360" w:lineRule="auto"/>
      </w:pPr>
      <w:r>
        <w:rPr>
          <w:rFonts w:hint="eastAsia"/>
        </w:rPr>
        <w:t>模型质量评估应验证模型预测准确性。</w:t>
      </w:r>
    </w:p>
    <w:p w14:paraId="45F2FABD">
      <w:pPr>
        <w:pStyle w:val="165"/>
        <w:spacing w:line="360" w:lineRule="auto"/>
      </w:pPr>
      <w:r>
        <w:rPr>
          <w:rFonts w:hint="eastAsia"/>
        </w:rPr>
        <w:t>模型质量评估应验证模型稳定性。</w:t>
      </w:r>
    </w:p>
    <w:p w14:paraId="6AE99B2D">
      <w:pPr>
        <w:pStyle w:val="165"/>
        <w:spacing w:line="360" w:lineRule="auto"/>
      </w:pPr>
      <w:r>
        <w:rPr>
          <w:rFonts w:hint="eastAsia"/>
        </w:rPr>
        <w:t>模型质量评估应验证模型泛化能力。</w:t>
      </w:r>
    </w:p>
    <w:p w14:paraId="6C89D57C">
      <w:pPr>
        <w:pStyle w:val="165"/>
        <w:spacing w:line="360" w:lineRule="auto"/>
      </w:pPr>
      <w:r>
        <w:rPr>
          <w:rFonts w:hint="eastAsia"/>
        </w:rPr>
        <w:t>模型质量评估应识别模型应用风险。</w:t>
      </w:r>
    </w:p>
    <w:p w14:paraId="06839C7D">
      <w:pPr>
        <w:pStyle w:val="105"/>
        <w:spacing w:before="120" w:after="120" w:line="360" w:lineRule="auto"/>
      </w:pPr>
      <w:r>
        <w:rPr>
          <w:rFonts w:hint="eastAsia"/>
        </w:rPr>
        <w:t>评估内容</w:t>
      </w:r>
    </w:p>
    <w:p w14:paraId="49D15AC2">
      <w:pPr>
        <w:pStyle w:val="165"/>
        <w:spacing w:line="360" w:lineRule="auto"/>
      </w:pPr>
      <w:r>
        <w:rPr>
          <w:rFonts w:hint="eastAsia"/>
        </w:rPr>
        <w:t>模型评估应包括数据质量评估。</w:t>
      </w:r>
    </w:p>
    <w:p w14:paraId="5FCE13D6">
      <w:pPr>
        <w:pStyle w:val="165"/>
        <w:spacing w:line="360" w:lineRule="auto"/>
      </w:pPr>
      <w:r>
        <w:rPr>
          <w:rFonts w:hint="eastAsia"/>
        </w:rPr>
        <w:t>模型评估应包括模型性能评估。</w:t>
      </w:r>
    </w:p>
    <w:p w14:paraId="32B6C6EF">
      <w:pPr>
        <w:pStyle w:val="165"/>
        <w:spacing w:line="360" w:lineRule="auto"/>
      </w:pPr>
      <w:r>
        <w:rPr>
          <w:rFonts w:hint="eastAsia"/>
        </w:rPr>
        <w:t>模型评估应包括模型可靠性评估。</w:t>
      </w:r>
    </w:p>
    <w:p w14:paraId="31048054">
      <w:pPr>
        <w:pStyle w:val="165"/>
        <w:spacing w:line="360" w:lineRule="auto"/>
      </w:pPr>
      <w:r>
        <w:rPr>
          <w:rFonts w:hint="eastAsia"/>
        </w:rPr>
        <w:t>模型评估应包括模型安全性评估。</w:t>
      </w:r>
    </w:p>
    <w:p w14:paraId="059C8BCA">
      <w:pPr>
        <w:pStyle w:val="105"/>
        <w:spacing w:before="120" w:after="120" w:line="360" w:lineRule="auto"/>
      </w:pPr>
      <w:r>
        <w:rPr>
          <w:rFonts w:hint="eastAsia"/>
        </w:rPr>
        <w:t>评估流程</w:t>
      </w:r>
    </w:p>
    <w:p w14:paraId="0C9A6825">
      <w:pPr>
        <w:pStyle w:val="165"/>
        <w:spacing w:line="360" w:lineRule="auto"/>
      </w:pPr>
      <w:r>
        <w:rPr>
          <w:rFonts w:hint="eastAsia"/>
        </w:rPr>
        <w:t>模型质量评估应按照统一流程开展。</w:t>
      </w:r>
    </w:p>
    <w:p w14:paraId="24135F82">
      <w:pPr>
        <w:pStyle w:val="165"/>
        <w:spacing w:line="360" w:lineRule="auto"/>
      </w:pPr>
      <w:r>
        <w:rPr>
          <w:rFonts w:hint="eastAsia"/>
        </w:rPr>
        <w:t>模型评估流程应包括数据准备、模型训练、模型验证和模型测试。</w:t>
      </w:r>
    </w:p>
    <w:p w14:paraId="4088FB18">
      <w:pPr>
        <w:pStyle w:val="165"/>
        <w:spacing w:line="360" w:lineRule="auto"/>
      </w:pPr>
      <w:r>
        <w:rPr>
          <w:rFonts w:hint="eastAsia"/>
        </w:rPr>
        <w:t>在模型测试阶段，应使用独立测试数据进行评估。</w:t>
      </w:r>
    </w:p>
    <w:p w14:paraId="0425F8ED">
      <w:pPr>
        <w:pStyle w:val="165"/>
        <w:spacing w:line="360" w:lineRule="auto"/>
      </w:pPr>
      <w:r>
        <w:rPr>
          <w:rFonts w:hint="eastAsia"/>
        </w:rPr>
        <w:t>模型评估完成后，应形成评估报告。为说明人工智能模型质量评估流程，本文件给出模型评估流程示意，见图1。</w:t>
      </w:r>
    </w:p>
    <w:p w14:paraId="3FCB5DF6">
      <w:pPr>
        <w:pStyle w:val="56"/>
        <w:spacing w:line="360" w:lineRule="auto"/>
        <w:ind w:firstLine="0" w:firstLineChars="0"/>
        <w:jc w:val="center"/>
      </w:pPr>
      <w:r>
        <w:drawing>
          <wp:inline distT="0" distB="0" distL="0" distR="0">
            <wp:extent cx="3701415" cy="775970"/>
            <wp:effectExtent l="0" t="0" r="0" b="5080"/>
            <wp:docPr id="745176263"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5176263" name="图片 4"/>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a:xfrm>
                      <a:off x="0" y="0"/>
                      <a:ext cx="3710579" cy="778178"/>
                    </a:xfrm>
                    <a:prstGeom prst="rect">
                      <a:avLst/>
                    </a:prstGeom>
                    <a:noFill/>
                  </pic:spPr>
                </pic:pic>
              </a:graphicData>
            </a:graphic>
          </wp:inline>
        </w:drawing>
      </w:r>
    </w:p>
    <w:p w14:paraId="2A62EE40">
      <w:pPr>
        <w:pStyle w:val="114"/>
        <w:spacing w:before="120" w:after="120" w:line="360" w:lineRule="auto"/>
      </w:pPr>
      <w:r>
        <w:rPr>
          <w:rFonts w:hint="eastAsia"/>
        </w:rPr>
        <w:t>人工智能模型质量评估流程示意</w:t>
      </w:r>
    </w:p>
    <w:p w14:paraId="065A33C4">
      <w:pPr>
        <w:pStyle w:val="105"/>
        <w:spacing w:before="120" w:after="120" w:line="360" w:lineRule="auto"/>
      </w:pPr>
      <w:r>
        <w:rPr>
          <w:rFonts w:hint="eastAsia"/>
        </w:rPr>
        <w:t>评估组织</w:t>
      </w:r>
    </w:p>
    <w:p w14:paraId="5B5205D6">
      <w:pPr>
        <w:pStyle w:val="165"/>
        <w:spacing w:line="360" w:lineRule="auto"/>
      </w:pPr>
      <w:r>
        <w:rPr>
          <w:rFonts w:hint="eastAsia"/>
        </w:rPr>
        <w:t>模型质量评估工作应由具备相关技术能力的机构实施。</w:t>
      </w:r>
    </w:p>
    <w:p w14:paraId="235EBB6E">
      <w:pPr>
        <w:pStyle w:val="165"/>
        <w:spacing w:line="360" w:lineRule="auto"/>
      </w:pPr>
      <w:r>
        <w:rPr>
          <w:rFonts w:hint="eastAsia"/>
        </w:rPr>
        <w:t>评估机构应具备人工智能模型测试能力。</w:t>
      </w:r>
    </w:p>
    <w:p w14:paraId="06776577">
      <w:pPr>
        <w:pStyle w:val="165"/>
        <w:spacing w:line="360" w:lineRule="auto"/>
      </w:pPr>
      <w:r>
        <w:rPr>
          <w:rFonts w:hint="eastAsia"/>
        </w:rPr>
        <w:t>评估过程应保持独立性。</w:t>
      </w:r>
    </w:p>
    <w:p w14:paraId="0FB37DF7">
      <w:pPr>
        <w:pStyle w:val="165"/>
        <w:spacing w:line="360" w:lineRule="auto"/>
      </w:pPr>
      <w:r>
        <w:rPr>
          <w:rFonts w:hint="eastAsia"/>
        </w:rPr>
        <w:t>评估结果应真实可靠。</w:t>
      </w:r>
    </w:p>
    <w:p w14:paraId="7A9DBF3B">
      <w:pPr>
        <w:pStyle w:val="105"/>
        <w:spacing w:before="120" w:after="120" w:line="360" w:lineRule="auto"/>
      </w:pPr>
      <w:r>
        <w:rPr>
          <w:rFonts w:hint="eastAsia"/>
        </w:rPr>
        <w:t>评估结果管理</w:t>
      </w:r>
    </w:p>
    <w:p w14:paraId="69167C6A">
      <w:pPr>
        <w:pStyle w:val="165"/>
        <w:spacing w:line="360" w:lineRule="auto"/>
      </w:pPr>
      <w:r>
        <w:rPr>
          <w:rFonts w:hint="eastAsia"/>
        </w:rPr>
        <w:t>模型评估完成后，应形成评估报告。</w:t>
      </w:r>
    </w:p>
    <w:p w14:paraId="5A29DE8B">
      <w:pPr>
        <w:pStyle w:val="165"/>
        <w:spacing w:line="360" w:lineRule="auto"/>
      </w:pPr>
      <w:r>
        <w:rPr>
          <w:rFonts w:hint="eastAsia"/>
        </w:rPr>
        <w:t>评估报告应记录评估方法、评估数据及评估结果。</w:t>
      </w:r>
    </w:p>
    <w:p w14:paraId="4EBAF8B6">
      <w:pPr>
        <w:pStyle w:val="165"/>
        <w:spacing w:line="360" w:lineRule="auto"/>
      </w:pPr>
      <w:r>
        <w:rPr>
          <w:rFonts w:hint="eastAsia"/>
        </w:rPr>
        <w:t>评估报告应作为模型部署的重要依据。</w:t>
      </w:r>
    </w:p>
    <w:p w14:paraId="305AD961">
      <w:pPr>
        <w:pStyle w:val="165"/>
        <w:spacing w:line="360" w:lineRule="auto"/>
      </w:pPr>
      <w:r>
        <w:rPr>
          <w:rFonts w:hint="eastAsia"/>
        </w:rPr>
        <w:t>评估报告应归档保存。</w:t>
      </w:r>
    </w:p>
    <w:p w14:paraId="50A513C5">
      <w:pPr>
        <w:pStyle w:val="104"/>
        <w:spacing w:before="240" w:after="240" w:line="360" w:lineRule="auto"/>
      </w:pPr>
      <w:bookmarkStart w:id="52" w:name="_Toc223982871"/>
      <w:r>
        <w:rPr>
          <w:rFonts w:hint="eastAsia"/>
        </w:rPr>
        <w:t>模型性能评估指标体系</w:t>
      </w:r>
      <w:bookmarkEnd w:id="52"/>
    </w:p>
    <w:p w14:paraId="1FF62433">
      <w:pPr>
        <w:pStyle w:val="105"/>
        <w:spacing w:before="120" w:after="120" w:line="360" w:lineRule="auto"/>
      </w:pPr>
      <w:r>
        <w:rPr>
          <w:rFonts w:hint="eastAsia"/>
        </w:rPr>
        <w:t>一般要求</w:t>
      </w:r>
    </w:p>
    <w:p w14:paraId="24B02485">
      <w:pPr>
        <w:pStyle w:val="165"/>
        <w:spacing w:line="360" w:lineRule="auto"/>
      </w:pPr>
      <w:r>
        <w:rPr>
          <w:rFonts w:hint="eastAsia"/>
        </w:rPr>
        <w:t>人工智能数据分析模型性能评估应建立统一的指标体系，并应根据模型应用场景选择相应评估指标。</w:t>
      </w:r>
    </w:p>
    <w:p w14:paraId="035BB7F5">
      <w:pPr>
        <w:pStyle w:val="165"/>
        <w:spacing w:line="360" w:lineRule="auto"/>
      </w:pPr>
      <w:r>
        <w:rPr>
          <w:rFonts w:hint="eastAsia"/>
        </w:rPr>
        <w:t>模型性能评估指标应能够反映模型预测能力、稳定性及可靠性。</w:t>
      </w:r>
    </w:p>
    <w:p w14:paraId="31B90AB4">
      <w:pPr>
        <w:pStyle w:val="165"/>
        <w:spacing w:line="360" w:lineRule="auto"/>
      </w:pPr>
      <w:r>
        <w:rPr>
          <w:rFonts w:hint="eastAsia"/>
        </w:rPr>
        <w:t>模型性能评估应采用标准化计算方法，并应保证评估结果可重复。</w:t>
      </w:r>
    </w:p>
    <w:p w14:paraId="7ECF2700">
      <w:pPr>
        <w:pStyle w:val="165"/>
        <w:spacing w:line="360" w:lineRule="auto"/>
      </w:pPr>
      <w:r>
        <w:rPr>
          <w:rFonts w:hint="eastAsia"/>
        </w:rPr>
        <w:t>不同类型模型应采用适用的指标体系进行评估。</w:t>
      </w:r>
    </w:p>
    <w:p w14:paraId="72DA22B1">
      <w:pPr>
        <w:pStyle w:val="105"/>
        <w:spacing w:before="120" w:after="120" w:line="360" w:lineRule="auto"/>
      </w:pPr>
      <w:r>
        <w:rPr>
          <w:rFonts w:hint="eastAsia"/>
        </w:rPr>
        <w:t>分类模型评估指标</w:t>
      </w:r>
    </w:p>
    <w:p w14:paraId="6A856037">
      <w:pPr>
        <w:pStyle w:val="165"/>
        <w:spacing w:line="360" w:lineRule="auto"/>
      </w:pPr>
      <w:r>
        <w:rPr>
          <w:rFonts w:hint="eastAsia"/>
        </w:rPr>
        <w:t>对分类类人工智能模型，应评估模型预测结果与真实结果之间的一致性。</w:t>
      </w:r>
    </w:p>
    <w:p w14:paraId="505EC7DD">
      <w:pPr>
        <w:pStyle w:val="165"/>
        <w:spacing w:line="360" w:lineRule="auto"/>
      </w:pPr>
      <w:r>
        <w:rPr>
          <w:rFonts w:hint="eastAsia"/>
        </w:rPr>
        <w:t>分类模型评估指标应包括准确率、召回率、精确率及F1值等指标。</w:t>
      </w:r>
    </w:p>
    <w:p w14:paraId="58DEA053">
      <w:pPr>
        <w:pStyle w:val="165"/>
        <w:spacing w:line="360" w:lineRule="auto"/>
      </w:pPr>
      <w:r>
        <w:rPr>
          <w:rFonts w:hint="eastAsia"/>
        </w:rPr>
        <w:t>在多分类任务中，应评估各类别预测效果。</w:t>
      </w:r>
    </w:p>
    <w:p w14:paraId="3704685E">
      <w:pPr>
        <w:pStyle w:val="165"/>
        <w:spacing w:line="360" w:lineRule="auto"/>
      </w:pPr>
      <w:r>
        <w:rPr>
          <w:rFonts w:hint="eastAsia"/>
        </w:rPr>
        <w:t>对存在类别不平衡的数据集，应采用适当评估指标。</w:t>
      </w:r>
    </w:p>
    <w:p w14:paraId="7FB02B33">
      <w:pPr>
        <w:pStyle w:val="105"/>
        <w:spacing w:before="120" w:after="120" w:line="360" w:lineRule="auto"/>
      </w:pPr>
      <w:r>
        <w:rPr>
          <w:rFonts w:hint="eastAsia"/>
        </w:rPr>
        <w:t>回归模型评估指标</w:t>
      </w:r>
    </w:p>
    <w:p w14:paraId="65650D75">
      <w:pPr>
        <w:pStyle w:val="165"/>
        <w:spacing w:line="360" w:lineRule="auto"/>
      </w:pPr>
      <w:r>
        <w:rPr>
          <w:rFonts w:hint="eastAsia"/>
        </w:rPr>
        <w:t>对回归类人工智能模型，应评估预测值与实际值之间的误差。</w:t>
      </w:r>
    </w:p>
    <w:p w14:paraId="65DB7FE2">
      <w:pPr>
        <w:pStyle w:val="165"/>
        <w:spacing w:line="360" w:lineRule="auto"/>
      </w:pPr>
      <w:r>
        <w:rPr>
          <w:rFonts w:hint="eastAsia"/>
        </w:rPr>
        <w:t>回归模型评估指标应包括均方误差、平均绝对误差及决定系数等指标。</w:t>
      </w:r>
    </w:p>
    <w:p w14:paraId="344180A2">
      <w:pPr>
        <w:pStyle w:val="165"/>
        <w:spacing w:line="360" w:lineRule="auto"/>
      </w:pPr>
      <w:r>
        <w:rPr>
          <w:rFonts w:hint="eastAsia"/>
        </w:rPr>
        <w:t>在模型评估过程中，应分析预测误差分布情况。</w:t>
      </w:r>
    </w:p>
    <w:p w14:paraId="5CD8BD67">
      <w:pPr>
        <w:pStyle w:val="165"/>
        <w:spacing w:line="360" w:lineRule="auto"/>
      </w:pPr>
      <w:r>
        <w:rPr>
          <w:rFonts w:hint="eastAsia"/>
        </w:rPr>
        <w:t>对重要预测任务，应进行误差敏感性分析。</w:t>
      </w:r>
    </w:p>
    <w:p w14:paraId="16C87E8B">
      <w:pPr>
        <w:pStyle w:val="105"/>
        <w:spacing w:before="120" w:after="120" w:line="360" w:lineRule="auto"/>
      </w:pPr>
      <w:r>
        <w:rPr>
          <w:rFonts w:hint="eastAsia"/>
        </w:rPr>
        <w:t>稳定性评估指标</w:t>
      </w:r>
    </w:p>
    <w:p w14:paraId="5DA9D1CD">
      <w:pPr>
        <w:pStyle w:val="165"/>
        <w:spacing w:line="360" w:lineRule="auto"/>
      </w:pPr>
      <w:r>
        <w:rPr>
          <w:rFonts w:hint="eastAsia"/>
        </w:rPr>
        <w:t>模型稳定性评估应分析模型在不同数据样本上的表现差异。</w:t>
      </w:r>
    </w:p>
    <w:p w14:paraId="49A29897">
      <w:pPr>
        <w:pStyle w:val="165"/>
        <w:spacing w:line="360" w:lineRule="auto"/>
      </w:pPr>
      <w:r>
        <w:rPr>
          <w:rFonts w:hint="eastAsia"/>
        </w:rPr>
        <w:t>稳定性评估应通过交叉验证方法进行。</w:t>
      </w:r>
    </w:p>
    <w:p w14:paraId="7C339D6A">
      <w:pPr>
        <w:pStyle w:val="165"/>
        <w:spacing w:line="360" w:lineRule="auto"/>
      </w:pPr>
      <w:r>
        <w:rPr>
          <w:rFonts w:hint="eastAsia"/>
        </w:rPr>
        <w:t>稳定性评估应记录模型在多次训练中的性能变化情况。</w:t>
      </w:r>
    </w:p>
    <w:p w14:paraId="7DC197F8">
      <w:pPr>
        <w:pStyle w:val="165"/>
        <w:spacing w:line="360" w:lineRule="auto"/>
      </w:pPr>
      <w:r>
        <w:rPr>
          <w:rFonts w:hint="eastAsia"/>
        </w:rPr>
        <w:t>当模型性能波动较大时，应对模型结构或数据质量进行分析。</w:t>
      </w:r>
    </w:p>
    <w:p w14:paraId="3F223C4A">
      <w:pPr>
        <w:pStyle w:val="105"/>
        <w:spacing w:before="120" w:after="120" w:line="360" w:lineRule="auto"/>
      </w:pPr>
      <w:r>
        <w:rPr>
          <w:rFonts w:hint="eastAsia"/>
        </w:rPr>
        <w:t>泛化能力评估</w:t>
      </w:r>
    </w:p>
    <w:p w14:paraId="19D0979A">
      <w:pPr>
        <w:pStyle w:val="165"/>
        <w:spacing w:line="360" w:lineRule="auto"/>
      </w:pPr>
      <w:r>
        <w:rPr>
          <w:rFonts w:hint="eastAsia"/>
        </w:rPr>
        <w:t>模型泛化能力评估应通过独立测试数据集进行。</w:t>
      </w:r>
    </w:p>
    <w:p w14:paraId="34DC2FEA">
      <w:pPr>
        <w:pStyle w:val="165"/>
        <w:spacing w:line="360" w:lineRule="auto"/>
      </w:pPr>
      <w:r>
        <w:rPr>
          <w:rFonts w:hint="eastAsia"/>
        </w:rPr>
        <w:t>泛化能力评估应验证模型在未知数据上的预测能力。</w:t>
      </w:r>
    </w:p>
    <w:p w14:paraId="381648D1">
      <w:pPr>
        <w:pStyle w:val="165"/>
        <w:spacing w:line="360" w:lineRule="auto"/>
      </w:pPr>
      <w:r>
        <w:rPr>
          <w:rFonts w:hint="eastAsia"/>
        </w:rPr>
        <w:t>当模型在训练数据集表现良好但测试数据表现较差时，应进行过拟合分析。</w:t>
      </w:r>
    </w:p>
    <w:p w14:paraId="1634220B">
      <w:pPr>
        <w:pStyle w:val="165"/>
        <w:spacing w:line="360" w:lineRule="auto"/>
      </w:pPr>
      <w:r>
        <w:rPr>
          <w:rFonts w:hint="eastAsia"/>
        </w:rPr>
        <w:t>在模型评估过程中，应通过适当方法提升模型泛化能力。为规范模型性能评估，本文件给出人工智能模型常见评估指标示例，见表1。</w:t>
      </w:r>
    </w:p>
    <w:p w14:paraId="693C4C2C">
      <w:pPr>
        <w:pStyle w:val="112"/>
        <w:spacing w:before="120" w:after="120" w:line="360" w:lineRule="auto"/>
      </w:pPr>
      <w:r>
        <w:rPr>
          <w:rFonts w:hint="eastAsia"/>
        </w:rPr>
        <w:t>人工智能数据分析模型评估指标示例</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975"/>
        <w:gridCol w:w="3260"/>
        <w:gridCol w:w="4099"/>
      </w:tblGrid>
      <w:tr w14:paraId="1279F73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1975" w:type="dxa"/>
            <w:tcBorders>
              <w:top w:val="single" w:color="auto" w:sz="8" w:space="0"/>
              <w:bottom w:val="single" w:color="auto" w:sz="8" w:space="0"/>
            </w:tcBorders>
            <w:vAlign w:val="center"/>
          </w:tcPr>
          <w:p w14:paraId="56CD50A1">
            <w:pPr>
              <w:pStyle w:val="178"/>
            </w:pPr>
            <w:r>
              <w:rPr>
                <w:rFonts w:hint="eastAsia"/>
              </w:rPr>
              <w:t>指标类别</w:t>
            </w:r>
          </w:p>
        </w:tc>
        <w:tc>
          <w:tcPr>
            <w:tcW w:w="3260" w:type="dxa"/>
            <w:tcBorders>
              <w:top w:val="single" w:color="auto" w:sz="8" w:space="0"/>
              <w:bottom w:val="single" w:color="auto" w:sz="8" w:space="0"/>
            </w:tcBorders>
            <w:vAlign w:val="center"/>
          </w:tcPr>
          <w:p w14:paraId="1D9B241B">
            <w:pPr>
              <w:pStyle w:val="178"/>
            </w:pPr>
            <w:r>
              <w:rPr>
                <w:rFonts w:hint="eastAsia"/>
              </w:rPr>
              <w:t>指标名称</w:t>
            </w:r>
          </w:p>
        </w:tc>
        <w:tc>
          <w:tcPr>
            <w:tcW w:w="4099" w:type="dxa"/>
            <w:tcBorders>
              <w:top w:val="single" w:color="auto" w:sz="8" w:space="0"/>
              <w:bottom w:val="single" w:color="auto" w:sz="8" w:space="0"/>
            </w:tcBorders>
            <w:vAlign w:val="center"/>
          </w:tcPr>
          <w:p w14:paraId="63C4DDB3">
            <w:pPr>
              <w:pStyle w:val="178"/>
            </w:pPr>
            <w:r>
              <w:rPr>
                <w:rFonts w:hint="eastAsia"/>
              </w:rPr>
              <w:t>指标说明</w:t>
            </w:r>
          </w:p>
        </w:tc>
      </w:tr>
      <w:tr w14:paraId="39E45F7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975" w:type="dxa"/>
            <w:tcBorders>
              <w:top w:val="single" w:color="auto" w:sz="8" w:space="0"/>
            </w:tcBorders>
            <w:vAlign w:val="center"/>
          </w:tcPr>
          <w:p w14:paraId="6C0DD4FD">
            <w:pPr>
              <w:pStyle w:val="178"/>
            </w:pPr>
            <w:r>
              <w:rPr>
                <w:rFonts w:hint="eastAsia"/>
              </w:rPr>
              <w:t>分类指标</w:t>
            </w:r>
          </w:p>
        </w:tc>
        <w:tc>
          <w:tcPr>
            <w:tcW w:w="3260" w:type="dxa"/>
            <w:tcBorders>
              <w:top w:val="single" w:color="auto" w:sz="8" w:space="0"/>
            </w:tcBorders>
            <w:vAlign w:val="center"/>
          </w:tcPr>
          <w:p w14:paraId="69B0F035">
            <w:pPr>
              <w:pStyle w:val="178"/>
            </w:pPr>
            <w:r>
              <w:rPr>
                <w:rFonts w:hint="eastAsia"/>
              </w:rPr>
              <w:t>准确率（Accuracy）</w:t>
            </w:r>
          </w:p>
        </w:tc>
        <w:tc>
          <w:tcPr>
            <w:tcW w:w="4099" w:type="dxa"/>
            <w:tcBorders>
              <w:top w:val="single" w:color="auto" w:sz="8" w:space="0"/>
            </w:tcBorders>
            <w:vAlign w:val="center"/>
          </w:tcPr>
          <w:p w14:paraId="43FC1CA9">
            <w:pPr>
              <w:pStyle w:val="178"/>
            </w:pPr>
            <w:r>
              <w:rPr>
                <w:rFonts w:hint="eastAsia"/>
              </w:rPr>
              <w:t>正确预测样本占总样本比例</w:t>
            </w:r>
          </w:p>
        </w:tc>
      </w:tr>
      <w:tr w14:paraId="4F4E204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975" w:type="dxa"/>
            <w:vAlign w:val="center"/>
          </w:tcPr>
          <w:p w14:paraId="092EB9BD">
            <w:pPr>
              <w:pStyle w:val="178"/>
            </w:pPr>
            <w:r>
              <w:rPr>
                <w:rFonts w:hint="eastAsia"/>
              </w:rPr>
              <w:t>分类指标</w:t>
            </w:r>
          </w:p>
        </w:tc>
        <w:tc>
          <w:tcPr>
            <w:tcW w:w="3260" w:type="dxa"/>
            <w:vAlign w:val="center"/>
          </w:tcPr>
          <w:p w14:paraId="60983DE8">
            <w:pPr>
              <w:pStyle w:val="178"/>
            </w:pPr>
            <w:r>
              <w:rPr>
                <w:rFonts w:hint="eastAsia"/>
              </w:rPr>
              <w:t>精确率（Precision）</w:t>
            </w:r>
          </w:p>
        </w:tc>
        <w:tc>
          <w:tcPr>
            <w:tcW w:w="4099" w:type="dxa"/>
            <w:vAlign w:val="center"/>
          </w:tcPr>
          <w:p w14:paraId="4B8BDA9A">
            <w:pPr>
              <w:pStyle w:val="178"/>
            </w:pPr>
            <w:r>
              <w:rPr>
                <w:rFonts w:hint="eastAsia"/>
              </w:rPr>
              <w:t>预测为正样本中真实正样本比例</w:t>
            </w:r>
          </w:p>
        </w:tc>
      </w:tr>
      <w:tr w14:paraId="31EC1B6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975" w:type="dxa"/>
            <w:vAlign w:val="center"/>
          </w:tcPr>
          <w:p w14:paraId="033A52CA">
            <w:pPr>
              <w:pStyle w:val="178"/>
            </w:pPr>
            <w:r>
              <w:rPr>
                <w:rFonts w:hint="eastAsia"/>
              </w:rPr>
              <w:t>分类指标</w:t>
            </w:r>
          </w:p>
        </w:tc>
        <w:tc>
          <w:tcPr>
            <w:tcW w:w="3260" w:type="dxa"/>
            <w:vAlign w:val="center"/>
          </w:tcPr>
          <w:p w14:paraId="6F86CBEC">
            <w:pPr>
              <w:pStyle w:val="178"/>
            </w:pPr>
            <w:r>
              <w:rPr>
                <w:rFonts w:hint="eastAsia"/>
              </w:rPr>
              <w:t>召回率（Recall）</w:t>
            </w:r>
          </w:p>
        </w:tc>
        <w:tc>
          <w:tcPr>
            <w:tcW w:w="4099" w:type="dxa"/>
            <w:vAlign w:val="center"/>
          </w:tcPr>
          <w:p w14:paraId="214A13F3">
            <w:pPr>
              <w:pStyle w:val="178"/>
            </w:pPr>
            <w:r>
              <w:rPr>
                <w:rFonts w:hint="eastAsia"/>
              </w:rPr>
              <w:t>实际正样本被正确预测比例</w:t>
            </w:r>
          </w:p>
        </w:tc>
      </w:tr>
      <w:tr w14:paraId="3A4BE8B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975" w:type="dxa"/>
            <w:vAlign w:val="center"/>
          </w:tcPr>
          <w:p w14:paraId="49E34ABA">
            <w:pPr>
              <w:pStyle w:val="178"/>
            </w:pPr>
            <w:r>
              <w:rPr>
                <w:rFonts w:hint="eastAsia"/>
              </w:rPr>
              <w:t>分类指标</w:t>
            </w:r>
          </w:p>
        </w:tc>
        <w:tc>
          <w:tcPr>
            <w:tcW w:w="3260" w:type="dxa"/>
            <w:vAlign w:val="center"/>
          </w:tcPr>
          <w:p w14:paraId="2FB6B064">
            <w:pPr>
              <w:pStyle w:val="178"/>
            </w:pPr>
            <w:r>
              <w:rPr>
                <w:rFonts w:hint="eastAsia"/>
              </w:rPr>
              <w:t>F1值</w:t>
            </w:r>
          </w:p>
        </w:tc>
        <w:tc>
          <w:tcPr>
            <w:tcW w:w="4099" w:type="dxa"/>
            <w:vAlign w:val="center"/>
          </w:tcPr>
          <w:p w14:paraId="0E99B89C">
            <w:pPr>
              <w:pStyle w:val="178"/>
            </w:pPr>
            <w:r>
              <w:rPr>
                <w:rFonts w:hint="eastAsia"/>
              </w:rPr>
              <w:t>精确率与召回率综合指标</w:t>
            </w:r>
          </w:p>
        </w:tc>
      </w:tr>
      <w:tr w14:paraId="3B2CB0C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975" w:type="dxa"/>
            <w:vAlign w:val="center"/>
          </w:tcPr>
          <w:p w14:paraId="0D2B056E">
            <w:pPr>
              <w:pStyle w:val="178"/>
            </w:pPr>
            <w:r>
              <w:rPr>
                <w:rFonts w:hint="eastAsia"/>
              </w:rPr>
              <w:t>回归指标</w:t>
            </w:r>
          </w:p>
        </w:tc>
        <w:tc>
          <w:tcPr>
            <w:tcW w:w="3260" w:type="dxa"/>
            <w:vAlign w:val="center"/>
          </w:tcPr>
          <w:p w14:paraId="467BFDBD">
            <w:pPr>
              <w:pStyle w:val="178"/>
            </w:pPr>
            <w:r>
              <w:rPr>
                <w:rFonts w:hint="eastAsia"/>
              </w:rPr>
              <w:t>均方误差（MSE）</w:t>
            </w:r>
          </w:p>
        </w:tc>
        <w:tc>
          <w:tcPr>
            <w:tcW w:w="4099" w:type="dxa"/>
            <w:vAlign w:val="center"/>
          </w:tcPr>
          <w:p w14:paraId="1DC21F04">
            <w:pPr>
              <w:pStyle w:val="178"/>
            </w:pPr>
            <w:r>
              <w:rPr>
                <w:rFonts w:hint="eastAsia"/>
              </w:rPr>
              <w:t>预测值与实际值误差平方平均值</w:t>
            </w:r>
          </w:p>
        </w:tc>
      </w:tr>
      <w:tr w14:paraId="798F0D9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975" w:type="dxa"/>
            <w:vAlign w:val="center"/>
          </w:tcPr>
          <w:p w14:paraId="3C85767D">
            <w:pPr>
              <w:pStyle w:val="178"/>
            </w:pPr>
            <w:r>
              <w:rPr>
                <w:rFonts w:hint="eastAsia"/>
              </w:rPr>
              <w:t>回归指标</w:t>
            </w:r>
          </w:p>
        </w:tc>
        <w:tc>
          <w:tcPr>
            <w:tcW w:w="3260" w:type="dxa"/>
            <w:vAlign w:val="center"/>
          </w:tcPr>
          <w:p w14:paraId="671F70D9">
            <w:pPr>
              <w:pStyle w:val="178"/>
            </w:pPr>
            <w:r>
              <w:rPr>
                <w:rFonts w:hint="eastAsia"/>
              </w:rPr>
              <w:t>平均绝对误差（MAE）</w:t>
            </w:r>
          </w:p>
        </w:tc>
        <w:tc>
          <w:tcPr>
            <w:tcW w:w="4099" w:type="dxa"/>
            <w:vAlign w:val="center"/>
          </w:tcPr>
          <w:p w14:paraId="3C393410">
            <w:pPr>
              <w:pStyle w:val="178"/>
            </w:pPr>
            <w:r>
              <w:rPr>
                <w:rFonts w:hint="eastAsia"/>
              </w:rPr>
              <w:t>预测值与实际值绝对误差平均值</w:t>
            </w:r>
          </w:p>
        </w:tc>
      </w:tr>
      <w:tr w14:paraId="4931523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975" w:type="dxa"/>
            <w:vAlign w:val="center"/>
          </w:tcPr>
          <w:p w14:paraId="000A755E">
            <w:pPr>
              <w:pStyle w:val="178"/>
            </w:pPr>
            <w:r>
              <w:rPr>
                <w:rFonts w:hint="eastAsia"/>
              </w:rPr>
              <w:t>回归指标</w:t>
            </w:r>
          </w:p>
        </w:tc>
        <w:tc>
          <w:tcPr>
            <w:tcW w:w="3260" w:type="dxa"/>
            <w:vAlign w:val="center"/>
          </w:tcPr>
          <w:p w14:paraId="2C453A24">
            <w:pPr>
              <w:pStyle w:val="178"/>
            </w:pPr>
            <w:r>
              <w:rPr>
                <w:rFonts w:hint="eastAsia"/>
              </w:rPr>
              <w:t>决定系数（R²）</w:t>
            </w:r>
          </w:p>
        </w:tc>
        <w:tc>
          <w:tcPr>
            <w:tcW w:w="4099" w:type="dxa"/>
            <w:vAlign w:val="center"/>
          </w:tcPr>
          <w:p w14:paraId="76D44A3F">
            <w:pPr>
              <w:pStyle w:val="178"/>
            </w:pPr>
            <w:r>
              <w:rPr>
                <w:rFonts w:hint="eastAsia"/>
              </w:rPr>
              <w:t>模型拟合程度指标</w:t>
            </w:r>
          </w:p>
        </w:tc>
      </w:tr>
    </w:tbl>
    <w:p w14:paraId="5D5CDA8E">
      <w:pPr>
        <w:pStyle w:val="105"/>
        <w:spacing w:before="120" w:after="120" w:line="360" w:lineRule="auto"/>
      </w:pPr>
      <w:r>
        <w:rPr>
          <w:rFonts w:hint="eastAsia"/>
        </w:rPr>
        <w:t>指标选择原则</w:t>
      </w:r>
    </w:p>
    <w:p w14:paraId="0A41F741">
      <w:pPr>
        <w:pStyle w:val="165"/>
        <w:spacing w:line="360" w:lineRule="auto"/>
      </w:pPr>
      <w:r>
        <w:rPr>
          <w:rFonts w:hint="eastAsia"/>
        </w:rPr>
        <w:t>模型评估指标选择应与模型应用目标一致。</w:t>
      </w:r>
    </w:p>
    <w:p w14:paraId="505FC8D2">
      <w:pPr>
        <w:pStyle w:val="165"/>
        <w:spacing w:line="360" w:lineRule="auto"/>
      </w:pPr>
      <w:r>
        <w:rPr>
          <w:rFonts w:hint="eastAsia"/>
        </w:rPr>
        <w:t>在关键业务场景中，应采用多指标综合评估。</w:t>
      </w:r>
    </w:p>
    <w:p w14:paraId="19E2C244">
      <w:pPr>
        <w:pStyle w:val="165"/>
        <w:spacing w:line="360" w:lineRule="auto"/>
      </w:pPr>
      <w:r>
        <w:rPr>
          <w:rFonts w:hint="eastAsia"/>
        </w:rPr>
        <w:t>指标计算方法应保持一致。</w:t>
      </w:r>
    </w:p>
    <w:p w14:paraId="51C8E4A9">
      <w:pPr>
        <w:pStyle w:val="165"/>
        <w:spacing w:line="360" w:lineRule="auto"/>
      </w:pPr>
      <w:r>
        <w:rPr>
          <w:rFonts w:hint="eastAsia"/>
        </w:rPr>
        <w:t>模型评估结果应进行综合分析。</w:t>
      </w:r>
    </w:p>
    <w:p w14:paraId="44E7F586">
      <w:pPr>
        <w:pStyle w:val="104"/>
        <w:spacing w:before="240" w:after="240" w:line="360" w:lineRule="auto"/>
      </w:pPr>
      <w:bookmarkStart w:id="53" w:name="_Toc223982872"/>
      <w:r>
        <w:rPr>
          <w:rFonts w:hint="eastAsia"/>
        </w:rPr>
        <w:t>模型评估测试方法与流程要求</w:t>
      </w:r>
      <w:bookmarkEnd w:id="53"/>
    </w:p>
    <w:p w14:paraId="7B973393">
      <w:pPr>
        <w:pStyle w:val="105"/>
        <w:spacing w:before="120" w:after="120" w:line="360" w:lineRule="auto"/>
      </w:pPr>
      <w:r>
        <w:rPr>
          <w:rFonts w:hint="eastAsia"/>
        </w:rPr>
        <w:t>一般要求</w:t>
      </w:r>
    </w:p>
    <w:p w14:paraId="619BDE2D">
      <w:pPr>
        <w:pStyle w:val="165"/>
        <w:spacing w:line="360" w:lineRule="auto"/>
      </w:pPr>
      <w:r>
        <w:rPr>
          <w:rFonts w:hint="eastAsia"/>
        </w:rPr>
        <w:t>人工智能数据分析模型在投入应用前，应按照统一测试方法开展模型评估测试。</w:t>
      </w:r>
    </w:p>
    <w:p w14:paraId="31BECC79">
      <w:pPr>
        <w:pStyle w:val="165"/>
        <w:spacing w:line="360" w:lineRule="auto"/>
      </w:pPr>
      <w:r>
        <w:rPr>
          <w:rFonts w:hint="eastAsia"/>
        </w:rPr>
        <w:t>模型测试应覆盖模型训练、验证及测试阶段。</w:t>
      </w:r>
    </w:p>
    <w:p w14:paraId="2CD6CD44">
      <w:pPr>
        <w:pStyle w:val="165"/>
        <w:spacing w:line="360" w:lineRule="auto"/>
      </w:pPr>
      <w:r>
        <w:rPr>
          <w:rFonts w:hint="eastAsia"/>
        </w:rPr>
        <w:t>模型测试应采用标准化流程，以保证评估结果具有可重复性。</w:t>
      </w:r>
    </w:p>
    <w:p w14:paraId="1B1EBB9E">
      <w:pPr>
        <w:pStyle w:val="165"/>
        <w:spacing w:line="360" w:lineRule="auto"/>
      </w:pPr>
      <w:r>
        <w:rPr>
          <w:rFonts w:hint="eastAsia"/>
        </w:rPr>
        <w:t>模型测试过程中所使用的数据应满足数据质量要求。</w:t>
      </w:r>
    </w:p>
    <w:p w14:paraId="61DA27BF">
      <w:pPr>
        <w:pStyle w:val="105"/>
        <w:spacing w:before="120" w:after="120" w:line="360" w:lineRule="auto"/>
      </w:pPr>
      <w:r>
        <w:rPr>
          <w:rFonts w:hint="eastAsia"/>
        </w:rPr>
        <w:t>测试数据准备</w:t>
      </w:r>
    </w:p>
    <w:p w14:paraId="203DF391">
      <w:pPr>
        <w:pStyle w:val="165"/>
        <w:spacing w:line="360" w:lineRule="auto"/>
      </w:pPr>
      <w:r>
        <w:rPr>
          <w:rFonts w:hint="eastAsia"/>
        </w:rPr>
        <w:t>模型测试应使用训练数据集、验证数据集和测试数据集。</w:t>
      </w:r>
    </w:p>
    <w:p w14:paraId="715FF7E2">
      <w:pPr>
        <w:pStyle w:val="165"/>
        <w:spacing w:line="360" w:lineRule="auto"/>
      </w:pPr>
      <w:r>
        <w:rPr>
          <w:rFonts w:hint="eastAsia"/>
        </w:rPr>
        <w:t>数据集划分应保持样本分布合理。</w:t>
      </w:r>
    </w:p>
    <w:p w14:paraId="14D8AD54">
      <w:pPr>
        <w:pStyle w:val="165"/>
        <w:spacing w:line="360" w:lineRule="auto"/>
      </w:pPr>
      <w:r>
        <w:rPr>
          <w:rFonts w:hint="eastAsia"/>
        </w:rPr>
        <w:t>测试数据集应独立于训练数据集。</w:t>
      </w:r>
    </w:p>
    <w:p w14:paraId="20C8B124">
      <w:pPr>
        <w:pStyle w:val="165"/>
        <w:spacing w:line="360" w:lineRule="auto"/>
      </w:pPr>
      <w:r>
        <w:rPr>
          <w:rFonts w:hint="eastAsia"/>
        </w:rPr>
        <w:t>数据准备过程中应对数据进行清洗和预处理。</w:t>
      </w:r>
    </w:p>
    <w:p w14:paraId="1A000DAE">
      <w:pPr>
        <w:pStyle w:val="105"/>
        <w:spacing w:before="120" w:after="120" w:line="360" w:lineRule="auto"/>
      </w:pPr>
      <w:r>
        <w:rPr>
          <w:rFonts w:hint="eastAsia"/>
        </w:rPr>
        <w:t>模型训练测试</w:t>
      </w:r>
    </w:p>
    <w:p w14:paraId="61B1642F">
      <w:pPr>
        <w:pStyle w:val="165"/>
        <w:spacing w:line="360" w:lineRule="auto"/>
      </w:pPr>
      <w:r>
        <w:rPr>
          <w:rFonts w:hint="eastAsia"/>
        </w:rPr>
        <w:t>在模型训练阶段，应记录模型训练参数。</w:t>
      </w:r>
    </w:p>
    <w:p w14:paraId="2E5A03CA">
      <w:pPr>
        <w:pStyle w:val="165"/>
        <w:spacing w:line="360" w:lineRule="auto"/>
      </w:pPr>
      <w:r>
        <w:rPr>
          <w:rFonts w:hint="eastAsia"/>
        </w:rPr>
        <w:t>模型训练应使用训练数据集。</w:t>
      </w:r>
    </w:p>
    <w:p w14:paraId="761A7BEE">
      <w:pPr>
        <w:pStyle w:val="165"/>
        <w:spacing w:line="360" w:lineRule="auto"/>
      </w:pPr>
      <w:r>
        <w:rPr>
          <w:rFonts w:hint="eastAsia"/>
        </w:rPr>
        <w:t>在训练过程中，应监控模型性能变化。</w:t>
      </w:r>
    </w:p>
    <w:p w14:paraId="3D82105B">
      <w:pPr>
        <w:pStyle w:val="165"/>
        <w:spacing w:line="360" w:lineRule="auto"/>
      </w:pPr>
      <w:r>
        <w:rPr>
          <w:rFonts w:hint="eastAsia"/>
        </w:rPr>
        <w:t>当模型训练完成后，应保存模型参数。</w:t>
      </w:r>
    </w:p>
    <w:p w14:paraId="22AC2AA9">
      <w:pPr>
        <w:pStyle w:val="105"/>
        <w:spacing w:before="120" w:after="120" w:line="360" w:lineRule="auto"/>
      </w:pPr>
      <w:r>
        <w:rPr>
          <w:rFonts w:hint="eastAsia"/>
        </w:rPr>
        <w:t>模型验证测试</w:t>
      </w:r>
    </w:p>
    <w:p w14:paraId="49F14393">
      <w:pPr>
        <w:pStyle w:val="165"/>
        <w:spacing w:line="360" w:lineRule="auto"/>
      </w:pPr>
      <w:r>
        <w:rPr>
          <w:rFonts w:hint="eastAsia"/>
        </w:rPr>
        <w:t>模型验证应使用验证数据集。</w:t>
      </w:r>
    </w:p>
    <w:p w14:paraId="50DB13DD">
      <w:pPr>
        <w:pStyle w:val="165"/>
        <w:spacing w:line="360" w:lineRule="auto"/>
      </w:pPr>
      <w:r>
        <w:rPr>
          <w:rFonts w:hint="eastAsia"/>
        </w:rPr>
        <w:t>在验证过程中，应对模型性能进行初步评估。</w:t>
      </w:r>
    </w:p>
    <w:p w14:paraId="34611781">
      <w:pPr>
        <w:pStyle w:val="165"/>
        <w:spacing w:line="360" w:lineRule="auto"/>
      </w:pPr>
      <w:r>
        <w:rPr>
          <w:rFonts w:hint="eastAsia"/>
        </w:rPr>
        <w:t>当模型验证结果不满足要求时，应对模型进行调整。</w:t>
      </w:r>
    </w:p>
    <w:p w14:paraId="3216A4C1">
      <w:pPr>
        <w:pStyle w:val="165"/>
        <w:spacing w:line="360" w:lineRule="auto"/>
      </w:pPr>
      <w:r>
        <w:rPr>
          <w:rFonts w:hint="eastAsia"/>
        </w:rPr>
        <w:t>模型验证结果应记录。</w:t>
      </w:r>
    </w:p>
    <w:p w14:paraId="14796BAD">
      <w:pPr>
        <w:pStyle w:val="105"/>
        <w:spacing w:before="120" w:after="120" w:line="360" w:lineRule="auto"/>
      </w:pPr>
      <w:r>
        <w:rPr>
          <w:rFonts w:hint="eastAsia"/>
        </w:rPr>
        <w:t>模型测试评估</w:t>
      </w:r>
    </w:p>
    <w:p w14:paraId="420CCF9D">
      <w:pPr>
        <w:pStyle w:val="165"/>
        <w:spacing w:line="360" w:lineRule="auto"/>
      </w:pPr>
      <w:r>
        <w:rPr>
          <w:rFonts w:hint="eastAsia"/>
        </w:rPr>
        <w:t>模型测试应使用独立测试数据集。</w:t>
      </w:r>
    </w:p>
    <w:p w14:paraId="21A8F17A">
      <w:pPr>
        <w:pStyle w:val="165"/>
        <w:spacing w:line="360" w:lineRule="auto"/>
      </w:pPr>
      <w:r>
        <w:rPr>
          <w:rFonts w:hint="eastAsia"/>
        </w:rPr>
        <w:t>测试过程中应计算模型评估指标。</w:t>
      </w:r>
    </w:p>
    <w:p w14:paraId="0893B102">
      <w:pPr>
        <w:pStyle w:val="165"/>
        <w:spacing w:line="360" w:lineRule="auto"/>
      </w:pPr>
      <w:r>
        <w:rPr>
          <w:rFonts w:hint="eastAsia"/>
        </w:rPr>
        <w:t>测试结果应进行统计分析。</w:t>
      </w:r>
    </w:p>
    <w:p w14:paraId="5AF4C135">
      <w:pPr>
        <w:pStyle w:val="165"/>
        <w:spacing w:line="360" w:lineRule="auto"/>
      </w:pPr>
      <w:r>
        <w:rPr>
          <w:rFonts w:hint="eastAsia"/>
        </w:rPr>
        <w:t>模型测试完成后，应形成测试报告。为规范模型评估测试流程，本文件给出模型测试阶段示例，见表2。</w:t>
      </w:r>
    </w:p>
    <w:p w14:paraId="285226B2">
      <w:pPr>
        <w:pStyle w:val="112"/>
        <w:spacing w:before="120" w:after="120" w:line="360" w:lineRule="auto"/>
      </w:pPr>
      <w:r>
        <w:rPr>
          <w:rFonts w:hint="eastAsia"/>
        </w:rPr>
        <w:t>人工智能模型测试阶段示例</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2542"/>
        <w:gridCol w:w="3680"/>
        <w:gridCol w:w="3112"/>
      </w:tblGrid>
      <w:tr w14:paraId="406EF0C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2542" w:type="dxa"/>
            <w:tcBorders>
              <w:top w:val="single" w:color="auto" w:sz="8" w:space="0"/>
              <w:bottom w:val="single" w:color="auto" w:sz="8" w:space="0"/>
            </w:tcBorders>
          </w:tcPr>
          <w:p w14:paraId="4D34EF9F">
            <w:pPr>
              <w:pStyle w:val="178"/>
            </w:pPr>
            <w:r>
              <w:rPr>
                <w:rFonts w:hint="eastAsia"/>
              </w:rPr>
              <w:t>测试阶段</w:t>
            </w:r>
          </w:p>
        </w:tc>
        <w:tc>
          <w:tcPr>
            <w:tcW w:w="3680" w:type="dxa"/>
            <w:tcBorders>
              <w:top w:val="single" w:color="auto" w:sz="8" w:space="0"/>
              <w:bottom w:val="single" w:color="auto" w:sz="8" w:space="0"/>
            </w:tcBorders>
          </w:tcPr>
          <w:p w14:paraId="02D991C3">
            <w:pPr>
              <w:pStyle w:val="178"/>
            </w:pPr>
            <w:r>
              <w:rPr>
                <w:rFonts w:hint="eastAsia"/>
              </w:rPr>
              <w:t>主要内容</w:t>
            </w:r>
          </w:p>
        </w:tc>
        <w:tc>
          <w:tcPr>
            <w:tcW w:w="3112" w:type="dxa"/>
            <w:tcBorders>
              <w:top w:val="single" w:color="auto" w:sz="8" w:space="0"/>
              <w:bottom w:val="single" w:color="auto" w:sz="8" w:space="0"/>
            </w:tcBorders>
          </w:tcPr>
          <w:p w14:paraId="6FB9A800">
            <w:pPr>
              <w:pStyle w:val="178"/>
            </w:pPr>
            <w:r>
              <w:rPr>
                <w:rFonts w:hint="eastAsia"/>
              </w:rPr>
              <w:t>管理重点</w:t>
            </w:r>
          </w:p>
        </w:tc>
      </w:tr>
      <w:tr w14:paraId="44F0191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542" w:type="dxa"/>
            <w:tcBorders>
              <w:top w:val="single" w:color="auto" w:sz="8" w:space="0"/>
            </w:tcBorders>
          </w:tcPr>
          <w:p w14:paraId="7B16E41E">
            <w:pPr>
              <w:pStyle w:val="178"/>
            </w:pPr>
            <w:r>
              <w:rPr>
                <w:rFonts w:hint="eastAsia"/>
              </w:rPr>
              <w:t>数据准备</w:t>
            </w:r>
          </w:p>
        </w:tc>
        <w:tc>
          <w:tcPr>
            <w:tcW w:w="3680" w:type="dxa"/>
            <w:tcBorders>
              <w:top w:val="single" w:color="auto" w:sz="8" w:space="0"/>
            </w:tcBorders>
          </w:tcPr>
          <w:p w14:paraId="383A4218">
            <w:pPr>
              <w:pStyle w:val="178"/>
            </w:pPr>
            <w:r>
              <w:rPr>
                <w:rFonts w:hint="eastAsia"/>
              </w:rPr>
              <w:t>数据清洗与数据划分</w:t>
            </w:r>
          </w:p>
        </w:tc>
        <w:tc>
          <w:tcPr>
            <w:tcW w:w="3112" w:type="dxa"/>
            <w:tcBorders>
              <w:top w:val="single" w:color="auto" w:sz="8" w:space="0"/>
            </w:tcBorders>
          </w:tcPr>
          <w:p w14:paraId="2E065B7A">
            <w:pPr>
              <w:pStyle w:val="178"/>
            </w:pPr>
            <w:r>
              <w:rPr>
                <w:rFonts w:hint="eastAsia"/>
              </w:rPr>
              <w:t>数据质量</w:t>
            </w:r>
          </w:p>
        </w:tc>
      </w:tr>
      <w:tr w14:paraId="4E25E2C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542" w:type="dxa"/>
          </w:tcPr>
          <w:p w14:paraId="4A000D14">
            <w:pPr>
              <w:pStyle w:val="178"/>
            </w:pPr>
            <w:r>
              <w:rPr>
                <w:rFonts w:hint="eastAsia"/>
              </w:rPr>
              <w:t>模型训练</w:t>
            </w:r>
          </w:p>
        </w:tc>
        <w:tc>
          <w:tcPr>
            <w:tcW w:w="3680" w:type="dxa"/>
          </w:tcPr>
          <w:p w14:paraId="7F02A429">
            <w:pPr>
              <w:pStyle w:val="178"/>
            </w:pPr>
            <w:r>
              <w:rPr>
                <w:rFonts w:hint="eastAsia"/>
              </w:rPr>
              <w:t>模型训练与参数调整</w:t>
            </w:r>
          </w:p>
        </w:tc>
        <w:tc>
          <w:tcPr>
            <w:tcW w:w="3112" w:type="dxa"/>
          </w:tcPr>
          <w:p w14:paraId="2360A851">
            <w:pPr>
              <w:pStyle w:val="178"/>
            </w:pPr>
            <w:r>
              <w:rPr>
                <w:rFonts w:hint="eastAsia"/>
              </w:rPr>
              <w:t>模型性能</w:t>
            </w:r>
          </w:p>
        </w:tc>
      </w:tr>
      <w:tr w14:paraId="7AF9F97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542" w:type="dxa"/>
          </w:tcPr>
          <w:p w14:paraId="1E7A8EDE">
            <w:pPr>
              <w:pStyle w:val="178"/>
            </w:pPr>
            <w:r>
              <w:rPr>
                <w:rFonts w:hint="eastAsia"/>
              </w:rPr>
              <w:t>模型验证</w:t>
            </w:r>
          </w:p>
        </w:tc>
        <w:tc>
          <w:tcPr>
            <w:tcW w:w="3680" w:type="dxa"/>
          </w:tcPr>
          <w:p w14:paraId="5EC79D8F">
            <w:pPr>
              <w:pStyle w:val="178"/>
            </w:pPr>
            <w:r>
              <w:rPr>
                <w:rFonts w:hint="eastAsia"/>
              </w:rPr>
              <w:t>模型性能初步评估</w:t>
            </w:r>
          </w:p>
        </w:tc>
        <w:tc>
          <w:tcPr>
            <w:tcW w:w="3112" w:type="dxa"/>
          </w:tcPr>
          <w:p w14:paraId="2AF458A8">
            <w:pPr>
              <w:pStyle w:val="178"/>
            </w:pPr>
            <w:r>
              <w:rPr>
                <w:rFonts w:hint="eastAsia"/>
              </w:rPr>
              <w:t>模型稳定性</w:t>
            </w:r>
          </w:p>
        </w:tc>
      </w:tr>
      <w:tr w14:paraId="4EA95D1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542" w:type="dxa"/>
          </w:tcPr>
          <w:p w14:paraId="62E48BFE">
            <w:pPr>
              <w:pStyle w:val="178"/>
            </w:pPr>
            <w:r>
              <w:rPr>
                <w:rFonts w:hint="eastAsia"/>
              </w:rPr>
              <w:t>模型测试</w:t>
            </w:r>
          </w:p>
        </w:tc>
        <w:tc>
          <w:tcPr>
            <w:tcW w:w="3680" w:type="dxa"/>
          </w:tcPr>
          <w:p w14:paraId="74DB84FC">
            <w:pPr>
              <w:pStyle w:val="178"/>
            </w:pPr>
            <w:r>
              <w:rPr>
                <w:rFonts w:hint="eastAsia"/>
              </w:rPr>
              <w:t>使用独立数据集评估</w:t>
            </w:r>
          </w:p>
        </w:tc>
        <w:tc>
          <w:tcPr>
            <w:tcW w:w="3112" w:type="dxa"/>
          </w:tcPr>
          <w:p w14:paraId="24899F1A">
            <w:pPr>
              <w:pStyle w:val="178"/>
            </w:pPr>
            <w:r>
              <w:rPr>
                <w:rFonts w:hint="eastAsia"/>
              </w:rPr>
              <w:t>模型泛化能力</w:t>
            </w:r>
          </w:p>
        </w:tc>
      </w:tr>
      <w:tr w14:paraId="7A21C44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542" w:type="dxa"/>
          </w:tcPr>
          <w:p w14:paraId="52663C56">
            <w:pPr>
              <w:pStyle w:val="178"/>
            </w:pPr>
            <w:r>
              <w:rPr>
                <w:rFonts w:hint="eastAsia"/>
              </w:rPr>
              <w:t>结果分析</w:t>
            </w:r>
          </w:p>
        </w:tc>
        <w:tc>
          <w:tcPr>
            <w:tcW w:w="3680" w:type="dxa"/>
          </w:tcPr>
          <w:p w14:paraId="3725936C">
            <w:pPr>
              <w:pStyle w:val="178"/>
            </w:pPr>
            <w:r>
              <w:rPr>
                <w:rFonts w:hint="eastAsia"/>
              </w:rPr>
              <w:t>分析测试结果</w:t>
            </w:r>
          </w:p>
        </w:tc>
        <w:tc>
          <w:tcPr>
            <w:tcW w:w="3112" w:type="dxa"/>
          </w:tcPr>
          <w:p w14:paraId="37956A74">
            <w:pPr>
              <w:pStyle w:val="178"/>
            </w:pPr>
            <w:r>
              <w:rPr>
                <w:rFonts w:hint="eastAsia"/>
              </w:rPr>
              <w:t>评估报告</w:t>
            </w:r>
          </w:p>
        </w:tc>
      </w:tr>
    </w:tbl>
    <w:p w14:paraId="27A74182">
      <w:pPr>
        <w:pStyle w:val="105"/>
        <w:spacing w:before="120" w:after="120" w:line="360" w:lineRule="auto"/>
      </w:pPr>
      <w:r>
        <w:rPr>
          <w:rFonts w:hint="eastAsia"/>
        </w:rPr>
        <w:t>测试结果管理</w:t>
      </w:r>
    </w:p>
    <w:p w14:paraId="5B2EF0B7">
      <w:pPr>
        <w:pStyle w:val="165"/>
        <w:spacing w:line="360" w:lineRule="auto"/>
      </w:pPr>
      <w:r>
        <w:rPr>
          <w:rFonts w:hint="eastAsia"/>
        </w:rPr>
        <w:t>模型测试完成后，应形成测试报告。</w:t>
      </w:r>
    </w:p>
    <w:p w14:paraId="41C73DDC">
      <w:pPr>
        <w:pStyle w:val="165"/>
        <w:spacing w:line="360" w:lineRule="auto"/>
      </w:pPr>
      <w:r>
        <w:rPr>
          <w:rFonts w:hint="eastAsia"/>
        </w:rPr>
        <w:t>测试报告应记录测试数据来源。</w:t>
      </w:r>
    </w:p>
    <w:p w14:paraId="063BF450">
      <w:pPr>
        <w:pStyle w:val="165"/>
        <w:spacing w:line="360" w:lineRule="auto"/>
      </w:pPr>
      <w:r>
        <w:rPr>
          <w:rFonts w:hint="eastAsia"/>
        </w:rPr>
        <w:t>测试报告应记录模型评估指标。</w:t>
      </w:r>
    </w:p>
    <w:p w14:paraId="5005D419">
      <w:pPr>
        <w:pStyle w:val="165"/>
        <w:spacing w:line="360" w:lineRule="auto"/>
      </w:pPr>
      <w:r>
        <w:rPr>
          <w:rFonts w:hint="eastAsia"/>
        </w:rPr>
        <w:t>测试报告应保存。</w:t>
      </w:r>
    </w:p>
    <w:p w14:paraId="37E138BF">
      <w:pPr>
        <w:pStyle w:val="104"/>
        <w:spacing w:before="240" w:after="240" w:line="360" w:lineRule="auto"/>
      </w:pPr>
      <w:bookmarkStart w:id="54" w:name="_Toc223982873"/>
      <w:r>
        <w:rPr>
          <w:rFonts w:hint="eastAsia"/>
        </w:rPr>
        <w:t>模型部署与运行监控要求</w:t>
      </w:r>
      <w:bookmarkEnd w:id="54"/>
    </w:p>
    <w:p w14:paraId="106EA28E">
      <w:pPr>
        <w:pStyle w:val="105"/>
        <w:spacing w:before="120" w:after="120" w:line="360" w:lineRule="auto"/>
      </w:pPr>
      <w:r>
        <w:rPr>
          <w:rFonts w:hint="eastAsia"/>
        </w:rPr>
        <w:t>一般要求</w:t>
      </w:r>
    </w:p>
    <w:p w14:paraId="744E966A">
      <w:pPr>
        <w:pStyle w:val="165"/>
        <w:spacing w:line="360" w:lineRule="auto"/>
      </w:pPr>
      <w:r>
        <w:rPr>
          <w:rFonts w:hint="eastAsia"/>
        </w:rPr>
        <w:t>人工智能数据分析模型在通过质量评估后方可部署运行。</w:t>
      </w:r>
    </w:p>
    <w:p w14:paraId="7A76A7F8">
      <w:pPr>
        <w:pStyle w:val="165"/>
        <w:spacing w:line="360" w:lineRule="auto"/>
      </w:pPr>
      <w:r>
        <w:rPr>
          <w:rFonts w:hint="eastAsia"/>
        </w:rPr>
        <w:t>模型部署应按照统一管理流程实施。</w:t>
      </w:r>
    </w:p>
    <w:p w14:paraId="48C22DC4">
      <w:pPr>
        <w:pStyle w:val="165"/>
        <w:spacing w:line="360" w:lineRule="auto"/>
      </w:pPr>
      <w:r>
        <w:rPr>
          <w:rFonts w:hint="eastAsia"/>
        </w:rPr>
        <w:t>模型部署应保证系统稳定运行。</w:t>
      </w:r>
    </w:p>
    <w:p w14:paraId="4D6C9773">
      <w:pPr>
        <w:pStyle w:val="165"/>
        <w:spacing w:line="360" w:lineRule="auto"/>
      </w:pPr>
      <w:r>
        <w:rPr>
          <w:rFonts w:hint="eastAsia"/>
        </w:rPr>
        <w:t>模型部署应符合信息安全要求。</w:t>
      </w:r>
    </w:p>
    <w:p w14:paraId="0DD06DD6">
      <w:pPr>
        <w:pStyle w:val="105"/>
        <w:spacing w:before="120" w:after="120" w:line="360" w:lineRule="auto"/>
      </w:pPr>
      <w:r>
        <w:rPr>
          <w:rFonts w:hint="eastAsia"/>
        </w:rPr>
        <w:t>模型部署管理</w:t>
      </w:r>
    </w:p>
    <w:p w14:paraId="2DE5E2CC">
      <w:pPr>
        <w:pStyle w:val="165"/>
        <w:spacing w:line="360" w:lineRule="auto"/>
      </w:pPr>
      <w:r>
        <w:rPr>
          <w:rFonts w:hint="eastAsia"/>
        </w:rPr>
        <w:t>模型部署前应完成部署方案制定。</w:t>
      </w:r>
    </w:p>
    <w:p w14:paraId="4B6DEA3C">
      <w:pPr>
        <w:pStyle w:val="165"/>
        <w:spacing w:line="360" w:lineRule="auto"/>
      </w:pPr>
      <w:r>
        <w:rPr>
          <w:rFonts w:hint="eastAsia"/>
        </w:rPr>
        <w:t>部署方案应包括模型版本、部署环境及运行方式。</w:t>
      </w:r>
    </w:p>
    <w:p w14:paraId="2383459B">
      <w:pPr>
        <w:pStyle w:val="165"/>
        <w:spacing w:line="360" w:lineRule="auto"/>
      </w:pPr>
      <w:r>
        <w:rPr>
          <w:rFonts w:hint="eastAsia"/>
        </w:rPr>
        <w:t>模型部署应进行部署测试。</w:t>
      </w:r>
    </w:p>
    <w:p w14:paraId="1775E802">
      <w:pPr>
        <w:pStyle w:val="165"/>
        <w:spacing w:line="360" w:lineRule="auto"/>
      </w:pPr>
      <w:r>
        <w:rPr>
          <w:rFonts w:hint="eastAsia"/>
        </w:rPr>
        <w:t>部署完成后应进行运行验证。</w:t>
      </w:r>
    </w:p>
    <w:p w14:paraId="6DDF3698">
      <w:pPr>
        <w:pStyle w:val="105"/>
        <w:spacing w:before="120" w:after="120" w:line="360" w:lineRule="auto"/>
      </w:pPr>
      <w:r>
        <w:rPr>
          <w:rFonts w:hint="eastAsia"/>
        </w:rPr>
        <w:t>运行监控</w:t>
      </w:r>
    </w:p>
    <w:p w14:paraId="1C3F1A98">
      <w:pPr>
        <w:pStyle w:val="165"/>
        <w:spacing w:line="360" w:lineRule="auto"/>
      </w:pPr>
      <w:r>
        <w:rPr>
          <w:rFonts w:hint="eastAsia"/>
        </w:rPr>
        <w:t>模型运行过程中应建立监控机制。</w:t>
      </w:r>
    </w:p>
    <w:p w14:paraId="6451A0EE">
      <w:pPr>
        <w:pStyle w:val="165"/>
        <w:spacing w:line="360" w:lineRule="auto"/>
      </w:pPr>
      <w:r>
        <w:rPr>
          <w:rFonts w:hint="eastAsia"/>
        </w:rPr>
        <w:t>运行监控应包括模型性能监控和系统运行监控。</w:t>
      </w:r>
    </w:p>
    <w:p w14:paraId="1935F0BD">
      <w:pPr>
        <w:pStyle w:val="165"/>
        <w:spacing w:line="360" w:lineRule="auto"/>
      </w:pPr>
      <w:r>
        <w:rPr>
          <w:rFonts w:hint="eastAsia"/>
        </w:rPr>
        <w:t>当模型性能下降时应及时进行处理。</w:t>
      </w:r>
    </w:p>
    <w:p w14:paraId="3F357991">
      <w:pPr>
        <w:pStyle w:val="165"/>
        <w:spacing w:line="360" w:lineRule="auto"/>
      </w:pPr>
      <w:r>
        <w:rPr>
          <w:rFonts w:hint="eastAsia"/>
        </w:rPr>
        <w:t>模型运行监控数据应记录。</w:t>
      </w:r>
    </w:p>
    <w:p w14:paraId="793612ED">
      <w:pPr>
        <w:pStyle w:val="105"/>
        <w:spacing w:before="120" w:after="120" w:line="360" w:lineRule="auto"/>
      </w:pPr>
      <w:r>
        <w:rPr>
          <w:rFonts w:hint="eastAsia"/>
        </w:rPr>
        <w:t>性能监控</w:t>
      </w:r>
    </w:p>
    <w:p w14:paraId="3336E6E2">
      <w:pPr>
        <w:pStyle w:val="165"/>
        <w:spacing w:line="360" w:lineRule="auto"/>
      </w:pPr>
      <w:r>
        <w:rPr>
          <w:rFonts w:hint="eastAsia"/>
        </w:rPr>
        <w:t>模型运行过程中应监控预测准确率。</w:t>
      </w:r>
    </w:p>
    <w:p w14:paraId="4255DF0F">
      <w:pPr>
        <w:pStyle w:val="165"/>
        <w:spacing w:line="360" w:lineRule="auto"/>
      </w:pPr>
      <w:r>
        <w:rPr>
          <w:rFonts w:hint="eastAsia"/>
        </w:rPr>
        <w:t>模型性能监控应分析模型输出稳定性。</w:t>
      </w:r>
    </w:p>
    <w:p w14:paraId="0978B323">
      <w:pPr>
        <w:pStyle w:val="165"/>
        <w:spacing w:line="360" w:lineRule="auto"/>
      </w:pPr>
      <w:r>
        <w:rPr>
          <w:rFonts w:hint="eastAsia"/>
        </w:rPr>
        <w:t>当模型预测误差明显增加时，应进行模型评估。</w:t>
      </w:r>
    </w:p>
    <w:p w14:paraId="3256EB26">
      <w:pPr>
        <w:pStyle w:val="165"/>
        <w:spacing w:line="360" w:lineRule="auto"/>
      </w:pPr>
      <w:r>
        <w:rPr>
          <w:rFonts w:hint="eastAsia"/>
        </w:rPr>
        <w:t>在必要情况下，应重新训练模型。</w:t>
      </w:r>
    </w:p>
    <w:p w14:paraId="3578ADB0">
      <w:pPr>
        <w:pStyle w:val="105"/>
        <w:spacing w:before="120" w:after="120" w:line="360" w:lineRule="auto"/>
      </w:pPr>
      <w:r>
        <w:rPr>
          <w:rFonts w:hint="eastAsia"/>
        </w:rPr>
        <w:t>异常监测</w:t>
      </w:r>
    </w:p>
    <w:p w14:paraId="6F370689">
      <w:pPr>
        <w:pStyle w:val="165"/>
        <w:spacing w:line="360" w:lineRule="auto"/>
      </w:pPr>
      <w:r>
        <w:rPr>
          <w:rFonts w:hint="eastAsia"/>
        </w:rPr>
        <w:t>模型运行过程中应监测异常数据。</w:t>
      </w:r>
    </w:p>
    <w:p w14:paraId="58968B09">
      <w:pPr>
        <w:pStyle w:val="165"/>
        <w:spacing w:line="360" w:lineRule="auto"/>
      </w:pPr>
      <w:r>
        <w:rPr>
          <w:rFonts w:hint="eastAsia"/>
        </w:rPr>
        <w:t>当出现异常预测结果时，应进行分析。</w:t>
      </w:r>
    </w:p>
    <w:p w14:paraId="74163CE6">
      <w:pPr>
        <w:pStyle w:val="165"/>
        <w:spacing w:line="360" w:lineRule="auto"/>
      </w:pPr>
      <w:r>
        <w:rPr>
          <w:rFonts w:hint="eastAsia"/>
        </w:rPr>
        <w:t>对异常数据应进行记录。</w:t>
      </w:r>
    </w:p>
    <w:p w14:paraId="6B09A5AB">
      <w:pPr>
        <w:pStyle w:val="165"/>
        <w:spacing w:line="360" w:lineRule="auto"/>
      </w:pPr>
      <w:r>
        <w:rPr>
          <w:rFonts w:hint="eastAsia"/>
        </w:rPr>
        <w:t>对异常情况应采取必要措施。为规范模型运行监控，本文件给出模型运行监控内容示例，见表3。</w:t>
      </w:r>
    </w:p>
    <w:p w14:paraId="15352BCD">
      <w:pPr>
        <w:pStyle w:val="112"/>
        <w:spacing w:before="120" w:after="120" w:line="360" w:lineRule="auto"/>
      </w:pPr>
      <w:r>
        <w:rPr>
          <w:rFonts w:hint="eastAsia"/>
        </w:rPr>
        <w:t>人工智能模型运行监控内容示例</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3110"/>
        <w:gridCol w:w="3112"/>
        <w:gridCol w:w="3112"/>
      </w:tblGrid>
      <w:tr w14:paraId="24464E3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3110" w:type="dxa"/>
            <w:tcBorders>
              <w:top w:val="single" w:color="auto" w:sz="8" w:space="0"/>
              <w:bottom w:val="single" w:color="auto" w:sz="8" w:space="0"/>
            </w:tcBorders>
          </w:tcPr>
          <w:p w14:paraId="348B1F35">
            <w:pPr>
              <w:pStyle w:val="178"/>
            </w:pPr>
            <w:r>
              <w:rPr>
                <w:rFonts w:hint="eastAsia"/>
              </w:rPr>
              <w:t>监控类别</w:t>
            </w:r>
          </w:p>
        </w:tc>
        <w:tc>
          <w:tcPr>
            <w:tcW w:w="3112" w:type="dxa"/>
            <w:tcBorders>
              <w:top w:val="single" w:color="auto" w:sz="8" w:space="0"/>
              <w:bottom w:val="single" w:color="auto" w:sz="8" w:space="0"/>
            </w:tcBorders>
          </w:tcPr>
          <w:p w14:paraId="58390BBB">
            <w:pPr>
              <w:pStyle w:val="178"/>
            </w:pPr>
            <w:r>
              <w:rPr>
                <w:rFonts w:hint="eastAsia"/>
              </w:rPr>
              <w:t>监控内容</w:t>
            </w:r>
          </w:p>
        </w:tc>
        <w:tc>
          <w:tcPr>
            <w:tcW w:w="3112" w:type="dxa"/>
            <w:tcBorders>
              <w:top w:val="single" w:color="auto" w:sz="8" w:space="0"/>
              <w:bottom w:val="single" w:color="auto" w:sz="8" w:space="0"/>
            </w:tcBorders>
          </w:tcPr>
          <w:p w14:paraId="1F83F477">
            <w:pPr>
              <w:pStyle w:val="178"/>
            </w:pPr>
            <w:r>
              <w:rPr>
                <w:rFonts w:hint="eastAsia"/>
              </w:rPr>
              <w:t>管理重点</w:t>
            </w:r>
          </w:p>
        </w:tc>
      </w:tr>
      <w:tr w14:paraId="7593AF6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110" w:type="dxa"/>
            <w:tcBorders>
              <w:top w:val="single" w:color="auto" w:sz="8" w:space="0"/>
            </w:tcBorders>
          </w:tcPr>
          <w:p w14:paraId="3832D39E">
            <w:pPr>
              <w:pStyle w:val="178"/>
            </w:pPr>
            <w:r>
              <w:rPr>
                <w:rFonts w:hint="eastAsia"/>
              </w:rPr>
              <w:t>模型性能</w:t>
            </w:r>
          </w:p>
        </w:tc>
        <w:tc>
          <w:tcPr>
            <w:tcW w:w="3112" w:type="dxa"/>
            <w:tcBorders>
              <w:top w:val="single" w:color="auto" w:sz="8" w:space="0"/>
            </w:tcBorders>
          </w:tcPr>
          <w:p w14:paraId="10ED2D1E">
            <w:pPr>
              <w:pStyle w:val="178"/>
            </w:pPr>
            <w:r>
              <w:rPr>
                <w:rFonts w:hint="eastAsia"/>
              </w:rPr>
              <w:t>预测准确率变化</w:t>
            </w:r>
          </w:p>
        </w:tc>
        <w:tc>
          <w:tcPr>
            <w:tcW w:w="3112" w:type="dxa"/>
            <w:tcBorders>
              <w:top w:val="single" w:color="auto" w:sz="8" w:space="0"/>
            </w:tcBorders>
          </w:tcPr>
          <w:p w14:paraId="75E88DC5">
            <w:pPr>
              <w:pStyle w:val="178"/>
            </w:pPr>
            <w:r>
              <w:rPr>
                <w:rFonts w:hint="eastAsia"/>
              </w:rPr>
              <w:t>模型稳定性</w:t>
            </w:r>
          </w:p>
        </w:tc>
      </w:tr>
      <w:tr w14:paraId="68E6E42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110" w:type="dxa"/>
          </w:tcPr>
          <w:p w14:paraId="3DBD17E6">
            <w:pPr>
              <w:pStyle w:val="178"/>
            </w:pPr>
            <w:r>
              <w:rPr>
                <w:rFonts w:hint="eastAsia"/>
              </w:rPr>
              <w:t>数据质量</w:t>
            </w:r>
          </w:p>
        </w:tc>
        <w:tc>
          <w:tcPr>
            <w:tcW w:w="3112" w:type="dxa"/>
          </w:tcPr>
          <w:p w14:paraId="1A4ABAC8">
            <w:pPr>
              <w:pStyle w:val="178"/>
            </w:pPr>
            <w:r>
              <w:rPr>
                <w:rFonts w:hint="eastAsia"/>
              </w:rPr>
              <w:t>输入数据质量</w:t>
            </w:r>
          </w:p>
        </w:tc>
        <w:tc>
          <w:tcPr>
            <w:tcW w:w="3112" w:type="dxa"/>
          </w:tcPr>
          <w:p w14:paraId="3FEC5788">
            <w:pPr>
              <w:pStyle w:val="178"/>
            </w:pPr>
            <w:r>
              <w:rPr>
                <w:rFonts w:hint="eastAsia"/>
              </w:rPr>
              <w:t>数据可靠性</w:t>
            </w:r>
          </w:p>
        </w:tc>
      </w:tr>
      <w:tr w14:paraId="453BEBA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110" w:type="dxa"/>
          </w:tcPr>
          <w:p w14:paraId="7CCCA880">
            <w:pPr>
              <w:pStyle w:val="178"/>
            </w:pPr>
            <w:r>
              <w:rPr>
                <w:rFonts w:hint="eastAsia"/>
              </w:rPr>
              <w:t>系统运行</w:t>
            </w:r>
          </w:p>
        </w:tc>
        <w:tc>
          <w:tcPr>
            <w:tcW w:w="3112" w:type="dxa"/>
          </w:tcPr>
          <w:p w14:paraId="52693700">
            <w:pPr>
              <w:pStyle w:val="178"/>
            </w:pPr>
            <w:r>
              <w:rPr>
                <w:rFonts w:hint="eastAsia"/>
              </w:rPr>
              <w:t>系统运行状态</w:t>
            </w:r>
          </w:p>
        </w:tc>
        <w:tc>
          <w:tcPr>
            <w:tcW w:w="3112" w:type="dxa"/>
          </w:tcPr>
          <w:p w14:paraId="296FE89F">
            <w:pPr>
              <w:pStyle w:val="178"/>
            </w:pPr>
            <w:r>
              <w:rPr>
                <w:rFonts w:hint="eastAsia"/>
              </w:rPr>
              <w:t>系统稳定性</w:t>
            </w:r>
          </w:p>
        </w:tc>
      </w:tr>
      <w:tr w14:paraId="44C8E36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110" w:type="dxa"/>
          </w:tcPr>
          <w:p w14:paraId="26CB97D2">
            <w:pPr>
              <w:pStyle w:val="178"/>
            </w:pPr>
            <w:r>
              <w:rPr>
                <w:rFonts w:hint="eastAsia"/>
              </w:rPr>
              <w:t>异常检测</w:t>
            </w:r>
          </w:p>
        </w:tc>
        <w:tc>
          <w:tcPr>
            <w:tcW w:w="3112" w:type="dxa"/>
          </w:tcPr>
          <w:p w14:paraId="6B8C1154">
            <w:pPr>
              <w:pStyle w:val="178"/>
            </w:pPr>
            <w:r>
              <w:rPr>
                <w:rFonts w:hint="eastAsia"/>
              </w:rPr>
              <w:t>异常预测结果</w:t>
            </w:r>
          </w:p>
        </w:tc>
        <w:tc>
          <w:tcPr>
            <w:tcW w:w="3112" w:type="dxa"/>
          </w:tcPr>
          <w:p w14:paraId="7781ACA3">
            <w:pPr>
              <w:pStyle w:val="178"/>
            </w:pPr>
            <w:r>
              <w:rPr>
                <w:rFonts w:hint="eastAsia"/>
              </w:rPr>
              <w:t>风险控制</w:t>
            </w:r>
          </w:p>
        </w:tc>
      </w:tr>
    </w:tbl>
    <w:p w14:paraId="75DDCA92">
      <w:pPr>
        <w:pStyle w:val="105"/>
        <w:spacing w:before="120" w:after="120" w:line="360" w:lineRule="auto"/>
      </w:pPr>
      <w:r>
        <w:rPr>
          <w:rFonts w:hint="eastAsia"/>
        </w:rPr>
        <w:t>运行记录</w:t>
      </w:r>
    </w:p>
    <w:p w14:paraId="245928AB">
      <w:pPr>
        <w:pStyle w:val="165"/>
        <w:spacing w:line="360" w:lineRule="auto"/>
      </w:pPr>
      <w:r>
        <w:rPr>
          <w:rFonts w:hint="eastAsia"/>
        </w:rPr>
        <w:t>模型运行过程中应记录运行数据。</w:t>
      </w:r>
    </w:p>
    <w:p w14:paraId="5EFE1654">
      <w:pPr>
        <w:pStyle w:val="165"/>
        <w:spacing w:line="360" w:lineRule="auto"/>
      </w:pPr>
      <w:r>
        <w:rPr>
          <w:rFonts w:hint="eastAsia"/>
        </w:rPr>
        <w:t>运行记录应包括模型运行时间。</w:t>
      </w:r>
    </w:p>
    <w:p w14:paraId="505F0319">
      <w:pPr>
        <w:pStyle w:val="165"/>
        <w:spacing w:line="360" w:lineRule="auto"/>
      </w:pPr>
      <w:r>
        <w:rPr>
          <w:rFonts w:hint="eastAsia"/>
        </w:rPr>
        <w:t>运行记录应包括模型预测结果统计。</w:t>
      </w:r>
    </w:p>
    <w:p w14:paraId="462F288C">
      <w:pPr>
        <w:pStyle w:val="165"/>
        <w:spacing w:line="360" w:lineRule="auto"/>
      </w:pPr>
      <w:r>
        <w:rPr>
          <w:rFonts w:hint="eastAsia"/>
        </w:rPr>
        <w:t>运行记录应保存。</w:t>
      </w:r>
    </w:p>
    <w:p w14:paraId="6754F757">
      <w:pPr>
        <w:pStyle w:val="104"/>
        <w:spacing w:before="240" w:after="240" w:line="360" w:lineRule="auto"/>
      </w:pPr>
      <w:bookmarkStart w:id="55" w:name="_Toc223982874"/>
      <w:r>
        <w:rPr>
          <w:rFonts w:hint="eastAsia"/>
        </w:rPr>
        <w:t>模型质量管控与风险管理要求</w:t>
      </w:r>
      <w:bookmarkEnd w:id="55"/>
    </w:p>
    <w:p w14:paraId="71875EBA">
      <w:pPr>
        <w:pStyle w:val="105"/>
        <w:spacing w:before="120" w:after="120" w:line="360" w:lineRule="auto"/>
      </w:pPr>
      <w:r>
        <w:rPr>
          <w:rFonts w:hint="eastAsia"/>
        </w:rPr>
        <w:t>一般要求</w:t>
      </w:r>
    </w:p>
    <w:p w14:paraId="402B2A56">
      <w:pPr>
        <w:pStyle w:val="165"/>
        <w:spacing w:line="360" w:lineRule="auto"/>
      </w:pPr>
      <w:r>
        <w:rPr>
          <w:rFonts w:hint="eastAsia"/>
        </w:rPr>
        <w:t>人工智能数据分析模型在开发、部署和运行过程中，应建立模型质量管控机制。</w:t>
      </w:r>
    </w:p>
    <w:p w14:paraId="582D3F07">
      <w:pPr>
        <w:pStyle w:val="165"/>
        <w:spacing w:line="360" w:lineRule="auto"/>
      </w:pPr>
      <w:r>
        <w:rPr>
          <w:rFonts w:hint="eastAsia"/>
        </w:rPr>
        <w:t>模型质量管控应覆盖模型开发、模型评估、模型部署和模型运行全过程。</w:t>
      </w:r>
    </w:p>
    <w:p w14:paraId="262FA56D">
      <w:pPr>
        <w:pStyle w:val="165"/>
        <w:spacing w:line="360" w:lineRule="auto"/>
      </w:pPr>
      <w:r>
        <w:rPr>
          <w:rFonts w:hint="eastAsia"/>
        </w:rPr>
        <w:t>模型质量管控应通过制度化管理方式实施。</w:t>
      </w:r>
    </w:p>
    <w:p w14:paraId="0B364E05">
      <w:pPr>
        <w:pStyle w:val="165"/>
        <w:spacing w:line="360" w:lineRule="auto"/>
      </w:pPr>
      <w:r>
        <w:rPr>
          <w:rFonts w:hint="eastAsia"/>
        </w:rPr>
        <w:t>模型质量管控应识别和控制模型应用风险。</w:t>
      </w:r>
    </w:p>
    <w:p w14:paraId="0717BEF9">
      <w:pPr>
        <w:pStyle w:val="105"/>
        <w:spacing w:before="120" w:after="120" w:line="360" w:lineRule="auto"/>
      </w:pPr>
      <w:r>
        <w:rPr>
          <w:rFonts w:hint="eastAsia"/>
        </w:rPr>
        <w:t>模型质量管理</w:t>
      </w:r>
    </w:p>
    <w:p w14:paraId="415682EA">
      <w:pPr>
        <w:pStyle w:val="165"/>
        <w:spacing w:line="360" w:lineRule="auto"/>
      </w:pPr>
      <w:r>
        <w:rPr>
          <w:rFonts w:hint="eastAsia"/>
        </w:rPr>
        <w:t>模型开发单位应建立模型质量管理制度。</w:t>
      </w:r>
    </w:p>
    <w:p w14:paraId="3FD8BA48">
      <w:pPr>
        <w:pStyle w:val="165"/>
        <w:spacing w:line="360" w:lineRule="auto"/>
      </w:pPr>
      <w:r>
        <w:rPr>
          <w:rFonts w:hint="eastAsia"/>
        </w:rPr>
        <w:t>模型开发过程应记录关键技术参数。</w:t>
      </w:r>
    </w:p>
    <w:p w14:paraId="5E014319">
      <w:pPr>
        <w:pStyle w:val="165"/>
        <w:spacing w:line="360" w:lineRule="auto"/>
      </w:pPr>
      <w:r>
        <w:rPr>
          <w:rFonts w:hint="eastAsia"/>
        </w:rPr>
        <w:t>模型评估结果应作为质量管理依据。</w:t>
      </w:r>
    </w:p>
    <w:p w14:paraId="260A4B0F">
      <w:pPr>
        <w:pStyle w:val="165"/>
        <w:spacing w:line="360" w:lineRule="auto"/>
      </w:pPr>
      <w:r>
        <w:rPr>
          <w:rFonts w:hint="eastAsia"/>
        </w:rPr>
        <w:t>模型质量管理记录应保存。</w:t>
      </w:r>
    </w:p>
    <w:p w14:paraId="141521BD">
      <w:pPr>
        <w:pStyle w:val="105"/>
        <w:spacing w:before="120" w:after="120" w:line="360" w:lineRule="auto"/>
      </w:pPr>
      <w:r>
        <w:rPr>
          <w:rFonts w:hint="eastAsia"/>
        </w:rPr>
        <w:t>风险识别</w:t>
      </w:r>
    </w:p>
    <w:p w14:paraId="0D949E99">
      <w:pPr>
        <w:pStyle w:val="165"/>
        <w:spacing w:line="360" w:lineRule="auto"/>
      </w:pPr>
      <w:r>
        <w:rPr>
          <w:rFonts w:hint="eastAsia"/>
        </w:rPr>
        <w:t>模型应用过程中应开展风险识别。</w:t>
      </w:r>
    </w:p>
    <w:p w14:paraId="036AF113">
      <w:pPr>
        <w:pStyle w:val="165"/>
        <w:spacing w:line="360" w:lineRule="auto"/>
      </w:pPr>
      <w:r>
        <w:rPr>
          <w:rFonts w:hint="eastAsia"/>
        </w:rPr>
        <w:t>风险识别应包括数据风险、模型风险和系统风险。</w:t>
      </w:r>
    </w:p>
    <w:p w14:paraId="32AC560C">
      <w:pPr>
        <w:pStyle w:val="165"/>
        <w:spacing w:line="360" w:lineRule="auto"/>
      </w:pPr>
      <w:r>
        <w:rPr>
          <w:rFonts w:hint="eastAsia"/>
        </w:rPr>
        <w:t>风险识别应分析模型输出可能带来的影响。</w:t>
      </w:r>
    </w:p>
    <w:p w14:paraId="47FE2B0C">
      <w:pPr>
        <w:pStyle w:val="165"/>
        <w:spacing w:line="360" w:lineRule="auto"/>
      </w:pPr>
      <w:r>
        <w:rPr>
          <w:rFonts w:hint="eastAsia"/>
        </w:rPr>
        <w:t>对重要模型应用，应开展风险评估。</w:t>
      </w:r>
    </w:p>
    <w:p w14:paraId="5EEBF518">
      <w:pPr>
        <w:pStyle w:val="105"/>
        <w:spacing w:before="120" w:after="120" w:line="360" w:lineRule="auto"/>
      </w:pPr>
      <w:r>
        <w:rPr>
          <w:rFonts w:hint="eastAsia"/>
        </w:rPr>
        <w:t>风险控制</w:t>
      </w:r>
    </w:p>
    <w:p w14:paraId="66E709B9">
      <w:pPr>
        <w:pStyle w:val="165"/>
        <w:spacing w:line="360" w:lineRule="auto"/>
      </w:pPr>
      <w:r>
        <w:rPr>
          <w:rFonts w:hint="eastAsia"/>
        </w:rPr>
        <w:t>在模型应用过程中，应采取措施降低风险。</w:t>
      </w:r>
    </w:p>
    <w:p w14:paraId="15EAB088">
      <w:pPr>
        <w:pStyle w:val="165"/>
        <w:spacing w:line="360" w:lineRule="auto"/>
      </w:pPr>
      <w:r>
        <w:rPr>
          <w:rFonts w:hint="eastAsia"/>
        </w:rPr>
        <w:t>对存在风险的模型，应加强监控。</w:t>
      </w:r>
    </w:p>
    <w:p w14:paraId="276DAEA3">
      <w:pPr>
        <w:pStyle w:val="165"/>
        <w:spacing w:line="360" w:lineRule="auto"/>
      </w:pPr>
      <w:r>
        <w:rPr>
          <w:rFonts w:hint="eastAsia"/>
        </w:rPr>
        <w:t>当模型风险较高时，应限制模型应用范围。</w:t>
      </w:r>
    </w:p>
    <w:p w14:paraId="01CDC32D">
      <w:pPr>
        <w:pStyle w:val="165"/>
        <w:spacing w:line="360" w:lineRule="auto"/>
      </w:pPr>
      <w:r>
        <w:rPr>
          <w:rFonts w:hint="eastAsia"/>
        </w:rPr>
        <w:t>对高风险模型，应采取人工审核机制。</w:t>
      </w:r>
    </w:p>
    <w:p w14:paraId="40C892FB">
      <w:pPr>
        <w:pStyle w:val="105"/>
        <w:spacing w:before="120" w:after="120" w:line="360" w:lineRule="auto"/>
      </w:pPr>
      <w:r>
        <w:rPr>
          <w:rFonts w:hint="eastAsia"/>
        </w:rPr>
        <w:t>风险监控</w:t>
      </w:r>
    </w:p>
    <w:p w14:paraId="5B4B7E17">
      <w:pPr>
        <w:pStyle w:val="165"/>
        <w:spacing w:line="360" w:lineRule="auto"/>
      </w:pPr>
      <w:r>
        <w:rPr>
          <w:rFonts w:hint="eastAsia"/>
        </w:rPr>
        <w:t>模型运行过程中应持续开展风险监控。</w:t>
      </w:r>
    </w:p>
    <w:p w14:paraId="480C9467">
      <w:pPr>
        <w:pStyle w:val="165"/>
        <w:spacing w:line="360" w:lineRule="auto"/>
      </w:pPr>
      <w:r>
        <w:rPr>
          <w:rFonts w:hint="eastAsia"/>
        </w:rPr>
        <w:t>风险监控应包括模型输出异常监测。</w:t>
      </w:r>
    </w:p>
    <w:p w14:paraId="7114CF17">
      <w:pPr>
        <w:pStyle w:val="165"/>
        <w:spacing w:line="360" w:lineRule="auto"/>
      </w:pPr>
      <w:r>
        <w:rPr>
          <w:rFonts w:hint="eastAsia"/>
        </w:rPr>
        <w:t>当发现风险情况时，应及时处理。</w:t>
      </w:r>
    </w:p>
    <w:p w14:paraId="76E97F70">
      <w:pPr>
        <w:pStyle w:val="165"/>
        <w:spacing w:line="360" w:lineRule="auto"/>
      </w:pPr>
      <w:r>
        <w:rPr>
          <w:rFonts w:hint="eastAsia"/>
        </w:rPr>
        <w:t>风险监控记录应保存。</w:t>
      </w:r>
    </w:p>
    <w:p w14:paraId="5E6CE22B">
      <w:pPr>
        <w:pStyle w:val="105"/>
        <w:spacing w:before="120" w:after="120" w:line="360" w:lineRule="auto"/>
      </w:pPr>
      <w:r>
        <w:rPr>
          <w:rFonts w:hint="eastAsia"/>
        </w:rPr>
        <w:t>应急处理</w:t>
      </w:r>
    </w:p>
    <w:p w14:paraId="733B2A4B">
      <w:pPr>
        <w:pStyle w:val="165"/>
        <w:spacing w:line="360" w:lineRule="auto"/>
      </w:pPr>
      <w:r>
        <w:rPr>
          <w:rFonts w:hint="eastAsia"/>
        </w:rPr>
        <w:t>当模型运行出现重大异常时，应启动应急处理机制。</w:t>
      </w:r>
    </w:p>
    <w:p w14:paraId="0947F257">
      <w:pPr>
        <w:pStyle w:val="165"/>
        <w:spacing w:line="360" w:lineRule="auto"/>
      </w:pPr>
      <w:r>
        <w:rPr>
          <w:rFonts w:hint="eastAsia"/>
        </w:rPr>
        <w:t>应急处理应包括暂停模型运行。</w:t>
      </w:r>
    </w:p>
    <w:p w14:paraId="38BE97E6">
      <w:pPr>
        <w:pStyle w:val="165"/>
        <w:spacing w:line="360" w:lineRule="auto"/>
      </w:pPr>
      <w:r>
        <w:rPr>
          <w:rFonts w:hint="eastAsia"/>
        </w:rPr>
        <w:t>应急处理应进行原因分析。</w:t>
      </w:r>
    </w:p>
    <w:p w14:paraId="5AD86E17">
      <w:pPr>
        <w:pStyle w:val="165"/>
        <w:spacing w:line="360" w:lineRule="auto"/>
      </w:pPr>
      <w:r>
        <w:rPr>
          <w:rFonts w:hint="eastAsia"/>
        </w:rPr>
        <w:t>应急处理结果应记录。</w:t>
      </w:r>
    </w:p>
    <w:p w14:paraId="6D079525">
      <w:pPr>
        <w:pStyle w:val="104"/>
        <w:spacing w:before="240" w:after="240" w:line="360" w:lineRule="auto"/>
      </w:pPr>
      <w:bookmarkStart w:id="56" w:name="_Toc223982875"/>
      <w:r>
        <w:rPr>
          <w:rFonts w:hint="eastAsia"/>
        </w:rPr>
        <w:t>运行管理与持续改进要求</w:t>
      </w:r>
      <w:bookmarkEnd w:id="56"/>
    </w:p>
    <w:p w14:paraId="10428127">
      <w:pPr>
        <w:pStyle w:val="105"/>
        <w:spacing w:before="120" w:after="120" w:line="360" w:lineRule="auto"/>
      </w:pPr>
      <w:r>
        <w:rPr>
          <w:rFonts w:hint="eastAsia"/>
        </w:rPr>
        <w:t>一般要求</w:t>
      </w:r>
    </w:p>
    <w:p w14:paraId="4DD2F54B">
      <w:pPr>
        <w:pStyle w:val="165"/>
        <w:spacing w:line="360" w:lineRule="auto"/>
      </w:pPr>
      <w:r>
        <w:rPr>
          <w:rFonts w:hint="eastAsia"/>
        </w:rPr>
        <w:t>人工智能数据分析模型投入运行后，应建立模型运行管理制度，对模型运行状态、数据质量及预测效果进行持续管理。</w:t>
      </w:r>
    </w:p>
    <w:p w14:paraId="2CF41C30">
      <w:pPr>
        <w:pStyle w:val="165"/>
        <w:spacing w:line="360" w:lineRule="auto"/>
      </w:pPr>
      <w:r>
        <w:rPr>
          <w:rFonts w:hint="eastAsia"/>
        </w:rPr>
        <w:t>模型运行管理应覆盖模型运行监控、数据管理、版本管理及应用管理等内容。</w:t>
      </w:r>
    </w:p>
    <w:p w14:paraId="52579BF9">
      <w:pPr>
        <w:pStyle w:val="165"/>
        <w:spacing w:line="360" w:lineRule="auto"/>
      </w:pPr>
      <w:r>
        <w:rPr>
          <w:rFonts w:hint="eastAsia"/>
        </w:rPr>
        <w:t>模型运行管理应由专门管理机构负责，并明确运行管理职责。</w:t>
      </w:r>
    </w:p>
    <w:p w14:paraId="6AECE5F0">
      <w:pPr>
        <w:pStyle w:val="165"/>
        <w:spacing w:line="360" w:lineRule="auto"/>
      </w:pPr>
      <w:r>
        <w:rPr>
          <w:rFonts w:hint="eastAsia"/>
        </w:rPr>
        <w:t>模型运行过程中应定期开展模型评估，以保证模型性能稳定。</w:t>
      </w:r>
    </w:p>
    <w:p w14:paraId="737E0335">
      <w:pPr>
        <w:pStyle w:val="105"/>
        <w:spacing w:before="120" w:after="120" w:line="360" w:lineRule="auto"/>
      </w:pPr>
      <w:r>
        <w:rPr>
          <w:rFonts w:hint="eastAsia"/>
        </w:rPr>
        <w:t>模型运行管理</w:t>
      </w:r>
    </w:p>
    <w:p w14:paraId="01CF5502">
      <w:pPr>
        <w:pStyle w:val="165"/>
        <w:spacing w:line="360" w:lineRule="auto"/>
      </w:pPr>
      <w:r>
        <w:rPr>
          <w:rFonts w:hint="eastAsia"/>
        </w:rPr>
        <w:t>模型运行过程中，应对模型预测结果进行持续监测。</w:t>
      </w:r>
    </w:p>
    <w:p w14:paraId="46FEE68E">
      <w:pPr>
        <w:pStyle w:val="165"/>
        <w:spacing w:line="360" w:lineRule="auto"/>
      </w:pPr>
      <w:r>
        <w:rPr>
          <w:rFonts w:hint="eastAsia"/>
        </w:rPr>
        <w:t>当模型性能出现明显变化时，应开展模型复评。</w:t>
      </w:r>
    </w:p>
    <w:p w14:paraId="0E2E6BB6">
      <w:pPr>
        <w:pStyle w:val="165"/>
        <w:spacing w:line="360" w:lineRule="auto"/>
      </w:pPr>
      <w:r>
        <w:rPr>
          <w:rFonts w:hint="eastAsia"/>
        </w:rPr>
        <w:t>在模型运行过程中，应对输入数据质量进行监控。</w:t>
      </w:r>
    </w:p>
    <w:p w14:paraId="24AB49E9">
      <w:pPr>
        <w:pStyle w:val="165"/>
        <w:spacing w:line="360" w:lineRule="auto"/>
      </w:pPr>
      <w:r>
        <w:rPr>
          <w:rFonts w:hint="eastAsia"/>
        </w:rPr>
        <w:t>对重要业务模型，应建立人工审核机制。</w:t>
      </w:r>
    </w:p>
    <w:p w14:paraId="44472185">
      <w:pPr>
        <w:pStyle w:val="105"/>
        <w:spacing w:before="120" w:after="120" w:line="360" w:lineRule="auto"/>
      </w:pPr>
      <w:r>
        <w:rPr>
          <w:rFonts w:hint="eastAsia"/>
        </w:rPr>
        <w:t>模型版本管理</w:t>
      </w:r>
    </w:p>
    <w:p w14:paraId="100436AD">
      <w:pPr>
        <w:pStyle w:val="165"/>
        <w:spacing w:line="360" w:lineRule="auto"/>
      </w:pPr>
      <w:r>
        <w:rPr>
          <w:rFonts w:hint="eastAsia"/>
        </w:rPr>
        <w:t>人工智能模型应建立版本管理机制。</w:t>
      </w:r>
    </w:p>
    <w:p w14:paraId="2C0553B9">
      <w:pPr>
        <w:pStyle w:val="165"/>
        <w:spacing w:line="360" w:lineRule="auto"/>
      </w:pPr>
      <w:r>
        <w:rPr>
          <w:rFonts w:hint="eastAsia"/>
        </w:rPr>
        <w:t>每次模型更新应记录模型版本信息。</w:t>
      </w:r>
    </w:p>
    <w:p w14:paraId="69557891">
      <w:pPr>
        <w:pStyle w:val="165"/>
        <w:spacing w:line="360" w:lineRule="auto"/>
      </w:pPr>
      <w:r>
        <w:rPr>
          <w:rFonts w:hint="eastAsia"/>
        </w:rPr>
        <w:t>模型版本更新应进行性能验证。</w:t>
      </w:r>
    </w:p>
    <w:p w14:paraId="6ECE9073">
      <w:pPr>
        <w:pStyle w:val="165"/>
        <w:spacing w:line="360" w:lineRule="auto"/>
      </w:pPr>
      <w:r>
        <w:rPr>
          <w:rFonts w:hint="eastAsia"/>
        </w:rPr>
        <w:t>旧版本模型应进行归档管理。</w:t>
      </w:r>
    </w:p>
    <w:p w14:paraId="60A8C25D">
      <w:pPr>
        <w:pStyle w:val="105"/>
        <w:spacing w:before="120" w:after="120" w:line="360" w:lineRule="auto"/>
      </w:pPr>
      <w:r>
        <w:rPr>
          <w:rFonts w:hint="eastAsia"/>
        </w:rPr>
        <w:t>模型评估</w:t>
      </w:r>
    </w:p>
    <w:p w14:paraId="2841F95C">
      <w:pPr>
        <w:pStyle w:val="165"/>
        <w:spacing w:line="360" w:lineRule="auto"/>
      </w:pPr>
      <w:r>
        <w:rPr>
          <w:rFonts w:hint="eastAsia"/>
        </w:rPr>
        <w:t>模型运行过程中应定期开展性能评估。</w:t>
      </w:r>
    </w:p>
    <w:p w14:paraId="7AAF6C86">
      <w:pPr>
        <w:pStyle w:val="165"/>
        <w:spacing w:line="360" w:lineRule="auto"/>
      </w:pPr>
      <w:r>
        <w:rPr>
          <w:rFonts w:hint="eastAsia"/>
        </w:rPr>
        <w:t>模型评估应包括准确率、稳定性及泛化能力等指标。</w:t>
      </w:r>
    </w:p>
    <w:p w14:paraId="493E244D">
      <w:pPr>
        <w:pStyle w:val="165"/>
        <w:spacing w:line="360" w:lineRule="auto"/>
      </w:pPr>
      <w:r>
        <w:rPr>
          <w:rFonts w:hint="eastAsia"/>
        </w:rPr>
        <w:t>评估结果应作为模型优化依据。</w:t>
      </w:r>
    </w:p>
    <w:p w14:paraId="4EA568EB">
      <w:pPr>
        <w:pStyle w:val="165"/>
        <w:spacing w:line="360" w:lineRule="auto"/>
      </w:pPr>
      <w:r>
        <w:rPr>
          <w:rFonts w:hint="eastAsia"/>
        </w:rPr>
        <w:t>对评估结果不符合要求的模型，应进行调整或重新训练。为规范模型运行评估工作，本文件给出人工智能模型运行评估示例，见表</w:t>
      </w:r>
      <w:r>
        <w:t>4</w:t>
      </w:r>
      <w:r>
        <w:rPr>
          <w:rFonts w:hint="eastAsia"/>
        </w:rPr>
        <w:t>。</w:t>
      </w:r>
    </w:p>
    <w:p w14:paraId="6CF5EA39">
      <w:pPr>
        <w:pStyle w:val="112"/>
        <w:spacing w:before="120" w:after="120" w:line="360" w:lineRule="auto"/>
      </w:pPr>
      <w:r>
        <w:rPr>
          <w:rFonts w:hint="eastAsia"/>
        </w:rPr>
        <w:t>人工智能模型运行评估示例</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3110"/>
        <w:gridCol w:w="3112"/>
        <w:gridCol w:w="3112"/>
      </w:tblGrid>
      <w:tr w14:paraId="1005DCF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3110" w:type="dxa"/>
            <w:tcBorders>
              <w:top w:val="single" w:color="auto" w:sz="8" w:space="0"/>
              <w:bottom w:val="single" w:color="auto" w:sz="8" w:space="0"/>
            </w:tcBorders>
          </w:tcPr>
          <w:p w14:paraId="170B1129">
            <w:pPr>
              <w:pStyle w:val="178"/>
            </w:pPr>
            <w:r>
              <w:rPr>
                <w:rFonts w:hint="eastAsia"/>
              </w:rPr>
              <w:t>评估项目</w:t>
            </w:r>
          </w:p>
        </w:tc>
        <w:tc>
          <w:tcPr>
            <w:tcW w:w="3112" w:type="dxa"/>
            <w:tcBorders>
              <w:top w:val="single" w:color="auto" w:sz="8" w:space="0"/>
              <w:bottom w:val="single" w:color="auto" w:sz="8" w:space="0"/>
            </w:tcBorders>
          </w:tcPr>
          <w:p w14:paraId="1E9E0872">
            <w:pPr>
              <w:pStyle w:val="178"/>
            </w:pPr>
            <w:r>
              <w:rPr>
                <w:rFonts w:hint="eastAsia"/>
              </w:rPr>
              <w:t>评估内容</w:t>
            </w:r>
          </w:p>
        </w:tc>
        <w:tc>
          <w:tcPr>
            <w:tcW w:w="3112" w:type="dxa"/>
            <w:tcBorders>
              <w:top w:val="single" w:color="auto" w:sz="8" w:space="0"/>
              <w:bottom w:val="single" w:color="auto" w:sz="8" w:space="0"/>
            </w:tcBorders>
          </w:tcPr>
          <w:p w14:paraId="2FB6B9E2">
            <w:pPr>
              <w:pStyle w:val="178"/>
            </w:pPr>
            <w:r>
              <w:rPr>
                <w:rFonts w:hint="eastAsia"/>
              </w:rPr>
              <w:t>评价重点</w:t>
            </w:r>
          </w:p>
        </w:tc>
      </w:tr>
      <w:tr w14:paraId="424C84D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110" w:type="dxa"/>
            <w:tcBorders>
              <w:top w:val="single" w:color="auto" w:sz="8" w:space="0"/>
            </w:tcBorders>
          </w:tcPr>
          <w:p w14:paraId="4BFB66C5">
            <w:pPr>
              <w:pStyle w:val="178"/>
            </w:pPr>
            <w:r>
              <w:rPr>
                <w:rFonts w:hint="eastAsia"/>
              </w:rPr>
              <w:t>模型性能</w:t>
            </w:r>
          </w:p>
        </w:tc>
        <w:tc>
          <w:tcPr>
            <w:tcW w:w="3112" w:type="dxa"/>
            <w:tcBorders>
              <w:top w:val="single" w:color="auto" w:sz="8" w:space="0"/>
            </w:tcBorders>
          </w:tcPr>
          <w:p w14:paraId="06A26864">
            <w:pPr>
              <w:pStyle w:val="178"/>
            </w:pPr>
            <w:r>
              <w:rPr>
                <w:rFonts w:hint="eastAsia"/>
              </w:rPr>
              <w:t>预测准确率变化</w:t>
            </w:r>
          </w:p>
        </w:tc>
        <w:tc>
          <w:tcPr>
            <w:tcW w:w="3112" w:type="dxa"/>
            <w:tcBorders>
              <w:top w:val="single" w:color="auto" w:sz="8" w:space="0"/>
            </w:tcBorders>
          </w:tcPr>
          <w:p w14:paraId="1F8B691F">
            <w:pPr>
              <w:pStyle w:val="178"/>
            </w:pPr>
            <w:r>
              <w:rPr>
                <w:rFonts w:hint="eastAsia"/>
              </w:rPr>
              <w:t>性能稳定性</w:t>
            </w:r>
          </w:p>
        </w:tc>
      </w:tr>
      <w:tr w14:paraId="4B2DED0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110" w:type="dxa"/>
          </w:tcPr>
          <w:p w14:paraId="0C91A10D">
            <w:pPr>
              <w:pStyle w:val="178"/>
            </w:pPr>
            <w:r>
              <w:rPr>
                <w:rFonts w:hint="eastAsia"/>
              </w:rPr>
              <w:t>数据质量</w:t>
            </w:r>
          </w:p>
        </w:tc>
        <w:tc>
          <w:tcPr>
            <w:tcW w:w="3112" w:type="dxa"/>
          </w:tcPr>
          <w:p w14:paraId="49DC1AE2">
            <w:pPr>
              <w:pStyle w:val="178"/>
            </w:pPr>
            <w:r>
              <w:rPr>
                <w:rFonts w:hint="eastAsia"/>
              </w:rPr>
              <w:t>输入数据完整性</w:t>
            </w:r>
          </w:p>
        </w:tc>
        <w:tc>
          <w:tcPr>
            <w:tcW w:w="3112" w:type="dxa"/>
          </w:tcPr>
          <w:p w14:paraId="1C001B8F">
            <w:pPr>
              <w:pStyle w:val="178"/>
            </w:pPr>
            <w:r>
              <w:rPr>
                <w:rFonts w:hint="eastAsia"/>
              </w:rPr>
              <w:t>数据可靠性</w:t>
            </w:r>
          </w:p>
        </w:tc>
      </w:tr>
      <w:tr w14:paraId="4E6B971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110" w:type="dxa"/>
          </w:tcPr>
          <w:p w14:paraId="3BEBFD17">
            <w:pPr>
              <w:pStyle w:val="178"/>
            </w:pPr>
            <w:r>
              <w:rPr>
                <w:rFonts w:hint="eastAsia"/>
              </w:rPr>
              <w:t>系统运行</w:t>
            </w:r>
          </w:p>
        </w:tc>
        <w:tc>
          <w:tcPr>
            <w:tcW w:w="3112" w:type="dxa"/>
          </w:tcPr>
          <w:p w14:paraId="67592E60">
            <w:pPr>
              <w:pStyle w:val="178"/>
            </w:pPr>
            <w:r>
              <w:rPr>
                <w:rFonts w:hint="eastAsia"/>
              </w:rPr>
              <w:t>系统运行稳定情况</w:t>
            </w:r>
          </w:p>
        </w:tc>
        <w:tc>
          <w:tcPr>
            <w:tcW w:w="3112" w:type="dxa"/>
          </w:tcPr>
          <w:p w14:paraId="6354FC9A">
            <w:pPr>
              <w:pStyle w:val="178"/>
            </w:pPr>
            <w:r>
              <w:rPr>
                <w:rFonts w:hint="eastAsia"/>
              </w:rPr>
              <w:t>系统可靠性</w:t>
            </w:r>
          </w:p>
        </w:tc>
      </w:tr>
      <w:tr w14:paraId="795B8C2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110" w:type="dxa"/>
          </w:tcPr>
          <w:p w14:paraId="108FD321">
            <w:pPr>
              <w:pStyle w:val="178"/>
            </w:pPr>
            <w:r>
              <w:rPr>
                <w:rFonts w:hint="eastAsia"/>
              </w:rPr>
              <w:t>模型更新</w:t>
            </w:r>
          </w:p>
        </w:tc>
        <w:tc>
          <w:tcPr>
            <w:tcW w:w="3112" w:type="dxa"/>
          </w:tcPr>
          <w:p w14:paraId="78A34BF0">
            <w:pPr>
              <w:pStyle w:val="178"/>
            </w:pPr>
            <w:r>
              <w:rPr>
                <w:rFonts w:hint="eastAsia"/>
              </w:rPr>
              <w:t>模型版本更新情况</w:t>
            </w:r>
          </w:p>
        </w:tc>
        <w:tc>
          <w:tcPr>
            <w:tcW w:w="3112" w:type="dxa"/>
          </w:tcPr>
          <w:p w14:paraId="2BA523CF">
            <w:pPr>
              <w:pStyle w:val="178"/>
            </w:pPr>
            <w:r>
              <w:rPr>
                <w:rFonts w:hint="eastAsia"/>
              </w:rPr>
              <w:t>管理规范性</w:t>
            </w:r>
          </w:p>
        </w:tc>
      </w:tr>
      <w:tr w14:paraId="355599F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110" w:type="dxa"/>
          </w:tcPr>
          <w:p w14:paraId="481C6060">
            <w:pPr>
              <w:pStyle w:val="178"/>
            </w:pPr>
            <w:r>
              <w:rPr>
                <w:rFonts w:hint="eastAsia"/>
              </w:rPr>
              <w:t>应用效果</w:t>
            </w:r>
          </w:p>
        </w:tc>
        <w:tc>
          <w:tcPr>
            <w:tcW w:w="3112" w:type="dxa"/>
          </w:tcPr>
          <w:p w14:paraId="03AA2350">
            <w:pPr>
              <w:pStyle w:val="178"/>
            </w:pPr>
            <w:r>
              <w:rPr>
                <w:rFonts w:hint="eastAsia"/>
              </w:rPr>
              <w:t>模型应用效果</w:t>
            </w:r>
          </w:p>
        </w:tc>
        <w:tc>
          <w:tcPr>
            <w:tcW w:w="3112" w:type="dxa"/>
          </w:tcPr>
          <w:p w14:paraId="31195EC6">
            <w:pPr>
              <w:pStyle w:val="178"/>
            </w:pPr>
            <w:r>
              <w:rPr>
                <w:rFonts w:hint="eastAsia"/>
              </w:rPr>
              <w:t>应用价值</w:t>
            </w:r>
          </w:p>
        </w:tc>
      </w:tr>
    </w:tbl>
    <w:p w14:paraId="12D78861">
      <w:pPr>
        <w:pStyle w:val="105"/>
        <w:spacing w:before="120" w:after="120" w:line="360" w:lineRule="auto"/>
      </w:pPr>
      <w:r>
        <w:rPr>
          <w:rFonts w:hint="eastAsia"/>
        </w:rPr>
        <w:t>持续改进</w:t>
      </w:r>
    </w:p>
    <w:p w14:paraId="63B339D6">
      <w:pPr>
        <w:pStyle w:val="165"/>
        <w:spacing w:line="360" w:lineRule="auto"/>
      </w:pPr>
      <w:r>
        <w:rPr>
          <w:rFonts w:hint="eastAsia"/>
        </w:rPr>
        <w:t>人工智能数据分析模型运行过程中，应根据运行情况持续优化模型性能。</w:t>
      </w:r>
    </w:p>
    <w:p w14:paraId="49B81109">
      <w:pPr>
        <w:pStyle w:val="165"/>
        <w:spacing w:line="360" w:lineRule="auto"/>
      </w:pPr>
      <w:r>
        <w:rPr>
          <w:rFonts w:hint="eastAsia"/>
        </w:rPr>
        <w:t>对模型运行过程中发现的问题，应及时进行整改。</w:t>
      </w:r>
    </w:p>
    <w:p w14:paraId="00CF58FC">
      <w:pPr>
        <w:pStyle w:val="165"/>
        <w:spacing w:line="360" w:lineRule="auto"/>
      </w:pPr>
      <w:r>
        <w:rPr>
          <w:rFonts w:hint="eastAsia"/>
        </w:rPr>
        <w:t>对成熟模型应用经验，应进行总结并推广。</w:t>
      </w:r>
    </w:p>
    <w:p w14:paraId="2AE47F31">
      <w:pPr>
        <w:pStyle w:val="165"/>
        <w:spacing w:line="360" w:lineRule="auto"/>
      </w:pPr>
      <w:r>
        <w:rPr>
          <w:rFonts w:hint="eastAsia"/>
        </w:rPr>
        <w:t>在技术条件允许的情况下，应引入新算法或新技术提升模型性能。</w:t>
      </w:r>
    </w:p>
    <w:bookmarkEnd w:id="26"/>
    <w:p w14:paraId="2B24EF06">
      <w:pPr>
        <w:pStyle w:val="56"/>
        <w:ind w:firstLine="0" w:firstLineChars="0"/>
        <w:jc w:val="center"/>
      </w:pPr>
      <w:bookmarkStart w:id="57" w:name="BookMark8"/>
      <w:r>
        <w:drawing>
          <wp:inline distT="0" distB="0" distL="0" distR="0">
            <wp:extent cx="1485900" cy="317500"/>
            <wp:effectExtent l="0" t="0" r="0" b="6350"/>
            <wp:docPr id="1926730619" name="图片 3"/>
            <wp:cNvGraphicFramePr/>
            <a:graphic xmlns:a="http://schemas.openxmlformats.org/drawingml/2006/main">
              <a:graphicData uri="http://schemas.openxmlformats.org/drawingml/2006/picture">
                <pic:pic xmlns:pic="http://schemas.openxmlformats.org/drawingml/2006/picture">
                  <pic:nvPicPr>
                    <pic:cNvPr id="1926730619" name="图片 3"/>
                    <pic:cNvPicPr/>
                  </pic:nvPicPr>
                  <pic:blipFill>
                    <a:blip r:embed="rId31">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57"/>
    </w:p>
    <w:sectPr>
      <w:headerReference r:id="rId23" w:type="default"/>
      <w:footerReference r:id="rId25" w:type="default"/>
      <w:headerReference r:id="rId24" w:type="even"/>
      <w:footerReference r:id="rId26" w:type="even"/>
      <w:pgSz w:w="11906" w:h="16838"/>
      <w:pgMar w:top="1928" w:right="1134" w:bottom="1134" w:left="1134" w:header="1418" w:footer="1134" w:gutter="284"/>
      <w:pgNumType w:start="1"/>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D23135">
    <w:pPr>
      <w:pStyle w:val="17"/>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6740B3">
    <w:pPr>
      <w:pStyle w:val="52"/>
    </w:pPr>
    <w:r>
      <w:fldChar w:fldCharType="begin"/>
    </w:r>
    <w:r>
      <w:instrText xml:space="preserve">PAGE   \* MERGEFORMAT</w:instrText>
    </w:r>
    <w:r>
      <w:fldChar w:fldCharType="separate"/>
    </w:r>
    <w:r>
      <w:rPr>
        <w:lang w:val="zh-CN"/>
      </w:rPr>
      <w:t>1</w:t>
    </w:r>
    <w: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956B57">
    <w:pPr>
      <w:pStyle w:val="51"/>
    </w:pPr>
    <w:r>
      <w:fldChar w:fldCharType="begin"/>
    </w:r>
    <w:r>
      <w:instrText xml:space="preserve"> PAGE   \* MERGEFORMAT \* MERGEFORMAT </w:instrText>
    </w:r>
    <w:r>
      <w:fldChar w:fldCharType="separate"/>
    </w:r>
    <w:r>
      <w:t>8</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82C22D">
    <w:pPr>
      <w:pStyle w:val="17"/>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849337">
    <w:pPr>
      <w:pStyle w:val="17"/>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65C18A">
    <w:pPr>
      <w:pStyle w:val="52"/>
    </w:pPr>
    <w:r>
      <w:fldChar w:fldCharType="begin"/>
    </w:r>
    <w:r>
      <w:instrText xml:space="preserve">PAGE   \* MERGEFORMAT</w:instrText>
    </w:r>
    <w:r>
      <w:fldChar w:fldCharType="separate"/>
    </w:r>
    <w:r>
      <w:rPr>
        <w:lang w:val="zh-CN"/>
      </w:rPr>
      <w:t>1</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916757">
    <w:pPr>
      <w:pStyle w:val="51"/>
    </w:pPr>
    <w:r>
      <w:fldChar w:fldCharType="begin"/>
    </w:r>
    <w:r>
      <w:instrText xml:space="preserve"> PAGE   \* MERGEFORMAT \* MERGEFORMAT </w:instrText>
    </w:r>
    <w:r>
      <w:fldChar w:fldCharType="separate"/>
    </w:r>
    <w:r>
      <w:t>II</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8C6153">
    <w:pPr>
      <w:pStyle w:val="52"/>
    </w:pPr>
    <w:r>
      <w:fldChar w:fldCharType="begin"/>
    </w:r>
    <w:r>
      <w:instrText xml:space="preserve">PAGE   \* MERGEFORMAT</w:instrText>
    </w:r>
    <w:r>
      <w:fldChar w:fldCharType="separate"/>
    </w:r>
    <w:r>
      <w:rPr>
        <w:lang w:val="zh-CN"/>
      </w:rPr>
      <w:t>1</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E39E96">
    <w:pPr>
      <w:pStyle w:val="51"/>
    </w:pPr>
    <w:r>
      <w:fldChar w:fldCharType="begin"/>
    </w:r>
    <w:r>
      <w:instrText xml:space="preserve"> PAGE   \* MERGEFORMAT \* MERGEFORMAT </w:instrText>
    </w:r>
    <w:r>
      <w:fldChar w:fldCharType="separate"/>
    </w:r>
    <w:r>
      <w:t>I</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BDF51A">
    <w:pPr>
      <w:pStyle w:val="52"/>
    </w:pPr>
    <w:r>
      <w:fldChar w:fldCharType="begin"/>
    </w:r>
    <w:r>
      <w:instrText xml:space="preserve">PAGE   \* MERGEFORMAT</w:instrText>
    </w:r>
    <w:r>
      <w:fldChar w:fldCharType="separate"/>
    </w:r>
    <w:r>
      <w:rPr>
        <w:lang w:val="zh-CN"/>
      </w:rPr>
      <w:t>1</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834BC9">
    <w:pPr>
      <w:pStyle w:val="51"/>
    </w:pPr>
    <w:r>
      <w:fldChar w:fldCharType="begin"/>
    </w:r>
    <w:r>
      <w:instrText xml:space="preserve"> PAGE   \* MERGEFORMAT \* MERGEFORMAT </w:instrText>
    </w:r>
    <w:r>
      <w:fldChar w:fldCharType="separate"/>
    </w:r>
    <w: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B02859">
    <w:pPr>
      <w:pStyle w:val="18"/>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ECCF8F">
    <w:pPr>
      <w:pStyle w:val="61"/>
    </w:pPr>
    <w:r>
      <w:fldChar w:fldCharType="begin"/>
    </w:r>
    <w:r>
      <w:instrText xml:space="preserve"> STYLEREF  标准文件_文件编号  \* MERGEFORMAT </w:instrText>
    </w:r>
    <w:r>
      <w:fldChar w:fldCharType="separate"/>
    </w:r>
    <w:r>
      <w:t>T/XJBX 0224—2026</w:t>
    </w:r>
    <w: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F77148">
    <w:pPr>
      <w:pStyle w:val="62"/>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rPr>
      <w:t>T/XJBX 0224—2026</w:t>
    </w:r>
    <w:r>
      <w:rPr>
        <w:rFonts w:hint="eastAsia"/>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662825">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FDBA31">
    <w:pPr>
      <w:pStyle w:val="18"/>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1C7098">
    <w:pPr>
      <w:pStyle w:val="61"/>
    </w:pPr>
    <w:r>
      <w:fldChar w:fldCharType="begin"/>
    </w:r>
    <w:r>
      <w:instrText xml:space="preserve"> STYLEREF  标准文件_文件编号  \* MERGEFORMAT </w:instrText>
    </w:r>
    <w:r>
      <w:fldChar w:fldCharType="separate"/>
    </w:r>
    <w:r>
      <w:t>T/XJBX 0224—2026</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D007A2">
    <w:pPr>
      <w:pStyle w:val="62"/>
    </w:pPr>
    <w:r>
      <w:rPr>
        <w:rFonts w:hint="eastAsia"/>
      </w:rPr>
      <w:fldChar w:fldCharType="begin"/>
    </w:r>
    <w:r>
      <w:rPr>
        <w:rFonts w:hint="eastAsia"/>
      </w:rPr>
      <w:instrText xml:space="preserve"> </w:instrText>
    </w:r>
    <w:r>
      <w:instrText xml:space="preserve">STYLEREF  标准文件_文件编号 \* MERGEFORMAT</w:instrText>
    </w:r>
    <w:r>
      <w:rPr>
        <w:rFonts w:hint="eastAsia"/>
      </w:rPr>
      <w:instrText xml:space="preserve"> </w:instrText>
    </w:r>
    <w:r>
      <w:rPr>
        <w:rFonts w:hint="eastAsia"/>
      </w:rPr>
      <w:fldChar w:fldCharType="separate"/>
    </w:r>
    <w:r>
      <w:rPr>
        <w:rFonts w:hint="eastAsia"/>
      </w:rPr>
      <w:t>T/XJBX 0224—2026</w:t>
    </w:r>
    <w:r>
      <w:rPr>
        <w:rFonts w:hint="eastAsia"/>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DE55B5">
    <w:pPr>
      <w:pStyle w:val="61"/>
    </w:pPr>
    <w:r>
      <w:fldChar w:fldCharType="begin"/>
    </w:r>
    <w:r>
      <w:instrText xml:space="preserve"> STYLEREF  标准文件_文件编号  \* MERGEFORMAT </w:instrText>
    </w:r>
    <w:r>
      <w:fldChar w:fldCharType="separate"/>
    </w:r>
    <w:r>
      <w:t>T/XJBX 0224—2026</w:t>
    </w:r>
    <w: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E0836C">
    <w:pPr>
      <w:pStyle w:val="62"/>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rPr>
      <w:t>T/XJBX 0224—2026</w:t>
    </w:r>
    <w:r>
      <w:rPr>
        <w:rFonts w:hint="eastAsia"/>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6B7FE6">
    <w:pPr>
      <w:pStyle w:val="61"/>
    </w:pPr>
    <w:r>
      <w:fldChar w:fldCharType="begin"/>
    </w:r>
    <w:r>
      <w:instrText xml:space="preserve"> STYLEREF  标准文件_文件编号  \* MERGEFORMAT </w:instrText>
    </w:r>
    <w:r>
      <w:fldChar w:fldCharType="separate"/>
    </w:r>
    <w:r>
      <w:t>T/XJBX 0224—2026</w:t>
    </w:r>
    <w: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30A1F8">
    <w:pPr>
      <w:pStyle w:val="62"/>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rPr>
      <w:t>T/XJBX 0224—2026</w:t>
    </w:r>
    <w:r>
      <w:rPr>
        <w:rFonts w:hint="eastAsia"/>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4"/>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59"/>
      <w:suff w:val="nothing"/>
      <w:lvlText w:val="%1%2.%3　"/>
      <w:lvlJc w:val="left"/>
      <w:pPr>
        <w:ind w:left="0" w:firstLine="0"/>
      </w:pPr>
    </w:lvl>
    <w:lvl w:ilvl="3" w:tentative="0">
      <w:start w:val="1"/>
      <w:numFmt w:val="decimal"/>
      <w:pStyle w:val="118"/>
      <w:suff w:val="nothing"/>
      <w:lvlText w:val="%1%2.%3.%4　"/>
      <w:lvlJc w:val="left"/>
      <w:pPr>
        <w:ind w:left="0" w:firstLine="0"/>
      </w:pPr>
    </w:lvl>
    <w:lvl w:ilvl="4" w:tentative="0">
      <w:start w:val="1"/>
      <w:numFmt w:val="decimal"/>
      <w:pStyle w:val="153"/>
      <w:suff w:val="nothing"/>
      <w:lvlText w:val="%1%2.%3.%4.%5　"/>
      <w:lvlJc w:val="left"/>
      <w:pPr>
        <w:ind w:left="0" w:firstLine="0"/>
      </w:pPr>
    </w:lvl>
    <w:lvl w:ilvl="5" w:tentative="0">
      <w:start w:val="1"/>
      <w:numFmt w:val="decimal"/>
      <w:pStyle w:val="155"/>
      <w:suff w:val="nothing"/>
      <w:lvlText w:val="%1%2.%3.%4.%5.%6　"/>
      <w:lvlJc w:val="left"/>
      <w:pPr>
        <w:ind w:left="0" w:firstLine="0"/>
      </w:pPr>
    </w:lvl>
    <w:lvl w:ilvl="6" w:tentative="0">
      <w:start w:val="1"/>
      <w:numFmt w:val="decimal"/>
      <w:pStyle w:val="158"/>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0"/>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89"/>
      <w:lvlText w:val="%1"/>
      <w:lvlJc w:val="left"/>
      <w:pPr>
        <w:ind w:left="425" w:hanging="425"/>
      </w:pPr>
      <w:rPr>
        <w:rFonts w:hint="eastAsia"/>
      </w:rPr>
    </w:lvl>
    <w:lvl w:ilvl="1" w:tentative="0">
      <w:start w:val="1"/>
      <w:numFmt w:val="decimal"/>
      <w:pStyle w:val="200"/>
      <w:suff w:val="nothing"/>
      <w:lvlText w:val="%10.%2 "/>
      <w:lvlJc w:val="left"/>
      <w:pPr>
        <w:ind w:left="0" w:firstLine="0"/>
      </w:pPr>
      <w:rPr>
        <w:rFonts w:hint="eastAsia" w:ascii="黑体" w:eastAsia="黑体" w:hAnsiTheme="minorHAnsi"/>
        <w:b w:val="0"/>
        <w:i w:val="0"/>
        <w:sz w:val="21"/>
      </w:rPr>
    </w:lvl>
    <w:lvl w:ilvl="2" w:tentative="0">
      <w:start w:val="1"/>
      <w:numFmt w:val="decimal"/>
      <w:pStyle w:val="201"/>
      <w:suff w:val="nothing"/>
      <w:lvlText w:val="%10.%2.%3 "/>
      <w:lvlJc w:val="left"/>
      <w:pPr>
        <w:ind w:left="0" w:firstLine="0"/>
      </w:pPr>
      <w:rPr>
        <w:rFonts w:hint="eastAsia" w:ascii="黑体" w:eastAsia="黑体" w:hAnsiTheme="minorHAnsi"/>
        <w:b w:val="0"/>
        <w:i w:val="0"/>
        <w:sz w:val="21"/>
      </w:rPr>
    </w:lvl>
    <w:lvl w:ilvl="3" w:tentative="0">
      <w:start w:val="1"/>
      <w:numFmt w:val="decimal"/>
      <w:pStyle w:val="202"/>
      <w:suff w:val="nothing"/>
      <w:lvlText w:val="%10.%2.%3.%4 "/>
      <w:lvlJc w:val="left"/>
      <w:pPr>
        <w:ind w:left="0" w:firstLine="0"/>
      </w:pPr>
      <w:rPr>
        <w:rFonts w:hint="eastAsia" w:ascii="黑体" w:eastAsia="黑体" w:hAnsiTheme="minorHAnsi"/>
        <w:b w:val="0"/>
        <w:i w:val="0"/>
        <w:sz w:val="21"/>
      </w:rPr>
    </w:lvl>
    <w:lvl w:ilvl="4" w:tentative="0">
      <w:start w:val="1"/>
      <w:numFmt w:val="decimal"/>
      <w:pStyle w:val="203"/>
      <w:suff w:val="nothing"/>
      <w:lvlText w:val="%10.%2.%3.%4.%5 "/>
      <w:lvlJc w:val="left"/>
      <w:pPr>
        <w:ind w:left="0" w:firstLine="0"/>
      </w:pPr>
      <w:rPr>
        <w:rFonts w:hint="eastAsia" w:ascii="黑体" w:eastAsia="黑体" w:hAnsiTheme="minorHAnsi"/>
        <w:b w:val="0"/>
        <w:i w:val="0"/>
        <w:sz w:val="21"/>
      </w:rPr>
    </w:lvl>
    <w:lvl w:ilvl="5" w:tentative="0">
      <w:start w:val="1"/>
      <w:numFmt w:val="decimal"/>
      <w:pStyle w:val="204"/>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1"/>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7"/>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0"/>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5"/>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2"/>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2"/>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7"/>
      <w:lvlText w:val=""/>
      <w:lvlJc w:val="left"/>
      <w:pPr>
        <w:ind w:left="851" w:hanging="431"/>
      </w:pPr>
      <w:rPr>
        <w:rFonts w:hint="default" w:ascii="Symbol" w:hAnsi="Symbol"/>
        <w:sz w:val="21"/>
      </w:rPr>
    </w:lvl>
    <w:lvl w:ilvl="2" w:tentative="0">
      <w:start w:val="1"/>
      <w:numFmt w:val="bullet"/>
      <w:pStyle w:val="172"/>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1"/>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4"/>
      <w:lvlText w:val="%1)"/>
      <w:lvlJc w:val="left"/>
      <w:pPr>
        <w:tabs>
          <w:tab w:val="left" w:pos="851"/>
        </w:tabs>
        <w:ind w:left="851" w:hanging="426"/>
      </w:pPr>
      <w:rPr>
        <w:rFonts w:hint="eastAsia" w:ascii="宋体" w:hAnsi="Times New Roman" w:eastAsia="宋体"/>
        <w:sz w:val="21"/>
      </w:rPr>
    </w:lvl>
    <w:lvl w:ilvl="1" w:tentative="0">
      <w:start w:val="1"/>
      <w:numFmt w:val="decimal"/>
      <w:pStyle w:val="109"/>
      <w:lvlText w:val="%2)"/>
      <w:lvlJc w:val="left"/>
      <w:pPr>
        <w:tabs>
          <w:tab w:val="left" w:pos="1276"/>
        </w:tabs>
        <w:ind w:left="1276" w:hanging="425"/>
      </w:pPr>
      <w:rPr>
        <w:rFonts w:hint="eastAsia" w:ascii="宋体" w:hAnsi="Times New Roman" w:eastAsia="宋体"/>
        <w:sz w:val="21"/>
      </w:rPr>
    </w:lvl>
    <w:lvl w:ilvl="2" w:tentative="0">
      <w:start w:val="1"/>
      <w:numFmt w:val="decimal"/>
      <w:pStyle w:val="117"/>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198"/>
      <w:lvlText w:val="%1"/>
      <w:lvlJc w:val="left"/>
      <w:pPr>
        <w:ind w:left="420" w:hanging="420"/>
      </w:pPr>
      <w:rPr>
        <w:rFonts w:hint="eastAsia"/>
      </w:rPr>
    </w:lvl>
    <w:lvl w:ilvl="1" w:tentative="0">
      <w:start w:val="1"/>
      <w:numFmt w:val="decimal"/>
      <w:pStyle w:val="83"/>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3"/>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6"/>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3"/>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199"/>
      <w:suff w:val="space"/>
      <w:lvlText w:val="%1"/>
      <w:lvlJc w:val="left"/>
      <w:pPr>
        <w:ind w:left="425" w:hanging="425"/>
      </w:pPr>
      <w:rPr>
        <w:rFonts w:hint="eastAsia"/>
      </w:rPr>
    </w:lvl>
    <w:lvl w:ilvl="1" w:tentative="0">
      <w:start w:val="1"/>
      <w:numFmt w:val="decimal"/>
      <w:pStyle w:val="77"/>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1"/>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6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2"/>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89"/>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6"/>
      <w:suff w:val="nothing"/>
      <w:lvlText w:val="附录%1"/>
      <w:lvlJc w:val="left"/>
      <w:pPr>
        <w:ind w:left="0" w:firstLine="0"/>
      </w:pPr>
      <w:rPr>
        <w:rFonts w:hint="eastAsia"/>
        <w:spacing w:val="100"/>
      </w:rPr>
    </w:lvl>
    <w:lvl w:ilvl="1" w:tentative="0">
      <w:start w:val="1"/>
      <w:numFmt w:val="decimal"/>
      <w:pStyle w:val="78"/>
      <w:suff w:val="nothing"/>
      <w:lvlText w:val="%1.%2　"/>
      <w:lvlJc w:val="left"/>
      <w:pPr>
        <w:ind w:left="0" w:firstLine="0"/>
      </w:pPr>
      <w:rPr>
        <w:rFonts w:hint="eastAsia" w:ascii="黑体" w:eastAsia="黑体"/>
        <w:b w:val="0"/>
        <w:i w:val="0"/>
        <w:sz w:val="21"/>
      </w:rPr>
    </w:lvl>
    <w:lvl w:ilvl="2" w:tentative="0">
      <w:start w:val="1"/>
      <w:numFmt w:val="decimal"/>
      <w:pStyle w:val="79"/>
      <w:suff w:val="nothing"/>
      <w:lvlText w:val="%1.%2.%3　"/>
      <w:lvlJc w:val="left"/>
      <w:pPr>
        <w:ind w:left="0" w:firstLine="0"/>
      </w:pPr>
      <w:rPr>
        <w:rFonts w:hint="eastAsia" w:ascii="黑体" w:eastAsia="黑体"/>
        <w:b w:val="0"/>
        <w:i w:val="0"/>
        <w:sz w:val="21"/>
      </w:rPr>
    </w:lvl>
    <w:lvl w:ilvl="3" w:tentative="0">
      <w:start w:val="1"/>
      <w:numFmt w:val="decimal"/>
      <w:pStyle w:val="81"/>
      <w:suff w:val="nothing"/>
      <w:lvlText w:val="%1.%2.%3.%4　"/>
      <w:lvlJc w:val="left"/>
      <w:pPr>
        <w:ind w:left="0" w:firstLine="0"/>
      </w:pPr>
      <w:rPr>
        <w:rFonts w:hint="eastAsia" w:ascii="黑体" w:eastAsia="黑体"/>
        <w:b w:val="0"/>
        <w:i w:val="0"/>
        <w:sz w:val="21"/>
      </w:rPr>
    </w:lvl>
    <w:lvl w:ilvl="4" w:tentative="0">
      <w:start w:val="1"/>
      <w:numFmt w:val="decimal"/>
      <w:pStyle w:val="82"/>
      <w:suff w:val="nothing"/>
      <w:lvlText w:val="%1.%2.%3.%4.%5　"/>
      <w:lvlJc w:val="left"/>
      <w:pPr>
        <w:ind w:left="0" w:firstLine="0"/>
      </w:pPr>
      <w:rPr>
        <w:rFonts w:hint="eastAsia" w:ascii="黑体" w:eastAsia="黑体"/>
        <w:b w:val="0"/>
        <w:i w:val="0"/>
        <w:sz w:val="21"/>
      </w:rPr>
    </w:lvl>
    <w:lvl w:ilvl="5" w:tentative="0">
      <w:start w:val="1"/>
      <w:numFmt w:val="decimal"/>
      <w:pStyle w:val="8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88"/>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7"/>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2"/>
      <w:suff w:val="nothing"/>
      <w:lvlText w:val="%1"/>
      <w:lvlJc w:val="left"/>
      <w:pPr>
        <w:ind w:left="0" w:firstLine="0"/>
      </w:pPr>
      <w:rPr>
        <w:rFonts w:hint="eastAsia"/>
      </w:rPr>
    </w:lvl>
    <w:lvl w:ilvl="1" w:tentative="0">
      <w:start w:val="1"/>
      <w:numFmt w:val="decimal"/>
      <w:pStyle w:val="104"/>
      <w:suff w:val="nothing"/>
      <w:lvlText w:val="%1%2　"/>
      <w:lvlJc w:val="left"/>
      <w:pPr>
        <w:ind w:left="0" w:firstLine="0"/>
      </w:pPr>
      <w:rPr>
        <w:rFonts w:hint="eastAsia" w:ascii="黑体" w:eastAsia="黑体"/>
        <w:b w:val="0"/>
        <w:i w:val="0"/>
        <w:sz w:val="21"/>
      </w:rPr>
    </w:lvl>
    <w:lvl w:ilvl="2" w:tentative="0">
      <w:start w:val="1"/>
      <w:numFmt w:val="decimal"/>
      <w:pStyle w:val="105"/>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14:cntxtalts w14:val="0"/>
      </w:rPr>
    </w:lvl>
    <w:lvl w:ilvl="3" w:tentative="0">
      <w:start w:val="1"/>
      <w:numFmt w:val="decimal"/>
      <w:pStyle w:val="65"/>
      <w:suff w:val="nothing"/>
      <w:lvlText w:val="%1%2.%3.%4　"/>
      <w:lvlJc w:val="left"/>
      <w:pPr>
        <w:ind w:left="0" w:firstLine="0"/>
      </w:pPr>
      <w:rPr>
        <w:rFonts w:hint="eastAsia" w:ascii="黑体" w:eastAsia="黑体"/>
        <w:b w:val="0"/>
        <w:i w:val="0"/>
        <w:sz w:val="21"/>
      </w:rPr>
    </w:lvl>
    <w:lvl w:ilvl="4" w:tentative="0">
      <w:start w:val="1"/>
      <w:numFmt w:val="decimal"/>
      <w:pStyle w:val="94"/>
      <w:suff w:val="nothing"/>
      <w:lvlText w:val="%1%2.%3.%4.%5　"/>
      <w:lvlJc w:val="left"/>
      <w:pPr>
        <w:ind w:left="0" w:firstLine="0"/>
      </w:pPr>
      <w:rPr>
        <w:rFonts w:hint="eastAsia" w:ascii="黑体" w:eastAsia="黑体"/>
        <w:b w:val="0"/>
        <w:i w:val="0"/>
        <w:sz w:val="21"/>
      </w:rPr>
    </w:lvl>
    <w:lvl w:ilvl="5" w:tentative="0">
      <w:start w:val="1"/>
      <w:numFmt w:val="decimal"/>
      <w:pStyle w:val="98"/>
      <w:suff w:val="nothing"/>
      <w:lvlText w:val="%1%2.%3.%4.%5.%6　"/>
      <w:lvlJc w:val="left"/>
      <w:pPr>
        <w:ind w:left="0" w:firstLine="0"/>
      </w:pPr>
      <w:rPr>
        <w:rFonts w:hint="eastAsia" w:ascii="黑体" w:eastAsia="黑体"/>
        <w:b w:val="0"/>
        <w:i w:val="0"/>
        <w:sz w:val="21"/>
      </w:rPr>
    </w:lvl>
    <w:lvl w:ilvl="6" w:tentative="0">
      <w:start w:val="1"/>
      <w:numFmt w:val="decimal"/>
      <w:pStyle w:val="10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79"/>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5"/>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39"/>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attachedTemplate r:id="rId1"/>
  <w:documentProtection w:edit="forms" w:enforcement="0"/>
  <w:defaultTabStop w:val="420"/>
  <w:evenAndOddHeaders w:val="1"/>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2tDSwNLYwMrIwtjS2NDNT0lEKTi0uzszPAykwqQUADduRwiwAAAA="/>
  </w:docVars>
  <w:rsids>
    <w:rsidRoot w:val="00EB4D3D"/>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3F92"/>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3CF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4926"/>
    <w:rsid w:val="00113B1E"/>
    <w:rsid w:val="0011711C"/>
    <w:rsid w:val="00124E4F"/>
    <w:rsid w:val="001260B7"/>
    <w:rsid w:val="001265CB"/>
    <w:rsid w:val="001321C6"/>
    <w:rsid w:val="001325C4"/>
    <w:rsid w:val="00132697"/>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43DF"/>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2EC8"/>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294"/>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3741A"/>
    <w:rsid w:val="0044083F"/>
    <w:rsid w:val="00441AE7"/>
    <w:rsid w:val="00445574"/>
    <w:rsid w:val="004467FB"/>
    <w:rsid w:val="00452D6B"/>
    <w:rsid w:val="0045361F"/>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621"/>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3650"/>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3962"/>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D7EA6"/>
    <w:rsid w:val="006F03A8"/>
    <w:rsid w:val="006F2ACA"/>
    <w:rsid w:val="006F2ADC"/>
    <w:rsid w:val="006F2BFE"/>
    <w:rsid w:val="006F31E9"/>
    <w:rsid w:val="006F6284"/>
    <w:rsid w:val="007002C5"/>
    <w:rsid w:val="00704387"/>
    <w:rsid w:val="00707669"/>
    <w:rsid w:val="00710282"/>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1A9"/>
    <w:rsid w:val="009273B3"/>
    <w:rsid w:val="009305B5"/>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496B"/>
    <w:rsid w:val="009B6029"/>
    <w:rsid w:val="009B6971"/>
    <w:rsid w:val="009C1220"/>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E7E80"/>
    <w:rsid w:val="009F03B3"/>
    <w:rsid w:val="00A0096C"/>
    <w:rsid w:val="00A01757"/>
    <w:rsid w:val="00A028C0"/>
    <w:rsid w:val="00A02BAE"/>
    <w:rsid w:val="00A06A6B"/>
    <w:rsid w:val="00A07E47"/>
    <w:rsid w:val="00A129D0"/>
    <w:rsid w:val="00A12C33"/>
    <w:rsid w:val="00A138BA"/>
    <w:rsid w:val="00A14C8E"/>
    <w:rsid w:val="00A153D9"/>
    <w:rsid w:val="00A15B68"/>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053B"/>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3E3A"/>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14CF"/>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88"/>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4D3D"/>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6F00"/>
    <w:rsid w:val="00F25BB6"/>
    <w:rsid w:val="00F26B7E"/>
    <w:rsid w:val="00F27A3B"/>
    <w:rsid w:val="00F32780"/>
    <w:rsid w:val="00F33817"/>
    <w:rsid w:val="00F35A8C"/>
    <w:rsid w:val="00F37DDC"/>
    <w:rsid w:val="00F420D5"/>
    <w:rsid w:val="00F451EA"/>
    <w:rsid w:val="00F45447"/>
    <w:rsid w:val="00F456C6"/>
    <w:rsid w:val="00F4577B"/>
    <w:rsid w:val="00F46496"/>
    <w:rsid w:val="00F474D0"/>
    <w:rsid w:val="00F50179"/>
    <w:rsid w:val="00F515EE"/>
    <w:rsid w:val="00F5165F"/>
    <w:rsid w:val="00F557A8"/>
    <w:rsid w:val="00F56511"/>
    <w:rsid w:val="00F6194E"/>
    <w:rsid w:val="00F623AC"/>
    <w:rsid w:val="00F6412A"/>
    <w:rsid w:val="00F65893"/>
    <w:rsid w:val="00F66A4A"/>
    <w:rsid w:val="00F71E22"/>
    <w:rsid w:val="00F720B7"/>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4736593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14:defaultImageDpi w14:val="32767"/>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6"/>
    <w:qFormat/>
    <w:uiPriority w:val="0"/>
    <w:pPr>
      <w:keepNext/>
      <w:keepLines/>
      <w:spacing w:before="260" w:after="260" w:line="416" w:lineRule="auto"/>
      <w:outlineLvl w:val="2"/>
    </w:pPr>
    <w:rPr>
      <w:b/>
      <w:bCs/>
      <w:sz w:val="32"/>
      <w:szCs w:val="32"/>
    </w:rPr>
  </w:style>
  <w:style w:type="paragraph" w:styleId="5">
    <w:name w:val="heading 4"/>
    <w:basedOn w:val="1"/>
    <w:next w:val="1"/>
    <w:link w:val="37"/>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8"/>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39"/>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0"/>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1"/>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2"/>
    <w:qFormat/>
    <w:uiPriority w:val="0"/>
    <w:pPr>
      <w:keepNext/>
      <w:keepLines/>
      <w:adjustRightInd/>
      <w:spacing w:before="240" w:after="64" w:line="320" w:lineRule="auto"/>
      <w:outlineLvl w:val="8"/>
    </w:pPr>
    <w:rPr>
      <w:rFonts w:ascii="Arial" w:hAnsi="Arial" w:eastAsia="黑体"/>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Body Text"/>
    <w:basedOn w:val="1"/>
    <w:link w:val="86"/>
    <w:uiPriority w:val="0"/>
    <w:pPr>
      <w:spacing w:after="120"/>
    </w:pPr>
  </w:style>
  <w:style w:type="paragraph" w:styleId="14">
    <w:name w:val="toc 5"/>
    <w:basedOn w:val="1"/>
    <w:next w:val="1"/>
    <w:autoRedefine/>
    <w:unhideWhenUsed/>
    <w:uiPriority w:val="39"/>
    <w:pPr>
      <w:ind w:left="839"/>
    </w:pPr>
    <w:rPr>
      <w:rFonts w:ascii="宋体"/>
    </w:rPr>
  </w:style>
  <w:style w:type="paragraph" w:styleId="15">
    <w:name w:val="toc 3"/>
    <w:basedOn w:val="1"/>
    <w:next w:val="1"/>
    <w:autoRedefine/>
    <w:unhideWhenUsed/>
    <w:qFormat/>
    <w:uiPriority w:val="39"/>
    <w:pPr>
      <w:spacing w:line="300" w:lineRule="exact"/>
      <w:ind w:left="420"/>
    </w:pPr>
    <w:rPr>
      <w:rFonts w:ascii="宋体"/>
    </w:rPr>
  </w:style>
  <w:style w:type="paragraph" w:styleId="16">
    <w:name w:val="Balloon Text"/>
    <w:basedOn w:val="1"/>
    <w:link w:val="45"/>
    <w:semiHidden/>
    <w:unhideWhenUsed/>
    <w:qFormat/>
    <w:uiPriority w:val="99"/>
    <w:rPr>
      <w:sz w:val="18"/>
      <w:szCs w:val="18"/>
    </w:rPr>
  </w:style>
  <w:style w:type="paragraph" w:styleId="17">
    <w:name w:val="footer"/>
    <w:basedOn w:val="1"/>
    <w:link w:val="44"/>
    <w:qFormat/>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3"/>
    <w:qFormat/>
    <w:uiPriority w:val="99"/>
    <w:pPr>
      <w:tabs>
        <w:tab w:val="center" w:pos="4153"/>
        <w:tab w:val="right" w:pos="8306"/>
      </w:tabs>
      <w:adjustRightInd/>
      <w:snapToGrid w:val="0"/>
      <w:jc w:val="center"/>
    </w:pPr>
    <w:rPr>
      <w:sz w:val="18"/>
      <w:szCs w:val="18"/>
    </w:rPr>
  </w:style>
  <w:style w:type="paragraph" w:styleId="19">
    <w:name w:val="toc 1"/>
    <w:basedOn w:val="1"/>
    <w:next w:val="1"/>
    <w:autoRedefine/>
    <w:unhideWhenUsed/>
    <w:qFormat/>
    <w:uiPriority w:val="39"/>
    <w:rPr>
      <w:rFonts w:ascii="宋体"/>
    </w:rPr>
  </w:style>
  <w:style w:type="paragraph" w:styleId="20">
    <w:name w:val="toc 4"/>
    <w:basedOn w:val="1"/>
    <w:next w:val="1"/>
    <w:autoRedefine/>
    <w:unhideWhenUsed/>
    <w:qFormat/>
    <w:uiPriority w:val="39"/>
    <w:pPr>
      <w:tabs>
        <w:tab w:val="right" w:leader="dot" w:pos="9344"/>
      </w:tabs>
      <w:spacing w:line="300" w:lineRule="exact"/>
      <w:ind w:left="629"/>
    </w:pPr>
    <w:rPr>
      <w:rFonts w:ascii="宋体"/>
    </w:rPr>
  </w:style>
  <w:style w:type="paragraph" w:styleId="21">
    <w:name w:val="footnote text"/>
    <w:basedOn w:val="1"/>
    <w:next w:val="1"/>
    <w:link w:val="99"/>
    <w:semiHidden/>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autoRedefine/>
    <w:unhideWhenUsed/>
    <w:qFormat/>
    <w:uiPriority w:val="39"/>
    <w:pPr>
      <w:spacing w:line="300" w:lineRule="exact"/>
      <w:ind w:left="1049"/>
    </w:pPr>
    <w:rPr>
      <w:rFonts w:ascii="宋体"/>
    </w:rPr>
  </w:style>
  <w:style w:type="paragraph" w:styleId="23">
    <w:name w:val="table of figures"/>
    <w:basedOn w:val="1"/>
    <w:next w:val="1"/>
    <w:semiHidden/>
    <w:qFormat/>
    <w:uiPriority w:val="0"/>
    <w:pPr>
      <w:adjustRightInd/>
      <w:spacing w:line="240" w:lineRule="auto"/>
      <w:jc w:val="left"/>
    </w:pPr>
    <w:rPr>
      <w:szCs w:val="24"/>
    </w:rPr>
  </w:style>
  <w:style w:type="paragraph" w:styleId="24">
    <w:name w:val="toc 2"/>
    <w:basedOn w:val="1"/>
    <w:next w:val="1"/>
    <w:autoRedefine/>
    <w:unhideWhenUsed/>
    <w:qFormat/>
    <w:uiPriority w:val="39"/>
    <w:pPr>
      <w:tabs>
        <w:tab w:val="right" w:leader="dot" w:pos="9344"/>
      </w:tabs>
      <w:spacing w:line="300" w:lineRule="exact"/>
      <w:ind w:left="210"/>
    </w:pPr>
    <w:rPr>
      <w:rFonts w:ascii="宋体"/>
    </w:rPr>
  </w:style>
  <w:style w:type="paragraph" w:styleId="25">
    <w:name w:val="Title"/>
    <w:basedOn w:val="1"/>
    <w:link w:val="48"/>
    <w:qFormat/>
    <w:uiPriority w:val="0"/>
    <w:pPr>
      <w:spacing w:before="240" w:after="60"/>
      <w:jc w:val="center"/>
      <w:outlineLvl w:val="0"/>
    </w:pPr>
    <w:rPr>
      <w:rFonts w:ascii="Arial" w:hAnsi="Arial" w:cs="Arial"/>
      <w:b/>
      <w:bCs/>
      <w:sz w:val="32"/>
      <w:szCs w:val="32"/>
    </w:rPr>
  </w:style>
  <w:style w:type="table" w:styleId="27">
    <w:name w:val="Table Grid"/>
    <w:basedOn w:val="2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22"/>
    <w:rPr>
      <w:b/>
      <w:bCs/>
    </w:rPr>
  </w:style>
  <w:style w:type="character" w:styleId="30">
    <w:name w:val="page number"/>
    <w:qFormat/>
    <w:uiPriority w:val="0"/>
    <w:rPr>
      <w:rFonts w:ascii="宋体" w:hAnsi="Times New Roman" w:eastAsia="宋体"/>
      <w:sz w:val="18"/>
    </w:rPr>
  </w:style>
  <w:style w:type="character" w:styleId="31">
    <w:name w:val="Emphasis"/>
    <w:qFormat/>
    <w:uiPriority w:val="20"/>
    <w:rPr>
      <w:i/>
      <w:iCs/>
    </w:rPr>
  </w:style>
  <w:style w:type="character" w:styleId="32">
    <w:name w:val="Hyperlink"/>
    <w:uiPriority w:val="99"/>
    <w:rPr>
      <w:rFonts w:ascii="宋体" w:hAnsi="Times New Roman" w:eastAsia="宋体"/>
      <w:color w:val="auto"/>
      <w:spacing w:val="0"/>
      <w:w w:val="100"/>
      <w:position w:val="0"/>
      <w:sz w:val="21"/>
      <w:u w:val="none"/>
      <w:vertAlign w:val="baseline"/>
    </w:rPr>
  </w:style>
  <w:style w:type="character" w:styleId="33">
    <w:name w:val="footnote reference"/>
    <w:semiHidden/>
    <w:uiPriority w:val="0"/>
    <w:rPr>
      <w:rFonts w:ascii="宋体" w:hAnsi="宋体" w:eastAsia="宋体" w:cs="Times New Roman"/>
      <w:spacing w:val="0"/>
      <w:sz w:val="18"/>
      <w:vertAlign w:val="superscript"/>
    </w:rPr>
  </w:style>
  <w:style w:type="character" w:customStyle="1" w:styleId="34">
    <w:name w:val="标题 1 字符"/>
    <w:link w:val="2"/>
    <w:qFormat/>
    <w:uiPriority w:val="0"/>
    <w:rPr>
      <w:b/>
      <w:bCs/>
      <w:kern w:val="44"/>
      <w:sz w:val="44"/>
      <w:szCs w:val="44"/>
    </w:rPr>
  </w:style>
  <w:style w:type="character" w:customStyle="1" w:styleId="35">
    <w:name w:val="标题 2 字符"/>
    <w:link w:val="3"/>
    <w:qFormat/>
    <w:uiPriority w:val="0"/>
    <w:rPr>
      <w:rFonts w:ascii="Arial" w:hAnsi="Arial" w:eastAsia="黑体"/>
      <w:b/>
      <w:bCs/>
      <w:kern w:val="2"/>
      <w:sz w:val="32"/>
      <w:szCs w:val="32"/>
    </w:rPr>
  </w:style>
  <w:style w:type="character" w:customStyle="1" w:styleId="36">
    <w:name w:val="标题 3 字符"/>
    <w:link w:val="4"/>
    <w:qFormat/>
    <w:uiPriority w:val="0"/>
    <w:rPr>
      <w:b/>
      <w:bCs/>
      <w:kern w:val="2"/>
      <w:sz w:val="32"/>
      <w:szCs w:val="32"/>
    </w:rPr>
  </w:style>
  <w:style w:type="character" w:customStyle="1" w:styleId="37">
    <w:name w:val="标题 4 字符"/>
    <w:link w:val="5"/>
    <w:qFormat/>
    <w:uiPriority w:val="0"/>
    <w:rPr>
      <w:rFonts w:ascii="Arial" w:hAnsi="Arial" w:eastAsia="黑体"/>
      <w:b/>
      <w:bCs/>
      <w:kern w:val="2"/>
      <w:sz w:val="28"/>
      <w:szCs w:val="28"/>
    </w:rPr>
  </w:style>
  <w:style w:type="character" w:customStyle="1" w:styleId="38">
    <w:name w:val="标题 5 字符"/>
    <w:link w:val="6"/>
    <w:qFormat/>
    <w:uiPriority w:val="0"/>
    <w:rPr>
      <w:b/>
      <w:bCs/>
      <w:kern w:val="2"/>
      <w:sz w:val="28"/>
      <w:szCs w:val="28"/>
    </w:rPr>
  </w:style>
  <w:style w:type="character" w:customStyle="1" w:styleId="39">
    <w:name w:val="标题 6 字符"/>
    <w:link w:val="7"/>
    <w:qFormat/>
    <w:uiPriority w:val="0"/>
    <w:rPr>
      <w:rFonts w:ascii="Arial" w:hAnsi="Arial" w:eastAsia="黑体"/>
      <w:b/>
      <w:bCs/>
      <w:kern w:val="2"/>
      <w:sz w:val="24"/>
      <w:szCs w:val="24"/>
    </w:rPr>
  </w:style>
  <w:style w:type="character" w:customStyle="1" w:styleId="40">
    <w:name w:val="标题 7 字符"/>
    <w:link w:val="8"/>
    <w:qFormat/>
    <w:uiPriority w:val="0"/>
    <w:rPr>
      <w:b/>
      <w:bCs/>
      <w:kern w:val="2"/>
      <w:sz w:val="24"/>
      <w:szCs w:val="24"/>
    </w:rPr>
  </w:style>
  <w:style w:type="character" w:customStyle="1" w:styleId="41">
    <w:name w:val="标题 8 字符"/>
    <w:link w:val="9"/>
    <w:qFormat/>
    <w:uiPriority w:val="0"/>
    <w:rPr>
      <w:rFonts w:ascii="Arial" w:hAnsi="Arial" w:eastAsia="黑体"/>
      <w:kern w:val="2"/>
      <w:sz w:val="24"/>
      <w:szCs w:val="24"/>
    </w:rPr>
  </w:style>
  <w:style w:type="character" w:customStyle="1" w:styleId="42">
    <w:name w:val="标题 9 字符"/>
    <w:link w:val="10"/>
    <w:qFormat/>
    <w:uiPriority w:val="0"/>
    <w:rPr>
      <w:rFonts w:ascii="Arial" w:hAnsi="Arial" w:eastAsia="黑体"/>
      <w:kern w:val="2"/>
      <w:sz w:val="21"/>
      <w:szCs w:val="21"/>
    </w:rPr>
  </w:style>
  <w:style w:type="character" w:customStyle="1" w:styleId="43">
    <w:name w:val="页眉 字符"/>
    <w:link w:val="18"/>
    <w:qFormat/>
    <w:uiPriority w:val="99"/>
    <w:rPr>
      <w:kern w:val="2"/>
      <w:sz w:val="18"/>
      <w:szCs w:val="18"/>
    </w:rPr>
  </w:style>
  <w:style w:type="character" w:customStyle="1" w:styleId="44">
    <w:name w:val="页脚 字符"/>
    <w:link w:val="17"/>
    <w:qFormat/>
    <w:uiPriority w:val="99"/>
    <w:rPr>
      <w:rFonts w:ascii="宋体"/>
      <w:kern w:val="2"/>
      <w:sz w:val="18"/>
      <w:szCs w:val="18"/>
    </w:rPr>
  </w:style>
  <w:style w:type="character" w:customStyle="1" w:styleId="45">
    <w:name w:val="批注框文本 字符"/>
    <w:link w:val="16"/>
    <w:semiHidden/>
    <w:qFormat/>
    <w:uiPriority w:val="99"/>
    <w:rPr>
      <w:kern w:val="2"/>
      <w:sz w:val="18"/>
      <w:szCs w:val="18"/>
    </w:rPr>
  </w:style>
  <w:style w:type="paragraph" w:styleId="46">
    <w:name w:val="Quote"/>
    <w:basedOn w:val="1"/>
    <w:next w:val="1"/>
    <w:link w:val="47"/>
    <w:qFormat/>
    <w:uiPriority w:val="29"/>
    <w:rPr>
      <w:i/>
      <w:iCs/>
      <w:color w:val="000000"/>
    </w:rPr>
  </w:style>
  <w:style w:type="character" w:customStyle="1" w:styleId="47">
    <w:name w:val="引用 字符"/>
    <w:link w:val="46"/>
    <w:qFormat/>
    <w:uiPriority w:val="29"/>
    <w:rPr>
      <w:i/>
      <w:iCs/>
      <w:color w:val="000000"/>
      <w:kern w:val="2"/>
      <w:sz w:val="21"/>
      <w:szCs w:val="21"/>
    </w:rPr>
  </w:style>
  <w:style w:type="character" w:customStyle="1" w:styleId="48">
    <w:name w:val="标题 字符"/>
    <w:link w:val="25"/>
    <w:qFormat/>
    <w:uiPriority w:val="0"/>
    <w:rPr>
      <w:rFonts w:ascii="Arial" w:hAnsi="Arial" w:cs="Arial"/>
      <w:b/>
      <w:bCs/>
      <w:kern w:val="2"/>
      <w:sz w:val="32"/>
      <w:szCs w:val="32"/>
    </w:rPr>
  </w:style>
  <w:style w:type="paragraph" w:customStyle="1" w:styleId="49">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0">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1">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2">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3">
    <w:name w:val="标准书眉一"/>
    <w:qFormat/>
    <w:uiPriority w:val="0"/>
    <w:pPr>
      <w:jc w:val="both"/>
    </w:pPr>
    <w:rPr>
      <w:rFonts w:ascii="Times New Roman" w:hAnsi="Times New Roman" w:eastAsia="宋体" w:cs="Times New Roman"/>
      <w:lang w:val="en-US" w:eastAsia="zh-CN" w:bidi="ar-SA"/>
    </w:rPr>
  </w:style>
  <w:style w:type="paragraph" w:customStyle="1" w:styleId="54">
    <w:name w:val="标准文件_ICS"/>
    <w:basedOn w:val="1"/>
    <w:qFormat/>
    <w:uiPriority w:val="0"/>
    <w:pPr>
      <w:spacing w:line="0" w:lineRule="atLeast"/>
    </w:pPr>
    <w:rPr>
      <w:rFonts w:ascii="黑体" w:hAnsi="宋体" w:eastAsia="黑体"/>
    </w:rPr>
  </w:style>
  <w:style w:type="paragraph" w:customStyle="1" w:styleId="55">
    <w:name w:val="标准文件_标准正文"/>
    <w:basedOn w:val="1"/>
    <w:next w:val="56"/>
    <w:qFormat/>
    <w:uiPriority w:val="0"/>
    <w:pPr>
      <w:snapToGrid w:val="0"/>
      <w:ind w:firstLine="200" w:firstLineChars="200"/>
    </w:pPr>
    <w:rPr>
      <w:kern w:val="0"/>
    </w:rPr>
  </w:style>
  <w:style w:type="paragraph" w:customStyle="1" w:styleId="56">
    <w:name w:val="标准文件_段"/>
    <w:link w:val="184"/>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7">
    <w:name w:val="标准文件_版本"/>
    <w:basedOn w:val="55"/>
    <w:qFormat/>
    <w:uiPriority w:val="0"/>
    <w:pPr>
      <w:adjustRightInd/>
      <w:snapToGrid/>
      <w:ind w:firstLine="0" w:firstLineChars="0"/>
    </w:pPr>
    <w:rPr>
      <w:rFonts w:ascii="宋体" w:hAnsi="宋体"/>
      <w:kern w:val="2"/>
    </w:rPr>
  </w:style>
  <w:style w:type="paragraph" w:customStyle="1" w:styleId="58">
    <w:name w:val="标准文件_标准部门"/>
    <w:basedOn w:val="1"/>
    <w:qFormat/>
    <w:uiPriority w:val="0"/>
    <w:pPr>
      <w:jc w:val="center"/>
    </w:pPr>
    <w:rPr>
      <w:rFonts w:ascii="黑体" w:eastAsia="黑体"/>
      <w:kern w:val="0"/>
      <w:sz w:val="44"/>
    </w:rPr>
  </w:style>
  <w:style w:type="paragraph" w:customStyle="1" w:styleId="59">
    <w:name w:val="标准文件_标准代替"/>
    <w:basedOn w:val="1"/>
    <w:next w:val="1"/>
    <w:qFormat/>
    <w:uiPriority w:val="0"/>
    <w:pPr>
      <w:spacing w:line="310" w:lineRule="exact"/>
      <w:jc w:val="right"/>
    </w:pPr>
    <w:rPr>
      <w:rFonts w:ascii="宋体" w:hAnsi="宋体"/>
      <w:kern w:val="0"/>
    </w:rPr>
  </w:style>
  <w:style w:type="paragraph" w:customStyle="1" w:styleId="60">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1">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2">
    <w:name w:val="标准文件_页眉偶数页"/>
    <w:basedOn w:val="61"/>
    <w:next w:val="1"/>
    <w:qFormat/>
    <w:uiPriority w:val="0"/>
    <w:pPr>
      <w:jc w:val="left"/>
    </w:pPr>
  </w:style>
  <w:style w:type="paragraph" w:customStyle="1" w:styleId="63">
    <w:name w:val="标准文件_参考文献标题"/>
    <w:basedOn w:val="1"/>
    <w:next w:val="1"/>
    <w:qFormat/>
    <w:uiPriority w:val="0"/>
    <w:pPr>
      <w:widowControl/>
      <w:shd w:val="clear" w:color="FFFFFF" w:fill="FFFFFF"/>
      <w:adjustRightInd/>
      <w:spacing w:before="560" w:after="50" w:afterLines="50" w:line="240" w:lineRule="auto"/>
      <w:jc w:val="center"/>
      <w:outlineLvl w:val="0"/>
    </w:pPr>
    <w:rPr>
      <w:rFonts w:ascii="黑体" w:eastAsia="黑体"/>
      <w:kern w:val="0"/>
    </w:rPr>
  </w:style>
  <w:style w:type="paragraph" w:customStyle="1" w:styleId="64">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5">
    <w:name w:val="标准文件_二级条标题"/>
    <w:next w:val="56"/>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6">
    <w:name w:val="标准文件_发布"/>
    <w:qFormat/>
    <w:uiPriority w:val="0"/>
    <w:rPr>
      <w:rFonts w:ascii="黑体" w:eastAsia="黑体"/>
      <w:spacing w:val="0"/>
      <w:w w:val="100"/>
      <w:position w:val="3"/>
      <w:sz w:val="28"/>
    </w:rPr>
  </w:style>
  <w:style w:type="paragraph" w:customStyle="1" w:styleId="67">
    <w:name w:val="标准文件_方框数字列项"/>
    <w:basedOn w:val="56"/>
    <w:qFormat/>
    <w:uiPriority w:val="0"/>
    <w:pPr>
      <w:numPr>
        <w:ilvl w:val="0"/>
        <w:numId w:val="3"/>
      </w:numPr>
      <w:ind w:firstLine="0" w:firstLineChars="0"/>
    </w:pPr>
  </w:style>
  <w:style w:type="paragraph" w:customStyle="1" w:styleId="68">
    <w:name w:val="标准文件_封面标准编号"/>
    <w:basedOn w:val="1"/>
    <w:next w:val="59"/>
    <w:qFormat/>
    <w:uiPriority w:val="0"/>
    <w:pPr>
      <w:spacing w:line="310" w:lineRule="exact"/>
      <w:jc w:val="right"/>
    </w:pPr>
    <w:rPr>
      <w:rFonts w:ascii="黑体" w:eastAsia="黑体"/>
      <w:kern w:val="0"/>
      <w:sz w:val="28"/>
    </w:rPr>
  </w:style>
  <w:style w:type="paragraph" w:customStyle="1" w:styleId="69">
    <w:name w:val="标准文件_封面标准分类号"/>
    <w:basedOn w:val="1"/>
    <w:qFormat/>
    <w:uiPriority w:val="0"/>
    <w:rPr>
      <w:rFonts w:ascii="黑体" w:eastAsia="黑体"/>
      <w:b/>
      <w:kern w:val="0"/>
      <w:sz w:val="28"/>
    </w:rPr>
  </w:style>
  <w:style w:type="paragraph" w:customStyle="1" w:styleId="70">
    <w:name w:val="标准文件_封面标准名称"/>
    <w:basedOn w:val="1"/>
    <w:qFormat/>
    <w:uiPriority w:val="0"/>
    <w:pPr>
      <w:spacing w:line="240" w:lineRule="auto"/>
      <w:jc w:val="center"/>
    </w:pPr>
    <w:rPr>
      <w:rFonts w:ascii="黑体" w:eastAsia="黑体"/>
      <w:kern w:val="0"/>
      <w:sz w:val="52"/>
    </w:rPr>
  </w:style>
  <w:style w:type="paragraph" w:customStyle="1" w:styleId="71">
    <w:name w:val="标准文件_封面标准英文名称"/>
    <w:basedOn w:val="1"/>
    <w:qFormat/>
    <w:uiPriority w:val="0"/>
    <w:pPr>
      <w:spacing w:line="240" w:lineRule="auto"/>
      <w:jc w:val="center"/>
    </w:pPr>
    <w:rPr>
      <w:rFonts w:ascii="黑体" w:eastAsia="黑体"/>
      <w:b/>
      <w:sz w:val="28"/>
    </w:rPr>
  </w:style>
  <w:style w:type="paragraph" w:customStyle="1" w:styleId="72">
    <w:name w:val="标准文件_封面发布日期"/>
    <w:basedOn w:val="1"/>
    <w:qFormat/>
    <w:uiPriority w:val="0"/>
    <w:pPr>
      <w:spacing w:line="310" w:lineRule="exact"/>
    </w:pPr>
    <w:rPr>
      <w:rFonts w:ascii="黑体" w:eastAsia="黑体"/>
      <w:kern w:val="0"/>
      <w:sz w:val="28"/>
    </w:rPr>
  </w:style>
  <w:style w:type="paragraph" w:customStyle="1" w:styleId="73">
    <w:name w:val="标准文件_封面密级"/>
    <w:basedOn w:val="1"/>
    <w:qFormat/>
    <w:uiPriority w:val="0"/>
    <w:rPr>
      <w:rFonts w:eastAsia="黑体"/>
      <w:sz w:val="32"/>
    </w:rPr>
  </w:style>
  <w:style w:type="paragraph" w:customStyle="1" w:styleId="74">
    <w:name w:val="标准文件_封面实施日期"/>
    <w:basedOn w:val="1"/>
    <w:qFormat/>
    <w:uiPriority w:val="0"/>
    <w:pPr>
      <w:spacing w:line="310" w:lineRule="exact"/>
      <w:jc w:val="right"/>
    </w:pPr>
    <w:rPr>
      <w:rFonts w:ascii="黑体" w:eastAsia="黑体"/>
      <w:sz w:val="28"/>
    </w:rPr>
  </w:style>
  <w:style w:type="paragraph" w:customStyle="1" w:styleId="75">
    <w:name w:val="标准文件_封面抬头"/>
    <w:basedOn w:val="56"/>
    <w:uiPriority w:val="0"/>
    <w:pPr>
      <w:adjustRightInd w:val="0"/>
      <w:spacing w:line="800" w:lineRule="exact"/>
      <w:ind w:firstLine="0" w:firstLineChars="0"/>
      <w:jc w:val="distribute"/>
    </w:pPr>
    <w:rPr>
      <w:rFonts w:ascii="黑体" w:eastAsia="黑体"/>
      <w:b/>
      <w:sz w:val="64"/>
    </w:rPr>
  </w:style>
  <w:style w:type="paragraph" w:customStyle="1" w:styleId="76">
    <w:name w:val="标准文件_附录标识"/>
    <w:next w:val="56"/>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7">
    <w:name w:val="标准文件_附录表标题"/>
    <w:next w:val="56"/>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78">
    <w:name w:val="标准文件_附录一级条标题"/>
    <w:next w:val="56"/>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79">
    <w:name w:val="标准文件_附录二级条标题"/>
    <w:basedOn w:val="78"/>
    <w:next w:val="56"/>
    <w:qFormat/>
    <w:uiPriority w:val="0"/>
    <w:pPr>
      <w:widowControl/>
      <w:numPr>
        <w:ilvl w:val="2"/>
      </w:numPr>
      <w:wordWrap w:val="0"/>
      <w:overflowPunct w:val="0"/>
      <w:autoSpaceDE w:val="0"/>
      <w:autoSpaceDN w:val="0"/>
      <w:textAlignment w:val="baseline"/>
      <w:outlineLvl w:val="3"/>
    </w:pPr>
  </w:style>
  <w:style w:type="paragraph" w:customStyle="1" w:styleId="80">
    <w:name w:val="标准文件_附录公式"/>
    <w:basedOn w:val="55"/>
    <w:next w:val="55"/>
    <w:uiPriority w:val="0"/>
    <w:pPr>
      <w:tabs>
        <w:tab w:val="center" w:pos="4678"/>
        <w:tab w:val="right" w:leader="middleDot" w:pos="9356"/>
      </w:tabs>
      <w:spacing w:line="240" w:lineRule="auto"/>
      <w:ind w:right="-51" w:firstLine="0" w:firstLineChars="0"/>
    </w:pPr>
    <w:rPr>
      <w:rFonts w:ascii="宋体" w:hAnsi="宋体"/>
    </w:rPr>
  </w:style>
  <w:style w:type="paragraph" w:customStyle="1" w:styleId="81">
    <w:name w:val="标准文件_附录三级条标题"/>
    <w:next w:val="56"/>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2">
    <w:name w:val="标准文件_附录四级条标题"/>
    <w:next w:val="56"/>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3">
    <w:name w:val="标准文件_附录图标题"/>
    <w:next w:val="56"/>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4">
    <w:name w:val="标准文件_附录五级条标题"/>
    <w:next w:val="56"/>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5">
    <w:name w:val="标准文件_附录英文标识"/>
    <w:next w:val="13"/>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6">
    <w:name w:val="正文文本 字符"/>
    <w:link w:val="13"/>
    <w:uiPriority w:val="0"/>
    <w:rPr>
      <w:kern w:val="2"/>
      <w:sz w:val="21"/>
      <w:szCs w:val="21"/>
    </w:rPr>
  </w:style>
  <w:style w:type="paragraph" w:customStyle="1" w:styleId="87">
    <w:name w:val="标准文件_附录章标题"/>
    <w:next w:val="56"/>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8">
    <w:name w:val="标准文件_公式后的破折号"/>
    <w:basedOn w:val="56"/>
    <w:next w:val="56"/>
    <w:qFormat/>
    <w:uiPriority w:val="0"/>
    <w:pPr>
      <w:ind w:left="488" w:leftChars="200" w:hanging="289" w:hangingChars="290"/>
    </w:pPr>
  </w:style>
  <w:style w:type="paragraph" w:customStyle="1" w:styleId="89">
    <w:name w:val="标准文件_前言、引言标题"/>
    <w:next w:val="1"/>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0">
    <w:name w:val="标准文件_目次、标准名称标题"/>
    <w:basedOn w:val="89"/>
    <w:next w:val="56"/>
    <w:qFormat/>
    <w:uiPriority w:val="0"/>
    <w:pPr>
      <w:spacing w:line="460" w:lineRule="exact"/>
      <w:ind w:left="0" w:firstLine="0"/>
    </w:pPr>
  </w:style>
  <w:style w:type="paragraph" w:customStyle="1" w:styleId="91">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92">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3">
    <w:name w:val="标准文件_破折号列项（二级）"/>
    <w:basedOn w:val="92"/>
    <w:qFormat/>
    <w:uiPriority w:val="0"/>
    <w:pPr>
      <w:numPr>
        <w:numId w:val="10"/>
      </w:numPr>
    </w:pPr>
  </w:style>
  <w:style w:type="paragraph" w:customStyle="1" w:styleId="94">
    <w:name w:val="标准文件_三级条标题"/>
    <w:basedOn w:val="65"/>
    <w:next w:val="56"/>
    <w:qFormat/>
    <w:uiPriority w:val="0"/>
    <w:pPr>
      <w:widowControl/>
      <w:numPr>
        <w:ilvl w:val="4"/>
      </w:numPr>
      <w:outlineLvl w:val="3"/>
    </w:pPr>
  </w:style>
  <w:style w:type="character" w:customStyle="1" w:styleId="95">
    <w:name w:val="Subtle Reference"/>
    <w:qFormat/>
    <w:uiPriority w:val="31"/>
    <w:rPr>
      <w:smallCaps/>
      <w:color w:val="C0504D"/>
      <w:u w:val="single"/>
    </w:rPr>
  </w:style>
  <w:style w:type="paragraph" w:customStyle="1" w:styleId="96">
    <w:name w:val="标准文件_示例后续"/>
    <w:basedOn w:val="1"/>
    <w:qFormat/>
    <w:uiPriority w:val="0"/>
    <w:pPr>
      <w:adjustRightInd/>
      <w:spacing w:line="240" w:lineRule="auto"/>
      <w:ind w:firstLine="200" w:firstLineChars="200"/>
    </w:pPr>
    <w:rPr>
      <w:sz w:val="18"/>
      <w:szCs w:val="24"/>
    </w:rPr>
  </w:style>
  <w:style w:type="paragraph" w:customStyle="1" w:styleId="97">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98">
    <w:name w:val="标准文件_四级条标题"/>
    <w:next w:val="56"/>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99">
    <w:name w:val="脚注文本 字符"/>
    <w:link w:val="21"/>
    <w:semiHidden/>
    <w:uiPriority w:val="0"/>
    <w:rPr>
      <w:rFonts w:ascii="宋体"/>
      <w:kern w:val="2"/>
      <w:sz w:val="18"/>
      <w:szCs w:val="18"/>
    </w:rPr>
  </w:style>
  <w:style w:type="paragraph" w:customStyle="1" w:styleId="100">
    <w:name w:val="标准文件_条文脚注"/>
    <w:basedOn w:val="21"/>
    <w:uiPriority w:val="0"/>
    <w:pPr>
      <w:adjustRightInd w:val="0"/>
      <w:spacing w:line="240" w:lineRule="auto"/>
      <w:ind w:left="0" w:leftChars="0" w:firstLine="200" w:firstLineChars="200"/>
      <w:jc w:val="both"/>
    </w:pPr>
    <w:rPr>
      <w:rFonts w:hAnsi="宋体"/>
    </w:rPr>
  </w:style>
  <w:style w:type="paragraph" w:customStyle="1" w:styleId="101">
    <w:name w:val="标准文件_图表脚注"/>
    <w:basedOn w:val="1"/>
    <w:next w:val="56"/>
    <w:uiPriority w:val="0"/>
    <w:pPr>
      <w:numPr>
        <w:ilvl w:val="0"/>
        <w:numId w:val="12"/>
      </w:numPr>
      <w:spacing w:line="240" w:lineRule="auto"/>
      <w:jc w:val="left"/>
    </w:pPr>
    <w:rPr>
      <w:rFonts w:ascii="宋体" w:hAnsi="宋体"/>
      <w:sz w:val="18"/>
    </w:rPr>
  </w:style>
  <w:style w:type="character" w:customStyle="1" w:styleId="102">
    <w:name w:val="标准文件_图表脚注内容"/>
    <w:uiPriority w:val="0"/>
    <w:rPr>
      <w:rFonts w:ascii="宋体" w:hAnsi="宋体" w:eastAsia="宋体" w:cs="Times New Roman"/>
      <w:spacing w:val="0"/>
      <w:sz w:val="18"/>
      <w:vertAlign w:val="superscript"/>
    </w:rPr>
  </w:style>
  <w:style w:type="paragraph" w:customStyle="1" w:styleId="103">
    <w:name w:val="标准文件_五级条标题"/>
    <w:next w:val="56"/>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4">
    <w:name w:val="标准文件_章标题"/>
    <w:next w:val="56"/>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5">
    <w:name w:val="标准文件_一级条标题"/>
    <w:basedOn w:val="104"/>
    <w:next w:val="56"/>
    <w:uiPriority w:val="0"/>
    <w:pPr>
      <w:numPr>
        <w:ilvl w:val="2"/>
      </w:numPr>
      <w:spacing w:before="50" w:beforeLines="50" w:after="50" w:afterLines="50"/>
      <w:outlineLvl w:val="1"/>
    </w:pPr>
  </w:style>
  <w:style w:type="paragraph" w:customStyle="1" w:styleId="106">
    <w:name w:val="标准文件_一致程度"/>
    <w:basedOn w:val="1"/>
    <w:uiPriority w:val="0"/>
    <w:pPr>
      <w:spacing w:line="440" w:lineRule="exact"/>
      <w:jc w:val="center"/>
    </w:pPr>
    <w:rPr>
      <w:sz w:val="28"/>
    </w:rPr>
  </w:style>
  <w:style w:type="paragraph" w:customStyle="1" w:styleId="107">
    <w:name w:val="标准文件_引言标题"/>
    <w:next w:val="1"/>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8">
    <w:name w:val="标准文件_英文图表脚注"/>
    <w:basedOn w:val="55"/>
    <w:uiPriority w:val="0"/>
    <w:pPr>
      <w:widowControl/>
      <w:adjustRightInd/>
      <w:snapToGrid/>
      <w:spacing w:line="240" w:lineRule="auto"/>
      <w:ind w:left="79" w:hanging="79" w:hangingChars="80"/>
    </w:pPr>
    <w:rPr>
      <w:rFonts w:ascii="宋体" w:hAnsi="宋体"/>
    </w:rPr>
  </w:style>
  <w:style w:type="paragraph" w:customStyle="1" w:styleId="109">
    <w:name w:val="标准文件_数字编号列项（二级）"/>
    <w:uiPriority w:val="0"/>
    <w:pPr>
      <w:numPr>
        <w:ilvl w:val="1"/>
        <w:numId w:val="13"/>
      </w:numPr>
      <w:jc w:val="both"/>
    </w:pPr>
    <w:rPr>
      <w:rFonts w:ascii="宋体" w:hAnsi="Times New Roman" w:eastAsia="宋体" w:cs="Times New Roman"/>
      <w:sz w:val="21"/>
      <w:lang w:val="en-US" w:eastAsia="zh-CN" w:bidi="ar-SA"/>
    </w:rPr>
  </w:style>
  <w:style w:type="paragraph" w:customStyle="1" w:styleId="110">
    <w:name w:val="标准文件_英文注："/>
    <w:basedOn w:val="1"/>
    <w:next w:val="56"/>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1">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2">
    <w:name w:val="标准文件_正文表标题"/>
    <w:next w:val="56"/>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3">
    <w:name w:val="标准文件_正文公式"/>
    <w:basedOn w:val="1"/>
    <w:next w:val="55"/>
    <w:uiPriority w:val="0"/>
    <w:pPr>
      <w:tabs>
        <w:tab w:val="center" w:pos="4678"/>
        <w:tab w:val="right" w:leader="middleDot" w:pos="9356"/>
      </w:tabs>
      <w:spacing w:line="240" w:lineRule="auto"/>
    </w:pPr>
    <w:rPr>
      <w:rFonts w:ascii="宋体" w:hAnsi="宋体"/>
    </w:rPr>
  </w:style>
  <w:style w:type="paragraph" w:customStyle="1" w:styleId="114">
    <w:name w:val="标准文件_正文图标题"/>
    <w:next w:val="56"/>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英文表标题"/>
    <w:next w:val="56"/>
    <w:uiPriority w:val="0"/>
    <w:pPr>
      <w:numPr>
        <w:ilvl w:val="0"/>
        <w:numId w:val="18"/>
      </w:numPr>
      <w:jc w:val="center"/>
    </w:pPr>
    <w:rPr>
      <w:rFonts w:ascii="黑体" w:hAnsi="Times New Roman" w:eastAsia="黑体" w:cs="Times New Roman"/>
      <w:sz w:val="21"/>
      <w:lang w:val="en-US" w:eastAsia="zh-CN" w:bidi="ar-SA"/>
    </w:rPr>
  </w:style>
  <w:style w:type="paragraph" w:customStyle="1" w:styleId="116">
    <w:name w:val="标准文件_正文英文图标题"/>
    <w:next w:val="56"/>
    <w:uiPriority w:val="0"/>
    <w:pPr>
      <w:numPr>
        <w:ilvl w:val="0"/>
        <w:numId w:val="19"/>
      </w:numPr>
      <w:jc w:val="center"/>
    </w:pPr>
    <w:rPr>
      <w:rFonts w:ascii="黑体" w:hAnsi="Times New Roman" w:eastAsia="黑体" w:cs="Times New Roman"/>
      <w:sz w:val="21"/>
      <w:lang w:val="en-US" w:eastAsia="zh-CN" w:bidi="ar-SA"/>
    </w:rPr>
  </w:style>
  <w:style w:type="paragraph" w:customStyle="1" w:styleId="117">
    <w:name w:val="标准文件_编号列项（三级）"/>
    <w:uiPriority w:val="0"/>
    <w:pPr>
      <w:numPr>
        <w:ilvl w:val="2"/>
        <w:numId w:val="13"/>
      </w:numPr>
    </w:pPr>
    <w:rPr>
      <w:rFonts w:ascii="宋体" w:hAnsi="Times New Roman" w:eastAsia="宋体" w:cs="Times New Roman"/>
      <w:sz w:val="21"/>
      <w:lang w:val="en-US" w:eastAsia="zh-CN" w:bidi="ar-SA"/>
    </w:rPr>
  </w:style>
  <w:style w:type="paragraph" w:customStyle="1" w:styleId="118">
    <w:name w:val="二级无标题条"/>
    <w:basedOn w:val="1"/>
    <w:uiPriority w:val="0"/>
    <w:pPr>
      <w:numPr>
        <w:ilvl w:val="3"/>
        <w:numId w:val="20"/>
      </w:numPr>
      <w:adjustRightInd/>
      <w:spacing w:line="240" w:lineRule="auto"/>
    </w:pPr>
    <w:rPr>
      <w:rFonts w:ascii="宋体" w:hAnsi="宋体"/>
      <w:szCs w:val="24"/>
    </w:rPr>
  </w:style>
  <w:style w:type="paragraph" w:customStyle="1" w:styleId="119">
    <w:name w:val="发布部门"/>
    <w:next w:val="56"/>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0">
    <w:name w:val="发布日期"/>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1">
    <w:name w:val="封面标准代替信息"/>
    <w:basedOn w:val="1"/>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2">
    <w:name w:val="封面标准名称"/>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3">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4">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5">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6">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7">
    <w:name w:val="封面正文"/>
    <w:qFormat/>
    <w:uiPriority w:val="0"/>
    <w:pPr>
      <w:jc w:val="both"/>
    </w:pPr>
    <w:rPr>
      <w:rFonts w:ascii="Times New Roman" w:hAnsi="Times New Roman" w:eastAsia="宋体" w:cs="Times New Roman"/>
      <w:lang w:val="en-US" w:eastAsia="zh-CN" w:bidi="ar-SA"/>
    </w:rPr>
  </w:style>
  <w:style w:type="paragraph" w:customStyle="1" w:styleId="128">
    <w:name w:val="附录二级无标题条"/>
    <w:basedOn w:val="1"/>
    <w:next w:val="56"/>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29">
    <w:name w:val="附录三级无标题条"/>
    <w:basedOn w:val="128"/>
    <w:next w:val="56"/>
    <w:qFormat/>
    <w:uiPriority w:val="0"/>
    <w:pPr>
      <w:outlineLvl w:val="4"/>
    </w:pPr>
  </w:style>
  <w:style w:type="paragraph" w:customStyle="1" w:styleId="130">
    <w:name w:val="附录四级无标题条"/>
    <w:basedOn w:val="129"/>
    <w:next w:val="56"/>
    <w:qFormat/>
    <w:uiPriority w:val="0"/>
    <w:pPr>
      <w:outlineLvl w:val="5"/>
    </w:pPr>
  </w:style>
  <w:style w:type="paragraph" w:customStyle="1" w:styleId="131">
    <w:name w:val="附录图"/>
    <w:next w:val="56"/>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2">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3">
    <w:name w:val="附录五级无标题条"/>
    <w:basedOn w:val="130"/>
    <w:next w:val="56"/>
    <w:qFormat/>
    <w:uiPriority w:val="0"/>
    <w:pPr>
      <w:outlineLvl w:val="6"/>
    </w:pPr>
  </w:style>
  <w:style w:type="paragraph" w:customStyle="1" w:styleId="134">
    <w:name w:val="附录性质"/>
    <w:basedOn w:val="1"/>
    <w:qFormat/>
    <w:uiPriority w:val="0"/>
    <w:pPr>
      <w:widowControl/>
      <w:adjustRightInd/>
      <w:jc w:val="center"/>
    </w:pPr>
    <w:rPr>
      <w:rFonts w:ascii="黑体" w:eastAsia="黑体"/>
    </w:rPr>
  </w:style>
  <w:style w:type="paragraph" w:customStyle="1" w:styleId="135">
    <w:name w:val="附录一级无标题条"/>
    <w:basedOn w:val="87"/>
    <w:next w:val="56"/>
    <w:qFormat/>
    <w:uiPriority w:val="0"/>
    <w:pPr>
      <w:autoSpaceDN w:val="0"/>
      <w:outlineLvl w:val="2"/>
    </w:pPr>
    <w:rPr>
      <w:rFonts w:ascii="宋体" w:hAnsi="宋体" w:eastAsia="宋体"/>
    </w:rPr>
  </w:style>
  <w:style w:type="character" w:customStyle="1" w:styleId="136">
    <w:name w:val="个人答复风格"/>
    <w:qFormat/>
    <w:uiPriority w:val="0"/>
    <w:rPr>
      <w:rFonts w:ascii="Arial" w:hAnsi="Arial" w:eastAsia="宋体" w:cs="Arial"/>
      <w:color w:val="auto"/>
      <w:spacing w:val="0"/>
      <w:sz w:val="20"/>
    </w:rPr>
  </w:style>
  <w:style w:type="character" w:customStyle="1" w:styleId="137">
    <w:name w:val="个人撰写风格"/>
    <w:qFormat/>
    <w:uiPriority w:val="0"/>
    <w:rPr>
      <w:rFonts w:ascii="Arial" w:hAnsi="Arial" w:eastAsia="宋体" w:cs="Arial"/>
      <w:color w:val="auto"/>
      <w:spacing w:val="0"/>
      <w:sz w:val="20"/>
    </w:rPr>
  </w:style>
  <w:style w:type="paragraph" w:customStyle="1" w:styleId="138">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39">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0">
    <w:name w:val="列项·"/>
    <w:basedOn w:val="56"/>
    <w:qFormat/>
    <w:uiPriority w:val="0"/>
    <w:pPr>
      <w:tabs>
        <w:tab w:val="left" w:pos="840"/>
      </w:tabs>
    </w:pPr>
  </w:style>
  <w:style w:type="paragraph" w:customStyle="1" w:styleId="141">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2">
    <w:name w:val="目录 21"/>
    <w:basedOn w:val="1"/>
    <w:next w:val="1"/>
    <w:autoRedefine/>
    <w:semiHidden/>
    <w:qFormat/>
    <w:uiPriority w:val="0"/>
    <w:pPr>
      <w:adjustRightInd/>
      <w:spacing w:line="240" w:lineRule="auto"/>
      <w:jc w:val="left"/>
    </w:pPr>
    <w:rPr>
      <w:bCs/>
      <w:iCs/>
    </w:rPr>
  </w:style>
  <w:style w:type="paragraph" w:customStyle="1" w:styleId="143">
    <w:name w:val="目录 31"/>
    <w:basedOn w:val="1"/>
    <w:next w:val="1"/>
    <w:autoRedefine/>
    <w:semiHidden/>
    <w:qFormat/>
    <w:uiPriority w:val="0"/>
    <w:pPr>
      <w:spacing w:line="240" w:lineRule="auto"/>
    </w:pPr>
    <w:rPr>
      <w:rFonts w:ascii="宋体" w:hAnsi="宋体"/>
      <w:iCs/>
    </w:rPr>
  </w:style>
  <w:style w:type="paragraph" w:customStyle="1" w:styleId="144">
    <w:name w:val="目录 41"/>
    <w:basedOn w:val="1"/>
    <w:next w:val="1"/>
    <w:autoRedefine/>
    <w:semiHidden/>
    <w:qFormat/>
    <w:uiPriority w:val="0"/>
    <w:pPr>
      <w:adjustRightInd/>
      <w:spacing w:line="240" w:lineRule="auto"/>
      <w:jc w:val="left"/>
    </w:pPr>
  </w:style>
  <w:style w:type="paragraph" w:customStyle="1" w:styleId="145">
    <w:name w:val="目录 51"/>
    <w:basedOn w:val="1"/>
    <w:next w:val="1"/>
    <w:autoRedefine/>
    <w:semiHidden/>
    <w:qFormat/>
    <w:uiPriority w:val="0"/>
    <w:pPr>
      <w:spacing w:line="240" w:lineRule="auto"/>
    </w:pPr>
    <w:rPr>
      <w:rFonts w:ascii="宋体" w:hAnsi="宋体"/>
    </w:rPr>
  </w:style>
  <w:style w:type="paragraph" w:customStyle="1" w:styleId="146">
    <w:name w:val="目录 61"/>
    <w:basedOn w:val="1"/>
    <w:next w:val="1"/>
    <w:autoRedefine/>
    <w:semiHidden/>
    <w:qFormat/>
    <w:uiPriority w:val="0"/>
    <w:pPr>
      <w:adjustRightInd/>
      <w:spacing w:line="240" w:lineRule="auto"/>
      <w:jc w:val="left"/>
    </w:pPr>
  </w:style>
  <w:style w:type="paragraph" w:customStyle="1" w:styleId="147">
    <w:name w:val="目录 71"/>
    <w:basedOn w:val="146"/>
    <w:autoRedefine/>
    <w:semiHidden/>
    <w:qFormat/>
    <w:uiPriority w:val="0"/>
    <w:pPr>
      <w:ind w:left="1260"/>
    </w:pPr>
  </w:style>
  <w:style w:type="paragraph" w:customStyle="1" w:styleId="148">
    <w:name w:val="目录 81"/>
    <w:basedOn w:val="147"/>
    <w:autoRedefine/>
    <w:semiHidden/>
    <w:qFormat/>
    <w:uiPriority w:val="0"/>
    <w:pPr>
      <w:ind w:left="1470"/>
    </w:pPr>
  </w:style>
  <w:style w:type="paragraph" w:customStyle="1" w:styleId="149">
    <w:name w:val="目录 91"/>
    <w:basedOn w:val="148"/>
    <w:autoRedefine/>
    <w:semiHidden/>
    <w:qFormat/>
    <w:uiPriority w:val="0"/>
    <w:pPr>
      <w:ind w:left="1680"/>
    </w:pPr>
  </w:style>
  <w:style w:type="paragraph" w:customStyle="1" w:styleId="150">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1">
    <w:name w:val="其他发布部门"/>
    <w:basedOn w:val="119"/>
    <w:qFormat/>
    <w:uiPriority w:val="0"/>
    <w:pPr>
      <w:framePr w:wrap="around"/>
      <w:spacing w:line="0" w:lineRule="atLeast"/>
    </w:pPr>
    <w:rPr>
      <w:rFonts w:ascii="黑体" w:eastAsia="黑体"/>
      <w:b w:val="0"/>
    </w:rPr>
  </w:style>
  <w:style w:type="paragraph" w:customStyle="1" w:styleId="152">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3">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4">
    <w:name w:val="实施日期"/>
    <w:basedOn w:val="120"/>
    <w:qFormat/>
    <w:uiPriority w:val="0"/>
    <w:pPr>
      <w:framePr w:hSpace="0" w:wrap="around" w:xAlign="right"/>
      <w:jc w:val="right"/>
    </w:pPr>
  </w:style>
  <w:style w:type="paragraph" w:customStyle="1" w:styleId="155">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6">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7">
    <w:name w:val="无标题条"/>
    <w:next w:val="56"/>
    <w:qFormat/>
    <w:uiPriority w:val="0"/>
    <w:pPr>
      <w:jc w:val="both"/>
    </w:pPr>
    <w:rPr>
      <w:rFonts w:ascii="宋体" w:hAnsi="宋体" w:eastAsia="宋体" w:cs="Times New Roman"/>
      <w:sz w:val="21"/>
      <w:lang w:val="en-US" w:eastAsia="zh-CN" w:bidi="ar-SA"/>
    </w:rPr>
  </w:style>
  <w:style w:type="paragraph" w:customStyle="1" w:styleId="158">
    <w:name w:val="五级无标题条"/>
    <w:basedOn w:val="1"/>
    <w:qFormat/>
    <w:uiPriority w:val="0"/>
    <w:pPr>
      <w:numPr>
        <w:ilvl w:val="6"/>
        <w:numId w:val="20"/>
      </w:numPr>
      <w:adjustRightInd/>
    </w:pPr>
    <w:rPr>
      <w:szCs w:val="24"/>
    </w:rPr>
  </w:style>
  <w:style w:type="paragraph" w:customStyle="1" w:styleId="159">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0">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1">
    <w:name w:val="注×:后续"/>
    <w:basedOn w:val="160"/>
    <w:qFormat/>
    <w:uiPriority w:val="0"/>
    <w:pPr>
      <w:ind w:left="1406" w:leftChars="0" w:hanging="499" w:firstLineChars="0"/>
    </w:pPr>
  </w:style>
  <w:style w:type="paragraph" w:customStyle="1" w:styleId="162">
    <w:name w:val="标准文件_一级无标题"/>
    <w:basedOn w:val="105"/>
    <w:qFormat/>
    <w:uiPriority w:val="0"/>
    <w:pPr>
      <w:spacing w:before="0" w:beforeLines="0" w:after="0" w:afterLines="0"/>
      <w:outlineLvl w:val="9"/>
    </w:pPr>
    <w:rPr>
      <w:rFonts w:ascii="宋体" w:eastAsia="宋体"/>
    </w:rPr>
  </w:style>
  <w:style w:type="paragraph" w:customStyle="1" w:styleId="163">
    <w:name w:val="标准文件_五级无标题"/>
    <w:basedOn w:val="103"/>
    <w:qFormat/>
    <w:uiPriority w:val="0"/>
    <w:pPr>
      <w:spacing w:before="0" w:beforeLines="0" w:after="0" w:afterLines="0"/>
      <w:outlineLvl w:val="9"/>
    </w:pPr>
    <w:rPr>
      <w:rFonts w:ascii="宋体" w:eastAsia="宋体"/>
    </w:rPr>
  </w:style>
  <w:style w:type="paragraph" w:customStyle="1" w:styleId="164">
    <w:name w:val="标准文件_三级无标题"/>
    <w:basedOn w:val="94"/>
    <w:qFormat/>
    <w:uiPriority w:val="0"/>
    <w:pPr>
      <w:spacing w:before="0" w:beforeLines="0" w:after="0" w:afterLines="0"/>
      <w:outlineLvl w:val="9"/>
    </w:pPr>
    <w:rPr>
      <w:rFonts w:ascii="宋体" w:eastAsia="宋体"/>
    </w:rPr>
  </w:style>
  <w:style w:type="paragraph" w:customStyle="1" w:styleId="165">
    <w:name w:val="标准文件_二级无标题"/>
    <w:basedOn w:val="65"/>
    <w:qFormat/>
    <w:uiPriority w:val="0"/>
    <w:pPr>
      <w:spacing w:before="0" w:beforeLines="0" w:after="0" w:afterLines="0"/>
      <w:outlineLvl w:val="9"/>
    </w:pPr>
    <w:rPr>
      <w:rFonts w:ascii="宋体" w:eastAsia="宋体"/>
    </w:rPr>
  </w:style>
  <w:style w:type="paragraph" w:customStyle="1" w:styleId="166">
    <w:name w:val="标准_四级无标题"/>
    <w:basedOn w:val="98"/>
    <w:next w:val="56"/>
    <w:qFormat/>
    <w:uiPriority w:val="0"/>
    <w:rPr>
      <w:rFonts w:eastAsia="宋体"/>
    </w:rPr>
  </w:style>
  <w:style w:type="paragraph" w:customStyle="1" w:styleId="167">
    <w:name w:val="标准文件_四级无标题"/>
    <w:basedOn w:val="98"/>
    <w:qFormat/>
    <w:uiPriority w:val="0"/>
    <w:pPr>
      <w:spacing w:before="0" w:beforeLines="0" w:after="0" w:afterLines="0"/>
      <w:outlineLvl w:val="9"/>
    </w:pPr>
    <w:rPr>
      <w:rFonts w:ascii="宋体" w:hAnsi="黑体" w:eastAsia="宋体"/>
      <w:szCs w:val="52"/>
    </w:rPr>
  </w:style>
  <w:style w:type="paragraph" w:customStyle="1" w:styleId="168">
    <w:name w:val="标准文件_大写罗马数字编号列项"/>
    <w:basedOn w:val="56"/>
    <w:qFormat/>
    <w:uiPriority w:val="0"/>
    <w:pPr>
      <w:numPr>
        <w:ilvl w:val="0"/>
        <w:numId w:val="23"/>
      </w:numPr>
      <w:ind w:firstLine="0" w:firstLineChars="0"/>
    </w:pPr>
    <w:rPr>
      <w:rFonts w:ascii="Times New Roman" w:cs="Arial"/>
      <w:szCs w:val="28"/>
    </w:rPr>
  </w:style>
  <w:style w:type="paragraph" w:customStyle="1" w:styleId="169">
    <w:name w:val="标准文件_小写罗马数字编号列项"/>
    <w:basedOn w:val="56"/>
    <w:qFormat/>
    <w:uiPriority w:val="0"/>
    <w:pPr>
      <w:numPr>
        <w:ilvl w:val="0"/>
        <w:numId w:val="24"/>
      </w:numPr>
      <w:ind w:firstLine="0" w:firstLineChars="0"/>
    </w:pPr>
    <w:rPr>
      <w:rFonts w:cs="Arial"/>
      <w:szCs w:val="28"/>
    </w:rPr>
  </w:style>
  <w:style w:type="paragraph" w:customStyle="1" w:styleId="170">
    <w:name w:val="标准文件_附录标题"/>
    <w:basedOn w:val="76"/>
    <w:qFormat/>
    <w:uiPriority w:val="0"/>
    <w:pPr>
      <w:numPr>
        <w:numId w:val="0"/>
      </w:numPr>
      <w:spacing w:after="280"/>
      <w:outlineLvl w:val="9"/>
    </w:pPr>
  </w:style>
  <w:style w:type="paragraph" w:customStyle="1" w:styleId="171">
    <w:name w:val="标准文件_二级项"/>
    <w:qFormat/>
    <w:uiPriority w:val="0"/>
    <w:rPr>
      <w:rFonts w:ascii="宋体" w:hAnsi="Times New Roman" w:eastAsia="宋体" w:cs="Times New Roman"/>
      <w:sz w:val="21"/>
      <w:lang w:val="en-US" w:eastAsia="zh-CN" w:bidi="ar-SA"/>
    </w:rPr>
  </w:style>
  <w:style w:type="paragraph" w:customStyle="1" w:styleId="172">
    <w:name w:val="标准文件_三级项"/>
    <w:basedOn w:val="1"/>
    <w:qFormat/>
    <w:uiPriority w:val="0"/>
    <w:pPr>
      <w:numPr>
        <w:ilvl w:val="2"/>
        <w:numId w:val="21"/>
      </w:numPr>
      <w:spacing w:line="536870612" w:lineRule="auto"/>
    </w:pPr>
    <w:rPr>
      <w:rFonts w:ascii="Times New Roman" w:hAnsi="Times New Roman"/>
    </w:rPr>
  </w:style>
  <w:style w:type="paragraph" w:customStyle="1" w:styleId="173">
    <w:name w:val="图表脚注说明"/>
    <w:basedOn w:val="1"/>
    <w:next w:val="56"/>
    <w:qFormat/>
    <w:uiPriority w:val="0"/>
    <w:pPr>
      <w:numPr>
        <w:ilvl w:val="0"/>
        <w:numId w:val="25"/>
      </w:numPr>
      <w:adjustRightInd/>
      <w:spacing w:line="240" w:lineRule="auto"/>
    </w:pPr>
    <w:rPr>
      <w:rFonts w:ascii="宋体" w:hAnsi="Times New Roman"/>
      <w:sz w:val="18"/>
      <w:szCs w:val="18"/>
    </w:rPr>
  </w:style>
  <w:style w:type="paragraph" w:customStyle="1" w:styleId="174">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5">
    <w:name w:val="标准文件_索引字母"/>
    <w:next w:val="56"/>
    <w:qFormat/>
    <w:uiPriority w:val="0"/>
    <w:pPr>
      <w:jc w:val="center"/>
    </w:pPr>
    <w:rPr>
      <w:rFonts w:ascii="宋体" w:hAnsi="宋体" w:eastAsia="Times New Roman" w:cs="Times New Roman"/>
      <w:b/>
      <w:kern w:val="2"/>
      <w:sz w:val="21"/>
      <w:lang w:val="en-US" w:eastAsia="zh-CN" w:bidi="ar-SA"/>
    </w:rPr>
  </w:style>
  <w:style w:type="paragraph" w:customStyle="1" w:styleId="176">
    <w:name w:val="标准文件_附录前"/>
    <w:next w:val="56"/>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7">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8">
    <w:name w:val="标准文件_表格"/>
    <w:basedOn w:val="56"/>
    <w:qFormat/>
    <w:uiPriority w:val="0"/>
    <w:pPr>
      <w:ind w:firstLine="0" w:firstLineChars="0"/>
      <w:jc w:val="center"/>
    </w:pPr>
    <w:rPr>
      <w:sz w:val="18"/>
    </w:rPr>
  </w:style>
  <w:style w:type="paragraph" w:customStyle="1" w:styleId="179">
    <w:name w:val="标准文件_注："/>
    <w:next w:val="56"/>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0">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示例："/>
    <w:next w:val="182"/>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2">
    <w:name w:val="标准文件_示例内容"/>
    <w:basedOn w:val="56"/>
    <w:qFormat/>
    <w:uiPriority w:val="0"/>
    <w:pPr>
      <w:ind w:firstLine="420"/>
    </w:pPr>
    <w:rPr>
      <w:sz w:val="18"/>
    </w:rPr>
  </w:style>
  <w:style w:type="paragraph" w:customStyle="1" w:styleId="183">
    <w:name w:val="标准文件_示例×："/>
    <w:basedOn w:val="1"/>
    <w:next w:val="182"/>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4">
    <w:name w:val="标准文件_段 Char"/>
    <w:link w:val="56"/>
    <w:qFormat/>
    <w:uiPriority w:val="0"/>
    <w:rPr>
      <w:rFonts w:ascii="宋体" w:hAnsi="Times New Roman"/>
      <w:sz w:val="21"/>
    </w:rPr>
  </w:style>
  <w:style w:type="paragraph" w:customStyle="1" w:styleId="185">
    <w:name w:val="标准文件_表格续"/>
    <w:basedOn w:val="56"/>
    <w:next w:val="56"/>
    <w:qFormat/>
    <w:uiPriority w:val="0"/>
    <w:pPr>
      <w:jc w:val="center"/>
    </w:pPr>
    <w:rPr>
      <w:rFonts w:ascii="黑体" w:hAnsi="黑体" w:eastAsia="黑体"/>
    </w:rPr>
  </w:style>
  <w:style w:type="character" w:styleId="186">
    <w:name w:val="Placeholder Text"/>
    <w:basedOn w:val="28"/>
    <w:semiHidden/>
    <w:qFormat/>
    <w:uiPriority w:val="99"/>
    <w:rPr>
      <w:color w:val="808080"/>
    </w:rPr>
  </w:style>
  <w:style w:type="paragraph" w:customStyle="1" w:styleId="187">
    <w:name w:val="标准文件_二级项2"/>
    <w:basedOn w:val="56"/>
    <w:qFormat/>
    <w:uiPriority w:val="0"/>
    <w:pPr>
      <w:numPr>
        <w:ilvl w:val="1"/>
        <w:numId w:val="21"/>
      </w:numPr>
      <w:ind w:firstLine="0" w:firstLineChars="0"/>
    </w:pPr>
  </w:style>
  <w:style w:type="paragraph" w:customStyle="1" w:styleId="188">
    <w:name w:val="标准文件_三级项2"/>
    <w:basedOn w:val="56"/>
    <w:qFormat/>
    <w:uiPriority w:val="0"/>
    <w:pPr>
      <w:numPr>
        <w:ilvl w:val="0"/>
        <w:numId w:val="30"/>
      </w:numPr>
      <w:spacing w:line="300" w:lineRule="exact"/>
      <w:ind w:firstLineChars="0"/>
    </w:pPr>
    <w:rPr>
      <w:rFonts w:ascii="Times New Roman"/>
    </w:rPr>
  </w:style>
  <w:style w:type="paragraph" w:customStyle="1" w:styleId="189">
    <w:name w:val="标准文件_一级项2"/>
    <w:basedOn w:val="56"/>
    <w:qFormat/>
    <w:uiPriority w:val="0"/>
    <w:pPr>
      <w:numPr>
        <w:ilvl w:val="0"/>
        <w:numId w:val="31"/>
      </w:numPr>
      <w:spacing w:line="300" w:lineRule="exact"/>
      <w:ind w:firstLineChars="0"/>
    </w:pPr>
    <w:rPr>
      <w:rFonts w:ascii="Times New Roman"/>
    </w:rPr>
  </w:style>
  <w:style w:type="paragraph" w:customStyle="1" w:styleId="190">
    <w:name w:val="标准文件_提示"/>
    <w:basedOn w:val="56"/>
    <w:next w:val="56"/>
    <w:qFormat/>
    <w:uiPriority w:val="0"/>
    <w:pPr>
      <w:ind w:firstLine="420"/>
    </w:pPr>
    <w:rPr>
      <w:rFonts w:ascii="黑体" w:eastAsia="黑体"/>
    </w:rPr>
  </w:style>
  <w:style w:type="character" w:customStyle="1" w:styleId="191">
    <w:name w:val="标准文件_来源"/>
    <w:basedOn w:val="28"/>
    <w:qFormat/>
    <w:uiPriority w:val="1"/>
    <w:rPr>
      <w:rFonts w:eastAsia="宋体"/>
      <w:sz w:val="21"/>
    </w:rPr>
  </w:style>
  <w:style w:type="paragraph" w:customStyle="1" w:styleId="192">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3">
    <w:name w:val="其他发布日期"/>
    <w:basedOn w:val="120"/>
    <w:qFormat/>
    <w:uiPriority w:val="0"/>
    <w:pPr>
      <w:framePr w:w="3997" w:h="471" w:hRule="exact" w:hSpace="0" w:vSpace="181" w:wrap="around" w:vAnchor="page" w:hAnchor="page" w:x="1419" w:y="14097"/>
    </w:pPr>
  </w:style>
  <w:style w:type="paragraph" w:customStyle="1" w:styleId="194">
    <w:name w:val="其他实施日期"/>
    <w:basedOn w:val="154"/>
    <w:uiPriority w:val="0"/>
    <w:pPr>
      <w:framePr w:w="3997" w:h="471" w:hRule="exact" w:vSpace="181" w:wrap="around" w:vAnchor="page" w:hAnchor="page" w:x="7089" w:y="14097"/>
    </w:pPr>
  </w:style>
  <w:style w:type="paragraph" w:customStyle="1" w:styleId="195">
    <w:name w:val="标准文件_文件编号"/>
    <w:basedOn w:val="56"/>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6">
    <w:name w:val="标准文件_替换文件编号"/>
    <w:basedOn w:val="195"/>
    <w:qFormat/>
    <w:uiPriority w:val="0"/>
    <w:pPr>
      <w:framePr/>
      <w:spacing w:before="57"/>
    </w:pPr>
    <w:rPr>
      <w:sz w:val="21"/>
    </w:rPr>
  </w:style>
  <w:style w:type="paragraph" w:customStyle="1" w:styleId="197">
    <w:name w:val="标准文件_文件名称"/>
    <w:basedOn w:val="56"/>
    <w:next w:val="56"/>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8">
    <w:name w:val="标准文件_附录图标号"/>
    <w:basedOn w:val="56"/>
    <w:next w:val="56"/>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199">
    <w:name w:val="标准文件_附录表标号"/>
    <w:basedOn w:val="56"/>
    <w:next w:val="56"/>
    <w:qFormat/>
    <w:uiPriority w:val="0"/>
    <w:pPr>
      <w:numPr>
        <w:ilvl w:val="0"/>
        <w:numId w:val="5"/>
      </w:numPr>
      <w:spacing w:line="14" w:lineRule="exact"/>
      <w:ind w:firstLine="0" w:firstLineChars="0"/>
      <w:jc w:val="center"/>
    </w:pPr>
    <w:rPr>
      <w:rFonts w:eastAsia="黑体"/>
      <w:vanish/>
      <w:sz w:val="2"/>
    </w:rPr>
  </w:style>
  <w:style w:type="paragraph" w:customStyle="1" w:styleId="200">
    <w:name w:val="标准文件_引言一级条标题"/>
    <w:basedOn w:val="56"/>
    <w:next w:val="56"/>
    <w:qFormat/>
    <w:uiPriority w:val="0"/>
    <w:pPr>
      <w:numPr>
        <w:ilvl w:val="1"/>
        <w:numId w:val="8"/>
      </w:numPr>
      <w:spacing w:before="50" w:beforeLines="50" w:after="50" w:afterLines="50"/>
      <w:ind w:firstLineChars="0"/>
    </w:pPr>
    <w:rPr>
      <w:rFonts w:ascii="黑体" w:eastAsia="黑体"/>
    </w:rPr>
  </w:style>
  <w:style w:type="paragraph" w:customStyle="1" w:styleId="201">
    <w:name w:val="标准文件_引言二级条标题"/>
    <w:basedOn w:val="56"/>
    <w:next w:val="56"/>
    <w:qFormat/>
    <w:uiPriority w:val="0"/>
    <w:pPr>
      <w:numPr>
        <w:ilvl w:val="2"/>
        <w:numId w:val="8"/>
      </w:numPr>
      <w:spacing w:before="50" w:beforeLines="50" w:after="50" w:afterLines="50"/>
      <w:ind w:firstLineChars="0"/>
    </w:pPr>
    <w:rPr>
      <w:rFonts w:ascii="黑体" w:eastAsia="黑体"/>
    </w:rPr>
  </w:style>
  <w:style w:type="paragraph" w:customStyle="1" w:styleId="202">
    <w:name w:val="标准文件_引言三级条标题"/>
    <w:basedOn w:val="56"/>
    <w:next w:val="56"/>
    <w:qFormat/>
    <w:uiPriority w:val="0"/>
    <w:pPr>
      <w:numPr>
        <w:ilvl w:val="3"/>
        <w:numId w:val="8"/>
      </w:numPr>
      <w:spacing w:before="50" w:beforeLines="50" w:after="50" w:afterLines="50"/>
      <w:ind w:firstLineChars="0"/>
    </w:pPr>
    <w:rPr>
      <w:rFonts w:ascii="黑体" w:eastAsia="黑体"/>
    </w:rPr>
  </w:style>
  <w:style w:type="paragraph" w:customStyle="1" w:styleId="203">
    <w:name w:val="标准文件_引言四级条标题"/>
    <w:basedOn w:val="56"/>
    <w:next w:val="56"/>
    <w:qFormat/>
    <w:uiPriority w:val="0"/>
    <w:pPr>
      <w:numPr>
        <w:ilvl w:val="4"/>
        <w:numId w:val="8"/>
      </w:numPr>
      <w:spacing w:before="50" w:beforeLines="50" w:after="50" w:afterLines="50"/>
      <w:ind w:firstLineChars="0"/>
    </w:pPr>
    <w:rPr>
      <w:rFonts w:ascii="黑体" w:eastAsia="黑体"/>
    </w:rPr>
  </w:style>
  <w:style w:type="paragraph" w:customStyle="1" w:styleId="204">
    <w:name w:val="标准文件_引言五级条标题"/>
    <w:basedOn w:val="56"/>
    <w:next w:val="56"/>
    <w:qFormat/>
    <w:uiPriority w:val="0"/>
    <w:pPr>
      <w:numPr>
        <w:ilvl w:val="5"/>
        <w:numId w:val="8"/>
      </w:numPr>
      <w:spacing w:before="50" w:beforeLines="50" w:after="50" w:afterLines="50"/>
      <w:ind w:firstLineChars="0"/>
    </w:pPr>
    <w:rPr>
      <w:rFonts w:ascii="黑体" w:eastAsia="黑体"/>
    </w:rPr>
  </w:style>
  <w:style w:type="paragraph" w:customStyle="1" w:styleId="205">
    <w:name w:val="标准文件_注后"/>
    <w:basedOn w:val="56"/>
    <w:qFormat/>
    <w:uiPriority w:val="0"/>
    <w:pPr>
      <w:ind w:left="811" w:firstLine="0" w:firstLineChars="0"/>
    </w:pPr>
    <w:rPr>
      <w:sz w:val="18"/>
    </w:rPr>
  </w:style>
  <w:style w:type="paragraph" w:customStyle="1" w:styleId="206">
    <w:name w:val="标准文件_注X后"/>
    <w:basedOn w:val="56"/>
    <w:qFormat/>
    <w:uiPriority w:val="0"/>
    <w:pPr>
      <w:ind w:left="811" w:firstLine="0" w:firstLineChars="0"/>
    </w:pPr>
    <w:rPr>
      <w:sz w:val="18"/>
    </w:rPr>
  </w:style>
  <w:style w:type="paragraph" w:customStyle="1" w:styleId="207">
    <w:name w:val="标准文件_示例后"/>
    <w:basedOn w:val="56"/>
    <w:qFormat/>
    <w:uiPriority w:val="0"/>
    <w:pPr>
      <w:ind w:left="964" w:firstLine="0" w:firstLineChars="0"/>
    </w:pPr>
    <w:rPr>
      <w:sz w:val="18"/>
    </w:rPr>
  </w:style>
  <w:style w:type="paragraph" w:customStyle="1" w:styleId="208">
    <w:name w:val="标准文件_示例X后"/>
    <w:basedOn w:val="56"/>
    <w:link w:val="209"/>
    <w:qFormat/>
    <w:uiPriority w:val="0"/>
    <w:pPr>
      <w:ind w:left="1049" w:firstLine="0" w:firstLineChars="0"/>
    </w:pPr>
    <w:rPr>
      <w:sz w:val="18"/>
    </w:rPr>
  </w:style>
  <w:style w:type="character" w:customStyle="1" w:styleId="209">
    <w:name w:val="标准文件_示例X后 字符"/>
    <w:basedOn w:val="184"/>
    <w:link w:val="208"/>
    <w:qFormat/>
    <w:uiPriority w:val="0"/>
    <w:rPr>
      <w:rFonts w:ascii="宋体" w:hAnsi="Times New Roman"/>
      <w:sz w:val="18"/>
    </w:rPr>
  </w:style>
  <w:style w:type="paragraph" w:customStyle="1" w:styleId="210">
    <w:name w:val="标准文件_索引项"/>
    <w:basedOn w:val="56"/>
    <w:next w:val="56"/>
    <w:qFormat/>
    <w:uiPriority w:val="0"/>
    <w:pPr>
      <w:tabs>
        <w:tab w:val="right" w:leader="dot" w:pos="9356"/>
      </w:tabs>
      <w:ind w:left="210" w:hanging="210" w:firstLineChars="0"/>
      <w:jc w:val="left"/>
    </w:pPr>
  </w:style>
  <w:style w:type="paragraph" w:customStyle="1" w:styleId="211">
    <w:name w:val="标准文件_附录一级无标题"/>
    <w:basedOn w:val="78"/>
    <w:qFormat/>
    <w:uiPriority w:val="0"/>
    <w:pPr>
      <w:spacing w:before="0" w:beforeLines="0" w:after="0" w:afterLines="0" w:line="276" w:lineRule="auto"/>
      <w:outlineLvl w:val="9"/>
    </w:pPr>
    <w:rPr>
      <w:rFonts w:ascii="宋体" w:eastAsia="宋体"/>
    </w:rPr>
  </w:style>
  <w:style w:type="paragraph" w:customStyle="1" w:styleId="212">
    <w:name w:val="标准文件_附录二级无标题"/>
    <w:basedOn w:val="79"/>
    <w:uiPriority w:val="0"/>
    <w:pPr>
      <w:spacing w:before="0" w:beforeLines="0" w:after="0" w:afterLines="0" w:line="276" w:lineRule="auto"/>
      <w:outlineLvl w:val="9"/>
    </w:pPr>
    <w:rPr>
      <w:rFonts w:ascii="宋体" w:eastAsia="宋体"/>
    </w:rPr>
  </w:style>
  <w:style w:type="paragraph" w:customStyle="1" w:styleId="213">
    <w:name w:val="标准文件_附录三级无标题"/>
    <w:basedOn w:val="81"/>
    <w:qFormat/>
    <w:uiPriority w:val="0"/>
    <w:pPr>
      <w:spacing w:before="0" w:beforeLines="0" w:after="0" w:afterLines="0" w:line="276" w:lineRule="auto"/>
      <w:outlineLvl w:val="9"/>
    </w:pPr>
    <w:rPr>
      <w:rFonts w:ascii="宋体" w:eastAsia="宋体"/>
    </w:rPr>
  </w:style>
  <w:style w:type="paragraph" w:customStyle="1" w:styleId="214">
    <w:name w:val="标准文件_附录四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五级无标题"/>
    <w:basedOn w:val="84"/>
    <w:qFormat/>
    <w:uiPriority w:val="0"/>
    <w:pPr>
      <w:spacing w:before="0" w:beforeLines="0" w:after="0" w:afterLines="0" w:line="276" w:lineRule="auto"/>
      <w:outlineLvl w:val="9"/>
    </w:pPr>
    <w:rPr>
      <w:rFonts w:ascii="宋体" w:eastAsia="宋体"/>
    </w:rPr>
  </w:style>
  <w:style w:type="paragraph" w:customStyle="1" w:styleId="216">
    <w:name w:val="标准文件_引言一级无标题"/>
    <w:basedOn w:val="200"/>
    <w:next w:val="56"/>
    <w:qFormat/>
    <w:uiPriority w:val="0"/>
    <w:pPr>
      <w:spacing w:before="0" w:beforeLines="0" w:after="0" w:afterLines="0" w:line="276" w:lineRule="auto"/>
    </w:pPr>
    <w:rPr>
      <w:rFonts w:ascii="宋体" w:eastAsia="宋体"/>
    </w:rPr>
  </w:style>
  <w:style w:type="paragraph" w:customStyle="1" w:styleId="217">
    <w:name w:val="标准文件_引言二级无标题"/>
    <w:basedOn w:val="201"/>
    <w:next w:val="56"/>
    <w:qFormat/>
    <w:uiPriority w:val="0"/>
    <w:pPr>
      <w:spacing w:before="0" w:beforeLines="0" w:after="0" w:afterLines="0" w:line="276" w:lineRule="auto"/>
    </w:pPr>
    <w:rPr>
      <w:rFonts w:ascii="宋体" w:eastAsia="宋体"/>
    </w:rPr>
  </w:style>
  <w:style w:type="paragraph" w:customStyle="1" w:styleId="218">
    <w:name w:val="标准文件_引言三级无标题"/>
    <w:basedOn w:val="202"/>
    <w:qFormat/>
    <w:uiPriority w:val="0"/>
    <w:pPr>
      <w:spacing w:before="0" w:beforeLines="0" w:after="0" w:afterLines="0" w:line="276" w:lineRule="auto"/>
    </w:pPr>
    <w:rPr>
      <w:rFonts w:ascii="宋体" w:eastAsia="宋体"/>
    </w:rPr>
  </w:style>
  <w:style w:type="paragraph" w:customStyle="1" w:styleId="219">
    <w:name w:val="标准文件_引言四级无标题"/>
    <w:basedOn w:val="203"/>
    <w:next w:val="56"/>
    <w:qFormat/>
    <w:uiPriority w:val="0"/>
    <w:pPr>
      <w:spacing w:before="0" w:beforeLines="0" w:after="0" w:afterLines="0" w:line="276" w:lineRule="auto"/>
    </w:pPr>
    <w:rPr>
      <w:rFonts w:ascii="宋体" w:eastAsia="宋体"/>
    </w:rPr>
  </w:style>
  <w:style w:type="paragraph" w:customStyle="1" w:styleId="220">
    <w:name w:val="标准文件_引言五级无标题"/>
    <w:basedOn w:val="204"/>
    <w:next w:val="56"/>
    <w:qFormat/>
    <w:uiPriority w:val="0"/>
    <w:pPr>
      <w:spacing w:before="0" w:beforeLines="0" w:after="0" w:afterLines="0" w:line="276" w:lineRule="auto"/>
    </w:pPr>
    <w:rPr>
      <w:rFonts w:ascii="宋体" w:eastAsia="宋体"/>
    </w:rPr>
  </w:style>
  <w:style w:type="paragraph" w:customStyle="1" w:styleId="221">
    <w:name w:val="标准文件_索引标题"/>
    <w:basedOn w:val="63"/>
    <w:next w:val="56"/>
    <w:qFormat/>
    <w:uiPriority w:val="0"/>
    <w:rPr>
      <w:rFonts w:hAnsi="黑体"/>
    </w:rPr>
  </w:style>
  <w:style w:type="paragraph" w:customStyle="1" w:styleId="222">
    <w:name w:val="标准文件_脚注内容"/>
    <w:basedOn w:val="56"/>
    <w:qFormat/>
    <w:uiPriority w:val="0"/>
    <w:pPr>
      <w:ind w:left="400" w:leftChars="200" w:hanging="200" w:hangingChars="200"/>
    </w:pPr>
    <w:rPr>
      <w:sz w:val="15"/>
    </w:rPr>
  </w:style>
  <w:style w:type="paragraph" w:customStyle="1" w:styleId="223">
    <w:name w:val="标准文件_术语条一"/>
    <w:basedOn w:val="162"/>
    <w:next w:val="56"/>
    <w:qFormat/>
    <w:uiPriority w:val="0"/>
  </w:style>
  <w:style w:type="paragraph" w:customStyle="1" w:styleId="224">
    <w:name w:val="标准文件_术语条二"/>
    <w:basedOn w:val="165"/>
    <w:next w:val="56"/>
    <w:qFormat/>
    <w:uiPriority w:val="0"/>
  </w:style>
  <w:style w:type="paragraph" w:customStyle="1" w:styleId="225">
    <w:name w:val="标准文件_术语条三"/>
    <w:basedOn w:val="164"/>
    <w:next w:val="56"/>
    <w:qFormat/>
    <w:uiPriority w:val="0"/>
  </w:style>
  <w:style w:type="paragraph" w:customStyle="1" w:styleId="226">
    <w:name w:val="标准文件_术语条四"/>
    <w:basedOn w:val="167"/>
    <w:next w:val="56"/>
    <w:qFormat/>
    <w:uiPriority w:val="0"/>
  </w:style>
  <w:style w:type="paragraph" w:customStyle="1" w:styleId="227">
    <w:name w:val="标准文件_术语条五"/>
    <w:basedOn w:val="163"/>
    <w:next w:val="56"/>
    <w:qFormat/>
    <w:uiPriority w:val="0"/>
  </w:style>
  <w:style w:type="paragraph" w:customStyle="1" w:styleId="228">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29">
    <w:name w:val="发布"/>
    <w:basedOn w:val="28"/>
    <w:qFormat/>
    <w:uiPriority w:val="0"/>
    <w:rPr>
      <w:rFonts w:ascii="黑体" w:eastAsia="黑体"/>
      <w:spacing w:val="85"/>
      <w:w w:val="100"/>
      <w:position w:val="3"/>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6" Type="http://schemas.openxmlformats.org/officeDocument/2006/relationships/glossaryDocument" Target="glossary/document.xml"/><Relationship Id="rId35" Type="http://schemas.openxmlformats.org/officeDocument/2006/relationships/fontTable" Target="fontTable.xml"/><Relationship Id="rId34" Type="http://schemas.openxmlformats.org/officeDocument/2006/relationships/customXml" Target="../customXml/item2.xml"/><Relationship Id="rId33" Type="http://schemas.openxmlformats.org/officeDocument/2006/relationships/numbering" Target="numbering.xml"/><Relationship Id="rId32" Type="http://schemas.openxmlformats.org/officeDocument/2006/relationships/customXml" Target="../customXml/item1.xml"/><Relationship Id="rId31" Type="http://schemas.openxmlformats.org/officeDocument/2006/relationships/image" Target="media/image4.jpeg"/><Relationship Id="rId30" Type="http://schemas.openxmlformats.org/officeDocument/2006/relationships/image" Target="media/image3.png"/><Relationship Id="rId3" Type="http://schemas.openxmlformats.org/officeDocument/2006/relationships/footnotes" Target="footnotes.xml"/><Relationship Id="rId29" Type="http://schemas.openxmlformats.org/officeDocument/2006/relationships/image" Target="media/image2.png"/><Relationship Id="rId28" Type="http://schemas.openxmlformats.org/officeDocument/2006/relationships/image" Target="media/image1.png"/><Relationship Id="rId27" Type="http://schemas.openxmlformats.org/officeDocument/2006/relationships/theme" Target="theme/theme1.xml"/><Relationship Id="rId26" Type="http://schemas.openxmlformats.org/officeDocument/2006/relationships/footer" Target="footer11.xml"/><Relationship Id="rId25" Type="http://schemas.openxmlformats.org/officeDocument/2006/relationships/footer" Target="footer10.xml"/><Relationship Id="rId24" Type="http://schemas.openxmlformats.org/officeDocument/2006/relationships/header" Target="header11.xml"/><Relationship Id="rId23" Type="http://schemas.openxmlformats.org/officeDocument/2006/relationships/header" Target="header10.xml"/><Relationship Id="rId22" Type="http://schemas.openxmlformats.org/officeDocument/2006/relationships/footer" Target="footer9.xml"/><Relationship Id="rId21" Type="http://schemas.openxmlformats.org/officeDocument/2006/relationships/footer" Target="footer8.xml"/><Relationship Id="rId20" Type="http://schemas.openxmlformats.org/officeDocument/2006/relationships/header" Target="header9.xml"/><Relationship Id="rId2" Type="http://schemas.openxmlformats.org/officeDocument/2006/relationships/settings" Target="settings.xml"/><Relationship Id="rId19" Type="http://schemas.openxmlformats.org/officeDocument/2006/relationships/header" Target="header8.xml"/><Relationship Id="rId18" Type="http://schemas.openxmlformats.org/officeDocument/2006/relationships/footer" Target="footer7.xml"/><Relationship Id="rId17" Type="http://schemas.openxmlformats.org/officeDocument/2006/relationships/footer" Target="footer6.xml"/><Relationship Id="rId16" Type="http://schemas.openxmlformats.org/officeDocument/2006/relationships/header" Target="header7.xml"/><Relationship Id="rId15" Type="http://schemas.openxmlformats.org/officeDocument/2006/relationships/header" Target="header6.xml"/><Relationship Id="rId14" Type="http://schemas.openxmlformats.org/officeDocument/2006/relationships/footer" Target="footer5.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012FB321F5A4443D9AFC61825E0F0C38"/>
        <w:style w:val=""/>
        <w:category>
          <w:name w:val="常规"/>
          <w:gallery w:val="placeholder"/>
        </w:category>
        <w:types>
          <w:type w:val="bbPlcHdr"/>
        </w:types>
        <w:behaviors>
          <w:behavior w:val="content"/>
        </w:behaviors>
        <w:description w:val=""/>
        <w:guid w:val="{6BC8AE12-FCBB-459F-AF45-E50AEA0241F1}"/>
      </w:docPartPr>
      <w:docPartBody>
        <w:p w14:paraId="6960245B">
          <w:pPr>
            <w:pStyle w:val="5"/>
          </w:pPr>
          <w:r>
            <w:rPr>
              <w:rStyle w:val="4"/>
              <w:rFonts w:hint="eastAsia"/>
            </w:rPr>
            <w:t>单击或点击此处输入文字。</w:t>
          </w:r>
        </w:p>
      </w:docPartBody>
    </w:docPart>
    <w:docPart>
      <w:docPartPr>
        <w:name w:val="06591A60496146309C06F8B2E11B4B09"/>
        <w:style w:val=""/>
        <w:category>
          <w:name w:val="常规"/>
          <w:gallery w:val="placeholder"/>
        </w:category>
        <w:types>
          <w:type w:val="bbPlcHdr"/>
        </w:types>
        <w:behaviors>
          <w:behavior w:val="content"/>
        </w:behaviors>
        <w:description w:val=""/>
        <w:guid w:val="{9CA1BFD8-86DC-49E7-8A17-8C8D6D52C131}"/>
      </w:docPartPr>
      <w:docPartBody>
        <w:p w14:paraId="2758FA2A">
          <w:pPr>
            <w:pStyle w:val="6"/>
          </w:pPr>
          <w:r>
            <w:rPr>
              <w:rStyle w:val="4"/>
              <w:rFonts w:hint="eastAsia"/>
            </w:rPr>
            <w:t>选择一项。</w:t>
          </w:r>
        </w:p>
      </w:docPartBody>
    </w:docPart>
    <w:docPart>
      <w:docPartPr>
        <w:name w:val="301A11BD743F4400A8B304744630EFE7"/>
        <w:style w:val=""/>
        <w:category>
          <w:name w:val="常规"/>
          <w:gallery w:val="placeholder"/>
        </w:category>
        <w:types>
          <w:type w:val="bbPlcHdr"/>
        </w:types>
        <w:behaviors>
          <w:behavior w:val="content"/>
        </w:behaviors>
        <w:description w:val=""/>
        <w:guid w:val="{E52AB75A-1AE2-48D1-8CE3-EC37C4964B3D}"/>
      </w:docPartPr>
      <w:docPartBody>
        <w:p w14:paraId="7FA647F2">
          <w:pPr>
            <w:pStyle w:val="7"/>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1DC6"/>
    <w:rsid w:val="00073F92"/>
    <w:rsid w:val="00307089"/>
    <w:rsid w:val="00323253"/>
    <w:rsid w:val="005E6634"/>
    <w:rsid w:val="00710282"/>
    <w:rsid w:val="007146E1"/>
    <w:rsid w:val="00906D2A"/>
    <w:rsid w:val="009E3272"/>
    <w:rsid w:val="00AE1DC6"/>
    <w:rsid w:val="00C114DF"/>
    <w:rsid w:val="00E51851"/>
    <w:rsid w:val="00ED20CF"/>
    <w:rsid w:val="00F35A8C"/>
    <w:rsid w:val="00F5165F"/>
    <w:rsid w:val="00F557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012FB321F5A4443D9AFC61825E0F0C3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06591A60496146309C06F8B2E11B4B0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301A11BD743F4400A8B304744630EFE7"/>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E0F809-F1B0-47A2-BF3F-77BC97C7211C}">
  <ds:schemaRefs/>
</ds:datastoreItem>
</file>

<file path=docProps/app.xml><?xml version="1.0" encoding="utf-8"?>
<Properties xmlns="http://schemas.openxmlformats.org/officeDocument/2006/extended-properties" xmlns:vt="http://schemas.openxmlformats.org/officeDocument/2006/docPropsVTypes">
  <Template>团体标准.dotx</Template>
  <Company>PCMI</Company>
  <Pages>17</Pages>
  <Words>3542</Words>
  <Characters>3802</Characters>
  <Lines>49</Lines>
  <Paragraphs>14</Paragraphs>
  <TotalTime>30</TotalTime>
  <ScaleCrop>false</ScaleCrop>
  <LinksUpToDate>false</LinksUpToDate>
  <CharactersWithSpaces>3893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2025-08-08T02:30:00Z</dcterms:created>
  <dc:creator>Jianyi Huang</dc:creator>
  <dc:description>&lt;config cover="true" show_menu="true" version="1.0.0" doctype="SDKXY"&gt;_x000d_
&lt;/config&gt;</dc:description>
  <cp:lastModifiedBy>WPS_1602478251</cp:lastModifiedBy>
  <cp:lastPrinted>2021-02-02T08:22:00Z</cp:lastPrinted>
  <dcterms:modified xsi:type="dcterms:W3CDTF">2026-03-10T01:15:22Z</dcterms:modified>
  <dc:title>团体标准</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DoublePage">
    <vt:lpwstr>true</vt:lpwstr>
  </property>
  <property fmtid="{D5CDD505-2E9C-101B-9397-08002B2CF9AE}" pid="15" name="KSOTemplateDocerSaveRecord">
    <vt:lpwstr>eyJoZGlkIjoiNjRlZGIxYWU3MmQ5NWY4YzY4YzJlMGJmOWFhZDg5ZjYiLCJ1c2VySWQiOiIxMTMwMzM3OTUxIn0=</vt:lpwstr>
  </property>
  <property fmtid="{D5CDD505-2E9C-101B-9397-08002B2CF9AE}" pid="16" name="KSOProductBuildVer">
    <vt:lpwstr>2052-12.1.0.25225</vt:lpwstr>
  </property>
  <property fmtid="{D5CDD505-2E9C-101B-9397-08002B2CF9AE}" pid="17" name="ICV">
    <vt:lpwstr>3DFF460E947A4521A1D0E69C5227A8DA_12</vt:lpwstr>
  </property>
</Properties>
</file>