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CC6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D5F053A">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1588A84">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shd w:val="clear" w:color="auto" w:fill="auto"/>
              </w:rPr>
              <w:fldChar w:fldCharType="begin">
                <w:ffData>
                  <w:name w:val="ICS"/>
                  <w:enabled/>
                  <w:calcOnExit w:val="0"/>
                  <w:textInput>
                    <w:default w:val="点击此处添加ICS号"/>
                  </w:textInput>
                </w:ffData>
              </w:fldChar>
            </w:r>
            <w:bookmarkStart w:id="0" w:name="ICS"/>
            <w:r>
              <w:rPr>
                <w:rFonts w:ascii="黑体" w:hAnsi="黑体" w:eastAsia="黑体"/>
                <w:sz w:val="21"/>
                <w:szCs w:val="21"/>
                <w:shd w:val="clear" w:color="auto" w:fill="auto"/>
              </w:rPr>
              <w:instrText xml:space="preserve"> FORMTEXT </w:instrText>
            </w:r>
            <w:r>
              <w:rPr>
                <w:rFonts w:ascii="黑体" w:hAnsi="黑体" w:eastAsia="黑体"/>
                <w:sz w:val="21"/>
                <w:szCs w:val="21"/>
                <w:shd w:val="clear" w:color="auto" w:fill="auto"/>
              </w:rPr>
              <w:fldChar w:fldCharType="separate"/>
            </w:r>
            <w:r>
              <w:rPr>
                <w:rFonts w:ascii="黑体" w:hAnsi="黑体" w:eastAsia="黑体"/>
                <w:sz w:val="21"/>
                <w:szCs w:val="21"/>
                <w:shd w:val="clear" w:color="auto" w:fill="auto"/>
              </w:rPr>
              <w:t>97.220</w:t>
            </w:r>
            <w:r>
              <w:rPr>
                <w:rFonts w:ascii="黑体" w:hAnsi="黑体" w:eastAsia="黑体"/>
                <w:sz w:val="21"/>
                <w:szCs w:val="21"/>
                <w:shd w:val="clear" w:color="auto" w:fill="auto"/>
              </w:rPr>
              <w:fldChar w:fldCharType="end"/>
            </w:r>
            <w:bookmarkEnd w:id="0"/>
          </w:p>
        </w:tc>
      </w:tr>
      <w:tr w14:paraId="0745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EFEE3AD">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E29AE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371572A">
                  <w:pPr>
                    <w:pStyle w:val="53"/>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CMAST</w:t>
                  </w:r>
                  <w:r>
                    <w:fldChar w:fldCharType="end"/>
                  </w:r>
                  <w:bookmarkEnd w:id="1"/>
                </w:p>
              </w:tc>
            </w:tr>
          </w:tbl>
          <w:p w14:paraId="50206EC2">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Y 55</w:t>
            </w:r>
            <w:r>
              <w:rPr>
                <w:rFonts w:ascii="黑体" w:hAnsi="黑体" w:eastAsia="黑体"/>
                <w:sz w:val="21"/>
                <w:szCs w:val="21"/>
              </w:rPr>
              <w:fldChar w:fldCharType="end"/>
            </w:r>
            <w:bookmarkEnd w:id="2"/>
          </w:p>
        </w:tc>
      </w:tr>
    </w:tbl>
    <w:p w14:paraId="1E8994CA">
      <w:pPr>
        <w:pStyle w:val="54"/>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中国登山协会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F1DD849">
      <w:pPr>
        <w:pStyle w:val="199"/>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CMAST</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6FF2642">
      <w:pPr>
        <w:pStyle w:val="200"/>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56BA598">
      <w:pPr>
        <w:spacing w:line="240" w:lineRule="auto"/>
        <w:rPr>
          <w:rFonts w:hint="eastAsia" w:ascii="黑体" w:hAnsi="黑体" w:eastAsia="黑体"/>
          <w:kern w:val="0"/>
          <w:sz w:val="10"/>
          <w:szCs w:val="10"/>
          <w:shd w:val="pct15" w:color="auto" w:fill="FFFFFF"/>
        </w:rPr>
      </w:pPr>
      <w:r>
        <w:rPr>
          <w:rFonts w:ascii="黑体" w:hAnsi="黑体" w:eastAsia="黑体"/>
          <w:kern w:val="0"/>
          <w:sz w:val="10"/>
          <w:szCs w:val="10"/>
          <w:shd w:val="pct15" w:color="auto" w:fill="FFFFFF"/>
        </w:rPr>
        <mc:AlternateContent>
          <mc:Choice Requires="wps">
            <w:drawing>
              <wp:anchor distT="0" distB="0" distL="114300" distR="114300" simplePos="0" relativeHeight="251659264" behindDoc="0" locked="0" layoutInCell="1" allowOverlap="0">
                <wp:simplePos x="0" y="0"/>
                <wp:positionH relativeFrom="page">
                  <wp:posOffset>831850</wp:posOffset>
                </wp:positionH>
                <wp:positionV relativeFrom="page">
                  <wp:posOffset>2567940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5.5pt;margin-top:202.2pt;height:0pt;width:481.9pt;mso-position-horizontal-relative:page;mso-position-vertical-relative:page;z-index:251659264;mso-width-relative:page;mso-height-relative:page;" filled="f" stroked="t" coordsize="21600,21600" o:allowoverlap="f" o:gfxdata="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ZaWAbXAAAA&#10;DAEAAA8AAAAAAAAAAQAgAAAAIgAAAGRycy9kb3ducmV2LnhtbFBLAQIUABQAAAAIAIdO4kC74Mpm&#10;5QEAAKwDAAAOAAAAAAAAAAEAIAAAACYBAABkcnMvZTJvRG9jLnhtbFBLBQYAAAAABgAGAFkBAAB9&#10;BQAAAAA=&#10;">
                <v:fill on="f" focussize="0,0"/>
                <v:stroke color="#000000" joinstyle="round"/>
                <v:imagedata o:title=""/>
                <o:lock v:ext="edit" aspectratio="f"/>
              </v:line>
            </w:pict>
          </mc:Fallback>
        </mc:AlternateContent>
      </w:r>
    </w:p>
    <w:p w14:paraId="5DBC761C">
      <w:pPr>
        <w:pStyle w:val="54"/>
        <w:framePr w:w="9639" w:h="6976" w:hRule="exact" w:hSpace="0" w:vSpace="0" w:wrap="around" w:hAnchor="page" w:y="6408"/>
        <w:jc w:val="center"/>
        <w:rPr>
          <w:rFonts w:hint="eastAsia" w:ascii="黑体" w:hAnsi="黑体" w:eastAsia="黑体"/>
          <w:b w:val="0"/>
          <w:bCs w:val="0"/>
          <w:w w:val="100"/>
          <w:shd w:val="pct15" w:color="auto" w:fill="FFFFFF"/>
        </w:rPr>
      </w:pPr>
    </w:p>
    <w:p w14:paraId="4523F243">
      <w:pPr>
        <w:pStyle w:val="201"/>
        <w:framePr w:h="6974" w:hRule="exact" w:wrap="around" w:x="1419" w:anchorLock="1"/>
        <w:rPr>
          <w:rFonts w:hint="eastAsia"/>
          <w:shd w:val="pct15" w:color="auto" w:fill="FFFFFF"/>
        </w:rPr>
      </w:pPr>
      <w:r>
        <w:rPr>
          <w:shd w:val="pct15" w:color="auto" w:fill="FFFFFF"/>
        </w:rPr>
        <w:fldChar w:fldCharType="begin">
          <w:ffData>
            <w:name w:val="CSTD_NAME"/>
            <w:enabled/>
            <w:calcOnExit w:val="0"/>
            <w:textInput>
              <w:default w:val="点击此处添加标准名称"/>
            </w:textInput>
          </w:ffData>
        </w:fldChar>
      </w:r>
      <w:bookmarkStart w:id="9" w:name="CSTD_NAME"/>
      <w:r>
        <w:rPr>
          <w:shd w:val="pct15" w:color="auto" w:fill="FFFFFF"/>
        </w:rPr>
        <w:instrText xml:space="preserve"> FORMTEXT </w:instrText>
      </w:r>
      <w:r>
        <w:rPr>
          <w:shd w:val="pct15" w:color="auto" w:fill="FFFFFF"/>
        </w:rPr>
        <w:fldChar w:fldCharType="separate"/>
      </w:r>
      <w:r>
        <w:rPr>
          <w:shd w:val="pct15" w:color="auto" w:fill="FFFFFF"/>
        </w:rPr>
        <w:t>攀岩运动技能等级划分要求</w:t>
      </w:r>
      <w:r>
        <w:rPr>
          <w:shd w:val="pct15" w:color="auto" w:fill="FFFFFF"/>
        </w:rPr>
        <w:fldChar w:fldCharType="end"/>
      </w:r>
      <w:bookmarkEnd w:id="9"/>
    </w:p>
    <w:p w14:paraId="0F11C950">
      <w:pPr>
        <w:framePr w:w="9639" w:h="6974" w:hRule="exact" w:wrap="around" w:vAnchor="page" w:hAnchor="page" w:x="1419" w:y="6408" w:anchorLock="1"/>
        <w:spacing w:line="760" w:lineRule="exact"/>
        <w:ind w:left="-1418"/>
        <w:rPr>
          <w:shd w:val="pct15" w:color="auto" w:fill="FFFFFF"/>
        </w:rPr>
      </w:pPr>
    </w:p>
    <w:p w14:paraId="3864B4CA">
      <w:pPr>
        <w:pStyle w:val="129"/>
        <w:framePr w:w="9639" w:h="6974" w:hRule="exact" w:wrap="around" w:vAnchor="page" w:hAnchor="page" w:x="1419" w:y="6408" w:anchorLock="1"/>
        <w:textAlignment w:val="bottom"/>
        <w:rPr>
          <w:rFonts w:eastAsia="黑体"/>
          <w:szCs w:val="28"/>
          <w:shd w:val="pct15" w:color="auto" w:fill="FFFFFF"/>
        </w:rPr>
      </w:pPr>
      <w:r>
        <w:rPr>
          <w:rFonts w:eastAsia="黑体"/>
          <w:szCs w:val="28"/>
          <w:shd w:val="pct15" w:color="auto" w:fill="FFFFFF"/>
        </w:rPr>
        <w:t>Requirements for the classification of</w:t>
      </w:r>
      <w:r>
        <w:rPr>
          <w:rFonts w:hint="eastAsia" w:eastAsia="黑体"/>
          <w:szCs w:val="28"/>
          <w:shd w:val="pct15" w:color="auto" w:fill="FFFFFF"/>
        </w:rPr>
        <w:t xml:space="preserve"> sport</w:t>
      </w:r>
      <w:r>
        <w:rPr>
          <w:rFonts w:eastAsia="黑体"/>
          <w:szCs w:val="28"/>
          <w:shd w:val="pct15" w:color="auto" w:fill="FFFFFF"/>
        </w:rPr>
        <w:t xml:space="preserve"> climbing skills levels     </w:t>
      </w:r>
    </w:p>
    <w:p w14:paraId="5B2BEC12">
      <w:pPr>
        <w:pStyle w:val="129"/>
        <w:framePr w:w="9639" w:h="6974" w:hRule="exact" w:wrap="around" w:vAnchor="page" w:hAnchor="page" w:x="1419" w:y="6408" w:anchorLock="1"/>
        <w:textAlignment w:val="bottom"/>
        <w:rPr>
          <w:rFonts w:eastAsia="黑体"/>
          <w:szCs w:val="28"/>
          <w:shd w:val="pct15" w:color="auto" w:fill="FFFFFF"/>
        </w:rPr>
      </w:pPr>
    </w:p>
    <w:p w14:paraId="72F3BE86">
      <w:pPr>
        <w:pStyle w:val="129"/>
        <w:framePr w:w="9639" w:h="6974" w:hRule="exact" w:wrap="around" w:vAnchor="page" w:hAnchor="page" w:x="1419" w:y="6408" w:anchorLock="1"/>
        <w:textAlignment w:val="bottom"/>
        <w:rPr>
          <w:rFonts w:eastAsia="黑体"/>
          <w:szCs w:val="28"/>
          <w:shd w:val="pct15" w:color="auto" w:fill="FFFFFF"/>
        </w:rPr>
      </w:pPr>
    </w:p>
    <w:p w14:paraId="00898BBD">
      <w:pPr>
        <w:pStyle w:val="129"/>
        <w:framePr w:w="9639" w:h="6974" w:hRule="exact" w:wrap="around" w:vAnchor="page" w:hAnchor="page" w:x="1419" w:y="6408" w:anchorLock="1"/>
        <w:textAlignment w:val="bottom"/>
        <w:rPr>
          <w:rFonts w:hint="eastAsia" w:eastAsia="黑体"/>
          <w:szCs w:val="28"/>
          <w:shd w:val="pct15" w:color="auto" w:fill="FFFFFF"/>
        </w:rPr>
      </w:pPr>
    </w:p>
    <w:p w14:paraId="0A78821A">
      <w:pPr>
        <w:pStyle w:val="129"/>
        <w:framePr w:w="9639" w:h="6974" w:hRule="exact" w:wrap="around" w:vAnchor="page" w:hAnchor="page" w:x="1419" w:y="6408" w:anchorLock="1"/>
        <w:spacing w:before="440" w:after="160"/>
        <w:textAlignment w:val="bottom"/>
        <w:rPr>
          <w:sz w:val="24"/>
          <w:szCs w:val="28"/>
          <w:shd w:val="pct15" w:color="auto" w:fill="FFFFFF"/>
        </w:rPr>
      </w:pPr>
      <w:bookmarkStart w:id="10" w:name="下拉1"/>
      <w:r>
        <w:rPr>
          <w:rFonts w:hint="eastAsia" w:cs="Times New Roman"/>
          <w:sz w:val="24"/>
          <w:szCs w:val="28"/>
          <w:shd w:val="pct15" w:color="auto" w:fill="FFFFFF"/>
          <w:lang w:val="en-US" w:eastAsia="zh-CN" w:bidi="ar-SA"/>
        </w:rPr>
        <w:t>征求意见稿</w:t>
      </w:r>
      <w:r>
        <w:rPr>
          <w:rFonts w:ascii="Times New Roman" w:hAnsi="Times New Roman" w:eastAsia="宋体" w:cs="Times New Roman"/>
          <w:sz w:val="24"/>
          <w:szCs w:val="28"/>
          <w:shd w:val="pct15" w:color="auto" w:fill="FFFFFF"/>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shd w:val="pct15" w:color="auto" w:fill="FFFFFF"/>
          <w:lang w:val="en-US" w:eastAsia="zh-CN" w:bidi="ar-SA"/>
        </w:rPr>
        <w:instrText xml:space="preserve">FORMDROPDOWN</w:instrText>
      </w:r>
      <w:r>
        <w:rPr>
          <w:rFonts w:ascii="Times New Roman" w:hAnsi="Times New Roman" w:eastAsia="宋体" w:cs="Times New Roman"/>
          <w:sz w:val="24"/>
          <w:szCs w:val="28"/>
          <w:shd w:val="pct15" w:color="auto" w:fill="FFFFFF"/>
          <w:lang w:val="en-US" w:eastAsia="zh-CN" w:bidi="ar-SA"/>
        </w:rPr>
        <w:fldChar w:fldCharType="separate"/>
      </w:r>
      <w:r>
        <w:rPr>
          <w:rFonts w:ascii="Times New Roman" w:hAnsi="Times New Roman" w:eastAsia="宋体" w:cs="Times New Roman"/>
          <w:sz w:val="24"/>
          <w:szCs w:val="28"/>
          <w:shd w:val="pct15" w:color="auto" w:fill="FFFFFF"/>
          <w:lang w:val="en-US" w:eastAsia="zh-CN" w:bidi="ar-SA"/>
        </w:rPr>
        <w:fldChar w:fldCharType="end"/>
      </w:r>
      <w:bookmarkEnd w:id="10"/>
    </w:p>
    <w:p w14:paraId="4C23D551">
      <w:pPr>
        <w:pStyle w:val="129"/>
        <w:framePr w:w="9639" w:h="6974" w:hRule="exact" w:wrap="around" w:vAnchor="page" w:hAnchor="page" w:x="1419" w:y="6408" w:anchorLock="1"/>
        <w:spacing w:before="180" w:line="240" w:lineRule="atLeast"/>
        <w:textAlignment w:val="bottom"/>
        <w:rPr>
          <w:sz w:val="21"/>
          <w:szCs w:val="28"/>
          <w:shd w:val="pct15" w:color="auto" w:fill="FFFFFF"/>
        </w:rPr>
      </w:pPr>
    </w:p>
    <w:p w14:paraId="671939F8">
      <w:pPr>
        <w:pStyle w:val="129"/>
        <w:framePr w:w="9639" w:h="6974" w:hRule="exact" w:wrap="around" w:vAnchor="page" w:hAnchor="page" w:x="1419" w:y="6408" w:anchorLock="1"/>
        <w:spacing w:before="180" w:line="240" w:lineRule="atLeast"/>
        <w:textAlignment w:val="bottom"/>
        <w:rPr>
          <w:sz w:val="21"/>
          <w:szCs w:val="28"/>
          <w:shd w:val="pct15" w:color="auto" w:fill="FFFFFF"/>
        </w:rPr>
      </w:pPr>
    </w:p>
    <w:p w14:paraId="15BB7545">
      <w:pPr>
        <w:pStyle w:val="129"/>
        <w:framePr w:w="9639" w:h="6974" w:hRule="exact" w:wrap="around" w:vAnchor="page" w:hAnchor="page" w:x="1419" w:y="6408" w:anchorLock="1"/>
        <w:spacing w:before="720" w:beforeLines="300" w:after="72" w:afterLines="30" w:line="240" w:lineRule="auto"/>
        <w:textAlignment w:val="bottom"/>
        <w:rPr>
          <w:b/>
          <w:sz w:val="21"/>
          <w:szCs w:val="28"/>
          <w:shd w:val="pct15" w:color="auto" w:fill="FFFFFF"/>
        </w:rPr>
      </w:pPr>
      <w:r>
        <w:rPr>
          <w:b/>
          <w:sz w:val="21"/>
          <w:szCs w:val="28"/>
          <w:shd w:val="pct15" w:color="auto" w:fill="FFFFFF"/>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shd w:val="pct15" w:color="auto" w:fill="FFFFFF"/>
        </w:rPr>
        <w:instrText xml:space="preserve"> FORMDROPDOWN </w:instrText>
      </w:r>
      <w:r>
        <w:rPr>
          <w:b/>
          <w:sz w:val="21"/>
          <w:szCs w:val="28"/>
          <w:shd w:val="pct15" w:color="auto" w:fill="FFFFFF"/>
        </w:rPr>
        <w:fldChar w:fldCharType="separate"/>
      </w:r>
      <w:r>
        <w:rPr>
          <w:b/>
          <w:sz w:val="21"/>
          <w:szCs w:val="28"/>
          <w:shd w:val="pct15" w:color="auto" w:fill="FFFFFF"/>
        </w:rPr>
        <w:fldChar w:fldCharType="end"/>
      </w:r>
      <w:bookmarkEnd w:id="11"/>
    </w:p>
    <w:p w14:paraId="538EA0AC">
      <w:pPr>
        <w:pStyle w:val="197"/>
        <w:framePr w:wrap="around" w:y="14176"/>
        <w:rPr>
          <w:shd w:val="pct15" w:color="auto" w:fill="FFFFFF"/>
        </w:rPr>
      </w:pPr>
      <w:r>
        <w:rPr>
          <w:rFonts w:ascii="黑体"/>
          <w:shd w:val="pct15" w:color="auto" w:fill="FFFFFF"/>
        </w:rPr>
        <w:fldChar w:fldCharType="begin">
          <w:ffData>
            <w:name w:val="PLSH_DATE_Y"/>
            <w:enabled/>
            <w:calcOnExit w:val="0"/>
            <w:textInput>
              <w:default w:val="XXXX"/>
              <w:maxLength w:val="4"/>
            </w:textInput>
          </w:ffData>
        </w:fldChar>
      </w:r>
      <w:bookmarkStart w:id="12" w:name="PLSH_DATE_Y"/>
      <w:r>
        <w:rPr>
          <w:rFonts w:ascii="黑体"/>
          <w:shd w:val="pct15" w:color="auto" w:fill="FFFFFF"/>
        </w:rPr>
        <w:instrText xml:space="preserve"> FORMTEXT </w:instrText>
      </w:r>
      <w:r>
        <w:rPr>
          <w:rFonts w:ascii="黑体"/>
          <w:shd w:val="pct15" w:color="auto" w:fill="FFFFFF"/>
        </w:rPr>
        <w:fldChar w:fldCharType="separate"/>
      </w:r>
      <w:r>
        <w:rPr>
          <w:rFonts w:ascii="黑体"/>
          <w:shd w:val="pct15" w:color="auto" w:fill="FFFFFF"/>
        </w:rPr>
        <w:t>XXXX</w:t>
      </w:r>
      <w:r>
        <w:rPr>
          <w:rFonts w:ascii="黑体"/>
          <w:shd w:val="pct15" w:color="auto" w:fill="FFFFFF"/>
        </w:rPr>
        <w:fldChar w:fldCharType="end"/>
      </w:r>
      <w:bookmarkEnd w:id="12"/>
      <w:r>
        <w:rPr>
          <w:shd w:val="pct15" w:color="auto" w:fill="FFFFFF"/>
        </w:rPr>
        <w:t xml:space="preserve"> </w:t>
      </w:r>
      <w:r>
        <w:rPr>
          <w:rFonts w:ascii="黑体"/>
          <w:shd w:val="pct15" w:color="auto" w:fill="FFFFFF"/>
        </w:rPr>
        <w:t>-</w:t>
      </w:r>
      <w:r>
        <w:rPr>
          <w:shd w:val="pct15" w:color="auto" w:fill="FFFFFF"/>
        </w:rPr>
        <w:t xml:space="preserve"> </w:t>
      </w:r>
      <w:r>
        <w:rPr>
          <w:rFonts w:ascii="黑体"/>
          <w:shd w:val="pct15" w:color="auto" w:fill="FFFFFF"/>
        </w:rPr>
        <w:fldChar w:fldCharType="begin">
          <w:ffData>
            <w:name w:val="PLSH_DATE_M"/>
            <w:enabled/>
            <w:calcOnExit w:val="0"/>
            <w:textInput>
              <w:default w:val="XX"/>
              <w:maxLength w:val="2"/>
            </w:textInput>
          </w:ffData>
        </w:fldChar>
      </w:r>
      <w:bookmarkStart w:id="13" w:name="PLSH_DATE_M"/>
      <w:r>
        <w:rPr>
          <w:rFonts w:ascii="黑体"/>
          <w:shd w:val="pct15" w:color="auto" w:fill="FFFFFF"/>
        </w:rPr>
        <w:instrText xml:space="preserve"> FORMTEXT </w:instrText>
      </w:r>
      <w:r>
        <w:rPr>
          <w:rFonts w:ascii="黑体"/>
          <w:shd w:val="pct15" w:color="auto" w:fill="FFFFFF"/>
        </w:rPr>
        <w:fldChar w:fldCharType="separate"/>
      </w:r>
      <w:r>
        <w:rPr>
          <w:rFonts w:ascii="黑体"/>
          <w:shd w:val="pct15" w:color="auto" w:fill="FFFFFF"/>
        </w:rPr>
        <w:t>XX</w:t>
      </w:r>
      <w:r>
        <w:rPr>
          <w:rFonts w:ascii="黑体"/>
          <w:shd w:val="pct15" w:color="auto" w:fill="FFFFFF"/>
        </w:rPr>
        <w:fldChar w:fldCharType="end"/>
      </w:r>
      <w:bookmarkEnd w:id="13"/>
      <w:r>
        <w:rPr>
          <w:shd w:val="pct15" w:color="auto" w:fill="FFFFFF"/>
        </w:rPr>
        <w:t xml:space="preserve"> </w:t>
      </w:r>
      <w:r>
        <w:rPr>
          <w:rFonts w:ascii="黑体"/>
          <w:shd w:val="pct15" w:color="auto" w:fill="FFFFFF"/>
        </w:rPr>
        <w:t>-</w:t>
      </w:r>
      <w:r>
        <w:rPr>
          <w:shd w:val="pct15" w:color="auto" w:fill="FFFFFF"/>
        </w:rPr>
        <w:t xml:space="preserve"> </w:t>
      </w:r>
      <w:r>
        <w:rPr>
          <w:rFonts w:ascii="黑体"/>
          <w:shd w:val="pct15" w:color="auto" w:fill="FFFFFF"/>
        </w:rPr>
        <w:fldChar w:fldCharType="begin">
          <w:ffData>
            <w:name w:val="PLSH_DATE_D"/>
            <w:enabled/>
            <w:calcOnExit w:val="0"/>
            <w:textInput>
              <w:default w:val="XX"/>
              <w:maxLength w:val="2"/>
            </w:textInput>
          </w:ffData>
        </w:fldChar>
      </w:r>
      <w:bookmarkStart w:id="14" w:name="PLSH_DATE_D"/>
      <w:r>
        <w:rPr>
          <w:rFonts w:ascii="黑体"/>
          <w:shd w:val="pct15" w:color="auto" w:fill="FFFFFF"/>
        </w:rPr>
        <w:instrText xml:space="preserve"> FORMTEXT </w:instrText>
      </w:r>
      <w:r>
        <w:rPr>
          <w:rFonts w:ascii="黑体"/>
          <w:shd w:val="pct15" w:color="auto" w:fill="FFFFFF"/>
        </w:rPr>
        <w:fldChar w:fldCharType="separate"/>
      </w:r>
      <w:r>
        <w:rPr>
          <w:rFonts w:ascii="黑体"/>
          <w:shd w:val="pct15" w:color="auto" w:fill="FFFFFF"/>
        </w:rPr>
        <w:t>XX</w:t>
      </w:r>
      <w:r>
        <w:rPr>
          <w:rFonts w:ascii="黑体"/>
          <w:shd w:val="pct15" w:color="auto" w:fill="FFFFFF"/>
        </w:rPr>
        <w:fldChar w:fldCharType="end"/>
      </w:r>
      <w:bookmarkEnd w:id="14"/>
      <w:r>
        <w:rPr>
          <w:rFonts w:hint="eastAsia"/>
          <w:shd w:val="pct15" w:color="auto" w:fill="FFFFFF"/>
        </w:rPr>
        <w:t>发布</w:t>
      </w:r>
    </w:p>
    <w:p w14:paraId="21B6C0B3">
      <w:pPr>
        <w:pStyle w:val="198"/>
        <w:framePr w:wrap="around" w:y="14176"/>
        <w:rPr>
          <w:shd w:val="pct15" w:color="auto" w:fill="FFFFFF"/>
        </w:rPr>
      </w:pPr>
      <w:r>
        <w:rPr>
          <w:rFonts w:ascii="黑体"/>
          <w:shd w:val="pct15" w:color="auto" w:fill="FFFFFF"/>
        </w:rPr>
        <w:fldChar w:fldCharType="begin">
          <w:ffData>
            <w:name w:val="CROT_DATE_Y"/>
            <w:enabled/>
            <w:calcOnExit w:val="0"/>
            <w:textInput>
              <w:default w:val="XXXX"/>
              <w:maxLength w:val="4"/>
            </w:textInput>
          </w:ffData>
        </w:fldChar>
      </w:r>
      <w:bookmarkStart w:id="15" w:name="CROT_DATE_Y"/>
      <w:r>
        <w:rPr>
          <w:rFonts w:ascii="黑体"/>
          <w:shd w:val="pct15" w:color="auto" w:fill="FFFFFF"/>
        </w:rPr>
        <w:instrText xml:space="preserve"> FORMTEXT </w:instrText>
      </w:r>
      <w:r>
        <w:rPr>
          <w:rFonts w:ascii="黑体"/>
          <w:shd w:val="pct15" w:color="auto" w:fill="FFFFFF"/>
        </w:rPr>
        <w:fldChar w:fldCharType="separate"/>
      </w:r>
      <w:r>
        <w:rPr>
          <w:rFonts w:ascii="黑体"/>
          <w:shd w:val="pct15" w:color="auto" w:fill="FFFFFF"/>
        </w:rPr>
        <w:t>XXXX</w:t>
      </w:r>
      <w:r>
        <w:rPr>
          <w:rFonts w:ascii="黑体"/>
          <w:shd w:val="pct15" w:color="auto" w:fill="FFFFFF"/>
        </w:rPr>
        <w:fldChar w:fldCharType="end"/>
      </w:r>
      <w:bookmarkEnd w:id="15"/>
      <w:r>
        <w:rPr>
          <w:shd w:val="pct15" w:color="auto" w:fill="FFFFFF"/>
        </w:rPr>
        <w:t xml:space="preserve"> </w:t>
      </w:r>
      <w:r>
        <w:rPr>
          <w:rFonts w:ascii="黑体"/>
          <w:shd w:val="pct15" w:color="auto" w:fill="FFFFFF"/>
        </w:rPr>
        <w:t>-</w:t>
      </w:r>
      <w:r>
        <w:rPr>
          <w:shd w:val="pct15" w:color="auto" w:fill="FFFFFF"/>
        </w:rPr>
        <w:t xml:space="preserve"> </w:t>
      </w:r>
      <w:r>
        <w:rPr>
          <w:rFonts w:ascii="黑体"/>
          <w:shd w:val="pct15" w:color="auto" w:fill="FFFFFF"/>
        </w:rPr>
        <w:fldChar w:fldCharType="begin">
          <w:ffData>
            <w:name w:val="CROT_DATE_M"/>
            <w:enabled/>
            <w:calcOnExit w:val="0"/>
            <w:textInput>
              <w:default w:val="XX"/>
              <w:maxLength w:val="2"/>
            </w:textInput>
          </w:ffData>
        </w:fldChar>
      </w:r>
      <w:bookmarkStart w:id="16" w:name="CROT_DATE_M"/>
      <w:r>
        <w:rPr>
          <w:rFonts w:ascii="黑体"/>
          <w:shd w:val="pct15" w:color="auto" w:fill="FFFFFF"/>
        </w:rPr>
        <w:instrText xml:space="preserve"> FORMTEXT </w:instrText>
      </w:r>
      <w:r>
        <w:rPr>
          <w:rFonts w:ascii="黑体"/>
          <w:shd w:val="pct15" w:color="auto" w:fill="FFFFFF"/>
        </w:rPr>
        <w:fldChar w:fldCharType="separate"/>
      </w:r>
      <w:r>
        <w:rPr>
          <w:rFonts w:ascii="黑体"/>
          <w:shd w:val="pct15" w:color="auto" w:fill="FFFFFF"/>
        </w:rPr>
        <w:t>XX</w:t>
      </w:r>
      <w:r>
        <w:rPr>
          <w:rFonts w:ascii="黑体"/>
          <w:shd w:val="pct15" w:color="auto" w:fill="FFFFFF"/>
        </w:rPr>
        <w:fldChar w:fldCharType="end"/>
      </w:r>
      <w:bookmarkEnd w:id="16"/>
      <w:r>
        <w:rPr>
          <w:shd w:val="pct15" w:color="auto" w:fill="FFFFFF"/>
        </w:rPr>
        <w:t xml:space="preserve"> </w:t>
      </w:r>
      <w:r>
        <w:rPr>
          <w:rFonts w:ascii="黑体"/>
          <w:shd w:val="pct15" w:color="auto" w:fill="FFFFFF"/>
        </w:rPr>
        <w:t>-</w:t>
      </w:r>
      <w:r>
        <w:rPr>
          <w:shd w:val="pct15" w:color="auto" w:fill="FFFFFF"/>
        </w:rPr>
        <w:t xml:space="preserve"> </w:t>
      </w:r>
      <w:r>
        <w:rPr>
          <w:rFonts w:ascii="黑体"/>
          <w:shd w:val="pct15" w:color="auto" w:fill="FFFFFF"/>
        </w:rPr>
        <w:fldChar w:fldCharType="begin">
          <w:ffData>
            <w:name w:val="CROT_DATE_D"/>
            <w:enabled/>
            <w:calcOnExit w:val="0"/>
            <w:textInput>
              <w:default w:val="XX"/>
              <w:maxLength w:val="2"/>
            </w:textInput>
          </w:ffData>
        </w:fldChar>
      </w:r>
      <w:bookmarkStart w:id="17" w:name="CROT_DATE_D"/>
      <w:r>
        <w:rPr>
          <w:rFonts w:ascii="黑体"/>
          <w:shd w:val="pct15" w:color="auto" w:fill="FFFFFF"/>
        </w:rPr>
        <w:instrText xml:space="preserve"> FORMTEXT </w:instrText>
      </w:r>
      <w:r>
        <w:rPr>
          <w:rFonts w:ascii="黑体"/>
          <w:shd w:val="pct15" w:color="auto" w:fill="FFFFFF"/>
        </w:rPr>
        <w:fldChar w:fldCharType="separate"/>
      </w:r>
      <w:r>
        <w:rPr>
          <w:rFonts w:ascii="黑体"/>
          <w:shd w:val="pct15" w:color="auto" w:fill="FFFFFF"/>
        </w:rPr>
        <w:t>XX</w:t>
      </w:r>
      <w:r>
        <w:rPr>
          <w:rFonts w:ascii="黑体"/>
          <w:shd w:val="pct15" w:color="auto" w:fill="FFFFFF"/>
        </w:rPr>
        <w:fldChar w:fldCharType="end"/>
      </w:r>
      <w:bookmarkEnd w:id="17"/>
      <w:r>
        <w:rPr>
          <w:rFonts w:hint="eastAsia"/>
          <w:shd w:val="pct15" w:color="auto" w:fill="FFFFFF"/>
        </w:rPr>
        <w:t>实施</w:t>
      </w:r>
    </w:p>
    <w:p w14:paraId="7B0B612D">
      <w:pPr>
        <w:pStyle w:val="155"/>
        <w:framePr w:h="584" w:hRule="exact" w:hSpace="181" w:vSpace="181" w:wrap="around" w:y="14800"/>
        <w:rPr>
          <w:rFonts w:hint="eastAsia" w:hAnsi="黑体"/>
        </w:rPr>
      </w:pPr>
      <w:r>
        <w:rPr>
          <w:rFonts w:hAnsi="黑体"/>
          <w:w w:val="100"/>
          <w:sz w:val="28"/>
          <w:shd w:val="pct15" w:color="auto" w:fill="FFFFFF"/>
        </w:rPr>
        <w:fldChar w:fldCharType="begin">
          <w:ffData>
            <w:name w:val="fm"/>
            <w:enabled/>
            <w:calcOnExit w:val="0"/>
            <w:textInput/>
          </w:ffData>
        </w:fldChar>
      </w:r>
      <w:bookmarkStart w:id="18" w:name="fm"/>
      <w:r>
        <w:rPr>
          <w:rFonts w:hAnsi="黑体"/>
          <w:w w:val="100"/>
          <w:sz w:val="28"/>
          <w:shd w:val="pct15" w:color="auto" w:fill="FFFFFF"/>
        </w:rPr>
        <w:instrText xml:space="preserve"> FORMTEXT </w:instrText>
      </w:r>
      <w:r>
        <w:rPr>
          <w:rFonts w:hAnsi="黑体"/>
          <w:w w:val="100"/>
          <w:sz w:val="28"/>
          <w:shd w:val="pct15" w:color="auto" w:fill="FFFFFF"/>
        </w:rPr>
        <w:fldChar w:fldCharType="separate"/>
      </w:r>
      <w:r>
        <w:rPr>
          <w:rFonts w:hint="eastAsia" w:hAnsi="黑体"/>
          <w:w w:val="100"/>
          <w:sz w:val="28"/>
          <w:shd w:val="pct15" w:color="auto" w:fill="FFFFFF"/>
        </w:rPr>
        <w:t>中国登山协会</w:t>
      </w:r>
      <w:r>
        <w:rPr>
          <w:rFonts w:hAnsi="黑体"/>
          <w:w w:val="100"/>
          <w:sz w:val="28"/>
          <w:shd w:val="pct15" w:color="auto" w:fill="FFFFFF"/>
        </w:rPr>
        <w:fldChar w:fldCharType="end"/>
      </w:r>
      <w:bookmarkEnd w:id="18"/>
      <w:r>
        <w:rPr>
          <w:rFonts w:ascii="Times New Roman"/>
          <w:w w:val="100"/>
          <w:sz w:val="28"/>
          <w:shd w:val="pct15" w:color="auto" w:fill="FFFFFF"/>
        </w:rPr>
        <w:t>  </w:t>
      </w:r>
      <w:r>
        <w:rPr>
          <w:rStyle w:val="233"/>
          <w:rFonts w:hint="eastAsia" w:hAnsi="黑体"/>
          <w:position w:val="0"/>
          <w:shd w:val="pct15" w:color="auto" w:fill="FFFFFF"/>
        </w:rPr>
        <w:t>发</w:t>
      </w:r>
      <w:r>
        <w:rPr>
          <w:rStyle w:val="233"/>
          <w:rFonts w:hint="eastAsia" w:hAnsi="黑体"/>
          <w:spacing w:val="0"/>
          <w:position w:val="0"/>
          <w:shd w:val="pct15" w:color="auto" w:fill="FFFFFF"/>
        </w:rPr>
        <w:t>布</w:t>
      </w:r>
    </w:p>
    <w:p w14:paraId="7E9BE67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DE66663">
      <w:pPr>
        <w:pStyle w:val="95"/>
        <w:spacing w:after="360"/>
      </w:pPr>
      <w:bookmarkStart w:id="19" w:name="BookMark1"/>
      <w:r>
        <w:rPr>
          <w:spacing w:val="320"/>
        </w:rPr>
        <w:t>目</w:t>
      </w:r>
      <w:r>
        <w:t>次</w:t>
      </w:r>
    </w:p>
    <w:p w14:paraId="6E2C82DA">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"_Toc220961205" </w:instrText>
      </w:r>
      <w:r>
        <w:fldChar w:fldCharType="separate"/>
      </w:r>
      <w:r>
        <w:rPr>
          <w:rStyle w:val="35"/>
          <w:spacing w:val="320"/>
        </w:rPr>
        <w:t>前</w:t>
      </w:r>
      <w:r>
        <w:rPr>
          <w:rStyle w:val="35"/>
        </w:rPr>
        <w:t>言</w:t>
      </w:r>
      <w:r>
        <w:rPr>
          <w:rFonts w:hint="eastAsia"/>
        </w:rPr>
        <w:tab/>
      </w:r>
      <w:r>
        <w:rPr>
          <w:rFonts w:hint="eastAsia"/>
        </w:rPr>
        <w:fldChar w:fldCharType="begin"/>
      </w:r>
      <w:r>
        <w:rPr>
          <w:rFonts w:hint="eastAsia"/>
        </w:rPr>
        <w:instrText xml:space="preserve"> </w:instrText>
      </w:r>
      <w:r>
        <w:instrText xml:space="preserve">PAGEREF _Toc220961205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CA4DA75">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"_Toc220961206" </w:instrText>
      </w:r>
      <w:r>
        <w:fldChar w:fldCharType="separate"/>
      </w:r>
      <w:r>
        <w:rPr>
          <w:rStyle w:val="35"/>
        </w:rPr>
        <w:t>1 范围</w:t>
      </w:r>
      <w:r>
        <w:rPr>
          <w:rFonts w:hint="eastAsia"/>
        </w:rPr>
        <w:tab/>
      </w:r>
      <w:r>
        <w:rPr>
          <w:rFonts w:hint="eastAsia"/>
        </w:rPr>
        <w:fldChar w:fldCharType="begin"/>
      </w:r>
      <w:r>
        <w:rPr>
          <w:rFonts w:hint="eastAsia"/>
        </w:rPr>
        <w:instrText xml:space="preserve"> </w:instrText>
      </w:r>
      <w:r>
        <w:instrText xml:space="preserve">PAGEREF _Toc220961206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B5D9EB0">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"_Toc220961207" </w:instrText>
      </w:r>
      <w:r>
        <w:fldChar w:fldCharType="separate"/>
      </w:r>
      <w:r>
        <w:rPr>
          <w:rStyle w:val="35"/>
        </w:rPr>
        <w:t>2 规范性引用文件</w:t>
      </w:r>
      <w:r>
        <w:rPr>
          <w:rFonts w:hint="eastAsia"/>
        </w:rPr>
        <w:tab/>
      </w:r>
      <w:r>
        <w:rPr>
          <w:rFonts w:hint="eastAsia"/>
        </w:rPr>
        <w:fldChar w:fldCharType="begin"/>
      </w:r>
      <w:r>
        <w:rPr>
          <w:rFonts w:hint="eastAsia"/>
        </w:rPr>
        <w:instrText xml:space="preserve"> </w:instrText>
      </w:r>
      <w:r>
        <w:instrText xml:space="preserve">PAGEREF _Toc220961207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19D73CA">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"_Toc220961208" </w:instrText>
      </w:r>
      <w:r>
        <w:fldChar w:fldCharType="separate"/>
      </w:r>
      <w:r>
        <w:rPr>
          <w:rStyle w:val="35"/>
        </w:rPr>
        <w:t>3 术语和定义</w:t>
      </w:r>
      <w:r>
        <w:rPr>
          <w:rFonts w:hint="eastAsia"/>
        </w:rPr>
        <w:tab/>
      </w:r>
      <w:r>
        <w:rPr>
          <w:rFonts w:hint="eastAsia"/>
        </w:rPr>
        <w:fldChar w:fldCharType="begin"/>
      </w:r>
      <w:r>
        <w:rPr>
          <w:rFonts w:hint="eastAsia"/>
        </w:rPr>
        <w:instrText xml:space="preserve"> </w:instrText>
      </w:r>
      <w:r>
        <w:instrText xml:space="preserve">PAGEREF _Toc220961208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07012E1">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"_Toc220961209" </w:instrText>
      </w:r>
      <w:r>
        <w:fldChar w:fldCharType="separate"/>
      </w:r>
      <w:r>
        <w:rPr>
          <w:rStyle w:val="35"/>
        </w:rPr>
        <w:t>4 等级划分</w:t>
      </w:r>
      <w:r>
        <w:rPr>
          <w:rFonts w:hint="eastAsia"/>
        </w:rPr>
        <w:tab/>
      </w:r>
      <w:r>
        <w:rPr>
          <w:rFonts w:hint="eastAsia"/>
        </w:rPr>
        <w:fldChar w:fldCharType="begin"/>
      </w:r>
      <w:r>
        <w:rPr>
          <w:rFonts w:hint="eastAsia"/>
        </w:rPr>
        <w:instrText xml:space="preserve"> </w:instrText>
      </w:r>
      <w:r>
        <w:instrText xml:space="preserve">PAGEREF _Toc220961209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6911D61">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"_Toc220961210" </w:instrText>
      </w:r>
      <w:r>
        <w:fldChar w:fldCharType="separate"/>
      </w:r>
      <w:r>
        <w:rPr>
          <w:rStyle w:val="35"/>
        </w:rPr>
        <w:t>5 等级划分具体条件</w:t>
      </w:r>
      <w:r>
        <w:rPr>
          <w:rFonts w:hint="eastAsia"/>
        </w:rPr>
        <w:tab/>
      </w:r>
      <w:r>
        <w:rPr>
          <w:rFonts w:hint="eastAsia"/>
        </w:rPr>
        <w:fldChar w:fldCharType="begin"/>
      </w:r>
      <w:r>
        <w:rPr>
          <w:rFonts w:hint="eastAsia"/>
        </w:rPr>
        <w:instrText xml:space="preserve"> </w:instrText>
      </w:r>
      <w:r>
        <w:instrText xml:space="preserve">PAGEREF _Toc220961210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820CB56">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"_Toc220961211" </w:instrText>
      </w:r>
      <w:r>
        <w:fldChar w:fldCharType="separate"/>
      </w:r>
      <w:r>
        <w:rPr>
          <w:rStyle w:val="35"/>
          <w14:scene3d>
            <w14:lightRig w14:rig="threePt" w14:dir="t">
              <w14:rot w14:lat="0" w14:lon="0" w14:rev="0"/>
            </w14:lightRig>
          </w14:scene3d>
        </w:rPr>
        <w:t>5.1</w:t>
      </w:r>
      <w:r>
        <w:rPr>
          <w:rStyle w:val="35"/>
        </w:rPr>
        <w:t xml:space="preserve"> 通则</w:t>
      </w:r>
      <w:r>
        <w:rPr>
          <w:rFonts w:hint="eastAsia"/>
        </w:rPr>
        <w:tab/>
      </w:r>
      <w:r>
        <w:rPr>
          <w:rFonts w:hint="eastAsia"/>
        </w:rPr>
        <w:fldChar w:fldCharType="begin"/>
      </w:r>
      <w:r>
        <w:rPr>
          <w:rFonts w:hint="eastAsia"/>
        </w:rPr>
        <w:instrText xml:space="preserve"> </w:instrText>
      </w:r>
      <w:r>
        <w:instrText xml:space="preserve">PAGEREF _Toc220961211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D256575">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"_Toc220961212" </w:instrText>
      </w:r>
      <w:r>
        <w:fldChar w:fldCharType="separate"/>
      </w:r>
      <w:r>
        <w:rPr>
          <w:rStyle w:val="35"/>
          <w14:scene3d>
            <w14:lightRig w14:rig="threePt" w14:dir="t">
              <w14:rot w14:lat="0" w14:lon="0" w14:rev="0"/>
            </w14:lightRig>
          </w14:scene3d>
        </w:rPr>
        <w:t>5.2</w:t>
      </w:r>
      <w:r>
        <w:rPr>
          <w:rStyle w:val="35"/>
        </w:rPr>
        <w:t xml:space="preserve"> 入门级（一级至三级）评级项目和标准</w:t>
      </w:r>
      <w:r>
        <w:rPr>
          <w:rFonts w:hint="eastAsia"/>
        </w:rPr>
        <w:tab/>
      </w:r>
      <w:r>
        <w:rPr>
          <w:rFonts w:hint="eastAsia"/>
        </w:rPr>
        <w:fldChar w:fldCharType="begin"/>
      </w:r>
      <w:r>
        <w:rPr>
          <w:rFonts w:hint="eastAsia"/>
        </w:rPr>
        <w:instrText xml:space="preserve"> </w:instrText>
      </w:r>
      <w:r>
        <w:instrText xml:space="preserve">PAGEREF _Toc220961212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EB1EA5B">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"_Toc220961213" </w:instrText>
      </w:r>
      <w:r>
        <w:fldChar w:fldCharType="separate"/>
      </w:r>
      <w:r>
        <w:rPr>
          <w:rStyle w:val="35"/>
          <w14:scene3d>
            <w14:lightRig w14:rig="threePt" w14:dir="t">
              <w14:rot w14:lat="0" w14:lon="0" w14:rev="0"/>
            </w14:lightRig>
          </w14:scene3d>
        </w:rPr>
        <w:t>5.3</w:t>
      </w:r>
      <w:r>
        <w:rPr>
          <w:rStyle w:val="35"/>
        </w:rPr>
        <w:t xml:space="preserve"> 提高级（四级至六级）评级项目和标准</w:t>
      </w:r>
      <w:r>
        <w:rPr>
          <w:rFonts w:hint="eastAsia"/>
        </w:rPr>
        <w:tab/>
      </w:r>
      <w:r>
        <w:rPr>
          <w:rFonts w:hint="eastAsia"/>
        </w:rPr>
        <w:fldChar w:fldCharType="begin"/>
      </w:r>
      <w:r>
        <w:rPr>
          <w:rFonts w:hint="eastAsia"/>
        </w:rPr>
        <w:instrText xml:space="preserve"> </w:instrText>
      </w:r>
      <w:r>
        <w:instrText xml:space="preserve">PAGEREF _Toc220961213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A788F62">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"_Toc220961214" </w:instrText>
      </w:r>
      <w:r>
        <w:fldChar w:fldCharType="separate"/>
      </w:r>
      <w:r>
        <w:rPr>
          <w:rStyle w:val="35"/>
          <w14:scene3d>
            <w14:lightRig w14:rig="threePt" w14:dir="t">
              <w14:rot w14:lat="0" w14:lon="0" w14:rev="0"/>
            </w14:lightRig>
          </w14:scene3d>
        </w:rPr>
        <w:t>5.4</w:t>
      </w:r>
      <w:r>
        <w:rPr>
          <w:rStyle w:val="35"/>
        </w:rPr>
        <w:t xml:space="preserve"> 专业级（七级至九级）评级项目和标准</w:t>
      </w:r>
      <w:r>
        <w:rPr>
          <w:rFonts w:hint="eastAsia"/>
        </w:rPr>
        <w:tab/>
      </w:r>
      <w:r>
        <w:rPr>
          <w:rFonts w:hint="eastAsia"/>
        </w:rPr>
        <w:fldChar w:fldCharType="begin"/>
      </w:r>
      <w:r>
        <w:rPr>
          <w:rFonts w:hint="eastAsia"/>
        </w:rPr>
        <w:instrText xml:space="preserve"> </w:instrText>
      </w:r>
      <w:r>
        <w:instrText xml:space="preserve">PAGEREF _Toc220961214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E2172DA">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"_Toc220961215" </w:instrText>
      </w:r>
      <w:r>
        <w:fldChar w:fldCharType="separate"/>
      </w:r>
      <w:r>
        <w:rPr>
          <w:rStyle w:val="35"/>
          <w14:scene3d>
            <w14:lightRig w14:rig="threePt" w14:dir="t">
              <w14:rot w14:lat="0" w14:lon="0" w14:rev="0"/>
            </w14:lightRig>
          </w14:scene3d>
        </w:rPr>
        <w:t>5.5</w:t>
      </w:r>
      <w:r>
        <w:rPr>
          <w:rStyle w:val="35"/>
        </w:rPr>
        <w:t xml:space="preserve"> 精英级（十级）评级项目和标准</w:t>
      </w:r>
      <w:r>
        <w:rPr>
          <w:rFonts w:hint="eastAsia"/>
        </w:rPr>
        <w:tab/>
      </w:r>
      <w:r>
        <w:rPr>
          <w:rFonts w:hint="eastAsia"/>
        </w:rPr>
        <w:fldChar w:fldCharType="begin"/>
      </w:r>
      <w:r>
        <w:rPr>
          <w:rFonts w:hint="eastAsia"/>
        </w:rPr>
        <w:instrText xml:space="preserve"> </w:instrText>
      </w:r>
      <w:r>
        <w:instrText xml:space="preserve">PAGEREF _Toc220961215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43FDD47">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"_Toc220961216" </w:instrText>
      </w:r>
      <w:r>
        <w:fldChar w:fldCharType="separate"/>
      </w:r>
      <w:r>
        <w:rPr>
          <w:rStyle w:val="35"/>
          <w:spacing w:val="105"/>
        </w:rPr>
        <w:t>参考文</w:t>
      </w:r>
      <w:r>
        <w:rPr>
          <w:rStyle w:val="35"/>
        </w:rPr>
        <w:t>献</w:t>
      </w:r>
      <w:r>
        <w:rPr>
          <w:rFonts w:hint="eastAsia"/>
        </w:rPr>
        <w:tab/>
      </w:r>
      <w:r>
        <w:rPr>
          <w:rFonts w:hint="eastAsia"/>
        </w:rPr>
        <w:fldChar w:fldCharType="begin"/>
      </w:r>
      <w:r>
        <w:rPr>
          <w:rFonts w:hint="eastAsia"/>
        </w:rPr>
        <w:instrText xml:space="preserve"> </w:instrText>
      </w:r>
      <w:r>
        <w:instrText xml:space="preserve">PAGEREF _Toc220961216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DBDE3CA">
      <w:pPr>
        <w:pStyle w:val="95"/>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18D87568">
      <w:pPr>
        <w:pStyle w:val="93"/>
        <w:spacing w:before="560" w:after="360"/>
      </w:pPr>
      <w:bookmarkStart w:id="20" w:name="_Toc220961205"/>
      <w:bookmarkStart w:id="21" w:name="BookMark2"/>
      <w:r>
        <w:rPr>
          <w:spacing w:val="320"/>
        </w:rPr>
        <w:t>前</w:t>
      </w:r>
      <w:r>
        <w:t>言</w:t>
      </w:r>
      <w:bookmarkEnd w:id="20"/>
    </w:p>
    <w:p w14:paraId="431CD306">
      <w:pPr>
        <w:pStyle w:val="60"/>
        <w:ind w:firstLine="420"/>
      </w:pPr>
      <w:r>
        <w:rPr>
          <w:rFonts w:hint="eastAsia"/>
        </w:rPr>
        <w:t>本文件按照GB/T 1.1—2020《标准化工作导则  第1部分：标准化文件的结构和起草规则》的规定起草。</w:t>
      </w:r>
    </w:p>
    <w:p w14:paraId="43D86884">
      <w:pPr>
        <w:pStyle w:val="60"/>
        <w:ind w:firstLine="420"/>
      </w:pPr>
      <w:r>
        <w:rPr>
          <w:rFonts w:hint="eastAsia"/>
        </w:rPr>
        <w:t>本文件由中国登山协会提出。</w:t>
      </w:r>
    </w:p>
    <w:p w14:paraId="602E79E6">
      <w:pPr>
        <w:pStyle w:val="60"/>
        <w:ind w:firstLine="420"/>
      </w:pPr>
      <w:r>
        <w:rPr>
          <w:rFonts w:hint="eastAsia"/>
        </w:rPr>
        <w:t>本文件由中国登山协会归口。</w:t>
      </w:r>
    </w:p>
    <w:p w14:paraId="7207669C">
      <w:pPr>
        <w:pStyle w:val="60"/>
        <w:ind w:firstLine="420"/>
        <w:rPr>
          <w:rFonts w:hint="eastAsia" w:eastAsia="宋体"/>
          <w:lang w:eastAsia="zh-CN"/>
        </w:rPr>
      </w:pPr>
      <w:r>
        <w:rPr>
          <w:rFonts w:hint="eastAsia"/>
        </w:rPr>
        <w:t>本文件起草单位：</w:t>
      </w:r>
      <w:r>
        <w:t>中国登山协会、北京奥攀品势体育有限公司、北京华安联合认证检测中心有限公司、极爱攀岩(沈阳)体育文化传播有限公司、深圳晴天体育文化传播有限公司、上海优加尚体企业管理有限公司、厦门龙景体育发展有限公司、合肥岩道体育文化有限公司、四川天迈洲际体育文化传播有限公司</w:t>
      </w:r>
      <w:r>
        <w:rPr>
          <w:rFonts w:hint="eastAsia"/>
          <w:lang w:eastAsia="zh-CN"/>
        </w:rPr>
        <w:t>。</w:t>
      </w:r>
    </w:p>
    <w:p w14:paraId="20F86AC1">
      <w:pPr>
        <w:pStyle w:val="60"/>
        <w:ind w:firstLine="420"/>
        <w:rPr>
          <w:rFonts w:hint="default" w:eastAsia="宋体"/>
          <w:lang w:val="en-US" w:eastAsia="zh-CN"/>
        </w:rPr>
      </w:pPr>
      <w:r>
        <w:rPr>
          <w:rFonts w:hint="eastAsia"/>
        </w:rPr>
        <w:t>本文件主要起草人：曹荣武、袁复栋、余建新、高春眉、黄静、闫阳光、陈俊、陈柯亮、王志佳、吴景龙、查德钧、于启东、杜海松、李波、彭宇婷</w:t>
      </w:r>
      <w:r>
        <w:rPr>
          <w:rFonts w:hint="eastAsia"/>
          <w:lang w:eastAsia="zh-CN"/>
        </w:rPr>
        <w:t>、</w:t>
      </w:r>
      <w:r>
        <w:rPr>
          <w:rFonts w:hint="eastAsia"/>
          <w:lang w:val="en-US" w:eastAsia="zh-CN"/>
        </w:rPr>
        <w:t>郭晓宁。</w:t>
      </w:r>
    </w:p>
    <w:p w14:paraId="75244028">
      <w:pPr>
        <w:pStyle w:val="60"/>
        <w:ind w:firstLine="420"/>
      </w:pPr>
    </w:p>
    <w:p w14:paraId="0ABE3AC4">
      <w:pPr>
        <w:pStyle w:val="60"/>
        <w:ind w:firstLine="420"/>
        <w:sectPr>
          <w:pgSz w:w="11906" w:h="16838"/>
          <w:pgMar w:top="1928" w:right="1134" w:bottom="1134" w:left="1134" w:header="1418" w:footer="1134" w:gutter="284"/>
          <w:pgNumType w:fmt="upperRoman"/>
          <w:cols w:space="425" w:num="1"/>
          <w:formProt w:val="0"/>
          <w:docGrid w:linePitch="312" w:charSpace="0"/>
        </w:sectPr>
      </w:pPr>
    </w:p>
    <w:bookmarkEnd w:id="21"/>
    <w:p w14:paraId="3EE12AF9">
      <w:pPr>
        <w:spacing w:line="20" w:lineRule="exact"/>
        <w:jc w:val="center"/>
        <w:rPr>
          <w:rFonts w:hint="eastAsia" w:ascii="黑体" w:hAnsi="黑体" w:eastAsia="黑体"/>
          <w:sz w:val="32"/>
          <w:szCs w:val="32"/>
        </w:rPr>
      </w:pPr>
      <w:bookmarkStart w:id="22" w:name="BookMark4"/>
    </w:p>
    <w:p w14:paraId="5F3A6E05">
      <w:pPr>
        <w:spacing w:line="20" w:lineRule="exact"/>
        <w:jc w:val="center"/>
        <w:rPr>
          <w:rFonts w:hint="eastAsia" w:ascii="黑体" w:hAnsi="黑体" w:eastAsia="黑体"/>
          <w:sz w:val="32"/>
          <w:szCs w:val="32"/>
        </w:rPr>
      </w:pPr>
    </w:p>
    <w:sdt>
      <w:sdtPr>
        <w:tag w:val="NEW_STAND_NAME"/>
        <w:id w:val="595910757"/>
        <w:lock w:val="sdtLocked"/>
        <w:placeholder>
          <w:docPart w:val="4B8DA3981BD24BF68E22828CF0A7FD0F"/>
        </w:placeholder>
      </w:sdtPr>
      <w:sdtContent>
        <w:p w14:paraId="5F9B8E4E">
          <w:pPr>
            <w:pStyle w:val="181"/>
            <w:spacing w:before="240" w:beforeLines="100" w:after="528" w:afterLines="220"/>
            <w:rPr>
              <w:rFonts w:hint="eastAsia"/>
            </w:rPr>
          </w:pPr>
          <w:bookmarkStart w:id="23" w:name="NEW_STAND_NAME"/>
          <w:r>
            <w:rPr>
              <w:rFonts w:hint="eastAsia"/>
            </w:rPr>
            <w:t>攀岩运动技能等级划分要求</w:t>
          </w:r>
        </w:p>
      </w:sdtContent>
    </w:sdt>
    <w:bookmarkEnd w:id="23"/>
    <w:p w14:paraId="6DAF3407">
      <w:pPr>
        <w:pStyle w:val="108"/>
        <w:spacing w:before="240" w:after="240"/>
      </w:pPr>
      <w:bookmarkStart w:id="24" w:name="_Toc26986771"/>
      <w:bookmarkStart w:id="25" w:name="_Toc196380034"/>
      <w:bookmarkStart w:id="26" w:name="_Toc24884218"/>
      <w:bookmarkStart w:id="27" w:name="_Toc26718930"/>
      <w:bookmarkStart w:id="28" w:name="_Toc17233325"/>
      <w:bookmarkStart w:id="29" w:name="_Toc26986530"/>
      <w:bookmarkStart w:id="30" w:name="_Toc24884211"/>
      <w:bookmarkStart w:id="31" w:name="_Toc220961206"/>
      <w:bookmarkStart w:id="32" w:name="_Toc17233333"/>
      <w:bookmarkStart w:id="33" w:name="_Toc97192964"/>
      <w:bookmarkStart w:id="34" w:name="_Toc26648465"/>
      <w:r>
        <w:rPr>
          <w:rFonts w:hint="eastAsia"/>
        </w:rPr>
        <w:t>范围</w:t>
      </w:r>
      <w:bookmarkEnd w:id="24"/>
      <w:bookmarkEnd w:id="25"/>
      <w:bookmarkEnd w:id="26"/>
      <w:bookmarkEnd w:id="27"/>
      <w:bookmarkEnd w:id="28"/>
      <w:bookmarkEnd w:id="29"/>
      <w:bookmarkEnd w:id="30"/>
      <w:bookmarkEnd w:id="31"/>
      <w:bookmarkEnd w:id="32"/>
      <w:bookmarkEnd w:id="33"/>
      <w:bookmarkEnd w:id="34"/>
    </w:p>
    <w:p w14:paraId="756BEDBF">
      <w:pPr>
        <w:pStyle w:val="60"/>
        <w:ind w:firstLine="420"/>
      </w:pPr>
      <w:bookmarkStart w:id="35" w:name="_Toc17233326"/>
      <w:bookmarkStart w:id="36" w:name="_Toc24884219"/>
      <w:bookmarkStart w:id="37" w:name="_Toc24884212"/>
      <w:bookmarkStart w:id="38" w:name="_Toc26648466"/>
      <w:bookmarkStart w:id="39" w:name="_Toc17233334"/>
      <w:r>
        <w:rPr>
          <w:rFonts w:hint="eastAsia"/>
        </w:rPr>
        <w:t>本文件规定了攀岩运动技能的等级划分、评定范围、评定内容、评定项目与要求。</w:t>
      </w:r>
    </w:p>
    <w:p w14:paraId="56D4EA28">
      <w:pPr>
        <w:pStyle w:val="108"/>
        <w:spacing w:before="240" w:after="240"/>
      </w:pPr>
      <w:bookmarkStart w:id="40" w:name="_Toc220961207"/>
      <w:bookmarkStart w:id="41" w:name="_Toc196380035"/>
      <w:bookmarkStart w:id="42" w:name="_Toc26986531"/>
      <w:bookmarkStart w:id="43" w:name="_Toc97192965"/>
      <w:bookmarkStart w:id="44" w:name="_Toc26986772"/>
      <w:bookmarkStart w:id="45" w:name="_Toc26718931"/>
      <w:r>
        <w:rPr>
          <w:rFonts w:hint="eastAsia"/>
        </w:rPr>
        <w:t>规范性引用文件</w:t>
      </w:r>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A6F96BE57E634A65B0F5E9953B8E189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127E8FB">
          <w:pPr>
            <w:pStyle w:val="60"/>
            <w:ind w:firstLine="420"/>
          </w:pPr>
          <w:r>
            <w:rPr>
              <w:rFonts w:hint="eastAsia"/>
            </w:rPr>
            <w:t>本文件没有规范性引用文件。</w:t>
          </w:r>
        </w:p>
      </w:sdtContent>
    </w:sdt>
    <w:p w14:paraId="3321C6F7">
      <w:pPr>
        <w:pStyle w:val="108"/>
        <w:spacing w:before="240" w:after="240"/>
      </w:pPr>
      <w:bookmarkStart w:id="46" w:name="_Toc196380036"/>
      <w:bookmarkStart w:id="47" w:name="_Toc220961208"/>
      <w:bookmarkStart w:id="48" w:name="_Toc97192966"/>
      <w:r>
        <w:rPr>
          <w:rFonts w:hint="eastAsia"/>
          <w:szCs w:val="21"/>
        </w:rPr>
        <w:t>术语和定义</w:t>
      </w:r>
      <w:bookmarkEnd w:id="46"/>
      <w:bookmarkEnd w:id="47"/>
      <w:bookmarkEnd w:id="48"/>
    </w:p>
    <w:sdt>
      <w:sdtPr>
        <w:id w:val="-1909835108"/>
        <w:placeholder>
          <w:docPart w:val="9F509969E1E94682A37AA7E53964F214"/>
        </w:placeholder>
        <w:comboBox>
          <w:listItem w:displayText="点击此处，以便选择适当的引导语" w:value="点击此处，以便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1DACD25">
          <w:pPr>
            <w:pStyle w:val="60"/>
            <w:ind w:firstLine="420"/>
          </w:pPr>
          <w:bookmarkStart w:id="49" w:name="_Toc26986532"/>
          <w:bookmarkEnd w:id="49"/>
          <w:r>
            <w:t>本文件没有需要界定的术语和定义。</w:t>
          </w:r>
        </w:p>
      </w:sdtContent>
    </w:sdt>
    <w:p w14:paraId="31FCCEFF">
      <w:pPr>
        <w:pStyle w:val="108"/>
        <w:spacing w:before="240" w:after="240"/>
      </w:pPr>
      <w:bookmarkStart w:id="50" w:name="_Toc196380037"/>
      <w:bookmarkStart w:id="51" w:name="_Toc220961209"/>
      <w:r>
        <w:t>等级划分</w:t>
      </w:r>
      <w:bookmarkEnd w:id="50"/>
      <w:bookmarkEnd w:id="51"/>
    </w:p>
    <w:p w14:paraId="4A9DDC36">
      <w:pPr>
        <w:pStyle w:val="166"/>
      </w:pPr>
      <w:r>
        <w:rPr>
          <w:rFonts w:hint="eastAsia"/>
        </w:rPr>
        <w:t>攀岩运动技能等级的划分整体</w:t>
      </w:r>
      <w:bookmarkStart w:id="52" w:name="_Hlk191904892"/>
      <w:r>
        <w:rPr>
          <w:rFonts w:hint="eastAsia"/>
        </w:rPr>
        <w:t>采用四等十级制，从低到高依次为入门级（一级至三级）、提高级（四级至六级）、专业级（七级至九级）、精英级（十级）。</w:t>
      </w:r>
      <w:bookmarkEnd w:id="52"/>
    </w:p>
    <w:p w14:paraId="2515D9B6">
      <w:pPr>
        <w:pStyle w:val="166"/>
      </w:pPr>
      <w:r>
        <w:rPr>
          <w:rFonts w:hint="eastAsia"/>
        </w:rPr>
        <w:t>攀岩运动技能等级区分速度项目、攀石项目和难度项目。</w:t>
      </w:r>
    </w:p>
    <w:p w14:paraId="599C4EAB">
      <w:pPr>
        <w:pStyle w:val="108"/>
        <w:spacing w:before="240" w:after="240"/>
      </w:pPr>
      <w:bookmarkStart w:id="53" w:name="_Toc220961210"/>
      <w:r>
        <w:rPr>
          <w:rFonts w:hint="eastAsia"/>
        </w:rPr>
        <w:t>等级划分具体条件</w:t>
      </w:r>
      <w:bookmarkEnd w:id="53"/>
    </w:p>
    <w:p w14:paraId="5C82EB75">
      <w:pPr>
        <w:pStyle w:val="109"/>
        <w:spacing w:before="120" w:after="120"/>
      </w:pPr>
      <w:bookmarkStart w:id="54" w:name="_Toc196380041"/>
      <w:bookmarkStart w:id="55" w:name="_Toc220961211"/>
      <w:r>
        <w:rPr>
          <w:rFonts w:hint="eastAsia"/>
        </w:rPr>
        <w:t>通则</w:t>
      </w:r>
      <w:bookmarkEnd w:id="54"/>
      <w:bookmarkEnd w:id="55"/>
    </w:p>
    <w:p w14:paraId="258FD294">
      <w:pPr>
        <w:pStyle w:val="169"/>
      </w:pPr>
      <w:bookmarkStart w:id="56" w:name="_Hlk191841419"/>
      <w:r>
        <w:rPr>
          <w:rFonts w:hint="eastAsia"/>
        </w:rPr>
        <w:t>攀岩运动技能等级划分的具体条件包括</w:t>
      </w:r>
      <w:r>
        <w:t>基础技能、专项身体素质</w:t>
      </w:r>
      <w:bookmarkEnd w:id="56"/>
      <w:r>
        <w:t>和攀爬技能三项。</w:t>
      </w:r>
    </w:p>
    <w:p w14:paraId="2497865D">
      <w:pPr>
        <w:pStyle w:val="169"/>
      </w:pPr>
      <w:r>
        <w:rPr>
          <w:rFonts w:hint="eastAsia"/>
        </w:rPr>
        <w:t>等级划分</w:t>
      </w:r>
      <w:r>
        <w:t>按照达标制，</w:t>
      </w:r>
      <w:r>
        <w:rPr>
          <w:rFonts w:hint="eastAsia"/>
        </w:rPr>
        <w:t>应在</w:t>
      </w:r>
      <w:r>
        <w:t>规定时间内按照要求达到相应的标准，则视为符合相应级别，否则不通过；只有基本技能及专项身体素质达标后，才可进行攀爬技能考核。</w:t>
      </w:r>
    </w:p>
    <w:p w14:paraId="198E40E6">
      <w:pPr>
        <w:pStyle w:val="169"/>
      </w:pPr>
      <w:r>
        <w:rPr>
          <w:rFonts w:hint="eastAsia"/>
        </w:rPr>
        <w:t>等级评定可通过测试评定，也可通过赛事进行评定。</w:t>
      </w:r>
    </w:p>
    <w:p w14:paraId="2F888A4D">
      <w:pPr>
        <w:pStyle w:val="169"/>
      </w:pPr>
      <w:r>
        <w:rPr>
          <w:rFonts w:hint="eastAsia"/>
        </w:rPr>
        <w:t>难度项目要求在</w:t>
      </w:r>
      <w:r>
        <w:t>规定时间内以指定攀爬方式完成</w:t>
      </w:r>
      <w:bookmarkStart w:id="57" w:name="_Hlk211430887"/>
      <w:r>
        <w:t>特定条数</w:t>
      </w:r>
      <w:bookmarkEnd w:id="57"/>
      <w:r>
        <w:t>的难度线路</w:t>
      </w:r>
      <w:r>
        <w:rPr>
          <w:rFonts w:hint="eastAsia"/>
        </w:rPr>
        <w:t>。</w:t>
      </w:r>
    </w:p>
    <w:p w14:paraId="767ED0E7">
      <w:pPr>
        <w:pStyle w:val="169"/>
      </w:pPr>
      <w:r>
        <w:rPr>
          <w:rFonts w:hint="eastAsia"/>
        </w:rPr>
        <w:t>攀石项目要求</w:t>
      </w:r>
      <w:r>
        <w:t>完成特定数量的不同风格</w:t>
      </w:r>
      <w:r>
        <w:rPr>
          <w:rFonts w:hint="eastAsia"/>
        </w:rPr>
        <w:t>的特定</w:t>
      </w:r>
      <w:r>
        <w:t>难度的攀石线路，规定时间内不计次数，只计完成线路数</w:t>
      </w:r>
      <w:r>
        <w:rPr>
          <w:rFonts w:hint="eastAsia"/>
        </w:rPr>
        <w:t>。</w:t>
      </w:r>
    </w:p>
    <w:p w14:paraId="3CD67A62">
      <w:pPr>
        <w:pStyle w:val="169"/>
        <w:rPr>
          <w:strike/>
        </w:rPr>
      </w:pPr>
      <w:r>
        <w:rPr>
          <w:rFonts w:hint="eastAsia"/>
        </w:rPr>
        <w:t>速度项目要求在规定时间内两次速度攀爬，最好成绩达到相应标准。一级至六级采用</w:t>
      </w:r>
      <w:r>
        <w:t>全国青少年标准速度赛道（A10及以下）</w:t>
      </w:r>
      <w:r>
        <w:rPr>
          <w:rFonts w:hint="eastAsia"/>
        </w:rPr>
        <w:t>，七级至十级采用国际标准速度赛道。</w:t>
      </w:r>
    </w:p>
    <w:p w14:paraId="69EEC0A7">
      <w:pPr>
        <w:pStyle w:val="109"/>
        <w:spacing w:before="120" w:after="120"/>
      </w:pPr>
      <w:bookmarkStart w:id="58" w:name="_Toc220961212"/>
      <w:r>
        <w:t>入门级</w:t>
      </w:r>
      <w:bookmarkStart w:id="59" w:name="_Hlk211331982"/>
      <w:r>
        <w:rPr>
          <w:rFonts w:hint="eastAsia"/>
        </w:rPr>
        <w:t>（一级至三级）</w:t>
      </w:r>
      <w:bookmarkEnd w:id="59"/>
      <w:bookmarkStart w:id="60" w:name="_Hlk211437013"/>
      <w:r>
        <w:rPr>
          <w:rFonts w:hint="eastAsia"/>
        </w:rPr>
        <w:t>评级项目和标准</w:t>
      </w:r>
      <w:bookmarkEnd w:id="58"/>
      <w:bookmarkEnd w:id="60"/>
    </w:p>
    <w:p w14:paraId="39266A2C">
      <w:pPr>
        <w:pStyle w:val="228"/>
      </w:pPr>
      <w:bookmarkStart w:id="61" w:name="_Hlk211437173"/>
      <w:r>
        <w:rPr>
          <w:rFonts w:hint="eastAsia"/>
        </w:rPr>
        <w:t>一级评级项目和标准</w:t>
      </w:r>
    </w:p>
    <w:p w14:paraId="7F077640">
      <w:pPr>
        <w:pStyle w:val="60"/>
        <w:ind w:firstLine="420"/>
      </w:pPr>
      <w:bookmarkStart w:id="62" w:name="_Hlk211437357"/>
      <w:r>
        <w:rPr>
          <w:rFonts w:hint="eastAsia"/>
        </w:rPr>
        <w:t>一级评级应达到表1中规定的对应等级的要求。</w:t>
      </w:r>
    </w:p>
    <w:p w14:paraId="5A91E892">
      <w:pPr>
        <w:pStyle w:val="116"/>
        <w:spacing w:before="120" w:after="120"/>
        <w:jc w:val="left"/>
      </w:pPr>
      <w:r>
        <w:rPr>
          <w:rFonts w:hint="eastAsia"/>
        </w:rPr>
        <w:t>一</w:t>
      </w:r>
      <w:r>
        <w:t>级</w:t>
      </w:r>
      <w:r>
        <w:rPr>
          <w:rFonts w:hint="eastAsia"/>
        </w:rPr>
        <w:t>评定</w:t>
      </w:r>
      <w:r>
        <w:t>项目及</w:t>
      </w:r>
      <w:r>
        <w:rPr>
          <w:rFonts w:hint="eastAsia"/>
        </w:rPr>
        <w:t>要求</w:t>
      </w:r>
    </w:p>
    <w:bookmarkEnd w:id="62"/>
    <w:tbl>
      <w:tblPr>
        <w:tblStyle w:val="2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608"/>
        <w:gridCol w:w="625"/>
        <w:gridCol w:w="1192"/>
        <w:gridCol w:w="4508"/>
        <w:gridCol w:w="984"/>
        <w:gridCol w:w="809"/>
      </w:tblGrid>
      <w:tr w14:paraId="2A38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618" w:type="dxa"/>
            <w:vMerge w:val="restart"/>
            <w:vAlign w:val="center"/>
          </w:tcPr>
          <w:p w14:paraId="7B5603E5">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等级</w:t>
            </w:r>
          </w:p>
        </w:tc>
        <w:tc>
          <w:tcPr>
            <w:tcW w:w="608" w:type="dxa"/>
            <w:vMerge w:val="restart"/>
            <w:vAlign w:val="center"/>
          </w:tcPr>
          <w:p w14:paraId="15B874F1">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性别</w:t>
            </w:r>
          </w:p>
        </w:tc>
        <w:tc>
          <w:tcPr>
            <w:tcW w:w="6325" w:type="dxa"/>
            <w:gridSpan w:val="3"/>
            <w:vAlign w:val="center"/>
          </w:tcPr>
          <w:p w14:paraId="606AF2B4">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攀爬技能</w:t>
            </w:r>
          </w:p>
        </w:tc>
        <w:tc>
          <w:tcPr>
            <w:tcW w:w="984" w:type="dxa"/>
            <w:vMerge w:val="restart"/>
            <w:vAlign w:val="center"/>
          </w:tcPr>
          <w:p w14:paraId="01EDC33A">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基础技能</w:t>
            </w:r>
          </w:p>
        </w:tc>
        <w:tc>
          <w:tcPr>
            <w:tcW w:w="809" w:type="dxa"/>
            <w:vMerge w:val="restart"/>
            <w:vAlign w:val="center"/>
          </w:tcPr>
          <w:p w14:paraId="196747C3">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专项身体素质</w:t>
            </w:r>
          </w:p>
        </w:tc>
      </w:tr>
      <w:tr w14:paraId="1DA5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618" w:type="dxa"/>
            <w:vMerge w:val="continue"/>
            <w:vAlign w:val="center"/>
          </w:tcPr>
          <w:p w14:paraId="5F222CFA">
            <w:pPr>
              <w:widowControl/>
              <w:adjustRightInd/>
              <w:spacing w:line="240" w:lineRule="auto"/>
              <w:jc w:val="center"/>
              <w:rPr>
                <w:rFonts w:hint="eastAsia" w:ascii="宋体" w:hAnsi="宋体" w:eastAsia="宋体" w:cs="宋体"/>
                <w:kern w:val="0"/>
                <w:sz w:val="18"/>
                <w:szCs w:val="18"/>
              </w:rPr>
            </w:pPr>
          </w:p>
        </w:tc>
        <w:tc>
          <w:tcPr>
            <w:tcW w:w="608" w:type="dxa"/>
            <w:vMerge w:val="continue"/>
            <w:vAlign w:val="center"/>
          </w:tcPr>
          <w:p w14:paraId="34EB5D93">
            <w:pPr>
              <w:widowControl/>
              <w:adjustRightInd/>
              <w:spacing w:line="240" w:lineRule="auto"/>
              <w:jc w:val="center"/>
              <w:rPr>
                <w:rFonts w:hint="eastAsia" w:ascii="宋体" w:hAnsi="宋体" w:eastAsia="宋体" w:cs="宋体"/>
                <w:kern w:val="0"/>
                <w:sz w:val="18"/>
                <w:szCs w:val="18"/>
              </w:rPr>
            </w:pPr>
          </w:p>
        </w:tc>
        <w:tc>
          <w:tcPr>
            <w:tcW w:w="625" w:type="dxa"/>
            <w:vAlign w:val="center"/>
          </w:tcPr>
          <w:p w14:paraId="4471AD9D">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速度</w:t>
            </w:r>
          </w:p>
        </w:tc>
        <w:tc>
          <w:tcPr>
            <w:tcW w:w="1192" w:type="dxa"/>
            <w:vAlign w:val="center"/>
          </w:tcPr>
          <w:p w14:paraId="16A9AAB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攀石</w:t>
            </w:r>
          </w:p>
        </w:tc>
        <w:tc>
          <w:tcPr>
            <w:tcW w:w="4508" w:type="dxa"/>
            <w:vAlign w:val="center"/>
          </w:tcPr>
          <w:p w14:paraId="581E3860">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难度</w:t>
            </w:r>
          </w:p>
        </w:tc>
        <w:tc>
          <w:tcPr>
            <w:tcW w:w="984" w:type="dxa"/>
            <w:vMerge w:val="continue"/>
            <w:vAlign w:val="center"/>
          </w:tcPr>
          <w:p w14:paraId="1A659AA3">
            <w:pPr>
              <w:widowControl/>
              <w:adjustRightInd/>
              <w:spacing w:line="240" w:lineRule="auto"/>
              <w:jc w:val="center"/>
              <w:rPr>
                <w:rFonts w:hint="eastAsia" w:ascii="宋体" w:hAnsi="宋体" w:eastAsia="宋体" w:cs="宋体"/>
                <w:kern w:val="0"/>
                <w:sz w:val="18"/>
                <w:szCs w:val="18"/>
              </w:rPr>
            </w:pPr>
          </w:p>
        </w:tc>
        <w:tc>
          <w:tcPr>
            <w:tcW w:w="809" w:type="dxa"/>
            <w:vMerge w:val="continue"/>
            <w:vAlign w:val="center"/>
          </w:tcPr>
          <w:p w14:paraId="46EA17EF">
            <w:pPr>
              <w:widowControl/>
              <w:adjustRightInd/>
              <w:spacing w:line="240" w:lineRule="auto"/>
              <w:jc w:val="center"/>
              <w:rPr>
                <w:rFonts w:hint="eastAsia" w:ascii="宋体" w:hAnsi="宋体" w:eastAsia="宋体" w:cs="宋体"/>
                <w:kern w:val="0"/>
                <w:sz w:val="18"/>
                <w:szCs w:val="18"/>
              </w:rPr>
            </w:pPr>
          </w:p>
        </w:tc>
      </w:tr>
      <w:tr w14:paraId="7A85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18" w:type="dxa"/>
            <w:vMerge w:val="restart"/>
            <w:vAlign w:val="center"/>
          </w:tcPr>
          <w:p w14:paraId="61B9DB31">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一级</w:t>
            </w:r>
          </w:p>
        </w:tc>
        <w:tc>
          <w:tcPr>
            <w:tcW w:w="608" w:type="dxa"/>
            <w:vAlign w:val="center"/>
          </w:tcPr>
          <w:p w14:paraId="498DAC08">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男</w:t>
            </w:r>
          </w:p>
        </w:tc>
        <w:tc>
          <w:tcPr>
            <w:tcW w:w="625" w:type="dxa"/>
            <w:vAlign w:val="center"/>
          </w:tcPr>
          <w:p w14:paraId="5B0D8A51">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≤53″</w:t>
            </w:r>
          </w:p>
        </w:tc>
        <w:tc>
          <w:tcPr>
            <w:tcW w:w="1192" w:type="dxa"/>
            <w:vAlign w:val="center"/>
          </w:tcPr>
          <w:p w14:paraId="526D5649">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攀爬完成2条线路难度为V1的线路</w:t>
            </w:r>
          </w:p>
        </w:tc>
        <w:tc>
          <w:tcPr>
            <w:tcW w:w="4508" w:type="dxa"/>
            <w:vAlign w:val="center"/>
          </w:tcPr>
          <w:p w14:paraId="31803658">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顶绳攀爬完成1条线路难度为5.8的线路（包含换手、换脚等基本动作）；或攀爬完成1条线路难度等同于5.8的横移线路（25至30个有效手点，包含换手、换脚等基本动作）</w:t>
            </w:r>
          </w:p>
        </w:tc>
        <w:tc>
          <w:tcPr>
            <w:tcW w:w="984" w:type="dxa"/>
            <w:vMerge w:val="restart"/>
            <w:vAlign w:val="center"/>
          </w:tcPr>
          <w:p w14:paraId="1EF5B39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掌握安全带穿戴和使用、自动保护器使用、攀石落地自我保护</w:t>
            </w:r>
          </w:p>
        </w:tc>
        <w:tc>
          <w:tcPr>
            <w:tcW w:w="809" w:type="dxa"/>
            <w:vMerge w:val="restart"/>
            <w:vAlign w:val="center"/>
          </w:tcPr>
          <w:p w14:paraId="52F77661">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r>
      <w:tr w14:paraId="6FA4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8" w:type="dxa"/>
            <w:vMerge w:val="continue"/>
            <w:vAlign w:val="center"/>
          </w:tcPr>
          <w:p w14:paraId="672F5624">
            <w:pPr>
              <w:widowControl/>
              <w:adjustRightInd/>
              <w:spacing w:line="240" w:lineRule="auto"/>
              <w:jc w:val="center"/>
              <w:rPr>
                <w:rFonts w:hint="eastAsia" w:ascii="宋体" w:hAnsi="宋体" w:eastAsia="宋体" w:cs="宋体"/>
                <w:kern w:val="0"/>
                <w:sz w:val="18"/>
                <w:szCs w:val="18"/>
              </w:rPr>
            </w:pPr>
          </w:p>
        </w:tc>
        <w:tc>
          <w:tcPr>
            <w:tcW w:w="608" w:type="dxa"/>
            <w:vAlign w:val="center"/>
          </w:tcPr>
          <w:p w14:paraId="47FA860A">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女</w:t>
            </w:r>
          </w:p>
        </w:tc>
        <w:tc>
          <w:tcPr>
            <w:tcW w:w="625" w:type="dxa"/>
            <w:vAlign w:val="center"/>
          </w:tcPr>
          <w:p w14:paraId="70F51BB3">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≤55″</w:t>
            </w:r>
          </w:p>
        </w:tc>
        <w:tc>
          <w:tcPr>
            <w:tcW w:w="1192" w:type="dxa"/>
            <w:vAlign w:val="center"/>
          </w:tcPr>
          <w:p w14:paraId="163F558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攀爬完成2条线路难度为V0的线路</w:t>
            </w:r>
          </w:p>
        </w:tc>
        <w:tc>
          <w:tcPr>
            <w:tcW w:w="4508" w:type="dxa"/>
            <w:vAlign w:val="center"/>
          </w:tcPr>
          <w:p w14:paraId="06349BB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顶绳攀爬完成1条线路难度为5.7的线路（包含换手、换脚等基本动作）；或攀爬完成1条线路难度等同于5.7的横移线路（25至30个有效手点，包含换手、换脚等基本动作）</w:t>
            </w:r>
          </w:p>
        </w:tc>
        <w:tc>
          <w:tcPr>
            <w:tcW w:w="984" w:type="dxa"/>
            <w:vMerge w:val="continue"/>
            <w:vAlign w:val="center"/>
          </w:tcPr>
          <w:p w14:paraId="2B466E5C">
            <w:pPr>
              <w:widowControl/>
              <w:adjustRightInd/>
              <w:spacing w:line="240" w:lineRule="auto"/>
              <w:jc w:val="center"/>
              <w:rPr>
                <w:rFonts w:hint="eastAsia" w:ascii="宋体" w:hAnsi="宋体" w:eastAsia="宋体" w:cs="宋体"/>
                <w:kern w:val="0"/>
                <w:sz w:val="18"/>
                <w:szCs w:val="18"/>
              </w:rPr>
            </w:pPr>
          </w:p>
        </w:tc>
        <w:tc>
          <w:tcPr>
            <w:tcW w:w="809" w:type="dxa"/>
            <w:vMerge w:val="continue"/>
            <w:vAlign w:val="center"/>
          </w:tcPr>
          <w:p w14:paraId="48047FB6">
            <w:pPr>
              <w:spacing w:line="240" w:lineRule="auto"/>
              <w:jc w:val="center"/>
              <w:rPr>
                <w:rFonts w:hint="eastAsia" w:ascii="宋体" w:hAnsi="宋体" w:eastAsia="宋体" w:cs="宋体"/>
                <w:kern w:val="0"/>
                <w:sz w:val="18"/>
                <w:szCs w:val="18"/>
              </w:rPr>
            </w:pPr>
          </w:p>
        </w:tc>
      </w:tr>
    </w:tbl>
    <w:p w14:paraId="4C27EAC8">
      <w:pPr>
        <w:pStyle w:val="60"/>
        <w:ind w:firstLine="420"/>
      </w:pPr>
    </w:p>
    <w:bookmarkEnd w:id="61"/>
    <w:p w14:paraId="31DA0000">
      <w:pPr>
        <w:pStyle w:val="228"/>
      </w:pPr>
      <w:r>
        <w:rPr>
          <w:rFonts w:hint="eastAsia"/>
        </w:rPr>
        <w:t>二级</w:t>
      </w:r>
      <w:bookmarkStart w:id="63" w:name="_Hlk211437958"/>
      <w:r>
        <w:rPr>
          <w:rFonts w:hint="eastAsia"/>
        </w:rPr>
        <w:t>评级项目和标准</w:t>
      </w:r>
      <w:bookmarkEnd w:id="63"/>
    </w:p>
    <w:p w14:paraId="175C3A42">
      <w:pPr>
        <w:pStyle w:val="60"/>
        <w:ind w:firstLine="619" w:firstLineChars="295"/>
      </w:pPr>
      <w:bookmarkStart w:id="64" w:name="_Hlk211437984"/>
      <w:r>
        <w:rPr>
          <w:rFonts w:hint="eastAsia"/>
        </w:rPr>
        <w:t>二级评级应达到表2中规定的对应等级的要求。</w:t>
      </w:r>
    </w:p>
    <w:bookmarkEnd w:id="64"/>
    <w:p w14:paraId="3834E17D">
      <w:pPr>
        <w:pStyle w:val="116"/>
        <w:spacing w:before="120" w:after="120"/>
        <w:jc w:val="left"/>
      </w:pPr>
      <w:bookmarkStart w:id="65" w:name="_Hlk211438004"/>
      <w:r>
        <w:rPr>
          <w:rFonts w:hint="eastAsia"/>
        </w:rPr>
        <w:t>二</w:t>
      </w:r>
      <w:r>
        <w:t>级</w:t>
      </w:r>
      <w:r>
        <w:rPr>
          <w:rFonts w:hint="eastAsia"/>
        </w:rPr>
        <w:t>评定</w:t>
      </w:r>
      <w:r>
        <w:t>项目及</w:t>
      </w:r>
      <w:r>
        <w:rPr>
          <w:rFonts w:hint="eastAsia"/>
        </w:rPr>
        <w:t>要求</w:t>
      </w:r>
    </w:p>
    <w:tbl>
      <w:tblPr>
        <w:tblStyle w:val="2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66"/>
        <w:gridCol w:w="850"/>
        <w:gridCol w:w="1279"/>
        <w:gridCol w:w="3711"/>
        <w:gridCol w:w="1389"/>
        <w:gridCol w:w="988"/>
      </w:tblGrid>
      <w:tr w14:paraId="7579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restart"/>
            <w:vAlign w:val="center"/>
          </w:tcPr>
          <w:p w14:paraId="75824F6A">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等级</w:t>
            </w:r>
          </w:p>
        </w:tc>
        <w:tc>
          <w:tcPr>
            <w:tcW w:w="566" w:type="dxa"/>
            <w:vMerge w:val="restart"/>
            <w:vAlign w:val="center"/>
          </w:tcPr>
          <w:p w14:paraId="232D8634">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性别</w:t>
            </w:r>
          </w:p>
        </w:tc>
        <w:tc>
          <w:tcPr>
            <w:tcW w:w="5840" w:type="dxa"/>
            <w:gridSpan w:val="3"/>
            <w:vAlign w:val="center"/>
          </w:tcPr>
          <w:p w14:paraId="24823390">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攀爬技能</w:t>
            </w:r>
          </w:p>
        </w:tc>
        <w:tc>
          <w:tcPr>
            <w:tcW w:w="1389" w:type="dxa"/>
            <w:vMerge w:val="restart"/>
            <w:vAlign w:val="center"/>
          </w:tcPr>
          <w:p w14:paraId="3200D768">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基础技能</w:t>
            </w:r>
          </w:p>
        </w:tc>
        <w:tc>
          <w:tcPr>
            <w:tcW w:w="988" w:type="dxa"/>
            <w:vMerge w:val="restart"/>
            <w:vAlign w:val="center"/>
          </w:tcPr>
          <w:p w14:paraId="65547E2E">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专项身体素质</w:t>
            </w:r>
          </w:p>
        </w:tc>
      </w:tr>
      <w:tr w14:paraId="7599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dxa"/>
            <w:vMerge w:val="continue"/>
            <w:vAlign w:val="center"/>
          </w:tcPr>
          <w:p w14:paraId="55851CDD">
            <w:pPr>
              <w:widowControl/>
              <w:adjustRightInd/>
              <w:spacing w:line="240" w:lineRule="auto"/>
              <w:jc w:val="center"/>
              <w:rPr>
                <w:rFonts w:hint="eastAsia" w:ascii="宋体" w:hAnsi="宋体" w:eastAsia="宋体" w:cs="宋体"/>
                <w:kern w:val="0"/>
                <w:sz w:val="18"/>
                <w:szCs w:val="18"/>
              </w:rPr>
            </w:pPr>
          </w:p>
        </w:tc>
        <w:tc>
          <w:tcPr>
            <w:tcW w:w="566" w:type="dxa"/>
            <w:vMerge w:val="continue"/>
            <w:vAlign w:val="center"/>
          </w:tcPr>
          <w:p w14:paraId="6EB1271E">
            <w:pPr>
              <w:widowControl/>
              <w:adjustRightInd/>
              <w:spacing w:line="240" w:lineRule="auto"/>
              <w:jc w:val="center"/>
              <w:rPr>
                <w:rFonts w:hint="eastAsia" w:ascii="宋体" w:hAnsi="宋体" w:eastAsia="宋体" w:cs="宋体"/>
                <w:kern w:val="0"/>
                <w:sz w:val="18"/>
                <w:szCs w:val="18"/>
              </w:rPr>
            </w:pPr>
          </w:p>
        </w:tc>
        <w:tc>
          <w:tcPr>
            <w:tcW w:w="850" w:type="dxa"/>
            <w:vAlign w:val="center"/>
          </w:tcPr>
          <w:p w14:paraId="1D36AC20">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速度</w:t>
            </w:r>
          </w:p>
        </w:tc>
        <w:tc>
          <w:tcPr>
            <w:tcW w:w="1279" w:type="dxa"/>
            <w:vAlign w:val="center"/>
          </w:tcPr>
          <w:p w14:paraId="557615C6">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攀石</w:t>
            </w:r>
          </w:p>
        </w:tc>
        <w:tc>
          <w:tcPr>
            <w:tcW w:w="3711" w:type="dxa"/>
            <w:vAlign w:val="center"/>
          </w:tcPr>
          <w:p w14:paraId="2E2E381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难度</w:t>
            </w:r>
          </w:p>
        </w:tc>
        <w:tc>
          <w:tcPr>
            <w:tcW w:w="1389" w:type="dxa"/>
            <w:vMerge w:val="continue"/>
            <w:vAlign w:val="center"/>
          </w:tcPr>
          <w:p w14:paraId="3E2A275D">
            <w:pPr>
              <w:widowControl/>
              <w:adjustRightInd/>
              <w:spacing w:line="240" w:lineRule="auto"/>
              <w:jc w:val="center"/>
              <w:rPr>
                <w:rFonts w:hint="eastAsia" w:ascii="宋体" w:hAnsi="宋体" w:eastAsia="宋体" w:cs="宋体"/>
                <w:kern w:val="0"/>
                <w:sz w:val="18"/>
                <w:szCs w:val="18"/>
              </w:rPr>
            </w:pPr>
          </w:p>
        </w:tc>
        <w:tc>
          <w:tcPr>
            <w:tcW w:w="988" w:type="dxa"/>
            <w:vMerge w:val="continue"/>
            <w:vAlign w:val="center"/>
          </w:tcPr>
          <w:p w14:paraId="7234FB4A">
            <w:pPr>
              <w:widowControl/>
              <w:adjustRightInd/>
              <w:spacing w:line="240" w:lineRule="auto"/>
              <w:jc w:val="center"/>
              <w:rPr>
                <w:rFonts w:hint="eastAsia" w:ascii="宋体" w:hAnsi="宋体" w:eastAsia="宋体" w:cs="宋体"/>
                <w:kern w:val="0"/>
                <w:sz w:val="18"/>
                <w:szCs w:val="18"/>
              </w:rPr>
            </w:pPr>
          </w:p>
        </w:tc>
      </w:tr>
      <w:tr w14:paraId="3BA7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61" w:type="dxa"/>
            <w:vMerge w:val="restart"/>
            <w:vAlign w:val="center"/>
          </w:tcPr>
          <w:p w14:paraId="13DD8ED9">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二级</w:t>
            </w:r>
          </w:p>
        </w:tc>
        <w:tc>
          <w:tcPr>
            <w:tcW w:w="566" w:type="dxa"/>
            <w:vAlign w:val="center"/>
          </w:tcPr>
          <w:p w14:paraId="35BDC4B8">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男</w:t>
            </w:r>
          </w:p>
        </w:tc>
        <w:tc>
          <w:tcPr>
            <w:tcW w:w="850" w:type="dxa"/>
            <w:vAlign w:val="center"/>
          </w:tcPr>
          <w:p w14:paraId="4C308EED">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1279" w:type="dxa"/>
            <w:vAlign w:val="center"/>
          </w:tcPr>
          <w:p w14:paraId="7DE7E9E5">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攀爬完成2条线路难度为V2的线路</w:t>
            </w:r>
          </w:p>
        </w:tc>
        <w:tc>
          <w:tcPr>
            <w:tcW w:w="3711" w:type="dxa"/>
            <w:vAlign w:val="center"/>
          </w:tcPr>
          <w:p w14:paraId="4504E130">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顶绳攀爬完成1条线路难度为5.9的线路（包含换手、换脚等基本动作）；或攀爬完成1条线路难度等同于5.9的横移线路（20至25个有效手点，包含换手、换脚等基本动作）</w:t>
            </w:r>
          </w:p>
        </w:tc>
        <w:tc>
          <w:tcPr>
            <w:tcW w:w="1389" w:type="dxa"/>
            <w:vMerge w:val="restart"/>
            <w:vAlign w:val="center"/>
          </w:tcPr>
          <w:p w14:paraId="673FD6F6">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掌握安全带穿戴和使用、自动保护器使用、攀石落地自我保护</w:t>
            </w:r>
          </w:p>
        </w:tc>
        <w:tc>
          <w:tcPr>
            <w:tcW w:w="988" w:type="dxa"/>
            <w:vMerge w:val="restart"/>
            <w:vAlign w:val="center"/>
          </w:tcPr>
          <w:p w14:paraId="1726841F">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r>
      <w:tr w14:paraId="5931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1" w:type="dxa"/>
            <w:vMerge w:val="continue"/>
            <w:vAlign w:val="center"/>
          </w:tcPr>
          <w:p w14:paraId="1BD604BB">
            <w:pPr>
              <w:widowControl/>
              <w:adjustRightInd/>
              <w:spacing w:line="240" w:lineRule="auto"/>
              <w:jc w:val="center"/>
              <w:rPr>
                <w:rFonts w:hint="eastAsia" w:ascii="宋体" w:hAnsi="宋体" w:eastAsia="宋体" w:cs="宋体"/>
                <w:kern w:val="0"/>
                <w:sz w:val="18"/>
                <w:szCs w:val="18"/>
              </w:rPr>
            </w:pPr>
          </w:p>
        </w:tc>
        <w:tc>
          <w:tcPr>
            <w:tcW w:w="566" w:type="dxa"/>
            <w:vAlign w:val="center"/>
          </w:tcPr>
          <w:p w14:paraId="7C8045FC">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女</w:t>
            </w:r>
          </w:p>
        </w:tc>
        <w:tc>
          <w:tcPr>
            <w:tcW w:w="850" w:type="dxa"/>
            <w:vAlign w:val="center"/>
          </w:tcPr>
          <w:p w14:paraId="6009BC65">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1279" w:type="dxa"/>
            <w:vAlign w:val="center"/>
          </w:tcPr>
          <w:p w14:paraId="708D659A">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攀爬完成2条线路难度为V1的线路</w:t>
            </w:r>
          </w:p>
        </w:tc>
        <w:tc>
          <w:tcPr>
            <w:tcW w:w="3711" w:type="dxa"/>
            <w:vAlign w:val="center"/>
          </w:tcPr>
          <w:p w14:paraId="7B7FA8E5">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顶绳攀爬完成1条线路难度为5.8的线路（包含换手、换脚等基本动作）；或攀爬完成1条线路难度等同于5.8的横移线路（25至30个有效手点，包含换手、换脚等基本动作）</w:t>
            </w:r>
          </w:p>
        </w:tc>
        <w:tc>
          <w:tcPr>
            <w:tcW w:w="1389" w:type="dxa"/>
            <w:vMerge w:val="continue"/>
            <w:vAlign w:val="center"/>
          </w:tcPr>
          <w:p w14:paraId="6B7F6561">
            <w:pPr>
              <w:widowControl/>
              <w:adjustRightInd/>
              <w:spacing w:line="240" w:lineRule="auto"/>
              <w:jc w:val="center"/>
              <w:rPr>
                <w:rFonts w:hint="eastAsia" w:ascii="宋体" w:hAnsi="宋体" w:eastAsia="宋体" w:cs="宋体"/>
                <w:kern w:val="0"/>
                <w:sz w:val="18"/>
                <w:szCs w:val="18"/>
              </w:rPr>
            </w:pPr>
          </w:p>
        </w:tc>
        <w:tc>
          <w:tcPr>
            <w:tcW w:w="988" w:type="dxa"/>
            <w:vMerge w:val="continue"/>
            <w:vAlign w:val="center"/>
          </w:tcPr>
          <w:p w14:paraId="116134C0">
            <w:pPr>
              <w:spacing w:line="240" w:lineRule="auto"/>
              <w:jc w:val="center"/>
              <w:rPr>
                <w:rFonts w:hint="eastAsia" w:ascii="宋体" w:hAnsi="宋体" w:eastAsia="宋体" w:cs="宋体"/>
                <w:kern w:val="0"/>
                <w:sz w:val="18"/>
                <w:szCs w:val="18"/>
              </w:rPr>
            </w:pPr>
          </w:p>
        </w:tc>
      </w:tr>
      <w:bookmarkEnd w:id="65"/>
    </w:tbl>
    <w:p w14:paraId="1397B604">
      <w:pPr>
        <w:pStyle w:val="228"/>
        <w:numPr>
          <w:ilvl w:val="0"/>
          <w:numId w:val="0"/>
        </w:numPr>
      </w:pPr>
    </w:p>
    <w:p w14:paraId="41729144">
      <w:pPr>
        <w:pStyle w:val="228"/>
      </w:pPr>
      <w:r>
        <w:rPr>
          <w:rFonts w:hint="eastAsia"/>
        </w:rPr>
        <w:t>三级评级项目和标准</w:t>
      </w:r>
    </w:p>
    <w:p w14:paraId="07B5B90C">
      <w:pPr>
        <w:pStyle w:val="60"/>
        <w:ind w:firstLine="630" w:firstLineChars="300"/>
      </w:pPr>
      <w:r>
        <w:rPr>
          <w:rFonts w:hint="eastAsia"/>
        </w:rPr>
        <w:t>三级评级应达到表3中规定的对应等级的要求。</w:t>
      </w:r>
    </w:p>
    <w:p w14:paraId="4F14ABCD">
      <w:pPr>
        <w:pStyle w:val="116"/>
        <w:spacing w:before="120" w:after="120"/>
        <w:jc w:val="left"/>
      </w:pPr>
      <w:r>
        <w:rPr>
          <w:rFonts w:hint="eastAsia"/>
        </w:rPr>
        <w:t>三级评定项目及要求</w:t>
      </w:r>
    </w:p>
    <w:tbl>
      <w:tblPr>
        <w:tblStyle w:val="2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66"/>
        <w:gridCol w:w="850"/>
        <w:gridCol w:w="1279"/>
        <w:gridCol w:w="3845"/>
        <w:gridCol w:w="1255"/>
        <w:gridCol w:w="988"/>
      </w:tblGrid>
      <w:tr w14:paraId="25B3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561" w:type="dxa"/>
            <w:vMerge w:val="restart"/>
            <w:vAlign w:val="center"/>
          </w:tcPr>
          <w:p w14:paraId="7458F17D">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等级</w:t>
            </w:r>
          </w:p>
        </w:tc>
        <w:tc>
          <w:tcPr>
            <w:tcW w:w="566" w:type="dxa"/>
            <w:vMerge w:val="restart"/>
            <w:vAlign w:val="center"/>
          </w:tcPr>
          <w:p w14:paraId="133536A2">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性别</w:t>
            </w:r>
          </w:p>
        </w:tc>
        <w:tc>
          <w:tcPr>
            <w:tcW w:w="5974" w:type="dxa"/>
            <w:gridSpan w:val="3"/>
            <w:vAlign w:val="center"/>
          </w:tcPr>
          <w:p w14:paraId="7B7D9FD1">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攀爬技能</w:t>
            </w:r>
          </w:p>
        </w:tc>
        <w:tc>
          <w:tcPr>
            <w:tcW w:w="1255" w:type="dxa"/>
            <w:vMerge w:val="restart"/>
            <w:vAlign w:val="center"/>
          </w:tcPr>
          <w:p w14:paraId="1D691342">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基础技能</w:t>
            </w:r>
          </w:p>
        </w:tc>
        <w:tc>
          <w:tcPr>
            <w:tcW w:w="988" w:type="dxa"/>
            <w:vMerge w:val="restart"/>
            <w:vAlign w:val="center"/>
          </w:tcPr>
          <w:p w14:paraId="6314880B">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专项身体素质</w:t>
            </w:r>
          </w:p>
        </w:tc>
      </w:tr>
      <w:tr w14:paraId="3845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dxa"/>
            <w:vMerge w:val="continue"/>
            <w:vAlign w:val="center"/>
          </w:tcPr>
          <w:p w14:paraId="02086BF6">
            <w:pPr>
              <w:widowControl/>
              <w:adjustRightInd/>
              <w:spacing w:line="240" w:lineRule="auto"/>
              <w:jc w:val="center"/>
              <w:rPr>
                <w:rFonts w:hint="eastAsia" w:ascii="宋体" w:hAnsi="宋体" w:eastAsia="宋体" w:cs="宋体"/>
                <w:kern w:val="0"/>
                <w:sz w:val="18"/>
                <w:szCs w:val="18"/>
              </w:rPr>
            </w:pPr>
          </w:p>
        </w:tc>
        <w:tc>
          <w:tcPr>
            <w:tcW w:w="566" w:type="dxa"/>
            <w:vMerge w:val="continue"/>
            <w:vAlign w:val="center"/>
          </w:tcPr>
          <w:p w14:paraId="18226DD3">
            <w:pPr>
              <w:widowControl/>
              <w:adjustRightInd/>
              <w:spacing w:line="240" w:lineRule="auto"/>
              <w:jc w:val="center"/>
              <w:rPr>
                <w:rFonts w:hint="eastAsia" w:ascii="宋体" w:hAnsi="宋体" w:eastAsia="宋体" w:cs="宋体"/>
                <w:kern w:val="0"/>
                <w:sz w:val="18"/>
                <w:szCs w:val="18"/>
              </w:rPr>
            </w:pPr>
          </w:p>
        </w:tc>
        <w:tc>
          <w:tcPr>
            <w:tcW w:w="850" w:type="dxa"/>
            <w:vAlign w:val="center"/>
          </w:tcPr>
          <w:p w14:paraId="7BDBE6A2">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速度</w:t>
            </w:r>
          </w:p>
        </w:tc>
        <w:tc>
          <w:tcPr>
            <w:tcW w:w="1279" w:type="dxa"/>
            <w:vAlign w:val="center"/>
          </w:tcPr>
          <w:p w14:paraId="3E2BC16C">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攀石</w:t>
            </w:r>
          </w:p>
        </w:tc>
        <w:tc>
          <w:tcPr>
            <w:tcW w:w="3845" w:type="dxa"/>
            <w:vAlign w:val="center"/>
          </w:tcPr>
          <w:p w14:paraId="2FA82DB8">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难度</w:t>
            </w:r>
          </w:p>
        </w:tc>
        <w:tc>
          <w:tcPr>
            <w:tcW w:w="1255" w:type="dxa"/>
            <w:vMerge w:val="continue"/>
            <w:vAlign w:val="center"/>
          </w:tcPr>
          <w:p w14:paraId="61EEAB62">
            <w:pPr>
              <w:widowControl/>
              <w:adjustRightInd/>
              <w:spacing w:line="240" w:lineRule="auto"/>
              <w:jc w:val="center"/>
              <w:rPr>
                <w:rFonts w:hint="eastAsia" w:ascii="宋体" w:hAnsi="宋体" w:eastAsia="宋体" w:cs="宋体"/>
                <w:kern w:val="0"/>
                <w:sz w:val="18"/>
                <w:szCs w:val="18"/>
              </w:rPr>
            </w:pPr>
          </w:p>
        </w:tc>
        <w:tc>
          <w:tcPr>
            <w:tcW w:w="988" w:type="dxa"/>
            <w:vMerge w:val="continue"/>
            <w:vAlign w:val="center"/>
          </w:tcPr>
          <w:p w14:paraId="1C31A9A4">
            <w:pPr>
              <w:widowControl/>
              <w:adjustRightInd/>
              <w:spacing w:line="240" w:lineRule="auto"/>
              <w:jc w:val="center"/>
              <w:rPr>
                <w:rFonts w:hint="eastAsia" w:ascii="宋体" w:hAnsi="宋体" w:eastAsia="宋体" w:cs="宋体"/>
                <w:kern w:val="0"/>
                <w:sz w:val="18"/>
                <w:szCs w:val="18"/>
              </w:rPr>
            </w:pPr>
          </w:p>
        </w:tc>
      </w:tr>
      <w:tr w14:paraId="66B8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61" w:type="dxa"/>
            <w:vMerge w:val="restart"/>
            <w:vAlign w:val="center"/>
          </w:tcPr>
          <w:p w14:paraId="67E2D8D8">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三级</w:t>
            </w:r>
          </w:p>
        </w:tc>
        <w:tc>
          <w:tcPr>
            <w:tcW w:w="566" w:type="dxa"/>
            <w:vAlign w:val="center"/>
          </w:tcPr>
          <w:p w14:paraId="04A5D10E">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男</w:t>
            </w:r>
          </w:p>
        </w:tc>
        <w:tc>
          <w:tcPr>
            <w:tcW w:w="850" w:type="dxa"/>
            <w:vAlign w:val="center"/>
          </w:tcPr>
          <w:p w14:paraId="6851BFDB">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≤43″</w:t>
            </w:r>
          </w:p>
        </w:tc>
        <w:tc>
          <w:tcPr>
            <w:tcW w:w="1279" w:type="dxa"/>
            <w:vAlign w:val="center"/>
          </w:tcPr>
          <w:p w14:paraId="233A1020">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攀爬完成2条线路难度为V3的线路</w:t>
            </w:r>
          </w:p>
        </w:tc>
        <w:tc>
          <w:tcPr>
            <w:tcW w:w="3845" w:type="dxa"/>
            <w:vAlign w:val="center"/>
          </w:tcPr>
          <w:p w14:paraId="05894DC2">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顶绳攀爬完成1条线路难度为5.10a的线路（包含换手、换脚等基本动作）；或攀爬完成1条线路难度等同于5.10a的横移线路（15至20个有效手点，包含换手、换脚等基本动作）</w:t>
            </w:r>
          </w:p>
        </w:tc>
        <w:tc>
          <w:tcPr>
            <w:tcW w:w="1255" w:type="dxa"/>
            <w:vMerge w:val="restart"/>
            <w:vAlign w:val="center"/>
          </w:tcPr>
          <w:p w14:paraId="7F78AC71">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掌握安全带穿戴和使用、自动保护器使用、攀石落地自我保护</w:t>
            </w:r>
          </w:p>
        </w:tc>
        <w:tc>
          <w:tcPr>
            <w:tcW w:w="988" w:type="dxa"/>
            <w:vMerge w:val="restart"/>
            <w:vAlign w:val="center"/>
          </w:tcPr>
          <w:p w14:paraId="537C6841">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r>
      <w:tr w14:paraId="586F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1" w:type="dxa"/>
            <w:vMerge w:val="continue"/>
            <w:vAlign w:val="center"/>
          </w:tcPr>
          <w:p w14:paraId="4D351427">
            <w:pPr>
              <w:widowControl/>
              <w:adjustRightInd/>
              <w:spacing w:line="240" w:lineRule="auto"/>
              <w:jc w:val="center"/>
              <w:rPr>
                <w:rFonts w:hint="eastAsia" w:ascii="宋体" w:hAnsi="宋体" w:eastAsia="宋体" w:cs="宋体"/>
                <w:kern w:val="0"/>
                <w:sz w:val="18"/>
                <w:szCs w:val="18"/>
              </w:rPr>
            </w:pPr>
          </w:p>
        </w:tc>
        <w:tc>
          <w:tcPr>
            <w:tcW w:w="566" w:type="dxa"/>
            <w:vAlign w:val="center"/>
          </w:tcPr>
          <w:p w14:paraId="0852FDA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女</w:t>
            </w:r>
          </w:p>
        </w:tc>
        <w:tc>
          <w:tcPr>
            <w:tcW w:w="850" w:type="dxa"/>
            <w:vAlign w:val="center"/>
          </w:tcPr>
          <w:p w14:paraId="72D9AF3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1279" w:type="dxa"/>
            <w:vAlign w:val="center"/>
          </w:tcPr>
          <w:p w14:paraId="24235F4B">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攀爬完成2条线路难度为V2的线路</w:t>
            </w:r>
          </w:p>
        </w:tc>
        <w:tc>
          <w:tcPr>
            <w:tcW w:w="3845" w:type="dxa"/>
            <w:vAlign w:val="center"/>
          </w:tcPr>
          <w:p w14:paraId="7C0B8E65">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顶绳攀爬完成1条线路难度为5.9的线路（包含换手、换脚等基本动作）；或攀爬完成1条线路难度等同于5.9的横移线路（20至25个有效手点，包含换手、换脚等基本动作）</w:t>
            </w:r>
          </w:p>
        </w:tc>
        <w:tc>
          <w:tcPr>
            <w:tcW w:w="1255" w:type="dxa"/>
            <w:vMerge w:val="continue"/>
            <w:vAlign w:val="center"/>
          </w:tcPr>
          <w:p w14:paraId="6262A3D6">
            <w:pPr>
              <w:widowControl/>
              <w:adjustRightInd/>
              <w:spacing w:line="240" w:lineRule="auto"/>
              <w:jc w:val="center"/>
              <w:rPr>
                <w:rFonts w:hint="eastAsia" w:ascii="宋体" w:hAnsi="宋体" w:eastAsia="宋体" w:cs="宋体"/>
                <w:kern w:val="0"/>
                <w:sz w:val="18"/>
                <w:szCs w:val="18"/>
              </w:rPr>
            </w:pPr>
          </w:p>
        </w:tc>
        <w:tc>
          <w:tcPr>
            <w:tcW w:w="988" w:type="dxa"/>
            <w:vMerge w:val="continue"/>
            <w:vAlign w:val="center"/>
          </w:tcPr>
          <w:p w14:paraId="7D343F5A">
            <w:pPr>
              <w:spacing w:line="240" w:lineRule="auto"/>
              <w:jc w:val="center"/>
              <w:rPr>
                <w:rFonts w:hint="eastAsia" w:ascii="宋体" w:hAnsi="宋体" w:eastAsia="宋体" w:cs="宋体"/>
                <w:kern w:val="0"/>
                <w:sz w:val="18"/>
                <w:szCs w:val="18"/>
              </w:rPr>
            </w:pPr>
          </w:p>
        </w:tc>
      </w:tr>
    </w:tbl>
    <w:p w14:paraId="7A885173">
      <w:pPr>
        <w:pStyle w:val="60"/>
        <w:ind w:firstLine="420"/>
      </w:pPr>
    </w:p>
    <w:p w14:paraId="1BC727BD">
      <w:pPr>
        <w:pStyle w:val="109"/>
        <w:spacing w:before="120" w:after="120"/>
      </w:pPr>
      <w:bookmarkStart w:id="66" w:name="_Hlk211431160"/>
      <w:bookmarkStart w:id="67" w:name="_Toc220961213"/>
      <w:r>
        <w:rPr>
          <w:rFonts w:hint="eastAsia"/>
        </w:rPr>
        <w:t>提高级（四级至六级）</w:t>
      </w:r>
      <w:bookmarkEnd w:id="66"/>
      <w:r>
        <w:rPr>
          <w:rFonts w:hint="eastAsia"/>
        </w:rPr>
        <w:t>评级项目和标准</w:t>
      </w:r>
      <w:bookmarkEnd w:id="67"/>
    </w:p>
    <w:p w14:paraId="1D9E4EE2">
      <w:pPr>
        <w:pStyle w:val="228"/>
      </w:pPr>
      <w:bookmarkStart w:id="68" w:name="_Hlk211437059"/>
      <w:r>
        <w:rPr>
          <w:rFonts w:hint="eastAsia"/>
        </w:rPr>
        <w:t>四级</w:t>
      </w:r>
      <w:bookmarkStart w:id="69" w:name="_Hlk211438180"/>
      <w:r>
        <w:rPr>
          <w:rFonts w:hint="eastAsia"/>
        </w:rPr>
        <w:t>评级项目和标准</w:t>
      </w:r>
      <w:bookmarkEnd w:id="69"/>
    </w:p>
    <w:p w14:paraId="6A76B51F">
      <w:pPr>
        <w:pStyle w:val="228"/>
        <w:numPr>
          <w:ilvl w:val="0"/>
          <w:numId w:val="0"/>
        </w:numPr>
        <w:ind w:left="284" w:firstLine="420" w:firstLineChars="200"/>
        <w:rPr>
          <w:rFonts w:hint="eastAsia"/>
        </w:rPr>
      </w:pPr>
      <w:bookmarkStart w:id="70" w:name="_Hlk211438061"/>
      <w:r>
        <w:rPr>
          <w:rFonts w:hint="eastAsia"/>
        </w:rPr>
        <w:t>四级评级应达到表4中规定的对应等级的要求。</w:t>
      </w:r>
    </w:p>
    <w:bookmarkEnd w:id="68"/>
    <w:bookmarkEnd w:id="70"/>
    <w:p w14:paraId="670F5C6C">
      <w:pPr>
        <w:pStyle w:val="116"/>
        <w:spacing w:before="120" w:after="120"/>
        <w:jc w:val="left"/>
      </w:pPr>
      <w:bookmarkStart w:id="71" w:name="_Hlk211431843"/>
      <w:r>
        <w:rPr>
          <w:rFonts w:hint="eastAsia"/>
        </w:rPr>
        <w:t>四</w:t>
      </w:r>
      <w:r>
        <w:t>级</w:t>
      </w:r>
      <w:r>
        <w:rPr>
          <w:rFonts w:hint="eastAsia"/>
        </w:rPr>
        <w:t>评定</w:t>
      </w:r>
      <w:r>
        <w:t>项目及</w:t>
      </w:r>
      <w:r>
        <w:rPr>
          <w:rFonts w:hint="eastAsia"/>
        </w:rPr>
        <w:t>要求</w:t>
      </w:r>
    </w:p>
    <w:bookmarkEnd w:id="71"/>
    <w:tbl>
      <w:tblPr>
        <w:tblStyle w:val="2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66"/>
        <w:gridCol w:w="850"/>
        <w:gridCol w:w="1691"/>
        <w:gridCol w:w="2183"/>
        <w:gridCol w:w="1475"/>
        <w:gridCol w:w="2018"/>
      </w:tblGrid>
      <w:tr w14:paraId="7B13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restart"/>
            <w:vAlign w:val="center"/>
          </w:tcPr>
          <w:p w14:paraId="5A3796A4">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等级</w:t>
            </w:r>
          </w:p>
        </w:tc>
        <w:tc>
          <w:tcPr>
            <w:tcW w:w="566" w:type="dxa"/>
            <w:vMerge w:val="restart"/>
            <w:vAlign w:val="center"/>
          </w:tcPr>
          <w:p w14:paraId="219AE6D9">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性别</w:t>
            </w:r>
          </w:p>
        </w:tc>
        <w:tc>
          <w:tcPr>
            <w:tcW w:w="4724" w:type="dxa"/>
            <w:gridSpan w:val="3"/>
            <w:vAlign w:val="center"/>
          </w:tcPr>
          <w:p w14:paraId="4E96E16E">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攀爬技能</w:t>
            </w:r>
          </w:p>
        </w:tc>
        <w:tc>
          <w:tcPr>
            <w:tcW w:w="1475" w:type="dxa"/>
            <w:vMerge w:val="restart"/>
            <w:vAlign w:val="center"/>
          </w:tcPr>
          <w:p w14:paraId="0D53278F">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基础技能</w:t>
            </w:r>
          </w:p>
        </w:tc>
        <w:tc>
          <w:tcPr>
            <w:tcW w:w="2018" w:type="dxa"/>
            <w:vMerge w:val="restart"/>
            <w:vAlign w:val="center"/>
          </w:tcPr>
          <w:p w14:paraId="4A215052">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专项身体素质</w:t>
            </w:r>
          </w:p>
        </w:tc>
      </w:tr>
      <w:tr w14:paraId="48EA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dxa"/>
            <w:vMerge w:val="continue"/>
            <w:vAlign w:val="center"/>
          </w:tcPr>
          <w:p w14:paraId="2C0689C6">
            <w:pPr>
              <w:widowControl/>
              <w:adjustRightInd/>
              <w:spacing w:line="240" w:lineRule="auto"/>
              <w:jc w:val="center"/>
              <w:rPr>
                <w:rFonts w:hint="eastAsia" w:ascii="宋体" w:hAnsi="宋体" w:eastAsia="宋体" w:cs="宋体"/>
                <w:kern w:val="0"/>
                <w:sz w:val="18"/>
                <w:szCs w:val="18"/>
              </w:rPr>
            </w:pPr>
          </w:p>
        </w:tc>
        <w:tc>
          <w:tcPr>
            <w:tcW w:w="566" w:type="dxa"/>
            <w:vMerge w:val="continue"/>
            <w:vAlign w:val="center"/>
          </w:tcPr>
          <w:p w14:paraId="11E02C5A">
            <w:pPr>
              <w:widowControl/>
              <w:adjustRightInd/>
              <w:spacing w:line="240" w:lineRule="auto"/>
              <w:jc w:val="center"/>
              <w:rPr>
                <w:rFonts w:hint="eastAsia" w:ascii="宋体" w:hAnsi="宋体" w:eastAsia="宋体" w:cs="宋体"/>
                <w:kern w:val="0"/>
                <w:sz w:val="18"/>
                <w:szCs w:val="18"/>
              </w:rPr>
            </w:pPr>
          </w:p>
        </w:tc>
        <w:tc>
          <w:tcPr>
            <w:tcW w:w="850" w:type="dxa"/>
            <w:vAlign w:val="center"/>
          </w:tcPr>
          <w:p w14:paraId="60122DBE">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速度</w:t>
            </w:r>
          </w:p>
        </w:tc>
        <w:tc>
          <w:tcPr>
            <w:tcW w:w="1691" w:type="dxa"/>
            <w:vAlign w:val="center"/>
          </w:tcPr>
          <w:p w14:paraId="3471C2F1">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攀石</w:t>
            </w:r>
          </w:p>
        </w:tc>
        <w:tc>
          <w:tcPr>
            <w:tcW w:w="2183" w:type="dxa"/>
            <w:vAlign w:val="center"/>
          </w:tcPr>
          <w:p w14:paraId="0B506721">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难度</w:t>
            </w:r>
          </w:p>
        </w:tc>
        <w:tc>
          <w:tcPr>
            <w:tcW w:w="1475" w:type="dxa"/>
            <w:vMerge w:val="continue"/>
            <w:vAlign w:val="center"/>
          </w:tcPr>
          <w:p w14:paraId="26910CB8">
            <w:pPr>
              <w:widowControl/>
              <w:adjustRightInd/>
              <w:spacing w:line="240" w:lineRule="auto"/>
              <w:jc w:val="center"/>
              <w:rPr>
                <w:rFonts w:hint="eastAsia" w:ascii="宋体" w:hAnsi="宋体" w:eastAsia="宋体" w:cs="宋体"/>
                <w:kern w:val="0"/>
                <w:sz w:val="18"/>
                <w:szCs w:val="18"/>
              </w:rPr>
            </w:pPr>
          </w:p>
        </w:tc>
        <w:tc>
          <w:tcPr>
            <w:tcW w:w="2018" w:type="dxa"/>
            <w:vMerge w:val="continue"/>
            <w:vAlign w:val="center"/>
          </w:tcPr>
          <w:p w14:paraId="25A1BD5F">
            <w:pPr>
              <w:widowControl/>
              <w:adjustRightInd/>
              <w:spacing w:line="240" w:lineRule="auto"/>
              <w:jc w:val="center"/>
              <w:rPr>
                <w:rFonts w:hint="eastAsia" w:ascii="宋体" w:hAnsi="宋体" w:eastAsia="宋体" w:cs="宋体"/>
                <w:kern w:val="0"/>
                <w:sz w:val="18"/>
                <w:szCs w:val="18"/>
              </w:rPr>
            </w:pPr>
          </w:p>
        </w:tc>
      </w:tr>
      <w:tr w14:paraId="58CA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61" w:type="dxa"/>
            <w:vMerge w:val="restart"/>
            <w:vAlign w:val="center"/>
          </w:tcPr>
          <w:p w14:paraId="6D0CDBC9">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四级</w:t>
            </w:r>
          </w:p>
        </w:tc>
        <w:tc>
          <w:tcPr>
            <w:tcW w:w="566" w:type="dxa"/>
            <w:vAlign w:val="center"/>
          </w:tcPr>
          <w:p w14:paraId="2158906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男</w:t>
            </w:r>
          </w:p>
        </w:tc>
        <w:tc>
          <w:tcPr>
            <w:tcW w:w="850" w:type="dxa"/>
            <w:vAlign w:val="center"/>
          </w:tcPr>
          <w:p w14:paraId="5DA885ED">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≤38″</w:t>
            </w:r>
          </w:p>
        </w:tc>
        <w:tc>
          <w:tcPr>
            <w:tcW w:w="1691" w:type="dxa"/>
            <w:vAlign w:val="center"/>
          </w:tcPr>
          <w:p w14:paraId="2526AC0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攀爬完成3条线路难度为V4的线路</w:t>
            </w:r>
          </w:p>
        </w:tc>
        <w:tc>
          <w:tcPr>
            <w:tcW w:w="2183" w:type="dxa"/>
            <w:vAlign w:val="center"/>
          </w:tcPr>
          <w:p w14:paraId="57A1E3E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顶绳攀爬完成2条线路难度为5.10c的线路</w:t>
            </w:r>
          </w:p>
        </w:tc>
        <w:tc>
          <w:tcPr>
            <w:tcW w:w="1475" w:type="dxa"/>
            <w:vMerge w:val="restart"/>
            <w:vAlign w:val="center"/>
          </w:tcPr>
          <w:p w14:paraId="78B0F593">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掌握安全带穿戴和使用、自动保护器使用、攀石落地自我保护、顶绳保护</w:t>
            </w:r>
          </w:p>
        </w:tc>
        <w:tc>
          <w:tcPr>
            <w:tcW w:w="2018" w:type="dxa"/>
            <w:vAlign w:val="center"/>
          </w:tcPr>
          <w:p w14:paraId="37C9EE61">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单杠或可全手掌抓握的支点，悬挂45秒及以上</w:t>
            </w:r>
          </w:p>
        </w:tc>
      </w:tr>
      <w:tr w14:paraId="110B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1" w:type="dxa"/>
            <w:vMerge w:val="continue"/>
            <w:vAlign w:val="center"/>
          </w:tcPr>
          <w:p w14:paraId="7A32D7B5">
            <w:pPr>
              <w:widowControl/>
              <w:adjustRightInd/>
              <w:spacing w:line="240" w:lineRule="auto"/>
              <w:jc w:val="center"/>
              <w:rPr>
                <w:rFonts w:hint="eastAsia" w:ascii="宋体" w:hAnsi="宋体" w:eastAsia="宋体" w:cs="宋体"/>
                <w:kern w:val="0"/>
                <w:sz w:val="18"/>
                <w:szCs w:val="18"/>
              </w:rPr>
            </w:pPr>
          </w:p>
        </w:tc>
        <w:tc>
          <w:tcPr>
            <w:tcW w:w="566" w:type="dxa"/>
            <w:vAlign w:val="center"/>
          </w:tcPr>
          <w:p w14:paraId="0B8A418E">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女</w:t>
            </w:r>
          </w:p>
        </w:tc>
        <w:tc>
          <w:tcPr>
            <w:tcW w:w="850" w:type="dxa"/>
            <w:vAlign w:val="center"/>
          </w:tcPr>
          <w:p w14:paraId="52018F5F">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1691" w:type="dxa"/>
            <w:vAlign w:val="center"/>
          </w:tcPr>
          <w:p w14:paraId="20E5FE7D">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攀爬完成3条线路难度为V3的线路</w:t>
            </w:r>
          </w:p>
        </w:tc>
        <w:tc>
          <w:tcPr>
            <w:tcW w:w="2183" w:type="dxa"/>
            <w:vAlign w:val="center"/>
          </w:tcPr>
          <w:p w14:paraId="3260C61F">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顶绳攀爬完成2条线路难度为5.10a的线路</w:t>
            </w:r>
          </w:p>
        </w:tc>
        <w:tc>
          <w:tcPr>
            <w:tcW w:w="1475" w:type="dxa"/>
            <w:vMerge w:val="continue"/>
            <w:vAlign w:val="center"/>
          </w:tcPr>
          <w:p w14:paraId="459D5C64">
            <w:pPr>
              <w:widowControl/>
              <w:adjustRightInd/>
              <w:spacing w:line="240" w:lineRule="auto"/>
              <w:jc w:val="center"/>
              <w:rPr>
                <w:rFonts w:hint="eastAsia" w:ascii="宋体" w:hAnsi="宋体" w:eastAsia="宋体" w:cs="宋体"/>
                <w:kern w:val="0"/>
                <w:sz w:val="18"/>
                <w:szCs w:val="18"/>
              </w:rPr>
            </w:pPr>
          </w:p>
        </w:tc>
        <w:tc>
          <w:tcPr>
            <w:tcW w:w="2018" w:type="dxa"/>
            <w:vAlign w:val="center"/>
          </w:tcPr>
          <w:p w14:paraId="40EE4CF5">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单杠或可全手掌抓握的支点，悬挂30秒及以上</w:t>
            </w:r>
          </w:p>
        </w:tc>
      </w:tr>
    </w:tbl>
    <w:p w14:paraId="1D35628F">
      <w:pPr>
        <w:pStyle w:val="69"/>
        <w:numPr>
          <w:ilvl w:val="3"/>
          <w:numId w:val="0"/>
        </w:numPr>
        <w:spacing w:before="120" w:after="120"/>
        <w:ind w:left="284" w:leftChars="0"/>
      </w:pPr>
    </w:p>
    <w:p w14:paraId="405CCC02">
      <w:pPr>
        <w:pStyle w:val="69"/>
        <w:spacing w:before="120" w:after="120"/>
      </w:pPr>
      <w:r>
        <w:rPr>
          <w:rFonts w:hint="eastAsia"/>
        </w:rPr>
        <w:t>五级</w:t>
      </w:r>
      <w:bookmarkStart w:id="72" w:name="_Hlk211438560"/>
      <w:r>
        <w:rPr>
          <w:rFonts w:hint="eastAsia"/>
        </w:rPr>
        <w:t>评级项目和标准</w:t>
      </w:r>
      <w:bookmarkEnd w:id="72"/>
    </w:p>
    <w:p w14:paraId="4DB9E4CC">
      <w:pPr>
        <w:pStyle w:val="60"/>
        <w:ind w:firstLine="630" w:firstLineChars="300"/>
        <w:rPr>
          <w:rFonts w:hint="eastAsia"/>
        </w:rPr>
      </w:pPr>
      <w:bookmarkStart w:id="73" w:name="_Hlk211438087"/>
      <w:r>
        <w:rPr>
          <w:rFonts w:hint="eastAsia"/>
        </w:rPr>
        <w:t>五级评级应达到表5中规定的对应等级的要求。</w:t>
      </w:r>
    </w:p>
    <w:p w14:paraId="150AB80C">
      <w:pPr>
        <w:pStyle w:val="60"/>
        <w:ind w:firstLine="630" w:firstLineChars="300"/>
        <w:rPr>
          <w:rFonts w:hint="eastAsia"/>
        </w:rPr>
      </w:pPr>
    </w:p>
    <w:p w14:paraId="61824277">
      <w:pPr>
        <w:pStyle w:val="60"/>
        <w:ind w:firstLine="630" w:firstLineChars="300"/>
        <w:rPr>
          <w:rFonts w:hint="eastAsia"/>
        </w:rPr>
      </w:pPr>
    </w:p>
    <w:bookmarkEnd w:id="73"/>
    <w:p w14:paraId="0CD3460A">
      <w:pPr>
        <w:pStyle w:val="116"/>
        <w:spacing w:before="120" w:after="120"/>
        <w:jc w:val="left"/>
      </w:pPr>
      <w:bookmarkStart w:id="74" w:name="_Hlk211438575"/>
      <w:r>
        <w:rPr>
          <w:rFonts w:hint="eastAsia"/>
        </w:rPr>
        <w:t>五级评定</w:t>
      </w:r>
      <w:r>
        <w:t>项目及</w:t>
      </w:r>
      <w:r>
        <w:rPr>
          <w:rFonts w:hint="eastAsia"/>
        </w:rPr>
        <w:t>要求</w:t>
      </w:r>
    </w:p>
    <w:bookmarkEnd w:id="74"/>
    <w:tbl>
      <w:tblPr>
        <w:tblStyle w:val="2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66"/>
        <w:gridCol w:w="850"/>
        <w:gridCol w:w="1649"/>
        <w:gridCol w:w="2667"/>
        <w:gridCol w:w="1499"/>
        <w:gridCol w:w="1552"/>
      </w:tblGrid>
      <w:tr w14:paraId="2685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restart"/>
            <w:vAlign w:val="center"/>
          </w:tcPr>
          <w:p w14:paraId="7FDBE6EC">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等级</w:t>
            </w:r>
          </w:p>
        </w:tc>
        <w:tc>
          <w:tcPr>
            <w:tcW w:w="566" w:type="dxa"/>
            <w:vMerge w:val="restart"/>
            <w:vAlign w:val="center"/>
          </w:tcPr>
          <w:p w14:paraId="3236D78F">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性别</w:t>
            </w:r>
          </w:p>
        </w:tc>
        <w:tc>
          <w:tcPr>
            <w:tcW w:w="5166" w:type="dxa"/>
            <w:gridSpan w:val="3"/>
            <w:vAlign w:val="center"/>
          </w:tcPr>
          <w:p w14:paraId="7CF84B1C">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攀爬技能</w:t>
            </w:r>
          </w:p>
        </w:tc>
        <w:tc>
          <w:tcPr>
            <w:tcW w:w="1499" w:type="dxa"/>
            <w:vMerge w:val="restart"/>
            <w:vAlign w:val="center"/>
          </w:tcPr>
          <w:p w14:paraId="5C6659EC">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基础技能</w:t>
            </w:r>
          </w:p>
        </w:tc>
        <w:tc>
          <w:tcPr>
            <w:tcW w:w="1552" w:type="dxa"/>
            <w:vMerge w:val="restart"/>
            <w:vAlign w:val="center"/>
          </w:tcPr>
          <w:p w14:paraId="5D948A2D">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专项身体素质</w:t>
            </w:r>
          </w:p>
        </w:tc>
      </w:tr>
      <w:tr w14:paraId="4B35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dxa"/>
            <w:vMerge w:val="continue"/>
            <w:vAlign w:val="center"/>
          </w:tcPr>
          <w:p w14:paraId="731F36CA">
            <w:pPr>
              <w:widowControl/>
              <w:adjustRightInd/>
              <w:spacing w:line="240" w:lineRule="auto"/>
              <w:jc w:val="center"/>
              <w:rPr>
                <w:rFonts w:hint="eastAsia" w:ascii="宋体" w:hAnsi="宋体" w:eastAsia="宋体" w:cs="宋体"/>
                <w:kern w:val="0"/>
                <w:sz w:val="18"/>
                <w:szCs w:val="18"/>
              </w:rPr>
            </w:pPr>
          </w:p>
        </w:tc>
        <w:tc>
          <w:tcPr>
            <w:tcW w:w="566" w:type="dxa"/>
            <w:vMerge w:val="continue"/>
            <w:vAlign w:val="center"/>
          </w:tcPr>
          <w:p w14:paraId="0F85CBFC">
            <w:pPr>
              <w:widowControl/>
              <w:adjustRightInd/>
              <w:spacing w:line="240" w:lineRule="auto"/>
              <w:jc w:val="center"/>
              <w:rPr>
                <w:rFonts w:hint="eastAsia" w:ascii="宋体" w:hAnsi="宋体" w:eastAsia="宋体" w:cs="宋体"/>
                <w:kern w:val="0"/>
                <w:sz w:val="18"/>
                <w:szCs w:val="18"/>
              </w:rPr>
            </w:pPr>
          </w:p>
        </w:tc>
        <w:tc>
          <w:tcPr>
            <w:tcW w:w="850" w:type="dxa"/>
            <w:vAlign w:val="center"/>
          </w:tcPr>
          <w:p w14:paraId="1AEF4BE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速度</w:t>
            </w:r>
          </w:p>
        </w:tc>
        <w:tc>
          <w:tcPr>
            <w:tcW w:w="1649" w:type="dxa"/>
            <w:vAlign w:val="center"/>
          </w:tcPr>
          <w:p w14:paraId="693FB016">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攀石</w:t>
            </w:r>
          </w:p>
        </w:tc>
        <w:tc>
          <w:tcPr>
            <w:tcW w:w="2667" w:type="dxa"/>
            <w:vAlign w:val="center"/>
          </w:tcPr>
          <w:p w14:paraId="4B532DA8">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难度</w:t>
            </w:r>
          </w:p>
        </w:tc>
        <w:tc>
          <w:tcPr>
            <w:tcW w:w="1499" w:type="dxa"/>
            <w:vMerge w:val="continue"/>
            <w:vAlign w:val="center"/>
          </w:tcPr>
          <w:p w14:paraId="510B74ED">
            <w:pPr>
              <w:widowControl/>
              <w:adjustRightInd/>
              <w:spacing w:line="240" w:lineRule="auto"/>
              <w:jc w:val="center"/>
              <w:rPr>
                <w:rFonts w:hint="eastAsia" w:ascii="宋体" w:hAnsi="宋体" w:eastAsia="宋体" w:cs="宋体"/>
                <w:kern w:val="0"/>
                <w:sz w:val="18"/>
                <w:szCs w:val="18"/>
              </w:rPr>
            </w:pPr>
          </w:p>
        </w:tc>
        <w:tc>
          <w:tcPr>
            <w:tcW w:w="1552" w:type="dxa"/>
            <w:vMerge w:val="continue"/>
            <w:vAlign w:val="center"/>
          </w:tcPr>
          <w:p w14:paraId="3F917B58">
            <w:pPr>
              <w:widowControl/>
              <w:adjustRightInd/>
              <w:spacing w:line="240" w:lineRule="auto"/>
              <w:jc w:val="center"/>
              <w:rPr>
                <w:rFonts w:hint="eastAsia" w:ascii="宋体" w:hAnsi="宋体" w:eastAsia="宋体" w:cs="宋体"/>
                <w:kern w:val="0"/>
                <w:sz w:val="18"/>
                <w:szCs w:val="18"/>
              </w:rPr>
            </w:pPr>
          </w:p>
        </w:tc>
      </w:tr>
      <w:tr w14:paraId="7E83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61" w:type="dxa"/>
            <w:vMerge w:val="restart"/>
            <w:vAlign w:val="center"/>
          </w:tcPr>
          <w:p w14:paraId="65DD5BEE">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五级</w:t>
            </w:r>
          </w:p>
        </w:tc>
        <w:tc>
          <w:tcPr>
            <w:tcW w:w="566" w:type="dxa"/>
            <w:vAlign w:val="center"/>
          </w:tcPr>
          <w:p w14:paraId="781CB371">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男</w:t>
            </w:r>
          </w:p>
        </w:tc>
        <w:tc>
          <w:tcPr>
            <w:tcW w:w="850" w:type="dxa"/>
            <w:vAlign w:val="center"/>
          </w:tcPr>
          <w:p w14:paraId="001CEB2B">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1649" w:type="dxa"/>
            <w:vAlign w:val="center"/>
          </w:tcPr>
          <w:p w14:paraId="7076807F">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攀爬完成3条线路难度为V5的线路</w:t>
            </w:r>
          </w:p>
        </w:tc>
        <w:tc>
          <w:tcPr>
            <w:tcW w:w="2667" w:type="dxa"/>
            <w:vAlign w:val="center"/>
          </w:tcPr>
          <w:p w14:paraId="0D2C8AF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顶绳攀爬完成2条线路难度为5.11a的线路</w:t>
            </w:r>
          </w:p>
        </w:tc>
        <w:tc>
          <w:tcPr>
            <w:tcW w:w="1499" w:type="dxa"/>
            <w:vMerge w:val="restart"/>
            <w:vAlign w:val="center"/>
          </w:tcPr>
          <w:p w14:paraId="00DBED2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掌握安全带穿戴和使用、自动保护器使用、顶绳保护、攀石落地自我保护</w:t>
            </w:r>
          </w:p>
        </w:tc>
        <w:tc>
          <w:tcPr>
            <w:tcW w:w="1552" w:type="dxa"/>
            <w:vAlign w:val="center"/>
          </w:tcPr>
          <w:p w14:paraId="10253587">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20mm宽指力条，悬挂50秒及以上</w:t>
            </w:r>
          </w:p>
        </w:tc>
      </w:tr>
      <w:tr w14:paraId="7B3F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1" w:type="dxa"/>
            <w:vMerge w:val="continue"/>
            <w:vAlign w:val="center"/>
          </w:tcPr>
          <w:p w14:paraId="0C244313">
            <w:pPr>
              <w:widowControl/>
              <w:adjustRightInd/>
              <w:spacing w:line="240" w:lineRule="auto"/>
              <w:jc w:val="center"/>
              <w:rPr>
                <w:rFonts w:hint="eastAsia" w:ascii="宋体" w:hAnsi="宋体" w:eastAsia="宋体" w:cs="宋体"/>
                <w:kern w:val="0"/>
                <w:sz w:val="18"/>
                <w:szCs w:val="18"/>
              </w:rPr>
            </w:pPr>
          </w:p>
        </w:tc>
        <w:tc>
          <w:tcPr>
            <w:tcW w:w="566" w:type="dxa"/>
            <w:vAlign w:val="center"/>
          </w:tcPr>
          <w:p w14:paraId="662DFA4E">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女</w:t>
            </w:r>
          </w:p>
        </w:tc>
        <w:tc>
          <w:tcPr>
            <w:tcW w:w="850" w:type="dxa"/>
            <w:vAlign w:val="center"/>
          </w:tcPr>
          <w:p w14:paraId="0CE86A5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1649" w:type="dxa"/>
            <w:vAlign w:val="center"/>
          </w:tcPr>
          <w:p w14:paraId="4B44439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攀爬完成3条线路难度为V4的线路</w:t>
            </w:r>
          </w:p>
        </w:tc>
        <w:tc>
          <w:tcPr>
            <w:tcW w:w="2667" w:type="dxa"/>
            <w:vAlign w:val="center"/>
          </w:tcPr>
          <w:p w14:paraId="14E1528B">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顶绳攀爬完成2条线路难度为5.10c的线路</w:t>
            </w:r>
          </w:p>
        </w:tc>
        <w:tc>
          <w:tcPr>
            <w:tcW w:w="1499" w:type="dxa"/>
            <w:vMerge w:val="continue"/>
            <w:vAlign w:val="center"/>
          </w:tcPr>
          <w:p w14:paraId="232866CE">
            <w:pPr>
              <w:widowControl/>
              <w:adjustRightInd/>
              <w:spacing w:line="240" w:lineRule="auto"/>
              <w:jc w:val="center"/>
              <w:rPr>
                <w:rFonts w:hint="eastAsia" w:ascii="宋体" w:hAnsi="宋体" w:eastAsia="宋体" w:cs="宋体"/>
                <w:kern w:val="0"/>
                <w:sz w:val="18"/>
                <w:szCs w:val="18"/>
              </w:rPr>
            </w:pPr>
          </w:p>
        </w:tc>
        <w:tc>
          <w:tcPr>
            <w:tcW w:w="1552" w:type="dxa"/>
            <w:vAlign w:val="center"/>
          </w:tcPr>
          <w:p w14:paraId="5FFCAB2D">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20mm宽指力条，悬挂40秒及以上</w:t>
            </w:r>
          </w:p>
        </w:tc>
      </w:tr>
    </w:tbl>
    <w:p w14:paraId="1403486A">
      <w:pPr>
        <w:pStyle w:val="60"/>
        <w:ind w:firstLine="420"/>
      </w:pPr>
    </w:p>
    <w:p w14:paraId="2733C2DF">
      <w:pPr>
        <w:pStyle w:val="69"/>
        <w:spacing w:before="120" w:after="120"/>
      </w:pPr>
      <w:r>
        <w:rPr>
          <w:rFonts w:hint="eastAsia"/>
        </w:rPr>
        <w:t>六级评级项目和标准</w:t>
      </w:r>
    </w:p>
    <w:p w14:paraId="4B1AFD53">
      <w:pPr>
        <w:pStyle w:val="60"/>
        <w:ind w:firstLine="420"/>
      </w:pPr>
      <w:r>
        <w:rPr>
          <w:rFonts w:hint="eastAsia"/>
        </w:rPr>
        <w:t>六级评级应达到表6中规定的对应等级的要求。</w:t>
      </w:r>
    </w:p>
    <w:p w14:paraId="2FCE29EE">
      <w:pPr>
        <w:pStyle w:val="116"/>
        <w:spacing w:before="120" w:after="120"/>
        <w:jc w:val="left"/>
      </w:pPr>
      <w:bookmarkStart w:id="75" w:name="_Hlk211438641"/>
      <w:r>
        <w:rPr>
          <w:rFonts w:hint="eastAsia"/>
        </w:rPr>
        <w:t>六级评定</w:t>
      </w:r>
      <w:r>
        <w:t>项目及</w:t>
      </w:r>
      <w:r>
        <w:rPr>
          <w:rFonts w:hint="eastAsia"/>
        </w:rPr>
        <w:t>要求</w:t>
      </w:r>
    </w:p>
    <w:bookmarkEnd w:id="75"/>
    <w:tbl>
      <w:tblPr>
        <w:tblStyle w:val="2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66"/>
        <w:gridCol w:w="850"/>
        <w:gridCol w:w="1641"/>
        <w:gridCol w:w="2716"/>
        <w:gridCol w:w="1458"/>
        <w:gridCol w:w="1552"/>
      </w:tblGrid>
      <w:tr w14:paraId="699B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restart"/>
            <w:vAlign w:val="center"/>
          </w:tcPr>
          <w:p w14:paraId="6A4193B7">
            <w:pPr>
              <w:widowControl/>
              <w:adjustRightInd/>
              <w:spacing w:line="240" w:lineRule="auto"/>
              <w:jc w:val="center"/>
              <w:rPr>
                <w:rFonts w:hint="eastAsia" w:ascii="宋体" w:hAnsi="宋体" w:eastAsia="宋体" w:cs="宋体"/>
                <w:b w:val="0"/>
                <w:bCs w:val="0"/>
                <w:kern w:val="0"/>
                <w:sz w:val="18"/>
                <w:szCs w:val="18"/>
              </w:rPr>
            </w:pPr>
            <w:bookmarkStart w:id="76" w:name="_Hlk211431825"/>
            <w:bookmarkStart w:id="77" w:name="_Hlk211332561"/>
            <w:r>
              <w:rPr>
                <w:rFonts w:hint="eastAsia" w:ascii="宋体" w:hAnsi="宋体" w:eastAsia="宋体" w:cs="宋体"/>
                <w:b w:val="0"/>
                <w:bCs w:val="0"/>
                <w:kern w:val="0"/>
                <w:sz w:val="18"/>
                <w:szCs w:val="18"/>
              </w:rPr>
              <w:t>等级</w:t>
            </w:r>
          </w:p>
        </w:tc>
        <w:tc>
          <w:tcPr>
            <w:tcW w:w="566" w:type="dxa"/>
            <w:vMerge w:val="restart"/>
            <w:vAlign w:val="center"/>
          </w:tcPr>
          <w:p w14:paraId="70CCBBB4">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性别</w:t>
            </w:r>
          </w:p>
        </w:tc>
        <w:tc>
          <w:tcPr>
            <w:tcW w:w="5207" w:type="dxa"/>
            <w:gridSpan w:val="3"/>
            <w:vAlign w:val="center"/>
          </w:tcPr>
          <w:p w14:paraId="7949DBA1">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攀爬技能</w:t>
            </w:r>
          </w:p>
        </w:tc>
        <w:tc>
          <w:tcPr>
            <w:tcW w:w="1458" w:type="dxa"/>
            <w:vMerge w:val="restart"/>
            <w:vAlign w:val="center"/>
          </w:tcPr>
          <w:p w14:paraId="217B976B">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基础技能</w:t>
            </w:r>
          </w:p>
        </w:tc>
        <w:tc>
          <w:tcPr>
            <w:tcW w:w="1552" w:type="dxa"/>
            <w:vMerge w:val="restart"/>
            <w:vAlign w:val="center"/>
          </w:tcPr>
          <w:p w14:paraId="1D6C94F4">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专项身体素质</w:t>
            </w:r>
          </w:p>
        </w:tc>
      </w:tr>
      <w:tr w14:paraId="65B8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dxa"/>
            <w:vMerge w:val="continue"/>
            <w:vAlign w:val="center"/>
          </w:tcPr>
          <w:p w14:paraId="7B6DDA40">
            <w:pPr>
              <w:widowControl/>
              <w:adjustRightInd/>
              <w:spacing w:line="240" w:lineRule="auto"/>
              <w:jc w:val="center"/>
              <w:rPr>
                <w:rFonts w:hint="eastAsia" w:ascii="宋体" w:hAnsi="宋体" w:eastAsia="宋体" w:cs="宋体"/>
                <w:kern w:val="0"/>
                <w:sz w:val="18"/>
                <w:szCs w:val="18"/>
              </w:rPr>
            </w:pPr>
          </w:p>
        </w:tc>
        <w:tc>
          <w:tcPr>
            <w:tcW w:w="566" w:type="dxa"/>
            <w:vMerge w:val="continue"/>
            <w:vAlign w:val="center"/>
          </w:tcPr>
          <w:p w14:paraId="405AB1DA">
            <w:pPr>
              <w:widowControl/>
              <w:adjustRightInd/>
              <w:spacing w:line="240" w:lineRule="auto"/>
              <w:jc w:val="center"/>
              <w:rPr>
                <w:rFonts w:hint="eastAsia" w:ascii="宋体" w:hAnsi="宋体" w:eastAsia="宋体" w:cs="宋体"/>
                <w:kern w:val="0"/>
                <w:sz w:val="18"/>
                <w:szCs w:val="18"/>
              </w:rPr>
            </w:pPr>
          </w:p>
        </w:tc>
        <w:tc>
          <w:tcPr>
            <w:tcW w:w="850" w:type="dxa"/>
            <w:vAlign w:val="center"/>
          </w:tcPr>
          <w:p w14:paraId="7265C18C">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速度</w:t>
            </w:r>
          </w:p>
        </w:tc>
        <w:tc>
          <w:tcPr>
            <w:tcW w:w="1641" w:type="dxa"/>
            <w:vAlign w:val="center"/>
          </w:tcPr>
          <w:p w14:paraId="44BF1165">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攀石</w:t>
            </w:r>
          </w:p>
        </w:tc>
        <w:tc>
          <w:tcPr>
            <w:tcW w:w="2716" w:type="dxa"/>
            <w:vAlign w:val="center"/>
          </w:tcPr>
          <w:p w14:paraId="710B1B2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难度</w:t>
            </w:r>
          </w:p>
        </w:tc>
        <w:tc>
          <w:tcPr>
            <w:tcW w:w="1458" w:type="dxa"/>
            <w:vMerge w:val="continue"/>
            <w:vAlign w:val="center"/>
          </w:tcPr>
          <w:p w14:paraId="521D30E8">
            <w:pPr>
              <w:widowControl/>
              <w:adjustRightInd/>
              <w:spacing w:line="240" w:lineRule="auto"/>
              <w:jc w:val="center"/>
              <w:rPr>
                <w:rFonts w:hint="eastAsia" w:ascii="宋体" w:hAnsi="宋体" w:eastAsia="宋体" w:cs="宋体"/>
                <w:kern w:val="0"/>
                <w:sz w:val="18"/>
                <w:szCs w:val="18"/>
              </w:rPr>
            </w:pPr>
          </w:p>
        </w:tc>
        <w:tc>
          <w:tcPr>
            <w:tcW w:w="1552" w:type="dxa"/>
            <w:vMerge w:val="continue"/>
            <w:vAlign w:val="center"/>
          </w:tcPr>
          <w:p w14:paraId="44EA25CC">
            <w:pPr>
              <w:widowControl/>
              <w:adjustRightInd/>
              <w:spacing w:line="240" w:lineRule="auto"/>
              <w:jc w:val="center"/>
              <w:rPr>
                <w:rFonts w:hint="eastAsia" w:ascii="宋体" w:hAnsi="宋体" w:eastAsia="宋体" w:cs="宋体"/>
                <w:kern w:val="0"/>
                <w:sz w:val="18"/>
                <w:szCs w:val="18"/>
              </w:rPr>
            </w:pPr>
          </w:p>
        </w:tc>
      </w:tr>
      <w:tr w14:paraId="64C6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61" w:type="dxa"/>
            <w:vMerge w:val="restart"/>
            <w:vAlign w:val="center"/>
          </w:tcPr>
          <w:p w14:paraId="01123BAB">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六级</w:t>
            </w:r>
          </w:p>
        </w:tc>
        <w:tc>
          <w:tcPr>
            <w:tcW w:w="566" w:type="dxa"/>
            <w:vAlign w:val="center"/>
          </w:tcPr>
          <w:p w14:paraId="3387BA48">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男</w:t>
            </w:r>
          </w:p>
        </w:tc>
        <w:tc>
          <w:tcPr>
            <w:tcW w:w="850" w:type="dxa"/>
            <w:vAlign w:val="center"/>
          </w:tcPr>
          <w:p w14:paraId="7902279B">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641" w:type="dxa"/>
            <w:vAlign w:val="center"/>
          </w:tcPr>
          <w:p w14:paraId="62B66DA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攀爬完成3条线路难度为V6的线路</w:t>
            </w:r>
          </w:p>
        </w:tc>
        <w:tc>
          <w:tcPr>
            <w:tcW w:w="2716" w:type="dxa"/>
            <w:vAlign w:val="center"/>
          </w:tcPr>
          <w:p w14:paraId="0B990645">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顶绳攀爬完成2条线路难度为5.11c的线路</w:t>
            </w:r>
          </w:p>
        </w:tc>
        <w:tc>
          <w:tcPr>
            <w:tcW w:w="1458" w:type="dxa"/>
            <w:vMerge w:val="restart"/>
            <w:vAlign w:val="center"/>
          </w:tcPr>
          <w:p w14:paraId="089248CE">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掌握安全带穿戴和使用、自动保护器使用、攀石落地自我保护、顶绳保护</w:t>
            </w:r>
          </w:p>
        </w:tc>
        <w:tc>
          <w:tcPr>
            <w:tcW w:w="1552" w:type="dxa"/>
            <w:vAlign w:val="center"/>
          </w:tcPr>
          <w:p w14:paraId="6EFFC21A">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20mm宽指力条，悬挂60秒及以上</w:t>
            </w:r>
          </w:p>
        </w:tc>
      </w:tr>
      <w:tr w14:paraId="7317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1" w:type="dxa"/>
            <w:vMerge w:val="continue"/>
            <w:vAlign w:val="center"/>
          </w:tcPr>
          <w:p w14:paraId="2775EA78">
            <w:pPr>
              <w:widowControl/>
              <w:adjustRightInd/>
              <w:spacing w:line="240" w:lineRule="auto"/>
              <w:jc w:val="center"/>
              <w:rPr>
                <w:rFonts w:hint="eastAsia" w:ascii="宋体" w:hAnsi="宋体" w:eastAsia="宋体" w:cs="宋体"/>
                <w:kern w:val="0"/>
                <w:sz w:val="18"/>
                <w:szCs w:val="18"/>
              </w:rPr>
            </w:pPr>
          </w:p>
        </w:tc>
        <w:tc>
          <w:tcPr>
            <w:tcW w:w="566" w:type="dxa"/>
            <w:vAlign w:val="center"/>
          </w:tcPr>
          <w:p w14:paraId="71B0B3FD">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女</w:t>
            </w:r>
          </w:p>
        </w:tc>
        <w:tc>
          <w:tcPr>
            <w:tcW w:w="850" w:type="dxa"/>
            <w:vAlign w:val="center"/>
          </w:tcPr>
          <w:p w14:paraId="22F5EC2B">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641" w:type="dxa"/>
            <w:vAlign w:val="center"/>
          </w:tcPr>
          <w:p w14:paraId="4F71FFD1">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攀爬完成3条线路难度为V5的线路</w:t>
            </w:r>
          </w:p>
        </w:tc>
        <w:tc>
          <w:tcPr>
            <w:tcW w:w="2716" w:type="dxa"/>
            <w:vAlign w:val="center"/>
          </w:tcPr>
          <w:p w14:paraId="636FD8BA">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顶绳攀爬完成2条线路难度为5.11a的线路</w:t>
            </w:r>
          </w:p>
        </w:tc>
        <w:tc>
          <w:tcPr>
            <w:tcW w:w="1458" w:type="dxa"/>
            <w:vMerge w:val="continue"/>
            <w:vAlign w:val="center"/>
          </w:tcPr>
          <w:p w14:paraId="54DA55AC">
            <w:pPr>
              <w:widowControl/>
              <w:adjustRightInd/>
              <w:spacing w:line="240" w:lineRule="auto"/>
              <w:jc w:val="center"/>
              <w:rPr>
                <w:rFonts w:hint="eastAsia" w:ascii="宋体" w:hAnsi="宋体" w:eastAsia="宋体" w:cs="宋体"/>
                <w:kern w:val="0"/>
                <w:sz w:val="18"/>
                <w:szCs w:val="18"/>
              </w:rPr>
            </w:pPr>
          </w:p>
        </w:tc>
        <w:tc>
          <w:tcPr>
            <w:tcW w:w="1552" w:type="dxa"/>
            <w:vAlign w:val="center"/>
          </w:tcPr>
          <w:p w14:paraId="57159C39">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20mm宽指力条，悬挂50秒及以上</w:t>
            </w:r>
          </w:p>
        </w:tc>
      </w:tr>
    </w:tbl>
    <w:p w14:paraId="6526880D">
      <w:pPr>
        <w:pStyle w:val="109"/>
        <w:spacing w:before="120" w:after="120"/>
      </w:pPr>
      <w:bookmarkStart w:id="78" w:name="_Toc220961214"/>
      <w:r>
        <w:rPr>
          <w:rFonts w:hint="eastAsia"/>
        </w:rPr>
        <w:t>专业级（七级至九级）</w:t>
      </w:r>
      <w:bookmarkEnd w:id="76"/>
      <w:r>
        <w:rPr>
          <w:rFonts w:hint="eastAsia"/>
        </w:rPr>
        <w:t>评级项目和标准</w:t>
      </w:r>
      <w:bookmarkEnd w:id="78"/>
    </w:p>
    <w:bookmarkEnd w:id="77"/>
    <w:p w14:paraId="7B18A17D">
      <w:pPr>
        <w:pStyle w:val="69"/>
        <w:spacing w:before="120" w:after="120"/>
      </w:pPr>
      <w:r>
        <w:rPr>
          <w:rFonts w:hint="eastAsia"/>
        </w:rPr>
        <w:t>七级评级项目和标准</w:t>
      </w:r>
    </w:p>
    <w:p w14:paraId="1AE95E98">
      <w:pPr>
        <w:pStyle w:val="60"/>
        <w:ind w:firstLine="630" w:firstLineChars="300"/>
      </w:pPr>
      <w:r>
        <w:rPr>
          <w:rFonts w:hint="eastAsia"/>
        </w:rPr>
        <w:t>七级评级应达到表7中规定的对应等级的要求。</w:t>
      </w:r>
    </w:p>
    <w:p w14:paraId="37249649">
      <w:pPr>
        <w:pStyle w:val="116"/>
        <w:spacing w:before="120" w:after="120"/>
        <w:ind w:firstLine="630" w:firstLineChars="300"/>
        <w:jc w:val="left"/>
      </w:pPr>
      <w:r>
        <w:rPr>
          <w:rFonts w:hint="eastAsia"/>
        </w:rPr>
        <w:t>七级评定</w:t>
      </w:r>
      <w:r>
        <w:t>项目及</w:t>
      </w:r>
      <w:r>
        <w:rPr>
          <w:rFonts w:hint="eastAsia"/>
        </w:rPr>
        <w:t>要求</w:t>
      </w:r>
    </w:p>
    <w:tbl>
      <w:tblPr>
        <w:tblStyle w:val="2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66"/>
        <w:gridCol w:w="850"/>
        <w:gridCol w:w="1649"/>
        <w:gridCol w:w="2500"/>
        <w:gridCol w:w="1784"/>
        <w:gridCol w:w="1434"/>
      </w:tblGrid>
      <w:tr w14:paraId="2D7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restart"/>
            <w:vAlign w:val="center"/>
          </w:tcPr>
          <w:p w14:paraId="203EA31F">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等级</w:t>
            </w:r>
          </w:p>
        </w:tc>
        <w:tc>
          <w:tcPr>
            <w:tcW w:w="566" w:type="dxa"/>
            <w:vMerge w:val="restart"/>
            <w:vAlign w:val="center"/>
          </w:tcPr>
          <w:p w14:paraId="1E04A2FF">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性别</w:t>
            </w:r>
          </w:p>
        </w:tc>
        <w:tc>
          <w:tcPr>
            <w:tcW w:w="4999" w:type="dxa"/>
            <w:gridSpan w:val="3"/>
            <w:vAlign w:val="center"/>
          </w:tcPr>
          <w:p w14:paraId="32EDD619">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攀爬技能</w:t>
            </w:r>
          </w:p>
        </w:tc>
        <w:tc>
          <w:tcPr>
            <w:tcW w:w="1784" w:type="dxa"/>
            <w:vMerge w:val="restart"/>
            <w:vAlign w:val="center"/>
          </w:tcPr>
          <w:p w14:paraId="693B3F2B">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基础技能</w:t>
            </w:r>
          </w:p>
        </w:tc>
        <w:tc>
          <w:tcPr>
            <w:tcW w:w="1434" w:type="dxa"/>
            <w:vMerge w:val="restart"/>
            <w:vAlign w:val="center"/>
          </w:tcPr>
          <w:p w14:paraId="20F33668">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专项身体素质</w:t>
            </w:r>
          </w:p>
        </w:tc>
      </w:tr>
      <w:tr w14:paraId="0D4D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dxa"/>
            <w:vMerge w:val="continue"/>
            <w:vAlign w:val="center"/>
          </w:tcPr>
          <w:p w14:paraId="5F42FDEE">
            <w:pPr>
              <w:widowControl/>
              <w:adjustRightInd/>
              <w:spacing w:line="240" w:lineRule="auto"/>
              <w:jc w:val="center"/>
              <w:rPr>
                <w:rFonts w:hint="eastAsia" w:ascii="宋体" w:hAnsi="宋体" w:eastAsia="宋体" w:cs="宋体"/>
                <w:kern w:val="0"/>
                <w:sz w:val="18"/>
                <w:szCs w:val="18"/>
              </w:rPr>
            </w:pPr>
          </w:p>
        </w:tc>
        <w:tc>
          <w:tcPr>
            <w:tcW w:w="566" w:type="dxa"/>
            <w:vMerge w:val="continue"/>
            <w:vAlign w:val="center"/>
          </w:tcPr>
          <w:p w14:paraId="28148966">
            <w:pPr>
              <w:widowControl/>
              <w:adjustRightInd/>
              <w:spacing w:line="240" w:lineRule="auto"/>
              <w:jc w:val="center"/>
              <w:rPr>
                <w:rFonts w:hint="eastAsia" w:ascii="宋体" w:hAnsi="宋体" w:eastAsia="宋体" w:cs="宋体"/>
                <w:kern w:val="0"/>
                <w:sz w:val="18"/>
                <w:szCs w:val="18"/>
              </w:rPr>
            </w:pPr>
          </w:p>
        </w:tc>
        <w:tc>
          <w:tcPr>
            <w:tcW w:w="850" w:type="dxa"/>
            <w:vAlign w:val="center"/>
          </w:tcPr>
          <w:p w14:paraId="36E7E426">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速度</w:t>
            </w:r>
          </w:p>
        </w:tc>
        <w:tc>
          <w:tcPr>
            <w:tcW w:w="1649" w:type="dxa"/>
            <w:vAlign w:val="center"/>
          </w:tcPr>
          <w:p w14:paraId="7928545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攀石</w:t>
            </w:r>
          </w:p>
        </w:tc>
        <w:tc>
          <w:tcPr>
            <w:tcW w:w="2500" w:type="dxa"/>
            <w:vAlign w:val="center"/>
          </w:tcPr>
          <w:p w14:paraId="1B380225">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难度</w:t>
            </w:r>
          </w:p>
        </w:tc>
        <w:tc>
          <w:tcPr>
            <w:tcW w:w="1784" w:type="dxa"/>
            <w:vMerge w:val="continue"/>
            <w:vAlign w:val="center"/>
          </w:tcPr>
          <w:p w14:paraId="4EB70102">
            <w:pPr>
              <w:widowControl/>
              <w:adjustRightInd/>
              <w:spacing w:line="240" w:lineRule="auto"/>
              <w:jc w:val="center"/>
              <w:rPr>
                <w:rFonts w:hint="eastAsia" w:ascii="宋体" w:hAnsi="宋体" w:eastAsia="宋体" w:cs="宋体"/>
                <w:kern w:val="0"/>
                <w:sz w:val="18"/>
                <w:szCs w:val="18"/>
              </w:rPr>
            </w:pPr>
          </w:p>
        </w:tc>
        <w:tc>
          <w:tcPr>
            <w:tcW w:w="1434" w:type="dxa"/>
            <w:vMerge w:val="continue"/>
            <w:vAlign w:val="center"/>
          </w:tcPr>
          <w:p w14:paraId="5DAE9313">
            <w:pPr>
              <w:widowControl/>
              <w:adjustRightInd/>
              <w:spacing w:line="240" w:lineRule="auto"/>
              <w:jc w:val="center"/>
              <w:rPr>
                <w:rFonts w:hint="eastAsia" w:ascii="宋体" w:hAnsi="宋体" w:eastAsia="宋体" w:cs="宋体"/>
                <w:kern w:val="0"/>
                <w:sz w:val="18"/>
                <w:szCs w:val="18"/>
              </w:rPr>
            </w:pPr>
          </w:p>
        </w:tc>
      </w:tr>
      <w:tr w14:paraId="4560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61" w:type="dxa"/>
            <w:vMerge w:val="restart"/>
            <w:vAlign w:val="center"/>
          </w:tcPr>
          <w:p w14:paraId="641A8616">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七级</w:t>
            </w:r>
          </w:p>
        </w:tc>
        <w:tc>
          <w:tcPr>
            <w:tcW w:w="566" w:type="dxa"/>
            <w:vAlign w:val="center"/>
          </w:tcPr>
          <w:p w14:paraId="6896EF6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男</w:t>
            </w:r>
          </w:p>
        </w:tc>
        <w:tc>
          <w:tcPr>
            <w:tcW w:w="850" w:type="dxa"/>
            <w:vAlign w:val="center"/>
          </w:tcPr>
          <w:p w14:paraId="016B347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1649" w:type="dxa"/>
            <w:vAlign w:val="center"/>
          </w:tcPr>
          <w:p w14:paraId="08C857E1">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攀爬完成3条线路难度为V7的线路</w:t>
            </w:r>
          </w:p>
        </w:tc>
        <w:tc>
          <w:tcPr>
            <w:tcW w:w="2500" w:type="dxa"/>
            <w:vAlign w:val="center"/>
          </w:tcPr>
          <w:p w14:paraId="08E01162">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先锋攀爬完成2条线路难度为5.12a的线路</w:t>
            </w:r>
          </w:p>
        </w:tc>
        <w:tc>
          <w:tcPr>
            <w:tcW w:w="1784" w:type="dxa"/>
            <w:vMerge w:val="restart"/>
            <w:vAlign w:val="center"/>
          </w:tcPr>
          <w:p w14:paraId="170795E3">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掌握安全带穿戴和使用、自动保护器使用、攀石落地自我保护、顶绳保护、先锋攀爬</w:t>
            </w:r>
          </w:p>
        </w:tc>
        <w:tc>
          <w:tcPr>
            <w:tcW w:w="1434" w:type="dxa"/>
            <w:vAlign w:val="center"/>
          </w:tcPr>
          <w:p w14:paraId="190DE6EB">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20mm宽指力条，引体8个及以上</w:t>
            </w:r>
          </w:p>
        </w:tc>
      </w:tr>
      <w:tr w14:paraId="74E1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1" w:type="dxa"/>
            <w:vMerge w:val="continue"/>
            <w:vAlign w:val="center"/>
          </w:tcPr>
          <w:p w14:paraId="21F8F3B5">
            <w:pPr>
              <w:widowControl/>
              <w:adjustRightInd/>
              <w:spacing w:line="240" w:lineRule="auto"/>
              <w:jc w:val="center"/>
              <w:rPr>
                <w:rFonts w:hint="eastAsia" w:ascii="宋体" w:hAnsi="宋体" w:eastAsia="宋体" w:cs="宋体"/>
                <w:kern w:val="0"/>
                <w:sz w:val="18"/>
                <w:szCs w:val="18"/>
              </w:rPr>
            </w:pPr>
          </w:p>
        </w:tc>
        <w:tc>
          <w:tcPr>
            <w:tcW w:w="566" w:type="dxa"/>
            <w:vAlign w:val="center"/>
          </w:tcPr>
          <w:p w14:paraId="66AA2E15">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女</w:t>
            </w:r>
          </w:p>
        </w:tc>
        <w:tc>
          <w:tcPr>
            <w:tcW w:w="850" w:type="dxa"/>
            <w:vAlign w:val="center"/>
          </w:tcPr>
          <w:p w14:paraId="29B6D8D6">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1649" w:type="dxa"/>
            <w:vAlign w:val="center"/>
          </w:tcPr>
          <w:p w14:paraId="66A95139">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攀爬完成3条线路难度为V6的线路</w:t>
            </w:r>
          </w:p>
        </w:tc>
        <w:tc>
          <w:tcPr>
            <w:tcW w:w="2500" w:type="dxa"/>
            <w:vAlign w:val="center"/>
          </w:tcPr>
          <w:p w14:paraId="089DDC7D">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先锋攀爬完成2条线路难度为5.11c的线路</w:t>
            </w:r>
          </w:p>
        </w:tc>
        <w:tc>
          <w:tcPr>
            <w:tcW w:w="1784" w:type="dxa"/>
            <w:vMerge w:val="continue"/>
            <w:vAlign w:val="center"/>
          </w:tcPr>
          <w:p w14:paraId="2B2066A7">
            <w:pPr>
              <w:widowControl/>
              <w:adjustRightInd/>
              <w:spacing w:line="240" w:lineRule="auto"/>
              <w:jc w:val="center"/>
              <w:rPr>
                <w:rFonts w:hint="eastAsia" w:ascii="宋体" w:hAnsi="宋体" w:eastAsia="宋体" w:cs="宋体"/>
                <w:kern w:val="0"/>
                <w:sz w:val="18"/>
                <w:szCs w:val="18"/>
              </w:rPr>
            </w:pPr>
          </w:p>
        </w:tc>
        <w:tc>
          <w:tcPr>
            <w:tcW w:w="1434" w:type="dxa"/>
            <w:vAlign w:val="center"/>
          </w:tcPr>
          <w:p w14:paraId="150ED3D6">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20mm宽指力条，引体6个及以上</w:t>
            </w:r>
          </w:p>
        </w:tc>
      </w:tr>
    </w:tbl>
    <w:p w14:paraId="19E7B6A7">
      <w:pPr>
        <w:pStyle w:val="69"/>
        <w:spacing w:before="120" w:after="120"/>
      </w:pPr>
      <w:bookmarkStart w:id="82" w:name="_GoBack"/>
      <w:bookmarkEnd w:id="82"/>
      <w:r>
        <w:rPr>
          <w:rFonts w:hint="eastAsia"/>
        </w:rPr>
        <w:t>八级评级项目和标准</w:t>
      </w:r>
    </w:p>
    <w:p w14:paraId="75259C01">
      <w:pPr>
        <w:pStyle w:val="60"/>
        <w:ind w:firstLine="630" w:firstLineChars="300"/>
        <w:rPr>
          <w:rFonts w:hint="eastAsia"/>
        </w:rPr>
      </w:pPr>
      <w:r>
        <w:t>八级评级应达到表</w:t>
      </w:r>
      <w:r>
        <w:rPr>
          <w:rFonts w:hint="eastAsia"/>
        </w:rPr>
        <w:t>8</w:t>
      </w:r>
      <w:r>
        <w:t>中规定的对应等级的要求</w:t>
      </w:r>
      <w:r>
        <w:rPr>
          <w:rFonts w:hint="eastAsia"/>
        </w:rPr>
        <w:t>。</w:t>
      </w:r>
    </w:p>
    <w:p w14:paraId="3EDEBBA3">
      <w:pPr>
        <w:pStyle w:val="116"/>
        <w:spacing w:before="120" w:after="120"/>
        <w:jc w:val="left"/>
      </w:pPr>
      <w:r>
        <w:rPr>
          <w:rFonts w:hint="eastAsia"/>
        </w:rPr>
        <w:t>八级评定</w:t>
      </w:r>
      <w:r>
        <w:t>项目及</w:t>
      </w:r>
      <w:r>
        <w:rPr>
          <w:rFonts w:hint="eastAsia"/>
        </w:rPr>
        <w:t>要求</w:t>
      </w:r>
    </w:p>
    <w:tbl>
      <w:tblPr>
        <w:tblStyle w:val="2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66"/>
        <w:gridCol w:w="850"/>
        <w:gridCol w:w="1674"/>
        <w:gridCol w:w="2242"/>
        <w:gridCol w:w="1900"/>
        <w:gridCol w:w="1551"/>
      </w:tblGrid>
      <w:tr w14:paraId="2061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restart"/>
            <w:vAlign w:val="center"/>
          </w:tcPr>
          <w:p w14:paraId="0E28A269">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等级</w:t>
            </w:r>
          </w:p>
        </w:tc>
        <w:tc>
          <w:tcPr>
            <w:tcW w:w="566" w:type="dxa"/>
            <w:vMerge w:val="restart"/>
            <w:vAlign w:val="center"/>
          </w:tcPr>
          <w:p w14:paraId="47EB4BA5">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性别</w:t>
            </w:r>
          </w:p>
        </w:tc>
        <w:tc>
          <w:tcPr>
            <w:tcW w:w="4766" w:type="dxa"/>
            <w:gridSpan w:val="3"/>
            <w:vAlign w:val="center"/>
          </w:tcPr>
          <w:p w14:paraId="28C1C6F2">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攀爬技能</w:t>
            </w:r>
          </w:p>
        </w:tc>
        <w:tc>
          <w:tcPr>
            <w:tcW w:w="1900" w:type="dxa"/>
            <w:vMerge w:val="restart"/>
            <w:vAlign w:val="center"/>
          </w:tcPr>
          <w:p w14:paraId="2CF9E8C3">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基础技能</w:t>
            </w:r>
          </w:p>
        </w:tc>
        <w:tc>
          <w:tcPr>
            <w:tcW w:w="1551" w:type="dxa"/>
            <w:vMerge w:val="restart"/>
            <w:vAlign w:val="center"/>
          </w:tcPr>
          <w:p w14:paraId="0A63592F">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专项身体素质</w:t>
            </w:r>
          </w:p>
        </w:tc>
      </w:tr>
      <w:tr w14:paraId="1746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dxa"/>
            <w:vMerge w:val="continue"/>
            <w:vAlign w:val="center"/>
          </w:tcPr>
          <w:p w14:paraId="481AEFAD">
            <w:pPr>
              <w:widowControl/>
              <w:adjustRightInd/>
              <w:spacing w:line="240" w:lineRule="auto"/>
              <w:jc w:val="center"/>
              <w:rPr>
                <w:rFonts w:hint="eastAsia" w:ascii="宋体" w:hAnsi="宋体" w:eastAsia="宋体" w:cs="宋体"/>
                <w:kern w:val="0"/>
                <w:sz w:val="18"/>
                <w:szCs w:val="18"/>
              </w:rPr>
            </w:pPr>
          </w:p>
        </w:tc>
        <w:tc>
          <w:tcPr>
            <w:tcW w:w="566" w:type="dxa"/>
            <w:vMerge w:val="continue"/>
            <w:vAlign w:val="center"/>
          </w:tcPr>
          <w:p w14:paraId="4C69ACF1">
            <w:pPr>
              <w:widowControl/>
              <w:adjustRightInd/>
              <w:spacing w:line="240" w:lineRule="auto"/>
              <w:jc w:val="center"/>
              <w:rPr>
                <w:rFonts w:hint="eastAsia" w:ascii="宋体" w:hAnsi="宋体" w:eastAsia="宋体" w:cs="宋体"/>
                <w:kern w:val="0"/>
                <w:sz w:val="18"/>
                <w:szCs w:val="18"/>
              </w:rPr>
            </w:pPr>
          </w:p>
        </w:tc>
        <w:tc>
          <w:tcPr>
            <w:tcW w:w="850" w:type="dxa"/>
            <w:vAlign w:val="center"/>
          </w:tcPr>
          <w:p w14:paraId="0D1C8560">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速度</w:t>
            </w:r>
          </w:p>
        </w:tc>
        <w:tc>
          <w:tcPr>
            <w:tcW w:w="1674" w:type="dxa"/>
            <w:vAlign w:val="center"/>
          </w:tcPr>
          <w:p w14:paraId="1A3575F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攀石</w:t>
            </w:r>
          </w:p>
        </w:tc>
        <w:tc>
          <w:tcPr>
            <w:tcW w:w="2242" w:type="dxa"/>
            <w:vAlign w:val="center"/>
          </w:tcPr>
          <w:p w14:paraId="0FFB4027">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难度</w:t>
            </w:r>
          </w:p>
        </w:tc>
        <w:tc>
          <w:tcPr>
            <w:tcW w:w="1900" w:type="dxa"/>
            <w:vMerge w:val="continue"/>
            <w:vAlign w:val="center"/>
          </w:tcPr>
          <w:p w14:paraId="34D8CD38">
            <w:pPr>
              <w:widowControl/>
              <w:adjustRightInd/>
              <w:spacing w:line="240" w:lineRule="auto"/>
              <w:jc w:val="center"/>
              <w:rPr>
                <w:rFonts w:hint="eastAsia" w:ascii="宋体" w:hAnsi="宋体" w:eastAsia="宋体" w:cs="宋体"/>
                <w:kern w:val="0"/>
                <w:sz w:val="18"/>
                <w:szCs w:val="18"/>
              </w:rPr>
            </w:pPr>
          </w:p>
        </w:tc>
        <w:tc>
          <w:tcPr>
            <w:tcW w:w="1551" w:type="dxa"/>
            <w:vMerge w:val="continue"/>
            <w:vAlign w:val="center"/>
          </w:tcPr>
          <w:p w14:paraId="7C45A7E5">
            <w:pPr>
              <w:widowControl/>
              <w:adjustRightInd/>
              <w:spacing w:line="240" w:lineRule="auto"/>
              <w:jc w:val="center"/>
              <w:rPr>
                <w:rFonts w:hint="eastAsia" w:ascii="宋体" w:hAnsi="宋体" w:eastAsia="宋体" w:cs="宋体"/>
                <w:kern w:val="0"/>
                <w:sz w:val="18"/>
                <w:szCs w:val="18"/>
              </w:rPr>
            </w:pPr>
          </w:p>
        </w:tc>
      </w:tr>
      <w:tr w14:paraId="7D2A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61" w:type="dxa"/>
            <w:vMerge w:val="restart"/>
            <w:vAlign w:val="center"/>
          </w:tcPr>
          <w:p w14:paraId="17C3B23C">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八级</w:t>
            </w:r>
          </w:p>
        </w:tc>
        <w:tc>
          <w:tcPr>
            <w:tcW w:w="566" w:type="dxa"/>
            <w:vAlign w:val="center"/>
          </w:tcPr>
          <w:p w14:paraId="49995DE5">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男</w:t>
            </w:r>
          </w:p>
        </w:tc>
        <w:tc>
          <w:tcPr>
            <w:tcW w:w="850" w:type="dxa"/>
            <w:vAlign w:val="center"/>
          </w:tcPr>
          <w:p w14:paraId="1BB3F99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674" w:type="dxa"/>
            <w:vAlign w:val="center"/>
          </w:tcPr>
          <w:p w14:paraId="627A5F02">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攀爬完成3条线路难度为V8的线路</w:t>
            </w:r>
          </w:p>
        </w:tc>
        <w:tc>
          <w:tcPr>
            <w:tcW w:w="2242" w:type="dxa"/>
            <w:vAlign w:val="center"/>
          </w:tcPr>
          <w:p w14:paraId="0B9BAB11">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先锋攀爬完成2条线路难度为5.12c的线路</w:t>
            </w:r>
          </w:p>
        </w:tc>
        <w:tc>
          <w:tcPr>
            <w:tcW w:w="1900" w:type="dxa"/>
            <w:vMerge w:val="restart"/>
            <w:vAlign w:val="center"/>
          </w:tcPr>
          <w:p w14:paraId="6DFE6EC2">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掌握安全带穿戴和使用、自动保护器使用、攀石落地自我保护、顶绳保护、先锋攀爬</w:t>
            </w:r>
          </w:p>
        </w:tc>
        <w:tc>
          <w:tcPr>
            <w:tcW w:w="1551" w:type="dxa"/>
            <w:vAlign w:val="center"/>
          </w:tcPr>
          <w:p w14:paraId="54EC0289">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20mm宽指力条，引体10个及以上</w:t>
            </w:r>
          </w:p>
        </w:tc>
      </w:tr>
      <w:tr w14:paraId="0675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1" w:type="dxa"/>
            <w:vMerge w:val="continue"/>
            <w:vAlign w:val="center"/>
          </w:tcPr>
          <w:p w14:paraId="52D6C854">
            <w:pPr>
              <w:widowControl/>
              <w:adjustRightInd/>
              <w:spacing w:line="240" w:lineRule="auto"/>
              <w:jc w:val="center"/>
              <w:rPr>
                <w:rFonts w:hint="eastAsia" w:ascii="宋体" w:hAnsi="宋体" w:eastAsia="宋体" w:cs="宋体"/>
                <w:kern w:val="0"/>
                <w:sz w:val="18"/>
                <w:szCs w:val="18"/>
              </w:rPr>
            </w:pPr>
          </w:p>
        </w:tc>
        <w:tc>
          <w:tcPr>
            <w:tcW w:w="566" w:type="dxa"/>
            <w:vAlign w:val="center"/>
          </w:tcPr>
          <w:p w14:paraId="14D0104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女</w:t>
            </w:r>
          </w:p>
        </w:tc>
        <w:tc>
          <w:tcPr>
            <w:tcW w:w="850" w:type="dxa"/>
            <w:vAlign w:val="center"/>
          </w:tcPr>
          <w:p w14:paraId="0D0CBAB3">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674" w:type="dxa"/>
            <w:vAlign w:val="center"/>
          </w:tcPr>
          <w:p w14:paraId="3C632F22">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攀爬完成3条线路难度为V7的线路</w:t>
            </w:r>
          </w:p>
        </w:tc>
        <w:tc>
          <w:tcPr>
            <w:tcW w:w="2242" w:type="dxa"/>
            <w:vAlign w:val="center"/>
          </w:tcPr>
          <w:p w14:paraId="4413F77B">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先锋攀爬完成2条线路难度为5.12a的线路</w:t>
            </w:r>
          </w:p>
        </w:tc>
        <w:tc>
          <w:tcPr>
            <w:tcW w:w="1900" w:type="dxa"/>
            <w:vMerge w:val="continue"/>
            <w:vAlign w:val="center"/>
          </w:tcPr>
          <w:p w14:paraId="4D09F224">
            <w:pPr>
              <w:widowControl/>
              <w:adjustRightInd/>
              <w:spacing w:line="240" w:lineRule="auto"/>
              <w:jc w:val="center"/>
              <w:rPr>
                <w:rFonts w:hint="eastAsia" w:ascii="宋体" w:hAnsi="宋体" w:eastAsia="宋体" w:cs="宋体"/>
                <w:kern w:val="0"/>
                <w:sz w:val="18"/>
                <w:szCs w:val="18"/>
              </w:rPr>
            </w:pPr>
          </w:p>
        </w:tc>
        <w:tc>
          <w:tcPr>
            <w:tcW w:w="1551" w:type="dxa"/>
            <w:vAlign w:val="center"/>
          </w:tcPr>
          <w:p w14:paraId="119B1B5C">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20mm宽指力条，引体8个及以上</w:t>
            </w:r>
          </w:p>
        </w:tc>
      </w:tr>
    </w:tbl>
    <w:p w14:paraId="5014CC8F">
      <w:pPr>
        <w:pStyle w:val="69"/>
        <w:numPr>
          <w:ilvl w:val="3"/>
          <w:numId w:val="32"/>
        </w:numPr>
        <w:spacing w:before="120" w:after="120"/>
      </w:pPr>
      <w:r>
        <w:rPr>
          <w:rFonts w:hint="eastAsia"/>
        </w:rPr>
        <w:t>九级评级项目和标准</w:t>
      </w:r>
    </w:p>
    <w:p w14:paraId="62EAA85B">
      <w:pPr>
        <w:pStyle w:val="60"/>
        <w:ind w:firstLine="630" w:firstLineChars="300"/>
      </w:pPr>
      <w:r>
        <w:rPr>
          <w:rFonts w:hint="eastAsia"/>
        </w:rPr>
        <w:t>九级评级应达到表9中规定的对应等级的要求。</w:t>
      </w:r>
    </w:p>
    <w:p w14:paraId="244B8EEF">
      <w:pPr>
        <w:pStyle w:val="116"/>
        <w:spacing w:before="120" w:after="120"/>
        <w:ind w:firstLine="630" w:firstLineChars="300"/>
        <w:jc w:val="both"/>
      </w:pPr>
      <w:r>
        <w:rPr>
          <w:rFonts w:hint="eastAsia"/>
        </w:rPr>
        <w:t>九级评定</w:t>
      </w:r>
      <w:r>
        <w:t>项目及</w:t>
      </w:r>
      <w:r>
        <w:rPr>
          <w:rFonts w:hint="eastAsia"/>
        </w:rPr>
        <w:t>要求</w:t>
      </w:r>
    </w:p>
    <w:tbl>
      <w:tblPr>
        <w:tblStyle w:val="29"/>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66"/>
        <w:gridCol w:w="850"/>
        <w:gridCol w:w="1808"/>
        <w:gridCol w:w="2233"/>
        <w:gridCol w:w="1683"/>
        <w:gridCol w:w="1543"/>
      </w:tblGrid>
      <w:tr w14:paraId="7E13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restart"/>
            <w:vAlign w:val="center"/>
          </w:tcPr>
          <w:p w14:paraId="0DF48579">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等级</w:t>
            </w:r>
          </w:p>
        </w:tc>
        <w:tc>
          <w:tcPr>
            <w:tcW w:w="566" w:type="dxa"/>
            <w:vMerge w:val="restart"/>
            <w:vAlign w:val="center"/>
          </w:tcPr>
          <w:p w14:paraId="78B13DF5">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性别</w:t>
            </w:r>
          </w:p>
        </w:tc>
        <w:tc>
          <w:tcPr>
            <w:tcW w:w="4891" w:type="dxa"/>
            <w:gridSpan w:val="3"/>
            <w:vAlign w:val="center"/>
          </w:tcPr>
          <w:p w14:paraId="42A2D963">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攀爬技能</w:t>
            </w:r>
          </w:p>
        </w:tc>
        <w:tc>
          <w:tcPr>
            <w:tcW w:w="1683" w:type="dxa"/>
            <w:vMerge w:val="restart"/>
            <w:vAlign w:val="center"/>
          </w:tcPr>
          <w:p w14:paraId="7C7A8EB1">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基础技能</w:t>
            </w:r>
          </w:p>
        </w:tc>
        <w:tc>
          <w:tcPr>
            <w:tcW w:w="1543" w:type="dxa"/>
            <w:vMerge w:val="restart"/>
            <w:vAlign w:val="center"/>
          </w:tcPr>
          <w:p w14:paraId="04C11371">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专项身体素质</w:t>
            </w:r>
          </w:p>
        </w:tc>
      </w:tr>
      <w:tr w14:paraId="6F1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dxa"/>
            <w:vMerge w:val="continue"/>
            <w:vAlign w:val="center"/>
          </w:tcPr>
          <w:p w14:paraId="4D7BDE21">
            <w:pPr>
              <w:widowControl/>
              <w:adjustRightInd/>
              <w:spacing w:line="240" w:lineRule="auto"/>
              <w:jc w:val="center"/>
              <w:rPr>
                <w:rFonts w:hint="eastAsia" w:ascii="宋体" w:hAnsi="宋体" w:eastAsia="宋体" w:cs="宋体"/>
                <w:kern w:val="0"/>
                <w:sz w:val="18"/>
                <w:szCs w:val="18"/>
              </w:rPr>
            </w:pPr>
          </w:p>
        </w:tc>
        <w:tc>
          <w:tcPr>
            <w:tcW w:w="566" w:type="dxa"/>
            <w:vMerge w:val="continue"/>
            <w:vAlign w:val="center"/>
          </w:tcPr>
          <w:p w14:paraId="24057D85">
            <w:pPr>
              <w:widowControl/>
              <w:adjustRightInd/>
              <w:spacing w:line="240" w:lineRule="auto"/>
              <w:jc w:val="center"/>
              <w:rPr>
                <w:rFonts w:hint="eastAsia" w:ascii="宋体" w:hAnsi="宋体" w:eastAsia="宋体" w:cs="宋体"/>
                <w:kern w:val="0"/>
                <w:sz w:val="18"/>
                <w:szCs w:val="18"/>
              </w:rPr>
            </w:pPr>
          </w:p>
        </w:tc>
        <w:tc>
          <w:tcPr>
            <w:tcW w:w="850" w:type="dxa"/>
            <w:vAlign w:val="center"/>
          </w:tcPr>
          <w:p w14:paraId="01AD0F8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速度</w:t>
            </w:r>
          </w:p>
        </w:tc>
        <w:tc>
          <w:tcPr>
            <w:tcW w:w="1808" w:type="dxa"/>
            <w:vAlign w:val="center"/>
          </w:tcPr>
          <w:p w14:paraId="6738F745">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攀石</w:t>
            </w:r>
          </w:p>
        </w:tc>
        <w:tc>
          <w:tcPr>
            <w:tcW w:w="2233" w:type="dxa"/>
            <w:vAlign w:val="center"/>
          </w:tcPr>
          <w:p w14:paraId="0F72F461">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难度</w:t>
            </w:r>
          </w:p>
        </w:tc>
        <w:tc>
          <w:tcPr>
            <w:tcW w:w="1683" w:type="dxa"/>
            <w:vMerge w:val="continue"/>
            <w:vAlign w:val="center"/>
          </w:tcPr>
          <w:p w14:paraId="4815DD58">
            <w:pPr>
              <w:widowControl/>
              <w:adjustRightInd/>
              <w:spacing w:line="240" w:lineRule="auto"/>
              <w:jc w:val="center"/>
              <w:rPr>
                <w:rFonts w:hint="eastAsia" w:ascii="宋体" w:hAnsi="宋体" w:eastAsia="宋体" w:cs="宋体"/>
                <w:kern w:val="0"/>
                <w:sz w:val="18"/>
                <w:szCs w:val="18"/>
              </w:rPr>
            </w:pPr>
          </w:p>
        </w:tc>
        <w:tc>
          <w:tcPr>
            <w:tcW w:w="1543" w:type="dxa"/>
            <w:vMerge w:val="continue"/>
            <w:vAlign w:val="center"/>
          </w:tcPr>
          <w:p w14:paraId="09D943FA">
            <w:pPr>
              <w:widowControl/>
              <w:adjustRightInd/>
              <w:spacing w:line="240" w:lineRule="auto"/>
              <w:jc w:val="center"/>
              <w:rPr>
                <w:rFonts w:hint="eastAsia" w:ascii="宋体" w:hAnsi="宋体" w:eastAsia="宋体" w:cs="宋体"/>
                <w:kern w:val="0"/>
                <w:sz w:val="18"/>
                <w:szCs w:val="18"/>
              </w:rPr>
            </w:pPr>
          </w:p>
        </w:tc>
      </w:tr>
      <w:tr w14:paraId="06A0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61" w:type="dxa"/>
            <w:vMerge w:val="restart"/>
            <w:vAlign w:val="center"/>
          </w:tcPr>
          <w:p w14:paraId="0C947E0E">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九级</w:t>
            </w:r>
          </w:p>
        </w:tc>
        <w:tc>
          <w:tcPr>
            <w:tcW w:w="566" w:type="dxa"/>
            <w:vAlign w:val="center"/>
          </w:tcPr>
          <w:p w14:paraId="37B48992">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男</w:t>
            </w:r>
          </w:p>
        </w:tc>
        <w:tc>
          <w:tcPr>
            <w:tcW w:w="850" w:type="dxa"/>
            <w:vAlign w:val="center"/>
          </w:tcPr>
          <w:p w14:paraId="240E7F81">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808" w:type="dxa"/>
            <w:vAlign w:val="center"/>
          </w:tcPr>
          <w:p w14:paraId="5B3E4D0E">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攀爬完成2条线路难度为V9的线路</w:t>
            </w:r>
          </w:p>
        </w:tc>
        <w:tc>
          <w:tcPr>
            <w:tcW w:w="2233" w:type="dxa"/>
            <w:vAlign w:val="center"/>
          </w:tcPr>
          <w:p w14:paraId="001F0016">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先锋攀爬完成1条线路难度为5.13a的线路</w:t>
            </w:r>
          </w:p>
        </w:tc>
        <w:tc>
          <w:tcPr>
            <w:tcW w:w="1683" w:type="dxa"/>
            <w:vMerge w:val="restart"/>
            <w:vAlign w:val="center"/>
          </w:tcPr>
          <w:p w14:paraId="4052F1FB">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掌握安全带穿戴和使用、自动保护器使用、攀石落地自我保护、顶绳保护、先锋攀爬</w:t>
            </w:r>
          </w:p>
        </w:tc>
        <w:tc>
          <w:tcPr>
            <w:tcW w:w="1543" w:type="dxa"/>
            <w:vAlign w:val="center"/>
          </w:tcPr>
          <w:p w14:paraId="491A078C">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14mm宽指力条，引体10个及以上</w:t>
            </w:r>
          </w:p>
        </w:tc>
      </w:tr>
      <w:tr w14:paraId="4140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1" w:type="dxa"/>
            <w:vMerge w:val="continue"/>
            <w:vAlign w:val="center"/>
          </w:tcPr>
          <w:p w14:paraId="4FC97B9D">
            <w:pPr>
              <w:widowControl/>
              <w:adjustRightInd/>
              <w:spacing w:line="240" w:lineRule="auto"/>
              <w:jc w:val="center"/>
              <w:rPr>
                <w:rFonts w:hint="eastAsia" w:ascii="宋体" w:hAnsi="宋体" w:eastAsia="宋体" w:cs="宋体"/>
                <w:kern w:val="0"/>
                <w:sz w:val="18"/>
                <w:szCs w:val="18"/>
              </w:rPr>
            </w:pPr>
          </w:p>
        </w:tc>
        <w:tc>
          <w:tcPr>
            <w:tcW w:w="566" w:type="dxa"/>
            <w:vAlign w:val="center"/>
          </w:tcPr>
          <w:p w14:paraId="7F982440">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女</w:t>
            </w:r>
          </w:p>
        </w:tc>
        <w:tc>
          <w:tcPr>
            <w:tcW w:w="850" w:type="dxa"/>
            <w:vAlign w:val="center"/>
          </w:tcPr>
          <w:p w14:paraId="0AB3B2E0">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808" w:type="dxa"/>
            <w:vAlign w:val="center"/>
          </w:tcPr>
          <w:p w14:paraId="2AE1E629">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攀爬完成2条线路难度为V8的线路</w:t>
            </w:r>
          </w:p>
        </w:tc>
        <w:tc>
          <w:tcPr>
            <w:tcW w:w="2233" w:type="dxa"/>
            <w:vAlign w:val="center"/>
          </w:tcPr>
          <w:p w14:paraId="374781DF">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先锋攀爬完成1条线路难度为5.12c的线路</w:t>
            </w:r>
          </w:p>
        </w:tc>
        <w:tc>
          <w:tcPr>
            <w:tcW w:w="1683" w:type="dxa"/>
            <w:vMerge w:val="continue"/>
            <w:vAlign w:val="center"/>
          </w:tcPr>
          <w:p w14:paraId="4D4E0CB8">
            <w:pPr>
              <w:widowControl/>
              <w:adjustRightInd/>
              <w:spacing w:line="240" w:lineRule="auto"/>
              <w:jc w:val="center"/>
              <w:rPr>
                <w:rFonts w:hint="eastAsia" w:ascii="宋体" w:hAnsi="宋体" w:eastAsia="宋体" w:cs="宋体"/>
                <w:kern w:val="0"/>
                <w:sz w:val="18"/>
                <w:szCs w:val="18"/>
              </w:rPr>
            </w:pPr>
          </w:p>
        </w:tc>
        <w:tc>
          <w:tcPr>
            <w:tcW w:w="1543" w:type="dxa"/>
            <w:vAlign w:val="center"/>
          </w:tcPr>
          <w:p w14:paraId="464ADE56">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14mm宽指力条，引体8个及以上</w:t>
            </w:r>
          </w:p>
        </w:tc>
      </w:tr>
    </w:tbl>
    <w:p w14:paraId="30086BB9">
      <w:pPr>
        <w:pStyle w:val="60"/>
        <w:ind w:firstLine="420"/>
      </w:pPr>
    </w:p>
    <w:p w14:paraId="0B78F677">
      <w:pPr>
        <w:pStyle w:val="109"/>
        <w:spacing w:before="120" w:after="120"/>
      </w:pPr>
      <w:bookmarkStart w:id="79" w:name="_Toc220961215"/>
      <w:r>
        <w:rPr>
          <w:rFonts w:hint="eastAsia"/>
        </w:rPr>
        <w:t>精英级（十级）评级项目和标准</w:t>
      </w:r>
      <w:bookmarkEnd w:id="79"/>
    </w:p>
    <w:p w14:paraId="4ACA9207">
      <w:pPr>
        <w:pStyle w:val="60"/>
        <w:ind w:firstLine="420"/>
      </w:pPr>
      <w:r>
        <w:rPr>
          <w:rFonts w:hint="eastAsia"/>
        </w:rPr>
        <w:t>十</w:t>
      </w:r>
      <w:r>
        <w:t>级评级</w:t>
      </w:r>
      <w:r>
        <w:rPr>
          <w:rFonts w:hint="eastAsia"/>
        </w:rPr>
        <w:t>应达到表10中规定的对应等级的要求。</w:t>
      </w:r>
    </w:p>
    <w:bookmarkEnd w:id="22"/>
    <w:p w14:paraId="2A7806B9">
      <w:pPr>
        <w:pStyle w:val="116"/>
        <w:spacing w:before="120" w:after="120"/>
        <w:jc w:val="left"/>
      </w:pPr>
      <w:bookmarkStart w:id="80" w:name="BookMark6"/>
      <w:r>
        <w:rPr>
          <w:rFonts w:hint="eastAsia"/>
        </w:rPr>
        <w:t>十级评定项目及要求</w:t>
      </w:r>
    </w:p>
    <w:tbl>
      <w:tblPr>
        <w:tblStyle w:val="2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66"/>
        <w:gridCol w:w="850"/>
        <w:gridCol w:w="1658"/>
        <w:gridCol w:w="2600"/>
        <w:gridCol w:w="1600"/>
        <w:gridCol w:w="1509"/>
      </w:tblGrid>
      <w:tr w14:paraId="76FF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restart"/>
            <w:vAlign w:val="center"/>
          </w:tcPr>
          <w:p w14:paraId="5D6EC1F5">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等级</w:t>
            </w:r>
          </w:p>
        </w:tc>
        <w:tc>
          <w:tcPr>
            <w:tcW w:w="566" w:type="dxa"/>
            <w:vMerge w:val="restart"/>
            <w:vAlign w:val="center"/>
          </w:tcPr>
          <w:p w14:paraId="7D13ADC4">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性别</w:t>
            </w:r>
          </w:p>
        </w:tc>
        <w:tc>
          <w:tcPr>
            <w:tcW w:w="5108" w:type="dxa"/>
            <w:gridSpan w:val="3"/>
            <w:vAlign w:val="center"/>
          </w:tcPr>
          <w:p w14:paraId="76FE2944">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攀爬技能</w:t>
            </w:r>
          </w:p>
        </w:tc>
        <w:tc>
          <w:tcPr>
            <w:tcW w:w="1600" w:type="dxa"/>
            <w:vMerge w:val="restart"/>
            <w:vAlign w:val="center"/>
          </w:tcPr>
          <w:p w14:paraId="0F8219A8">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基础技能</w:t>
            </w:r>
          </w:p>
        </w:tc>
        <w:tc>
          <w:tcPr>
            <w:tcW w:w="1509" w:type="dxa"/>
            <w:vMerge w:val="restart"/>
            <w:vAlign w:val="center"/>
          </w:tcPr>
          <w:p w14:paraId="0D1EF091">
            <w:pPr>
              <w:widowControl/>
              <w:adjustRightInd/>
              <w:spacing w:line="240" w:lineRule="auto"/>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专项身体素质</w:t>
            </w:r>
          </w:p>
        </w:tc>
      </w:tr>
      <w:tr w14:paraId="5481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dxa"/>
            <w:vMerge w:val="continue"/>
            <w:vAlign w:val="center"/>
          </w:tcPr>
          <w:p w14:paraId="463AFD29">
            <w:pPr>
              <w:widowControl/>
              <w:adjustRightInd/>
              <w:spacing w:line="240" w:lineRule="auto"/>
              <w:jc w:val="center"/>
              <w:rPr>
                <w:rFonts w:hint="eastAsia" w:ascii="宋体" w:hAnsi="宋体" w:eastAsia="宋体" w:cs="宋体"/>
                <w:kern w:val="0"/>
                <w:sz w:val="18"/>
                <w:szCs w:val="18"/>
              </w:rPr>
            </w:pPr>
          </w:p>
        </w:tc>
        <w:tc>
          <w:tcPr>
            <w:tcW w:w="566" w:type="dxa"/>
            <w:vMerge w:val="continue"/>
            <w:vAlign w:val="center"/>
          </w:tcPr>
          <w:p w14:paraId="600EE9D4">
            <w:pPr>
              <w:widowControl/>
              <w:adjustRightInd/>
              <w:spacing w:line="240" w:lineRule="auto"/>
              <w:jc w:val="center"/>
              <w:rPr>
                <w:rFonts w:hint="eastAsia" w:ascii="宋体" w:hAnsi="宋体" w:eastAsia="宋体" w:cs="宋体"/>
                <w:kern w:val="0"/>
                <w:sz w:val="18"/>
                <w:szCs w:val="18"/>
              </w:rPr>
            </w:pPr>
          </w:p>
        </w:tc>
        <w:tc>
          <w:tcPr>
            <w:tcW w:w="850" w:type="dxa"/>
            <w:vAlign w:val="center"/>
          </w:tcPr>
          <w:p w14:paraId="372D6559">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速度</w:t>
            </w:r>
          </w:p>
        </w:tc>
        <w:tc>
          <w:tcPr>
            <w:tcW w:w="1658" w:type="dxa"/>
            <w:vAlign w:val="center"/>
          </w:tcPr>
          <w:p w14:paraId="6395E06C">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攀石</w:t>
            </w:r>
          </w:p>
        </w:tc>
        <w:tc>
          <w:tcPr>
            <w:tcW w:w="2600" w:type="dxa"/>
            <w:vAlign w:val="center"/>
          </w:tcPr>
          <w:p w14:paraId="07CF67F4">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难度</w:t>
            </w:r>
          </w:p>
        </w:tc>
        <w:tc>
          <w:tcPr>
            <w:tcW w:w="1600" w:type="dxa"/>
            <w:vMerge w:val="continue"/>
            <w:vAlign w:val="center"/>
          </w:tcPr>
          <w:p w14:paraId="3AD3B184">
            <w:pPr>
              <w:widowControl/>
              <w:adjustRightInd/>
              <w:spacing w:line="240" w:lineRule="auto"/>
              <w:jc w:val="center"/>
              <w:rPr>
                <w:rFonts w:hint="eastAsia" w:ascii="宋体" w:hAnsi="宋体" w:eastAsia="宋体" w:cs="宋体"/>
                <w:kern w:val="0"/>
                <w:sz w:val="18"/>
                <w:szCs w:val="18"/>
              </w:rPr>
            </w:pPr>
          </w:p>
        </w:tc>
        <w:tc>
          <w:tcPr>
            <w:tcW w:w="1509" w:type="dxa"/>
            <w:vMerge w:val="continue"/>
            <w:vAlign w:val="center"/>
          </w:tcPr>
          <w:p w14:paraId="664DDF6E">
            <w:pPr>
              <w:widowControl/>
              <w:adjustRightInd/>
              <w:spacing w:line="240" w:lineRule="auto"/>
              <w:jc w:val="center"/>
              <w:rPr>
                <w:rFonts w:hint="eastAsia" w:ascii="宋体" w:hAnsi="宋体" w:eastAsia="宋体" w:cs="宋体"/>
                <w:kern w:val="0"/>
                <w:sz w:val="18"/>
                <w:szCs w:val="18"/>
              </w:rPr>
            </w:pPr>
          </w:p>
        </w:tc>
      </w:tr>
      <w:tr w14:paraId="4237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61" w:type="dxa"/>
            <w:vMerge w:val="restart"/>
            <w:vAlign w:val="center"/>
          </w:tcPr>
          <w:p w14:paraId="04631DAE">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十级</w:t>
            </w:r>
          </w:p>
        </w:tc>
        <w:tc>
          <w:tcPr>
            <w:tcW w:w="566" w:type="dxa"/>
            <w:vAlign w:val="center"/>
          </w:tcPr>
          <w:p w14:paraId="697643FF">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男</w:t>
            </w:r>
          </w:p>
        </w:tc>
        <w:tc>
          <w:tcPr>
            <w:tcW w:w="850" w:type="dxa"/>
            <w:vAlign w:val="center"/>
          </w:tcPr>
          <w:p w14:paraId="791B78C8">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658" w:type="dxa"/>
            <w:vAlign w:val="center"/>
          </w:tcPr>
          <w:p w14:paraId="2DF5871F">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攀爬完成2条线路难度为V10的线路</w:t>
            </w:r>
          </w:p>
        </w:tc>
        <w:tc>
          <w:tcPr>
            <w:tcW w:w="2600" w:type="dxa"/>
            <w:vAlign w:val="center"/>
          </w:tcPr>
          <w:p w14:paraId="3F4D6A7B">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先锋攀爬完成1条线路难度为5.13c的线路</w:t>
            </w:r>
          </w:p>
        </w:tc>
        <w:tc>
          <w:tcPr>
            <w:tcW w:w="1600" w:type="dxa"/>
            <w:vMerge w:val="restart"/>
            <w:vAlign w:val="center"/>
          </w:tcPr>
          <w:p w14:paraId="17FACFB2">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掌握安全带穿戴和使用、自动保护器使用、攀石落地自我保护、顶绳保护、先锋攀爬</w:t>
            </w:r>
          </w:p>
        </w:tc>
        <w:tc>
          <w:tcPr>
            <w:tcW w:w="1509" w:type="dxa"/>
            <w:vAlign w:val="center"/>
          </w:tcPr>
          <w:p w14:paraId="0BFE9F6E">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10mm宽指力条，引体8个及以上</w:t>
            </w:r>
          </w:p>
        </w:tc>
      </w:tr>
      <w:tr w14:paraId="5003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1" w:type="dxa"/>
            <w:vMerge w:val="continue"/>
            <w:vAlign w:val="center"/>
          </w:tcPr>
          <w:p w14:paraId="544F7E35">
            <w:pPr>
              <w:widowControl/>
              <w:adjustRightInd/>
              <w:spacing w:line="240" w:lineRule="auto"/>
              <w:jc w:val="center"/>
              <w:rPr>
                <w:rFonts w:hint="eastAsia" w:ascii="宋体" w:hAnsi="宋体" w:eastAsia="宋体" w:cs="宋体"/>
                <w:kern w:val="0"/>
                <w:sz w:val="18"/>
                <w:szCs w:val="18"/>
              </w:rPr>
            </w:pPr>
          </w:p>
        </w:tc>
        <w:tc>
          <w:tcPr>
            <w:tcW w:w="566" w:type="dxa"/>
            <w:vAlign w:val="center"/>
          </w:tcPr>
          <w:p w14:paraId="08A99C90">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女</w:t>
            </w:r>
          </w:p>
        </w:tc>
        <w:tc>
          <w:tcPr>
            <w:tcW w:w="850" w:type="dxa"/>
            <w:vAlign w:val="center"/>
          </w:tcPr>
          <w:p w14:paraId="6DE7E39A">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658" w:type="dxa"/>
            <w:vAlign w:val="center"/>
          </w:tcPr>
          <w:p w14:paraId="741379FC">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攀爬完成2条线路难度为V9的线路</w:t>
            </w:r>
          </w:p>
        </w:tc>
        <w:tc>
          <w:tcPr>
            <w:tcW w:w="2600" w:type="dxa"/>
            <w:vAlign w:val="center"/>
          </w:tcPr>
          <w:p w14:paraId="2A3BC03E">
            <w:pPr>
              <w:widowControl/>
              <w:adjustRightInd/>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先锋攀爬完成1条线路难度为5.13a的线路</w:t>
            </w:r>
          </w:p>
        </w:tc>
        <w:tc>
          <w:tcPr>
            <w:tcW w:w="1600" w:type="dxa"/>
            <w:vMerge w:val="continue"/>
            <w:vAlign w:val="center"/>
          </w:tcPr>
          <w:p w14:paraId="514AE290">
            <w:pPr>
              <w:widowControl/>
              <w:adjustRightInd/>
              <w:spacing w:line="240" w:lineRule="auto"/>
              <w:jc w:val="center"/>
              <w:rPr>
                <w:rFonts w:hint="eastAsia" w:ascii="宋体" w:hAnsi="宋体" w:eastAsia="宋体" w:cs="宋体"/>
                <w:kern w:val="0"/>
                <w:sz w:val="18"/>
                <w:szCs w:val="18"/>
              </w:rPr>
            </w:pPr>
          </w:p>
        </w:tc>
        <w:tc>
          <w:tcPr>
            <w:tcW w:w="1509" w:type="dxa"/>
            <w:vAlign w:val="center"/>
          </w:tcPr>
          <w:p w14:paraId="40E29890">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10mm宽指力条，引体6个及以上</w:t>
            </w:r>
          </w:p>
        </w:tc>
      </w:tr>
    </w:tbl>
    <w:p w14:paraId="1A03AF9C">
      <w:pPr>
        <w:widowControl/>
        <w:adjustRightInd/>
        <w:spacing w:line="240" w:lineRule="auto"/>
        <w:jc w:val="left"/>
        <w:rPr>
          <w:spacing w:val="105"/>
        </w:rPr>
      </w:pPr>
    </w:p>
    <w:p w14:paraId="6A522F3C">
      <w:pPr>
        <w:widowControl/>
        <w:adjustRightInd/>
        <w:spacing w:line="240" w:lineRule="auto"/>
        <w:jc w:val="left"/>
        <w:rPr>
          <w:rFonts w:ascii="黑体" w:eastAsia="黑体"/>
          <w:spacing w:val="105"/>
          <w:kern w:val="0"/>
        </w:rPr>
      </w:pPr>
      <w:r>
        <w:rPr>
          <w:spacing w:val="105"/>
        </w:rPr>
        <w:br w:type="page"/>
      </w:r>
    </w:p>
    <w:p w14:paraId="0D80627E">
      <w:pPr>
        <w:pStyle w:val="67"/>
        <w:spacing w:after="120"/>
      </w:pPr>
      <w:bookmarkStart w:id="81" w:name="_Toc220961216"/>
      <w:r>
        <w:rPr>
          <w:rFonts w:hint="eastAsia"/>
          <w:spacing w:val="105"/>
        </w:rPr>
        <w:t>参考文</w:t>
      </w:r>
      <w:r>
        <w:rPr>
          <w:rFonts w:hint="eastAsia"/>
        </w:rPr>
        <w:t>献</w:t>
      </w:r>
      <w:bookmarkEnd w:id="81"/>
    </w:p>
    <w:p w14:paraId="114F21FD">
      <w:pPr>
        <w:pStyle w:val="60"/>
        <w:ind w:firstLine="420"/>
      </w:pPr>
      <w:r>
        <w:rPr>
          <w:rFonts w:hint="eastAsia"/>
        </w:rPr>
        <w:t>[</w:t>
      </w:r>
      <w:r>
        <w:t>1]</w:t>
      </w:r>
      <w:r>
        <w:rPr>
          <w:rFonts w:hint="eastAsia"/>
        </w:rPr>
        <w:t xml:space="preserve"> 中国登山协会《青少年攀岩运动技能等级划分及标准（试行）》</w:t>
      </w:r>
    </w:p>
    <w:p w14:paraId="23D7B2D1">
      <w:pPr>
        <w:pStyle w:val="60"/>
        <w:ind w:firstLine="420"/>
      </w:pPr>
      <w:r>
        <w:rPr>
          <w:rFonts w:hint="eastAsia"/>
        </w:rPr>
        <w:t>[</w:t>
      </w:r>
      <w:r>
        <w:t>2]</w:t>
      </w:r>
      <w:r>
        <w:rPr>
          <w:rFonts w:hint="eastAsia"/>
        </w:rPr>
        <w:t xml:space="preserve"> 中国登山协会《青少年攀岩运动技能等级评级办法（试行）》</w:t>
      </w:r>
    </w:p>
    <w:p w14:paraId="24F3AF7A">
      <w:pPr>
        <w:pStyle w:val="60"/>
        <w:ind w:firstLine="420"/>
      </w:pPr>
    </w:p>
    <w:p w14:paraId="339FB3F6">
      <w:pPr>
        <w:pStyle w:val="60"/>
        <w:ind w:firstLine="420"/>
      </w:pPr>
    </w:p>
    <w:p w14:paraId="10C7B9A4">
      <w:pPr>
        <w:pStyle w:val="60"/>
        <w:ind w:firstLine="420"/>
      </w:pPr>
    </w:p>
    <w:bookmarkEnd w:id="80"/>
    <w:p w14:paraId="592970D0">
      <w:pPr>
        <w:pStyle w:val="60"/>
        <w:ind w:firstLine="420"/>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FD2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1CF1">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1CDC">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A1F2">
    <w:pPr>
      <w:pStyle w:val="5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51541">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3148C">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676CA">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1FE9">
    <w:pPr>
      <w:pStyle w:val="65"/>
      <w:rPr>
        <w:rFonts w:hint="eastAsia"/>
      </w:rPr>
    </w:pPr>
    <w:r>
      <w:fldChar w:fldCharType="begin"/>
    </w:r>
    <w:r>
      <w:instrText xml:space="preserve"> STYLEREF  标准文件_文件编号  \* MERGEFORMAT </w:instrText>
    </w:r>
    <w:r>
      <w:fldChar w:fldCharType="separate"/>
    </w:r>
    <w:r>
      <w:t>T/CMAST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4EBB">
    <w:pPr>
      <w:pStyle w:val="20"/>
      <w:jc w:val="right"/>
    </w:pPr>
    <w:r>
      <w:fldChar w:fldCharType="begin"/>
    </w:r>
    <w:r>
      <w:instrText xml:space="preserve"> STYLEREF  标准文件_文件编号  \* MERGEFORMAT </w:instrText>
    </w:r>
    <w:r>
      <w:fldChar w:fldCharType="separate"/>
    </w:r>
    <w:r>
      <w:t>T/CMAST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505"/>
        </w:tabs>
        <w:ind w:left="1505" w:hanging="648"/>
      </w:pPr>
    </w:lvl>
    <w:lvl w:ilvl="1" w:tentative="0">
      <w:start w:val="1"/>
      <w:numFmt w:val="lowerLetter"/>
      <w:lvlText w:val="%2)"/>
      <w:lvlJc w:val="left"/>
      <w:pPr>
        <w:tabs>
          <w:tab w:val="left" w:pos="1697"/>
        </w:tabs>
        <w:ind w:left="1697" w:hanging="420"/>
      </w:pPr>
    </w:lvl>
    <w:lvl w:ilvl="2" w:tentative="0">
      <w:start w:val="1"/>
      <w:numFmt w:val="lowerRoman"/>
      <w:lvlText w:val="%3."/>
      <w:lvlJc w:val="right"/>
      <w:pPr>
        <w:tabs>
          <w:tab w:val="left" w:pos="2117"/>
        </w:tabs>
        <w:ind w:left="2117" w:hanging="420"/>
      </w:pPr>
    </w:lvl>
    <w:lvl w:ilvl="3" w:tentative="0">
      <w:start w:val="1"/>
      <w:numFmt w:val="decimal"/>
      <w:lvlText w:val="%4."/>
      <w:lvlJc w:val="left"/>
      <w:pPr>
        <w:tabs>
          <w:tab w:val="left" w:pos="2537"/>
        </w:tabs>
        <w:ind w:left="2537" w:hanging="420"/>
      </w:pPr>
    </w:lvl>
    <w:lvl w:ilvl="4" w:tentative="0">
      <w:start w:val="1"/>
      <w:numFmt w:val="lowerLetter"/>
      <w:lvlText w:val="%5)"/>
      <w:lvlJc w:val="left"/>
      <w:pPr>
        <w:tabs>
          <w:tab w:val="left" w:pos="2957"/>
        </w:tabs>
        <w:ind w:left="2957" w:hanging="420"/>
      </w:pPr>
    </w:lvl>
    <w:lvl w:ilvl="5" w:tentative="0">
      <w:start w:val="1"/>
      <w:numFmt w:val="lowerRoman"/>
      <w:lvlText w:val="%6."/>
      <w:lvlJc w:val="right"/>
      <w:pPr>
        <w:tabs>
          <w:tab w:val="left" w:pos="3377"/>
        </w:tabs>
        <w:ind w:left="3377" w:hanging="420"/>
      </w:pPr>
    </w:lvl>
    <w:lvl w:ilvl="6" w:tentative="0">
      <w:start w:val="1"/>
      <w:numFmt w:val="decimal"/>
      <w:lvlText w:val="%7."/>
      <w:lvlJc w:val="left"/>
      <w:pPr>
        <w:tabs>
          <w:tab w:val="left" w:pos="3797"/>
        </w:tabs>
        <w:ind w:left="3797" w:hanging="420"/>
      </w:pPr>
    </w:lvl>
    <w:lvl w:ilvl="7" w:tentative="0">
      <w:start w:val="1"/>
      <w:numFmt w:val="lowerLetter"/>
      <w:lvlText w:val="%8)"/>
      <w:lvlJc w:val="left"/>
      <w:pPr>
        <w:tabs>
          <w:tab w:val="left" w:pos="4217"/>
        </w:tabs>
        <w:ind w:left="4217" w:hanging="420"/>
      </w:pPr>
    </w:lvl>
    <w:lvl w:ilvl="8" w:tentative="0">
      <w:start w:val="1"/>
      <w:numFmt w:val="lowerRoman"/>
      <w:lvlText w:val="%9."/>
      <w:lvlJc w:val="right"/>
      <w:pPr>
        <w:tabs>
          <w:tab w:val="left" w:pos="4637"/>
        </w:tabs>
        <w:ind w:left="4637"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3402"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284" w:firstLine="0"/>
      </w:pPr>
      <w:rPr>
        <w:rFonts w:hint="default" w:ascii="黑体" w:eastAsia="黑体"/>
        <w:b w:val="0"/>
        <w:i w:val="0"/>
        <w:strike w:val="0"/>
        <w:dstrike w:val="0"/>
        <w:sz w:val="21"/>
      </w:rPr>
    </w:lvl>
    <w:lvl w:ilvl="4" w:tentative="0">
      <w:start w:val="1"/>
      <w:numFmt w:val="decimal"/>
      <w:pStyle w:val="98"/>
      <w:suff w:val="nothing"/>
      <w:lvlText w:val="%1%2.%3.%4.%5　"/>
      <w:lvlJc w:val="left"/>
      <w:pPr>
        <w:ind w:left="992"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92"/>
    <w:rsid w:val="0000040A"/>
    <w:rsid w:val="00000A94"/>
    <w:rsid w:val="00000DE3"/>
    <w:rsid w:val="00001972"/>
    <w:rsid w:val="00001D9A"/>
    <w:rsid w:val="00002D44"/>
    <w:rsid w:val="00004EE5"/>
    <w:rsid w:val="00007B3A"/>
    <w:rsid w:val="000107E0"/>
    <w:rsid w:val="00011FDE"/>
    <w:rsid w:val="00012C1C"/>
    <w:rsid w:val="00012FFD"/>
    <w:rsid w:val="00014162"/>
    <w:rsid w:val="00014340"/>
    <w:rsid w:val="0001638E"/>
    <w:rsid w:val="00016A9C"/>
    <w:rsid w:val="00022184"/>
    <w:rsid w:val="00022762"/>
    <w:rsid w:val="000238E0"/>
    <w:rsid w:val="00023D24"/>
    <w:rsid w:val="000249DB"/>
    <w:rsid w:val="0002595E"/>
    <w:rsid w:val="00026122"/>
    <w:rsid w:val="000303C3"/>
    <w:rsid w:val="000331D3"/>
    <w:rsid w:val="00033C70"/>
    <w:rsid w:val="000346A5"/>
    <w:rsid w:val="000359C3"/>
    <w:rsid w:val="00035A7D"/>
    <w:rsid w:val="000365ED"/>
    <w:rsid w:val="00040644"/>
    <w:rsid w:val="0004200F"/>
    <w:rsid w:val="0004249A"/>
    <w:rsid w:val="00043282"/>
    <w:rsid w:val="00044286"/>
    <w:rsid w:val="00044AAB"/>
    <w:rsid w:val="00047F28"/>
    <w:rsid w:val="000503AA"/>
    <w:rsid w:val="000506A1"/>
    <w:rsid w:val="000515DD"/>
    <w:rsid w:val="0005265A"/>
    <w:rsid w:val="0005378C"/>
    <w:rsid w:val="000539DD"/>
    <w:rsid w:val="00053BD3"/>
    <w:rsid w:val="000556ED"/>
    <w:rsid w:val="00055FE2"/>
    <w:rsid w:val="0005616F"/>
    <w:rsid w:val="00060C2E"/>
    <w:rsid w:val="00061033"/>
    <w:rsid w:val="000619E9"/>
    <w:rsid w:val="000622D4"/>
    <w:rsid w:val="0006357D"/>
    <w:rsid w:val="00063DF6"/>
    <w:rsid w:val="00064EE8"/>
    <w:rsid w:val="00067F1E"/>
    <w:rsid w:val="00071CC0"/>
    <w:rsid w:val="00071CFC"/>
    <w:rsid w:val="00073C8C"/>
    <w:rsid w:val="00077B64"/>
    <w:rsid w:val="00080A1C"/>
    <w:rsid w:val="00082317"/>
    <w:rsid w:val="00083D2C"/>
    <w:rsid w:val="00086AA1"/>
    <w:rsid w:val="00087A77"/>
    <w:rsid w:val="00090CA6"/>
    <w:rsid w:val="00091444"/>
    <w:rsid w:val="00092B8A"/>
    <w:rsid w:val="00092FB0"/>
    <w:rsid w:val="000934C5"/>
    <w:rsid w:val="00093D25"/>
    <w:rsid w:val="00093DAB"/>
    <w:rsid w:val="00094D73"/>
    <w:rsid w:val="00096D63"/>
    <w:rsid w:val="0009760C"/>
    <w:rsid w:val="000A0B60"/>
    <w:rsid w:val="000A0EB8"/>
    <w:rsid w:val="000A19FC"/>
    <w:rsid w:val="000A296B"/>
    <w:rsid w:val="000A35AE"/>
    <w:rsid w:val="000A7311"/>
    <w:rsid w:val="000B060F"/>
    <w:rsid w:val="000B1592"/>
    <w:rsid w:val="000B1FF2"/>
    <w:rsid w:val="000B3CDA"/>
    <w:rsid w:val="000B6114"/>
    <w:rsid w:val="000B6A0B"/>
    <w:rsid w:val="000B7368"/>
    <w:rsid w:val="000C0F6C"/>
    <w:rsid w:val="000C11DB"/>
    <w:rsid w:val="000C1492"/>
    <w:rsid w:val="000C2FBD"/>
    <w:rsid w:val="000C4B41"/>
    <w:rsid w:val="000C57D6"/>
    <w:rsid w:val="000C6362"/>
    <w:rsid w:val="000C7666"/>
    <w:rsid w:val="000D0A9C"/>
    <w:rsid w:val="000D1795"/>
    <w:rsid w:val="000D2481"/>
    <w:rsid w:val="000D329A"/>
    <w:rsid w:val="000D4B9C"/>
    <w:rsid w:val="000D4EB6"/>
    <w:rsid w:val="000D753B"/>
    <w:rsid w:val="000E4C9E"/>
    <w:rsid w:val="000E6FD7"/>
    <w:rsid w:val="000E7144"/>
    <w:rsid w:val="000F06E1"/>
    <w:rsid w:val="000F0E3C"/>
    <w:rsid w:val="000F19D5"/>
    <w:rsid w:val="000F4050"/>
    <w:rsid w:val="000F4AEA"/>
    <w:rsid w:val="000F4FDA"/>
    <w:rsid w:val="000F563F"/>
    <w:rsid w:val="000F5DFD"/>
    <w:rsid w:val="000F67E9"/>
    <w:rsid w:val="000F687D"/>
    <w:rsid w:val="000F79DB"/>
    <w:rsid w:val="00104926"/>
    <w:rsid w:val="00113B1E"/>
    <w:rsid w:val="00116707"/>
    <w:rsid w:val="0011711C"/>
    <w:rsid w:val="00121656"/>
    <w:rsid w:val="00124E4F"/>
    <w:rsid w:val="00125A57"/>
    <w:rsid w:val="001260B7"/>
    <w:rsid w:val="001265CB"/>
    <w:rsid w:val="00127602"/>
    <w:rsid w:val="00131582"/>
    <w:rsid w:val="001321C6"/>
    <w:rsid w:val="001325C4"/>
    <w:rsid w:val="00133010"/>
    <w:rsid w:val="001338EE"/>
    <w:rsid w:val="00133AAE"/>
    <w:rsid w:val="00135323"/>
    <w:rsid w:val="001356C4"/>
    <w:rsid w:val="00137244"/>
    <w:rsid w:val="00137565"/>
    <w:rsid w:val="00141114"/>
    <w:rsid w:val="00142969"/>
    <w:rsid w:val="001446C2"/>
    <w:rsid w:val="00144A00"/>
    <w:rsid w:val="001457E7"/>
    <w:rsid w:val="00145D70"/>
    <w:rsid w:val="00145D9D"/>
    <w:rsid w:val="00146388"/>
    <w:rsid w:val="001529E5"/>
    <w:rsid w:val="00152FB3"/>
    <w:rsid w:val="00153C7E"/>
    <w:rsid w:val="00156B25"/>
    <w:rsid w:val="00156E1A"/>
    <w:rsid w:val="00157894"/>
    <w:rsid w:val="00157A69"/>
    <w:rsid w:val="00157B55"/>
    <w:rsid w:val="00157C37"/>
    <w:rsid w:val="001642FA"/>
    <w:rsid w:val="001649EB"/>
    <w:rsid w:val="00164BAF"/>
    <w:rsid w:val="00164FA8"/>
    <w:rsid w:val="00165065"/>
    <w:rsid w:val="00165434"/>
    <w:rsid w:val="0016580B"/>
    <w:rsid w:val="00165F49"/>
    <w:rsid w:val="00166B88"/>
    <w:rsid w:val="001673FB"/>
    <w:rsid w:val="0016770A"/>
    <w:rsid w:val="00170804"/>
    <w:rsid w:val="001708E9"/>
    <w:rsid w:val="0017340B"/>
    <w:rsid w:val="00173FB1"/>
    <w:rsid w:val="00176DFD"/>
    <w:rsid w:val="001852C9"/>
    <w:rsid w:val="00187A0B"/>
    <w:rsid w:val="00190087"/>
    <w:rsid w:val="00190783"/>
    <w:rsid w:val="001913C4"/>
    <w:rsid w:val="0019348F"/>
    <w:rsid w:val="00193A07"/>
    <w:rsid w:val="00194C95"/>
    <w:rsid w:val="00195C34"/>
    <w:rsid w:val="00196EF5"/>
    <w:rsid w:val="00197088"/>
    <w:rsid w:val="001A1A53"/>
    <w:rsid w:val="001A1C4C"/>
    <w:rsid w:val="001A234A"/>
    <w:rsid w:val="001A4CF3"/>
    <w:rsid w:val="001A6589"/>
    <w:rsid w:val="001A6696"/>
    <w:rsid w:val="001B06E8"/>
    <w:rsid w:val="001B71D0"/>
    <w:rsid w:val="001B71EE"/>
    <w:rsid w:val="001C04A8"/>
    <w:rsid w:val="001C10DC"/>
    <w:rsid w:val="001C2C03"/>
    <w:rsid w:val="001C42F7"/>
    <w:rsid w:val="001C49E5"/>
    <w:rsid w:val="001C680C"/>
    <w:rsid w:val="001C7FEA"/>
    <w:rsid w:val="001D0499"/>
    <w:rsid w:val="001D0BBE"/>
    <w:rsid w:val="001D0ED4"/>
    <w:rsid w:val="001D212F"/>
    <w:rsid w:val="001D29D7"/>
    <w:rsid w:val="001D2DE7"/>
    <w:rsid w:val="001D36B0"/>
    <w:rsid w:val="001D411C"/>
    <w:rsid w:val="001D4320"/>
    <w:rsid w:val="001D53B0"/>
    <w:rsid w:val="001E1B6A"/>
    <w:rsid w:val="001E2484"/>
    <w:rsid w:val="001E3CC4"/>
    <w:rsid w:val="001E4882"/>
    <w:rsid w:val="001E7015"/>
    <w:rsid w:val="001E73AB"/>
    <w:rsid w:val="001F092D"/>
    <w:rsid w:val="001F143A"/>
    <w:rsid w:val="001F1605"/>
    <w:rsid w:val="001F2508"/>
    <w:rsid w:val="001F4816"/>
    <w:rsid w:val="001F69B4"/>
    <w:rsid w:val="001F77C7"/>
    <w:rsid w:val="00200183"/>
    <w:rsid w:val="00200333"/>
    <w:rsid w:val="00200C02"/>
    <w:rsid w:val="0020107D"/>
    <w:rsid w:val="00202AA4"/>
    <w:rsid w:val="002031F7"/>
    <w:rsid w:val="002040E6"/>
    <w:rsid w:val="0020527B"/>
    <w:rsid w:val="00205F2C"/>
    <w:rsid w:val="00210B15"/>
    <w:rsid w:val="002142EA"/>
    <w:rsid w:val="00215ADD"/>
    <w:rsid w:val="00220386"/>
    <w:rsid w:val="002204BB"/>
    <w:rsid w:val="00221B79"/>
    <w:rsid w:val="00221C6B"/>
    <w:rsid w:val="00224569"/>
    <w:rsid w:val="002253A1"/>
    <w:rsid w:val="00225CF8"/>
    <w:rsid w:val="00227484"/>
    <w:rsid w:val="0022794E"/>
    <w:rsid w:val="00233D64"/>
    <w:rsid w:val="0023482A"/>
    <w:rsid w:val="002359CB"/>
    <w:rsid w:val="00243540"/>
    <w:rsid w:val="0024497B"/>
    <w:rsid w:val="0024515B"/>
    <w:rsid w:val="00246021"/>
    <w:rsid w:val="0024666E"/>
    <w:rsid w:val="0024759B"/>
    <w:rsid w:val="00247F52"/>
    <w:rsid w:val="00247F71"/>
    <w:rsid w:val="00250B25"/>
    <w:rsid w:val="00250BBE"/>
    <w:rsid w:val="002515C2"/>
    <w:rsid w:val="0025194F"/>
    <w:rsid w:val="0025383E"/>
    <w:rsid w:val="0026148A"/>
    <w:rsid w:val="002622FD"/>
    <w:rsid w:val="00262696"/>
    <w:rsid w:val="00263D25"/>
    <w:rsid w:val="002643C3"/>
    <w:rsid w:val="00264A0C"/>
    <w:rsid w:val="00266EEB"/>
    <w:rsid w:val="002675E2"/>
    <w:rsid w:val="00267EF4"/>
    <w:rsid w:val="00270CB8"/>
    <w:rsid w:val="00272B08"/>
    <w:rsid w:val="002775D3"/>
    <w:rsid w:val="00281BB8"/>
    <w:rsid w:val="00281E9E"/>
    <w:rsid w:val="00282405"/>
    <w:rsid w:val="00285170"/>
    <w:rsid w:val="00285361"/>
    <w:rsid w:val="00292D60"/>
    <w:rsid w:val="00293B30"/>
    <w:rsid w:val="00294D34"/>
    <w:rsid w:val="00294E3B"/>
    <w:rsid w:val="002950BD"/>
    <w:rsid w:val="00296193"/>
    <w:rsid w:val="002963FA"/>
    <w:rsid w:val="00296C66"/>
    <w:rsid w:val="00296EBE"/>
    <w:rsid w:val="002974E3"/>
    <w:rsid w:val="002A084B"/>
    <w:rsid w:val="002A1260"/>
    <w:rsid w:val="002A1589"/>
    <w:rsid w:val="002A1608"/>
    <w:rsid w:val="002A25DC"/>
    <w:rsid w:val="002A3AAB"/>
    <w:rsid w:val="002A4CEA"/>
    <w:rsid w:val="002A5977"/>
    <w:rsid w:val="002A5A13"/>
    <w:rsid w:val="002A606E"/>
    <w:rsid w:val="002A757F"/>
    <w:rsid w:val="002A7F44"/>
    <w:rsid w:val="002B0C40"/>
    <w:rsid w:val="002B1966"/>
    <w:rsid w:val="002B4508"/>
    <w:rsid w:val="002B5779"/>
    <w:rsid w:val="002B7332"/>
    <w:rsid w:val="002B7F51"/>
    <w:rsid w:val="002C09E7"/>
    <w:rsid w:val="002C1E06"/>
    <w:rsid w:val="002C3F07"/>
    <w:rsid w:val="002C5278"/>
    <w:rsid w:val="002C7486"/>
    <w:rsid w:val="002C7EBB"/>
    <w:rsid w:val="002D06C1"/>
    <w:rsid w:val="002D42B5"/>
    <w:rsid w:val="002D4D14"/>
    <w:rsid w:val="002D4F1A"/>
    <w:rsid w:val="002D6EC6"/>
    <w:rsid w:val="002D79AC"/>
    <w:rsid w:val="002E039D"/>
    <w:rsid w:val="002E36E0"/>
    <w:rsid w:val="002E4D5A"/>
    <w:rsid w:val="002E6326"/>
    <w:rsid w:val="002F30E0"/>
    <w:rsid w:val="002F35E4"/>
    <w:rsid w:val="002F3730"/>
    <w:rsid w:val="002F38E1"/>
    <w:rsid w:val="002F47BE"/>
    <w:rsid w:val="002F5727"/>
    <w:rsid w:val="002F7AF6"/>
    <w:rsid w:val="00300E63"/>
    <w:rsid w:val="00301ADA"/>
    <w:rsid w:val="00302F5F"/>
    <w:rsid w:val="0030441D"/>
    <w:rsid w:val="00306063"/>
    <w:rsid w:val="003077AF"/>
    <w:rsid w:val="003104BE"/>
    <w:rsid w:val="00310F65"/>
    <w:rsid w:val="003112D8"/>
    <w:rsid w:val="00313B85"/>
    <w:rsid w:val="00314F11"/>
    <w:rsid w:val="00317988"/>
    <w:rsid w:val="003221B4"/>
    <w:rsid w:val="00322367"/>
    <w:rsid w:val="0032258D"/>
    <w:rsid w:val="00322E62"/>
    <w:rsid w:val="00324D13"/>
    <w:rsid w:val="00324EDD"/>
    <w:rsid w:val="003257DE"/>
    <w:rsid w:val="003310D2"/>
    <w:rsid w:val="0033116F"/>
    <w:rsid w:val="003331E4"/>
    <w:rsid w:val="00333E5D"/>
    <w:rsid w:val="00334416"/>
    <w:rsid w:val="00335E8C"/>
    <w:rsid w:val="00336911"/>
    <w:rsid w:val="00336C64"/>
    <w:rsid w:val="00337162"/>
    <w:rsid w:val="00340D73"/>
    <w:rsid w:val="0034194F"/>
    <w:rsid w:val="00342719"/>
    <w:rsid w:val="00344605"/>
    <w:rsid w:val="0034498A"/>
    <w:rsid w:val="00345EC9"/>
    <w:rsid w:val="003474AA"/>
    <w:rsid w:val="00350D1D"/>
    <w:rsid w:val="00352C83"/>
    <w:rsid w:val="00352F1A"/>
    <w:rsid w:val="0036107C"/>
    <w:rsid w:val="003615D2"/>
    <w:rsid w:val="0036429C"/>
    <w:rsid w:val="00364A53"/>
    <w:rsid w:val="003654CB"/>
    <w:rsid w:val="00365AA9"/>
    <w:rsid w:val="00365F86"/>
    <w:rsid w:val="00365F87"/>
    <w:rsid w:val="003663DA"/>
    <w:rsid w:val="00366E89"/>
    <w:rsid w:val="003705F4"/>
    <w:rsid w:val="00370D58"/>
    <w:rsid w:val="00371316"/>
    <w:rsid w:val="00376713"/>
    <w:rsid w:val="00381815"/>
    <w:rsid w:val="003819AF"/>
    <w:rsid w:val="003820E9"/>
    <w:rsid w:val="00382DE7"/>
    <w:rsid w:val="003833A9"/>
    <w:rsid w:val="0038488F"/>
    <w:rsid w:val="00384FFC"/>
    <w:rsid w:val="003872FC"/>
    <w:rsid w:val="0038790A"/>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41B"/>
    <w:rsid w:val="003B1F18"/>
    <w:rsid w:val="003B5BF0"/>
    <w:rsid w:val="003B60BF"/>
    <w:rsid w:val="003B6BE3"/>
    <w:rsid w:val="003C010C"/>
    <w:rsid w:val="003C09E7"/>
    <w:rsid w:val="003C0A6C"/>
    <w:rsid w:val="003C14F8"/>
    <w:rsid w:val="003C5A43"/>
    <w:rsid w:val="003C70C3"/>
    <w:rsid w:val="003D0519"/>
    <w:rsid w:val="003D0FF6"/>
    <w:rsid w:val="003D262C"/>
    <w:rsid w:val="003D6D61"/>
    <w:rsid w:val="003E019F"/>
    <w:rsid w:val="003E091D"/>
    <w:rsid w:val="003E1C53"/>
    <w:rsid w:val="003E2A69"/>
    <w:rsid w:val="003E2D49"/>
    <w:rsid w:val="003E2FD4"/>
    <w:rsid w:val="003E49F6"/>
    <w:rsid w:val="003E660F"/>
    <w:rsid w:val="003E71BF"/>
    <w:rsid w:val="003F0841"/>
    <w:rsid w:val="003F23D3"/>
    <w:rsid w:val="003F3F08"/>
    <w:rsid w:val="003F49F1"/>
    <w:rsid w:val="003F6272"/>
    <w:rsid w:val="00400E72"/>
    <w:rsid w:val="00401400"/>
    <w:rsid w:val="00404869"/>
    <w:rsid w:val="00404E32"/>
    <w:rsid w:val="00405884"/>
    <w:rsid w:val="00407D39"/>
    <w:rsid w:val="0041477A"/>
    <w:rsid w:val="00414975"/>
    <w:rsid w:val="004167A3"/>
    <w:rsid w:val="00422142"/>
    <w:rsid w:val="004264BA"/>
    <w:rsid w:val="00431286"/>
    <w:rsid w:val="004324EA"/>
    <w:rsid w:val="00432D5A"/>
    <w:rsid w:val="00432DAA"/>
    <w:rsid w:val="0043345F"/>
    <w:rsid w:val="00434305"/>
    <w:rsid w:val="00435DF7"/>
    <w:rsid w:val="0043741A"/>
    <w:rsid w:val="0044083F"/>
    <w:rsid w:val="00441AE7"/>
    <w:rsid w:val="00445574"/>
    <w:rsid w:val="004467FB"/>
    <w:rsid w:val="00450397"/>
    <w:rsid w:val="00452D6B"/>
    <w:rsid w:val="00454484"/>
    <w:rsid w:val="0045517B"/>
    <w:rsid w:val="00462123"/>
    <w:rsid w:val="00462EC0"/>
    <w:rsid w:val="00463B77"/>
    <w:rsid w:val="00463C7B"/>
    <w:rsid w:val="004644A6"/>
    <w:rsid w:val="00465735"/>
    <w:rsid w:val="004659BD"/>
    <w:rsid w:val="00470775"/>
    <w:rsid w:val="00474300"/>
    <w:rsid w:val="004746B1"/>
    <w:rsid w:val="0047583F"/>
    <w:rsid w:val="00475DE8"/>
    <w:rsid w:val="0048000F"/>
    <w:rsid w:val="00481C44"/>
    <w:rsid w:val="00484936"/>
    <w:rsid w:val="0048533B"/>
    <w:rsid w:val="00485C89"/>
    <w:rsid w:val="00486BE3"/>
    <w:rsid w:val="004905E4"/>
    <w:rsid w:val="00490A89"/>
    <w:rsid w:val="00490AB4"/>
    <w:rsid w:val="00492F02"/>
    <w:rsid w:val="004939AE"/>
    <w:rsid w:val="004A0608"/>
    <w:rsid w:val="004A12DF"/>
    <w:rsid w:val="004A1BA8"/>
    <w:rsid w:val="004A4083"/>
    <w:rsid w:val="004A4B57"/>
    <w:rsid w:val="004A50CF"/>
    <w:rsid w:val="004A63FA"/>
    <w:rsid w:val="004A6A3D"/>
    <w:rsid w:val="004B0272"/>
    <w:rsid w:val="004B240E"/>
    <w:rsid w:val="004B2701"/>
    <w:rsid w:val="004B2E1B"/>
    <w:rsid w:val="004B3AA8"/>
    <w:rsid w:val="004B3E93"/>
    <w:rsid w:val="004B669A"/>
    <w:rsid w:val="004C1FBC"/>
    <w:rsid w:val="004C25A2"/>
    <w:rsid w:val="004C3F1D"/>
    <w:rsid w:val="004C458D"/>
    <w:rsid w:val="004C569B"/>
    <w:rsid w:val="004C7556"/>
    <w:rsid w:val="004C7851"/>
    <w:rsid w:val="004C7E8B"/>
    <w:rsid w:val="004C7E9D"/>
    <w:rsid w:val="004C7F67"/>
    <w:rsid w:val="004D076D"/>
    <w:rsid w:val="004D0CB4"/>
    <w:rsid w:val="004D0EF1"/>
    <w:rsid w:val="004D10EA"/>
    <w:rsid w:val="004D2253"/>
    <w:rsid w:val="004D4406"/>
    <w:rsid w:val="004D7C42"/>
    <w:rsid w:val="004E0465"/>
    <w:rsid w:val="004E0E48"/>
    <w:rsid w:val="004E127B"/>
    <w:rsid w:val="004E1C0A"/>
    <w:rsid w:val="004E30C5"/>
    <w:rsid w:val="004E4AA5"/>
    <w:rsid w:val="004E4AEE"/>
    <w:rsid w:val="004E59E3"/>
    <w:rsid w:val="004E5E8C"/>
    <w:rsid w:val="004E67C0"/>
    <w:rsid w:val="004E69F2"/>
    <w:rsid w:val="004F391A"/>
    <w:rsid w:val="004F3CFB"/>
    <w:rsid w:val="004F6456"/>
    <w:rsid w:val="004F696E"/>
    <w:rsid w:val="004F6C71"/>
    <w:rsid w:val="00501139"/>
    <w:rsid w:val="005019D7"/>
    <w:rsid w:val="0050363E"/>
    <w:rsid w:val="005039BC"/>
    <w:rsid w:val="00503CA3"/>
    <w:rsid w:val="005043BB"/>
    <w:rsid w:val="00504A3D"/>
    <w:rsid w:val="00505767"/>
    <w:rsid w:val="005073F0"/>
    <w:rsid w:val="00510A7B"/>
    <w:rsid w:val="00512F6E"/>
    <w:rsid w:val="00513038"/>
    <w:rsid w:val="00514174"/>
    <w:rsid w:val="00516088"/>
    <w:rsid w:val="00516B0B"/>
    <w:rsid w:val="005220EC"/>
    <w:rsid w:val="00523F95"/>
    <w:rsid w:val="00524B40"/>
    <w:rsid w:val="00524D65"/>
    <w:rsid w:val="00525B16"/>
    <w:rsid w:val="00533D04"/>
    <w:rsid w:val="00534804"/>
    <w:rsid w:val="00534BDF"/>
    <w:rsid w:val="005354EA"/>
    <w:rsid w:val="0053585F"/>
    <w:rsid w:val="00535EC4"/>
    <w:rsid w:val="00535ED9"/>
    <w:rsid w:val="0053692B"/>
    <w:rsid w:val="00541853"/>
    <w:rsid w:val="005431E3"/>
    <w:rsid w:val="00543238"/>
    <w:rsid w:val="00543BDA"/>
    <w:rsid w:val="005441CC"/>
    <w:rsid w:val="005479DA"/>
    <w:rsid w:val="00547BCC"/>
    <w:rsid w:val="0055013B"/>
    <w:rsid w:val="00551F6F"/>
    <w:rsid w:val="00555044"/>
    <w:rsid w:val="0056029F"/>
    <w:rsid w:val="00561475"/>
    <w:rsid w:val="005615C3"/>
    <w:rsid w:val="00562308"/>
    <w:rsid w:val="0056487B"/>
    <w:rsid w:val="00564FB9"/>
    <w:rsid w:val="00573D9E"/>
    <w:rsid w:val="005801E3"/>
    <w:rsid w:val="00581802"/>
    <w:rsid w:val="005836A8"/>
    <w:rsid w:val="0058409C"/>
    <w:rsid w:val="00584262"/>
    <w:rsid w:val="00586630"/>
    <w:rsid w:val="00587ADD"/>
    <w:rsid w:val="00591333"/>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4361"/>
    <w:rsid w:val="005E4967"/>
    <w:rsid w:val="005E6812"/>
    <w:rsid w:val="005E7881"/>
    <w:rsid w:val="005E78E0"/>
    <w:rsid w:val="005F0D9C"/>
    <w:rsid w:val="005F284E"/>
    <w:rsid w:val="005F2F4E"/>
    <w:rsid w:val="005F5049"/>
    <w:rsid w:val="005F67AC"/>
    <w:rsid w:val="006015CE"/>
    <w:rsid w:val="00604784"/>
    <w:rsid w:val="00604C47"/>
    <w:rsid w:val="006055CA"/>
    <w:rsid w:val="00606419"/>
    <w:rsid w:val="00607D29"/>
    <w:rsid w:val="00612952"/>
    <w:rsid w:val="00614CC1"/>
    <w:rsid w:val="00615A9D"/>
    <w:rsid w:val="00617387"/>
    <w:rsid w:val="006205D6"/>
    <w:rsid w:val="006252D8"/>
    <w:rsid w:val="006259BC"/>
    <w:rsid w:val="0062636B"/>
    <w:rsid w:val="00626A2B"/>
    <w:rsid w:val="00632182"/>
    <w:rsid w:val="00632AE0"/>
    <w:rsid w:val="00633C17"/>
    <w:rsid w:val="00634D9E"/>
    <w:rsid w:val="00636E3E"/>
    <w:rsid w:val="006379F7"/>
    <w:rsid w:val="00637E4D"/>
    <w:rsid w:val="00640620"/>
    <w:rsid w:val="00641A1F"/>
    <w:rsid w:val="00645904"/>
    <w:rsid w:val="00647383"/>
    <w:rsid w:val="00651ACB"/>
    <w:rsid w:val="00651C47"/>
    <w:rsid w:val="00652AB2"/>
    <w:rsid w:val="006539F4"/>
    <w:rsid w:val="00653FED"/>
    <w:rsid w:val="00654EC0"/>
    <w:rsid w:val="0065525B"/>
    <w:rsid w:val="00655D4F"/>
    <w:rsid w:val="00656D29"/>
    <w:rsid w:val="006640E5"/>
    <w:rsid w:val="006646F1"/>
    <w:rsid w:val="00664929"/>
    <w:rsid w:val="00664F62"/>
    <w:rsid w:val="006655E1"/>
    <w:rsid w:val="006678FC"/>
    <w:rsid w:val="00672060"/>
    <w:rsid w:val="00672BFD"/>
    <w:rsid w:val="006770F4"/>
    <w:rsid w:val="00677A84"/>
    <w:rsid w:val="0068026D"/>
    <w:rsid w:val="00680A27"/>
    <w:rsid w:val="006816A4"/>
    <w:rsid w:val="006819B8"/>
    <w:rsid w:val="006840A6"/>
    <w:rsid w:val="006850CD"/>
    <w:rsid w:val="00685AAB"/>
    <w:rsid w:val="0068628D"/>
    <w:rsid w:val="00693962"/>
    <w:rsid w:val="006A07AA"/>
    <w:rsid w:val="006A25E5"/>
    <w:rsid w:val="006A2B46"/>
    <w:rsid w:val="006A336D"/>
    <w:rsid w:val="006A37B9"/>
    <w:rsid w:val="006A3D27"/>
    <w:rsid w:val="006A4C8A"/>
    <w:rsid w:val="006A5305"/>
    <w:rsid w:val="006B002B"/>
    <w:rsid w:val="006B2672"/>
    <w:rsid w:val="006B3CF3"/>
    <w:rsid w:val="006B54BF"/>
    <w:rsid w:val="006B5F44"/>
    <w:rsid w:val="006B5F90"/>
    <w:rsid w:val="006B62E4"/>
    <w:rsid w:val="006C1BBA"/>
    <w:rsid w:val="006C2079"/>
    <w:rsid w:val="006C5A62"/>
    <w:rsid w:val="006C5D68"/>
    <w:rsid w:val="006C6636"/>
    <w:rsid w:val="006C6976"/>
    <w:rsid w:val="006C6DD0"/>
    <w:rsid w:val="006D04EA"/>
    <w:rsid w:val="006D16C4"/>
    <w:rsid w:val="006D3E96"/>
    <w:rsid w:val="006D4515"/>
    <w:rsid w:val="006D4BB1"/>
    <w:rsid w:val="006D6533"/>
    <w:rsid w:val="006D6593"/>
    <w:rsid w:val="006D6B33"/>
    <w:rsid w:val="006E6492"/>
    <w:rsid w:val="006F03A8"/>
    <w:rsid w:val="006F2ACA"/>
    <w:rsid w:val="006F2ADC"/>
    <w:rsid w:val="006F2BFE"/>
    <w:rsid w:val="006F31E9"/>
    <w:rsid w:val="006F6284"/>
    <w:rsid w:val="006F74BF"/>
    <w:rsid w:val="007002C5"/>
    <w:rsid w:val="00704387"/>
    <w:rsid w:val="00707669"/>
    <w:rsid w:val="00711CBA"/>
    <w:rsid w:val="00711FB5"/>
    <w:rsid w:val="00712A01"/>
    <w:rsid w:val="00714F58"/>
    <w:rsid w:val="00715A86"/>
    <w:rsid w:val="00717215"/>
    <w:rsid w:val="00720014"/>
    <w:rsid w:val="00722FBF"/>
    <w:rsid w:val="00722FC2"/>
    <w:rsid w:val="007240C0"/>
    <w:rsid w:val="00724E1B"/>
    <w:rsid w:val="00725949"/>
    <w:rsid w:val="00727FA2"/>
    <w:rsid w:val="007322D9"/>
    <w:rsid w:val="00732BC0"/>
    <w:rsid w:val="0073720F"/>
    <w:rsid w:val="00737796"/>
    <w:rsid w:val="007400B5"/>
    <w:rsid w:val="0074018C"/>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03B"/>
    <w:rsid w:val="007540E1"/>
    <w:rsid w:val="00755147"/>
    <w:rsid w:val="00755402"/>
    <w:rsid w:val="00756B26"/>
    <w:rsid w:val="00756EDF"/>
    <w:rsid w:val="007600E3"/>
    <w:rsid w:val="00765C43"/>
    <w:rsid w:val="00765EFB"/>
    <w:rsid w:val="007671CA"/>
    <w:rsid w:val="00767C61"/>
    <w:rsid w:val="0077008A"/>
    <w:rsid w:val="00773C1F"/>
    <w:rsid w:val="00773F9D"/>
    <w:rsid w:val="00774DA4"/>
    <w:rsid w:val="00776599"/>
    <w:rsid w:val="0078114B"/>
    <w:rsid w:val="00781DD2"/>
    <w:rsid w:val="00783DAC"/>
    <w:rsid w:val="00783ECF"/>
    <w:rsid w:val="0078413A"/>
    <w:rsid w:val="007959E8"/>
    <w:rsid w:val="00795E9C"/>
    <w:rsid w:val="007A0521"/>
    <w:rsid w:val="007A2650"/>
    <w:rsid w:val="007A2E12"/>
    <w:rsid w:val="007A3475"/>
    <w:rsid w:val="007A41C8"/>
    <w:rsid w:val="007A45FB"/>
    <w:rsid w:val="007A54CE"/>
    <w:rsid w:val="007A5D3A"/>
    <w:rsid w:val="007A68FA"/>
    <w:rsid w:val="007A6CAF"/>
    <w:rsid w:val="007A6FD9"/>
    <w:rsid w:val="007A7FFA"/>
    <w:rsid w:val="007B04EB"/>
    <w:rsid w:val="007B0D4F"/>
    <w:rsid w:val="007B5A3D"/>
    <w:rsid w:val="007B5B95"/>
    <w:rsid w:val="007B6032"/>
    <w:rsid w:val="007B68EA"/>
    <w:rsid w:val="007B7453"/>
    <w:rsid w:val="007C08CD"/>
    <w:rsid w:val="007C2D89"/>
    <w:rsid w:val="007C4593"/>
    <w:rsid w:val="007C5309"/>
    <w:rsid w:val="007C6069"/>
    <w:rsid w:val="007C60B5"/>
    <w:rsid w:val="007C6E4F"/>
    <w:rsid w:val="007D06C4"/>
    <w:rsid w:val="007D1352"/>
    <w:rsid w:val="007D2508"/>
    <w:rsid w:val="007D346A"/>
    <w:rsid w:val="007D6518"/>
    <w:rsid w:val="007D76BD"/>
    <w:rsid w:val="007E0BF1"/>
    <w:rsid w:val="007F0ED8"/>
    <w:rsid w:val="007F0F63"/>
    <w:rsid w:val="007F0FF6"/>
    <w:rsid w:val="007F75CE"/>
    <w:rsid w:val="00800FDF"/>
    <w:rsid w:val="008013A4"/>
    <w:rsid w:val="008027CE"/>
    <w:rsid w:val="00802F42"/>
    <w:rsid w:val="00804383"/>
    <w:rsid w:val="00804BB7"/>
    <w:rsid w:val="00804D41"/>
    <w:rsid w:val="0080615D"/>
    <w:rsid w:val="008071D2"/>
    <w:rsid w:val="00807FF8"/>
    <w:rsid w:val="00810257"/>
    <w:rsid w:val="008104F5"/>
    <w:rsid w:val="00811072"/>
    <w:rsid w:val="00811369"/>
    <w:rsid w:val="00813495"/>
    <w:rsid w:val="00815419"/>
    <w:rsid w:val="008163C8"/>
    <w:rsid w:val="008164A1"/>
    <w:rsid w:val="00817325"/>
    <w:rsid w:val="008209E6"/>
    <w:rsid w:val="00820AA4"/>
    <w:rsid w:val="00821D19"/>
    <w:rsid w:val="00823303"/>
    <w:rsid w:val="008233B2"/>
    <w:rsid w:val="008235D4"/>
    <w:rsid w:val="00823A9F"/>
    <w:rsid w:val="00823C85"/>
    <w:rsid w:val="00825138"/>
    <w:rsid w:val="008269DD"/>
    <w:rsid w:val="00830621"/>
    <w:rsid w:val="0083348C"/>
    <w:rsid w:val="00834639"/>
    <w:rsid w:val="008373D3"/>
    <w:rsid w:val="00840617"/>
    <w:rsid w:val="00840F84"/>
    <w:rsid w:val="00842A47"/>
    <w:rsid w:val="00843C13"/>
    <w:rsid w:val="00843DEF"/>
    <w:rsid w:val="008454F8"/>
    <w:rsid w:val="0085026B"/>
    <w:rsid w:val="0085173A"/>
    <w:rsid w:val="00851BCF"/>
    <w:rsid w:val="008603CE"/>
    <w:rsid w:val="008620FC"/>
    <w:rsid w:val="008627A5"/>
    <w:rsid w:val="00863E05"/>
    <w:rsid w:val="00865233"/>
    <w:rsid w:val="00865ACA"/>
    <w:rsid w:val="00865D28"/>
    <w:rsid w:val="00865F85"/>
    <w:rsid w:val="00867C10"/>
    <w:rsid w:val="00870439"/>
    <w:rsid w:val="00870DA1"/>
    <w:rsid w:val="00874ED3"/>
    <w:rsid w:val="00877382"/>
    <w:rsid w:val="00883F93"/>
    <w:rsid w:val="00884DB3"/>
    <w:rsid w:val="00885A9D"/>
    <w:rsid w:val="008864F6"/>
    <w:rsid w:val="008866E7"/>
    <w:rsid w:val="0089049D"/>
    <w:rsid w:val="008928C9"/>
    <w:rsid w:val="008930CB"/>
    <w:rsid w:val="008938DC"/>
    <w:rsid w:val="00893FD1"/>
    <w:rsid w:val="00894836"/>
    <w:rsid w:val="00895172"/>
    <w:rsid w:val="00895680"/>
    <w:rsid w:val="00896DFF"/>
    <w:rsid w:val="0089762C"/>
    <w:rsid w:val="008A173B"/>
    <w:rsid w:val="008A1893"/>
    <w:rsid w:val="008A3E21"/>
    <w:rsid w:val="008A57E6"/>
    <w:rsid w:val="008A6F81"/>
    <w:rsid w:val="008A769A"/>
    <w:rsid w:val="008B0C9C"/>
    <w:rsid w:val="008B166D"/>
    <w:rsid w:val="008B17F4"/>
    <w:rsid w:val="008B3615"/>
    <w:rsid w:val="008B478D"/>
    <w:rsid w:val="008B4AC4"/>
    <w:rsid w:val="008B50C8"/>
    <w:rsid w:val="008B5281"/>
    <w:rsid w:val="008B7E05"/>
    <w:rsid w:val="008C1797"/>
    <w:rsid w:val="008C219C"/>
    <w:rsid w:val="008C475E"/>
    <w:rsid w:val="008C5D96"/>
    <w:rsid w:val="008C619A"/>
    <w:rsid w:val="008D0CE8"/>
    <w:rsid w:val="008D2D1D"/>
    <w:rsid w:val="008D453D"/>
    <w:rsid w:val="008D53AD"/>
    <w:rsid w:val="008D562B"/>
    <w:rsid w:val="008D5733"/>
    <w:rsid w:val="008D622B"/>
    <w:rsid w:val="008D666C"/>
    <w:rsid w:val="008D7B54"/>
    <w:rsid w:val="008E0AE5"/>
    <w:rsid w:val="008E0C9D"/>
    <w:rsid w:val="008E1648"/>
    <w:rsid w:val="008E1B3E"/>
    <w:rsid w:val="008E2319"/>
    <w:rsid w:val="008E4BB6"/>
    <w:rsid w:val="008E4ED9"/>
    <w:rsid w:val="008E5518"/>
    <w:rsid w:val="008E5B1C"/>
    <w:rsid w:val="008E6A84"/>
    <w:rsid w:val="008F048E"/>
    <w:rsid w:val="008F0CDC"/>
    <w:rsid w:val="008F17A3"/>
    <w:rsid w:val="008F1ED3"/>
    <w:rsid w:val="008F4C29"/>
    <w:rsid w:val="008F70BD"/>
    <w:rsid w:val="008F788F"/>
    <w:rsid w:val="008F7EA2"/>
    <w:rsid w:val="00900D61"/>
    <w:rsid w:val="00902722"/>
    <w:rsid w:val="009027BC"/>
    <w:rsid w:val="009062E6"/>
    <w:rsid w:val="00911BE5"/>
    <w:rsid w:val="00912917"/>
    <w:rsid w:val="00913397"/>
    <w:rsid w:val="009139FA"/>
    <w:rsid w:val="00913CA9"/>
    <w:rsid w:val="009145AE"/>
    <w:rsid w:val="009146CE"/>
    <w:rsid w:val="00914CA7"/>
    <w:rsid w:val="00915C3E"/>
    <w:rsid w:val="009161A8"/>
    <w:rsid w:val="00916F18"/>
    <w:rsid w:val="00916F46"/>
    <w:rsid w:val="00920CF9"/>
    <w:rsid w:val="00922FBD"/>
    <w:rsid w:val="009245AE"/>
    <w:rsid w:val="009245F5"/>
    <w:rsid w:val="009249EC"/>
    <w:rsid w:val="009273B3"/>
    <w:rsid w:val="009305B5"/>
    <w:rsid w:val="00935255"/>
    <w:rsid w:val="0093644D"/>
    <w:rsid w:val="00936498"/>
    <w:rsid w:val="009378DD"/>
    <w:rsid w:val="00937999"/>
    <w:rsid w:val="009429D5"/>
    <w:rsid w:val="00942BF1"/>
    <w:rsid w:val="00945034"/>
    <w:rsid w:val="00945180"/>
    <w:rsid w:val="009451A4"/>
    <w:rsid w:val="00945428"/>
    <w:rsid w:val="0094607B"/>
    <w:rsid w:val="009507AE"/>
    <w:rsid w:val="00953604"/>
    <w:rsid w:val="0095496B"/>
    <w:rsid w:val="0095609D"/>
    <w:rsid w:val="00957BB6"/>
    <w:rsid w:val="00960F1E"/>
    <w:rsid w:val="009610DC"/>
    <w:rsid w:val="00961490"/>
    <w:rsid w:val="0096381A"/>
    <w:rsid w:val="00965E04"/>
    <w:rsid w:val="009674AD"/>
    <w:rsid w:val="00970CDC"/>
    <w:rsid w:val="00971099"/>
    <w:rsid w:val="00971138"/>
    <w:rsid w:val="00972480"/>
    <w:rsid w:val="00975727"/>
    <w:rsid w:val="00977010"/>
    <w:rsid w:val="00977D02"/>
    <w:rsid w:val="00977FF9"/>
    <w:rsid w:val="009809BB"/>
    <w:rsid w:val="0098364B"/>
    <w:rsid w:val="009908A3"/>
    <w:rsid w:val="00990CEE"/>
    <w:rsid w:val="009911AF"/>
    <w:rsid w:val="00991875"/>
    <w:rsid w:val="00991F92"/>
    <w:rsid w:val="00992985"/>
    <w:rsid w:val="00993889"/>
    <w:rsid w:val="00993FDB"/>
    <w:rsid w:val="0099551B"/>
    <w:rsid w:val="00995E1C"/>
    <w:rsid w:val="00996BD2"/>
    <w:rsid w:val="00997BF1"/>
    <w:rsid w:val="009A089C"/>
    <w:rsid w:val="009A09D8"/>
    <w:rsid w:val="009A118E"/>
    <w:rsid w:val="009A21CD"/>
    <w:rsid w:val="009A278C"/>
    <w:rsid w:val="009A2BC2"/>
    <w:rsid w:val="009A42C1"/>
    <w:rsid w:val="009A5429"/>
    <w:rsid w:val="009A72AD"/>
    <w:rsid w:val="009B09E0"/>
    <w:rsid w:val="009B0BC5"/>
    <w:rsid w:val="009B1247"/>
    <w:rsid w:val="009B134A"/>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8BF"/>
    <w:rsid w:val="009E2C20"/>
    <w:rsid w:val="009E4A58"/>
    <w:rsid w:val="009E5A2D"/>
    <w:rsid w:val="009E5AB2"/>
    <w:rsid w:val="009E6219"/>
    <w:rsid w:val="009F03B3"/>
    <w:rsid w:val="009F437E"/>
    <w:rsid w:val="009F711F"/>
    <w:rsid w:val="00A0096C"/>
    <w:rsid w:val="00A01757"/>
    <w:rsid w:val="00A028C0"/>
    <w:rsid w:val="00A02BAE"/>
    <w:rsid w:val="00A061DF"/>
    <w:rsid w:val="00A06850"/>
    <w:rsid w:val="00A06A6B"/>
    <w:rsid w:val="00A07E47"/>
    <w:rsid w:val="00A10C6B"/>
    <w:rsid w:val="00A129D0"/>
    <w:rsid w:val="00A12C33"/>
    <w:rsid w:val="00A138BA"/>
    <w:rsid w:val="00A13919"/>
    <w:rsid w:val="00A14C8E"/>
    <w:rsid w:val="00A153D9"/>
    <w:rsid w:val="00A15F09"/>
    <w:rsid w:val="00A169B6"/>
    <w:rsid w:val="00A2271D"/>
    <w:rsid w:val="00A237D5"/>
    <w:rsid w:val="00A264A7"/>
    <w:rsid w:val="00A30EFC"/>
    <w:rsid w:val="00A31984"/>
    <w:rsid w:val="00A32D73"/>
    <w:rsid w:val="00A3367B"/>
    <w:rsid w:val="00A33C67"/>
    <w:rsid w:val="00A3597D"/>
    <w:rsid w:val="00A36DD1"/>
    <w:rsid w:val="00A36ED1"/>
    <w:rsid w:val="00A4006C"/>
    <w:rsid w:val="00A40091"/>
    <w:rsid w:val="00A4030F"/>
    <w:rsid w:val="00A41C79"/>
    <w:rsid w:val="00A41CB5"/>
    <w:rsid w:val="00A42CDF"/>
    <w:rsid w:val="00A4452E"/>
    <w:rsid w:val="00A4472C"/>
    <w:rsid w:val="00A44E69"/>
    <w:rsid w:val="00A4661E"/>
    <w:rsid w:val="00A47169"/>
    <w:rsid w:val="00A55BD6"/>
    <w:rsid w:val="00A55D50"/>
    <w:rsid w:val="00A57142"/>
    <w:rsid w:val="00A648CD"/>
    <w:rsid w:val="00A6537A"/>
    <w:rsid w:val="00A67866"/>
    <w:rsid w:val="00A70B07"/>
    <w:rsid w:val="00A717CF"/>
    <w:rsid w:val="00A723F8"/>
    <w:rsid w:val="00A76D11"/>
    <w:rsid w:val="00A77CCB"/>
    <w:rsid w:val="00A83D8D"/>
    <w:rsid w:val="00A8446B"/>
    <w:rsid w:val="00A8473F"/>
    <w:rsid w:val="00A862D6"/>
    <w:rsid w:val="00A8715E"/>
    <w:rsid w:val="00A9295B"/>
    <w:rsid w:val="00A93B09"/>
    <w:rsid w:val="00A952D7"/>
    <w:rsid w:val="00A963F7"/>
    <w:rsid w:val="00A96AD8"/>
    <w:rsid w:val="00A97740"/>
    <w:rsid w:val="00AA052C"/>
    <w:rsid w:val="00AA1E45"/>
    <w:rsid w:val="00AA4286"/>
    <w:rsid w:val="00AA456B"/>
    <w:rsid w:val="00AA57F5"/>
    <w:rsid w:val="00AA672E"/>
    <w:rsid w:val="00AA6EC9"/>
    <w:rsid w:val="00AA74C2"/>
    <w:rsid w:val="00AB6309"/>
    <w:rsid w:val="00AB6C5F"/>
    <w:rsid w:val="00AB7129"/>
    <w:rsid w:val="00AC27A6"/>
    <w:rsid w:val="00AC30F7"/>
    <w:rsid w:val="00AC3A5A"/>
    <w:rsid w:val="00AC4D95"/>
    <w:rsid w:val="00AC5DF4"/>
    <w:rsid w:val="00AC682F"/>
    <w:rsid w:val="00AC7616"/>
    <w:rsid w:val="00AC7BE4"/>
    <w:rsid w:val="00AD0AEF"/>
    <w:rsid w:val="00AD11B7"/>
    <w:rsid w:val="00AD1A94"/>
    <w:rsid w:val="00AD1C05"/>
    <w:rsid w:val="00AD4126"/>
    <w:rsid w:val="00AD421C"/>
    <w:rsid w:val="00AD44FA"/>
    <w:rsid w:val="00AE070A"/>
    <w:rsid w:val="00AE101C"/>
    <w:rsid w:val="00AE2A69"/>
    <w:rsid w:val="00AE37E5"/>
    <w:rsid w:val="00AE4FC2"/>
    <w:rsid w:val="00AE5EB4"/>
    <w:rsid w:val="00AF0C18"/>
    <w:rsid w:val="00AF1E3A"/>
    <w:rsid w:val="00AF3664"/>
    <w:rsid w:val="00AF47C5"/>
    <w:rsid w:val="00AF5398"/>
    <w:rsid w:val="00B049AF"/>
    <w:rsid w:val="00B07242"/>
    <w:rsid w:val="00B10534"/>
    <w:rsid w:val="00B113DB"/>
    <w:rsid w:val="00B11D8A"/>
    <w:rsid w:val="00B12981"/>
    <w:rsid w:val="00B13BDE"/>
    <w:rsid w:val="00B147DD"/>
    <w:rsid w:val="00B156FD"/>
    <w:rsid w:val="00B1609C"/>
    <w:rsid w:val="00B21F61"/>
    <w:rsid w:val="00B24A3D"/>
    <w:rsid w:val="00B261F1"/>
    <w:rsid w:val="00B265BC"/>
    <w:rsid w:val="00B31FB1"/>
    <w:rsid w:val="00B32C2B"/>
    <w:rsid w:val="00B33952"/>
    <w:rsid w:val="00B33C5E"/>
    <w:rsid w:val="00B342F4"/>
    <w:rsid w:val="00B34369"/>
    <w:rsid w:val="00B348B8"/>
    <w:rsid w:val="00B34DC2"/>
    <w:rsid w:val="00B3631E"/>
    <w:rsid w:val="00B378E5"/>
    <w:rsid w:val="00B4346D"/>
    <w:rsid w:val="00B440F4"/>
    <w:rsid w:val="00B447A5"/>
    <w:rsid w:val="00B451A0"/>
    <w:rsid w:val="00B4654C"/>
    <w:rsid w:val="00B46A77"/>
    <w:rsid w:val="00B47293"/>
    <w:rsid w:val="00B50E50"/>
    <w:rsid w:val="00B52120"/>
    <w:rsid w:val="00B54ABC"/>
    <w:rsid w:val="00B55495"/>
    <w:rsid w:val="00B56FBE"/>
    <w:rsid w:val="00B60ACF"/>
    <w:rsid w:val="00B62B58"/>
    <w:rsid w:val="00B65149"/>
    <w:rsid w:val="00B66567"/>
    <w:rsid w:val="00B66F52"/>
    <w:rsid w:val="00B66FE5"/>
    <w:rsid w:val="00B727EB"/>
    <w:rsid w:val="00B72880"/>
    <w:rsid w:val="00B74EA1"/>
    <w:rsid w:val="00B7582E"/>
    <w:rsid w:val="00B758BF"/>
    <w:rsid w:val="00B77EC8"/>
    <w:rsid w:val="00B815E2"/>
    <w:rsid w:val="00B827A6"/>
    <w:rsid w:val="00B831CE"/>
    <w:rsid w:val="00B86677"/>
    <w:rsid w:val="00B87131"/>
    <w:rsid w:val="00B90BF2"/>
    <w:rsid w:val="00B939B1"/>
    <w:rsid w:val="00B94A20"/>
    <w:rsid w:val="00B95C71"/>
    <w:rsid w:val="00B96D40"/>
    <w:rsid w:val="00B97386"/>
    <w:rsid w:val="00BA263B"/>
    <w:rsid w:val="00BA42B2"/>
    <w:rsid w:val="00BA503E"/>
    <w:rsid w:val="00BA58D4"/>
    <w:rsid w:val="00BA5B9E"/>
    <w:rsid w:val="00BA70F7"/>
    <w:rsid w:val="00BA7C9A"/>
    <w:rsid w:val="00BB07ED"/>
    <w:rsid w:val="00BB5F8F"/>
    <w:rsid w:val="00BB657A"/>
    <w:rsid w:val="00BC1A4E"/>
    <w:rsid w:val="00BC5DC7"/>
    <w:rsid w:val="00BC6B8B"/>
    <w:rsid w:val="00BC73D8"/>
    <w:rsid w:val="00BD52D7"/>
    <w:rsid w:val="00BD5AD2"/>
    <w:rsid w:val="00BE22F3"/>
    <w:rsid w:val="00BE5B52"/>
    <w:rsid w:val="00BE6E63"/>
    <w:rsid w:val="00BE7B8D"/>
    <w:rsid w:val="00BF0993"/>
    <w:rsid w:val="00BF10A9"/>
    <w:rsid w:val="00BF1703"/>
    <w:rsid w:val="00BF231C"/>
    <w:rsid w:val="00BF51E5"/>
    <w:rsid w:val="00BF74A6"/>
    <w:rsid w:val="00C013AD"/>
    <w:rsid w:val="00C04904"/>
    <w:rsid w:val="00C056B3"/>
    <w:rsid w:val="00C103E5"/>
    <w:rsid w:val="00C10FF1"/>
    <w:rsid w:val="00C13319"/>
    <w:rsid w:val="00C13EE9"/>
    <w:rsid w:val="00C21540"/>
    <w:rsid w:val="00C21906"/>
    <w:rsid w:val="00C21BFA"/>
    <w:rsid w:val="00C22A31"/>
    <w:rsid w:val="00C24C8D"/>
    <w:rsid w:val="00C25C7D"/>
    <w:rsid w:val="00C25FE2"/>
    <w:rsid w:val="00C26B53"/>
    <w:rsid w:val="00C279B2"/>
    <w:rsid w:val="00C33E50"/>
    <w:rsid w:val="00C34C20"/>
    <w:rsid w:val="00C35A3E"/>
    <w:rsid w:val="00C41404"/>
    <w:rsid w:val="00C42130"/>
    <w:rsid w:val="00C423A4"/>
    <w:rsid w:val="00C423E3"/>
    <w:rsid w:val="00C44BF5"/>
    <w:rsid w:val="00C47992"/>
    <w:rsid w:val="00C508C5"/>
    <w:rsid w:val="00C517D9"/>
    <w:rsid w:val="00C521D6"/>
    <w:rsid w:val="00C55232"/>
    <w:rsid w:val="00C553A4"/>
    <w:rsid w:val="00C55A06"/>
    <w:rsid w:val="00C55D03"/>
    <w:rsid w:val="00C601BC"/>
    <w:rsid w:val="00C63169"/>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6913"/>
    <w:rsid w:val="00CA7AFD"/>
    <w:rsid w:val="00CA7C3C"/>
    <w:rsid w:val="00CB0189"/>
    <w:rsid w:val="00CB0BA2"/>
    <w:rsid w:val="00CB1A42"/>
    <w:rsid w:val="00CB1B0C"/>
    <w:rsid w:val="00CB2C0B"/>
    <w:rsid w:val="00CB517D"/>
    <w:rsid w:val="00CB712A"/>
    <w:rsid w:val="00CC038D"/>
    <w:rsid w:val="00CC08DB"/>
    <w:rsid w:val="00CC39FF"/>
    <w:rsid w:val="00CC3C2F"/>
    <w:rsid w:val="00CC4AC8"/>
    <w:rsid w:val="00CC5233"/>
    <w:rsid w:val="00CC5DE6"/>
    <w:rsid w:val="00CC6D85"/>
    <w:rsid w:val="00CC6E4E"/>
    <w:rsid w:val="00CC6FE8"/>
    <w:rsid w:val="00CC7202"/>
    <w:rsid w:val="00CD2808"/>
    <w:rsid w:val="00CD28BF"/>
    <w:rsid w:val="00CD4092"/>
    <w:rsid w:val="00CD4A20"/>
    <w:rsid w:val="00CD50A1"/>
    <w:rsid w:val="00CD519E"/>
    <w:rsid w:val="00CE0C4F"/>
    <w:rsid w:val="00CE30EA"/>
    <w:rsid w:val="00CF048A"/>
    <w:rsid w:val="00CF155A"/>
    <w:rsid w:val="00CF1D21"/>
    <w:rsid w:val="00CF1D3F"/>
    <w:rsid w:val="00CF1D67"/>
    <w:rsid w:val="00CF2947"/>
    <w:rsid w:val="00CF2D9B"/>
    <w:rsid w:val="00CF686F"/>
    <w:rsid w:val="00CF6E60"/>
    <w:rsid w:val="00CF7BCA"/>
    <w:rsid w:val="00D008FD"/>
    <w:rsid w:val="00D0235E"/>
    <w:rsid w:val="00D0321C"/>
    <w:rsid w:val="00D035EC"/>
    <w:rsid w:val="00D04CA7"/>
    <w:rsid w:val="00D05507"/>
    <w:rsid w:val="00D06AB1"/>
    <w:rsid w:val="00D06FC1"/>
    <w:rsid w:val="00D072ED"/>
    <w:rsid w:val="00D07A16"/>
    <w:rsid w:val="00D1067E"/>
    <w:rsid w:val="00D10F50"/>
    <w:rsid w:val="00D11272"/>
    <w:rsid w:val="00D1200D"/>
    <w:rsid w:val="00D126F5"/>
    <w:rsid w:val="00D1489E"/>
    <w:rsid w:val="00D176C9"/>
    <w:rsid w:val="00D20737"/>
    <w:rsid w:val="00D20A77"/>
    <w:rsid w:val="00D21E81"/>
    <w:rsid w:val="00D223DE"/>
    <w:rsid w:val="00D25E37"/>
    <w:rsid w:val="00D26251"/>
    <w:rsid w:val="00D2661A"/>
    <w:rsid w:val="00D27582"/>
    <w:rsid w:val="00D278BF"/>
    <w:rsid w:val="00D27EC4"/>
    <w:rsid w:val="00D32719"/>
    <w:rsid w:val="00D33333"/>
    <w:rsid w:val="00D352A2"/>
    <w:rsid w:val="00D35961"/>
    <w:rsid w:val="00D4162B"/>
    <w:rsid w:val="00D4514F"/>
    <w:rsid w:val="00D451E2"/>
    <w:rsid w:val="00D45E89"/>
    <w:rsid w:val="00D45E8D"/>
    <w:rsid w:val="00D4651A"/>
    <w:rsid w:val="00D466AE"/>
    <w:rsid w:val="00D4734F"/>
    <w:rsid w:val="00D51BF3"/>
    <w:rsid w:val="00D56BA8"/>
    <w:rsid w:val="00D64557"/>
    <w:rsid w:val="00D66846"/>
    <w:rsid w:val="00D675FB"/>
    <w:rsid w:val="00D71F25"/>
    <w:rsid w:val="00D72A9C"/>
    <w:rsid w:val="00D76BAE"/>
    <w:rsid w:val="00D77031"/>
    <w:rsid w:val="00D84941"/>
    <w:rsid w:val="00D84FA1"/>
    <w:rsid w:val="00D851F0"/>
    <w:rsid w:val="00D86DB7"/>
    <w:rsid w:val="00D87BF5"/>
    <w:rsid w:val="00D906AF"/>
    <w:rsid w:val="00D90721"/>
    <w:rsid w:val="00D926D0"/>
    <w:rsid w:val="00D93030"/>
    <w:rsid w:val="00D950E1"/>
    <w:rsid w:val="00D952A6"/>
    <w:rsid w:val="00D97F99"/>
    <w:rsid w:val="00DA1E08"/>
    <w:rsid w:val="00DA24F8"/>
    <w:rsid w:val="00DA28E8"/>
    <w:rsid w:val="00DA38D3"/>
    <w:rsid w:val="00DA3932"/>
    <w:rsid w:val="00DA3AFC"/>
    <w:rsid w:val="00DA4371"/>
    <w:rsid w:val="00DA449C"/>
    <w:rsid w:val="00DA64F8"/>
    <w:rsid w:val="00DA6C15"/>
    <w:rsid w:val="00DB0258"/>
    <w:rsid w:val="00DB2121"/>
    <w:rsid w:val="00DB2853"/>
    <w:rsid w:val="00DB286E"/>
    <w:rsid w:val="00DB38EE"/>
    <w:rsid w:val="00DB498B"/>
    <w:rsid w:val="00DB66CA"/>
    <w:rsid w:val="00DB6BCA"/>
    <w:rsid w:val="00DB6F54"/>
    <w:rsid w:val="00DB73F7"/>
    <w:rsid w:val="00DC0321"/>
    <w:rsid w:val="00DC3067"/>
    <w:rsid w:val="00DC370B"/>
    <w:rsid w:val="00DC5B90"/>
    <w:rsid w:val="00DC6C2A"/>
    <w:rsid w:val="00DD00FF"/>
    <w:rsid w:val="00DD01B8"/>
    <w:rsid w:val="00DD0619"/>
    <w:rsid w:val="00DD07FB"/>
    <w:rsid w:val="00DD25C6"/>
    <w:rsid w:val="00DD409B"/>
    <w:rsid w:val="00DD4FE5"/>
    <w:rsid w:val="00DD547F"/>
    <w:rsid w:val="00DD54B0"/>
    <w:rsid w:val="00DD57EE"/>
    <w:rsid w:val="00DD6BCC"/>
    <w:rsid w:val="00DD70CB"/>
    <w:rsid w:val="00DE0A4B"/>
    <w:rsid w:val="00DE2410"/>
    <w:rsid w:val="00DE2939"/>
    <w:rsid w:val="00DE6A81"/>
    <w:rsid w:val="00DE6E81"/>
    <w:rsid w:val="00DE703F"/>
    <w:rsid w:val="00DE7595"/>
    <w:rsid w:val="00DF1961"/>
    <w:rsid w:val="00DF44DE"/>
    <w:rsid w:val="00DF5462"/>
    <w:rsid w:val="00E01138"/>
    <w:rsid w:val="00E01D53"/>
    <w:rsid w:val="00E02DFB"/>
    <w:rsid w:val="00E030F9"/>
    <w:rsid w:val="00E0311A"/>
    <w:rsid w:val="00E03138"/>
    <w:rsid w:val="00E06404"/>
    <w:rsid w:val="00E11A85"/>
    <w:rsid w:val="00E11EC8"/>
    <w:rsid w:val="00E12495"/>
    <w:rsid w:val="00E15CCD"/>
    <w:rsid w:val="00E17D7C"/>
    <w:rsid w:val="00E202EF"/>
    <w:rsid w:val="00E210B5"/>
    <w:rsid w:val="00E2552F"/>
    <w:rsid w:val="00E3137A"/>
    <w:rsid w:val="00E32CCF"/>
    <w:rsid w:val="00E34A98"/>
    <w:rsid w:val="00E35D1E"/>
    <w:rsid w:val="00E364F9"/>
    <w:rsid w:val="00E365FA"/>
    <w:rsid w:val="00E36789"/>
    <w:rsid w:val="00E40087"/>
    <w:rsid w:val="00E4209B"/>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DA5"/>
    <w:rsid w:val="00E74313"/>
    <w:rsid w:val="00E74C54"/>
    <w:rsid w:val="00E77A03"/>
    <w:rsid w:val="00E822E8"/>
    <w:rsid w:val="00E82554"/>
    <w:rsid w:val="00E82606"/>
    <w:rsid w:val="00E831C1"/>
    <w:rsid w:val="00E846C8"/>
    <w:rsid w:val="00E84957"/>
    <w:rsid w:val="00E84A55"/>
    <w:rsid w:val="00E85BFF"/>
    <w:rsid w:val="00E869C3"/>
    <w:rsid w:val="00E90391"/>
    <w:rsid w:val="00E906C2"/>
    <w:rsid w:val="00E9311F"/>
    <w:rsid w:val="00E934D1"/>
    <w:rsid w:val="00E94AF0"/>
    <w:rsid w:val="00E95D13"/>
    <w:rsid w:val="00E95DD3"/>
    <w:rsid w:val="00E969D5"/>
    <w:rsid w:val="00EA14E1"/>
    <w:rsid w:val="00EA58D1"/>
    <w:rsid w:val="00EA61BC"/>
    <w:rsid w:val="00EA681A"/>
    <w:rsid w:val="00EA735B"/>
    <w:rsid w:val="00EB07BE"/>
    <w:rsid w:val="00EB1A26"/>
    <w:rsid w:val="00EB1E69"/>
    <w:rsid w:val="00EB2086"/>
    <w:rsid w:val="00EB31ED"/>
    <w:rsid w:val="00EB4473"/>
    <w:rsid w:val="00EB5EDF"/>
    <w:rsid w:val="00EB60FE"/>
    <w:rsid w:val="00EB74DB"/>
    <w:rsid w:val="00EC1FB9"/>
    <w:rsid w:val="00EC5359"/>
    <w:rsid w:val="00EC562A"/>
    <w:rsid w:val="00ED067A"/>
    <w:rsid w:val="00ED2B50"/>
    <w:rsid w:val="00ED7257"/>
    <w:rsid w:val="00EE0310"/>
    <w:rsid w:val="00EE0350"/>
    <w:rsid w:val="00EE0719"/>
    <w:rsid w:val="00EE0E80"/>
    <w:rsid w:val="00EE1901"/>
    <w:rsid w:val="00EE35CC"/>
    <w:rsid w:val="00EE613F"/>
    <w:rsid w:val="00EE7295"/>
    <w:rsid w:val="00EE7869"/>
    <w:rsid w:val="00EF054A"/>
    <w:rsid w:val="00EF3235"/>
    <w:rsid w:val="00EF7E72"/>
    <w:rsid w:val="00F013D0"/>
    <w:rsid w:val="00F06D37"/>
    <w:rsid w:val="00F07B9D"/>
    <w:rsid w:val="00F11586"/>
    <w:rsid w:val="00F1183B"/>
    <w:rsid w:val="00F11C9F"/>
    <w:rsid w:val="00F12263"/>
    <w:rsid w:val="00F12DBE"/>
    <w:rsid w:val="00F1409D"/>
    <w:rsid w:val="00F14214"/>
    <w:rsid w:val="00F157A9"/>
    <w:rsid w:val="00F15914"/>
    <w:rsid w:val="00F16F00"/>
    <w:rsid w:val="00F2079C"/>
    <w:rsid w:val="00F254FE"/>
    <w:rsid w:val="00F25BB6"/>
    <w:rsid w:val="00F26B7E"/>
    <w:rsid w:val="00F27A14"/>
    <w:rsid w:val="00F27A3B"/>
    <w:rsid w:val="00F27CFB"/>
    <w:rsid w:val="00F32780"/>
    <w:rsid w:val="00F33817"/>
    <w:rsid w:val="00F3538E"/>
    <w:rsid w:val="00F420D5"/>
    <w:rsid w:val="00F451EA"/>
    <w:rsid w:val="00F45447"/>
    <w:rsid w:val="00F456C6"/>
    <w:rsid w:val="00F4577B"/>
    <w:rsid w:val="00F46496"/>
    <w:rsid w:val="00F474D0"/>
    <w:rsid w:val="00F50179"/>
    <w:rsid w:val="00F515EE"/>
    <w:rsid w:val="00F525AF"/>
    <w:rsid w:val="00F54BFB"/>
    <w:rsid w:val="00F56511"/>
    <w:rsid w:val="00F6194E"/>
    <w:rsid w:val="00F623AC"/>
    <w:rsid w:val="00F62BEF"/>
    <w:rsid w:val="00F640E0"/>
    <w:rsid w:val="00F6412A"/>
    <w:rsid w:val="00F65893"/>
    <w:rsid w:val="00F66A4A"/>
    <w:rsid w:val="00F71E22"/>
    <w:rsid w:val="00F72142"/>
    <w:rsid w:val="00F72AE7"/>
    <w:rsid w:val="00F833BA"/>
    <w:rsid w:val="00F84AD2"/>
    <w:rsid w:val="00F84CA9"/>
    <w:rsid w:val="00F84FD0"/>
    <w:rsid w:val="00F859A8"/>
    <w:rsid w:val="00F86D87"/>
    <w:rsid w:val="00F9108B"/>
    <w:rsid w:val="00F91349"/>
    <w:rsid w:val="00F93A8A"/>
    <w:rsid w:val="00F94F3A"/>
    <w:rsid w:val="00F95248"/>
    <w:rsid w:val="00F956A9"/>
    <w:rsid w:val="00F963ED"/>
    <w:rsid w:val="00F965D0"/>
    <w:rsid w:val="00F966CF"/>
    <w:rsid w:val="00F96CAE"/>
    <w:rsid w:val="00F97C99"/>
    <w:rsid w:val="00FA1197"/>
    <w:rsid w:val="00FA33B6"/>
    <w:rsid w:val="00FA4550"/>
    <w:rsid w:val="00FA662D"/>
    <w:rsid w:val="00FA73B1"/>
    <w:rsid w:val="00FB0CB9"/>
    <w:rsid w:val="00FB1E48"/>
    <w:rsid w:val="00FB231D"/>
    <w:rsid w:val="00FB45F1"/>
    <w:rsid w:val="00FB4A72"/>
    <w:rsid w:val="00FB54E8"/>
    <w:rsid w:val="00FB7054"/>
    <w:rsid w:val="00FC0024"/>
    <w:rsid w:val="00FC17B7"/>
    <w:rsid w:val="00FC2CB7"/>
    <w:rsid w:val="00FC4090"/>
    <w:rsid w:val="00FC55B4"/>
    <w:rsid w:val="00FC6DFD"/>
    <w:rsid w:val="00FD00E6"/>
    <w:rsid w:val="00FD09A1"/>
    <w:rsid w:val="00FD2A7C"/>
    <w:rsid w:val="00FD4DA7"/>
    <w:rsid w:val="00FD59EB"/>
    <w:rsid w:val="00FD7299"/>
    <w:rsid w:val="00FE0C0A"/>
    <w:rsid w:val="00FE1FBE"/>
    <w:rsid w:val="00FE3901"/>
    <w:rsid w:val="00FE39D3"/>
    <w:rsid w:val="00FE4BCE"/>
    <w:rsid w:val="00FE54AE"/>
    <w:rsid w:val="00FE576A"/>
    <w:rsid w:val="00FE7E79"/>
    <w:rsid w:val="00FF31CE"/>
    <w:rsid w:val="00FF3E7D"/>
    <w:rsid w:val="00FF4464"/>
    <w:rsid w:val="00FF5B99"/>
    <w:rsid w:val="00FF730C"/>
    <w:rsid w:val="00FF73F4"/>
    <w:rsid w:val="00FF7CE4"/>
    <w:rsid w:val="00FF7E39"/>
    <w:rsid w:val="02BA5D3C"/>
    <w:rsid w:val="15AD47E7"/>
    <w:rsid w:val="176C6B4F"/>
    <w:rsid w:val="1ADF7DA3"/>
    <w:rsid w:val="1CBA110A"/>
    <w:rsid w:val="24063077"/>
    <w:rsid w:val="310A5729"/>
    <w:rsid w:val="4D25766E"/>
    <w:rsid w:val="54171752"/>
    <w:rsid w:val="6136683B"/>
    <w:rsid w:val="654E78FA"/>
    <w:rsid w:val="6CD012A1"/>
    <w:rsid w:val="6F172AB7"/>
    <w:rsid w:val="7200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Date"/>
    <w:basedOn w:val="1"/>
    <w:next w:val="1"/>
    <w:link w:val="237"/>
    <w:semiHidden/>
    <w:unhideWhenUsed/>
    <w:qFormat/>
    <w:uiPriority w:val="99"/>
    <w:pPr>
      <w:ind w:left="100" w:leftChars="2500"/>
    </w:p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9"/>
    <w:rPr>
      <w:b/>
      <w:bCs/>
      <w:kern w:val="44"/>
      <w:sz w:val="44"/>
      <w:szCs w:val="44"/>
    </w:rPr>
  </w:style>
  <w:style w:type="character" w:customStyle="1" w:styleId="39">
    <w:name w:val="标题 2 字符"/>
    <w:link w:val="3"/>
    <w:qFormat/>
    <w:uiPriority w:val="9"/>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Times New Roman"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style>
  <w:style w:type="paragraph" w:customStyle="1" w:styleId="193">
    <w:name w:val="标准文件_一级项2"/>
    <w:basedOn w:val="60"/>
    <w:qFormat/>
    <w:uiPriority w:val="0"/>
    <w:pPr>
      <w:numPr>
        <w:ilvl w:val="0"/>
        <w:numId w:val="31"/>
      </w:numPr>
      <w:spacing w:line="300" w:lineRule="exact"/>
      <w:ind w:firstLineChars="0"/>
    </w:p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styleId="234">
    <w:name w:val="List Paragraph"/>
    <w:basedOn w:val="1"/>
    <w:qFormat/>
    <w:uiPriority w:val="34"/>
    <w:pPr>
      <w:adjustRightInd/>
      <w:spacing w:line="240" w:lineRule="auto"/>
      <w:ind w:firstLine="420" w:firstLineChars="200"/>
    </w:pPr>
    <w:rPr>
      <w:rFonts w:asciiTheme="minorHAnsi" w:hAnsiTheme="minorHAnsi" w:eastAsiaTheme="minorEastAsia" w:cstheme="minorBidi"/>
      <w:sz w:val="24"/>
      <w:szCs w:val="24"/>
    </w:rPr>
  </w:style>
  <w:style w:type="character" w:customStyle="1" w:styleId="235">
    <w:name w:val="批注文字 字符"/>
    <w:basedOn w:val="31"/>
    <w:link w:val="13"/>
    <w:qFormat/>
    <w:uiPriority w:val="99"/>
    <w:rPr>
      <w:rFonts w:ascii="Calibri" w:hAnsi="Calibri"/>
      <w:kern w:val="2"/>
      <w:sz w:val="21"/>
      <w:szCs w:val="21"/>
    </w:rPr>
  </w:style>
  <w:style w:type="character" w:customStyle="1" w:styleId="236">
    <w:name w:val="批注主题 字符"/>
    <w:basedOn w:val="235"/>
    <w:link w:val="28"/>
    <w:semiHidden/>
    <w:qFormat/>
    <w:uiPriority w:val="99"/>
    <w:rPr>
      <w:rFonts w:ascii="Calibri" w:hAnsi="Calibri"/>
      <w:b/>
      <w:bCs/>
      <w:kern w:val="2"/>
      <w:sz w:val="21"/>
      <w:szCs w:val="21"/>
    </w:rPr>
  </w:style>
  <w:style w:type="character" w:customStyle="1" w:styleId="237">
    <w:name w:val="日期 字符"/>
    <w:basedOn w:val="31"/>
    <w:link w:val="17"/>
    <w:semiHidden/>
    <w:qFormat/>
    <w:uiPriority w:val="99"/>
    <w:rPr>
      <w:rFonts w:ascii="Calibri" w:hAnsi="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T2025\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B8DA3981BD24BF68E22828CF0A7FD0F"/>
        <w:style w:val=""/>
        <w:category>
          <w:name w:val="常规"/>
          <w:gallery w:val="placeholder"/>
        </w:category>
        <w:types>
          <w:type w:val="bbPlcHdr"/>
        </w:types>
        <w:behaviors>
          <w:behavior w:val="content"/>
        </w:behaviors>
        <w:description w:val=""/>
        <w:guid w:val="{02DAF655-E61D-4EE1-964F-D73CC3BAC275}"/>
      </w:docPartPr>
      <w:docPartBody>
        <w:p w14:paraId="31379F89">
          <w:pPr>
            <w:pStyle w:val="5"/>
            <w:rPr>
              <w:rFonts w:hint="eastAsia"/>
            </w:rPr>
          </w:pPr>
          <w:r>
            <w:rPr>
              <w:rStyle w:val="4"/>
              <w:rFonts w:hint="eastAsia"/>
            </w:rPr>
            <w:t>单击或点击此处输入文字。</w:t>
          </w:r>
        </w:p>
      </w:docPartBody>
    </w:docPart>
    <w:docPart>
      <w:docPartPr>
        <w:name w:val="A6F96BE57E634A65B0F5E9953B8E189F"/>
        <w:style w:val=""/>
        <w:category>
          <w:name w:val="常规"/>
          <w:gallery w:val="placeholder"/>
        </w:category>
        <w:types>
          <w:type w:val="bbPlcHdr"/>
        </w:types>
        <w:behaviors>
          <w:behavior w:val="content"/>
        </w:behaviors>
        <w:description w:val=""/>
        <w:guid w:val="{C42F3614-DC71-4ABB-8001-33B1EA8C63DE}"/>
      </w:docPartPr>
      <w:docPartBody>
        <w:p w14:paraId="4EB93220">
          <w:pPr>
            <w:pStyle w:val="6"/>
            <w:rPr>
              <w:rFonts w:hint="eastAsia"/>
            </w:rPr>
          </w:pPr>
          <w:r>
            <w:rPr>
              <w:rStyle w:val="4"/>
              <w:rFonts w:hint="eastAsia"/>
            </w:rPr>
            <w:t>选择一项。</w:t>
          </w:r>
        </w:p>
      </w:docPartBody>
    </w:docPart>
    <w:docPart>
      <w:docPartPr>
        <w:name w:val="9F509969E1E94682A37AA7E53964F214"/>
        <w:style w:val=""/>
        <w:category>
          <w:name w:val="常规"/>
          <w:gallery w:val="placeholder"/>
        </w:category>
        <w:types>
          <w:type w:val="bbPlcHdr"/>
        </w:types>
        <w:behaviors>
          <w:behavior w:val="content"/>
        </w:behaviors>
        <w:description w:val=""/>
        <w:guid w:val="{B081AFE0-2CE4-49F2-A31A-700D191AE490}"/>
      </w:docPartPr>
      <w:docPartBody>
        <w:p w14:paraId="0F76377C">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90"/>
    <w:rsid w:val="00073412"/>
    <w:rsid w:val="000B3FFD"/>
    <w:rsid w:val="000F563F"/>
    <w:rsid w:val="00144201"/>
    <w:rsid w:val="00144A34"/>
    <w:rsid w:val="001C337B"/>
    <w:rsid w:val="001D5620"/>
    <w:rsid w:val="002C1F8D"/>
    <w:rsid w:val="003E091B"/>
    <w:rsid w:val="004A7377"/>
    <w:rsid w:val="004B669A"/>
    <w:rsid w:val="005178F5"/>
    <w:rsid w:val="00543238"/>
    <w:rsid w:val="005548C0"/>
    <w:rsid w:val="0057442B"/>
    <w:rsid w:val="006678FC"/>
    <w:rsid w:val="008B5190"/>
    <w:rsid w:val="00915F8F"/>
    <w:rsid w:val="00916F18"/>
    <w:rsid w:val="00972480"/>
    <w:rsid w:val="009A4EE7"/>
    <w:rsid w:val="009D2319"/>
    <w:rsid w:val="00A061DF"/>
    <w:rsid w:val="00AC618F"/>
    <w:rsid w:val="00AC7616"/>
    <w:rsid w:val="00BB1433"/>
    <w:rsid w:val="00C04501"/>
    <w:rsid w:val="00C062E5"/>
    <w:rsid w:val="00D845BF"/>
    <w:rsid w:val="00E41595"/>
    <w:rsid w:val="00E6436C"/>
    <w:rsid w:val="00ED7257"/>
    <w:rsid w:val="00EE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B8DA3981BD24BF68E22828CF0A7FD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6F96BE57E634A65B0F5E9953B8E18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F509969E1E94682A37AA7E53964F21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Pages>8</Pages>
  <Words>1591</Words>
  <Characters>1740</Characters>
  <Lines>453</Lines>
  <Paragraphs>367</Paragraphs>
  <TotalTime>136</TotalTime>
  <ScaleCrop>false</ScaleCrop>
  <LinksUpToDate>false</LinksUpToDate>
  <CharactersWithSpaces>1788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2025-12-05T08:23:00Z</dcterms:created>
  <dc:creator>yuting peng</dc:creator>
  <cp:lastModifiedBy>果实</cp:lastModifiedBy>
  <cp:lastPrinted>2026-02-10T04:08:51Z</cp:lastPrinted>
  <dcterms:modified xsi:type="dcterms:W3CDTF">2026-02-10T04:09:07Z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eyJoZGlkIjoiZTFjYWE5OTZkZTkxNDI2NWY4OGI2Y2FkYzY4NzMwOWQiLCJ1c2VySWQiOiIyNjU1MTY0NzEifQ==</vt:lpwstr>
  </property>
  <property fmtid="{D5CDD505-2E9C-101B-9397-08002B2CF9AE}" pid="15" name="KSOProductBuildVer">
    <vt:lpwstr>2052-12.1.0.24657</vt:lpwstr>
  </property>
  <property fmtid="{D5CDD505-2E9C-101B-9397-08002B2CF9AE}" pid="16" name="ICV">
    <vt:lpwstr>0F5A096AE78E4054B03E6D23B217B6C5_12</vt:lpwstr>
  </property>
</Properties>
</file>