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08D60">
      <w:pPr>
        <w:spacing w:line="540" w:lineRule="exact"/>
        <w:ind w:firstLine="0" w:firstLineChars="0"/>
        <w:jc w:val="center"/>
        <w:rPr>
          <w:rFonts w:ascii="Times New Roman" w:hAnsi="Times New Roman" w:eastAsia="宋体" w:cs="Times New Roman"/>
          <w:b/>
          <w:sz w:val="40"/>
          <w:szCs w:val="40"/>
        </w:rPr>
      </w:pPr>
      <w:r>
        <w:rPr>
          <w:rFonts w:hint="eastAsia" w:ascii="Times New Roman" w:hAnsi="Times New Roman" w:eastAsia="宋体" w:cs="Times New Roman"/>
          <w:b/>
          <w:sz w:val="40"/>
          <w:szCs w:val="40"/>
        </w:rPr>
        <w:t>团体</w:t>
      </w:r>
      <w:r>
        <w:rPr>
          <w:rFonts w:ascii="Times New Roman" w:hAnsi="Times New Roman" w:eastAsia="宋体" w:cs="Times New Roman"/>
          <w:b/>
          <w:sz w:val="40"/>
          <w:szCs w:val="40"/>
        </w:rPr>
        <w:t>标准《</w:t>
      </w:r>
      <w:r>
        <w:rPr>
          <w:rFonts w:hint="eastAsia" w:ascii="Times New Roman" w:hAnsi="Times New Roman" w:eastAsia="宋体" w:cs="Times New Roman"/>
          <w:b/>
          <w:sz w:val="40"/>
          <w:szCs w:val="40"/>
        </w:rPr>
        <w:t>基于AI多组学的肝细胞癌早期诊断技术</w:t>
      </w:r>
      <w:r>
        <w:rPr>
          <w:rFonts w:hint="eastAsia" w:ascii="Times New Roman" w:hAnsi="Times New Roman" w:eastAsia="宋体" w:cs="Times New Roman"/>
          <w:b/>
          <w:sz w:val="40"/>
          <w:szCs w:val="40"/>
          <w:lang w:val="en-US" w:eastAsia="zh-CN"/>
        </w:rPr>
        <w:t>规范</w:t>
      </w:r>
      <w:r>
        <w:rPr>
          <w:rFonts w:ascii="Times New Roman" w:hAnsi="Times New Roman" w:eastAsia="宋体" w:cs="Times New Roman"/>
          <w:b/>
          <w:sz w:val="40"/>
          <w:szCs w:val="40"/>
        </w:rPr>
        <w:t>》编制说明</w:t>
      </w:r>
    </w:p>
    <w:p w14:paraId="1B6C57F8">
      <w:pPr>
        <w:ind w:firstLine="0" w:firstLineChars="0"/>
        <w:jc w:val="center"/>
        <w:rPr>
          <w:rFonts w:hint="eastAsia" w:ascii="方正楷体简体" w:hAnsi="方正楷体简体" w:eastAsia="方正楷体简体" w:cs="方正楷体简体"/>
          <w:b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</w:rPr>
        <w:t>（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val="en-US" w:eastAsia="zh-CN"/>
        </w:rPr>
        <w:t>征求意见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</w:rPr>
        <w:t>稿）</w:t>
      </w:r>
    </w:p>
    <w:p w14:paraId="2677927F">
      <w:pPr>
        <w:ind w:firstLine="0" w:firstLineChars="0"/>
        <w:jc w:val="center"/>
        <w:rPr>
          <w:rFonts w:hint="eastAsia" w:ascii="方正楷体简体" w:hAnsi="方正楷体简体" w:eastAsia="方正楷体简体" w:cs="方正楷体简体"/>
          <w:b/>
          <w:sz w:val="32"/>
          <w:szCs w:val="32"/>
        </w:rPr>
      </w:pPr>
    </w:p>
    <w:p w14:paraId="543BDDF7">
      <w:pPr>
        <w:numPr>
          <w:ilvl w:val="0"/>
          <w:numId w:val="4"/>
        </w:numPr>
        <w:spacing w:line="540" w:lineRule="exact"/>
        <w:ind w:firstLine="0" w:firstLineChars="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工作简介</w:t>
      </w:r>
    </w:p>
    <w:p w14:paraId="17BF1FAE">
      <w:pPr>
        <w:numPr>
          <w:ilvl w:val="0"/>
          <w:numId w:val="5"/>
        </w:numPr>
        <w:spacing w:line="540" w:lineRule="exact"/>
        <w:ind w:left="0" w:leftChars="0" w:firstLine="420" w:firstLineChars="0"/>
        <w:outlineLvl w:val="0"/>
        <w:rPr>
          <w:rFonts w:hint="eastAsia"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任务来源</w:t>
      </w:r>
    </w:p>
    <w:p w14:paraId="1A2F0C9D">
      <w:pPr>
        <w:spacing w:line="560" w:lineRule="exact"/>
        <w:ind w:firstLine="640"/>
        <w:rPr>
          <w:rFonts w:hint="eastAsia" w:ascii="仿宋" w:hAnsi="仿宋"/>
          <w:sz w:val="32"/>
          <w:szCs w:val="32"/>
        </w:rPr>
      </w:pPr>
      <w:r>
        <w:rPr>
          <w:rFonts w:ascii="仿宋" w:hAnsi="仿宋"/>
          <w:sz w:val="32"/>
          <w:szCs w:val="32"/>
        </w:rPr>
        <w:t>本标准是由</w:t>
      </w:r>
      <w:r>
        <w:rPr>
          <w:rFonts w:hint="eastAsia" w:ascii="仿宋" w:hAnsi="仿宋"/>
          <w:sz w:val="32"/>
          <w:szCs w:val="32"/>
        </w:rPr>
        <w:t>广西物品编码与标准化促进会《广西物品编码与标准化促进会关于下达2026年第二批团体标准（共4项）制修订项目计划的通知》（桂标促〔2026〕6号）</w:t>
      </w:r>
      <w:r>
        <w:rPr>
          <w:rFonts w:ascii="仿宋" w:hAnsi="仿宋"/>
          <w:sz w:val="32"/>
          <w:szCs w:val="32"/>
        </w:rPr>
        <w:t>下达的项目，项目编号：202</w:t>
      </w:r>
      <w:r>
        <w:rPr>
          <w:rFonts w:hint="eastAsia" w:ascii="仿宋" w:hAnsi="仿宋"/>
          <w:sz w:val="32"/>
          <w:szCs w:val="32"/>
        </w:rPr>
        <w:t>6</w:t>
      </w:r>
      <w:r>
        <w:rPr>
          <w:rFonts w:ascii="仿宋" w:hAnsi="仿宋"/>
          <w:sz w:val="32"/>
          <w:szCs w:val="32"/>
        </w:rPr>
        <w:t>-</w:t>
      </w:r>
      <w:r>
        <w:rPr>
          <w:rFonts w:hint="eastAsia" w:ascii="仿宋" w:hAnsi="仿宋"/>
          <w:sz w:val="32"/>
          <w:szCs w:val="32"/>
        </w:rPr>
        <w:t>02。</w:t>
      </w:r>
    </w:p>
    <w:p w14:paraId="1A039191">
      <w:pPr>
        <w:numPr>
          <w:ilvl w:val="0"/>
          <w:numId w:val="5"/>
        </w:numPr>
        <w:spacing w:line="540" w:lineRule="exact"/>
        <w:ind w:left="0" w:leftChars="0" w:firstLine="420" w:firstLineChars="0"/>
        <w:outlineLvl w:val="0"/>
        <w:rPr>
          <w:rFonts w:hint="eastAsia"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起草单位、主要起草人（姓名、单位、职务/职称、参与编制标准分工情况）等</w:t>
      </w:r>
    </w:p>
    <w:p w14:paraId="15F439CD">
      <w:pPr>
        <w:spacing w:line="560" w:lineRule="exact"/>
        <w:ind w:firstLine="640"/>
        <w:jc w:val="left"/>
        <w:rPr>
          <w:rFonts w:hint="eastAsia"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本文件由广西医科大学第一附属医院、全州县中医医院、鹿寨县人民医院、钟山县人民医院共同起草。主要起草人见表1。</w:t>
      </w:r>
    </w:p>
    <w:p w14:paraId="555A23F2">
      <w:pPr>
        <w:ind w:firstLine="640"/>
        <w:jc w:val="center"/>
        <w:rPr>
          <w:rFonts w:hint="eastAsia"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表1</w:t>
      </w:r>
    </w:p>
    <w:tbl>
      <w:tblPr>
        <w:tblStyle w:val="6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2578"/>
        <w:gridCol w:w="2410"/>
        <w:gridCol w:w="2711"/>
      </w:tblGrid>
      <w:tr w14:paraId="686CA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tblHeader/>
          <w:jc w:val="center"/>
        </w:trPr>
        <w:tc>
          <w:tcPr>
            <w:tcW w:w="1331" w:type="dxa"/>
            <w:vAlign w:val="center"/>
          </w:tcPr>
          <w:p w14:paraId="7E21D6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姓名</w:t>
            </w:r>
          </w:p>
        </w:tc>
        <w:tc>
          <w:tcPr>
            <w:tcW w:w="2578" w:type="dxa"/>
            <w:vAlign w:val="center"/>
          </w:tcPr>
          <w:p w14:paraId="73395E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单位</w:t>
            </w:r>
          </w:p>
        </w:tc>
        <w:tc>
          <w:tcPr>
            <w:tcW w:w="2410" w:type="dxa"/>
            <w:vAlign w:val="center"/>
          </w:tcPr>
          <w:p w14:paraId="7AE340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职务/职称</w:t>
            </w:r>
          </w:p>
        </w:tc>
        <w:tc>
          <w:tcPr>
            <w:tcW w:w="2711" w:type="dxa"/>
            <w:vAlign w:val="center"/>
          </w:tcPr>
          <w:p w14:paraId="7B2F80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参与编制标准分工情况</w:t>
            </w:r>
          </w:p>
        </w:tc>
      </w:tr>
      <w:tr w14:paraId="665AE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tblHeader/>
          <w:jc w:val="center"/>
        </w:trPr>
        <w:tc>
          <w:tcPr>
            <w:tcW w:w="1331" w:type="dxa"/>
            <w:vAlign w:val="center"/>
          </w:tcPr>
          <w:p w14:paraId="2B7850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default" w:ascii="仿宋" w:hAnsi="仿宋" w:cs="仿宋"/>
                <w:sz w:val="24"/>
              </w:rPr>
              <w:t>何松青</w:t>
            </w:r>
          </w:p>
        </w:tc>
        <w:tc>
          <w:tcPr>
            <w:tcW w:w="2578" w:type="dxa"/>
            <w:vAlign w:val="center"/>
          </w:tcPr>
          <w:p w14:paraId="41A954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广西医科大学第一附属医院</w:t>
            </w:r>
          </w:p>
        </w:tc>
        <w:tc>
          <w:tcPr>
            <w:tcW w:w="2410" w:type="dxa"/>
            <w:vAlign w:val="center"/>
          </w:tcPr>
          <w:p w14:paraId="181F41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default" w:ascii="仿宋" w:hAnsi="仿宋" w:cs="仿宋"/>
                <w:sz w:val="24"/>
              </w:rPr>
              <w:t>教授</w:t>
            </w:r>
          </w:p>
        </w:tc>
        <w:tc>
          <w:tcPr>
            <w:tcW w:w="2711" w:type="dxa"/>
            <w:vAlign w:val="center"/>
          </w:tcPr>
          <w:p w14:paraId="0221D0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标准结构确定、组织协调、调研、终稿审核</w:t>
            </w:r>
          </w:p>
        </w:tc>
      </w:tr>
      <w:tr w14:paraId="3F36B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331" w:type="dxa"/>
            <w:vAlign w:val="center"/>
          </w:tcPr>
          <w:p w14:paraId="4860B9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/>
                <w:sz w:val="24"/>
                <w:highlight w:val="yellow"/>
              </w:rPr>
            </w:pPr>
            <w:r>
              <w:rPr>
                <w:rFonts w:hint="default" w:ascii="仿宋" w:hAnsi="仿宋"/>
                <w:sz w:val="24"/>
              </w:rPr>
              <w:t>余水平</w:t>
            </w:r>
          </w:p>
        </w:tc>
        <w:tc>
          <w:tcPr>
            <w:tcW w:w="2578" w:type="dxa"/>
            <w:vAlign w:val="center"/>
          </w:tcPr>
          <w:p w14:paraId="41CA60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/>
                <w:sz w:val="24"/>
                <w:highlight w:val="yellow"/>
              </w:rPr>
            </w:pPr>
            <w:r>
              <w:rPr>
                <w:rFonts w:hint="default" w:ascii="仿宋" w:hAnsi="仿宋"/>
                <w:sz w:val="24"/>
              </w:rPr>
              <w:t>广西医科大学第一附属医院</w:t>
            </w:r>
          </w:p>
        </w:tc>
        <w:tc>
          <w:tcPr>
            <w:tcW w:w="2410" w:type="dxa"/>
            <w:vAlign w:val="center"/>
          </w:tcPr>
          <w:p w14:paraId="0BD810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/>
                <w:sz w:val="24"/>
                <w:highlight w:val="yellow"/>
              </w:rPr>
            </w:pPr>
            <w:r>
              <w:rPr>
                <w:rFonts w:hint="default" w:ascii="仿宋" w:hAnsi="仿宋"/>
                <w:sz w:val="24"/>
              </w:rPr>
              <w:t>正高级</w:t>
            </w:r>
            <w:r>
              <w:rPr>
                <w:rFonts w:hint="eastAsia" w:ascii="仿宋" w:hAnsi="仿宋"/>
                <w:sz w:val="24"/>
              </w:rPr>
              <w:t>－</w:t>
            </w:r>
            <w:r>
              <w:rPr>
                <w:rFonts w:hint="default" w:ascii="仿宋" w:hAnsi="仿宋"/>
                <w:sz w:val="24"/>
              </w:rPr>
              <w:t>主任医师</w:t>
            </w:r>
          </w:p>
        </w:tc>
        <w:tc>
          <w:tcPr>
            <w:tcW w:w="2711" w:type="dxa"/>
            <w:vAlign w:val="center"/>
          </w:tcPr>
          <w:p w14:paraId="7B030D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参与技术路线的决策，对关键技术点进行把关和评审</w:t>
            </w:r>
          </w:p>
        </w:tc>
      </w:tr>
      <w:tr w14:paraId="37CA2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331" w:type="dxa"/>
            <w:vAlign w:val="center"/>
          </w:tcPr>
          <w:p w14:paraId="30E41C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/>
                <w:sz w:val="24"/>
                <w:highlight w:val="yellow"/>
              </w:rPr>
            </w:pPr>
            <w:r>
              <w:rPr>
                <w:rFonts w:hint="default" w:ascii="仿宋" w:hAnsi="仿宋"/>
                <w:sz w:val="24"/>
              </w:rPr>
              <w:t>尹维荣</w:t>
            </w:r>
          </w:p>
        </w:tc>
        <w:tc>
          <w:tcPr>
            <w:tcW w:w="2578" w:type="dxa"/>
            <w:vAlign w:val="center"/>
          </w:tcPr>
          <w:p w14:paraId="3A21F5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/>
                <w:sz w:val="24"/>
                <w:highlight w:val="yellow"/>
              </w:rPr>
            </w:pPr>
            <w:r>
              <w:rPr>
                <w:rFonts w:hint="default" w:ascii="仿宋" w:hAnsi="仿宋"/>
                <w:sz w:val="24"/>
              </w:rPr>
              <w:t>全州县中医医院</w:t>
            </w:r>
          </w:p>
        </w:tc>
        <w:tc>
          <w:tcPr>
            <w:tcW w:w="2410" w:type="dxa"/>
            <w:vAlign w:val="center"/>
          </w:tcPr>
          <w:p w14:paraId="43DFB2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/>
                <w:sz w:val="24"/>
                <w:highlight w:val="yellow"/>
              </w:rPr>
            </w:pPr>
            <w:r>
              <w:rPr>
                <w:rFonts w:hint="default" w:ascii="仿宋" w:hAnsi="仿宋"/>
                <w:sz w:val="24"/>
              </w:rPr>
              <w:t>正高级</w:t>
            </w:r>
            <w:r>
              <w:rPr>
                <w:rFonts w:hint="eastAsia" w:ascii="仿宋" w:hAnsi="仿宋"/>
                <w:sz w:val="24"/>
              </w:rPr>
              <w:t>－</w:t>
            </w:r>
            <w:r>
              <w:rPr>
                <w:rFonts w:hint="default" w:ascii="仿宋" w:hAnsi="仿宋"/>
                <w:sz w:val="24"/>
              </w:rPr>
              <w:t>主任医师</w:t>
            </w:r>
          </w:p>
        </w:tc>
        <w:tc>
          <w:tcPr>
            <w:tcW w:w="2711" w:type="dxa"/>
            <w:vAlign w:val="center"/>
          </w:tcPr>
          <w:p w14:paraId="77D4BF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提供本领域内的最新技术动态和最佳实践</w:t>
            </w:r>
          </w:p>
        </w:tc>
      </w:tr>
      <w:tr w14:paraId="77F62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331" w:type="dxa"/>
            <w:vAlign w:val="center"/>
          </w:tcPr>
          <w:p w14:paraId="622C90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/>
                <w:sz w:val="24"/>
                <w:highlight w:val="yellow"/>
              </w:rPr>
            </w:pPr>
            <w:r>
              <w:rPr>
                <w:rFonts w:hint="default" w:ascii="仿宋" w:hAnsi="仿宋"/>
                <w:sz w:val="24"/>
              </w:rPr>
              <w:t>李上宇</w:t>
            </w:r>
          </w:p>
        </w:tc>
        <w:tc>
          <w:tcPr>
            <w:tcW w:w="2578" w:type="dxa"/>
            <w:vAlign w:val="center"/>
          </w:tcPr>
          <w:p w14:paraId="62C34B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/>
                <w:sz w:val="24"/>
                <w:highlight w:val="yellow"/>
              </w:rPr>
            </w:pPr>
            <w:r>
              <w:rPr>
                <w:rFonts w:hint="default" w:ascii="仿宋" w:hAnsi="仿宋"/>
                <w:sz w:val="24"/>
              </w:rPr>
              <w:t>鹿寨县人民医院</w:t>
            </w:r>
          </w:p>
        </w:tc>
        <w:tc>
          <w:tcPr>
            <w:tcW w:w="2410" w:type="dxa"/>
            <w:vAlign w:val="center"/>
          </w:tcPr>
          <w:p w14:paraId="7925BE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/>
                <w:sz w:val="24"/>
                <w:highlight w:val="yellow"/>
              </w:rPr>
            </w:pPr>
            <w:r>
              <w:rPr>
                <w:rFonts w:hint="default" w:ascii="仿宋" w:hAnsi="仿宋"/>
                <w:sz w:val="24"/>
              </w:rPr>
              <w:t>正高级</w:t>
            </w:r>
            <w:r>
              <w:rPr>
                <w:rFonts w:hint="eastAsia" w:ascii="仿宋" w:hAnsi="仿宋"/>
                <w:sz w:val="24"/>
              </w:rPr>
              <w:t>－</w:t>
            </w:r>
            <w:r>
              <w:rPr>
                <w:rFonts w:hint="default" w:ascii="仿宋" w:hAnsi="仿宋"/>
                <w:sz w:val="24"/>
              </w:rPr>
              <w:t>主任医师</w:t>
            </w:r>
          </w:p>
        </w:tc>
        <w:tc>
          <w:tcPr>
            <w:tcW w:w="2711" w:type="dxa"/>
            <w:vAlign w:val="center"/>
          </w:tcPr>
          <w:p w14:paraId="38177B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提供本领域内的最新技术动态和最佳实践</w:t>
            </w:r>
          </w:p>
        </w:tc>
      </w:tr>
      <w:tr w14:paraId="1BE82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331" w:type="dxa"/>
            <w:vAlign w:val="center"/>
          </w:tcPr>
          <w:p w14:paraId="38D764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/>
                <w:sz w:val="24"/>
                <w:highlight w:val="yellow"/>
              </w:rPr>
            </w:pPr>
            <w:r>
              <w:rPr>
                <w:rFonts w:hint="default" w:ascii="仿宋" w:hAnsi="仿宋"/>
                <w:sz w:val="24"/>
              </w:rPr>
              <w:t>邓少伟</w:t>
            </w:r>
          </w:p>
        </w:tc>
        <w:tc>
          <w:tcPr>
            <w:tcW w:w="2578" w:type="dxa"/>
            <w:vAlign w:val="center"/>
          </w:tcPr>
          <w:p w14:paraId="3A2961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/>
                <w:sz w:val="24"/>
                <w:highlight w:val="yellow"/>
              </w:rPr>
            </w:pPr>
            <w:r>
              <w:rPr>
                <w:rFonts w:hint="default" w:ascii="仿宋" w:hAnsi="仿宋"/>
                <w:sz w:val="24"/>
              </w:rPr>
              <w:t>钟山县人民医院</w:t>
            </w:r>
          </w:p>
        </w:tc>
        <w:tc>
          <w:tcPr>
            <w:tcW w:w="2410" w:type="dxa"/>
            <w:vAlign w:val="center"/>
          </w:tcPr>
          <w:p w14:paraId="609867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/>
                <w:sz w:val="24"/>
                <w:highlight w:val="yellow"/>
              </w:rPr>
            </w:pPr>
            <w:r>
              <w:rPr>
                <w:rFonts w:hint="default" w:ascii="仿宋" w:hAnsi="仿宋"/>
                <w:sz w:val="24"/>
              </w:rPr>
              <w:t>正高级</w:t>
            </w:r>
            <w:r>
              <w:rPr>
                <w:rFonts w:hint="eastAsia" w:ascii="仿宋" w:hAnsi="仿宋"/>
                <w:sz w:val="24"/>
              </w:rPr>
              <w:t>－</w:t>
            </w:r>
            <w:r>
              <w:rPr>
                <w:rFonts w:hint="default" w:ascii="仿宋" w:hAnsi="仿宋"/>
                <w:sz w:val="24"/>
              </w:rPr>
              <w:t>主任医师</w:t>
            </w:r>
          </w:p>
        </w:tc>
        <w:tc>
          <w:tcPr>
            <w:tcW w:w="2711" w:type="dxa"/>
            <w:vAlign w:val="center"/>
          </w:tcPr>
          <w:p w14:paraId="51D60E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提供本领域内的最新技术动态和最佳实践</w:t>
            </w:r>
          </w:p>
        </w:tc>
      </w:tr>
      <w:tr w14:paraId="30CC9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331" w:type="dxa"/>
            <w:vAlign w:val="center"/>
          </w:tcPr>
          <w:p w14:paraId="3519EB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/>
                <w:sz w:val="24"/>
                <w:highlight w:val="yellow"/>
              </w:rPr>
            </w:pPr>
            <w:r>
              <w:rPr>
                <w:rFonts w:hint="default" w:ascii="仿宋" w:hAnsi="仿宋"/>
                <w:sz w:val="24"/>
              </w:rPr>
              <w:t>毛林锋</w:t>
            </w:r>
          </w:p>
        </w:tc>
        <w:tc>
          <w:tcPr>
            <w:tcW w:w="2578" w:type="dxa"/>
            <w:vAlign w:val="center"/>
          </w:tcPr>
          <w:p w14:paraId="3E6C19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广西医科大学第一附属医院</w:t>
            </w:r>
          </w:p>
        </w:tc>
        <w:tc>
          <w:tcPr>
            <w:tcW w:w="2410" w:type="dxa"/>
            <w:vAlign w:val="center"/>
          </w:tcPr>
          <w:p w14:paraId="542BEB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/>
                <w:sz w:val="24"/>
                <w:highlight w:val="yellow"/>
              </w:rPr>
            </w:pPr>
            <w:r>
              <w:rPr>
                <w:rFonts w:hint="default" w:ascii="仿宋" w:hAnsi="仿宋"/>
                <w:sz w:val="24"/>
              </w:rPr>
              <w:t>中级</w:t>
            </w:r>
            <w:r>
              <w:rPr>
                <w:rFonts w:hint="eastAsia" w:ascii="仿宋" w:hAnsi="仿宋"/>
                <w:sz w:val="24"/>
              </w:rPr>
              <w:t>－</w:t>
            </w:r>
            <w:r>
              <w:rPr>
                <w:rFonts w:hint="default" w:ascii="仿宋" w:hAnsi="仿宋"/>
                <w:sz w:val="24"/>
              </w:rPr>
              <w:t>主治医师</w:t>
            </w:r>
          </w:p>
        </w:tc>
        <w:tc>
          <w:tcPr>
            <w:tcW w:w="2711" w:type="dxa"/>
            <w:vAlign w:val="center"/>
          </w:tcPr>
          <w:p w14:paraId="3404A2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参与技术路线的决策，对关键技术点进行把关和评审</w:t>
            </w:r>
          </w:p>
        </w:tc>
      </w:tr>
      <w:tr w14:paraId="4ECCE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331" w:type="dxa"/>
            <w:vAlign w:val="center"/>
          </w:tcPr>
          <w:p w14:paraId="33C3A1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/>
                <w:sz w:val="24"/>
                <w:highlight w:val="yellow"/>
              </w:rPr>
            </w:pPr>
            <w:r>
              <w:rPr>
                <w:rFonts w:hint="default" w:ascii="仿宋" w:hAnsi="仿宋"/>
                <w:sz w:val="24"/>
              </w:rPr>
              <w:t>袁观斗</w:t>
            </w:r>
          </w:p>
        </w:tc>
        <w:tc>
          <w:tcPr>
            <w:tcW w:w="2578" w:type="dxa"/>
            <w:vAlign w:val="center"/>
          </w:tcPr>
          <w:p w14:paraId="73198A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/>
                <w:sz w:val="24"/>
                <w:highlight w:val="yellow"/>
              </w:rPr>
            </w:pPr>
            <w:r>
              <w:rPr>
                <w:rFonts w:hint="eastAsia" w:ascii="仿宋" w:hAnsi="仿宋"/>
                <w:sz w:val="24"/>
              </w:rPr>
              <w:t>广西医科大学第一附属医院</w:t>
            </w:r>
          </w:p>
        </w:tc>
        <w:tc>
          <w:tcPr>
            <w:tcW w:w="2410" w:type="dxa"/>
            <w:vAlign w:val="center"/>
          </w:tcPr>
          <w:p w14:paraId="35D770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/>
                <w:sz w:val="24"/>
                <w:highlight w:val="yellow"/>
              </w:rPr>
            </w:pPr>
            <w:r>
              <w:rPr>
                <w:rFonts w:hint="default" w:ascii="仿宋" w:hAnsi="仿宋"/>
                <w:sz w:val="24"/>
              </w:rPr>
              <w:t>中级</w:t>
            </w:r>
            <w:r>
              <w:rPr>
                <w:rFonts w:hint="eastAsia" w:ascii="仿宋" w:hAnsi="仿宋"/>
                <w:sz w:val="24"/>
              </w:rPr>
              <w:t>－</w:t>
            </w:r>
            <w:r>
              <w:rPr>
                <w:rFonts w:hint="default" w:ascii="仿宋" w:hAnsi="仿宋"/>
                <w:sz w:val="24"/>
              </w:rPr>
              <w:t>主治医师</w:t>
            </w:r>
          </w:p>
        </w:tc>
        <w:tc>
          <w:tcPr>
            <w:tcW w:w="2711" w:type="dxa"/>
            <w:vAlign w:val="center"/>
          </w:tcPr>
          <w:p w14:paraId="24F7BA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参与技术路线的决策，对关键技术点进行把关和评审</w:t>
            </w:r>
          </w:p>
        </w:tc>
      </w:tr>
      <w:tr w14:paraId="03BE0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331" w:type="dxa"/>
            <w:vAlign w:val="center"/>
          </w:tcPr>
          <w:p w14:paraId="25795B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/>
                <w:sz w:val="24"/>
                <w:highlight w:val="yellow"/>
              </w:rPr>
            </w:pPr>
            <w:r>
              <w:rPr>
                <w:rFonts w:hint="default" w:ascii="仿宋" w:hAnsi="仿宋"/>
                <w:sz w:val="24"/>
              </w:rPr>
              <w:t>郭振亚</w:t>
            </w:r>
          </w:p>
        </w:tc>
        <w:tc>
          <w:tcPr>
            <w:tcW w:w="2578" w:type="dxa"/>
            <w:vAlign w:val="center"/>
          </w:tcPr>
          <w:p w14:paraId="3BA71B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/>
                <w:sz w:val="24"/>
                <w:highlight w:val="yellow"/>
              </w:rPr>
            </w:pPr>
            <w:r>
              <w:rPr>
                <w:rFonts w:hint="eastAsia" w:ascii="仿宋" w:hAnsi="仿宋"/>
                <w:sz w:val="24"/>
              </w:rPr>
              <w:t>广西医科大学第一附属医院</w:t>
            </w:r>
          </w:p>
        </w:tc>
        <w:tc>
          <w:tcPr>
            <w:tcW w:w="2410" w:type="dxa"/>
            <w:vAlign w:val="center"/>
          </w:tcPr>
          <w:p w14:paraId="14CA67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/>
                <w:sz w:val="24"/>
                <w:highlight w:val="yellow"/>
              </w:rPr>
            </w:pPr>
            <w:r>
              <w:rPr>
                <w:rFonts w:hint="default" w:ascii="仿宋" w:hAnsi="仿宋"/>
                <w:sz w:val="24"/>
              </w:rPr>
              <w:t>初级</w:t>
            </w:r>
            <w:r>
              <w:rPr>
                <w:rFonts w:hint="eastAsia" w:ascii="仿宋" w:hAnsi="仿宋"/>
                <w:sz w:val="24"/>
              </w:rPr>
              <w:t>－</w:t>
            </w:r>
            <w:r>
              <w:rPr>
                <w:rFonts w:hint="default" w:ascii="仿宋" w:hAnsi="仿宋"/>
                <w:sz w:val="24"/>
              </w:rPr>
              <w:t>医师</w:t>
            </w:r>
          </w:p>
        </w:tc>
        <w:tc>
          <w:tcPr>
            <w:tcW w:w="2711" w:type="dxa"/>
            <w:vAlign w:val="center"/>
          </w:tcPr>
          <w:p w14:paraId="33E56E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参与技术路线的决策，对关键技术点进行把关和评审</w:t>
            </w:r>
          </w:p>
        </w:tc>
      </w:tr>
      <w:tr w14:paraId="4C627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331" w:type="dxa"/>
            <w:vAlign w:val="center"/>
          </w:tcPr>
          <w:p w14:paraId="2B4EBF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/>
                <w:sz w:val="24"/>
                <w:highlight w:val="yellow"/>
              </w:rPr>
            </w:pPr>
            <w:r>
              <w:rPr>
                <w:rFonts w:hint="default" w:ascii="仿宋" w:hAnsi="仿宋"/>
                <w:sz w:val="24"/>
              </w:rPr>
              <w:t>段双迪</w:t>
            </w:r>
          </w:p>
        </w:tc>
        <w:tc>
          <w:tcPr>
            <w:tcW w:w="2578" w:type="dxa"/>
            <w:vAlign w:val="center"/>
          </w:tcPr>
          <w:p w14:paraId="0716DC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/>
                <w:sz w:val="24"/>
                <w:highlight w:val="yellow"/>
              </w:rPr>
            </w:pPr>
            <w:r>
              <w:rPr>
                <w:rFonts w:hint="eastAsia" w:ascii="仿宋" w:hAnsi="仿宋"/>
                <w:sz w:val="24"/>
              </w:rPr>
              <w:t>广西医科大学第一附属医院</w:t>
            </w:r>
          </w:p>
        </w:tc>
        <w:tc>
          <w:tcPr>
            <w:tcW w:w="2410" w:type="dxa"/>
            <w:vAlign w:val="center"/>
          </w:tcPr>
          <w:p w14:paraId="1324BC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中级－助理研究员</w:t>
            </w:r>
          </w:p>
        </w:tc>
        <w:tc>
          <w:tcPr>
            <w:tcW w:w="2711" w:type="dxa"/>
            <w:vAlign w:val="center"/>
          </w:tcPr>
          <w:p w14:paraId="035E1B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参与技术路线的决策，对关键技术点进行把关和评审</w:t>
            </w:r>
          </w:p>
        </w:tc>
      </w:tr>
      <w:tr w14:paraId="099BB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331" w:type="dxa"/>
            <w:vAlign w:val="center"/>
          </w:tcPr>
          <w:p w14:paraId="781629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/>
                <w:sz w:val="24"/>
                <w:highlight w:val="yellow"/>
              </w:rPr>
            </w:pPr>
            <w:r>
              <w:rPr>
                <w:rFonts w:hint="default" w:ascii="仿宋" w:hAnsi="仿宋"/>
                <w:sz w:val="24"/>
              </w:rPr>
              <w:t>陆世鎏</w:t>
            </w:r>
          </w:p>
        </w:tc>
        <w:tc>
          <w:tcPr>
            <w:tcW w:w="2578" w:type="dxa"/>
            <w:vAlign w:val="center"/>
          </w:tcPr>
          <w:p w14:paraId="054737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广西医科大学第一附属医院</w:t>
            </w:r>
          </w:p>
        </w:tc>
        <w:tc>
          <w:tcPr>
            <w:tcW w:w="2410" w:type="dxa"/>
            <w:vAlign w:val="center"/>
          </w:tcPr>
          <w:p w14:paraId="181A2D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/>
                <w:sz w:val="24"/>
                <w:highlight w:val="yellow"/>
              </w:rPr>
            </w:pPr>
            <w:r>
              <w:rPr>
                <w:rFonts w:hint="default" w:ascii="仿宋" w:hAnsi="仿宋"/>
                <w:sz w:val="24"/>
              </w:rPr>
              <w:t>中级</w:t>
            </w:r>
            <w:r>
              <w:rPr>
                <w:rFonts w:hint="eastAsia" w:ascii="仿宋" w:hAnsi="仿宋"/>
                <w:sz w:val="24"/>
              </w:rPr>
              <w:t>－</w:t>
            </w:r>
            <w:r>
              <w:rPr>
                <w:rFonts w:hint="default" w:ascii="仿宋" w:hAnsi="仿宋"/>
                <w:sz w:val="24"/>
              </w:rPr>
              <w:t>主治医师</w:t>
            </w:r>
          </w:p>
        </w:tc>
        <w:tc>
          <w:tcPr>
            <w:tcW w:w="2711" w:type="dxa"/>
            <w:vAlign w:val="center"/>
          </w:tcPr>
          <w:p w14:paraId="3F570D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default" w:ascii="仿宋" w:hAnsi="仿宋" w:cs="仿宋"/>
                <w:sz w:val="24"/>
              </w:rPr>
              <w:t>设计试验或验证方案，对标准进行实际验证</w:t>
            </w:r>
          </w:p>
        </w:tc>
      </w:tr>
      <w:tr w14:paraId="24553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331" w:type="dxa"/>
            <w:vAlign w:val="center"/>
          </w:tcPr>
          <w:p w14:paraId="35745F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/>
                <w:sz w:val="24"/>
                <w:highlight w:val="yellow"/>
              </w:rPr>
            </w:pPr>
            <w:r>
              <w:rPr>
                <w:rFonts w:hint="default" w:ascii="仿宋" w:hAnsi="仿宋"/>
                <w:sz w:val="24"/>
              </w:rPr>
              <w:t>杨海清</w:t>
            </w:r>
          </w:p>
        </w:tc>
        <w:tc>
          <w:tcPr>
            <w:tcW w:w="2578" w:type="dxa"/>
            <w:vAlign w:val="center"/>
          </w:tcPr>
          <w:p w14:paraId="4C7857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/>
                <w:sz w:val="24"/>
                <w:highlight w:val="yellow"/>
              </w:rPr>
            </w:pPr>
            <w:r>
              <w:rPr>
                <w:rFonts w:hint="eastAsia" w:ascii="仿宋" w:hAnsi="仿宋"/>
                <w:sz w:val="24"/>
              </w:rPr>
              <w:t>广西医科大学第一附属医院</w:t>
            </w:r>
          </w:p>
        </w:tc>
        <w:tc>
          <w:tcPr>
            <w:tcW w:w="2410" w:type="dxa"/>
            <w:vAlign w:val="center"/>
          </w:tcPr>
          <w:p w14:paraId="3FC382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副高级－副主任护师</w:t>
            </w:r>
          </w:p>
        </w:tc>
        <w:tc>
          <w:tcPr>
            <w:tcW w:w="2711" w:type="dxa"/>
            <w:vAlign w:val="center"/>
          </w:tcPr>
          <w:p w14:paraId="4A7277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default" w:ascii="仿宋" w:hAnsi="仿宋" w:cs="仿宋"/>
                <w:sz w:val="24"/>
              </w:rPr>
              <w:t>设计试验或验证方案，对标准进行实际验证</w:t>
            </w:r>
          </w:p>
        </w:tc>
      </w:tr>
      <w:tr w14:paraId="5DDBF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331" w:type="dxa"/>
            <w:vAlign w:val="center"/>
          </w:tcPr>
          <w:p w14:paraId="749DE4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default" w:ascii="仿宋" w:hAnsi="仿宋"/>
                <w:sz w:val="24"/>
              </w:rPr>
              <w:t>黄夏玲</w:t>
            </w:r>
          </w:p>
        </w:tc>
        <w:tc>
          <w:tcPr>
            <w:tcW w:w="2578" w:type="dxa"/>
            <w:vAlign w:val="center"/>
          </w:tcPr>
          <w:p w14:paraId="6866AE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广西医科大学第一附属医院</w:t>
            </w:r>
          </w:p>
        </w:tc>
        <w:tc>
          <w:tcPr>
            <w:tcW w:w="2410" w:type="dxa"/>
            <w:vAlign w:val="center"/>
          </w:tcPr>
          <w:p w14:paraId="463F6B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副高级－副主任医师</w:t>
            </w:r>
          </w:p>
        </w:tc>
        <w:tc>
          <w:tcPr>
            <w:tcW w:w="2711" w:type="dxa"/>
            <w:vAlign w:val="center"/>
          </w:tcPr>
          <w:p w14:paraId="0A0787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default" w:ascii="仿宋" w:hAnsi="仿宋" w:cs="仿宋"/>
                <w:sz w:val="24"/>
              </w:rPr>
              <w:t>设计试验或验证方案，对标准进行实际验证</w:t>
            </w:r>
          </w:p>
        </w:tc>
      </w:tr>
      <w:tr w14:paraId="14734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331" w:type="dxa"/>
            <w:vAlign w:val="center"/>
          </w:tcPr>
          <w:p w14:paraId="5A1BFB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/>
                <w:sz w:val="24"/>
                <w:highlight w:val="yellow"/>
              </w:rPr>
            </w:pPr>
            <w:r>
              <w:rPr>
                <w:rFonts w:hint="default" w:ascii="仿宋" w:hAnsi="仿宋"/>
                <w:sz w:val="24"/>
              </w:rPr>
              <w:t>张</w:t>
            </w:r>
            <w:r>
              <w:rPr>
                <w:rFonts w:hint="eastAsia" w:ascii="仿宋" w:hAnsi="仿宋"/>
                <w:sz w:val="24"/>
              </w:rPr>
              <w:t xml:space="preserve">  </w:t>
            </w:r>
            <w:r>
              <w:rPr>
                <w:rFonts w:hint="default" w:ascii="仿宋" w:hAnsi="仿宋"/>
                <w:sz w:val="24"/>
              </w:rPr>
              <w:t>宇</w:t>
            </w:r>
          </w:p>
        </w:tc>
        <w:tc>
          <w:tcPr>
            <w:tcW w:w="2578" w:type="dxa"/>
            <w:vAlign w:val="center"/>
          </w:tcPr>
          <w:p w14:paraId="7E9251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/>
                <w:sz w:val="24"/>
                <w:highlight w:val="yellow"/>
              </w:rPr>
            </w:pPr>
            <w:r>
              <w:rPr>
                <w:rFonts w:hint="eastAsia" w:ascii="仿宋" w:hAnsi="仿宋"/>
                <w:sz w:val="24"/>
              </w:rPr>
              <w:t>广西医科大学第一附属医院</w:t>
            </w:r>
          </w:p>
        </w:tc>
        <w:tc>
          <w:tcPr>
            <w:tcW w:w="2410" w:type="dxa"/>
            <w:vAlign w:val="center"/>
          </w:tcPr>
          <w:p w14:paraId="4E3FCE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/>
                <w:sz w:val="24"/>
                <w:highlight w:val="yellow"/>
              </w:rPr>
            </w:pPr>
            <w:r>
              <w:rPr>
                <w:rFonts w:hint="default" w:ascii="仿宋" w:hAnsi="仿宋"/>
                <w:sz w:val="24"/>
              </w:rPr>
              <w:t>博士</w:t>
            </w:r>
          </w:p>
        </w:tc>
        <w:tc>
          <w:tcPr>
            <w:tcW w:w="2711" w:type="dxa"/>
            <w:vAlign w:val="center"/>
          </w:tcPr>
          <w:p w14:paraId="00E60C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default" w:ascii="仿宋" w:hAnsi="仿宋" w:cs="仿宋"/>
                <w:sz w:val="24"/>
              </w:rPr>
              <w:t>设计试验或验证方案，对标准进行实际验证</w:t>
            </w:r>
          </w:p>
        </w:tc>
      </w:tr>
      <w:tr w14:paraId="757C2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331" w:type="dxa"/>
            <w:vAlign w:val="center"/>
          </w:tcPr>
          <w:p w14:paraId="25FE10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/>
                <w:sz w:val="24"/>
                <w:highlight w:val="yellow"/>
              </w:rPr>
            </w:pPr>
            <w:r>
              <w:rPr>
                <w:rFonts w:hint="default" w:ascii="仿宋" w:hAnsi="仿宋"/>
                <w:sz w:val="24"/>
              </w:rPr>
              <w:t>王云川</w:t>
            </w:r>
          </w:p>
        </w:tc>
        <w:tc>
          <w:tcPr>
            <w:tcW w:w="2578" w:type="dxa"/>
            <w:vAlign w:val="center"/>
          </w:tcPr>
          <w:p w14:paraId="1ED966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/>
                <w:sz w:val="24"/>
                <w:highlight w:val="yellow"/>
              </w:rPr>
            </w:pPr>
            <w:r>
              <w:rPr>
                <w:rFonts w:hint="eastAsia" w:ascii="仿宋" w:hAnsi="仿宋"/>
                <w:sz w:val="24"/>
              </w:rPr>
              <w:t>广西医科大学第一附属医院</w:t>
            </w:r>
          </w:p>
        </w:tc>
        <w:tc>
          <w:tcPr>
            <w:tcW w:w="2410" w:type="dxa"/>
            <w:vAlign w:val="center"/>
          </w:tcPr>
          <w:p w14:paraId="15369E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/>
                <w:sz w:val="24"/>
                <w:highlight w:val="yellow"/>
              </w:rPr>
            </w:pPr>
            <w:r>
              <w:rPr>
                <w:rFonts w:hint="default" w:ascii="仿宋" w:hAnsi="仿宋"/>
                <w:sz w:val="24"/>
              </w:rPr>
              <w:t>硕士</w:t>
            </w:r>
          </w:p>
        </w:tc>
        <w:tc>
          <w:tcPr>
            <w:tcW w:w="2711" w:type="dxa"/>
            <w:vAlign w:val="center"/>
          </w:tcPr>
          <w:p w14:paraId="6B5D4D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default" w:ascii="仿宋" w:hAnsi="仿宋" w:cs="仿宋"/>
                <w:sz w:val="24"/>
              </w:rPr>
              <w:t>设计试验或验证方案，对标准进行实际验证</w:t>
            </w:r>
          </w:p>
        </w:tc>
      </w:tr>
      <w:tr w14:paraId="587C5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331" w:type="dxa"/>
            <w:vAlign w:val="center"/>
          </w:tcPr>
          <w:p w14:paraId="366B44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/>
                <w:sz w:val="24"/>
                <w:highlight w:val="yellow"/>
              </w:rPr>
            </w:pPr>
            <w:r>
              <w:rPr>
                <w:rFonts w:hint="default" w:ascii="仿宋" w:hAnsi="仿宋"/>
                <w:sz w:val="24"/>
              </w:rPr>
              <w:t>姚</w:t>
            </w:r>
            <w:r>
              <w:rPr>
                <w:rFonts w:hint="eastAsia" w:ascii="仿宋" w:hAnsi="仿宋"/>
                <w:sz w:val="24"/>
              </w:rPr>
              <w:t xml:space="preserve">  </w:t>
            </w:r>
            <w:r>
              <w:rPr>
                <w:rFonts w:hint="default" w:ascii="仿宋" w:hAnsi="仿宋"/>
                <w:sz w:val="24"/>
              </w:rPr>
              <w:t>美</w:t>
            </w:r>
          </w:p>
        </w:tc>
        <w:tc>
          <w:tcPr>
            <w:tcW w:w="2578" w:type="dxa"/>
            <w:vAlign w:val="center"/>
          </w:tcPr>
          <w:p w14:paraId="4C37D8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/>
                <w:sz w:val="24"/>
                <w:highlight w:val="yellow"/>
              </w:rPr>
            </w:pPr>
            <w:r>
              <w:rPr>
                <w:rFonts w:hint="eastAsia" w:ascii="仿宋" w:hAnsi="仿宋"/>
                <w:sz w:val="24"/>
              </w:rPr>
              <w:t>广西医科大学第一附属医院</w:t>
            </w:r>
          </w:p>
        </w:tc>
        <w:tc>
          <w:tcPr>
            <w:tcW w:w="2410" w:type="dxa"/>
            <w:vAlign w:val="center"/>
          </w:tcPr>
          <w:p w14:paraId="156C28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/>
                <w:sz w:val="24"/>
                <w:highlight w:val="yellow"/>
              </w:rPr>
            </w:pPr>
            <w:r>
              <w:rPr>
                <w:rFonts w:hint="default" w:ascii="仿宋" w:hAnsi="仿宋"/>
                <w:sz w:val="24"/>
              </w:rPr>
              <w:t>硕士</w:t>
            </w:r>
          </w:p>
        </w:tc>
        <w:tc>
          <w:tcPr>
            <w:tcW w:w="2711" w:type="dxa"/>
            <w:vAlign w:val="center"/>
          </w:tcPr>
          <w:p w14:paraId="715803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default" w:ascii="仿宋" w:hAnsi="仿宋" w:cs="仿宋"/>
                <w:sz w:val="24"/>
              </w:rPr>
              <w:t>设计试验或验证方案，对标准进行实际验证</w:t>
            </w:r>
          </w:p>
        </w:tc>
      </w:tr>
      <w:tr w14:paraId="277D0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331" w:type="dxa"/>
            <w:vAlign w:val="center"/>
          </w:tcPr>
          <w:p w14:paraId="347F09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/>
                <w:sz w:val="24"/>
                <w:highlight w:val="yellow"/>
              </w:rPr>
            </w:pPr>
            <w:r>
              <w:rPr>
                <w:rFonts w:hint="default" w:ascii="仿宋" w:hAnsi="仿宋"/>
                <w:sz w:val="24"/>
              </w:rPr>
              <w:t>卓臣义</w:t>
            </w:r>
          </w:p>
        </w:tc>
        <w:tc>
          <w:tcPr>
            <w:tcW w:w="2578" w:type="dxa"/>
            <w:vAlign w:val="center"/>
          </w:tcPr>
          <w:p w14:paraId="0897BD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/>
                <w:sz w:val="24"/>
                <w:highlight w:val="yellow"/>
              </w:rPr>
            </w:pPr>
            <w:r>
              <w:rPr>
                <w:rFonts w:hint="eastAsia" w:ascii="仿宋" w:hAnsi="仿宋"/>
                <w:sz w:val="24"/>
              </w:rPr>
              <w:t>广西医科大学第一附属医院</w:t>
            </w:r>
          </w:p>
        </w:tc>
        <w:tc>
          <w:tcPr>
            <w:tcW w:w="2410" w:type="dxa"/>
            <w:vAlign w:val="center"/>
          </w:tcPr>
          <w:p w14:paraId="4050D3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/>
                <w:sz w:val="24"/>
                <w:highlight w:val="yellow"/>
              </w:rPr>
            </w:pPr>
            <w:r>
              <w:rPr>
                <w:rFonts w:hint="default" w:ascii="仿宋" w:hAnsi="仿宋"/>
                <w:sz w:val="24"/>
              </w:rPr>
              <w:t>硕士</w:t>
            </w:r>
          </w:p>
        </w:tc>
        <w:tc>
          <w:tcPr>
            <w:tcW w:w="2711" w:type="dxa"/>
            <w:vAlign w:val="center"/>
          </w:tcPr>
          <w:p w14:paraId="77DAFF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default" w:ascii="仿宋" w:hAnsi="仿宋" w:cs="仿宋"/>
                <w:sz w:val="24"/>
              </w:rPr>
              <w:t>设计试验或验证方案，对标准进行实际验证</w:t>
            </w:r>
          </w:p>
        </w:tc>
      </w:tr>
      <w:tr w14:paraId="7CF6D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331" w:type="dxa"/>
            <w:vAlign w:val="center"/>
          </w:tcPr>
          <w:p w14:paraId="039606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/>
                <w:sz w:val="24"/>
                <w:highlight w:val="yellow"/>
              </w:rPr>
            </w:pPr>
            <w:r>
              <w:rPr>
                <w:rFonts w:hint="default" w:ascii="仿宋" w:hAnsi="仿宋"/>
                <w:sz w:val="24"/>
              </w:rPr>
              <w:t>高</w:t>
            </w:r>
            <w:r>
              <w:rPr>
                <w:rFonts w:hint="eastAsia" w:ascii="仿宋" w:hAnsi="仿宋"/>
                <w:sz w:val="24"/>
              </w:rPr>
              <w:t xml:space="preserve">  </w:t>
            </w:r>
            <w:r>
              <w:rPr>
                <w:rFonts w:hint="default" w:ascii="仿宋" w:hAnsi="仿宋"/>
                <w:sz w:val="24"/>
              </w:rPr>
              <w:t>维</w:t>
            </w:r>
          </w:p>
        </w:tc>
        <w:tc>
          <w:tcPr>
            <w:tcW w:w="2578" w:type="dxa"/>
            <w:vAlign w:val="center"/>
          </w:tcPr>
          <w:p w14:paraId="2D7121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/>
                <w:sz w:val="24"/>
                <w:highlight w:val="yellow"/>
              </w:rPr>
            </w:pPr>
            <w:r>
              <w:rPr>
                <w:rFonts w:hint="eastAsia" w:ascii="仿宋" w:hAnsi="仿宋"/>
                <w:sz w:val="24"/>
              </w:rPr>
              <w:t>广西医科大学第一附属医院</w:t>
            </w:r>
          </w:p>
        </w:tc>
        <w:tc>
          <w:tcPr>
            <w:tcW w:w="2410" w:type="dxa"/>
            <w:vAlign w:val="center"/>
          </w:tcPr>
          <w:p w14:paraId="682088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/>
                <w:sz w:val="24"/>
                <w:highlight w:val="yellow"/>
              </w:rPr>
            </w:pPr>
            <w:r>
              <w:rPr>
                <w:rFonts w:hint="default" w:ascii="仿宋" w:hAnsi="仿宋"/>
                <w:sz w:val="24"/>
              </w:rPr>
              <w:t>学士</w:t>
            </w:r>
          </w:p>
        </w:tc>
        <w:tc>
          <w:tcPr>
            <w:tcW w:w="2711" w:type="dxa"/>
            <w:vAlign w:val="center"/>
          </w:tcPr>
          <w:p w14:paraId="431E50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default" w:ascii="仿宋" w:hAnsi="仿宋" w:cs="仿宋"/>
                <w:sz w:val="24"/>
              </w:rPr>
              <w:t>设计试验或验证方案，对标准进行实际验证</w:t>
            </w:r>
          </w:p>
        </w:tc>
      </w:tr>
    </w:tbl>
    <w:p w14:paraId="23A3C5CB">
      <w:pPr>
        <w:numPr>
          <w:ilvl w:val="0"/>
          <w:numId w:val="4"/>
        </w:numPr>
        <w:spacing w:line="540" w:lineRule="exact"/>
        <w:ind w:firstLine="0" w:firstLineChars="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标准编制过程</w:t>
      </w:r>
    </w:p>
    <w:p w14:paraId="5CE7C01B">
      <w:pPr>
        <w:numPr>
          <w:ilvl w:val="0"/>
          <w:numId w:val="6"/>
        </w:numPr>
        <w:spacing w:line="540" w:lineRule="exact"/>
        <w:ind w:left="0" w:leftChars="0" w:firstLine="420" w:firstLineChars="0"/>
        <w:outlineLvl w:val="0"/>
        <w:rPr>
          <w:rFonts w:hint="eastAsia"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成立编制工作组</w:t>
      </w:r>
    </w:p>
    <w:p w14:paraId="41C1B0F6">
      <w:pPr>
        <w:spacing w:line="560" w:lineRule="exact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本项目任务下达后，为确保标准编制工作的顺利开展，负责人及时制定标准编制工作方案、部署工作任务、确定标准起草工作时间、内容框架等，全面有序开展该标准的编制工作，并成立编制工作组，进行任务分工。</w:t>
      </w:r>
    </w:p>
    <w:p w14:paraId="3EAEAF73">
      <w:pPr>
        <w:numPr>
          <w:ilvl w:val="0"/>
          <w:numId w:val="6"/>
        </w:numPr>
        <w:spacing w:line="540" w:lineRule="exact"/>
        <w:ind w:left="0" w:leftChars="0" w:firstLine="420" w:firstLineChars="0"/>
        <w:outlineLvl w:val="0"/>
        <w:rPr>
          <w:rFonts w:hint="eastAsia"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调查研究和试验论证</w:t>
      </w:r>
    </w:p>
    <w:p w14:paraId="4E8D9FB3">
      <w:pPr>
        <w:spacing w:line="560" w:lineRule="exact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本标准各项技术指标的确定，主要依据包括：了解基于AI</w:t>
      </w:r>
      <w:r>
        <w:rPr>
          <w:sz w:val="32"/>
          <w:szCs w:val="32"/>
        </w:rPr>
        <w:t>多组学</w:t>
      </w:r>
      <w:r>
        <w:rPr>
          <w:rFonts w:hint="eastAsia"/>
          <w:sz w:val="32"/>
          <w:szCs w:val="32"/>
        </w:rPr>
        <w:t>在医疗诊断方面研究成果与实践经验，以及对近年来多组学交叉领域公开发表的学术论文、技术报告的系统分析。同时，参考了国内外现行多组学及肝细胞癌相关领域的技术标准、行业规范及法律法规，确保本标准内容既符合当地实际，又具备先进性和可操作性。</w:t>
      </w:r>
    </w:p>
    <w:p w14:paraId="2A347676">
      <w:pPr>
        <w:numPr>
          <w:ilvl w:val="0"/>
          <w:numId w:val="6"/>
        </w:numPr>
        <w:spacing w:line="540" w:lineRule="exact"/>
        <w:ind w:left="0" w:leftChars="0" w:firstLine="420" w:firstLineChars="0"/>
        <w:outlineLvl w:val="0"/>
        <w:rPr>
          <w:rFonts w:hint="eastAsia"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形成工作组讨论稿（2025年</w:t>
      </w:r>
      <w:r>
        <w:rPr>
          <w:rFonts w:hint="eastAsia" w:ascii="楷体" w:hAnsi="楷体" w:eastAsia="楷体" w:cs="Times New Roman"/>
          <w:sz w:val="32"/>
          <w:szCs w:val="32"/>
          <w:lang w:val="en-US" w:eastAsia="zh-CN"/>
        </w:rPr>
        <w:t>12</w:t>
      </w:r>
      <w:r>
        <w:rPr>
          <w:rFonts w:hint="eastAsia" w:ascii="楷体" w:hAnsi="楷体" w:eastAsia="楷体" w:cs="Times New Roman"/>
          <w:sz w:val="32"/>
          <w:szCs w:val="32"/>
        </w:rPr>
        <w:t>月</w:t>
      </w:r>
      <w:r>
        <w:rPr>
          <w:rFonts w:hint="eastAsia" w:ascii="楷体" w:hAnsi="楷体" w:eastAsia="楷体" w:cs="Times New Roman"/>
          <w:sz w:val="32"/>
          <w:szCs w:val="32"/>
          <w:lang w:eastAsia="zh-CN"/>
        </w:rPr>
        <w:t>—</w:t>
      </w:r>
      <w:r>
        <w:rPr>
          <w:rFonts w:hint="eastAsia" w:ascii="楷体" w:hAnsi="楷体" w:eastAsia="楷体" w:cs="Times New Roman"/>
          <w:sz w:val="32"/>
          <w:szCs w:val="32"/>
        </w:rPr>
        <w:t>202</w:t>
      </w:r>
      <w:r>
        <w:rPr>
          <w:rFonts w:hint="eastAsia" w:ascii="楷体" w:hAnsi="楷体" w:eastAsia="楷体" w:cs="Times New Roman"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 w:cs="Times New Roman"/>
          <w:sz w:val="32"/>
          <w:szCs w:val="32"/>
        </w:rPr>
        <w:t>年</w:t>
      </w:r>
      <w:r>
        <w:rPr>
          <w:rFonts w:hint="eastAsia" w:ascii="楷体" w:hAnsi="楷体" w:eastAsia="楷体" w:cs="Times New Roman"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Times New Roman"/>
          <w:sz w:val="32"/>
          <w:szCs w:val="32"/>
        </w:rPr>
        <w:t>月）</w:t>
      </w:r>
    </w:p>
    <w:p w14:paraId="39B15DF1">
      <w:pPr>
        <w:spacing w:line="560" w:lineRule="exact"/>
        <w:ind w:firstLine="640"/>
        <w:rPr>
          <w:rFonts w:hint="eastAsia"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在对收集的资料进行整理研究之后，编制工作组对标准的框架结构进行了研究，并对关键性内容进行了初步探讨。编制工作组还邀请了专家对标准草案进行函询，根据函询的意见对标准草案修改与完善，形成了工作组讨论稿。</w:t>
      </w:r>
    </w:p>
    <w:p w14:paraId="05841E41">
      <w:pPr>
        <w:numPr>
          <w:ilvl w:val="0"/>
          <w:numId w:val="6"/>
        </w:numPr>
        <w:spacing w:line="540" w:lineRule="exact"/>
        <w:ind w:left="0" w:leftChars="0" w:firstLine="420" w:firstLineChars="0"/>
        <w:outlineLvl w:val="0"/>
        <w:rPr>
          <w:rFonts w:hint="eastAsia"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形成征求意见稿（202</w:t>
      </w:r>
      <w:r>
        <w:rPr>
          <w:rFonts w:hint="eastAsia" w:ascii="楷体" w:hAnsi="楷体" w:eastAsia="楷体" w:cs="Times New Roman"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 w:cs="Times New Roman"/>
          <w:sz w:val="32"/>
          <w:szCs w:val="32"/>
        </w:rPr>
        <w:t>年</w:t>
      </w:r>
      <w:r>
        <w:rPr>
          <w:rFonts w:hint="eastAsia" w:ascii="楷体" w:hAnsi="楷体" w:eastAsia="楷体" w:cs="Times New Roman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Times New Roman"/>
          <w:sz w:val="32"/>
          <w:szCs w:val="32"/>
        </w:rPr>
        <w:t>月）</w:t>
      </w:r>
    </w:p>
    <w:p w14:paraId="11651623">
      <w:pPr>
        <w:spacing w:line="560" w:lineRule="exact"/>
        <w:ind w:firstLine="640"/>
        <w:rPr>
          <w:rFonts w:hint="eastAsia"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编制工作组组织开展了标准研讨会，邀请了相关行业专业</w:t>
      </w:r>
      <w:r>
        <w:rPr>
          <w:rFonts w:hint="eastAsia" w:ascii="仿宋" w:hAnsi="仿宋"/>
          <w:sz w:val="32"/>
          <w:szCs w:val="32"/>
          <w:lang w:eastAsia="zh-CN"/>
        </w:rPr>
        <w:t>对</w:t>
      </w:r>
      <w:r>
        <w:rPr>
          <w:rFonts w:hint="eastAsia" w:ascii="仿宋" w:hAnsi="仿宋"/>
          <w:sz w:val="32"/>
          <w:szCs w:val="32"/>
        </w:rPr>
        <w:t>标准提出意见，工作组根据意见对标准内容进行调整和优化，形成标准征求意见稿。</w:t>
      </w:r>
    </w:p>
    <w:p w14:paraId="646DAE8E">
      <w:pPr>
        <w:numPr>
          <w:ilvl w:val="0"/>
          <w:numId w:val="4"/>
        </w:numPr>
        <w:spacing w:line="540" w:lineRule="exact"/>
        <w:ind w:firstLine="0" w:firstLineChars="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标准编制原则</w:t>
      </w:r>
    </w:p>
    <w:p w14:paraId="5ECE6CC7">
      <w:pPr>
        <w:numPr>
          <w:ilvl w:val="0"/>
          <w:numId w:val="7"/>
        </w:numPr>
        <w:spacing w:line="540" w:lineRule="exact"/>
        <w:ind w:left="0" w:leftChars="0" w:firstLine="420" w:firstLineChars="0"/>
        <w:outlineLvl w:val="0"/>
      </w:pPr>
      <w:r>
        <w:rPr>
          <w:rFonts w:hint="eastAsia" w:ascii="楷体" w:hAnsi="楷体" w:eastAsia="楷体" w:cs="Times New Roman"/>
          <w:sz w:val="32"/>
          <w:szCs w:val="32"/>
        </w:rPr>
        <w:t>规范性原则</w:t>
      </w:r>
    </w:p>
    <w:p w14:paraId="302FFD6A">
      <w:pPr>
        <w:spacing w:line="560" w:lineRule="exact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标准的编写格式按</w:t>
      </w:r>
      <w:r>
        <w:rPr>
          <w:rFonts w:hint="eastAsia" w:ascii="仿宋" w:hAnsi="仿宋"/>
          <w:sz w:val="32"/>
          <w:szCs w:val="32"/>
        </w:rPr>
        <w:t>GB/T 1.1－2020</w:t>
      </w:r>
      <w:r>
        <w:rPr>
          <w:rFonts w:hint="eastAsia"/>
          <w:sz w:val="32"/>
          <w:szCs w:val="32"/>
        </w:rPr>
        <w:t>《标准化工作导则  第</w:t>
      </w:r>
      <w:r>
        <w:rPr>
          <w:rFonts w:hint="eastAsia" w:ascii="仿宋" w:hAnsi="仿宋"/>
          <w:sz w:val="32"/>
          <w:szCs w:val="32"/>
        </w:rPr>
        <w:t>1</w:t>
      </w:r>
      <w:r>
        <w:rPr>
          <w:rFonts w:hint="eastAsia"/>
          <w:sz w:val="32"/>
          <w:szCs w:val="32"/>
        </w:rPr>
        <w:t>部分：标准化文件的结构和起草规则》给出的规定进行编写。</w:t>
      </w:r>
    </w:p>
    <w:p w14:paraId="3C198D4C">
      <w:pPr>
        <w:numPr>
          <w:ilvl w:val="0"/>
          <w:numId w:val="7"/>
        </w:numPr>
        <w:spacing w:line="540" w:lineRule="exact"/>
        <w:ind w:left="0" w:leftChars="0" w:firstLine="420" w:firstLineChars="0"/>
        <w:outlineLvl w:val="0"/>
        <w:rPr>
          <w:rFonts w:hint="eastAsia"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一致性原则</w:t>
      </w:r>
    </w:p>
    <w:p w14:paraId="3B4E6285">
      <w:pPr>
        <w:spacing w:line="560" w:lineRule="exact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本标准符合法律、行政法规的要求，并具有先进性，各项指标不低于国家强制性标准、推荐性国家标准和行业标准。</w:t>
      </w:r>
    </w:p>
    <w:p w14:paraId="49264DDA">
      <w:pPr>
        <w:numPr>
          <w:ilvl w:val="0"/>
          <w:numId w:val="7"/>
        </w:numPr>
        <w:spacing w:line="540" w:lineRule="exact"/>
        <w:ind w:left="0" w:leftChars="0" w:firstLine="420" w:firstLineChars="0"/>
        <w:outlineLvl w:val="0"/>
        <w:rPr>
          <w:rFonts w:hint="eastAsia"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可操作性原则</w:t>
      </w:r>
    </w:p>
    <w:p w14:paraId="5D856D40"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深入调研，通过充分听取各方意见，确保标准可以作为</w:t>
      </w:r>
      <w:r>
        <w:rPr>
          <w:rFonts w:hint="eastAsia"/>
          <w:sz w:val="32"/>
          <w:szCs w:val="32"/>
          <w:lang w:eastAsia="zh-CN"/>
        </w:rPr>
        <w:t>基于AI多组学的肝细胞癌早期诊断技术规范</w:t>
      </w:r>
      <w:r>
        <w:rPr>
          <w:rFonts w:hint="eastAsia"/>
          <w:sz w:val="32"/>
          <w:szCs w:val="32"/>
        </w:rPr>
        <w:t>的依据，在实际应用上技术安全、可行，达到最佳收益和效果。</w:t>
      </w:r>
    </w:p>
    <w:p w14:paraId="62BD0DE9">
      <w:pPr>
        <w:numPr>
          <w:ilvl w:val="0"/>
          <w:numId w:val="4"/>
        </w:numPr>
        <w:spacing w:line="540" w:lineRule="exact"/>
        <w:ind w:firstLine="0" w:firstLineChars="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主要内容（数据采集与预处理、多组学数据生成、多组学特征整合、分析及AI早筛模型构建与验证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）的论据</w:t>
      </w:r>
    </w:p>
    <w:p w14:paraId="09CB7F6F">
      <w:pPr>
        <w:spacing w:line="560" w:lineRule="exact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《</w:t>
      </w:r>
      <w:r>
        <w:rPr>
          <w:rFonts w:hint="eastAsia"/>
          <w:sz w:val="32"/>
          <w:szCs w:val="32"/>
          <w:lang w:eastAsia="zh-CN"/>
        </w:rPr>
        <w:t>基于AI多组学的肝细胞癌早期诊断技术规范</w:t>
      </w:r>
      <w:r>
        <w:rPr>
          <w:rFonts w:hint="eastAsia"/>
          <w:sz w:val="32"/>
          <w:szCs w:val="32"/>
        </w:rPr>
        <w:t>》分为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个章节：范围、规范性引用文件、术语和定义、缩略语、数据采集与预处理和肝癌细胞AI多组学早筛模型辅助应用开发。</w:t>
      </w:r>
    </w:p>
    <w:p w14:paraId="5EE48C5B">
      <w:pPr>
        <w:numPr>
          <w:ilvl w:val="0"/>
          <w:numId w:val="8"/>
        </w:numPr>
        <w:spacing w:line="540" w:lineRule="exact"/>
        <w:ind w:left="0" w:leftChars="0" w:firstLine="420" w:firstLineChars="0"/>
        <w:outlineLvl w:val="0"/>
        <w:rPr>
          <w:rFonts w:hint="eastAsia"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范围</w:t>
      </w:r>
    </w:p>
    <w:p w14:paraId="7E20663A">
      <w:pPr>
        <w:spacing w:line="560" w:lineRule="exact"/>
        <w:ind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本文件界定了肝细胞癌早期诊断的术语和定义，提供了基于AI多组学技术在肝细胞癌早期筛查中的数据采集与预处理和肝癌细胞AI多组学早筛模型辅助应用开发。</w:t>
      </w:r>
    </w:p>
    <w:p w14:paraId="7B9E239C">
      <w:pPr>
        <w:spacing w:line="560" w:lineRule="exact"/>
        <w:ind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本文件适用于医疗机构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研究机构和企业开展基于AI多组学的肝细胞癌早期诊断服务及相关产品开发。</w:t>
      </w:r>
    </w:p>
    <w:p w14:paraId="38C88487">
      <w:pPr>
        <w:numPr>
          <w:ilvl w:val="0"/>
          <w:numId w:val="8"/>
        </w:numPr>
        <w:spacing w:line="540" w:lineRule="exact"/>
        <w:ind w:left="0" w:leftChars="0" w:firstLine="420" w:firstLineChars="0"/>
        <w:outlineLvl w:val="0"/>
        <w:rPr>
          <w:rFonts w:hint="eastAsia"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规范性引用文件</w:t>
      </w:r>
    </w:p>
    <w:p w14:paraId="7F9107DE">
      <w:pPr>
        <w:spacing w:line="560" w:lineRule="exact"/>
        <w:ind w:firstLine="640"/>
        <w:rPr>
          <w:sz w:val="32"/>
          <w:szCs w:val="32"/>
        </w:rPr>
      </w:pPr>
      <w:r>
        <w:rPr>
          <w:sz w:val="32"/>
          <w:szCs w:val="32"/>
        </w:rPr>
        <w:t>GB/T 38576  人类血液样本采集与处理</w:t>
      </w:r>
    </w:p>
    <w:p w14:paraId="715BC76D">
      <w:pPr>
        <w:spacing w:line="560" w:lineRule="exact"/>
        <w:ind w:firstLine="640"/>
        <w:rPr>
          <w:sz w:val="32"/>
          <w:szCs w:val="32"/>
        </w:rPr>
      </w:pPr>
      <w:r>
        <w:rPr>
          <w:sz w:val="32"/>
          <w:szCs w:val="32"/>
        </w:rPr>
        <w:t>GB/T 38736  人类生物样本保藏伦理要求</w:t>
      </w:r>
    </w:p>
    <w:p w14:paraId="49E5E6B2">
      <w:pPr>
        <w:spacing w:line="560" w:lineRule="exact"/>
        <w:ind w:firstLine="640"/>
        <w:rPr>
          <w:sz w:val="32"/>
          <w:szCs w:val="32"/>
        </w:rPr>
      </w:pPr>
      <w:r>
        <w:rPr>
          <w:sz w:val="32"/>
          <w:szCs w:val="32"/>
        </w:rPr>
        <w:t>GB/T 40352.1  人类组织样本采集与处理 第1部分：手术切除组织</w:t>
      </w:r>
    </w:p>
    <w:p w14:paraId="7A8E6F0D">
      <w:pPr>
        <w:spacing w:line="560" w:lineRule="exact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WS/T 840  患者身份识别管理标准</w:t>
      </w:r>
    </w:p>
    <w:p w14:paraId="79E7C97B">
      <w:pPr>
        <w:numPr>
          <w:ilvl w:val="0"/>
          <w:numId w:val="8"/>
        </w:numPr>
        <w:spacing w:line="540" w:lineRule="exact"/>
        <w:ind w:left="0" w:leftChars="0" w:firstLine="420" w:firstLineChars="0"/>
        <w:outlineLvl w:val="0"/>
        <w:rPr>
          <w:rFonts w:hint="eastAsia"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术语和定义</w:t>
      </w:r>
    </w:p>
    <w:p w14:paraId="4C295B02">
      <w:pPr>
        <w:spacing w:line="560" w:lineRule="exact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本文件没有需要界定的术语和定义。</w:t>
      </w:r>
    </w:p>
    <w:p w14:paraId="69954825">
      <w:pPr>
        <w:numPr>
          <w:ilvl w:val="0"/>
          <w:numId w:val="8"/>
        </w:numPr>
        <w:spacing w:line="540" w:lineRule="exact"/>
        <w:ind w:left="0" w:leftChars="0" w:firstLine="420" w:firstLineChars="0"/>
        <w:outlineLvl w:val="0"/>
        <w:rPr>
          <w:rFonts w:hint="eastAsia"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缩略语</w:t>
      </w:r>
    </w:p>
    <w:p w14:paraId="1EFDAD47">
      <w:pPr>
        <w:tabs>
          <w:tab w:val="left" w:pos="3604"/>
        </w:tabs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本章节给出了“Arg-1（精氨酸酶 1）”“AUC（曲线下面积）”“CD34（分化簇 34）”“cfDNA（循环游离DNA）”“CT（计算机断层扫描）”“</w:t>
      </w:r>
      <w:r>
        <w:rPr>
          <w:sz w:val="32"/>
          <w:szCs w:val="32"/>
        </w:rPr>
        <w:t>CK19</w:t>
      </w: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细胞角蛋白 19</w:t>
      </w:r>
      <w:r>
        <w:rPr>
          <w:rFonts w:hint="eastAsia"/>
          <w:sz w:val="32"/>
          <w:szCs w:val="32"/>
        </w:rPr>
        <w:t>）”等医用缩略语，</w:t>
      </w:r>
      <w:r>
        <w:rPr>
          <w:sz w:val="32"/>
          <w:szCs w:val="32"/>
        </w:rPr>
        <w:t>简化表述使文件更简洁便于阅读和理解</w:t>
      </w:r>
      <w:r>
        <w:rPr>
          <w:rFonts w:hint="eastAsia"/>
          <w:sz w:val="32"/>
          <w:szCs w:val="32"/>
        </w:rPr>
        <w:t>。</w:t>
      </w:r>
    </w:p>
    <w:p w14:paraId="04ED3D9C">
      <w:pPr>
        <w:numPr>
          <w:ilvl w:val="0"/>
          <w:numId w:val="8"/>
        </w:numPr>
        <w:spacing w:line="540" w:lineRule="exact"/>
        <w:ind w:left="0" w:leftChars="0" w:firstLine="420" w:firstLineChars="0"/>
        <w:outlineLvl w:val="0"/>
        <w:rPr>
          <w:rFonts w:hint="eastAsia"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数据采集与预处理</w:t>
      </w:r>
    </w:p>
    <w:p w14:paraId="7702557B">
      <w:pPr>
        <w:tabs>
          <w:tab w:val="left" w:pos="3604"/>
        </w:tabs>
        <w:ind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本章节给出了数据采集及数据预处理</w:t>
      </w:r>
      <w:r>
        <w:rPr>
          <w:rFonts w:hint="eastAsia"/>
          <w:sz w:val="32"/>
          <w:szCs w:val="32"/>
          <w:lang w:eastAsia="zh-CN"/>
        </w:rPr>
        <w:t>的</w:t>
      </w:r>
      <w:r>
        <w:rPr>
          <w:rFonts w:hint="eastAsia"/>
          <w:sz w:val="32"/>
          <w:szCs w:val="32"/>
          <w:lang w:val="en-US" w:eastAsia="zh-CN"/>
        </w:rPr>
        <w:t>相关内容</w:t>
      </w:r>
      <w:r>
        <w:rPr>
          <w:rFonts w:hint="eastAsia"/>
          <w:sz w:val="32"/>
          <w:szCs w:val="32"/>
        </w:rPr>
        <w:t>，主要包括伦理信息</w:t>
      </w:r>
      <w:r>
        <w:rPr>
          <w:rFonts w:hint="eastAsia"/>
          <w:sz w:val="32"/>
          <w:szCs w:val="32"/>
          <w:lang w:val="en-US" w:eastAsia="zh-CN"/>
        </w:rPr>
        <w:t>、</w:t>
      </w:r>
      <w:r>
        <w:rPr>
          <w:rFonts w:hint="eastAsia"/>
          <w:sz w:val="32"/>
          <w:szCs w:val="32"/>
        </w:rPr>
        <w:t>临床资料采集</w:t>
      </w:r>
      <w:r>
        <w:rPr>
          <w:rFonts w:hint="eastAsia"/>
          <w:sz w:val="32"/>
          <w:szCs w:val="32"/>
          <w:lang w:val="en-US" w:eastAsia="zh-CN"/>
        </w:rPr>
        <w:t>和样本采集与处理和数据处理</w:t>
      </w:r>
      <w:r>
        <w:rPr>
          <w:rFonts w:hint="eastAsia"/>
          <w:sz w:val="32"/>
          <w:szCs w:val="32"/>
        </w:rPr>
        <w:t>。</w:t>
      </w:r>
    </w:p>
    <w:p w14:paraId="31B0FA7D">
      <w:pPr>
        <w:tabs>
          <w:tab w:val="left" w:pos="3604"/>
        </w:tabs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伦理信息涵盖基础知情同意、数据样本使用授权、特殊检测专项告知确认，以及无民事行为能力患者的代理相关信息，保障患者知情权益与数据使用的合法性。</w:t>
      </w:r>
    </w:p>
    <w:p w14:paraId="4BF14F84">
      <w:pPr>
        <w:tabs>
          <w:tab w:val="left" w:pos="3604"/>
        </w:tabs>
        <w:ind w:firstLine="640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临床资料采集按类别规范全维度临床信息采集标准，包括人口统计、联系方式等基本信息，现病史、肝病基础等病史资料，肿瘤标志物、肝功能等实验室检查资料；同时对CT、MRI、超声三类核心影像检查的设备、扫描方案、对比剂使用、图像质量做了</w:t>
      </w:r>
      <w:r>
        <w:rPr>
          <w:rFonts w:hint="eastAsia"/>
          <w:sz w:val="32"/>
          <w:szCs w:val="32"/>
          <w:lang w:val="en-US" w:eastAsia="zh-CN"/>
        </w:rPr>
        <w:t>详细</w:t>
      </w:r>
      <w:r>
        <w:rPr>
          <w:rFonts w:hint="default"/>
          <w:sz w:val="32"/>
          <w:szCs w:val="32"/>
          <w:lang w:val="en-US" w:eastAsia="zh-CN"/>
        </w:rPr>
        <w:t>要求，明确了病理诊断资料的采集范围（病理报告、免疫组化结果、病理编号等）。</w:t>
      </w:r>
    </w:p>
    <w:p w14:paraId="5BD7129F">
      <w:pPr>
        <w:tabs>
          <w:tab w:val="left" w:pos="3604"/>
        </w:tabs>
        <w:ind w:firstLine="640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样本采集与处理先制定人员准入要求，对采血、检验、影像诊断等各岗位的资质、技能、从业经验做了专项规定；再规范血液、组织两类生物样本的采集（容器、环境、时间、标签）、运输储存（温度、期限）、处理流程（离心、提取、纯化），以及DNA、代谢物的提取质控和保存要求，同时预留基因组学采集与处理的规范项。</w:t>
      </w:r>
    </w:p>
    <w:p w14:paraId="77B04081">
      <w:pPr>
        <w:tabs>
          <w:tab w:val="left" w:pos="3604"/>
        </w:tabs>
        <w:ind w:firstLine="64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数据处理</w:t>
      </w:r>
      <w:r>
        <w:rPr>
          <w:rFonts w:hint="default"/>
          <w:sz w:val="32"/>
          <w:szCs w:val="32"/>
          <w:lang w:val="en-US" w:eastAsia="zh-CN"/>
        </w:rPr>
        <w:t>制定</w:t>
      </w:r>
      <w:r>
        <w:rPr>
          <w:rFonts w:hint="eastAsia"/>
          <w:sz w:val="32"/>
          <w:szCs w:val="32"/>
          <w:lang w:val="en-US" w:eastAsia="zh-CN"/>
        </w:rPr>
        <w:t>了</w:t>
      </w:r>
      <w:r>
        <w:rPr>
          <w:rFonts w:hint="default"/>
          <w:sz w:val="32"/>
          <w:szCs w:val="32"/>
          <w:lang w:val="en-US" w:eastAsia="zh-CN"/>
        </w:rPr>
        <w:t>数据清洗与标准化规则（缺失值、异常值处理，单位、术语标准化）；要求通过变量分箱、衍生指标计算完成数据转换，并将数据结构化存储；对影像数据制定格式统一、重采样、归一化等专项标准化流程；最后在采集、预处理等关键环节设立质控点，通过一致性验证、标注复审等方式开展质控，所有质控活动均需形成可追溯文档。</w:t>
      </w:r>
    </w:p>
    <w:p w14:paraId="5A230496">
      <w:pPr>
        <w:numPr>
          <w:ilvl w:val="0"/>
          <w:numId w:val="8"/>
        </w:numPr>
        <w:spacing w:line="540" w:lineRule="exact"/>
        <w:ind w:left="0" w:leftChars="0" w:firstLine="420" w:firstLineChars="0"/>
        <w:outlineLvl w:val="0"/>
        <w:rPr>
          <w:rFonts w:hint="eastAsia"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肝癌细胞AI多组学早筛模型辅助应用开发</w:t>
      </w:r>
    </w:p>
    <w:p w14:paraId="0C73D90B">
      <w:pPr>
        <w:ind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本章节规范了多组学下属学科的基础数据要求。主要包括多组学数据生成、多组学特征整合分析，AI早筛模型构建</w:t>
      </w:r>
      <w:r>
        <w:rPr>
          <w:rFonts w:hint="eastAsia"/>
          <w:sz w:val="32"/>
          <w:szCs w:val="32"/>
          <w:lang w:val="en-US" w:eastAsia="zh-CN"/>
        </w:rPr>
        <w:t>与</w:t>
      </w:r>
      <w:r>
        <w:rPr>
          <w:rFonts w:hint="eastAsia"/>
          <w:sz w:val="32"/>
          <w:szCs w:val="32"/>
        </w:rPr>
        <w:t>验证</w:t>
      </w:r>
      <w:r>
        <w:rPr>
          <w:rFonts w:hint="eastAsia"/>
          <w:sz w:val="32"/>
          <w:szCs w:val="32"/>
          <w:lang w:val="en-US" w:eastAsia="zh-CN"/>
        </w:rPr>
        <w:t>和</w:t>
      </w:r>
      <w:r>
        <w:rPr>
          <w:rFonts w:hint="eastAsia"/>
          <w:sz w:val="32"/>
          <w:szCs w:val="32"/>
        </w:rPr>
        <w:t>性能评估优化。</w:t>
      </w:r>
    </w:p>
    <w:p w14:paraId="0540AF78">
      <w:pPr>
        <w:ind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多组学数据生成明确各技术手段的应用要求与分析内容。如基因组学的WES/WGS测序深度、分析流程；代谢组学用LC-MS/GC-MS开展检测并结合标准谱库鉴定、通路分析；蛋白组学整合质谱与IHC数据构建表达谱；影像组学从CT/MRI/US的不同序列、期相中提取形态学、纹理等特征。</w:t>
      </w:r>
    </w:p>
    <w:p w14:paraId="53D0241D">
      <w:pPr>
        <w:ind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多组学特征整合分析为实现多维度数据的有效利用，制定特征融合、降维选择、关联建模的规则。融合方式涵盖数据、模型、知识三个层面；通过无监督降维探索数据结构、有监督选择筛选核心特征，且特征选择嵌入交叉验证；同时构建关联分析模型挖掘组学间潜在关联，利用联合特征训练预测诊断模型并与基准模型对比，验证多组学的增量价值。</w:t>
      </w:r>
    </w:p>
    <w:p w14:paraId="47592FF9">
      <w:pPr>
        <w:ind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AI早</w:t>
      </w:r>
      <w:r>
        <w:rPr>
          <w:rFonts w:hint="eastAsia" w:ascii="楷体" w:hAnsi="楷体" w:eastAsia="楷体" w:cs="Times New Roman"/>
          <w:sz w:val="32"/>
          <w:szCs w:val="32"/>
        </w:rPr>
        <w:t>筛</w:t>
      </w:r>
      <w:r>
        <w:rPr>
          <w:rFonts w:hint="eastAsia"/>
          <w:sz w:val="32"/>
          <w:szCs w:val="32"/>
        </w:rPr>
        <w:t>模型构建</w:t>
      </w:r>
      <w:r>
        <w:rPr>
          <w:rFonts w:hint="eastAsia"/>
          <w:sz w:val="32"/>
          <w:szCs w:val="32"/>
          <w:lang w:val="en-US" w:eastAsia="zh-CN"/>
        </w:rPr>
        <w:t>与</w:t>
      </w:r>
      <w:r>
        <w:rPr>
          <w:rFonts w:hint="eastAsia"/>
          <w:sz w:val="32"/>
          <w:szCs w:val="32"/>
        </w:rPr>
        <w:t>验证确定模型建模方向，涵盖分类、检测、分割、配准等AI核心应用，并要求建立质量控制与数据管理体系；制定严格的内外部验证标准，内部采用5/10折交叉验证、大次数重抽样验证，要求特征提取ICC大于0.75，训练测试集按固定比例划分；外部开展多中心前瞻性验证，明确数据集来源、样本量、医疗机构多样性要求，且前瞻性研究需有清晰的入组和评估流程。</w:t>
      </w:r>
    </w:p>
    <w:p w14:paraId="76677F48">
      <w:pPr>
        <w:ind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性能评估优化明确模型性能评估需采用标准化指标体系，为模型的后续优化、有效性验证提供统一的评判依据，保障模型性能的客观性与可比性。</w:t>
      </w:r>
    </w:p>
    <w:p w14:paraId="3B851FD6">
      <w:pPr>
        <w:numPr>
          <w:ilvl w:val="0"/>
          <w:numId w:val="4"/>
        </w:numPr>
        <w:spacing w:line="540" w:lineRule="exact"/>
        <w:ind w:firstLine="0" w:firstLineChars="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与原标准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或</w:t>
      </w:r>
      <w:r>
        <w:rPr>
          <w:rFonts w:ascii="Times New Roman" w:hAnsi="Times New Roman" w:eastAsia="黑体" w:cs="Times New Roman"/>
          <w:bCs/>
          <w:sz w:val="32"/>
          <w:szCs w:val="32"/>
        </w:rPr>
        <w:t>其他标准的主要差异和水平对比</w:t>
      </w:r>
    </w:p>
    <w:p w14:paraId="7D2321FD"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无。</w:t>
      </w:r>
    </w:p>
    <w:p w14:paraId="47DBF187">
      <w:pPr>
        <w:numPr>
          <w:ilvl w:val="0"/>
          <w:numId w:val="4"/>
        </w:numPr>
        <w:spacing w:line="540" w:lineRule="exact"/>
        <w:ind w:firstLine="0" w:firstLineChars="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解决的主要问题</w:t>
      </w:r>
    </w:p>
    <w:p w14:paraId="6B8B9580">
      <w:pPr>
        <w:numPr>
          <w:ilvl w:val="0"/>
          <w:numId w:val="9"/>
        </w:numPr>
        <w:spacing w:line="540" w:lineRule="exact"/>
        <w:ind w:left="0" w:leftChars="0" w:firstLine="420" w:firstLineChars="0"/>
        <w:outlineLvl w:val="0"/>
        <w:rPr>
          <w:rFonts w:hint="eastAsia"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数据采集与预处理无统一规范</w:t>
      </w:r>
    </w:p>
    <w:p w14:paraId="08303F02">
      <w:pPr>
        <w:ind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明确伦理、临床、影像、病理、生物样本（血液</w:t>
      </w:r>
      <w:r>
        <w:rPr>
          <w:rFonts w:hint="eastAsia"/>
          <w:sz w:val="32"/>
          <w:szCs w:val="32"/>
          <w:lang w:eastAsia="zh-CN"/>
        </w:rPr>
        <w:t>/</w:t>
      </w:r>
      <w:r>
        <w:rPr>
          <w:rFonts w:hint="eastAsia"/>
          <w:sz w:val="32"/>
          <w:szCs w:val="32"/>
        </w:rPr>
        <w:t>组织）及多组学（基因组、代谢组、蛋白组、影像组学）数据的采集范围、操作流程、质控标准，解决不同机构数据格式不一、质量参差不齐、无法跨中心整合的问题。</w:t>
      </w:r>
    </w:p>
    <w:p w14:paraId="2E8D85AA">
      <w:pPr>
        <w:numPr>
          <w:ilvl w:val="0"/>
          <w:numId w:val="9"/>
        </w:numPr>
        <w:spacing w:line="540" w:lineRule="exact"/>
        <w:ind w:left="0" w:leftChars="0" w:firstLine="420" w:firstLineChars="0"/>
        <w:outlineLvl w:val="0"/>
        <w:rPr>
          <w:rFonts w:hint="eastAsia"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多组学数据整合难度大</w:t>
      </w:r>
    </w:p>
    <w:p w14:paraId="4F0B6F5E">
      <w:pPr>
        <w:ind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建立基因组学（WES/WGS/RNA-seq）、代谢组学（LC-MS/GC-MS）、蛋白组学（IHC</w:t>
      </w:r>
      <w:r>
        <w:rPr>
          <w:rFonts w:hint="eastAsia"/>
          <w:sz w:val="32"/>
          <w:szCs w:val="32"/>
          <w:lang w:eastAsia="zh-CN"/>
        </w:rPr>
        <w:t>/</w:t>
      </w:r>
      <w:r>
        <w:rPr>
          <w:rFonts w:hint="eastAsia"/>
          <w:sz w:val="32"/>
          <w:szCs w:val="32"/>
        </w:rPr>
        <w:t>质谱）、影像组学（CT/MRI/超声）的特征融合、降维与关联分析方法，解决单一模态数据诊断精度不足</w:t>
      </w:r>
      <w:r>
        <w:rPr>
          <w:rFonts w:hint="eastAsia"/>
          <w:sz w:val="32"/>
          <w:szCs w:val="32"/>
          <w:lang w:val="en-US" w:eastAsia="zh-CN"/>
        </w:rPr>
        <w:t>等</w:t>
      </w:r>
      <w:r>
        <w:rPr>
          <w:rFonts w:hint="eastAsia"/>
          <w:sz w:val="32"/>
          <w:szCs w:val="32"/>
        </w:rPr>
        <w:t>问题。</w:t>
      </w:r>
    </w:p>
    <w:p w14:paraId="63068895">
      <w:pPr>
        <w:numPr>
          <w:ilvl w:val="0"/>
          <w:numId w:val="9"/>
        </w:numPr>
        <w:spacing w:line="540" w:lineRule="exact"/>
        <w:ind w:left="0" w:leftChars="0" w:firstLine="420" w:firstLineChars="0"/>
        <w:outlineLvl w:val="0"/>
        <w:rPr>
          <w:rFonts w:hint="eastAsia"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AI模型开发与验证不严谨</w:t>
      </w:r>
    </w:p>
    <w:p w14:paraId="554CEC3B">
      <w:pPr>
        <w:ind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规范AI早筛模型的构建流程（分类、检测、分割等），要求内部交叉验证（≥5折、千次重抽样）与多中心前瞻性外部验证，明确性能评估指标（AUC、敏感性等），解决</w:t>
      </w:r>
      <w:r>
        <w:rPr>
          <w:rFonts w:hint="eastAsia"/>
          <w:sz w:val="32"/>
          <w:szCs w:val="32"/>
          <w:lang w:eastAsia="zh-CN"/>
        </w:rPr>
        <w:t>了</w:t>
      </w:r>
      <w:r>
        <w:rPr>
          <w:rFonts w:hint="eastAsia"/>
          <w:sz w:val="32"/>
          <w:szCs w:val="32"/>
        </w:rPr>
        <w:t>模型泛化能力差、临床转化困难的问题。</w:t>
      </w:r>
    </w:p>
    <w:p w14:paraId="5F72BA65">
      <w:pPr>
        <w:numPr>
          <w:ilvl w:val="0"/>
          <w:numId w:val="9"/>
        </w:numPr>
        <w:spacing w:line="540" w:lineRule="exact"/>
        <w:ind w:left="0" w:leftChars="0" w:firstLine="420" w:firstLineChars="0"/>
        <w:outlineLvl w:val="0"/>
        <w:rPr>
          <w:rFonts w:hint="eastAsia"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人员与质量管控缺失</w:t>
      </w:r>
    </w:p>
    <w:p w14:paraId="5BCDA361"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确立</w:t>
      </w:r>
      <w:r>
        <w:rPr>
          <w:rFonts w:hint="eastAsia"/>
          <w:sz w:val="32"/>
          <w:szCs w:val="32"/>
        </w:rPr>
        <w:t>采血、检验、影像诊断、临床诊疗等岗位的准入资质与培训要求，设立数据全流程质控点（样本质控、数据一致性验证、标注质量评估），解决</w:t>
      </w:r>
      <w:r>
        <w:rPr>
          <w:rFonts w:hint="eastAsia"/>
          <w:sz w:val="32"/>
          <w:szCs w:val="32"/>
          <w:lang w:eastAsia="zh-CN"/>
        </w:rPr>
        <w:t>了</w:t>
      </w:r>
      <w:r>
        <w:rPr>
          <w:rFonts w:hint="eastAsia"/>
          <w:sz w:val="32"/>
          <w:szCs w:val="32"/>
        </w:rPr>
        <w:t>操作不规范、结果可靠性无保障的问题。</w:t>
      </w:r>
    </w:p>
    <w:p w14:paraId="7B01AA2F">
      <w:pPr>
        <w:numPr>
          <w:ilvl w:val="0"/>
          <w:numId w:val="4"/>
        </w:numPr>
        <w:spacing w:line="540" w:lineRule="exact"/>
        <w:ind w:firstLine="0" w:firstLineChars="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主要试验（或验证）情况分析</w:t>
      </w:r>
    </w:p>
    <w:p w14:paraId="09EAC723"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无。</w:t>
      </w:r>
    </w:p>
    <w:p w14:paraId="0EE63926">
      <w:pPr>
        <w:numPr>
          <w:ilvl w:val="0"/>
          <w:numId w:val="4"/>
        </w:numPr>
        <w:spacing w:line="540" w:lineRule="exact"/>
        <w:ind w:firstLine="0" w:firstLineChars="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标准中涉及的专利情况</w:t>
      </w:r>
    </w:p>
    <w:p w14:paraId="312B1975"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无。</w:t>
      </w:r>
    </w:p>
    <w:p w14:paraId="5D7C6F40">
      <w:pPr>
        <w:numPr>
          <w:ilvl w:val="0"/>
          <w:numId w:val="4"/>
        </w:numPr>
        <w:spacing w:line="540" w:lineRule="exact"/>
        <w:ind w:firstLine="0" w:firstLineChars="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产业化情况</w:t>
      </w:r>
    </w:p>
    <w:p w14:paraId="09C4CA9D"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无。</w:t>
      </w:r>
    </w:p>
    <w:p w14:paraId="5D9D8CC6">
      <w:pPr>
        <w:numPr>
          <w:ilvl w:val="0"/>
          <w:numId w:val="4"/>
        </w:numPr>
        <w:spacing w:line="540" w:lineRule="exact"/>
        <w:ind w:firstLine="0" w:firstLineChars="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  <w:bookmarkStart w:id="0" w:name="_Hlk203641310"/>
      <w:r>
        <w:rPr>
          <w:rFonts w:ascii="Times New Roman" w:hAnsi="Times New Roman" w:eastAsia="黑体" w:cs="Times New Roman"/>
          <w:bCs/>
          <w:sz w:val="32"/>
          <w:szCs w:val="32"/>
        </w:rPr>
        <w:t>采用国际标准和国外先进标准情况</w:t>
      </w:r>
    </w:p>
    <w:bookmarkEnd w:id="0"/>
    <w:p w14:paraId="002E7A6D"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无。</w:t>
      </w:r>
    </w:p>
    <w:p w14:paraId="121B49B1">
      <w:pPr>
        <w:numPr>
          <w:ilvl w:val="0"/>
          <w:numId w:val="4"/>
        </w:numPr>
        <w:spacing w:line="540" w:lineRule="exact"/>
        <w:ind w:firstLine="0" w:firstLineChars="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与相关国家标准、行业标准及其他标准，特别是强制性标准的协调性</w:t>
      </w:r>
    </w:p>
    <w:p w14:paraId="3BE6D794">
      <w:pPr>
        <w:ind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本文件制定的内容符合国家相关法律法规和政策的规定。</w:t>
      </w:r>
    </w:p>
    <w:p w14:paraId="502FB9FC">
      <w:pPr>
        <w:numPr>
          <w:ilvl w:val="0"/>
          <w:numId w:val="4"/>
        </w:numPr>
        <w:spacing w:line="540" w:lineRule="exact"/>
        <w:ind w:firstLine="0" w:firstLineChars="0"/>
        <w:outlineLvl w:val="0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与有关的现行法律法规和强制性标准的关系</w:t>
      </w:r>
    </w:p>
    <w:p w14:paraId="014CD67F">
      <w:pPr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在标准的制定过程中严格贯彻国家有关方针、政策、法律法规，严格执行国家标准和行业标准。与相关的各种基础标准相衔接，遵循了政策性和协调统一性的原则。标准的名</w:t>
      </w:r>
      <w:bookmarkStart w:id="1" w:name="_GoBack"/>
      <w:bookmarkEnd w:id="1"/>
      <w:r>
        <w:rPr>
          <w:rFonts w:hint="eastAsia"/>
          <w:sz w:val="32"/>
          <w:szCs w:val="32"/>
          <w:lang w:val="en-US" w:eastAsia="zh-CN"/>
        </w:rPr>
        <w:t>称、内容及指标与现行的国家标准、行业标准之间不存在包含、重复、交叉问题。</w:t>
      </w:r>
    </w:p>
    <w:p w14:paraId="21E92D87">
      <w:pPr>
        <w:numPr>
          <w:ilvl w:val="0"/>
          <w:numId w:val="4"/>
        </w:numPr>
        <w:spacing w:line="540" w:lineRule="exact"/>
        <w:ind w:firstLine="0" w:firstLineChars="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符合市场需求和创新需求的情况说明</w:t>
      </w:r>
    </w:p>
    <w:p w14:paraId="09845B27">
      <w:pPr>
        <w:ind w:firstLine="640"/>
        <w:rPr>
          <w:sz w:val="32"/>
          <w:szCs w:val="32"/>
          <w:highlight w:val="yellow"/>
        </w:rPr>
      </w:pPr>
      <w:r>
        <w:rPr>
          <w:rFonts w:hint="eastAsia"/>
          <w:sz w:val="32"/>
          <w:szCs w:val="32"/>
        </w:rPr>
        <w:t>该标准针对</w:t>
      </w:r>
      <w:r>
        <w:rPr>
          <w:rFonts w:hint="eastAsia"/>
          <w:sz w:val="32"/>
          <w:szCs w:val="32"/>
          <w:lang w:val="en-US" w:eastAsia="zh-CN"/>
        </w:rPr>
        <w:t>肝细胞癌</w:t>
      </w:r>
      <w:r>
        <w:rPr>
          <w:sz w:val="32"/>
          <w:szCs w:val="32"/>
        </w:rPr>
        <w:t>临床诊断依赖单一指标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存在敏感性与特异性不足</w:t>
      </w:r>
      <w:r>
        <w:rPr>
          <w:rFonts w:hint="eastAsia"/>
          <w:sz w:val="32"/>
          <w:szCs w:val="32"/>
        </w:rPr>
        <w:t>等</w:t>
      </w:r>
      <w:r>
        <w:rPr>
          <w:sz w:val="32"/>
          <w:szCs w:val="32"/>
        </w:rPr>
        <w:t>问题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提出多组学融合诊断模式提升早期检出率，</w:t>
      </w:r>
      <w:r>
        <w:rPr>
          <w:rFonts w:hint="eastAsia"/>
          <w:sz w:val="32"/>
          <w:szCs w:val="32"/>
        </w:rPr>
        <w:t>以应对</w:t>
      </w:r>
      <w:r>
        <w:rPr>
          <w:sz w:val="32"/>
          <w:szCs w:val="32"/>
        </w:rPr>
        <w:t>临床对高灵敏度、高特异性诊断工具的迫切需求。</w:t>
      </w:r>
      <w:r>
        <w:rPr>
          <w:rFonts w:hint="eastAsia"/>
          <w:sz w:val="32"/>
          <w:szCs w:val="32"/>
        </w:rPr>
        <w:t>同时，明确数据采集、预处理、标注及验证等环节要求满足</w:t>
      </w:r>
      <w:r>
        <w:rPr>
          <w:sz w:val="32"/>
          <w:szCs w:val="32"/>
        </w:rPr>
        <w:t>多中心协作与数据共享</w:t>
      </w:r>
      <w:r>
        <w:rPr>
          <w:rFonts w:hint="eastAsia"/>
          <w:sz w:val="32"/>
          <w:szCs w:val="32"/>
        </w:rPr>
        <w:t>的</w:t>
      </w:r>
      <w:r>
        <w:rPr>
          <w:sz w:val="32"/>
          <w:szCs w:val="32"/>
        </w:rPr>
        <w:t>需求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有利于促进跨机构数据合规共享与模型协同优化，符合医疗大数据平台建设与区域医疗协作的发展趋势。</w:t>
      </w:r>
      <w:r>
        <w:rPr>
          <w:rFonts w:hint="eastAsia"/>
          <w:sz w:val="32"/>
          <w:szCs w:val="32"/>
        </w:rPr>
        <w:t>本标准为提升</w:t>
      </w:r>
      <w:r>
        <w:rPr>
          <w:sz w:val="32"/>
          <w:szCs w:val="32"/>
        </w:rPr>
        <w:t>肝细胞癌早期诊断</w:t>
      </w:r>
      <w:r>
        <w:rPr>
          <w:rFonts w:hint="eastAsia"/>
          <w:sz w:val="32"/>
          <w:szCs w:val="32"/>
        </w:rPr>
        <w:t>技术提供了可靠依据与实操指导，</w:t>
      </w:r>
      <w:r>
        <w:rPr>
          <w:sz w:val="32"/>
          <w:szCs w:val="32"/>
        </w:rPr>
        <w:t>突破传统单一模态诊断模式，提出</w:t>
      </w:r>
      <w:r>
        <w:rPr>
          <w:rFonts w:hint="eastAsia"/>
          <w:sz w:val="32"/>
          <w:szCs w:val="32"/>
        </w:rPr>
        <w:t>“</w:t>
      </w:r>
      <w:r>
        <w:rPr>
          <w:sz w:val="32"/>
          <w:szCs w:val="32"/>
        </w:rPr>
        <w:t>AI+多组学</w:t>
      </w:r>
      <w:r>
        <w:rPr>
          <w:rFonts w:hint="eastAsia"/>
          <w:sz w:val="32"/>
          <w:szCs w:val="32"/>
        </w:rPr>
        <w:t>”的</w:t>
      </w:r>
      <w:r>
        <w:rPr>
          <w:sz w:val="32"/>
          <w:szCs w:val="32"/>
        </w:rPr>
        <w:t>融合分析路径，</w:t>
      </w:r>
      <w:r>
        <w:rPr>
          <w:rFonts w:hint="eastAsia"/>
          <w:sz w:val="32"/>
          <w:szCs w:val="32"/>
        </w:rPr>
        <w:t>为</w:t>
      </w:r>
      <w:r>
        <w:rPr>
          <w:sz w:val="32"/>
          <w:szCs w:val="32"/>
        </w:rPr>
        <w:t>多模态的数据融合</w:t>
      </w:r>
      <w:r>
        <w:rPr>
          <w:rFonts w:hint="eastAsia"/>
          <w:sz w:val="32"/>
          <w:szCs w:val="32"/>
        </w:rPr>
        <w:t>提供了</w:t>
      </w:r>
      <w:r>
        <w:rPr>
          <w:sz w:val="32"/>
          <w:szCs w:val="32"/>
        </w:rPr>
        <w:t>前沿技术方向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为我国在</w:t>
      </w:r>
      <w:r>
        <w:rPr>
          <w:rFonts w:hint="eastAsia"/>
          <w:sz w:val="32"/>
          <w:szCs w:val="32"/>
        </w:rPr>
        <w:t>“</w:t>
      </w:r>
      <w:r>
        <w:rPr>
          <w:sz w:val="32"/>
          <w:szCs w:val="32"/>
        </w:rPr>
        <w:t>AI+医疗</w:t>
      </w:r>
      <w:r>
        <w:rPr>
          <w:rFonts w:hint="eastAsia"/>
          <w:sz w:val="32"/>
          <w:szCs w:val="32"/>
        </w:rPr>
        <w:t>”</w:t>
      </w:r>
      <w:r>
        <w:rPr>
          <w:sz w:val="32"/>
          <w:szCs w:val="32"/>
        </w:rPr>
        <w:t>标准体系构建中积累先行经验</w:t>
      </w:r>
      <w:r>
        <w:rPr>
          <w:rFonts w:hint="eastAsia"/>
          <w:sz w:val="32"/>
          <w:szCs w:val="32"/>
        </w:rPr>
        <w:t>。</w:t>
      </w:r>
    </w:p>
    <w:p w14:paraId="35A9A91B">
      <w:pPr>
        <w:numPr>
          <w:ilvl w:val="0"/>
          <w:numId w:val="4"/>
        </w:numPr>
        <w:spacing w:line="540" w:lineRule="exact"/>
        <w:ind w:firstLine="0" w:firstLineChars="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重大分歧意见的处理经过和依据</w:t>
      </w:r>
    </w:p>
    <w:p w14:paraId="48C944A7"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无。</w:t>
      </w:r>
    </w:p>
    <w:p w14:paraId="6C5B9E52">
      <w:pPr>
        <w:numPr>
          <w:ilvl w:val="0"/>
          <w:numId w:val="4"/>
        </w:numPr>
        <w:spacing w:line="540" w:lineRule="exact"/>
        <w:ind w:firstLine="0" w:firstLineChars="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贯彻标准的要求和措施建议（包括组织措施、技术措施、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过渡</w:t>
      </w:r>
      <w:r>
        <w:rPr>
          <w:rFonts w:ascii="Times New Roman" w:hAnsi="Times New Roman" w:eastAsia="黑体" w:cs="Times New Roman"/>
          <w:bCs/>
          <w:sz w:val="32"/>
          <w:szCs w:val="32"/>
        </w:rPr>
        <w:t>办法等）</w:t>
      </w:r>
    </w:p>
    <w:p w14:paraId="11D59FF6"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本团体标准发布后，应加强宣传贯彻，通过线上线下相结合的方式，积极</w:t>
      </w:r>
      <w:r>
        <w:rPr>
          <w:sz w:val="32"/>
          <w:szCs w:val="32"/>
        </w:rPr>
        <w:t>设立</w:t>
      </w:r>
      <w:r>
        <w:rPr>
          <w:rFonts w:hint="eastAsia"/>
          <w:sz w:val="32"/>
          <w:szCs w:val="32"/>
        </w:rPr>
        <w:t>“</w:t>
      </w:r>
      <w:r>
        <w:rPr>
          <w:sz w:val="32"/>
          <w:szCs w:val="32"/>
        </w:rPr>
        <w:t>多组学诊断技术小组</w:t>
      </w:r>
      <w:r>
        <w:rPr>
          <w:rFonts w:hint="eastAsia"/>
          <w:sz w:val="32"/>
          <w:szCs w:val="32"/>
        </w:rPr>
        <w:t>”</w:t>
      </w:r>
      <w:r>
        <w:rPr>
          <w:sz w:val="32"/>
          <w:szCs w:val="32"/>
        </w:rPr>
        <w:t>，落实数据采集、样本处理</w:t>
      </w:r>
      <w:r>
        <w:rPr>
          <w:rFonts w:hint="eastAsia"/>
          <w:sz w:val="32"/>
          <w:szCs w:val="32"/>
        </w:rPr>
        <w:t>及</w:t>
      </w:r>
      <w:r>
        <w:rPr>
          <w:sz w:val="32"/>
          <w:szCs w:val="32"/>
        </w:rPr>
        <w:t>模型验证等临床环节</w:t>
      </w:r>
      <w:r>
        <w:rPr>
          <w:rFonts w:hint="eastAsia"/>
          <w:sz w:val="32"/>
          <w:szCs w:val="32"/>
        </w:rPr>
        <w:t>；组织</w:t>
      </w:r>
      <w:r>
        <w:rPr>
          <w:sz w:val="32"/>
          <w:szCs w:val="32"/>
        </w:rPr>
        <w:t>临床医护人员开展样本采集、影像扫描、数据标注等实操培训；组织科研与技术人员</w:t>
      </w:r>
      <w:r>
        <w:rPr>
          <w:rFonts w:hint="eastAsia"/>
          <w:sz w:val="32"/>
          <w:szCs w:val="32"/>
        </w:rPr>
        <w:t>进行</w:t>
      </w:r>
      <w:r>
        <w:rPr>
          <w:sz w:val="32"/>
          <w:szCs w:val="32"/>
        </w:rPr>
        <w:t>多组学数据分析、AI建模、交叉验证等专题研修</w:t>
      </w:r>
      <w:r>
        <w:rPr>
          <w:rFonts w:hint="eastAsia"/>
          <w:sz w:val="32"/>
          <w:szCs w:val="32"/>
        </w:rPr>
        <w:t>；</w:t>
      </w:r>
      <w:r>
        <w:rPr>
          <w:sz w:val="32"/>
          <w:szCs w:val="32"/>
        </w:rPr>
        <w:t>推动建立跨机构肝细胞癌多组学数据共享平台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支持组建</w:t>
      </w:r>
      <w:r>
        <w:rPr>
          <w:rFonts w:hint="eastAsia"/>
          <w:sz w:val="32"/>
          <w:szCs w:val="32"/>
        </w:rPr>
        <w:t>“</w:t>
      </w:r>
      <w:r>
        <w:rPr>
          <w:sz w:val="32"/>
          <w:szCs w:val="32"/>
        </w:rPr>
        <w:t>肝癌AI诊断模型开源社区</w:t>
      </w:r>
      <w:r>
        <w:rPr>
          <w:rFonts w:hint="eastAsia"/>
          <w:sz w:val="32"/>
          <w:szCs w:val="32"/>
        </w:rPr>
        <w:t>”</w:t>
      </w:r>
      <w:r>
        <w:rPr>
          <w:sz w:val="32"/>
          <w:szCs w:val="32"/>
        </w:rPr>
        <w:t>，促进</w:t>
      </w:r>
      <w:r>
        <w:rPr>
          <w:rFonts w:hint="eastAsia"/>
          <w:sz w:val="32"/>
          <w:szCs w:val="32"/>
        </w:rPr>
        <w:t>系统算法</w:t>
      </w:r>
      <w:r>
        <w:rPr>
          <w:sz w:val="32"/>
          <w:szCs w:val="32"/>
        </w:rPr>
        <w:t>优化与共识形成。</w:t>
      </w:r>
    </w:p>
    <w:p w14:paraId="4B6650B2">
      <w:pPr>
        <w:numPr>
          <w:ilvl w:val="0"/>
          <w:numId w:val="4"/>
        </w:numPr>
        <w:spacing w:line="540" w:lineRule="exact"/>
        <w:ind w:firstLine="0" w:firstLineChars="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其它应予说明的事项。</w:t>
      </w:r>
    </w:p>
    <w:p w14:paraId="2F329C93"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无。</w:t>
      </w:r>
    </w:p>
    <w:p w14:paraId="43AD7A0F">
      <w:pPr>
        <w:ind w:firstLine="640"/>
        <w:rPr>
          <w:sz w:val="32"/>
          <w:szCs w:val="32"/>
        </w:rPr>
      </w:pPr>
    </w:p>
    <w:p w14:paraId="7130764D">
      <w:pPr>
        <w:wordWrap w:val="0"/>
        <w:ind w:firstLine="640"/>
        <w:jc w:val="right"/>
        <w:rPr>
          <w:rFonts w:ascii="Calibri" w:hAnsi="Calibri" w:cs="Times New Roman"/>
          <w:sz w:val="32"/>
          <w:szCs w:val="32"/>
        </w:rPr>
      </w:pPr>
      <w:r>
        <w:rPr>
          <w:rFonts w:hint="eastAsia" w:ascii="Calibri" w:hAnsi="Calibri" w:cs="Times New Roman"/>
          <w:sz w:val="32"/>
          <w:szCs w:val="32"/>
        </w:rPr>
        <w:t xml:space="preserve">标准编制组     </w:t>
      </w:r>
    </w:p>
    <w:p w14:paraId="6B37548B">
      <w:pPr>
        <w:spacing w:after="120" w:line="480" w:lineRule="auto"/>
        <w:ind w:firstLine="5068" w:firstLineChars="1584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1292184A-B23D-460F-A87A-F60721D851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9BA6506-B9C5-447C-A3B2-7E75FF9B97A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22DFE17-1C5D-4760-8336-0E6DC045C751}"/>
  </w:font>
  <w:font w:name="方正楷体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CB517B0B-E5C5-4E06-B746-38078EDCEC3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9AAA074-6944-4053-BDDF-A2F3ACC56A3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D8266148-DC2F-4D8D-898A-C823C8E88B7F}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3C57D3"/>
    <w:multiLevelType w:val="singleLevel"/>
    <w:tmpl w:val="AE3C57D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楷体" w:hAnsi="楷体" w:eastAsia="楷体" w:cs="楷体"/>
      </w:rPr>
    </w:lvl>
  </w:abstractNum>
  <w:abstractNum w:abstractNumId="1">
    <w:nsid w:val="E2C1B41D"/>
    <w:multiLevelType w:val="multilevel"/>
    <w:tmpl w:val="E2C1B41D"/>
    <w:lvl w:ilvl="0" w:tentative="0">
      <w:start w:val="1"/>
      <w:numFmt w:val="lowerLetter"/>
      <w:pStyle w:val="14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 w:cs="宋体"/>
        <w:sz w:val="21"/>
      </w:rPr>
    </w:lvl>
    <w:lvl w:ilvl="1" w:tentative="0">
      <w:start w:val="1"/>
      <w:numFmt w:val="decimal"/>
      <w:lvlText w:val="%2)"/>
      <w:lvlJc w:val="left"/>
      <w:pPr>
        <w:tabs>
          <w:tab w:val="left" w:pos="1276"/>
        </w:tabs>
        <w:ind w:left="1276" w:hanging="425"/>
      </w:pPr>
      <w:rPr>
        <w:rFonts w:hint="eastAsia" w:ascii="宋体" w:hAnsi="Times New Roman" w:eastAsia="宋体" w:cs="宋体"/>
        <w:sz w:val="21"/>
      </w:rPr>
    </w:lvl>
    <w:lvl w:ilvl="2" w:tentative="0">
      <w:start w:val="1"/>
      <w:numFmt w:val="decimal"/>
      <w:lvlText w:val="(%3)"/>
      <w:lvlJc w:val="left"/>
      <w:pPr>
        <w:ind w:left="1702" w:hanging="425"/>
      </w:pPr>
      <w:rPr>
        <w:rFonts w:hint="eastAsia" w:ascii="宋体" w:hAnsi="Times New Roman" w:eastAsia="宋体" w:cs="宋体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</w:lvl>
  </w:abstractNum>
  <w:abstractNum w:abstractNumId="2">
    <w:nsid w:val="F2380E6E"/>
    <w:multiLevelType w:val="singleLevel"/>
    <w:tmpl w:val="F2380E6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FE246605"/>
    <w:multiLevelType w:val="singleLevel"/>
    <w:tmpl w:val="FE24660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楷体" w:hAnsi="楷体" w:eastAsia="楷体" w:cs="楷体"/>
      </w:rPr>
    </w:lvl>
  </w:abstractNum>
  <w:abstractNum w:abstractNumId="4">
    <w:nsid w:val="31F927CE"/>
    <w:multiLevelType w:val="multilevel"/>
    <w:tmpl w:val="31F927CE"/>
    <w:lvl w:ilvl="0" w:tentative="0">
      <w:start w:val="1"/>
      <w:numFmt w:val="none"/>
      <w:suff w:val="nothing"/>
      <w:lvlText w:val="%1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 w:cs="黑体"/>
        <w:b w:val="0"/>
        <w:i w:val="0"/>
        <w:sz w:val="21"/>
      </w:rPr>
    </w:lvl>
    <w:lvl w:ilvl="2" w:tentative="0">
      <w:start w:val="1"/>
      <w:numFmt w:val="decimal"/>
      <w:pStyle w:val="11"/>
      <w:suff w:val="nothing"/>
      <w:lvlText w:val="%1%2.%3　"/>
      <w:lvlJc w:val="left"/>
      <w:pPr>
        <w:ind w:left="0" w:firstLine="0"/>
        <w:textAlignment w:val="baseline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</w:rPr>
    </w:lvl>
    <w:lvl w:ilvl="3" w:tentative="0">
      <w:start w:val="1"/>
      <w:numFmt w:val="decimal"/>
      <w:pStyle w:val="13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 w:cs="黑体"/>
        <w:b w:val="0"/>
        <w:i w:val="0"/>
        <w:color w:val="auto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 w:cs="黑体"/>
        <w:b w:val="0"/>
        <w:i w:val="0"/>
        <w:color w:val="auto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 w:cs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 w:cs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72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5">
    <w:nsid w:val="426E6235"/>
    <w:multiLevelType w:val="singleLevel"/>
    <w:tmpl w:val="426E623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5077D4F5"/>
    <w:multiLevelType w:val="singleLevel"/>
    <w:tmpl w:val="5077D4F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楷体" w:hAnsi="楷体" w:eastAsia="楷体" w:cs="楷体"/>
      </w:rPr>
    </w:lvl>
  </w:abstractNum>
  <w:abstractNum w:abstractNumId="7">
    <w:nsid w:val="67D37604"/>
    <w:multiLevelType w:val="multilevel"/>
    <w:tmpl w:val="67D37604"/>
    <w:lvl w:ilvl="0" w:tentative="0">
      <w:start w:val="1"/>
      <w:numFmt w:val="none"/>
      <w:suff w:val="nothing"/>
      <w:lvlText w:val="%1"/>
      <w:lvlJc w:val="left"/>
      <w:pPr>
        <w:ind w:left="0" w:firstLine="0"/>
      </w:pPr>
    </w:lvl>
    <w:lvl w:ilvl="1" w:tentative="0">
      <w:start w:val="1"/>
      <w:numFmt w:val="decimal"/>
      <w:pStyle w:val="17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 w:cs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  <w:textAlignment w:val="baseline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 w:cs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 w:cs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 w:cs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 w:cs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72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8">
    <w:nsid w:val="6A8FBBC5"/>
    <w:multiLevelType w:val="singleLevel"/>
    <w:tmpl w:val="6A8FBBC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yMDNmMmM1MTMzZmE4MDM2MzZhZjFjOTY2YTMyMmQifQ=="/>
  </w:docVars>
  <w:rsids>
    <w:rsidRoot w:val="01887EE3"/>
    <w:rsid w:val="00005C53"/>
    <w:rsid w:val="00011194"/>
    <w:rsid w:val="00013FBD"/>
    <w:rsid w:val="000221BF"/>
    <w:rsid w:val="000230F4"/>
    <w:rsid w:val="00051D5C"/>
    <w:rsid w:val="00076AD8"/>
    <w:rsid w:val="0008438B"/>
    <w:rsid w:val="00086523"/>
    <w:rsid w:val="000B2E47"/>
    <w:rsid w:val="000C254B"/>
    <w:rsid w:val="00151C66"/>
    <w:rsid w:val="00164E9D"/>
    <w:rsid w:val="001914C1"/>
    <w:rsid w:val="00194F74"/>
    <w:rsid w:val="001A75DA"/>
    <w:rsid w:val="001A76D8"/>
    <w:rsid w:val="001B7753"/>
    <w:rsid w:val="001C5BB4"/>
    <w:rsid w:val="0021265B"/>
    <w:rsid w:val="002C2DEA"/>
    <w:rsid w:val="002C4F30"/>
    <w:rsid w:val="002E2670"/>
    <w:rsid w:val="002E2A8D"/>
    <w:rsid w:val="003013A6"/>
    <w:rsid w:val="00322BDD"/>
    <w:rsid w:val="00325E28"/>
    <w:rsid w:val="00327BBF"/>
    <w:rsid w:val="00331AF8"/>
    <w:rsid w:val="00336B7A"/>
    <w:rsid w:val="00364B28"/>
    <w:rsid w:val="00367D0D"/>
    <w:rsid w:val="00375154"/>
    <w:rsid w:val="00385DA7"/>
    <w:rsid w:val="003A4024"/>
    <w:rsid w:val="003C5BC8"/>
    <w:rsid w:val="003D41A1"/>
    <w:rsid w:val="003E2A36"/>
    <w:rsid w:val="00402231"/>
    <w:rsid w:val="004302F1"/>
    <w:rsid w:val="00442919"/>
    <w:rsid w:val="00456097"/>
    <w:rsid w:val="004923D7"/>
    <w:rsid w:val="005246C3"/>
    <w:rsid w:val="00581D7A"/>
    <w:rsid w:val="0058534E"/>
    <w:rsid w:val="005B57AC"/>
    <w:rsid w:val="00622E10"/>
    <w:rsid w:val="00624344"/>
    <w:rsid w:val="00630D66"/>
    <w:rsid w:val="006431B7"/>
    <w:rsid w:val="00647A87"/>
    <w:rsid w:val="00654F71"/>
    <w:rsid w:val="00657D31"/>
    <w:rsid w:val="006801EE"/>
    <w:rsid w:val="00685F0B"/>
    <w:rsid w:val="00692A28"/>
    <w:rsid w:val="006A3CAF"/>
    <w:rsid w:val="006A5628"/>
    <w:rsid w:val="007024B1"/>
    <w:rsid w:val="0070696F"/>
    <w:rsid w:val="00707EDD"/>
    <w:rsid w:val="007E2B94"/>
    <w:rsid w:val="007E619D"/>
    <w:rsid w:val="007F38C2"/>
    <w:rsid w:val="008133B5"/>
    <w:rsid w:val="0081591F"/>
    <w:rsid w:val="00841516"/>
    <w:rsid w:val="00871ED2"/>
    <w:rsid w:val="008968AA"/>
    <w:rsid w:val="008A488D"/>
    <w:rsid w:val="008E7808"/>
    <w:rsid w:val="00927206"/>
    <w:rsid w:val="0093198D"/>
    <w:rsid w:val="00934CB0"/>
    <w:rsid w:val="009373E4"/>
    <w:rsid w:val="00937F7B"/>
    <w:rsid w:val="0095259D"/>
    <w:rsid w:val="009552EE"/>
    <w:rsid w:val="009631D4"/>
    <w:rsid w:val="00974003"/>
    <w:rsid w:val="009C2F93"/>
    <w:rsid w:val="009D026A"/>
    <w:rsid w:val="009F411B"/>
    <w:rsid w:val="00A06B74"/>
    <w:rsid w:val="00A23A3A"/>
    <w:rsid w:val="00A531ED"/>
    <w:rsid w:val="00A62CDF"/>
    <w:rsid w:val="00A86254"/>
    <w:rsid w:val="00A90A50"/>
    <w:rsid w:val="00AB6D00"/>
    <w:rsid w:val="00AC24C8"/>
    <w:rsid w:val="00AC5349"/>
    <w:rsid w:val="00B242BB"/>
    <w:rsid w:val="00B717AC"/>
    <w:rsid w:val="00BA3198"/>
    <w:rsid w:val="00BF041F"/>
    <w:rsid w:val="00BF7D94"/>
    <w:rsid w:val="00C537A8"/>
    <w:rsid w:val="00C61240"/>
    <w:rsid w:val="00C7322D"/>
    <w:rsid w:val="00CB0B6A"/>
    <w:rsid w:val="00CC7161"/>
    <w:rsid w:val="00CD4DFB"/>
    <w:rsid w:val="00CF3159"/>
    <w:rsid w:val="00D00CC7"/>
    <w:rsid w:val="00D06D79"/>
    <w:rsid w:val="00D108D9"/>
    <w:rsid w:val="00D237E9"/>
    <w:rsid w:val="00D402F4"/>
    <w:rsid w:val="00D41ECF"/>
    <w:rsid w:val="00D96F0A"/>
    <w:rsid w:val="00DA3BB3"/>
    <w:rsid w:val="00E01C19"/>
    <w:rsid w:val="00E038AF"/>
    <w:rsid w:val="00E15AB0"/>
    <w:rsid w:val="00E44892"/>
    <w:rsid w:val="00E90001"/>
    <w:rsid w:val="00EA5F65"/>
    <w:rsid w:val="00EC6E8F"/>
    <w:rsid w:val="00ED6626"/>
    <w:rsid w:val="00EE1A42"/>
    <w:rsid w:val="00EE61EE"/>
    <w:rsid w:val="00F1159E"/>
    <w:rsid w:val="00F2237B"/>
    <w:rsid w:val="00F52709"/>
    <w:rsid w:val="00F92F33"/>
    <w:rsid w:val="00FF4956"/>
    <w:rsid w:val="01887EE3"/>
    <w:rsid w:val="06F81FE2"/>
    <w:rsid w:val="0919363C"/>
    <w:rsid w:val="1EEB221A"/>
    <w:rsid w:val="23195B65"/>
    <w:rsid w:val="32CC7017"/>
    <w:rsid w:val="36C471D0"/>
    <w:rsid w:val="3F8810CB"/>
    <w:rsid w:val="4762647F"/>
    <w:rsid w:val="4BC225F9"/>
    <w:rsid w:val="4C1415E6"/>
    <w:rsid w:val="5C2B5724"/>
    <w:rsid w:val="617B2323"/>
    <w:rsid w:val="69F51EE6"/>
    <w:rsid w:val="6CA83C5E"/>
    <w:rsid w:val="70A24B63"/>
    <w:rsid w:val="7CDB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560" w:firstLineChars="200"/>
      <w:jc w:val="both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3">
    <w:name w:val="heading 2"/>
    <w:basedOn w:val="1"/>
    <w:next w:val="1"/>
    <w:link w:val="16"/>
    <w:unhideWhenUsed/>
    <w:qFormat/>
    <w:uiPriority w:val="0"/>
    <w:pPr>
      <w:keepLines/>
      <w:spacing w:before="260" w:after="260" w:line="413" w:lineRule="auto"/>
      <w:outlineLvl w:val="1"/>
    </w:pPr>
    <w:rPr>
      <w:rFonts w:ascii="Arial" w:hAnsi="Arial" w:eastAsia="宋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2"/>
    <w:basedOn w:val="1"/>
    <w:qFormat/>
    <w:uiPriority w:val="0"/>
    <w:pPr>
      <w:spacing w:after="120" w:line="480" w:lineRule="auto"/>
      <w:textAlignment w:val="baseline"/>
    </w:pPr>
    <w:rPr>
      <w:sz w:val="32"/>
      <w:szCs w:val="32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标准文件_段"/>
    <w:basedOn w:val="1"/>
    <w:link w:val="10"/>
    <w:qFormat/>
    <w:uiPriority w:val="0"/>
    <w:pPr>
      <w:widowControl/>
      <w:autoSpaceDE w:val="0"/>
      <w:autoSpaceDN w:val="0"/>
      <w:ind w:firstLine="200"/>
    </w:pPr>
    <w:rPr>
      <w:rFonts w:hint="eastAsia" w:ascii="宋体" w:hAnsi="Times New Roman" w:eastAsia="宋体" w:cs="Times New Roman"/>
      <w:kern w:val="0"/>
      <w:sz w:val="21"/>
      <w:szCs w:val="20"/>
    </w:rPr>
  </w:style>
  <w:style w:type="character" w:customStyle="1" w:styleId="10">
    <w:name w:val="标准文件_段 Char"/>
    <w:basedOn w:val="7"/>
    <w:link w:val="9"/>
    <w:qFormat/>
    <w:uiPriority w:val="0"/>
    <w:rPr>
      <w:rFonts w:hint="eastAsia" w:ascii="宋体" w:hAnsi="Times New Roman" w:eastAsia="宋体" w:cs="宋体"/>
      <w:sz w:val="21"/>
    </w:rPr>
  </w:style>
  <w:style w:type="paragraph" w:customStyle="1" w:styleId="11">
    <w:name w:val="标准文件_一级条标题"/>
    <w:qFormat/>
    <w:uiPriority w:val="0"/>
    <w:pPr>
      <w:numPr>
        <w:ilvl w:val="2"/>
        <w:numId w:val="1"/>
      </w:numPr>
      <w:spacing w:before="50" w:beforeLines="50" w:after="50" w:afterLines="50"/>
      <w:jc w:val="both"/>
      <w:outlineLvl w:val="1"/>
    </w:pPr>
    <w:rPr>
      <w:rFonts w:hint="eastAsia" w:ascii="黑体" w:hAnsi="Times New Roman" w:eastAsia="黑体" w:cs="Times New Roman"/>
      <w:sz w:val="21"/>
      <w:lang w:val="en-US" w:eastAsia="zh-CN" w:bidi="ar-SA"/>
    </w:rPr>
  </w:style>
  <w:style w:type="paragraph" w:customStyle="1" w:styleId="12">
    <w:name w:val="标准文件_二级条标题"/>
    <w:basedOn w:val="1"/>
    <w:qFormat/>
    <w:uiPriority w:val="0"/>
    <w:pPr>
      <w:spacing w:before="50" w:beforeLines="50" w:after="50" w:afterLines="50"/>
      <w:ind w:firstLine="0"/>
      <w:outlineLvl w:val="2"/>
    </w:pPr>
    <w:rPr>
      <w:rFonts w:hint="eastAsia" w:ascii="黑体" w:hAnsi="Times New Roman" w:eastAsia="黑体" w:cs="Times New Roman"/>
      <w:kern w:val="0"/>
      <w:sz w:val="21"/>
      <w:szCs w:val="20"/>
    </w:rPr>
  </w:style>
  <w:style w:type="paragraph" w:customStyle="1" w:styleId="13">
    <w:name w:val="标准文件_二级无标题"/>
    <w:basedOn w:val="12"/>
    <w:qFormat/>
    <w:uiPriority w:val="0"/>
    <w:pPr>
      <w:numPr>
        <w:ilvl w:val="3"/>
        <w:numId w:val="1"/>
      </w:num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4">
    <w:name w:val="标准文件_字母编号列项（一级）"/>
    <w:basedOn w:val="1"/>
    <w:qFormat/>
    <w:uiPriority w:val="0"/>
    <w:pPr>
      <w:widowControl/>
      <w:numPr>
        <w:ilvl w:val="0"/>
        <w:numId w:val="2"/>
      </w:numPr>
    </w:pPr>
    <w:rPr>
      <w:rFonts w:hint="eastAsia" w:ascii="宋体" w:hAnsi="Times New Roman" w:eastAsia="宋体" w:cs="Times New Roman"/>
      <w:kern w:val="0"/>
      <w:sz w:val="21"/>
      <w:szCs w:val="20"/>
    </w:rPr>
  </w:style>
  <w:style w:type="paragraph" w:styleId="15">
    <w:name w:val="List Paragraph"/>
    <w:basedOn w:val="1"/>
    <w:unhideWhenUsed/>
    <w:qFormat/>
    <w:uiPriority w:val="99"/>
    <w:pPr>
      <w:ind w:firstLine="420"/>
    </w:pPr>
  </w:style>
  <w:style w:type="character" w:customStyle="1" w:styleId="16">
    <w:name w:val="标题 2 字符"/>
    <w:basedOn w:val="7"/>
    <w:link w:val="3"/>
    <w:qFormat/>
    <w:uiPriority w:val="0"/>
    <w:rPr>
      <w:rFonts w:ascii="Arial" w:hAnsi="Arial" w:cstheme="minorBidi"/>
      <w:b/>
      <w:kern w:val="2"/>
      <w:sz w:val="32"/>
      <w:szCs w:val="24"/>
    </w:rPr>
  </w:style>
  <w:style w:type="paragraph" w:customStyle="1" w:styleId="17">
    <w:name w:val="标准文件_章标题"/>
    <w:basedOn w:val="1"/>
    <w:next w:val="1"/>
    <w:qFormat/>
    <w:uiPriority w:val="0"/>
    <w:pPr>
      <w:keepNext w:val="0"/>
      <w:keepLines w:val="0"/>
      <w:widowControl/>
      <w:numPr>
        <w:ilvl w:val="1"/>
        <w:numId w:val="3"/>
      </w:numPr>
      <w:suppressLineNumbers w:val="0"/>
      <w:adjustRightInd/>
      <w:spacing w:before="100" w:beforeLines="100" w:beforeAutospacing="0" w:after="100" w:afterLines="100" w:afterAutospacing="0" w:line="240" w:lineRule="auto"/>
      <w:ind w:left="0" w:right="0" w:firstLine="0"/>
      <w:jc w:val="both"/>
      <w:outlineLvl w:val="0"/>
    </w:pPr>
    <w:rPr>
      <w:rFonts w:hint="eastAsia" w:ascii="黑体" w:hAnsi="Times New Roman" w:eastAsia="黑体" w:cs="Times New Roman"/>
      <w:kern w:val="0"/>
      <w:sz w:val="21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bf1f2b7c-6527-4298-be66-84c8558a0939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2A347676</paraID>
      <start>17</start>
      <end>18</end>
      <status>modified</status>
      <modifiedWord>—</modifiedWord>
      <trackRevisions>false</trackRevisions>
    </reviewItem>
    <reviewItem>
      <errorID>bd20313c-cc3d-4573-8eb7-f2caf1ab10a3</errorID>
      <errorWord>队</errorWord>
      <group>L1_Word</group>
      <groupName>字词问题</groupName>
      <ability>L2_Typo</ability>
      <abilityName>字词错误</abilityName>
      <candidateList>
        <item>对</item>
      </candidateList>
      <explain>（對）duì❶回答：～答｜无言以～。❷〈动〉对待；对付：～事不～人｜～症下药｜刀～刀，枪～枪。❸〈动〉朝着；向着（常跟“着”）：～着镜子理理头发｜枪口～着敌人。❹二者相对；彼此相向：～调｜～流｜～立｜～抗。❺对面的；敌对的：～岸｜～方｜～手｜作～。❻〈动〉使两个东西配合或接触：～对子｜把门～上｜～个火儿。</explain>
      <paraID>11651623</paraID>
      <start>25</start>
      <end>26</end>
      <status>modified</status>
      <modifiedWord>对</modifiedWord>
      <trackRevisions>false</trackRevisions>
    </reviewItem>
    <reviewItem>
      <errorID>ba4e16b7-362e-42ad-8622-910ae6b757ac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7B9E239C</paraID>
      <start>10</start>
      <end>11</end>
      <status>modified</status>
      <modifiedWord>，</modifiedWord>
      <trackRevisions>false</trackRevisions>
    </reviewItem>
    <reviewItem>
      <errorID>cf740d12-0007-4277-b6a4-4972ce9fe09c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502FB9FC</paraID>
      <start>6</start>
      <end>10</end>
      <status>modified</status>
      <modifiedWord>法律法规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33eae74-d46b-433a-95ef-299fe893d5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3839</Words>
  <Characters>3981</Characters>
  <Lines>24</Lines>
  <Paragraphs>7</Paragraphs>
  <TotalTime>65</TotalTime>
  <ScaleCrop>false</ScaleCrop>
  <LinksUpToDate>false</LinksUpToDate>
  <CharactersWithSpaces>4014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2025-08-19T02:18:00Z</dcterms:created>
  <dc:creator>Finding</dc:creator>
  <cp:lastModifiedBy>11</cp:lastModifiedBy>
  <dcterms:modified xsi:type="dcterms:W3CDTF">2026-02-05T07:20:43Z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32E832E4FF1749B1A58CB9CCEEC4035A_13</vt:lpwstr>
  </property>
  <property fmtid="{D5CDD505-2E9C-101B-9397-08002B2CF9AE}" pid="4" name="KSOTemplateDocerSaveRecord">
    <vt:lpwstr>eyJoZGlkIjoiOWRhNTFkM2VlYWU5OGIyMTI2Njc3MzkyZDA1YzFlMGQiLCJ1c2VySWQiOiI0OTUwOTI0ODkifQ==</vt:lpwstr>
  </property>
</Properties>
</file>