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0F6ADF9">
      <w:pPr>
        <w:jc w:val="center"/>
        <w:rPr>
          <w:sz w:val="44"/>
          <w:szCs w:val="44"/>
        </w:rPr>
      </w:pPr>
      <w:r>
        <w:rPr>
          <w:rFonts w:hint="eastAsia" w:ascii="方正小标宋简体" w:hAnsi="方正小标宋简体" w:eastAsia="方正小标宋简体" w:cs="方正小标宋简体"/>
          <w:sz w:val="44"/>
          <w:szCs w:val="44"/>
        </w:rPr>
        <w:t>《中医药教师人工智能素养》编制说明</w:t>
      </w:r>
    </w:p>
    <w:p w14:paraId="327CF5CF">
      <w:pPr>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一、目的意义</w:t>
      </w:r>
    </w:p>
    <w:p w14:paraId="7EEEE38E">
      <w:pPr>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1、发展现状</w:t>
      </w:r>
    </w:p>
    <w:p w14:paraId="32D3117F">
      <w:pPr>
        <w:ind w:firstLine="640" w:firstLineChars="200"/>
        <w:rPr>
          <w:rFonts w:hint="eastAsia" w:ascii="仿宋" w:hAnsi="仿宋" w:eastAsia="仿宋" w:cs="仿宋"/>
          <w:sz w:val="32"/>
          <w:szCs w:val="32"/>
          <w:lang w:val="zh-CN"/>
        </w:rPr>
      </w:pPr>
      <w:r>
        <w:rPr>
          <w:rFonts w:ascii="Times New Roman" w:hAnsi="Times New Roman" w:eastAsia="仿宋" w:cs="Times New Roman"/>
          <w:sz w:val="32"/>
          <w:szCs w:val="32"/>
          <w:lang w:val="zh-CN"/>
        </w:rPr>
        <w:t>当前，人工智能技术的</w:t>
      </w:r>
      <w:r>
        <w:rPr>
          <w:rFonts w:ascii="Times New Roman" w:hAnsi="Times New Roman" w:eastAsia="仿宋" w:cs="Times New Roman"/>
          <w:sz w:val="32"/>
          <w:szCs w:val="32"/>
        </w:rPr>
        <w:t>突破性发展</w:t>
      </w:r>
      <w:r>
        <w:rPr>
          <w:rFonts w:ascii="Times New Roman" w:hAnsi="Times New Roman" w:eastAsia="仿宋" w:cs="Times New Roman"/>
          <w:sz w:val="32"/>
          <w:szCs w:val="32"/>
          <w:lang w:val="zh-CN"/>
        </w:rPr>
        <w:t>正</w:t>
      </w:r>
      <w:r>
        <w:rPr>
          <w:rFonts w:ascii="Times New Roman" w:hAnsi="Times New Roman" w:eastAsia="仿宋" w:cs="Times New Roman"/>
          <w:sz w:val="32"/>
          <w:szCs w:val="32"/>
        </w:rPr>
        <w:t>深刻重塑着</w:t>
      </w:r>
      <w:r>
        <w:rPr>
          <w:rFonts w:ascii="Times New Roman" w:hAnsi="Times New Roman" w:eastAsia="仿宋" w:cs="Times New Roman"/>
          <w:sz w:val="32"/>
          <w:szCs w:val="32"/>
          <w:lang w:val="zh-CN"/>
        </w:rPr>
        <w:t>教育生态、知识形态与学习方式，推动教育从</w:t>
      </w:r>
      <w:r>
        <w:rPr>
          <w:rFonts w:hint="eastAsia" w:ascii="Times New Roman" w:hAnsi="Times New Roman" w:eastAsia="仿宋" w:cs="Times New Roman"/>
          <w:sz w:val="32"/>
          <w:szCs w:val="32"/>
          <w:lang w:val="zh-CN"/>
        </w:rPr>
        <w:t>“</w:t>
      </w:r>
      <w:r>
        <w:rPr>
          <w:rFonts w:ascii="Times New Roman" w:hAnsi="Times New Roman" w:eastAsia="仿宋" w:cs="Times New Roman"/>
          <w:sz w:val="32"/>
          <w:szCs w:val="32"/>
          <w:lang w:val="zh-CN"/>
        </w:rPr>
        <w:t>数字化</w:t>
      </w:r>
      <w:r>
        <w:rPr>
          <w:rFonts w:hint="eastAsia" w:ascii="Times New Roman" w:hAnsi="Times New Roman" w:eastAsia="仿宋" w:cs="Times New Roman"/>
          <w:sz w:val="32"/>
          <w:szCs w:val="32"/>
          <w:lang w:val="zh-CN"/>
        </w:rPr>
        <w:t>”</w:t>
      </w:r>
      <w:r>
        <w:rPr>
          <w:rFonts w:ascii="Times New Roman" w:hAnsi="Times New Roman" w:eastAsia="仿宋" w:cs="Times New Roman"/>
          <w:sz w:val="32"/>
          <w:szCs w:val="32"/>
          <w:lang w:val="zh-CN"/>
        </w:rPr>
        <w:t>向</w:t>
      </w:r>
      <w:r>
        <w:rPr>
          <w:rFonts w:hint="eastAsia" w:ascii="Times New Roman" w:hAnsi="Times New Roman" w:eastAsia="仿宋" w:cs="Times New Roman"/>
          <w:sz w:val="32"/>
          <w:szCs w:val="32"/>
          <w:lang w:val="zh-CN"/>
        </w:rPr>
        <w:t>“</w:t>
      </w:r>
      <w:r>
        <w:rPr>
          <w:rFonts w:ascii="Times New Roman" w:hAnsi="Times New Roman" w:eastAsia="仿宋" w:cs="Times New Roman"/>
          <w:sz w:val="32"/>
          <w:szCs w:val="32"/>
          <w:lang w:val="zh-CN"/>
        </w:rPr>
        <w:t>智能化</w:t>
      </w:r>
      <w:r>
        <w:rPr>
          <w:rFonts w:hint="eastAsia" w:ascii="Times New Roman" w:hAnsi="Times New Roman" w:eastAsia="仿宋" w:cs="Times New Roman"/>
          <w:sz w:val="32"/>
          <w:szCs w:val="32"/>
          <w:lang w:val="zh-CN"/>
        </w:rPr>
        <w:t>”</w:t>
      </w:r>
      <w:r>
        <w:rPr>
          <w:rFonts w:ascii="Times New Roman" w:hAnsi="Times New Roman" w:eastAsia="仿宋" w:cs="Times New Roman"/>
          <w:sz w:val="32"/>
          <w:szCs w:val="32"/>
        </w:rPr>
        <w:t>变革</w:t>
      </w:r>
      <w:r>
        <w:rPr>
          <w:rFonts w:ascii="Times New Roman" w:hAnsi="Times New Roman" w:eastAsia="仿宋" w:cs="Times New Roman"/>
          <w:sz w:val="32"/>
          <w:szCs w:val="32"/>
          <w:lang w:val="zh-CN"/>
        </w:rPr>
        <w:t>。</w:t>
      </w:r>
      <w:r>
        <w:rPr>
          <w:rFonts w:hint="eastAsia" w:ascii="仿宋" w:hAnsi="仿宋" w:eastAsia="仿宋" w:cs="仿宋"/>
          <w:sz w:val="32"/>
          <w:szCs w:val="32"/>
          <w:lang w:val="zh-CN"/>
        </w:rPr>
        <w:t>这种变革要求教师作为教育</w:t>
      </w:r>
      <w:r>
        <w:rPr>
          <w:rFonts w:hint="eastAsia" w:ascii="仿宋" w:hAnsi="仿宋" w:eastAsia="仿宋" w:cs="仿宋"/>
          <w:sz w:val="32"/>
          <w:szCs w:val="32"/>
        </w:rPr>
        <w:t>教学</w:t>
      </w:r>
      <w:r>
        <w:rPr>
          <w:rFonts w:hint="eastAsia" w:ascii="仿宋" w:hAnsi="仿宋" w:eastAsia="仿宋" w:cs="仿宋"/>
          <w:sz w:val="32"/>
          <w:szCs w:val="32"/>
          <w:lang w:val="zh-CN"/>
        </w:rPr>
        <w:t>的核心</w:t>
      </w:r>
      <w:r>
        <w:rPr>
          <w:rFonts w:hint="eastAsia" w:ascii="仿宋" w:hAnsi="仿宋" w:eastAsia="仿宋" w:cs="仿宋"/>
          <w:sz w:val="32"/>
          <w:szCs w:val="32"/>
        </w:rPr>
        <w:t>主体</w:t>
      </w:r>
      <w:r>
        <w:rPr>
          <w:rFonts w:hint="eastAsia" w:ascii="仿宋" w:hAnsi="仿宋" w:eastAsia="仿宋" w:cs="仿宋"/>
          <w:sz w:val="32"/>
          <w:szCs w:val="32"/>
          <w:lang w:val="zh-CN"/>
        </w:rPr>
        <w:t>，必须具备与之相适应的</w:t>
      </w:r>
      <w:r>
        <w:rPr>
          <w:rFonts w:hint="eastAsia" w:ascii="仿宋" w:hAnsi="仿宋" w:eastAsia="仿宋" w:cs="仿宋"/>
          <w:sz w:val="32"/>
          <w:szCs w:val="32"/>
        </w:rPr>
        <w:t>人工</w:t>
      </w:r>
      <w:r>
        <w:rPr>
          <w:rFonts w:hint="eastAsia" w:ascii="仿宋" w:hAnsi="仿宋" w:eastAsia="仿宋" w:cs="仿宋"/>
          <w:sz w:val="32"/>
          <w:szCs w:val="32"/>
          <w:lang w:val="zh-CN"/>
        </w:rPr>
        <w:t>智能素养，以</w:t>
      </w:r>
      <w:r>
        <w:rPr>
          <w:rFonts w:hint="eastAsia" w:ascii="仿宋" w:hAnsi="仿宋" w:eastAsia="仿宋" w:cs="仿宋"/>
          <w:sz w:val="32"/>
          <w:szCs w:val="32"/>
        </w:rPr>
        <w:t>主动</w:t>
      </w:r>
      <w:r>
        <w:rPr>
          <w:rFonts w:hint="eastAsia" w:ascii="仿宋" w:hAnsi="仿宋" w:eastAsia="仿宋" w:cs="仿宋"/>
          <w:sz w:val="32"/>
          <w:szCs w:val="32"/>
          <w:lang w:val="zh-CN"/>
        </w:rPr>
        <w:t>应对“人机协同”育人新</w:t>
      </w:r>
      <w:r>
        <w:rPr>
          <w:rFonts w:hint="eastAsia" w:ascii="仿宋" w:hAnsi="仿宋" w:eastAsia="仿宋" w:cs="仿宋"/>
          <w:sz w:val="32"/>
          <w:szCs w:val="32"/>
        </w:rPr>
        <w:t>模式</w:t>
      </w:r>
      <w:r>
        <w:rPr>
          <w:rFonts w:hint="eastAsia" w:ascii="仿宋" w:hAnsi="仿宋" w:eastAsia="仿宋" w:cs="仿宋"/>
          <w:sz w:val="32"/>
          <w:szCs w:val="32"/>
          <w:lang w:val="zh-CN"/>
        </w:rPr>
        <w:t>下的</w:t>
      </w:r>
      <w:r>
        <w:rPr>
          <w:rFonts w:hint="eastAsia" w:ascii="仿宋" w:hAnsi="仿宋" w:eastAsia="仿宋" w:cs="仿宋"/>
          <w:sz w:val="32"/>
          <w:szCs w:val="32"/>
        </w:rPr>
        <w:t>机遇和</w:t>
      </w:r>
      <w:r>
        <w:rPr>
          <w:rFonts w:hint="eastAsia" w:ascii="仿宋" w:hAnsi="仿宋" w:eastAsia="仿宋" w:cs="仿宋"/>
          <w:sz w:val="32"/>
          <w:szCs w:val="32"/>
          <w:lang w:val="zh-CN"/>
        </w:rPr>
        <w:t>挑战。</w:t>
      </w:r>
    </w:p>
    <w:p w14:paraId="732D47A9">
      <w:pPr>
        <w:ind w:firstLine="643" w:firstLineChars="200"/>
        <w:jc w:val="both"/>
        <w:rPr>
          <w:rFonts w:ascii="Times New Roman" w:hAnsi="Times New Roman" w:eastAsia="仿宋" w:cs="Times New Roman"/>
          <w:sz w:val="32"/>
          <w:szCs w:val="32"/>
          <w:lang w:val="zh-CN"/>
        </w:rPr>
      </w:pPr>
      <w:r>
        <w:rPr>
          <w:rFonts w:ascii="Times New Roman" w:hAnsi="Times New Roman" w:eastAsia="仿宋" w:cs="Times New Roman"/>
          <w:b/>
          <w:bCs/>
          <w:kern w:val="2"/>
          <w:sz w:val="32"/>
          <w:szCs w:val="32"/>
          <w:lang w:val="zh-CN" w:eastAsia="zh-CN" w:bidi="ar-SA"/>
        </w:rPr>
        <w:t>全球</w:t>
      </w:r>
      <w:r>
        <w:rPr>
          <w:rFonts w:hint="eastAsia" w:ascii="Times New Roman" w:hAnsi="Times New Roman" w:eastAsia="仿宋" w:cs="Times New Roman"/>
          <w:b/>
          <w:bCs/>
          <w:kern w:val="2"/>
          <w:sz w:val="32"/>
          <w:szCs w:val="32"/>
          <w:lang w:val="en-US" w:eastAsia="zh-CN" w:bidi="ar-SA"/>
        </w:rPr>
        <w:t>范围内</w:t>
      </w:r>
      <w:r>
        <w:rPr>
          <w:rFonts w:ascii="Times New Roman" w:hAnsi="Times New Roman" w:eastAsia="仿宋" w:cs="Times New Roman"/>
          <w:b/>
          <w:bCs/>
          <w:kern w:val="2"/>
          <w:sz w:val="32"/>
          <w:szCs w:val="32"/>
          <w:lang w:val="zh-CN" w:eastAsia="zh-CN" w:bidi="ar-SA"/>
        </w:rPr>
        <w:t>已形成提升教师人工智能素养的</w:t>
      </w:r>
      <w:r>
        <w:rPr>
          <w:rFonts w:hint="eastAsia" w:ascii="Times New Roman" w:hAnsi="Times New Roman" w:eastAsia="仿宋" w:cs="Times New Roman"/>
          <w:b/>
          <w:bCs/>
          <w:kern w:val="2"/>
          <w:sz w:val="32"/>
          <w:szCs w:val="32"/>
          <w:lang w:val="en-US" w:eastAsia="zh-CN" w:bidi="ar-SA"/>
        </w:rPr>
        <w:t>广泛</w:t>
      </w:r>
      <w:r>
        <w:rPr>
          <w:rFonts w:ascii="Times New Roman" w:hAnsi="Times New Roman" w:eastAsia="仿宋" w:cs="Times New Roman"/>
          <w:b/>
          <w:bCs/>
          <w:kern w:val="2"/>
          <w:sz w:val="32"/>
          <w:szCs w:val="32"/>
          <w:lang w:val="zh-CN" w:eastAsia="zh-CN" w:bidi="ar-SA"/>
        </w:rPr>
        <w:t>共识，相关</w:t>
      </w:r>
      <w:r>
        <w:rPr>
          <w:rFonts w:hint="eastAsia" w:ascii="Times New Roman" w:hAnsi="Times New Roman" w:eastAsia="仿宋" w:cs="Times New Roman"/>
          <w:b/>
          <w:bCs/>
          <w:kern w:val="2"/>
          <w:sz w:val="32"/>
          <w:szCs w:val="32"/>
          <w:lang w:val="en-US" w:eastAsia="zh-CN" w:bidi="ar-SA"/>
        </w:rPr>
        <w:t>政策与</w:t>
      </w:r>
      <w:r>
        <w:rPr>
          <w:rFonts w:ascii="Times New Roman" w:hAnsi="Times New Roman" w:eastAsia="仿宋" w:cs="Times New Roman"/>
          <w:b/>
          <w:bCs/>
          <w:kern w:val="2"/>
          <w:sz w:val="32"/>
          <w:szCs w:val="32"/>
          <w:lang w:val="zh-CN" w:eastAsia="zh-CN" w:bidi="ar-SA"/>
        </w:rPr>
        <w:t>指导性框架相继出台。</w:t>
      </w:r>
      <w:r>
        <w:rPr>
          <w:rFonts w:ascii="Times New Roman" w:hAnsi="Times New Roman" w:eastAsia="仿宋" w:cs="Times New Roman"/>
          <w:b w:val="0"/>
          <w:bCs w:val="0"/>
          <w:sz w:val="32"/>
          <w:szCs w:val="32"/>
          <w:lang w:val="zh-CN"/>
        </w:rPr>
        <w:t>国际</w:t>
      </w:r>
      <w:r>
        <w:rPr>
          <w:rFonts w:ascii="Times New Roman" w:hAnsi="Times New Roman" w:eastAsia="仿宋" w:cs="Times New Roman"/>
          <w:b w:val="0"/>
          <w:bCs w:val="0"/>
          <w:sz w:val="32"/>
          <w:szCs w:val="32"/>
        </w:rPr>
        <w:t>上</w:t>
      </w:r>
      <w:r>
        <w:rPr>
          <w:rFonts w:ascii="Times New Roman" w:hAnsi="Times New Roman" w:eastAsia="仿宋" w:cs="Times New Roman"/>
          <w:sz w:val="32"/>
          <w:szCs w:val="32"/>
          <w:lang w:val="zh-CN"/>
        </w:rPr>
        <w:t>联合国教科文组织在2024年发布了《教师人工智能能力框架》，系统构建了教师应具备的多维素养结构。欧盟、美国、澳大利亚等发达国家和地区也纷纷出台相关政策，强调通过提升教师数字素养来适应智能时代的教育需求。</w:t>
      </w:r>
      <w:r>
        <w:rPr>
          <w:rFonts w:ascii="Times New Roman" w:hAnsi="Times New Roman" w:eastAsia="仿宋" w:cs="Times New Roman"/>
          <w:b w:val="0"/>
          <w:bCs w:val="0"/>
          <w:sz w:val="32"/>
          <w:szCs w:val="32"/>
          <w:lang w:val="zh-CN"/>
        </w:rPr>
        <w:t>国内</w:t>
      </w:r>
      <w:r>
        <w:rPr>
          <w:rFonts w:ascii="Times New Roman" w:hAnsi="Times New Roman" w:eastAsia="仿宋" w:cs="Times New Roman"/>
          <w:sz w:val="32"/>
          <w:szCs w:val="32"/>
          <w:lang w:val="zh-CN"/>
        </w:rPr>
        <w:t>2025年</w:t>
      </w:r>
      <w:r>
        <w:rPr>
          <w:rFonts w:ascii="Times New Roman" w:hAnsi="Times New Roman" w:eastAsia="仿宋" w:cs="Times New Roman"/>
          <w:sz w:val="32"/>
          <w:szCs w:val="32"/>
        </w:rPr>
        <w:t>教育部办公厅</w:t>
      </w:r>
      <w:bookmarkStart w:id="0" w:name="_GoBack"/>
      <w:r>
        <w:rPr>
          <w:rFonts w:ascii="Times New Roman" w:hAnsi="Times New Roman" w:eastAsia="仿宋" w:cs="Times New Roman"/>
          <w:sz w:val="32"/>
          <w:szCs w:val="32"/>
        </w:rPr>
        <w:t>印发</w:t>
      </w:r>
      <w:r>
        <w:rPr>
          <w:rFonts w:ascii="Times New Roman" w:hAnsi="Times New Roman" w:eastAsia="仿宋" w:cs="Times New Roman"/>
          <w:sz w:val="32"/>
          <w:szCs w:val="32"/>
          <w:lang w:val="zh-CN"/>
        </w:rPr>
        <w:t>《数字化赋能教师发展行动的通知》，将</w:t>
      </w:r>
      <w:r>
        <w:rPr>
          <w:rFonts w:hint="eastAsia" w:ascii="Times New Roman" w:hAnsi="Times New Roman" w:eastAsia="仿宋" w:cs="Times New Roman"/>
          <w:sz w:val="32"/>
          <w:szCs w:val="32"/>
          <w:lang w:val="zh-CN"/>
        </w:rPr>
        <w:t>“</w:t>
      </w:r>
      <w:r>
        <w:rPr>
          <w:rFonts w:ascii="Times New Roman" w:hAnsi="Times New Roman" w:eastAsia="仿宋" w:cs="Times New Roman"/>
          <w:sz w:val="32"/>
          <w:szCs w:val="32"/>
          <w:lang w:val="zh-CN"/>
        </w:rPr>
        <w:t>制定教师智</w:t>
      </w:r>
      <w:bookmarkEnd w:id="0"/>
      <w:r>
        <w:rPr>
          <w:rFonts w:ascii="Times New Roman" w:hAnsi="Times New Roman" w:eastAsia="仿宋" w:cs="Times New Roman"/>
          <w:sz w:val="32"/>
          <w:szCs w:val="32"/>
          <w:lang w:val="zh-CN"/>
        </w:rPr>
        <w:t>能素养标准</w:t>
      </w:r>
      <w:r>
        <w:rPr>
          <w:rFonts w:hint="eastAsia" w:ascii="Times New Roman" w:hAnsi="Times New Roman" w:eastAsia="仿宋" w:cs="Times New Roman"/>
          <w:sz w:val="32"/>
          <w:szCs w:val="32"/>
          <w:lang w:val="zh-CN"/>
        </w:rPr>
        <w:t>”</w:t>
      </w:r>
      <w:r>
        <w:rPr>
          <w:rFonts w:ascii="Times New Roman" w:hAnsi="Times New Roman" w:eastAsia="仿宋" w:cs="Times New Roman"/>
          <w:sz w:val="32"/>
          <w:szCs w:val="32"/>
        </w:rPr>
        <w:t>列</w:t>
      </w:r>
      <w:r>
        <w:rPr>
          <w:rFonts w:ascii="Times New Roman" w:hAnsi="Times New Roman" w:eastAsia="仿宋" w:cs="Times New Roman"/>
          <w:sz w:val="32"/>
          <w:szCs w:val="32"/>
          <w:lang w:val="zh-CN"/>
        </w:rPr>
        <w:t>为教师队伍建设的重要战略方向。</w:t>
      </w:r>
      <w:r>
        <w:rPr>
          <w:rFonts w:ascii="Times New Roman" w:hAnsi="Times New Roman" w:eastAsia="仿宋" w:cs="Times New Roman"/>
          <w:sz w:val="32"/>
          <w:szCs w:val="32"/>
        </w:rPr>
        <w:t>同年，</w:t>
      </w:r>
      <w:r>
        <w:rPr>
          <w:rFonts w:ascii="Times New Roman" w:hAnsi="Times New Roman" w:eastAsia="仿宋" w:cs="Times New Roman"/>
          <w:sz w:val="32"/>
          <w:szCs w:val="32"/>
          <w:lang w:val="zh-CN"/>
        </w:rPr>
        <w:t>教育部教师队伍建设专家指导委员会发布《教师生成式人工智能应用指引》，明确为广大教师应用人工智能提供规范与指导。</w:t>
      </w:r>
    </w:p>
    <w:p w14:paraId="69D327F2">
      <w:pPr>
        <w:ind w:firstLine="643" w:firstLineChars="200"/>
        <w:rPr>
          <w:rFonts w:hint="eastAsia" w:ascii="Times New Roman" w:hAnsi="Times New Roman" w:eastAsia="仿宋" w:cs="Times New Roman"/>
          <w:sz w:val="32"/>
          <w:szCs w:val="32"/>
          <w:lang w:val="zh-CN"/>
        </w:rPr>
      </w:pPr>
      <w:r>
        <w:rPr>
          <w:rFonts w:ascii="Times New Roman" w:hAnsi="Times New Roman" w:eastAsia="仿宋" w:cs="Times New Roman"/>
          <w:b/>
          <w:bCs/>
          <w:sz w:val="32"/>
          <w:szCs w:val="32"/>
          <w:lang w:val="en-US" w:eastAsia="zh-CN"/>
        </w:rPr>
        <w:t>中医药教育</w:t>
      </w:r>
      <w:r>
        <w:rPr>
          <w:rFonts w:hint="eastAsia" w:ascii="Times New Roman" w:hAnsi="Times New Roman" w:eastAsia="仿宋" w:cs="Times New Roman"/>
          <w:b/>
          <w:bCs/>
          <w:sz w:val="32"/>
          <w:szCs w:val="32"/>
          <w:lang w:val="en-US" w:eastAsia="zh-CN"/>
        </w:rPr>
        <w:t>行业正处于数字化转</w:t>
      </w:r>
      <w:r>
        <w:rPr>
          <w:rFonts w:ascii="Times New Roman" w:hAnsi="Times New Roman" w:eastAsia="仿宋" w:cs="Times New Roman"/>
          <w:b/>
          <w:bCs/>
          <w:sz w:val="32"/>
          <w:szCs w:val="32"/>
          <w:lang w:val="en-US" w:eastAsia="zh-CN"/>
        </w:rPr>
        <w:t>型</w:t>
      </w:r>
      <w:r>
        <w:rPr>
          <w:rFonts w:hint="eastAsia" w:ascii="Times New Roman" w:hAnsi="Times New Roman" w:eastAsia="仿宋" w:cs="Times New Roman"/>
          <w:b/>
          <w:bCs/>
          <w:sz w:val="32"/>
          <w:szCs w:val="32"/>
          <w:lang w:val="en-US" w:eastAsia="zh-CN"/>
        </w:rPr>
        <w:t>关键阶段，</w:t>
      </w:r>
      <w:r>
        <w:rPr>
          <w:rFonts w:ascii="Times New Roman" w:hAnsi="Times New Roman" w:eastAsia="仿宋" w:cs="Times New Roman"/>
          <w:b/>
          <w:bCs/>
          <w:sz w:val="32"/>
          <w:szCs w:val="32"/>
          <w:lang w:val="en-US" w:eastAsia="zh-CN"/>
        </w:rPr>
        <w:t>亟需</w:t>
      </w:r>
      <w:r>
        <w:rPr>
          <w:rFonts w:hint="eastAsia" w:ascii="Times New Roman" w:hAnsi="Times New Roman" w:eastAsia="仿宋" w:cs="Times New Roman"/>
          <w:b/>
          <w:bCs/>
          <w:sz w:val="32"/>
          <w:szCs w:val="32"/>
          <w:lang w:val="en-US" w:eastAsia="zh-CN"/>
        </w:rPr>
        <w:t>培养具备跨学科背景的高素质中医药数字化教师队伍。</w:t>
      </w:r>
      <w:r>
        <w:rPr>
          <w:rFonts w:ascii="Times New Roman" w:hAnsi="Times New Roman" w:eastAsia="仿宋" w:cs="Times New Roman"/>
          <w:sz w:val="32"/>
          <w:szCs w:val="32"/>
          <w:lang w:val="zh-CN"/>
        </w:rPr>
        <w:t>国家中医药管理局</w:t>
      </w:r>
      <w:r>
        <w:rPr>
          <w:rFonts w:ascii="Times New Roman" w:hAnsi="Times New Roman" w:eastAsia="仿宋" w:cs="Times New Roman"/>
          <w:sz w:val="32"/>
          <w:szCs w:val="32"/>
        </w:rPr>
        <w:t>在</w:t>
      </w:r>
      <w:r>
        <w:rPr>
          <w:rFonts w:ascii="Times New Roman" w:hAnsi="Times New Roman" w:eastAsia="仿宋" w:cs="Times New Roman"/>
          <w:sz w:val="32"/>
          <w:szCs w:val="32"/>
          <w:lang w:val="zh-CN"/>
        </w:rPr>
        <w:t>《关于促进数字中医药发展的若干意见》</w:t>
      </w:r>
      <w:r>
        <w:rPr>
          <w:rFonts w:ascii="Times New Roman" w:hAnsi="Times New Roman" w:eastAsia="仿宋" w:cs="Times New Roman"/>
          <w:sz w:val="32"/>
          <w:szCs w:val="32"/>
        </w:rPr>
        <w:t>中</w:t>
      </w:r>
      <w:r>
        <w:rPr>
          <w:rFonts w:ascii="Times New Roman" w:hAnsi="Times New Roman" w:eastAsia="仿宋" w:cs="Times New Roman"/>
          <w:sz w:val="32"/>
          <w:szCs w:val="32"/>
          <w:lang w:val="zh-CN"/>
        </w:rPr>
        <w:t>明确</w:t>
      </w:r>
      <w:r>
        <w:rPr>
          <w:rFonts w:ascii="Times New Roman" w:hAnsi="Times New Roman" w:eastAsia="仿宋" w:cs="Times New Roman"/>
          <w:sz w:val="32"/>
          <w:szCs w:val="32"/>
        </w:rPr>
        <w:t>提出，要</w:t>
      </w:r>
      <w:r>
        <w:rPr>
          <w:rFonts w:ascii="Times New Roman" w:hAnsi="Times New Roman" w:eastAsia="仿宋" w:cs="Times New Roman"/>
          <w:sz w:val="32"/>
          <w:szCs w:val="32"/>
          <w:lang w:val="zh-CN"/>
        </w:rPr>
        <w:t>加快中医药数字化人才培养，全面提升从业者的数字化思维</w:t>
      </w:r>
      <w:r>
        <w:rPr>
          <w:rFonts w:hint="eastAsia" w:ascii="Times New Roman" w:hAnsi="Times New Roman" w:eastAsia="仿宋" w:cs="Times New Roman"/>
          <w:sz w:val="32"/>
          <w:szCs w:val="32"/>
          <w:lang w:val="en-US" w:eastAsia="zh-CN"/>
        </w:rPr>
        <w:t>。</w:t>
      </w:r>
      <w:r>
        <w:rPr>
          <w:rFonts w:ascii="Times New Roman" w:hAnsi="Times New Roman" w:eastAsia="仿宋" w:cs="Times New Roman"/>
          <w:sz w:val="32"/>
          <w:szCs w:val="32"/>
          <w:lang w:val="zh-CN"/>
        </w:rPr>
        <w:t>然而，中医药教师</w:t>
      </w:r>
      <w:r>
        <w:rPr>
          <w:rFonts w:hint="eastAsia" w:ascii="Times New Roman" w:hAnsi="Times New Roman" w:eastAsia="仿宋" w:cs="Times New Roman"/>
          <w:sz w:val="32"/>
          <w:szCs w:val="32"/>
          <w:lang w:val="zh-CN"/>
        </w:rPr>
        <w:t>在</w:t>
      </w:r>
      <w:r>
        <w:rPr>
          <w:rFonts w:hint="eastAsia" w:ascii="Times New Roman" w:hAnsi="Times New Roman" w:eastAsia="仿宋" w:cs="Times New Roman"/>
          <w:sz w:val="32"/>
          <w:szCs w:val="32"/>
          <w:lang w:val="en-US" w:eastAsia="zh-CN"/>
        </w:rPr>
        <w:t>数字化</w:t>
      </w:r>
      <w:r>
        <w:rPr>
          <w:rFonts w:hint="eastAsia" w:ascii="Times New Roman" w:hAnsi="Times New Roman" w:eastAsia="仿宋" w:cs="Times New Roman"/>
          <w:sz w:val="32"/>
          <w:szCs w:val="32"/>
          <w:lang w:val="zh-CN"/>
        </w:rPr>
        <w:t>转型过程中普遍</w:t>
      </w:r>
      <w:r>
        <w:rPr>
          <w:rFonts w:ascii="Times New Roman" w:hAnsi="Times New Roman" w:eastAsia="仿宋" w:cs="Times New Roman"/>
          <w:sz w:val="32"/>
          <w:szCs w:val="32"/>
          <w:lang w:val="zh-CN"/>
        </w:rPr>
        <w:t>存在AI认知滞后、技术应用门槛高、学科融合路径不清等</w:t>
      </w:r>
      <w:r>
        <w:rPr>
          <w:rFonts w:hint="eastAsia" w:ascii="Times New Roman" w:hAnsi="Times New Roman" w:eastAsia="仿宋" w:cs="Times New Roman"/>
          <w:sz w:val="32"/>
          <w:szCs w:val="32"/>
          <w:lang w:val="en-US" w:eastAsia="zh-CN"/>
        </w:rPr>
        <w:t>现实瓶颈，迫切需要专业化的引导与支持。</w:t>
      </w:r>
    </w:p>
    <w:p w14:paraId="25A81E2A">
      <w:pPr>
        <w:ind w:firstLine="643" w:firstLineChars="200"/>
        <w:rPr>
          <w:rFonts w:hint="default" w:ascii="Times New Roman" w:hAnsi="Times New Roman" w:eastAsia="仿宋" w:cs="Times New Roman"/>
          <w:sz w:val="32"/>
          <w:szCs w:val="32"/>
          <w:lang w:val="en-US" w:eastAsia="zh-CN"/>
        </w:rPr>
      </w:pPr>
      <w:r>
        <w:rPr>
          <w:rFonts w:ascii="Times New Roman" w:hAnsi="Times New Roman" w:eastAsia="仿宋" w:cs="Times New Roman"/>
          <w:b/>
          <w:bCs/>
          <w:sz w:val="32"/>
          <w:szCs w:val="32"/>
          <w:lang w:val="zh-CN"/>
        </w:rPr>
        <w:t>现有通用型素养标准适配性不足，难以</w:t>
      </w:r>
      <w:r>
        <w:rPr>
          <w:rFonts w:hint="eastAsia" w:ascii="Times New Roman" w:hAnsi="Times New Roman" w:eastAsia="仿宋" w:cs="Times New Roman"/>
          <w:b/>
          <w:bCs/>
          <w:sz w:val="32"/>
          <w:szCs w:val="32"/>
          <w:lang w:val="en-US" w:eastAsia="zh-CN"/>
        </w:rPr>
        <w:t>契合</w:t>
      </w:r>
      <w:r>
        <w:rPr>
          <w:rFonts w:ascii="Times New Roman" w:hAnsi="Times New Roman" w:eastAsia="仿宋" w:cs="Times New Roman"/>
          <w:b/>
          <w:bCs/>
          <w:sz w:val="32"/>
          <w:szCs w:val="32"/>
          <w:lang w:val="zh-CN"/>
        </w:rPr>
        <w:t>中医药学科</w:t>
      </w:r>
      <w:r>
        <w:rPr>
          <w:rFonts w:ascii="Times New Roman" w:hAnsi="Times New Roman" w:eastAsia="仿宋" w:cs="Times New Roman"/>
          <w:b/>
          <w:bCs/>
          <w:sz w:val="32"/>
          <w:szCs w:val="32"/>
          <w:lang w:val="zh-CN"/>
        </w:rPr>
        <w:t>的特殊性。</w:t>
      </w:r>
      <w:r>
        <w:rPr>
          <w:rFonts w:hint="eastAsia" w:ascii="Times New Roman" w:hAnsi="Times New Roman" w:eastAsia="仿宋" w:cs="Times New Roman"/>
          <w:sz w:val="32"/>
          <w:szCs w:val="32"/>
          <w:lang w:val="en-US" w:eastAsia="zh-CN"/>
        </w:rPr>
        <w:t>尽管</w:t>
      </w:r>
      <w:r>
        <w:rPr>
          <w:rFonts w:ascii="Times New Roman" w:hAnsi="Times New Roman" w:eastAsia="仿宋" w:cs="Times New Roman"/>
          <w:sz w:val="32"/>
          <w:szCs w:val="32"/>
          <w:lang w:val="zh-CN"/>
        </w:rPr>
        <w:t>学界对高校教师人工智能素养的内涵与框架已有一定探讨，但多数研究侧重于通用性与普适性维度，难以契合中医药学科的特殊性。</w:t>
      </w:r>
      <w:r>
        <w:rPr>
          <w:rFonts w:hint="eastAsia" w:ascii="Times New Roman" w:hAnsi="Times New Roman" w:eastAsia="仿宋" w:cs="Times New Roman"/>
          <w:sz w:val="32"/>
          <w:szCs w:val="32"/>
          <w:lang w:val="en-US" w:eastAsia="zh-CN"/>
        </w:rPr>
        <w:t>当前，</w:t>
      </w:r>
      <w:r>
        <w:rPr>
          <w:rFonts w:ascii="Times New Roman" w:hAnsi="Times New Roman" w:eastAsia="仿宋" w:cs="Times New Roman"/>
          <w:sz w:val="32"/>
          <w:szCs w:val="32"/>
          <w:lang w:val="zh-CN"/>
        </w:rPr>
        <w:t>中医药教育</w:t>
      </w:r>
      <w:r>
        <w:rPr>
          <w:rFonts w:hint="eastAsia" w:ascii="Times New Roman" w:hAnsi="Times New Roman" w:eastAsia="仿宋" w:cs="Times New Roman"/>
          <w:sz w:val="32"/>
          <w:szCs w:val="32"/>
          <w:lang w:val="en-US" w:eastAsia="zh-CN"/>
        </w:rPr>
        <w:t>正</w:t>
      </w:r>
      <w:r>
        <w:rPr>
          <w:rFonts w:ascii="Times New Roman" w:hAnsi="Times New Roman" w:eastAsia="仿宋" w:cs="Times New Roman"/>
          <w:sz w:val="32"/>
          <w:szCs w:val="32"/>
          <w:lang w:val="zh-CN"/>
        </w:rPr>
        <w:t>面临临床带教资源紧张、辨证论治思维训练难以标准化、经典文献学习与挖掘效率偏低、中药研究方法现代化不足，以及医疗数据安全与伦理责任要求高等多重现实困境。</w:t>
      </w:r>
      <w:r>
        <w:rPr>
          <w:rFonts w:hint="eastAsia" w:ascii="Times New Roman" w:hAnsi="Times New Roman" w:eastAsia="仿宋" w:cs="Times New Roman"/>
          <w:sz w:val="32"/>
          <w:szCs w:val="32"/>
          <w:lang w:val="en-US" w:eastAsia="zh-CN"/>
        </w:rPr>
        <w:t>然而，</w:t>
      </w:r>
      <w:r>
        <w:rPr>
          <w:rFonts w:ascii="Times New Roman" w:hAnsi="Times New Roman" w:eastAsia="仿宋" w:cs="Times New Roman"/>
          <w:sz w:val="32"/>
          <w:szCs w:val="32"/>
          <w:lang w:val="zh-CN"/>
        </w:rPr>
        <w:t>现有</w:t>
      </w:r>
      <w:r>
        <w:rPr>
          <w:rFonts w:hint="eastAsia" w:ascii="Times New Roman" w:hAnsi="Times New Roman" w:eastAsia="仿宋" w:cs="Times New Roman"/>
          <w:sz w:val="32"/>
          <w:szCs w:val="32"/>
          <w:lang w:val="zh-CN"/>
        </w:rPr>
        <w:t>的</w:t>
      </w:r>
      <w:r>
        <w:rPr>
          <w:rFonts w:ascii="Times New Roman" w:hAnsi="Times New Roman" w:eastAsia="仿宋" w:cs="Times New Roman"/>
          <w:sz w:val="32"/>
          <w:szCs w:val="32"/>
          <w:lang w:val="zh-CN"/>
        </w:rPr>
        <w:t>通用型人工智能素养指南难以针对</w:t>
      </w:r>
      <w:r>
        <w:rPr>
          <w:rFonts w:hint="eastAsia" w:ascii="Times New Roman" w:hAnsi="Times New Roman" w:eastAsia="仿宋" w:cs="Times New Roman"/>
          <w:sz w:val="32"/>
          <w:szCs w:val="32"/>
          <w:lang w:val="en-US" w:eastAsia="zh-CN"/>
        </w:rPr>
        <w:t>上述</w:t>
      </w:r>
      <w:r>
        <w:rPr>
          <w:rFonts w:ascii="Times New Roman" w:hAnsi="Times New Roman" w:eastAsia="仿宋" w:cs="Times New Roman"/>
          <w:sz w:val="32"/>
          <w:szCs w:val="32"/>
          <w:lang w:val="zh-CN"/>
        </w:rPr>
        <w:t>专业痛点提供有</w:t>
      </w:r>
      <w:r>
        <w:rPr>
          <w:rFonts w:hint="eastAsia" w:ascii="Times New Roman" w:hAnsi="Times New Roman" w:eastAsia="仿宋" w:cs="Times New Roman"/>
          <w:sz w:val="32"/>
          <w:szCs w:val="32"/>
          <w:lang w:val="en-US" w:eastAsia="zh-CN"/>
        </w:rPr>
        <w:t>效</w:t>
      </w:r>
      <w:r>
        <w:rPr>
          <w:rFonts w:ascii="Times New Roman" w:hAnsi="Times New Roman" w:eastAsia="仿宋" w:cs="Times New Roman"/>
          <w:sz w:val="32"/>
          <w:szCs w:val="32"/>
          <w:lang w:val="zh-CN"/>
        </w:rPr>
        <w:t>支持，</w:t>
      </w:r>
      <w:r>
        <w:rPr>
          <w:rFonts w:hint="eastAsia" w:ascii="Times New Roman" w:hAnsi="Times New Roman" w:eastAsia="仿宋" w:cs="Times New Roman"/>
          <w:sz w:val="32"/>
          <w:szCs w:val="32"/>
          <w:lang w:val="en-US" w:eastAsia="zh-CN"/>
        </w:rPr>
        <w:t>也</w:t>
      </w:r>
      <w:r>
        <w:rPr>
          <w:rFonts w:ascii="Times New Roman" w:hAnsi="Times New Roman" w:eastAsia="仿宋" w:cs="Times New Roman"/>
          <w:sz w:val="32"/>
          <w:szCs w:val="32"/>
          <w:lang w:val="zh-CN"/>
        </w:rPr>
        <w:t>无法为中医药教师在智能教学、科研创新与临床实践中应用</w:t>
      </w:r>
      <w:r>
        <w:rPr>
          <w:rFonts w:hint="eastAsia" w:ascii="Times New Roman" w:hAnsi="Times New Roman" w:eastAsia="仿宋" w:cs="Times New Roman"/>
          <w:sz w:val="32"/>
          <w:szCs w:val="32"/>
          <w:lang w:val="en-US" w:eastAsia="zh-CN"/>
        </w:rPr>
        <w:t>人工智能</w:t>
      </w:r>
      <w:r>
        <w:rPr>
          <w:rFonts w:ascii="Times New Roman" w:hAnsi="Times New Roman" w:eastAsia="仿宋" w:cs="Times New Roman"/>
          <w:sz w:val="32"/>
          <w:szCs w:val="32"/>
          <w:lang w:val="zh-CN"/>
        </w:rPr>
        <w:t>提供切实可行的专业指引。因此，亟需构建</w:t>
      </w:r>
      <w:r>
        <w:rPr>
          <w:rFonts w:hint="eastAsia" w:ascii="Times New Roman" w:hAnsi="Times New Roman" w:eastAsia="仿宋" w:cs="Times New Roman"/>
          <w:sz w:val="32"/>
          <w:szCs w:val="32"/>
          <w:lang w:val="en-US" w:eastAsia="zh-CN"/>
        </w:rPr>
        <w:t>一套</w:t>
      </w:r>
      <w:r>
        <w:rPr>
          <w:rFonts w:ascii="Times New Roman" w:hAnsi="Times New Roman" w:eastAsia="仿宋" w:cs="Times New Roman"/>
          <w:sz w:val="32"/>
          <w:szCs w:val="32"/>
          <w:lang w:val="zh-CN"/>
        </w:rPr>
        <w:t>具有系统性与框架性的</w:t>
      </w:r>
      <w:r>
        <w:rPr>
          <w:rFonts w:hint="eastAsia" w:ascii="Times New Roman" w:hAnsi="Times New Roman" w:eastAsia="仿宋" w:cs="Times New Roman"/>
          <w:sz w:val="32"/>
          <w:szCs w:val="32"/>
          <w:lang w:val="en-US" w:eastAsia="zh-CN"/>
        </w:rPr>
        <w:t>素养指南</w:t>
      </w:r>
      <w:r>
        <w:rPr>
          <w:rFonts w:ascii="Times New Roman" w:hAnsi="Times New Roman" w:eastAsia="仿宋" w:cs="Times New Roman"/>
          <w:sz w:val="32"/>
          <w:szCs w:val="32"/>
          <w:lang w:val="zh-CN"/>
        </w:rPr>
        <w:t>，科学引导中医药教师人工智能素养的提升。</w:t>
      </w:r>
    </w:p>
    <w:p w14:paraId="6BE74F11">
      <w:pPr>
        <w:numPr>
          <w:ilvl w:val="0"/>
          <w:numId w:val="1"/>
        </w:numPr>
        <w:ind w:firstLine="640" w:firstLineChars="200"/>
        <w:rPr>
          <w:rFonts w:ascii="Times New Roman" w:hAnsi="Times New Roman" w:eastAsia="黑体" w:cs="Times New Roman"/>
          <w:color w:val="000000"/>
          <w:kern w:val="0"/>
          <w:sz w:val="32"/>
          <w:szCs w:val="32"/>
          <w:lang w:bidi="ar"/>
        </w:rPr>
      </w:pPr>
      <w:r>
        <w:rPr>
          <w:rFonts w:ascii="Times New Roman" w:hAnsi="Times New Roman" w:eastAsia="黑体" w:cs="Times New Roman"/>
          <w:color w:val="000000"/>
          <w:kern w:val="0"/>
          <w:sz w:val="32"/>
          <w:szCs w:val="32"/>
          <w:lang w:bidi="ar"/>
        </w:rPr>
        <w:t>制定标准的必要性、可行性</w:t>
      </w:r>
    </w:p>
    <w:p w14:paraId="23D12801">
      <w:pPr>
        <w:ind w:firstLine="640" w:firstLineChars="200"/>
        <w:rPr>
          <w:rFonts w:hint="eastAsia" w:ascii="Times New Roman" w:hAnsi="Times New Roman" w:eastAsia="方正仿宋_GBK" w:cs="Times New Roman"/>
          <w:color w:val="000000"/>
          <w:kern w:val="0"/>
          <w:sz w:val="32"/>
          <w:szCs w:val="32"/>
          <w:lang w:eastAsia="zh-CN" w:bidi="ar"/>
        </w:rPr>
      </w:pPr>
      <w:r>
        <w:rPr>
          <w:rFonts w:hint="eastAsia" w:ascii="Times New Roman" w:hAnsi="Times New Roman" w:eastAsia="方正仿宋_GBK" w:cs="Times New Roman"/>
          <w:color w:val="000000"/>
          <w:kern w:val="0"/>
          <w:sz w:val="32"/>
          <w:szCs w:val="32"/>
          <w:lang w:eastAsia="zh-CN" w:bidi="ar"/>
        </w:rPr>
        <w:t>（</w:t>
      </w:r>
      <w:r>
        <w:rPr>
          <w:rFonts w:hint="eastAsia" w:ascii="Times New Roman" w:hAnsi="Times New Roman" w:eastAsia="方正仿宋_GBK" w:cs="Times New Roman"/>
          <w:color w:val="000000"/>
          <w:kern w:val="0"/>
          <w:sz w:val="32"/>
          <w:szCs w:val="32"/>
          <w:lang w:val="en-US" w:eastAsia="zh-CN" w:bidi="ar"/>
        </w:rPr>
        <w:t>1</w:t>
      </w:r>
      <w:r>
        <w:rPr>
          <w:rFonts w:hint="eastAsia" w:ascii="Times New Roman" w:hAnsi="Times New Roman" w:eastAsia="方正仿宋_GBK" w:cs="Times New Roman"/>
          <w:color w:val="000000"/>
          <w:kern w:val="0"/>
          <w:sz w:val="32"/>
          <w:szCs w:val="32"/>
          <w:lang w:eastAsia="zh-CN" w:bidi="ar"/>
        </w:rPr>
        <w:t>）必要性。</w:t>
      </w:r>
      <w:r>
        <w:rPr>
          <w:rFonts w:hint="eastAsia" w:ascii="Times New Roman" w:hAnsi="Times New Roman" w:eastAsia="方正仿宋_GBK" w:cs="Times New Roman"/>
          <w:b/>
          <w:bCs/>
          <w:color w:val="000000"/>
          <w:kern w:val="0"/>
          <w:sz w:val="32"/>
          <w:szCs w:val="32"/>
          <w:lang w:eastAsia="zh-CN" w:bidi="ar"/>
        </w:rPr>
        <w:t>一是填补中医药教育领域教师人工智能素养标准的空白。</w:t>
      </w:r>
      <w:r>
        <w:rPr>
          <w:rFonts w:ascii="Times New Roman" w:hAnsi="Times New Roman" w:eastAsia="仿宋" w:cs="Times New Roman"/>
          <w:sz w:val="32"/>
          <w:szCs w:val="32"/>
          <w:lang w:val="zh-CN"/>
        </w:rPr>
        <w:t>现有通用型教师数字素养标准难以适配中医药学科的特殊性。本标准立足于中医药</w:t>
      </w:r>
      <w:r>
        <w:rPr>
          <w:rFonts w:hint="eastAsia" w:ascii="Times New Roman" w:hAnsi="Times New Roman" w:eastAsia="仿宋" w:cs="Times New Roman"/>
          <w:sz w:val="32"/>
          <w:szCs w:val="32"/>
          <w:lang w:val="zh-CN"/>
        </w:rPr>
        <w:t>“</w:t>
      </w:r>
      <w:r>
        <w:rPr>
          <w:rFonts w:hint="eastAsia" w:ascii="Times New Roman" w:hAnsi="Times New Roman" w:eastAsia="仿宋" w:cs="Times New Roman"/>
          <w:sz w:val="32"/>
          <w:szCs w:val="32"/>
          <w:lang w:val="en-US" w:eastAsia="zh-CN"/>
        </w:rPr>
        <w:t>传承创新</w:t>
      </w:r>
      <w:r>
        <w:rPr>
          <w:rFonts w:hint="eastAsia" w:ascii="Times New Roman" w:hAnsi="Times New Roman" w:eastAsia="仿宋" w:cs="Times New Roman"/>
          <w:sz w:val="32"/>
          <w:szCs w:val="32"/>
          <w:lang w:val="zh-CN"/>
        </w:rPr>
        <w:t>”</w:t>
      </w:r>
      <w:r>
        <w:rPr>
          <w:rFonts w:ascii="Times New Roman" w:hAnsi="Times New Roman" w:eastAsia="仿宋" w:cs="Times New Roman"/>
          <w:sz w:val="32"/>
          <w:szCs w:val="32"/>
          <w:lang w:val="zh-CN"/>
        </w:rPr>
        <w:t>的核心需求，构建具有鲜明行业特色的素养体系：</w:t>
      </w:r>
      <w:r>
        <w:rPr>
          <w:rFonts w:hint="eastAsia" w:ascii="Times New Roman" w:hAnsi="Times New Roman" w:eastAsia="方正仿宋_GBK" w:cs="Times New Roman"/>
          <w:color w:val="000000"/>
          <w:kern w:val="0"/>
          <w:sz w:val="32"/>
          <w:szCs w:val="32"/>
          <w:lang w:val="en-US" w:eastAsia="zh-CN" w:bidi="ar"/>
        </w:rPr>
        <w:t>在“人工智能知识与技能”维度中，明确要求教师掌握处理中医药海量病历、古籍等多模态数据的逻辑，具备构建名老中医经验知识库及中医药典籍知识图谱的专业能力；在“人工智能应用”维度中，针对中医药临床带教资源紧张、辨证思维训练难标准化等痛点，提出了创设智能化四诊合参、针灸推拿等虚拟实训情境，以及利用AI助教辅助中医整体思维训练的具体要求；在“人工智能社会责任”维度中，强化了中医药数据安全防护，明确在方剂医案知识产权保护、中医药数据安全及防范算法偏差方面的伦理责任，确保技术应用安全可控</w:t>
      </w:r>
      <w:r>
        <w:rPr>
          <w:rFonts w:hint="eastAsia" w:ascii="Times New Roman" w:hAnsi="Times New Roman" w:eastAsia="方正仿宋_GBK" w:cs="Times New Roman"/>
          <w:color w:val="000000"/>
          <w:kern w:val="0"/>
          <w:sz w:val="32"/>
          <w:szCs w:val="32"/>
          <w:lang w:eastAsia="zh-CN" w:bidi="ar"/>
        </w:rPr>
        <w:t>。</w:t>
      </w:r>
      <w:r>
        <w:rPr>
          <w:rFonts w:hint="eastAsia" w:ascii="Times New Roman" w:hAnsi="Times New Roman" w:eastAsia="方正仿宋_GBK" w:cs="Times New Roman"/>
          <w:b/>
          <w:bCs/>
          <w:color w:val="000000"/>
          <w:kern w:val="0"/>
          <w:sz w:val="32"/>
          <w:szCs w:val="32"/>
          <w:lang w:eastAsia="zh-CN" w:bidi="ar"/>
        </w:rPr>
        <w:t>二是为</w:t>
      </w:r>
      <w:r>
        <w:rPr>
          <w:rFonts w:hint="eastAsia" w:ascii="Times New Roman" w:hAnsi="Times New Roman" w:eastAsia="方正仿宋_GBK" w:cs="Times New Roman"/>
          <w:b/>
          <w:bCs/>
          <w:color w:val="000000"/>
          <w:kern w:val="0"/>
          <w:sz w:val="32"/>
          <w:szCs w:val="32"/>
          <w:lang w:val="en-US" w:eastAsia="zh-CN" w:bidi="ar"/>
        </w:rPr>
        <w:t>中医药教师</w:t>
      </w:r>
      <w:r>
        <w:rPr>
          <w:rFonts w:hint="eastAsia" w:ascii="Times New Roman" w:hAnsi="Times New Roman" w:eastAsia="方正仿宋_GBK" w:cs="Times New Roman"/>
          <w:b/>
          <w:bCs/>
          <w:color w:val="000000"/>
          <w:kern w:val="0"/>
          <w:sz w:val="32"/>
          <w:szCs w:val="32"/>
          <w:lang w:eastAsia="zh-CN" w:bidi="ar"/>
        </w:rPr>
        <w:t>人工智能素养提升提供</w:t>
      </w:r>
      <w:r>
        <w:rPr>
          <w:rFonts w:hint="eastAsia" w:ascii="Times New Roman" w:hAnsi="Times New Roman" w:eastAsia="方正仿宋_GBK" w:cs="Times New Roman"/>
          <w:b/>
          <w:bCs/>
          <w:color w:val="000000"/>
          <w:kern w:val="0"/>
          <w:sz w:val="32"/>
          <w:szCs w:val="32"/>
          <w:lang w:val="en-US" w:eastAsia="zh-CN" w:bidi="ar"/>
        </w:rPr>
        <w:t>系统性的应用规范指南</w:t>
      </w:r>
      <w:r>
        <w:rPr>
          <w:rFonts w:hint="eastAsia" w:ascii="Times New Roman" w:hAnsi="Times New Roman" w:eastAsia="方正仿宋_GBK" w:cs="Times New Roman"/>
          <w:b/>
          <w:bCs/>
          <w:color w:val="000000"/>
          <w:kern w:val="0"/>
          <w:sz w:val="32"/>
          <w:szCs w:val="32"/>
          <w:lang w:eastAsia="zh-CN" w:bidi="ar"/>
        </w:rPr>
        <w:t>。</w:t>
      </w:r>
      <w:r>
        <w:rPr>
          <w:rFonts w:hint="eastAsia" w:ascii="Times New Roman" w:hAnsi="Times New Roman" w:eastAsia="方正仿宋_GBK" w:cs="Times New Roman"/>
          <w:color w:val="000000"/>
          <w:kern w:val="0"/>
          <w:sz w:val="32"/>
          <w:szCs w:val="32"/>
          <w:lang w:eastAsia="zh-CN" w:bidi="ar"/>
        </w:rPr>
        <w:t>本标准的制定可</w:t>
      </w:r>
      <w:r>
        <w:rPr>
          <w:rFonts w:hint="eastAsia" w:ascii="Times New Roman" w:hAnsi="Times New Roman" w:eastAsia="方正仿宋_GBK" w:cs="Times New Roman"/>
          <w:color w:val="000000"/>
          <w:kern w:val="0"/>
          <w:sz w:val="32"/>
          <w:szCs w:val="32"/>
          <w:lang w:val="en-US" w:eastAsia="zh-CN" w:bidi="ar"/>
        </w:rPr>
        <w:t>在意识</w:t>
      </w:r>
      <w:r>
        <w:rPr>
          <w:rFonts w:hint="eastAsia" w:ascii="Times New Roman" w:hAnsi="Times New Roman" w:eastAsia="方正仿宋_GBK" w:cs="Times New Roman"/>
          <w:color w:val="000000"/>
          <w:kern w:val="0"/>
          <w:sz w:val="32"/>
          <w:szCs w:val="32"/>
          <w:lang w:eastAsia="zh-CN" w:bidi="ar"/>
        </w:rPr>
        <w:t>理念、知识技能、教学应用、科研创新与伦理规范</w:t>
      </w:r>
      <w:r>
        <w:rPr>
          <w:rFonts w:hint="eastAsia" w:ascii="Times New Roman" w:hAnsi="Times New Roman" w:eastAsia="方正仿宋_GBK" w:cs="Times New Roman"/>
          <w:color w:val="000000"/>
          <w:kern w:val="0"/>
          <w:sz w:val="32"/>
          <w:szCs w:val="32"/>
          <w:lang w:val="en-US" w:eastAsia="zh-CN" w:bidi="ar"/>
        </w:rPr>
        <w:t>五个层面</w:t>
      </w:r>
      <w:r>
        <w:rPr>
          <w:rFonts w:hint="eastAsia" w:ascii="Times New Roman" w:hAnsi="Times New Roman" w:eastAsia="方正仿宋_GBK" w:cs="Times New Roman"/>
          <w:color w:val="000000"/>
          <w:kern w:val="0"/>
          <w:sz w:val="32"/>
          <w:szCs w:val="32"/>
          <w:lang w:eastAsia="zh-CN" w:bidi="ar"/>
        </w:rPr>
        <w:t>为中医药院校及教学医院</w:t>
      </w:r>
      <w:r>
        <w:rPr>
          <w:rFonts w:hint="eastAsia" w:ascii="Times New Roman" w:hAnsi="Times New Roman" w:eastAsia="方正仿宋_GBK" w:cs="Times New Roman"/>
          <w:color w:val="000000"/>
          <w:kern w:val="0"/>
          <w:sz w:val="32"/>
          <w:szCs w:val="32"/>
          <w:lang w:val="en-US" w:eastAsia="zh-CN" w:bidi="ar"/>
        </w:rPr>
        <w:t>提供了一套人工智能素养提升与应用指南，为</w:t>
      </w:r>
      <w:r>
        <w:rPr>
          <w:rFonts w:hint="eastAsia" w:ascii="Times New Roman" w:hAnsi="Times New Roman" w:eastAsia="方正仿宋_GBK" w:cs="Times New Roman"/>
          <w:color w:val="000000"/>
          <w:kern w:val="0"/>
          <w:sz w:val="32"/>
          <w:szCs w:val="32"/>
          <w:lang w:eastAsia="zh-CN" w:bidi="ar"/>
        </w:rPr>
        <w:t>开展师资培训</w:t>
      </w:r>
      <w:r>
        <w:rPr>
          <w:rFonts w:hint="eastAsia" w:ascii="Times New Roman" w:hAnsi="Times New Roman" w:eastAsia="方正仿宋_GBK" w:cs="Times New Roman"/>
          <w:color w:val="000000"/>
          <w:kern w:val="0"/>
          <w:sz w:val="32"/>
          <w:szCs w:val="32"/>
          <w:lang w:val="en-US" w:eastAsia="zh-CN" w:bidi="ar"/>
        </w:rPr>
        <w:t>与</w:t>
      </w:r>
      <w:r>
        <w:rPr>
          <w:rFonts w:hint="eastAsia" w:ascii="Times New Roman" w:hAnsi="Times New Roman" w:eastAsia="方正仿宋_GBK" w:cs="Times New Roman"/>
          <w:color w:val="000000"/>
          <w:kern w:val="0"/>
          <w:sz w:val="32"/>
          <w:szCs w:val="32"/>
          <w:lang w:eastAsia="zh-CN" w:bidi="ar"/>
        </w:rPr>
        <w:t>能力评价提供了</w:t>
      </w:r>
      <w:r>
        <w:rPr>
          <w:rFonts w:hint="eastAsia" w:ascii="Times New Roman" w:hAnsi="Times New Roman" w:eastAsia="方正仿宋_GBK" w:cs="Times New Roman"/>
          <w:color w:val="000000"/>
          <w:kern w:val="0"/>
          <w:sz w:val="32"/>
          <w:szCs w:val="32"/>
          <w:lang w:val="en-US" w:eastAsia="zh-CN" w:bidi="ar"/>
        </w:rPr>
        <w:t>科学的理论</w:t>
      </w:r>
      <w:r>
        <w:rPr>
          <w:rFonts w:hint="eastAsia" w:ascii="Times New Roman" w:hAnsi="Times New Roman" w:eastAsia="方正仿宋_GBK" w:cs="Times New Roman"/>
          <w:color w:val="000000"/>
          <w:kern w:val="0"/>
          <w:sz w:val="32"/>
          <w:szCs w:val="32"/>
          <w:lang w:eastAsia="zh-CN" w:bidi="ar"/>
        </w:rPr>
        <w:t>指导</w:t>
      </w:r>
      <w:r>
        <w:rPr>
          <w:rFonts w:hint="eastAsia" w:ascii="Times New Roman" w:hAnsi="Times New Roman" w:eastAsia="方正仿宋_GBK" w:cs="Times New Roman"/>
          <w:color w:val="000000"/>
          <w:kern w:val="0"/>
          <w:sz w:val="32"/>
          <w:szCs w:val="32"/>
          <w:lang w:val="en-US" w:eastAsia="zh-CN" w:bidi="ar"/>
        </w:rPr>
        <w:t>与行动指引</w:t>
      </w:r>
      <w:r>
        <w:rPr>
          <w:rFonts w:hint="eastAsia" w:ascii="Times New Roman" w:hAnsi="Times New Roman" w:eastAsia="方正仿宋_GBK" w:cs="Times New Roman"/>
          <w:color w:val="000000"/>
          <w:kern w:val="0"/>
          <w:sz w:val="32"/>
          <w:szCs w:val="32"/>
          <w:lang w:eastAsia="zh-CN" w:bidi="ar"/>
        </w:rPr>
        <w:t>。</w:t>
      </w:r>
    </w:p>
    <w:p w14:paraId="29F86656">
      <w:pPr>
        <w:ind w:firstLineChars="200"/>
        <w:rPr>
          <w:rFonts w:ascii="Times New Roman" w:hAnsi="Times New Roman" w:eastAsia="方正仿宋_GBK" w:cs="Times New Roman"/>
          <w:color w:val="000000"/>
          <w:kern w:val="0"/>
          <w:sz w:val="32"/>
          <w:szCs w:val="32"/>
          <w:lang w:bidi="ar"/>
        </w:rPr>
      </w:pPr>
      <w:r>
        <w:rPr>
          <w:rFonts w:hint="eastAsia" w:ascii="Times New Roman" w:hAnsi="Times New Roman" w:eastAsia="方正仿宋_GBK" w:cs="Times New Roman"/>
          <w:color w:val="000000"/>
          <w:kern w:val="0"/>
          <w:sz w:val="32"/>
          <w:szCs w:val="32"/>
          <w:lang w:eastAsia="zh-CN" w:bidi="ar"/>
        </w:rPr>
        <w:t>（</w:t>
      </w:r>
      <w:r>
        <w:rPr>
          <w:rFonts w:hint="eastAsia" w:ascii="Times New Roman" w:hAnsi="Times New Roman" w:eastAsia="方正仿宋_GBK" w:cs="Times New Roman"/>
          <w:color w:val="000000"/>
          <w:kern w:val="0"/>
          <w:sz w:val="32"/>
          <w:szCs w:val="32"/>
          <w:lang w:val="en-US" w:eastAsia="zh-CN" w:bidi="ar"/>
        </w:rPr>
        <w:t>2</w:t>
      </w:r>
      <w:r>
        <w:rPr>
          <w:rFonts w:hint="eastAsia" w:ascii="Times New Roman" w:hAnsi="Times New Roman" w:eastAsia="方正仿宋_GBK" w:cs="Times New Roman"/>
          <w:color w:val="000000"/>
          <w:kern w:val="0"/>
          <w:sz w:val="32"/>
          <w:szCs w:val="32"/>
          <w:lang w:eastAsia="zh-CN" w:bidi="ar"/>
        </w:rPr>
        <w:t>）</w:t>
      </w:r>
      <w:r>
        <w:rPr>
          <w:rFonts w:ascii="Times New Roman" w:hAnsi="Times New Roman" w:eastAsia="方正仿宋_GBK" w:cs="Times New Roman"/>
          <w:color w:val="000000"/>
          <w:kern w:val="0"/>
          <w:sz w:val="32"/>
          <w:szCs w:val="32"/>
          <w:lang w:bidi="ar"/>
        </w:rPr>
        <w:t>可行性</w:t>
      </w:r>
      <w:r>
        <w:rPr>
          <w:rFonts w:hint="eastAsia" w:ascii="Times New Roman" w:hAnsi="Times New Roman" w:eastAsia="方正仿宋_GBK" w:cs="Times New Roman"/>
          <w:color w:val="000000"/>
          <w:kern w:val="0"/>
          <w:sz w:val="32"/>
          <w:szCs w:val="32"/>
          <w:lang w:eastAsia="zh-CN" w:bidi="ar"/>
        </w:rPr>
        <w:t>。</w:t>
      </w:r>
      <w:r>
        <w:rPr>
          <w:rFonts w:hint="eastAsia" w:ascii="仿宋" w:hAnsi="仿宋" w:eastAsia="仿宋" w:cs="仿宋"/>
          <w:b/>
          <w:bCs/>
          <w:color w:val="000000"/>
          <w:kern w:val="0"/>
          <w:sz w:val="32"/>
          <w:szCs w:val="32"/>
          <w:lang w:bidi="ar"/>
        </w:rPr>
        <w:t>一是政策理论支撑坚实有效</w:t>
      </w:r>
      <w:r>
        <w:rPr>
          <w:rFonts w:ascii="Times New Roman" w:hAnsi="Times New Roman" w:eastAsia="方正仿宋_GBK" w:cs="Times New Roman"/>
          <w:color w:val="000000"/>
          <w:kern w:val="0"/>
          <w:sz w:val="32"/>
          <w:szCs w:val="32"/>
          <w:lang w:bidi="ar"/>
        </w:rPr>
        <w:t>。</w:t>
      </w:r>
      <w:r>
        <w:rPr>
          <w:rFonts w:ascii="Times New Roman" w:hAnsi="Times New Roman" w:eastAsia="方正仿宋_GBK" w:cs="Times New Roman"/>
          <w:color w:val="000000"/>
          <w:kern w:val="0"/>
          <w:sz w:val="32"/>
          <w:szCs w:val="32"/>
          <w:lang w:eastAsia="zh" w:bidi="ar"/>
        </w:rPr>
        <w:t>国家在人工智能、教育数字化及中医药传承创新方面出台多项政策，为教师</w:t>
      </w:r>
      <w:r>
        <w:rPr>
          <w:rFonts w:ascii="Times New Roman" w:hAnsi="Times New Roman" w:eastAsia="方正仿宋_GBK" w:cs="Times New Roman"/>
          <w:color w:val="000000"/>
          <w:kern w:val="0"/>
          <w:sz w:val="32"/>
          <w:szCs w:val="32"/>
          <w:lang w:bidi="ar"/>
        </w:rPr>
        <w:t>人工智能</w:t>
      </w:r>
      <w:r>
        <w:rPr>
          <w:rFonts w:ascii="Times New Roman" w:hAnsi="Times New Roman" w:eastAsia="方正仿宋_GBK" w:cs="Times New Roman"/>
          <w:color w:val="000000"/>
          <w:kern w:val="0"/>
          <w:sz w:val="32"/>
          <w:szCs w:val="32"/>
          <w:lang w:eastAsia="zh" w:bidi="ar"/>
        </w:rPr>
        <w:t>素养建设提供方向与支持；同时，UNESCO（2024）和教育部（2022）发布的相关框架为标准维度与能力层级提供理论参考。</w:t>
      </w:r>
      <w:r>
        <w:rPr>
          <w:rFonts w:hint="eastAsia" w:ascii="仿宋" w:hAnsi="仿宋" w:eastAsia="仿宋" w:cs="仿宋"/>
          <w:b/>
          <w:bCs/>
          <w:color w:val="000000"/>
          <w:kern w:val="0"/>
          <w:sz w:val="32"/>
          <w:szCs w:val="32"/>
          <w:lang w:bidi="ar"/>
        </w:rPr>
        <w:t>二是跨学科团队实践积累丰富</w:t>
      </w:r>
      <w:r>
        <w:rPr>
          <w:rFonts w:ascii="Times New Roman" w:hAnsi="Times New Roman" w:eastAsia="方正仿宋_GBK" w:cs="Times New Roman"/>
          <w:color w:val="000000"/>
          <w:kern w:val="0"/>
          <w:sz w:val="32"/>
          <w:szCs w:val="32"/>
          <w:lang w:bidi="ar"/>
        </w:rPr>
        <w:t>。本标准编制团队汇聚了中医药学、教育技术学、人工智能、计算机科学及标准化研究等多领域的专家与科技企业，团队具备卓越的技术攻关与项目组织能力，长期深耕中医药教育、信息化与人工智能赋能教学研究，在课程建设、智能推荐和诊疗仿真等实践中积累了丰富案例。</w:t>
      </w:r>
      <w:r>
        <w:rPr>
          <w:rFonts w:hint="eastAsia" w:ascii="仿宋" w:hAnsi="仿宋" w:eastAsia="仿宋" w:cs="仿宋"/>
          <w:b/>
          <w:bCs/>
          <w:color w:val="000000"/>
          <w:kern w:val="0"/>
          <w:sz w:val="32"/>
          <w:szCs w:val="32"/>
          <w:lang w:bidi="ar"/>
        </w:rPr>
        <w:t>三是经费保障体系完善充足</w:t>
      </w:r>
      <w:r>
        <w:rPr>
          <w:rFonts w:ascii="Times New Roman" w:hAnsi="Times New Roman" w:eastAsia="方正仿宋_GBK" w:cs="Times New Roman"/>
          <w:color w:val="000000"/>
          <w:kern w:val="0"/>
          <w:sz w:val="32"/>
          <w:szCs w:val="32"/>
          <w:lang w:bidi="ar"/>
        </w:rPr>
        <w:t>。本项目已纳入学校教改重点支持，配套专项经费支持，主要用于标准的制定、调研、编制说明、培训、征求意见、专家评审等费用。</w:t>
      </w:r>
    </w:p>
    <w:p w14:paraId="397ABF05">
      <w:pPr>
        <w:ind w:firstLine="640" w:firstLineChars="200"/>
        <w:rPr>
          <w:rFonts w:ascii="Times New Roman" w:hAnsi="Times New Roman" w:eastAsia="黑体" w:cs="Times New Roman"/>
          <w:color w:val="000000"/>
          <w:kern w:val="0"/>
          <w:sz w:val="32"/>
          <w:szCs w:val="32"/>
          <w:lang w:bidi="ar"/>
        </w:rPr>
      </w:pPr>
      <w:r>
        <w:rPr>
          <w:rFonts w:ascii="Times New Roman" w:hAnsi="Times New Roman" w:eastAsia="黑体" w:cs="Times New Roman"/>
          <w:color w:val="000000"/>
          <w:kern w:val="0"/>
          <w:sz w:val="32"/>
          <w:szCs w:val="32"/>
          <w:lang w:bidi="ar"/>
        </w:rPr>
        <w:t>3、效益分析</w:t>
      </w:r>
    </w:p>
    <w:p w14:paraId="34FEEB20">
      <w:pPr>
        <w:ind w:firstLineChars="200"/>
        <w:rPr>
          <w:rFonts w:ascii="Times New Roman" w:hAnsi="Times New Roman" w:cs="Times New Roman"/>
        </w:rPr>
      </w:pPr>
      <w:r>
        <w:rPr>
          <w:rFonts w:ascii="Times New Roman" w:hAnsi="Times New Roman" w:eastAsia="方正仿宋_GBK" w:cs="Times New Roman"/>
          <w:color w:val="000000"/>
          <w:kern w:val="0"/>
          <w:sz w:val="32"/>
          <w:szCs w:val="32"/>
          <w:lang w:bidi="ar"/>
        </w:rPr>
        <w:t>社会效益：本标准通过规范素养要求</w:t>
      </w:r>
      <w:r>
        <w:rPr>
          <w:rFonts w:hint="eastAsia" w:ascii="Times New Roman" w:hAnsi="Times New Roman" w:eastAsia="方正仿宋_GBK" w:cs="Times New Roman"/>
          <w:color w:val="000000"/>
          <w:kern w:val="0"/>
          <w:sz w:val="32"/>
          <w:szCs w:val="32"/>
          <w:lang w:bidi="ar"/>
        </w:rPr>
        <w:t>，</w:t>
      </w:r>
      <w:r>
        <w:rPr>
          <w:rFonts w:ascii="Times New Roman" w:hAnsi="Times New Roman" w:eastAsia="方正仿宋_GBK" w:cs="Times New Roman"/>
          <w:color w:val="000000"/>
          <w:kern w:val="0"/>
          <w:sz w:val="32"/>
          <w:szCs w:val="32"/>
          <w:lang w:bidi="ar"/>
        </w:rPr>
        <w:t>引导中医药教师明确</w:t>
      </w:r>
      <w:r>
        <w:rPr>
          <w:rFonts w:hint="eastAsia" w:ascii="Times New Roman" w:hAnsi="Times New Roman" w:eastAsia="方正仿宋_GBK" w:cs="Times New Roman"/>
          <w:color w:val="000000"/>
          <w:kern w:val="0"/>
          <w:sz w:val="32"/>
          <w:szCs w:val="32"/>
          <w:lang w:bidi="ar"/>
        </w:rPr>
        <w:t>“</w:t>
      </w:r>
      <w:r>
        <w:rPr>
          <w:rFonts w:ascii="Times New Roman" w:hAnsi="Times New Roman" w:eastAsia="方正仿宋_GBK" w:cs="Times New Roman"/>
          <w:color w:val="000000"/>
          <w:kern w:val="0"/>
          <w:sz w:val="32"/>
          <w:szCs w:val="32"/>
          <w:lang w:bidi="ar"/>
        </w:rPr>
        <w:t>AI+中医药</w:t>
      </w:r>
      <w:r>
        <w:rPr>
          <w:rFonts w:hint="eastAsia" w:ascii="Times New Roman" w:hAnsi="Times New Roman" w:eastAsia="方正仿宋_GBK" w:cs="Times New Roman"/>
          <w:color w:val="000000"/>
          <w:kern w:val="0"/>
          <w:sz w:val="32"/>
          <w:szCs w:val="32"/>
          <w:lang w:bidi="ar"/>
        </w:rPr>
        <w:t>”</w:t>
      </w:r>
      <w:r>
        <w:rPr>
          <w:rFonts w:ascii="Times New Roman" w:hAnsi="Times New Roman" w:eastAsia="方正仿宋_GBK" w:cs="Times New Roman"/>
          <w:color w:val="000000"/>
          <w:kern w:val="0"/>
          <w:sz w:val="32"/>
          <w:szCs w:val="32"/>
          <w:lang w:bidi="ar"/>
        </w:rPr>
        <w:t>的跨学科融合方向</w:t>
      </w:r>
      <w:r>
        <w:rPr>
          <w:rFonts w:hint="eastAsia" w:ascii="Times New Roman" w:hAnsi="Times New Roman" w:eastAsia="方正仿宋_GBK" w:cs="Times New Roman"/>
          <w:color w:val="000000"/>
          <w:kern w:val="0"/>
          <w:sz w:val="32"/>
          <w:szCs w:val="32"/>
          <w:lang w:bidi="ar"/>
        </w:rPr>
        <w:t>，</w:t>
      </w:r>
      <w:r>
        <w:rPr>
          <w:rFonts w:ascii="Times New Roman" w:hAnsi="Times New Roman" w:eastAsia="方正仿宋_GBK" w:cs="Times New Roman"/>
          <w:color w:val="000000"/>
          <w:kern w:val="0"/>
          <w:sz w:val="32"/>
          <w:szCs w:val="32"/>
          <w:lang w:bidi="ar"/>
        </w:rPr>
        <w:t>推动中医药教育质量跃迁。通过标准化引领，促进人工智能技术在中医药教育教学、科研、临床等领域的深度应用，</w:t>
      </w:r>
      <w:r>
        <w:rPr>
          <w:rFonts w:hint="eastAsia" w:ascii="Times New Roman" w:hAnsi="Times New Roman" w:eastAsia="方正仿宋_GBK" w:cs="Times New Roman"/>
          <w:color w:val="000000"/>
          <w:kern w:val="0"/>
          <w:sz w:val="32"/>
          <w:szCs w:val="32"/>
          <w:lang w:bidi="ar"/>
        </w:rPr>
        <w:t>推动</w:t>
      </w:r>
      <w:r>
        <w:rPr>
          <w:rFonts w:ascii="Times New Roman" w:hAnsi="Times New Roman" w:eastAsia="方正仿宋_GBK" w:cs="Times New Roman"/>
          <w:color w:val="000000"/>
          <w:kern w:val="0"/>
          <w:sz w:val="32"/>
          <w:szCs w:val="32"/>
          <w:lang w:bidi="ar"/>
        </w:rPr>
        <w:t>中医药</w:t>
      </w:r>
      <w:r>
        <w:rPr>
          <w:rFonts w:hint="eastAsia" w:ascii="Times New Roman" w:hAnsi="Times New Roman" w:eastAsia="方正仿宋_GBK" w:cs="Times New Roman"/>
          <w:color w:val="000000"/>
          <w:kern w:val="0"/>
          <w:sz w:val="32"/>
          <w:szCs w:val="32"/>
          <w:lang w:bidi="ar"/>
        </w:rPr>
        <w:t>教育数字化转型</w:t>
      </w:r>
      <w:r>
        <w:rPr>
          <w:rFonts w:ascii="Times New Roman" w:hAnsi="Times New Roman" w:eastAsia="方正仿宋_GBK" w:cs="Times New Roman"/>
          <w:color w:val="000000"/>
          <w:kern w:val="0"/>
          <w:sz w:val="32"/>
          <w:szCs w:val="32"/>
          <w:lang w:bidi="ar"/>
        </w:rPr>
        <w:t>。</w:t>
      </w:r>
    </w:p>
    <w:p w14:paraId="328EE8F7">
      <w:pPr>
        <w:ind w:firstLineChars="200"/>
        <w:rPr>
          <w:rFonts w:ascii="Times New Roman" w:hAnsi="Times New Roman" w:eastAsia="方正仿宋_GBK" w:cs="Times New Roman"/>
          <w:color w:val="000000"/>
          <w:kern w:val="0"/>
          <w:sz w:val="32"/>
          <w:szCs w:val="32"/>
          <w:lang w:bidi="ar"/>
        </w:rPr>
      </w:pPr>
      <w:r>
        <w:rPr>
          <w:rFonts w:ascii="Times New Roman" w:hAnsi="Times New Roman" w:eastAsia="方正仿宋_GBK" w:cs="Times New Roman"/>
          <w:color w:val="000000"/>
          <w:kern w:val="0"/>
          <w:sz w:val="32"/>
          <w:szCs w:val="32"/>
          <w:lang w:bidi="ar"/>
        </w:rPr>
        <w:t>经济效益</w:t>
      </w:r>
      <w:r>
        <w:rPr>
          <w:rFonts w:hint="eastAsia" w:ascii="Times New Roman" w:hAnsi="Times New Roman" w:eastAsia="方正仿宋_GBK" w:cs="Times New Roman"/>
          <w:color w:val="000000"/>
          <w:kern w:val="0"/>
          <w:sz w:val="32"/>
          <w:szCs w:val="32"/>
          <w:lang w:bidi="ar"/>
        </w:rPr>
        <w:t>：</w:t>
      </w:r>
      <w:r>
        <w:rPr>
          <w:rFonts w:ascii="Times New Roman" w:hAnsi="Times New Roman" w:eastAsia="方正仿宋_GBK" w:cs="Times New Roman"/>
          <w:color w:val="000000"/>
          <w:kern w:val="0"/>
          <w:sz w:val="32"/>
          <w:szCs w:val="32"/>
          <w:lang w:bidi="ar"/>
        </w:rPr>
        <w:t>项目实施后，虽然不直接产生经济效益，但其间接效益显著。标准的实施将催生针对中医药教师的AI素养培训、测评及认证服务体系，促进教育服务产业的繁荣；教师素养提升会促进中医药成果的转化效率，</w:t>
      </w:r>
      <w:r>
        <w:rPr>
          <w:rFonts w:hint="eastAsia" w:ascii="Times New Roman" w:hAnsi="Times New Roman" w:eastAsia="方正仿宋_GBK" w:cs="Times New Roman"/>
          <w:color w:val="000000"/>
          <w:kern w:val="0"/>
          <w:sz w:val="32"/>
          <w:szCs w:val="32"/>
          <w:lang w:bidi="ar"/>
        </w:rPr>
        <w:t>一定程度上</w:t>
      </w:r>
      <w:r>
        <w:rPr>
          <w:rFonts w:ascii="Times New Roman" w:hAnsi="Times New Roman" w:eastAsia="方正仿宋_GBK" w:cs="Times New Roman"/>
          <w:color w:val="000000"/>
          <w:kern w:val="0"/>
          <w:sz w:val="32"/>
          <w:szCs w:val="32"/>
          <w:lang w:bidi="ar"/>
        </w:rPr>
        <w:t>推动中医药大健康产业的智能化升级。</w:t>
      </w:r>
    </w:p>
    <w:p w14:paraId="2F8C2A5E">
      <w:pPr>
        <w:ind w:firstLineChars="200"/>
        <w:rPr>
          <w:rFonts w:ascii="Times New Roman" w:hAnsi="Times New Roman" w:cs="Times New Roman"/>
        </w:rPr>
      </w:pPr>
      <w:r>
        <w:rPr>
          <w:rFonts w:ascii="Times New Roman" w:hAnsi="Times New Roman" w:eastAsia="方正仿宋_GBK" w:cs="Times New Roman"/>
          <w:color w:val="000000"/>
          <w:kern w:val="0"/>
          <w:sz w:val="32"/>
          <w:szCs w:val="32"/>
          <w:lang w:bidi="ar"/>
        </w:rPr>
        <w:t>生态效益：</w:t>
      </w:r>
      <w:r>
        <w:rPr>
          <w:rFonts w:ascii="Times New Roman" w:hAnsi="Times New Roman" w:eastAsia="仿宋" w:cs="Times New Roman"/>
          <w:sz w:val="32"/>
          <w:szCs w:val="32"/>
        </w:rPr>
        <w:t>项目实施后，</w:t>
      </w:r>
      <w:r>
        <w:rPr>
          <w:rFonts w:ascii="Times New Roman" w:hAnsi="Times New Roman" w:eastAsia="方正仿宋_GBK" w:cs="Times New Roman"/>
          <w:color w:val="000000"/>
          <w:kern w:val="0"/>
          <w:sz w:val="32"/>
          <w:szCs w:val="32"/>
          <w:lang w:bidi="ar"/>
        </w:rPr>
        <w:t>将为中医药院校制定教师培训计划、开展教学质量评价提供科学依据，</w:t>
      </w:r>
      <w:r>
        <w:rPr>
          <w:rFonts w:ascii="Times New Roman" w:hAnsi="Times New Roman" w:eastAsia="仿宋" w:cs="Times New Roman"/>
          <w:sz w:val="32"/>
          <w:szCs w:val="32"/>
        </w:rPr>
        <w:t>有助于构建</w:t>
      </w:r>
      <w:r>
        <w:rPr>
          <w:rFonts w:hint="eastAsia" w:ascii="Times New Roman" w:hAnsi="Times New Roman" w:eastAsia="仿宋" w:cs="Times New Roman"/>
          <w:sz w:val="32"/>
          <w:szCs w:val="32"/>
        </w:rPr>
        <w:t>“</w:t>
      </w:r>
      <w:r>
        <w:rPr>
          <w:rFonts w:ascii="Times New Roman" w:hAnsi="Times New Roman" w:eastAsia="仿宋" w:cs="Times New Roman"/>
          <w:sz w:val="32"/>
          <w:szCs w:val="32"/>
        </w:rPr>
        <w:t>人机协同、数智融合</w:t>
      </w:r>
      <w:r>
        <w:rPr>
          <w:rFonts w:hint="eastAsia" w:ascii="Times New Roman" w:hAnsi="Times New Roman" w:eastAsia="仿宋" w:cs="Times New Roman"/>
          <w:sz w:val="32"/>
          <w:szCs w:val="32"/>
        </w:rPr>
        <w:t>”</w:t>
      </w:r>
      <w:r>
        <w:rPr>
          <w:rFonts w:ascii="Times New Roman" w:hAnsi="Times New Roman" w:eastAsia="仿宋" w:cs="Times New Roman"/>
          <w:sz w:val="32"/>
          <w:szCs w:val="32"/>
        </w:rPr>
        <w:t>的良性教育生态。</w:t>
      </w:r>
    </w:p>
    <w:p w14:paraId="2F421B6F">
      <w:pPr>
        <w:widowControl/>
        <w:jc w:val="left"/>
        <w:rPr>
          <w:rFonts w:ascii="Times New Roman" w:hAnsi="Times New Roman" w:eastAsia="黑体" w:cs="Times New Roman"/>
          <w:sz w:val="32"/>
          <w:szCs w:val="32"/>
        </w:rPr>
      </w:pPr>
      <w:r>
        <w:rPr>
          <w:rFonts w:ascii="Times New Roman" w:hAnsi="Times New Roman" w:eastAsia="黑体" w:cs="Times New Roman"/>
          <w:sz w:val="32"/>
          <w:szCs w:val="32"/>
        </w:rPr>
        <w:t>二、任务来源</w:t>
      </w:r>
    </w:p>
    <w:p w14:paraId="16234F83">
      <w:pPr>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团体标准《中医药教师人工智能素养》由中国中医药研究促进会于2025年12月份批准立项，</w:t>
      </w:r>
      <w:r>
        <w:rPr>
          <w:rFonts w:hint="eastAsia" w:ascii="Times New Roman" w:hAnsi="Times New Roman" w:eastAsia="仿宋" w:cs="Times New Roman"/>
          <w:sz w:val="32"/>
          <w:szCs w:val="32"/>
        </w:rPr>
        <w:t>立项</w:t>
      </w:r>
      <w:r>
        <w:rPr>
          <w:rFonts w:ascii="Times New Roman" w:hAnsi="Times New Roman" w:eastAsia="仿宋" w:cs="Times New Roman"/>
          <w:sz w:val="32"/>
          <w:szCs w:val="32"/>
        </w:rPr>
        <w:t>号：</w:t>
      </w:r>
      <w:r>
        <w:rPr>
          <w:rFonts w:ascii="Times New Roman" w:hAnsi="Times New Roman" w:eastAsia="仿宋" w:cs="Times New Roman"/>
          <w:sz w:val="32"/>
          <w:szCs w:val="32"/>
          <w:highlight w:val="yellow"/>
        </w:rPr>
        <w:t>xxx号</w:t>
      </w:r>
      <w:r>
        <w:rPr>
          <w:rFonts w:ascii="Times New Roman" w:hAnsi="Times New Roman" w:eastAsia="仿宋" w:cs="Times New Roman"/>
          <w:sz w:val="32"/>
          <w:szCs w:val="32"/>
        </w:rPr>
        <w:t>。本团体标准由浙江中医药大学单位提出，主要起草单位有浙江中医药大学、</w:t>
      </w:r>
      <w:r>
        <w:rPr>
          <w:rFonts w:hint="eastAsia" w:ascii="Times New Roman" w:hAnsi="Times New Roman" w:eastAsia="仿宋" w:cs="Times New Roman"/>
          <w:sz w:val="32"/>
          <w:szCs w:val="32"/>
        </w:rPr>
        <w:t>中国中医药研究促进会、</w:t>
      </w:r>
      <w:r>
        <w:rPr>
          <w:rFonts w:ascii="Times New Roman" w:hAnsi="Times New Roman" w:eastAsia="仿宋" w:cs="Times New Roman"/>
          <w:sz w:val="32"/>
          <w:szCs w:val="32"/>
        </w:rPr>
        <w:t>北京中医药大学</w:t>
      </w:r>
      <w:r>
        <w:rPr>
          <w:rFonts w:hint="eastAsia" w:ascii="Times New Roman" w:hAnsi="Times New Roman" w:eastAsia="仿宋" w:cs="Times New Roman"/>
          <w:sz w:val="32"/>
          <w:szCs w:val="32"/>
        </w:rPr>
        <w:t>、</w:t>
      </w:r>
      <w:r>
        <w:rPr>
          <w:rFonts w:ascii="Times New Roman" w:hAnsi="Times New Roman" w:eastAsia="仿宋" w:cs="Times New Roman"/>
          <w:sz w:val="32"/>
          <w:szCs w:val="32"/>
        </w:rPr>
        <w:t>上海中医药大学、成都中医药大学、南京中医药大学、长春中医药大学、浙江曙光信息技术有限公司</w:t>
      </w:r>
      <w:r>
        <w:rPr>
          <w:rFonts w:hint="eastAsia" w:ascii="Times New Roman" w:hAnsi="Times New Roman" w:eastAsia="仿宋" w:cs="Times New Roman"/>
          <w:sz w:val="32"/>
          <w:szCs w:val="32"/>
        </w:rPr>
        <w:t>、</w:t>
      </w:r>
      <w:r>
        <w:rPr>
          <w:rFonts w:ascii="Times New Roman" w:hAnsi="Times New Roman" w:eastAsia="仿宋" w:cs="Times New Roman"/>
          <w:sz w:val="32"/>
          <w:szCs w:val="32"/>
        </w:rPr>
        <w:t>正方软件股份有限公司。</w:t>
      </w:r>
    </w:p>
    <w:p w14:paraId="63AE146D">
      <w:pPr>
        <w:rPr>
          <w:rFonts w:ascii="Times New Roman" w:hAnsi="Times New Roman" w:eastAsia="黑体" w:cs="Times New Roman"/>
          <w:sz w:val="32"/>
          <w:szCs w:val="32"/>
        </w:rPr>
      </w:pPr>
      <w:r>
        <w:rPr>
          <w:rFonts w:ascii="Times New Roman" w:hAnsi="Times New Roman" w:eastAsia="黑体" w:cs="Times New Roman"/>
          <w:sz w:val="32"/>
          <w:szCs w:val="32"/>
        </w:rPr>
        <w:t>三、编制过程</w:t>
      </w:r>
    </w:p>
    <w:p w14:paraId="28529083">
      <w:pPr>
        <w:ind w:firstLineChars="200"/>
        <w:rPr>
          <w:rFonts w:ascii="Times New Roman" w:hAnsi="Times New Roman" w:eastAsia="方正仿宋_GBK" w:cs="Times New Roman"/>
          <w:color w:val="000000"/>
          <w:kern w:val="0"/>
          <w:sz w:val="32"/>
          <w:szCs w:val="32"/>
          <w:lang w:bidi="ar"/>
        </w:rPr>
      </w:pPr>
      <w:r>
        <w:rPr>
          <w:rFonts w:ascii="Times New Roman" w:hAnsi="Times New Roman" w:eastAsia="方正仿宋_GBK" w:cs="Times New Roman"/>
          <w:color w:val="000000"/>
          <w:kern w:val="0"/>
          <w:sz w:val="32"/>
          <w:szCs w:val="32"/>
          <w:lang w:bidi="ar"/>
        </w:rPr>
        <w:t>本文件按GB/T 1.1-2020《标准化工作导则 第1部分：标准化文件的结构和起草规则》规定编制。本文件的编制主要经历了以下的几个过程：</w:t>
      </w:r>
    </w:p>
    <w:p w14:paraId="027EAF2F">
      <w:pPr>
        <w:numPr>
          <w:ilvl w:val="0"/>
          <w:numId w:val="2"/>
        </w:numPr>
        <w:ind w:firstLineChars="200"/>
        <w:rPr>
          <w:rFonts w:ascii="Times New Roman" w:hAnsi="Times New Roman" w:eastAsia="方正仿宋_GBK" w:cs="Times New Roman"/>
          <w:color w:val="000000"/>
          <w:kern w:val="0"/>
          <w:sz w:val="32"/>
          <w:szCs w:val="32"/>
          <w:lang w:bidi="ar"/>
        </w:rPr>
      </w:pPr>
      <w:r>
        <w:rPr>
          <w:rFonts w:ascii="Times New Roman" w:hAnsi="Times New Roman" w:eastAsia="方正仿宋_GBK" w:cs="Times New Roman"/>
          <w:color w:val="000000"/>
          <w:kern w:val="0"/>
          <w:sz w:val="32"/>
          <w:szCs w:val="32"/>
          <w:lang w:bidi="ar"/>
        </w:rPr>
        <w:t>组建标准编制工作团队</w:t>
      </w:r>
    </w:p>
    <w:p w14:paraId="51135D63">
      <w:pPr>
        <w:ind w:firstLineChars="200"/>
        <w:rPr>
          <w:rFonts w:ascii="Times New Roman" w:hAnsi="Times New Roman" w:eastAsia="方正仿宋_GBK" w:cs="Times New Roman"/>
          <w:color w:val="000000"/>
          <w:kern w:val="0"/>
          <w:sz w:val="32"/>
          <w:szCs w:val="32"/>
          <w:lang w:bidi="ar"/>
        </w:rPr>
      </w:pPr>
      <w:r>
        <w:rPr>
          <w:rFonts w:ascii="Times New Roman" w:hAnsi="Times New Roman" w:eastAsia="方正仿宋_GBK" w:cs="Times New Roman"/>
          <w:color w:val="000000"/>
          <w:kern w:val="0"/>
          <w:sz w:val="32"/>
          <w:szCs w:val="32"/>
          <w:lang w:bidi="ar"/>
        </w:rPr>
        <w:t>2025年6月起，正式启动团体标准制定工作，成立了以浙江中医药大学相关人员为核心的标准编制工作小组，并配备兼职标准工作人员10余名。工作小组讨论了标准制定的总体框架，设计工作思路，并明确了人员分工与具体任务。</w:t>
      </w:r>
    </w:p>
    <w:p w14:paraId="6EF28B76">
      <w:pPr>
        <w:numPr>
          <w:ilvl w:val="0"/>
          <w:numId w:val="2"/>
        </w:numPr>
        <w:ind w:firstLineChars="200"/>
        <w:rPr>
          <w:rFonts w:ascii="Times New Roman" w:hAnsi="Times New Roman" w:eastAsia="方正仿宋_GBK" w:cs="Times New Roman"/>
          <w:color w:val="000000"/>
          <w:kern w:val="0"/>
          <w:sz w:val="32"/>
          <w:szCs w:val="32"/>
          <w:lang w:bidi="ar"/>
        </w:rPr>
      </w:pPr>
      <w:r>
        <w:rPr>
          <w:rFonts w:ascii="Times New Roman" w:hAnsi="Times New Roman" w:eastAsia="方正仿宋_GBK" w:cs="Times New Roman"/>
          <w:color w:val="000000"/>
          <w:kern w:val="0"/>
          <w:sz w:val="32"/>
          <w:szCs w:val="32"/>
          <w:lang w:bidi="ar"/>
        </w:rPr>
        <w:t>相关资料的收集、整理</w:t>
      </w:r>
    </w:p>
    <w:p w14:paraId="69DD1F4E">
      <w:pPr>
        <w:ind w:firstLineChars="200"/>
        <w:rPr>
          <w:rFonts w:ascii="Times New Roman" w:hAnsi="Times New Roman" w:eastAsia="方正仿宋_GBK" w:cs="Times New Roman"/>
          <w:color w:val="000000"/>
          <w:kern w:val="0"/>
          <w:sz w:val="32"/>
          <w:szCs w:val="32"/>
          <w:lang w:bidi="ar"/>
        </w:rPr>
      </w:pPr>
      <w:r>
        <w:rPr>
          <w:rFonts w:ascii="Times New Roman" w:hAnsi="Times New Roman" w:eastAsia="方正仿宋_GBK" w:cs="Times New Roman"/>
          <w:color w:val="000000"/>
          <w:kern w:val="0"/>
          <w:sz w:val="32"/>
          <w:szCs w:val="32"/>
          <w:lang w:bidi="ar"/>
        </w:rPr>
        <w:t>2025年7月至8月</w:t>
      </w:r>
      <w:r>
        <w:rPr>
          <w:rFonts w:hint="eastAsia" w:ascii="Times New Roman" w:hAnsi="Times New Roman" w:eastAsia="方正仿宋_GBK" w:cs="Times New Roman"/>
          <w:color w:val="000000"/>
          <w:kern w:val="0"/>
          <w:sz w:val="32"/>
          <w:szCs w:val="32"/>
          <w:lang w:bidi="ar"/>
        </w:rPr>
        <w:t>，</w:t>
      </w:r>
      <w:r>
        <w:rPr>
          <w:rFonts w:ascii="Times New Roman" w:hAnsi="Times New Roman" w:eastAsia="方正仿宋_GBK" w:cs="Times New Roman"/>
          <w:color w:val="000000"/>
          <w:kern w:val="0"/>
          <w:sz w:val="32"/>
          <w:szCs w:val="32"/>
          <w:lang w:bidi="ar"/>
        </w:rPr>
        <w:t>标准编制小组有针对性地收集、检索了相关的国家文件、学术文献以及国家、行业和地方标准。经过认真的分析、整理和归类，选用了相关权威材料作为参考，确保后期制定的标准既符合行业需求，又与现有标准体系相协调，并在此基础上初步确定了本标准的编写框架。</w:t>
      </w:r>
    </w:p>
    <w:p w14:paraId="6306F3D6">
      <w:pPr>
        <w:numPr>
          <w:ilvl w:val="0"/>
          <w:numId w:val="2"/>
        </w:numPr>
        <w:ind w:firstLineChars="200"/>
        <w:rPr>
          <w:rFonts w:ascii="Times New Roman" w:hAnsi="Times New Roman" w:eastAsia="方正仿宋_GBK" w:cs="Times New Roman"/>
          <w:color w:val="000000"/>
          <w:kern w:val="0"/>
          <w:sz w:val="32"/>
          <w:szCs w:val="32"/>
          <w:lang w:bidi="ar"/>
        </w:rPr>
      </w:pPr>
      <w:r>
        <w:rPr>
          <w:rFonts w:ascii="Times New Roman" w:hAnsi="Times New Roman" w:eastAsia="方正仿宋_GBK" w:cs="Times New Roman"/>
          <w:color w:val="000000"/>
          <w:kern w:val="0"/>
          <w:sz w:val="32"/>
          <w:szCs w:val="32"/>
          <w:lang w:bidi="ar"/>
        </w:rPr>
        <w:t>标准稿起草</w:t>
      </w:r>
    </w:p>
    <w:p w14:paraId="1CC5464A">
      <w:pPr>
        <w:ind w:firstLineChars="200"/>
        <w:rPr>
          <w:rFonts w:ascii="Times New Roman" w:hAnsi="Times New Roman" w:eastAsia="方正仿宋_GBK" w:cs="Times New Roman"/>
          <w:color w:val="000000"/>
          <w:kern w:val="0"/>
          <w:sz w:val="32"/>
          <w:szCs w:val="32"/>
          <w:lang w:bidi="ar"/>
        </w:rPr>
      </w:pPr>
      <w:r>
        <w:rPr>
          <w:rFonts w:ascii="Times New Roman" w:hAnsi="Times New Roman" w:eastAsia="方正仿宋_GBK" w:cs="Times New Roman"/>
          <w:color w:val="000000"/>
          <w:kern w:val="0"/>
          <w:sz w:val="32"/>
          <w:szCs w:val="32"/>
          <w:lang w:bidi="ar"/>
        </w:rPr>
        <w:t>2025年9月-10月，标准编制小组在前期资料整理的基础上，充分结合起草单位关于中医药教师人工智能素养的调查研究成果，多次召开内部研讨会和交流会，起草形成《中医药教师人工智能素养》标准草案。</w:t>
      </w:r>
    </w:p>
    <w:p w14:paraId="57264DC9">
      <w:pPr>
        <w:ind w:firstLineChars="200"/>
        <w:rPr>
          <w:rFonts w:ascii="Times New Roman" w:hAnsi="Times New Roman" w:eastAsia="方正仿宋_GBK" w:cs="Times New Roman"/>
          <w:color w:val="000000"/>
          <w:kern w:val="0"/>
          <w:sz w:val="32"/>
          <w:szCs w:val="32"/>
          <w:lang w:bidi="ar"/>
        </w:rPr>
      </w:pPr>
      <w:r>
        <w:rPr>
          <w:rFonts w:ascii="Times New Roman" w:hAnsi="Times New Roman" w:eastAsia="方正仿宋_GBK" w:cs="Times New Roman"/>
          <w:color w:val="000000"/>
          <w:kern w:val="0"/>
          <w:sz w:val="32"/>
          <w:szCs w:val="32"/>
          <w:lang w:bidi="ar"/>
        </w:rPr>
        <w:t>2025年11月，按照中国中医药研究促进会的要求正式提交申报。2025年12月，该标准顺利获批立项。</w:t>
      </w:r>
    </w:p>
    <w:p w14:paraId="73830E1B">
      <w:pPr>
        <w:ind w:firstLineChars="200"/>
        <w:rPr>
          <w:rFonts w:ascii="Times New Roman" w:hAnsi="Times New Roman" w:eastAsia="方正仿宋_GBK" w:cs="Times New Roman"/>
          <w:color w:val="000000"/>
          <w:kern w:val="0"/>
          <w:sz w:val="32"/>
          <w:szCs w:val="32"/>
          <w:lang w:bidi="ar"/>
        </w:rPr>
      </w:pPr>
      <w:r>
        <w:rPr>
          <w:rFonts w:ascii="Times New Roman" w:hAnsi="Times New Roman" w:eastAsia="方正仿宋_GBK" w:cs="Times New Roman"/>
          <w:color w:val="000000"/>
          <w:kern w:val="0"/>
          <w:sz w:val="32"/>
          <w:szCs w:val="32"/>
          <w:lang w:bidi="ar"/>
        </w:rPr>
        <w:t>2025年12月至2026年1月，起草单位先后组织召开标准编制工作推进会议及标准草案专家研讨会议，根据专家意见对标准草案进行了多轮修改与完善，形成标准征求意见稿，并于2026年2月起正式启动意见征求工作。</w:t>
      </w:r>
    </w:p>
    <w:p w14:paraId="05C105D7">
      <w:pPr>
        <w:numPr>
          <w:ilvl w:val="0"/>
          <w:numId w:val="3"/>
        </w:numPr>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主要内容技术指标确立</w:t>
      </w:r>
    </w:p>
    <w:p w14:paraId="5909CF76">
      <w:pPr>
        <w:ind w:firstLineChars="200"/>
        <w:rPr>
          <w:rFonts w:ascii="Times New Roman" w:hAnsi="Times New Roman" w:eastAsia="方正仿宋_GBK" w:cs="Times New Roman"/>
          <w:color w:val="000000"/>
          <w:kern w:val="0"/>
          <w:sz w:val="32"/>
          <w:szCs w:val="32"/>
          <w:lang w:bidi="ar"/>
        </w:rPr>
      </w:pPr>
      <w:r>
        <w:rPr>
          <w:rFonts w:ascii="Times New Roman" w:hAnsi="Times New Roman" w:eastAsia="方正仿宋_GBK" w:cs="Times New Roman"/>
          <w:color w:val="000000"/>
          <w:kern w:val="0"/>
          <w:sz w:val="32"/>
          <w:szCs w:val="32"/>
          <w:lang w:bidi="ar"/>
        </w:rPr>
        <w:t>本文件给出了中医药教师人工智能素养框架，包括人工智能意识、人工智能知识与技能、人工智能应用、人工智能能力提升、人工智能社会责任五个一级维度以及12个二级维度和27个三级维度，适用于对中医药教师人工智能素养的培训与评价。标准框架图如下：</w:t>
      </w:r>
    </w:p>
    <w:p w14:paraId="6868D135">
      <w:pPr>
        <w:rPr>
          <w:rFonts w:ascii="Times New Roman" w:hAnsi="Times New Roman" w:eastAsia="方正仿宋_GBK" w:cs="Times New Roman"/>
          <w:color w:val="000000"/>
          <w:kern w:val="0"/>
          <w:sz w:val="32"/>
          <w:szCs w:val="32"/>
          <w:lang w:bidi="ar"/>
        </w:rPr>
      </w:pPr>
      <w:r>
        <w:rPr>
          <w:rFonts w:ascii="Times New Roman" w:hAnsi="Times New Roman" w:eastAsia="方正仿宋_GBK" w:cs="Times New Roman"/>
          <w:color w:val="000000"/>
          <w:kern w:val="0"/>
          <w:sz w:val="32"/>
          <w:szCs w:val="32"/>
          <w:lang w:bidi="ar"/>
        </w:rPr>
        <w:drawing>
          <wp:inline distT="0" distB="0" distL="114300" distR="114300">
            <wp:extent cx="5554345" cy="2642235"/>
            <wp:effectExtent l="0" t="0" r="8255" b="9525"/>
            <wp:docPr id="22" name="图片 22" descr="图片1框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22" descr="图片1框3"/>
                    <pic:cNvPicPr>
                      <a:picLocks noChangeAspect="1"/>
                    </pic:cNvPicPr>
                  </pic:nvPicPr>
                  <pic:blipFill>
                    <a:blip r:embed="rId5"/>
                    <a:stretch>
                      <a:fillRect/>
                    </a:stretch>
                  </pic:blipFill>
                  <pic:spPr>
                    <a:xfrm>
                      <a:off x="0" y="0"/>
                      <a:ext cx="5554345" cy="2642235"/>
                    </a:xfrm>
                    <a:prstGeom prst="rect">
                      <a:avLst/>
                    </a:prstGeom>
                  </pic:spPr>
                </pic:pic>
              </a:graphicData>
            </a:graphic>
          </wp:inline>
        </w:drawing>
      </w:r>
    </w:p>
    <w:p w14:paraId="182EDB50">
      <w:pPr>
        <w:jc w:val="center"/>
        <w:rPr>
          <w:rFonts w:ascii="Times New Roman" w:hAnsi="Times New Roman" w:eastAsia="方正仿宋_GBK" w:cs="Times New Roman"/>
          <w:color w:val="000000"/>
          <w:kern w:val="0"/>
          <w:sz w:val="30"/>
          <w:szCs w:val="30"/>
          <w:lang w:bidi="ar"/>
        </w:rPr>
      </w:pPr>
      <w:r>
        <w:rPr>
          <w:rFonts w:ascii="Times New Roman" w:hAnsi="Times New Roman" w:eastAsia="方正仿宋_GBK" w:cs="Times New Roman"/>
          <w:color w:val="000000"/>
          <w:kern w:val="0"/>
          <w:sz w:val="30"/>
          <w:szCs w:val="30"/>
          <w:lang w:bidi="ar"/>
        </w:rPr>
        <w:t>图1 中医药教师人工智能素养框架</w:t>
      </w:r>
    </w:p>
    <w:p w14:paraId="58A0459B">
      <w:pPr>
        <w:jc w:val="center"/>
        <w:rPr>
          <w:rFonts w:ascii="Times New Roman" w:hAnsi="Times New Roman" w:eastAsia="方正仿宋_GBK" w:cs="Times New Roman"/>
          <w:color w:val="000000"/>
          <w:kern w:val="0"/>
          <w:sz w:val="30"/>
          <w:szCs w:val="30"/>
          <w:lang w:bidi="ar"/>
        </w:rPr>
      </w:pPr>
    </w:p>
    <w:p w14:paraId="179B3855">
      <w:pPr>
        <w:numPr>
          <w:ilvl w:val="0"/>
          <w:numId w:val="4"/>
        </w:numPr>
        <w:ind w:firstLineChars="200"/>
        <w:rPr>
          <w:rFonts w:ascii="Times New Roman" w:hAnsi="Times New Roman" w:eastAsia="方正仿宋_GBK" w:cs="Times New Roman"/>
          <w:color w:val="000000"/>
          <w:kern w:val="0"/>
          <w:sz w:val="32"/>
          <w:szCs w:val="32"/>
          <w:lang w:bidi="ar"/>
        </w:rPr>
      </w:pPr>
      <w:r>
        <w:rPr>
          <w:rFonts w:ascii="Times New Roman" w:hAnsi="Times New Roman" w:eastAsia="方正仿宋_GBK" w:cs="Times New Roman"/>
          <w:color w:val="000000"/>
          <w:kern w:val="0"/>
          <w:sz w:val="32"/>
          <w:szCs w:val="32"/>
          <w:lang w:bidi="ar"/>
        </w:rPr>
        <w:t>术语和定义</w:t>
      </w:r>
    </w:p>
    <w:p w14:paraId="38CCD35F">
      <w:pPr>
        <w:ind w:firstLineChars="200"/>
        <w:rPr>
          <w:rFonts w:ascii="Times New Roman" w:hAnsi="Times New Roman" w:eastAsia="方正仿宋_GBK" w:cs="Times New Roman"/>
          <w:color w:val="000000"/>
          <w:kern w:val="0"/>
          <w:sz w:val="32"/>
          <w:szCs w:val="32"/>
          <w:lang w:bidi="ar"/>
        </w:rPr>
      </w:pPr>
      <w:r>
        <w:rPr>
          <w:rFonts w:ascii="Times New Roman" w:hAnsi="Times New Roman" w:eastAsia="方正仿宋_GBK" w:cs="Times New Roman"/>
          <w:color w:val="000000"/>
          <w:kern w:val="0"/>
          <w:sz w:val="32"/>
          <w:szCs w:val="32"/>
          <w:lang w:bidi="ar"/>
        </w:rPr>
        <w:t>本标准结合中医药教育实际场景，以及现有国家标准、行业通用规范以及人工智能领域的权威学术共识，清晰界定了</w:t>
      </w:r>
      <w:r>
        <w:rPr>
          <w:rFonts w:hint="eastAsia" w:ascii="Times New Roman" w:hAnsi="Times New Roman" w:eastAsia="方正仿宋_GBK" w:cs="Times New Roman"/>
          <w:color w:val="000000"/>
          <w:kern w:val="0"/>
          <w:sz w:val="32"/>
          <w:szCs w:val="32"/>
          <w:lang w:bidi="ar"/>
        </w:rPr>
        <w:t>“</w:t>
      </w:r>
      <w:r>
        <w:rPr>
          <w:rFonts w:ascii="Times New Roman" w:hAnsi="Times New Roman" w:eastAsia="方正仿宋_GBK" w:cs="Times New Roman"/>
          <w:color w:val="000000"/>
          <w:kern w:val="0"/>
          <w:sz w:val="32"/>
          <w:szCs w:val="32"/>
          <w:lang w:bidi="ar"/>
        </w:rPr>
        <w:t>中医药教师、中医药教师人工智能素养、智能技术资源、知识库、智能体、知识图谱、大模型、多模态数据</w:t>
      </w:r>
      <w:r>
        <w:rPr>
          <w:rFonts w:hint="eastAsia" w:ascii="Times New Roman" w:hAnsi="Times New Roman" w:eastAsia="方正仿宋_GBK" w:cs="Times New Roman"/>
          <w:color w:val="000000"/>
          <w:kern w:val="0"/>
          <w:sz w:val="32"/>
          <w:szCs w:val="32"/>
          <w:lang w:bidi="ar"/>
        </w:rPr>
        <w:t>”</w:t>
      </w:r>
      <w:r>
        <w:rPr>
          <w:rFonts w:ascii="Times New Roman" w:hAnsi="Times New Roman" w:eastAsia="方正仿宋_GBK" w:cs="Times New Roman"/>
          <w:color w:val="000000"/>
          <w:kern w:val="0"/>
          <w:sz w:val="32"/>
          <w:szCs w:val="32"/>
          <w:lang w:bidi="ar"/>
        </w:rPr>
        <w:t>的定义。经过多轮专家研讨与技术咨询，征求了中医药教育专家和人工智能技术专家的意见，对定义的内涵与外延进行反复推敲与验证。确保所有术语的一致性和准确性，避免歧义、多义或矛盾。</w:t>
      </w:r>
    </w:p>
    <w:p w14:paraId="24D5A9B9">
      <w:pPr>
        <w:ind w:firstLineChars="200"/>
        <w:rPr>
          <w:rFonts w:ascii="Times New Roman" w:hAnsi="Times New Roman" w:eastAsia="方正仿宋_GBK" w:cs="Times New Roman"/>
          <w:color w:val="000000"/>
          <w:kern w:val="0"/>
          <w:sz w:val="32"/>
          <w:szCs w:val="32"/>
          <w:lang w:bidi="ar"/>
        </w:rPr>
      </w:pPr>
      <w:r>
        <w:rPr>
          <w:rFonts w:ascii="Times New Roman" w:hAnsi="Times New Roman" w:eastAsia="方正仿宋_GBK" w:cs="Times New Roman"/>
          <w:color w:val="000000"/>
          <w:kern w:val="0"/>
          <w:sz w:val="32"/>
          <w:szCs w:val="32"/>
          <w:lang w:val="zh-CN" w:eastAsia="zh" w:bidi="ar"/>
        </w:rPr>
        <w:t>（</w:t>
      </w:r>
      <w:r>
        <w:rPr>
          <w:rFonts w:ascii="Times New Roman" w:hAnsi="Times New Roman" w:eastAsia="方正仿宋_GBK" w:cs="Times New Roman"/>
          <w:color w:val="000000"/>
          <w:kern w:val="0"/>
          <w:sz w:val="32"/>
          <w:szCs w:val="32"/>
          <w:lang w:bidi="ar"/>
        </w:rPr>
        <w:t>2</w:t>
      </w:r>
      <w:r>
        <w:rPr>
          <w:rFonts w:ascii="Times New Roman" w:hAnsi="Times New Roman" w:eastAsia="方正仿宋_GBK" w:cs="Times New Roman"/>
          <w:color w:val="000000"/>
          <w:kern w:val="0"/>
          <w:sz w:val="32"/>
          <w:szCs w:val="32"/>
          <w:lang w:val="zh-CN" w:eastAsia="zh" w:bidi="ar"/>
        </w:rPr>
        <w:t>）</w:t>
      </w:r>
      <w:r>
        <w:rPr>
          <w:rFonts w:ascii="Times New Roman" w:hAnsi="Times New Roman" w:eastAsia="方正仿宋_GBK" w:cs="Times New Roman"/>
          <w:color w:val="000000"/>
          <w:kern w:val="0"/>
          <w:sz w:val="32"/>
          <w:szCs w:val="32"/>
          <w:lang w:bidi="ar"/>
        </w:rPr>
        <w:t>智能化意识</w:t>
      </w:r>
    </w:p>
    <w:p w14:paraId="33DCD940">
      <w:pPr>
        <w:ind w:firstLineChars="200"/>
        <w:rPr>
          <w:rFonts w:ascii="Times New Roman" w:hAnsi="Times New Roman" w:eastAsia="方正仿宋_GBK" w:cs="Times New Roman"/>
          <w:color w:val="000000"/>
          <w:kern w:val="0"/>
          <w:sz w:val="32"/>
          <w:szCs w:val="32"/>
          <w:lang w:bidi="ar"/>
        </w:rPr>
      </w:pPr>
      <w:r>
        <w:rPr>
          <w:rFonts w:ascii="Times New Roman" w:hAnsi="Times New Roman" w:eastAsia="方正仿宋_GBK" w:cs="Times New Roman"/>
          <w:color w:val="000000"/>
          <w:kern w:val="0"/>
          <w:sz w:val="32"/>
          <w:szCs w:val="32"/>
          <w:lang w:bidi="ar"/>
        </w:rPr>
        <w:t>对于中医药教师在智能化意识方面的要求作出详细的规定。本章涵盖</w:t>
      </w:r>
      <w:r>
        <w:rPr>
          <w:rFonts w:hint="eastAsia" w:ascii="Times New Roman" w:hAnsi="Times New Roman" w:eastAsia="方正仿宋_GBK" w:cs="Times New Roman"/>
          <w:color w:val="000000"/>
          <w:kern w:val="0"/>
          <w:sz w:val="32"/>
          <w:szCs w:val="32"/>
          <w:lang w:bidi="ar"/>
        </w:rPr>
        <w:t>“</w:t>
      </w:r>
      <w:r>
        <w:rPr>
          <w:rFonts w:ascii="Times New Roman" w:hAnsi="Times New Roman" w:eastAsia="方正仿宋_GBK" w:cs="Times New Roman"/>
          <w:color w:val="000000"/>
          <w:kern w:val="0"/>
          <w:sz w:val="32"/>
          <w:szCs w:val="32"/>
          <w:lang w:bidi="ar"/>
        </w:rPr>
        <w:t>人工智能认识</w:t>
      </w:r>
      <w:r>
        <w:rPr>
          <w:rFonts w:hint="eastAsia" w:ascii="Times New Roman" w:hAnsi="Times New Roman" w:eastAsia="方正仿宋_GBK" w:cs="Times New Roman"/>
          <w:color w:val="000000"/>
          <w:kern w:val="0"/>
          <w:sz w:val="32"/>
          <w:szCs w:val="32"/>
          <w:lang w:bidi="ar"/>
        </w:rPr>
        <w:t>”</w:t>
      </w:r>
      <w:r>
        <w:rPr>
          <w:rFonts w:ascii="Times New Roman" w:hAnsi="Times New Roman" w:eastAsia="方正仿宋_GBK" w:cs="Times New Roman"/>
          <w:color w:val="000000"/>
          <w:kern w:val="0"/>
          <w:sz w:val="32"/>
          <w:szCs w:val="32"/>
          <w:lang w:bidi="ar"/>
        </w:rPr>
        <w:t>、</w:t>
      </w:r>
      <w:r>
        <w:rPr>
          <w:rFonts w:hint="eastAsia" w:ascii="Times New Roman" w:hAnsi="Times New Roman" w:eastAsia="方正仿宋_GBK" w:cs="Times New Roman"/>
          <w:color w:val="000000"/>
          <w:kern w:val="0"/>
          <w:sz w:val="32"/>
          <w:szCs w:val="32"/>
          <w:lang w:bidi="ar"/>
        </w:rPr>
        <w:t>“</w:t>
      </w:r>
      <w:r>
        <w:rPr>
          <w:rFonts w:ascii="Times New Roman" w:hAnsi="Times New Roman" w:eastAsia="方正仿宋_GBK" w:cs="Times New Roman"/>
          <w:color w:val="000000"/>
          <w:kern w:val="0"/>
          <w:sz w:val="32"/>
          <w:szCs w:val="32"/>
          <w:lang w:bidi="ar"/>
        </w:rPr>
        <w:t>人工智能意愿</w:t>
      </w:r>
      <w:r>
        <w:rPr>
          <w:rFonts w:hint="eastAsia" w:ascii="Times New Roman" w:hAnsi="Times New Roman" w:eastAsia="方正仿宋_GBK" w:cs="Times New Roman"/>
          <w:color w:val="000000"/>
          <w:kern w:val="0"/>
          <w:sz w:val="32"/>
          <w:szCs w:val="32"/>
          <w:lang w:bidi="ar"/>
        </w:rPr>
        <w:t>”</w:t>
      </w:r>
      <w:r>
        <w:rPr>
          <w:rFonts w:ascii="Times New Roman" w:hAnsi="Times New Roman" w:eastAsia="方正仿宋_GBK" w:cs="Times New Roman"/>
          <w:color w:val="000000"/>
          <w:kern w:val="0"/>
          <w:sz w:val="32"/>
          <w:szCs w:val="32"/>
          <w:lang w:bidi="ar"/>
        </w:rPr>
        <w:t>、</w:t>
      </w:r>
      <w:r>
        <w:rPr>
          <w:rFonts w:hint="eastAsia" w:ascii="Times New Roman" w:hAnsi="Times New Roman" w:eastAsia="方正仿宋_GBK" w:cs="Times New Roman"/>
          <w:color w:val="000000"/>
          <w:kern w:val="0"/>
          <w:sz w:val="32"/>
          <w:szCs w:val="32"/>
          <w:lang w:bidi="ar"/>
        </w:rPr>
        <w:t>“</w:t>
      </w:r>
      <w:r>
        <w:rPr>
          <w:rFonts w:ascii="Times New Roman" w:hAnsi="Times New Roman" w:eastAsia="方正仿宋_GBK" w:cs="Times New Roman"/>
          <w:color w:val="000000"/>
          <w:kern w:val="0"/>
          <w:sz w:val="32"/>
          <w:szCs w:val="32"/>
          <w:lang w:bidi="ar"/>
        </w:rPr>
        <w:t>人工智能意志</w:t>
      </w:r>
      <w:r>
        <w:rPr>
          <w:rFonts w:hint="eastAsia" w:ascii="Times New Roman" w:hAnsi="Times New Roman" w:eastAsia="方正仿宋_GBK" w:cs="Times New Roman"/>
          <w:color w:val="000000"/>
          <w:kern w:val="0"/>
          <w:sz w:val="32"/>
          <w:szCs w:val="32"/>
          <w:lang w:bidi="ar"/>
        </w:rPr>
        <w:t>”</w:t>
      </w:r>
      <w:r>
        <w:rPr>
          <w:rFonts w:ascii="Times New Roman" w:hAnsi="Times New Roman" w:eastAsia="方正仿宋_GBK" w:cs="Times New Roman"/>
          <w:color w:val="000000"/>
          <w:kern w:val="0"/>
          <w:sz w:val="32"/>
          <w:szCs w:val="32"/>
          <w:lang w:bidi="ar"/>
        </w:rPr>
        <w:t>三个二级维度以及五个三级维度。</w:t>
      </w:r>
    </w:p>
    <w:p w14:paraId="3A874B2F">
      <w:pPr>
        <w:jc w:val="center"/>
        <w:rPr>
          <w:rFonts w:ascii="Times New Roman" w:hAnsi="Times New Roman" w:eastAsia="方正仿宋_GBK" w:cs="Times New Roman"/>
          <w:color w:val="000000"/>
          <w:kern w:val="0"/>
          <w:sz w:val="30"/>
          <w:szCs w:val="30"/>
          <w:lang w:bidi="ar"/>
        </w:rPr>
      </w:pPr>
      <w:r>
        <w:rPr>
          <w:rFonts w:ascii="Times New Roman" w:hAnsi="Times New Roman" w:eastAsia="方正仿宋_GBK" w:cs="Times New Roman"/>
          <w:color w:val="000000"/>
          <w:kern w:val="0"/>
          <w:sz w:val="30"/>
          <w:szCs w:val="30"/>
          <w:lang w:bidi="ar"/>
        </w:rPr>
        <w:t>表1 智能化意识</w:t>
      </w:r>
    </w:p>
    <w:tbl>
      <w:tblPr>
        <w:tblStyle w:val="6"/>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72"/>
        <w:gridCol w:w="989"/>
        <w:gridCol w:w="6461"/>
      </w:tblGrid>
      <w:tr w14:paraId="0F13DD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1072" w:type="dxa"/>
            <w:vAlign w:val="center"/>
          </w:tcPr>
          <w:p w14:paraId="735C293B">
            <w:pPr>
              <w:snapToGrid w:val="0"/>
              <w:jc w:val="center"/>
              <w:rPr>
                <w:rFonts w:ascii="Times New Roman" w:hAnsi="Times New Roman" w:eastAsia="方正仿宋_GBK" w:cs="Times New Roman"/>
                <w:b/>
                <w:color w:val="000000"/>
                <w:kern w:val="0"/>
                <w:sz w:val="32"/>
                <w:szCs w:val="32"/>
                <w:lang w:bidi="ar"/>
              </w:rPr>
            </w:pPr>
            <w:r>
              <w:rPr>
                <w:rFonts w:ascii="Times New Roman" w:hAnsi="Times New Roman" w:eastAsia="方正仿宋_GBK" w:cs="Times New Roman"/>
                <w:b/>
                <w:color w:val="000000"/>
                <w:kern w:val="0"/>
                <w:sz w:val="32"/>
                <w:szCs w:val="32"/>
                <w:lang w:bidi="ar"/>
              </w:rPr>
              <w:t>一级维度</w:t>
            </w:r>
          </w:p>
        </w:tc>
        <w:tc>
          <w:tcPr>
            <w:tcW w:w="989" w:type="dxa"/>
            <w:vAlign w:val="center"/>
          </w:tcPr>
          <w:p w14:paraId="31A6B080">
            <w:pPr>
              <w:snapToGrid w:val="0"/>
              <w:jc w:val="center"/>
              <w:rPr>
                <w:rFonts w:ascii="Times New Roman" w:hAnsi="Times New Roman" w:eastAsia="方正仿宋_GBK" w:cs="Times New Roman"/>
                <w:b/>
                <w:color w:val="000000"/>
                <w:kern w:val="0"/>
                <w:sz w:val="32"/>
                <w:szCs w:val="32"/>
                <w:lang w:bidi="ar"/>
              </w:rPr>
            </w:pPr>
            <w:r>
              <w:rPr>
                <w:rFonts w:ascii="Times New Roman" w:hAnsi="Times New Roman" w:eastAsia="方正仿宋_GBK" w:cs="Times New Roman"/>
                <w:b/>
                <w:color w:val="000000"/>
                <w:kern w:val="0"/>
                <w:sz w:val="32"/>
                <w:szCs w:val="32"/>
                <w:lang w:bidi="ar"/>
              </w:rPr>
              <w:t>二级维度</w:t>
            </w:r>
          </w:p>
        </w:tc>
        <w:tc>
          <w:tcPr>
            <w:tcW w:w="6461" w:type="dxa"/>
            <w:vAlign w:val="center"/>
          </w:tcPr>
          <w:p w14:paraId="62CDDFE9">
            <w:pPr>
              <w:snapToGrid w:val="0"/>
              <w:jc w:val="center"/>
              <w:rPr>
                <w:rFonts w:ascii="Times New Roman" w:hAnsi="Times New Roman" w:eastAsia="方正仿宋_GBK" w:cs="Times New Roman"/>
                <w:b/>
                <w:color w:val="000000"/>
                <w:kern w:val="0"/>
                <w:sz w:val="32"/>
                <w:szCs w:val="32"/>
                <w:lang w:bidi="ar"/>
              </w:rPr>
            </w:pPr>
            <w:r>
              <w:rPr>
                <w:rFonts w:ascii="Times New Roman" w:hAnsi="Times New Roman" w:eastAsia="方正仿宋_GBK" w:cs="Times New Roman"/>
                <w:b/>
                <w:color w:val="000000"/>
                <w:kern w:val="0"/>
                <w:sz w:val="32"/>
                <w:szCs w:val="32"/>
                <w:lang w:bidi="ar"/>
              </w:rPr>
              <w:t>三级维度</w:t>
            </w:r>
          </w:p>
        </w:tc>
      </w:tr>
      <w:tr w14:paraId="48538E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2" w:type="dxa"/>
            <w:vMerge w:val="restart"/>
            <w:vAlign w:val="center"/>
          </w:tcPr>
          <w:p w14:paraId="0822EBD4">
            <w:pPr>
              <w:snapToGrid w:val="0"/>
              <w:jc w:val="center"/>
              <w:rPr>
                <w:rFonts w:ascii="Times New Roman" w:hAnsi="Times New Roman" w:eastAsia="方正仿宋_GBK" w:cs="Times New Roman"/>
                <w:color w:val="000000"/>
                <w:kern w:val="0"/>
                <w:sz w:val="32"/>
                <w:szCs w:val="32"/>
                <w:lang w:bidi="ar"/>
              </w:rPr>
            </w:pPr>
            <w:r>
              <w:rPr>
                <w:rFonts w:ascii="Times New Roman" w:hAnsi="Times New Roman" w:eastAsia="方正仿宋_GBK" w:cs="Times New Roman"/>
                <w:color w:val="000000"/>
                <w:kern w:val="0"/>
                <w:sz w:val="32"/>
                <w:szCs w:val="32"/>
                <w:lang w:bidi="ar"/>
              </w:rPr>
              <w:t>智能化意识</w:t>
            </w:r>
          </w:p>
        </w:tc>
        <w:tc>
          <w:tcPr>
            <w:tcW w:w="989" w:type="dxa"/>
            <w:vMerge w:val="restart"/>
            <w:vAlign w:val="center"/>
          </w:tcPr>
          <w:p w14:paraId="3EBDEB33">
            <w:pPr>
              <w:snapToGrid w:val="0"/>
              <w:jc w:val="center"/>
              <w:rPr>
                <w:rFonts w:ascii="Times New Roman" w:hAnsi="Times New Roman" w:eastAsia="方正仿宋_GBK" w:cs="Times New Roman"/>
                <w:color w:val="000000"/>
                <w:kern w:val="0"/>
                <w:sz w:val="32"/>
                <w:szCs w:val="32"/>
                <w:lang w:bidi="ar"/>
              </w:rPr>
            </w:pPr>
            <w:r>
              <w:rPr>
                <w:rFonts w:ascii="Times New Roman" w:hAnsi="Times New Roman" w:eastAsia="方正仿宋_GBK" w:cs="Times New Roman"/>
                <w:color w:val="000000"/>
                <w:kern w:val="0"/>
                <w:sz w:val="32"/>
                <w:szCs w:val="32"/>
                <w:lang w:bidi="ar"/>
              </w:rPr>
              <w:t>人工智能认识</w:t>
            </w:r>
          </w:p>
        </w:tc>
        <w:tc>
          <w:tcPr>
            <w:tcW w:w="6461" w:type="dxa"/>
            <w:vAlign w:val="center"/>
          </w:tcPr>
          <w:p w14:paraId="16F4CC6F">
            <w:pPr>
              <w:snapToGrid w:val="0"/>
              <w:jc w:val="left"/>
              <w:rPr>
                <w:rFonts w:ascii="Times New Roman" w:hAnsi="Times New Roman" w:eastAsia="方正仿宋_GBK" w:cs="Times New Roman"/>
                <w:color w:val="000000"/>
                <w:kern w:val="0"/>
                <w:sz w:val="32"/>
                <w:szCs w:val="32"/>
                <w:lang w:bidi="ar"/>
              </w:rPr>
            </w:pPr>
            <w:r>
              <w:rPr>
                <w:rFonts w:ascii="Times New Roman" w:hAnsi="Times New Roman" w:eastAsia="方正仿宋_GBK" w:cs="Times New Roman"/>
                <w:color w:val="000000"/>
                <w:kern w:val="0"/>
                <w:sz w:val="32"/>
                <w:szCs w:val="32"/>
                <w:lang w:bidi="ar"/>
              </w:rPr>
              <w:t>理解人工智能技术在中医药行业与教育发展中的价值</w:t>
            </w:r>
          </w:p>
        </w:tc>
      </w:tr>
      <w:tr w14:paraId="5A3ADC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2" w:type="dxa"/>
            <w:vMerge w:val="continue"/>
            <w:vAlign w:val="center"/>
          </w:tcPr>
          <w:p w14:paraId="487D4663">
            <w:pPr>
              <w:snapToGrid w:val="0"/>
              <w:jc w:val="center"/>
              <w:rPr>
                <w:rFonts w:ascii="Times New Roman" w:hAnsi="Times New Roman" w:eastAsia="方正仿宋_GBK" w:cs="Times New Roman"/>
                <w:color w:val="000000"/>
                <w:kern w:val="0"/>
                <w:sz w:val="32"/>
                <w:szCs w:val="32"/>
                <w:lang w:bidi="ar"/>
              </w:rPr>
            </w:pPr>
          </w:p>
        </w:tc>
        <w:tc>
          <w:tcPr>
            <w:tcW w:w="989" w:type="dxa"/>
            <w:vMerge w:val="continue"/>
            <w:vAlign w:val="center"/>
          </w:tcPr>
          <w:p w14:paraId="0902309D">
            <w:pPr>
              <w:snapToGrid w:val="0"/>
              <w:jc w:val="center"/>
              <w:rPr>
                <w:rFonts w:ascii="Times New Roman" w:hAnsi="Times New Roman" w:eastAsia="方正仿宋_GBK" w:cs="Times New Roman"/>
                <w:color w:val="000000"/>
                <w:kern w:val="0"/>
                <w:sz w:val="32"/>
                <w:szCs w:val="32"/>
                <w:lang w:bidi="ar"/>
              </w:rPr>
            </w:pPr>
          </w:p>
        </w:tc>
        <w:tc>
          <w:tcPr>
            <w:tcW w:w="6461" w:type="dxa"/>
            <w:vAlign w:val="center"/>
          </w:tcPr>
          <w:p w14:paraId="340FB90C">
            <w:pPr>
              <w:snapToGrid w:val="0"/>
              <w:jc w:val="left"/>
              <w:rPr>
                <w:rFonts w:ascii="Times New Roman" w:hAnsi="Times New Roman" w:eastAsia="方正仿宋_GBK" w:cs="Times New Roman"/>
                <w:color w:val="000000"/>
                <w:kern w:val="0"/>
                <w:sz w:val="32"/>
                <w:szCs w:val="32"/>
                <w:lang w:bidi="ar"/>
              </w:rPr>
            </w:pPr>
            <w:r>
              <w:rPr>
                <w:rFonts w:ascii="Times New Roman" w:hAnsi="Times New Roman" w:eastAsia="方正仿宋_GBK" w:cs="Times New Roman"/>
                <w:color w:val="000000"/>
                <w:kern w:val="0"/>
                <w:sz w:val="32"/>
                <w:szCs w:val="32"/>
                <w:lang w:bidi="ar"/>
              </w:rPr>
              <w:t>认识人工智能技术发展对中医药教育带来的机遇与挑战</w:t>
            </w:r>
          </w:p>
        </w:tc>
      </w:tr>
      <w:tr w14:paraId="169DB8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jc w:val="center"/>
        </w:trPr>
        <w:tc>
          <w:tcPr>
            <w:tcW w:w="1072" w:type="dxa"/>
            <w:vMerge w:val="continue"/>
            <w:vAlign w:val="center"/>
          </w:tcPr>
          <w:p w14:paraId="1F1D6385">
            <w:pPr>
              <w:snapToGrid w:val="0"/>
              <w:jc w:val="center"/>
              <w:rPr>
                <w:rFonts w:ascii="Times New Roman" w:hAnsi="Times New Roman" w:eastAsia="方正仿宋_GBK" w:cs="Times New Roman"/>
                <w:color w:val="000000"/>
                <w:kern w:val="0"/>
                <w:sz w:val="32"/>
                <w:szCs w:val="32"/>
                <w:lang w:bidi="ar"/>
              </w:rPr>
            </w:pPr>
          </w:p>
        </w:tc>
        <w:tc>
          <w:tcPr>
            <w:tcW w:w="989" w:type="dxa"/>
            <w:vMerge w:val="restart"/>
            <w:vAlign w:val="center"/>
          </w:tcPr>
          <w:p w14:paraId="457FAF7F">
            <w:pPr>
              <w:snapToGrid w:val="0"/>
              <w:jc w:val="center"/>
              <w:rPr>
                <w:rFonts w:ascii="Times New Roman" w:hAnsi="Times New Roman" w:eastAsia="方正仿宋_GBK" w:cs="Times New Roman"/>
                <w:color w:val="000000"/>
                <w:kern w:val="0"/>
                <w:sz w:val="32"/>
                <w:szCs w:val="32"/>
                <w:lang w:bidi="ar"/>
              </w:rPr>
            </w:pPr>
            <w:r>
              <w:rPr>
                <w:rFonts w:ascii="Times New Roman" w:hAnsi="Times New Roman" w:eastAsia="方正仿宋_GBK" w:cs="Times New Roman"/>
                <w:color w:val="000000"/>
                <w:kern w:val="0"/>
                <w:sz w:val="32"/>
                <w:szCs w:val="32"/>
                <w:lang w:bidi="ar"/>
              </w:rPr>
              <w:t>人工智能意愿</w:t>
            </w:r>
          </w:p>
        </w:tc>
        <w:tc>
          <w:tcPr>
            <w:tcW w:w="6461" w:type="dxa"/>
            <w:vAlign w:val="center"/>
          </w:tcPr>
          <w:p w14:paraId="4E7C6E3B">
            <w:pPr>
              <w:snapToGrid w:val="0"/>
              <w:jc w:val="left"/>
              <w:rPr>
                <w:rFonts w:ascii="Times New Roman" w:hAnsi="Times New Roman" w:eastAsia="方正仿宋_GBK" w:cs="Times New Roman"/>
                <w:color w:val="000000"/>
                <w:kern w:val="0"/>
                <w:sz w:val="32"/>
                <w:szCs w:val="32"/>
                <w:lang w:bidi="ar"/>
              </w:rPr>
            </w:pPr>
            <w:r>
              <w:rPr>
                <w:rFonts w:ascii="Times New Roman" w:hAnsi="Times New Roman" w:eastAsia="方正仿宋_GBK" w:cs="Times New Roman"/>
                <w:color w:val="000000"/>
                <w:kern w:val="0"/>
                <w:sz w:val="32"/>
                <w:szCs w:val="32"/>
                <w:lang w:bidi="ar"/>
              </w:rPr>
              <w:t>主动学习和使用智能技术资源的意愿</w:t>
            </w:r>
          </w:p>
        </w:tc>
      </w:tr>
      <w:tr w14:paraId="747452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2" w:type="dxa"/>
            <w:vMerge w:val="continue"/>
            <w:vAlign w:val="center"/>
          </w:tcPr>
          <w:p w14:paraId="3BADBD01">
            <w:pPr>
              <w:snapToGrid w:val="0"/>
              <w:jc w:val="center"/>
              <w:rPr>
                <w:rFonts w:ascii="Times New Roman" w:hAnsi="Times New Roman" w:eastAsia="方正仿宋_GBK" w:cs="Times New Roman"/>
                <w:color w:val="000000"/>
                <w:kern w:val="0"/>
                <w:sz w:val="32"/>
                <w:szCs w:val="32"/>
                <w:lang w:bidi="ar"/>
              </w:rPr>
            </w:pPr>
          </w:p>
        </w:tc>
        <w:tc>
          <w:tcPr>
            <w:tcW w:w="989" w:type="dxa"/>
            <w:vMerge w:val="continue"/>
            <w:vAlign w:val="center"/>
          </w:tcPr>
          <w:p w14:paraId="1338A23D">
            <w:pPr>
              <w:snapToGrid w:val="0"/>
              <w:jc w:val="center"/>
              <w:rPr>
                <w:rFonts w:ascii="Times New Roman" w:hAnsi="Times New Roman" w:eastAsia="方正仿宋_GBK" w:cs="Times New Roman"/>
                <w:color w:val="000000"/>
                <w:kern w:val="0"/>
                <w:sz w:val="32"/>
                <w:szCs w:val="32"/>
                <w:lang w:bidi="ar"/>
              </w:rPr>
            </w:pPr>
          </w:p>
        </w:tc>
        <w:tc>
          <w:tcPr>
            <w:tcW w:w="6461" w:type="dxa"/>
            <w:vAlign w:val="center"/>
          </w:tcPr>
          <w:p w14:paraId="7EB4AD96">
            <w:pPr>
              <w:snapToGrid w:val="0"/>
              <w:jc w:val="left"/>
              <w:rPr>
                <w:rFonts w:ascii="Times New Roman" w:hAnsi="Times New Roman" w:eastAsia="方正仿宋_GBK" w:cs="Times New Roman"/>
                <w:color w:val="000000"/>
                <w:kern w:val="0"/>
                <w:sz w:val="32"/>
                <w:szCs w:val="32"/>
                <w:lang w:bidi="ar"/>
              </w:rPr>
            </w:pPr>
            <w:r>
              <w:rPr>
                <w:rFonts w:ascii="Times New Roman" w:hAnsi="Times New Roman" w:eastAsia="方正仿宋_GBK" w:cs="Times New Roman"/>
                <w:color w:val="000000"/>
                <w:kern w:val="0"/>
                <w:sz w:val="32"/>
                <w:szCs w:val="32"/>
                <w:lang w:bidi="ar"/>
              </w:rPr>
              <w:t>开展中医药智能化教育实践、探索、创新的能动性</w:t>
            </w:r>
          </w:p>
        </w:tc>
      </w:tr>
      <w:tr w14:paraId="259669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2" w:type="dxa"/>
            <w:vMerge w:val="continue"/>
            <w:vAlign w:val="center"/>
          </w:tcPr>
          <w:p w14:paraId="2D9C06C3">
            <w:pPr>
              <w:snapToGrid w:val="0"/>
              <w:jc w:val="center"/>
              <w:rPr>
                <w:rFonts w:ascii="Times New Roman" w:hAnsi="Times New Roman" w:eastAsia="方正仿宋_GBK" w:cs="Times New Roman"/>
                <w:color w:val="000000"/>
                <w:kern w:val="0"/>
                <w:sz w:val="32"/>
                <w:szCs w:val="32"/>
                <w:lang w:bidi="ar"/>
              </w:rPr>
            </w:pPr>
          </w:p>
        </w:tc>
        <w:tc>
          <w:tcPr>
            <w:tcW w:w="989" w:type="dxa"/>
            <w:vAlign w:val="center"/>
          </w:tcPr>
          <w:p w14:paraId="55BC20E9">
            <w:pPr>
              <w:snapToGrid w:val="0"/>
              <w:jc w:val="center"/>
              <w:rPr>
                <w:rFonts w:ascii="Times New Roman" w:hAnsi="Times New Roman" w:eastAsia="方正仿宋_GBK" w:cs="Times New Roman"/>
                <w:color w:val="000000"/>
                <w:kern w:val="0"/>
                <w:sz w:val="32"/>
                <w:szCs w:val="32"/>
                <w:lang w:bidi="ar"/>
              </w:rPr>
            </w:pPr>
            <w:r>
              <w:rPr>
                <w:rFonts w:ascii="Times New Roman" w:hAnsi="Times New Roman" w:eastAsia="方正仿宋_GBK" w:cs="Times New Roman"/>
                <w:color w:val="000000"/>
                <w:kern w:val="0"/>
                <w:sz w:val="32"/>
                <w:szCs w:val="32"/>
                <w:lang w:bidi="ar"/>
              </w:rPr>
              <w:t>人工智能意志</w:t>
            </w:r>
          </w:p>
        </w:tc>
        <w:tc>
          <w:tcPr>
            <w:tcW w:w="6461" w:type="dxa"/>
            <w:vAlign w:val="center"/>
          </w:tcPr>
          <w:p w14:paraId="2D475BB8">
            <w:pPr>
              <w:snapToGrid w:val="0"/>
              <w:jc w:val="left"/>
              <w:rPr>
                <w:rFonts w:ascii="Times New Roman" w:hAnsi="Times New Roman" w:eastAsia="方正仿宋_GBK" w:cs="Times New Roman"/>
                <w:color w:val="000000"/>
                <w:kern w:val="0"/>
                <w:sz w:val="32"/>
                <w:szCs w:val="32"/>
                <w:lang w:bidi="ar"/>
              </w:rPr>
            </w:pPr>
            <w:r>
              <w:rPr>
                <w:rFonts w:ascii="Times New Roman" w:hAnsi="Times New Roman" w:eastAsia="方正仿宋_GBK" w:cs="Times New Roman"/>
                <w:color w:val="000000"/>
                <w:kern w:val="0"/>
                <w:sz w:val="32"/>
                <w:szCs w:val="32"/>
                <w:lang w:bidi="ar"/>
              </w:rPr>
              <w:t>战胜中医药教育智能化实践中遇到的困难和挑战的决心</w:t>
            </w:r>
          </w:p>
        </w:tc>
      </w:tr>
    </w:tbl>
    <w:p w14:paraId="16679907">
      <w:pPr>
        <w:ind w:firstLineChars="200"/>
        <w:rPr>
          <w:rFonts w:ascii="Times New Roman" w:hAnsi="Times New Roman" w:eastAsia="方正仿宋_GBK" w:cs="Times New Roman"/>
          <w:color w:val="000000"/>
          <w:kern w:val="0"/>
          <w:sz w:val="32"/>
          <w:szCs w:val="32"/>
          <w:lang w:val="zh-CN" w:eastAsia="zh" w:bidi="ar"/>
        </w:rPr>
      </w:pPr>
    </w:p>
    <w:p w14:paraId="1F666A4D">
      <w:pPr>
        <w:ind w:firstLineChars="200"/>
        <w:rPr>
          <w:rFonts w:ascii="Times New Roman" w:hAnsi="Times New Roman" w:eastAsia="方正仿宋_GBK" w:cs="Times New Roman"/>
          <w:color w:val="000000"/>
          <w:kern w:val="0"/>
          <w:sz w:val="32"/>
          <w:szCs w:val="32"/>
          <w:lang w:bidi="ar"/>
        </w:rPr>
      </w:pPr>
      <w:r>
        <w:rPr>
          <w:rFonts w:ascii="Times New Roman" w:hAnsi="Times New Roman" w:eastAsia="方正仿宋_GBK" w:cs="Times New Roman"/>
          <w:color w:val="000000"/>
          <w:kern w:val="0"/>
          <w:sz w:val="32"/>
          <w:szCs w:val="32"/>
          <w:lang w:val="zh-CN" w:eastAsia="zh" w:bidi="ar"/>
        </w:rPr>
        <w:t>（</w:t>
      </w:r>
      <w:r>
        <w:rPr>
          <w:rFonts w:ascii="Times New Roman" w:hAnsi="Times New Roman" w:eastAsia="方正仿宋_GBK" w:cs="Times New Roman"/>
          <w:color w:val="000000"/>
          <w:kern w:val="0"/>
          <w:sz w:val="32"/>
          <w:szCs w:val="32"/>
          <w:lang w:bidi="ar"/>
        </w:rPr>
        <w:t>3</w:t>
      </w:r>
      <w:r>
        <w:rPr>
          <w:rFonts w:ascii="Times New Roman" w:hAnsi="Times New Roman" w:eastAsia="方正仿宋_GBK" w:cs="Times New Roman"/>
          <w:color w:val="000000"/>
          <w:kern w:val="0"/>
          <w:sz w:val="32"/>
          <w:szCs w:val="32"/>
          <w:lang w:val="zh-CN" w:eastAsia="zh" w:bidi="ar"/>
        </w:rPr>
        <w:t>）</w:t>
      </w:r>
      <w:r>
        <w:rPr>
          <w:rFonts w:ascii="Times New Roman" w:hAnsi="Times New Roman" w:eastAsia="方正仿宋_GBK" w:cs="Times New Roman"/>
          <w:color w:val="000000"/>
          <w:kern w:val="0"/>
          <w:sz w:val="32"/>
          <w:szCs w:val="32"/>
          <w:lang w:bidi="ar"/>
        </w:rPr>
        <w:t>人工智能知识与技能</w:t>
      </w:r>
    </w:p>
    <w:p w14:paraId="3708CDC3">
      <w:pPr>
        <w:ind w:firstLineChars="200"/>
        <w:rPr>
          <w:rFonts w:ascii="Times New Roman" w:hAnsi="Times New Roman" w:eastAsia="方正仿宋_GBK" w:cs="Times New Roman"/>
          <w:color w:val="000000"/>
          <w:kern w:val="0"/>
          <w:sz w:val="32"/>
          <w:szCs w:val="32"/>
          <w:lang w:bidi="ar"/>
        </w:rPr>
      </w:pPr>
      <w:r>
        <w:rPr>
          <w:rFonts w:ascii="Times New Roman" w:hAnsi="Times New Roman" w:eastAsia="方正仿宋_GBK" w:cs="Times New Roman"/>
          <w:color w:val="000000"/>
          <w:kern w:val="0"/>
          <w:sz w:val="32"/>
          <w:szCs w:val="32"/>
          <w:lang w:bidi="ar"/>
        </w:rPr>
        <w:t>对于中医药教师应具备的知识与技能作出详细的规定。本章涵盖</w:t>
      </w:r>
      <w:r>
        <w:rPr>
          <w:rFonts w:hint="eastAsia" w:ascii="Times New Roman" w:hAnsi="Times New Roman" w:eastAsia="方正仿宋_GBK" w:cs="Times New Roman"/>
          <w:color w:val="000000"/>
          <w:kern w:val="0"/>
          <w:sz w:val="32"/>
          <w:szCs w:val="32"/>
          <w:lang w:bidi="ar"/>
        </w:rPr>
        <w:t>“</w:t>
      </w:r>
      <w:r>
        <w:rPr>
          <w:rFonts w:ascii="Times New Roman" w:hAnsi="Times New Roman" w:eastAsia="方正仿宋_GBK" w:cs="Times New Roman"/>
          <w:color w:val="000000"/>
          <w:kern w:val="0"/>
          <w:sz w:val="32"/>
          <w:szCs w:val="32"/>
          <w:lang w:bidi="ar"/>
        </w:rPr>
        <w:t>人工智能知识</w:t>
      </w:r>
      <w:r>
        <w:rPr>
          <w:rFonts w:hint="eastAsia" w:ascii="Times New Roman" w:hAnsi="Times New Roman" w:eastAsia="方正仿宋_GBK" w:cs="Times New Roman"/>
          <w:color w:val="000000"/>
          <w:kern w:val="0"/>
          <w:sz w:val="32"/>
          <w:szCs w:val="32"/>
          <w:lang w:bidi="ar"/>
        </w:rPr>
        <w:t>”</w:t>
      </w:r>
      <w:r>
        <w:rPr>
          <w:rFonts w:ascii="Times New Roman" w:hAnsi="Times New Roman" w:eastAsia="方正仿宋_GBK" w:cs="Times New Roman"/>
          <w:color w:val="000000"/>
          <w:kern w:val="0"/>
          <w:sz w:val="32"/>
          <w:szCs w:val="32"/>
          <w:lang w:bidi="ar"/>
        </w:rPr>
        <w:t>和</w:t>
      </w:r>
      <w:r>
        <w:rPr>
          <w:rFonts w:hint="eastAsia" w:ascii="Times New Roman" w:hAnsi="Times New Roman" w:eastAsia="方正仿宋_GBK" w:cs="Times New Roman"/>
          <w:color w:val="000000"/>
          <w:kern w:val="0"/>
          <w:sz w:val="32"/>
          <w:szCs w:val="32"/>
          <w:lang w:bidi="ar"/>
        </w:rPr>
        <w:t>“</w:t>
      </w:r>
      <w:r>
        <w:rPr>
          <w:rFonts w:ascii="Times New Roman" w:hAnsi="Times New Roman" w:eastAsia="方正仿宋_GBK" w:cs="Times New Roman"/>
          <w:color w:val="000000"/>
          <w:kern w:val="0"/>
          <w:sz w:val="32"/>
          <w:szCs w:val="32"/>
          <w:lang w:bidi="ar"/>
        </w:rPr>
        <w:t>人工智能技能</w:t>
      </w:r>
      <w:r>
        <w:rPr>
          <w:rFonts w:hint="eastAsia" w:ascii="Times New Roman" w:hAnsi="Times New Roman" w:eastAsia="方正仿宋_GBK" w:cs="Times New Roman"/>
          <w:color w:val="000000"/>
          <w:kern w:val="0"/>
          <w:sz w:val="32"/>
          <w:szCs w:val="32"/>
          <w:lang w:bidi="ar"/>
        </w:rPr>
        <w:t>”</w:t>
      </w:r>
      <w:r>
        <w:rPr>
          <w:rFonts w:ascii="Times New Roman" w:hAnsi="Times New Roman" w:eastAsia="方正仿宋_GBK" w:cs="Times New Roman"/>
          <w:color w:val="000000"/>
          <w:kern w:val="0"/>
          <w:sz w:val="32"/>
          <w:szCs w:val="32"/>
          <w:lang w:bidi="ar"/>
        </w:rPr>
        <w:t>两个二级维度以及五个三级维度。</w:t>
      </w:r>
    </w:p>
    <w:p w14:paraId="67CA77BF">
      <w:pPr>
        <w:jc w:val="center"/>
        <w:rPr>
          <w:rFonts w:ascii="Times New Roman" w:hAnsi="Times New Roman" w:eastAsia="方正仿宋_GBK" w:cs="Times New Roman"/>
          <w:color w:val="000000"/>
          <w:kern w:val="0"/>
          <w:sz w:val="30"/>
          <w:szCs w:val="30"/>
          <w:lang w:bidi="ar"/>
        </w:rPr>
      </w:pPr>
      <w:r>
        <w:rPr>
          <w:rFonts w:ascii="Times New Roman" w:hAnsi="Times New Roman" w:eastAsia="方正仿宋_GBK" w:cs="Times New Roman"/>
          <w:color w:val="000000"/>
          <w:kern w:val="0"/>
          <w:sz w:val="30"/>
          <w:szCs w:val="30"/>
          <w:lang w:bidi="ar"/>
        </w:rPr>
        <w:t xml:space="preserve">表2 </w:t>
      </w:r>
      <w:r>
        <w:rPr>
          <w:rFonts w:ascii="Times New Roman" w:hAnsi="Times New Roman" w:eastAsia="方正仿宋_GBK" w:cs="Times New Roman"/>
          <w:bCs/>
          <w:color w:val="000000"/>
          <w:kern w:val="0"/>
          <w:sz w:val="30"/>
          <w:szCs w:val="30"/>
          <w:lang w:bidi="ar"/>
        </w:rPr>
        <w:t>人工智能知识与技能</w:t>
      </w:r>
    </w:p>
    <w:tbl>
      <w:tblPr>
        <w:tblStyle w:val="6"/>
        <w:tblW w:w="85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80"/>
        <w:gridCol w:w="981"/>
        <w:gridCol w:w="6458"/>
      </w:tblGrid>
      <w:tr w14:paraId="148391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1080" w:type="dxa"/>
            <w:vAlign w:val="center"/>
          </w:tcPr>
          <w:p w14:paraId="5D60C648">
            <w:pPr>
              <w:snapToGrid w:val="0"/>
              <w:jc w:val="center"/>
              <w:rPr>
                <w:rFonts w:ascii="Times New Roman" w:hAnsi="Times New Roman" w:eastAsia="方正仿宋_GBK" w:cs="Times New Roman"/>
                <w:b/>
                <w:color w:val="000000"/>
                <w:kern w:val="0"/>
                <w:sz w:val="32"/>
                <w:szCs w:val="32"/>
                <w:lang w:bidi="ar"/>
              </w:rPr>
            </w:pPr>
            <w:r>
              <w:rPr>
                <w:rFonts w:ascii="Times New Roman" w:hAnsi="Times New Roman" w:eastAsia="方正仿宋_GBK" w:cs="Times New Roman"/>
                <w:b/>
                <w:color w:val="000000"/>
                <w:kern w:val="0"/>
                <w:sz w:val="32"/>
                <w:szCs w:val="32"/>
                <w:lang w:bidi="ar"/>
              </w:rPr>
              <w:t>一级维度</w:t>
            </w:r>
          </w:p>
        </w:tc>
        <w:tc>
          <w:tcPr>
            <w:tcW w:w="981" w:type="dxa"/>
            <w:vAlign w:val="center"/>
          </w:tcPr>
          <w:p w14:paraId="64A3A793">
            <w:pPr>
              <w:snapToGrid w:val="0"/>
              <w:jc w:val="center"/>
              <w:rPr>
                <w:rFonts w:ascii="Times New Roman" w:hAnsi="Times New Roman" w:eastAsia="方正仿宋_GBK" w:cs="Times New Roman"/>
                <w:b/>
                <w:color w:val="000000"/>
                <w:kern w:val="0"/>
                <w:sz w:val="32"/>
                <w:szCs w:val="32"/>
                <w:lang w:bidi="ar"/>
              </w:rPr>
            </w:pPr>
            <w:r>
              <w:rPr>
                <w:rFonts w:ascii="Times New Roman" w:hAnsi="Times New Roman" w:eastAsia="方正仿宋_GBK" w:cs="Times New Roman"/>
                <w:b/>
                <w:color w:val="000000"/>
                <w:kern w:val="0"/>
                <w:sz w:val="32"/>
                <w:szCs w:val="32"/>
                <w:lang w:bidi="ar"/>
              </w:rPr>
              <w:t>二级维度</w:t>
            </w:r>
          </w:p>
        </w:tc>
        <w:tc>
          <w:tcPr>
            <w:tcW w:w="6458" w:type="dxa"/>
            <w:vAlign w:val="center"/>
          </w:tcPr>
          <w:p w14:paraId="7560900F">
            <w:pPr>
              <w:snapToGrid w:val="0"/>
              <w:jc w:val="center"/>
              <w:rPr>
                <w:rFonts w:ascii="Times New Roman" w:hAnsi="Times New Roman" w:eastAsia="方正仿宋_GBK" w:cs="Times New Roman"/>
                <w:b/>
                <w:color w:val="000000"/>
                <w:kern w:val="0"/>
                <w:sz w:val="32"/>
                <w:szCs w:val="32"/>
                <w:lang w:bidi="ar"/>
              </w:rPr>
            </w:pPr>
            <w:r>
              <w:rPr>
                <w:rFonts w:ascii="Times New Roman" w:hAnsi="Times New Roman" w:eastAsia="方正仿宋_GBK" w:cs="Times New Roman"/>
                <w:b/>
                <w:color w:val="000000"/>
                <w:kern w:val="0"/>
                <w:sz w:val="32"/>
                <w:szCs w:val="32"/>
                <w:lang w:bidi="ar"/>
              </w:rPr>
              <w:t>三级维度</w:t>
            </w:r>
          </w:p>
        </w:tc>
      </w:tr>
      <w:tr w14:paraId="6E8AF6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atLeast"/>
          <w:jc w:val="center"/>
        </w:trPr>
        <w:tc>
          <w:tcPr>
            <w:tcW w:w="1080" w:type="dxa"/>
            <w:vMerge w:val="restart"/>
            <w:vAlign w:val="center"/>
          </w:tcPr>
          <w:p w14:paraId="1675880E">
            <w:pPr>
              <w:snapToGrid w:val="0"/>
              <w:jc w:val="center"/>
              <w:rPr>
                <w:rFonts w:ascii="Times New Roman" w:hAnsi="Times New Roman" w:eastAsia="方正仿宋_GBK" w:cs="Times New Roman"/>
                <w:bCs/>
                <w:color w:val="000000"/>
                <w:kern w:val="0"/>
                <w:sz w:val="32"/>
                <w:szCs w:val="32"/>
                <w:lang w:bidi="ar"/>
              </w:rPr>
            </w:pPr>
            <w:r>
              <w:rPr>
                <w:rFonts w:ascii="Times New Roman" w:hAnsi="Times New Roman" w:eastAsia="方正仿宋_GBK" w:cs="Times New Roman"/>
                <w:bCs/>
                <w:color w:val="000000"/>
                <w:kern w:val="0"/>
                <w:sz w:val="32"/>
                <w:szCs w:val="32"/>
                <w:lang w:bidi="ar"/>
              </w:rPr>
              <w:t>人工智能知识与技能</w:t>
            </w:r>
          </w:p>
        </w:tc>
        <w:tc>
          <w:tcPr>
            <w:tcW w:w="981" w:type="dxa"/>
            <w:vMerge w:val="restart"/>
            <w:vAlign w:val="center"/>
          </w:tcPr>
          <w:p w14:paraId="35F14306">
            <w:pPr>
              <w:snapToGrid w:val="0"/>
              <w:jc w:val="center"/>
              <w:rPr>
                <w:rFonts w:ascii="Times New Roman" w:hAnsi="Times New Roman" w:eastAsia="方正仿宋_GBK" w:cs="Times New Roman"/>
                <w:bCs/>
                <w:color w:val="000000"/>
                <w:kern w:val="0"/>
                <w:sz w:val="32"/>
                <w:szCs w:val="32"/>
                <w:lang w:bidi="ar"/>
              </w:rPr>
            </w:pPr>
            <w:r>
              <w:rPr>
                <w:rFonts w:ascii="Times New Roman" w:hAnsi="Times New Roman" w:eastAsia="方正仿宋_GBK" w:cs="Times New Roman"/>
                <w:bCs/>
                <w:color w:val="000000"/>
                <w:kern w:val="0"/>
                <w:sz w:val="32"/>
                <w:szCs w:val="32"/>
                <w:lang w:bidi="ar"/>
              </w:rPr>
              <w:t>人工智能知识</w:t>
            </w:r>
          </w:p>
        </w:tc>
        <w:tc>
          <w:tcPr>
            <w:tcW w:w="6458" w:type="dxa"/>
            <w:vAlign w:val="center"/>
          </w:tcPr>
          <w:p w14:paraId="03A51107">
            <w:pPr>
              <w:snapToGrid w:val="0"/>
              <w:jc w:val="left"/>
              <w:rPr>
                <w:rFonts w:ascii="Times New Roman" w:hAnsi="Times New Roman" w:eastAsia="方正仿宋_GBK" w:cs="Times New Roman"/>
                <w:bCs/>
                <w:color w:val="000000"/>
                <w:kern w:val="0"/>
                <w:sz w:val="32"/>
                <w:szCs w:val="32"/>
                <w:lang w:eastAsia="zh" w:bidi="ar"/>
              </w:rPr>
            </w:pPr>
            <w:r>
              <w:rPr>
                <w:rFonts w:ascii="Times New Roman" w:hAnsi="Times New Roman" w:eastAsia="方正仿宋_GBK" w:cs="Times New Roman"/>
                <w:bCs/>
                <w:color w:val="000000"/>
                <w:kern w:val="0"/>
                <w:sz w:val="32"/>
                <w:szCs w:val="32"/>
                <w:lang w:bidi="ar"/>
              </w:rPr>
              <w:t>中医药领域常见智能技术基本原理</w:t>
            </w:r>
          </w:p>
        </w:tc>
      </w:tr>
      <w:tr w14:paraId="32D172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1080" w:type="dxa"/>
            <w:vMerge w:val="continue"/>
            <w:vAlign w:val="center"/>
          </w:tcPr>
          <w:p w14:paraId="642C398B">
            <w:pPr>
              <w:snapToGrid w:val="0"/>
              <w:jc w:val="center"/>
              <w:rPr>
                <w:rFonts w:ascii="Times New Roman" w:hAnsi="Times New Roman" w:eastAsia="方正仿宋_GBK" w:cs="Times New Roman"/>
                <w:bCs/>
                <w:color w:val="000000"/>
                <w:kern w:val="0"/>
                <w:sz w:val="32"/>
                <w:szCs w:val="32"/>
                <w:lang w:bidi="ar"/>
              </w:rPr>
            </w:pPr>
          </w:p>
        </w:tc>
        <w:tc>
          <w:tcPr>
            <w:tcW w:w="981" w:type="dxa"/>
            <w:vMerge w:val="continue"/>
            <w:vAlign w:val="center"/>
          </w:tcPr>
          <w:p w14:paraId="0FA8868E">
            <w:pPr>
              <w:snapToGrid w:val="0"/>
              <w:jc w:val="center"/>
              <w:rPr>
                <w:rFonts w:ascii="Times New Roman" w:hAnsi="Times New Roman" w:eastAsia="方正仿宋_GBK" w:cs="Times New Roman"/>
                <w:bCs/>
                <w:color w:val="000000"/>
                <w:kern w:val="0"/>
                <w:sz w:val="32"/>
                <w:szCs w:val="32"/>
                <w:lang w:eastAsia="zh" w:bidi="ar"/>
              </w:rPr>
            </w:pPr>
          </w:p>
        </w:tc>
        <w:tc>
          <w:tcPr>
            <w:tcW w:w="6458" w:type="dxa"/>
            <w:vAlign w:val="center"/>
          </w:tcPr>
          <w:p w14:paraId="4F3EAF21">
            <w:pPr>
              <w:snapToGrid w:val="0"/>
              <w:jc w:val="left"/>
              <w:rPr>
                <w:rFonts w:ascii="Times New Roman" w:hAnsi="Times New Roman" w:eastAsia="方正仿宋_GBK" w:cs="Times New Roman"/>
                <w:bCs/>
                <w:color w:val="000000"/>
                <w:kern w:val="0"/>
                <w:sz w:val="32"/>
                <w:szCs w:val="32"/>
                <w:lang w:eastAsia="zh" w:bidi="ar"/>
              </w:rPr>
            </w:pPr>
            <w:r>
              <w:rPr>
                <w:rFonts w:ascii="Times New Roman" w:hAnsi="Times New Roman" w:eastAsia="方正仿宋_GBK" w:cs="Times New Roman"/>
                <w:bCs/>
                <w:color w:val="000000"/>
                <w:kern w:val="0"/>
                <w:sz w:val="32"/>
                <w:szCs w:val="32"/>
                <w:lang w:bidi="ar"/>
              </w:rPr>
              <w:t>中医药智能技术教育应用的理论基础</w:t>
            </w:r>
          </w:p>
        </w:tc>
      </w:tr>
      <w:tr w14:paraId="1FC164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Merge w:val="continue"/>
            <w:vAlign w:val="center"/>
          </w:tcPr>
          <w:p w14:paraId="280F9B95">
            <w:pPr>
              <w:snapToGrid w:val="0"/>
              <w:jc w:val="center"/>
              <w:rPr>
                <w:rFonts w:ascii="Times New Roman" w:hAnsi="Times New Roman" w:eastAsia="方正仿宋_GBK" w:cs="Times New Roman"/>
                <w:bCs/>
                <w:color w:val="000000"/>
                <w:kern w:val="0"/>
                <w:sz w:val="32"/>
                <w:szCs w:val="32"/>
                <w:lang w:bidi="ar"/>
              </w:rPr>
            </w:pPr>
          </w:p>
        </w:tc>
        <w:tc>
          <w:tcPr>
            <w:tcW w:w="981" w:type="dxa"/>
            <w:vMerge w:val="restart"/>
            <w:vAlign w:val="center"/>
          </w:tcPr>
          <w:p w14:paraId="79D06955">
            <w:pPr>
              <w:snapToGrid w:val="0"/>
              <w:jc w:val="center"/>
              <w:rPr>
                <w:rFonts w:ascii="Times New Roman" w:hAnsi="Times New Roman" w:eastAsia="方正仿宋_GBK" w:cs="Times New Roman"/>
                <w:bCs/>
                <w:color w:val="000000"/>
                <w:kern w:val="0"/>
                <w:sz w:val="32"/>
                <w:szCs w:val="32"/>
                <w:lang w:bidi="ar"/>
              </w:rPr>
            </w:pPr>
            <w:r>
              <w:rPr>
                <w:rFonts w:ascii="Times New Roman" w:hAnsi="Times New Roman" w:eastAsia="方正仿宋_GBK" w:cs="Times New Roman"/>
                <w:bCs/>
                <w:color w:val="000000"/>
                <w:kern w:val="0"/>
                <w:sz w:val="32"/>
                <w:szCs w:val="32"/>
                <w:lang w:bidi="ar"/>
              </w:rPr>
              <w:t>人工智能技能</w:t>
            </w:r>
          </w:p>
        </w:tc>
        <w:tc>
          <w:tcPr>
            <w:tcW w:w="6458" w:type="dxa"/>
            <w:vAlign w:val="center"/>
          </w:tcPr>
          <w:p w14:paraId="4B65E9A6">
            <w:pPr>
              <w:snapToGrid w:val="0"/>
              <w:jc w:val="left"/>
              <w:rPr>
                <w:rFonts w:ascii="Times New Roman" w:hAnsi="Times New Roman" w:eastAsia="方正仿宋_GBK" w:cs="Times New Roman"/>
                <w:bCs/>
                <w:color w:val="000000"/>
                <w:kern w:val="0"/>
                <w:sz w:val="32"/>
                <w:szCs w:val="32"/>
                <w:lang w:bidi="ar"/>
              </w:rPr>
            </w:pPr>
            <w:r>
              <w:rPr>
                <w:rFonts w:ascii="Times New Roman" w:hAnsi="Times New Roman" w:eastAsia="方正仿宋_GBK" w:cs="Times New Roman"/>
                <w:bCs/>
                <w:color w:val="000000"/>
                <w:kern w:val="0"/>
                <w:sz w:val="32"/>
                <w:szCs w:val="32"/>
                <w:lang w:bidi="ar"/>
              </w:rPr>
              <w:t>中医药智能技术资源的选择策略</w:t>
            </w:r>
          </w:p>
        </w:tc>
      </w:tr>
      <w:tr w14:paraId="0C5414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Merge w:val="continue"/>
            <w:vAlign w:val="center"/>
          </w:tcPr>
          <w:p w14:paraId="592F5751">
            <w:pPr>
              <w:snapToGrid w:val="0"/>
              <w:jc w:val="center"/>
              <w:rPr>
                <w:rFonts w:ascii="Times New Roman" w:hAnsi="Times New Roman" w:eastAsia="方正仿宋_GBK" w:cs="Times New Roman"/>
                <w:bCs/>
                <w:color w:val="000000"/>
                <w:kern w:val="0"/>
                <w:sz w:val="32"/>
                <w:szCs w:val="32"/>
                <w:lang w:bidi="ar"/>
              </w:rPr>
            </w:pPr>
          </w:p>
        </w:tc>
        <w:tc>
          <w:tcPr>
            <w:tcW w:w="981" w:type="dxa"/>
            <w:vMerge w:val="continue"/>
            <w:vAlign w:val="center"/>
          </w:tcPr>
          <w:p w14:paraId="0835B27E">
            <w:pPr>
              <w:snapToGrid w:val="0"/>
              <w:jc w:val="center"/>
              <w:rPr>
                <w:rFonts w:ascii="Times New Roman" w:hAnsi="Times New Roman" w:eastAsia="方正仿宋_GBK" w:cs="Times New Roman"/>
                <w:bCs/>
                <w:color w:val="000000"/>
                <w:kern w:val="0"/>
                <w:sz w:val="32"/>
                <w:szCs w:val="32"/>
                <w:lang w:bidi="ar"/>
              </w:rPr>
            </w:pPr>
          </w:p>
        </w:tc>
        <w:tc>
          <w:tcPr>
            <w:tcW w:w="6458" w:type="dxa"/>
            <w:vAlign w:val="center"/>
          </w:tcPr>
          <w:p w14:paraId="0F0D4D1D">
            <w:pPr>
              <w:snapToGrid w:val="0"/>
              <w:jc w:val="left"/>
              <w:rPr>
                <w:rFonts w:ascii="Times New Roman" w:hAnsi="Times New Roman" w:eastAsia="方正仿宋_GBK" w:cs="Times New Roman"/>
                <w:bCs/>
                <w:color w:val="000000"/>
                <w:kern w:val="0"/>
                <w:sz w:val="32"/>
                <w:szCs w:val="32"/>
                <w:lang w:bidi="ar"/>
              </w:rPr>
            </w:pPr>
            <w:r>
              <w:rPr>
                <w:rFonts w:ascii="Times New Roman" w:hAnsi="Times New Roman" w:eastAsia="方正仿宋_GBK" w:cs="Times New Roman"/>
                <w:bCs/>
                <w:color w:val="000000"/>
                <w:kern w:val="0"/>
                <w:sz w:val="32"/>
                <w:szCs w:val="32"/>
                <w:lang w:bidi="ar"/>
              </w:rPr>
              <w:t>中医药智能技术资源的使用方法</w:t>
            </w:r>
          </w:p>
        </w:tc>
      </w:tr>
      <w:tr w14:paraId="1678DC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Merge w:val="continue"/>
            <w:vAlign w:val="center"/>
          </w:tcPr>
          <w:p w14:paraId="108FFBE6">
            <w:pPr>
              <w:snapToGrid w:val="0"/>
              <w:jc w:val="center"/>
              <w:rPr>
                <w:rFonts w:ascii="Times New Roman" w:hAnsi="Times New Roman" w:eastAsia="方正仿宋_GBK" w:cs="Times New Roman"/>
                <w:b/>
                <w:color w:val="000000"/>
                <w:kern w:val="0"/>
                <w:sz w:val="32"/>
                <w:szCs w:val="32"/>
                <w:lang w:bidi="ar"/>
              </w:rPr>
            </w:pPr>
          </w:p>
        </w:tc>
        <w:tc>
          <w:tcPr>
            <w:tcW w:w="981" w:type="dxa"/>
            <w:vMerge w:val="continue"/>
            <w:vAlign w:val="center"/>
          </w:tcPr>
          <w:p w14:paraId="7EBF6D5C">
            <w:pPr>
              <w:snapToGrid w:val="0"/>
              <w:jc w:val="center"/>
              <w:rPr>
                <w:rFonts w:ascii="Times New Roman" w:hAnsi="Times New Roman" w:eastAsia="方正仿宋_GBK" w:cs="Times New Roman"/>
                <w:b/>
                <w:color w:val="000000"/>
                <w:kern w:val="0"/>
                <w:sz w:val="32"/>
                <w:szCs w:val="32"/>
                <w:lang w:bidi="ar"/>
              </w:rPr>
            </w:pPr>
          </w:p>
        </w:tc>
        <w:tc>
          <w:tcPr>
            <w:tcW w:w="6458" w:type="dxa"/>
            <w:vAlign w:val="center"/>
          </w:tcPr>
          <w:p w14:paraId="10D35537">
            <w:pPr>
              <w:snapToGrid w:val="0"/>
              <w:jc w:val="left"/>
              <w:rPr>
                <w:rFonts w:ascii="Times New Roman" w:hAnsi="Times New Roman" w:eastAsia="方正仿宋_GBK" w:cs="Times New Roman"/>
                <w:b/>
                <w:color w:val="000000"/>
                <w:kern w:val="0"/>
                <w:sz w:val="32"/>
                <w:szCs w:val="32"/>
                <w:lang w:bidi="ar"/>
              </w:rPr>
            </w:pPr>
            <w:r>
              <w:rPr>
                <w:rFonts w:ascii="Times New Roman" w:hAnsi="Times New Roman" w:eastAsia="方正仿宋_GBK" w:cs="Times New Roman"/>
                <w:bCs/>
                <w:color w:val="000000"/>
                <w:kern w:val="0"/>
                <w:sz w:val="32"/>
                <w:szCs w:val="32"/>
                <w:lang w:bidi="ar"/>
              </w:rPr>
              <w:t>获取、生成与管理智能中医药教育资源</w:t>
            </w:r>
          </w:p>
        </w:tc>
      </w:tr>
    </w:tbl>
    <w:p w14:paraId="35C11212">
      <w:pPr>
        <w:ind w:firstLineChars="200"/>
        <w:rPr>
          <w:rFonts w:ascii="Times New Roman" w:hAnsi="Times New Roman" w:eastAsia="方正仿宋_GBK" w:cs="Times New Roman"/>
          <w:color w:val="000000"/>
          <w:kern w:val="0"/>
          <w:sz w:val="32"/>
          <w:szCs w:val="32"/>
          <w:lang w:val="zh-CN" w:eastAsia="zh" w:bidi="ar"/>
        </w:rPr>
      </w:pPr>
    </w:p>
    <w:p w14:paraId="4ADF146E">
      <w:pPr>
        <w:ind w:firstLineChars="200"/>
        <w:rPr>
          <w:rFonts w:ascii="Times New Roman" w:hAnsi="Times New Roman" w:eastAsia="方正仿宋_GBK" w:cs="Times New Roman"/>
          <w:color w:val="000000"/>
          <w:kern w:val="0"/>
          <w:sz w:val="32"/>
          <w:szCs w:val="32"/>
          <w:lang w:bidi="ar"/>
        </w:rPr>
      </w:pPr>
      <w:r>
        <w:rPr>
          <w:rFonts w:ascii="Times New Roman" w:hAnsi="Times New Roman" w:eastAsia="方正仿宋_GBK" w:cs="Times New Roman"/>
          <w:color w:val="000000"/>
          <w:kern w:val="0"/>
          <w:sz w:val="32"/>
          <w:szCs w:val="32"/>
          <w:lang w:val="zh-CN" w:eastAsia="zh" w:bidi="ar"/>
        </w:rPr>
        <w:t>（</w:t>
      </w:r>
      <w:r>
        <w:rPr>
          <w:rFonts w:ascii="Times New Roman" w:hAnsi="Times New Roman" w:eastAsia="方正仿宋_GBK" w:cs="Times New Roman"/>
          <w:color w:val="000000"/>
          <w:kern w:val="0"/>
          <w:sz w:val="32"/>
          <w:szCs w:val="32"/>
          <w:lang w:bidi="ar"/>
        </w:rPr>
        <w:t>4</w:t>
      </w:r>
      <w:r>
        <w:rPr>
          <w:rFonts w:ascii="Times New Roman" w:hAnsi="Times New Roman" w:eastAsia="方正仿宋_GBK" w:cs="Times New Roman"/>
          <w:color w:val="000000"/>
          <w:kern w:val="0"/>
          <w:sz w:val="32"/>
          <w:szCs w:val="32"/>
          <w:lang w:val="zh-CN" w:eastAsia="zh" w:bidi="ar"/>
        </w:rPr>
        <w:t>）</w:t>
      </w:r>
      <w:r>
        <w:rPr>
          <w:rFonts w:ascii="Times New Roman" w:hAnsi="Times New Roman" w:eastAsia="方正仿宋_GBK" w:cs="Times New Roman"/>
          <w:color w:val="000000"/>
          <w:kern w:val="0"/>
          <w:sz w:val="32"/>
          <w:szCs w:val="32"/>
          <w:lang w:bidi="ar"/>
        </w:rPr>
        <w:t>人工智能应用</w:t>
      </w:r>
    </w:p>
    <w:p w14:paraId="6B1F9C45">
      <w:pPr>
        <w:ind w:firstLineChars="200"/>
        <w:rPr>
          <w:rFonts w:ascii="Times New Roman" w:hAnsi="Times New Roman" w:eastAsia="方正仿宋_GBK" w:cs="Times New Roman"/>
          <w:color w:val="000000"/>
          <w:kern w:val="0"/>
          <w:sz w:val="32"/>
          <w:szCs w:val="32"/>
          <w:lang w:bidi="ar"/>
        </w:rPr>
      </w:pPr>
      <w:r>
        <w:rPr>
          <w:rFonts w:ascii="Times New Roman" w:hAnsi="Times New Roman" w:eastAsia="方正仿宋_GBK" w:cs="Times New Roman"/>
          <w:color w:val="000000"/>
          <w:kern w:val="0"/>
          <w:sz w:val="32"/>
          <w:szCs w:val="32"/>
          <w:lang w:bidi="ar"/>
        </w:rPr>
        <w:t>对于中医药教师在教学、科研及管理等核心场景下的应用能力作出详细的规定。本章涵盖</w:t>
      </w:r>
      <w:r>
        <w:rPr>
          <w:rFonts w:hint="eastAsia" w:ascii="Times New Roman" w:hAnsi="Times New Roman" w:eastAsia="方正仿宋_GBK" w:cs="Times New Roman"/>
          <w:color w:val="000000"/>
          <w:kern w:val="0"/>
          <w:sz w:val="32"/>
          <w:szCs w:val="32"/>
          <w:lang w:bidi="ar"/>
        </w:rPr>
        <w:t>“</w:t>
      </w:r>
      <w:r>
        <w:rPr>
          <w:rFonts w:ascii="Times New Roman" w:hAnsi="Times New Roman" w:eastAsia="方正仿宋_GBK" w:cs="Times New Roman"/>
          <w:color w:val="000000"/>
          <w:kern w:val="0"/>
          <w:sz w:val="32"/>
          <w:szCs w:val="32"/>
          <w:lang w:bidi="ar"/>
        </w:rPr>
        <w:t>智能教学应用</w:t>
      </w:r>
      <w:r>
        <w:rPr>
          <w:rFonts w:hint="eastAsia" w:ascii="Times New Roman" w:hAnsi="Times New Roman" w:eastAsia="方正仿宋_GBK" w:cs="Times New Roman"/>
          <w:color w:val="000000"/>
          <w:kern w:val="0"/>
          <w:sz w:val="32"/>
          <w:szCs w:val="32"/>
          <w:lang w:bidi="ar"/>
        </w:rPr>
        <w:t>”</w:t>
      </w:r>
      <w:r>
        <w:rPr>
          <w:rFonts w:ascii="Times New Roman" w:hAnsi="Times New Roman" w:eastAsia="方正仿宋_GBK" w:cs="Times New Roman"/>
          <w:color w:val="000000"/>
          <w:kern w:val="0"/>
          <w:sz w:val="32"/>
          <w:szCs w:val="32"/>
          <w:lang w:bidi="ar"/>
        </w:rPr>
        <w:t>、</w:t>
      </w:r>
      <w:r>
        <w:rPr>
          <w:rFonts w:hint="eastAsia" w:ascii="Times New Roman" w:hAnsi="Times New Roman" w:eastAsia="方正仿宋_GBK" w:cs="Times New Roman"/>
          <w:color w:val="000000"/>
          <w:kern w:val="0"/>
          <w:sz w:val="32"/>
          <w:szCs w:val="32"/>
          <w:lang w:bidi="ar"/>
        </w:rPr>
        <w:t>“</w:t>
      </w:r>
      <w:r>
        <w:rPr>
          <w:rFonts w:ascii="Times New Roman" w:hAnsi="Times New Roman" w:eastAsia="方正仿宋_GBK" w:cs="Times New Roman"/>
          <w:color w:val="000000"/>
          <w:kern w:val="0"/>
          <w:sz w:val="32"/>
          <w:szCs w:val="32"/>
          <w:lang w:bidi="ar"/>
        </w:rPr>
        <w:t>智能科研应用</w:t>
      </w:r>
      <w:r>
        <w:rPr>
          <w:rFonts w:hint="eastAsia" w:ascii="Times New Roman" w:hAnsi="Times New Roman" w:eastAsia="方正仿宋_GBK" w:cs="Times New Roman"/>
          <w:color w:val="000000"/>
          <w:kern w:val="0"/>
          <w:sz w:val="32"/>
          <w:szCs w:val="32"/>
          <w:lang w:bidi="ar"/>
        </w:rPr>
        <w:t>”</w:t>
      </w:r>
      <w:r>
        <w:rPr>
          <w:rFonts w:ascii="Times New Roman" w:hAnsi="Times New Roman" w:eastAsia="方正仿宋_GBK" w:cs="Times New Roman"/>
          <w:color w:val="000000"/>
          <w:kern w:val="0"/>
          <w:sz w:val="32"/>
          <w:szCs w:val="32"/>
          <w:lang w:bidi="ar"/>
        </w:rPr>
        <w:t>、</w:t>
      </w:r>
      <w:r>
        <w:rPr>
          <w:rFonts w:hint="eastAsia" w:ascii="Times New Roman" w:hAnsi="Times New Roman" w:eastAsia="方正仿宋_GBK" w:cs="Times New Roman"/>
          <w:color w:val="000000"/>
          <w:kern w:val="0"/>
          <w:sz w:val="32"/>
          <w:szCs w:val="32"/>
          <w:lang w:bidi="ar"/>
        </w:rPr>
        <w:t>“</w:t>
      </w:r>
      <w:r>
        <w:rPr>
          <w:rFonts w:ascii="Times New Roman" w:hAnsi="Times New Roman" w:eastAsia="方正仿宋_GBK" w:cs="Times New Roman"/>
          <w:color w:val="000000"/>
          <w:kern w:val="0"/>
          <w:sz w:val="32"/>
          <w:szCs w:val="32"/>
          <w:lang w:bidi="ar"/>
        </w:rPr>
        <w:t>智能管理应用</w:t>
      </w:r>
      <w:r>
        <w:rPr>
          <w:rFonts w:hint="eastAsia" w:ascii="Times New Roman" w:hAnsi="Times New Roman" w:eastAsia="方正仿宋_GBK" w:cs="Times New Roman"/>
          <w:color w:val="000000"/>
          <w:kern w:val="0"/>
          <w:sz w:val="32"/>
          <w:szCs w:val="32"/>
          <w:lang w:bidi="ar"/>
        </w:rPr>
        <w:t>”</w:t>
      </w:r>
      <w:r>
        <w:rPr>
          <w:rFonts w:ascii="Times New Roman" w:hAnsi="Times New Roman" w:eastAsia="方正仿宋_GBK" w:cs="Times New Roman"/>
          <w:color w:val="000000"/>
          <w:kern w:val="0"/>
          <w:sz w:val="32"/>
          <w:szCs w:val="32"/>
          <w:lang w:bidi="ar"/>
        </w:rPr>
        <w:t>三个二级维度以及八个三级维度。</w:t>
      </w:r>
    </w:p>
    <w:p w14:paraId="36BAFAE1">
      <w:pPr>
        <w:jc w:val="center"/>
        <w:rPr>
          <w:rFonts w:ascii="Times New Roman" w:hAnsi="Times New Roman" w:eastAsia="方正仿宋_GBK" w:cs="Times New Roman"/>
          <w:color w:val="000000"/>
          <w:kern w:val="0"/>
          <w:sz w:val="30"/>
          <w:szCs w:val="30"/>
          <w:lang w:bidi="ar"/>
        </w:rPr>
      </w:pPr>
      <w:r>
        <w:rPr>
          <w:rFonts w:ascii="Times New Roman" w:hAnsi="Times New Roman" w:eastAsia="方正仿宋_GBK" w:cs="Times New Roman"/>
          <w:color w:val="000000"/>
          <w:kern w:val="0"/>
          <w:sz w:val="30"/>
          <w:szCs w:val="30"/>
          <w:lang w:bidi="ar"/>
        </w:rPr>
        <w:t xml:space="preserve">表3 </w:t>
      </w:r>
      <w:r>
        <w:rPr>
          <w:rFonts w:ascii="Times New Roman" w:hAnsi="Times New Roman" w:eastAsia="方正仿宋_GBK" w:cs="Times New Roman"/>
          <w:bCs/>
          <w:color w:val="000000"/>
          <w:kern w:val="0"/>
          <w:sz w:val="30"/>
          <w:szCs w:val="30"/>
          <w:lang w:bidi="ar"/>
        </w:rPr>
        <w:t>人工智能应用</w:t>
      </w:r>
    </w:p>
    <w:tbl>
      <w:tblPr>
        <w:tblStyle w:val="6"/>
        <w:tblW w:w="85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79"/>
        <w:gridCol w:w="972"/>
        <w:gridCol w:w="6468"/>
      </w:tblGrid>
      <w:tr w14:paraId="2D60D3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9" w:type="dxa"/>
            <w:noWrap/>
            <w:vAlign w:val="center"/>
          </w:tcPr>
          <w:p w14:paraId="3E374E4C">
            <w:pPr>
              <w:snapToGrid w:val="0"/>
              <w:jc w:val="center"/>
              <w:rPr>
                <w:rFonts w:ascii="Times New Roman" w:hAnsi="Times New Roman" w:eastAsia="方正仿宋_GBK" w:cs="Times New Roman"/>
                <w:b/>
                <w:color w:val="000000"/>
                <w:kern w:val="0"/>
                <w:sz w:val="32"/>
                <w:szCs w:val="32"/>
                <w:lang w:bidi="ar"/>
              </w:rPr>
            </w:pPr>
            <w:r>
              <w:rPr>
                <w:rFonts w:ascii="Times New Roman" w:hAnsi="Times New Roman" w:eastAsia="方正仿宋_GBK" w:cs="Times New Roman"/>
                <w:b/>
                <w:color w:val="000000"/>
                <w:kern w:val="0"/>
                <w:sz w:val="32"/>
                <w:szCs w:val="32"/>
                <w:lang w:bidi="ar"/>
              </w:rPr>
              <w:t>一级维度</w:t>
            </w:r>
          </w:p>
        </w:tc>
        <w:tc>
          <w:tcPr>
            <w:tcW w:w="972" w:type="dxa"/>
            <w:vAlign w:val="center"/>
          </w:tcPr>
          <w:p w14:paraId="6AC39B2A">
            <w:pPr>
              <w:snapToGrid w:val="0"/>
              <w:jc w:val="center"/>
              <w:rPr>
                <w:rFonts w:ascii="Times New Roman" w:hAnsi="Times New Roman" w:eastAsia="方正仿宋_GBK" w:cs="Times New Roman"/>
                <w:b/>
                <w:color w:val="000000"/>
                <w:kern w:val="0"/>
                <w:sz w:val="32"/>
                <w:szCs w:val="32"/>
                <w:lang w:bidi="ar"/>
              </w:rPr>
            </w:pPr>
            <w:r>
              <w:rPr>
                <w:rFonts w:ascii="Times New Roman" w:hAnsi="Times New Roman" w:eastAsia="方正仿宋_GBK" w:cs="Times New Roman"/>
                <w:b/>
                <w:color w:val="000000"/>
                <w:kern w:val="0"/>
                <w:sz w:val="32"/>
                <w:szCs w:val="32"/>
                <w:lang w:bidi="ar"/>
              </w:rPr>
              <w:t>二级维度</w:t>
            </w:r>
          </w:p>
        </w:tc>
        <w:tc>
          <w:tcPr>
            <w:tcW w:w="6468" w:type="dxa"/>
            <w:vAlign w:val="center"/>
          </w:tcPr>
          <w:p w14:paraId="6D248720">
            <w:pPr>
              <w:snapToGrid w:val="0"/>
              <w:jc w:val="center"/>
              <w:rPr>
                <w:rFonts w:ascii="Times New Roman" w:hAnsi="Times New Roman" w:eastAsia="方正仿宋_GBK" w:cs="Times New Roman"/>
                <w:b/>
                <w:color w:val="000000"/>
                <w:kern w:val="0"/>
                <w:sz w:val="32"/>
                <w:szCs w:val="32"/>
                <w:lang w:bidi="ar"/>
              </w:rPr>
            </w:pPr>
            <w:r>
              <w:rPr>
                <w:rFonts w:ascii="Times New Roman" w:hAnsi="Times New Roman" w:eastAsia="方正仿宋_GBK" w:cs="Times New Roman"/>
                <w:b/>
                <w:color w:val="000000"/>
                <w:kern w:val="0"/>
                <w:sz w:val="32"/>
                <w:szCs w:val="32"/>
                <w:lang w:bidi="ar"/>
              </w:rPr>
              <w:t>三级维度</w:t>
            </w:r>
          </w:p>
        </w:tc>
      </w:tr>
      <w:tr w14:paraId="44D7EE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9" w:type="dxa"/>
            <w:vMerge w:val="restart"/>
            <w:noWrap/>
            <w:vAlign w:val="center"/>
          </w:tcPr>
          <w:p w14:paraId="76AE39BA">
            <w:pPr>
              <w:snapToGrid w:val="0"/>
              <w:jc w:val="center"/>
              <w:rPr>
                <w:rFonts w:ascii="Times New Roman" w:hAnsi="Times New Roman" w:eastAsia="方正仿宋_GBK" w:cs="Times New Roman"/>
                <w:bCs/>
                <w:color w:val="000000"/>
                <w:kern w:val="0"/>
                <w:sz w:val="32"/>
                <w:szCs w:val="32"/>
                <w:lang w:bidi="ar"/>
              </w:rPr>
            </w:pPr>
            <w:r>
              <w:rPr>
                <w:rFonts w:ascii="Times New Roman" w:hAnsi="Times New Roman" w:eastAsia="方正仿宋_GBK" w:cs="Times New Roman"/>
                <w:bCs/>
                <w:color w:val="000000"/>
                <w:kern w:val="0"/>
                <w:sz w:val="32"/>
                <w:szCs w:val="32"/>
                <w:lang w:bidi="ar"/>
              </w:rPr>
              <w:t>人工智能应用</w:t>
            </w:r>
          </w:p>
        </w:tc>
        <w:tc>
          <w:tcPr>
            <w:tcW w:w="972" w:type="dxa"/>
            <w:vMerge w:val="restart"/>
            <w:vAlign w:val="center"/>
          </w:tcPr>
          <w:p w14:paraId="14E99B98">
            <w:pPr>
              <w:snapToGrid w:val="0"/>
              <w:jc w:val="center"/>
              <w:rPr>
                <w:rFonts w:ascii="Times New Roman" w:hAnsi="Times New Roman" w:eastAsia="方正仿宋_GBK" w:cs="Times New Roman"/>
                <w:bCs/>
                <w:color w:val="000000"/>
                <w:kern w:val="0"/>
                <w:sz w:val="32"/>
                <w:szCs w:val="32"/>
                <w:lang w:bidi="ar"/>
              </w:rPr>
            </w:pPr>
            <w:r>
              <w:rPr>
                <w:rFonts w:ascii="Times New Roman" w:hAnsi="Times New Roman" w:eastAsia="方正仿宋_GBK" w:cs="Times New Roman"/>
                <w:bCs/>
                <w:color w:val="000000"/>
                <w:kern w:val="0"/>
                <w:sz w:val="32"/>
                <w:szCs w:val="32"/>
                <w:lang w:bidi="ar"/>
              </w:rPr>
              <w:t>智能教学应用</w:t>
            </w:r>
          </w:p>
        </w:tc>
        <w:tc>
          <w:tcPr>
            <w:tcW w:w="6468" w:type="dxa"/>
            <w:vAlign w:val="center"/>
          </w:tcPr>
          <w:p w14:paraId="6102D5FB">
            <w:pPr>
              <w:snapToGrid w:val="0"/>
              <w:jc w:val="left"/>
              <w:rPr>
                <w:rFonts w:ascii="Times New Roman" w:hAnsi="Times New Roman" w:eastAsia="方正仿宋_GBK" w:cs="Times New Roman"/>
                <w:bCs/>
                <w:color w:val="000000"/>
                <w:kern w:val="0"/>
                <w:sz w:val="32"/>
                <w:szCs w:val="32"/>
                <w:lang w:bidi="ar"/>
              </w:rPr>
            </w:pPr>
            <w:r>
              <w:rPr>
                <w:rFonts w:ascii="Times New Roman" w:hAnsi="Times New Roman" w:eastAsia="方正仿宋_GBK" w:cs="Times New Roman"/>
                <w:bCs/>
                <w:color w:val="000000"/>
                <w:kern w:val="0"/>
                <w:sz w:val="32"/>
                <w:szCs w:val="32"/>
                <w:lang w:bidi="ar"/>
              </w:rPr>
              <w:t>创设智能化中医药教学与临床实践环境</w:t>
            </w:r>
          </w:p>
        </w:tc>
      </w:tr>
      <w:tr w14:paraId="638E43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9" w:type="dxa"/>
            <w:vMerge w:val="continue"/>
            <w:noWrap/>
            <w:vAlign w:val="center"/>
          </w:tcPr>
          <w:p w14:paraId="2AD729B4">
            <w:pPr>
              <w:snapToGrid w:val="0"/>
              <w:jc w:val="center"/>
              <w:rPr>
                <w:rFonts w:ascii="Times New Roman" w:hAnsi="Times New Roman" w:eastAsia="方正仿宋_GBK" w:cs="Times New Roman"/>
                <w:bCs/>
                <w:color w:val="000000"/>
                <w:kern w:val="0"/>
                <w:sz w:val="32"/>
                <w:szCs w:val="32"/>
                <w:lang w:bidi="ar"/>
              </w:rPr>
            </w:pPr>
          </w:p>
        </w:tc>
        <w:tc>
          <w:tcPr>
            <w:tcW w:w="972" w:type="dxa"/>
            <w:vMerge w:val="continue"/>
            <w:vAlign w:val="center"/>
          </w:tcPr>
          <w:p w14:paraId="1B679D55">
            <w:pPr>
              <w:snapToGrid w:val="0"/>
              <w:jc w:val="center"/>
              <w:rPr>
                <w:rFonts w:ascii="Times New Roman" w:hAnsi="Times New Roman" w:eastAsia="方正仿宋_GBK" w:cs="Times New Roman"/>
                <w:bCs/>
                <w:color w:val="000000"/>
                <w:kern w:val="0"/>
                <w:sz w:val="32"/>
                <w:szCs w:val="32"/>
                <w:lang w:bidi="ar"/>
              </w:rPr>
            </w:pPr>
          </w:p>
        </w:tc>
        <w:tc>
          <w:tcPr>
            <w:tcW w:w="6468" w:type="dxa"/>
            <w:vAlign w:val="center"/>
          </w:tcPr>
          <w:p w14:paraId="710B8F88">
            <w:pPr>
              <w:snapToGrid w:val="0"/>
              <w:jc w:val="left"/>
              <w:rPr>
                <w:rFonts w:ascii="Times New Roman" w:hAnsi="Times New Roman" w:eastAsia="方正仿宋_GBK" w:cs="Times New Roman"/>
                <w:bCs/>
                <w:color w:val="000000"/>
                <w:kern w:val="0"/>
                <w:sz w:val="32"/>
                <w:szCs w:val="32"/>
                <w:lang w:bidi="ar"/>
              </w:rPr>
            </w:pPr>
            <w:r>
              <w:rPr>
                <w:rFonts w:ascii="Times New Roman" w:hAnsi="Times New Roman" w:eastAsia="方正仿宋_GBK" w:cs="Times New Roman"/>
                <w:bCs/>
                <w:color w:val="000000"/>
                <w:kern w:val="0"/>
                <w:sz w:val="32"/>
                <w:szCs w:val="32"/>
                <w:lang w:bidi="ar"/>
              </w:rPr>
              <w:t>实施基于人机协同的智能化教学活动</w:t>
            </w:r>
          </w:p>
        </w:tc>
      </w:tr>
      <w:tr w14:paraId="45CA1E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9" w:type="dxa"/>
            <w:vMerge w:val="continue"/>
            <w:noWrap/>
            <w:vAlign w:val="center"/>
          </w:tcPr>
          <w:p w14:paraId="63BE741B">
            <w:pPr>
              <w:snapToGrid w:val="0"/>
              <w:jc w:val="center"/>
              <w:rPr>
                <w:rFonts w:ascii="Times New Roman" w:hAnsi="Times New Roman" w:eastAsia="方正仿宋_GBK" w:cs="Times New Roman"/>
                <w:bCs/>
                <w:color w:val="000000"/>
                <w:kern w:val="0"/>
                <w:sz w:val="32"/>
                <w:szCs w:val="32"/>
                <w:lang w:bidi="ar"/>
              </w:rPr>
            </w:pPr>
          </w:p>
        </w:tc>
        <w:tc>
          <w:tcPr>
            <w:tcW w:w="972" w:type="dxa"/>
            <w:vMerge w:val="continue"/>
            <w:vAlign w:val="center"/>
          </w:tcPr>
          <w:p w14:paraId="1C792E24">
            <w:pPr>
              <w:snapToGrid w:val="0"/>
              <w:jc w:val="center"/>
              <w:rPr>
                <w:rFonts w:ascii="Times New Roman" w:hAnsi="Times New Roman" w:eastAsia="方正仿宋_GBK" w:cs="Times New Roman"/>
                <w:bCs/>
                <w:color w:val="000000"/>
                <w:kern w:val="0"/>
                <w:sz w:val="32"/>
                <w:szCs w:val="32"/>
                <w:lang w:bidi="ar"/>
              </w:rPr>
            </w:pPr>
          </w:p>
        </w:tc>
        <w:tc>
          <w:tcPr>
            <w:tcW w:w="6468" w:type="dxa"/>
            <w:vAlign w:val="center"/>
          </w:tcPr>
          <w:p w14:paraId="6FEBD7FE">
            <w:pPr>
              <w:snapToGrid w:val="0"/>
              <w:jc w:val="left"/>
              <w:rPr>
                <w:rFonts w:ascii="Times New Roman" w:hAnsi="Times New Roman" w:eastAsia="方正仿宋_GBK" w:cs="Times New Roman"/>
                <w:bCs/>
                <w:color w:val="000000"/>
                <w:kern w:val="0"/>
                <w:sz w:val="32"/>
                <w:szCs w:val="32"/>
                <w:lang w:bidi="ar"/>
              </w:rPr>
            </w:pPr>
            <w:r>
              <w:rPr>
                <w:rFonts w:ascii="Times New Roman" w:hAnsi="Times New Roman" w:eastAsia="方正仿宋_GBK" w:cs="Times New Roman"/>
                <w:bCs/>
                <w:color w:val="000000"/>
                <w:kern w:val="0"/>
                <w:sz w:val="32"/>
                <w:szCs w:val="32"/>
                <w:lang w:bidi="ar"/>
              </w:rPr>
              <w:t>开展智能学情分析与教学策略优化</w:t>
            </w:r>
          </w:p>
        </w:tc>
      </w:tr>
      <w:tr w14:paraId="3B3924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9" w:type="dxa"/>
            <w:vMerge w:val="continue"/>
            <w:noWrap/>
            <w:vAlign w:val="center"/>
          </w:tcPr>
          <w:p w14:paraId="7612AE96">
            <w:pPr>
              <w:snapToGrid w:val="0"/>
              <w:jc w:val="center"/>
              <w:rPr>
                <w:rFonts w:ascii="Times New Roman" w:hAnsi="Times New Roman" w:cs="Times New Roman"/>
                <w:sz w:val="18"/>
                <w:szCs w:val="18"/>
              </w:rPr>
            </w:pPr>
          </w:p>
        </w:tc>
        <w:tc>
          <w:tcPr>
            <w:tcW w:w="972" w:type="dxa"/>
            <w:vMerge w:val="restart"/>
            <w:vAlign w:val="center"/>
          </w:tcPr>
          <w:p w14:paraId="45C0ADEC">
            <w:pPr>
              <w:snapToGrid w:val="0"/>
              <w:jc w:val="center"/>
              <w:rPr>
                <w:rFonts w:ascii="Times New Roman" w:hAnsi="Times New Roman" w:eastAsia="方正仿宋_GBK" w:cs="Times New Roman"/>
                <w:bCs/>
                <w:color w:val="000000"/>
                <w:kern w:val="0"/>
                <w:sz w:val="32"/>
                <w:szCs w:val="32"/>
                <w:lang w:bidi="ar"/>
              </w:rPr>
            </w:pPr>
            <w:r>
              <w:rPr>
                <w:rFonts w:ascii="Times New Roman" w:hAnsi="Times New Roman" w:eastAsia="方正仿宋_GBK" w:cs="Times New Roman"/>
                <w:bCs/>
                <w:color w:val="000000"/>
                <w:kern w:val="0"/>
                <w:sz w:val="32"/>
                <w:szCs w:val="32"/>
                <w:lang w:bidi="ar"/>
              </w:rPr>
              <w:t>智能科研应用</w:t>
            </w:r>
          </w:p>
        </w:tc>
        <w:tc>
          <w:tcPr>
            <w:tcW w:w="6468" w:type="dxa"/>
            <w:vAlign w:val="center"/>
          </w:tcPr>
          <w:p w14:paraId="0BDD1346">
            <w:pPr>
              <w:snapToGrid w:val="0"/>
              <w:jc w:val="left"/>
              <w:rPr>
                <w:rFonts w:ascii="Times New Roman" w:hAnsi="Times New Roman" w:eastAsia="方正仿宋_GBK" w:cs="Times New Roman"/>
                <w:bCs/>
                <w:color w:val="000000"/>
                <w:kern w:val="0"/>
                <w:sz w:val="32"/>
                <w:szCs w:val="32"/>
                <w:lang w:bidi="ar"/>
              </w:rPr>
            </w:pPr>
            <w:r>
              <w:rPr>
                <w:rFonts w:ascii="Times New Roman" w:hAnsi="Times New Roman" w:eastAsia="方正仿宋_GBK" w:cs="Times New Roman"/>
                <w:bCs/>
                <w:color w:val="000000"/>
                <w:kern w:val="0"/>
                <w:sz w:val="32"/>
                <w:szCs w:val="32"/>
                <w:lang w:bidi="ar"/>
              </w:rPr>
              <w:t>创新中医药研究问题的选择</w:t>
            </w:r>
          </w:p>
        </w:tc>
      </w:tr>
      <w:tr w14:paraId="767BA9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9" w:type="dxa"/>
            <w:vMerge w:val="continue"/>
            <w:noWrap/>
            <w:vAlign w:val="center"/>
          </w:tcPr>
          <w:p w14:paraId="1A36FB5C">
            <w:pPr>
              <w:snapToGrid w:val="0"/>
              <w:jc w:val="center"/>
              <w:rPr>
                <w:rFonts w:ascii="Times New Roman" w:hAnsi="Times New Roman" w:cs="Times New Roman"/>
                <w:sz w:val="18"/>
                <w:szCs w:val="18"/>
              </w:rPr>
            </w:pPr>
          </w:p>
        </w:tc>
        <w:tc>
          <w:tcPr>
            <w:tcW w:w="972" w:type="dxa"/>
            <w:vMerge w:val="continue"/>
            <w:vAlign w:val="center"/>
          </w:tcPr>
          <w:p w14:paraId="4A55ADC5">
            <w:pPr>
              <w:snapToGrid w:val="0"/>
              <w:jc w:val="center"/>
              <w:rPr>
                <w:rFonts w:ascii="Times New Roman" w:hAnsi="Times New Roman" w:eastAsia="方正仿宋_GBK" w:cs="Times New Roman"/>
                <w:bCs/>
                <w:color w:val="000000"/>
                <w:kern w:val="0"/>
                <w:sz w:val="32"/>
                <w:szCs w:val="32"/>
                <w:lang w:bidi="ar"/>
              </w:rPr>
            </w:pPr>
          </w:p>
        </w:tc>
        <w:tc>
          <w:tcPr>
            <w:tcW w:w="6468" w:type="dxa"/>
            <w:vAlign w:val="center"/>
          </w:tcPr>
          <w:p w14:paraId="53F844FE">
            <w:pPr>
              <w:snapToGrid w:val="0"/>
              <w:jc w:val="left"/>
              <w:rPr>
                <w:rFonts w:ascii="Times New Roman" w:hAnsi="Times New Roman" w:eastAsia="方正仿宋_GBK" w:cs="Times New Roman"/>
                <w:bCs/>
                <w:color w:val="000000"/>
                <w:kern w:val="0"/>
                <w:sz w:val="32"/>
                <w:szCs w:val="32"/>
                <w:lang w:bidi="ar"/>
              </w:rPr>
            </w:pPr>
            <w:r>
              <w:rPr>
                <w:rFonts w:ascii="Times New Roman" w:hAnsi="Times New Roman" w:eastAsia="方正仿宋_GBK" w:cs="Times New Roman"/>
                <w:bCs/>
                <w:color w:val="000000"/>
                <w:kern w:val="0"/>
                <w:sz w:val="32"/>
                <w:szCs w:val="32"/>
                <w:lang w:bidi="ar"/>
              </w:rPr>
              <w:t>创新中医药研究方法的使用</w:t>
            </w:r>
          </w:p>
        </w:tc>
      </w:tr>
      <w:tr w14:paraId="13A6EB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9" w:type="dxa"/>
            <w:vMerge w:val="continue"/>
            <w:noWrap/>
            <w:vAlign w:val="center"/>
          </w:tcPr>
          <w:p w14:paraId="012B1C2A">
            <w:pPr>
              <w:snapToGrid w:val="0"/>
              <w:jc w:val="center"/>
              <w:rPr>
                <w:rFonts w:ascii="Times New Roman" w:hAnsi="Times New Roman" w:cs="Times New Roman"/>
                <w:sz w:val="18"/>
                <w:szCs w:val="18"/>
              </w:rPr>
            </w:pPr>
          </w:p>
        </w:tc>
        <w:tc>
          <w:tcPr>
            <w:tcW w:w="972" w:type="dxa"/>
            <w:vMerge w:val="continue"/>
            <w:vAlign w:val="center"/>
          </w:tcPr>
          <w:p w14:paraId="6DE437C5">
            <w:pPr>
              <w:snapToGrid w:val="0"/>
              <w:jc w:val="center"/>
              <w:rPr>
                <w:rFonts w:ascii="Times New Roman" w:hAnsi="Times New Roman" w:eastAsia="方正仿宋_GBK" w:cs="Times New Roman"/>
                <w:bCs/>
                <w:color w:val="000000"/>
                <w:kern w:val="0"/>
                <w:sz w:val="32"/>
                <w:szCs w:val="32"/>
                <w:lang w:bidi="ar"/>
              </w:rPr>
            </w:pPr>
          </w:p>
        </w:tc>
        <w:tc>
          <w:tcPr>
            <w:tcW w:w="6468" w:type="dxa"/>
            <w:vAlign w:val="center"/>
          </w:tcPr>
          <w:p w14:paraId="673C6977">
            <w:pPr>
              <w:snapToGrid w:val="0"/>
              <w:jc w:val="left"/>
              <w:rPr>
                <w:rFonts w:ascii="Times New Roman" w:hAnsi="Times New Roman" w:eastAsia="方正仿宋_GBK" w:cs="Times New Roman"/>
                <w:bCs/>
                <w:color w:val="000000"/>
                <w:kern w:val="0"/>
                <w:sz w:val="32"/>
                <w:szCs w:val="32"/>
                <w:lang w:bidi="ar"/>
              </w:rPr>
            </w:pPr>
            <w:r>
              <w:rPr>
                <w:rFonts w:ascii="Times New Roman" w:hAnsi="Times New Roman" w:eastAsia="方正仿宋_GBK" w:cs="Times New Roman"/>
                <w:bCs/>
                <w:color w:val="000000"/>
                <w:kern w:val="0"/>
                <w:sz w:val="32"/>
                <w:szCs w:val="32"/>
                <w:lang w:bidi="ar"/>
              </w:rPr>
              <w:t>创新中医药研究结果的呈现与运用</w:t>
            </w:r>
          </w:p>
        </w:tc>
      </w:tr>
      <w:tr w14:paraId="725C1E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jc w:val="center"/>
        </w:trPr>
        <w:tc>
          <w:tcPr>
            <w:tcW w:w="1079" w:type="dxa"/>
            <w:vMerge w:val="continue"/>
            <w:noWrap/>
            <w:vAlign w:val="center"/>
          </w:tcPr>
          <w:p w14:paraId="059220A4">
            <w:pPr>
              <w:snapToGrid w:val="0"/>
              <w:jc w:val="center"/>
              <w:rPr>
                <w:rFonts w:ascii="Times New Roman" w:hAnsi="Times New Roman" w:cs="Times New Roman"/>
                <w:sz w:val="18"/>
                <w:szCs w:val="18"/>
              </w:rPr>
            </w:pPr>
          </w:p>
        </w:tc>
        <w:tc>
          <w:tcPr>
            <w:tcW w:w="972" w:type="dxa"/>
            <w:vMerge w:val="restart"/>
            <w:vAlign w:val="center"/>
          </w:tcPr>
          <w:p w14:paraId="51FAEB8C">
            <w:pPr>
              <w:snapToGrid w:val="0"/>
              <w:jc w:val="center"/>
              <w:rPr>
                <w:rFonts w:ascii="Times New Roman" w:hAnsi="Times New Roman" w:eastAsia="方正仿宋_GBK" w:cs="Times New Roman"/>
                <w:bCs/>
                <w:color w:val="000000"/>
                <w:kern w:val="0"/>
                <w:sz w:val="32"/>
                <w:szCs w:val="32"/>
                <w:lang w:bidi="ar"/>
              </w:rPr>
            </w:pPr>
            <w:r>
              <w:rPr>
                <w:rFonts w:ascii="Times New Roman" w:hAnsi="Times New Roman" w:eastAsia="方正仿宋_GBK" w:cs="Times New Roman"/>
                <w:bCs/>
                <w:color w:val="000000"/>
                <w:kern w:val="0"/>
                <w:sz w:val="32"/>
                <w:szCs w:val="32"/>
                <w:lang w:bidi="ar"/>
              </w:rPr>
              <w:t>智能管理应用</w:t>
            </w:r>
          </w:p>
        </w:tc>
        <w:tc>
          <w:tcPr>
            <w:tcW w:w="6468" w:type="dxa"/>
            <w:vAlign w:val="center"/>
          </w:tcPr>
          <w:p w14:paraId="222B4E00">
            <w:pPr>
              <w:snapToGrid w:val="0"/>
              <w:jc w:val="left"/>
              <w:rPr>
                <w:rFonts w:ascii="Times New Roman" w:hAnsi="Times New Roman" w:eastAsia="方正仿宋_GBK" w:cs="Times New Roman"/>
                <w:bCs/>
                <w:color w:val="000000"/>
                <w:kern w:val="0"/>
                <w:sz w:val="32"/>
                <w:szCs w:val="32"/>
                <w:lang w:bidi="ar"/>
              </w:rPr>
            </w:pPr>
            <w:r>
              <w:rPr>
                <w:rFonts w:ascii="Times New Roman" w:hAnsi="Times New Roman" w:eastAsia="方正仿宋_GBK" w:cs="Times New Roman"/>
                <w:bCs/>
                <w:color w:val="000000"/>
                <w:kern w:val="0"/>
                <w:sz w:val="32"/>
                <w:szCs w:val="32"/>
                <w:lang w:bidi="ar"/>
              </w:rPr>
              <w:t>优化班级、课堂、校务管理</w:t>
            </w:r>
          </w:p>
        </w:tc>
      </w:tr>
      <w:tr w14:paraId="143201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1079" w:type="dxa"/>
            <w:vMerge w:val="continue"/>
            <w:noWrap/>
            <w:vAlign w:val="center"/>
          </w:tcPr>
          <w:p w14:paraId="53037B0A">
            <w:pPr>
              <w:snapToGrid w:val="0"/>
              <w:jc w:val="center"/>
              <w:rPr>
                <w:rFonts w:ascii="Times New Roman" w:hAnsi="Times New Roman" w:cs="Times New Roman"/>
                <w:sz w:val="18"/>
                <w:szCs w:val="18"/>
              </w:rPr>
            </w:pPr>
          </w:p>
        </w:tc>
        <w:tc>
          <w:tcPr>
            <w:tcW w:w="972" w:type="dxa"/>
            <w:vMerge w:val="continue"/>
            <w:vAlign w:val="center"/>
          </w:tcPr>
          <w:p w14:paraId="47940D44">
            <w:pPr>
              <w:snapToGrid w:val="0"/>
              <w:jc w:val="center"/>
              <w:rPr>
                <w:rFonts w:ascii="Times New Roman" w:hAnsi="Times New Roman" w:eastAsia="方正仿宋_GBK" w:cs="Times New Roman"/>
                <w:bCs/>
                <w:color w:val="000000"/>
                <w:kern w:val="0"/>
                <w:sz w:val="32"/>
                <w:szCs w:val="32"/>
                <w:lang w:bidi="ar"/>
              </w:rPr>
            </w:pPr>
          </w:p>
        </w:tc>
        <w:tc>
          <w:tcPr>
            <w:tcW w:w="6468" w:type="dxa"/>
            <w:vAlign w:val="center"/>
          </w:tcPr>
          <w:p w14:paraId="15CDD35B">
            <w:pPr>
              <w:snapToGrid w:val="0"/>
              <w:jc w:val="left"/>
              <w:rPr>
                <w:rFonts w:ascii="Times New Roman" w:hAnsi="Times New Roman" w:eastAsia="方正仿宋_GBK" w:cs="Times New Roman"/>
                <w:bCs/>
                <w:color w:val="000000"/>
                <w:kern w:val="0"/>
                <w:sz w:val="32"/>
                <w:szCs w:val="32"/>
                <w:lang w:bidi="ar"/>
              </w:rPr>
            </w:pPr>
            <w:r>
              <w:rPr>
                <w:rFonts w:ascii="Times New Roman" w:hAnsi="Times New Roman" w:eastAsia="方正仿宋_GBK" w:cs="Times New Roman"/>
                <w:bCs/>
                <w:color w:val="000000"/>
                <w:kern w:val="0"/>
                <w:sz w:val="32"/>
                <w:szCs w:val="32"/>
                <w:lang w:bidi="ar"/>
              </w:rPr>
              <w:t>识别学生异常与风险</w:t>
            </w:r>
          </w:p>
        </w:tc>
      </w:tr>
    </w:tbl>
    <w:p w14:paraId="5D7EFAF0">
      <w:pPr>
        <w:ind w:firstLineChars="200"/>
        <w:rPr>
          <w:rFonts w:ascii="Times New Roman" w:hAnsi="Times New Roman" w:eastAsia="方正仿宋_GBK" w:cs="Times New Roman"/>
          <w:color w:val="000000"/>
          <w:kern w:val="0"/>
          <w:sz w:val="32"/>
          <w:szCs w:val="32"/>
          <w:lang w:val="zh-CN" w:eastAsia="zh" w:bidi="ar"/>
        </w:rPr>
      </w:pPr>
    </w:p>
    <w:p w14:paraId="6B6DC019">
      <w:pPr>
        <w:ind w:firstLineChars="200"/>
        <w:rPr>
          <w:rFonts w:ascii="Times New Roman" w:hAnsi="Times New Roman" w:eastAsia="方正仿宋_GBK" w:cs="Times New Roman"/>
          <w:color w:val="000000"/>
          <w:kern w:val="0"/>
          <w:sz w:val="32"/>
          <w:szCs w:val="32"/>
          <w:lang w:bidi="ar"/>
        </w:rPr>
      </w:pPr>
      <w:r>
        <w:rPr>
          <w:rFonts w:ascii="Times New Roman" w:hAnsi="Times New Roman" w:eastAsia="方正仿宋_GBK" w:cs="Times New Roman"/>
          <w:color w:val="000000"/>
          <w:kern w:val="0"/>
          <w:sz w:val="32"/>
          <w:szCs w:val="32"/>
          <w:lang w:val="zh-CN" w:eastAsia="zh" w:bidi="ar"/>
        </w:rPr>
        <w:t>（</w:t>
      </w:r>
      <w:r>
        <w:rPr>
          <w:rFonts w:ascii="Times New Roman" w:hAnsi="Times New Roman" w:eastAsia="方正仿宋_GBK" w:cs="Times New Roman"/>
          <w:color w:val="000000"/>
          <w:kern w:val="0"/>
          <w:sz w:val="32"/>
          <w:szCs w:val="32"/>
          <w:lang w:bidi="ar"/>
        </w:rPr>
        <w:t>5</w:t>
      </w:r>
      <w:r>
        <w:rPr>
          <w:rFonts w:ascii="Times New Roman" w:hAnsi="Times New Roman" w:eastAsia="方正仿宋_GBK" w:cs="Times New Roman"/>
          <w:color w:val="000000"/>
          <w:kern w:val="0"/>
          <w:sz w:val="32"/>
          <w:szCs w:val="32"/>
          <w:lang w:val="zh-CN" w:eastAsia="zh" w:bidi="ar"/>
        </w:rPr>
        <w:t>）</w:t>
      </w:r>
      <w:r>
        <w:rPr>
          <w:rFonts w:ascii="Times New Roman" w:hAnsi="Times New Roman" w:eastAsia="方正仿宋_GBK" w:cs="Times New Roman"/>
          <w:color w:val="000000"/>
          <w:kern w:val="0"/>
          <w:sz w:val="32"/>
          <w:szCs w:val="32"/>
          <w:lang w:bidi="ar"/>
        </w:rPr>
        <w:t>人工智能能力提升</w:t>
      </w:r>
    </w:p>
    <w:p w14:paraId="6C6F6309">
      <w:pPr>
        <w:ind w:firstLineChars="200"/>
        <w:rPr>
          <w:rFonts w:ascii="Times New Roman" w:hAnsi="Times New Roman" w:eastAsia="方正仿宋_GBK" w:cs="Times New Roman"/>
          <w:color w:val="000000"/>
          <w:kern w:val="0"/>
          <w:sz w:val="32"/>
          <w:szCs w:val="32"/>
          <w:lang w:bidi="ar"/>
        </w:rPr>
      </w:pPr>
      <w:r>
        <w:rPr>
          <w:rFonts w:ascii="Times New Roman" w:hAnsi="Times New Roman" w:eastAsia="方正仿宋_GBK" w:cs="Times New Roman"/>
          <w:color w:val="000000"/>
          <w:kern w:val="0"/>
          <w:sz w:val="32"/>
          <w:szCs w:val="32"/>
          <w:lang w:bidi="ar"/>
        </w:rPr>
        <w:t>对于中医药教师利用智能技术资源促进自身专业发展的要求作出详细的规定。本章涵盖</w:t>
      </w:r>
      <w:r>
        <w:rPr>
          <w:rFonts w:hint="eastAsia" w:ascii="Times New Roman" w:hAnsi="Times New Roman" w:eastAsia="方正仿宋_GBK" w:cs="Times New Roman"/>
          <w:color w:val="000000"/>
          <w:kern w:val="0"/>
          <w:sz w:val="32"/>
          <w:szCs w:val="32"/>
          <w:lang w:bidi="ar"/>
        </w:rPr>
        <w:t>“</w:t>
      </w:r>
      <w:r>
        <w:rPr>
          <w:rFonts w:ascii="Times New Roman" w:hAnsi="Times New Roman" w:eastAsia="方正仿宋_GBK" w:cs="Times New Roman"/>
          <w:color w:val="000000"/>
          <w:kern w:val="0"/>
          <w:sz w:val="32"/>
          <w:szCs w:val="32"/>
          <w:lang w:bidi="ar"/>
        </w:rPr>
        <w:t>人工智能学习培训</w:t>
      </w:r>
      <w:r>
        <w:rPr>
          <w:rFonts w:hint="eastAsia" w:ascii="Times New Roman" w:hAnsi="Times New Roman" w:eastAsia="方正仿宋_GBK" w:cs="Times New Roman"/>
          <w:color w:val="000000"/>
          <w:kern w:val="0"/>
          <w:sz w:val="32"/>
          <w:szCs w:val="32"/>
          <w:lang w:bidi="ar"/>
        </w:rPr>
        <w:t>”和“</w:t>
      </w:r>
      <w:r>
        <w:rPr>
          <w:rFonts w:ascii="Times New Roman" w:hAnsi="Times New Roman" w:eastAsia="方正仿宋_GBK" w:cs="Times New Roman"/>
          <w:color w:val="000000"/>
          <w:kern w:val="0"/>
          <w:sz w:val="32"/>
          <w:szCs w:val="32"/>
          <w:lang w:bidi="ar"/>
        </w:rPr>
        <w:t>人工智能协作研修</w:t>
      </w:r>
      <w:r>
        <w:rPr>
          <w:rFonts w:hint="eastAsia" w:ascii="Times New Roman" w:hAnsi="Times New Roman" w:eastAsia="方正仿宋_GBK" w:cs="Times New Roman"/>
          <w:color w:val="000000"/>
          <w:kern w:val="0"/>
          <w:sz w:val="32"/>
          <w:szCs w:val="32"/>
          <w:lang w:bidi="ar"/>
        </w:rPr>
        <w:t>”</w:t>
      </w:r>
      <w:r>
        <w:rPr>
          <w:rFonts w:ascii="Times New Roman" w:hAnsi="Times New Roman" w:eastAsia="方正仿宋_GBK" w:cs="Times New Roman"/>
          <w:color w:val="000000"/>
          <w:kern w:val="0"/>
          <w:sz w:val="32"/>
          <w:szCs w:val="32"/>
          <w:lang w:bidi="ar"/>
        </w:rPr>
        <w:t>两个二级维度以及四个三级维度。</w:t>
      </w:r>
    </w:p>
    <w:p w14:paraId="0837361A">
      <w:pPr>
        <w:jc w:val="center"/>
        <w:rPr>
          <w:rFonts w:ascii="Times New Roman" w:hAnsi="Times New Roman" w:eastAsia="方正仿宋_GBK" w:cs="Times New Roman"/>
          <w:color w:val="000000"/>
          <w:kern w:val="0"/>
          <w:sz w:val="30"/>
          <w:szCs w:val="30"/>
          <w:lang w:bidi="ar"/>
        </w:rPr>
      </w:pPr>
      <w:r>
        <w:rPr>
          <w:rFonts w:ascii="Times New Roman" w:hAnsi="Times New Roman" w:eastAsia="方正仿宋_GBK" w:cs="Times New Roman"/>
          <w:color w:val="000000"/>
          <w:kern w:val="0"/>
          <w:sz w:val="30"/>
          <w:szCs w:val="30"/>
          <w:lang w:bidi="ar"/>
        </w:rPr>
        <w:t xml:space="preserve">表4 </w:t>
      </w:r>
      <w:r>
        <w:rPr>
          <w:rFonts w:ascii="Times New Roman" w:hAnsi="Times New Roman" w:eastAsia="方正仿宋_GBK" w:cs="Times New Roman"/>
          <w:bCs/>
          <w:color w:val="000000"/>
          <w:kern w:val="0"/>
          <w:sz w:val="30"/>
          <w:szCs w:val="30"/>
          <w:lang w:bidi="ar"/>
        </w:rPr>
        <w:t>人工智能能力提升</w:t>
      </w:r>
    </w:p>
    <w:tbl>
      <w:tblPr>
        <w:tblStyle w:val="6"/>
        <w:tblW w:w="85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79"/>
        <w:gridCol w:w="962"/>
        <w:gridCol w:w="6478"/>
      </w:tblGrid>
      <w:tr w14:paraId="20A1DE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1079" w:type="dxa"/>
            <w:noWrap/>
            <w:vAlign w:val="center"/>
          </w:tcPr>
          <w:p w14:paraId="4923313A">
            <w:pPr>
              <w:snapToGrid w:val="0"/>
              <w:jc w:val="center"/>
              <w:rPr>
                <w:rFonts w:ascii="Times New Roman" w:hAnsi="Times New Roman" w:eastAsia="方正仿宋_GBK" w:cs="Times New Roman"/>
                <w:b/>
                <w:color w:val="000000"/>
                <w:kern w:val="0"/>
                <w:sz w:val="32"/>
                <w:szCs w:val="32"/>
                <w:lang w:bidi="ar"/>
              </w:rPr>
            </w:pPr>
            <w:r>
              <w:rPr>
                <w:rFonts w:ascii="Times New Roman" w:hAnsi="Times New Roman" w:eastAsia="方正仿宋_GBK" w:cs="Times New Roman"/>
                <w:b/>
                <w:color w:val="000000"/>
                <w:kern w:val="0"/>
                <w:sz w:val="32"/>
                <w:szCs w:val="32"/>
                <w:lang w:bidi="ar"/>
              </w:rPr>
              <w:t>一级维度</w:t>
            </w:r>
          </w:p>
        </w:tc>
        <w:tc>
          <w:tcPr>
            <w:tcW w:w="962" w:type="dxa"/>
            <w:vAlign w:val="center"/>
          </w:tcPr>
          <w:p w14:paraId="6624573C">
            <w:pPr>
              <w:snapToGrid w:val="0"/>
              <w:jc w:val="center"/>
              <w:rPr>
                <w:rFonts w:ascii="Times New Roman" w:hAnsi="Times New Roman" w:eastAsia="方正仿宋_GBK" w:cs="Times New Roman"/>
                <w:b/>
                <w:color w:val="000000"/>
                <w:kern w:val="0"/>
                <w:sz w:val="32"/>
                <w:szCs w:val="32"/>
                <w:lang w:bidi="ar"/>
              </w:rPr>
            </w:pPr>
            <w:r>
              <w:rPr>
                <w:rFonts w:ascii="Times New Roman" w:hAnsi="Times New Roman" w:eastAsia="方正仿宋_GBK" w:cs="Times New Roman"/>
                <w:b/>
                <w:color w:val="000000"/>
                <w:kern w:val="0"/>
                <w:sz w:val="32"/>
                <w:szCs w:val="32"/>
                <w:lang w:bidi="ar"/>
              </w:rPr>
              <w:t>二级维度</w:t>
            </w:r>
          </w:p>
        </w:tc>
        <w:tc>
          <w:tcPr>
            <w:tcW w:w="6478" w:type="dxa"/>
            <w:vAlign w:val="center"/>
          </w:tcPr>
          <w:p w14:paraId="1B33787C">
            <w:pPr>
              <w:snapToGrid w:val="0"/>
              <w:jc w:val="center"/>
              <w:rPr>
                <w:rFonts w:ascii="Times New Roman" w:hAnsi="Times New Roman" w:eastAsia="方正仿宋_GBK" w:cs="Times New Roman"/>
                <w:b/>
                <w:color w:val="000000"/>
                <w:kern w:val="0"/>
                <w:sz w:val="32"/>
                <w:szCs w:val="32"/>
                <w:lang w:bidi="ar"/>
              </w:rPr>
            </w:pPr>
            <w:r>
              <w:rPr>
                <w:rFonts w:ascii="Times New Roman" w:hAnsi="Times New Roman" w:eastAsia="方正仿宋_GBK" w:cs="Times New Roman"/>
                <w:b/>
                <w:color w:val="000000"/>
                <w:kern w:val="0"/>
                <w:sz w:val="32"/>
                <w:szCs w:val="32"/>
                <w:lang w:bidi="ar"/>
              </w:rPr>
              <w:t>三级维度</w:t>
            </w:r>
          </w:p>
        </w:tc>
      </w:tr>
      <w:tr w14:paraId="3124EC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4" w:hRule="atLeast"/>
          <w:jc w:val="center"/>
        </w:trPr>
        <w:tc>
          <w:tcPr>
            <w:tcW w:w="1079" w:type="dxa"/>
            <w:vMerge w:val="restart"/>
            <w:noWrap/>
            <w:vAlign w:val="center"/>
          </w:tcPr>
          <w:p w14:paraId="7CED2953">
            <w:pPr>
              <w:snapToGrid w:val="0"/>
              <w:jc w:val="center"/>
              <w:rPr>
                <w:rFonts w:ascii="Times New Roman" w:hAnsi="Times New Roman" w:eastAsia="方正仿宋_GBK" w:cs="Times New Roman"/>
                <w:bCs/>
                <w:color w:val="000000"/>
                <w:kern w:val="0"/>
                <w:sz w:val="32"/>
                <w:szCs w:val="32"/>
                <w:lang w:bidi="ar"/>
              </w:rPr>
            </w:pPr>
            <w:r>
              <w:rPr>
                <w:rFonts w:ascii="Times New Roman" w:hAnsi="Times New Roman" w:eastAsia="方正仿宋_GBK" w:cs="Times New Roman"/>
                <w:bCs/>
                <w:color w:val="000000"/>
                <w:kern w:val="0"/>
                <w:sz w:val="32"/>
                <w:szCs w:val="32"/>
                <w:lang w:bidi="ar"/>
              </w:rPr>
              <w:t>人工智能能力提升</w:t>
            </w:r>
          </w:p>
        </w:tc>
        <w:tc>
          <w:tcPr>
            <w:tcW w:w="962" w:type="dxa"/>
            <w:vMerge w:val="restart"/>
            <w:vAlign w:val="center"/>
          </w:tcPr>
          <w:p w14:paraId="3157409A">
            <w:pPr>
              <w:snapToGrid w:val="0"/>
              <w:jc w:val="center"/>
              <w:rPr>
                <w:rFonts w:ascii="Times New Roman" w:hAnsi="Times New Roman" w:eastAsia="方正仿宋_GBK" w:cs="Times New Roman"/>
                <w:bCs/>
                <w:color w:val="000000"/>
                <w:kern w:val="0"/>
                <w:sz w:val="32"/>
                <w:szCs w:val="32"/>
                <w:lang w:bidi="ar"/>
              </w:rPr>
            </w:pPr>
            <w:r>
              <w:rPr>
                <w:rFonts w:ascii="Times New Roman" w:hAnsi="Times New Roman" w:eastAsia="方正仿宋_GBK" w:cs="Times New Roman"/>
                <w:bCs/>
                <w:color w:val="000000"/>
                <w:kern w:val="0"/>
                <w:sz w:val="32"/>
                <w:szCs w:val="32"/>
                <w:lang w:bidi="ar"/>
              </w:rPr>
              <w:t>人工智能学习培训</w:t>
            </w:r>
          </w:p>
        </w:tc>
        <w:tc>
          <w:tcPr>
            <w:tcW w:w="6478" w:type="dxa"/>
            <w:vAlign w:val="center"/>
          </w:tcPr>
          <w:p w14:paraId="7B5619B3">
            <w:pPr>
              <w:snapToGrid w:val="0"/>
              <w:jc w:val="left"/>
              <w:rPr>
                <w:rFonts w:ascii="Times New Roman" w:hAnsi="Times New Roman" w:eastAsia="方正仿宋_GBK" w:cs="Times New Roman"/>
                <w:bCs/>
                <w:color w:val="000000"/>
                <w:kern w:val="0"/>
                <w:sz w:val="32"/>
                <w:szCs w:val="32"/>
                <w:lang w:bidi="ar"/>
              </w:rPr>
            </w:pPr>
            <w:r>
              <w:rPr>
                <w:rFonts w:ascii="Times New Roman" w:hAnsi="Times New Roman" w:eastAsia="方正仿宋_GBK" w:cs="Times New Roman"/>
                <w:bCs/>
                <w:color w:val="000000"/>
                <w:kern w:val="0"/>
                <w:sz w:val="32"/>
                <w:szCs w:val="32"/>
                <w:lang w:bidi="ar"/>
              </w:rPr>
              <w:t>利用智能技术资源持续学习</w:t>
            </w:r>
          </w:p>
        </w:tc>
      </w:tr>
      <w:tr w14:paraId="38F249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079" w:type="dxa"/>
            <w:vMerge w:val="continue"/>
            <w:noWrap/>
            <w:vAlign w:val="center"/>
          </w:tcPr>
          <w:p w14:paraId="708C0A24">
            <w:pPr>
              <w:snapToGrid w:val="0"/>
              <w:jc w:val="center"/>
              <w:rPr>
                <w:rFonts w:ascii="Times New Roman" w:hAnsi="Times New Roman" w:eastAsia="方正仿宋_GBK" w:cs="Times New Roman"/>
                <w:bCs/>
                <w:color w:val="000000"/>
                <w:kern w:val="0"/>
                <w:sz w:val="32"/>
                <w:szCs w:val="32"/>
                <w:lang w:bidi="ar"/>
              </w:rPr>
            </w:pPr>
          </w:p>
        </w:tc>
        <w:tc>
          <w:tcPr>
            <w:tcW w:w="962" w:type="dxa"/>
            <w:vMerge w:val="continue"/>
            <w:vAlign w:val="center"/>
          </w:tcPr>
          <w:p w14:paraId="476DF1ED">
            <w:pPr>
              <w:snapToGrid w:val="0"/>
              <w:jc w:val="center"/>
              <w:rPr>
                <w:rFonts w:ascii="Times New Roman" w:hAnsi="Times New Roman" w:eastAsia="方正仿宋_GBK" w:cs="Times New Roman"/>
                <w:bCs/>
                <w:color w:val="000000"/>
                <w:kern w:val="0"/>
                <w:sz w:val="32"/>
                <w:szCs w:val="32"/>
                <w:lang w:bidi="ar"/>
              </w:rPr>
            </w:pPr>
          </w:p>
        </w:tc>
        <w:tc>
          <w:tcPr>
            <w:tcW w:w="6478" w:type="dxa"/>
            <w:vAlign w:val="center"/>
          </w:tcPr>
          <w:p w14:paraId="5FE6EBD6">
            <w:pPr>
              <w:snapToGrid w:val="0"/>
              <w:jc w:val="left"/>
              <w:rPr>
                <w:rFonts w:ascii="Times New Roman" w:hAnsi="Times New Roman" w:eastAsia="方正仿宋_GBK" w:cs="Times New Roman"/>
                <w:bCs/>
                <w:color w:val="000000"/>
                <w:kern w:val="0"/>
                <w:sz w:val="32"/>
                <w:szCs w:val="32"/>
                <w:lang w:bidi="ar"/>
              </w:rPr>
            </w:pPr>
            <w:r>
              <w:rPr>
                <w:rFonts w:ascii="Times New Roman" w:hAnsi="Times New Roman" w:eastAsia="方正仿宋_GBK" w:cs="Times New Roman"/>
                <w:bCs/>
                <w:color w:val="000000"/>
                <w:kern w:val="0"/>
                <w:sz w:val="32"/>
                <w:szCs w:val="32"/>
                <w:lang w:bidi="ar"/>
              </w:rPr>
              <w:t>借助智能工具开展反思与改进</w:t>
            </w:r>
          </w:p>
        </w:tc>
      </w:tr>
      <w:tr w14:paraId="3E96D8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8" w:hRule="atLeast"/>
          <w:jc w:val="center"/>
        </w:trPr>
        <w:tc>
          <w:tcPr>
            <w:tcW w:w="1079" w:type="dxa"/>
            <w:vMerge w:val="continue"/>
            <w:noWrap/>
            <w:vAlign w:val="center"/>
          </w:tcPr>
          <w:p w14:paraId="41F32A00">
            <w:pPr>
              <w:snapToGrid w:val="0"/>
              <w:jc w:val="center"/>
              <w:rPr>
                <w:rFonts w:ascii="Times New Roman" w:hAnsi="Times New Roman" w:eastAsia="方正仿宋_GBK" w:cs="Times New Roman"/>
                <w:bCs/>
                <w:color w:val="000000"/>
                <w:kern w:val="0"/>
                <w:sz w:val="32"/>
                <w:szCs w:val="32"/>
                <w:lang w:bidi="ar"/>
              </w:rPr>
            </w:pPr>
          </w:p>
        </w:tc>
        <w:tc>
          <w:tcPr>
            <w:tcW w:w="962" w:type="dxa"/>
            <w:vMerge w:val="restart"/>
            <w:vAlign w:val="center"/>
          </w:tcPr>
          <w:p w14:paraId="289F14B9">
            <w:pPr>
              <w:snapToGrid w:val="0"/>
              <w:jc w:val="center"/>
              <w:rPr>
                <w:rFonts w:ascii="Times New Roman" w:hAnsi="Times New Roman" w:eastAsia="方正仿宋_GBK" w:cs="Times New Roman"/>
                <w:bCs/>
                <w:color w:val="000000"/>
                <w:kern w:val="0"/>
                <w:sz w:val="32"/>
                <w:szCs w:val="32"/>
                <w:lang w:bidi="ar"/>
              </w:rPr>
            </w:pPr>
            <w:r>
              <w:rPr>
                <w:rFonts w:ascii="Times New Roman" w:hAnsi="Times New Roman" w:eastAsia="方正仿宋_GBK" w:cs="Times New Roman"/>
                <w:bCs/>
                <w:color w:val="000000"/>
                <w:kern w:val="0"/>
                <w:sz w:val="32"/>
                <w:szCs w:val="32"/>
                <w:lang w:bidi="ar"/>
              </w:rPr>
              <w:t>人工智能协作研修</w:t>
            </w:r>
          </w:p>
        </w:tc>
        <w:tc>
          <w:tcPr>
            <w:tcW w:w="6478" w:type="dxa"/>
            <w:vAlign w:val="center"/>
          </w:tcPr>
          <w:p w14:paraId="79EAC50F">
            <w:pPr>
              <w:snapToGrid w:val="0"/>
              <w:jc w:val="left"/>
              <w:rPr>
                <w:rFonts w:ascii="Times New Roman" w:hAnsi="Times New Roman" w:eastAsia="方正仿宋_GBK" w:cs="Times New Roman"/>
                <w:bCs/>
                <w:color w:val="000000"/>
                <w:kern w:val="0"/>
                <w:sz w:val="32"/>
                <w:szCs w:val="32"/>
                <w:lang w:bidi="ar"/>
              </w:rPr>
            </w:pPr>
            <w:r>
              <w:rPr>
                <w:rFonts w:ascii="Times New Roman" w:hAnsi="Times New Roman" w:eastAsia="方正仿宋_GBK" w:cs="Times New Roman"/>
                <w:bCs/>
                <w:color w:val="000000"/>
                <w:kern w:val="0"/>
                <w:sz w:val="32"/>
                <w:szCs w:val="32"/>
                <w:lang w:bidi="ar"/>
              </w:rPr>
              <w:t>参与或主持中医药教育网络研修</w:t>
            </w:r>
          </w:p>
        </w:tc>
      </w:tr>
      <w:tr w14:paraId="0E93C1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9" w:type="dxa"/>
            <w:vMerge w:val="continue"/>
            <w:noWrap/>
            <w:vAlign w:val="center"/>
          </w:tcPr>
          <w:p w14:paraId="3BEBFBB0">
            <w:pPr>
              <w:snapToGrid w:val="0"/>
              <w:jc w:val="center"/>
              <w:rPr>
                <w:rFonts w:ascii="Times New Roman" w:hAnsi="Times New Roman" w:eastAsia="方正仿宋_GBK" w:cs="Times New Roman"/>
                <w:b/>
                <w:color w:val="000000"/>
                <w:kern w:val="0"/>
                <w:sz w:val="32"/>
                <w:szCs w:val="32"/>
                <w:lang w:bidi="ar"/>
              </w:rPr>
            </w:pPr>
          </w:p>
        </w:tc>
        <w:tc>
          <w:tcPr>
            <w:tcW w:w="962" w:type="dxa"/>
            <w:vMerge w:val="continue"/>
            <w:vAlign w:val="center"/>
          </w:tcPr>
          <w:p w14:paraId="67235DE9">
            <w:pPr>
              <w:snapToGrid w:val="0"/>
              <w:jc w:val="center"/>
              <w:rPr>
                <w:rFonts w:ascii="Times New Roman" w:hAnsi="Times New Roman" w:eastAsia="方正仿宋_GBK" w:cs="Times New Roman"/>
                <w:b/>
                <w:color w:val="000000"/>
                <w:kern w:val="0"/>
                <w:sz w:val="32"/>
                <w:szCs w:val="32"/>
                <w:lang w:bidi="ar"/>
              </w:rPr>
            </w:pPr>
          </w:p>
        </w:tc>
        <w:tc>
          <w:tcPr>
            <w:tcW w:w="6478" w:type="dxa"/>
            <w:vAlign w:val="center"/>
          </w:tcPr>
          <w:p w14:paraId="52D69EB7">
            <w:pPr>
              <w:snapToGrid w:val="0"/>
              <w:jc w:val="left"/>
              <w:rPr>
                <w:rFonts w:ascii="Times New Roman" w:hAnsi="Times New Roman" w:eastAsia="方正仿宋_GBK" w:cs="Times New Roman"/>
                <w:b/>
                <w:color w:val="000000"/>
                <w:kern w:val="0"/>
                <w:sz w:val="32"/>
                <w:szCs w:val="32"/>
                <w:lang w:bidi="ar"/>
              </w:rPr>
            </w:pPr>
            <w:r>
              <w:rPr>
                <w:rFonts w:ascii="Times New Roman" w:hAnsi="Times New Roman" w:eastAsia="方正仿宋_GBK" w:cs="Times New Roman"/>
                <w:bCs/>
                <w:color w:val="000000"/>
                <w:kern w:val="0"/>
                <w:sz w:val="32"/>
                <w:szCs w:val="32"/>
                <w:lang w:bidi="ar"/>
              </w:rPr>
              <w:t>开展中医药智能化教育教学研究</w:t>
            </w:r>
          </w:p>
        </w:tc>
      </w:tr>
    </w:tbl>
    <w:p w14:paraId="55855216">
      <w:pPr>
        <w:ind w:firstLineChars="200"/>
        <w:rPr>
          <w:rFonts w:ascii="Times New Roman" w:hAnsi="Times New Roman" w:eastAsia="方正仿宋_GBK" w:cs="Times New Roman"/>
          <w:color w:val="000000"/>
          <w:kern w:val="0"/>
          <w:sz w:val="32"/>
          <w:szCs w:val="32"/>
          <w:lang w:bidi="ar"/>
        </w:rPr>
      </w:pPr>
    </w:p>
    <w:p w14:paraId="76AAEDA8">
      <w:pPr>
        <w:ind w:firstLineChars="200"/>
        <w:rPr>
          <w:rFonts w:ascii="Times New Roman" w:hAnsi="Times New Roman" w:eastAsia="方正仿宋_GBK" w:cs="Times New Roman"/>
          <w:color w:val="000000"/>
          <w:kern w:val="0"/>
          <w:sz w:val="32"/>
          <w:szCs w:val="32"/>
          <w:lang w:bidi="ar"/>
        </w:rPr>
      </w:pPr>
      <w:r>
        <w:rPr>
          <w:rFonts w:ascii="Times New Roman" w:hAnsi="Times New Roman" w:eastAsia="方正仿宋_GBK" w:cs="Times New Roman"/>
          <w:color w:val="000000"/>
          <w:kern w:val="0"/>
          <w:sz w:val="32"/>
          <w:szCs w:val="32"/>
          <w:lang w:bidi="ar"/>
        </w:rPr>
        <w:t>（6）人工智能社会责任</w:t>
      </w:r>
    </w:p>
    <w:p w14:paraId="166C33CE">
      <w:pPr>
        <w:ind w:firstLineChars="200"/>
        <w:rPr>
          <w:rFonts w:ascii="Times New Roman" w:hAnsi="Times New Roman" w:eastAsia="方正仿宋_GBK" w:cs="Times New Roman"/>
          <w:color w:val="000000"/>
          <w:kern w:val="0"/>
          <w:sz w:val="32"/>
          <w:szCs w:val="32"/>
          <w:lang w:bidi="ar"/>
        </w:rPr>
      </w:pPr>
      <w:r>
        <w:rPr>
          <w:rFonts w:ascii="Times New Roman" w:hAnsi="Times New Roman" w:eastAsia="方正仿宋_GBK" w:cs="Times New Roman"/>
          <w:color w:val="000000"/>
          <w:kern w:val="0"/>
          <w:sz w:val="32"/>
          <w:szCs w:val="32"/>
          <w:lang w:bidi="ar"/>
        </w:rPr>
        <w:t>对于中医药教师在智能化应用中的法治伦理和安全防护责任作出详细的规定。本章涵盖</w:t>
      </w:r>
      <w:r>
        <w:rPr>
          <w:rFonts w:hint="eastAsia" w:ascii="Times New Roman" w:hAnsi="Times New Roman" w:eastAsia="方正仿宋_GBK" w:cs="Times New Roman"/>
          <w:color w:val="000000"/>
          <w:kern w:val="0"/>
          <w:sz w:val="32"/>
          <w:szCs w:val="32"/>
          <w:lang w:bidi="ar"/>
        </w:rPr>
        <w:t>“</w:t>
      </w:r>
      <w:r>
        <w:rPr>
          <w:rFonts w:ascii="Times New Roman" w:hAnsi="Times New Roman" w:eastAsia="方正仿宋_GBK" w:cs="Times New Roman"/>
          <w:color w:val="000000"/>
          <w:kern w:val="0"/>
          <w:sz w:val="32"/>
          <w:szCs w:val="32"/>
          <w:lang w:bidi="ar"/>
        </w:rPr>
        <w:t>人工智能法治伦理</w:t>
      </w:r>
      <w:r>
        <w:rPr>
          <w:rFonts w:hint="eastAsia" w:ascii="Times New Roman" w:hAnsi="Times New Roman" w:eastAsia="方正仿宋_GBK" w:cs="Times New Roman"/>
          <w:color w:val="000000"/>
          <w:kern w:val="0"/>
          <w:sz w:val="32"/>
          <w:szCs w:val="32"/>
          <w:lang w:bidi="ar"/>
        </w:rPr>
        <w:t>”和“</w:t>
      </w:r>
      <w:r>
        <w:rPr>
          <w:rFonts w:ascii="Times New Roman" w:hAnsi="Times New Roman" w:eastAsia="方正仿宋_GBK" w:cs="Times New Roman"/>
          <w:color w:val="000000"/>
          <w:kern w:val="0"/>
          <w:sz w:val="32"/>
          <w:szCs w:val="32"/>
          <w:lang w:bidi="ar"/>
        </w:rPr>
        <w:t>人工智能安全防护</w:t>
      </w:r>
      <w:r>
        <w:rPr>
          <w:rFonts w:hint="eastAsia" w:ascii="Times New Roman" w:hAnsi="Times New Roman" w:eastAsia="方正仿宋_GBK" w:cs="Times New Roman"/>
          <w:color w:val="000000"/>
          <w:kern w:val="0"/>
          <w:sz w:val="32"/>
          <w:szCs w:val="32"/>
          <w:lang w:bidi="ar"/>
        </w:rPr>
        <w:t>”</w:t>
      </w:r>
      <w:r>
        <w:rPr>
          <w:rFonts w:ascii="Times New Roman" w:hAnsi="Times New Roman" w:eastAsia="方正仿宋_GBK" w:cs="Times New Roman"/>
          <w:color w:val="000000"/>
          <w:kern w:val="0"/>
          <w:sz w:val="32"/>
          <w:szCs w:val="32"/>
          <w:lang w:bidi="ar"/>
        </w:rPr>
        <w:t>两个二级维度以及五个三级维度。</w:t>
      </w:r>
    </w:p>
    <w:p w14:paraId="500C1D5B">
      <w:pPr>
        <w:jc w:val="center"/>
        <w:rPr>
          <w:rFonts w:ascii="Times New Roman" w:hAnsi="Times New Roman" w:eastAsia="方正仿宋_GBK" w:cs="Times New Roman"/>
          <w:color w:val="000000"/>
          <w:kern w:val="0"/>
          <w:sz w:val="30"/>
          <w:szCs w:val="30"/>
          <w:lang w:bidi="ar"/>
        </w:rPr>
      </w:pPr>
      <w:r>
        <w:rPr>
          <w:rFonts w:ascii="Times New Roman" w:hAnsi="Times New Roman" w:eastAsia="方正仿宋_GBK" w:cs="Times New Roman"/>
          <w:color w:val="000000"/>
          <w:kern w:val="0"/>
          <w:sz w:val="30"/>
          <w:szCs w:val="30"/>
          <w:lang w:bidi="ar"/>
        </w:rPr>
        <w:t xml:space="preserve">表5 </w:t>
      </w:r>
      <w:r>
        <w:rPr>
          <w:rFonts w:ascii="Times New Roman" w:hAnsi="Times New Roman" w:eastAsia="方正仿宋_GBK" w:cs="Times New Roman"/>
          <w:bCs/>
          <w:color w:val="000000"/>
          <w:kern w:val="0"/>
          <w:sz w:val="30"/>
          <w:szCs w:val="30"/>
          <w:lang w:bidi="ar"/>
        </w:rPr>
        <w:t>人工智能社会责任</w:t>
      </w:r>
    </w:p>
    <w:tbl>
      <w:tblPr>
        <w:tblStyle w:val="6"/>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80"/>
        <w:gridCol w:w="972"/>
        <w:gridCol w:w="6470"/>
      </w:tblGrid>
      <w:tr w14:paraId="105476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1080" w:type="dxa"/>
            <w:vAlign w:val="center"/>
          </w:tcPr>
          <w:p w14:paraId="7BCF1CBF">
            <w:pPr>
              <w:snapToGrid w:val="0"/>
              <w:jc w:val="center"/>
              <w:rPr>
                <w:rFonts w:ascii="Times New Roman" w:hAnsi="Times New Roman" w:eastAsia="方正仿宋_GBK" w:cs="Times New Roman"/>
                <w:b/>
                <w:bCs/>
                <w:color w:val="000000"/>
                <w:kern w:val="0"/>
                <w:sz w:val="32"/>
                <w:szCs w:val="32"/>
                <w:lang w:bidi="ar"/>
              </w:rPr>
            </w:pPr>
            <w:r>
              <w:rPr>
                <w:rFonts w:ascii="Times New Roman" w:hAnsi="Times New Roman" w:eastAsia="方正仿宋_GBK" w:cs="Times New Roman"/>
                <w:b/>
                <w:bCs/>
                <w:color w:val="000000"/>
                <w:kern w:val="0"/>
                <w:sz w:val="32"/>
                <w:szCs w:val="32"/>
                <w:lang w:bidi="ar"/>
              </w:rPr>
              <w:t>一级维度</w:t>
            </w:r>
          </w:p>
        </w:tc>
        <w:tc>
          <w:tcPr>
            <w:tcW w:w="972" w:type="dxa"/>
            <w:vAlign w:val="center"/>
          </w:tcPr>
          <w:p w14:paraId="538ED2C8">
            <w:pPr>
              <w:snapToGrid w:val="0"/>
              <w:jc w:val="center"/>
              <w:rPr>
                <w:rFonts w:ascii="Times New Roman" w:hAnsi="Times New Roman" w:eastAsia="方正仿宋_GBK" w:cs="Times New Roman"/>
                <w:b/>
                <w:bCs/>
                <w:color w:val="000000"/>
                <w:kern w:val="0"/>
                <w:sz w:val="32"/>
                <w:szCs w:val="32"/>
                <w:lang w:bidi="ar"/>
              </w:rPr>
            </w:pPr>
            <w:r>
              <w:rPr>
                <w:rFonts w:ascii="Times New Roman" w:hAnsi="Times New Roman" w:eastAsia="方正仿宋_GBK" w:cs="Times New Roman"/>
                <w:b/>
                <w:bCs/>
                <w:color w:val="000000"/>
                <w:kern w:val="0"/>
                <w:sz w:val="32"/>
                <w:szCs w:val="32"/>
                <w:lang w:bidi="ar"/>
              </w:rPr>
              <w:t>二级维度</w:t>
            </w:r>
          </w:p>
        </w:tc>
        <w:tc>
          <w:tcPr>
            <w:tcW w:w="6470" w:type="dxa"/>
            <w:vAlign w:val="center"/>
          </w:tcPr>
          <w:p w14:paraId="29392530">
            <w:pPr>
              <w:snapToGrid w:val="0"/>
              <w:jc w:val="center"/>
              <w:rPr>
                <w:rFonts w:ascii="Times New Roman" w:hAnsi="Times New Roman" w:eastAsia="方正仿宋_GBK" w:cs="Times New Roman"/>
                <w:b/>
                <w:bCs/>
                <w:color w:val="000000"/>
                <w:kern w:val="0"/>
                <w:sz w:val="32"/>
                <w:szCs w:val="32"/>
                <w:lang w:bidi="ar"/>
              </w:rPr>
            </w:pPr>
            <w:r>
              <w:rPr>
                <w:rFonts w:ascii="Times New Roman" w:hAnsi="Times New Roman" w:eastAsia="方正仿宋_GBK" w:cs="Times New Roman"/>
                <w:b/>
                <w:bCs/>
                <w:color w:val="000000"/>
                <w:kern w:val="0"/>
                <w:sz w:val="32"/>
                <w:szCs w:val="32"/>
                <w:lang w:bidi="ar"/>
              </w:rPr>
              <w:t>三级维度</w:t>
            </w:r>
          </w:p>
        </w:tc>
      </w:tr>
      <w:tr w14:paraId="750ACF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080" w:type="dxa"/>
            <w:vMerge w:val="restart"/>
            <w:vAlign w:val="center"/>
          </w:tcPr>
          <w:p w14:paraId="135EAAE9">
            <w:pPr>
              <w:snapToGrid w:val="0"/>
              <w:jc w:val="center"/>
              <w:rPr>
                <w:rFonts w:ascii="Times New Roman" w:hAnsi="Times New Roman" w:eastAsia="方正仿宋_GBK" w:cs="Times New Roman"/>
                <w:bCs/>
                <w:color w:val="000000"/>
                <w:kern w:val="0"/>
                <w:sz w:val="32"/>
                <w:szCs w:val="32"/>
                <w:lang w:bidi="ar"/>
              </w:rPr>
            </w:pPr>
            <w:r>
              <w:rPr>
                <w:rFonts w:ascii="Times New Roman" w:hAnsi="Times New Roman" w:eastAsia="方正仿宋_GBK" w:cs="Times New Roman"/>
                <w:bCs/>
                <w:color w:val="000000"/>
                <w:kern w:val="0"/>
                <w:sz w:val="32"/>
                <w:szCs w:val="32"/>
                <w:lang w:bidi="ar"/>
              </w:rPr>
              <w:t>人工智能社会责任</w:t>
            </w:r>
          </w:p>
        </w:tc>
        <w:tc>
          <w:tcPr>
            <w:tcW w:w="972" w:type="dxa"/>
            <w:vMerge w:val="restart"/>
            <w:vAlign w:val="center"/>
          </w:tcPr>
          <w:p w14:paraId="31CF599A">
            <w:pPr>
              <w:snapToGrid w:val="0"/>
              <w:jc w:val="center"/>
              <w:rPr>
                <w:rFonts w:ascii="Times New Roman" w:hAnsi="Times New Roman" w:eastAsia="方正仿宋_GBK" w:cs="Times New Roman"/>
                <w:bCs/>
                <w:color w:val="000000"/>
                <w:kern w:val="0"/>
                <w:sz w:val="32"/>
                <w:szCs w:val="32"/>
                <w:lang w:bidi="ar"/>
              </w:rPr>
            </w:pPr>
            <w:r>
              <w:rPr>
                <w:rFonts w:ascii="Times New Roman" w:hAnsi="Times New Roman" w:eastAsia="方正仿宋_GBK" w:cs="Times New Roman"/>
                <w:bCs/>
                <w:color w:val="000000"/>
                <w:kern w:val="0"/>
                <w:sz w:val="32"/>
                <w:szCs w:val="32"/>
                <w:lang w:bidi="ar"/>
              </w:rPr>
              <w:t>人工智能</w:t>
            </w:r>
          </w:p>
          <w:p w14:paraId="7AAD422F">
            <w:pPr>
              <w:snapToGrid w:val="0"/>
              <w:jc w:val="center"/>
              <w:rPr>
                <w:rFonts w:ascii="Times New Roman" w:hAnsi="Times New Roman" w:eastAsia="方正仿宋_GBK" w:cs="Times New Roman"/>
                <w:bCs/>
                <w:color w:val="000000"/>
                <w:kern w:val="0"/>
                <w:sz w:val="32"/>
                <w:szCs w:val="32"/>
                <w:lang w:bidi="ar"/>
              </w:rPr>
            </w:pPr>
            <w:r>
              <w:rPr>
                <w:rFonts w:ascii="Times New Roman" w:hAnsi="Times New Roman" w:eastAsia="方正仿宋_GBK" w:cs="Times New Roman"/>
                <w:bCs/>
                <w:color w:val="000000"/>
                <w:kern w:val="0"/>
                <w:sz w:val="32"/>
                <w:szCs w:val="32"/>
                <w:lang w:bidi="ar"/>
              </w:rPr>
              <w:t>法治</w:t>
            </w:r>
          </w:p>
          <w:p w14:paraId="63D0EBB9">
            <w:pPr>
              <w:snapToGrid w:val="0"/>
              <w:jc w:val="center"/>
              <w:rPr>
                <w:rFonts w:ascii="Times New Roman" w:hAnsi="Times New Roman" w:eastAsia="方正仿宋_GBK" w:cs="Times New Roman"/>
                <w:bCs/>
                <w:color w:val="000000"/>
                <w:kern w:val="0"/>
                <w:sz w:val="32"/>
                <w:szCs w:val="32"/>
                <w:lang w:bidi="ar"/>
              </w:rPr>
            </w:pPr>
            <w:r>
              <w:rPr>
                <w:rFonts w:ascii="Times New Roman" w:hAnsi="Times New Roman" w:eastAsia="方正仿宋_GBK" w:cs="Times New Roman"/>
                <w:bCs/>
                <w:color w:val="000000"/>
                <w:kern w:val="0"/>
                <w:sz w:val="32"/>
                <w:szCs w:val="32"/>
                <w:lang w:bidi="ar"/>
              </w:rPr>
              <w:t>伦理</w:t>
            </w:r>
          </w:p>
        </w:tc>
        <w:tc>
          <w:tcPr>
            <w:tcW w:w="6470" w:type="dxa"/>
            <w:vAlign w:val="center"/>
          </w:tcPr>
          <w:p w14:paraId="60F012B7">
            <w:pPr>
              <w:snapToGrid w:val="0"/>
              <w:jc w:val="left"/>
              <w:rPr>
                <w:rFonts w:ascii="Times New Roman" w:hAnsi="Times New Roman" w:eastAsia="方正仿宋_GBK" w:cs="Times New Roman"/>
                <w:bCs/>
                <w:color w:val="000000"/>
                <w:kern w:val="0"/>
                <w:sz w:val="32"/>
                <w:szCs w:val="32"/>
                <w:lang w:bidi="ar"/>
              </w:rPr>
            </w:pPr>
            <w:r>
              <w:rPr>
                <w:rFonts w:ascii="Times New Roman" w:hAnsi="Times New Roman" w:eastAsia="方正仿宋_GBK" w:cs="Times New Roman"/>
                <w:bCs/>
                <w:color w:val="000000"/>
                <w:kern w:val="0"/>
                <w:sz w:val="32"/>
                <w:szCs w:val="32"/>
                <w:lang w:bidi="ar"/>
              </w:rPr>
              <w:t>遵守法律法规和行业规范</w:t>
            </w:r>
          </w:p>
        </w:tc>
      </w:tr>
      <w:tr w14:paraId="1DD837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1080" w:type="dxa"/>
            <w:vMerge w:val="continue"/>
            <w:vAlign w:val="center"/>
          </w:tcPr>
          <w:p w14:paraId="3ACCCCA0">
            <w:pPr>
              <w:snapToGrid w:val="0"/>
              <w:jc w:val="center"/>
              <w:rPr>
                <w:rFonts w:ascii="Times New Roman" w:hAnsi="Times New Roman" w:eastAsia="方正仿宋_GBK" w:cs="Times New Roman"/>
                <w:bCs/>
                <w:color w:val="000000"/>
                <w:kern w:val="0"/>
                <w:sz w:val="32"/>
                <w:szCs w:val="32"/>
                <w:lang w:bidi="ar"/>
              </w:rPr>
            </w:pPr>
          </w:p>
        </w:tc>
        <w:tc>
          <w:tcPr>
            <w:tcW w:w="972" w:type="dxa"/>
            <w:vMerge w:val="continue"/>
            <w:vAlign w:val="center"/>
          </w:tcPr>
          <w:p w14:paraId="5DD2EE50">
            <w:pPr>
              <w:snapToGrid w:val="0"/>
              <w:jc w:val="center"/>
              <w:rPr>
                <w:rFonts w:ascii="Times New Roman" w:hAnsi="Times New Roman" w:eastAsia="方正仿宋_GBK" w:cs="Times New Roman"/>
                <w:bCs/>
                <w:color w:val="000000"/>
                <w:kern w:val="0"/>
                <w:sz w:val="32"/>
                <w:szCs w:val="32"/>
                <w:lang w:bidi="ar"/>
              </w:rPr>
            </w:pPr>
          </w:p>
        </w:tc>
        <w:tc>
          <w:tcPr>
            <w:tcW w:w="6470" w:type="dxa"/>
            <w:vAlign w:val="center"/>
          </w:tcPr>
          <w:p w14:paraId="000D6B40">
            <w:pPr>
              <w:snapToGrid w:val="0"/>
              <w:jc w:val="left"/>
              <w:rPr>
                <w:rFonts w:ascii="Times New Roman" w:hAnsi="Times New Roman" w:eastAsia="方正仿宋_GBK" w:cs="Times New Roman"/>
                <w:bCs/>
                <w:color w:val="000000"/>
                <w:kern w:val="0"/>
                <w:sz w:val="32"/>
                <w:szCs w:val="32"/>
                <w:lang w:bidi="ar"/>
              </w:rPr>
            </w:pPr>
            <w:r>
              <w:rPr>
                <w:rFonts w:ascii="Times New Roman" w:hAnsi="Times New Roman" w:eastAsia="方正仿宋_GBK" w:cs="Times New Roman"/>
                <w:bCs/>
                <w:color w:val="000000"/>
                <w:kern w:val="0"/>
                <w:sz w:val="32"/>
                <w:szCs w:val="32"/>
                <w:lang w:bidi="ar"/>
              </w:rPr>
              <w:t>具备伦理意识与批判思维</w:t>
            </w:r>
          </w:p>
        </w:tc>
      </w:tr>
      <w:tr w14:paraId="09FEEC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Merge w:val="continue"/>
            <w:vAlign w:val="center"/>
          </w:tcPr>
          <w:p w14:paraId="0ACAFEF8">
            <w:pPr>
              <w:snapToGrid w:val="0"/>
              <w:jc w:val="center"/>
              <w:rPr>
                <w:rFonts w:ascii="Times New Roman" w:hAnsi="Times New Roman" w:eastAsia="方正仿宋_GBK" w:cs="Times New Roman"/>
                <w:bCs/>
                <w:color w:val="000000"/>
                <w:kern w:val="0"/>
                <w:sz w:val="32"/>
                <w:szCs w:val="32"/>
                <w:lang w:bidi="ar"/>
              </w:rPr>
            </w:pPr>
          </w:p>
        </w:tc>
        <w:tc>
          <w:tcPr>
            <w:tcW w:w="972" w:type="dxa"/>
            <w:vMerge w:val="continue"/>
            <w:vAlign w:val="center"/>
          </w:tcPr>
          <w:p w14:paraId="28A423DF">
            <w:pPr>
              <w:snapToGrid w:val="0"/>
              <w:jc w:val="center"/>
              <w:rPr>
                <w:rFonts w:ascii="Times New Roman" w:hAnsi="Times New Roman" w:eastAsia="方正仿宋_GBK" w:cs="Times New Roman"/>
                <w:bCs/>
                <w:color w:val="000000"/>
                <w:kern w:val="0"/>
                <w:sz w:val="32"/>
                <w:szCs w:val="32"/>
                <w:lang w:bidi="ar"/>
              </w:rPr>
            </w:pPr>
          </w:p>
        </w:tc>
        <w:tc>
          <w:tcPr>
            <w:tcW w:w="6470" w:type="dxa"/>
            <w:vAlign w:val="center"/>
          </w:tcPr>
          <w:p w14:paraId="3C00E932">
            <w:pPr>
              <w:snapToGrid w:val="0"/>
              <w:jc w:val="left"/>
              <w:rPr>
                <w:rFonts w:ascii="Times New Roman" w:hAnsi="Times New Roman" w:eastAsia="方正仿宋_GBK" w:cs="Times New Roman"/>
                <w:bCs/>
                <w:color w:val="000000"/>
                <w:kern w:val="0"/>
                <w:sz w:val="32"/>
                <w:szCs w:val="32"/>
                <w:lang w:bidi="ar"/>
              </w:rPr>
            </w:pPr>
            <w:r>
              <w:rPr>
                <w:rFonts w:ascii="Times New Roman" w:hAnsi="Times New Roman" w:eastAsia="方正仿宋_GBK" w:cs="Times New Roman"/>
                <w:bCs/>
                <w:color w:val="000000"/>
                <w:kern w:val="0"/>
                <w:sz w:val="32"/>
                <w:szCs w:val="32"/>
                <w:lang w:bidi="ar"/>
              </w:rPr>
              <w:t>秉持责任意识与价值引领</w:t>
            </w:r>
          </w:p>
        </w:tc>
      </w:tr>
      <w:tr w14:paraId="3FEE22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2" w:hRule="atLeast"/>
          <w:jc w:val="center"/>
        </w:trPr>
        <w:tc>
          <w:tcPr>
            <w:tcW w:w="1080" w:type="dxa"/>
            <w:vMerge w:val="continue"/>
            <w:vAlign w:val="center"/>
          </w:tcPr>
          <w:p w14:paraId="13B33E44">
            <w:pPr>
              <w:snapToGrid w:val="0"/>
              <w:jc w:val="center"/>
              <w:rPr>
                <w:rFonts w:ascii="Times New Roman" w:hAnsi="Times New Roman" w:eastAsia="方正仿宋_GBK" w:cs="Times New Roman"/>
                <w:bCs/>
                <w:color w:val="000000"/>
                <w:kern w:val="0"/>
                <w:sz w:val="32"/>
                <w:szCs w:val="32"/>
                <w:lang w:bidi="ar"/>
              </w:rPr>
            </w:pPr>
          </w:p>
        </w:tc>
        <w:tc>
          <w:tcPr>
            <w:tcW w:w="972" w:type="dxa"/>
            <w:vMerge w:val="restart"/>
            <w:vAlign w:val="center"/>
          </w:tcPr>
          <w:p w14:paraId="5E68745E">
            <w:pPr>
              <w:snapToGrid w:val="0"/>
              <w:jc w:val="center"/>
              <w:rPr>
                <w:rFonts w:ascii="Times New Roman" w:hAnsi="Times New Roman" w:eastAsia="方正仿宋_GBK" w:cs="Times New Roman"/>
                <w:bCs/>
                <w:color w:val="000000"/>
                <w:kern w:val="0"/>
                <w:sz w:val="32"/>
                <w:szCs w:val="32"/>
                <w:lang w:bidi="ar"/>
              </w:rPr>
            </w:pPr>
            <w:r>
              <w:rPr>
                <w:rFonts w:ascii="Times New Roman" w:hAnsi="Times New Roman" w:eastAsia="方正仿宋_GBK" w:cs="Times New Roman"/>
                <w:bCs/>
                <w:color w:val="000000"/>
                <w:kern w:val="0"/>
                <w:sz w:val="32"/>
                <w:szCs w:val="32"/>
                <w:lang w:bidi="ar"/>
              </w:rPr>
              <w:t>人工智能安全防护</w:t>
            </w:r>
          </w:p>
        </w:tc>
        <w:tc>
          <w:tcPr>
            <w:tcW w:w="6470" w:type="dxa"/>
            <w:vAlign w:val="center"/>
          </w:tcPr>
          <w:p w14:paraId="684526CB">
            <w:pPr>
              <w:snapToGrid w:val="0"/>
              <w:jc w:val="left"/>
              <w:rPr>
                <w:rFonts w:ascii="Times New Roman" w:hAnsi="Times New Roman" w:eastAsia="方正仿宋_GBK" w:cs="Times New Roman"/>
                <w:bCs/>
                <w:color w:val="000000"/>
                <w:kern w:val="0"/>
                <w:sz w:val="32"/>
                <w:szCs w:val="32"/>
                <w:lang w:bidi="ar"/>
              </w:rPr>
            </w:pPr>
            <w:r>
              <w:rPr>
                <w:rFonts w:ascii="Times New Roman" w:hAnsi="Times New Roman" w:eastAsia="方正仿宋_GBK" w:cs="Times New Roman"/>
                <w:bCs/>
                <w:color w:val="000000"/>
                <w:kern w:val="0"/>
                <w:sz w:val="32"/>
                <w:szCs w:val="32"/>
                <w:lang w:bidi="ar"/>
              </w:rPr>
              <w:t>维护数据安全与隐私保护</w:t>
            </w:r>
          </w:p>
        </w:tc>
      </w:tr>
      <w:tr w14:paraId="6F36DB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Merge w:val="continue"/>
            <w:vAlign w:val="center"/>
          </w:tcPr>
          <w:p w14:paraId="2D9FDA14">
            <w:pPr>
              <w:snapToGrid w:val="0"/>
              <w:jc w:val="center"/>
              <w:rPr>
                <w:rFonts w:ascii="Times New Roman" w:hAnsi="Times New Roman" w:eastAsia="方正仿宋_GBK" w:cs="Times New Roman"/>
                <w:bCs/>
                <w:color w:val="000000"/>
                <w:kern w:val="0"/>
                <w:sz w:val="32"/>
                <w:szCs w:val="32"/>
                <w:lang w:bidi="ar"/>
              </w:rPr>
            </w:pPr>
          </w:p>
        </w:tc>
        <w:tc>
          <w:tcPr>
            <w:tcW w:w="972" w:type="dxa"/>
            <w:vMerge w:val="continue"/>
            <w:vAlign w:val="center"/>
          </w:tcPr>
          <w:p w14:paraId="687DEA6F">
            <w:pPr>
              <w:snapToGrid w:val="0"/>
              <w:jc w:val="center"/>
              <w:rPr>
                <w:rFonts w:ascii="Times New Roman" w:hAnsi="Times New Roman" w:eastAsia="方正仿宋_GBK" w:cs="Times New Roman"/>
                <w:bCs/>
                <w:color w:val="000000"/>
                <w:kern w:val="0"/>
                <w:sz w:val="32"/>
                <w:szCs w:val="32"/>
                <w:lang w:bidi="ar"/>
              </w:rPr>
            </w:pPr>
          </w:p>
        </w:tc>
        <w:tc>
          <w:tcPr>
            <w:tcW w:w="6470" w:type="dxa"/>
            <w:vAlign w:val="center"/>
          </w:tcPr>
          <w:p w14:paraId="419794DE">
            <w:pPr>
              <w:snapToGrid w:val="0"/>
              <w:jc w:val="left"/>
              <w:rPr>
                <w:rFonts w:ascii="Times New Roman" w:hAnsi="Times New Roman" w:eastAsia="方正仿宋_GBK" w:cs="Times New Roman"/>
                <w:bCs/>
                <w:color w:val="000000"/>
                <w:kern w:val="0"/>
                <w:sz w:val="32"/>
                <w:szCs w:val="32"/>
                <w:lang w:bidi="ar"/>
              </w:rPr>
            </w:pPr>
            <w:r>
              <w:rPr>
                <w:rFonts w:ascii="Times New Roman" w:hAnsi="Times New Roman" w:eastAsia="方正仿宋_GBK" w:cs="Times New Roman"/>
                <w:bCs/>
                <w:color w:val="000000"/>
                <w:kern w:val="0"/>
                <w:sz w:val="32"/>
                <w:szCs w:val="32"/>
                <w:lang w:bidi="ar"/>
              </w:rPr>
              <w:t>维护模型与算法安全可控</w:t>
            </w:r>
          </w:p>
        </w:tc>
      </w:tr>
    </w:tbl>
    <w:p w14:paraId="2698F2B9">
      <w:pPr>
        <w:jc w:val="left"/>
        <w:rPr>
          <w:rFonts w:ascii="Times New Roman" w:hAnsi="Times New Roman" w:eastAsia="黑体" w:cs="Times New Roman"/>
          <w:sz w:val="32"/>
          <w:szCs w:val="32"/>
        </w:rPr>
      </w:pPr>
    </w:p>
    <w:p w14:paraId="54A46FDC">
      <w:pPr>
        <w:numPr>
          <w:ilvl w:val="0"/>
          <w:numId w:val="5"/>
        </w:numPr>
        <w:ind w:firstLine="640" w:firstLineChars="200"/>
        <w:jc w:val="left"/>
        <w:rPr>
          <w:rFonts w:ascii="Times New Roman" w:hAnsi="Times New Roman" w:eastAsia="黑体" w:cs="Times New Roman"/>
          <w:sz w:val="32"/>
          <w:szCs w:val="32"/>
        </w:rPr>
      </w:pPr>
      <w:r>
        <w:rPr>
          <w:rFonts w:ascii="Times New Roman" w:hAnsi="Times New Roman" w:eastAsia="黑体" w:cs="Times New Roman"/>
          <w:sz w:val="32"/>
          <w:szCs w:val="32"/>
        </w:rPr>
        <w:t>重大分歧意见的处理过程和依据</w:t>
      </w:r>
    </w:p>
    <w:p w14:paraId="43641DCB">
      <w:pPr>
        <w:ind w:firstLine="640" w:firstLineChars="200"/>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无</w:t>
      </w:r>
    </w:p>
    <w:p w14:paraId="72D7CA89">
      <w:pPr>
        <w:numPr>
          <w:ilvl w:val="0"/>
          <w:numId w:val="5"/>
        </w:numPr>
        <w:ind w:firstLine="640" w:firstLineChars="200"/>
        <w:jc w:val="left"/>
        <w:rPr>
          <w:rFonts w:ascii="Times New Roman" w:hAnsi="Times New Roman" w:eastAsia="黑体" w:cs="Times New Roman"/>
          <w:sz w:val="32"/>
          <w:szCs w:val="32"/>
        </w:rPr>
      </w:pPr>
      <w:r>
        <w:rPr>
          <w:rFonts w:ascii="Times New Roman" w:hAnsi="Times New Roman" w:eastAsia="黑体" w:cs="Times New Roman"/>
          <w:sz w:val="32"/>
          <w:szCs w:val="32"/>
        </w:rPr>
        <w:t>与法律法规和强制性国家标准的关系</w:t>
      </w:r>
    </w:p>
    <w:p w14:paraId="5B81E925">
      <w:pPr>
        <w:ind w:firstLineChars="200"/>
        <w:rPr>
          <w:rFonts w:ascii="Times New Roman" w:hAnsi="Times New Roman" w:eastAsia="方正仿宋_GBK" w:cs="Times New Roman"/>
          <w:color w:val="000000"/>
          <w:kern w:val="0"/>
          <w:sz w:val="32"/>
          <w:szCs w:val="32"/>
          <w:lang w:bidi="ar"/>
        </w:rPr>
      </w:pPr>
      <w:r>
        <w:rPr>
          <w:rFonts w:ascii="Times New Roman" w:hAnsi="Times New Roman" w:eastAsia="方正仿宋_GBK" w:cs="Times New Roman"/>
          <w:color w:val="000000"/>
          <w:kern w:val="0"/>
          <w:sz w:val="32"/>
          <w:szCs w:val="32"/>
          <w:lang w:bidi="ar"/>
        </w:rPr>
        <w:t>本标准的制定不违反相关法律法规及强制性标准，不存在与国家标准、行业标准，与相关标准的内容异同。</w:t>
      </w:r>
    </w:p>
    <w:p w14:paraId="21DA288E">
      <w:pPr>
        <w:ind w:firstLineChars="200"/>
        <w:rPr>
          <w:rFonts w:ascii="Times New Roman" w:hAnsi="Times New Roman" w:eastAsia="方正仿宋_GBK" w:cs="Times New Roman"/>
          <w:color w:val="000000"/>
          <w:kern w:val="0"/>
          <w:sz w:val="32"/>
          <w:szCs w:val="32"/>
          <w:lang w:bidi="ar"/>
        </w:rPr>
      </w:pPr>
      <w:r>
        <w:rPr>
          <w:rFonts w:ascii="Times New Roman" w:hAnsi="Times New Roman" w:eastAsia="方正仿宋_GBK" w:cs="Times New Roman"/>
          <w:color w:val="000000"/>
          <w:kern w:val="0"/>
          <w:sz w:val="32"/>
          <w:szCs w:val="32"/>
          <w:lang w:bidi="ar"/>
        </w:rPr>
        <w:t>本标准引用了以下标准：</w:t>
      </w:r>
    </w:p>
    <w:p w14:paraId="49528995">
      <w:pPr>
        <w:ind w:firstLineChars="200"/>
        <w:rPr>
          <w:rFonts w:ascii="Times New Roman" w:hAnsi="Times New Roman" w:eastAsia="方正仿宋_GBK" w:cs="Times New Roman"/>
          <w:color w:val="000000"/>
          <w:kern w:val="0"/>
          <w:sz w:val="32"/>
          <w:szCs w:val="32"/>
          <w:lang w:bidi="ar"/>
        </w:rPr>
      </w:pPr>
      <w:r>
        <w:rPr>
          <w:rFonts w:ascii="Times New Roman" w:hAnsi="Times New Roman" w:eastAsia="方正仿宋_GBK" w:cs="Times New Roman"/>
          <w:color w:val="000000"/>
          <w:kern w:val="0"/>
          <w:sz w:val="32"/>
          <w:szCs w:val="32"/>
          <w:lang w:bidi="ar"/>
        </w:rPr>
        <w:t>GB/T 23703.2 知识管理 第2部分：术语</w:t>
      </w:r>
    </w:p>
    <w:p w14:paraId="7E74E33B">
      <w:pPr>
        <w:ind w:firstLineChars="200"/>
        <w:rPr>
          <w:rFonts w:ascii="Times New Roman" w:hAnsi="Times New Roman" w:eastAsia="方正仿宋_GBK" w:cs="Times New Roman"/>
          <w:color w:val="000000"/>
          <w:kern w:val="0"/>
          <w:sz w:val="32"/>
          <w:szCs w:val="32"/>
          <w:lang w:bidi="ar"/>
        </w:rPr>
      </w:pPr>
      <w:r>
        <w:rPr>
          <w:rFonts w:ascii="Times New Roman" w:hAnsi="Times New Roman" w:eastAsia="方正仿宋_GBK" w:cs="Times New Roman"/>
          <w:color w:val="000000"/>
          <w:kern w:val="0"/>
          <w:sz w:val="32"/>
          <w:szCs w:val="32"/>
          <w:lang w:bidi="ar"/>
        </w:rPr>
        <w:t>GB/T 42131 人工智能 知识图谱技术框架</w:t>
      </w:r>
    </w:p>
    <w:p w14:paraId="653E40EC">
      <w:pPr>
        <w:ind w:firstLineChars="200"/>
        <w:rPr>
          <w:rFonts w:ascii="Times New Roman" w:hAnsi="Times New Roman" w:eastAsia="方正仿宋_GBK" w:cs="Times New Roman"/>
          <w:color w:val="000000"/>
          <w:kern w:val="0"/>
          <w:sz w:val="32"/>
          <w:szCs w:val="32"/>
          <w:lang w:bidi="ar"/>
        </w:rPr>
      </w:pPr>
      <w:r>
        <w:rPr>
          <w:rFonts w:ascii="Times New Roman" w:hAnsi="Times New Roman" w:eastAsia="方正仿宋_GBK" w:cs="Times New Roman"/>
          <w:color w:val="000000"/>
          <w:kern w:val="0"/>
          <w:sz w:val="32"/>
          <w:szCs w:val="32"/>
          <w:lang w:bidi="ar"/>
        </w:rPr>
        <w:t>GB/T 42135 智能制造 多模态数据融合技术要求</w:t>
      </w:r>
    </w:p>
    <w:p w14:paraId="204D8C8E">
      <w:pPr>
        <w:ind w:firstLineChars="200"/>
        <w:rPr>
          <w:rFonts w:ascii="Times New Roman" w:hAnsi="Times New Roman" w:eastAsia="方正仿宋_GBK" w:cs="Times New Roman"/>
          <w:color w:val="000000"/>
          <w:kern w:val="0"/>
          <w:sz w:val="32"/>
          <w:szCs w:val="32"/>
          <w:lang w:bidi="ar"/>
        </w:rPr>
      </w:pPr>
      <w:r>
        <w:rPr>
          <w:rFonts w:ascii="Times New Roman" w:hAnsi="Times New Roman" w:eastAsia="方正仿宋_GBK" w:cs="Times New Roman"/>
          <w:color w:val="000000"/>
          <w:kern w:val="0"/>
          <w:sz w:val="32"/>
          <w:szCs w:val="32"/>
          <w:lang w:bidi="ar"/>
        </w:rPr>
        <w:t>GB/T 45288.1 人工智能 大模型 第1部分：通用要求</w:t>
      </w:r>
    </w:p>
    <w:p w14:paraId="5A15EFDD">
      <w:pPr>
        <w:ind w:firstLineChars="200"/>
        <w:rPr>
          <w:rFonts w:ascii="Times New Roman" w:hAnsi="Times New Roman" w:eastAsia="方正仿宋_GBK" w:cs="Times New Roman"/>
          <w:color w:val="000000"/>
          <w:kern w:val="0"/>
          <w:sz w:val="32"/>
          <w:szCs w:val="32"/>
          <w:lang w:bidi="ar"/>
        </w:rPr>
      </w:pPr>
      <w:r>
        <w:rPr>
          <w:rFonts w:ascii="Times New Roman" w:hAnsi="Times New Roman" w:eastAsia="方正仿宋_GBK" w:cs="Times New Roman"/>
          <w:color w:val="000000"/>
          <w:kern w:val="0"/>
          <w:sz w:val="32"/>
          <w:szCs w:val="32"/>
          <w:lang w:bidi="ar"/>
        </w:rPr>
        <w:t>GB/T 46351 人工智能 多算法管理技术要求</w:t>
      </w:r>
    </w:p>
    <w:p w14:paraId="169FC7AE">
      <w:pPr>
        <w:ind w:firstLine="640" w:firstLineChars="200"/>
        <w:jc w:val="left"/>
        <w:rPr>
          <w:rFonts w:ascii="Times New Roman" w:hAnsi="Times New Roman" w:eastAsia="黑体" w:cs="Times New Roman"/>
          <w:sz w:val="32"/>
          <w:szCs w:val="32"/>
          <w:lang w:val="zh-CN"/>
        </w:rPr>
      </w:pPr>
      <w:r>
        <w:rPr>
          <w:rFonts w:ascii="Times New Roman" w:hAnsi="Times New Roman" w:eastAsia="黑体" w:cs="Times New Roman"/>
          <w:sz w:val="32"/>
          <w:szCs w:val="32"/>
          <w:lang w:val="zh-CN"/>
        </w:rPr>
        <w:t>七、实施推广建议</w:t>
      </w:r>
    </w:p>
    <w:p w14:paraId="0ABC2240">
      <w:pPr>
        <w:ind w:firstLineChars="200"/>
        <w:rPr>
          <w:rFonts w:ascii="Times New Roman" w:hAnsi="Times New Roman" w:eastAsia="方正仿宋_GBK" w:cs="Times New Roman"/>
          <w:color w:val="000000"/>
          <w:kern w:val="0"/>
          <w:sz w:val="32"/>
          <w:szCs w:val="32"/>
          <w:lang w:val="zh-CN" w:bidi="ar"/>
        </w:rPr>
      </w:pPr>
      <w:r>
        <w:rPr>
          <w:rFonts w:ascii="Times New Roman" w:hAnsi="Times New Roman" w:eastAsia="方正仿宋_GBK" w:cs="Times New Roman"/>
          <w:color w:val="000000"/>
          <w:kern w:val="0"/>
          <w:sz w:val="32"/>
          <w:szCs w:val="32"/>
          <w:lang w:val="zh-CN" w:bidi="ar"/>
        </w:rPr>
        <w:t xml:space="preserve">1、使用对象 </w:t>
      </w:r>
    </w:p>
    <w:p w14:paraId="6E7AA207">
      <w:pPr>
        <w:ind w:firstLineChars="200"/>
        <w:rPr>
          <w:rFonts w:ascii="Times New Roman" w:hAnsi="Times New Roman" w:cs="Times New Roman"/>
          <w:lang w:val="zh-CN"/>
        </w:rPr>
      </w:pPr>
      <w:r>
        <w:rPr>
          <w:rFonts w:ascii="Times New Roman" w:hAnsi="Times New Roman" w:eastAsia="方正仿宋_GBK" w:cs="Times New Roman"/>
          <w:color w:val="000000"/>
          <w:kern w:val="0"/>
          <w:sz w:val="32"/>
          <w:szCs w:val="32"/>
          <w:lang w:val="zh-CN" w:eastAsia="zh" w:bidi="ar"/>
        </w:rPr>
        <w:t>从事中医药教育工作的专业人员，包括任职于中医药高等院校等教育机构的专职或兼职教师，在中医医院等机构具备带教资质的专业技术人员。</w:t>
      </w:r>
    </w:p>
    <w:p w14:paraId="71A6C9E5">
      <w:pPr>
        <w:numPr>
          <w:ilvl w:val="0"/>
          <w:numId w:val="6"/>
        </w:numPr>
        <w:ind w:firstLineChars="200"/>
        <w:rPr>
          <w:rFonts w:ascii="Times New Roman" w:hAnsi="Times New Roman" w:eastAsia="方正仿宋_GBK" w:cs="Times New Roman"/>
          <w:color w:val="000000"/>
          <w:kern w:val="0"/>
          <w:sz w:val="32"/>
          <w:szCs w:val="32"/>
          <w:lang w:val="zh-CN" w:bidi="ar"/>
        </w:rPr>
      </w:pPr>
      <w:r>
        <w:rPr>
          <w:rFonts w:ascii="Times New Roman" w:hAnsi="Times New Roman" w:eastAsia="方正仿宋_GBK" w:cs="Times New Roman"/>
          <w:color w:val="000000"/>
          <w:kern w:val="0"/>
          <w:sz w:val="32"/>
          <w:szCs w:val="32"/>
          <w:lang w:val="zh-CN" w:bidi="ar"/>
        </w:rPr>
        <w:t>标准宣贯实施计划 　</w:t>
      </w:r>
    </w:p>
    <w:p w14:paraId="269C5100">
      <w:pPr>
        <w:ind w:firstLineChars="200"/>
        <w:rPr>
          <w:rFonts w:ascii="Times New Roman" w:hAnsi="Times New Roman" w:eastAsia="方正仿宋_GBK" w:cs="Times New Roman"/>
          <w:color w:val="000000"/>
          <w:kern w:val="0"/>
          <w:sz w:val="32"/>
          <w:szCs w:val="32"/>
          <w:lang w:val="zh-CN" w:eastAsia="zh" w:bidi="ar"/>
        </w:rPr>
      </w:pPr>
      <w:r>
        <w:rPr>
          <w:rFonts w:ascii="Times New Roman" w:hAnsi="Times New Roman" w:eastAsia="方正仿宋_GBK" w:cs="Times New Roman"/>
          <w:color w:val="000000"/>
          <w:kern w:val="0"/>
          <w:sz w:val="32"/>
          <w:szCs w:val="32"/>
          <w:lang w:val="zh-CN" w:eastAsia="zh" w:bidi="ar"/>
        </w:rPr>
        <w:t>（</w:t>
      </w:r>
      <w:r>
        <w:rPr>
          <w:rFonts w:ascii="Times New Roman" w:hAnsi="Times New Roman" w:eastAsia="方正仿宋_GBK" w:cs="Times New Roman"/>
          <w:color w:val="000000"/>
          <w:kern w:val="0"/>
          <w:sz w:val="32"/>
          <w:szCs w:val="32"/>
          <w:lang w:bidi="ar"/>
        </w:rPr>
        <w:t>1</w:t>
      </w:r>
      <w:r>
        <w:rPr>
          <w:rFonts w:ascii="Times New Roman" w:hAnsi="Times New Roman" w:eastAsia="方正仿宋_GBK" w:cs="Times New Roman"/>
          <w:color w:val="000000"/>
          <w:kern w:val="0"/>
          <w:sz w:val="32"/>
          <w:szCs w:val="32"/>
          <w:lang w:val="zh-CN" w:eastAsia="zh" w:bidi="ar"/>
        </w:rPr>
        <w:t>）启动与宣传阶段（标准发布后1-3个月）：召开标准发布会和专家解读会，邀请中医药行业专家、人工智能行业专家、中医药教育专家、中医药院校代表参加。编制标准解读手册等宣传材料，通过行业协会、微信公众号等多渠道推送。</w:t>
      </w:r>
    </w:p>
    <w:p w14:paraId="55DC3BC0">
      <w:pPr>
        <w:ind w:firstLineChars="200"/>
        <w:rPr>
          <w:rFonts w:ascii="Times New Roman" w:hAnsi="Times New Roman" w:eastAsia="方正仿宋_GBK" w:cs="Times New Roman"/>
          <w:color w:val="000000"/>
          <w:kern w:val="0"/>
          <w:sz w:val="32"/>
          <w:szCs w:val="32"/>
          <w:lang w:val="zh-CN" w:eastAsia="zh" w:bidi="ar"/>
        </w:rPr>
      </w:pPr>
      <w:r>
        <w:rPr>
          <w:rFonts w:ascii="Times New Roman" w:hAnsi="Times New Roman" w:eastAsia="方正仿宋_GBK" w:cs="Times New Roman"/>
          <w:color w:val="000000"/>
          <w:kern w:val="0"/>
          <w:sz w:val="32"/>
          <w:szCs w:val="32"/>
          <w:lang w:val="zh-CN" w:eastAsia="zh" w:bidi="ar"/>
        </w:rPr>
        <w:t>（</w:t>
      </w:r>
      <w:r>
        <w:rPr>
          <w:rFonts w:ascii="Times New Roman" w:hAnsi="Times New Roman" w:eastAsia="方正仿宋_GBK" w:cs="Times New Roman"/>
          <w:color w:val="000000"/>
          <w:kern w:val="0"/>
          <w:sz w:val="32"/>
          <w:szCs w:val="32"/>
          <w:lang w:bidi="ar"/>
        </w:rPr>
        <w:t>2</w:t>
      </w:r>
      <w:r>
        <w:rPr>
          <w:rFonts w:ascii="Times New Roman" w:hAnsi="Times New Roman" w:eastAsia="方正仿宋_GBK" w:cs="Times New Roman"/>
          <w:color w:val="000000"/>
          <w:kern w:val="0"/>
          <w:sz w:val="32"/>
          <w:szCs w:val="32"/>
          <w:lang w:val="zh-CN" w:eastAsia="zh" w:bidi="ar"/>
        </w:rPr>
        <w:t>）培训与试点阶段（标准发布后3-12个月）：组织</w:t>
      </w:r>
      <w:r>
        <w:rPr>
          <w:rFonts w:hint="eastAsia" w:ascii="Times New Roman" w:hAnsi="Times New Roman" w:eastAsia="方正仿宋_GBK" w:cs="Times New Roman"/>
          <w:color w:val="000000"/>
          <w:kern w:val="0"/>
          <w:sz w:val="32"/>
          <w:szCs w:val="32"/>
          <w:lang w:val="zh-CN" w:eastAsia="zh" w:bidi="ar"/>
        </w:rPr>
        <w:t>“</w:t>
      </w:r>
      <w:r>
        <w:rPr>
          <w:rFonts w:ascii="Times New Roman" w:hAnsi="Times New Roman" w:eastAsia="方正仿宋_GBK" w:cs="Times New Roman"/>
          <w:color w:val="000000"/>
          <w:kern w:val="0"/>
          <w:sz w:val="32"/>
          <w:szCs w:val="32"/>
          <w:lang w:val="zh-CN" w:eastAsia="zh" w:bidi="ar"/>
        </w:rPr>
        <w:t>标准宣贯培训班</w:t>
      </w:r>
      <w:r>
        <w:rPr>
          <w:rFonts w:hint="eastAsia" w:ascii="Times New Roman" w:hAnsi="Times New Roman" w:eastAsia="方正仿宋_GBK" w:cs="Times New Roman"/>
          <w:color w:val="000000"/>
          <w:kern w:val="0"/>
          <w:sz w:val="32"/>
          <w:szCs w:val="32"/>
          <w:lang w:val="zh-CN" w:eastAsia="zh" w:bidi="ar"/>
        </w:rPr>
        <w:t>”</w:t>
      </w:r>
      <w:r>
        <w:rPr>
          <w:rFonts w:ascii="Times New Roman" w:hAnsi="Times New Roman" w:eastAsia="方正仿宋_GBK" w:cs="Times New Roman"/>
          <w:color w:val="000000"/>
          <w:kern w:val="0"/>
          <w:sz w:val="32"/>
          <w:szCs w:val="32"/>
          <w:lang w:val="zh-CN" w:eastAsia="zh" w:bidi="ar"/>
        </w:rPr>
        <w:t>，对中医药院校的教学管理人员、信息中心人员和专任教师进行首批培训。开发基于本标准的</w:t>
      </w:r>
      <w:r>
        <w:rPr>
          <w:rFonts w:hint="eastAsia" w:ascii="Times New Roman" w:hAnsi="Times New Roman" w:eastAsia="方正仿宋_GBK" w:cs="Times New Roman"/>
          <w:color w:val="000000"/>
          <w:kern w:val="0"/>
          <w:sz w:val="32"/>
          <w:szCs w:val="32"/>
          <w:lang w:val="zh-CN" w:eastAsia="zh" w:bidi="ar"/>
        </w:rPr>
        <w:t>“</w:t>
      </w:r>
      <w:r>
        <w:rPr>
          <w:rFonts w:ascii="Times New Roman" w:hAnsi="Times New Roman" w:eastAsia="方正仿宋_GBK" w:cs="Times New Roman"/>
          <w:color w:val="000000"/>
          <w:kern w:val="0"/>
          <w:sz w:val="32"/>
          <w:szCs w:val="32"/>
          <w:lang w:val="zh-CN" w:eastAsia="zh" w:bidi="ar"/>
        </w:rPr>
        <w:t>中医药教师人工智能素养</w:t>
      </w:r>
      <w:r>
        <w:rPr>
          <w:rFonts w:hint="eastAsia" w:ascii="Times New Roman" w:hAnsi="Times New Roman" w:eastAsia="方正仿宋_GBK" w:cs="Times New Roman"/>
          <w:color w:val="000000"/>
          <w:kern w:val="0"/>
          <w:sz w:val="32"/>
          <w:szCs w:val="32"/>
          <w:lang w:val="zh-CN" w:eastAsia="zh" w:bidi="ar"/>
        </w:rPr>
        <w:t>”</w:t>
      </w:r>
      <w:r>
        <w:rPr>
          <w:rFonts w:ascii="Times New Roman" w:hAnsi="Times New Roman" w:eastAsia="方正仿宋_GBK" w:cs="Times New Roman"/>
          <w:color w:val="000000"/>
          <w:kern w:val="0"/>
          <w:sz w:val="32"/>
          <w:szCs w:val="32"/>
          <w:lang w:val="zh-CN" w:eastAsia="zh" w:bidi="ar"/>
        </w:rPr>
        <w:t>系列培训课程。</w:t>
      </w:r>
    </w:p>
    <w:p w14:paraId="7CED0AEA">
      <w:pPr>
        <w:ind w:firstLineChars="200"/>
        <w:rPr>
          <w:rFonts w:ascii="Times New Roman" w:hAnsi="Times New Roman" w:eastAsia="方正仿宋_GBK" w:cs="Times New Roman"/>
          <w:color w:val="000000"/>
          <w:kern w:val="0"/>
          <w:sz w:val="32"/>
          <w:szCs w:val="32"/>
          <w:lang w:val="zh-CN" w:eastAsia="zh" w:bidi="ar"/>
        </w:rPr>
      </w:pPr>
      <w:r>
        <w:rPr>
          <w:rFonts w:ascii="Times New Roman" w:hAnsi="Times New Roman" w:eastAsia="方正仿宋_GBK" w:cs="Times New Roman"/>
          <w:color w:val="000000"/>
          <w:kern w:val="0"/>
          <w:sz w:val="32"/>
          <w:szCs w:val="32"/>
          <w:lang w:val="zh-CN" w:eastAsia="zh" w:bidi="ar"/>
        </w:rPr>
        <w:t>（</w:t>
      </w:r>
      <w:r>
        <w:rPr>
          <w:rFonts w:ascii="Times New Roman" w:hAnsi="Times New Roman" w:eastAsia="方正仿宋_GBK" w:cs="Times New Roman"/>
          <w:color w:val="000000"/>
          <w:kern w:val="0"/>
          <w:sz w:val="32"/>
          <w:szCs w:val="32"/>
          <w:lang w:bidi="ar"/>
        </w:rPr>
        <w:t>3</w:t>
      </w:r>
      <w:r>
        <w:rPr>
          <w:rFonts w:ascii="Times New Roman" w:hAnsi="Times New Roman" w:eastAsia="方正仿宋_GBK" w:cs="Times New Roman"/>
          <w:color w:val="000000"/>
          <w:kern w:val="0"/>
          <w:sz w:val="32"/>
          <w:szCs w:val="32"/>
          <w:lang w:val="zh-CN" w:eastAsia="zh" w:bidi="ar"/>
        </w:rPr>
        <w:t>）推广与深化阶段（标准发布后1-2年）：总结试点经验</w:t>
      </w:r>
      <w:r>
        <w:rPr>
          <w:rFonts w:ascii="Times New Roman" w:hAnsi="Times New Roman" w:eastAsia="方正仿宋_GBK" w:cs="Times New Roman"/>
          <w:color w:val="000000"/>
          <w:kern w:val="0"/>
          <w:sz w:val="32"/>
          <w:szCs w:val="32"/>
          <w:lang w:val="zh-CN" w:bidi="ar"/>
        </w:rPr>
        <w:t>,</w:t>
      </w:r>
      <w:r>
        <w:rPr>
          <w:rFonts w:ascii="Times New Roman" w:hAnsi="Times New Roman" w:eastAsia="方正仿宋_GBK" w:cs="Times New Roman"/>
          <w:color w:val="000000"/>
          <w:kern w:val="0"/>
          <w:sz w:val="32"/>
          <w:szCs w:val="32"/>
          <w:lang w:val="zh-CN" w:eastAsia="zh" w:bidi="ar"/>
        </w:rPr>
        <w:t>向全国中医药院校推广。鼓励基于本标准开展教学改革和科研立项。</w:t>
      </w:r>
    </w:p>
    <w:p w14:paraId="2CC8AEDE">
      <w:pPr>
        <w:ind w:firstLineChars="200"/>
        <w:rPr>
          <w:rFonts w:ascii="Times New Roman" w:hAnsi="Times New Roman" w:cs="Times New Roman"/>
          <w:lang w:val="zh-CN"/>
        </w:rPr>
      </w:pPr>
      <w:r>
        <w:rPr>
          <w:rFonts w:ascii="Times New Roman" w:hAnsi="Times New Roman" w:eastAsia="方正仿宋_GBK" w:cs="Times New Roman"/>
          <w:color w:val="000000"/>
          <w:kern w:val="0"/>
          <w:sz w:val="32"/>
          <w:szCs w:val="32"/>
          <w:lang w:val="zh-CN" w:eastAsia="zh" w:bidi="ar"/>
        </w:rPr>
        <w:t>（</w:t>
      </w:r>
      <w:r>
        <w:rPr>
          <w:rFonts w:ascii="Times New Roman" w:hAnsi="Times New Roman" w:eastAsia="方正仿宋_GBK" w:cs="Times New Roman"/>
          <w:color w:val="000000"/>
          <w:kern w:val="0"/>
          <w:sz w:val="32"/>
          <w:szCs w:val="32"/>
          <w:lang w:bidi="ar"/>
        </w:rPr>
        <w:t>4</w:t>
      </w:r>
      <w:r>
        <w:rPr>
          <w:rFonts w:ascii="Times New Roman" w:hAnsi="Times New Roman" w:eastAsia="方正仿宋_GBK" w:cs="Times New Roman"/>
          <w:color w:val="000000"/>
          <w:kern w:val="0"/>
          <w:sz w:val="32"/>
          <w:szCs w:val="32"/>
          <w:lang w:val="zh-CN" w:eastAsia="zh" w:bidi="ar"/>
        </w:rPr>
        <w:t>）评估与修订阶段（标准发布后2-3年）：建立标准实施效果的跟踪评估机制，通过问卷等形式收集标准的适用性反馈。根据人工智能技术的发展和中医药教育的实际需求，适时启动标准的复审和修订工作。</w:t>
      </w:r>
    </w:p>
    <w:p w14:paraId="29E937DE">
      <w:pPr>
        <w:widowControl/>
        <w:ind w:firstLine="640" w:firstLineChars="200"/>
        <w:jc w:val="left"/>
        <w:rPr>
          <w:rFonts w:ascii="Times New Roman" w:hAnsi="Times New Roman" w:eastAsia="黑体" w:cs="Times New Roman"/>
          <w:color w:val="000000"/>
          <w:kern w:val="0"/>
          <w:sz w:val="32"/>
          <w:szCs w:val="32"/>
          <w:lang w:bidi="ar"/>
        </w:rPr>
      </w:pPr>
      <w:r>
        <w:rPr>
          <w:rFonts w:ascii="Times New Roman" w:hAnsi="Times New Roman" w:eastAsia="黑体" w:cs="Times New Roman"/>
          <w:color w:val="000000"/>
          <w:kern w:val="0"/>
          <w:sz w:val="32"/>
          <w:szCs w:val="32"/>
          <w:lang w:bidi="ar"/>
        </w:rPr>
        <w:t>八、起草单位和起草人员</w:t>
      </w:r>
    </w:p>
    <w:p w14:paraId="7311027B">
      <w:pPr>
        <w:rPr>
          <w:rFonts w:ascii="Times New Roman" w:hAnsi="Times New Roman" w:cs="Times New Roman"/>
        </w:rPr>
      </w:pPr>
    </w:p>
    <w:tbl>
      <w:tblPr>
        <w:tblStyle w:val="6"/>
        <w:tblW w:w="8205" w:type="dxa"/>
        <w:jc w:val="center"/>
        <w:tblBorders>
          <w:top w:val="single" w:color="auto" w:sz="4" w:space="0"/>
          <w:left w:val="single" w:color="auto" w:sz="4" w:space="0"/>
          <w:bottom w:val="single" w:color="auto" w:sz="6"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5"/>
        <w:gridCol w:w="1026"/>
        <w:gridCol w:w="1966"/>
        <w:gridCol w:w="2078"/>
        <w:gridCol w:w="2550"/>
      </w:tblGrid>
      <w:tr w14:paraId="172FCD9C">
        <w:tblPrEx>
          <w:tblBorders>
            <w:top w:val="single" w:color="auto" w:sz="4" w:space="0"/>
            <w:left w:val="single" w:color="auto" w:sz="4" w:space="0"/>
            <w:bottom w:val="single" w:color="auto" w:sz="6"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8" w:hRule="atLeast"/>
          <w:jc w:val="center"/>
        </w:trPr>
        <w:tc>
          <w:tcPr>
            <w:tcW w:w="585" w:type="dxa"/>
            <w:vAlign w:val="center"/>
          </w:tcPr>
          <w:p w14:paraId="6E9929C8">
            <w:pPr>
              <w:spacing w:line="560" w:lineRule="exact"/>
              <w:jc w:val="center"/>
              <w:rPr>
                <w:rFonts w:ascii="Times New Roman" w:hAnsi="Times New Roman" w:eastAsia="黑体" w:cs="Times New Roman"/>
                <w:bCs/>
                <w:szCs w:val="21"/>
              </w:rPr>
            </w:pPr>
            <w:r>
              <w:rPr>
                <w:rFonts w:ascii="Times New Roman" w:hAnsi="Times New Roman" w:eastAsia="黑体" w:cs="Times New Roman"/>
                <w:bCs/>
                <w:szCs w:val="21"/>
              </w:rPr>
              <w:t>序号</w:t>
            </w:r>
          </w:p>
        </w:tc>
        <w:tc>
          <w:tcPr>
            <w:tcW w:w="1026" w:type="dxa"/>
            <w:vAlign w:val="center"/>
          </w:tcPr>
          <w:p w14:paraId="04E4DCAA">
            <w:pPr>
              <w:spacing w:line="560" w:lineRule="exact"/>
              <w:jc w:val="center"/>
              <w:rPr>
                <w:rFonts w:ascii="Times New Roman" w:hAnsi="Times New Roman" w:eastAsia="黑体" w:cs="Times New Roman"/>
                <w:bCs/>
                <w:szCs w:val="21"/>
              </w:rPr>
            </w:pPr>
            <w:r>
              <w:rPr>
                <w:rFonts w:ascii="Times New Roman" w:hAnsi="Times New Roman" w:eastAsia="黑体" w:cs="Times New Roman"/>
                <w:bCs/>
                <w:szCs w:val="21"/>
              </w:rPr>
              <w:t>姓名</w:t>
            </w:r>
          </w:p>
        </w:tc>
        <w:tc>
          <w:tcPr>
            <w:tcW w:w="1966" w:type="dxa"/>
            <w:vAlign w:val="center"/>
          </w:tcPr>
          <w:p w14:paraId="5AF214BD">
            <w:pPr>
              <w:spacing w:line="560" w:lineRule="exact"/>
              <w:jc w:val="center"/>
              <w:rPr>
                <w:rFonts w:ascii="Times New Roman" w:hAnsi="Times New Roman" w:eastAsia="黑体" w:cs="Times New Roman"/>
                <w:bCs/>
                <w:szCs w:val="21"/>
              </w:rPr>
            </w:pPr>
            <w:r>
              <w:rPr>
                <w:rFonts w:ascii="Times New Roman" w:hAnsi="Times New Roman" w:eastAsia="黑体" w:cs="Times New Roman"/>
                <w:bCs/>
                <w:szCs w:val="21"/>
              </w:rPr>
              <w:t>单位名称</w:t>
            </w:r>
          </w:p>
        </w:tc>
        <w:tc>
          <w:tcPr>
            <w:tcW w:w="2078" w:type="dxa"/>
            <w:vAlign w:val="center"/>
          </w:tcPr>
          <w:p w14:paraId="14126C3B">
            <w:pPr>
              <w:spacing w:line="560" w:lineRule="exact"/>
              <w:jc w:val="center"/>
              <w:rPr>
                <w:rFonts w:ascii="Times New Roman" w:hAnsi="Times New Roman" w:eastAsia="黑体" w:cs="Times New Roman"/>
                <w:bCs/>
                <w:szCs w:val="21"/>
              </w:rPr>
            </w:pPr>
            <w:r>
              <w:rPr>
                <w:rFonts w:ascii="Times New Roman" w:hAnsi="Times New Roman" w:eastAsia="黑体" w:cs="Times New Roman"/>
                <w:bCs/>
                <w:szCs w:val="21"/>
              </w:rPr>
              <w:t>职务/职称</w:t>
            </w:r>
          </w:p>
        </w:tc>
        <w:tc>
          <w:tcPr>
            <w:tcW w:w="2550" w:type="dxa"/>
            <w:vAlign w:val="center"/>
          </w:tcPr>
          <w:p w14:paraId="21CED78C">
            <w:pPr>
              <w:spacing w:line="560" w:lineRule="exact"/>
              <w:jc w:val="center"/>
              <w:rPr>
                <w:rFonts w:ascii="Times New Roman" w:hAnsi="Times New Roman" w:eastAsia="黑体" w:cs="Times New Roman"/>
                <w:bCs/>
                <w:szCs w:val="21"/>
              </w:rPr>
            </w:pPr>
            <w:r>
              <w:rPr>
                <w:rFonts w:ascii="Times New Roman" w:hAnsi="Times New Roman" w:eastAsia="黑体" w:cs="Times New Roman"/>
                <w:bCs/>
                <w:szCs w:val="21"/>
              </w:rPr>
              <w:t>项目分工</w:t>
            </w:r>
          </w:p>
        </w:tc>
      </w:tr>
      <w:tr w14:paraId="277ABC14">
        <w:tblPrEx>
          <w:tblBorders>
            <w:top w:val="single" w:color="auto" w:sz="4" w:space="0"/>
            <w:left w:val="single" w:color="auto" w:sz="4" w:space="0"/>
            <w:bottom w:val="single" w:color="auto" w:sz="6"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5" w:hRule="atLeast"/>
          <w:jc w:val="center"/>
        </w:trPr>
        <w:tc>
          <w:tcPr>
            <w:tcW w:w="585" w:type="dxa"/>
            <w:vAlign w:val="center"/>
          </w:tcPr>
          <w:p w14:paraId="1FEF928B">
            <w:pPr>
              <w:spacing w:line="560" w:lineRule="exact"/>
              <w:jc w:val="center"/>
              <w:rPr>
                <w:rFonts w:ascii="Times New Roman" w:hAnsi="Times New Roman" w:eastAsia="方正楷体_GBK" w:cs="Times New Roman"/>
                <w:bCs/>
                <w:szCs w:val="21"/>
              </w:rPr>
            </w:pPr>
            <w:r>
              <w:rPr>
                <w:rFonts w:ascii="Times New Roman" w:hAnsi="Times New Roman" w:eastAsia="方正楷体_GBK" w:cs="Times New Roman"/>
                <w:bCs/>
                <w:szCs w:val="21"/>
              </w:rPr>
              <w:t>1</w:t>
            </w:r>
          </w:p>
        </w:tc>
        <w:tc>
          <w:tcPr>
            <w:tcW w:w="1026" w:type="dxa"/>
            <w:vAlign w:val="center"/>
          </w:tcPr>
          <w:p w14:paraId="44D5B32A">
            <w:pPr>
              <w:snapToGrid w:val="0"/>
              <w:spacing w:line="400" w:lineRule="exact"/>
              <w:jc w:val="center"/>
              <w:rPr>
                <w:rFonts w:ascii="Times New Roman" w:hAnsi="Times New Roman" w:eastAsia="方正楷体_GBK" w:cs="Times New Roman"/>
                <w:bCs/>
                <w:sz w:val="24"/>
              </w:rPr>
            </w:pPr>
            <w:r>
              <w:rPr>
                <w:rFonts w:ascii="Times New Roman" w:hAnsi="Times New Roman" w:eastAsia="方正楷体_GBK" w:cs="Times New Roman"/>
                <w:bCs/>
                <w:sz w:val="24"/>
              </w:rPr>
              <w:t>李志敏</w:t>
            </w:r>
          </w:p>
        </w:tc>
        <w:tc>
          <w:tcPr>
            <w:tcW w:w="1966" w:type="dxa"/>
            <w:vAlign w:val="center"/>
          </w:tcPr>
          <w:p w14:paraId="554735D6">
            <w:pPr>
              <w:snapToGrid w:val="0"/>
              <w:spacing w:line="400" w:lineRule="exact"/>
              <w:jc w:val="center"/>
              <w:rPr>
                <w:rFonts w:ascii="Times New Roman" w:hAnsi="Times New Roman" w:eastAsia="方正楷体_GBK" w:cs="Times New Roman"/>
                <w:bCs/>
                <w:sz w:val="24"/>
              </w:rPr>
            </w:pPr>
            <w:r>
              <w:rPr>
                <w:rFonts w:ascii="Times New Roman" w:hAnsi="Times New Roman" w:eastAsia="方正楷体_GBK" w:cs="Times New Roman"/>
                <w:bCs/>
                <w:sz w:val="24"/>
              </w:rPr>
              <w:t>浙江中医药大学</w:t>
            </w:r>
          </w:p>
        </w:tc>
        <w:tc>
          <w:tcPr>
            <w:tcW w:w="2078" w:type="dxa"/>
            <w:vAlign w:val="center"/>
          </w:tcPr>
          <w:p w14:paraId="27E93BF1">
            <w:pPr>
              <w:snapToGrid w:val="0"/>
              <w:jc w:val="center"/>
              <w:rPr>
                <w:rFonts w:ascii="Times New Roman" w:hAnsi="Times New Roman" w:eastAsia="方正楷体_GBK" w:cs="Times New Roman"/>
                <w:szCs w:val="21"/>
              </w:rPr>
            </w:pPr>
            <w:r>
              <w:rPr>
                <w:rFonts w:ascii="Times New Roman" w:hAnsi="Times New Roman" w:eastAsia="方正楷体_GBK" w:cs="Times New Roman"/>
                <w:szCs w:val="21"/>
              </w:rPr>
              <w:t>信息技术中心</w:t>
            </w:r>
          </w:p>
          <w:p w14:paraId="39AD674A">
            <w:pPr>
              <w:snapToGrid w:val="0"/>
              <w:jc w:val="center"/>
              <w:rPr>
                <w:rFonts w:ascii="Times New Roman" w:hAnsi="Times New Roman" w:eastAsia="方正楷体_GBK" w:cs="Times New Roman"/>
                <w:szCs w:val="21"/>
              </w:rPr>
            </w:pPr>
            <w:r>
              <w:rPr>
                <w:rFonts w:ascii="Times New Roman" w:hAnsi="Times New Roman" w:eastAsia="方正楷体_GBK" w:cs="Times New Roman"/>
                <w:szCs w:val="21"/>
              </w:rPr>
              <w:t>主任/副教授</w:t>
            </w:r>
          </w:p>
        </w:tc>
        <w:tc>
          <w:tcPr>
            <w:tcW w:w="2550" w:type="dxa"/>
            <w:vMerge w:val="restart"/>
            <w:vAlign w:val="center"/>
          </w:tcPr>
          <w:p w14:paraId="4C605A73">
            <w:pPr>
              <w:snapToGrid w:val="0"/>
              <w:spacing w:line="216" w:lineRule="auto"/>
              <w:jc w:val="center"/>
              <w:rPr>
                <w:rFonts w:ascii="Times New Roman" w:hAnsi="Times New Roman" w:eastAsia="方正楷体_GBK" w:cs="Times New Roman"/>
                <w:bCs/>
                <w:sz w:val="24"/>
              </w:rPr>
            </w:pPr>
            <w:r>
              <w:rPr>
                <w:rFonts w:ascii="Times New Roman" w:hAnsi="Times New Roman" w:eastAsia="方正楷体_GBK" w:cs="Times New Roman"/>
                <w:bCs/>
                <w:sz w:val="24"/>
              </w:rPr>
              <w:t>统筹和推进标准编制整体事宜，起草和修改标准稿，组织并落实调查研究、立项论证、征求意见、技术审查等各环节相关工作。</w:t>
            </w:r>
          </w:p>
        </w:tc>
      </w:tr>
      <w:tr w14:paraId="5B9E2EC2">
        <w:tblPrEx>
          <w:tblBorders>
            <w:top w:val="single" w:color="auto" w:sz="4" w:space="0"/>
            <w:left w:val="single" w:color="auto" w:sz="4" w:space="0"/>
            <w:bottom w:val="single" w:color="auto" w:sz="6"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1" w:hRule="atLeast"/>
          <w:jc w:val="center"/>
        </w:trPr>
        <w:tc>
          <w:tcPr>
            <w:tcW w:w="585" w:type="dxa"/>
            <w:vAlign w:val="center"/>
          </w:tcPr>
          <w:p w14:paraId="2A8E1DFD">
            <w:pPr>
              <w:spacing w:line="560" w:lineRule="exact"/>
              <w:jc w:val="center"/>
              <w:rPr>
                <w:rFonts w:ascii="Times New Roman" w:hAnsi="Times New Roman" w:eastAsia="方正楷体_GBK" w:cs="Times New Roman"/>
                <w:bCs/>
                <w:szCs w:val="21"/>
              </w:rPr>
            </w:pPr>
            <w:r>
              <w:rPr>
                <w:rFonts w:ascii="Times New Roman" w:hAnsi="Times New Roman" w:eastAsia="方正楷体_GBK" w:cs="Times New Roman"/>
                <w:bCs/>
                <w:szCs w:val="21"/>
              </w:rPr>
              <w:t>2</w:t>
            </w:r>
          </w:p>
        </w:tc>
        <w:tc>
          <w:tcPr>
            <w:tcW w:w="1026" w:type="dxa"/>
            <w:vAlign w:val="center"/>
          </w:tcPr>
          <w:p w14:paraId="29213AC5">
            <w:pPr>
              <w:snapToGrid w:val="0"/>
              <w:spacing w:line="400" w:lineRule="exact"/>
              <w:jc w:val="center"/>
              <w:rPr>
                <w:rFonts w:ascii="Times New Roman" w:hAnsi="Times New Roman" w:eastAsia="方正楷体_GBK" w:cs="Times New Roman"/>
                <w:bCs/>
                <w:sz w:val="24"/>
              </w:rPr>
            </w:pPr>
            <w:r>
              <w:rPr>
                <w:rFonts w:ascii="Times New Roman" w:hAnsi="Times New Roman" w:eastAsia="方正楷体_GBK" w:cs="Times New Roman"/>
                <w:bCs/>
                <w:sz w:val="24"/>
              </w:rPr>
              <w:t>金聪伟</w:t>
            </w:r>
          </w:p>
        </w:tc>
        <w:tc>
          <w:tcPr>
            <w:tcW w:w="1966" w:type="dxa"/>
            <w:vAlign w:val="center"/>
          </w:tcPr>
          <w:p w14:paraId="7AD85275">
            <w:pPr>
              <w:snapToGrid w:val="0"/>
              <w:spacing w:line="400" w:lineRule="exact"/>
              <w:jc w:val="center"/>
              <w:rPr>
                <w:rFonts w:ascii="Times New Roman" w:hAnsi="Times New Roman" w:eastAsia="方正楷体_GBK" w:cs="Times New Roman"/>
                <w:bCs/>
                <w:sz w:val="24"/>
              </w:rPr>
            </w:pPr>
            <w:r>
              <w:rPr>
                <w:rFonts w:ascii="Times New Roman" w:hAnsi="Times New Roman" w:eastAsia="方正楷体_GBK" w:cs="Times New Roman"/>
                <w:bCs/>
                <w:sz w:val="24"/>
              </w:rPr>
              <w:t>浙江中医药大学</w:t>
            </w:r>
          </w:p>
        </w:tc>
        <w:tc>
          <w:tcPr>
            <w:tcW w:w="2078" w:type="dxa"/>
            <w:vAlign w:val="center"/>
          </w:tcPr>
          <w:p w14:paraId="57E049DD">
            <w:pPr>
              <w:snapToGrid w:val="0"/>
              <w:jc w:val="center"/>
              <w:rPr>
                <w:rFonts w:ascii="Times New Roman" w:hAnsi="Times New Roman" w:eastAsia="方正楷体_GBK" w:cs="Times New Roman"/>
                <w:szCs w:val="21"/>
              </w:rPr>
            </w:pPr>
            <w:r>
              <w:rPr>
                <w:rFonts w:ascii="Times New Roman" w:hAnsi="Times New Roman" w:eastAsia="方正楷体_GBK" w:cs="Times New Roman"/>
                <w:szCs w:val="21"/>
              </w:rPr>
              <w:t>办公室副主任/副研究员</w:t>
            </w:r>
          </w:p>
        </w:tc>
        <w:tc>
          <w:tcPr>
            <w:tcW w:w="2550" w:type="dxa"/>
            <w:vMerge w:val="continue"/>
            <w:vAlign w:val="center"/>
          </w:tcPr>
          <w:p w14:paraId="527E8AC3">
            <w:pPr>
              <w:snapToGrid w:val="0"/>
              <w:spacing w:line="216" w:lineRule="auto"/>
              <w:jc w:val="center"/>
              <w:rPr>
                <w:rFonts w:ascii="Times New Roman" w:hAnsi="Times New Roman" w:eastAsia="方正楷体_GBK" w:cs="Times New Roman"/>
                <w:bCs/>
                <w:sz w:val="24"/>
              </w:rPr>
            </w:pPr>
          </w:p>
        </w:tc>
      </w:tr>
      <w:tr w14:paraId="34124109">
        <w:tblPrEx>
          <w:tblBorders>
            <w:top w:val="single" w:color="auto" w:sz="4" w:space="0"/>
            <w:left w:val="single" w:color="auto" w:sz="4" w:space="0"/>
            <w:bottom w:val="single" w:color="auto" w:sz="6"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8" w:hRule="atLeast"/>
          <w:jc w:val="center"/>
        </w:trPr>
        <w:tc>
          <w:tcPr>
            <w:tcW w:w="585" w:type="dxa"/>
            <w:vAlign w:val="center"/>
          </w:tcPr>
          <w:p w14:paraId="5E74B319">
            <w:pPr>
              <w:spacing w:line="560" w:lineRule="exact"/>
              <w:jc w:val="center"/>
              <w:rPr>
                <w:rFonts w:ascii="Times New Roman" w:hAnsi="Times New Roman" w:eastAsia="方正楷体_GBK" w:cs="Times New Roman"/>
                <w:bCs/>
                <w:szCs w:val="21"/>
              </w:rPr>
            </w:pPr>
            <w:r>
              <w:rPr>
                <w:rFonts w:ascii="Times New Roman" w:hAnsi="Times New Roman" w:eastAsia="方正楷体_GBK" w:cs="Times New Roman"/>
                <w:bCs/>
                <w:szCs w:val="21"/>
              </w:rPr>
              <w:t>3</w:t>
            </w:r>
          </w:p>
        </w:tc>
        <w:tc>
          <w:tcPr>
            <w:tcW w:w="1026" w:type="dxa"/>
            <w:vAlign w:val="center"/>
          </w:tcPr>
          <w:p w14:paraId="3E07B221">
            <w:pPr>
              <w:snapToGrid w:val="0"/>
              <w:spacing w:line="400" w:lineRule="exact"/>
              <w:jc w:val="center"/>
              <w:rPr>
                <w:rFonts w:ascii="Times New Roman" w:hAnsi="Times New Roman" w:eastAsia="方正楷体_GBK" w:cs="Times New Roman"/>
                <w:bCs/>
                <w:sz w:val="24"/>
              </w:rPr>
            </w:pPr>
            <w:r>
              <w:rPr>
                <w:rFonts w:ascii="Times New Roman" w:hAnsi="Times New Roman" w:eastAsia="方正楷体_GBK" w:cs="Times New Roman"/>
                <w:bCs/>
                <w:sz w:val="24"/>
              </w:rPr>
              <w:t>黄文秀</w:t>
            </w:r>
          </w:p>
        </w:tc>
        <w:tc>
          <w:tcPr>
            <w:tcW w:w="1966" w:type="dxa"/>
            <w:vAlign w:val="center"/>
          </w:tcPr>
          <w:p w14:paraId="484972FB">
            <w:pPr>
              <w:widowControl/>
              <w:jc w:val="center"/>
              <w:textAlignment w:val="center"/>
              <w:rPr>
                <w:rFonts w:ascii="Times New Roman" w:hAnsi="Times New Roman" w:eastAsia="仿宋" w:cs="Times New Roman"/>
                <w:color w:val="000000"/>
                <w:sz w:val="24"/>
              </w:rPr>
            </w:pPr>
            <w:r>
              <w:rPr>
                <w:rFonts w:ascii="Times New Roman" w:hAnsi="Times New Roman" w:eastAsia="方正楷体_GBK" w:cs="Times New Roman"/>
                <w:bCs/>
                <w:sz w:val="24"/>
              </w:rPr>
              <w:t>浙江中医药大学</w:t>
            </w:r>
          </w:p>
        </w:tc>
        <w:tc>
          <w:tcPr>
            <w:tcW w:w="2078" w:type="dxa"/>
            <w:vAlign w:val="center"/>
          </w:tcPr>
          <w:p w14:paraId="44CCDC9A">
            <w:pPr>
              <w:snapToGrid w:val="0"/>
              <w:jc w:val="center"/>
              <w:rPr>
                <w:rFonts w:ascii="Times New Roman" w:hAnsi="Times New Roman" w:eastAsia="方正楷体_GBK" w:cs="Times New Roman"/>
                <w:szCs w:val="21"/>
              </w:rPr>
            </w:pPr>
            <w:r>
              <w:rPr>
                <w:rFonts w:ascii="Times New Roman" w:hAnsi="Times New Roman" w:eastAsia="方正楷体_GBK" w:cs="Times New Roman"/>
                <w:szCs w:val="21"/>
              </w:rPr>
              <w:t>原党委书记、中国中医药研究促进会副会长</w:t>
            </w:r>
          </w:p>
        </w:tc>
        <w:tc>
          <w:tcPr>
            <w:tcW w:w="2550" w:type="dxa"/>
            <w:vMerge w:val="continue"/>
            <w:vAlign w:val="center"/>
          </w:tcPr>
          <w:p w14:paraId="0237DC7C">
            <w:pPr>
              <w:snapToGrid w:val="0"/>
              <w:spacing w:line="216" w:lineRule="auto"/>
              <w:jc w:val="center"/>
              <w:rPr>
                <w:rFonts w:ascii="Times New Roman" w:hAnsi="Times New Roman" w:eastAsia="方正楷体_GBK" w:cs="Times New Roman"/>
                <w:bCs/>
                <w:sz w:val="24"/>
              </w:rPr>
            </w:pPr>
          </w:p>
        </w:tc>
      </w:tr>
      <w:tr w14:paraId="5B50A968">
        <w:tblPrEx>
          <w:tblBorders>
            <w:top w:val="single" w:color="auto" w:sz="4" w:space="0"/>
            <w:left w:val="single" w:color="auto" w:sz="4" w:space="0"/>
            <w:bottom w:val="single" w:color="auto" w:sz="6"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85" w:type="dxa"/>
            <w:vAlign w:val="center"/>
          </w:tcPr>
          <w:p w14:paraId="3B55D4C2">
            <w:pPr>
              <w:spacing w:line="560" w:lineRule="exact"/>
              <w:jc w:val="center"/>
              <w:rPr>
                <w:rFonts w:ascii="Times New Roman" w:hAnsi="Times New Roman" w:eastAsia="方正楷体_GBK" w:cs="Times New Roman"/>
                <w:bCs/>
                <w:szCs w:val="21"/>
              </w:rPr>
            </w:pPr>
            <w:r>
              <w:rPr>
                <w:rFonts w:ascii="Times New Roman" w:hAnsi="Times New Roman" w:eastAsia="方正楷体_GBK" w:cs="Times New Roman"/>
                <w:bCs/>
                <w:szCs w:val="21"/>
              </w:rPr>
              <w:t>4</w:t>
            </w:r>
          </w:p>
        </w:tc>
        <w:tc>
          <w:tcPr>
            <w:tcW w:w="1026" w:type="dxa"/>
            <w:vAlign w:val="center"/>
          </w:tcPr>
          <w:p w14:paraId="66CFE2D4">
            <w:pPr>
              <w:snapToGrid w:val="0"/>
              <w:spacing w:line="400" w:lineRule="exact"/>
              <w:jc w:val="center"/>
              <w:rPr>
                <w:rFonts w:ascii="Times New Roman" w:hAnsi="Times New Roman" w:eastAsia="方正楷体_GBK" w:cs="Times New Roman"/>
                <w:bCs/>
                <w:sz w:val="24"/>
              </w:rPr>
            </w:pPr>
            <w:r>
              <w:rPr>
                <w:rFonts w:ascii="Times New Roman" w:hAnsi="Times New Roman" w:eastAsia="方正楷体_GBK" w:cs="Times New Roman"/>
                <w:bCs/>
                <w:sz w:val="24"/>
              </w:rPr>
              <w:t>赵伟春</w:t>
            </w:r>
          </w:p>
        </w:tc>
        <w:tc>
          <w:tcPr>
            <w:tcW w:w="1966" w:type="dxa"/>
            <w:vAlign w:val="center"/>
          </w:tcPr>
          <w:p w14:paraId="503DBC60">
            <w:pPr>
              <w:widowControl/>
              <w:jc w:val="center"/>
              <w:textAlignment w:val="center"/>
              <w:rPr>
                <w:rFonts w:ascii="Times New Roman" w:hAnsi="Times New Roman" w:eastAsia="仿宋" w:cs="Times New Roman"/>
                <w:color w:val="000000"/>
                <w:sz w:val="24"/>
              </w:rPr>
            </w:pPr>
            <w:r>
              <w:rPr>
                <w:rFonts w:ascii="Times New Roman" w:hAnsi="Times New Roman" w:eastAsia="方正楷体_GBK" w:cs="Times New Roman"/>
                <w:bCs/>
                <w:sz w:val="24"/>
              </w:rPr>
              <w:t>浙江中医药大学</w:t>
            </w:r>
          </w:p>
        </w:tc>
        <w:tc>
          <w:tcPr>
            <w:tcW w:w="2078" w:type="dxa"/>
            <w:vAlign w:val="center"/>
          </w:tcPr>
          <w:p w14:paraId="6B709526">
            <w:pPr>
              <w:snapToGrid w:val="0"/>
              <w:jc w:val="center"/>
              <w:rPr>
                <w:rFonts w:ascii="Times New Roman" w:hAnsi="Times New Roman" w:eastAsia="方正楷体_GBK" w:cs="Times New Roman"/>
                <w:szCs w:val="21"/>
              </w:rPr>
            </w:pPr>
            <w:r>
              <w:rPr>
                <w:rFonts w:ascii="Times New Roman" w:hAnsi="Times New Roman" w:eastAsia="方正楷体_GBK" w:cs="Times New Roman"/>
                <w:szCs w:val="21"/>
              </w:rPr>
              <w:t>教师教学发展中心主任/教授</w:t>
            </w:r>
          </w:p>
        </w:tc>
        <w:tc>
          <w:tcPr>
            <w:tcW w:w="2550" w:type="dxa"/>
            <w:vMerge w:val="continue"/>
            <w:vAlign w:val="center"/>
          </w:tcPr>
          <w:p w14:paraId="5916D0AF">
            <w:pPr>
              <w:snapToGrid w:val="0"/>
              <w:spacing w:line="216" w:lineRule="auto"/>
              <w:jc w:val="center"/>
              <w:rPr>
                <w:rFonts w:ascii="Times New Roman" w:hAnsi="Times New Roman" w:eastAsia="方正楷体_GBK" w:cs="Times New Roman"/>
                <w:bCs/>
                <w:sz w:val="24"/>
              </w:rPr>
            </w:pPr>
          </w:p>
        </w:tc>
      </w:tr>
      <w:tr w14:paraId="700729F3">
        <w:tblPrEx>
          <w:tblBorders>
            <w:top w:val="single" w:color="auto" w:sz="4" w:space="0"/>
            <w:left w:val="single" w:color="auto" w:sz="4" w:space="0"/>
            <w:bottom w:val="single" w:color="auto" w:sz="6"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85" w:type="dxa"/>
            <w:vAlign w:val="center"/>
          </w:tcPr>
          <w:p w14:paraId="407FE0D5">
            <w:pPr>
              <w:spacing w:line="560" w:lineRule="exact"/>
              <w:jc w:val="center"/>
              <w:rPr>
                <w:rFonts w:ascii="Times New Roman" w:hAnsi="Times New Roman" w:eastAsia="方正楷体_GBK" w:cs="Times New Roman"/>
                <w:bCs/>
                <w:szCs w:val="21"/>
              </w:rPr>
            </w:pPr>
            <w:r>
              <w:rPr>
                <w:rFonts w:ascii="Times New Roman" w:hAnsi="Times New Roman" w:eastAsia="方正楷体_GBK" w:cs="Times New Roman"/>
                <w:bCs/>
                <w:szCs w:val="21"/>
              </w:rPr>
              <w:t>5</w:t>
            </w:r>
          </w:p>
        </w:tc>
        <w:tc>
          <w:tcPr>
            <w:tcW w:w="1026" w:type="dxa"/>
            <w:vAlign w:val="center"/>
          </w:tcPr>
          <w:p w14:paraId="04E1345B">
            <w:pPr>
              <w:snapToGrid w:val="0"/>
              <w:spacing w:line="400" w:lineRule="exact"/>
              <w:jc w:val="center"/>
              <w:rPr>
                <w:rFonts w:ascii="Times New Roman" w:hAnsi="Times New Roman" w:eastAsia="方正楷体_GBK" w:cs="Times New Roman"/>
                <w:bCs/>
                <w:sz w:val="24"/>
              </w:rPr>
            </w:pPr>
            <w:r>
              <w:rPr>
                <w:rFonts w:ascii="Times New Roman" w:hAnsi="Times New Roman" w:eastAsia="方正楷体_GBK" w:cs="Times New Roman"/>
                <w:bCs/>
                <w:sz w:val="24"/>
              </w:rPr>
              <w:t>赵鸣</w:t>
            </w:r>
          </w:p>
        </w:tc>
        <w:tc>
          <w:tcPr>
            <w:tcW w:w="1966" w:type="dxa"/>
            <w:vAlign w:val="center"/>
          </w:tcPr>
          <w:p w14:paraId="4EA24CE4">
            <w:pPr>
              <w:snapToGrid w:val="0"/>
              <w:spacing w:line="400" w:lineRule="exact"/>
              <w:jc w:val="center"/>
              <w:rPr>
                <w:rFonts w:ascii="Times New Roman" w:hAnsi="Times New Roman" w:eastAsia="方正楷体_GBK" w:cs="Times New Roman"/>
                <w:bCs/>
                <w:sz w:val="24"/>
              </w:rPr>
            </w:pPr>
            <w:r>
              <w:rPr>
                <w:rFonts w:ascii="Times New Roman" w:hAnsi="Times New Roman" w:eastAsia="方正楷体_GBK" w:cs="Times New Roman"/>
                <w:bCs/>
                <w:sz w:val="24"/>
              </w:rPr>
              <w:t>浙江中医药大学</w:t>
            </w:r>
          </w:p>
        </w:tc>
        <w:tc>
          <w:tcPr>
            <w:tcW w:w="2078" w:type="dxa"/>
            <w:vAlign w:val="center"/>
          </w:tcPr>
          <w:p w14:paraId="436CABC2">
            <w:pPr>
              <w:snapToGrid w:val="0"/>
              <w:jc w:val="center"/>
              <w:rPr>
                <w:rFonts w:ascii="Times New Roman" w:hAnsi="Times New Roman" w:eastAsia="方正楷体_GBK" w:cs="Times New Roman"/>
                <w:szCs w:val="21"/>
              </w:rPr>
            </w:pPr>
            <w:r>
              <w:rPr>
                <w:rFonts w:ascii="Times New Roman" w:hAnsi="Times New Roman" w:eastAsia="方正楷体_GBK" w:cs="Times New Roman"/>
                <w:szCs w:val="21"/>
              </w:rPr>
              <w:t>信息技术中心职员/助理工程师</w:t>
            </w:r>
          </w:p>
        </w:tc>
        <w:tc>
          <w:tcPr>
            <w:tcW w:w="2550" w:type="dxa"/>
            <w:vMerge w:val="continue"/>
            <w:vAlign w:val="center"/>
          </w:tcPr>
          <w:p w14:paraId="3B05FEA7">
            <w:pPr>
              <w:snapToGrid w:val="0"/>
              <w:spacing w:line="216" w:lineRule="auto"/>
              <w:jc w:val="center"/>
              <w:rPr>
                <w:rFonts w:ascii="Times New Roman" w:hAnsi="Times New Roman" w:eastAsia="方正楷体_GBK" w:cs="Times New Roman"/>
                <w:bCs/>
                <w:sz w:val="24"/>
              </w:rPr>
            </w:pPr>
          </w:p>
        </w:tc>
      </w:tr>
      <w:tr w14:paraId="4F398688">
        <w:tblPrEx>
          <w:tblBorders>
            <w:top w:val="single" w:color="auto" w:sz="4" w:space="0"/>
            <w:left w:val="single" w:color="auto" w:sz="4" w:space="0"/>
            <w:bottom w:val="single" w:color="auto" w:sz="6"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85" w:type="dxa"/>
            <w:vAlign w:val="center"/>
          </w:tcPr>
          <w:p w14:paraId="5DE154F3">
            <w:pPr>
              <w:spacing w:line="560" w:lineRule="exact"/>
              <w:jc w:val="center"/>
              <w:rPr>
                <w:rFonts w:ascii="Times New Roman" w:hAnsi="Times New Roman" w:eastAsia="方正楷体_GBK" w:cs="Times New Roman"/>
                <w:bCs/>
                <w:szCs w:val="21"/>
              </w:rPr>
            </w:pPr>
            <w:r>
              <w:rPr>
                <w:rFonts w:ascii="Times New Roman" w:hAnsi="Times New Roman" w:eastAsia="方正楷体_GBK" w:cs="Times New Roman"/>
                <w:bCs/>
                <w:szCs w:val="21"/>
              </w:rPr>
              <w:t>6</w:t>
            </w:r>
          </w:p>
        </w:tc>
        <w:tc>
          <w:tcPr>
            <w:tcW w:w="1026" w:type="dxa"/>
            <w:vAlign w:val="center"/>
          </w:tcPr>
          <w:p w14:paraId="2884C9EB">
            <w:pPr>
              <w:snapToGrid w:val="0"/>
              <w:spacing w:line="400" w:lineRule="exact"/>
              <w:jc w:val="center"/>
              <w:rPr>
                <w:rFonts w:ascii="Times New Roman" w:hAnsi="Times New Roman" w:eastAsia="方正楷体_GBK" w:cs="Times New Roman"/>
                <w:bCs/>
                <w:sz w:val="24"/>
              </w:rPr>
            </w:pPr>
            <w:r>
              <w:rPr>
                <w:rFonts w:ascii="Times New Roman" w:hAnsi="Times New Roman" w:eastAsia="方正楷体_GBK" w:cs="Times New Roman"/>
                <w:bCs/>
                <w:sz w:val="24"/>
              </w:rPr>
              <w:t>金伟</w:t>
            </w:r>
          </w:p>
        </w:tc>
        <w:tc>
          <w:tcPr>
            <w:tcW w:w="1966" w:type="dxa"/>
            <w:vAlign w:val="center"/>
          </w:tcPr>
          <w:p w14:paraId="0942F578">
            <w:pPr>
              <w:snapToGrid w:val="0"/>
              <w:spacing w:line="400" w:lineRule="exact"/>
              <w:jc w:val="center"/>
              <w:rPr>
                <w:rFonts w:ascii="Times New Roman" w:hAnsi="Times New Roman" w:eastAsia="方正楷体_GBK" w:cs="Times New Roman"/>
                <w:bCs/>
                <w:sz w:val="24"/>
              </w:rPr>
            </w:pPr>
            <w:r>
              <w:rPr>
                <w:rFonts w:ascii="Times New Roman" w:hAnsi="Times New Roman" w:eastAsia="方正楷体_GBK" w:cs="Times New Roman"/>
                <w:bCs/>
                <w:sz w:val="24"/>
              </w:rPr>
              <w:t>浙江中医药大学</w:t>
            </w:r>
          </w:p>
        </w:tc>
        <w:tc>
          <w:tcPr>
            <w:tcW w:w="2078" w:type="dxa"/>
            <w:vAlign w:val="center"/>
          </w:tcPr>
          <w:p w14:paraId="68CFBFCD">
            <w:pPr>
              <w:snapToGrid w:val="0"/>
              <w:jc w:val="center"/>
              <w:rPr>
                <w:rFonts w:ascii="Times New Roman" w:hAnsi="Times New Roman" w:eastAsia="方正楷体_GBK" w:cs="Times New Roman"/>
                <w:szCs w:val="21"/>
              </w:rPr>
            </w:pPr>
            <w:r>
              <w:rPr>
                <w:rFonts w:ascii="Times New Roman" w:hAnsi="Times New Roman" w:eastAsia="方正楷体_GBK" w:cs="Times New Roman"/>
                <w:szCs w:val="21"/>
              </w:rPr>
              <w:t>信息技术中心</w:t>
            </w:r>
          </w:p>
          <w:p w14:paraId="04FE190E">
            <w:pPr>
              <w:snapToGrid w:val="0"/>
              <w:jc w:val="center"/>
              <w:rPr>
                <w:rFonts w:ascii="Times New Roman" w:hAnsi="Times New Roman" w:eastAsia="方正楷体_GBK" w:cs="Times New Roman"/>
                <w:bCs/>
                <w:sz w:val="24"/>
              </w:rPr>
            </w:pPr>
            <w:r>
              <w:rPr>
                <w:rFonts w:ascii="Times New Roman" w:hAnsi="Times New Roman" w:eastAsia="方正楷体_GBK" w:cs="Times New Roman"/>
                <w:szCs w:val="21"/>
              </w:rPr>
              <w:t>副主任/讲师</w:t>
            </w:r>
          </w:p>
        </w:tc>
        <w:tc>
          <w:tcPr>
            <w:tcW w:w="2550" w:type="dxa"/>
            <w:vMerge w:val="continue"/>
            <w:vAlign w:val="center"/>
          </w:tcPr>
          <w:p w14:paraId="2313F20C">
            <w:pPr>
              <w:snapToGrid w:val="0"/>
              <w:spacing w:line="216" w:lineRule="auto"/>
              <w:jc w:val="center"/>
              <w:rPr>
                <w:rFonts w:ascii="Times New Roman" w:hAnsi="Times New Roman" w:eastAsia="方正楷体_GBK" w:cs="Times New Roman"/>
                <w:bCs/>
                <w:sz w:val="24"/>
              </w:rPr>
            </w:pPr>
          </w:p>
        </w:tc>
      </w:tr>
      <w:tr w14:paraId="6B4F6F70">
        <w:tblPrEx>
          <w:tblBorders>
            <w:top w:val="single" w:color="auto" w:sz="4" w:space="0"/>
            <w:left w:val="single" w:color="auto" w:sz="4" w:space="0"/>
            <w:bottom w:val="single" w:color="auto" w:sz="6"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85" w:type="dxa"/>
            <w:vAlign w:val="center"/>
          </w:tcPr>
          <w:p w14:paraId="6CEAF6E1">
            <w:pPr>
              <w:spacing w:line="560" w:lineRule="exact"/>
              <w:jc w:val="center"/>
              <w:rPr>
                <w:rFonts w:ascii="Times New Roman" w:hAnsi="Times New Roman" w:eastAsia="方正楷体_GBK" w:cs="Times New Roman"/>
                <w:bCs/>
                <w:szCs w:val="21"/>
              </w:rPr>
            </w:pPr>
            <w:r>
              <w:rPr>
                <w:rFonts w:ascii="Times New Roman" w:hAnsi="Times New Roman" w:eastAsia="方正楷体_GBK" w:cs="Times New Roman"/>
                <w:bCs/>
                <w:szCs w:val="21"/>
              </w:rPr>
              <w:t>7</w:t>
            </w:r>
          </w:p>
        </w:tc>
        <w:tc>
          <w:tcPr>
            <w:tcW w:w="1026" w:type="dxa"/>
            <w:vAlign w:val="center"/>
          </w:tcPr>
          <w:p w14:paraId="0D0E1006">
            <w:pPr>
              <w:snapToGrid w:val="0"/>
              <w:spacing w:line="400" w:lineRule="exact"/>
              <w:jc w:val="center"/>
              <w:rPr>
                <w:rFonts w:ascii="Times New Roman" w:hAnsi="Times New Roman" w:eastAsia="方正楷体_GBK" w:cs="Times New Roman"/>
                <w:bCs/>
                <w:sz w:val="24"/>
              </w:rPr>
            </w:pPr>
            <w:r>
              <w:rPr>
                <w:rFonts w:ascii="Times New Roman" w:hAnsi="Times New Roman" w:eastAsia="方正楷体_GBK" w:cs="Times New Roman"/>
                <w:bCs/>
                <w:sz w:val="24"/>
              </w:rPr>
              <w:t>瞿溢谦</w:t>
            </w:r>
          </w:p>
        </w:tc>
        <w:tc>
          <w:tcPr>
            <w:tcW w:w="1966" w:type="dxa"/>
            <w:vAlign w:val="center"/>
          </w:tcPr>
          <w:p w14:paraId="6F897A70">
            <w:pPr>
              <w:tabs>
                <w:tab w:val="center" w:pos="1425"/>
              </w:tabs>
              <w:snapToGrid w:val="0"/>
              <w:spacing w:line="400" w:lineRule="exact"/>
              <w:jc w:val="center"/>
              <w:rPr>
                <w:rFonts w:ascii="Times New Roman" w:hAnsi="Times New Roman" w:eastAsia="方正楷体_GBK" w:cs="Times New Roman"/>
                <w:bCs/>
                <w:sz w:val="24"/>
              </w:rPr>
            </w:pPr>
            <w:r>
              <w:rPr>
                <w:rFonts w:ascii="Times New Roman" w:hAnsi="Times New Roman" w:eastAsia="方正楷体_GBK" w:cs="Times New Roman"/>
                <w:bCs/>
                <w:sz w:val="24"/>
              </w:rPr>
              <w:t>浙江中医药大学</w:t>
            </w:r>
          </w:p>
        </w:tc>
        <w:tc>
          <w:tcPr>
            <w:tcW w:w="2078" w:type="dxa"/>
            <w:vAlign w:val="center"/>
          </w:tcPr>
          <w:p w14:paraId="082B06BD">
            <w:pPr>
              <w:snapToGrid w:val="0"/>
              <w:jc w:val="center"/>
              <w:rPr>
                <w:rFonts w:ascii="Times New Roman" w:hAnsi="Times New Roman" w:eastAsia="方正楷体_GBK" w:cs="Times New Roman"/>
                <w:szCs w:val="21"/>
              </w:rPr>
            </w:pPr>
            <w:r>
              <w:rPr>
                <w:rFonts w:ascii="Times New Roman" w:hAnsi="Times New Roman" w:eastAsia="方正楷体_GBK" w:cs="Times New Roman"/>
                <w:szCs w:val="21"/>
              </w:rPr>
              <w:t>基础医学院</w:t>
            </w:r>
          </w:p>
          <w:p w14:paraId="75AE316F">
            <w:pPr>
              <w:snapToGrid w:val="0"/>
              <w:jc w:val="center"/>
              <w:rPr>
                <w:rFonts w:ascii="Times New Roman" w:hAnsi="Times New Roman" w:eastAsia="方正楷体_GBK" w:cs="Times New Roman"/>
                <w:bCs/>
                <w:sz w:val="24"/>
              </w:rPr>
            </w:pPr>
            <w:r>
              <w:rPr>
                <w:rFonts w:ascii="Times New Roman" w:hAnsi="Times New Roman" w:eastAsia="方正楷体_GBK" w:cs="Times New Roman"/>
                <w:szCs w:val="21"/>
              </w:rPr>
              <w:t>助理研究员/讲师</w:t>
            </w:r>
          </w:p>
        </w:tc>
        <w:tc>
          <w:tcPr>
            <w:tcW w:w="2550" w:type="dxa"/>
            <w:vMerge w:val="continue"/>
            <w:vAlign w:val="center"/>
          </w:tcPr>
          <w:p w14:paraId="36AB790B">
            <w:pPr>
              <w:snapToGrid w:val="0"/>
              <w:spacing w:line="216" w:lineRule="auto"/>
              <w:jc w:val="center"/>
              <w:rPr>
                <w:rFonts w:ascii="Times New Roman" w:hAnsi="Times New Roman" w:eastAsia="方正楷体_GBK" w:cs="Times New Roman"/>
                <w:bCs/>
                <w:sz w:val="24"/>
              </w:rPr>
            </w:pPr>
          </w:p>
        </w:tc>
      </w:tr>
      <w:tr w14:paraId="601CF4C2">
        <w:tblPrEx>
          <w:tblBorders>
            <w:top w:val="single" w:color="auto" w:sz="4" w:space="0"/>
            <w:left w:val="single" w:color="auto" w:sz="4" w:space="0"/>
            <w:bottom w:val="single" w:color="auto" w:sz="6"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85" w:type="dxa"/>
            <w:vAlign w:val="center"/>
          </w:tcPr>
          <w:p w14:paraId="617310B9">
            <w:pPr>
              <w:spacing w:line="560" w:lineRule="exact"/>
              <w:jc w:val="center"/>
              <w:rPr>
                <w:rFonts w:ascii="Times New Roman" w:hAnsi="Times New Roman" w:eastAsia="方正楷体_GBK" w:cs="Times New Roman"/>
                <w:bCs/>
                <w:szCs w:val="21"/>
              </w:rPr>
            </w:pPr>
            <w:r>
              <w:rPr>
                <w:rFonts w:ascii="Times New Roman" w:hAnsi="Times New Roman" w:eastAsia="方正楷体_GBK" w:cs="Times New Roman"/>
                <w:bCs/>
                <w:szCs w:val="21"/>
              </w:rPr>
              <w:t>8</w:t>
            </w:r>
          </w:p>
        </w:tc>
        <w:tc>
          <w:tcPr>
            <w:tcW w:w="1026" w:type="dxa"/>
            <w:vAlign w:val="center"/>
          </w:tcPr>
          <w:p w14:paraId="16557EEC">
            <w:pPr>
              <w:snapToGrid w:val="0"/>
              <w:spacing w:line="400" w:lineRule="exact"/>
              <w:jc w:val="center"/>
              <w:rPr>
                <w:rFonts w:ascii="Times New Roman" w:hAnsi="Times New Roman" w:eastAsia="方正楷体_GBK" w:cs="Times New Roman"/>
                <w:bCs/>
                <w:sz w:val="24"/>
              </w:rPr>
            </w:pPr>
            <w:r>
              <w:rPr>
                <w:rFonts w:ascii="Times New Roman" w:hAnsi="Times New Roman" w:eastAsia="方正楷体_GBK" w:cs="Times New Roman"/>
                <w:bCs/>
                <w:sz w:val="24"/>
              </w:rPr>
              <w:t>林树元</w:t>
            </w:r>
          </w:p>
        </w:tc>
        <w:tc>
          <w:tcPr>
            <w:tcW w:w="1966" w:type="dxa"/>
            <w:vAlign w:val="center"/>
          </w:tcPr>
          <w:p w14:paraId="68F2E4EB">
            <w:pPr>
              <w:snapToGrid w:val="0"/>
              <w:spacing w:line="400" w:lineRule="exact"/>
              <w:jc w:val="center"/>
              <w:rPr>
                <w:rFonts w:ascii="Times New Roman" w:hAnsi="Times New Roman" w:eastAsia="方正楷体_GBK" w:cs="Times New Roman"/>
                <w:bCs/>
                <w:sz w:val="24"/>
              </w:rPr>
            </w:pPr>
            <w:r>
              <w:rPr>
                <w:rFonts w:ascii="Times New Roman" w:hAnsi="Times New Roman" w:eastAsia="方正楷体_GBK" w:cs="Times New Roman"/>
                <w:bCs/>
                <w:sz w:val="24"/>
              </w:rPr>
              <w:t>浙江中医药大学</w:t>
            </w:r>
          </w:p>
        </w:tc>
        <w:tc>
          <w:tcPr>
            <w:tcW w:w="2078" w:type="dxa"/>
            <w:vAlign w:val="center"/>
          </w:tcPr>
          <w:p w14:paraId="49450C9F">
            <w:pPr>
              <w:snapToGrid w:val="0"/>
              <w:jc w:val="center"/>
              <w:rPr>
                <w:rFonts w:ascii="Times New Roman" w:hAnsi="Times New Roman" w:eastAsia="方正楷体_GBK" w:cs="Times New Roman"/>
                <w:szCs w:val="21"/>
              </w:rPr>
            </w:pPr>
            <w:r>
              <w:rPr>
                <w:rFonts w:ascii="Times New Roman" w:hAnsi="Times New Roman" w:eastAsia="方正楷体_GBK" w:cs="Times New Roman"/>
                <w:szCs w:val="21"/>
              </w:rPr>
              <w:t>基础医学院副教授</w:t>
            </w:r>
          </w:p>
        </w:tc>
        <w:tc>
          <w:tcPr>
            <w:tcW w:w="2550" w:type="dxa"/>
            <w:vMerge w:val="continue"/>
            <w:vAlign w:val="center"/>
          </w:tcPr>
          <w:p w14:paraId="79021643">
            <w:pPr>
              <w:snapToGrid w:val="0"/>
              <w:spacing w:line="216" w:lineRule="auto"/>
              <w:jc w:val="center"/>
              <w:rPr>
                <w:rFonts w:ascii="Times New Roman" w:hAnsi="Times New Roman" w:eastAsia="方正楷体_GBK" w:cs="Times New Roman"/>
                <w:bCs/>
                <w:sz w:val="24"/>
              </w:rPr>
            </w:pPr>
          </w:p>
        </w:tc>
      </w:tr>
      <w:tr w14:paraId="4D5F3243">
        <w:tblPrEx>
          <w:tblBorders>
            <w:top w:val="single" w:color="auto" w:sz="4" w:space="0"/>
            <w:left w:val="single" w:color="auto" w:sz="4" w:space="0"/>
            <w:bottom w:val="single" w:color="auto" w:sz="6"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85" w:type="dxa"/>
            <w:vAlign w:val="center"/>
          </w:tcPr>
          <w:p w14:paraId="51E6B062">
            <w:pPr>
              <w:spacing w:line="560" w:lineRule="exact"/>
              <w:jc w:val="center"/>
              <w:rPr>
                <w:rFonts w:ascii="Times New Roman" w:hAnsi="Times New Roman" w:eastAsia="方正楷体_GBK" w:cs="Times New Roman"/>
                <w:bCs/>
                <w:szCs w:val="21"/>
              </w:rPr>
            </w:pPr>
            <w:r>
              <w:rPr>
                <w:rFonts w:ascii="Times New Roman" w:hAnsi="Times New Roman" w:eastAsia="方正楷体_GBK" w:cs="Times New Roman"/>
                <w:bCs/>
                <w:szCs w:val="21"/>
              </w:rPr>
              <w:t>9</w:t>
            </w:r>
          </w:p>
        </w:tc>
        <w:tc>
          <w:tcPr>
            <w:tcW w:w="1026" w:type="dxa"/>
            <w:vAlign w:val="center"/>
          </w:tcPr>
          <w:p w14:paraId="1A098DC0">
            <w:pPr>
              <w:snapToGrid w:val="0"/>
              <w:spacing w:line="400" w:lineRule="exact"/>
              <w:jc w:val="center"/>
              <w:rPr>
                <w:rFonts w:ascii="Times New Roman" w:hAnsi="Times New Roman" w:eastAsia="方正楷体_GBK" w:cs="Times New Roman"/>
                <w:bCs/>
                <w:sz w:val="24"/>
              </w:rPr>
            </w:pPr>
            <w:r>
              <w:rPr>
                <w:rFonts w:ascii="Times New Roman" w:hAnsi="Times New Roman" w:eastAsia="方正楷体_GBK" w:cs="Times New Roman"/>
                <w:bCs/>
                <w:sz w:val="24"/>
              </w:rPr>
              <w:t>王瀛</w:t>
            </w:r>
          </w:p>
        </w:tc>
        <w:tc>
          <w:tcPr>
            <w:tcW w:w="1966" w:type="dxa"/>
            <w:vAlign w:val="center"/>
          </w:tcPr>
          <w:p w14:paraId="7B8FB2AC">
            <w:pPr>
              <w:snapToGrid w:val="0"/>
              <w:spacing w:line="400" w:lineRule="exact"/>
              <w:jc w:val="center"/>
              <w:rPr>
                <w:rFonts w:ascii="Times New Roman" w:hAnsi="Times New Roman" w:eastAsia="方正楷体_GBK" w:cs="Times New Roman"/>
                <w:bCs/>
                <w:sz w:val="24"/>
              </w:rPr>
            </w:pPr>
            <w:r>
              <w:rPr>
                <w:rFonts w:ascii="Times New Roman" w:hAnsi="Times New Roman" w:eastAsia="方正楷体_GBK" w:cs="Times New Roman"/>
                <w:bCs/>
                <w:sz w:val="24"/>
              </w:rPr>
              <w:t>浙江中医药大学</w:t>
            </w:r>
          </w:p>
        </w:tc>
        <w:tc>
          <w:tcPr>
            <w:tcW w:w="2078" w:type="dxa"/>
            <w:vAlign w:val="center"/>
          </w:tcPr>
          <w:p w14:paraId="52C66BF7">
            <w:pPr>
              <w:snapToGrid w:val="0"/>
              <w:jc w:val="center"/>
              <w:rPr>
                <w:rFonts w:ascii="Times New Roman" w:hAnsi="Times New Roman" w:eastAsia="方正楷体_GBK" w:cs="Times New Roman"/>
                <w:szCs w:val="21"/>
              </w:rPr>
            </w:pPr>
            <w:r>
              <w:rPr>
                <w:rFonts w:ascii="Times New Roman" w:hAnsi="Times New Roman" w:eastAsia="方正楷体_GBK" w:cs="Times New Roman"/>
                <w:szCs w:val="21"/>
              </w:rPr>
              <w:t>信息技术中心</w:t>
            </w:r>
          </w:p>
          <w:p w14:paraId="2128C9C2">
            <w:pPr>
              <w:snapToGrid w:val="0"/>
              <w:jc w:val="center"/>
              <w:rPr>
                <w:rFonts w:ascii="Times New Roman" w:hAnsi="Times New Roman" w:eastAsia="方正楷体_GBK" w:cs="Times New Roman"/>
                <w:szCs w:val="21"/>
              </w:rPr>
            </w:pPr>
            <w:r>
              <w:rPr>
                <w:rFonts w:ascii="Times New Roman" w:hAnsi="Times New Roman" w:eastAsia="方正楷体_GBK" w:cs="Times New Roman"/>
                <w:szCs w:val="21"/>
              </w:rPr>
              <w:t>主任助理</w:t>
            </w:r>
          </w:p>
        </w:tc>
        <w:tc>
          <w:tcPr>
            <w:tcW w:w="2550" w:type="dxa"/>
            <w:vMerge w:val="continue"/>
            <w:vAlign w:val="center"/>
          </w:tcPr>
          <w:p w14:paraId="34D0E7F3">
            <w:pPr>
              <w:snapToGrid w:val="0"/>
              <w:spacing w:line="216" w:lineRule="auto"/>
              <w:jc w:val="center"/>
              <w:rPr>
                <w:rFonts w:ascii="Times New Roman" w:hAnsi="Times New Roman" w:eastAsia="方正楷体_GBK" w:cs="Times New Roman"/>
                <w:bCs/>
                <w:sz w:val="24"/>
              </w:rPr>
            </w:pPr>
          </w:p>
        </w:tc>
      </w:tr>
      <w:tr w14:paraId="2E24F566">
        <w:tblPrEx>
          <w:tblBorders>
            <w:top w:val="single" w:color="auto" w:sz="4" w:space="0"/>
            <w:left w:val="single" w:color="auto" w:sz="4" w:space="0"/>
            <w:bottom w:val="single" w:color="auto" w:sz="6"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85" w:type="dxa"/>
            <w:vAlign w:val="center"/>
          </w:tcPr>
          <w:p w14:paraId="58181E23">
            <w:pPr>
              <w:spacing w:line="560" w:lineRule="exact"/>
              <w:jc w:val="center"/>
              <w:rPr>
                <w:rFonts w:ascii="Times New Roman" w:hAnsi="Times New Roman" w:eastAsia="方正楷体_GBK" w:cs="Times New Roman"/>
                <w:bCs/>
                <w:szCs w:val="21"/>
              </w:rPr>
            </w:pPr>
            <w:r>
              <w:rPr>
                <w:rFonts w:ascii="Times New Roman" w:hAnsi="Times New Roman" w:eastAsia="方正楷体_GBK" w:cs="Times New Roman"/>
                <w:bCs/>
                <w:szCs w:val="21"/>
              </w:rPr>
              <w:t>10</w:t>
            </w:r>
          </w:p>
        </w:tc>
        <w:tc>
          <w:tcPr>
            <w:tcW w:w="1026" w:type="dxa"/>
            <w:vAlign w:val="center"/>
          </w:tcPr>
          <w:p w14:paraId="304910D6">
            <w:pPr>
              <w:snapToGrid w:val="0"/>
              <w:spacing w:line="400" w:lineRule="exact"/>
              <w:jc w:val="center"/>
              <w:rPr>
                <w:rFonts w:ascii="Times New Roman" w:hAnsi="Times New Roman" w:eastAsia="方正楷体_GBK" w:cs="Times New Roman"/>
                <w:bCs/>
                <w:sz w:val="24"/>
              </w:rPr>
            </w:pPr>
            <w:r>
              <w:rPr>
                <w:rFonts w:ascii="Times New Roman" w:hAnsi="Times New Roman" w:eastAsia="方正楷体_GBK" w:cs="Times New Roman"/>
                <w:bCs/>
                <w:sz w:val="24"/>
              </w:rPr>
              <w:t>刘淑婧</w:t>
            </w:r>
          </w:p>
        </w:tc>
        <w:tc>
          <w:tcPr>
            <w:tcW w:w="1966" w:type="dxa"/>
            <w:vAlign w:val="center"/>
          </w:tcPr>
          <w:p w14:paraId="7E17BFB3">
            <w:pPr>
              <w:snapToGrid w:val="0"/>
              <w:spacing w:line="400" w:lineRule="exact"/>
              <w:jc w:val="center"/>
              <w:rPr>
                <w:rFonts w:ascii="Times New Roman" w:hAnsi="Times New Roman" w:eastAsia="方正楷体_GBK" w:cs="Times New Roman"/>
                <w:bCs/>
                <w:sz w:val="24"/>
              </w:rPr>
            </w:pPr>
            <w:r>
              <w:rPr>
                <w:rFonts w:ascii="Times New Roman" w:hAnsi="Times New Roman" w:eastAsia="方正楷体_GBK" w:cs="Times New Roman"/>
                <w:bCs/>
                <w:sz w:val="24"/>
              </w:rPr>
              <w:t>浙江中医药大学</w:t>
            </w:r>
          </w:p>
        </w:tc>
        <w:tc>
          <w:tcPr>
            <w:tcW w:w="2078" w:type="dxa"/>
            <w:vAlign w:val="center"/>
          </w:tcPr>
          <w:p w14:paraId="70222DAF">
            <w:pPr>
              <w:snapToGrid w:val="0"/>
              <w:jc w:val="center"/>
              <w:rPr>
                <w:rFonts w:ascii="Times New Roman" w:hAnsi="Times New Roman" w:eastAsia="方正楷体_GBK" w:cs="Times New Roman"/>
                <w:szCs w:val="21"/>
              </w:rPr>
            </w:pPr>
            <w:r>
              <w:rPr>
                <w:rFonts w:ascii="Times New Roman" w:hAnsi="Times New Roman" w:eastAsia="方正楷体_GBK" w:cs="Times New Roman"/>
                <w:szCs w:val="21"/>
              </w:rPr>
              <w:t>信息技术中心</w:t>
            </w:r>
          </w:p>
          <w:p w14:paraId="6A3F95EC">
            <w:pPr>
              <w:snapToGrid w:val="0"/>
              <w:jc w:val="center"/>
              <w:rPr>
                <w:rFonts w:ascii="Times New Roman" w:hAnsi="Times New Roman" w:eastAsia="方正楷体_GBK" w:cs="Times New Roman"/>
                <w:szCs w:val="21"/>
              </w:rPr>
            </w:pPr>
            <w:r>
              <w:rPr>
                <w:rFonts w:ascii="Times New Roman" w:hAnsi="Times New Roman" w:eastAsia="方正楷体_GBK" w:cs="Times New Roman"/>
                <w:szCs w:val="21"/>
              </w:rPr>
              <w:t>主任助理</w:t>
            </w:r>
          </w:p>
        </w:tc>
        <w:tc>
          <w:tcPr>
            <w:tcW w:w="2550" w:type="dxa"/>
            <w:vMerge w:val="continue"/>
            <w:vAlign w:val="center"/>
          </w:tcPr>
          <w:p w14:paraId="2467689C">
            <w:pPr>
              <w:snapToGrid w:val="0"/>
              <w:spacing w:line="216" w:lineRule="auto"/>
              <w:jc w:val="center"/>
              <w:rPr>
                <w:rFonts w:ascii="Times New Roman" w:hAnsi="Times New Roman" w:eastAsia="方正楷体_GBK" w:cs="Times New Roman"/>
                <w:bCs/>
                <w:sz w:val="24"/>
              </w:rPr>
            </w:pPr>
          </w:p>
        </w:tc>
      </w:tr>
      <w:tr w14:paraId="3CA0C5E7">
        <w:tblPrEx>
          <w:tblBorders>
            <w:top w:val="single" w:color="auto" w:sz="4" w:space="0"/>
            <w:left w:val="single" w:color="auto" w:sz="4" w:space="0"/>
            <w:bottom w:val="single" w:color="auto" w:sz="6"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85" w:type="dxa"/>
            <w:vAlign w:val="center"/>
          </w:tcPr>
          <w:p w14:paraId="5AE723E4">
            <w:pPr>
              <w:spacing w:line="560" w:lineRule="exact"/>
              <w:jc w:val="center"/>
              <w:rPr>
                <w:rFonts w:ascii="Times New Roman" w:hAnsi="Times New Roman" w:eastAsia="方正楷体_GBK" w:cs="Times New Roman"/>
                <w:bCs/>
                <w:szCs w:val="21"/>
              </w:rPr>
            </w:pPr>
            <w:r>
              <w:rPr>
                <w:rFonts w:ascii="Times New Roman" w:hAnsi="Times New Roman" w:eastAsia="方正楷体_GBK" w:cs="Times New Roman"/>
                <w:bCs/>
                <w:szCs w:val="21"/>
              </w:rPr>
              <w:t>11</w:t>
            </w:r>
          </w:p>
        </w:tc>
        <w:tc>
          <w:tcPr>
            <w:tcW w:w="1026" w:type="dxa"/>
            <w:vAlign w:val="center"/>
          </w:tcPr>
          <w:p w14:paraId="7058D9DC">
            <w:pPr>
              <w:snapToGrid w:val="0"/>
              <w:spacing w:line="400" w:lineRule="exact"/>
              <w:jc w:val="center"/>
              <w:rPr>
                <w:rFonts w:ascii="Times New Roman" w:hAnsi="Times New Roman" w:eastAsia="方正楷体_GBK" w:cs="Times New Roman"/>
                <w:bCs/>
                <w:sz w:val="24"/>
              </w:rPr>
            </w:pPr>
            <w:r>
              <w:rPr>
                <w:rFonts w:ascii="Times New Roman" w:hAnsi="Times New Roman" w:eastAsia="方正楷体_GBK" w:cs="Times New Roman"/>
                <w:bCs/>
                <w:sz w:val="24"/>
              </w:rPr>
              <w:t>高武</w:t>
            </w:r>
          </w:p>
        </w:tc>
        <w:tc>
          <w:tcPr>
            <w:tcW w:w="1966" w:type="dxa"/>
            <w:vAlign w:val="center"/>
          </w:tcPr>
          <w:p w14:paraId="1BAACCAD">
            <w:pPr>
              <w:snapToGrid w:val="0"/>
              <w:spacing w:line="400" w:lineRule="exact"/>
              <w:jc w:val="center"/>
              <w:rPr>
                <w:rFonts w:ascii="Times New Roman" w:hAnsi="Times New Roman" w:eastAsia="方正楷体_GBK" w:cs="Times New Roman"/>
                <w:bCs/>
                <w:sz w:val="24"/>
              </w:rPr>
            </w:pPr>
            <w:r>
              <w:rPr>
                <w:rFonts w:ascii="Times New Roman" w:hAnsi="Times New Roman" w:eastAsia="方正楷体_GBK" w:cs="Times New Roman"/>
                <w:bCs/>
                <w:sz w:val="24"/>
              </w:rPr>
              <w:t>中国中医药研究促进会</w:t>
            </w:r>
          </w:p>
        </w:tc>
        <w:tc>
          <w:tcPr>
            <w:tcW w:w="2078" w:type="dxa"/>
            <w:vAlign w:val="center"/>
          </w:tcPr>
          <w:p w14:paraId="027AD727">
            <w:pPr>
              <w:snapToGrid w:val="0"/>
              <w:jc w:val="center"/>
              <w:rPr>
                <w:rFonts w:ascii="Times New Roman" w:hAnsi="Times New Roman" w:eastAsia="方正楷体_GBK" w:cs="Times New Roman"/>
                <w:szCs w:val="21"/>
              </w:rPr>
            </w:pPr>
            <w:r>
              <w:rPr>
                <w:rFonts w:ascii="Times New Roman" w:hAnsi="Times New Roman" w:eastAsia="方正楷体_GBK" w:cs="Times New Roman"/>
                <w:bCs/>
                <w:szCs w:val="21"/>
              </w:rPr>
              <w:t>研究员 会长</w:t>
            </w:r>
          </w:p>
        </w:tc>
        <w:tc>
          <w:tcPr>
            <w:tcW w:w="2550" w:type="dxa"/>
            <w:vAlign w:val="center"/>
          </w:tcPr>
          <w:p w14:paraId="3D9C9F87">
            <w:pPr>
              <w:snapToGrid w:val="0"/>
              <w:spacing w:line="216" w:lineRule="auto"/>
              <w:jc w:val="center"/>
              <w:rPr>
                <w:rFonts w:ascii="Times New Roman" w:hAnsi="Times New Roman" w:eastAsia="方正楷体_GBK" w:cs="Times New Roman"/>
                <w:bCs/>
                <w:sz w:val="24"/>
              </w:rPr>
            </w:pPr>
            <w:r>
              <w:rPr>
                <w:rFonts w:ascii="Times New Roman" w:hAnsi="Times New Roman" w:eastAsia="方正楷体_GBK" w:cs="Times New Roman"/>
                <w:bCs/>
                <w:sz w:val="24"/>
              </w:rPr>
              <w:t>指导标准立项、行业推广及合规性审查。</w:t>
            </w:r>
          </w:p>
        </w:tc>
      </w:tr>
      <w:tr w14:paraId="7687D485">
        <w:tblPrEx>
          <w:tblBorders>
            <w:top w:val="single" w:color="auto" w:sz="4" w:space="0"/>
            <w:left w:val="single" w:color="auto" w:sz="4" w:space="0"/>
            <w:bottom w:val="single" w:color="auto" w:sz="6"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85" w:type="dxa"/>
            <w:vAlign w:val="center"/>
          </w:tcPr>
          <w:p w14:paraId="7ED500D0">
            <w:pPr>
              <w:spacing w:line="560" w:lineRule="exact"/>
              <w:jc w:val="center"/>
              <w:rPr>
                <w:rFonts w:ascii="Times New Roman" w:hAnsi="Times New Roman" w:eastAsia="方正楷体_GBK" w:cs="Times New Roman"/>
                <w:bCs/>
                <w:szCs w:val="21"/>
              </w:rPr>
            </w:pPr>
            <w:r>
              <w:rPr>
                <w:rFonts w:ascii="Times New Roman" w:hAnsi="Times New Roman" w:eastAsia="方正楷体_GBK" w:cs="Times New Roman"/>
                <w:bCs/>
                <w:szCs w:val="21"/>
              </w:rPr>
              <w:t>12</w:t>
            </w:r>
          </w:p>
        </w:tc>
        <w:tc>
          <w:tcPr>
            <w:tcW w:w="1026" w:type="dxa"/>
            <w:vAlign w:val="center"/>
          </w:tcPr>
          <w:p w14:paraId="4C8D19DB">
            <w:pPr>
              <w:snapToGrid w:val="0"/>
              <w:spacing w:line="400" w:lineRule="exact"/>
              <w:jc w:val="center"/>
              <w:rPr>
                <w:rFonts w:ascii="Times New Roman" w:hAnsi="Times New Roman" w:eastAsia="方正楷体_GBK" w:cs="Times New Roman"/>
                <w:bCs/>
                <w:sz w:val="24"/>
              </w:rPr>
            </w:pPr>
            <w:r>
              <w:rPr>
                <w:rFonts w:ascii="Times New Roman" w:hAnsi="Times New Roman" w:eastAsia="方正楷体_GBK" w:cs="Times New Roman"/>
                <w:bCs/>
                <w:sz w:val="24"/>
              </w:rPr>
              <w:t>王光然</w:t>
            </w:r>
          </w:p>
        </w:tc>
        <w:tc>
          <w:tcPr>
            <w:tcW w:w="1966" w:type="dxa"/>
            <w:vAlign w:val="center"/>
          </w:tcPr>
          <w:p w14:paraId="5C25CEC8">
            <w:pPr>
              <w:snapToGrid w:val="0"/>
              <w:spacing w:line="400" w:lineRule="exact"/>
              <w:jc w:val="center"/>
              <w:rPr>
                <w:rFonts w:ascii="Times New Roman" w:hAnsi="Times New Roman" w:eastAsia="方正楷体_GBK" w:cs="Times New Roman"/>
                <w:bCs/>
                <w:sz w:val="24"/>
              </w:rPr>
            </w:pPr>
            <w:r>
              <w:rPr>
                <w:rFonts w:ascii="Times New Roman" w:hAnsi="Times New Roman" w:eastAsia="方正楷体_GBK" w:cs="Times New Roman"/>
                <w:bCs/>
                <w:sz w:val="24"/>
              </w:rPr>
              <w:t>中国中医药研究促进会</w:t>
            </w:r>
          </w:p>
        </w:tc>
        <w:tc>
          <w:tcPr>
            <w:tcW w:w="2078" w:type="dxa"/>
            <w:vAlign w:val="center"/>
          </w:tcPr>
          <w:p w14:paraId="317AC1E6">
            <w:pPr>
              <w:snapToGrid w:val="0"/>
              <w:jc w:val="center"/>
              <w:rPr>
                <w:rFonts w:ascii="Times New Roman" w:hAnsi="Times New Roman" w:eastAsia="方正楷体_GBK" w:cs="Times New Roman"/>
                <w:szCs w:val="21"/>
              </w:rPr>
            </w:pPr>
            <w:r>
              <w:rPr>
                <w:rFonts w:ascii="Times New Roman" w:hAnsi="Times New Roman" w:eastAsia="方正楷体_GBK" w:cs="Times New Roman"/>
                <w:bCs/>
                <w:szCs w:val="21"/>
              </w:rPr>
              <w:t>标准办主任</w:t>
            </w:r>
          </w:p>
        </w:tc>
        <w:tc>
          <w:tcPr>
            <w:tcW w:w="2550" w:type="dxa"/>
            <w:vAlign w:val="center"/>
          </w:tcPr>
          <w:p w14:paraId="4D6D55F7">
            <w:pPr>
              <w:snapToGrid w:val="0"/>
              <w:spacing w:line="216" w:lineRule="auto"/>
              <w:jc w:val="center"/>
              <w:rPr>
                <w:rFonts w:ascii="Times New Roman" w:hAnsi="Times New Roman" w:eastAsia="方正楷体_GBK" w:cs="Times New Roman"/>
                <w:bCs/>
                <w:sz w:val="24"/>
              </w:rPr>
            </w:pPr>
            <w:r>
              <w:rPr>
                <w:rFonts w:ascii="Times New Roman" w:hAnsi="Times New Roman" w:eastAsia="方正楷体_GBK" w:cs="Times New Roman"/>
                <w:bCs/>
                <w:sz w:val="24"/>
              </w:rPr>
              <w:t>负责标准的规范性审查及报批事务指导。</w:t>
            </w:r>
          </w:p>
        </w:tc>
      </w:tr>
      <w:tr w14:paraId="49260921">
        <w:tblPrEx>
          <w:tblBorders>
            <w:top w:val="single" w:color="auto" w:sz="4" w:space="0"/>
            <w:left w:val="single" w:color="auto" w:sz="4" w:space="0"/>
            <w:bottom w:val="single" w:color="auto" w:sz="6"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85" w:type="dxa"/>
            <w:vAlign w:val="center"/>
          </w:tcPr>
          <w:p w14:paraId="53F0F2D1">
            <w:pPr>
              <w:spacing w:line="560" w:lineRule="exact"/>
              <w:jc w:val="center"/>
              <w:rPr>
                <w:rFonts w:ascii="Times New Roman" w:hAnsi="Times New Roman" w:eastAsia="方正楷体_GBK" w:cs="Times New Roman"/>
                <w:bCs/>
                <w:szCs w:val="21"/>
              </w:rPr>
            </w:pPr>
            <w:r>
              <w:rPr>
                <w:rFonts w:ascii="Times New Roman" w:hAnsi="Times New Roman" w:eastAsia="方正楷体_GBK" w:cs="Times New Roman"/>
                <w:bCs/>
                <w:szCs w:val="21"/>
              </w:rPr>
              <w:t>13</w:t>
            </w:r>
          </w:p>
        </w:tc>
        <w:tc>
          <w:tcPr>
            <w:tcW w:w="1026" w:type="dxa"/>
            <w:vAlign w:val="center"/>
          </w:tcPr>
          <w:p w14:paraId="5DA0298B">
            <w:pPr>
              <w:snapToGrid w:val="0"/>
              <w:spacing w:line="400" w:lineRule="exact"/>
              <w:jc w:val="center"/>
              <w:rPr>
                <w:rFonts w:ascii="Times New Roman" w:hAnsi="Times New Roman" w:eastAsia="方正楷体_GBK" w:cs="Times New Roman"/>
                <w:bCs/>
                <w:sz w:val="24"/>
              </w:rPr>
            </w:pPr>
            <w:r>
              <w:rPr>
                <w:rFonts w:ascii="Times New Roman" w:hAnsi="Times New Roman" w:eastAsia="方正楷体_GBK" w:cs="Times New Roman"/>
                <w:bCs/>
                <w:sz w:val="24"/>
              </w:rPr>
              <w:t>张未未</w:t>
            </w:r>
          </w:p>
        </w:tc>
        <w:tc>
          <w:tcPr>
            <w:tcW w:w="1966" w:type="dxa"/>
            <w:vAlign w:val="center"/>
          </w:tcPr>
          <w:p w14:paraId="6466AFBB">
            <w:pPr>
              <w:snapToGrid w:val="0"/>
              <w:spacing w:line="400" w:lineRule="exact"/>
              <w:jc w:val="center"/>
              <w:rPr>
                <w:rFonts w:ascii="Times New Roman" w:hAnsi="Times New Roman" w:eastAsia="方正楷体_GBK" w:cs="Times New Roman"/>
                <w:bCs/>
                <w:sz w:val="24"/>
              </w:rPr>
            </w:pPr>
            <w:r>
              <w:rPr>
                <w:rFonts w:ascii="Times New Roman" w:hAnsi="Times New Roman" w:eastAsia="方正楷体_GBK" w:cs="Times New Roman"/>
                <w:bCs/>
                <w:sz w:val="24"/>
              </w:rPr>
              <w:t>北京中医药大学</w:t>
            </w:r>
          </w:p>
        </w:tc>
        <w:tc>
          <w:tcPr>
            <w:tcW w:w="2078" w:type="dxa"/>
            <w:vAlign w:val="center"/>
          </w:tcPr>
          <w:p w14:paraId="52708AE6">
            <w:pPr>
              <w:snapToGrid w:val="0"/>
              <w:jc w:val="center"/>
              <w:rPr>
                <w:rFonts w:ascii="Times New Roman" w:hAnsi="Times New Roman" w:eastAsia="方正楷体_GBK" w:cs="Times New Roman"/>
                <w:szCs w:val="21"/>
              </w:rPr>
            </w:pPr>
            <w:r>
              <w:rPr>
                <w:rFonts w:ascii="Times New Roman" w:hAnsi="Times New Roman" w:eastAsia="方正楷体_GBK" w:cs="Times New Roman"/>
                <w:szCs w:val="21"/>
              </w:rPr>
              <w:t>信息办处长/副教授</w:t>
            </w:r>
          </w:p>
        </w:tc>
        <w:tc>
          <w:tcPr>
            <w:tcW w:w="2550" w:type="dxa"/>
            <w:vAlign w:val="center"/>
          </w:tcPr>
          <w:p w14:paraId="428D7DF5">
            <w:pPr>
              <w:snapToGrid w:val="0"/>
              <w:spacing w:line="216" w:lineRule="auto"/>
              <w:jc w:val="center"/>
              <w:rPr>
                <w:rFonts w:ascii="Times New Roman" w:hAnsi="Times New Roman" w:eastAsia="方正楷体_GBK" w:cs="Times New Roman"/>
                <w:bCs/>
                <w:sz w:val="24"/>
              </w:rPr>
            </w:pPr>
            <w:r>
              <w:rPr>
                <w:rFonts w:ascii="Times New Roman" w:hAnsi="Times New Roman" w:eastAsia="方正楷体_GBK" w:cs="Times New Roman"/>
                <w:bCs/>
                <w:sz w:val="24"/>
              </w:rPr>
              <w:t>参与调研，对标准稿提出修改意见等，验证标准内容。</w:t>
            </w:r>
          </w:p>
        </w:tc>
      </w:tr>
      <w:tr w14:paraId="2D490DDA">
        <w:tblPrEx>
          <w:tblBorders>
            <w:top w:val="single" w:color="auto" w:sz="4" w:space="0"/>
            <w:left w:val="single" w:color="auto" w:sz="4" w:space="0"/>
            <w:bottom w:val="single" w:color="auto" w:sz="6"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4" w:hRule="atLeast"/>
          <w:jc w:val="center"/>
        </w:trPr>
        <w:tc>
          <w:tcPr>
            <w:tcW w:w="585" w:type="dxa"/>
            <w:vAlign w:val="center"/>
          </w:tcPr>
          <w:p w14:paraId="53390AC2">
            <w:pPr>
              <w:spacing w:line="560" w:lineRule="exact"/>
              <w:jc w:val="center"/>
              <w:rPr>
                <w:rFonts w:ascii="Times New Roman" w:hAnsi="Times New Roman" w:eastAsia="方正楷体_GBK" w:cs="Times New Roman"/>
                <w:bCs/>
                <w:szCs w:val="21"/>
              </w:rPr>
            </w:pPr>
            <w:r>
              <w:rPr>
                <w:rFonts w:ascii="Times New Roman" w:hAnsi="Times New Roman" w:eastAsia="方正楷体_GBK" w:cs="Times New Roman"/>
                <w:bCs/>
                <w:szCs w:val="21"/>
              </w:rPr>
              <w:t>14</w:t>
            </w:r>
          </w:p>
        </w:tc>
        <w:tc>
          <w:tcPr>
            <w:tcW w:w="1026" w:type="dxa"/>
            <w:vAlign w:val="center"/>
          </w:tcPr>
          <w:p w14:paraId="4E5E912A">
            <w:pPr>
              <w:snapToGrid w:val="0"/>
              <w:spacing w:line="400" w:lineRule="exact"/>
              <w:jc w:val="center"/>
              <w:rPr>
                <w:rFonts w:ascii="Times New Roman" w:hAnsi="Times New Roman" w:eastAsia="方正楷体_GBK" w:cs="Times New Roman"/>
                <w:bCs/>
                <w:sz w:val="24"/>
              </w:rPr>
            </w:pPr>
            <w:r>
              <w:rPr>
                <w:rFonts w:ascii="Times New Roman" w:hAnsi="Times New Roman" w:eastAsia="方正楷体_GBK" w:cs="Times New Roman"/>
                <w:bCs/>
                <w:sz w:val="24"/>
              </w:rPr>
              <w:t>项乐源</w:t>
            </w:r>
          </w:p>
        </w:tc>
        <w:tc>
          <w:tcPr>
            <w:tcW w:w="1966" w:type="dxa"/>
            <w:vAlign w:val="center"/>
          </w:tcPr>
          <w:p w14:paraId="1CF3C630">
            <w:pPr>
              <w:snapToGrid w:val="0"/>
              <w:spacing w:line="400" w:lineRule="exact"/>
              <w:jc w:val="center"/>
              <w:rPr>
                <w:rFonts w:ascii="Times New Roman" w:hAnsi="Times New Roman" w:eastAsia="方正楷体_GBK" w:cs="Times New Roman"/>
                <w:bCs/>
                <w:sz w:val="24"/>
              </w:rPr>
            </w:pPr>
            <w:r>
              <w:rPr>
                <w:rFonts w:ascii="Times New Roman" w:hAnsi="Times New Roman" w:eastAsia="方正楷体_GBK" w:cs="Times New Roman"/>
                <w:bCs/>
                <w:sz w:val="24"/>
              </w:rPr>
              <w:t>上海中医药大学</w:t>
            </w:r>
          </w:p>
        </w:tc>
        <w:tc>
          <w:tcPr>
            <w:tcW w:w="2078" w:type="dxa"/>
            <w:vAlign w:val="center"/>
          </w:tcPr>
          <w:p w14:paraId="4F06CF51">
            <w:pPr>
              <w:snapToGrid w:val="0"/>
              <w:jc w:val="center"/>
              <w:rPr>
                <w:rFonts w:ascii="Times New Roman" w:hAnsi="Times New Roman" w:eastAsia="方正楷体_GBK" w:cs="Times New Roman"/>
                <w:szCs w:val="21"/>
              </w:rPr>
            </w:pPr>
            <w:r>
              <w:rPr>
                <w:rFonts w:ascii="Times New Roman" w:hAnsi="Times New Roman" w:eastAsia="方正楷体_GBK" w:cs="Times New Roman"/>
                <w:szCs w:val="21"/>
              </w:rPr>
              <w:t>教发中心主任/教授</w:t>
            </w:r>
          </w:p>
        </w:tc>
        <w:tc>
          <w:tcPr>
            <w:tcW w:w="2550" w:type="dxa"/>
            <w:vMerge w:val="restart"/>
            <w:vAlign w:val="center"/>
          </w:tcPr>
          <w:p w14:paraId="534C32E3">
            <w:pPr>
              <w:snapToGrid w:val="0"/>
              <w:spacing w:line="216" w:lineRule="auto"/>
              <w:jc w:val="center"/>
              <w:rPr>
                <w:rFonts w:ascii="Times New Roman" w:hAnsi="Times New Roman" w:eastAsia="方正楷体_GBK" w:cs="Times New Roman"/>
                <w:bCs/>
                <w:sz w:val="24"/>
              </w:rPr>
            </w:pPr>
            <w:r>
              <w:rPr>
                <w:rFonts w:ascii="Times New Roman" w:hAnsi="Times New Roman" w:eastAsia="方正楷体_GBK" w:cs="Times New Roman"/>
                <w:bCs/>
                <w:sz w:val="24"/>
              </w:rPr>
              <w:t>参与调研，对技术赋能教师专业能力提升等内容提供出改意见。</w:t>
            </w:r>
          </w:p>
        </w:tc>
      </w:tr>
      <w:tr w14:paraId="7B39C34A">
        <w:tblPrEx>
          <w:tblBorders>
            <w:top w:val="single" w:color="auto" w:sz="4" w:space="0"/>
            <w:left w:val="single" w:color="auto" w:sz="4" w:space="0"/>
            <w:bottom w:val="single" w:color="auto" w:sz="6"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jc w:val="center"/>
        </w:trPr>
        <w:tc>
          <w:tcPr>
            <w:tcW w:w="585" w:type="dxa"/>
            <w:vAlign w:val="center"/>
          </w:tcPr>
          <w:p w14:paraId="66A52070">
            <w:pPr>
              <w:spacing w:line="560" w:lineRule="exact"/>
              <w:jc w:val="center"/>
              <w:rPr>
                <w:rFonts w:ascii="Times New Roman" w:hAnsi="Times New Roman" w:eastAsia="方正楷体_GBK" w:cs="Times New Roman"/>
                <w:bCs/>
                <w:szCs w:val="21"/>
              </w:rPr>
            </w:pPr>
            <w:r>
              <w:rPr>
                <w:rFonts w:ascii="Times New Roman" w:hAnsi="Times New Roman" w:eastAsia="方正楷体_GBK" w:cs="Times New Roman"/>
                <w:bCs/>
                <w:szCs w:val="21"/>
              </w:rPr>
              <w:t>15</w:t>
            </w:r>
          </w:p>
        </w:tc>
        <w:tc>
          <w:tcPr>
            <w:tcW w:w="1026" w:type="dxa"/>
            <w:vAlign w:val="center"/>
          </w:tcPr>
          <w:p w14:paraId="67DA4406">
            <w:pPr>
              <w:snapToGrid w:val="0"/>
              <w:spacing w:line="400" w:lineRule="exact"/>
              <w:jc w:val="center"/>
              <w:rPr>
                <w:rFonts w:ascii="Times New Roman" w:hAnsi="Times New Roman" w:eastAsia="方正楷体_GBK" w:cs="Times New Roman"/>
                <w:bCs/>
                <w:sz w:val="24"/>
              </w:rPr>
            </w:pPr>
            <w:r>
              <w:rPr>
                <w:rFonts w:ascii="Times New Roman" w:hAnsi="Times New Roman" w:eastAsia="方正楷体_GBK" w:cs="Times New Roman"/>
                <w:bCs/>
                <w:sz w:val="24"/>
              </w:rPr>
              <w:t>刘波</w:t>
            </w:r>
          </w:p>
        </w:tc>
        <w:tc>
          <w:tcPr>
            <w:tcW w:w="1966" w:type="dxa"/>
            <w:vAlign w:val="center"/>
          </w:tcPr>
          <w:p w14:paraId="3B708421">
            <w:pPr>
              <w:snapToGrid w:val="0"/>
              <w:spacing w:line="400" w:lineRule="exact"/>
              <w:jc w:val="center"/>
              <w:rPr>
                <w:rFonts w:ascii="Times New Roman" w:hAnsi="Times New Roman" w:eastAsia="方正楷体_GBK" w:cs="Times New Roman"/>
                <w:bCs/>
                <w:sz w:val="24"/>
              </w:rPr>
            </w:pPr>
            <w:r>
              <w:rPr>
                <w:rFonts w:ascii="Times New Roman" w:hAnsi="Times New Roman" w:eastAsia="方正楷体_GBK" w:cs="Times New Roman"/>
                <w:bCs/>
                <w:sz w:val="24"/>
              </w:rPr>
              <w:t>上海中医药大学</w:t>
            </w:r>
          </w:p>
        </w:tc>
        <w:tc>
          <w:tcPr>
            <w:tcW w:w="2078" w:type="dxa"/>
            <w:vAlign w:val="center"/>
          </w:tcPr>
          <w:p w14:paraId="6689B9AE">
            <w:pPr>
              <w:snapToGrid w:val="0"/>
              <w:jc w:val="center"/>
              <w:rPr>
                <w:rFonts w:ascii="Times New Roman" w:hAnsi="Times New Roman" w:eastAsia="方正楷体_GBK" w:cs="Times New Roman"/>
                <w:szCs w:val="21"/>
              </w:rPr>
            </w:pPr>
            <w:r>
              <w:rPr>
                <w:rFonts w:ascii="Times New Roman" w:hAnsi="Times New Roman" w:eastAsia="方正楷体_GBK" w:cs="Times New Roman"/>
                <w:szCs w:val="21"/>
              </w:rPr>
              <w:t>信息办主任/高级工程师</w:t>
            </w:r>
          </w:p>
        </w:tc>
        <w:tc>
          <w:tcPr>
            <w:tcW w:w="2550" w:type="dxa"/>
            <w:vMerge w:val="continue"/>
            <w:vAlign w:val="center"/>
          </w:tcPr>
          <w:p w14:paraId="4CA5444B">
            <w:pPr>
              <w:snapToGrid w:val="0"/>
              <w:spacing w:line="216" w:lineRule="auto"/>
              <w:jc w:val="center"/>
              <w:rPr>
                <w:rFonts w:ascii="Times New Roman" w:hAnsi="Times New Roman" w:eastAsia="方正楷体_GBK" w:cs="Times New Roman"/>
                <w:bCs/>
                <w:sz w:val="24"/>
              </w:rPr>
            </w:pPr>
          </w:p>
        </w:tc>
      </w:tr>
      <w:tr w14:paraId="440D6C03">
        <w:tblPrEx>
          <w:tblBorders>
            <w:top w:val="single" w:color="auto" w:sz="4" w:space="0"/>
            <w:left w:val="single" w:color="auto" w:sz="4" w:space="0"/>
            <w:bottom w:val="single" w:color="auto" w:sz="6"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85" w:type="dxa"/>
            <w:vAlign w:val="center"/>
          </w:tcPr>
          <w:p w14:paraId="7205EA1C">
            <w:pPr>
              <w:spacing w:line="560" w:lineRule="exact"/>
              <w:jc w:val="center"/>
              <w:rPr>
                <w:rFonts w:ascii="Times New Roman" w:hAnsi="Times New Roman" w:eastAsia="方正楷体_GBK" w:cs="Times New Roman"/>
                <w:bCs/>
                <w:szCs w:val="21"/>
              </w:rPr>
            </w:pPr>
            <w:r>
              <w:rPr>
                <w:rFonts w:ascii="Times New Roman" w:hAnsi="Times New Roman" w:eastAsia="方正楷体_GBK" w:cs="Times New Roman"/>
                <w:bCs/>
                <w:szCs w:val="21"/>
              </w:rPr>
              <w:t>16</w:t>
            </w:r>
          </w:p>
        </w:tc>
        <w:tc>
          <w:tcPr>
            <w:tcW w:w="1026" w:type="dxa"/>
            <w:vAlign w:val="center"/>
          </w:tcPr>
          <w:p w14:paraId="67F33AAB">
            <w:pPr>
              <w:snapToGrid w:val="0"/>
              <w:spacing w:line="400" w:lineRule="exact"/>
              <w:jc w:val="center"/>
              <w:rPr>
                <w:rFonts w:ascii="Times New Roman" w:hAnsi="Times New Roman" w:eastAsia="方正楷体_GBK" w:cs="Times New Roman"/>
                <w:bCs/>
                <w:sz w:val="24"/>
              </w:rPr>
            </w:pPr>
            <w:r>
              <w:rPr>
                <w:rFonts w:ascii="Times New Roman" w:hAnsi="Times New Roman" w:eastAsia="方正楷体_GBK" w:cs="Times New Roman"/>
                <w:bCs/>
                <w:sz w:val="24"/>
              </w:rPr>
              <w:t>高原</w:t>
            </w:r>
          </w:p>
        </w:tc>
        <w:tc>
          <w:tcPr>
            <w:tcW w:w="1966" w:type="dxa"/>
            <w:vAlign w:val="center"/>
          </w:tcPr>
          <w:p w14:paraId="791E8DC1">
            <w:pPr>
              <w:snapToGrid w:val="0"/>
              <w:spacing w:line="400" w:lineRule="exact"/>
              <w:jc w:val="center"/>
              <w:rPr>
                <w:rFonts w:ascii="Times New Roman" w:hAnsi="Times New Roman" w:eastAsia="方正楷体_GBK" w:cs="Times New Roman"/>
                <w:bCs/>
                <w:sz w:val="24"/>
              </w:rPr>
            </w:pPr>
            <w:r>
              <w:rPr>
                <w:rFonts w:ascii="Times New Roman" w:hAnsi="Times New Roman" w:eastAsia="方正楷体_GBK" w:cs="Times New Roman"/>
                <w:bCs/>
                <w:sz w:val="24"/>
              </w:rPr>
              <w:t>成都中医药大学</w:t>
            </w:r>
          </w:p>
        </w:tc>
        <w:tc>
          <w:tcPr>
            <w:tcW w:w="2078" w:type="dxa"/>
            <w:vAlign w:val="center"/>
          </w:tcPr>
          <w:p w14:paraId="24312AF0">
            <w:pPr>
              <w:snapToGrid w:val="0"/>
              <w:jc w:val="center"/>
              <w:rPr>
                <w:rFonts w:ascii="Times New Roman" w:hAnsi="Times New Roman" w:eastAsia="方正楷体_GBK" w:cs="Times New Roman"/>
                <w:szCs w:val="21"/>
              </w:rPr>
            </w:pPr>
            <w:r>
              <w:rPr>
                <w:rFonts w:ascii="Times New Roman" w:hAnsi="Times New Roman" w:eastAsia="方正楷体_GBK" w:cs="Times New Roman"/>
                <w:szCs w:val="21"/>
              </w:rPr>
              <w:t>副院长/副教授</w:t>
            </w:r>
          </w:p>
        </w:tc>
        <w:tc>
          <w:tcPr>
            <w:tcW w:w="2550" w:type="dxa"/>
            <w:vAlign w:val="center"/>
          </w:tcPr>
          <w:p w14:paraId="0D48FC8D">
            <w:pPr>
              <w:snapToGrid w:val="0"/>
              <w:spacing w:line="216" w:lineRule="auto"/>
              <w:jc w:val="center"/>
              <w:rPr>
                <w:rFonts w:ascii="Times New Roman" w:hAnsi="Times New Roman" w:eastAsia="方正楷体_GBK" w:cs="Times New Roman"/>
                <w:bCs/>
                <w:sz w:val="24"/>
              </w:rPr>
            </w:pPr>
            <w:r>
              <w:rPr>
                <w:rFonts w:ascii="Times New Roman" w:hAnsi="Times New Roman" w:eastAsia="方正楷体_GBK" w:cs="Times New Roman"/>
                <w:bCs/>
                <w:sz w:val="24"/>
              </w:rPr>
              <w:t>参与调研，从中医药行业发展角度对标准稿提出指导性修改意见。</w:t>
            </w:r>
          </w:p>
        </w:tc>
      </w:tr>
      <w:tr w14:paraId="29EF410D">
        <w:tblPrEx>
          <w:tblBorders>
            <w:top w:val="single" w:color="auto" w:sz="4" w:space="0"/>
            <w:left w:val="single" w:color="auto" w:sz="4" w:space="0"/>
            <w:bottom w:val="single" w:color="auto" w:sz="6"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5" w:hRule="atLeast"/>
          <w:jc w:val="center"/>
        </w:trPr>
        <w:tc>
          <w:tcPr>
            <w:tcW w:w="585" w:type="dxa"/>
            <w:vAlign w:val="center"/>
          </w:tcPr>
          <w:p w14:paraId="51F5912C">
            <w:pPr>
              <w:spacing w:line="560" w:lineRule="exact"/>
              <w:jc w:val="center"/>
              <w:rPr>
                <w:rFonts w:ascii="Times New Roman" w:hAnsi="Times New Roman" w:eastAsia="方正楷体_GBK" w:cs="Times New Roman"/>
                <w:bCs/>
                <w:szCs w:val="21"/>
              </w:rPr>
            </w:pPr>
            <w:r>
              <w:rPr>
                <w:rFonts w:ascii="Times New Roman" w:hAnsi="Times New Roman" w:eastAsia="方正楷体_GBK" w:cs="Times New Roman"/>
                <w:bCs/>
                <w:szCs w:val="21"/>
              </w:rPr>
              <w:t>17</w:t>
            </w:r>
          </w:p>
        </w:tc>
        <w:tc>
          <w:tcPr>
            <w:tcW w:w="1026" w:type="dxa"/>
            <w:vAlign w:val="center"/>
          </w:tcPr>
          <w:p w14:paraId="54CF15E8">
            <w:pPr>
              <w:snapToGrid w:val="0"/>
              <w:spacing w:line="400" w:lineRule="exact"/>
              <w:jc w:val="center"/>
              <w:rPr>
                <w:rFonts w:ascii="Times New Roman" w:hAnsi="Times New Roman" w:eastAsia="方正楷体_GBK" w:cs="Times New Roman"/>
                <w:bCs/>
                <w:sz w:val="24"/>
              </w:rPr>
            </w:pPr>
            <w:r>
              <w:rPr>
                <w:rFonts w:ascii="Times New Roman" w:hAnsi="Times New Roman" w:eastAsia="方正楷体_GBK" w:cs="Times New Roman"/>
                <w:bCs/>
                <w:sz w:val="24"/>
              </w:rPr>
              <w:t>程志鹏</w:t>
            </w:r>
          </w:p>
        </w:tc>
        <w:tc>
          <w:tcPr>
            <w:tcW w:w="1966" w:type="dxa"/>
            <w:vAlign w:val="center"/>
          </w:tcPr>
          <w:p w14:paraId="278845B7">
            <w:pPr>
              <w:snapToGrid w:val="0"/>
              <w:spacing w:line="400" w:lineRule="exact"/>
              <w:jc w:val="center"/>
              <w:rPr>
                <w:rFonts w:ascii="Times New Roman" w:hAnsi="Times New Roman" w:eastAsia="方正楷体_GBK" w:cs="Times New Roman"/>
                <w:bCs/>
                <w:sz w:val="24"/>
              </w:rPr>
            </w:pPr>
            <w:r>
              <w:rPr>
                <w:rFonts w:ascii="Times New Roman" w:hAnsi="Times New Roman" w:eastAsia="方正楷体_GBK" w:cs="Times New Roman"/>
                <w:bCs/>
                <w:sz w:val="24"/>
              </w:rPr>
              <w:t>南京中医药大学</w:t>
            </w:r>
          </w:p>
        </w:tc>
        <w:tc>
          <w:tcPr>
            <w:tcW w:w="2078" w:type="dxa"/>
            <w:vAlign w:val="center"/>
          </w:tcPr>
          <w:p w14:paraId="31E74E8E">
            <w:pPr>
              <w:snapToGrid w:val="0"/>
              <w:jc w:val="center"/>
              <w:rPr>
                <w:rFonts w:ascii="Times New Roman" w:hAnsi="Times New Roman" w:eastAsia="方正楷体_GBK" w:cs="Times New Roman"/>
                <w:szCs w:val="21"/>
              </w:rPr>
            </w:pPr>
            <w:r>
              <w:rPr>
                <w:rFonts w:ascii="Times New Roman" w:hAnsi="Times New Roman" w:eastAsia="方正楷体_GBK" w:cs="Times New Roman"/>
                <w:szCs w:val="21"/>
              </w:rPr>
              <w:t>教务处处长/教授</w:t>
            </w:r>
          </w:p>
        </w:tc>
        <w:tc>
          <w:tcPr>
            <w:tcW w:w="2550" w:type="dxa"/>
            <w:vMerge w:val="restart"/>
            <w:vAlign w:val="center"/>
          </w:tcPr>
          <w:p w14:paraId="11BD6598">
            <w:pPr>
              <w:snapToGrid w:val="0"/>
              <w:spacing w:line="216" w:lineRule="auto"/>
              <w:jc w:val="center"/>
              <w:rPr>
                <w:rFonts w:ascii="Times New Roman" w:hAnsi="Times New Roman" w:eastAsia="方正楷体_GBK" w:cs="Times New Roman"/>
                <w:bCs/>
                <w:sz w:val="24"/>
              </w:rPr>
            </w:pPr>
            <w:r>
              <w:rPr>
                <w:rFonts w:ascii="Times New Roman" w:hAnsi="Times New Roman" w:eastAsia="方正楷体_GBK" w:cs="Times New Roman"/>
                <w:bCs/>
                <w:sz w:val="24"/>
              </w:rPr>
              <w:t>参与调研，从教学管理和人才培养角度对标准稿提出修改意见。</w:t>
            </w:r>
          </w:p>
        </w:tc>
      </w:tr>
      <w:tr w14:paraId="048113F7">
        <w:tblPrEx>
          <w:tblBorders>
            <w:top w:val="single" w:color="auto" w:sz="4" w:space="0"/>
            <w:left w:val="single" w:color="auto" w:sz="4" w:space="0"/>
            <w:bottom w:val="single" w:color="auto" w:sz="6"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2" w:hRule="atLeast"/>
          <w:jc w:val="center"/>
        </w:trPr>
        <w:tc>
          <w:tcPr>
            <w:tcW w:w="585" w:type="dxa"/>
            <w:vAlign w:val="center"/>
          </w:tcPr>
          <w:p w14:paraId="5A9F587A">
            <w:pPr>
              <w:spacing w:line="560" w:lineRule="exact"/>
              <w:jc w:val="center"/>
              <w:rPr>
                <w:rFonts w:ascii="Times New Roman" w:hAnsi="Times New Roman" w:eastAsia="方正楷体_GBK" w:cs="Times New Roman"/>
                <w:bCs/>
                <w:szCs w:val="21"/>
              </w:rPr>
            </w:pPr>
            <w:r>
              <w:rPr>
                <w:rFonts w:ascii="Times New Roman" w:hAnsi="Times New Roman" w:eastAsia="方正楷体_GBK" w:cs="Times New Roman"/>
                <w:bCs/>
                <w:szCs w:val="21"/>
              </w:rPr>
              <w:t>18</w:t>
            </w:r>
          </w:p>
        </w:tc>
        <w:tc>
          <w:tcPr>
            <w:tcW w:w="1026" w:type="dxa"/>
            <w:vAlign w:val="center"/>
          </w:tcPr>
          <w:p w14:paraId="2E122879">
            <w:pPr>
              <w:snapToGrid w:val="0"/>
              <w:spacing w:line="400" w:lineRule="exact"/>
              <w:jc w:val="center"/>
              <w:rPr>
                <w:rFonts w:ascii="Times New Roman" w:hAnsi="Times New Roman" w:eastAsia="方正楷体_GBK" w:cs="Times New Roman"/>
                <w:bCs/>
                <w:sz w:val="24"/>
              </w:rPr>
            </w:pPr>
            <w:r>
              <w:rPr>
                <w:rFonts w:ascii="Times New Roman" w:hAnsi="Times New Roman" w:eastAsia="方正楷体_GBK" w:cs="Times New Roman"/>
                <w:bCs/>
                <w:sz w:val="24"/>
              </w:rPr>
              <w:t>刘建峰</w:t>
            </w:r>
          </w:p>
        </w:tc>
        <w:tc>
          <w:tcPr>
            <w:tcW w:w="1966" w:type="dxa"/>
            <w:vAlign w:val="center"/>
          </w:tcPr>
          <w:p w14:paraId="09A76FDE">
            <w:pPr>
              <w:snapToGrid w:val="0"/>
              <w:spacing w:line="400" w:lineRule="exact"/>
              <w:jc w:val="center"/>
              <w:rPr>
                <w:rFonts w:ascii="Times New Roman" w:hAnsi="Times New Roman" w:eastAsia="方正楷体_GBK" w:cs="Times New Roman"/>
                <w:bCs/>
                <w:sz w:val="24"/>
              </w:rPr>
            </w:pPr>
            <w:r>
              <w:rPr>
                <w:rFonts w:ascii="Times New Roman" w:hAnsi="Times New Roman" w:eastAsia="方正楷体_GBK" w:cs="Times New Roman"/>
                <w:bCs/>
                <w:sz w:val="24"/>
              </w:rPr>
              <w:t>南京中医药大学</w:t>
            </w:r>
          </w:p>
        </w:tc>
        <w:tc>
          <w:tcPr>
            <w:tcW w:w="2078" w:type="dxa"/>
            <w:vAlign w:val="center"/>
          </w:tcPr>
          <w:p w14:paraId="777B5D2E">
            <w:pPr>
              <w:snapToGrid w:val="0"/>
              <w:jc w:val="center"/>
              <w:rPr>
                <w:rFonts w:ascii="Times New Roman" w:hAnsi="Times New Roman" w:eastAsia="方正楷体_GBK" w:cs="Times New Roman"/>
                <w:szCs w:val="21"/>
              </w:rPr>
            </w:pPr>
            <w:r>
              <w:rPr>
                <w:rFonts w:ascii="Times New Roman" w:hAnsi="Times New Roman" w:eastAsia="方正楷体_GBK" w:cs="Times New Roman"/>
                <w:szCs w:val="21"/>
              </w:rPr>
              <w:t>网络安全与信息化中心主任/高级</w:t>
            </w:r>
          </w:p>
          <w:p w14:paraId="52B29D21">
            <w:pPr>
              <w:snapToGrid w:val="0"/>
              <w:jc w:val="center"/>
              <w:rPr>
                <w:rFonts w:ascii="Times New Roman" w:hAnsi="Times New Roman" w:eastAsia="方正楷体_GBK" w:cs="Times New Roman"/>
                <w:szCs w:val="21"/>
              </w:rPr>
            </w:pPr>
            <w:r>
              <w:rPr>
                <w:rFonts w:ascii="Times New Roman" w:hAnsi="Times New Roman" w:eastAsia="方正楷体_GBK" w:cs="Times New Roman"/>
                <w:szCs w:val="21"/>
              </w:rPr>
              <w:t>工程师</w:t>
            </w:r>
          </w:p>
        </w:tc>
        <w:tc>
          <w:tcPr>
            <w:tcW w:w="2550" w:type="dxa"/>
            <w:vMerge w:val="continue"/>
            <w:vAlign w:val="center"/>
          </w:tcPr>
          <w:p w14:paraId="2942D8BA">
            <w:pPr>
              <w:snapToGrid w:val="0"/>
              <w:spacing w:line="216" w:lineRule="auto"/>
              <w:jc w:val="center"/>
              <w:rPr>
                <w:rFonts w:ascii="Times New Roman" w:hAnsi="Times New Roman" w:eastAsia="方正楷体_GBK" w:cs="Times New Roman"/>
                <w:bCs/>
                <w:sz w:val="24"/>
              </w:rPr>
            </w:pPr>
          </w:p>
        </w:tc>
      </w:tr>
      <w:tr w14:paraId="794DEE89">
        <w:tblPrEx>
          <w:tblBorders>
            <w:top w:val="single" w:color="auto" w:sz="4" w:space="0"/>
            <w:left w:val="single" w:color="auto" w:sz="4" w:space="0"/>
            <w:bottom w:val="single" w:color="auto" w:sz="6"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85" w:type="dxa"/>
            <w:vAlign w:val="center"/>
          </w:tcPr>
          <w:p w14:paraId="66E7ADA4">
            <w:pPr>
              <w:spacing w:line="560" w:lineRule="exact"/>
              <w:jc w:val="center"/>
              <w:rPr>
                <w:rFonts w:ascii="Times New Roman" w:hAnsi="Times New Roman" w:eastAsia="方正楷体_GBK" w:cs="Times New Roman"/>
                <w:bCs/>
                <w:szCs w:val="21"/>
              </w:rPr>
            </w:pPr>
            <w:r>
              <w:rPr>
                <w:rFonts w:ascii="Times New Roman" w:hAnsi="Times New Roman" w:eastAsia="方正楷体_GBK" w:cs="Times New Roman"/>
                <w:bCs/>
                <w:szCs w:val="21"/>
              </w:rPr>
              <w:t>19</w:t>
            </w:r>
          </w:p>
        </w:tc>
        <w:tc>
          <w:tcPr>
            <w:tcW w:w="1026" w:type="dxa"/>
            <w:vAlign w:val="center"/>
          </w:tcPr>
          <w:p w14:paraId="60FD4E48">
            <w:pPr>
              <w:snapToGrid w:val="0"/>
              <w:spacing w:line="400" w:lineRule="exact"/>
              <w:jc w:val="center"/>
              <w:rPr>
                <w:rFonts w:ascii="Times New Roman" w:hAnsi="Times New Roman" w:eastAsia="方正楷体_GBK" w:cs="Times New Roman"/>
                <w:bCs/>
                <w:sz w:val="24"/>
              </w:rPr>
            </w:pPr>
            <w:r>
              <w:rPr>
                <w:rFonts w:ascii="Times New Roman" w:hAnsi="Times New Roman" w:eastAsia="方正楷体_GBK" w:cs="Times New Roman"/>
                <w:bCs/>
                <w:sz w:val="24"/>
              </w:rPr>
              <w:t>高一人</w:t>
            </w:r>
          </w:p>
        </w:tc>
        <w:tc>
          <w:tcPr>
            <w:tcW w:w="1966" w:type="dxa"/>
            <w:vAlign w:val="center"/>
          </w:tcPr>
          <w:p w14:paraId="70B11AF6">
            <w:pPr>
              <w:snapToGrid w:val="0"/>
              <w:spacing w:line="400" w:lineRule="exact"/>
              <w:jc w:val="center"/>
              <w:rPr>
                <w:rFonts w:ascii="Times New Roman" w:hAnsi="Times New Roman" w:eastAsia="方正楷体_GBK" w:cs="Times New Roman"/>
                <w:bCs/>
                <w:sz w:val="24"/>
              </w:rPr>
            </w:pPr>
            <w:r>
              <w:rPr>
                <w:rFonts w:ascii="Times New Roman" w:hAnsi="Times New Roman" w:eastAsia="方正楷体_GBK" w:cs="Times New Roman"/>
                <w:bCs/>
                <w:sz w:val="24"/>
              </w:rPr>
              <w:t>长春中医药大学</w:t>
            </w:r>
          </w:p>
        </w:tc>
        <w:tc>
          <w:tcPr>
            <w:tcW w:w="2078" w:type="dxa"/>
            <w:vAlign w:val="center"/>
          </w:tcPr>
          <w:p w14:paraId="55644467">
            <w:pPr>
              <w:snapToGrid w:val="0"/>
              <w:jc w:val="center"/>
              <w:rPr>
                <w:rFonts w:ascii="Times New Roman" w:hAnsi="Times New Roman" w:eastAsia="方正楷体_GBK" w:cs="Times New Roman"/>
                <w:szCs w:val="21"/>
              </w:rPr>
            </w:pPr>
            <w:r>
              <w:rPr>
                <w:rFonts w:ascii="Times New Roman" w:hAnsi="Times New Roman" w:eastAsia="方正楷体_GBK" w:cs="Times New Roman"/>
                <w:szCs w:val="21"/>
              </w:rPr>
              <w:t>中医学院教务办公室主任/教授</w:t>
            </w:r>
          </w:p>
        </w:tc>
        <w:tc>
          <w:tcPr>
            <w:tcW w:w="2550" w:type="dxa"/>
            <w:vAlign w:val="center"/>
          </w:tcPr>
          <w:p w14:paraId="02A11922">
            <w:pPr>
              <w:snapToGrid w:val="0"/>
              <w:spacing w:line="216" w:lineRule="auto"/>
              <w:jc w:val="center"/>
              <w:rPr>
                <w:rFonts w:ascii="Times New Roman" w:hAnsi="Times New Roman" w:eastAsia="方正楷体_GBK" w:cs="Times New Roman"/>
                <w:bCs/>
                <w:sz w:val="24"/>
              </w:rPr>
            </w:pPr>
            <w:r>
              <w:rPr>
                <w:rFonts w:ascii="Times New Roman" w:hAnsi="Times New Roman" w:eastAsia="方正楷体_GBK" w:cs="Times New Roman"/>
                <w:bCs/>
                <w:sz w:val="24"/>
              </w:rPr>
              <w:t>参与调研，从中医药行业发展角度对标准稿提出指导性修改意见。</w:t>
            </w:r>
          </w:p>
        </w:tc>
      </w:tr>
      <w:tr w14:paraId="2E8BE401">
        <w:tblPrEx>
          <w:tblBorders>
            <w:top w:val="single" w:color="auto" w:sz="4" w:space="0"/>
            <w:left w:val="single" w:color="auto" w:sz="4" w:space="0"/>
            <w:bottom w:val="single" w:color="auto" w:sz="6"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85" w:type="dxa"/>
            <w:vAlign w:val="center"/>
          </w:tcPr>
          <w:p w14:paraId="3DC4FF06">
            <w:pPr>
              <w:spacing w:line="560" w:lineRule="exact"/>
              <w:jc w:val="center"/>
              <w:rPr>
                <w:rFonts w:ascii="Times New Roman" w:hAnsi="Times New Roman" w:eastAsia="方正楷体_GBK" w:cs="Times New Roman"/>
                <w:bCs/>
                <w:szCs w:val="21"/>
              </w:rPr>
            </w:pPr>
            <w:r>
              <w:rPr>
                <w:rFonts w:ascii="Times New Roman" w:hAnsi="Times New Roman" w:eastAsia="方正楷体_GBK" w:cs="Times New Roman"/>
                <w:bCs/>
                <w:szCs w:val="21"/>
              </w:rPr>
              <w:t>20</w:t>
            </w:r>
          </w:p>
        </w:tc>
        <w:tc>
          <w:tcPr>
            <w:tcW w:w="1026" w:type="dxa"/>
            <w:vAlign w:val="center"/>
          </w:tcPr>
          <w:p w14:paraId="49786052">
            <w:pPr>
              <w:snapToGrid w:val="0"/>
              <w:spacing w:line="400" w:lineRule="exact"/>
              <w:jc w:val="center"/>
              <w:rPr>
                <w:rFonts w:ascii="Times New Roman" w:hAnsi="Times New Roman" w:eastAsia="方正楷体_GBK" w:cs="Times New Roman"/>
                <w:bCs/>
                <w:sz w:val="24"/>
              </w:rPr>
            </w:pPr>
            <w:r>
              <w:rPr>
                <w:rFonts w:ascii="Times New Roman" w:hAnsi="Times New Roman" w:eastAsia="方正楷体_GBK" w:cs="Times New Roman"/>
                <w:bCs/>
                <w:sz w:val="24"/>
              </w:rPr>
              <w:t>张俊聪</w:t>
            </w:r>
          </w:p>
        </w:tc>
        <w:tc>
          <w:tcPr>
            <w:tcW w:w="1966" w:type="dxa"/>
            <w:vAlign w:val="center"/>
          </w:tcPr>
          <w:p w14:paraId="2A140D25">
            <w:pPr>
              <w:snapToGrid w:val="0"/>
              <w:spacing w:line="400" w:lineRule="exact"/>
              <w:jc w:val="center"/>
              <w:rPr>
                <w:rFonts w:ascii="Times New Roman" w:hAnsi="Times New Roman" w:eastAsia="方正楷体_GBK" w:cs="Times New Roman"/>
                <w:bCs/>
                <w:sz w:val="24"/>
              </w:rPr>
            </w:pPr>
            <w:r>
              <w:rPr>
                <w:rFonts w:ascii="Times New Roman" w:hAnsi="Times New Roman" w:eastAsia="方正楷体_GBK" w:cs="Times New Roman"/>
                <w:bCs/>
                <w:sz w:val="24"/>
              </w:rPr>
              <w:t>浙江曙光信息技术有限公司</w:t>
            </w:r>
          </w:p>
        </w:tc>
        <w:tc>
          <w:tcPr>
            <w:tcW w:w="2078" w:type="dxa"/>
            <w:vAlign w:val="center"/>
          </w:tcPr>
          <w:p w14:paraId="5E4918BC">
            <w:pPr>
              <w:snapToGrid w:val="0"/>
              <w:spacing w:line="216" w:lineRule="auto"/>
              <w:jc w:val="center"/>
              <w:rPr>
                <w:rFonts w:ascii="Times New Roman" w:hAnsi="Times New Roman" w:eastAsia="方正楷体_GBK" w:cs="Times New Roman"/>
                <w:szCs w:val="21"/>
              </w:rPr>
            </w:pPr>
            <w:r>
              <w:rPr>
                <w:rFonts w:ascii="Times New Roman" w:hAnsi="Times New Roman" w:eastAsia="方正楷体_GBK" w:cs="Times New Roman"/>
                <w:szCs w:val="21"/>
              </w:rPr>
              <w:t>大数据事业部</w:t>
            </w:r>
          </w:p>
          <w:p w14:paraId="3546CB66">
            <w:pPr>
              <w:snapToGrid w:val="0"/>
              <w:spacing w:line="216" w:lineRule="auto"/>
              <w:jc w:val="center"/>
              <w:rPr>
                <w:rFonts w:ascii="Times New Roman" w:hAnsi="Times New Roman" w:eastAsia="方正楷体_GBK" w:cs="Times New Roman"/>
                <w:szCs w:val="21"/>
              </w:rPr>
            </w:pPr>
            <w:r>
              <w:rPr>
                <w:rFonts w:ascii="Times New Roman" w:hAnsi="Times New Roman" w:eastAsia="方正楷体_GBK" w:cs="Times New Roman"/>
                <w:szCs w:val="21"/>
              </w:rPr>
              <w:t>总经理</w:t>
            </w:r>
          </w:p>
        </w:tc>
        <w:tc>
          <w:tcPr>
            <w:tcW w:w="2550" w:type="dxa"/>
            <w:vAlign w:val="center"/>
          </w:tcPr>
          <w:p w14:paraId="77F5DF7E">
            <w:pPr>
              <w:snapToGrid w:val="0"/>
              <w:spacing w:line="216" w:lineRule="auto"/>
              <w:jc w:val="center"/>
              <w:rPr>
                <w:rFonts w:ascii="Times New Roman" w:hAnsi="Times New Roman" w:eastAsia="方正楷体_GBK" w:cs="Times New Roman"/>
                <w:bCs/>
                <w:sz w:val="24"/>
              </w:rPr>
            </w:pPr>
            <w:r>
              <w:rPr>
                <w:rFonts w:ascii="Times New Roman" w:hAnsi="Times New Roman" w:eastAsia="方正楷体_GBK" w:cs="Times New Roman"/>
                <w:bCs/>
                <w:sz w:val="24"/>
              </w:rPr>
              <w:t>提供标准中人工智能与大数据技术的技术咨询。</w:t>
            </w:r>
          </w:p>
        </w:tc>
      </w:tr>
      <w:tr w14:paraId="60284877">
        <w:tblPrEx>
          <w:tblBorders>
            <w:top w:val="single" w:color="auto" w:sz="4" w:space="0"/>
            <w:left w:val="single" w:color="auto" w:sz="4" w:space="0"/>
            <w:bottom w:val="single" w:color="auto" w:sz="6"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85" w:type="dxa"/>
            <w:vAlign w:val="center"/>
          </w:tcPr>
          <w:p w14:paraId="47B6BE53">
            <w:pPr>
              <w:spacing w:line="560" w:lineRule="exact"/>
              <w:jc w:val="center"/>
              <w:rPr>
                <w:rFonts w:ascii="Times New Roman" w:hAnsi="Times New Roman" w:eastAsia="方正楷体_GBK" w:cs="Times New Roman"/>
                <w:bCs/>
                <w:szCs w:val="21"/>
              </w:rPr>
            </w:pPr>
            <w:r>
              <w:rPr>
                <w:rFonts w:ascii="Times New Roman" w:hAnsi="Times New Roman" w:eastAsia="方正楷体_GBK" w:cs="Times New Roman"/>
                <w:bCs/>
                <w:szCs w:val="21"/>
              </w:rPr>
              <w:t>21</w:t>
            </w:r>
          </w:p>
        </w:tc>
        <w:tc>
          <w:tcPr>
            <w:tcW w:w="1026" w:type="dxa"/>
            <w:vAlign w:val="center"/>
          </w:tcPr>
          <w:p w14:paraId="48B04653">
            <w:pPr>
              <w:snapToGrid w:val="0"/>
              <w:spacing w:line="400" w:lineRule="exact"/>
              <w:jc w:val="center"/>
              <w:rPr>
                <w:rFonts w:ascii="Times New Roman" w:hAnsi="Times New Roman" w:eastAsia="方正楷体_GBK" w:cs="Times New Roman"/>
                <w:bCs/>
                <w:sz w:val="24"/>
              </w:rPr>
            </w:pPr>
            <w:r>
              <w:rPr>
                <w:rFonts w:ascii="Times New Roman" w:hAnsi="Times New Roman" w:eastAsia="方正楷体_GBK" w:cs="Times New Roman"/>
                <w:bCs/>
                <w:sz w:val="24"/>
              </w:rPr>
              <w:t>柴娜娜</w:t>
            </w:r>
          </w:p>
        </w:tc>
        <w:tc>
          <w:tcPr>
            <w:tcW w:w="1966" w:type="dxa"/>
            <w:vAlign w:val="center"/>
          </w:tcPr>
          <w:p w14:paraId="2D86C5A1">
            <w:pPr>
              <w:snapToGrid w:val="0"/>
              <w:spacing w:line="400" w:lineRule="exact"/>
              <w:jc w:val="center"/>
              <w:rPr>
                <w:rFonts w:ascii="Times New Roman" w:hAnsi="Times New Roman" w:eastAsia="方正楷体_GBK" w:cs="Times New Roman"/>
                <w:bCs/>
                <w:sz w:val="24"/>
              </w:rPr>
            </w:pPr>
            <w:r>
              <w:rPr>
                <w:rFonts w:ascii="Times New Roman" w:hAnsi="Times New Roman" w:eastAsia="方正楷体_GBK" w:cs="Times New Roman"/>
                <w:bCs/>
                <w:sz w:val="24"/>
              </w:rPr>
              <w:t>正方软件股份有限公司</w:t>
            </w:r>
          </w:p>
        </w:tc>
        <w:tc>
          <w:tcPr>
            <w:tcW w:w="2078" w:type="dxa"/>
            <w:vAlign w:val="center"/>
          </w:tcPr>
          <w:p w14:paraId="26588569">
            <w:pPr>
              <w:snapToGrid w:val="0"/>
              <w:spacing w:line="216" w:lineRule="auto"/>
              <w:jc w:val="center"/>
              <w:rPr>
                <w:rFonts w:ascii="Times New Roman" w:hAnsi="Times New Roman" w:eastAsia="方正楷体_GBK" w:cs="Times New Roman"/>
                <w:szCs w:val="21"/>
              </w:rPr>
            </w:pPr>
            <w:r>
              <w:rPr>
                <w:rFonts w:ascii="Times New Roman" w:hAnsi="Times New Roman" w:eastAsia="方正楷体_GBK" w:cs="Times New Roman"/>
                <w:szCs w:val="21"/>
              </w:rPr>
              <w:t>营销中心副总监</w:t>
            </w:r>
          </w:p>
        </w:tc>
        <w:tc>
          <w:tcPr>
            <w:tcW w:w="2550" w:type="dxa"/>
            <w:vAlign w:val="center"/>
          </w:tcPr>
          <w:p w14:paraId="2D02D168">
            <w:pPr>
              <w:snapToGrid w:val="0"/>
              <w:spacing w:line="216" w:lineRule="auto"/>
              <w:jc w:val="center"/>
              <w:rPr>
                <w:rFonts w:ascii="Times New Roman" w:hAnsi="Times New Roman" w:eastAsia="方正楷体_GBK" w:cs="Times New Roman"/>
                <w:bCs/>
                <w:sz w:val="24"/>
              </w:rPr>
            </w:pPr>
            <w:r>
              <w:rPr>
                <w:rFonts w:ascii="Times New Roman" w:hAnsi="Times New Roman" w:eastAsia="方正楷体_GBK" w:cs="Times New Roman"/>
                <w:bCs/>
                <w:sz w:val="24"/>
              </w:rPr>
              <w:t>提供标准中智慧教育平台及AI应用技术咨询。</w:t>
            </w:r>
          </w:p>
        </w:tc>
      </w:tr>
    </w:tbl>
    <w:p w14:paraId="0470D43A">
      <w:pPr>
        <w:rPr>
          <w:rFonts w:ascii="Times New Roman" w:hAnsi="Times New Roman" w:cs="Times New Roman"/>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EA7271C1-F2AF-4788-A522-F728EBA5C6A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00000000000000000"/>
    <w:charset w:val="86"/>
    <w:family w:val="script"/>
    <w:pitch w:val="default"/>
    <w:sig w:usb0="00000001" w:usb1="08000000" w:usb2="00000000" w:usb3="00000000" w:csb0="00040000" w:csb1="00000000"/>
    <w:embedRegular r:id="rId2" w:fontKey="{B00F4960-E4FC-4244-A464-244EC697F8FA}"/>
  </w:font>
  <w:font w:name="仿宋">
    <w:panose1 w:val="02010609060101010101"/>
    <w:charset w:val="86"/>
    <w:family w:val="modern"/>
    <w:pitch w:val="default"/>
    <w:sig w:usb0="800002BF" w:usb1="38CF7CFA" w:usb2="00000016" w:usb3="00000000" w:csb0="00040001" w:csb1="00000000"/>
    <w:embedRegular r:id="rId3" w:fontKey="{B97454A7-6893-4232-8BE8-1631FE9A8BBD}"/>
  </w:font>
  <w:font w:name="方正仿宋_GBK">
    <w:panose1 w:val="02000000000000000000"/>
    <w:charset w:val="86"/>
    <w:family w:val="auto"/>
    <w:pitch w:val="default"/>
    <w:sig w:usb0="A00002BF" w:usb1="38CF7CFA" w:usb2="00082016" w:usb3="00000000" w:csb0="00040001" w:csb1="00000000"/>
    <w:embedRegular r:id="rId4" w:fontKey="{99250C61-EDC6-4497-8CD2-FC7BECD4F8EA}"/>
  </w:font>
  <w:font w:name="仿宋_GB2312">
    <w:altName w:val="微软雅黑"/>
    <w:panose1 w:val="02010609030101010101"/>
    <w:charset w:val="86"/>
    <w:family w:val="auto"/>
    <w:pitch w:val="default"/>
    <w:sig w:usb0="00000001" w:usb1="080E0000" w:usb2="00000000" w:usb3="00000000" w:csb0="00040000" w:csb1="00000000"/>
    <w:embedRegular r:id="rId5" w:fontKey="{769B3C54-D886-4BCB-8BA1-ED5733023677}"/>
  </w:font>
  <w:font w:name="方正楷体_GBK">
    <w:panose1 w:val="02000000000000000000"/>
    <w:charset w:val="86"/>
    <w:family w:val="script"/>
    <w:pitch w:val="default"/>
    <w:sig w:usb0="800002BF" w:usb1="38CF7CFA" w:usb2="00000016" w:usb3="00000000" w:csb0="00040000" w:csb1="00000000"/>
    <w:embedRegular r:id="rId6" w:fontKey="{2989E204-979B-4F79-AFC5-5892E6B8EFB5}"/>
  </w:font>
  <w:font w:name="WPSEMBED7">
    <w:panose1 w:val="02010609030101010101"/>
    <w:charset w:val="86"/>
    <w:family w:val="auto"/>
    <w:pitch w:val="default"/>
    <w:sig w:usb0="00000001" w:usb1="080E0000" w:usb2="00000000" w:usb3="00000000" w:csb0="00040000" w:csb1="00000000"/>
  </w:font>
  <w:font w:name="WPSEMBED10">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Segoe UI">
    <w:panose1 w:val="020B0502040204020203"/>
    <w:charset w:val="00"/>
    <w:family w:val="auto"/>
    <w:pitch w:val="default"/>
    <w:sig w:usb0="E4002EFF" w:usb1="C000E47F"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D8E258">
    <w:pPr>
      <w:pStyle w:val="3"/>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841A1DA">
                          <w:pPr>
                            <w:pStyle w:val="3"/>
                          </w:pPr>
                          <w:r>
                            <w:fldChar w:fldCharType="begin"/>
                          </w:r>
                          <w:r>
                            <w:instrText xml:space="preserve"> PAGE  \* MERGEFORMAT </w:instrText>
                          </w:r>
                          <w:r>
                            <w:fldChar w:fldCharType="separate"/>
                          </w:r>
                          <w:r>
                            <w:t>1</w:t>
                          </w:r>
                          <w:r>
                            <w:fldChar w:fldCharType="end"/>
                          </w:r>
                        </w:p>
                      </w:txbxContent>
                    </wps:txbx>
                    <wps:bodyPr wrap="none" lIns="0" tIns="0" rIns="0" bIns="0">
                      <a:spAutoFit/>
                    </wps:bodyPr>
                  </wps:wsp>
                </a:graphicData>
              </a:graphic>
            </wp:anchor>
          </w:drawing>
        </mc:Choice>
        <mc:Fallback>
          <w:pict>
            <v:shape id="文本框 1025"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zql5uc8AAAAFAQAADwAAAAAAAAABACAAAAAiAAAAZHJzL2Rvd25yZXYueG1sUEsB&#10;AhQAFAAAAAgAh07iQNa8P8XFAQAAkAMAAA4AAAAAAAAAAQAgAAAAHgEAAGRycy9lMm9Eb2MueG1s&#10;UEsFBgAAAAAGAAYAWQEAAFUFAAAAAA==&#10;">
              <v:fill on="f" focussize="0,0"/>
              <v:stroke on="f"/>
              <v:imagedata o:title=""/>
              <o:lock v:ext="edit" aspectratio="f"/>
              <v:textbox inset="0mm,0mm,0mm,0mm" style="mso-fit-shape-to-text:t;">
                <w:txbxContent>
                  <w:p w14:paraId="4841A1DA">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AC58693"/>
    <w:multiLevelType w:val="singleLevel"/>
    <w:tmpl w:val="9AC58693"/>
    <w:lvl w:ilvl="0" w:tentative="0">
      <w:start w:val="4"/>
      <w:numFmt w:val="chineseCounting"/>
      <w:suff w:val="nothing"/>
      <w:lvlText w:val="%1、"/>
      <w:lvlJc w:val="left"/>
      <w:rPr>
        <w:rFonts w:hint="eastAsia"/>
      </w:rPr>
    </w:lvl>
  </w:abstractNum>
  <w:abstractNum w:abstractNumId="1">
    <w:nsid w:val="9BFEDA1D"/>
    <w:multiLevelType w:val="singleLevel"/>
    <w:tmpl w:val="9BFEDA1D"/>
    <w:lvl w:ilvl="0" w:tentative="0">
      <w:start w:val="1"/>
      <w:numFmt w:val="decimal"/>
      <w:suff w:val="nothing"/>
      <w:lvlText w:val="%1、"/>
      <w:lvlJc w:val="left"/>
    </w:lvl>
  </w:abstractNum>
  <w:abstractNum w:abstractNumId="2">
    <w:nsid w:val="0D3E4254"/>
    <w:multiLevelType w:val="singleLevel"/>
    <w:tmpl w:val="0D3E4254"/>
    <w:lvl w:ilvl="0" w:tentative="0">
      <w:start w:val="5"/>
      <w:numFmt w:val="chineseCounting"/>
      <w:suff w:val="nothing"/>
      <w:lvlText w:val="%1、"/>
      <w:lvlJc w:val="left"/>
      <w:rPr>
        <w:rFonts w:hint="eastAsia"/>
      </w:rPr>
    </w:lvl>
  </w:abstractNum>
  <w:abstractNum w:abstractNumId="3">
    <w:nsid w:val="54623882"/>
    <w:multiLevelType w:val="singleLevel"/>
    <w:tmpl w:val="54623882"/>
    <w:lvl w:ilvl="0" w:tentative="0">
      <w:start w:val="2"/>
      <w:numFmt w:val="decimal"/>
      <w:suff w:val="nothing"/>
      <w:lvlText w:val="%1、"/>
      <w:lvlJc w:val="left"/>
    </w:lvl>
  </w:abstractNum>
  <w:abstractNum w:abstractNumId="4">
    <w:nsid w:val="6D608B64"/>
    <w:multiLevelType w:val="singleLevel"/>
    <w:tmpl w:val="6D608B64"/>
    <w:lvl w:ilvl="0" w:tentative="0">
      <w:start w:val="1"/>
      <w:numFmt w:val="decimal"/>
      <w:suff w:val="nothing"/>
      <w:lvlText w:val="（%1）"/>
      <w:lvlJc w:val="left"/>
    </w:lvl>
  </w:abstractNum>
  <w:abstractNum w:abstractNumId="5">
    <w:nsid w:val="740B2621"/>
    <w:multiLevelType w:val="singleLevel"/>
    <w:tmpl w:val="740B2621"/>
    <w:lvl w:ilvl="0" w:tentative="0">
      <w:start w:val="2"/>
      <w:numFmt w:val="decimal"/>
      <w:suff w:val="nothing"/>
      <w:lvlText w:val="%1、"/>
      <w:lvlJc w:val="left"/>
    </w:lvl>
  </w:abstractNum>
  <w:num w:numId="1">
    <w:abstractNumId w:val="3"/>
  </w:num>
  <w:num w:numId="2">
    <w:abstractNumId w:val="1"/>
  </w:num>
  <w:num w:numId="3">
    <w:abstractNumId w:val="0"/>
  </w:num>
  <w:num w:numId="4">
    <w:abstractNumId w:val="4"/>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6"/>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IzYjM3OWRlNzBjNDg5NDhmY2ZiNjE4ZDYwN2I2YTkifQ=="/>
  </w:docVars>
  <w:rsids>
    <w:rsidRoot w:val="009F08F1"/>
    <w:rsid w:val="00012E7A"/>
    <w:rsid w:val="001D5F32"/>
    <w:rsid w:val="00236815"/>
    <w:rsid w:val="002E338F"/>
    <w:rsid w:val="005C5DE1"/>
    <w:rsid w:val="005D3369"/>
    <w:rsid w:val="007C2CDB"/>
    <w:rsid w:val="009F08F1"/>
    <w:rsid w:val="00AE32CD"/>
    <w:rsid w:val="015F04E7"/>
    <w:rsid w:val="01CB2A84"/>
    <w:rsid w:val="01F3486D"/>
    <w:rsid w:val="039F29C3"/>
    <w:rsid w:val="03C03826"/>
    <w:rsid w:val="04377D70"/>
    <w:rsid w:val="04A47A32"/>
    <w:rsid w:val="04BB296E"/>
    <w:rsid w:val="07AE70CF"/>
    <w:rsid w:val="07C5140B"/>
    <w:rsid w:val="0BDE0FFE"/>
    <w:rsid w:val="0D8238FA"/>
    <w:rsid w:val="0EC077EE"/>
    <w:rsid w:val="0F1E6866"/>
    <w:rsid w:val="1042466B"/>
    <w:rsid w:val="10797237"/>
    <w:rsid w:val="11813E1A"/>
    <w:rsid w:val="14321BD6"/>
    <w:rsid w:val="15576A90"/>
    <w:rsid w:val="173012D0"/>
    <w:rsid w:val="17D3378A"/>
    <w:rsid w:val="1F464283"/>
    <w:rsid w:val="1F7F074F"/>
    <w:rsid w:val="21450D2F"/>
    <w:rsid w:val="21F63892"/>
    <w:rsid w:val="23BE3486"/>
    <w:rsid w:val="245305FE"/>
    <w:rsid w:val="24572F93"/>
    <w:rsid w:val="25660257"/>
    <w:rsid w:val="25B34B41"/>
    <w:rsid w:val="260A1565"/>
    <w:rsid w:val="26DA3D9D"/>
    <w:rsid w:val="27417F90"/>
    <w:rsid w:val="28E978C7"/>
    <w:rsid w:val="2A9D6C6F"/>
    <w:rsid w:val="2B4029D3"/>
    <w:rsid w:val="2F7B6AA5"/>
    <w:rsid w:val="2FC96FFC"/>
    <w:rsid w:val="3025488D"/>
    <w:rsid w:val="30431B0F"/>
    <w:rsid w:val="30D2426E"/>
    <w:rsid w:val="31440D43"/>
    <w:rsid w:val="32C36399"/>
    <w:rsid w:val="351E75E2"/>
    <w:rsid w:val="35B46497"/>
    <w:rsid w:val="36A91D74"/>
    <w:rsid w:val="37C36457"/>
    <w:rsid w:val="38BC6802"/>
    <w:rsid w:val="38C34C43"/>
    <w:rsid w:val="392C0A3B"/>
    <w:rsid w:val="3AB807D8"/>
    <w:rsid w:val="3B4E14F1"/>
    <w:rsid w:val="3B764318"/>
    <w:rsid w:val="3CB44FCF"/>
    <w:rsid w:val="3D18254F"/>
    <w:rsid w:val="3EA1684F"/>
    <w:rsid w:val="3F3D1FB1"/>
    <w:rsid w:val="4082798F"/>
    <w:rsid w:val="41191581"/>
    <w:rsid w:val="41221445"/>
    <w:rsid w:val="41AC096A"/>
    <w:rsid w:val="429265A1"/>
    <w:rsid w:val="454B2248"/>
    <w:rsid w:val="45D24718"/>
    <w:rsid w:val="45D369F2"/>
    <w:rsid w:val="467C6146"/>
    <w:rsid w:val="46C91629"/>
    <w:rsid w:val="46D74500"/>
    <w:rsid w:val="486D180F"/>
    <w:rsid w:val="486E697A"/>
    <w:rsid w:val="4930015B"/>
    <w:rsid w:val="4B6E0280"/>
    <w:rsid w:val="4C673E0C"/>
    <w:rsid w:val="4CB565E1"/>
    <w:rsid w:val="4E4B32B9"/>
    <w:rsid w:val="4FA822B9"/>
    <w:rsid w:val="544B7822"/>
    <w:rsid w:val="556C5FEF"/>
    <w:rsid w:val="56F21ED8"/>
    <w:rsid w:val="571F5F4A"/>
    <w:rsid w:val="57FA5719"/>
    <w:rsid w:val="588E6398"/>
    <w:rsid w:val="58A41775"/>
    <w:rsid w:val="5A7C02E2"/>
    <w:rsid w:val="5BF60EF2"/>
    <w:rsid w:val="5F784F61"/>
    <w:rsid w:val="657038D9"/>
    <w:rsid w:val="674E5B7C"/>
    <w:rsid w:val="69F8719C"/>
    <w:rsid w:val="6A4E3B2B"/>
    <w:rsid w:val="6D9143ED"/>
    <w:rsid w:val="6DE94229"/>
    <w:rsid w:val="6F424F68"/>
    <w:rsid w:val="70A66401"/>
    <w:rsid w:val="74AC2948"/>
    <w:rsid w:val="75F80801"/>
    <w:rsid w:val="76966F18"/>
    <w:rsid w:val="77201833"/>
    <w:rsid w:val="791E2D02"/>
    <w:rsid w:val="797352EE"/>
    <w:rsid w:val="7B6F730F"/>
    <w:rsid w:val="7BAB1FE5"/>
    <w:rsid w:val="7C142DB9"/>
    <w:rsid w:val="7E111CC0"/>
    <w:rsid w:val="7EAB07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unhideWhenUsed/>
    <w:qFormat/>
    <w:uiPriority w:val="99"/>
    <w:pPr>
      <w:spacing w:after="120"/>
    </w:p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link w:val="11"/>
    <w:uiPriority w:val="0"/>
    <w:pPr>
      <w:tabs>
        <w:tab w:val="center" w:pos="4153"/>
        <w:tab w:val="right" w:pos="8306"/>
      </w:tabs>
      <w:snapToGrid w:val="0"/>
      <w:jc w:val="center"/>
    </w:pPr>
    <w:rPr>
      <w:sz w:val="18"/>
      <w:szCs w:val="18"/>
    </w:rPr>
  </w:style>
  <w:style w:type="paragraph" w:styleId="5">
    <w:name w:val="Normal (Web)"/>
    <w:basedOn w:val="1"/>
    <w:qFormat/>
    <w:uiPriority w:val="0"/>
    <w:pPr>
      <w:spacing w:beforeAutospacing="1" w:afterAutospacing="1"/>
      <w:jc w:val="left"/>
    </w:pPr>
    <w:rPr>
      <w:rFonts w:cs="Times New Roman"/>
      <w:kern w:val="0"/>
      <w:sz w:val="24"/>
    </w:rPr>
  </w:style>
  <w:style w:type="table" w:styleId="7">
    <w:name w:val="Table Grid"/>
    <w:basedOn w:val="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Strong"/>
    <w:basedOn w:val="8"/>
    <w:qFormat/>
    <w:uiPriority w:val="0"/>
    <w:rPr>
      <w:b/>
    </w:rPr>
  </w:style>
  <w:style w:type="paragraph" w:customStyle="1" w:styleId="10">
    <w:name w:val="标准文件_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character" w:customStyle="1" w:styleId="11">
    <w:name w:val="页眉 字符"/>
    <w:basedOn w:val="8"/>
    <w:link w:val="4"/>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13</Pages>
  <Words>3733</Words>
  <Characters>3807</Characters>
  <Lines>40</Lines>
  <Paragraphs>11</Paragraphs>
  <TotalTime>114</TotalTime>
  <ScaleCrop>false</ScaleCrop>
  <LinksUpToDate>false</LinksUpToDate>
  <CharactersWithSpaces>3815</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2024-10-14T07:27:00Z</dcterms:created>
  <dc:creator>Administrator</dc:creator>
  <cp:lastModifiedBy>瑾颜</cp:lastModifiedBy>
  <cp:lastPrinted>2026-01-29T05:59:00Z</cp:lastPrinted>
  <dcterms:modified xsi:type="dcterms:W3CDTF">2026-01-30T11:18:34Z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DEAD77AA62D04B588CB5CA0B5F93C6E5_13</vt:lpwstr>
  </property>
  <property fmtid="{D5CDD505-2E9C-101B-9397-08002B2CF9AE}" pid="4" name="KSOTemplateDocerSaveRecord">
    <vt:lpwstr>eyJoZGlkIjoiN2YzNjBkOTgyNWQ1YTMxYzM3MzMwNWFiODNmOWIzYWMiLCJ1c2VySWQiOiIxMzEwMDMzODk2In0=</vt:lpwstr>
  </property>
</Properties>
</file>