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341387">
      <w:pPr>
        <w:snapToGrid w:val="0"/>
        <w:spacing w:line="600" w:lineRule="exact"/>
        <w:jc w:val="center"/>
        <w:rPr>
          <w:rFonts w:ascii="Times New Roman" w:hAnsi="Times New Roman" w:eastAsia="方正小标宋简体" w:cs="Times New Roman"/>
          <w:color w:val="000000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color w:val="000000"/>
          <w:sz w:val="44"/>
          <w:szCs w:val="44"/>
        </w:rPr>
        <w:t>广西质量协会团体标准《广西道地药材鸡血藤仿野生栽培技术规程》专家征求意见表</w:t>
      </w:r>
    </w:p>
    <w:p w14:paraId="70C6BFA0">
      <w:pPr>
        <w:widowControl/>
        <w:jc w:val="center"/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</w:pPr>
    </w:p>
    <w:p w14:paraId="70446EA6">
      <w:pPr>
        <w:widowControl/>
        <w:jc w:val="left"/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立项计划号：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eastAsia="zh-CN" w:bidi="ar"/>
        </w:rPr>
        <w:t>《广西质量协会关于&lt;广西道地药材鸡血藤仿野生栽培技术规程</w:t>
      </w:r>
      <w:bookmarkStart w:id="1" w:name="_GoBack"/>
      <w:bookmarkEnd w:id="1"/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eastAsia="zh-CN" w:bidi="ar"/>
        </w:rPr>
        <w:t>&gt;等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两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eastAsia="zh-CN" w:bidi="ar"/>
        </w:rPr>
        <w:t>项团体标准立项的通知》（桂质协字〔202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6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eastAsia="zh-CN" w:bidi="ar"/>
        </w:rPr>
        <w:t>〕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7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eastAsia="zh-CN" w:bidi="ar"/>
        </w:rPr>
        <w:t>号）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，项目编号:202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6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-0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1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0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val="en-US" w:eastAsia="zh-CN" w:bidi="ar"/>
        </w:rPr>
        <w:t>1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。主要起草单位：广西壮族自治区林业科学研究院、广西壮族自治区国有七坡林场、广西壮族自治区国有维都林场、广西壮族自治区国有黄冕林场、广西宏瑶生物科技股份有限公司。</w:t>
      </w:r>
    </w:p>
    <w:tbl>
      <w:tblPr>
        <w:tblStyle w:val="5"/>
        <w:tblpPr w:leftFromText="180" w:rightFromText="180" w:vertAnchor="text" w:horzAnchor="page" w:tblpX="1424" w:tblpY="594"/>
        <w:tblOverlap w:val="never"/>
        <w:tblW w:w="1399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28"/>
        <w:gridCol w:w="2093"/>
        <w:gridCol w:w="8974"/>
      </w:tblGrid>
      <w:tr w14:paraId="3BB5C1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928" w:type="dxa"/>
            <w:vMerge w:val="restart"/>
            <w:vAlign w:val="center"/>
          </w:tcPr>
          <w:p w14:paraId="72155DF2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专家信息</w:t>
            </w:r>
          </w:p>
        </w:tc>
        <w:tc>
          <w:tcPr>
            <w:tcW w:w="2093" w:type="dxa"/>
            <w:vAlign w:val="center"/>
          </w:tcPr>
          <w:p w14:paraId="3A418C1B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单位名称</w:t>
            </w:r>
          </w:p>
        </w:tc>
        <w:tc>
          <w:tcPr>
            <w:tcW w:w="8974" w:type="dxa"/>
          </w:tcPr>
          <w:p w14:paraId="6B5CB18B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14:paraId="14CE9E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928" w:type="dxa"/>
            <w:vMerge w:val="continue"/>
          </w:tcPr>
          <w:p w14:paraId="45B13F1F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2093" w:type="dxa"/>
            <w:vAlign w:val="center"/>
          </w:tcPr>
          <w:p w14:paraId="25F89CCF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bookmarkStart w:id="0" w:name="OLE_LINK2"/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专家姓名</w:t>
            </w:r>
            <w:bookmarkEnd w:id="0"/>
          </w:p>
        </w:tc>
        <w:tc>
          <w:tcPr>
            <w:tcW w:w="8974" w:type="dxa"/>
          </w:tcPr>
          <w:p w14:paraId="2C187BB0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14:paraId="076F86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928" w:type="dxa"/>
            <w:vMerge w:val="continue"/>
          </w:tcPr>
          <w:p w14:paraId="147B02FC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2093" w:type="dxa"/>
            <w:vAlign w:val="center"/>
          </w:tcPr>
          <w:p w14:paraId="00F30CD7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联系方式</w:t>
            </w:r>
          </w:p>
        </w:tc>
        <w:tc>
          <w:tcPr>
            <w:tcW w:w="8974" w:type="dxa"/>
          </w:tcPr>
          <w:p w14:paraId="777600C9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14:paraId="235459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2928" w:type="dxa"/>
            <w:vMerge w:val="continue"/>
          </w:tcPr>
          <w:p w14:paraId="6739D9B4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2093" w:type="dxa"/>
            <w:vAlign w:val="center"/>
          </w:tcPr>
          <w:p w14:paraId="49462D33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E-mail</w:t>
            </w:r>
          </w:p>
        </w:tc>
        <w:tc>
          <w:tcPr>
            <w:tcW w:w="8974" w:type="dxa"/>
          </w:tcPr>
          <w:p w14:paraId="6F6497E7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</w:tbl>
    <w:p w14:paraId="7229B1EF">
      <w:pPr>
        <w:widowControl/>
        <w:jc w:val="left"/>
        <w:rPr>
          <w:rFonts w:hint="eastAsia" w:ascii="宋体" w:hAnsi="宋体" w:eastAsia="宋体" w:cs="宋体"/>
          <w:color w:val="000000"/>
          <w:kern w:val="0"/>
          <w:sz w:val="28"/>
          <w:szCs w:val="28"/>
          <w:lang w:bidi="ar"/>
        </w:rPr>
      </w:pPr>
    </w:p>
    <w:p w14:paraId="585315F1">
      <w:pPr>
        <w:widowControl/>
        <w:jc w:val="left"/>
        <w:rPr>
          <w:rFonts w:hint="eastAsia" w:ascii="宋体" w:hAnsi="宋体" w:eastAsia="宋体" w:cs="宋体"/>
          <w:color w:val="000000"/>
          <w:kern w:val="0"/>
          <w:sz w:val="28"/>
          <w:szCs w:val="28"/>
          <w:lang w:bidi="ar"/>
        </w:rPr>
      </w:pPr>
    </w:p>
    <w:p w14:paraId="295AE7DB">
      <w:pPr>
        <w:widowControl/>
        <w:jc w:val="left"/>
        <w:rPr>
          <w:rFonts w:hint="eastAsia" w:ascii="宋体" w:hAnsi="宋体" w:eastAsia="宋体" w:cs="宋体"/>
          <w:color w:val="000000"/>
          <w:kern w:val="0"/>
          <w:sz w:val="28"/>
          <w:szCs w:val="28"/>
          <w:lang w:bidi="ar"/>
        </w:rPr>
      </w:pPr>
    </w:p>
    <w:tbl>
      <w:tblPr>
        <w:tblStyle w:val="5"/>
        <w:tblW w:w="1399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1"/>
        <w:gridCol w:w="1717"/>
        <w:gridCol w:w="3689"/>
        <w:gridCol w:w="3689"/>
        <w:gridCol w:w="3689"/>
      </w:tblGrid>
      <w:tr w14:paraId="56C7FE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tblHeader/>
        </w:trPr>
        <w:tc>
          <w:tcPr>
            <w:tcW w:w="1211" w:type="dxa"/>
            <w:vAlign w:val="center"/>
          </w:tcPr>
          <w:p w14:paraId="42A6A82B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序号</w:t>
            </w:r>
          </w:p>
        </w:tc>
        <w:tc>
          <w:tcPr>
            <w:tcW w:w="1717" w:type="dxa"/>
            <w:vAlign w:val="center"/>
          </w:tcPr>
          <w:p w14:paraId="0BD5E166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标准章条号</w:t>
            </w:r>
          </w:p>
        </w:tc>
        <w:tc>
          <w:tcPr>
            <w:tcW w:w="3689" w:type="dxa"/>
            <w:vAlign w:val="center"/>
          </w:tcPr>
          <w:p w14:paraId="4880D257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ascii="方正黑体_GBK" w:hAnsi="方正黑体_GBK" w:eastAsia="方正黑体_GBK" w:cs="方正黑体_GBK"/>
                <w:sz w:val="28"/>
                <w:szCs w:val="28"/>
              </w:rPr>
              <w:t>原稿内容（概要）</w:t>
            </w:r>
          </w:p>
        </w:tc>
        <w:tc>
          <w:tcPr>
            <w:tcW w:w="3689" w:type="dxa"/>
            <w:vAlign w:val="center"/>
          </w:tcPr>
          <w:p w14:paraId="0C522494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ascii="方正黑体_GBK" w:hAnsi="方正黑体_GBK" w:eastAsia="方正黑体_GBK" w:cs="方正黑体_GBK"/>
                <w:sz w:val="28"/>
                <w:szCs w:val="28"/>
              </w:rPr>
              <w:t>修改意见</w:t>
            </w:r>
          </w:p>
        </w:tc>
        <w:tc>
          <w:tcPr>
            <w:tcW w:w="3689" w:type="dxa"/>
            <w:vAlign w:val="center"/>
          </w:tcPr>
          <w:p w14:paraId="112EE875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ascii="方正黑体_GBK" w:hAnsi="方正黑体_GBK" w:eastAsia="方正黑体_GBK" w:cs="方正黑体_GBK"/>
                <w:sz w:val="28"/>
                <w:szCs w:val="28"/>
              </w:rPr>
              <w:t>修改理由</w:t>
            </w:r>
          </w:p>
        </w:tc>
      </w:tr>
      <w:tr w14:paraId="3F376C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211" w:type="dxa"/>
          </w:tcPr>
          <w:p w14:paraId="4760D6B0">
            <w:pPr>
              <w:jc w:val="center"/>
              <w:rPr>
                <w:rFonts w:hint="eastAsia" w:ascii="仿宋" w:hAnsi="仿宋" w:eastAsia="仿宋" w:cs="仿宋"/>
                <w:color w:val="FF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FF0000"/>
                <w:sz w:val="30"/>
                <w:szCs w:val="30"/>
              </w:rPr>
              <w:t>（示例）1</w:t>
            </w:r>
          </w:p>
        </w:tc>
        <w:tc>
          <w:tcPr>
            <w:tcW w:w="1717" w:type="dxa"/>
          </w:tcPr>
          <w:p w14:paraId="259D78E3">
            <w:pPr>
              <w:jc w:val="center"/>
              <w:rPr>
                <w:rFonts w:hint="eastAsia" w:ascii="仿宋" w:hAnsi="仿宋" w:eastAsia="仿宋" w:cs="仿宋"/>
                <w:color w:val="FF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FF0000"/>
                <w:sz w:val="30"/>
                <w:szCs w:val="30"/>
              </w:rPr>
              <w:t>1</w:t>
            </w:r>
          </w:p>
        </w:tc>
        <w:tc>
          <w:tcPr>
            <w:tcW w:w="3689" w:type="dxa"/>
          </w:tcPr>
          <w:p w14:paraId="5A7A85AC">
            <w:pPr>
              <w:jc w:val="center"/>
              <w:rPr>
                <w:rFonts w:hint="eastAsia" w:ascii="仿宋" w:hAnsi="仿宋" w:eastAsia="仿宋" w:cs="仿宋"/>
                <w:color w:val="FF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FF0000"/>
                <w:sz w:val="30"/>
                <w:szCs w:val="30"/>
              </w:rPr>
              <w:t>本文件适用花生油的生产销售。</w:t>
            </w:r>
          </w:p>
        </w:tc>
        <w:tc>
          <w:tcPr>
            <w:tcW w:w="3689" w:type="dxa"/>
          </w:tcPr>
          <w:p w14:paraId="0CD34F84">
            <w:pPr>
              <w:jc w:val="left"/>
              <w:rPr>
                <w:rFonts w:hint="eastAsia" w:ascii="仿宋" w:hAnsi="仿宋" w:eastAsia="仿宋" w:cs="仿宋"/>
                <w:color w:val="FF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FF0000"/>
                <w:sz w:val="30"/>
                <w:szCs w:val="30"/>
              </w:rPr>
              <w:t>改为：本文件适用于用作饲料添加剂的XX油。</w:t>
            </w:r>
          </w:p>
          <w:p w14:paraId="58564946">
            <w:pPr>
              <w:jc w:val="left"/>
              <w:rPr>
                <w:rFonts w:hint="eastAsia" w:ascii="仿宋" w:hAnsi="仿宋" w:eastAsia="仿宋" w:cs="仿宋"/>
                <w:color w:val="FF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FF0000"/>
                <w:sz w:val="30"/>
                <w:szCs w:val="30"/>
              </w:rPr>
              <w:t>或者改为：</w:t>
            </w:r>
          </w:p>
          <w:p w14:paraId="310E7D86">
            <w:pPr>
              <w:jc w:val="left"/>
              <w:rPr>
                <w:rFonts w:hint="eastAsia" w:ascii="仿宋" w:hAnsi="仿宋" w:eastAsia="仿宋" w:cs="仿宋"/>
                <w:color w:val="FF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FF0000"/>
                <w:sz w:val="30"/>
                <w:szCs w:val="30"/>
              </w:rPr>
              <w:t>本文件适用于以XX原油为原料，经水化脱胶等工艺加工而成，用作饲料添加剂的XX油。</w:t>
            </w:r>
          </w:p>
        </w:tc>
        <w:tc>
          <w:tcPr>
            <w:tcW w:w="3689" w:type="dxa"/>
          </w:tcPr>
          <w:p w14:paraId="52980B1B">
            <w:pPr>
              <w:numPr>
                <w:ilvl w:val="0"/>
                <w:numId w:val="1"/>
              </w:numPr>
              <w:jc w:val="center"/>
              <w:rPr>
                <w:rFonts w:hint="eastAsia" w:ascii="仿宋" w:hAnsi="仿宋" w:eastAsia="仿宋" w:cs="仿宋"/>
                <w:color w:val="FF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FF0000"/>
                <w:sz w:val="30"/>
                <w:szCs w:val="30"/>
              </w:rPr>
              <w:t>“生产销售”范围较窄；</w:t>
            </w:r>
          </w:p>
          <w:p w14:paraId="72E50D07">
            <w:pPr>
              <w:numPr>
                <w:ilvl w:val="0"/>
                <w:numId w:val="1"/>
              </w:numPr>
              <w:jc w:val="center"/>
              <w:rPr>
                <w:rFonts w:hint="eastAsia" w:ascii="仿宋" w:hAnsi="仿宋" w:eastAsia="仿宋" w:cs="仿宋"/>
                <w:color w:val="FF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FF0000"/>
                <w:sz w:val="30"/>
                <w:szCs w:val="30"/>
              </w:rPr>
              <w:t>将工艺、用途限制，表达更精确</w:t>
            </w:r>
          </w:p>
        </w:tc>
      </w:tr>
      <w:tr w14:paraId="6A97AC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211" w:type="dxa"/>
            <w:vAlign w:val="center"/>
          </w:tcPr>
          <w:p w14:paraId="460A9F6F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1717" w:type="dxa"/>
            <w:vAlign w:val="center"/>
          </w:tcPr>
          <w:p w14:paraId="4EC5914C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74FFCB71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25BDAD73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7FD58ABB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</w:tr>
      <w:tr w14:paraId="6BD7C9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211" w:type="dxa"/>
            <w:vAlign w:val="center"/>
          </w:tcPr>
          <w:p w14:paraId="5914FA15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1717" w:type="dxa"/>
            <w:vAlign w:val="center"/>
          </w:tcPr>
          <w:p w14:paraId="02D3A34A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0EF743DB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7A426144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71E9FFBE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</w:tr>
      <w:tr w14:paraId="1E0094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211" w:type="dxa"/>
            <w:vAlign w:val="center"/>
          </w:tcPr>
          <w:p w14:paraId="26E5C795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1717" w:type="dxa"/>
            <w:vAlign w:val="center"/>
          </w:tcPr>
          <w:p w14:paraId="6F8F7950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3434EC7F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742B5A17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2676163E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</w:tr>
      <w:tr w14:paraId="5EE62C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211" w:type="dxa"/>
            <w:vAlign w:val="center"/>
          </w:tcPr>
          <w:p w14:paraId="7CB63EEF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1717" w:type="dxa"/>
            <w:vAlign w:val="center"/>
          </w:tcPr>
          <w:p w14:paraId="3232B6CD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33F96E6B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2449C063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4B5EA7CB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</w:tr>
      <w:tr w14:paraId="72A20E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211" w:type="dxa"/>
            <w:vAlign w:val="center"/>
          </w:tcPr>
          <w:p w14:paraId="629B605F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1717" w:type="dxa"/>
            <w:vAlign w:val="center"/>
          </w:tcPr>
          <w:p w14:paraId="2C80C925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2425D3E4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42890154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6ADBD566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</w:tr>
      <w:tr w14:paraId="7447A7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211" w:type="dxa"/>
            <w:vAlign w:val="center"/>
          </w:tcPr>
          <w:p w14:paraId="57366EEF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1717" w:type="dxa"/>
            <w:vAlign w:val="center"/>
          </w:tcPr>
          <w:p w14:paraId="656C7CB1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1C06CF3A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79015BF0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182A9886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</w:tr>
      <w:tr w14:paraId="39C2C3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211" w:type="dxa"/>
            <w:vAlign w:val="center"/>
          </w:tcPr>
          <w:p w14:paraId="2C1ED099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1717" w:type="dxa"/>
            <w:vAlign w:val="center"/>
          </w:tcPr>
          <w:p w14:paraId="72F6FE93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7934214A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23C36F4C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78817BC0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</w:tr>
      <w:tr w14:paraId="2A5712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211" w:type="dxa"/>
            <w:vAlign w:val="center"/>
          </w:tcPr>
          <w:p w14:paraId="16B4BEA3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1717" w:type="dxa"/>
            <w:vAlign w:val="center"/>
          </w:tcPr>
          <w:p w14:paraId="3410B076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10692C0F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43FE8E89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7423B120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</w:tr>
      <w:tr w14:paraId="4AC6F5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211" w:type="dxa"/>
            <w:vAlign w:val="center"/>
          </w:tcPr>
          <w:p w14:paraId="671EC1D7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1717" w:type="dxa"/>
            <w:vAlign w:val="center"/>
          </w:tcPr>
          <w:p w14:paraId="4B904912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1E3BF216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0C89777E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15F1271B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</w:tr>
      <w:tr w14:paraId="56DDDE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211" w:type="dxa"/>
            <w:vAlign w:val="center"/>
          </w:tcPr>
          <w:p w14:paraId="34C9821D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1717" w:type="dxa"/>
            <w:vAlign w:val="center"/>
          </w:tcPr>
          <w:p w14:paraId="6F9A339F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05DB3DF8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692BD0DD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08C95BE1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</w:tr>
      <w:tr w14:paraId="4B3372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211" w:type="dxa"/>
            <w:vAlign w:val="center"/>
          </w:tcPr>
          <w:p w14:paraId="3354840B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1717" w:type="dxa"/>
            <w:vAlign w:val="center"/>
          </w:tcPr>
          <w:p w14:paraId="3F79C390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3E03028C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528F543D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122B7FF4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</w:tr>
      <w:tr w14:paraId="4E8CE3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211" w:type="dxa"/>
            <w:vAlign w:val="center"/>
          </w:tcPr>
          <w:p w14:paraId="64CE3517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1717" w:type="dxa"/>
            <w:vAlign w:val="center"/>
          </w:tcPr>
          <w:p w14:paraId="24C32319">
            <w:pPr>
              <w:adjustRightInd w:val="0"/>
              <w:snapToGrid w:val="0"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26C41692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1BABA775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3689" w:type="dxa"/>
            <w:vAlign w:val="center"/>
          </w:tcPr>
          <w:p w14:paraId="01F85550">
            <w:pPr>
              <w:widowControl/>
              <w:jc w:val="center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</w:p>
        </w:tc>
      </w:tr>
    </w:tbl>
    <w:p w14:paraId="2E339641"/>
    <w:p w14:paraId="2E4AF543">
      <w:pPr>
        <w:widowControl/>
        <w:jc w:val="left"/>
        <w:rPr>
          <w:rFonts w:hint="eastAsia" w:ascii="宋体" w:hAnsi="宋体" w:eastAsia="宋体" w:cs="宋体"/>
          <w:color w:val="000000"/>
          <w:kern w:val="0"/>
          <w:sz w:val="28"/>
          <w:szCs w:val="28"/>
          <w:lang w:bidi="ar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bidi="ar"/>
        </w:rPr>
        <w:t>请将此表发送至广西质量协会邮箱：</w:t>
      </w:r>
      <w:r>
        <w:fldChar w:fldCharType="begin"/>
      </w:r>
      <w:r>
        <w:instrText xml:space="preserve"> HYPERLINK "mailto:gxzlxhttbz@163.com。" </w:instrText>
      </w:r>
      <w:r>
        <w:fldChar w:fldCharType="separate"/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bidi="ar"/>
        </w:rPr>
        <w:t>gxzlxhttbz@163.com。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  <w:lang w:bidi="ar"/>
        </w:rPr>
        <w:fldChar w:fldCharType="end"/>
      </w:r>
    </w:p>
    <w:p w14:paraId="778BEBCF"/>
    <w:sectPr>
      <w:pgSz w:w="16838" w:h="11906" w:orient="landscape"/>
      <w:pgMar w:top="1080" w:right="1440" w:bottom="108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1" w:fontKey="{439681A9-C340-4F32-82C8-7884B2513267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7C74B3AC-CAC8-4B64-BF28-75DED9C2C386}"/>
  </w:font>
  <w:font w:name="方正黑体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3" w:fontKey="{31F7F8F0-168D-4694-B629-7E78EE14C9A7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463C8C8"/>
    <w:multiLevelType w:val="singleLevel"/>
    <w:tmpl w:val="C463C8C8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g4Y2ZlZjExZGFiY2Y2ZDkzMTMzYzFkZjI3NjZkMTEifQ=="/>
  </w:docVars>
  <w:rsids>
    <w:rsidRoot w:val="5FD35B8D"/>
    <w:rsid w:val="00096CE1"/>
    <w:rsid w:val="000F634A"/>
    <w:rsid w:val="00221798"/>
    <w:rsid w:val="00227052"/>
    <w:rsid w:val="00376210"/>
    <w:rsid w:val="003E5588"/>
    <w:rsid w:val="005C027D"/>
    <w:rsid w:val="005F2290"/>
    <w:rsid w:val="006244A1"/>
    <w:rsid w:val="00775D9A"/>
    <w:rsid w:val="0081212A"/>
    <w:rsid w:val="008F1A77"/>
    <w:rsid w:val="00A15111"/>
    <w:rsid w:val="00AB6A41"/>
    <w:rsid w:val="00C14950"/>
    <w:rsid w:val="00D75784"/>
    <w:rsid w:val="00DF73E5"/>
    <w:rsid w:val="00F553A4"/>
    <w:rsid w:val="00FA5BF2"/>
    <w:rsid w:val="06024B2C"/>
    <w:rsid w:val="086200D7"/>
    <w:rsid w:val="11C1404A"/>
    <w:rsid w:val="1DFA4F68"/>
    <w:rsid w:val="20D732FC"/>
    <w:rsid w:val="290A7DB9"/>
    <w:rsid w:val="3038744B"/>
    <w:rsid w:val="35565DFB"/>
    <w:rsid w:val="37D00DD3"/>
    <w:rsid w:val="39D6463D"/>
    <w:rsid w:val="3B1E3C09"/>
    <w:rsid w:val="3FEC6DFB"/>
    <w:rsid w:val="409A0194"/>
    <w:rsid w:val="44DE017C"/>
    <w:rsid w:val="45520C9A"/>
    <w:rsid w:val="45975AF4"/>
    <w:rsid w:val="460A76DC"/>
    <w:rsid w:val="46B76631"/>
    <w:rsid w:val="4BD3230C"/>
    <w:rsid w:val="4E122827"/>
    <w:rsid w:val="4F775A09"/>
    <w:rsid w:val="584776A7"/>
    <w:rsid w:val="584A0B77"/>
    <w:rsid w:val="5897701A"/>
    <w:rsid w:val="5A401E1F"/>
    <w:rsid w:val="5C567DFB"/>
    <w:rsid w:val="5E244936"/>
    <w:rsid w:val="5FD35B8D"/>
    <w:rsid w:val="60C2448C"/>
    <w:rsid w:val="612C1501"/>
    <w:rsid w:val="626F0EC9"/>
    <w:rsid w:val="74E8195D"/>
    <w:rsid w:val="7530602C"/>
    <w:rsid w:val="77AE2FA5"/>
    <w:rsid w:val="7E01507C"/>
    <w:rsid w:val="7F516B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character" w:customStyle="1" w:styleId="8">
    <w:name w:val="页眉 字符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字符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343</Words>
  <Characters>381</Characters>
  <Lines>89</Lines>
  <Paragraphs>25</Paragraphs>
  <TotalTime>45</TotalTime>
  <ScaleCrop>false</ScaleCrop>
  <LinksUpToDate>false</LinksUpToDate>
  <CharactersWithSpaces>381</CharactersWithSpaces>
  <Application>WPS Office_12.8.2.18205_F1E327BC-269C-435d-A152-05C5408002CA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2025-06-04T02:42:00Z</dcterms:created>
  <dc:creator>lenovo</dc:creator>
  <cp:lastModifiedBy>Lenovo</cp:lastModifiedBy>
  <dcterms:modified xsi:type="dcterms:W3CDTF">2026-01-27T03:10:14Z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2052-12.8.2.18205</vt:lpwstr>
  </property>
  <property fmtid="{D5CDD505-2E9C-101B-9397-08002B2CF9AE}" pid="3" name="ICV">
    <vt:lpwstr>4D62136713B740B487926A37DBDC8A1D_13</vt:lpwstr>
  </property>
  <property fmtid="{D5CDD505-2E9C-101B-9397-08002B2CF9AE}" pid="4" name="KSOTemplateDocerSaveRecord">
    <vt:lpwstr>eyJoZGlkIjoiMmYwYzQ2ZjU3MDNiYzYyYWNiMTkwMTBhYmJjOTc1N2IiLCJ1c2VySWQiOiI2MDQxMzY0NjAifQ==</vt:lpwstr>
  </property>
</Properties>
</file>