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0EF" w:rsidRDefault="001240EF" w:rsidP="00381C9D">
      <w:pPr>
        <w:autoSpaceDE w:val="0"/>
        <w:autoSpaceDN w:val="0"/>
        <w:jc w:val="center"/>
        <w:rPr>
          <w:rFonts w:ascii="黑体" w:eastAsia="黑体" w:hAnsi="黑体" w:cs="宋体"/>
          <w:kern w:val="0"/>
          <w:sz w:val="30"/>
          <w:szCs w:val="30"/>
          <w:lang w:val="zh-CN" w:bidi="zh-CN"/>
        </w:rPr>
      </w:pPr>
      <w:r w:rsidRPr="001240EF">
        <w:rPr>
          <w:rFonts w:ascii="黑体" w:eastAsia="黑体" w:hAnsi="黑体" w:cs="宋体" w:hint="eastAsia"/>
          <w:kern w:val="0"/>
          <w:sz w:val="30"/>
          <w:szCs w:val="30"/>
          <w:lang w:val="zh-CN" w:bidi="zh-CN"/>
        </w:rPr>
        <w:t>团体标准</w:t>
      </w:r>
      <w:r w:rsidR="00381C9D" w:rsidRPr="001240EF">
        <w:rPr>
          <w:rFonts w:ascii="黑体" w:eastAsia="黑体" w:hAnsi="黑体" w:cs="宋体" w:hint="eastAsia"/>
          <w:kern w:val="0"/>
          <w:sz w:val="30"/>
          <w:szCs w:val="30"/>
          <w:lang w:val="zh-CN" w:bidi="zh-CN"/>
        </w:rPr>
        <w:t>《柳州螺蛳粉地理标志证明商标保护管理规范》</w:t>
      </w:r>
    </w:p>
    <w:p w:rsidR="005348A3" w:rsidRPr="001240EF" w:rsidRDefault="00381C9D" w:rsidP="00381C9D">
      <w:pPr>
        <w:autoSpaceDE w:val="0"/>
        <w:autoSpaceDN w:val="0"/>
        <w:jc w:val="center"/>
        <w:rPr>
          <w:rFonts w:ascii="黑体" w:eastAsia="黑体" w:hAnsi="黑体" w:cs="宋体"/>
          <w:kern w:val="0"/>
          <w:sz w:val="30"/>
          <w:szCs w:val="30"/>
          <w:lang w:val="zh-CN" w:bidi="zh-CN"/>
        </w:rPr>
      </w:pPr>
      <w:r w:rsidRPr="001240EF">
        <w:rPr>
          <w:rFonts w:ascii="黑体" w:eastAsia="黑体" w:hAnsi="黑体" w:cs="宋体" w:hint="eastAsia"/>
          <w:kern w:val="0"/>
          <w:sz w:val="30"/>
          <w:szCs w:val="30"/>
          <w:lang w:val="zh-CN" w:bidi="zh-CN"/>
        </w:rPr>
        <w:t>（征求意见稿）编制说明</w:t>
      </w:r>
    </w:p>
    <w:p w:rsidR="00381C9D" w:rsidRPr="005348A3" w:rsidRDefault="00381C9D" w:rsidP="005348A3">
      <w:pPr>
        <w:autoSpaceDE w:val="0"/>
        <w:autoSpaceDN w:val="0"/>
        <w:jc w:val="left"/>
        <w:rPr>
          <w:rFonts w:ascii="黑体" w:eastAsia="宋体" w:hAnsi="宋体" w:cs="宋体"/>
          <w:b/>
          <w:kern w:val="0"/>
          <w:sz w:val="36"/>
          <w:szCs w:val="28"/>
          <w:lang w:val="zh-CN" w:bidi="zh-CN"/>
        </w:rPr>
      </w:pPr>
    </w:p>
    <w:p w:rsidR="00F65685" w:rsidRPr="00D432D7" w:rsidRDefault="00F461C9" w:rsidP="00F461C9">
      <w:pPr>
        <w:rPr>
          <w:rFonts w:ascii="仿宋" w:eastAsia="仿宋" w:hAnsi="仿宋"/>
          <w:b/>
          <w:szCs w:val="21"/>
        </w:rPr>
      </w:pPr>
      <w:r w:rsidRPr="00D432D7">
        <w:rPr>
          <w:rFonts w:ascii="仿宋" w:eastAsia="仿宋" w:hAnsi="仿宋" w:hint="eastAsia"/>
          <w:b/>
          <w:szCs w:val="21"/>
        </w:rPr>
        <w:t>一、</w:t>
      </w:r>
      <w:r w:rsidR="00F65685" w:rsidRPr="00D432D7">
        <w:rPr>
          <w:rFonts w:ascii="仿宋" w:eastAsia="仿宋" w:hAnsi="仿宋" w:hint="eastAsia"/>
          <w:b/>
          <w:szCs w:val="21"/>
        </w:rPr>
        <w:t>项目来源</w:t>
      </w:r>
    </w:p>
    <w:p w:rsidR="00CC1063" w:rsidRPr="00F52A3D" w:rsidRDefault="00765D25" w:rsidP="00CC1063">
      <w:pPr>
        <w:ind w:firstLine="555"/>
        <w:rPr>
          <w:rFonts w:ascii="仿宋" w:eastAsia="仿宋" w:hAnsi="仿宋"/>
          <w:szCs w:val="21"/>
        </w:rPr>
      </w:pPr>
      <w:r w:rsidRPr="00F52A3D">
        <w:rPr>
          <w:rFonts w:ascii="仿宋" w:eastAsia="仿宋" w:hAnsi="仿宋" w:hint="eastAsia"/>
          <w:szCs w:val="21"/>
        </w:rPr>
        <w:t>根据地方标准改革及对柳州螺蛳</w:t>
      </w:r>
      <w:proofErr w:type="gramStart"/>
      <w:r w:rsidRPr="00F52A3D">
        <w:rPr>
          <w:rFonts w:ascii="仿宋" w:eastAsia="仿宋" w:hAnsi="仿宋" w:hint="eastAsia"/>
          <w:szCs w:val="21"/>
        </w:rPr>
        <w:t>粉全产业链标准</w:t>
      </w:r>
      <w:proofErr w:type="gramEnd"/>
      <w:r w:rsidRPr="00F52A3D">
        <w:rPr>
          <w:rFonts w:ascii="仿宋" w:eastAsia="仿宋" w:hAnsi="仿宋" w:hint="eastAsia"/>
          <w:szCs w:val="21"/>
        </w:rPr>
        <w:t>体系评估，由柳州市市场监督管理局提出，柳州市知识产权保护中心等单位起草柳州市地方标准《柳州螺蛳粉地理标志证明商标保护管理规范》（DB4502/T 0021-2022）转化为团体标准。</w:t>
      </w:r>
    </w:p>
    <w:p w:rsidR="005348A3" w:rsidRPr="00D432D7" w:rsidRDefault="00F461C9" w:rsidP="00D432D7">
      <w:pPr>
        <w:ind w:firstLineChars="200" w:firstLine="422"/>
        <w:rPr>
          <w:rFonts w:ascii="仿宋" w:eastAsia="仿宋" w:hAnsi="仿宋"/>
          <w:b/>
          <w:szCs w:val="21"/>
        </w:rPr>
      </w:pPr>
      <w:r w:rsidRPr="00D432D7">
        <w:rPr>
          <w:rFonts w:ascii="仿宋" w:eastAsia="仿宋" w:hAnsi="仿宋" w:hint="eastAsia"/>
          <w:b/>
          <w:szCs w:val="21"/>
        </w:rPr>
        <w:t>二、</w:t>
      </w:r>
      <w:r w:rsidR="00B714D7" w:rsidRPr="00D432D7">
        <w:rPr>
          <w:rFonts w:ascii="仿宋" w:eastAsia="仿宋" w:hAnsi="仿宋" w:hint="eastAsia"/>
          <w:b/>
          <w:szCs w:val="21"/>
        </w:rPr>
        <w:t>项目</w:t>
      </w:r>
      <w:r w:rsidR="005348A3" w:rsidRPr="00D432D7">
        <w:rPr>
          <w:rFonts w:ascii="仿宋" w:eastAsia="仿宋" w:hAnsi="仿宋"/>
          <w:b/>
          <w:szCs w:val="21"/>
        </w:rPr>
        <w:t>背景</w:t>
      </w:r>
      <w:r w:rsidR="00B714D7" w:rsidRPr="00D432D7">
        <w:rPr>
          <w:rFonts w:ascii="仿宋" w:eastAsia="仿宋" w:hAnsi="仿宋" w:hint="eastAsia"/>
          <w:b/>
          <w:szCs w:val="21"/>
        </w:rPr>
        <w:t>及</w:t>
      </w:r>
      <w:r w:rsidR="005348A3" w:rsidRPr="00D432D7">
        <w:rPr>
          <w:rFonts w:ascii="仿宋" w:eastAsia="仿宋" w:hAnsi="仿宋"/>
          <w:b/>
          <w:szCs w:val="21"/>
        </w:rPr>
        <w:t>目的意义</w:t>
      </w:r>
    </w:p>
    <w:p w:rsidR="005348A3" w:rsidRPr="00E867A8" w:rsidRDefault="009878C1" w:rsidP="009878C1">
      <w:pPr>
        <w:ind w:firstLineChars="200" w:firstLine="420"/>
        <w:rPr>
          <w:rFonts w:ascii="仿宋" w:eastAsia="仿宋" w:hAnsi="仿宋" w:hint="eastAsia"/>
          <w:szCs w:val="21"/>
        </w:rPr>
      </w:pPr>
      <w:r w:rsidRPr="00E867A8">
        <w:rPr>
          <w:rFonts w:ascii="仿宋" w:eastAsia="仿宋" w:hAnsi="仿宋" w:hint="eastAsia"/>
          <w:szCs w:val="21"/>
        </w:rPr>
        <w:t>柳州螺蛳粉是柳州独特自然条件与人文传统共同孕育的地理标志产品，其风味与品质具有鲜明的地域特色与声誉。2018年，“柳州螺蛳粉”获准注册为地理标志证明商标，标志着其品牌保护进入法治化、规范化轨道。在市政府“产业化、标准化、品牌化”战略推动下，柳州螺蛳粉已从地方小吃发展为百亿级产业集群，成为柳州的城市名片和乡村振兴的重要载体。随着产业规模扩大与市场影响力提升，地理标志证明商标面临侵权仿冒、滥用标识、品质</w:t>
      </w:r>
      <w:proofErr w:type="gramStart"/>
      <w:r w:rsidRPr="00E867A8">
        <w:rPr>
          <w:rFonts w:ascii="仿宋" w:eastAsia="仿宋" w:hAnsi="仿宋" w:hint="eastAsia"/>
          <w:szCs w:val="21"/>
        </w:rPr>
        <w:t>不</w:t>
      </w:r>
      <w:proofErr w:type="gramEnd"/>
      <w:r w:rsidRPr="00E867A8">
        <w:rPr>
          <w:rFonts w:ascii="仿宋" w:eastAsia="仿宋" w:hAnsi="仿宋" w:hint="eastAsia"/>
          <w:szCs w:val="21"/>
        </w:rPr>
        <w:t>一等风险，不仅损害合法经营者和消费者权益，也危及区域公共品牌的长期价值与产业健康秩序。尽管已有相关管理规则与实施方案，但仍缺乏一套系统化、可操作、全链条的商标保护管理标准，导致维权依据分散、协同机制不足、管理效能不高。</w:t>
      </w:r>
    </w:p>
    <w:p w:rsidR="009878C1" w:rsidRPr="00E867A8" w:rsidRDefault="009878C1" w:rsidP="009878C1">
      <w:pPr>
        <w:ind w:firstLineChars="200" w:firstLine="420"/>
        <w:rPr>
          <w:rFonts w:ascii="仿宋" w:eastAsia="仿宋" w:hAnsi="仿宋"/>
          <w:szCs w:val="21"/>
        </w:rPr>
      </w:pPr>
      <w:r w:rsidRPr="00E867A8">
        <w:rPr>
          <w:rFonts w:ascii="仿宋" w:eastAsia="仿宋" w:hAnsi="仿宋" w:hint="eastAsia"/>
          <w:szCs w:val="21"/>
        </w:rPr>
        <w:t>本标准的制定旨在构建统一、明确、可持续的地理标志证明商标保护管理体系，具有以下重要意义：</w:t>
      </w:r>
      <w:r w:rsidRPr="00E867A8">
        <w:rPr>
          <w:rFonts w:ascii="仿宋" w:eastAsia="仿宋" w:hAnsi="仿宋" w:hint="eastAsia"/>
          <w:szCs w:val="21"/>
        </w:rPr>
        <w:t>为</w:t>
      </w:r>
      <w:r w:rsidRPr="00E867A8">
        <w:rPr>
          <w:rFonts w:ascii="仿宋" w:eastAsia="仿宋" w:hAnsi="仿宋" w:hint="eastAsia"/>
          <w:szCs w:val="21"/>
        </w:rPr>
        <w:t>商标持有人提供系统化的保护策略与操作指引，强化侵权监测、调查取证与协同维权能力；明确被许可使用人在商标保护中的责任与义务，推动合</w:t>
      </w:r>
      <w:proofErr w:type="gramStart"/>
      <w:r w:rsidRPr="00E867A8">
        <w:rPr>
          <w:rFonts w:ascii="仿宋" w:eastAsia="仿宋" w:hAnsi="仿宋" w:hint="eastAsia"/>
          <w:szCs w:val="21"/>
        </w:rPr>
        <w:t>规</w:t>
      </w:r>
      <w:proofErr w:type="gramEnd"/>
      <w:r w:rsidRPr="00E867A8">
        <w:rPr>
          <w:rFonts w:ascii="仿宋" w:eastAsia="仿宋" w:hAnsi="仿宋" w:hint="eastAsia"/>
          <w:szCs w:val="21"/>
        </w:rPr>
        <w:t>使用与主动维权，维护行业共同利益；提升“柳州螺蛳粉”地理标志的整体保护水平与品牌公信力，支撑产业高质量发展与国际化拓展；助力形成“政府引导、协会主导、企业参与、社会监督”的协同保护格局，完善地理标志治理生态。</w:t>
      </w:r>
    </w:p>
    <w:p w:rsidR="00DA7FC7" w:rsidRPr="00D432D7" w:rsidRDefault="00DA7FC7" w:rsidP="00D432D7">
      <w:pPr>
        <w:autoSpaceDE w:val="0"/>
        <w:autoSpaceDN w:val="0"/>
        <w:spacing w:line="370" w:lineRule="exact"/>
        <w:ind w:firstLineChars="200" w:firstLine="422"/>
        <w:jc w:val="left"/>
        <w:outlineLvl w:val="1"/>
        <w:rPr>
          <w:rFonts w:ascii="仿宋" w:eastAsia="仿宋" w:hAnsi="仿宋" w:cs="宋体"/>
          <w:b/>
          <w:bCs/>
          <w:kern w:val="0"/>
          <w:szCs w:val="21"/>
          <w:lang w:val="zh-CN" w:bidi="zh-CN"/>
        </w:rPr>
      </w:pPr>
      <w:r w:rsidRPr="00D432D7">
        <w:rPr>
          <w:rFonts w:ascii="仿宋" w:eastAsia="仿宋" w:hAnsi="仿宋" w:cs="宋体" w:hint="eastAsia"/>
          <w:b/>
          <w:bCs/>
          <w:kern w:val="0"/>
          <w:szCs w:val="21"/>
          <w:lang w:val="zh-CN" w:bidi="zh-CN"/>
        </w:rPr>
        <w:t>三、项目编制过程</w:t>
      </w:r>
    </w:p>
    <w:p w:rsidR="00252873" w:rsidRPr="00D432D7" w:rsidRDefault="00252873" w:rsidP="00D432D7">
      <w:pPr>
        <w:autoSpaceDE w:val="0"/>
        <w:autoSpaceDN w:val="0"/>
        <w:spacing w:line="370" w:lineRule="exact"/>
        <w:ind w:firstLineChars="200" w:firstLine="422"/>
        <w:jc w:val="left"/>
        <w:outlineLvl w:val="1"/>
        <w:rPr>
          <w:rFonts w:ascii="仿宋" w:eastAsia="仿宋" w:hAnsi="仿宋"/>
          <w:b/>
          <w:szCs w:val="21"/>
        </w:rPr>
      </w:pPr>
      <w:r w:rsidRPr="00D432D7">
        <w:rPr>
          <w:rFonts w:ascii="仿宋" w:eastAsia="仿宋" w:hAnsi="仿宋" w:hint="eastAsia"/>
          <w:b/>
          <w:szCs w:val="21"/>
        </w:rPr>
        <w:t>（一）成立标准编制工作组</w:t>
      </w:r>
    </w:p>
    <w:p w:rsidR="00FE1BCB" w:rsidRPr="00D432D7" w:rsidRDefault="00765D25" w:rsidP="00D432D7">
      <w:pPr>
        <w:ind w:firstLineChars="200" w:firstLine="420"/>
        <w:rPr>
          <w:rFonts w:ascii="仿宋" w:eastAsia="仿宋" w:hAnsi="仿宋"/>
          <w:szCs w:val="21"/>
        </w:rPr>
      </w:pPr>
      <w:r>
        <w:rPr>
          <w:rFonts w:ascii="仿宋" w:eastAsia="仿宋" w:hAnsi="仿宋" w:cs="仿宋" w:hint="eastAsia"/>
          <w:szCs w:val="21"/>
        </w:rPr>
        <w:t>2025年10月10日，团体标准</w:t>
      </w:r>
      <w:r w:rsidR="00FE1BCB" w:rsidRPr="00D432D7">
        <w:rPr>
          <w:rFonts w:ascii="仿宋" w:eastAsia="仿宋" w:hAnsi="仿宋" w:hint="eastAsia"/>
          <w:szCs w:val="21"/>
        </w:rPr>
        <w:t>《</w:t>
      </w:r>
      <w:bookmarkStart w:id="0" w:name="OLE_LINK31"/>
      <w:bookmarkStart w:id="1" w:name="OLE_LINK32"/>
      <w:bookmarkStart w:id="2" w:name="OLE_LINK47"/>
      <w:r w:rsidR="00FE1BCB" w:rsidRPr="00D432D7">
        <w:rPr>
          <w:rFonts w:ascii="仿宋" w:eastAsia="仿宋" w:hAnsi="仿宋" w:hint="eastAsia"/>
          <w:szCs w:val="21"/>
        </w:rPr>
        <w:t>柳州螺蛳粉地理标志证明商标保护管理规范</w:t>
      </w:r>
      <w:bookmarkEnd w:id="0"/>
      <w:bookmarkEnd w:id="1"/>
      <w:bookmarkEnd w:id="2"/>
      <w:r w:rsidR="00FE1BCB" w:rsidRPr="00D432D7">
        <w:rPr>
          <w:rFonts w:ascii="仿宋" w:eastAsia="仿宋" w:hAnsi="仿宋" w:hint="eastAsia"/>
          <w:szCs w:val="21"/>
        </w:rPr>
        <w:t>》项目任务下达后，</w:t>
      </w:r>
      <w:r>
        <w:rPr>
          <w:rFonts w:ascii="仿宋" w:eastAsia="仿宋" w:hAnsi="仿宋" w:cs="仿宋" w:hint="eastAsia"/>
          <w:szCs w:val="21"/>
        </w:rPr>
        <w:t>成立了标准编制工作组，制定了起草编写方案与进度安排，明确任务职责，确定工作技术路线，开展标准研制工作</w:t>
      </w:r>
      <w:r w:rsidR="00FE1BCB" w:rsidRPr="00D432D7">
        <w:rPr>
          <w:rFonts w:ascii="仿宋" w:eastAsia="仿宋" w:hAnsi="仿宋" w:hint="eastAsia"/>
          <w:szCs w:val="21"/>
        </w:rPr>
        <w:t>。</w:t>
      </w:r>
    </w:p>
    <w:p w:rsidR="00FE1BCB" w:rsidRPr="00F52A3D" w:rsidRDefault="00FE1BCB" w:rsidP="00765D25">
      <w:pPr>
        <w:ind w:firstLineChars="200" w:firstLine="420"/>
        <w:rPr>
          <w:rFonts w:ascii="仿宋" w:eastAsia="仿宋" w:hAnsi="仿宋" w:cs="仿宋_GB2312"/>
          <w:kern w:val="0"/>
          <w:szCs w:val="21"/>
          <w:lang w:val="zh-CN"/>
        </w:rPr>
      </w:pPr>
      <w:r w:rsidRPr="00D432D7">
        <w:rPr>
          <w:rFonts w:ascii="仿宋" w:eastAsia="仿宋" w:hAnsi="仿宋" w:hint="eastAsia"/>
          <w:szCs w:val="21"/>
        </w:rPr>
        <w:t>编制工作组下设三个组，分别是资料收集组、草案编写组、标准实施组。</w:t>
      </w:r>
      <w:r w:rsidRPr="00D432D7">
        <w:rPr>
          <w:rFonts w:ascii="仿宋" w:eastAsia="仿宋" w:hAnsi="仿宋" w:cs="仿宋_GB2312" w:hint="eastAsia"/>
          <w:kern w:val="0"/>
          <w:szCs w:val="21"/>
          <w:lang w:val="zh-CN"/>
        </w:rPr>
        <w:t>资料收集组负责国内外有关柳州螺蛳粉</w:t>
      </w:r>
      <w:r w:rsidR="005D56D3" w:rsidRPr="00D432D7">
        <w:rPr>
          <w:rFonts w:ascii="仿宋" w:eastAsia="仿宋" w:hAnsi="仿宋" w:hint="eastAsia"/>
          <w:szCs w:val="21"/>
        </w:rPr>
        <w:t>地理标志证明商标</w:t>
      </w:r>
      <w:r w:rsidRPr="00D432D7">
        <w:rPr>
          <w:rFonts w:ascii="仿宋" w:eastAsia="仿宋" w:hAnsi="仿宋" w:cs="仿宋_GB2312" w:hint="eastAsia"/>
          <w:kern w:val="0"/>
          <w:szCs w:val="21"/>
          <w:lang w:val="zh-CN"/>
        </w:rPr>
        <w:t>的文献资料的查询、收集和整理工作。草案编写组负责起草标准草案、征求意见稿和标准编制说明、送审稿及编制说明的编写工作，包括后期召开征求意见会、网上征求意见，以及标准的不断修改和完善</w:t>
      </w:r>
      <w:r w:rsidRPr="00F52A3D">
        <w:rPr>
          <w:rFonts w:ascii="仿宋" w:eastAsia="仿宋" w:hAnsi="仿宋" w:cs="仿宋_GB2312" w:hint="eastAsia"/>
          <w:kern w:val="0"/>
          <w:szCs w:val="21"/>
          <w:lang w:val="zh-CN"/>
        </w:rPr>
        <w:t>。标准</w:t>
      </w:r>
      <w:proofErr w:type="gramStart"/>
      <w:r w:rsidRPr="00F52A3D">
        <w:rPr>
          <w:rFonts w:ascii="仿宋" w:eastAsia="仿宋" w:hAnsi="仿宋" w:cs="仿宋_GB2312" w:hint="eastAsia"/>
          <w:kern w:val="0"/>
          <w:szCs w:val="21"/>
          <w:lang w:val="zh-CN"/>
        </w:rPr>
        <w:t>实施组</w:t>
      </w:r>
      <w:proofErr w:type="gramEnd"/>
      <w:r w:rsidRPr="00F52A3D">
        <w:rPr>
          <w:rFonts w:ascii="仿宋" w:eastAsia="仿宋" w:hAnsi="仿宋" w:cs="仿宋_GB2312" w:hint="eastAsia"/>
          <w:kern w:val="0"/>
          <w:szCs w:val="21"/>
          <w:lang w:val="zh-CN"/>
        </w:rPr>
        <w:t>负责</w:t>
      </w:r>
      <w:r w:rsidR="005D56D3" w:rsidRPr="00F52A3D">
        <w:rPr>
          <w:rFonts w:ascii="仿宋" w:eastAsia="仿宋" w:hAnsi="仿宋" w:hint="eastAsia"/>
          <w:szCs w:val="21"/>
        </w:rPr>
        <w:t>《柳州螺蛳粉地理标志证明商标保护管理规范》</w:t>
      </w:r>
      <w:r w:rsidR="00765D25" w:rsidRPr="00F52A3D">
        <w:rPr>
          <w:rFonts w:ascii="仿宋" w:eastAsia="仿宋" w:hAnsi="仿宋" w:cs="仿宋" w:hint="eastAsia"/>
          <w:szCs w:val="21"/>
        </w:rPr>
        <w:t>团体标准</w:t>
      </w:r>
      <w:r w:rsidRPr="00F52A3D">
        <w:rPr>
          <w:rFonts w:ascii="仿宋" w:eastAsia="仿宋" w:hAnsi="仿宋" w:cs="仿宋_GB2312" w:hint="eastAsia"/>
          <w:kern w:val="0"/>
          <w:szCs w:val="21"/>
          <w:lang w:val="zh-CN"/>
        </w:rPr>
        <w:t>发布后，组织相关部门开展标准宣</w:t>
      </w:r>
      <w:proofErr w:type="gramStart"/>
      <w:r w:rsidRPr="00F52A3D">
        <w:rPr>
          <w:rFonts w:ascii="仿宋" w:eastAsia="仿宋" w:hAnsi="仿宋" w:cs="仿宋_GB2312" w:hint="eastAsia"/>
          <w:kern w:val="0"/>
          <w:szCs w:val="21"/>
          <w:lang w:val="zh-CN"/>
        </w:rPr>
        <w:t>贯培训</w:t>
      </w:r>
      <w:proofErr w:type="gramEnd"/>
      <w:r w:rsidRPr="00F52A3D">
        <w:rPr>
          <w:rFonts w:ascii="仿宋" w:eastAsia="仿宋" w:hAnsi="仿宋" w:cs="仿宋_GB2312" w:hint="eastAsia"/>
          <w:kern w:val="0"/>
          <w:szCs w:val="21"/>
          <w:lang w:val="zh-CN"/>
        </w:rPr>
        <w:t>会，对标准进行详细解读，</w:t>
      </w:r>
      <w:proofErr w:type="gramStart"/>
      <w:r w:rsidRPr="00F52A3D">
        <w:rPr>
          <w:rFonts w:ascii="仿宋" w:eastAsia="仿宋" w:hAnsi="仿宋" w:cs="仿宋_GB2312" w:hint="eastAsia"/>
          <w:kern w:val="0"/>
          <w:szCs w:val="21"/>
          <w:lang w:val="zh-CN"/>
        </w:rPr>
        <w:t>让相关</w:t>
      </w:r>
      <w:proofErr w:type="gramEnd"/>
      <w:r w:rsidRPr="00F52A3D">
        <w:rPr>
          <w:rFonts w:ascii="仿宋" w:eastAsia="仿宋" w:hAnsi="仿宋" w:cs="仿宋_GB2312" w:hint="eastAsia"/>
          <w:kern w:val="0"/>
          <w:szCs w:val="21"/>
          <w:lang w:val="zh-CN"/>
        </w:rPr>
        <w:t>人员了解标准，实现其向规范化、标准化管理的转变，</w:t>
      </w:r>
      <w:r w:rsidR="005D56D3" w:rsidRPr="00F52A3D">
        <w:rPr>
          <w:rFonts w:ascii="仿宋" w:eastAsia="仿宋" w:hAnsi="仿宋" w:cs="仿宋_GB2312" w:hint="eastAsia"/>
          <w:kern w:val="0"/>
          <w:szCs w:val="21"/>
          <w:lang w:val="zh-CN"/>
        </w:rPr>
        <w:t>保护</w:t>
      </w:r>
      <w:r w:rsidR="005D56D3" w:rsidRPr="00F52A3D">
        <w:rPr>
          <w:rFonts w:ascii="仿宋" w:eastAsia="仿宋" w:hAnsi="仿宋" w:hint="eastAsia"/>
          <w:szCs w:val="21"/>
        </w:rPr>
        <w:t>柳州螺蛳粉地理标志证明商标合法权益不受侵害</w:t>
      </w:r>
      <w:r w:rsidRPr="00F52A3D">
        <w:rPr>
          <w:rFonts w:ascii="仿宋" w:eastAsia="仿宋" w:hAnsi="仿宋" w:cs="仿宋_GB2312" w:hint="eastAsia"/>
          <w:kern w:val="0"/>
          <w:szCs w:val="21"/>
          <w:lang w:val="zh-CN"/>
        </w:rPr>
        <w:t>，促进柳州螺蛳</w:t>
      </w:r>
      <w:proofErr w:type="gramStart"/>
      <w:r w:rsidRPr="00F52A3D">
        <w:rPr>
          <w:rFonts w:ascii="仿宋" w:eastAsia="仿宋" w:hAnsi="仿宋" w:cs="仿宋_GB2312" w:hint="eastAsia"/>
          <w:kern w:val="0"/>
          <w:szCs w:val="21"/>
          <w:lang w:val="zh-CN"/>
        </w:rPr>
        <w:t>粉</w:t>
      </w:r>
      <w:r w:rsidR="005D56D3" w:rsidRPr="00F52A3D">
        <w:rPr>
          <w:rFonts w:ascii="仿宋" w:eastAsia="仿宋" w:hAnsi="仿宋" w:cs="仿宋_GB2312" w:hint="eastAsia"/>
          <w:kern w:val="0"/>
          <w:szCs w:val="21"/>
          <w:lang w:val="zh-CN"/>
        </w:rPr>
        <w:t>产业</w:t>
      </w:r>
      <w:proofErr w:type="gramEnd"/>
      <w:r w:rsidRPr="00F52A3D">
        <w:rPr>
          <w:rFonts w:ascii="仿宋" w:eastAsia="仿宋" w:hAnsi="仿宋" w:cs="仿宋_GB2312" w:hint="eastAsia"/>
          <w:kern w:val="0"/>
          <w:szCs w:val="21"/>
          <w:lang w:val="zh-CN"/>
        </w:rPr>
        <w:t>高质量发展，并对标准实施情况进行总结分析，不断对标准提出修正意见。</w:t>
      </w:r>
    </w:p>
    <w:p w:rsidR="00787F25" w:rsidRPr="00D432D7" w:rsidRDefault="00787F25" w:rsidP="00D432D7">
      <w:pPr>
        <w:ind w:firstLineChars="100" w:firstLine="211"/>
        <w:outlineLvl w:val="0"/>
        <w:rPr>
          <w:rFonts w:ascii="仿宋" w:eastAsia="仿宋" w:hAnsi="仿宋" w:cs="宋体"/>
          <w:b/>
          <w:bCs/>
          <w:kern w:val="0"/>
          <w:szCs w:val="21"/>
          <w:lang w:val="zh-CN" w:bidi="zh-CN"/>
        </w:rPr>
      </w:pPr>
      <w:r w:rsidRPr="00D432D7">
        <w:rPr>
          <w:rFonts w:ascii="仿宋" w:eastAsia="仿宋" w:hAnsi="仿宋" w:cs="宋体" w:hint="eastAsia"/>
          <w:b/>
          <w:bCs/>
          <w:kern w:val="0"/>
          <w:szCs w:val="21"/>
          <w:lang w:val="zh-CN" w:bidi="zh-CN"/>
        </w:rPr>
        <w:t>（二）收集整理文献资料</w:t>
      </w:r>
    </w:p>
    <w:p w:rsidR="00787F25" w:rsidRPr="00D432D7" w:rsidRDefault="00787F25" w:rsidP="00251889">
      <w:pPr>
        <w:ind w:firstLineChars="200" w:firstLine="420"/>
        <w:outlineLvl w:val="0"/>
        <w:rPr>
          <w:rFonts w:ascii="仿宋" w:eastAsia="仿宋" w:hAnsi="仿宋"/>
          <w:szCs w:val="21"/>
        </w:rPr>
      </w:pPr>
      <w:r w:rsidRPr="00D432D7">
        <w:rPr>
          <w:rFonts w:ascii="仿宋" w:eastAsia="仿宋" w:hAnsi="仿宋" w:hint="eastAsia"/>
          <w:szCs w:val="21"/>
        </w:rPr>
        <w:t>标准编制工作组查询了国内相关文献资料，发现类似标准资料比较少，因此主要参考《柳州市人民政府办公室关于印发“柳州螺蛳粉”地理标志证明商标保护工作实施方案</w:t>
      </w:r>
      <w:r w:rsidR="00014E0A" w:rsidRPr="00D432D7">
        <w:rPr>
          <w:rFonts w:ascii="仿宋" w:eastAsia="仿宋" w:hAnsi="仿宋" w:hint="eastAsia"/>
          <w:szCs w:val="21"/>
        </w:rPr>
        <w:t>的通知》</w:t>
      </w:r>
      <w:r w:rsidR="005D56D3" w:rsidRPr="00D432D7">
        <w:rPr>
          <w:rFonts w:ascii="仿宋" w:eastAsia="仿宋" w:hAnsi="仿宋" w:hint="eastAsia"/>
          <w:szCs w:val="21"/>
        </w:rPr>
        <w:t>、</w:t>
      </w:r>
      <w:r w:rsidRPr="00D432D7">
        <w:rPr>
          <w:rFonts w:ascii="仿宋" w:eastAsia="仿宋" w:hAnsi="仿宋" w:hint="eastAsia"/>
          <w:szCs w:val="21"/>
        </w:rPr>
        <w:t>《柳州螺蛳粉地理标志证明商标使用管理规则》</w:t>
      </w:r>
      <w:r w:rsidR="005D56D3" w:rsidRPr="00D432D7">
        <w:rPr>
          <w:rFonts w:ascii="仿宋" w:eastAsia="仿宋" w:hAnsi="仿宋" w:hint="eastAsia"/>
          <w:szCs w:val="21"/>
        </w:rPr>
        <w:t>等文件，对标准内容进行充实。</w:t>
      </w:r>
    </w:p>
    <w:p w:rsidR="000A67A0" w:rsidRPr="00D432D7" w:rsidRDefault="000A67A0" w:rsidP="00D432D7">
      <w:pPr>
        <w:ind w:firstLineChars="200" w:firstLine="422"/>
        <w:outlineLvl w:val="0"/>
        <w:rPr>
          <w:rFonts w:ascii="仿宋" w:eastAsia="仿宋" w:hAnsi="仿宋" w:cs="仿宋_GB2312"/>
          <w:b/>
          <w:szCs w:val="21"/>
        </w:rPr>
      </w:pPr>
      <w:r w:rsidRPr="00D432D7">
        <w:rPr>
          <w:rFonts w:ascii="仿宋" w:eastAsia="仿宋" w:hAnsi="仿宋" w:cs="仿宋_GB2312" w:hint="eastAsia"/>
          <w:b/>
          <w:szCs w:val="21"/>
        </w:rPr>
        <w:t>（三）</w:t>
      </w:r>
      <w:r w:rsidR="00F52A3D">
        <w:rPr>
          <w:rFonts w:ascii="仿宋" w:eastAsia="仿宋" w:hAnsi="仿宋" w:cs="仿宋_GB2312" w:hint="eastAsia"/>
          <w:b/>
          <w:szCs w:val="21"/>
        </w:rPr>
        <w:t>编制完成标准草案</w:t>
      </w:r>
    </w:p>
    <w:p w:rsidR="00787F25" w:rsidRPr="00F52A3D" w:rsidRDefault="00F52A3D" w:rsidP="001E4590">
      <w:pPr>
        <w:ind w:firstLineChars="200" w:firstLine="420"/>
        <w:rPr>
          <w:rFonts w:ascii="仿宋" w:eastAsia="仿宋" w:hAnsi="仿宋"/>
          <w:szCs w:val="21"/>
        </w:rPr>
      </w:pPr>
      <w:bookmarkStart w:id="3" w:name="OLE_LINK11"/>
      <w:r>
        <w:rPr>
          <w:rFonts w:ascii="仿宋" w:eastAsia="仿宋" w:hAnsi="仿宋" w:cs="仿宋" w:hint="eastAsia"/>
          <w:szCs w:val="21"/>
        </w:rPr>
        <w:t>标准编制工作组在对收集的资料进行整理研究之后召开了标准编制会议，对标准的整体</w:t>
      </w:r>
      <w:r>
        <w:rPr>
          <w:rFonts w:ascii="仿宋" w:eastAsia="仿宋" w:hAnsi="仿宋" w:cs="仿宋" w:hint="eastAsia"/>
          <w:szCs w:val="21"/>
        </w:rPr>
        <w:lastRenderedPageBreak/>
        <w:t>框架结构进行了研究，并对标准的主体内容进行了初步探讨</w:t>
      </w:r>
      <w:r w:rsidR="000A67A0" w:rsidRPr="00F52A3D">
        <w:rPr>
          <w:rFonts w:ascii="仿宋" w:eastAsia="仿宋" w:hAnsi="仿宋" w:hint="eastAsia"/>
          <w:szCs w:val="21"/>
        </w:rPr>
        <w:t>。经过研究确认了标准的主体内容为柳州螺蛳粉地理标志证明商标保护管理规范的</w:t>
      </w:r>
      <w:r w:rsidR="00BC2846" w:rsidRPr="00F52A3D">
        <w:rPr>
          <w:rFonts w:ascii="仿宋" w:eastAsia="仿宋" w:hAnsi="仿宋" w:hint="eastAsia"/>
          <w:szCs w:val="21"/>
        </w:rPr>
        <w:t>术语与定义、</w:t>
      </w:r>
      <w:r w:rsidR="00F40EF2" w:rsidRPr="00F52A3D">
        <w:rPr>
          <w:rFonts w:ascii="仿宋" w:eastAsia="仿宋" w:hAnsi="仿宋" w:hint="eastAsia"/>
          <w:szCs w:val="21"/>
        </w:rPr>
        <w:t>基本原则、保护范围、管理职责、保护管理、档案管理</w:t>
      </w:r>
      <w:r w:rsidR="00BC2846" w:rsidRPr="00F52A3D">
        <w:rPr>
          <w:rFonts w:ascii="仿宋" w:eastAsia="仿宋" w:hAnsi="仿宋" w:hint="eastAsia"/>
          <w:szCs w:val="21"/>
        </w:rPr>
        <w:t>等</w:t>
      </w:r>
      <w:bookmarkEnd w:id="3"/>
      <w:r>
        <w:rPr>
          <w:rFonts w:ascii="仿宋" w:eastAsia="仿宋" w:hAnsi="仿宋" w:hint="eastAsia"/>
          <w:szCs w:val="21"/>
        </w:rPr>
        <w:t>内容</w:t>
      </w:r>
      <w:r w:rsidR="00BC2846" w:rsidRPr="00F52A3D">
        <w:rPr>
          <w:rFonts w:ascii="仿宋" w:eastAsia="仿宋" w:hAnsi="仿宋" w:hint="eastAsia"/>
          <w:szCs w:val="21"/>
        </w:rPr>
        <w:t>。</w:t>
      </w:r>
      <w:r>
        <w:rPr>
          <w:rFonts w:ascii="仿宋" w:eastAsia="仿宋" w:hAnsi="仿宋" w:cs="仿宋" w:hint="eastAsia"/>
          <w:szCs w:val="21"/>
        </w:rPr>
        <w:t>在前期研究的基础上，通过整合相关资料，</w:t>
      </w:r>
      <w:r>
        <w:rPr>
          <w:rFonts w:ascii="仿宋" w:eastAsia="仿宋" w:hAnsi="仿宋" w:cs="仿宋" w:hint="eastAsia"/>
          <w:color w:val="000000"/>
          <w:szCs w:val="21"/>
        </w:rPr>
        <w:t>2025年10月15日</w:t>
      </w:r>
      <w:r>
        <w:rPr>
          <w:rFonts w:ascii="仿宋" w:eastAsia="仿宋" w:hAnsi="仿宋" w:cs="仿宋" w:hint="eastAsia"/>
          <w:szCs w:val="21"/>
        </w:rPr>
        <w:t>编制完成《</w:t>
      </w:r>
      <w:r w:rsidRPr="00D432D7">
        <w:rPr>
          <w:rFonts w:ascii="仿宋" w:eastAsia="仿宋" w:hAnsi="仿宋" w:hint="eastAsia"/>
          <w:szCs w:val="21"/>
        </w:rPr>
        <w:t>柳州螺蛳粉地理标志证明商标保护管理规范</w:t>
      </w:r>
      <w:r>
        <w:rPr>
          <w:rFonts w:ascii="仿宋" w:eastAsia="仿宋" w:hAnsi="仿宋" w:cs="仿宋" w:hint="eastAsia"/>
          <w:szCs w:val="21"/>
        </w:rPr>
        <w:t>》（草案）。</w:t>
      </w:r>
    </w:p>
    <w:p w:rsidR="00F52A3D" w:rsidRDefault="00F52A3D" w:rsidP="00F52A3D">
      <w:pPr>
        <w:ind w:firstLineChars="200" w:firstLine="422"/>
        <w:outlineLvl w:val="0"/>
        <w:rPr>
          <w:rFonts w:ascii="仿宋" w:eastAsia="仿宋" w:hAnsi="仿宋" w:cs="仿宋"/>
          <w:b/>
          <w:szCs w:val="21"/>
        </w:rPr>
      </w:pPr>
      <w:r>
        <w:rPr>
          <w:rFonts w:ascii="仿宋" w:eastAsia="仿宋" w:hAnsi="仿宋" w:cs="仿宋" w:hint="eastAsia"/>
          <w:b/>
          <w:szCs w:val="21"/>
        </w:rPr>
        <w:t>（四）标准立项</w:t>
      </w:r>
    </w:p>
    <w:p w:rsidR="00F52A3D" w:rsidRPr="00E867A8" w:rsidRDefault="00F52A3D" w:rsidP="00F52A3D">
      <w:pPr>
        <w:ind w:firstLineChars="200" w:firstLine="420"/>
        <w:rPr>
          <w:rFonts w:ascii="仿宋" w:eastAsia="仿宋" w:hAnsi="仿宋" w:cs="仿宋"/>
          <w:szCs w:val="21"/>
        </w:rPr>
      </w:pPr>
      <w:r w:rsidRPr="00E867A8">
        <w:rPr>
          <w:rFonts w:ascii="仿宋" w:eastAsia="仿宋" w:hAnsi="仿宋" w:cs="仿宋" w:hint="eastAsia"/>
          <w:szCs w:val="21"/>
        </w:rPr>
        <w:t>2025年10月16日，《柳州螺蛳粉地理标志证明商标保护管理规范》经柳州螺蛳</w:t>
      </w:r>
      <w:proofErr w:type="gramStart"/>
      <w:r w:rsidRPr="00E867A8">
        <w:rPr>
          <w:rFonts w:ascii="仿宋" w:eastAsia="仿宋" w:hAnsi="仿宋" w:cs="仿宋" w:hint="eastAsia"/>
          <w:szCs w:val="21"/>
        </w:rPr>
        <w:t>粉协会</w:t>
      </w:r>
      <w:proofErr w:type="gramEnd"/>
      <w:r w:rsidRPr="00E867A8">
        <w:rPr>
          <w:rFonts w:ascii="仿宋" w:eastAsia="仿宋" w:hAnsi="仿宋" w:cs="仿宋" w:hint="eastAsia"/>
          <w:szCs w:val="21"/>
        </w:rPr>
        <w:t>团体标准技术委员会审查通过，获批立项。</w:t>
      </w:r>
    </w:p>
    <w:p w:rsidR="00932D85" w:rsidRPr="00E867A8" w:rsidRDefault="00932D85" w:rsidP="00D432D7">
      <w:pPr>
        <w:ind w:firstLineChars="200" w:firstLine="422"/>
        <w:outlineLvl w:val="0"/>
        <w:rPr>
          <w:rFonts w:ascii="仿宋" w:eastAsia="仿宋" w:hAnsi="仿宋" w:cs="仿宋_GB2312"/>
          <w:b/>
          <w:szCs w:val="21"/>
        </w:rPr>
      </w:pPr>
      <w:r w:rsidRPr="00E867A8">
        <w:rPr>
          <w:rFonts w:ascii="仿宋" w:eastAsia="仿宋" w:hAnsi="仿宋" w:cs="仿宋_GB2312" w:hint="eastAsia"/>
          <w:b/>
          <w:szCs w:val="21"/>
        </w:rPr>
        <w:t>（</w:t>
      </w:r>
      <w:r w:rsidR="00F52A3D" w:rsidRPr="00E867A8">
        <w:rPr>
          <w:rFonts w:ascii="仿宋" w:eastAsia="仿宋" w:hAnsi="仿宋" w:cs="仿宋_GB2312" w:hint="eastAsia"/>
          <w:b/>
          <w:szCs w:val="21"/>
        </w:rPr>
        <w:t>五</w:t>
      </w:r>
      <w:r w:rsidRPr="00E867A8">
        <w:rPr>
          <w:rFonts w:ascii="仿宋" w:eastAsia="仿宋" w:hAnsi="仿宋" w:cs="仿宋_GB2312" w:hint="eastAsia"/>
          <w:b/>
          <w:szCs w:val="21"/>
        </w:rPr>
        <w:t>）形成征求意见稿</w:t>
      </w:r>
    </w:p>
    <w:p w:rsidR="00932D85" w:rsidRPr="00E867A8" w:rsidRDefault="00932D85" w:rsidP="00D432D7">
      <w:pPr>
        <w:ind w:firstLineChars="200" w:firstLine="420"/>
        <w:rPr>
          <w:rFonts w:ascii="仿宋" w:eastAsia="仿宋" w:hAnsi="仿宋"/>
          <w:szCs w:val="21"/>
        </w:rPr>
      </w:pPr>
      <w:r w:rsidRPr="00E867A8">
        <w:rPr>
          <w:rFonts w:ascii="仿宋" w:eastAsia="仿宋" w:hAnsi="仿宋" w:hint="eastAsia"/>
          <w:szCs w:val="21"/>
        </w:rPr>
        <w:t>标准编制工作小组与螺蛳粉地理标志管理部门</w:t>
      </w:r>
      <w:r w:rsidR="00CC1063" w:rsidRPr="00E867A8">
        <w:rPr>
          <w:rFonts w:ascii="仿宋" w:eastAsia="仿宋" w:hAnsi="仿宋" w:hint="eastAsia"/>
          <w:szCs w:val="21"/>
        </w:rPr>
        <w:t>等</w:t>
      </w:r>
      <w:r w:rsidR="00251889" w:rsidRPr="00E867A8">
        <w:rPr>
          <w:rFonts w:ascii="仿宋" w:eastAsia="仿宋" w:hAnsi="仿宋" w:hint="eastAsia"/>
          <w:szCs w:val="21"/>
        </w:rPr>
        <w:t>单位对标准草案进行了反复修改和讨论，</w:t>
      </w:r>
      <w:r w:rsidR="00251889" w:rsidRPr="00E867A8">
        <w:rPr>
          <w:rFonts w:ascii="仿宋" w:eastAsia="仿宋" w:hAnsi="仿宋" w:cs="仿宋" w:hint="eastAsia"/>
          <w:szCs w:val="21"/>
        </w:rPr>
        <w:t>最终形成了团体标准《</w:t>
      </w:r>
      <w:bookmarkStart w:id="4" w:name="OLE_LINK48"/>
      <w:bookmarkStart w:id="5" w:name="OLE_LINK49"/>
      <w:r w:rsidR="00251889" w:rsidRPr="00E867A8">
        <w:rPr>
          <w:rFonts w:ascii="仿宋" w:eastAsia="仿宋" w:hAnsi="仿宋" w:cs="仿宋" w:hint="eastAsia"/>
          <w:szCs w:val="21"/>
        </w:rPr>
        <w:t>柳州螺蛳粉地理标志证明商标保护管理规范</w:t>
      </w:r>
      <w:bookmarkEnd w:id="4"/>
      <w:bookmarkEnd w:id="5"/>
      <w:r w:rsidR="00251889" w:rsidRPr="00E867A8">
        <w:rPr>
          <w:rFonts w:ascii="仿宋" w:eastAsia="仿宋" w:hAnsi="仿宋" w:cs="仿宋" w:hint="eastAsia"/>
          <w:szCs w:val="21"/>
        </w:rPr>
        <w:t>》（征求意见稿）和编制说明</w:t>
      </w:r>
      <w:r w:rsidRPr="00E867A8">
        <w:rPr>
          <w:rFonts w:ascii="仿宋" w:eastAsia="仿宋" w:hAnsi="仿宋" w:hint="eastAsia"/>
          <w:szCs w:val="21"/>
        </w:rPr>
        <w:t>。</w:t>
      </w:r>
    </w:p>
    <w:p w:rsidR="00CA7350" w:rsidRPr="00D432D7" w:rsidRDefault="00CA7350" w:rsidP="00D432D7">
      <w:pPr>
        <w:ind w:firstLineChars="200" w:firstLine="422"/>
        <w:rPr>
          <w:rFonts w:ascii="仿宋" w:eastAsia="仿宋" w:hAnsi="仿宋" w:cs="仿宋_GB2312"/>
          <w:b/>
          <w:color w:val="000000" w:themeColor="text1"/>
          <w:szCs w:val="21"/>
        </w:rPr>
      </w:pPr>
      <w:r w:rsidRPr="00D432D7">
        <w:rPr>
          <w:rFonts w:ascii="仿宋" w:eastAsia="仿宋" w:hAnsi="仿宋" w:cs="仿宋_GB2312" w:hint="eastAsia"/>
          <w:b/>
          <w:color w:val="000000" w:themeColor="text1"/>
          <w:szCs w:val="21"/>
        </w:rPr>
        <w:t>四、标准制定原则</w:t>
      </w:r>
    </w:p>
    <w:p w:rsidR="00C16DDA" w:rsidRDefault="00C16DDA" w:rsidP="00C16DDA">
      <w:pPr>
        <w:ind w:firstLineChars="200" w:firstLine="420"/>
        <w:rPr>
          <w:rFonts w:ascii="仿宋" w:eastAsia="仿宋" w:hAnsi="仿宋" w:cs="仿宋"/>
          <w:szCs w:val="21"/>
        </w:rPr>
      </w:pPr>
      <w:r>
        <w:rPr>
          <w:rFonts w:ascii="仿宋" w:eastAsia="仿宋" w:hAnsi="仿宋" w:cs="仿宋" w:hint="eastAsia"/>
          <w:szCs w:val="21"/>
        </w:rPr>
        <w:t>1、实用性原则</w:t>
      </w:r>
    </w:p>
    <w:p w:rsidR="00C16DDA" w:rsidRPr="00C16DDA" w:rsidRDefault="00C16DDA" w:rsidP="00C16DDA">
      <w:pPr>
        <w:pStyle w:val="a7"/>
        <w:ind w:firstLine="420"/>
        <w:rPr>
          <w:rFonts w:ascii="仿宋" w:eastAsia="仿宋" w:hAnsi="仿宋" w:cs="仿宋"/>
          <w:color w:val="000000"/>
          <w:szCs w:val="21"/>
        </w:rPr>
      </w:pPr>
      <w:r>
        <w:rPr>
          <w:rFonts w:ascii="仿宋" w:eastAsia="仿宋" w:hAnsi="仿宋" w:cs="仿宋" w:hint="eastAsia"/>
          <w:color w:val="000000"/>
          <w:szCs w:val="21"/>
        </w:rPr>
        <w:t>本文件</w:t>
      </w:r>
      <w:r>
        <w:rPr>
          <w:rFonts w:ascii="仿宋" w:eastAsia="仿宋" w:hAnsi="仿宋" w:cs="仿宋" w:hint="eastAsia"/>
          <w:szCs w:val="21"/>
        </w:rPr>
        <w:t>是在充分收集相关资料和文献，</w:t>
      </w:r>
      <w:r w:rsidRPr="004156D1">
        <w:rPr>
          <w:rFonts w:ascii="仿宋" w:eastAsia="仿宋" w:hAnsi="仿宋" w:cs="仿宋" w:hint="eastAsia"/>
          <w:color w:val="000000"/>
          <w:szCs w:val="21"/>
        </w:rPr>
        <w:t>结合</w:t>
      </w:r>
      <w:r w:rsidR="00E867A8">
        <w:rPr>
          <w:rFonts w:ascii="仿宋" w:eastAsia="仿宋" w:hAnsi="仿宋" w:cs="仿宋" w:hint="eastAsia"/>
          <w:color w:val="000000"/>
          <w:szCs w:val="21"/>
        </w:rPr>
        <w:t>柳州螺蛳粉</w:t>
      </w:r>
      <w:r w:rsidR="00E867A8" w:rsidRPr="00E867A8">
        <w:rPr>
          <w:rFonts w:ascii="仿宋" w:eastAsia="仿宋" w:hAnsi="仿宋" w:cs="仿宋" w:hint="eastAsia"/>
          <w:color w:val="000000"/>
          <w:szCs w:val="21"/>
        </w:rPr>
        <w:t>地理标志证明商标保护的实际需求，从监测预警、线索举报、调查处置、档案管理等环节设计具体管理要求与程序，确保条款清晰、责任明确、操作可行。</w:t>
      </w:r>
      <w:r w:rsidR="0053629F">
        <w:rPr>
          <w:rFonts w:ascii="仿宋" w:eastAsia="仿宋" w:hAnsi="仿宋" w:cs="仿宋" w:hint="eastAsia"/>
          <w:color w:val="000000"/>
          <w:szCs w:val="21"/>
        </w:rPr>
        <w:t>指导</w:t>
      </w:r>
      <w:r w:rsidR="00E867A8" w:rsidRPr="00E867A8">
        <w:rPr>
          <w:rFonts w:ascii="仿宋" w:eastAsia="仿宋" w:hAnsi="仿宋" w:cs="仿宋" w:hint="eastAsia"/>
          <w:color w:val="000000"/>
          <w:szCs w:val="21"/>
        </w:rPr>
        <w:t>商标持有人与被许可使用人开展</w:t>
      </w:r>
      <w:bookmarkStart w:id="6" w:name="OLE_LINK117"/>
      <w:bookmarkStart w:id="7" w:name="OLE_LINK118"/>
      <w:r w:rsidR="00E867A8" w:rsidRPr="00E867A8">
        <w:rPr>
          <w:rFonts w:ascii="仿宋" w:eastAsia="仿宋" w:hAnsi="仿宋" w:cs="仿宋" w:hint="eastAsia"/>
          <w:color w:val="000000"/>
          <w:szCs w:val="21"/>
        </w:rPr>
        <w:t>日常保护与维权工作</w:t>
      </w:r>
      <w:bookmarkEnd w:id="6"/>
      <w:bookmarkEnd w:id="7"/>
      <w:r w:rsidR="00E867A8" w:rsidRPr="00E867A8">
        <w:rPr>
          <w:rFonts w:ascii="仿宋" w:eastAsia="仿宋" w:hAnsi="仿宋" w:cs="仿宋" w:hint="eastAsia"/>
          <w:color w:val="000000"/>
          <w:szCs w:val="21"/>
        </w:rPr>
        <w:t>，提升商标管理的系统性与执行力。</w:t>
      </w:r>
    </w:p>
    <w:p w:rsidR="00CA7350" w:rsidRPr="00C16DDA" w:rsidRDefault="00C16DDA" w:rsidP="00C16DDA">
      <w:pPr>
        <w:pStyle w:val="a7"/>
        <w:ind w:firstLine="420"/>
        <w:rPr>
          <w:rFonts w:ascii="仿宋" w:eastAsia="仿宋" w:hAnsi="仿宋" w:cs="仿宋"/>
          <w:color w:val="000000"/>
          <w:szCs w:val="21"/>
        </w:rPr>
      </w:pPr>
      <w:r w:rsidRPr="00C16DDA">
        <w:rPr>
          <w:rFonts w:ascii="仿宋" w:eastAsia="仿宋" w:hAnsi="仿宋" w:cs="仿宋" w:hint="eastAsia"/>
          <w:color w:val="000000"/>
          <w:szCs w:val="21"/>
        </w:rPr>
        <w:t>2.</w:t>
      </w:r>
      <w:r w:rsidR="00CA7350" w:rsidRPr="00C16DDA">
        <w:rPr>
          <w:rFonts w:ascii="仿宋" w:eastAsia="仿宋" w:hAnsi="仿宋" w:cs="仿宋" w:hint="eastAsia"/>
          <w:color w:val="000000"/>
          <w:szCs w:val="21"/>
        </w:rPr>
        <w:t>协调性原则</w:t>
      </w:r>
    </w:p>
    <w:p w:rsidR="00CA7350" w:rsidRPr="00C16DDA" w:rsidRDefault="00CA7350" w:rsidP="00C16DDA">
      <w:pPr>
        <w:pStyle w:val="a7"/>
        <w:ind w:firstLine="420"/>
        <w:rPr>
          <w:rFonts w:ascii="仿宋" w:eastAsia="仿宋" w:hAnsi="仿宋" w:cs="仿宋"/>
          <w:color w:val="000000"/>
          <w:szCs w:val="21"/>
        </w:rPr>
      </w:pPr>
      <w:r w:rsidRPr="00C16DDA">
        <w:rPr>
          <w:rFonts w:ascii="仿宋" w:eastAsia="仿宋" w:hAnsi="仿宋" w:cs="仿宋" w:hint="eastAsia"/>
          <w:color w:val="000000"/>
          <w:szCs w:val="21"/>
        </w:rPr>
        <w:t>本文件编写过程中注意了与《</w:t>
      </w:r>
      <w:bookmarkStart w:id="8" w:name="OLE_LINK56"/>
      <w:bookmarkStart w:id="9" w:name="OLE_LINK57"/>
      <w:r w:rsidRPr="00C16DDA">
        <w:rPr>
          <w:rFonts w:ascii="仿宋" w:eastAsia="仿宋" w:hAnsi="仿宋" w:cs="仿宋" w:hint="eastAsia"/>
          <w:color w:val="000000"/>
          <w:szCs w:val="21"/>
        </w:rPr>
        <w:t>柳州螺蛳粉地理标志证明商标</w:t>
      </w:r>
      <w:bookmarkEnd w:id="8"/>
      <w:bookmarkEnd w:id="9"/>
      <w:r w:rsidRPr="00C16DDA">
        <w:rPr>
          <w:rFonts w:ascii="仿宋" w:eastAsia="仿宋" w:hAnsi="仿宋" w:cs="仿宋" w:hint="eastAsia"/>
          <w:color w:val="000000"/>
          <w:szCs w:val="21"/>
        </w:rPr>
        <w:t>使用管理规范》相关法律法规的协调问题，在内容上与现行法律法规、标准协调一致。</w:t>
      </w:r>
    </w:p>
    <w:p w:rsidR="00CA7350" w:rsidRPr="00C16DDA" w:rsidRDefault="00C16DDA" w:rsidP="00C16DDA">
      <w:pPr>
        <w:pStyle w:val="a7"/>
        <w:ind w:firstLine="420"/>
        <w:rPr>
          <w:rFonts w:ascii="仿宋" w:eastAsia="仿宋" w:hAnsi="仿宋" w:cs="仿宋"/>
          <w:color w:val="000000"/>
          <w:szCs w:val="21"/>
        </w:rPr>
      </w:pPr>
      <w:r w:rsidRPr="00C16DDA">
        <w:rPr>
          <w:rFonts w:ascii="仿宋" w:eastAsia="仿宋" w:hAnsi="仿宋" w:cs="仿宋" w:hint="eastAsia"/>
          <w:color w:val="000000"/>
          <w:szCs w:val="21"/>
        </w:rPr>
        <w:t>3.</w:t>
      </w:r>
      <w:r w:rsidR="00CA7350" w:rsidRPr="00C16DDA">
        <w:rPr>
          <w:rFonts w:ascii="仿宋" w:eastAsia="仿宋" w:hAnsi="仿宋" w:cs="仿宋" w:hint="eastAsia"/>
          <w:color w:val="000000"/>
          <w:szCs w:val="21"/>
        </w:rPr>
        <w:t>规范性原则</w:t>
      </w:r>
    </w:p>
    <w:p w:rsidR="00CA7350" w:rsidRPr="00C16DDA" w:rsidRDefault="00CA7350" w:rsidP="00C16DDA">
      <w:pPr>
        <w:pStyle w:val="a7"/>
        <w:ind w:firstLine="420"/>
        <w:rPr>
          <w:rFonts w:ascii="仿宋" w:eastAsia="仿宋" w:hAnsi="仿宋" w:cs="仿宋"/>
          <w:color w:val="000000"/>
          <w:szCs w:val="21"/>
        </w:rPr>
      </w:pPr>
      <w:r w:rsidRPr="00C16DDA">
        <w:rPr>
          <w:rFonts w:ascii="仿宋" w:eastAsia="仿宋" w:hAnsi="仿宋" w:cs="仿宋" w:hint="eastAsia"/>
          <w:color w:val="000000"/>
          <w:szCs w:val="21"/>
        </w:rPr>
        <w:t>本文件严格按照GB/T 1.1—2020《标准化工作导则 第1部分：标准化文件的结构和起草规则》的要求和规定编写本标准的内容，保证标准的编写质量。</w:t>
      </w:r>
    </w:p>
    <w:p w:rsidR="00252873" w:rsidRPr="00D432D7" w:rsidRDefault="00E70AD5" w:rsidP="00D432D7">
      <w:pPr>
        <w:ind w:firstLineChars="200" w:firstLine="422"/>
        <w:outlineLvl w:val="0"/>
        <w:rPr>
          <w:rFonts w:ascii="仿宋" w:eastAsia="仿宋" w:hAnsi="仿宋" w:cs="仿宋_GB2312"/>
          <w:b/>
          <w:color w:val="000000" w:themeColor="text1"/>
          <w:szCs w:val="21"/>
        </w:rPr>
      </w:pPr>
      <w:r w:rsidRPr="00D432D7">
        <w:rPr>
          <w:rFonts w:ascii="仿宋" w:eastAsia="仿宋" w:hAnsi="仿宋" w:cs="仿宋_GB2312" w:hint="eastAsia"/>
          <w:b/>
          <w:color w:val="000000" w:themeColor="text1"/>
          <w:szCs w:val="21"/>
        </w:rPr>
        <w:t>五、标准</w:t>
      </w:r>
      <w:r w:rsidR="00251889">
        <w:rPr>
          <w:rFonts w:ascii="仿宋" w:eastAsia="仿宋" w:hAnsi="仿宋" w:cs="仿宋_GB2312" w:hint="eastAsia"/>
          <w:b/>
          <w:color w:val="000000" w:themeColor="text1"/>
          <w:szCs w:val="21"/>
        </w:rPr>
        <w:t>技术</w:t>
      </w:r>
      <w:r w:rsidRPr="00D432D7">
        <w:rPr>
          <w:rFonts w:ascii="仿宋" w:eastAsia="仿宋" w:hAnsi="仿宋" w:cs="仿宋_GB2312" w:hint="eastAsia"/>
          <w:b/>
          <w:color w:val="000000" w:themeColor="text1"/>
          <w:szCs w:val="21"/>
        </w:rPr>
        <w:t>主要内容</w:t>
      </w:r>
    </w:p>
    <w:p w:rsidR="00251889" w:rsidRPr="00E867A8" w:rsidRDefault="00E04858" w:rsidP="001E4590">
      <w:pPr>
        <w:ind w:firstLineChars="200" w:firstLine="420"/>
        <w:rPr>
          <w:rFonts w:ascii="仿宋" w:eastAsia="仿宋" w:hAnsi="仿宋"/>
          <w:szCs w:val="21"/>
        </w:rPr>
      </w:pPr>
      <w:r w:rsidRPr="00D432D7">
        <w:rPr>
          <w:rFonts w:ascii="仿宋" w:eastAsia="仿宋" w:hAnsi="仿宋" w:hint="eastAsia"/>
          <w:szCs w:val="21"/>
        </w:rPr>
        <w:t>《柳州螺蛳粉地理标志证明商标保护管理规范》标准规定了柳州螺蛳粉地理标志证明商标</w:t>
      </w:r>
      <w:r w:rsidRPr="00E867A8">
        <w:rPr>
          <w:rFonts w:ascii="仿宋" w:eastAsia="仿宋" w:hAnsi="仿宋" w:hint="eastAsia"/>
          <w:szCs w:val="21"/>
        </w:rPr>
        <w:t>保护管理规范的</w:t>
      </w:r>
      <w:r w:rsidR="00B93A48" w:rsidRPr="00E867A8">
        <w:rPr>
          <w:rFonts w:ascii="仿宋" w:eastAsia="仿宋" w:hAnsi="仿宋" w:hint="eastAsia"/>
          <w:szCs w:val="21"/>
        </w:rPr>
        <w:t>术语与定义、</w:t>
      </w:r>
      <w:r w:rsidR="00251889" w:rsidRPr="00E867A8">
        <w:rPr>
          <w:rFonts w:ascii="仿宋" w:eastAsia="仿宋" w:hAnsi="仿宋" w:hint="eastAsia"/>
          <w:szCs w:val="21"/>
        </w:rPr>
        <w:t>基本原则、保护范围、管理职责、保护管理、档案管理</w:t>
      </w:r>
      <w:r w:rsidR="00B93A48" w:rsidRPr="00E867A8">
        <w:rPr>
          <w:rFonts w:ascii="仿宋" w:eastAsia="仿宋" w:hAnsi="仿宋" w:hint="eastAsia"/>
          <w:szCs w:val="21"/>
        </w:rPr>
        <w:t>等要求</w:t>
      </w:r>
      <w:r w:rsidR="00F52A3D" w:rsidRPr="00E867A8">
        <w:rPr>
          <w:rFonts w:ascii="仿宋" w:eastAsia="仿宋" w:hAnsi="仿宋" w:hint="eastAsia"/>
          <w:szCs w:val="21"/>
        </w:rPr>
        <w:t>，</w:t>
      </w:r>
      <w:r w:rsidRPr="00E867A8">
        <w:rPr>
          <w:rFonts w:ascii="仿宋" w:eastAsia="仿宋" w:hAnsi="仿宋" w:hint="eastAsia"/>
          <w:szCs w:val="21"/>
        </w:rPr>
        <w:t>适用于柳州螺蛳粉地理标志证明商标的保护管理。</w:t>
      </w:r>
    </w:p>
    <w:p w:rsidR="00251889" w:rsidRPr="00C246B5" w:rsidRDefault="00251889" w:rsidP="00251889">
      <w:pPr>
        <w:ind w:firstLineChars="200" w:firstLine="420"/>
        <w:rPr>
          <w:rFonts w:ascii="仿宋" w:eastAsia="仿宋" w:hAnsi="仿宋" w:cs="仿宋"/>
          <w:szCs w:val="21"/>
        </w:rPr>
      </w:pPr>
      <w:r w:rsidRPr="00C246B5">
        <w:rPr>
          <w:rFonts w:ascii="仿宋" w:eastAsia="仿宋" w:hAnsi="仿宋" w:cs="仿宋" w:hint="eastAsia"/>
          <w:szCs w:val="21"/>
        </w:rPr>
        <w:t>（一）术语和定义：规定了</w:t>
      </w:r>
      <w:r>
        <w:rPr>
          <w:rFonts w:ascii="仿宋" w:eastAsia="仿宋" w:hAnsi="仿宋" w:cs="仿宋" w:hint="eastAsia"/>
          <w:szCs w:val="21"/>
        </w:rPr>
        <w:t>柳州</w:t>
      </w:r>
      <w:r w:rsidRPr="00C246B5">
        <w:rPr>
          <w:rFonts w:ascii="仿宋" w:eastAsia="仿宋" w:hAnsi="仿宋" w:cs="仿宋" w:hint="eastAsia"/>
          <w:szCs w:val="21"/>
        </w:rPr>
        <w:t>螺蛳粉在标准中的定义。</w:t>
      </w:r>
    </w:p>
    <w:p w:rsidR="00251889" w:rsidRPr="00C246B5" w:rsidRDefault="00251889" w:rsidP="00251889">
      <w:pPr>
        <w:ind w:firstLineChars="200" w:firstLine="420"/>
        <w:rPr>
          <w:rFonts w:ascii="仿宋" w:eastAsia="仿宋" w:hAnsi="仿宋" w:cs="仿宋"/>
          <w:szCs w:val="21"/>
        </w:rPr>
      </w:pPr>
      <w:r w:rsidRPr="00C246B5">
        <w:rPr>
          <w:rFonts w:ascii="仿宋" w:eastAsia="仿宋" w:hAnsi="仿宋" w:cs="仿宋" w:hint="eastAsia"/>
          <w:szCs w:val="21"/>
        </w:rPr>
        <w:t>（二）基本原则：</w:t>
      </w:r>
      <w:r>
        <w:rPr>
          <w:rFonts w:ascii="仿宋" w:eastAsia="仿宋" w:hAnsi="仿宋" w:cs="仿宋" w:hint="eastAsia"/>
          <w:szCs w:val="21"/>
        </w:rPr>
        <w:t>预防为主</w:t>
      </w:r>
      <w:r w:rsidRPr="00C246B5">
        <w:rPr>
          <w:rFonts w:ascii="仿宋" w:eastAsia="仿宋" w:hAnsi="仿宋" w:cs="仿宋" w:hint="eastAsia"/>
          <w:szCs w:val="21"/>
        </w:rPr>
        <w:t>、</w:t>
      </w:r>
      <w:r>
        <w:rPr>
          <w:rFonts w:ascii="仿宋" w:eastAsia="仿宋" w:hAnsi="仿宋" w:cs="仿宋" w:hint="eastAsia"/>
          <w:szCs w:val="21"/>
        </w:rPr>
        <w:t>协同共治</w:t>
      </w:r>
      <w:r w:rsidRPr="00C246B5">
        <w:rPr>
          <w:rFonts w:ascii="仿宋" w:eastAsia="仿宋" w:hAnsi="仿宋" w:cs="仿宋" w:hint="eastAsia"/>
          <w:szCs w:val="21"/>
        </w:rPr>
        <w:t>、</w:t>
      </w:r>
      <w:r>
        <w:rPr>
          <w:rFonts w:ascii="仿宋" w:eastAsia="仿宋" w:hAnsi="仿宋" w:cs="仿宋" w:hint="eastAsia"/>
          <w:szCs w:val="21"/>
        </w:rPr>
        <w:t>依法维权的原则</w:t>
      </w:r>
      <w:r w:rsidRPr="00C246B5">
        <w:rPr>
          <w:rFonts w:ascii="仿宋" w:eastAsia="仿宋" w:hAnsi="仿宋" w:cs="仿宋" w:hint="eastAsia"/>
          <w:szCs w:val="21"/>
        </w:rPr>
        <w:t>。</w:t>
      </w:r>
    </w:p>
    <w:p w:rsidR="00251889" w:rsidRPr="00C246B5" w:rsidRDefault="00251889" w:rsidP="00251889">
      <w:pPr>
        <w:ind w:firstLineChars="200" w:firstLine="420"/>
        <w:rPr>
          <w:rFonts w:ascii="仿宋" w:eastAsia="仿宋" w:hAnsi="仿宋" w:cs="仿宋"/>
          <w:szCs w:val="21"/>
        </w:rPr>
      </w:pPr>
      <w:r w:rsidRPr="00C246B5">
        <w:rPr>
          <w:rFonts w:ascii="仿宋" w:eastAsia="仿宋" w:hAnsi="仿宋" w:cs="仿宋" w:hint="eastAsia"/>
          <w:szCs w:val="21"/>
        </w:rPr>
        <w:t>（三）</w:t>
      </w:r>
      <w:r>
        <w:rPr>
          <w:rFonts w:ascii="仿宋" w:eastAsia="仿宋" w:hAnsi="仿宋" w:cs="仿宋" w:hint="eastAsia"/>
          <w:szCs w:val="21"/>
        </w:rPr>
        <w:t>保护范围</w:t>
      </w:r>
      <w:r w:rsidRPr="00C246B5">
        <w:rPr>
          <w:rFonts w:ascii="仿宋" w:eastAsia="仿宋" w:hAnsi="仿宋" w:cs="仿宋" w:hint="eastAsia"/>
          <w:szCs w:val="21"/>
        </w:rPr>
        <w:t>：从</w:t>
      </w:r>
      <w:r>
        <w:rPr>
          <w:rFonts w:ascii="仿宋" w:eastAsia="仿宋" w:hAnsi="仿宋" w:cs="仿宋" w:hint="eastAsia"/>
          <w:szCs w:val="21"/>
        </w:rPr>
        <w:t>生产范围和产品范围两个方面规定保护范围</w:t>
      </w:r>
      <w:r w:rsidRPr="00C246B5">
        <w:rPr>
          <w:rFonts w:ascii="仿宋" w:eastAsia="仿宋" w:hAnsi="仿宋" w:cs="仿宋" w:hint="eastAsia"/>
          <w:szCs w:val="21"/>
        </w:rPr>
        <w:t>。</w:t>
      </w:r>
    </w:p>
    <w:p w:rsidR="00251889" w:rsidRPr="00C246B5" w:rsidRDefault="00251889" w:rsidP="00251889">
      <w:pPr>
        <w:ind w:firstLineChars="200" w:firstLine="420"/>
        <w:rPr>
          <w:rFonts w:ascii="仿宋" w:eastAsia="仿宋" w:hAnsi="仿宋" w:cs="仿宋"/>
          <w:szCs w:val="21"/>
        </w:rPr>
      </w:pPr>
      <w:r w:rsidRPr="00C246B5">
        <w:rPr>
          <w:rFonts w:ascii="仿宋" w:eastAsia="仿宋" w:hAnsi="仿宋" w:cs="仿宋" w:hint="eastAsia"/>
          <w:szCs w:val="21"/>
        </w:rPr>
        <w:t>（四）</w:t>
      </w:r>
      <w:r>
        <w:rPr>
          <w:rFonts w:ascii="仿宋" w:eastAsia="仿宋" w:hAnsi="仿宋" w:cs="仿宋" w:hint="eastAsia"/>
          <w:szCs w:val="21"/>
        </w:rPr>
        <w:t>管理职责</w:t>
      </w:r>
      <w:r w:rsidRPr="00C246B5">
        <w:rPr>
          <w:rFonts w:ascii="仿宋" w:eastAsia="仿宋" w:hAnsi="仿宋" w:cs="仿宋" w:hint="eastAsia"/>
          <w:szCs w:val="21"/>
        </w:rPr>
        <w:t>：</w:t>
      </w:r>
      <w:r>
        <w:rPr>
          <w:rFonts w:ascii="仿宋" w:eastAsia="仿宋" w:hAnsi="仿宋" w:cs="仿宋" w:hint="eastAsia"/>
          <w:szCs w:val="21"/>
        </w:rPr>
        <w:t>规定了商标持有人和被许可使用人的职责</w:t>
      </w:r>
      <w:r w:rsidRPr="00C246B5">
        <w:rPr>
          <w:rFonts w:ascii="仿宋" w:eastAsia="仿宋" w:hAnsi="仿宋" w:cs="仿宋" w:hint="eastAsia"/>
          <w:szCs w:val="21"/>
        </w:rPr>
        <w:t>。</w:t>
      </w:r>
    </w:p>
    <w:p w:rsidR="00251889" w:rsidRPr="00C246B5" w:rsidRDefault="00251889" w:rsidP="00251889">
      <w:pPr>
        <w:ind w:firstLineChars="200" w:firstLine="420"/>
        <w:rPr>
          <w:rFonts w:ascii="仿宋" w:eastAsia="仿宋" w:hAnsi="仿宋" w:cs="仿宋"/>
          <w:szCs w:val="21"/>
        </w:rPr>
      </w:pPr>
      <w:r w:rsidRPr="00C246B5">
        <w:rPr>
          <w:rFonts w:ascii="仿宋" w:eastAsia="仿宋" w:hAnsi="仿宋" w:cs="仿宋" w:hint="eastAsia"/>
          <w:szCs w:val="21"/>
        </w:rPr>
        <w:t>（五）</w:t>
      </w:r>
      <w:bookmarkStart w:id="10" w:name="OLE_LINK54"/>
      <w:bookmarkStart w:id="11" w:name="OLE_LINK55"/>
      <w:r>
        <w:rPr>
          <w:rFonts w:ascii="仿宋" w:eastAsia="仿宋" w:hAnsi="仿宋" w:cs="仿宋" w:hint="eastAsia"/>
          <w:szCs w:val="21"/>
        </w:rPr>
        <w:t>保护</w:t>
      </w:r>
      <w:bookmarkEnd w:id="10"/>
      <w:bookmarkEnd w:id="11"/>
      <w:r>
        <w:rPr>
          <w:rFonts w:ascii="仿宋" w:eastAsia="仿宋" w:hAnsi="仿宋" w:cs="仿宋" w:hint="eastAsia"/>
          <w:szCs w:val="21"/>
        </w:rPr>
        <w:t>管理</w:t>
      </w:r>
      <w:r w:rsidRPr="00C246B5">
        <w:rPr>
          <w:rFonts w:ascii="仿宋" w:eastAsia="仿宋" w:hAnsi="仿宋" w:cs="仿宋" w:hint="eastAsia"/>
          <w:szCs w:val="21"/>
        </w:rPr>
        <w:t>：从</w:t>
      </w:r>
      <w:r>
        <w:rPr>
          <w:rFonts w:ascii="仿宋" w:eastAsia="仿宋" w:hAnsi="仿宋" w:cs="仿宋" w:hint="eastAsia"/>
          <w:szCs w:val="21"/>
        </w:rPr>
        <w:t>侵权举报</w:t>
      </w:r>
      <w:r w:rsidRPr="00C246B5">
        <w:rPr>
          <w:rFonts w:ascii="仿宋" w:eastAsia="仿宋" w:hAnsi="仿宋" w:cs="仿宋" w:hint="eastAsia"/>
          <w:szCs w:val="21"/>
        </w:rPr>
        <w:t>、</w:t>
      </w:r>
      <w:r>
        <w:rPr>
          <w:rFonts w:ascii="仿宋" w:eastAsia="仿宋" w:hAnsi="仿宋" w:cs="仿宋" w:hint="eastAsia"/>
          <w:szCs w:val="21"/>
        </w:rPr>
        <w:t>查处两</w:t>
      </w:r>
      <w:r w:rsidRPr="00C246B5">
        <w:rPr>
          <w:rFonts w:ascii="仿宋" w:eastAsia="仿宋" w:hAnsi="仿宋" w:cs="仿宋" w:hint="eastAsia"/>
          <w:szCs w:val="21"/>
        </w:rPr>
        <w:t>个方面进行规定。</w:t>
      </w:r>
    </w:p>
    <w:p w:rsidR="00251889" w:rsidRPr="00C246B5" w:rsidRDefault="00251889" w:rsidP="00251889">
      <w:pPr>
        <w:ind w:firstLineChars="200" w:firstLine="420"/>
        <w:rPr>
          <w:rFonts w:ascii="仿宋" w:eastAsia="仿宋" w:hAnsi="仿宋" w:cs="仿宋"/>
          <w:szCs w:val="21"/>
        </w:rPr>
      </w:pPr>
      <w:r w:rsidRPr="00C246B5">
        <w:rPr>
          <w:rFonts w:ascii="仿宋" w:eastAsia="仿宋" w:hAnsi="仿宋" w:cs="仿宋" w:hint="eastAsia"/>
          <w:szCs w:val="21"/>
        </w:rPr>
        <w:t>（六）</w:t>
      </w:r>
      <w:r>
        <w:rPr>
          <w:rFonts w:ascii="仿宋" w:eastAsia="仿宋" w:hAnsi="仿宋" w:cs="仿宋" w:hint="eastAsia"/>
          <w:szCs w:val="21"/>
        </w:rPr>
        <w:t>档案</w:t>
      </w:r>
      <w:r w:rsidRPr="00C246B5">
        <w:rPr>
          <w:rFonts w:ascii="仿宋" w:eastAsia="仿宋" w:hAnsi="仿宋" w:cs="仿宋" w:hint="eastAsia"/>
          <w:szCs w:val="21"/>
        </w:rPr>
        <w:t>管理：</w:t>
      </w:r>
      <w:r>
        <w:rPr>
          <w:rFonts w:ascii="仿宋" w:eastAsia="仿宋" w:hAnsi="仿宋" w:cs="仿宋" w:hint="eastAsia"/>
          <w:szCs w:val="21"/>
        </w:rPr>
        <w:t>规定了档案管理的内容和保密要求</w:t>
      </w:r>
      <w:r w:rsidRPr="00C246B5">
        <w:rPr>
          <w:rFonts w:ascii="仿宋" w:eastAsia="仿宋" w:hAnsi="仿宋" w:cs="仿宋" w:hint="eastAsia"/>
          <w:szCs w:val="21"/>
        </w:rPr>
        <w:t>。</w:t>
      </w:r>
    </w:p>
    <w:p w:rsidR="00A2225C" w:rsidRPr="00D432D7" w:rsidRDefault="00A2225C" w:rsidP="00D432D7">
      <w:pPr>
        <w:pStyle w:val="a6"/>
        <w:ind w:firstLine="422"/>
        <w:outlineLvl w:val="0"/>
        <w:rPr>
          <w:rFonts w:ascii="仿宋" w:eastAsia="仿宋" w:hAnsi="仿宋" w:cs="仿宋_GB2312"/>
          <w:b/>
          <w:szCs w:val="21"/>
        </w:rPr>
      </w:pPr>
      <w:r w:rsidRPr="00D432D7">
        <w:rPr>
          <w:rFonts w:ascii="仿宋" w:eastAsia="仿宋" w:hAnsi="仿宋" w:cs="仿宋_GB2312" w:hint="eastAsia"/>
          <w:b/>
          <w:szCs w:val="21"/>
        </w:rPr>
        <w:t>六、国内同类标准制修订情况及与法律法规、强制性标准关系</w:t>
      </w:r>
    </w:p>
    <w:p w:rsidR="00537027" w:rsidRPr="00E867A8" w:rsidRDefault="00537027" w:rsidP="00D432D7">
      <w:pPr>
        <w:pStyle w:val="a6"/>
        <w:outlineLvl w:val="0"/>
        <w:rPr>
          <w:rFonts w:ascii="仿宋" w:eastAsia="仿宋" w:hAnsi="仿宋" w:cstheme="minorBidi"/>
          <w:kern w:val="2"/>
          <w:szCs w:val="21"/>
        </w:rPr>
      </w:pPr>
      <w:r w:rsidRPr="00E867A8">
        <w:rPr>
          <w:rFonts w:ascii="仿宋" w:eastAsia="仿宋" w:hAnsi="仿宋" w:cstheme="minorBidi" w:hint="eastAsia"/>
          <w:kern w:val="2"/>
          <w:szCs w:val="21"/>
        </w:rPr>
        <w:t>经检索，目前国外没有相关标准，国内现有DBS 45/034《食品安全地方标准 柳州螺蛳粉》，它是有关柳州螺蛳粉“安全底线”的指标要求；现有团体标准T/LZLSF 003—2021《地理标志产品 柳州螺蛳粉》它是有关柳州螺蛳粉特定品质的原料、加工工艺、特殊风味表征的指标要求。而《柳州螺蛳粉地理标志证明商标保护管理规范》侧重于地理标志证明商标的保护和管理。</w:t>
      </w:r>
    </w:p>
    <w:p w:rsidR="00A2225C" w:rsidRPr="00D432D7" w:rsidRDefault="00A2225C" w:rsidP="00D432D7">
      <w:pPr>
        <w:ind w:firstLineChars="200" w:firstLine="422"/>
        <w:rPr>
          <w:rFonts w:ascii="仿宋" w:eastAsia="仿宋" w:hAnsi="仿宋"/>
          <w:b/>
          <w:szCs w:val="21"/>
        </w:rPr>
      </w:pPr>
      <w:r w:rsidRPr="00D432D7">
        <w:rPr>
          <w:rFonts w:ascii="仿宋" w:eastAsia="仿宋" w:hAnsi="仿宋" w:hint="eastAsia"/>
          <w:b/>
          <w:szCs w:val="21"/>
        </w:rPr>
        <w:t>七、标准实施预期的效果</w:t>
      </w:r>
    </w:p>
    <w:p w:rsidR="001248C6" w:rsidRPr="00D432D7" w:rsidRDefault="00537027" w:rsidP="00D432D7">
      <w:pPr>
        <w:ind w:firstLineChars="200" w:firstLine="420"/>
        <w:rPr>
          <w:rFonts w:ascii="仿宋" w:eastAsia="仿宋" w:hAnsi="仿宋"/>
          <w:szCs w:val="21"/>
        </w:rPr>
      </w:pPr>
      <w:r w:rsidRPr="00D432D7">
        <w:rPr>
          <w:rFonts w:ascii="仿宋" w:eastAsia="仿宋" w:hAnsi="仿宋" w:hint="eastAsia"/>
          <w:szCs w:val="21"/>
        </w:rPr>
        <w:t>本标准的实施将规范柳州螺蛳粉地理标志证明商标</w:t>
      </w:r>
      <w:r w:rsidR="0053629F">
        <w:rPr>
          <w:rFonts w:ascii="仿宋" w:eastAsia="仿宋" w:hAnsi="仿宋" w:hint="eastAsia"/>
          <w:szCs w:val="21"/>
        </w:rPr>
        <w:t>的日常</w:t>
      </w:r>
      <w:r w:rsidRPr="00D432D7">
        <w:rPr>
          <w:rFonts w:ascii="仿宋" w:eastAsia="仿宋" w:hAnsi="仿宋" w:hint="eastAsia"/>
          <w:szCs w:val="21"/>
        </w:rPr>
        <w:t>保护</w:t>
      </w:r>
      <w:r w:rsidR="0053629F">
        <w:rPr>
          <w:rFonts w:ascii="仿宋" w:eastAsia="仿宋" w:hAnsi="仿宋" w:hint="eastAsia"/>
          <w:szCs w:val="21"/>
        </w:rPr>
        <w:t>和</w:t>
      </w:r>
      <w:r w:rsidRPr="00D432D7">
        <w:rPr>
          <w:rFonts w:ascii="仿宋" w:eastAsia="仿宋" w:hAnsi="仿宋" w:hint="eastAsia"/>
          <w:szCs w:val="21"/>
        </w:rPr>
        <w:t>管理，</w:t>
      </w:r>
      <w:r w:rsidR="001248C6" w:rsidRPr="00D432D7">
        <w:rPr>
          <w:rFonts w:ascii="仿宋" w:eastAsia="仿宋" w:hAnsi="仿宋"/>
          <w:szCs w:val="21"/>
        </w:rPr>
        <w:t>维护商标持有人</w:t>
      </w:r>
      <w:r w:rsidR="00E867A8">
        <w:rPr>
          <w:rFonts w:ascii="仿宋" w:eastAsia="仿宋" w:hAnsi="仿宋" w:hint="eastAsia"/>
          <w:szCs w:val="21"/>
        </w:rPr>
        <w:t>、</w:t>
      </w:r>
      <w:r w:rsidR="00E867A8">
        <w:rPr>
          <w:rFonts w:ascii="仿宋" w:eastAsia="仿宋" w:hAnsi="仿宋"/>
          <w:szCs w:val="21"/>
        </w:rPr>
        <w:t>合法使用人及</w:t>
      </w:r>
      <w:r w:rsidR="001248C6" w:rsidRPr="00D432D7">
        <w:rPr>
          <w:rFonts w:ascii="仿宋" w:eastAsia="仿宋" w:hAnsi="仿宋"/>
          <w:szCs w:val="21"/>
        </w:rPr>
        <w:t>广大消费者合法权益</w:t>
      </w:r>
      <w:r w:rsidR="0053629F">
        <w:rPr>
          <w:rFonts w:ascii="仿宋" w:eastAsia="仿宋" w:hAnsi="仿宋" w:hint="eastAsia"/>
          <w:szCs w:val="21"/>
        </w:rPr>
        <w:t>，</w:t>
      </w:r>
      <w:r w:rsidR="001248C6" w:rsidRPr="00D432D7">
        <w:rPr>
          <w:rFonts w:ascii="仿宋" w:eastAsia="仿宋" w:hAnsi="仿宋"/>
          <w:szCs w:val="21"/>
        </w:rPr>
        <w:t>为</w:t>
      </w:r>
      <w:bookmarkStart w:id="12" w:name="_GoBack"/>
      <w:bookmarkEnd w:id="12"/>
      <w:r w:rsidR="001248C6" w:rsidRPr="00D432D7">
        <w:rPr>
          <w:rFonts w:ascii="仿宋" w:eastAsia="仿宋" w:hAnsi="仿宋"/>
          <w:szCs w:val="21"/>
        </w:rPr>
        <w:t>实现</w:t>
      </w:r>
      <w:r w:rsidR="001248C6" w:rsidRPr="00D432D7">
        <w:rPr>
          <w:rFonts w:ascii="仿宋" w:eastAsia="仿宋" w:hAnsi="仿宋" w:hint="eastAsia"/>
          <w:szCs w:val="21"/>
        </w:rPr>
        <w:t>“</w:t>
      </w:r>
      <w:r w:rsidR="001248C6" w:rsidRPr="00D432D7">
        <w:rPr>
          <w:rFonts w:ascii="仿宋" w:eastAsia="仿宋" w:hAnsi="仿宋"/>
          <w:szCs w:val="21"/>
        </w:rPr>
        <w:t>商标强柳</w:t>
      </w:r>
      <w:r w:rsidR="001248C6" w:rsidRPr="00D432D7">
        <w:rPr>
          <w:rFonts w:ascii="仿宋" w:eastAsia="仿宋" w:hAnsi="仿宋" w:hint="eastAsia"/>
          <w:szCs w:val="21"/>
        </w:rPr>
        <w:t>”</w:t>
      </w:r>
      <w:r w:rsidR="001248C6" w:rsidRPr="00D432D7">
        <w:rPr>
          <w:rFonts w:ascii="仿宋" w:eastAsia="仿宋" w:hAnsi="仿宋"/>
          <w:szCs w:val="21"/>
        </w:rPr>
        <w:t>的战略目标奠定良好基础，为营造优良的营商环境保驾护航。</w:t>
      </w:r>
    </w:p>
    <w:p w:rsidR="00394C81" w:rsidRPr="00D432D7" w:rsidRDefault="00394C81" w:rsidP="00D432D7">
      <w:pPr>
        <w:autoSpaceDE w:val="0"/>
        <w:autoSpaceDN w:val="0"/>
        <w:adjustRightInd w:val="0"/>
        <w:ind w:firstLineChars="200" w:firstLine="422"/>
        <w:jc w:val="left"/>
        <w:outlineLvl w:val="0"/>
        <w:rPr>
          <w:rFonts w:ascii="仿宋" w:eastAsia="仿宋" w:hAnsi="仿宋"/>
          <w:b/>
          <w:szCs w:val="21"/>
        </w:rPr>
      </w:pPr>
      <w:r w:rsidRPr="00D432D7">
        <w:rPr>
          <w:rFonts w:ascii="仿宋" w:eastAsia="仿宋" w:hAnsi="仿宋" w:hint="eastAsia"/>
          <w:b/>
          <w:szCs w:val="21"/>
        </w:rPr>
        <w:t>八、重大分歧意见的处理经过和依据</w:t>
      </w:r>
    </w:p>
    <w:p w:rsidR="00E90FA0" w:rsidRPr="00D432D7" w:rsidRDefault="00E90FA0" w:rsidP="001E4590">
      <w:pPr>
        <w:ind w:firstLineChars="200" w:firstLine="420"/>
        <w:rPr>
          <w:rFonts w:ascii="仿宋" w:eastAsia="仿宋" w:hAnsi="仿宋"/>
          <w:szCs w:val="21"/>
        </w:rPr>
      </w:pPr>
      <w:r w:rsidRPr="00D432D7">
        <w:rPr>
          <w:rFonts w:ascii="仿宋" w:eastAsia="仿宋" w:hAnsi="仿宋" w:hint="eastAsia"/>
          <w:szCs w:val="21"/>
        </w:rPr>
        <w:lastRenderedPageBreak/>
        <w:t>本标准研制过程中无重大分歧意见。</w:t>
      </w:r>
    </w:p>
    <w:p w:rsidR="00394C81" w:rsidRPr="00D432D7" w:rsidRDefault="00394C81" w:rsidP="00251889">
      <w:pPr>
        <w:ind w:firstLineChars="200" w:firstLine="422"/>
        <w:rPr>
          <w:rFonts w:ascii="仿宋" w:eastAsia="仿宋" w:hAnsi="仿宋"/>
          <w:b/>
          <w:szCs w:val="21"/>
        </w:rPr>
      </w:pPr>
      <w:r w:rsidRPr="00D432D7">
        <w:rPr>
          <w:rFonts w:ascii="仿宋" w:eastAsia="仿宋" w:hAnsi="仿宋" w:hint="eastAsia"/>
          <w:b/>
          <w:szCs w:val="21"/>
        </w:rPr>
        <w:t>九、自我承诺</w:t>
      </w:r>
    </w:p>
    <w:p w:rsidR="00E90FA0" w:rsidRPr="00D432D7" w:rsidRDefault="00251889" w:rsidP="001E4590">
      <w:pPr>
        <w:ind w:firstLineChars="200" w:firstLine="420"/>
        <w:rPr>
          <w:rFonts w:ascii="仿宋" w:eastAsia="仿宋" w:hAnsi="仿宋"/>
          <w:szCs w:val="21"/>
        </w:rPr>
      </w:pPr>
      <w:r w:rsidRPr="00251889">
        <w:rPr>
          <w:rFonts w:ascii="仿宋" w:eastAsia="仿宋" w:hAnsi="仿宋" w:hint="eastAsia"/>
          <w:szCs w:val="21"/>
        </w:rPr>
        <w:t>本标</w:t>
      </w:r>
      <w:r>
        <w:rPr>
          <w:rFonts w:ascii="仿宋" w:eastAsia="仿宋" w:hAnsi="仿宋" w:hint="eastAsia"/>
          <w:szCs w:val="21"/>
        </w:rPr>
        <w:t>准内容与各项指标不低于国家强制性标准、推荐性国家标准和行业标准</w:t>
      </w:r>
      <w:r w:rsidR="00E90FA0" w:rsidRPr="00D432D7">
        <w:rPr>
          <w:rFonts w:ascii="仿宋" w:eastAsia="仿宋" w:hAnsi="仿宋" w:hint="eastAsia"/>
          <w:szCs w:val="21"/>
        </w:rPr>
        <w:t>。</w:t>
      </w:r>
    </w:p>
    <w:p w:rsidR="00A2225C" w:rsidRPr="00D432D7" w:rsidRDefault="00A2225C" w:rsidP="00A2225C">
      <w:pPr>
        <w:pStyle w:val="a6"/>
        <w:ind w:firstLineChars="0" w:firstLine="0"/>
        <w:outlineLvl w:val="0"/>
        <w:rPr>
          <w:rFonts w:ascii="仿宋" w:eastAsia="仿宋" w:hAnsi="仿宋" w:cs="仿宋_GB2312"/>
          <w:szCs w:val="21"/>
        </w:rPr>
      </w:pPr>
    </w:p>
    <w:p w:rsidR="00A2225C" w:rsidRPr="00D432D7" w:rsidRDefault="00A2225C" w:rsidP="00252873">
      <w:pPr>
        <w:outlineLvl w:val="0"/>
        <w:rPr>
          <w:rFonts w:ascii="仿宋" w:eastAsia="仿宋" w:hAnsi="仿宋" w:cs="仿宋_GB2312"/>
          <w:b/>
          <w:color w:val="FF0000"/>
          <w:szCs w:val="21"/>
        </w:rPr>
      </w:pPr>
    </w:p>
    <w:p w:rsidR="00251889" w:rsidRDefault="00251889" w:rsidP="00251889">
      <w:pPr>
        <w:wordWrap w:val="0"/>
        <w:jc w:val="center"/>
        <w:rPr>
          <w:rFonts w:ascii="仿宋" w:eastAsia="仿宋" w:hAnsi="仿宋" w:cs="仿宋"/>
          <w:szCs w:val="21"/>
        </w:rPr>
      </w:pPr>
      <w:r>
        <w:rPr>
          <w:rFonts w:ascii="仿宋" w:eastAsia="仿宋" w:hAnsi="仿宋" w:cs="仿宋" w:hint="eastAsia"/>
          <w:szCs w:val="21"/>
        </w:rPr>
        <w:t xml:space="preserve">                                                   标准</w:t>
      </w:r>
      <w:r>
        <w:rPr>
          <w:rFonts w:ascii="仿宋" w:eastAsia="仿宋" w:hAnsi="仿宋" w:cs="仿宋" w:hint="eastAsia"/>
          <w:szCs w:val="21"/>
          <w:shd w:val="clear" w:color="auto" w:fill="FFFFFF"/>
        </w:rPr>
        <w:t>编制工作组</w:t>
      </w:r>
    </w:p>
    <w:p w:rsidR="00251889" w:rsidRDefault="00251889" w:rsidP="00251889">
      <w:pPr>
        <w:rPr>
          <w:rFonts w:ascii="仿宋" w:eastAsia="仿宋" w:hAnsi="仿宋" w:cs="仿宋"/>
          <w:szCs w:val="21"/>
        </w:rPr>
      </w:pPr>
      <w:r>
        <w:rPr>
          <w:rFonts w:ascii="仿宋" w:eastAsia="仿宋" w:hAnsi="仿宋" w:cs="仿宋" w:hint="eastAsia"/>
          <w:szCs w:val="21"/>
        </w:rPr>
        <w:t xml:space="preserve">                                                           2026年1月14日</w:t>
      </w:r>
    </w:p>
    <w:p w:rsidR="002A6BC0" w:rsidRPr="00D432D7" w:rsidRDefault="002A6BC0" w:rsidP="00251889">
      <w:pPr>
        <w:ind w:firstLineChars="200" w:firstLine="420"/>
        <w:outlineLvl w:val="0"/>
        <w:rPr>
          <w:rFonts w:ascii="仿宋" w:eastAsia="仿宋" w:hAnsi="仿宋"/>
          <w:szCs w:val="21"/>
        </w:rPr>
      </w:pPr>
    </w:p>
    <w:sectPr w:rsidR="002A6BC0" w:rsidRPr="00D432D7" w:rsidSect="002A6B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A93" w:rsidRDefault="00DE0A93" w:rsidP="00816F34">
      <w:r>
        <w:separator/>
      </w:r>
    </w:p>
  </w:endnote>
  <w:endnote w:type="continuationSeparator" w:id="0">
    <w:p w:rsidR="00DE0A93" w:rsidRDefault="00DE0A93" w:rsidP="0081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A93" w:rsidRDefault="00DE0A93" w:rsidP="00816F34">
      <w:r>
        <w:separator/>
      </w:r>
    </w:p>
  </w:footnote>
  <w:footnote w:type="continuationSeparator" w:id="0">
    <w:p w:rsidR="00DE0A93" w:rsidRDefault="00DE0A93" w:rsidP="00816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105B2"/>
    <w:multiLevelType w:val="hybridMultilevel"/>
    <w:tmpl w:val="B298DD44"/>
    <w:lvl w:ilvl="0" w:tplc="51CA28F6">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48A3"/>
    <w:rsid w:val="00014E0A"/>
    <w:rsid w:val="00046ACD"/>
    <w:rsid w:val="00092D6A"/>
    <w:rsid w:val="000A67A0"/>
    <w:rsid w:val="000B1C66"/>
    <w:rsid w:val="000D26C0"/>
    <w:rsid w:val="000F1A54"/>
    <w:rsid w:val="001240EF"/>
    <w:rsid w:val="001248C6"/>
    <w:rsid w:val="0014657E"/>
    <w:rsid w:val="00171AD5"/>
    <w:rsid w:val="00171F57"/>
    <w:rsid w:val="001821D5"/>
    <w:rsid w:val="00182CAB"/>
    <w:rsid w:val="00186CC0"/>
    <w:rsid w:val="00197D87"/>
    <w:rsid w:val="001B3BCA"/>
    <w:rsid w:val="001E4590"/>
    <w:rsid w:val="001F58AC"/>
    <w:rsid w:val="00216695"/>
    <w:rsid w:val="00230BF2"/>
    <w:rsid w:val="00234DD3"/>
    <w:rsid w:val="00251889"/>
    <w:rsid w:val="00252873"/>
    <w:rsid w:val="00271425"/>
    <w:rsid w:val="002A3BD4"/>
    <w:rsid w:val="002A6BC0"/>
    <w:rsid w:val="002B0DDC"/>
    <w:rsid w:val="002B3A1A"/>
    <w:rsid w:val="002F3C05"/>
    <w:rsid w:val="002F49B6"/>
    <w:rsid w:val="002F7543"/>
    <w:rsid w:val="0036056C"/>
    <w:rsid w:val="00381C9D"/>
    <w:rsid w:val="00394C81"/>
    <w:rsid w:val="003C25D5"/>
    <w:rsid w:val="003D00A3"/>
    <w:rsid w:val="00400381"/>
    <w:rsid w:val="004160CD"/>
    <w:rsid w:val="00440170"/>
    <w:rsid w:val="00480B4B"/>
    <w:rsid w:val="004C6E36"/>
    <w:rsid w:val="004D1EC8"/>
    <w:rsid w:val="00517F6A"/>
    <w:rsid w:val="005348A3"/>
    <w:rsid w:val="0053629F"/>
    <w:rsid w:val="00537027"/>
    <w:rsid w:val="00572326"/>
    <w:rsid w:val="00572C81"/>
    <w:rsid w:val="005D56D3"/>
    <w:rsid w:val="005E1BDF"/>
    <w:rsid w:val="005E5780"/>
    <w:rsid w:val="00600A9E"/>
    <w:rsid w:val="00620B0D"/>
    <w:rsid w:val="006229FA"/>
    <w:rsid w:val="00651BFB"/>
    <w:rsid w:val="00653F88"/>
    <w:rsid w:val="00685950"/>
    <w:rsid w:val="006C6717"/>
    <w:rsid w:val="00741360"/>
    <w:rsid w:val="007551E7"/>
    <w:rsid w:val="00765D25"/>
    <w:rsid w:val="007715B6"/>
    <w:rsid w:val="00787F25"/>
    <w:rsid w:val="00816F34"/>
    <w:rsid w:val="0083351C"/>
    <w:rsid w:val="00885592"/>
    <w:rsid w:val="008A587B"/>
    <w:rsid w:val="008B4F5C"/>
    <w:rsid w:val="008F6CF0"/>
    <w:rsid w:val="009117E0"/>
    <w:rsid w:val="00932D85"/>
    <w:rsid w:val="009878C1"/>
    <w:rsid w:val="009B7C6E"/>
    <w:rsid w:val="00A2225C"/>
    <w:rsid w:val="00A626A2"/>
    <w:rsid w:val="00A65E6A"/>
    <w:rsid w:val="00B13A32"/>
    <w:rsid w:val="00B51896"/>
    <w:rsid w:val="00B67A67"/>
    <w:rsid w:val="00B714D7"/>
    <w:rsid w:val="00B71B5E"/>
    <w:rsid w:val="00B93A48"/>
    <w:rsid w:val="00BA75C9"/>
    <w:rsid w:val="00BC2846"/>
    <w:rsid w:val="00C01D33"/>
    <w:rsid w:val="00C16DDA"/>
    <w:rsid w:val="00C700B8"/>
    <w:rsid w:val="00CA7350"/>
    <w:rsid w:val="00CC1063"/>
    <w:rsid w:val="00D17E40"/>
    <w:rsid w:val="00D21DE7"/>
    <w:rsid w:val="00D432D7"/>
    <w:rsid w:val="00D742CB"/>
    <w:rsid w:val="00D756F3"/>
    <w:rsid w:val="00D80411"/>
    <w:rsid w:val="00DA6566"/>
    <w:rsid w:val="00DA7FC7"/>
    <w:rsid w:val="00DE0A93"/>
    <w:rsid w:val="00DF55EA"/>
    <w:rsid w:val="00E04858"/>
    <w:rsid w:val="00E32A57"/>
    <w:rsid w:val="00E70AD5"/>
    <w:rsid w:val="00E867A8"/>
    <w:rsid w:val="00E90FA0"/>
    <w:rsid w:val="00EC6DEB"/>
    <w:rsid w:val="00F305C6"/>
    <w:rsid w:val="00F40EF2"/>
    <w:rsid w:val="00F461C9"/>
    <w:rsid w:val="00F52A3D"/>
    <w:rsid w:val="00F52EED"/>
    <w:rsid w:val="00F5786E"/>
    <w:rsid w:val="00F65685"/>
    <w:rsid w:val="00F90B47"/>
    <w:rsid w:val="00F95F78"/>
    <w:rsid w:val="00FA1E9B"/>
    <w:rsid w:val="00FE1BCB"/>
    <w:rsid w:val="00FE45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E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F34"/>
    <w:rPr>
      <w:sz w:val="18"/>
      <w:szCs w:val="18"/>
    </w:rPr>
  </w:style>
  <w:style w:type="paragraph" w:styleId="a4">
    <w:name w:val="footer"/>
    <w:basedOn w:val="a"/>
    <w:link w:val="Char0"/>
    <w:uiPriority w:val="99"/>
    <w:unhideWhenUsed/>
    <w:rsid w:val="00816F34"/>
    <w:pPr>
      <w:tabs>
        <w:tab w:val="center" w:pos="4153"/>
        <w:tab w:val="right" w:pos="8306"/>
      </w:tabs>
      <w:snapToGrid w:val="0"/>
      <w:jc w:val="left"/>
    </w:pPr>
    <w:rPr>
      <w:sz w:val="18"/>
      <w:szCs w:val="18"/>
    </w:rPr>
  </w:style>
  <w:style w:type="character" w:customStyle="1" w:styleId="Char0">
    <w:name w:val="页脚 Char"/>
    <w:basedOn w:val="a0"/>
    <w:link w:val="a4"/>
    <w:uiPriority w:val="99"/>
    <w:rsid w:val="00816F34"/>
    <w:rPr>
      <w:sz w:val="18"/>
      <w:szCs w:val="18"/>
    </w:rPr>
  </w:style>
  <w:style w:type="paragraph" w:styleId="a5">
    <w:name w:val="List Paragraph"/>
    <w:basedOn w:val="a"/>
    <w:uiPriority w:val="99"/>
    <w:qFormat/>
    <w:rsid w:val="009B7C6E"/>
    <w:pPr>
      <w:ind w:firstLineChars="200" w:firstLine="420"/>
    </w:pPr>
    <w:rPr>
      <w:rFonts w:ascii="Calibri" w:eastAsia="宋体" w:hAnsi="Calibri" w:cs="Times New Roman"/>
    </w:rPr>
  </w:style>
  <w:style w:type="paragraph" w:customStyle="1" w:styleId="a6">
    <w:name w:val="段"/>
    <w:link w:val="Char1"/>
    <w:qFormat/>
    <w:rsid w:val="00A2225C"/>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basedOn w:val="a0"/>
    <w:link w:val="a6"/>
    <w:qFormat/>
    <w:rsid w:val="00A2225C"/>
    <w:rPr>
      <w:rFonts w:ascii="宋体" w:eastAsia="宋体" w:hAnsi="Times New Roman" w:cs="Times New Roman"/>
      <w:kern w:val="0"/>
      <w:szCs w:val="20"/>
    </w:rPr>
  </w:style>
  <w:style w:type="paragraph" w:customStyle="1" w:styleId="a7">
    <w:name w:val="标准文件_段"/>
    <w:uiPriority w:val="99"/>
    <w:qFormat/>
    <w:rsid w:val="00C16DDA"/>
    <w:pPr>
      <w:autoSpaceDE w:val="0"/>
      <w:autoSpaceDN w:val="0"/>
      <w:ind w:firstLineChars="200" w:firstLine="200"/>
      <w:jc w:val="both"/>
    </w:pPr>
    <w:rPr>
      <w:rFonts w:ascii="宋体" w:eastAsia="宋体"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F34"/>
    <w:rPr>
      <w:sz w:val="18"/>
      <w:szCs w:val="18"/>
    </w:rPr>
  </w:style>
  <w:style w:type="paragraph" w:styleId="a4">
    <w:name w:val="footer"/>
    <w:basedOn w:val="a"/>
    <w:link w:val="Char0"/>
    <w:uiPriority w:val="99"/>
    <w:unhideWhenUsed/>
    <w:rsid w:val="00816F34"/>
    <w:pPr>
      <w:tabs>
        <w:tab w:val="center" w:pos="4153"/>
        <w:tab w:val="right" w:pos="8306"/>
      </w:tabs>
      <w:snapToGrid w:val="0"/>
      <w:jc w:val="left"/>
    </w:pPr>
    <w:rPr>
      <w:sz w:val="18"/>
      <w:szCs w:val="18"/>
    </w:rPr>
  </w:style>
  <w:style w:type="character" w:customStyle="1" w:styleId="Char0">
    <w:name w:val="页脚 Char"/>
    <w:basedOn w:val="a0"/>
    <w:link w:val="a4"/>
    <w:uiPriority w:val="99"/>
    <w:rsid w:val="00816F34"/>
    <w:rPr>
      <w:sz w:val="18"/>
      <w:szCs w:val="18"/>
    </w:rPr>
  </w:style>
  <w:style w:type="paragraph" w:styleId="a5">
    <w:name w:val="List Paragraph"/>
    <w:basedOn w:val="a"/>
    <w:uiPriority w:val="99"/>
    <w:qFormat/>
    <w:rsid w:val="009B7C6E"/>
    <w:pPr>
      <w:ind w:firstLineChars="200" w:firstLine="420"/>
    </w:pPr>
    <w:rPr>
      <w:rFonts w:ascii="Calibri" w:eastAsia="宋体" w:hAnsi="Calibri" w:cs="Times New Roman"/>
    </w:rPr>
  </w:style>
  <w:style w:type="paragraph" w:customStyle="1" w:styleId="a6">
    <w:name w:val="段"/>
    <w:link w:val="Char1"/>
    <w:qFormat/>
    <w:rsid w:val="00A2225C"/>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basedOn w:val="a0"/>
    <w:link w:val="a6"/>
    <w:qFormat/>
    <w:rsid w:val="00A2225C"/>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3</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xu</cp:lastModifiedBy>
  <cp:revision>84</cp:revision>
  <dcterms:created xsi:type="dcterms:W3CDTF">2022-01-24T08:03:00Z</dcterms:created>
  <dcterms:modified xsi:type="dcterms:W3CDTF">2026-01-14T03:33:00Z</dcterms:modified>
</cp:coreProperties>
</file>