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9CDD7">
      <w:pPr>
        <w:spacing w:line="360" w:lineRule="auto"/>
        <w:ind w:firstLine="640" w:firstLineChars="200"/>
        <w:jc w:val="center"/>
        <w:rPr>
          <w:rFonts w:hint="eastAsia" w:ascii="方正小标宋简体" w:hAnsi="方正小标宋简体" w:eastAsia="方正小标宋简体" w:cs="方正小标宋简体"/>
          <w:sz w:val="32"/>
          <w:szCs w:val="32"/>
        </w:rPr>
      </w:pPr>
    </w:p>
    <w:p w14:paraId="4675E197">
      <w:pPr>
        <w:spacing w:line="360" w:lineRule="auto"/>
        <w:ind w:firstLine="640" w:firstLineChars="200"/>
        <w:jc w:val="center"/>
        <w:rPr>
          <w:rFonts w:hint="eastAsia" w:ascii="方正小标宋简体" w:hAnsi="方正小标宋简体" w:eastAsia="方正小标宋简体" w:cs="方正小标宋简体"/>
          <w:sz w:val="32"/>
          <w:szCs w:val="32"/>
        </w:rPr>
      </w:pPr>
    </w:p>
    <w:p w14:paraId="56E2B3D1">
      <w:pPr>
        <w:spacing w:line="360" w:lineRule="auto"/>
        <w:ind w:firstLine="640" w:firstLineChars="200"/>
        <w:jc w:val="center"/>
        <w:rPr>
          <w:rFonts w:hint="eastAsia" w:ascii="方正小标宋简体" w:hAnsi="方正小标宋简体" w:eastAsia="方正小标宋简体" w:cs="方正小标宋简体"/>
          <w:sz w:val="32"/>
          <w:szCs w:val="32"/>
        </w:rPr>
      </w:pPr>
    </w:p>
    <w:p w14:paraId="44B9B6A4">
      <w:pPr>
        <w:spacing w:line="360" w:lineRule="auto"/>
        <w:ind w:firstLine="640" w:firstLineChars="200"/>
        <w:jc w:val="center"/>
        <w:rPr>
          <w:rFonts w:hint="eastAsia" w:ascii="仿宋" w:hAnsi="仿宋" w:eastAsia="仿宋" w:cs="方正小标宋简体"/>
          <w:sz w:val="32"/>
          <w:szCs w:val="32"/>
        </w:rPr>
      </w:pPr>
      <w:r>
        <w:rPr>
          <w:rFonts w:hint="eastAsia" w:ascii="仿宋" w:hAnsi="仿宋" w:eastAsia="仿宋" w:cs="方正小标宋简体"/>
          <w:sz w:val="32"/>
          <w:szCs w:val="32"/>
        </w:rPr>
        <w:t>柳州市团体标准</w:t>
      </w:r>
    </w:p>
    <w:p w14:paraId="307714D0">
      <w:pPr>
        <w:spacing w:line="360" w:lineRule="auto"/>
        <w:ind w:firstLine="643" w:firstLineChars="200"/>
        <w:jc w:val="center"/>
        <w:rPr>
          <w:rFonts w:hint="eastAsia" w:ascii="仿宋" w:hAnsi="仿宋" w:eastAsia="仿宋" w:cs="方正小标宋简体"/>
          <w:b/>
          <w:sz w:val="32"/>
          <w:szCs w:val="32"/>
        </w:rPr>
      </w:pPr>
      <w:r>
        <w:rPr>
          <w:rFonts w:hint="eastAsia" w:ascii="仿宋" w:hAnsi="仿宋" w:eastAsia="仿宋" w:cs="方正小标宋简体"/>
          <w:b/>
          <w:sz w:val="32"/>
          <w:szCs w:val="32"/>
        </w:rPr>
        <w:t>《柳州螺蛳粉直播带货行为规范》</w:t>
      </w:r>
    </w:p>
    <w:p w14:paraId="1D926663">
      <w:pPr>
        <w:spacing w:line="360" w:lineRule="auto"/>
        <w:ind w:firstLine="643" w:firstLineChars="200"/>
        <w:jc w:val="center"/>
        <w:rPr>
          <w:rFonts w:hint="eastAsia" w:ascii="仿宋" w:hAnsi="仿宋" w:eastAsia="仿宋" w:cs="方正小标宋简体"/>
          <w:b/>
          <w:sz w:val="32"/>
          <w:szCs w:val="32"/>
        </w:rPr>
      </w:pPr>
      <w:r>
        <w:rPr>
          <w:rFonts w:hint="eastAsia" w:ascii="仿宋" w:hAnsi="仿宋" w:eastAsia="仿宋" w:cs="方正小标宋简体"/>
          <w:b/>
          <w:sz w:val="32"/>
          <w:szCs w:val="32"/>
        </w:rPr>
        <w:t>编制说明</w:t>
      </w:r>
    </w:p>
    <w:p w14:paraId="04FDE86D">
      <w:pPr>
        <w:spacing w:line="360" w:lineRule="auto"/>
        <w:rPr>
          <w:rFonts w:hint="eastAsia" w:ascii="仿宋" w:hAnsi="仿宋" w:eastAsia="仿宋"/>
          <w:b/>
          <w:sz w:val="24"/>
        </w:rPr>
      </w:pPr>
    </w:p>
    <w:p w14:paraId="0B61E28D">
      <w:pPr>
        <w:pStyle w:val="2"/>
        <w:ind w:firstLine="420"/>
        <w:rPr>
          <w:rFonts w:hint="eastAsia" w:ascii="仿宋" w:hAnsi="仿宋" w:eastAsia="仿宋"/>
        </w:rPr>
      </w:pPr>
    </w:p>
    <w:p w14:paraId="6051B52C">
      <w:pPr>
        <w:pStyle w:val="2"/>
        <w:ind w:firstLine="420"/>
        <w:rPr>
          <w:rFonts w:hint="eastAsia" w:ascii="仿宋" w:hAnsi="仿宋" w:eastAsia="仿宋"/>
        </w:rPr>
      </w:pPr>
    </w:p>
    <w:p w14:paraId="77F8B3A2">
      <w:pPr>
        <w:pStyle w:val="2"/>
        <w:ind w:firstLine="420"/>
        <w:rPr>
          <w:rFonts w:hint="eastAsia" w:ascii="仿宋" w:hAnsi="仿宋" w:eastAsia="仿宋"/>
        </w:rPr>
      </w:pPr>
    </w:p>
    <w:p w14:paraId="71411673">
      <w:pPr>
        <w:pStyle w:val="2"/>
        <w:ind w:firstLine="420"/>
        <w:rPr>
          <w:rFonts w:hint="eastAsia" w:ascii="仿宋" w:hAnsi="仿宋" w:eastAsia="仿宋"/>
        </w:rPr>
      </w:pPr>
    </w:p>
    <w:p w14:paraId="5A83242D">
      <w:pPr>
        <w:pStyle w:val="2"/>
        <w:ind w:firstLine="420"/>
        <w:rPr>
          <w:rFonts w:hint="eastAsia" w:ascii="仿宋" w:hAnsi="仿宋" w:eastAsia="仿宋"/>
        </w:rPr>
      </w:pPr>
    </w:p>
    <w:p w14:paraId="17BE64DC">
      <w:pPr>
        <w:pStyle w:val="2"/>
        <w:ind w:firstLine="420"/>
        <w:rPr>
          <w:rFonts w:hint="eastAsia" w:ascii="仿宋" w:hAnsi="仿宋" w:eastAsia="仿宋"/>
        </w:rPr>
      </w:pPr>
    </w:p>
    <w:p w14:paraId="2FED4122">
      <w:pPr>
        <w:pStyle w:val="2"/>
        <w:ind w:firstLine="420"/>
        <w:rPr>
          <w:rFonts w:hint="eastAsia" w:ascii="仿宋" w:hAnsi="仿宋" w:eastAsia="仿宋"/>
        </w:rPr>
      </w:pPr>
    </w:p>
    <w:p w14:paraId="1EA0C8F7">
      <w:pPr>
        <w:pStyle w:val="2"/>
        <w:ind w:firstLine="420"/>
        <w:rPr>
          <w:rFonts w:hint="eastAsia" w:ascii="仿宋" w:hAnsi="仿宋" w:eastAsia="仿宋"/>
        </w:rPr>
      </w:pPr>
    </w:p>
    <w:p w14:paraId="2BBF07EC">
      <w:pPr>
        <w:pStyle w:val="2"/>
        <w:ind w:firstLine="420"/>
        <w:rPr>
          <w:rFonts w:hint="eastAsia" w:ascii="仿宋" w:hAnsi="仿宋" w:eastAsia="仿宋"/>
        </w:rPr>
      </w:pPr>
    </w:p>
    <w:p w14:paraId="18296769">
      <w:pPr>
        <w:pStyle w:val="2"/>
        <w:ind w:firstLine="420"/>
        <w:rPr>
          <w:rFonts w:hint="eastAsia" w:ascii="仿宋" w:hAnsi="仿宋" w:eastAsia="仿宋"/>
        </w:rPr>
      </w:pPr>
    </w:p>
    <w:p w14:paraId="29CA495B">
      <w:pPr>
        <w:pStyle w:val="2"/>
        <w:ind w:firstLine="420"/>
        <w:rPr>
          <w:rFonts w:hint="eastAsia" w:ascii="仿宋" w:hAnsi="仿宋" w:eastAsia="仿宋"/>
        </w:rPr>
      </w:pPr>
    </w:p>
    <w:p w14:paraId="7FF21B47">
      <w:pPr>
        <w:pStyle w:val="2"/>
        <w:ind w:firstLine="420"/>
        <w:rPr>
          <w:rFonts w:hint="eastAsia" w:ascii="仿宋" w:hAnsi="仿宋" w:eastAsia="仿宋"/>
        </w:rPr>
      </w:pPr>
    </w:p>
    <w:p w14:paraId="02DB069E">
      <w:pPr>
        <w:pStyle w:val="2"/>
        <w:ind w:firstLine="420"/>
        <w:rPr>
          <w:rFonts w:hint="eastAsia" w:ascii="仿宋" w:hAnsi="仿宋" w:eastAsia="仿宋"/>
        </w:rPr>
      </w:pPr>
    </w:p>
    <w:p w14:paraId="760059EB">
      <w:pPr>
        <w:pStyle w:val="2"/>
        <w:ind w:firstLine="420"/>
        <w:rPr>
          <w:rFonts w:hint="eastAsia" w:ascii="仿宋" w:hAnsi="仿宋" w:eastAsia="仿宋"/>
        </w:rPr>
      </w:pPr>
    </w:p>
    <w:p w14:paraId="0D23ABF3">
      <w:pPr>
        <w:pStyle w:val="2"/>
        <w:ind w:firstLine="420"/>
        <w:rPr>
          <w:rFonts w:hint="eastAsia" w:ascii="仿宋" w:hAnsi="仿宋" w:eastAsia="仿宋"/>
        </w:rPr>
      </w:pPr>
    </w:p>
    <w:p w14:paraId="4F59316C">
      <w:pPr>
        <w:pStyle w:val="2"/>
        <w:ind w:firstLine="420"/>
        <w:rPr>
          <w:rFonts w:hint="eastAsia" w:ascii="仿宋" w:hAnsi="仿宋" w:eastAsia="仿宋"/>
        </w:rPr>
      </w:pPr>
    </w:p>
    <w:p w14:paraId="4A5F9DD2">
      <w:pPr>
        <w:pStyle w:val="2"/>
        <w:ind w:firstLine="420"/>
        <w:rPr>
          <w:rFonts w:hint="eastAsia" w:ascii="仿宋" w:hAnsi="仿宋" w:eastAsia="仿宋"/>
        </w:rPr>
      </w:pPr>
    </w:p>
    <w:p w14:paraId="01CB8798">
      <w:pPr>
        <w:pStyle w:val="2"/>
        <w:ind w:firstLine="420"/>
        <w:rPr>
          <w:rFonts w:hint="eastAsia" w:ascii="仿宋" w:hAnsi="仿宋" w:eastAsia="仿宋"/>
        </w:rPr>
      </w:pPr>
    </w:p>
    <w:p w14:paraId="744BF031">
      <w:pPr>
        <w:pStyle w:val="2"/>
        <w:ind w:firstLine="420"/>
        <w:rPr>
          <w:rFonts w:hint="eastAsia" w:ascii="仿宋" w:hAnsi="仿宋" w:eastAsia="仿宋"/>
        </w:rPr>
      </w:pPr>
    </w:p>
    <w:p w14:paraId="113D8B99">
      <w:pPr>
        <w:pStyle w:val="2"/>
        <w:ind w:firstLine="420"/>
        <w:rPr>
          <w:rFonts w:hint="eastAsia" w:ascii="仿宋" w:hAnsi="仿宋" w:eastAsia="仿宋"/>
        </w:rPr>
      </w:pPr>
    </w:p>
    <w:p w14:paraId="2B2256B3">
      <w:pPr>
        <w:pStyle w:val="2"/>
        <w:ind w:firstLine="420"/>
        <w:rPr>
          <w:rFonts w:hint="eastAsia" w:ascii="仿宋" w:hAnsi="仿宋" w:eastAsia="仿宋"/>
        </w:rPr>
      </w:pPr>
    </w:p>
    <w:p w14:paraId="64E26BDC">
      <w:pPr>
        <w:pStyle w:val="2"/>
        <w:ind w:firstLine="420"/>
        <w:rPr>
          <w:rFonts w:hint="eastAsia" w:ascii="仿宋" w:hAnsi="仿宋" w:eastAsia="仿宋"/>
        </w:rPr>
      </w:pPr>
    </w:p>
    <w:p w14:paraId="2092011A">
      <w:pPr>
        <w:pStyle w:val="2"/>
        <w:ind w:firstLine="420"/>
        <w:rPr>
          <w:rFonts w:hint="eastAsia" w:ascii="仿宋" w:hAnsi="仿宋" w:eastAsia="仿宋"/>
        </w:rPr>
      </w:pPr>
    </w:p>
    <w:p w14:paraId="2B496A2D">
      <w:pPr>
        <w:pStyle w:val="2"/>
        <w:ind w:firstLine="420"/>
        <w:rPr>
          <w:rFonts w:hint="eastAsia" w:ascii="仿宋" w:hAnsi="仿宋" w:eastAsia="仿宋"/>
        </w:rPr>
      </w:pPr>
    </w:p>
    <w:p w14:paraId="59CBF361">
      <w:pPr>
        <w:pStyle w:val="2"/>
        <w:ind w:firstLine="420"/>
        <w:rPr>
          <w:rFonts w:hint="eastAsia" w:ascii="仿宋" w:hAnsi="仿宋" w:eastAsia="仿宋"/>
        </w:rPr>
      </w:pPr>
    </w:p>
    <w:p w14:paraId="7B64A15C">
      <w:pPr>
        <w:pStyle w:val="2"/>
        <w:ind w:firstLine="420"/>
        <w:rPr>
          <w:rFonts w:hint="eastAsia" w:ascii="仿宋" w:hAnsi="仿宋" w:eastAsia="仿宋"/>
        </w:rPr>
      </w:pPr>
    </w:p>
    <w:p w14:paraId="6AD67036">
      <w:pPr>
        <w:spacing w:line="360" w:lineRule="auto"/>
        <w:jc w:val="center"/>
        <w:rPr>
          <w:rFonts w:hint="eastAsia" w:ascii="仿宋" w:hAnsi="仿宋" w:eastAsia="仿宋" w:cs="方正小标宋简体"/>
          <w:szCs w:val="21"/>
        </w:rPr>
      </w:pPr>
      <w:r>
        <w:rPr>
          <w:rFonts w:hint="eastAsia" w:ascii="仿宋" w:hAnsi="仿宋" w:eastAsia="仿宋" w:cs="方正小标宋简体"/>
          <w:szCs w:val="21"/>
        </w:rPr>
        <w:t>《柳州螺蛳粉直播带货行为规范》标准起草小组</w:t>
      </w:r>
    </w:p>
    <w:p w14:paraId="2DA25ECA">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2ED49658">
      <w:pPr>
        <w:autoSpaceDE w:val="0"/>
        <w:autoSpaceDN w:val="0"/>
        <w:adjustRightInd w:val="0"/>
        <w:spacing w:line="360" w:lineRule="auto"/>
        <w:ind w:firstLine="600" w:firstLineChars="200"/>
        <w:jc w:val="left"/>
        <w:rPr>
          <w:rFonts w:ascii="Times New Roman" w:hAnsi="Times New Roman" w:eastAsia="黑体" w:cs="Times New Roman"/>
          <w:sz w:val="30"/>
          <w:szCs w:val="30"/>
        </w:rPr>
      </w:pPr>
    </w:p>
    <w:p w14:paraId="6D64632B">
      <w:pPr>
        <w:autoSpaceDE w:val="0"/>
        <w:autoSpaceDN w:val="0"/>
        <w:adjustRightInd w:val="0"/>
        <w:spacing w:line="360" w:lineRule="auto"/>
        <w:ind w:firstLine="422" w:firstLineChars="200"/>
        <w:jc w:val="left"/>
        <w:rPr>
          <w:rFonts w:hint="eastAsia" w:ascii="仿宋" w:hAnsi="仿宋" w:eastAsia="仿宋" w:cs="Times New Roman"/>
          <w:b/>
          <w:bCs/>
          <w:szCs w:val="21"/>
        </w:rPr>
      </w:pPr>
      <w:r>
        <w:rPr>
          <w:rFonts w:hint="eastAsia" w:ascii="仿宋" w:hAnsi="仿宋" w:eastAsia="仿宋" w:cs="Times New Roman"/>
          <w:b/>
          <w:bCs/>
          <w:szCs w:val="21"/>
        </w:rPr>
        <w:t>一、任务来源和目的意义</w:t>
      </w:r>
    </w:p>
    <w:p w14:paraId="786ACCEF">
      <w:pPr>
        <w:autoSpaceDE w:val="0"/>
        <w:autoSpaceDN w:val="0"/>
        <w:adjustRightInd w:val="0"/>
        <w:spacing w:line="360" w:lineRule="auto"/>
        <w:ind w:firstLine="422" w:firstLineChars="200"/>
        <w:jc w:val="left"/>
        <w:rPr>
          <w:rFonts w:hint="eastAsia" w:ascii="仿宋" w:hAnsi="仿宋" w:eastAsia="仿宋" w:cs="Times New Roman"/>
          <w:b/>
          <w:bCs/>
          <w:szCs w:val="21"/>
        </w:rPr>
      </w:pPr>
      <w:r>
        <w:rPr>
          <w:rFonts w:hint="eastAsia" w:ascii="仿宋" w:hAnsi="仿宋" w:eastAsia="仿宋" w:cs="Times New Roman"/>
          <w:b/>
          <w:bCs/>
          <w:szCs w:val="21"/>
        </w:rPr>
        <w:t>（一）任务来源</w:t>
      </w:r>
    </w:p>
    <w:p w14:paraId="4AFEEC9C">
      <w:pPr>
        <w:spacing w:line="360" w:lineRule="auto"/>
        <w:ind w:firstLine="420" w:firstLineChars="200"/>
        <w:rPr>
          <w:rFonts w:ascii="仿宋" w:hAnsi="仿宋" w:eastAsia="仿宋" w:cs="Times New Roman"/>
          <w:szCs w:val="21"/>
        </w:rPr>
      </w:pPr>
      <w:r>
        <w:rPr>
          <w:rFonts w:hint="eastAsia" w:ascii="仿宋" w:hAnsi="仿宋" w:eastAsia="仿宋" w:cs="Times New Roman"/>
          <w:szCs w:val="21"/>
        </w:rPr>
        <w:t>本文件由柳州市商务局提出，柳州市螺蛳粉协会归口，根据《柳州市螺蛳粉协会关于下达2025年第一批团体标准制修订项目计划的通知》（柳螺协〔2025〕</w:t>
      </w:r>
      <w:r>
        <w:rPr>
          <w:rFonts w:hint="eastAsia" w:ascii="仿宋" w:hAnsi="仿宋" w:eastAsia="仿宋" w:cs="Times New Roman"/>
          <w:szCs w:val="21"/>
          <w:lang w:val="en-US" w:eastAsia="zh-CN"/>
        </w:rPr>
        <w:t>180</w:t>
      </w:r>
      <w:r>
        <w:rPr>
          <w:rFonts w:hint="eastAsia" w:ascii="仿宋" w:hAnsi="仿宋" w:eastAsia="仿宋" w:cs="Times New Roman"/>
          <w:szCs w:val="21"/>
        </w:rPr>
        <w:t>号）立项，由柳州职业技术大学牵头开展《柳州螺蛳粉直播带货行为规范》团体标准的编制工作。</w:t>
      </w:r>
    </w:p>
    <w:p w14:paraId="470DB86E">
      <w:pPr>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本项目原为柳州市地方标准（DB4502/T 0016—2022），在实施评估基础上，结合产业新需求与新业态发展，转为团体标准并进行修订。</w:t>
      </w:r>
    </w:p>
    <w:p w14:paraId="20B9336F">
      <w:pPr>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w:t>
      </w:r>
    </w:p>
    <w:p w14:paraId="733EBCF4">
      <w:pPr>
        <w:pStyle w:val="5"/>
        <w:widowControl/>
        <w:spacing w:before="0" w:beforeAutospacing="0" w:after="0" w:afterAutospacing="0" w:line="360" w:lineRule="auto"/>
        <w:ind w:firstLine="422" w:firstLineChars="200"/>
        <w:rPr>
          <w:rFonts w:hint="eastAsia" w:ascii="仿宋" w:hAnsi="仿宋" w:eastAsia="仿宋"/>
          <w:b/>
          <w:bCs/>
          <w:kern w:val="2"/>
          <w:sz w:val="21"/>
          <w:szCs w:val="21"/>
        </w:rPr>
      </w:pPr>
      <w:r>
        <w:rPr>
          <w:rFonts w:hint="eastAsia" w:ascii="仿宋" w:hAnsi="仿宋" w:eastAsia="仿宋"/>
          <w:b/>
          <w:bCs/>
          <w:kern w:val="2"/>
          <w:sz w:val="21"/>
          <w:szCs w:val="21"/>
        </w:rPr>
        <w:t>（二）目的意义</w:t>
      </w:r>
    </w:p>
    <w:p w14:paraId="26F0556A">
      <w:pPr>
        <w:pStyle w:val="5"/>
        <w:widowControl/>
        <w:spacing w:line="360" w:lineRule="auto"/>
        <w:ind w:firstLine="420" w:firstLineChars="200"/>
        <w:rPr>
          <w:rFonts w:hint="eastAsia" w:ascii="仿宋" w:hAnsi="仿宋" w:eastAsia="仿宋"/>
          <w:kern w:val="2"/>
          <w:sz w:val="21"/>
          <w:szCs w:val="21"/>
        </w:rPr>
      </w:pPr>
      <w:r>
        <w:rPr>
          <w:rFonts w:hint="eastAsia" w:ascii="仿宋" w:hAnsi="仿宋" w:eastAsia="仿宋"/>
          <w:kern w:val="2"/>
          <w:sz w:val="21"/>
          <w:szCs w:val="21"/>
        </w:rPr>
        <w:t>近年来，柳州螺蛳粉产业持续高速发展。据柳州市人民政府2025年1月公布的数据，2024年预包装柳州螺蛳粉销售收入达230亿元；广西邮政管理局通报显示，全年寄递量达1.8亿件，产品远销全球30多个国家和地区。柳州螺蛳粉的快速发展，得益于柳州市委、市政府的高度重视和系统性政策支持。早在2016年，柳州市人民政府印发《促进柳州螺蛳粉产业发展的实施方案》，推动产业品牌化、标准化、规模化、产业化发展。2021年9月，市委、市政府出台《加快推进柳州螺蛳粉高质量发展工作总体实施方案》，深入贯彻落实习近平总书记视察柳州螺蛳粉产业时的重要指示精神，为“十四五”期间全产业链高质量发展提供了行动指南。</w:t>
      </w:r>
    </w:p>
    <w:p w14:paraId="6B097B93">
      <w:pPr>
        <w:pStyle w:val="5"/>
        <w:widowControl/>
        <w:spacing w:line="360" w:lineRule="auto"/>
        <w:ind w:firstLine="420" w:firstLineChars="200"/>
        <w:rPr>
          <w:rFonts w:hint="eastAsia" w:ascii="仿宋" w:hAnsi="仿宋" w:eastAsia="仿宋"/>
          <w:kern w:val="2"/>
          <w:sz w:val="21"/>
          <w:szCs w:val="21"/>
        </w:rPr>
      </w:pPr>
      <w:r>
        <w:rPr>
          <w:rFonts w:hint="eastAsia" w:ascii="仿宋" w:hAnsi="仿宋" w:eastAsia="仿宋"/>
          <w:kern w:val="2"/>
          <w:sz w:val="21"/>
          <w:szCs w:val="21"/>
        </w:rPr>
        <w:t>随着互联网电商蓬勃发展，直播带货已成为柳州螺蛳粉销售的重要渠道。然而，行业在快速扩张中也暴露出突出问题：因缺乏统一的行为规范，各企业仅依据平台规则自行开展直播，普遍存在虚假宣传、产地混淆、文化符号滥用、流量数据造假等现象。本项目组在调研多家本地龙头企业时发现，直播过程中普遍忽视对“柳州螺蛳粉”地理标志证明商标及其地域文化独特性的规范传播，不仅削弱了品牌辨识度，也影响了消费者信任。</w:t>
      </w:r>
    </w:p>
    <w:p w14:paraId="2059D81D">
      <w:pPr>
        <w:pStyle w:val="5"/>
        <w:widowControl/>
        <w:spacing w:before="0" w:beforeAutospacing="0" w:after="0" w:afterAutospacing="0" w:line="360" w:lineRule="auto"/>
        <w:ind w:firstLine="420" w:firstLineChars="200"/>
        <w:rPr>
          <w:rFonts w:hint="eastAsia" w:ascii="仿宋" w:hAnsi="仿宋" w:eastAsia="仿宋"/>
          <w:kern w:val="2"/>
          <w:sz w:val="21"/>
          <w:szCs w:val="21"/>
        </w:rPr>
      </w:pPr>
      <w:r>
        <w:rPr>
          <w:rFonts w:hint="eastAsia" w:ascii="仿宋" w:hAnsi="仿宋" w:eastAsia="仿宋"/>
          <w:kern w:val="2"/>
          <w:sz w:val="21"/>
          <w:szCs w:val="21"/>
        </w:rPr>
        <w:t>基于上述现状，制定本标准旨在填补柳州螺蛳粉直播带货行为规范的空白，为直播运营主体提供自律依据。通过明确商品选择、主播管理、场景搭建、履约售后等关键环节要求，强化从业人员诚信意识、法律意识和文化责任感，构建健康有序的直播生态，对促进柳州螺蛳粉产业高质量、可持续发展具有重要意义。</w:t>
      </w:r>
    </w:p>
    <w:p w14:paraId="24049068">
      <w:pPr>
        <w:spacing w:line="360" w:lineRule="auto"/>
        <w:ind w:firstLine="420" w:firstLineChars="200"/>
        <w:rPr>
          <w:rFonts w:hint="eastAsia" w:ascii="仿宋" w:hAnsi="仿宋" w:eastAsia="仿宋" w:cs="Times New Roman"/>
          <w:szCs w:val="21"/>
        </w:rPr>
      </w:pPr>
    </w:p>
    <w:p w14:paraId="6FF99F03">
      <w:pPr>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二、编制工作简介</w:t>
      </w:r>
    </w:p>
    <w:p w14:paraId="12A8F1F0">
      <w:pPr>
        <w:autoSpaceDE w:val="0"/>
        <w:autoSpaceDN w:val="0"/>
        <w:adjustRightInd w:val="0"/>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（一）成立标准编制起草小组</w:t>
      </w:r>
    </w:p>
    <w:p w14:paraId="4899270C">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在标准修制订任务下达后，为确保标准编制起草的高质、高效开展，承担标准起草的牵头单位柳州职业技术大学负责主导成立了标准编制工作领导小组，并组建了标准编制起草工作组。工作领导小组由柳州职业技术大学、柳州螺蛳粉协会、柳州市电子商务协会主要技术领导组成。标准编制起草工作组由柳州职业技术大学贸易与旅游管理学院的骨干教师总体负责，广西斑马科技有限公司、广西中柳食品科技有限公司、广西沪桂食品集团有限公司、广西善元食品有限公司等企业代表担任技术指导（顾问）。标准编制小组成员均是具有丰富的相关行业经验，体现了鲜明的“专业背景多样、行业背景丰富”的特征及政、校、行、企行业联动的优势。</w:t>
      </w:r>
    </w:p>
    <w:p w14:paraId="410E2AC1">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标准编制起草小组人员任务分工详见表1。</w:t>
      </w:r>
    </w:p>
    <w:p w14:paraId="1D4F9791">
      <w:pPr>
        <w:autoSpaceDE w:val="0"/>
        <w:autoSpaceDN w:val="0"/>
        <w:adjustRightInd w:val="0"/>
        <w:spacing w:line="500" w:lineRule="exact"/>
        <w:ind w:firstLine="422" w:firstLineChars="200"/>
        <w:jc w:val="center"/>
        <w:rPr>
          <w:rFonts w:hint="eastAsia" w:ascii="仿宋" w:hAnsi="仿宋" w:eastAsia="仿宋" w:cs="Times New Roman"/>
          <w:b/>
          <w:bCs/>
          <w:szCs w:val="21"/>
        </w:rPr>
      </w:pPr>
      <w:r>
        <w:rPr>
          <w:rFonts w:hint="eastAsia" w:ascii="仿宋" w:hAnsi="仿宋" w:eastAsia="仿宋" w:cs="Times New Roman"/>
          <w:b/>
          <w:bCs/>
          <w:szCs w:val="21"/>
        </w:rPr>
        <w:t>表1  标准主要起草人员及任务分工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090"/>
        <w:gridCol w:w="1145"/>
        <w:gridCol w:w="538"/>
        <w:gridCol w:w="1032"/>
        <w:gridCol w:w="2867"/>
      </w:tblGrid>
      <w:tr w14:paraId="2E73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28FD2F2A">
            <w:pPr>
              <w:jc w:val="center"/>
              <w:rPr>
                <w:rFonts w:hint="eastAsia" w:ascii="仿宋" w:hAnsi="仿宋" w:eastAsia="仿宋" w:cs="仿宋"/>
                <w:szCs w:val="21"/>
              </w:rPr>
            </w:pPr>
            <w:r>
              <w:rPr>
                <w:rFonts w:hint="eastAsia" w:ascii="仿宋" w:hAnsi="仿宋" w:eastAsia="仿宋" w:cs="仿宋"/>
                <w:szCs w:val="21"/>
              </w:rPr>
              <w:t>序号</w:t>
            </w:r>
          </w:p>
        </w:tc>
        <w:tc>
          <w:tcPr>
            <w:tcW w:w="2090" w:type="dxa"/>
            <w:vAlign w:val="center"/>
          </w:tcPr>
          <w:p w14:paraId="13F4CD47">
            <w:pPr>
              <w:jc w:val="center"/>
              <w:rPr>
                <w:rFonts w:hint="eastAsia" w:ascii="仿宋" w:hAnsi="仿宋" w:eastAsia="仿宋" w:cs="仿宋"/>
                <w:szCs w:val="21"/>
              </w:rPr>
            </w:pPr>
            <w:r>
              <w:rPr>
                <w:rFonts w:hint="eastAsia" w:ascii="仿宋" w:hAnsi="仿宋" w:eastAsia="仿宋" w:cs="仿宋"/>
                <w:szCs w:val="21"/>
              </w:rPr>
              <w:t>单位</w:t>
            </w:r>
          </w:p>
        </w:tc>
        <w:tc>
          <w:tcPr>
            <w:tcW w:w="1145" w:type="dxa"/>
            <w:vAlign w:val="center"/>
          </w:tcPr>
          <w:p w14:paraId="3422EF03">
            <w:pPr>
              <w:jc w:val="center"/>
              <w:rPr>
                <w:rFonts w:hint="eastAsia" w:ascii="仿宋" w:hAnsi="仿宋" w:eastAsia="仿宋" w:cs="仿宋"/>
                <w:szCs w:val="21"/>
              </w:rPr>
            </w:pPr>
            <w:r>
              <w:rPr>
                <w:rFonts w:hint="eastAsia" w:ascii="仿宋" w:hAnsi="仿宋" w:eastAsia="仿宋" w:cs="仿宋"/>
                <w:szCs w:val="21"/>
              </w:rPr>
              <w:t>姓名</w:t>
            </w:r>
          </w:p>
        </w:tc>
        <w:tc>
          <w:tcPr>
            <w:tcW w:w="538" w:type="dxa"/>
            <w:vAlign w:val="center"/>
          </w:tcPr>
          <w:p w14:paraId="618A3027">
            <w:pPr>
              <w:jc w:val="center"/>
              <w:rPr>
                <w:rFonts w:hint="eastAsia" w:ascii="仿宋" w:hAnsi="仿宋" w:eastAsia="仿宋" w:cs="仿宋"/>
                <w:szCs w:val="21"/>
              </w:rPr>
            </w:pPr>
            <w:r>
              <w:rPr>
                <w:rFonts w:hint="eastAsia" w:ascii="仿宋" w:hAnsi="仿宋" w:eastAsia="仿宋" w:cs="仿宋"/>
                <w:szCs w:val="21"/>
              </w:rPr>
              <w:t>性别</w:t>
            </w:r>
          </w:p>
        </w:tc>
        <w:tc>
          <w:tcPr>
            <w:tcW w:w="1032" w:type="dxa"/>
            <w:vAlign w:val="center"/>
          </w:tcPr>
          <w:p w14:paraId="763FAD88">
            <w:pPr>
              <w:jc w:val="center"/>
              <w:rPr>
                <w:rFonts w:hint="eastAsia" w:ascii="仿宋" w:hAnsi="仿宋" w:eastAsia="仿宋" w:cs="仿宋"/>
                <w:szCs w:val="21"/>
              </w:rPr>
            </w:pPr>
            <w:r>
              <w:rPr>
                <w:rFonts w:hint="eastAsia" w:ascii="仿宋" w:hAnsi="仿宋" w:eastAsia="仿宋" w:cs="仿宋"/>
                <w:szCs w:val="21"/>
              </w:rPr>
              <w:t>职称</w:t>
            </w:r>
          </w:p>
        </w:tc>
        <w:tc>
          <w:tcPr>
            <w:tcW w:w="2867" w:type="dxa"/>
            <w:vAlign w:val="center"/>
          </w:tcPr>
          <w:p w14:paraId="223DDAED">
            <w:pPr>
              <w:jc w:val="center"/>
              <w:rPr>
                <w:rFonts w:hint="eastAsia" w:ascii="仿宋" w:hAnsi="仿宋" w:eastAsia="仿宋" w:cs="仿宋"/>
                <w:szCs w:val="21"/>
              </w:rPr>
            </w:pPr>
            <w:r>
              <w:rPr>
                <w:rFonts w:hint="eastAsia" w:ascii="仿宋" w:hAnsi="仿宋" w:eastAsia="仿宋" w:cs="仿宋"/>
                <w:szCs w:val="21"/>
              </w:rPr>
              <w:t>主要分工</w:t>
            </w:r>
          </w:p>
        </w:tc>
      </w:tr>
      <w:tr w14:paraId="716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03EF962">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1</w:t>
            </w:r>
          </w:p>
        </w:tc>
        <w:tc>
          <w:tcPr>
            <w:tcW w:w="2090" w:type="dxa"/>
            <w:vAlign w:val="center"/>
          </w:tcPr>
          <w:p w14:paraId="59346D4C">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70455E27">
            <w:pPr>
              <w:widowControl/>
              <w:jc w:val="center"/>
              <w:textAlignment w:val="center"/>
              <w:rPr>
                <w:rFonts w:hint="eastAsia" w:ascii="仿宋" w:hAnsi="仿宋" w:eastAsia="仿宋" w:cs="仿宋"/>
                <w:szCs w:val="21"/>
              </w:rPr>
            </w:pPr>
            <w:r>
              <w:rPr>
                <w:rFonts w:hint="eastAsia" w:ascii="仿宋" w:hAnsi="仿宋" w:eastAsia="仿宋" w:cs="仿宋"/>
                <w:szCs w:val="21"/>
              </w:rPr>
              <w:t>杨歌谣</w:t>
            </w:r>
          </w:p>
        </w:tc>
        <w:tc>
          <w:tcPr>
            <w:tcW w:w="538" w:type="dxa"/>
            <w:vAlign w:val="center"/>
          </w:tcPr>
          <w:p w14:paraId="18D6B6B1">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女</w:t>
            </w:r>
          </w:p>
        </w:tc>
        <w:tc>
          <w:tcPr>
            <w:tcW w:w="1032" w:type="dxa"/>
            <w:vAlign w:val="center"/>
          </w:tcPr>
          <w:p w14:paraId="4CE39A09">
            <w:pPr>
              <w:widowControl/>
              <w:jc w:val="center"/>
              <w:textAlignment w:val="center"/>
              <w:rPr>
                <w:rFonts w:hint="eastAsia" w:ascii="仿宋" w:hAnsi="仿宋" w:eastAsia="仿宋" w:cs="仿宋"/>
                <w:szCs w:val="21"/>
              </w:rPr>
            </w:pPr>
            <w:r>
              <w:rPr>
                <w:rFonts w:ascii="仿宋" w:hAnsi="仿宋" w:eastAsia="仿宋" w:cs="仿宋"/>
                <w:szCs w:val="21"/>
              </w:rPr>
              <w:t>教授</w:t>
            </w:r>
          </w:p>
        </w:tc>
        <w:tc>
          <w:tcPr>
            <w:tcW w:w="2867" w:type="dxa"/>
            <w:vAlign w:val="center"/>
          </w:tcPr>
          <w:p w14:paraId="439E0579">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标准编制</w:t>
            </w:r>
            <w:r>
              <w:rPr>
                <w:rFonts w:ascii="仿宋" w:hAnsi="仿宋" w:eastAsia="仿宋" w:cs="仿宋"/>
                <w:color w:val="000000"/>
                <w:kern w:val="0"/>
                <w:szCs w:val="21"/>
              </w:rPr>
              <w:t>总负责人，</w:t>
            </w:r>
            <w:r>
              <w:rPr>
                <w:rFonts w:hint="eastAsia" w:ascii="仿宋" w:hAnsi="仿宋" w:eastAsia="仿宋" w:cs="仿宋"/>
                <w:color w:val="000000"/>
                <w:kern w:val="0"/>
                <w:szCs w:val="21"/>
              </w:rPr>
              <w:t>全面主持标准编制工作，</w:t>
            </w:r>
            <w:r>
              <w:rPr>
                <w:rFonts w:ascii="仿宋" w:hAnsi="仿宋" w:eastAsia="仿宋" w:cs="仿宋"/>
                <w:color w:val="000000"/>
                <w:kern w:val="0"/>
                <w:szCs w:val="21"/>
              </w:rPr>
              <w:t>组织、实施标准</w:t>
            </w:r>
            <w:r>
              <w:rPr>
                <w:rFonts w:hint="eastAsia" w:ascii="仿宋" w:hAnsi="仿宋" w:eastAsia="仿宋" w:cs="仿宋"/>
                <w:color w:val="000000"/>
                <w:kern w:val="0"/>
                <w:szCs w:val="21"/>
              </w:rPr>
              <w:t>调研、修订汇总上报</w:t>
            </w:r>
            <w:r>
              <w:rPr>
                <w:rFonts w:ascii="仿宋" w:hAnsi="仿宋" w:eastAsia="仿宋" w:cs="仿宋"/>
                <w:color w:val="000000"/>
                <w:kern w:val="0"/>
                <w:szCs w:val="21"/>
              </w:rPr>
              <w:t>及项目总体管理</w:t>
            </w:r>
          </w:p>
        </w:tc>
      </w:tr>
      <w:tr w14:paraId="713E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6BAB75">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2</w:t>
            </w:r>
          </w:p>
        </w:tc>
        <w:tc>
          <w:tcPr>
            <w:tcW w:w="2090" w:type="dxa"/>
            <w:vAlign w:val="center"/>
          </w:tcPr>
          <w:p w14:paraId="1FD81BA4">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132A0727">
            <w:pPr>
              <w:widowControl/>
              <w:jc w:val="center"/>
              <w:textAlignment w:val="center"/>
              <w:rPr>
                <w:rFonts w:hint="eastAsia" w:ascii="仿宋" w:hAnsi="仿宋" w:eastAsia="仿宋" w:cs="仿宋"/>
                <w:szCs w:val="21"/>
              </w:rPr>
            </w:pPr>
            <w:r>
              <w:rPr>
                <w:rFonts w:hint="eastAsia" w:ascii="仿宋" w:hAnsi="仿宋" w:eastAsia="仿宋" w:cs="仿宋"/>
                <w:szCs w:val="21"/>
              </w:rPr>
              <w:t>蒙柳翠</w:t>
            </w:r>
          </w:p>
        </w:tc>
        <w:tc>
          <w:tcPr>
            <w:tcW w:w="538" w:type="dxa"/>
            <w:vAlign w:val="center"/>
          </w:tcPr>
          <w:p w14:paraId="099EC8A2">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女</w:t>
            </w:r>
          </w:p>
        </w:tc>
        <w:tc>
          <w:tcPr>
            <w:tcW w:w="1032" w:type="dxa"/>
            <w:vAlign w:val="center"/>
          </w:tcPr>
          <w:p w14:paraId="49AFE55E">
            <w:pPr>
              <w:widowControl/>
              <w:jc w:val="center"/>
              <w:textAlignment w:val="center"/>
              <w:rPr>
                <w:rFonts w:hint="eastAsia" w:ascii="仿宋" w:hAnsi="仿宋" w:eastAsia="仿宋" w:cs="仿宋"/>
                <w:szCs w:val="21"/>
              </w:rPr>
            </w:pPr>
            <w:r>
              <w:rPr>
                <w:rFonts w:hint="eastAsia" w:ascii="仿宋" w:hAnsi="仿宋" w:eastAsia="仿宋" w:cs="仿宋"/>
                <w:szCs w:val="21"/>
              </w:rPr>
              <w:t>副</w:t>
            </w:r>
            <w:r>
              <w:rPr>
                <w:rFonts w:ascii="仿宋" w:hAnsi="仿宋" w:eastAsia="仿宋" w:cs="仿宋"/>
                <w:szCs w:val="21"/>
              </w:rPr>
              <w:t>教授</w:t>
            </w:r>
          </w:p>
        </w:tc>
        <w:tc>
          <w:tcPr>
            <w:tcW w:w="2867" w:type="dxa"/>
            <w:vAlign w:val="center"/>
          </w:tcPr>
          <w:p w14:paraId="13398B05">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标准制定的指导、内容确定、标准调研方案和调研报告撰写的组织、实施</w:t>
            </w:r>
          </w:p>
        </w:tc>
      </w:tr>
      <w:tr w14:paraId="110E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D5CFDC">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3</w:t>
            </w:r>
          </w:p>
        </w:tc>
        <w:tc>
          <w:tcPr>
            <w:tcW w:w="2090" w:type="dxa"/>
            <w:vAlign w:val="center"/>
          </w:tcPr>
          <w:p w14:paraId="14F96334">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701FF3A8">
            <w:pPr>
              <w:widowControl/>
              <w:jc w:val="center"/>
              <w:textAlignment w:val="center"/>
              <w:rPr>
                <w:rFonts w:hint="eastAsia" w:ascii="仿宋" w:hAnsi="仿宋" w:eastAsia="仿宋" w:cs="仿宋"/>
                <w:szCs w:val="21"/>
              </w:rPr>
            </w:pPr>
            <w:r>
              <w:rPr>
                <w:rFonts w:hint="eastAsia" w:ascii="仿宋" w:hAnsi="仿宋" w:eastAsia="仿宋" w:cs="仿宋"/>
                <w:szCs w:val="21"/>
              </w:rPr>
              <w:t>陈芳</w:t>
            </w:r>
          </w:p>
        </w:tc>
        <w:tc>
          <w:tcPr>
            <w:tcW w:w="538" w:type="dxa"/>
            <w:vAlign w:val="center"/>
          </w:tcPr>
          <w:p w14:paraId="6791E809">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女</w:t>
            </w:r>
          </w:p>
        </w:tc>
        <w:tc>
          <w:tcPr>
            <w:tcW w:w="1032" w:type="dxa"/>
            <w:vAlign w:val="center"/>
          </w:tcPr>
          <w:p w14:paraId="66987C7E">
            <w:pPr>
              <w:widowControl/>
              <w:jc w:val="center"/>
              <w:textAlignment w:val="center"/>
              <w:rPr>
                <w:rFonts w:hint="eastAsia" w:ascii="仿宋" w:hAnsi="仿宋" w:eastAsia="仿宋" w:cs="仿宋"/>
                <w:szCs w:val="21"/>
              </w:rPr>
            </w:pPr>
            <w:r>
              <w:rPr>
                <w:rFonts w:hint="eastAsia" w:ascii="仿宋" w:hAnsi="仿宋" w:eastAsia="仿宋" w:cs="仿宋"/>
                <w:szCs w:val="21"/>
              </w:rPr>
              <w:t>教授</w:t>
            </w:r>
          </w:p>
        </w:tc>
        <w:tc>
          <w:tcPr>
            <w:tcW w:w="2867" w:type="dxa"/>
            <w:vAlign w:val="center"/>
          </w:tcPr>
          <w:p w14:paraId="1A39221F">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参与标准</w:t>
            </w:r>
            <w:r>
              <w:rPr>
                <w:rFonts w:ascii="仿宋" w:hAnsi="仿宋" w:eastAsia="仿宋" w:cs="仿宋"/>
                <w:color w:val="000000"/>
                <w:kern w:val="0"/>
                <w:szCs w:val="21"/>
              </w:rPr>
              <w:t>标准研讨、社会调研</w:t>
            </w:r>
          </w:p>
        </w:tc>
      </w:tr>
      <w:tr w14:paraId="57A4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C315FF0">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4</w:t>
            </w:r>
          </w:p>
        </w:tc>
        <w:tc>
          <w:tcPr>
            <w:tcW w:w="2090" w:type="dxa"/>
            <w:vAlign w:val="center"/>
          </w:tcPr>
          <w:p w14:paraId="5262D835">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2428AFE5">
            <w:pPr>
              <w:widowControl/>
              <w:jc w:val="center"/>
              <w:textAlignment w:val="center"/>
              <w:rPr>
                <w:rFonts w:hint="eastAsia" w:ascii="仿宋" w:hAnsi="仿宋" w:eastAsia="仿宋" w:cs="仿宋"/>
                <w:szCs w:val="21"/>
              </w:rPr>
            </w:pPr>
            <w:r>
              <w:rPr>
                <w:rFonts w:hint="eastAsia" w:ascii="仿宋" w:hAnsi="仿宋" w:eastAsia="仿宋" w:cs="仿宋"/>
                <w:szCs w:val="21"/>
              </w:rPr>
              <w:t>何知航</w:t>
            </w:r>
          </w:p>
        </w:tc>
        <w:tc>
          <w:tcPr>
            <w:tcW w:w="538" w:type="dxa"/>
            <w:vAlign w:val="center"/>
          </w:tcPr>
          <w:p w14:paraId="7DB2477A">
            <w:pPr>
              <w:widowControl/>
              <w:jc w:val="center"/>
              <w:textAlignment w:val="center"/>
              <w:rPr>
                <w:rFonts w:hint="eastAsia" w:ascii="仿宋" w:hAnsi="仿宋" w:eastAsia="仿宋" w:cs="仿宋"/>
                <w:szCs w:val="21"/>
              </w:rPr>
            </w:pPr>
            <w:r>
              <w:rPr>
                <w:rFonts w:hint="eastAsia" w:ascii="仿宋" w:hAnsi="仿宋" w:eastAsia="仿宋" w:cs="仿宋"/>
                <w:szCs w:val="21"/>
              </w:rPr>
              <w:t>男</w:t>
            </w:r>
          </w:p>
        </w:tc>
        <w:tc>
          <w:tcPr>
            <w:tcW w:w="1032" w:type="dxa"/>
            <w:vAlign w:val="center"/>
          </w:tcPr>
          <w:p w14:paraId="0D8501ED">
            <w:pPr>
              <w:widowControl/>
              <w:jc w:val="center"/>
              <w:textAlignment w:val="center"/>
              <w:rPr>
                <w:rFonts w:hint="eastAsia" w:ascii="仿宋" w:hAnsi="仿宋" w:eastAsia="仿宋" w:cs="仿宋"/>
                <w:szCs w:val="21"/>
              </w:rPr>
            </w:pPr>
            <w:r>
              <w:rPr>
                <w:rFonts w:hint="eastAsia" w:ascii="仿宋" w:hAnsi="仿宋" w:eastAsia="仿宋" w:cs="仿宋"/>
                <w:szCs w:val="21"/>
              </w:rPr>
              <w:t>讲师</w:t>
            </w:r>
          </w:p>
        </w:tc>
        <w:tc>
          <w:tcPr>
            <w:tcW w:w="2867" w:type="dxa"/>
            <w:vAlign w:val="center"/>
          </w:tcPr>
          <w:p w14:paraId="433BCD4C">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负责标准全文统稿、整理和校对，</w:t>
            </w:r>
            <w:r>
              <w:rPr>
                <w:rFonts w:ascii="仿宋-简" w:hAnsi="仿宋-简" w:eastAsia="仿宋-简" w:cs="仿宋-简"/>
                <w:i w:val="0"/>
                <w:strike w:val="0"/>
                <w:spacing w:val="0"/>
                <w:u w:val="none"/>
              </w:rPr>
              <w:t>负责 “主播管理”板块标准的撰写、以及标准相关的资料收集整理</w:t>
            </w:r>
          </w:p>
        </w:tc>
      </w:tr>
      <w:tr w14:paraId="5C01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EF9ED00">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5</w:t>
            </w:r>
          </w:p>
        </w:tc>
        <w:tc>
          <w:tcPr>
            <w:tcW w:w="2090" w:type="dxa"/>
            <w:vAlign w:val="center"/>
          </w:tcPr>
          <w:p w14:paraId="693A826F">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3887311E">
            <w:pPr>
              <w:widowControl/>
              <w:jc w:val="center"/>
              <w:textAlignment w:val="center"/>
              <w:rPr>
                <w:rFonts w:hint="eastAsia" w:ascii="仿宋" w:hAnsi="仿宋" w:eastAsia="仿宋" w:cs="仿宋"/>
                <w:szCs w:val="21"/>
              </w:rPr>
            </w:pPr>
            <w:r>
              <w:rPr>
                <w:rFonts w:hint="eastAsia" w:ascii="仿宋" w:hAnsi="仿宋" w:eastAsia="仿宋" w:cs="仿宋"/>
                <w:szCs w:val="21"/>
              </w:rPr>
              <w:t>林翔君</w:t>
            </w:r>
          </w:p>
        </w:tc>
        <w:tc>
          <w:tcPr>
            <w:tcW w:w="538" w:type="dxa"/>
            <w:vAlign w:val="center"/>
          </w:tcPr>
          <w:p w14:paraId="208E5E99">
            <w:pPr>
              <w:widowControl/>
              <w:jc w:val="center"/>
              <w:textAlignment w:val="center"/>
              <w:rPr>
                <w:rFonts w:hint="eastAsia" w:ascii="仿宋" w:hAnsi="仿宋" w:eastAsia="仿宋" w:cs="仿宋"/>
                <w:szCs w:val="21"/>
              </w:rPr>
            </w:pPr>
            <w:r>
              <w:rPr>
                <w:rFonts w:hint="eastAsia" w:ascii="仿宋" w:hAnsi="仿宋" w:eastAsia="仿宋" w:cs="仿宋"/>
                <w:szCs w:val="21"/>
              </w:rPr>
              <w:t>女</w:t>
            </w:r>
          </w:p>
        </w:tc>
        <w:tc>
          <w:tcPr>
            <w:tcW w:w="1032" w:type="dxa"/>
            <w:vAlign w:val="center"/>
          </w:tcPr>
          <w:p w14:paraId="143A88FB">
            <w:pPr>
              <w:widowControl/>
              <w:jc w:val="center"/>
              <w:textAlignment w:val="center"/>
              <w:rPr>
                <w:rFonts w:hint="eastAsia" w:ascii="仿宋" w:hAnsi="仿宋" w:eastAsia="仿宋" w:cs="仿宋"/>
                <w:szCs w:val="21"/>
              </w:rPr>
            </w:pPr>
            <w:r>
              <w:rPr>
                <w:rFonts w:hint="eastAsia" w:ascii="仿宋" w:hAnsi="仿宋" w:eastAsia="仿宋" w:cs="仿宋"/>
                <w:szCs w:val="21"/>
              </w:rPr>
              <w:t>副教授</w:t>
            </w:r>
          </w:p>
        </w:tc>
        <w:tc>
          <w:tcPr>
            <w:tcW w:w="2867" w:type="dxa"/>
            <w:vAlign w:val="center"/>
          </w:tcPr>
          <w:p w14:paraId="29452D0B">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负责标准立项申报书中国内外情况简要说明、协调性一致性情况撰写；负责“商品选择”标准的撰写、相关法律收集及整理</w:t>
            </w:r>
          </w:p>
        </w:tc>
      </w:tr>
      <w:tr w14:paraId="1D21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74F40E2">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6</w:t>
            </w:r>
          </w:p>
        </w:tc>
        <w:tc>
          <w:tcPr>
            <w:tcW w:w="2090" w:type="dxa"/>
            <w:vAlign w:val="center"/>
          </w:tcPr>
          <w:p w14:paraId="52C7D468">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0358B37F">
            <w:pPr>
              <w:widowControl/>
              <w:jc w:val="center"/>
              <w:textAlignment w:val="center"/>
              <w:rPr>
                <w:rFonts w:hint="eastAsia" w:ascii="仿宋" w:hAnsi="仿宋" w:eastAsia="仿宋" w:cs="仿宋"/>
                <w:szCs w:val="21"/>
              </w:rPr>
            </w:pPr>
            <w:r>
              <w:rPr>
                <w:rFonts w:hint="eastAsia" w:ascii="仿宋" w:hAnsi="仿宋" w:eastAsia="仿宋" w:cs="仿宋"/>
                <w:szCs w:val="21"/>
              </w:rPr>
              <w:t>陈勇棠</w:t>
            </w:r>
          </w:p>
        </w:tc>
        <w:tc>
          <w:tcPr>
            <w:tcW w:w="538" w:type="dxa"/>
            <w:vAlign w:val="center"/>
          </w:tcPr>
          <w:p w14:paraId="6D3C423E">
            <w:pPr>
              <w:widowControl/>
              <w:jc w:val="center"/>
              <w:textAlignment w:val="center"/>
              <w:rPr>
                <w:rFonts w:hint="eastAsia" w:ascii="仿宋" w:hAnsi="仿宋" w:eastAsia="仿宋" w:cs="仿宋"/>
                <w:szCs w:val="21"/>
              </w:rPr>
            </w:pPr>
            <w:r>
              <w:rPr>
                <w:rFonts w:hint="eastAsia" w:ascii="仿宋" w:hAnsi="仿宋" w:eastAsia="仿宋" w:cs="仿宋"/>
                <w:szCs w:val="21"/>
              </w:rPr>
              <w:t>男</w:t>
            </w:r>
          </w:p>
        </w:tc>
        <w:tc>
          <w:tcPr>
            <w:tcW w:w="1032" w:type="dxa"/>
            <w:vAlign w:val="center"/>
          </w:tcPr>
          <w:p w14:paraId="6D2599CE">
            <w:pPr>
              <w:widowControl/>
              <w:jc w:val="center"/>
              <w:textAlignment w:val="center"/>
              <w:rPr>
                <w:rFonts w:hint="eastAsia" w:ascii="仿宋" w:hAnsi="仿宋" w:eastAsia="仿宋" w:cs="仿宋"/>
                <w:szCs w:val="21"/>
              </w:rPr>
            </w:pPr>
            <w:r>
              <w:rPr>
                <w:rFonts w:hint="eastAsia" w:ascii="仿宋" w:hAnsi="仿宋" w:eastAsia="仿宋" w:cs="仿宋"/>
                <w:szCs w:val="21"/>
              </w:rPr>
              <w:t>副教授</w:t>
            </w:r>
          </w:p>
        </w:tc>
        <w:tc>
          <w:tcPr>
            <w:tcW w:w="2867" w:type="dxa"/>
            <w:vAlign w:val="center"/>
          </w:tcPr>
          <w:p w14:paraId="163138BE">
            <w:pPr>
              <w:widowControl/>
              <w:jc w:val="left"/>
              <w:textAlignment w:val="center"/>
              <w:rPr>
                <w:rFonts w:hint="eastAsia" w:ascii="仿宋" w:hAnsi="仿宋" w:eastAsia="仿宋" w:cs="仿宋"/>
                <w:szCs w:val="21"/>
              </w:rPr>
            </w:pPr>
            <w:r>
              <w:rPr>
                <w:rFonts w:ascii="仿宋-简" w:hAnsi="仿宋-简" w:eastAsia="仿宋-简" w:cs="仿宋-简"/>
                <w:i w:val="0"/>
                <w:strike w:val="0"/>
                <w:spacing w:val="0"/>
                <w:u w:val="none"/>
              </w:rPr>
              <w:t>参与标准标准研讨、社会调研</w:t>
            </w:r>
          </w:p>
        </w:tc>
      </w:tr>
      <w:tr w14:paraId="496D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F2876E0">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7</w:t>
            </w:r>
          </w:p>
        </w:tc>
        <w:tc>
          <w:tcPr>
            <w:tcW w:w="2090" w:type="dxa"/>
            <w:vAlign w:val="center"/>
          </w:tcPr>
          <w:p w14:paraId="590D5241">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550AB01E">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szCs w:val="21"/>
              </w:rPr>
              <w:t>周茵</w:t>
            </w:r>
          </w:p>
        </w:tc>
        <w:tc>
          <w:tcPr>
            <w:tcW w:w="538" w:type="dxa"/>
            <w:vAlign w:val="center"/>
          </w:tcPr>
          <w:p w14:paraId="76FAF69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女</w:t>
            </w:r>
          </w:p>
        </w:tc>
        <w:tc>
          <w:tcPr>
            <w:tcW w:w="1032" w:type="dxa"/>
            <w:vAlign w:val="center"/>
          </w:tcPr>
          <w:p w14:paraId="43A06D87">
            <w:pPr>
              <w:widowControl/>
              <w:jc w:val="left"/>
              <w:textAlignment w:val="center"/>
              <w:rPr>
                <w:rFonts w:hint="eastAsia" w:ascii="仿宋" w:hAnsi="仿宋" w:eastAsia="仿宋" w:cs="仿宋"/>
                <w:color w:val="000000"/>
                <w:kern w:val="0"/>
                <w:szCs w:val="21"/>
              </w:rPr>
            </w:pPr>
            <w:r>
              <w:rPr>
                <w:rFonts w:hint="eastAsia" w:ascii="仿宋" w:hAnsi="仿宋" w:eastAsia="仿宋" w:cs="仿宋"/>
                <w:szCs w:val="21"/>
              </w:rPr>
              <w:t>副教授</w:t>
            </w:r>
          </w:p>
        </w:tc>
        <w:tc>
          <w:tcPr>
            <w:tcW w:w="2867" w:type="dxa"/>
            <w:vAlign w:val="center"/>
          </w:tcPr>
          <w:p w14:paraId="5B9ADBE6">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负责行业标准资料搜集和整理；负责“直播营销平台选择”和“场景搭建”板块标准的撰写</w:t>
            </w:r>
          </w:p>
        </w:tc>
      </w:tr>
      <w:tr w14:paraId="276F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A53EAF5">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8</w:t>
            </w:r>
          </w:p>
        </w:tc>
        <w:tc>
          <w:tcPr>
            <w:tcW w:w="2090" w:type="dxa"/>
            <w:vAlign w:val="center"/>
          </w:tcPr>
          <w:p w14:paraId="34F2B601">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104BEF33">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韦晓霞</w:t>
            </w:r>
          </w:p>
        </w:tc>
        <w:tc>
          <w:tcPr>
            <w:tcW w:w="538" w:type="dxa"/>
            <w:vAlign w:val="center"/>
          </w:tcPr>
          <w:p w14:paraId="2D65AAE6">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女</w:t>
            </w:r>
          </w:p>
        </w:tc>
        <w:tc>
          <w:tcPr>
            <w:tcW w:w="1032" w:type="dxa"/>
            <w:vAlign w:val="center"/>
          </w:tcPr>
          <w:p w14:paraId="332EA280">
            <w:pPr>
              <w:widowControl/>
              <w:jc w:val="center"/>
              <w:textAlignment w:val="center"/>
              <w:rPr>
                <w:rFonts w:hint="eastAsia" w:ascii="仿宋" w:hAnsi="仿宋" w:eastAsia="仿宋" w:cs="仿宋"/>
                <w:szCs w:val="21"/>
              </w:rPr>
            </w:pPr>
            <w:r>
              <w:rPr>
                <w:rFonts w:hint="eastAsia" w:ascii="仿宋" w:hAnsi="仿宋" w:eastAsia="仿宋" w:cs="仿宋"/>
                <w:szCs w:val="21"/>
              </w:rPr>
              <w:t>副教授</w:t>
            </w:r>
          </w:p>
        </w:tc>
        <w:tc>
          <w:tcPr>
            <w:tcW w:w="2867" w:type="dxa"/>
            <w:vAlign w:val="center"/>
          </w:tcPr>
          <w:p w14:paraId="526D73E3">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负责行业标准资料搜集和整理； 负责“发货管理”和“售后服务”板块标准的撰写</w:t>
            </w:r>
          </w:p>
        </w:tc>
      </w:tr>
      <w:tr w14:paraId="7977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50E142A">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9</w:t>
            </w:r>
          </w:p>
        </w:tc>
        <w:tc>
          <w:tcPr>
            <w:tcW w:w="2090" w:type="dxa"/>
            <w:vAlign w:val="center"/>
          </w:tcPr>
          <w:p w14:paraId="49C4DD1B">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柳州职业技术大学</w:t>
            </w:r>
          </w:p>
        </w:tc>
        <w:tc>
          <w:tcPr>
            <w:tcW w:w="1145" w:type="dxa"/>
            <w:vAlign w:val="center"/>
          </w:tcPr>
          <w:p w14:paraId="44AB37F4">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王恬</w:t>
            </w:r>
          </w:p>
        </w:tc>
        <w:tc>
          <w:tcPr>
            <w:tcW w:w="538" w:type="dxa"/>
            <w:vAlign w:val="center"/>
          </w:tcPr>
          <w:p w14:paraId="5546FEED">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rPr>
              <w:t>女</w:t>
            </w:r>
          </w:p>
        </w:tc>
        <w:tc>
          <w:tcPr>
            <w:tcW w:w="1032" w:type="dxa"/>
            <w:vAlign w:val="center"/>
          </w:tcPr>
          <w:p w14:paraId="74542F67">
            <w:pPr>
              <w:widowControl/>
              <w:jc w:val="center"/>
              <w:textAlignment w:val="center"/>
              <w:rPr>
                <w:rFonts w:hint="eastAsia" w:ascii="仿宋" w:hAnsi="仿宋" w:eastAsia="仿宋" w:cs="仿宋"/>
                <w:szCs w:val="21"/>
              </w:rPr>
            </w:pPr>
            <w:r>
              <w:rPr>
                <w:rFonts w:ascii="仿宋" w:hAnsi="仿宋" w:eastAsia="仿宋" w:cs="仿宋"/>
                <w:szCs w:val="21"/>
              </w:rPr>
              <w:t>讲师</w:t>
            </w:r>
          </w:p>
        </w:tc>
        <w:tc>
          <w:tcPr>
            <w:tcW w:w="2867" w:type="dxa"/>
            <w:vAlign w:val="center"/>
          </w:tcPr>
          <w:p w14:paraId="77829B61">
            <w:pPr>
              <w:widowControl/>
              <w:jc w:val="left"/>
              <w:textAlignment w:val="center"/>
              <w:rPr>
                <w:rFonts w:hint="eastAsia" w:ascii="仿宋" w:hAnsi="仿宋" w:eastAsia="仿宋" w:cs="仿宋"/>
                <w:szCs w:val="21"/>
              </w:rPr>
            </w:pPr>
            <w:r>
              <w:rPr>
                <w:rFonts w:hint="eastAsia" w:ascii="仿宋" w:hAnsi="仿宋" w:eastAsia="仿宋" w:cs="仿宋"/>
                <w:color w:val="000000"/>
                <w:kern w:val="0"/>
                <w:szCs w:val="21"/>
              </w:rPr>
              <w:t>负责“主播管理”板块标准撰写；负责“电子商务”相关国家标准检索</w:t>
            </w:r>
          </w:p>
        </w:tc>
      </w:tr>
      <w:tr w14:paraId="0DAD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086C27">
            <w:pPr>
              <w:widowControl/>
              <w:jc w:val="center"/>
              <w:textAlignment w:val="center"/>
              <w:rPr>
                <w:rFonts w:hint="eastAsia" w:ascii="仿宋" w:hAnsi="仿宋" w:eastAsia="仿宋" w:cs="仿宋"/>
                <w:szCs w:val="21"/>
              </w:rPr>
            </w:pPr>
            <w:r>
              <w:rPr>
                <w:rFonts w:hint="eastAsia" w:ascii="仿宋" w:hAnsi="仿宋" w:eastAsia="仿宋" w:cs="仿宋"/>
                <w:kern w:val="0"/>
                <w:szCs w:val="21"/>
              </w:rPr>
              <w:t>10</w:t>
            </w:r>
          </w:p>
        </w:tc>
        <w:tc>
          <w:tcPr>
            <w:tcW w:w="2090" w:type="dxa"/>
            <w:vAlign w:val="center"/>
          </w:tcPr>
          <w:p w14:paraId="27D14853">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柳州市螺蛳粉协会</w:t>
            </w:r>
          </w:p>
        </w:tc>
        <w:tc>
          <w:tcPr>
            <w:tcW w:w="1145" w:type="dxa"/>
            <w:vAlign w:val="center"/>
          </w:tcPr>
          <w:p w14:paraId="1D981A37">
            <w:pPr>
              <w:widowControl/>
              <w:jc w:val="center"/>
              <w:textAlignment w:val="center"/>
              <w:rPr>
                <w:rFonts w:hint="eastAsia" w:ascii="仿宋" w:hAnsi="仿宋" w:eastAsia="仿宋" w:cs="仿宋"/>
                <w:color w:val="000000"/>
                <w:kern w:val="0"/>
                <w:szCs w:val="21"/>
              </w:rPr>
            </w:pPr>
            <w:r>
              <w:rPr>
                <w:rFonts w:ascii="仿宋-简" w:hAnsi="仿宋-简" w:eastAsia="仿宋-简" w:cs="仿宋-简"/>
                <w:i w:val="0"/>
                <w:strike w:val="0"/>
                <w:spacing w:val="0"/>
                <w:u w:val="none"/>
              </w:rPr>
              <w:t>莫婉华</w:t>
            </w:r>
          </w:p>
        </w:tc>
        <w:tc>
          <w:tcPr>
            <w:tcW w:w="538" w:type="dxa"/>
            <w:vAlign w:val="center"/>
          </w:tcPr>
          <w:p w14:paraId="40B2D294">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女</w:t>
            </w:r>
          </w:p>
        </w:tc>
        <w:tc>
          <w:tcPr>
            <w:tcW w:w="1032" w:type="dxa"/>
            <w:vAlign w:val="center"/>
          </w:tcPr>
          <w:p w14:paraId="271116F6">
            <w:pPr>
              <w:widowControl/>
              <w:jc w:val="center"/>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秘书长</w:t>
            </w:r>
            <w:bookmarkStart w:id="0" w:name="_GoBack"/>
            <w:bookmarkEnd w:id="0"/>
          </w:p>
        </w:tc>
        <w:tc>
          <w:tcPr>
            <w:tcW w:w="2867" w:type="dxa"/>
            <w:vAlign w:val="center"/>
          </w:tcPr>
          <w:p w14:paraId="77338A34">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负责标准的材料整理，流程管理</w:t>
            </w:r>
          </w:p>
        </w:tc>
      </w:tr>
      <w:tr w14:paraId="3F4E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66E8DA7">
            <w:pPr>
              <w:widowControl/>
              <w:jc w:val="center"/>
              <w:textAlignment w:val="center"/>
              <w:rPr>
                <w:rFonts w:hint="eastAsia" w:ascii="仿宋" w:hAnsi="仿宋" w:eastAsia="仿宋" w:cs="仿宋"/>
                <w:szCs w:val="21"/>
              </w:rPr>
            </w:pPr>
            <w:r>
              <w:rPr>
                <w:rFonts w:hint="eastAsia" w:ascii="仿宋" w:hAnsi="仿宋" w:eastAsia="仿宋" w:cs="仿宋"/>
                <w:kern w:val="0"/>
                <w:szCs w:val="21"/>
              </w:rPr>
              <w:t>11</w:t>
            </w:r>
          </w:p>
        </w:tc>
        <w:tc>
          <w:tcPr>
            <w:tcW w:w="2090" w:type="dxa"/>
            <w:vAlign w:val="center"/>
          </w:tcPr>
          <w:p w14:paraId="6D44C1B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柳州市商务局</w:t>
            </w:r>
          </w:p>
        </w:tc>
        <w:tc>
          <w:tcPr>
            <w:tcW w:w="1145" w:type="dxa"/>
            <w:vAlign w:val="center"/>
          </w:tcPr>
          <w:p w14:paraId="45AA64D2">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赵嬉林</w:t>
            </w:r>
          </w:p>
        </w:tc>
        <w:tc>
          <w:tcPr>
            <w:tcW w:w="538" w:type="dxa"/>
            <w:vAlign w:val="center"/>
          </w:tcPr>
          <w:p w14:paraId="15096564">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女</w:t>
            </w:r>
          </w:p>
        </w:tc>
        <w:tc>
          <w:tcPr>
            <w:tcW w:w="1032" w:type="dxa"/>
            <w:vAlign w:val="center"/>
          </w:tcPr>
          <w:p w14:paraId="45ECD3DF">
            <w:pPr>
              <w:widowControl/>
              <w:jc w:val="center"/>
              <w:textAlignment w:val="center"/>
              <w:rPr>
                <w:rFonts w:hint="eastAsia" w:ascii="仿宋" w:hAnsi="仿宋" w:eastAsia="仿宋" w:cs="仿宋"/>
                <w:color w:val="000000"/>
                <w:kern w:val="0"/>
                <w:szCs w:val="21"/>
              </w:rPr>
            </w:pPr>
            <w:r>
              <w:rPr>
                <w:rFonts w:ascii="仿宋" w:hAnsi="仿宋" w:eastAsia="仿宋" w:cs="仿宋"/>
                <w:color w:val="000000"/>
                <w:kern w:val="0"/>
                <w:szCs w:val="21"/>
              </w:rPr>
              <w:t>科长</w:t>
            </w:r>
          </w:p>
        </w:tc>
        <w:tc>
          <w:tcPr>
            <w:tcW w:w="2867" w:type="dxa"/>
            <w:vAlign w:val="center"/>
          </w:tcPr>
          <w:p w14:paraId="726AB5C1">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负责标准的材料整理，流程管理</w:t>
            </w:r>
          </w:p>
        </w:tc>
      </w:tr>
      <w:tr w14:paraId="1444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E7424D">
            <w:pPr>
              <w:widowControl/>
              <w:jc w:val="center"/>
              <w:textAlignment w:val="center"/>
              <w:rPr>
                <w:rFonts w:hint="eastAsia" w:ascii="仿宋" w:hAnsi="仿宋" w:eastAsia="仿宋" w:cs="仿宋"/>
                <w:color w:val="FF0000"/>
                <w:szCs w:val="21"/>
              </w:rPr>
            </w:pPr>
            <w:r>
              <w:rPr>
                <w:rFonts w:hint="eastAsia" w:ascii="仿宋" w:hAnsi="仿宋" w:eastAsia="仿宋" w:cs="仿宋"/>
                <w:color w:val="000000"/>
                <w:kern w:val="0"/>
                <w:szCs w:val="21"/>
              </w:rPr>
              <w:t>12</w:t>
            </w:r>
          </w:p>
        </w:tc>
        <w:tc>
          <w:tcPr>
            <w:tcW w:w="2090" w:type="dxa"/>
            <w:vAlign w:val="center"/>
          </w:tcPr>
          <w:p w14:paraId="072287DB">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柳州市商务局</w:t>
            </w:r>
          </w:p>
        </w:tc>
        <w:tc>
          <w:tcPr>
            <w:tcW w:w="1145" w:type="dxa"/>
            <w:vAlign w:val="center"/>
          </w:tcPr>
          <w:p w14:paraId="2C41347B">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阳小渠</w:t>
            </w:r>
          </w:p>
        </w:tc>
        <w:tc>
          <w:tcPr>
            <w:tcW w:w="538" w:type="dxa"/>
            <w:vAlign w:val="center"/>
          </w:tcPr>
          <w:p w14:paraId="59F80D7F">
            <w:pPr>
              <w:widowControl/>
              <w:jc w:val="center"/>
              <w:textAlignment w:val="center"/>
              <w:rPr>
                <w:rFonts w:hint="eastAsia" w:ascii="仿宋" w:hAnsi="仿宋" w:eastAsia="仿宋" w:cs="仿宋"/>
                <w:color w:val="000000"/>
                <w:kern w:val="0"/>
                <w:szCs w:val="21"/>
              </w:rPr>
            </w:pPr>
            <w:r>
              <w:rPr>
                <w:rFonts w:ascii="仿宋" w:hAnsi="仿宋" w:eastAsia="仿宋" w:cs="仿宋"/>
                <w:color w:val="000000"/>
                <w:kern w:val="0"/>
                <w:szCs w:val="21"/>
              </w:rPr>
              <w:t>男</w:t>
            </w:r>
          </w:p>
        </w:tc>
        <w:tc>
          <w:tcPr>
            <w:tcW w:w="1032" w:type="dxa"/>
            <w:vAlign w:val="center"/>
          </w:tcPr>
          <w:p w14:paraId="7A3CA8AC">
            <w:pPr>
              <w:widowControl/>
              <w:jc w:val="center"/>
              <w:textAlignment w:val="center"/>
              <w:rPr>
                <w:rFonts w:hint="eastAsia" w:ascii="仿宋" w:hAnsi="仿宋" w:eastAsia="仿宋" w:cs="仿宋"/>
                <w:color w:val="000000"/>
                <w:kern w:val="0"/>
                <w:szCs w:val="21"/>
              </w:rPr>
            </w:pPr>
            <w:r>
              <w:rPr>
                <w:rFonts w:ascii="仿宋" w:hAnsi="仿宋" w:eastAsia="仿宋" w:cs="仿宋"/>
                <w:color w:val="000000"/>
                <w:kern w:val="0"/>
                <w:szCs w:val="21"/>
              </w:rPr>
              <w:t>讲师</w:t>
            </w:r>
          </w:p>
        </w:tc>
        <w:tc>
          <w:tcPr>
            <w:tcW w:w="2867" w:type="dxa"/>
            <w:vAlign w:val="center"/>
          </w:tcPr>
          <w:p w14:paraId="504930F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直播流程相关标准检索及标准内容的指导</w:t>
            </w:r>
          </w:p>
        </w:tc>
      </w:tr>
      <w:tr w14:paraId="06A1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BE5850D">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13</w:t>
            </w:r>
          </w:p>
        </w:tc>
        <w:tc>
          <w:tcPr>
            <w:tcW w:w="2090" w:type="dxa"/>
            <w:vAlign w:val="center"/>
          </w:tcPr>
          <w:p w14:paraId="2FA95FC2">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柳州市电子商务协会</w:t>
            </w:r>
          </w:p>
        </w:tc>
        <w:tc>
          <w:tcPr>
            <w:tcW w:w="1145" w:type="dxa"/>
            <w:vAlign w:val="center"/>
          </w:tcPr>
          <w:p w14:paraId="43FD806C">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吴述凤</w:t>
            </w:r>
          </w:p>
        </w:tc>
        <w:tc>
          <w:tcPr>
            <w:tcW w:w="538" w:type="dxa"/>
            <w:vAlign w:val="center"/>
          </w:tcPr>
          <w:p w14:paraId="216C83E8">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男</w:t>
            </w:r>
          </w:p>
        </w:tc>
        <w:tc>
          <w:tcPr>
            <w:tcW w:w="1032" w:type="dxa"/>
            <w:vAlign w:val="center"/>
          </w:tcPr>
          <w:p w14:paraId="64AF44F1">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高级农艺师</w:t>
            </w:r>
          </w:p>
        </w:tc>
        <w:tc>
          <w:tcPr>
            <w:tcW w:w="2867" w:type="dxa"/>
            <w:vAlign w:val="center"/>
          </w:tcPr>
          <w:p w14:paraId="051519A1">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直播电商行为规范的研讨和调研</w:t>
            </w:r>
          </w:p>
        </w:tc>
      </w:tr>
      <w:tr w14:paraId="31D2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10400B6">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14</w:t>
            </w:r>
          </w:p>
        </w:tc>
        <w:tc>
          <w:tcPr>
            <w:tcW w:w="2090" w:type="dxa"/>
            <w:vAlign w:val="center"/>
          </w:tcPr>
          <w:p w14:paraId="4581D7C7">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柳州市电子商务协会</w:t>
            </w:r>
          </w:p>
        </w:tc>
        <w:tc>
          <w:tcPr>
            <w:tcW w:w="1145" w:type="dxa"/>
            <w:vAlign w:val="center"/>
          </w:tcPr>
          <w:p w14:paraId="58AD2A9C">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宣宏隆</w:t>
            </w:r>
          </w:p>
        </w:tc>
        <w:tc>
          <w:tcPr>
            <w:tcW w:w="538" w:type="dxa"/>
            <w:vAlign w:val="center"/>
          </w:tcPr>
          <w:p w14:paraId="7A790042">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男</w:t>
            </w:r>
          </w:p>
        </w:tc>
        <w:tc>
          <w:tcPr>
            <w:tcW w:w="1032" w:type="dxa"/>
            <w:vAlign w:val="center"/>
          </w:tcPr>
          <w:p w14:paraId="34AD316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高级工程师</w:t>
            </w:r>
          </w:p>
        </w:tc>
        <w:tc>
          <w:tcPr>
            <w:tcW w:w="2867" w:type="dxa"/>
            <w:vAlign w:val="center"/>
          </w:tcPr>
          <w:p w14:paraId="0440C92B">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直播电商行为规范的研讨和调研</w:t>
            </w:r>
          </w:p>
        </w:tc>
      </w:tr>
      <w:tr w14:paraId="5855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6B8CB61">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15</w:t>
            </w:r>
          </w:p>
        </w:tc>
        <w:tc>
          <w:tcPr>
            <w:tcW w:w="2090" w:type="dxa"/>
            <w:vAlign w:val="center"/>
          </w:tcPr>
          <w:p w14:paraId="2F5A7AEC">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广西沪桂食品集团有限公司</w:t>
            </w:r>
          </w:p>
        </w:tc>
        <w:tc>
          <w:tcPr>
            <w:tcW w:w="1145" w:type="dxa"/>
            <w:vAlign w:val="center"/>
          </w:tcPr>
          <w:p w14:paraId="7ECC94E8">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罗岸峰</w:t>
            </w:r>
          </w:p>
        </w:tc>
        <w:tc>
          <w:tcPr>
            <w:tcW w:w="538" w:type="dxa"/>
            <w:vAlign w:val="center"/>
          </w:tcPr>
          <w:p w14:paraId="6752BA70">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男</w:t>
            </w:r>
          </w:p>
        </w:tc>
        <w:tc>
          <w:tcPr>
            <w:tcW w:w="1032" w:type="dxa"/>
            <w:vAlign w:val="center"/>
          </w:tcPr>
          <w:p w14:paraId="3957C24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工程师（享受柳州市政府特殊津贴专家）</w:t>
            </w:r>
          </w:p>
        </w:tc>
        <w:tc>
          <w:tcPr>
            <w:tcW w:w="2867" w:type="dxa"/>
            <w:vAlign w:val="center"/>
          </w:tcPr>
          <w:p w14:paraId="296AE4C9">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直播电商行为规范的指导和调研</w:t>
            </w:r>
          </w:p>
        </w:tc>
      </w:tr>
      <w:tr w14:paraId="5D0A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6F9B099">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16</w:t>
            </w:r>
          </w:p>
        </w:tc>
        <w:tc>
          <w:tcPr>
            <w:tcW w:w="2090" w:type="dxa"/>
            <w:vAlign w:val="center"/>
          </w:tcPr>
          <w:p w14:paraId="34A0BBD0">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柳州必燃供应链科技有限公司</w:t>
            </w:r>
          </w:p>
        </w:tc>
        <w:tc>
          <w:tcPr>
            <w:tcW w:w="1145" w:type="dxa"/>
            <w:vAlign w:val="center"/>
          </w:tcPr>
          <w:p w14:paraId="32957FAF">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江洪建</w:t>
            </w:r>
          </w:p>
        </w:tc>
        <w:tc>
          <w:tcPr>
            <w:tcW w:w="538" w:type="dxa"/>
            <w:vAlign w:val="center"/>
          </w:tcPr>
          <w:p w14:paraId="515FA2C0">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男</w:t>
            </w:r>
          </w:p>
        </w:tc>
        <w:tc>
          <w:tcPr>
            <w:tcW w:w="1032" w:type="dxa"/>
            <w:vAlign w:val="center"/>
          </w:tcPr>
          <w:p w14:paraId="12C15F11">
            <w:pPr>
              <w:widowControl/>
              <w:jc w:val="left"/>
              <w:textAlignment w:val="center"/>
              <w:rPr>
                <w:rFonts w:hint="eastAsia" w:ascii="仿宋" w:hAnsi="仿宋" w:eastAsia="仿宋" w:cs="仿宋"/>
                <w:color w:val="000000"/>
                <w:kern w:val="0"/>
                <w:szCs w:val="21"/>
              </w:rPr>
            </w:pPr>
            <w:r>
              <w:rPr>
                <w:rFonts w:ascii="仿宋" w:hAnsi="仿宋" w:eastAsia="仿宋" w:cs="仿宋"/>
                <w:color w:val="000000"/>
                <w:kern w:val="0"/>
                <w:szCs w:val="21"/>
              </w:rPr>
              <w:t>董事长</w:t>
            </w:r>
          </w:p>
        </w:tc>
        <w:tc>
          <w:tcPr>
            <w:tcW w:w="2867" w:type="dxa"/>
            <w:vAlign w:val="center"/>
          </w:tcPr>
          <w:p w14:paraId="7418148F">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直播流程相关标准检索及标准内容的指导</w:t>
            </w:r>
          </w:p>
        </w:tc>
      </w:tr>
      <w:tr w14:paraId="495B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0FBDABA">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17</w:t>
            </w:r>
          </w:p>
        </w:tc>
        <w:tc>
          <w:tcPr>
            <w:tcW w:w="2090" w:type="dxa"/>
            <w:vAlign w:val="center"/>
          </w:tcPr>
          <w:p w14:paraId="721BA826">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广西斑马科技有限公司</w:t>
            </w:r>
          </w:p>
        </w:tc>
        <w:tc>
          <w:tcPr>
            <w:tcW w:w="1145" w:type="dxa"/>
            <w:vAlign w:val="center"/>
          </w:tcPr>
          <w:p w14:paraId="159D1486">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陈惠</w:t>
            </w:r>
          </w:p>
        </w:tc>
        <w:tc>
          <w:tcPr>
            <w:tcW w:w="538" w:type="dxa"/>
            <w:vAlign w:val="center"/>
          </w:tcPr>
          <w:p w14:paraId="5AA80898">
            <w:pPr>
              <w:widowControl/>
              <w:jc w:val="left"/>
              <w:textAlignment w:val="center"/>
              <w:rPr>
                <w:rFonts w:hint="eastAsia" w:ascii="仿宋" w:hAnsi="仿宋" w:eastAsia="仿宋" w:cs="仿宋"/>
                <w:color w:val="000000"/>
                <w:kern w:val="0"/>
                <w:szCs w:val="21"/>
              </w:rPr>
            </w:pPr>
            <w:r>
              <w:rPr>
                <w:rFonts w:ascii="仿宋" w:hAnsi="仿宋" w:eastAsia="仿宋" w:cs="仿宋"/>
                <w:color w:val="000000"/>
                <w:kern w:val="0"/>
                <w:szCs w:val="21"/>
              </w:rPr>
              <w:t>男</w:t>
            </w:r>
          </w:p>
        </w:tc>
        <w:tc>
          <w:tcPr>
            <w:tcW w:w="1032" w:type="dxa"/>
            <w:vAlign w:val="center"/>
          </w:tcPr>
          <w:p w14:paraId="25B377A1">
            <w:pPr>
              <w:widowControl/>
              <w:jc w:val="left"/>
              <w:textAlignment w:val="center"/>
              <w:rPr>
                <w:rFonts w:hint="eastAsia" w:ascii="仿宋" w:hAnsi="仿宋" w:eastAsia="仿宋" w:cs="仿宋"/>
                <w:color w:val="000000"/>
                <w:kern w:val="0"/>
                <w:szCs w:val="21"/>
              </w:rPr>
            </w:pPr>
            <w:r>
              <w:rPr>
                <w:rFonts w:ascii="仿宋" w:hAnsi="仿宋" w:eastAsia="仿宋" w:cs="仿宋"/>
                <w:color w:val="000000"/>
                <w:kern w:val="0"/>
                <w:szCs w:val="21"/>
              </w:rPr>
              <w:t>总经理</w:t>
            </w:r>
          </w:p>
        </w:tc>
        <w:tc>
          <w:tcPr>
            <w:tcW w:w="2867" w:type="dxa"/>
            <w:vAlign w:val="center"/>
          </w:tcPr>
          <w:p w14:paraId="17C68D0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直播电商行为规范的指导和调研</w:t>
            </w:r>
          </w:p>
        </w:tc>
      </w:tr>
      <w:tr w14:paraId="5E09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E6874A0">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18</w:t>
            </w:r>
          </w:p>
        </w:tc>
        <w:tc>
          <w:tcPr>
            <w:tcW w:w="2090" w:type="dxa"/>
            <w:vAlign w:val="center"/>
          </w:tcPr>
          <w:p w14:paraId="5660D2F3">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广西中柳食品科技有限公司</w:t>
            </w:r>
          </w:p>
        </w:tc>
        <w:tc>
          <w:tcPr>
            <w:tcW w:w="1145" w:type="dxa"/>
            <w:vAlign w:val="center"/>
          </w:tcPr>
          <w:p w14:paraId="23184535">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周朝友</w:t>
            </w:r>
          </w:p>
        </w:tc>
        <w:tc>
          <w:tcPr>
            <w:tcW w:w="538" w:type="dxa"/>
            <w:vAlign w:val="center"/>
          </w:tcPr>
          <w:p w14:paraId="7E3E9F9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男</w:t>
            </w:r>
          </w:p>
        </w:tc>
        <w:tc>
          <w:tcPr>
            <w:tcW w:w="1032" w:type="dxa"/>
            <w:vAlign w:val="center"/>
          </w:tcPr>
          <w:p w14:paraId="1E673747">
            <w:pPr>
              <w:widowControl/>
              <w:jc w:val="left"/>
              <w:textAlignment w:val="center"/>
              <w:rPr>
                <w:rFonts w:hint="eastAsia" w:ascii="仿宋" w:hAnsi="仿宋" w:eastAsia="仿宋" w:cs="仿宋"/>
                <w:color w:val="000000"/>
                <w:kern w:val="0"/>
                <w:szCs w:val="21"/>
              </w:rPr>
            </w:pPr>
            <w:r>
              <w:rPr>
                <w:rFonts w:ascii="仿宋" w:hAnsi="仿宋" w:eastAsia="仿宋" w:cs="仿宋"/>
                <w:color w:val="000000"/>
                <w:kern w:val="0"/>
                <w:szCs w:val="21"/>
              </w:rPr>
              <w:t>副总经理</w:t>
            </w:r>
          </w:p>
        </w:tc>
        <w:tc>
          <w:tcPr>
            <w:tcW w:w="2867" w:type="dxa"/>
            <w:vAlign w:val="center"/>
          </w:tcPr>
          <w:p w14:paraId="3A603E7C">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直播电商行为规范的指导和调研</w:t>
            </w:r>
          </w:p>
        </w:tc>
      </w:tr>
      <w:tr w14:paraId="0BA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0844295">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19</w:t>
            </w:r>
          </w:p>
        </w:tc>
        <w:tc>
          <w:tcPr>
            <w:tcW w:w="2090" w:type="dxa"/>
            <w:vAlign w:val="center"/>
          </w:tcPr>
          <w:p w14:paraId="46DF912C">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广西善元食品有限公司</w:t>
            </w:r>
          </w:p>
        </w:tc>
        <w:tc>
          <w:tcPr>
            <w:tcW w:w="1145" w:type="dxa"/>
            <w:vAlign w:val="center"/>
          </w:tcPr>
          <w:p w14:paraId="0E091A7F">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赵冲</w:t>
            </w:r>
          </w:p>
        </w:tc>
        <w:tc>
          <w:tcPr>
            <w:tcW w:w="538" w:type="dxa"/>
            <w:vAlign w:val="center"/>
          </w:tcPr>
          <w:p w14:paraId="0C7204B7">
            <w:pPr>
              <w:widowControl/>
              <w:jc w:val="left"/>
              <w:textAlignment w:val="center"/>
              <w:rPr>
                <w:rFonts w:hint="eastAsia" w:ascii="仿宋" w:hAnsi="仿宋" w:eastAsia="仿宋" w:cs="仿宋"/>
                <w:color w:val="000000"/>
                <w:kern w:val="0"/>
                <w:szCs w:val="21"/>
              </w:rPr>
            </w:pPr>
            <w:r>
              <w:rPr>
                <w:rFonts w:ascii="仿宋" w:hAnsi="仿宋" w:eastAsia="仿宋" w:cs="仿宋"/>
                <w:color w:val="000000"/>
                <w:kern w:val="0"/>
                <w:szCs w:val="21"/>
              </w:rPr>
              <w:t>男</w:t>
            </w:r>
          </w:p>
        </w:tc>
        <w:tc>
          <w:tcPr>
            <w:tcW w:w="1032" w:type="dxa"/>
            <w:vAlign w:val="center"/>
          </w:tcPr>
          <w:p w14:paraId="78585328">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电商事业部总监</w:t>
            </w:r>
          </w:p>
        </w:tc>
        <w:tc>
          <w:tcPr>
            <w:tcW w:w="2867" w:type="dxa"/>
            <w:vAlign w:val="center"/>
          </w:tcPr>
          <w:p w14:paraId="60128569">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直播电商行为规范的指导和调研</w:t>
            </w:r>
          </w:p>
        </w:tc>
      </w:tr>
      <w:tr w14:paraId="3C8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016066">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20</w:t>
            </w:r>
          </w:p>
        </w:tc>
        <w:tc>
          <w:tcPr>
            <w:tcW w:w="2090" w:type="dxa"/>
            <w:vAlign w:val="center"/>
          </w:tcPr>
          <w:p w14:paraId="3AF1024F">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广西财经学院</w:t>
            </w:r>
          </w:p>
        </w:tc>
        <w:tc>
          <w:tcPr>
            <w:tcW w:w="1145" w:type="dxa"/>
            <w:vAlign w:val="center"/>
          </w:tcPr>
          <w:p w14:paraId="75D83268">
            <w:pPr>
              <w:widowControl/>
              <w:ind w:firstLine="210" w:firstLineChars="100"/>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韦熠</w:t>
            </w:r>
          </w:p>
        </w:tc>
        <w:tc>
          <w:tcPr>
            <w:tcW w:w="538" w:type="dxa"/>
            <w:vAlign w:val="center"/>
          </w:tcPr>
          <w:p w14:paraId="075643B4">
            <w:pPr>
              <w:widowControl/>
              <w:jc w:val="lef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男</w:t>
            </w:r>
          </w:p>
        </w:tc>
        <w:tc>
          <w:tcPr>
            <w:tcW w:w="1032" w:type="dxa"/>
            <w:vAlign w:val="center"/>
          </w:tcPr>
          <w:p w14:paraId="19DE7E17">
            <w:pPr>
              <w:widowControl/>
              <w:jc w:val="left"/>
              <w:textAlignment w:val="center"/>
              <w:rPr>
                <w:rFonts w:hint="eastAsia" w:ascii="仿宋" w:hAnsi="仿宋" w:eastAsia="仿宋" w:cs="仿宋"/>
                <w:color w:val="000000"/>
                <w:kern w:val="0"/>
                <w:szCs w:val="21"/>
              </w:rPr>
            </w:pPr>
            <w:r>
              <w:rPr>
                <w:rFonts w:ascii="仿宋" w:hAnsi="仿宋" w:eastAsia="仿宋" w:cs="仿宋"/>
                <w:color w:val="000000"/>
                <w:kern w:val="0"/>
                <w:szCs w:val="21"/>
              </w:rPr>
              <w:t>讲师（在读博士研究生）</w:t>
            </w:r>
          </w:p>
        </w:tc>
        <w:tc>
          <w:tcPr>
            <w:tcW w:w="2867" w:type="dxa"/>
            <w:vAlign w:val="center"/>
          </w:tcPr>
          <w:p w14:paraId="3A704D63">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直播流程相关标准检索</w:t>
            </w:r>
          </w:p>
          <w:p w14:paraId="367F04EE">
            <w:pPr>
              <w:widowControl/>
              <w:jc w:val="left"/>
              <w:textAlignment w:val="center"/>
              <w:rPr>
                <w:rFonts w:hint="eastAsia" w:ascii="仿宋" w:hAnsi="仿宋" w:eastAsia="仿宋" w:cs="仿宋"/>
                <w:color w:val="000000"/>
                <w:kern w:val="0"/>
                <w:szCs w:val="21"/>
              </w:rPr>
            </w:pPr>
          </w:p>
        </w:tc>
      </w:tr>
    </w:tbl>
    <w:p w14:paraId="5C4A43EF">
      <w:pPr>
        <w:pStyle w:val="2"/>
        <w:ind w:firstLine="420"/>
        <w:rPr>
          <w:rFonts w:hint="eastAsia" w:ascii="仿宋" w:hAnsi="仿宋" w:eastAsia="仿宋"/>
          <w:szCs w:val="21"/>
        </w:rPr>
      </w:pPr>
    </w:p>
    <w:p w14:paraId="62C32994">
      <w:pPr>
        <w:autoSpaceDE w:val="0"/>
        <w:autoSpaceDN w:val="0"/>
        <w:adjustRightInd w:val="0"/>
        <w:spacing w:line="500" w:lineRule="exact"/>
        <w:ind w:firstLine="422" w:firstLineChars="200"/>
        <w:rPr>
          <w:rFonts w:hint="eastAsia" w:ascii="仿宋" w:hAnsi="仿宋" w:eastAsia="仿宋" w:cs="Times New Roman"/>
          <w:b/>
          <w:bCs/>
          <w:szCs w:val="21"/>
        </w:rPr>
      </w:pPr>
      <w:r>
        <w:rPr>
          <w:rFonts w:hint="eastAsia" w:ascii="仿宋" w:hAnsi="仿宋" w:eastAsia="仿宋" w:cs="Times New Roman"/>
          <w:b/>
          <w:bCs/>
          <w:szCs w:val="21"/>
        </w:rPr>
        <w:t>（二）开展线上线下调研</w:t>
      </w:r>
    </w:p>
    <w:p w14:paraId="79639699">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为保障标准编制工作的高质高效开展，项目工作组核心成员在前期开展了扎实、深入地调研。通过线上网络调查了解、收集当前我国网络直播带货行业相关的发展数据及政策法规等相关资料，并多次赴柳州本地知名螺蛳粉生产企业进行实地调研，对国内直播带货行业及柳州螺蛳粉直播带货的现状、趋势等问题有了深入了解与掌握，从而为标准的制定提供了科学依据，为后续工作的有序推进奠定了良好基础。</w:t>
      </w:r>
    </w:p>
    <w:p w14:paraId="2255A07B">
      <w:pPr>
        <w:autoSpaceDE w:val="0"/>
        <w:autoSpaceDN w:val="0"/>
        <w:adjustRightInd w:val="0"/>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（三）编制起草</w:t>
      </w:r>
    </w:p>
    <w:p w14:paraId="34718E8C">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2025年9月，编制起草工作小组经整理搜集的文献资料及总实地调研记录，根据《国家标准化发展纲要》《团体标准管理规定》及柳州市关于推动重点产业标准体系优化的工作部署，为更好适应直播电商新业态发展需求，提升标准实施效能，柳州市螺蛳粉协会于2025年启动对原地方标准《柳州螺蛳粉直播带货行为规范》（DB4502/T 0016—2022）的修订工作，并将其转化为团体标准。</w:t>
      </w:r>
    </w:p>
    <w:p w14:paraId="55DDC108">
      <w:pPr>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三、标准主要内容和依据</w:t>
      </w:r>
    </w:p>
    <w:p w14:paraId="0214D949">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本征求意见稿草案参考了国家标准GB/T 17242 《投诉处理指南》和GB/T 31524《电子商务平台运营与技术规范》，在科技查新报告及国内公开发表的文献资料基础上，结合柳州螺蛳粉企业直播带货行为标准，综合考虑广西斑马科技有限公司、广西中柳食品科技有限公司、广西沪桂食品集团有限公司、广西善元食品有限公司直播带货行为标准相关调研情况，确定了主要内容包括商品选择、平台选择、场景搭建、主播管理、发货管理、售后服务等直播带货行为规范。本次修订将原地方标准（DB4502/T 0016—2022）转化为团体标准（T/LZLSF），以更好适应行业自律需求和新业态发展。主要技术指标的依据和来源如下：</w:t>
      </w:r>
    </w:p>
    <w:p w14:paraId="73597743">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1.</w:t>
      </w:r>
      <w:r>
        <w:rPr>
          <w:rFonts w:hint="eastAsia"/>
        </w:rPr>
        <w:t xml:space="preserve"> </w:t>
      </w:r>
      <w:r>
        <w:rPr>
          <w:rFonts w:hint="eastAsia" w:ascii="仿宋" w:hAnsi="仿宋" w:eastAsia="仿宋" w:cs="Times New Roman"/>
          <w:szCs w:val="21"/>
        </w:rPr>
        <w:t>柳州螺蛳粉直播带货的定义和范围。直播带货是指通过互联网等信息网络，使用直播技术进行商品线上展示、咨询答疑、导购销售的新型服务方式。柳州螺蛳粉直播带货是指运用直播营销渠道，推广销售符合“柳州螺蛳粉”地理标志证明商标使用条件、且生产企业位于柳州市行政区域内的预包装螺蛳粉产品。</w:t>
      </w:r>
    </w:p>
    <w:p w14:paraId="372C9630">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2.</w:t>
      </w:r>
      <w:r>
        <w:rPr>
          <w:rFonts w:hint="eastAsia" w:ascii="微软雅黑" w:hAnsi="微软雅黑" w:eastAsia="微软雅黑"/>
          <w:color w:val="060A26"/>
          <w:spacing w:val="5"/>
          <w:shd w:val="clear" w:color="auto" w:fill="FFFFFF"/>
        </w:rPr>
        <w:t xml:space="preserve"> </w:t>
      </w:r>
      <w:r>
        <w:rPr>
          <w:rFonts w:hint="eastAsia" w:ascii="仿宋" w:hAnsi="仿宋" w:eastAsia="仿宋" w:cs="Times New Roman"/>
          <w:szCs w:val="21"/>
        </w:rPr>
        <w:t>直播产品选择要求。本标准规定了直播产品选择应符合 GB/T 31524《电子商务平台运营与技术规范》商品质量标准控制制度、在线销售商运营、国家产品质量法的要求。其中规范了直播运营主体选择的柳州螺蛳粉商品，应符合直播平台规定、具备商品资质证明、符合国家质量卫生要求、需要取得营业执照、食品生产许可证、食品经营许可证、产品检验报告，宜取得柳州螺蛳粉地理标志证明商标使用权、政府监管部门和机构要求的其他资质证明；商品外包装标识中应有产品名称、生产者名称和生产地址等信息，宜使用柳州螺蛳粉地理标志证明商标，若外包装使用柳州螺蛳粉地理标志证明商标，生产地址应为广西柳州市行政区范围内的城中、柳北、柳南、鱼峰、柳江五区及柳州市辖柳城、鹿寨、融安、融水、三江五县，同时要求商品供应方应能满足直播预期销售量的发货能力和售后服务能力。针对调研中反映的“云仓发货导致产地混淆”问题，本标准进一步强调：凡宣传“柳州发货”的，实际仓储或发货地址应位于柳州市行政区域内，或在页面显著位置说明多仓分布情况。</w:t>
      </w:r>
      <w:r>
        <w:rPr>
          <w:rFonts w:eastAsia="仿宋" w:cs="Calibri"/>
          <w:szCs w:val="21"/>
        </w:rPr>
        <w:t> </w:t>
      </w:r>
      <w:r>
        <w:rPr>
          <w:rFonts w:hint="eastAsia" w:ascii="仿宋" w:hAnsi="仿宋" w:eastAsia="仿宋" w:cs="Times New Roman"/>
          <w:szCs w:val="21"/>
        </w:rPr>
        <w:t>以改善当前柳州螺蛳粉品牌标识不突出，直播带货从业人员商品选择杂乱无章的现状。</w:t>
      </w:r>
    </w:p>
    <w:p w14:paraId="2180FA8E">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3.</w:t>
      </w:r>
      <w:r>
        <w:rPr>
          <w:rFonts w:hint="eastAsia"/>
        </w:rPr>
        <w:t xml:space="preserve"> </w:t>
      </w:r>
      <w:r>
        <w:rPr>
          <w:rFonts w:hint="eastAsia" w:ascii="仿宋" w:hAnsi="仿宋" w:eastAsia="仿宋" w:cs="Times New Roman"/>
          <w:szCs w:val="21"/>
        </w:rPr>
        <w:t>平台选择。网络直播营销平台选择包含了基础资质和特殊资质两种要求。其中基础资质规定了直播运营主体所选网络直播营销平台应遵守《电信管理条例》、《电信业务经营许可管理办法》并取得相关行政许可和运营资质，以满足基本的直播运营需求，以保证顺利的开展直播活动。特殊资质的规定，依据实际展开的柳州螺蛳粉业务，确立了所选的直播平台应具备互联网食品销售资质，可正常开展的直播互动工作，如开展网络表演，音视频形式的各类网络视听节目等。</w:t>
      </w:r>
    </w:p>
    <w:p w14:paraId="39BFF0FE">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4.</w:t>
      </w:r>
      <w:r>
        <w:rPr>
          <w:rFonts w:hint="eastAsia"/>
        </w:rPr>
        <w:t xml:space="preserve"> </w:t>
      </w:r>
      <w:r>
        <w:rPr>
          <w:rFonts w:hint="eastAsia" w:ascii="仿宋" w:hAnsi="仿宋" w:eastAsia="仿宋" w:cs="Times New Roman"/>
          <w:szCs w:val="21"/>
        </w:rPr>
        <w:t>直播场景搭建。本标准规定了直播场景必须符合国家的法律法规及相关规定，不得含有违法和不实信息，不得以暗示等方式误导消费者。与此同时，早在2016年，柳州市人民政府印发了《促进柳州螺蛳粉产业发展的实施方案》，以推进柳州螺蛳粉品牌化、标准化、规模化、产业化发展。因此，为重点突出柳州螺蛳粉品牌标识，本标准特别规定了：销售预包装螺蛳粉的直播场景搭建宜包含体现柳州螺蛳粉地理标志证明商标的元素；直播场景搭建宜包含柳州预包装螺蛳粉产品陈列区或生产加工展示区，突出产地特色；鼓励采用真实场景直播，若使用虚拟现实（VR）、增强现实（AR）、绿幕合成或AI生成场景，应在画面显著位置标注“AI生成内容”或“虚拟场景”字样，并确保不虚构产地、不冒用非遗工艺等文化元素，避免误导消费者对产品来源的认知。 直播场景搭建宜利用编码等技术手段，将柳州螺蛳粉相关元素融入场景设计，如螺蛳粉文化、柳州代表性景观等。</w:t>
      </w:r>
    </w:p>
    <w:p w14:paraId="17C30A46">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szCs w:val="21"/>
        </w:rPr>
        <w:t xml:space="preserve"> </w:t>
      </w:r>
      <w:r>
        <w:rPr>
          <w:rFonts w:hint="eastAsia" w:ascii="仿宋" w:hAnsi="仿宋" w:eastAsia="仿宋" w:cs="Times New Roman"/>
          <w:szCs w:val="21"/>
        </w:rPr>
        <w:t>5.</w:t>
      </w:r>
      <w:r>
        <w:rPr>
          <w:rFonts w:hint="eastAsia" w:ascii="微软雅黑" w:hAnsi="微软雅黑" w:eastAsia="微软雅黑"/>
          <w:color w:val="060A26"/>
          <w:spacing w:val="5"/>
          <w:shd w:val="clear" w:color="auto" w:fill="FFFFFF"/>
        </w:rPr>
        <w:t xml:space="preserve"> </w:t>
      </w:r>
      <w:r>
        <w:rPr>
          <w:rFonts w:hint="eastAsia" w:ascii="仿宋" w:hAnsi="仿宋" w:eastAsia="仿宋" w:cs="Times New Roman"/>
          <w:szCs w:val="21"/>
        </w:rPr>
        <w:t>主播管理。本标准规定了主播相关资质要求、着装规范、话术规范、行为规范等内容。主播资质方面，规定了主播应年满十六周岁，遵守中华人民共和国法律法规，无犯罪记录，无违法违纪行为，并了解直播带货的基本知识，掌握一定专业技能，具备职业道德；界定了十六周岁以下未成年人允许出镜及十六周岁以上未成年人担任主播的情况，明确了有过违背社会公序良俗行为的人员不能参与直播的情景。着装规范方面，规定了主播应穿着体现柳州螺蛳粉文化的服饰，禁止穿着带有国旗国徽元素的服饰及军警服饰直播，严禁不雅着装。话术规范方面，为突出柳州螺蛳粉品牌标识，特别规定了在主播口播话术中应冠以“柳州螺蛳粉”的词语，采用体现柳州螺蛳粉特色的推广宣传用语，并根据相关法律法规规定了直播禁止使用的15类话术及应做清晰说明的4类信息。针对AI虚拟主播兴起，须在画面显著位置标明“AI虚拟主播”字样，其输出内容由直播运营主体审核并承担责任。</w:t>
      </w:r>
      <w:r>
        <w:rPr>
          <w:rFonts w:eastAsia="仿宋" w:cs="Calibri"/>
          <w:szCs w:val="21"/>
        </w:rPr>
        <w:t> </w:t>
      </w:r>
      <w:r>
        <w:rPr>
          <w:rFonts w:hint="eastAsia" w:ascii="仿宋" w:hAnsi="仿宋" w:eastAsia="仿宋" w:cs="Times New Roman"/>
          <w:szCs w:val="21"/>
        </w:rPr>
        <w:t>行为规范方面，规定了主播应在直播中配合口播内容展示柳州螺蛳粉产品实物的行为，并根据《互联网信息服务管理办法》等相关规范要求，规定了直播带货过程中应执行的6类行为以及禁止出现的12类行为。</w:t>
      </w:r>
    </w:p>
    <w:p w14:paraId="3E489FFB">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6.</w:t>
      </w:r>
      <w:r>
        <w:rPr>
          <w:rFonts w:hint="eastAsia"/>
        </w:rPr>
        <w:t xml:space="preserve"> </w:t>
      </w:r>
      <w:r>
        <w:rPr>
          <w:rFonts w:hint="eastAsia" w:ascii="仿宋" w:hAnsi="仿宋" w:eastAsia="仿宋" w:cs="Times New Roman"/>
          <w:szCs w:val="21"/>
        </w:rPr>
        <w:t>发货管理。本标准规定了直播运营主体对所售柳州螺蛳粉的发货应符合《中华人民共和国消费者权益保护法》、《网络直播营销管理办法》和《网络交易监督管理办法》等相关规定要求；订单确认、配送服务商、货物运输、交接服务应符合 GB/T 31524《电子商务平台运营与技术规范》的规定要求；发货管理中出现的一般违规行为和严重违法违规行为的处理办法。物流信息应真实、及时更新，不得以“柳州发货”名义掩盖异地云仓实际发货行为。</w:t>
      </w:r>
    </w:p>
    <w:p w14:paraId="4F9F4B1F">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7.售后服务。本标准规定了直播运营主体对所售柳州螺蛳粉的退换货和退款应符合《中华人民共和国消费者权益保护法》、《网络购买商品七日无理由退货暂行办法》、《网络直播营销管理办法》和《网络交易监督管理办法》等相关规定要求，并规定了对消费者咨询做出及时、真实、明确的售后解答，投诉处理应符合GB/T 17242《投诉处理指南》的规定要求，依法配合有关部门监督检查，提供必要的资料和数据。</w:t>
      </w:r>
    </w:p>
    <w:p w14:paraId="00C83626">
      <w:pPr>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四、预期效果</w:t>
      </w:r>
    </w:p>
    <w:p w14:paraId="6B823271">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标准遵循团体标准编制程序，由柳州市螺蛳粉协会组织制定，基于对柳州螺蛳粉产业链的深入调研和起草单位的实践经验，在原地方标准基础上优化形成。作为一项团体标准，其制定更贴近产业实际需求，有利于激发市场主体活力，推动行业自律。标准实施后，将有效引导直播运营主体规范商品选择、平台使用、场景搭建及售后服务行为，推动构建“产地标注+工艺真实+文化表达”三位一体的信任体系，遏制虚假宣传、产地混淆、AI虚拟场景误导等乱象，为柳州螺蛳粉产业高质量、可持续发展提供有力支撑。</w:t>
      </w:r>
    </w:p>
    <w:p w14:paraId="786BE3C6">
      <w:pPr>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五、与现行法律法规和有关标准的关系</w:t>
      </w:r>
    </w:p>
    <w:p w14:paraId="07D35311">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本标准（征求意见稿）根据 GB/T 1.1—2020《标准化工作导则 第1部分：标准化文件的结构和起草规则》规定的格式编写，遵循《中华人民共和国标准化法》《团体标准管理规定》等国家相关法律法规及强制性标准要求。作为一项团体标准，由柳州市螺蛳粉协会归口管理，内容和要求参考了现行有效的国家标准、行业规范及相关政策文件，与上述文件协调一致，不存在矛盾。引用的具体标准如下:</w:t>
      </w:r>
    </w:p>
    <w:p w14:paraId="5B4BD32C">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GB/T 31524《电子商务平台运营与技术规范》在线销售上运营要求和配送服务商运营的要求、商品质量标准控制制度</w:t>
      </w:r>
    </w:p>
    <w:p w14:paraId="029EE0CF">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GB/T 17242《投诉处理指南》解决争议的途径的要求</w:t>
      </w:r>
    </w:p>
    <w:p w14:paraId="1E86C587">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DB3301/T 0350-2021《绿色直播间管理规范》商品质量标准控制制度</w:t>
      </w:r>
    </w:p>
    <w:p w14:paraId="4D9B7446">
      <w:pPr>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六、采用国际标准或国外先进标准的情况</w:t>
      </w:r>
    </w:p>
    <w:p w14:paraId="5F5D7DFF">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本标准未采用国际标准的内容，国内没有与本标准相同的标准。</w:t>
      </w:r>
    </w:p>
    <w:p w14:paraId="657195AC">
      <w:pPr>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七、作为强制性地方标准或推荐性地方标准的建议</w:t>
      </w:r>
    </w:p>
    <w:p w14:paraId="0EA16D6E">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本标准为柳州市螺蛳粉协会发布的推荐性团体标准，供柳州螺蛳粉直播带货相关企业、机构及从业人员自愿采用。建议通过行业宣贯、平台协同、龙头企业示范等方式推动实施，以提升全行业规范化水平。</w:t>
      </w:r>
    </w:p>
    <w:p w14:paraId="174EBCF6">
      <w:pPr>
        <w:spacing w:line="360" w:lineRule="auto"/>
        <w:ind w:firstLine="422" w:firstLineChars="200"/>
        <w:rPr>
          <w:rFonts w:hint="eastAsia" w:ascii="仿宋" w:hAnsi="仿宋" w:eastAsia="仿宋" w:cs="仿宋"/>
          <w:b/>
          <w:bCs/>
          <w:szCs w:val="21"/>
        </w:rPr>
      </w:pPr>
      <w:r>
        <w:rPr>
          <w:rFonts w:hint="eastAsia" w:ascii="仿宋" w:hAnsi="仿宋" w:eastAsia="仿宋" w:cs="Times New Roman"/>
          <w:b/>
          <w:bCs/>
          <w:szCs w:val="21"/>
        </w:rPr>
        <w:t>八、贯彻标准的措施和建议</w:t>
      </w:r>
    </w:p>
    <w:p w14:paraId="0E268559">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标准发布实施后，各级主管部门应尽快组织进行学习和宣传培训，尽快提高柳州螺蛳粉直播带货行为的规范化水平，进一步提升柳州螺蛳粉销售的质量水平和经济效益，促进柳州螺蛳粉直播带货持续、稳定、健康的发展。</w:t>
      </w:r>
    </w:p>
    <w:p w14:paraId="77E2BAC0">
      <w:pPr>
        <w:spacing w:line="360" w:lineRule="auto"/>
        <w:ind w:firstLine="422" w:firstLineChars="200"/>
        <w:rPr>
          <w:rFonts w:hint="eastAsia" w:ascii="仿宋" w:hAnsi="仿宋" w:eastAsia="仿宋" w:cs="Times New Roman"/>
          <w:b/>
          <w:bCs/>
          <w:szCs w:val="21"/>
        </w:rPr>
      </w:pPr>
      <w:r>
        <w:rPr>
          <w:rFonts w:hint="eastAsia" w:ascii="仿宋" w:hAnsi="仿宋" w:eastAsia="仿宋" w:cs="Times New Roman"/>
          <w:b/>
          <w:bCs/>
          <w:szCs w:val="21"/>
        </w:rPr>
        <w:t>九、自我承诺</w:t>
      </w:r>
    </w:p>
    <w:p w14:paraId="6FAC6AFE">
      <w:pPr>
        <w:autoSpaceDE w:val="0"/>
        <w:autoSpaceDN w:val="0"/>
        <w:adjustRightInd w:val="0"/>
        <w:spacing w:line="360" w:lineRule="auto"/>
        <w:ind w:firstLine="420" w:firstLineChars="200"/>
        <w:rPr>
          <w:rFonts w:hint="eastAsia" w:ascii="仿宋" w:hAnsi="仿宋" w:eastAsia="仿宋" w:cs="Times New Roman"/>
          <w:szCs w:val="21"/>
        </w:rPr>
      </w:pPr>
      <w:r>
        <w:rPr>
          <w:rFonts w:hint="eastAsia" w:ascii="仿宋" w:hAnsi="仿宋" w:eastAsia="仿宋" w:cs="Times New Roman"/>
          <w:szCs w:val="21"/>
        </w:rPr>
        <w:t>本标准内容与各项指标不低于国家强制性标准、推荐性国家标准和行业标准。</w:t>
      </w:r>
    </w:p>
    <w:p w14:paraId="7E03614C">
      <w:pPr>
        <w:pStyle w:val="2"/>
        <w:ind w:firstLine="420"/>
        <w:rPr>
          <w:rFonts w:hint="eastAsia" w:ascii="仿宋" w:hAnsi="仿宋" w:eastAsia="仿宋"/>
          <w:szCs w:val="21"/>
        </w:rPr>
      </w:pPr>
    </w:p>
    <w:p w14:paraId="16603DF1">
      <w:pPr>
        <w:pStyle w:val="2"/>
        <w:ind w:firstLine="420"/>
        <w:rPr>
          <w:rFonts w:hint="eastAsia" w:ascii="仿宋" w:hAnsi="仿宋" w:eastAsia="仿宋"/>
          <w:szCs w:val="21"/>
        </w:rPr>
      </w:pPr>
    </w:p>
    <w:p w14:paraId="04AADD26">
      <w:pPr>
        <w:pStyle w:val="2"/>
        <w:ind w:firstLine="420"/>
        <w:rPr>
          <w:rFonts w:hint="eastAsia" w:ascii="仿宋" w:hAnsi="仿宋" w:eastAsia="仿宋"/>
          <w:szCs w:val="21"/>
        </w:rPr>
      </w:pPr>
    </w:p>
    <w:p w14:paraId="19CFA987">
      <w:pPr>
        <w:pStyle w:val="2"/>
        <w:ind w:firstLine="420"/>
        <w:rPr>
          <w:rFonts w:hint="eastAsia" w:ascii="仿宋" w:hAnsi="仿宋" w:eastAsia="仿宋"/>
          <w:szCs w:val="21"/>
        </w:rPr>
      </w:pPr>
    </w:p>
    <w:p w14:paraId="287D679D">
      <w:pPr>
        <w:spacing w:line="360" w:lineRule="auto"/>
        <w:jc w:val="center"/>
        <w:rPr>
          <w:rFonts w:hint="eastAsia" w:ascii="仿宋" w:hAnsi="仿宋" w:eastAsia="仿宋" w:cs="方正小标宋简体"/>
          <w:szCs w:val="21"/>
        </w:rPr>
      </w:pPr>
      <w:r>
        <w:rPr>
          <w:rFonts w:hint="eastAsia" w:ascii="仿宋" w:hAnsi="仿宋" w:eastAsia="仿宋" w:cs="方正小标宋简体"/>
          <w:szCs w:val="21"/>
        </w:rPr>
        <w:t xml:space="preserve">                         《柳州螺蛳粉直播带货行为规范》标准起草小组</w:t>
      </w:r>
    </w:p>
    <w:p w14:paraId="3AD7493D">
      <w:pPr>
        <w:pStyle w:val="2"/>
        <w:ind w:firstLine="420"/>
        <w:rPr>
          <w:rFonts w:hint="eastAsia" w:ascii="仿宋" w:hAnsi="仿宋" w:eastAsia="仿宋"/>
          <w:szCs w:val="21"/>
        </w:rPr>
      </w:pPr>
      <w:r>
        <w:rPr>
          <w:rFonts w:hint="eastAsia" w:ascii="仿宋" w:hAnsi="仿宋" w:eastAsia="仿宋"/>
          <w:szCs w:val="21"/>
        </w:rPr>
        <w:t xml:space="preserve">                                                  2026</w:t>
      </w:r>
      <w:r>
        <w:rPr>
          <w:rFonts w:ascii="仿宋" w:hAnsi="仿宋" w:eastAsia="仿宋"/>
          <w:szCs w:val="21"/>
        </w:rPr>
        <w:t>年</w:t>
      </w:r>
      <w:r>
        <w:rPr>
          <w:rFonts w:hint="eastAsia" w:ascii="仿宋" w:hAnsi="仿宋" w:eastAsia="仿宋"/>
          <w:szCs w:val="21"/>
        </w:rPr>
        <w:t>1月10日</w:t>
      </w:r>
    </w:p>
    <w:p w14:paraId="7D59F6A5">
      <w:pPr>
        <w:pStyle w:val="2"/>
        <w:ind w:firstLine="420"/>
        <w:rPr>
          <w:rFonts w:hint="eastAsia" w:ascii="仿宋" w:hAnsi="仿宋" w:eastAsia="仿宋"/>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8B4A69-BD49-4CA0-8E45-8396AC2D05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C832555-D57B-44B4-89C9-EC55E333EC6F}"/>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9394298A-7ABF-4237-97D0-B71D0468F54A}"/>
  </w:font>
  <w:font w:name="仿宋">
    <w:panose1 w:val="02010609060101010101"/>
    <w:charset w:val="86"/>
    <w:family w:val="modern"/>
    <w:pitch w:val="default"/>
    <w:sig w:usb0="800002BF" w:usb1="38CF7CFA" w:usb2="00000016" w:usb3="00000000" w:csb0="00040001" w:csb1="00000000"/>
    <w:embedRegular r:id="rId4" w:fontKey="{02919F4A-A0FF-4E2C-8E2D-01533A0AD058}"/>
  </w:font>
  <w:font w:name="仿宋-简">
    <w:altName w:val="仿宋"/>
    <w:panose1 w:val="00000000000000000000"/>
    <w:charset w:val="00"/>
    <w:family w:val="auto"/>
    <w:pitch w:val="default"/>
    <w:sig w:usb0="00000000" w:usb1="00000000" w:usb2="00000000" w:usb3="00000000" w:csb0="00000000" w:csb1="00000000"/>
    <w:embedRegular r:id="rId5" w:fontKey="{4B8FA4B7-C6C8-4344-A809-E0311E202875}"/>
  </w:font>
  <w:font w:name="微软雅黑">
    <w:panose1 w:val="020B0503020204020204"/>
    <w:charset w:val="86"/>
    <w:family w:val="swiss"/>
    <w:pitch w:val="default"/>
    <w:sig w:usb0="80000287" w:usb1="2ACF3C50" w:usb2="00000016" w:usb3="00000000" w:csb0="0004001F" w:csb1="00000000"/>
    <w:embedRegular r:id="rId6" w:fontKey="{3255DBFF-2BD2-41C7-9932-3CEC80320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8C8A9">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151D3A">
                          <w:pPr>
                            <w:pStyle w:val="3"/>
                          </w:pPr>
                          <w:r>
                            <w:fldChar w:fldCharType="begin"/>
                          </w:r>
                          <w:r>
                            <w:instrText xml:space="preserve"> PAGE  \* MERGEFORMAT </w:instrText>
                          </w:r>
                          <w:r>
                            <w:fldChar w:fldCharType="separate"/>
                          </w:r>
                          <w:r>
                            <w:t>6</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3E151D3A">
                    <w:pPr>
                      <w:pStyle w:val="3"/>
                    </w:pPr>
                    <w:r>
                      <w:fldChar w:fldCharType="begin"/>
                    </w:r>
                    <w:r>
                      <w:instrText xml:space="preserve"> PAGE  \* MERGEFORMAT </w:instrText>
                    </w:r>
                    <w:r>
                      <w:fldChar w:fldCharType="separate"/>
                    </w:r>
                    <w:r>
                      <w:t>6</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DC"/>
    <w:rsid w:val="00053282"/>
    <w:rsid w:val="000D498F"/>
    <w:rsid w:val="0026186D"/>
    <w:rsid w:val="002A26E4"/>
    <w:rsid w:val="00311A75"/>
    <w:rsid w:val="003D2374"/>
    <w:rsid w:val="00557BDD"/>
    <w:rsid w:val="00642E22"/>
    <w:rsid w:val="006D1551"/>
    <w:rsid w:val="006D22E7"/>
    <w:rsid w:val="00746989"/>
    <w:rsid w:val="00883406"/>
    <w:rsid w:val="00991398"/>
    <w:rsid w:val="00BA4139"/>
    <w:rsid w:val="00C40DDC"/>
    <w:rsid w:val="00C87CB5"/>
    <w:rsid w:val="00D52671"/>
    <w:rsid w:val="00D85F85"/>
    <w:rsid w:val="00E22545"/>
    <w:rsid w:val="46013E2C"/>
    <w:rsid w:val="67114C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cs="Times New Roman"/>
      <w:kern w:val="0"/>
      <w:sz w:val="24"/>
    </w:rPr>
  </w:style>
  <w:style w:type="table" w:styleId="7">
    <w:name w:val="Table Grid"/>
    <w:basedOn w:val="6"/>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paragraph" w:styleId="11">
    <w:name w:val="List Paragraph"/>
    <w:basedOn w:val="1"/>
    <w:qFormat/>
    <w:uiPriority w:val="34"/>
    <w:pPr>
      <w:ind w:firstLine="420" w:firstLineChars="200"/>
    </w:pPr>
    <w:rPr>
      <w:rFonts w:cs="Times New Roman"/>
      <w:szCs w:val="22"/>
    </w:rPr>
  </w:style>
  <w:style w:type="character" w:customStyle="1" w:styleId="12">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5547</Words>
  <Characters>5727</Characters>
  <TotalTime>0</TotalTime>
  <ScaleCrop>false</ScaleCrop>
  <LinksUpToDate>false</LinksUpToDate>
  <CharactersWithSpaces>5833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2026-01-14T16:57:00Z</dcterms:created>
  <dc:creator>DELL</dc:creator>
  <cp:lastModifiedBy>一期一会 Dana</cp:lastModifiedBy>
  <dcterms:modified xsi:type="dcterms:W3CDTF">2026-01-14T09:02:23Z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eyJoZGlkIjoiYjAwYWQyZjA0ZGUwMTgxY2RhZjI3ODk2OTg2NzM3YTEiLCJ1c2VySWQiOiIxMjY0NDk0MjE3In0=</vt:lpwstr>
  </property>
  <property fmtid="{D5CDD505-2E9C-101B-9397-08002B2CF9AE}" pid="3" name="KSOProductBuildVer">
    <vt:lpwstr>2052-12.1.0.24034</vt:lpwstr>
  </property>
  <property fmtid="{D5CDD505-2E9C-101B-9397-08002B2CF9AE}" pid="4" name="ICV">
    <vt:lpwstr>A0D5D7D4B71E4E3284374F0D182DAAB2_12</vt:lpwstr>
  </property>
</Properties>
</file>