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47DD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0A9D798B">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10FF0C2">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13.340.99</w:t>
            </w:r>
            <w:r>
              <w:rPr>
                <w:rFonts w:ascii="黑体" w:hAnsi="黑体" w:eastAsia="黑体"/>
                <w:sz w:val="21"/>
                <w:szCs w:val="21"/>
              </w:rPr>
              <w:fldChar w:fldCharType="end"/>
            </w:r>
            <w:bookmarkEnd w:id="0"/>
          </w:p>
        </w:tc>
      </w:tr>
      <w:tr w14:paraId="0A908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DA0A794">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7787FA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9DE4FC5">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CIAD</w:t>
                  </w:r>
                  <w:r>
                    <w:fldChar w:fldCharType="end"/>
                  </w:r>
                  <w:bookmarkEnd w:id="1"/>
                </w:p>
              </w:tc>
            </w:tr>
          </w:tbl>
          <w:p w14:paraId="48BFBE4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C 73     </w:t>
            </w:r>
            <w:r>
              <w:rPr>
                <w:rFonts w:ascii="黑体" w:hAnsi="黑体" w:eastAsia="黑体"/>
                <w:sz w:val="21"/>
                <w:szCs w:val="21"/>
              </w:rPr>
              <w:fldChar w:fldCharType="end"/>
            </w:r>
            <w:bookmarkEnd w:id="2"/>
          </w:p>
        </w:tc>
      </w:tr>
    </w:tbl>
    <w:p w14:paraId="5D287629">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中国城乡发展国际交流协会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B8F404B">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CIAD</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2F04F4B2">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068C116">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A790BFC">
      <w:pPr>
        <w:pStyle w:val="50"/>
        <w:framePr w:w="9639" w:h="6976" w:hRule="exact" w:hSpace="0" w:vSpace="0" w:wrap="around" w:hAnchor="page" w:y="6408"/>
        <w:jc w:val="center"/>
        <w:rPr>
          <w:rFonts w:ascii="黑体" w:hAnsi="黑体" w:eastAsia="黑体"/>
          <w:b w:val="0"/>
          <w:bCs w:val="0"/>
          <w:w w:val="100"/>
        </w:rPr>
      </w:pPr>
    </w:p>
    <w:p w14:paraId="59B650DB">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bookmarkStart w:id="10" w:name="_Hlk219133348"/>
      <w:r>
        <w:t>坠落防护装备耐候性测试规范</w:t>
      </w:r>
      <w:bookmarkEnd w:id="10"/>
      <w:r>
        <w:fldChar w:fldCharType="end"/>
      </w:r>
      <w:bookmarkEnd w:id="9"/>
    </w:p>
    <w:p w14:paraId="17A44CEC">
      <w:pPr>
        <w:framePr w:w="9639" w:h="6974" w:hRule="exact" w:wrap="around" w:vAnchor="page" w:hAnchor="page" w:x="1419" w:y="6408" w:anchorLock="1"/>
        <w:ind w:left="-1418"/>
      </w:pPr>
    </w:p>
    <w:p w14:paraId="36092B74">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fldChar w:fldCharType="separate"/>
      </w:r>
      <w:r>
        <w:rPr>
          <w:rFonts w:eastAsia="黑体"/>
          <w:szCs w:val="28"/>
        </w:rPr>
        <w:t xml:space="preserve"> </w:t>
      </w:r>
      <w:r>
        <w:rPr>
          <w:rFonts w:eastAsia="黑体"/>
          <w:szCs w:val="28"/>
        </w:rPr>
        <w:fldChar w:fldCharType="end"/>
      </w:r>
      <w:bookmarkEnd w:id="11"/>
    </w:p>
    <w:p w14:paraId="2C27A67E">
      <w:pPr>
        <w:framePr w:w="9639" w:h="6974" w:hRule="exact" w:wrap="around" w:vAnchor="page" w:hAnchor="page" w:x="1419" w:y="6408" w:anchorLock="1"/>
        <w:spacing w:line="760" w:lineRule="exact"/>
        <w:ind w:left="-1418"/>
      </w:pPr>
    </w:p>
    <w:p w14:paraId="3D1E040E">
      <w:pPr>
        <w:pStyle w:val="125"/>
        <w:framePr w:w="9639" w:h="6974" w:hRule="exact" w:wrap="around" w:vAnchor="page" w:hAnchor="page" w:x="1419" w:y="6408" w:anchorLock="1"/>
        <w:textAlignment w:val="bottom"/>
        <w:rPr>
          <w:rFonts w:eastAsia="黑体"/>
          <w:szCs w:val="28"/>
        </w:rPr>
      </w:pPr>
    </w:p>
    <w:p w14:paraId="47B6C654">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14:paraId="5BC4045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14:paraId="774DFB54">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14:paraId="519FD7F4">
      <w:pPr>
        <w:pStyle w:val="193"/>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14:paraId="67A9E71F">
      <w:pPr>
        <w:pStyle w:val="194"/>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14:paraId="51C4D016">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中国城乡发展国际交流协会</w:t>
      </w:r>
      <w:r>
        <w:rPr>
          <w:rFonts w:hAnsi="黑体"/>
          <w:w w:val="100"/>
          <w:sz w:val="28"/>
        </w:rPr>
        <w:fldChar w:fldCharType="end"/>
      </w:r>
      <w:bookmarkEnd w:id="21"/>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4EB9E7D">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D8DEDEE">
      <w:pPr>
        <w:pStyle w:val="91"/>
        <w:spacing w:after="360"/>
      </w:pPr>
      <w:bookmarkStart w:id="22" w:name="BookMark1"/>
      <w:bookmarkStart w:id="72" w:name="_GoBack"/>
      <w:bookmarkEnd w:id="72"/>
      <w:r>
        <w:rPr>
          <w:spacing w:val="320"/>
        </w:rPr>
        <w:t>目</w:t>
      </w:r>
      <w:r>
        <w:t>次</w:t>
      </w:r>
    </w:p>
    <w:p w14:paraId="788F07ED">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bookmarkStart w:id="23" w:name="_Hlk219133309"/>
      <w:r>
        <w:fldChar w:fldCharType="begin"/>
      </w:r>
      <w:r>
        <w:instrText xml:space="preserve"> HYPERLINK \l "_Toc219132231" </w:instrText>
      </w:r>
      <w:r>
        <w:fldChar w:fldCharType="separate"/>
      </w:r>
      <w:r>
        <w:rPr>
          <w:rStyle w:val="32"/>
        </w:rPr>
        <w:t>1  范围</w:t>
      </w:r>
      <w:r>
        <w:tab/>
      </w:r>
      <w:r>
        <w:fldChar w:fldCharType="begin"/>
      </w:r>
      <w:r>
        <w:instrText xml:space="preserve"> PAGEREF _Toc219132231 \h </w:instrText>
      </w:r>
      <w:r>
        <w:fldChar w:fldCharType="separate"/>
      </w:r>
      <w:r>
        <w:t>1</w:t>
      </w:r>
      <w:r>
        <w:fldChar w:fldCharType="end"/>
      </w:r>
      <w:r>
        <w:fldChar w:fldCharType="end"/>
      </w:r>
    </w:p>
    <w:p w14:paraId="57DB5380">
      <w:pPr>
        <w:pStyle w:val="19"/>
        <w:tabs>
          <w:tab w:val="right" w:leader="dot" w:pos="9344"/>
        </w:tabs>
        <w:rPr>
          <w:rFonts w:asciiTheme="minorHAnsi" w:hAnsiTheme="minorHAnsi" w:eastAsiaTheme="minorEastAsia" w:cstheme="minorBidi"/>
          <w:szCs w:val="22"/>
        </w:rPr>
      </w:pPr>
      <w:r>
        <w:fldChar w:fldCharType="begin"/>
      </w:r>
      <w:r>
        <w:instrText xml:space="preserve"> HYPERLINK \l "_Toc219132232" </w:instrText>
      </w:r>
      <w:r>
        <w:fldChar w:fldCharType="separate"/>
      </w:r>
      <w:r>
        <w:rPr>
          <w:rStyle w:val="32"/>
        </w:rPr>
        <w:t>2  规范性引用文件</w:t>
      </w:r>
      <w:r>
        <w:tab/>
      </w:r>
      <w:r>
        <w:fldChar w:fldCharType="begin"/>
      </w:r>
      <w:r>
        <w:instrText xml:space="preserve"> PAGEREF _Toc219132232 \h </w:instrText>
      </w:r>
      <w:r>
        <w:fldChar w:fldCharType="separate"/>
      </w:r>
      <w:r>
        <w:t>1</w:t>
      </w:r>
      <w:r>
        <w:fldChar w:fldCharType="end"/>
      </w:r>
      <w:r>
        <w:fldChar w:fldCharType="end"/>
      </w:r>
    </w:p>
    <w:p w14:paraId="1B0241D9">
      <w:pPr>
        <w:pStyle w:val="19"/>
        <w:tabs>
          <w:tab w:val="right" w:leader="dot" w:pos="9344"/>
        </w:tabs>
        <w:rPr>
          <w:rFonts w:asciiTheme="minorHAnsi" w:hAnsiTheme="minorHAnsi" w:eastAsiaTheme="minorEastAsia" w:cstheme="minorBidi"/>
          <w:szCs w:val="22"/>
        </w:rPr>
      </w:pPr>
      <w:r>
        <w:fldChar w:fldCharType="begin"/>
      </w:r>
      <w:r>
        <w:instrText xml:space="preserve"> HYPERLINK \l "_Toc219132233" </w:instrText>
      </w:r>
      <w:r>
        <w:fldChar w:fldCharType="separate"/>
      </w:r>
      <w:r>
        <w:rPr>
          <w:rStyle w:val="32"/>
        </w:rPr>
        <w:t>3  术语和定义</w:t>
      </w:r>
      <w:r>
        <w:tab/>
      </w:r>
      <w:r>
        <w:fldChar w:fldCharType="begin"/>
      </w:r>
      <w:r>
        <w:instrText xml:space="preserve"> PAGEREF _Toc219132233 \h </w:instrText>
      </w:r>
      <w:r>
        <w:fldChar w:fldCharType="separate"/>
      </w:r>
      <w:r>
        <w:t>1</w:t>
      </w:r>
      <w:r>
        <w:fldChar w:fldCharType="end"/>
      </w:r>
      <w:r>
        <w:fldChar w:fldCharType="end"/>
      </w:r>
    </w:p>
    <w:p w14:paraId="45422A06">
      <w:pPr>
        <w:pStyle w:val="19"/>
        <w:tabs>
          <w:tab w:val="right" w:leader="dot" w:pos="9344"/>
        </w:tabs>
        <w:rPr>
          <w:rFonts w:asciiTheme="minorHAnsi" w:hAnsiTheme="minorHAnsi" w:eastAsiaTheme="minorEastAsia" w:cstheme="minorBidi"/>
          <w:szCs w:val="22"/>
        </w:rPr>
      </w:pPr>
      <w:r>
        <w:fldChar w:fldCharType="begin"/>
      </w:r>
      <w:r>
        <w:instrText xml:space="preserve"> HYPERLINK \l "_Toc219132234" </w:instrText>
      </w:r>
      <w:r>
        <w:fldChar w:fldCharType="separate"/>
      </w:r>
      <w:r>
        <w:rPr>
          <w:rStyle w:val="32"/>
        </w:rPr>
        <w:t>4  测试条件</w:t>
      </w:r>
      <w:r>
        <w:tab/>
      </w:r>
      <w:r>
        <w:fldChar w:fldCharType="begin"/>
      </w:r>
      <w:r>
        <w:instrText xml:space="preserve"> PAGEREF _Toc219132234 \h </w:instrText>
      </w:r>
      <w:r>
        <w:fldChar w:fldCharType="separate"/>
      </w:r>
      <w:r>
        <w:t>1</w:t>
      </w:r>
      <w:r>
        <w:fldChar w:fldCharType="end"/>
      </w:r>
      <w:r>
        <w:fldChar w:fldCharType="end"/>
      </w:r>
    </w:p>
    <w:p w14:paraId="7475CB75">
      <w:pPr>
        <w:pStyle w:val="24"/>
        <w:rPr>
          <w:rFonts w:asciiTheme="minorHAnsi" w:hAnsiTheme="minorHAnsi" w:eastAsiaTheme="minorEastAsia" w:cstheme="minorBidi"/>
          <w:szCs w:val="22"/>
        </w:rPr>
      </w:pPr>
      <w:r>
        <w:fldChar w:fldCharType="begin"/>
      </w:r>
      <w:r>
        <w:instrText xml:space="preserve"> HYPERLINK \l "_Toc219132235" </w:instrText>
      </w:r>
      <w:r>
        <w:fldChar w:fldCharType="separate"/>
      </w:r>
      <w:r>
        <w:rPr>
          <w:rStyle w:val="32"/>
          <w14:scene3d w14:prst="orthographicFront">
            <w14:lightRig w14:rig="threePt" w14:dir="t">
              <w14:rot w14:lat="0" w14:lon="0" w14:rev="0"/>
            </w14:lightRig>
          </w14:scene3d>
        </w:rPr>
        <w:t xml:space="preserve">4.1 </w:t>
      </w:r>
      <w:r>
        <w:rPr>
          <w:rStyle w:val="32"/>
        </w:rPr>
        <w:t xml:space="preserve"> 环境条件要求</w:t>
      </w:r>
      <w:r>
        <w:tab/>
      </w:r>
      <w:r>
        <w:fldChar w:fldCharType="begin"/>
      </w:r>
      <w:r>
        <w:instrText xml:space="preserve"> PAGEREF _Toc219132235 \h </w:instrText>
      </w:r>
      <w:r>
        <w:fldChar w:fldCharType="separate"/>
      </w:r>
      <w:r>
        <w:t>1</w:t>
      </w:r>
      <w:r>
        <w:fldChar w:fldCharType="end"/>
      </w:r>
      <w:r>
        <w:fldChar w:fldCharType="end"/>
      </w:r>
    </w:p>
    <w:p w14:paraId="0B569944">
      <w:pPr>
        <w:pStyle w:val="24"/>
        <w:rPr>
          <w:rFonts w:asciiTheme="minorHAnsi" w:hAnsiTheme="minorHAnsi" w:eastAsiaTheme="minorEastAsia" w:cstheme="minorBidi"/>
          <w:szCs w:val="22"/>
        </w:rPr>
      </w:pPr>
      <w:r>
        <w:fldChar w:fldCharType="begin"/>
      </w:r>
      <w:r>
        <w:instrText xml:space="preserve"> HYPERLINK \l "_Toc219132236" </w:instrText>
      </w:r>
      <w:r>
        <w:fldChar w:fldCharType="separate"/>
      </w:r>
      <w:r>
        <w:rPr>
          <w:rStyle w:val="32"/>
          <w14:scene3d w14:prst="orthographicFront">
            <w14:lightRig w14:rig="threePt" w14:dir="t">
              <w14:rot w14:lat="0" w14:lon="0" w14:rev="0"/>
            </w14:lightRig>
          </w14:scene3d>
        </w:rPr>
        <w:t xml:space="preserve">4.2 </w:t>
      </w:r>
      <w:r>
        <w:rPr>
          <w:rStyle w:val="32"/>
        </w:rPr>
        <w:t xml:space="preserve"> 样品要求</w:t>
      </w:r>
      <w:r>
        <w:tab/>
      </w:r>
      <w:r>
        <w:fldChar w:fldCharType="begin"/>
      </w:r>
      <w:r>
        <w:instrText xml:space="preserve"> PAGEREF _Toc219132236 \h </w:instrText>
      </w:r>
      <w:r>
        <w:fldChar w:fldCharType="separate"/>
      </w:r>
      <w:r>
        <w:t>2</w:t>
      </w:r>
      <w:r>
        <w:fldChar w:fldCharType="end"/>
      </w:r>
      <w:r>
        <w:fldChar w:fldCharType="end"/>
      </w:r>
    </w:p>
    <w:p w14:paraId="7D6C36C6">
      <w:pPr>
        <w:pStyle w:val="19"/>
        <w:tabs>
          <w:tab w:val="right" w:leader="dot" w:pos="9344"/>
        </w:tabs>
        <w:rPr>
          <w:rFonts w:asciiTheme="minorHAnsi" w:hAnsiTheme="minorHAnsi" w:eastAsiaTheme="minorEastAsia" w:cstheme="minorBidi"/>
          <w:szCs w:val="22"/>
        </w:rPr>
      </w:pPr>
      <w:r>
        <w:fldChar w:fldCharType="begin"/>
      </w:r>
      <w:r>
        <w:instrText xml:space="preserve"> HYPERLINK \l "_Toc219132237" </w:instrText>
      </w:r>
      <w:r>
        <w:fldChar w:fldCharType="separate"/>
      </w:r>
      <w:r>
        <w:rPr>
          <w:rStyle w:val="32"/>
        </w:rPr>
        <w:t>5  测试设备</w:t>
      </w:r>
      <w:r>
        <w:tab/>
      </w:r>
      <w:r>
        <w:fldChar w:fldCharType="begin"/>
      </w:r>
      <w:r>
        <w:instrText xml:space="preserve"> PAGEREF _Toc219132237 \h </w:instrText>
      </w:r>
      <w:r>
        <w:fldChar w:fldCharType="separate"/>
      </w:r>
      <w:r>
        <w:t>2</w:t>
      </w:r>
      <w:r>
        <w:fldChar w:fldCharType="end"/>
      </w:r>
      <w:r>
        <w:fldChar w:fldCharType="end"/>
      </w:r>
    </w:p>
    <w:p w14:paraId="45A6C7B4">
      <w:pPr>
        <w:pStyle w:val="24"/>
        <w:rPr>
          <w:rFonts w:asciiTheme="minorHAnsi" w:hAnsiTheme="minorHAnsi" w:eastAsiaTheme="minorEastAsia" w:cstheme="minorBidi"/>
          <w:szCs w:val="22"/>
        </w:rPr>
      </w:pPr>
      <w:r>
        <w:fldChar w:fldCharType="begin"/>
      </w:r>
      <w:r>
        <w:instrText xml:space="preserve"> HYPERLINK \l "_Toc219132238" </w:instrText>
      </w:r>
      <w:r>
        <w:fldChar w:fldCharType="separate"/>
      </w:r>
      <w:r>
        <w:rPr>
          <w:rStyle w:val="32"/>
          <w14:scene3d w14:prst="orthographicFront">
            <w14:lightRig w14:rig="threePt" w14:dir="t">
              <w14:rot w14:lat="0" w14:lon="0" w14:rev="0"/>
            </w14:lightRig>
          </w14:scene3d>
        </w:rPr>
        <w:t xml:space="preserve">5.1 </w:t>
      </w:r>
      <w:r>
        <w:rPr>
          <w:rStyle w:val="32"/>
        </w:rPr>
        <w:t xml:space="preserve"> 人工气候老化试验设备</w:t>
      </w:r>
      <w:r>
        <w:tab/>
      </w:r>
      <w:r>
        <w:fldChar w:fldCharType="begin"/>
      </w:r>
      <w:r>
        <w:instrText xml:space="preserve"> PAGEREF _Toc219132238 \h </w:instrText>
      </w:r>
      <w:r>
        <w:fldChar w:fldCharType="separate"/>
      </w:r>
      <w:r>
        <w:t>2</w:t>
      </w:r>
      <w:r>
        <w:fldChar w:fldCharType="end"/>
      </w:r>
      <w:r>
        <w:fldChar w:fldCharType="end"/>
      </w:r>
    </w:p>
    <w:p w14:paraId="0D0ED2C8">
      <w:pPr>
        <w:pStyle w:val="24"/>
        <w:rPr>
          <w:rFonts w:asciiTheme="minorHAnsi" w:hAnsiTheme="minorHAnsi" w:eastAsiaTheme="minorEastAsia" w:cstheme="minorBidi"/>
          <w:szCs w:val="22"/>
        </w:rPr>
      </w:pPr>
      <w:r>
        <w:fldChar w:fldCharType="begin"/>
      </w:r>
      <w:r>
        <w:instrText xml:space="preserve"> HYPERLINK \l "_Toc219132239" </w:instrText>
      </w:r>
      <w:r>
        <w:fldChar w:fldCharType="separate"/>
      </w:r>
      <w:r>
        <w:rPr>
          <w:rStyle w:val="32"/>
          <w14:scene3d w14:prst="orthographicFront">
            <w14:lightRig w14:rig="threePt" w14:dir="t">
              <w14:rot w14:lat="0" w14:lon="0" w14:rev="0"/>
            </w14:lightRig>
          </w14:scene3d>
        </w:rPr>
        <w:t xml:space="preserve">5.2 </w:t>
      </w:r>
      <w:r>
        <w:rPr>
          <w:rStyle w:val="32"/>
        </w:rPr>
        <w:t xml:space="preserve"> 盐雾腐蚀试验设备</w:t>
      </w:r>
      <w:r>
        <w:tab/>
      </w:r>
      <w:r>
        <w:fldChar w:fldCharType="begin"/>
      </w:r>
      <w:r>
        <w:instrText xml:space="preserve"> PAGEREF _Toc219132239 \h </w:instrText>
      </w:r>
      <w:r>
        <w:fldChar w:fldCharType="separate"/>
      </w:r>
      <w:r>
        <w:t>2</w:t>
      </w:r>
      <w:r>
        <w:fldChar w:fldCharType="end"/>
      </w:r>
      <w:r>
        <w:fldChar w:fldCharType="end"/>
      </w:r>
    </w:p>
    <w:p w14:paraId="41FE4419">
      <w:pPr>
        <w:pStyle w:val="24"/>
        <w:rPr>
          <w:rFonts w:asciiTheme="minorHAnsi" w:hAnsiTheme="minorHAnsi" w:eastAsiaTheme="minorEastAsia" w:cstheme="minorBidi"/>
          <w:szCs w:val="22"/>
        </w:rPr>
      </w:pPr>
      <w:r>
        <w:fldChar w:fldCharType="begin"/>
      </w:r>
      <w:r>
        <w:instrText xml:space="preserve"> HYPERLINK \l "_Toc219132240" </w:instrText>
      </w:r>
      <w:r>
        <w:fldChar w:fldCharType="separate"/>
      </w:r>
      <w:r>
        <w:rPr>
          <w:rStyle w:val="32"/>
          <w14:scene3d w14:prst="orthographicFront">
            <w14:lightRig w14:rig="threePt" w14:dir="t">
              <w14:rot w14:lat="0" w14:lon="0" w14:rev="0"/>
            </w14:lightRig>
          </w14:scene3d>
        </w:rPr>
        <w:t xml:space="preserve">5.3 </w:t>
      </w:r>
      <w:r>
        <w:rPr>
          <w:rStyle w:val="32"/>
        </w:rPr>
        <w:t xml:space="preserve"> 高低温试验设备</w:t>
      </w:r>
      <w:r>
        <w:tab/>
      </w:r>
      <w:r>
        <w:fldChar w:fldCharType="begin"/>
      </w:r>
      <w:r>
        <w:instrText xml:space="preserve"> PAGEREF _Toc219132240 \h </w:instrText>
      </w:r>
      <w:r>
        <w:fldChar w:fldCharType="separate"/>
      </w:r>
      <w:r>
        <w:t>2</w:t>
      </w:r>
      <w:r>
        <w:fldChar w:fldCharType="end"/>
      </w:r>
      <w:r>
        <w:fldChar w:fldCharType="end"/>
      </w:r>
    </w:p>
    <w:p w14:paraId="0F9133C6">
      <w:pPr>
        <w:pStyle w:val="24"/>
        <w:rPr>
          <w:rFonts w:asciiTheme="minorHAnsi" w:hAnsiTheme="minorHAnsi" w:eastAsiaTheme="minorEastAsia" w:cstheme="minorBidi"/>
          <w:szCs w:val="22"/>
        </w:rPr>
      </w:pPr>
      <w:r>
        <w:fldChar w:fldCharType="begin"/>
      </w:r>
      <w:r>
        <w:instrText xml:space="preserve"> HYPERLINK \l "_Toc219132241" </w:instrText>
      </w:r>
      <w:r>
        <w:fldChar w:fldCharType="separate"/>
      </w:r>
      <w:r>
        <w:rPr>
          <w:rStyle w:val="32"/>
          <w14:scene3d w14:prst="orthographicFront">
            <w14:lightRig w14:rig="threePt" w14:dir="t">
              <w14:rot w14:lat="0" w14:lon="0" w14:rev="0"/>
            </w14:lightRig>
          </w14:scene3d>
        </w:rPr>
        <w:t xml:space="preserve">5.4 </w:t>
      </w:r>
      <w:r>
        <w:rPr>
          <w:rStyle w:val="32"/>
        </w:rPr>
        <w:t xml:space="preserve"> 力学性能测试设备</w:t>
      </w:r>
      <w:r>
        <w:tab/>
      </w:r>
      <w:r>
        <w:fldChar w:fldCharType="begin"/>
      </w:r>
      <w:r>
        <w:instrText xml:space="preserve"> PAGEREF _Toc219132241 \h </w:instrText>
      </w:r>
      <w:r>
        <w:fldChar w:fldCharType="separate"/>
      </w:r>
      <w:r>
        <w:t>2</w:t>
      </w:r>
      <w:r>
        <w:fldChar w:fldCharType="end"/>
      </w:r>
      <w:r>
        <w:fldChar w:fldCharType="end"/>
      </w:r>
    </w:p>
    <w:p w14:paraId="140E622E">
      <w:pPr>
        <w:pStyle w:val="19"/>
        <w:tabs>
          <w:tab w:val="right" w:leader="dot" w:pos="9344"/>
        </w:tabs>
        <w:rPr>
          <w:rFonts w:asciiTheme="minorHAnsi" w:hAnsiTheme="minorHAnsi" w:eastAsiaTheme="minorEastAsia" w:cstheme="minorBidi"/>
          <w:szCs w:val="22"/>
        </w:rPr>
      </w:pPr>
      <w:r>
        <w:fldChar w:fldCharType="begin"/>
      </w:r>
      <w:r>
        <w:instrText xml:space="preserve"> HYPERLINK \l "_Toc219132242" </w:instrText>
      </w:r>
      <w:r>
        <w:fldChar w:fldCharType="separate"/>
      </w:r>
      <w:r>
        <w:rPr>
          <w:rStyle w:val="32"/>
        </w:rPr>
        <w:t>6  测试方法</w:t>
      </w:r>
      <w:r>
        <w:tab/>
      </w:r>
      <w:r>
        <w:fldChar w:fldCharType="begin"/>
      </w:r>
      <w:r>
        <w:instrText xml:space="preserve"> PAGEREF _Toc219132242 \h </w:instrText>
      </w:r>
      <w:r>
        <w:fldChar w:fldCharType="separate"/>
      </w:r>
      <w:r>
        <w:t>2</w:t>
      </w:r>
      <w:r>
        <w:fldChar w:fldCharType="end"/>
      </w:r>
      <w:r>
        <w:fldChar w:fldCharType="end"/>
      </w:r>
    </w:p>
    <w:p w14:paraId="4C4449CD">
      <w:pPr>
        <w:pStyle w:val="24"/>
        <w:rPr>
          <w:rFonts w:asciiTheme="minorHAnsi" w:hAnsiTheme="minorHAnsi" w:eastAsiaTheme="minorEastAsia" w:cstheme="minorBidi"/>
          <w:szCs w:val="22"/>
        </w:rPr>
      </w:pPr>
      <w:r>
        <w:fldChar w:fldCharType="begin"/>
      </w:r>
      <w:r>
        <w:instrText xml:space="preserve"> HYPERLINK \l "_Toc219132243" </w:instrText>
      </w:r>
      <w:r>
        <w:fldChar w:fldCharType="separate"/>
      </w:r>
      <w:r>
        <w:rPr>
          <w:rStyle w:val="32"/>
          <w14:scene3d w14:prst="orthographicFront">
            <w14:lightRig w14:rig="threePt" w14:dir="t">
              <w14:rot w14:lat="0" w14:lon="0" w14:rev="0"/>
            </w14:lightRig>
          </w14:scene3d>
        </w:rPr>
        <w:t xml:space="preserve">6.1 </w:t>
      </w:r>
      <w:r>
        <w:rPr>
          <w:rStyle w:val="32"/>
        </w:rPr>
        <w:t xml:space="preserve"> 试验前准备</w:t>
      </w:r>
      <w:r>
        <w:tab/>
      </w:r>
      <w:r>
        <w:fldChar w:fldCharType="begin"/>
      </w:r>
      <w:r>
        <w:instrText xml:space="preserve"> PAGEREF _Toc219132243 \h </w:instrText>
      </w:r>
      <w:r>
        <w:fldChar w:fldCharType="separate"/>
      </w:r>
      <w:r>
        <w:t>2</w:t>
      </w:r>
      <w:r>
        <w:fldChar w:fldCharType="end"/>
      </w:r>
      <w:r>
        <w:fldChar w:fldCharType="end"/>
      </w:r>
    </w:p>
    <w:p w14:paraId="07ED7809">
      <w:pPr>
        <w:pStyle w:val="24"/>
        <w:rPr>
          <w:rFonts w:asciiTheme="minorHAnsi" w:hAnsiTheme="minorHAnsi" w:eastAsiaTheme="minorEastAsia" w:cstheme="minorBidi"/>
          <w:szCs w:val="22"/>
        </w:rPr>
      </w:pPr>
      <w:r>
        <w:fldChar w:fldCharType="begin"/>
      </w:r>
      <w:r>
        <w:instrText xml:space="preserve"> HYPERLINK \l "_Toc219132244" </w:instrText>
      </w:r>
      <w:r>
        <w:fldChar w:fldCharType="separate"/>
      </w:r>
      <w:r>
        <w:rPr>
          <w:rStyle w:val="32"/>
          <w14:scene3d w14:prst="orthographicFront">
            <w14:lightRig w14:rig="threePt" w14:dir="t">
              <w14:rot w14:lat="0" w14:lon="0" w14:rev="0"/>
            </w14:lightRig>
          </w14:scene3d>
        </w:rPr>
        <w:t xml:space="preserve">6.2 </w:t>
      </w:r>
      <w:r>
        <w:rPr>
          <w:rStyle w:val="32"/>
        </w:rPr>
        <w:t xml:space="preserve"> 人工气候老化试验</w:t>
      </w:r>
      <w:r>
        <w:tab/>
      </w:r>
      <w:r>
        <w:fldChar w:fldCharType="begin"/>
      </w:r>
      <w:r>
        <w:instrText xml:space="preserve"> PAGEREF _Toc219132244 \h </w:instrText>
      </w:r>
      <w:r>
        <w:fldChar w:fldCharType="separate"/>
      </w:r>
      <w:r>
        <w:t>3</w:t>
      </w:r>
      <w:r>
        <w:fldChar w:fldCharType="end"/>
      </w:r>
      <w:r>
        <w:fldChar w:fldCharType="end"/>
      </w:r>
    </w:p>
    <w:p w14:paraId="10A8A577">
      <w:pPr>
        <w:pStyle w:val="24"/>
        <w:rPr>
          <w:rFonts w:asciiTheme="minorHAnsi" w:hAnsiTheme="minorHAnsi" w:eastAsiaTheme="minorEastAsia" w:cstheme="minorBidi"/>
          <w:szCs w:val="22"/>
        </w:rPr>
      </w:pPr>
      <w:r>
        <w:fldChar w:fldCharType="begin"/>
      </w:r>
      <w:r>
        <w:instrText xml:space="preserve"> HYPERLINK \l "_Toc219132245" </w:instrText>
      </w:r>
      <w:r>
        <w:fldChar w:fldCharType="separate"/>
      </w:r>
      <w:r>
        <w:rPr>
          <w:rStyle w:val="32"/>
          <w14:scene3d w14:prst="orthographicFront">
            <w14:lightRig w14:rig="threePt" w14:dir="t">
              <w14:rot w14:lat="0" w14:lon="0" w14:rev="0"/>
            </w14:lightRig>
          </w14:scene3d>
        </w:rPr>
        <w:t xml:space="preserve">6.3 </w:t>
      </w:r>
      <w:r>
        <w:rPr>
          <w:rStyle w:val="32"/>
        </w:rPr>
        <w:t xml:space="preserve"> 盐雾腐蚀试验</w:t>
      </w:r>
      <w:r>
        <w:tab/>
      </w:r>
      <w:r>
        <w:fldChar w:fldCharType="begin"/>
      </w:r>
      <w:r>
        <w:instrText xml:space="preserve"> PAGEREF _Toc219132245 \h </w:instrText>
      </w:r>
      <w:r>
        <w:fldChar w:fldCharType="separate"/>
      </w:r>
      <w:r>
        <w:t>3</w:t>
      </w:r>
      <w:r>
        <w:fldChar w:fldCharType="end"/>
      </w:r>
      <w:r>
        <w:fldChar w:fldCharType="end"/>
      </w:r>
    </w:p>
    <w:p w14:paraId="2CF5154F">
      <w:pPr>
        <w:pStyle w:val="24"/>
        <w:rPr>
          <w:rFonts w:asciiTheme="minorHAnsi" w:hAnsiTheme="minorHAnsi" w:eastAsiaTheme="minorEastAsia" w:cstheme="minorBidi"/>
          <w:szCs w:val="22"/>
        </w:rPr>
      </w:pPr>
      <w:r>
        <w:fldChar w:fldCharType="begin"/>
      </w:r>
      <w:r>
        <w:instrText xml:space="preserve"> HYPERLINK \l "_Toc219132246" </w:instrText>
      </w:r>
      <w:r>
        <w:fldChar w:fldCharType="separate"/>
      </w:r>
      <w:r>
        <w:rPr>
          <w:rStyle w:val="32"/>
          <w14:scene3d w14:prst="orthographicFront">
            <w14:lightRig w14:rig="threePt" w14:dir="t">
              <w14:rot w14:lat="0" w14:lon="0" w14:rev="0"/>
            </w14:lightRig>
          </w14:scene3d>
        </w:rPr>
        <w:t xml:space="preserve">6.4 </w:t>
      </w:r>
      <w:r>
        <w:rPr>
          <w:rStyle w:val="32"/>
        </w:rPr>
        <w:t xml:space="preserve"> 高低温耐候试验</w:t>
      </w:r>
      <w:r>
        <w:tab/>
      </w:r>
      <w:r>
        <w:fldChar w:fldCharType="begin"/>
      </w:r>
      <w:r>
        <w:instrText xml:space="preserve"> PAGEREF _Toc219132246 \h </w:instrText>
      </w:r>
      <w:r>
        <w:fldChar w:fldCharType="separate"/>
      </w:r>
      <w:r>
        <w:t>3</w:t>
      </w:r>
      <w:r>
        <w:fldChar w:fldCharType="end"/>
      </w:r>
      <w:r>
        <w:fldChar w:fldCharType="end"/>
      </w:r>
    </w:p>
    <w:p w14:paraId="69E3A9DB">
      <w:pPr>
        <w:pStyle w:val="24"/>
        <w:rPr>
          <w:rFonts w:asciiTheme="minorHAnsi" w:hAnsiTheme="minorHAnsi" w:eastAsiaTheme="minorEastAsia" w:cstheme="minorBidi"/>
          <w:szCs w:val="22"/>
        </w:rPr>
      </w:pPr>
      <w:r>
        <w:fldChar w:fldCharType="begin"/>
      </w:r>
      <w:r>
        <w:instrText xml:space="preserve"> HYPERLINK \l "_Toc219132247" </w:instrText>
      </w:r>
      <w:r>
        <w:fldChar w:fldCharType="separate"/>
      </w:r>
      <w:r>
        <w:rPr>
          <w:rStyle w:val="32"/>
          <w14:scene3d w14:prst="orthographicFront">
            <w14:lightRig w14:rig="threePt" w14:dir="t">
              <w14:rot w14:lat="0" w14:lon="0" w14:rev="0"/>
            </w14:lightRig>
          </w14:scene3d>
        </w:rPr>
        <w:t xml:space="preserve">6.5 </w:t>
      </w:r>
      <w:r>
        <w:rPr>
          <w:rStyle w:val="32"/>
        </w:rPr>
        <w:t xml:space="preserve"> 试验后检测</w:t>
      </w:r>
      <w:r>
        <w:tab/>
      </w:r>
      <w:r>
        <w:fldChar w:fldCharType="begin"/>
      </w:r>
      <w:r>
        <w:instrText xml:space="preserve"> PAGEREF _Toc219132247 \h </w:instrText>
      </w:r>
      <w:r>
        <w:fldChar w:fldCharType="separate"/>
      </w:r>
      <w:r>
        <w:t>3</w:t>
      </w:r>
      <w:r>
        <w:fldChar w:fldCharType="end"/>
      </w:r>
      <w:r>
        <w:fldChar w:fldCharType="end"/>
      </w:r>
    </w:p>
    <w:p w14:paraId="02B74245">
      <w:pPr>
        <w:pStyle w:val="19"/>
        <w:tabs>
          <w:tab w:val="right" w:leader="dot" w:pos="9344"/>
        </w:tabs>
        <w:rPr>
          <w:rFonts w:asciiTheme="minorHAnsi" w:hAnsiTheme="minorHAnsi" w:eastAsiaTheme="minorEastAsia" w:cstheme="minorBidi"/>
          <w:szCs w:val="22"/>
        </w:rPr>
      </w:pPr>
      <w:r>
        <w:fldChar w:fldCharType="begin"/>
      </w:r>
      <w:r>
        <w:instrText xml:space="preserve"> HYPERLINK \l "_Toc219132248" </w:instrText>
      </w:r>
      <w:r>
        <w:fldChar w:fldCharType="separate"/>
      </w:r>
      <w:r>
        <w:rPr>
          <w:rStyle w:val="32"/>
        </w:rPr>
        <w:t>7  结果评定</w:t>
      </w:r>
      <w:r>
        <w:tab/>
      </w:r>
      <w:r>
        <w:fldChar w:fldCharType="begin"/>
      </w:r>
      <w:r>
        <w:instrText xml:space="preserve"> PAGEREF _Toc219132248 \h </w:instrText>
      </w:r>
      <w:r>
        <w:fldChar w:fldCharType="separate"/>
      </w:r>
      <w:r>
        <w:t>3</w:t>
      </w:r>
      <w:r>
        <w:fldChar w:fldCharType="end"/>
      </w:r>
      <w:r>
        <w:fldChar w:fldCharType="end"/>
      </w:r>
    </w:p>
    <w:p w14:paraId="1DE07204">
      <w:pPr>
        <w:pStyle w:val="24"/>
        <w:rPr>
          <w:rFonts w:asciiTheme="minorHAnsi" w:hAnsiTheme="minorHAnsi" w:eastAsiaTheme="minorEastAsia" w:cstheme="minorBidi"/>
          <w:szCs w:val="22"/>
        </w:rPr>
      </w:pPr>
      <w:r>
        <w:fldChar w:fldCharType="begin"/>
      </w:r>
      <w:r>
        <w:instrText xml:space="preserve"> HYPERLINK \l "_Toc219132249" </w:instrText>
      </w:r>
      <w:r>
        <w:fldChar w:fldCharType="separate"/>
      </w:r>
      <w:r>
        <w:rPr>
          <w:rStyle w:val="32"/>
          <w14:scene3d w14:prst="orthographicFront">
            <w14:lightRig w14:rig="threePt" w14:dir="t">
              <w14:rot w14:lat="0" w14:lon="0" w14:rev="0"/>
            </w14:lightRig>
          </w14:scene3d>
        </w:rPr>
        <w:t xml:space="preserve">7.1 </w:t>
      </w:r>
      <w:r>
        <w:rPr>
          <w:rStyle w:val="32"/>
        </w:rPr>
        <w:t xml:space="preserve"> 外观评定</w:t>
      </w:r>
      <w:r>
        <w:tab/>
      </w:r>
      <w:r>
        <w:fldChar w:fldCharType="begin"/>
      </w:r>
      <w:r>
        <w:instrText xml:space="preserve"> PAGEREF _Toc219132249 \h </w:instrText>
      </w:r>
      <w:r>
        <w:fldChar w:fldCharType="separate"/>
      </w:r>
      <w:r>
        <w:t>3</w:t>
      </w:r>
      <w:r>
        <w:fldChar w:fldCharType="end"/>
      </w:r>
      <w:r>
        <w:fldChar w:fldCharType="end"/>
      </w:r>
    </w:p>
    <w:p w14:paraId="153E90FB">
      <w:pPr>
        <w:pStyle w:val="24"/>
        <w:rPr>
          <w:rFonts w:asciiTheme="minorHAnsi" w:hAnsiTheme="minorHAnsi" w:eastAsiaTheme="minorEastAsia" w:cstheme="minorBidi"/>
          <w:szCs w:val="22"/>
        </w:rPr>
      </w:pPr>
      <w:r>
        <w:fldChar w:fldCharType="begin"/>
      </w:r>
      <w:r>
        <w:instrText xml:space="preserve"> HYPERLINK \l "_Toc219132250" </w:instrText>
      </w:r>
      <w:r>
        <w:fldChar w:fldCharType="separate"/>
      </w:r>
      <w:r>
        <w:rPr>
          <w:rStyle w:val="32"/>
          <w14:scene3d w14:prst="orthographicFront">
            <w14:lightRig w14:rig="threePt" w14:dir="t">
              <w14:rot w14:lat="0" w14:lon="0" w14:rev="0"/>
            </w14:lightRig>
          </w14:scene3d>
        </w:rPr>
        <w:t xml:space="preserve">7.2 </w:t>
      </w:r>
      <w:r>
        <w:rPr>
          <w:rStyle w:val="32"/>
        </w:rPr>
        <w:t xml:space="preserve"> 力学性能评定</w:t>
      </w:r>
      <w:r>
        <w:tab/>
      </w:r>
      <w:r>
        <w:fldChar w:fldCharType="begin"/>
      </w:r>
      <w:r>
        <w:instrText xml:space="preserve"> PAGEREF _Toc219132250 \h </w:instrText>
      </w:r>
      <w:r>
        <w:fldChar w:fldCharType="separate"/>
      </w:r>
      <w:r>
        <w:t>3</w:t>
      </w:r>
      <w:r>
        <w:fldChar w:fldCharType="end"/>
      </w:r>
      <w:r>
        <w:fldChar w:fldCharType="end"/>
      </w:r>
    </w:p>
    <w:p w14:paraId="3B6D4D96">
      <w:pPr>
        <w:pStyle w:val="24"/>
        <w:rPr>
          <w:rFonts w:asciiTheme="minorHAnsi" w:hAnsiTheme="minorHAnsi" w:eastAsiaTheme="minorEastAsia" w:cstheme="minorBidi"/>
          <w:szCs w:val="22"/>
        </w:rPr>
      </w:pPr>
      <w:r>
        <w:fldChar w:fldCharType="begin"/>
      </w:r>
      <w:r>
        <w:instrText xml:space="preserve"> HYPERLINK \l "_Toc219132251" </w:instrText>
      </w:r>
      <w:r>
        <w:fldChar w:fldCharType="separate"/>
      </w:r>
      <w:r>
        <w:rPr>
          <w:rStyle w:val="32"/>
          <w14:scene3d w14:prst="orthographicFront">
            <w14:lightRig w14:rig="threePt" w14:dir="t">
              <w14:rot w14:lat="0" w14:lon="0" w14:rev="0"/>
            </w14:lightRig>
          </w14:scene3d>
        </w:rPr>
        <w:t xml:space="preserve">7.3 </w:t>
      </w:r>
      <w:r>
        <w:rPr>
          <w:rStyle w:val="32"/>
        </w:rPr>
        <w:t xml:space="preserve"> 整体评定</w:t>
      </w:r>
      <w:r>
        <w:tab/>
      </w:r>
      <w:r>
        <w:fldChar w:fldCharType="begin"/>
      </w:r>
      <w:r>
        <w:instrText xml:space="preserve"> PAGEREF _Toc219132251 \h </w:instrText>
      </w:r>
      <w:r>
        <w:fldChar w:fldCharType="separate"/>
      </w:r>
      <w:r>
        <w:t>4</w:t>
      </w:r>
      <w:r>
        <w:fldChar w:fldCharType="end"/>
      </w:r>
      <w:r>
        <w:fldChar w:fldCharType="end"/>
      </w:r>
    </w:p>
    <w:p w14:paraId="4F999ED7">
      <w:pPr>
        <w:pStyle w:val="19"/>
        <w:tabs>
          <w:tab w:val="right" w:leader="dot" w:pos="9344"/>
        </w:tabs>
        <w:rPr>
          <w:rFonts w:asciiTheme="minorHAnsi" w:hAnsiTheme="minorHAnsi" w:eastAsiaTheme="minorEastAsia" w:cstheme="minorBidi"/>
          <w:szCs w:val="22"/>
        </w:rPr>
      </w:pPr>
      <w:r>
        <w:fldChar w:fldCharType="begin"/>
      </w:r>
      <w:r>
        <w:instrText xml:space="preserve"> HYPERLINK \l "_Toc219132252" </w:instrText>
      </w:r>
      <w:r>
        <w:fldChar w:fldCharType="separate"/>
      </w:r>
      <w:r>
        <w:rPr>
          <w:rStyle w:val="32"/>
        </w:rPr>
        <w:t>8  测试报告</w:t>
      </w:r>
      <w:r>
        <w:tab/>
      </w:r>
      <w:r>
        <w:fldChar w:fldCharType="begin"/>
      </w:r>
      <w:r>
        <w:instrText xml:space="preserve"> PAGEREF _Toc219132252 \h </w:instrText>
      </w:r>
      <w:r>
        <w:fldChar w:fldCharType="separate"/>
      </w:r>
      <w:r>
        <w:t>4</w:t>
      </w:r>
      <w:r>
        <w:fldChar w:fldCharType="end"/>
      </w:r>
      <w:r>
        <w:fldChar w:fldCharType="end"/>
      </w:r>
    </w:p>
    <w:bookmarkEnd w:id="23"/>
    <w:p w14:paraId="66BDD84E">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2"/>
    <w:p w14:paraId="28BAEFD8">
      <w:pPr>
        <w:pStyle w:val="89"/>
        <w:spacing w:after="360"/>
      </w:pPr>
      <w:bookmarkStart w:id="24" w:name="BookMark2"/>
      <w:r>
        <w:rPr>
          <w:spacing w:val="320"/>
        </w:rPr>
        <w:t>前</w:t>
      </w:r>
      <w:r>
        <w:t>言</w:t>
      </w:r>
    </w:p>
    <w:p w14:paraId="64E87805">
      <w:pPr>
        <w:pStyle w:val="56"/>
        <w:ind w:firstLine="420"/>
      </w:pPr>
      <w:r>
        <w:rPr>
          <w:rFonts w:hint="eastAsia"/>
        </w:rPr>
        <w:t>本文件按照GB/T 1.1—2020《标准化工作导则  第1部分：标准化文件的结构和起草规则》的规定起草。</w:t>
      </w:r>
    </w:p>
    <w:p w14:paraId="2155573D">
      <w:pPr>
        <w:pStyle w:val="56"/>
        <w:ind w:firstLine="420"/>
      </w:pPr>
      <w:r>
        <w:rPr>
          <w:rFonts w:hint="eastAsia"/>
        </w:rPr>
        <w:t>本文件由××××提出。</w:t>
      </w:r>
    </w:p>
    <w:p w14:paraId="7D65D931">
      <w:pPr>
        <w:pStyle w:val="56"/>
        <w:ind w:firstLine="420"/>
      </w:pPr>
      <w:r>
        <w:rPr>
          <w:rFonts w:hint="eastAsia"/>
        </w:rPr>
        <w:t>本文件由××××归口。</w:t>
      </w:r>
    </w:p>
    <w:p w14:paraId="4DE7268F">
      <w:pPr>
        <w:pStyle w:val="56"/>
        <w:ind w:firstLine="420"/>
      </w:pPr>
      <w:r>
        <w:rPr>
          <w:rFonts w:hint="eastAsia"/>
        </w:rPr>
        <w:t>本文件起草单位：</w:t>
      </w:r>
    </w:p>
    <w:p w14:paraId="0E14C362">
      <w:pPr>
        <w:pStyle w:val="56"/>
        <w:ind w:firstLine="420"/>
      </w:pPr>
      <w:r>
        <w:rPr>
          <w:rFonts w:hint="eastAsia"/>
        </w:rPr>
        <w:t>本文件主要起草人：</w:t>
      </w:r>
    </w:p>
    <w:p w14:paraId="2087CEA4">
      <w:pPr>
        <w:pStyle w:val="56"/>
        <w:ind w:firstLine="420"/>
      </w:pPr>
    </w:p>
    <w:p w14:paraId="4EC403D8">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4"/>
    <w:p w14:paraId="5F676643">
      <w:pPr>
        <w:spacing w:line="20" w:lineRule="exact"/>
        <w:jc w:val="center"/>
        <w:rPr>
          <w:rFonts w:ascii="黑体" w:hAnsi="黑体" w:eastAsia="黑体"/>
          <w:sz w:val="32"/>
          <w:szCs w:val="32"/>
        </w:rPr>
      </w:pPr>
      <w:bookmarkStart w:id="25" w:name="BookMark4"/>
    </w:p>
    <w:p w14:paraId="4F722C8A">
      <w:pPr>
        <w:spacing w:line="20" w:lineRule="exact"/>
        <w:jc w:val="center"/>
        <w:rPr>
          <w:rFonts w:ascii="黑体" w:hAnsi="黑体" w:eastAsia="黑体"/>
          <w:sz w:val="32"/>
          <w:szCs w:val="32"/>
        </w:rPr>
      </w:pPr>
    </w:p>
    <w:sdt>
      <w:sdtPr>
        <w:tag w:val="NEW_STAND_NAME"/>
        <w:id w:val="595910757"/>
        <w:lock w:val="sdtLocked"/>
        <w:placeholder>
          <w:docPart w:val="3917F120F5D6412398CCE3F0F4B440CF"/>
        </w:placeholder>
      </w:sdtPr>
      <w:sdtContent>
        <w:p w14:paraId="2CBF36B9">
          <w:pPr>
            <w:pStyle w:val="177"/>
            <w:spacing w:before="2" w:beforeLines="1" w:after="528" w:afterLines="220"/>
          </w:pPr>
          <w:bookmarkStart w:id="26" w:name="_Hlk219133250"/>
          <w:bookmarkStart w:id="27" w:name="NEW_STAND_NAME"/>
          <w:r>
            <w:rPr>
              <w:rFonts w:hint="eastAsia"/>
            </w:rPr>
            <w:t>坠落防护装备耐候性测试规范</w:t>
          </w:r>
        </w:p>
      </w:sdtContent>
    </w:sdt>
    <w:bookmarkEnd w:id="26"/>
    <w:bookmarkEnd w:id="27"/>
    <w:p w14:paraId="6B67E306">
      <w:pPr>
        <w:pStyle w:val="104"/>
        <w:spacing w:before="240" w:after="240"/>
      </w:pPr>
      <w:bookmarkStart w:id="28" w:name="_Toc17233325"/>
      <w:bookmarkStart w:id="29" w:name="_Toc17233333"/>
      <w:bookmarkStart w:id="30" w:name="_Toc24884218"/>
      <w:bookmarkStart w:id="31" w:name="_Toc26648465"/>
      <w:bookmarkStart w:id="32" w:name="_Toc26986530"/>
      <w:bookmarkStart w:id="33" w:name="_Toc26718930"/>
      <w:bookmarkStart w:id="34" w:name="_Toc24884211"/>
      <w:bookmarkStart w:id="35" w:name="_Toc26986771"/>
      <w:bookmarkStart w:id="36" w:name="_Toc97192964"/>
      <w:bookmarkStart w:id="37" w:name="_Toc219132231"/>
      <w:r>
        <w:rPr>
          <w:rFonts w:hint="eastAsia"/>
        </w:rPr>
        <w:t>范围</w:t>
      </w:r>
      <w:bookmarkEnd w:id="28"/>
      <w:bookmarkEnd w:id="29"/>
      <w:bookmarkEnd w:id="30"/>
      <w:bookmarkEnd w:id="31"/>
      <w:bookmarkEnd w:id="32"/>
      <w:bookmarkEnd w:id="33"/>
      <w:bookmarkEnd w:id="34"/>
      <w:bookmarkEnd w:id="35"/>
      <w:bookmarkEnd w:id="36"/>
      <w:bookmarkEnd w:id="37"/>
    </w:p>
    <w:p w14:paraId="37F99E5F">
      <w:pPr>
        <w:pStyle w:val="56"/>
        <w:ind w:firstLine="420"/>
      </w:pPr>
      <w:bookmarkStart w:id="38" w:name="_Hlk219133234"/>
      <w:bookmarkStart w:id="39" w:name="_Toc17233326"/>
      <w:bookmarkStart w:id="40" w:name="_Toc17233334"/>
      <w:bookmarkStart w:id="41" w:name="_Toc24884212"/>
      <w:bookmarkStart w:id="42" w:name="_Toc26648466"/>
      <w:bookmarkStart w:id="43" w:name="_Toc24884219"/>
      <w:r>
        <w:rPr>
          <w:rFonts w:hint="eastAsia"/>
        </w:rPr>
        <w:t>本文件规定了坠落防护装备（包括安全带、安全绳、安全网、连接器件等）耐候性测试的术语和定义、测试条件、测试设备、测试方法、结果评定及测试报告。</w:t>
      </w:r>
    </w:p>
    <w:p w14:paraId="29A684FD">
      <w:pPr>
        <w:pStyle w:val="56"/>
        <w:ind w:firstLine="420"/>
      </w:pPr>
      <w:r>
        <w:rPr>
          <w:rFonts w:hint="eastAsia"/>
        </w:rPr>
        <w:t>本文件适用于各类用于高处作业、建筑施工、电力运维、户外救援等场景的坠落防护装备。</w:t>
      </w:r>
    </w:p>
    <w:bookmarkEnd w:id="38"/>
    <w:p w14:paraId="785429F1">
      <w:pPr>
        <w:pStyle w:val="104"/>
        <w:spacing w:before="240" w:after="240"/>
      </w:pPr>
      <w:bookmarkStart w:id="44" w:name="_Toc26718931"/>
      <w:bookmarkStart w:id="45" w:name="_Toc97192965"/>
      <w:bookmarkStart w:id="46" w:name="_Toc26986531"/>
      <w:bookmarkStart w:id="47" w:name="_Toc26986772"/>
      <w:bookmarkStart w:id="48" w:name="_Toc219132232"/>
      <w:r>
        <w:rPr>
          <w:rFonts w:hint="eastAsia"/>
        </w:rPr>
        <w:t>规范性引用文件</w:t>
      </w:r>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31CC3A58C00B4A01B4224B5EDE25D80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0E0DD68">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45CD5F3">
      <w:pPr>
        <w:pStyle w:val="56"/>
        <w:ind w:firstLine="420"/>
      </w:pPr>
      <w:r>
        <w:rPr>
          <w:rFonts w:hint="eastAsia"/>
        </w:rPr>
        <w:t>GB/T 3811-2022 起重机设计规范</w:t>
      </w:r>
    </w:p>
    <w:p w14:paraId="14D12256">
      <w:pPr>
        <w:pStyle w:val="56"/>
        <w:ind w:firstLine="420"/>
      </w:pPr>
      <w:r>
        <w:rPr>
          <w:rFonts w:hint="eastAsia"/>
        </w:rPr>
        <w:t>GB 6095-2021 坠落防护 安全带</w:t>
      </w:r>
    </w:p>
    <w:p w14:paraId="69E3EBBA">
      <w:pPr>
        <w:pStyle w:val="56"/>
        <w:ind w:firstLine="420"/>
      </w:pPr>
      <w:r>
        <w:rPr>
          <w:rFonts w:hint="eastAsia"/>
        </w:rPr>
        <w:t>GB/T 14522-2021 机械工业产品用塑料、涂料、橡胶材料 人工气候老化试验方法</w:t>
      </w:r>
    </w:p>
    <w:p w14:paraId="05E4E927">
      <w:pPr>
        <w:pStyle w:val="56"/>
        <w:ind w:firstLine="420"/>
      </w:pPr>
      <w:r>
        <w:rPr>
          <w:rFonts w:hint="eastAsia"/>
        </w:rPr>
        <w:t>GB/T 23463-2021 坠落防护 安全绳</w:t>
      </w:r>
    </w:p>
    <w:p w14:paraId="06D8BBA4">
      <w:pPr>
        <w:pStyle w:val="56"/>
        <w:ind w:firstLine="420"/>
      </w:pPr>
      <w:r>
        <w:rPr>
          <w:rFonts w:hint="eastAsia"/>
        </w:rPr>
        <w:t>GB/T 27905-2021 坠落防护 连接器件</w:t>
      </w:r>
    </w:p>
    <w:p w14:paraId="357CDEDE">
      <w:pPr>
        <w:pStyle w:val="104"/>
        <w:spacing w:before="240" w:after="240"/>
      </w:pPr>
      <w:bookmarkStart w:id="49" w:name="_Toc219132233"/>
      <w:bookmarkStart w:id="50" w:name="_Toc97192966"/>
      <w:r>
        <w:rPr>
          <w:rFonts w:hint="eastAsia"/>
          <w:szCs w:val="21"/>
        </w:rPr>
        <w:t>术语和定义</w:t>
      </w:r>
      <w:bookmarkEnd w:id="49"/>
      <w:bookmarkEnd w:id="50"/>
    </w:p>
    <w:sdt>
      <w:sdtPr>
        <w:id w:val="-1909835108"/>
        <w:placeholder>
          <w:docPart w:val="0F5AEB7F6A014548A6BF7F29B2521DD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7EDC82A">
          <w:pPr>
            <w:pStyle w:val="56"/>
            <w:ind w:firstLine="420"/>
          </w:pPr>
          <w:bookmarkStart w:id="51" w:name="_Toc26986532"/>
          <w:bookmarkEnd w:id="51"/>
          <w:r>
            <w:t>下列术语和定义适用于本文件。</w:t>
          </w:r>
        </w:p>
      </w:sdtContent>
    </w:sdt>
    <w:p w14:paraId="76494DFF">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耐候性 weather resistance</w:t>
      </w:r>
    </w:p>
    <w:p w14:paraId="7F9F7160">
      <w:pPr>
        <w:pStyle w:val="56"/>
        <w:ind w:firstLine="420"/>
      </w:pPr>
      <w:r>
        <w:rPr>
          <w:rFonts w:hint="eastAsia"/>
        </w:rPr>
        <w:t>坠落防护装备在自然或人工模拟的光照、温度、湿度、淋雨、盐雾等环境条件下，保持其力学性能、结构完整性及功能有效性的能力。</w:t>
      </w:r>
    </w:p>
    <w:p w14:paraId="277E485E">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人工气候老化试验 artificial weathering test</w:t>
      </w:r>
    </w:p>
    <w:p w14:paraId="1C1C5DDA">
      <w:pPr>
        <w:pStyle w:val="56"/>
        <w:ind w:firstLine="420"/>
      </w:pPr>
      <w:r>
        <w:rPr>
          <w:rFonts w:hint="eastAsia"/>
        </w:rPr>
        <w:t>通过人工模拟自然环境中的光照、温度、湿度、淋雨等因素，加速考核装备耐候性的试验方法。</w:t>
      </w:r>
    </w:p>
    <w:p w14:paraId="6451474B">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盐雾腐蚀试验 salt spray corrosion test</w:t>
      </w:r>
    </w:p>
    <w:p w14:paraId="557110A4">
      <w:pPr>
        <w:pStyle w:val="56"/>
        <w:ind w:firstLine="420"/>
      </w:pPr>
      <w:r>
        <w:rPr>
          <w:rFonts w:hint="eastAsia"/>
        </w:rPr>
        <w:t>通过模拟含盐潮湿环境，考核装备金属部件耐腐蚀性能的试验方法。</w:t>
      </w:r>
    </w:p>
    <w:p w14:paraId="6B785989">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力学性能保留率 retention rate of mechanical properties</w:t>
      </w:r>
    </w:p>
    <w:p w14:paraId="75D9E8E8">
      <w:pPr>
        <w:pStyle w:val="56"/>
        <w:ind w:firstLine="420"/>
      </w:pPr>
      <w:r>
        <w:rPr>
          <w:rFonts w:hint="eastAsia"/>
        </w:rPr>
        <w:t>装备经耐候性测试后，其关键力学性能指标（如断裂强度、拉伸强度、冲击强度）与测试前初始值的百分比。</w:t>
      </w:r>
    </w:p>
    <w:p w14:paraId="6AF2610A">
      <w:pPr>
        <w:pStyle w:val="104"/>
        <w:spacing w:before="240" w:after="240"/>
      </w:pPr>
      <w:bookmarkStart w:id="52" w:name="_Toc219132234"/>
      <w:r>
        <w:rPr>
          <w:rFonts w:hint="eastAsia"/>
        </w:rPr>
        <w:t>测试条件</w:t>
      </w:r>
      <w:bookmarkEnd w:id="52"/>
    </w:p>
    <w:p w14:paraId="289B4552">
      <w:pPr>
        <w:pStyle w:val="105"/>
        <w:spacing w:before="120" w:after="120"/>
      </w:pPr>
      <w:bookmarkStart w:id="53" w:name="_Toc219132235"/>
      <w:r>
        <w:rPr>
          <w:rFonts w:hint="eastAsia"/>
        </w:rPr>
        <w:t>环境条件要求</w:t>
      </w:r>
      <w:bookmarkEnd w:id="53"/>
    </w:p>
    <w:p w14:paraId="534A2FC7">
      <w:pPr>
        <w:pStyle w:val="65"/>
        <w:spacing w:before="120" w:after="120"/>
      </w:pPr>
      <w:r>
        <w:rPr>
          <w:rFonts w:hint="eastAsia"/>
        </w:rPr>
        <w:t>人工气候老化试验条件</w:t>
      </w:r>
    </w:p>
    <w:p w14:paraId="21999CBF">
      <w:pPr>
        <w:pStyle w:val="164"/>
      </w:pPr>
      <w:r>
        <w:rPr>
          <w:rFonts w:hint="eastAsia"/>
        </w:rPr>
        <w:t>光照：采用氙灯光源，辐照强度（</w:t>
      </w:r>
      <w:r>
        <w:t xml:space="preserve">340nm </w:t>
      </w:r>
      <w:r>
        <w:rPr>
          <w:rFonts w:hint="eastAsia"/>
        </w:rPr>
        <w:t>波长处）为</w:t>
      </w:r>
      <w:r>
        <w:t xml:space="preserve"> 0.71W/(m²</w:t>
      </w:r>
      <w:r>
        <w:rPr>
          <w:rFonts w:hint="eastAsia" w:ascii="微软雅黑" w:hAnsi="微软雅黑" w:eastAsia="微软雅黑" w:cs="微软雅黑"/>
        </w:rPr>
        <w:t>・</w:t>
      </w:r>
      <w:r>
        <w:t>nm)</w:t>
      </w:r>
      <w:r>
        <w:rPr>
          <w:rFonts w:hint="eastAsia"/>
        </w:rPr>
        <w:t>，光照周期为</w:t>
      </w:r>
      <w:r>
        <w:t xml:space="preserve"> 10h </w:t>
      </w:r>
      <w:r>
        <w:rPr>
          <w:rFonts w:hint="eastAsia"/>
        </w:rPr>
        <w:t>光照</w:t>
      </w:r>
      <w:r>
        <w:t xml:space="preserve"> + 2h </w:t>
      </w:r>
      <w:r>
        <w:rPr>
          <w:rFonts w:hint="eastAsia"/>
        </w:rPr>
        <w:t>黑暗；</w:t>
      </w:r>
    </w:p>
    <w:p w14:paraId="4DD6929B">
      <w:pPr>
        <w:pStyle w:val="164"/>
      </w:pPr>
      <w:r>
        <w:rPr>
          <w:rFonts w:hint="eastAsia"/>
        </w:rPr>
        <w:t>温度：光照阶段温度（65±3）℃，黑暗阶段温度（50±3）℃；</w:t>
      </w:r>
    </w:p>
    <w:p w14:paraId="142C40A7">
      <w:pPr>
        <w:pStyle w:val="164"/>
      </w:pPr>
      <w:r>
        <w:rPr>
          <w:rFonts w:hint="eastAsia"/>
        </w:rPr>
        <w:t>湿度：光照阶段相对湿度（50±5）%，黑暗阶段相对湿度（90±5）%；</w:t>
      </w:r>
    </w:p>
    <w:p w14:paraId="01D13734">
      <w:pPr>
        <w:pStyle w:val="164"/>
      </w:pPr>
      <w:r>
        <w:rPr>
          <w:rFonts w:hint="eastAsia"/>
        </w:rPr>
        <w:t>淋雨：黑暗阶段同步进行淋雨，降雨量（</w:t>
      </w:r>
      <w:r>
        <w:t>1.0±0.2</w:t>
      </w:r>
      <w:r>
        <w:rPr>
          <w:rFonts w:hint="eastAsia"/>
        </w:rPr>
        <w:t>）</w:t>
      </w:r>
      <w:r>
        <w:t>L/(m²</w:t>
      </w:r>
      <w:r>
        <w:rPr>
          <w:rFonts w:hint="eastAsia" w:ascii="微软雅黑" w:hAnsi="微软雅黑" w:eastAsia="微软雅黑" w:cs="微软雅黑"/>
        </w:rPr>
        <w:t>・</w:t>
      </w:r>
      <w:r>
        <w:t>min)</w:t>
      </w:r>
      <w:r>
        <w:rPr>
          <w:rFonts w:hint="eastAsia"/>
        </w:rPr>
        <w:t>，喷淋角度与样品表面呈</w:t>
      </w:r>
      <w:r>
        <w:t xml:space="preserve"> 45°</w:t>
      </w:r>
      <w:r>
        <w:rPr>
          <w:rFonts w:hint="eastAsia"/>
        </w:rPr>
        <w:t>。</w:t>
      </w:r>
    </w:p>
    <w:p w14:paraId="7FC5D29B">
      <w:pPr>
        <w:pStyle w:val="65"/>
        <w:spacing w:before="120" w:after="120"/>
      </w:pPr>
      <w:r>
        <w:rPr>
          <w:rFonts w:hint="eastAsia"/>
        </w:rPr>
        <w:t>盐雾腐蚀试验条件</w:t>
      </w:r>
    </w:p>
    <w:p w14:paraId="7F90E262">
      <w:pPr>
        <w:pStyle w:val="164"/>
      </w:pPr>
      <w:r>
        <w:rPr>
          <w:rFonts w:hint="eastAsia"/>
        </w:rPr>
        <w:t>盐溶液浓度：（50±5）g/L 氯化钠溶液（pH 值 6.5~7.2）；</w:t>
      </w:r>
    </w:p>
    <w:p w14:paraId="4BFF83B1">
      <w:pPr>
        <w:pStyle w:val="164"/>
      </w:pPr>
      <w:r>
        <w:rPr>
          <w:rFonts w:hint="eastAsia"/>
        </w:rPr>
        <w:t>盐雾沉降量：（</w:t>
      </w:r>
      <w:r>
        <w:t>1.0~2.0</w:t>
      </w:r>
      <w:r>
        <w:rPr>
          <w:rFonts w:hint="eastAsia"/>
        </w:rPr>
        <w:t>）</w:t>
      </w:r>
      <w:r>
        <w:t>mL/(80cm²</w:t>
      </w:r>
      <w:r>
        <w:rPr>
          <w:rFonts w:hint="eastAsia" w:ascii="微软雅黑" w:hAnsi="微软雅黑" w:eastAsia="微软雅黑" w:cs="微软雅黑"/>
        </w:rPr>
        <w:t>・</w:t>
      </w:r>
      <w:r>
        <w:t>h)</w:t>
      </w:r>
      <w:r>
        <w:rPr>
          <w:rFonts w:hint="eastAsia"/>
        </w:rPr>
        <w:t>；</w:t>
      </w:r>
    </w:p>
    <w:p w14:paraId="3B2A8FB2">
      <w:pPr>
        <w:pStyle w:val="164"/>
      </w:pPr>
      <w:r>
        <w:rPr>
          <w:rFonts w:hint="eastAsia"/>
        </w:rPr>
        <w:t>试验温度：（35±2）℃；</w:t>
      </w:r>
    </w:p>
    <w:p w14:paraId="5AA14A3F">
      <w:pPr>
        <w:pStyle w:val="164"/>
      </w:pPr>
      <w:r>
        <w:rPr>
          <w:rFonts w:hint="eastAsia"/>
        </w:rPr>
        <w:t>试验周期：连续喷雾，常规测试周期为 48h，特殊场景（如海洋环境用装备）测试周期为 96h。</w:t>
      </w:r>
    </w:p>
    <w:p w14:paraId="7EFEF4BA">
      <w:pPr>
        <w:pStyle w:val="65"/>
        <w:spacing w:before="120" w:after="120"/>
      </w:pPr>
      <w:r>
        <w:rPr>
          <w:rFonts w:hint="eastAsia"/>
        </w:rPr>
        <w:t>低温耐候试验条件</w:t>
      </w:r>
    </w:p>
    <w:p w14:paraId="6EE4CDCB">
      <w:pPr>
        <w:pStyle w:val="164"/>
      </w:pPr>
      <w:r>
        <w:rPr>
          <w:rFonts w:hint="eastAsia"/>
        </w:rPr>
        <w:t>温度：（-30±2）℃；</w:t>
      </w:r>
    </w:p>
    <w:p w14:paraId="5DD78977">
      <w:pPr>
        <w:pStyle w:val="164"/>
      </w:pPr>
      <w:r>
        <w:rPr>
          <w:rFonts w:hint="eastAsia"/>
        </w:rPr>
        <w:t>保温时间：24h；</w:t>
      </w:r>
    </w:p>
    <w:p w14:paraId="2A8373D3">
      <w:pPr>
        <w:pStyle w:val="164"/>
      </w:pPr>
      <w:r>
        <w:rPr>
          <w:rFonts w:hint="eastAsia"/>
        </w:rPr>
        <w:t>湿度：相对湿度（30±5）%。</w:t>
      </w:r>
    </w:p>
    <w:p w14:paraId="6195EF00">
      <w:pPr>
        <w:pStyle w:val="65"/>
        <w:spacing w:before="120" w:after="120"/>
      </w:pPr>
      <w:r>
        <w:rPr>
          <w:rFonts w:hint="eastAsia"/>
        </w:rPr>
        <w:t>高温耐候试验条件</w:t>
      </w:r>
    </w:p>
    <w:p w14:paraId="14349DE5">
      <w:pPr>
        <w:pStyle w:val="164"/>
      </w:pPr>
      <w:r>
        <w:rPr>
          <w:rFonts w:hint="eastAsia"/>
        </w:rPr>
        <w:t>温度：（70±2）℃；</w:t>
      </w:r>
    </w:p>
    <w:p w14:paraId="62181D3D">
      <w:pPr>
        <w:pStyle w:val="164"/>
      </w:pPr>
      <w:r>
        <w:rPr>
          <w:rFonts w:hint="eastAsia"/>
        </w:rPr>
        <w:t>保温时间：24h；</w:t>
      </w:r>
    </w:p>
    <w:p w14:paraId="573056DD">
      <w:pPr>
        <w:pStyle w:val="164"/>
      </w:pPr>
      <w:r>
        <w:rPr>
          <w:rFonts w:hint="eastAsia"/>
        </w:rPr>
        <w:t>湿度：相对湿度（60±5）%。</w:t>
      </w:r>
    </w:p>
    <w:p w14:paraId="25E50228">
      <w:pPr>
        <w:pStyle w:val="105"/>
        <w:spacing w:before="120" w:after="120"/>
      </w:pPr>
      <w:bookmarkStart w:id="54" w:name="_Toc219132236"/>
      <w:r>
        <w:rPr>
          <w:rFonts w:hint="eastAsia"/>
        </w:rPr>
        <w:t>样品要求</w:t>
      </w:r>
      <w:bookmarkEnd w:id="54"/>
    </w:p>
    <w:p w14:paraId="551A8792">
      <w:pPr>
        <w:pStyle w:val="164"/>
      </w:pPr>
      <w:r>
        <w:rPr>
          <w:rFonts w:hint="eastAsia"/>
        </w:rPr>
        <w:t>样品应从同一批次、同一规格的坠落防护装备中随机抽取，每种类型装备抽取数量不少于 3 套（件）；</w:t>
      </w:r>
    </w:p>
    <w:p w14:paraId="6F3851F2">
      <w:pPr>
        <w:pStyle w:val="164"/>
      </w:pPr>
      <w:r>
        <w:rPr>
          <w:rFonts w:hint="eastAsia"/>
        </w:rPr>
        <w:t>样品需经初始外观检查和力学性能测试，确保无破损、变形、性能缺陷，初始力学性能符合对应产品标准要求；</w:t>
      </w:r>
    </w:p>
    <w:p w14:paraId="5AA758CC">
      <w:pPr>
        <w:pStyle w:val="164"/>
      </w:pPr>
      <w:r>
        <w:rPr>
          <w:rFonts w:hint="eastAsia"/>
        </w:rPr>
        <w:t>金属连接器件（如挂钩、卡扣）需单独取样，数量不少于 5 件 / 套。</w:t>
      </w:r>
    </w:p>
    <w:p w14:paraId="09A92C5E">
      <w:pPr>
        <w:pStyle w:val="104"/>
        <w:spacing w:before="240" w:after="240"/>
      </w:pPr>
      <w:bookmarkStart w:id="55" w:name="_Toc219132237"/>
      <w:r>
        <w:rPr>
          <w:rFonts w:hint="eastAsia"/>
        </w:rPr>
        <w:t>测试设备</w:t>
      </w:r>
      <w:bookmarkEnd w:id="55"/>
    </w:p>
    <w:p w14:paraId="19BEE4AD">
      <w:pPr>
        <w:pStyle w:val="105"/>
        <w:spacing w:before="120" w:after="120"/>
      </w:pPr>
      <w:bookmarkStart w:id="56" w:name="_Toc219132238"/>
      <w:r>
        <w:rPr>
          <w:rFonts w:hint="eastAsia"/>
        </w:rPr>
        <w:t>人工气候老化试验设备</w:t>
      </w:r>
      <w:bookmarkEnd w:id="56"/>
    </w:p>
    <w:p w14:paraId="3D0497C2">
      <w:pPr>
        <w:pStyle w:val="56"/>
        <w:ind w:firstLine="420"/>
      </w:pPr>
      <w:r>
        <w:rPr>
          <w:rFonts w:hint="eastAsia"/>
        </w:rPr>
        <w:t>应符合 GB/T 14522-2021 中规定的氙灯老化试验箱，具备光照强度调控、温度 / 湿度控制、淋雨模拟功能，有效试验空间不小于 0.5m³，温度控制精度 ±2℃，湿度控制精度 ±5%。</w:t>
      </w:r>
    </w:p>
    <w:p w14:paraId="606B1298">
      <w:pPr>
        <w:pStyle w:val="105"/>
        <w:spacing w:before="120" w:after="120"/>
      </w:pPr>
      <w:bookmarkStart w:id="57" w:name="_Toc219132239"/>
      <w:r>
        <w:rPr>
          <w:rFonts w:hint="eastAsia"/>
        </w:rPr>
        <w:t>盐雾腐蚀试验设备</w:t>
      </w:r>
      <w:bookmarkEnd w:id="57"/>
    </w:p>
    <w:p w14:paraId="55F66293">
      <w:pPr>
        <w:pStyle w:val="56"/>
        <w:ind w:firstLine="420"/>
      </w:pPr>
      <w:r>
        <w:rPr>
          <w:rFonts w:hint="eastAsia"/>
        </w:rPr>
        <w:t>应符合</w:t>
      </w:r>
      <w:r>
        <w:t xml:space="preserve"> GB/T 10125-2021</w:t>
      </w:r>
      <w:r>
        <w:rPr>
          <w:rFonts w:hint="eastAsia"/>
        </w:rPr>
        <w:t>《人造气氛腐蚀试验</w:t>
      </w:r>
      <w:r>
        <w:t xml:space="preserve"> </w:t>
      </w:r>
      <w:r>
        <w:rPr>
          <w:rFonts w:hint="eastAsia"/>
        </w:rPr>
        <w:t>盐雾试验》中规定的中性盐雾试验箱，具备盐雾浓度调控、温度控制、沉降量监测功能，盐雾沉降量精度</w:t>
      </w:r>
      <w:r>
        <w:t xml:space="preserve"> ±0.2mL/(80cm²</w:t>
      </w:r>
      <w:r>
        <w:rPr>
          <w:rFonts w:hint="eastAsia" w:ascii="微软雅黑" w:hAnsi="微软雅黑" w:eastAsia="微软雅黑" w:cs="微软雅黑"/>
        </w:rPr>
        <w:t>・</w:t>
      </w:r>
      <w:r>
        <w:t>h)</w:t>
      </w:r>
      <w:r>
        <w:rPr>
          <w:rFonts w:hint="eastAsia"/>
        </w:rPr>
        <w:t>。</w:t>
      </w:r>
    </w:p>
    <w:p w14:paraId="16111522">
      <w:pPr>
        <w:pStyle w:val="105"/>
        <w:spacing w:before="120" w:after="120"/>
      </w:pPr>
      <w:bookmarkStart w:id="58" w:name="_Toc219132240"/>
      <w:r>
        <w:rPr>
          <w:rFonts w:hint="eastAsia"/>
        </w:rPr>
        <w:t>高低温试验设备</w:t>
      </w:r>
      <w:bookmarkEnd w:id="58"/>
    </w:p>
    <w:p w14:paraId="696DEBDA">
      <w:pPr>
        <w:pStyle w:val="56"/>
        <w:ind w:firstLine="420"/>
      </w:pPr>
      <w:r>
        <w:rPr>
          <w:rFonts w:hint="eastAsia"/>
        </w:rPr>
        <w:t>应符合 GB/T 2423.1-2008《电工电子产品环境试验 第 2 部分：试验方法 试验 A：低温》、GB/T 2423.2-2008《电工电子产品环境试验 第 2 部分：试验方法 试验 B：高温》要求，温度范围 - 40℃~80℃，控温精度 ±2℃，保温性能满足测试需求。</w:t>
      </w:r>
    </w:p>
    <w:p w14:paraId="5F11AAFD">
      <w:pPr>
        <w:pStyle w:val="105"/>
        <w:spacing w:before="120" w:after="120"/>
      </w:pPr>
      <w:bookmarkStart w:id="59" w:name="_Toc219132241"/>
      <w:r>
        <w:rPr>
          <w:rFonts w:hint="eastAsia"/>
        </w:rPr>
        <w:t>力学性能测试设备</w:t>
      </w:r>
      <w:bookmarkEnd w:id="59"/>
    </w:p>
    <w:p w14:paraId="0E2ABA7B">
      <w:pPr>
        <w:pStyle w:val="165"/>
      </w:pPr>
      <w:r>
        <w:rPr>
          <w:rFonts w:hint="eastAsia"/>
        </w:rPr>
        <w:t>拉力试验机：量程 0~50kN，精度 1 级，具备拉伸速度调控（0~500mm/min）及数据记录功能；</w:t>
      </w:r>
    </w:p>
    <w:p w14:paraId="151C9CA8">
      <w:pPr>
        <w:pStyle w:val="165"/>
      </w:pPr>
      <w:r>
        <w:rPr>
          <w:rFonts w:hint="eastAsia"/>
        </w:rPr>
        <w:t>冲击试验机：量程 0~500J，精度 1 级，适用于连接器件冲击性能测试；</w:t>
      </w:r>
    </w:p>
    <w:p w14:paraId="2B9D4611">
      <w:pPr>
        <w:pStyle w:val="165"/>
      </w:pPr>
      <w:r>
        <w:rPr>
          <w:rFonts w:hint="eastAsia"/>
        </w:rPr>
        <w:t>外观检测设备：放大镜（放大倍数 10 倍）或显微镜（放大倍数 50 倍），用于检测样品表面腐蚀、裂纹等缺陷。</w:t>
      </w:r>
    </w:p>
    <w:p w14:paraId="6BECD48B">
      <w:pPr>
        <w:pStyle w:val="104"/>
        <w:spacing w:before="240" w:after="240"/>
      </w:pPr>
      <w:bookmarkStart w:id="60" w:name="_Toc219132242"/>
      <w:r>
        <w:rPr>
          <w:rFonts w:hint="eastAsia"/>
        </w:rPr>
        <w:t>测试方法</w:t>
      </w:r>
      <w:bookmarkEnd w:id="60"/>
    </w:p>
    <w:p w14:paraId="5AEEBDBC">
      <w:pPr>
        <w:pStyle w:val="105"/>
        <w:spacing w:before="120" w:after="120"/>
      </w:pPr>
      <w:bookmarkStart w:id="61" w:name="_Toc219132243"/>
      <w:r>
        <w:rPr>
          <w:rFonts w:hint="eastAsia"/>
        </w:rPr>
        <w:t>试验前准备</w:t>
      </w:r>
      <w:bookmarkEnd w:id="61"/>
    </w:p>
    <w:p w14:paraId="4F94608E">
      <w:pPr>
        <w:pStyle w:val="165"/>
      </w:pPr>
      <w:r>
        <w:rPr>
          <w:rFonts w:hint="eastAsia"/>
        </w:rPr>
        <w:t>对抽取的样品进行编号，记录样品型号、生产批次、生产日期等信息；</w:t>
      </w:r>
    </w:p>
    <w:p w14:paraId="40230E31">
      <w:pPr>
        <w:pStyle w:val="165"/>
      </w:pPr>
      <w:r>
        <w:rPr>
          <w:rFonts w:hint="eastAsia"/>
        </w:rPr>
        <w:t>进行初始外观检查：采用目视法结合放大镜，检查样品表面是否有划痕、破损、色差、金属部件锈蚀等，记录初始状态；</w:t>
      </w:r>
    </w:p>
    <w:p w14:paraId="363D63C5">
      <w:pPr>
        <w:pStyle w:val="165"/>
      </w:pPr>
      <w:r>
        <w:rPr>
          <w:rFonts w:hint="eastAsia"/>
        </w:rPr>
        <w:t>进行初始力学性能测试：按照 GB 6095-2021、GB/T 23463-2021 等对应产品标准，测试样品的断裂强度（安全带、安全绳）、拉伸强度（连接器件）、冲击强度（挂钩）等关键指标，记录初始数据。</w:t>
      </w:r>
    </w:p>
    <w:p w14:paraId="182E1507">
      <w:pPr>
        <w:pStyle w:val="105"/>
        <w:spacing w:before="120" w:after="120"/>
      </w:pPr>
      <w:bookmarkStart w:id="62" w:name="_Toc219132244"/>
      <w:r>
        <w:rPr>
          <w:rFonts w:hint="eastAsia"/>
        </w:rPr>
        <w:t>人工气候老化试验</w:t>
      </w:r>
      <w:bookmarkEnd w:id="62"/>
    </w:p>
    <w:p w14:paraId="6DB57B55">
      <w:pPr>
        <w:pStyle w:val="165"/>
      </w:pPr>
      <w:r>
        <w:rPr>
          <w:rFonts w:hint="eastAsia"/>
        </w:rPr>
        <w:t>将样品固定在试验箱样品架上，确保样品表面均匀受照，无相互遮挡，安全带、安全绳呈自然悬挂状态，连接器件固定牢固；</w:t>
      </w:r>
    </w:p>
    <w:p w14:paraId="3A43C2D4">
      <w:pPr>
        <w:pStyle w:val="165"/>
      </w:pPr>
      <w:r>
        <w:rPr>
          <w:rFonts w:hint="eastAsia"/>
        </w:rPr>
        <w:t>按照 4.1.1 规定的条件启动试验，连续运行 1000h（常规装备）或 2000h（长期户外使用装备）；</w:t>
      </w:r>
    </w:p>
    <w:p w14:paraId="30FA14CC">
      <w:pPr>
        <w:pStyle w:val="165"/>
      </w:pPr>
      <w:r>
        <w:rPr>
          <w:rFonts w:hint="eastAsia"/>
        </w:rPr>
        <w:t>试验过程中，每 200h 记录一次光照强度、温度、湿度、淋雨量等参数，确保设备运行正常；</w:t>
      </w:r>
    </w:p>
    <w:p w14:paraId="319189C1">
      <w:pPr>
        <w:pStyle w:val="165"/>
      </w:pPr>
      <w:r>
        <w:rPr>
          <w:rFonts w:hint="eastAsia"/>
        </w:rPr>
        <w:t>试验结束后，取出样品，在标准环境（温度 23±2℃，相对湿度 50±5%）下放置 24h，再进行后续检测。</w:t>
      </w:r>
    </w:p>
    <w:p w14:paraId="3028E3EA">
      <w:pPr>
        <w:pStyle w:val="105"/>
        <w:spacing w:before="120" w:after="120"/>
      </w:pPr>
      <w:bookmarkStart w:id="63" w:name="_Toc219132245"/>
      <w:r>
        <w:rPr>
          <w:rFonts w:hint="eastAsia"/>
        </w:rPr>
        <w:t>盐雾腐蚀试验</w:t>
      </w:r>
      <w:bookmarkEnd w:id="63"/>
    </w:p>
    <w:p w14:paraId="4250914D">
      <w:pPr>
        <w:pStyle w:val="165"/>
      </w:pPr>
      <w:r>
        <w:rPr>
          <w:rFonts w:hint="eastAsia"/>
        </w:rPr>
        <w:t>将金属连接器件样品放置在盐雾试验箱内，样品与垂直方向呈 15°~30° 角，确保盐雾均匀覆盖样品表面；</w:t>
      </w:r>
    </w:p>
    <w:p w14:paraId="1F9E2189">
      <w:pPr>
        <w:pStyle w:val="165"/>
      </w:pPr>
      <w:r>
        <w:rPr>
          <w:rFonts w:hint="eastAsia"/>
        </w:rPr>
        <w:t>按照 4.1.2 规定的条件启动试验，达到规定周期后停止喷雾；</w:t>
      </w:r>
    </w:p>
    <w:p w14:paraId="7256C9CF">
      <w:pPr>
        <w:pStyle w:val="165"/>
      </w:pPr>
      <w:r>
        <w:rPr>
          <w:rFonts w:hint="eastAsia"/>
        </w:rPr>
        <w:t>取出样品，用流动的去离子水（水温 23±2℃）轻轻冲洗样品表面（冲洗时间不超过 5min），然后用干净的压缩空气吹干（压力≤0.2MPa）；</w:t>
      </w:r>
    </w:p>
    <w:p w14:paraId="63195AF8">
      <w:pPr>
        <w:pStyle w:val="165"/>
      </w:pPr>
      <w:r>
        <w:rPr>
          <w:rFonts w:hint="eastAsia"/>
        </w:rPr>
        <w:t>在标准环境下放置 24h，进行外观检查和力学性能测试。</w:t>
      </w:r>
    </w:p>
    <w:p w14:paraId="77E1361C">
      <w:pPr>
        <w:pStyle w:val="105"/>
        <w:spacing w:before="120" w:after="120"/>
      </w:pPr>
      <w:bookmarkStart w:id="64" w:name="_Toc219132246"/>
      <w:r>
        <w:rPr>
          <w:rFonts w:hint="eastAsia"/>
        </w:rPr>
        <w:t>高低温耐候试验</w:t>
      </w:r>
      <w:bookmarkEnd w:id="64"/>
    </w:p>
    <w:p w14:paraId="41AB4E14">
      <w:pPr>
        <w:pStyle w:val="65"/>
        <w:spacing w:before="120" w:after="120"/>
      </w:pPr>
      <w:r>
        <w:rPr>
          <w:rFonts w:hint="eastAsia"/>
        </w:rPr>
        <w:t>低温耐候试验</w:t>
      </w:r>
    </w:p>
    <w:p w14:paraId="180007CC">
      <w:pPr>
        <w:pStyle w:val="164"/>
      </w:pPr>
      <w:r>
        <w:rPr>
          <w:rFonts w:hint="eastAsia"/>
        </w:rPr>
        <w:t>将样品放入低温试验箱，按照 4.1.3 规定的条件保温 24h；</w:t>
      </w:r>
    </w:p>
    <w:p w14:paraId="1C035295">
      <w:pPr>
        <w:pStyle w:val="164"/>
      </w:pPr>
      <w:r>
        <w:rPr>
          <w:rFonts w:hint="eastAsia"/>
        </w:rPr>
        <w:t>保温结束后，在 10min 内取出样品，立即进行力学性能测试（如安全带拉伸、连接器件冲击），记录测试数据；</w:t>
      </w:r>
    </w:p>
    <w:p w14:paraId="005A7FF8">
      <w:pPr>
        <w:pStyle w:val="164"/>
      </w:pPr>
      <w:r>
        <w:rPr>
          <w:rFonts w:hint="eastAsia"/>
        </w:rPr>
        <w:t>剩余样品在标准环境下恢复 24h 后，再次测试力学性能，对比低温即时性能与恢复后性能。</w:t>
      </w:r>
    </w:p>
    <w:p w14:paraId="7DFEA4EA">
      <w:pPr>
        <w:pStyle w:val="65"/>
        <w:spacing w:before="120" w:after="120"/>
      </w:pPr>
      <w:r>
        <w:rPr>
          <w:rFonts w:hint="eastAsia"/>
        </w:rPr>
        <w:t>高温耐候试验</w:t>
      </w:r>
    </w:p>
    <w:p w14:paraId="6CCD75B5">
      <w:pPr>
        <w:pStyle w:val="164"/>
      </w:pPr>
      <w:r>
        <w:rPr>
          <w:rFonts w:hint="eastAsia"/>
        </w:rPr>
        <w:t>将样品放入高温试验箱，按照 4.1.4 规定的条件保温 24h；</w:t>
      </w:r>
    </w:p>
    <w:p w14:paraId="3A0F9C87">
      <w:pPr>
        <w:pStyle w:val="164"/>
      </w:pPr>
      <w:r>
        <w:rPr>
          <w:rFonts w:hint="eastAsia"/>
        </w:rPr>
        <w:t>保温结束后，在 10min 内取出样品，在标准环境下放置 24h，再进行外观检查和力学性能测试。</w:t>
      </w:r>
    </w:p>
    <w:p w14:paraId="4F2DB528">
      <w:pPr>
        <w:pStyle w:val="105"/>
        <w:spacing w:before="120" w:after="120"/>
      </w:pPr>
      <w:bookmarkStart w:id="65" w:name="_Toc219132247"/>
      <w:r>
        <w:rPr>
          <w:rFonts w:hint="eastAsia"/>
        </w:rPr>
        <w:t>试验后检测</w:t>
      </w:r>
      <w:bookmarkEnd w:id="65"/>
    </w:p>
    <w:p w14:paraId="26A16BD6">
      <w:pPr>
        <w:pStyle w:val="165"/>
      </w:pPr>
      <w:r>
        <w:rPr>
          <w:rFonts w:hint="eastAsia"/>
        </w:rPr>
        <w:t>外观检查：重复 6.1.2 的检查方法，重点关注样品是否出现开裂、变形、变色、老化脆化（塑料部件）、锈蚀（金属部件）、缝线脱落（安全带）等缺陷，记录缺陷位置、程度；</w:t>
      </w:r>
    </w:p>
    <w:p w14:paraId="21F428A4">
      <w:pPr>
        <w:pStyle w:val="165"/>
      </w:pPr>
      <w:r>
        <w:rPr>
          <w:rFonts w:hint="eastAsia"/>
        </w:rPr>
        <w:t>力学性能测试：重复 6.1.3 的测试方法，测试经耐候试验后样品的关键力学性能，计算力学性能保留率；</w:t>
      </w:r>
    </w:p>
    <w:p w14:paraId="476DE507">
      <w:pPr>
        <w:pStyle w:val="165"/>
      </w:pPr>
      <w:r>
        <w:rPr>
          <w:rFonts w:hint="eastAsia"/>
        </w:rPr>
        <w:t>功能有效性检查：对连接器件进行开合性能测试，检查安全带调节扣、安全绳挂钩等是否能正常操作，无卡滞、失效现象。</w:t>
      </w:r>
    </w:p>
    <w:p w14:paraId="4A1AE8A5">
      <w:pPr>
        <w:pStyle w:val="104"/>
        <w:spacing w:before="240" w:after="240"/>
      </w:pPr>
      <w:bookmarkStart w:id="66" w:name="_Toc219132248"/>
      <w:r>
        <w:rPr>
          <w:rFonts w:hint="eastAsia"/>
        </w:rPr>
        <w:t>结果评定</w:t>
      </w:r>
      <w:bookmarkEnd w:id="66"/>
    </w:p>
    <w:p w14:paraId="77FADAEF">
      <w:pPr>
        <w:pStyle w:val="105"/>
        <w:spacing w:before="120" w:after="120"/>
      </w:pPr>
      <w:bookmarkStart w:id="67" w:name="_Toc219132249"/>
      <w:r>
        <w:rPr>
          <w:rFonts w:hint="eastAsia"/>
        </w:rPr>
        <w:t>外观评定</w:t>
      </w:r>
      <w:bookmarkEnd w:id="67"/>
    </w:p>
    <w:p w14:paraId="42BCFA0B">
      <w:pPr>
        <w:pStyle w:val="165"/>
      </w:pPr>
      <w:r>
        <w:rPr>
          <w:rFonts w:hint="eastAsia"/>
        </w:rPr>
        <w:t>合格：样品无明显开裂、变形、锈蚀（金属部件锈蚀面积≤5%）、缝线脱落（安全带缝线脱落长度≤10mm）、塑料部件无严重脆化（按压无碎裂）；</w:t>
      </w:r>
    </w:p>
    <w:p w14:paraId="7F077BC6">
      <w:pPr>
        <w:pStyle w:val="165"/>
      </w:pPr>
      <w:r>
        <w:rPr>
          <w:rFonts w:hint="eastAsia"/>
        </w:rPr>
        <w:t>不合格：出现上述任一超差缺陷。</w:t>
      </w:r>
    </w:p>
    <w:p w14:paraId="6D13C44F">
      <w:pPr>
        <w:pStyle w:val="105"/>
        <w:spacing w:before="120" w:after="120"/>
      </w:pPr>
      <w:bookmarkStart w:id="68" w:name="_Toc219132250"/>
      <w:r>
        <w:rPr>
          <w:rFonts w:hint="eastAsia"/>
        </w:rPr>
        <w:t>力学性能评定</w:t>
      </w:r>
      <w:bookmarkEnd w:id="68"/>
    </w:p>
    <w:p w14:paraId="364F366F">
      <w:pPr>
        <w:pStyle w:val="165"/>
      </w:pPr>
      <w:r>
        <w:rPr>
          <w:rFonts w:hint="eastAsia"/>
        </w:rPr>
        <w:t>安全带、安全绳：断裂强度保留率≥80%，且测试后断裂强度不低于对应产品标准规定的最小破断强度；</w:t>
      </w:r>
    </w:p>
    <w:p w14:paraId="2FF46C44">
      <w:pPr>
        <w:pStyle w:val="165"/>
      </w:pPr>
      <w:r>
        <w:rPr>
          <w:rFonts w:hint="eastAsia"/>
        </w:rPr>
        <w:t>金属连接器件：拉伸强度保留率≥90%，冲击强度保留率≥85%，且测试后强度不低于对应产品标准规定的最小值；</w:t>
      </w:r>
    </w:p>
    <w:p w14:paraId="15D9B923">
      <w:pPr>
        <w:pStyle w:val="165"/>
      </w:pPr>
      <w:r>
        <w:rPr>
          <w:rFonts w:hint="eastAsia"/>
        </w:rPr>
        <w:t>满足上述要求即为力学性能合格，否则不合格。</w:t>
      </w:r>
    </w:p>
    <w:p w14:paraId="03E0B2ED">
      <w:pPr>
        <w:pStyle w:val="105"/>
        <w:spacing w:before="120" w:after="120"/>
      </w:pPr>
      <w:bookmarkStart w:id="69" w:name="_Toc219132251"/>
      <w:r>
        <w:rPr>
          <w:rFonts w:hint="eastAsia"/>
        </w:rPr>
        <w:t>整体评定</w:t>
      </w:r>
      <w:bookmarkEnd w:id="69"/>
    </w:p>
    <w:p w14:paraId="37BA0645">
      <w:pPr>
        <w:pStyle w:val="165"/>
      </w:pPr>
      <w:r>
        <w:rPr>
          <w:rFonts w:hint="eastAsia"/>
        </w:rPr>
        <w:t>当外观检查、力学性能测试、功能有效性检查均合格时，判定该坠落防护装备耐候性合格；</w:t>
      </w:r>
    </w:p>
    <w:p w14:paraId="5CDDFEE2">
      <w:pPr>
        <w:pStyle w:val="165"/>
      </w:pPr>
      <w:r>
        <w:rPr>
          <w:rFonts w:hint="eastAsia"/>
        </w:rPr>
        <w:t>任一项目不合格，判定该装备耐候性不合格。</w:t>
      </w:r>
    </w:p>
    <w:p w14:paraId="1D624840">
      <w:pPr>
        <w:pStyle w:val="104"/>
        <w:spacing w:before="240" w:after="240"/>
      </w:pPr>
      <w:bookmarkStart w:id="70" w:name="_Toc219132252"/>
      <w:r>
        <w:rPr>
          <w:rFonts w:hint="eastAsia"/>
        </w:rPr>
        <w:t>测试报告</w:t>
      </w:r>
      <w:bookmarkEnd w:id="70"/>
    </w:p>
    <w:p w14:paraId="53F34603">
      <w:pPr>
        <w:pStyle w:val="56"/>
        <w:ind w:firstLine="420"/>
      </w:pPr>
      <w:r>
        <w:rPr>
          <w:rFonts w:hint="eastAsia"/>
        </w:rPr>
        <w:t>测试报告应至少包含以下内容：</w:t>
      </w:r>
    </w:p>
    <w:p w14:paraId="4F034BC7">
      <w:pPr>
        <w:pStyle w:val="174"/>
      </w:pPr>
      <w:r>
        <w:rPr>
          <w:rFonts w:hint="eastAsia"/>
        </w:rPr>
        <w:t>测试依据：本文件编号及相关引用标准编号；</w:t>
      </w:r>
    </w:p>
    <w:p w14:paraId="6056AAC3">
      <w:pPr>
        <w:pStyle w:val="174"/>
      </w:pPr>
      <w:r>
        <w:rPr>
          <w:rFonts w:hint="eastAsia"/>
        </w:rPr>
        <w:t>样品信息：样品名称、型号、生产厂家、生产批次、生产日期、样品数量；</w:t>
      </w:r>
    </w:p>
    <w:p w14:paraId="5B784B9C">
      <w:pPr>
        <w:pStyle w:val="174"/>
      </w:pPr>
      <w:r>
        <w:rPr>
          <w:rFonts w:hint="eastAsia"/>
        </w:rPr>
        <w:t>测试条件：各试验项目的温度、湿度、光照强度、盐雾浓度、试验周期等参数；</w:t>
      </w:r>
    </w:p>
    <w:p w14:paraId="1ABB4836">
      <w:pPr>
        <w:pStyle w:val="174"/>
      </w:pPr>
      <w:r>
        <w:rPr>
          <w:rFonts w:hint="eastAsia"/>
        </w:rPr>
        <w:t>测试设备：主要测试设备的名称、型号、校准证书编号；</w:t>
      </w:r>
    </w:p>
    <w:p w14:paraId="599BEA59">
      <w:pPr>
        <w:pStyle w:val="174"/>
      </w:pPr>
      <w:r>
        <w:rPr>
          <w:rFonts w:hint="eastAsia"/>
        </w:rPr>
        <w:t>测试结果：初始外观、初始力学性能数据，试验后外观缺陷记录、力学性能测试数据及保留率，功能有效性检查结果；</w:t>
      </w:r>
    </w:p>
    <w:p w14:paraId="3A5F83C4">
      <w:pPr>
        <w:pStyle w:val="174"/>
      </w:pPr>
      <w:r>
        <w:rPr>
          <w:rFonts w:hint="eastAsia"/>
        </w:rPr>
        <w:t>评定结论：明确判定样品耐候性合格或不合格；</w:t>
      </w:r>
    </w:p>
    <w:p w14:paraId="312CA583">
      <w:pPr>
        <w:pStyle w:val="174"/>
      </w:pPr>
      <w:r>
        <w:rPr>
          <w:rFonts w:hint="eastAsia"/>
        </w:rPr>
        <w:t>测试人员、审核人员签字及测试日期；</w:t>
      </w:r>
    </w:p>
    <w:bookmarkEnd w:id="25"/>
    <w:p w14:paraId="3AA3CD3E">
      <w:pPr>
        <w:pStyle w:val="56"/>
        <w:ind w:firstLine="0" w:firstLineChars="0"/>
        <w:jc w:val="center"/>
      </w:pPr>
      <w:bookmarkStart w:id="71"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1"/>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3088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7721">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F751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21A46">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29C8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77E82">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B83C8">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B90C">
    <w:pPr>
      <w:pStyle w:val="61"/>
    </w:pPr>
    <w:r>
      <w:fldChar w:fldCharType="begin"/>
    </w:r>
    <w:r>
      <w:instrText xml:space="preserve"> STYLEREF  标准文件_文件编号  \* MERGEFORMAT </w:instrText>
    </w:r>
    <w:r>
      <w:fldChar w:fldCharType="separate"/>
    </w:r>
    <w:r>
      <w:t>T/CIAD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75AEE">
    <w:pPr>
      <w:pStyle w:val="18"/>
      <w:jc w:val="right"/>
    </w:pPr>
    <w:r>
      <w:fldChar w:fldCharType="begin"/>
    </w:r>
    <w:r>
      <w:instrText xml:space="preserve"> STYLEREF  标准文件_文件编号  \* MERGEFORMAT </w:instrText>
    </w:r>
    <w:r>
      <w:fldChar w:fldCharType="separate"/>
    </w:r>
    <w:r>
      <w:t>T/CIAD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HASBplFC9MAY8+yMKqAbUhBFyq7vaU17K4EtjHHk/eD7Vc0TNA7VJN9Xvv240xMuAFenNTgy/sAfoBMG3P9bjA==" w:salt="/c40Oglx0ac8EHbXactm4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8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29B3"/>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6F9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7F6"/>
    <w:rsid w:val="005F284E"/>
    <w:rsid w:val="006015CE"/>
    <w:rsid w:val="00604784"/>
    <w:rsid w:val="00606419"/>
    <w:rsid w:val="00607D29"/>
    <w:rsid w:val="00612952"/>
    <w:rsid w:val="00614CC1"/>
    <w:rsid w:val="00615A9D"/>
    <w:rsid w:val="00617387"/>
    <w:rsid w:val="00617E5E"/>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53D0"/>
    <w:rsid w:val="00716FB1"/>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E43"/>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08D"/>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37D5"/>
    <w:rsid w:val="00C9435D"/>
    <w:rsid w:val="00C94DF2"/>
    <w:rsid w:val="00C96741"/>
    <w:rsid w:val="00CA2D1B"/>
    <w:rsid w:val="00CA375D"/>
    <w:rsid w:val="00CA662A"/>
    <w:rsid w:val="00CA7AFD"/>
    <w:rsid w:val="00CA7C3C"/>
    <w:rsid w:val="00CB0189"/>
    <w:rsid w:val="00CB0BA2"/>
    <w:rsid w:val="00CB15B0"/>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64"/>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1207"/>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8990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uiPriority="39" w:semiHidden="0" w:name="toc 6"/>
    <w:lsdException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917F120F5D6412398CCE3F0F4B440CF"/>
        <w:style w:val=""/>
        <w:category>
          <w:name w:val="常规"/>
          <w:gallery w:val="placeholder"/>
        </w:category>
        <w:types>
          <w:type w:val="bbPlcHdr"/>
        </w:types>
        <w:behaviors>
          <w:behavior w:val="content"/>
        </w:behaviors>
        <w:description w:val=""/>
        <w:guid w:val="{DE2B470A-0A8B-43C1-B66A-4F2AD56BD99A}"/>
      </w:docPartPr>
      <w:docPartBody>
        <w:p w14:paraId="07A8DDBF">
          <w:pPr>
            <w:pStyle w:val="5"/>
          </w:pPr>
          <w:r>
            <w:rPr>
              <w:rStyle w:val="4"/>
              <w:rFonts w:hint="eastAsia"/>
            </w:rPr>
            <w:t>单击或点击此处输入文字。</w:t>
          </w:r>
        </w:p>
      </w:docPartBody>
    </w:docPart>
    <w:docPart>
      <w:docPartPr>
        <w:name w:val="31CC3A58C00B4A01B4224B5EDE25D80F"/>
        <w:style w:val=""/>
        <w:category>
          <w:name w:val="常规"/>
          <w:gallery w:val="placeholder"/>
        </w:category>
        <w:types>
          <w:type w:val="bbPlcHdr"/>
        </w:types>
        <w:behaviors>
          <w:behavior w:val="content"/>
        </w:behaviors>
        <w:description w:val=""/>
        <w:guid w:val="{1EEE0F3B-94AC-4AC4-9192-94D64D843B2D}"/>
      </w:docPartPr>
      <w:docPartBody>
        <w:p w14:paraId="02375E1C">
          <w:pPr>
            <w:pStyle w:val="6"/>
          </w:pPr>
          <w:r>
            <w:rPr>
              <w:rStyle w:val="4"/>
              <w:rFonts w:hint="eastAsia"/>
            </w:rPr>
            <w:t>选择一项。</w:t>
          </w:r>
        </w:p>
      </w:docPartBody>
    </w:docPart>
    <w:docPart>
      <w:docPartPr>
        <w:name w:val="0F5AEB7F6A014548A6BF7F29B2521DD9"/>
        <w:style w:val=""/>
        <w:category>
          <w:name w:val="常规"/>
          <w:gallery w:val="placeholder"/>
        </w:category>
        <w:types>
          <w:type w:val="bbPlcHdr"/>
        </w:types>
        <w:behaviors>
          <w:behavior w:val="content"/>
        </w:behaviors>
        <w:description w:val=""/>
        <w:guid w:val="{D96BBA39-1C7E-490D-9137-F6AC72D9E56C}"/>
      </w:docPartPr>
      <w:docPartBody>
        <w:p w14:paraId="0033396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07F"/>
    <w:rsid w:val="0055307F"/>
    <w:rsid w:val="007D4BC0"/>
    <w:rsid w:val="00AA6A7D"/>
    <w:rsid w:val="00CF4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917F120F5D6412398CCE3F0F4B440C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1CC3A58C00B4A01B4224B5EDE25D80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F5AEB7F6A014548A6BF7F29B2521DD9"/>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16A50A-B219-4D73-83D0-6D50BEEA5CBB}">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7</Pages>
  <Words>3058</Words>
  <Characters>3554</Characters>
  <Lines>40</Lines>
  <Paragraphs>11</Paragraphs>
  <TotalTime>42</TotalTime>
  <ScaleCrop>false</ScaleCrop>
  <LinksUpToDate>false</LinksUpToDate>
  <CharactersWithSpaces>3761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2026-01-12T09:08:00Z</dcterms:created>
  <dc:creator>Administrator</dc:creator>
  <dc:description>&lt;config cover="true" show_menu="true" version="1.0.0" doctype="SDKXY"&gt;_x000d_
&lt;/config&gt;</dc:description>
  <cp:lastModifiedBy>抓住青春的尾巴</cp:lastModifiedBy>
  <cp:lastPrinted>2021-02-02T08:22:00Z</cp:lastPrinted>
  <dcterms:modified xsi:type="dcterms:W3CDTF">2026-01-15T08:31:34Z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eyJoZGlkIjoiZDg2ZTFlNzE3YmFhOWExZjIxNmU2NzI0YzBiMGRlODUiLCJ1c2VySWQiOiIzODc3NjI2MDYifQ==</vt:lpwstr>
  </property>
  <property fmtid="{D5CDD505-2E9C-101B-9397-08002B2CF9AE}" pid="15" name="KSOProductBuildVer">
    <vt:lpwstr>2052-12.1.0.24034</vt:lpwstr>
  </property>
  <property fmtid="{D5CDD505-2E9C-101B-9397-08002B2CF9AE}" pid="16" name="ICV">
    <vt:lpwstr>861EFF1FB16344A38F153BD853B5B67C_12</vt:lpwstr>
  </property>
</Properties>
</file>