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E729C" w:rsidRPr="000E729C">
              <w:rPr>
                <w:rFonts w:ascii="黑体" w:eastAsia="黑体" w:hAnsi="黑体"/>
                <w:sz w:val="21"/>
                <w:szCs w:val="21"/>
              </w:rPr>
              <w:t>01.140.20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2540E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B233D">
                    <w:t>CIAD</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2540E8" w:rsidRPr="00672BFD">
              <w:rPr>
                <w:rFonts w:ascii="黑体" w:eastAsia="黑体" w:hAnsi="黑体"/>
                <w:sz w:val="21"/>
                <w:szCs w:val="21"/>
              </w:rPr>
            </w:r>
            <w:r w:rsidRPr="00672BFD">
              <w:rPr>
                <w:rFonts w:ascii="黑体" w:eastAsia="黑体" w:hAnsi="黑体"/>
                <w:sz w:val="21"/>
                <w:szCs w:val="21"/>
              </w:rPr>
              <w:fldChar w:fldCharType="separate"/>
            </w:r>
            <w:r w:rsidR="002540E8">
              <w:rPr>
                <w:rFonts w:ascii="黑体" w:eastAsia="黑体" w:hAnsi="黑体"/>
                <w:sz w:val="21"/>
                <w:szCs w:val="21"/>
              </w:rPr>
              <w:t>A14</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008B233D" w:rsidRPr="001A4CF3">
        <w:rPr>
          <w:rFonts w:ascii="黑体" w:eastAsia="黑体"/>
          <w:b w:val="0"/>
          <w:w w:val="100"/>
          <w:sz w:val="48"/>
        </w:rPr>
      </w:r>
      <w:r w:rsidRPr="001A4CF3">
        <w:rPr>
          <w:rFonts w:ascii="黑体" w:eastAsia="黑体"/>
          <w:b w:val="0"/>
          <w:w w:val="100"/>
          <w:sz w:val="48"/>
        </w:rPr>
        <w:fldChar w:fldCharType="separate"/>
      </w:r>
      <w:r w:rsidR="008B233D" w:rsidRPr="008B233D">
        <w:rPr>
          <w:rFonts w:ascii="黑体" w:eastAsia="黑体" w:hint="eastAsia"/>
          <w:b w:val="0"/>
          <w:w w:val="100"/>
          <w:sz w:val="48"/>
        </w:rPr>
        <w:t>中国城乡发展国际交流协会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B233D">
        <w:t>CIAD</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049C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218780037"/>
      <w:bookmarkStart w:id="11" w:name="_GoBack"/>
      <w:r w:rsidR="00047F68">
        <w:t>档案数字化建设质量控制规范</w:t>
      </w:r>
      <w:bookmarkEnd w:id="10"/>
      <w:bookmarkEnd w:id="11"/>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2" w:name="ESTD_NAME"/>
      <w:r>
        <w:rPr>
          <w:rFonts w:eastAsia="黑体"/>
          <w:noProof/>
          <w:szCs w:val="28"/>
        </w:rPr>
        <w:instrText xml:space="preserve"> FORMTEXT </w:instrText>
      </w:r>
      <w:r w:rsidR="008B233D">
        <w:rPr>
          <w:rFonts w:eastAsia="黑体"/>
          <w:noProof/>
          <w:szCs w:val="28"/>
        </w:rPr>
      </w:r>
      <w:r>
        <w:rPr>
          <w:rFonts w:eastAsia="黑体"/>
          <w:noProof/>
          <w:szCs w:val="28"/>
        </w:rPr>
        <w:fldChar w:fldCharType="separate"/>
      </w:r>
      <w:r w:rsidR="008B233D">
        <w:rPr>
          <w:rFonts w:eastAsia="黑体"/>
          <w:noProof/>
          <w:szCs w:val="28"/>
        </w:rPr>
        <w:t xml:space="preserve"> </w:t>
      </w:r>
      <w:r>
        <w:rPr>
          <w:rFonts w:eastAsia="黑体"/>
          <w:noProof/>
          <w:szCs w:val="28"/>
        </w:rPr>
        <w:fldChar w:fldCharType="end"/>
      </w:r>
      <w:bookmarkEnd w:id="12"/>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noProof/>
          <w:sz w:val="24"/>
          <w:szCs w:val="28"/>
        </w:rPr>
        <w:instrText xml:space="preserve"> FORMDROPDOWN </w:instrText>
      </w:r>
      <w:r w:rsidR="008B233D">
        <w:rPr>
          <w:noProof/>
          <w:sz w:val="24"/>
          <w:szCs w:val="28"/>
        </w:rPr>
      </w:r>
      <w:r w:rsidR="00F679B8">
        <w:rPr>
          <w:noProof/>
          <w:sz w:val="24"/>
          <w:szCs w:val="28"/>
        </w:rPr>
        <w:fldChar w:fldCharType="separate"/>
      </w:r>
      <w:r>
        <w:rPr>
          <w:noProof/>
          <w:sz w:val="24"/>
          <w:szCs w:val="28"/>
        </w:rPr>
        <w:fldChar w:fldCharType="end"/>
      </w:r>
      <w:bookmarkEnd w:id="13"/>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4"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4"/>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Pr="00A6537A">
        <w:rPr>
          <w:b/>
          <w:noProof/>
          <w:sz w:val="21"/>
          <w:szCs w:val="28"/>
        </w:rPr>
        <w:instrText xml:space="preserve"> FORMDROPDOWN </w:instrText>
      </w:r>
      <w:r w:rsidR="00F679B8">
        <w:rPr>
          <w:b/>
          <w:noProof/>
          <w:sz w:val="21"/>
          <w:szCs w:val="28"/>
        </w:rPr>
      </w:r>
      <w:r w:rsidR="00F679B8">
        <w:rPr>
          <w:b/>
          <w:noProof/>
          <w:sz w:val="21"/>
          <w:szCs w:val="28"/>
        </w:rPr>
        <w:fldChar w:fldCharType="separate"/>
      </w:r>
      <w:r w:rsidRPr="00A6537A">
        <w:rPr>
          <w:b/>
          <w:noProof/>
          <w:sz w:val="21"/>
          <w:szCs w:val="28"/>
        </w:rPr>
        <w:fldChar w:fldCharType="end"/>
      </w:r>
      <w:bookmarkEnd w:id="15"/>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1"/>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2" w:name="fm"/>
      <w:r w:rsidRPr="004C7E8B">
        <w:rPr>
          <w:rFonts w:hAnsi="黑体"/>
          <w:w w:val="100"/>
          <w:sz w:val="28"/>
        </w:rPr>
        <w:instrText xml:space="preserve"> FORMTEXT </w:instrText>
      </w:r>
      <w:r w:rsidR="008B233D" w:rsidRPr="004C7E8B">
        <w:rPr>
          <w:rFonts w:hAnsi="黑体"/>
          <w:w w:val="100"/>
          <w:sz w:val="28"/>
        </w:rPr>
      </w:r>
      <w:r w:rsidRPr="004C7E8B">
        <w:rPr>
          <w:rFonts w:hAnsi="黑体"/>
          <w:w w:val="100"/>
          <w:sz w:val="28"/>
        </w:rPr>
        <w:fldChar w:fldCharType="separate"/>
      </w:r>
      <w:r w:rsidR="008B233D" w:rsidRPr="008B233D">
        <w:rPr>
          <w:rFonts w:hAnsi="黑体"/>
          <w:w w:val="100"/>
          <w:sz w:val="28"/>
        </w:rPr>
        <w:t>中国城乡发展国际交流协会</w:t>
      </w:r>
      <w:r w:rsidRPr="004C7E8B">
        <w:rPr>
          <w:rFonts w:hAnsi="黑体"/>
          <w:w w:val="100"/>
          <w:sz w:val="28"/>
        </w:rPr>
        <w:fldChar w:fldCharType="end"/>
      </w:r>
      <w:bookmarkEnd w:id="22"/>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C9C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9364E0" w:rsidRDefault="009364E0" w:rsidP="009364E0">
      <w:pPr>
        <w:pStyle w:val="affffff2"/>
        <w:spacing w:after="360"/>
      </w:pPr>
      <w:bookmarkStart w:id="23" w:name="BookMark1"/>
      <w:r w:rsidRPr="009364E0">
        <w:rPr>
          <w:spacing w:val="320"/>
        </w:rPr>
        <w:lastRenderedPageBreak/>
        <w:t>目</w:t>
      </w:r>
      <w:r>
        <w:t>次</w:t>
      </w:r>
    </w:p>
    <w:bookmarkStart w:id="24" w:name="_Hlk218780089"/>
    <w:p w:rsidR="009364E0" w:rsidRPr="009364E0" w:rsidRDefault="009364E0">
      <w:pPr>
        <w:pStyle w:val="TOC1"/>
        <w:tabs>
          <w:tab w:val="right" w:leader="dot" w:pos="9344"/>
        </w:tabs>
        <w:rPr>
          <w:rFonts w:asciiTheme="minorHAnsi" w:eastAsiaTheme="minorEastAsia" w:hAnsiTheme="minorHAnsi" w:cstheme="minorBidi"/>
          <w:noProof/>
          <w:szCs w:val="22"/>
        </w:rPr>
      </w:pPr>
      <w:r w:rsidRPr="009364E0">
        <w:fldChar w:fldCharType="begin"/>
      </w:r>
      <w:r w:rsidRPr="009364E0">
        <w:instrText xml:space="preserve"> TOC \o "1-1" \h \t "标准文件_一级条标题,2,标准文件_附录一级条标题,2," </w:instrText>
      </w:r>
      <w:r w:rsidRPr="009364E0">
        <w:fldChar w:fldCharType="separate"/>
      </w:r>
      <w:hyperlink w:anchor="_Toc218779575" w:history="1">
        <w:r w:rsidRPr="009364E0">
          <w:rPr>
            <w:rStyle w:val="affffffe"/>
            <w:noProof/>
          </w:rPr>
          <w:t>1</w:t>
        </w:r>
        <w:r>
          <w:rPr>
            <w:rStyle w:val="affffffe"/>
            <w:noProof/>
          </w:rPr>
          <w:t xml:space="preserve"> </w:t>
        </w:r>
        <w:r w:rsidRPr="009364E0">
          <w:rPr>
            <w:rStyle w:val="affffffe"/>
            <w:noProof/>
          </w:rPr>
          <w:t xml:space="preserve"> 范围</w:t>
        </w:r>
        <w:r w:rsidRPr="009364E0">
          <w:rPr>
            <w:noProof/>
          </w:rPr>
          <w:tab/>
        </w:r>
        <w:r w:rsidRPr="009364E0">
          <w:rPr>
            <w:noProof/>
          </w:rPr>
          <w:fldChar w:fldCharType="begin"/>
        </w:r>
        <w:r w:rsidRPr="009364E0">
          <w:rPr>
            <w:noProof/>
          </w:rPr>
          <w:instrText xml:space="preserve"> PAGEREF _Toc218779575 \h </w:instrText>
        </w:r>
        <w:r w:rsidRPr="009364E0">
          <w:rPr>
            <w:noProof/>
          </w:rPr>
        </w:r>
        <w:r w:rsidRPr="009364E0">
          <w:rPr>
            <w:noProof/>
          </w:rPr>
          <w:fldChar w:fldCharType="separate"/>
        </w:r>
        <w:r w:rsidRPr="009364E0">
          <w:rPr>
            <w:noProof/>
          </w:rPr>
          <w:t>1</w:t>
        </w:r>
        <w:r w:rsidRPr="009364E0">
          <w:rPr>
            <w:noProof/>
          </w:rPr>
          <w:fldChar w:fldCharType="end"/>
        </w:r>
      </w:hyperlink>
    </w:p>
    <w:p w:rsidR="009364E0" w:rsidRPr="009364E0" w:rsidRDefault="00F679B8">
      <w:pPr>
        <w:pStyle w:val="TOC1"/>
        <w:tabs>
          <w:tab w:val="right" w:leader="dot" w:pos="9344"/>
        </w:tabs>
        <w:rPr>
          <w:rFonts w:asciiTheme="minorHAnsi" w:eastAsiaTheme="minorEastAsia" w:hAnsiTheme="minorHAnsi" w:cstheme="minorBidi"/>
          <w:noProof/>
          <w:szCs w:val="22"/>
        </w:rPr>
      </w:pPr>
      <w:hyperlink w:anchor="_Toc218779576" w:history="1">
        <w:r w:rsidR="009364E0" w:rsidRPr="009364E0">
          <w:rPr>
            <w:rStyle w:val="affffffe"/>
            <w:noProof/>
          </w:rPr>
          <w:t>2</w:t>
        </w:r>
        <w:r w:rsidR="009364E0">
          <w:rPr>
            <w:rStyle w:val="affffffe"/>
            <w:noProof/>
          </w:rPr>
          <w:t xml:space="preserve"> </w:t>
        </w:r>
        <w:r w:rsidR="009364E0" w:rsidRPr="009364E0">
          <w:rPr>
            <w:rStyle w:val="affffffe"/>
            <w:noProof/>
          </w:rPr>
          <w:t xml:space="preserve"> 规范性引用文件</w:t>
        </w:r>
        <w:r w:rsidR="009364E0" w:rsidRPr="009364E0">
          <w:rPr>
            <w:noProof/>
          </w:rPr>
          <w:tab/>
        </w:r>
        <w:r w:rsidR="009364E0" w:rsidRPr="009364E0">
          <w:rPr>
            <w:noProof/>
          </w:rPr>
          <w:fldChar w:fldCharType="begin"/>
        </w:r>
        <w:r w:rsidR="009364E0" w:rsidRPr="009364E0">
          <w:rPr>
            <w:noProof/>
          </w:rPr>
          <w:instrText xml:space="preserve"> PAGEREF _Toc218779576 \h </w:instrText>
        </w:r>
        <w:r w:rsidR="009364E0" w:rsidRPr="009364E0">
          <w:rPr>
            <w:noProof/>
          </w:rPr>
        </w:r>
        <w:r w:rsidR="009364E0" w:rsidRPr="009364E0">
          <w:rPr>
            <w:noProof/>
          </w:rPr>
          <w:fldChar w:fldCharType="separate"/>
        </w:r>
        <w:r w:rsidR="009364E0" w:rsidRPr="009364E0">
          <w:rPr>
            <w:noProof/>
          </w:rPr>
          <w:t>1</w:t>
        </w:r>
        <w:r w:rsidR="009364E0" w:rsidRPr="009364E0">
          <w:rPr>
            <w:noProof/>
          </w:rPr>
          <w:fldChar w:fldCharType="end"/>
        </w:r>
      </w:hyperlink>
    </w:p>
    <w:p w:rsidR="009364E0" w:rsidRPr="009364E0" w:rsidRDefault="00F679B8">
      <w:pPr>
        <w:pStyle w:val="TOC1"/>
        <w:tabs>
          <w:tab w:val="right" w:leader="dot" w:pos="9344"/>
        </w:tabs>
        <w:rPr>
          <w:rFonts w:asciiTheme="minorHAnsi" w:eastAsiaTheme="minorEastAsia" w:hAnsiTheme="minorHAnsi" w:cstheme="minorBidi"/>
          <w:noProof/>
          <w:szCs w:val="22"/>
        </w:rPr>
      </w:pPr>
      <w:hyperlink w:anchor="_Toc218779577" w:history="1">
        <w:r w:rsidR="009364E0" w:rsidRPr="009364E0">
          <w:rPr>
            <w:rStyle w:val="affffffe"/>
            <w:noProof/>
          </w:rPr>
          <w:t>3</w:t>
        </w:r>
        <w:r w:rsidR="009364E0">
          <w:rPr>
            <w:rStyle w:val="affffffe"/>
            <w:noProof/>
          </w:rPr>
          <w:t xml:space="preserve"> </w:t>
        </w:r>
        <w:r w:rsidR="009364E0" w:rsidRPr="009364E0">
          <w:rPr>
            <w:rStyle w:val="affffffe"/>
            <w:noProof/>
          </w:rPr>
          <w:t xml:space="preserve"> 术语和定义</w:t>
        </w:r>
        <w:r w:rsidR="009364E0" w:rsidRPr="009364E0">
          <w:rPr>
            <w:noProof/>
          </w:rPr>
          <w:tab/>
        </w:r>
        <w:r w:rsidR="009364E0" w:rsidRPr="009364E0">
          <w:rPr>
            <w:noProof/>
          </w:rPr>
          <w:fldChar w:fldCharType="begin"/>
        </w:r>
        <w:r w:rsidR="009364E0" w:rsidRPr="009364E0">
          <w:rPr>
            <w:noProof/>
          </w:rPr>
          <w:instrText xml:space="preserve"> PAGEREF _Toc218779577 \h </w:instrText>
        </w:r>
        <w:r w:rsidR="009364E0" w:rsidRPr="009364E0">
          <w:rPr>
            <w:noProof/>
          </w:rPr>
        </w:r>
        <w:r w:rsidR="009364E0" w:rsidRPr="009364E0">
          <w:rPr>
            <w:noProof/>
          </w:rPr>
          <w:fldChar w:fldCharType="separate"/>
        </w:r>
        <w:r w:rsidR="009364E0" w:rsidRPr="009364E0">
          <w:rPr>
            <w:noProof/>
          </w:rPr>
          <w:t>1</w:t>
        </w:r>
        <w:r w:rsidR="009364E0" w:rsidRPr="009364E0">
          <w:rPr>
            <w:noProof/>
          </w:rPr>
          <w:fldChar w:fldCharType="end"/>
        </w:r>
      </w:hyperlink>
    </w:p>
    <w:p w:rsidR="009364E0" w:rsidRPr="009364E0" w:rsidRDefault="00F679B8">
      <w:pPr>
        <w:pStyle w:val="TOC1"/>
        <w:tabs>
          <w:tab w:val="right" w:leader="dot" w:pos="9344"/>
        </w:tabs>
        <w:rPr>
          <w:rFonts w:asciiTheme="minorHAnsi" w:eastAsiaTheme="minorEastAsia" w:hAnsiTheme="minorHAnsi" w:cstheme="minorBidi"/>
          <w:noProof/>
          <w:szCs w:val="22"/>
        </w:rPr>
      </w:pPr>
      <w:hyperlink w:anchor="_Toc218779578" w:history="1">
        <w:r w:rsidR="009364E0" w:rsidRPr="009364E0">
          <w:rPr>
            <w:rStyle w:val="affffffe"/>
            <w:noProof/>
          </w:rPr>
          <w:t>4</w:t>
        </w:r>
        <w:r w:rsidR="009364E0">
          <w:rPr>
            <w:rStyle w:val="affffffe"/>
            <w:noProof/>
          </w:rPr>
          <w:t xml:space="preserve"> </w:t>
        </w:r>
        <w:r w:rsidR="009364E0" w:rsidRPr="009364E0">
          <w:rPr>
            <w:rStyle w:val="affffffe"/>
            <w:noProof/>
          </w:rPr>
          <w:t xml:space="preserve"> 总体要求</w:t>
        </w:r>
        <w:r w:rsidR="009364E0" w:rsidRPr="009364E0">
          <w:rPr>
            <w:noProof/>
          </w:rPr>
          <w:tab/>
        </w:r>
        <w:r w:rsidR="009364E0" w:rsidRPr="009364E0">
          <w:rPr>
            <w:noProof/>
          </w:rPr>
          <w:fldChar w:fldCharType="begin"/>
        </w:r>
        <w:r w:rsidR="009364E0" w:rsidRPr="009364E0">
          <w:rPr>
            <w:noProof/>
          </w:rPr>
          <w:instrText xml:space="preserve"> PAGEREF _Toc218779578 \h </w:instrText>
        </w:r>
        <w:r w:rsidR="009364E0" w:rsidRPr="009364E0">
          <w:rPr>
            <w:noProof/>
          </w:rPr>
        </w:r>
        <w:r w:rsidR="009364E0" w:rsidRPr="009364E0">
          <w:rPr>
            <w:noProof/>
          </w:rPr>
          <w:fldChar w:fldCharType="separate"/>
        </w:r>
        <w:r w:rsidR="009364E0" w:rsidRPr="009364E0">
          <w:rPr>
            <w:noProof/>
          </w:rPr>
          <w:t>1</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79" w:history="1">
        <w:r w:rsidR="009364E0" w:rsidRPr="009364E0">
          <w:rPr>
            <w:rStyle w:val="affffffe"/>
            <w:noProof/>
            <w14:scene3d>
              <w14:camera w14:prst="orthographicFront"/>
              <w14:lightRig w14:rig="threePt" w14:dir="t">
                <w14:rot w14:lat="0" w14:lon="0" w14:rev="0"/>
              </w14:lightRig>
            </w14:scene3d>
          </w:rPr>
          <w:t>4.1</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质量目标</w:t>
        </w:r>
        <w:r w:rsidR="009364E0" w:rsidRPr="009364E0">
          <w:rPr>
            <w:noProof/>
          </w:rPr>
          <w:tab/>
        </w:r>
        <w:r w:rsidR="009364E0" w:rsidRPr="009364E0">
          <w:rPr>
            <w:noProof/>
          </w:rPr>
          <w:fldChar w:fldCharType="begin"/>
        </w:r>
        <w:r w:rsidR="009364E0" w:rsidRPr="009364E0">
          <w:rPr>
            <w:noProof/>
          </w:rPr>
          <w:instrText xml:space="preserve"> PAGEREF _Toc218779579 \h </w:instrText>
        </w:r>
        <w:r w:rsidR="009364E0" w:rsidRPr="009364E0">
          <w:rPr>
            <w:noProof/>
          </w:rPr>
        </w:r>
        <w:r w:rsidR="009364E0" w:rsidRPr="009364E0">
          <w:rPr>
            <w:noProof/>
          </w:rPr>
          <w:fldChar w:fldCharType="separate"/>
        </w:r>
        <w:r w:rsidR="009364E0" w:rsidRPr="009364E0">
          <w:rPr>
            <w:noProof/>
          </w:rPr>
          <w:t>2</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0" w:history="1">
        <w:r w:rsidR="009364E0" w:rsidRPr="009364E0">
          <w:rPr>
            <w:rStyle w:val="affffffe"/>
            <w:noProof/>
            <w14:scene3d>
              <w14:camera w14:prst="orthographicFront"/>
              <w14:lightRig w14:rig="threePt" w14:dir="t">
                <w14:rot w14:lat="0" w14:lon="0" w14:rev="0"/>
              </w14:lightRig>
            </w14:scene3d>
          </w:rPr>
          <w:t>4.2</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责任分工</w:t>
        </w:r>
        <w:r w:rsidR="009364E0" w:rsidRPr="009364E0">
          <w:rPr>
            <w:noProof/>
          </w:rPr>
          <w:tab/>
        </w:r>
        <w:r w:rsidR="009364E0" w:rsidRPr="009364E0">
          <w:rPr>
            <w:noProof/>
          </w:rPr>
          <w:fldChar w:fldCharType="begin"/>
        </w:r>
        <w:r w:rsidR="009364E0" w:rsidRPr="009364E0">
          <w:rPr>
            <w:noProof/>
          </w:rPr>
          <w:instrText xml:space="preserve"> PAGEREF _Toc218779580 \h </w:instrText>
        </w:r>
        <w:r w:rsidR="009364E0" w:rsidRPr="009364E0">
          <w:rPr>
            <w:noProof/>
          </w:rPr>
        </w:r>
        <w:r w:rsidR="009364E0" w:rsidRPr="009364E0">
          <w:rPr>
            <w:noProof/>
          </w:rPr>
          <w:fldChar w:fldCharType="separate"/>
        </w:r>
        <w:r w:rsidR="009364E0" w:rsidRPr="009364E0">
          <w:rPr>
            <w:noProof/>
          </w:rPr>
          <w:t>2</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1" w:history="1">
        <w:r w:rsidR="009364E0" w:rsidRPr="009364E0">
          <w:rPr>
            <w:rStyle w:val="affffffe"/>
            <w:noProof/>
            <w14:scene3d>
              <w14:camera w14:prst="orthographicFront"/>
              <w14:lightRig w14:rig="threePt" w14:dir="t">
                <w14:rot w14:lat="0" w14:lon="0" w14:rev="0"/>
              </w14:lightRig>
            </w14:scene3d>
          </w:rPr>
          <w:t>4.3</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标准统一</w:t>
        </w:r>
        <w:r w:rsidR="009364E0" w:rsidRPr="009364E0">
          <w:rPr>
            <w:noProof/>
          </w:rPr>
          <w:tab/>
        </w:r>
        <w:r w:rsidR="009364E0" w:rsidRPr="009364E0">
          <w:rPr>
            <w:noProof/>
          </w:rPr>
          <w:fldChar w:fldCharType="begin"/>
        </w:r>
        <w:r w:rsidR="009364E0" w:rsidRPr="009364E0">
          <w:rPr>
            <w:noProof/>
          </w:rPr>
          <w:instrText xml:space="preserve"> PAGEREF _Toc218779581 \h </w:instrText>
        </w:r>
        <w:r w:rsidR="009364E0" w:rsidRPr="009364E0">
          <w:rPr>
            <w:noProof/>
          </w:rPr>
        </w:r>
        <w:r w:rsidR="009364E0" w:rsidRPr="009364E0">
          <w:rPr>
            <w:noProof/>
          </w:rPr>
          <w:fldChar w:fldCharType="separate"/>
        </w:r>
        <w:r w:rsidR="009364E0" w:rsidRPr="009364E0">
          <w:rPr>
            <w:noProof/>
          </w:rPr>
          <w:t>2</w:t>
        </w:r>
        <w:r w:rsidR="009364E0" w:rsidRPr="009364E0">
          <w:rPr>
            <w:noProof/>
          </w:rPr>
          <w:fldChar w:fldCharType="end"/>
        </w:r>
      </w:hyperlink>
    </w:p>
    <w:p w:rsidR="009364E0" w:rsidRPr="009364E0" w:rsidRDefault="00F679B8">
      <w:pPr>
        <w:pStyle w:val="TOC1"/>
        <w:tabs>
          <w:tab w:val="right" w:leader="dot" w:pos="9344"/>
        </w:tabs>
        <w:rPr>
          <w:rFonts w:asciiTheme="minorHAnsi" w:eastAsiaTheme="minorEastAsia" w:hAnsiTheme="minorHAnsi" w:cstheme="minorBidi"/>
          <w:noProof/>
          <w:szCs w:val="22"/>
        </w:rPr>
      </w:pPr>
      <w:hyperlink w:anchor="_Toc218779582" w:history="1">
        <w:r w:rsidR="009364E0" w:rsidRPr="009364E0">
          <w:rPr>
            <w:rStyle w:val="affffffe"/>
            <w:noProof/>
          </w:rPr>
          <w:t>5</w:t>
        </w:r>
        <w:r w:rsidR="009364E0">
          <w:rPr>
            <w:rStyle w:val="affffffe"/>
            <w:noProof/>
          </w:rPr>
          <w:t xml:space="preserve"> </w:t>
        </w:r>
        <w:r w:rsidR="009364E0" w:rsidRPr="009364E0">
          <w:rPr>
            <w:rStyle w:val="affffffe"/>
            <w:noProof/>
          </w:rPr>
          <w:t xml:space="preserve"> 前期准备阶段质量控制</w:t>
        </w:r>
        <w:r w:rsidR="009364E0" w:rsidRPr="009364E0">
          <w:rPr>
            <w:noProof/>
          </w:rPr>
          <w:tab/>
        </w:r>
        <w:r w:rsidR="009364E0" w:rsidRPr="009364E0">
          <w:rPr>
            <w:noProof/>
          </w:rPr>
          <w:fldChar w:fldCharType="begin"/>
        </w:r>
        <w:r w:rsidR="009364E0" w:rsidRPr="009364E0">
          <w:rPr>
            <w:noProof/>
          </w:rPr>
          <w:instrText xml:space="preserve"> PAGEREF _Toc218779582 \h </w:instrText>
        </w:r>
        <w:r w:rsidR="009364E0" w:rsidRPr="009364E0">
          <w:rPr>
            <w:noProof/>
          </w:rPr>
        </w:r>
        <w:r w:rsidR="009364E0" w:rsidRPr="009364E0">
          <w:rPr>
            <w:noProof/>
          </w:rPr>
          <w:fldChar w:fldCharType="separate"/>
        </w:r>
        <w:r w:rsidR="009364E0" w:rsidRPr="009364E0">
          <w:rPr>
            <w:noProof/>
          </w:rPr>
          <w:t>2</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3" w:history="1">
        <w:r w:rsidR="009364E0" w:rsidRPr="009364E0">
          <w:rPr>
            <w:rStyle w:val="affffffe"/>
            <w:noProof/>
            <w14:scene3d>
              <w14:camera w14:prst="orthographicFront"/>
              <w14:lightRig w14:rig="threePt" w14:dir="t">
                <w14:rot w14:lat="0" w14:lon="0" w14:rev="0"/>
              </w14:lightRig>
            </w14:scene3d>
          </w:rPr>
          <w:t>5.1</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方案制定质量控制</w:t>
        </w:r>
        <w:r w:rsidR="009364E0" w:rsidRPr="009364E0">
          <w:rPr>
            <w:noProof/>
          </w:rPr>
          <w:tab/>
        </w:r>
        <w:r w:rsidR="009364E0" w:rsidRPr="009364E0">
          <w:rPr>
            <w:noProof/>
          </w:rPr>
          <w:fldChar w:fldCharType="begin"/>
        </w:r>
        <w:r w:rsidR="009364E0" w:rsidRPr="009364E0">
          <w:rPr>
            <w:noProof/>
          </w:rPr>
          <w:instrText xml:space="preserve"> PAGEREF _Toc218779583 \h </w:instrText>
        </w:r>
        <w:r w:rsidR="009364E0" w:rsidRPr="009364E0">
          <w:rPr>
            <w:noProof/>
          </w:rPr>
        </w:r>
        <w:r w:rsidR="009364E0" w:rsidRPr="009364E0">
          <w:rPr>
            <w:noProof/>
          </w:rPr>
          <w:fldChar w:fldCharType="separate"/>
        </w:r>
        <w:r w:rsidR="009364E0" w:rsidRPr="009364E0">
          <w:rPr>
            <w:noProof/>
          </w:rPr>
          <w:t>2</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4" w:history="1">
        <w:r w:rsidR="009364E0" w:rsidRPr="009364E0">
          <w:rPr>
            <w:rStyle w:val="affffffe"/>
            <w:noProof/>
            <w14:scene3d>
              <w14:camera w14:prst="orthographicFront"/>
              <w14:lightRig w14:rig="threePt" w14:dir="t">
                <w14:rot w14:lat="0" w14:lon="0" w14:rev="0"/>
              </w14:lightRig>
            </w14:scene3d>
          </w:rPr>
          <w:t>5.2</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档案整理质量控制</w:t>
        </w:r>
        <w:r w:rsidR="009364E0" w:rsidRPr="009364E0">
          <w:rPr>
            <w:noProof/>
          </w:rPr>
          <w:tab/>
        </w:r>
        <w:r w:rsidR="009364E0" w:rsidRPr="009364E0">
          <w:rPr>
            <w:noProof/>
          </w:rPr>
          <w:fldChar w:fldCharType="begin"/>
        </w:r>
        <w:r w:rsidR="009364E0" w:rsidRPr="009364E0">
          <w:rPr>
            <w:noProof/>
          </w:rPr>
          <w:instrText xml:space="preserve"> PAGEREF _Toc218779584 \h </w:instrText>
        </w:r>
        <w:r w:rsidR="009364E0" w:rsidRPr="009364E0">
          <w:rPr>
            <w:noProof/>
          </w:rPr>
        </w:r>
        <w:r w:rsidR="009364E0" w:rsidRPr="009364E0">
          <w:rPr>
            <w:noProof/>
          </w:rPr>
          <w:fldChar w:fldCharType="separate"/>
        </w:r>
        <w:r w:rsidR="009364E0" w:rsidRPr="009364E0">
          <w:rPr>
            <w:noProof/>
          </w:rPr>
          <w:t>2</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5" w:history="1">
        <w:r w:rsidR="009364E0" w:rsidRPr="009364E0">
          <w:rPr>
            <w:rStyle w:val="affffffe"/>
            <w:noProof/>
            <w14:scene3d>
              <w14:camera w14:prst="orthographicFront"/>
              <w14:lightRig w14:rig="threePt" w14:dir="t">
                <w14:rot w14:lat="0" w14:lon="0" w14:rev="0"/>
              </w14:lightRig>
            </w14:scene3d>
          </w:rPr>
          <w:t>5.3</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设备与人员准备质量控制</w:t>
        </w:r>
        <w:r w:rsidR="009364E0" w:rsidRPr="009364E0">
          <w:rPr>
            <w:noProof/>
          </w:rPr>
          <w:tab/>
        </w:r>
        <w:r w:rsidR="009364E0" w:rsidRPr="009364E0">
          <w:rPr>
            <w:noProof/>
          </w:rPr>
          <w:fldChar w:fldCharType="begin"/>
        </w:r>
        <w:r w:rsidR="009364E0" w:rsidRPr="009364E0">
          <w:rPr>
            <w:noProof/>
          </w:rPr>
          <w:instrText xml:space="preserve"> PAGEREF _Toc218779585 \h </w:instrText>
        </w:r>
        <w:r w:rsidR="009364E0" w:rsidRPr="009364E0">
          <w:rPr>
            <w:noProof/>
          </w:rPr>
        </w:r>
        <w:r w:rsidR="009364E0" w:rsidRPr="009364E0">
          <w:rPr>
            <w:noProof/>
          </w:rPr>
          <w:fldChar w:fldCharType="separate"/>
        </w:r>
        <w:r w:rsidR="009364E0" w:rsidRPr="009364E0">
          <w:rPr>
            <w:noProof/>
          </w:rPr>
          <w:t>3</w:t>
        </w:r>
        <w:r w:rsidR="009364E0" w:rsidRPr="009364E0">
          <w:rPr>
            <w:noProof/>
          </w:rPr>
          <w:fldChar w:fldCharType="end"/>
        </w:r>
      </w:hyperlink>
    </w:p>
    <w:p w:rsidR="009364E0" w:rsidRPr="009364E0" w:rsidRDefault="00F679B8">
      <w:pPr>
        <w:pStyle w:val="TOC1"/>
        <w:tabs>
          <w:tab w:val="right" w:leader="dot" w:pos="9344"/>
        </w:tabs>
        <w:rPr>
          <w:rFonts w:asciiTheme="minorHAnsi" w:eastAsiaTheme="minorEastAsia" w:hAnsiTheme="minorHAnsi" w:cstheme="minorBidi"/>
          <w:noProof/>
          <w:szCs w:val="22"/>
        </w:rPr>
      </w:pPr>
      <w:hyperlink w:anchor="_Toc218779586" w:history="1">
        <w:r w:rsidR="009364E0" w:rsidRPr="009364E0">
          <w:rPr>
            <w:rStyle w:val="affffffe"/>
            <w:noProof/>
          </w:rPr>
          <w:t>6</w:t>
        </w:r>
        <w:r w:rsidR="009364E0">
          <w:rPr>
            <w:rStyle w:val="affffffe"/>
            <w:noProof/>
          </w:rPr>
          <w:t xml:space="preserve"> </w:t>
        </w:r>
        <w:r w:rsidR="009364E0" w:rsidRPr="009364E0">
          <w:rPr>
            <w:rStyle w:val="affffffe"/>
            <w:noProof/>
          </w:rPr>
          <w:t xml:space="preserve"> 数字化加工阶段质量控制</w:t>
        </w:r>
        <w:r w:rsidR="009364E0" w:rsidRPr="009364E0">
          <w:rPr>
            <w:noProof/>
          </w:rPr>
          <w:tab/>
        </w:r>
        <w:r w:rsidR="009364E0" w:rsidRPr="009364E0">
          <w:rPr>
            <w:noProof/>
          </w:rPr>
          <w:fldChar w:fldCharType="begin"/>
        </w:r>
        <w:r w:rsidR="009364E0" w:rsidRPr="009364E0">
          <w:rPr>
            <w:noProof/>
          </w:rPr>
          <w:instrText xml:space="preserve"> PAGEREF _Toc218779586 \h </w:instrText>
        </w:r>
        <w:r w:rsidR="009364E0" w:rsidRPr="009364E0">
          <w:rPr>
            <w:noProof/>
          </w:rPr>
        </w:r>
        <w:r w:rsidR="009364E0" w:rsidRPr="009364E0">
          <w:rPr>
            <w:noProof/>
          </w:rPr>
          <w:fldChar w:fldCharType="separate"/>
        </w:r>
        <w:r w:rsidR="009364E0" w:rsidRPr="009364E0">
          <w:rPr>
            <w:noProof/>
          </w:rPr>
          <w:t>3</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7" w:history="1">
        <w:r w:rsidR="009364E0" w:rsidRPr="009364E0">
          <w:rPr>
            <w:rStyle w:val="affffffe"/>
            <w:noProof/>
            <w14:scene3d>
              <w14:camera w14:prst="orthographicFront"/>
              <w14:lightRig w14:rig="threePt" w14:dir="t">
                <w14:rot w14:lat="0" w14:lon="0" w14:rev="0"/>
              </w14:lightRig>
            </w14:scene3d>
          </w:rPr>
          <w:t>6.1</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扫描（拍摄）质量控制</w:t>
        </w:r>
        <w:r w:rsidR="009364E0" w:rsidRPr="009364E0">
          <w:rPr>
            <w:noProof/>
          </w:rPr>
          <w:tab/>
        </w:r>
        <w:r w:rsidR="009364E0" w:rsidRPr="009364E0">
          <w:rPr>
            <w:noProof/>
          </w:rPr>
          <w:fldChar w:fldCharType="begin"/>
        </w:r>
        <w:r w:rsidR="009364E0" w:rsidRPr="009364E0">
          <w:rPr>
            <w:noProof/>
          </w:rPr>
          <w:instrText xml:space="preserve"> PAGEREF _Toc218779587 \h </w:instrText>
        </w:r>
        <w:r w:rsidR="009364E0" w:rsidRPr="009364E0">
          <w:rPr>
            <w:noProof/>
          </w:rPr>
        </w:r>
        <w:r w:rsidR="009364E0" w:rsidRPr="009364E0">
          <w:rPr>
            <w:noProof/>
          </w:rPr>
          <w:fldChar w:fldCharType="separate"/>
        </w:r>
        <w:r w:rsidR="009364E0" w:rsidRPr="009364E0">
          <w:rPr>
            <w:noProof/>
          </w:rPr>
          <w:t>3</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8" w:history="1">
        <w:r w:rsidR="009364E0" w:rsidRPr="009364E0">
          <w:rPr>
            <w:rStyle w:val="affffffe"/>
            <w:noProof/>
            <w14:scene3d>
              <w14:camera w14:prst="orthographicFront"/>
              <w14:lightRig w14:rig="threePt" w14:dir="t">
                <w14:rot w14:lat="0" w14:lon="0" w14:rev="0"/>
              </w14:lightRig>
            </w14:scene3d>
          </w:rPr>
          <w:t>6.2</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图像处理质量控制</w:t>
        </w:r>
        <w:r w:rsidR="009364E0" w:rsidRPr="009364E0">
          <w:rPr>
            <w:noProof/>
          </w:rPr>
          <w:tab/>
        </w:r>
        <w:r w:rsidR="009364E0" w:rsidRPr="009364E0">
          <w:rPr>
            <w:noProof/>
          </w:rPr>
          <w:fldChar w:fldCharType="begin"/>
        </w:r>
        <w:r w:rsidR="009364E0" w:rsidRPr="009364E0">
          <w:rPr>
            <w:noProof/>
          </w:rPr>
          <w:instrText xml:space="preserve"> PAGEREF _Toc218779588 \h </w:instrText>
        </w:r>
        <w:r w:rsidR="009364E0" w:rsidRPr="009364E0">
          <w:rPr>
            <w:noProof/>
          </w:rPr>
        </w:r>
        <w:r w:rsidR="009364E0" w:rsidRPr="009364E0">
          <w:rPr>
            <w:noProof/>
          </w:rPr>
          <w:fldChar w:fldCharType="separate"/>
        </w:r>
        <w:r w:rsidR="009364E0" w:rsidRPr="009364E0">
          <w:rPr>
            <w:noProof/>
          </w:rPr>
          <w:t>4</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89" w:history="1">
        <w:r w:rsidR="009364E0" w:rsidRPr="009364E0">
          <w:rPr>
            <w:rStyle w:val="affffffe"/>
            <w:noProof/>
            <w14:scene3d>
              <w14:camera w14:prst="orthographicFront"/>
              <w14:lightRig w14:rig="threePt" w14:dir="t">
                <w14:rot w14:lat="0" w14:lon="0" w14:rev="0"/>
              </w14:lightRig>
            </w14:scene3d>
          </w:rPr>
          <w:t>6.3</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著录与元数据质量控制</w:t>
        </w:r>
        <w:r w:rsidR="009364E0" w:rsidRPr="009364E0">
          <w:rPr>
            <w:noProof/>
          </w:rPr>
          <w:tab/>
        </w:r>
        <w:r w:rsidR="009364E0" w:rsidRPr="009364E0">
          <w:rPr>
            <w:noProof/>
          </w:rPr>
          <w:fldChar w:fldCharType="begin"/>
        </w:r>
        <w:r w:rsidR="009364E0" w:rsidRPr="009364E0">
          <w:rPr>
            <w:noProof/>
          </w:rPr>
          <w:instrText xml:space="preserve"> PAGEREF _Toc218779589 \h </w:instrText>
        </w:r>
        <w:r w:rsidR="009364E0" w:rsidRPr="009364E0">
          <w:rPr>
            <w:noProof/>
          </w:rPr>
        </w:r>
        <w:r w:rsidR="009364E0" w:rsidRPr="009364E0">
          <w:rPr>
            <w:noProof/>
          </w:rPr>
          <w:fldChar w:fldCharType="separate"/>
        </w:r>
        <w:r w:rsidR="009364E0" w:rsidRPr="009364E0">
          <w:rPr>
            <w:noProof/>
          </w:rPr>
          <w:t>4</w:t>
        </w:r>
        <w:r w:rsidR="009364E0" w:rsidRPr="009364E0">
          <w:rPr>
            <w:noProof/>
          </w:rPr>
          <w:fldChar w:fldCharType="end"/>
        </w:r>
      </w:hyperlink>
    </w:p>
    <w:p w:rsidR="009364E0" w:rsidRPr="009364E0" w:rsidRDefault="00F679B8">
      <w:pPr>
        <w:pStyle w:val="TOC1"/>
        <w:tabs>
          <w:tab w:val="right" w:leader="dot" w:pos="9344"/>
        </w:tabs>
        <w:rPr>
          <w:rFonts w:asciiTheme="minorHAnsi" w:eastAsiaTheme="minorEastAsia" w:hAnsiTheme="minorHAnsi" w:cstheme="minorBidi"/>
          <w:noProof/>
          <w:szCs w:val="22"/>
        </w:rPr>
      </w:pPr>
      <w:hyperlink w:anchor="_Toc218779590" w:history="1">
        <w:r w:rsidR="009364E0" w:rsidRPr="009364E0">
          <w:rPr>
            <w:rStyle w:val="affffffe"/>
            <w:noProof/>
          </w:rPr>
          <w:t>7</w:t>
        </w:r>
        <w:r w:rsidR="009364E0">
          <w:rPr>
            <w:rStyle w:val="affffffe"/>
            <w:noProof/>
          </w:rPr>
          <w:t xml:space="preserve"> </w:t>
        </w:r>
        <w:r w:rsidR="009364E0" w:rsidRPr="009364E0">
          <w:rPr>
            <w:rStyle w:val="affffffe"/>
            <w:noProof/>
          </w:rPr>
          <w:t xml:space="preserve"> 验收归档阶段质量控制</w:t>
        </w:r>
        <w:r w:rsidR="009364E0" w:rsidRPr="009364E0">
          <w:rPr>
            <w:noProof/>
          </w:rPr>
          <w:tab/>
        </w:r>
        <w:r w:rsidR="009364E0" w:rsidRPr="009364E0">
          <w:rPr>
            <w:noProof/>
          </w:rPr>
          <w:fldChar w:fldCharType="begin"/>
        </w:r>
        <w:r w:rsidR="009364E0" w:rsidRPr="009364E0">
          <w:rPr>
            <w:noProof/>
          </w:rPr>
          <w:instrText xml:space="preserve"> PAGEREF _Toc218779590 \h </w:instrText>
        </w:r>
        <w:r w:rsidR="009364E0" w:rsidRPr="009364E0">
          <w:rPr>
            <w:noProof/>
          </w:rPr>
        </w:r>
        <w:r w:rsidR="009364E0" w:rsidRPr="009364E0">
          <w:rPr>
            <w:noProof/>
          </w:rPr>
          <w:fldChar w:fldCharType="separate"/>
        </w:r>
        <w:r w:rsidR="009364E0" w:rsidRPr="009364E0">
          <w:rPr>
            <w:noProof/>
          </w:rPr>
          <w:t>4</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91" w:history="1">
        <w:r w:rsidR="009364E0" w:rsidRPr="009364E0">
          <w:rPr>
            <w:rStyle w:val="affffffe"/>
            <w:noProof/>
            <w14:scene3d>
              <w14:camera w14:prst="orthographicFront"/>
              <w14:lightRig w14:rig="threePt" w14:dir="t">
                <w14:rot w14:lat="0" w14:lon="0" w14:rev="0"/>
              </w14:lightRig>
            </w14:scene3d>
          </w:rPr>
          <w:t>7.1</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验收准备</w:t>
        </w:r>
        <w:r w:rsidR="009364E0" w:rsidRPr="009364E0">
          <w:rPr>
            <w:noProof/>
          </w:rPr>
          <w:tab/>
        </w:r>
        <w:r w:rsidR="009364E0" w:rsidRPr="009364E0">
          <w:rPr>
            <w:noProof/>
          </w:rPr>
          <w:fldChar w:fldCharType="begin"/>
        </w:r>
        <w:r w:rsidR="009364E0" w:rsidRPr="009364E0">
          <w:rPr>
            <w:noProof/>
          </w:rPr>
          <w:instrText xml:space="preserve"> PAGEREF _Toc218779591 \h </w:instrText>
        </w:r>
        <w:r w:rsidR="009364E0" w:rsidRPr="009364E0">
          <w:rPr>
            <w:noProof/>
          </w:rPr>
        </w:r>
        <w:r w:rsidR="009364E0" w:rsidRPr="009364E0">
          <w:rPr>
            <w:noProof/>
          </w:rPr>
          <w:fldChar w:fldCharType="separate"/>
        </w:r>
        <w:r w:rsidR="009364E0" w:rsidRPr="009364E0">
          <w:rPr>
            <w:noProof/>
          </w:rPr>
          <w:t>4</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92" w:history="1">
        <w:r w:rsidR="009364E0" w:rsidRPr="009364E0">
          <w:rPr>
            <w:rStyle w:val="affffffe"/>
            <w:noProof/>
            <w14:scene3d>
              <w14:camera w14:prst="orthographicFront"/>
              <w14:lightRig w14:rig="threePt" w14:dir="t">
                <w14:rot w14:lat="0" w14:lon="0" w14:rev="0"/>
              </w14:lightRig>
            </w14:scene3d>
          </w:rPr>
          <w:t>7.2</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验收流程与标准</w:t>
        </w:r>
        <w:r w:rsidR="009364E0" w:rsidRPr="009364E0">
          <w:rPr>
            <w:noProof/>
          </w:rPr>
          <w:tab/>
        </w:r>
        <w:r w:rsidR="009364E0" w:rsidRPr="009364E0">
          <w:rPr>
            <w:noProof/>
          </w:rPr>
          <w:fldChar w:fldCharType="begin"/>
        </w:r>
        <w:r w:rsidR="009364E0" w:rsidRPr="009364E0">
          <w:rPr>
            <w:noProof/>
          </w:rPr>
          <w:instrText xml:space="preserve"> PAGEREF _Toc218779592 \h </w:instrText>
        </w:r>
        <w:r w:rsidR="009364E0" w:rsidRPr="009364E0">
          <w:rPr>
            <w:noProof/>
          </w:rPr>
        </w:r>
        <w:r w:rsidR="009364E0" w:rsidRPr="009364E0">
          <w:rPr>
            <w:noProof/>
          </w:rPr>
          <w:fldChar w:fldCharType="separate"/>
        </w:r>
        <w:r w:rsidR="009364E0" w:rsidRPr="009364E0">
          <w:rPr>
            <w:noProof/>
          </w:rPr>
          <w:t>5</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93" w:history="1">
        <w:r w:rsidR="009364E0" w:rsidRPr="009364E0">
          <w:rPr>
            <w:rStyle w:val="affffffe"/>
            <w:noProof/>
            <w14:scene3d>
              <w14:camera w14:prst="orthographicFront"/>
              <w14:lightRig w14:rig="threePt" w14:dir="t">
                <w14:rot w14:lat="0" w14:lon="0" w14:rev="0"/>
              </w14:lightRig>
            </w14:scene3d>
          </w:rPr>
          <w:t>7.3</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归档管理</w:t>
        </w:r>
        <w:r w:rsidR="009364E0" w:rsidRPr="009364E0">
          <w:rPr>
            <w:noProof/>
          </w:rPr>
          <w:tab/>
        </w:r>
        <w:r w:rsidR="009364E0" w:rsidRPr="009364E0">
          <w:rPr>
            <w:noProof/>
          </w:rPr>
          <w:fldChar w:fldCharType="begin"/>
        </w:r>
        <w:r w:rsidR="009364E0" w:rsidRPr="009364E0">
          <w:rPr>
            <w:noProof/>
          </w:rPr>
          <w:instrText xml:space="preserve"> PAGEREF _Toc218779593 \h </w:instrText>
        </w:r>
        <w:r w:rsidR="009364E0" w:rsidRPr="009364E0">
          <w:rPr>
            <w:noProof/>
          </w:rPr>
        </w:r>
        <w:r w:rsidR="009364E0" w:rsidRPr="009364E0">
          <w:rPr>
            <w:noProof/>
          </w:rPr>
          <w:fldChar w:fldCharType="separate"/>
        </w:r>
        <w:r w:rsidR="009364E0" w:rsidRPr="009364E0">
          <w:rPr>
            <w:noProof/>
          </w:rPr>
          <w:t>5</w:t>
        </w:r>
        <w:r w:rsidR="009364E0" w:rsidRPr="009364E0">
          <w:rPr>
            <w:noProof/>
          </w:rPr>
          <w:fldChar w:fldCharType="end"/>
        </w:r>
      </w:hyperlink>
    </w:p>
    <w:p w:rsidR="009364E0" w:rsidRPr="009364E0" w:rsidRDefault="00F679B8">
      <w:pPr>
        <w:pStyle w:val="TOC1"/>
        <w:tabs>
          <w:tab w:val="right" w:leader="dot" w:pos="9344"/>
        </w:tabs>
        <w:rPr>
          <w:rFonts w:asciiTheme="minorHAnsi" w:eastAsiaTheme="minorEastAsia" w:hAnsiTheme="minorHAnsi" w:cstheme="minorBidi"/>
          <w:noProof/>
          <w:szCs w:val="22"/>
        </w:rPr>
      </w:pPr>
      <w:hyperlink w:anchor="_Toc218779594" w:history="1">
        <w:r w:rsidR="009364E0" w:rsidRPr="009364E0">
          <w:rPr>
            <w:rStyle w:val="affffffe"/>
            <w:noProof/>
          </w:rPr>
          <w:t>8</w:t>
        </w:r>
        <w:r w:rsidR="009364E0">
          <w:rPr>
            <w:rStyle w:val="affffffe"/>
            <w:noProof/>
          </w:rPr>
          <w:t xml:space="preserve"> </w:t>
        </w:r>
        <w:r w:rsidR="009364E0" w:rsidRPr="009364E0">
          <w:rPr>
            <w:rStyle w:val="affffffe"/>
            <w:noProof/>
          </w:rPr>
          <w:t xml:space="preserve"> 安全管理质量控制</w:t>
        </w:r>
        <w:r w:rsidR="009364E0" w:rsidRPr="009364E0">
          <w:rPr>
            <w:noProof/>
          </w:rPr>
          <w:tab/>
        </w:r>
        <w:r w:rsidR="009364E0" w:rsidRPr="009364E0">
          <w:rPr>
            <w:noProof/>
          </w:rPr>
          <w:fldChar w:fldCharType="begin"/>
        </w:r>
        <w:r w:rsidR="009364E0" w:rsidRPr="009364E0">
          <w:rPr>
            <w:noProof/>
          </w:rPr>
          <w:instrText xml:space="preserve"> PAGEREF _Toc218779594 \h </w:instrText>
        </w:r>
        <w:r w:rsidR="009364E0" w:rsidRPr="009364E0">
          <w:rPr>
            <w:noProof/>
          </w:rPr>
        </w:r>
        <w:r w:rsidR="009364E0" w:rsidRPr="009364E0">
          <w:rPr>
            <w:noProof/>
          </w:rPr>
          <w:fldChar w:fldCharType="separate"/>
        </w:r>
        <w:r w:rsidR="009364E0" w:rsidRPr="009364E0">
          <w:rPr>
            <w:noProof/>
          </w:rPr>
          <w:t>5</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95" w:history="1">
        <w:r w:rsidR="009364E0" w:rsidRPr="009364E0">
          <w:rPr>
            <w:rStyle w:val="affffffe"/>
            <w:noProof/>
            <w14:scene3d>
              <w14:camera w14:prst="orthographicFront"/>
              <w14:lightRig w14:rig="threePt" w14:dir="t">
                <w14:rot w14:lat="0" w14:lon="0" w14:rev="0"/>
              </w14:lightRig>
            </w14:scene3d>
          </w:rPr>
          <w:t>8.1</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档案原件安全</w:t>
        </w:r>
        <w:r w:rsidR="009364E0" w:rsidRPr="009364E0">
          <w:rPr>
            <w:noProof/>
          </w:rPr>
          <w:tab/>
        </w:r>
        <w:r w:rsidR="009364E0" w:rsidRPr="009364E0">
          <w:rPr>
            <w:noProof/>
          </w:rPr>
          <w:fldChar w:fldCharType="begin"/>
        </w:r>
        <w:r w:rsidR="009364E0" w:rsidRPr="009364E0">
          <w:rPr>
            <w:noProof/>
          </w:rPr>
          <w:instrText xml:space="preserve"> PAGEREF _Toc218779595 \h </w:instrText>
        </w:r>
        <w:r w:rsidR="009364E0" w:rsidRPr="009364E0">
          <w:rPr>
            <w:noProof/>
          </w:rPr>
        </w:r>
        <w:r w:rsidR="009364E0" w:rsidRPr="009364E0">
          <w:rPr>
            <w:noProof/>
          </w:rPr>
          <w:fldChar w:fldCharType="separate"/>
        </w:r>
        <w:r w:rsidR="009364E0" w:rsidRPr="009364E0">
          <w:rPr>
            <w:noProof/>
          </w:rPr>
          <w:t>5</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96" w:history="1">
        <w:r w:rsidR="009364E0" w:rsidRPr="009364E0">
          <w:rPr>
            <w:rStyle w:val="affffffe"/>
            <w:noProof/>
            <w14:scene3d>
              <w14:camera w14:prst="orthographicFront"/>
              <w14:lightRig w14:rig="threePt" w14:dir="t">
                <w14:rot w14:lat="0" w14:lon="0" w14:rev="0"/>
              </w14:lightRig>
            </w14:scene3d>
          </w:rPr>
          <w:t>8.2</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数字档案安全</w:t>
        </w:r>
        <w:r w:rsidR="009364E0" w:rsidRPr="009364E0">
          <w:rPr>
            <w:noProof/>
          </w:rPr>
          <w:tab/>
        </w:r>
        <w:r w:rsidR="009364E0" w:rsidRPr="009364E0">
          <w:rPr>
            <w:noProof/>
          </w:rPr>
          <w:fldChar w:fldCharType="begin"/>
        </w:r>
        <w:r w:rsidR="009364E0" w:rsidRPr="009364E0">
          <w:rPr>
            <w:noProof/>
          </w:rPr>
          <w:instrText xml:space="preserve"> PAGEREF _Toc218779596 \h </w:instrText>
        </w:r>
        <w:r w:rsidR="009364E0" w:rsidRPr="009364E0">
          <w:rPr>
            <w:noProof/>
          </w:rPr>
        </w:r>
        <w:r w:rsidR="009364E0" w:rsidRPr="009364E0">
          <w:rPr>
            <w:noProof/>
          </w:rPr>
          <w:fldChar w:fldCharType="separate"/>
        </w:r>
        <w:r w:rsidR="009364E0" w:rsidRPr="009364E0">
          <w:rPr>
            <w:noProof/>
          </w:rPr>
          <w:t>6</w:t>
        </w:r>
        <w:r w:rsidR="009364E0" w:rsidRPr="009364E0">
          <w:rPr>
            <w:noProof/>
          </w:rPr>
          <w:fldChar w:fldCharType="end"/>
        </w:r>
      </w:hyperlink>
    </w:p>
    <w:p w:rsidR="009364E0" w:rsidRPr="009364E0" w:rsidRDefault="00F679B8">
      <w:pPr>
        <w:pStyle w:val="TOC2"/>
        <w:rPr>
          <w:rFonts w:asciiTheme="minorHAnsi" w:eastAsiaTheme="minorEastAsia" w:hAnsiTheme="minorHAnsi" w:cstheme="minorBidi"/>
          <w:noProof/>
          <w:szCs w:val="22"/>
        </w:rPr>
      </w:pPr>
      <w:hyperlink w:anchor="_Toc218779597" w:history="1">
        <w:r w:rsidR="009364E0" w:rsidRPr="009364E0">
          <w:rPr>
            <w:rStyle w:val="affffffe"/>
            <w:noProof/>
            <w14:scene3d>
              <w14:camera w14:prst="orthographicFront"/>
              <w14:lightRig w14:rig="threePt" w14:dir="t">
                <w14:rot w14:lat="0" w14:lon="0" w14:rev="0"/>
              </w14:lightRig>
            </w14:scene3d>
          </w:rPr>
          <w:t>8.3</w:t>
        </w:r>
        <w:r w:rsidR="009364E0">
          <w:rPr>
            <w:rStyle w:val="affffffe"/>
            <w:noProof/>
            <w14:scene3d>
              <w14:camera w14:prst="orthographicFront"/>
              <w14:lightRig w14:rig="threePt" w14:dir="t">
                <w14:rot w14:lat="0" w14:lon="0" w14:rev="0"/>
              </w14:lightRig>
            </w14:scene3d>
          </w:rPr>
          <w:t xml:space="preserve"> </w:t>
        </w:r>
        <w:r w:rsidR="009364E0" w:rsidRPr="009364E0">
          <w:rPr>
            <w:rStyle w:val="affffffe"/>
            <w:noProof/>
          </w:rPr>
          <w:t xml:space="preserve"> 人员与环境安全</w:t>
        </w:r>
        <w:r w:rsidR="009364E0" w:rsidRPr="009364E0">
          <w:rPr>
            <w:noProof/>
          </w:rPr>
          <w:tab/>
        </w:r>
        <w:r w:rsidR="009364E0" w:rsidRPr="009364E0">
          <w:rPr>
            <w:noProof/>
          </w:rPr>
          <w:fldChar w:fldCharType="begin"/>
        </w:r>
        <w:r w:rsidR="009364E0" w:rsidRPr="009364E0">
          <w:rPr>
            <w:noProof/>
          </w:rPr>
          <w:instrText xml:space="preserve"> PAGEREF _Toc218779597 \h </w:instrText>
        </w:r>
        <w:r w:rsidR="009364E0" w:rsidRPr="009364E0">
          <w:rPr>
            <w:noProof/>
          </w:rPr>
        </w:r>
        <w:r w:rsidR="009364E0" w:rsidRPr="009364E0">
          <w:rPr>
            <w:noProof/>
          </w:rPr>
          <w:fldChar w:fldCharType="separate"/>
        </w:r>
        <w:r w:rsidR="009364E0" w:rsidRPr="009364E0">
          <w:rPr>
            <w:noProof/>
          </w:rPr>
          <w:t>6</w:t>
        </w:r>
        <w:r w:rsidR="009364E0" w:rsidRPr="009364E0">
          <w:rPr>
            <w:noProof/>
          </w:rPr>
          <w:fldChar w:fldCharType="end"/>
        </w:r>
      </w:hyperlink>
    </w:p>
    <w:p w:rsidR="009364E0" w:rsidRPr="009364E0" w:rsidRDefault="009364E0" w:rsidP="009364E0">
      <w:pPr>
        <w:pStyle w:val="affffff2"/>
        <w:spacing w:after="360"/>
        <w:sectPr w:rsidR="009364E0" w:rsidRPr="009364E0" w:rsidSect="009364E0">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9364E0">
        <w:fldChar w:fldCharType="end"/>
      </w:r>
    </w:p>
    <w:p w:rsidR="009364E0" w:rsidRDefault="009364E0" w:rsidP="009364E0">
      <w:pPr>
        <w:pStyle w:val="a6"/>
        <w:spacing w:after="360"/>
      </w:pPr>
      <w:bookmarkStart w:id="25" w:name="BookMark2"/>
      <w:bookmarkEnd w:id="23"/>
      <w:bookmarkEnd w:id="24"/>
      <w:r w:rsidRPr="009364E0">
        <w:rPr>
          <w:spacing w:val="320"/>
        </w:rPr>
        <w:lastRenderedPageBreak/>
        <w:t>前</w:t>
      </w:r>
      <w:r>
        <w:t>言</w:t>
      </w:r>
    </w:p>
    <w:p w:rsidR="009364E0" w:rsidRDefault="009364E0" w:rsidP="009364E0">
      <w:pPr>
        <w:pStyle w:val="affffb"/>
        <w:ind w:firstLine="420"/>
      </w:pPr>
      <w:r>
        <w:rPr>
          <w:rFonts w:hint="eastAsia"/>
        </w:rPr>
        <w:t>本文件按照GB/T 1.1—2020《标准化工作导则  第1部分：标准化文件的结构和起草规则》的规定起草。</w:t>
      </w:r>
    </w:p>
    <w:p w:rsidR="009364E0" w:rsidRDefault="009364E0" w:rsidP="009364E0">
      <w:pPr>
        <w:pStyle w:val="affffb"/>
        <w:ind w:firstLine="420"/>
      </w:pPr>
      <w:r>
        <w:rPr>
          <w:rFonts w:hint="eastAsia"/>
        </w:rPr>
        <w:t>本文件由</w:t>
      </w:r>
      <w:bookmarkStart w:id="26" w:name="_Hlk218779994"/>
      <w:r w:rsidR="000E729C" w:rsidRPr="000E729C">
        <w:rPr>
          <w:rFonts w:hint="eastAsia"/>
        </w:rPr>
        <w:t>赣州市自然资源档案馆</w:t>
      </w:r>
      <w:bookmarkEnd w:id="26"/>
      <w:r>
        <w:rPr>
          <w:rFonts w:hint="eastAsia"/>
        </w:rPr>
        <w:t>提出。</w:t>
      </w:r>
    </w:p>
    <w:p w:rsidR="009364E0" w:rsidRDefault="009364E0" w:rsidP="009364E0">
      <w:pPr>
        <w:pStyle w:val="affffb"/>
        <w:ind w:firstLine="420"/>
      </w:pPr>
      <w:r>
        <w:rPr>
          <w:rFonts w:hint="eastAsia"/>
        </w:rPr>
        <w:t>本文件由</w:t>
      </w:r>
      <w:r w:rsidR="008B233D" w:rsidRPr="008B233D">
        <w:rPr>
          <w:rFonts w:hint="eastAsia"/>
        </w:rPr>
        <w:t>中国城乡发展国际交流协会</w:t>
      </w:r>
      <w:r>
        <w:rPr>
          <w:rFonts w:hint="eastAsia"/>
        </w:rPr>
        <w:t>归口。</w:t>
      </w:r>
    </w:p>
    <w:p w:rsidR="009364E0" w:rsidRDefault="009364E0" w:rsidP="009364E0">
      <w:pPr>
        <w:pStyle w:val="affffb"/>
        <w:ind w:firstLine="420"/>
      </w:pPr>
      <w:r>
        <w:rPr>
          <w:rFonts w:hint="eastAsia"/>
        </w:rPr>
        <w:t>本文件起草单位：</w:t>
      </w:r>
    </w:p>
    <w:p w:rsidR="009364E0" w:rsidRDefault="009364E0" w:rsidP="009364E0">
      <w:pPr>
        <w:pStyle w:val="affffb"/>
        <w:ind w:firstLine="420"/>
      </w:pPr>
      <w:r>
        <w:rPr>
          <w:rFonts w:hint="eastAsia"/>
        </w:rPr>
        <w:t>本文件主要起草人：</w:t>
      </w:r>
    </w:p>
    <w:p w:rsidR="009364E0" w:rsidRDefault="009364E0" w:rsidP="009364E0">
      <w:pPr>
        <w:pStyle w:val="affffb"/>
        <w:ind w:firstLine="420"/>
      </w:pPr>
    </w:p>
    <w:p w:rsidR="009364E0" w:rsidRPr="009364E0" w:rsidRDefault="009364E0" w:rsidP="009364E0">
      <w:pPr>
        <w:pStyle w:val="affffb"/>
        <w:ind w:firstLine="420"/>
        <w:sectPr w:rsidR="009364E0" w:rsidRPr="009364E0" w:rsidSect="009364E0">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7" w:name="BookMark4"/>
      <w:bookmarkEnd w:id="25"/>
    </w:p>
    <w:p w:rsidR="00894836" w:rsidRDefault="00894836" w:rsidP="00093D25">
      <w:pPr>
        <w:spacing w:line="20" w:lineRule="exact"/>
        <w:jc w:val="center"/>
        <w:rPr>
          <w:rFonts w:ascii="黑体" w:eastAsia="黑体" w:hAnsi="黑体"/>
          <w:sz w:val="32"/>
          <w:szCs w:val="32"/>
        </w:rPr>
      </w:pPr>
    </w:p>
    <w:bookmarkStart w:id="28" w:name="_Hlk218779982" w:displacedByCustomXml="next"/>
    <w:sdt>
      <w:sdtPr>
        <w:tag w:val="NEW_STAND_NAME"/>
        <w:id w:val="595910757"/>
        <w:lock w:val="sdtLocked"/>
        <w:placeholder>
          <w:docPart w:val="8A8E26578B8F416CA0D7C0B5A95F95A7"/>
        </w:placeholder>
      </w:sdtPr>
      <w:sdtEndPr/>
      <w:sdtContent>
        <w:bookmarkStart w:id="29" w:name="NEW_STAND_NAME" w:displacedByCustomXml="prev"/>
        <w:p w:rsidR="00F26B7E" w:rsidRPr="00F26B7E" w:rsidRDefault="00047F68" w:rsidP="00047F68">
          <w:pPr>
            <w:pStyle w:val="afffffffff8"/>
            <w:spacing w:beforeLines="100" w:before="240" w:afterLines="220" w:after="528"/>
          </w:pPr>
          <w:r>
            <w:rPr>
              <w:rFonts w:hint="eastAsia"/>
            </w:rPr>
            <w:t>档案数字化建设质量控制规范</w:t>
          </w:r>
        </w:p>
      </w:sdtContent>
    </w:sdt>
    <w:bookmarkEnd w:id="29" w:displacedByCustomXml="prev"/>
    <w:p w:rsidR="00E2552F" w:rsidRDefault="00E2552F" w:rsidP="00A77CCB">
      <w:pPr>
        <w:pStyle w:val="affc"/>
        <w:spacing w:before="240" w:after="240"/>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7192964"/>
      <w:bookmarkStart w:id="39" w:name="_Toc218779575"/>
      <w:bookmarkEnd w:id="28"/>
      <w:r>
        <w:rPr>
          <w:rFonts w:hint="eastAsia"/>
        </w:rPr>
        <w:t>范围</w:t>
      </w:r>
      <w:bookmarkEnd w:id="30"/>
      <w:bookmarkEnd w:id="31"/>
      <w:bookmarkEnd w:id="32"/>
      <w:bookmarkEnd w:id="33"/>
      <w:bookmarkEnd w:id="34"/>
      <w:bookmarkEnd w:id="35"/>
      <w:bookmarkEnd w:id="36"/>
      <w:bookmarkEnd w:id="37"/>
      <w:bookmarkEnd w:id="38"/>
      <w:bookmarkEnd w:id="39"/>
    </w:p>
    <w:p w:rsidR="00FC2C02" w:rsidRDefault="00FC2C02" w:rsidP="00FC2C02">
      <w:pPr>
        <w:pStyle w:val="affffb"/>
        <w:ind w:firstLine="420"/>
      </w:pPr>
      <w:bookmarkStart w:id="40" w:name="_Toc17233326"/>
      <w:bookmarkStart w:id="41" w:name="_Toc17233334"/>
      <w:bookmarkStart w:id="42" w:name="_Toc24884212"/>
      <w:bookmarkStart w:id="43" w:name="_Toc24884219"/>
      <w:bookmarkStart w:id="44" w:name="_Toc26648466"/>
      <w:bookmarkStart w:id="45" w:name="_Hlk218780007"/>
      <w:r>
        <w:rPr>
          <w:rFonts w:hint="eastAsia"/>
        </w:rPr>
        <w:t>本规范规定了档案数字化建设过程中质量控制的总体要求、前期准备阶段质量控制、数字化加工阶段质量控制、验收归档阶段质量控制、安全管理质量控制及监督与改进要求。</w:t>
      </w:r>
    </w:p>
    <w:p w:rsidR="008B0C9C" w:rsidRDefault="00FC2C02" w:rsidP="00FC2C02">
      <w:pPr>
        <w:pStyle w:val="affffb"/>
        <w:ind w:firstLine="420"/>
      </w:pPr>
      <w:r>
        <w:rPr>
          <w:rFonts w:hint="eastAsia"/>
        </w:rPr>
        <w:t>本规范适用于各级各类档案馆、机关、团体、企业事业单位开展的纸质档案、声像档案、实物档案等不同类型档案的数字化建设工作，包括档案数字化扫描、著录、存储、备份及成果管理等环节。</w:t>
      </w:r>
    </w:p>
    <w:p w:rsidR="00E2552F" w:rsidRDefault="00E2552F" w:rsidP="00A77CCB">
      <w:pPr>
        <w:pStyle w:val="affc"/>
        <w:spacing w:before="240" w:after="240"/>
      </w:pPr>
      <w:bookmarkStart w:id="46" w:name="_Toc26718931"/>
      <w:bookmarkStart w:id="47" w:name="_Toc26986531"/>
      <w:bookmarkStart w:id="48" w:name="_Toc26986772"/>
      <w:bookmarkStart w:id="49" w:name="_Toc97192965"/>
      <w:bookmarkStart w:id="50" w:name="_Toc218779576"/>
      <w:bookmarkEnd w:id="45"/>
      <w:r>
        <w:rPr>
          <w:rFonts w:hint="eastAsia"/>
        </w:rPr>
        <w:t>规范性引用文件</w:t>
      </w:r>
      <w:bookmarkEnd w:id="40"/>
      <w:bookmarkEnd w:id="41"/>
      <w:bookmarkEnd w:id="42"/>
      <w:bookmarkEnd w:id="43"/>
      <w:bookmarkEnd w:id="44"/>
      <w:bookmarkEnd w:id="46"/>
      <w:bookmarkEnd w:id="47"/>
      <w:bookmarkEnd w:id="48"/>
      <w:bookmarkEnd w:id="49"/>
      <w:bookmarkEnd w:id="50"/>
    </w:p>
    <w:sdt>
      <w:sdtPr>
        <w:rPr>
          <w:rFonts w:hint="eastAsia"/>
        </w:rPr>
        <w:id w:val="715848253"/>
        <w:placeholder>
          <w:docPart w:val="BDC8A9B1C868487AAC8FC5BA225EC8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C2C02" w:rsidRDefault="00FC2C02" w:rsidP="00FC2C02">
      <w:pPr>
        <w:pStyle w:val="affffb"/>
        <w:ind w:firstLine="420"/>
      </w:pPr>
      <w:r>
        <w:rPr>
          <w:rFonts w:hint="eastAsia"/>
        </w:rPr>
        <w:t>GB/T 18894-2016 电子文件归档与电子档案管理规范</w:t>
      </w:r>
    </w:p>
    <w:p w:rsidR="00FC2C02" w:rsidRDefault="00FC2C02" w:rsidP="00FC2C02">
      <w:pPr>
        <w:pStyle w:val="affffb"/>
        <w:ind w:firstLine="420"/>
      </w:pPr>
      <w:r>
        <w:rPr>
          <w:rFonts w:hint="eastAsia"/>
        </w:rPr>
        <w:t>GB/T 30220-2013 数字档案馆建设指南</w:t>
      </w:r>
    </w:p>
    <w:p w:rsidR="00FC2C02" w:rsidRDefault="00FC2C02" w:rsidP="00FC2C02">
      <w:pPr>
        <w:pStyle w:val="affffb"/>
        <w:ind w:firstLine="420"/>
      </w:pPr>
      <w:r>
        <w:rPr>
          <w:rFonts w:hint="eastAsia"/>
        </w:rPr>
        <w:t>DA/T 31-2017 纸质档案数字化技术规范</w:t>
      </w:r>
    </w:p>
    <w:p w:rsidR="00FC2C02" w:rsidRDefault="00FC2C02" w:rsidP="00FC2C02">
      <w:pPr>
        <w:pStyle w:val="affffb"/>
        <w:ind w:firstLine="420"/>
      </w:pPr>
      <w:r>
        <w:rPr>
          <w:rFonts w:hint="eastAsia"/>
        </w:rPr>
        <w:t>DA/T 46-2009 文书类档案检索工具编制规范</w:t>
      </w:r>
    </w:p>
    <w:p w:rsidR="00FC2C02" w:rsidRDefault="00FC2C02" w:rsidP="00FC2C02">
      <w:pPr>
        <w:pStyle w:val="affffb"/>
        <w:ind w:firstLine="420"/>
      </w:pPr>
      <w:r>
        <w:rPr>
          <w:rFonts w:hint="eastAsia"/>
        </w:rPr>
        <w:t>DA/T 58-2014 档案数字化外包安全管理规范</w:t>
      </w:r>
    </w:p>
    <w:p w:rsidR="00AA6EC9" w:rsidRPr="008A57E6" w:rsidRDefault="00FC2C02" w:rsidP="00FC2C02">
      <w:pPr>
        <w:pStyle w:val="affffb"/>
        <w:ind w:firstLine="420"/>
      </w:pPr>
      <w:r>
        <w:rPr>
          <w:rFonts w:hint="eastAsia"/>
        </w:rPr>
        <w:t>ISO 16363:2012 数字保存系统的审计与认证</w:t>
      </w:r>
    </w:p>
    <w:p w:rsidR="00B265BC" w:rsidRPr="00E030F9" w:rsidRDefault="00FD59EB" w:rsidP="00FD59EB">
      <w:pPr>
        <w:pStyle w:val="affc"/>
        <w:spacing w:before="240" w:after="240"/>
      </w:pPr>
      <w:bookmarkStart w:id="51" w:name="_Toc97192966"/>
      <w:bookmarkStart w:id="52" w:name="_Toc218779577"/>
      <w:r>
        <w:rPr>
          <w:rFonts w:hint="eastAsia"/>
          <w:szCs w:val="21"/>
        </w:rPr>
        <w:t>术语和定义</w:t>
      </w:r>
      <w:bookmarkEnd w:id="51"/>
      <w:bookmarkEnd w:id="52"/>
    </w:p>
    <w:bookmarkStart w:id="53" w:name="_Toc26986532" w:displacedByCustomXml="next"/>
    <w:bookmarkEnd w:id="53" w:displacedByCustomXml="next"/>
    <w:sdt>
      <w:sdtPr>
        <w:id w:val="-1909835108"/>
        <w:placeholder>
          <w:docPart w:val="A3E6B87C0EF542079BF9ADE25993E4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FC2C02" w:rsidP="00BA263B">
          <w:pPr>
            <w:pStyle w:val="affffb"/>
            <w:ind w:firstLine="420"/>
          </w:pPr>
          <w:r>
            <w:t>下列术语和定义适用于本文件。</w:t>
          </w:r>
        </w:p>
      </w:sdtContent>
    </w:sdt>
    <w:p w:rsidR="00FC2C02" w:rsidRPr="00FC2C02" w:rsidRDefault="00FC2C02" w:rsidP="00FC2C02">
      <w:pPr>
        <w:pStyle w:val="afffffffffff5"/>
        <w:ind w:left="420" w:hangingChars="200" w:hanging="420"/>
        <w:rPr>
          <w:rFonts w:ascii="黑体" w:eastAsia="黑体" w:hAnsi="黑体"/>
        </w:rPr>
      </w:pPr>
      <w:r w:rsidRPr="00FC2C02">
        <w:rPr>
          <w:rFonts w:ascii="黑体" w:eastAsia="黑体" w:hAnsi="黑体"/>
        </w:rPr>
        <w:br/>
      </w:r>
      <w:r w:rsidRPr="00FC2C02">
        <w:rPr>
          <w:rFonts w:ascii="黑体" w:eastAsia="黑体" w:hAnsi="黑体" w:hint="eastAsia"/>
        </w:rPr>
        <w:t>档案数字化</w:t>
      </w:r>
    </w:p>
    <w:p w:rsidR="00FC2C02" w:rsidRDefault="00FC2C02" w:rsidP="00FC2C02">
      <w:pPr>
        <w:pStyle w:val="affffb"/>
        <w:ind w:firstLine="420"/>
      </w:pPr>
      <w:r>
        <w:rPr>
          <w:rFonts w:hint="eastAsia"/>
        </w:rPr>
        <w:t>指采用扫描、拍照、录音、录像等技术手段，将传统载体（纸质、胶片、磁带等）档案转换为数字形式（图像、音频、视频等），并对数字资源进行著录、存储、备份，形成可检索、可利用的数字档案的过程。</w:t>
      </w:r>
    </w:p>
    <w:p w:rsidR="00FC2C02" w:rsidRPr="00FC2C02" w:rsidRDefault="00FC2C02" w:rsidP="00FC2C02">
      <w:pPr>
        <w:pStyle w:val="afffffffffff5"/>
        <w:ind w:left="420" w:hangingChars="200" w:hanging="420"/>
        <w:rPr>
          <w:rFonts w:ascii="黑体" w:eastAsia="黑体" w:hAnsi="黑体"/>
        </w:rPr>
      </w:pPr>
      <w:r w:rsidRPr="00FC2C02">
        <w:rPr>
          <w:rFonts w:ascii="黑体" w:eastAsia="黑体" w:hAnsi="黑体"/>
        </w:rPr>
        <w:br/>
      </w:r>
      <w:r w:rsidRPr="00FC2C02">
        <w:rPr>
          <w:rFonts w:ascii="黑体" w:eastAsia="黑体" w:hAnsi="黑体" w:hint="eastAsia"/>
        </w:rPr>
        <w:t>数字化加工</w:t>
      </w:r>
    </w:p>
    <w:p w:rsidR="00FC2C02" w:rsidRDefault="00FC2C02" w:rsidP="00FC2C02">
      <w:pPr>
        <w:pStyle w:val="affffb"/>
        <w:ind w:firstLine="420"/>
      </w:pPr>
      <w:r>
        <w:rPr>
          <w:rFonts w:hint="eastAsia"/>
        </w:rPr>
        <w:t>指档案数字化建设中的具体操作环节，包括档案整理、扫描（或拍摄）、图像处理、著录、标引、质检等步骤，是形成数字档案的核心过程。</w:t>
      </w:r>
    </w:p>
    <w:p w:rsidR="00FC2C02" w:rsidRPr="00FC2C02" w:rsidRDefault="00FC2C02" w:rsidP="00FC2C02">
      <w:pPr>
        <w:pStyle w:val="afffffffffff5"/>
        <w:ind w:left="420" w:hangingChars="200" w:hanging="420"/>
        <w:rPr>
          <w:rFonts w:ascii="黑体" w:eastAsia="黑体" w:hAnsi="黑体"/>
        </w:rPr>
      </w:pPr>
      <w:r w:rsidRPr="00FC2C02">
        <w:rPr>
          <w:rFonts w:ascii="黑体" w:eastAsia="黑体" w:hAnsi="黑体"/>
        </w:rPr>
        <w:br/>
      </w:r>
      <w:r w:rsidRPr="00FC2C02">
        <w:rPr>
          <w:rFonts w:ascii="黑体" w:eastAsia="黑体" w:hAnsi="黑体" w:hint="eastAsia"/>
        </w:rPr>
        <w:t>数字档案成果</w:t>
      </w:r>
    </w:p>
    <w:p w:rsidR="00FC2C02" w:rsidRDefault="00FC2C02" w:rsidP="00FC2C02">
      <w:pPr>
        <w:pStyle w:val="affffb"/>
        <w:ind w:firstLine="420"/>
      </w:pPr>
      <w:r>
        <w:rPr>
          <w:rFonts w:hint="eastAsia"/>
        </w:rPr>
        <w:t>指档案数字化建设完成后形成的数字资源集合，包括数字图像文件（如 TIFF、JPEG 格式）、著录数据（如 XML、Excel 格式）、元数据文件及相关说明文档。</w:t>
      </w:r>
    </w:p>
    <w:p w:rsidR="00FC2C02" w:rsidRPr="00FC2C02" w:rsidRDefault="00FC2C02" w:rsidP="00FC2C02">
      <w:pPr>
        <w:pStyle w:val="afffffffffff5"/>
        <w:ind w:left="420" w:hangingChars="200" w:hanging="420"/>
        <w:rPr>
          <w:rFonts w:ascii="黑体" w:eastAsia="黑体" w:hAnsi="黑体"/>
        </w:rPr>
      </w:pPr>
      <w:r w:rsidRPr="00FC2C02">
        <w:rPr>
          <w:rFonts w:ascii="黑体" w:eastAsia="黑体" w:hAnsi="黑体"/>
        </w:rPr>
        <w:br/>
      </w:r>
      <w:r w:rsidRPr="00FC2C02">
        <w:rPr>
          <w:rFonts w:ascii="黑体" w:eastAsia="黑体" w:hAnsi="黑体" w:hint="eastAsia"/>
        </w:rPr>
        <w:t>质量控制</w:t>
      </w:r>
    </w:p>
    <w:p w:rsidR="00FC2C02" w:rsidRDefault="00FC2C02" w:rsidP="00FC2C02">
      <w:pPr>
        <w:pStyle w:val="affffb"/>
        <w:ind w:firstLine="420"/>
      </w:pPr>
      <w:r>
        <w:rPr>
          <w:rFonts w:hint="eastAsia"/>
        </w:rPr>
        <w:t>指在档案数字化建设全流程中，通过制定标准、检查验证、纠错改进等措施，确保数字档案成果在准确性、完整性、可用性、安全性等方面符合规定要求的管理活动。</w:t>
      </w:r>
    </w:p>
    <w:p w:rsidR="00FC2C02" w:rsidRPr="00FC2C02" w:rsidRDefault="00FC2C02" w:rsidP="00FC2C02">
      <w:pPr>
        <w:pStyle w:val="afffffffffff5"/>
        <w:ind w:left="420" w:hangingChars="200" w:hanging="420"/>
        <w:rPr>
          <w:rFonts w:ascii="黑体" w:eastAsia="黑体" w:hAnsi="黑体"/>
        </w:rPr>
      </w:pPr>
      <w:r w:rsidRPr="00FC2C02">
        <w:rPr>
          <w:rFonts w:ascii="黑体" w:eastAsia="黑体" w:hAnsi="黑体"/>
        </w:rPr>
        <w:br/>
      </w:r>
      <w:r w:rsidRPr="00FC2C02">
        <w:rPr>
          <w:rFonts w:ascii="黑体" w:eastAsia="黑体" w:hAnsi="黑体" w:hint="eastAsia"/>
        </w:rPr>
        <w:t>元数据</w:t>
      </w:r>
    </w:p>
    <w:p w:rsidR="004B3E93" w:rsidRPr="00FC2C02" w:rsidRDefault="00FC2C02" w:rsidP="00FC2C02">
      <w:pPr>
        <w:pStyle w:val="affffb"/>
        <w:ind w:firstLine="420"/>
      </w:pPr>
      <w:r>
        <w:rPr>
          <w:rFonts w:hint="eastAsia"/>
        </w:rPr>
        <w:t>指描述数字档案内容、结构、背景及管理过程的数据，包括核心元数据（如档案编号、题名、形成时间）和管理元数据（如数字化时间、加工人员、质检记录），用于数字档案的检索、管理与长期保存。</w:t>
      </w:r>
    </w:p>
    <w:p w:rsidR="00FC2C02" w:rsidRDefault="00FC2C02" w:rsidP="00FC2C02">
      <w:pPr>
        <w:pStyle w:val="affc"/>
        <w:spacing w:before="240" w:after="240"/>
      </w:pPr>
      <w:bookmarkStart w:id="54" w:name="_Toc218779578"/>
      <w:r>
        <w:rPr>
          <w:rFonts w:hint="eastAsia"/>
        </w:rPr>
        <w:t>总体要求</w:t>
      </w:r>
      <w:bookmarkEnd w:id="54"/>
    </w:p>
    <w:p w:rsidR="00FC2C02" w:rsidRDefault="00FC2C02" w:rsidP="00FC2C02">
      <w:pPr>
        <w:pStyle w:val="affd"/>
        <w:spacing w:before="120" w:after="120"/>
      </w:pPr>
      <w:bookmarkStart w:id="55" w:name="_Toc218779579"/>
      <w:r>
        <w:rPr>
          <w:rFonts w:hint="eastAsia"/>
        </w:rPr>
        <w:lastRenderedPageBreak/>
        <w:t>质量目标</w:t>
      </w:r>
      <w:bookmarkEnd w:id="55"/>
    </w:p>
    <w:p w:rsidR="00FC2C02" w:rsidRDefault="00FC2C02" w:rsidP="00FC2C02">
      <w:pPr>
        <w:pStyle w:val="affffb"/>
        <w:ind w:firstLine="420"/>
      </w:pPr>
      <w:r>
        <w:rPr>
          <w:rFonts w:hint="eastAsia"/>
        </w:rPr>
        <w:t>档案数字化建设质量应满足以下核心目标：</w:t>
      </w:r>
    </w:p>
    <w:p w:rsidR="00FC2C02" w:rsidRDefault="00FC2C02" w:rsidP="00FC2C02">
      <w:pPr>
        <w:pStyle w:val="af5"/>
      </w:pPr>
      <w:r>
        <w:rPr>
          <w:rFonts w:hint="eastAsia"/>
        </w:rPr>
        <w:t>准确性：数字档案与原档案内容一致，无错扫、漏扫、错录、漏录，著录数据与原档案信息匹配无误；</w:t>
      </w:r>
    </w:p>
    <w:p w:rsidR="00FC2C02" w:rsidRDefault="00FC2C02" w:rsidP="00FC2C02">
      <w:pPr>
        <w:pStyle w:val="af5"/>
      </w:pPr>
      <w:r>
        <w:rPr>
          <w:rFonts w:hint="eastAsia"/>
        </w:rPr>
        <w:t>完整性：所有应数字化的档案均完成加工，无缺失卷、册、页，数字图像完整覆盖原档案页面（包括页码、批注、印章）；</w:t>
      </w:r>
    </w:p>
    <w:p w:rsidR="00FC2C02" w:rsidRDefault="00FC2C02" w:rsidP="00FC2C02">
      <w:pPr>
        <w:pStyle w:val="af5"/>
      </w:pPr>
      <w:r>
        <w:rPr>
          <w:rFonts w:hint="eastAsia"/>
        </w:rPr>
        <w:t>可用性：数字档案格式符合长期保存要求，可正常打开、浏览、检索，元数据完整且符合规范；</w:t>
      </w:r>
    </w:p>
    <w:p w:rsidR="00FC2C02" w:rsidRDefault="00FC2C02" w:rsidP="00FC2C02">
      <w:pPr>
        <w:pStyle w:val="af5"/>
      </w:pPr>
      <w:r>
        <w:rPr>
          <w:rFonts w:hint="eastAsia"/>
        </w:rPr>
        <w:t>安全性：数字化过程中档案原件无损坏、丢失，数字档案成果不被篡改、泄露，存储与备份安全可靠。</w:t>
      </w:r>
    </w:p>
    <w:p w:rsidR="00FC2C02" w:rsidRDefault="00FC2C02" w:rsidP="00FC2C02">
      <w:pPr>
        <w:pStyle w:val="affd"/>
        <w:spacing w:before="120" w:after="120"/>
      </w:pPr>
      <w:bookmarkStart w:id="56" w:name="_Toc218779580"/>
      <w:r>
        <w:rPr>
          <w:rFonts w:hint="eastAsia"/>
        </w:rPr>
        <w:t>责任分工</w:t>
      </w:r>
      <w:bookmarkEnd w:id="56"/>
    </w:p>
    <w:p w:rsidR="00FC2C02" w:rsidRDefault="00FC2C02" w:rsidP="00FC2C02">
      <w:pPr>
        <w:pStyle w:val="afffffffff1"/>
      </w:pPr>
      <w:r>
        <w:rPr>
          <w:rFonts w:hint="eastAsia"/>
        </w:rPr>
        <w:t>建设单位（如档案馆、企事业单位档案部门）：负责制定数字化建设方案、选择加工单位（或组建内部团队）、监督质量控制过程、组织验收归档；</w:t>
      </w:r>
    </w:p>
    <w:p w:rsidR="00FC2C02" w:rsidRDefault="00FC2C02" w:rsidP="00FC2C02">
      <w:pPr>
        <w:pStyle w:val="afffffffff1"/>
      </w:pPr>
      <w:r>
        <w:rPr>
          <w:rFonts w:hint="eastAsia"/>
        </w:rPr>
        <w:t>加工单位（如内部加工团队、外包服务机构）：负责按规范开展数字化加工，落实各环节质量自检，提交合格的数字档案成果；</w:t>
      </w:r>
    </w:p>
    <w:p w:rsidR="00FC2C02" w:rsidRDefault="00FC2C02" w:rsidP="00FC2C02">
      <w:pPr>
        <w:pStyle w:val="afffffffff1"/>
      </w:pPr>
      <w:r>
        <w:rPr>
          <w:rFonts w:hint="eastAsia"/>
        </w:rPr>
        <w:t>质量检查机构（如建设单位内设质检部门、第三方质检机构）：负责对数字化加工过程及成果进行抽查、复检，出具质检报告，提出整改意见。</w:t>
      </w:r>
    </w:p>
    <w:p w:rsidR="00FC2C02" w:rsidRDefault="00FC2C02" w:rsidP="00FC2C02">
      <w:pPr>
        <w:pStyle w:val="affd"/>
        <w:spacing w:before="120" w:after="120"/>
      </w:pPr>
      <w:bookmarkStart w:id="57" w:name="_Toc218779581"/>
      <w:r>
        <w:rPr>
          <w:rFonts w:hint="eastAsia"/>
        </w:rPr>
        <w:t>标准统一</w:t>
      </w:r>
      <w:bookmarkEnd w:id="57"/>
    </w:p>
    <w:p w:rsidR="00FC2C02" w:rsidRDefault="00FC2C02" w:rsidP="00FC2C02">
      <w:pPr>
        <w:pStyle w:val="affffb"/>
        <w:ind w:firstLine="420"/>
      </w:pPr>
      <w:r>
        <w:rPr>
          <w:rFonts w:hint="eastAsia"/>
        </w:rPr>
        <w:t>档案数字化建设前应明确统一的技术标准，包括：</w:t>
      </w:r>
    </w:p>
    <w:p w:rsidR="00FC2C02" w:rsidRDefault="00FC2C02" w:rsidP="00FC2C02">
      <w:pPr>
        <w:pStyle w:val="af5"/>
        <w:numPr>
          <w:ilvl w:val="0"/>
          <w:numId w:val="32"/>
        </w:numPr>
      </w:pPr>
      <w:r>
        <w:rPr>
          <w:rFonts w:hint="eastAsia"/>
        </w:rPr>
        <w:t>格式标准：数字图像格式（如纸质档案扫描优先采用 TIFF 格式，分辨率≥300dpi）、著录数据格式（如著录表字段定义、编码规则）、元数据标准（参照 GB/T 18894-2016 规定的核心元数据项）；</w:t>
      </w:r>
    </w:p>
    <w:p w:rsidR="00FC2C02" w:rsidRDefault="00FC2C02" w:rsidP="00FC2C02">
      <w:pPr>
        <w:pStyle w:val="af5"/>
      </w:pPr>
      <w:r>
        <w:rPr>
          <w:rFonts w:hint="eastAsia"/>
        </w:rPr>
        <w:t>操作标准：扫描参数设置（如亮度、对比度、色彩模式）、图像处理规则（如去噪、纠偏、裁剪）、著录规范（参照 DA/T 46-2009 确定著录字段与填写要求）；</w:t>
      </w:r>
    </w:p>
    <w:p w:rsidR="00FC2C02" w:rsidRDefault="00FC2C02" w:rsidP="00FC2C02">
      <w:pPr>
        <w:pStyle w:val="af5"/>
      </w:pPr>
      <w:r>
        <w:rPr>
          <w:rFonts w:hint="eastAsia"/>
        </w:rPr>
        <w:t>验收标准：明确各环节质检合格率要求（如扫描环节合格率≥98%、著录环节合格率≥99%）、验收抽样比例（如随机抽样不低于总工作量的 5%）。</w:t>
      </w:r>
    </w:p>
    <w:p w:rsidR="00FC2C02" w:rsidRDefault="00FC2C02" w:rsidP="00FC2C02">
      <w:pPr>
        <w:pStyle w:val="affc"/>
        <w:spacing w:before="240" w:after="240"/>
      </w:pPr>
      <w:bookmarkStart w:id="58" w:name="_Toc218779582"/>
      <w:r>
        <w:rPr>
          <w:rFonts w:hint="eastAsia"/>
        </w:rPr>
        <w:t>前期准备阶段质量控制</w:t>
      </w:r>
      <w:bookmarkEnd w:id="58"/>
    </w:p>
    <w:p w:rsidR="00FC2C02" w:rsidRDefault="00FC2C02" w:rsidP="00FC2C02">
      <w:pPr>
        <w:pStyle w:val="affd"/>
        <w:spacing w:before="120" w:after="120"/>
      </w:pPr>
      <w:bookmarkStart w:id="59" w:name="_Toc218779583"/>
      <w:r>
        <w:rPr>
          <w:rFonts w:hint="eastAsia"/>
        </w:rPr>
        <w:t>方案制定质量控制</w:t>
      </w:r>
      <w:bookmarkEnd w:id="59"/>
    </w:p>
    <w:p w:rsidR="00FC2C02" w:rsidRDefault="00FC2C02" w:rsidP="00FC2C02">
      <w:pPr>
        <w:pStyle w:val="afffffffff1"/>
      </w:pPr>
      <w:r>
        <w:rPr>
          <w:rFonts w:hint="eastAsia"/>
        </w:rPr>
        <w:t>建设单位应编制《档案数字化建设方案》，内容包括项目目标、范围（档案类型、数量、时间跨度）、技术路线、质量控制措施、进度计划、人员分工、安全保障等；</w:t>
      </w:r>
    </w:p>
    <w:p w:rsidR="00FC2C02" w:rsidRDefault="00FC2C02" w:rsidP="00FC2C02">
      <w:pPr>
        <w:pStyle w:val="afffffffff1"/>
      </w:pPr>
      <w:r>
        <w:rPr>
          <w:rFonts w:hint="eastAsia"/>
        </w:rPr>
        <w:t>方案需经过内部评审（邀请档案管理、信息技术领域专家参与），重点审核技术标准的合理性（如扫描分辨率是否适配档案类型）、质量控制措施的可行性（如质检频次、抽样比例），评审合格后方可实施；</w:t>
      </w:r>
    </w:p>
    <w:p w:rsidR="00FC2C02" w:rsidRDefault="00FC2C02" w:rsidP="00FC2C02">
      <w:pPr>
        <w:pStyle w:val="afffffffff1"/>
      </w:pPr>
      <w:r>
        <w:rPr>
          <w:rFonts w:hint="eastAsia"/>
        </w:rPr>
        <w:t>若采用外包加工，方案中需明确外包服务机构的资质要求（如具备档案数字化服务资质、近 3 年无安全事故）、质量责任（如加工成果不合格的整改义务）、保密协议条款，避免责任不清。</w:t>
      </w:r>
    </w:p>
    <w:p w:rsidR="00FC2C02" w:rsidRDefault="00FC2C02" w:rsidP="00FC2C02">
      <w:pPr>
        <w:pStyle w:val="affd"/>
        <w:spacing w:before="120" w:after="120"/>
      </w:pPr>
      <w:bookmarkStart w:id="60" w:name="_Toc218779584"/>
      <w:r>
        <w:rPr>
          <w:rFonts w:hint="eastAsia"/>
        </w:rPr>
        <w:t>档案整理质量控制</w:t>
      </w:r>
      <w:bookmarkEnd w:id="60"/>
    </w:p>
    <w:p w:rsidR="00FC2C02" w:rsidRDefault="00FC2C02" w:rsidP="00FC2C02">
      <w:pPr>
        <w:pStyle w:val="afffffffff1"/>
      </w:pPr>
      <w:r>
        <w:rPr>
          <w:rFonts w:hint="eastAsia"/>
        </w:rPr>
        <w:t>数字化加工前，建设单位需对原档案进行整理，确保档案编号、卷册顺序、页码标注完整准确，具体要求：</w:t>
      </w:r>
    </w:p>
    <w:p w:rsidR="00FC2C02" w:rsidRDefault="00FC2C02" w:rsidP="00FC2C02">
      <w:pPr>
        <w:pStyle w:val="af5"/>
        <w:numPr>
          <w:ilvl w:val="0"/>
          <w:numId w:val="33"/>
        </w:numPr>
      </w:pPr>
      <w:r>
        <w:rPr>
          <w:rFonts w:hint="eastAsia"/>
        </w:rPr>
        <w:t>纸质档案：按 “全宗 - 年度 - 保管期限 - 机构（或问题）” 分类整理，检查卷内文件是否完整、页码是否连续（残缺页码需补编）、装订是否牢固（松散文件需重新装订）；</w:t>
      </w:r>
    </w:p>
    <w:p w:rsidR="00FC2C02" w:rsidRDefault="00FC2C02" w:rsidP="00FC2C02">
      <w:pPr>
        <w:pStyle w:val="af5"/>
      </w:pPr>
      <w:r>
        <w:rPr>
          <w:rFonts w:hint="eastAsia"/>
        </w:rPr>
        <w:t>声像档案：核对磁带、胶片的编号、题名、形成时间，检查载体是否完好（如磁带无霉变、胶片无划痕），标注损坏情况（如无法修复的需单独记录）；</w:t>
      </w:r>
    </w:p>
    <w:p w:rsidR="00FC2C02" w:rsidRDefault="00FC2C02" w:rsidP="00FC2C02">
      <w:pPr>
        <w:pStyle w:val="af5"/>
      </w:pPr>
      <w:r>
        <w:rPr>
          <w:rFonts w:hint="eastAsia"/>
        </w:rPr>
        <w:t>实物档案：登记实物名称、材质、尺寸、形成背景，拍摄前需清洁表面（如去除灰尘、污渍），避免影响数字化效果；</w:t>
      </w:r>
    </w:p>
    <w:p w:rsidR="00FC2C02" w:rsidRDefault="00FC2C02" w:rsidP="00FC2C02">
      <w:pPr>
        <w:pStyle w:val="afffffffff1"/>
      </w:pPr>
      <w:r>
        <w:rPr>
          <w:rFonts w:hint="eastAsia"/>
        </w:rPr>
        <w:t>整理完成后，需填写《档案整理质量检查表》，记录档案数量、完整性情况、损坏情况，由整</w:t>
      </w:r>
      <w:r>
        <w:rPr>
          <w:rFonts w:hint="eastAsia"/>
        </w:rPr>
        <w:lastRenderedPageBreak/>
        <w:t>理人员与质检人员双人签字确认，整理不合格的档案（如页码混乱、文件缺失）需整改后再进入加工环节。</w:t>
      </w:r>
    </w:p>
    <w:p w:rsidR="00FC2C02" w:rsidRDefault="00FC2C02" w:rsidP="00FC2C02">
      <w:pPr>
        <w:pStyle w:val="affd"/>
        <w:spacing w:before="120" w:after="120"/>
      </w:pPr>
      <w:bookmarkStart w:id="61" w:name="_Toc218779585"/>
      <w:r>
        <w:rPr>
          <w:rFonts w:hint="eastAsia"/>
        </w:rPr>
        <w:t>设备与人员准备质量控制</w:t>
      </w:r>
      <w:bookmarkEnd w:id="61"/>
    </w:p>
    <w:p w:rsidR="00FC2C02" w:rsidRDefault="00FC2C02" w:rsidP="00FC2C02">
      <w:pPr>
        <w:pStyle w:val="afffffffff1"/>
      </w:pPr>
      <w:r>
        <w:rPr>
          <w:rFonts w:hint="eastAsia"/>
        </w:rPr>
        <w:t>设备准备：</w:t>
      </w:r>
    </w:p>
    <w:p w:rsidR="00FC2C02" w:rsidRDefault="00FC2C02" w:rsidP="00FC2C02">
      <w:pPr>
        <w:pStyle w:val="af5"/>
        <w:numPr>
          <w:ilvl w:val="0"/>
          <w:numId w:val="34"/>
        </w:numPr>
      </w:pPr>
      <w:r>
        <w:rPr>
          <w:rFonts w:hint="eastAsia"/>
        </w:rPr>
        <w:t>加工设备（如扫描仪、相机、计算机、存储设备）需符合技术要求：扫描仪分辨率≥300dpi（特殊档案如蓝图≥600dpi）、色彩模式支持灰度 / 彩色（根据档案类型选择），存储设备容量满足需求且通过兼容性测试（如硬盘格式支持长期保存）；</w:t>
      </w:r>
    </w:p>
    <w:p w:rsidR="00FC2C02" w:rsidRDefault="00FC2C02" w:rsidP="00FC2C02">
      <w:pPr>
        <w:pStyle w:val="af5"/>
      </w:pPr>
      <w:r>
        <w:rPr>
          <w:rFonts w:hint="eastAsia"/>
        </w:rPr>
        <w:t>设备使用前需进行校准：扫描仪每月校准 1 次（检查分辨率、色彩还原度），相机每季度校准 1 次（检查焦距、曝光度），校准记录需存档，设备故障未修复前不得使用；</w:t>
      </w:r>
    </w:p>
    <w:p w:rsidR="00FC2C02" w:rsidRDefault="00FC2C02" w:rsidP="00FC2C02">
      <w:pPr>
        <w:pStyle w:val="afffffffff1"/>
      </w:pPr>
      <w:r>
        <w:rPr>
          <w:rFonts w:hint="eastAsia"/>
        </w:rPr>
        <w:t>人员准备：</w:t>
      </w:r>
    </w:p>
    <w:p w:rsidR="00FC2C02" w:rsidRDefault="00FC2C02" w:rsidP="00FC2C02">
      <w:pPr>
        <w:pStyle w:val="af5"/>
        <w:numPr>
          <w:ilvl w:val="0"/>
          <w:numId w:val="35"/>
        </w:numPr>
      </w:pPr>
      <w:r>
        <w:rPr>
          <w:rFonts w:hint="eastAsia"/>
        </w:rPr>
        <w:t>加工人员需经培训考核合格后方可上岗，培训内容包括档案基础知识（如档案分类、著录规则）、操作规范（如扫描参数设置、图像处理步骤）、质量标准（如准确性、完整性要求）、安全保密规定；</w:t>
      </w:r>
    </w:p>
    <w:p w:rsidR="00FC2C02" w:rsidRDefault="00FC2C02" w:rsidP="00FC2C02">
      <w:pPr>
        <w:pStyle w:val="af5"/>
      </w:pPr>
      <w:r>
        <w:rPr>
          <w:rFonts w:hint="eastAsia"/>
        </w:rPr>
        <w:t>质检人员需具备 2 年以上档案管理或数字化质检经验，熟悉本规范及相关标准，掌握质检工具使用方法（如图像比对软件、数据校验工具），考核合格（理论≥85 分、实操≥90 分）后方可承担质检工作。</w:t>
      </w:r>
    </w:p>
    <w:p w:rsidR="00FC2C02" w:rsidRDefault="00FC2C02" w:rsidP="00FC2C02">
      <w:pPr>
        <w:pStyle w:val="affc"/>
        <w:spacing w:before="240" w:after="240"/>
      </w:pPr>
      <w:bookmarkStart w:id="62" w:name="_Toc218779586"/>
      <w:r>
        <w:rPr>
          <w:rFonts w:hint="eastAsia"/>
        </w:rPr>
        <w:t>数字化加工阶段质量控制</w:t>
      </w:r>
      <w:bookmarkEnd w:id="62"/>
    </w:p>
    <w:p w:rsidR="00FC2C02" w:rsidRDefault="00FC2C02" w:rsidP="00FC2C02">
      <w:pPr>
        <w:pStyle w:val="affd"/>
        <w:spacing w:before="120" w:after="120"/>
      </w:pPr>
      <w:bookmarkStart w:id="63" w:name="_Toc218779587"/>
      <w:r>
        <w:rPr>
          <w:rFonts w:hint="eastAsia"/>
        </w:rPr>
        <w:t>扫描（拍摄）质量控制</w:t>
      </w:r>
      <w:bookmarkEnd w:id="63"/>
    </w:p>
    <w:p w:rsidR="00FC2C02" w:rsidRDefault="00FC2C02" w:rsidP="00FC2C02">
      <w:pPr>
        <w:pStyle w:val="afffffffff1"/>
      </w:pPr>
      <w:r>
        <w:rPr>
          <w:rFonts w:hint="eastAsia"/>
        </w:rPr>
        <w:t>扫描参数设置</w:t>
      </w:r>
    </w:p>
    <w:p w:rsidR="00FC2C02" w:rsidRDefault="00FC2C02" w:rsidP="00FC2C02">
      <w:pPr>
        <w:pStyle w:val="afffffffff0"/>
      </w:pPr>
      <w:r>
        <w:rPr>
          <w:rFonts w:hint="eastAsia"/>
        </w:rPr>
        <w:t>纸质档案扫描：</w:t>
      </w:r>
    </w:p>
    <w:p w:rsidR="00FC2C02" w:rsidRDefault="00FC2C02" w:rsidP="00FC2C02">
      <w:pPr>
        <w:pStyle w:val="af6"/>
      </w:pPr>
      <w:r>
        <w:rPr>
          <w:rFonts w:hint="eastAsia"/>
        </w:rPr>
        <w:t>分辨率：普通文书档案≥300dpi，图纸、照片档案≥600dpi，古籍、手稿等珍贵档案≥400dpi（根据纸张厚度、字迹清晰度调整）；</w:t>
      </w:r>
    </w:p>
    <w:p w:rsidR="00FC2C02" w:rsidRDefault="00FC2C02" w:rsidP="00FC2C02">
      <w:pPr>
        <w:pStyle w:val="af6"/>
      </w:pPr>
      <w:r>
        <w:rPr>
          <w:rFonts w:hint="eastAsia"/>
        </w:rPr>
        <w:t>色彩模式：无彩色内容的档案采用灰度模式，有彩色内容（如印章、彩色插图）的采用彩色模式，黑白文字档案可采用黑白二值模式；</w:t>
      </w:r>
    </w:p>
    <w:p w:rsidR="00FC2C02" w:rsidRDefault="00FC2C02" w:rsidP="00FC2C02">
      <w:pPr>
        <w:pStyle w:val="af6"/>
      </w:pPr>
      <w:r>
        <w:rPr>
          <w:rFonts w:hint="eastAsia"/>
        </w:rPr>
        <w:t>图像格式：优先采用 TIFF 格式（适用于长期保存），如</w:t>
      </w:r>
      <w:proofErr w:type="gramStart"/>
      <w:r>
        <w:rPr>
          <w:rFonts w:hint="eastAsia"/>
        </w:rPr>
        <w:t>需网络</w:t>
      </w:r>
      <w:proofErr w:type="gramEnd"/>
      <w:r>
        <w:rPr>
          <w:rFonts w:hint="eastAsia"/>
        </w:rPr>
        <w:t>传输可同时生成 JPEG 格式（压缩比≤10:1，确保图像无明显失真）；</w:t>
      </w:r>
    </w:p>
    <w:p w:rsidR="00FC2C02" w:rsidRDefault="00FC2C02" w:rsidP="00FC2C02">
      <w:pPr>
        <w:pStyle w:val="afffffffff0"/>
      </w:pPr>
      <w:r>
        <w:rPr>
          <w:rFonts w:hint="eastAsia"/>
        </w:rPr>
        <w:t>声像档案拍摄 / 转录：</w:t>
      </w:r>
    </w:p>
    <w:p w:rsidR="00FC2C02" w:rsidRDefault="00FC2C02" w:rsidP="00FC2C02">
      <w:pPr>
        <w:pStyle w:val="af6"/>
      </w:pPr>
      <w:r>
        <w:rPr>
          <w:rFonts w:hint="eastAsia"/>
        </w:rPr>
        <w:t>视频档案：分辨率≥1920×1080（1080P），</w:t>
      </w:r>
      <w:proofErr w:type="gramStart"/>
      <w:r>
        <w:rPr>
          <w:rFonts w:hint="eastAsia"/>
        </w:rPr>
        <w:t>帧率</w:t>
      </w:r>
      <w:proofErr w:type="gramEnd"/>
      <w:r>
        <w:rPr>
          <w:rFonts w:hint="eastAsia"/>
        </w:rPr>
        <w:t>≥25fps，编码格式采用 H.264（或 H.265），音频采样率≥44.1kHz；</w:t>
      </w:r>
    </w:p>
    <w:p w:rsidR="00FC2C02" w:rsidRDefault="00FC2C02" w:rsidP="00FC2C02">
      <w:pPr>
        <w:pStyle w:val="af6"/>
      </w:pPr>
      <w:r>
        <w:rPr>
          <w:rFonts w:hint="eastAsia"/>
        </w:rPr>
        <w:t>音频档案：采样率≥44.1kHz，位深度≥16bit，编码格式采用 WAV（无损）或 MP3（压缩比≤128kbps）；</w:t>
      </w:r>
    </w:p>
    <w:p w:rsidR="00FC2C02" w:rsidRDefault="00FC2C02" w:rsidP="00FC2C02">
      <w:pPr>
        <w:pStyle w:val="afffffffff0"/>
      </w:pPr>
      <w:r>
        <w:rPr>
          <w:rFonts w:hint="eastAsia"/>
        </w:rPr>
        <w:t>扫描（拍摄）前需进行参数测试，用 10-20 页（或 1-2 段声像内容）进行试加工，检查数字成果是否清晰（</w:t>
      </w:r>
      <w:proofErr w:type="gramStart"/>
      <w:r>
        <w:rPr>
          <w:rFonts w:hint="eastAsia"/>
        </w:rPr>
        <w:t>如文字</w:t>
      </w:r>
      <w:proofErr w:type="gramEnd"/>
      <w:r>
        <w:rPr>
          <w:rFonts w:hint="eastAsia"/>
        </w:rPr>
        <w:t>可辨认、细节无丢失）、无变形（如几何失真≤1%），测试合格后方可批量加工。</w:t>
      </w:r>
    </w:p>
    <w:p w:rsidR="00FC2C02" w:rsidRDefault="00FC2C02" w:rsidP="00FC2C02">
      <w:pPr>
        <w:pStyle w:val="afffffffff1"/>
      </w:pPr>
      <w:r>
        <w:rPr>
          <w:rFonts w:hint="eastAsia"/>
        </w:rPr>
        <w:t>扫描操作质量控制</w:t>
      </w:r>
    </w:p>
    <w:p w:rsidR="00FC2C02" w:rsidRDefault="00FC2C02" w:rsidP="00FC2C02">
      <w:pPr>
        <w:pStyle w:val="afffffffff0"/>
      </w:pPr>
      <w:r>
        <w:rPr>
          <w:rFonts w:hint="eastAsia"/>
        </w:rPr>
        <w:t>纸质档案扫描：</w:t>
      </w:r>
    </w:p>
    <w:p w:rsidR="00FC2C02" w:rsidRDefault="00FC2C02" w:rsidP="00FC2C02">
      <w:pPr>
        <w:pStyle w:val="af5"/>
        <w:numPr>
          <w:ilvl w:val="0"/>
          <w:numId w:val="36"/>
        </w:numPr>
      </w:pPr>
      <w:r>
        <w:rPr>
          <w:rFonts w:hint="eastAsia"/>
        </w:rPr>
        <w:t>扫描时需保持档案平整，避免折叠、褶皱，对装订牢固的档案（如线装古籍）采用零边距扫描仪或拆分扫描（拆分后需原样复原），严禁强行压平导致档案损坏；</w:t>
      </w:r>
    </w:p>
    <w:p w:rsidR="00FC2C02" w:rsidRDefault="00FC2C02" w:rsidP="00FC2C02">
      <w:pPr>
        <w:pStyle w:val="af5"/>
      </w:pPr>
      <w:r>
        <w:rPr>
          <w:rFonts w:hint="eastAsia"/>
        </w:rPr>
        <w:t>逐页扫描，按原档案页码顺序命名文件（如 “全宗号 - 年度 - 保管期限 - 卷号 - 页号.TIF”），避免错页、漏页，扫描完成后需核对扫描页数与原档案页数是否一致；</w:t>
      </w:r>
    </w:p>
    <w:p w:rsidR="00FC2C02" w:rsidRDefault="00FC2C02" w:rsidP="00FC2C02">
      <w:pPr>
        <w:pStyle w:val="af5"/>
      </w:pPr>
      <w:r>
        <w:rPr>
          <w:rFonts w:hint="eastAsia"/>
        </w:rPr>
        <w:t>对破损档案（如撕裂、缺角），扫描前需进行修复（如用无酸胶带修补），确保扫描图像完整覆盖原档案内容，修复过程需记录在《档案修复记录表》中；</w:t>
      </w:r>
    </w:p>
    <w:p w:rsidR="00FC2C02" w:rsidRDefault="00FC2C02" w:rsidP="00FC2C02">
      <w:pPr>
        <w:pStyle w:val="afffffffff0"/>
      </w:pPr>
      <w:r>
        <w:rPr>
          <w:rFonts w:hint="eastAsia"/>
        </w:rPr>
        <w:t>声像档案转录：</w:t>
      </w:r>
    </w:p>
    <w:p w:rsidR="00FC2C02" w:rsidRDefault="00FC2C02" w:rsidP="00FC2C02">
      <w:pPr>
        <w:pStyle w:val="af5"/>
        <w:numPr>
          <w:ilvl w:val="0"/>
          <w:numId w:val="37"/>
        </w:numPr>
      </w:pPr>
      <w:r>
        <w:rPr>
          <w:rFonts w:hint="eastAsia"/>
        </w:rPr>
        <w:t>转录前需清洁载体（如磁带用专用清洁剂清洁磁头），避免杂质影响转录质量；</w:t>
      </w:r>
    </w:p>
    <w:p w:rsidR="00FC2C02" w:rsidRDefault="00FC2C02" w:rsidP="00FC2C02">
      <w:pPr>
        <w:pStyle w:val="af5"/>
      </w:pPr>
      <w:r>
        <w:rPr>
          <w:rFonts w:hint="eastAsia"/>
        </w:rPr>
        <w:t>全程监控转录过程，避免中断、卡顿，转录完成后需播放 10%-20% 的内容，检查音频无杂音、视频无卡顿，与原载体内容一致；</w:t>
      </w:r>
    </w:p>
    <w:p w:rsidR="00FC2C02" w:rsidRDefault="00FC2C02" w:rsidP="00FC2C02">
      <w:pPr>
        <w:pStyle w:val="af5"/>
      </w:pPr>
      <w:r>
        <w:rPr>
          <w:rFonts w:hint="eastAsia"/>
        </w:rPr>
        <w:lastRenderedPageBreak/>
        <w:t>加工人员需填写《扫描（转录）质量自检表》，记录扫描页数、参数设置、异常情况（如档案破损、扫描模糊），自检合格率需达到 100%（即无漏扫、错扫），方可进入下一环节。</w:t>
      </w:r>
    </w:p>
    <w:p w:rsidR="00FC2C02" w:rsidRDefault="00FC2C02" w:rsidP="00FC2C02">
      <w:pPr>
        <w:pStyle w:val="affd"/>
        <w:spacing w:before="120" w:after="120"/>
      </w:pPr>
      <w:bookmarkStart w:id="64" w:name="_Toc218779588"/>
      <w:r>
        <w:rPr>
          <w:rFonts w:hint="eastAsia"/>
        </w:rPr>
        <w:t>图像处理质量控制</w:t>
      </w:r>
      <w:bookmarkEnd w:id="64"/>
    </w:p>
    <w:p w:rsidR="00FC2C02" w:rsidRDefault="00FC2C02" w:rsidP="00FC2C02">
      <w:pPr>
        <w:pStyle w:val="afffffffff1"/>
      </w:pPr>
      <w:r>
        <w:rPr>
          <w:rFonts w:hint="eastAsia"/>
        </w:rPr>
        <w:t>基础处理</w:t>
      </w:r>
    </w:p>
    <w:p w:rsidR="00FC2C02" w:rsidRDefault="00FC2C02" w:rsidP="00FC2C02">
      <w:pPr>
        <w:pStyle w:val="afffffffff0"/>
      </w:pPr>
      <w:r>
        <w:rPr>
          <w:rFonts w:hint="eastAsia"/>
        </w:rPr>
        <w:t>图像处理需遵循 “最小干预” 原则，仅修正扫描过程中产生的缺陷，不改变原档案内容，具体要求：</w:t>
      </w:r>
    </w:p>
    <w:p w:rsidR="00FC2C02" w:rsidRDefault="00FC2C02" w:rsidP="00FC2C02">
      <w:pPr>
        <w:pStyle w:val="af5"/>
        <w:numPr>
          <w:ilvl w:val="0"/>
          <w:numId w:val="38"/>
        </w:numPr>
      </w:pPr>
      <w:r>
        <w:rPr>
          <w:rFonts w:hint="eastAsia"/>
        </w:rPr>
        <w:t>纠偏：对倾斜的图像进行旋转修正，倾斜角度≤0.5°，确保文字水平对齐；</w:t>
      </w:r>
    </w:p>
    <w:p w:rsidR="00FC2C02" w:rsidRDefault="00FC2C02" w:rsidP="00FC2C02">
      <w:pPr>
        <w:pStyle w:val="af5"/>
      </w:pPr>
      <w:r>
        <w:rPr>
          <w:rFonts w:hint="eastAsia"/>
        </w:rPr>
        <w:t>去噪：去除扫描产生的杂点、划痕（如纸张污渍、扫描光斑），但不得去除原档案本身的批注、污渍（如历史痕迹）；</w:t>
      </w:r>
    </w:p>
    <w:p w:rsidR="00FC2C02" w:rsidRDefault="00FC2C02" w:rsidP="00FC2C02">
      <w:pPr>
        <w:pStyle w:val="af5"/>
      </w:pPr>
      <w:r>
        <w:rPr>
          <w:rFonts w:hint="eastAsia"/>
        </w:rPr>
        <w:t>裁剪：裁剪扫描图像中的空白边距，保留原档案页面的完整内容（包括页码、页边批注），不得裁剪有效信息；</w:t>
      </w:r>
    </w:p>
    <w:p w:rsidR="00FC2C02" w:rsidRDefault="00FC2C02" w:rsidP="00FC2C02">
      <w:pPr>
        <w:pStyle w:val="af5"/>
      </w:pPr>
      <w:r>
        <w:rPr>
          <w:rFonts w:hint="eastAsia"/>
        </w:rPr>
        <w:t>拼接：对大幅面档案（如图纸）拆分扫描后的图像进行拼接，拼接处无明显错位、重影，整体画面连贯。</w:t>
      </w:r>
    </w:p>
    <w:p w:rsidR="00FC2C02" w:rsidRDefault="00FC2C02" w:rsidP="00FC2C02">
      <w:pPr>
        <w:pStyle w:val="afffffffff1"/>
      </w:pPr>
      <w:r>
        <w:rPr>
          <w:rFonts w:hint="eastAsia"/>
        </w:rPr>
        <w:t>质量检查</w:t>
      </w:r>
    </w:p>
    <w:p w:rsidR="00FC2C02" w:rsidRDefault="00FC2C02" w:rsidP="00FC2C02">
      <w:pPr>
        <w:pStyle w:val="afffffffff0"/>
      </w:pPr>
      <w:r>
        <w:rPr>
          <w:rFonts w:hint="eastAsia"/>
        </w:rPr>
        <w:t>加工人员需对每幅处理后的图像进行自检，检查是否符合以下要求：</w:t>
      </w:r>
    </w:p>
    <w:p w:rsidR="00FC2C02" w:rsidRDefault="00FC2C02" w:rsidP="00FC2C02">
      <w:pPr>
        <w:pStyle w:val="af5"/>
        <w:numPr>
          <w:ilvl w:val="0"/>
          <w:numId w:val="39"/>
        </w:numPr>
      </w:pPr>
      <w:r>
        <w:rPr>
          <w:rFonts w:hint="eastAsia"/>
        </w:rPr>
        <w:t>清晰度：文字笔画清晰、无模糊，线条连续无断点，印章、手写批注可辨认；</w:t>
      </w:r>
    </w:p>
    <w:p w:rsidR="00FC2C02" w:rsidRDefault="00FC2C02" w:rsidP="00FC2C02">
      <w:pPr>
        <w:pStyle w:val="af5"/>
      </w:pPr>
      <w:r>
        <w:rPr>
          <w:rFonts w:hint="eastAsia"/>
        </w:rPr>
        <w:t>完整性：图像无缺失部分（如边角裁剪过度），无多余内容（如扫描时带入的异物）；</w:t>
      </w:r>
    </w:p>
    <w:p w:rsidR="00FC2C02" w:rsidRDefault="00FC2C02" w:rsidP="00FC2C02">
      <w:pPr>
        <w:pStyle w:val="af5"/>
      </w:pPr>
      <w:r>
        <w:rPr>
          <w:rFonts w:hint="eastAsia"/>
        </w:rPr>
        <w:t>一致性：同一卷（册）档案的图像格式、分辨率、色彩模式统一，无明显差异；</w:t>
      </w:r>
    </w:p>
    <w:p w:rsidR="00FC2C02" w:rsidRDefault="00FC2C02" w:rsidP="00FC2C02">
      <w:pPr>
        <w:pStyle w:val="afffffffff0"/>
      </w:pPr>
      <w:r>
        <w:rPr>
          <w:rFonts w:hint="eastAsia"/>
        </w:rPr>
        <w:t>质检人员需按抽样比例（不低于总图像数量的 5%）进行复检，对不合格图像（如模糊、倾斜、裁剪不当）标注问题类型，反馈加工人员整改，整改后需重新复检，直至合格；</w:t>
      </w:r>
    </w:p>
    <w:p w:rsidR="00FC2C02" w:rsidRDefault="00FC2C02" w:rsidP="00FC2C02">
      <w:pPr>
        <w:pStyle w:val="afffffffff0"/>
      </w:pPr>
      <w:r>
        <w:rPr>
          <w:rFonts w:hint="eastAsia"/>
        </w:rPr>
        <w:t>填写《图像处理质量检查表》，记录自检合格率、复检合格率、问题类型及整改情况，复检合格率需≥98%，方可进入著录环节。</w:t>
      </w:r>
    </w:p>
    <w:p w:rsidR="00FC2C02" w:rsidRDefault="00FC2C02" w:rsidP="00FC2C02">
      <w:pPr>
        <w:pStyle w:val="affd"/>
        <w:spacing w:before="120" w:after="120"/>
      </w:pPr>
      <w:bookmarkStart w:id="65" w:name="_Toc218779589"/>
      <w:r>
        <w:rPr>
          <w:rFonts w:hint="eastAsia"/>
        </w:rPr>
        <w:t>著录与元数据质量控制</w:t>
      </w:r>
      <w:bookmarkEnd w:id="65"/>
    </w:p>
    <w:p w:rsidR="00FC2C02" w:rsidRDefault="00FC2C02" w:rsidP="00FC2C02">
      <w:pPr>
        <w:pStyle w:val="afffffffff1"/>
      </w:pPr>
      <w:r>
        <w:rPr>
          <w:rFonts w:hint="eastAsia"/>
        </w:rPr>
        <w:t>著录规范</w:t>
      </w:r>
    </w:p>
    <w:p w:rsidR="00FC2C02" w:rsidRDefault="00FC2C02" w:rsidP="00FC2C02">
      <w:pPr>
        <w:pStyle w:val="afffffffff0"/>
      </w:pPr>
      <w:r>
        <w:rPr>
          <w:rFonts w:hint="eastAsia"/>
        </w:rPr>
        <w:t>著录字段需根据档案类型确定，文书档案至少包含：全宗号、年度、保管期限、机构（或问题）、卷号、件号、题名、形成单位、形成时间、页数、关键词；</w:t>
      </w:r>
    </w:p>
    <w:p w:rsidR="00FC2C02" w:rsidRDefault="00FC2C02" w:rsidP="00FC2C02">
      <w:pPr>
        <w:pStyle w:val="afffffffff0"/>
      </w:pPr>
      <w:r>
        <w:rPr>
          <w:rFonts w:hint="eastAsia"/>
        </w:rPr>
        <w:t>著录数据需与原档案内容一致，具体要求：</w:t>
      </w:r>
    </w:p>
    <w:p w:rsidR="00FC2C02" w:rsidRDefault="00FC2C02" w:rsidP="00FC2C02">
      <w:pPr>
        <w:pStyle w:val="af5"/>
        <w:numPr>
          <w:ilvl w:val="0"/>
          <w:numId w:val="40"/>
        </w:numPr>
      </w:pPr>
      <w:r>
        <w:rPr>
          <w:rFonts w:hint="eastAsia"/>
        </w:rPr>
        <w:t>文字准确：无错别字、异体字（需按规范转换，如 “於” 转换为 “于”），日期格式统一（如 “2023 年 10 月” 而非 “23 年 10 月”），数字、符号无遗漏（如金额、编号）；</w:t>
      </w:r>
    </w:p>
    <w:p w:rsidR="00FC2C02" w:rsidRDefault="00FC2C02" w:rsidP="00FC2C02">
      <w:pPr>
        <w:pStyle w:val="af5"/>
      </w:pPr>
      <w:r>
        <w:rPr>
          <w:rFonts w:hint="eastAsia"/>
        </w:rPr>
        <w:t>格式统一：著录表字段填写完整（无空项，无法确定的内容标注 “不详”），编码规则统一（如保管期限用 “永久”“30 年”“10 年” 标注）；</w:t>
      </w:r>
    </w:p>
    <w:p w:rsidR="00FC2C02" w:rsidRDefault="00FC2C02" w:rsidP="00FC2C02">
      <w:pPr>
        <w:pStyle w:val="af5"/>
      </w:pPr>
      <w:r>
        <w:rPr>
          <w:rFonts w:hint="eastAsia"/>
        </w:rPr>
        <w:t>关联准确：著录数据与对应的数字图像关联正确（如卷号、页号与图像文件名匹配），无错关联、漏关联。</w:t>
      </w:r>
    </w:p>
    <w:p w:rsidR="00FC2C02" w:rsidRDefault="00FC2C02" w:rsidP="00FC2C02">
      <w:pPr>
        <w:pStyle w:val="afffffffff1"/>
      </w:pPr>
      <w:r>
        <w:rPr>
          <w:rFonts w:hint="eastAsia"/>
        </w:rPr>
        <w:t>元数据编制</w:t>
      </w:r>
    </w:p>
    <w:p w:rsidR="00FC2C02" w:rsidRDefault="00FC2C02" w:rsidP="00FC2C02">
      <w:pPr>
        <w:pStyle w:val="afffffffff0"/>
      </w:pPr>
      <w:r>
        <w:rPr>
          <w:rFonts w:hint="eastAsia"/>
        </w:rPr>
        <w:t>元数据需包含核心元数据与管理元数据，核心元数据参照 GB/T 18894-2016 规定，管理元数据至少包含：数字化项目名称、加工单位、加工人员、加工时间、质检人员、质检时间、存储位置；</w:t>
      </w:r>
    </w:p>
    <w:p w:rsidR="00FC2C02" w:rsidRDefault="00FC2C02" w:rsidP="00FC2C02">
      <w:pPr>
        <w:pStyle w:val="afffffffff0"/>
      </w:pPr>
      <w:r>
        <w:rPr>
          <w:rFonts w:hint="eastAsia"/>
        </w:rPr>
        <w:t>元数据格式采用 XML 或 JSON 格式，字段定义与编码符合规范（如日期格式采用 “YYYY-MM-DD”，人员姓名用全称），元数据文件需与对应的数字档案成果关联存储（如同一文件夹下）；</w:t>
      </w:r>
    </w:p>
    <w:p w:rsidR="00FC2C02" w:rsidRDefault="00FC2C02" w:rsidP="00FC2C02">
      <w:pPr>
        <w:pStyle w:val="afffffffff0"/>
      </w:pPr>
      <w:r>
        <w:rPr>
          <w:rFonts w:hint="eastAsia"/>
        </w:rPr>
        <w:t>著录与元数据编制完成后，加工人员需进行自检（逐字段核对），质检人员按抽样比例（不低于</w:t>
      </w:r>
      <w:proofErr w:type="gramStart"/>
      <w:r>
        <w:rPr>
          <w:rFonts w:hint="eastAsia"/>
        </w:rPr>
        <w:t>总著</w:t>
      </w:r>
      <w:proofErr w:type="gramEnd"/>
      <w:r>
        <w:rPr>
          <w:rFonts w:hint="eastAsia"/>
        </w:rPr>
        <w:t>录条数的 5%）进行复检，检查著录错误（如错字、漏项）、元数据缺失，复检合格率需≥99%，方可进入验收环节。</w:t>
      </w:r>
    </w:p>
    <w:p w:rsidR="00FC2C02" w:rsidRDefault="00FC2C02" w:rsidP="00FC2C02">
      <w:pPr>
        <w:pStyle w:val="affc"/>
        <w:spacing w:before="240" w:after="240"/>
      </w:pPr>
      <w:bookmarkStart w:id="66" w:name="_Toc218779590"/>
      <w:r>
        <w:rPr>
          <w:rFonts w:hint="eastAsia"/>
        </w:rPr>
        <w:t>验收归档阶段质量控制</w:t>
      </w:r>
      <w:bookmarkEnd w:id="66"/>
    </w:p>
    <w:p w:rsidR="00FC2C02" w:rsidRDefault="00FC2C02" w:rsidP="00FC2C02">
      <w:pPr>
        <w:pStyle w:val="affd"/>
        <w:spacing w:before="120" w:after="120"/>
      </w:pPr>
      <w:bookmarkStart w:id="67" w:name="_Toc218779591"/>
      <w:r>
        <w:rPr>
          <w:rFonts w:hint="eastAsia"/>
        </w:rPr>
        <w:t>验收准备</w:t>
      </w:r>
      <w:bookmarkEnd w:id="67"/>
    </w:p>
    <w:p w:rsidR="00FC2C02" w:rsidRDefault="00FC2C02" w:rsidP="00FC2C02">
      <w:pPr>
        <w:pStyle w:val="afffffffff1"/>
      </w:pPr>
      <w:r>
        <w:rPr>
          <w:rFonts w:hint="eastAsia"/>
        </w:rPr>
        <w:t>加工单位完成数字化加工后，需提交验收申请及以下材料：</w:t>
      </w:r>
    </w:p>
    <w:p w:rsidR="00FC2C02" w:rsidRDefault="00FC2C02" w:rsidP="00FC2C02">
      <w:pPr>
        <w:pStyle w:val="afffffffff0"/>
      </w:pPr>
      <w:r>
        <w:rPr>
          <w:rFonts w:hint="eastAsia"/>
        </w:rPr>
        <w:lastRenderedPageBreak/>
        <w:t>数字档案成果：包括数字图像文件、著录数据文件、元数据文件（按 “全宗 - 年度 - 保管期限” 分类存储）；</w:t>
      </w:r>
    </w:p>
    <w:p w:rsidR="00FC2C02" w:rsidRDefault="00FC2C02" w:rsidP="00FC2C02">
      <w:pPr>
        <w:pStyle w:val="afffffffff0"/>
      </w:pPr>
      <w:r>
        <w:rPr>
          <w:rFonts w:hint="eastAsia"/>
        </w:rPr>
        <w:t>过程记录：包括《档案整理质量检查表》《扫描（转录）质量自检表》《图像处理质量检查表》《著录质量检查表》及设备校准记录；</w:t>
      </w:r>
    </w:p>
    <w:p w:rsidR="00FC2C02" w:rsidRDefault="00FC2C02" w:rsidP="00FC2C02">
      <w:pPr>
        <w:pStyle w:val="afffffffff0"/>
      </w:pPr>
      <w:r>
        <w:rPr>
          <w:rFonts w:hint="eastAsia"/>
        </w:rPr>
        <w:t>说明文档：包括《档案数字化建设总结报告》（项目概况、质量情况、问题及整改）、《数字档案成果使用说明》（打开方式、检索方法）；</w:t>
      </w:r>
    </w:p>
    <w:p w:rsidR="00FC2C02" w:rsidRDefault="00FC2C02" w:rsidP="00FC2C02">
      <w:pPr>
        <w:pStyle w:val="afffffffff1"/>
      </w:pPr>
      <w:r>
        <w:rPr>
          <w:rFonts w:hint="eastAsia"/>
        </w:rPr>
        <w:t xml:space="preserve">建设单位需在收到申请后 10 </w:t>
      </w:r>
      <w:proofErr w:type="gramStart"/>
      <w:r>
        <w:rPr>
          <w:rFonts w:hint="eastAsia"/>
        </w:rPr>
        <w:t>个</w:t>
      </w:r>
      <w:proofErr w:type="gramEnd"/>
      <w:r>
        <w:rPr>
          <w:rFonts w:hint="eastAsia"/>
        </w:rPr>
        <w:t>工作日内审核材料完整性，材料不全的需通知加工单位补充，材料完整的组织验收工作。</w:t>
      </w:r>
    </w:p>
    <w:p w:rsidR="00FC2C02" w:rsidRDefault="00FC2C02" w:rsidP="00FC2C02">
      <w:pPr>
        <w:pStyle w:val="affd"/>
        <w:spacing w:before="120" w:after="120"/>
      </w:pPr>
      <w:bookmarkStart w:id="68" w:name="_Toc218779592"/>
      <w:r>
        <w:rPr>
          <w:rFonts w:hint="eastAsia"/>
        </w:rPr>
        <w:t>验收流程与标准</w:t>
      </w:r>
      <w:bookmarkEnd w:id="68"/>
    </w:p>
    <w:p w:rsidR="00FC2C02" w:rsidRDefault="00FC2C02" w:rsidP="00FC2C02">
      <w:pPr>
        <w:pStyle w:val="afffffffff1"/>
      </w:pPr>
      <w:r>
        <w:rPr>
          <w:rFonts w:hint="eastAsia"/>
        </w:rPr>
        <w:t>验收流程</w:t>
      </w:r>
    </w:p>
    <w:p w:rsidR="00FC2C02" w:rsidRDefault="00FC2C02" w:rsidP="00FC2C02">
      <w:pPr>
        <w:pStyle w:val="afffffffff0"/>
      </w:pPr>
      <w:r>
        <w:rPr>
          <w:rFonts w:hint="eastAsia"/>
        </w:rPr>
        <w:t>初验（加工单位自检）：加工单位对数字档案成果进行全面自检，自检合格后提交建设单位；</w:t>
      </w:r>
    </w:p>
    <w:p w:rsidR="00FC2C02" w:rsidRDefault="00FC2C02" w:rsidP="00FC2C02">
      <w:pPr>
        <w:pStyle w:val="afffffffff0"/>
      </w:pPr>
      <w:r>
        <w:rPr>
          <w:rFonts w:hint="eastAsia"/>
        </w:rPr>
        <w:t>复检（建设单位或第三方质检）：建设单位或第三方质检机构按抽样比例（纸质档案不低于总卷数的 10%，声像档案不低于总时长的 5%）进行抽样验收，重点检查：</w:t>
      </w:r>
    </w:p>
    <w:p w:rsidR="00FC2C02" w:rsidRDefault="00FC2C02" w:rsidP="00FC2C02">
      <w:pPr>
        <w:pStyle w:val="af5"/>
        <w:numPr>
          <w:ilvl w:val="0"/>
          <w:numId w:val="41"/>
        </w:numPr>
      </w:pPr>
      <w:r>
        <w:rPr>
          <w:rFonts w:hint="eastAsia"/>
        </w:rPr>
        <w:t>成果完整性：抽查档案是否全部数字化（无漏卷、漏页），数字图像是否完整覆盖原档案内容；</w:t>
      </w:r>
    </w:p>
    <w:p w:rsidR="00FC2C02" w:rsidRDefault="00FC2C02" w:rsidP="00FC2C02">
      <w:pPr>
        <w:pStyle w:val="af5"/>
      </w:pPr>
      <w:r>
        <w:rPr>
          <w:rFonts w:hint="eastAsia"/>
        </w:rPr>
        <w:t>内容准确性：比对数字图像与原档案内容（如文字、印章、页码），检查著录数据与原档案信息的一致性；</w:t>
      </w:r>
    </w:p>
    <w:p w:rsidR="00FC2C02" w:rsidRDefault="00FC2C02" w:rsidP="00FC2C02">
      <w:pPr>
        <w:pStyle w:val="af5"/>
      </w:pPr>
      <w:r>
        <w:rPr>
          <w:rFonts w:hint="eastAsia"/>
        </w:rPr>
        <w:t>格式规范性：检查数字图像、著录数据、元数据格式是否符合规定（如 TIFF 格式、XML 格式）；</w:t>
      </w:r>
    </w:p>
    <w:p w:rsidR="00FC2C02" w:rsidRDefault="00FC2C02" w:rsidP="00FC2C02">
      <w:pPr>
        <w:pStyle w:val="af5"/>
      </w:pPr>
      <w:r>
        <w:rPr>
          <w:rFonts w:hint="eastAsia"/>
        </w:rPr>
        <w:t>可用性：测试数字档案是否可正常打开、浏览、检索（如通过著录字段查询到对应图像）；</w:t>
      </w:r>
    </w:p>
    <w:p w:rsidR="00FC2C02" w:rsidRDefault="00FC2C02" w:rsidP="00FC2C02">
      <w:pPr>
        <w:pStyle w:val="afffffffff0"/>
      </w:pPr>
      <w:r>
        <w:rPr>
          <w:rFonts w:hint="eastAsia"/>
        </w:rPr>
        <w:t>终验：若复检合格率≥98%（且单项环节合格率不低于 95%），则通过终验；若合格率未达标，需出具《整改通知书》，明确问题与整改期限，加工单位整改后重新申请验收。</w:t>
      </w:r>
    </w:p>
    <w:p w:rsidR="00FC2C02" w:rsidRDefault="00FC2C02" w:rsidP="00FC2C02">
      <w:pPr>
        <w:pStyle w:val="afffffffff1"/>
      </w:pPr>
      <w:r>
        <w:rPr>
          <w:rFonts w:hint="eastAsia"/>
        </w:rPr>
        <w:t>验收不合格处理</w:t>
      </w:r>
    </w:p>
    <w:p w:rsidR="00FC2C02" w:rsidRDefault="00FC2C02" w:rsidP="00FC2C02">
      <w:pPr>
        <w:pStyle w:val="afffffffff0"/>
      </w:pPr>
      <w:r>
        <w:rPr>
          <w:rFonts w:hint="eastAsia"/>
        </w:rPr>
        <w:t xml:space="preserve">轻度不合格（如个别著录错字、图像轻微倾斜）：加工单位在 5 </w:t>
      </w:r>
      <w:proofErr w:type="gramStart"/>
      <w:r>
        <w:rPr>
          <w:rFonts w:hint="eastAsia"/>
        </w:rPr>
        <w:t>个</w:t>
      </w:r>
      <w:proofErr w:type="gramEnd"/>
      <w:r>
        <w:rPr>
          <w:rFonts w:hint="eastAsia"/>
        </w:rPr>
        <w:t>工作日内整改，整改后由质检人员复核，复核合格即可；</w:t>
      </w:r>
    </w:p>
    <w:p w:rsidR="00FC2C02" w:rsidRDefault="00FC2C02" w:rsidP="00FC2C02">
      <w:pPr>
        <w:pStyle w:val="afffffffff0"/>
      </w:pPr>
      <w:r>
        <w:rPr>
          <w:rFonts w:hint="eastAsia"/>
        </w:rPr>
        <w:t xml:space="preserve">中度不合格（如漏扫 5% 以内的页面、著录错误率 3%-5%）：加工单位在 15 </w:t>
      </w:r>
      <w:proofErr w:type="gramStart"/>
      <w:r>
        <w:rPr>
          <w:rFonts w:hint="eastAsia"/>
        </w:rPr>
        <w:t>个</w:t>
      </w:r>
      <w:proofErr w:type="gramEnd"/>
      <w:r>
        <w:rPr>
          <w:rFonts w:hint="eastAsia"/>
        </w:rPr>
        <w:t>工作日内全面排查整改，整改后重新抽样验收（抽样比例加倍）；</w:t>
      </w:r>
    </w:p>
    <w:p w:rsidR="00FC2C02" w:rsidRDefault="00FC2C02" w:rsidP="00FC2C02">
      <w:pPr>
        <w:pStyle w:val="afffffffff0"/>
      </w:pPr>
      <w:r>
        <w:rPr>
          <w:rFonts w:hint="eastAsia"/>
        </w:rPr>
        <w:t>重度不合格（如漏</w:t>
      </w:r>
      <w:proofErr w:type="gramStart"/>
      <w:r>
        <w:rPr>
          <w:rFonts w:hint="eastAsia"/>
        </w:rPr>
        <w:t>扫超过</w:t>
      </w:r>
      <w:proofErr w:type="gramEnd"/>
      <w:r>
        <w:rPr>
          <w:rFonts w:hint="eastAsia"/>
        </w:rPr>
        <w:t xml:space="preserve"> 5% 的页面、内容准确性偏差超过 5%、档案原件损坏）：终止验收，加工单位需重新开展数字化加工，建设单位重新评估其加工能力（如外包机构需考虑更换）。</w:t>
      </w:r>
    </w:p>
    <w:p w:rsidR="00FC2C02" w:rsidRDefault="00FC2C02" w:rsidP="00FC2C02">
      <w:pPr>
        <w:pStyle w:val="affd"/>
        <w:spacing w:before="120" w:after="120"/>
      </w:pPr>
      <w:bookmarkStart w:id="69" w:name="_Toc218779593"/>
      <w:r>
        <w:rPr>
          <w:rFonts w:hint="eastAsia"/>
        </w:rPr>
        <w:t>归档管理</w:t>
      </w:r>
      <w:bookmarkEnd w:id="69"/>
    </w:p>
    <w:p w:rsidR="00FC2C02" w:rsidRDefault="00FC2C02" w:rsidP="00FC2C02">
      <w:pPr>
        <w:pStyle w:val="afffffffff1"/>
      </w:pPr>
      <w:r>
        <w:rPr>
          <w:rFonts w:hint="eastAsia"/>
        </w:rPr>
        <w:t>验收合格后，建设单位需对数字档案成果进行归档，具体要求：</w:t>
      </w:r>
    </w:p>
    <w:p w:rsidR="00FC2C02" w:rsidRDefault="00FC2C02" w:rsidP="00FC2C02">
      <w:pPr>
        <w:pStyle w:val="afffffffff0"/>
      </w:pPr>
      <w:r>
        <w:rPr>
          <w:rFonts w:hint="eastAsia"/>
        </w:rPr>
        <w:t>存储：数字档案成果存储在符合长期保存要求的存储系统（如磁盘阵列、云存储），存储介质需定期检测（每季度检查一次存储设备健康状态）；</w:t>
      </w:r>
    </w:p>
    <w:p w:rsidR="00FC2C02" w:rsidRDefault="00FC2C02" w:rsidP="00FC2C02">
      <w:pPr>
        <w:pStyle w:val="afffffffff0"/>
      </w:pPr>
      <w:r>
        <w:rPr>
          <w:rFonts w:hint="eastAsia"/>
        </w:rPr>
        <w:t>备份：采用 “3-2-1” 备份策略（3 份副本、2 种不同介质、1 份异地保存），备份介质包括硬盘、磁带（或云备份），异地备份距离不低于 100 公里，备份后需验证备份文件的完整性（如校验 MD5 值）；</w:t>
      </w:r>
    </w:p>
    <w:p w:rsidR="00FC2C02" w:rsidRDefault="00FC2C02" w:rsidP="00FC2C02">
      <w:pPr>
        <w:pStyle w:val="afffffffff0"/>
      </w:pPr>
      <w:r>
        <w:rPr>
          <w:rFonts w:hint="eastAsia"/>
        </w:rPr>
        <w:t>著录入库：将著录数据与元数据导入档案管理系统，建立数字档案检索索引（如按全宗、年度、题名检索），确保可快速查询；</w:t>
      </w:r>
    </w:p>
    <w:p w:rsidR="00FC2C02" w:rsidRDefault="00FC2C02" w:rsidP="00FC2C02">
      <w:pPr>
        <w:pStyle w:val="afffffffff1"/>
      </w:pPr>
      <w:r>
        <w:rPr>
          <w:rFonts w:hint="eastAsia"/>
        </w:rPr>
        <w:t>填写《数字档案归档记录表》，记录归档时间、存储位置、备份情况、验收结论，归档材料（包括过程记录、验收报告、说明文档）需整理成册，与原档案一同保存。</w:t>
      </w:r>
    </w:p>
    <w:p w:rsidR="00FC2C02" w:rsidRDefault="00FC2C02" w:rsidP="00FC2C02">
      <w:pPr>
        <w:pStyle w:val="affc"/>
        <w:spacing w:before="240" w:after="240"/>
      </w:pPr>
      <w:bookmarkStart w:id="70" w:name="_Toc218779594"/>
      <w:r>
        <w:rPr>
          <w:rFonts w:hint="eastAsia"/>
        </w:rPr>
        <w:t>安全管理质量控制</w:t>
      </w:r>
      <w:bookmarkEnd w:id="70"/>
    </w:p>
    <w:p w:rsidR="00FC2C02" w:rsidRDefault="00FC2C02" w:rsidP="00FC2C02">
      <w:pPr>
        <w:pStyle w:val="affd"/>
        <w:spacing w:before="120" w:after="120"/>
      </w:pPr>
      <w:bookmarkStart w:id="71" w:name="_Toc218779595"/>
      <w:r>
        <w:rPr>
          <w:rFonts w:hint="eastAsia"/>
        </w:rPr>
        <w:t>档案原件安全</w:t>
      </w:r>
      <w:bookmarkEnd w:id="71"/>
    </w:p>
    <w:p w:rsidR="00FC2C02" w:rsidRDefault="00FC2C02" w:rsidP="00FC2C02">
      <w:pPr>
        <w:pStyle w:val="afffffffff1"/>
      </w:pPr>
      <w:r>
        <w:rPr>
          <w:rFonts w:hint="eastAsia"/>
        </w:rPr>
        <w:t>档案接收与返还：建设单位与加工单位需办理交接手续，填写《档案交接登记表》，记录档案数量、状态（如完好、破损），双方签字确认，避免档案丢失、损坏；</w:t>
      </w:r>
    </w:p>
    <w:p w:rsidR="00FC2C02" w:rsidRDefault="00FC2C02" w:rsidP="00FC2C02">
      <w:pPr>
        <w:pStyle w:val="afffffffff1"/>
      </w:pPr>
      <w:r>
        <w:rPr>
          <w:rFonts w:hint="eastAsia"/>
        </w:rPr>
        <w:t>加工过程保护：</w:t>
      </w:r>
    </w:p>
    <w:p w:rsidR="00FC2C02" w:rsidRDefault="00FC2C02" w:rsidP="009364E0">
      <w:pPr>
        <w:pStyle w:val="afffffffff0"/>
      </w:pPr>
      <w:r>
        <w:rPr>
          <w:rFonts w:hint="eastAsia"/>
        </w:rPr>
        <w:lastRenderedPageBreak/>
        <w:t>纸质档案：扫描时轻拿轻放，避免折叠、撕扯，加工后按原顺序整理，不得随意涂改、标记原档案；</w:t>
      </w:r>
    </w:p>
    <w:p w:rsidR="00FC2C02" w:rsidRDefault="00FC2C02" w:rsidP="009364E0">
      <w:pPr>
        <w:pStyle w:val="afffffffff0"/>
      </w:pPr>
      <w:r>
        <w:rPr>
          <w:rFonts w:hint="eastAsia"/>
        </w:rPr>
        <w:t>声像档案：磁带、胶片需避免阳光直射、高温高湿（存储温度 15-25℃，湿度 45%-65%），转录时避免频繁插拔载体导致损坏；</w:t>
      </w:r>
    </w:p>
    <w:p w:rsidR="00FC2C02" w:rsidRDefault="00FC2C02" w:rsidP="009364E0">
      <w:pPr>
        <w:pStyle w:val="afffffffff0"/>
      </w:pPr>
      <w:r>
        <w:rPr>
          <w:rFonts w:hint="eastAsia"/>
        </w:rPr>
        <w:t>珍贵档案（如古籍、历史档案）：需采用专用扫描设备（</w:t>
      </w:r>
      <w:proofErr w:type="gramStart"/>
      <w:r>
        <w:rPr>
          <w:rFonts w:hint="eastAsia"/>
        </w:rPr>
        <w:t>如零边距</w:t>
      </w:r>
      <w:proofErr w:type="gramEnd"/>
      <w:r>
        <w:rPr>
          <w:rFonts w:hint="eastAsia"/>
        </w:rPr>
        <w:t>扫描仪），加工人员需佩戴手套，必要时由档案保护专家现场指导；</w:t>
      </w:r>
    </w:p>
    <w:p w:rsidR="00FC2C02" w:rsidRDefault="00FC2C02" w:rsidP="009364E0">
      <w:pPr>
        <w:pStyle w:val="afffffffff1"/>
      </w:pPr>
      <w:r>
        <w:rPr>
          <w:rFonts w:hint="eastAsia"/>
        </w:rPr>
        <w:t>档案存放：加工现场需设置专用档案存放柜（上锁管理），每日加工结束后将未完</w:t>
      </w:r>
      <w:proofErr w:type="gramStart"/>
      <w:r>
        <w:rPr>
          <w:rFonts w:hint="eastAsia"/>
        </w:rPr>
        <w:t>成加工</w:t>
      </w:r>
      <w:proofErr w:type="gramEnd"/>
      <w:r>
        <w:rPr>
          <w:rFonts w:hint="eastAsia"/>
        </w:rPr>
        <w:t>的档案存入柜中，严禁将档案带出加工现场。</w:t>
      </w:r>
    </w:p>
    <w:p w:rsidR="00FC2C02" w:rsidRDefault="00FC2C02" w:rsidP="009364E0">
      <w:pPr>
        <w:pStyle w:val="affd"/>
        <w:spacing w:before="120" w:after="120"/>
      </w:pPr>
      <w:bookmarkStart w:id="72" w:name="_Toc218779596"/>
      <w:r>
        <w:rPr>
          <w:rFonts w:hint="eastAsia"/>
        </w:rPr>
        <w:t>数字档案安全</w:t>
      </w:r>
      <w:bookmarkEnd w:id="72"/>
    </w:p>
    <w:p w:rsidR="00FC2C02" w:rsidRDefault="00FC2C02" w:rsidP="009364E0">
      <w:pPr>
        <w:pStyle w:val="afffffffff1"/>
      </w:pPr>
      <w:r>
        <w:rPr>
          <w:rFonts w:hint="eastAsia"/>
        </w:rPr>
        <w:t>数据采集安全：扫描（转录）设备不得连接互联网，加工计算机需安装杀毒软件（每周更新病毒库），禁止存储与加工无关的文件，避免病毒感染或数据泄露；</w:t>
      </w:r>
    </w:p>
    <w:p w:rsidR="00FC2C02" w:rsidRDefault="00FC2C02" w:rsidP="009364E0">
      <w:pPr>
        <w:pStyle w:val="afffffffff1"/>
      </w:pPr>
      <w:r>
        <w:rPr>
          <w:rFonts w:hint="eastAsia"/>
        </w:rPr>
        <w:t>数据传输安全：数字档案成果从加工单位传输至建设单位时，需采用加密传输方式（如 VPN、加密 U 盘），传输前后需校验文件完整性（如计算 MD5 值比对），防止数据篡改、丢失；</w:t>
      </w:r>
    </w:p>
    <w:p w:rsidR="00FC2C02" w:rsidRDefault="00FC2C02" w:rsidP="009364E0">
      <w:pPr>
        <w:pStyle w:val="afffffffff1"/>
      </w:pPr>
      <w:r>
        <w:rPr>
          <w:rFonts w:hint="eastAsia"/>
        </w:rPr>
        <w:t>数据存储安全：</w:t>
      </w:r>
    </w:p>
    <w:p w:rsidR="00FC2C02" w:rsidRDefault="00FC2C02" w:rsidP="009364E0">
      <w:pPr>
        <w:pStyle w:val="afffffffff0"/>
      </w:pPr>
      <w:r>
        <w:rPr>
          <w:rFonts w:hint="eastAsia"/>
        </w:rPr>
        <w:t>存储系统需设置访问权限（如管理员、操作员、浏览者分级授权），不同角色仅可操作对应权限的功能（如浏览者无法修改数据）；</w:t>
      </w:r>
    </w:p>
    <w:p w:rsidR="00FC2C02" w:rsidRDefault="00FC2C02" w:rsidP="009364E0">
      <w:pPr>
        <w:pStyle w:val="afffffffff0"/>
      </w:pPr>
      <w:r>
        <w:rPr>
          <w:rFonts w:hint="eastAsia"/>
        </w:rPr>
        <w:t>定期备份数字档案成果（每月全量备份，每周增量备份），备份介质需加密存储，存放于安全环境（如防火、防盗的机房）；</w:t>
      </w:r>
    </w:p>
    <w:p w:rsidR="00FC2C02" w:rsidRDefault="00FC2C02" w:rsidP="009364E0">
      <w:pPr>
        <w:pStyle w:val="afffffffff0"/>
      </w:pPr>
      <w:r>
        <w:rPr>
          <w:rFonts w:hint="eastAsia"/>
        </w:rPr>
        <w:t>禁止将数字档案成果复制到非工作设备（如个人手机、私人电脑），严禁泄露给外部人员（除非经授权）。</w:t>
      </w:r>
    </w:p>
    <w:p w:rsidR="00FC2C02" w:rsidRDefault="00FC2C02" w:rsidP="009364E0">
      <w:pPr>
        <w:pStyle w:val="affd"/>
        <w:spacing w:before="120" w:after="120"/>
      </w:pPr>
      <w:bookmarkStart w:id="73" w:name="_Toc218779597"/>
      <w:r>
        <w:rPr>
          <w:rFonts w:hint="eastAsia"/>
        </w:rPr>
        <w:t>人员与环境安全</w:t>
      </w:r>
      <w:bookmarkEnd w:id="73"/>
    </w:p>
    <w:p w:rsidR="00FC2C02" w:rsidRDefault="00FC2C02" w:rsidP="009364E0">
      <w:pPr>
        <w:pStyle w:val="afffffffff1"/>
      </w:pPr>
      <w:r>
        <w:rPr>
          <w:rFonts w:hint="eastAsia"/>
        </w:rPr>
        <w:t>人员安全：</w:t>
      </w:r>
    </w:p>
    <w:p w:rsidR="00FC2C02" w:rsidRDefault="00FC2C02" w:rsidP="009364E0">
      <w:pPr>
        <w:pStyle w:val="afffffffff0"/>
      </w:pPr>
      <w:r>
        <w:rPr>
          <w:rFonts w:hint="eastAsia"/>
        </w:rPr>
        <w:t>加工人员需签订《保密协议》，明确保密义务（如不得泄露档案内容、不得复制数字成果），保密期限不少于 3 年（离职后仍有效）；</w:t>
      </w:r>
    </w:p>
    <w:p w:rsidR="00FC2C02" w:rsidRDefault="00FC2C02" w:rsidP="009364E0">
      <w:pPr>
        <w:pStyle w:val="afffffffff0"/>
      </w:pPr>
      <w:r>
        <w:rPr>
          <w:rFonts w:hint="eastAsia"/>
        </w:rPr>
        <w:t xml:space="preserve">严禁无关人员进入加工现场，进入现场需登记（姓名、单位、事由、时间），加工现场需安装监控设备（覆盖档案存放区、加工区，监控记录保存不少于 3 </w:t>
      </w:r>
      <w:proofErr w:type="gramStart"/>
      <w:r>
        <w:rPr>
          <w:rFonts w:hint="eastAsia"/>
        </w:rPr>
        <w:t>个</w:t>
      </w:r>
      <w:proofErr w:type="gramEnd"/>
      <w:r>
        <w:rPr>
          <w:rFonts w:hint="eastAsia"/>
        </w:rPr>
        <w:t>月）；</w:t>
      </w:r>
    </w:p>
    <w:p w:rsidR="00FC2C02" w:rsidRDefault="00FC2C02" w:rsidP="009364E0">
      <w:pPr>
        <w:pStyle w:val="afffffffff1"/>
      </w:pPr>
      <w:r>
        <w:rPr>
          <w:rFonts w:hint="eastAsia"/>
        </w:rPr>
        <w:t>环境安全：</w:t>
      </w:r>
    </w:p>
    <w:p w:rsidR="00FC2C02" w:rsidRDefault="00FC2C02" w:rsidP="009364E0">
      <w:pPr>
        <w:pStyle w:val="afffffffff0"/>
      </w:pPr>
      <w:r>
        <w:rPr>
          <w:rFonts w:hint="eastAsia"/>
        </w:rPr>
        <w:t>加工现场需保持清洁、干燥，温度 18-25℃，湿度 40%-60%，避免灰尘、潮湿影响档案与设备；</w:t>
      </w:r>
    </w:p>
    <w:p w:rsidR="00FC2C02" w:rsidRDefault="00FC2C02" w:rsidP="009364E0">
      <w:pPr>
        <w:pStyle w:val="afffffffff0"/>
      </w:pPr>
      <w:r>
        <w:rPr>
          <w:rFonts w:hint="eastAsia"/>
        </w:rPr>
        <w:t>配备防火、防盗设施（如灭火器、烟雾报警器、门禁系统），定期检查设施有效性（每月 1 次）；</w:t>
      </w:r>
    </w:p>
    <w:p w:rsidR="002A1260" w:rsidRDefault="00FC2C02" w:rsidP="009364E0">
      <w:pPr>
        <w:pStyle w:val="afffffffff0"/>
      </w:pPr>
      <w:r>
        <w:rPr>
          <w:rFonts w:hint="eastAsia"/>
        </w:rPr>
        <w:t>加工设备需符合用电安全要求（如接地保护、电线无破损），避免触电、火灾事故。</w:t>
      </w:r>
    </w:p>
    <w:p w:rsidR="003E019F" w:rsidRDefault="009364E0" w:rsidP="009364E0">
      <w:pPr>
        <w:pStyle w:val="affffb"/>
        <w:ind w:firstLineChars="0" w:firstLine="0"/>
        <w:jc w:val="center"/>
      </w:pPr>
      <w:bookmarkStart w:id="74" w:name="BookMark8"/>
      <w:bookmarkEnd w:id="27"/>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9B8" w:rsidRDefault="00F679B8" w:rsidP="00D86DB7">
      <w:r>
        <w:separator/>
      </w:r>
    </w:p>
    <w:p w:rsidR="00F679B8" w:rsidRDefault="00F679B8"/>
    <w:p w:rsidR="00F679B8" w:rsidRDefault="00F679B8"/>
  </w:endnote>
  <w:endnote w:type="continuationSeparator" w:id="0">
    <w:p w:rsidR="00F679B8" w:rsidRDefault="00F679B8" w:rsidP="00D86DB7">
      <w:r>
        <w:continuationSeparator/>
      </w:r>
    </w:p>
    <w:p w:rsidR="00F679B8" w:rsidRDefault="00F679B8"/>
    <w:p w:rsidR="00F679B8" w:rsidRDefault="00F67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9B8" w:rsidRDefault="00F679B8" w:rsidP="00D86DB7">
      <w:r>
        <w:separator/>
      </w:r>
    </w:p>
  </w:footnote>
  <w:footnote w:type="continuationSeparator" w:id="0">
    <w:p w:rsidR="00F679B8" w:rsidRDefault="00F679B8" w:rsidP="00D86DB7">
      <w:r>
        <w:continuationSeparator/>
      </w:r>
    </w:p>
    <w:p w:rsidR="00F679B8" w:rsidRDefault="00F679B8"/>
    <w:p w:rsidR="00F679B8" w:rsidRDefault="00F67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C2C02">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047F68">
      <w:t>T/CIAD XXXX</w:t>
    </w:r>
    <w:r w:rsidR="00047F68">
      <w:t>—</w:t>
    </w:r>
    <w:r w:rsidR="00047F68">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UHjRN1CJTXVlVKjziz6kxHp2xsqz5/UwSBVbKosw2OF/S81ujW9WxUBPq89b1ahHWC6CllEyqEZ+t9WvOCGEVw==" w:salt="qdFGiNQYbIlso69z1G3+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0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47F6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29C"/>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F1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0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33D"/>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4E0"/>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EAF"/>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9B8"/>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02"/>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F4814"/>
  <w15:docId w15:val="{E493E82B-92F1-4F8D-9D19-B9897EF2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8E26578B8F416CA0D7C0B5A95F95A7"/>
        <w:category>
          <w:name w:val="常规"/>
          <w:gallery w:val="placeholder"/>
        </w:category>
        <w:types>
          <w:type w:val="bbPlcHdr"/>
        </w:types>
        <w:behaviors>
          <w:behavior w:val="content"/>
        </w:behaviors>
        <w:guid w:val="{76F76D78-2885-4062-BBFD-6435D1299E95}"/>
      </w:docPartPr>
      <w:docPartBody>
        <w:p w:rsidR="00447F1C" w:rsidRDefault="002225F8">
          <w:pPr>
            <w:pStyle w:val="8A8E26578B8F416CA0D7C0B5A95F95A7"/>
          </w:pPr>
          <w:r w:rsidRPr="00751A05">
            <w:rPr>
              <w:rStyle w:val="a3"/>
              <w:rFonts w:hint="eastAsia"/>
            </w:rPr>
            <w:t>单击或点击此处输入文字。</w:t>
          </w:r>
        </w:p>
      </w:docPartBody>
    </w:docPart>
    <w:docPart>
      <w:docPartPr>
        <w:name w:val="BDC8A9B1C868487AAC8FC5BA225EC85D"/>
        <w:category>
          <w:name w:val="常规"/>
          <w:gallery w:val="placeholder"/>
        </w:category>
        <w:types>
          <w:type w:val="bbPlcHdr"/>
        </w:types>
        <w:behaviors>
          <w:behavior w:val="content"/>
        </w:behaviors>
        <w:guid w:val="{A9A71BDC-DC6B-4CBD-87F6-8F84FF5C80D9}"/>
      </w:docPartPr>
      <w:docPartBody>
        <w:p w:rsidR="00447F1C" w:rsidRDefault="002225F8">
          <w:pPr>
            <w:pStyle w:val="BDC8A9B1C868487AAC8FC5BA225EC85D"/>
          </w:pPr>
          <w:r w:rsidRPr="00FB6243">
            <w:rPr>
              <w:rStyle w:val="a3"/>
              <w:rFonts w:hint="eastAsia"/>
            </w:rPr>
            <w:t>选择一项。</w:t>
          </w:r>
        </w:p>
      </w:docPartBody>
    </w:docPart>
    <w:docPart>
      <w:docPartPr>
        <w:name w:val="A3E6B87C0EF542079BF9ADE25993E4DE"/>
        <w:category>
          <w:name w:val="常规"/>
          <w:gallery w:val="placeholder"/>
        </w:category>
        <w:types>
          <w:type w:val="bbPlcHdr"/>
        </w:types>
        <w:behaviors>
          <w:behavior w:val="content"/>
        </w:behaviors>
        <w:guid w:val="{B4805013-D270-4237-85DE-B0CDED2277F2}"/>
      </w:docPartPr>
      <w:docPartBody>
        <w:p w:rsidR="00447F1C" w:rsidRDefault="002225F8">
          <w:pPr>
            <w:pStyle w:val="A3E6B87C0EF542079BF9ADE25993E4D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F8"/>
    <w:rsid w:val="002225F8"/>
    <w:rsid w:val="00447F1C"/>
    <w:rsid w:val="005E46D8"/>
    <w:rsid w:val="00B2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A8E26578B8F416CA0D7C0B5A95F95A7">
    <w:name w:val="8A8E26578B8F416CA0D7C0B5A95F95A7"/>
    <w:pPr>
      <w:widowControl w:val="0"/>
      <w:jc w:val="both"/>
    </w:pPr>
  </w:style>
  <w:style w:type="paragraph" w:customStyle="1" w:styleId="BDC8A9B1C868487AAC8FC5BA225EC85D">
    <w:name w:val="BDC8A9B1C868487AAC8FC5BA225EC85D"/>
    <w:pPr>
      <w:widowControl w:val="0"/>
      <w:jc w:val="both"/>
    </w:pPr>
  </w:style>
  <w:style w:type="paragraph" w:customStyle="1" w:styleId="A3E6B87C0EF542079BF9ADE25993E4DE">
    <w:name w:val="A3E6B87C0EF542079BF9ADE25993E4D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B6F19-3FB3-4A5F-A8FF-5D107867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20</TotalTime>
  <Pages>1</Pages>
  <Words>1382</Words>
  <Characters>7883</Characters>
  <Application>Microsoft Office Word</Application>
  <DocSecurity>0</DocSecurity>
  <Lines>65</Lines>
  <Paragraphs>18</Paragraphs>
  <ScaleCrop>false</ScaleCrop>
  <Company>PCMI</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6</cp:revision>
  <cp:lastPrinted>2021-02-02T08:22:00Z</cp:lastPrinted>
  <dcterms:created xsi:type="dcterms:W3CDTF">2026-01-08T07:30:00Z</dcterms:created>
  <dcterms:modified xsi:type="dcterms:W3CDTF">2026-01-08T07:55:00Z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