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43DDE" w14:textId="6A83A4C8" w:rsidR="00696EA6" w:rsidRPr="00744677" w:rsidRDefault="00000000">
      <w:pPr>
        <w:jc w:val="center"/>
        <w:rPr>
          <w:b/>
          <w:bCs/>
          <w:sz w:val="32"/>
          <w:szCs w:val="32"/>
        </w:rPr>
      </w:pPr>
      <w:bookmarkStart w:id="0" w:name="OLE_LINK3"/>
      <w:r w:rsidRPr="00744677">
        <w:rPr>
          <w:rFonts w:hint="eastAsia"/>
          <w:b/>
          <w:bCs/>
          <w:sz w:val="32"/>
          <w:szCs w:val="32"/>
        </w:rPr>
        <w:t>《</w:t>
      </w:r>
      <w:r w:rsidR="00744677" w:rsidRPr="00744677">
        <w:rPr>
          <w:rFonts w:hint="eastAsia"/>
          <w:b/>
          <w:bCs/>
          <w:sz w:val="32"/>
          <w:szCs w:val="32"/>
        </w:rPr>
        <w:t>灵芝多糖和三萜类化合物抗肿瘤协同功效评价方法</w:t>
      </w:r>
      <w:r w:rsidRPr="00744677">
        <w:rPr>
          <w:rFonts w:hint="eastAsia"/>
          <w:b/>
          <w:bCs/>
          <w:sz w:val="32"/>
          <w:szCs w:val="32"/>
        </w:rPr>
        <w:t>》</w:t>
      </w:r>
      <w:bookmarkEnd w:id="0"/>
    </w:p>
    <w:p w14:paraId="30343834" w14:textId="77777777" w:rsidR="00696EA6" w:rsidRPr="00744677" w:rsidRDefault="00000000">
      <w:pPr>
        <w:jc w:val="center"/>
        <w:rPr>
          <w:b/>
          <w:bCs/>
          <w:sz w:val="32"/>
          <w:szCs w:val="32"/>
        </w:rPr>
      </w:pPr>
      <w:r w:rsidRPr="00744677">
        <w:rPr>
          <w:rFonts w:hint="eastAsia"/>
          <w:b/>
          <w:bCs/>
          <w:sz w:val="32"/>
          <w:szCs w:val="32"/>
        </w:rPr>
        <w:t>标准编制说明</w:t>
      </w:r>
    </w:p>
    <w:p w14:paraId="62BA9095" w14:textId="751A4D9A" w:rsidR="00696EA6" w:rsidRDefault="00000000">
      <w:pPr>
        <w:jc w:val="center"/>
        <w:rPr>
          <w:b/>
          <w:bCs/>
          <w:sz w:val="36"/>
          <w:szCs w:val="36"/>
        </w:rPr>
      </w:pPr>
      <w:r w:rsidRPr="00744677">
        <w:rPr>
          <w:rFonts w:hint="eastAsia"/>
          <w:b/>
          <w:bCs/>
          <w:sz w:val="32"/>
          <w:szCs w:val="32"/>
        </w:rPr>
        <w:t>（</w:t>
      </w:r>
      <w:r w:rsidR="00744677">
        <w:rPr>
          <w:rFonts w:hint="eastAsia"/>
          <w:b/>
          <w:bCs/>
          <w:sz w:val="32"/>
          <w:szCs w:val="32"/>
        </w:rPr>
        <w:t>讨论</w:t>
      </w:r>
      <w:r w:rsidRPr="00744677">
        <w:rPr>
          <w:rFonts w:hint="eastAsia"/>
          <w:b/>
          <w:bCs/>
          <w:sz w:val="32"/>
          <w:szCs w:val="32"/>
        </w:rPr>
        <w:t>稿）</w:t>
      </w:r>
    </w:p>
    <w:p w14:paraId="4498ECAB" w14:textId="77777777" w:rsidR="00696EA6" w:rsidRDefault="00696EA6">
      <w:pPr>
        <w:jc w:val="center"/>
        <w:rPr>
          <w:b/>
          <w:bCs/>
          <w:sz w:val="36"/>
          <w:szCs w:val="36"/>
        </w:rPr>
      </w:pPr>
    </w:p>
    <w:p w14:paraId="50245318"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一、工作简况</w:t>
      </w:r>
    </w:p>
    <w:p w14:paraId="164A2DB7"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1、任务来源</w:t>
      </w:r>
    </w:p>
    <w:p w14:paraId="0DDEA6AF" w14:textId="2669AD13" w:rsidR="00696EA6" w:rsidRPr="00D12141" w:rsidRDefault="00000000">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Times New Roman" w:hint="eastAsia"/>
          <w:sz w:val="28"/>
          <w:szCs w:val="28"/>
        </w:rPr>
        <w:t>根据2024年全国标准化工作要点，加强质量支撑和标准引领，深入推进国家标准化发展纲要各项重点任务实施，以标准有力引领现代化产业体系建设，推动标准化更好服务经济社会高质量发展。依据《中华人民共和国标准化法和《团体标准管理规定》（国标委联[2019]1号）的相关要求，中国食品药品企业质量安全促进会立项并联合相关单位共同制定《</w:t>
      </w:r>
      <w:r w:rsidR="00744677" w:rsidRPr="00D12141">
        <w:rPr>
          <w:rFonts w:asciiTheme="minorEastAsia" w:hAnsiTheme="minorEastAsia" w:cs="宋体" w:hint="eastAsia"/>
          <w:sz w:val="28"/>
          <w:szCs w:val="28"/>
        </w:rPr>
        <w:t>灵芝多糖和三萜类化合物抗肿瘤协同功效评价方法</w:t>
      </w:r>
      <w:r w:rsidRPr="00D12141">
        <w:rPr>
          <w:rFonts w:asciiTheme="minorEastAsia" w:hAnsiTheme="minorEastAsia" w:cs="Times New Roman" w:hint="eastAsia"/>
          <w:sz w:val="28"/>
          <w:szCs w:val="28"/>
        </w:rPr>
        <w:t>》团体标准。</w:t>
      </w:r>
    </w:p>
    <w:p w14:paraId="38BDA8EB"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2、项目背景</w:t>
      </w:r>
    </w:p>
    <w:p w14:paraId="04FE7971" w14:textId="77777777" w:rsidR="00D12141" w:rsidRPr="00D12141" w:rsidRDefault="00D12141" w:rsidP="00D12141">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作为传统名</w:t>
      </w:r>
      <w:r w:rsidRPr="00D12141">
        <w:rPr>
          <w:rFonts w:asciiTheme="minorEastAsia" w:hAnsiTheme="minorEastAsia" w:cs="宋体" w:hint="eastAsia"/>
          <w:sz w:val="28"/>
          <w:szCs w:val="28"/>
        </w:rPr>
        <w:t>贵</w:t>
      </w:r>
      <w:r w:rsidRPr="00D12141">
        <w:rPr>
          <w:rFonts w:asciiTheme="minorEastAsia" w:hAnsiTheme="minorEastAsia" w:cs="___WRD_EMBED_SUB_49" w:hint="eastAsia"/>
          <w:sz w:val="28"/>
          <w:szCs w:val="28"/>
        </w:rPr>
        <w:t>中药材，在我国应用</w:t>
      </w:r>
      <w:r w:rsidRPr="00D12141">
        <w:rPr>
          <w:rFonts w:asciiTheme="minorEastAsia" w:hAnsiTheme="minorEastAsia" w:cs="宋体" w:hint="eastAsia"/>
          <w:sz w:val="28"/>
          <w:szCs w:val="28"/>
        </w:rPr>
        <w:t>历史悠久</w:t>
      </w:r>
      <w:r w:rsidRPr="00D12141">
        <w:rPr>
          <w:rFonts w:asciiTheme="minorEastAsia" w:hAnsiTheme="minorEastAsia" w:cs="___WRD_EMBED_SUB_49" w:hint="eastAsia"/>
          <w:sz w:val="28"/>
          <w:szCs w:val="28"/>
        </w:rPr>
        <w:t>。现代医学研究表明，</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多糖和三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w:t>
      </w:r>
      <w:r w:rsidRPr="00D12141">
        <w:rPr>
          <w:rFonts w:asciiTheme="minorEastAsia" w:hAnsiTheme="minorEastAsia" w:cs="宋体" w:hint="eastAsia"/>
          <w:sz w:val="28"/>
          <w:szCs w:val="28"/>
        </w:rPr>
        <w:t>是</w:t>
      </w:r>
      <w:r w:rsidRPr="00D12141">
        <w:rPr>
          <w:rFonts w:asciiTheme="minorEastAsia" w:hAnsiTheme="minorEastAsia" w:cs="___WRD_EMBED_SUB_49" w:hint="eastAsia"/>
          <w:sz w:val="28"/>
          <w:szCs w:val="28"/>
        </w:rPr>
        <w:t>其主要活性成分，二者在</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方面展现出显著效果。众多研究证实，</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多糖可通过激活免疫细胞，如</w:t>
      </w:r>
      <w:r w:rsidRPr="00D12141">
        <w:rPr>
          <w:rFonts w:asciiTheme="minorEastAsia" w:hAnsiTheme="minorEastAsia" w:cs="宋体" w:hint="eastAsia"/>
          <w:sz w:val="28"/>
          <w:szCs w:val="28"/>
        </w:rPr>
        <w:t>巨噬</w:t>
      </w:r>
      <w:r w:rsidRPr="00D12141">
        <w:rPr>
          <w:rFonts w:asciiTheme="minorEastAsia" w:hAnsiTheme="minorEastAsia" w:cs="___WRD_EMBED_SUB_49" w:hint="eastAsia"/>
          <w:sz w:val="28"/>
          <w:szCs w:val="28"/>
        </w:rPr>
        <w:t>细胞、</w:t>
      </w:r>
      <w:r w:rsidRPr="00D12141">
        <w:rPr>
          <w:rFonts w:asciiTheme="minorEastAsia" w:hAnsiTheme="minorEastAsia" w:cs="Times New Roman" w:hint="eastAsia"/>
          <w:sz w:val="28"/>
          <w:szCs w:val="28"/>
        </w:rPr>
        <w:t>NK 细胞等，增强机体免疫功能，间</w:t>
      </w:r>
      <w:r w:rsidRPr="00D12141">
        <w:rPr>
          <w:rFonts w:asciiTheme="minorEastAsia" w:hAnsiTheme="minorEastAsia" w:cs="宋体" w:hint="eastAsia"/>
          <w:sz w:val="28"/>
          <w:szCs w:val="28"/>
        </w:rPr>
        <w:t>接抑</w:t>
      </w:r>
      <w:r w:rsidRPr="00D12141">
        <w:rPr>
          <w:rFonts w:asciiTheme="minorEastAsia" w:hAnsiTheme="minorEastAsia" w:cs="___WRD_EMBED_SUB_49" w:hint="eastAsia"/>
          <w:sz w:val="28"/>
          <w:szCs w:val="28"/>
        </w:rPr>
        <w:t>制</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细胞生</w:t>
      </w:r>
      <w:r w:rsidRPr="00D12141">
        <w:rPr>
          <w:rFonts w:asciiTheme="minorEastAsia" w:hAnsiTheme="minorEastAsia" w:cs="宋体" w:hint="eastAsia"/>
          <w:sz w:val="28"/>
          <w:szCs w:val="28"/>
        </w:rPr>
        <w:t>长</w:t>
      </w:r>
      <w:r w:rsidRPr="00D12141">
        <w:rPr>
          <w:rFonts w:asciiTheme="minorEastAsia" w:hAnsiTheme="minorEastAsia" w:cs="___WRD_EMBED_SUB_49" w:hint="eastAsia"/>
          <w:sz w:val="28"/>
          <w:szCs w:val="28"/>
        </w:rPr>
        <w:t>；三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类化合物则能</w:t>
      </w:r>
      <w:r w:rsidRPr="00D12141">
        <w:rPr>
          <w:rFonts w:asciiTheme="minorEastAsia" w:hAnsiTheme="minorEastAsia" w:cs="宋体" w:hint="eastAsia"/>
          <w:sz w:val="28"/>
          <w:szCs w:val="28"/>
        </w:rPr>
        <w:t>直接</w:t>
      </w:r>
      <w:r w:rsidRPr="00D12141">
        <w:rPr>
          <w:rFonts w:asciiTheme="minorEastAsia" w:hAnsiTheme="minorEastAsia" w:cs="___WRD_EMBED_SUB_49" w:hint="eastAsia"/>
          <w:sz w:val="28"/>
          <w:szCs w:val="28"/>
        </w:rPr>
        <w:t>作用于</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细胞，诱导其</w:t>
      </w:r>
      <w:r w:rsidRPr="00D12141">
        <w:rPr>
          <w:rFonts w:asciiTheme="minorEastAsia" w:hAnsiTheme="minorEastAsia" w:cs="宋体" w:hint="eastAsia"/>
          <w:sz w:val="28"/>
          <w:szCs w:val="28"/>
        </w:rPr>
        <w:t>凋亡</w:t>
      </w:r>
      <w:r w:rsidRPr="00D12141">
        <w:rPr>
          <w:rFonts w:asciiTheme="minorEastAsia" w:hAnsiTheme="minorEastAsia" w:cs="___WRD_EMBED_SUB_49" w:hint="eastAsia"/>
          <w:sz w:val="28"/>
          <w:szCs w:val="28"/>
        </w:rPr>
        <w:t>、</w:t>
      </w:r>
      <w:r w:rsidRPr="00D12141">
        <w:rPr>
          <w:rFonts w:asciiTheme="minorEastAsia" w:hAnsiTheme="minorEastAsia" w:cs="宋体" w:hint="eastAsia"/>
          <w:sz w:val="28"/>
          <w:szCs w:val="28"/>
        </w:rPr>
        <w:t>抑</w:t>
      </w:r>
      <w:r w:rsidRPr="00D12141">
        <w:rPr>
          <w:rFonts w:asciiTheme="minorEastAsia" w:hAnsiTheme="minorEastAsia" w:cs="___WRD_EMBED_SUB_49" w:hint="eastAsia"/>
          <w:sz w:val="28"/>
          <w:szCs w:val="28"/>
        </w:rPr>
        <w:t>制</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血管生成等。更为关</w:t>
      </w:r>
      <w:r w:rsidRPr="00D12141">
        <w:rPr>
          <w:rFonts w:asciiTheme="minorEastAsia" w:hAnsiTheme="minorEastAsia" w:cs="宋体" w:hint="eastAsia"/>
          <w:sz w:val="28"/>
          <w:szCs w:val="28"/>
        </w:rPr>
        <w:t>键</w:t>
      </w:r>
      <w:r w:rsidRPr="00D12141">
        <w:rPr>
          <w:rFonts w:asciiTheme="minorEastAsia" w:hAnsiTheme="minorEastAsia" w:cs="___WRD_EMBED_SUB_49" w:hint="eastAsia"/>
          <w:sz w:val="28"/>
          <w:szCs w:val="28"/>
        </w:rPr>
        <w:t>的</w:t>
      </w:r>
      <w:r w:rsidRPr="00D12141">
        <w:rPr>
          <w:rFonts w:asciiTheme="minorEastAsia" w:hAnsiTheme="minorEastAsia" w:cs="宋体" w:hint="eastAsia"/>
          <w:sz w:val="28"/>
          <w:szCs w:val="28"/>
        </w:rPr>
        <w:t>是</w:t>
      </w:r>
      <w:r w:rsidRPr="00D12141">
        <w:rPr>
          <w:rFonts w:asciiTheme="minorEastAsia" w:hAnsiTheme="minorEastAsia" w:cs="___WRD_EMBED_SUB_49" w:hint="eastAsia"/>
          <w:sz w:val="28"/>
          <w:szCs w:val="28"/>
        </w:rPr>
        <w:t>，</w:t>
      </w:r>
      <w:r w:rsidRPr="00D12141">
        <w:rPr>
          <w:rFonts w:asciiTheme="minorEastAsia" w:hAnsiTheme="minorEastAsia" w:cs="宋体" w:hint="eastAsia"/>
          <w:sz w:val="28"/>
          <w:szCs w:val="28"/>
        </w:rPr>
        <w:t>越</w:t>
      </w:r>
      <w:r w:rsidRPr="00D12141">
        <w:rPr>
          <w:rFonts w:asciiTheme="minorEastAsia" w:hAnsiTheme="minorEastAsia" w:cs="___WRD_EMBED_SUB_49" w:hint="eastAsia"/>
          <w:sz w:val="28"/>
          <w:szCs w:val="28"/>
        </w:rPr>
        <w:t>来</w:t>
      </w:r>
      <w:r w:rsidRPr="00D12141">
        <w:rPr>
          <w:rFonts w:asciiTheme="minorEastAsia" w:hAnsiTheme="minorEastAsia" w:cs="宋体" w:hint="eastAsia"/>
          <w:sz w:val="28"/>
          <w:szCs w:val="28"/>
        </w:rPr>
        <w:t>越</w:t>
      </w:r>
      <w:r w:rsidRPr="00D12141">
        <w:rPr>
          <w:rFonts w:asciiTheme="minorEastAsia" w:hAnsiTheme="minorEastAsia" w:cs="___WRD_EMBED_SUB_49" w:hint="eastAsia"/>
          <w:sz w:val="28"/>
          <w:szCs w:val="28"/>
        </w:rPr>
        <w:t>多的实验表明，</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多糖和三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类化合物在</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过程中</w:t>
      </w:r>
      <w:r w:rsidRPr="00D12141">
        <w:rPr>
          <w:rFonts w:asciiTheme="minorEastAsia" w:hAnsiTheme="minorEastAsia" w:cs="宋体" w:hint="eastAsia"/>
          <w:sz w:val="28"/>
          <w:szCs w:val="28"/>
        </w:rPr>
        <w:t>存</w:t>
      </w:r>
      <w:r w:rsidRPr="00D12141">
        <w:rPr>
          <w:rFonts w:asciiTheme="minorEastAsia" w:hAnsiTheme="minorEastAsia" w:cs="___WRD_EMBED_SUB_49" w:hint="eastAsia"/>
          <w:sz w:val="28"/>
          <w:szCs w:val="28"/>
        </w:rPr>
        <w:t>在协同作用，二者联合使用能发挥比单一成分更强大的</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功效。</w:t>
      </w:r>
    </w:p>
    <w:p w14:paraId="318589BE" w14:textId="77777777" w:rsidR="00D12141" w:rsidRPr="00D12141" w:rsidRDefault="00D12141" w:rsidP="00D12141">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Times New Roman" w:hint="eastAsia"/>
          <w:sz w:val="28"/>
          <w:szCs w:val="28"/>
        </w:rPr>
        <w:t>当前，随着人</w:t>
      </w:r>
      <w:r w:rsidRPr="00D12141">
        <w:rPr>
          <w:rFonts w:asciiTheme="minorEastAsia" w:hAnsiTheme="minorEastAsia" w:cs="宋体" w:hint="eastAsia"/>
          <w:sz w:val="28"/>
          <w:szCs w:val="28"/>
        </w:rPr>
        <w:t>们</w:t>
      </w:r>
      <w:r w:rsidRPr="00D12141">
        <w:rPr>
          <w:rFonts w:asciiTheme="minorEastAsia" w:hAnsiTheme="minorEastAsia" w:cs="___WRD_EMBED_SUB_49" w:hint="eastAsia"/>
          <w:sz w:val="28"/>
          <w:szCs w:val="28"/>
        </w:rPr>
        <w:t>对健康的重</w:t>
      </w:r>
      <w:r w:rsidRPr="00D12141">
        <w:rPr>
          <w:rFonts w:asciiTheme="minorEastAsia" w:hAnsiTheme="minorEastAsia" w:cs="宋体" w:hint="eastAsia"/>
          <w:sz w:val="28"/>
          <w:szCs w:val="28"/>
        </w:rPr>
        <w:t>视</w:t>
      </w:r>
      <w:r w:rsidRPr="00D12141">
        <w:rPr>
          <w:rFonts w:asciiTheme="minorEastAsia" w:hAnsiTheme="minorEastAsia" w:cs="___WRD_EMBED_SUB_49" w:hint="eastAsia"/>
          <w:sz w:val="28"/>
          <w:szCs w:val="28"/>
        </w:rPr>
        <w:t>以及对天然</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药物需求的增加，</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相关产品市场发展</w:t>
      </w:r>
      <w:r w:rsidRPr="00D12141">
        <w:rPr>
          <w:rFonts w:asciiTheme="minorEastAsia" w:hAnsiTheme="minorEastAsia" w:cs="宋体" w:hint="eastAsia"/>
          <w:sz w:val="28"/>
          <w:szCs w:val="28"/>
        </w:rPr>
        <w:t>迅速</w:t>
      </w:r>
      <w:r w:rsidRPr="00D12141">
        <w:rPr>
          <w:rFonts w:asciiTheme="minorEastAsia" w:hAnsiTheme="minorEastAsia" w:cs="___WRD_EMBED_SUB_49" w:hint="eastAsia"/>
          <w:sz w:val="28"/>
          <w:szCs w:val="28"/>
        </w:rPr>
        <w:t>。然而，由于缺乏统一的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多糖和三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lastRenderedPageBreak/>
        <w:t>类化合物</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协同功效评价方法标准，市场上的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产品质量参差不齐，相关研究结果也缺乏可比性。这不仅误导了消费者，阻碍了</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产业的健康发展，也给科研工作</w:t>
      </w:r>
      <w:r w:rsidRPr="00D12141">
        <w:rPr>
          <w:rFonts w:asciiTheme="minorEastAsia" w:hAnsiTheme="minorEastAsia" w:cs="宋体" w:hint="eastAsia"/>
          <w:sz w:val="28"/>
          <w:szCs w:val="28"/>
        </w:rPr>
        <w:t>带</w:t>
      </w:r>
      <w:r w:rsidRPr="00D12141">
        <w:rPr>
          <w:rFonts w:asciiTheme="minorEastAsia" w:hAnsiTheme="minorEastAsia" w:cs="___WRD_EMBED_SUB_49" w:hint="eastAsia"/>
          <w:sz w:val="28"/>
          <w:szCs w:val="28"/>
        </w:rPr>
        <w:t>来诸多不便。</w:t>
      </w:r>
    </w:p>
    <w:p w14:paraId="30C9BABB" w14:textId="46B414FD" w:rsidR="00696EA6" w:rsidRDefault="00D12141" w:rsidP="00D12141">
      <w:pPr>
        <w:adjustRightInd w:val="0"/>
        <w:snapToGrid w:val="0"/>
        <w:spacing w:line="560" w:lineRule="exact"/>
        <w:ind w:firstLineChars="200" w:firstLine="560"/>
        <w:rPr>
          <w:rFonts w:ascii="Times New Roman" w:eastAsia="仿宋_GB2312" w:hAnsi="Times New Roman" w:cs="Times New Roman"/>
          <w:sz w:val="32"/>
          <w:szCs w:val="32"/>
        </w:rPr>
      </w:pPr>
      <w:r w:rsidRPr="00D12141">
        <w:rPr>
          <w:rFonts w:asciiTheme="minorEastAsia" w:hAnsiTheme="minorEastAsia" w:cs="Times New Roman" w:hint="eastAsia"/>
          <w:sz w:val="28"/>
          <w:szCs w:val="28"/>
        </w:rPr>
        <w:t>在此背景下，制定一套科学、规范、统一的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多糖和三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协同功效评价方法标准，明确实验设计、检测指标、数据分析等关</w:t>
      </w:r>
      <w:r w:rsidRPr="00D12141">
        <w:rPr>
          <w:rFonts w:asciiTheme="minorEastAsia" w:hAnsiTheme="minorEastAsia" w:cs="宋体" w:hint="eastAsia"/>
          <w:sz w:val="28"/>
          <w:szCs w:val="28"/>
        </w:rPr>
        <w:t>键</w:t>
      </w:r>
      <w:r w:rsidRPr="00D12141">
        <w:rPr>
          <w:rFonts w:asciiTheme="minorEastAsia" w:hAnsiTheme="minorEastAsia" w:cs="___WRD_EMBED_SUB_49" w:hint="eastAsia"/>
          <w:sz w:val="28"/>
          <w:szCs w:val="28"/>
        </w:rPr>
        <w:t>环节的具体要求，为</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相关产品的研发、生产、质量控制以及科研工作提</w:t>
      </w:r>
      <w:r w:rsidRPr="00D12141">
        <w:rPr>
          <w:rFonts w:asciiTheme="minorEastAsia" w:hAnsiTheme="minorEastAsia" w:cs="宋体" w:hint="eastAsia"/>
          <w:sz w:val="28"/>
          <w:szCs w:val="28"/>
        </w:rPr>
        <w:t>供</w:t>
      </w:r>
      <w:r w:rsidRPr="00D12141">
        <w:rPr>
          <w:rFonts w:asciiTheme="minorEastAsia" w:hAnsiTheme="minorEastAsia" w:cs="___WRD_EMBED_SUB_49" w:hint="eastAsia"/>
          <w:sz w:val="28"/>
          <w:szCs w:val="28"/>
        </w:rPr>
        <w:t>标准化的操作指南，确保评价结果的准确性、可靠性和可比性。通过统一的评价标准，能够有效</w:t>
      </w:r>
      <w:r w:rsidRPr="00D12141">
        <w:rPr>
          <w:rFonts w:asciiTheme="minorEastAsia" w:hAnsiTheme="minorEastAsia" w:cs="宋体" w:hint="eastAsia"/>
          <w:sz w:val="28"/>
          <w:szCs w:val="28"/>
        </w:rPr>
        <w:t>甄</w:t>
      </w:r>
      <w:r w:rsidRPr="00D12141">
        <w:rPr>
          <w:rFonts w:asciiTheme="minorEastAsia" w:hAnsiTheme="minorEastAsia" w:cs="___WRD_EMBED_SUB_49" w:hint="eastAsia"/>
          <w:sz w:val="28"/>
          <w:szCs w:val="28"/>
        </w:rPr>
        <w:t>别市场上</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产品的质量优</w:t>
      </w:r>
      <w:r w:rsidRPr="00D12141">
        <w:rPr>
          <w:rFonts w:asciiTheme="minorEastAsia" w:hAnsiTheme="minorEastAsia" w:cs="宋体" w:hint="eastAsia"/>
          <w:sz w:val="28"/>
          <w:szCs w:val="28"/>
        </w:rPr>
        <w:t>劣</w:t>
      </w:r>
      <w:r w:rsidRPr="00D12141">
        <w:rPr>
          <w:rFonts w:asciiTheme="minorEastAsia" w:hAnsiTheme="minorEastAsia" w:cs="___WRD_EMBED_SUB_49" w:hint="eastAsia"/>
          <w:sz w:val="28"/>
          <w:szCs w:val="28"/>
        </w:rPr>
        <w:t>，</w:t>
      </w:r>
      <w:r w:rsidRPr="00D12141">
        <w:rPr>
          <w:rFonts w:asciiTheme="minorEastAsia" w:hAnsiTheme="minorEastAsia" w:cs="宋体" w:hint="eastAsia"/>
          <w:sz w:val="28"/>
          <w:szCs w:val="28"/>
        </w:rPr>
        <w:t>打击</w:t>
      </w:r>
      <w:r w:rsidRPr="00D12141">
        <w:rPr>
          <w:rFonts w:asciiTheme="minorEastAsia" w:hAnsiTheme="minorEastAsia" w:cs="___WRD_EMBED_SUB_49" w:hint="eastAsia"/>
          <w:sz w:val="28"/>
          <w:szCs w:val="28"/>
        </w:rPr>
        <w:t>不良</w:t>
      </w:r>
      <w:r w:rsidRPr="00D12141">
        <w:rPr>
          <w:rFonts w:asciiTheme="minorEastAsia" w:hAnsiTheme="minorEastAsia" w:cs="宋体" w:hint="eastAsia"/>
          <w:sz w:val="28"/>
          <w:szCs w:val="28"/>
        </w:rPr>
        <w:t>商</w:t>
      </w:r>
      <w:r w:rsidRPr="00D12141">
        <w:rPr>
          <w:rFonts w:asciiTheme="minorEastAsia" w:hAnsiTheme="minorEastAsia" w:cs="___WRD_EMBED_SUB_49" w:hint="eastAsia"/>
          <w:sz w:val="28"/>
          <w:szCs w:val="28"/>
        </w:rPr>
        <w:t>家以次</w:t>
      </w:r>
      <w:r w:rsidRPr="00D12141">
        <w:rPr>
          <w:rFonts w:asciiTheme="minorEastAsia" w:hAnsiTheme="minorEastAsia" w:cs="宋体" w:hint="eastAsia"/>
          <w:sz w:val="28"/>
          <w:szCs w:val="28"/>
        </w:rPr>
        <w:t>充</w:t>
      </w:r>
      <w:r w:rsidRPr="00D12141">
        <w:rPr>
          <w:rFonts w:asciiTheme="minorEastAsia" w:hAnsiTheme="minorEastAsia" w:cs="___WRD_EMBED_SUB_49" w:hint="eastAsia"/>
          <w:sz w:val="28"/>
          <w:szCs w:val="28"/>
        </w:rPr>
        <w:t>好、虚假宣传等行为，维</w:t>
      </w:r>
      <w:r w:rsidRPr="00D12141">
        <w:rPr>
          <w:rFonts w:asciiTheme="minorEastAsia" w:hAnsiTheme="minorEastAsia" w:cs="宋体" w:hint="eastAsia"/>
          <w:sz w:val="28"/>
          <w:szCs w:val="28"/>
        </w:rPr>
        <w:t>护</w:t>
      </w:r>
      <w:r w:rsidRPr="00D12141">
        <w:rPr>
          <w:rFonts w:asciiTheme="minorEastAsia" w:hAnsiTheme="minorEastAsia" w:cs="___WRD_EMBED_SUB_49" w:hint="eastAsia"/>
          <w:sz w:val="28"/>
          <w:szCs w:val="28"/>
        </w:rPr>
        <w:t>消费者的合法权益，促进</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产品市场的健康、有序发展。目前</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产品种类</w:t>
      </w:r>
      <w:r w:rsidRPr="00D12141">
        <w:rPr>
          <w:rFonts w:asciiTheme="minorEastAsia" w:hAnsiTheme="minorEastAsia" w:cs="宋体" w:hint="eastAsia"/>
          <w:sz w:val="28"/>
          <w:szCs w:val="28"/>
        </w:rPr>
        <w:t>繁</w:t>
      </w:r>
      <w:r w:rsidRPr="00D12141">
        <w:rPr>
          <w:rFonts w:asciiTheme="minorEastAsia" w:hAnsiTheme="minorEastAsia" w:cs="___WRD_EMBED_SUB_49" w:hint="eastAsia"/>
          <w:sz w:val="28"/>
          <w:szCs w:val="28"/>
        </w:rPr>
        <w:t>多，包</w:t>
      </w:r>
      <w:r w:rsidRPr="00D12141">
        <w:rPr>
          <w:rFonts w:asciiTheme="minorEastAsia" w:hAnsiTheme="minorEastAsia" w:cs="宋体" w:hint="eastAsia"/>
          <w:sz w:val="28"/>
          <w:szCs w:val="28"/>
        </w:rPr>
        <w:t>括灵芝</w:t>
      </w:r>
      <w:r w:rsidRPr="00D12141">
        <w:rPr>
          <w:rFonts w:asciiTheme="minorEastAsia" w:hAnsiTheme="minorEastAsia" w:cs="___WRD_EMBED_SUB_49" w:hint="eastAsia"/>
          <w:sz w:val="28"/>
          <w:szCs w:val="28"/>
        </w:rPr>
        <w:t>子实体、</w:t>
      </w:r>
      <w:r w:rsidRPr="00D12141">
        <w:rPr>
          <w:rFonts w:asciiTheme="minorEastAsia" w:hAnsiTheme="minorEastAsia" w:cs="宋体" w:hint="eastAsia"/>
          <w:sz w:val="28"/>
          <w:szCs w:val="28"/>
        </w:rPr>
        <w:t>灵芝孢</w:t>
      </w:r>
      <w:r w:rsidRPr="00D12141">
        <w:rPr>
          <w:rFonts w:asciiTheme="minorEastAsia" w:hAnsiTheme="minorEastAsia" w:cs="___WRD_EMBED_SUB_49" w:hint="eastAsia"/>
          <w:sz w:val="28"/>
          <w:szCs w:val="28"/>
        </w:rPr>
        <w:t>子</w:t>
      </w:r>
      <w:r w:rsidRPr="00D12141">
        <w:rPr>
          <w:rFonts w:asciiTheme="minorEastAsia" w:hAnsiTheme="minorEastAsia" w:cs="宋体" w:hint="eastAsia"/>
          <w:sz w:val="28"/>
          <w:szCs w:val="28"/>
        </w:rPr>
        <w:t>粉</w:t>
      </w:r>
      <w:r w:rsidRPr="00D12141">
        <w:rPr>
          <w:rFonts w:asciiTheme="minorEastAsia" w:hAnsiTheme="minorEastAsia" w:cs="___WRD_EMBED_SUB_49" w:hint="eastAsia"/>
          <w:sz w:val="28"/>
          <w:szCs w:val="28"/>
        </w:rPr>
        <w:t>、</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提取物等各类剂型。</w:t>
      </w:r>
      <w:r w:rsidRPr="00D12141">
        <w:rPr>
          <w:rFonts w:asciiTheme="minorEastAsia" w:hAnsiTheme="minorEastAsia" w:cs="宋体" w:hint="eastAsia"/>
          <w:sz w:val="28"/>
          <w:szCs w:val="28"/>
        </w:rPr>
        <w:t>但</w:t>
      </w:r>
      <w:r w:rsidRPr="00D12141">
        <w:rPr>
          <w:rFonts w:asciiTheme="minorEastAsia" w:hAnsiTheme="minorEastAsia" w:cs="___WRD_EMBED_SUB_49" w:hint="eastAsia"/>
          <w:sz w:val="28"/>
          <w:szCs w:val="28"/>
        </w:rPr>
        <w:t>由于缺乏统一标准，产品中</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多糖和三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类化合物的含量及比例差异较大，其</w:t>
      </w:r>
      <w:r w:rsidRPr="00D12141">
        <w:rPr>
          <w:rFonts w:asciiTheme="minorEastAsia" w:hAnsiTheme="minorEastAsia" w:cs="宋体" w:hint="eastAsia"/>
          <w:sz w:val="28"/>
          <w:szCs w:val="28"/>
        </w:rPr>
        <w:t>抗肿瘤</w:t>
      </w:r>
      <w:r w:rsidRPr="00D12141">
        <w:rPr>
          <w:rFonts w:asciiTheme="minorEastAsia" w:hAnsiTheme="minorEastAsia" w:cs="___WRD_EMBED_SUB_49" w:hint="eastAsia"/>
          <w:sz w:val="28"/>
          <w:szCs w:val="28"/>
        </w:rPr>
        <w:t>协同功效难以保证。制定标准可从源</w:t>
      </w:r>
      <w:r w:rsidRPr="00D12141">
        <w:rPr>
          <w:rFonts w:asciiTheme="minorEastAsia" w:hAnsiTheme="minorEastAsia" w:cs="宋体" w:hint="eastAsia"/>
          <w:sz w:val="28"/>
          <w:szCs w:val="28"/>
        </w:rPr>
        <w:t>头把</w:t>
      </w:r>
      <w:r w:rsidRPr="00D12141">
        <w:rPr>
          <w:rFonts w:asciiTheme="minorEastAsia" w:hAnsiTheme="minorEastAsia" w:cs="___WRD_EMBED_SUB_49" w:hint="eastAsia"/>
          <w:sz w:val="28"/>
          <w:szCs w:val="28"/>
        </w:rPr>
        <w:t>控产品质量，确保消费者使用</w:t>
      </w:r>
      <w:r w:rsidRPr="00D12141">
        <w:rPr>
          <w:rFonts w:asciiTheme="minorEastAsia" w:hAnsiTheme="minorEastAsia" w:cs="宋体" w:hint="eastAsia"/>
          <w:sz w:val="28"/>
          <w:szCs w:val="28"/>
        </w:rPr>
        <w:t>到</w:t>
      </w:r>
      <w:r w:rsidRPr="00D12141">
        <w:rPr>
          <w:rFonts w:asciiTheme="minorEastAsia" w:hAnsiTheme="minorEastAsia" w:cs="___WRD_EMBED_SUB_49" w:hint="eastAsia"/>
          <w:sz w:val="28"/>
          <w:szCs w:val="28"/>
        </w:rPr>
        <w:t>有效、安全的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产品</w:t>
      </w:r>
      <w:r w:rsidRPr="00D12141">
        <w:rPr>
          <w:rFonts w:asciiTheme="minorEastAsia" w:hAnsiTheme="minorEastAsia" w:cs="Times New Roman" w:hint="eastAsia"/>
          <w:sz w:val="28"/>
          <w:szCs w:val="28"/>
        </w:rPr>
        <w:t>。</w:t>
      </w:r>
    </w:p>
    <w:p w14:paraId="4A794C89" w14:textId="77777777" w:rsidR="00696EA6" w:rsidRDefault="00000000">
      <w:pPr>
        <w:numPr>
          <w:ilvl w:val="0"/>
          <w:numId w:val="3"/>
        </w:numPr>
        <w:rPr>
          <w:rFonts w:ascii="黑体" w:eastAsia="黑体" w:hAnsi="黑体" w:cs="黑体" w:hint="eastAsia"/>
          <w:sz w:val="28"/>
          <w:szCs w:val="28"/>
        </w:rPr>
      </w:pPr>
      <w:r>
        <w:rPr>
          <w:rFonts w:ascii="黑体" w:eastAsia="黑体" w:hAnsi="黑体" w:cs="黑体" w:hint="eastAsia"/>
          <w:sz w:val="28"/>
          <w:szCs w:val="28"/>
        </w:rPr>
        <w:t>主要工作过程</w:t>
      </w:r>
    </w:p>
    <w:p w14:paraId="759B8F35"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3.1标准研制阶段</w:t>
      </w:r>
    </w:p>
    <w:p w14:paraId="78DFA656" w14:textId="2621BC57" w:rsidR="00696EA6" w:rsidRPr="00D12141" w:rsidRDefault="00000000">
      <w:pPr>
        <w:adjustRightInd w:val="0"/>
        <w:snapToGrid w:val="0"/>
        <w:spacing w:line="560" w:lineRule="exact"/>
        <w:ind w:firstLineChars="200" w:firstLine="560"/>
        <w:rPr>
          <w:rFonts w:ascii="宋体" w:eastAsia="宋体" w:hAnsi="宋体" w:cs="Times New Roman" w:hint="eastAsia"/>
          <w:sz w:val="28"/>
          <w:szCs w:val="28"/>
        </w:rPr>
      </w:pPr>
      <w:r w:rsidRPr="00D12141">
        <w:rPr>
          <w:rFonts w:ascii="宋体" w:eastAsia="宋体" w:hAnsi="宋体" w:cs="Times New Roman" w:hint="eastAsia"/>
          <w:sz w:val="28"/>
          <w:szCs w:val="28"/>
        </w:rPr>
        <w:t>2025年</w:t>
      </w:r>
      <w:r w:rsidR="00D12141">
        <w:rPr>
          <w:rFonts w:ascii="宋体" w:eastAsia="宋体" w:hAnsi="宋体" w:cs="Times New Roman" w:hint="eastAsia"/>
          <w:sz w:val="28"/>
          <w:szCs w:val="28"/>
        </w:rPr>
        <w:t>6</w:t>
      </w:r>
      <w:r w:rsidRPr="00D12141">
        <w:rPr>
          <w:rFonts w:ascii="宋体" w:eastAsia="宋体" w:hAnsi="宋体" w:cs="Times New Roman" w:hint="eastAsia"/>
          <w:sz w:val="28"/>
          <w:szCs w:val="28"/>
        </w:rPr>
        <w:t>～</w:t>
      </w:r>
      <w:r w:rsidR="00D12141">
        <w:rPr>
          <w:rFonts w:ascii="宋体" w:eastAsia="宋体" w:hAnsi="宋体" w:cs="Times New Roman" w:hint="eastAsia"/>
          <w:sz w:val="28"/>
          <w:szCs w:val="28"/>
        </w:rPr>
        <w:t>7</w:t>
      </w:r>
      <w:r w:rsidRPr="00D12141">
        <w:rPr>
          <w:rFonts w:ascii="宋体" w:eastAsia="宋体" w:hAnsi="宋体" w:cs="Times New Roman" w:hint="eastAsia"/>
          <w:sz w:val="28"/>
          <w:szCs w:val="28"/>
        </w:rPr>
        <w:t>月，起草组通过企业调研，了解企业实际生产情况，并组织收集、整理相关标准化资料、专业文献等，经成分分析、研讨、论证后编写完成《</w:t>
      </w:r>
      <w:r w:rsidR="00D12141" w:rsidRPr="00D12141">
        <w:rPr>
          <w:rFonts w:ascii="宋体" w:eastAsia="宋体" w:hAnsi="宋体" w:cs="Times New Roman" w:hint="eastAsia"/>
          <w:sz w:val="28"/>
          <w:szCs w:val="28"/>
        </w:rPr>
        <w:t>灵芝多糖和三萜类化合物抗肿瘤协同功效评价方法</w:t>
      </w:r>
      <w:r w:rsidRPr="00D12141">
        <w:rPr>
          <w:rFonts w:ascii="宋体" w:eastAsia="宋体" w:hAnsi="宋体" w:cs="Times New Roman" w:hint="eastAsia"/>
          <w:sz w:val="28"/>
          <w:szCs w:val="28"/>
        </w:rPr>
        <w:t>》立项申请书及标准框架相关内容，并向中国食品药品企业质量安全促进会提出标准立项申请。</w:t>
      </w:r>
    </w:p>
    <w:p w14:paraId="6811D2DB"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3.2标准立项阶段</w:t>
      </w:r>
    </w:p>
    <w:p w14:paraId="4E042C96" w14:textId="0185F233" w:rsidR="001F6F75" w:rsidRPr="001F6F75" w:rsidRDefault="001F6F75" w:rsidP="001F6F75">
      <w:pPr>
        <w:adjustRightInd w:val="0"/>
        <w:snapToGrid w:val="0"/>
        <w:spacing w:line="560" w:lineRule="exact"/>
        <w:ind w:firstLineChars="200" w:firstLine="560"/>
        <w:rPr>
          <w:rFonts w:asciiTheme="minorEastAsia" w:hAnsiTheme="minorEastAsia" w:cs="Times New Roman" w:hint="eastAsia"/>
          <w:sz w:val="28"/>
          <w:szCs w:val="28"/>
        </w:rPr>
      </w:pPr>
      <w:r w:rsidRPr="001F6F75">
        <w:rPr>
          <w:rFonts w:asciiTheme="minorEastAsia" w:hAnsiTheme="minorEastAsia" w:cs="Times New Roman" w:hint="eastAsia"/>
          <w:sz w:val="28"/>
          <w:szCs w:val="28"/>
        </w:rPr>
        <w:t>2025年</w:t>
      </w:r>
      <w:r>
        <w:rPr>
          <w:rFonts w:asciiTheme="minorEastAsia" w:hAnsiTheme="minorEastAsia" w:cs="Times New Roman" w:hint="eastAsia"/>
          <w:sz w:val="28"/>
          <w:szCs w:val="28"/>
        </w:rPr>
        <w:t>8</w:t>
      </w:r>
      <w:r w:rsidRPr="001F6F75">
        <w:rPr>
          <w:rFonts w:asciiTheme="minorEastAsia" w:hAnsiTheme="minorEastAsia" w:cs="Times New Roman" w:hint="eastAsia"/>
          <w:sz w:val="28"/>
          <w:szCs w:val="28"/>
        </w:rPr>
        <w:t>月</w:t>
      </w:r>
      <w:r>
        <w:rPr>
          <w:rFonts w:asciiTheme="minorEastAsia" w:hAnsiTheme="minorEastAsia" w:cs="Times New Roman" w:hint="eastAsia"/>
          <w:sz w:val="28"/>
          <w:szCs w:val="28"/>
        </w:rPr>
        <w:t>15</w:t>
      </w:r>
      <w:r w:rsidRPr="001F6F75">
        <w:rPr>
          <w:rFonts w:asciiTheme="minorEastAsia" w:hAnsiTheme="minorEastAsia" w:cs="Times New Roman" w:hint="eastAsia"/>
          <w:sz w:val="28"/>
          <w:szCs w:val="28"/>
        </w:rPr>
        <w:t>日，中国食品药品企业质量安全促进会组织召开《灵芝多糖和三萜类化合物抗肿瘤协同功效评价方法》标准立项会议，</w:t>
      </w:r>
      <w:r w:rsidRPr="001F6F75">
        <w:rPr>
          <w:rFonts w:asciiTheme="minorEastAsia" w:hAnsiTheme="minorEastAsia" w:cs="Times New Roman" w:hint="eastAsia"/>
          <w:sz w:val="28"/>
          <w:szCs w:val="28"/>
        </w:rPr>
        <w:lastRenderedPageBreak/>
        <w:t>会议对标准立项目的、意义以及标准草案进行了论证，一致同意通过该标准的立项。</w:t>
      </w:r>
    </w:p>
    <w:p w14:paraId="79853DB1" w14:textId="442EF7FD" w:rsidR="00696EA6" w:rsidRPr="00D12141" w:rsidRDefault="001F6F75" w:rsidP="001F6F75">
      <w:pPr>
        <w:adjustRightInd w:val="0"/>
        <w:snapToGrid w:val="0"/>
        <w:spacing w:line="560" w:lineRule="exact"/>
        <w:ind w:firstLineChars="200" w:firstLine="560"/>
        <w:rPr>
          <w:rFonts w:asciiTheme="minorEastAsia" w:hAnsiTheme="minorEastAsia" w:cs="黑体" w:hint="eastAsia"/>
          <w:sz w:val="28"/>
          <w:szCs w:val="28"/>
        </w:rPr>
      </w:pPr>
      <w:r w:rsidRPr="001F6F75">
        <w:rPr>
          <w:rFonts w:asciiTheme="minorEastAsia" w:hAnsiTheme="minorEastAsia" w:cs="Times New Roman" w:hint="eastAsia"/>
          <w:sz w:val="28"/>
          <w:szCs w:val="28"/>
        </w:rPr>
        <w:t>20</w:t>
      </w:r>
      <w:r>
        <w:rPr>
          <w:rFonts w:asciiTheme="minorEastAsia" w:hAnsiTheme="minorEastAsia" w:cs="Times New Roman" w:hint="eastAsia"/>
          <w:sz w:val="28"/>
          <w:szCs w:val="28"/>
        </w:rPr>
        <w:t>2</w:t>
      </w:r>
      <w:r w:rsidRPr="001F6F75">
        <w:rPr>
          <w:rFonts w:asciiTheme="minorEastAsia" w:hAnsiTheme="minorEastAsia" w:cs="Times New Roman" w:hint="eastAsia"/>
          <w:sz w:val="28"/>
          <w:szCs w:val="28"/>
        </w:rPr>
        <w:t>5年</w:t>
      </w:r>
      <w:r>
        <w:rPr>
          <w:rFonts w:asciiTheme="minorEastAsia" w:hAnsiTheme="minorEastAsia" w:cs="Times New Roman" w:hint="eastAsia"/>
          <w:sz w:val="28"/>
          <w:szCs w:val="28"/>
        </w:rPr>
        <w:t>8</w:t>
      </w:r>
      <w:r w:rsidRPr="001F6F75">
        <w:rPr>
          <w:rFonts w:asciiTheme="minorEastAsia" w:hAnsiTheme="minorEastAsia" w:cs="Times New Roman" w:hint="eastAsia"/>
          <w:sz w:val="28"/>
          <w:szCs w:val="28"/>
        </w:rPr>
        <w:t>月</w:t>
      </w:r>
      <w:r>
        <w:rPr>
          <w:rFonts w:asciiTheme="minorEastAsia" w:hAnsiTheme="minorEastAsia" w:cs="Times New Roman" w:hint="eastAsia"/>
          <w:sz w:val="28"/>
          <w:szCs w:val="28"/>
        </w:rPr>
        <w:t>18</w:t>
      </w:r>
      <w:r w:rsidRPr="001F6F75">
        <w:rPr>
          <w:rFonts w:asciiTheme="minorEastAsia" w:hAnsiTheme="minorEastAsia" w:cs="Times New Roman" w:hint="eastAsia"/>
          <w:sz w:val="28"/>
          <w:szCs w:val="28"/>
        </w:rPr>
        <w:t>日，中国食品药品企业质量安全促进会正式发布了《灵芝多糖和三萜类化合物抗肿瘤协同功效评价方法》团体标准立项通知，并在全国团体标准信息平台进行公示。</w:t>
      </w:r>
    </w:p>
    <w:p w14:paraId="453D2F25" w14:textId="0C358465" w:rsidR="00696EA6" w:rsidRDefault="00000000">
      <w:pPr>
        <w:rPr>
          <w:rFonts w:ascii="Times New Roman" w:eastAsia="仿宋_GB2312" w:hAnsi="Times New Roman" w:cs="Times New Roman"/>
          <w:sz w:val="32"/>
          <w:szCs w:val="32"/>
        </w:rPr>
      </w:pPr>
      <w:r>
        <w:rPr>
          <w:rFonts w:ascii="黑体" w:eastAsia="黑体" w:hAnsi="黑体" w:cs="黑体" w:hint="eastAsia"/>
          <w:sz w:val="28"/>
          <w:szCs w:val="28"/>
        </w:rPr>
        <w:t>3.3</w:t>
      </w:r>
      <w:r w:rsidR="001F6F75">
        <w:rPr>
          <w:rFonts w:ascii="黑体" w:eastAsia="黑体" w:hAnsi="黑体" w:cs="黑体" w:hint="eastAsia"/>
          <w:sz w:val="28"/>
          <w:szCs w:val="28"/>
        </w:rPr>
        <w:t>起草</w:t>
      </w:r>
      <w:r>
        <w:rPr>
          <w:rFonts w:ascii="黑体" w:eastAsia="黑体" w:hAnsi="黑体" w:cs="黑体" w:hint="eastAsia"/>
          <w:sz w:val="28"/>
          <w:szCs w:val="28"/>
        </w:rPr>
        <w:t>阶段</w:t>
      </w:r>
    </w:p>
    <w:p w14:paraId="1835447C" w14:textId="63745045" w:rsidR="00696EA6" w:rsidRPr="001F6F75" w:rsidRDefault="001F6F75">
      <w:pPr>
        <w:adjustRightInd w:val="0"/>
        <w:snapToGrid w:val="0"/>
        <w:spacing w:line="560" w:lineRule="exact"/>
        <w:ind w:firstLineChars="200" w:firstLine="560"/>
        <w:rPr>
          <w:rFonts w:ascii="宋体" w:eastAsia="宋体" w:hAnsi="宋体" w:cs="Times New Roman" w:hint="eastAsia"/>
          <w:sz w:val="28"/>
          <w:szCs w:val="28"/>
        </w:rPr>
      </w:pPr>
      <w:r w:rsidRPr="001F6F75">
        <w:rPr>
          <w:rFonts w:ascii="宋体" w:eastAsia="宋体" w:hAnsi="宋体" w:cs="Times New Roman" w:hint="eastAsia"/>
          <w:sz w:val="28"/>
          <w:szCs w:val="28"/>
        </w:rPr>
        <w:t>2025年</w:t>
      </w:r>
      <w:r>
        <w:rPr>
          <w:rFonts w:ascii="宋体" w:eastAsia="宋体" w:hAnsi="宋体" w:cs="Times New Roman" w:hint="eastAsia"/>
          <w:sz w:val="28"/>
          <w:szCs w:val="28"/>
        </w:rPr>
        <w:t>9</w:t>
      </w:r>
      <w:r w:rsidRPr="001F6F75">
        <w:rPr>
          <w:rFonts w:ascii="宋体" w:eastAsia="宋体" w:hAnsi="宋体" w:cs="Times New Roman" w:hint="eastAsia"/>
          <w:sz w:val="28"/>
          <w:szCs w:val="28"/>
        </w:rPr>
        <w:t>～1</w:t>
      </w:r>
      <w:r>
        <w:rPr>
          <w:rFonts w:ascii="宋体" w:eastAsia="宋体" w:hAnsi="宋体" w:cs="Times New Roman" w:hint="eastAsia"/>
          <w:sz w:val="28"/>
          <w:szCs w:val="28"/>
        </w:rPr>
        <w:t>1</w:t>
      </w:r>
      <w:r w:rsidRPr="001F6F75">
        <w:rPr>
          <w:rFonts w:ascii="宋体" w:eastAsia="宋体" w:hAnsi="宋体" w:cs="Times New Roman" w:hint="eastAsia"/>
          <w:sz w:val="28"/>
          <w:szCs w:val="28"/>
        </w:rPr>
        <w:t>月，依据《中华人民共和国标准化法》、《国务院关于深化标准化工作改革方案》等文件的要求，按照团体标准的制修订程序组织有关技术人员成立标准起草工作组，通过相关信息化手段进行多次内容讨论和交流，并向相关单位和专家咨询，在广泛听取各方意见和充分论证的基础上，对标准初稿进行了完善和修改后经起草组确认，同意作为征求意见稿，公开征求意见。</w:t>
      </w:r>
    </w:p>
    <w:p w14:paraId="25AE2783" w14:textId="7C378D23" w:rsidR="00696EA6" w:rsidRDefault="001F6F75" w:rsidP="001F6F75">
      <w:pPr>
        <w:rPr>
          <w:rFonts w:ascii="黑体" w:eastAsia="黑体" w:hAnsi="黑体" w:cs="黑体" w:hint="eastAsia"/>
          <w:sz w:val="28"/>
          <w:szCs w:val="28"/>
        </w:rPr>
      </w:pPr>
      <w:r>
        <w:rPr>
          <w:rFonts w:ascii="黑体" w:eastAsia="黑体" w:hAnsi="黑体" w:cs="黑体" w:hint="eastAsia"/>
          <w:sz w:val="28"/>
          <w:szCs w:val="28"/>
        </w:rPr>
        <w:t xml:space="preserve"> 3.4 征求意见阶段</w:t>
      </w:r>
    </w:p>
    <w:p w14:paraId="6362280D" w14:textId="43E6B977" w:rsidR="001F6F75" w:rsidRDefault="001F6F75" w:rsidP="001F6F75">
      <w:pPr>
        <w:ind w:firstLineChars="200" w:firstLine="560"/>
        <w:rPr>
          <w:rFonts w:ascii="黑体" w:eastAsia="黑体" w:hAnsi="黑体" w:cs="黑体" w:hint="eastAsia"/>
          <w:sz w:val="28"/>
          <w:szCs w:val="28"/>
        </w:rPr>
      </w:pPr>
      <w:r w:rsidRPr="001F6F75">
        <w:rPr>
          <w:rFonts w:ascii="宋体" w:eastAsia="宋体" w:hAnsi="宋体" w:cs="Times New Roman" w:hint="eastAsia"/>
          <w:sz w:val="28"/>
          <w:szCs w:val="28"/>
        </w:rPr>
        <w:t>2025年12月，工作组将修改完善后的征求意见稿材料提交中国食品药品企业质量安全促进会，等待挂网征求意见。</w:t>
      </w:r>
    </w:p>
    <w:p w14:paraId="51F53919"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 xml:space="preserve">二 标准编制原则和主要内容及其论据 </w:t>
      </w:r>
    </w:p>
    <w:p w14:paraId="6303E81A" w14:textId="77777777" w:rsidR="00696EA6" w:rsidRDefault="00000000">
      <w:pPr>
        <w:rPr>
          <w:rFonts w:ascii="黑体" w:eastAsia="黑体" w:hAnsi="黑体" w:cs="黑体" w:hint="eastAsia"/>
          <w:sz w:val="28"/>
          <w:szCs w:val="28"/>
        </w:rPr>
      </w:pPr>
      <w:r>
        <w:rPr>
          <w:rFonts w:ascii="黑体" w:eastAsia="黑体" w:hAnsi="黑体" w:cs="黑体" w:hint="eastAsia"/>
          <w:sz w:val="28"/>
          <w:szCs w:val="28"/>
        </w:rPr>
        <w:t xml:space="preserve">1、标准编制原则 </w:t>
      </w:r>
    </w:p>
    <w:p w14:paraId="515EB213" w14:textId="77777777" w:rsidR="00696EA6" w:rsidRPr="00D12141" w:rsidRDefault="00000000">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Times New Roman" w:hint="eastAsia"/>
          <w:sz w:val="28"/>
          <w:szCs w:val="28"/>
        </w:rPr>
        <w:t xml:space="preserve">本标准按照 GB/T 1.1-2020《标准化工作导则 第 1 部分：标准的结构和编写规则》的要求进行编写。与相关领域法律、法规和规章、国家与行业标准等的兼容性和协调一致，符合国家和行业的有关方针、政策。标准内容具有规范性、科学性、先进性、合理性与可行性。适应产业发展的需要，运用统一、简化、协调、优化的原则。兼顾各方利益，广泛吸纳各方意见和建议，协调处理好各方意见。标准规定的技术 要求应便于实际实施，具有较强的可操作性。 </w:t>
      </w:r>
    </w:p>
    <w:p w14:paraId="13774035" w14:textId="77777777" w:rsidR="00696EA6" w:rsidRDefault="00000000">
      <w:pPr>
        <w:adjustRightInd w:val="0"/>
        <w:snapToGrid w:val="0"/>
        <w:spacing w:line="560" w:lineRule="exact"/>
        <w:rPr>
          <w:rFonts w:ascii="Times New Roman" w:eastAsia="仿宋_GB2312" w:hAnsi="Times New Roman" w:cs="Times New Roman"/>
          <w:sz w:val="32"/>
          <w:szCs w:val="32"/>
        </w:rPr>
      </w:pPr>
      <w:r>
        <w:rPr>
          <w:rFonts w:ascii="黑体" w:eastAsia="黑体" w:hAnsi="黑体" w:cs="黑体" w:hint="eastAsia"/>
          <w:sz w:val="28"/>
          <w:szCs w:val="28"/>
        </w:rPr>
        <w:lastRenderedPageBreak/>
        <w:t>2、主要内容及其依据</w:t>
      </w:r>
      <w:r>
        <w:rPr>
          <w:rFonts w:ascii="Times New Roman" w:eastAsia="仿宋_GB2312" w:hAnsi="Times New Roman" w:cs="Times New Roman" w:hint="eastAsia"/>
          <w:sz w:val="32"/>
          <w:szCs w:val="32"/>
        </w:rPr>
        <w:t xml:space="preserve">   </w:t>
      </w:r>
    </w:p>
    <w:p w14:paraId="6BF37DB5" w14:textId="726B6295" w:rsidR="00696EA6" w:rsidRDefault="00000000">
      <w:pPr>
        <w:rPr>
          <w:rFonts w:ascii="黑体" w:eastAsia="黑体" w:hAnsi="黑体" w:cs="黑体" w:hint="eastAsia"/>
          <w:sz w:val="28"/>
          <w:szCs w:val="28"/>
        </w:rPr>
      </w:pPr>
      <w:r>
        <w:rPr>
          <w:rFonts w:ascii="黑体" w:eastAsia="黑体" w:hAnsi="黑体" w:cs="黑体" w:hint="eastAsia"/>
          <w:sz w:val="28"/>
          <w:szCs w:val="28"/>
        </w:rPr>
        <w:t>2.1评价指标</w:t>
      </w:r>
    </w:p>
    <w:p w14:paraId="7FDB8300" w14:textId="7DB7919C" w:rsidR="00002D3C" w:rsidRPr="00002D3C" w:rsidRDefault="00002D3C" w:rsidP="00002D3C">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t>细胞增殖</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w:t>
      </w:r>
      <w:r w:rsidRPr="00002D3C">
        <w:rPr>
          <w:rFonts w:asciiTheme="minorEastAsia" w:hAnsiTheme="minorEastAsia" w:cs="宋体" w:hint="eastAsia"/>
          <w:sz w:val="28"/>
          <w:szCs w:val="28"/>
        </w:rPr>
        <w:t>率</w:t>
      </w:r>
      <w:r w:rsidRPr="00002D3C">
        <w:rPr>
          <w:rFonts w:asciiTheme="minorEastAsia" w:hAnsiTheme="minorEastAsia" w:cs="___WRD_EMBED_SUB_49" w:hint="eastAsia"/>
          <w:sz w:val="28"/>
          <w:szCs w:val="28"/>
        </w:rPr>
        <w:t>：</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细胞的异常增殖</w:t>
      </w:r>
      <w:r w:rsidRPr="00002D3C">
        <w:rPr>
          <w:rFonts w:asciiTheme="minorEastAsia" w:hAnsiTheme="minorEastAsia" w:cs="宋体" w:hint="eastAsia"/>
          <w:sz w:val="28"/>
          <w:szCs w:val="28"/>
        </w:rPr>
        <w:t>是肿瘤</w:t>
      </w:r>
      <w:r w:rsidRPr="00002D3C">
        <w:rPr>
          <w:rFonts w:asciiTheme="minorEastAsia" w:hAnsiTheme="minorEastAsia" w:cs="___WRD_EMBED_SUB_49" w:hint="eastAsia"/>
          <w:sz w:val="28"/>
          <w:szCs w:val="28"/>
        </w:rPr>
        <w:t>的重要</w:t>
      </w:r>
      <w:r w:rsidRPr="00002D3C">
        <w:rPr>
          <w:rFonts w:asciiTheme="minorEastAsia" w:hAnsiTheme="minorEastAsia" w:cs="宋体" w:hint="eastAsia"/>
          <w:sz w:val="28"/>
          <w:szCs w:val="28"/>
        </w:rPr>
        <w:t>特征之</w:t>
      </w:r>
      <w:r w:rsidRPr="00002D3C">
        <w:rPr>
          <w:rFonts w:asciiTheme="minorEastAsia" w:hAnsiTheme="minorEastAsia" w:cs="___WRD_EMBED_SUB_49" w:hint="eastAsia"/>
          <w:sz w:val="28"/>
          <w:szCs w:val="28"/>
        </w:rPr>
        <w:t>一，</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细胞增殖</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评价</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药物</w:t>
      </w:r>
      <w:r w:rsidRPr="00002D3C">
        <w:rPr>
          <w:rFonts w:asciiTheme="minorEastAsia" w:hAnsiTheme="minorEastAsia" w:cs="宋体" w:hint="eastAsia"/>
          <w:sz w:val="28"/>
          <w:szCs w:val="28"/>
        </w:rPr>
        <w:t>疗</w:t>
      </w:r>
      <w:r w:rsidRPr="00002D3C">
        <w:rPr>
          <w:rFonts w:asciiTheme="minorEastAsia" w:hAnsiTheme="minorEastAsia" w:cs="___WRD_EMBED_SUB_49" w:hint="eastAsia"/>
          <w:sz w:val="28"/>
          <w:szCs w:val="28"/>
        </w:rPr>
        <w:t>效的关</w:t>
      </w:r>
      <w:r w:rsidRPr="00002D3C">
        <w:rPr>
          <w:rFonts w:asciiTheme="minorEastAsia" w:hAnsiTheme="minorEastAsia" w:cs="宋体" w:hint="eastAsia"/>
          <w:sz w:val="28"/>
          <w:szCs w:val="28"/>
        </w:rPr>
        <w:t>键</w:t>
      </w:r>
      <w:r w:rsidRPr="00002D3C">
        <w:rPr>
          <w:rFonts w:asciiTheme="minorEastAsia" w:hAnsiTheme="minorEastAsia" w:cs="___WRD_EMBED_SUB_49" w:hint="eastAsia"/>
          <w:sz w:val="28"/>
          <w:szCs w:val="28"/>
        </w:rPr>
        <w:t>指标。</w:t>
      </w:r>
      <w:r w:rsidRPr="00002D3C">
        <w:rPr>
          <w:rFonts w:asciiTheme="minorEastAsia" w:hAnsiTheme="minorEastAsia" w:cs="宋体" w:hint="eastAsia"/>
          <w:sz w:val="28"/>
          <w:szCs w:val="28"/>
        </w:rPr>
        <w:t>若灵芝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类化合物能降低</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细胞的增殖能力，则表明其具有一定的</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w:t>
      </w:r>
      <w:r w:rsidRPr="00002D3C">
        <w:rPr>
          <w:rFonts w:asciiTheme="minorEastAsia" w:hAnsiTheme="minorEastAsia" w:cs="宋体" w:hint="eastAsia"/>
          <w:sz w:val="28"/>
          <w:szCs w:val="28"/>
        </w:rPr>
        <w:t>且</w:t>
      </w:r>
      <w:r w:rsidRPr="00002D3C">
        <w:rPr>
          <w:rFonts w:asciiTheme="minorEastAsia" w:hAnsiTheme="minorEastAsia" w:cs="___WRD_EMBED_SUB_49" w:hint="eastAsia"/>
          <w:sz w:val="28"/>
          <w:szCs w:val="28"/>
        </w:rPr>
        <w:t>二者联合使用时</w:t>
      </w:r>
      <w:r w:rsidRPr="00002D3C">
        <w:rPr>
          <w:rFonts w:asciiTheme="minorEastAsia" w:hAnsiTheme="minorEastAsia" w:cs="宋体" w:hint="eastAsia"/>
          <w:sz w:val="28"/>
          <w:szCs w:val="28"/>
        </w:rPr>
        <w:t>若</w:t>
      </w:r>
      <w:r w:rsidRPr="00002D3C">
        <w:rPr>
          <w:rFonts w:asciiTheme="minorEastAsia" w:hAnsiTheme="minorEastAsia" w:cs="___WRD_EMBED_SUB_49" w:hint="eastAsia"/>
          <w:sz w:val="28"/>
          <w:szCs w:val="28"/>
        </w:rPr>
        <w:t>能产生更强的增殖</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制效果，可体现协同</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w:t>
      </w:r>
      <w:r w:rsidRPr="00002D3C">
        <w:rPr>
          <w:rFonts w:asciiTheme="minorEastAsia" w:hAnsiTheme="minorEastAsia" w:cs="Times New Roman" w:hint="eastAsia"/>
          <w:sz w:val="28"/>
          <w:szCs w:val="28"/>
        </w:rPr>
        <w:t>MTT 法</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细胞增殖检测的经典方法，广泛应用于</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药物</w:t>
      </w:r>
      <w:r w:rsidRPr="00002D3C">
        <w:rPr>
          <w:rFonts w:asciiTheme="minorEastAsia" w:hAnsiTheme="minorEastAsia" w:cs="宋体" w:hint="eastAsia"/>
          <w:sz w:val="28"/>
          <w:szCs w:val="28"/>
        </w:rPr>
        <w:t>筛</w:t>
      </w:r>
      <w:r w:rsidRPr="00002D3C">
        <w:rPr>
          <w:rFonts w:asciiTheme="minorEastAsia" w:hAnsiTheme="minorEastAsia" w:cs="___WRD_EMBED_SUB_49" w:hint="eastAsia"/>
          <w:sz w:val="28"/>
          <w:szCs w:val="28"/>
        </w:rPr>
        <w:t>选与评价等研究中，具有操作简便、结果可靠等优点，因此本实验采用该方法计</w:t>
      </w:r>
      <w:r w:rsidRPr="00002D3C">
        <w:rPr>
          <w:rFonts w:asciiTheme="minorEastAsia" w:hAnsiTheme="minorEastAsia" w:cs="宋体" w:hint="eastAsia"/>
          <w:sz w:val="28"/>
          <w:szCs w:val="28"/>
        </w:rPr>
        <w:t>算</w:t>
      </w:r>
      <w:r w:rsidRPr="00002D3C">
        <w:rPr>
          <w:rFonts w:asciiTheme="minorEastAsia" w:hAnsiTheme="minorEastAsia" w:cs="___WRD_EMBED_SUB_49" w:hint="eastAsia"/>
          <w:sz w:val="28"/>
          <w:szCs w:val="28"/>
        </w:rPr>
        <w:t>细胞增殖</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w:t>
      </w:r>
      <w:r w:rsidRPr="00002D3C">
        <w:rPr>
          <w:rFonts w:asciiTheme="minorEastAsia" w:hAnsiTheme="minorEastAsia" w:cs="宋体" w:hint="eastAsia"/>
          <w:sz w:val="28"/>
          <w:szCs w:val="28"/>
        </w:rPr>
        <w:t>率</w:t>
      </w:r>
      <w:r w:rsidRPr="00002D3C">
        <w:rPr>
          <w:rFonts w:asciiTheme="minorEastAsia" w:hAnsiTheme="minorEastAsia" w:cs="___WRD_EMBED_SUB_49" w:hint="eastAsia"/>
          <w:sz w:val="28"/>
          <w:szCs w:val="28"/>
        </w:rPr>
        <w:t>，以评价</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类化合物的</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协同作用。</w:t>
      </w:r>
    </w:p>
    <w:p w14:paraId="7CF98199" w14:textId="2EB15596" w:rsidR="00002D3C" w:rsidRPr="00002D3C" w:rsidRDefault="00002D3C" w:rsidP="00002D3C">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t>细胞</w:t>
      </w:r>
      <w:r w:rsidRPr="00002D3C">
        <w:rPr>
          <w:rFonts w:asciiTheme="minorEastAsia" w:hAnsiTheme="minorEastAsia" w:cs="宋体" w:hint="eastAsia"/>
          <w:sz w:val="28"/>
          <w:szCs w:val="28"/>
        </w:rPr>
        <w:t>凋亡率</w:t>
      </w:r>
      <w:r w:rsidRPr="00002D3C">
        <w:rPr>
          <w:rFonts w:asciiTheme="minorEastAsia" w:hAnsiTheme="minorEastAsia" w:cs="___WRD_EMBED_SUB_49" w:hint="eastAsia"/>
          <w:sz w:val="28"/>
          <w:szCs w:val="28"/>
        </w:rPr>
        <w:t>：</w:t>
      </w:r>
      <w:r w:rsidRPr="00002D3C">
        <w:rPr>
          <w:rFonts w:asciiTheme="minorEastAsia" w:hAnsiTheme="minorEastAsia" w:cs="Times New Roman" w:hint="eastAsia"/>
          <w:sz w:val="28"/>
          <w:szCs w:val="28"/>
        </w:rPr>
        <w:t>诱导</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凋亡是抗肿瘤</w:t>
      </w:r>
      <w:r w:rsidRPr="00002D3C">
        <w:rPr>
          <w:rFonts w:asciiTheme="minorEastAsia" w:hAnsiTheme="minorEastAsia" w:cs="___WRD_EMBED_SUB_49" w:hint="eastAsia"/>
          <w:sz w:val="28"/>
          <w:szCs w:val="28"/>
        </w:rPr>
        <w:t>药物发挥作用的重要机制</w:t>
      </w:r>
      <w:r w:rsidRPr="00002D3C">
        <w:rPr>
          <w:rFonts w:asciiTheme="minorEastAsia" w:hAnsiTheme="minorEastAsia" w:cs="宋体" w:hint="eastAsia"/>
          <w:sz w:val="28"/>
          <w:szCs w:val="28"/>
        </w:rPr>
        <w:t>之</w:t>
      </w:r>
      <w:r w:rsidRPr="00002D3C">
        <w:rPr>
          <w:rFonts w:asciiTheme="minorEastAsia" w:hAnsiTheme="minorEastAsia" w:cs="___WRD_EMBED_SUB_49" w:hint="eastAsia"/>
          <w:sz w:val="28"/>
          <w:szCs w:val="28"/>
        </w:rPr>
        <w:t>一。</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w:t>
      </w:r>
      <w:r w:rsidRPr="00002D3C">
        <w:rPr>
          <w:rFonts w:asciiTheme="minorEastAsia" w:hAnsiTheme="minorEastAsia" w:cs="宋体" w:hint="eastAsia"/>
          <w:sz w:val="28"/>
          <w:szCs w:val="28"/>
        </w:rPr>
        <w:t>若</w:t>
      </w:r>
      <w:r w:rsidRPr="00002D3C">
        <w:rPr>
          <w:rFonts w:asciiTheme="minorEastAsia" w:hAnsiTheme="minorEastAsia" w:cs="___WRD_EMBED_SUB_49" w:hint="eastAsia"/>
          <w:sz w:val="28"/>
          <w:szCs w:val="28"/>
        </w:rPr>
        <w:t>能诱导</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凋亡</w:t>
      </w:r>
      <w:r w:rsidRPr="00002D3C">
        <w:rPr>
          <w:rFonts w:asciiTheme="minorEastAsia" w:hAnsiTheme="minorEastAsia" w:cs="___WRD_EMBED_SUB_49" w:hint="eastAsia"/>
          <w:sz w:val="28"/>
          <w:szCs w:val="28"/>
        </w:rPr>
        <w:t>，可促使</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死亡</w:t>
      </w:r>
      <w:r w:rsidRPr="00002D3C">
        <w:rPr>
          <w:rFonts w:asciiTheme="minorEastAsia" w:hAnsiTheme="minorEastAsia" w:cs="___WRD_EMBED_SUB_49" w:hint="eastAsia"/>
          <w:sz w:val="28"/>
          <w:szCs w:val="28"/>
        </w:rPr>
        <w:t>，从而</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生</w:t>
      </w:r>
      <w:r w:rsidRPr="00002D3C">
        <w:rPr>
          <w:rFonts w:asciiTheme="minorEastAsia" w:hAnsiTheme="minorEastAsia" w:cs="宋体" w:hint="eastAsia"/>
          <w:sz w:val="28"/>
          <w:szCs w:val="28"/>
        </w:rPr>
        <w:t>长</w:t>
      </w:r>
      <w:r w:rsidRPr="00002D3C">
        <w:rPr>
          <w:rFonts w:asciiTheme="minorEastAsia" w:hAnsiTheme="minorEastAsia" w:cs="___WRD_EMBED_SUB_49" w:hint="eastAsia"/>
          <w:sz w:val="28"/>
          <w:szCs w:val="28"/>
        </w:rPr>
        <w:t>。通过检测细胞</w:t>
      </w:r>
      <w:r w:rsidRPr="00002D3C">
        <w:rPr>
          <w:rFonts w:asciiTheme="minorEastAsia" w:hAnsiTheme="minorEastAsia" w:cs="宋体" w:hint="eastAsia"/>
          <w:sz w:val="28"/>
          <w:szCs w:val="28"/>
        </w:rPr>
        <w:t>凋亡率</w:t>
      </w:r>
      <w:r w:rsidRPr="00002D3C">
        <w:rPr>
          <w:rFonts w:asciiTheme="minorEastAsia" w:hAnsiTheme="minorEastAsia" w:cs="___WRD_EMBED_SUB_49" w:hint="eastAsia"/>
          <w:sz w:val="28"/>
          <w:szCs w:val="28"/>
        </w:rPr>
        <w:t>，能了解二者对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凋亡</w:t>
      </w:r>
      <w:r w:rsidRPr="00002D3C">
        <w:rPr>
          <w:rFonts w:asciiTheme="minorEastAsia" w:hAnsiTheme="minorEastAsia" w:cs="___WRD_EMBED_SUB_49" w:hint="eastAsia"/>
          <w:sz w:val="28"/>
          <w:szCs w:val="28"/>
        </w:rPr>
        <w:t>的影响，进而判断其</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作用及协同效应。</w:t>
      </w:r>
      <w:r w:rsidRPr="00002D3C">
        <w:rPr>
          <w:rFonts w:asciiTheme="minorEastAsia" w:hAnsiTheme="minorEastAsia" w:cs="Times New Roman" w:hint="eastAsia"/>
          <w:sz w:val="28"/>
          <w:szCs w:val="28"/>
        </w:rPr>
        <w:t xml:space="preserve">Annexin V-FITC/PI </w:t>
      </w:r>
      <w:r w:rsidRPr="00002D3C">
        <w:rPr>
          <w:rFonts w:asciiTheme="minorEastAsia" w:hAnsiTheme="minorEastAsia" w:cs="宋体" w:hint="eastAsia"/>
          <w:sz w:val="28"/>
          <w:szCs w:val="28"/>
        </w:rPr>
        <w:t>凋亡</w:t>
      </w:r>
      <w:r w:rsidRPr="00002D3C">
        <w:rPr>
          <w:rFonts w:asciiTheme="minorEastAsia" w:hAnsiTheme="minorEastAsia" w:cs="___WRD_EMBED_SUB_49" w:hint="eastAsia"/>
          <w:sz w:val="28"/>
          <w:szCs w:val="28"/>
        </w:rPr>
        <w:t>检测试剂</w:t>
      </w:r>
      <w:r w:rsidRPr="00002D3C">
        <w:rPr>
          <w:rFonts w:asciiTheme="minorEastAsia" w:hAnsiTheme="minorEastAsia" w:cs="宋体" w:hint="eastAsia"/>
          <w:sz w:val="28"/>
          <w:szCs w:val="28"/>
        </w:rPr>
        <w:t>盒</w:t>
      </w:r>
      <w:r w:rsidRPr="00002D3C">
        <w:rPr>
          <w:rFonts w:asciiTheme="minorEastAsia" w:hAnsiTheme="minorEastAsia" w:cs="___WRD_EMBED_SUB_49" w:hint="eastAsia"/>
          <w:sz w:val="28"/>
          <w:szCs w:val="28"/>
        </w:rPr>
        <w:t>基于细胞</w:t>
      </w:r>
      <w:r w:rsidRPr="00002D3C">
        <w:rPr>
          <w:rFonts w:asciiTheme="minorEastAsia" w:hAnsiTheme="minorEastAsia" w:cs="宋体" w:hint="eastAsia"/>
          <w:sz w:val="28"/>
          <w:szCs w:val="28"/>
        </w:rPr>
        <w:t>凋亡</w:t>
      </w:r>
      <w:r w:rsidRPr="00002D3C">
        <w:rPr>
          <w:rFonts w:asciiTheme="minorEastAsia" w:hAnsiTheme="minorEastAsia" w:cs="___WRD_EMBED_SUB_49" w:hint="eastAsia"/>
          <w:sz w:val="28"/>
          <w:szCs w:val="28"/>
        </w:rPr>
        <w:t>过程中细胞</w:t>
      </w:r>
      <w:r w:rsidRPr="00002D3C">
        <w:rPr>
          <w:rFonts w:asciiTheme="minorEastAsia" w:hAnsiTheme="minorEastAsia" w:cs="宋体" w:hint="eastAsia"/>
          <w:sz w:val="28"/>
          <w:szCs w:val="28"/>
        </w:rPr>
        <w:t>膜磷</w:t>
      </w:r>
      <w:r w:rsidRPr="00002D3C">
        <w:rPr>
          <w:rFonts w:asciiTheme="minorEastAsia" w:hAnsiTheme="minorEastAsia" w:cs="___WRD_EMBED_SUB_49" w:hint="eastAsia"/>
          <w:sz w:val="28"/>
          <w:szCs w:val="28"/>
        </w:rPr>
        <w:t>脂</w:t>
      </w:r>
      <w:r w:rsidRPr="00002D3C">
        <w:rPr>
          <w:rFonts w:asciiTheme="minorEastAsia" w:hAnsiTheme="minorEastAsia" w:cs="宋体" w:hint="eastAsia"/>
          <w:sz w:val="28"/>
          <w:szCs w:val="28"/>
        </w:rPr>
        <w:t>酰丝氨酸</w:t>
      </w:r>
      <w:r w:rsidRPr="00002D3C">
        <w:rPr>
          <w:rFonts w:asciiTheme="minorEastAsia" w:hAnsiTheme="minorEastAsia" w:cs="___WRD_EMBED_SUB_49" w:hint="eastAsia"/>
          <w:sz w:val="28"/>
          <w:szCs w:val="28"/>
        </w:rPr>
        <w:t>外</w:t>
      </w:r>
      <w:r w:rsidRPr="00002D3C">
        <w:rPr>
          <w:rFonts w:asciiTheme="minorEastAsia" w:hAnsiTheme="minorEastAsia" w:cs="宋体" w:hint="eastAsia"/>
          <w:sz w:val="28"/>
          <w:szCs w:val="28"/>
        </w:rPr>
        <w:t>翻</w:t>
      </w:r>
      <w:r w:rsidRPr="00002D3C">
        <w:rPr>
          <w:rFonts w:asciiTheme="minorEastAsia" w:hAnsiTheme="minorEastAsia" w:cs="___WRD_EMBED_SUB_49" w:hint="eastAsia"/>
          <w:sz w:val="28"/>
          <w:szCs w:val="28"/>
        </w:rPr>
        <w:t>等</w:t>
      </w:r>
      <w:r w:rsidRPr="00002D3C">
        <w:rPr>
          <w:rFonts w:asciiTheme="minorEastAsia" w:hAnsiTheme="minorEastAsia" w:cs="宋体" w:hint="eastAsia"/>
          <w:sz w:val="28"/>
          <w:szCs w:val="28"/>
        </w:rPr>
        <w:t>特征</w:t>
      </w:r>
      <w:r w:rsidRPr="00002D3C">
        <w:rPr>
          <w:rFonts w:asciiTheme="minorEastAsia" w:hAnsiTheme="minorEastAsia" w:cs="___WRD_EMBED_SUB_49" w:hint="eastAsia"/>
          <w:sz w:val="28"/>
          <w:szCs w:val="28"/>
        </w:rPr>
        <w:t>，可准确区分活细胞、</w:t>
      </w:r>
      <w:r w:rsidRPr="00002D3C">
        <w:rPr>
          <w:rFonts w:asciiTheme="minorEastAsia" w:hAnsiTheme="minorEastAsia" w:cs="宋体" w:hint="eastAsia"/>
          <w:sz w:val="28"/>
          <w:szCs w:val="28"/>
        </w:rPr>
        <w:t>凋亡早</w:t>
      </w:r>
      <w:r w:rsidRPr="00002D3C">
        <w:rPr>
          <w:rFonts w:asciiTheme="minorEastAsia" w:hAnsiTheme="minorEastAsia" w:cs="___WRD_EMBED_SUB_49" w:hint="eastAsia"/>
          <w:sz w:val="28"/>
          <w:szCs w:val="28"/>
        </w:rPr>
        <w:t>期细胞和</w:t>
      </w:r>
      <w:r w:rsidRPr="00002D3C">
        <w:rPr>
          <w:rFonts w:asciiTheme="minorEastAsia" w:hAnsiTheme="minorEastAsia" w:cs="宋体" w:hint="eastAsia"/>
          <w:sz w:val="28"/>
          <w:szCs w:val="28"/>
        </w:rPr>
        <w:t>凋亡晚</w:t>
      </w:r>
      <w:r w:rsidRPr="00002D3C">
        <w:rPr>
          <w:rFonts w:asciiTheme="minorEastAsia" w:hAnsiTheme="minorEastAsia" w:cs="___WRD_EMBED_SUB_49" w:hint="eastAsia"/>
          <w:sz w:val="28"/>
          <w:szCs w:val="28"/>
        </w:rPr>
        <w:t>期细胞，</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凋亡</w:t>
      </w:r>
      <w:r w:rsidRPr="00002D3C">
        <w:rPr>
          <w:rFonts w:asciiTheme="minorEastAsia" w:hAnsiTheme="minorEastAsia" w:cs="___WRD_EMBED_SUB_49" w:hint="eastAsia"/>
          <w:sz w:val="28"/>
          <w:szCs w:val="28"/>
        </w:rPr>
        <w:t>检测的常用工具，相关操作流程和检测方法在众多</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研究文献中</w:t>
      </w:r>
      <w:r w:rsidRPr="00002D3C">
        <w:rPr>
          <w:rFonts w:asciiTheme="minorEastAsia" w:hAnsiTheme="minorEastAsia" w:cs="宋体" w:hint="eastAsia"/>
          <w:sz w:val="28"/>
          <w:szCs w:val="28"/>
        </w:rPr>
        <w:t>均</w:t>
      </w:r>
      <w:r w:rsidRPr="00002D3C">
        <w:rPr>
          <w:rFonts w:asciiTheme="minorEastAsia" w:hAnsiTheme="minorEastAsia" w:cs="___WRD_EMBED_SUB_49" w:hint="eastAsia"/>
          <w:sz w:val="28"/>
          <w:szCs w:val="28"/>
        </w:rPr>
        <w:t>有</w:t>
      </w:r>
      <w:r w:rsidRPr="00002D3C">
        <w:rPr>
          <w:rFonts w:asciiTheme="minorEastAsia" w:hAnsiTheme="minorEastAsia" w:cs="宋体" w:hint="eastAsia"/>
          <w:sz w:val="28"/>
          <w:szCs w:val="28"/>
        </w:rPr>
        <w:t>报</w:t>
      </w:r>
      <w:r w:rsidRPr="00002D3C">
        <w:rPr>
          <w:rFonts w:asciiTheme="minorEastAsia" w:hAnsiTheme="minorEastAsia" w:cs="___WRD_EMBED_SUB_49" w:hint="eastAsia"/>
          <w:sz w:val="28"/>
          <w:szCs w:val="28"/>
        </w:rPr>
        <w:t>道。</w:t>
      </w:r>
    </w:p>
    <w:p w14:paraId="3606D1B1" w14:textId="45DA01B5" w:rsidR="00002D3C" w:rsidRPr="00002D3C" w:rsidRDefault="00002D3C" w:rsidP="00002D3C">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t>细胞</w:t>
      </w:r>
      <w:r w:rsidRPr="00002D3C">
        <w:rPr>
          <w:rFonts w:asciiTheme="minorEastAsia" w:hAnsiTheme="minorEastAsia" w:cs="宋体" w:hint="eastAsia"/>
          <w:sz w:val="28"/>
          <w:szCs w:val="28"/>
        </w:rPr>
        <w:t>侵袭转移</w:t>
      </w:r>
      <w:r w:rsidRPr="00002D3C">
        <w:rPr>
          <w:rFonts w:asciiTheme="minorEastAsia" w:hAnsiTheme="minorEastAsia" w:cs="___WRD_EMBED_SUB_49" w:hint="eastAsia"/>
          <w:sz w:val="28"/>
          <w:szCs w:val="28"/>
        </w:rPr>
        <w:t>能力：</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w:t>
      </w:r>
      <w:r w:rsidRPr="00002D3C">
        <w:rPr>
          <w:rFonts w:asciiTheme="minorEastAsia" w:hAnsiTheme="minorEastAsia" w:cs="宋体" w:hint="eastAsia"/>
          <w:sz w:val="28"/>
          <w:szCs w:val="28"/>
        </w:rPr>
        <w:t>侵袭</w:t>
      </w:r>
      <w:r w:rsidRPr="00002D3C">
        <w:rPr>
          <w:rFonts w:asciiTheme="minorEastAsia" w:hAnsiTheme="minorEastAsia" w:cs="___WRD_EMBED_SUB_49" w:hint="eastAsia"/>
          <w:sz w:val="28"/>
          <w:szCs w:val="28"/>
        </w:rPr>
        <w:t>和</w:t>
      </w:r>
      <w:r w:rsidRPr="00002D3C">
        <w:rPr>
          <w:rFonts w:asciiTheme="minorEastAsia" w:hAnsiTheme="minorEastAsia" w:cs="宋体" w:hint="eastAsia"/>
          <w:sz w:val="28"/>
          <w:szCs w:val="28"/>
        </w:rPr>
        <w:t>转移是</w:t>
      </w:r>
      <w:r w:rsidRPr="00002D3C">
        <w:rPr>
          <w:rFonts w:asciiTheme="minorEastAsia" w:hAnsiTheme="minorEastAsia" w:cs="___WRD_EMBED_SUB_49" w:hint="eastAsia"/>
          <w:sz w:val="28"/>
          <w:szCs w:val="28"/>
        </w:rPr>
        <w:t>导致</w:t>
      </w:r>
      <w:r w:rsidRPr="00002D3C">
        <w:rPr>
          <w:rFonts w:asciiTheme="minorEastAsia" w:hAnsiTheme="minorEastAsia" w:cs="宋体" w:hint="eastAsia"/>
          <w:sz w:val="28"/>
          <w:szCs w:val="28"/>
        </w:rPr>
        <w:t>肿瘤恶</w:t>
      </w:r>
      <w:r w:rsidRPr="00002D3C">
        <w:rPr>
          <w:rFonts w:asciiTheme="minorEastAsia" w:hAnsiTheme="minorEastAsia" w:cs="___WRD_EMBED_SUB_49" w:hint="eastAsia"/>
          <w:sz w:val="28"/>
          <w:szCs w:val="28"/>
        </w:rPr>
        <w:t>化和患者预后不良的重要因</w:t>
      </w:r>
      <w:r w:rsidRPr="00002D3C">
        <w:rPr>
          <w:rFonts w:asciiTheme="minorEastAsia" w:hAnsiTheme="minorEastAsia" w:cs="宋体" w:hint="eastAsia"/>
          <w:sz w:val="28"/>
          <w:szCs w:val="28"/>
        </w:rPr>
        <w:t>素</w:t>
      </w:r>
      <w:r w:rsidRPr="00002D3C">
        <w:rPr>
          <w:rFonts w:asciiTheme="minorEastAsia" w:hAnsiTheme="minorEastAsia" w:cs="___WRD_EMBED_SUB_49" w:hint="eastAsia"/>
          <w:sz w:val="28"/>
          <w:szCs w:val="28"/>
        </w:rPr>
        <w:t>。</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w:t>
      </w:r>
      <w:r w:rsidRPr="00002D3C">
        <w:rPr>
          <w:rFonts w:asciiTheme="minorEastAsia" w:hAnsiTheme="minorEastAsia" w:cs="宋体" w:hint="eastAsia"/>
          <w:sz w:val="28"/>
          <w:szCs w:val="28"/>
        </w:rPr>
        <w:t>侵袭</w:t>
      </w:r>
      <w:r w:rsidRPr="00002D3C">
        <w:rPr>
          <w:rFonts w:asciiTheme="minorEastAsia" w:hAnsiTheme="minorEastAsia" w:cs="___WRD_EMBED_SUB_49" w:hint="eastAsia"/>
          <w:sz w:val="28"/>
          <w:szCs w:val="28"/>
        </w:rPr>
        <w:t>和</w:t>
      </w:r>
      <w:r w:rsidRPr="00002D3C">
        <w:rPr>
          <w:rFonts w:asciiTheme="minorEastAsia" w:hAnsiTheme="minorEastAsia" w:cs="宋体" w:hint="eastAsia"/>
          <w:sz w:val="28"/>
          <w:szCs w:val="28"/>
        </w:rPr>
        <w:t>转移</w:t>
      </w:r>
      <w:r w:rsidRPr="00002D3C">
        <w:rPr>
          <w:rFonts w:asciiTheme="minorEastAsia" w:hAnsiTheme="minorEastAsia" w:cs="___WRD_EMBED_SUB_49" w:hint="eastAsia"/>
          <w:sz w:val="28"/>
          <w:szCs w:val="28"/>
        </w:rPr>
        <w:t>能力</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评价</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药物</w:t>
      </w:r>
      <w:r w:rsidRPr="00002D3C">
        <w:rPr>
          <w:rFonts w:asciiTheme="minorEastAsia" w:hAnsiTheme="minorEastAsia" w:cs="宋体" w:hint="eastAsia"/>
          <w:sz w:val="28"/>
          <w:szCs w:val="28"/>
        </w:rPr>
        <w:t>疗</w:t>
      </w:r>
      <w:r w:rsidRPr="00002D3C">
        <w:rPr>
          <w:rFonts w:asciiTheme="minorEastAsia" w:hAnsiTheme="minorEastAsia" w:cs="___WRD_EMBED_SUB_49" w:hint="eastAsia"/>
          <w:sz w:val="28"/>
          <w:szCs w:val="28"/>
        </w:rPr>
        <w:t>效的重要方面。通过检测</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侵袭转移</w:t>
      </w:r>
      <w:r w:rsidRPr="00002D3C">
        <w:rPr>
          <w:rFonts w:asciiTheme="minorEastAsia" w:hAnsiTheme="minorEastAsia" w:cs="___WRD_EMBED_SUB_49" w:hint="eastAsia"/>
          <w:sz w:val="28"/>
          <w:szCs w:val="28"/>
        </w:rPr>
        <w:t>的影响，可全面评估其</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w:t>
      </w:r>
      <w:proofErr w:type="spellStart"/>
      <w:r w:rsidRPr="00002D3C">
        <w:rPr>
          <w:rFonts w:asciiTheme="minorEastAsia" w:hAnsiTheme="minorEastAsia" w:cs="Times New Roman" w:hint="eastAsia"/>
          <w:sz w:val="28"/>
          <w:szCs w:val="28"/>
        </w:rPr>
        <w:t>Transwell</w:t>
      </w:r>
      <w:proofErr w:type="spellEnd"/>
      <w:r w:rsidRPr="00002D3C">
        <w:rPr>
          <w:rFonts w:asciiTheme="minorEastAsia" w:hAnsiTheme="minorEastAsia" w:cs="Times New Roman" w:hint="eastAsia"/>
          <w:sz w:val="28"/>
          <w:szCs w:val="28"/>
        </w:rPr>
        <w:t xml:space="preserve"> </w:t>
      </w:r>
      <w:r w:rsidRPr="00002D3C">
        <w:rPr>
          <w:rFonts w:asciiTheme="minorEastAsia" w:hAnsiTheme="minorEastAsia" w:cs="宋体" w:hint="eastAsia"/>
          <w:sz w:val="28"/>
          <w:szCs w:val="28"/>
        </w:rPr>
        <w:t>小室</w:t>
      </w:r>
      <w:r w:rsidRPr="00002D3C">
        <w:rPr>
          <w:rFonts w:asciiTheme="minorEastAsia" w:hAnsiTheme="minorEastAsia" w:cs="___WRD_EMBED_SUB_49" w:hint="eastAsia"/>
          <w:sz w:val="28"/>
          <w:szCs w:val="28"/>
        </w:rPr>
        <w:t>法</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检测细胞</w:t>
      </w:r>
      <w:r w:rsidRPr="00002D3C">
        <w:rPr>
          <w:rFonts w:asciiTheme="minorEastAsia" w:hAnsiTheme="minorEastAsia" w:cs="宋体" w:hint="eastAsia"/>
          <w:sz w:val="28"/>
          <w:szCs w:val="28"/>
        </w:rPr>
        <w:t>侵袭转移</w:t>
      </w:r>
      <w:r w:rsidRPr="00002D3C">
        <w:rPr>
          <w:rFonts w:asciiTheme="minorEastAsia" w:hAnsiTheme="minorEastAsia" w:cs="___WRD_EMBED_SUB_49" w:hint="eastAsia"/>
          <w:sz w:val="28"/>
          <w:szCs w:val="28"/>
        </w:rPr>
        <w:t>能力的经典方法，通过在</w:t>
      </w:r>
      <w:r w:rsidRPr="00002D3C">
        <w:rPr>
          <w:rFonts w:asciiTheme="minorEastAsia" w:hAnsiTheme="minorEastAsia" w:cs="宋体" w:hint="eastAsia"/>
          <w:sz w:val="28"/>
          <w:szCs w:val="28"/>
        </w:rPr>
        <w:t>小室</w:t>
      </w:r>
      <w:r w:rsidRPr="00002D3C">
        <w:rPr>
          <w:rFonts w:asciiTheme="minorEastAsia" w:hAnsiTheme="minorEastAsia" w:cs="___WRD_EMBED_SUB_49" w:hint="eastAsia"/>
          <w:sz w:val="28"/>
          <w:szCs w:val="28"/>
        </w:rPr>
        <w:t>中设置基质</w:t>
      </w:r>
      <w:r w:rsidRPr="00002D3C">
        <w:rPr>
          <w:rFonts w:asciiTheme="minorEastAsia" w:hAnsiTheme="minorEastAsia" w:cs="宋体" w:hint="eastAsia"/>
          <w:sz w:val="28"/>
          <w:szCs w:val="28"/>
        </w:rPr>
        <w:t>胶</w:t>
      </w:r>
      <w:r w:rsidRPr="00002D3C">
        <w:rPr>
          <w:rFonts w:asciiTheme="minorEastAsia" w:hAnsiTheme="minorEastAsia" w:cs="___WRD_EMBED_SUB_49" w:hint="eastAsia"/>
          <w:sz w:val="28"/>
          <w:szCs w:val="28"/>
        </w:rPr>
        <w:t>模拟体内细胞外基质，可观</w:t>
      </w:r>
      <w:r w:rsidRPr="00002D3C">
        <w:rPr>
          <w:rFonts w:asciiTheme="minorEastAsia" w:hAnsiTheme="minorEastAsia" w:cs="宋体" w:hint="eastAsia"/>
          <w:sz w:val="28"/>
          <w:szCs w:val="28"/>
        </w:rPr>
        <w:t>察肿瘤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穿</w:t>
      </w:r>
      <w:r w:rsidRPr="00002D3C">
        <w:rPr>
          <w:rFonts w:asciiTheme="minorEastAsia" w:hAnsiTheme="minorEastAsia" w:cs="___WRD_EMBED_SUB_49" w:hint="eastAsia"/>
          <w:sz w:val="28"/>
          <w:szCs w:val="28"/>
        </w:rPr>
        <w:t>过基质</w:t>
      </w:r>
      <w:r w:rsidRPr="00002D3C">
        <w:rPr>
          <w:rFonts w:asciiTheme="minorEastAsia" w:hAnsiTheme="minorEastAsia" w:cs="宋体" w:hint="eastAsia"/>
          <w:sz w:val="28"/>
          <w:szCs w:val="28"/>
        </w:rPr>
        <w:t>胶</w:t>
      </w:r>
      <w:r w:rsidRPr="00002D3C">
        <w:rPr>
          <w:rFonts w:asciiTheme="minorEastAsia" w:hAnsiTheme="minorEastAsia" w:cs="___WRD_EMBED_SUB_49" w:hint="eastAsia"/>
          <w:sz w:val="28"/>
          <w:szCs w:val="28"/>
        </w:rPr>
        <w:t>的能力，该方法在</w:t>
      </w:r>
      <w:r w:rsidRPr="00002D3C">
        <w:rPr>
          <w:rFonts w:asciiTheme="minorEastAsia" w:hAnsiTheme="minorEastAsia" w:cs="宋体" w:hint="eastAsia"/>
          <w:sz w:val="28"/>
          <w:szCs w:val="28"/>
        </w:rPr>
        <w:t>肿瘤侵</w:t>
      </w:r>
      <w:r w:rsidRPr="00002D3C">
        <w:rPr>
          <w:rFonts w:asciiTheme="minorEastAsia" w:hAnsiTheme="minorEastAsia" w:cs="宋体" w:hint="eastAsia"/>
          <w:sz w:val="28"/>
          <w:szCs w:val="28"/>
        </w:rPr>
        <w:lastRenderedPageBreak/>
        <w:t>袭转移</w:t>
      </w:r>
      <w:r w:rsidRPr="00002D3C">
        <w:rPr>
          <w:rFonts w:asciiTheme="minorEastAsia" w:hAnsiTheme="minorEastAsia" w:cs="___WRD_EMBED_SUB_49" w:hint="eastAsia"/>
          <w:sz w:val="28"/>
          <w:szCs w:val="28"/>
        </w:rPr>
        <w:t>相关研究中</w:t>
      </w:r>
      <w:r w:rsidRPr="00002D3C">
        <w:rPr>
          <w:rFonts w:asciiTheme="minorEastAsia" w:hAnsiTheme="minorEastAsia" w:cs="宋体" w:hint="eastAsia"/>
          <w:sz w:val="28"/>
          <w:szCs w:val="28"/>
        </w:rPr>
        <w:t>被</w:t>
      </w:r>
      <w:r w:rsidRPr="00002D3C">
        <w:rPr>
          <w:rFonts w:asciiTheme="minorEastAsia" w:hAnsiTheme="minorEastAsia" w:cs="___WRD_EMBED_SUB_49" w:hint="eastAsia"/>
          <w:sz w:val="28"/>
          <w:szCs w:val="28"/>
        </w:rPr>
        <w:t>广泛应用。</w:t>
      </w:r>
    </w:p>
    <w:p w14:paraId="5D6DF5B8" w14:textId="48A54439" w:rsidR="00002D3C" w:rsidRPr="00002D3C" w:rsidRDefault="00002D3C" w:rsidP="00002D3C">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t>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期分布：</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细胞的增殖与细胞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w:t>
      </w:r>
      <w:r w:rsidRPr="00002D3C">
        <w:rPr>
          <w:rFonts w:asciiTheme="minorEastAsia" w:hAnsiTheme="minorEastAsia" w:cs="宋体" w:hint="eastAsia"/>
          <w:sz w:val="28"/>
          <w:szCs w:val="28"/>
        </w:rPr>
        <w:t>密</w:t>
      </w:r>
      <w:r w:rsidRPr="00002D3C">
        <w:rPr>
          <w:rFonts w:asciiTheme="minorEastAsia" w:hAnsiTheme="minorEastAsia" w:cs="___WRD_EMBED_SUB_49" w:hint="eastAsia"/>
          <w:sz w:val="28"/>
          <w:szCs w:val="28"/>
        </w:rPr>
        <w:t>切相关，</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药物可通过影响细胞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期进程，使细胞阻</w:t>
      </w:r>
      <w:r w:rsidRPr="00002D3C">
        <w:rPr>
          <w:rFonts w:asciiTheme="minorEastAsia" w:hAnsiTheme="minorEastAsia" w:cs="宋体" w:hint="eastAsia"/>
          <w:sz w:val="28"/>
          <w:szCs w:val="28"/>
        </w:rPr>
        <w:t>滞</w:t>
      </w:r>
      <w:r w:rsidRPr="00002D3C">
        <w:rPr>
          <w:rFonts w:asciiTheme="minorEastAsia" w:hAnsiTheme="minorEastAsia" w:cs="___WRD_EMBED_SUB_49" w:hint="eastAsia"/>
          <w:sz w:val="28"/>
          <w:szCs w:val="28"/>
        </w:rPr>
        <w:t>在</w:t>
      </w:r>
      <w:r w:rsidRPr="00002D3C">
        <w:rPr>
          <w:rFonts w:asciiTheme="minorEastAsia" w:hAnsiTheme="minorEastAsia" w:cs="宋体" w:hint="eastAsia"/>
          <w:sz w:val="28"/>
          <w:szCs w:val="28"/>
        </w:rPr>
        <w:t>特</w:t>
      </w:r>
      <w:r w:rsidRPr="00002D3C">
        <w:rPr>
          <w:rFonts w:asciiTheme="minorEastAsia" w:hAnsiTheme="minorEastAsia" w:cs="___WRD_EMBED_SUB_49" w:hint="eastAsia"/>
          <w:sz w:val="28"/>
          <w:szCs w:val="28"/>
        </w:rPr>
        <w:t>定时期，从而</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制细胞增殖。检测</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期的影响，有助于明确其作用机制，判断二者联合使用</w:t>
      </w:r>
      <w:r w:rsidRPr="00002D3C">
        <w:rPr>
          <w:rFonts w:asciiTheme="minorEastAsia" w:hAnsiTheme="minorEastAsia" w:cs="宋体" w:hint="eastAsia"/>
          <w:sz w:val="28"/>
          <w:szCs w:val="28"/>
        </w:rPr>
        <w:t>是否</w:t>
      </w:r>
      <w:r w:rsidRPr="00002D3C">
        <w:rPr>
          <w:rFonts w:asciiTheme="minorEastAsia" w:hAnsiTheme="minorEastAsia" w:cs="___WRD_EMBED_SUB_49" w:hint="eastAsia"/>
          <w:sz w:val="28"/>
          <w:szCs w:val="28"/>
        </w:rPr>
        <w:t>能产生更强的细胞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期阻</w:t>
      </w:r>
      <w:r w:rsidRPr="00002D3C">
        <w:rPr>
          <w:rFonts w:asciiTheme="minorEastAsia" w:hAnsiTheme="minorEastAsia" w:cs="宋体" w:hint="eastAsia"/>
          <w:sz w:val="28"/>
          <w:szCs w:val="28"/>
        </w:rPr>
        <w:t>滞</w:t>
      </w:r>
      <w:r w:rsidRPr="00002D3C">
        <w:rPr>
          <w:rFonts w:asciiTheme="minorEastAsia" w:hAnsiTheme="minorEastAsia" w:cs="___WRD_EMBED_SUB_49" w:hint="eastAsia"/>
          <w:sz w:val="28"/>
          <w:szCs w:val="28"/>
        </w:rPr>
        <w:t>作用，进而发挥协同</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效应。</w:t>
      </w:r>
      <w:r w:rsidRPr="00002D3C">
        <w:rPr>
          <w:rFonts w:asciiTheme="minorEastAsia" w:hAnsiTheme="minorEastAsia" w:cs="Times New Roman" w:hint="eastAsia"/>
          <w:sz w:val="28"/>
          <w:szCs w:val="28"/>
        </w:rPr>
        <w:t xml:space="preserve">利用 PI </w:t>
      </w:r>
      <w:r w:rsidRPr="00002D3C">
        <w:rPr>
          <w:rFonts w:asciiTheme="minorEastAsia" w:hAnsiTheme="minorEastAsia" w:cs="宋体" w:hint="eastAsia"/>
          <w:sz w:val="28"/>
          <w:szCs w:val="28"/>
        </w:rPr>
        <w:t>染色</w:t>
      </w:r>
      <w:r w:rsidRPr="00002D3C">
        <w:rPr>
          <w:rFonts w:asciiTheme="minorEastAsia" w:hAnsiTheme="minorEastAsia" w:cs="___WRD_EMBED_SUB_49" w:hint="eastAsia"/>
          <w:sz w:val="28"/>
          <w:szCs w:val="28"/>
        </w:rPr>
        <w:t>结合流式细胞</w:t>
      </w:r>
      <w:r w:rsidRPr="00002D3C">
        <w:rPr>
          <w:rFonts w:asciiTheme="minorEastAsia" w:hAnsiTheme="minorEastAsia" w:cs="宋体" w:hint="eastAsia"/>
          <w:sz w:val="28"/>
          <w:szCs w:val="28"/>
        </w:rPr>
        <w:t>仪</w:t>
      </w:r>
      <w:r w:rsidRPr="00002D3C">
        <w:rPr>
          <w:rFonts w:asciiTheme="minorEastAsia" w:hAnsiTheme="minorEastAsia" w:cs="___WRD_EMBED_SUB_49" w:hint="eastAsia"/>
          <w:sz w:val="28"/>
          <w:szCs w:val="28"/>
        </w:rPr>
        <w:t>检测细胞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期分布</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细胞</w:t>
      </w:r>
      <w:r w:rsidRPr="00002D3C">
        <w:rPr>
          <w:rFonts w:asciiTheme="minorEastAsia" w:hAnsiTheme="minorEastAsia" w:cs="宋体" w:hint="eastAsia"/>
          <w:sz w:val="28"/>
          <w:szCs w:val="28"/>
        </w:rPr>
        <w:t>周</w:t>
      </w:r>
      <w:r w:rsidRPr="00002D3C">
        <w:rPr>
          <w:rFonts w:asciiTheme="minorEastAsia" w:hAnsiTheme="minorEastAsia" w:cs="___WRD_EMBED_SUB_49" w:hint="eastAsia"/>
          <w:sz w:val="28"/>
          <w:szCs w:val="28"/>
        </w:rPr>
        <w:t>期研究的常用方法，可根据</w:t>
      </w:r>
      <w:r w:rsidRPr="00002D3C">
        <w:rPr>
          <w:rFonts w:asciiTheme="minorEastAsia" w:hAnsiTheme="minorEastAsia" w:cs="Times New Roman" w:hint="eastAsia"/>
          <w:sz w:val="28"/>
          <w:szCs w:val="28"/>
        </w:rPr>
        <w:t xml:space="preserve"> DNA 含量的</w:t>
      </w:r>
      <w:r w:rsidRPr="00002D3C">
        <w:rPr>
          <w:rFonts w:asciiTheme="minorEastAsia" w:hAnsiTheme="minorEastAsia" w:cs="宋体" w:hint="eastAsia"/>
          <w:sz w:val="28"/>
          <w:szCs w:val="28"/>
        </w:rPr>
        <w:t>变</w:t>
      </w:r>
      <w:r w:rsidRPr="00002D3C">
        <w:rPr>
          <w:rFonts w:asciiTheme="minorEastAsia" w:hAnsiTheme="minorEastAsia" w:cs="___WRD_EMBED_SUB_49" w:hint="eastAsia"/>
          <w:sz w:val="28"/>
          <w:szCs w:val="28"/>
        </w:rPr>
        <w:t>化区分不同时期的细胞，该方法在</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生物学研究中应用</w:t>
      </w:r>
      <w:r w:rsidRPr="00002D3C">
        <w:rPr>
          <w:rFonts w:asciiTheme="minorEastAsia" w:hAnsiTheme="minorEastAsia" w:cs="宋体" w:hint="eastAsia"/>
          <w:sz w:val="28"/>
          <w:szCs w:val="28"/>
        </w:rPr>
        <w:t>普遍</w:t>
      </w:r>
      <w:r w:rsidRPr="00002D3C">
        <w:rPr>
          <w:rFonts w:asciiTheme="minorEastAsia" w:hAnsiTheme="minorEastAsia" w:cs="___WRD_EMBED_SUB_49" w:hint="eastAsia"/>
          <w:sz w:val="28"/>
          <w:szCs w:val="28"/>
        </w:rPr>
        <w:t>。</w:t>
      </w:r>
    </w:p>
    <w:p w14:paraId="6CC23333" w14:textId="470AE8D6" w:rsidR="00002D3C" w:rsidRPr="00002D3C" w:rsidRDefault="00002D3C" w:rsidP="00D95FEE">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体</w:t>
      </w:r>
      <w:r w:rsidRPr="00002D3C">
        <w:rPr>
          <w:rFonts w:asciiTheme="minorEastAsia" w:hAnsiTheme="minorEastAsia" w:cs="宋体" w:hint="eastAsia"/>
          <w:sz w:val="28"/>
          <w:szCs w:val="28"/>
        </w:rPr>
        <w:t>积</w:t>
      </w:r>
      <w:r w:rsidRPr="00002D3C">
        <w:rPr>
          <w:rFonts w:asciiTheme="minorEastAsia" w:hAnsiTheme="minorEastAsia" w:cs="___WRD_EMBED_SUB_49" w:hint="eastAsia"/>
          <w:sz w:val="28"/>
          <w:szCs w:val="28"/>
        </w:rPr>
        <w:t>和</w:t>
      </w:r>
      <w:r w:rsidRPr="00002D3C">
        <w:rPr>
          <w:rFonts w:asciiTheme="minorEastAsia" w:hAnsiTheme="minorEastAsia" w:cs="宋体" w:hint="eastAsia"/>
          <w:sz w:val="28"/>
          <w:szCs w:val="28"/>
        </w:rPr>
        <w:t>抑瘤率</w:t>
      </w:r>
      <w:r w:rsidRPr="00002D3C">
        <w:rPr>
          <w:rFonts w:asciiTheme="minorEastAsia" w:hAnsiTheme="minorEastAsia" w:cs="___WRD_EMBED_SUB_49" w:hint="eastAsia"/>
          <w:sz w:val="28"/>
          <w:szCs w:val="28"/>
        </w:rPr>
        <w:t>：</w:t>
      </w:r>
      <w:r w:rsidRPr="00002D3C">
        <w:rPr>
          <w:rFonts w:asciiTheme="minorEastAsia" w:hAnsiTheme="minorEastAsia" w:cs="Times New Roman" w:hint="eastAsia"/>
          <w:sz w:val="28"/>
          <w:szCs w:val="28"/>
        </w:rPr>
        <w:t>在动物</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模型中，</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体</w:t>
      </w:r>
      <w:r w:rsidRPr="00002D3C">
        <w:rPr>
          <w:rFonts w:asciiTheme="minorEastAsia" w:hAnsiTheme="minorEastAsia" w:cs="宋体" w:hint="eastAsia"/>
          <w:sz w:val="28"/>
          <w:szCs w:val="28"/>
        </w:rPr>
        <w:t>积</w:t>
      </w:r>
      <w:r w:rsidRPr="00002D3C">
        <w:rPr>
          <w:rFonts w:asciiTheme="minorEastAsia" w:hAnsiTheme="minorEastAsia" w:cs="___WRD_EMBED_SUB_49" w:hint="eastAsia"/>
          <w:sz w:val="28"/>
          <w:szCs w:val="28"/>
        </w:rPr>
        <w:t>的</w:t>
      </w:r>
      <w:r w:rsidRPr="00002D3C">
        <w:rPr>
          <w:rFonts w:asciiTheme="minorEastAsia" w:hAnsiTheme="minorEastAsia" w:cs="宋体" w:hint="eastAsia"/>
          <w:sz w:val="28"/>
          <w:szCs w:val="28"/>
        </w:rPr>
        <w:t>变</w:t>
      </w:r>
      <w:r w:rsidRPr="00002D3C">
        <w:rPr>
          <w:rFonts w:asciiTheme="minorEastAsia" w:hAnsiTheme="minorEastAsia" w:cs="___WRD_EMBED_SUB_49" w:hint="eastAsia"/>
          <w:sz w:val="28"/>
          <w:szCs w:val="28"/>
        </w:rPr>
        <w:t>化</w:t>
      </w:r>
      <w:r w:rsidRPr="00002D3C">
        <w:rPr>
          <w:rFonts w:asciiTheme="minorEastAsia" w:hAnsiTheme="minorEastAsia" w:cs="宋体" w:hint="eastAsia"/>
          <w:sz w:val="28"/>
          <w:szCs w:val="28"/>
        </w:rPr>
        <w:t>是直</w:t>
      </w:r>
      <w:r w:rsidRPr="00002D3C">
        <w:rPr>
          <w:rFonts w:asciiTheme="minorEastAsia" w:hAnsiTheme="minorEastAsia" w:cs="___WRD_EMBED_SUB_49" w:hint="eastAsia"/>
          <w:sz w:val="28"/>
          <w:szCs w:val="28"/>
        </w:rPr>
        <w:t>观反</w:t>
      </w:r>
      <w:r w:rsidRPr="00002D3C">
        <w:rPr>
          <w:rFonts w:asciiTheme="minorEastAsia" w:hAnsiTheme="minorEastAsia" w:cs="宋体" w:hint="eastAsia"/>
          <w:sz w:val="28"/>
          <w:szCs w:val="28"/>
        </w:rPr>
        <w:t>映肿瘤</w:t>
      </w:r>
      <w:r w:rsidRPr="00002D3C">
        <w:rPr>
          <w:rFonts w:asciiTheme="minorEastAsia" w:hAnsiTheme="minorEastAsia" w:cs="___WRD_EMBED_SUB_49" w:hint="eastAsia"/>
          <w:sz w:val="28"/>
          <w:szCs w:val="28"/>
        </w:rPr>
        <w:t>生</w:t>
      </w:r>
      <w:r w:rsidRPr="00002D3C">
        <w:rPr>
          <w:rFonts w:asciiTheme="minorEastAsia" w:hAnsiTheme="minorEastAsia" w:cs="宋体" w:hint="eastAsia"/>
          <w:sz w:val="28"/>
          <w:szCs w:val="28"/>
        </w:rPr>
        <w:t>长</w:t>
      </w:r>
      <w:r w:rsidRPr="00002D3C">
        <w:rPr>
          <w:rFonts w:asciiTheme="minorEastAsia" w:hAnsiTheme="minorEastAsia" w:cs="___WRD_EMBED_SUB_49" w:hint="eastAsia"/>
          <w:sz w:val="28"/>
          <w:szCs w:val="28"/>
        </w:rPr>
        <w:t>情况的指标，</w:t>
      </w:r>
      <w:r w:rsidRPr="00002D3C">
        <w:rPr>
          <w:rFonts w:asciiTheme="minorEastAsia" w:hAnsiTheme="minorEastAsia" w:cs="宋体" w:hint="eastAsia"/>
          <w:sz w:val="28"/>
          <w:szCs w:val="28"/>
        </w:rPr>
        <w:t>抑瘤率</w:t>
      </w:r>
      <w:r w:rsidRPr="00002D3C">
        <w:rPr>
          <w:rFonts w:asciiTheme="minorEastAsia" w:hAnsiTheme="minorEastAsia" w:cs="___WRD_EMBED_SUB_49" w:hint="eastAsia"/>
          <w:sz w:val="28"/>
          <w:szCs w:val="28"/>
        </w:rPr>
        <w:t>则能定量评估药物对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生</w:t>
      </w:r>
      <w:r w:rsidRPr="00002D3C">
        <w:rPr>
          <w:rFonts w:asciiTheme="minorEastAsia" w:hAnsiTheme="minorEastAsia" w:cs="宋体" w:hint="eastAsia"/>
          <w:sz w:val="28"/>
          <w:szCs w:val="28"/>
        </w:rPr>
        <w:t>长</w:t>
      </w:r>
      <w:r w:rsidRPr="00002D3C">
        <w:rPr>
          <w:rFonts w:asciiTheme="minorEastAsia" w:hAnsiTheme="minorEastAsia" w:cs="___WRD_EMBED_SUB_49" w:hint="eastAsia"/>
          <w:sz w:val="28"/>
          <w:szCs w:val="28"/>
        </w:rPr>
        <w:t>的</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制程度。通过测量</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体</w:t>
      </w:r>
      <w:r w:rsidRPr="00002D3C">
        <w:rPr>
          <w:rFonts w:asciiTheme="minorEastAsia" w:hAnsiTheme="minorEastAsia" w:cs="宋体" w:hint="eastAsia"/>
          <w:sz w:val="28"/>
          <w:szCs w:val="28"/>
        </w:rPr>
        <w:t>积</w:t>
      </w:r>
      <w:r w:rsidRPr="00002D3C">
        <w:rPr>
          <w:rFonts w:asciiTheme="minorEastAsia" w:hAnsiTheme="minorEastAsia" w:cs="___WRD_EMBED_SUB_49" w:hint="eastAsia"/>
          <w:sz w:val="28"/>
          <w:szCs w:val="28"/>
        </w:rPr>
        <w:t>和计</w:t>
      </w:r>
      <w:r w:rsidRPr="00002D3C">
        <w:rPr>
          <w:rFonts w:asciiTheme="minorEastAsia" w:hAnsiTheme="minorEastAsia" w:cs="宋体" w:hint="eastAsia"/>
          <w:sz w:val="28"/>
          <w:szCs w:val="28"/>
        </w:rPr>
        <w:t>算抑瘤率</w:t>
      </w:r>
      <w:r w:rsidRPr="00002D3C">
        <w:rPr>
          <w:rFonts w:asciiTheme="minorEastAsia" w:hAnsiTheme="minorEastAsia" w:cs="___WRD_EMBED_SUB_49" w:hint="eastAsia"/>
          <w:sz w:val="28"/>
          <w:szCs w:val="28"/>
        </w:rPr>
        <w:t>，可</w:t>
      </w:r>
      <w:r w:rsidRPr="00002D3C">
        <w:rPr>
          <w:rFonts w:asciiTheme="minorEastAsia" w:hAnsiTheme="minorEastAsia" w:cs="宋体" w:hint="eastAsia"/>
          <w:sz w:val="28"/>
          <w:szCs w:val="28"/>
        </w:rPr>
        <w:t>直接</w:t>
      </w:r>
      <w:r w:rsidRPr="00002D3C">
        <w:rPr>
          <w:rFonts w:asciiTheme="minorEastAsia" w:hAnsiTheme="minorEastAsia" w:cs="___WRD_EMBED_SUB_49" w:hint="eastAsia"/>
          <w:sz w:val="28"/>
          <w:szCs w:val="28"/>
        </w:rPr>
        <w:t>判断</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生</w:t>
      </w:r>
      <w:r w:rsidRPr="00002D3C">
        <w:rPr>
          <w:rFonts w:asciiTheme="minorEastAsia" w:hAnsiTheme="minorEastAsia" w:cs="宋体" w:hint="eastAsia"/>
          <w:sz w:val="28"/>
          <w:szCs w:val="28"/>
        </w:rPr>
        <w:t>长</w:t>
      </w:r>
      <w:r w:rsidRPr="00002D3C">
        <w:rPr>
          <w:rFonts w:asciiTheme="minorEastAsia" w:hAnsiTheme="minorEastAsia" w:cs="___WRD_EMBED_SUB_49" w:hint="eastAsia"/>
          <w:sz w:val="28"/>
          <w:szCs w:val="28"/>
        </w:rPr>
        <w:t>的</w:t>
      </w:r>
      <w:r w:rsidRPr="00002D3C">
        <w:rPr>
          <w:rFonts w:asciiTheme="minorEastAsia" w:hAnsiTheme="minorEastAsia" w:cs="宋体" w:hint="eastAsia"/>
          <w:sz w:val="28"/>
          <w:szCs w:val="28"/>
        </w:rPr>
        <w:t>抑</w:t>
      </w:r>
      <w:r w:rsidRPr="00002D3C">
        <w:rPr>
          <w:rFonts w:asciiTheme="minorEastAsia" w:hAnsiTheme="minorEastAsia" w:cs="___WRD_EMBED_SUB_49" w:hint="eastAsia"/>
          <w:sz w:val="28"/>
          <w:szCs w:val="28"/>
        </w:rPr>
        <w:t>制作用，以及联合用药</w:t>
      </w:r>
      <w:r w:rsidRPr="00002D3C">
        <w:rPr>
          <w:rFonts w:asciiTheme="minorEastAsia" w:hAnsiTheme="minorEastAsia" w:cs="宋体" w:hint="eastAsia"/>
          <w:sz w:val="28"/>
          <w:szCs w:val="28"/>
        </w:rPr>
        <w:t>是否</w:t>
      </w:r>
      <w:r w:rsidRPr="00002D3C">
        <w:rPr>
          <w:rFonts w:asciiTheme="minorEastAsia" w:hAnsiTheme="minorEastAsia" w:cs="___WRD_EMBED_SUB_49" w:hint="eastAsia"/>
          <w:sz w:val="28"/>
          <w:szCs w:val="28"/>
        </w:rPr>
        <w:t>具有更好的</w:t>
      </w:r>
      <w:r w:rsidRPr="00002D3C">
        <w:rPr>
          <w:rFonts w:asciiTheme="minorEastAsia" w:hAnsiTheme="minorEastAsia" w:cs="宋体" w:hint="eastAsia"/>
          <w:sz w:val="28"/>
          <w:szCs w:val="28"/>
        </w:rPr>
        <w:t>抑瘤</w:t>
      </w:r>
      <w:r w:rsidRPr="00002D3C">
        <w:rPr>
          <w:rFonts w:asciiTheme="minorEastAsia" w:hAnsiTheme="minorEastAsia" w:cs="___WRD_EMBED_SUB_49" w:hint="eastAsia"/>
          <w:sz w:val="28"/>
          <w:szCs w:val="28"/>
        </w:rPr>
        <w:t>效果。</w:t>
      </w:r>
      <w:r w:rsidRPr="00002D3C">
        <w:rPr>
          <w:rFonts w:asciiTheme="minorEastAsia" w:hAnsiTheme="minorEastAsia" w:cs="Times New Roman" w:hint="eastAsia"/>
          <w:sz w:val="28"/>
          <w:szCs w:val="28"/>
        </w:rPr>
        <w:t>此方法</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动物体内</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实验的常规指标检测方法，在大量</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药物研发和药效学评价研究中</w:t>
      </w:r>
      <w:r w:rsidRPr="00002D3C">
        <w:rPr>
          <w:rFonts w:asciiTheme="minorEastAsia" w:hAnsiTheme="minorEastAsia" w:cs="宋体" w:hint="eastAsia"/>
          <w:sz w:val="28"/>
          <w:szCs w:val="28"/>
        </w:rPr>
        <w:t>均</w:t>
      </w:r>
      <w:r w:rsidRPr="00002D3C">
        <w:rPr>
          <w:rFonts w:asciiTheme="minorEastAsia" w:hAnsiTheme="minorEastAsia" w:cs="___WRD_EMBED_SUB_49" w:hint="eastAsia"/>
          <w:sz w:val="28"/>
          <w:szCs w:val="28"/>
        </w:rPr>
        <w:t>有应用，操作规范</w:t>
      </w:r>
      <w:r w:rsidRPr="00002D3C">
        <w:rPr>
          <w:rFonts w:asciiTheme="minorEastAsia" w:hAnsiTheme="minorEastAsia" w:cs="宋体" w:hint="eastAsia"/>
          <w:sz w:val="28"/>
          <w:szCs w:val="28"/>
        </w:rPr>
        <w:t>且</w:t>
      </w:r>
      <w:r w:rsidRPr="00002D3C">
        <w:rPr>
          <w:rFonts w:asciiTheme="minorEastAsia" w:hAnsiTheme="minorEastAsia" w:cs="___WRD_EMBED_SUB_49" w:hint="eastAsia"/>
          <w:sz w:val="28"/>
          <w:szCs w:val="28"/>
        </w:rPr>
        <w:t>结果可靠。</w:t>
      </w:r>
    </w:p>
    <w:p w14:paraId="38829533" w14:textId="2DE95FDF" w:rsidR="00002D3C" w:rsidRPr="00002D3C" w:rsidRDefault="00002D3C" w:rsidP="00D95FEE">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t>免疫功能相关指标（细胞因子、免疫</w:t>
      </w:r>
      <w:r w:rsidRPr="00002D3C">
        <w:rPr>
          <w:rFonts w:asciiTheme="minorEastAsia" w:hAnsiTheme="minorEastAsia" w:cs="宋体" w:hint="eastAsia"/>
          <w:sz w:val="28"/>
          <w:szCs w:val="28"/>
        </w:rPr>
        <w:t>器官</w:t>
      </w:r>
      <w:r w:rsidRPr="00002D3C">
        <w:rPr>
          <w:rFonts w:asciiTheme="minorEastAsia" w:hAnsiTheme="minorEastAsia" w:cs="___WRD_EMBED_SUB_49" w:hint="eastAsia"/>
          <w:sz w:val="28"/>
          <w:szCs w:val="28"/>
        </w:rPr>
        <w:t>指数）：</w:t>
      </w:r>
      <w:r w:rsidRPr="00002D3C">
        <w:rPr>
          <w:rFonts w:asciiTheme="minorEastAsia" w:hAnsiTheme="minorEastAsia" w:cs="Times New Roman" w:hint="eastAsia"/>
          <w:sz w:val="28"/>
          <w:szCs w:val="28"/>
        </w:rPr>
        <w:t>机体的免疫功能与</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的发生发展</w:t>
      </w:r>
      <w:r w:rsidRPr="00002D3C">
        <w:rPr>
          <w:rFonts w:asciiTheme="minorEastAsia" w:hAnsiTheme="minorEastAsia" w:cs="宋体" w:hint="eastAsia"/>
          <w:sz w:val="28"/>
          <w:szCs w:val="28"/>
        </w:rPr>
        <w:t>密</w:t>
      </w:r>
      <w:r w:rsidRPr="00002D3C">
        <w:rPr>
          <w:rFonts w:asciiTheme="minorEastAsia" w:hAnsiTheme="minorEastAsia" w:cs="___WRD_EMBED_SUB_49" w:hint="eastAsia"/>
          <w:sz w:val="28"/>
          <w:szCs w:val="28"/>
        </w:rPr>
        <w:t>切相关，免疫细胞分</w:t>
      </w:r>
      <w:r w:rsidRPr="00002D3C">
        <w:rPr>
          <w:rFonts w:asciiTheme="minorEastAsia" w:hAnsiTheme="minorEastAsia" w:cs="宋体" w:hint="eastAsia"/>
          <w:sz w:val="28"/>
          <w:szCs w:val="28"/>
        </w:rPr>
        <w:t>泌</w:t>
      </w:r>
      <w:r w:rsidRPr="00002D3C">
        <w:rPr>
          <w:rFonts w:asciiTheme="minorEastAsia" w:hAnsiTheme="minorEastAsia" w:cs="___WRD_EMBED_SUB_49" w:hint="eastAsia"/>
          <w:sz w:val="28"/>
          <w:szCs w:val="28"/>
        </w:rPr>
        <w:t>的细胞因子如</w:t>
      </w:r>
      <w:r w:rsidRPr="00002D3C">
        <w:rPr>
          <w:rFonts w:asciiTheme="minorEastAsia" w:hAnsiTheme="minorEastAsia" w:cs="Times New Roman" w:hint="eastAsia"/>
          <w:sz w:val="28"/>
          <w:szCs w:val="28"/>
        </w:rPr>
        <w:t xml:space="preserve"> IL-2、TNF-</w:t>
      </w:r>
      <w:r w:rsidRPr="00002D3C">
        <w:rPr>
          <w:rFonts w:asciiTheme="minorEastAsia" w:hAnsiTheme="minorEastAsia" w:cs="Cambria"/>
          <w:sz w:val="28"/>
          <w:szCs w:val="28"/>
        </w:rPr>
        <w:t>α</w:t>
      </w:r>
      <w:r w:rsidRPr="00002D3C">
        <w:rPr>
          <w:rFonts w:asciiTheme="minorEastAsia" w:hAnsiTheme="minorEastAsia" w:cs="Times New Roman" w:hint="eastAsia"/>
          <w:sz w:val="28"/>
          <w:szCs w:val="28"/>
        </w:rPr>
        <w:t xml:space="preserve"> 等参与免疫调节，可增强机体对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细胞的</w:t>
      </w:r>
      <w:r w:rsidRPr="00002D3C">
        <w:rPr>
          <w:rFonts w:asciiTheme="minorEastAsia" w:hAnsiTheme="minorEastAsia" w:cs="宋体" w:hint="eastAsia"/>
          <w:sz w:val="28"/>
          <w:szCs w:val="28"/>
        </w:rPr>
        <w:t>杀伤</w:t>
      </w:r>
      <w:r w:rsidRPr="00002D3C">
        <w:rPr>
          <w:rFonts w:asciiTheme="minorEastAsia" w:hAnsiTheme="minorEastAsia" w:cs="___WRD_EMBED_SUB_49" w:hint="eastAsia"/>
          <w:sz w:val="28"/>
          <w:szCs w:val="28"/>
        </w:rPr>
        <w:t>能力。</w:t>
      </w:r>
      <w:r w:rsidRPr="00002D3C">
        <w:rPr>
          <w:rFonts w:asciiTheme="minorEastAsia" w:hAnsiTheme="minorEastAsia" w:cs="宋体" w:hint="eastAsia"/>
          <w:sz w:val="28"/>
          <w:szCs w:val="28"/>
        </w:rPr>
        <w:t>脾脏</w:t>
      </w:r>
      <w:r w:rsidRPr="00002D3C">
        <w:rPr>
          <w:rFonts w:asciiTheme="minorEastAsia" w:hAnsiTheme="minorEastAsia" w:cs="___WRD_EMBED_SUB_49" w:hint="eastAsia"/>
          <w:sz w:val="28"/>
          <w:szCs w:val="28"/>
        </w:rPr>
        <w:t>和</w:t>
      </w:r>
      <w:r w:rsidRPr="00002D3C">
        <w:rPr>
          <w:rFonts w:asciiTheme="minorEastAsia" w:hAnsiTheme="minorEastAsia" w:cs="宋体" w:hint="eastAsia"/>
          <w:sz w:val="28"/>
          <w:szCs w:val="28"/>
        </w:rPr>
        <w:t>胸腺是</w:t>
      </w:r>
      <w:r w:rsidRPr="00002D3C">
        <w:rPr>
          <w:rFonts w:asciiTheme="minorEastAsia" w:hAnsiTheme="minorEastAsia" w:cs="___WRD_EMBED_SUB_49" w:hint="eastAsia"/>
          <w:sz w:val="28"/>
          <w:szCs w:val="28"/>
        </w:rPr>
        <w:t>重要的免疫</w:t>
      </w:r>
      <w:r w:rsidRPr="00002D3C">
        <w:rPr>
          <w:rFonts w:asciiTheme="minorEastAsia" w:hAnsiTheme="minorEastAsia" w:cs="宋体" w:hint="eastAsia"/>
          <w:sz w:val="28"/>
          <w:szCs w:val="28"/>
        </w:rPr>
        <w:t>器官</w:t>
      </w:r>
      <w:r w:rsidRPr="00002D3C">
        <w:rPr>
          <w:rFonts w:asciiTheme="minorEastAsia" w:hAnsiTheme="minorEastAsia" w:cs="___WRD_EMBED_SUB_49" w:hint="eastAsia"/>
          <w:sz w:val="28"/>
          <w:szCs w:val="28"/>
        </w:rPr>
        <w:t>，其重量</w:t>
      </w:r>
      <w:r w:rsidRPr="00002D3C">
        <w:rPr>
          <w:rFonts w:asciiTheme="minorEastAsia" w:hAnsiTheme="minorEastAsia" w:cs="宋体" w:hint="eastAsia"/>
          <w:sz w:val="28"/>
          <w:szCs w:val="28"/>
        </w:rPr>
        <w:t>变</w:t>
      </w:r>
      <w:r w:rsidRPr="00002D3C">
        <w:rPr>
          <w:rFonts w:asciiTheme="minorEastAsia" w:hAnsiTheme="minorEastAsia" w:cs="___WRD_EMBED_SUB_49" w:hint="eastAsia"/>
          <w:sz w:val="28"/>
          <w:szCs w:val="28"/>
        </w:rPr>
        <w:t>化可反</w:t>
      </w:r>
      <w:r w:rsidRPr="00002D3C">
        <w:rPr>
          <w:rFonts w:asciiTheme="minorEastAsia" w:hAnsiTheme="minorEastAsia" w:cs="宋体" w:hint="eastAsia"/>
          <w:sz w:val="28"/>
          <w:szCs w:val="28"/>
        </w:rPr>
        <w:t>映</w:t>
      </w:r>
      <w:r w:rsidRPr="00002D3C">
        <w:rPr>
          <w:rFonts w:asciiTheme="minorEastAsia" w:hAnsiTheme="minorEastAsia" w:cs="___WRD_EMBED_SUB_49" w:hint="eastAsia"/>
          <w:sz w:val="28"/>
          <w:szCs w:val="28"/>
        </w:rPr>
        <w:t>机体免疫功能</w:t>
      </w:r>
      <w:r w:rsidRPr="00002D3C">
        <w:rPr>
          <w:rFonts w:asciiTheme="minorEastAsia" w:hAnsiTheme="minorEastAsia" w:cs="宋体" w:hint="eastAsia"/>
          <w:sz w:val="28"/>
          <w:szCs w:val="28"/>
        </w:rPr>
        <w:t>状</w:t>
      </w:r>
      <w:r w:rsidRPr="00002D3C">
        <w:rPr>
          <w:rFonts w:asciiTheme="minorEastAsia" w:hAnsiTheme="minorEastAsia" w:cs="___WRD_EMBED_SUB_49" w:hint="eastAsia"/>
          <w:sz w:val="28"/>
          <w:szCs w:val="28"/>
        </w:rPr>
        <w:t>态。</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类化合物可能通过调节免疫功能发挥</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作用，检测这</w:t>
      </w:r>
      <w:r w:rsidRPr="00002D3C">
        <w:rPr>
          <w:rFonts w:asciiTheme="minorEastAsia" w:hAnsiTheme="minorEastAsia" w:cs="宋体" w:hint="eastAsia"/>
          <w:sz w:val="28"/>
          <w:szCs w:val="28"/>
        </w:rPr>
        <w:t>些</w:t>
      </w:r>
      <w:r w:rsidRPr="00002D3C">
        <w:rPr>
          <w:rFonts w:asciiTheme="minorEastAsia" w:hAnsiTheme="minorEastAsia" w:cs="___WRD_EMBED_SUB_49" w:hint="eastAsia"/>
          <w:sz w:val="28"/>
          <w:szCs w:val="28"/>
        </w:rPr>
        <w:t>指标有助于了解其免疫调节机制及</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协同作用。</w:t>
      </w:r>
      <w:r w:rsidRPr="00002D3C">
        <w:rPr>
          <w:rFonts w:asciiTheme="minorEastAsia" w:hAnsiTheme="minorEastAsia" w:cs="Times New Roman" w:hint="eastAsia"/>
          <w:sz w:val="28"/>
          <w:szCs w:val="28"/>
        </w:rPr>
        <w:t>细胞因子检测通常采用</w:t>
      </w:r>
      <w:r w:rsidRPr="00002D3C">
        <w:rPr>
          <w:rFonts w:asciiTheme="minorEastAsia" w:hAnsiTheme="minorEastAsia" w:cs="宋体" w:hint="eastAsia"/>
          <w:sz w:val="28"/>
          <w:szCs w:val="28"/>
        </w:rPr>
        <w:t>酶</w:t>
      </w:r>
      <w:r w:rsidRPr="00002D3C">
        <w:rPr>
          <w:rFonts w:asciiTheme="minorEastAsia" w:hAnsiTheme="minorEastAsia" w:cs="___WRD_EMBED_SUB_49" w:hint="eastAsia"/>
          <w:sz w:val="28"/>
          <w:szCs w:val="28"/>
        </w:rPr>
        <w:t>联免疫吸附测定（</w:t>
      </w:r>
      <w:r w:rsidRPr="00002D3C">
        <w:rPr>
          <w:rFonts w:asciiTheme="minorEastAsia" w:hAnsiTheme="minorEastAsia" w:cs="Times New Roman" w:hint="eastAsia"/>
          <w:sz w:val="28"/>
          <w:szCs w:val="28"/>
        </w:rPr>
        <w:t>ELISA）法，有</w:t>
      </w:r>
      <w:r w:rsidRPr="00002D3C">
        <w:rPr>
          <w:rFonts w:asciiTheme="minorEastAsia" w:hAnsiTheme="minorEastAsia" w:cs="宋体" w:hint="eastAsia"/>
          <w:sz w:val="28"/>
          <w:szCs w:val="28"/>
        </w:rPr>
        <w:t>商</w:t>
      </w:r>
      <w:r w:rsidRPr="00002D3C">
        <w:rPr>
          <w:rFonts w:asciiTheme="minorEastAsia" w:hAnsiTheme="minorEastAsia" w:cs="___WRD_EMBED_SUB_49" w:hint="eastAsia"/>
          <w:sz w:val="28"/>
          <w:szCs w:val="28"/>
        </w:rPr>
        <w:t>业化的检测试剂</w:t>
      </w:r>
      <w:r w:rsidRPr="00002D3C">
        <w:rPr>
          <w:rFonts w:asciiTheme="minorEastAsia" w:hAnsiTheme="minorEastAsia" w:cs="宋体" w:hint="eastAsia"/>
          <w:sz w:val="28"/>
          <w:szCs w:val="28"/>
        </w:rPr>
        <w:t>盒</w:t>
      </w:r>
      <w:r w:rsidRPr="00002D3C">
        <w:rPr>
          <w:rFonts w:asciiTheme="minorEastAsia" w:hAnsiTheme="minorEastAsia" w:cs="___WRD_EMBED_SUB_49" w:hint="eastAsia"/>
          <w:sz w:val="28"/>
          <w:szCs w:val="28"/>
        </w:rPr>
        <w:t>，操作方便、</w:t>
      </w:r>
      <w:r w:rsidRPr="00002D3C">
        <w:rPr>
          <w:rFonts w:asciiTheme="minorEastAsia" w:hAnsiTheme="minorEastAsia" w:cs="宋体" w:hint="eastAsia"/>
          <w:sz w:val="28"/>
          <w:szCs w:val="28"/>
        </w:rPr>
        <w:t>特</w:t>
      </w:r>
      <w:r w:rsidRPr="00002D3C">
        <w:rPr>
          <w:rFonts w:asciiTheme="minorEastAsia" w:hAnsiTheme="minorEastAsia" w:cs="___WRD_EMBED_SUB_49" w:hint="eastAsia"/>
          <w:sz w:val="28"/>
          <w:szCs w:val="28"/>
        </w:rPr>
        <w:t>异性强。免疫</w:t>
      </w:r>
      <w:r w:rsidRPr="00002D3C">
        <w:rPr>
          <w:rFonts w:asciiTheme="minorEastAsia" w:hAnsiTheme="minorEastAsia" w:cs="宋体" w:hint="eastAsia"/>
          <w:sz w:val="28"/>
          <w:szCs w:val="28"/>
        </w:rPr>
        <w:t>器官</w:t>
      </w:r>
      <w:r w:rsidRPr="00002D3C">
        <w:rPr>
          <w:rFonts w:asciiTheme="minorEastAsia" w:hAnsiTheme="minorEastAsia" w:cs="___WRD_EMBED_SUB_49" w:hint="eastAsia"/>
          <w:sz w:val="28"/>
          <w:szCs w:val="28"/>
        </w:rPr>
        <w:t>指数通过计</w:t>
      </w:r>
      <w:r w:rsidRPr="00002D3C">
        <w:rPr>
          <w:rFonts w:asciiTheme="minorEastAsia" w:hAnsiTheme="minorEastAsia" w:cs="宋体" w:hint="eastAsia"/>
          <w:sz w:val="28"/>
          <w:szCs w:val="28"/>
        </w:rPr>
        <w:t>算</w:t>
      </w:r>
      <w:r w:rsidRPr="00002D3C">
        <w:rPr>
          <w:rFonts w:asciiTheme="minorEastAsia" w:hAnsiTheme="minorEastAsia" w:cs="___WRD_EMBED_SUB_49" w:hint="eastAsia"/>
          <w:sz w:val="28"/>
          <w:szCs w:val="28"/>
        </w:rPr>
        <w:t>免疫</w:t>
      </w:r>
      <w:r w:rsidRPr="00002D3C">
        <w:rPr>
          <w:rFonts w:asciiTheme="minorEastAsia" w:hAnsiTheme="minorEastAsia" w:cs="宋体" w:hint="eastAsia"/>
          <w:sz w:val="28"/>
          <w:szCs w:val="28"/>
        </w:rPr>
        <w:t>器官</w:t>
      </w:r>
      <w:r w:rsidRPr="00002D3C">
        <w:rPr>
          <w:rFonts w:asciiTheme="minorEastAsia" w:hAnsiTheme="minorEastAsia" w:cs="___WRD_EMBED_SUB_49" w:hint="eastAsia"/>
          <w:sz w:val="28"/>
          <w:szCs w:val="28"/>
        </w:rPr>
        <w:t>重量与体重的比值获得，</w:t>
      </w:r>
      <w:r w:rsidRPr="00002D3C">
        <w:rPr>
          <w:rFonts w:asciiTheme="minorEastAsia" w:hAnsiTheme="minorEastAsia" w:cs="宋体" w:hint="eastAsia"/>
          <w:sz w:val="28"/>
          <w:szCs w:val="28"/>
        </w:rPr>
        <w:t>是</w:t>
      </w:r>
      <w:r w:rsidRPr="00002D3C">
        <w:rPr>
          <w:rFonts w:asciiTheme="minorEastAsia" w:hAnsiTheme="minorEastAsia" w:cs="___WRD_EMBED_SUB_49" w:hint="eastAsia"/>
          <w:sz w:val="28"/>
          <w:szCs w:val="28"/>
        </w:rPr>
        <w:t>评估机体免疫功能的常用指标，在免疫相关研究中广泛使用。</w:t>
      </w:r>
    </w:p>
    <w:p w14:paraId="1D71A3A8" w14:textId="59FBF0A1" w:rsidR="00696EA6" w:rsidRPr="00002D3C" w:rsidRDefault="00002D3C" w:rsidP="008922C9">
      <w:pPr>
        <w:adjustRightInd w:val="0"/>
        <w:snapToGrid w:val="0"/>
        <w:spacing w:line="560" w:lineRule="exact"/>
        <w:ind w:firstLineChars="200" w:firstLine="560"/>
        <w:rPr>
          <w:rFonts w:asciiTheme="minorEastAsia" w:hAnsiTheme="minorEastAsia" w:cs="Times New Roman" w:hint="eastAsia"/>
          <w:sz w:val="28"/>
          <w:szCs w:val="28"/>
        </w:rPr>
      </w:pPr>
      <w:r w:rsidRPr="00002D3C">
        <w:rPr>
          <w:rFonts w:asciiTheme="minorEastAsia" w:hAnsiTheme="minorEastAsia" w:cs="Times New Roman" w:hint="eastAsia"/>
          <w:sz w:val="28"/>
          <w:szCs w:val="28"/>
        </w:rPr>
        <w:lastRenderedPageBreak/>
        <w:t>组织病理学观</w:t>
      </w:r>
      <w:r w:rsidRPr="00002D3C">
        <w:rPr>
          <w:rFonts w:asciiTheme="minorEastAsia" w:hAnsiTheme="minorEastAsia" w:cs="宋体" w:hint="eastAsia"/>
          <w:sz w:val="28"/>
          <w:szCs w:val="28"/>
        </w:rPr>
        <w:t>察</w:t>
      </w:r>
      <w:r w:rsidRPr="00002D3C">
        <w:rPr>
          <w:rFonts w:asciiTheme="minorEastAsia" w:hAnsiTheme="minorEastAsia" w:cs="___WRD_EMBED_SUB_49" w:hint="eastAsia"/>
          <w:sz w:val="28"/>
          <w:szCs w:val="28"/>
        </w:rPr>
        <w:t>：</w:t>
      </w:r>
      <w:r w:rsidRPr="00002D3C">
        <w:rPr>
          <w:rFonts w:asciiTheme="minorEastAsia" w:hAnsiTheme="minorEastAsia" w:cs="Times New Roman" w:hint="eastAsia"/>
          <w:sz w:val="28"/>
          <w:szCs w:val="28"/>
        </w:rPr>
        <w:t>通过对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组织进行病理切</w:t>
      </w:r>
      <w:r w:rsidRPr="00002D3C">
        <w:rPr>
          <w:rFonts w:asciiTheme="minorEastAsia" w:hAnsiTheme="minorEastAsia" w:cs="宋体" w:hint="eastAsia"/>
          <w:sz w:val="28"/>
          <w:szCs w:val="28"/>
        </w:rPr>
        <w:t>片</w:t>
      </w:r>
      <w:r w:rsidRPr="00002D3C">
        <w:rPr>
          <w:rFonts w:asciiTheme="minorEastAsia" w:hAnsiTheme="minorEastAsia" w:cs="___WRD_EMBED_SUB_49" w:hint="eastAsia"/>
          <w:sz w:val="28"/>
          <w:szCs w:val="28"/>
        </w:rPr>
        <w:t>观</w:t>
      </w:r>
      <w:r w:rsidRPr="00002D3C">
        <w:rPr>
          <w:rFonts w:asciiTheme="minorEastAsia" w:hAnsiTheme="minorEastAsia" w:cs="宋体" w:hint="eastAsia"/>
          <w:sz w:val="28"/>
          <w:szCs w:val="28"/>
        </w:rPr>
        <w:t>察</w:t>
      </w:r>
      <w:r w:rsidRPr="00002D3C">
        <w:rPr>
          <w:rFonts w:asciiTheme="minorEastAsia" w:hAnsiTheme="minorEastAsia" w:cs="___WRD_EMBED_SUB_49" w:hint="eastAsia"/>
          <w:sz w:val="28"/>
          <w:szCs w:val="28"/>
        </w:rPr>
        <w:t>，可从细胞</w:t>
      </w:r>
      <w:r w:rsidRPr="00002D3C">
        <w:rPr>
          <w:rFonts w:asciiTheme="minorEastAsia" w:hAnsiTheme="minorEastAsia" w:cs="宋体" w:hint="eastAsia"/>
          <w:sz w:val="28"/>
          <w:szCs w:val="28"/>
        </w:rPr>
        <w:t>形</w:t>
      </w:r>
      <w:r w:rsidRPr="00002D3C">
        <w:rPr>
          <w:rFonts w:asciiTheme="minorEastAsia" w:hAnsiTheme="minorEastAsia" w:cs="___WRD_EMBED_SUB_49" w:hint="eastAsia"/>
          <w:sz w:val="28"/>
          <w:szCs w:val="28"/>
        </w:rPr>
        <w:t>态学</w:t>
      </w:r>
      <w:r w:rsidRPr="00002D3C">
        <w:rPr>
          <w:rFonts w:asciiTheme="minorEastAsia" w:hAnsiTheme="minorEastAsia" w:cs="宋体" w:hint="eastAsia"/>
          <w:sz w:val="28"/>
          <w:szCs w:val="28"/>
        </w:rPr>
        <w:t>角</w:t>
      </w:r>
      <w:r w:rsidRPr="00002D3C">
        <w:rPr>
          <w:rFonts w:asciiTheme="minorEastAsia" w:hAnsiTheme="minorEastAsia" w:cs="___WRD_EMBED_SUB_49" w:hint="eastAsia"/>
          <w:sz w:val="28"/>
          <w:szCs w:val="28"/>
        </w:rPr>
        <w:t>度</w:t>
      </w:r>
      <w:r w:rsidRPr="00002D3C">
        <w:rPr>
          <w:rFonts w:asciiTheme="minorEastAsia" w:hAnsiTheme="minorEastAsia" w:cs="宋体" w:hint="eastAsia"/>
          <w:sz w:val="28"/>
          <w:szCs w:val="28"/>
        </w:rPr>
        <w:t>直</w:t>
      </w:r>
      <w:r w:rsidRPr="00002D3C">
        <w:rPr>
          <w:rFonts w:asciiTheme="minorEastAsia" w:hAnsiTheme="minorEastAsia" w:cs="___WRD_EMBED_SUB_49" w:hint="eastAsia"/>
          <w:sz w:val="28"/>
          <w:szCs w:val="28"/>
        </w:rPr>
        <w:t>观了解</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组织的</w:t>
      </w:r>
      <w:r w:rsidRPr="00002D3C">
        <w:rPr>
          <w:rFonts w:asciiTheme="minorEastAsia" w:hAnsiTheme="minorEastAsia" w:cs="宋体" w:hint="eastAsia"/>
          <w:sz w:val="28"/>
          <w:szCs w:val="28"/>
        </w:rPr>
        <w:t>变</w:t>
      </w:r>
      <w:r w:rsidRPr="00002D3C">
        <w:rPr>
          <w:rFonts w:asciiTheme="minorEastAsia" w:hAnsiTheme="minorEastAsia" w:cs="___WRD_EMBED_SUB_49" w:hint="eastAsia"/>
          <w:sz w:val="28"/>
          <w:szCs w:val="28"/>
        </w:rPr>
        <w:t>化，如细胞</w:t>
      </w:r>
      <w:r w:rsidRPr="00002D3C">
        <w:rPr>
          <w:rFonts w:asciiTheme="minorEastAsia" w:hAnsiTheme="minorEastAsia" w:cs="宋体" w:hint="eastAsia"/>
          <w:sz w:val="28"/>
          <w:szCs w:val="28"/>
        </w:rPr>
        <w:t>排列</w:t>
      </w:r>
      <w:r w:rsidRPr="00002D3C">
        <w:rPr>
          <w:rFonts w:asciiTheme="minorEastAsia" w:hAnsiTheme="minorEastAsia" w:cs="___WRD_EMBED_SUB_49" w:hint="eastAsia"/>
          <w:sz w:val="28"/>
          <w:szCs w:val="28"/>
        </w:rPr>
        <w:t>、</w:t>
      </w:r>
      <w:r w:rsidRPr="00002D3C">
        <w:rPr>
          <w:rFonts w:asciiTheme="minorEastAsia" w:hAnsiTheme="minorEastAsia" w:cs="宋体" w:hint="eastAsia"/>
          <w:sz w:val="28"/>
          <w:szCs w:val="28"/>
        </w:rPr>
        <w:t>核形</w:t>
      </w:r>
      <w:r w:rsidRPr="00002D3C">
        <w:rPr>
          <w:rFonts w:asciiTheme="minorEastAsia" w:hAnsiTheme="minorEastAsia" w:cs="___WRD_EMBED_SUB_49" w:hint="eastAsia"/>
          <w:sz w:val="28"/>
          <w:szCs w:val="28"/>
        </w:rPr>
        <w:t>态、</w:t>
      </w:r>
      <w:r w:rsidRPr="00002D3C">
        <w:rPr>
          <w:rFonts w:asciiTheme="minorEastAsia" w:hAnsiTheme="minorEastAsia" w:cs="宋体" w:hint="eastAsia"/>
          <w:sz w:val="28"/>
          <w:szCs w:val="28"/>
        </w:rPr>
        <w:t>核</w:t>
      </w:r>
      <w:r w:rsidRPr="00002D3C">
        <w:rPr>
          <w:rFonts w:asciiTheme="minorEastAsia" w:hAnsiTheme="minorEastAsia" w:cs="___WRD_EMBED_SUB_49" w:hint="eastAsia"/>
          <w:sz w:val="28"/>
          <w:szCs w:val="28"/>
        </w:rPr>
        <w:t>分</w:t>
      </w:r>
      <w:r w:rsidRPr="00002D3C">
        <w:rPr>
          <w:rFonts w:asciiTheme="minorEastAsia" w:hAnsiTheme="minorEastAsia" w:cs="宋体" w:hint="eastAsia"/>
          <w:sz w:val="28"/>
          <w:szCs w:val="28"/>
        </w:rPr>
        <w:t>裂象</w:t>
      </w:r>
      <w:r w:rsidRPr="00002D3C">
        <w:rPr>
          <w:rFonts w:asciiTheme="minorEastAsia" w:hAnsiTheme="minorEastAsia" w:cs="___WRD_EMBED_SUB_49" w:hint="eastAsia"/>
          <w:sz w:val="28"/>
          <w:szCs w:val="28"/>
        </w:rPr>
        <w:t>及</w:t>
      </w:r>
      <w:r w:rsidRPr="00002D3C">
        <w:rPr>
          <w:rFonts w:asciiTheme="minorEastAsia" w:hAnsiTheme="minorEastAsia" w:cs="宋体" w:hint="eastAsia"/>
          <w:sz w:val="28"/>
          <w:szCs w:val="28"/>
        </w:rPr>
        <w:t>坏死</w:t>
      </w:r>
      <w:r w:rsidRPr="00002D3C">
        <w:rPr>
          <w:rFonts w:asciiTheme="minorEastAsia" w:hAnsiTheme="minorEastAsia" w:cs="___WRD_EMBED_SUB_49" w:hint="eastAsia"/>
          <w:sz w:val="28"/>
          <w:szCs w:val="28"/>
        </w:rPr>
        <w:t>区域等，有助于判断</w:t>
      </w:r>
      <w:r w:rsidRPr="00002D3C">
        <w:rPr>
          <w:rFonts w:asciiTheme="minorEastAsia" w:hAnsiTheme="minorEastAsia" w:cs="宋体" w:hint="eastAsia"/>
          <w:sz w:val="28"/>
          <w:szCs w:val="28"/>
        </w:rPr>
        <w:t>灵芝</w:t>
      </w:r>
      <w:r w:rsidRPr="00002D3C">
        <w:rPr>
          <w:rFonts w:asciiTheme="minorEastAsia" w:hAnsiTheme="minorEastAsia" w:cs="___WRD_EMBED_SUB_49" w:hint="eastAsia"/>
          <w:sz w:val="28"/>
          <w:szCs w:val="28"/>
        </w:rPr>
        <w:t>多糖和三</w:t>
      </w:r>
      <w:r w:rsidRPr="00002D3C">
        <w:rPr>
          <w:rFonts w:asciiTheme="minorEastAsia" w:hAnsiTheme="minorEastAsia" w:cs="宋体" w:hint="eastAsia"/>
          <w:sz w:val="28"/>
          <w:szCs w:val="28"/>
        </w:rPr>
        <w:t>萜</w:t>
      </w:r>
      <w:r w:rsidRPr="00002D3C">
        <w:rPr>
          <w:rFonts w:asciiTheme="minorEastAsia" w:hAnsiTheme="minorEastAsia" w:cs="___WRD_EMBED_SUB_49" w:hint="eastAsia"/>
          <w:sz w:val="28"/>
          <w:szCs w:val="28"/>
        </w:rPr>
        <w:t>类化合物对</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组织的影响，为其</w:t>
      </w:r>
      <w:r w:rsidRPr="00002D3C">
        <w:rPr>
          <w:rFonts w:asciiTheme="minorEastAsia" w:hAnsiTheme="minorEastAsia" w:cs="宋体" w:hint="eastAsia"/>
          <w:sz w:val="28"/>
          <w:szCs w:val="28"/>
        </w:rPr>
        <w:t>抗肿瘤</w:t>
      </w:r>
      <w:r w:rsidRPr="00002D3C">
        <w:rPr>
          <w:rFonts w:asciiTheme="minorEastAsia" w:hAnsiTheme="minorEastAsia" w:cs="___WRD_EMBED_SUB_49" w:hint="eastAsia"/>
          <w:sz w:val="28"/>
          <w:szCs w:val="28"/>
        </w:rPr>
        <w:t>作用机制提</w:t>
      </w:r>
      <w:r w:rsidRPr="00002D3C">
        <w:rPr>
          <w:rFonts w:asciiTheme="minorEastAsia" w:hAnsiTheme="minorEastAsia" w:cs="宋体" w:hint="eastAsia"/>
          <w:sz w:val="28"/>
          <w:szCs w:val="28"/>
        </w:rPr>
        <w:t>供形</w:t>
      </w:r>
      <w:r w:rsidRPr="00002D3C">
        <w:rPr>
          <w:rFonts w:asciiTheme="minorEastAsia" w:hAnsiTheme="minorEastAsia" w:cs="___WRD_EMBED_SUB_49" w:hint="eastAsia"/>
          <w:sz w:val="28"/>
          <w:szCs w:val="28"/>
        </w:rPr>
        <w:t>态学依据，同时可观</w:t>
      </w:r>
      <w:r w:rsidRPr="00002D3C">
        <w:rPr>
          <w:rFonts w:asciiTheme="minorEastAsia" w:hAnsiTheme="minorEastAsia" w:cs="宋体" w:hint="eastAsia"/>
          <w:sz w:val="28"/>
          <w:szCs w:val="28"/>
        </w:rPr>
        <w:t>察</w:t>
      </w:r>
      <w:r w:rsidRPr="00002D3C">
        <w:rPr>
          <w:rFonts w:asciiTheme="minorEastAsia" w:hAnsiTheme="minorEastAsia" w:cs="___WRD_EMBED_SUB_49" w:hint="eastAsia"/>
          <w:sz w:val="28"/>
          <w:szCs w:val="28"/>
        </w:rPr>
        <w:t>联合用药</w:t>
      </w:r>
      <w:r w:rsidRPr="00002D3C">
        <w:rPr>
          <w:rFonts w:asciiTheme="minorEastAsia" w:hAnsiTheme="minorEastAsia" w:cs="宋体" w:hint="eastAsia"/>
          <w:sz w:val="28"/>
          <w:szCs w:val="28"/>
        </w:rPr>
        <w:t>是否</w:t>
      </w:r>
      <w:r w:rsidRPr="00002D3C">
        <w:rPr>
          <w:rFonts w:asciiTheme="minorEastAsia" w:hAnsiTheme="minorEastAsia" w:cs="___WRD_EMBED_SUB_49" w:hint="eastAsia"/>
          <w:sz w:val="28"/>
          <w:szCs w:val="28"/>
        </w:rPr>
        <w:t>产生更明显的病理改</w:t>
      </w:r>
      <w:r w:rsidRPr="00002D3C">
        <w:rPr>
          <w:rFonts w:asciiTheme="minorEastAsia" w:hAnsiTheme="minorEastAsia" w:cs="宋体" w:hint="eastAsia"/>
          <w:sz w:val="28"/>
          <w:szCs w:val="28"/>
        </w:rPr>
        <w:t>变</w:t>
      </w:r>
      <w:r w:rsidRPr="00002D3C">
        <w:rPr>
          <w:rFonts w:asciiTheme="minorEastAsia" w:hAnsiTheme="minorEastAsia" w:cs="___WRD_EMBED_SUB_49" w:hint="eastAsia"/>
          <w:sz w:val="28"/>
          <w:szCs w:val="28"/>
        </w:rPr>
        <w:t>，体现协同作用。</w:t>
      </w:r>
      <w:r w:rsidRPr="00002D3C">
        <w:rPr>
          <w:rFonts w:asciiTheme="minorEastAsia" w:hAnsiTheme="minorEastAsia" w:cs="Times New Roman" w:hint="eastAsia"/>
          <w:sz w:val="28"/>
          <w:szCs w:val="28"/>
        </w:rPr>
        <w:t xml:space="preserve">HE </w:t>
      </w:r>
      <w:r w:rsidRPr="00002D3C">
        <w:rPr>
          <w:rFonts w:asciiTheme="minorEastAsia" w:hAnsiTheme="minorEastAsia" w:cs="宋体" w:hint="eastAsia"/>
          <w:sz w:val="28"/>
          <w:szCs w:val="28"/>
        </w:rPr>
        <w:t>染色是</w:t>
      </w:r>
      <w:r w:rsidRPr="00002D3C">
        <w:rPr>
          <w:rFonts w:asciiTheme="minorEastAsia" w:hAnsiTheme="minorEastAsia" w:cs="___WRD_EMBED_SUB_49" w:hint="eastAsia"/>
          <w:sz w:val="28"/>
          <w:szCs w:val="28"/>
        </w:rPr>
        <w:t>组织病理学观</w:t>
      </w:r>
      <w:r w:rsidRPr="00002D3C">
        <w:rPr>
          <w:rFonts w:asciiTheme="minorEastAsia" w:hAnsiTheme="minorEastAsia" w:cs="宋体" w:hint="eastAsia"/>
          <w:sz w:val="28"/>
          <w:szCs w:val="28"/>
        </w:rPr>
        <w:t>察</w:t>
      </w:r>
      <w:r w:rsidRPr="00002D3C">
        <w:rPr>
          <w:rFonts w:asciiTheme="minorEastAsia" w:hAnsiTheme="minorEastAsia" w:cs="___WRD_EMBED_SUB_49" w:hint="eastAsia"/>
          <w:sz w:val="28"/>
          <w:szCs w:val="28"/>
        </w:rPr>
        <w:t>的经典方法，可</w:t>
      </w:r>
      <w:r w:rsidRPr="00002D3C">
        <w:rPr>
          <w:rFonts w:asciiTheme="minorEastAsia" w:hAnsiTheme="minorEastAsia" w:cs="宋体" w:hint="eastAsia"/>
          <w:sz w:val="28"/>
          <w:szCs w:val="28"/>
        </w:rPr>
        <w:t>清晰</w:t>
      </w:r>
      <w:r w:rsidRPr="00002D3C">
        <w:rPr>
          <w:rFonts w:asciiTheme="minorEastAsia" w:hAnsiTheme="minorEastAsia" w:cs="___WRD_EMBED_SUB_49" w:hint="eastAsia"/>
          <w:sz w:val="28"/>
          <w:szCs w:val="28"/>
        </w:rPr>
        <w:t>显示细胞结构和组织</w:t>
      </w:r>
      <w:r w:rsidRPr="00002D3C">
        <w:rPr>
          <w:rFonts w:asciiTheme="minorEastAsia" w:hAnsiTheme="minorEastAsia" w:cs="宋体" w:hint="eastAsia"/>
          <w:sz w:val="28"/>
          <w:szCs w:val="28"/>
        </w:rPr>
        <w:t>形</w:t>
      </w:r>
      <w:r w:rsidRPr="00002D3C">
        <w:rPr>
          <w:rFonts w:asciiTheme="minorEastAsia" w:hAnsiTheme="minorEastAsia" w:cs="___WRD_EMBED_SUB_49" w:hint="eastAsia"/>
          <w:sz w:val="28"/>
          <w:szCs w:val="28"/>
        </w:rPr>
        <w:t>态，广泛应用于</w:t>
      </w:r>
      <w:r w:rsidRPr="00002D3C">
        <w:rPr>
          <w:rFonts w:asciiTheme="minorEastAsia" w:hAnsiTheme="minorEastAsia" w:cs="宋体" w:hint="eastAsia"/>
          <w:sz w:val="28"/>
          <w:szCs w:val="28"/>
        </w:rPr>
        <w:t>肿瘤</w:t>
      </w:r>
      <w:r w:rsidRPr="00002D3C">
        <w:rPr>
          <w:rFonts w:asciiTheme="minorEastAsia" w:hAnsiTheme="minorEastAsia" w:cs="___WRD_EMBED_SUB_49" w:hint="eastAsia"/>
          <w:sz w:val="28"/>
          <w:szCs w:val="28"/>
        </w:rPr>
        <w:t>病理</w:t>
      </w:r>
      <w:r w:rsidRPr="00002D3C">
        <w:rPr>
          <w:rFonts w:asciiTheme="minorEastAsia" w:hAnsiTheme="minorEastAsia" w:cs="宋体" w:hint="eastAsia"/>
          <w:sz w:val="28"/>
          <w:szCs w:val="28"/>
        </w:rPr>
        <w:t>诊</w:t>
      </w:r>
      <w:r w:rsidRPr="00002D3C">
        <w:rPr>
          <w:rFonts w:asciiTheme="minorEastAsia" w:hAnsiTheme="minorEastAsia" w:cs="___WRD_EMBED_SUB_49" w:hint="eastAsia"/>
          <w:sz w:val="28"/>
          <w:szCs w:val="28"/>
        </w:rPr>
        <w:t>断和药物</w:t>
      </w:r>
      <w:r w:rsidRPr="00002D3C">
        <w:rPr>
          <w:rFonts w:asciiTheme="minorEastAsia" w:hAnsiTheme="minorEastAsia" w:cs="宋体" w:hint="eastAsia"/>
          <w:sz w:val="28"/>
          <w:szCs w:val="28"/>
        </w:rPr>
        <w:t>疗</w:t>
      </w:r>
      <w:r w:rsidRPr="00002D3C">
        <w:rPr>
          <w:rFonts w:asciiTheme="minorEastAsia" w:hAnsiTheme="minorEastAsia" w:cs="___WRD_EMBED_SUB_49" w:hint="eastAsia"/>
          <w:sz w:val="28"/>
          <w:szCs w:val="28"/>
        </w:rPr>
        <w:t>效评估等研究中，具有成熟的操作流程和判断标准</w:t>
      </w:r>
      <w:r w:rsidRPr="00002D3C">
        <w:rPr>
          <w:rFonts w:asciiTheme="minorEastAsia" w:hAnsiTheme="minorEastAsia" w:cs="Times New Roman" w:hint="eastAsia"/>
          <w:sz w:val="28"/>
          <w:szCs w:val="28"/>
        </w:rPr>
        <w:t>。。</w:t>
      </w:r>
    </w:p>
    <w:p w14:paraId="70968BDE" w14:textId="77777777" w:rsidR="00696EA6" w:rsidRDefault="00000000">
      <w:pPr>
        <w:rPr>
          <w:rFonts w:ascii="Times New Roman" w:eastAsia="仿宋_GB2312" w:hAnsi="Times New Roman" w:cs="Times New Roman"/>
          <w:sz w:val="32"/>
          <w:szCs w:val="32"/>
        </w:rPr>
      </w:pPr>
      <w:r>
        <w:rPr>
          <w:rFonts w:ascii="黑体" w:eastAsia="黑体" w:hAnsi="黑体" w:cs="黑体" w:hint="eastAsia"/>
          <w:sz w:val="28"/>
          <w:szCs w:val="28"/>
        </w:rPr>
        <w:t>2.2 评价方法</w:t>
      </w:r>
    </w:p>
    <w:p w14:paraId="256A0536" w14:textId="7DD1E1BB" w:rsidR="00D12141" w:rsidRPr="00D12141" w:rsidRDefault="00D12141" w:rsidP="00D12141">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Times New Roman" w:hint="eastAsia"/>
          <w:sz w:val="28"/>
          <w:szCs w:val="28"/>
        </w:rPr>
        <w:t>细胞试验：</w:t>
      </w:r>
      <w:r w:rsidR="008339D9" w:rsidRPr="008339D9">
        <w:rPr>
          <w:rFonts w:asciiTheme="minorEastAsia" w:hAnsiTheme="minorEastAsia" w:cs="Times New Roman" w:hint="eastAsia"/>
          <w:sz w:val="28"/>
          <w:szCs w:val="28"/>
        </w:rPr>
        <w:t>选用符合GB/T 29344要求的灵芝子实体，样品来源清晰可追溯。采用水提醇沉法，制备灵芝多糖；采用醇提萃取法，制备灵芝三萜类化合物</w:t>
      </w:r>
      <w:r w:rsidR="008339D9">
        <w:rPr>
          <w:rFonts w:asciiTheme="minorEastAsia" w:hAnsiTheme="minorEastAsia" w:cs="Times New Roman" w:hint="eastAsia"/>
          <w:sz w:val="28"/>
          <w:szCs w:val="28"/>
        </w:rPr>
        <w:t>作</w:t>
      </w:r>
      <w:r w:rsidRPr="00D12141">
        <w:rPr>
          <w:rFonts w:asciiTheme="minorEastAsia" w:hAnsiTheme="minorEastAsia" w:cs="___WRD_EMBED_SUB_49" w:hint="eastAsia"/>
          <w:sz w:val="28"/>
          <w:szCs w:val="28"/>
        </w:rPr>
        <w:t>为样品，选用人源性</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细胞系如</w:t>
      </w:r>
      <w:r w:rsidRPr="00D12141">
        <w:rPr>
          <w:rFonts w:asciiTheme="minorEastAsia" w:hAnsiTheme="minorEastAsia" w:cs="Times New Roman" w:hint="eastAsia"/>
          <w:sz w:val="28"/>
          <w:szCs w:val="28"/>
        </w:rPr>
        <w:t xml:space="preserve"> MCF-7、HCT116 等，配制不同</w:t>
      </w:r>
      <w:r w:rsidRPr="00D12141">
        <w:rPr>
          <w:rFonts w:asciiTheme="minorEastAsia" w:hAnsiTheme="minorEastAsia" w:cs="宋体" w:hint="eastAsia"/>
          <w:sz w:val="28"/>
          <w:szCs w:val="28"/>
        </w:rPr>
        <w:t>浓</w:t>
      </w:r>
      <w:r w:rsidRPr="00D12141">
        <w:rPr>
          <w:rFonts w:asciiTheme="minorEastAsia" w:hAnsiTheme="minorEastAsia" w:cs="___WRD_EMBED_SUB_49" w:hint="eastAsia"/>
          <w:sz w:val="28"/>
          <w:szCs w:val="28"/>
        </w:rPr>
        <w:t>度的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w:t>
      </w:r>
      <w:r w:rsidRPr="00D12141">
        <w:rPr>
          <w:rFonts w:asciiTheme="minorEastAsia" w:hAnsiTheme="minorEastAsia" w:cs="宋体" w:hint="eastAsia"/>
          <w:sz w:val="28"/>
          <w:szCs w:val="28"/>
        </w:rPr>
        <w:t>溶</w:t>
      </w:r>
      <w:r w:rsidRPr="00D12141">
        <w:rPr>
          <w:rFonts w:asciiTheme="minorEastAsia" w:hAnsiTheme="minorEastAsia" w:cs="___WRD_EMBED_SUB_49" w:hint="eastAsia"/>
          <w:sz w:val="28"/>
          <w:szCs w:val="28"/>
        </w:rPr>
        <w:t>液及二者联合</w:t>
      </w:r>
      <w:r w:rsidRPr="00D12141">
        <w:rPr>
          <w:rFonts w:asciiTheme="minorEastAsia" w:hAnsiTheme="minorEastAsia" w:cs="宋体" w:hint="eastAsia"/>
          <w:sz w:val="28"/>
          <w:szCs w:val="28"/>
        </w:rPr>
        <w:t>溶</w:t>
      </w:r>
      <w:r w:rsidRPr="00D12141">
        <w:rPr>
          <w:rFonts w:asciiTheme="minorEastAsia" w:hAnsiTheme="minorEastAsia" w:cs="___WRD_EMBED_SUB_49" w:hint="eastAsia"/>
          <w:sz w:val="28"/>
          <w:szCs w:val="28"/>
        </w:rPr>
        <w:t>液，分别设置</w:t>
      </w:r>
      <w:r w:rsidRPr="00D12141">
        <w:rPr>
          <w:rFonts w:asciiTheme="minorEastAsia" w:hAnsiTheme="minorEastAsia" w:cs="宋体" w:hint="eastAsia"/>
          <w:sz w:val="28"/>
          <w:szCs w:val="28"/>
        </w:rPr>
        <w:t>空</w:t>
      </w:r>
      <w:r w:rsidRPr="00D12141">
        <w:rPr>
          <w:rFonts w:asciiTheme="minorEastAsia" w:hAnsiTheme="minorEastAsia" w:cs="___WRD_EMBED_SUB_49" w:hint="eastAsia"/>
          <w:sz w:val="28"/>
          <w:szCs w:val="28"/>
        </w:rPr>
        <w:t>白对照组、</w:t>
      </w:r>
      <w:r w:rsidR="008339D9">
        <w:rPr>
          <w:rFonts w:asciiTheme="minorEastAsia" w:hAnsiTheme="minorEastAsia" w:cs="___WRD_EMBED_SUB_49" w:hint="eastAsia"/>
          <w:sz w:val="28"/>
          <w:szCs w:val="28"/>
        </w:rPr>
        <w:t>阳性对照组、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多糖单</w:t>
      </w:r>
      <w:r w:rsidRPr="00D12141">
        <w:rPr>
          <w:rFonts w:asciiTheme="minorEastAsia" w:hAnsiTheme="minorEastAsia" w:cs="宋体" w:hint="eastAsia"/>
          <w:sz w:val="28"/>
          <w:szCs w:val="28"/>
        </w:rPr>
        <w:t>独</w:t>
      </w:r>
      <w:r w:rsidRPr="00D12141">
        <w:rPr>
          <w:rFonts w:asciiTheme="minorEastAsia" w:hAnsiTheme="minorEastAsia" w:cs="___WRD_EMBED_SUB_49" w:hint="eastAsia"/>
          <w:sz w:val="28"/>
          <w:szCs w:val="28"/>
        </w:rPr>
        <w:t>处理组、三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类化合物单</w:t>
      </w:r>
      <w:r w:rsidRPr="00D12141">
        <w:rPr>
          <w:rFonts w:asciiTheme="minorEastAsia" w:hAnsiTheme="minorEastAsia" w:cs="宋体" w:hint="eastAsia"/>
          <w:sz w:val="28"/>
          <w:szCs w:val="28"/>
        </w:rPr>
        <w:t>独</w:t>
      </w:r>
      <w:r w:rsidRPr="00D12141">
        <w:rPr>
          <w:rFonts w:asciiTheme="minorEastAsia" w:hAnsiTheme="minorEastAsia" w:cs="___WRD_EMBED_SUB_49" w:hint="eastAsia"/>
          <w:sz w:val="28"/>
          <w:szCs w:val="28"/>
        </w:rPr>
        <w:t>处理组和联合处理组。通过</w:t>
      </w:r>
      <w:r w:rsidRPr="00D12141">
        <w:rPr>
          <w:rFonts w:asciiTheme="minorEastAsia" w:hAnsiTheme="minorEastAsia" w:cs="Times New Roman" w:hint="eastAsia"/>
          <w:sz w:val="28"/>
          <w:szCs w:val="28"/>
        </w:rPr>
        <w:t xml:space="preserve"> MTT 法检测细胞增殖</w:t>
      </w:r>
      <w:r w:rsidRPr="00D12141">
        <w:rPr>
          <w:rFonts w:asciiTheme="minorEastAsia" w:hAnsiTheme="minorEastAsia" w:cs="宋体" w:hint="eastAsia"/>
          <w:sz w:val="28"/>
          <w:szCs w:val="28"/>
        </w:rPr>
        <w:t>抑</w:t>
      </w:r>
      <w:r w:rsidRPr="00D12141">
        <w:rPr>
          <w:rFonts w:asciiTheme="minorEastAsia" w:hAnsiTheme="minorEastAsia" w:cs="___WRD_EMBED_SUB_49" w:hint="eastAsia"/>
          <w:sz w:val="28"/>
          <w:szCs w:val="28"/>
        </w:rPr>
        <w:t>制</w:t>
      </w:r>
      <w:r w:rsidRPr="00D12141">
        <w:rPr>
          <w:rFonts w:asciiTheme="minorEastAsia" w:hAnsiTheme="minorEastAsia" w:cs="宋体" w:hint="eastAsia"/>
          <w:sz w:val="28"/>
          <w:szCs w:val="28"/>
        </w:rPr>
        <w:t>率</w:t>
      </w:r>
      <w:r w:rsidRPr="00D12141">
        <w:rPr>
          <w:rFonts w:asciiTheme="minorEastAsia" w:hAnsiTheme="minorEastAsia" w:cs="___WRD_EMBED_SUB_49" w:hint="eastAsia"/>
          <w:sz w:val="28"/>
          <w:szCs w:val="28"/>
        </w:rPr>
        <w:t>，利用流式细胞</w:t>
      </w:r>
      <w:r w:rsidRPr="00D12141">
        <w:rPr>
          <w:rFonts w:asciiTheme="minorEastAsia" w:hAnsiTheme="minorEastAsia" w:cs="宋体" w:hint="eastAsia"/>
          <w:sz w:val="28"/>
          <w:szCs w:val="28"/>
        </w:rPr>
        <w:t>仪</w:t>
      </w:r>
      <w:r w:rsidRPr="00D12141">
        <w:rPr>
          <w:rFonts w:asciiTheme="minorEastAsia" w:hAnsiTheme="minorEastAsia" w:cs="___WRD_EMBED_SUB_49" w:hint="eastAsia"/>
          <w:sz w:val="28"/>
          <w:szCs w:val="28"/>
        </w:rPr>
        <w:t>检测细胞</w:t>
      </w:r>
      <w:r w:rsidRPr="00D12141">
        <w:rPr>
          <w:rFonts w:asciiTheme="minorEastAsia" w:hAnsiTheme="minorEastAsia" w:cs="宋体" w:hint="eastAsia"/>
          <w:sz w:val="28"/>
          <w:szCs w:val="28"/>
        </w:rPr>
        <w:t>凋亡</w:t>
      </w:r>
      <w:r w:rsidRPr="00D12141">
        <w:rPr>
          <w:rFonts w:asciiTheme="minorEastAsia" w:hAnsiTheme="minorEastAsia" w:cs="___WRD_EMBED_SUB_49" w:hint="eastAsia"/>
          <w:sz w:val="28"/>
          <w:szCs w:val="28"/>
        </w:rPr>
        <w:t>比例和细胞</w:t>
      </w:r>
      <w:r w:rsidRPr="00D12141">
        <w:rPr>
          <w:rFonts w:asciiTheme="minorEastAsia" w:hAnsiTheme="minorEastAsia" w:cs="宋体" w:hint="eastAsia"/>
          <w:sz w:val="28"/>
          <w:szCs w:val="28"/>
        </w:rPr>
        <w:t>周</w:t>
      </w:r>
      <w:r w:rsidRPr="00D12141">
        <w:rPr>
          <w:rFonts w:asciiTheme="minorEastAsia" w:hAnsiTheme="minorEastAsia" w:cs="___WRD_EMBED_SUB_49" w:hint="eastAsia"/>
          <w:sz w:val="28"/>
          <w:szCs w:val="28"/>
        </w:rPr>
        <w:t>期分布，借助</w:t>
      </w:r>
      <w:r w:rsidRPr="00D12141">
        <w:rPr>
          <w:rFonts w:asciiTheme="minorEastAsia" w:hAnsiTheme="minorEastAsia" w:cs="Times New Roman" w:hint="eastAsia"/>
          <w:sz w:val="28"/>
          <w:szCs w:val="28"/>
        </w:rPr>
        <w:t xml:space="preserve"> </w:t>
      </w:r>
      <w:proofErr w:type="spellStart"/>
      <w:r w:rsidRPr="00D12141">
        <w:rPr>
          <w:rFonts w:asciiTheme="minorEastAsia" w:hAnsiTheme="minorEastAsia" w:cs="Times New Roman" w:hint="eastAsia"/>
          <w:sz w:val="28"/>
          <w:szCs w:val="28"/>
        </w:rPr>
        <w:t>Transwell</w:t>
      </w:r>
      <w:proofErr w:type="spellEnd"/>
      <w:r w:rsidRPr="00D12141">
        <w:rPr>
          <w:rFonts w:asciiTheme="minorEastAsia" w:hAnsiTheme="minorEastAsia" w:cs="Times New Roman" w:hint="eastAsia"/>
          <w:sz w:val="28"/>
          <w:szCs w:val="28"/>
        </w:rPr>
        <w:t xml:space="preserve"> </w:t>
      </w:r>
      <w:r w:rsidRPr="00D12141">
        <w:rPr>
          <w:rFonts w:asciiTheme="minorEastAsia" w:hAnsiTheme="minorEastAsia" w:cs="宋体" w:hint="eastAsia"/>
          <w:sz w:val="28"/>
          <w:szCs w:val="28"/>
        </w:rPr>
        <w:t>小室</w:t>
      </w:r>
      <w:r w:rsidRPr="00D12141">
        <w:rPr>
          <w:rFonts w:asciiTheme="minorEastAsia" w:hAnsiTheme="minorEastAsia" w:cs="___WRD_EMBED_SUB_49" w:hint="eastAsia"/>
          <w:sz w:val="28"/>
          <w:szCs w:val="28"/>
        </w:rPr>
        <w:t>和</w:t>
      </w:r>
      <w:r w:rsidRPr="00D12141">
        <w:rPr>
          <w:rFonts w:asciiTheme="minorEastAsia" w:hAnsiTheme="minorEastAsia" w:cs="宋体" w:hint="eastAsia"/>
          <w:sz w:val="28"/>
          <w:szCs w:val="28"/>
        </w:rPr>
        <w:t>倒</w:t>
      </w:r>
      <w:r w:rsidRPr="00D12141">
        <w:rPr>
          <w:rFonts w:asciiTheme="minorEastAsia" w:hAnsiTheme="minorEastAsia" w:cs="___WRD_EMBED_SUB_49" w:hint="eastAsia"/>
          <w:sz w:val="28"/>
          <w:szCs w:val="28"/>
        </w:rPr>
        <w:t>置显微</w:t>
      </w:r>
      <w:r w:rsidRPr="00D12141">
        <w:rPr>
          <w:rFonts w:asciiTheme="minorEastAsia" w:hAnsiTheme="minorEastAsia" w:cs="宋体" w:hint="eastAsia"/>
          <w:sz w:val="28"/>
          <w:szCs w:val="28"/>
        </w:rPr>
        <w:t>镜</w:t>
      </w:r>
      <w:r w:rsidRPr="00D12141">
        <w:rPr>
          <w:rFonts w:asciiTheme="minorEastAsia" w:hAnsiTheme="minorEastAsia" w:cs="___WRD_EMBED_SUB_49" w:hint="eastAsia"/>
          <w:sz w:val="28"/>
          <w:szCs w:val="28"/>
        </w:rPr>
        <w:t>检测细胞</w:t>
      </w:r>
      <w:r w:rsidRPr="00D12141">
        <w:rPr>
          <w:rFonts w:asciiTheme="minorEastAsia" w:hAnsiTheme="minorEastAsia" w:cs="宋体" w:hint="eastAsia"/>
          <w:sz w:val="28"/>
          <w:szCs w:val="28"/>
        </w:rPr>
        <w:t>侵袭转移</w:t>
      </w:r>
      <w:r w:rsidRPr="00D12141">
        <w:rPr>
          <w:rFonts w:asciiTheme="minorEastAsia" w:hAnsiTheme="minorEastAsia" w:cs="___WRD_EMBED_SUB_49" w:hint="eastAsia"/>
          <w:sz w:val="28"/>
          <w:szCs w:val="28"/>
        </w:rPr>
        <w:t>能力。</w:t>
      </w:r>
    </w:p>
    <w:p w14:paraId="6F56BBC9" w14:textId="77777777" w:rsidR="00D12141" w:rsidRPr="00D12141" w:rsidRDefault="00D12141" w:rsidP="00D12141">
      <w:pPr>
        <w:adjustRightInd w:val="0"/>
        <w:snapToGrid w:val="0"/>
        <w:spacing w:line="560" w:lineRule="exact"/>
        <w:ind w:firstLineChars="200" w:firstLine="560"/>
        <w:rPr>
          <w:rFonts w:asciiTheme="minorEastAsia" w:hAnsiTheme="minorEastAsia" w:cs="Times New Roman" w:hint="eastAsia"/>
          <w:sz w:val="28"/>
          <w:szCs w:val="28"/>
        </w:rPr>
      </w:pPr>
      <w:r w:rsidRPr="00D12141">
        <w:rPr>
          <w:rFonts w:asciiTheme="minorEastAsia" w:hAnsiTheme="minorEastAsia" w:cs="Times New Roman" w:hint="eastAsia"/>
          <w:sz w:val="28"/>
          <w:szCs w:val="28"/>
        </w:rPr>
        <w:t xml:space="preserve">动物试验：选用 SPF 级 BALB/c </w:t>
      </w:r>
      <w:r w:rsidRPr="00D12141">
        <w:rPr>
          <w:rFonts w:asciiTheme="minorEastAsia" w:hAnsiTheme="minorEastAsia" w:cs="宋体" w:hint="eastAsia"/>
          <w:sz w:val="28"/>
          <w:szCs w:val="28"/>
        </w:rPr>
        <w:t>裸鼠</w:t>
      </w:r>
      <w:r w:rsidRPr="00D12141">
        <w:rPr>
          <w:rFonts w:asciiTheme="minorEastAsia" w:hAnsiTheme="minorEastAsia" w:cs="___WRD_EMBED_SUB_49" w:hint="eastAsia"/>
          <w:sz w:val="28"/>
          <w:szCs w:val="28"/>
        </w:rPr>
        <w:t>或</w:t>
      </w:r>
      <w:r w:rsidRPr="00D12141">
        <w:rPr>
          <w:rFonts w:asciiTheme="minorEastAsia" w:hAnsiTheme="minorEastAsia" w:cs="Times New Roman" w:hint="eastAsia"/>
          <w:sz w:val="28"/>
          <w:szCs w:val="28"/>
        </w:rPr>
        <w:t xml:space="preserve"> C57BL/6 </w:t>
      </w:r>
      <w:r w:rsidRPr="00D12141">
        <w:rPr>
          <w:rFonts w:asciiTheme="minorEastAsia" w:hAnsiTheme="minorEastAsia" w:cs="宋体" w:hint="eastAsia"/>
          <w:sz w:val="28"/>
          <w:szCs w:val="28"/>
        </w:rPr>
        <w:t>小鼠</w:t>
      </w:r>
      <w:r w:rsidRPr="00D12141">
        <w:rPr>
          <w:rFonts w:asciiTheme="minorEastAsia" w:hAnsiTheme="minorEastAsia" w:cs="___WRD_EMBED_SUB_49" w:hint="eastAsia"/>
          <w:sz w:val="28"/>
          <w:szCs w:val="28"/>
        </w:rPr>
        <w:t>，构建</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模型后，分为</w:t>
      </w:r>
      <w:r w:rsidRPr="00D12141">
        <w:rPr>
          <w:rFonts w:asciiTheme="minorEastAsia" w:hAnsiTheme="minorEastAsia" w:cs="宋体" w:hint="eastAsia"/>
          <w:sz w:val="28"/>
          <w:szCs w:val="28"/>
        </w:rPr>
        <w:t>阳</w:t>
      </w:r>
      <w:r w:rsidRPr="00D12141">
        <w:rPr>
          <w:rFonts w:asciiTheme="minorEastAsia" w:hAnsiTheme="minorEastAsia" w:cs="___WRD_EMBED_SUB_49" w:hint="eastAsia"/>
          <w:sz w:val="28"/>
          <w:szCs w:val="28"/>
        </w:rPr>
        <w:t>性对照组、模型对照组、</w:t>
      </w:r>
      <w:r w:rsidRPr="00D12141">
        <w:rPr>
          <w:rFonts w:asciiTheme="minorEastAsia" w:hAnsiTheme="minorEastAsia" w:cs="宋体" w:hint="eastAsia"/>
          <w:sz w:val="28"/>
          <w:szCs w:val="28"/>
        </w:rPr>
        <w:t>灵芝</w:t>
      </w:r>
      <w:r w:rsidRPr="00D12141">
        <w:rPr>
          <w:rFonts w:asciiTheme="minorEastAsia" w:hAnsiTheme="minorEastAsia" w:cs="___WRD_EMBED_SUB_49" w:hint="eastAsia"/>
          <w:sz w:val="28"/>
          <w:szCs w:val="28"/>
        </w:rPr>
        <w:t>多糖单</w:t>
      </w:r>
      <w:r w:rsidRPr="00D12141">
        <w:rPr>
          <w:rFonts w:asciiTheme="minorEastAsia" w:hAnsiTheme="minorEastAsia" w:cs="宋体" w:hint="eastAsia"/>
          <w:sz w:val="28"/>
          <w:szCs w:val="28"/>
        </w:rPr>
        <w:t>独</w:t>
      </w:r>
      <w:r w:rsidRPr="00D12141">
        <w:rPr>
          <w:rFonts w:asciiTheme="minorEastAsia" w:hAnsiTheme="minorEastAsia" w:cs="___WRD_EMBED_SUB_49" w:hint="eastAsia"/>
          <w:sz w:val="28"/>
          <w:szCs w:val="28"/>
        </w:rPr>
        <w:t>处理组、三</w:t>
      </w:r>
      <w:r w:rsidRPr="00D12141">
        <w:rPr>
          <w:rFonts w:asciiTheme="minorEastAsia" w:hAnsiTheme="minorEastAsia" w:cs="宋体" w:hint="eastAsia"/>
          <w:sz w:val="28"/>
          <w:szCs w:val="28"/>
        </w:rPr>
        <w:t>萜</w:t>
      </w:r>
      <w:r w:rsidRPr="00D12141">
        <w:rPr>
          <w:rFonts w:asciiTheme="minorEastAsia" w:hAnsiTheme="minorEastAsia" w:cs="___WRD_EMBED_SUB_49" w:hint="eastAsia"/>
          <w:sz w:val="28"/>
          <w:szCs w:val="28"/>
        </w:rPr>
        <w:t>类化合物单</w:t>
      </w:r>
      <w:r w:rsidRPr="00D12141">
        <w:rPr>
          <w:rFonts w:asciiTheme="minorEastAsia" w:hAnsiTheme="minorEastAsia" w:cs="宋体" w:hint="eastAsia"/>
          <w:sz w:val="28"/>
          <w:szCs w:val="28"/>
        </w:rPr>
        <w:t>独</w:t>
      </w:r>
      <w:r w:rsidRPr="00D12141">
        <w:rPr>
          <w:rFonts w:asciiTheme="minorEastAsia" w:hAnsiTheme="minorEastAsia" w:cs="___WRD_EMBED_SUB_49" w:hint="eastAsia"/>
          <w:sz w:val="28"/>
          <w:szCs w:val="28"/>
        </w:rPr>
        <w:t>处理组和联合处理组。通过测量</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体</w:t>
      </w:r>
      <w:r w:rsidRPr="00D12141">
        <w:rPr>
          <w:rFonts w:asciiTheme="minorEastAsia" w:hAnsiTheme="minorEastAsia" w:cs="宋体" w:hint="eastAsia"/>
          <w:sz w:val="28"/>
          <w:szCs w:val="28"/>
        </w:rPr>
        <w:t>积</w:t>
      </w:r>
      <w:r w:rsidRPr="00D12141">
        <w:rPr>
          <w:rFonts w:asciiTheme="minorEastAsia" w:hAnsiTheme="minorEastAsia" w:cs="___WRD_EMBED_SUB_49" w:hint="eastAsia"/>
          <w:sz w:val="28"/>
          <w:szCs w:val="28"/>
        </w:rPr>
        <w:t>和重量计</w:t>
      </w:r>
      <w:r w:rsidRPr="00D12141">
        <w:rPr>
          <w:rFonts w:asciiTheme="minorEastAsia" w:hAnsiTheme="minorEastAsia" w:cs="宋体" w:hint="eastAsia"/>
          <w:sz w:val="28"/>
          <w:szCs w:val="28"/>
        </w:rPr>
        <w:t>算抑瘤率</w:t>
      </w:r>
      <w:r w:rsidRPr="00D12141">
        <w:rPr>
          <w:rFonts w:asciiTheme="minorEastAsia" w:hAnsiTheme="minorEastAsia" w:cs="___WRD_EMBED_SUB_49" w:hint="eastAsia"/>
          <w:sz w:val="28"/>
          <w:szCs w:val="28"/>
        </w:rPr>
        <w:t>来评估</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生</w:t>
      </w:r>
      <w:r w:rsidRPr="00D12141">
        <w:rPr>
          <w:rFonts w:asciiTheme="minorEastAsia" w:hAnsiTheme="minorEastAsia" w:cs="宋体" w:hint="eastAsia"/>
          <w:sz w:val="28"/>
          <w:szCs w:val="28"/>
        </w:rPr>
        <w:t>长</w:t>
      </w:r>
      <w:r w:rsidRPr="00D12141">
        <w:rPr>
          <w:rFonts w:asciiTheme="minorEastAsia" w:hAnsiTheme="minorEastAsia" w:cs="___WRD_EMBED_SUB_49" w:hint="eastAsia"/>
          <w:sz w:val="28"/>
          <w:szCs w:val="28"/>
        </w:rPr>
        <w:t>情况，采用</w:t>
      </w:r>
      <w:r w:rsidRPr="00D12141">
        <w:rPr>
          <w:rFonts w:asciiTheme="minorEastAsia" w:hAnsiTheme="minorEastAsia" w:cs="宋体" w:hint="eastAsia"/>
          <w:sz w:val="28"/>
          <w:szCs w:val="28"/>
        </w:rPr>
        <w:t>眼眶静脉丛</w:t>
      </w:r>
      <w:r w:rsidRPr="00D12141">
        <w:rPr>
          <w:rFonts w:asciiTheme="minorEastAsia" w:hAnsiTheme="minorEastAsia" w:cs="___WRD_EMBED_SUB_49" w:hint="eastAsia"/>
          <w:sz w:val="28"/>
          <w:szCs w:val="28"/>
        </w:rPr>
        <w:t>采血法检测细胞因子以评估免疫功能，通过测定</w:t>
      </w:r>
      <w:r w:rsidRPr="00D12141">
        <w:rPr>
          <w:rFonts w:asciiTheme="minorEastAsia" w:hAnsiTheme="minorEastAsia" w:cs="宋体" w:hint="eastAsia"/>
          <w:sz w:val="28"/>
          <w:szCs w:val="28"/>
        </w:rPr>
        <w:t>脾脏</w:t>
      </w:r>
      <w:r w:rsidRPr="00D12141">
        <w:rPr>
          <w:rFonts w:asciiTheme="minorEastAsia" w:hAnsiTheme="minorEastAsia" w:cs="___WRD_EMBED_SUB_49" w:hint="eastAsia"/>
          <w:sz w:val="28"/>
          <w:szCs w:val="28"/>
        </w:rPr>
        <w:t>和</w:t>
      </w:r>
      <w:r w:rsidRPr="00D12141">
        <w:rPr>
          <w:rFonts w:asciiTheme="minorEastAsia" w:hAnsiTheme="minorEastAsia" w:cs="宋体" w:hint="eastAsia"/>
          <w:sz w:val="28"/>
          <w:szCs w:val="28"/>
        </w:rPr>
        <w:t>胸腺</w:t>
      </w:r>
      <w:r w:rsidRPr="00D12141">
        <w:rPr>
          <w:rFonts w:asciiTheme="minorEastAsia" w:hAnsiTheme="minorEastAsia" w:cs="___WRD_EMBED_SUB_49" w:hint="eastAsia"/>
          <w:sz w:val="28"/>
          <w:szCs w:val="28"/>
        </w:rPr>
        <w:t>重量计</w:t>
      </w:r>
      <w:r w:rsidRPr="00D12141">
        <w:rPr>
          <w:rFonts w:asciiTheme="minorEastAsia" w:hAnsiTheme="minorEastAsia" w:cs="宋体" w:hint="eastAsia"/>
          <w:sz w:val="28"/>
          <w:szCs w:val="28"/>
        </w:rPr>
        <w:t>算</w:t>
      </w:r>
      <w:r w:rsidRPr="00D12141">
        <w:rPr>
          <w:rFonts w:asciiTheme="minorEastAsia" w:hAnsiTheme="minorEastAsia" w:cs="___WRD_EMBED_SUB_49" w:hint="eastAsia"/>
          <w:sz w:val="28"/>
          <w:szCs w:val="28"/>
        </w:rPr>
        <w:t>免疫</w:t>
      </w:r>
      <w:r w:rsidRPr="00D12141">
        <w:rPr>
          <w:rFonts w:asciiTheme="minorEastAsia" w:hAnsiTheme="minorEastAsia" w:cs="宋体" w:hint="eastAsia"/>
          <w:sz w:val="28"/>
          <w:szCs w:val="28"/>
        </w:rPr>
        <w:t>器官</w:t>
      </w:r>
      <w:r w:rsidRPr="00D12141">
        <w:rPr>
          <w:rFonts w:asciiTheme="minorEastAsia" w:hAnsiTheme="minorEastAsia" w:cs="___WRD_EMBED_SUB_49" w:hint="eastAsia"/>
          <w:sz w:val="28"/>
          <w:szCs w:val="28"/>
        </w:rPr>
        <w:t>指数，</w:t>
      </w:r>
      <w:r w:rsidRPr="00D12141">
        <w:rPr>
          <w:rFonts w:asciiTheme="minorEastAsia" w:hAnsiTheme="minorEastAsia" w:cs="宋体" w:hint="eastAsia"/>
          <w:sz w:val="28"/>
          <w:szCs w:val="28"/>
        </w:rPr>
        <w:t>还</w:t>
      </w:r>
      <w:r w:rsidRPr="00D12141">
        <w:rPr>
          <w:rFonts w:asciiTheme="minorEastAsia" w:hAnsiTheme="minorEastAsia" w:cs="___WRD_EMBED_SUB_49" w:hint="eastAsia"/>
          <w:sz w:val="28"/>
          <w:szCs w:val="28"/>
        </w:rPr>
        <w:t>通过对</w:t>
      </w:r>
      <w:r w:rsidRPr="00D12141">
        <w:rPr>
          <w:rFonts w:asciiTheme="minorEastAsia" w:hAnsiTheme="minorEastAsia" w:cs="宋体" w:hint="eastAsia"/>
          <w:sz w:val="28"/>
          <w:szCs w:val="28"/>
        </w:rPr>
        <w:t>肿瘤</w:t>
      </w:r>
      <w:r w:rsidRPr="00D12141">
        <w:rPr>
          <w:rFonts w:asciiTheme="minorEastAsia" w:hAnsiTheme="minorEastAsia" w:cs="___WRD_EMBED_SUB_49" w:hint="eastAsia"/>
          <w:sz w:val="28"/>
          <w:szCs w:val="28"/>
        </w:rPr>
        <w:t>组织进行</w:t>
      </w:r>
      <w:r w:rsidRPr="00D12141">
        <w:rPr>
          <w:rFonts w:asciiTheme="minorEastAsia" w:hAnsiTheme="minorEastAsia" w:cs="Times New Roman" w:hint="eastAsia"/>
          <w:sz w:val="28"/>
          <w:szCs w:val="28"/>
        </w:rPr>
        <w:t xml:space="preserve"> HE </w:t>
      </w:r>
      <w:r w:rsidRPr="00D12141">
        <w:rPr>
          <w:rFonts w:asciiTheme="minorEastAsia" w:hAnsiTheme="minorEastAsia" w:cs="宋体" w:hint="eastAsia"/>
          <w:sz w:val="28"/>
          <w:szCs w:val="28"/>
        </w:rPr>
        <w:t>染色</w:t>
      </w:r>
      <w:r w:rsidRPr="00D12141">
        <w:rPr>
          <w:rFonts w:asciiTheme="minorEastAsia" w:hAnsiTheme="minorEastAsia" w:cs="___WRD_EMBED_SUB_49" w:hint="eastAsia"/>
          <w:sz w:val="28"/>
          <w:szCs w:val="28"/>
        </w:rPr>
        <w:t>和显微</w:t>
      </w:r>
      <w:r w:rsidRPr="00D12141">
        <w:rPr>
          <w:rFonts w:asciiTheme="minorEastAsia" w:hAnsiTheme="minorEastAsia" w:cs="宋体" w:hint="eastAsia"/>
          <w:sz w:val="28"/>
          <w:szCs w:val="28"/>
        </w:rPr>
        <w:t>镜</w:t>
      </w:r>
      <w:r w:rsidRPr="00D12141">
        <w:rPr>
          <w:rFonts w:asciiTheme="minorEastAsia" w:hAnsiTheme="minorEastAsia" w:cs="___WRD_EMBED_SUB_49" w:hint="eastAsia"/>
          <w:sz w:val="28"/>
          <w:szCs w:val="28"/>
        </w:rPr>
        <w:t>观</w:t>
      </w:r>
      <w:r w:rsidRPr="00D12141">
        <w:rPr>
          <w:rFonts w:asciiTheme="minorEastAsia" w:hAnsiTheme="minorEastAsia" w:cs="宋体" w:hint="eastAsia"/>
          <w:sz w:val="28"/>
          <w:szCs w:val="28"/>
        </w:rPr>
        <w:t>察</w:t>
      </w:r>
      <w:r w:rsidRPr="00D12141">
        <w:rPr>
          <w:rFonts w:asciiTheme="minorEastAsia" w:hAnsiTheme="minorEastAsia" w:cs="___WRD_EMBED_SUB_49" w:hint="eastAsia"/>
          <w:sz w:val="28"/>
          <w:szCs w:val="28"/>
        </w:rPr>
        <w:t>来进行组织病理学分析。</w:t>
      </w:r>
    </w:p>
    <w:p w14:paraId="5653CB8B" w14:textId="77777777" w:rsidR="00D12141" w:rsidRPr="00D5048A" w:rsidRDefault="00D12141" w:rsidP="00D12141">
      <w:pPr>
        <w:adjustRightInd w:val="0"/>
        <w:snapToGrid w:val="0"/>
        <w:spacing w:line="560" w:lineRule="exact"/>
        <w:ind w:firstLineChars="200" w:firstLine="560"/>
        <w:rPr>
          <w:rFonts w:asciiTheme="minorEastAsia" w:hAnsiTheme="minorEastAsia" w:cs="Times New Roman" w:hint="eastAsia"/>
          <w:sz w:val="28"/>
          <w:szCs w:val="28"/>
        </w:rPr>
      </w:pPr>
      <w:r w:rsidRPr="00D5048A">
        <w:rPr>
          <w:rFonts w:asciiTheme="minorEastAsia" w:hAnsiTheme="minorEastAsia" w:cs="Times New Roman" w:hint="eastAsia"/>
          <w:sz w:val="28"/>
          <w:szCs w:val="28"/>
        </w:rPr>
        <w:t>试验材料中对试剂和</w:t>
      </w:r>
      <w:r w:rsidRPr="00D5048A">
        <w:rPr>
          <w:rFonts w:asciiTheme="minorEastAsia" w:hAnsiTheme="minorEastAsia" w:cs="宋体" w:hint="eastAsia"/>
          <w:sz w:val="28"/>
          <w:szCs w:val="28"/>
        </w:rPr>
        <w:t>仪器</w:t>
      </w:r>
      <w:r w:rsidRPr="00D5048A">
        <w:rPr>
          <w:rFonts w:asciiTheme="minorEastAsia" w:hAnsiTheme="minorEastAsia" w:cs="___WRD_EMBED_SUB_49" w:hint="eastAsia"/>
          <w:sz w:val="28"/>
          <w:szCs w:val="28"/>
        </w:rPr>
        <w:t>的规格要求，如</w:t>
      </w:r>
      <w:r w:rsidRPr="00D5048A">
        <w:rPr>
          <w:rFonts w:asciiTheme="minorEastAsia" w:hAnsiTheme="minorEastAsia" w:cs="宋体" w:hint="eastAsia"/>
          <w:sz w:val="28"/>
          <w:szCs w:val="28"/>
        </w:rPr>
        <w:t>蒸馏</w:t>
      </w:r>
      <w:r w:rsidRPr="00D5048A">
        <w:rPr>
          <w:rFonts w:asciiTheme="minorEastAsia" w:hAnsiTheme="minorEastAsia" w:cs="___WRD_EMBED_SUB_49" w:hint="eastAsia"/>
          <w:sz w:val="28"/>
          <w:szCs w:val="28"/>
        </w:rPr>
        <w:t>水符合</w:t>
      </w:r>
      <w:r w:rsidRPr="00D5048A">
        <w:rPr>
          <w:rFonts w:asciiTheme="minorEastAsia" w:hAnsiTheme="minorEastAsia" w:cs="Times New Roman"/>
          <w:sz w:val="28"/>
          <w:szCs w:val="28"/>
        </w:rPr>
        <w:t xml:space="preserve"> GB/T 6682 </w:t>
      </w:r>
      <w:r w:rsidRPr="00D5048A">
        <w:rPr>
          <w:rFonts w:asciiTheme="minorEastAsia" w:hAnsiTheme="minorEastAsia" w:cs="Times New Roman" w:hint="eastAsia"/>
          <w:sz w:val="28"/>
          <w:szCs w:val="28"/>
        </w:rPr>
        <w:t>中一级水的要求，</w:t>
      </w:r>
      <w:r w:rsidRPr="00D5048A">
        <w:rPr>
          <w:rFonts w:asciiTheme="minorEastAsia" w:hAnsiTheme="minorEastAsia" w:cs="Times New Roman"/>
          <w:sz w:val="28"/>
          <w:szCs w:val="28"/>
        </w:rPr>
        <w:t>CO</w:t>
      </w:r>
      <w:r w:rsidRPr="00D5048A">
        <w:rPr>
          <w:rFonts w:ascii="Cambria Math" w:hAnsi="Cambria Math" w:cs="Cambria Math"/>
          <w:sz w:val="28"/>
          <w:szCs w:val="28"/>
        </w:rPr>
        <w:t>₂</w:t>
      </w:r>
      <w:r w:rsidRPr="00D5048A">
        <w:rPr>
          <w:rFonts w:asciiTheme="minorEastAsia" w:hAnsiTheme="minorEastAsia" w:cs="Times New Roman" w:hint="eastAsia"/>
          <w:sz w:val="28"/>
          <w:szCs w:val="28"/>
        </w:rPr>
        <w:t>培养</w:t>
      </w:r>
      <w:r w:rsidRPr="00D5048A">
        <w:rPr>
          <w:rFonts w:asciiTheme="minorEastAsia" w:hAnsiTheme="minorEastAsia" w:cs="宋体" w:hint="eastAsia"/>
          <w:sz w:val="28"/>
          <w:szCs w:val="28"/>
        </w:rPr>
        <w:t>箱</w:t>
      </w:r>
      <w:r w:rsidRPr="00D5048A">
        <w:rPr>
          <w:rFonts w:asciiTheme="minorEastAsia" w:hAnsiTheme="minorEastAsia" w:cs="___WRD_EMBED_SUB_49" w:hint="eastAsia"/>
          <w:sz w:val="28"/>
          <w:szCs w:val="28"/>
        </w:rPr>
        <w:t>的</w:t>
      </w:r>
      <w:r w:rsidRPr="00D5048A">
        <w:rPr>
          <w:rFonts w:asciiTheme="minorEastAsia" w:hAnsiTheme="minorEastAsia" w:cs="宋体" w:hint="eastAsia"/>
          <w:sz w:val="28"/>
          <w:szCs w:val="28"/>
        </w:rPr>
        <w:t>温</w:t>
      </w:r>
      <w:r w:rsidRPr="00D5048A">
        <w:rPr>
          <w:rFonts w:asciiTheme="minorEastAsia" w:hAnsiTheme="minorEastAsia" w:cs="___WRD_EMBED_SUB_49" w:hint="eastAsia"/>
          <w:sz w:val="28"/>
          <w:szCs w:val="28"/>
        </w:rPr>
        <w:t>度和</w:t>
      </w:r>
      <w:r w:rsidRPr="00D5048A">
        <w:rPr>
          <w:rFonts w:asciiTheme="minorEastAsia" w:hAnsiTheme="minorEastAsia" w:cs="Times New Roman"/>
          <w:sz w:val="28"/>
          <w:szCs w:val="28"/>
        </w:rPr>
        <w:t xml:space="preserve"> CO</w:t>
      </w:r>
      <w:r w:rsidRPr="00D5048A">
        <w:rPr>
          <w:rFonts w:ascii="Cambria Math" w:hAnsi="Cambria Math" w:cs="Cambria Math"/>
          <w:sz w:val="28"/>
          <w:szCs w:val="28"/>
        </w:rPr>
        <w:t>₂</w:t>
      </w:r>
      <w:r w:rsidRPr="00D5048A">
        <w:rPr>
          <w:rFonts w:asciiTheme="minorEastAsia" w:hAnsiTheme="minorEastAsia" w:cs="宋体" w:hint="eastAsia"/>
          <w:sz w:val="28"/>
          <w:szCs w:val="28"/>
        </w:rPr>
        <w:t>浓</w:t>
      </w:r>
      <w:r w:rsidRPr="00D5048A">
        <w:rPr>
          <w:rFonts w:asciiTheme="minorEastAsia" w:hAnsiTheme="minorEastAsia" w:cs="___WRD_EMBED_SUB_49" w:hint="eastAsia"/>
          <w:sz w:val="28"/>
          <w:szCs w:val="28"/>
        </w:rPr>
        <w:t>度控制</w:t>
      </w:r>
      <w:r w:rsidRPr="00D5048A">
        <w:rPr>
          <w:rFonts w:asciiTheme="minorEastAsia" w:hAnsiTheme="minorEastAsia" w:cs="宋体" w:hint="eastAsia"/>
          <w:sz w:val="28"/>
          <w:szCs w:val="28"/>
        </w:rPr>
        <w:t>精</w:t>
      </w:r>
      <w:r w:rsidRPr="00D5048A">
        <w:rPr>
          <w:rFonts w:asciiTheme="minorEastAsia" w:hAnsiTheme="minorEastAsia" w:cs="___WRD_EMBED_SUB_49" w:hint="eastAsia"/>
          <w:sz w:val="28"/>
          <w:szCs w:val="28"/>
        </w:rPr>
        <w:t>度等，来源于</w:t>
      </w:r>
      <w:r w:rsidRPr="00D5048A">
        <w:rPr>
          <w:rFonts w:asciiTheme="minorEastAsia" w:hAnsiTheme="minorEastAsia" w:cs="___WRD_EMBED_SUB_49" w:hint="eastAsia"/>
          <w:sz w:val="28"/>
          <w:szCs w:val="28"/>
        </w:rPr>
        <w:lastRenderedPageBreak/>
        <w:t>相关的国家标准、行业标准或</w:t>
      </w:r>
      <w:r w:rsidRPr="00D5048A">
        <w:rPr>
          <w:rFonts w:asciiTheme="minorEastAsia" w:hAnsiTheme="minorEastAsia" w:cs="宋体" w:hint="eastAsia"/>
          <w:sz w:val="28"/>
          <w:szCs w:val="28"/>
        </w:rPr>
        <w:t>仪器</w:t>
      </w:r>
      <w:r w:rsidRPr="00D5048A">
        <w:rPr>
          <w:rFonts w:asciiTheme="minorEastAsia" w:hAnsiTheme="minorEastAsia" w:cs="___WRD_EMBED_SUB_49" w:hint="eastAsia"/>
          <w:sz w:val="28"/>
          <w:szCs w:val="28"/>
        </w:rPr>
        <w:t>设备的常规技术指标要求。</w:t>
      </w:r>
    </w:p>
    <w:p w14:paraId="15DA7A9B" w14:textId="77777777" w:rsidR="00920E3E" w:rsidRDefault="00D1214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D5048A">
        <w:rPr>
          <w:rFonts w:asciiTheme="minorEastAsia" w:hAnsiTheme="minorEastAsia" w:cs="Times New Roman" w:hint="eastAsia"/>
          <w:sz w:val="28"/>
          <w:szCs w:val="28"/>
        </w:rPr>
        <w:t>细胞培养</w:t>
      </w:r>
      <w:r w:rsidRPr="00D5048A">
        <w:rPr>
          <w:rFonts w:asciiTheme="minorEastAsia" w:hAnsiTheme="minorEastAsia" w:cs="宋体" w:hint="eastAsia"/>
          <w:sz w:val="28"/>
          <w:szCs w:val="28"/>
        </w:rPr>
        <w:t>条</w:t>
      </w:r>
      <w:r w:rsidRPr="00D5048A">
        <w:rPr>
          <w:rFonts w:asciiTheme="minorEastAsia" w:hAnsiTheme="minorEastAsia" w:cs="___WRD_EMBED_SUB_49" w:hint="eastAsia"/>
          <w:sz w:val="28"/>
          <w:szCs w:val="28"/>
        </w:rPr>
        <w:t>件、</w:t>
      </w:r>
      <w:r w:rsidRPr="00D5048A">
        <w:rPr>
          <w:rFonts w:asciiTheme="minorEastAsia" w:hAnsiTheme="minorEastAsia" w:cs="宋体" w:hint="eastAsia"/>
          <w:sz w:val="28"/>
          <w:szCs w:val="28"/>
        </w:rPr>
        <w:t>溶</w:t>
      </w:r>
      <w:r w:rsidRPr="00D5048A">
        <w:rPr>
          <w:rFonts w:asciiTheme="minorEastAsia" w:hAnsiTheme="minorEastAsia" w:cs="___WRD_EMBED_SUB_49" w:hint="eastAsia"/>
          <w:sz w:val="28"/>
          <w:szCs w:val="28"/>
        </w:rPr>
        <w:t>液配制方法、实验分组设置以及指标检测方法等，来源于</w:t>
      </w:r>
      <w:r w:rsidR="00D5048A" w:rsidRPr="00D5048A">
        <w:rPr>
          <w:rFonts w:asciiTheme="minorEastAsia" w:hAnsiTheme="minorEastAsia" w:cs="___WRD_EMBED_SUB_49" w:hint="eastAsia"/>
          <w:sz w:val="28"/>
          <w:szCs w:val="28"/>
        </w:rPr>
        <w:t>《灵芝三萜与灵芝多糖抗肿瘤作用及其机制研究进展》，该文献发表于《中国实验方剂学杂志》，对相关作用机制进行了综述</w:t>
      </w:r>
      <w:r w:rsidR="00920E3E">
        <w:rPr>
          <w:rFonts w:asciiTheme="minorEastAsia" w:hAnsiTheme="minorEastAsia" w:cs="___WRD_EMBED_SUB_49" w:hint="eastAsia"/>
          <w:sz w:val="28"/>
          <w:szCs w:val="28"/>
        </w:rPr>
        <w:t>。</w:t>
      </w:r>
    </w:p>
    <w:p w14:paraId="478BCD7C" w14:textId="7777777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MTT 法：参考《中华人民共和国药典》</w:t>
      </w:r>
      <w:r w:rsidR="00920E3E">
        <w:rPr>
          <w:rFonts w:asciiTheme="minorEastAsia" w:hAnsiTheme="minorEastAsia" w:cs="___WRD_EMBED_SUB_49" w:hint="eastAsia"/>
          <w:sz w:val="28"/>
          <w:szCs w:val="28"/>
        </w:rPr>
        <w:t>中</w:t>
      </w:r>
      <w:r w:rsidR="00920E3E" w:rsidRPr="00920E3E">
        <w:rPr>
          <w:rFonts w:asciiTheme="minorEastAsia" w:hAnsiTheme="minorEastAsia" w:cs="___WRD_EMBED_SUB_49" w:hint="eastAsia"/>
          <w:sz w:val="28"/>
          <w:szCs w:val="28"/>
        </w:rPr>
        <w:t>MTT法</w:t>
      </w:r>
      <w:r w:rsidRPr="008A6E11">
        <w:rPr>
          <w:rFonts w:asciiTheme="minorEastAsia" w:hAnsiTheme="minorEastAsia" w:cs="___WRD_EMBED_SUB_49" w:hint="eastAsia"/>
          <w:sz w:val="28"/>
          <w:szCs w:val="28"/>
        </w:rPr>
        <w:t>。</w:t>
      </w:r>
    </w:p>
    <w:p w14:paraId="75194BFF" w14:textId="7777777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Annexin V/PI、细胞周期：参考 CLSI 指南 H42-A2《Flow Cytometric Enumeration of Immunologically Defined Cell Populations》。</w:t>
      </w:r>
    </w:p>
    <w:p w14:paraId="0D3A6F76" w14:textId="5956E19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proofErr w:type="spellStart"/>
      <w:r w:rsidRPr="008A6E11">
        <w:rPr>
          <w:rFonts w:asciiTheme="minorEastAsia" w:hAnsiTheme="minorEastAsia" w:cs="___WRD_EMBED_SUB_49" w:hint="eastAsia"/>
          <w:sz w:val="28"/>
          <w:szCs w:val="28"/>
        </w:rPr>
        <w:t>Transwell</w:t>
      </w:r>
      <w:proofErr w:type="spellEnd"/>
      <w:r w:rsidRPr="008A6E11">
        <w:rPr>
          <w:rFonts w:asciiTheme="minorEastAsia" w:hAnsiTheme="minorEastAsia" w:cs="___WRD_EMBED_SUB_49" w:hint="eastAsia"/>
          <w:sz w:val="28"/>
          <w:szCs w:val="28"/>
        </w:rPr>
        <w:t xml:space="preserve"> 侵袭：参考 Albini A 等, 1987, Cancer Research 经典 Matrigel 侵袭模型，基质胶稀释比例 1:8 为文献常用优化值。</w:t>
      </w:r>
    </w:p>
    <w:p w14:paraId="4DD4960A" w14:textId="7777777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动物级别、饲养环境：GB 14925《实验动物 环境及设施》屏障系统要求。</w:t>
      </w:r>
    </w:p>
    <w:p w14:paraId="0A7013FD" w14:textId="15D2AA1B"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肿瘤接种量</w:t>
      </w:r>
      <w:r w:rsidRPr="008A6E11">
        <w:rPr>
          <w:rFonts w:asciiTheme="minorEastAsia" w:hAnsiTheme="minorEastAsia" w:cs="___WRD_EMBED_SUB_49"/>
          <w:sz w:val="28"/>
          <w:szCs w:val="28"/>
        </w:rPr>
        <w:t xml:space="preserve"> 1×10</w:t>
      </w:r>
      <w:r w:rsidRPr="008A6E11">
        <w:rPr>
          <w:rFonts w:ascii="Cambria Math" w:hAnsi="Cambria Math" w:cs="Cambria Math"/>
          <w:sz w:val="28"/>
          <w:szCs w:val="28"/>
        </w:rPr>
        <w:t>⁷</w:t>
      </w:r>
      <w:r w:rsidRPr="008A6E11">
        <w:rPr>
          <w:rFonts w:asciiTheme="minorEastAsia" w:hAnsiTheme="minorEastAsia" w:cs="___WRD_EMBED_SUB_49"/>
          <w:sz w:val="28"/>
          <w:szCs w:val="28"/>
        </w:rPr>
        <w:t xml:space="preserve"> cells/0.2 mL</w:t>
      </w:r>
      <w:r w:rsidRPr="008A6E11">
        <w:rPr>
          <w:rFonts w:asciiTheme="minorEastAsia" w:hAnsiTheme="minorEastAsia" w:cs="___WRD_EMBED_SUB_49" w:hint="eastAsia"/>
          <w:sz w:val="28"/>
          <w:szCs w:val="28"/>
        </w:rPr>
        <w:t>：参考</w:t>
      </w:r>
      <w:r w:rsidRPr="008A6E11">
        <w:rPr>
          <w:rFonts w:asciiTheme="minorEastAsia" w:hAnsiTheme="minorEastAsia" w:cs="___WRD_EMBED_SUB_49"/>
          <w:sz w:val="28"/>
          <w:szCs w:val="28"/>
        </w:rPr>
        <w:t xml:space="preserve"> NCI </w:t>
      </w:r>
      <w:r w:rsidRPr="008A6E11">
        <w:rPr>
          <w:rFonts w:asciiTheme="minorEastAsia" w:hAnsiTheme="minorEastAsia" w:cs="___WRD_EMBED_SUB_49" w:hint="eastAsia"/>
          <w:sz w:val="28"/>
          <w:szCs w:val="28"/>
        </w:rPr>
        <w:t>推荐皮下移植瘤常规接种量（</w:t>
      </w:r>
      <w:r w:rsidRPr="008A6E11">
        <w:rPr>
          <w:rFonts w:asciiTheme="minorEastAsia" w:hAnsiTheme="minorEastAsia" w:cs="___WRD_EMBED_SUB_49"/>
          <w:sz w:val="28"/>
          <w:szCs w:val="28"/>
        </w:rPr>
        <w:t>1-10×10</w:t>
      </w:r>
      <w:r w:rsidRPr="008A6E11">
        <w:rPr>
          <w:rFonts w:ascii="Cambria Math" w:hAnsi="Cambria Math" w:cs="Cambria Math"/>
          <w:sz w:val="28"/>
          <w:szCs w:val="28"/>
        </w:rPr>
        <w:t>⁶</w:t>
      </w:r>
      <w:r w:rsidRPr="008A6E11">
        <w:rPr>
          <w:rFonts w:asciiTheme="minorEastAsia" w:hAnsiTheme="minorEastAsia" w:cs="___WRD_EMBED_SUB_49" w:hint="eastAsia"/>
          <w:sz w:val="28"/>
          <w:szCs w:val="28"/>
        </w:rPr>
        <w:t xml:space="preserve">）。环磷酰胺阳性对照 20 mg/kg q2d </w:t>
      </w:r>
      <w:proofErr w:type="spellStart"/>
      <w:r w:rsidRPr="008A6E11">
        <w:rPr>
          <w:rFonts w:asciiTheme="minorEastAsia" w:hAnsiTheme="minorEastAsia" w:cs="___WRD_EMBED_SUB_49" w:hint="eastAsia"/>
          <w:sz w:val="28"/>
          <w:szCs w:val="28"/>
        </w:rPr>
        <w:t>i.p.</w:t>
      </w:r>
      <w:proofErr w:type="spellEnd"/>
      <w:r w:rsidRPr="008A6E11">
        <w:rPr>
          <w:rFonts w:asciiTheme="minorEastAsia" w:hAnsiTheme="minorEastAsia" w:cs="___WRD_EMBED_SUB_49" w:hint="eastAsia"/>
          <w:sz w:val="28"/>
          <w:szCs w:val="28"/>
        </w:rPr>
        <w:t>：参考</w:t>
      </w:r>
      <w:bookmarkStart w:id="1" w:name="_Hlk218069405"/>
      <w:r w:rsidRPr="008A6E11">
        <w:rPr>
          <w:rFonts w:asciiTheme="minorEastAsia" w:hAnsiTheme="minorEastAsia" w:cs="___WRD_EMBED_SUB_49" w:hint="eastAsia"/>
          <w:sz w:val="28"/>
          <w:szCs w:val="28"/>
        </w:rPr>
        <w:t>《抗肿瘤药物药效学研究技术指导原则》</w:t>
      </w:r>
      <w:bookmarkEnd w:id="1"/>
      <w:r w:rsidRPr="008A6E11">
        <w:rPr>
          <w:rFonts w:asciiTheme="minorEastAsia" w:hAnsiTheme="minorEastAsia" w:cs="___WRD_EMBED_SUB_49" w:hint="eastAsia"/>
          <w:sz w:val="28"/>
          <w:szCs w:val="28"/>
        </w:rPr>
        <w:t>（CFDA 2012）。</w:t>
      </w:r>
    </w:p>
    <w:p w14:paraId="01D76F31" w14:textId="7777777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剂量设计：依据前期急性毒性</w:t>
      </w:r>
      <w:r w:rsidRPr="008A6E11">
        <w:rPr>
          <w:rFonts w:asciiTheme="minorEastAsia" w:hAnsiTheme="minorEastAsia" w:cs="___WRD_EMBED_SUB_49"/>
          <w:sz w:val="28"/>
          <w:szCs w:val="28"/>
        </w:rPr>
        <w:t xml:space="preserve"> LD</w:t>
      </w:r>
      <w:r w:rsidRPr="008A6E11">
        <w:rPr>
          <w:rFonts w:ascii="Cambria Math" w:hAnsi="Cambria Math" w:cs="Cambria Math"/>
          <w:sz w:val="28"/>
          <w:szCs w:val="28"/>
        </w:rPr>
        <w:t>₀</w:t>
      </w:r>
      <w:r w:rsidRPr="008A6E11">
        <w:rPr>
          <w:rFonts w:asciiTheme="minorEastAsia" w:hAnsiTheme="minorEastAsia" w:cs="___WRD_EMBED_SUB_49"/>
          <w:sz w:val="28"/>
          <w:szCs w:val="28"/>
        </w:rPr>
        <w:t xml:space="preserve"> </w:t>
      </w:r>
      <w:r w:rsidRPr="008A6E11">
        <w:rPr>
          <w:rFonts w:asciiTheme="minorEastAsia" w:hAnsiTheme="minorEastAsia" w:cs="___WRD_EMBED_SUB_49" w:hint="eastAsia"/>
          <w:sz w:val="28"/>
          <w:szCs w:val="28"/>
        </w:rPr>
        <w:t>和</w:t>
      </w:r>
      <w:r w:rsidRPr="008A6E11">
        <w:rPr>
          <w:rFonts w:asciiTheme="minorEastAsia" w:hAnsiTheme="minorEastAsia" w:cs="___WRD_EMBED_SUB_49"/>
          <w:sz w:val="28"/>
          <w:szCs w:val="28"/>
        </w:rPr>
        <w:t xml:space="preserve"> MTD </w:t>
      </w:r>
      <w:r w:rsidRPr="008A6E11">
        <w:rPr>
          <w:rFonts w:asciiTheme="minorEastAsia" w:hAnsiTheme="minorEastAsia" w:cs="___WRD_EMBED_SUB_49" w:hint="eastAsia"/>
          <w:sz w:val="28"/>
          <w:szCs w:val="28"/>
        </w:rPr>
        <w:t>实验，按体表面积换算等效剂量</w:t>
      </w:r>
      <w:r w:rsidR="00920E3E">
        <w:rPr>
          <w:rFonts w:asciiTheme="minorEastAsia" w:hAnsiTheme="minorEastAsia" w:cs="___WRD_EMBED_SUB_49" w:hint="eastAsia"/>
          <w:sz w:val="28"/>
          <w:szCs w:val="28"/>
        </w:rPr>
        <w:t>参考</w:t>
      </w:r>
      <w:r w:rsidRPr="008A6E11">
        <w:rPr>
          <w:rFonts w:asciiTheme="minorEastAsia" w:hAnsiTheme="minorEastAsia" w:cs="___WRD_EMBED_SUB_49"/>
          <w:sz w:val="28"/>
          <w:szCs w:val="28"/>
        </w:rPr>
        <w:t>FDA 2005</w:t>
      </w:r>
      <w:r w:rsidR="00920E3E">
        <w:rPr>
          <w:rFonts w:asciiTheme="minorEastAsia" w:hAnsiTheme="minorEastAsia" w:cs="___WRD_EMBED_SUB_49" w:hint="eastAsia"/>
          <w:sz w:val="28"/>
          <w:szCs w:val="28"/>
        </w:rPr>
        <w:t>年发布的</w:t>
      </w:r>
      <w:r w:rsidRPr="008A6E11">
        <w:rPr>
          <w:rFonts w:asciiTheme="minorEastAsia" w:hAnsiTheme="minorEastAsia" w:cs="___WRD_EMBED_SUB_49" w:hint="eastAsia"/>
          <w:sz w:val="28"/>
          <w:szCs w:val="28"/>
        </w:rPr>
        <w:t>《</w:t>
      </w:r>
      <w:r w:rsidRPr="008A6E11">
        <w:rPr>
          <w:rFonts w:asciiTheme="minorEastAsia" w:hAnsiTheme="minorEastAsia" w:cs="___WRD_EMBED_SUB_49"/>
          <w:sz w:val="28"/>
          <w:szCs w:val="28"/>
        </w:rPr>
        <w:t xml:space="preserve">Estimating the Maximum Safe Starting </w:t>
      </w:r>
      <w:proofErr w:type="spellStart"/>
      <w:r w:rsidRPr="008A6E11">
        <w:rPr>
          <w:rFonts w:asciiTheme="minorEastAsia" w:hAnsiTheme="minorEastAsia" w:cs="___WRD_EMBED_SUB_49"/>
          <w:sz w:val="28"/>
          <w:szCs w:val="28"/>
        </w:rPr>
        <w:t>Dose</w:t>
      </w:r>
      <w:r w:rsidR="00920E3E" w:rsidRPr="00920E3E">
        <w:rPr>
          <w:rFonts w:asciiTheme="minorEastAsia" w:hAnsiTheme="minorEastAsia" w:cs="___WRD_EMBED_SUB_49" w:hint="eastAsia"/>
          <w:sz w:val="28"/>
          <w:szCs w:val="28"/>
        </w:rPr>
        <w:t>in</w:t>
      </w:r>
      <w:proofErr w:type="spellEnd"/>
      <w:r w:rsidR="00920E3E" w:rsidRPr="00920E3E">
        <w:rPr>
          <w:rFonts w:asciiTheme="minorEastAsia" w:hAnsiTheme="minorEastAsia" w:cs="___WRD_EMBED_SUB_49" w:hint="eastAsia"/>
          <w:sz w:val="28"/>
          <w:szCs w:val="28"/>
        </w:rPr>
        <w:t xml:space="preserve"> Initial Clinical Trials for Therapeutics in Adult Healthy Volunteers》中推荐的体表面积换算方法进行种间剂量折算。</w:t>
      </w:r>
    </w:p>
    <w:p w14:paraId="0D802C6E" w14:textId="09353DB9"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肿瘤体积计算公式：</w:t>
      </w:r>
      <w:r w:rsidR="00920E3E" w:rsidRPr="00920E3E">
        <w:rPr>
          <w:rFonts w:asciiTheme="minorEastAsia" w:hAnsiTheme="minorEastAsia" w:cs="___WRD_EMBED_SUB_49"/>
          <w:sz w:val="28"/>
          <w:szCs w:val="28"/>
        </w:rPr>
        <w:t>Tomayko, M. M., &amp; Reynolds, C. P. (1989). Determination of subcutaneous tumor size in athymic (nude) mice. Cancer Chemotherapy and Pharmacology, *24*(3), 148-154.</w:t>
      </w:r>
    </w:p>
    <w:p w14:paraId="05524523" w14:textId="77777777" w:rsidR="00920E3E"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免疫器官指数：参考《保健食品功能评价程序与检验方法规范》</w:t>
      </w:r>
      <w:r w:rsidRPr="008A6E11">
        <w:rPr>
          <w:rFonts w:asciiTheme="minorEastAsia" w:hAnsiTheme="minorEastAsia" w:cs="___WRD_EMBED_SUB_49" w:hint="eastAsia"/>
          <w:sz w:val="28"/>
          <w:szCs w:val="28"/>
        </w:rPr>
        <w:lastRenderedPageBreak/>
        <w:t>（国家市场监管总局 2021 版）中“免疫调节功能评价”。</w:t>
      </w:r>
    </w:p>
    <w:p w14:paraId="7F296A86" w14:textId="2AB54942" w:rsidR="00696EA6" w:rsidRPr="008A6E11" w:rsidRDefault="008A6E11" w:rsidP="008A6E11">
      <w:pPr>
        <w:adjustRightInd w:val="0"/>
        <w:snapToGrid w:val="0"/>
        <w:spacing w:line="560" w:lineRule="exact"/>
        <w:ind w:firstLineChars="200" w:firstLine="560"/>
        <w:rPr>
          <w:rFonts w:asciiTheme="minorEastAsia" w:hAnsiTheme="minorEastAsia" w:cs="___WRD_EMBED_SUB_49" w:hint="eastAsia"/>
          <w:sz w:val="28"/>
          <w:szCs w:val="28"/>
        </w:rPr>
      </w:pPr>
      <w:r w:rsidRPr="008A6E11">
        <w:rPr>
          <w:rFonts w:asciiTheme="minorEastAsia" w:hAnsiTheme="minorEastAsia" w:cs="___WRD_EMBED_SUB_49" w:hint="eastAsia"/>
          <w:sz w:val="28"/>
          <w:szCs w:val="28"/>
        </w:rPr>
        <w:t>血清细胞因子 ELISA：遵循试剂盒说明书</w:t>
      </w:r>
      <w:r w:rsidR="00920E3E">
        <w:rPr>
          <w:rFonts w:asciiTheme="minorEastAsia" w:hAnsiTheme="minorEastAsia" w:cs="___WRD_EMBED_SUB_49" w:hint="eastAsia"/>
          <w:sz w:val="28"/>
          <w:szCs w:val="28"/>
        </w:rPr>
        <w:t>，</w:t>
      </w:r>
      <w:r w:rsidR="00920E3E" w:rsidRPr="00920E3E">
        <w:rPr>
          <w:rFonts w:asciiTheme="minorEastAsia" w:hAnsiTheme="minorEastAsia" w:cs="___WRD_EMBED_SUB_49" w:hint="eastAsia"/>
          <w:sz w:val="28"/>
          <w:szCs w:val="28"/>
        </w:rPr>
        <w:t>引用CLSI EP05-A3（定量测量程序精密度评估）作为检测操作和数据精密度的标准化依据</w:t>
      </w:r>
      <w:r w:rsidRPr="008A6E11">
        <w:rPr>
          <w:rFonts w:asciiTheme="minorEastAsia" w:hAnsiTheme="minorEastAsia" w:cs="___WRD_EMBED_SUB_49" w:hint="eastAsia"/>
          <w:sz w:val="28"/>
          <w:szCs w:val="28"/>
        </w:rPr>
        <w:t>。</w:t>
      </w:r>
    </w:p>
    <w:p w14:paraId="19EA0414" w14:textId="77777777" w:rsidR="00696EA6" w:rsidRDefault="00000000">
      <w:pPr>
        <w:pStyle w:val="a7"/>
        <w:spacing w:line="360" w:lineRule="auto"/>
        <w:ind w:firstLineChars="0" w:firstLine="0"/>
        <w:rPr>
          <w:rFonts w:ascii="黑体" w:eastAsia="黑体" w:hAnsi="黑体" w:cs="黑体" w:hint="eastAsia"/>
          <w:sz w:val="28"/>
          <w:szCs w:val="28"/>
        </w:rPr>
      </w:pPr>
      <w:r>
        <w:rPr>
          <w:rFonts w:ascii="黑体" w:eastAsia="黑体" w:hAnsi="黑体" w:cs="黑体" w:hint="eastAsia"/>
          <w:sz w:val="28"/>
          <w:szCs w:val="28"/>
        </w:rPr>
        <w:t>三、预期达到的社会效益、对产业发展的作用及解决的主要问题等情况</w:t>
      </w:r>
    </w:p>
    <w:p w14:paraId="37ED194F" w14:textId="77777777" w:rsidR="00F253FF" w:rsidRPr="00F253FF" w:rsidRDefault="00F253FF" w:rsidP="00F253FF">
      <w:pPr>
        <w:ind w:firstLineChars="200" w:firstLine="560"/>
        <w:rPr>
          <w:rFonts w:asciiTheme="minorEastAsia" w:hAnsiTheme="minorEastAsia" w:cs="___WRD_EMBED_SUB_49" w:hint="eastAsia"/>
          <w:sz w:val="28"/>
          <w:szCs w:val="28"/>
        </w:rPr>
      </w:pPr>
      <w:r w:rsidRPr="00F253FF">
        <w:rPr>
          <w:rFonts w:asciiTheme="minorEastAsia" w:hAnsiTheme="minorEastAsia" w:cs="宋体" w:hint="eastAsia"/>
          <w:sz w:val="28"/>
          <w:szCs w:val="28"/>
        </w:rPr>
        <w:t>癌</w:t>
      </w:r>
      <w:r w:rsidRPr="00F253FF">
        <w:rPr>
          <w:rFonts w:asciiTheme="minorEastAsia" w:hAnsiTheme="minorEastAsia" w:cs="___WRD_EMBED_SUB_49" w:hint="eastAsia"/>
          <w:sz w:val="28"/>
          <w:szCs w:val="28"/>
        </w:rPr>
        <w:t>症严重</w:t>
      </w:r>
      <w:r w:rsidRPr="00F253FF">
        <w:rPr>
          <w:rFonts w:asciiTheme="minorEastAsia" w:hAnsiTheme="minorEastAsia" w:cs="宋体" w:hint="eastAsia"/>
          <w:sz w:val="28"/>
          <w:szCs w:val="28"/>
        </w:rPr>
        <w:t>威胁</w:t>
      </w:r>
      <w:r w:rsidRPr="00F253FF">
        <w:rPr>
          <w:rFonts w:asciiTheme="minorEastAsia" w:hAnsiTheme="minorEastAsia" w:cs="___WRD_EMBED_SUB_49" w:hint="eastAsia"/>
          <w:sz w:val="28"/>
          <w:szCs w:val="28"/>
        </w:rPr>
        <w:t>人类健康，</w:t>
      </w:r>
      <w:r w:rsidRPr="00F253FF">
        <w:rPr>
          <w:rFonts w:asciiTheme="minorEastAsia" w:hAnsiTheme="minorEastAsia" w:cs="宋体" w:hint="eastAsia"/>
          <w:sz w:val="28"/>
          <w:szCs w:val="28"/>
        </w:rPr>
        <w:t>灵芝</w:t>
      </w:r>
      <w:r w:rsidRPr="00F253FF">
        <w:rPr>
          <w:rFonts w:asciiTheme="minorEastAsia" w:hAnsiTheme="minorEastAsia" w:cs="___WRD_EMBED_SUB_49" w:hint="eastAsia"/>
          <w:sz w:val="28"/>
          <w:szCs w:val="28"/>
        </w:rPr>
        <w:t>多糖和三</w:t>
      </w:r>
      <w:r w:rsidRPr="00F253FF">
        <w:rPr>
          <w:rFonts w:asciiTheme="minorEastAsia" w:hAnsiTheme="minorEastAsia" w:cs="宋体" w:hint="eastAsia"/>
          <w:sz w:val="28"/>
          <w:szCs w:val="28"/>
        </w:rPr>
        <w:t>萜</w:t>
      </w:r>
      <w:r w:rsidRPr="00F253FF">
        <w:rPr>
          <w:rFonts w:asciiTheme="minorEastAsia" w:hAnsiTheme="minorEastAsia" w:cs="___WRD_EMBED_SUB_49" w:hint="eastAsia"/>
          <w:sz w:val="28"/>
          <w:szCs w:val="28"/>
        </w:rPr>
        <w:t>类化合物在</w:t>
      </w:r>
      <w:r w:rsidRPr="00F253FF">
        <w:rPr>
          <w:rFonts w:asciiTheme="minorEastAsia" w:hAnsiTheme="minorEastAsia" w:cs="宋体" w:hint="eastAsia"/>
          <w:sz w:val="28"/>
          <w:szCs w:val="28"/>
        </w:rPr>
        <w:t>抗肿瘤</w:t>
      </w:r>
      <w:r w:rsidRPr="00F253FF">
        <w:rPr>
          <w:rFonts w:asciiTheme="minorEastAsia" w:hAnsiTheme="minorEastAsia" w:cs="___WRD_EMBED_SUB_49" w:hint="eastAsia"/>
          <w:sz w:val="28"/>
          <w:szCs w:val="28"/>
        </w:rPr>
        <w:t>方面的潜在作用备受关</w:t>
      </w:r>
      <w:r w:rsidRPr="00F253FF">
        <w:rPr>
          <w:rFonts w:asciiTheme="minorEastAsia" w:hAnsiTheme="minorEastAsia" w:cs="宋体" w:hint="eastAsia"/>
          <w:sz w:val="28"/>
          <w:szCs w:val="28"/>
        </w:rPr>
        <w:t>注</w:t>
      </w:r>
      <w:r w:rsidRPr="00F253FF">
        <w:rPr>
          <w:rFonts w:asciiTheme="minorEastAsia" w:hAnsiTheme="minorEastAsia" w:cs="___WRD_EMBED_SUB_49" w:hint="eastAsia"/>
          <w:sz w:val="28"/>
          <w:szCs w:val="28"/>
        </w:rPr>
        <w:t>。当前灵芝产品市场存在诸多问题，如产品质量参差不齐、功效宣传混乱等。本团体标准明确了灵芝多糖和三萜类化合物抗肿瘤协同功效的评价方法，企业生产产品时需遵循标准进行功效验证和质量控制。这促使企业注重产品研发与质量提升，通过科学实验证明产品功效，淘汰劣质产品和虚假宣传企业，净化市场环境，引导产业向规范化、科学化方向发展，提升整个灵芝产业的市场竞争力和信誉度。</w:t>
      </w:r>
    </w:p>
    <w:p w14:paraId="3473130F" w14:textId="521A6352" w:rsidR="00F253FF" w:rsidRPr="00F253FF" w:rsidRDefault="00F253FF" w:rsidP="00F253FF">
      <w:pPr>
        <w:ind w:firstLineChars="200" w:firstLine="560"/>
        <w:rPr>
          <w:rFonts w:asciiTheme="minorEastAsia" w:hAnsiTheme="minorEastAsia" w:cs="___WRD_EMBED_SUB_49" w:hint="eastAsia"/>
          <w:sz w:val="28"/>
          <w:szCs w:val="28"/>
        </w:rPr>
      </w:pPr>
      <w:r w:rsidRPr="00F253FF">
        <w:rPr>
          <w:rFonts w:asciiTheme="minorEastAsia" w:hAnsiTheme="minorEastAsia" w:cs="___WRD_EMBED_SUB_49" w:hint="eastAsia"/>
          <w:sz w:val="28"/>
          <w:szCs w:val="28"/>
        </w:rPr>
        <w:t>此前，不同研究机构、企业对灵芝多糖和三萜类化合物抗肿瘤协同功效的评价方法差异大，导致结果缺乏可比性。如细胞实验中细胞培养条件、药物浓度设置无统一标准；动物实验中实验动物选择、给药方案及观察指标不同。通过制定该标准，</w:t>
      </w:r>
      <w:r w:rsidR="00B46C38" w:rsidRPr="00B46C38">
        <w:rPr>
          <w:rFonts w:asciiTheme="minorEastAsia" w:hAnsiTheme="minorEastAsia" w:cs="___WRD_EMBED_SUB_49" w:hint="eastAsia"/>
          <w:sz w:val="28"/>
          <w:szCs w:val="28"/>
        </w:rPr>
        <w:t>详细规定体外细胞实验（细胞增殖抑制、凋亡、侵袭转移、细胞周期检测等）和动物实验（肿瘤生长抑制、免疫功能调节、组织病理学观察等）各环节操作流程、指标检测方法及结果判定标准，使评价结果更科学、可靠且可比。</w:t>
      </w:r>
      <w:r w:rsidR="00B46C38">
        <w:rPr>
          <w:rFonts w:asciiTheme="minorEastAsia" w:hAnsiTheme="minorEastAsia" w:cs="___WRD_EMBED_SUB_49" w:hint="eastAsia"/>
          <w:sz w:val="28"/>
          <w:szCs w:val="28"/>
        </w:rPr>
        <w:t>同时</w:t>
      </w:r>
      <w:r w:rsidRPr="00F253FF">
        <w:rPr>
          <w:rFonts w:asciiTheme="minorEastAsia" w:hAnsiTheme="minorEastAsia" w:cs="___WRD_EMBED_SUB_49" w:hint="eastAsia"/>
          <w:sz w:val="28"/>
          <w:szCs w:val="28"/>
        </w:rPr>
        <w:t>规范其</w:t>
      </w:r>
      <w:r w:rsidRPr="00F253FF">
        <w:rPr>
          <w:rFonts w:asciiTheme="minorEastAsia" w:hAnsiTheme="minorEastAsia" w:cs="宋体" w:hint="eastAsia"/>
          <w:sz w:val="28"/>
          <w:szCs w:val="28"/>
        </w:rPr>
        <w:t>抗肿瘤</w:t>
      </w:r>
      <w:r w:rsidRPr="00F253FF">
        <w:rPr>
          <w:rFonts w:asciiTheme="minorEastAsia" w:hAnsiTheme="minorEastAsia" w:cs="___WRD_EMBED_SUB_49" w:hint="eastAsia"/>
          <w:sz w:val="28"/>
          <w:szCs w:val="28"/>
        </w:rPr>
        <w:t>协同功效的评价流程，为科研、医</w:t>
      </w:r>
      <w:r w:rsidRPr="00F253FF">
        <w:rPr>
          <w:rFonts w:asciiTheme="minorEastAsia" w:hAnsiTheme="minorEastAsia" w:cs="宋体" w:hint="eastAsia"/>
          <w:sz w:val="28"/>
          <w:szCs w:val="28"/>
        </w:rPr>
        <w:t>疗</w:t>
      </w:r>
      <w:r w:rsidRPr="00F253FF">
        <w:rPr>
          <w:rFonts w:asciiTheme="minorEastAsia" w:hAnsiTheme="minorEastAsia" w:cs="___WRD_EMBED_SUB_49" w:hint="eastAsia"/>
          <w:sz w:val="28"/>
          <w:szCs w:val="28"/>
        </w:rPr>
        <w:t>及产品开发提</w:t>
      </w:r>
      <w:r w:rsidRPr="00F253FF">
        <w:rPr>
          <w:rFonts w:asciiTheme="minorEastAsia" w:hAnsiTheme="minorEastAsia" w:cs="宋体" w:hint="eastAsia"/>
          <w:sz w:val="28"/>
          <w:szCs w:val="28"/>
        </w:rPr>
        <w:t>供</w:t>
      </w:r>
      <w:r w:rsidRPr="00F253FF">
        <w:rPr>
          <w:rFonts w:asciiTheme="minorEastAsia" w:hAnsiTheme="minorEastAsia" w:cs="___WRD_EMBED_SUB_49" w:hint="eastAsia"/>
          <w:sz w:val="28"/>
          <w:szCs w:val="28"/>
        </w:rPr>
        <w:t>科</w:t>
      </w:r>
      <w:r w:rsidRPr="00F253FF">
        <w:rPr>
          <w:rFonts w:asciiTheme="minorEastAsia" w:hAnsiTheme="minorEastAsia" w:cs="___WRD_EMBED_SUB_49" w:hint="eastAsia"/>
          <w:sz w:val="28"/>
          <w:szCs w:val="28"/>
        </w:rPr>
        <w:lastRenderedPageBreak/>
        <w:t>学依据。这有助于公众更准确了解</w:t>
      </w:r>
      <w:r w:rsidRPr="00F253FF">
        <w:rPr>
          <w:rFonts w:asciiTheme="minorEastAsia" w:hAnsiTheme="minorEastAsia" w:cs="宋体" w:hint="eastAsia"/>
          <w:sz w:val="28"/>
          <w:szCs w:val="28"/>
        </w:rPr>
        <w:t>灵芝</w:t>
      </w:r>
      <w:r w:rsidRPr="00F253FF">
        <w:rPr>
          <w:rFonts w:asciiTheme="minorEastAsia" w:hAnsiTheme="minorEastAsia" w:cs="___WRD_EMBED_SUB_49" w:hint="eastAsia"/>
          <w:sz w:val="28"/>
          <w:szCs w:val="28"/>
        </w:rPr>
        <w:t>相关产品的真实功效，避免</w:t>
      </w:r>
      <w:r w:rsidRPr="00F253FF">
        <w:rPr>
          <w:rFonts w:asciiTheme="minorEastAsia" w:hAnsiTheme="minorEastAsia" w:cs="宋体" w:hint="eastAsia"/>
          <w:sz w:val="28"/>
          <w:szCs w:val="28"/>
        </w:rPr>
        <w:t>被</w:t>
      </w:r>
      <w:r w:rsidRPr="00F253FF">
        <w:rPr>
          <w:rFonts w:asciiTheme="minorEastAsia" w:hAnsiTheme="minorEastAsia" w:cs="___WRD_EMBED_SUB_49" w:hint="eastAsia"/>
          <w:sz w:val="28"/>
          <w:szCs w:val="28"/>
        </w:rPr>
        <w:t>不实宣传误导，合理选择健康产品。随着对</w:t>
      </w:r>
      <w:r w:rsidRPr="00F253FF">
        <w:rPr>
          <w:rFonts w:asciiTheme="minorEastAsia" w:hAnsiTheme="minorEastAsia" w:cs="宋体" w:hint="eastAsia"/>
          <w:sz w:val="28"/>
          <w:szCs w:val="28"/>
        </w:rPr>
        <w:t>灵芝</w:t>
      </w:r>
      <w:r w:rsidRPr="00F253FF">
        <w:rPr>
          <w:rFonts w:asciiTheme="minorEastAsia" w:hAnsiTheme="minorEastAsia" w:cs="___WRD_EMBED_SUB_49" w:hint="eastAsia"/>
          <w:sz w:val="28"/>
          <w:szCs w:val="28"/>
        </w:rPr>
        <w:t>多糖和三</w:t>
      </w:r>
      <w:r w:rsidRPr="00F253FF">
        <w:rPr>
          <w:rFonts w:asciiTheme="minorEastAsia" w:hAnsiTheme="minorEastAsia" w:cs="宋体" w:hint="eastAsia"/>
          <w:sz w:val="28"/>
          <w:szCs w:val="28"/>
        </w:rPr>
        <w:t>萜</w:t>
      </w:r>
      <w:r w:rsidRPr="00F253FF">
        <w:rPr>
          <w:rFonts w:asciiTheme="minorEastAsia" w:hAnsiTheme="minorEastAsia" w:cs="___WRD_EMBED_SUB_49" w:hint="eastAsia"/>
          <w:sz w:val="28"/>
          <w:szCs w:val="28"/>
        </w:rPr>
        <w:t>类化合物</w:t>
      </w:r>
      <w:r w:rsidRPr="00F253FF">
        <w:rPr>
          <w:rFonts w:asciiTheme="minorEastAsia" w:hAnsiTheme="minorEastAsia" w:cs="宋体" w:hint="eastAsia"/>
          <w:sz w:val="28"/>
          <w:szCs w:val="28"/>
        </w:rPr>
        <w:t>抗肿瘤</w:t>
      </w:r>
      <w:r w:rsidRPr="00F253FF">
        <w:rPr>
          <w:rFonts w:asciiTheme="minorEastAsia" w:hAnsiTheme="minorEastAsia" w:cs="___WRD_EMBED_SUB_49" w:hint="eastAsia"/>
          <w:sz w:val="28"/>
          <w:szCs w:val="28"/>
        </w:rPr>
        <w:t>协同作用的深入研究与科学验证，</w:t>
      </w:r>
      <w:r w:rsidRPr="00F253FF">
        <w:rPr>
          <w:rFonts w:asciiTheme="minorEastAsia" w:hAnsiTheme="minorEastAsia" w:cs="宋体" w:hint="eastAsia"/>
          <w:sz w:val="28"/>
          <w:szCs w:val="28"/>
        </w:rPr>
        <w:t>未</w:t>
      </w:r>
      <w:r w:rsidRPr="00F253FF">
        <w:rPr>
          <w:rFonts w:asciiTheme="minorEastAsia" w:hAnsiTheme="minorEastAsia" w:cs="___WRD_EMBED_SUB_49" w:hint="eastAsia"/>
          <w:sz w:val="28"/>
          <w:szCs w:val="28"/>
        </w:rPr>
        <w:t>来有</w:t>
      </w:r>
      <w:r w:rsidRPr="00F253FF">
        <w:rPr>
          <w:rFonts w:asciiTheme="minorEastAsia" w:hAnsiTheme="minorEastAsia" w:cs="宋体" w:hint="eastAsia"/>
          <w:sz w:val="28"/>
          <w:szCs w:val="28"/>
        </w:rPr>
        <w:t>望</w:t>
      </w:r>
      <w:r w:rsidRPr="00F253FF">
        <w:rPr>
          <w:rFonts w:asciiTheme="minorEastAsia" w:hAnsiTheme="minorEastAsia" w:cs="___WRD_EMBED_SUB_49" w:hint="eastAsia"/>
          <w:sz w:val="28"/>
          <w:szCs w:val="28"/>
        </w:rPr>
        <w:t>开发出更多有效的</w:t>
      </w:r>
      <w:r w:rsidRPr="00F253FF">
        <w:rPr>
          <w:rFonts w:asciiTheme="minorEastAsia" w:hAnsiTheme="minorEastAsia" w:cs="宋体" w:hint="eastAsia"/>
          <w:sz w:val="28"/>
          <w:szCs w:val="28"/>
        </w:rPr>
        <w:t>肿瘤</w:t>
      </w:r>
      <w:r w:rsidRPr="00F253FF">
        <w:rPr>
          <w:rFonts w:asciiTheme="minorEastAsia" w:hAnsiTheme="minorEastAsia" w:cs="___WRD_EMBED_SUB_49" w:hint="eastAsia"/>
          <w:sz w:val="28"/>
          <w:szCs w:val="28"/>
        </w:rPr>
        <w:t>辅助治</w:t>
      </w:r>
      <w:r w:rsidRPr="00F253FF">
        <w:rPr>
          <w:rFonts w:asciiTheme="minorEastAsia" w:hAnsiTheme="minorEastAsia" w:cs="宋体" w:hint="eastAsia"/>
          <w:sz w:val="28"/>
          <w:szCs w:val="28"/>
        </w:rPr>
        <w:t>疗手</w:t>
      </w:r>
      <w:r w:rsidRPr="00F253FF">
        <w:rPr>
          <w:rFonts w:asciiTheme="minorEastAsia" w:hAnsiTheme="minorEastAsia" w:cs="___WRD_EMBED_SUB_49" w:hint="eastAsia"/>
          <w:sz w:val="28"/>
          <w:szCs w:val="28"/>
        </w:rPr>
        <w:t>段或健康产品，为</w:t>
      </w:r>
      <w:r w:rsidRPr="00F253FF">
        <w:rPr>
          <w:rFonts w:asciiTheme="minorEastAsia" w:hAnsiTheme="minorEastAsia" w:cs="宋体" w:hint="eastAsia"/>
          <w:sz w:val="28"/>
          <w:szCs w:val="28"/>
        </w:rPr>
        <w:t>肿瘤</w:t>
      </w:r>
      <w:r w:rsidRPr="00F253FF">
        <w:rPr>
          <w:rFonts w:asciiTheme="minorEastAsia" w:hAnsiTheme="minorEastAsia" w:cs="___WRD_EMBED_SUB_49" w:hint="eastAsia"/>
          <w:sz w:val="28"/>
          <w:szCs w:val="28"/>
        </w:rPr>
        <w:t>患者及关</w:t>
      </w:r>
      <w:r w:rsidRPr="00F253FF">
        <w:rPr>
          <w:rFonts w:asciiTheme="minorEastAsia" w:hAnsiTheme="minorEastAsia" w:cs="宋体" w:hint="eastAsia"/>
          <w:sz w:val="28"/>
          <w:szCs w:val="28"/>
        </w:rPr>
        <w:t>注</w:t>
      </w:r>
      <w:r w:rsidRPr="00F253FF">
        <w:rPr>
          <w:rFonts w:asciiTheme="minorEastAsia" w:hAnsiTheme="minorEastAsia" w:cs="___WRD_EMBED_SUB_49" w:hint="eastAsia"/>
          <w:sz w:val="28"/>
          <w:szCs w:val="28"/>
        </w:rPr>
        <w:t>健康人群</w:t>
      </w:r>
      <w:r w:rsidRPr="00F253FF">
        <w:rPr>
          <w:rFonts w:asciiTheme="minorEastAsia" w:hAnsiTheme="minorEastAsia" w:cs="宋体" w:hint="eastAsia"/>
          <w:sz w:val="28"/>
          <w:szCs w:val="28"/>
        </w:rPr>
        <w:t>带</w:t>
      </w:r>
      <w:r w:rsidRPr="00F253FF">
        <w:rPr>
          <w:rFonts w:asciiTheme="minorEastAsia" w:hAnsiTheme="minorEastAsia" w:cs="___WRD_EMBED_SUB_49" w:hint="eastAsia"/>
          <w:sz w:val="28"/>
          <w:szCs w:val="28"/>
        </w:rPr>
        <w:t>来更多</w:t>
      </w:r>
      <w:r w:rsidRPr="00F253FF">
        <w:rPr>
          <w:rFonts w:asciiTheme="minorEastAsia" w:hAnsiTheme="minorEastAsia" w:cs="宋体" w:hint="eastAsia"/>
          <w:sz w:val="28"/>
          <w:szCs w:val="28"/>
        </w:rPr>
        <w:t>福祉</w:t>
      </w:r>
      <w:r w:rsidRPr="00F253FF">
        <w:rPr>
          <w:rFonts w:asciiTheme="minorEastAsia" w:hAnsiTheme="minorEastAsia" w:cs="___WRD_EMBED_SUB_49" w:hint="eastAsia"/>
          <w:sz w:val="28"/>
          <w:szCs w:val="28"/>
        </w:rPr>
        <w:t>，提升整体社会健康水平。</w:t>
      </w:r>
    </w:p>
    <w:p w14:paraId="3E31C7C2"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四、与国际、国外和国内标准对比情况</w:t>
      </w:r>
    </w:p>
    <w:p w14:paraId="1718E7EF" w14:textId="77777777" w:rsidR="00696EA6" w:rsidRPr="00B46C38" w:rsidRDefault="00000000">
      <w:pPr>
        <w:pStyle w:val="a7"/>
        <w:spacing w:line="360" w:lineRule="auto"/>
        <w:ind w:firstLine="560"/>
        <w:rPr>
          <w:rFonts w:asciiTheme="minorEastAsia" w:eastAsiaTheme="minorEastAsia" w:hAnsiTheme="minorEastAsia" w:hint="eastAsia"/>
          <w:kern w:val="2"/>
          <w:sz w:val="28"/>
          <w:szCs w:val="28"/>
        </w:rPr>
      </w:pPr>
      <w:r w:rsidRPr="00B46C38">
        <w:rPr>
          <w:rFonts w:asciiTheme="minorEastAsia" w:eastAsiaTheme="minorEastAsia" w:hAnsiTheme="minorEastAsia" w:hint="eastAsia"/>
          <w:kern w:val="2"/>
          <w:sz w:val="28"/>
          <w:szCs w:val="28"/>
        </w:rPr>
        <w:t>本文件为首次自主制定，不涉及国际国外标准采标情况。</w:t>
      </w:r>
    </w:p>
    <w:p w14:paraId="56A5C1B2"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五、与现行相关法律、法规、规章及相关标准的关系</w:t>
      </w:r>
    </w:p>
    <w:p w14:paraId="7C207594" w14:textId="77777777" w:rsidR="00696EA6" w:rsidRPr="00B46C38" w:rsidRDefault="00000000">
      <w:pPr>
        <w:pStyle w:val="a7"/>
        <w:spacing w:line="360" w:lineRule="auto"/>
        <w:ind w:firstLine="560"/>
        <w:rPr>
          <w:rFonts w:asciiTheme="minorEastAsia" w:eastAsiaTheme="minorEastAsia" w:hAnsiTheme="minorEastAsia" w:hint="eastAsia"/>
          <w:kern w:val="2"/>
          <w:sz w:val="28"/>
          <w:szCs w:val="28"/>
        </w:rPr>
      </w:pPr>
      <w:r w:rsidRPr="00B46C38">
        <w:rPr>
          <w:rFonts w:asciiTheme="minorEastAsia" w:eastAsiaTheme="minorEastAsia" w:hAnsiTheme="minorEastAsia" w:hint="eastAsia"/>
          <w:kern w:val="2"/>
          <w:sz w:val="28"/>
          <w:szCs w:val="28"/>
        </w:rPr>
        <w:t>本文件与相关法律、法规、规章及相关标准协调一致，没有冲突。</w:t>
      </w:r>
    </w:p>
    <w:p w14:paraId="45C5F466"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六、重大分歧意见的处理经过和依据</w:t>
      </w:r>
    </w:p>
    <w:p w14:paraId="1943D47C" w14:textId="77777777" w:rsidR="00696EA6" w:rsidRPr="00B46C38" w:rsidRDefault="00000000">
      <w:pPr>
        <w:pStyle w:val="a7"/>
        <w:spacing w:line="360" w:lineRule="auto"/>
        <w:ind w:firstLineChars="247" w:firstLine="692"/>
        <w:rPr>
          <w:rFonts w:asciiTheme="minorEastAsia" w:eastAsiaTheme="minorEastAsia" w:hAnsiTheme="minorEastAsia" w:hint="eastAsia"/>
          <w:kern w:val="2"/>
          <w:sz w:val="28"/>
          <w:szCs w:val="28"/>
        </w:rPr>
      </w:pPr>
      <w:r w:rsidRPr="00B46C38">
        <w:rPr>
          <w:rFonts w:asciiTheme="minorEastAsia" w:eastAsiaTheme="minorEastAsia" w:hAnsiTheme="minorEastAsia" w:hint="eastAsia"/>
          <w:kern w:val="2"/>
          <w:sz w:val="28"/>
          <w:szCs w:val="28"/>
        </w:rPr>
        <w:t>无。</w:t>
      </w:r>
    </w:p>
    <w:p w14:paraId="2AE82ABF"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七、贯彻指南的要求和措施建议</w:t>
      </w:r>
    </w:p>
    <w:p w14:paraId="19DC282D" w14:textId="77777777" w:rsidR="00696EA6" w:rsidRPr="00B46C38" w:rsidRDefault="00000000" w:rsidP="00B46C38">
      <w:pPr>
        <w:pStyle w:val="a7"/>
        <w:spacing w:line="360" w:lineRule="auto"/>
        <w:ind w:firstLineChars="247" w:firstLine="692"/>
        <w:rPr>
          <w:rFonts w:asciiTheme="minorEastAsia" w:eastAsiaTheme="minorEastAsia" w:hAnsiTheme="minorEastAsia" w:hint="eastAsia"/>
          <w:kern w:val="2"/>
          <w:sz w:val="28"/>
          <w:szCs w:val="28"/>
        </w:rPr>
      </w:pPr>
      <w:r w:rsidRPr="00B46C38">
        <w:rPr>
          <w:rFonts w:asciiTheme="minorEastAsia" w:eastAsiaTheme="minorEastAsia" w:hAnsiTheme="minorEastAsia" w:hint="eastAsia"/>
          <w:kern w:val="2"/>
          <w:sz w:val="28"/>
          <w:szCs w:val="28"/>
        </w:rPr>
        <w:t>本文件发布后，应向相关企业进行宣传、贯彻，推荐执行该文件。</w:t>
      </w:r>
    </w:p>
    <w:p w14:paraId="79155E75" w14:textId="77777777" w:rsidR="00696EA6" w:rsidRDefault="00000000">
      <w:pPr>
        <w:adjustRightInd w:val="0"/>
        <w:snapToGrid w:val="0"/>
        <w:spacing w:line="560" w:lineRule="exact"/>
        <w:rPr>
          <w:rFonts w:ascii="黑体" w:eastAsia="黑体" w:hAnsi="黑体" w:cs="黑体" w:hint="eastAsia"/>
          <w:sz w:val="28"/>
          <w:szCs w:val="28"/>
        </w:rPr>
      </w:pPr>
      <w:r>
        <w:rPr>
          <w:rFonts w:ascii="黑体" w:eastAsia="黑体" w:hAnsi="黑体" w:cs="黑体" w:hint="eastAsia"/>
          <w:sz w:val="28"/>
          <w:szCs w:val="28"/>
        </w:rPr>
        <w:t>八、其他应予说明的事项</w:t>
      </w:r>
    </w:p>
    <w:p w14:paraId="5F466382" w14:textId="77777777" w:rsidR="00696EA6" w:rsidRPr="00B46C38" w:rsidRDefault="00000000" w:rsidP="00B46C38">
      <w:pPr>
        <w:pStyle w:val="a7"/>
        <w:spacing w:line="360" w:lineRule="auto"/>
        <w:ind w:firstLineChars="247" w:firstLine="692"/>
        <w:rPr>
          <w:rFonts w:asciiTheme="minorEastAsia" w:eastAsiaTheme="minorEastAsia" w:hAnsiTheme="minorEastAsia" w:hint="eastAsia"/>
          <w:kern w:val="2"/>
          <w:sz w:val="28"/>
          <w:szCs w:val="28"/>
        </w:rPr>
      </w:pPr>
      <w:r w:rsidRPr="00B46C38">
        <w:rPr>
          <w:rFonts w:asciiTheme="minorEastAsia" w:eastAsiaTheme="minorEastAsia" w:hAnsiTheme="minorEastAsia" w:hint="eastAsia"/>
          <w:kern w:val="2"/>
          <w:sz w:val="28"/>
          <w:szCs w:val="28"/>
        </w:rPr>
        <w:t xml:space="preserve">无。 </w:t>
      </w:r>
    </w:p>
    <w:p w14:paraId="66A157AA" w14:textId="77777777" w:rsidR="00696EA6" w:rsidRDefault="00696EA6">
      <w:pPr>
        <w:pStyle w:val="a7"/>
        <w:spacing w:line="360" w:lineRule="auto"/>
        <w:ind w:firstLineChars="247" w:firstLine="790"/>
        <w:rPr>
          <w:rFonts w:ascii="Times New Roman" w:eastAsia="仿宋_GB2312"/>
          <w:kern w:val="2"/>
          <w:sz w:val="32"/>
          <w:szCs w:val="32"/>
        </w:rPr>
      </w:pPr>
    </w:p>
    <w:p w14:paraId="493EAFCB" w14:textId="77777777" w:rsidR="00696EA6" w:rsidRDefault="00696EA6">
      <w:pPr>
        <w:pStyle w:val="a7"/>
        <w:spacing w:line="360" w:lineRule="auto"/>
        <w:ind w:firstLineChars="247" w:firstLine="790"/>
        <w:rPr>
          <w:rFonts w:ascii="Times New Roman" w:eastAsia="仿宋_GB2312"/>
          <w:kern w:val="2"/>
          <w:sz w:val="32"/>
          <w:szCs w:val="32"/>
        </w:rPr>
      </w:pPr>
    </w:p>
    <w:p w14:paraId="32E759E8" w14:textId="77777777" w:rsidR="00696EA6" w:rsidRDefault="00000000">
      <w:pPr>
        <w:jc w:val="center"/>
        <w:rPr>
          <w:rFonts w:ascii="Times New Roman" w:eastAsia="仿宋_GB2312" w:hAnsi="Times New Roman" w:cs="Times New Roman"/>
          <w:sz w:val="28"/>
          <w:szCs w:val="28"/>
        </w:rPr>
      </w:pPr>
      <w:r>
        <w:rPr>
          <w:rFonts w:hint="eastAsia"/>
          <w:b/>
          <w:bCs/>
          <w:sz w:val="28"/>
          <w:szCs w:val="28"/>
        </w:rPr>
        <w:t xml:space="preserve">             </w:t>
      </w:r>
    </w:p>
    <w:p w14:paraId="7090C314" w14:textId="77777777" w:rsidR="00696EA6" w:rsidRDefault="00696EA6"/>
    <w:sectPr w:rsidR="00696E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F492D" w14:textId="77777777" w:rsidR="0091568B" w:rsidRDefault="0091568B" w:rsidP="00744677">
      <w:r>
        <w:separator/>
      </w:r>
    </w:p>
  </w:endnote>
  <w:endnote w:type="continuationSeparator" w:id="0">
    <w:p w14:paraId="36DA3611" w14:textId="77777777" w:rsidR="0091568B" w:rsidRDefault="0091568B" w:rsidP="0074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379852AE-24EB-4702-B3B5-7A8B1F326C2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2" w:subsetted="1" w:fontKey="{129D8D33-F3C2-4AE7-9825-E27078DD9EF1}"/>
  </w:font>
  <w:font w:name="宋体">
    <w:altName w:val="SimSun"/>
    <w:panose1 w:val="02010600030101010101"/>
    <w:charset w:val="86"/>
    <w:family w:val="auto"/>
    <w:pitch w:val="variable"/>
    <w:sig w:usb0="00000203" w:usb1="288F0000" w:usb2="00000016" w:usb3="00000000" w:csb0="00040001" w:csb1="00000000"/>
  </w:font>
  <w:font w:name="___WRD_EMBED_SUB_49">
    <w:altName w:val="微软雅黑"/>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3" w:fontKey="{D8D7546B-5906-4C30-820C-AAA32C4B859B}"/>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F3E7A" w14:textId="77777777" w:rsidR="0091568B" w:rsidRDefault="0091568B" w:rsidP="00744677">
      <w:r>
        <w:separator/>
      </w:r>
    </w:p>
  </w:footnote>
  <w:footnote w:type="continuationSeparator" w:id="0">
    <w:p w14:paraId="0991166C" w14:textId="77777777" w:rsidR="0091568B" w:rsidRDefault="0091568B" w:rsidP="00744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1C358E"/>
    <w:multiLevelType w:val="multilevel"/>
    <w:tmpl w:val="CF1C358E"/>
    <w:lvl w:ilvl="0">
      <w:start w:val="1"/>
      <w:numFmt w:val="none"/>
      <w:pStyle w:val="a"/>
      <w:lvlText w:val="%1注："/>
      <w:lvlJc w:val="left"/>
      <w:pPr>
        <w:ind w:left="942" w:hanging="374"/>
      </w:pPr>
      <w:rPr>
        <w:rFonts w:ascii="黑体" w:eastAsia="黑体" w:hAnsi="Times New Roman" w:cs="黑体" w:hint="eastAsia"/>
        <w:b w:val="0"/>
        <w:i w:val="0"/>
        <w:sz w:val="18"/>
      </w:rPr>
    </w:lvl>
    <w:lvl w:ilvl="1">
      <w:start w:val="1"/>
      <w:numFmt w:val="lowerLetter"/>
      <w:lvlText w:val="%2)"/>
      <w:lvlJc w:val="left"/>
      <w:pPr>
        <w:tabs>
          <w:tab w:val="left" w:pos="1140"/>
        </w:tabs>
        <w:ind w:left="726" w:hanging="363"/>
      </w:pPr>
    </w:lvl>
    <w:lvl w:ilvl="2">
      <w:start w:val="1"/>
      <w:numFmt w:val="lowerRoman"/>
      <w:lvlText w:val="%3."/>
      <w:lvlJc w:val="right"/>
      <w:pPr>
        <w:tabs>
          <w:tab w:val="left" w:pos="1140"/>
        </w:tabs>
        <w:ind w:left="726" w:hanging="363"/>
      </w:pPr>
    </w:lvl>
    <w:lvl w:ilvl="3">
      <w:start w:val="1"/>
      <w:numFmt w:val="decimal"/>
      <w:lvlText w:val="%4."/>
      <w:lvlJc w:val="left"/>
      <w:pPr>
        <w:tabs>
          <w:tab w:val="left" w:pos="1140"/>
        </w:tabs>
        <w:ind w:left="726" w:hanging="363"/>
      </w:pPr>
    </w:lvl>
    <w:lvl w:ilvl="4">
      <w:start w:val="1"/>
      <w:numFmt w:val="lowerLetter"/>
      <w:lvlText w:val="%5)"/>
      <w:lvlJc w:val="left"/>
      <w:pPr>
        <w:tabs>
          <w:tab w:val="left" w:pos="1140"/>
        </w:tabs>
        <w:ind w:left="726" w:hanging="363"/>
      </w:pPr>
    </w:lvl>
    <w:lvl w:ilvl="5">
      <w:start w:val="1"/>
      <w:numFmt w:val="lowerRoman"/>
      <w:lvlText w:val="%6."/>
      <w:lvlJc w:val="right"/>
      <w:pPr>
        <w:tabs>
          <w:tab w:val="left" w:pos="1140"/>
        </w:tabs>
        <w:ind w:left="726" w:hanging="363"/>
      </w:pPr>
    </w:lvl>
    <w:lvl w:ilvl="6">
      <w:start w:val="1"/>
      <w:numFmt w:val="decimal"/>
      <w:lvlText w:val="%7."/>
      <w:lvlJc w:val="left"/>
      <w:pPr>
        <w:tabs>
          <w:tab w:val="left" w:pos="1140"/>
        </w:tabs>
        <w:ind w:left="726" w:hanging="363"/>
      </w:pPr>
    </w:lvl>
    <w:lvl w:ilvl="7">
      <w:start w:val="1"/>
      <w:numFmt w:val="lowerLetter"/>
      <w:lvlText w:val="%8)"/>
      <w:lvlJc w:val="left"/>
      <w:pPr>
        <w:tabs>
          <w:tab w:val="left" w:pos="1140"/>
        </w:tabs>
        <w:ind w:left="726" w:hanging="363"/>
      </w:pPr>
    </w:lvl>
    <w:lvl w:ilvl="8">
      <w:start w:val="1"/>
      <w:numFmt w:val="lowerRoman"/>
      <w:lvlText w:val="%9."/>
      <w:lvlJc w:val="right"/>
      <w:pPr>
        <w:tabs>
          <w:tab w:val="left" w:pos="1140"/>
        </w:tabs>
        <w:ind w:left="726" w:hanging="363"/>
      </w:pPr>
    </w:lvl>
  </w:abstractNum>
  <w:abstractNum w:abstractNumId="1" w15:restartNumberingAfterBreak="0">
    <w:nsid w:val="FAB82BD7"/>
    <w:multiLevelType w:val="singleLevel"/>
    <w:tmpl w:val="FAB82BD7"/>
    <w:lvl w:ilvl="0">
      <w:start w:val="3"/>
      <w:numFmt w:val="decimal"/>
      <w:suff w:val="nothing"/>
      <w:lvlText w:val="%1、"/>
      <w:lvlJc w:val="left"/>
    </w:lvl>
  </w:abstractNum>
  <w:abstractNum w:abstractNumId="2" w15:restartNumberingAfterBreak="0">
    <w:nsid w:val="45ECF118"/>
    <w:multiLevelType w:val="multilevel"/>
    <w:tmpl w:val="45ECF118"/>
    <w:lvl w:ilvl="0">
      <w:start w:val="1"/>
      <w:numFmt w:val="decimal"/>
      <w:pStyle w:val="a0"/>
      <w:suff w:val="nothing"/>
      <w:lvlText w:val="注%1："/>
      <w:lvlJc w:val="left"/>
      <w:pPr>
        <w:ind w:left="811" w:hanging="448"/>
      </w:pPr>
      <w:rPr>
        <w:rFonts w:ascii="黑体" w:eastAsia="黑体" w:hAnsi="Times New Roman" w:cs="黑体" w:hint="eastAsia"/>
        <w:b w:val="0"/>
        <w:i w:val="0"/>
        <w:sz w:val="18"/>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num w:numId="1" w16cid:durableId="224993461">
    <w:abstractNumId w:val="2"/>
  </w:num>
  <w:num w:numId="2" w16cid:durableId="1264143147">
    <w:abstractNumId w:val="0"/>
  </w:num>
  <w:num w:numId="3" w16cid:durableId="1848016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ZhYmZmNmIxNDFkYzkyYWZlNDEwY2IyOTFkNWNlNmIifQ=="/>
  </w:docVars>
  <w:rsids>
    <w:rsidRoot w:val="10E87636"/>
    <w:rsid w:val="00002D3C"/>
    <w:rsid w:val="00052A7E"/>
    <w:rsid w:val="001F6F75"/>
    <w:rsid w:val="003253D2"/>
    <w:rsid w:val="00397F51"/>
    <w:rsid w:val="00696EA6"/>
    <w:rsid w:val="00744677"/>
    <w:rsid w:val="007845F2"/>
    <w:rsid w:val="008339D9"/>
    <w:rsid w:val="008922C9"/>
    <w:rsid w:val="008A6E11"/>
    <w:rsid w:val="0091568B"/>
    <w:rsid w:val="00920E3E"/>
    <w:rsid w:val="00B07A09"/>
    <w:rsid w:val="00B46C38"/>
    <w:rsid w:val="00C14405"/>
    <w:rsid w:val="00D12141"/>
    <w:rsid w:val="00D5048A"/>
    <w:rsid w:val="00D95FEE"/>
    <w:rsid w:val="00EC5231"/>
    <w:rsid w:val="00F253FF"/>
    <w:rsid w:val="03034FE0"/>
    <w:rsid w:val="080812F8"/>
    <w:rsid w:val="0B100BEF"/>
    <w:rsid w:val="0BC65752"/>
    <w:rsid w:val="0D390087"/>
    <w:rsid w:val="0D8C7124"/>
    <w:rsid w:val="0F8C0A60"/>
    <w:rsid w:val="0FB33B6A"/>
    <w:rsid w:val="0FEC31A4"/>
    <w:rsid w:val="0FF7237E"/>
    <w:rsid w:val="10262C63"/>
    <w:rsid w:val="10E87636"/>
    <w:rsid w:val="117874EE"/>
    <w:rsid w:val="123B3D2C"/>
    <w:rsid w:val="12C80001"/>
    <w:rsid w:val="15A80030"/>
    <w:rsid w:val="1878097B"/>
    <w:rsid w:val="18B56DB6"/>
    <w:rsid w:val="1B2F50C2"/>
    <w:rsid w:val="1E547A83"/>
    <w:rsid w:val="1E8E65A3"/>
    <w:rsid w:val="20607ACB"/>
    <w:rsid w:val="20947775"/>
    <w:rsid w:val="224F7DF7"/>
    <w:rsid w:val="23F4010C"/>
    <w:rsid w:val="25453E86"/>
    <w:rsid w:val="25555115"/>
    <w:rsid w:val="27182EAE"/>
    <w:rsid w:val="27802801"/>
    <w:rsid w:val="287A7C66"/>
    <w:rsid w:val="2DCF74A1"/>
    <w:rsid w:val="2DF94B96"/>
    <w:rsid w:val="324C4E5E"/>
    <w:rsid w:val="324F79A0"/>
    <w:rsid w:val="3F1121E7"/>
    <w:rsid w:val="3F6F51DD"/>
    <w:rsid w:val="41DF048E"/>
    <w:rsid w:val="431C567C"/>
    <w:rsid w:val="43EA577A"/>
    <w:rsid w:val="46205483"/>
    <w:rsid w:val="47C96421"/>
    <w:rsid w:val="4BE52395"/>
    <w:rsid w:val="4D6F55B6"/>
    <w:rsid w:val="4F471CD3"/>
    <w:rsid w:val="515406D7"/>
    <w:rsid w:val="559C3B2C"/>
    <w:rsid w:val="55C45E2B"/>
    <w:rsid w:val="56D54068"/>
    <w:rsid w:val="577D348A"/>
    <w:rsid w:val="590824D3"/>
    <w:rsid w:val="5C5E240A"/>
    <w:rsid w:val="5E8F2D4E"/>
    <w:rsid w:val="65E43CBA"/>
    <w:rsid w:val="66915A35"/>
    <w:rsid w:val="675E7FCF"/>
    <w:rsid w:val="682B1D3A"/>
    <w:rsid w:val="6B663FD0"/>
    <w:rsid w:val="6B680BAF"/>
    <w:rsid w:val="6E1E5877"/>
    <w:rsid w:val="70734FAA"/>
    <w:rsid w:val="71CD79BE"/>
    <w:rsid w:val="739E5B32"/>
    <w:rsid w:val="73D0517B"/>
    <w:rsid w:val="75A26245"/>
    <w:rsid w:val="772E39DC"/>
    <w:rsid w:val="790A14F7"/>
    <w:rsid w:val="7A85352B"/>
    <w:rsid w:val="7B213D83"/>
    <w:rsid w:val="7BF76916"/>
    <w:rsid w:val="7D567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14105D"/>
  <w15:docId w15:val="{290B4ACF-5C11-440A-9BF1-437EA231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qFormat/>
    <w:rPr>
      <w:sz w:val="24"/>
    </w:rPr>
  </w:style>
  <w:style w:type="table" w:styleId="a6">
    <w:name w:val="Table Grid"/>
    <w:basedOn w:val="a3"/>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a7">
    <w:name w:val="段"/>
    <w:qFormat/>
    <w:pPr>
      <w:tabs>
        <w:tab w:val="center" w:pos="4201"/>
        <w:tab w:val="right" w:leader="dot" w:pos="9298"/>
      </w:tabs>
      <w:autoSpaceDE w:val="0"/>
      <w:autoSpaceDN w:val="0"/>
      <w:ind w:firstLineChars="200" w:firstLine="420"/>
      <w:jc w:val="both"/>
    </w:pPr>
    <w:rPr>
      <w:rFonts w:ascii="宋体" w:hAnsi="Times New Roman" w:cs="Times New Roman"/>
      <w:sz w:val="21"/>
    </w:rPr>
  </w:style>
  <w:style w:type="paragraph" w:customStyle="1" w:styleId="a8">
    <w:name w:val="标准文件_表格"/>
    <w:basedOn w:val="a9"/>
    <w:qFormat/>
    <w:pPr>
      <w:jc w:val="center"/>
    </w:pPr>
    <w:rPr>
      <w:rFonts w:hint="eastAsia"/>
      <w:sz w:val="18"/>
    </w:rPr>
  </w:style>
  <w:style w:type="paragraph" w:customStyle="1" w:styleId="a9">
    <w:name w:val="标准文件_段"/>
    <w:qFormat/>
    <w:pPr>
      <w:autoSpaceDE w:val="0"/>
      <w:autoSpaceDN w:val="0"/>
      <w:ind w:firstLineChars="200" w:firstLine="200"/>
      <w:jc w:val="both"/>
    </w:pPr>
    <w:rPr>
      <w:rFonts w:ascii="宋体" w:hAnsi="Times New Roman" w:cs="Times New Roman"/>
      <w:sz w:val="21"/>
    </w:rPr>
  </w:style>
  <w:style w:type="paragraph" w:customStyle="1" w:styleId="a0">
    <w:name w:val="标准文件_注×："/>
    <w:basedOn w:val="a1"/>
    <w:qFormat/>
    <w:pPr>
      <w:numPr>
        <w:numId w:val="1"/>
      </w:numPr>
      <w:autoSpaceDE w:val="0"/>
      <w:autoSpaceDN w:val="0"/>
    </w:pPr>
    <w:rPr>
      <w:rFonts w:ascii="宋体" w:eastAsia="宋体" w:hAnsi="Times New Roman" w:cs="Times New Roman" w:hint="eastAsia"/>
      <w:kern w:val="0"/>
      <w:sz w:val="18"/>
      <w:szCs w:val="18"/>
    </w:rPr>
  </w:style>
  <w:style w:type="paragraph" w:customStyle="1" w:styleId="a">
    <w:name w:val="标准文件_注："/>
    <w:basedOn w:val="a1"/>
    <w:next w:val="a1"/>
    <w:qFormat/>
    <w:pPr>
      <w:numPr>
        <w:numId w:val="2"/>
      </w:numPr>
      <w:autoSpaceDE w:val="0"/>
      <w:autoSpaceDN w:val="0"/>
      <w:ind w:left="737"/>
    </w:pPr>
    <w:rPr>
      <w:rFonts w:ascii="宋体" w:eastAsia="宋体" w:hAnsi="Times New Roman" w:cs="Times New Roman" w:hint="eastAsia"/>
      <w:kern w:val="0"/>
      <w:sz w:val="18"/>
      <w:szCs w:val="18"/>
    </w:rPr>
  </w:style>
  <w:style w:type="paragraph" w:styleId="aa">
    <w:name w:val="header"/>
    <w:basedOn w:val="a1"/>
    <w:link w:val="ab"/>
    <w:rsid w:val="00744677"/>
    <w:pPr>
      <w:tabs>
        <w:tab w:val="center" w:pos="4153"/>
        <w:tab w:val="right" w:pos="8306"/>
      </w:tabs>
      <w:snapToGrid w:val="0"/>
      <w:jc w:val="center"/>
    </w:pPr>
    <w:rPr>
      <w:sz w:val="18"/>
      <w:szCs w:val="18"/>
    </w:rPr>
  </w:style>
  <w:style w:type="character" w:customStyle="1" w:styleId="ab">
    <w:name w:val="页眉 字符"/>
    <w:basedOn w:val="a2"/>
    <w:link w:val="aa"/>
    <w:rsid w:val="00744677"/>
    <w:rPr>
      <w:rFonts w:asciiTheme="minorHAnsi" w:eastAsiaTheme="minorEastAsia" w:hAnsiTheme="minorHAnsi" w:cstheme="minorBidi"/>
      <w:kern w:val="2"/>
      <w:sz w:val="18"/>
      <w:szCs w:val="18"/>
    </w:rPr>
  </w:style>
  <w:style w:type="paragraph" w:styleId="ac">
    <w:name w:val="footer"/>
    <w:basedOn w:val="a1"/>
    <w:link w:val="ad"/>
    <w:rsid w:val="00744677"/>
    <w:pPr>
      <w:tabs>
        <w:tab w:val="center" w:pos="4153"/>
        <w:tab w:val="right" w:pos="8306"/>
      </w:tabs>
      <w:snapToGrid w:val="0"/>
      <w:jc w:val="left"/>
    </w:pPr>
    <w:rPr>
      <w:sz w:val="18"/>
      <w:szCs w:val="18"/>
    </w:rPr>
  </w:style>
  <w:style w:type="character" w:customStyle="1" w:styleId="ad">
    <w:name w:val="页脚 字符"/>
    <w:basedOn w:val="a2"/>
    <w:link w:val="ac"/>
    <w:rsid w:val="0074467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840</Words>
  <Characters>4791</Characters>
  <Application>Microsoft Office Word</Application>
  <DocSecurity>0</DocSecurity>
  <Lines>39</Lines>
  <Paragraphs>11</Paragraphs>
  <ScaleCrop>false</ScaleCrop>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想不到名字</dc:creator>
  <cp:lastModifiedBy>丹丹 刘</cp:lastModifiedBy>
  <cp:revision>4</cp:revision>
  <dcterms:created xsi:type="dcterms:W3CDTF">2025-12-31T02:50:00Z</dcterms:created>
  <dcterms:modified xsi:type="dcterms:W3CDTF">2025-12-31T07:56:00Z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8F0B2995DCBE4C1E963AF08129812C98_13</vt:lpwstr>
  </property>
  <property fmtid="{D5CDD505-2E9C-101B-9397-08002B2CF9AE}" pid="4" name="KSOTemplateDocerSaveRecord">
    <vt:lpwstr>eyJoZGlkIjoiNGQ5NjRkYThhM2JiMGMwN2E0YWU4MmI4NDhjZDQ4YzciLCJ1c2VySWQiOiI0MjE4NjAwNjUifQ==</vt:lpwstr>
  </property>
</Properties>
</file>