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CED44">
      <w:pPr>
        <w:jc w:val="center"/>
        <w:rPr>
          <w:rFonts w:hint="eastAsia" w:ascii="方正小标宋简体" w:hAnsi="方正小标宋简体" w:eastAsia="方正小标宋简体" w:cs="方正小标宋简体"/>
          <w:b w:val="0"/>
          <w:bCs/>
          <w:sz w:val="48"/>
          <w:szCs w:val="48"/>
        </w:rPr>
      </w:pPr>
    </w:p>
    <w:p w14:paraId="00EFE025">
      <w:pPr>
        <w:jc w:val="center"/>
        <w:rPr>
          <w:rFonts w:hint="eastAsia" w:ascii="方正小标宋简体" w:hAnsi="方正小标宋简体" w:eastAsia="方正小标宋简体" w:cs="方正小标宋简体"/>
          <w:b w:val="0"/>
          <w:bCs/>
          <w:sz w:val="48"/>
          <w:szCs w:val="48"/>
        </w:rPr>
      </w:pPr>
    </w:p>
    <w:p w14:paraId="50111240">
      <w:pPr>
        <w:jc w:val="center"/>
        <w:rPr>
          <w:rFonts w:hint="eastAsia" w:ascii="方正小标宋简体" w:hAnsi="方正小标宋简体" w:eastAsia="方正小标宋简体" w:cs="方正小标宋简体"/>
          <w:b w:val="0"/>
          <w:bCs/>
          <w:sz w:val="48"/>
          <w:szCs w:val="48"/>
        </w:rPr>
      </w:pPr>
    </w:p>
    <w:p w14:paraId="556F6C01">
      <w:pPr>
        <w:jc w:val="center"/>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w:t>
      </w:r>
      <w:r>
        <w:rPr>
          <w:rFonts w:hint="eastAsia" w:ascii="方正小标宋简体" w:hAnsi="方正小标宋简体" w:eastAsia="方正小标宋简体" w:cs="方正小标宋简体"/>
          <w:b w:val="0"/>
          <w:bCs/>
          <w:sz w:val="48"/>
          <w:szCs w:val="48"/>
          <w:lang w:eastAsia="zh-CN"/>
        </w:rPr>
        <w:t>山西精品</w:t>
      </w:r>
      <w:r>
        <w:rPr>
          <w:rFonts w:hint="eastAsia" w:ascii="方正小标宋简体" w:hAnsi="方正小标宋简体" w:eastAsia="方正小标宋简体" w:cs="方正小标宋简体"/>
          <w:b w:val="0"/>
          <w:bCs/>
          <w:sz w:val="48"/>
          <w:szCs w:val="48"/>
          <w:lang w:val="en-US" w:eastAsia="zh-CN"/>
        </w:rPr>
        <w:t xml:space="preserve">  </w:t>
      </w:r>
      <w:r>
        <w:rPr>
          <w:rFonts w:hint="eastAsia" w:ascii="方正小标宋简体" w:hAnsi="方正小标宋简体" w:eastAsia="方正小标宋简体" w:cs="方正小标宋简体"/>
          <w:b w:val="0"/>
          <w:bCs/>
          <w:sz w:val="48"/>
          <w:szCs w:val="48"/>
          <w:lang w:eastAsia="zh-CN"/>
        </w:rPr>
        <w:t>现场核查</w:t>
      </w:r>
      <w:r>
        <w:rPr>
          <w:rFonts w:hint="eastAsia" w:ascii="方正小标宋简体" w:hAnsi="方正小标宋简体" w:eastAsia="方正小标宋简体" w:cs="方正小标宋简体"/>
          <w:b w:val="0"/>
          <w:bCs/>
          <w:sz w:val="48"/>
          <w:szCs w:val="48"/>
          <w:lang w:val="en-US" w:eastAsia="zh-CN"/>
        </w:rPr>
        <w:t>要求</w:t>
      </w:r>
      <w:r>
        <w:rPr>
          <w:rFonts w:hint="eastAsia" w:ascii="方正小标宋简体" w:hAnsi="方正小标宋简体" w:eastAsia="方正小标宋简体" w:cs="方正小标宋简体"/>
          <w:b w:val="0"/>
          <w:bCs/>
          <w:sz w:val="48"/>
          <w:szCs w:val="48"/>
        </w:rPr>
        <w:t>》</w:t>
      </w:r>
    </w:p>
    <w:p w14:paraId="60B6EC90">
      <w:pPr>
        <w:jc w:val="center"/>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编制说明</w:t>
      </w:r>
    </w:p>
    <w:p w14:paraId="69563F90">
      <w:pPr>
        <w:jc w:val="center"/>
        <w:rPr>
          <w:rFonts w:hint="eastAsia" w:ascii="方正小标宋简体" w:hAnsi="方正小标宋简体" w:eastAsia="方正小标宋简体" w:cs="方正小标宋简体"/>
          <w:b w:val="0"/>
          <w:bCs/>
          <w:sz w:val="48"/>
          <w:szCs w:val="48"/>
        </w:rPr>
      </w:pPr>
    </w:p>
    <w:p w14:paraId="2FB28366">
      <w:pPr>
        <w:rPr>
          <w:rFonts w:hint="eastAsia"/>
        </w:rPr>
      </w:pPr>
    </w:p>
    <w:p w14:paraId="14DBC67B">
      <w:pPr>
        <w:rPr>
          <w:rFonts w:hint="eastAsia"/>
        </w:rPr>
      </w:pPr>
    </w:p>
    <w:p w14:paraId="32939741">
      <w:pPr>
        <w:rPr>
          <w:rFonts w:hint="eastAsia"/>
        </w:rPr>
      </w:pPr>
    </w:p>
    <w:p w14:paraId="1D6EC58A">
      <w:pPr>
        <w:rPr>
          <w:rFonts w:hint="eastAsia"/>
        </w:rPr>
      </w:pPr>
    </w:p>
    <w:p w14:paraId="32F44402">
      <w:pPr>
        <w:rPr>
          <w:rFonts w:hint="eastAsia"/>
        </w:rPr>
      </w:pPr>
    </w:p>
    <w:p w14:paraId="1C9B6A43">
      <w:pPr>
        <w:rPr>
          <w:rFonts w:hint="eastAsia"/>
        </w:rPr>
      </w:pPr>
    </w:p>
    <w:p w14:paraId="34A60802">
      <w:pPr>
        <w:rPr>
          <w:rFonts w:hint="eastAsia"/>
        </w:rPr>
      </w:pPr>
    </w:p>
    <w:p w14:paraId="38FF7E2C">
      <w:pPr>
        <w:rPr>
          <w:rFonts w:hint="eastAsia"/>
        </w:rPr>
      </w:pPr>
    </w:p>
    <w:p w14:paraId="35441EBD">
      <w:pPr>
        <w:rPr>
          <w:rFonts w:hint="eastAsia"/>
        </w:rPr>
      </w:pPr>
    </w:p>
    <w:p w14:paraId="684DB718">
      <w:pPr>
        <w:rPr>
          <w:rFonts w:hint="eastAsia"/>
        </w:rPr>
      </w:pPr>
    </w:p>
    <w:p w14:paraId="3203B4F5">
      <w:pPr>
        <w:rPr>
          <w:rFonts w:hint="eastAsia"/>
        </w:rPr>
      </w:pPr>
    </w:p>
    <w:p w14:paraId="1E612C28">
      <w:pPr>
        <w:rPr>
          <w:rFonts w:hint="eastAsia"/>
        </w:rPr>
      </w:pPr>
    </w:p>
    <w:p w14:paraId="45F58D1F">
      <w:pPr>
        <w:rPr>
          <w:rFonts w:hint="eastAsia"/>
        </w:rPr>
      </w:pPr>
    </w:p>
    <w:p w14:paraId="287993BF">
      <w:pPr>
        <w:rPr>
          <w:rFonts w:hint="eastAsia"/>
        </w:rPr>
      </w:pPr>
    </w:p>
    <w:p w14:paraId="2C19814B">
      <w:pPr>
        <w:rPr>
          <w:rFonts w:hint="eastAsia"/>
        </w:rPr>
      </w:pPr>
    </w:p>
    <w:p w14:paraId="4A5B7EE4">
      <w:pPr>
        <w:rPr>
          <w:rFonts w:hint="eastAsia"/>
        </w:rPr>
      </w:pPr>
    </w:p>
    <w:p w14:paraId="1AC25C25">
      <w:pPr>
        <w:rPr>
          <w:rFonts w:hint="eastAsia"/>
        </w:rPr>
      </w:pPr>
    </w:p>
    <w:p w14:paraId="63192E63">
      <w:pPr>
        <w:jc w:val="center"/>
        <w:rPr>
          <w:rFonts w:hint="eastAsia" w:ascii="仿宋" w:hAnsi="仿宋" w:eastAsia="仿宋" w:cs="仿宋"/>
          <w:b w:val="0"/>
          <w:bCs/>
          <w:sz w:val="32"/>
          <w:szCs w:val="32"/>
        </w:rPr>
      </w:pPr>
    </w:p>
    <w:p w14:paraId="6B772D82">
      <w:pPr>
        <w:jc w:val="center"/>
        <w:rPr>
          <w:rFonts w:hint="eastAsia" w:ascii="仿宋" w:hAnsi="仿宋" w:eastAsia="仿宋" w:cs="仿宋"/>
          <w:b w:val="0"/>
          <w:bCs/>
          <w:sz w:val="32"/>
          <w:szCs w:val="32"/>
        </w:rPr>
      </w:pP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12</w:t>
      </w:r>
      <w:r>
        <w:rPr>
          <w:rFonts w:hint="eastAsia" w:ascii="仿宋" w:hAnsi="仿宋" w:eastAsia="仿宋" w:cs="仿宋"/>
          <w:b w:val="0"/>
          <w:bCs/>
          <w:sz w:val="32"/>
          <w:szCs w:val="32"/>
        </w:rPr>
        <w:t>月</w:t>
      </w:r>
    </w:p>
    <w:p w14:paraId="099F2FDD">
      <w:pPr>
        <w:rPr>
          <w:rFonts w:hint="eastAsia"/>
        </w:rPr>
      </w:pPr>
    </w:p>
    <w:p w14:paraId="366D49BE">
      <w:pPr>
        <w:rPr>
          <w:rFonts w:hint="eastAsia"/>
        </w:rPr>
      </w:pPr>
    </w:p>
    <w:p w14:paraId="79D8E1EF">
      <w:pPr>
        <w:pStyle w:val="2"/>
        <w:rPr>
          <w:rFonts w:hint="eastAsia"/>
        </w:rPr>
      </w:pPr>
    </w:p>
    <w:p w14:paraId="3BEF98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任务来源</w:t>
      </w:r>
    </w:p>
    <w:p w14:paraId="6F5B7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kern w:val="0"/>
          <w:sz w:val="32"/>
          <w:szCs w:val="32"/>
        </w:rPr>
      </w:pPr>
      <w:r>
        <w:rPr>
          <w:rFonts w:hint="eastAsia" w:ascii="仿宋" w:hAnsi="仿宋" w:eastAsia="仿宋" w:cs="仿宋"/>
          <w:b w:val="0"/>
          <w:kern w:val="0"/>
          <w:sz w:val="32"/>
          <w:szCs w:val="32"/>
        </w:rPr>
        <w:t>根据</w:t>
      </w:r>
      <w:r>
        <w:rPr>
          <w:rFonts w:hint="eastAsia" w:ascii="仿宋" w:hAnsi="仿宋" w:eastAsia="仿宋" w:cs="仿宋"/>
          <w:b w:val="0"/>
          <w:kern w:val="0"/>
          <w:sz w:val="32"/>
          <w:szCs w:val="32"/>
          <w:lang w:val="en-US" w:eastAsia="zh-CN"/>
        </w:rPr>
        <w:t>2025</w:t>
      </w:r>
      <w:r>
        <w:rPr>
          <w:rFonts w:hint="eastAsia" w:ascii="仿宋" w:hAnsi="仿宋" w:eastAsia="仿宋" w:cs="仿宋"/>
          <w:b w:val="0"/>
          <w:kern w:val="0"/>
          <w:sz w:val="32"/>
          <w:szCs w:val="32"/>
        </w:rPr>
        <w:t>年</w:t>
      </w:r>
      <w:r>
        <w:rPr>
          <w:rFonts w:hint="eastAsia" w:ascii="仿宋" w:hAnsi="仿宋" w:eastAsia="仿宋" w:cs="仿宋"/>
          <w:b w:val="0"/>
          <w:kern w:val="0"/>
          <w:sz w:val="32"/>
          <w:szCs w:val="32"/>
          <w:lang w:val="en-US" w:eastAsia="zh-CN"/>
        </w:rPr>
        <w:t>10</w:t>
      </w:r>
      <w:r>
        <w:rPr>
          <w:rFonts w:hint="eastAsia" w:ascii="仿宋" w:hAnsi="仿宋" w:eastAsia="仿宋" w:cs="仿宋"/>
          <w:b w:val="0"/>
          <w:kern w:val="0"/>
          <w:sz w:val="32"/>
          <w:szCs w:val="32"/>
        </w:rPr>
        <w:t>月</w:t>
      </w:r>
      <w:r>
        <w:rPr>
          <w:rFonts w:hint="eastAsia" w:ascii="仿宋" w:hAnsi="仿宋" w:eastAsia="仿宋" w:cs="仿宋"/>
          <w:b w:val="0"/>
          <w:kern w:val="0"/>
          <w:sz w:val="32"/>
          <w:szCs w:val="32"/>
          <w:lang w:val="en-US" w:eastAsia="zh-CN"/>
        </w:rPr>
        <w:t>27</w:t>
      </w:r>
      <w:r>
        <w:rPr>
          <w:rFonts w:hint="eastAsia" w:ascii="仿宋" w:hAnsi="仿宋" w:eastAsia="仿宋" w:cs="仿宋"/>
          <w:b w:val="0"/>
          <w:kern w:val="0"/>
          <w:sz w:val="32"/>
          <w:szCs w:val="32"/>
        </w:rPr>
        <w:t>日山西省公用品牌建设联合会《下达202</w:t>
      </w:r>
      <w:r>
        <w:rPr>
          <w:rFonts w:hint="eastAsia" w:ascii="仿宋" w:hAnsi="仿宋" w:eastAsia="仿宋" w:cs="仿宋"/>
          <w:b w:val="0"/>
          <w:kern w:val="0"/>
          <w:sz w:val="32"/>
          <w:szCs w:val="32"/>
          <w:lang w:val="en-US" w:eastAsia="zh-CN"/>
        </w:rPr>
        <w:t>5</w:t>
      </w:r>
      <w:r>
        <w:rPr>
          <w:rFonts w:hint="eastAsia" w:ascii="仿宋" w:hAnsi="仿宋" w:eastAsia="仿宋" w:cs="仿宋"/>
          <w:b w:val="0"/>
          <w:kern w:val="0"/>
          <w:sz w:val="32"/>
          <w:szCs w:val="32"/>
        </w:rPr>
        <w:t>年度第</w:t>
      </w:r>
      <w:r>
        <w:rPr>
          <w:rFonts w:hint="eastAsia" w:ascii="仿宋" w:hAnsi="仿宋" w:eastAsia="仿宋" w:cs="仿宋"/>
          <w:b w:val="0"/>
          <w:kern w:val="0"/>
          <w:sz w:val="32"/>
          <w:szCs w:val="32"/>
          <w:lang w:eastAsia="zh-CN"/>
        </w:rPr>
        <w:t>一</w:t>
      </w:r>
      <w:r>
        <w:rPr>
          <w:rFonts w:hint="eastAsia" w:ascii="仿宋" w:hAnsi="仿宋" w:eastAsia="仿宋" w:cs="仿宋"/>
          <w:b w:val="0"/>
          <w:kern w:val="0"/>
          <w:sz w:val="32"/>
          <w:szCs w:val="32"/>
        </w:rPr>
        <w:t>批团体标准制修订项目计划的通知》文件精神，《“山西精品”</w:t>
      </w:r>
      <w:r>
        <w:rPr>
          <w:rFonts w:hint="eastAsia" w:ascii="仿宋" w:hAnsi="仿宋" w:eastAsia="仿宋" w:cs="仿宋"/>
          <w:b w:val="0"/>
          <w:kern w:val="0"/>
          <w:sz w:val="32"/>
          <w:szCs w:val="32"/>
          <w:lang w:val="en-US" w:eastAsia="zh-CN"/>
        </w:rPr>
        <w:t xml:space="preserve"> 现场核查通则</w:t>
      </w:r>
      <w:r>
        <w:rPr>
          <w:rFonts w:hint="eastAsia" w:ascii="仿宋" w:hAnsi="仿宋" w:eastAsia="仿宋" w:cs="仿宋"/>
          <w:b w:val="0"/>
          <w:kern w:val="0"/>
          <w:sz w:val="32"/>
          <w:szCs w:val="32"/>
        </w:rPr>
        <w:t>》</w:t>
      </w:r>
      <w:r>
        <w:rPr>
          <w:rFonts w:hint="eastAsia" w:ascii="仿宋" w:hAnsi="仿宋" w:eastAsia="仿宋" w:cs="仿宋"/>
          <w:b w:val="0"/>
          <w:kern w:val="0"/>
          <w:sz w:val="32"/>
          <w:szCs w:val="32"/>
          <w:lang w:val="en-US" w:eastAsia="zh-CN"/>
        </w:rPr>
        <w:t>列入</w:t>
      </w:r>
      <w:r>
        <w:rPr>
          <w:rFonts w:hint="eastAsia" w:ascii="仿宋" w:hAnsi="仿宋" w:eastAsia="仿宋" w:cs="仿宋"/>
          <w:b w:val="0"/>
          <w:kern w:val="0"/>
          <w:sz w:val="32"/>
          <w:szCs w:val="32"/>
        </w:rPr>
        <w:t>202</w:t>
      </w:r>
      <w:r>
        <w:rPr>
          <w:rFonts w:hint="eastAsia" w:ascii="仿宋" w:hAnsi="仿宋" w:eastAsia="仿宋" w:cs="仿宋"/>
          <w:b w:val="0"/>
          <w:kern w:val="0"/>
          <w:sz w:val="32"/>
          <w:szCs w:val="32"/>
          <w:lang w:val="en-US" w:eastAsia="zh-CN"/>
        </w:rPr>
        <w:t>5</w:t>
      </w:r>
      <w:r>
        <w:rPr>
          <w:rFonts w:hint="eastAsia" w:ascii="仿宋" w:hAnsi="仿宋" w:eastAsia="仿宋" w:cs="仿宋"/>
          <w:b w:val="0"/>
          <w:kern w:val="0"/>
          <w:sz w:val="32"/>
          <w:szCs w:val="32"/>
        </w:rPr>
        <w:t>年</w:t>
      </w:r>
      <w:r>
        <w:rPr>
          <w:rFonts w:hint="eastAsia" w:ascii="仿宋" w:hAnsi="仿宋" w:eastAsia="仿宋" w:cs="仿宋"/>
          <w:b w:val="0"/>
          <w:kern w:val="0"/>
          <w:sz w:val="32"/>
          <w:szCs w:val="32"/>
          <w:lang w:eastAsia="zh-CN"/>
        </w:rPr>
        <w:t>协会团体</w:t>
      </w:r>
      <w:r>
        <w:rPr>
          <w:rFonts w:hint="eastAsia" w:ascii="仿宋" w:hAnsi="仿宋" w:eastAsia="仿宋" w:cs="仿宋"/>
          <w:b w:val="0"/>
          <w:kern w:val="0"/>
          <w:sz w:val="32"/>
          <w:szCs w:val="32"/>
        </w:rPr>
        <w:t>标准制修订项目计划</w:t>
      </w:r>
      <w:r>
        <w:rPr>
          <w:rFonts w:hint="eastAsia" w:ascii="仿宋" w:hAnsi="仿宋" w:eastAsia="仿宋" w:cs="仿宋"/>
          <w:b w:val="0"/>
          <w:kern w:val="0"/>
          <w:sz w:val="32"/>
          <w:szCs w:val="32"/>
          <w:lang w:eastAsia="zh-CN"/>
        </w:rPr>
        <w:t>（项目编号</w:t>
      </w:r>
      <w:r>
        <w:rPr>
          <w:rFonts w:hint="eastAsia" w:ascii="仿宋" w:hAnsi="仿宋" w:eastAsia="仿宋" w:cs="仿宋"/>
          <w:b w:val="0"/>
          <w:kern w:val="0"/>
          <w:sz w:val="32"/>
          <w:szCs w:val="32"/>
          <w:lang w:val="en-US" w:eastAsia="zh-CN"/>
        </w:rPr>
        <w:t>SXJP2025001</w:t>
      </w:r>
      <w:r>
        <w:rPr>
          <w:rFonts w:hint="eastAsia" w:ascii="仿宋" w:hAnsi="仿宋" w:eastAsia="仿宋" w:cs="仿宋"/>
          <w:b w:val="0"/>
          <w:kern w:val="0"/>
          <w:sz w:val="32"/>
          <w:szCs w:val="32"/>
          <w:lang w:eastAsia="zh-CN"/>
        </w:rPr>
        <w:t>）</w:t>
      </w:r>
      <w:r>
        <w:rPr>
          <w:rFonts w:hint="eastAsia" w:ascii="仿宋" w:hAnsi="仿宋" w:eastAsia="仿宋" w:cs="仿宋"/>
          <w:b w:val="0"/>
          <w:kern w:val="0"/>
          <w:sz w:val="32"/>
          <w:szCs w:val="32"/>
        </w:rPr>
        <w:t>，</w:t>
      </w:r>
      <w:r>
        <w:rPr>
          <w:rFonts w:hint="eastAsia" w:ascii="仿宋" w:hAnsi="仿宋" w:eastAsia="仿宋" w:cs="仿宋"/>
          <w:b w:val="0"/>
          <w:kern w:val="0"/>
          <w:sz w:val="32"/>
          <w:szCs w:val="32"/>
          <w:lang w:eastAsia="zh-CN"/>
        </w:rPr>
        <w:t>由</w:t>
      </w:r>
      <w:r>
        <w:rPr>
          <w:rFonts w:hint="eastAsia" w:ascii="仿宋" w:hAnsi="仿宋" w:eastAsia="仿宋" w:cs="仿宋"/>
          <w:b w:val="0"/>
          <w:kern w:val="0"/>
          <w:sz w:val="32"/>
          <w:szCs w:val="32"/>
          <w:lang w:val="en-US" w:eastAsia="zh-CN"/>
        </w:rPr>
        <w:t>山西省公用品牌建设联合会</w:t>
      </w:r>
      <w:r>
        <w:rPr>
          <w:rFonts w:hint="eastAsia" w:ascii="仿宋" w:hAnsi="仿宋" w:eastAsia="仿宋" w:cs="仿宋"/>
          <w:b w:val="0"/>
          <w:kern w:val="0"/>
          <w:sz w:val="32"/>
          <w:szCs w:val="32"/>
        </w:rPr>
        <w:t>负责起草工作</w:t>
      </w:r>
      <w:r>
        <w:rPr>
          <w:rFonts w:hint="eastAsia" w:ascii="仿宋" w:hAnsi="仿宋" w:eastAsia="仿宋" w:cs="仿宋"/>
          <w:b w:val="0"/>
          <w:kern w:val="0"/>
          <w:sz w:val="32"/>
          <w:szCs w:val="32"/>
          <w:lang w:eastAsia="zh-CN"/>
        </w:rPr>
        <w:t>。</w:t>
      </w:r>
      <w:r>
        <w:rPr>
          <w:rFonts w:hint="eastAsia" w:ascii="仿宋" w:hAnsi="仿宋" w:eastAsia="仿宋" w:cs="仿宋"/>
          <w:b w:val="0"/>
          <w:kern w:val="0"/>
          <w:sz w:val="32"/>
          <w:szCs w:val="32"/>
        </w:rPr>
        <w:t>主要起草人信息见表1。</w:t>
      </w:r>
    </w:p>
    <w:p w14:paraId="323DF75E">
      <w:pPr>
        <w:numPr>
          <w:ilvl w:val="1"/>
          <w:numId w:val="0"/>
        </w:numPr>
        <w:adjustRightInd w:val="0"/>
        <w:snapToGrid w:val="0"/>
        <w:spacing w:before="156" w:beforeLines="50" w:after="156" w:afterLines="50"/>
        <w:ind w:left="420"/>
        <w:jc w:val="center"/>
        <w:textAlignment w:val="baseline"/>
        <w:rPr>
          <w:rFonts w:hint="default" w:ascii="仿宋_GB2312" w:hAnsi="楷体" w:eastAsia="仿宋_GB2312" w:cs="楷体"/>
          <w:b w:val="0"/>
          <w:kern w:val="21"/>
          <w:sz w:val="28"/>
          <w:szCs w:val="28"/>
        </w:rPr>
      </w:pPr>
      <w:r>
        <w:rPr>
          <w:rFonts w:hint="eastAsia" w:ascii="仿宋_GB2312" w:hAnsi="楷体" w:eastAsia="仿宋_GB2312" w:cs="楷体"/>
          <w:b w:val="0"/>
          <w:kern w:val="21"/>
          <w:sz w:val="28"/>
          <w:szCs w:val="28"/>
        </w:rPr>
        <w:t>表1 主要起草人信息</w:t>
      </w:r>
    </w:p>
    <w:tbl>
      <w:tblPr>
        <w:tblStyle w:val="10"/>
        <w:tblW w:w="525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50"/>
        <w:gridCol w:w="1972"/>
        <w:gridCol w:w="3260"/>
        <w:gridCol w:w="2364"/>
      </w:tblGrid>
      <w:tr w14:paraId="2912D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58" w:type="pct"/>
            <w:tcBorders>
              <w:top w:val="single" w:color="auto" w:sz="8" w:space="0"/>
              <w:bottom w:val="single" w:color="auto" w:sz="8" w:space="0"/>
            </w:tcBorders>
            <w:shd w:val="clear" w:color="auto" w:fill="auto"/>
          </w:tcPr>
          <w:p w14:paraId="7D367074">
            <w:pPr>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rPr>
                <w:rFonts w:hint="default" w:ascii="仿宋_GB2312" w:hAnsi="楷体" w:eastAsia="仿宋_GB2312" w:cs="楷体"/>
                <w:b w:val="0"/>
                <w:kern w:val="0"/>
                <w:sz w:val="24"/>
                <w:szCs w:val="24"/>
              </w:rPr>
            </w:pPr>
            <w:r>
              <w:rPr>
                <w:rFonts w:hint="eastAsia" w:ascii="仿宋_GB2312" w:hAnsi="楷体" w:eastAsia="仿宋_GB2312" w:cs="楷体"/>
                <w:b w:val="0"/>
                <w:kern w:val="0"/>
                <w:sz w:val="24"/>
                <w:szCs w:val="24"/>
              </w:rPr>
              <w:t>姓名</w:t>
            </w:r>
          </w:p>
        </w:tc>
        <w:tc>
          <w:tcPr>
            <w:tcW w:w="1127" w:type="pct"/>
            <w:tcBorders>
              <w:top w:val="single" w:color="auto" w:sz="8" w:space="0"/>
              <w:bottom w:val="single" w:color="auto" w:sz="8" w:space="0"/>
            </w:tcBorders>
            <w:shd w:val="clear" w:color="auto" w:fill="auto"/>
          </w:tcPr>
          <w:p w14:paraId="0590FC3A">
            <w:pPr>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rPr>
                <w:rFonts w:hint="default" w:ascii="仿宋_GB2312" w:hAnsi="楷体" w:eastAsia="仿宋_GB2312" w:cs="楷体"/>
                <w:b w:val="0"/>
                <w:kern w:val="0"/>
                <w:sz w:val="24"/>
                <w:szCs w:val="24"/>
              </w:rPr>
            </w:pPr>
            <w:r>
              <w:rPr>
                <w:rFonts w:hint="eastAsia" w:ascii="仿宋_GB2312" w:hAnsi="楷体" w:eastAsia="仿宋_GB2312" w:cs="楷体"/>
                <w:b w:val="0"/>
                <w:kern w:val="0"/>
                <w:sz w:val="24"/>
                <w:szCs w:val="24"/>
              </w:rPr>
              <w:t>职务/职称</w:t>
            </w:r>
          </w:p>
        </w:tc>
        <w:tc>
          <w:tcPr>
            <w:tcW w:w="1863" w:type="pct"/>
            <w:tcBorders>
              <w:top w:val="single" w:color="auto" w:sz="8" w:space="0"/>
              <w:bottom w:val="single" w:color="auto" w:sz="8" w:space="0"/>
            </w:tcBorders>
            <w:shd w:val="clear" w:color="auto" w:fill="auto"/>
          </w:tcPr>
          <w:p w14:paraId="351AF530">
            <w:pPr>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rPr>
                <w:rFonts w:hint="default" w:ascii="仿宋_GB2312" w:hAnsi="楷体" w:eastAsia="仿宋_GB2312" w:cs="楷体"/>
                <w:b w:val="0"/>
                <w:kern w:val="0"/>
                <w:sz w:val="24"/>
                <w:szCs w:val="24"/>
              </w:rPr>
            </w:pPr>
            <w:r>
              <w:rPr>
                <w:rFonts w:hint="eastAsia" w:ascii="仿宋_GB2312" w:hAnsi="楷体" w:eastAsia="仿宋_GB2312" w:cs="楷体"/>
                <w:b w:val="0"/>
                <w:kern w:val="0"/>
                <w:sz w:val="24"/>
                <w:szCs w:val="24"/>
              </w:rPr>
              <w:t>工作单位</w:t>
            </w:r>
          </w:p>
        </w:tc>
        <w:tc>
          <w:tcPr>
            <w:tcW w:w="1351" w:type="pct"/>
            <w:tcBorders>
              <w:top w:val="single" w:color="auto" w:sz="8" w:space="0"/>
              <w:bottom w:val="single" w:color="auto" w:sz="8" w:space="0"/>
            </w:tcBorders>
            <w:shd w:val="clear" w:color="auto" w:fill="auto"/>
          </w:tcPr>
          <w:p w14:paraId="1FEB889F">
            <w:pPr>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rPr>
                <w:rFonts w:hint="default" w:ascii="仿宋_GB2312" w:hAnsi="楷体" w:eastAsia="仿宋_GB2312" w:cs="楷体"/>
                <w:b w:val="0"/>
                <w:kern w:val="0"/>
                <w:sz w:val="24"/>
                <w:szCs w:val="24"/>
              </w:rPr>
            </w:pPr>
            <w:r>
              <w:rPr>
                <w:rFonts w:hint="eastAsia" w:ascii="仿宋_GB2312" w:hAnsi="楷体" w:eastAsia="仿宋_GB2312" w:cs="楷体"/>
                <w:b w:val="0"/>
                <w:kern w:val="0"/>
                <w:sz w:val="24"/>
                <w:szCs w:val="24"/>
              </w:rPr>
              <w:t>任务分工</w:t>
            </w:r>
          </w:p>
        </w:tc>
      </w:tr>
      <w:tr w14:paraId="542FE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9" w:type="dxa"/>
            <w:tcBorders>
              <w:top w:val="single" w:color="auto" w:sz="8" w:space="0"/>
            </w:tcBorders>
            <w:shd w:val="clear" w:color="auto" w:fill="auto"/>
            <w:vAlign w:val="center"/>
          </w:tcPr>
          <w:p w14:paraId="4557FBC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刘志宏</w:t>
            </w:r>
          </w:p>
        </w:tc>
        <w:tc>
          <w:tcPr>
            <w:tcW w:w="1967" w:type="dxa"/>
            <w:tcBorders>
              <w:top w:val="single" w:color="auto" w:sz="8" w:space="0"/>
            </w:tcBorders>
            <w:shd w:val="clear" w:color="auto" w:fill="auto"/>
            <w:vAlign w:val="center"/>
          </w:tcPr>
          <w:p w14:paraId="0673B6F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业务部部长</w:t>
            </w:r>
          </w:p>
        </w:tc>
        <w:tc>
          <w:tcPr>
            <w:tcW w:w="3252" w:type="dxa"/>
            <w:tcBorders>
              <w:top w:val="single" w:color="auto" w:sz="8" w:space="0"/>
            </w:tcBorders>
            <w:shd w:val="clear" w:color="auto" w:fill="auto"/>
            <w:vAlign w:val="center"/>
          </w:tcPr>
          <w:p w14:paraId="464648D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山西省公用品牌建设联合会</w:t>
            </w:r>
          </w:p>
        </w:tc>
        <w:tc>
          <w:tcPr>
            <w:tcW w:w="1351" w:type="pct"/>
            <w:tcBorders>
              <w:top w:val="single" w:color="auto" w:sz="8" w:space="0"/>
            </w:tcBorders>
            <w:shd w:val="clear" w:color="auto" w:fill="auto"/>
            <w:vAlign w:val="center"/>
          </w:tcPr>
          <w:p w14:paraId="2458E51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rPr>
            </w:pPr>
          </w:p>
        </w:tc>
      </w:tr>
      <w:tr w14:paraId="4D643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9" w:type="dxa"/>
            <w:shd w:val="clear" w:color="auto" w:fill="auto"/>
            <w:vAlign w:val="center"/>
          </w:tcPr>
          <w:p w14:paraId="26E4D6D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胡煦然</w:t>
            </w:r>
          </w:p>
        </w:tc>
        <w:tc>
          <w:tcPr>
            <w:tcW w:w="1967" w:type="dxa"/>
            <w:shd w:val="clear" w:color="auto" w:fill="auto"/>
            <w:vAlign w:val="center"/>
          </w:tcPr>
          <w:p w14:paraId="45314D5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业务部副部长</w:t>
            </w:r>
          </w:p>
        </w:tc>
        <w:tc>
          <w:tcPr>
            <w:tcW w:w="3252" w:type="dxa"/>
            <w:shd w:val="clear" w:color="auto" w:fill="auto"/>
            <w:vAlign w:val="center"/>
          </w:tcPr>
          <w:p w14:paraId="6315C47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山西省公用品牌建设联合会</w:t>
            </w:r>
          </w:p>
        </w:tc>
        <w:tc>
          <w:tcPr>
            <w:tcW w:w="1351" w:type="pct"/>
            <w:shd w:val="clear" w:color="auto" w:fill="auto"/>
            <w:vAlign w:val="center"/>
          </w:tcPr>
          <w:p w14:paraId="6313255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eastAsia="zh-CN"/>
              </w:rPr>
            </w:pPr>
          </w:p>
        </w:tc>
      </w:tr>
      <w:tr w14:paraId="5A019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9" w:type="dxa"/>
            <w:shd w:val="clear" w:color="auto" w:fill="auto"/>
            <w:vAlign w:val="center"/>
          </w:tcPr>
          <w:p w14:paraId="25FEE00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申劲伟</w:t>
            </w:r>
          </w:p>
        </w:tc>
        <w:tc>
          <w:tcPr>
            <w:tcW w:w="1967" w:type="dxa"/>
            <w:shd w:val="clear" w:color="auto" w:fill="auto"/>
            <w:vAlign w:val="center"/>
          </w:tcPr>
          <w:p w14:paraId="6669F9F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业务部成员</w:t>
            </w:r>
          </w:p>
        </w:tc>
        <w:tc>
          <w:tcPr>
            <w:tcW w:w="3252" w:type="dxa"/>
            <w:shd w:val="clear" w:color="auto" w:fill="auto"/>
            <w:vAlign w:val="center"/>
          </w:tcPr>
          <w:p w14:paraId="2F9E8A1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山西省公用品牌建设联合会</w:t>
            </w:r>
          </w:p>
        </w:tc>
        <w:tc>
          <w:tcPr>
            <w:tcW w:w="1351" w:type="pct"/>
            <w:shd w:val="clear" w:color="auto" w:fill="auto"/>
            <w:vAlign w:val="center"/>
          </w:tcPr>
          <w:p w14:paraId="689EFF1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lang w:val="en-US" w:eastAsia="zh-CN"/>
              </w:rPr>
            </w:pPr>
          </w:p>
        </w:tc>
      </w:tr>
      <w:tr w14:paraId="77810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9" w:type="dxa"/>
            <w:shd w:val="clear" w:color="auto" w:fill="auto"/>
            <w:vAlign w:val="center"/>
          </w:tcPr>
          <w:p w14:paraId="59573D3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徐陵惠</w:t>
            </w:r>
          </w:p>
        </w:tc>
        <w:tc>
          <w:tcPr>
            <w:tcW w:w="1967" w:type="dxa"/>
            <w:shd w:val="clear" w:color="auto" w:fill="auto"/>
            <w:vAlign w:val="center"/>
          </w:tcPr>
          <w:p w14:paraId="55D1764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中级职称</w:t>
            </w:r>
          </w:p>
        </w:tc>
        <w:tc>
          <w:tcPr>
            <w:tcW w:w="3252" w:type="dxa"/>
            <w:shd w:val="clear" w:color="auto" w:fill="auto"/>
            <w:vAlign w:val="center"/>
          </w:tcPr>
          <w:p w14:paraId="0DE7CD2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方正仿宋_GB2312" w:hAnsi="方正仿宋_GB2312" w:eastAsia="方正仿宋_GB2312" w:cs="方正仿宋_GB2312"/>
                <w:b w:val="0"/>
                <w:kern w:val="0"/>
                <w:sz w:val="24"/>
                <w:szCs w:val="24"/>
                <w:lang w:val="en-US" w:eastAsia="zh-CN"/>
              </w:rPr>
            </w:pPr>
            <w:r>
              <w:rPr>
                <w:rFonts w:hint="eastAsia" w:ascii="方正仿宋_GB2312" w:hAnsi="方正仿宋_GB2312" w:eastAsia="方正仿宋_GB2312" w:cs="方正仿宋_GB2312"/>
                <w:b w:val="0"/>
                <w:kern w:val="0"/>
                <w:sz w:val="24"/>
                <w:szCs w:val="24"/>
                <w:lang w:val="en-US" w:eastAsia="zh-CN"/>
              </w:rPr>
              <w:t>玖零零幺质量研究院（山西）</w:t>
            </w:r>
          </w:p>
          <w:p w14:paraId="56A5AF2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方正仿宋_GB2312" w:hAnsi="方正仿宋_GB2312" w:eastAsia="方正仿宋_GB2312" w:cs="方正仿宋_GB2312"/>
                <w:b w:val="0"/>
                <w:color w:val="auto"/>
                <w:kern w:val="0"/>
                <w:sz w:val="24"/>
                <w:szCs w:val="24"/>
                <w:lang w:val="en-US" w:eastAsia="zh-CN" w:bidi="ar-SA"/>
              </w:rPr>
            </w:pPr>
            <w:r>
              <w:rPr>
                <w:rFonts w:hint="eastAsia" w:ascii="方正仿宋_GB2312" w:hAnsi="方正仿宋_GB2312" w:eastAsia="方正仿宋_GB2312" w:cs="方正仿宋_GB2312"/>
                <w:b w:val="0"/>
                <w:kern w:val="0"/>
                <w:sz w:val="24"/>
                <w:szCs w:val="24"/>
                <w:lang w:val="en-US" w:eastAsia="zh-CN"/>
              </w:rPr>
              <w:t>有限公司</w:t>
            </w:r>
          </w:p>
        </w:tc>
        <w:tc>
          <w:tcPr>
            <w:tcW w:w="1351" w:type="pct"/>
            <w:shd w:val="clear" w:color="auto" w:fill="auto"/>
            <w:vAlign w:val="center"/>
          </w:tcPr>
          <w:p w14:paraId="1B64ED2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lang w:val="en-US" w:eastAsia="zh-CN"/>
              </w:rPr>
            </w:pPr>
          </w:p>
        </w:tc>
      </w:tr>
      <w:tr w14:paraId="2FDF8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9" w:type="dxa"/>
            <w:shd w:val="clear" w:color="auto" w:fill="auto"/>
            <w:vAlign w:val="center"/>
          </w:tcPr>
          <w:p w14:paraId="78F94B4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rPr>
            </w:pPr>
            <w:r>
              <w:rPr>
                <w:rFonts w:hint="eastAsia" w:ascii="方正仿宋_GB2312" w:hAnsi="方正仿宋_GB2312" w:eastAsia="方正仿宋_GB2312" w:cs="方正仿宋_GB2312"/>
                <w:b w:val="0"/>
                <w:kern w:val="0"/>
                <w:sz w:val="24"/>
                <w:szCs w:val="24"/>
                <w:lang w:val="en-US" w:eastAsia="zh-CN"/>
              </w:rPr>
              <w:t>裴书星</w:t>
            </w:r>
          </w:p>
        </w:tc>
        <w:tc>
          <w:tcPr>
            <w:tcW w:w="1967" w:type="dxa"/>
            <w:shd w:val="clear" w:color="auto" w:fill="auto"/>
            <w:vAlign w:val="center"/>
          </w:tcPr>
          <w:p w14:paraId="2FDEB39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rPr>
            </w:pPr>
            <w:r>
              <w:rPr>
                <w:rFonts w:hint="eastAsia" w:ascii="方正仿宋_GB2312" w:hAnsi="方正仿宋_GB2312" w:eastAsia="方正仿宋_GB2312" w:cs="方正仿宋_GB2312"/>
                <w:b w:val="0"/>
                <w:kern w:val="0"/>
                <w:sz w:val="24"/>
                <w:szCs w:val="24"/>
                <w:lang w:val="en-US" w:eastAsia="zh-CN"/>
              </w:rPr>
              <w:t>业务总监</w:t>
            </w:r>
          </w:p>
        </w:tc>
        <w:tc>
          <w:tcPr>
            <w:tcW w:w="3252" w:type="dxa"/>
            <w:shd w:val="clear" w:color="auto" w:fill="auto"/>
            <w:vAlign w:val="center"/>
          </w:tcPr>
          <w:p w14:paraId="291A982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rPr>
            </w:pPr>
            <w:r>
              <w:rPr>
                <w:rFonts w:hint="eastAsia" w:ascii="方正仿宋_GB2312" w:hAnsi="方正仿宋_GB2312" w:eastAsia="方正仿宋_GB2312" w:cs="方正仿宋_GB2312"/>
                <w:b w:val="0"/>
                <w:kern w:val="0"/>
                <w:sz w:val="24"/>
                <w:szCs w:val="24"/>
                <w:lang w:val="en-US" w:eastAsia="zh-CN"/>
              </w:rPr>
              <w:t>中国船级社质量认证有限公司山西分公司</w:t>
            </w:r>
          </w:p>
        </w:tc>
        <w:tc>
          <w:tcPr>
            <w:tcW w:w="1351" w:type="pct"/>
            <w:shd w:val="clear" w:color="auto" w:fill="auto"/>
            <w:vAlign w:val="center"/>
          </w:tcPr>
          <w:p w14:paraId="0169819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lang w:val="en-US" w:eastAsia="zh-CN"/>
              </w:rPr>
            </w:pPr>
          </w:p>
        </w:tc>
      </w:tr>
      <w:tr w14:paraId="3B2C3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8" w:type="pct"/>
            <w:shd w:val="clear" w:color="auto" w:fill="auto"/>
            <w:vAlign w:val="center"/>
          </w:tcPr>
          <w:p w14:paraId="40A1D19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rPr>
            </w:pPr>
          </w:p>
        </w:tc>
        <w:tc>
          <w:tcPr>
            <w:tcW w:w="1127" w:type="pct"/>
            <w:shd w:val="clear" w:color="auto" w:fill="auto"/>
            <w:vAlign w:val="center"/>
          </w:tcPr>
          <w:p w14:paraId="154AED3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lang w:val="en-US" w:eastAsia="zh-CN"/>
              </w:rPr>
            </w:pPr>
          </w:p>
        </w:tc>
        <w:tc>
          <w:tcPr>
            <w:tcW w:w="1863" w:type="pct"/>
            <w:shd w:val="clear" w:color="auto" w:fill="auto"/>
            <w:vAlign w:val="center"/>
          </w:tcPr>
          <w:p w14:paraId="065629A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lang w:val="en-US" w:eastAsia="zh-CN"/>
              </w:rPr>
            </w:pPr>
          </w:p>
        </w:tc>
        <w:tc>
          <w:tcPr>
            <w:tcW w:w="1351" w:type="pct"/>
            <w:shd w:val="clear" w:color="auto" w:fill="auto"/>
            <w:vAlign w:val="center"/>
          </w:tcPr>
          <w:p w14:paraId="1D63E28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rPr>
            </w:pPr>
          </w:p>
        </w:tc>
      </w:tr>
      <w:tr w14:paraId="4CF2C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8" w:type="pct"/>
            <w:shd w:val="clear" w:color="auto" w:fill="auto"/>
            <w:vAlign w:val="center"/>
          </w:tcPr>
          <w:p w14:paraId="40EC294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127" w:type="pct"/>
            <w:shd w:val="clear" w:color="auto" w:fill="auto"/>
            <w:vAlign w:val="center"/>
          </w:tcPr>
          <w:p w14:paraId="40CA736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863" w:type="pct"/>
            <w:shd w:val="clear" w:color="auto" w:fill="auto"/>
            <w:vAlign w:val="center"/>
          </w:tcPr>
          <w:p w14:paraId="0ACB6E0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351" w:type="pct"/>
            <w:shd w:val="clear" w:color="auto" w:fill="auto"/>
            <w:vAlign w:val="center"/>
          </w:tcPr>
          <w:p w14:paraId="7952CC76">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r>
      <w:tr w14:paraId="2FBF3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8" w:type="pct"/>
            <w:shd w:val="clear" w:color="auto" w:fill="auto"/>
            <w:vAlign w:val="center"/>
          </w:tcPr>
          <w:p w14:paraId="694D6FC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127" w:type="pct"/>
            <w:shd w:val="clear" w:color="auto" w:fill="auto"/>
            <w:vAlign w:val="center"/>
          </w:tcPr>
          <w:p w14:paraId="4652792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863" w:type="pct"/>
            <w:shd w:val="clear" w:color="auto" w:fill="auto"/>
            <w:vAlign w:val="center"/>
          </w:tcPr>
          <w:p w14:paraId="4D7E801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351" w:type="pct"/>
            <w:shd w:val="clear" w:color="auto" w:fill="auto"/>
            <w:vAlign w:val="center"/>
          </w:tcPr>
          <w:p w14:paraId="495641C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r>
      <w:tr w14:paraId="3FC54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8" w:type="pct"/>
            <w:shd w:val="clear" w:color="auto" w:fill="auto"/>
            <w:vAlign w:val="center"/>
          </w:tcPr>
          <w:p w14:paraId="580928E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127" w:type="pct"/>
            <w:shd w:val="clear" w:color="auto" w:fill="auto"/>
            <w:vAlign w:val="center"/>
          </w:tcPr>
          <w:p w14:paraId="75605D0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863" w:type="pct"/>
            <w:shd w:val="clear" w:color="auto" w:fill="auto"/>
            <w:vAlign w:val="center"/>
          </w:tcPr>
          <w:p w14:paraId="6592FBD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351" w:type="pct"/>
            <w:shd w:val="clear" w:color="auto" w:fill="auto"/>
            <w:vAlign w:val="center"/>
          </w:tcPr>
          <w:p w14:paraId="2E8C80F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bookmarkStart w:id="0" w:name="_GoBack"/>
            <w:bookmarkEnd w:id="0"/>
          </w:p>
        </w:tc>
      </w:tr>
      <w:tr w14:paraId="45D33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58" w:type="pct"/>
            <w:shd w:val="clear" w:color="auto" w:fill="auto"/>
            <w:vAlign w:val="center"/>
          </w:tcPr>
          <w:p w14:paraId="7305056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c>
          <w:tcPr>
            <w:tcW w:w="1127" w:type="pct"/>
            <w:shd w:val="clear" w:color="auto" w:fill="auto"/>
            <w:vAlign w:val="center"/>
          </w:tcPr>
          <w:p w14:paraId="1EB2689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lang w:val="en-US" w:eastAsia="zh-CN"/>
              </w:rPr>
            </w:pPr>
          </w:p>
        </w:tc>
        <w:tc>
          <w:tcPr>
            <w:tcW w:w="1863" w:type="pct"/>
            <w:shd w:val="clear" w:color="auto" w:fill="auto"/>
            <w:vAlign w:val="center"/>
          </w:tcPr>
          <w:p w14:paraId="24B0C9F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仿宋_GB2312" w:hAnsi="楷体" w:eastAsia="仿宋_GB2312" w:cs="楷体"/>
                <w:b w:val="0"/>
                <w:kern w:val="0"/>
                <w:sz w:val="24"/>
                <w:szCs w:val="24"/>
                <w:lang w:val="en-US" w:eastAsia="zh-CN"/>
              </w:rPr>
            </w:pPr>
          </w:p>
        </w:tc>
        <w:tc>
          <w:tcPr>
            <w:tcW w:w="1351" w:type="pct"/>
            <w:shd w:val="clear" w:color="auto" w:fill="auto"/>
            <w:vAlign w:val="center"/>
          </w:tcPr>
          <w:p w14:paraId="2142EC9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_GB2312" w:hAnsi="楷体" w:eastAsia="仿宋_GB2312" w:cs="楷体"/>
                <w:b w:val="0"/>
                <w:kern w:val="0"/>
                <w:sz w:val="24"/>
                <w:szCs w:val="24"/>
                <w:lang w:val="en-US" w:eastAsia="zh-CN"/>
              </w:rPr>
            </w:pPr>
          </w:p>
        </w:tc>
      </w:tr>
    </w:tbl>
    <w:p w14:paraId="2A391E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二、标准制定的</w:t>
      </w:r>
      <w:r>
        <w:rPr>
          <w:rFonts w:hint="eastAsia" w:ascii="黑体" w:hAnsi="黑体" w:eastAsia="黑体" w:cs="黑体"/>
          <w:b w:val="0"/>
          <w:bCs/>
          <w:sz w:val="32"/>
          <w:szCs w:val="32"/>
          <w:lang w:val="en-US" w:eastAsia="zh-CN"/>
        </w:rPr>
        <w:t>必要性和意义</w:t>
      </w:r>
    </w:p>
    <w:p w14:paraId="3D2573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color w:val="auto"/>
          <w:kern w:val="0"/>
          <w:sz w:val="32"/>
          <w:szCs w:val="32"/>
          <w:lang w:val="en-US" w:eastAsia="zh-CN" w:bidi="ar-SA"/>
        </w:rPr>
      </w:pPr>
      <w:r>
        <w:rPr>
          <w:rFonts w:hint="eastAsia" w:ascii="仿宋" w:hAnsi="仿宋" w:eastAsia="仿宋" w:cs="仿宋"/>
          <w:b w:val="0"/>
          <w:color w:val="auto"/>
          <w:kern w:val="0"/>
          <w:sz w:val="32"/>
          <w:szCs w:val="32"/>
          <w:lang w:val="en-US" w:eastAsia="zh-CN" w:bidi="ar-SA"/>
        </w:rPr>
        <w:t>在经济全球化与市场竞争日益激烈的当下，品牌已成为企业乃至地区竞争力的关键要素。山西省积极响应国家高质量发展战略，全力推进“山西精品”公用品牌建设工程。2021年底，省政府印发《关于打造“山西精品”公用品牌全方位推动高质量发展的意见》，明确要构建“国内领先、国际一流”的“山西精品”公用品牌建设体系，通过“高标准+严认证+强监管”管理机制，推动山西省优势和特色产业发展。</w:t>
      </w:r>
    </w:p>
    <w:p w14:paraId="4A98F9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color w:val="FF0000"/>
          <w:kern w:val="0"/>
          <w:sz w:val="32"/>
          <w:szCs w:val="32"/>
          <w:lang w:val="en-US" w:eastAsia="zh-CN" w:bidi="ar-SA"/>
        </w:rPr>
      </w:pPr>
      <w:r>
        <w:rPr>
          <w:rFonts w:hint="eastAsia" w:ascii="仿宋" w:hAnsi="仿宋" w:eastAsia="仿宋" w:cs="仿宋"/>
          <w:b w:val="0"/>
          <w:color w:val="auto"/>
          <w:kern w:val="0"/>
          <w:sz w:val="32"/>
          <w:szCs w:val="32"/>
          <w:lang w:val="en-US" w:eastAsia="zh-CN" w:bidi="ar-SA"/>
        </w:rPr>
        <w:t xml:space="preserve"> </w:t>
      </w:r>
      <w:r>
        <w:rPr>
          <w:rFonts w:hint="eastAsia" w:ascii="仿宋" w:hAnsi="仿宋" w:eastAsia="仿宋" w:cs="仿宋"/>
          <w:b w:val="0"/>
          <w:color w:val="auto"/>
          <w:kern w:val="0"/>
          <w:sz w:val="32"/>
          <w:szCs w:val="32"/>
          <w:lang w:eastAsia="zh-CN" w:bidi="ar-SA"/>
        </w:rPr>
        <w:t xml:space="preserve">   </w:t>
      </w:r>
      <w:r>
        <w:rPr>
          <w:rFonts w:hint="eastAsia" w:ascii="仿宋" w:hAnsi="仿宋" w:eastAsia="仿宋" w:cs="仿宋"/>
          <w:b w:val="0"/>
          <w:color w:val="auto"/>
          <w:kern w:val="0"/>
          <w:sz w:val="32"/>
          <w:szCs w:val="32"/>
          <w:lang w:val="en-US" w:eastAsia="zh-CN" w:bidi="ar-SA"/>
        </w:rPr>
        <w:t>截至</w:t>
      </w:r>
      <w:r>
        <w:rPr>
          <w:rFonts w:hint="default" w:ascii="仿宋" w:hAnsi="仿宋" w:eastAsia="仿宋" w:cs="仿宋"/>
          <w:b w:val="0"/>
          <w:color w:val="auto"/>
          <w:kern w:val="0"/>
          <w:sz w:val="32"/>
          <w:szCs w:val="32"/>
          <w:lang w:val="en-US" w:eastAsia="zh-CN" w:bidi="ar-SA"/>
        </w:rPr>
        <w:t>目前，“山西精品”已取得</w:t>
      </w:r>
      <w:r>
        <w:rPr>
          <w:rFonts w:hint="eastAsia" w:ascii="仿宋" w:hAnsi="仿宋" w:eastAsia="仿宋" w:cs="仿宋"/>
          <w:b w:val="0"/>
          <w:color w:val="auto"/>
          <w:kern w:val="0"/>
          <w:sz w:val="32"/>
          <w:szCs w:val="32"/>
          <w:lang w:val="en-US" w:eastAsia="zh-CN" w:bidi="ar-SA"/>
        </w:rPr>
        <w:t>较好成效</w:t>
      </w:r>
      <w:r>
        <w:rPr>
          <w:rFonts w:hint="default" w:ascii="仿宋" w:hAnsi="仿宋" w:eastAsia="仿宋" w:cs="仿宋"/>
          <w:b w:val="0"/>
          <w:color w:val="auto"/>
          <w:kern w:val="0"/>
          <w:sz w:val="32"/>
          <w:szCs w:val="32"/>
          <w:lang w:val="en-US" w:eastAsia="zh-CN" w:bidi="ar-SA"/>
        </w:rPr>
        <w:t>，已有</w:t>
      </w:r>
      <w:r>
        <w:rPr>
          <w:rFonts w:hint="eastAsia" w:ascii="仿宋" w:hAnsi="仿宋" w:eastAsia="仿宋" w:cs="仿宋"/>
          <w:b w:val="0"/>
          <w:color w:val="auto"/>
          <w:kern w:val="0"/>
          <w:sz w:val="32"/>
          <w:szCs w:val="32"/>
          <w:lang w:val="en-US" w:eastAsia="zh-CN" w:bidi="ar-SA"/>
        </w:rPr>
        <w:t>195家企业的200个</w:t>
      </w:r>
      <w:r>
        <w:rPr>
          <w:rFonts w:hint="default" w:ascii="仿宋" w:hAnsi="仿宋" w:eastAsia="仿宋" w:cs="仿宋"/>
          <w:b w:val="0"/>
          <w:color w:val="auto"/>
          <w:kern w:val="0"/>
          <w:sz w:val="32"/>
          <w:szCs w:val="32"/>
          <w:lang w:val="en-US" w:eastAsia="zh-CN" w:bidi="ar-SA"/>
        </w:rPr>
        <w:t>产品和服务获证“山西精品”</w:t>
      </w:r>
      <w:r>
        <w:rPr>
          <w:rFonts w:hint="eastAsia" w:ascii="仿宋_GB2312" w:hAnsi="仿宋_GB2312" w:eastAsia="仿宋_GB2312" w:cs="仿宋_GB2312"/>
          <w:b w:val="0"/>
          <w:color w:val="auto"/>
          <w:kern w:val="0"/>
          <w:sz w:val="32"/>
          <w:szCs w:val="32"/>
          <w:lang w:val="en-US" w:eastAsia="zh-CN" w:bidi="ar-SA"/>
        </w:rPr>
        <w:t>，</w:t>
      </w:r>
      <w:r>
        <w:rPr>
          <w:rFonts w:hint="eastAsia" w:ascii="仿宋" w:hAnsi="仿宋" w:eastAsia="仿宋" w:cs="仿宋"/>
          <w:b w:val="0"/>
          <w:color w:val="auto"/>
          <w:kern w:val="0"/>
          <w:sz w:val="32"/>
          <w:szCs w:val="32"/>
          <w:lang w:val="en-US" w:eastAsia="zh-CN" w:bidi="ar-SA"/>
        </w:rPr>
        <w:t>但在评定过程中，如何确保“山西精品”的先进性与高品质，成为亟待解决的问题。在此背景下，2024年山西省公用品牌建设联合会对整个评定过程进行重新梳理，规范了评定流程，并对每个流程的工作内容和重点进行明确，成为保障“山西精品”品牌质量与市场竞争力的关键举措。本标准对现场核查的内容和流程进行规范，对于整个评定过程的有效开展具有重要意义。</w:t>
      </w:r>
    </w:p>
    <w:p w14:paraId="24851D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color w:val="auto"/>
          <w:kern w:val="0"/>
          <w:sz w:val="32"/>
          <w:szCs w:val="32"/>
          <w:lang w:val="en-US" w:eastAsia="zh-CN" w:bidi="ar-SA"/>
        </w:rPr>
      </w:pPr>
      <w:r>
        <w:rPr>
          <w:rFonts w:hint="eastAsia" w:ascii="楷体" w:hAnsi="楷体" w:eastAsia="楷体" w:cs="楷体"/>
          <w:b w:val="0"/>
          <w:color w:val="auto"/>
          <w:kern w:val="0"/>
          <w:sz w:val="32"/>
          <w:szCs w:val="32"/>
          <w:lang w:val="en-US" w:eastAsia="zh-CN" w:bidi="ar-SA"/>
        </w:rPr>
        <w:t>（一）现场核查是 “山西精品” 评定的核心前提与质量基石</w:t>
      </w:r>
    </w:p>
    <w:p w14:paraId="26E3F6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color w:val="auto"/>
          <w:kern w:val="0"/>
          <w:sz w:val="32"/>
          <w:szCs w:val="32"/>
          <w:lang w:val="en-US" w:eastAsia="zh-CN" w:bidi="ar-SA"/>
        </w:rPr>
      </w:pPr>
      <w:r>
        <w:rPr>
          <w:rFonts w:hint="eastAsia" w:ascii="仿宋" w:hAnsi="仿宋" w:eastAsia="仿宋" w:cs="仿宋"/>
          <w:b w:val="0"/>
          <w:color w:val="auto"/>
          <w:kern w:val="0"/>
          <w:sz w:val="32"/>
          <w:szCs w:val="32"/>
          <w:lang w:val="en-US" w:eastAsia="zh-CN" w:bidi="ar-SA"/>
        </w:rPr>
        <w:t>“山西精品”作为山西产业高质量发展的标杆符号，其评定本质是对产品品质、生产能力、管理水平的全方位验证，而现场核查正是实现这一认证的关键环节。与申报材料审核和标准先进性评价相比，现场核查具有不可替代的真实性与直观性：它能够穿透文字表述的局限，直抵生产一线、检验实验室、生产车间等核心场景，实地验证企业是否具备与申报材料一致的硬件设施、技术工艺、指标水平和质量管理体系。这种“眼见为实”的核查方式，从源头杜绝了“材料造假”“纸上达标”等问题，确保入选“山西精品”的主体真正具备核心竞争力，为后续品牌价值释放筑牢质量根基。</w:t>
      </w:r>
    </w:p>
    <w:p w14:paraId="57008C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color w:val="auto"/>
          <w:kern w:val="0"/>
          <w:sz w:val="32"/>
          <w:szCs w:val="32"/>
          <w:lang w:val="en-US" w:eastAsia="zh-CN" w:bidi="ar-SA"/>
        </w:rPr>
      </w:pPr>
      <w:r>
        <w:rPr>
          <w:rFonts w:hint="eastAsia" w:ascii="仿宋" w:hAnsi="仿宋" w:eastAsia="仿宋" w:cs="仿宋"/>
          <w:b w:val="0"/>
          <w:color w:val="auto"/>
          <w:kern w:val="0"/>
          <w:sz w:val="32"/>
          <w:szCs w:val="32"/>
          <w:lang w:val="en-US" w:eastAsia="zh-CN" w:bidi="ar-SA"/>
        </w:rPr>
        <w:t>同时，现场核查也是挖掘产业潜力、发现发展短板的重要途径。在核查过程中，专家能够结合行业情况与山西产业发展需求，精准识别申报组织在质量管控、技术创新、绿色生产等方面的优势与不足。对于符合标准的企业，现场核查的过程是对其发展成果的权威认可；对于暂未达标的企业，核查反馈的问题清单则成为其改进提升的明确指引，推动整个产业向“精品化”方向迭代升级。</w:t>
      </w:r>
    </w:p>
    <w:p w14:paraId="221ECF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color w:val="auto"/>
          <w:kern w:val="0"/>
          <w:sz w:val="32"/>
          <w:szCs w:val="32"/>
          <w:lang w:val="en-US" w:eastAsia="zh-CN" w:bidi="ar-SA"/>
        </w:rPr>
      </w:pPr>
      <w:r>
        <w:rPr>
          <w:rFonts w:hint="eastAsia" w:ascii="楷体" w:hAnsi="楷体" w:eastAsia="楷体" w:cs="楷体"/>
          <w:b w:val="0"/>
          <w:color w:val="auto"/>
          <w:kern w:val="0"/>
          <w:sz w:val="32"/>
          <w:szCs w:val="32"/>
          <w:lang w:val="en-US" w:eastAsia="zh-CN" w:bidi="ar-SA"/>
        </w:rPr>
        <w:t>（二）将现场核查工作标准化、规范化是品牌公信力与可持续发展的关键保障</w:t>
      </w:r>
    </w:p>
    <w:p w14:paraId="4B28B2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color w:val="auto"/>
          <w:kern w:val="0"/>
          <w:sz w:val="32"/>
          <w:szCs w:val="32"/>
          <w:lang w:val="en-US" w:eastAsia="zh-CN" w:bidi="ar-SA"/>
        </w:rPr>
      </w:pPr>
      <w:r>
        <w:rPr>
          <w:rFonts w:hint="eastAsia" w:ascii="仿宋" w:hAnsi="仿宋" w:eastAsia="仿宋" w:cs="仿宋"/>
          <w:b w:val="0"/>
          <w:color w:val="auto"/>
          <w:kern w:val="0"/>
          <w:sz w:val="32"/>
          <w:szCs w:val="32"/>
          <w:lang w:val="en-US" w:eastAsia="zh-CN" w:bidi="ar-SA"/>
        </w:rPr>
        <w:t>将现场核查的过程标准化、规范化，即明确核查要求、核查内容、核查流程等核心要素，是确保核查工作全程合规、透明、公正的具体措施，对“山西精品”品牌建设具有多重关键意义。</w:t>
      </w:r>
    </w:p>
    <w:p w14:paraId="22D794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color w:val="auto"/>
          <w:kern w:val="0"/>
          <w:sz w:val="32"/>
          <w:szCs w:val="32"/>
          <w:lang w:val="en-US" w:eastAsia="zh-CN" w:bidi="ar-SA"/>
        </w:rPr>
      </w:pPr>
      <w:r>
        <w:rPr>
          <w:rFonts w:hint="eastAsia" w:ascii="仿宋" w:hAnsi="仿宋" w:eastAsia="仿宋" w:cs="仿宋"/>
          <w:b w:val="0"/>
          <w:color w:val="auto"/>
          <w:kern w:val="0"/>
          <w:sz w:val="32"/>
          <w:szCs w:val="32"/>
          <w:lang w:val="en-US" w:eastAsia="zh-CN" w:bidi="ar-SA"/>
        </w:rPr>
        <w:t>标准的制定，是保障评定工作公平性的核心前提。“山西精品”覆盖多个行业、不同规模的企业，通过制定统一的核查内容、规范的核查程序，能够让不同企业在同一 “标尺”下接受检验，确保评定结果客观公正，让真正的优质企业脱颖而出，也让未入选企业信服。</w:t>
      </w:r>
    </w:p>
    <w:p w14:paraId="2FDD64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color w:val="auto"/>
          <w:kern w:val="0"/>
          <w:sz w:val="32"/>
          <w:szCs w:val="32"/>
          <w:lang w:val="en-US" w:eastAsia="zh-CN" w:bidi="ar-SA"/>
        </w:rPr>
      </w:pPr>
      <w:r>
        <w:rPr>
          <w:rFonts w:hint="eastAsia" w:ascii="仿宋" w:hAnsi="仿宋" w:eastAsia="仿宋" w:cs="仿宋"/>
          <w:b w:val="0"/>
          <w:color w:val="auto"/>
          <w:kern w:val="0"/>
          <w:sz w:val="32"/>
          <w:szCs w:val="32"/>
          <w:lang w:val="en-US" w:eastAsia="zh-CN" w:bidi="ar-SA"/>
        </w:rPr>
        <w:t>标准的制定，是提升核查效率、降低行政成本的有效路径。“山西精品”评定涉及企业数量多、行业跨度大，通过标准化的核查内容、规范化的操作流程，能够让核查人员快速聚焦核心要点，精准开展核查工作，减少不必要的环节，提升核查效率；同时，统一的标准也便于核查结果的汇总、比对与分析，降低后续工作成本，让评定工作更高效、更有序。</w:t>
      </w:r>
    </w:p>
    <w:p w14:paraId="66871C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color w:val="auto"/>
          <w:kern w:val="0"/>
          <w:sz w:val="32"/>
          <w:szCs w:val="32"/>
          <w:lang w:val="en-US" w:eastAsia="zh-CN" w:bidi="ar-SA"/>
        </w:rPr>
        <w:t>标准的制定，能够为“山西精品”评定工作的可持续发展提供制度保障。随着山西产业的不断发展，“山西精品”的评定范围、评定要求可能会动态调整，建立标准化、规范化的核查体系，能够让核查工作始终贴合产业发展实际，确保“山西精品”评定工作持续优化、不断完善，长期为山西产业高质量发展提供支撑。</w:t>
      </w:r>
      <w:r>
        <w:rPr>
          <w:rFonts w:hint="eastAsia" w:ascii="仿宋" w:hAnsi="仿宋" w:eastAsia="仿宋" w:cs="仿宋"/>
          <w:b w:val="0"/>
          <w:bCs/>
          <w:sz w:val="32"/>
          <w:szCs w:val="32"/>
        </w:rPr>
        <w:t xml:space="preserve"> </w:t>
      </w:r>
    </w:p>
    <w:p w14:paraId="3CA998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黑体" w:hAnsi="黑体" w:eastAsia="黑体" w:cs="黑体"/>
          <w:b w:val="0"/>
          <w:bCs/>
          <w:sz w:val="32"/>
          <w:szCs w:val="32"/>
        </w:rPr>
        <w:t>三、起草过程</w:t>
      </w:r>
    </w:p>
    <w:p w14:paraId="5F3470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（一）成立标准起草组</w:t>
      </w:r>
    </w:p>
    <w:p w14:paraId="5C0E49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2025</w:t>
      </w:r>
      <w:r>
        <w:rPr>
          <w:rFonts w:hint="eastAsia" w:ascii="仿宋" w:hAnsi="仿宋" w:eastAsia="仿宋" w:cs="仿宋"/>
          <w:b w:val="0"/>
          <w:bCs/>
          <w:sz w:val="32"/>
          <w:szCs w:val="32"/>
        </w:rPr>
        <w:t>年</w:t>
      </w:r>
      <w:r>
        <w:rPr>
          <w:rFonts w:hint="default" w:ascii="仿宋" w:hAnsi="仿宋" w:eastAsia="仿宋" w:cs="仿宋"/>
          <w:b w:val="0"/>
          <w:bCs/>
          <w:sz w:val="32"/>
          <w:szCs w:val="32"/>
          <w:lang w:val="en-US"/>
        </w:rPr>
        <w:t>7</w:t>
      </w:r>
      <w:r>
        <w:rPr>
          <w:rFonts w:hint="eastAsia" w:ascii="仿宋" w:hAnsi="仿宋" w:eastAsia="仿宋" w:cs="仿宋"/>
          <w:b w:val="0"/>
          <w:bCs/>
          <w:sz w:val="32"/>
          <w:szCs w:val="32"/>
        </w:rPr>
        <w:t>月</w:t>
      </w:r>
      <w:r>
        <w:rPr>
          <w:rFonts w:hint="eastAsia" w:ascii="仿宋" w:hAnsi="仿宋" w:eastAsia="仿宋" w:cs="仿宋"/>
          <w:b w:val="0"/>
          <w:bCs/>
          <w:sz w:val="32"/>
          <w:szCs w:val="32"/>
          <w:lang w:eastAsia="zh-CN"/>
        </w:rPr>
        <w:t>初</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起草单位</w:t>
      </w:r>
      <w:r>
        <w:rPr>
          <w:rFonts w:hint="eastAsia" w:ascii="仿宋" w:hAnsi="仿宋" w:eastAsia="仿宋" w:cs="仿宋"/>
          <w:b w:val="0"/>
          <w:bCs/>
          <w:sz w:val="32"/>
          <w:szCs w:val="32"/>
          <w:lang w:val="en-US" w:eastAsia="zh-CN"/>
        </w:rPr>
        <w:t>组织专人成立标准起草组，具体负责标准起草各阶段的工作。</w:t>
      </w:r>
    </w:p>
    <w:p w14:paraId="680F01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rPr>
        <w:t>（二）开展</w:t>
      </w:r>
      <w:r>
        <w:rPr>
          <w:rFonts w:hint="eastAsia" w:ascii="楷体" w:hAnsi="楷体" w:eastAsia="楷体" w:cs="楷体"/>
          <w:b w:val="0"/>
          <w:bCs/>
          <w:sz w:val="32"/>
          <w:szCs w:val="32"/>
          <w:lang w:val="en-US" w:eastAsia="zh-CN"/>
        </w:rPr>
        <w:t>资料收集</w:t>
      </w:r>
    </w:p>
    <w:p w14:paraId="7F864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年</w:t>
      </w:r>
      <w:r>
        <w:rPr>
          <w:rFonts w:hint="default" w:ascii="仿宋" w:hAnsi="仿宋" w:eastAsia="仿宋" w:cs="仿宋"/>
          <w:b w:val="0"/>
          <w:bCs/>
          <w:sz w:val="32"/>
          <w:szCs w:val="32"/>
          <w:lang w:val="en-US"/>
        </w:rPr>
        <w:t>7-8</w:t>
      </w:r>
      <w:r>
        <w:rPr>
          <w:rFonts w:hint="eastAsia" w:ascii="仿宋" w:hAnsi="仿宋" w:eastAsia="仿宋" w:cs="仿宋"/>
          <w:b w:val="0"/>
          <w:bCs/>
          <w:sz w:val="32"/>
          <w:szCs w:val="32"/>
        </w:rPr>
        <w:t>月，起草组</w:t>
      </w:r>
      <w:r>
        <w:rPr>
          <w:rFonts w:hint="eastAsia" w:ascii="仿宋" w:hAnsi="仿宋" w:eastAsia="仿宋" w:cs="仿宋"/>
          <w:b w:val="0"/>
          <w:bCs/>
          <w:sz w:val="32"/>
          <w:szCs w:val="32"/>
          <w:lang w:eastAsia="zh-CN"/>
        </w:rPr>
        <w:t>总结前期</w:t>
      </w:r>
      <w:r>
        <w:rPr>
          <w:rFonts w:hint="eastAsia" w:ascii="仿宋" w:hAnsi="仿宋" w:eastAsia="仿宋" w:cs="仿宋"/>
          <w:b w:val="0"/>
          <w:bCs/>
          <w:sz w:val="32"/>
          <w:szCs w:val="32"/>
          <w:lang w:val="en-US" w:eastAsia="zh-CN"/>
        </w:rPr>
        <w:t>现场核查</w:t>
      </w:r>
      <w:r>
        <w:rPr>
          <w:rFonts w:hint="eastAsia" w:ascii="仿宋" w:hAnsi="仿宋" w:eastAsia="仿宋" w:cs="仿宋"/>
          <w:b w:val="0"/>
          <w:bCs/>
          <w:sz w:val="32"/>
          <w:szCs w:val="32"/>
          <w:lang w:eastAsia="zh-CN"/>
        </w:rPr>
        <w:t>工作经验，同时</w:t>
      </w:r>
      <w:r>
        <w:rPr>
          <w:rFonts w:hint="eastAsia" w:ascii="仿宋" w:hAnsi="仿宋" w:eastAsia="仿宋" w:cs="仿宋"/>
          <w:b w:val="0"/>
          <w:bCs/>
          <w:sz w:val="32"/>
          <w:szCs w:val="32"/>
        </w:rPr>
        <w:t>广泛收集相关技术文献和标准资料，完成调研和资料收集。</w:t>
      </w:r>
    </w:p>
    <w:p w14:paraId="73EEAE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（三）进行标准起草</w:t>
      </w:r>
    </w:p>
    <w:p w14:paraId="2995D2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年</w:t>
      </w:r>
      <w:r>
        <w:rPr>
          <w:rFonts w:hint="default" w:ascii="仿宋" w:hAnsi="仿宋" w:eastAsia="仿宋" w:cs="仿宋"/>
          <w:b w:val="0"/>
          <w:bCs/>
          <w:sz w:val="32"/>
          <w:szCs w:val="32"/>
          <w:lang w:val="en-US"/>
        </w:rPr>
        <w:t>10</w:t>
      </w:r>
      <w:r>
        <w:rPr>
          <w:rFonts w:hint="eastAsia" w:ascii="仿宋" w:hAnsi="仿宋" w:eastAsia="仿宋" w:cs="仿宋"/>
          <w:b w:val="0"/>
          <w:bCs/>
          <w:sz w:val="32"/>
          <w:szCs w:val="32"/>
        </w:rPr>
        <w:t>月，起草组成员初步起草标准讨论稿，</w:t>
      </w:r>
      <w:r>
        <w:rPr>
          <w:rFonts w:hint="eastAsia" w:ascii="仿宋" w:hAnsi="仿宋" w:eastAsia="仿宋" w:cs="仿宋"/>
          <w:b w:val="0"/>
          <w:bCs/>
          <w:sz w:val="32"/>
          <w:szCs w:val="32"/>
          <w:lang w:val="en-US" w:eastAsia="zh-CN"/>
        </w:rPr>
        <w:t>并多次</w:t>
      </w:r>
      <w:r>
        <w:rPr>
          <w:rFonts w:hint="eastAsia" w:ascii="仿宋" w:hAnsi="仿宋" w:eastAsia="仿宋" w:cs="仿宋"/>
          <w:b w:val="0"/>
          <w:bCs/>
          <w:sz w:val="32"/>
          <w:szCs w:val="32"/>
        </w:rPr>
        <w:t>对文本内容进行逐项讨论，形成标准</w:t>
      </w:r>
      <w:r>
        <w:rPr>
          <w:rFonts w:hint="eastAsia" w:ascii="仿宋" w:hAnsi="仿宋" w:eastAsia="仿宋" w:cs="仿宋"/>
          <w:b w:val="0"/>
          <w:bCs/>
          <w:sz w:val="32"/>
          <w:szCs w:val="32"/>
          <w:lang w:eastAsia="zh-CN"/>
        </w:rPr>
        <w:t>讨论稿</w:t>
      </w:r>
      <w:r>
        <w:rPr>
          <w:rFonts w:hint="eastAsia" w:ascii="仿宋" w:hAnsi="仿宋" w:eastAsia="仿宋" w:cs="仿宋"/>
          <w:b w:val="0"/>
          <w:bCs/>
          <w:sz w:val="32"/>
          <w:szCs w:val="32"/>
        </w:rPr>
        <w:t>。</w:t>
      </w:r>
    </w:p>
    <w:p w14:paraId="17A40464">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b w:val="0"/>
          <w:bCs w:val="0"/>
          <w:i w:val="0"/>
          <w:iCs w:val="0"/>
          <w:color w:val="auto"/>
          <w:kern w:val="2"/>
          <w:sz w:val="32"/>
          <w:szCs w:val="32"/>
          <w:highlight w:val="none"/>
          <w:vertAlign w:val="baseline"/>
          <w:lang w:val="en-US" w:eastAsia="zh-CN" w:bidi="ar-SA"/>
        </w:rPr>
      </w:pPr>
      <w:r>
        <w:rPr>
          <w:rFonts w:hint="default" w:ascii="仿宋" w:hAnsi="仿宋" w:eastAsia="仿宋" w:cs="仿宋"/>
          <w:b w:val="0"/>
          <w:bCs w:val="0"/>
          <w:i w:val="0"/>
          <w:iCs w:val="0"/>
          <w:color w:val="auto"/>
          <w:kern w:val="2"/>
          <w:sz w:val="32"/>
          <w:szCs w:val="32"/>
          <w:highlight w:val="none"/>
          <w:vertAlign w:val="baseline"/>
          <w:lang w:val="en-US" w:eastAsia="zh-CN" w:bidi="ar-SA"/>
        </w:rPr>
        <w:t>2025年11月13日，联合会团标委组织召开专家审查会，与会专家对标准提出</w:t>
      </w:r>
      <w:r>
        <w:rPr>
          <w:rFonts w:hint="eastAsia" w:ascii="仿宋" w:hAnsi="仿宋" w:eastAsia="仿宋" w:cs="仿宋"/>
          <w:b w:val="0"/>
          <w:bCs w:val="0"/>
          <w:i w:val="0"/>
          <w:iCs w:val="0"/>
          <w:color w:val="auto"/>
          <w:kern w:val="2"/>
          <w:sz w:val="32"/>
          <w:szCs w:val="32"/>
          <w:highlight w:val="none"/>
          <w:vertAlign w:val="baseline"/>
          <w:lang w:val="en-US" w:eastAsia="zh-CN" w:bidi="ar-SA"/>
        </w:rPr>
        <w:t>包括将标准名称修改为《山西精品   现场核查要求》等意见建议。会后，起草组根据专家意见对标准文本进行了修改，形成标准征求意见稿。</w:t>
      </w:r>
    </w:p>
    <w:p w14:paraId="19F07C2D">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楷体" w:hAnsi="楷体" w:eastAsia="楷体" w:cs="楷体"/>
          <w:b w:val="0"/>
          <w:bCs/>
          <w:color w:val="auto"/>
          <w:kern w:val="2"/>
          <w:sz w:val="32"/>
          <w:szCs w:val="32"/>
          <w:lang w:val="en-US" w:eastAsia="zh-CN" w:bidi="ar-SA"/>
        </w:rPr>
      </w:pPr>
      <w:r>
        <w:rPr>
          <w:rFonts w:hint="eastAsia" w:ascii="楷体" w:hAnsi="楷体" w:eastAsia="楷体" w:cs="楷体"/>
          <w:b w:val="0"/>
          <w:bCs/>
          <w:color w:val="auto"/>
          <w:kern w:val="2"/>
          <w:sz w:val="32"/>
          <w:szCs w:val="32"/>
          <w:lang w:val="en-US" w:eastAsia="zh-CN" w:bidi="ar-SA"/>
        </w:rPr>
        <w:t>（四）征求意见</w:t>
      </w:r>
    </w:p>
    <w:p w14:paraId="0797861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b w:val="0"/>
          <w:bCs w:val="0"/>
          <w:i w:val="0"/>
          <w:iCs w:val="0"/>
          <w:color w:val="auto"/>
          <w:kern w:val="2"/>
          <w:sz w:val="32"/>
          <w:szCs w:val="32"/>
          <w:highlight w:val="none"/>
          <w:vertAlign w:val="baseline"/>
          <w:lang w:val="en-US" w:eastAsia="zh-CN" w:bidi="ar-SA"/>
        </w:rPr>
      </w:pPr>
    </w:p>
    <w:p w14:paraId="43036FDF">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b w:val="0"/>
          <w:bCs w:val="0"/>
          <w:i w:val="0"/>
          <w:iCs w:val="0"/>
          <w:color w:val="auto"/>
          <w:kern w:val="2"/>
          <w:sz w:val="32"/>
          <w:szCs w:val="32"/>
          <w:highlight w:val="none"/>
          <w:vertAlign w:val="baseline"/>
          <w:lang w:val="en-US" w:eastAsia="zh-CN" w:bidi="ar-SA"/>
        </w:rPr>
      </w:pPr>
      <w:r>
        <w:rPr>
          <w:rFonts w:hint="default" w:ascii="仿宋" w:hAnsi="仿宋" w:eastAsia="仿宋" w:cs="仿宋"/>
          <w:b w:val="0"/>
          <w:bCs w:val="0"/>
          <w:i w:val="0"/>
          <w:iCs w:val="0"/>
          <w:color w:val="auto"/>
          <w:kern w:val="2"/>
          <w:sz w:val="32"/>
          <w:szCs w:val="32"/>
          <w:highlight w:val="none"/>
          <w:vertAlign w:val="baseline"/>
          <w:lang w:val="en-US" w:eastAsia="zh-CN" w:bidi="ar-SA"/>
        </w:rPr>
        <w:t>2025年11月</w:t>
      </w:r>
      <w:r>
        <w:rPr>
          <w:rFonts w:hint="eastAsia" w:ascii="仿宋" w:hAnsi="仿宋" w:eastAsia="仿宋" w:cs="仿宋"/>
          <w:b w:val="0"/>
          <w:bCs w:val="0"/>
          <w:i w:val="0"/>
          <w:iCs w:val="0"/>
          <w:color w:val="auto"/>
          <w:kern w:val="2"/>
          <w:sz w:val="32"/>
          <w:szCs w:val="32"/>
          <w:highlight w:val="none"/>
          <w:vertAlign w:val="baseline"/>
          <w:lang w:val="en-US" w:eastAsia="zh-CN" w:bidi="ar-SA"/>
        </w:rPr>
        <w:t>15</w:t>
      </w:r>
      <w:r>
        <w:rPr>
          <w:rFonts w:hint="default" w:ascii="仿宋" w:hAnsi="仿宋" w:eastAsia="仿宋" w:cs="仿宋"/>
          <w:b w:val="0"/>
          <w:bCs w:val="0"/>
          <w:i w:val="0"/>
          <w:iCs w:val="0"/>
          <w:color w:val="auto"/>
          <w:kern w:val="2"/>
          <w:sz w:val="32"/>
          <w:szCs w:val="32"/>
          <w:highlight w:val="none"/>
          <w:vertAlign w:val="baseline"/>
          <w:lang w:val="en-US" w:eastAsia="zh-CN" w:bidi="ar-SA"/>
        </w:rPr>
        <w:t>日</w:t>
      </w:r>
      <w:r>
        <w:rPr>
          <w:rFonts w:hint="eastAsia" w:ascii="仿宋" w:hAnsi="仿宋" w:eastAsia="仿宋" w:cs="仿宋"/>
          <w:b w:val="0"/>
          <w:bCs w:val="0"/>
          <w:i w:val="0"/>
          <w:iCs w:val="0"/>
          <w:color w:val="auto"/>
          <w:kern w:val="2"/>
          <w:sz w:val="32"/>
          <w:szCs w:val="32"/>
          <w:highlight w:val="none"/>
          <w:vertAlign w:val="baseline"/>
          <w:lang w:val="en-US" w:eastAsia="zh-CN" w:bidi="ar-SA"/>
        </w:rPr>
        <w:t>-12月15日</w:t>
      </w:r>
      <w:r>
        <w:rPr>
          <w:rFonts w:hint="default" w:ascii="仿宋" w:hAnsi="仿宋" w:eastAsia="仿宋" w:cs="仿宋"/>
          <w:b w:val="0"/>
          <w:bCs w:val="0"/>
          <w:i w:val="0"/>
          <w:iCs w:val="0"/>
          <w:color w:val="auto"/>
          <w:kern w:val="2"/>
          <w:sz w:val="32"/>
          <w:szCs w:val="32"/>
          <w:highlight w:val="none"/>
          <w:vertAlign w:val="baseline"/>
          <w:lang w:val="en-US" w:eastAsia="zh-CN" w:bidi="ar-SA"/>
        </w:rPr>
        <w:t>，联合会团标委</w:t>
      </w:r>
      <w:r>
        <w:rPr>
          <w:rFonts w:hint="eastAsia" w:ascii="仿宋" w:hAnsi="仿宋" w:eastAsia="仿宋" w:cs="仿宋"/>
          <w:b w:val="0"/>
          <w:bCs w:val="0"/>
          <w:i w:val="0"/>
          <w:iCs w:val="0"/>
          <w:color w:val="auto"/>
          <w:kern w:val="2"/>
          <w:sz w:val="32"/>
          <w:szCs w:val="32"/>
          <w:highlight w:val="none"/>
          <w:vertAlign w:val="baseline"/>
          <w:lang w:val="en-US" w:eastAsia="zh-CN" w:bidi="ar-SA"/>
        </w:rPr>
        <w:t>将《山西精品  现场核查要求》在门户网站及全国团体标准信息网上进行挂网公开征求意见。期间未收到相关意见建议。</w:t>
      </w:r>
    </w:p>
    <w:p w14:paraId="1A2CB979">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楷体" w:hAnsi="楷体" w:eastAsia="楷体" w:cs="楷体"/>
          <w:b w:val="0"/>
          <w:bCs/>
          <w:color w:val="auto"/>
          <w:kern w:val="2"/>
          <w:sz w:val="32"/>
          <w:szCs w:val="32"/>
          <w:lang w:val="en-US" w:eastAsia="zh-CN" w:bidi="ar-SA"/>
        </w:rPr>
      </w:pPr>
      <w:r>
        <w:rPr>
          <w:rFonts w:hint="eastAsia" w:ascii="楷体" w:hAnsi="楷体" w:eastAsia="楷体" w:cs="楷体"/>
          <w:b w:val="0"/>
          <w:bCs/>
          <w:color w:val="auto"/>
          <w:kern w:val="2"/>
          <w:sz w:val="32"/>
          <w:szCs w:val="32"/>
          <w:lang w:val="en-US" w:eastAsia="zh-CN" w:bidi="ar-SA"/>
        </w:rPr>
        <w:t>（五）标准报批</w:t>
      </w:r>
    </w:p>
    <w:p w14:paraId="15DF2F3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default" w:ascii="仿宋" w:hAnsi="仿宋" w:eastAsia="仿宋" w:cs="仿宋"/>
          <w:b w:val="0"/>
          <w:bCs w:val="0"/>
          <w:i w:val="0"/>
          <w:iCs w:val="0"/>
          <w:color w:val="auto"/>
          <w:kern w:val="2"/>
          <w:sz w:val="32"/>
          <w:szCs w:val="32"/>
          <w:highlight w:val="none"/>
          <w:vertAlign w:val="baseline"/>
          <w:lang w:val="en-US" w:eastAsia="zh-CN" w:bidi="ar-SA"/>
        </w:rPr>
      </w:pPr>
      <w:r>
        <w:rPr>
          <w:rFonts w:hint="eastAsia" w:ascii="仿宋" w:hAnsi="仿宋" w:eastAsia="仿宋" w:cs="仿宋"/>
          <w:b w:val="0"/>
          <w:bCs w:val="0"/>
          <w:i w:val="0"/>
          <w:iCs w:val="0"/>
          <w:color w:val="auto"/>
          <w:kern w:val="2"/>
          <w:sz w:val="32"/>
          <w:szCs w:val="32"/>
          <w:highlight w:val="none"/>
          <w:vertAlign w:val="baseline"/>
          <w:lang w:val="en-US" w:eastAsia="zh-CN" w:bidi="ar-SA"/>
        </w:rPr>
        <w:t>2025年12月22日，</w:t>
      </w:r>
      <w:r>
        <w:rPr>
          <w:rFonts w:hint="default" w:ascii="仿宋" w:hAnsi="仿宋" w:eastAsia="仿宋" w:cs="仿宋"/>
          <w:b w:val="0"/>
          <w:bCs w:val="0"/>
          <w:i w:val="0"/>
          <w:iCs w:val="0"/>
          <w:color w:val="auto"/>
          <w:kern w:val="2"/>
          <w:sz w:val="32"/>
          <w:szCs w:val="32"/>
          <w:highlight w:val="none"/>
          <w:vertAlign w:val="baseline"/>
          <w:lang w:val="en-US" w:eastAsia="zh-CN" w:bidi="ar-SA"/>
        </w:rPr>
        <w:t>联合会团标委组织召开</w:t>
      </w:r>
      <w:r>
        <w:rPr>
          <w:rFonts w:hint="eastAsia" w:ascii="仿宋" w:hAnsi="仿宋" w:eastAsia="仿宋" w:cs="仿宋"/>
          <w:b w:val="0"/>
          <w:bCs w:val="0"/>
          <w:i w:val="0"/>
          <w:iCs w:val="0"/>
          <w:color w:val="auto"/>
          <w:kern w:val="2"/>
          <w:sz w:val="32"/>
          <w:szCs w:val="32"/>
          <w:highlight w:val="none"/>
          <w:vertAlign w:val="baseline"/>
          <w:lang w:val="en-US" w:eastAsia="zh-CN" w:bidi="ar-SA"/>
        </w:rPr>
        <w:t>第二次</w:t>
      </w:r>
      <w:r>
        <w:rPr>
          <w:rFonts w:hint="default" w:ascii="仿宋" w:hAnsi="仿宋" w:eastAsia="仿宋" w:cs="仿宋"/>
          <w:b w:val="0"/>
          <w:bCs w:val="0"/>
          <w:i w:val="0"/>
          <w:iCs w:val="0"/>
          <w:color w:val="auto"/>
          <w:kern w:val="2"/>
          <w:sz w:val="32"/>
          <w:szCs w:val="32"/>
          <w:highlight w:val="none"/>
          <w:vertAlign w:val="baseline"/>
          <w:lang w:val="en-US" w:eastAsia="zh-CN" w:bidi="ar-SA"/>
        </w:rPr>
        <w:t>专家审查会，与会专家对标准</w:t>
      </w:r>
      <w:r>
        <w:rPr>
          <w:rFonts w:hint="eastAsia" w:ascii="仿宋" w:hAnsi="仿宋" w:eastAsia="仿宋" w:cs="仿宋"/>
          <w:b w:val="0"/>
          <w:bCs w:val="0"/>
          <w:i w:val="0"/>
          <w:iCs w:val="0"/>
          <w:color w:val="auto"/>
          <w:kern w:val="2"/>
          <w:sz w:val="32"/>
          <w:szCs w:val="32"/>
          <w:highlight w:val="none"/>
          <w:vertAlign w:val="baseline"/>
          <w:lang w:val="en-US" w:eastAsia="zh-CN" w:bidi="ar-SA"/>
        </w:rPr>
        <w:t>内容进行审查，并</w:t>
      </w:r>
      <w:r>
        <w:rPr>
          <w:rFonts w:hint="default" w:ascii="仿宋" w:hAnsi="仿宋" w:eastAsia="仿宋" w:cs="仿宋"/>
          <w:b w:val="0"/>
          <w:bCs w:val="0"/>
          <w:i w:val="0"/>
          <w:iCs w:val="0"/>
          <w:color w:val="auto"/>
          <w:kern w:val="2"/>
          <w:sz w:val="32"/>
          <w:szCs w:val="32"/>
          <w:highlight w:val="none"/>
          <w:vertAlign w:val="baseline"/>
          <w:lang w:val="en-US" w:eastAsia="zh-CN" w:bidi="ar-SA"/>
        </w:rPr>
        <w:t>提出</w:t>
      </w:r>
      <w:r>
        <w:rPr>
          <w:rFonts w:hint="eastAsia" w:ascii="仿宋" w:hAnsi="仿宋" w:eastAsia="仿宋" w:cs="仿宋"/>
          <w:b w:val="0"/>
          <w:bCs w:val="0"/>
          <w:i w:val="0"/>
          <w:iCs w:val="0"/>
          <w:color w:val="auto"/>
          <w:kern w:val="2"/>
          <w:sz w:val="32"/>
          <w:szCs w:val="32"/>
          <w:highlight w:val="none"/>
          <w:vertAlign w:val="baseline"/>
          <w:lang w:val="en-US" w:eastAsia="zh-CN" w:bidi="ar-SA"/>
        </w:rPr>
        <w:t>修改意见建议。会后，起草组根据专家意见对标准文本进行了修改，形成标准报批稿，并报送联合会团标委。</w:t>
      </w:r>
    </w:p>
    <w:p w14:paraId="3A191E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四、标准制定的原则和主要内容</w:t>
      </w:r>
    </w:p>
    <w:p w14:paraId="6E5B62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（一）制定原则</w:t>
      </w:r>
    </w:p>
    <w:p w14:paraId="4920BF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制定本标准采用的原则：</w:t>
      </w:r>
    </w:p>
    <w:p w14:paraId="26CB7E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1.科学性</w:t>
      </w:r>
    </w:p>
    <w:p w14:paraId="4B869E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本标准的编制，结合</w:t>
      </w:r>
      <w:r>
        <w:rPr>
          <w:rFonts w:hint="eastAsia" w:ascii="仿宋" w:hAnsi="仿宋" w:eastAsia="仿宋" w:cs="仿宋"/>
          <w:b w:val="0"/>
          <w:bCs/>
          <w:sz w:val="32"/>
          <w:szCs w:val="32"/>
          <w:lang w:val="en-US" w:eastAsia="zh-CN"/>
        </w:rPr>
        <w:t>了</w:t>
      </w:r>
      <w:r>
        <w:rPr>
          <w:rFonts w:hint="eastAsia" w:ascii="仿宋" w:hAnsi="仿宋" w:eastAsia="仿宋" w:cs="仿宋"/>
          <w:b w:val="0"/>
          <w:bCs/>
          <w:sz w:val="32"/>
          <w:szCs w:val="32"/>
        </w:rPr>
        <w:t>当前</w:t>
      </w:r>
      <w:r>
        <w:rPr>
          <w:rFonts w:hint="eastAsia" w:ascii="仿宋" w:hAnsi="仿宋" w:eastAsia="仿宋" w:cs="仿宋"/>
          <w:b w:val="0"/>
          <w:bCs/>
          <w:sz w:val="32"/>
          <w:szCs w:val="32"/>
          <w:lang w:eastAsia="zh-CN"/>
        </w:rPr>
        <w:t>“山西精品”评定过程和获证产品</w:t>
      </w:r>
      <w:r>
        <w:rPr>
          <w:rFonts w:hint="eastAsia" w:ascii="仿宋" w:hAnsi="仿宋" w:eastAsia="仿宋" w:cs="仿宋"/>
          <w:b w:val="0"/>
          <w:bCs/>
          <w:sz w:val="32"/>
          <w:szCs w:val="32"/>
          <w:lang w:val="en-US" w:eastAsia="zh-CN"/>
        </w:rPr>
        <w:t>/服务生产及服务提供的实际情况，确保核查内容和流程科学、合理，既</w:t>
      </w:r>
      <w:r>
        <w:rPr>
          <w:rFonts w:hint="eastAsia" w:ascii="仿宋" w:hAnsi="仿宋" w:eastAsia="仿宋" w:cs="仿宋"/>
          <w:b w:val="0"/>
          <w:bCs/>
          <w:sz w:val="32"/>
          <w:szCs w:val="32"/>
          <w:lang w:eastAsia="zh-CN"/>
        </w:rPr>
        <w:t>能反映当前核查</w:t>
      </w:r>
      <w:r>
        <w:rPr>
          <w:rFonts w:hint="eastAsia" w:ascii="仿宋" w:hAnsi="仿宋" w:eastAsia="仿宋" w:cs="仿宋"/>
          <w:b w:val="0"/>
          <w:bCs/>
          <w:sz w:val="32"/>
          <w:szCs w:val="32"/>
          <w:lang w:val="en-US" w:eastAsia="zh-CN"/>
        </w:rPr>
        <w:t>工作</w:t>
      </w:r>
      <w:r>
        <w:rPr>
          <w:rFonts w:hint="eastAsia" w:ascii="仿宋" w:hAnsi="仿宋" w:eastAsia="仿宋" w:cs="仿宋"/>
          <w:b w:val="0"/>
          <w:bCs/>
          <w:sz w:val="32"/>
          <w:szCs w:val="32"/>
        </w:rPr>
        <w:t>实际及需求，又能顺应未来若干年内</w:t>
      </w:r>
      <w:r>
        <w:rPr>
          <w:rFonts w:hint="eastAsia" w:ascii="仿宋" w:hAnsi="仿宋" w:eastAsia="仿宋" w:cs="仿宋"/>
          <w:b w:val="0"/>
          <w:bCs/>
          <w:sz w:val="32"/>
          <w:szCs w:val="32"/>
          <w:lang w:val="en-US" w:eastAsia="zh-CN"/>
        </w:rPr>
        <w:t>“山西精品”</w:t>
      </w:r>
      <w:r>
        <w:rPr>
          <w:rFonts w:hint="eastAsia" w:ascii="仿宋" w:hAnsi="仿宋" w:eastAsia="仿宋" w:cs="仿宋"/>
          <w:b w:val="0"/>
          <w:bCs/>
          <w:sz w:val="32"/>
          <w:szCs w:val="32"/>
        </w:rPr>
        <w:t>发展</w:t>
      </w:r>
      <w:r>
        <w:rPr>
          <w:rFonts w:hint="eastAsia" w:ascii="仿宋" w:hAnsi="仿宋" w:eastAsia="仿宋" w:cs="仿宋"/>
          <w:b w:val="0"/>
          <w:bCs/>
          <w:sz w:val="32"/>
          <w:szCs w:val="32"/>
          <w:lang w:val="en-US" w:eastAsia="zh-CN"/>
        </w:rPr>
        <w:t>的</w:t>
      </w:r>
      <w:r>
        <w:rPr>
          <w:rFonts w:hint="eastAsia" w:ascii="仿宋" w:hAnsi="仿宋" w:eastAsia="仿宋" w:cs="仿宋"/>
          <w:b w:val="0"/>
          <w:bCs/>
          <w:sz w:val="32"/>
          <w:szCs w:val="32"/>
        </w:rPr>
        <w:t xml:space="preserve">趋势。 </w:t>
      </w:r>
    </w:p>
    <w:p w14:paraId="6F2B25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2.协调性</w:t>
      </w:r>
    </w:p>
    <w:p w14:paraId="598545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本标准的编制，应当确保相关内容和</w:t>
      </w:r>
      <w:r>
        <w:rPr>
          <w:rFonts w:hint="eastAsia" w:ascii="仿宋" w:hAnsi="仿宋" w:eastAsia="仿宋" w:cs="仿宋"/>
          <w:b w:val="0"/>
          <w:bCs/>
          <w:sz w:val="32"/>
          <w:szCs w:val="32"/>
          <w:lang w:val="en-US" w:eastAsia="zh-CN"/>
        </w:rPr>
        <w:t>要求</w:t>
      </w:r>
      <w:r>
        <w:rPr>
          <w:rFonts w:hint="eastAsia" w:ascii="仿宋" w:hAnsi="仿宋" w:eastAsia="仿宋" w:cs="仿宋"/>
          <w:b w:val="0"/>
          <w:bCs/>
          <w:sz w:val="32"/>
          <w:szCs w:val="32"/>
        </w:rPr>
        <w:t>与国家</w:t>
      </w:r>
      <w:r>
        <w:rPr>
          <w:rFonts w:hint="eastAsia" w:ascii="仿宋" w:hAnsi="仿宋" w:eastAsia="仿宋" w:cs="仿宋"/>
          <w:b w:val="0"/>
          <w:bCs/>
          <w:sz w:val="32"/>
          <w:szCs w:val="32"/>
          <w:lang w:val="en-US" w:eastAsia="zh-CN"/>
        </w:rPr>
        <w:t>和我省关于质量提升以及“山西精品”发展相关的政策文件和工作部署</w:t>
      </w:r>
      <w:r>
        <w:rPr>
          <w:rFonts w:hint="eastAsia" w:ascii="仿宋" w:hAnsi="仿宋" w:eastAsia="仿宋" w:cs="仿宋"/>
          <w:b w:val="0"/>
          <w:bCs/>
          <w:sz w:val="32"/>
          <w:szCs w:val="32"/>
        </w:rPr>
        <w:t>内容相衔接。</w:t>
      </w:r>
    </w:p>
    <w:p w14:paraId="30C868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w:t>
      </w:r>
      <w:r>
        <w:rPr>
          <w:rFonts w:hint="eastAsia" w:ascii="仿宋" w:hAnsi="仿宋" w:eastAsia="仿宋" w:cs="仿宋"/>
          <w:b w:val="0"/>
          <w:bCs/>
          <w:sz w:val="32"/>
          <w:szCs w:val="32"/>
          <w:lang w:eastAsia="zh-CN"/>
        </w:rPr>
        <w:t>可操作</w:t>
      </w:r>
    </w:p>
    <w:p w14:paraId="623318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本标准的制定充分</w:t>
      </w:r>
      <w:r>
        <w:rPr>
          <w:rFonts w:hint="eastAsia" w:ascii="仿宋" w:hAnsi="仿宋" w:eastAsia="仿宋" w:cs="仿宋"/>
          <w:b w:val="0"/>
          <w:bCs/>
          <w:sz w:val="32"/>
          <w:szCs w:val="32"/>
          <w:lang w:eastAsia="zh-CN"/>
        </w:rPr>
        <w:t>结合“山西精品”对于产品</w:t>
      </w:r>
      <w:r>
        <w:rPr>
          <w:rFonts w:hint="eastAsia" w:ascii="仿宋" w:hAnsi="仿宋" w:eastAsia="仿宋" w:cs="仿宋"/>
          <w:b w:val="0"/>
          <w:bCs/>
          <w:sz w:val="32"/>
          <w:szCs w:val="32"/>
          <w:lang w:val="en-US" w:eastAsia="zh-CN"/>
        </w:rPr>
        <w:t>/服务的品质要求以及所在产业、行业</w:t>
      </w:r>
      <w:r>
        <w:rPr>
          <w:rFonts w:hint="eastAsia" w:ascii="仿宋" w:hAnsi="仿宋" w:eastAsia="仿宋" w:cs="仿宋"/>
          <w:b w:val="0"/>
          <w:bCs/>
          <w:sz w:val="32"/>
          <w:szCs w:val="32"/>
          <w:lang w:eastAsia="zh-CN"/>
        </w:rPr>
        <w:t>特点，</w:t>
      </w:r>
      <w:r>
        <w:rPr>
          <w:rFonts w:hint="eastAsia" w:ascii="仿宋" w:hAnsi="仿宋" w:eastAsia="仿宋" w:cs="仿宋"/>
          <w:b w:val="0"/>
          <w:bCs/>
          <w:sz w:val="32"/>
          <w:szCs w:val="32"/>
        </w:rPr>
        <w:t>结合</w:t>
      </w:r>
      <w:r>
        <w:rPr>
          <w:rFonts w:hint="eastAsia" w:ascii="仿宋" w:hAnsi="仿宋" w:eastAsia="仿宋" w:cs="仿宋"/>
          <w:b w:val="0"/>
          <w:bCs/>
          <w:sz w:val="32"/>
          <w:szCs w:val="32"/>
          <w:lang w:eastAsia="zh-CN"/>
        </w:rPr>
        <w:t>核查的</w:t>
      </w:r>
      <w:r>
        <w:rPr>
          <w:rFonts w:hint="eastAsia" w:ascii="仿宋" w:hAnsi="仿宋" w:eastAsia="仿宋" w:cs="仿宋"/>
          <w:b w:val="0"/>
          <w:bCs/>
          <w:sz w:val="32"/>
          <w:szCs w:val="32"/>
        </w:rPr>
        <w:t>实际情况</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进行</w:t>
      </w:r>
      <w:r>
        <w:rPr>
          <w:rFonts w:hint="eastAsia" w:ascii="仿宋" w:hAnsi="仿宋" w:eastAsia="仿宋" w:cs="仿宋"/>
          <w:b w:val="0"/>
          <w:bCs/>
          <w:sz w:val="32"/>
          <w:szCs w:val="32"/>
          <w:lang w:eastAsia="zh-CN"/>
        </w:rPr>
        <w:t>了</w:t>
      </w:r>
      <w:r>
        <w:rPr>
          <w:rFonts w:hint="eastAsia" w:ascii="仿宋" w:hAnsi="仿宋" w:eastAsia="仿宋" w:cs="仿宋"/>
          <w:b w:val="0"/>
          <w:bCs/>
          <w:sz w:val="32"/>
          <w:szCs w:val="32"/>
        </w:rPr>
        <w:t>相关内容的多方协调和论证，确保所制定的内容满足基本要求</w:t>
      </w:r>
      <w:r>
        <w:rPr>
          <w:rFonts w:hint="eastAsia" w:ascii="仿宋" w:hAnsi="仿宋" w:eastAsia="仿宋" w:cs="仿宋"/>
          <w:b w:val="0"/>
          <w:bCs/>
          <w:sz w:val="32"/>
          <w:szCs w:val="32"/>
          <w:lang w:eastAsia="zh-CN"/>
        </w:rPr>
        <w:t>，可操作性强</w:t>
      </w:r>
      <w:r>
        <w:rPr>
          <w:rFonts w:hint="eastAsia" w:ascii="仿宋" w:hAnsi="仿宋" w:eastAsia="仿宋" w:cs="仿宋"/>
          <w:b w:val="0"/>
          <w:bCs/>
          <w:sz w:val="32"/>
          <w:szCs w:val="32"/>
        </w:rPr>
        <w:t>。</w:t>
      </w:r>
    </w:p>
    <w:p w14:paraId="25B17F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（二）主要内容</w:t>
      </w:r>
    </w:p>
    <w:p w14:paraId="6F26F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本标准根据《关于打造“山西精品”公用品牌全方位推动高质量发展的意见》（晋政发〔202</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〕45 号）</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关于全面推进质量强省建设的实施意见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（晋政发〔2022〕30 号）</w:t>
      </w:r>
      <w:r>
        <w:rPr>
          <w:rFonts w:hint="eastAsia" w:ascii="仿宋" w:hAnsi="仿宋" w:eastAsia="仿宋" w:cs="仿宋"/>
          <w:b w:val="0"/>
          <w:bCs/>
          <w:sz w:val="32"/>
          <w:szCs w:val="32"/>
          <w:lang w:eastAsia="zh-CN"/>
        </w:rPr>
        <w:t>以及省市场监管局印发的《山西省市场监督管理局促进民营经济发展壮大的若干措施》（2024年5月30日）、《贯彻落实省委经济工作会议和省政府工作报告安排部署重点任务工作方案》（晋市监发〔2025〕46号）以及</w:t>
      </w:r>
      <w:r>
        <w:rPr>
          <w:rFonts w:hint="default" w:ascii="仿宋" w:hAnsi="仿宋" w:eastAsia="仿宋" w:cs="仿宋"/>
          <w:b w:val="0"/>
          <w:bCs/>
          <w:sz w:val="32"/>
          <w:szCs w:val="32"/>
          <w:lang w:eastAsia="zh-CN"/>
        </w:rPr>
        <w:t>DB/T14 3088</w:t>
      </w:r>
      <w:r>
        <w:rPr>
          <w:rFonts w:hint="eastAsia" w:ascii="仿宋" w:hAnsi="仿宋" w:eastAsia="仿宋" w:cs="仿宋"/>
          <w:b w:val="0"/>
          <w:bCs/>
          <w:sz w:val="32"/>
          <w:szCs w:val="32"/>
          <w:lang w:val="en-US" w:eastAsia="zh-CN"/>
        </w:rPr>
        <w:t>-2024</w:t>
      </w:r>
      <w:r>
        <w:rPr>
          <w:rFonts w:hint="eastAsia" w:ascii="仿宋" w:hAnsi="仿宋" w:eastAsia="仿宋" w:cs="仿宋"/>
          <w:b w:val="0"/>
          <w:bCs/>
          <w:sz w:val="32"/>
          <w:szCs w:val="32"/>
          <w:lang w:eastAsia="zh-CN"/>
        </w:rPr>
        <w:t>《</w:t>
      </w:r>
      <w:r>
        <w:rPr>
          <w:rFonts w:hint="default" w:ascii="仿宋" w:hAnsi="仿宋" w:eastAsia="仿宋" w:cs="仿宋"/>
          <w:b w:val="0"/>
          <w:bCs/>
          <w:sz w:val="32"/>
          <w:szCs w:val="32"/>
          <w:lang w:eastAsia="zh-CN"/>
        </w:rPr>
        <w:t>“山西精品”评定规范</w:t>
      </w:r>
      <w:r>
        <w:rPr>
          <w:rFonts w:hint="eastAsia" w:ascii="仿宋" w:hAnsi="仿宋" w:eastAsia="仿宋" w:cs="仿宋"/>
          <w:b w:val="0"/>
          <w:bCs/>
          <w:sz w:val="32"/>
          <w:szCs w:val="32"/>
          <w:lang w:eastAsia="zh-CN"/>
        </w:rPr>
        <w:t>》编制，适用于“山西精品”评定工作中的标准先进性评价环节。</w:t>
      </w:r>
      <w:r>
        <w:rPr>
          <w:rFonts w:hint="eastAsia" w:ascii="仿宋" w:hAnsi="仿宋" w:eastAsia="仿宋" w:cs="仿宋"/>
          <w:b w:val="0"/>
          <w:bCs/>
          <w:sz w:val="32"/>
          <w:szCs w:val="32"/>
          <w:lang w:val="en-US" w:eastAsia="zh-CN"/>
        </w:rPr>
        <w:t>重点内容如下：</w:t>
      </w:r>
    </w:p>
    <w:p w14:paraId="0FBA5E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color w:val="FF0000"/>
          <w:sz w:val="32"/>
          <w:szCs w:val="32"/>
        </w:rPr>
      </w:pPr>
    </w:p>
    <w:p w14:paraId="46EAEA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t>1.</w:t>
      </w:r>
      <w:r>
        <w:rPr>
          <w:rFonts w:hint="eastAsia" w:ascii="仿宋" w:hAnsi="仿宋" w:eastAsia="仿宋" w:cs="仿宋"/>
          <w:b w:val="0"/>
          <w:bCs/>
          <w:sz w:val="32"/>
          <w:szCs w:val="32"/>
          <w:lang w:eastAsia="zh-CN"/>
        </w:rPr>
        <w:t>总体要求</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提出了依法合规、系统全面、客观公正、引导提升、严守秘密</w:t>
      </w:r>
      <w:r>
        <w:rPr>
          <w:rFonts w:hint="eastAsia" w:ascii="仿宋" w:hAnsi="仿宋" w:eastAsia="仿宋" w:cs="仿宋"/>
          <w:b w:val="0"/>
          <w:bCs/>
          <w:sz w:val="32"/>
          <w:szCs w:val="32"/>
          <w:lang w:val="en-US" w:eastAsia="zh-CN"/>
        </w:rPr>
        <w:t>5项</w:t>
      </w:r>
      <w:r>
        <w:rPr>
          <w:rFonts w:hint="eastAsia" w:ascii="仿宋" w:hAnsi="仿宋" w:eastAsia="仿宋" w:cs="仿宋"/>
          <w:b w:val="0"/>
          <w:bCs/>
          <w:sz w:val="32"/>
          <w:szCs w:val="32"/>
          <w:lang w:eastAsia="zh-CN"/>
        </w:rPr>
        <w:t>总体要求，明确了现场核查应遵守的边界和规则。</w:t>
      </w:r>
    </w:p>
    <w:p w14:paraId="612CF8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核查对象：基于“山西精品”评定工作的实际流程，确定了通过“山西精品”标准先进性评价的申报组织为核查对象。</w:t>
      </w:r>
    </w:p>
    <w:p w14:paraId="53D6F6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3.核查依据：本文件确定了现场核查开展的主要政策依据。</w:t>
      </w:r>
    </w:p>
    <w:p w14:paraId="198DFD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核查内容：根据核查依据，提出了申报组织/申报产品（服务）的质量发展战略、质量技术设施建设、质量技术创新、产业链及区域带动、申报组织综合效益、产品/服务先进性、产品/服务品质、出口及市场占有率及其他9个方面的核查内容。</w:t>
      </w:r>
    </w:p>
    <w:p w14:paraId="178CFA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5.赋分权重：为确保现场核查的可操作性，本文件明确了满分为100分的现场核查指标体系。</w:t>
      </w:r>
    </w:p>
    <w:p w14:paraId="5A327E0B">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6.核查流程：为保证现场核查工作的规范开展，本文件对核查各环节工作进行了规定。</w:t>
      </w:r>
    </w:p>
    <w:p w14:paraId="75D5E6C2">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7.核查汇总及结果运用：明确了现场核查结束后，对核查结果的汇总以及应用场景，为标准的有效实施奠定了基础保障。</w:t>
      </w:r>
    </w:p>
    <w:p w14:paraId="3D644F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五、预期达到的社会、经济效果</w:t>
      </w:r>
    </w:p>
    <w:p w14:paraId="00CD96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通过本标准的制定和实施，不仅能为“山西精品”评定工作提供基础依据，而且能促进企业更好地加强质量管理、鼓励技术创新、提升发展水平，让“山西精品”真正成为山西产业高质量发展的标杆，成为引领山西产品走向全国、走向世界的强大品牌力量。</w:t>
      </w:r>
    </w:p>
    <w:p w14:paraId="69D8FF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六、采用国际标准和国外先进标准的情况</w:t>
      </w:r>
    </w:p>
    <w:p w14:paraId="75825A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本标准系自主制定项目，未采用国际标准和国外先进标准。</w:t>
      </w:r>
    </w:p>
    <w:p w14:paraId="507B45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七、与现行相关</w:t>
      </w:r>
      <w:r>
        <w:rPr>
          <w:rFonts w:hint="eastAsia" w:ascii="黑体" w:hAnsi="黑体" w:eastAsia="黑体" w:cs="黑体"/>
          <w:b w:val="0"/>
          <w:bCs/>
          <w:sz w:val="32"/>
          <w:szCs w:val="32"/>
          <w:lang w:eastAsia="zh-CN"/>
        </w:rPr>
        <w:t>法律法规</w:t>
      </w:r>
      <w:r>
        <w:rPr>
          <w:rFonts w:hint="eastAsia" w:ascii="黑体" w:hAnsi="黑体" w:eastAsia="黑体" w:cs="黑体"/>
          <w:b w:val="0"/>
          <w:bCs/>
          <w:sz w:val="32"/>
          <w:szCs w:val="32"/>
        </w:rPr>
        <w:t>、国家强制性标准的关系</w:t>
      </w:r>
    </w:p>
    <w:p w14:paraId="7666C0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本标准是在广泛收集技术资料的基础上，结合实际情况而制定的，其依据是充分的，与现行相关</w:t>
      </w:r>
      <w:r>
        <w:rPr>
          <w:rFonts w:hint="eastAsia" w:ascii="仿宋" w:hAnsi="仿宋" w:eastAsia="仿宋" w:cs="仿宋"/>
          <w:b w:val="0"/>
          <w:bCs/>
          <w:sz w:val="32"/>
          <w:szCs w:val="32"/>
          <w:lang w:eastAsia="zh-CN"/>
        </w:rPr>
        <w:t>法律法规</w:t>
      </w:r>
      <w:r>
        <w:rPr>
          <w:rFonts w:hint="eastAsia" w:ascii="仿宋" w:hAnsi="仿宋" w:eastAsia="仿宋" w:cs="仿宋"/>
          <w:b w:val="0"/>
          <w:bCs/>
          <w:sz w:val="32"/>
          <w:szCs w:val="32"/>
        </w:rPr>
        <w:t>、规章及国家强制性标准协调一致，没有矛盾和抵触。</w:t>
      </w:r>
    </w:p>
    <w:p w14:paraId="55E73E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八、重大分歧意见的处理经过和依据</w:t>
      </w:r>
    </w:p>
    <w:p w14:paraId="523986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本标准在起草过程中未出现重大分歧意见。</w:t>
      </w:r>
    </w:p>
    <w:p w14:paraId="388FF2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、标准的宣贯</w:t>
      </w:r>
      <w:r>
        <w:rPr>
          <w:rFonts w:hint="eastAsia" w:ascii="黑体" w:hAnsi="黑体" w:eastAsia="黑体" w:cs="黑体"/>
          <w:b w:val="0"/>
          <w:bCs/>
          <w:sz w:val="32"/>
          <w:szCs w:val="32"/>
          <w:lang w:val="en-US" w:eastAsia="zh-CN"/>
        </w:rPr>
        <w:t>实施</w:t>
      </w:r>
      <w:r>
        <w:rPr>
          <w:rFonts w:hint="eastAsia" w:ascii="黑体" w:hAnsi="黑体" w:eastAsia="黑体" w:cs="黑体"/>
          <w:b w:val="0"/>
          <w:bCs/>
          <w:sz w:val="32"/>
          <w:szCs w:val="32"/>
        </w:rPr>
        <w:t>措施</w:t>
      </w:r>
    </w:p>
    <w:p w14:paraId="50DCB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本</w:t>
      </w:r>
      <w:r>
        <w:rPr>
          <w:rFonts w:hint="eastAsia" w:ascii="仿宋" w:hAnsi="仿宋" w:eastAsia="仿宋" w:cs="仿宋"/>
          <w:b w:val="0"/>
          <w:bCs/>
          <w:sz w:val="32"/>
          <w:szCs w:val="32"/>
          <w:lang w:eastAsia="zh-CN"/>
        </w:rPr>
        <w:t>标准</w:t>
      </w:r>
      <w:r>
        <w:rPr>
          <w:rFonts w:hint="eastAsia" w:ascii="仿宋" w:hAnsi="仿宋" w:eastAsia="仿宋" w:cs="仿宋"/>
          <w:b w:val="0"/>
          <w:bCs/>
          <w:sz w:val="32"/>
          <w:szCs w:val="32"/>
        </w:rPr>
        <w:t>实施前，</w:t>
      </w:r>
      <w:r>
        <w:rPr>
          <w:rFonts w:hint="eastAsia" w:ascii="仿宋" w:hAnsi="仿宋" w:eastAsia="仿宋" w:cs="仿宋"/>
          <w:b w:val="0"/>
          <w:bCs/>
          <w:sz w:val="32"/>
          <w:szCs w:val="32"/>
          <w:lang w:eastAsia="zh-CN"/>
        </w:rPr>
        <w:t>山西省公用品牌建设联合会作为标准的发布部门将</w:t>
      </w:r>
      <w:r>
        <w:rPr>
          <w:rFonts w:hint="eastAsia" w:ascii="仿宋" w:hAnsi="仿宋" w:eastAsia="仿宋" w:cs="仿宋"/>
          <w:b w:val="0"/>
          <w:bCs/>
          <w:sz w:val="32"/>
          <w:szCs w:val="32"/>
        </w:rPr>
        <w:t>分批次组织</w:t>
      </w:r>
      <w:r>
        <w:rPr>
          <w:rFonts w:hint="eastAsia" w:ascii="仿宋" w:hAnsi="仿宋" w:eastAsia="仿宋" w:cs="仿宋"/>
          <w:b w:val="0"/>
          <w:bCs/>
          <w:sz w:val="32"/>
          <w:szCs w:val="32"/>
          <w:lang w:val="en-US" w:eastAsia="zh-CN"/>
        </w:rPr>
        <w:t>企业</w:t>
      </w:r>
      <w:r>
        <w:rPr>
          <w:rFonts w:hint="eastAsia" w:ascii="仿宋" w:hAnsi="仿宋" w:eastAsia="仿宋" w:cs="仿宋"/>
          <w:b w:val="0"/>
          <w:bCs/>
          <w:sz w:val="32"/>
          <w:szCs w:val="32"/>
        </w:rPr>
        <w:t>进行宣贯培训，确保标准实施效果。</w:t>
      </w:r>
      <w:r>
        <w:rPr>
          <w:rFonts w:hint="eastAsia" w:ascii="仿宋" w:hAnsi="仿宋" w:eastAsia="仿宋" w:cs="仿宋"/>
          <w:b w:val="0"/>
          <w:bCs/>
          <w:sz w:val="32"/>
          <w:szCs w:val="32"/>
          <w:lang w:eastAsia="zh-CN"/>
        </w:rPr>
        <w:t>同时，</w:t>
      </w:r>
      <w:r>
        <w:rPr>
          <w:rFonts w:hint="eastAsia" w:ascii="仿宋" w:hAnsi="仿宋" w:eastAsia="仿宋" w:cs="仿宋"/>
          <w:b w:val="0"/>
          <w:bCs/>
          <w:sz w:val="32"/>
          <w:szCs w:val="32"/>
          <w:lang w:val="en-US" w:eastAsia="zh-CN"/>
        </w:rPr>
        <w:t>将</w:t>
      </w:r>
      <w:r>
        <w:rPr>
          <w:rFonts w:hint="eastAsia" w:ascii="仿宋" w:hAnsi="仿宋" w:eastAsia="仿宋" w:cs="仿宋"/>
          <w:b w:val="0"/>
          <w:bCs/>
          <w:sz w:val="32"/>
          <w:szCs w:val="32"/>
        </w:rPr>
        <w:t>通过网络、微信公众号、报纸等媒体广泛宣传，提升社会影响力。</w:t>
      </w:r>
    </w:p>
    <w:p w14:paraId="513B3028">
      <w:pPr>
        <w:pStyle w:val="2"/>
      </w:pPr>
      <w:r>
        <w:rPr>
          <w:rFonts w:hint="eastAsia" w:ascii="仿宋" w:hAnsi="仿宋" w:eastAsia="仿宋" w:cs="仿宋"/>
          <w:b w:val="0"/>
          <w:bCs/>
          <w:sz w:val="32"/>
          <w:szCs w:val="32"/>
          <w:lang w:val="en-US" w:eastAsia="zh-CN"/>
        </w:rPr>
        <w:t xml:space="preserve">  本标准将在实施过程中加强实施效果的评价，并根据实际需求进行修订完善，同时配套制定其他相关联的标准，建立起推动“山西精品”持续发展的标准体系。</w:t>
      </w:r>
    </w:p>
    <w:p w14:paraId="088AC037">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FA7B67-816D-4F26-98F6-621BD2F79C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2" w:fontKey="{7A1CBBAD-DE11-4C7D-A87C-0863C6191DDD}"/>
  </w:font>
  <w:font w:name="仿宋">
    <w:panose1 w:val="02010609060101010101"/>
    <w:charset w:val="86"/>
    <w:family w:val="auto"/>
    <w:pitch w:val="default"/>
    <w:sig w:usb0="800002BF" w:usb1="38CF7CFA" w:usb2="00000016" w:usb3="00000000" w:csb0="00040001" w:csb1="00000000"/>
    <w:embedRegular r:id="rId3" w:fontKey="{D28B84A5-37A6-4F28-91D1-9DBEE6F2C9AD}"/>
  </w:font>
  <w:font w:name="仿宋_GB2312">
    <w:panose1 w:val="02010609030101010101"/>
    <w:charset w:val="86"/>
    <w:family w:val="modern"/>
    <w:pitch w:val="default"/>
    <w:sig w:usb0="00000001" w:usb1="080E0000" w:usb2="00000000" w:usb3="00000000" w:csb0="00040000" w:csb1="00000000"/>
    <w:embedRegular r:id="rId4" w:fontKey="{2323F88F-D1EC-48AB-AE33-13C81763E61A}"/>
  </w:font>
  <w:font w:name="楷体">
    <w:panose1 w:val="02010609060101010101"/>
    <w:charset w:val="86"/>
    <w:family w:val="auto"/>
    <w:pitch w:val="default"/>
    <w:sig w:usb0="800002BF" w:usb1="38CF7CFA" w:usb2="00000016" w:usb3="00000000" w:csb0="00040001" w:csb1="00000000"/>
    <w:embedRegular r:id="rId5" w:fontKey="{73BC3907-3231-436F-A098-1264A6C9F8E4}"/>
  </w:font>
  <w:font w:name="WPSEMBED3">
    <w:panose1 w:val="02000000000000000000"/>
    <w:charset w:val="86"/>
    <w:family w:val="auto"/>
    <w:pitch w:val="default"/>
    <w:sig w:usb0="A00002BF" w:usb1="184F6CFA" w:usb2="00000012" w:usb3="00000000" w:csb0="00040001" w:csb1="00000000"/>
  </w:font>
  <w:font w:name="WPSEMBED4">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297A45A3-AC87-49BF-B843-85458F3100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4118A">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C18C6A">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EC18C6A">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E1786"/>
    <w:rsid w:val="0BDF05C2"/>
    <w:rsid w:val="10615A49"/>
    <w:rsid w:val="1CD31A7D"/>
    <w:rsid w:val="1D2161C7"/>
    <w:rsid w:val="20695B39"/>
    <w:rsid w:val="30AC10BE"/>
    <w:rsid w:val="31B11259"/>
    <w:rsid w:val="3AD95037"/>
    <w:rsid w:val="3B9F72A2"/>
    <w:rsid w:val="3F577E93"/>
    <w:rsid w:val="3FFDF3DA"/>
    <w:rsid w:val="42D002B4"/>
    <w:rsid w:val="4A237EAC"/>
    <w:rsid w:val="53C53E2A"/>
    <w:rsid w:val="57AF19B1"/>
    <w:rsid w:val="5B600E28"/>
    <w:rsid w:val="62104BCD"/>
    <w:rsid w:val="679074BA"/>
    <w:rsid w:val="6D291917"/>
    <w:rsid w:val="6D9D59EA"/>
    <w:rsid w:val="76F77F55"/>
    <w:rsid w:val="7B3B3609"/>
    <w:rsid w:val="7C45021D"/>
    <w:rsid w:val="7D021217"/>
    <w:rsid w:val="7DBF4B43"/>
    <w:rsid w:val="7DDF0C61"/>
    <w:rsid w:val="7DF5765F"/>
    <w:rsid w:val="7F813FF0"/>
    <w:rsid w:val="BF3F6C91"/>
    <w:rsid w:val="DDAFCF01"/>
    <w:rsid w:val="DEBFF8A3"/>
    <w:rsid w:val="DFC78C5F"/>
    <w:rsid w:val="EF7BB4E6"/>
    <w:rsid w:val="F7EAEB37"/>
    <w:rsid w:val="FAF66EC7"/>
    <w:rsid w:val="FED772D2"/>
    <w:rsid w:val="FF3E7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Times New Roman" w:eastAsia="宋体" w:cs="宋体"/>
      <w:b/>
      <w:color w:val="auto"/>
      <w:kern w:val="2"/>
      <w:sz w:val="21"/>
      <w:szCs w:val="22"/>
      <w:lang w:val="en-US" w:eastAsia="zh-CN" w:bidi="ar-SA"/>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w:qFormat/>
    <w:uiPriority w:val="99"/>
    <w:pPr>
      <w:widowControl w:val="0"/>
      <w:spacing w:after="120" w:line="360" w:lineRule="auto"/>
      <w:ind w:firstLine="420" w:firstLineChars="100"/>
      <w:jc w:val="both"/>
    </w:pPr>
    <w:rPr>
      <w:rFonts w:ascii="微软雅黑" w:hAnsi="微软雅黑" w:eastAsia="微软雅黑" w:cs="微软雅黑"/>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next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网格型1"/>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3330</Words>
  <Characters>3436</Characters>
  <Paragraphs>149</Paragraphs>
  <TotalTime>0</TotalTime>
  <ScaleCrop>false</ScaleCrop>
  <LinksUpToDate>false</LinksUpToDate>
  <CharactersWithSpaces>3459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2022-06-10T06:25:00Z</dcterms:created>
  <dc:creator>ring</dc:creator>
  <cp:lastModifiedBy>阳申</cp:lastModifiedBy>
  <cp:lastPrinted>2023-11-03T02:37:00Z</cp:lastPrinted>
  <dcterms:modified xsi:type="dcterms:W3CDTF">2026-01-04T08:16:29Z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BB8BE98ACF944FF098A35E3EE41FAE5D_13</vt:lpwstr>
  </property>
  <property fmtid="{D5CDD505-2E9C-101B-9397-08002B2CF9AE}" pid="4" name="KSOTemplateDocerSaveRecord">
    <vt:lpwstr>eyJoZGlkIjoiMDc4YzVhZjUwMjlmM2E4YzQxMjMwN2M0MTQ0YmNmZmIiLCJ1c2VySWQiOiI2OTcxNjk0MzAifQ==</vt:lpwstr>
  </property>
</Properties>
</file>