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>《智能综合配电箱（JP柜）技术规范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》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5495389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9E2864"/>
    <w:rsid w:val="74C35F44"/>
    <w:rsid w:val="76E341DD"/>
    <w:rsid w:val="77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10</Lines>
  <Paragraphs>2</Paragraphs>
  <TotalTime>11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WPS_1601460063</cp:lastModifiedBy>
  <dcterms:modified xsi:type="dcterms:W3CDTF">2025-11-21T03:38:09Z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8B07E1526A1B4B2B8A34C4A3F14A7F11_13</vt:lpwstr>
  </property>
  <property fmtid="{D5CDD505-2E9C-101B-9397-08002B2CF9AE}" pid="4" name="KSOTemplateDocerSaveRecord">
    <vt:lpwstr>eyJoZGlkIjoiZjg4ZGUzMmU5ZDk0M2FjMzAzOTBhZmQxMjNkNTk0NTYiLCJ1c2VySWQiOiIxMTI2MDc5Mjc4In0=</vt:lpwstr>
  </property>
</Properties>
</file>