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D5A5E">
      <w:pPr>
        <w:pStyle w:val="2"/>
        <w:spacing w:line="580" w:lineRule="exact"/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儿童服装统一编码与标识规范</w:t>
      </w:r>
      <w:r>
        <w:rPr>
          <w:rFonts w:hint="eastAsia"/>
        </w:rPr>
        <w:t>》</w:t>
      </w:r>
    </w:p>
    <w:p w14:paraId="7310A462">
      <w:pPr>
        <w:pStyle w:val="2"/>
        <w:spacing w:line="580" w:lineRule="exact"/>
      </w:pPr>
      <w:r>
        <w:rPr>
          <w:rFonts w:hint="eastAsia"/>
          <w:lang w:val="en-US" w:eastAsia="zh-CN"/>
        </w:rPr>
        <w:t>团体</w:t>
      </w:r>
      <w:r>
        <w:rPr>
          <w:rFonts w:hint="eastAsia"/>
        </w:rPr>
        <w:t>标准编制说明</w:t>
      </w:r>
    </w:p>
    <w:p w14:paraId="607F3471">
      <w:pPr>
        <w:spacing w:line="580" w:lineRule="atLeast"/>
        <w:ind w:firstLine="640" w:firstLineChars="200"/>
        <w:rPr>
          <w:rFonts w:eastAsia="仿宋_GB2312"/>
          <w:sz w:val="32"/>
        </w:rPr>
      </w:pPr>
    </w:p>
    <w:p w14:paraId="0B0BC22C">
      <w:pPr>
        <w:spacing w:line="580" w:lineRule="exact"/>
        <w:ind w:firstLine="640" w:firstLineChars="200"/>
        <w:outlineLvl w:val="1"/>
        <w:rPr>
          <w:rFonts w:eastAsia="黑体"/>
          <w:sz w:val="32"/>
        </w:rPr>
      </w:pPr>
      <w:r>
        <w:rPr>
          <w:rFonts w:hint="eastAsia" w:eastAsia="黑体"/>
          <w:sz w:val="32"/>
        </w:rPr>
        <w:t>一、项目背景</w:t>
      </w:r>
    </w:p>
    <w:p w14:paraId="3299003E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儿童服装行业作为消费品市场的重要组成部分，不仅关系到儿童的穿着安全与舒适，更是推动纺织服装产业升级、促进国内外贸易的关键领域。近年来，我国儿童服装市场规模持续扩大，产品种类日益丰富，消费需求不断升级，但行业发展中仍存在诸多亟待解决的问题。当前市场上儿童服装编码规则不统一、标识信息不规范、信息传递不顺畅等现象较为普遍，导致产品追溯困难、流通效率低下，既增加了企业生产经营和质量管理成本，也给消费者选购和市场监管带来诸多不便。</w:t>
      </w:r>
    </w:p>
    <w:p w14:paraId="1F98E519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从市场监管与安全追溯角度来看，市场监管总局发布的《关于推进重点工业产品质量安全追溯的实施意见》，明确提出要建立健全产品质量安全追溯体系，实现产品来源可查、去向可追、责任可究。儿童服装作为与儿童密切相关的重点产品，其质量安全直接关系到儿童的身体健康和生命安全，亟需通过标准化手段规范编码与标识管理，为质量安全追溯提供技术支撑。在实际抽检中，因标识信息不完整、编码混乱导致的质量追溯难题频发，部分企业存在虚假标识、信息</w:t>
      </w:r>
      <w:bookmarkStart w:id="0" w:name="_GoBack"/>
      <w:bookmarkEnd w:id="0"/>
      <w:r>
        <w:rPr>
          <w:rFonts w:hint="eastAsia" w:eastAsia="仿宋_GB2312"/>
          <w:sz w:val="32"/>
          <w:lang w:val="en-US" w:eastAsia="zh-CN"/>
        </w:rPr>
        <w:t>缺失等问题，影响了市场秩序。</w:t>
      </w:r>
    </w:p>
    <w:p w14:paraId="6EE4D3BD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从行业发展与消费需求来看，消费者对儿童服装的安全性、舒适性、适用性关注度日益提高，选购时迫切需要通过清晰规范的标识获取产品的号型、材质、适用人群、生产信息等关键内容。而现有编码与标识使消费者难以快速准确识别产品信息，也不利于企业开展精准营销和供应链管理。同时，随着跨境贸易的发展，统一的编码与标识标准也是我国儿童服装参与国际市场竞争、实现与国际接轨的重要基础。</w:t>
      </w:r>
    </w:p>
    <w:p w14:paraId="2B200FD9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因此，制定《儿童服装统一编码与标识规范》团体标准具有重要的现实意义和必要性。</w:t>
      </w:r>
    </w:p>
    <w:p w14:paraId="205B1DA3">
      <w:pPr>
        <w:spacing w:line="580" w:lineRule="exact"/>
        <w:ind w:firstLine="640" w:firstLineChars="200"/>
        <w:outlineLvl w:val="1"/>
        <w:rPr>
          <w:rFonts w:eastAsia="黑体"/>
          <w:sz w:val="32"/>
        </w:rPr>
      </w:pPr>
      <w:r>
        <w:rPr>
          <w:rFonts w:hint="eastAsia" w:eastAsia="黑体"/>
          <w:sz w:val="32"/>
        </w:rPr>
        <w:t>二、工作简况</w:t>
      </w:r>
    </w:p>
    <w:p w14:paraId="446CFFAE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本标准由中国物品编码中心牵头起草，中国条码技术与应用协会归口管理，联合国内儿童服装企业、标准化研究机构等相关单位共同参与研制。</w:t>
      </w:r>
    </w:p>
    <w:p w14:paraId="19E05E40">
      <w:pPr>
        <w:spacing w:line="580" w:lineRule="exact"/>
        <w:ind w:firstLine="321" w:firstLineChars="100"/>
        <w:outlineLvl w:val="1"/>
        <w:rPr>
          <w:rFonts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</w:rPr>
        <w:t xml:space="preserve">）主要起草人及其所做的工作 </w:t>
      </w:r>
    </w:p>
    <w:p w14:paraId="3D145B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起草工作组分工明确、协同配合，具体工作如下：</w:t>
      </w:r>
    </w:p>
    <w:p w14:paraId="117C5B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中国物品编码中心：牵头总负责标准研制的统筹协调工作，组织开展项目调研、会议研讨、意见征求及标准审定等工作，把控标准整体方向、关键技术内容和编制进度，协调解决研制过程中的重大问题，负责经费统筹保障。</w:t>
      </w:r>
    </w:p>
    <w:p w14:paraId="4FCC36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中国条码技术与应用协会：负责标准立项评估、技术审查组织等工作，协调行业资源，推动标准研制各阶段工作有序开展，保障标准符合团体标准管理要求。</w:t>
      </w:r>
    </w:p>
    <w:p w14:paraId="67E707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核心生产企业与流通企业：提供儿童服装生产、销售、供应链管理等环节的实践经验和数据资料，结合企业实际需求提出编码与标识的应用场景要求，参与标准技术内容研讨和意见反馈，验证标准的实用性和可操作性。</w:t>
      </w:r>
    </w:p>
    <w:p w14:paraId="1C70C2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其他参与单位：参与标准研讨和意见征求，结合自身业务领域提出针对性建议，协助完善标准内容，确保标准符合行业实际应用需求。</w:t>
      </w:r>
    </w:p>
    <w:p w14:paraId="5A03FEC9">
      <w:pPr>
        <w:pStyle w:val="4"/>
        <w:ind w:left="0" w:leftChars="0" w:firstLine="321" w:firstLineChars="100"/>
        <w:rPr>
          <w:rFonts w:ascii="楷体_GB2312" w:hAnsi="楷体_GB2312" w:cs="楷体_GB2312"/>
          <w:b/>
          <w:bCs/>
        </w:rPr>
      </w:pPr>
      <w:r>
        <w:rPr>
          <w:rFonts w:hint="eastAsia" w:ascii="楷体_GB2312" w:hAnsi="楷体_GB2312" w:cs="楷体_GB2312"/>
          <w:b/>
          <w:bCs/>
        </w:rPr>
        <w:t>（</w:t>
      </w:r>
      <w:r>
        <w:rPr>
          <w:rFonts w:hint="eastAsia" w:ascii="楷体_GB2312" w:hAnsi="楷体_GB2312" w:cs="楷体_GB2312"/>
          <w:b/>
          <w:bCs/>
          <w:lang w:val="en-US" w:eastAsia="zh-CN"/>
        </w:rPr>
        <w:t>三</w:t>
      </w:r>
      <w:r>
        <w:rPr>
          <w:rFonts w:hint="eastAsia" w:ascii="楷体_GB2312" w:hAnsi="楷体_GB2312" w:cs="楷体_GB2312"/>
          <w:b/>
          <w:bCs/>
        </w:rPr>
        <w:t>）主要工作过程</w:t>
      </w:r>
    </w:p>
    <w:p w14:paraId="66523CD5">
      <w:pPr>
        <w:pStyle w:val="17"/>
        <w:spacing w:line="580" w:lineRule="exact"/>
        <w:ind w:firstLine="643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预研阶段</w:t>
      </w:r>
    </w:p>
    <w:p w14:paraId="6968C794">
      <w:pPr>
        <w:pStyle w:val="17"/>
        <w:spacing w:line="580" w:lineRule="exact"/>
        <w:ind w:firstLine="643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按照既定计划进度安排，标准研制工作有序推进，具体过程如下：</w:t>
      </w:r>
    </w:p>
    <w:p w14:paraId="1F18AF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组织起草阶段约3个月：第 1-2 个月，组建标准起草小组，开展全面深入的行业调研，覆盖全国多个省市的儿童服装生产企业、批发市场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，收集整理国内外相关标准规范、行业实践案例和技术资料；第3个月，组织组内研讨，明确标准编制思路、框架结构、核心技术内容及分工安排，在调研基础上起草形成标准草案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并对标准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草案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开展多轮研讨。</w:t>
      </w:r>
    </w:p>
    <w:p w14:paraId="7001BB35">
      <w:pPr>
        <w:pStyle w:val="17"/>
        <w:spacing w:line="580" w:lineRule="exact"/>
        <w:ind w:left="0" w:leftChars="0"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2.标准立项阶段相关工作</w:t>
      </w:r>
    </w:p>
    <w:p w14:paraId="0D77E15C">
      <w:pPr>
        <w:pStyle w:val="17"/>
        <w:spacing w:line="58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中国物品编码中心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中国条码技术与应用协会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儿童服装统一编码与标识规范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》标准申请。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中国条码技术与应用协会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组织开展了标准立项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会，现场经过专家评议投票通过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确认立项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B0D38B3">
      <w:pPr>
        <w:pStyle w:val="17"/>
        <w:spacing w:line="580" w:lineRule="exact"/>
        <w:ind w:firstLine="643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3.研制阶段相关工作</w:t>
      </w:r>
    </w:p>
    <w:p w14:paraId="03AF42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在标准立项之后，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中国物品编码中心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牵头组织成立标准起草组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讨论并确定了标准的起草工作计划，明确工作步骤、人员分工及完成标准起草的时间安排等。经标准起草组对标准文本进行反复研讨和修改，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于202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月在提交的立项申请标准文本基础上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修改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形成了标准草案。</w:t>
      </w:r>
    </w:p>
    <w:p w14:paraId="6E7809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为保证标准的科学性、合理性和可行性，起草组在研制阶段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陆续召开多次组内讨论，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同时于2025年12月18日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形成标准征求意见稿，并向社会公开征求意见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E1EA792">
      <w:pPr>
        <w:pStyle w:val="17"/>
        <w:spacing w:line="580" w:lineRule="exact"/>
        <w:ind w:firstLine="643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4.征求意见阶段相关工作</w:t>
      </w:r>
    </w:p>
    <w:p w14:paraId="1A161349">
      <w:pPr>
        <w:pStyle w:val="17"/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征求意见期为2</w:t>
      </w:r>
      <w:r>
        <w:rPr>
          <w:rFonts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年X</w:t>
      </w:r>
      <w:r>
        <w:rPr>
          <w:rFonts w:ascii="Times New Roman" w:hAnsi="Times New Roman" w:eastAsia="仿宋_GB2312" w:cs="Times New Roman"/>
          <w:sz w:val="32"/>
          <w:szCs w:val="32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月X</w:t>
      </w:r>
      <w:r>
        <w:rPr>
          <w:rFonts w:ascii="Times New Roman" w:hAnsi="Times New Roman" w:eastAsia="仿宋_GB2312" w:cs="Times New Roman"/>
          <w:sz w:val="32"/>
          <w:szCs w:val="32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日～2</w:t>
      </w:r>
      <w:r>
        <w:rPr>
          <w:rFonts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年X</w:t>
      </w:r>
      <w:r>
        <w:rPr>
          <w:rFonts w:ascii="Times New Roman" w:hAnsi="Times New Roman" w:eastAsia="仿宋_GB2312" w:cs="Times New Roman"/>
          <w:sz w:val="32"/>
          <w:szCs w:val="32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月X</w:t>
      </w:r>
      <w:r>
        <w:rPr>
          <w:rFonts w:ascii="Times New Roman" w:hAnsi="Times New Roman" w:eastAsia="仿宋_GB2312" w:cs="Times New Roman"/>
          <w:sz w:val="32"/>
          <w:szCs w:val="32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日，收到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家单位的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条意见，采纳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条，部分采纳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条，未采纳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条。</w:t>
      </w:r>
    </w:p>
    <w:p w14:paraId="5BEE8BAB">
      <w:pPr>
        <w:pStyle w:val="3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三、编制原则和主要技术内容</w:t>
      </w:r>
    </w:p>
    <w:p w14:paraId="69710924"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（一）编制原则</w:t>
      </w:r>
    </w:p>
    <w:p w14:paraId="76034860">
      <w:pPr>
        <w:pStyle w:val="17"/>
        <w:spacing w:line="58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标准按照 GB/T 1.1—2020 《标准化工作导则 第1部分:标准化文件的结构和起草规则》、GB/T 20000.1-2014 《标准化工作指南 第1部分：标准化和相关活动的通用术语》、GB/T 20000.2-2009 《标准化工作指南 第2部分：采用国际标准》和 GB/T 20001 《标准编写规则》 等进行，使标准更严谨、更规范，并遵循以下编制原则：</w:t>
      </w:r>
    </w:p>
    <w:p w14:paraId="30847CCE">
      <w:pPr>
        <w:pStyle w:val="17"/>
        <w:spacing w:line="58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合规性原则：严格遵循《中华人民共和国产品质量法》《中华人民共和国消费者权益保护法》《中华人民共和国标准化法》等相关法律法规和政策要求，引用现行有效的国家标准和行业规范，确保标准内容合法合规，与国家相关政策和技术标准协调一致。同时，参考国际通用编码与标识技术规范，兼顾国际接轨需求，促进国内外贸易顺畅开展。</w:t>
      </w:r>
    </w:p>
    <w:p w14:paraId="5D305DC1">
      <w:pPr>
        <w:pStyle w:val="17"/>
        <w:spacing w:line="58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整性原则：标准内容全面覆盖儿童服装统一编码与标识的核心要素，包括编码规则、标识要求、标识位置等关键技术内容，涵盖从编码结构设计到标识载体选择、放置要求的全流程，确保标准的系统性和完整性，满足企业生产、流通、追溯及消费者选购、市场监管等多方面需求。</w:t>
      </w:r>
    </w:p>
    <w:p w14:paraId="4E5B2D23">
      <w:pPr>
        <w:pStyle w:val="17"/>
        <w:spacing w:line="58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准确性原则：对编码规则的各个组成部分、标识信息的具体要求进行精准定义和规范，明确各字段的含义、格式、取值范围及约束条件，确保编码与标识信息的准确性和唯一性，避免歧义，保障信息在不同场景、不同主体间的准确传递和有效识别。</w:t>
      </w:r>
    </w:p>
    <w:p w14:paraId="1846F736">
      <w:pPr>
        <w:pStyle w:val="17"/>
        <w:spacing w:line="58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适用性原则：充分考虑不同规模企业、不同类型儿童服装产品的实际应用场景和技术条件，编码规则设计简洁明了、易于操作，标识要求具体可行、成本可控，既满足大型企业规模化生产和精细化管理需求，也适用于中小型企业实际应用，确保标准具有广泛的适用性和可操作性。</w:t>
      </w:r>
    </w:p>
    <w:p w14:paraId="311AF67C">
      <w:pPr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（二）主要技术内容及依据</w:t>
      </w:r>
    </w:p>
    <w:p w14:paraId="2048FC68">
      <w:pPr>
        <w:spacing w:line="58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1.编制依据</w:t>
      </w:r>
    </w:p>
    <w:p w14:paraId="16C3CE5D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编制依据本标准的研制主要依据国家相关法律法规、政策文件、现行国家标准及行业实践经验，主要参考的技术规范文件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：GB/T 1335.3《服装号型 儿童》、GB 12904《商品条码 零售商品编码与条码表示》、GB/T 12905《条码术语》、GB/T 14257《商品条码 条码符号放置要求》、GB/T 33256-2016《服装商品条码标签应用规范》等国家标准。主要参考的法律法规文件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《中华人民共和国产品质量法》《中华人民共和国消费者权益保护法》《中华人民共和国标准化法》等。</w:t>
      </w:r>
    </w:p>
    <w:p w14:paraId="529B9F66"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</w:rPr>
        <w:t>、主要技术内容</w:t>
      </w:r>
    </w:p>
    <w:p w14:paraId="431A9A11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标准的范围</w:t>
      </w:r>
    </w:p>
    <w:p w14:paraId="6E954641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给出本标准的范围和适用范围。</w:t>
      </w:r>
    </w:p>
    <w:p w14:paraId="6FB521C6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规范性引用文件</w:t>
      </w:r>
    </w:p>
    <w:p w14:paraId="12DD9401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列出标准引用的规范性引用文件。</w:t>
      </w:r>
    </w:p>
    <w:p w14:paraId="5983B391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 术语和定义</w:t>
      </w:r>
    </w:p>
    <w:p w14:paraId="5CAF94A7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给出本标准使用到的术语和定义。</w:t>
      </w:r>
    </w:p>
    <w:p w14:paraId="373EDBA1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 儿童服装统一编码规则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  <w:r>
        <w:rPr>
          <w:rFonts w:hint="eastAsia" w:eastAsia="仿宋_GB2312"/>
          <w:sz w:val="32"/>
          <w:szCs w:val="32"/>
        </w:rPr>
        <w:t>明确编码由儿童服装贸易代码（全球贸易项目代码）和儿童服装信息代码组成</w:t>
      </w:r>
      <w:r>
        <w:rPr>
          <w:rFonts w:hint="eastAsia" w:eastAsia="仿宋_GB2312"/>
          <w:sz w:val="32"/>
          <w:szCs w:val="32"/>
          <w:lang w:val="en-US" w:eastAsia="zh-CN"/>
        </w:rPr>
        <w:t>等内容</w:t>
      </w:r>
      <w:r>
        <w:rPr>
          <w:rFonts w:hint="eastAsia" w:eastAsia="仿宋_GB2312"/>
          <w:sz w:val="32"/>
          <w:szCs w:val="32"/>
        </w:rPr>
        <w:t>。</w:t>
      </w:r>
    </w:p>
    <w:p w14:paraId="05A328E0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5.</w:t>
      </w:r>
      <w:r>
        <w:rPr>
          <w:rFonts w:hint="eastAsia" w:eastAsia="仿宋_GB2312"/>
          <w:sz w:val="32"/>
          <w:szCs w:val="32"/>
        </w:rPr>
        <w:t>儿童服装条码标识要求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  <w:r>
        <w:rPr>
          <w:rFonts w:hint="eastAsia" w:eastAsia="仿宋_GB2312"/>
          <w:sz w:val="32"/>
          <w:szCs w:val="32"/>
        </w:rPr>
        <w:t>分别规定一维条码和二维条码的选用类型、技术要求及质量评价标准</w:t>
      </w:r>
      <w:r>
        <w:rPr>
          <w:rFonts w:hint="eastAsia" w:eastAsia="仿宋_GB2312"/>
          <w:sz w:val="32"/>
          <w:szCs w:val="32"/>
          <w:lang w:val="en-US" w:eastAsia="zh-CN"/>
        </w:rPr>
        <w:t>等要求。</w:t>
      </w:r>
    </w:p>
    <w:p w14:paraId="211D73A8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6.</w:t>
      </w:r>
      <w:r>
        <w:rPr>
          <w:rFonts w:hint="eastAsia" w:eastAsia="仿宋_GB2312"/>
          <w:sz w:val="32"/>
          <w:szCs w:val="32"/>
        </w:rPr>
        <w:t>童服装条码标识位置：明确标识载体可采用吊牌、耐久性标签（水洗标）等，规定标识放置的基本原则和具体要求</w:t>
      </w:r>
      <w:r>
        <w:rPr>
          <w:rFonts w:hint="eastAsia" w:eastAsia="仿宋_GB2312"/>
          <w:sz w:val="32"/>
          <w:szCs w:val="32"/>
          <w:lang w:val="en-US" w:eastAsia="zh-CN"/>
        </w:rPr>
        <w:t>等内容</w:t>
      </w:r>
      <w:r>
        <w:rPr>
          <w:rFonts w:hint="eastAsia" w:eastAsia="仿宋_GB2312"/>
          <w:sz w:val="32"/>
          <w:szCs w:val="32"/>
        </w:rPr>
        <w:t>。</w:t>
      </w:r>
    </w:p>
    <w:p w14:paraId="2439EB9B">
      <w:pPr>
        <w:pStyle w:val="3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四、与有关的现行法律、法规和相关国家标准、行业标准、地方标准的重复性、协调性</w:t>
      </w:r>
    </w:p>
    <w:p w14:paraId="345F270F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1、本标准与法律法规规章及相关标准重复性、协调性</w:t>
      </w:r>
    </w:p>
    <w:p w14:paraId="770EBE01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本标准遵循《中华人民共和国产品质量法》《中华人民共和国消费者权益保护法》等相关法律法规文件，严格落实儿童用品安全监管与质量保障的法定要求。</w:t>
      </w:r>
    </w:p>
    <w:p w14:paraId="38CBA10B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本标准与现行GB/T 1335.3 《服装号型 儿童》、GB/T 14257《商品条码 条码符号放置指南》等标准相协调，不存在技术矛盾。</w:t>
      </w:r>
    </w:p>
    <w:p w14:paraId="776F6215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、本标准自身协调性</w:t>
      </w:r>
    </w:p>
    <w:p w14:paraId="58D84BAB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本标准各部分之间相互协调，并成为统一体系。</w:t>
      </w:r>
    </w:p>
    <w:p w14:paraId="2E43A1C5">
      <w:pPr>
        <w:spacing w:line="580" w:lineRule="exact"/>
        <w:ind w:firstLine="640" w:firstLineChars="200"/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五</w:t>
      </w:r>
      <w:r>
        <w:rPr>
          <w:rFonts w:hint="eastAsia" w:eastAsia="黑体"/>
          <w:sz w:val="32"/>
        </w:rPr>
        <w:t>、重大分歧意见的处理经过和依据</w:t>
      </w:r>
    </w:p>
    <w:p w14:paraId="73A1D8E2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本标准在修订过程中未出现过重大分歧。</w:t>
      </w:r>
    </w:p>
    <w:p w14:paraId="230A3989">
      <w:pPr>
        <w:spacing w:line="580" w:lineRule="exact"/>
        <w:ind w:firstLine="640" w:firstLineChars="200"/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六</w:t>
      </w:r>
      <w:r>
        <w:rPr>
          <w:rFonts w:hint="eastAsia" w:eastAsia="黑体"/>
          <w:sz w:val="32"/>
        </w:rPr>
        <w:t>、预期效益及贯彻实施标准的要求和措施建议</w:t>
      </w:r>
    </w:p>
    <w:p w14:paraId="5A4DF1BE"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（一）预期效益</w:t>
      </w:r>
    </w:p>
    <w:p w14:paraId="44F684F9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本标准的发布实施，预计将产生显著的社会经济效益：</w:t>
      </w:r>
    </w:p>
    <w:p w14:paraId="28C057FA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产业端：降本增效，推动数字化转型。统一编码可实现供应链全链路数据互通，预计减少企业跨平台数据对接成本 30% 以上，显著降低运营负担；标准化的编码与标识管理有助于企业优化生产计划、精准营销和供应链协同，提升企业市场竞争力，推动儿童服装行业从“分散管理 向“标准化、数字化管理”转型。</w:t>
      </w:r>
    </w:p>
    <w:p w14:paraId="7956A774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消费端：保障权益，缓解信息不对称。消费者通过扫码即可获取产品安全等级、面料成分、适用年龄、生产信息等完整内容，大幅提升选购决策效率，有效避免因信息缺失导致的消费纠纷，切实保障消费者知情权和合法权益。</w:t>
      </w:r>
    </w:p>
    <w:p w14:paraId="1E47E1BA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管端：精准监管，完善质量追溯体系。监管部门通过统一编码实现全环节数据归集，可快速追溯产品来源、生产批次、责任主体，提升问题产品召回效率和监管精准度；将编码合规性纳入质量评价，能构建“守信激励、失信惩戒” 机制，强化行业质量信用管理，提升智慧监管水平。</w:t>
      </w:r>
    </w:p>
    <w:p w14:paraId="30F90428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端：守护儿童安全，强化行业责任。规范的安全信息披露可减少因服装质量引发的健康投诉，切实降低儿童穿着风险；推动企业从“被动达标”转向“主动披露信息”，形成企业自律、监管护航、消费者监督的社会共治格局，促进儿童服装行业高质量发展。</w:t>
      </w:r>
    </w:p>
    <w:p w14:paraId="1407475A"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（二）贯彻实施标准的要求和措施建议</w:t>
      </w:r>
    </w:p>
    <w:p w14:paraId="426D27E0"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 加强宣贯培训：通过举办宣贯会议、线上讲座等多种形式，面向服装行业开展标准宣贯培训，解读标准核心内容、实施要点和操作方法，提高企业对标准的认知度和执行能力；组织编写标准实施指南，为企业提供实操参考。</w:t>
      </w:r>
    </w:p>
    <w:p w14:paraId="1A3454F9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2.推动试点示范：选择部分行业龙头企业、重点电商平台开展标准试点应用，总结推广成功经验，发挥示范引领作用，带动全行业逐步普及实施标准。</w:t>
      </w:r>
    </w:p>
    <w:p w14:paraId="69D2AD67">
      <w:pPr>
        <w:spacing w:line="580" w:lineRule="exact"/>
        <w:ind w:firstLine="640" w:firstLineChars="200"/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</w:rPr>
        <w:t>八、其他应予说明的事项</w:t>
      </w:r>
    </w:p>
    <w:p w14:paraId="00296350">
      <w:pPr>
        <w:pStyle w:val="17"/>
        <w:spacing w:line="580" w:lineRule="exact"/>
        <w:ind w:firstLine="640"/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.ì.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797C"/>
    <w:multiLevelType w:val="multilevel"/>
    <w:tmpl w:val="5603797C"/>
    <w:lvl w:ilvl="0" w:tentative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4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23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6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5NTFkMGE1MTY1OTFkNTRmOGRiNTA5ZDc3ZWM5YjUifQ=="/>
  </w:docVars>
  <w:rsids>
    <w:rsidRoot w:val="00172A27"/>
    <w:rsid w:val="000361A8"/>
    <w:rsid w:val="00067165"/>
    <w:rsid w:val="000731C0"/>
    <w:rsid w:val="000747CB"/>
    <w:rsid w:val="00077C73"/>
    <w:rsid w:val="00097910"/>
    <w:rsid w:val="000A1D30"/>
    <w:rsid w:val="000A5A97"/>
    <w:rsid w:val="000B63E1"/>
    <w:rsid w:val="000C051E"/>
    <w:rsid w:val="000C70C9"/>
    <w:rsid w:val="000D1B36"/>
    <w:rsid w:val="000D5889"/>
    <w:rsid w:val="000D75A4"/>
    <w:rsid w:val="000E1425"/>
    <w:rsid w:val="000F3A00"/>
    <w:rsid w:val="000F5795"/>
    <w:rsid w:val="000F5A49"/>
    <w:rsid w:val="00107C6B"/>
    <w:rsid w:val="001124E4"/>
    <w:rsid w:val="00123539"/>
    <w:rsid w:val="00126902"/>
    <w:rsid w:val="0013257B"/>
    <w:rsid w:val="00137449"/>
    <w:rsid w:val="001564CC"/>
    <w:rsid w:val="00156C38"/>
    <w:rsid w:val="00167FF1"/>
    <w:rsid w:val="00172A27"/>
    <w:rsid w:val="00183CC7"/>
    <w:rsid w:val="00185173"/>
    <w:rsid w:val="001A1F07"/>
    <w:rsid w:val="001A3126"/>
    <w:rsid w:val="001C0784"/>
    <w:rsid w:val="001C2772"/>
    <w:rsid w:val="001C6CCD"/>
    <w:rsid w:val="001D16C6"/>
    <w:rsid w:val="001E2022"/>
    <w:rsid w:val="001F1CC3"/>
    <w:rsid w:val="001F236B"/>
    <w:rsid w:val="001F378D"/>
    <w:rsid w:val="001F7BFB"/>
    <w:rsid w:val="00202217"/>
    <w:rsid w:val="00202E56"/>
    <w:rsid w:val="002101BD"/>
    <w:rsid w:val="0021713E"/>
    <w:rsid w:val="00217A45"/>
    <w:rsid w:val="0022052E"/>
    <w:rsid w:val="00224A2E"/>
    <w:rsid w:val="002365CC"/>
    <w:rsid w:val="00272B42"/>
    <w:rsid w:val="00286ACC"/>
    <w:rsid w:val="0029269C"/>
    <w:rsid w:val="002D3C09"/>
    <w:rsid w:val="002E2385"/>
    <w:rsid w:val="002E2F2F"/>
    <w:rsid w:val="002F1B4E"/>
    <w:rsid w:val="002F7018"/>
    <w:rsid w:val="002F7B83"/>
    <w:rsid w:val="003064E7"/>
    <w:rsid w:val="003113BC"/>
    <w:rsid w:val="00315747"/>
    <w:rsid w:val="00316E9D"/>
    <w:rsid w:val="00324607"/>
    <w:rsid w:val="00336D44"/>
    <w:rsid w:val="003375DE"/>
    <w:rsid w:val="00342EFD"/>
    <w:rsid w:val="003565AB"/>
    <w:rsid w:val="00393E9F"/>
    <w:rsid w:val="00394174"/>
    <w:rsid w:val="003C321E"/>
    <w:rsid w:val="003C61E7"/>
    <w:rsid w:val="003C69DE"/>
    <w:rsid w:val="003D4774"/>
    <w:rsid w:val="003D6084"/>
    <w:rsid w:val="003D6D30"/>
    <w:rsid w:val="003E2353"/>
    <w:rsid w:val="003F5D92"/>
    <w:rsid w:val="00401EB5"/>
    <w:rsid w:val="00404298"/>
    <w:rsid w:val="00413A76"/>
    <w:rsid w:val="004302A0"/>
    <w:rsid w:val="00436856"/>
    <w:rsid w:val="004420B7"/>
    <w:rsid w:val="00443772"/>
    <w:rsid w:val="004439F7"/>
    <w:rsid w:val="004455FD"/>
    <w:rsid w:val="004462FC"/>
    <w:rsid w:val="00454CAF"/>
    <w:rsid w:val="00457CCA"/>
    <w:rsid w:val="00482B92"/>
    <w:rsid w:val="00490EFB"/>
    <w:rsid w:val="004A7730"/>
    <w:rsid w:val="004B4DCF"/>
    <w:rsid w:val="004C6ABC"/>
    <w:rsid w:val="004D43D7"/>
    <w:rsid w:val="004D4A99"/>
    <w:rsid w:val="004D791B"/>
    <w:rsid w:val="00525622"/>
    <w:rsid w:val="00532F77"/>
    <w:rsid w:val="00537827"/>
    <w:rsid w:val="005566AC"/>
    <w:rsid w:val="00557D58"/>
    <w:rsid w:val="00595477"/>
    <w:rsid w:val="005969A3"/>
    <w:rsid w:val="005C32B7"/>
    <w:rsid w:val="005C6BC3"/>
    <w:rsid w:val="005D1B9F"/>
    <w:rsid w:val="005D58EE"/>
    <w:rsid w:val="005E23B3"/>
    <w:rsid w:val="005E3190"/>
    <w:rsid w:val="005E580D"/>
    <w:rsid w:val="005F4FE5"/>
    <w:rsid w:val="005F7743"/>
    <w:rsid w:val="006007A8"/>
    <w:rsid w:val="00600DE0"/>
    <w:rsid w:val="00600F5B"/>
    <w:rsid w:val="00610220"/>
    <w:rsid w:val="006121E1"/>
    <w:rsid w:val="00615BC4"/>
    <w:rsid w:val="00625AED"/>
    <w:rsid w:val="0062692D"/>
    <w:rsid w:val="0062718F"/>
    <w:rsid w:val="00627558"/>
    <w:rsid w:val="00632AD5"/>
    <w:rsid w:val="006425BF"/>
    <w:rsid w:val="00644EAE"/>
    <w:rsid w:val="00645AA8"/>
    <w:rsid w:val="00646691"/>
    <w:rsid w:val="00665A67"/>
    <w:rsid w:val="006771AB"/>
    <w:rsid w:val="00683974"/>
    <w:rsid w:val="006916AD"/>
    <w:rsid w:val="006D340A"/>
    <w:rsid w:val="006E7D09"/>
    <w:rsid w:val="006F75A3"/>
    <w:rsid w:val="00707797"/>
    <w:rsid w:val="00727A08"/>
    <w:rsid w:val="0073183C"/>
    <w:rsid w:val="007463E5"/>
    <w:rsid w:val="00750AC1"/>
    <w:rsid w:val="00751A66"/>
    <w:rsid w:val="00751FBE"/>
    <w:rsid w:val="00753F9D"/>
    <w:rsid w:val="0075745C"/>
    <w:rsid w:val="007575EB"/>
    <w:rsid w:val="00766028"/>
    <w:rsid w:val="007A4392"/>
    <w:rsid w:val="007B7DE6"/>
    <w:rsid w:val="007C460B"/>
    <w:rsid w:val="007C6659"/>
    <w:rsid w:val="007D2F9A"/>
    <w:rsid w:val="007E5308"/>
    <w:rsid w:val="00804CF0"/>
    <w:rsid w:val="0080768E"/>
    <w:rsid w:val="00823D09"/>
    <w:rsid w:val="00831277"/>
    <w:rsid w:val="00863D7F"/>
    <w:rsid w:val="00873CA5"/>
    <w:rsid w:val="008755CB"/>
    <w:rsid w:val="008759AD"/>
    <w:rsid w:val="00881DE2"/>
    <w:rsid w:val="00890BD3"/>
    <w:rsid w:val="008A3839"/>
    <w:rsid w:val="008A5A18"/>
    <w:rsid w:val="008B1C85"/>
    <w:rsid w:val="008B39B7"/>
    <w:rsid w:val="008B498C"/>
    <w:rsid w:val="008B6654"/>
    <w:rsid w:val="008C5AC5"/>
    <w:rsid w:val="008E6204"/>
    <w:rsid w:val="008F5BC8"/>
    <w:rsid w:val="00901092"/>
    <w:rsid w:val="0091505B"/>
    <w:rsid w:val="00920B84"/>
    <w:rsid w:val="00920D33"/>
    <w:rsid w:val="00923CC4"/>
    <w:rsid w:val="00927316"/>
    <w:rsid w:val="00930EC1"/>
    <w:rsid w:val="00960890"/>
    <w:rsid w:val="00964153"/>
    <w:rsid w:val="00967581"/>
    <w:rsid w:val="009871FF"/>
    <w:rsid w:val="00996683"/>
    <w:rsid w:val="009A3600"/>
    <w:rsid w:val="009C313C"/>
    <w:rsid w:val="009E4143"/>
    <w:rsid w:val="00A135F7"/>
    <w:rsid w:val="00A24123"/>
    <w:rsid w:val="00A361F5"/>
    <w:rsid w:val="00A420DD"/>
    <w:rsid w:val="00A42C4D"/>
    <w:rsid w:val="00A562BC"/>
    <w:rsid w:val="00A65CD6"/>
    <w:rsid w:val="00A800AC"/>
    <w:rsid w:val="00A80404"/>
    <w:rsid w:val="00AA09AA"/>
    <w:rsid w:val="00AA2F7C"/>
    <w:rsid w:val="00AB5AC2"/>
    <w:rsid w:val="00AC2123"/>
    <w:rsid w:val="00AC3636"/>
    <w:rsid w:val="00AD0FE1"/>
    <w:rsid w:val="00AD19FC"/>
    <w:rsid w:val="00AE7E8E"/>
    <w:rsid w:val="00AF16E1"/>
    <w:rsid w:val="00B15FD4"/>
    <w:rsid w:val="00B37F27"/>
    <w:rsid w:val="00B44E2F"/>
    <w:rsid w:val="00B53956"/>
    <w:rsid w:val="00B54B0D"/>
    <w:rsid w:val="00B72E5A"/>
    <w:rsid w:val="00B74666"/>
    <w:rsid w:val="00B96448"/>
    <w:rsid w:val="00BA586E"/>
    <w:rsid w:val="00BC7936"/>
    <w:rsid w:val="00BE6536"/>
    <w:rsid w:val="00BF4E8A"/>
    <w:rsid w:val="00C04277"/>
    <w:rsid w:val="00C2272D"/>
    <w:rsid w:val="00C30539"/>
    <w:rsid w:val="00C4181D"/>
    <w:rsid w:val="00C443DB"/>
    <w:rsid w:val="00C53F63"/>
    <w:rsid w:val="00C61F4E"/>
    <w:rsid w:val="00C6564C"/>
    <w:rsid w:val="00C67095"/>
    <w:rsid w:val="00C83D9A"/>
    <w:rsid w:val="00C91D7B"/>
    <w:rsid w:val="00C96F52"/>
    <w:rsid w:val="00CA28AC"/>
    <w:rsid w:val="00CB0E8C"/>
    <w:rsid w:val="00CD7C0E"/>
    <w:rsid w:val="00CE2854"/>
    <w:rsid w:val="00CE690D"/>
    <w:rsid w:val="00CE7EF7"/>
    <w:rsid w:val="00CF2B19"/>
    <w:rsid w:val="00D04AB4"/>
    <w:rsid w:val="00D06831"/>
    <w:rsid w:val="00D25701"/>
    <w:rsid w:val="00D26D7D"/>
    <w:rsid w:val="00D31597"/>
    <w:rsid w:val="00D351E7"/>
    <w:rsid w:val="00D50909"/>
    <w:rsid w:val="00D54ED1"/>
    <w:rsid w:val="00D63058"/>
    <w:rsid w:val="00D77ADF"/>
    <w:rsid w:val="00D77AF3"/>
    <w:rsid w:val="00D80328"/>
    <w:rsid w:val="00D80D05"/>
    <w:rsid w:val="00D8505D"/>
    <w:rsid w:val="00D857F2"/>
    <w:rsid w:val="00D86A15"/>
    <w:rsid w:val="00D94893"/>
    <w:rsid w:val="00DB3221"/>
    <w:rsid w:val="00DB5FB9"/>
    <w:rsid w:val="00DE6082"/>
    <w:rsid w:val="00E05CA1"/>
    <w:rsid w:val="00E11643"/>
    <w:rsid w:val="00E11E9C"/>
    <w:rsid w:val="00E209DB"/>
    <w:rsid w:val="00E26A44"/>
    <w:rsid w:val="00E27B25"/>
    <w:rsid w:val="00E27E9D"/>
    <w:rsid w:val="00E3027A"/>
    <w:rsid w:val="00E358A4"/>
    <w:rsid w:val="00E41088"/>
    <w:rsid w:val="00E65308"/>
    <w:rsid w:val="00E70FA8"/>
    <w:rsid w:val="00E8203B"/>
    <w:rsid w:val="00E936F7"/>
    <w:rsid w:val="00EA41C1"/>
    <w:rsid w:val="00EB4A14"/>
    <w:rsid w:val="00EB78D1"/>
    <w:rsid w:val="00EC0A08"/>
    <w:rsid w:val="00ED2ABF"/>
    <w:rsid w:val="00ED3182"/>
    <w:rsid w:val="00ED67EC"/>
    <w:rsid w:val="00EE042B"/>
    <w:rsid w:val="00F21C84"/>
    <w:rsid w:val="00F33044"/>
    <w:rsid w:val="00F404F1"/>
    <w:rsid w:val="00F526AD"/>
    <w:rsid w:val="00F543E2"/>
    <w:rsid w:val="00F90052"/>
    <w:rsid w:val="00F92514"/>
    <w:rsid w:val="00F94323"/>
    <w:rsid w:val="00FA0D97"/>
    <w:rsid w:val="00FA2182"/>
    <w:rsid w:val="00FA2E66"/>
    <w:rsid w:val="00FA302D"/>
    <w:rsid w:val="00FA52BE"/>
    <w:rsid w:val="00FB0880"/>
    <w:rsid w:val="00FB4132"/>
    <w:rsid w:val="00FC05A9"/>
    <w:rsid w:val="00FC0A25"/>
    <w:rsid w:val="00FD5CCA"/>
    <w:rsid w:val="00FD6579"/>
    <w:rsid w:val="017F6F52"/>
    <w:rsid w:val="01A06F09"/>
    <w:rsid w:val="020D74F1"/>
    <w:rsid w:val="024E06A7"/>
    <w:rsid w:val="0400041F"/>
    <w:rsid w:val="04216191"/>
    <w:rsid w:val="04451A9E"/>
    <w:rsid w:val="04B2316F"/>
    <w:rsid w:val="04E86A89"/>
    <w:rsid w:val="04F95927"/>
    <w:rsid w:val="05707A23"/>
    <w:rsid w:val="05E80774"/>
    <w:rsid w:val="05EA36D4"/>
    <w:rsid w:val="067B1B87"/>
    <w:rsid w:val="06BB1288"/>
    <w:rsid w:val="074D28B2"/>
    <w:rsid w:val="07BC27F4"/>
    <w:rsid w:val="09DD0B8C"/>
    <w:rsid w:val="0AF5500B"/>
    <w:rsid w:val="0B94165B"/>
    <w:rsid w:val="0C2B0B6F"/>
    <w:rsid w:val="0C2D2455"/>
    <w:rsid w:val="0C393981"/>
    <w:rsid w:val="0C663D71"/>
    <w:rsid w:val="0D08116B"/>
    <w:rsid w:val="0D586E73"/>
    <w:rsid w:val="0DED1503"/>
    <w:rsid w:val="0E0B11FA"/>
    <w:rsid w:val="0E704BBE"/>
    <w:rsid w:val="0ED9228C"/>
    <w:rsid w:val="0EE505E5"/>
    <w:rsid w:val="0F024CF3"/>
    <w:rsid w:val="0FAA1516"/>
    <w:rsid w:val="10141182"/>
    <w:rsid w:val="105B0F5A"/>
    <w:rsid w:val="10E42958"/>
    <w:rsid w:val="118C1040"/>
    <w:rsid w:val="129E02B8"/>
    <w:rsid w:val="13833F28"/>
    <w:rsid w:val="13961EAE"/>
    <w:rsid w:val="14274F36"/>
    <w:rsid w:val="14CD0E2D"/>
    <w:rsid w:val="15CD343F"/>
    <w:rsid w:val="172A3039"/>
    <w:rsid w:val="17344707"/>
    <w:rsid w:val="173739A8"/>
    <w:rsid w:val="17AB247F"/>
    <w:rsid w:val="17AE62E3"/>
    <w:rsid w:val="18E641A6"/>
    <w:rsid w:val="18E90CD1"/>
    <w:rsid w:val="197611A4"/>
    <w:rsid w:val="19E46AD2"/>
    <w:rsid w:val="1ADE6BE3"/>
    <w:rsid w:val="1B0F349B"/>
    <w:rsid w:val="1B745C58"/>
    <w:rsid w:val="1B7C65B2"/>
    <w:rsid w:val="1B9A489B"/>
    <w:rsid w:val="1C901B90"/>
    <w:rsid w:val="1CA2332D"/>
    <w:rsid w:val="1CD558DD"/>
    <w:rsid w:val="1D870ED9"/>
    <w:rsid w:val="1DFF1124"/>
    <w:rsid w:val="1E54610B"/>
    <w:rsid w:val="1E6D7CAF"/>
    <w:rsid w:val="1F15640C"/>
    <w:rsid w:val="203724B4"/>
    <w:rsid w:val="207227D1"/>
    <w:rsid w:val="2099095F"/>
    <w:rsid w:val="21CB5B8B"/>
    <w:rsid w:val="21D95741"/>
    <w:rsid w:val="21F66939"/>
    <w:rsid w:val="22A6463F"/>
    <w:rsid w:val="2375150F"/>
    <w:rsid w:val="23D44908"/>
    <w:rsid w:val="23EA537E"/>
    <w:rsid w:val="24363CA5"/>
    <w:rsid w:val="25251434"/>
    <w:rsid w:val="252B73A7"/>
    <w:rsid w:val="25721296"/>
    <w:rsid w:val="2601765A"/>
    <w:rsid w:val="265B7D36"/>
    <w:rsid w:val="269849AF"/>
    <w:rsid w:val="26E06790"/>
    <w:rsid w:val="27053614"/>
    <w:rsid w:val="275620CF"/>
    <w:rsid w:val="28500425"/>
    <w:rsid w:val="28D50537"/>
    <w:rsid w:val="28DB45B2"/>
    <w:rsid w:val="299D73F8"/>
    <w:rsid w:val="29FA09FC"/>
    <w:rsid w:val="2A363F86"/>
    <w:rsid w:val="2ADB2A24"/>
    <w:rsid w:val="2AF1653B"/>
    <w:rsid w:val="2B0A5203"/>
    <w:rsid w:val="2B1A2014"/>
    <w:rsid w:val="2B213A70"/>
    <w:rsid w:val="2B2A7FEE"/>
    <w:rsid w:val="2B4A7790"/>
    <w:rsid w:val="2B885500"/>
    <w:rsid w:val="2D522E91"/>
    <w:rsid w:val="2D6E2A3E"/>
    <w:rsid w:val="2DA70645"/>
    <w:rsid w:val="2E644C2A"/>
    <w:rsid w:val="2E6C3ADF"/>
    <w:rsid w:val="2F350474"/>
    <w:rsid w:val="2F6F5B46"/>
    <w:rsid w:val="2FD70C99"/>
    <w:rsid w:val="30C55B0E"/>
    <w:rsid w:val="30C8474C"/>
    <w:rsid w:val="30C916BD"/>
    <w:rsid w:val="312D4A00"/>
    <w:rsid w:val="33323549"/>
    <w:rsid w:val="34116C2F"/>
    <w:rsid w:val="343969A2"/>
    <w:rsid w:val="34B14942"/>
    <w:rsid w:val="34EE308A"/>
    <w:rsid w:val="35585FE3"/>
    <w:rsid w:val="35AB0D9A"/>
    <w:rsid w:val="35B92201"/>
    <w:rsid w:val="360016CD"/>
    <w:rsid w:val="36580D48"/>
    <w:rsid w:val="36F279FE"/>
    <w:rsid w:val="37081803"/>
    <w:rsid w:val="37655546"/>
    <w:rsid w:val="37733392"/>
    <w:rsid w:val="37EB17C5"/>
    <w:rsid w:val="37EF778B"/>
    <w:rsid w:val="37F0752F"/>
    <w:rsid w:val="381C63F3"/>
    <w:rsid w:val="389C3213"/>
    <w:rsid w:val="38BE4AB0"/>
    <w:rsid w:val="39162F20"/>
    <w:rsid w:val="3A4250B1"/>
    <w:rsid w:val="3A485400"/>
    <w:rsid w:val="3A6E3D43"/>
    <w:rsid w:val="3AF141DF"/>
    <w:rsid w:val="3B451117"/>
    <w:rsid w:val="3B5E2038"/>
    <w:rsid w:val="3B6936BF"/>
    <w:rsid w:val="3B6D1809"/>
    <w:rsid w:val="3BCC122B"/>
    <w:rsid w:val="3C0023A6"/>
    <w:rsid w:val="3C092323"/>
    <w:rsid w:val="3C5E715D"/>
    <w:rsid w:val="3CC82828"/>
    <w:rsid w:val="3CDF7E51"/>
    <w:rsid w:val="3CFA450F"/>
    <w:rsid w:val="3D8B28AA"/>
    <w:rsid w:val="3D9A5685"/>
    <w:rsid w:val="3DB66D6B"/>
    <w:rsid w:val="3DED7C6B"/>
    <w:rsid w:val="3DF75CF7"/>
    <w:rsid w:val="3E155F41"/>
    <w:rsid w:val="3E5C4249"/>
    <w:rsid w:val="3F7846B5"/>
    <w:rsid w:val="401D732F"/>
    <w:rsid w:val="41BD0482"/>
    <w:rsid w:val="42071ACE"/>
    <w:rsid w:val="42161063"/>
    <w:rsid w:val="425863FC"/>
    <w:rsid w:val="42714C3B"/>
    <w:rsid w:val="42DB32E6"/>
    <w:rsid w:val="43BB4078"/>
    <w:rsid w:val="44421112"/>
    <w:rsid w:val="447D2BAF"/>
    <w:rsid w:val="450E290B"/>
    <w:rsid w:val="451B69DA"/>
    <w:rsid w:val="46A759DF"/>
    <w:rsid w:val="475950F1"/>
    <w:rsid w:val="47C50090"/>
    <w:rsid w:val="480F57AF"/>
    <w:rsid w:val="482D01CD"/>
    <w:rsid w:val="487A388F"/>
    <w:rsid w:val="487D6BBD"/>
    <w:rsid w:val="48E16CFB"/>
    <w:rsid w:val="493F56D1"/>
    <w:rsid w:val="49D10E80"/>
    <w:rsid w:val="49D12759"/>
    <w:rsid w:val="4A4213E1"/>
    <w:rsid w:val="4CA5178D"/>
    <w:rsid w:val="4CD92ECE"/>
    <w:rsid w:val="4CEE0089"/>
    <w:rsid w:val="4D034BE2"/>
    <w:rsid w:val="4F021BCA"/>
    <w:rsid w:val="4F7E3941"/>
    <w:rsid w:val="5055285D"/>
    <w:rsid w:val="505C21E8"/>
    <w:rsid w:val="50CD605E"/>
    <w:rsid w:val="51D01F91"/>
    <w:rsid w:val="51F4288B"/>
    <w:rsid w:val="526D7CA2"/>
    <w:rsid w:val="52A31080"/>
    <w:rsid w:val="5312451D"/>
    <w:rsid w:val="535F6878"/>
    <w:rsid w:val="53AC0356"/>
    <w:rsid w:val="53BF015C"/>
    <w:rsid w:val="541E0EB6"/>
    <w:rsid w:val="556469BB"/>
    <w:rsid w:val="55B31E70"/>
    <w:rsid w:val="55CC5C27"/>
    <w:rsid w:val="565076BF"/>
    <w:rsid w:val="5765719A"/>
    <w:rsid w:val="57C447C2"/>
    <w:rsid w:val="57E11119"/>
    <w:rsid w:val="57FF75EE"/>
    <w:rsid w:val="584F521B"/>
    <w:rsid w:val="58BC06AB"/>
    <w:rsid w:val="59A3455B"/>
    <w:rsid w:val="5A940D65"/>
    <w:rsid w:val="5A966A76"/>
    <w:rsid w:val="5ABE1D47"/>
    <w:rsid w:val="5AC42E7D"/>
    <w:rsid w:val="5AC93EE4"/>
    <w:rsid w:val="5B352A09"/>
    <w:rsid w:val="5BBE50CA"/>
    <w:rsid w:val="5C241D7E"/>
    <w:rsid w:val="5C427DE2"/>
    <w:rsid w:val="5D6B07EC"/>
    <w:rsid w:val="5D74756F"/>
    <w:rsid w:val="5E940365"/>
    <w:rsid w:val="60D93599"/>
    <w:rsid w:val="61142591"/>
    <w:rsid w:val="61F050AA"/>
    <w:rsid w:val="624938BD"/>
    <w:rsid w:val="62540537"/>
    <w:rsid w:val="629F1441"/>
    <w:rsid w:val="62A17C51"/>
    <w:rsid w:val="638169AB"/>
    <w:rsid w:val="63E21D6F"/>
    <w:rsid w:val="640970FF"/>
    <w:rsid w:val="640E1569"/>
    <w:rsid w:val="641101C6"/>
    <w:rsid w:val="64C64F1A"/>
    <w:rsid w:val="6522417C"/>
    <w:rsid w:val="65444892"/>
    <w:rsid w:val="65733678"/>
    <w:rsid w:val="65764C68"/>
    <w:rsid w:val="65E96777"/>
    <w:rsid w:val="66343288"/>
    <w:rsid w:val="66A86CEB"/>
    <w:rsid w:val="66BD69BA"/>
    <w:rsid w:val="6788395D"/>
    <w:rsid w:val="67E72797"/>
    <w:rsid w:val="6814419E"/>
    <w:rsid w:val="685144EF"/>
    <w:rsid w:val="68581629"/>
    <w:rsid w:val="69320303"/>
    <w:rsid w:val="69574B58"/>
    <w:rsid w:val="6A675336"/>
    <w:rsid w:val="6A857943"/>
    <w:rsid w:val="6AB25A46"/>
    <w:rsid w:val="6AF9360B"/>
    <w:rsid w:val="6BEC4EDF"/>
    <w:rsid w:val="6C7F2654"/>
    <w:rsid w:val="6CC46EAF"/>
    <w:rsid w:val="6CEA54EF"/>
    <w:rsid w:val="6DF27EC3"/>
    <w:rsid w:val="6E92169B"/>
    <w:rsid w:val="6EDC3E65"/>
    <w:rsid w:val="6EDF2201"/>
    <w:rsid w:val="6F04593C"/>
    <w:rsid w:val="6F927AE7"/>
    <w:rsid w:val="700E61C9"/>
    <w:rsid w:val="704052CB"/>
    <w:rsid w:val="708017B4"/>
    <w:rsid w:val="708159DE"/>
    <w:rsid w:val="709611B1"/>
    <w:rsid w:val="71C16893"/>
    <w:rsid w:val="71FE401B"/>
    <w:rsid w:val="72231F60"/>
    <w:rsid w:val="72B30FEF"/>
    <w:rsid w:val="72C40DC1"/>
    <w:rsid w:val="73B07597"/>
    <w:rsid w:val="73E65744"/>
    <w:rsid w:val="744A708A"/>
    <w:rsid w:val="74A76BEC"/>
    <w:rsid w:val="74C432FA"/>
    <w:rsid w:val="74F27CAA"/>
    <w:rsid w:val="7590189D"/>
    <w:rsid w:val="75A1363B"/>
    <w:rsid w:val="76143049"/>
    <w:rsid w:val="763D7808"/>
    <w:rsid w:val="76845133"/>
    <w:rsid w:val="7691736B"/>
    <w:rsid w:val="76AC2297"/>
    <w:rsid w:val="76DA5057"/>
    <w:rsid w:val="77101B8D"/>
    <w:rsid w:val="77AF3E74"/>
    <w:rsid w:val="77C875A5"/>
    <w:rsid w:val="79C87CED"/>
    <w:rsid w:val="7A9327C9"/>
    <w:rsid w:val="7AAD65DE"/>
    <w:rsid w:val="7AC64DC5"/>
    <w:rsid w:val="7B4E0ADD"/>
    <w:rsid w:val="7BB80CD3"/>
    <w:rsid w:val="7BBC11CF"/>
    <w:rsid w:val="7C0D3A1B"/>
    <w:rsid w:val="7CA37C99"/>
    <w:rsid w:val="7E486D4A"/>
    <w:rsid w:val="7E9D2879"/>
    <w:rsid w:val="7F6F5B39"/>
    <w:rsid w:val="7F9A1143"/>
    <w:rsid w:val="7F9D3081"/>
    <w:rsid w:val="7FBB5FB1"/>
    <w:rsid w:val="7FF15F3D"/>
    <w:rsid w:val="7FF47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Lines/>
      <w:spacing w:line="58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qFormat/>
    <w:uiPriority w:val="0"/>
    <w:pPr>
      <w:keepLines/>
      <w:spacing w:line="580" w:lineRule="exact"/>
      <w:ind w:firstLine="880" w:firstLineChars="200"/>
      <w:outlineLvl w:val="2"/>
    </w:pPr>
    <w:rPr>
      <w:rFonts w:ascii="Calibri" w:hAnsi="Calibri" w:eastAsia="楷体_GB2312"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8"/>
    <w:qFormat/>
    <w:uiPriority w:val="0"/>
    <w:pPr>
      <w:spacing w:after="120"/>
    </w:pPr>
    <w:rPr>
      <w:rFonts w:ascii="Calibri" w:hAnsi="Calibri" w:cs="Calibri"/>
      <w:szCs w:val="21"/>
    </w:rPr>
  </w:style>
  <w:style w:type="paragraph" w:styleId="6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10">
    <w:name w:val="Body Text First Indent"/>
    <w:basedOn w:val="5"/>
    <w:link w:val="27"/>
    <w:semiHidden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5">
    <w:name w:val="正文缩进1"/>
    <w:basedOn w:val="1"/>
    <w:qFormat/>
    <w:uiPriority w:val="0"/>
    <w:pPr>
      <w:ind w:firstLine="420" w:firstLineChars="200"/>
    </w:pPr>
  </w:style>
  <w:style w:type="character" w:customStyle="1" w:styleId="16">
    <w:name w:val="段 Char"/>
    <w:link w:val="17"/>
    <w:qFormat/>
    <w:uiPriority w:val="0"/>
    <w:rPr>
      <w:rFonts w:ascii="宋体"/>
    </w:rPr>
  </w:style>
  <w:style w:type="paragraph" w:customStyle="1" w:styleId="17">
    <w:name w:val="段"/>
    <w:link w:val="16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标准文件_段"/>
    <w:link w:val="19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标准文件_段 Char"/>
    <w:link w:val="18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20">
    <w:name w:val="页眉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日期 字符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3">
    <w:name w:val="标准文件_附录一级条标题"/>
    <w:next w:val="18"/>
    <w:qFormat/>
    <w:uiPriority w:val="0"/>
    <w:pPr>
      <w:widowControl w:val="0"/>
      <w:numPr>
        <w:ilvl w:val="1"/>
        <w:numId w:val="1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4">
    <w:name w:val="标准文件_附录表标题"/>
    <w:next w:val="18"/>
    <w:qFormat/>
    <w:uiPriority w:val="0"/>
    <w:pPr>
      <w:numPr>
        <w:ilvl w:val="1"/>
        <w:numId w:val="2"/>
      </w:numPr>
      <w:adjustRightInd w:val="0"/>
      <w:snapToGrid w:val="0"/>
      <w:spacing w:beforeLines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5">
    <w:name w:val="标准文件_一级条标题"/>
    <w:basedOn w:val="26"/>
    <w:next w:val="18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26">
    <w:name w:val="标准文件_章标题"/>
    <w:next w:val="18"/>
    <w:qFormat/>
    <w:uiPriority w:val="0"/>
    <w:pPr>
      <w:numPr>
        <w:ilvl w:val="1"/>
        <w:numId w:val="3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27">
    <w:name w:val="正文文本首行缩进 字符"/>
    <w:basedOn w:val="28"/>
    <w:link w:val="10"/>
    <w:qFormat/>
    <w:uiPriority w:val="0"/>
    <w:rPr>
      <w:rFonts w:hint="default" w:ascii="Calibri" w:hAnsi="Calibri" w:cs="Calibri"/>
      <w:kern w:val="2"/>
      <w:sz w:val="21"/>
      <w:szCs w:val="21"/>
    </w:rPr>
  </w:style>
  <w:style w:type="character" w:customStyle="1" w:styleId="28">
    <w:name w:val="正文文本 字符"/>
    <w:basedOn w:val="13"/>
    <w:link w:val="5"/>
    <w:qFormat/>
    <w:uiPriority w:val="0"/>
    <w:rPr>
      <w:rFonts w:hint="default" w:ascii="Calibri" w:hAnsi="Calibri" w:cs="Calibri"/>
      <w:kern w:val="2"/>
      <w:sz w:val="21"/>
      <w:szCs w:val="21"/>
    </w:rPr>
  </w:style>
  <w:style w:type="paragraph" w:customStyle="1" w:styleId="2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..ì." w:hAnsi="..ì." w:eastAsia="..ì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9523B-1808-47F4-B68F-E5D7400AF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3721</Words>
  <Characters>3917</Characters>
  <Lines>37</Lines>
  <Paragraphs>10</Paragraphs>
  <TotalTime>26</TotalTime>
  <ScaleCrop>false</ScaleCrop>
  <LinksUpToDate>false</LinksUpToDate>
  <CharactersWithSpaces>3956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2022-03-09T02:05:00Z</dcterms:created>
  <dc:creator>admin</dc:creator>
  <cp:lastModifiedBy>cwh</cp:lastModifiedBy>
  <cp:lastPrinted>2025-12-19T10:42:16Z</cp:lastPrinted>
  <dcterms:modified xsi:type="dcterms:W3CDTF">2025-12-19T11:01:28Z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6E357686946E4A64B7DE386EE2332AC5_13</vt:lpwstr>
  </property>
  <property fmtid="{D5CDD505-2E9C-101B-9397-08002B2CF9AE}" pid="4" name="commondata">
    <vt:lpwstr>eyJoZGlkIjoiZTRhOTk2YTdjNDA5NjIwYWRlYTA4NTg3MDRlMTQ5ZmUifQ==</vt:lpwstr>
  </property>
  <property fmtid="{D5CDD505-2E9C-101B-9397-08002B2CF9AE}" pid="5" name="KSOTemplateDocerSaveRecord">
    <vt:lpwstr>eyJoZGlkIjoiYWIwOTI1YWI1YWE1NGJjN2ExMDBhOWJhZGVkYWM5ODUiLCJ1c2VySWQiOiIyMDQ3NjM0ODYifQ==</vt:lpwstr>
  </property>
</Properties>
</file>