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7DD2F4" w14:textId="77777777" w:rsidR="00192858" w:rsidRDefault="00000000">
      <w:pPr>
        <w:pStyle w:val="afffff7"/>
        <w:tabs>
          <w:tab w:val="left" w:pos="4125"/>
          <w:tab w:val="center" w:pos="4677"/>
        </w:tabs>
        <w:jc w:val="left"/>
        <w:rPr>
          <w:rFonts w:ascii="宋体" w:hAnsi="宋体" w:hint="eastAsia"/>
          <w:b w:val="0"/>
        </w:rPr>
      </w:pPr>
      <w:bookmarkStart w:id="0" w:name="SectionMark4"/>
      <w:r>
        <w:rPr>
          <w:rFonts w:hAnsi="宋体"/>
          <w:noProof/>
          <w:sz w:val="20"/>
        </w:rPr>
        <mc:AlternateContent>
          <mc:Choice Requires="wps">
            <w:drawing>
              <wp:anchor distT="0" distB="0" distL="114300" distR="114300" simplePos="0" relativeHeight="251660288" behindDoc="0" locked="0" layoutInCell="1" allowOverlap="1" wp14:anchorId="622B053F" wp14:editId="27753654">
                <wp:simplePos x="0" y="0"/>
                <wp:positionH relativeFrom="column">
                  <wp:posOffset>20955</wp:posOffset>
                </wp:positionH>
                <wp:positionV relativeFrom="paragraph">
                  <wp:posOffset>932180</wp:posOffset>
                </wp:positionV>
                <wp:extent cx="6120130" cy="471805"/>
                <wp:effectExtent l="0" t="0" r="1270" b="10795"/>
                <wp:wrapNone/>
                <wp:docPr id="2" name="文本框 10"/>
                <wp:cNvGraphicFramePr/>
                <a:graphic xmlns:a="http://schemas.openxmlformats.org/drawingml/2006/main">
                  <a:graphicData uri="http://schemas.microsoft.com/office/word/2010/wordprocessingShape">
                    <wps:wsp>
                      <wps:cNvSpPr txBox="1"/>
                      <wps:spPr>
                        <a:xfrm>
                          <a:off x="0" y="0"/>
                          <a:ext cx="6120130" cy="471805"/>
                        </a:xfrm>
                        <a:prstGeom prst="rect">
                          <a:avLst/>
                        </a:prstGeom>
                        <a:solidFill>
                          <a:srgbClr val="FFFFFF"/>
                        </a:solidFill>
                        <a:ln>
                          <a:noFill/>
                        </a:ln>
                      </wps:spPr>
                      <wps:txbx>
                        <w:txbxContent>
                          <w:p w14:paraId="1DE62EE6" w14:textId="77777777" w:rsidR="00192858" w:rsidRDefault="00000000">
                            <w:pPr>
                              <w:pStyle w:val="afffff1"/>
                              <w:rPr>
                                <w:rFonts w:ascii="黑体" w:eastAsia="黑体" w:hAnsi="黑体" w:hint="eastAsia"/>
                                <w:w w:val="158"/>
                                <w:szCs w:val="52"/>
                              </w:rPr>
                            </w:pPr>
                            <w:r>
                              <w:rPr>
                                <w:rFonts w:ascii="黑体" w:eastAsia="黑体" w:hAnsi="黑体" w:hint="eastAsia"/>
                                <w:w w:val="158"/>
                                <w:szCs w:val="52"/>
                              </w:rPr>
                              <w:t>团体标准</w:t>
                            </w:r>
                          </w:p>
                        </w:txbxContent>
                      </wps:txbx>
                      <wps:bodyPr lIns="0" tIns="0" rIns="91440" bIns="45720" upright="1"/>
                    </wps:wsp>
                  </a:graphicData>
                </a:graphic>
              </wp:anchor>
            </w:drawing>
          </mc:Choice>
          <mc:Fallback>
            <w:pict>
              <v:shapetype w14:anchorId="622B053F" id="_x0000_t202" coordsize="21600,21600" o:spt="202" path="m,l,21600r21600,l21600,xe">
                <v:stroke joinstyle="miter"/>
                <v:path gradientshapeok="t" o:connecttype="rect"/>
              </v:shapetype>
              <v:shape id="文本框 10" o:spid="_x0000_s1026" type="#_x0000_t202" style="position:absolute;margin-left:1.65pt;margin-top:73.4pt;width:481.9pt;height:3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" stroked="f">
                <v:textbox inset="0,0">
                  <w:txbxContent>
                    <w:p w14:paraId="1DE62EE6" w14:textId="77777777" w:rsidR="00192858" w:rsidRDefault="00000000">
                      <w:pPr>
                        <w:pStyle w:val="afffff1"/>
                        <w:rPr>
                          <w:rFonts w:ascii="黑体" w:eastAsia="黑体" w:hAnsi="黑体" w:hint="eastAsia"/>
                          <w:w w:val="158"/>
                          <w:szCs w:val="52"/>
                        </w:rPr>
                      </w:pPr>
                      <w:r>
                        <w:rPr>
                          <w:rFonts w:ascii="黑体" w:eastAsia="黑体" w:hAnsi="黑体" w:hint="eastAsia"/>
                          <w:w w:val="158"/>
                          <w:szCs w:val="52"/>
                        </w:rPr>
                        <w:t>团体标准</w:t>
                      </w:r>
                    </w:p>
                  </w:txbxContent>
                </v:textbox>
              </v:shape>
            </w:pict>
          </mc:Fallback>
        </mc:AlternateContent>
      </w:r>
      <w:r>
        <w:rPr>
          <w:rFonts w:ascii="宋体" w:hAnsi="宋体"/>
          <w:b w:val="0"/>
          <w:noProof/>
          <w:sz w:val="20"/>
        </w:rPr>
        <mc:AlternateContent>
          <mc:Choice Requires="wps">
            <w:drawing>
              <wp:anchor distT="0" distB="0" distL="114300" distR="114300" simplePos="0" relativeHeight="251659264" behindDoc="0" locked="0" layoutInCell="1" allowOverlap="1" wp14:anchorId="56B1F255" wp14:editId="03AA7B1A">
                <wp:simplePos x="0" y="0"/>
                <wp:positionH relativeFrom="column">
                  <wp:posOffset>635</wp:posOffset>
                </wp:positionH>
                <wp:positionV relativeFrom="paragraph">
                  <wp:posOffset>-86995</wp:posOffset>
                </wp:positionV>
                <wp:extent cx="1800225" cy="361950"/>
                <wp:effectExtent l="0" t="0" r="3175" b="6350"/>
                <wp:wrapNone/>
                <wp:docPr id="1" name="文本框 3"/>
                <wp:cNvGraphicFramePr/>
                <a:graphic xmlns:a="http://schemas.openxmlformats.org/drawingml/2006/main">
                  <a:graphicData uri="http://schemas.microsoft.com/office/word/2010/wordprocessingShape">
                    <wps:wsp>
                      <wps:cNvSpPr txBox="1"/>
                      <wps:spPr>
                        <a:xfrm>
                          <a:off x="0" y="0"/>
                          <a:ext cx="1800225" cy="361950"/>
                        </a:xfrm>
                        <a:prstGeom prst="rect">
                          <a:avLst/>
                        </a:prstGeom>
                        <a:solidFill>
                          <a:srgbClr val="FFFFFF"/>
                        </a:solidFill>
                        <a:ln>
                          <a:noFill/>
                        </a:ln>
                      </wps:spPr>
                      <wps:txbx>
                        <w:txbxContent>
                          <w:p w14:paraId="37232300" w14:textId="77777777" w:rsidR="00192858" w:rsidRDefault="00000000">
                            <w:pPr>
                              <w:rPr>
                                <w:rFonts w:ascii="黑体" w:eastAsia="黑体"/>
                              </w:rPr>
                            </w:pPr>
                            <w:r>
                              <w:rPr>
                                <w:rFonts w:ascii="黑体" w:eastAsia="黑体"/>
                              </w:rPr>
                              <w:t xml:space="preserve">ICS </w:t>
                            </w:r>
                            <w:r>
                              <w:rPr>
                                <w:rFonts w:ascii="黑体" w:eastAsia="黑体" w:hint="eastAsia"/>
                              </w:rPr>
                              <w:t>XX</w:t>
                            </w:r>
                            <w:r>
                              <w:rPr>
                                <w:rFonts w:ascii="黑体" w:eastAsia="黑体"/>
                              </w:rPr>
                              <w:t>.</w:t>
                            </w:r>
                            <w:r>
                              <w:rPr>
                                <w:rFonts w:ascii="黑体" w:eastAsia="黑体" w:hint="eastAsia"/>
                              </w:rPr>
                              <w:t>XXX</w:t>
                            </w:r>
                            <w:r>
                              <w:rPr>
                                <w:rFonts w:ascii="黑体" w:eastAsia="黑体"/>
                              </w:rPr>
                              <w:t>.</w:t>
                            </w:r>
                            <w:r>
                              <w:rPr>
                                <w:rFonts w:ascii="黑体" w:eastAsia="黑体" w:hint="eastAsia"/>
                              </w:rPr>
                              <w:t>XX</w:t>
                            </w:r>
                          </w:p>
                          <w:p w14:paraId="5A02975B" w14:textId="77777777" w:rsidR="00192858" w:rsidRDefault="00000000">
                            <w:pPr>
                              <w:rPr>
                                <w:rFonts w:ascii="黑体" w:eastAsia="黑体"/>
                              </w:rPr>
                            </w:pPr>
                            <w:r>
                              <w:rPr>
                                <w:rFonts w:ascii="黑体" w:eastAsia="黑体" w:hint="eastAsia"/>
                              </w:rPr>
                              <w:t>Z XX</w:t>
                            </w:r>
                          </w:p>
                        </w:txbxContent>
                      </wps:txbx>
                      <wps:bodyPr wrap="square" lIns="0" tIns="0" rIns="91440" bIns="45720" upright="1"/>
                    </wps:wsp>
                  </a:graphicData>
                </a:graphic>
              </wp:anchor>
            </w:drawing>
          </mc:Choice>
          <mc:Fallback>
            <w:pict>
              <v:shape w14:anchorId="56B1F255" id="文本框 3" o:spid="_x0000_s1027" type="#_x0000_t202" style="position:absolute;margin-left:.05pt;margin-top:-6.85pt;width:141.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" stroked="f">
                <v:textbox inset="0,0">
                  <w:txbxContent>
                    <w:p w14:paraId="37232300" w14:textId="77777777" w:rsidR="00192858" w:rsidRDefault="00000000">
                      <w:pPr>
                        <w:rPr>
                          <w:rFonts w:ascii="黑体" w:eastAsia="黑体"/>
                        </w:rPr>
                      </w:pPr>
                      <w:r>
                        <w:rPr>
                          <w:rFonts w:ascii="黑体" w:eastAsia="黑体"/>
                        </w:rPr>
                        <w:t xml:space="preserve">ICS </w:t>
                      </w:r>
                      <w:r>
                        <w:rPr>
                          <w:rFonts w:ascii="黑体" w:eastAsia="黑体" w:hint="eastAsia"/>
                        </w:rPr>
                        <w:t>XX</w:t>
                      </w:r>
                      <w:r>
                        <w:rPr>
                          <w:rFonts w:ascii="黑体" w:eastAsia="黑体"/>
                        </w:rPr>
                        <w:t>.</w:t>
                      </w:r>
                      <w:r>
                        <w:rPr>
                          <w:rFonts w:ascii="黑体" w:eastAsia="黑体" w:hint="eastAsia"/>
                        </w:rPr>
                        <w:t>XXX</w:t>
                      </w:r>
                      <w:r>
                        <w:rPr>
                          <w:rFonts w:ascii="黑体" w:eastAsia="黑体"/>
                        </w:rPr>
                        <w:t>.</w:t>
                      </w:r>
                      <w:r>
                        <w:rPr>
                          <w:rFonts w:ascii="黑体" w:eastAsia="黑体" w:hint="eastAsia"/>
                        </w:rPr>
                        <w:t>XX</w:t>
                      </w:r>
                    </w:p>
                    <w:p w14:paraId="5A02975B" w14:textId="77777777" w:rsidR="00192858" w:rsidRDefault="00000000">
                      <w:pPr>
                        <w:rPr>
                          <w:rFonts w:ascii="黑体" w:eastAsia="黑体"/>
                        </w:rPr>
                      </w:pPr>
                      <w:r>
                        <w:rPr>
                          <w:rFonts w:ascii="黑体" w:eastAsia="黑体" w:hint="eastAsia"/>
                        </w:rPr>
                        <w:t>Z XX</w:t>
                      </w:r>
                    </w:p>
                  </w:txbxContent>
                </v:textbox>
              </v:shape>
            </w:pict>
          </mc:Fallback>
        </mc:AlternateContent>
      </w:r>
    </w:p>
    <w:p w14:paraId="0712A725" w14:textId="77777777" w:rsidR="00192858" w:rsidRDefault="00192858">
      <w:pPr>
        <w:pStyle w:val="afe"/>
        <w:ind w:firstLine="420"/>
        <w:rPr>
          <w:rFonts w:hAnsi="宋体" w:hint="eastAsia"/>
        </w:rPr>
      </w:pPr>
    </w:p>
    <w:p w14:paraId="71A2FB5F" w14:textId="77777777" w:rsidR="00192858" w:rsidRDefault="00000000">
      <w:pPr>
        <w:pStyle w:val="afe"/>
        <w:ind w:firstLine="400"/>
        <w:rPr>
          <w:rFonts w:hAnsi="宋体" w:hint="eastAsia"/>
        </w:rPr>
      </w:pPr>
      <w:r>
        <w:rPr>
          <w:rFonts w:hAnsi="宋体"/>
          <w:noProof/>
          <w:sz w:val="20"/>
        </w:rPr>
        <mc:AlternateContent>
          <mc:Choice Requires="wps">
            <w:drawing>
              <wp:anchor distT="0" distB="0" distL="114300" distR="114300" simplePos="0" relativeHeight="251662336" behindDoc="0" locked="0" layoutInCell="1" allowOverlap="1" wp14:anchorId="3E414E37" wp14:editId="6A626F8A">
                <wp:simplePos x="0" y="0"/>
                <wp:positionH relativeFrom="column">
                  <wp:posOffset>635</wp:posOffset>
                </wp:positionH>
                <wp:positionV relativeFrom="paragraph">
                  <wp:posOffset>984250</wp:posOffset>
                </wp:positionV>
                <wp:extent cx="6120765" cy="635"/>
                <wp:effectExtent l="0" t="0" r="0" b="0"/>
                <wp:wrapNone/>
                <wp:docPr id="4" name="直线 8"/>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872E8C3" id="直线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pt,77.5pt" to="482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"/>
            </w:pict>
          </mc:Fallback>
        </mc:AlternateContent>
      </w:r>
      <w:r>
        <w:rPr>
          <w:rFonts w:hAnsi="宋体"/>
          <w:noProof/>
          <w:sz w:val="20"/>
        </w:rPr>
        <mc:AlternateContent>
          <mc:Choice Requires="wps">
            <w:drawing>
              <wp:anchor distT="0" distB="0" distL="114300" distR="114300" simplePos="0" relativeHeight="251666432" behindDoc="0" locked="0" layoutInCell="1" allowOverlap="1" wp14:anchorId="5D5DFFFC" wp14:editId="7A32543D">
                <wp:simplePos x="0" y="0"/>
                <wp:positionH relativeFrom="column">
                  <wp:posOffset>20320</wp:posOffset>
                </wp:positionH>
                <wp:positionV relativeFrom="paragraph">
                  <wp:posOffset>7209790</wp:posOffset>
                </wp:positionV>
                <wp:extent cx="6120765" cy="635"/>
                <wp:effectExtent l="0" t="0" r="0" b="0"/>
                <wp:wrapNone/>
                <wp:docPr id="8" name="直线 4"/>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269A0C3" id="直线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pt,567.7pt" to="483.55pt,5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"/>
            </w:pict>
          </mc:Fallback>
        </mc:AlternateContent>
      </w:r>
      <w:r>
        <w:rPr>
          <w:rFonts w:hAnsi="宋体"/>
          <w:noProof/>
          <w:sz w:val="20"/>
        </w:rPr>
        <mc:AlternateContent>
          <mc:Choice Requires="wps">
            <w:drawing>
              <wp:anchor distT="0" distB="0" distL="114300" distR="114300" simplePos="0" relativeHeight="251665408" behindDoc="0" locked="0" layoutInCell="1" allowOverlap="1" wp14:anchorId="77D6A55D" wp14:editId="0092CEB6">
                <wp:simplePos x="0" y="0"/>
                <wp:positionH relativeFrom="column">
                  <wp:posOffset>3250565</wp:posOffset>
                </wp:positionH>
                <wp:positionV relativeFrom="paragraph">
                  <wp:posOffset>6818630</wp:posOffset>
                </wp:positionV>
                <wp:extent cx="2880995" cy="360045"/>
                <wp:effectExtent l="0" t="0" r="1905" b="8255"/>
                <wp:wrapNone/>
                <wp:docPr id="7" name="文本框 5"/>
                <wp:cNvGraphicFramePr/>
                <a:graphic xmlns:a="http://schemas.openxmlformats.org/drawingml/2006/main">
                  <a:graphicData uri="http://schemas.microsoft.com/office/word/2010/wordprocessingShape">
                    <wps:wsp>
                      <wps:cNvSpPr txBox="1"/>
                      <wps:spPr>
                        <a:xfrm>
                          <a:off x="0" y="0"/>
                          <a:ext cx="2880995" cy="360045"/>
                        </a:xfrm>
                        <a:prstGeom prst="rect">
                          <a:avLst/>
                        </a:prstGeom>
                        <a:solidFill>
                          <a:srgbClr val="FFFFFF"/>
                        </a:solidFill>
                        <a:ln>
                          <a:noFill/>
                        </a:ln>
                      </wps:spPr>
                      <wps:txbx>
                        <w:txbxContent>
                          <w:p w14:paraId="241DFD2C" w14:textId="5BA97424" w:rsidR="00192858" w:rsidRDefault="00C51BDD">
                            <w:pPr>
                              <w:jc w:val="right"/>
                              <w:rPr>
                                <w:rFonts w:ascii="黑体" w:eastAsia="黑体"/>
                                <w:sz w:val="28"/>
                              </w:rPr>
                            </w:pPr>
                            <w:r>
                              <w:rPr>
                                <w:rFonts w:ascii="黑体" w:eastAsia="黑体" w:hint="eastAsia"/>
                                <w:sz w:val="28"/>
                              </w:rPr>
                              <w:t>2025</w:t>
                            </w:r>
                            <w:r w:rsidR="0076012D">
                              <w:rPr>
                                <w:rFonts w:ascii="黑体" w:eastAsia="黑体" w:hint="eastAsia"/>
                                <w:sz w:val="28"/>
                              </w:rPr>
                              <w:t>-XX-XX 实施</w:t>
                            </w:r>
                          </w:p>
                        </w:txbxContent>
                      </wps:txbx>
                      <wps:bodyPr wrap="square" lIns="0" tIns="0" rIns="91440" bIns="45720" upright="1"/>
                    </wps:wsp>
                  </a:graphicData>
                </a:graphic>
              </wp:anchor>
            </w:drawing>
          </mc:Choice>
          <mc:Fallback>
            <w:pict>
              <v:shape w14:anchorId="77D6A55D" id="文本框 5" o:spid="_x0000_s1028" type="#_x0000_t202" style="position:absolute;left:0;text-align:left;margin-left:255.95pt;margin-top:536.9pt;width:226.85pt;height:28.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" stroked="f">
                <v:textbox inset="0,0">
                  <w:txbxContent>
                    <w:p w14:paraId="241DFD2C" w14:textId="5BA97424" w:rsidR="00192858" w:rsidRDefault="00C51BDD">
                      <w:pPr>
                        <w:jc w:val="right"/>
                        <w:rPr>
                          <w:rFonts w:ascii="黑体" w:eastAsia="黑体"/>
                          <w:sz w:val="28"/>
                        </w:rPr>
                      </w:pPr>
                      <w:r>
                        <w:rPr>
                          <w:rFonts w:ascii="黑体" w:eastAsia="黑体" w:hint="eastAsia"/>
                          <w:sz w:val="28"/>
                        </w:rPr>
                        <w:t>2025</w:t>
                      </w:r>
                      <w:r w:rsidR="0076012D">
                        <w:rPr>
                          <w:rFonts w:ascii="黑体" w:eastAsia="黑体" w:hint="eastAsia"/>
                          <w:sz w:val="28"/>
                        </w:rPr>
                        <w:t>-XX-XX 实施</w:t>
                      </w:r>
                    </w:p>
                  </w:txbxContent>
                </v:textbox>
              </v:shape>
            </w:pict>
          </mc:Fallback>
        </mc:AlternateContent>
      </w:r>
      <w:r>
        <w:rPr>
          <w:rFonts w:hAnsi="宋体"/>
          <w:noProof/>
          <w:sz w:val="20"/>
        </w:rPr>
        <mc:AlternateContent>
          <mc:Choice Requires="wps">
            <w:drawing>
              <wp:anchor distT="0" distB="0" distL="114300" distR="114300" simplePos="0" relativeHeight="251664384" behindDoc="0" locked="0" layoutInCell="1" allowOverlap="1" wp14:anchorId="1B10BB37" wp14:editId="6BEAEF11">
                <wp:simplePos x="0" y="0"/>
                <wp:positionH relativeFrom="column">
                  <wp:posOffset>-19685</wp:posOffset>
                </wp:positionH>
                <wp:positionV relativeFrom="paragraph">
                  <wp:posOffset>6818630</wp:posOffset>
                </wp:positionV>
                <wp:extent cx="2880360" cy="360045"/>
                <wp:effectExtent l="0" t="0" r="2540" b="8255"/>
                <wp:wrapNone/>
                <wp:docPr id="6" name="文本框 6"/>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rgbClr val="FFFFFF"/>
                        </a:solidFill>
                        <a:ln>
                          <a:noFill/>
                        </a:ln>
                      </wps:spPr>
                      <wps:txbx>
                        <w:txbxContent>
                          <w:p w14:paraId="13BC4055" w14:textId="70D7287F" w:rsidR="00192858" w:rsidRDefault="00C51BDD">
                            <w:pPr>
                              <w:rPr>
                                <w:rFonts w:ascii="黑体" w:eastAsia="黑体"/>
                                <w:sz w:val="28"/>
                              </w:rPr>
                            </w:pPr>
                            <w:r>
                              <w:rPr>
                                <w:rFonts w:ascii="黑体" w:eastAsia="黑体" w:hint="eastAsia"/>
                                <w:sz w:val="28"/>
                              </w:rPr>
                              <w:t>2025</w:t>
                            </w:r>
                            <w:r w:rsidR="0076012D">
                              <w:rPr>
                                <w:rFonts w:ascii="黑体" w:eastAsia="黑体" w:hint="eastAsia"/>
                                <w:sz w:val="28"/>
                              </w:rPr>
                              <w:t>-XX-XX 发布</w:t>
                            </w:r>
                          </w:p>
                        </w:txbxContent>
                      </wps:txbx>
                      <wps:bodyPr wrap="square" lIns="0" tIns="0" rIns="91440" bIns="45720" upright="1"/>
                    </wps:wsp>
                  </a:graphicData>
                </a:graphic>
              </wp:anchor>
            </w:drawing>
          </mc:Choice>
          <mc:Fallback>
            <w:pict>
              <v:shape w14:anchorId="1B10BB37" id="文本框 6" o:spid="_x0000_s1029" type="#_x0000_t202" style="position:absolute;left:0;text-align:left;margin-left:-1.55pt;margin-top:536.9pt;width:226.8pt;height:28.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" stroked="f">
                <v:textbox inset="0,0">
                  <w:txbxContent>
                    <w:p w14:paraId="13BC4055" w14:textId="70D7287F" w:rsidR="00192858" w:rsidRDefault="00C51BDD">
                      <w:pPr>
                        <w:rPr>
                          <w:rFonts w:ascii="黑体" w:eastAsia="黑体"/>
                          <w:sz w:val="28"/>
                        </w:rPr>
                      </w:pPr>
                      <w:r>
                        <w:rPr>
                          <w:rFonts w:ascii="黑体" w:eastAsia="黑体" w:hint="eastAsia"/>
                          <w:sz w:val="28"/>
                        </w:rPr>
                        <w:t>2025</w:t>
                      </w:r>
                      <w:r w:rsidR="0076012D">
                        <w:rPr>
                          <w:rFonts w:ascii="黑体" w:eastAsia="黑体" w:hint="eastAsia"/>
                          <w:sz w:val="28"/>
                        </w:rPr>
                        <w:t>-XX-XX 发布</w:t>
                      </w:r>
                    </w:p>
                  </w:txbxContent>
                </v:textbox>
              </v:shape>
            </w:pict>
          </mc:Fallback>
        </mc:AlternateContent>
      </w:r>
    </w:p>
    <w:p w14:paraId="14926FEA" w14:textId="77777777" w:rsidR="00192858" w:rsidRDefault="00192858"/>
    <w:p w14:paraId="50DC15FC" w14:textId="77777777" w:rsidR="00192858" w:rsidRDefault="00192858"/>
    <w:p w14:paraId="2644444F" w14:textId="77777777" w:rsidR="00192858" w:rsidRDefault="00000000">
      <w:pPr>
        <w:tabs>
          <w:tab w:val="left" w:pos="5430"/>
        </w:tabs>
      </w:pPr>
      <w:r>
        <w:rPr>
          <w:rFonts w:hAnsi="宋体"/>
          <w:noProof/>
          <w:sz w:val="20"/>
        </w:rPr>
        <mc:AlternateContent>
          <mc:Choice Requires="wps">
            <w:drawing>
              <wp:anchor distT="0" distB="0" distL="114300" distR="114300" simplePos="0" relativeHeight="251661312" behindDoc="0" locked="0" layoutInCell="1" allowOverlap="1" wp14:anchorId="2EE24C76" wp14:editId="3A9C0EAE">
                <wp:simplePos x="0" y="0"/>
                <wp:positionH relativeFrom="column">
                  <wp:posOffset>4607560</wp:posOffset>
                </wp:positionH>
                <wp:positionV relativeFrom="paragraph">
                  <wp:posOffset>93345</wp:posOffset>
                </wp:positionV>
                <wp:extent cx="1574165" cy="243840"/>
                <wp:effectExtent l="0" t="0" r="635" b="10160"/>
                <wp:wrapNone/>
                <wp:docPr id="3" name="文本框 9"/>
                <wp:cNvGraphicFramePr/>
                <a:graphic xmlns:a="http://schemas.openxmlformats.org/drawingml/2006/main">
                  <a:graphicData uri="http://schemas.microsoft.com/office/word/2010/wordprocessingShape">
                    <wps:wsp>
                      <wps:cNvSpPr txBox="1"/>
                      <wps:spPr>
                        <a:xfrm>
                          <a:off x="0" y="0"/>
                          <a:ext cx="1574165" cy="243840"/>
                        </a:xfrm>
                        <a:prstGeom prst="rect">
                          <a:avLst/>
                        </a:prstGeom>
                        <a:solidFill>
                          <a:srgbClr val="FFFFFF"/>
                        </a:solidFill>
                        <a:ln>
                          <a:noFill/>
                        </a:ln>
                      </wps:spPr>
                      <wps:txbx>
                        <w:txbxContent>
                          <w:p w14:paraId="73822AAD" w14:textId="4E191AF4" w:rsidR="00192858" w:rsidRDefault="00000000">
                            <w:pPr>
                              <w:jc w:val="right"/>
                              <w:rPr>
                                <w:rFonts w:ascii="黑体" w:eastAsia="黑体"/>
                                <w:sz w:val="28"/>
                              </w:rPr>
                            </w:pPr>
                            <w:r>
                              <w:rPr>
                                <w:rFonts w:ascii="黑体" w:eastAsia="黑体" w:hint="eastAsia"/>
                                <w:sz w:val="28"/>
                              </w:rPr>
                              <w:t>T/ACEF XXX-</w:t>
                            </w:r>
                            <w:r w:rsidR="006C44A6">
                              <w:rPr>
                                <w:rFonts w:ascii="黑体" w:eastAsia="黑体" w:hint="eastAsia"/>
                                <w:sz w:val="28"/>
                              </w:rPr>
                              <w:t>2025</w:t>
                            </w:r>
                          </w:p>
                        </w:txbxContent>
                      </wps:txbx>
                      <wps:bodyPr lIns="0" tIns="0" rIns="91440" bIns="45720" upright="1"/>
                    </wps:wsp>
                  </a:graphicData>
                </a:graphic>
              </wp:anchor>
            </w:drawing>
          </mc:Choice>
          <mc:Fallback>
            <w:pict>
              <v:shape w14:anchorId="2EE24C76" id="文本框 9" o:spid="_x0000_s1030" type="#_x0000_t202" style="position:absolute;left:0;text-align:left;margin-left:362.8pt;margin-top:7.35pt;width:123.95pt;height:1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" stroked="f">
                <v:textbox inset="0,0">
                  <w:txbxContent>
                    <w:p w14:paraId="73822AAD" w14:textId="4E191AF4" w:rsidR="00192858" w:rsidRDefault="00000000">
                      <w:pPr>
                        <w:jc w:val="right"/>
                        <w:rPr>
                          <w:rFonts w:ascii="黑体" w:eastAsia="黑体"/>
                          <w:sz w:val="28"/>
                        </w:rPr>
                      </w:pPr>
                      <w:r>
                        <w:rPr>
                          <w:rFonts w:ascii="黑体" w:eastAsia="黑体" w:hint="eastAsia"/>
                          <w:sz w:val="28"/>
                        </w:rPr>
                        <w:t>T/ACEF XXX-</w:t>
                      </w:r>
                      <w:r w:rsidR="006C44A6">
                        <w:rPr>
                          <w:rFonts w:ascii="黑体" w:eastAsia="黑体" w:hint="eastAsia"/>
                          <w:sz w:val="28"/>
                        </w:rPr>
                        <w:t>2025</w:t>
                      </w:r>
                    </w:p>
                  </w:txbxContent>
                </v:textbox>
              </v:shape>
            </w:pict>
          </mc:Fallback>
        </mc:AlternateContent>
      </w:r>
      <w:r>
        <w:tab/>
      </w:r>
    </w:p>
    <w:p w14:paraId="23FD436C" w14:textId="77777777" w:rsidR="00192858" w:rsidRDefault="00192858"/>
    <w:p w14:paraId="46104CF7" w14:textId="77777777" w:rsidR="00192858" w:rsidRDefault="00192858"/>
    <w:p w14:paraId="7A658B8D" w14:textId="77777777" w:rsidR="00192858" w:rsidRDefault="00192858"/>
    <w:p w14:paraId="24A788AD" w14:textId="77777777" w:rsidR="00192858" w:rsidRDefault="00192858"/>
    <w:p w14:paraId="4A33106A" w14:textId="77777777" w:rsidR="00192858" w:rsidRDefault="00192858"/>
    <w:p w14:paraId="24099BDC" w14:textId="77777777" w:rsidR="00192858" w:rsidRDefault="00192858"/>
    <w:p w14:paraId="1FAD093C" w14:textId="77777777" w:rsidR="00192858" w:rsidRDefault="00192858"/>
    <w:p w14:paraId="4C48131F" w14:textId="77777777" w:rsidR="00192858" w:rsidRDefault="00192858"/>
    <w:p w14:paraId="04125B51" w14:textId="77777777" w:rsidR="00192858" w:rsidRDefault="00192858"/>
    <w:p w14:paraId="4F45D7BD" w14:textId="77777777" w:rsidR="00192858" w:rsidRDefault="00192858"/>
    <w:p w14:paraId="45725908" w14:textId="77777777" w:rsidR="00192858" w:rsidRDefault="00192858">
      <w:pPr>
        <w:jc w:val="right"/>
      </w:pPr>
    </w:p>
    <w:p w14:paraId="4ECE6CE9" w14:textId="77777777" w:rsidR="00192858" w:rsidRDefault="00192858"/>
    <w:p w14:paraId="6034FACA" w14:textId="77777777" w:rsidR="00192858" w:rsidRDefault="00000000">
      <w:r>
        <w:rPr>
          <w:rFonts w:hAnsi="宋体"/>
          <w:noProof/>
          <w:sz w:val="20"/>
        </w:rPr>
        <mc:AlternateContent>
          <mc:Choice Requires="wps">
            <w:drawing>
              <wp:anchor distT="0" distB="0" distL="114300" distR="114300" simplePos="0" relativeHeight="251663360" behindDoc="0" locked="0" layoutInCell="1" allowOverlap="1" wp14:anchorId="0FEBEB73" wp14:editId="68B46421">
                <wp:simplePos x="0" y="0"/>
                <wp:positionH relativeFrom="column">
                  <wp:posOffset>-80010</wp:posOffset>
                </wp:positionH>
                <wp:positionV relativeFrom="paragraph">
                  <wp:posOffset>46990</wp:posOffset>
                </wp:positionV>
                <wp:extent cx="6201410" cy="3808095"/>
                <wp:effectExtent l="0" t="0" r="8890" b="1905"/>
                <wp:wrapNone/>
                <wp:docPr id="5" name="文本框 7"/>
                <wp:cNvGraphicFramePr/>
                <a:graphic xmlns:a="http://schemas.openxmlformats.org/drawingml/2006/main">
                  <a:graphicData uri="http://schemas.microsoft.com/office/word/2010/wordprocessingShape">
                    <wps:wsp>
                      <wps:cNvSpPr txBox="1"/>
                      <wps:spPr>
                        <a:xfrm>
                          <a:off x="0" y="0"/>
                          <a:ext cx="6201410" cy="3808095"/>
                        </a:xfrm>
                        <a:prstGeom prst="rect">
                          <a:avLst/>
                        </a:prstGeom>
                        <a:solidFill>
                          <a:srgbClr val="FFFFFF"/>
                        </a:solidFill>
                        <a:ln>
                          <a:noFill/>
                        </a:ln>
                      </wps:spPr>
                      <wps:txbx>
                        <w:txbxContent>
                          <w:p w14:paraId="031665D3" w14:textId="77777777" w:rsidR="006C44A6" w:rsidRPr="00B002AA" w:rsidRDefault="006C44A6" w:rsidP="006C44A6">
                            <w:pPr>
                              <w:snapToGrid w:val="0"/>
                              <w:jc w:val="center"/>
                              <w:rPr>
                                <w:rFonts w:ascii="黑体" w:eastAsia="黑体"/>
                                <w:bCs/>
                                <w:sz w:val="52"/>
                              </w:rPr>
                            </w:pPr>
                            <w:r w:rsidRPr="00B002AA">
                              <w:rPr>
                                <w:rFonts w:ascii="黑体" w:eastAsia="黑体" w:hint="eastAsia"/>
                                <w:bCs/>
                                <w:sz w:val="52"/>
                              </w:rPr>
                              <w:t>生活垃圾焚烧发电厂智能化技术导则</w:t>
                            </w:r>
                          </w:p>
                          <w:p w14:paraId="288E7172" w14:textId="77777777" w:rsidR="00192858" w:rsidRPr="006C44A6" w:rsidRDefault="00192858">
                            <w:pPr>
                              <w:snapToGrid w:val="0"/>
                              <w:jc w:val="center"/>
                              <w:rPr>
                                <w:rFonts w:eastAsia="黑体"/>
                                <w:sz w:val="28"/>
                              </w:rPr>
                            </w:pPr>
                          </w:p>
                          <w:p w14:paraId="2C81D202" w14:textId="77777777" w:rsidR="006C44A6" w:rsidRDefault="006C44A6" w:rsidP="006C44A6">
                            <w:pPr>
                              <w:jc w:val="center"/>
                              <w:rPr>
                                <w:rFonts w:ascii="黑体" w:eastAsia="黑体" w:hAnsi="黑体" w:hint="eastAsia"/>
                                <w:sz w:val="28"/>
                              </w:rPr>
                            </w:pPr>
                            <w:r>
                              <w:rPr>
                                <w:rFonts w:ascii="黑体" w:eastAsia="黑体" w:hAnsi="黑体" w:hint="eastAsia"/>
                                <w:sz w:val="28"/>
                              </w:rPr>
                              <w:t>Guidelines for Intelligent Technology of Garbage Power Plants</w:t>
                            </w:r>
                          </w:p>
                          <w:p w14:paraId="151A6DF0" w14:textId="77777777" w:rsidR="00192858" w:rsidRDefault="00192858">
                            <w:pPr>
                              <w:tabs>
                                <w:tab w:val="left" w:pos="5245"/>
                              </w:tabs>
                              <w:jc w:val="center"/>
                              <w:rPr>
                                <w:rFonts w:ascii="黑体" w:eastAsia="黑体" w:hAnsi="黑体" w:hint="eastAsia"/>
                                <w:sz w:val="28"/>
                                <w:szCs w:val="28"/>
                              </w:rPr>
                            </w:pPr>
                          </w:p>
                          <w:p w14:paraId="42354F51" w14:textId="6DC1C9A1" w:rsidR="006C44A6" w:rsidRPr="006C44A6" w:rsidRDefault="006C44A6" w:rsidP="006C44A6">
                            <w:pPr>
                              <w:tabs>
                                <w:tab w:val="left" w:pos="5245"/>
                              </w:tabs>
                              <w:jc w:val="center"/>
                              <w:rPr>
                                <w:rFonts w:ascii="黑体" w:eastAsia="黑体" w:hAnsi="黑体" w:hint="eastAsia"/>
                                <w:sz w:val="28"/>
                                <w:szCs w:val="28"/>
                              </w:rPr>
                            </w:pPr>
                            <w:r>
                              <w:rPr>
                                <w:rFonts w:ascii="黑体" w:eastAsia="黑体" w:hAnsi="黑体" w:hint="eastAsia"/>
                                <w:sz w:val="28"/>
                                <w:szCs w:val="28"/>
                              </w:rPr>
                              <w:t>（</w:t>
                            </w:r>
                            <w:r w:rsidR="00F04CFD">
                              <w:rPr>
                                <w:rFonts w:ascii="黑体" w:eastAsia="黑体" w:hAnsi="黑体" w:hint="eastAsia"/>
                                <w:sz w:val="28"/>
                                <w:szCs w:val="28"/>
                              </w:rPr>
                              <w:t>征求意见</w:t>
                            </w:r>
                            <w:r>
                              <w:rPr>
                                <w:rFonts w:ascii="黑体" w:eastAsia="黑体" w:hAnsi="黑体" w:hint="eastAsia"/>
                                <w:sz w:val="28"/>
                                <w:szCs w:val="28"/>
                              </w:rPr>
                              <w:t>稿）</w:t>
                            </w:r>
                          </w:p>
                        </w:txbxContent>
                      </wps:txbx>
                      <wps:bodyPr lIns="0" tIns="0" rIns="91440" bIns="45720" upright="1"/>
                    </wps:wsp>
                  </a:graphicData>
                </a:graphic>
              </wp:anchor>
            </w:drawing>
          </mc:Choice>
          <mc:Fallback>
            <w:pict>
              <v:shape w14:anchorId="0FEBEB73" id="文本框 7" o:spid="_x0000_s1031" type="#_x0000_t202" style="position:absolute;left:0;text-align:left;margin-left:-6.3pt;margin-top:3.7pt;width:488.3pt;height:299.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" stroked="f">
                <v:textbox inset="0,0">
                  <w:txbxContent>
                    <w:p w14:paraId="031665D3" w14:textId="77777777" w:rsidR="006C44A6" w:rsidRPr="00B002AA" w:rsidRDefault="006C44A6" w:rsidP="006C44A6">
                      <w:pPr>
                        <w:snapToGrid w:val="0"/>
                        <w:jc w:val="center"/>
                        <w:rPr>
                          <w:rFonts w:ascii="黑体" w:eastAsia="黑体"/>
                          <w:bCs/>
                          <w:sz w:val="52"/>
                        </w:rPr>
                      </w:pPr>
                      <w:r w:rsidRPr="00B002AA">
                        <w:rPr>
                          <w:rFonts w:ascii="黑体" w:eastAsia="黑体" w:hint="eastAsia"/>
                          <w:bCs/>
                          <w:sz w:val="52"/>
                        </w:rPr>
                        <w:t>生活垃圾焚烧发电厂智能化技术导则</w:t>
                      </w:r>
                    </w:p>
                    <w:p w14:paraId="288E7172" w14:textId="77777777" w:rsidR="00192858" w:rsidRPr="006C44A6" w:rsidRDefault="00192858">
                      <w:pPr>
                        <w:snapToGrid w:val="0"/>
                        <w:jc w:val="center"/>
                        <w:rPr>
                          <w:rFonts w:eastAsia="黑体"/>
                          <w:sz w:val="28"/>
                        </w:rPr>
                      </w:pPr>
                    </w:p>
                    <w:p w14:paraId="2C81D202" w14:textId="77777777" w:rsidR="006C44A6" w:rsidRDefault="006C44A6" w:rsidP="006C44A6">
                      <w:pPr>
                        <w:jc w:val="center"/>
                        <w:rPr>
                          <w:rFonts w:ascii="黑体" w:eastAsia="黑体" w:hAnsi="黑体" w:hint="eastAsia"/>
                          <w:sz w:val="28"/>
                        </w:rPr>
                      </w:pPr>
                      <w:r>
                        <w:rPr>
                          <w:rFonts w:ascii="黑体" w:eastAsia="黑体" w:hAnsi="黑体" w:hint="eastAsia"/>
                          <w:sz w:val="28"/>
                        </w:rPr>
                        <w:t>Guidelines for Intelligent Technology of Garbage Power Plants</w:t>
                      </w:r>
                    </w:p>
                    <w:p w14:paraId="151A6DF0" w14:textId="77777777" w:rsidR="00192858" w:rsidRDefault="00192858">
                      <w:pPr>
                        <w:tabs>
                          <w:tab w:val="left" w:pos="5245"/>
                        </w:tabs>
                        <w:jc w:val="center"/>
                        <w:rPr>
                          <w:rFonts w:ascii="黑体" w:eastAsia="黑体" w:hAnsi="黑体" w:hint="eastAsia"/>
                          <w:sz w:val="28"/>
                          <w:szCs w:val="28"/>
                        </w:rPr>
                      </w:pPr>
                    </w:p>
                    <w:p w14:paraId="42354F51" w14:textId="6DC1C9A1" w:rsidR="006C44A6" w:rsidRPr="006C44A6" w:rsidRDefault="006C44A6" w:rsidP="006C44A6">
                      <w:pPr>
                        <w:tabs>
                          <w:tab w:val="left" w:pos="5245"/>
                        </w:tabs>
                        <w:jc w:val="center"/>
                        <w:rPr>
                          <w:rFonts w:ascii="黑体" w:eastAsia="黑体" w:hAnsi="黑体" w:hint="eastAsia"/>
                          <w:sz w:val="28"/>
                          <w:szCs w:val="28"/>
                        </w:rPr>
                      </w:pPr>
                      <w:r>
                        <w:rPr>
                          <w:rFonts w:ascii="黑体" w:eastAsia="黑体" w:hAnsi="黑体" w:hint="eastAsia"/>
                          <w:sz w:val="28"/>
                          <w:szCs w:val="28"/>
                        </w:rPr>
                        <w:t>（</w:t>
                      </w:r>
                      <w:r w:rsidR="00F04CFD">
                        <w:rPr>
                          <w:rFonts w:ascii="黑体" w:eastAsia="黑体" w:hAnsi="黑体" w:hint="eastAsia"/>
                          <w:sz w:val="28"/>
                          <w:szCs w:val="28"/>
                        </w:rPr>
                        <w:t>征求意见</w:t>
                      </w:r>
                      <w:r>
                        <w:rPr>
                          <w:rFonts w:ascii="黑体" w:eastAsia="黑体" w:hAnsi="黑体" w:hint="eastAsia"/>
                          <w:sz w:val="28"/>
                          <w:szCs w:val="28"/>
                        </w:rPr>
                        <w:t>稿）</w:t>
                      </w:r>
                    </w:p>
                  </w:txbxContent>
                </v:textbox>
              </v:shape>
            </w:pict>
          </mc:Fallback>
        </mc:AlternateContent>
      </w:r>
    </w:p>
    <w:p w14:paraId="795B5796" w14:textId="77777777" w:rsidR="00192858" w:rsidRDefault="00000000">
      <w:pPr>
        <w:pStyle w:val="afe"/>
        <w:spacing w:before="851" w:after="680" w:line="360" w:lineRule="auto"/>
        <w:ind w:firstLineChars="0" w:firstLine="0"/>
        <w:jc w:val="center"/>
        <w:sectPr w:rsidR="00192858">
          <w:headerReference w:type="even" r:id="rId8"/>
          <w:headerReference w:type="default" r:id="rId9"/>
          <w:footerReference w:type="even" r:id="rId10"/>
          <w:footerReference w:type="default" r:id="rId11"/>
          <w:headerReference w:type="first" r:id="rId12"/>
          <w:footerReference w:type="first" r:id="rId13"/>
          <w:pgSz w:w="11907" w:h="16839"/>
          <w:pgMar w:top="567" w:right="1134" w:bottom="1134" w:left="1418" w:header="567" w:footer="907" w:gutter="0"/>
          <w:pgNumType w:fmt="upperRoman" w:start="1"/>
          <w:cols w:space="720"/>
          <w:titlePg/>
          <w:docGrid w:linePitch="312"/>
        </w:sectPr>
      </w:pPr>
      <w:r>
        <w:rPr>
          <w:rFonts w:hAnsi="宋体"/>
          <w:b/>
          <w:noProof/>
          <w:sz w:val="20"/>
        </w:rPr>
        <mc:AlternateContent>
          <mc:Choice Requires="wps">
            <w:drawing>
              <wp:anchor distT="0" distB="0" distL="114300" distR="114300" simplePos="0" relativeHeight="251668480" behindDoc="0" locked="0" layoutInCell="1" allowOverlap="1" wp14:anchorId="6B723F85" wp14:editId="18FBC2FC">
                <wp:simplePos x="0" y="0"/>
                <wp:positionH relativeFrom="column">
                  <wp:posOffset>4759960</wp:posOffset>
                </wp:positionH>
                <wp:positionV relativeFrom="paragraph">
                  <wp:posOffset>4900930</wp:posOffset>
                </wp:positionV>
                <wp:extent cx="683260" cy="298450"/>
                <wp:effectExtent l="0" t="0" r="2540" b="6350"/>
                <wp:wrapNone/>
                <wp:docPr id="10" name="文本框 11"/>
                <wp:cNvGraphicFramePr/>
                <a:graphic xmlns:a="http://schemas.openxmlformats.org/drawingml/2006/main">
                  <a:graphicData uri="http://schemas.microsoft.com/office/word/2010/wordprocessingShape">
                    <wps:wsp>
                      <wps:cNvSpPr txBox="1"/>
                      <wps:spPr>
                        <a:xfrm>
                          <a:off x="0" y="0"/>
                          <a:ext cx="683260" cy="298450"/>
                        </a:xfrm>
                        <a:prstGeom prst="rect">
                          <a:avLst/>
                        </a:prstGeom>
                        <a:solidFill>
                          <a:srgbClr val="FFFFFF"/>
                        </a:solidFill>
                        <a:ln>
                          <a:noFill/>
                        </a:ln>
                      </wps:spPr>
                      <wps:txbx>
                        <w:txbxContent>
                          <w:p w14:paraId="5A307AE8" w14:textId="77777777" w:rsidR="00192858" w:rsidRDefault="00000000">
                            <w:pPr>
                              <w:rPr>
                                <w:rFonts w:ascii="黑体" w:eastAsia="黑体"/>
                                <w:sz w:val="28"/>
                                <w:szCs w:val="28"/>
                              </w:rPr>
                            </w:pPr>
                            <w:r>
                              <w:rPr>
                                <w:rFonts w:ascii="黑体" w:eastAsia="黑体" w:hint="eastAsia"/>
                                <w:sz w:val="28"/>
                                <w:szCs w:val="28"/>
                              </w:rPr>
                              <w:t>发 布</w:t>
                            </w:r>
                          </w:p>
                        </w:txbxContent>
                      </wps:txbx>
                      <wps:bodyPr upright="1"/>
                    </wps:wsp>
                  </a:graphicData>
                </a:graphic>
              </wp:anchor>
            </w:drawing>
          </mc:Choice>
          <mc:Fallback>
            <w:pict>
              <v:shape w14:anchorId="6B723F85" id="文本框 11" o:spid="_x0000_s1032" type="#_x0000_t202" style="position:absolute;left:0;text-align:left;margin-left:374.8pt;margin-top:385.9pt;width:53.8pt;height:2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" stroked="f">
                <v:textbox>
                  <w:txbxContent>
                    <w:p w14:paraId="5A307AE8" w14:textId="77777777" w:rsidR="00192858" w:rsidRDefault="00000000">
                      <w:pPr>
                        <w:rPr>
                          <w:rFonts w:ascii="黑体" w:eastAsia="黑体"/>
                          <w:sz w:val="28"/>
                          <w:szCs w:val="28"/>
                        </w:rPr>
                      </w:pPr>
                      <w:r>
                        <w:rPr>
                          <w:rFonts w:ascii="黑体" w:eastAsia="黑体" w:hint="eastAsia"/>
                          <w:sz w:val="28"/>
                          <w:szCs w:val="28"/>
                        </w:rPr>
                        <w:t>发 布</w:t>
                      </w:r>
                    </w:p>
                  </w:txbxContent>
                </v:textbox>
              </v:shape>
            </w:pict>
          </mc:Fallback>
        </mc:AlternateContent>
      </w:r>
      <w:r>
        <w:rPr>
          <w:rFonts w:hAnsi="宋体"/>
          <w:b/>
          <w:noProof/>
          <w:sz w:val="20"/>
        </w:rPr>
        <mc:AlternateContent>
          <mc:Choice Requires="wps">
            <w:drawing>
              <wp:anchor distT="0" distB="0" distL="114300" distR="114300" simplePos="0" relativeHeight="251667456" behindDoc="0" locked="0" layoutInCell="1" allowOverlap="1" wp14:anchorId="0D740628" wp14:editId="371CE062">
                <wp:simplePos x="0" y="0"/>
                <wp:positionH relativeFrom="column">
                  <wp:posOffset>873125</wp:posOffset>
                </wp:positionH>
                <wp:positionV relativeFrom="paragraph">
                  <wp:posOffset>4874260</wp:posOffset>
                </wp:positionV>
                <wp:extent cx="3734435" cy="363220"/>
                <wp:effectExtent l="0" t="0" r="12065" b="5080"/>
                <wp:wrapNone/>
                <wp:docPr id="9" name="文本框 12"/>
                <wp:cNvGraphicFramePr/>
                <a:graphic xmlns:a="http://schemas.openxmlformats.org/drawingml/2006/main">
                  <a:graphicData uri="http://schemas.microsoft.com/office/word/2010/wordprocessingShape">
                    <wps:wsp>
                      <wps:cNvSpPr txBox="1"/>
                      <wps:spPr>
                        <a:xfrm>
                          <a:off x="0" y="0"/>
                          <a:ext cx="3734435" cy="363220"/>
                        </a:xfrm>
                        <a:prstGeom prst="rect">
                          <a:avLst/>
                        </a:prstGeom>
                        <a:solidFill>
                          <a:srgbClr val="FFFFFF"/>
                        </a:solidFill>
                        <a:ln>
                          <a:noFill/>
                        </a:ln>
                      </wps:spPr>
                      <wps:txbx>
                        <w:txbxContent>
                          <w:p w14:paraId="3165F3B9" w14:textId="77777777" w:rsidR="00192858" w:rsidRDefault="00000000">
                            <w:pPr>
                              <w:jc w:val="distribute"/>
                              <w:rPr>
                                <w:rFonts w:ascii="宋体" w:hAnsi="宋体" w:hint="eastAsia"/>
                                <w:b/>
                                <w:spacing w:val="4"/>
                                <w:w w:val="99"/>
                                <w:kern w:val="0"/>
                                <w:sz w:val="44"/>
                                <w:szCs w:val="44"/>
                              </w:rPr>
                            </w:pPr>
                            <w:r>
                              <w:rPr>
                                <w:rFonts w:ascii="宋体" w:hAnsi="宋体" w:hint="eastAsia"/>
                                <w:b/>
                                <w:spacing w:val="4"/>
                                <w:w w:val="99"/>
                                <w:kern w:val="0"/>
                                <w:sz w:val="44"/>
                                <w:szCs w:val="44"/>
                              </w:rPr>
                              <w:t>中华环保联合会</w:t>
                            </w:r>
                          </w:p>
                        </w:txbxContent>
                      </wps:txbx>
                      <wps:bodyPr lIns="0" tIns="0" rIns="91440" bIns="45720" upright="1"/>
                    </wps:wsp>
                  </a:graphicData>
                </a:graphic>
              </wp:anchor>
            </w:drawing>
          </mc:Choice>
          <mc:Fallback>
            <w:pict>
              <v:shape w14:anchorId="0D740628" id="文本框 12" o:spid="_x0000_s1033" type="#_x0000_t202" style="position:absolute;left:0;text-align:left;margin-left:68.75pt;margin-top:383.8pt;width:294.05pt;height:28.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" stroked="f">
                <v:textbox inset="0,0">
                  <w:txbxContent>
                    <w:p w14:paraId="3165F3B9" w14:textId="77777777" w:rsidR="00192858" w:rsidRDefault="00000000">
                      <w:pPr>
                        <w:jc w:val="distribute"/>
                        <w:rPr>
                          <w:rFonts w:ascii="宋体" w:hAnsi="宋体" w:hint="eastAsia"/>
                          <w:b/>
                          <w:spacing w:val="4"/>
                          <w:w w:val="99"/>
                          <w:kern w:val="0"/>
                          <w:sz w:val="44"/>
                          <w:szCs w:val="44"/>
                        </w:rPr>
                      </w:pPr>
                      <w:r>
                        <w:rPr>
                          <w:rFonts w:ascii="宋体" w:hAnsi="宋体" w:hint="eastAsia"/>
                          <w:b/>
                          <w:spacing w:val="4"/>
                          <w:w w:val="99"/>
                          <w:kern w:val="0"/>
                          <w:sz w:val="44"/>
                          <w:szCs w:val="44"/>
                        </w:rPr>
                        <w:t>中华环保联合会</w:t>
                      </w:r>
                    </w:p>
                  </w:txbxContent>
                </v:textbox>
              </v:shape>
            </w:pict>
          </mc:Fallback>
        </mc:AlternateContent>
      </w:r>
      <w:r>
        <w:br w:type="page"/>
      </w:r>
    </w:p>
    <w:p w14:paraId="0C6A0A8C" w14:textId="77777777" w:rsidR="00192858" w:rsidRDefault="00192858">
      <w:pPr>
        <w:pStyle w:val="afe"/>
        <w:tabs>
          <w:tab w:val="left" w:pos="2754"/>
          <w:tab w:val="center" w:pos="4677"/>
        </w:tabs>
        <w:spacing w:line="360" w:lineRule="auto"/>
        <w:ind w:firstLineChars="0" w:firstLine="0"/>
        <w:jc w:val="center"/>
        <w:rPr>
          <w:rFonts w:eastAsia="黑体" w:hAnsi="宋体" w:hint="eastAsia"/>
          <w:b/>
          <w:sz w:val="32"/>
        </w:rPr>
      </w:pPr>
    </w:p>
    <w:p w14:paraId="105E0FB3" w14:textId="77777777" w:rsidR="00192858" w:rsidRDefault="00000000">
      <w:pPr>
        <w:spacing w:beforeLines="150" w:before="360" w:afterLines="200" w:after="480" w:line="360" w:lineRule="auto"/>
        <w:jc w:val="center"/>
        <w:rPr>
          <w:rFonts w:eastAsia="黑体" w:hAnsi="宋体" w:hint="eastAsia"/>
          <w:sz w:val="32"/>
        </w:rPr>
      </w:pPr>
      <w:r>
        <w:rPr>
          <w:rFonts w:eastAsia="黑体" w:hAnsi="宋体"/>
          <w:sz w:val="32"/>
        </w:rPr>
        <w:t>目</w:t>
      </w:r>
      <w:r>
        <w:rPr>
          <w:rFonts w:eastAsia="黑体" w:hAnsi="宋体" w:hint="eastAsia"/>
          <w:sz w:val="32"/>
        </w:rPr>
        <w:t xml:space="preserve">  </w:t>
      </w:r>
      <w:r>
        <w:rPr>
          <w:rFonts w:eastAsia="黑体" w:hAnsi="宋体" w:hint="eastAsia"/>
          <w:sz w:val="32"/>
        </w:rPr>
        <w:t>录</w:t>
      </w:r>
    </w:p>
    <w:p w14:paraId="7E9156CE" w14:textId="77055474" w:rsidR="008B41C9" w:rsidRPr="008B41C9" w:rsidRDefault="00000000" w:rsidP="008B41C9">
      <w:pPr>
        <w:pStyle w:val="TOC1"/>
        <w:tabs>
          <w:tab w:val="right" w:leader="dot" w:pos="9345"/>
        </w:tabs>
        <w:spacing w:line="360" w:lineRule="auto"/>
        <w:rPr>
          <w:rFonts w:ascii="宋体" w:hAnsi="宋体" w:cstheme="minorBidi" w:hint="eastAsia"/>
          <w:noProof/>
          <w:szCs w:val="21"/>
          <w14:ligatures w14:val="standardContextual"/>
        </w:rPr>
      </w:pPr>
      <w:r w:rsidRPr="00DB41AE">
        <w:rPr>
          <w:rFonts w:asciiTheme="minorEastAsia" w:eastAsiaTheme="minorEastAsia" w:hAnsiTheme="minorEastAsia"/>
          <w:szCs w:val="21"/>
        </w:rPr>
        <w:fldChar w:fldCharType="begin"/>
      </w:r>
      <w:r w:rsidRPr="00DB41AE">
        <w:rPr>
          <w:rFonts w:asciiTheme="minorEastAsia" w:eastAsiaTheme="minorEastAsia" w:hAnsiTheme="minorEastAsia"/>
          <w:szCs w:val="21"/>
        </w:rPr>
        <w:instrText xml:space="preserve"> TOC \o "1-3" \h \z \u </w:instrText>
      </w:r>
      <w:r w:rsidRPr="00DB41AE">
        <w:rPr>
          <w:rFonts w:asciiTheme="minorEastAsia" w:eastAsiaTheme="minorEastAsia" w:hAnsiTheme="minorEastAsia"/>
          <w:szCs w:val="21"/>
        </w:rPr>
        <w:fldChar w:fldCharType="separate"/>
      </w:r>
      <w:hyperlink w:anchor="_Toc191561308" w:history="1">
        <w:r w:rsidR="008B41C9" w:rsidRPr="008B41C9">
          <w:rPr>
            <w:rStyle w:val="af7"/>
            <w:rFonts w:ascii="宋体" w:hAnsi="宋体" w:hint="eastAsia"/>
            <w:noProof/>
            <w:szCs w:val="21"/>
          </w:rPr>
          <w:t>前  言</w:t>
        </w:r>
        <w:r w:rsidR="008B41C9" w:rsidRPr="008B41C9">
          <w:rPr>
            <w:rFonts w:ascii="宋体" w:hAnsi="宋体" w:hint="eastAsia"/>
            <w:noProof/>
            <w:webHidden/>
            <w:szCs w:val="21"/>
          </w:rPr>
          <w:tab/>
        </w:r>
        <w:r w:rsidR="008B41C9" w:rsidRPr="008B41C9">
          <w:rPr>
            <w:rFonts w:ascii="宋体" w:hAnsi="宋体" w:hint="eastAsia"/>
            <w:noProof/>
            <w:webHidden/>
            <w:szCs w:val="21"/>
          </w:rPr>
          <w:fldChar w:fldCharType="begin"/>
        </w:r>
        <w:r w:rsidR="008B41C9" w:rsidRPr="008B41C9">
          <w:rPr>
            <w:rFonts w:ascii="宋体" w:hAnsi="宋体" w:hint="eastAsia"/>
            <w:noProof/>
            <w:webHidden/>
            <w:szCs w:val="21"/>
          </w:rPr>
          <w:instrText xml:space="preserve"> </w:instrText>
        </w:r>
        <w:r w:rsidR="008B41C9" w:rsidRPr="008B41C9">
          <w:rPr>
            <w:rFonts w:ascii="宋体" w:hAnsi="宋体"/>
            <w:noProof/>
            <w:webHidden/>
            <w:szCs w:val="21"/>
          </w:rPr>
          <w:instrText>PAGEREF _Toc191561308 \h</w:instrText>
        </w:r>
        <w:r w:rsidR="008B41C9" w:rsidRPr="008B41C9">
          <w:rPr>
            <w:rFonts w:ascii="宋体" w:hAnsi="宋体" w:hint="eastAsia"/>
            <w:noProof/>
            <w:webHidden/>
            <w:szCs w:val="21"/>
          </w:rPr>
          <w:instrText xml:space="preserve"> </w:instrText>
        </w:r>
        <w:r w:rsidR="008B41C9" w:rsidRPr="008B41C9">
          <w:rPr>
            <w:rFonts w:ascii="宋体" w:hAnsi="宋体" w:hint="eastAsia"/>
            <w:noProof/>
            <w:webHidden/>
            <w:szCs w:val="21"/>
          </w:rPr>
        </w:r>
        <w:r w:rsidR="008B41C9" w:rsidRPr="008B41C9">
          <w:rPr>
            <w:rFonts w:ascii="宋体" w:hAnsi="宋体" w:hint="eastAsia"/>
            <w:noProof/>
            <w:webHidden/>
            <w:szCs w:val="21"/>
          </w:rPr>
          <w:fldChar w:fldCharType="separate"/>
        </w:r>
        <w:r w:rsidR="004E6FBB">
          <w:rPr>
            <w:rFonts w:ascii="宋体" w:hAnsi="宋体" w:hint="eastAsia"/>
            <w:noProof/>
            <w:webHidden/>
            <w:szCs w:val="21"/>
          </w:rPr>
          <w:t>I</w:t>
        </w:r>
        <w:r w:rsidR="008B41C9" w:rsidRPr="008B41C9">
          <w:rPr>
            <w:rFonts w:ascii="宋体" w:hAnsi="宋体" w:hint="eastAsia"/>
            <w:noProof/>
            <w:webHidden/>
            <w:szCs w:val="21"/>
          </w:rPr>
          <w:fldChar w:fldCharType="end"/>
        </w:r>
      </w:hyperlink>
    </w:p>
    <w:p w14:paraId="28BC0609" w14:textId="26C71F5A" w:rsidR="008B41C9" w:rsidRPr="008B41C9" w:rsidRDefault="008B41C9" w:rsidP="008B41C9">
      <w:pPr>
        <w:pStyle w:val="TOC2"/>
        <w:tabs>
          <w:tab w:val="right" w:leader="dot" w:pos="9345"/>
        </w:tabs>
        <w:spacing w:line="360" w:lineRule="auto"/>
        <w:ind w:leftChars="0" w:left="0"/>
        <w:rPr>
          <w:rFonts w:ascii="宋体" w:hAnsi="宋体" w:cstheme="minorBidi" w:hint="eastAsia"/>
          <w:noProof/>
          <w:szCs w:val="21"/>
          <w14:ligatures w14:val="standardContextual"/>
        </w:rPr>
      </w:pPr>
      <w:hyperlink w:anchor="_Toc191561309" w:history="1">
        <w:r w:rsidRPr="008B41C9">
          <w:rPr>
            <w:rStyle w:val="af7"/>
            <w:rFonts w:ascii="宋体" w:hAnsi="宋体" w:hint="eastAsia"/>
            <w:noProof/>
            <w:kern w:val="0"/>
            <w:szCs w:val="21"/>
          </w:rPr>
          <w:t>1 范围</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_Toc191561309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1</w:t>
        </w:r>
        <w:r w:rsidRPr="008B41C9">
          <w:rPr>
            <w:rFonts w:ascii="宋体" w:hAnsi="宋体" w:hint="eastAsia"/>
            <w:noProof/>
            <w:webHidden/>
            <w:szCs w:val="21"/>
          </w:rPr>
          <w:fldChar w:fldCharType="end"/>
        </w:r>
      </w:hyperlink>
    </w:p>
    <w:p w14:paraId="50406202" w14:textId="70B6D9B1" w:rsidR="008B41C9" w:rsidRPr="008B41C9" w:rsidRDefault="008B41C9" w:rsidP="008B41C9">
      <w:pPr>
        <w:pStyle w:val="TOC2"/>
        <w:tabs>
          <w:tab w:val="right" w:leader="dot" w:pos="9345"/>
        </w:tabs>
        <w:spacing w:line="360" w:lineRule="auto"/>
        <w:ind w:leftChars="0" w:left="0"/>
        <w:rPr>
          <w:rFonts w:ascii="宋体" w:hAnsi="宋体" w:cstheme="minorBidi" w:hint="eastAsia"/>
          <w:noProof/>
          <w:szCs w:val="21"/>
          <w14:ligatures w14:val="standardContextual"/>
        </w:rPr>
      </w:pPr>
      <w:hyperlink w:anchor="_Toc191561310" w:history="1">
        <w:r w:rsidRPr="008B41C9">
          <w:rPr>
            <w:rStyle w:val="af7"/>
            <w:rFonts w:ascii="宋体" w:hAnsi="宋体" w:hint="eastAsia"/>
            <w:noProof/>
            <w:kern w:val="0"/>
            <w:szCs w:val="21"/>
          </w:rPr>
          <w:t>2 规范性引用文件</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_Toc191561310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1</w:t>
        </w:r>
        <w:r w:rsidRPr="008B41C9">
          <w:rPr>
            <w:rFonts w:ascii="宋体" w:hAnsi="宋体" w:hint="eastAsia"/>
            <w:noProof/>
            <w:webHidden/>
            <w:szCs w:val="21"/>
          </w:rPr>
          <w:fldChar w:fldCharType="end"/>
        </w:r>
      </w:hyperlink>
    </w:p>
    <w:p w14:paraId="50FCBF4B" w14:textId="375101C9" w:rsidR="008B41C9" w:rsidRPr="008B41C9" w:rsidRDefault="008B41C9" w:rsidP="008B41C9">
      <w:pPr>
        <w:pStyle w:val="TOC2"/>
        <w:tabs>
          <w:tab w:val="right" w:leader="dot" w:pos="9345"/>
        </w:tabs>
        <w:spacing w:line="360" w:lineRule="auto"/>
        <w:ind w:leftChars="0" w:left="0"/>
        <w:rPr>
          <w:rFonts w:ascii="宋体" w:hAnsi="宋体" w:cstheme="minorBidi" w:hint="eastAsia"/>
          <w:noProof/>
          <w:szCs w:val="21"/>
          <w14:ligatures w14:val="standardContextual"/>
        </w:rPr>
      </w:pPr>
      <w:hyperlink w:anchor="_Toc191561311" w:history="1">
        <w:r w:rsidRPr="008B41C9">
          <w:rPr>
            <w:rStyle w:val="af7"/>
            <w:rFonts w:ascii="宋体" w:hAnsi="宋体" w:hint="eastAsia"/>
            <w:noProof/>
            <w:kern w:val="0"/>
            <w:szCs w:val="21"/>
          </w:rPr>
          <w:t>3 术语和定义</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_Toc191561311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2</w:t>
        </w:r>
        <w:r w:rsidRPr="008B41C9">
          <w:rPr>
            <w:rFonts w:ascii="宋体" w:hAnsi="宋体" w:hint="eastAsia"/>
            <w:noProof/>
            <w:webHidden/>
            <w:szCs w:val="21"/>
          </w:rPr>
          <w:fldChar w:fldCharType="end"/>
        </w:r>
      </w:hyperlink>
    </w:p>
    <w:p w14:paraId="0B436E8D" w14:textId="55D6CBC2" w:rsidR="008B41C9" w:rsidRPr="008B41C9" w:rsidRDefault="008B41C9" w:rsidP="008B41C9">
      <w:pPr>
        <w:pStyle w:val="TOC2"/>
        <w:tabs>
          <w:tab w:val="right" w:leader="dot" w:pos="9345"/>
        </w:tabs>
        <w:spacing w:line="360" w:lineRule="auto"/>
        <w:ind w:leftChars="0" w:left="0"/>
        <w:rPr>
          <w:rFonts w:ascii="宋体" w:hAnsi="宋体" w:cstheme="minorBidi" w:hint="eastAsia"/>
          <w:noProof/>
          <w:szCs w:val="21"/>
          <w14:ligatures w14:val="standardContextual"/>
        </w:rPr>
      </w:pPr>
      <w:hyperlink w:anchor="_Toc191561312" w:history="1">
        <w:r w:rsidRPr="008B41C9">
          <w:rPr>
            <w:rStyle w:val="af7"/>
            <w:rFonts w:ascii="宋体" w:hAnsi="宋体" w:hint="eastAsia"/>
            <w:noProof/>
            <w:kern w:val="0"/>
            <w:szCs w:val="21"/>
          </w:rPr>
          <w:t>4 总体要求</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_Toc191561312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3</w:t>
        </w:r>
        <w:r w:rsidRPr="008B41C9">
          <w:rPr>
            <w:rFonts w:ascii="宋体" w:hAnsi="宋体" w:hint="eastAsia"/>
            <w:noProof/>
            <w:webHidden/>
            <w:szCs w:val="21"/>
          </w:rPr>
          <w:fldChar w:fldCharType="end"/>
        </w:r>
      </w:hyperlink>
    </w:p>
    <w:p w14:paraId="34F4C395" w14:textId="209DF713" w:rsidR="008B41C9" w:rsidRPr="008B41C9" w:rsidRDefault="008B41C9" w:rsidP="008B41C9">
      <w:pPr>
        <w:pStyle w:val="TOC2"/>
        <w:tabs>
          <w:tab w:val="right" w:leader="dot" w:pos="9345"/>
        </w:tabs>
        <w:spacing w:line="360" w:lineRule="auto"/>
        <w:ind w:leftChars="0" w:left="0"/>
        <w:rPr>
          <w:rFonts w:ascii="宋体" w:hAnsi="宋体" w:cstheme="minorBidi" w:hint="eastAsia"/>
          <w:noProof/>
          <w:szCs w:val="21"/>
          <w14:ligatures w14:val="standardContextual"/>
        </w:rPr>
      </w:pPr>
      <w:hyperlink w:anchor="_Toc191561313" w:history="1">
        <w:r w:rsidRPr="008B41C9">
          <w:rPr>
            <w:rStyle w:val="af7"/>
            <w:rFonts w:ascii="宋体" w:hAnsi="宋体" w:hint="eastAsia"/>
            <w:noProof/>
            <w:kern w:val="0"/>
            <w:szCs w:val="21"/>
          </w:rPr>
          <w:t>5 系统结构</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_Toc191561313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6</w:t>
        </w:r>
        <w:r w:rsidRPr="008B41C9">
          <w:rPr>
            <w:rFonts w:ascii="宋体" w:hAnsi="宋体" w:hint="eastAsia"/>
            <w:noProof/>
            <w:webHidden/>
            <w:szCs w:val="21"/>
          </w:rPr>
          <w:fldChar w:fldCharType="end"/>
        </w:r>
      </w:hyperlink>
    </w:p>
    <w:p w14:paraId="2CFFF2FD" w14:textId="458EA785" w:rsidR="008B41C9" w:rsidRPr="008B41C9" w:rsidRDefault="008B41C9" w:rsidP="008B41C9">
      <w:pPr>
        <w:pStyle w:val="TOC2"/>
        <w:tabs>
          <w:tab w:val="right" w:leader="dot" w:pos="9345"/>
        </w:tabs>
        <w:spacing w:line="360" w:lineRule="auto"/>
        <w:ind w:leftChars="0" w:left="0"/>
        <w:rPr>
          <w:rFonts w:ascii="宋体" w:hAnsi="宋体" w:cstheme="minorBidi" w:hint="eastAsia"/>
          <w:noProof/>
          <w:szCs w:val="21"/>
          <w14:ligatures w14:val="standardContextual"/>
        </w:rPr>
      </w:pPr>
      <w:hyperlink w:anchor="_Toc191561314" w:history="1">
        <w:r w:rsidRPr="008B41C9">
          <w:rPr>
            <w:rStyle w:val="af7"/>
            <w:rFonts w:ascii="宋体" w:hAnsi="宋体" w:hint="eastAsia"/>
            <w:noProof/>
            <w:kern w:val="0"/>
            <w:szCs w:val="21"/>
          </w:rPr>
          <w:t>6 管控体系智能化要求</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_Toc191561314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7</w:t>
        </w:r>
        <w:r w:rsidRPr="008B41C9">
          <w:rPr>
            <w:rFonts w:ascii="宋体" w:hAnsi="宋体" w:hint="eastAsia"/>
            <w:noProof/>
            <w:webHidden/>
            <w:szCs w:val="21"/>
          </w:rPr>
          <w:fldChar w:fldCharType="end"/>
        </w:r>
      </w:hyperlink>
    </w:p>
    <w:p w14:paraId="72198ECD" w14:textId="597F0825" w:rsidR="008B41C9" w:rsidRPr="008B41C9" w:rsidRDefault="008B41C9" w:rsidP="008B41C9">
      <w:pPr>
        <w:pStyle w:val="TOC2"/>
        <w:tabs>
          <w:tab w:val="right" w:leader="dot" w:pos="9345"/>
        </w:tabs>
        <w:spacing w:line="360" w:lineRule="auto"/>
        <w:ind w:leftChars="0" w:left="0"/>
        <w:rPr>
          <w:rFonts w:ascii="宋体" w:hAnsi="宋体" w:cstheme="minorBidi" w:hint="eastAsia"/>
          <w:noProof/>
          <w:szCs w:val="21"/>
          <w14:ligatures w14:val="standardContextual"/>
        </w:rPr>
      </w:pPr>
      <w:hyperlink w:anchor="_Toc191561315" w:history="1">
        <w:r w:rsidRPr="008B41C9">
          <w:rPr>
            <w:rStyle w:val="af7"/>
            <w:rFonts w:ascii="宋体" w:hAnsi="宋体" w:hint="eastAsia"/>
            <w:noProof/>
            <w:kern w:val="0"/>
            <w:szCs w:val="21"/>
          </w:rPr>
          <w:t>7 技术支撑体系智能化要求</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_Toc191561315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12</w:t>
        </w:r>
        <w:r w:rsidRPr="008B41C9">
          <w:rPr>
            <w:rFonts w:ascii="宋体" w:hAnsi="宋体" w:hint="eastAsia"/>
            <w:noProof/>
            <w:webHidden/>
            <w:szCs w:val="21"/>
          </w:rPr>
          <w:fldChar w:fldCharType="end"/>
        </w:r>
      </w:hyperlink>
    </w:p>
    <w:p w14:paraId="598845D5" w14:textId="31C2B0D2" w:rsidR="008B41C9" w:rsidRPr="008B41C9" w:rsidRDefault="008B41C9" w:rsidP="008B41C9">
      <w:pPr>
        <w:pStyle w:val="TOC2"/>
        <w:tabs>
          <w:tab w:val="right" w:leader="dot" w:pos="9345"/>
        </w:tabs>
        <w:spacing w:line="360" w:lineRule="auto"/>
        <w:ind w:leftChars="0" w:left="0"/>
        <w:rPr>
          <w:rFonts w:ascii="宋体" w:hAnsi="宋体" w:cstheme="minorBidi" w:hint="eastAsia"/>
          <w:noProof/>
          <w:szCs w:val="21"/>
          <w14:ligatures w14:val="standardContextual"/>
        </w:rPr>
      </w:pPr>
      <w:hyperlink w:anchor="_Toc191561316" w:history="1">
        <w:r w:rsidRPr="008B41C9">
          <w:rPr>
            <w:rStyle w:val="af7"/>
            <w:rFonts w:ascii="宋体" w:hAnsi="宋体" w:hint="eastAsia"/>
            <w:noProof/>
            <w:kern w:val="0"/>
            <w:szCs w:val="21"/>
          </w:rPr>
          <w:t>8 外部接口要求</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_Toc191561316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14</w:t>
        </w:r>
        <w:r w:rsidRPr="008B41C9">
          <w:rPr>
            <w:rFonts w:ascii="宋体" w:hAnsi="宋体" w:hint="eastAsia"/>
            <w:noProof/>
            <w:webHidden/>
            <w:szCs w:val="21"/>
          </w:rPr>
          <w:fldChar w:fldCharType="end"/>
        </w:r>
      </w:hyperlink>
    </w:p>
    <w:p w14:paraId="5BEBE3DA" w14:textId="2A2F942A" w:rsidR="008B41C9" w:rsidRDefault="008B41C9" w:rsidP="008B41C9">
      <w:pPr>
        <w:pStyle w:val="TOC2"/>
        <w:tabs>
          <w:tab w:val="right" w:leader="dot" w:pos="9345"/>
        </w:tabs>
        <w:spacing w:line="360" w:lineRule="auto"/>
        <w:ind w:leftChars="0" w:left="0"/>
        <w:rPr>
          <w:rFonts w:asciiTheme="minorHAnsi" w:eastAsiaTheme="minorEastAsia" w:hAnsiTheme="minorHAnsi" w:cstheme="minorBidi"/>
          <w:noProof/>
          <w:sz w:val="22"/>
          <w:szCs w:val="24"/>
          <w14:ligatures w14:val="standardContextual"/>
        </w:rPr>
      </w:pPr>
      <w:hyperlink w:anchor="_Toc191561317" w:history="1">
        <w:r w:rsidRPr="008B41C9">
          <w:rPr>
            <w:rStyle w:val="af7"/>
            <w:rFonts w:ascii="宋体" w:hAnsi="宋体" w:hint="eastAsia"/>
            <w:noProof/>
            <w:kern w:val="0"/>
            <w:szCs w:val="21"/>
          </w:rPr>
          <w:t>9 智能化实施要求</w:t>
        </w:r>
        <w:r w:rsidRPr="008B41C9">
          <w:rPr>
            <w:rFonts w:ascii="宋体" w:hAnsi="宋体" w:hint="eastAsia"/>
            <w:noProof/>
            <w:webHidden/>
            <w:szCs w:val="21"/>
          </w:rPr>
          <w:tab/>
        </w:r>
        <w:r w:rsidRPr="008B41C9">
          <w:rPr>
            <w:rFonts w:ascii="宋体" w:hAnsi="宋体" w:hint="eastAsia"/>
            <w:noProof/>
            <w:webHidden/>
            <w:szCs w:val="21"/>
          </w:rPr>
          <w:fldChar w:fldCharType="begin"/>
        </w:r>
        <w:r w:rsidRPr="008B41C9">
          <w:rPr>
            <w:rFonts w:ascii="宋体" w:hAnsi="宋体" w:hint="eastAsia"/>
            <w:noProof/>
            <w:webHidden/>
            <w:szCs w:val="21"/>
          </w:rPr>
          <w:instrText xml:space="preserve"> </w:instrText>
        </w:r>
        <w:r w:rsidRPr="008B41C9">
          <w:rPr>
            <w:rFonts w:ascii="宋体" w:hAnsi="宋体"/>
            <w:noProof/>
            <w:webHidden/>
            <w:szCs w:val="21"/>
          </w:rPr>
          <w:instrText>PAGEREF _Toc191561317 \h</w:instrText>
        </w:r>
        <w:r w:rsidRPr="008B41C9">
          <w:rPr>
            <w:rFonts w:ascii="宋体" w:hAnsi="宋体" w:hint="eastAsia"/>
            <w:noProof/>
            <w:webHidden/>
            <w:szCs w:val="21"/>
          </w:rPr>
          <w:instrText xml:space="preserve"> </w:instrText>
        </w:r>
        <w:r w:rsidRPr="008B41C9">
          <w:rPr>
            <w:rFonts w:ascii="宋体" w:hAnsi="宋体" w:hint="eastAsia"/>
            <w:noProof/>
            <w:webHidden/>
            <w:szCs w:val="21"/>
          </w:rPr>
        </w:r>
        <w:r w:rsidRPr="008B41C9">
          <w:rPr>
            <w:rFonts w:ascii="宋体" w:hAnsi="宋体" w:hint="eastAsia"/>
            <w:noProof/>
            <w:webHidden/>
            <w:szCs w:val="21"/>
          </w:rPr>
          <w:fldChar w:fldCharType="separate"/>
        </w:r>
        <w:r w:rsidR="004E6FBB">
          <w:rPr>
            <w:rFonts w:ascii="宋体" w:hAnsi="宋体" w:hint="eastAsia"/>
            <w:noProof/>
            <w:webHidden/>
            <w:szCs w:val="21"/>
          </w:rPr>
          <w:t>14</w:t>
        </w:r>
        <w:r w:rsidRPr="008B41C9">
          <w:rPr>
            <w:rFonts w:ascii="宋体" w:hAnsi="宋体" w:hint="eastAsia"/>
            <w:noProof/>
            <w:webHidden/>
            <w:szCs w:val="21"/>
          </w:rPr>
          <w:fldChar w:fldCharType="end"/>
        </w:r>
      </w:hyperlink>
    </w:p>
    <w:p w14:paraId="019FC7C2" w14:textId="03911C7B" w:rsidR="00192858" w:rsidRDefault="00000000" w:rsidP="00DB41AE">
      <w:pPr>
        <w:pStyle w:val="TOC1"/>
        <w:tabs>
          <w:tab w:val="right" w:leader="dot" w:pos="9345"/>
        </w:tabs>
        <w:spacing w:line="360" w:lineRule="auto"/>
        <w:jc w:val="left"/>
      </w:pPr>
      <w:r w:rsidRPr="00DB41AE">
        <w:rPr>
          <w:rFonts w:asciiTheme="minorEastAsia" w:eastAsiaTheme="minorEastAsia" w:hAnsiTheme="minorEastAsia"/>
          <w:szCs w:val="21"/>
        </w:rPr>
        <w:fldChar w:fldCharType="end"/>
      </w:r>
    </w:p>
    <w:p w14:paraId="69BF1C90" w14:textId="3A4D703C" w:rsidR="00192858" w:rsidRDefault="00192858" w:rsidP="00501D42">
      <w:pPr>
        <w:spacing w:line="360" w:lineRule="auto"/>
        <w:rPr>
          <w:rFonts w:ascii="宋体" w:hAnsi="宋体" w:hint="eastAsia"/>
          <w:szCs w:val="21"/>
        </w:rPr>
      </w:pPr>
    </w:p>
    <w:p w14:paraId="50A05F3B" w14:textId="221CFFCA" w:rsidR="00192858" w:rsidRDefault="008B41C9" w:rsidP="008B41C9">
      <w:pPr>
        <w:tabs>
          <w:tab w:val="left" w:pos="800"/>
        </w:tabs>
        <w:spacing w:line="360" w:lineRule="auto"/>
        <w:rPr>
          <w:rFonts w:asciiTheme="minorEastAsia" w:eastAsiaTheme="minorEastAsia" w:hAnsiTheme="minorEastAsia" w:hint="eastAsia"/>
          <w:szCs w:val="21"/>
        </w:rPr>
        <w:sectPr w:rsidR="00192858">
          <w:headerReference w:type="default" r:id="rId14"/>
          <w:pgSz w:w="11907" w:h="16839"/>
          <w:pgMar w:top="1418" w:right="1134" w:bottom="1134" w:left="1418" w:header="1417" w:footer="907" w:gutter="0"/>
          <w:pgNumType w:fmt="upperRoman" w:start="1"/>
          <w:cols w:space="720"/>
          <w:docGrid w:linePitch="312"/>
        </w:sectPr>
      </w:pPr>
      <w:r>
        <w:rPr>
          <w:rFonts w:asciiTheme="minorEastAsia" w:eastAsiaTheme="minorEastAsia" w:hAnsiTheme="minorEastAsia" w:hint="eastAsia"/>
          <w:szCs w:val="21"/>
        </w:rPr>
        <w:tab/>
      </w:r>
    </w:p>
    <w:p w14:paraId="1B0B28F9" w14:textId="77777777" w:rsidR="00192858" w:rsidRDefault="00000000">
      <w:pPr>
        <w:pStyle w:val="affb"/>
        <w:spacing w:before="567" w:after="680"/>
        <w:rPr>
          <w:rFonts w:ascii="宋体" w:hAnsi="宋体" w:hint="eastAsia"/>
          <w:b w:val="0"/>
        </w:rPr>
      </w:pPr>
      <w:bookmarkStart w:id="1" w:name="_Toc83816152"/>
      <w:bookmarkStart w:id="2" w:name="_Toc75967635"/>
      <w:bookmarkStart w:id="3" w:name="_Toc22754"/>
      <w:bookmarkStart w:id="4" w:name="_Toc81926832"/>
      <w:bookmarkStart w:id="5" w:name="_Toc81926677"/>
      <w:bookmarkStart w:id="6" w:name="_Toc183533187"/>
      <w:bookmarkStart w:id="7" w:name="_Toc165037635"/>
      <w:bookmarkStart w:id="8" w:name="_Toc191561308"/>
      <w:r>
        <w:rPr>
          <w:rFonts w:ascii="宋体" w:hAnsi="宋体"/>
          <w:b w:val="0"/>
        </w:rPr>
        <w:lastRenderedPageBreak/>
        <w:t>前</w:t>
      </w:r>
      <w:r>
        <w:rPr>
          <w:rFonts w:ascii="宋体" w:hAnsi="宋体" w:hint="eastAsia"/>
          <w:b w:val="0"/>
        </w:rPr>
        <w:t xml:space="preserve">  </w:t>
      </w:r>
      <w:r>
        <w:rPr>
          <w:rFonts w:ascii="宋体" w:hAnsi="宋体"/>
          <w:b w:val="0"/>
        </w:rPr>
        <w:t>言</w:t>
      </w:r>
      <w:bookmarkEnd w:id="1"/>
      <w:bookmarkEnd w:id="2"/>
      <w:bookmarkEnd w:id="3"/>
      <w:bookmarkEnd w:id="4"/>
      <w:bookmarkEnd w:id="5"/>
      <w:bookmarkEnd w:id="6"/>
      <w:bookmarkEnd w:id="7"/>
      <w:bookmarkEnd w:id="8"/>
    </w:p>
    <w:p w14:paraId="162F8C03" w14:textId="77777777" w:rsidR="00192858" w:rsidRDefault="00000000">
      <w:pPr>
        <w:pStyle w:val="afe"/>
        <w:spacing w:line="360" w:lineRule="auto"/>
        <w:ind w:firstLine="420"/>
        <w:rPr>
          <w:rFonts w:hAnsi="宋体" w:hint="eastAsia"/>
        </w:rPr>
      </w:pPr>
      <w:r>
        <w:rPr>
          <w:rFonts w:hAnsi="宋体" w:hint="eastAsia"/>
        </w:rPr>
        <w:t>本文件按照GB/T 1.1-2020《标准化工作导则 第1部分：标准化文件的结构和起草规则》的规定起草。</w:t>
      </w:r>
    </w:p>
    <w:p w14:paraId="391B015E" w14:textId="77777777" w:rsidR="00192858" w:rsidRDefault="00000000">
      <w:pPr>
        <w:pStyle w:val="afe"/>
        <w:spacing w:line="360" w:lineRule="auto"/>
        <w:ind w:firstLine="420"/>
        <w:rPr>
          <w:rFonts w:hAnsi="宋体" w:hint="eastAsia"/>
        </w:rPr>
      </w:pPr>
      <w:r>
        <w:rPr>
          <w:rFonts w:hAnsi="宋体" w:hint="eastAsia"/>
        </w:rPr>
        <w:t>请注意本文件的某些内容可能涉及专利。本文件的发布机构不承担识别专利的责任。</w:t>
      </w:r>
    </w:p>
    <w:p w14:paraId="5C10486A" w14:textId="77777777" w:rsidR="00192858" w:rsidRDefault="00000000">
      <w:pPr>
        <w:pStyle w:val="afe"/>
        <w:spacing w:line="360" w:lineRule="auto"/>
        <w:ind w:firstLine="420"/>
        <w:rPr>
          <w:rFonts w:hAnsi="宋体" w:hint="eastAsia"/>
        </w:rPr>
      </w:pPr>
      <w:r>
        <w:rPr>
          <w:rFonts w:hAnsi="宋体"/>
        </w:rPr>
        <w:t>本</w:t>
      </w:r>
      <w:r>
        <w:rPr>
          <w:rFonts w:hAnsi="宋体" w:hint="eastAsia"/>
        </w:rPr>
        <w:t>文件</w:t>
      </w:r>
      <w:r>
        <w:rPr>
          <w:rFonts w:hAnsi="宋体"/>
        </w:rPr>
        <w:t>由</w:t>
      </w:r>
      <w:r>
        <w:rPr>
          <w:rFonts w:hAnsi="宋体" w:hint="eastAsia"/>
        </w:rPr>
        <w:t>中华环保联合会</w:t>
      </w:r>
      <w:r>
        <w:rPr>
          <w:rFonts w:hAnsi="宋体"/>
        </w:rPr>
        <w:t>提出并归口。</w:t>
      </w:r>
    </w:p>
    <w:p w14:paraId="77B6FF78" w14:textId="77777777" w:rsidR="00192858" w:rsidRDefault="00000000">
      <w:pPr>
        <w:pStyle w:val="afe"/>
        <w:spacing w:line="360" w:lineRule="auto"/>
        <w:ind w:firstLine="420"/>
        <w:jc w:val="left"/>
        <w:rPr>
          <w:rFonts w:hAnsi="宋体" w:hint="eastAsia"/>
        </w:rPr>
      </w:pPr>
      <w:r>
        <w:rPr>
          <w:rFonts w:hAnsi="宋体" w:hint="eastAsia"/>
        </w:rPr>
        <w:t>本文件主要起草</w:t>
      </w:r>
      <w:r>
        <w:rPr>
          <w:rFonts w:hAnsi="宋体"/>
        </w:rPr>
        <w:t>单位：</w:t>
      </w:r>
    </w:p>
    <w:p w14:paraId="42738D30" w14:textId="77777777" w:rsidR="00192858" w:rsidRDefault="00000000">
      <w:pPr>
        <w:pStyle w:val="afe"/>
        <w:spacing w:line="360" w:lineRule="auto"/>
        <w:ind w:firstLine="420"/>
        <w:jc w:val="left"/>
        <w:rPr>
          <w:rFonts w:hAnsi="宋体" w:hint="eastAsia"/>
          <w:szCs w:val="22"/>
        </w:rPr>
      </w:pPr>
      <w:r>
        <w:rPr>
          <w:rFonts w:hAnsi="宋体" w:hint="eastAsia"/>
          <w:szCs w:val="22"/>
        </w:rPr>
        <w:t>本文件参编单位：</w:t>
      </w:r>
    </w:p>
    <w:p w14:paraId="65FC482C" w14:textId="77777777" w:rsidR="00192858" w:rsidRDefault="00000000">
      <w:pPr>
        <w:pStyle w:val="afe"/>
        <w:spacing w:line="360" w:lineRule="auto"/>
        <w:ind w:firstLine="420"/>
        <w:jc w:val="left"/>
        <w:rPr>
          <w:rFonts w:hAnsi="宋体" w:hint="eastAsia"/>
        </w:rPr>
      </w:pPr>
      <w:r>
        <w:rPr>
          <w:rFonts w:hAnsi="宋体"/>
        </w:rPr>
        <w:t>本文件主要起草人</w:t>
      </w:r>
      <w:r>
        <w:rPr>
          <w:rFonts w:hAnsi="宋体" w:hint="eastAsia"/>
        </w:rPr>
        <w:t>：</w:t>
      </w:r>
      <w:bookmarkStart w:id="9" w:name="_Toc12654"/>
    </w:p>
    <w:p w14:paraId="1A69A2BE" w14:textId="77777777" w:rsidR="00192858" w:rsidRDefault="00192858">
      <w:pPr>
        <w:pStyle w:val="afe"/>
        <w:spacing w:line="360" w:lineRule="auto"/>
        <w:ind w:firstLine="420"/>
        <w:jc w:val="left"/>
        <w:rPr>
          <w:rFonts w:hAnsi="宋体" w:hint="eastAsia"/>
        </w:rPr>
      </w:pPr>
    </w:p>
    <w:p w14:paraId="00939985" w14:textId="77777777" w:rsidR="00192858" w:rsidRDefault="00192858">
      <w:pPr>
        <w:pStyle w:val="afe"/>
        <w:spacing w:line="360" w:lineRule="auto"/>
        <w:ind w:firstLine="420"/>
        <w:jc w:val="left"/>
        <w:rPr>
          <w:rFonts w:hAnsi="宋体" w:hint="eastAsia"/>
        </w:rPr>
        <w:sectPr w:rsidR="00192858">
          <w:headerReference w:type="even" r:id="rId15"/>
          <w:headerReference w:type="default" r:id="rId16"/>
          <w:footerReference w:type="even" r:id="rId17"/>
          <w:footerReference w:type="default" r:id="rId18"/>
          <w:pgSz w:w="11907" w:h="16839"/>
          <w:pgMar w:top="1418" w:right="1134" w:bottom="1134" w:left="1418" w:header="1417" w:footer="851" w:gutter="0"/>
          <w:pgNumType w:fmt="upperRoman" w:start="1"/>
          <w:cols w:space="720"/>
          <w:docGrid w:linePitch="312"/>
        </w:sectPr>
      </w:pPr>
    </w:p>
    <w:p w14:paraId="69E29949" w14:textId="77777777" w:rsidR="00C51BDD" w:rsidRDefault="00C51BDD" w:rsidP="00C51BDD">
      <w:pPr>
        <w:pStyle w:val="affffff4"/>
        <w:spacing w:before="567" w:after="680" w:line="360" w:lineRule="auto"/>
        <w:rPr>
          <w:rFonts w:ascii="宋体" w:hAnsi="宋体" w:hint="eastAsia"/>
          <w:b w:val="0"/>
        </w:rPr>
      </w:pPr>
      <w:bookmarkStart w:id="10" w:name="标准前言"/>
      <w:bookmarkStart w:id="11" w:name="_Toc19147"/>
      <w:bookmarkStart w:id="12" w:name="_Toc191559253"/>
      <w:bookmarkStart w:id="13" w:name="_Toc83816153"/>
      <w:bookmarkStart w:id="14" w:name="_Toc32082"/>
      <w:bookmarkStart w:id="15" w:name="_Toc81926678"/>
      <w:bookmarkStart w:id="16" w:name="_Toc75967636"/>
      <w:bookmarkStart w:id="17" w:name="_Toc81926833"/>
      <w:bookmarkEnd w:id="0"/>
      <w:bookmarkEnd w:id="9"/>
      <w:bookmarkEnd w:id="10"/>
      <w:r>
        <w:rPr>
          <w:rFonts w:ascii="宋体" w:hAnsi="宋体" w:hint="eastAsia"/>
          <w:b w:val="0"/>
        </w:rPr>
        <w:lastRenderedPageBreak/>
        <w:t>生活垃圾焚烧发电厂智能化技术导则</w:t>
      </w:r>
    </w:p>
    <w:p w14:paraId="103668C1" w14:textId="77777777" w:rsidR="00663B6A" w:rsidRDefault="00663B6A" w:rsidP="00663B6A">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18" w:name="_Toc191561309"/>
      <w:r>
        <w:rPr>
          <w:rFonts w:ascii="黑体" w:eastAsia="黑体" w:hAnsi="黑体" w:hint="eastAsia"/>
          <w:kern w:val="0"/>
        </w:rPr>
        <w:t>1 范围</w:t>
      </w:r>
      <w:bookmarkEnd w:id="11"/>
      <w:bookmarkEnd w:id="12"/>
      <w:bookmarkEnd w:id="18"/>
    </w:p>
    <w:p w14:paraId="125D6FC2" w14:textId="77777777" w:rsidR="00663B6A" w:rsidRDefault="00663B6A" w:rsidP="00663B6A">
      <w:pPr>
        <w:spacing w:line="360" w:lineRule="auto"/>
        <w:ind w:firstLineChars="200" w:firstLine="420"/>
        <w:rPr>
          <w:rFonts w:ascii="宋体" w:hAnsi="宋体" w:cs="宋体" w:hint="eastAsia"/>
          <w:szCs w:val="21"/>
          <w:lang w:val="zh-CN"/>
        </w:rPr>
      </w:pPr>
      <w:r>
        <w:rPr>
          <w:rFonts w:ascii="宋体" w:hAnsi="宋体" w:cs="宋体" w:hint="eastAsia"/>
          <w:szCs w:val="21"/>
          <w:lang w:val="zh-CN"/>
        </w:rPr>
        <w:t>本文件规定了</w:t>
      </w:r>
      <w:r>
        <w:rPr>
          <w:rFonts w:ascii="宋体" w:hAnsi="宋体" w:cs="宋体" w:hint="eastAsia"/>
          <w:szCs w:val="21"/>
        </w:rPr>
        <w:t>生活垃圾焚烧发电厂</w:t>
      </w:r>
      <w:r>
        <w:rPr>
          <w:rFonts w:ascii="宋体" w:hAnsi="宋体" w:cs="宋体" w:hint="eastAsia"/>
          <w:szCs w:val="21"/>
          <w:lang w:val="zh-CN"/>
        </w:rPr>
        <w:t>智能化的基本概念、体系结构、功能与性能、外部接口、工程实施等方面的技术要求。</w:t>
      </w:r>
    </w:p>
    <w:p w14:paraId="25952F6F" w14:textId="77777777" w:rsidR="00663B6A" w:rsidRDefault="00663B6A" w:rsidP="00663B6A">
      <w:pPr>
        <w:spacing w:line="360" w:lineRule="auto"/>
        <w:ind w:firstLineChars="200" w:firstLine="420"/>
        <w:rPr>
          <w:rFonts w:ascii="宋体" w:hAnsi="宋体" w:hint="eastAsia"/>
          <w:kern w:val="0"/>
          <w:szCs w:val="21"/>
        </w:rPr>
      </w:pPr>
      <w:r>
        <w:rPr>
          <w:rFonts w:ascii="宋体" w:hAnsi="宋体" w:cs="宋体" w:hint="eastAsia"/>
          <w:szCs w:val="21"/>
          <w:lang w:val="zh-CN"/>
        </w:rPr>
        <w:t>本文件适用于</w:t>
      </w:r>
      <w:r>
        <w:rPr>
          <w:rFonts w:ascii="宋体" w:hAnsi="宋体" w:cs="宋体" w:hint="eastAsia"/>
          <w:szCs w:val="21"/>
        </w:rPr>
        <w:t>生活垃圾焚烧发电厂</w:t>
      </w:r>
      <w:r>
        <w:rPr>
          <w:rFonts w:ascii="宋体" w:hAnsi="宋体" w:cs="宋体" w:hint="eastAsia"/>
          <w:szCs w:val="21"/>
          <w:lang w:val="zh-CN"/>
        </w:rPr>
        <w:t>智能化规划、设计、调试、验收、维护与评估。</w:t>
      </w:r>
    </w:p>
    <w:p w14:paraId="67497383" w14:textId="77777777" w:rsidR="00663B6A" w:rsidRDefault="00663B6A" w:rsidP="00663B6A">
      <w:pPr>
        <w:widowControl/>
        <w:tabs>
          <w:tab w:val="left" w:pos="360"/>
          <w:tab w:val="left" w:pos="420"/>
        </w:tabs>
        <w:adjustRightInd w:val="0"/>
        <w:snapToGrid w:val="0"/>
        <w:spacing w:beforeLines="100" w:before="240" w:afterLines="100" w:after="240" w:line="400" w:lineRule="exact"/>
        <w:outlineLvl w:val="1"/>
        <w:rPr>
          <w:rFonts w:ascii="宋体" w:eastAsia="黑体" w:hAnsi="宋体" w:hint="eastAsia"/>
          <w:kern w:val="0"/>
        </w:rPr>
      </w:pPr>
      <w:bookmarkStart w:id="19" w:name="_Toc16852"/>
      <w:bookmarkStart w:id="20" w:name="_Toc191559254"/>
      <w:bookmarkStart w:id="21" w:name="_Toc191561310"/>
      <w:r>
        <w:rPr>
          <w:rFonts w:ascii="黑体" w:eastAsia="黑体" w:hAnsi="黑体"/>
          <w:kern w:val="0"/>
        </w:rPr>
        <w:t>2</w:t>
      </w:r>
      <w:r>
        <w:rPr>
          <w:rFonts w:ascii="宋体" w:eastAsia="黑体" w:hAnsi="宋体" w:hint="eastAsia"/>
          <w:kern w:val="0"/>
        </w:rPr>
        <w:t xml:space="preserve"> </w:t>
      </w:r>
      <w:r>
        <w:rPr>
          <w:rFonts w:ascii="宋体" w:eastAsia="黑体" w:hAnsi="宋体" w:hint="eastAsia"/>
          <w:kern w:val="0"/>
        </w:rPr>
        <w:t>规范性引用文件</w:t>
      </w:r>
      <w:bookmarkEnd w:id="19"/>
      <w:bookmarkEnd w:id="20"/>
      <w:bookmarkEnd w:id="21"/>
    </w:p>
    <w:p w14:paraId="07E15FA8" w14:textId="77777777" w:rsidR="00663B6A" w:rsidRDefault="00663B6A" w:rsidP="00663B6A">
      <w:pPr>
        <w:spacing w:line="360" w:lineRule="auto"/>
        <w:ind w:firstLineChars="200" w:firstLine="420"/>
        <w:rPr>
          <w:rFonts w:ascii="宋体" w:hAnsi="宋体" w:cs="宋体" w:hint="eastAsia"/>
          <w:szCs w:val="21"/>
          <w:lang w:val="zh-CN"/>
        </w:rPr>
      </w:pPr>
      <w:r>
        <w:rPr>
          <w:rFonts w:ascii="宋体" w:hAnsi="宋体" w:cs="宋体" w:hint="eastAsia"/>
          <w:szCs w:val="21"/>
          <w:lang w:val="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C1F5531" w14:textId="77777777" w:rsidR="00663B6A" w:rsidRDefault="00663B6A" w:rsidP="00663B6A">
      <w:pPr>
        <w:spacing w:line="360" w:lineRule="auto"/>
        <w:ind w:firstLineChars="200" w:firstLine="420"/>
        <w:rPr>
          <w:rFonts w:ascii="宋体" w:hAnsi="宋体" w:cs="宋体" w:hint="eastAsia"/>
          <w:szCs w:val="21"/>
          <w:lang w:val="zh-CN"/>
        </w:rPr>
      </w:pPr>
      <w:r>
        <w:rPr>
          <w:rFonts w:ascii="宋体" w:hAnsi="宋体" w:cs="宋体" w:hint="eastAsia"/>
          <w:szCs w:val="21"/>
          <w:lang w:val="zh-CN"/>
        </w:rPr>
        <w:t>GB/T</w:t>
      </w:r>
      <w:r>
        <w:rPr>
          <w:rFonts w:ascii="宋体" w:hAnsi="宋体" w:cs="宋体" w:hint="eastAsia"/>
          <w:szCs w:val="21"/>
        </w:rPr>
        <w:t xml:space="preserve"> </w:t>
      </w:r>
      <w:r>
        <w:rPr>
          <w:rFonts w:ascii="宋体" w:hAnsi="宋体" w:cs="宋体" w:hint="eastAsia"/>
          <w:szCs w:val="21"/>
          <w:lang w:val="zh-CN"/>
        </w:rPr>
        <w:t>18750</w:t>
      </w:r>
      <w:r>
        <w:rPr>
          <w:rFonts w:ascii="宋体" w:hAnsi="宋体" w:cs="宋体" w:hint="eastAsia"/>
          <w:szCs w:val="21"/>
        </w:rPr>
        <w:t xml:space="preserve">              </w:t>
      </w:r>
      <w:r>
        <w:rPr>
          <w:rFonts w:ascii="宋体" w:hAnsi="宋体" w:cs="宋体" w:hint="eastAsia"/>
          <w:szCs w:val="21"/>
          <w:lang w:val="zh-CN"/>
        </w:rPr>
        <w:t>生活垃圾焚烧炉及余热锅炉</w:t>
      </w:r>
    </w:p>
    <w:p w14:paraId="09143C9A" w14:textId="77777777" w:rsidR="00663B6A" w:rsidRDefault="00663B6A" w:rsidP="00663B6A">
      <w:pPr>
        <w:spacing w:line="360" w:lineRule="auto"/>
        <w:ind w:firstLineChars="200" w:firstLine="420"/>
        <w:rPr>
          <w:rFonts w:ascii="宋体" w:hAnsi="宋体" w:cs="宋体" w:hint="eastAsia"/>
          <w:szCs w:val="21"/>
          <w:lang w:val="zh-CN"/>
        </w:rPr>
      </w:pPr>
      <w:r>
        <w:rPr>
          <w:rFonts w:ascii="宋体" w:hAnsi="宋体" w:cs="宋体" w:hint="eastAsia"/>
          <w:szCs w:val="21"/>
          <w:lang w:val="zh-CN"/>
        </w:rPr>
        <w:t>GB/T</w:t>
      </w:r>
      <w:r>
        <w:rPr>
          <w:rFonts w:ascii="宋体" w:hAnsi="宋体" w:cs="宋体" w:hint="eastAsia"/>
          <w:szCs w:val="21"/>
        </w:rPr>
        <w:t xml:space="preserve"> </w:t>
      </w:r>
      <w:r>
        <w:rPr>
          <w:rFonts w:ascii="宋体" w:hAnsi="宋体" w:cs="宋体" w:hint="eastAsia"/>
          <w:szCs w:val="21"/>
          <w:lang w:val="zh-CN"/>
        </w:rPr>
        <w:t>30976（所有部分）</w:t>
      </w:r>
      <w:r>
        <w:rPr>
          <w:rFonts w:ascii="宋体" w:hAnsi="宋体" w:cs="宋体" w:hint="eastAsia"/>
          <w:szCs w:val="21"/>
        </w:rPr>
        <w:t xml:space="preserve">  </w:t>
      </w:r>
      <w:r>
        <w:rPr>
          <w:rFonts w:ascii="宋体" w:hAnsi="宋体" w:cs="宋体" w:hint="eastAsia"/>
          <w:szCs w:val="21"/>
          <w:lang w:val="zh-CN"/>
        </w:rPr>
        <w:t>工业控制系统信息安全</w:t>
      </w:r>
    </w:p>
    <w:p w14:paraId="6865A6E6" w14:textId="77777777" w:rsidR="00663B6A" w:rsidRDefault="00663B6A" w:rsidP="00DC4D85">
      <w:pPr>
        <w:spacing w:line="360" w:lineRule="auto"/>
        <w:ind w:firstLineChars="200" w:firstLine="420"/>
        <w:rPr>
          <w:rFonts w:ascii="宋体" w:hAnsi="宋体" w:cs="宋体" w:hint="eastAsia"/>
          <w:szCs w:val="21"/>
          <w:lang w:val="zh-CN"/>
        </w:rPr>
      </w:pPr>
      <w:r>
        <w:rPr>
          <w:rFonts w:ascii="宋体" w:hAnsi="宋体" w:cs="宋体" w:hint="eastAsia"/>
          <w:szCs w:val="21"/>
          <w:lang w:val="zh-CN"/>
        </w:rPr>
        <w:t>GB/T</w:t>
      </w:r>
      <w:r>
        <w:rPr>
          <w:rFonts w:ascii="宋体" w:hAnsi="宋体" w:cs="宋体" w:hint="eastAsia"/>
          <w:szCs w:val="21"/>
        </w:rPr>
        <w:t xml:space="preserve"> </w:t>
      </w:r>
      <w:r>
        <w:rPr>
          <w:rFonts w:ascii="宋体" w:hAnsi="宋体" w:cs="宋体" w:hint="eastAsia"/>
          <w:szCs w:val="21"/>
          <w:lang w:val="zh-CN"/>
        </w:rPr>
        <w:t>32919</w:t>
      </w:r>
      <w:r>
        <w:rPr>
          <w:rFonts w:ascii="宋体" w:hAnsi="宋体" w:cs="宋体" w:hint="eastAsia"/>
          <w:szCs w:val="21"/>
        </w:rPr>
        <w:t xml:space="preserve">              </w:t>
      </w:r>
      <w:r>
        <w:rPr>
          <w:rFonts w:ascii="宋体" w:hAnsi="宋体" w:cs="宋体" w:hint="eastAsia"/>
          <w:szCs w:val="21"/>
          <w:lang w:val="zh-CN"/>
        </w:rPr>
        <w:t>信息安全技术工业控制系统安全控制应用指南</w:t>
      </w:r>
    </w:p>
    <w:p w14:paraId="1EC0C649" w14:textId="77777777" w:rsidR="00663B6A" w:rsidRDefault="00663B6A" w:rsidP="00DC4D85">
      <w:pPr>
        <w:spacing w:line="360" w:lineRule="auto"/>
        <w:ind w:firstLineChars="200" w:firstLine="420"/>
        <w:rPr>
          <w:rFonts w:ascii="宋体" w:hAnsi="宋体" w:cs="宋体" w:hint="eastAsia"/>
          <w:szCs w:val="21"/>
          <w:lang w:val="zh-CN"/>
        </w:rPr>
      </w:pPr>
      <w:r>
        <w:rPr>
          <w:rFonts w:ascii="宋体" w:hAnsi="宋体" w:cs="宋体" w:hint="eastAsia"/>
          <w:szCs w:val="21"/>
          <w:lang w:val="zh-CN"/>
        </w:rPr>
        <w:t>DL/T</w:t>
      </w:r>
      <w:r>
        <w:rPr>
          <w:rFonts w:ascii="宋体" w:hAnsi="宋体" w:cs="宋体" w:hint="eastAsia"/>
          <w:szCs w:val="21"/>
        </w:rPr>
        <w:t xml:space="preserve"> </w:t>
      </w:r>
      <w:r>
        <w:rPr>
          <w:rFonts w:ascii="宋体" w:hAnsi="宋体" w:cs="宋体" w:hint="eastAsia"/>
          <w:szCs w:val="21"/>
          <w:lang w:val="zh-CN"/>
        </w:rPr>
        <w:t>261</w:t>
      </w:r>
      <w:r>
        <w:rPr>
          <w:rFonts w:ascii="宋体" w:hAnsi="宋体" w:cs="宋体" w:hint="eastAsia"/>
          <w:szCs w:val="21"/>
        </w:rPr>
        <w:t xml:space="preserve">                火力</w:t>
      </w:r>
      <w:r>
        <w:rPr>
          <w:rFonts w:ascii="宋体" w:hAnsi="宋体" w:cs="宋体" w:hint="eastAsia"/>
          <w:szCs w:val="21"/>
          <w:lang w:val="zh-CN"/>
        </w:rPr>
        <w:t>发电厂热工自动化系统可靠性评估技术导则</w:t>
      </w:r>
    </w:p>
    <w:p w14:paraId="6483943E" w14:textId="6F7C2B9D" w:rsidR="00663B6A" w:rsidRDefault="00663B6A" w:rsidP="001F6AFD">
      <w:pPr>
        <w:autoSpaceDE w:val="0"/>
        <w:autoSpaceDN w:val="0"/>
        <w:spacing w:line="360" w:lineRule="auto"/>
        <w:ind w:leftChars="200" w:left="2940" w:hangingChars="1200" w:hanging="2520"/>
        <w:jc w:val="left"/>
        <w:rPr>
          <w:rFonts w:ascii="宋体"/>
        </w:rPr>
      </w:pPr>
      <w:r>
        <w:rPr>
          <w:rFonts w:ascii="宋体" w:hint="eastAsia"/>
        </w:rPr>
        <w:t>D</w:t>
      </w:r>
      <w:r>
        <w:rPr>
          <w:rFonts w:ascii="宋体"/>
        </w:rPr>
        <w:t>L/T</w:t>
      </w:r>
      <w:r>
        <w:rPr>
          <w:rFonts w:ascii="宋体" w:hint="eastAsia"/>
        </w:rPr>
        <w:t xml:space="preserve"> </w:t>
      </w:r>
      <w:r>
        <w:rPr>
          <w:rFonts w:ascii="宋体"/>
        </w:rPr>
        <w:t xml:space="preserve">634.5104 </w:t>
      </w:r>
      <w:r w:rsidR="00AC534F">
        <w:rPr>
          <w:rFonts w:ascii="宋体" w:hint="eastAsia"/>
        </w:rPr>
        <w:t xml:space="preserve">          </w:t>
      </w:r>
      <w:r>
        <w:rPr>
          <w:rFonts w:ascii="宋体" w:hint="eastAsia"/>
        </w:rPr>
        <w:t>远动设备及系统 第5-104部分：传输规约 采用标准传输协议集的IEC60870-5-101网络访问</w:t>
      </w:r>
    </w:p>
    <w:p w14:paraId="26DAF16E" w14:textId="77777777" w:rsidR="00663B6A" w:rsidRDefault="00663B6A" w:rsidP="00DC4D85">
      <w:pPr>
        <w:autoSpaceDE w:val="0"/>
        <w:autoSpaceDN w:val="0"/>
        <w:spacing w:line="360" w:lineRule="auto"/>
        <w:ind w:firstLineChars="200" w:firstLine="420"/>
        <w:rPr>
          <w:rFonts w:ascii="宋体"/>
        </w:rPr>
      </w:pPr>
      <w:r>
        <w:rPr>
          <w:rFonts w:ascii="宋体" w:hint="eastAsia"/>
        </w:rPr>
        <w:t>DL/T 655</w:t>
      </w:r>
      <w:r>
        <w:rPr>
          <w:rFonts w:ascii="宋体"/>
        </w:rPr>
        <w:t xml:space="preserve">  </w:t>
      </w:r>
      <w:r>
        <w:rPr>
          <w:rFonts w:ascii="宋体" w:hint="eastAsia"/>
        </w:rPr>
        <w:t xml:space="preserve">              火力发电厂锅炉炉膛安全监控系统验收测试规程</w:t>
      </w:r>
    </w:p>
    <w:p w14:paraId="386CD9CF" w14:textId="77777777" w:rsidR="00663B6A" w:rsidRDefault="00663B6A" w:rsidP="00DC4D85">
      <w:pPr>
        <w:autoSpaceDE w:val="0"/>
        <w:autoSpaceDN w:val="0"/>
        <w:spacing w:line="360" w:lineRule="auto"/>
        <w:ind w:firstLineChars="200" w:firstLine="420"/>
        <w:rPr>
          <w:rFonts w:ascii="宋体"/>
        </w:rPr>
      </w:pPr>
      <w:r>
        <w:rPr>
          <w:rFonts w:ascii="宋体" w:hint="eastAsia"/>
        </w:rPr>
        <w:t xml:space="preserve">DL/T 656 </w:t>
      </w:r>
      <w:r>
        <w:rPr>
          <w:rFonts w:ascii="宋体"/>
        </w:rPr>
        <w:t xml:space="preserve"> </w:t>
      </w:r>
      <w:r>
        <w:rPr>
          <w:rFonts w:ascii="宋体" w:hint="eastAsia"/>
        </w:rPr>
        <w:t xml:space="preserve">              火力发电厂汽轮机控制及保护系统验收测试规程</w:t>
      </w:r>
    </w:p>
    <w:p w14:paraId="42ECB3AA" w14:textId="77777777" w:rsidR="00663B6A" w:rsidRDefault="00663B6A" w:rsidP="00DC4D85">
      <w:pPr>
        <w:autoSpaceDE w:val="0"/>
        <w:autoSpaceDN w:val="0"/>
        <w:spacing w:line="360" w:lineRule="auto"/>
        <w:ind w:firstLineChars="200" w:firstLine="420"/>
        <w:rPr>
          <w:rFonts w:ascii="宋体"/>
        </w:rPr>
      </w:pPr>
      <w:r>
        <w:rPr>
          <w:rFonts w:ascii="宋体" w:hint="eastAsia"/>
        </w:rPr>
        <w:t>DL/T 657</w:t>
      </w:r>
      <w:r>
        <w:rPr>
          <w:rFonts w:ascii="宋体"/>
        </w:rPr>
        <w:t xml:space="preserve">  </w:t>
      </w:r>
      <w:r>
        <w:rPr>
          <w:rFonts w:ascii="宋体" w:hint="eastAsia"/>
        </w:rPr>
        <w:t xml:space="preserve">              火力发电厂模拟量控制系统验收测试规程</w:t>
      </w:r>
    </w:p>
    <w:p w14:paraId="0DB555F4" w14:textId="77777777" w:rsidR="00663B6A" w:rsidRDefault="00663B6A" w:rsidP="00DC4D85">
      <w:pPr>
        <w:autoSpaceDE w:val="0"/>
        <w:autoSpaceDN w:val="0"/>
        <w:spacing w:line="360" w:lineRule="auto"/>
        <w:ind w:firstLineChars="200" w:firstLine="420"/>
        <w:rPr>
          <w:rFonts w:ascii="宋体"/>
        </w:rPr>
      </w:pPr>
      <w:r>
        <w:rPr>
          <w:rFonts w:ascii="宋体" w:hint="eastAsia"/>
        </w:rPr>
        <w:t>DL/T 658</w:t>
      </w:r>
      <w:r>
        <w:rPr>
          <w:rFonts w:ascii="宋体"/>
        </w:rPr>
        <w:t xml:space="preserve">  </w:t>
      </w:r>
      <w:r>
        <w:rPr>
          <w:rFonts w:ascii="宋体" w:hint="eastAsia"/>
        </w:rPr>
        <w:t xml:space="preserve">              火力发电厂开关量控制系统验收测试规程</w:t>
      </w:r>
    </w:p>
    <w:p w14:paraId="00AF3947" w14:textId="77777777" w:rsidR="00663B6A" w:rsidRDefault="00663B6A" w:rsidP="00DC4D85">
      <w:pPr>
        <w:autoSpaceDE w:val="0"/>
        <w:autoSpaceDN w:val="0"/>
        <w:spacing w:line="360" w:lineRule="auto"/>
        <w:ind w:firstLineChars="200" w:firstLine="420"/>
        <w:rPr>
          <w:rFonts w:ascii="宋体"/>
        </w:rPr>
      </w:pPr>
      <w:r>
        <w:rPr>
          <w:rFonts w:ascii="宋体" w:hint="eastAsia"/>
        </w:rPr>
        <w:t>DL/T 659</w:t>
      </w:r>
      <w:r>
        <w:rPr>
          <w:rFonts w:ascii="宋体"/>
        </w:rPr>
        <w:t xml:space="preserve">  </w:t>
      </w:r>
      <w:r>
        <w:rPr>
          <w:rFonts w:ascii="宋体" w:hint="eastAsia"/>
        </w:rPr>
        <w:t xml:space="preserve">              火力发电厂分散控制系统验收测试规程</w:t>
      </w:r>
    </w:p>
    <w:p w14:paraId="5D34FEC8" w14:textId="77777777" w:rsidR="00663B6A" w:rsidRDefault="00663B6A" w:rsidP="00DC4D85">
      <w:pPr>
        <w:spacing w:line="360" w:lineRule="auto"/>
        <w:ind w:firstLineChars="200" w:firstLine="420"/>
        <w:rPr>
          <w:rFonts w:ascii="宋体" w:hAnsi="宋体" w:cs="宋体" w:hint="eastAsia"/>
          <w:szCs w:val="21"/>
          <w:lang w:val="zh-CN"/>
        </w:rPr>
      </w:pPr>
      <w:r>
        <w:rPr>
          <w:rFonts w:ascii="宋体" w:hAnsi="宋体" w:cs="宋体" w:hint="eastAsia"/>
          <w:szCs w:val="21"/>
          <w:lang w:val="zh-CN"/>
        </w:rPr>
        <w:t>DL/T</w:t>
      </w:r>
      <w:r>
        <w:rPr>
          <w:rFonts w:ascii="宋体" w:hAnsi="宋体" w:cs="宋体" w:hint="eastAsia"/>
          <w:szCs w:val="21"/>
        </w:rPr>
        <w:t xml:space="preserve"> </w:t>
      </w:r>
      <w:r>
        <w:rPr>
          <w:rFonts w:ascii="宋体" w:hAnsi="宋体" w:cs="宋体" w:hint="eastAsia"/>
          <w:szCs w:val="21"/>
          <w:lang w:val="zh-CN"/>
        </w:rPr>
        <w:t>774</w:t>
      </w:r>
      <w:r>
        <w:rPr>
          <w:rFonts w:ascii="宋体" w:hAnsi="宋体" w:cs="宋体" w:hint="eastAsia"/>
          <w:szCs w:val="21"/>
        </w:rPr>
        <w:t xml:space="preserve">                火力</w:t>
      </w:r>
      <w:r>
        <w:rPr>
          <w:rFonts w:ascii="宋体" w:hAnsi="宋体" w:cs="宋体" w:hint="eastAsia"/>
          <w:szCs w:val="21"/>
          <w:lang w:val="zh-CN"/>
        </w:rPr>
        <w:t>发电厂热工自动化系统检修运行维护规程</w:t>
      </w:r>
    </w:p>
    <w:p w14:paraId="551F1C04" w14:textId="77777777" w:rsidR="00663B6A" w:rsidRDefault="00663B6A" w:rsidP="00DC4D85">
      <w:pPr>
        <w:autoSpaceDE w:val="0"/>
        <w:autoSpaceDN w:val="0"/>
        <w:spacing w:line="360" w:lineRule="auto"/>
        <w:ind w:firstLineChars="200" w:firstLine="420"/>
        <w:rPr>
          <w:rFonts w:ascii="宋体"/>
        </w:rPr>
      </w:pPr>
      <w:r>
        <w:rPr>
          <w:rFonts w:ascii="宋体" w:hint="eastAsia"/>
        </w:rPr>
        <w:t>D</w:t>
      </w:r>
      <w:r>
        <w:rPr>
          <w:rFonts w:ascii="宋体"/>
        </w:rPr>
        <w:t>L/T 860</w:t>
      </w:r>
      <w:r>
        <w:rPr>
          <w:rFonts w:ascii="宋体" w:hint="eastAsia"/>
        </w:rPr>
        <w:t>（所有部分）</w:t>
      </w:r>
      <w:r>
        <w:rPr>
          <w:rFonts w:ascii="宋体"/>
        </w:rPr>
        <w:t xml:space="preserve">  </w:t>
      </w:r>
      <w:r>
        <w:rPr>
          <w:rFonts w:ascii="宋体" w:hint="eastAsia"/>
        </w:rPr>
        <w:t xml:space="preserve">  电力自动化通信网络和系统</w:t>
      </w:r>
    </w:p>
    <w:p w14:paraId="2582B732" w14:textId="77777777" w:rsidR="00663B6A" w:rsidRPr="006114EF" w:rsidRDefault="00663B6A" w:rsidP="00DC4D85">
      <w:pPr>
        <w:spacing w:line="360" w:lineRule="auto"/>
        <w:ind w:firstLineChars="200" w:firstLine="420"/>
        <w:rPr>
          <w:rFonts w:ascii="宋体" w:hAnsi="宋体" w:cs="宋体" w:hint="eastAsia"/>
          <w:szCs w:val="21"/>
        </w:rPr>
      </w:pPr>
      <w:r>
        <w:rPr>
          <w:rFonts w:ascii="宋体" w:hint="eastAsia"/>
        </w:rPr>
        <w:t>DL/T 890（所有部分）</w:t>
      </w:r>
      <w:r>
        <w:rPr>
          <w:rFonts w:ascii="宋体"/>
        </w:rPr>
        <w:t xml:space="preserve"> </w:t>
      </w:r>
      <w:r>
        <w:rPr>
          <w:rFonts w:ascii="宋体" w:hint="eastAsia"/>
        </w:rPr>
        <w:t xml:space="preserve">   能量管理系统应用程序接口（EMS-API）</w:t>
      </w:r>
    </w:p>
    <w:p w14:paraId="22BAC8AA" w14:textId="77777777" w:rsidR="00663B6A" w:rsidRDefault="00663B6A" w:rsidP="00DC4D85">
      <w:pPr>
        <w:spacing w:line="360" w:lineRule="auto"/>
        <w:ind w:firstLineChars="200" w:firstLine="420"/>
        <w:rPr>
          <w:rFonts w:ascii="宋体" w:hAnsi="宋体" w:cs="宋体" w:hint="eastAsia"/>
          <w:szCs w:val="21"/>
          <w:lang w:val="zh-CN"/>
        </w:rPr>
      </w:pPr>
      <w:r>
        <w:rPr>
          <w:rFonts w:ascii="宋体" w:hAnsi="宋体" w:cs="宋体" w:hint="eastAsia"/>
          <w:szCs w:val="21"/>
          <w:lang w:val="zh-CN"/>
        </w:rPr>
        <w:t>DL/T</w:t>
      </w:r>
      <w:r>
        <w:rPr>
          <w:rFonts w:ascii="宋体" w:hAnsi="宋体" w:cs="宋体" w:hint="eastAsia"/>
          <w:szCs w:val="21"/>
        </w:rPr>
        <w:t xml:space="preserve"> </w:t>
      </w:r>
      <w:r>
        <w:rPr>
          <w:rFonts w:ascii="宋体" w:hAnsi="宋体" w:cs="宋体" w:hint="eastAsia"/>
          <w:szCs w:val="21"/>
          <w:lang w:val="zh-CN"/>
        </w:rPr>
        <w:t>924</w:t>
      </w:r>
      <w:r>
        <w:rPr>
          <w:rFonts w:ascii="宋体" w:hAnsi="宋体" w:cs="宋体" w:hint="eastAsia"/>
          <w:szCs w:val="21"/>
        </w:rPr>
        <w:t xml:space="preserve">                </w:t>
      </w:r>
      <w:r>
        <w:rPr>
          <w:rFonts w:ascii="宋体" w:hint="eastAsia"/>
        </w:rPr>
        <w:t>火力发电厂</w:t>
      </w:r>
      <w:r>
        <w:rPr>
          <w:rFonts w:ascii="宋体" w:hAnsi="宋体" w:cs="宋体" w:hint="eastAsia"/>
          <w:szCs w:val="21"/>
          <w:lang w:val="zh-CN"/>
        </w:rPr>
        <w:t>厂级监控信息系统技术条件</w:t>
      </w:r>
    </w:p>
    <w:p w14:paraId="72B0F0E1" w14:textId="77777777" w:rsidR="00663B6A" w:rsidRDefault="00663B6A" w:rsidP="00DC4D85">
      <w:pPr>
        <w:spacing w:line="360" w:lineRule="auto"/>
        <w:ind w:firstLineChars="200" w:firstLine="420"/>
        <w:rPr>
          <w:rFonts w:ascii="宋体" w:hAnsi="宋体" w:cs="宋体" w:hint="eastAsia"/>
          <w:szCs w:val="21"/>
          <w:lang w:val="zh-CN"/>
        </w:rPr>
      </w:pPr>
      <w:r>
        <w:rPr>
          <w:rFonts w:ascii="宋体" w:hAnsi="宋体" w:cs="宋体" w:hint="eastAsia"/>
          <w:szCs w:val="21"/>
          <w:lang w:val="zh-CN"/>
        </w:rPr>
        <w:t>DL/T</w:t>
      </w:r>
      <w:r>
        <w:rPr>
          <w:rFonts w:ascii="宋体" w:hAnsi="宋体" w:cs="宋体" w:hint="eastAsia"/>
          <w:szCs w:val="21"/>
        </w:rPr>
        <w:t xml:space="preserve"> </w:t>
      </w:r>
      <w:r>
        <w:rPr>
          <w:rFonts w:ascii="宋体" w:hAnsi="宋体" w:cs="宋体" w:hint="eastAsia"/>
          <w:szCs w:val="21"/>
          <w:lang w:val="zh-CN"/>
        </w:rPr>
        <w:t>1492（所有部分）</w:t>
      </w:r>
      <w:r>
        <w:rPr>
          <w:rFonts w:ascii="宋体" w:hAnsi="宋体" w:cs="宋体" w:hint="eastAsia"/>
          <w:szCs w:val="21"/>
        </w:rPr>
        <w:t xml:space="preserve">   </w:t>
      </w:r>
      <w:r>
        <w:rPr>
          <w:rFonts w:ascii="宋体" w:hint="eastAsia"/>
        </w:rPr>
        <w:t>火力发电厂</w:t>
      </w:r>
      <w:r>
        <w:rPr>
          <w:rFonts w:ascii="宋体" w:hAnsi="宋体" w:cs="宋体" w:hint="eastAsia"/>
          <w:szCs w:val="21"/>
          <w:lang w:val="zh-CN"/>
        </w:rPr>
        <w:t>优化控制系统技术导则</w:t>
      </w:r>
    </w:p>
    <w:p w14:paraId="0915E0C0" w14:textId="77777777" w:rsidR="00663B6A" w:rsidRDefault="00663B6A" w:rsidP="00DC4D85">
      <w:pPr>
        <w:spacing w:line="360" w:lineRule="auto"/>
        <w:ind w:firstLineChars="200" w:firstLine="420"/>
        <w:rPr>
          <w:rFonts w:ascii="宋体" w:hAnsi="宋体" w:cs="宋体" w:hint="eastAsia"/>
          <w:szCs w:val="21"/>
          <w:lang w:val="zh-CN"/>
        </w:rPr>
      </w:pPr>
      <w:r>
        <w:rPr>
          <w:rFonts w:ascii="宋体" w:hAnsi="宋体" w:cs="宋体" w:hint="eastAsia"/>
          <w:szCs w:val="21"/>
          <w:lang w:val="zh-CN"/>
        </w:rPr>
        <w:t xml:space="preserve">DL/T 1843 </w:t>
      </w:r>
      <w:r>
        <w:rPr>
          <w:rFonts w:ascii="宋体" w:hAnsi="宋体" w:cs="宋体" w:hint="eastAsia"/>
          <w:szCs w:val="21"/>
        </w:rPr>
        <w:t xml:space="preserve">              </w:t>
      </w:r>
      <w:r>
        <w:rPr>
          <w:rFonts w:ascii="宋体" w:hAnsi="宋体" w:cs="宋体" w:hint="eastAsia"/>
          <w:szCs w:val="21"/>
          <w:lang w:val="zh-CN"/>
        </w:rPr>
        <w:t>垃圾发电厂危险源辨识和评价规范</w:t>
      </w:r>
    </w:p>
    <w:p w14:paraId="275BE6B7" w14:textId="77777777" w:rsidR="00663B6A" w:rsidRDefault="00663B6A" w:rsidP="00DC4D85">
      <w:pPr>
        <w:spacing w:line="360" w:lineRule="auto"/>
        <w:ind w:firstLineChars="200" w:firstLine="420"/>
        <w:rPr>
          <w:rFonts w:ascii="宋体" w:hAnsi="宋体" w:cs="宋体" w:hint="eastAsia"/>
          <w:szCs w:val="21"/>
        </w:rPr>
      </w:pPr>
      <w:r>
        <w:rPr>
          <w:rFonts w:ascii="宋体" w:hAnsi="宋体" w:cs="宋体" w:hint="eastAsia"/>
          <w:szCs w:val="21"/>
          <w:lang w:val="zh-CN"/>
        </w:rPr>
        <w:t>DL/T</w:t>
      </w:r>
      <w:r>
        <w:rPr>
          <w:rFonts w:ascii="宋体" w:hAnsi="宋体" w:cs="宋体" w:hint="eastAsia"/>
          <w:szCs w:val="21"/>
        </w:rPr>
        <w:t xml:space="preserve"> 2013               垃圾焚烧发电厂启动试运及验收规程</w:t>
      </w:r>
    </w:p>
    <w:p w14:paraId="0BAEC078" w14:textId="77777777" w:rsidR="00663B6A" w:rsidRDefault="00663B6A" w:rsidP="00DC4D85">
      <w:pPr>
        <w:spacing w:line="360" w:lineRule="auto"/>
        <w:ind w:firstLineChars="200" w:firstLine="420"/>
        <w:rPr>
          <w:rFonts w:ascii="宋体" w:hAnsi="宋体" w:cs="宋体" w:hint="eastAsia"/>
          <w:szCs w:val="21"/>
          <w:lang w:val="zh-CN"/>
        </w:rPr>
      </w:pPr>
      <w:r>
        <w:rPr>
          <w:rFonts w:ascii="宋体" w:hAnsi="宋体" w:cs="宋体" w:hint="eastAsia"/>
          <w:szCs w:val="21"/>
          <w:lang w:val="zh-CN"/>
        </w:rPr>
        <w:t>DL/T 2430</w:t>
      </w:r>
      <w:r>
        <w:rPr>
          <w:rFonts w:ascii="宋体" w:hAnsi="宋体" w:cs="宋体" w:hint="eastAsia"/>
          <w:szCs w:val="21"/>
        </w:rPr>
        <w:t xml:space="preserve">              </w:t>
      </w:r>
      <w:r>
        <w:rPr>
          <w:rFonts w:ascii="宋体" w:hAnsi="宋体" w:cs="宋体" w:hint="eastAsia"/>
          <w:szCs w:val="21"/>
          <w:lang w:val="zh-CN"/>
        </w:rPr>
        <w:t xml:space="preserve"> 垃圾焚烧发电厂安全生产评价导则</w:t>
      </w:r>
    </w:p>
    <w:p w14:paraId="4A1A61BB" w14:textId="77777777" w:rsidR="00663B6A" w:rsidRDefault="00663B6A" w:rsidP="00663B6A">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szCs w:val="21"/>
        </w:rPr>
      </w:pPr>
      <w:bookmarkStart w:id="22" w:name="_Toc1703"/>
      <w:bookmarkStart w:id="23" w:name="_Toc191559255"/>
      <w:bookmarkStart w:id="24" w:name="_Toc191561311"/>
      <w:r>
        <w:rPr>
          <w:rFonts w:ascii="黑体" w:eastAsia="黑体" w:hAnsi="黑体" w:hint="eastAsia"/>
          <w:kern w:val="0"/>
        </w:rPr>
        <w:lastRenderedPageBreak/>
        <w:t>3 术语和定义</w:t>
      </w:r>
      <w:bookmarkEnd w:id="22"/>
      <w:bookmarkEnd w:id="23"/>
      <w:bookmarkEnd w:id="24"/>
    </w:p>
    <w:p w14:paraId="71242E3A"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kern w:val="0"/>
          <w:szCs w:val="21"/>
        </w:rPr>
        <w:t>下列术语和定义适用于本文件</w:t>
      </w:r>
      <w:r>
        <w:rPr>
          <w:rFonts w:ascii="宋体" w:hAnsi="宋体" w:hint="eastAsia"/>
          <w:kern w:val="0"/>
          <w:szCs w:val="21"/>
        </w:rPr>
        <w:t>。</w:t>
      </w:r>
    </w:p>
    <w:p w14:paraId="140E6B79"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hint="eastAsia"/>
          <w:kern w:val="0"/>
          <w:szCs w:val="21"/>
        </w:rPr>
        <w:t>3.1</w:t>
      </w:r>
    </w:p>
    <w:p w14:paraId="083DB2F0" w14:textId="77777777" w:rsidR="00663B6A" w:rsidRDefault="00663B6A" w:rsidP="00663B6A">
      <w:pPr>
        <w:widowControl/>
        <w:spacing w:line="360" w:lineRule="auto"/>
        <w:ind w:firstLineChars="200" w:firstLine="420"/>
        <w:rPr>
          <w:rFonts w:ascii="黑体" w:eastAsia="黑体" w:hAnsi="黑体" w:cs="黑体" w:hint="eastAsia"/>
          <w:kern w:val="0"/>
          <w:szCs w:val="21"/>
        </w:rPr>
      </w:pPr>
      <w:r>
        <w:rPr>
          <w:rFonts w:ascii="黑体" w:eastAsia="黑体" w:hAnsi="黑体" w:hint="eastAsia"/>
          <w:kern w:val="0"/>
          <w:szCs w:val="21"/>
        </w:rPr>
        <w:t>生活垃圾焚烧发电厂智能化 Intelligent garbage power plant</w:t>
      </w:r>
    </w:p>
    <w:p w14:paraId="42065A95"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生活垃圾焚烧发电厂</w:t>
      </w:r>
      <w:r>
        <w:rPr>
          <w:rFonts w:ascii="宋体" w:hAnsi="宋体"/>
          <w:kern w:val="0"/>
          <w:szCs w:val="21"/>
        </w:rPr>
        <w:t>在广泛采用现代数字信息处理和通信技术基础上，集成智能的传感与执行、控制和管理等技术，达到更安全、高效、环保运行，与社会资源和环境相互融合的发展过程。</w:t>
      </w:r>
    </w:p>
    <w:p w14:paraId="08CDE537"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hint="eastAsia"/>
          <w:kern w:val="0"/>
          <w:szCs w:val="21"/>
        </w:rPr>
        <w:t>3.2</w:t>
      </w:r>
    </w:p>
    <w:p w14:paraId="5DDF35B6" w14:textId="77777777" w:rsidR="00663B6A" w:rsidRDefault="00663B6A" w:rsidP="00547515">
      <w:pPr>
        <w:widowControl/>
        <w:spacing w:line="360" w:lineRule="auto"/>
        <w:ind w:firstLineChars="200" w:firstLine="420"/>
        <w:rPr>
          <w:rFonts w:ascii="黑体" w:eastAsia="黑体" w:hAnsi="黑体" w:hint="eastAsia"/>
          <w:kern w:val="0"/>
          <w:szCs w:val="21"/>
        </w:rPr>
      </w:pPr>
      <w:r>
        <w:rPr>
          <w:rFonts w:ascii="黑体" w:eastAsia="黑体" w:hAnsi="黑体" w:hint="eastAsia"/>
          <w:kern w:val="0"/>
          <w:szCs w:val="21"/>
        </w:rPr>
        <w:t>智能装置 intelligent device</w:t>
      </w:r>
    </w:p>
    <w:p w14:paraId="571C72F0" w14:textId="77777777" w:rsidR="00663B6A" w:rsidRDefault="00663B6A" w:rsidP="00547515">
      <w:pPr>
        <w:widowControl/>
        <w:spacing w:line="360" w:lineRule="auto"/>
        <w:ind w:firstLineChars="200" w:firstLine="420"/>
        <w:rPr>
          <w:rFonts w:ascii="宋体" w:hAnsi="宋体" w:hint="eastAsia"/>
          <w:kern w:val="0"/>
          <w:szCs w:val="21"/>
        </w:rPr>
      </w:pPr>
      <w:r>
        <w:rPr>
          <w:rFonts w:ascii="宋体" w:hAnsi="宋体" w:hint="eastAsia"/>
          <w:kern w:val="0"/>
          <w:szCs w:val="21"/>
        </w:rPr>
        <w:t>由若干智能电子装置集合组成，承担宿主设备的测量、控制和监测等基本功能，可包括测量、控制、状态监测、保护等全部或部分功能的装置。其中，智能电子装置为带有处理器、具有一定智能特征并具有以下全部或部分功能的装置：采集或处理数据，接收或发送数据，接收或发送控制指令，执行控制指令。</w:t>
      </w:r>
    </w:p>
    <w:p w14:paraId="797249A2"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hint="eastAsia"/>
          <w:kern w:val="0"/>
          <w:szCs w:val="21"/>
        </w:rPr>
        <w:t>3.3</w:t>
      </w:r>
    </w:p>
    <w:p w14:paraId="307FD3FF" w14:textId="77777777" w:rsidR="00663B6A" w:rsidRDefault="00663B6A" w:rsidP="00547515">
      <w:pPr>
        <w:widowControl/>
        <w:tabs>
          <w:tab w:val="left" w:pos="361"/>
        </w:tabs>
        <w:spacing w:line="360" w:lineRule="auto"/>
        <w:ind w:firstLineChars="200" w:firstLine="420"/>
        <w:rPr>
          <w:rFonts w:ascii="黑体" w:eastAsia="黑体" w:hAnsi="黑体" w:hint="eastAsia"/>
          <w:kern w:val="0"/>
          <w:szCs w:val="21"/>
        </w:rPr>
      </w:pPr>
      <w:r>
        <w:rPr>
          <w:rFonts w:ascii="黑体" w:eastAsia="黑体" w:hAnsi="黑体" w:hint="eastAsia"/>
          <w:kern w:val="0"/>
          <w:szCs w:val="21"/>
        </w:rPr>
        <w:t>互操作性 interoperability</w:t>
      </w:r>
    </w:p>
    <w:p w14:paraId="32F4B920" w14:textId="77777777" w:rsidR="00663B6A" w:rsidRDefault="00663B6A" w:rsidP="00547515">
      <w:pPr>
        <w:widowControl/>
        <w:spacing w:line="360" w:lineRule="auto"/>
        <w:ind w:firstLineChars="200" w:firstLine="420"/>
        <w:rPr>
          <w:rFonts w:ascii="宋体" w:hAnsi="宋体" w:hint="eastAsia"/>
          <w:kern w:val="0"/>
          <w:szCs w:val="21"/>
        </w:rPr>
      </w:pPr>
      <w:r>
        <w:rPr>
          <w:rFonts w:ascii="宋体" w:hAnsi="宋体" w:hint="eastAsia"/>
          <w:kern w:val="0"/>
          <w:szCs w:val="21"/>
        </w:rPr>
        <w:t>两个或者多个系统/元件交换信息和使用信息的能力，包括语法互操作性和语义互操作性。语法互操作性指两个或多个系统通过标准化的数据格式和规约实现信息交换的能力，是实现其他互操作的前提条件。语义互操作性指两个或多个系统自动解释、交换信息的能力。</w:t>
      </w:r>
    </w:p>
    <w:p w14:paraId="716ED225"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hint="eastAsia"/>
          <w:kern w:val="0"/>
          <w:szCs w:val="21"/>
        </w:rPr>
        <w:t>3.4</w:t>
      </w:r>
    </w:p>
    <w:p w14:paraId="4380C742" w14:textId="77777777" w:rsidR="00663B6A" w:rsidRDefault="00663B6A" w:rsidP="00547515">
      <w:pPr>
        <w:widowControl/>
        <w:spacing w:line="360" w:lineRule="auto"/>
        <w:ind w:firstLineChars="200" w:firstLine="420"/>
        <w:rPr>
          <w:rFonts w:ascii="黑体" w:eastAsia="黑体" w:hAnsi="黑体" w:hint="eastAsia"/>
          <w:kern w:val="0"/>
          <w:szCs w:val="21"/>
        </w:rPr>
      </w:pPr>
      <w:r>
        <w:rPr>
          <w:rFonts w:ascii="黑体" w:eastAsia="黑体" w:hAnsi="黑体" w:hint="eastAsia"/>
          <w:kern w:val="0"/>
          <w:szCs w:val="21"/>
        </w:rPr>
        <w:t>可监测 Monitorability</w:t>
      </w:r>
    </w:p>
    <w:p w14:paraId="3E690585" w14:textId="77777777" w:rsidR="00663B6A" w:rsidRDefault="00663B6A" w:rsidP="00547515">
      <w:pPr>
        <w:widowControl/>
        <w:spacing w:line="360" w:lineRule="auto"/>
        <w:ind w:firstLineChars="200" w:firstLine="420"/>
        <w:rPr>
          <w:rFonts w:ascii="宋体" w:hAnsi="宋体" w:hint="eastAsia"/>
          <w:kern w:val="0"/>
          <w:szCs w:val="21"/>
        </w:rPr>
      </w:pPr>
      <w:r>
        <w:rPr>
          <w:rFonts w:ascii="宋体" w:hAnsi="宋体" w:hint="eastAsia"/>
          <w:kern w:val="0"/>
          <w:szCs w:val="21"/>
        </w:rPr>
        <w:t>系统所有状态变量的任意形式的变化均可由输出完全反映。</w:t>
      </w:r>
    </w:p>
    <w:p w14:paraId="5E059149"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hint="eastAsia"/>
          <w:kern w:val="0"/>
          <w:szCs w:val="21"/>
        </w:rPr>
        <w:t>3.5</w:t>
      </w:r>
    </w:p>
    <w:p w14:paraId="16A392C9" w14:textId="77777777" w:rsidR="00663B6A" w:rsidRDefault="00663B6A" w:rsidP="00547515">
      <w:pPr>
        <w:widowControl/>
        <w:spacing w:line="360" w:lineRule="auto"/>
        <w:ind w:firstLineChars="200" w:firstLine="420"/>
        <w:rPr>
          <w:rFonts w:ascii="黑体" w:eastAsia="黑体" w:hAnsi="黑体" w:hint="eastAsia"/>
          <w:kern w:val="0"/>
          <w:szCs w:val="21"/>
        </w:rPr>
      </w:pPr>
      <w:r>
        <w:rPr>
          <w:rFonts w:ascii="黑体" w:eastAsia="黑体" w:hAnsi="黑体" w:hint="eastAsia"/>
          <w:kern w:val="0"/>
          <w:szCs w:val="21"/>
        </w:rPr>
        <w:t>可控制 controllability</w:t>
      </w:r>
    </w:p>
    <w:p w14:paraId="1C42E6C3" w14:textId="77777777" w:rsidR="00663B6A" w:rsidRDefault="00663B6A" w:rsidP="00547515">
      <w:pPr>
        <w:widowControl/>
        <w:tabs>
          <w:tab w:val="left" w:pos="361"/>
        </w:tabs>
        <w:spacing w:line="360" w:lineRule="auto"/>
        <w:ind w:firstLineChars="200" w:firstLine="420"/>
        <w:rPr>
          <w:rFonts w:ascii="宋体" w:hAnsi="宋体" w:hint="eastAsia"/>
          <w:kern w:val="0"/>
          <w:szCs w:val="21"/>
        </w:rPr>
      </w:pPr>
      <w:r>
        <w:rPr>
          <w:rFonts w:ascii="宋体" w:hAnsi="宋体" w:hint="eastAsia"/>
          <w:kern w:val="0"/>
          <w:szCs w:val="21"/>
        </w:rPr>
        <w:t>系统所有状态变量的变化均可由输入来影响和控制，由任意的初态达到设定点</w:t>
      </w:r>
      <w:r>
        <w:rPr>
          <w:rFonts w:ascii="宋体" w:hint="eastAsia"/>
          <w:kern w:val="0"/>
        </w:rPr>
        <w:t>。</w:t>
      </w:r>
    </w:p>
    <w:p w14:paraId="4D9B9417"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kern w:val="0"/>
          <w:szCs w:val="21"/>
        </w:rPr>
        <w:t>3.</w:t>
      </w:r>
      <w:r>
        <w:rPr>
          <w:rFonts w:ascii="黑体" w:eastAsia="黑体" w:hAnsi="黑体" w:hint="eastAsia"/>
          <w:kern w:val="0"/>
          <w:szCs w:val="21"/>
        </w:rPr>
        <w:t>6</w:t>
      </w:r>
    </w:p>
    <w:p w14:paraId="648D1A9C" w14:textId="77777777" w:rsidR="00663B6A" w:rsidRDefault="00663B6A" w:rsidP="00547515">
      <w:pPr>
        <w:widowControl/>
        <w:spacing w:line="360" w:lineRule="auto"/>
        <w:ind w:firstLineChars="200" w:firstLine="420"/>
        <w:rPr>
          <w:rFonts w:ascii="黑体" w:eastAsia="黑体" w:hAnsi="黑体" w:hint="eastAsia"/>
          <w:kern w:val="0"/>
          <w:szCs w:val="21"/>
        </w:rPr>
      </w:pPr>
      <w:r>
        <w:rPr>
          <w:rFonts w:ascii="黑体" w:eastAsia="黑体" w:hAnsi="黑体" w:hint="eastAsia"/>
          <w:kern w:val="0"/>
          <w:szCs w:val="21"/>
        </w:rPr>
        <w:t>功能性故障 functional fault</w:t>
      </w:r>
    </w:p>
    <w:p w14:paraId="1442ADDD" w14:textId="77777777" w:rsidR="00663B6A" w:rsidRDefault="00663B6A" w:rsidP="00547515">
      <w:pPr>
        <w:widowControl/>
        <w:tabs>
          <w:tab w:val="left" w:pos="361"/>
        </w:tabs>
        <w:spacing w:line="360" w:lineRule="auto"/>
        <w:ind w:firstLineChars="200" w:firstLine="420"/>
        <w:rPr>
          <w:rFonts w:ascii="宋体" w:hAnsi="宋体" w:hint="eastAsia"/>
          <w:kern w:val="0"/>
          <w:szCs w:val="21"/>
        </w:rPr>
      </w:pPr>
      <w:r>
        <w:rPr>
          <w:rFonts w:ascii="宋体" w:hAnsi="宋体" w:hint="eastAsia"/>
          <w:kern w:val="0"/>
          <w:szCs w:val="21"/>
        </w:rPr>
        <w:t>设备或系统的硬件未发生不可恢复性损坏，由内部和/或外部扰动等原因导致的部分或全部功能暂时性失去。</w:t>
      </w:r>
    </w:p>
    <w:p w14:paraId="5D14ACEF"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kern w:val="0"/>
          <w:szCs w:val="21"/>
        </w:rPr>
        <w:t>3.</w:t>
      </w:r>
      <w:r>
        <w:rPr>
          <w:rFonts w:ascii="黑体" w:eastAsia="黑体" w:hAnsi="黑体" w:hint="eastAsia"/>
          <w:kern w:val="0"/>
          <w:szCs w:val="21"/>
        </w:rPr>
        <w:t>7</w:t>
      </w:r>
    </w:p>
    <w:p w14:paraId="7D3B28C2" w14:textId="77777777" w:rsidR="00663B6A" w:rsidRDefault="00663B6A" w:rsidP="00547515">
      <w:pPr>
        <w:widowControl/>
        <w:spacing w:line="360" w:lineRule="auto"/>
        <w:ind w:firstLineChars="200" w:firstLine="420"/>
        <w:rPr>
          <w:rFonts w:ascii="黑体" w:eastAsia="黑体" w:hAnsi="黑体" w:hint="eastAsia"/>
          <w:kern w:val="0"/>
          <w:szCs w:val="21"/>
        </w:rPr>
      </w:pPr>
      <w:r>
        <w:rPr>
          <w:rFonts w:ascii="黑体" w:eastAsia="黑体" w:hAnsi="黑体" w:hint="eastAsia"/>
          <w:kern w:val="0"/>
          <w:szCs w:val="21"/>
        </w:rPr>
        <w:t>数据挖掘 data mining</w:t>
      </w:r>
    </w:p>
    <w:p w14:paraId="619795CF" w14:textId="77777777" w:rsidR="00663B6A" w:rsidRDefault="00663B6A" w:rsidP="00547515">
      <w:pPr>
        <w:widowControl/>
        <w:tabs>
          <w:tab w:val="left" w:pos="361"/>
        </w:tabs>
        <w:spacing w:line="360" w:lineRule="auto"/>
        <w:ind w:firstLineChars="200" w:firstLine="420"/>
        <w:rPr>
          <w:rFonts w:ascii="宋体" w:hAnsi="宋体" w:hint="eastAsia"/>
          <w:kern w:val="0"/>
          <w:szCs w:val="21"/>
        </w:rPr>
      </w:pPr>
      <w:r>
        <w:rPr>
          <w:rFonts w:ascii="宋体" w:hAnsi="宋体" w:hint="eastAsia"/>
          <w:kern w:val="0"/>
          <w:szCs w:val="21"/>
        </w:rPr>
        <w:t>通过统计、在线分析处理、机器学习、专家系统和模式识别等诸多方法从大量数据中通过算法获取隐藏于其中的潜在有用信息的过程。</w:t>
      </w:r>
    </w:p>
    <w:p w14:paraId="0F5AFF71"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kern w:val="0"/>
          <w:szCs w:val="21"/>
        </w:rPr>
        <w:t>3.</w:t>
      </w:r>
      <w:r>
        <w:rPr>
          <w:rFonts w:ascii="黑体" w:eastAsia="黑体" w:hAnsi="黑体" w:hint="eastAsia"/>
          <w:kern w:val="0"/>
          <w:szCs w:val="21"/>
        </w:rPr>
        <w:t>8</w:t>
      </w:r>
    </w:p>
    <w:p w14:paraId="31065257" w14:textId="77777777" w:rsidR="00663B6A" w:rsidRDefault="00663B6A" w:rsidP="00547515">
      <w:pPr>
        <w:widowControl/>
        <w:spacing w:line="360" w:lineRule="auto"/>
        <w:ind w:firstLineChars="200" w:firstLine="420"/>
        <w:rPr>
          <w:rFonts w:ascii="黑体" w:eastAsia="黑体" w:hAnsi="黑体" w:hint="eastAsia"/>
          <w:kern w:val="0"/>
          <w:szCs w:val="21"/>
        </w:rPr>
      </w:pPr>
      <w:r>
        <w:rPr>
          <w:rFonts w:ascii="黑体" w:eastAsia="黑体" w:hAnsi="黑体" w:hint="eastAsia"/>
          <w:kern w:val="0"/>
          <w:szCs w:val="21"/>
        </w:rPr>
        <w:t xml:space="preserve">智能融合 intelligent fusion </w:t>
      </w:r>
    </w:p>
    <w:p w14:paraId="5A91A799" w14:textId="77777777" w:rsidR="00663B6A" w:rsidRDefault="00663B6A" w:rsidP="00547515">
      <w:pPr>
        <w:widowControl/>
        <w:tabs>
          <w:tab w:val="left" w:pos="361"/>
        </w:tabs>
        <w:spacing w:line="360" w:lineRule="auto"/>
        <w:ind w:firstLineChars="200" w:firstLine="420"/>
        <w:rPr>
          <w:rFonts w:ascii="宋体" w:hAnsi="宋体" w:hint="eastAsia"/>
          <w:kern w:val="0"/>
          <w:szCs w:val="21"/>
        </w:rPr>
      </w:pPr>
      <w:r>
        <w:rPr>
          <w:rFonts w:ascii="宋体" w:hAnsi="宋体" w:hint="eastAsia"/>
          <w:kern w:val="0"/>
          <w:szCs w:val="21"/>
        </w:rPr>
        <w:lastRenderedPageBreak/>
        <w:t>基于全面感知、互联网、大数据、可视化等技术，深度融合多源数据，实现对海量数据的计算、 分析和深度挖掘，提升生活垃圾焚烧发电企业的决策能力。</w:t>
      </w:r>
    </w:p>
    <w:p w14:paraId="20D78A2D" w14:textId="77777777" w:rsidR="00663B6A" w:rsidRDefault="00663B6A" w:rsidP="00663B6A">
      <w:pPr>
        <w:widowControl/>
        <w:spacing w:line="360" w:lineRule="auto"/>
        <w:rPr>
          <w:rFonts w:ascii="黑体" w:eastAsia="黑体" w:hAnsi="黑体" w:hint="eastAsia"/>
          <w:kern w:val="0"/>
          <w:szCs w:val="21"/>
        </w:rPr>
      </w:pPr>
      <w:r>
        <w:rPr>
          <w:rFonts w:ascii="黑体" w:eastAsia="黑体" w:hAnsi="黑体"/>
          <w:kern w:val="0"/>
          <w:szCs w:val="21"/>
        </w:rPr>
        <w:t>3.</w:t>
      </w:r>
      <w:r>
        <w:rPr>
          <w:rFonts w:ascii="黑体" w:eastAsia="黑体" w:hAnsi="黑体" w:hint="eastAsia"/>
          <w:kern w:val="0"/>
          <w:szCs w:val="21"/>
        </w:rPr>
        <w:t>9</w:t>
      </w:r>
    </w:p>
    <w:p w14:paraId="07DCA1EA" w14:textId="77777777" w:rsidR="00663B6A" w:rsidRDefault="00663B6A" w:rsidP="00547515">
      <w:pPr>
        <w:widowControl/>
        <w:spacing w:line="360" w:lineRule="auto"/>
        <w:ind w:firstLineChars="200" w:firstLine="420"/>
        <w:rPr>
          <w:rFonts w:ascii="黑体" w:eastAsia="黑体" w:hAnsi="黑体" w:hint="eastAsia"/>
          <w:kern w:val="0"/>
          <w:szCs w:val="21"/>
        </w:rPr>
      </w:pPr>
      <w:r>
        <w:rPr>
          <w:rFonts w:ascii="黑体" w:eastAsia="黑体" w:hAnsi="黑体" w:hint="eastAsia"/>
          <w:kern w:val="0"/>
          <w:szCs w:val="21"/>
        </w:rPr>
        <w:t xml:space="preserve">云边一体化智算平台 integrated platform </w:t>
      </w:r>
    </w:p>
    <w:p w14:paraId="363C3F03" w14:textId="77777777" w:rsidR="00663B6A" w:rsidRDefault="00663B6A" w:rsidP="00547515">
      <w:pPr>
        <w:widowControl/>
        <w:spacing w:line="360" w:lineRule="auto"/>
        <w:ind w:firstLineChars="200" w:firstLine="420"/>
        <w:rPr>
          <w:rFonts w:ascii="宋体" w:hAnsi="宋体" w:hint="eastAsia"/>
          <w:kern w:val="0"/>
          <w:szCs w:val="21"/>
        </w:rPr>
      </w:pPr>
      <w:r>
        <w:rPr>
          <w:rFonts w:ascii="宋体" w:hAnsi="宋体" w:hint="eastAsia"/>
          <w:kern w:val="0"/>
          <w:szCs w:val="21"/>
        </w:rPr>
        <w:t>基于工业控制系统平台，由数据采集系统、数据与逻辑关系处理系统、智能化控制算法等组件构成，支持设备互联互通、应用服务部署与发布，实现电厂端和云端一体生活垃圾焚烧发电厂生产运行一体化管控的智算云平台系统。</w:t>
      </w:r>
    </w:p>
    <w:p w14:paraId="404A27FD" w14:textId="77777777" w:rsidR="00663B6A" w:rsidRDefault="00663B6A" w:rsidP="00663B6A">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25" w:name="_Toc21911"/>
      <w:bookmarkStart w:id="26" w:name="_Toc191559256"/>
      <w:bookmarkStart w:id="27" w:name="_Toc191561312"/>
      <w:r>
        <w:rPr>
          <w:rFonts w:ascii="黑体" w:eastAsia="黑体" w:hAnsi="黑体" w:hint="eastAsia"/>
          <w:kern w:val="0"/>
        </w:rPr>
        <w:t>4 总体要求</w:t>
      </w:r>
      <w:bookmarkEnd w:id="25"/>
      <w:bookmarkEnd w:id="26"/>
      <w:bookmarkEnd w:id="27"/>
    </w:p>
    <w:p w14:paraId="77ECDCD7" w14:textId="77777777" w:rsidR="00663B6A" w:rsidRPr="00DB613D" w:rsidRDefault="00663B6A" w:rsidP="00663B6A">
      <w:pPr>
        <w:spacing w:beforeLines="100" w:before="240" w:afterLines="100" w:after="240" w:line="400" w:lineRule="exact"/>
        <w:rPr>
          <w:rFonts w:ascii="黑体" w:eastAsia="黑体" w:hAnsi="黑体" w:hint="eastAsia"/>
        </w:rPr>
      </w:pPr>
      <w:r w:rsidRPr="00DB613D">
        <w:rPr>
          <w:rFonts w:ascii="黑体" w:eastAsia="黑体" w:hAnsi="黑体" w:hint="eastAsia"/>
        </w:rPr>
        <w:t>4.1 生活垃圾焚烧发电厂智能化综述</w:t>
      </w:r>
    </w:p>
    <w:p w14:paraId="54E10C54" w14:textId="77777777" w:rsidR="00663B6A" w:rsidRDefault="00663B6A" w:rsidP="00663B6A">
      <w:pPr>
        <w:spacing w:line="360" w:lineRule="auto"/>
        <w:rPr>
          <w:rFonts w:ascii="宋体" w:hAnsi="宋体" w:cs="宋体" w:hint="eastAsia"/>
          <w:sz w:val="24"/>
          <w:szCs w:val="24"/>
        </w:rPr>
      </w:pPr>
      <w:r>
        <w:rPr>
          <w:rFonts w:ascii="宋体" w:hAnsi="宋体" w:cs="宋体" w:hint="eastAsia"/>
        </w:rPr>
        <w:t xml:space="preserve">4.1.1 </w:t>
      </w:r>
      <w:r>
        <w:rPr>
          <w:rFonts w:ascii="宋体" w:hAnsi="宋体" w:hint="eastAsia"/>
          <w:kern w:val="0"/>
          <w:szCs w:val="21"/>
        </w:rPr>
        <w:t>生活垃圾焚烧发电厂智能化的系统结构，原则上包含由智能设备层、智能控制与应用层和智能管理层组成的管控体系，由本地技术支撑和远程技术支撑组成的技术支撑体系，以及电厂与外部的互动接口三部分。</w:t>
      </w:r>
    </w:p>
    <w:p w14:paraId="58A2E5D4" w14:textId="77777777" w:rsidR="00663B6A" w:rsidRDefault="00663B6A" w:rsidP="00663B6A">
      <w:pPr>
        <w:spacing w:line="360" w:lineRule="auto"/>
        <w:rPr>
          <w:rFonts w:ascii="宋体" w:hAnsi="宋体" w:hint="eastAsia"/>
          <w:kern w:val="0"/>
          <w:szCs w:val="21"/>
        </w:rPr>
      </w:pPr>
      <w:r>
        <w:rPr>
          <w:rFonts w:ascii="宋体" w:hAnsi="宋体" w:hint="eastAsia"/>
          <w:kern w:val="0"/>
          <w:szCs w:val="21"/>
        </w:rPr>
        <w:t xml:space="preserve">4.1.2 在规划生活垃圾焚烧发电厂智能化方案时，应包括设计、安装、测试和信息安全在内的工程实施与评估要求。 </w:t>
      </w:r>
    </w:p>
    <w:p w14:paraId="7C57E4C2" w14:textId="77777777" w:rsidR="00663B6A" w:rsidRDefault="00663B6A" w:rsidP="00663B6A">
      <w:pPr>
        <w:spacing w:line="360" w:lineRule="auto"/>
        <w:rPr>
          <w:rFonts w:ascii="宋体" w:hAnsi="宋体" w:hint="eastAsia"/>
          <w:kern w:val="0"/>
          <w:szCs w:val="21"/>
        </w:rPr>
      </w:pPr>
      <w:r>
        <w:rPr>
          <w:rFonts w:ascii="宋体" w:hAnsi="宋体" w:hint="eastAsia"/>
          <w:kern w:val="0"/>
          <w:szCs w:val="21"/>
        </w:rPr>
        <w:t xml:space="preserve">4.1.3 </w:t>
      </w:r>
      <w:r>
        <w:rPr>
          <w:rFonts w:hint="eastAsia"/>
        </w:rPr>
        <w:t>生活垃圾焚烧发电厂智能化应实现全厂设备生产运行数据的数字化，通过高度自动化、功能融合、信息共享的生产运营一体化平台管控，达到电厂安全、环保运行和经济指标综合最优目标。</w:t>
      </w:r>
    </w:p>
    <w:p w14:paraId="52EFD226"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4.2 主要特征</w:t>
      </w:r>
    </w:p>
    <w:p w14:paraId="555DD664"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4.2.1 可监测</w:t>
      </w:r>
    </w:p>
    <w:p w14:paraId="0BF6AB53" w14:textId="77777777" w:rsidR="00663B6A" w:rsidRDefault="00663B6A" w:rsidP="0077205D">
      <w:pPr>
        <w:spacing w:line="360" w:lineRule="auto"/>
        <w:ind w:firstLineChars="200" w:firstLine="420"/>
      </w:pPr>
      <w:r>
        <w:rPr>
          <w:rFonts w:hint="eastAsia"/>
        </w:rPr>
        <w:t>应通过传感测量、计算机和网络通信技术，实现对电厂垃圾入炉焚烧、推料器和炉排运行、烟风系统运行、汽水系统运行、烟气处理系统运行、余热发电等生产全过程各环节的监测与多种模式信息感知，实现电厂全寿命周期的信息采集与存储，从空间和时间两个维度，为电厂的生产控制与经营决策提供全面丰富的信息资源，这些信息应以数字化的方式存储和使用。对于无法用传感器直接测量的信号或者受工艺系统延迟等因素影响无法实时测量的指标，需通过神经网络等先进算法预估，并确保可靠的精度，宜包含以下指标：</w:t>
      </w:r>
    </w:p>
    <w:p w14:paraId="5595076B" w14:textId="77777777" w:rsidR="0077205D" w:rsidRDefault="00663B6A" w:rsidP="0077205D">
      <w:pPr>
        <w:spacing w:line="360" w:lineRule="auto"/>
        <w:ind w:firstLineChars="200" w:firstLine="420"/>
        <w:rPr>
          <w:rFonts w:asciiTheme="minorEastAsia" w:eastAsiaTheme="minorEastAsia" w:hAnsiTheme="minorEastAsia" w:hint="eastAsia"/>
          <w:szCs w:val="21"/>
        </w:rPr>
      </w:pPr>
      <w:r w:rsidRPr="00E47BAC">
        <w:rPr>
          <w:rFonts w:asciiTheme="minorEastAsia" w:eastAsiaTheme="minorEastAsia" w:hAnsiTheme="minorEastAsia" w:hint="eastAsia"/>
          <w:szCs w:val="21"/>
        </w:rPr>
        <w:t>a）各种工况下焚烧炉排上部料层厚度；</w:t>
      </w:r>
    </w:p>
    <w:p w14:paraId="43E571DA" w14:textId="7049AD94" w:rsidR="00663B6A" w:rsidRPr="00E47BAC" w:rsidRDefault="00663B6A" w:rsidP="0077205D">
      <w:pPr>
        <w:spacing w:line="360" w:lineRule="auto"/>
        <w:ind w:firstLineChars="200" w:firstLine="420"/>
        <w:rPr>
          <w:rFonts w:asciiTheme="minorEastAsia" w:eastAsiaTheme="minorEastAsia" w:hAnsiTheme="minorEastAsia" w:hint="eastAsia"/>
          <w:szCs w:val="21"/>
        </w:rPr>
      </w:pPr>
      <w:r w:rsidRPr="00E47BAC">
        <w:rPr>
          <w:rFonts w:asciiTheme="minorEastAsia" w:eastAsiaTheme="minorEastAsia" w:hAnsiTheme="minorEastAsia" w:hint="eastAsia"/>
          <w:szCs w:val="21"/>
        </w:rPr>
        <w:t>b）焚烧炉内各风室对应的炉排上部燃烧状况；</w:t>
      </w:r>
    </w:p>
    <w:p w14:paraId="544D8718" w14:textId="77777777" w:rsidR="00663B6A" w:rsidRPr="00E47BAC" w:rsidRDefault="00663B6A" w:rsidP="0077205D">
      <w:pPr>
        <w:spacing w:line="360" w:lineRule="auto"/>
        <w:ind w:firstLineChars="200" w:firstLine="420"/>
        <w:rPr>
          <w:rFonts w:asciiTheme="minorEastAsia" w:eastAsiaTheme="minorEastAsia" w:hAnsiTheme="minorEastAsia" w:hint="eastAsia"/>
          <w:szCs w:val="21"/>
        </w:rPr>
      </w:pPr>
      <w:r w:rsidRPr="00E47BAC">
        <w:rPr>
          <w:rFonts w:asciiTheme="minorEastAsia" w:eastAsiaTheme="minorEastAsia" w:hAnsiTheme="minorEastAsia" w:hint="eastAsia"/>
          <w:szCs w:val="21"/>
        </w:rPr>
        <w:t>c）焚烧炉排火线位置。</w:t>
      </w:r>
    </w:p>
    <w:p w14:paraId="3D4487D3"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4.2.2 可控制</w:t>
      </w:r>
    </w:p>
    <w:p w14:paraId="091B76E8" w14:textId="77777777" w:rsidR="00663B6A" w:rsidRDefault="00663B6A" w:rsidP="00CA1562">
      <w:pPr>
        <w:widowControl/>
        <w:spacing w:line="360" w:lineRule="auto"/>
        <w:ind w:firstLineChars="200" w:firstLine="420"/>
        <w:rPr>
          <w:rFonts w:ascii="宋体"/>
          <w:kern w:val="0"/>
        </w:rPr>
      </w:pPr>
      <w:r>
        <w:rPr>
          <w:rFonts w:hint="eastAsia"/>
        </w:rPr>
        <w:lastRenderedPageBreak/>
        <w:t>应配置充足的数字化控制设备，逐步实现对全部工艺过程的计算机控制。控制系统应满足计算能力要求，逐步实现垃圾入炉焚烧、推料器和炉排控制、烟风系统控制、汽水参数控制、锅炉吹灰、烟气环保（包含脱酸、脱硝等）控制、发电智能化的控制策略，在“无人干预，少人值守”的条件下，保证生活垃圾焚烧、烟气处理、发电等生产全过程的任何工况下都处于受控状态，满足安全环保生产和经济运行的要求</w:t>
      </w:r>
      <w:r>
        <w:rPr>
          <w:rFonts w:ascii="宋体" w:hAnsi="宋体" w:cs="宋体" w:hint="eastAsia"/>
          <w:sz w:val="24"/>
          <w:szCs w:val="24"/>
        </w:rPr>
        <w:t>。</w:t>
      </w:r>
    </w:p>
    <w:p w14:paraId="7DAD602B"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4.2.3 自适应</w:t>
      </w:r>
      <w:r w:rsidRPr="006B7FDB">
        <w:rPr>
          <w:rFonts w:ascii="黑体" w:eastAsia="黑体" w:hAnsi="黑体"/>
        </w:rPr>
        <w:t xml:space="preserve"> </w:t>
      </w:r>
    </w:p>
    <w:p w14:paraId="7F4F532B" w14:textId="77777777" w:rsidR="00663B6A" w:rsidRDefault="00663B6A" w:rsidP="00CA1562">
      <w:pPr>
        <w:widowControl/>
        <w:spacing w:line="360" w:lineRule="auto"/>
        <w:ind w:firstLineChars="200" w:firstLine="420"/>
        <w:rPr>
          <w:rFonts w:ascii="宋体" w:hAnsi="宋体" w:cs="宋体" w:hint="eastAsia"/>
          <w:sz w:val="24"/>
          <w:szCs w:val="24"/>
        </w:rPr>
      </w:pPr>
      <w:r>
        <w:rPr>
          <w:rFonts w:hint="eastAsia"/>
        </w:rPr>
        <w:t>采用先进控制和智能控制技术，根据环境条件、设备条件、燃料（垃圾）状况等影响因素的变化，自动调整控制策略、方法、参数和管理方式，适应机组运行的各种工况，以及电厂生产运营的各种条件，使电厂生产过程长期处于安全、环保、经济运行状态。应具备以下功能</w:t>
      </w:r>
      <w:r>
        <w:rPr>
          <w:rFonts w:ascii="宋体" w:hAnsi="宋体" w:hint="eastAsia"/>
          <w:kern w:val="0"/>
          <w:szCs w:val="21"/>
        </w:rPr>
        <w:t>：</w:t>
      </w:r>
      <w:r>
        <w:rPr>
          <w:rFonts w:ascii="宋体" w:hAnsi="宋体" w:cs="宋体"/>
          <w:sz w:val="24"/>
          <w:szCs w:val="24"/>
        </w:rPr>
        <w:t xml:space="preserve"> </w:t>
      </w:r>
    </w:p>
    <w:p w14:paraId="21369B13" w14:textId="77777777" w:rsidR="00663B6A" w:rsidRDefault="00663B6A" w:rsidP="00CA1562">
      <w:pPr>
        <w:widowControl/>
        <w:spacing w:line="360" w:lineRule="auto"/>
        <w:ind w:firstLineChars="200" w:firstLine="420"/>
        <w:rPr>
          <w:rFonts w:ascii="宋体" w:hAnsi="宋体" w:hint="eastAsia"/>
          <w:kern w:val="0"/>
          <w:szCs w:val="21"/>
        </w:rPr>
      </w:pPr>
      <w:bookmarkStart w:id="28" w:name="_Hlk191543457"/>
      <w:r>
        <w:rPr>
          <w:rFonts w:ascii="宋体" w:hAnsi="宋体" w:hint="eastAsia"/>
          <w:kern w:val="0"/>
          <w:szCs w:val="21"/>
        </w:rPr>
        <w:t>a）</w:t>
      </w:r>
      <w:bookmarkEnd w:id="28"/>
      <w:r>
        <w:rPr>
          <w:rFonts w:ascii="宋体" w:hAnsi="宋体" w:hint="eastAsia"/>
          <w:kern w:val="0"/>
          <w:szCs w:val="21"/>
        </w:rPr>
        <w:t>对设备故障具有自约束能力，降低故障危害；</w:t>
      </w:r>
    </w:p>
    <w:p w14:paraId="46E7E485" w14:textId="77777777" w:rsidR="00663B6A" w:rsidRDefault="00663B6A" w:rsidP="00CA1562">
      <w:pPr>
        <w:widowControl/>
        <w:spacing w:line="360" w:lineRule="auto"/>
        <w:ind w:firstLineChars="200" w:firstLine="420"/>
        <w:rPr>
          <w:rFonts w:ascii="宋体" w:hAnsi="宋体" w:hint="eastAsia"/>
          <w:kern w:val="0"/>
          <w:szCs w:val="21"/>
        </w:rPr>
      </w:pPr>
      <w:r>
        <w:rPr>
          <w:rFonts w:ascii="宋体" w:hAnsi="宋体" w:hint="eastAsia"/>
          <w:kern w:val="0"/>
          <w:szCs w:val="21"/>
        </w:rPr>
        <w:t>b）对运行环境具有自调整能力，提升运行性能。</w:t>
      </w:r>
    </w:p>
    <w:p w14:paraId="49369A22"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 xml:space="preserve">4.2.4 自学习 </w:t>
      </w:r>
    </w:p>
    <w:p w14:paraId="4EC3DFB2" w14:textId="77777777" w:rsidR="00663B6A" w:rsidRPr="00273559" w:rsidRDefault="00663B6A" w:rsidP="004522F6">
      <w:pPr>
        <w:widowControl/>
        <w:spacing w:line="360" w:lineRule="auto"/>
        <w:ind w:firstLineChars="200" w:firstLine="420"/>
        <w:rPr>
          <w:rFonts w:ascii="宋体" w:hAnsi="宋体" w:hint="eastAsia"/>
          <w:kern w:val="0"/>
          <w:szCs w:val="21"/>
        </w:rPr>
      </w:pPr>
      <w:r w:rsidRPr="00273559">
        <w:rPr>
          <w:rFonts w:ascii="宋体" w:hAnsi="宋体" w:hint="eastAsia"/>
        </w:rPr>
        <w:t>基于DCS等生产控制系统提供的全工艺生产过程数据等数据资源，利用火焰等识别、数据挖掘、神经网络等技术，通过对长期积累的生产过程数据的分析与学习，识别垃圾焚烧发电全工艺过程的关键指标的关联性和内在逻辑，获取垃圾焚烧、烟气处理、发电等全工艺过程的有效行为</w:t>
      </w:r>
      <w:r w:rsidRPr="00273559">
        <w:rPr>
          <w:rFonts w:ascii="宋体" w:hAnsi="宋体" w:hint="eastAsia"/>
          <w:kern w:val="0"/>
          <w:szCs w:val="21"/>
        </w:rPr>
        <w:t xml:space="preserve">。 </w:t>
      </w:r>
    </w:p>
    <w:p w14:paraId="4B69853B"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 xml:space="preserve">4.2.5 自寻优 </w:t>
      </w:r>
    </w:p>
    <w:p w14:paraId="2A2912E9" w14:textId="77777777" w:rsidR="00663B6A" w:rsidRPr="0095458D" w:rsidRDefault="00663B6A" w:rsidP="004522F6">
      <w:pPr>
        <w:spacing w:line="360" w:lineRule="auto"/>
        <w:ind w:firstLineChars="200" w:firstLine="420"/>
        <w:rPr>
          <w:rFonts w:asciiTheme="minorEastAsia" w:eastAsiaTheme="minorEastAsia" w:hAnsiTheme="minorEastAsia" w:hint="eastAsia"/>
          <w:szCs w:val="21"/>
        </w:rPr>
      </w:pPr>
      <w:r>
        <w:rPr>
          <w:rFonts w:hint="eastAsia"/>
        </w:rPr>
        <w:t>基于泛在感知和智能融合所获取的数据资源和自学习所获得的知识，利用多变量自适应学习等寻优算法，实现对焚烧炉焚烧效能、余热锅炉运行效能等信息的自动分析处理，根据分析结果对机组运行方式持续自动优化，提高电厂安全、环保、经济运行水平，提升企业的运营竞争力。宜包含以下指标的自寻优：</w:t>
      </w:r>
    </w:p>
    <w:p w14:paraId="04C72C65" w14:textId="77777777" w:rsidR="00663B6A" w:rsidRPr="0095458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a）</w:t>
      </w:r>
      <w:r w:rsidRPr="0095458D">
        <w:rPr>
          <w:rFonts w:asciiTheme="minorEastAsia" w:eastAsiaTheme="minorEastAsia" w:hAnsiTheme="minorEastAsia" w:hint="eastAsia"/>
          <w:szCs w:val="21"/>
        </w:rPr>
        <w:t xml:space="preserve">余热炉蒸发量； </w:t>
      </w:r>
    </w:p>
    <w:p w14:paraId="67FED78F" w14:textId="77777777" w:rsidR="00663B6A" w:rsidRPr="0095458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b）</w:t>
      </w:r>
      <w:r w:rsidRPr="0095458D">
        <w:rPr>
          <w:rFonts w:asciiTheme="minorEastAsia" w:eastAsiaTheme="minorEastAsia" w:hAnsiTheme="minorEastAsia" w:hint="eastAsia"/>
          <w:szCs w:val="21"/>
        </w:rPr>
        <w:t>焚烧炉垃圾焚烧的热灼减率；</w:t>
      </w:r>
    </w:p>
    <w:p w14:paraId="36A083FB" w14:textId="77777777" w:rsidR="00663B6A" w:rsidRPr="0095458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c）</w:t>
      </w:r>
      <w:r w:rsidRPr="0095458D">
        <w:rPr>
          <w:rFonts w:asciiTheme="minorEastAsia" w:eastAsiaTheme="minorEastAsia" w:hAnsiTheme="minorEastAsia" w:hint="eastAsia"/>
          <w:szCs w:val="21"/>
        </w:rPr>
        <w:t>确保环保指标达标排放情况下的氨逃逸；</w:t>
      </w:r>
    </w:p>
    <w:p w14:paraId="46F417C3" w14:textId="77777777" w:rsidR="00663B6A" w:rsidRPr="0095458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d）</w:t>
      </w:r>
      <w:r w:rsidRPr="0095458D">
        <w:rPr>
          <w:rFonts w:asciiTheme="minorEastAsia" w:eastAsiaTheme="minorEastAsia" w:hAnsiTheme="minorEastAsia" w:hint="eastAsia"/>
          <w:szCs w:val="21"/>
        </w:rPr>
        <w:t>受热面清洁度；</w:t>
      </w:r>
    </w:p>
    <w:p w14:paraId="1D407D0B" w14:textId="77777777" w:rsidR="00663B6A" w:rsidRPr="0095458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e）</w:t>
      </w:r>
      <w:r w:rsidRPr="0095458D">
        <w:rPr>
          <w:rFonts w:asciiTheme="minorEastAsia" w:eastAsiaTheme="minorEastAsia" w:hAnsiTheme="minorEastAsia" w:hint="eastAsia"/>
          <w:szCs w:val="21"/>
        </w:rPr>
        <w:t>给水泵运行频率；</w:t>
      </w:r>
    </w:p>
    <w:p w14:paraId="4E09C35F" w14:textId="77777777" w:rsidR="00663B6A" w:rsidRPr="0095458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f）</w:t>
      </w:r>
      <w:r w:rsidRPr="0095458D">
        <w:rPr>
          <w:rFonts w:asciiTheme="minorEastAsia" w:eastAsiaTheme="minorEastAsia" w:hAnsiTheme="minorEastAsia" w:hint="eastAsia"/>
          <w:szCs w:val="21"/>
        </w:rPr>
        <w:t>发电量。</w:t>
      </w:r>
    </w:p>
    <w:p w14:paraId="6798EC13"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 xml:space="preserve">4.2.6 分析与决策 </w:t>
      </w:r>
    </w:p>
    <w:p w14:paraId="70A58990" w14:textId="77777777" w:rsidR="00663B6A" w:rsidRDefault="00663B6A" w:rsidP="004522F6">
      <w:pPr>
        <w:widowControl/>
        <w:spacing w:line="360" w:lineRule="auto"/>
        <w:ind w:firstLineChars="200" w:firstLine="420"/>
        <w:rPr>
          <w:rFonts w:ascii="宋体" w:hAnsi="宋体" w:cs="宋体" w:hint="eastAsia"/>
          <w:sz w:val="24"/>
          <w:szCs w:val="24"/>
        </w:rPr>
      </w:pPr>
      <w:r>
        <w:rPr>
          <w:rFonts w:hint="eastAsia"/>
        </w:rPr>
        <w:t>在泛在感知获取的信息资源基础上，利用网络通信、信息融合、大数据等技术，通过对多源数据的自动检测、关联、相关、组合和估计等处理，实现对电厂生产过程和经营管理的全息观测与全局关联分</w:t>
      </w:r>
      <w:r>
        <w:rPr>
          <w:rFonts w:hint="eastAsia"/>
        </w:rPr>
        <w:lastRenderedPageBreak/>
        <w:t>析。基于电厂大量的结构化或非结构化数据，利用机器学习、数据挖掘、流程优化等技术，评估识别生产、检修、经营管理策略的有效性，为生活垃圾焚烧发电厂的运营提供科学的决策支撑</w:t>
      </w:r>
      <w:r>
        <w:rPr>
          <w:rFonts w:ascii="宋体" w:hAnsi="宋体" w:hint="eastAsia"/>
          <w:kern w:val="0"/>
          <w:szCs w:val="21"/>
        </w:rPr>
        <w:t>。</w:t>
      </w:r>
      <w:r>
        <w:rPr>
          <w:rFonts w:ascii="宋体" w:hAnsi="宋体" w:cs="宋体"/>
          <w:sz w:val="24"/>
          <w:szCs w:val="24"/>
        </w:rPr>
        <w:t xml:space="preserve"> </w:t>
      </w:r>
    </w:p>
    <w:p w14:paraId="199B5266"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4.2.7 人与设备互动</w:t>
      </w:r>
      <w:r w:rsidRPr="006B7FDB">
        <w:rPr>
          <w:rFonts w:ascii="黑体" w:eastAsia="黑体" w:hAnsi="黑体"/>
        </w:rPr>
        <w:t xml:space="preserve"> </w:t>
      </w:r>
    </w:p>
    <w:p w14:paraId="76B4DAE8" w14:textId="77777777" w:rsidR="00663B6A" w:rsidRDefault="00663B6A" w:rsidP="004522F6">
      <w:pPr>
        <w:widowControl/>
        <w:spacing w:line="360" w:lineRule="auto"/>
        <w:ind w:firstLineChars="200" w:firstLine="420"/>
      </w:pPr>
      <w:r>
        <w:rPr>
          <w:rFonts w:hint="eastAsia"/>
        </w:rPr>
        <w:t>应具备高效的人机互动能力。应支持可视化、消息推送等丰富的信息展示与发布功能，使运行和管理人员能够准确、及时地获取与理解需关注的信息。生活垃圾焚烧发电厂的控制与管理系统应准确、及时地解析与执行运行和管理人员以多种方式发出的指令。</w:t>
      </w:r>
    </w:p>
    <w:p w14:paraId="133EFDE8"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 xml:space="preserve">4.2.8 设备与设备互动 </w:t>
      </w:r>
    </w:p>
    <w:p w14:paraId="729F5810" w14:textId="77777777" w:rsidR="00663B6A" w:rsidRDefault="00663B6A" w:rsidP="004522F6">
      <w:pPr>
        <w:widowControl/>
        <w:spacing w:line="360" w:lineRule="auto"/>
        <w:ind w:firstLineChars="200" w:firstLine="420"/>
        <w:rPr>
          <w:rFonts w:ascii="宋体" w:hAnsi="宋体" w:cs="宋体" w:hint="eastAsia"/>
          <w:sz w:val="24"/>
          <w:szCs w:val="24"/>
        </w:rPr>
      </w:pPr>
      <w:r>
        <w:rPr>
          <w:rFonts w:hint="eastAsia"/>
        </w:rPr>
        <w:t>基于网络通信技术，通过标准化的通信协议，实现生活垃圾焚烧发电厂中设备与设备、设备与系统、系统与系统的交互，实现不同设备、系统间相互协同工作。通过与智能电网、电力市场、电力大客户等系统的信息交互和共享，分析和预测电能需求状况，合理规划生产和管理过程，促进安全、经济、环保的电能生产</w:t>
      </w:r>
      <w:r>
        <w:rPr>
          <w:rFonts w:ascii="宋体" w:hAnsi="宋体" w:hint="eastAsia"/>
          <w:kern w:val="0"/>
          <w:szCs w:val="21"/>
        </w:rPr>
        <w:t>。</w:t>
      </w:r>
      <w:r>
        <w:rPr>
          <w:rFonts w:ascii="宋体" w:hAnsi="宋体" w:cs="宋体"/>
          <w:sz w:val="24"/>
          <w:szCs w:val="24"/>
        </w:rPr>
        <w:t xml:space="preserve"> </w:t>
      </w:r>
    </w:p>
    <w:p w14:paraId="66025326"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 xml:space="preserve">4.2.9 信息安全 </w:t>
      </w:r>
    </w:p>
    <w:p w14:paraId="023CC408" w14:textId="77777777" w:rsidR="00663B6A" w:rsidRDefault="00663B6A" w:rsidP="004522F6">
      <w:pPr>
        <w:widowControl/>
        <w:spacing w:line="360" w:lineRule="auto"/>
        <w:ind w:firstLineChars="200" w:firstLine="420"/>
        <w:rPr>
          <w:rFonts w:ascii="宋体" w:hAnsi="宋体" w:hint="eastAsia"/>
          <w:kern w:val="0"/>
          <w:szCs w:val="21"/>
        </w:rPr>
      </w:pPr>
      <w:r>
        <w:rPr>
          <w:rFonts w:ascii="宋体" w:hAnsi="宋体" w:hint="eastAsia"/>
          <w:kern w:val="0"/>
          <w:szCs w:val="21"/>
        </w:rPr>
        <w:t xml:space="preserve">将现代信息通信技术与生活垃圾焚烧发电厂运营紧密结合，构建实时智能、高速宽带的信息通信系统，在“安全分区、网络专用、横向隔离、纵向认证”指导下选用信息安全策略及措施，合理设计、建设、维护、管理网络通信系统，保证信息高效交互，实现具有在线监测与主动防御能力的信息通信系统。 </w:t>
      </w:r>
    </w:p>
    <w:p w14:paraId="7039179B" w14:textId="77777777" w:rsidR="00663B6A" w:rsidRPr="006B7FDB" w:rsidRDefault="00663B6A" w:rsidP="00663B6A">
      <w:pPr>
        <w:spacing w:beforeLines="100" w:before="240" w:afterLines="100" w:after="240" w:line="400" w:lineRule="exact"/>
        <w:rPr>
          <w:rFonts w:ascii="黑体" w:eastAsia="黑体" w:hAnsi="黑体" w:hint="eastAsia"/>
        </w:rPr>
      </w:pPr>
      <w:r w:rsidRPr="006B7FDB">
        <w:rPr>
          <w:rFonts w:ascii="黑体" w:eastAsia="黑体" w:hAnsi="黑体" w:hint="eastAsia"/>
        </w:rPr>
        <w:t>4.3 基本要求</w:t>
      </w:r>
      <w:r w:rsidRPr="006B7FDB">
        <w:rPr>
          <w:rFonts w:ascii="黑体" w:eastAsia="黑体" w:hAnsi="黑体"/>
        </w:rPr>
        <w:t xml:space="preserve"> </w:t>
      </w:r>
    </w:p>
    <w:p w14:paraId="594B980F"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 xml:space="preserve">4.3.1 系统应符合电力监控系统安全防护要求，宜采用分层分区架构，实现安全分区、网络专用、横向隔离、纵向认证。 </w:t>
      </w:r>
    </w:p>
    <w:p w14:paraId="441566DE"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4.3.2 时间同步系统应全厂统一，同步对时信号取自同一信号源；有时钟需求的装置应具备对时和异常时钟信息的识别防误功能，并具备守时功能。</w:t>
      </w:r>
    </w:p>
    <w:p w14:paraId="04183050"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 xml:space="preserve">4.3.3 </w:t>
      </w:r>
      <w:r>
        <w:rPr>
          <w:rFonts w:hint="eastAsia"/>
        </w:rPr>
        <w:t>焚烧炉、余热炉、汽轮机、发电机、辅机等设备宜配置相应的智能装置</w:t>
      </w:r>
      <w:r>
        <w:rPr>
          <w:rFonts w:ascii="宋体" w:hAnsi="宋体" w:hint="eastAsia"/>
          <w:kern w:val="0"/>
          <w:szCs w:val="21"/>
        </w:rPr>
        <w:t>。</w:t>
      </w:r>
    </w:p>
    <w:p w14:paraId="2F02227D"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4.3.4 宜采用电子式互感器测量电压及电流，宜采用数字式传感器测量非电气量。</w:t>
      </w:r>
    </w:p>
    <w:p w14:paraId="7FF1DC70"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4.3.5 智能设备、智能电子装置及其数据采集、传输宜遵循公共信息模型。</w:t>
      </w:r>
    </w:p>
    <w:p w14:paraId="7CA2BC61"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4.3.6 宜采用一体化平台，一体化平台应采用面向服务的软件架构，提供智能应用组件管理功能。</w:t>
      </w:r>
    </w:p>
    <w:p w14:paraId="0A21D3A5"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4.3.7 宜配置主设备状态检修决策支持、安全防护管理、经济运行等智能应用组件。</w:t>
      </w:r>
    </w:p>
    <w:p w14:paraId="4EC124E7"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4.3.8 应建立通信总线，生产控制大区宜参考DL/T 860，实现一体化平台与智能装置通信，管理信息大区宜采用DL/T 890的规定，实现一体化平台与外部系统通信。</w:t>
      </w:r>
    </w:p>
    <w:p w14:paraId="62B18217"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4.3.9 智能化生活垃圾焚烧发电厂与电网调度控制系统的通信应满足DL/T 634.5104的要求。</w:t>
      </w:r>
    </w:p>
    <w:p w14:paraId="4ED893D5"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4.3.10 信息通信、控制装置、保护装置等的冗余、容错能力应满足基本功能要求。</w:t>
      </w:r>
    </w:p>
    <w:p w14:paraId="65AC264C"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lastRenderedPageBreak/>
        <w:t>4.3.11 智能化生活垃圾焚烧发电厂各控制系统与管理信息系统的数据库应提供安全的外部访问接口。</w:t>
      </w:r>
    </w:p>
    <w:p w14:paraId="18461C3C" w14:textId="77777777" w:rsidR="00663B6A" w:rsidRPr="00693820" w:rsidRDefault="00663B6A" w:rsidP="00663B6A">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29" w:name="_Toc191559257"/>
      <w:bookmarkStart w:id="30" w:name="_Toc191561313"/>
      <w:r w:rsidRPr="00693820">
        <w:rPr>
          <w:rFonts w:ascii="黑体" w:eastAsia="黑体" w:hAnsi="黑体" w:hint="eastAsia"/>
          <w:kern w:val="0"/>
        </w:rPr>
        <w:t>5 系统结构</w:t>
      </w:r>
      <w:bookmarkEnd w:id="29"/>
      <w:bookmarkEnd w:id="30"/>
      <w:r w:rsidRPr="00693820">
        <w:rPr>
          <w:rFonts w:ascii="黑体" w:eastAsia="黑体" w:hAnsi="黑体" w:hint="eastAsia"/>
          <w:kern w:val="0"/>
        </w:rPr>
        <w:t xml:space="preserve"> </w:t>
      </w:r>
    </w:p>
    <w:p w14:paraId="54B5EF7B" w14:textId="77777777" w:rsidR="00663B6A" w:rsidRPr="002F5BCB" w:rsidRDefault="00663B6A" w:rsidP="00663B6A">
      <w:pPr>
        <w:spacing w:beforeLines="100" w:before="240" w:afterLines="100" w:after="240" w:line="400" w:lineRule="exact"/>
        <w:rPr>
          <w:rFonts w:ascii="黑体" w:eastAsia="黑体" w:hAnsi="黑体" w:hint="eastAsia"/>
        </w:rPr>
      </w:pPr>
      <w:r w:rsidRPr="002F5BCB">
        <w:rPr>
          <w:rFonts w:ascii="黑体" w:eastAsia="黑体" w:hAnsi="黑体" w:hint="eastAsia"/>
        </w:rPr>
        <w:t>5.1 总体功能</w:t>
      </w:r>
    </w:p>
    <w:p w14:paraId="62B118AC"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 xml:space="preserve">5.1.1 管控体系为生活垃圾焚烧发电厂智能化的核心，以云端一体智算平台为依托和支撑，主要包括三个层级：智能设备层、智能控制与应用层和智能管理层。 </w:t>
      </w:r>
    </w:p>
    <w:p w14:paraId="3F0C7A44"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 xml:space="preserve">5.1.2 技术支撑体系贯穿管控体系各个层级，为生活垃圾焚烧发电厂智能化提供技术支持，包括本地技术支撑和远程技术支撑两部分。 </w:t>
      </w:r>
    </w:p>
    <w:p w14:paraId="5CBB5F3D"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5.1.3 智能化生活垃圾焚烧发电厂通过外部接口实现与集团（智能化）管理、监管与运营等相关方的高效互动。</w:t>
      </w:r>
      <w:r>
        <w:rPr>
          <w:rFonts w:ascii="宋体" w:hAnsi="宋体" w:cs="宋体"/>
          <w:sz w:val="24"/>
          <w:szCs w:val="24"/>
        </w:rPr>
        <w:t xml:space="preserve"> </w:t>
      </w:r>
    </w:p>
    <w:p w14:paraId="1B418D84"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5.1.4 具体的系统架构如下：</w:t>
      </w:r>
    </w:p>
    <w:p w14:paraId="3CDEB913" w14:textId="77777777" w:rsidR="00663B6A" w:rsidRDefault="00663B6A" w:rsidP="00663B6A">
      <w:pPr>
        <w:widowControl/>
        <w:spacing w:line="360" w:lineRule="auto"/>
        <w:jc w:val="center"/>
        <w:rPr>
          <w:rFonts w:ascii="宋体" w:hAnsi="宋体" w:hint="eastAsia"/>
          <w:kern w:val="0"/>
          <w:szCs w:val="21"/>
        </w:rPr>
      </w:pPr>
      <w:r>
        <w:rPr>
          <w:rFonts w:eastAsiaTheme="minorEastAsia" w:hint="eastAsia"/>
          <w:noProof/>
        </w:rPr>
        <w:drawing>
          <wp:inline distT="0" distB="0" distL="114300" distR="114300" wp14:anchorId="417B99AE" wp14:editId="3DC36D12">
            <wp:extent cx="6363970" cy="3356610"/>
            <wp:effectExtent l="0" t="0" r="0" b="0"/>
            <wp:docPr id="17" name="ECB019B1-382A-4266-B25C-5B523AA43C14-1" descr="C:/Users/DELL/AppData/Local/Temp/wps.enJbH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CB019B1-382A-4266-B25C-5B523AA43C14-1" descr="C:/Users/DELL/AppData/Local/Temp/wps.enJbHYwps"/>
                    <pic:cNvPicPr>
                      <a:picLocks noChangeAspect="1"/>
                    </pic:cNvPicPr>
                  </pic:nvPicPr>
                  <pic:blipFill>
                    <a:blip r:embed="rId19"/>
                    <a:stretch>
                      <a:fillRect/>
                    </a:stretch>
                  </pic:blipFill>
                  <pic:spPr>
                    <a:xfrm>
                      <a:off x="0" y="0"/>
                      <a:ext cx="6363970" cy="3356610"/>
                    </a:xfrm>
                    <a:prstGeom prst="rect">
                      <a:avLst/>
                    </a:prstGeom>
                  </pic:spPr>
                </pic:pic>
              </a:graphicData>
            </a:graphic>
          </wp:inline>
        </w:drawing>
      </w:r>
    </w:p>
    <w:p w14:paraId="476EE99D" w14:textId="77777777" w:rsidR="00663B6A" w:rsidRPr="00164E7F" w:rsidRDefault="00663B6A" w:rsidP="00663B6A">
      <w:pPr>
        <w:spacing w:beforeLines="100" w:before="240" w:afterLines="100" w:after="240" w:line="400" w:lineRule="exact"/>
        <w:rPr>
          <w:rFonts w:ascii="黑体" w:eastAsia="黑体" w:hAnsi="黑体" w:hint="eastAsia"/>
        </w:rPr>
      </w:pPr>
      <w:r w:rsidRPr="00164E7F">
        <w:rPr>
          <w:rFonts w:ascii="黑体" w:eastAsia="黑体" w:hAnsi="黑体" w:hint="eastAsia"/>
        </w:rPr>
        <w:t>5.2 管控体系</w:t>
      </w:r>
      <w:r w:rsidRPr="00164E7F">
        <w:rPr>
          <w:rFonts w:ascii="黑体" w:eastAsia="黑体" w:hAnsi="黑体"/>
        </w:rPr>
        <w:t xml:space="preserve"> </w:t>
      </w:r>
    </w:p>
    <w:p w14:paraId="05051277" w14:textId="77777777" w:rsidR="00663B6A" w:rsidRPr="00BD2385" w:rsidRDefault="00663B6A" w:rsidP="00663B6A">
      <w:pPr>
        <w:spacing w:beforeLines="100" w:before="240" w:afterLines="100" w:after="240" w:line="400" w:lineRule="exact"/>
        <w:rPr>
          <w:rFonts w:ascii="黑体" w:eastAsia="黑体" w:hAnsi="黑体" w:hint="eastAsia"/>
        </w:rPr>
      </w:pPr>
      <w:r w:rsidRPr="00BD2385">
        <w:rPr>
          <w:rFonts w:ascii="黑体" w:eastAsia="黑体" w:hAnsi="黑体" w:hint="eastAsia"/>
        </w:rPr>
        <w:t>5.2.1 智能设备层</w:t>
      </w:r>
      <w:r w:rsidRPr="00BD2385">
        <w:rPr>
          <w:rFonts w:ascii="黑体" w:eastAsia="黑体" w:hAnsi="黑体"/>
        </w:rPr>
        <w:t xml:space="preserve"> </w:t>
      </w:r>
    </w:p>
    <w:p w14:paraId="2EA21E52" w14:textId="77777777" w:rsidR="00663B6A" w:rsidRDefault="00663B6A" w:rsidP="00A95915">
      <w:pPr>
        <w:pStyle w:val="afffffff0"/>
        <w:spacing w:line="360" w:lineRule="auto"/>
        <w:ind w:firstLineChars="0"/>
        <w:rPr>
          <w:rFonts w:hAnsi="宋体" w:hint="eastAsia"/>
          <w:sz w:val="20"/>
          <w:szCs w:val="21"/>
        </w:rPr>
      </w:pPr>
      <w:r>
        <w:rPr>
          <w:rFonts w:hAnsi="宋体" w:hint="eastAsia"/>
          <w:szCs w:val="21"/>
        </w:rPr>
        <w:t>智能设备层主要包括智能化的检测仪表、检测设备、自动巡检、执行机构及现场总线设备等。该层构成了生活垃圾焚烧发电厂智能化管控体系的底层，实现对生产过程状态的测量、数据上传，以及从控制信号到控制操作的转换，并具备信息自举、状态自评估、故障诊断等功能。</w:t>
      </w:r>
    </w:p>
    <w:p w14:paraId="1C720762" w14:textId="77777777" w:rsidR="00663B6A" w:rsidRPr="00F14D71" w:rsidRDefault="00663B6A" w:rsidP="00663B6A">
      <w:pPr>
        <w:spacing w:beforeLines="100" w:before="240" w:afterLines="100" w:after="240" w:line="400" w:lineRule="exact"/>
        <w:rPr>
          <w:rFonts w:ascii="黑体" w:eastAsia="黑体" w:hAnsi="黑体" w:hint="eastAsia"/>
        </w:rPr>
      </w:pPr>
      <w:r w:rsidRPr="00F14D71">
        <w:rPr>
          <w:rFonts w:ascii="黑体" w:eastAsia="黑体" w:hAnsi="黑体" w:hint="eastAsia"/>
        </w:rPr>
        <w:t>5.2.2 智能控制与应用层</w:t>
      </w:r>
    </w:p>
    <w:p w14:paraId="5D91FB0A" w14:textId="77777777" w:rsidR="00663B6A" w:rsidRDefault="00663B6A" w:rsidP="003A1ADA">
      <w:pPr>
        <w:widowControl/>
        <w:spacing w:line="360" w:lineRule="auto"/>
        <w:ind w:firstLineChars="200" w:firstLine="400"/>
        <w:rPr>
          <w:rFonts w:ascii="宋体" w:hAnsi="宋体" w:cs="宋体" w:hint="eastAsia"/>
          <w:sz w:val="24"/>
          <w:szCs w:val="24"/>
        </w:rPr>
      </w:pPr>
      <w:r>
        <w:rPr>
          <w:rFonts w:hAnsi="宋体" w:hint="eastAsia"/>
          <w:sz w:val="20"/>
          <w:szCs w:val="21"/>
        </w:rPr>
        <w:lastRenderedPageBreak/>
        <w:t>智能控制与应用层在智能设备层的基础上，对生活垃圾焚烧发电厂的生产及辅助装置实施控制、优化和诊断。该层实现对生产及辅助装置的数据集中处理、控制信号计算和产生、优化控制实施和控制装置的故障诊断功能</w:t>
      </w:r>
      <w:r>
        <w:rPr>
          <w:rFonts w:ascii="宋体" w:hAnsi="宋体" w:hint="eastAsia"/>
          <w:kern w:val="0"/>
          <w:szCs w:val="21"/>
        </w:rPr>
        <w:t>。智能控制及应用层宜涵盖的</w:t>
      </w:r>
      <w:r>
        <w:rPr>
          <w:rFonts w:hAnsi="宋体" w:hint="eastAsia"/>
          <w:sz w:val="20"/>
          <w:szCs w:val="21"/>
        </w:rPr>
        <w:t>生活垃圾焚烧发电厂工艺过程智能控制环节，包含：智能燃烧控制、污染物智能控制、智能吹灰控制、给水泵智能控制、汽轮机冷端智能优化控制、垃圾吊智能控制、地磅无人值守控制、化水系统智能优化控制、性能计算和智能巡检等内容。</w:t>
      </w:r>
    </w:p>
    <w:p w14:paraId="44589090" w14:textId="77777777" w:rsidR="00663B6A" w:rsidRPr="00617375" w:rsidRDefault="00663B6A" w:rsidP="00663B6A">
      <w:pPr>
        <w:spacing w:beforeLines="100" w:before="240" w:afterLines="100" w:after="240" w:line="400" w:lineRule="exact"/>
        <w:rPr>
          <w:rFonts w:ascii="黑体" w:eastAsia="黑体" w:hAnsi="黑体" w:hint="eastAsia"/>
        </w:rPr>
      </w:pPr>
      <w:r w:rsidRPr="00617375">
        <w:rPr>
          <w:rFonts w:ascii="黑体" w:eastAsia="黑体" w:hAnsi="黑体" w:hint="eastAsia"/>
        </w:rPr>
        <w:t xml:space="preserve">5.2.3 智能管理层 </w:t>
      </w:r>
    </w:p>
    <w:p w14:paraId="14AECDAA" w14:textId="77777777" w:rsidR="00663B6A" w:rsidRDefault="00663B6A" w:rsidP="003A1ADA">
      <w:pPr>
        <w:widowControl/>
        <w:spacing w:line="360" w:lineRule="auto"/>
        <w:ind w:firstLineChars="200" w:firstLine="420"/>
        <w:rPr>
          <w:rFonts w:ascii="宋体" w:hAnsi="宋体" w:cs="宋体" w:hint="eastAsia"/>
          <w:sz w:val="24"/>
          <w:szCs w:val="24"/>
        </w:rPr>
      </w:pPr>
      <w:r>
        <w:rPr>
          <w:rFonts w:ascii="宋体" w:hAnsi="宋体" w:hint="eastAsia"/>
          <w:kern w:val="0"/>
          <w:szCs w:val="21"/>
        </w:rPr>
        <w:t>智能管理层以全厂的生产过程、智能控制与应用信息为基础，协调管控各生产与管理子系统，实现生产过程优化、经营决策支撑和安全防护管理。</w:t>
      </w:r>
      <w:r>
        <w:rPr>
          <w:rFonts w:ascii="宋体" w:hAnsi="宋体" w:cs="宋体"/>
          <w:sz w:val="24"/>
          <w:szCs w:val="24"/>
        </w:rPr>
        <w:t xml:space="preserve"> </w:t>
      </w:r>
    </w:p>
    <w:p w14:paraId="1114B513" w14:textId="77777777" w:rsidR="00663B6A" w:rsidRPr="00F82BC2" w:rsidRDefault="00663B6A" w:rsidP="00663B6A">
      <w:pPr>
        <w:spacing w:beforeLines="100" w:before="240" w:afterLines="100" w:after="240" w:line="400" w:lineRule="exact"/>
        <w:rPr>
          <w:rFonts w:ascii="黑体" w:eastAsia="黑体" w:hAnsi="黑体" w:hint="eastAsia"/>
        </w:rPr>
      </w:pPr>
      <w:r w:rsidRPr="00F82BC2">
        <w:rPr>
          <w:rFonts w:ascii="黑体" w:eastAsia="黑体" w:hAnsi="黑体" w:hint="eastAsia"/>
        </w:rPr>
        <w:t xml:space="preserve">5.3 技术支撑体系 </w:t>
      </w:r>
    </w:p>
    <w:p w14:paraId="627343DC" w14:textId="77777777" w:rsidR="00663B6A" w:rsidRPr="008809FA" w:rsidRDefault="00663B6A" w:rsidP="003A1ADA">
      <w:pPr>
        <w:widowControl/>
        <w:spacing w:line="360" w:lineRule="auto"/>
        <w:rPr>
          <w:rFonts w:ascii="宋体" w:hAnsi="宋体" w:hint="eastAsia"/>
          <w:kern w:val="0"/>
          <w:szCs w:val="21"/>
        </w:rPr>
      </w:pPr>
      <w:r w:rsidRPr="008809FA">
        <w:rPr>
          <w:rFonts w:ascii="宋体" w:hAnsi="宋体" w:hint="eastAsia"/>
          <w:kern w:val="0"/>
          <w:szCs w:val="21"/>
        </w:rPr>
        <w:t xml:space="preserve">5.3.1 本地技术支撑包括信息通信、状态监测、故障诊断、检修维护、性能试验、信息管理等。 </w:t>
      </w:r>
    </w:p>
    <w:p w14:paraId="7AFF4455" w14:textId="77777777" w:rsidR="00663B6A" w:rsidRPr="008809FA" w:rsidRDefault="00663B6A" w:rsidP="00663B6A">
      <w:pPr>
        <w:widowControl/>
        <w:spacing w:line="360" w:lineRule="auto"/>
        <w:rPr>
          <w:rFonts w:ascii="宋体" w:hAnsi="宋体" w:cs="宋体" w:hint="eastAsia"/>
          <w:szCs w:val="21"/>
        </w:rPr>
      </w:pPr>
      <w:r w:rsidRPr="008809FA">
        <w:rPr>
          <w:rFonts w:ascii="宋体" w:hAnsi="宋体" w:hint="eastAsia"/>
          <w:kern w:val="0"/>
          <w:szCs w:val="21"/>
        </w:rPr>
        <w:t>5.3.2 远程技术支撑包括远程数据中心、远程故障诊断、远程维护和远程试验等。该部分基于大数据、云计算、移动互联网等网络与信息技术，充分利用外部资源拓展生活垃圾焚烧发电厂智能化技术支撑体系。</w:t>
      </w:r>
    </w:p>
    <w:p w14:paraId="2DED62EC" w14:textId="77777777" w:rsidR="00663B6A" w:rsidRPr="0023402C" w:rsidRDefault="00663B6A" w:rsidP="00663B6A">
      <w:pPr>
        <w:spacing w:beforeLines="100" w:before="240" w:afterLines="100" w:after="240" w:line="400" w:lineRule="exact"/>
        <w:rPr>
          <w:rFonts w:ascii="黑体" w:eastAsia="黑体" w:hAnsi="黑体" w:hint="eastAsia"/>
        </w:rPr>
      </w:pPr>
      <w:r w:rsidRPr="0023402C">
        <w:rPr>
          <w:rFonts w:ascii="黑体" w:eastAsia="黑体" w:hAnsi="黑体" w:hint="eastAsia"/>
        </w:rPr>
        <w:t>5.4 外部接口</w:t>
      </w:r>
    </w:p>
    <w:p w14:paraId="06F8BCE6"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5.4.1 智能化生活垃圾焚烧发电厂应具有与集团（智能化）管理与信息交互的接口。</w:t>
      </w:r>
    </w:p>
    <w:p w14:paraId="0F7369C5"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5.4.2 智能化生活垃圾焚烧发电厂应留有连接远程诊断中心的接口。</w:t>
      </w:r>
    </w:p>
    <w:p w14:paraId="59AD7678" w14:textId="77777777" w:rsidR="00663B6A" w:rsidRPr="00754507" w:rsidRDefault="00663B6A" w:rsidP="00663B6A">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31" w:name="_Toc191559258"/>
      <w:bookmarkStart w:id="32" w:name="_Toc191561314"/>
      <w:r w:rsidRPr="00754507">
        <w:rPr>
          <w:rFonts w:ascii="黑体" w:eastAsia="黑体" w:hAnsi="黑体" w:hint="eastAsia"/>
          <w:kern w:val="0"/>
        </w:rPr>
        <w:t>6 管控体系智能化要求</w:t>
      </w:r>
      <w:bookmarkEnd w:id="31"/>
      <w:bookmarkEnd w:id="32"/>
    </w:p>
    <w:p w14:paraId="6EA6B381" w14:textId="77777777" w:rsidR="00663B6A" w:rsidRPr="005B2830" w:rsidRDefault="00663B6A" w:rsidP="00663B6A">
      <w:pPr>
        <w:spacing w:beforeLines="100" w:before="240" w:afterLines="100" w:after="240" w:line="400" w:lineRule="exact"/>
        <w:rPr>
          <w:rFonts w:ascii="黑体" w:eastAsia="黑体" w:hAnsi="黑体" w:hint="eastAsia"/>
        </w:rPr>
      </w:pPr>
      <w:r w:rsidRPr="005B2830">
        <w:rPr>
          <w:rFonts w:ascii="黑体" w:eastAsia="黑体" w:hAnsi="黑体" w:hint="eastAsia"/>
        </w:rPr>
        <w:t>6.1 设备层智能化要求</w:t>
      </w:r>
    </w:p>
    <w:p w14:paraId="0C415ADF" w14:textId="77777777" w:rsidR="00663B6A" w:rsidRPr="00277737" w:rsidRDefault="00663B6A" w:rsidP="00663B6A">
      <w:pPr>
        <w:spacing w:line="360" w:lineRule="auto"/>
        <w:rPr>
          <w:rFonts w:asciiTheme="minorEastAsia" w:eastAsiaTheme="minorEastAsia" w:hAnsiTheme="minorEastAsia" w:hint="eastAsia"/>
          <w:szCs w:val="21"/>
        </w:rPr>
      </w:pPr>
      <w:r w:rsidRPr="00277737">
        <w:rPr>
          <w:rFonts w:asciiTheme="minorEastAsia" w:eastAsiaTheme="minorEastAsia" w:hAnsiTheme="minorEastAsia" w:hint="eastAsia"/>
          <w:szCs w:val="21"/>
        </w:rPr>
        <w:t xml:space="preserve">6.1.1 智能装置是智能设备层的基本元素，应满足以下功能性与技术性要求： </w:t>
      </w:r>
    </w:p>
    <w:p w14:paraId="4247CBFE"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bookmarkStart w:id="33" w:name="_Hlk191547276"/>
      <w:r>
        <w:rPr>
          <w:rFonts w:asciiTheme="minorEastAsia" w:eastAsiaTheme="minorEastAsia" w:hAnsiTheme="minorEastAsia" w:hint="eastAsia"/>
          <w:szCs w:val="21"/>
        </w:rPr>
        <w:t>a）</w:t>
      </w:r>
      <w:bookmarkEnd w:id="33"/>
      <w:r w:rsidRPr="00277737">
        <w:rPr>
          <w:rFonts w:asciiTheme="minorEastAsia" w:eastAsiaTheme="minorEastAsia" w:hAnsiTheme="minorEastAsia" w:hint="eastAsia"/>
          <w:szCs w:val="21"/>
        </w:rPr>
        <w:t>应具有测量数字化、控制网络化和状态可视化功能；</w:t>
      </w:r>
    </w:p>
    <w:p w14:paraId="5769A4D7"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b）</w:t>
      </w:r>
      <w:r w:rsidRPr="00277737">
        <w:rPr>
          <w:rFonts w:asciiTheme="minorEastAsia" w:eastAsiaTheme="minorEastAsia" w:hAnsiTheme="minorEastAsia" w:hint="eastAsia"/>
          <w:szCs w:val="21"/>
        </w:rPr>
        <w:t>在满足相关标准要求的前提下，智能组件应具有控制、联锁和保护等集成功能；</w:t>
      </w:r>
    </w:p>
    <w:p w14:paraId="0AE5B695"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c）</w:t>
      </w:r>
      <w:r w:rsidRPr="00277737">
        <w:rPr>
          <w:rFonts w:asciiTheme="minorEastAsia" w:eastAsiaTheme="minorEastAsia" w:hAnsiTheme="minorEastAsia" w:hint="eastAsia"/>
          <w:szCs w:val="21"/>
        </w:rPr>
        <w:t>应具备就地综合评估、实时状态预报的功能；</w:t>
      </w:r>
    </w:p>
    <w:p w14:paraId="299A29E1"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d）</w:t>
      </w:r>
      <w:r w:rsidRPr="00277737">
        <w:rPr>
          <w:rFonts w:asciiTheme="minorEastAsia" w:eastAsiaTheme="minorEastAsia" w:hAnsiTheme="minorEastAsia" w:hint="eastAsia"/>
          <w:szCs w:val="21"/>
        </w:rPr>
        <w:t>应具有信息自举功能，支持智能装置接入系统后自主报送相关信息，实现即插即用；</w:t>
      </w:r>
    </w:p>
    <w:p w14:paraId="1A45559D"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e）</w:t>
      </w:r>
      <w:r w:rsidRPr="00277737">
        <w:rPr>
          <w:rFonts w:asciiTheme="minorEastAsia" w:eastAsiaTheme="minorEastAsia" w:hAnsiTheme="minorEastAsia" w:hint="eastAsia"/>
          <w:szCs w:val="21"/>
        </w:rPr>
        <w:t>宜支持对自身和/或宿主设备的状态评价、故障诊断和维护建议等功能；</w:t>
      </w:r>
    </w:p>
    <w:p w14:paraId="70F21657"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f）</w:t>
      </w:r>
      <w:r w:rsidRPr="00277737">
        <w:rPr>
          <w:rFonts w:asciiTheme="minorEastAsia" w:eastAsiaTheme="minorEastAsia" w:hAnsiTheme="minorEastAsia" w:hint="eastAsia"/>
          <w:szCs w:val="21"/>
        </w:rPr>
        <w:t>可具备功能性故障自愈功能。</w:t>
      </w:r>
    </w:p>
    <w:p w14:paraId="124FEB30"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g）</w:t>
      </w:r>
      <w:r w:rsidRPr="00277737">
        <w:rPr>
          <w:rFonts w:asciiTheme="minorEastAsia" w:eastAsiaTheme="minorEastAsia" w:hAnsiTheme="minorEastAsia" w:hint="eastAsia"/>
          <w:szCs w:val="21"/>
        </w:rPr>
        <w:t>应采用标准化的通信协议；</w:t>
      </w:r>
    </w:p>
    <w:p w14:paraId="1EFE535A"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h）</w:t>
      </w:r>
      <w:r w:rsidRPr="00277737">
        <w:rPr>
          <w:rFonts w:asciiTheme="minorEastAsia" w:eastAsiaTheme="minorEastAsia" w:hAnsiTheme="minorEastAsia" w:hint="eastAsia"/>
          <w:szCs w:val="21"/>
        </w:rPr>
        <w:t>宜采用标准化的接口及结构，支持即插即用接入系统方式；</w:t>
      </w:r>
    </w:p>
    <w:p w14:paraId="1DD05F0A"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i）</w:t>
      </w:r>
      <w:r w:rsidRPr="00277737">
        <w:rPr>
          <w:rFonts w:asciiTheme="minorEastAsia" w:eastAsiaTheme="minorEastAsia" w:hAnsiTheme="minorEastAsia" w:hint="eastAsia"/>
          <w:szCs w:val="21"/>
        </w:rPr>
        <w:t>宜支持在线调试</w:t>
      </w:r>
      <w:r>
        <w:rPr>
          <w:rFonts w:asciiTheme="minorEastAsia" w:eastAsiaTheme="minorEastAsia" w:hAnsiTheme="minorEastAsia" w:hint="eastAsia"/>
          <w:szCs w:val="21"/>
        </w:rPr>
        <w:t>；</w:t>
      </w:r>
    </w:p>
    <w:p w14:paraId="5DDAD713" w14:textId="77777777" w:rsidR="00663B6A" w:rsidRPr="00277737" w:rsidRDefault="00663B6A" w:rsidP="00663B6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j）</w:t>
      </w:r>
      <w:r w:rsidRPr="00277737">
        <w:rPr>
          <w:rFonts w:asciiTheme="minorEastAsia" w:eastAsiaTheme="minorEastAsia" w:hAnsiTheme="minorEastAsia" w:hint="eastAsia"/>
          <w:szCs w:val="21"/>
        </w:rPr>
        <w:t>宜支持多维信息量测感知。</w:t>
      </w:r>
    </w:p>
    <w:p w14:paraId="2F79E8F1"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lastRenderedPageBreak/>
        <w:t>6.1.2 具有控制功能的智能设备，应满足下列控制要求：</w:t>
      </w:r>
    </w:p>
    <w:p w14:paraId="72EA34BF" w14:textId="77777777" w:rsidR="00663B6A" w:rsidRDefault="00663B6A" w:rsidP="003A1ADA">
      <w:pPr>
        <w:widowControl/>
        <w:spacing w:line="360" w:lineRule="auto"/>
        <w:ind w:firstLineChars="200" w:firstLine="420"/>
        <w:rPr>
          <w:rFonts w:ascii="宋体" w:hAnsi="宋体" w:hint="eastAsia"/>
          <w:kern w:val="0"/>
          <w:szCs w:val="21"/>
        </w:rPr>
      </w:pPr>
      <w:r>
        <w:rPr>
          <w:rFonts w:ascii="宋体" w:hAnsi="宋体" w:hint="eastAsia"/>
          <w:kern w:val="0"/>
          <w:szCs w:val="21"/>
        </w:rPr>
        <w:t>a）具备对不同工况的自适应控制功能；</w:t>
      </w:r>
    </w:p>
    <w:p w14:paraId="1DF6835E" w14:textId="77777777" w:rsidR="00663B6A" w:rsidRDefault="00663B6A" w:rsidP="003A1ADA">
      <w:pPr>
        <w:widowControl/>
        <w:spacing w:line="360" w:lineRule="auto"/>
        <w:ind w:firstLineChars="200" w:firstLine="420"/>
        <w:rPr>
          <w:rFonts w:ascii="宋体" w:hAnsi="宋体" w:hint="eastAsia"/>
          <w:kern w:val="0"/>
          <w:szCs w:val="21"/>
        </w:rPr>
      </w:pPr>
      <w:r>
        <w:rPr>
          <w:rFonts w:ascii="宋体" w:hAnsi="宋体" w:hint="eastAsia"/>
          <w:kern w:val="0"/>
          <w:szCs w:val="21"/>
        </w:rPr>
        <w:t>b）应支持网络化控制方式；</w:t>
      </w:r>
    </w:p>
    <w:p w14:paraId="151A69EB" w14:textId="77777777" w:rsidR="00663B6A" w:rsidRDefault="00663B6A" w:rsidP="003A1ADA">
      <w:pPr>
        <w:widowControl/>
        <w:spacing w:line="360" w:lineRule="auto"/>
        <w:ind w:firstLineChars="200" w:firstLine="420"/>
        <w:rPr>
          <w:rFonts w:ascii="宋体" w:hAnsi="宋体" w:hint="eastAsia"/>
          <w:kern w:val="0"/>
          <w:szCs w:val="21"/>
        </w:rPr>
      </w:pPr>
      <w:r>
        <w:rPr>
          <w:rFonts w:ascii="宋体" w:hAnsi="宋体" w:hint="eastAsia"/>
          <w:kern w:val="0"/>
          <w:szCs w:val="21"/>
        </w:rPr>
        <w:t>c）应支持紧急手动操作模式；</w:t>
      </w:r>
    </w:p>
    <w:p w14:paraId="315E1BC3" w14:textId="77777777" w:rsidR="00663B6A" w:rsidRDefault="00663B6A" w:rsidP="003A1ADA">
      <w:pPr>
        <w:widowControl/>
        <w:spacing w:line="360" w:lineRule="auto"/>
        <w:ind w:firstLineChars="200" w:firstLine="420"/>
        <w:rPr>
          <w:rFonts w:ascii="宋体"/>
          <w:kern w:val="0"/>
        </w:rPr>
      </w:pPr>
      <w:r>
        <w:rPr>
          <w:rFonts w:ascii="宋体" w:hAnsi="宋体" w:hint="eastAsia"/>
          <w:kern w:val="0"/>
          <w:szCs w:val="21"/>
        </w:rPr>
        <w:t>d）宜支持智能控制方法。</w:t>
      </w:r>
    </w:p>
    <w:p w14:paraId="025BD4F2"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6.1.3 生产工艺设备（焚烧炉、余热炉、汽轮机、发电机、变压器及辅助设备）应满足下列智能化要求：</w:t>
      </w:r>
      <w:r>
        <w:rPr>
          <w:rFonts w:ascii="宋体" w:hAnsi="宋体" w:cs="宋体"/>
          <w:sz w:val="24"/>
          <w:szCs w:val="24"/>
        </w:rPr>
        <w:t xml:space="preserve"> </w:t>
      </w:r>
    </w:p>
    <w:p w14:paraId="1804F7DF" w14:textId="77777777" w:rsidR="00663B6A" w:rsidRDefault="00663B6A" w:rsidP="003A1ADA">
      <w:pPr>
        <w:widowControl/>
        <w:spacing w:line="360" w:lineRule="auto"/>
        <w:ind w:firstLineChars="200" w:firstLine="420"/>
        <w:rPr>
          <w:rFonts w:ascii="宋体" w:hAnsi="宋体" w:hint="eastAsia"/>
          <w:kern w:val="0"/>
          <w:szCs w:val="21"/>
        </w:rPr>
      </w:pPr>
      <w:bookmarkStart w:id="34" w:name="_Hlk191547929"/>
      <w:r>
        <w:rPr>
          <w:rFonts w:ascii="宋体" w:hAnsi="宋体" w:hint="eastAsia"/>
          <w:kern w:val="0"/>
          <w:szCs w:val="21"/>
        </w:rPr>
        <w:t>a）</w:t>
      </w:r>
      <w:bookmarkEnd w:id="34"/>
      <w:r>
        <w:rPr>
          <w:rFonts w:ascii="宋体" w:hAnsi="宋体" w:hint="eastAsia"/>
          <w:kern w:val="0"/>
          <w:szCs w:val="21"/>
        </w:rPr>
        <w:t>应满足可靠性和可控性要求；</w:t>
      </w:r>
    </w:p>
    <w:p w14:paraId="11A5E315" w14:textId="77777777" w:rsidR="00663B6A" w:rsidRDefault="00663B6A" w:rsidP="003A1ADA">
      <w:pPr>
        <w:widowControl/>
        <w:spacing w:line="360" w:lineRule="auto"/>
        <w:ind w:firstLineChars="200" w:firstLine="420"/>
        <w:rPr>
          <w:rFonts w:ascii="宋体" w:hAnsi="宋体" w:hint="eastAsia"/>
          <w:kern w:val="0"/>
          <w:szCs w:val="21"/>
        </w:rPr>
      </w:pPr>
      <w:r>
        <w:rPr>
          <w:rFonts w:ascii="宋体" w:hAnsi="宋体" w:hint="eastAsia"/>
          <w:kern w:val="0"/>
          <w:szCs w:val="21"/>
        </w:rPr>
        <w:t>b）应具备适应智能测控所需的量测接口功能；</w:t>
      </w:r>
    </w:p>
    <w:p w14:paraId="24056889" w14:textId="77777777" w:rsidR="00663B6A" w:rsidRDefault="00663B6A" w:rsidP="003A1ADA">
      <w:pPr>
        <w:widowControl/>
        <w:spacing w:line="360" w:lineRule="auto"/>
        <w:ind w:firstLineChars="200" w:firstLine="420"/>
        <w:rPr>
          <w:rFonts w:ascii="宋体" w:hAnsi="宋体" w:hint="eastAsia"/>
          <w:kern w:val="0"/>
          <w:szCs w:val="21"/>
        </w:rPr>
      </w:pPr>
      <w:r>
        <w:rPr>
          <w:rFonts w:ascii="宋体" w:hAnsi="宋体" w:hint="eastAsia"/>
          <w:kern w:val="0"/>
          <w:szCs w:val="21"/>
        </w:rPr>
        <w:t>c）应具备智能控制所需的控制接口功能；</w:t>
      </w:r>
    </w:p>
    <w:p w14:paraId="7E880351" w14:textId="77777777" w:rsidR="00663B6A" w:rsidRDefault="00663B6A" w:rsidP="003A1ADA">
      <w:pPr>
        <w:widowControl/>
        <w:spacing w:line="360" w:lineRule="auto"/>
        <w:ind w:firstLineChars="200" w:firstLine="420"/>
        <w:rPr>
          <w:rFonts w:ascii="宋体" w:hAnsi="宋体" w:hint="eastAsia"/>
          <w:kern w:val="0"/>
          <w:szCs w:val="21"/>
        </w:rPr>
      </w:pPr>
      <w:r>
        <w:rPr>
          <w:rFonts w:ascii="宋体" w:hAnsi="宋体" w:hint="eastAsia"/>
          <w:kern w:val="0"/>
          <w:szCs w:val="21"/>
        </w:rPr>
        <w:t>d）功能配置应与机组建成后的主要运行工况相适应；</w:t>
      </w:r>
    </w:p>
    <w:p w14:paraId="42F4396E" w14:textId="77777777" w:rsidR="00663B6A" w:rsidRDefault="00663B6A" w:rsidP="003A1ADA">
      <w:pPr>
        <w:widowControl/>
        <w:spacing w:line="360" w:lineRule="auto"/>
        <w:ind w:firstLineChars="200" w:firstLine="420"/>
        <w:rPr>
          <w:rFonts w:ascii="宋体" w:hAnsi="宋体" w:cs="宋体" w:hint="eastAsia"/>
          <w:sz w:val="24"/>
          <w:szCs w:val="24"/>
        </w:rPr>
      </w:pPr>
      <w:r>
        <w:rPr>
          <w:rFonts w:ascii="宋体" w:hAnsi="宋体" w:hint="eastAsia"/>
          <w:kern w:val="0"/>
          <w:szCs w:val="21"/>
        </w:rPr>
        <w:t>e）可具备温度场、应力场、流体场等可视化功能。</w:t>
      </w:r>
    </w:p>
    <w:p w14:paraId="2E4C064E" w14:textId="77777777" w:rsidR="00663B6A" w:rsidRPr="00D845C5" w:rsidRDefault="00663B6A" w:rsidP="00663B6A">
      <w:pPr>
        <w:spacing w:beforeLines="100" w:before="240" w:afterLines="100" w:after="240" w:line="400" w:lineRule="exact"/>
        <w:rPr>
          <w:rFonts w:ascii="黑体" w:eastAsia="黑体" w:hAnsi="黑体" w:hint="eastAsia"/>
        </w:rPr>
      </w:pPr>
      <w:r w:rsidRPr="00D845C5">
        <w:rPr>
          <w:rFonts w:ascii="黑体" w:eastAsia="黑体" w:hAnsi="黑体" w:hint="eastAsia"/>
        </w:rPr>
        <w:t>6.2 控制与应用层智能化要求</w:t>
      </w:r>
    </w:p>
    <w:p w14:paraId="359AB3E8" w14:textId="77777777" w:rsidR="00663B6A" w:rsidRPr="00F5653D" w:rsidRDefault="00663B6A" w:rsidP="00663B6A">
      <w:pPr>
        <w:spacing w:line="360" w:lineRule="auto"/>
        <w:rPr>
          <w:rFonts w:asciiTheme="minorEastAsia" w:eastAsiaTheme="minorEastAsia" w:hAnsiTheme="minorEastAsia" w:hint="eastAsia"/>
          <w:szCs w:val="21"/>
        </w:rPr>
      </w:pPr>
      <w:r w:rsidRPr="00F5653D">
        <w:rPr>
          <w:rFonts w:asciiTheme="minorEastAsia" w:eastAsiaTheme="minorEastAsia" w:hAnsiTheme="minorEastAsia" w:hint="eastAsia"/>
          <w:szCs w:val="21"/>
        </w:rPr>
        <w:t>6.2.1 智能化模拟量控制系统在具有DL/T 656—2016、DL/T 657—2015中所述模拟量控制功能，满足相应控制系统性能要求的基础上，还应满足下</w:t>
      </w:r>
      <w:r>
        <w:rPr>
          <w:rFonts w:asciiTheme="minorEastAsia" w:eastAsiaTheme="minorEastAsia" w:hAnsiTheme="minorEastAsia" w:hint="eastAsia"/>
          <w:szCs w:val="21"/>
        </w:rPr>
        <w:t>列</w:t>
      </w:r>
      <w:r w:rsidRPr="00F5653D">
        <w:rPr>
          <w:rFonts w:asciiTheme="minorEastAsia" w:eastAsiaTheme="minorEastAsia" w:hAnsiTheme="minorEastAsia" w:hint="eastAsia"/>
          <w:szCs w:val="21"/>
        </w:rPr>
        <w:t>要求：</w:t>
      </w:r>
      <w:r w:rsidRPr="00F5653D">
        <w:rPr>
          <w:rFonts w:asciiTheme="minorEastAsia" w:eastAsiaTheme="minorEastAsia" w:hAnsiTheme="minorEastAsia"/>
          <w:szCs w:val="21"/>
        </w:rPr>
        <w:t xml:space="preserve"> </w:t>
      </w:r>
    </w:p>
    <w:p w14:paraId="0AF48F65" w14:textId="77777777" w:rsidR="00663B6A" w:rsidRPr="00F5653D" w:rsidRDefault="00663B6A" w:rsidP="00663B6A">
      <w:pPr>
        <w:spacing w:line="360" w:lineRule="auto"/>
        <w:ind w:firstLineChars="200" w:firstLine="420"/>
        <w:rPr>
          <w:rFonts w:asciiTheme="minorEastAsia" w:eastAsiaTheme="minorEastAsia" w:hAnsiTheme="minorEastAsia" w:hint="eastAsia"/>
          <w:szCs w:val="21"/>
        </w:rPr>
      </w:pPr>
      <w:bookmarkStart w:id="35" w:name="_Hlk191548201"/>
      <w:r>
        <w:rPr>
          <w:rFonts w:ascii="宋体" w:hAnsi="宋体" w:hint="eastAsia"/>
          <w:kern w:val="0"/>
          <w:szCs w:val="21"/>
        </w:rPr>
        <w:t>a）</w:t>
      </w:r>
      <w:bookmarkEnd w:id="35"/>
      <w:r w:rsidRPr="00F5653D">
        <w:rPr>
          <w:rFonts w:asciiTheme="minorEastAsia" w:eastAsiaTheme="minorEastAsia" w:hAnsiTheme="minorEastAsia" w:hint="eastAsia"/>
          <w:szCs w:val="21"/>
        </w:rPr>
        <w:t>模拟量自动控制回路应具备在生产全过程各种工况下投入的能力；</w:t>
      </w:r>
    </w:p>
    <w:p w14:paraId="632DCD70" w14:textId="77777777" w:rsidR="00663B6A" w:rsidRPr="00F5653D" w:rsidRDefault="00663B6A" w:rsidP="00663B6A">
      <w:pPr>
        <w:spacing w:line="360" w:lineRule="auto"/>
        <w:ind w:leftChars="200" w:left="735" w:hangingChars="150" w:hanging="315"/>
        <w:rPr>
          <w:rFonts w:asciiTheme="minorEastAsia" w:eastAsiaTheme="minorEastAsia" w:hAnsiTheme="minorEastAsia" w:hint="eastAsia"/>
          <w:szCs w:val="21"/>
        </w:rPr>
      </w:pPr>
      <w:r>
        <w:rPr>
          <w:rFonts w:ascii="宋体" w:hAnsi="宋体" w:hint="eastAsia"/>
          <w:kern w:val="0"/>
          <w:szCs w:val="21"/>
        </w:rPr>
        <w:t>b）</w:t>
      </w:r>
      <w:r w:rsidRPr="00F5653D">
        <w:rPr>
          <w:rFonts w:asciiTheme="minorEastAsia" w:eastAsiaTheme="minorEastAsia" w:hAnsiTheme="minorEastAsia" w:hint="eastAsia"/>
          <w:szCs w:val="21"/>
        </w:rPr>
        <w:t>应具有自动评估模拟量控制回路在生产全过程的稳态特性和动态特性的能力，并能够自动修正和优化模拟量控制回路的控制特性；</w:t>
      </w:r>
    </w:p>
    <w:p w14:paraId="6F2F20EB" w14:textId="77777777" w:rsidR="00663B6A" w:rsidRPr="00F5653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c）</w:t>
      </w:r>
      <w:r w:rsidRPr="00F5653D">
        <w:rPr>
          <w:rFonts w:asciiTheme="minorEastAsia" w:eastAsiaTheme="minorEastAsia" w:hAnsiTheme="minorEastAsia" w:hint="eastAsia"/>
          <w:szCs w:val="21"/>
        </w:rPr>
        <w:t>模拟量控制回路宜具备根据条件变化择机自动无扰投入/退出的功能</w:t>
      </w:r>
      <w:r>
        <w:rPr>
          <w:rFonts w:asciiTheme="minorEastAsia" w:eastAsiaTheme="minorEastAsia" w:hAnsiTheme="minorEastAsia" w:hint="eastAsia"/>
          <w:szCs w:val="21"/>
        </w:rPr>
        <w:t>；</w:t>
      </w:r>
    </w:p>
    <w:p w14:paraId="7E0ED266" w14:textId="77777777" w:rsidR="00663B6A" w:rsidRPr="00F5653D" w:rsidRDefault="00663B6A" w:rsidP="00663B6A">
      <w:pPr>
        <w:spacing w:line="360" w:lineRule="auto"/>
        <w:ind w:leftChars="200" w:left="735" w:hangingChars="150" w:hanging="315"/>
        <w:rPr>
          <w:rFonts w:asciiTheme="minorEastAsia" w:eastAsiaTheme="minorEastAsia" w:hAnsiTheme="minorEastAsia" w:hint="eastAsia"/>
          <w:szCs w:val="21"/>
        </w:rPr>
      </w:pPr>
      <w:r>
        <w:rPr>
          <w:rFonts w:ascii="宋体" w:hAnsi="宋体" w:hint="eastAsia"/>
          <w:kern w:val="0"/>
          <w:szCs w:val="21"/>
        </w:rPr>
        <w:t>d）</w:t>
      </w:r>
      <w:r w:rsidRPr="00F5653D">
        <w:rPr>
          <w:rFonts w:asciiTheme="minorEastAsia" w:eastAsiaTheme="minorEastAsia" w:hAnsiTheme="minorEastAsia" w:hint="eastAsia"/>
          <w:szCs w:val="21"/>
        </w:rPr>
        <w:t>应提供完善的互操作接口，接收外部的控制指令和参数，发布过程特性，接口的对象可以是各层级的生产过程控制系统、生产管控系统、其他第三方的过程控制优化系统；</w:t>
      </w:r>
    </w:p>
    <w:p w14:paraId="19AA9D26" w14:textId="77777777" w:rsidR="00663B6A" w:rsidRPr="00F5653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e）</w:t>
      </w:r>
      <w:r w:rsidRPr="00F5653D">
        <w:rPr>
          <w:rFonts w:asciiTheme="minorEastAsia" w:eastAsiaTheme="minorEastAsia" w:hAnsiTheme="minorEastAsia" w:hint="eastAsia"/>
          <w:szCs w:val="21"/>
        </w:rPr>
        <w:t>应支持计算机编程语言进行二次开发；</w:t>
      </w:r>
    </w:p>
    <w:p w14:paraId="415B8BA7" w14:textId="77777777" w:rsidR="00663B6A" w:rsidRPr="00F5653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f）</w:t>
      </w:r>
      <w:r w:rsidRPr="00F5653D">
        <w:rPr>
          <w:rFonts w:asciiTheme="minorEastAsia" w:eastAsiaTheme="minorEastAsia" w:hAnsiTheme="minorEastAsia" w:hint="eastAsia"/>
          <w:szCs w:val="21"/>
        </w:rPr>
        <w:t>宜具有智能控制算法软件包；</w:t>
      </w:r>
    </w:p>
    <w:p w14:paraId="70095F21" w14:textId="77777777" w:rsidR="00663B6A" w:rsidRPr="00F5653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g）</w:t>
      </w:r>
      <w:r w:rsidRPr="00F5653D">
        <w:rPr>
          <w:rFonts w:asciiTheme="minorEastAsia" w:eastAsiaTheme="minorEastAsia" w:hAnsiTheme="minorEastAsia" w:hint="eastAsia"/>
          <w:szCs w:val="21"/>
        </w:rPr>
        <w:t>应具有通信接口，通信接口应支持多种标准通信协议；</w:t>
      </w:r>
    </w:p>
    <w:p w14:paraId="3293708C" w14:textId="77777777" w:rsidR="00663B6A" w:rsidRPr="00F5653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h）</w:t>
      </w:r>
      <w:r w:rsidRPr="00F5653D">
        <w:rPr>
          <w:rFonts w:asciiTheme="minorEastAsia" w:eastAsiaTheme="minorEastAsia" w:hAnsiTheme="minorEastAsia" w:hint="eastAsia"/>
          <w:szCs w:val="21"/>
        </w:rPr>
        <w:t>宜根据被控对象的复杂程度与可控性选择智能控制算法</w:t>
      </w:r>
      <w:r>
        <w:rPr>
          <w:rFonts w:asciiTheme="minorEastAsia" w:eastAsiaTheme="minorEastAsia" w:hAnsiTheme="minorEastAsia" w:hint="eastAsia"/>
          <w:szCs w:val="21"/>
        </w:rPr>
        <w:t>；</w:t>
      </w:r>
    </w:p>
    <w:p w14:paraId="5D517290" w14:textId="77777777" w:rsidR="00663B6A" w:rsidRPr="00F5653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i）</w:t>
      </w:r>
      <w:r w:rsidRPr="00F5653D">
        <w:rPr>
          <w:rFonts w:asciiTheme="minorEastAsia" w:eastAsiaTheme="minorEastAsia" w:hAnsiTheme="minorEastAsia" w:hint="eastAsia"/>
          <w:szCs w:val="21"/>
        </w:rPr>
        <w:t>采用智能控制算法的模拟量控制回路，当控制品质恶化或出现不稳定时能够确保系统安全；</w:t>
      </w:r>
    </w:p>
    <w:p w14:paraId="18A4F800" w14:textId="77777777" w:rsidR="00663B6A" w:rsidRPr="00F5653D" w:rsidRDefault="00663B6A" w:rsidP="00663B6A">
      <w:pPr>
        <w:spacing w:line="360" w:lineRule="auto"/>
        <w:ind w:firstLineChars="200" w:firstLine="420"/>
        <w:rPr>
          <w:rFonts w:asciiTheme="minorEastAsia" w:eastAsiaTheme="minorEastAsia" w:hAnsiTheme="minorEastAsia" w:hint="eastAsia"/>
          <w:szCs w:val="21"/>
        </w:rPr>
      </w:pPr>
      <w:r>
        <w:rPr>
          <w:rFonts w:ascii="宋体" w:hAnsi="宋体" w:hint="eastAsia"/>
          <w:kern w:val="0"/>
          <w:szCs w:val="21"/>
        </w:rPr>
        <w:t>j）</w:t>
      </w:r>
      <w:r w:rsidRPr="00F5653D">
        <w:rPr>
          <w:rFonts w:asciiTheme="minorEastAsia" w:eastAsiaTheme="minorEastAsia" w:hAnsiTheme="minorEastAsia" w:hint="eastAsia"/>
          <w:szCs w:val="21"/>
        </w:rPr>
        <w:t>单个通信网络域中的时标精度应满足过程控制性能要求。</w:t>
      </w:r>
    </w:p>
    <w:p w14:paraId="0BCACAE1" w14:textId="77777777" w:rsidR="00663B6A" w:rsidRPr="009210D4" w:rsidRDefault="00663B6A" w:rsidP="00663B6A">
      <w:pPr>
        <w:spacing w:line="360" w:lineRule="auto"/>
        <w:rPr>
          <w:rFonts w:ascii="宋体" w:hAnsi="宋体" w:hint="eastAsia"/>
          <w:szCs w:val="21"/>
        </w:rPr>
      </w:pPr>
      <w:r w:rsidRPr="009210D4">
        <w:rPr>
          <w:rFonts w:ascii="宋体" w:hAnsi="宋体" w:hint="eastAsia"/>
          <w:szCs w:val="21"/>
        </w:rPr>
        <w:t>6.2.2 智能化联锁保护系统在遵循DL/T 261中联锁保护功能要求，满足相应系统性能要求的基础上，还应满足</w:t>
      </w:r>
      <w:r>
        <w:rPr>
          <w:rFonts w:ascii="宋体" w:hAnsi="宋体" w:hint="eastAsia"/>
          <w:szCs w:val="21"/>
        </w:rPr>
        <w:t>下列</w:t>
      </w:r>
      <w:r w:rsidRPr="009210D4">
        <w:rPr>
          <w:rFonts w:ascii="宋体" w:hAnsi="宋体" w:hint="eastAsia"/>
          <w:szCs w:val="21"/>
        </w:rPr>
        <w:t>要求</w:t>
      </w:r>
      <w:r>
        <w:rPr>
          <w:rFonts w:ascii="宋体" w:hAnsi="宋体" w:hint="eastAsia"/>
          <w:szCs w:val="21"/>
        </w:rPr>
        <w:t>：</w:t>
      </w:r>
    </w:p>
    <w:p w14:paraId="7DD5DA06" w14:textId="77777777" w:rsidR="00663B6A" w:rsidRPr="009210D4" w:rsidRDefault="00663B6A" w:rsidP="00663B6A">
      <w:pPr>
        <w:spacing w:line="360" w:lineRule="auto"/>
        <w:ind w:firstLineChars="200" w:firstLine="420"/>
        <w:rPr>
          <w:rFonts w:ascii="宋体" w:hAnsi="宋体" w:hint="eastAsia"/>
          <w:szCs w:val="21"/>
        </w:rPr>
      </w:pPr>
      <w:r>
        <w:rPr>
          <w:rFonts w:ascii="宋体" w:hAnsi="宋体" w:hint="eastAsia"/>
          <w:kern w:val="0"/>
          <w:szCs w:val="21"/>
        </w:rPr>
        <w:t>a）</w:t>
      </w:r>
      <w:r w:rsidRPr="009210D4">
        <w:rPr>
          <w:rFonts w:ascii="宋体" w:hAnsi="宋体" w:hint="eastAsia"/>
          <w:szCs w:val="21"/>
        </w:rPr>
        <w:t>应跟随热力设备启/停自动投入/退出运行；</w:t>
      </w:r>
    </w:p>
    <w:p w14:paraId="101A128A" w14:textId="77777777" w:rsidR="00663B6A" w:rsidRPr="009210D4" w:rsidRDefault="00663B6A" w:rsidP="00663B6A">
      <w:pPr>
        <w:spacing w:line="360" w:lineRule="auto"/>
        <w:ind w:firstLineChars="200" w:firstLine="420"/>
        <w:rPr>
          <w:rFonts w:ascii="宋体" w:hAnsi="宋体" w:hint="eastAsia"/>
          <w:szCs w:val="21"/>
        </w:rPr>
      </w:pPr>
      <w:r>
        <w:rPr>
          <w:rFonts w:ascii="宋体" w:hAnsi="宋体" w:hint="eastAsia"/>
          <w:kern w:val="0"/>
          <w:szCs w:val="21"/>
        </w:rPr>
        <w:t>b）</w:t>
      </w:r>
      <w:r w:rsidRPr="009210D4">
        <w:rPr>
          <w:rFonts w:ascii="宋体" w:hAnsi="宋体" w:hint="eastAsia"/>
          <w:szCs w:val="21"/>
        </w:rPr>
        <w:t>宜在不同的工况和条件下，自适应选择动作逻辑及定值参数，且具有高度可靠性；</w:t>
      </w:r>
    </w:p>
    <w:p w14:paraId="5346036F" w14:textId="77777777" w:rsidR="00663B6A" w:rsidRPr="009210D4" w:rsidRDefault="00663B6A" w:rsidP="00663B6A">
      <w:pPr>
        <w:spacing w:line="360" w:lineRule="auto"/>
        <w:ind w:leftChars="200" w:left="735" w:hangingChars="150" w:hanging="315"/>
        <w:rPr>
          <w:rFonts w:ascii="宋体" w:hAnsi="宋体" w:hint="eastAsia"/>
          <w:szCs w:val="21"/>
        </w:rPr>
      </w:pPr>
      <w:r>
        <w:rPr>
          <w:rFonts w:ascii="宋体" w:hAnsi="宋体" w:hint="eastAsia"/>
          <w:kern w:val="0"/>
          <w:szCs w:val="21"/>
        </w:rPr>
        <w:t>c）</w:t>
      </w:r>
      <w:r w:rsidRPr="009210D4">
        <w:rPr>
          <w:rFonts w:ascii="宋体" w:hAnsi="宋体" w:hint="eastAsia"/>
          <w:szCs w:val="21"/>
        </w:rPr>
        <w:t>应提供互操作接口，互操作接口参数应包括过程特性和控制特性参数，接口对象可以是各层级的生产过程控制系统、生产管控系统、其他第三方过程控制优化系统；</w:t>
      </w:r>
    </w:p>
    <w:p w14:paraId="3FFEA838" w14:textId="77777777" w:rsidR="00663B6A" w:rsidRPr="009210D4" w:rsidRDefault="00663B6A" w:rsidP="00663B6A">
      <w:pPr>
        <w:spacing w:line="360" w:lineRule="auto"/>
        <w:ind w:firstLineChars="200" w:firstLine="420"/>
        <w:rPr>
          <w:rFonts w:ascii="宋体" w:hAnsi="宋体" w:hint="eastAsia"/>
          <w:szCs w:val="21"/>
        </w:rPr>
      </w:pPr>
      <w:r>
        <w:rPr>
          <w:rFonts w:ascii="宋体" w:hAnsi="宋体" w:hint="eastAsia"/>
          <w:kern w:val="0"/>
          <w:szCs w:val="21"/>
        </w:rPr>
        <w:lastRenderedPageBreak/>
        <w:t>d）</w:t>
      </w:r>
      <w:r w:rsidRPr="009210D4">
        <w:rPr>
          <w:rFonts w:ascii="宋体" w:hAnsi="宋体" w:hint="eastAsia"/>
          <w:szCs w:val="21"/>
        </w:rPr>
        <w:t>单个通信网络域中的时标精度应满足联锁保护要求。</w:t>
      </w:r>
    </w:p>
    <w:p w14:paraId="27883F97" w14:textId="77777777" w:rsidR="00663B6A" w:rsidRDefault="00663B6A" w:rsidP="00663B6A">
      <w:pPr>
        <w:spacing w:line="360" w:lineRule="auto"/>
        <w:rPr>
          <w:rFonts w:asciiTheme="minorEastAsia" w:eastAsiaTheme="minorEastAsia" w:hAnsiTheme="minorEastAsia" w:hint="eastAsia"/>
        </w:rPr>
      </w:pPr>
      <w:r w:rsidRPr="00835DF5">
        <w:rPr>
          <w:rFonts w:asciiTheme="minorEastAsia" w:eastAsiaTheme="minorEastAsia" w:hAnsiTheme="minorEastAsia" w:hint="eastAsia"/>
        </w:rPr>
        <w:t>6.2.3 智能控制及应用层宜涵盖生活垃圾焚烧发电厂工艺过程智能控制环节，包含：智能燃烧控制、污染物智能控制、智能吹灰控制、给水泵智能控制、汽轮机冷端智能优化控制、垃圾吊智能控制、地磅无人值守控制、化水系统智能优化控制、性能计算和智能巡检等内容。</w:t>
      </w:r>
    </w:p>
    <w:p w14:paraId="30FC5621" w14:textId="5BF2A0CC" w:rsidR="00663B6A" w:rsidRPr="00C55AF5" w:rsidRDefault="00663B6A" w:rsidP="00663B6A">
      <w:pPr>
        <w:spacing w:line="360" w:lineRule="auto"/>
        <w:rPr>
          <w:rFonts w:asciiTheme="minorEastAsia" w:eastAsiaTheme="minorEastAsia" w:hAnsiTheme="minorEastAsia" w:hint="eastAsia"/>
        </w:rPr>
      </w:pPr>
      <w:r w:rsidRPr="00D63158">
        <w:rPr>
          <w:rFonts w:asciiTheme="minorEastAsia" w:eastAsiaTheme="minorEastAsia" w:hAnsiTheme="minorEastAsia" w:hint="eastAsia"/>
        </w:rPr>
        <w:t>6.2.3.1智能燃烧控制</w:t>
      </w:r>
      <w:bookmarkStart w:id="36" w:name="_Hlk191561642"/>
      <w:r w:rsidR="00D63158" w:rsidRPr="00D63158">
        <w:rPr>
          <w:rFonts w:asciiTheme="minorEastAsia" w:eastAsiaTheme="minorEastAsia" w:hAnsiTheme="minorEastAsia" w:hint="eastAsia"/>
        </w:rPr>
        <w:t>应满足下列</w:t>
      </w:r>
      <w:r w:rsidRPr="00D63158">
        <w:rPr>
          <w:rFonts w:asciiTheme="minorEastAsia" w:eastAsiaTheme="minorEastAsia" w:hAnsiTheme="minorEastAsia" w:hint="eastAsia"/>
        </w:rPr>
        <w:t>要求</w:t>
      </w:r>
      <w:r w:rsidR="00D63158" w:rsidRPr="00D63158">
        <w:rPr>
          <w:rFonts w:asciiTheme="minorEastAsia" w:eastAsiaTheme="minorEastAsia" w:hAnsiTheme="minorEastAsia" w:hint="eastAsia"/>
        </w:rPr>
        <w:t>：</w:t>
      </w:r>
      <w:bookmarkEnd w:id="36"/>
    </w:p>
    <w:p w14:paraId="5B80F465" w14:textId="77777777" w:rsidR="00663B6A" w:rsidRPr="00C55AF5" w:rsidRDefault="00663B6A" w:rsidP="00663B6A">
      <w:pPr>
        <w:spacing w:line="360" w:lineRule="auto"/>
        <w:ind w:leftChars="200" w:left="735" w:hangingChars="150" w:hanging="315"/>
        <w:rPr>
          <w:rFonts w:asciiTheme="minorEastAsia" w:eastAsiaTheme="minorEastAsia" w:hAnsiTheme="minorEastAsia" w:hint="eastAsia"/>
        </w:rPr>
      </w:pPr>
      <w:bookmarkStart w:id="37" w:name="_Hlk191548578"/>
      <w:r>
        <w:rPr>
          <w:rFonts w:ascii="宋体" w:hAnsi="宋体" w:hint="eastAsia"/>
          <w:kern w:val="0"/>
          <w:szCs w:val="21"/>
        </w:rPr>
        <w:t>a）</w:t>
      </w:r>
      <w:bookmarkEnd w:id="37"/>
      <w:r w:rsidRPr="00C55AF5">
        <w:rPr>
          <w:rFonts w:asciiTheme="minorEastAsia" w:eastAsiaTheme="minorEastAsia" w:hAnsiTheme="minorEastAsia" w:hint="eastAsia"/>
        </w:rPr>
        <w:t>通过多变量强化学习、运行参数预测及异常工况感知，实现垃圾焚烧线中料系统（推料器、干燥炉排、燃烧炉排、燃烬炉排）、风系统（一次风频率、二次风频率、引风机频率、干燥段风室风、燃烧段风室风、燃烬段风室风、一次风温、二次风温）和汽水系统（一级喷水减温系统、二级喷水减温系统、主给水系统、汽包水位）的自动化和智能化；</w:t>
      </w:r>
    </w:p>
    <w:p w14:paraId="7D2CC0AC" w14:textId="77777777" w:rsidR="00663B6A" w:rsidRPr="00C55AF5" w:rsidRDefault="00663B6A" w:rsidP="00663B6A">
      <w:pPr>
        <w:spacing w:line="360" w:lineRule="auto"/>
        <w:ind w:leftChars="200" w:left="735" w:hangingChars="150" w:hanging="315"/>
        <w:rPr>
          <w:rFonts w:asciiTheme="minorEastAsia" w:eastAsiaTheme="minorEastAsia" w:hAnsiTheme="minorEastAsia" w:hint="eastAsia"/>
        </w:rPr>
      </w:pPr>
      <w:r>
        <w:rPr>
          <w:rFonts w:ascii="宋体" w:hAnsi="宋体" w:hint="eastAsia"/>
          <w:kern w:val="0"/>
          <w:szCs w:val="21"/>
        </w:rPr>
        <w:t>b）</w:t>
      </w:r>
      <w:r w:rsidRPr="00C55AF5">
        <w:rPr>
          <w:rFonts w:asciiTheme="minorEastAsia" w:eastAsiaTheme="minorEastAsia" w:hAnsiTheme="minorEastAsia" w:hint="eastAsia"/>
        </w:rPr>
        <w:t>通过料、风、水等系统的协同控制，保障焚烧炉每天的入炉垃圾量达额定处理量，一烟道断面温度满足环保要求，炉膛温度、负压、出口氧量波动较小，汽包水位稳定，垃圾热灼减率低，最终实现垃圾自动安全、平稳、高效焚烧。</w:t>
      </w:r>
    </w:p>
    <w:p w14:paraId="38E87B99" w14:textId="1F866337" w:rsidR="00663B6A" w:rsidRPr="00EB1C36" w:rsidRDefault="00663B6A" w:rsidP="00663B6A">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6.2.3.2 污染物智能控制</w:t>
      </w:r>
      <w:r w:rsidR="00C30780" w:rsidRPr="00EB1C36">
        <w:rPr>
          <w:rFonts w:asciiTheme="minorEastAsia" w:eastAsiaTheme="minorEastAsia" w:hAnsiTheme="minorEastAsia" w:hint="eastAsia"/>
        </w:rPr>
        <w:t>应满足下列要求：</w:t>
      </w:r>
    </w:p>
    <w:p w14:paraId="49DA72D3" w14:textId="77777777" w:rsidR="00663B6A" w:rsidRPr="00560791" w:rsidRDefault="00663B6A" w:rsidP="00663B6A">
      <w:pPr>
        <w:spacing w:line="360" w:lineRule="auto"/>
        <w:ind w:leftChars="200" w:left="735" w:hangingChars="150" w:hanging="315"/>
        <w:rPr>
          <w:rFonts w:ascii="宋体" w:hAnsi="宋体" w:hint="eastAsia"/>
          <w:szCs w:val="21"/>
        </w:rPr>
      </w:pPr>
      <w:bookmarkStart w:id="38" w:name="_Hlk191549053"/>
      <w:r>
        <w:rPr>
          <w:rFonts w:ascii="宋体" w:hAnsi="宋体" w:hint="eastAsia"/>
          <w:kern w:val="0"/>
          <w:szCs w:val="21"/>
        </w:rPr>
        <w:t>a）</w:t>
      </w:r>
      <w:bookmarkEnd w:id="38"/>
      <w:r>
        <w:rPr>
          <w:rFonts w:ascii="宋体" w:hAnsi="宋体" w:hint="eastAsia"/>
          <w:kern w:val="0"/>
          <w:szCs w:val="21"/>
        </w:rPr>
        <w:t xml:space="preserve"> </w:t>
      </w:r>
      <w:r w:rsidRPr="00560791">
        <w:rPr>
          <w:rFonts w:ascii="宋体" w:hAnsi="宋体" w:hint="eastAsia"/>
          <w:szCs w:val="21"/>
        </w:rPr>
        <w:t>通过污染物等运行参数预测，在保证氮氧化物排放指标小时均值和日均值控制不超标的前提下，实现垃圾焚烧线中脱硝系统（SNCR氨水、SCR氨水、软水流量及喷枪投入方式）的自学习和智能化寻优控制；</w:t>
      </w:r>
    </w:p>
    <w:p w14:paraId="5C73E51D" w14:textId="77777777" w:rsidR="00663B6A" w:rsidRPr="00560791" w:rsidRDefault="00663B6A" w:rsidP="00663B6A">
      <w:pPr>
        <w:spacing w:line="360" w:lineRule="auto"/>
        <w:ind w:leftChars="200" w:left="735" w:hangingChars="150" w:hanging="315"/>
        <w:rPr>
          <w:rFonts w:ascii="宋体" w:hAnsi="宋体" w:hint="eastAsia"/>
          <w:szCs w:val="21"/>
        </w:rPr>
      </w:pPr>
      <w:r>
        <w:rPr>
          <w:rFonts w:ascii="宋体" w:hAnsi="宋体" w:hint="eastAsia"/>
          <w:kern w:val="0"/>
          <w:szCs w:val="21"/>
        </w:rPr>
        <w:t>b）</w:t>
      </w:r>
      <w:r w:rsidRPr="00560791">
        <w:rPr>
          <w:rFonts w:ascii="宋体" w:hAnsi="宋体" w:hint="eastAsia"/>
          <w:szCs w:val="21"/>
        </w:rPr>
        <w:t>通过污染物等运行参数预测，在保证酸性气体（SO</w:t>
      </w:r>
      <w:r>
        <w:rPr>
          <w:rFonts w:ascii="宋体" w:hAnsi="宋体" w:hint="eastAsia"/>
          <w:szCs w:val="21"/>
          <w:vertAlign w:val="subscript"/>
        </w:rPr>
        <w:t>2</w:t>
      </w:r>
      <w:r w:rsidRPr="00560791">
        <w:rPr>
          <w:rFonts w:ascii="宋体" w:hAnsi="宋体" w:hint="eastAsia"/>
          <w:szCs w:val="21"/>
        </w:rPr>
        <w:t>、HCL等）排放指标小时均值和日均值控制不超标的前提下，实现垃圾焚烧线中脱酸系统（石灰浆、减温水流量）的自学习和智能化寻优控制；</w:t>
      </w:r>
    </w:p>
    <w:p w14:paraId="652968EB" w14:textId="77777777" w:rsidR="00663B6A" w:rsidRPr="00560791" w:rsidRDefault="00663B6A" w:rsidP="00663B6A">
      <w:pPr>
        <w:spacing w:line="360" w:lineRule="auto"/>
        <w:ind w:leftChars="200" w:left="735" w:hangingChars="150" w:hanging="315"/>
        <w:rPr>
          <w:rFonts w:ascii="宋体" w:hAnsi="宋体" w:hint="eastAsia"/>
          <w:szCs w:val="21"/>
        </w:rPr>
      </w:pPr>
      <w:r>
        <w:rPr>
          <w:rFonts w:ascii="宋体" w:hAnsi="宋体" w:hint="eastAsia"/>
          <w:kern w:val="0"/>
          <w:szCs w:val="21"/>
        </w:rPr>
        <w:t>c）</w:t>
      </w:r>
      <w:r w:rsidRPr="00560791">
        <w:rPr>
          <w:rFonts w:ascii="宋体" w:hAnsi="宋体" w:hint="eastAsia"/>
          <w:szCs w:val="21"/>
        </w:rPr>
        <w:t>通过脱硝、脱酸等系统的自学习和智能化寻优控制，保证锅炉烟气各排放指标的小时均值、日均值低于环保红线且波动更小、超调量更少，环保耗材（氨水、消石灰等）单耗明显下降。</w:t>
      </w:r>
    </w:p>
    <w:p w14:paraId="00AAE1FB" w14:textId="4EFC6376" w:rsidR="00663B6A" w:rsidRPr="00EB1C36" w:rsidRDefault="00663B6A" w:rsidP="00663B6A">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6.2.3.3 智能吹灰控制</w:t>
      </w:r>
      <w:r w:rsidR="00C30780" w:rsidRPr="00EB1C36">
        <w:rPr>
          <w:rFonts w:asciiTheme="minorEastAsia" w:eastAsiaTheme="minorEastAsia" w:hAnsiTheme="minorEastAsia" w:hint="eastAsia"/>
        </w:rPr>
        <w:t>应满足下列要求：</w:t>
      </w:r>
    </w:p>
    <w:p w14:paraId="36AC0F29" w14:textId="77777777" w:rsidR="00663B6A" w:rsidRPr="00824C4B"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a）</w:t>
      </w:r>
      <w:r w:rsidRPr="00824C4B">
        <w:rPr>
          <w:rFonts w:ascii="宋体" w:hAnsi="宋体" w:hint="eastAsia"/>
          <w:kern w:val="0"/>
          <w:szCs w:val="21"/>
        </w:rPr>
        <w:t>综合运用大数据等科技手段，通过运行参数计算引擎，实时计算出锅炉各受热面（二三烟道水冷壁、高温蒸发器、高温过热器、中温过热器、低温过热器、低温蒸发器、各级省煤器）的清洁因子；</w:t>
      </w:r>
    </w:p>
    <w:p w14:paraId="01CE5B7C" w14:textId="77777777" w:rsidR="00663B6A" w:rsidRPr="00824C4B"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b）</w:t>
      </w:r>
      <w:r w:rsidRPr="00824C4B">
        <w:rPr>
          <w:rFonts w:ascii="宋体" w:hAnsi="宋体" w:hint="eastAsia"/>
          <w:kern w:val="0"/>
          <w:szCs w:val="21"/>
        </w:rPr>
        <w:t>根据清洁因子，实时判断受热面的清洁度，作为运行人员对流受热面污染的监测及吹灰时机判依据，并可根据需要关联DCS吹灰程序实现自动吹灰，实时计算出吹灰前后受热面清洁度的变化，作为吹灰效果的评价依据；</w:t>
      </w:r>
    </w:p>
    <w:p w14:paraId="64985CD7" w14:textId="77777777" w:rsidR="00663B6A" w:rsidRPr="00824C4B"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c）</w:t>
      </w:r>
      <w:r w:rsidRPr="00824C4B">
        <w:rPr>
          <w:rFonts w:ascii="宋体" w:hAnsi="宋体" w:hint="eastAsia"/>
          <w:kern w:val="0"/>
          <w:szCs w:val="21"/>
        </w:rPr>
        <w:t>通过吹灰系统的智能化判定及自动化吹灰，实现机组日均吹灰（蒸汽、激波）次数减少，协助及时发现吹灰装置工作状态，避免因过吹或欠吹引起锅炉受热面的安全性或经济性问题，提高锅炉长周期运行时长。</w:t>
      </w:r>
    </w:p>
    <w:p w14:paraId="442E982C" w14:textId="2E38A1FB" w:rsidR="00663B6A" w:rsidRPr="00EB1C36" w:rsidRDefault="00663B6A" w:rsidP="00663B6A">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6.2.3.4 给水泵智能控制</w:t>
      </w:r>
      <w:r w:rsidR="00C30780" w:rsidRPr="00EB1C36">
        <w:rPr>
          <w:rFonts w:asciiTheme="minorEastAsia" w:eastAsiaTheme="minorEastAsia" w:hAnsiTheme="minorEastAsia" w:hint="eastAsia"/>
        </w:rPr>
        <w:t>应满足下列要求：</w:t>
      </w:r>
    </w:p>
    <w:p w14:paraId="4A90A853" w14:textId="77777777" w:rsidR="00663B6A" w:rsidRDefault="00663B6A" w:rsidP="00663B6A">
      <w:pPr>
        <w:spacing w:line="360" w:lineRule="auto"/>
        <w:ind w:leftChars="200" w:left="735" w:hangingChars="150" w:hanging="315"/>
        <w:rPr>
          <w:rFonts w:ascii="宋体" w:hAnsi="宋体" w:hint="eastAsia"/>
          <w:kern w:val="0"/>
          <w:szCs w:val="21"/>
        </w:rPr>
      </w:pPr>
      <w:bookmarkStart w:id="39" w:name="_Hlk191549462"/>
      <w:r>
        <w:rPr>
          <w:rFonts w:ascii="宋体" w:hAnsi="宋体" w:hint="eastAsia"/>
          <w:kern w:val="0"/>
          <w:szCs w:val="21"/>
        </w:rPr>
        <w:t>a）</w:t>
      </w:r>
      <w:bookmarkEnd w:id="39"/>
      <w:r w:rsidRPr="006C78E3">
        <w:rPr>
          <w:rFonts w:ascii="宋体" w:hAnsi="宋体" w:hint="eastAsia"/>
          <w:kern w:val="0"/>
          <w:szCs w:val="21"/>
        </w:rPr>
        <w:t>通过运行参数分析引擎，实时判断给水泵频率是否满足垃圾焚烧线中高压水系统（一级喷水减温系统、二级喷水减温系统、主给水系统、汽包水位）的用水需求，</w:t>
      </w:r>
      <w:r w:rsidRPr="006C78E3">
        <w:rPr>
          <w:rFonts w:ascii="宋体" w:hAnsi="宋体"/>
          <w:kern w:val="0"/>
          <w:szCs w:val="21"/>
        </w:rPr>
        <w:t>自动智能</w:t>
      </w:r>
      <w:r w:rsidRPr="006C78E3">
        <w:rPr>
          <w:rFonts w:ascii="宋体" w:hAnsi="宋体" w:hint="eastAsia"/>
          <w:kern w:val="0"/>
          <w:szCs w:val="21"/>
        </w:rPr>
        <w:t>动态调整给水泵</w:t>
      </w:r>
      <w:r w:rsidRPr="006C78E3">
        <w:rPr>
          <w:rFonts w:ascii="宋体" w:hAnsi="宋体" w:hint="eastAsia"/>
          <w:kern w:val="0"/>
          <w:szCs w:val="21"/>
        </w:rPr>
        <w:lastRenderedPageBreak/>
        <w:t>频率，发送至DCS相关设备控制器，实现二者的实时自动控制</w:t>
      </w:r>
      <w:r w:rsidRPr="006C78E3">
        <w:rPr>
          <w:rFonts w:ascii="宋体" w:hAnsi="宋体"/>
          <w:kern w:val="0"/>
          <w:szCs w:val="21"/>
        </w:rPr>
        <w:t>；</w:t>
      </w:r>
    </w:p>
    <w:p w14:paraId="2A9657EA" w14:textId="77777777" w:rsidR="00663B6A" w:rsidRPr="006C78E3"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 xml:space="preserve">b） </w:t>
      </w:r>
      <w:r w:rsidRPr="006C78E3">
        <w:rPr>
          <w:rFonts w:ascii="宋体" w:hAnsi="宋体"/>
          <w:kern w:val="0"/>
          <w:szCs w:val="21"/>
        </w:rPr>
        <w:t>通过给水泵的自动智能化动态调整，在</w:t>
      </w:r>
      <w:r w:rsidRPr="006C78E3">
        <w:rPr>
          <w:rFonts w:ascii="宋体" w:hAnsi="宋体" w:hint="eastAsia"/>
          <w:kern w:val="0"/>
          <w:szCs w:val="21"/>
        </w:rPr>
        <w:t>保证汽包液位波动、锅炉主汽温波动满足智能燃烧控制</w:t>
      </w:r>
      <w:r w:rsidRPr="006C78E3">
        <w:rPr>
          <w:rFonts w:ascii="宋体" w:hAnsi="宋体"/>
          <w:kern w:val="0"/>
          <w:szCs w:val="21"/>
        </w:rPr>
        <w:t>、锅炉安全稳定运行</w:t>
      </w:r>
      <w:r w:rsidRPr="006C78E3">
        <w:rPr>
          <w:rFonts w:ascii="宋体" w:hAnsi="宋体" w:hint="eastAsia"/>
          <w:kern w:val="0"/>
          <w:szCs w:val="21"/>
        </w:rPr>
        <w:t>的</w:t>
      </w:r>
      <w:r w:rsidRPr="006C78E3">
        <w:rPr>
          <w:rFonts w:ascii="宋体" w:hAnsi="宋体"/>
          <w:kern w:val="0"/>
          <w:szCs w:val="21"/>
        </w:rPr>
        <w:t>前提</w:t>
      </w:r>
      <w:r w:rsidRPr="006C78E3">
        <w:rPr>
          <w:rFonts w:ascii="宋体" w:hAnsi="宋体" w:hint="eastAsia"/>
          <w:kern w:val="0"/>
          <w:szCs w:val="21"/>
        </w:rPr>
        <w:t>下，</w:t>
      </w:r>
      <w:r w:rsidRPr="006C78E3">
        <w:rPr>
          <w:rFonts w:ascii="宋体" w:hAnsi="宋体"/>
          <w:kern w:val="0"/>
          <w:szCs w:val="21"/>
        </w:rPr>
        <w:t>实现垃圾焚烧线中水系统中</w:t>
      </w:r>
      <w:r w:rsidRPr="006C78E3">
        <w:rPr>
          <w:rFonts w:ascii="宋体" w:hAnsi="宋体" w:hint="eastAsia"/>
          <w:kern w:val="0"/>
          <w:szCs w:val="21"/>
        </w:rPr>
        <w:t>高压</w:t>
      </w:r>
      <w:r w:rsidRPr="006C78E3">
        <w:rPr>
          <w:rFonts w:ascii="宋体" w:hAnsi="宋体"/>
          <w:kern w:val="0"/>
          <w:szCs w:val="21"/>
        </w:rPr>
        <w:t>给</w:t>
      </w:r>
      <w:r w:rsidRPr="006C78E3">
        <w:rPr>
          <w:rFonts w:ascii="宋体" w:hAnsi="宋体" w:hint="eastAsia"/>
          <w:kern w:val="0"/>
          <w:szCs w:val="21"/>
        </w:rPr>
        <w:t>水</w:t>
      </w:r>
      <w:r w:rsidRPr="006C78E3">
        <w:rPr>
          <w:rFonts w:ascii="宋体" w:hAnsi="宋体"/>
          <w:kern w:val="0"/>
          <w:szCs w:val="21"/>
        </w:rPr>
        <w:t>部分</w:t>
      </w:r>
      <w:r w:rsidRPr="006C78E3">
        <w:rPr>
          <w:rFonts w:ascii="宋体" w:hAnsi="宋体" w:hint="eastAsia"/>
          <w:kern w:val="0"/>
          <w:szCs w:val="21"/>
        </w:rPr>
        <w:t>电耗降低。</w:t>
      </w:r>
    </w:p>
    <w:p w14:paraId="64B764BA" w14:textId="76F2ACF0" w:rsidR="00663B6A" w:rsidRPr="00EB1C36" w:rsidRDefault="00663B6A" w:rsidP="00663B6A">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6.2.3.5 汽轮机冷端智能优化控制</w:t>
      </w:r>
      <w:r w:rsidR="00C30780" w:rsidRPr="00EB1C36">
        <w:rPr>
          <w:rFonts w:asciiTheme="minorEastAsia" w:eastAsiaTheme="minorEastAsia" w:hAnsiTheme="minorEastAsia" w:hint="eastAsia"/>
        </w:rPr>
        <w:t>应满足下列要求：</w:t>
      </w:r>
    </w:p>
    <w:p w14:paraId="6AA020AA" w14:textId="77777777" w:rsidR="00663B6A" w:rsidRPr="00780256"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a）</w:t>
      </w:r>
      <w:r w:rsidRPr="00780256">
        <w:rPr>
          <w:rFonts w:ascii="宋体" w:hAnsi="宋体" w:hint="eastAsia"/>
          <w:kern w:val="0"/>
          <w:szCs w:val="21"/>
        </w:rPr>
        <w:t>通过运行参数判断引擎，辅以春秋季、夏季、冬季等季节冷端实验，实时判断当前环境温度及循环水进水温度下，凝汽器的最佳真空值、机组最优静输出功率，</w:t>
      </w:r>
      <w:r w:rsidRPr="00780256">
        <w:rPr>
          <w:rFonts w:ascii="宋体" w:hAnsi="宋体"/>
          <w:kern w:val="0"/>
          <w:szCs w:val="21"/>
        </w:rPr>
        <w:t>智能调整</w:t>
      </w:r>
      <w:r w:rsidRPr="00780256">
        <w:rPr>
          <w:rFonts w:ascii="宋体" w:hAnsi="宋体" w:hint="eastAsia"/>
          <w:kern w:val="0"/>
          <w:szCs w:val="21"/>
        </w:rPr>
        <w:t>循环水泵、机力塔风机在此工况下的对应频率，发送至DCS相关设备控制器，实现二者的实时</w:t>
      </w:r>
      <w:r w:rsidRPr="00780256">
        <w:rPr>
          <w:rFonts w:ascii="宋体" w:hAnsi="宋体"/>
          <w:kern w:val="0"/>
          <w:szCs w:val="21"/>
        </w:rPr>
        <w:t>自动智能</w:t>
      </w:r>
      <w:r w:rsidRPr="00780256">
        <w:rPr>
          <w:rFonts w:ascii="宋体" w:hAnsi="宋体" w:hint="eastAsia"/>
          <w:kern w:val="0"/>
          <w:szCs w:val="21"/>
        </w:rPr>
        <w:t>控制；</w:t>
      </w:r>
    </w:p>
    <w:p w14:paraId="1C120595" w14:textId="77777777" w:rsidR="00663B6A" w:rsidRPr="00115DCF"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b）</w:t>
      </w:r>
      <w:r w:rsidRPr="00780256">
        <w:rPr>
          <w:rFonts w:ascii="宋体" w:hAnsi="宋体"/>
          <w:kern w:val="0"/>
          <w:szCs w:val="21"/>
        </w:rPr>
        <w:t>通过</w:t>
      </w:r>
      <w:r w:rsidRPr="00780256">
        <w:rPr>
          <w:rFonts w:ascii="宋体" w:hAnsi="宋体" w:hint="eastAsia"/>
          <w:kern w:val="0"/>
          <w:szCs w:val="21"/>
        </w:rPr>
        <w:t>汽轮机冷端循环水泵、机力塔风机</w:t>
      </w:r>
      <w:r w:rsidRPr="00780256">
        <w:rPr>
          <w:rFonts w:ascii="宋体" w:hAnsi="宋体"/>
          <w:kern w:val="0"/>
          <w:szCs w:val="21"/>
        </w:rPr>
        <w:t>的自动智能</w:t>
      </w:r>
      <w:r w:rsidRPr="00780256">
        <w:rPr>
          <w:rFonts w:ascii="宋体" w:hAnsi="宋体" w:hint="eastAsia"/>
          <w:kern w:val="0"/>
          <w:szCs w:val="21"/>
        </w:rPr>
        <w:t>控制</w:t>
      </w:r>
      <w:r w:rsidRPr="00780256">
        <w:rPr>
          <w:rFonts w:ascii="宋体" w:hAnsi="宋体"/>
          <w:kern w:val="0"/>
          <w:szCs w:val="21"/>
        </w:rPr>
        <w:t>，</w:t>
      </w:r>
      <w:r w:rsidRPr="00780256">
        <w:rPr>
          <w:rFonts w:ascii="宋体" w:hAnsi="宋体" w:hint="eastAsia"/>
          <w:kern w:val="0"/>
          <w:szCs w:val="21"/>
        </w:rPr>
        <w:t>在保证汽轮机冷端真空在最优值的前提下，实现不同季节工况下冷端主要用电设备能耗降低。</w:t>
      </w:r>
    </w:p>
    <w:p w14:paraId="7A6CE736" w14:textId="438DAD1F" w:rsidR="00663B6A" w:rsidRPr="00EB1C36" w:rsidRDefault="00663B6A" w:rsidP="00663B6A">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6.2.3.6 垃圾吊智能控制</w:t>
      </w:r>
      <w:r w:rsidR="00C30780" w:rsidRPr="00EB1C36">
        <w:rPr>
          <w:rFonts w:asciiTheme="minorEastAsia" w:eastAsiaTheme="minorEastAsia" w:hAnsiTheme="minorEastAsia" w:hint="eastAsia"/>
        </w:rPr>
        <w:t>应满足下列要求：</w:t>
      </w:r>
    </w:p>
    <w:p w14:paraId="3EEF0AC3" w14:textId="77777777" w:rsidR="00663B6A" w:rsidRPr="00115DCF" w:rsidRDefault="00663B6A" w:rsidP="00663B6A">
      <w:pPr>
        <w:spacing w:line="360" w:lineRule="auto"/>
        <w:ind w:leftChars="200" w:left="735" w:hangingChars="150" w:hanging="315"/>
        <w:rPr>
          <w:rFonts w:ascii="宋体" w:hAnsi="宋体" w:hint="eastAsia"/>
          <w:szCs w:val="21"/>
        </w:rPr>
      </w:pPr>
      <w:bookmarkStart w:id="40" w:name="_Hlk191556325"/>
      <w:r>
        <w:rPr>
          <w:rFonts w:ascii="宋体" w:hAnsi="宋体" w:hint="eastAsia"/>
          <w:kern w:val="0"/>
          <w:szCs w:val="21"/>
        </w:rPr>
        <w:t>a）</w:t>
      </w:r>
      <w:bookmarkEnd w:id="40"/>
      <w:r w:rsidRPr="00115DCF">
        <w:rPr>
          <w:rFonts w:ascii="宋体" w:hAnsi="宋体" w:hint="eastAsia"/>
          <w:szCs w:val="21"/>
        </w:rPr>
        <w:t>综合运用大数据、云计算和人工智能等科技手段，通过安装图像识别、温湿度传感器、雷达等相关设备，结合智能算法，实时得到可视化的垃圾库库容、温湿度场；</w:t>
      </w:r>
    </w:p>
    <w:p w14:paraId="737CB653" w14:textId="77777777" w:rsidR="00663B6A" w:rsidRPr="00115DCF" w:rsidRDefault="00663B6A" w:rsidP="00663B6A">
      <w:pPr>
        <w:spacing w:line="360" w:lineRule="auto"/>
        <w:ind w:leftChars="200" w:left="735" w:hangingChars="150" w:hanging="315"/>
        <w:rPr>
          <w:rFonts w:ascii="宋体" w:hAnsi="宋体" w:hint="eastAsia"/>
          <w:szCs w:val="21"/>
        </w:rPr>
      </w:pPr>
      <w:r>
        <w:rPr>
          <w:rFonts w:ascii="宋体" w:hAnsi="宋体" w:hint="eastAsia"/>
          <w:kern w:val="0"/>
          <w:szCs w:val="21"/>
        </w:rPr>
        <w:t>b）</w:t>
      </w:r>
      <w:r w:rsidRPr="00115DCF">
        <w:rPr>
          <w:rFonts w:ascii="宋体" w:hAnsi="宋体" w:hint="eastAsia"/>
          <w:szCs w:val="21"/>
        </w:rPr>
        <w:t>通过安装图像识别、温湿度传感器、雷达等相关设备，结合智能算法，垃圾吊自动堆料、自动倒料、根据料斗垃圾量自动投料、自动判别异物等功能，解放垃圾吊操作人员，同时保证入炉垃圾温湿度波动范围较小，减少人为失误导致的入炉变料问题；</w:t>
      </w:r>
    </w:p>
    <w:p w14:paraId="126B860A" w14:textId="77777777" w:rsidR="00663B6A" w:rsidRPr="00115DCF" w:rsidRDefault="00663B6A" w:rsidP="00663B6A">
      <w:pPr>
        <w:spacing w:line="360" w:lineRule="auto"/>
        <w:ind w:leftChars="200" w:left="735" w:hangingChars="150" w:hanging="315"/>
        <w:rPr>
          <w:rFonts w:ascii="宋体" w:hAnsi="宋体" w:hint="eastAsia"/>
          <w:szCs w:val="21"/>
        </w:rPr>
      </w:pPr>
      <w:r>
        <w:rPr>
          <w:rFonts w:ascii="宋体" w:hAnsi="宋体" w:hint="eastAsia"/>
          <w:kern w:val="0"/>
          <w:szCs w:val="21"/>
        </w:rPr>
        <w:t>c）</w:t>
      </w:r>
      <w:r w:rsidRPr="00115DCF">
        <w:rPr>
          <w:rFonts w:ascii="宋体" w:hAnsi="宋体" w:hint="eastAsia"/>
          <w:szCs w:val="21"/>
        </w:rPr>
        <w:t>通过垃圾吊智能控制，实现垃圾库实时库容、温度场、湿度场可视化展示，垃圾吊自动堆料、判别、投料、抓取大块异物等自动化功能，保证入炉垃圾温湿度波动范围较小，解决人为失误导致入炉变料等问题，解放垃圾吊操作人员。</w:t>
      </w:r>
    </w:p>
    <w:p w14:paraId="57DF9CE0" w14:textId="77777777" w:rsidR="00C30780" w:rsidRDefault="00663B6A" w:rsidP="00C30780">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6.2.3.7 地磅无人值守控制</w:t>
      </w:r>
      <w:bookmarkStart w:id="41" w:name="_Hlk191556579"/>
      <w:r w:rsidR="00C30780" w:rsidRPr="00EB1C36">
        <w:rPr>
          <w:rFonts w:asciiTheme="minorEastAsia" w:eastAsiaTheme="minorEastAsia" w:hAnsiTheme="minorEastAsia" w:hint="eastAsia"/>
        </w:rPr>
        <w:t>应满足下列要求：</w:t>
      </w:r>
    </w:p>
    <w:p w14:paraId="60BD9775" w14:textId="523BB6C6" w:rsidR="00663B6A" w:rsidRPr="006A76FA" w:rsidRDefault="00663B6A" w:rsidP="00C30780">
      <w:pPr>
        <w:spacing w:line="360" w:lineRule="auto"/>
        <w:ind w:firstLineChars="200" w:firstLine="420"/>
        <w:rPr>
          <w:rFonts w:ascii="宋体" w:hAnsi="宋体" w:hint="eastAsia"/>
          <w:szCs w:val="21"/>
        </w:rPr>
      </w:pPr>
      <w:r>
        <w:rPr>
          <w:rFonts w:ascii="宋体" w:hAnsi="宋体" w:hint="eastAsia"/>
          <w:kern w:val="0"/>
          <w:szCs w:val="21"/>
        </w:rPr>
        <w:t>a）</w:t>
      </w:r>
      <w:bookmarkEnd w:id="41"/>
      <w:r w:rsidRPr="006A76FA">
        <w:rPr>
          <w:rFonts w:ascii="宋体" w:hAnsi="宋体" w:hint="eastAsia"/>
          <w:szCs w:val="21"/>
        </w:rPr>
        <w:t>综合运用大数据、云计算分析等科技手段，实现通过车辆类型限流、车辆数量限流；</w:t>
      </w:r>
    </w:p>
    <w:p w14:paraId="646854DE" w14:textId="77777777" w:rsidR="00663B6A" w:rsidRPr="006A76FA" w:rsidRDefault="00663B6A" w:rsidP="00663B6A">
      <w:pPr>
        <w:spacing w:line="360" w:lineRule="auto"/>
        <w:ind w:firstLineChars="200" w:firstLine="420"/>
        <w:rPr>
          <w:rFonts w:ascii="宋体" w:hAnsi="宋体" w:hint="eastAsia"/>
          <w:szCs w:val="21"/>
        </w:rPr>
      </w:pPr>
      <w:r>
        <w:rPr>
          <w:rFonts w:ascii="宋体" w:hAnsi="宋体" w:hint="eastAsia"/>
          <w:kern w:val="0"/>
          <w:szCs w:val="21"/>
        </w:rPr>
        <w:t>b）</w:t>
      </w:r>
      <w:r w:rsidRPr="006A76FA">
        <w:rPr>
          <w:rFonts w:ascii="宋体" w:hAnsi="宋体" w:hint="eastAsia"/>
          <w:szCs w:val="21"/>
        </w:rPr>
        <w:t>通过自主注册终端，实现车辆扫码自主申请注册，实现新增物料及合作商自主申请注册；</w:t>
      </w:r>
    </w:p>
    <w:p w14:paraId="118CC209" w14:textId="77777777" w:rsidR="00663B6A" w:rsidRPr="006A76FA" w:rsidRDefault="00663B6A" w:rsidP="00663B6A">
      <w:pPr>
        <w:spacing w:line="360" w:lineRule="auto"/>
        <w:ind w:firstLineChars="200" w:firstLine="420"/>
        <w:rPr>
          <w:rFonts w:ascii="宋体" w:hAnsi="宋体" w:hint="eastAsia"/>
          <w:szCs w:val="21"/>
        </w:rPr>
      </w:pPr>
      <w:r>
        <w:rPr>
          <w:rFonts w:ascii="宋体" w:hAnsi="宋体" w:hint="eastAsia"/>
          <w:kern w:val="0"/>
          <w:szCs w:val="21"/>
        </w:rPr>
        <w:t>c）</w:t>
      </w:r>
      <w:r w:rsidRPr="006A76FA">
        <w:rPr>
          <w:rFonts w:ascii="宋体" w:hAnsi="宋体" w:hint="eastAsia"/>
          <w:szCs w:val="21"/>
        </w:rPr>
        <w:t>通过数据分析引擎，自动进行车辆称重异常判定及报警；</w:t>
      </w:r>
    </w:p>
    <w:p w14:paraId="5FFC90A2" w14:textId="77777777" w:rsidR="00663B6A" w:rsidRPr="006A76FA" w:rsidRDefault="00663B6A" w:rsidP="00663B6A">
      <w:pPr>
        <w:spacing w:line="360" w:lineRule="auto"/>
        <w:ind w:firstLineChars="200" w:firstLine="420"/>
        <w:rPr>
          <w:rFonts w:ascii="宋体" w:hAnsi="宋体" w:hint="eastAsia"/>
          <w:szCs w:val="21"/>
        </w:rPr>
      </w:pPr>
      <w:r>
        <w:rPr>
          <w:rFonts w:ascii="宋体" w:hAnsi="宋体" w:hint="eastAsia"/>
          <w:kern w:val="0"/>
          <w:szCs w:val="21"/>
        </w:rPr>
        <w:t>d）</w:t>
      </w:r>
      <w:r w:rsidRPr="006A76FA">
        <w:rPr>
          <w:rFonts w:ascii="宋体" w:hAnsi="宋体" w:hint="eastAsia"/>
          <w:szCs w:val="21"/>
        </w:rPr>
        <w:t>通过局域网技术，实现磅单远程查询、修改、打印等功能；</w:t>
      </w:r>
    </w:p>
    <w:p w14:paraId="77458DFC" w14:textId="77777777" w:rsidR="00663B6A" w:rsidRPr="006A76FA" w:rsidRDefault="00663B6A" w:rsidP="00663B6A">
      <w:pPr>
        <w:spacing w:line="360" w:lineRule="auto"/>
        <w:ind w:firstLineChars="200" w:firstLine="420"/>
        <w:rPr>
          <w:rFonts w:ascii="宋体" w:hAnsi="宋体" w:hint="eastAsia"/>
          <w:szCs w:val="21"/>
        </w:rPr>
      </w:pPr>
      <w:r>
        <w:rPr>
          <w:rFonts w:ascii="宋体" w:hAnsi="宋体" w:hint="eastAsia"/>
          <w:kern w:val="0"/>
          <w:szCs w:val="21"/>
        </w:rPr>
        <w:t>e）</w:t>
      </w:r>
      <w:r w:rsidRPr="006A76FA">
        <w:rPr>
          <w:rFonts w:ascii="宋体" w:hAnsi="宋体" w:hint="eastAsia"/>
          <w:szCs w:val="21"/>
        </w:rPr>
        <w:t>通过数据分析引擎，远程筛分归类统计、生成报表；</w:t>
      </w:r>
    </w:p>
    <w:p w14:paraId="4264F568" w14:textId="77777777" w:rsidR="00663B6A" w:rsidRPr="006A76FA" w:rsidRDefault="00663B6A" w:rsidP="00663B6A">
      <w:pPr>
        <w:spacing w:line="360" w:lineRule="auto"/>
        <w:ind w:firstLineChars="200" w:firstLine="420"/>
        <w:rPr>
          <w:rFonts w:ascii="宋体" w:hAnsi="宋体" w:hint="eastAsia"/>
          <w:szCs w:val="21"/>
        </w:rPr>
      </w:pPr>
      <w:r>
        <w:rPr>
          <w:rFonts w:ascii="宋体" w:hAnsi="宋体" w:hint="eastAsia"/>
          <w:kern w:val="0"/>
          <w:szCs w:val="21"/>
        </w:rPr>
        <w:t>f）</w:t>
      </w:r>
      <w:r w:rsidRPr="006A76FA">
        <w:rPr>
          <w:rFonts w:ascii="宋体" w:hAnsi="宋体" w:hint="eastAsia"/>
          <w:szCs w:val="21"/>
        </w:rPr>
        <w:t>通过局域网技术，实现实时过磅图像数据监控。</w:t>
      </w:r>
    </w:p>
    <w:p w14:paraId="3627702C" w14:textId="77777777" w:rsidR="00663B6A" w:rsidRPr="006A76FA" w:rsidRDefault="00663B6A" w:rsidP="00663B6A">
      <w:pPr>
        <w:spacing w:line="360" w:lineRule="auto"/>
        <w:ind w:firstLineChars="200" w:firstLine="420"/>
        <w:rPr>
          <w:rFonts w:ascii="宋体" w:hAnsi="宋体" w:hint="eastAsia"/>
          <w:szCs w:val="21"/>
        </w:rPr>
      </w:pPr>
      <w:r>
        <w:rPr>
          <w:rFonts w:ascii="宋体" w:hAnsi="宋体" w:hint="eastAsia"/>
          <w:kern w:val="0"/>
          <w:szCs w:val="21"/>
        </w:rPr>
        <w:t>g）</w:t>
      </w:r>
      <w:r w:rsidRPr="006A76FA">
        <w:rPr>
          <w:rFonts w:ascii="宋体" w:hAnsi="宋体" w:hint="eastAsia"/>
          <w:szCs w:val="21"/>
        </w:rPr>
        <w:t>通过设置账户等级，自动区分地磅无人值守控制及数据查询、修改权限；</w:t>
      </w:r>
    </w:p>
    <w:p w14:paraId="22071636" w14:textId="77777777" w:rsidR="00663B6A" w:rsidRPr="006A76FA" w:rsidRDefault="00663B6A" w:rsidP="00663B6A">
      <w:pPr>
        <w:spacing w:line="360" w:lineRule="auto"/>
        <w:ind w:leftChars="200" w:left="735" w:hangingChars="150" w:hanging="315"/>
        <w:rPr>
          <w:rFonts w:ascii="宋体" w:hAnsi="宋体" w:hint="eastAsia"/>
          <w:szCs w:val="21"/>
        </w:rPr>
      </w:pPr>
      <w:r>
        <w:rPr>
          <w:rFonts w:ascii="宋体" w:hAnsi="宋体" w:hint="eastAsia"/>
          <w:kern w:val="0"/>
          <w:szCs w:val="21"/>
        </w:rPr>
        <w:t>h）</w:t>
      </w:r>
      <w:r w:rsidRPr="006A76FA">
        <w:rPr>
          <w:rFonts w:ascii="宋体" w:hAnsi="宋体" w:hint="eastAsia"/>
          <w:szCs w:val="21"/>
        </w:rPr>
        <w:t>通过实现地磅无人值守控制相关功能实现，最终在保证地磅正常运行的前提下，实现地磅无人值守。</w:t>
      </w:r>
    </w:p>
    <w:p w14:paraId="04EBE160" w14:textId="29557939" w:rsidR="00663B6A" w:rsidRPr="00EB1C36" w:rsidRDefault="00663B6A" w:rsidP="00663B6A">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6.2.3.8 化水系统智能优化控制</w:t>
      </w:r>
      <w:r w:rsidR="00C30780" w:rsidRPr="00EB1C36">
        <w:rPr>
          <w:rFonts w:asciiTheme="minorEastAsia" w:eastAsiaTheme="minorEastAsia" w:hAnsiTheme="minorEastAsia" w:hint="eastAsia"/>
        </w:rPr>
        <w:t>应满足下列要求：</w:t>
      </w:r>
    </w:p>
    <w:p w14:paraId="6831C57D" w14:textId="77777777" w:rsidR="00663B6A" w:rsidRPr="00385194" w:rsidRDefault="00663B6A" w:rsidP="00663B6A">
      <w:pPr>
        <w:spacing w:line="360" w:lineRule="auto"/>
        <w:ind w:leftChars="200" w:left="735" w:hangingChars="150" w:hanging="315"/>
        <w:rPr>
          <w:rFonts w:ascii="宋体" w:hAnsi="宋体" w:hint="eastAsia"/>
          <w:kern w:val="0"/>
          <w:szCs w:val="21"/>
        </w:rPr>
      </w:pPr>
      <w:bookmarkStart w:id="42" w:name="_Hlk191556727"/>
      <w:r>
        <w:rPr>
          <w:rFonts w:ascii="宋体" w:hAnsi="宋体" w:hint="eastAsia"/>
          <w:kern w:val="0"/>
          <w:szCs w:val="21"/>
        </w:rPr>
        <w:t>a）</w:t>
      </w:r>
      <w:bookmarkEnd w:id="42"/>
      <w:r w:rsidRPr="00385194">
        <w:rPr>
          <w:rFonts w:ascii="宋体" w:hAnsi="宋体" w:hint="eastAsia"/>
          <w:kern w:val="0"/>
          <w:szCs w:val="21"/>
        </w:rPr>
        <w:t>通过自动化表计及DCS联锁投切控制，实现包括但不限于</w:t>
      </w:r>
      <w:r w:rsidRPr="00385194">
        <w:rPr>
          <w:rFonts w:ascii="宋体" w:hAnsi="宋体"/>
          <w:kern w:val="0"/>
          <w:szCs w:val="21"/>
        </w:rPr>
        <w:t>超滤部分正反洗</w:t>
      </w:r>
      <w:r w:rsidRPr="00385194">
        <w:rPr>
          <w:rFonts w:ascii="宋体" w:hAnsi="宋体" w:hint="eastAsia"/>
          <w:kern w:val="0"/>
          <w:szCs w:val="21"/>
        </w:rPr>
        <w:t>、</w:t>
      </w:r>
      <w:r w:rsidRPr="00385194">
        <w:rPr>
          <w:rFonts w:ascii="宋体" w:hAnsi="宋体"/>
          <w:kern w:val="0"/>
          <w:szCs w:val="21"/>
        </w:rPr>
        <w:t>除盐水制水</w:t>
      </w:r>
      <w:r w:rsidRPr="00385194">
        <w:rPr>
          <w:rFonts w:ascii="宋体" w:hAnsi="宋体" w:hint="eastAsia"/>
          <w:kern w:val="0"/>
          <w:szCs w:val="21"/>
        </w:rPr>
        <w:t>、生化池</w:t>
      </w:r>
      <w:r w:rsidRPr="00385194">
        <w:rPr>
          <w:rFonts w:ascii="宋体" w:hAnsi="宋体"/>
          <w:kern w:val="0"/>
          <w:szCs w:val="21"/>
        </w:rPr>
        <w:t>溶解氧</w:t>
      </w:r>
      <w:r w:rsidRPr="00385194">
        <w:rPr>
          <w:rFonts w:ascii="宋体" w:hAnsi="宋体" w:hint="eastAsia"/>
          <w:kern w:val="0"/>
          <w:szCs w:val="21"/>
        </w:rPr>
        <w:t>、循环系统加药及排污等功能的自动化</w:t>
      </w:r>
      <w:r>
        <w:rPr>
          <w:rFonts w:ascii="宋体" w:hAnsi="宋体" w:hint="eastAsia"/>
          <w:kern w:val="0"/>
          <w:szCs w:val="21"/>
        </w:rPr>
        <w:t>；</w:t>
      </w:r>
    </w:p>
    <w:p w14:paraId="58722D4B" w14:textId="77777777" w:rsidR="00663B6A" w:rsidRPr="00385194" w:rsidRDefault="00663B6A" w:rsidP="00663B6A">
      <w:pPr>
        <w:spacing w:line="360" w:lineRule="auto"/>
        <w:ind w:leftChars="200" w:left="735" w:hangingChars="150" w:hanging="315"/>
        <w:rPr>
          <w:rFonts w:ascii="宋体" w:hAnsi="宋体" w:hint="eastAsia"/>
        </w:rPr>
      </w:pPr>
      <w:r>
        <w:rPr>
          <w:rFonts w:ascii="宋体" w:hAnsi="宋体" w:hint="eastAsia"/>
          <w:kern w:val="0"/>
          <w:szCs w:val="21"/>
        </w:rPr>
        <w:t>b）</w:t>
      </w:r>
      <w:r w:rsidRPr="00385194">
        <w:rPr>
          <w:rFonts w:ascii="宋体" w:hAnsi="宋体" w:hint="eastAsia"/>
        </w:rPr>
        <w:t>通过化水系统智能优化控制，最终在保证化水系统正常运行的前提下，解放化水值班员，实现化水车间无人值守。</w:t>
      </w:r>
    </w:p>
    <w:p w14:paraId="554CB6D8" w14:textId="1106F7AC" w:rsidR="00663B6A" w:rsidRPr="00EB1C36" w:rsidRDefault="00663B6A" w:rsidP="00663B6A">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6.2.3.9 性能计算</w:t>
      </w:r>
      <w:r w:rsidR="00C30780" w:rsidRPr="00EB1C36">
        <w:rPr>
          <w:rFonts w:asciiTheme="minorEastAsia" w:eastAsiaTheme="minorEastAsia" w:hAnsiTheme="minorEastAsia" w:hint="eastAsia"/>
        </w:rPr>
        <w:t>应满足下列要求：</w:t>
      </w:r>
    </w:p>
    <w:p w14:paraId="7B0F6DE8" w14:textId="77777777" w:rsidR="00663B6A" w:rsidRPr="00D5795E" w:rsidRDefault="00663B6A" w:rsidP="00663B6A">
      <w:pPr>
        <w:spacing w:line="360" w:lineRule="auto"/>
        <w:ind w:leftChars="200" w:left="735" w:hangingChars="150" w:hanging="315"/>
        <w:rPr>
          <w:rFonts w:asciiTheme="minorEastAsia" w:eastAsiaTheme="minorEastAsia" w:hAnsiTheme="minorEastAsia" w:hint="eastAsia"/>
          <w:szCs w:val="21"/>
        </w:rPr>
      </w:pPr>
      <w:r>
        <w:rPr>
          <w:rFonts w:ascii="宋体" w:hAnsi="宋体" w:hint="eastAsia"/>
          <w:kern w:val="0"/>
          <w:szCs w:val="21"/>
        </w:rPr>
        <w:lastRenderedPageBreak/>
        <w:t>a）</w:t>
      </w:r>
      <w:r w:rsidRPr="00D5795E">
        <w:rPr>
          <w:rFonts w:asciiTheme="minorEastAsia" w:eastAsiaTheme="minorEastAsia" w:hAnsiTheme="minorEastAsia" w:hint="eastAsia"/>
          <w:szCs w:val="21"/>
        </w:rPr>
        <w:t>通过运行参数计算引擎，实时计算出厂级、机组级、锅炉侧、汽轮机侧、发电机侧效率、机组主要耗差分析计算；</w:t>
      </w:r>
    </w:p>
    <w:p w14:paraId="19F85DA3" w14:textId="77777777" w:rsidR="00663B6A" w:rsidRPr="00F34839"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b）</w:t>
      </w:r>
      <w:r w:rsidRPr="00F34839">
        <w:rPr>
          <w:rFonts w:ascii="宋体" w:hAnsi="宋体" w:hint="eastAsia"/>
          <w:kern w:val="0"/>
          <w:szCs w:val="21"/>
        </w:rPr>
        <w:t>厂级性能计算和分析项目应包括全厂供电量、全厂发电量、全厂厂用电率、发电机电压品质、全厂入炉垃圾量、全厂燃油量、全厂补给水量、全厂汽水品质指标等；</w:t>
      </w:r>
    </w:p>
    <w:p w14:paraId="682CEF88" w14:textId="77777777" w:rsidR="00663B6A" w:rsidRPr="00F34839"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 xml:space="preserve">c） </w:t>
      </w:r>
      <w:r w:rsidRPr="00F34839">
        <w:rPr>
          <w:rFonts w:ascii="宋体" w:hAnsi="宋体" w:hint="eastAsia"/>
          <w:kern w:val="0"/>
          <w:szCs w:val="21"/>
        </w:rPr>
        <w:t>机组级性能计算和分析项目应包括且不限于锅炉效率、汽轮机热耗率、汽缸效率、主蒸汽压力、主蒸汽温度、主蒸汽压力损失、锅炉排烟温度、烟气含氧量、灼减率、给水泵用电量、厂用电率、凝汽器真空、凝结水过冷度、锅炉给水温度、各加热器端差、过热器减温水量、垃圾热值、机组补水率、轴封漏汽量等；</w:t>
      </w:r>
    </w:p>
    <w:p w14:paraId="1EEE32E3" w14:textId="77777777" w:rsidR="00663B6A" w:rsidRPr="00F34839"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d）</w:t>
      </w:r>
      <w:r w:rsidRPr="00F34839">
        <w:rPr>
          <w:rFonts w:ascii="宋体" w:hAnsi="宋体" w:hint="eastAsia"/>
          <w:kern w:val="0"/>
          <w:szCs w:val="21"/>
        </w:rPr>
        <w:t>耗差分析指标包括且不限于主汽温耗差、主汽压耗差、减温水耗差、汽轮机排汽压力耗差、排烟热损失耗差、给水温度耗差、空预器端差、加热器端差、凝汽器端差、渗沥液电耗等指标；</w:t>
      </w:r>
    </w:p>
    <w:p w14:paraId="3322F952" w14:textId="77777777" w:rsidR="00663B6A" w:rsidRPr="00F34839"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e）</w:t>
      </w:r>
      <w:r w:rsidRPr="00F34839">
        <w:rPr>
          <w:rFonts w:ascii="宋体" w:hAnsi="宋体" w:hint="eastAsia"/>
          <w:kern w:val="0"/>
          <w:szCs w:val="21"/>
        </w:rPr>
        <w:t>对机组运行中的关键参数偏离基准值时产生的能耗与机组运行关键参数在基准时时产生的能耗之差进行分析，明确给出其节能降耗潜力；</w:t>
      </w:r>
    </w:p>
    <w:p w14:paraId="5FC383DF" w14:textId="77777777" w:rsidR="00663B6A" w:rsidRPr="00F34839"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 xml:space="preserve">f） </w:t>
      </w:r>
      <w:r w:rsidRPr="00F34839">
        <w:rPr>
          <w:rFonts w:ascii="宋体" w:hAnsi="宋体" w:hint="eastAsia"/>
          <w:kern w:val="0"/>
          <w:szCs w:val="21"/>
        </w:rPr>
        <w:t>对影响机组安全性、经济性的关键性指标进行偏差在线计算，对其发展变化趋势进行提前预测，产生预测性报警，以便于运行人员提前采取措施，最大限度地避免参数越限情况的发生；</w:t>
      </w:r>
    </w:p>
    <w:p w14:paraId="6AA6EDFB" w14:textId="77777777" w:rsidR="00663B6A" w:rsidRPr="00F34839"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g）</w:t>
      </w:r>
      <w:r w:rsidRPr="00F34839">
        <w:rPr>
          <w:rFonts w:ascii="宋体" w:hAnsi="宋体" w:hint="eastAsia"/>
          <w:kern w:val="0"/>
          <w:szCs w:val="21"/>
        </w:rPr>
        <w:t>通过性能计算，实时分析机组状态，全面而直观的反映机组运行状况，明确节能降耗潜力与方向，为运行人员调整参数提供有力支持。</w:t>
      </w:r>
    </w:p>
    <w:p w14:paraId="2104AC93" w14:textId="665EFDB3" w:rsidR="00663B6A" w:rsidRPr="00EB1C36" w:rsidRDefault="00663B6A" w:rsidP="00663B6A">
      <w:pPr>
        <w:spacing w:line="360" w:lineRule="auto"/>
        <w:rPr>
          <w:rFonts w:asciiTheme="minorEastAsia" w:eastAsiaTheme="minorEastAsia" w:hAnsiTheme="minorEastAsia" w:hint="eastAsia"/>
        </w:rPr>
      </w:pPr>
      <w:r w:rsidRPr="00EB1C36">
        <w:rPr>
          <w:rFonts w:asciiTheme="minorEastAsia" w:eastAsiaTheme="minorEastAsia" w:hAnsiTheme="minorEastAsia" w:hint="eastAsia"/>
        </w:rPr>
        <w:t>6.2.3.10 智能巡检</w:t>
      </w:r>
      <w:r w:rsidR="00C30780" w:rsidRPr="00EB1C36">
        <w:rPr>
          <w:rFonts w:asciiTheme="minorEastAsia" w:eastAsiaTheme="minorEastAsia" w:hAnsiTheme="minorEastAsia" w:hint="eastAsia"/>
        </w:rPr>
        <w:t>应满足下列要求：</w:t>
      </w:r>
    </w:p>
    <w:p w14:paraId="4B5D3694" w14:textId="77777777" w:rsidR="00663B6A" w:rsidRPr="003D43CF" w:rsidRDefault="00663B6A" w:rsidP="00663B6A">
      <w:pPr>
        <w:spacing w:line="360" w:lineRule="auto"/>
        <w:ind w:leftChars="200" w:left="735" w:hangingChars="150" w:hanging="315"/>
        <w:rPr>
          <w:rFonts w:ascii="宋体" w:hAnsi="宋体" w:hint="eastAsia"/>
          <w:kern w:val="0"/>
          <w:szCs w:val="21"/>
        </w:rPr>
      </w:pPr>
      <w:bookmarkStart w:id="43" w:name="_Hlk191557079"/>
      <w:r>
        <w:rPr>
          <w:rFonts w:ascii="宋体" w:hAnsi="宋体" w:hint="eastAsia"/>
          <w:kern w:val="0"/>
          <w:szCs w:val="21"/>
        </w:rPr>
        <w:t>a）</w:t>
      </w:r>
      <w:bookmarkEnd w:id="43"/>
      <w:r w:rsidRPr="003D43CF">
        <w:rPr>
          <w:rFonts w:ascii="宋体" w:hAnsi="宋体" w:hint="eastAsia"/>
          <w:kern w:val="0"/>
          <w:szCs w:val="21"/>
        </w:rPr>
        <w:t>综合运用AI视频图像智能识别分析技术，通过</w:t>
      </w:r>
      <w:r w:rsidRPr="003D43CF">
        <w:rPr>
          <w:rFonts w:ascii="宋体" w:hAnsi="宋体"/>
          <w:kern w:val="0"/>
          <w:szCs w:val="21"/>
        </w:rPr>
        <w:t>部署在生产现场的固定式摄像机群，根据在平台预先配置的巡检策略及巡检路线，动态获得电厂关键设备的高清视频、工作温度，对异常现象进行统计、报警，并输出报表</w:t>
      </w:r>
      <w:r w:rsidRPr="003D43CF">
        <w:rPr>
          <w:rFonts w:ascii="宋体" w:hAnsi="宋体" w:hint="eastAsia"/>
          <w:kern w:val="0"/>
          <w:szCs w:val="21"/>
        </w:rPr>
        <w:t>；</w:t>
      </w:r>
    </w:p>
    <w:p w14:paraId="5203A7ED" w14:textId="77777777" w:rsidR="00663B6A" w:rsidRPr="003D43CF"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b）</w:t>
      </w:r>
      <w:r w:rsidRPr="003D43CF">
        <w:rPr>
          <w:rFonts w:ascii="宋体" w:hAnsi="宋体"/>
          <w:kern w:val="0"/>
          <w:szCs w:val="21"/>
        </w:rPr>
        <w:t>现场自动巡检区域</w:t>
      </w:r>
      <w:r w:rsidRPr="003D43CF">
        <w:rPr>
          <w:rFonts w:ascii="宋体" w:hAnsi="宋体" w:hint="eastAsia"/>
          <w:kern w:val="0"/>
          <w:szCs w:val="21"/>
        </w:rPr>
        <w:t>主要包括配电间、化水车间等应用场景</w:t>
      </w:r>
      <w:r w:rsidRPr="003D43CF">
        <w:rPr>
          <w:rFonts w:ascii="宋体" w:hAnsi="宋体"/>
          <w:kern w:val="0"/>
          <w:szCs w:val="21"/>
        </w:rPr>
        <w:t>，具体区域根据现场实际运行情况调整或增加</w:t>
      </w:r>
      <w:r w:rsidRPr="003D43CF">
        <w:rPr>
          <w:rFonts w:ascii="宋体" w:hAnsi="宋体" w:hint="eastAsia"/>
          <w:kern w:val="0"/>
          <w:szCs w:val="21"/>
        </w:rPr>
        <w:t>，</w:t>
      </w:r>
      <w:r w:rsidRPr="003D43CF">
        <w:rPr>
          <w:rFonts w:ascii="宋体" w:hAnsi="宋体"/>
          <w:kern w:val="0"/>
          <w:szCs w:val="21"/>
        </w:rPr>
        <w:t>巡检项目包括且不限于现场设备状态、电气设备温度等内容，具体巡检项目根据现场实际需要调整或增加</w:t>
      </w:r>
      <w:r w:rsidRPr="003D43CF">
        <w:rPr>
          <w:rFonts w:ascii="宋体" w:hAnsi="宋体" w:hint="eastAsia"/>
          <w:kern w:val="0"/>
          <w:szCs w:val="21"/>
        </w:rPr>
        <w:t>，</w:t>
      </w:r>
      <w:r w:rsidRPr="003D43CF">
        <w:rPr>
          <w:rFonts w:ascii="宋体" w:hAnsi="宋体"/>
          <w:kern w:val="0"/>
          <w:szCs w:val="21"/>
        </w:rPr>
        <w:t>主要巡检内容</w:t>
      </w:r>
      <w:r w:rsidRPr="003D43CF">
        <w:rPr>
          <w:rFonts w:ascii="宋体" w:hAnsi="宋体" w:hint="eastAsia"/>
          <w:kern w:val="0"/>
          <w:szCs w:val="21"/>
        </w:rPr>
        <w:t>为</w:t>
      </w:r>
      <w:r w:rsidRPr="003D43CF">
        <w:rPr>
          <w:rFonts w:ascii="宋体" w:hAnsi="宋体"/>
          <w:kern w:val="0"/>
          <w:szCs w:val="21"/>
        </w:rPr>
        <w:t>设备测温、表计识别巡检</w:t>
      </w:r>
      <w:r w:rsidRPr="003D43CF">
        <w:rPr>
          <w:rFonts w:ascii="宋体" w:hAnsi="宋体" w:hint="eastAsia"/>
          <w:kern w:val="0"/>
          <w:szCs w:val="21"/>
        </w:rPr>
        <w:t>；</w:t>
      </w:r>
    </w:p>
    <w:p w14:paraId="714E18F8" w14:textId="77777777" w:rsidR="00663B6A" w:rsidRPr="003D43CF"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c）</w:t>
      </w:r>
      <w:r w:rsidRPr="003D43CF">
        <w:rPr>
          <w:rFonts w:ascii="宋体" w:hAnsi="宋体" w:hint="eastAsia"/>
          <w:kern w:val="0"/>
          <w:szCs w:val="21"/>
        </w:rPr>
        <w:t>通过智能巡检，在保证就地设备巡检到位、运行安全的前提下，减少运行人员的巡检工作量。</w:t>
      </w:r>
    </w:p>
    <w:p w14:paraId="5C20D52F" w14:textId="77777777" w:rsidR="00663B6A" w:rsidRPr="00021D6C" w:rsidRDefault="00663B6A" w:rsidP="00663B6A">
      <w:pPr>
        <w:spacing w:beforeLines="100" w:before="240" w:afterLines="100" w:after="240" w:line="400" w:lineRule="exact"/>
        <w:rPr>
          <w:rFonts w:ascii="黑体" w:eastAsia="黑体" w:hAnsi="黑体" w:hint="eastAsia"/>
        </w:rPr>
      </w:pPr>
      <w:r w:rsidRPr="00021D6C">
        <w:rPr>
          <w:rFonts w:ascii="黑体" w:eastAsia="黑体" w:hAnsi="黑体" w:hint="eastAsia"/>
        </w:rPr>
        <w:t xml:space="preserve">6.3 管理层智能化要求 </w:t>
      </w:r>
    </w:p>
    <w:p w14:paraId="729F45E9"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6.3.1 生产过程优化在遵循DL/T 1492的基础上，应满足下列要求：</w:t>
      </w:r>
      <w:r>
        <w:rPr>
          <w:rFonts w:ascii="宋体" w:hAnsi="宋体" w:cs="宋体"/>
          <w:sz w:val="24"/>
          <w:szCs w:val="24"/>
        </w:rPr>
        <w:t xml:space="preserve"> </w:t>
      </w:r>
    </w:p>
    <w:p w14:paraId="6349F3AE" w14:textId="77777777" w:rsidR="00663B6A" w:rsidRPr="00EC5931"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a）</w:t>
      </w:r>
      <w:r w:rsidRPr="00EC5931">
        <w:rPr>
          <w:rFonts w:ascii="宋体" w:hAnsi="宋体" w:hint="eastAsia"/>
          <w:kern w:val="0"/>
          <w:szCs w:val="21"/>
        </w:rPr>
        <w:t>在线优化，宜在满足安全防护要求的前提下，通过厂区内单个生产过程控制系统、信息系统提供的相关信息，对该过程进行状态及性能评估，对主要生产过程和关键辅助过程进行在线优化和/或指导。通过与智能控制与应用层的互操作接口，使优化的运行方式、操作路径与参数取值及时作用于厂区内各生产过程；</w:t>
      </w:r>
    </w:p>
    <w:p w14:paraId="271633C1" w14:textId="77777777" w:rsidR="00663B6A" w:rsidRPr="00A22AC6"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b）</w:t>
      </w:r>
      <w:r w:rsidRPr="00EC5931">
        <w:rPr>
          <w:rFonts w:ascii="宋体" w:hAnsi="宋体" w:hint="eastAsia"/>
          <w:kern w:val="0"/>
          <w:szCs w:val="21"/>
        </w:rPr>
        <w:t>全局优化分析，应通过本地的全局优化分析或远程的第三方优化分析系统，对生产过程数据和电网、环保等外部约束条件进行实时或非实时数据挖掘，综合平衡安全、经济、环保等目标，</w:t>
      </w:r>
      <w:r w:rsidRPr="00EC5931">
        <w:rPr>
          <w:rFonts w:ascii="宋体" w:hAnsi="宋体" w:hint="eastAsia"/>
          <w:kern w:val="0"/>
          <w:szCs w:val="21"/>
        </w:rPr>
        <w:lastRenderedPageBreak/>
        <w:t>进行全局性的寻优计算，给出优化的生产过程运行方式、操作路径、参数取值。</w:t>
      </w:r>
    </w:p>
    <w:p w14:paraId="19CC28EA"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6.3.2 智能安全防护应包括生产控制大区与管理信息大区，并满足下列要求：</w:t>
      </w:r>
      <w:r>
        <w:rPr>
          <w:rFonts w:ascii="宋体" w:hAnsi="宋体" w:cs="宋体"/>
          <w:sz w:val="24"/>
          <w:szCs w:val="24"/>
        </w:rPr>
        <w:t xml:space="preserve"> </w:t>
      </w:r>
    </w:p>
    <w:p w14:paraId="484A5C85" w14:textId="77777777" w:rsidR="00663B6A" w:rsidRDefault="00663B6A" w:rsidP="00954464">
      <w:pPr>
        <w:widowControl/>
        <w:spacing w:line="360" w:lineRule="auto"/>
        <w:ind w:firstLineChars="200" w:firstLine="420"/>
        <w:rPr>
          <w:rFonts w:ascii="宋体" w:hAnsi="宋体" w:hint="eastAsia"/>
          <w:kern w:val="0"/>
          <w:szCs w:val="21"/>
        </w:rPr>
      </w:pPr>
      <w:bookmarkStart w:id="44" w:name="_Hlk191557338"/>
      <w:r>
        <w:rPr>
          <w:rFonts w:ascii="宋体" w:hAnsi="宋体" w:hint="eastAsia"/>
          <w:kern w:val="0"/>
          <w:szCs w:val="21"/>
        </w:rPr>
        <w:t>a）</w:t>
      </w:r>
      <w:bookmarkEnd w:id="44"/>
      <w:r>
        <w:rPr>
          <w:rFonts w:ascii="宋体" w:hAnsi="宋体" w:hint="eastAsia"/>
          <w:kern w:val="0"/>
          <w:szCs w:val="21"/>
        </w:rPr>
        <w:t xml:space="preserve">应具备多工艺系统和多安全防护系统的联动安全防护功能； </w:t>
      </w:r>
    </w:p>
    <w:p w14:paraId="67CC270A" w14:textId="77777777" w:rsidR="00663B6A"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b）应具备安全条件遭到破坏时的报警功能，宜自动给出紧急处理建议和事故预案，以降低各项损失；</w:t>
      </w:r>
    </w:p>
    <w:p w14:paraId="1E02AAD6" w14:textId="77777777" w:rsidR="00663B6A" w:rsidRDefault="00663B6A" w:rsidP="00954464">
      <w:pPr>
        <w:widowControl/>
        <w:spacing w:line="360" w:lineRule="auto"/>
        <w:ind w:firstLineChars="200" w:firstLine="420"/>
        <w:rPr>
          <w:rFonts w:ascii="宋体" w:hAnsi="宋体" w:hint="eastAsia"/>
          <w:kern w:val="0"/>
          <w:szCs w:val="21"/>
        </w:rPr>
      </w:pPr>
      <w:r>
        <w:rPr>
          <w:rFonts w:ascii="宋体" w:hAnsi="宋体" w:hint="eastAsia"/>
          <w:kern w:val="0"/>
          <w:szCs w:val="21"/>
        </w:rPr>
        <w:t xml:space="preserve">c）应具备网络入侵检测能力； </w:t>
      </w:r>
    </w:p>
    <w:p w14:paraId="6760A569" w14:textId="77777777" w:rsidR="00663B6A" w:rsidRDefault="00663B6A" w:rsidP="00954464">
      <w:pPr>
        <w:widowControl/>
        <w:spacing w:line="360" w:lineRule="auto"/>
        <w:ind w:firstLineChars="200" w:firstLine="420"/>
        <w:rPr>
          <w:rFonts w:ascii="宋体" w:hAnsi="宋体" w:cs="宋体" w:hint="eastAsia"/>
          <w:sz w:val="24"/>
          <w:szCs w:val="24"/>
        </w:rPr>
      </w:pPr>
      <w:r>
        <w:rPr>
          <w:rFonts w:ascii="宋体" w:hAnsi="宋体" w:hint="eastAsia"/>
          <w:kern w:val="0"/>
          <w:szCs w:val="21"/>
        </w:rPr>
        <w:t>d）宜自动评估电子工作票的正确性；</w:t>
      </w:r>
      <w:r>
        <w:rPr>
          <w:rFonts w:ascii="宋体" w:hAnsi="宋体" w:cs="宋体"/>
          <w:sz w:val="24"/>
          <w:szCs w:val="24"/>
        </w:rPr>
        <w:t xml:space="preserve"> </w:t>
      </w:r>
    </w:p>
    <w:p w14:paraId="01B6ACE7" w14:textId="77777777" w:rsidR="00663B6A" w:rsidRDefault="00663B6A" w:rsidP="00954464">
      <w:pPr>
        <w:widowControl/>
        <w:spacing w:line="360" w:lineRule="auto"/>
        <w:ind w:firstLineChars="200" w:firstLine="420"/>
        <w:rPr>
          <w:rFonts w:ascii="宋体" w:hAnsi="宋体" w:hint="eastAsia"/>
          <w:kern w:val="0"/>
          <w:szCs w:val="21"/>
        </w:rPr>
      </w:pPr>
      <w:r>
        <w:rPr>
          <w:rFonts w:ascii="宋体" w:hAnsi="宋体" w:hint="eastAsia"/>
          <w:kern w:val="0"/>
          <w:szCs w:val="21"/>
        </w:rPr>
        <w:t xml:space="preserve">e）宜具有电子围栏功能，结合定位技术对人员和设备进行智能化防护； </w:t>
      </w:r>
    </w:p>
    <w:p w14:paraId="5813C1C7" w14:textId="77777777" w:rsidR="00663B6A" w:rsidRDefault="00663B6A" w:rsidP="00954464">
      <w:pPr>
        <w:widowControl/>
        <w:spacing w:line="360" w:lineRule="auto"/>
        <w:ind w:firstLineChars="200" w:firstLine="420"/>
        <w:rPr>
          <w:rFonts w:ascii="宋体" w:hAnsi="宋体" w:hint="eastAsia"/>
          <w:kern w:val="0"/>
          <w:szCs w:val="21"/>
        </w:rPr>
      </w:pPr>
      <w:r>
        <w:rPr>
          <w:rFonts w:ascii="宋体" w:hAnsi="宋体" w:hint="eastAsia"/>
          <w:kern w:val="0"/>
          <w:szCs w:val="21"/>
        </w:rPr>
        <w:t xml:space="preserve">f）宜自动根据监控视频内容给出安防警告或建议； </w:t>
      </w:r>
    </w:p>
    <w:p w14:paraId="08FDE16A" w14:textId="77777777" w:rsidR="00663B6A"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 xml:space="preserve">g）宜具备安防事件分析总结功能，能够根据一段时间内本地或类似电厂发生的安防事件统计，分析得到安全事件多发环节或位置，生成安防报告，并给出安防建议； </w:t>
      </w:r>
    </w:p>
    <w:p w14:paraId="0EBD5C21" w14:textId="77777777" w:rsidR="00663B6A" w:rsidRDefault="00663B6A" w:rsidP="00663B6A">
      <w:pPr>
        <w:widowControl/>
        <w:spacing w:line="360" w:lineRule="auto"/>
        <w:ind w:left="420" w:firstLineChars="200" w:firstLine="420"/>
        <w:rPr>
          <w:rFonts w:ascii="宋体" w:hAnsi="宋体" w:hint="eastAsia"/>
          <w:kern w:val="0"/>
          <w:szCs w:val="21"/>
        </w:rPr>
      </w:pPr>
      <w:r>
        <w:rPr>
          <w:rFonts w:ascii="宋体" w:hAnsi="宋体" w:hint="eastAsia"/>
          <w:kern w:val="0"/>
          <w:szCs w:val="21"/>
        </w:rPr>
        <w:t xml:space="preserve">h）宜具备生产安全集中监控指挥功能； </w:t>
      </w:r>
    </w:p>
    <w:p w14:paraId="11840F72" w14:textId="77777777" w:rsidR="00663B6A" w:rsidRPr="00CF77A3" w:rsidRDefault="00663B6A" w:rsidP="00663B6A">
      <w:pPr>
        <w:spacing w:line="360" w:lineRule="auto"/>
        <w:ind w:leftChars="200" w:left="735" w:hangingChars="150" w:hanging="315"/>
        <w:rPr>
          <w:rFonts w:ascii="宋体" w:hAnsi="宋体" w:hint="eastAsia"/>
          <w:kern w:val="0"/>
          <w:szCs w:val="21"/>
        </w:rPr>
      </w:pPr>
      <w:r>
        <w:rPr>
          <w:rFonts w:ascii="宋体" w:hAnsi="宋体" w:hint="eastAsia"/>
          <w:kern w:val="0"/>
          <w:szCs w:val="21"/>
        </w:rPr>
        <w:t>i）宜通过泛在感知与智能融合技术，在人员操作设备前自动检查安全条件，确保安全措施严格执行。</w:t>
      </w:r>
      <w:r w:rsidRPr="00CF77A3">
        <w:rPr>
          <w:rFonts w:ascii="宋体" w:hAnsi="宋体"/>
          <w:kern w:val="0"/>
          <w:szCs w:val="21"/>
        </w:rPr>
        <w:t xml:space="preserve"> </w:t>
      </w:r>
    </w:p>
    <w:p w14:paraId="12513766" w14:textId="77777777" w:rsidR="00663B6A" w:rsidRPr="00626BC1" w:rsidRDefault="00663B6A" w:rsidP="00663B6A">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45" w:name="_Toc191559259"/>
      <w:bookmarkStart w:id="46" w:name="_Toc191561315"/>
      <w:r w:rsidRPr="00626BC1">
        <w:rPr>
          <w:rFonts w:ascii="黑体" w:eastAsia="黑体" w:hAnsi="黑体" w:hint="eastAsia"/>
          <w:kern w:val="0"/>
        </w:rPr>
        <w:t>7</w:t>
      </w:r>
      <w:r>
        <w:rPr>
          <w:rFonts w:ascii="黑体" w:eastAsia="黑体" w:hAnsi="黑体" w:hint="eastAsia"/>
          <w:kern w:val="0"/>
        </w:rPr>
        <w:t xml:space="preserve"> </w:t>
      </w:r>
      <w:r w:rsidRPr="00626BC1">
        <w:rPr>
          <w:rFonts w:ascii="黑体" w:eastAsia="黑体" w:hAnsi="黑体" w:hint="eastAsia"/>
          <w:kern w:val="0"/>
        </w:rPr>
        <w:t>技术支撑体系智能化要求</w:t>
      </w:r>
      <w:bookmarkEnd w:id="45"/>
      <w:bookmarkEnd w:id="46"/>
    </w:p>
    <w:p w14:paraId="50C6F342" w14:textId="77777777" w:rsidR="00663B6A" w:rsidRPr="00F416D1" w:rsidRDefault="00663B6A" w:rsidP="00663B6A">
      <w:pPr>
        <w:spacing w:beforeLines="100" w:before="240" w:afterLines="100" w:after="240" w:line="400" w:lineRule="exact"/>
        <w:rPr>
          <w:rFonts w:ascii="黑体" w:eastAsia="黑体" w:hAnsi="黑体" w:hint="eastAsia"/>
        </w:rPr>
      </w:pPr>
      <w:r w:rsidRPr="00F416D1">
        <w:rPr>
          <w:rFonts w:ascii="黑体" w:eastAsia="黑体" w:hAnsi="黑体" w:hint="eastAsia"/>
        </w:rPr>
        <w:t>7.1 信息通信</w:t>
      </w:r>
    </w:p>
    <w:p w14:paraId="7B6F1572"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 xml:space="preserve">7.1.1 智能化生活垃圾焚烧发电厂信息通信系统应符合GB/T 30976和GB/T 32919的要求，采用标准的、开放的技术，具备可扩充性、灵活性和通用性，使系统适应技术发展与用户需求变化。 </w:t>
      </w:r>
    </w:p>
    <w:p w14:paraId="6F96BAE2"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 xml:space="preserve">7.1.2 宜采用“客户机/服务器（C/S）”与“浏览器/服务器（B/S）”相结合的体系结构，既保证智能化生活垃圾焚烧发电厂内部的快速信息传递和处理，又保证对外信息能够方便快捷的与外部单位交换和传递。 </w:t>
      </w:r>
    </w:p>
    <w:p w14:paraId="048C75B4"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7.1.3 全厂信息通信应实现信息共享、功能融合，以及数据平台一体化，并满足下列要求：</w:t>
      </w:r>
    </w:p>
    <w:p w14:paraId="1B8C28C6" w14:textId="77777777" w:rsidR="00663B6A" w:rsidRPr="008E5E1B" w:rsidRDefault="00663B6A" w:rsidP="00663B6A">
      <w:pPr>
        <w:spacing w:line="360" w:lineRule="auto"/>
        <w:ind w:firstLineChars="200" w:firstLine="420"/>
        <w:rPr>
          <w:rFonts w:ascii="宋体" w:hAnsi="宋体" w:hint="eastAsia"/>
        </w:rPr>
      </w:pPr>
      <w:bookmarkStart w:id="47" w:name="_Hlk191557569"/>
      <w:r>
        <w:rPr>
          <w:rFonts w:ascii="宋体" w:hAnsi="宋体" w:hint="eastAsia"/>
          <w:kern w:val="0"/>
          <w:szCs w:val="21"/>
        </w:rPr>
        <w:t>a）</w:t>
      </w:r>
      <w:bookmarkEnd w:id="47"/>
      <w:r w:rsidRPr="008E5E1B">
        <w:rPr>
          <w:rFonts w:ascii="宋体" w:hAnsi="宋体" w:hint="eastAsia"/>
        </w:rPr>
        <w:t xml:space="preserve">应具备通信异常自愈功能，局部通信系统故障不应导致系统性故障或失效； </w:t>
      </w:r>
    </w:p>
    <w:p w14:paraId="6B04F81D"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t>b）</w:t>
      </w:r>
      <w:r w:rsidRPr="008E5E1B">
        <w:rPr>
          <w:rFonts w:ascii="宋体" w:hAnsi="宋体" w:hint="eastAsia"/>
        </w:rPr>
        <w:t xml:space="preserve">应具备对报文丢失及数据完整性的甄别功能； </w:t>
      </w:r>
    </w:p>
    <w:p w14:paraId="38AF559D"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t>c）</w:t>
      </w:r>
      <w:r w:rsidRPr="008E5E1B">
        <w:rPr>
          <w:rFonts w:ascii="宋体" w:hAnsi="宋体" w:hint="eastAsia"/>
        </w:rPr>
        <w:t xml:space="preserve">宜具备报文解读过程中的防误判、防误动功能； </w:t>
      </w:r>
    </w:p>
    <w:p w14:paraId="39744339" w14:textId="77777777" w:rsidR="00663B6A" w:rsidRPr="008E5E1B" w:rsidRDefault="00663B6A" w:rsidP="00663B6A">
      <w:pPr>
        <w:spacing w:line="360" w:lineRule="auto"/>
        <w:ind w:leftChars="200" w:left="735" w:hangingChars="150" w:hanging="315"/>
        <w:rPr>
          <w:rFonts w:ascii="宋体" w:hAnsi="宋体" w:hint="eastAsia"/>
        </w:rPr>
      </w:pPr>
      <w:r>
        <w:rPr>
          <w:rFonts w:ascii="宋体" w:hAnsi="宋体" w:hint="eastAsia"/>
          <w:kern w:val="0"/>
          <w:szCs w:val="21"/>
        </w:rPr>
        <w:t>d）</w:t>
      </w:r>
      <w:r w:rsidRPr="008E5E1B">
        <w:rPr>
          <w:rFonts w:ascii="宋体" w:hAnsi="宋体" w:hint="eastAsia"/>
        </w:rPr>
        <w:t>宜具备丰富的对外接口，以满足智能化生活垃圾焚烧发电厂与 单位、智能电网、设备厂商、客户互动的远景功能规划需要</w:t>
      </w:r>
      <w:r>
        <w:rPr>
          <w:rFonts w:ascii="宋体" w:hAnsi="宋体" w:hint="eastAsia"/>
        </w:rPr>
        <w:t>；</w:t>
      </w:r>
    </w:p>
    <w:p w14:paraId="3C43BDB8"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t>e）</w:t>
      </w:r>
      <w:r w:rsidRPr="008E5E1B">
        <w:rPr>
          <w:rFonts w:ascii="宋体" w:hAnsi="宋体" w:hint="eastAsia"/>
        </w:rPr>
        <w:t>应采用标准通信协议</w:t>
      </w:r>
      <w:r>
        <w:rPr>
          <w:rFonts w:ascii="宋体" w:hAnsi="宋体" w:hint="eastAsia"/>
        </w:rPr>
        <w:t>；</w:t>
      </w:r>
    </w:p>
    <w:p w14:paraId="0DD217C9"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t>f）</w:t>
      </w:r>
      <w:r w:rsidRPr="008E5E1B">
        <w:rPr>
          <w:rFonts w:ascii="宋体" w:hAnsi="宋体" w:hint="eastAsia"/>
        </w:rPr>
        <w:t>应对通信数据标记准确的时标；</w:t>
      </w:r>
    </w:p>
    <w:p w14:paraId="4FE728A0"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t>g）</w:t>
      </w:r>
      <w:r w:rsidRPr="008E5E1B">
        <w:rPr>
          <w:rFonts w:ascii="宋体" w:hAnsi="宋体" w:hint="eastAsia"/>
        </w:rPr>
        <w:t>应能够按照实时性要求控制流量，满足生产管理需要；</w:t>
      </w:r>
    </w:p>
    <w:p w14:paraId="720E5B36"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t>h）</w:t>
      </w:r>
      <w:r w:rsidRPr="008E5E1B">
        <w:rPr>
          <w:rFonts w:ascii="宋体" w:hAnsi="宋体" w:hint="eastAsia"/>
        </w:rPr>
        <w:t>宜采用完全自描述的方法实现站内信息与模型的交换，宜参考DL/T 860实施。</w:t>
      </w:r>
    </w:p>
    <w:p w14:paraId="2BCE25B2" w14:textId="77777777" w:rsidR="00663B6A" w:rsidRPr="008E5E1B" w:rsidRDefault="00663B6A" w:rsidP="00663B6A">
      <w:pPr>
        <w:spacing w:line="360" w:lineRule="auto"/>
        <w:rPr>
          <w:rFonts w:ascii="宋体" w:hAnsi="宋体" w:hint="eastAsia"/>
        </w:rPr>
      </w:pPr>
      <w:r>
        <w:rPr>
          <w:rFonts w:ascii="宋体" w:hAnsi="宋体" w:hint="eastAsia"/>
        </w:rPr>
        <w:t xml:space="preserve">7.1.4 </w:t>
      </w:r>
      <w:r w:rsidRPr="008E5E1B">
        <w:rPr>
          <w:rFonts w:ascii="宋体" w:hAnsi="宋体" w:hint="eastAsia"/>
        </w:rPr>
        <w:t>安全防护</w:t>
      </w:r>
      <w:r>
        <w:rPr>
          <w:rFonts w:ascii="宋体" w:hAnsi="宋体" w:hint="eastAsia"/>
        </w:rPr>
        <w:t>应满足下列</w:t>
      </w:r>
      <w:r w:rsidRPr="008E5E1B">
        <w:rPr>
          <w:rFonts w:ascii="宋体" w:hAnsi="宋体" w:hint="eastAsia"/>
        </w:rPr>
        <w:t>要求</w:t>
      </w:r>
      <w:r>
        <w:rPr>
          <w:rFonts w:ascii="宋体" w:hAnsi="宋体" w:hint="eastAsia"/>
        </w:rPr>
        <w:t>：</w:t>
      </w:r>
    </w:p>
    <w:p w14:paraId="1E88F9E7"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lastRenderedPageBreak/>
        <w:t>a）</w:t>
      </w:r>
      <w:r w:rsidRPr="008E5E1B">
        <w:rPr>
          <w:rFonts w:ascii="宋体" w:hAnsi="宋体" w:hint="eastAsia"/>
        </w:rPr>
        <w:t xml:space="preserve">应根据功能差异设置合理的网络区段； </w:t>
      </w:r>
    </w:p>
    <w:p w14:paraId="07E7DD67"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t>b）</w:t>
      </w:r>
      <w:r w:rsidRPr="008E5E1B">
        <w:rPr>
          <w:rFonts w:ascii="宋体" w:hAnsi="宋体" w:hint="eastAsia"/>
        </w:rPr>
        <w:t>应具有定期自动备份功能；</w:t>
      </w:r>
    </w:p>
    <w:p w14:paraId="65255AA9" w14:textId="77777777" w:rsidR="00663B6A" w:rsidRPr="008E5E1B" w:rsidRDefault="00663B6A" w:rsidP="00663B6A">
      <w:pPr>
        <w:spacing w:line="360" w:lineRule="auto"/>
        <w:ind w:firstLineChars="200" w:firstLine="420"/>
        <w:rPr>
          <w:rFonts w:ascii="宋体" w:hAnsi="宋体" w:hint="eastAsia"/>
        </w:rPr>
      </w:pPr>
      <w:r>
        <w:rPr>
          <w:rFonts w:ascii="宋体" w:hAnsi="宋体" w:hint="eastAsia"/>
          <w:kern w:val="0"/>
          <w:szCs w:val="21"/>
        </w:rPr>
        <w:t>c）</w:t>
      </w:r>
      <w:r w:rsidRPr="008E5E1B">
        <w:rPr>
          <w:rFonts w:ascii="宋体" w:hAnsi="宋体" w:hint="eastAsia"/>
        </w:rPr>
        <w:t xml:space="preserve">应定期测试信息安全防护系统； </w:t>
      </w:r>
    </w:p>
    <w:p w14:paraId="6513DF9B" w14:textId="77777777" w:rsidR="00663B6A" w:rsidRDefault="00663B6A" w:rsidP="00663B6A">
      <w:pPr>
        <w:spacing w:line="360" w:lineRule="auto"/>
        <w:ind w:firstLineChars="200" w:firstLine="420"/>
        <w:rPr>
          <w:rFonts w:cs="宋体"/>
          <w:sz w:val="24"/>
          <w:szCs w:val="24"/>
        </w:rPr>
      </w:pPr>
      <w:r>
        <w:rPr>
          <w:rFonts w:ascii="宋体" w:hAnsi="宋体" w:hint="eastAsia"/>
          <w:kern w:val="0"/>
          <w:szCs w:val="21"/>
        </w:rPr>
        <w:t>d）</w:t>
      </w:r>
      <w:r w:rsidRPr="008E5E1B">
        <w:rPr>
          <w:rFonts w:ascii="宋体" w:hAnsi="宋体" w:hint="eastAsia"/>
        </w:rPr>
        <w:t>宜采用智能信息安全防护设备或系统，实现主动防御功能。</w:t>
      </w:r>
      <w:r>
        <w:rPr>
          <w:rFonts w:cs="宋体"/>
          <w:sz w:val="24"/>
          <w:szCs w:val="24"/>
        </w:rPr>
        <w:t xml:space="preserve"> </w:t>
      </w:r>
    </w:p>
    <w:p w14:paraId="467631D2" w14:textId="77777777" w:rsidR="00663B6A" w:rsidRPr="00CE16CD" w:rsidRDefault="00663B6A" w:rsidP="00663B6A">
      <w:pPr>
        <w:spacing w:beforeLines="100" w:before="240" w:afterLines="100" w:after="240" w:line="400" w:lineRule="exact"/>
        <w:rPr>
          <w:rFonts w:ascii="黑体" w:eastAsia="黑体" w:hAnsi="黑体" w:hint="eastAsia"/>
        </w:rPr>
      </w:pPr>
      <w:r w:rsidRPr="00CE16CD">
        <w:rPr>
          <w:rFonts w:ascii="黑体" w:eastAsia="黑体" w:hAnsi="黑体" w:hint="eastAsia"/>
        </w:rPr>
        <w:t>7.2 状态监测与故障诊断</w:t>
      </w:r>
    </w:p>
    <w:p w14:paraId="3F623070"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7.2.1 应实现对全厂必要信息的采集，信息的数量、质量应满足过程控制和生产管理的需求。</w:t>
      </w:r>
      <w:r>
        <w:rPr>
          <w:rFonts w:ascii="宋体" w:hAnsi="宋体" w:cs="宋体"/>
          <w:sz w:val="24"/>
          <w:szCs w:val="24"/>
        </w:rPr>
        <w:t xml:space="preserve"> </w:t>
      </w:r>
    </w:p>
    <w:p w14:paraId="34E908C9"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7.2.2 应具备对全部主设备、关键辅助设备、关键控制装置和设备的状态监测与故障诊断功能。</w:t>
      </w:r>
    </w:p>
    <w:p w14:paraId="6B02E786"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7.2.2.1 状态监测信息准确性应满足下列要求：</w:t>
      </w:r>
    </w:p>
    <w:p w14:paraId="6978FE15"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a）应支持状态监测信息的自动校准、补偿、滤波等功能；</w:t>
      </w:r>
    </w:p>
    <w:p w14:paraId="61B855F3"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b）应支持状态监测信息的质量描述功能；</w:t>
      </w:r>
    </w:p>
    <w:p w14:paraId="77C641D0"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c）应支持状态监测信息的断点续传、远方召唤功能；</w:t>
      </w:r>
    </w:p>
    <w:p w14:paraId="0BD7B00B"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d）宜支持状态监测数据名称、量程、单位等描述信息的自举功能。</w:t>
      </w:r>
    </w:p>
    <w:p w14:paraId="6C8943A0"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7.2.2.2 故障诊断与评估应满足下列要求：</w:t>
      </w:r>
    </w:p>
    <w:p w14:paraId="68F442B7"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a）应具备故障诊断类型、设备范围扩展功能；</w:t>
      </w:r>
    </w:p>
    <w:p w14:paraId="7DB04E67"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b）应能在故障发生后及时确定故障范围，评估故障影响与可恢复性；</w:t>
      </w:r>
    </w:p>
    <w:p w14:paraId="6FBCC325"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c）应建立故障信息的逻辑和推理模型，实现对故障告警信息的分类和过滤；</w:t>
      </w:r>
    </w:p>
    <w:p w14:paraId="37975ADA" w14:textId="77777777" w:rsidR="00663B6A" w:rsidRDefault="00663B6A" w:rsidP="00663B6A">
      <w:pPr>
        <w:widowControl/>
        <w:spacing w:line="360" w:lineRule="auto"/>
        <w:ind w:leftChars="200" w:left="735" w:hangingChars="150" w:hanging="315"/>
        <w:rPr>
          <w:rFonts w:ascii="宋体" w:hAnsi="宋体" w:hint="eastAsia"/>
          <w:kern w:val="0"/>
          <w:szCs w:val="21"/>
        </w:rPr>
      </w:pPr>
      <w:r>
        <w:rPr>
          <w:rFonts w:ascii="宋体" w:hAnsi="宋体" w:hint="eastAsia"/>
          <w:kern w:val="0"/>
          <w:szCs w:val="21"/>
        </w:rPr>
        <w:t>d）宜实现对工艺过程的运行状态进行在线实时分析和推理，自动报告异常，并对出现的故障提出处理指导意见；</w:t>
      </w:r>
    </w:p>
    <w:p w14:paraId="44853323"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e）宜能够在状态监测信息不足或不精确的情况下对故障做出合理的诊断与评估。</w:t>
      </w:r>
    </w:p>
    <w:p w14:paraId="4507ACAB"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7.2.2.3 故障信息存储应满足下列要求：</w:t>
      </w:r>
    </w:p>
    <w:p w14:paraId="5277E5A0" w14:textId="77777777" w:rsidR="00663B6A" w:rsidRDefault="00663B6A" w:rsidP="00663B6A">
      <w:pPr>
        <w:widowControl/>
        <w:spacing w:line="360" w:lineRule="auto"/>
        <w:ind w:leftChars="200" w:left="735" w:hangingChars="150" w:hanging="315"/>
        <w:rPr>
          <w:rFonts w:ascii="宋体" w:hAnsi="宋体" w:hint="eastAsia"/>
          <w:kern w:val="0"/>
          <w:szCs w:val="21"/>
        </w:rPr>
      </w:pPr>
      <w:r>
        <w:rPr>
          <w:rFonts w:ascii="宋体" w:hAnsi="宋体" w:hint="eastAsia"/>
          <w:kern w:val="0"/>
          <w:szCs w:val="21"/>
        </w:rPr>
        <w:t>a）应具备故障录波功能，自动存储故障前后的设备状态数据和控制装置动作情况，为故障原因分析提供依据；</w:t>
      </w:r>
    </w:p>
    <w:p w14:paraId="5CB10C3B"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b）应具备生产运行、状态监测、故障诊断等历史数据的存储功能。</w:t>
      </w:r>
    </w:p>
    <w:p w14:paraId="0F2F1CDC"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7.2.2.4 与其他系统的信息互动应满足下列要求：</w:t>
      </w:r>
    </w:p>
    <w:p w14:paraId="1D72ED34"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a）宜具备从其他系统获取所需状态信息的能力；</w:t>
      </w:r>
    </w:p>
    <w:p w14:paraId="5D02B017"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b）宜具备响应其他系统对指定设备或装置状态分析请求的功能；</w:t>
      </w:r>
    </w:p>
    <w:p w14:paraId="4B2A5824" w14:textId="77777777" w:rsidR="00663B6A" w:rsidRDefault="00663B6A" w:rsidP="00663B6A">
      <w:pPr>
        <w:widowControl/>
        <w:spacing w:line="360" w:lineRule="auto"/>
        <w:ind w:firstLineChars="200" w:firstLine="420"/>
        <w:rPr>
          <w:rFonts w:ascii="宋体" w:hAnsi="宋体" w:cs="宋体" w:hint="eastAsia"/>
          <w:sz w:val="24"/>
          <w:szCs w:val="24"/>
        </w:rPr>
      </w:pPr>
      <w:r>
        <w:rPr>
          <w:rFonts w:ascii="宋体" w:hAnsi="宋体" w:hint="eastAsia"/>
          <w:kern w:val="0"/>
          <w:szCs w:val="21"/>
        </w:rPr>
        <w:t>c）宜具备将设备的状态分析与诊断结果和相关系统进行信息交互的功能。</w:t>
      </w:r>
    </w:p>
    <w:p w14:paraId="32844B99" w14:textId="77777777" w:rsidR="00663B6A" w:rsidRPr="004E73F9" w:rsidRDefault="00663B6A" w:rsidP="00663B6A">
      <w:pPr>
        <w:spacing w:beforeLines="100" w:before="240" w:afterLines="100" w:after="240" w:line="400" w:lineRule="exact"/>
        <w:rPr>
          <w:rFonts w:ascii="黑体" w:eastAsia="黑体" w:hAnsi="黑体" w:hint="eastAsia"/>
        </w:rPr>
      </w:pPr>
      <w:r w:rsidRPr="004E73F9">
        <w:rPr>
          <w:rFonts w:ascii="黑体" w:eastAsia="黑体" w:hAnsi="黑体" w:hint="eastAsia"/>
        </w:rPr>
        <w:t>7.3 检修维护</w:t>
      </w:r>
      <w:r w:rsidRPr="004E73F9">
        <w:rPr>
          <w:rFonts w:ascii="黑体" w:eastAsia="黑体" w:hAnsi="黑体"/>
        </w:rPr>
        <w:t xml:space="preserve"> </w:t>
      </w:r>
    </w:p>
    <w:p w14:paraId="1855035A"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 xml:space="preserve">7.3.1 应实现检修、维护全过程的资料信息化、格式统一化、记录规范化，应能够自动生成各类报表，并支持快速关联检索。 </w:t>
      </w:r>
    </w:p>
    <w:p w14:paraId="106E5436" w14:textId="77777777" w:rsidR="00663B6A" w:rsidRPr="00302100" w:rsidRDefault="00663B6A" w:rsidP="00663B6A">
      <w:pPr>
        <w:spacing w:line="360" w:lineRule="auto"/>
        <w:rPr>
          <w:rFonts w:ascii="宋体" w:hAnsi="宋体" w:hint="eastAsia"/>
          <w:szCs w:val="21"/>
        </w:rPr>
      </w:pPr>
      <w:r w:rsidRPr="00302100">
        <w:rPr>
          <w:rFonts w:ascii="宋体" w:hAnsi="宋体" w:hint="eastAsia"/>
          <w:szCs w:val="21"/>
        </w:rPr>
        <w:t>7.3.2 在遵循DL/T 748、DL/T 774、DL/T 838的基础上，智能化生活垃圾焚烧发电厂的检修维护应满</w:t>
      </w:r>
      <w:r w:rsidRPr="00302100">
        <w:rPr>
          <w:rFonts w:ascii="宋体" w:hAnsi="宋体" w:hint="eastAsia"/>
          <w:szCs w:val="21"/>
        </w:rPr>
        <w:lastRenderedPageBreak/>
        <w:t>足下列要求：</w:t>
      </w:r>
    </w:p>
    <w:p w14:paraId="73A15E27" w14:textId="77777777" w:rsidR="00663B6A" w:rsidRPr="00302100" w:rsidRDefault="00663B6A" w:rsidP="00663B6A">
      <w:pPr>
        <w:spacing w:line="360" w:lineRule="auto"/>
        <w:ind w:firstLineChars="200" w:firstLine="420"/>
        <w:rPr>
          <w:rFonts w:ascii="宋体" w:hAnsi="宋体" w:hint="eastAsia"/>
          <w:szCs w:val="21"/>
        </w:rPr>
      </w:pPr>
      <w:bookmarkStart w:id="48" w:name="_Hlk191558651"/>
      <w:r w:rsidRPr="00302100">
        <w:rPr>
          <w:rFonts w:ascii="宋体" w:hAnsi="宋体" w:hint="eastAsia"/>
          <w:szCs w:val="21"/>
        </w:rPr>
        <w:t>a）</w:t>
      </w:r>
      <w:bookmarkEnd w:id="48"/>
      <w:r w:rsidRPr="00302100">
        <w:rPr>
          <w:rFonts w:ascii="宋体" w:hAnsi="宋体" w:hint="eastAsia"/>
          <w:szCs w:val="21"/>
        </w:rPr>
        <w:t>应支持状态检修方式；</w:t>
      </w:r>
    </w:p>
    <w:p w14:paraId="10A5E366" w14:textId="77777777" w:rsidR="00663B6A" w:rsidRPr="00302100" w:rsidRDefault="00663B6A" w:rsidP="00663B6A">
      <w:pPr>
        <w:spacing w:line="360" w:lineRule="auto"/>
        <w:ind w:firstLineChars="200" w:firstLine="420"/>
        <w:rPr>
          <w:rFonts w:ascii="宋体" w:hAnsi="宋体" w:hint="eastAsia"/>
          <w:szCs w:val="21"/>
        </w:rPr>
      </w:pPr>
      <w:r w:rsidRPr="00302100">
        <w:rPr>
          <w:rFonts w:ascii="宋体" w:hAnsi="宋体" w:hint="eastAsia"/>
          <w:szCs w:val="21"/>
        </w:rPr>
        <w:t>b）应建立设备状态数据信息库，具备提供检修决策建议和检修指导的功能；</w:t>
      </w:r>
    </w:p>
    <w:p w14:paraId="471182D1" w14:textId="77777777" w:rsidR="00663B6A" w:rsidRPr="00302100" w:rsidRDefault="00663B6A" w:rsidP="00663B6A">
      <w:pPr>
        <w:spacing w:line="360" w:lineRule="auto"/>
        <w:ind w:firstLineChars="200" w:firstLine="420"/>
        <w:rPr>
          <w:rFonts w:ascii="宋体" w:hAnsi="宋体" w:hint="eastAsia"/>
          <w:szCs w:val="21"/>
        </w:rPr>
      </w:pPr>
      <w:r w:rsidRPr="00302100">
        <w:rPr>
          <w:rFonts w:ascii="宋体" w:hAnsi="宋体" w:hint="eastAsia"/>
          <w:szCs w:val="21"/>
        </w:rPr>
        <w:t>c）应支持远程维护；</w:t>
      </w:r>
    </w:p>
    <w:p w14:paraId="05D45FB3" w14:textId="77777777" w:rsidR="00663B6A" w:rsidRPr="00302100" w:rsidRDefault="00663B6A" w:rsidP="00663B6A">
      <w:pPr>
        <w:spacing w:line="360" w:lineRule="auto"/>
        <w:ind w:leftChars="200" w:left="840" w:hangingChars="200" w:hanging="420"/>
        <w:rPr>
          <w:rFonts w:ascii="宋体" w:hAnsi="宋体" w:hint="eastAsia"/>
          <w:szCs w:val="21"/>
        </w:rPr>
      </w:pPr>
      <w:r w:rsidRPr="00302100">
        <w:rPr>
          <w:rFonts w:ascii="宋体" w:hAnsi="宋体" w:hint="eastAsia"/>
          <w:szCs w:val="21"/>
        </w:rPr>
        <w:t>d）</w:t>
      </w:r>
      <w:r>
        <w:rPr>
          <w:rFonts w:ascii="宋体" w:hAnsi="宋体" w:hint="eastAsia"/>
          <w:szCs w:val="21"/>
        </w:rPr>
        <w:t xml:space="preserve"> </w:t>
      </w:r>
      <w:r w:rsidRPr="00302100">
        <w:rPr>
          <w:rFonts w:ascii="宋体" w:hAnsi="宋体" w:hint="eastAsia"/>
          <w:szCs w:val="21"/>
        </w:rPr>
        <w:t>宜实现利用语义信息识别、视频图像识别、空间定位与可视化、智能两票与文档管理、智能终端与机器人应用等技术，实现运维检修智能化；</w:t>
      </w:r>
    </w:p>
    <w:p w14:paraId="3F680C5A" w14:textId="77777777" w:rsidR="00663B6A" w:rsidRPr="00D0616A" w:rsidRDefault="00663B6A" w:rsidP="00663B6A">
      <w:pPr>
        <w:spacing w:line="360" w:lineRule="auto"/>
        <w:ind w:leftChars="200" w:left="840" w:hangingChars="200" w:hanging="420"/>
        <w:rPr>
          <w:rFonts w:ascii="宋体" w:hAnsi="宋体" w:hint="eastAsia"/>
          <w:szCs w:val="21"/>
        </w:rPr>
      </w:pPr>
      <w:r w:rsidRPr="00302100">
        <w:rPr>
          <w:rFonts w:ascii="宋体" w:hAnsi="宋体" w:hint="eastAsia"/>
          <w:szCs w:val="21"/>
        </w:rPr>
        <w:t>e）</w:t>
      </w:r>
      <w:r>
        <w:rPr>
          <w:rFonts w:ascii="宋体" w:hAnsi="宋体" w:hint="eastAsia"/>
          <w:szCs w:val="21"/>
        </w:rPr>
        <w:t xml:space="preserve"> </w:t>
      </w:r>
      <w:r w:rsidRPr="00302100">
        <w:rPr>
          <w:rFonts w:ascii="宋体" w:hAnsi="宋体" w:hint="eastAsia"/>
          <w:szCs w:val="21"/>
        </w:rPr>
        <w:t>宜具备在线仿真评价功能，通过建立精细化仿真模型，利用机组实际运行数据信息，实现机组设备运行在线安全监控、故障诊断及运行优化指导等功能。</w:t>
      </w:r>
      <w:r w:rsidRPr="00302100">
        <w:rPr>
          <w:rFonts w:ascii="宋体" w:hAnsi="宋体"/>
          <w:szCs w:val="21"/>
        </w:rPr>
        <w:t xml:space="preserve"> </w:t>
      </w:r>
    </w:p>
    <w:p w14:paraId="15AEA6A0" w14:textId="77777777" w:rsidR="00663B6A" w:rsidRPr="00E613B1" w:rsidRDefault="00663B6A" w:rsidP="00663B6A">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49" w:name="_Toc191559260"/>
      <w:bookmarkStart w:id="50" w:name="_Toc191561316"/>
      <w:r w:rsidRPr="00E613B1">
        <w:rPr>
          <w:rFonts w:ascii="黑体" w:eastAsia="黑体" w:hAnsi="黑体" w:hint="eastAsia"/>
          <w:kern w:val="0"/>
        </w:rPr>
        <w:t>8 外部接口要求</w:t>
      </w:r>
      <w:bookmarkEnd w:id="49"/>
      <w:bookmarkEnd w:id="50"/>
    </w:p>
    <w:p w14:paraId="683AF801" w14:textId="77777777" w:rsidR="00663B6A" w:rsidRDefault="00663B6A" w:rsidP="00663B6A">
      <w:pPr>
        <w:widowControl/>
        <w:spacing w:line="360" w:lineRule="auto"/>
        <w:rPr>
          <w:rFonts w:ascii="宋体" w:hAnsi="宋体" w:hint="eastAsia"/>
          <w:kern w:val="0"/>
          <w:szCs w:val="21"/>
        </w:rPr>
      </w:pPr>
      <w:r>
        <w:rPr>
          <w:rFonts w:ascii="宋体" w:hAnsi="宋体" w:hint="eastAsia"/>
          <w:kern w:val="0"/>
          <w:szCs w:val="21"/>
        </w:rPr>
        <w:t xml:space="preserve">8.1.1 </w:t>
      </w:r>
      <w:r>
        <w:rPr>
          <w:rFonts w:hint="eastAsia"/>
        </w:rPr>
        <w:t>与上级管理单位的信息通信应满足信息安防要求</w:t>
      </w:r>
      <w:r>
        <w:rPr>
          <w:rFonts w:ascii="宋体" w:hAnsi="宋体" w:hint="eastAsia"/>
          <w:kern w:val="0"/>
          <w:szCs w:val="21"/>
        </w:rPr>
        <w:t>。</w:t>
      </w:r>
    </w:p>
    <w:p w14:paraId="39491AD3"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 xml:space="preserve">8.1.2 </w:t>
      </w:r>
      <w:r>
        <w:rPr>
          <w:rFonts w:hint="eastAsia"/>
        </w:rPr>
        <w:t>应为上级管理单位（智能化）管理运营提供数据信息，支持上级管理单位实现下列功能</w:t>
      </w:r>
      <w:r>
        <w:rPr>
          <w:rFonts w:ascii="宋体" w:hAnsi="宋体" w:hint="eastAsia"/>
          <w:kern w:val="0"/>
          <w:szCs w:val="21"/>
        </w:rPr>
        <w:t>：</w:t>
      </w:r>
    </w:p>
    <w:p w14:paraId="4496F009" w14:textId="77777777" w:rsidR="00663B6A" w:rsidRPr="00F606EC" w:rsidRDefault="00663B6A" w:rsidP="00663B6A">
      <w:pPr>
        <w:spacing w:line="360" w:lineRule="auto"/>
        <w:ind w:leftChars="200" w:left="840" w:hangingChars="200" w:hanging="420"/>
        <w:rPr>
          <w:rFonts w:ascii="宋体" w:hAnsi="宋体" w:hint="eastAsia"/>
          <w:szCs w:val="21"/>
        </w:rPr>
      </w:pPr>
      <w:r w:rsidRPr="00302100">
        <w:rPr>
          <w:rFonts w:ascii="宋体" w:hAnsi="宋体" w:hint="eastAsia"/>
          <w:szCs w:val="21"/>
        </w:rPr>
        <w:t>a）</w:t>
      </w:r>
      <w:r>
        <w:rPr>
          <w:rFonts w:ascii="宋体" w:hAnsi="宋体" w:hint="eastAsia"/>
          <w:szCs w:val="21"/>
        </w:rPr>
        <w:t xml:space="preserve"> </w:t>
      </w:r>
      <w:r w:rsidRPr="00F606EC">
        <w:rPr>
          <w:rFonts w:ascii="宋体" w:hAnsi="宋体"/>
          <w:szCs w:val="21"/>
        </w:rPr>
        <w:t>支持上级管理单位实现实时</w:t>
      </w:r>
      <w:r w:rsidRPr="00F606EC">
        <w:rPr>
          <w:rFonts w:ascii="宋体" w:hAnsi="宋体" w:hint="eastAsia"/>
          <w:szCs w:val="21"/>
        </w:rPr>
        <w:t>生活垃圾焚烧发电厂生产工艺系统</w:t>
      </w:r>
      <w:r w:rsidRPr="00F606EC">
        <w:rPr>
          <w:rFonts w:ascii="宋体" w:hAnsi="宋体"/>
          <w:szCs w:val="21"/>
        </w:rPr>
        <w:t>、</w:t>
      </w:r>
      <w:r w:rsidRPr="00F606EC">
        <w:rPr>
          <w:rFonts w:ascii="宋体" w:hAnsi="宋体" w:hint="eastAsia"/>
          <w:szCs w:val="21"/>
        </w:rPr>
        <w:t>燃料（垃圾）</w:t>
      </w:r>
      <w:r w:rsidRPr="00F606EC">
        <w:rPr>
          <w:rFonts w:ascii="宋体" w:hAnsi="宋体"/>
          <w:szCs w:val="21"/>
        </w:rPr>
        <w:t>系统状态和变化的监测功能；</w:t>
      </w:r>
    </w:p>
    <w:p w14:paraId="6D836BDF" w14:textId="77777777" w:rsidR="00663B6A" w:rsidRPr="00F606EC" w:rsidRDefault="00663B6A" w:rsidP="00663B6A">
      <w:pPr>
        <w:spacing w:line="360" w:lineRule="auto"/>
        <w:ind w:leftChars="200" w:left="840" w:hangingChars="200" w:hanging="420"/>
        <w:rPr>
          <w:rFonts w:asciiTheme="minorEastAsia" w:eastAsiaTheme="minorEastAsia" w:hAnsiTheme="minorEastAsia" w:hint="eastAsia"/>
          <w:szCs w:val="21"/>
        </w:rPr>
      </w:pPr>
      <w:r>
        <w:rPr>
          <w:rFonts w:ascii="宋体" w:hAnsi="宋体" w:hint="eastAsia"/>
          <w:szCs w:val="21"/>
        </w:rPr>
        <w:t>b</w:t>
      </w:r>
      <w:r w:rsidRPr="00302100">
        <w:rPr>
          <w:rFonts w:ascii="宋体" w:hAnsi="宋体" w:hint="eastAsia"/>
          <w:szCs w:val="21"/>
        </w:rPr>
        <w:t>）</w:t>
      </w:r>
      <w:r>
        <w:rPr>
          <w:rFonts w:ascii="宋体" w:hAnsi="宋体" w:hint="eastAsia"/>
          <w:szCs w:val="21"/>
        </w:rPr>
        <w:t xml:space="preserve"> </w:t>
      </w:r>
      <w:r w:rsidRPr="00F606EC">
        <w:rPr>
          <w:rFonts w:asciiTheme="minorEastAsia" w:eastAsiaTheme="minorEastAsia" w:hAnsiTheme="minorEastAsia"/>
          <w:szCs w:val="21"/>
        </w:rPr>
        <w:t>支持上级管理单位实现</w:t>
      </w:r>
      <w:r w:rsidRPr="00F606EC">
        <w:rPr>
          <w:rFonts w:asciiTheme="minorEastAsia" w:eastAsiaTheme="minorEastAsia" w:hAnsiTheme="minorEastAsia" w:hint="eastAsia"/>
          <w:szCs w:val="21"/>
        </w:rPr>
        <w:t>生活垃圾焚烧发电厂</w:t>
      </w:r>
      <w:r w:rsidRPr="00F606EC">
        <w:rPr>
          <w:rFonts w:asciiTheme="minorEastAsia" w:eastAsiaTheme="minorEastAsia" w:hAnsiTheme="minorEastAsia"/>
          <w:szCs w:val="21"/>
        </w:rPr>
        <w:t>的</w:t>
      </w:r>
      <w:r w:rsidRPr="00F606EC">
        <w:rPr>
          <w:rFonts w:asciiTheme="minorEastAsia" w:eastAsiaTheme="minorEastAsia" w:hAnsiTheme="minorEastAsia" w:hint="eastAsia"/>
          <w:szCs w:val="21"/>
        </w:rPr>
        <w:t>生产运营参数</w:t>
      </w:r>
      <w:r w:rsidRPr="00F606EC">
        <w:rPr>
          <w:rFonts w:asciiTheme="minorEastAsia" w:eastAsiaTheme="minorEastAsia" w:hAnsiTheme="minorEastAsia"/>
          <w:szCs w:val="21"/>
        </w:rPr>
        <w:t>、环保达标、</w:t>
      </w:r>
      <w:r w:rsidRPr="00F606EC">
        <w:rPr>
          <w:rFonts w:asciiTheme="minorEastAsia" w:eastAsiaTheme="minorEastAsia" w:hAnsiTheme="minorEastAsia" w:hint="eastAsia"/>
          <w:szCs w:val="21"/>
        </w:rPr>
        <w:t>经济性指标</w:t>
      </w:r>
      <w:r w:rsidRPr="00F606EC">
        <w:rPr>
          <w:rFonts w:asciiTheme="minorEastAsia" w:eastAsiaTheme="minorEastAsia" w:hAnsiTheme="minorEastAsia"/>
          <w:szCs w:val="21"/>
        </w:rPr>
        <w:t>等运营指标的</w:t>
      </w:r>
      <w:r w:rsidRPr="00F606EC">
        <w:rPr>
          <w:rFonts w:asciiTheme="minorEastAsia" w:eastAsiaTheme="minorEastAsia" w:hAnsiTheme="minorEastAsia" w:hint="eastAsia"/>
          <w:szCs w:val="21"/>
        </w:rPr>
        <w:t>分析与</w:t>
      </w:r>
      <w:r w:rsidRPr="00F606EC">
        <w:rPr>
          <w:rFonts w:asciiTheme="minorEastAsia" w:eastAsiaTheme="minorEastAsia" w:hAnsiTheme="minorEastAsia"/>
          <w:szCs w:val="21"/>
        </w:rPr>
        <w:t xml:space="preserve">考核功能； </w:t>
      </w:r>
    </w:p>
    <w:p w14:paraId="65CE4BB6" w14:textId="77777777" w:rsidR="00663B6A" w:rsidRPr="00F606EC" w:rsidRDefault="00663B6A" w:rsidP="00663B6A">
      <w:pPr>
        <w:spacing w:line="360" w:lineRule="auto"/>
        <w:ind w:leftChars="200" w:left="840" w:hangingChars="200" w:hanging="420"/>
        <w:rPr>
          <w:rFonts w:asciiTheme="minorEastAsia" w:eastAsiaTheme="minorEastAsia" w:hAnsiTheme="minorEastAsia" w:hint="eastAsia"/>
          <w:szCs w:val="21"/>
        </w:rPr>
      </w:pPr>
      <w:r w:rsidRPr="00F606EC">
        <w:rPr>
          <w:rFonts w:asciiTheme="minorEastAsia" w:eastAsiaTheme="minorEastAsia" w:hAnsiTheme="minorEastAsia" w:hint="eastAsia"/>
          <w:szCs w:val="21"/>
        </w:rPr>
        <w:t>c）</w:t>
      </w:r>
      <w:r>
        <w:rPr>
          <w:rFonts w:asciiTheme="minorEastAsia" w:eastAsiaTheme="minorEastAsia" w:hAnsiTheme="minorEastAsia" w:hint="eastAsia"/>
          <w:szCs w:val="21"/>
        </w:rPr>
        <w:t xml:space="preserve"> </w:t>
      </w:r>
      <w:r w:rsidRPr="00F606EC">
        <w:rPr>
          <w:rFonts w:asciiTheme="minorEastAsia" w:eastAsiaTheme="minorEastAsia" w:hAnsiTheme="minorEastAsia"/>
          <w:szCs w:val="21"/>
        </w:rPr>
        <w:t>支持上级管理单位实现基于数据信息的上级管理单位生产调度</w:t>
      </w:r>
      <w:r w:rsidRPr="00F606EC">
        <w:rPr>
          <w:rFonts w:asciiTheme="minorEastAsia" w:eastAsiaTheme="minorEastAsia" w:hAnsiTheme="minorEastAsia" w:hint="eastAsia"/>
          <w:szCs w:val="21"/>
        </w:rPr>
        <w:t>、</w:t>
      </w:r>
      <w:r w:rsidRPr="00F606EC">
        <w:rPr>
          <w:rFonts w:asciiTheme="minorEastAsia" w:eastAsiaTheme="minorEastAsia" w:hAnsiTheme="minorEastAsia"/>
          <w:szCs w:val="21"/>
        </w:rPr>
        <w:t>对标管理</w:t>
      </w:r>
      <w:r w:rsidRPr="00F606EC">
        <w:rPr>
          <w:rFonts w:asciiTheme="minorEastAsia" w:eastAsiaTheme="minorEastAsia" w:hAnsiTheme="minorEastAsia" w:hint="eastAsia"/>
          <w:szCs w:val="21"/>
        </w:rPr>
        <w:t>、生产指标分析、外围系统（包含化水、渗滤液、汽水、垃圾吊等）数据的云端监控分析</w:t>
      </w:r>
      <w:r w:rsidRPr="00F606EC">
        <w:rPr>
          <w:rFonts w:asciiTheme="minorEastAsia" w:eastAsiaTheme="minorEastAsia" w:hAnsiTheme="minorEastAsia"/>
          <w:szCs w:val="21"/>
        </w:rPr>
        <w:t xml:space="preserve">； </w:t>
      </w:r>
    </w:p>
    <w:p w14:paraId="363B6F24"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 xml:space="preserve">8.1.3 </w:t>
      </w:r>
      <w:r>
        <w:rPr>
          <w:rFonts w:hint="eastAsia"/>
        </w:rPr>
        <w:t>应连接上级管理单位远程数据中心等机构，支持上级管理单位在远程数据平台上开展专题研究与远程技术服务，实现对发电设备的生产过程监视、性能监测及分析、运行方式诊断、设备故障诊断及趋势预警、设备异常报警、远程检修指导等功能，形成互联网</w:t>
      </w:r>
      <w:r>
        <w:rPr>
          <w:rFonts w:hint="eastAsia"/>
        </w:rPr>
        <w:t>+</w:t>
      </w:r>
      <w:r>
        <w:rPr>
          <w:rFonts w:hint="eastAsia"/>
        </w:rPr>
        <w:t>电力技术服务</w:t>
      </w:r>
      <w:r>
        <w:rPr>
          <w:rFonts w:hAnsi="宋体" w:hint="eastAsia"/>
          <w:szCs w:val="21"/>
        </w:rPr>
        <w:t>业务形态</w:t>
      </w:r>
      <w:r>
        <w:rPr>
          <w:rFonts w:ascii="宋体" w:hAnsi="宋体" w:hint="eastAsia"/>
          <w:kern w:val="0"/>
          <w:szCs w:val="21"/>
        </w:rPr>
        <w:t>。</w:t>
      </w:r>
    </w:p>
    <w:p w14:paraId="212392BE" w14:textId="77777777" w:rsidR="00663B6A" w:rsidRPr="00FB2043" w:rsidRDefault="00663B6A" w:rsidP="00663B6A">
      <w:pPr>
        <w:widowControl/>
        <w:tabs>
          <w:tab w:val="left" w:pos="360"/>
          <w:tab w:val="left" w:pos="420"/>
        </w:tabs>
        <w:adjustRightInd w:val="0"/>
        <w:snapToGrid w:val="0"/>
        <w:spacing w:beforeLines="100" w:before="240" w:afterLines="100" w:after="240" w:line="400" w:lineRule="exact"/>
        <w:outlineLvl w:val="1"/>
        <w:rPr>
          <w:rFonts w:ascii="黑体" w:eastAsia="黑体" w:hAnsi="黑体" w:hint="eastAsia"/>
          <w:kern w:val="0"/>
        </w:rPr>
      </w:pPr>
      <w:bookmarkStart w:id="51" w:name="_Toc191559261"/>
      <w:bookmarkStart w:id="52" w:name="_Toc191561317"/>
      <w:r w:rsidRPr="00FB2043">
        <w:rPr>
          <w:rFonts w:ascii="黑体" w:eastAsia="黑体" w:hAnsi="黑体" w:hint="eastAsia"/>
          <w:kern w:val="0"/>
        </w:rPr>
        <w:t>9 智能化实施要求</w:t>
      </w:r>
      <w:bookmarkEnd w:id="51"/>
      <w:bookmarkEnd w:id="52"/>
      <w:r w:rsidRPr="00FB2043">
        <w:rPr>
          <w:rFonts w:ascii="黑体" w:eastAsia="黑体" w:hAnsi="黑体" w:hint="eastAsia"/>
          <w:kern w:val="0"/>
        </w:rPr>
        <w:t xml:space="preserve"> </w:t>
      </w:r>
    </w:p>
    <w:p w14:paraId="6CC1549E" w14:textId="77777777" w:rsidR="00663B6A" w:rsidRPr="00A56C09" w:rsidRDefault="00663B6A" w:rsidP="00663B6A">
      <w:pPr>
        <w:spacing w:beforeLines="100" w:before="240" w:afterLines="100" w:after="240" w:line="400" w:lineRule="exact"/>
        <w:rPr>
          <w:rFonts w:ascii="黑体" w:eastAsia="黑体" w:hAnsi="黑体" w:hint="eastAsia"/>
        </w:rPr>
      </w:pPr>
      <w:r w:rsidRPr="00A56C09">
        <w:rPr>
          <w:rFonts w:ascii="黑体" w:eastAsia="黑体" w:hAnsi="黑体" w:hint="eastAsia"/>
        </w:rPr>
        <w:t>9.1 设计过程</w:t>
      </w:r>
    </w:p>
    <w:p w14:paraId="4FD82A2F"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9.1.1 采用数字化设计技术，实现模型数字化，并遵循以下设计原则：</w:t>
      </w:r>
    </w:p>
    <w:p w14:paraId="32D71F6C"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a）整体考虑智能化生活垃圾焚烧发电厂与智能电网的协调运行；</w:t>
      </w:r>
    </w:p>
    <w:p w14:paraId="01DD3D9E"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b）综合考虑建造和运维的经济性和环境友好特性；</w:t>
      </w:r>
    </w:p>
    <w:p w14:paraId="1F917F89"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c）充分考虑对人身、设备的安全防护；</w:t>
      </w:r>
    </w:p>
    <w:p w14:paraId="2BD679E6"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d）实现各层级功能自治、确保层间信息交互高效、可靠；</w:t>
      </w:r>
    </w:p>
    <w:p w14:paraId="5E0F2FD7"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e）实现全厂设备的全寿命周期（设计、制造、建设、运行、检修维护、退役）智能管理；</w:t>
      </w:r>
    </w:p>
    <w:p w14:paraId="07AB294B"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 xml:space="preserve">f）实现全厂一体化设计，消除信息孤岛，并将信息交互、信息处理的需求纳入设计范围； </w:t>
      </w:r>
    </w:p>
    <w:p w14:paraId="4C5BE216" w14:textId="77777777" w:rsidR="00663B6A" w:rsidRDefault="00663B6A" w:rsidP="00663B6A">
      <w:pPr>
        <w:widowControl/>
        <w:spacing w:line="360" w:lineRule="auto"/>
        <w:ind w:firstLineChars="200" w:firstLine="420"/>
        <w:rPr>
          <w:rFonts w:ascii="宋体" w:hAnsi="宋体" w:cs="宋体" w:hint="eastAsia"/>
          <w:sz w:val="24"/>
          <w:szCs w:val="24"/>
        </w:rPr>
      </w:pPr>
      <w:r>
        <w:rPr>
          <w:rFonts w:ascii="宋体" w:hAnsi="宋体" w:hint="eastAsia"/>
          <w:kern w:val="0"/>
          <w:szCs w:val="21"/>
        </w:rPr>
        <w:t>g）设计资料统一采用数字化移交。</w:t>
      </w:r>
    </w:p>
    <w:p w14:paraId="7BFD3689"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9.1.2 网络架构应安全可靠，并满足以下要求：</w:t>
      </w:r>
    </w:p>
    <w:p w14:paraId="3C223016"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lastRenderedPageBreak/>
        <w:t>a）应具有防止信息泄露和防范外部入侵、攻击等的措施；</w:t>
      </w:r>
    </w:p>
    <w:p w14:paraId="069BA1D3"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b）应能够按照实时性要求控制流量，满足生产管理需要；</w:t>
      </w:r>
    </w:p>
    <w:p w14:paraId="1B9BC95C" w14:textId="77777777" w:rsidR="00663B6A" w:rsidRDefault="00663B6A" w:rsidP="00663B6A">
      <w:pPr>
        <w:widowControl/>
        <w:spacing w:line="360" w:lineRule="auto"/>
        <w:ind w:firstLineChars="200" w:firstLine="420"/>
        <w:rPr>
          <w:rFonts w:ascii="宋体" w:hAnsi="宋体" w:cs="宋体" w:hint="eastAsia"/>
          <w:sz w:val="24"/>
          <w:szCs w:val="24"/>
        </w:rPr>
      </w:pPr>
      <w:r>
        <w:rPr>
          <w:rFonts w:ascii="宋体" w:hAnsi="宋体" w:hint="eastAsia"/>
          <w:kern w:val="0"/>
          <w:szCs w:val="21"/>
        </w:rPr>
        <w:t>c）应采用标准化网络架构、通信协议。</w:t>
      </w:r>
    </w:p>
    <w:p w14:paraId="4288A09E"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9.1.3 设备选型优先采用智能设备，满足如下要求：</w:t>
      </w:r>
    </w:p>
    <w:p w14:paraId="0E86B135"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a）应优先选择具有状态自评估、故障自诊断、自适应、信息可视化等功能的设备；</w:t>
      </w:r>
    </w:p>
    <w:p w14:paraId="6048EFA1"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b）应优先选择具备标准化接口，易于升级扩展的设备；</w:t>
      </w:r>
    </w:p>
    <w:p w14:paraId="691DE839" w14:textId="77777777" w:rsidR="00663B6A" w:rsidRDefault="00663B6A" w:rsidP="00663B6A">
      <w:pPr>
        <w:widowControl/>
        <w:spacing w:line="360" w:lineRule="auto"/>
        <w:ind w:firstLineChars="200" w:firstLine="420"/>
        <w:rPr>
          <w:rFonts w:ascii="宋体" w:hAnsi="宋体" w:cs="宋体" w:hint="eastAsia"/>
          <w:sz w:val="24"/>
          <w:szCs w:val="24"/>
        </w:rPr>
      </w:pPr>
      <w:r>
        <w:rPr>
          <w:rFonts w:ascii="宋体" w:hAnsi="宋体" w:hint="eastAsia"/>
          <w:kern w:val="0"/>
          <w:szCs w:val="21"/>
        </w:rPr>
        <w:t>c）应优先选用提供三维模型的设备。</w:t>
      </w:r>
    </w:p>
    <w:p w14:paraId="3B62D2C3" w14:textId="77777777" w:rsidR="00663B6A" w:rsidRPr="001E115A" w:rsidRDefault="00663B6A" w:rsidP="00663B6A">
      <w:pPr>
        <w:spacing w:beforeLines="100" w:before="240" w:afterLines="100" w:after="240" w:line="400" w:lineRule="exact"/>
        <w:rPr>
          <w:rFonts w:ascii="黑体" w:eastAsia="黑体" w:hAnsi="黑体" w:hint="eastAsia"/>
        </w:rPr>
      </w:pPr>
      <w:bookmarkStart w:id="53" w:name="_Hlk191558994"/>
      <w:r w:rsidRPr="001E115A">
        <w:rPr>
          <w:rFonts w:ascii="黑体" w:eastAsia="黑体" w:hAnsi="黑体" w:hint="eastAsia"/>
        </w:rPr>
        <w:t>9.2 安装与调试过程</w:t>
      </w:r>
      <w:bookmarkEnd w:id="53"/>
      <w:r w:rsidRPr="001E115A">
        <w:rPr>
          <w:rFonts w:ascii="黑体" w:eastAsia="黑体" w:hAnsi="黑体" w:hint="eastAsia"/>
        </w:rPr>
        <w:t xml:space="preserve"> </w:t>
      </w:r>
    </w:p>
    <w:p w14:paraId="593C4693"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9.2.1 在遵循DL/T 261—2012中6.4和DL/T 1212、DL 5190等规定的基础上，满足以下安装要求：</w:t>
      </w:r>
    </w:p>
    <w:p w14:paraId="786C5708"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a）设备与安装过程的图纸、说明书、文档、记录等资料，应采用数字化方式管理；</w:t>
      </w:r>
    </w:p>
    <w:p w14:paraId="6F53C1BE"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b）宜利用智能化管理系统，实现各施工单位之间的统筹协调管理；</w:t>
      </w:r>
    </w:p>
    <w:p w14:paraId="7B3C8F54"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c）宜基于（三维）可视化技术，实现土建工程和设备安装进度等的可视化；</w:t>
      </w:r>
    </w:p>
    <w:p w14:paraId="5D538CB7" w14:textId="77777777" w:rsidR="00663B6A" w:rsidRDefault="00663B6A" w:rsidP="00663B6A">
      <w:pPr>
        <w:widowControl/>
        <w:spacing w:line="360" w:lineRule="auto"/>
        <w:ind w:firstLineChars="200" w:firstLine="420"/>
        <w:rPr>
          <w:rFonts w:ascii="宋体" w:hAnsi="宋体" w:cs="宋体" w:hint="eastAsia"/>
          <w:sz w:val="24"/>
          <w:szCs w:val="24"/>
        </w:rPr>
      </w:pPr>
      <w:r>
        <w:rPr>
          <w:rFonts w:ascii="宋体" w:hAnsi="宋体" w:hint="eastAsia"/>
          <w:kern w:val="0"/>
          <w:szCs w:val="21"/>
        </w:rPr>
        <w:t>d）应实现数字化资料移交，移交的电子文档宜采用通用可编辑的格式。</w:t>
      </w:r>
    </w:p>
    <w:p w14:paraId="694A246A"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9.2.2 在遵循DL/T 5295、DL/T 5437和DL 5277—2012中4.6等规定的基础上，满足以下调试要求：</w:t>
      </w:r>
    </w:p>
    <w:p w14:paraId="5C63F1D7"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a）应实施智能设备的互操作特性测试；</w:t>
      </w:r>
    </w:p>
    <w:p w14:paraId="01419E33"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b）应实施智能设备的智能控制试验与特性测试；</w:t>
      </w:r>
    </w:p>
    <w:p w14:paraId="4D5EBCE1"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c）应实施网源协调特性评估；</w:t>
      </w:r>
    </w:p>
    <w:p w14:paraId="4680DFFA"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d）应实施不同系统间和不同工况下的协同特性测试；</w:t>
      </w:r>
    </w:p>
    <w:p w14:paraId="591D4FC3" w14:textId="77777777" w:rsidR="00663B6A" w:rsidRDefault="00663B6A" w:rsidP="00663B6A">
      <w:pPr>
        <w:widowControl/>
        <w:spacing w:line="360" w:lineRule="auto"/>
        <w:ind w:firstLineChars="200" w:firstLine="420"/>
        <w:rPr>
          <w:rFonts w:ascii="宋体" w:hAnsi="宋体" w:cs="宋体" w:hint="eastAsia"/>
          <w:sz w:val="24"/>
          <w:szCs w:val="24"/>
        </w:rPr>
      </w:pPr>
      <w:r>
        <w:rPr>
          <w:rFonts w:ascii="宋体" w:hAnsi="宋体" w:hint="eastAsia"/>
          <w:kern w:val="0"/>
          <w:szCs w:val="21"/>
        </w:rPr>
        <w:t>e）调试记录与报告应采用电子文档。</w:t>
      </w:r>
    </w:p>
    <w:p w14:paraId="5489D2CA"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9.2.3 在遵循DL/T 655、DL/T 656—2016、DL/T 657—2015、DL/T 658、DL/T 659、DL/T 5295、DL/T 5437等规定的基础上，满足以下测试与验收要求：</w:t>
      </w:r>
    </w:p>
    <w:p w14:paraId="46687F40" w14:textId="77777777" w:rsidR="00663B6A" w:rsidRPr="00155257" w:rsidRDefault="00663B6A" w:rsidP="00663B6A">
      <w:pPr>
        <w:widowControl/>
        <w:spacing w:line="360" w:lineRule="auto"/>
        <w:ind w:firstLineChars="200" w:firstLine="420"/>
        <w:rPr>
          <w:rFonts w:ascii="宋体" w:hAnsi="宋体" w:hint="eastAsia"/>
          <w:kern w:val="0"/>
          <w:szCs w:val="21"/>
        </w:rPr>
      </w:pPr>
      <w:r w:rsidRPr="00155257">
        <w:rPr>
          <w:rFonts w:ascii="宋体" w:hAnsi="宋体" w:hint="eastAsia"/>
          <w:kern w:val="0"/>
          <w:szCs w:val="21"/>
        </w:rPr>
        <w:t>a）验收范围应包括网络系统、通信系统、智能设备、智能装置及一体化平台；</w:t>
      </w:r>
    </w:p>
    <w:p w14:paraId="31E69B5C" w14:textId="77777777" w:rsidR="00663B6A" w:rsidRPr="00155257" w:rsidRDefault="00663B6A" w:rsidP="00663B6A">
      <w:pPr>
        <w:widowControl/>
        <w:spacing w:line="360" w:lineRule="auto"/>
        <w:ind w:firstLineChars="200" w:firstLine="420"/>
        <w:rPr>
          <w:rFonts w:ascii="宋体" w:hAnsi="宋体" w:hint="eastAsia"/>
          <w:kern w:val="0"/>
          <w:szCs w:val="21"/>
        </w:rPr>
      </w:pPr>
      <w:r w:rsidRPr="00155257">
        <w:rPr>
          <w:rFonts w:ascii="宋体" w:hAnsi="宋体" w:hint="eastAsia"/>
          <w:kern w:val="0"/>
          <w:szCs w:val="21"/>
        </w:rPr>
        <w:t>b）智能设备及智能装置应具备互操作性和一致性测试报告；</w:t>
      </w:r>
    </w:p>
    <w:p w14:paraId="76E2DB7B" w14:textId="77777777" w:rsidR="00663B6A" w:rsidRPr="00155257" w:rsidRDefault="00663B6A" w:rsidP="00663B6A">
      <w:pPr>
        <w:widowControl/>
        <w:spacing w:line="360" w:lineRule="auto"/>
        <w:ind w:firstLineChars="200" w:firstLine="420"/>
        <w:rPr>
          <w:rFonts w:ascii="宋体" w:hAnsi="宋体" w:hint="eastAsia"/>
          <w:kern w:val="0"/>
          <w:szCs w:val="21"/>
        </w:rPr>
      </w:pPr>
      <w:r w:rsidRPr="00155257">
        <w:rPr>
          <w:rFonts w:ascii="宋体" w:hAnsi="宋体" w:hint="eastAsia"/>
          <w:kern w:val="0"/>
          <w:szCs w:val="21"/>
        </w:rPr>
        <w:t>c）应检查设备配置和技术文件，确认设计、安装、操作、维护和试验文档的完整性；</w:t>
      </w:r>
    </w:p>
    <w:p w14:paraId="780AED53" w14:textId="77777777" w:rsidR="00663B6A" w:rsidRPr="00155257" w:rsidRDefault="00663B6A" w:rsidP="00663B6A">
      <w:pPr>
        <w:widowControl/>
        <w:spacing w:line="360" w:lineRule="auto"/>
        <w:ind w:firstLineChars="200" w:firstLine="420"/>
        <w:rPr>
          <w:rFonts w:ascii="宋体" w:hAnsi="宋体" w:hint="eastAsia"/>
          <w:kern w:val="0"/>
          <w:szCs w:val="21"/>
        </w:rPr>
      </w:pPr>
      <w:r w:rsidRPr="00155257">
        <w:rPr>
          <w:rFonts w:ascii="宋体" w:hAnsi="宋体" w:hint="eastAsia"/>
          <w:kern w:val="0"/>
          <w:szCs w:val="21"/>
        </w:rPr>
        <w:t>d）应详细记录验收过程中的缺陷和问题，满足问题处理和系统完善的要求；</w:t>
      </w:r>
    </w:p>
    <w:p w14:paraId="563F7BDE" w14:textId="77777777" w:rsidR="00663B6A" w:rsidRDefault="00663B6A" w:rsidP="00663B6A">
      <w:pPr>
        <w:widowControl/>
        <w:spacing w:line="360" w:lineRule="auto"/>
        <w:ind w:firstLineChars="200" w:firstLine="420"/>
        <w:rPr>
          <w:rFonts w:ascii="宋体" w:hAnsi="宋体" w:cs="宋体" w:hint="eastAsia"/>
          <w:sz w:val="24"/>
          <w:szCs w:val="24"/>
        </w:rPr>
      </w:pPr>
      <w:r w:rsidRPr="00155257">
        <w:rPr>
          <w:rFonts w:ascii="宋体" w:hAnsi="宋体" w:hint="eastAsia"/>
          <w:kern w:val="0"/>
          <w:szCs w:val="21"/>
        </w:rPr>
        <w:t>e）验收资料应完备、规范，并以数字化文档通过平台移交。</w:t>
      </w:r>
    </w:p>
    <w:p w14:paraId="5C7FD115" w14:textId="77777777" w:rsidR="00663B6A" w:rsidRPr="007F7FA1" w:rsidRDefault="00663B6A" w:rsidP="00663B6A">
      <w:pPr>
        <w:spacing w:beforeLines="100" w:before="240" w:afterLines="100" w:after="240" w:line="400" w:lineRule="exact"/>
        <w:rPr>
          <w:rFonts w:ascii="黑体" w:eastAsia="黑体" w:hAnsi="黑体" w:hint="eastAsia"/>
        </w:rPr>
      </w:pPr>
      <w:r w:rsidRPr="001E115A">
        <w:rPr>
          <w:rFonts w:ascii="黑体" w:eastAsia="黑体" w:hAnsi="黑体" w:hint="eastAsia"/>
        </w:rPr>
        <w:t>9.</w:t>
      </w:r>
      <w:r>
        <w:rPr>
          <w:rFonts w:ascii="黑体" w:eastAsia="黑体" w:hAnsi="黑体" w:hint="eastAsia"/>
        </w:rPr>
        <w:t>3 运行检验</w:t>
      </w:r>
    </w:p>
    <w:p w14:paraId="2E84FFE0" w14:textId="77777777" w:rsidR="00663B6A" w:rsidRDefault="00663B6A" w:rsidP="00663B6A">
      <w:pPr>
        <w:widowControl/>
        <w:spacing w:line="360" w:lineRule="auto"/>
        <w:ind w:firstLineChars="200" w:firstLine="420"/>
        <w:rPr>
          <w:rFonts w:ascii="宋体" w:hAnsi="宋体" w:hint="eastAsia"/>
          <w:kern w:val="0"/>
          <w:szCs w:val="21"/>
        </w:rPr>
      </w:pPr>
      <w:r>
        <w:rPr>
          <w:rFonts w:ascii="宋体" w:hAnsi="宋体" w:hint="eastAsia"/>
          <w:kern w:val="0"/>
          <w:szCs w:val="21"/>
        </w:rPr>
        <w:t>运行检验测试过程在遵循DL/T 655、DL/T 656—2016、DL/T 657—2015、DL/T 658、DL/T 659的</w:t>
      </w:r>
    </w:p>
    <w:p w14:paraId="3F5907C5" w14:textId="77777777" w:rsidR="00663B6A" w:rsidRDefault="00663B6A" w:rsidP="00663B6A">
      <w:pPr>
        <w:widowControl/>
        <w:spacing w:line="360" w:lineRule="auto"/>
        <w:rPr>
          <w:rFonts w:ascii="宋体" w:hAnsi="宋体" w:cs="宋体" w:hint="eastAsia"/>
          <w:sz w:val="24"/>
          <w:szCs w:val="24"/>
        </w:rPr>
      </w:pPr>
      <w:r>
        <w:rPr>
          <w:rFonts w:ascii="宋体" w:hAnsi="宋体" w:hint="eastAsia"/>
          <w:kern w:val="0"/>
          <w:szCs w:val="21"/>
        </w:rPr>
        <w:t>基础上，智能化生活垃圾焚烧发电厂运行检验测试应满足以下要求：</w:t>
      </w:r>
      <w:r>
        <w:rPr>
          <w:rFonts w:ascii="宋体" w:hAnsi="宋体" w:cs="宋体"/>
          <w:sz w:val="24"/>
          <w:szCs w:val="24"/>
        </w:rPr>
        <w:t xml:space="preserve"> </w:t>
      </w:r>
    </w:p>
    <w:p w14:paraId="558BF0C6" w14:textId="15C8A840" w:rsidR="00663B6A" w:rsidRPr="007955F1" w:rsidRDefault="00663B6A" w:rsidP="00663B6A">
      <w:pPr>
        <w:widowControl/>
        <w:spacing w:line="360" w:lineRule="auto"/>
        <w:ind w:firstLineChars="200" w:firstLine="420"/>
        <w:rPr>
          <w:rFonts w:ascii="宋体" w:hAnsi="宋体" w:hint="eastAsia"/>
          <w:kern w:val="0"/>
          <w:szCs w:val="21"/>
        </w:rPr>
      </w:pPr>
      <w:r w:rsidRPr="007955F1">
        <w:rPr>
          <w:rFonts w:ascii="宋体" w:hAnsi="宋体" w:hint="eastAsia"/>
          <w:kern w:val="0"/>
          <w:szCs w:val="21"/>
        </w:rPr>
        <w:t xml:space="preserve">a）应优先采用现场检验； </w:t>
      </w:r>
    </w:p>
    <w:p w14:paraId="74A0BE75" w14:textId="4DEB5DD1" w:rsidR="00663B6A" w:rsidRPr="007955F1" w:rsidRDefault="00663B6A" w:rsidP="00663B6A">
      <w:pPr>
        <w:widowControl/>
        <w:spacing w:line="360" w:lineRule="auto"/>
        <w:ind w:firstLineChars="200" w:firstLine="420"/>
        <w:rPr>
          <w:rFonts w:ascii="宋体" w:hAnsi="宋体" w:hint="eastAsia"/>
          <w:kern w:val="0"/>
          <w:szCs w:val="21"/>
        </w:rPr>
      </w:pPr>
      <w:r w:rsidRPr="007955F1">
        <w:rPr>
          <w:rFonts w:ascii="宋体" w:hAnsi="宋体" w:hint="eastAsia"/>
          <w:kern w:val="0"/>
          <w:szCs w:val="21"/>
        </w:rPr>
        <w:t xml:space="preserve">b）对难以进行现场检验的设备或系统，可采用实验室检验； </w:t>
      </w:r>
    </w:p>
    <w:p w14:paraId="7A96CFAA" w14:textId="77777777" w:rsidR="00461446" w:rsidRDefault="00663B6A" w:rsidP="00461446">
      <w:pPr>
        <w:widowControl/>
        <w:spacing w:line="360" w:lineRule="auto"/>
        <w:ind w:firstLineChars="200" w:firstLine="420"/>
        <w:rPr>
          <w:rFonts w:ascii="宋体" w:hAnsi="宋体" w:hint="eastAsia"/>
          <w:kern w:val="0"/>
          <w:szCs w:val="21"/>
        </w:rPr>
      </w:pPr>
      <w:r w:rsidRPr="007955F1">
        <w:rPr>
          <w:rFonts w:ascii="宋体" w:hAnsi="宋体" w:hint="eastAsia"/>
          <w:kern w:val="0"/>
          <w:szCs w:val="21"/>
        </w:rPr>
        <w:lastRenderedPageBreak/>
        <w:t>c）对无须进入现场的检验测试项目，可通过远程操作进行检验；</w:t>
      </w:r>
    </w:p>
    <w:p w14:paraId="7D18B103" w14:textId="0069EC31" w:rsidR="00663B6A" w:rsidRPr="007955F1" w:rsidRDefault="00663B6A" w:rsidP="00461446">
      <w:pPr>
        <w:widowControl/>
        <w:spacing w:line="360" w:lineRule="auto"/>
        <w:ind w:leftChars="200" w:left="630" w:hangingChars="100" w:hanging="210"/>
        <w:rPr>
          <w:rFonts w:ascii="宋体" w:hAnsi="宋体" w:hint="eastAsia"/>
          <w:kern w:val="0"/>
          <w:szCs w:val="21"/>
        </w:rPr>
      </w:pPr>
      <w:r w:rsidRPr="007955F1">
        <w:rPr>
          <w:rFonts w:ascii="宋体" w:hAnsi="宋体" w:hint="eastAsia"/>
          <w:kern w:val="0"/>
          <w:szCs w:val="21"/>
        </w:rPr>
        <w:t xml:space="preserve">d）应在新安装机组并网后1年以内，机组大修并网后1年以内，或连续运行5年后进行不少于一次的系统性检测评估； </w:t>
      </w:r>
    </w:p>
    <w:p w14:paraId="374BC7B6" w14:textId="34860230" w:rsidR="00663B6A" w:rsidRPr="007955F1" w:rsidRDefault="00663B6A" w:rsidP="00663B6A">
      <w:pPr>
        <w:widowControl/>
        <w:spacing w:line="360" w:lineRule="auto"/>
        <w:ind w:firstLineChars="200" w:firstLine="420"/>
        <w:rPr>
          <w:rFonts w:ascii="宋体" w:hAnsi="宋体" w:hint="eastAsia"/>
          <w:kern w:val="0"/>
          <w:szCs w:val="21"/>
        </w:rPr>
      </w:pPr>
      <w:r w:rsidRPr="007955F1">
        <w:rPr>
          <w:rFonts w:ascii="宋体" w:hAnsi="宋体" w:hint="eastAsia"/>
          <w:kern w:val="0"/>
          <w:szCs w:val="21"/>
        </w:rPr>
        <w:t>e）检验测试应涵盖全部主设备和部分关键辅助设备系统。</w:t>
      </w:r>
    </w:p>
    <w:p w14:paraId="5BE903FC" w14:textId="77777777" w:rsidR="00663B6A" w:rsidRDefault="00663B6A" w:rsidP="001633FF">
      <w:pPr>
        <w:widowControl/>
        <w:spacing w:line="360" w:lineRule="auto"/>
        <w:rPr>
          <w:rFonts w:ascii="宋体" w:hAnsi="宋体" w:hint="eastAsia"/>
          <w:kern w:val="0"/>
          <w:szCs w:val="21"/>
        </w:rPr>
      </w:pPr>
    </w:p>
    <w:bookmarkEnd w:id="13"/>
    <w:bookmarkEnd w:id="14"/>
    <w:bookmarkEnd w:id="15"/>
    <w:bookmarkEnd w:id="16"/>
    <w:bookmarkEnd w:id="17"/>
    <w:p w14:paraId="4247B759" w14:textId="77777777" w:rsidR="00192858" w:rsidRDefault="00192858">
      <w:pPr>
        <w:spacing w:line="360" w:lineRule="auto"/>
        <w:rPr>
          <w:rFonts w:ascii="宋体" w:hAnsi="宋体" w:hint="eastAsia"/>
          <w:szCs w:val="21"/>
        </w:rPr>
      </w:pPr>
    </w:p>
    <w:p w14:paraId="4836A55E" w14:textId="77777777" w:rsidR="00192858" w:rsidRDefault="00000000">
      <w:pPr>
        <w:spacing w:line="360" w:lineRule="auto"/>
        <w:rPr>
          <w:rFonts w:ascii="宋体" w:hAnsi="宋体" w:hint="eastAsia"/>
          <w:szCs w:val="21"/>
        </w:rPr>
      </w:pPr>
      <w:r>
        <w:rPr>
          <w:rFonts w:ascii="宋体" w:hAnsi="宋体" w:hint="eastAsia"/>
          <w:noProof/>
          <w:szCs w:val="21"/>
        </w:rPr>
        <mc:AlternateContent>
          <mc:Choice Requires="wps">
            <w:drawing>
              <wp:anchor distT="0" distB="0" distL="114300" distR="114300" simplePos="0" relativeHeight="251669504" behindDoc="0" locked="0" layoutInCell="1" allowOverlap="1" wp14:anchorId="42E2BCA7" wp14:editId="0F6C332E">
                <wp:simplePos x="0" y="0"/>
                <wp:positionH relativeFrom="column">
                  <wp:posOffset>1819910</wp:posOffset>
                </wp:positionH>
                <wp:positionV relativeFrom="paragraph">
                  <wp:posOffset>72390</wp:posOffset>
                </wp:positionV>
                <wp:extent cx="2298700" cy="11430"/>
                <wp:effectExtent l="0" t="0" r="25400" b="26670"/>
                <wp:wrapNone/>
                <wp:docPr id="132213010" name="直接连接符 14"/>
                <wp:cNvGraphicFramePr/>
                <a:graphic xmlns:a="http://schemas.openxmlformats.org/drawingml/2006/main">
                  <a:graphicData uri="http://schemas.microsoft.com/office/word/2010/wordprocessingShape">
                    <wps:wsp>
                      <wps:cNvCnPr/>
                      <wps:spPr>
                        <a:xfrm>
                          <a:off x="0" y="0"/>
                          <a:ext cx="229870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04CF5" id="直接连接符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3.3pt,5.7pt" to="324.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" strokecolor="black [3040]"/>
            </w:pict>
          </mc:Fallback>
        </mc:AlternateContent>
      </w:r>
    </w:p>
    <w:sectPr w:rsidR="00192858">
      <w:headerReference w:type="default" r:id="rId20"/>
      <w:footerReference w:type="even" r:id="rId21"/>
      <w:footerReference w:type="default" r:id="rId22"/>
      <w:pgSz w:w="11907" w:h="16839"/>
      <w:pgMar w:top="1247" w:right="1134" w:bottom="1247" w:left="1418" w:header="1247" w:footer="794"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1BA4" w14:textId="77777777" w:rsidR="003B2B46" w:rsidRDefault="003B2B46">
      <w:r>
        <w:separator/>
      </w:r>
    </w:p>
  </w:endnote>
  <w:endnote w:type="continuationSeparator" w:id="0">
    <w:p w14:paraId="44ABC49A" w14:textId="77777777" w:rsidR="003B2B46" w:rsidRDefault="003B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EU-F1">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2358" w14:textId="77777777" w:rsidR="00192858" w:rsidRDefault="00192858">
    <w:pPr>
      <w:pStyle w:val="ab"/>
      <w:framePr w:wrap="around" w:vAnchor="text" w:hAnchor="margin" w:xAlign="outside" w:y="1"/>
      <w:ind w:right="210"/>
      <w:rPr>
        <w:rStyle w:val="af5"/>
      </w:rPr>
    </w:pPr>
  </w:p>
  <w:p w14:paraId="5B48A289" w14:textId="77777777" w:rsidR="00192858" w:rsidRDefault="00192858">
    <w:pPr>
      <w:pStyle w:val="afffff8"/>
      <w:ind w:right="360" w:firstLine="360"/>
      <w:rPr>
        <w:rStyle w:val="af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A693" w14:textId="77777777" w:rsidR="00192858" w:rsidRDefault="00192858">
    <w:pPr>
      <w:pStyle w:val="affffff"/>
      <w:ind w:right="360" w:firstLine="360"/>
      <w:rPr>
        <w:rStyle w:val="af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CE10" w14:textId="77777777" w:rsidR="00192858" w:rsidRDefault="00192858">
    <w:pPr>
      <w:pStyle w:val="ab"/>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87B7" w14:textId="77777777" w:rsidR="00192858" w:rsidRDefault="00192858">
    <w:pPr>
      <w:pStyle w:val="ab"/>
      <w:ind w:right="210"/>
      <w:rPr>
        <w:rStyle w:val="af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C291" w14:textId="77777777" w:rsidR="00192858" w:rsidRDefault="00000000">
    <w:pPr>
      <w:pStyle w:val="ab"/>
      <w:ind w:right="210"/>
      <w:rPr>
        <w:rStyle w:val="af5"/>
        <w:rFonts w:ascii="宋体" w:hAnsi="宋体" w:hint="eastAsia"/>
        <w:szCs w:val="18"/>
      </w:rPr>
    </w:pPr>
    <w:r>
      <w:rPr>
        <w:rStyle w:val="af5"/>
        <w:rFonts w:ascii="宋体" w:hAnsi="宋体"/>
        <w:szCs w:val="18"/>
      </w:rPr>
      <w:fldChar w:fldCharType="begin"/>
    </w:r>
    <w:r>
      <w:rPr>
        <w:rStyle w:val="af5"/>
        <w:rFonts w:ascii="宋体" w:hAnsi="宋体"/>
        <w:szCs w:val="18"/>
      </w:rPr>
      <w:instrText>PAGE  \* ROMAN  \* MERGEFORMAT</w:instrText>
    </w:r>
    <w:r>
      <w:rPr>
        <w:rStyle w:val="af5"/>
        <w:rFonts w:ascii="宋体" w:hAnsi="宋体"/>
        <w:szCs w:val="18"/>
      </w:rPr>
      <w:fldChar w:fldCharType="separate"/>
    </w:r>
    <w:r>
      <w:rPr>
        <w:rStyle w:val="af5"/>
        <w:rFonts w:ascii="宋体" w:hAnsi="宋体"/>
        <w:szCs w:val="18"/>
        <w:lang w:val="zh-CN"/>
      </w:rPr>
      <w:t>I</w:t>
    </w:r>
    <w:r>
      <w:rPr>
        <w:rStyle w:val="af5"/>
        <w:rFonts w:ascii="宋体" w:hAnsi="宋体"/>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8683" w14:textId="77777777" w:rsidR="00192858" w:rsidRDefault="00000000">
    <w:pPr>
      <w:pStyle w:val="ab"/>
      <w:ind w:right="210"/>
      <w:rPr>
        <w:rStyle w:val="af5"/>
      </w:rPr>
    </w:pPr>
    <w:r>
      <w:rPr>
        <w:noProof/>
      </w:rPr>
      <mc:AlternateContent>
        <mc:Choice Requires="wps">
          <w:drawing>
            <wp:anchor distT="0" distB="0" distL="114300" distR="114300" simplePos="0" relativeHeight="251664384" behindDoc="0" locked="0" layoutInCell="1" allowOverlap="1" wp14:anchorId="44F41D63" wp14:editId="64184936">
              <wp:simplePos x="0" y="0"/>
              <wp:positionH relativeFrom="margin">
                <wp:posOffset>34925</wp:posOffset>
              </wp:positionH>
              <wp:positionV relativeFrom="paragraph">
                <wp:posOffset>-38100</wp:posOffset>
              </wp:positionV>
              <wp:extent cx="1828800" cy="1828800"/>
              <wp:effectExtent l="0" t="0" r="0" b="0"/>
              <wp:wrapNone/>
              <wp:docPr id="1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6E897" w14:textId="77777777" w:rsidR="00192858" w:rsidRDefault="00000000">
                          <w:pPr>
                            <w:pStyle w:val="ab"/>
                            <w:ind w:right="210"/>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type w14:anchorId="44F41D63" id="_x0000_t202" coordsize="21600,21600" o:spt="202" path="m,l,21600r21600,l21600,xe">
              <v:stroke joinstyle="miter"/>
              <v:path gradientshapeok="t" o:connecttype="rect"/>
            </v:shapetype>
            <v:shape id="_x0000_s1034" type="#_x0000_t202" style="position:absolute;left:0;text-align:left;margin-left:2.75pt;margin-top:-3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" filled="f" stroked="f">
              <v:textbox style="mso-fit-shape-to-text:t" inset="0,0,0,0">
                <w:txbxContent>
                  <w:p w14:paraId="1DC6E897" w14:textId="77777777" w:rsidR="00192858" w:rsidRDefault="00000000">
                    <w:pPr>
                      <w:pStyle w:val="ab"/>
                      <w:ind w:right="210"/>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1BC2" w14:textId="77777777" w:rsidR="00192858" w:rsidRDefault="00000000">
    <w:pPr>
      <w:pStyle w:val="ab"/>
      <w:ind w:right="210"/>
      <w:rPr>
        <w:rStyle w:val="af5"/>
      </w:rPr>
    </w:pPr>
    <w:r>
      <w:rPr>
        <w:noProof/>
      </w:rPr>
      <mc:AlternateContent>
        <mc:Choice Requires="wps">
          <w:drawing>
            <wp:anchor distT="0" distB="0" distL="114300" distR="114300" simplePos="0" relativeHeight="251663360" behindDoc="0" locked="0" layoutInCell="1" allowOverlap="1" wp14:anchorId="12BD8C30" wp14:editId="0CB7D2AD">
              <wp:simplePos x="0" y="0"/>
              <wp:positionH relativeFrom="margin">
                <wp:align>right</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8F720" w14:textId="77777777" w:rsidR="00192858" w:rsidRDefault="00000000">
                          <w:pPr>
                            <w:pStyle w:val="ab"/>
                            <w:ind w:right="21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type w14:anchorId="12BD8C30" id="_x0000_t202" coordsize="21600,21600" o:spt="202" path="m,l,21600r21600,l21600,xe">
              <v:stroke joinstyle="miter"/>
              <v:path gradientshapeok="t" o:connecttype="rect"/>
            </v:shapetype>
            <v:shape id="_x0000_s1035"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7B78F720" w14:textId="77777777" w:rsidR="00192858" w:rsidRDefault="00000000">
                    <w:pPr>
                      <w:pStyle w:val="ab"/>
                      <w:ind w:right="210"/>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A5F5" w14:textId="77777777" w:rsidR="003B2B46" w:rsidRDefault="003B2B46">
      <w:r>
        <w:separator/>
      </w:r>
    </w:p>
  </w:footnote>
  <w:footnote w:type="continuationSeparator" w:id="0">
    <w:p w14:paraId="7C562A38" w14:textId="77777777" w:rsidR="003B2B46" w:rsidRDefault="003B2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8013" w14:textId="77777777" w:rsidR="0076012D" w:rsidRDefault="0076012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4C20" w14:textId="77777777" w:rsidR="00192858" w:rsidRDefault="00000000">
    <w:pPr>
      <w:pStyle w:val="ad"/>
      <w:wordWrap w:val="0"/>
      <w:jc w:val="right"/>
      <w:rPr>
        <w:rFonts w:ascii="黑体" w:eastAsia="黑体" w:hAnsi="黑体" w:hint="eastAsia"/>
        <w:sz w:val="21"/>
        <w:szCs w:val="21"/>
      </w:rPr>
    </w:pPr>
    <w:r>
      <w:rPr>
        <w:rFonts w:ascii="黑体" w:eastAsia="黑体" w:hAnsi="黑体"/>
        <w:b/>
        <w:sz w:val="21"/>
        <w:szCs w:val="21"/>
      </w:rPr>
      <w:t>T/ACEF</w:t>
    </w:r>
    <w:r>
      <w:rPr>
        <w:rFonts w:ascii="黑体" w:eastAsia="黑体" w:hAnsi="黑体"/>
        <w:sz w:val="21"/>
        <w:szCs w:val="21"/>
      </w:rPr>
      <w:t xml:space="preserve"> 003-2019</w:t>
    </w:r>
  </w:p>
  <w:p w14:paraId="66DC26B6" w14:textId="77777777" w:rsidR="00192858" w:rsidRDefault="00192858">
    <w:pPr>
      <w:pStyle w:val="ad"/>
      <w:jc w:val="right"/>
      <w:rPr>
        <w:rFonts w:ascii="黑体" w:eastAsia="黑体" w:hAnsi="黑体" w:hint="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1F9E" w14:textId="77777777" w:rsidR="00192858" w:rsidRDefault="00192858">
    <w:pPr>
      <w:pStyle w:val="ad"/>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0849" w14:textId="26021FCC" w:rsidR="00192858" w:rsidRDefault="00000000">
    <w:pPr>
      <w:pStyle w:val="ad"/>
      <w:jc w:val="left"/>
      <w:rPr>
        <w:rFonts w:ascii="黑体" w:eastAsia="黑体" w:hAnsi="黑体" w:hint="eastAsia"/>
        <w:sz w:val="21"/>
        <w:szCs w:val="21"/>
      </w:rPr>
    </w:pPr>
    <w:r>
      <w:rPr>
        <w:rFonts w:ascii="黑体" w:eastAsia="黑体" w:hAnsi="黑体"/>
        <w:sz w:val="21"/>
        <w:szCs w:val="21"/>
      </w:rPr>
      <w:t>T/ACEF XXX-</w:t>
    </w:r>
    <w:r w:rsidR="00C51BDD">
      <w:rPr>
        <w:rFonts w:ascii="黑体" w:eastAsia="黑体" w:hAnsi="黑体" w:hint="eastAsia"/>
        <w:sz w:val="21"/>
        <w:szCs w:val="21"/>
      </w:rPr>
      <w:t>2025</w:t>
    </w:r>
  </w:p>
  <w:p w14:paraId="5765B1AF" w14:textId="77777777" w:rsidR="00192858" w:rsidRDefault="00192858">
    <w:pPr>
      <w:pStyle w:val="ad"/>
      <w:jc w:val="right"/>
      <w:rPr>
        <w:rFonts w:ascii="黑体" w:eastAsia="黑体" w:hAnsi="黑体" w:hint="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CA19" w14:textId="5CCD1611" w:rsidR="00192858" w:rsidRDefault="00000000">
    <w:pPr>
      <w:pStyle w:val="ad"/>
      <w:ind w:right="211"/>
      <w:jc w:val="left"/>
      <w:rPr>
        <w:rFonts w:ascii="黑体" w:eastAsia="黑体" w:hAnsi="黑体" w:hint="eastAsia"/>
        <w:sz w:val="21"/>
        <w:szCs w:val="21"/>
      </w:rPr>
    </w:pPr>
    <w:r>
      <w:rPr>
        <w:rFonts w:ascii="黑体" w:eastAsia="黑体" w:hAnsi="黑体"/>
        <w:sz w:val="21"/>
        <w:szCs w:val="21"/>
      </w:rPr>
      <w:t>T/ACEF XXX-</w:t>
    </w:r>
    <w:r w:rsidR="001458A9">
      <w:rPr>
        <w:rFonts w:ascii="黑体" w:eastAsia="黑体" w:hAnsi="黑体" w:hint="eastAsia"/>
        <w:sz w:val="21"/>
        <w:szCs w:val="21"/>
      </w:rPr>
      <w:t>2025</w:t>
    </w:r>
  </w:p>
  <w:p w14:paraId="32A6C593" w14:textId="77777777" w:rsidR="00192858" w:rsidRDefault="00192858">
    <w:pPr>
      <w:pStyle w:val="ad"/>
      <w:ind w:right="211"/>
      <w:jc w:val="left"/>
      <w:rPr>
        <w:rFonts w:ascii="黑体" w:eastAsia="黑体" w:hAnsi="黑体" w:hint="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4A06" w14:textId="6F693F16" w:rsidR="00192858" w:rsidRDefault="00000000">
    <w:pPr>
      <w:pStyle w:val="ad"/>
      <w:jc w:val="right"/>
      <w:rPr>
        <w:rFonts w:ascii="黑体" w:eastAsia="黑体" w:hAnsi="黑体" w:hint="eastAsia"/>
        <w:sz w:val="21"/>
        <w:szCs w:val="21"/>
      </w:rPr>
    </w:pPr>
    <w:r>
      <w:rPr>
        <w:rFonts w:ascii="黑体" w:eastAsia="黑体" w:hAnsi="黑体"/>
        <w:sz w:val="21"/>
        <w:szCs w:val="21"/>
      </w:rPr>
      <w:t>T/ACEF XXX-</w:t>
    </w:r>
    <w:r w:rsidR="00C51BDD">
      <w:rPr>
        <w:rFonts w:ascii="黑体" w:eastAsia="黑体" w:hAnsi="黑体" w:hint="eastAsia"/>
        <w:sz w:val="21"/>
        <w:szCs w:val="21"/>
      </w:rPr>
      <w:t>2025</w:t>
    </w:r>
  </w:p>
  <w:p w14:paraId="7BBD71D6" w14:textId="77777777" w:rsidR="00192858" w:rsidRDefault="00192858">
    <w:pPr>
      <w:pStyle w:val="ad"/>
      <w:jc w:val="right"/>
      <w:rPr>
        <w:rFonts w:ascii="黑体" w:eastAsia="黑体" w:hAnsi="黑体" w:hint="eastAsia"/>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AD9C" w14:textId="1B441811" w:rsidR="00192858" w:rsidRDefault="00000000">
    <w:pPr>
      <w:pStyle w:val="ad"/>
      <w:jc w:val="right"/>
      <w:rPr>
        <w:rFonts w:ascii="黑体" w:eastAsia="黑体" w:hAnsi="黑体" w:hint="eastAsia"/>
        <w:sz w:val="21"/>
        <w:szCs w:val="21"/>
      </w:rPr>
    </w:pPr>
    <w:r>
      <w:rPr>
        <w:rFonts w:ascii="黑体" w:eastAsia="黑体" w:hAnsi="黑体"/>
        <w:sz w:val="21"/>
        <w:szCs w:val="21"/>
      </w:rPr>
      <w:t>T/ACEF XXX-</w:t>
    </w:r>
    <w:r w:rsidR="00C51BDD">
      <w:rPr>
        <w:rFonts w:ascii="黑体" w:eastAsia="黑体" w:hAnsi="黑体" w:hint="eastAsia"/>
        <w:sz w:val="21"/>
        <w:szCs w:val="21"/>
      </w:rPr>
      <w:t>2025</w:t>
    </w:r>
  </w:p>
  <w:p w14:paraId="22892FC3" w14:textId="77777777" w:rsidR="00192858" w:rsidRDefault="00192858">
    <w:pPr>
      <w:pStyle w:val="ad"/>
      <w:jc w:val="right"/>
      <w:rPr>
        <w:rFonts w:ascii="黑体" w:eastAsia="黑体" w:hAnsi="黑体" w:hint="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440A4"/>
    <w:multiLevelType w:val="singleLevel"/>
    <w:tmpl w:val="7AE440A4"/>
    <w:lvl w:ilvl="0">
      <w:start w:val="1"/>
      <w:numFmt w:val="lowerLetter"/>
      <w:suff w:val="nothing"/>
      <w:lvlText w:val="%1）"/>
      <w:lvlJc w:val="left"/>
    </w:lvl>
  </w:abstractNum>
  <w:num w:numId="1" w16cid:durableId="188698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3ZWZlYWM1NDlmOWZmMTNlMTUzMDk5YzY1OWIyMzAifQ=="/>
  </w:docVars>
  <w:rsids>
    <w:rsidRoot w:val="00172A27"/>
    <w:rsid w:val="000006FD"/>
    <w:rsid w:val="00001181"/>
    <w:rsid w:val="00001BEA"/>
    <w:rsid w:val="00004697"/>
    <w:rsid w:val="000046B7"/>
    <w:rsid w:val="00006C97"/>
    <w:rsid w:val="00010DF9"/>
    <w:rsid w:val="00012498"/>
    <w:rsid w:val="00012568"/>
    <w:rsid w:val="00012608"/>
    <w:rsid w:val="00012B94"/>
    <w:rsid w:val="00012F20"/>
    <w:rsid w:val="00012FD4"/>
    <w:rsid w:val="000139CD"/>
    <w:rsid w:val="00014871"/>
    <w:rsid w:val="000161D8"/>
    <w:rsid w:val="000163F7"/>
    <w:rsid w:val="000169E4"/>
    <w:rsid w:val="00016A83"/>
    <w:rsid w:val="00016C56"/>
    <w:rsid w:val="00016DAD"/>
    <w:rsid w:val="0002018D"/>
    <w:rsid w:val="0002037B"/>
    <w:rsid w:val="00020860"/>
    <w:rsid w:val="00020867"/>
    <w:rsid w:val="00020987"/>
    <w:rsid w:val="0002132C"/>
    <w:rsid w:val="000217A7"/>
    <w:rsid w:val="0002220F"/>
    <w:rsid w:val="000241D9"/>
    <w:rsid w:val="000260DA"/>
    <w:rsid w:val="000262C0"/>
    <w:rsid w:val="000266A5"/>
    <w:rsid w:val="00026900"/>
    <w:rsid w:val="00026C26"/>
    <w:rsid w:val="00027380"/>
    <w:rsid w:val="00027C10"/>
    <w:rsid w:val="00031195"/>
    <w:rsid w:val="00031501"/>
    <w:rsid w:val="000317E2"/>
    <w:rsid w:val="00031B49"/>
    <w:rsid w:val="00031D6D"/>
    <w:rsid w:val="0003338C"/>
    <w:rsid w:val="00033D4C"/>
    <w:rsid w:val="00034A6B"/>
    <w:rsid w:val="000357A4"/>
    <w:rsid w:val="000360FE"/>
    <w:rsid w:val="00036DEF"/>
    <w:rsid w:val="00036E1A"/>
    <w:rsid w:val="00036E20"/>
    <w:rsid w:val="000373E4"/>
    <w:rsid w:val="00040986"/>
    <w:rsid w:val="00040B56"/>
    <w:rsid w:val="000410D6"/>
    <w:rsid w:val="0004157F"/>
    <w:rsid w:val="00041F73"/>
    <w:rsid w:val="000422D1"/>
    <w:rsid w:val="000426B5"/>
    <w:rsid w:val="00042FA8"/>
    <w:rsid w:val="000432EE"/>
    <w:rsid w:val="00043958"/>
    <w:rsid w:val="00043CDE"/>
    <w:rsid w:val="00044016"/>
    <w:rsid w:val="000448A7"/>
    <w:rsid w:val="00045830"/>
    <w:rsid w:val="00045EF8"/>
    <w:rsid w:val="00046185"/>
    <w:rsid w:val="000462A3"/>
    <w:rsid w:val="000464DF"/>
    <w:rsid w:val="000469E6"/>
    <w:rsid w:val="00046DE8"/>
    <w:rsid w:val="000471B2"/>
    <w:rsid w:val="00047310"/>
    <w:rsid w:val="000508D3"/>
    <w:rsid w:val="00050BE1"/>
    <w:rsid w:val="00050DC1"/>
    <w:rsid w:val="00051C30"/>
    <w:rsid w:val="00051DE6"/>
    <w:rsid w:val="00053C0F"/>
    <w:rsid w:val="00053C64"/>
    <w:rsid w:val="00053DE9"/>
    <w:rsid w:val="00053F14"/>
    <w:rsid w:val="00055192"/>
    <w:rsid w:val="0005770E"/>
    <w:rsid w:val="00057A8D"/>
    <w:rsid w:val="00057AD6"/>
    <w:rsid w:val="00057D8E"/>
    <w:rsid w:val="000601A0"/>
    <w:rsid w:val="000605E2"/>
    <w:rsid w:val="00060927"/>
    <w:rsid w:val="00060A4F"/>
    <w:rsid w:val="00061397"/>
    <w:rsid w:val="00061486"/>
    <w:rsid w:val="000616BB"/>
    <w:rsid w:val="00062783"/>
    <w:rsid w:val="00063138"/>
    <w:rsid w:val="00063842"/>
    <w:rsid w:val="0006394A"/>
    <w:rsid w:val="000641DB"/>
    <w:rsid w:val="000643EF"/>
    <w:rsid w:val="00064B3C"/>
    <w:rsid w:val="00064BF6"/>
    <w:rsid w:val="00064F0A"/>
    <w:rsid w:val="00064F4B"/>
    <w:rsid w:val="000657C0"/>
    <w:rsid w:val="000667E1"/>
    <w:rsid w:val="00066851"/>
    <w:rsid w:val="000674DE"/>
    <w:rsid w:val="00067868"/>
    <w:rsid w:val="00067968"/>
    <w:rsid w:val="00070339"/>
    <w:rsid w:val="00070727"/>
    <w:rsid w:val="00070FE2"/>
    <w:rsid w:val="00071A4F"/>
    <w:rsid w:val="00071DB6"/>
    <w:rsid w:val="00072458"/>
    <w:rsid w:val="00072AC9"/>
    <w:rsid w:val="00072F2F"/>
    <w:rsid w:val="00073462"/>
    <w:rsid w:val="00073EAA"/>
    <w:rsid w:val="000752D5"/>
    <w:rsid w:val="000761BD"/>
    <w:rsid w:val="000764D5"/>
    <w:rsid w:val="00076A22"/>
    <w:rsid w:val="0008067B"/>
    <w:rsid w:val="000809EF"/>
    <w:rsid w:val="00081D72"/>
    <w:rsid w:val="00082F5F"/>
    <w:rsid w:val="00083424"/>
    <w:rsid w:val="00083518"/>
    <w:rsid w:val="00083FC7"/>
    <w:rsid w:val="0008427D"/>
    <w:rsid w:val="0008594A"/>
    <w:rsid w:val="00085D9D"/>
    <w:rsid w:val="00085D9F"/>
    <w:rsid w:val="000860ED"/>
    <w:rsid w:val="0008683D"/>
    <w:rsid w:val="00086B6D"/>
    <w:rsid w:val="00086FD5"/>
    <w:rsid w:val="00087168"/>
    <w:rsid w:val="000878F1"/>
    <w:rsid w:val="00087970"/>
    <w:rsid w:val="000903F0"/>
    <w:rsid w:val="000906FE"/>
    <w:rsid w:val="00090CF6"/>
    <w:rsid w:val="00090EFB"/>
    <w:rsid w:val="000915CC"/>
    <w:rsid w:val="000916F4"/>
    <w:rsid w:val="000919F8"/>
    <w:rsid w:val="000921C9"/>
    <w:rsid w:val="00092311"/>
    <w:rsid w:val="00092493"/>
    <w:rsid w:val="00092AEF"/>
    <w:rsid w:val="00092F1C"/>
    <w:rsid w:val="0009380F"/>
    <w:rsid w:val="00093BAE"/>
    <w:rsid w:val="00093BCB"/>
    <w:rsid w:val="00094A04"/>
    <w:rsid w:val="00096012"/>
    <w:rsid w:val="000962D8"/>
    <w:rsid w:val="000964F7"/>
    <w:rsid w:val="00097C91"/>
    <w:rsid w:val="000A0F61"/>
    <w:rsid w:val="000A11DB"/>
    <w:rsid w:val="000A1E3C"/>
    <w:rsid w:val="000A27B5"/>
    <w:rsid w:val="000A27FC"/>
    <w:rsid w:val="000A2F41"/>
    <w:rsid w:val="000A3772"/>
    <w:rsid w:val="000A37C7"/>
    <w:rsid w:val="000A3D9F"/>
    <w:rsid w:val="000A483D"/>
    <w:rsid w:val="000A56D1"/>
    <w:rsid w:val="000A5CA1"/>
    <w:rsid w:val="000A67C3"/>
    <w:rsid w:val="000A6885"/>
    <w:rsid w:val="000A6C56"/>
    <w:rsid w:val="000A6FC9"/>
    <w:rsid w:val="000A7E56"/>
    <w:rsid w:val="000B0649"/>
    <w:rsid w:val="000B0A12"/>
    <w:rsid w:val="000B1379"/>
    <w:rsid w:val="000B1823"/>
    <w:rsid w:val="000B1AC4"/>
    <w:rsid w:val="000B21DC"/>
    <w:rsid w:val="000B22BF"/>
    <w:rsid w:val="000B2816"/>
    <w:rsid w:val="000B2C1F"/>
    <w:rsid w:val="000B2E86"/>
    <w:rsid w:val="000B4593"/>
    <w:rsid w:val="000B4747"/>
    <w:rsid w:val="000B4C81"/>
    <w:rsid w:val="000B4E51"/>
    <w:rsid w:val="000B5C63"/>
    <w:rsid w:val="000B5F4E"/>
    <w:rsid w:val="000B60D9"/>
    <w:rsid w:val="000B67C8"/>
    <w:rsid w:val="000C1D8D"/>
    <w:rsid w:val="000C24FB"/>
    <w:rsid w:val="000C3422"/>
    <w:rsid w:val="000C3CCE"/>
    <w:rsid w:val="000C3EA1"/>
    <w:rsid w:val="000C5200"/>
    <w:rsid w:val="000C568A"/>
    <w:rsid w:val="000C606C"/>
    <w:rsid w:val="000C6791"/>
    <w:rsid w:val="000C7959"/>
    <w:rsid w:val="000D011D"/>
    <w:rsid w:val="000D0336"/>
    <w:rsid w:val="000D0583"/>
    <w:rsid w:val="000D0AAD"/>
    <w:rsid w:val="000D0BF4"/>
    <w:rsid w:val="000D0F87"/>
    <w:rsid w:val="000D1093"/>
    <w:rsid w:val="000D1141"/>
    <w:rsid w:val="000D15CF"/>
    <w:rsid w:val="000D1749"/>
    <w:rsid w:val="000D1957"/>
    <w:rsid w:val="000D1D24"/>
    <w:rsid w:val="000D1DFA"/>
    <w:rsid w:val="000D234A"/>
    <w:rsid w:val="000D2353"/>
    <w:rsid w:val="000D2B8F"/>
    <w:rsid w:val="000D35AC"/>
    <w:rsid w:val="000D38CB"/>
    <w:rsid w:val="000D3EB0"/>
    <w:rsid w:val="000D5053"/>
    <w:rsid w:val="000D5188"/>
    <w:rsid w:val="000D6E8A"/>
    <w:rsid w:val="000D7251"/>
    <w:rsid w:val="000D7761"/>
    <w:rsid w:val="000D7DE6"/>
    <w:rsid w:val="000E015B"/>
    <w:rsid w:val="000E103C"/>
    <w:rsid w:val="000E4ED1"/>
    <w:rsid w:val="000E5332"/>
    <w:rsid w:val="000E61C9"/>
    <w:rsid w:val="000E637F"/>
    <w:rsid w:val="000E64DC"/>
    <w:rsid w:val="000E651D"/>
    <w:rsid w:val="000E693B"/>
    <w:rsid w:val="000E6D36"/>
    <w:rsid w:val="000E6DF7"/>
    <w:rsid w:val="000E6F5A"/>
    <w:rsid w:val="000E7947"/>
    <w:rsid w:val="000E797E"/>
    <w:rsid w:val="000E7A92"/>
    <w:rsid w:val="000E7D3F"/>
    <w:rsid w:val="000E7ED8"/>
    <w:rsid w:val="000F005D"/>
    <w:rsid w:val="000F04D1"/>
    <w:rsid w:val="000F090B"/>
    <w:rsid w:val="000F0D2C"/>
    <w:rsid w:val="000F20FD"/>
    <w:rsid w:val="000F31B0"/>
    <w:rsid w:val="000F32FD"/>
    <w:rsid w:val="000F3B71"/>
    <w:rsid w:val="000F3C6B"/>
    <w:rsid w:val="000F3E43"/>
    <w:rsid w:val="000F3F80"/>
    <w:rsid w:val="000F423F"/>
    <w:rsid w:val="000F52A5"/>
    <w:rsid w:val="000F57B6"/>
    <w:rsid w:val="000F637D"/>
    <w:rsid w:val="000F6D01"/>
    <w:rsid w:val="000F6E15"/>
    <w:rsid w:val="000F6F04"/>
    <w:rsid w:val="000F7510"/>
    <w:rsid w:val="000F7F8A"/>
    <w:rsid w:val="001000D7"/>
    <w:rsid w:val="00100A23"/>
    <w:rsid w:val="00100AE2"/>
    <w:rsid w:val="00101512"/>
    <w:rsid w:val="00101823"/>
    <w:rsid w:val="00101D8D"/>
    <w:rsid w:val="001023A9"/>
    <w:rsid w:val="001023B8"/>
    <w:rsid w:val="00102FA4"/>
    <w:rsid w:val="00104235"/>
    <w:rsid w:val="0010433A"/>
    <w:rsid w:val="001043FD"/>
    <w:rsid w:val="00104897"/>
    <w:rsid w:val="001059D7"/>
    <w:rsid w:val="00106528"/>
    <w:rsid w:val="0010672C"/>
    <w:rsid w:val="00106752"/>
    <w:rsid w:val="00106C1A"/>
    <w:rsid w:val="00107524"/>
    <w:rsid w:val="00107744"/>
    <w:rsid w:val="001077E7"/>
    <w:rsid w:val="001111BE"/>
    <w:rsid w:val="0011128B"/>
    <w:rsid w:val="00111417"/>
    <w:rsid w:val="0011263A"/>
    <w:rsid w:val="00113443"/>
    <w:rsid w:val="00113ABE"/>
    <w:rsid w:val="00113F56"/>
    <w:rsid w:val="0011543F"/>
    <w:rsid w:val="00117A09"/>
    <w:rsid w:val="00117DFA"/>
    <w:rsid w:val="001206BA"/>
    <w:rsid w:val="00120E2D"/>
    <w:rsid w:val="001214A1"/>
    <w:rsid w:val="0012162D"/>
    <w:rsid w:val="00121F70"/>
    <w:rsid w:val="001230DF"/>
    <w:rsid w:val="001232ED"/>
    <w:rsid w:val="00123B9F"/>
    <w:rsid w:val="001245CE"/>
    <w:rsid w:val="00125A79"/>
    <w:rsid w:val="00126A2A"/>
    <w:rsid w:val="00126A87"/>
    <w:rsid w:val="00126D4A"/>
    <w:rsid w:val="00127801"/>
    <w:rsid w:val="00127E8B"/>
    <w:rsid w:val="00130987"/>
    <w:rsid w:val="0013099E"/>
    <w:rsid w:val="001311D1"/>
    <w:rsid w:val="00131272"/>
    <w:rsid w:val="001318CD"/>
    <w:rsid w:val="00132EEF"/>
    <w:rsid w:val="00133553"/>
    <w:rsid w:val="001337FA"/>
    <w:rsid w:val="00134B49"/>
    <w:rsid w:val="001352A4"/>
    <w:rsid w:val="0013534F"/>
    <w:rsid w:val="001359A5"/>
    <w:rsid w:val="00135AE1"/>
    <w:rsid w:val="00136362"/>
    <w:rsid w:val="00136F33"/>
    <w:rsid w:val="00137207"/>
    <w:rsid w:val="0013794F"/>
    <w:rsid w:val="00137A4C"/>
    <w:rsid w:val="00140209"/>
    <w:rsid w:val="00140352"/>
    <w:rsid w:val="00141412"/>
    <w:rsid w:val="00141683"/>
    <w:rsid w:val="0014186B"/>
    <w:rsid w:val="0014196F"/>
    <w:rsid w:val="00141BB7"/>
    <w:rsid w:val="00141BF5"/>
    <w:rsid w:val="0014217F"/>
    <w:rsid w:val="00142449"/>
    <w:rsid w:val="00142A87"/>
    <w:rsid w:val="00142ED3"/>
    <w:rsid w:val="00143E38"/>
    <w:rsid w:val="00143EC0"/>
    <w:rsid w:val="00144B5F"/>
    <w:rsid w:val="001458A9"/>
    <w:rsid w:val="00145CE4"/>
    <w:rsid w:val="00146B4D"/>
    <w:rsid w:val="00147A5F"/>
    <w:rsid w:val="00147E9D"/>
    <w:rsid w:val="001509B0"/>
    <w:rsid w:val="0015250F"/>
    <w:rsid w:val="00152D4D"/>
    <w:rsid w:val="00153EF7"/>
    <w:rsid w:val="001542DB"/>
    <w:rsid w:val="0015562C"/>
    <w:rsid w:val="00157119"/>
    <w:rsid w:val="001573F1"/>
    <w:rsid w:val="00160593"/>
    <w:rsid w:val="001607FA"/>
    <w:rsid w:val="00160912"/>
    <w:rsid w:val="00160AD3"/>
    <w:rsid w:val="00160D0F"/>
    <w:rsid w:val="0016142C"/>
    <w:rsid w:val="001622C8"/>
    <w:rsid w:val="001625A0"/>
    <w:rsid w:val="001630DA"/>
    <w:rsid w:val="001633FF"/>
    <w:rsid w:val="001636BC"/>
    <w:rsid w:val="001640A4"/>
    <w:rsid w:val="00164F66"/>
    <w:rsid w:val="001706BB"/>
    <w:rsid w:val="0017081A"/>
    <w:rsid w:val="00170AD5"/>
    <w:rsid w:val="00170CE6"/>
    <w:rsid w:val="001719AC"/>
    <w:rsid w:val="001725B7"/>
    <w:rsid w:val="00172631"/>
    <w:rsid w:val="001727B8"/>
    <w:rsid w:val="001728F9"/>
    <w:rsid w:val="001729ED"/>
    <w:rsid w:val="00172A27"/>
    <w:rsid w:val="00172BE7"/>
    <w:rsid w:val="00172FEF"/>
    <w:rsid w:val="001732EF"/>
    <w:rsid w:val="00174BDC"/>
    <w:rsid w:val="00174CB5"/>
    <w:rsid w:val="0017526E"/>
    <w:rsid w:val="00176B0F"/>
    <w:rsid w:val="00176CF4"/>
    <w:rsid w:val="0018009F"/>
    <w:rsid w:val="00180386"/>
    <w:rsid w:val="00180A8F"/>
    <w:rsid w:val="00180FE3"/>
    <w:rsid w:val="00182BDA"/>
    <w:rsid w:val="00183065"/>
    <w:rsid w:val="00183C67"/>
    <w:rsid w:val="001844A0"/>
    <w:rsid w:val="00184566"/>
    <w:rsid w:val="001847AD"/>
    <w:rsid w:val="00184A3B"/>
    <w:rsid w:val="0018526A"/>
    <w:rsid w:val="001861EC"/>
    <w:rsid w:val="00186A3F"/>
    <w:rsid w:val="00186E17"/>
    <w:rsid w:val="0018751E"/>
    <w:rsid w:val="001877B6"/>
    <w:rsid w:val="001878D8"/>
    <w:rsid w:val="00190359"/>
    <w:rsid w:val="00190899"/>
    <w:rsid w:val="0019091C"/>
    <w:rsid w:val="00190D00"/>
    <w:rsid w:val="00190F4D"/>
    <w:rsid w:val="001911EC"/>
    <w:rsid w:val="0019128A"/>
    <w:rsid w:val="00191B85"/>
    <w:rsid w:val="00191BD9"/>
    <w:rsid w:val="0019215D"/>
    <w:rsid w:val="00192765"/>
    <w:rsid w:val="00192858"/>
    <w:rsid w:val="00192BC4"/>
    <w:rsid w:val="00193427"/>
    <w:rsid w:val="00193A68"/>
    <w:rsid w:val="00193D90"/>
    <w:rsid w:val="00193F17"/>
    <w:rsid w:val="00193F46"/>
    <w:rsid w:val="00194079"/>
    <w:rsid w:val="001944B6"/>
    <w:rsid w:val="0019492E"/>
    <w:rsid w:val="00195312"/>
    <w:rsid w:val="001959A3"/>
    <w:rsid w:val="00195F65"/>
    <w:rsid w:val="00196BA4"/>
    <w:rsid w:val="00197283"/>
    <w:rsid w:val="001A007F"/>
    <w:rsid w:val="001A06BB"/>
    <w:rsid w:val="001A15B9"/>
    <w:rsid w:val="001A1B67"/>
    <w:rsid w:val="001A2479"/>
    <w:rsid w:val="001A2B82"/>
    <w:rsid w:val="001A2F05"/>
    <w:rsid w:val="001A6B50"/>
    <w:rsid w:val="001A7788"/>
    <w:rsid w:val="001A7A75"/>
    <w:rsid w:val="001A7BE8"/>
    <w:rsid w:val="001A7BF4"/>
    <w:rsid w:val="001B11B3"/>
    <w:rsid w:val="001B1682"/>
    <w:rsid w:val="001B21D0"/>
    <w:rsid w:val="001B229A"/>
    <w:rsid w:val="001B324A"/>
    <w:rsid w:val="001B34EB"/>
    <w:rsid w:val="001B600F"/>
    <w:rsid w:val="001B65AF"/>
    <w:rsid w:val="001B6662"/>
    <w:rsid w:val="001B668C"/>
    <w:rsid w:val="001B67DB"/>
    <w:rsid w:val="001C04B4"/>
    <w:rsid w:val="001C0560"/>
    <w:rsid w:val="001C0BA3"/>
    <w:rsid w:val="001C0D4D"/>
    <w:rsid w:val="001C1F6E"/>
    <w:rsid w:val="001C20A6"/>
    <w:rsid w:val="001C2199"/>
    <w:rsid w:val="001C21B7"/>
    <w:rsid w:val="001C2233"/>
    <w:rsid w:val="001C25F7"/>
    <w:rsid w:val="001C2AC1"/>
    <w:rsid w:val="001C2BCE"/>
    <w:rsid w:val="001C33E7"/>
    <w:rsid w:val="001C33F5"/>
    <w:rsid w:val="001C3434"/>
    <w:rsid w:val="001C3B1F"/>
    <w:rsid w:val="001C4257"/>
    <w:rsid w:val="001C43B9"/>
    <w:rsid w:val="001C55F1"/>
    <w:rsid w:val="001C5F38"/>
    <w:rsid w:val="001C6036"/>
    <w:rsid w:val="001C611D"/>
    <w:rsid w:val="001C61B9"/>
    <w:rsid w:val="001C6891"/>
    <w:rsid w:val="001C7861"/>
    <w:rsid w:val="001C7A75"/>
    <w:rsid w:val="001D0250"/>
    <w:rsid w:val="001D0902"/>
    <w:rsid w:val="001D1134"/>
    <w:rsid w:val="001D197C"/>
    <w:rsid w:val="001D1AA2"/>
    <w:rsid w:val="001D21EC"/>
    <w:rsid w:val="001D2309"/>
    <w:rsid w:val="001D2446"/>
    <w:rsid w:val="001D2618"/>
    <w:rsid w:val="001D29B0"/>
    <w:rsid w:val="001D35F7"/>
    <w:rsid w:val="001D37B4"/>
    <w:rsid w:val="001D3AE7"/>
    <w:rsid w:val="001D43EA"/>
    <w:rsid w:val="001D596D"/>
    <w:rsid w:val="001D5A1B"/>
    <w:rsid w:val="001D5A43"/>
    <w:rsid w:val="001D5DDB"/>
    <w:rsid w:val="001D5FFD"/>
    <w:rsid w:val="001D6B12"/>
    <w:rsid w:val="001D7833"/>
    <w:rsid w:val="001E089E"/>
    <w:rsid w:val="001E0DD7"/>
    <w:rsid w:val="001E135F"/>
    <w:rsid w:val="001E207E"/>
    <w:rsid w:val="001E32B2"/>
    <w:rsid w:val="001E4812"/>
    <w:rsid w:val="001E4B5D"/>
    <w:rsid w:val="001E4CB2"/>
    <w:rsid w:val="001E4FD8"/>
    <w:rsid w:val="001E5758"/>
    <w:rsid w:val="001E5DBB"/>
    <w:rsid w:val="001E634F"/>
    <w:rsid w:val="001E71AE"/>
    <w:rsid w:val="001E7D3A"/>
    <w:rsid w:val="001F075B"/>
    <w:rsid w:val="001F3884"/>
    <w:rsid w:val="001F4050"/>
    <w:rsid w:val="001F44A7"/>
    <w:rsid w:val="001F5467"/>
    <w:rsid w:val="001F5F72"/>
    <w:rsid w:val="001F6AFD"/>
    <w:rsid w:val="001F7B25"/>
    <w:rsid w:val="00200513"/>
    <w:rsid w:val="0020128F"/>
    <w:rsid w:val="00201658"/>
    <w:rsid w:val="00201A43"/>
    <w:rsid w:val="00201CDF"/>
    <w:rsid w:val="002030F0"/>
    <w:rsid w:val="002033E3"/>
    <w:rsid w:val="00203421"/>
    <w:rsid w:val="00203F2E"/>
    <w:rsid w:val="002047D9"/>
    <w:rsid w:val="0020489F"/>
    <w:rsid w:val="00204EFD"/>
    <w:rsid w:val="00205BD0"/>
    <w:rsid w:val="00205E71"/>
    <w:rsid w:val="002065CF"/>
    <w:rsid w:val="0020794D"/>
    <w:rsid w:val="00207BFA"/>
    <w:rsid w:val="00207C8F"/>
    <w:rsid w:val="00207D45"/>
    <w:rsid w:val="002113B9"/>
    <w:rsid w:val="00211E79"/>
    <w:rsid w:val="002125D5"/>
    <w:rsid w:val="00212EF5"/>
    <w:rsid w:val="00213F1C"/>
    <w:rsid w:val="002147B6"/>
    <w:rsid w:val="00215061"/>
    <w:rsid w:val="00215B1F"/>
    <w:rsid w:val="00220183"/>
    <w:rsid w:val="002201D5"/>
    <w:rsid w:val="00220FC3"/>
    <w:rsid w:val="002219B0"/>
    <w:rsid w:val="00221B84"/>
    <w:rsid w:val="00221D7F"/>
    <w:rsid w:val="0022261F"/>
    <w:rsid w:val="00222DC0"/>
    <w:rsid w:val="002238E4"/>
    <w:rsid w:val="002247A6"/>
    <w:rsid w:val="00224DE6"/>
    <w:rsid w:val="002252F5"/>
    <w:rsid w:val="00226B5F"/>
    <w:rsid w:val="0022702E"/>
    <w:rsid w:val="002277E8"/>
    <w:rsid w:val="00227B57"/>
    <w:rsid w:val="00230044"/>
    <w:rsid w:val="002302D4"/>
    <w:rsid w:val="00230364"/>
    <w:rsid w:val="00230E76"/>
    <w:rsid w:val="00230E8B"/>
    <w:rsid w:val="00231AC1"/>
    <w:rsid w:val="00232625"/>
    <w:rsid w:val="002330D6"/>
    <w:rsid w:val="002332E2"/>
    <w:rsid w:val="00233BF1"/>
    <w:rsid w:val="00233C81"/>
    <w:rsid w:val="00234079"/>
    <w:rsid w:val="00235947"/>
    <w:rsid w:val="00235FF3"/>
    <w:rsid w:val="00236792"/>
    <w:rsid w:val="00237521"/>
    <w:rsid w:val="002376C7"/>
    <w:rsid w:val="00240091"/>
    <w:rsid w:val="0024057C"/>
    <w:rsid w:val="002407C5"/>
    <w:rsid w:val="0024125A"/>
    <w:rsid w:val="00241B0D"/>
    <w:rsid w:val="0024219A"/>
    <w:rsid w:val="002424BA"/>
    <w:rsid w:val="00242762"/>
    <w:rsid w:val="00242BD3"/>
    <w:rsid w:val="00243FF6"/>
    <w:rsid w:val="002441E7"/>
    <w:rsid w:val="00244434"/>
    <w:rsid w:val="002444DF"/>
    <w:rsid w:val="00244F3C"/>
    <w:rsid w:val="002452BA"/>
    <w:rsid w:val="00245DA0"/>
    <w:rsid w:val="00246915"/>
    <w:rsid w:val="00247AB2"/>
    <w:rsid w:val="002504D0"/>
    <w:rsid w:val="00250646"/>
    <w:rsid w:val="00250722"/>
    <w:rsid w:val="00250731"/>
    <w:rsid w:val="00251FBF"/>
    <w:rsid w:val="002530C8"/>
    <w:rsid w:val="00253487"/>
    <w:rsid w:val="002535CF"/>
    <w:rsid w:val="00253AC2"/>
    <w:rsid w:val="00254BFB"/>
    <w:rsid w:val="00254FE4"/>
    <w:rsid w:val="002551FC"/>
    <w:rsid w:val="002554B0"/>
    <w:rsid w:val="00255510"/>
    <w:rsid w:val="00256084"/>
    <w:rsid w:val="00256B55"/>
    <w:rsid w:val="00256FF1"/>
    <w:rsid w:val="00257A42"/>
    <w:rsid w:val="002600E6"/>
    <w:rsid w:val="00260190"/>
    <w:rsid w:val="002611ED"/>
    <w:rsid w:val="00261265"/>
    <w:rsid w:val="00261FE8"/>
    <w:rsid w:val="00262F2F"/>
    <w:rsid w:val="002630FF"/>
    <w:rsid w:val="0026318F"/>
    <w:rsid w:val="00263935"/>
    <w:rsid w:val="00263D2D"/>
    <w:rsid w:val="00263D79"/>
    <w:rsid w:val="0026403A"/>
    <w:rsid w:val="002643E9"/>
    <w:rsid w:val="002647DB"/>
    <w:rsid w:val="00265E23"/>
    <w:rsid w:val="00266C0F"/>
    <w:rsid w:val="00266C4F"/>
    <w:rsid w:val="002676BF"/>
    <w:rsid w:val="0026785F"/>
    <w:rsid w:val="00267B7A"/>
    <w:rsid w:val="00267DCF"/>
    <w:rsid w:val="0027051A"/>
    <w:rsid w:val="00270B57"/>
    <w:rsid w:val="00272398"/>
    <w:rsid w:val="00272874"/>
    <w:rsid w:val="0027376B"/>
    <w:rsid w:val="0027435D"/>
    <w:rsid w:val="002745D7"/>
    <w:rsid w:val="00275612"/>
    <w:rsid w:val="00275715"/>
    <w:rsid w:val="002769A9"/>
    <w:rsid w:val="00277019"/>
    <w:rsid w:val="00277538"/>
    <w:rsid w:val="00277AEB"/>
    <w:rsid w:val="0028006D"/>
    <w:rsid w:val="002800BC"/>
    <w:rsid w:val="00280363"/>
    <w:rsid w:val="00281008"/>
    <w:rsid w:val="00281C34"/>
    <w:rsid w:val="00282150"/>
    <w:rsid w:val="00283378"/>
    <w:rsid w:val="002847C2"/>
    <w:rsid w:val="00284F27"/>
    <w:rsid w:val="00286863"/>
    <w:rsid w:val="00286975"/>
    <w:rsid w:val="00287110"/>
    <w:rsid w:val="00287C48"/>
    <w:rsid w:val="00287EBA"/>
    <w:rsid w:val="00290BB7"/>
    <w:rsid w:val="00291F70"/>
    <w:rsid w:val="00292D11"/>
    <w:rsid w:val="00293D5A"/>
    <w:rsid w:val="00294318"/>
    <w:rsid w:val="00295DA4"/>
    <w:rsid w:val="0029666C"/>
    <w:rsid w:val="00296F13"/>
    <w:rsid w:val="002A1B0D"/>
    <w:rsid w:val="002A23D8"/>
    <w:rsid w:val="002A3E94"/>
    <w:rsid w:val="002A448F"/>
    <w:rsid w:val="002A56E3"/>
    <w:rsid w:val="002A5BBB"/>
    <w:rsid w:val="002A605F"/>
    <w:rsid w:val="002A656F"/>
    <w:rsid w:val="002A756B"/>
    <w:rsid w:val="002A7903"/>
    <w:rsid w:val="002A79E5"/>
    <w:rsid w:val="002A7AA4"/>
    <w:rsid w:val="002B00DB"/>
    <w:rsid w:val="002B08E0"/>
    <w:rsid w:val="002B0CDA"/>
    <w:rsid w:val="002B12DE"/>
    <w:rsid w:val="002B153D"/>
    <w:rsid w:val="002B181A"/>
    <w:rsid w:val="002B296B"/>
    <w:rsid w:val="002B2CD7"/>
    <w:rsid w:val="002B2ED8"/>
    <w:rsid w:val="002B426E"/>
    <w:rsid w:val="002B53EE"/>
    <w:rsid w:val="002B5B42"/>
    <w:rsid w:val="002B7708"/>
    <w:rsid w:val="002B7DF6"/>
    <w:rsid w:val="002C1646"/>
    <w:rsid w:val="002C2658"/>
    <w:rsid w:val="002C3381"/>
    <w:rsid w:val="002C3E71"/>
    <w:rsid w:val="002C5337"/>
    <w:rsid w:val="002C57A2"/>
    <w:rsid w:val="002C6233"/>
    <w:rsid w:val="002C6414"/>
    <w:rsid w:val="002C6590"/>
    <w:rsid w:val="002C66A3"/>
    <w:rsid w:val="002C69CC"/>
    <w:rsid w:val="002C6C4A"/>
    <w:rsid w:val="002C6E8E"/>
    <w:rsid w:val="002C7D3B"/>
    <w:rsid w:val="002D0041"/>
    <w:rsid w:val="002D093F"/>
    <w:rsid w:val="002D0D65"/>
    <w:rsid w:val="002D27D6"/>
    <w:rsid w:val="002D2B7C"/>
    <w:rsid w:val="002D3B53"/>
    <w:rsid w:val="002D3F4E"/>
    <w:rsid w:val="002D4045"/>
    <w:rsid w:val="002D4062"/>
    <w:rsid w:val="002D4063"/>
    <w:rsid w:val="002D4635"/>
    <w:rsid w:val="002D46C6"/>
    <w:rsid w:val="002D4BA5"/>
    <w:rsid w:val="002D4FDA"/>
    <w:rsid w:val="002D6BD3"/>
    <w:rsid w:val="002D6D7E"/>
    <w:rsid w:val="002D7040"/>
    <w:rsid w:val="002D7EC7"/>
    <w:rsid w:val="002D7FD0"/>
    <w:rsid w:val="002E0D43"/>
    <w:rsid w:val="002E1CB1"/>
    <w:rsid w:val="002E2A40"/>
    <w:rsid w:val="002E2A5E"/>
    <w:rsid w:val="002E3486"/>
    <w:rsid w:val="002E349D"/>
    <w:rsid w:val="002E397A"/>
    <w:rsid w:val="002E3D64"/>
    <w:rsid w:val="002E3EFC"/>
    <w:rsid w:val="002E4BF0"/>
    <w:rsid w:val="002E54BB"/>
    <w:rsid w:val="002E54F8"/>
    <w:rsid w:val="002E5AE9"/>
    <w:rsid w:val="002E665D"/>
    <w:rsid w:val="002E674C"/>
    <w:rsid w:val="002E694D"/>
    <w:rsid w:val="002E6E5C"/>
    <w:rsid w:val="002E7568"/>
    <w:rsid w:val="002E79A5"/>
    <w:rsid w:val="002E7A9E"/>
    <w:rsid w:val="002F0D5F"/>
    <w:rsid w:val="002F1707"/>
    <w:rsid w:val="002F1777"/>
    <w:rsid w:val="002F2159"/>
    <w:rsid w:val="002F3040"/>
    <w:rsid w:val="002F42C8"/>
    <w:rsid w:val="002F4317"/>
    <w:rsid w:val="002F4FB3"/>
    <w:rsid w:val="002F53F2"/>
    <w:rsid w:val="002F546A"/>
    <w:rsid w:val="002F552F"/>
    <w:rsid w:val="002F5679"/>
    <w:rsid w:val="002F5851"/>
    <w:rsid w:val="002F7812"/>
    <w:rsid w:val="002F7E9D"/>
    <w:rsid w:val="00302550"/>
    <w:rsid w:val="00303856"/>
    <w:rsid w:val="003043E6"/>
    <w:rsid w:val="00304B5B"/>
    <w:rsid w:val="00305A50"/>
    <w:rsid w:val="003067BB"/>
    <w:rsid w:val="0030694C"/>
    <w:rsid w:val="00306B5A"/>
    <w:rsid w:val="00307796"/>
    <w:rsid w:val="0030798D"/>
    <w:rsid w:val="00310132"/>
    <w:rsid w:val="003110E3"/>
    <w:rsid w:val="00311845"/>
    <w:rsid w:val="00311D73"/>
    <w:rsid w:val="003121DA"/>
    <w:rsid w:val="00313B62"/>
    <w:rsid w:val="00315624"/>
    <w:rsid w:val="00315CCD"/>
    <w:rsid w:val="00316BB3"/>
    <w:rsid w:val="00317CEC"/>
    <w:rsid w:val="003201C3"/>
    <w:rsid w:val="003202BE"/>
    <w:rsid w:val="00320905"/>
    <w:rsid w:val="003219CF"/>
    <w:rsid w:val="00322D0F"/>
    <w:rsid w:val="00322E52"/>
    <w:rsid w:val="00323542"/>
    <w:rsid w:val="003235FE"/>
    <w:rsid w:val="003239B0"/>
    <w:rsid w:val="003257AC"/>
    <w:rsid w:val="00325ED1"/>
    <w:rsid w:val="003263E6"/>
    <w:rsid w:val="00327912"/>
    <w:rsid w:val="003301D3"/>
    <w:rsid w:val="00330229"/>
    <w:rsid w:val="00330D35"/>
    <w:rsid w:val="00331E8F"/>
    <w:rsid w:val="00331FEE"/>
    <w:rsid w:val="00333B3D"/>
    <w:rsid w:val="00333BDC"/>
    <w:rsid w:val="00335352"/>
    <w:rsid w:val="00335817"/>
    <w:rsid w:val="003371E5"/>
    <w:rsid w:val="00340657"/>
    <w:rsid w:val="0034117D"/>
    <w:rsid w:val="003412B3"/>
    <w:rsid w:val="003417E3"/>
    <w:rsid w:val="00341A03"/>
    <w:rsid w:val="00341CF4"/>
    <w:rsid w:val="00342152"/>
    <w:rsid w:val="00342300"/>
    <w:rsid w:val="00342EA7"/>
    <w:rsid w:val="003436D6"/>
    <w:rsid w:val="003437EA"/>
    <w:rsid w:val="0034470B"/>
    <w:rsid w:val="003463FF"/>
    <w:rsid w:val="003466C3"/>
    <w:rsid w:val="00346B87"/>
    <w:rsid w:val="00347501"/>
    <w:rsid w:val="00350533"/>
    <w:rsid w:val="00350863"/>
    <w:rsid w:val="00350DBA"/>
    <w:rsid w:val="00350E39"/>
    <w:rsid w:val="00350F13"/>
    <w:rsid w:val="003514E4"/>
    <w:rsid w:val="00351A12"/>
    <w:rsid w:val="00353277"/>
    <w:rsid w:val="00353794"/>
    <w:rsid w:val="00354467"/>
    <w:rsid w:val="003546C0"/>
    <w:rsid w:val="003552A1"/>
    <w:rsid w:val="003555E3"/>
    <w:rsid w:val="00356BC7"/>
    <w:rsid w:val="00357391"/>
    <w:rsid w:val="00357CCE"/>
    <w:rsid w:val="00357ED8"/>
    <w:rsid w:val="00360413"/>
    <w:rsid w:val="003606F0"/>
    <w:rsid w:val="00360CF2"/>
    <w:rsid w:val="00360F35"/>
    <w:rsid w:val="00362AE7"/>
    <w:rsid w:val="00365127"/>
    <w:rsid w:val="003655D3"/>
    <w:rsid w:val="00365EDC"/>
    <w:rsid w:val="00366AB3"/>
    <w:rsid w:val="00366BAE"/>
    <w:rsid w:val="00366CAD"/>
    <w:rsid w:val="00367AD5"/>
    <w:rsid w:val="00367CDA"/>
    <w:rsid w:val="00367F9C"/>
    <w:rsid w:val="00371070"/>
    <w:rsid w:val="00371C4F"/>
    <w:rsid w:val="00372186"/>
    <w:rsid w:val="003729EB"/>
    <w:rsid w:val="00372B77"/>
    <w:rsid w:val="003733D8"/>
    <w:rsid w:val="00374268"/>
    <w:rsid w:val="00374600"/>
    <w:rsid w:val="00374A7E"/>
    <w:rsid w:val="003753C4"/>
    <w:rsid w:val="00375515"/>
    <w:rsid w:val="0037572D"/>
    <w:rsid w:val="00375A8C"/>
    <w:rsid w:val="00375EFB"/>
    <w:rsid w:val="00375FBF"/>
    <w:rsid w:val="003762AF"/>
    <w:rsid w:val="0037742C"/>
    <w:rsid w:val="00377628"/>
    <w:rsid w:val="00380111"/>
    <w:rsid w:val="00380680"/>
    <w:rsid w:val="00380965"/>
    <w:rsid w:val="00380C1A"/>
    <w:rsid w:val="00381B09"/>
    <w:rsid w:val="003821BE"/>
    <w:rsid w:val="003825AF"/>
    <w:rsid w:val="00382707"/>
    <w:rsid w:val="003829CD"/>
    <w:rsid w:val="00382B8E"/>
    <w:rsid w:val="00383F10"/>
    <w:rsid w:val="00383FD0"/>
    <w:rsid w:val="0038440B"/>
    <w:rsid w:val="003844F4"/>
    <w:rsid w:val="003850A5"/>
    <w:rsid w:val="003866B8"/>
    <w:rsid w:val="00386DC2"/>
    <w:rsid w:val="00387007"/>
    <w:rsid w:val="00387670"/>
    <w:rsid w:val="00387FCB"/>
    <w:rsid w:val="00390512"/>
    <w:rsid w:val="0039057B"/>
    <w:rsid w:val="00390F6B"/>
    <w:rsid w:val="003911C6"/>
    <w:rsid w:val="0039126B"/>
    <w:rsid w:val="00391664"/>
    <w:rsid w:val="00391AC8"/>
    <w:rsid w:val="00391B22"/>
    <w:rsid w:val="00392574"/>
    <w:rsid w:val="00392B44"/>
    <w:rsid w:val="00394764"/>
    <w:rsid w:val="00394DAD"/>
    <w:rsid w:val="0039548B"/>
    <w:rsid w:val="00396B1D"/>
    <w:rsid w:val="00397C18"/>
    <w:rsid w:val="003A021F"/>
    <w:rsid w:val="003A070B"/>
    <w:rsid w:val="003A15CC"/>
    <w:rsid w:val="003A1621"/>
    <w:rsid w:val="003A1ADA"/>
    <w:rsid w:val="003A1D14"/>
    <w:rsid w:val="003A1ED3"/>
    <w:rsid w:val="003A2AB2"/>
    <w:rsid w:val="003A2ACE"/>
    <w:rsid w:val="003A3B96"/>
    <w:rsid w:val="003A41FA"/>
    <w:rsid w:val="003A5B2F"/>
    <w:rsid w:val="003A5BF2"/>
    <w:rsid w:val="003A5C4A"/>
    <w:rsid w:val="003A6798"/>
    <w:rsid w:val="003A7731"/>
    <w:rsid w:val="003A7FD9"/>
    <w:rsid w:val="003B00FF"/>
    <w:rsid w:val="003B0473"/>
    <w:rsid w:val="003B0B11"/>
    <w:rsid w:val="003B129A"/>
    <w:rsid w:val="003B195F"/>
    <w:rsid w:val="003B1B3E"/>
    <w:rsid w:val="003B23CB"/>
    <w:rsid w:val="003B2669"/>
    <w:rsid w:val="003B2B46"/>
    <w:rsid w:val="003B2D78"/>
    <w:rsid w:val="003B3262"/>
    <w:rsid w:val="003B3FF9"/>
    <w:rsid w:val="003B42F0"/>
    <w:rsid w:val="003B45A3"/>
    <w:rsid w:val="003B4A37"/>
    <w:rsid w:val="003B728F"/>
    <w:rsid w:val="003B7DB3"/>
    <w:rsid w:val="003B7FDC"/>
    <w:rsid w:val="003C0710"/>
    <w:rsid w:val="003C0C6F"/>
    <w:rsid w:val="003C1760"/>
    <w:rsid w:val="003C176D"/>
    <w:rsid w:val="003C2254"/>
    <w:rsid w:val="003C2D2A"/>
    <w:rsid w:val="003C41B3"/>
    <w:rsid w:val="003C46D3"/>
    <w:rsid w:val="003C4C8A"/>
    <w:rsid w:val="003C578D"/>
    <w:rsid w:val="003C5B44"/>
    <w:rsid w:val="003C6607"/>
    <w:rsid w:val="003C66DD"/>
    <w:rsid w:val="003C72B0"/>
    <w:rsid w:val="003C73A5"/>
    <w:rsid w:val="003C75F8"/>
    <w:rsid w:val="003C77FE"/>
    <w:rsid w:val="003D0889"/>
    <w:rsid w:val="003D1517"/>
    <w:rsid w:val="003D1B93"/>
    <w:rsid w:val="003D211C"/>
    <w:rsid w:val="003D2CFF"/>
    <w:rsid w:val="003D2EA6"/>
    <w:rsid w:val="003D2FE1"/>
    <w:rsid w:val="003D304E"/>
    <w:rsid w:val="003D396D"/>
    <w:rsid w:val="003D3D8E"/>
    <w:rsid w:val="003D459A"/>
    <w:rsid w:val="003D4724"/>
    <w:rsid w:val="003D5000"/>
    <w:rsid w:val="003D560F"/>
    <w:rsid w:val="003D5642"/>
    <w:rsid w:val="003D5C05"/>
    <w:rsid w:val="003D5F05"/>
    <w:rsid w:val="003D756D"/>
    <w:rsid w:val="003E0087"/>
    <w:rsid w:val="003E0E95"/>
    <w:rsid w:val="003E1106"/>
    <w:rsid w:val="003E1696"/>
    <w:rsid w:val="003E2061"/>
    <w:rsid w:val="003E2444"/>
    <w:rsid w:val="003E3E14"/>
    <w:rsid w:val="003E3F79"/>
    <w:rsid w:val="003E42EA"/>
    <w:rsid w:val="003E46D8"/>
    <w:rsid w:val="003E5D24"/>
    <w:rsid w:val="003E6F52"/>
    <w:rsid w:val="003E70A6"/>
    <w:rsid w:val="003E7139"/>
    <w:rsid w:val="003E7408"/>
    <w:rsid w:val="003E76E9"/>
    <w:rsid w:val="003E79AA"/>
    <w:rsid w:val="003E7C88"/>
    <w:rsid w:val="003E7E41"/>
    <w:rsid w:val="003F097C"/>
    <w:rsid w:val="003F09DC"/>
    <w:rsid w:val="003F0A40"/>
    <w:rsid w:val="003F0BC2"/>
    <w:rsid w:val="003F0D3B"/>
    <w:rsid w:val="003F0D7F"/>
    <w:rsid w:val="003F1AF2"/>
    <w:rsid w:val="003F1B96"/>
    <w:rsid w:val="003F1DB3"/>
    <w:rsid w:val="003F2AFE"/>
    <w:rsid w:val="003F357E"/>
    <w:rsid w:val="003F3D09"/>
    <w:rsid w:val="003F42AF"/>
    <w:rsid w:val="003F4C9D"/>
    <w:rsid w:val="003F5346"/>
    <w:rsid w:val="003F56B5"/>
    <w:rsid w:val="003F5A6B"/>
    <w:rsid w:val="003F5C61"/>
    <w:rsid w:val="003F6A63"/>
    <w:rsid w:val="003F7700"/>
    <w:rsid w:val="003F77FF"/>
    <w:rsid w:val="0040048D"/>
    <w:rsid w:val="0040073D"/>
    <w:rsid w:val="004008BA"/>
    <w:rsid w:val="00400BA3"/>
    <w:rsid w:val="00400D55"/>
    <w:rsid w:val="00401573"/>
    <w:rsid w:val="00401674"/>
    <w:rsid w:val="00401C05"/>
    <w:rsid w:val="00403642"/>
    <w:rsid w:val="00403FCA"/>
    <w:rsid w:val="004041F8"/>
    <w:rsid w:val="004043CF"/>
    <w:rsid w:val="00405186"/>
    <w:rsid w:val="004052DA"/>
    <w:rsid w:val="00405814"/>
    <w:rsid w:val="00406066"/>
    <w:rsid w:val="00406BA3"/>
    <w:rsid w:val="00406E01"/>
    <w:rsid w:val="004074F7"/>
    <w:rsid w:val="004075D9"/>
    <w:rsid w:val="00407D66"/>
    <w:rsid w:val="004109CB"/>
    <w:rsid w:val="004112F3"/>
    <w:rsid w:val="0041133B"/>
    <w:rsid w:val="00412C18"/>
    <w:rsid w:val="00413191"/>
    <w:rsid w:val="00413C37"/>
    <w:rsid w:val="00413F08"/>
    <w:rsid w:val="004142B0"/>
    <w:rsid w:val="00414E11"/>
    <w:rsid w:val="00415CE3"/>
    <w:rsid w:val="00416142"/>
    <w:rsid w:val="0041620C"/>
    <w:rsid w:val="0041630F"/>
    <w:rsid w:val="00416DE2"/>
    <w:rsid w:val="00416F67"/>
    <w:rsid w:val="004176FA"/>
    <w:rsid w:val="00417C10"/>
    <w:rsid w:val="00417F7D"/>
    <w:rsid w:val="0042060B"/>
    <w:rsid w:val="004214A4"/>
    <w:rsid w:val="00421B52"/>
    <w:rsid w:val="00422222"/>
    <w:rsid w:val="00422517"/>
    <w:rsid w:val="00422541"/>
    <w:rsid w:val="00422CFE"/>
    <w:rsid w:val="00423A7A"/>
    <w:rsid w:val="00425A1A"/>
    <w:rsid w:val="00425B3B"/>
    <w:rsid w:val="00426A21"/>
    <w:rsid w:val="004275A4"/>
    <w:rsid w:val="0043049A"/>
    <w:rsid w:val="00430FD5"/>
    <w:rsid w:val="004316A8"/>
    <w:rsid w:val="00431B4C"/>
    <w:rsid w:val="00431FAE"/>
    <w:rsid w:val="00432144"/>
    <w:rsid w:val="0043284D"/>
    <w:rsid w:val="004333B8"/>
    <w:rsid w:val="00434785"/>
    <w:rsid w:val="004347B5"/>
    <w:rsid w:val="00434D12"/>
    <w:rsid w:val="00435434"/>
    <w:rsid w:val="00435A11"/>
    <w:rsid w:val="00435A2A"/>
    <w:rsid w:val="00435AAC"/>
    <w:rsid w:val="00435C8B"/>
    <w:rsid w:val="00435D1D"/>
    <w:rsid w:val="00435E7A"/>
    <w:rsid w:val="00436F2C"/>
    <w:rsid w:val="00436F3B"/>
    <w:rsid w:val="00437648"/>
    <w:rsid w:val="004378F8"/>
    <w:rsid w:val="00437AB9"/>
    <w:rsid w:val="00437C1D"/>
    <w:rsid w:val="00440C86"/>
    <w:rsid w:val="00440E65"/>
    <w:rsid w:val="00441087"/>
    <w:rsid w:val="0044132D"/>
    <w:rsid w:val="00441D50"/>
    <w:rsid w:val="00441F41"/>
    <w:rsid w:val="004420B8"/>
    <w:rsid w:val="00442471"/>
    <w:rsid w:val="00442BB6"/>
    <w:rsid w:val="004435C6"/>
    <w:rsid w:val="00443770"/>
    <w:rsid w:val="00443F34"/>
    <w:rsid w:val="00444C33"/>
    <w:rsid w:val="00444FB2"/>
    <w:rsid w:val="0044520B"/>
    <w:rsid w:val="00445784"/>
    <w:rsid w:val="00445C0F"/>
    <w:rsid w:val="004468CD"/>
    <w:rsid w:val="00446F57"/>
    <w:rsid w:val="00447B62"/>
    <w:rsid w:val="0045045D"/>
    <w:rsid w:val="0045177C"/>
    <w:rsid w:val="004520AE"/>
    <w:rsid w:val="004522F6"/>
    <w:rsid w:val="004531A5"/>
    <w:rsid w:val="00453795"/>
    <w:rsid w:val="00453A8B"/>
    <w:rsid w:val="00453D08"/>
    <w:rsid w:val="00453DC5"/>
    <w:rsid w:val="00454212"/>
    <w:rsid w:val="004549DA"/>
    <w:rsid w:val="0045597C"/>
    <w:rsid w:val="00455FC0"/>
    <w:rsid w:val="0045634C"/>
    <w:rsid w:val="0045635B"/>
    <w:rsid w:val="00456AED"/>
    <w:rsid w:val="00456EB1"/>
    <w:rsid w:val="00457495"/>
    <w:rsid w:val="0045793B"/>
    <w:rsid w:val="00457A99"/>
    <w:rsid w:val="004606F4"/>
    <w:rsid w:val="004607C2"/>
    <w:rsid w:val="004608D3"/>
    <w:rsid w:val="004609F3"/>
    <w:rsid w:val="00460A79"/>
    <w:rsid w:val="00461446"/>
    <w:rsid w:val="0046196A"/>
    <w:rsid w:val="00462627"/>
    <w:rsid w:val="004626CA"/>
    <w:rsid w:val="00462E5E"/>
    <w:rsid w:val="00463B4A"/>
    <w:rsid w:val="00463DAC"/>
    <w:rsid w:val="00463EC9"/>
    <w:rsid w:val="00464703"/>
    <w:rsid w:val="00464B5D"/>
    <w:rsid w:val="00464B6B"/>
    <w:rsid w:val="00464C41"/>
    <w:rsid w:val="00465E03"/>
    <w:rsid w:val="0046667C"/>
    <w:rsid w:val="00467045"/>
    <w:rsid w:val="004670CB"/>
    <w:rsid w:val="0047080E"/>
    <w:rsid w:val="00470DBF"/>
    <w:rsid w:val="00471617"/>
    <w:rsid w:val="004724CE"/>
    <w:rsid w:val="00473DD8"/>
    <w:rsid w:val="004740F0"/>
    <w:rsid w:val="00474320"/>
    <w:rsid w:val="0047473C"/>
    <w:rsid w:val="00474C8A"/>
    <w:rsid w:val="00474D9C"/>
    <w:rsid w:val="00475297"/>
    <w:rsid w:val="004759C4"/>
    <w:rsid w:val="00476316"/>
    <w:rsid w:val="0047673A"/>
    <w:rsid w:val="00476772"/>
    <w:rsid w:val="004768CC"/>
    <w:rsid w:val="00480138"/>
    <w:rsid w:val="00480232"/>
    <w:rsid w:val="00480495"/>
    <w:rsid w:val="00480E6E"/>
    <w:rsid w:val="00481ADE"/>
    <w:rsid w:val="00481B45"/>
    <w:rsid w:val="00481E2E"/>
    <w:rsid w:val="00481F36"/>
    <w:rsid w:val="00482818"/>
    <w:rsid w:val="00482EA1"/>
    <w:rsid w:val="0048393C"/>
    <w:rsid w:val="00483ECB"/>
    <w:rsid w:val="0048452C"/>
    <w:rsid w:val="00484775"/>
    <w:rsid w:val="00484A42"/>
    <w:rsid w:val="00486D4F"/>
    <w:rsid w:val="00486E68"/>
    <w:rsid w:val="004879D7"/>
    <w:rsid w:val="0049034D"/>
    <w:rsid w:val="00490599"/>
    <w:rsid w:val="0049150E"/>
    <w:rsid w:val="00491881"/>
    <w:rsid w:val="00492A55"/>
    <w:rsid w:val="00492AB6"/>
    <w:rsid w:val="00492AE1"/>
    <w:rsid w:val="00492BED"/>
    <w:rsid w:val="0049314F"/>
    <w:rsid w:val="00493DF1"/>
    <w:rsid w:val="00494C7A"/>
    <w:rsid w:val="00495143"/>
    <w:rsid w:val="004963FA"/>
    <w:rsid w:val="00496418"/>
    <w:rsid w:val="004965C5"/>
    <w:rsid w:val="0049698E"/>
    <w:rsid w:val="00496A43"/>
    <w:rsid w:val="00496BF7"/>
    <w:rsid w:val="00496CF3"/>
    <w:rsid w:val="00496F4E"/>
    <w:rsid w:val="00497291"/>
    <w:rsid w:val="004972EB"/>
    <w:rsid w:val="00497559"/>
    <w:rsid w:val="00497799"/>
    <w:rsid w:val="0049798E"/>
    <w:rsid w:val="00497A55"/>
    <w:rsid w:val="00497A7F"/>
    <w:rsid w:val="00497DB8"/>
    <w:rsid w:val="004A0037"/>
    <w:rsid w:val="004A00EA"/>
    <w:rsid w:val="004A0645"/>
    <w:rsid w:val="004A141D"/>
    <w:rsid w:val="004A1579"/>
    <w:rsid w:val="004A1735"/>
    <w:rsid w:val="004A1B11"/>
    <w:rsid w:val="004A2431"/>
    <w:rsid w:val="004A29DF"/>
    <w:rsid w:val="004A385C"/>
    <w:rsid w:val="004A3D3D"/>
    <w:rsid w:val="004A3D97"/>
    <w:rsid w:val="004A3F97"/>
    <w:rsid w:val="004A450C"/>
    <w:rsid w:val="004A4A63"/>
    <w:rsid w:val="004A5059"/>
    <w:rsid w:val="004A5133"/>
    <w:rsid w:val="004A5484"/>
    <w:rsid w:val="004A5AD4"/>
    <w:rsid w:val="004A616D"/>
    <w:rsid w:val="004A638E"/>
    <w:rsid w:val="004A65B3"/>
    <w:rsid w:val="004A6A0F"/>
    <w:rsid w:val="004A6C80"/>
    <w:rsid w:val="004A6C99"/>
    <w:rsid w:val="004A6D36"/>
    <w:rsid w:val="004A71B3"/>
    <w:rsid w:val="004A7C11"/>
    <w:rsid w:val="004A7C34"/>
    <w:rsid w:val="004B1A79"/>
    <w:rsid w:val="004B2A33"/>
    <w:rsid w:val="004B2F26"/>
    <w:rsid w:val="004B31CA"/>
    <w:rsid w:val="004B32ED"/>
    <w:rsid w:val="004B34E7"/>
    <w:rsid w:val="004B3718"/>
    <w:rsid w:val="004B391A"/>
    <w:rsid w:val="004B3A03"/>
    <w:rsid w:val="004B3A51"/>
    <w:rsid w:val="004B42CE"/>
    <w:rsid w:val="004B5F0D"/>
    <w:rsid w:val="004B6223"/>
    <w:rsid w:val="004B6890"/>
    <w:rsid w:val="004B6E94"/>
    <w:rsid w:val="004C016E"/>
    <w:rsid w:val="004C0822"/>
    <w:rsid w:val="004C09D3"/>
    <w:rsid w:val="004C0AB4"/>
    <w:rsid w:val="004C11BE"/>
    <w:rsid w:val="004C12C0"/>
    <w:rsid w:val="004C1624"/>
    <w:rsid w:val="004C1EAF"/>
    <w:rsid w:val="004C236A"/>
    <w:rsid w:val="004C2BA4"/>
    <w:rsid w:val="004C2F06"/>
    <w:rsid w:val="004C3167"/>
    <w:rsid w:val="004C368A"/>
    <w:rsid w:val="004C3C79"/>
    <w:rsid w:val="004C3F2C"/>
    <w:rsid w:val="004C458E"/>
    <w:rsid w:val="004C4E3F"/>
    <w:rsid w:val="004C4F02"/>
    <w:rsid w:val="004C5E98"/>
    <w:rsid w:val="004C62EA"/>
    <w:rsid w:val="004C6C41"/>
    <w:rsid w:val="004C756C"/>
    <w:rsid w:val="004C768E"/>
    <w:rsid w:val="004C7C2F"/>
    <w:rsid w:val="004C7E05"/>
    <w:rsid w:val="004C7FC8"/>
    <w:rsid w:val="004D004A"/>
    <w:rsid w:val="004D14B2"/>
    <w:rsid w:val="004D1D05"/>
    <w:rsid w:val="004D1E63"/>
    <w:rsid w:val="004D228A"/>
    <w:rsid w:val="004D2C82"/>
    <w:rsid w:val="004D31A3"/>
    <w:rsid w:val="004D4247"/>
    <w:rsid w:val="004D5ADC"/>
    <w:rsid w:val="004D5C32"/>
    <w:rsid w:val="004D60F0"/>
    <w:rsid w:val="004D6131"/>
    <w:rsid w:val="004D7030"/>
    <w:rsid w:val="004D724C"/>
    <w:rsid w:val="004D7521"/>
    <w:rsid w:val="004D79A2"/>
    <w:rsid w:val="004D7D1B"/>
    <w:rsid w:val="004E04C6"/>
    <w:rsid w:val="004E105C"/>
    <w:rsid w:val="004E1093"/>
    <w:rsid w:val="004E222C"/>
    <w:rsid w:val="004E23DC"/>
    <w:rsid w:val="004E24CD"/>
    <w:rsid w:val="004E2AB3"/>
    <w:rsid w:val="004E391D"/>
    <w:rsid w:val="004E4225"/>
    <w:rsid w:val="004E45D4"/>
    <w:rsid w:val="004E4DEF"/>
    <w:rsid w:val="004E5430"/>
    <w:rsid w:val="004E5957"/>
    <w:rsid w:val="004E5F9E"/>
    <w:rsid w:val="004E65EE"/>
    <w:rsid w:val="004E67E9"/>
    <w:rsid w:val="004E6FBB"/>
    <w:rsid w:val="004E75E4"/>
    <w:rsid w:val="004F0424"/>
    <w:rsid w:val="004F0E0D"/>
    <w:rsid w:val="004F0EB7"/>
    <w:rsid w:val="004F1194"/>
    <w:rsid w:val="004F137E"/>
    <w:rsid w:val="004F15F5"/>
    <w:rsid w:val="004F16F7"/>
    <w:rsid w:val="004F28DC"/>
    <w:rsid w:val="004F29A5"/>
    <w:rsid w:val="004F32AC"/>
    <w:rsid w:val="004F39F5"/>
    <w:rsid w:val="004F3D33"/>
    <w:rsid w:val="004F40AF"/>
    <w:rsid w:val="004F4A05"/>
    <w:rsid w:val="004F4CF4"/>
    <w:rsid w:val="004F510C"/>
    <w:rsid w:val="004F681F"/>
    <w:rsid w:val="004F6C94"/>
    <w:rsid w:val="004F7617"/>
    <w:rsid w:val="004F76C4"/>
    <w:rsid w:val="004F7B5F"/>
    <w:rsid w:val="00500579"/>
    <w:rsid w:val="00500ECB"/>
    <w:rsid w:val="00501A5B"/>
    <w:rsid w:val="00501D42"/>
    <w:rsid w:val="0050209F"/>
    <w:rsid w:val="00502210"/>
    <w:rsid w:val="00502D58"/>
    <w:rsid w:val="005033A8"/>
    <w:rsid w:val="005033DB"/>
    <w:rsid w:val="00504641"/>
    <w:rsid w:val="00504813"/>
    <w:rsid w:val="00504957"/>
    <w:rsid w:val="00504E9F"/>
    <w:rsid w:val="00506BD3"/>
    <w:rsid w:val="00506D88"/>
    <w:rsid w:val="00507C40"/>
    <w:rsid w:val="00510F36"/>
    <w:rsid w:val="005112A4"/>
    <w:rsid w:val="00512600"/>
    <w:rsid w:val="00513102"/>
    <w:rsid w:val="00513118"/>
    <w:rsid w:val="0051391C"/>
    <w:rsid w:val="0051394F"/>
    <w:rsid w:val="00513D80"/>
    <w:rsid w:val="005143C1"/>
    <w:rsid w:val="0051453A"/>
    <w:rsid w:val="00514FF8"/>
    <w:rsid w:val="00515BEF"/>
    <w:rsid w:val="00516461"/>
    <w:rsid w:val="005175B8"/>
    <w:rsid w:val="00517971"/>
    <w:rsid w:val="0052039B"/>
    <w:rsid w:val="005208AE"/>
    <w:rsid w:val="00520CB7"/>
    <w:rsid w:val="00520D12"/>
    <w:rsid w:val="00521567"/>
    <w:rsid w:val="005220E4"/>
    <w:rsid w:val="00523E6E"/>
    <w:rsid w:val="00524185"/>
    <w:rsid w:val="00524256"/>
    <w:rsid w:val="00524E0C"/>
    <w:rsid w:val="00525122"/>
    <w:rsid w:val="00525288"/>
    <w:rsid w:val="00525501"/>
    <w:rsid w:val="00525A33"/>
    <w:rsid w:val="00526849"/>
    <w:rsid w:val="0052714E"/>
    <w:rsid w:val="005279EE"/>
    <w:rsid w:val="00527BE4"/>
    <w:rsid w:val="005301BC"/>
    <w:rsid w:val="005313D5"/>
    <w:rsid w:val="00531415"/>
    <w:rsid w:val="005317D1"/>
    <w:rsid w:val="00531978"/>
    <w:rsid w:val="0053332D"/>
    <w:rsid w:val="00533D4F"/>
    <w:rsid w:val="00534468"/>
    <w:rsid w:val="0053475A"/>
    <w:rsid w:val="00534B68"/>
    <w:rsid w:val="00534E29"/>
    <w:rsid w:val="00535307"/>
    <w:rsid w:val="00535F2A"/>
    <w:rsid w:val="005369CB"/>
    <w:rsid w:val="00536CC0"/>
    <w:rsid w:val="00537295"/>
    <w:rsid w:val="00537D81"/>
    <w:rsid w:val="00540BCB"/>
    <w:rsid w:val="0054143E"/>
    <w:rsid w:val="005428F1"/>
    <w:rsid w:val="00542AB5"/>
    <w:rsid w:val="005433A5"/>
    <w:rsid w:val="00543A68"/>
    <w:rsid w:val="00544723"/>
    <w:rsid w:val="0054497A"/>
    <w:rsid w:val="00544F32"/>
    <w:rsid w:val="00544FCF"/>
    <w:rsid w:val="00545146"/>
    <w:rsid w:val="00545A63"/>
    <w:rsid w:val="00545A70"/>
    <w:rsid w:val="00545D01"/>
    <w:rsid w:val="00545DD6"/>
    <w:rsid w:val="005460FF"/>
    <w:rsid w:val="00546326"/>
    <w:rsid w:val="00546ACE"/>
    <w:rsid w:val="00547103"/>
    <w:rsid w:val="00547116"/>
    <w:rsid w:val="00547515"/>
    <w:rsid w:val="00547B9B"/>
    <w:rsid w:val="00550B15"/>
    <w:rsid w:val="00550B95"/>
    <w:rsid w:val="00551354"/>
    <w:rsid w:val="00551DA7"/>
    <w:rsid w:val="00552D10"/>
    <w:rsid w:val="00553EF4"/>
    <w:rsid w:val="005540C1"/>
    <w:rsid w:val="0055491E"/>
    <w:rsid w:val="00555185"/>
    <w:rsid w:val="0055602B"/>
    <w:rsid w:val="00556DBE"/>
    <w:rsid w:val="00557168"/>
    <w:rsid w:val="00557822"/>
    <w:rsid w:val="00557ADA"/>
    <w:rsid w:val="00557B5D"/>
    <w:rsid w:val="00560E02"/>
    <w:rsid w:val="00561A49"/>
    <w:rsid w:val="00561A9B"/>
    <w:rsid w:val="00561D3B"/>
    <w:rsid w:val="00561F91"/>
    <w:rsid w:val="005621D1"/>
    <w:rsid w:val="00563277"/>
    <w:rsid w:val="005633F0"/>
    <w:rsid w:val="00563672"/>
    <w:rsid w:val="00563D3B"/>
    <w:rsid w:val="00563E4B"/>
    <w:rsid w:val="00564DB8"/>
    <w:rsid w:val="00565642"/>
    <w:rsid w:val="00565997"/>
    <w:rsid w:val="005659D2"/>
    <w:rsid w:val="00565B3C"/>
    <w:rsid w:val="005668D0"/>
    <w:rsid w:val="00570272"/>
    <w:rsid w:val="005704CA"/>
    <w:rsid w:val="00571D27"/>
    <w:rsid w:val="00571F04"/>
    <w:rsid w:val="0057286C"/>
    <w:rsid w:val="0057288F"/>
    <w:rsid w:val="005748FE"/>
    <w:rsid w:val="00574CE9"/>
    <w:rsid w:val="00575200"/>
    <w:rsid w:val="00576A15"/>
    <w:rsid w:val="0057725D"/>
    <w:rsid w:val="005773BC"/>
    <w:rsid w:val="005779DB"/>
    <w:rsid w:val="00577B9D"/>
    <w:rsid w:val="00580CC7"/>
    <w:rsid w:val="00581316"/>
    <w:rsid w:val="00581A69"/>
    <w:rsid w:val="00582378"/>
    <w:rsid w:val="00582B54"/>
    <w:rsid w:val="0058300A"/>
    <w:rsid w:val="005833FB"/>
    <w:rsid w:val="005839A6"/>
    <w:rsid w:val="00584BC7"/>
    <w:rsid w:val="0058517F"/>
    <w:rsid w:val="00585806"/>
    <w:rsid w:val="00586F15"/>
    <w:rsid w:val="0058708B"/>
    <w:rsid w:val="005872CD"/>
    <w:rsid w:val="00587300"/>
    <w:rsid w:val="005873E1"/>
    <w:rsid w:val="00587897"/>
    <w:rsid w:val="00587899"/>
    <w:rsid w:val="00590977"/>
    <w:rsid w:val="00590BF3"/>
    <w:rsid w:val="00591ECA"/>
    <w:rsid w:val="00592594"/>
    <w:rsid w:val="005931EE"/>
    <w:rsid w:val="005937D6"/>
    <w:rsid w:val="00593F89"/>
    <w:rsid w:val="00594384"/>
    <w:rsid w:val="00594E11"/>
    <w:rsid w:val="0059511D"/>
    <w:rsid w:val="005954FF"/>
    <w:rsid w:val="005961A5"/>
    <w:rsid w:val="00596B57"/>
    <w:rsid w:val="00596E0C"/>
    <w:rsid w:val="00596EC2"/>
    <w:rsid w:val="00597099"/>
    <w:rsid w:val="005A0364"/>
    <w:rsid w:val="005A058F"/>
    <w:rsid w:val="005A06A3"/>
    <w:rsid w:val="005A0E8B"/>
    <w:rsid w:val="005A15AC"/>
    <w:rsid w:val="005A2010"/>
    <w:rsid w:val="005A3729"/>
    <w:rsid w:val="005A377A"/>
    <w:rsid w:val="005A3A86"/>
    <w:rsid w:val="005A3ACA"/>
    <w:rsid w:val="005A41D2"/>
    <w:rsid w:val="005A55AF"/>
    <w:rsid w:val="005A5ABF"/>
    <w:rsid w:val="005A5F55"/>
    <w:rsid w:val="005A668D"/>
    <w:rsid w:val="005A7AB0"/>
    <w:rsid w:val="005B1141"/>
    <w:rsid w:val="005B11FD"/>
    <w:rsid w:val="005B12E8"/>
    <w:rsid w:val="005B1AB4"/>
    <w:rsid w:val="005B2223"/>
    <w:rsid w:val="005B299E"/>
    <w:rsid w:val="005B2DD0"/>
    <w:rsid w:val="005B3654"/>
    <w:rsid w:val="005B393A"/>
    <w:rsid w:val="005B4D79"/>
    <w:rsid w:val="005B4EE1"/>
    <w:rsid w:val="005B5192"/>
    <w:rsid w:val="005B574E"/>
    <w:rsid w:val="005B5AD1"/>
    <w:rsid w:val="005B61F9"/>
    <w:rsid w:val="005B6FF6"/>
    <w:rsid w:val="005B7C55"/>
    <w:rsid w:val="005C0B83"/>
    <w:rsid w:val="005C0F73"/>
    <w:rsid w:val="005C1534"/>
    <w:rsid w:val="005C1C2E"/>
    <w:rsid w:val="005C23E2"/>
    <w:rsid w:val="005C26C3"/>
    <w:rsid w:val="005C3341"/>
    <w:rsid w:val="005C37B4"/>
    <w:rsid w:val="005C3906"/>
    <w:rsid w:val="005C3BE8"/>
    <w:rsid w:val="005C3EA5"/>
    <w:rsid w:val="005C50B6"/>
    <w:rsid w:val="005C6037"/>
    <w:rsid w:val="005C6589"/>
    <w:rsid w:val="005C6B52"/>
    <w:rsid w:val="005C6D64"/>
    <w:rsid w:val="005C716D"/>
    <w:rsid w:val="005C7190"/>
    <w:rsid w:val="005C799D"/>
    <w:rsid w:val="005D0701"/>
    <w:rsid w:val="005D07B8"/>
    <w:rsid w:val="005D130E"/>
    <w:rsid w:val="005D17BF"/>
    <w:rsid w:val="005D272C"/>
    <w:rsid w:val="005D2CEE"/>
    <w:rsid w:val="005D2D02"/>
    <w:rsid w:val="005D3924"/>
    <w:rsid w:val="005D3A6B"/>
    <w:rsid w:val="005D3C81"/>
    <w:rsid w:val="005D3F3A"/>
    <w:rsid w:val="005D42BA"/>
    <w:rsid w:val="005D44C1"/>
    <w:rsid w:val="005D560C"/>
    <w:rsid w:val="005D59DB"/>
    <w:rsid w:val="005D5A3F"/>
    <w:rsid w:val="005D6165"/>
    <w:rsid w:val="005D6F75"/>
    <w:rsid w:val="005D7369"/>
    <w:rsid w:val="005D7885"/>
    <w:rsid w:val="005E0925"/>
    <w:rsid w:val="005E1404"/>
    <w:rsid w:val="005E18AA"/>
    <w:rsid w:val="005E1EB0"/>
    <w:rsid w:val="005E231E"/>
    <w:rsid w:val="005E36D6"/>
    <w:rsid w:val="005E4598"/>
    <w:rsid w:val="005E4CA4"/>
    <w:rsid w:val="005E5176"/>
    <w:rsid w:val="005E551C"/>
    <w:rsid w:val="005E55ED"/>
    <w:rsid w:val="005E60CB"/>
    <w:rsid w:val="005E6A2F"/>
    <w:rsid w:val="005E6C7D"/>
    <w:rsid w:val="005E7E9B"/>
    <w:rsid w:val="005E7F70"/>
    <w:rsid w:val="005F0310"/>
    <w:rsid w:val="005F0F1F"/>
    <w:rsid w:val="005F0F45"/>
    <w:rsid w:val="005F13A0"/>
    <w:rsid w:val="005F1FE2"/>
    <w:rsid w:val="005F2918"/>
    <w:rsid w:val="005F3121"/>
    <w:rsid w:val="005F3753"/>
    <w:rsid w:val="005F39AD"/>
    <w:rsid w:val="005F3B04"/>
    <w:rsid w:val="005F3B9F"/>
    <w:rsid w:val="005F3E24"/>
    <w:rsid w:val="005F4442"/>
    <w:rsid w:val="005F50D9"/>
    <w:rsid w:val="005F52C5"/>
    <w:rsid w:val="005F5A14"/>
    <w:rsid w:val="005F60CE"/>
    <w:rsid w:val="005F6102"/>
    <w:rsid w:val="005F6475"/>
    <w:rsid w:val="005F6C57"/>
    <w:rsid w:val="005F6D60"/>
    <w:rsid w:val="005F7726"/>
    <w:rsid w:val="00600F7F"/>
    <w:rsid w:val="006010B5"/>
    <w:rsid w:val="00601ADD"/>
    <w:rsid w:val="00602293"/>
    <w:rsid w:val="006026E3"/>
    <w:rsid w:val="00602CDE"/>
    <w:rsid w:val="00602F86"/>
    <w:rsid w:val="006033C9"/>
    <w:rsid w:val="006046B6"/>
    <w:rsid w:val="00604CD9"/>
    <w:rsid w:val="0060648A"/>
    <w:rsid w:val="006064B1"/>
    <w:rsid w:val="006067A0"/>
    <w:rsid w:val="00606EC1"/>
    <w:rsid w:val="0060708B"/>
    <w:rsid w:val="00607581"/>
    <w:rsid w:val="006075FF"/>
    <w:rsid w:val="006077DA"/>
    <w:rsid w:val="006077FD"/>
    <w:rsid w:val="0061021D"/>
    <w:rsid w:val="006107A6"/>
    <w:rsid w:val="006115AB"/>
    <w:rsid w:val="006117DE"/>
    <w:rsid w:val="00611C09"/>
    <w:rsid w:val="00613611"/>
    <w:rsid w:val="006139CA"/>
    <w:rsid w:val="006149E1"/>
    <w:rsid w:val="006162E2"/>
    <w:rsid w:val="00616E23"/>
    <w:rsid w:val="00617B3B"/>
    <w:rsid w:val="006200B8"/>
    <w:rsid w:val="00620BFC"/>
    <w:rsid w:val="00620E72"/>
    <w:rsid w:val="006211FB"/>
    <w:rsid w:val="00621842"/>
    <w:rsid w:val="006219F3"/>
    <w:rsid w:val="0062268C"/>
    <w:rsid w:val="006227E8"/>
    <w:rsid w:val="0062284A"/>
    <w:rsid w:val="00622DDE"/>
    <w:rsid w:val="00622E72"/>
    <w:rsid w:val="00623675"/>
    <w:rsid w:val="00623998"/>
    <w:rsid w:val="00623B5A"/>
    <w:rsid w:val="00623BA0"/>
    <w:rsid w:val="00624122"/>
    <w:rsid w:val="00625512"/>
    <w:rsid w:val="00625FCE"/>
    <w:rsid w:val="006261DF"/>
    <w:rsid w:val="00626DB9"/>
    <w:rsid w:val="00626EFA"/>
    <w:rsid w:val="00627A9A"/>
    <w:rsid w:val="00630CE6"/>
    <w:rsid w:val="006310FA"/>
    <w:rsid w:val="00631992"/>
    <w:rsid w:val="00631B81"/>
    <w:rsid w:val="00631D65"/>
    <w:rsid w:val="0063220B"/>
    <w:rsid w:val="006329FE"/>
    <w:rsid w:val="0063398A"/>
    <w:rsid w:val="00633BEA"/>
    <w:rsid w:val="00633C02"/>
    <w:rsid w:val="00634A75"/>
    <w:rsid w:val="00634AB4"/>
    <w:rsid w:val="00634D05"/>
    <w:rsid w:val="006358DF"/>
    <w:rsid w:val="00635A50"/>
    <w:rsid w:val="006369ED"/>
    <w:rsid w:val="0063760C"/>
    <w:rsid w:val="006403DD"/>
    <w:rsid w:val="00641813"/>
    <w:rsid w:val="00641B8A"/>
    <w:rsid w:val="00641C0A"/>
    <w:rsid w:val="00641FFF"/>
    <w:rsid w:val="00643634"/>
    <w:rsid w:val="00643924"/>
    <w:rsid w:val="00643D13"/>
    <w:rsid w:val="00643D35"/>
    <w:rsid w:val="00644522"/>
    <w:rsid w:val="006446E7"/>
    <w:rsid w:val="00644723"/>
    <w:rsid w:val="0064548B"/>
    <w:rsid w:val="006457CF"/>
    <w:rsid w:val="0064581F"/>
    <w:rsid w:val="00646083"/>
    <w:rsid w:val="006463E0"/>
    <w:rsid w:val="006470E0"/>
    <w:rsid w:val="00647C11"/>
    <w:rsid w:val="00650273"/>
    <w:rsid w:val="00651804"/>
    <w:rsid w:val="00651E95"/>
    <w:rsid w:val="006521EA"/>
    <w:rsid w:val="00652DC5"/>
    <w:rsid w:val="00653042"/>
    <w:rsid w:val="006531BE"/>
    <w:rsid w:val="006535BB"/>
    <w:rsid w:val="006538B2"/>
    <w:rsid w:val="00653B3A"/>
    <w:rsid w:val="00654C70"/>
    <w:rsid w:val="00656AF2"/>
    <w:rsid w:val="00660D11"/>
    <w:rsid w:val="00660D79"/>
    <w:rsid w:val="006610C6"/>
    <w:rsid w:val="006628F2"/>
    <w:rsid w:val="00663136"/>
    <w:rsid w:val="00663595"/>
    <w:rsid w:val="00663B6A"/>
    <w:rsid w:val="0066414A"/>
    <w:rsid w:val="00664755"/>
    <w:rsid w:val="00664A07"/>
    <w:rsid w:val="00664FE6"/>
    <w:rsid w:val="00665F8D"/>
    <w:rsid w:val="00666121"/>
    <w:rsid w:val="00666860"/>
    <w:rsid w:val="00666A4F"/>
    <w:rsid w:val="00666AB4"/>
    <w:rsid w:val="00666CDD"/>
    <w:rsid w:val="00667AE9"/>
    <w:rsid w:val="00667B49"/>
    <w:rsid w:val="00667E4E"/>
    <w:rsid w:val="00667EC8"/>
    <w:rsid w:val="00667F52"/>
    <w:rsid w:val="00670A51"/>
    <w:rsid w:val="00670BB5"/>
    <w:rsid w:val="00670D9D"/>
    <w:rsid w:val="00670EC6"/>
    <w:rsid w:val="00670EF2"/>
    <w:rsid w:val="00671123"/>
    <w:rsid w:val="00671759"/>
    <w:rsid w:val="006717B1"/>
    <w:rsid w:val="006717C8"/>
    <w:rsid w:val="00671897"/>
    <w:rsid w:val="0067257D"/>
    <w:rsid w:val="006727F3"/>
    <w:rsid w:val="006728F4"/>
    <w:rsid w:val="00673AE5"/>
    <w:rsid w:val="00674310"/>
    <w:rsid w:val="006758C9"/>
    <w:rsid w:val="00675CD2"/>
    <w:rsid w:val="00676727"/>
    <w:rsid w:val="00676C45"/>
    <w:rsid w:val="00677969"/>
    <w:rsid w:val="00677BBD"/>
    <w:rsid w:val="00680002"/>
    <w:rsid w:val="00680FB9"/>
    <w:rsid w:val="00681139"/>
    <w:rsid w:val="0068151C"/>
    <w:rsid w:val="006826C4"/>
    <w:rsid w:val="0068315E"/>
    <w:rsid w:val="00683743"/>
    <w:rsid w:val="0068433A"/>
    <w:rsid w:val="00684D38"/>
    <w:rsid w:val="00685821"/>
    <w:rsid w:val="00685E64"/>
    <w:rsid w:val="00685F05"/>
    <w:rsid w:val="00685F7B"/>
    <w:rsid w:val="006864C1"/>
    <w:rsid w:val="006872DD"/>
    <w:rsid w:val="00687B7F"/>
    <w:rsid w:val="00687D7B"/>
    <w:rsid w:val="0069001A"/>
    <w:rsid w:val="006901FC"/>
    <w:rsid w:val="006912FF"/>
    <w:rsid w:val="006913A1"/>
    <w:rsid w:val="00691E2E"/>
    <w:rsid w:val="0069207A"/>
    <w:rsid w:val="00692248"/>
    <w:rsid w:val="006924FA"/>
    <w:rsid w:val="00692532"/>
    <w:rsid w:val="00692ECD"/>
    <w:rsid w:val="00693134"/>
    <w:rsid w:val="0069474B"/>
    <w:rsid w:val="00696B6E"/>
    <w:rsid w:val="00696D65"/>
    <w:rsid w:val="00696FD5"/>
    <w:rsid w:val="00697D70"/>
    <w:rsid w:val="00697F27"/>
    <w:rsid w:val="006A0479"/>
    <w:rsid w:val="006A0752"/>
    <w:rsid w:val="006A168C"/>
    <w:rsid w:val="006A16CD"/>
    <w:rsid w:val="006A1D02"/>
    <w:rsid w:val="006A2373"/>
    <w:rsid w:val="006A291C"/>
    <w:rsid w:val="006A2E76"/>
    <w:rsid w:val="006A35E4"/>
    <w:rsid w:val="006A36CD"/>
    <w:rsid w:val="006A375B"/>
    <w:rsid w:val="006A3A06"/>
    <w:rsid w:val="006A3F58"/>
    <w:rsid w:val="006A4EAB"/>
    <w:rsid w:val="006A5585"/>
    <w:rsid w:val="006A5740"/>
    <w:rsid w:val="006A59AC"/>
    <w:rsid w:val="006A60C0"/>
    <w:rsid w:val="006A633E"/>
    <w:rsid w:val="006A646D"/>
    <w:rsid w:val="006A6AF2"/>
    <w:rsid w:val="006A6C96"/>
    <w:rsid w:val="006A6F98"/>
    <w:rsid w:val="006A7CE4"/>
    <w:rsid w:val="006A7FA1"/>
    <w:rsid w:val="006B0168"/>
    <w:rsid w:val="006B02C7"/>
    <w:rsid w:val="006B09B3"/>
    <w:rsid w:val="006B12F8"/>
    <w:rsid w:val="006B3379"/>
    <w:rsid w:val="006B4B80"/>
    <w:rsid w:val="006B64AB"/>
    <w:rsid w:val="006B64C3"/>
    <w:rsid w:val="006B7294"/>
    <w:rsid w:val="006B7DE1"/>
    <w:rsid w:val="006C0271"/>
    <w:rsid w:val="006C0F04"/>
    <w:rsid w:val="006C125C"/>
    <w:rsid w:val="006C1357"/>
    <w:rsid w:val="006C151F"/>
    <w:rsid w:val="006C15C8"/>
    <w:rsid w:val="006C1C82"/>
    <w:rsid w:val="006C1E2E"/>
    <w:rsid w:val="006C2482"/>
    <w:rsid w:val="006C27E5"/>
    <w:rsid w:val="006C2A5C"/>
    <w:rsid w:val="006C2B71"/>
    <w:rsid w:val="006C3420"/>
    <w:rsid w:val="006C44A6"/>
    <w:rsid w:val="006C4DA5"/>
    <w:rsid w:val="006C4E8F"/>
    <w:rsid w:val="006C5192"/>
    <w:rsid w:val="006C5E9B"/>
    <w:rsid w:val="006C6147"/>
    <w:rsid w:val="006C6743"/>
    <w:rsid w:val="006C6C02"/>
    <w:rsid w:val="006D052A"/>
    <w:rsid w:val="006D12E4"/>
    <w:rsid w:val="006D1BD7"/>
    <w:rsid w:val="006D2164"/>
    <w:rsid w:val="006D3398"/>
    <w:rsid w:val="006D6171"/>
    <w:rsid w:val="006D696F"/>
    <w:rsid w:val="006D7565"/>
    <w:rsid w:val="006D7B7F"/>
    <w:rsid w:val="006D7CE6"/>
    <w:rsid w:val="006E05AD"/>
    <w:rsid w:val="006E069F"/>
    <w:rsid w:val="006E0EAF"/>
    <w:rsid w:val="006E1DAB"/>
    <w:rsid w:val="006E2A41"/>
    <w:rsid w:val="006E2BC1"/>
    <w:rsid w:val="006E2CCB"/>
    <w:rsid w:val="006E2F58"/>
    <w:rsid w:val="006E2FDE"/>
    <w:rsid w:val="006E3B22"/>
    <w:rsid w:val="006E5320"/>
    <w:rsid w:val="006E668C"/>
    <w:rsid w:val="006E6BCB"/>
    <w:rsid w:val="006E7344"/>
    <w:rsid w:val="006E74A2"/>
    <w:rsid w:val="006E756D"/>
    <w:rsid w:val="006E7609"/>
    <w:rsid w:val="006F090F"/>
    <w:rsid w:val="006F1BBD"/>
    <w:rsid w:val="006F24A1"/>
    <w:rsid w:val="006F30D7"/>
    <w:rsid w:val="006F3AAE"/>
    <w:rsid w:val="006F731F"/>
    <w:rsid w:val="006F75D3"/>
    <w:rsid w:val="00700E6F"/>
    <w:rsid w:val="00701E42"/>
    <w:rsid w:val="00702723"/>
    <w:rsid w:val="0070276B"/>
    <w:rsid w:val="00702785"/>
    <w:rsid w:val="00703833"/>
    <w:rsid w:val="00703C8E"/>
    <w:rsid w:val="00704323"/>
    <w:rsid w:val="007048AA"/>
    <w:rsid w:val="00704947"/>
    <w:rsid w:val="00704B8E"/>
    <w:rsid w:val="007057DA"/>
    <w:rsid w:val="00706234"/>
    <w:rsid w:val="00706DA6"/>
    <w:rsid w:val="00707661"/>
    <w:rsid w:val="00707F17"/>
    <w:rsid w:val="00710019"/>
    <w:rsid w:val="00710B9D"/>
    <w:rsid w:val="00710F72"/>
    <w:rsid w:val="0071154E"/>
    <w:rsid w:val="00711CED"/>
    <w:rsid w:val="00712173"/>
    <w:rsid w:val="0071256A"/>
    <w:rsid w:val="0071256C"/>
    <w:rsid w:val="00712AB9"/>
    <w:rsid w:val="00712B42"/>
    <w:rsid w:val="00712D03"/>
    <w:rsid w:val="00712E57"/>
    <w:rsid w:val="00713FDC"/>
    <w:rsid w:val="0071452B"/>
    <w:rsid w:val="0071486C"/>
    <w:rsid w:val="00715689"/>
    <w:rsid w:val="007161FC"/>
    <w:rsid w:val="007172FD"/>
    <w:rsid w:val="0072005B"/>
    <w:rsid w:val="00720C84"/>
    <w:rsid w:val="00721532"/>
    <w:rsid w:val="00721E95"/>
    <w:rsid w:val="007234FD"/>
    <w:rsid w:val="00723BBE"/>
    <w:rsid w:val="00723C21"/>
    <w:rsid w:val="007242C5"/>
    <w:rsid w:val="00724B24"/>
    <w:rsid w:val="007257C1"/>
    <w:rsid w:val="00725C9B"/>
    <w:rsid w:val="00725CED"/>
    <w:rsid w:val="007266AB"/>
    <w:rsid w:val="0072755F"/>
    <w:rsid w:val="007277A5"/>
    <w:rsid w:val="00730F07"/>
    <w:rsid w:val="00730F71"/>
    <w:rsid w:val="00730FA7"/>
    <w:rsid w:val="00732175"/>
    <w:rsid w:val="0073248D"/>
    <w:rsid w:val="00732EA2"/>
    <w:rsid w:val="00732F35"/>
    <w:rsid w:val="00733447"/>
    <w:rsid w:val="0073367F"/>
    <w:rsid w:val="00733806"/>
    <w:rsid w:val="00733F7A"/>
    <w:rsid w:val="0073437C"/>
    <w:rsid w:val="007346E2"/>
    <w:rsid w:val="00735E13"/>
    <w:rsid w:val="00736C8F"/>
    <w:rsid w:val="00736F04"/>
    <w:rsid w:val="0073720F"/>
    <w:rsid w:val="0073722C"/>
    <w:rsid w:val="007375F0"/>
    <w:rsid w:val="00737C4B"/>
    <w:rsid w:val="007414FC"/>
    <w:rsid w:val="00741EE0"/>
    <w:rsid w:val="00742116"/>
    <w:rsid w:val="00742982"/>
    <w:rsid w:val="00742E8B"/>
    <w:rsid w:val="0074377D"/>
    <w:rsid w:val="007437D3"/>
    <w:rsid w:val="00743BC9"/>
    <w:rsid w:val="00743E5B"/>
    <w:rsid w:val="00743F29"/>
    <w:rsid w:val="00743FFE"/>
    <w:rsid w:val="00744198"/>
    <w:rsid w:val="00744710"/>
    <w:rsid w:val="0074560F"/>
    <w:rsid w:val="0074575D"/>
    <w:rsid w:val="00745E85"/>
    <w:rsid w:val="00745F0F"/>
    <w:rsid w:val="00746507"/>
    <w:rsid w:val="00746DD0"/>
    <w:rsid w:val="007476F0"/>
    <w:rsid w:val="00747C6B"/>
    <w:rsid w:val="007503B1"/>
    <w:rsid w:val="007504B8"/>
    <w:rsid w:val="007506BA"/>
    <w:rsid w:val="00750BA0"/>
    <w:rsid w:val="00750DB7"/>
    <w:rsid w:val="007518E4"/>
    <w:rsid w:val="00751B94"/>
    <w:rsid w:val="00751C4D"/>
    <w:rsid w:val="00751D8F"/>
    <w:rsid w:val="00751F59"/>
    <w:rsid w:val="0075243A"/>
    <w:rsid w:val="007525D4"/>
    <w:rsid w:val="00752FBD"/>
    <w:rsid w:val="0075332B"/>
    <w:rsid w:val="0075349F"/>
    <w:rsid w:val="007534A5"/>
    <w:rsid w:val="007535E4"/>
    <w:rsid w:val="007541E4"/>
    <w:rsid w:val="0075448F"/>
    <w:rsid w:val="00754937"/>
    <w:rsid w:val="00754BE1"/>
    <w:rsid w:val="00754D94"/>
    <w:rsid w:val="00754FEF"/>
    <w:rsid w:val="00755598"/>
    <w:rsid w:val="00755EB8"/>
    <w:rsid w:val="00755EEF"/>
    <w:rsid w:val="007566C5"/>
    <w:rsid w:val="007566E0"/>
    <w:rsid w:val="007569E3"/>
    <w:rsid w:val="007571D5"/>
    <w:rsid w:val="00757252"/>
    <w:rsid w:val="007574F9"/>
    <w:rsid w:val="00760001"/>
    <w:rsid w:val="0076012D"/>
    <w:rsid w:val="007603DB"/>
    <w:rsid w:val="00760E26"/>
    <w:rsid w:val="007613C4"/>
    <w:rsid w:val="00761B52"/>
    <w:rsid w:val="0076207A"/>
    <w:rsid w:val="00762CC8"/>
    <w:rsid w:val="007639A1"/>
    <w:rsid w:val="00763BA9"/>
    <w:rsid w:val="0076429D"/>
    <w:rsid w:val="00764EB9"/>
    <w:rsid w:val="007650A5"/>
    <w:rsid w:val="007652E2"/>
    <w:rsid w:val="00766627"/>
    <w:rsid w:val="007675CE"/>
    <w:rsid w:val="00767675"/>
    <w:rsid w:val="00767F7B"/>
    <w:rsid w:val="0077067F"/>
    <w:rsid w:val="0077089E"/>
    <w:rsid w:val="00771AB0"/>
    <w:rsid w:val="00771C62"/>
    <w:rsid w:val="0077205D"/>
    <w:rsid w:val="007721AF"/>
    <w:rsid w:val="0077297B"/>
    <w:rsid w:val="00772E33"/>
    <w:rsid w:val="007743B9"/>
    <w:rsid w:val="00774913"/>
    <w:rsid w:val="00774EE6"/>
    <w:rsid w:val="007754BC"/>
    <w:rsid w:val="007754CF"/>
    <w:rsid w:val="00775CA7"/>
    <w:rsid w:val="00775D98"/>
    <w:rsid w:val="00776250"/>
    <w:rsid w:val="007762D6"/>
    <w:rsid w:val="00776D63"/>
    <w:rsid w:val="00776F5B"/>
    <w:rsid w:val="00777AEB"/>
    <w:rsid w:val="00777F94"/>
    <w:rsid w:val="00780545"/>
    <w:rsid w:val="00780D12"/>
    <w:rsid w:val="007811AD"/>
    <w:rsid w:val="00781FEE"/>
    <w:rsid w:val="00782193"/>
    <w:rsid w:val="00782254"/>
    <w:rsid w:val="00783B0A"/>
    <w:rsid w:val="00783DDE"/>
    <w:rsid w:val="00784773"/>
    <w:rsid w:val="007851A8"/>
    <w:rsid w:val="007854AF"/>
    <w:rsid w:val="00786126"/>
    <w:rsid w:val="0078684B"/>
    <w:rsid w:val="00786C75"/>
    <w:rsid w:val="00786E59"/>
    <w:rsid w:val="007871C6"/>
    <w:rsid w:val="007872D1"/>
    <w:rsid w:val="0078777D"/>
    <w:rsid w:val="00787F3D"/>
    <w:rsid w:val="0079001D"/>
    <w:rsid w:val="00791738"/>
    <w:rsid w:val="00791905"/>
    <w:rsid w:val="00791CAD"/>
    <w:rsid w:val="00791DD1"/>
    <w:rsid w:val="00792133"/>
    <w:rsid w:val="0079227C"/>
    <w:rsid w:val="0079287D"/>
    <w:rsid w:val="0079298C"/>
    <w:rsid w:val="00792AD4"/>
    <w:rsid w:val="00793266"/>
    <w:rsid w:val="007933ED"/>
    <w:rsid w:val="00793975"/>
    <w:rsid w:val="0079400A"/>
    <w:rsid w:val="007943EC"/>
    <w:rsid w:val="007945B6"/>
    <w:rsid w:val="00794770"/>
    <w:rsid w:val="00794A06"/>
    <w:rsid w:val="00795268"/>
    <w:rsid w:val="00795379"/>
    <w:rsid w:val="0079546C"/>
    <w:rsid w:val="00795A14"/>
    <w:rsid w:val="00796458"/>
    <w:rsid w:val="007969A3"/>
    <w:rsid w:val="007A057F"/>
    <w:rsid w:val="007A07A8"/>
    <w:rsid w:val="007A0DDC"/>
    <w:rsid w:val="007A1B91"/>
    <w:rsid w:val="007A22D7"/>
    <w:rsid w:val="007A268E"/>
    <w:rsid w:val="007A2784"/>
    <w:rsid w:val="007A2A8F"/>
    <w:rsid w:val="007A2C06"/>
    <w:rsid w:val="007A2FF7"/>
    <w:rsid w:val="007A32AA"/>
    <w:rsid w:val="007A411C"/>
    <w:rsid w:val="007A4338"/>
    <w:rsid w:val="007A4389"/>
    <w:rsid w:val="007A4C3E"/>
    <w:rsid w:val="007A5D90"/>
    <w:rsid w:val="007A667B"/>
    <w:rsid w:val="007A6737"/>
    <w:rsid w:val="007A7235"/>
    <w:rsid w:val="007A75A7"/>
    <w:rsid w:val="007A77B8"/>
    <w:rsid w:val="007A789F"/>
    <w:rsid w:val="007A794D"/>
    <w:rsid w:val="007A7AFD"/>
    <w:rsid w:val="007A7BB5"/>
    <w:rsid w:val="007B06AF"/>
    <w:rsid w:val="007B12C8"/>
    <w:rsid w:val="007B286B"/>
    <w:rsid w:val="007B350E"/>
    <w:rsid w:val="007B3652"/>
    <w:rsid w:val="007B3A34"/>
    <w:rsid w:val="007B3C09"/>
    <w:rsid w:val="007B56A4"/>
    <w:rsid w:val="007B5767"/>
    <w:rsid w:val="007B6493"/>
    <w:rsid w:val="007B7100"/>
    <w:rsid w:val="007B7208"/>
    <w:rsid w:val="007B73BA"/>
    <w:rsid w:val="007B7607"/>
    <w:rsid w:val="007C04E6"/>
    <w:rsid w:val="007C07A6"/>
    <w:rsid w:val="007C1AEB"/>
    <w:rsid w:val="007C1D77"/>
    <w:rsid w:val="007C21D8"/>
    <w:rsid w:val="007C2617"/>
    <w:rsid w:val="007C26BF"/>
    <w:rsid w:val="007C2835"/>
    <w:rsid w:val="007C29C9"/>
    <w:rsid w:val="007C2A3A"/>
    <w:rsid w:val="007C2DF4"/>
    <w:rsid w:val="007C30DB"/>
    <w:rsid w:val="007C344C"/>
    <w:rsid w:val="007C34F2"/>
    <w:rsid w:val="007C354D"/>
    <w:rsid w:val="007C4146"/>
    <w:rsid w:val="007C425A"/>
    <w:rsid w:val="007C48BC"/>
    <w:rsid w:val="007C48EF"/>
    <w:rsid w:val="007C49F8"/>
    <w:rsid w:val="007C4D7E"/>
    <w:rsid w:val="007C4F3C"/>
    <w:rsid w:val="007C4F4B"/>
    <w:rsid w:val="007C5A04"/>
    <w:rsid w:val="007C5FCE"/>
    <w:rsid w:val="007C66C0"/>
    <w:rsid w:val="007C69BF"/>
    <w:rsid w:val="007C6B74"/>
    <w:rsid w:val="007C6D2E"/>
    <w:rsid w:val="007C7569"/>
    <w:rsid w:val="007C795C"/>
    <w:rsid w:val="007C7ADD"/>
    <w:rsid w:val="007C7D68"/>
    <w:rsid w:val="007D0D94"/>
    <w:rsid w:val="007D1970"/>
    <w:rsid w:val="007D2CCB"/>
    <w:rsid w:val="007D2DF5"/>
    <w:rsid w:val="007D2E9D"/>
    <w:rsid w:val="007D3E60"/>
    <w:rsid w:val="007D46A0"/>
    <w:rsid w:val="007D502A"/>
    <w:rsid w:val="007D5F96"/>
    <w:rsid w:val="007D665B"/>
    <w:rsid w:val="007D66BA"/>
    <w:rsid w:val="007D671F"/>
    <w:rsid w:val="007D6F89"/>
    <w:rsid w:val="007D76E7"/>
    <w:rsid w:val="007D771C"/>
    <w:rsid w:val="007D7E99"/>
    <w:rsid w:val="007E031E"/>
    <w:rsid w:val="007E0C4E"/>
    <w:rsid w:val="007E123B"/>
    <w:rsid w:val="007E1B8F"/>
    <w:rsid w:val="007E27E6"/>
    <w:rsid w:val="007E3232"/>
    <w:rsid w:val="007E3564"/>
    <w:rsid w:val="007E36E8"/>
    <w:rsid w:val="007E3ABB"/>
    <w:rsid w:val="007E3B94"/>
    <w:rsid w:val="007E40F5"/>
    <w:rsid w:val="007E493B"/>
    <w:rsid w:val="007E5D54"/>
    <w:rsid w:val="007E5FBB"/>
    <w:rsid w:val="007E6B36"/>
    <w:rsid w:val="007E6CA2"/>
    <w:rsid w:val="007E79EB"/>
    <w:rsid w:val="007F0143"/>
    <w:rsid w:val="007F07AD"/>
    <w:rsid w:val="007F16A4"/>
    <w:rsid w:val="007F3559"/>
    <w:rsid w:val="007F36F2"/>
    <w:rsid w:val="007F49CE"/>
    <w:rsid w:val="007F5351"/>
    <w:rsid w:val="007F54F4"/>
    <w:rsid w:val="007F5825"/>
    <w:rsid w:val="007F5BA9"/>
    <w:rsid w:val="007F5D2A"/>
    <w:rsid w:val="007F634E"/>
    <w:rsid w:val="007F678E"/>
    <w:rsid w:val="007F7169"/>
    <w:rsid w:val="007F72CE"/>
    <w:rsid w:val="007F7417"/>
    <w:rsid w:val="007F7714"/>
    <w:rsid w:val="00800CED"/>
    <w:rsid w:val="00800D10"/>
    <w:rsid w:val="00800D43"/>
    <w:rsid w:val="00800EC7"/>
    <w:rsid w:val="00800FD7"/>
    <w:rsid w:val="00801680"/>
    <w:rsid w:val="008018F7"/>
    <w:rsid w:val="008020A6"/>
    <w:rsid w:val="00802A0D"/>
    <w:rsid w:val="00802BBA"/>
    <w:rsid w:val="008035A0"/>
    <w:rsid w:val="0080364D"/>
    <w:rsid w:val="00803FAC"/>
    <w:rsid w:val="00804056"/>
    <w:rsid w:val="00804A34"/>
    <w:rsid w:val="00804CCC"/>
    <w:rsid w:val="00804F5C"/>
    <w:rsid w:val="008057BB"/>
    <w:rsid w:val="00805CC2"/>
    <w:rsid w:val="00806B75"/>
    <w:rsid w:val="00806BEF"/>
    <w:rsid w:val="00806D2A"/>
    <w:rsid w:val="00806D92"/>
    <w:rsid w:val="00806E5A"/>
    <w:rsid w:val="00807347"/>
    <w:rsid w:val="00810636"/>
    <w:rsid w:val="00811892"/>
    <w:rsid w:val="00812BF8"/>
    <w:rsid w:val="00813238"/>
    <w:rsid w:val="00813461"/>
    <w:rsid w:val="0081398A"/>
    <w:rsid w:val="00813C13"/>
    <w:rsid w:val="00813EB7"/>
    <w:rsid w:val="008148A8"/>
    <w:rsid w:val="008148B6"/>
    <w:rsid w:val="00814A52"/>
    <w:rsid w:val="00815BCF"/>
    <w:rsid w:val="0081632D"/>
    <w:rsid w:val="00817274"/>
    <w:rsid w:val="008173D5"/>
    <w:rsid w:val="00820B2A"/>
    <w:rsid w:val="00821774"/>
    <w:rsid w:val="00822BFB"/>
    <w:rsid w:val="00822C9B"/>
    <w:rsid w:val="00822D3A"/>
    <w:rsid w:val="00823B81"/>
    <w:rsid w:val="00824117"/>
    <w:rsid w:val="0082552D"/>
    <w:rsid w:val="008256DC"/>
    <w:rsid w:val="00825E0B"/>
    <w:rsid w:val="00825E41"/>
    <w:rsid w:val="00825EE3"/>
    <w:rsid w:val="0082673A"/>
    <w:rsid w:val="008267C3"/>
    <w:rsid w:val="00826C4B"/>
    <w:rsid w:val="00826C8C"/>
    <w:rsid w:val="0082756D"/>
    <w:rsid w:val="0082791D"/>
    <w:rsid w:val="00827DFB"/>
    <w:rsid w:val="0083076E"/>
    <w:rsid w:val="008319CF"/>
    <w:rsid w:val="00831DBC"/>
    <w:rsid w:val="00832450"/>
    <w:rsid w:val="008333E1"/>
    <w:rsid w:val="00833457"/>
    <w:rsid w:val="008338B6"/>
    <w:rsid w:val="008350BB"/>
    <w:rsid w:val="00835499"/>
    <w:rsid w:val="00836391"/>
    <w:rsid w:val="00836587"/>
    <w:rsid w:val="00836860"/>
    <w:rsid w:val="00836B8D"/>
    <w:rsid w:val="00836BE7"/>
    <w:rsid w:val="00836C05"/>
    <w:rsid w:val="008370FB"/>
    <w:rsid w:val="00837AAA"/>
    <w:rsid w:val="00837B09"/>
    <w:rsid w:val="00840050"/>
    <w:rsid w:val="008403C6"/>
    <w:rsid w:val="00840842"/>
    <w:rsid w:val="008408C1"/>
    <w:rsid w:val="0084291A"/>
    <w:rsid w:val="00842CC2"/>
    <w:rsid w:val="008434F7"/>
    <w:rsid w:val="00844132"/>
    <w:rsid w:val="00844EA9"/>
    <w:rsid w:val="00844FD0"/>
    <w:rsid w:val="00845572"/>
    <w:rsid w:val="00845700"/>
    <w:rsid w:val="008458E4"/>
    <w:rsid w:val="00845C7E"/>
    <w:rsid w:val="00845DE2"/>
    <w:rsid w:val="00845FA8"/>
    <w:rsid w:val="00846631"/>
    <w:rsid w:val="00846777"/>
    <w:rsid w:val="008501DF"/>
    <w:rsid w:val="00850DBD"/>
    <w:rsid w:val="008519C0"/>
    <w:rsid w:val="00852D07"/>
    <w:rsid w:val="00852DF5"/>
    <w:rsid w:val="00852FF0"/>
    <w:rsid w:val="008532AB"/>
    <w:rsid w:val="00853844"/>
    <w:rsid w:val="00853B82"/>
    <w:rsid w:val="00854189"/>
    <w:rsid w:val="008541E8"/>
    <w:rsid w:val="00854642"/>
    <w:rsid w:val="00854F90"/>
    <w:rsid w:val="0085648D"/>
    <w:rsid w:val="00856CBC"/>
    <w:rsid w:val="00856D87"/>
    <w:rsid w:val="00856DCB"/>
    <w:rsid w:val="00856EBA"/>
    <w:rsid w:val="0085764B"/>
    <w:rsid w:val="00857B03"/>
    <w:rsid w:val="00857E16"/>
    <w:rsid w:val="008605EB"/>
    <w:rsid w:val="00860922"/>
    <w:rsid w:val="00860CEF"/>
    <w:rsid w:val="008611B9"/>
    <w:rsid w:val="00861262"/>
    <w:rsid w:val="008614E1"/>
    <w:rsid w:val="00861A99"/>
    <w:rsid w:val="00861ADF"/>
    <w:rsid w:val="008623D4"/>
    <w:rsid w:val="008626BF"/>
    <w:rsid w:val="008628E6"/>
    <w:rsid w:val="008629F6"/>
    <w:rsid w:val="00862F10"/>
    <w:rsid w:val="00863B09"/>
    <w:rsid w:val="00864015"/>
    <w:rsid w:val="008647D7"/>
    <w:rsid w:val="0086480A"/>
    <w:rsid w:val="00864C6E"/>
    <w:rsid w:val="00865416"/>
    <w:rsid w:val="008656C4"/>
    <w:rsid w:val="008662C7"/>
    <w:rsid w:val="0086648D"/>
    <w:rsid w:val="00866E38"/>
    <w:rsid w:val="00867492"/>
    <w:rsid w:val="00870267"/>
    <w:rsid w:val="00870E81"/>
    <w:rsid w:val="00871183"/>
    <w:rsid w:val="00871C72"/>
    <w:rsid w:val="00871C97"/>
    <w:rsid w:val="008729F4"/>
    <w:rsid w:val="00872C32"/>
    <w:rsid w:val="00872CFD"/>
    <w:rsid w:val="008734A5"/>
    <w:rsid w:val="008738FC"/>
    <w:rsid w:val="00874E61"/>
    <w:rsid w:val="008765F6"/>
    <w:rsid w:val="008769E9"/>
    <w:rsid w:val="00880B3A"/>
    <w:rsid w:val="008817CF"/>
    <w:rsid w:val="0088192E"/>
    <w:rsid w:val="00881BE5"/>
    <w:rsid w:val="00881C3C"/>
    <w:rsid w:val="00883ADE"/>
    <w:rsid w:val="00883C28"/>
    <w:rsid w:val="0088415E"/>
    <w:rsid w:val="00884197"/>
    <w:rsid w:val="008848D6"/>
    <w:rsid w:val="008867C8"/>
    <w:rsid w:val="00886D77"/>
    <w:rsid w:val="00887AA0"/>
    <w:rsid w:val="00891686"/>
    <w:rsid w:val="00891CF6"/>
    <w:rsid w:val="00892466"/>
    <w:rsid w:val="008935E2"/>
    <w:rsid w:val="00893A65"/>
    <w:rsid w:val="00893B6C"/>
    <w:rsid w:val="0089526D"/>
    <w:rsid w:val="008953E9"/>
    <w:rsid w:val="0089597E"/>
    <w:rsid w:val="00895AF0"/>
    <w:rsid w:val="00895D68"/>
    <w:rsid w:val="00895E1F"/>
    <w:rsid w:val="00895FEE"/>
    <w:rsid w:val="008969C1"/>
    <w:rsid w:val="00896A14"/>
    <w:rsid w:val="0089702E"/>
    <w:rsid w:val="00897FB6"/>
    <w:rsid w:val="008A0165"/>
    <w:rsid w:val="008A07B3"/>
    <w:rsid w:val="008A08A9"/>
    <w:rsid w:val="008A2004"/>
    <w:rsid w:val="008A2AEB"/>
    <w:rsid w:val="008A3125"/>
    <w:rsid w:val="008A3AB9"/>
    <w:rsid w:val="008A3AFF"/>
    <w:rsid w:val="008A4D02"/>
    <w:rsid w:val="008A4EA5"/>
    <w:rsid w:val="008A53B6"/>
    <w:rsid w:val="008A5896"/>
    <w:rsid w:val="008A5E06"/>
    <w:rsid w:val="008A5E28"/>
    <w:rsid w:val="008A63B7"/>
    <w:rsid w:val="008A7708"/>
    <w:rsid w:val="008A7857"/>
    <w:rsid w:val="008A7860"/>
    <w:rsid w:val="008A790F"/>
    <w:rsid w:val="008A79E1"/>
    <w:rsid w:val="008A7B6E"/>
    <w:rsid w:val="008B0B50"/>
    <w:rsid w:val="008B118E"/>
    <w:rsid w:val="008B1AD1"/>
    <w:rsid w:val="008B3429"/>
    <w:rsid w:val="008B38B9"/>
    <w:rsid w:val="008B3925"/>
    <w:rsid w:val="008B3FA2"/>
    <w:rsid w:val="008B41C9"/>
    <w:rsid w:val="008B577C"/>
    <w:rsid w:val="008B5812"/>
    <w:rsid w:val="008B6D5A"/>
    <w:rsid w:val="008B7847"/>
    <w:rsid w:val="008B7B6F"/>
    <w:rsid w:val="008C0168"/>
    <w:rsid w:val="008C1033"/>
    <w:rsid w:val="008C19FE"/>
    <w:rsid w:val="008C1C5F"/>
    <w:rsid w:val="008C22A1"/>
    <w:rsid w:val="008C26D4"/>
    <w:rsid w:val="008C3EF6"/>
    <w:rsid w:val="008C45E6"/>
    <w:rsid w:val="008C4C57"/>
    <w:rsid w:val="008C506F"/>
    <w:rsid w:val="008C50F3"/>
    <w:rsid w:val="008C5551"/>
    <w:rsid w:val="008C55C3"/>
    <w:rsid w:val="008C56C7"/>
    <w:rsid w:val="008C5D90"/>
    <w:rsid w:val="008C5E6D"/>
    <w:rsid w:val="008C6751"/>
    <w:rsid w:val="008C6E53"/>
    <w:rsid w:val="008C7156"/>
    <w:rsid w:val="008C7267"/>
    <w:rsid w:val="008D03D5"/>
    <w:rsid w:val="008D0FB9"/>
    <w:rsid w:val="008D12AD"/>
    <w:rsid w:val="008D21B2"/>
    <w:rsid w:val="008D23F6"/>
    <w:rsid w:val="008D2A0A"/>
    <w:rsid w:val="008D2C93"/>
    <w:rsid w:val="008D30D9"/>
    <w:rsid w:val="008D46A8"/>
    <w:rsid w:val="008D53E7"/>
    <w:rsid w:val="008D5AAE"/>
    <w:rsid w:val="008D769B"/>
    <w:rsid w:val="008D79F2"/>
    <w:rsid w:val="008E04CC"/>
    <w:rsid w:val="008E0AFE"/>
    <w:rsid w:val="008E14BC"/>
    <w:rsid w:val="008E1B3A"/>
    <w:rsid w:val="008E29C8"/>
    <w:rsid w:val="008E2DE7"/>
    <w:rsid w:val="008E3BAD"/>
    <w:rsid w:val="008E4275"/>
    <w:rsid w:val="008E4368"/>
    <w:rsid w:val="008E4D81"/>
    <w:rsid w:val="008E5457"/>
    <w:rsid w:val="008E54EE"/>
    <w:rsid w:val="008E67D9"/>
    <w:rsid w:val="008E7814"/>
    <w:rsid w:val="008E7DA4"/>
    <w:rsid w:val="008F16B2"/>
    <w:rsid w:val="008F2BC9"/>
    <w:rsid w:val="008F2FEF"/>
    <w:rsid w:val="008F36D3"/>
    <w:rsid w:val="008F3F2C"/>
    <w:rsid w:val="008F40F5"/>
    <w:rsid w:val="008F49A5"/>
    <w:rsid w:val="008F590C"/>
    <w:rsid w:val="008F6649"/>
    <w:rsid w:val="008F67BE"/>
    <w:rsid w:val="008F685E"/>
    <w:rsid w:val="008F6A63"/>
    <w:rsid w:val="008F6DB2"/>
    <w:rsid w:val="008F7078"/>
    <w:rsid w:val="008F75AD"/>
    <w:rsid w:val="008F7A10"/>
    <w:rsid w:val="008F7DB3"/>
    <w:rsid w:val="008F7F9B"/>
    <w:rsid w:val="008F7FA7"/>
    <w:rsid w:val="00900063"/>
    <w:rsid w:val="009001C3"/>
    <w:rsid w:val="009007FD"/>
    <w:rsid w:val="009012FF"/>
    <w:rsid w:val="00901CE3"/>
    <w:rsid w:val="0090236E"/>
    <w:rsid w:val="009030F9"/>
    <w:rsid w:val="0090388F"/>
    <w:rsid w:val="00903C16"/>
    <w:rsid w:val="00903FB2"/>
    <w:rsid w:val="009043B6"/>
    <w:rsid w:val="00904441"/>
    <w:rsid w:val="00904873"/>
    <w:rsid w:val="0090672D"/>
    <w:rsid w:val="009073C5"/>
    <w:rsid w:val="00907BF7"/>
    <w:rsid w:val="00907F31"/>
    <w:rsid w:val="009102CA"/>
    <w:rsid w:val="00911DA1"/>
    <w:rsid w:val="00911DD5"/>
    <w:rsid w:val="00912A89"/>
    <w:rsid w:val="00912B10"/>
    <w:rsid w:val="00913560"/>
    <w:rsid w:val="0091372B"/>
    <w:rsid w:val="0091384C"/>
    <w:rsid w:val="009140BF"/>
    <w:rsid w:val="00914325"/>
    <w:rsid w:val="00914468"/>
    <w:rsid w:val="00914763"/>
    <w:rsid w:val="00914EA0"/>
    <w:rsid w:val="00914F3A"/>
    <w:rsid w:val="00915C62"/>
    <w:rsid w:val="00916231"/>
    <w:rsid w:val="0091797C"/>
    <w:rsid w:val="0092061F"/>
    <w:rsid w:val="00920B5B"/>
    <w:rsid w:val="00920D11"/>
    <w:rsid w:val="00921AB7"/>
    <w:rsid w:val="0092235D"/>
    <w:rsid w:val="0092269C"/>
    <w:rsid w:val="00922CA8"/>
    <w:rsid w:val="00923026"/>
    <w:rsid w:val="009236E2"/>
    <w:rsid w:val="009237AF"/>
    <w:rsid w:val="00923B60"/>
    <w:rsid w:val="0092527B"/>
    <w:rsid w:val="009255D6"/>
    <w:rsid w:val="009255FD"/>
    <w:rsid w:val="00925733"/>
    <w:rsid w:val="00925A9B"/>
    <w:rsid w:val="009260A9"/>
    <w:rsid w:val="009261EA"/>
    <w:rsid w:val="00926D40"/>
    <w:rsid w:val="0092726F"/>
    <w:rsid w:val="009315E6"/>
    <w:rsid w:val="0093271C"/>
    <w:rsid w:val="009341D2"/>
    <w:rsid w:val="00934925"/>
    <w:rsid w:val="00935132"/>
    <w:rsid w:val="009352EE"/>
    <w:rsid w:val="00936245"/>
    <w:rsid w:val="009363E5"/>
    <w:rsid w:val="00936683"/>
    <w:rsid w:val="00936BAD"/>
    <w:rsid w:val="00937BB9"/>
    <w:rsid w:val="00937D11"/>
    <w:rsid w:val="00940121"/>
    <w:rsid w:val="009405CB"/>
    <w:rsid w:val="0094100D"/>
    <w:rsid w:val="00941242"/>
    <w:rsid w:val="00941629"/>
    <w:rsid w:val="009428B5"/>
    <w:rsid w:val="00942FD3"/>
    <w:rsid w:val="00943D88"/>
    <w:rsid w:val="009442AB"/>
    <w:rsid w:val="009445CE"/>
    <w:rsid w:val="0094464F"/>
    <w:rsid w:val="00944D17"/>
    <w:rsid w:val="009459A9"/>
    <w:rsid w:val="009472E1"/>
    <w:rsid w:val="00947C1F"/>
    <w:rsid w:val="009509EE"/>
    <w:rsid w:val="009509FF"/>
    <w:rsid w:val="00951383"/>
    <w:rsid w:val="00951937"/>
    <w:rsid w:val="00951AA0"/>
    <w:rsid w:val="00951BAB"/>
    <w:rsid w:val="00951C6D"/>
    <w:rsid w:val="00952914"/>
    <w:rsid w:val="00952D4A"/>
    <w:rsid w:val="00953629"/>
    <w:rsid w:val="00953C73"/>
    <w:rsid w:val="00953D3A"/>
    <w:rsid w:val="0095433C"/>
    <w:rsid w:val="00954464"/>
    <w:rsid w:val="009549C3"/>
    <w:rsid w:val="00955678"/>
    <w:rsid w:val="00955729"/>
    <w:rsid w:val="009569B8"/>
    <w:rsid w:val="0095730F"/>
    <w:rsid w:val="009578C5"/>
    <w:rsid w:val="009600D7"/>
    <w:rsid w:val="009605D0"/>
    <w:rsid w:val="00960639"/>
    <w:rsid w:val="00960B8F"/>
    <w:rsid w:val="00960CE9"/>
    <w:rsid w:val="00960DE3"/>
    <w:rsid w:val="00962052"/>
    <w:rsid w:val="009623CE"/>
    <w:rsid w:val="0096247E"/>
    <w:rsid w:val="00963047"/>
    <w:rsid w:val="00963714"/>
    <w:rsid w:val="00963A6B"/>
    <w:rsid w:val="0096457A"/>
    <w:rsid w:val="009646E6"/>
    <w:rsid w:val="00964924"/>
    <w:rsid w:val="00964D86"/>
    <w:rsid w:val="00964DFD"/>
    <w:rsid w:val="009669AF"/>
    <w:rsid w:val="00967DBD"/>
    <w:rsid w:val="00971B33"/>
    <w:rsid w:val="00971F93"/>
    <w:rsid w:val="00972CA7"/>
    <w:rsid w:val="009763C1"/>
    <w:rsid w:val="009764E8"/>
    <w:rsid w:val="00976A35"/>
    <w:rsid w:val="00977F07"/>
    <w:rsid w:val="00977F50"/>
    <w:rsid w:val="00980595"/>
    <w:rsid w:val="0098069E"/>
    <w:rsid w:val="00980760"/>
    <w:rsid w:val="009822D7"/>
    <w:rsid w:val="0098238B"/>
    <w:rsid w:val="00982C9B"/>
    <w:rsid w:val="0098326E"/>
    <w:rsid w:val="00983536"/>
    <w:rsid w:val="00983701"/>
    <w:rsid w:val="00984910"/>
    <w:rsid w:val="00984E8F"/>
    <w:rsid w:val="00985189"/>
    <w:rsid w:val="00985E6A"/>
    <w:rsid w:val="009867FE"/>
    <w:rsid w:val="00986E92"/>
    <w:rsid w:val="00987807"/>
    <w:rsid w:val="00987F0D"/>
    <w:rsid w:val="0099007B"/>
    <w:rsid w:val="009904DE"/>
    <w:rsid w:val="009907CF"/>
    <w:rsid w:val="0099084E"/>
    <w:rsid w:val="0099164A"/>
    <w:rsid w:val="0099174F"/>
    <w:rsid w:val="00991B51"/>
    <w:rsid w:val="00991FDB"/>
    <w:rsid w:val="00993056"/>
    <w:rsid w:val="009939ED"/>
    <w:rsid w:val="00994462"/>
    <w:rsid w:val="00994CFF"/>
    <w:rsid w:val="009951DA"/>
    <w:rsid w:val="0099548A"/>
    <w:rsid w:val="009955F6"/>
    <w:rsid w:val="00995638"/>
    <w:rsid w:val="0099586A"/>
    <w:rsid w:val="00996537"/>
    <w:rsid w:val="009968C8"/>
    <w:rsid w:val="00996B8F"/>
    <w:rsid w:val="00996E27"/>
    <w:rsid w:val="0099747F"/>
    <w:rsid w:val="009A090E"/>
    <w:rsid w:val="009A0E94"/>
    <w:rsid w:val="009A1866"/>
    <w:rsid w:val="009A1A1E"/>
    <w:rsid w:val="009A20C8"/>
    <w:rsid w:val="009A2870"/>
    <w:rsid w:val="009A2902"/>
    <w:rsid w:val="009A3460"/>
    <w:rsid w:val="009A4139"/>
    <w:rsid w:val="009A4463"/>
    <w:rsid w:val="009A4EED"/>
    <w:rsid w:val="009A561F"/>
    <w:rsid w:val="009A62A7"/>
    <w:rsid w:val="009A73B2"/>
    <w:rsid w:val="009B12F3"/>
    <w:rsid w:val="009B1975"/>
    <w:rsid w:val="009B29BB"/>
    <w:rsid w:val="009B2B37"/>
    <w:rsid w:val="009B2BC1"/>
    <w:rsid w:val="009B2D48"/>
    <w:rsid w:val="009B2DFE"/>
    <w:rsid w:val="009B3E7C"/>
    <w:rsid w:val="009B418A"/>
    <w:rsid w:val="009B420A"/>
    <w:rsid w:val="009B4BCB"/>
    <w:rsid w:val="009B512D"/>
    <w:rsid w:val="009B5D5A"/>
    <w:rsid w:val="009B6794"/>
    <w:rsid w:val="009B7111"/>
    <w:rsid w:val="009B778F"/>
    <w:rsid w:val="009B79ED"/>
    <w:rsid w:val="009B7D9E"/>
    <w:rsid w:val="009C1292"/>
    <w:rsid w:val="009C1E00"/>
    <w:rsid w:val="009C20E2"/>
    <w:rsid w:val="009C2379"/>
    <w:rsid w:val="009C27EA"/>
    <w:rsid w:val="009C29F8"/>
    <w:rsid w:val="009C30F4"/>
    <w:rsid w:val="009C3B18"/>
    <w:rsid w:val="009C454A"/>
    <w:rsid w:val="009C4A52"/>
    <w:rsid w:val="009C4FB0"/>
    <w:rsid w:val="009C5E0E"/>
    <w:rsid w:val="009C5E28"/>
    <w:rsid w:val="009C6E81"/>
    <w:rsid w:val="009C6EC8"/>
    <w:rsid w:val="009C7A04"/>
    <w:rsid w:val="009D09CC"/>
    <w:rsid w:val="009D0A3A"/>
    <w:rsid w:val="009D0AF7"/>
    <w:rsid w:val="009D1773"/>
    <w:rsid w:val="009D1C7E"/>
    <w:rsid w:val="009D1C9E"/>
    <w:rsid w:val="009D1F84"/>
    <w:rsid w:val="009D216F"/>
    <w:rsid w:val="009D28EE"/>
    <w:rsid w:val="009D351C"/>
    <w:rsid w:val="009D39FE"/>
    <w:rsid w:val="009D43A4"/>
    <w:rsid w:val="009D49B5"/>
    <w:rsid w:val="009D4A21"/>
    <w:rsid w:val="009E0CAB"/>
    <w:rsid w:val="009E143B"/>
    <w:rsid w:val="009E20B0"/>
    <w:rsid w:val="009E2849"/>
    <w:rsid w:val="009E36EA"/>
    <w:rsid w:val="009E3C3C"/>
    <w:rsid w:val="009E4321"/>
    <w:rsid w:val="009E45EE"/>
    <w:rsid w:val="009E5DA0"/>
    <w:rsid w:val="009E6F79"/>
    <w:rsid w:val="009E79E8"/>
    <w:rsid w:val="009F0235"/>
    <w:rsid w:val="009F02C2"/>
    <w:rsid w:val="009F1586"/>
    <w:rsid w:val="009F1A9B"/>
    <w:rsid w:val="009F1E59"/>
    <w:rsid w:val="009F216A"/>
    <w:rsid w:val="009F3257"/>
    <w:rsid w:val="009F35F3"/>
    <w:rsid w:val="009F3FD6"/>
    <w:rsid w:val="009F43FA"/>
    <w:rsid w:val="009F4ACA"/>
    <w:rsid w:val="009F4C3F"/>
    <w:rsid w:val="009F4E28"/>
    <w:rsid w:val="009F522B"/>
    <w:rsid w:val="009F5426"/>
    <w:rsid w:val="009F656C"/>
    <w:rsid w:val="009F7EFF"/>
    <w:rsid w:val="00A0045A"/>
    <w:rsid w:val="00A0059A"/>
    <w:rsid w:val="00A007B4"/>
    <w:rsid w:val="00A00A61"/>
    <w:rsid w:val="00A016BF"/>
    <w:rsid w:val="00A01A2B"/>
    <w:rsid w:val="00A02E57"/>
    <w:rsid w:val="00A0312D"/>
    <w:rsid w:val="00A03D67"/>
    <w:rsid w:val="00A04E0D"/>
    <w:rsid w:val="00A05510"/>
    <w:rsid w:val="00A0597C"/>
    <w:rsid w:val="00A06C3A"/>
    <w:rsid w:val="00A06F74"/>
    <w:rsid w:val="00A074A4"/>
    <w:rsid w:val="00A075FC"/>
    <w:rsid w:val="00A0769F"/>
    <w:rsid w:val="00A0781A"/>
    <w:rsid w:val="00A07843"/>
    <w:rsid w:val="00A111E9"/>
    <w:rsid w:val="00A11D66"/>
    <w:rsid w:val="00A12C5F"/>
    <w:rsid w:val="00A132A6"/>
    <w:rsid w:val="00A13AC4"/>
    <w:rsid w:val="00A13B35"/>
    <w:rsid w:val="00A13C41"/>
    <w:rsid w:val="00A140F3"/>
    <w:rsid w:val="00A1580C"/>
    <w:rsid w:val="00A172EE"/>
    <w:rsid w:val="00A17CDE"/>
    <w:rsid w:val="00A2000E"/>
    <w:rsid w:val="00A20A14"/>
    <w:rsid w:val="00A20A47"/>
    <w:rsid w:val="00A22461"/>
    <w:rsid w:val="00A22D29"/>
    <w:rsid w:val="00A2328D"/>
    <w:rsid w:val="00A2365D"/>
    <w:rsid w:val="00A23F29"/>
    <w:rsid w:val="00A24079"/>
    <w:rsid w:val="00A240C6"/>
    <w:rsid w:val="00A243E8"/>
    <w:rsid w:val="00A24B33"/>
    <w:rsid w:val="00A263E8"/>
    <w:rsid w:val="00A26636"/>
    <w:rsid w:val="00A2710C"/>
    <w:rsid w:val="00A27D2B"/>
    <w:rsid w:val="00A27ED4"/>
    <w:rsid w:val="00A30B58"/>
    <w:rsid w:val="00A315B0"/>
    <w:rsid w:val="00A3188E"/>
    <w:rsid w:val="00A318DB"/>
    <w:rsid w:val="00A31C47"/>
    <w:rsid w:val="00A31DE5"/>
    <w:rsid w:val="00A32697"/>
    <w:rsid w:val="00A32B67"/>
    <w:rsid w:val="00A33245"/>
    <w:rsid w:val="00A33505"/>
    <w:rsid w:val="00A33522"/>
    <w:rsid w:val="00A3398B"/>
    <w:rsid w:val="00A34FB7"/>
    <w:rsid w:val="00A34FFB"/>
    <w:rsid w:val="00A3516A"/>
    <w:rsid w:val="00A351F9"/>
    <w:rsid w:val="00A36D2A"/>
    <w:rsid w:val="00A374A1"/>
    <w:rsid w:val="00A3786B"/>
    <w:rsid w:val="00A37F02"/>
    <w:rsid w:val="00A409B3"/>
    <w:rsid w:val="00A415F6"/>
    <w:rsid w:val="00A424EF"/>
    <w:rsid w:val="00A43ABB"/>
    <w:rsid w:val="00A43CE4"/>
    <w:rsid w:val="00A44588"/>
    <w:rsid w:val="00A4551D"/>
    <w:rsid w:val="00A45EC1"/>
    <w:rsid w:val="00A4639D"/>
    <w:rsid w:val="00A46512"/>
    <w:rsid w:val="00A4677C"/>
    <w:rsid w:val="00A46A0B"/>
    <w:rsid w:val="00A47732"/>
    <w:rsid w:val="00A479C3"/>
    <w:rsid w:val="00A47D1F"/>
    <w:rsid w:val="00A47D45"/>
    <w:rsid w:val="00A504D6"/>
    <w:rsid w:val="00A50FE2"/>
    <w:rsid w:val="00A51FD7"/>
    <w:rsid w:val="00A52A45"/>
    <w:rsid w:val="00A52BCE"/>
    <w:rsid w:val="00A52C13"/>
    <w:rsid w:val="00A53E7A"/>
    <w:rsid w:val="00A55032"/>
    <w:rsid w:val="00A5505C"/>
    <w:rsid w:val="00A557A3"/>
    <w:rsid w:val="00A559E8"/>
    <w:rsid w:val="00A57068"/>
    <w:rsid w:val="00A57125"/>
    <w:rsid w:val="00A57A68"/>
    <w:rsid w:val="00A60817"/>
    <w:rsid w:val="00A60E74"/>
    <w:rsid w:val="00A6140C"/>
    <w:rsid w:val="00A62A29"/>
    <w:rsid w:val="00A62AE7"/>
    <w:rsid w:val="00A6669F"/>
    <w:rsid w:val="00A6681B"/>
    <w:rsid w:val="00A677B4"/>
    <w:rsid w:val="00A678C0"/>
    <w:rsid w:val="00A7016D"/>
    <w:rsid w:val="00A70402"/>
    <w:rsid w:val="00A7101C"/>
    <w:rsid w:val="00A71067"/>
    <w:rsid w:val="00A722A9"/>
    <w:rsid w:val="00A730AC"/>
    <w:rsid w:val="00A731F6"/>
    <w:rsid w:val="00A736F8"/>
    <w:rsid w:val="00A73A24"/>
    <w:rsid w:val="00A73B47"/>
    <w:rsid w:val="00A7411F"/>
    <w:rsid w:val="00A742A0"/>
    <w:rsid w:val="00A74F56"/>
    <w:rsid w:val="00A74FBE"/>
    <w:rsid w:val="00A75875"/>
    <w:rsid w:val="00A75A38"/>
    <w:rsid w:val="00A75D00"/>
    <w:rsid w:val="00A761ED"/>
    <w:rsid w:val="00A7646B"/>
    <w:rsid w:val="00A76CC4"/>
    <w:rsid w:val="00A76ED6"/>
    <w:rsid w:val="00A77AE2"/>
    <w:rsid w:val="00A77FCB"/>
    <w:rsid w:val="00A80230"/>
    <w:rsid w:val="00A814CB"/>
    <w:rsid w:val="00A8171D"/>
    <w:rsid w:val="00A822F5"/>
    <w:rsid w:val="00A823A0"/>
    <w:rsid w:val="00A82AA3"/>
    <w:rsid w:val="00A831BD"/>
    <w:rsid w:val="00A832EB"/>
    <w:rsid w:val="00A83605"/>
    <w:rsid w:val="00A8548E"/>
    <w:rsid w:val="00A8556D"/>
    <w:rsid w:val="00A85A2C"/>
    <w:rsid w:val="00A87839"/>
    <w:rsid w:val="00A87C06"/>
    <w:rsid w:val="00A903B8"/>
    <w:rsid w:val="00A903FD"/>
    <w:rsid w:val="00A906DF"/>
    <w:rsid w:val="00A9085B"/>
    <w:rsid w:val="00A91BED"/>
    <w:rsid w:val="00A91D5C"/>
    <w:rsid w:val="00A92E6A"/>
    <w:rsid w:val="00A92E7B"/>
    <w:rsid w:val="00A93892"/>
    <w:rsid w:val="00A93DFA"/>
    <w:rsid w:val="00A93FB3"/>
    <w:rsid w:val="00A943D7"/>
    <w:rsid w:val="00A94A38"/>
    <w:rsid w:val="00A958E8"/>
    <w:rsid w:val="00A95915"/>
    <w:rsid w:val="00A96B05"/>
    <w:rsid w:val="00A96BB9"/>
    <w:rsid w:val="00A96C25"/>
    <w:rsid w:val="00A96E6E"/>
    <w:rsid w:val="00A97062"/>
    <w:rsid w:val="00A972A9"/>
    <w:rsid w:val="00A973EC"/>
    <w:rsid w:val="00A97421"/>
    <w:rsid w:val="00A977EF"/>
    <w:rsid w:val="00AA06C4"/>
    <w:rsid w:val="00AA06E5"/>
    <w:rsid w:val="00AA0FEA"/>
    <w:rsid w:val="00AA113C"/>
    <w:rsid w:val="00AA1301"/>
    <w:rsid w:val="00AA27E5"/>
    <w:rsid w:val="00AA32AB"/>
    <w:rsid w:val="00AA3367"/>
    <w:rsid w:val="00AA4475"/>
    <w:rsid w:val="00AA4DB0"/>
    <w:rsid w:val="00AA4E82"/>
    <w:rsid w:val="00AA5C1B"/>
    <w:rsid w:val="00AA626C"/>
    <w:rsid w:val="00AA62FA"/>
    <w:rsid w:val="00AA6D5F"/>
    <w:rsid w:val="00AA6FF7"/>
    <w:rsid w:val="00AA72BB"/>
    <w:rsid w:val="00AA7323"/>
    <w:rsid w:val="00AA75BE"/>
    <w:rsid w:val="00AA7684"/>
    <w:rsid w:val="00AB0AF6"/>
    <w:rsid w:val="00AB11FE"/>
    <w:rsid w:val="00AB1443"/>
    <w:rsid w:val="00AB1938"/>
    <w:rsid w:val="00AB345F"/>
    <w:rsid w:val="00AB3828"/>
    <w:rsid w:val="00AB4BAF"/>
    <w:rsid w:val="00AB5708"/>
    <w:rsid w:val="00AB5951"/>
    <w:rsid w:val="00AB601D"/>
    <w:rsid w:val="00AB61E4"/>
    <w:rsid w:val="00AB666A"/>
    <w:rsid w:val="00AB775F"/>
    <w:rsid w:val="00AB79DB"/>
    <w:rsid w:val="00AB7B01"/>
    <w:rsid w:val="00AC02A5"/>
    <w:rsid w:val="00AC0384"/>
    <w:rsid w:val="00AC0A8C"/>
    <w:rsid w:val="00AC11DF"/>
    <w:rsid w:val="00AC12D9"/>
    <w:rsid w:val="00AC153A"/>
    <w:rsid w:val="00AC22AB"/>
    <w:rsid w:val="00AC277B"/>
    <w:rsid w:val="00AC2969"/>
    <w:rsid w:val="00AC399E"/>
    <w:rsid w:val="00AC3DA3"/>
    <w:rsid w:val="00AC43FC"/>
    <w:rsid w:val="00AC4BCA"/>
    <w:rsid w:val="00AC534F"/>
    <w:rsid w:val="00AC5AB1"/>
    <w:rsid w:val="00AC673F"/>
    <w:rsid w:val="00AC70FB"/>
    <w:rsid w:val="00AC71D0"/>
    <w:rsid w:val="00AC7E1C"/>
    <w:rsid w:val="00AD10A5"/>
    <w:rsid w:val="00AD1824"/>
    <w:rsid w:val="00AD1DF5"/>
    <w:rsid w:val="00AD24D4"/>
    <w:rsid w:val="00AD252C"/>
    <w:rsid w:val="00AD341E"/>
    <w:rsid w:val="00AD4CAD"/>
    <w:rsid w:val="00AD4F20"/>
    <w:rsid w:val="00AD528E"/>
    <w:rsid w:val="00AD538B"/>
    <w:rsid w:val="00AD5C4C"/>
    <w:rsid w:val="00AD5D17"/>
    <w:rsid w:val="00AD5D23"/>
    <w:rsid w:val="00AD62C0"/>
    <w:rsid w:val="00AD66BF"/>
    <w:rsid w:val="00AD67F9"/>
    <w:rsid w:val="00AD69CD"/>
    <w:rsid w:val="00AD729A"/>
    <w:rsid w:val="00AD73DF"/>
    <w:rsid w:val="00AD797C"/>
    <w:rsid w:val="00AD7A19"/>
    <w:rsid w:val="00AD7A72"/>
    <w:rsid w:val="00AD7CD9"/>
    <w:rsid w:val="00AD7DC6"/>
    <w:rsid w:val="00AD7F96"/>
    <w:rsid w:val="00AE0392"/>
    <w:rsid w:val="00AE1A03"/>
    <w:rsid w:val="00AE1E1D"/>
    <w:rsid w:val="00AE20F9"/>
    <w:rsid w:val="00AE2186"/>
    <w:rsid w:val="00AE2407"/>
    <w:rsid w:val="00AE2B17"/>
    <w:rsid w:val="00AE3A29"/>
    <w:rsid w:val="00AE4213"/>
    <w:rsid w:val="00AE4AFB"/>
    <w:rsid w:val="00AE5BBC"/>
    <w:rsid w:val="00AE5E93"/>
    <w:rsid w:val="00AE5EC6"/>
    <w:rsid w:val="00AE6BAA"/>
    <w:rsid w:val="00AE78C2"/>
    <w:rsid w:val="00AE796B"/>
    <w:rsid w:val="00AE7F46"/>
    <w:rsid w:val="00AF0C16"/>
    <w:rsid w:val="00AF0C3D"/>
    <w:rsid w:val="00AF0F23"/>
    <w:rsid w:val="00AF1342"/>
    <w:rsid w:val="00AF15FA"/>
    <w:rsid w:val="00AF1649"/>
    <w:rsid w:val="00AF3246"/>
    <w:rsid w:val="00AF350A"/>
    <w:rsid w:val="00AF4050"/>
    <w:rsid w:val="00AF41CE"/>
    <w:rsid w:val="00AF4E55"/>
    <w:rsid w:val="00AF57AA"/>
    <w:rsid w:val="00AF6097"/>
    <w:rsid w:val="00AF6690"/>
    <w:rsid w:val="00AF7500"/>
    <w:rsid w:val="00B002CF"/>
    <w:rsid w:val="00B02205"/>
    <w:rsid w:val="00B0256A"/>
    <w:rsid w:val="00B02C33"/>
    <w:rsid w:val="00B02C9F"/>
    <w:rsid w:val="00B036E0"/>
    <w:rsid w:val="00B03F1D"/>
    <w:rsid w:val="00B04F7D"/>
    <w:rsid w:val="00B05722"/>
    <w:rsid w:val="00B05DEB"/>
    <w:rsid w:val="00B068DA"/>
    <w:rsid w:val="00B06C12"/>
    <w:rsid w:val="00B077B9"/>
    <w:rsid w:val="00B078A6"/>
    <w:rsid w:val="00B07D22"/>
    <w:rsid w:val="00B1163B"/>
    <w:rsid w:val="00B12007"/>
    <w:rsid w:val="00B126BB"/>
    <w:rsid w:val="00B12C43"/>
    <w:rsid w:val="00B13239"/>
    <w:rsid w:val="00B1344E"/>
    <w:rsid w:val="00B13836"/>
    <w:rsid w:val="00B14248"/>
    <w:rsid w:val="00B143F5"/>
    <w:rsid w:val="00B14466"/>
    <w:rsid w:val="00B1447F"/>
    <w:rsid w:val="00B158A7"/>
    <w:rsid w:val="00B16CA8"/>
    <w:rsid w:val="00B170FB"/>
    <w:rsid w:val="00B172E4"/>
    <w:rsid w:val="00B17B95"/>
    <w:rsid w:val="00B17F5E"/>
    <w:rsid w:val="00B206BB"/>
    <w:rsid w:val="00B21176"/>
    <w:rsid w:val="00B21783"/>
    <w:rsid w:val="00B225C7"/>
    <w:rsid w:val="00B22626"/>
    <w:rsid w:val="00B22E42"/>
    <w:rsid w:val="00B245E0"/>
    <w:rsid w:val="00B263D7"/>
    <w:rsid w:val="00B2654E"/>
    <w:rsid w:val="00B2751F"/>
    <w:rsid w:val="00B30D52"/>
    <w:rsid w:val="00B30ED7"/>
    <w:rsid w:val="00B30F9E"/>
    <w:rsid w:val="00B31032"/>
    <w:rsid w:val="00B311ED"/>
    <w:rsid w:val="00B31454"/>
    <w:rsid w:val="00B314C6"/>
    <w:rsid w:val="00B3180C"/>
    <w:rsid w:val="00B31A1F"/>
    <w:rsid w:val="00B326BA"/>
    <w:rsid w:val="00B32D29"/>
    <w:rsid w:val="00B32E43"/>
    <w:rsid w:val="00B338E9"/>
    <w:rsid w:val="00B33CB2"/>
    <w:rsid w:val="00B340F1"/>
    <w:rsid w:val="00B341F4"/>
    <w:rsid w:val="00B35252"/>
    <w:rsid w:val="00B355EB"/>
    <w:rsid w:val="00B3594E"/>
    <w:rsid w:val="00B36E73"/>
    <w:rsid w:val="00B37229"/>
    <w:rsid w:val="00B37611"/>
    <w:rsid w:val="00B408EF"/>
    <w:rsid w:val="00B40A2B"/>
    <w:rsid w:val="00B40CD2"/>
    <w:rsid w:val="00B41989"/>
    <w:rsid w:val="00B42BB8"/>
    <w:rsid w:val="00B42EE6"/>
    <w:rsid w:val="00B4338A"/>
    <w:rsid w:val="00B43CBA"/>
    <w:rsid w:val="00B44C44"/>
    <w:rsid w:val="00B45832"/>
    <w:rsid w:val="00B459B1"/>
    <w:rsid w:val="00B45BC2"/>
    <w:rsid w:val="00B46519"/>
    <w:rsid w:val="00B46BA2"/>
    <w:rsid w:val="00B47897"/>
    <w:rsid w:val="00B47F78"/>
    <w:rsid w:val="00B5063C"/>
    <w:rsid w:val="00B50B06"/>
    <w:rsid w:val="00B51140"/>
    <w:rsid w:val="00B51C7D"/>
    <w:rsid w:val="00B52806"/>
    <w:rsid w:val="00B53398"/>
    <w:rsid w:val="00B53C2E"/>
    <w:rsid w:val="00B53C30"/>
    <w:rsid w:val="00B54F72"/>
    <w:rsid w:val="00B5521D"/>
    <w:rsid w:val="00B5557A"/>
    <w:rsid w:val="00B55F5E"/>
    <w:rsid w:val="00B562CE"/>
    <w:rsid w:val="00B577A5"/>
    <w:rsid w:val="00B577D5"/>
    <w:rsid w:val="00B6032B"/>
    <w:rsid w:val="00B609B5"/>
    <w:rsid w:val="00B60CA4"/>
    <w:rsid w:val="00B60F86"/>
    <w:rsid w:val="00B6127B"/>
    <w:rsid w:val="00B617E0"/>
    <w:rsid w:val="00B61B3A"/>
    <w:rsid w:val="00B61ED0"/>
    <w:rsid w:val="00B6283B"/>
    <w:rsid w:val="00B629F8"/>
    <w:rsid w:val="00B62EA2"/>
    <w:rsid w:val="00B630ED"/>
    <w:rsid w:val="00B638AB"/>
    <w:rsid w:val="00B63FD8"/>
    <w:rsid w:val="00B6432A"/>
    <w:rsid w:val="00B64527"/>
    <w:rsid w:val="00B6475F"/>
    <w:rsid w:val="00B649A8"/>
    <w:rsid w:val="00B64ABA"/>
    <w:rsid w:val="00B64B18"/>
    <w:rsid w:val="00B64C9E"/>
    <w:rsid w:val="00B64F81"/>
    <w:rsid w:val="00B65992"/>
    <w:rsid w:val="00B665B1"/>
    <w:rsid w:val="00B66C73"/>
    <w:rsid w:val="00B67455"/>
    <w:rsid w:val="00B678FD"/>
    <w:rsid w:val="00B67F50"/>
    <w:rsid w:val="00B70652"/>
    <w:rsid w:val="00B70DCE"/>
    <w:rsid w:val="00B714CB"/>
    <w:rsid w:val="00B719CB"/>
    <w:rsid w:val="00B71FAD"/>
    <w:rsid w:val="00B72F92"/>
    <w:rsid w:val="00B73905"/>
    <w:rsid w:val="00B73AF0"/>
    <w:rsid w:val="00B73E7C"/>
    <w:rsid w:val="00B73F6C"/>
    <w:rsid w:val="00B742B8"/>
    <w:rsid w:val="00B75463"/>
    <w:rsid w:val="00B766E8"/>
    <w:rsid w:val="00B8091A"/>
    <w:rsid w:val="00B80F6A"/>
    <w:rsid w:val="00B8107E"/>
    <w:rsid w:val="00B8136A"/>
    <w:rsid w:val="00B82372"/>
    <w:rsid w:val="00B82425"/>
    <w:rsid w:val="00B8242B"/>
    <w:rsid w:val="00B828EC"/>
    <w:rsid w:val="00B83F69"/>
    <w:rsid w:val="00B844D3"/>
    <w:rsid w:val="00B845FB"/>
    <w:rsid w:val="00B84BD3"/>
    <w:rsid w:val="00B851D4"/>
    <w:rsid w:val="00B86233"/>
    <w:rsid w:val="00B8629E"/>
    <w:rsid w:val="00B86700"/>
    <w:rsid w:val="00B87372"/>
    <w:rsid w:val="00B87524"/>
    <w:rsid w:val="00B87B82"/>
    <w:rsid w:val="00B90A37"/>
    <w:rsid w:val="00B91045"/>
    <w:rsid w:val="00B91237"/>
    <w:rsid w:val="00B923FD"/>
    <w:rsid w:val="00B929C5"/>
    <w:rsid w:val="00B93203"/>
    <w:rsid w:val="00B937F7"/>
    <w:rsid w:val="00B941F6"/>
    <w:rsid w:val="00B9471E"/>
    <w:rsid w:val="00B94856"/>
    <w:rsid w:val="00B9591D"/>
    <w:rsid w:val="00B96A78"/>
    <w:rsid w:val="00B96B4E"/>
    <w:rsid w:val="00B97A8F"/>
    <w:rsid w:val="00B97DC9"/>
    <w:rsid w:val="00B97E8B"/>
    <w:rsid w:val="00BA0222"/>
    <w:rsid w:val="00BA1367"/>
    <w:rsid w:val="00BA1515"/>
    <w:rsid w:val="00BA157A"/>
    <w:rsid w:val="00BA18C3"/>
    <w:rsid w:val="00BA205A"/>
    <w:rsid w:val="00BA2438"/>
    <w:rsid w:val="00BA336D"/>
    <w:rsid w:val="00BA35E5"/>
    <w:rsid w:val="00BA39E1"/>
    <w:rsid w:val="00BA3C33"/>
    <w:rsid w:val="00BA4175"/>
    <w:rsid w:val="00BA43CF"/>
    <w:rsid w:val="00BA477F"/>
    <w:rsid w:val="00BA47A7"/>
    <w:rsid w:val="00BA47FD"/>
    <w:rsid w:val="00BA5329"/>
    <w:rsid w:val="00BA5A54"/>
    <w:rsid w:val="00BA64BF"/>
    <w:rsid w:val="00BA6995"/>
    <w:rsid w:val="00BB0346"/>
    <w:rsid w:val="00BB0397"/>
    <w:rsid w:val="00BB104E"/>
    <w:rsid w:val="00BB2096"/>
    <w:rsid w:val="00BB3685"/>
    <w:rsid w:val="00BB38DC"/>
    <w:rsid w:val="00BB4A35"/>
    <w:rsid w:val="00BB59F7"/>
    <w:rsid w:val="00BB6D11"/>
    <w:rsid w:val="00BB71C6"/>
    <w:rsid w:val="00BB7741"/>
    <w:rsid w:val="00BC102D"/>
    <w:rsid w:val="00BC155C"/>
    <w:rsid w:val="00BC27E3"/>
    <w:rsid w:val="00BC3F7F"/>
    <w:rsid w:val="00BC42EE"/>
    <w:rsid w:val="00BC4E23"/>
    <w:rsid w:val="00BC53C7"/>
    <w:rsid w:val="00BC5F50"/>
    <w:rsid w:val="00BC675F"/>
    <w:rsid w:val="00BC6DA1"/>
    <w:rsid w:val="00BC7317"/>
    <w:rsid w:val="00BC7D2E"/>
    <w:rsid w:val="00BC7F0F"/>
    <w:rsid w:val="00BD0CB3"/>
    <w:rsid w:val="00BD103C"/>
    <w:rsid w:val="00BD2179"/>
    <w:rsid w:val="00BD25B1"/>
    <w:rsid w:val="00BD3D96"/>
    <w:rsid w:val="00BD3E33"/>
    <w:rsid w:val="00BD468E"/>
    <w:rsid w:val="00BD4AF1"/>
    <w:rsid w:val="00BD585B"/>
    <w:rsid w:val="00BD5996"/>
    <w:rsid w:val="00BD5B5F"/>
    <w:rsid w:val="00BD676E"/>
    <w:rsid w:val="00BD68FF"/>
    <w:rsid w:val="00BD6C93"/>
    <w:rsid w:val="00BD6EA1"/>
    <w:rsid w:val="00BD7205"/>
    <w:rsid w:val="00BE1463"/>
    <w:rsid w:val="00BE2161"/>
    <w:rsid w:val="00BE2435"/>
    <w:rsid w:val="00BE3613"/>
    <w:rsid w:val="00BE3795"/>
    <w:rsid w:val="00BE412C"/>
    <w:rsid w:val="00BE41B6"/>
    <w:rsid w:val="00BE49E4"/>
    <w:rsid w:val="00BE638A"/>
    <w:rsid w:val="00BE6482"/>
    <w:rsid w:val="00BE65AF"/>
    <w:rsid w:val="00BE6B3B"/>
    <w:rsid w:val="00BF12CD"/>
    <w:rsid w:val="00BF178E"/>
    <w:rsid w:val="00BF2B5F"/>
    <w:rsid w:val="00BF2D72"/>
    <w:rsid w:val="00BF3120"/>
    <w:rsid w:val="00BF3B93"/>
    <w:rsid w:val="00BF3C7F"/>
    <w:rsid w:val="00BF4177"/>
    <w:rsid w:val="00BF471C"/>
    <w:rsid w:val="00BF5D84"/>
    <w:rsid w:val="00BF717F"/>
    <w:rsid w:val="00BF734E"/>
    <w:rsid w:val="00BF7BF9"/>
    <w:rsid w:val="00C000FA"/>
    <w:rsid w:val="00C003BE"/>
    <w:rsid w:val="00C01446"/>
    <w:rsid w:val="00C01D0A"/>
    <w:rsid w:val="00C022F6"/>
    <w:rsid w:val="00C03094"/>
    <w:rsid w:val="00C03356"/>
    <w:rsid w:val="00C0389C"/>
    <w:rsid w:val="00C03D69"/>
    <w:rsid w:val="00C04C9C"/>
    <w:rsid w:val="00C057E4"/>
    <w:rsid w:val="00C05925"/>
    <w:rsid w:val="00C05CE0"/>
    <w:rsid w:val="00C06036"/>
    <w:rsid w:val="00C0612A"/>
    <w:rsid w:val="00C06330"/>
    <w:rsid w:val="00C07632"/>
    <w:rsid w:val="00C0782A"/>
    <w:rsid w:val="00C10E8E"/>
    <w:rsid w:val="00C11DFB"/>
    <w:rsid w:val="00C12E65"/>
    <w:rsid w:val="00C134EF"/>
    <w:rsid w:val="00C1369B"/>
    <w:rsid w:val="00C141EB"/>
    <w:rsid w:val="00C1494F"/>
    <w:rsid w:val="00C1525F"/>
    <w:rsid w:val="00C15313"/>
    <w:rsid w:val="00C155B8"/>
    <w:rsid w:val="00C15EE7"/>
    <w:rsid w:val="00C1662F"/>
    <w:rsid w:val="00C17159"/>
    <w:rsid w:val="00C17369"/>
    <w:rsid w:val="00C17507"/>
    <w:rsid w:val="00C21DEF"/>
    <w:rsid w:val="00C23BCC"/>
    <w:rsid w:val="00C23D98"/>
    <w:rsid w:val="00C23DF9"/>
    <w:rsid w:val="00C23E1A"/>
    <w:rsid w:val="00C23E53"/>
    <w:rsid w:val="00C23F23"/>
    <w:rsid w:val="00C241D5"/>
    <w:rsid w:val="00C244DF"/>
    <w:rsid w:val="00C25734"/>
    <w:rsid w:val="00C276DC"/>
    <w:rsid w:val="00C27C0F"/>
    <w:rsid w:val="00C30294"/>
    <w:rsid w:val="00C30780"/>
    <w:rsid w:val="00C3104A"/>
    <w:rsid w:val="00C323D9"/>
    <w:rsid w:val="00C32715"/>
    <w:rsid w:val="00C327E5"/>
    <w:rsid w:val="00C329F1"/>
    <w:rsid w:val="00C342D2"/>
    <w:rsid w:val="00C34690"/>
    <w:rsid w:val="00C34DCE"/>
    <w:rsid w:val="00C34F8E"/>
    <w:rsid w:val="00C357AB"/>
    <w:rsid w:val="00C35A00"/>
    <w:rsid w:val="00C35BA9"/>
    <w:rsid w:val="00C35C82"/>
    <w:rsid w:val="00C367E5"/>
    <w:rsid w:val="00C369DB"/>
    <w:rsid w:val="00C36B2D"/>
    <w:rsid w:val="00C36DC7"/>
    <w:rsid w:val="00C37982"/>
    <w:rsid w:val="00C408F6"/>
    <w:rsid w:val="00C40D84"/>
    <w:rsid w:val="00C40EB5"/>
    <w:rsid w:val="00C4119E"/>
    <w:rsid w:val="00C420AA"/>
    <w:rsid w:val="00C42E35"/>
    <w:rsid w:val="00C433E2"/>
    <w:rsid w:val="00C434F5"/>
    <w:rsid w:val="00C43AEC"/>
    <w:rsid w:val="00C43BE0"/>
    <w:rsid w:val="00C44210"/>
    <w:rsid w:val="00C451A2"/>
    <w:rsid w:val="00C45309"/>
    <w:rsid w:val="00C454B5"/>
    <w:rsid w:val="00C45798"/>
    <w:rsid w:val="00C4600A"/>
    <w:rsid w:val="00C46495"/>
    <w:rsid w:val="00C464CD"/>
    <w:rsid w:val="00C46FAD"/>
    <w:rsid w:val="00C473ED"/>
    <w:rsid w:val="00C47A18"/>
    <w:rsid w:val="00C50124"/>
    <w:rsid w:val="00C5117B"/>
    <w:rsid w:val="00C51BDD"/>
    <w:rsid w:val="00C528E4"/>
    <w:rsid w:val="00C541F1"/>
    <w:rsid w:val="00C54470"/>
    <w:rsid w:val="00C549B8"/>
    <w:rsid w:val="00C54F4B"/>
    <w:rsid w:val="00C552F1"/>
    <w:rsid w:val="00C5549C"/>
    <w:rsid w:val="00C55B79"/>
    <w:rsid w:val="00C56A25"/>
    <w:rsid w:val="00C56D10"/>
    <w:rsid w:val="00C56E0B"/>
    <w:rsid w:val="00C57104"/>
    <w:rsid w:val="00C57205"/>
    <w:rsid w:val="00C5768D"/>
    <w:rsid w:val="00C60336"/>
    <w:rsid w:val="00C60A68"/>
    <w:rsid w:val="00C60E48"/>
    <w:rsid w:val="00C60F83"/>
    <w:rsid w:val="00C61B0A"/>
    <w:rsid w:val="00C6240F"/>
    <w:rsid w:val="00C627EF"/>
    <w:rsid w:val="00C63C0E"/>
    <w:rsid w:val="00C65161"/>
    <w:rsid w:val="00C656C5"/>
    <w:rsid w:val="00C65B3A"/>
    <w:rsid w:val="00C65EE7"/>
    <w:rsid w:val="00C6749F"/>
    <w:rsid w:val="00C700E3"/>
    <w:rsid w:val="00C70110"/>
    <w:rsid w:val="00C7043D"/>
    <w:rsid w:val="00C70A37"/>
    <w:rsid w:val="00C70FBE"/>
    <w:rsid w:val="00C710B0"/>
    <w:rsid w:val="00C71A86"/>
    <w:rsid w:val="00C71FC5"/>
    <w:rsid w:val="00C72868"/>
    <w:rsid w:val="00C739F8"/>
    <w:rsid w:val="00C74527"/>
    <w:rsid w:val="00C7454D"/>
    <w:rsid w:val="00C74C55"/>
    <w:rsid w:val="00C74C71"/>
    <w:rsid w:val="00C7605F"/>
    <w:rsid w:val="00C765F8"/>
    <w:rsid w:val="00C7664A"/>
    <w:rsid w:val="00C76E6B"/>
    <w:rsid w:val="00C76E8F"/>
    <w:rsid w:val="00C771D2"/>
    <w:rsid w:val="00C774F3"/>
    <w:rsid w:val="00C77D3A"/>
    <w:rsid w:val="00C80D17"/>
    <w:rsid w:val="00C81169"/>
    <w:rsid w:val="00C81333"/>
    <w:rsid w:val="00C818D3"/>
    <w:rsid w:val="00C825CA"/>
    <w:rsid w:val="00C82605"/>
    <w:rsid w:val="00C8331B"/>
    <w:rsid w:val="00C8343A"/>
    <w:rsid w:val="00C83E0E"/>
    <w:rsid w:val="00C83E35"/>
    <w:rsid w:val="00C84369"/>
    <w:rsid w:val="00C848D3"/>
    <w:rsid w:val="00C84DF2"/>
    <w:rsid w:val="00C8501F"/>
    <w:rsid w:val="00C85297"/>
    <w:rsid w:val="00C85D4F"/>
    <w:rsid w:val="00C85DA9"/>
    <w:rsid w:val="00C86705"/>
    <w:rsid w:val="00C86D96"/>
    <w:rsid w:val="00C8765D"/>
    <w:rsid w:val="00C9051C"/>
    <w:rsid w:val="00C90738"/>
    <w:rsid w:val="00C907F9"/>
    <w:rsid w:val="00C90AF6"/>
    <w:rsid w:val="00C91B1F"/>
    <w:rsid w:val="00C920C1"/>
    <w:rsid w:val="00C92DDA"/>
    <w:rsid w:val="00C930D5"/>
    <w:rsid w:val="00C935E4"/>
    <w:rsid w:val="00C94253"/>
    <w:rsid w:val="00C942AF"/>
    <w:rsid w:val="00C94BAA"/>
    <w:rsid w:val="00C94D65"/>
    <w:rsid w:val="00C95031"/>
    <w:rsid w:val="00C953D1"/>
    <w:rsid w:val="00C958CE"/>
    <w:rsid w:val="00C962C5"/>
    <w:rsid w:val="00C968FA"/>
    <w:rsid w:val="00C97978"/>
    <w:rsid w:val="00C97DF7"/>
    <w:rsid w:val="00C97F28"/>
    <w:rsid w:val="00CA00A0"/>
    <w:rsid w:val="00CA082C"/>
    <w:rsid w:val="00CA1177"/>
    <w:rsid w:val="00CA1562"/>
    <w:rsid w:val="00CA189C"/>
    <w:rsid w:val="00CA1E22"/>
    <w:rsid w:val="00CA2119"/>
    <w:rsid w:val="00CA24D7"/>
    <w:rsid w:val="00CA2843"/>
    <w:rsid w:val="00CA3837"/>
    <w:rsid w:val="00CA41B7"/>
    <w:rsid w:val="00CA439D"/>
    <w:rsid w:val="00CA5137"/>
    <w:rsid w:val="00CA58A4"/>
    <w:rsid w:val="00CA60E8"/>
    <w:rsid w:val="00CA61D2"/>
    <w:rsid w:val="00CA6983"/>
    <w:rsid w:val="00CA7A51"/>
    <w:rsid w:val="00CA7D33"/>
    <w:rsid w:val="00CB02B3"/>
    <w:rsid w:val="00CB22AD"/>
    <w:rsid w:val="00CB2849"/>
    <w:rsid w:val="00CB2B0F"/>
    <w:rsid w:val="00CB2E21"/>
    <w:rsid w:val="00CB31D8"/>
    <w:rsid w:val="00CB31F1"/>
    <w:rsid w:val="00CB4230"/>
    <w:rsid w:val="00CB4980"/>
    <w:rsid w:val="00CB5054"/>
    <w:rsid w:val="00CB537C"/>
    <w:rsid w:val="00CB5766"/>
    <w:rsid w:val="00CB5CB9"/>
    <w:rsid w:val="00CB6609"/>
    <w:rsid w:val="00CB6D8B"/>
    <w:rsid w:val="00CB6FB8"/>
    <w:rsid w:val="00CB7529"/>
    <w:rsid w:val="00CB75AF"/>
    <w:rsid w:val="00CB7DC8"/>
    <w:rsid w:val="00CB7E42"/>
    <w:rsid w:val="00CC0AA6"/>
    <w:rsid w:val="00CC0D74"/>
    <w:rsid w:val="00CC0E4A"/>
    <w:rsid w:val="00CC225D"/>
    <w:rsid w:val="00CC242E"/>
    <w:rsid w:val="00CC2B94"/>
    <w:rsid w:val="00CC2C8B"/>
    <w:rsid w:val="00CC2E33"/>
    <w:rsid w:val="00CC3CD8"/>
    <w:rsid w:val="00CC3D03"/>
    <w:rsid w:val="00CC4087"/>
    <w:rsid w:val="00CC4FDD"/>
    <w:rsid w:val="00CC5C3E"/>
    <w:rsid w:val="00CC5E4D"/>
    <w:rsid w:val="00CC603C"/>
    <w:rsid w:val="00CC7353"/>
    <w:rsid w:val="00CC7508"/>
    <w:rsid w:val="00CC772E"/>
    <w:rsid w:val="00CD0FCA"/>
    <w:rsid w:val="00CD147B"/>
    <w:rsid w:val="00CD216D"/>
    <w:rsid w:val="00CD3BEE"/>
    <w:rsid w:val="00CD41A5"/>
    <w:rsid w:val="00CD425D"/>
    <w:rsid w:val="00CD46C3"/>
    <w:rsid w:val="00CD4A61"/>
    <w:rsid w:val="00CD4DDE"/>
    <w:rsid w:val="00CD58C7"/>
    <w:rsid w:val="00CD5C88"/>
    <w:rsid w:val="00CD6426"/>
    <w:rsid w:val="00CD6469"/>
    <w:rsid w:val="00CD6851"/>
    <w:rsid w:val="00CD6B3B"/>
    <w:rsid w:val="00CD78D1"/>
    <w:rsid w:val="00CD7918"/>
    <w:rsid w:val="00CD795F"/>
    <w:rsid w:val="00CD7CB8"/>
    <w:rsid w:val="00CE110F"/>
    <w:rsid w:val="00CE20AE"/>
    <w:rsid w:val="00CE2C4E"/>
    <w:rsid w:val="00CE2E08"/>
    <w:rsid w:val="00CE2E58"/>
    <w:rsid w:val="00CE30DB"/>
    <w:rsid w:val="00CE3210"/>
    <w:rsid w:val="00CE369B"/>
    <w:rsid w:val="00CE3731"/>
    <w:rsid w:val="00CE4507"/>
    <w:rsid w:val="00CE4552"/>
    <w:rsid w:val="00CE4BDC"/>
    <w:rsid w:val="00CE546D"/>
    <w:rsid w:val="00CE564A"/>
    <w:rsid w:val="00CE56F8"/>
    <w:rsid w:val="00CE587C"/>
    <w:rsid w:val="00CE5D67"/>
    <w:rsid w:val="00CE6D9F"/>
    <w:rsid w:val="00CE7A6C"/>
    <w:rsid w:val="00CF0B8E"/>
    <w:rsid w:val="00CF2454"/>
    <w:rsid w:val="00CF382E"/>
    <w:rsid w:val="00CF3E53"/>
    <w:rsid w:val="00CF47BA"/>
    <w:rsid w:val="00CF69B1"/>
    <w:rsid w:val="00CF6D65"/>
    <w:rsid w:val="00CF6ECF"/>
    <w:rsid w:val="00CF745B"/>
    <w:rsid w:val="00CF7637"/>
    <w:rsid w:val="00D00584"/>
    <w:rsid w:val="00D00CD1"/>
    <w:rsid w:val="00D01717"/>
    <w:rsid w:val="00D01836"/>
    <w:rsid w:val="00D01FF2"/>
    <w:rsid w:val="00D022F9"/>
    <w:rsid w:val="00D02587"/>
    <w:rsid w:val="00D02642"/>
    <w:rsid w:val="00D02F22"/>
    <w:rsid w:val="00D03560"/>
    <w:rsid w:val="00D0539E"/>
    <w:rsid w:val="00D0548C"/>
    <w:rsid w:val="00D055B5"/>
    <w:rsid w:val="00D0592B"/>
    <w:rsid w:val="00D05B05"/>
    <w:rsid w:val="00D05B92"/>
    <w:rsid w:val="00D05CE9"/>
    <w:rsid w:val="00D06040"/>
    <w:rsid w:val="00D06DC8"/>
    <w:rsid w:val="00D06FE2"/>
    <w:rsid w:val="00D1016A"/>
    <w:rsid w:val="00D1039B"/>
    <w:rsid w:val="00D1051C"/>
    <w:rsid w:val="00D110D3"/>
    <w:rsid w:val="00D11475"/>
    <w:rsid w:val="00D11633"/>
    <w:rsid w:val="00D11AA5"/>
    <w:rsid w:val="00D11DC1"/>
    <w:rsid w:val="00D12BD5"/>
    <w:rsid w:val="00D12ED0"/>
    <w:rsid w:val="00D13647"/>
    <w:rsid w:val="00D13798"/>
    <w:rsid w:val="00D140E9"/>
    <w:rsid w:val="00D14E7E"/>
    <w:rsid w:val="00D1594A"/>
    <w:rsid w:val="00D15A50"/>
    <w:rsid w:val="00D15D72"/>
    <w:rsid w:val="00D15DD0"/>
    <w:rsid w:val="00D168BF"/>
    <w:rsid w:val="00D168C1"/>
    <w:rsid w:val="00D16BFD"/>
    <w:rsid w:val="00D2047D"/>
    <w:rsid w:val="00D210C1"/>
    <w:rsid w:val="00D228DC"/>
    <w:rsid w:val="00D22C2A"/>
    <w:rsid w:val="00D23D10"/>
    <w:rsid w:val="00D240FD"/>
    <w:rsid w:val="00D241A2"/>
    <w:rsid w:val="00D24218"/>
    <w:rsid w:val="00D250C7"/>
    <w:rsid w:val="00D25471"/>
    <w:rsid w:val="00D25731"/>
    <w:rsid w:val="00D2603F"/>
    <w:rsid w:val="00D26355"/>
    <w:rsid w:val="00D26975"/>
    <w:rsid w:val="00D27679"/>
    <w:rsid w:val="00D279DE"/>
    <w:rsid w:val="00D30607"/>
    <w:rsid w:val="00D30B36"/>
    <w:rsid w:val="00D30E79"/>
    <w:rsid w:val="00D313AF"/>
    <w:rsid w:val="00D322DF"/>
    <w:rsid w:val="00D328A9"/>
    <w:rsid w:val="00D32AC8"/>
    <w:rsid w:val="00D32B34"/>
    <w:rsid w:val="00D33416"/>
    <w:rsid w:val="00D344CF"/>
    <w:rsid w:val="00D3478E"/>
    <w:rsid w:val="00D349D2"/>
    <w:rsid w:val="00D34DD9"/>
    <w:rsid w:val="00D354CB"/>
    <w:rsid w:val="00D35A9C"/>
    <w:rsid w:val="00D36FF1"/>
    <w:rsid w:val="00D37303"/>
    <w:rsid w:val="00D37793"/>
    <w:rsid w:val="00D37832"/>
    <w:rsid w:val="00D40224"/>
    <w:rsid w:val="00D40C3C"/>
    <w:rsid w:val="00D40F62"/>
    <w:rsid w:val="00D41155"/>
    <w:rsid w:val="00D42D2E"/>
    <w:rsid w:val="00D4375D"/>
    <w:rsid w:val="00D43AFB"/>
    <w:rsid w:val="00D4608A"/>
    <w:rsid w:val="00D461FA"/>
    <w:rsid w:val="00D46514"/>
    <w:rsid w:val="00D46826"/>
    <w:rsid w:val="00D50163"/>
    <w:rsid w:val="00D50F36"/>
    <w:rsid w:val="00D5104E"/>
    <w:rsid w:val="00D5165F"/>
    <w:rsid w:val="00D5173A"/>
    <w:rsid w:val="00D51CF1"/>
    <w:rsid w:val="00D51DC7"/>
    <w:rsid w:val="00D52B8D"/>
    <w:rsid w:val="00D52EB9"/>
    <w:rsid w:val="00D5301A"/>
    <w:rsid w:val="00D53055"/>
    <w:rsid w:val="00D53331"/>
    <w:rsid w:val="00D534FC"/>
    <w:rsid w:val="00D559BE"/>
    <w:rsid w:val="00D56A3C"/>
    <w:rsid w:val="00D56DF1"/>
    <w:rsid w:val="00D56E11"/>
    <w:rsid w:val="00D5773E"/>
    <w:rsid w:val="00D57AB2"/>
    <w:rsid w:val="00D57F68"/>
    <w:rsid w:val="00D60A34"/>
    <w:rsid w:val="00D6136C"/>
    <w:rsid w:val="00D616AF"/>
    <w:rsid w:val="00D61D8B"/>
    <w:rsid w:val="00D624F0"/>
    <w:rsid w:val="00D63158"/>
    <w:rsid w:val="00D6335B"/>
    <w:rsid w:val="00D64CF7"/>
    <w:rsid w:val="00D64D19"/>
    <w:rsid w:val="00D65236"/>
    <w:rsid w:val="00D65626"/>
    <w:rsid w:val="00D65695"/>
    <w:rsid w:val="00D656D4"/>
    <w:rsid w:val="00D66148"/>
    <w:rsid w:val="00D663B7"/>
    <w:rsid w:val="00D670D0"/>
    <w:rsid w:val="00D671A4"/>
    <w:rsid w:val="00D67A3D"/>
    <w:rsid w:val="00D70071"/>
    <w:rsid w:val="00D717FD"/>
    <w:rsid w:val="00D71B90"/>
    <w:rsid w:val="00D71EB2"/>
    <w:rsid w:val="00D71FC0"/>
    <w:rsid w:val="00D72496"/>
    <w:rsid w:val="00D72E75"/>
    <w:rsid w:val="00D73723"/>
    <w:rsid w:val="00D73B28"/>
    <w:rsid w:val="00D73CEA"/>
    <w:rsid w:val="00D74834"/>
    <w:rsid w:val="00D75D71"/>
    <w:rsid w:val="00D75E12"/>
    <w:rsid w:val="00D76B2B"/>
    <w:rsid w:val="00D77010"/>
    <w:rsid w:val="00D77BB4"/>
    <w:rsid w:val="00D77EB3"/>
    <w:rsid w:val="00D8081C"/>
    <w:rsid w:val="00D81018"/>
    <w:rsid w:val="00D81317"/>
    <w:rsid w:val="00D81C92"/>
    <w:rsid w:val="00D8262F"/>
    <w:rsid w:val="00D82639"/>
    <w:rsid w:val="00D83208"/>
    <w:rsid w:val="00D83785"/>
    <w:rsid w:val="00D839DA"/>
    <w:rsid w:val="00D83C52"/>
    <w:rsid w:val="00D84350"/>
    <w:rsid w:val="00D844A1"/>
    <w:rsid w:val="00D84927"/>
    <w:rsid w:val="00D85051"/>
    <w:rsid w:val="00D85626"/>
    <w:rsid w:val="00D856DB"/>
    <w:rsid w:val="00D85D52"/>
    <w:rsid w:val="00D86276"/>
    <w:rsid w:val="00D86479"/>
    <w:rsid w:val="00D86487"/>
    <w:rsid w:val="00D86A55"/>
    <w:rsid w:val="00D86A5F"/>
    <w:rsid w:val="00D86AE4"/>
    <w:rsid w:val="00D86CDB"/>
    <w:rsid w:val="00D86E41"/>
    <w:rsid w:val="00D87E20"/>
    <w:rsid w:val="00D907C0"/>
    <w:rsid w:val="00D90B11"/>
    <w:rsid w:val="00D919A3"/>
    <w:rsid w:val="00D92424"/>
    <w:rsid w:val="00D92DDB"/>
    <w:rsid w:val="00D92FDC"/>
    <w:rsid w:val="00D930FF"/>
    <w:rsid w:val="00D933C7"/>
    <w:rsid w:val="00D94524"/>
    <w:rsid w:val="00D94534"/>
    <w:rsid w:val="00D94A11"/>
    <w:rsid w:val="00D96A92"/>
    <w:rsid w:val="00D9784F"/>
    <w:rsid w:val="00DA1556"/>
    <w:rsid w:val="00DA2385"/>
    <w:rsid w:val="00DA2CE1"/>
    <w:rsid w:val="00DA3BB9"/>
    <w:rsid w:val="00DA5483"/>
    <w:rsid w:val="00DA58B0"/>
    <w:rsid w:val="00DA5BB7"/>
    <w:rsid w:val="00DA5C8F"/>
    <w:rsid w:val="00DA5F7F"/>
    <w:rsid w:val="00DA619F"/>
    <w:rsid w:val="00DA67B1"/>
    <w:rsid w:val="00DA6980"/>
    <w:rsid w:val="00DA7300"/>
    <w:rsid w:val="00DA75EE"/>
    <w:rsid w:val="00DA7767"/>
    <w:rsid w:val="00DB0579"/>
    <w:rsid w:val="00DB06C1"/>
    <w:rsid w:val="00DB0E4C"/>
    <w:rsid w:val="00DB15D4"/>
    <w:rsid w:val="00DB1F3E"/>
    <w:rsid w:val="00DB21E9"/>
    <w:rsid w:val="00DB26D0"/>
    <w:rsid w:val="00DB2D1C"/>
    <w:rsid w:val="00DB36CB"/>
    <w:rsid w:val="00DB3E16"/>
    <w:rsid w:val="00DB41AE"/>
    <w:rsid w:val="00DB4CFC"/>
    <w:rsid w:val="00DB4E36"/>
    <w:rsid w:val="00DB5496"/>
    <w:rsid w:val="00DB5960"/>
    <w:rsid w:val="00DB5EE3"/>
    <w:rsid w:val="00DB602E"/>
    <w:rsid w:val="00DB6B44"/>
    <w:rsid w:val="00DB7824"/>
    <w:rsid w:val="00DB7C9C"/>
    <w:rsid w:val="00DC05EA"/>
    <w:rsid w:val="00DC0B53"/>
    <w:rsid w:val="00DC1320"/>
    <w:rsid w:val="00DC1363"/>
    <w:rsid w:val="00DC15D7"/>
    <w:rsid w:val="00DC166F"/>
    <w:rsid w:val="00DC1FC4"/>
    <w:rsid w:val="00DC2B0F"/>
    <w:rsid w:val="00DC2CCB"/>
    <w:rsid w:val="00DC2D1A"/>
    <w:rsid w:val="00DC31AE"/>
    <w:rsid w:val="00DC3288"/>
    <w:rsid w:val="00DC36E4"/>
    <w:rsid w:val="00DC44BD"/>
    <w:rsid w:val="00DC4925"/>
    <w:rsid w:val="00DC4D85"/>
    <w:rsid w:val="00DC53A1"/>
    <w:rsid w:val="00DC581A"/>
    <w:rsid w:val="00DC596C"/>
    <w:rsid w:val="00DC5A11"/>
    <w:rsid w:val="00DC6080"/>
    <w:rsid w:val="00DC6729"/>
    <w:rsid w:val="00DC7041"/>
    <w:rsid w:val="00DC75D9"/>
    <w:rsid w:val="00DC793E"/>
    <w:rsid w:val="00DD0454"/>
    <w:rsid w:val="00DD0725"/>
    <w:rsid w:val="00DD08A4"/>
    <w:rsid w:val="00DD1944"/>
    <w:rsid w:val="00DD1DA1"/>
    <w:rsid w:val="00DD2065"/>
    <w:rsid w:val="00DD2148"/>
    <w:rsid w:val="00DD285B"/>
    <w:rsid w:val="00DD2E4A"/>
    <w:rsid w:val="00DD3545"/>
    <w:rsid w:val="00DD3A7B"/>
    <w:rsid w:val="00DD4A4D"/>
    <w:rsid w:val="00DD4E1E"/>
    <w:rsid w:val="00DD668A"/>
    <w:rsid w:val="00DD687F"/>
    <w:rsid w:val="00DD68FB"/>
    <w:rsid w:val="00DD75BF"/>
    <w:rsid w:val="00DD79FC"/>
    <w:rsid w:val="00DD7A0D"/>
    <w:rsid w:val="00DE0614"/>
    <w:rsid w:val="00DE08F9"/>
    <w:rsid w:val="00DE22BC"/>
    <w:rsid w:val="00DE247C"/>
    <w:rsid w:val="00DE4353"/>
    <w:rsid w:val="00DE4B87"/>
    <w:rsid w:val="00DE5170"/>
    <w:rsid w:val="00DE5237"/>
    <w:rsid w:val="00DE58A6"/>
    <w:rsid w:val="00DE6146"/>
    <w:rsid w:val="00DE67DB"/>
    <w:rsid w:val="00DE691D"/>
    <w:rsid w:val="00DE693E"/>
    <w:rsid w:val="00DE6DFD"/>
    <w:rsid w:val="00DE7054"/>
    <w:rsid w:val="00DE72EC"/>
    <w:rsid w:val="00DE78CE"/>
    <w:rsid w:val="00DF04B7"/>
    <w:rsid w:val="00DF0622"/>
    <w:rsid w:val="00DF0788"/>
    <w:rsid w:val="00DF1349"/>
    <w:rsid w:val="00DF1A6F"/>
    <w:rsid w:val="00DF20F5"/>
    <w:rsid w:val="00DF2E39"/>
    <w:rsid w:val="00DF354B"/>
    <w:rsid w:val="00DF43A3"/>
    <w:rsid w:val="00DF4822"/>
    <w:rsid w:val="00DF4C18"/>
    <w:rsid w:val="00DF4DA6"/>
    <w:rsid w:val="00DF5792"/>
    <w:rsid w:val="00DF6B66"/>
    <w:rsid w:val="00DF6C58"/>
    <w:rsid w:val="00DF7521"/>
    <w:rsid w:val="00DF7B89"/>
    <w:rsid w:val="00E00113"/>
    <w:rsid w:val="00E00703"/>
    <w:rsid w:val="00E0157B"/>
    <w:rsid w:val="00E01673"/>
    <w:rsid w:val="00E01AC3"/>
    <w:rsid w:val="00E0254E"/>
    <w:rsid w:val="00E02C5A"/>
    <w:rsid w:val="00E039D8"/>
    <w:rsid w:val="00E03DD3"/>
    <w:rsid w:val="00E03FAF"/>
    <w:rsid w:val="00E04A53"/>
    <w:rsid w:val="00E04C62"/>
    <w:rsid w:val="00E0586B"/>
    <w:rsid w:val="00E06508"/>
    <w:rsid w:val="00E076A0"/>
    <w:rsid w:val="00E077F6"/>
    <w:rsid w:val="00E07BD8"/>
    <w:rsid w:val="00E07E36"/>
    <w:rsid w:val="00E10F8B"/>
    <w:rsid w:val="00E11314"/>
    <w:rsid w:val="00E11A63"/>
    <w:rsid w:val="00E11C8E"/>
    <w:rsid w:val="00E121E3"/>
    <w:rsid w:val="00E126AA"/>
    <w:rsid w:val="00E12AD4"/>
    <w:rsid w:val="00E134C3"/>
    <w:rsid w:val="00E1377B"/>
    <w:rsid w:val="00E13E18"/>
    <w:rsid w:val="00E144D4"/>
    <w:rsid w:val="00E14EB0"/>
    <w:rsid w:val="00E154CF"/>
    <w:rsid w:val="00E1566C"/>
    <w:rsid w:val="00E16FB3"/>
    <w:rsid w:val="00E1721E"/>
    <w:rsid w:val="00E172BA"/>
    <w:rsid w:val="00E1768B"/>
    <w:rsid w:val="00E204F0"/>
    <w:rsid w:val="00E2097B"/>
    <w:rsid w:val="00E20CD4"/>
    <w:rsid w:val="00E218DB"/>
    <w:rsid w:val="00E2277E"/>
    <w:rsid w:val="00E23266"/>
    <w:rsid w:val="00E2401B"/>
    <w:rsid w:val="00E24025"/>
    <w:rsid w:val="00E25748"/>
    <w:rsid w:val="00E25E3B"/>
    <w:rsid w:val="00E25F81"/>
    <w:rsid w:val="00E264BA"/>
    <w:rsid w:val="00E26ABF"/>
    <w:rsid w:val="00E27556"/>
    <w:rsid w:val="00E27C4C"/>
    <w:rsid w:val="00E27F0D"/>
    <w:rsid w:val="00E302BB"/>
    <w:rsid w:val="00E30D15"/>
    <w:rsid w:val="00E30F6E"/>
    <w:rsid w:val="00E3180C"/>
    <w:rsid w:val="00E322D8"/>
    <w:rsid w:val="00E32E35"/>
    <w:rsid w:val="00E33B88"/>
    <w:rsid w:val="00E348DF"/>
    <w:rsid w:val="00E34CFE"/>
    <w:rsid w:val="00E34E8C"/>
    <w:rsid w:val="00E34EA8"/>
    <w:rsid w:val="00E35044"/>
    <w:rsid w:val="00E356C1"/>
    <w:rsid w:val="00E36D81"/>
    <w:rsid w:val="00E36E97"/>
    <w:rsid w:val="00E36F97"/>
    <w:rsid w:val="00E36FE6"/>
    <w:rsid w:val="00E375D2"/>
    <w:rsid w:val="00E376C7"/>
    <w:rsid w:val="00E37B43"/>
    <w:rsid w:val="00E37DEC"/>
    <w:rsid w:val="00E403B3"/>
    <w:rsid w:val="00E40D7E"/>
    <w:rsid w:val="00E40DDC"/>
    <w:rsid w:val="00E41451"/>
    <w:rsid w:val="00E41EC3"/>
    <w:rsid w:val="00E41ECC"/>
    <w:rsid w:val="00E4360D"/>
    <w:rsid w:val="00E44E04"/>
    <w:rsid w:val="00E44E7C"/>
    <w:rsid w:val="00E45137"/>
    <w:rsid w:val="00E45147"/>
    <w:rsid w:val="00E4543E"/>
    <w:rsid w:val="00E45647"/>
    <w:rsid w:val="00E4573D"/>
    <w:rsid w:val="00E46601"/>
    <w:rsid w:val="00E46622"/>
    <w:rsid w:val="00E47180"/>
    <w:rsid w:val="00E5056D"/>
    <w:rsid w:val="00E51224"/>
    <w:rsid w:val="00E513D7"/>
    <w:rsid w:val="00E5183F"/>
    <w:rsid w:val="00E52215"/>
    <w:rsid w:val="00E52B2B"/>
    <w:rsid w:val="00E530B8"/>
    <w:rsid w:val="00E53651"/>
    <w:rsid w:val="00E54BAD"/>
    <w:rsid w:val="00E54C76"/>
    <w:rsid w:val="00E54FCE"/>
    <w:rsid w:val="00E55843"/>
    <w:rsid w:val="00E56100"/>
    <w:rsid w:val="00E576ED"/>
    <w:rsid w:val="00E5771A"/>
    <w:rsid w:val="00E603DF"/>
    <w:rsid w:val="00E603FB"/>
    <w:rsid w:val="00E60567"/>
    <w:rsid w:val="00E60824"/>
    <w:rsid w:val="00E612FB"/>
    <w:rsid w:val="00E61F2E"/>
    <w:rsid w:val="00E6239A"/>
    <w:rsid w:val="00E62820"/>
    <w:rsid w:val="00E6287B"/>
    <w:rsid w:val="00E64141"/>
    <w:rsid w:val="00E64532"/>
    <w:rsid w:val="00E649BC"/>
    <w:rsid w:val="00E6520A"/>
    <w:rsid w:val="00E67407"/>
    <w:rsid w:val="00E7034F"/>
    <w:rsid w:val="00E70F91"/>
    <w:rsid w:val="00E71F06"/>
    <w:rsid w:val="00E74E11"/>
    <w:rsid w:val="00E7688C"/>
    <w:rsid w:val="00E76DB0"/>
    <w:rsid w:val="00E76EDB"/>
    <w:rsid w:val="00E77481"/>
    <w:rsid w:val="00E77D49"/>
    <w:rsid w:val="00E803AD"/>
    <w:rsid w:val="00E80486"/>
    <w:rsid w:val="00E8056C"/>
    <w:rsid w:val="00E80FBB"/>
    <w:rsid w:val="00E8170F"/>
    <w:rsid w:val="00E82579"/>
    <w:rsid w:val="00E83240"/>
    <w:rsid w:val="00E83303"/>
    <w:rsid w:val="00E835B1"/>
    <w:rsid w:val="00E84356"/>
    <w:rsid w:val="00E844BC"/>
    <w:rsid w:val="00E84716"/>
    <w:rsid w:val="00E8507B"/>
    <w:rsid w:val="00E869A2"/>
    <w:rsid w:val="00E871D1"/>
    <w:rsid w:val="00E87CEA"/>
    <w:rsid w:val="00E87E15"/>
    <w:rsid w:val="00E9041F"/>
    <w:rsid w:val="00E908C3"/>
    <w:rsid w:val="00E90EA9"/>
    <w:rsid w:val="00E91036"/>
    <w:rsid w:val="00E91EAD"/>
    <w:rsid w:val="00E92312"/>
    <w:rsid w:val="00E92E53"/>
    <w:rsid w:val="00E92EF3"/>
    <w:rsid w:val="00E9306A"/>
    <w:rsid w:val="00E93116"/>
    <w:rsid w:val="00E9389F"/>
    <w:rsid w:val="00E93DC2"/>
    <w:rsid w:val="00E950D9"/>
    <w:rsid w:val="00E959D7"/>
    <w:rsid w:val="00E95AEB"/>
    <w:rsid w:val="00E9662B"/>
    <w:rsid w:val="00EA03CF"/>
    <w:rsid w:val="00EA071E"/>
    <w:rsid w:val="00EA1C12"/>
    <w:rsid w:val="00EA2B1C"/>
    <w:rsid w:val="00EA2B9D"/>
    <w:rsid w:val="00EA330F"/>
    <w:rsid w:val="00EA3D98"/>
    <w:rsid w:val="00EA466B"/>
    <w:rsid w:val="00EA513B"/>
    <w:rsid w:val="00EA770B"/>
    <w:rsid w:val="00EA7F2B"/>
    <w:rsid w:val="00EB17BD"/>
    <w:rsid w:val="00EB1B99"/>
    <w:rsid w:val="00EB1C36"/>
    <w:rsid w:val="00EB21DD"/>
    <w:rsid w:val="00EB2420"/>
    <w:rsid w:val="00EB3EA9"/>
    <w:rsid w:val="00EB45C8"/>
    <w:rsid w:val="00EB605E"/>
    <w:rsid w:val="00EB6546"/>
    <w:rsid w:val="00EB6812"/>
    <w:rsid w:val="00EB70B9"/>
    <w:rsid w:val="00EB7ADB"/>
    <w:rsid w:val="00EC0DE3"/>
    <w:rsid w:val="00EC0E18"/>
    <w:rsid w:val="00EC0FD5"/>
    <w:rsid w:val="00EC1291"/>
    <w:rsid w:val="00EC13E0"/>
    <w:rsid w:val="00EC1651"/>
    <w:rsid w:val="00EC1B5F"/>
    <w:rsid w:val="00EC1F5B"/>
    <w:rsid w:val="00EC2A73"/>
    <w:rsid w:val="00EC2BEC"/>
    <w:rsid w:val="00EC3170"/>
    <w:rsid w:val="00EC34AF"/>
    <w:rsid w:val="00EC34F5"/>
    <w:rsid w:val="00EC66FC"/>
    <w:rsid w:val="00EC6759"/>
    <w:rsid w:val="00ED09B2"/>
    <w:rsid w:val="00ED0EE2"/>
    <w:rsid w:val="00ED1575"/>
    <w:rsid w:val="00ED1784"/>
    <w:rsid w:val="00ED19AD"/>
    <w:rsid w:val="00ED1BEB"/>
    <w:rsid w:val="00ED1D2F"/>
    <w:rsid w:val="00ED22F8"/>
    <w:rsid w:val="00ED2A1F"/>
    <w:rsid w:val="00ED301D"/>
    <w:rsid w:val="00ED3270"/>
    <w:rsid w:val="00ED3A77"/>
    <w:rsid w:val="00ED3D9A"/>
    <w:rsid w:val="00ED4060"/>
    <w:rsid w:val="00ED4782"/>
    <w:rsid w:val="00ED48CC"/>
    <w:rsid w:val="00ED4AB5"/>
    <w:rsid w:val="00ED5ACF"/>
    <w:rsid w:val="00ED5B02"/>
    <w:rsid w:val="00ED63E2"/>
    <w:rsid w:val="00ED647A"/>
    <w:rsid w:val="00ED65C2"/>
    <w:rsid w:val="00ED6632"/>
    <w:rsid w:val="00ED7AFE"/>
    <w:rsid w:val="00ED7E7D"/>
    <w:rsid w:val="00ED7F3B"/>
    <w:rsid w:val="00EE0D98"/>
    <w:rsid w:val="00EE1206"/>
    <w:rsid w:val="00EE1BC1"/>
    <w:rsid w:val="00EE1C60"/>
    <w:rsid w:val="00EE2A16"/>
    <w:rsid w:val="00EE2EB1"/>
    <w:rsid w:val="00EE30F1"/>
    <w:rsid w:val="00EE3F89"/>
    <w:rsid w:val="00EE4AAF"/>
    <w:rsid w:val="00EE54AA"/>
    <w:rsid w:val="00EE579E"/>
    <w:rsid w:val="00EE648E"/>
    <w:rsid w:val="00EE6689"/>
    <w:rsid w:val="00EE69D6"/>
    <w:rsid w:val="00EE6ECE"/>
    <w:rsid w:val="00EE6EDF"/>
    <w:rsid w:val="00EE7277"/>
    <w:rsid w:val="00EE75A2"/>
    <w:rsid w:val="00EE7612"/>
    <w:rsid w:val="00EE773C"/>
    <w:rsid w:val="00EE7CF3"/>
    <w:rsid w:val="00EF00E9"/>
    <w:rsid w:val="00EF0252"/>
    <w:rsid w:val="00EF1797"/>
    <w:rsid w:val="00EF22F8"/>
    <w:rsid w:val="00EF23A7"/>
    <w:rsid w:val="00EF2875"/>
    <w:rsid w:val="00EF3011"/>
    <w:rsid w:val="00EF3928"/>
    <w:rsid w:val="00EF3D4F"/>
    <w:rsid w:val="00EF3E17"/>
    <w:rsid w:val="00EF3F09"/>
    <w:rsid w:val="00EF3F96"/>
    <w:rsid w:val="00EF4987"/>
    <w:rsid w:val="00EF4BFC"/>
    <w:rsid w:val="00EF4E55"/>
    <w:rsid w:val="00EF5BA8"/>
    <w:rsid w:val="00EF6A86"/>
    <w:rsid w:val="00EF6F8D"/>
    <w:rsid w:val="00EF72EE"/>
    <w:rsid w:val="00EF743A"/>
    <w:rsid w:val="00EF7DBE"/>
    <w:rsid w:val="00F00690"/>
    <w:rsid w:val="00F007B6"/>
    <w:rsid w:val="00F00C46"/>
    <w:rsid w:val="00F016F9"/>
    <w:rsid w:val="00F023B5"/>
    <w:rsid w:val="00F02537"/>
    <w:rsid w:val="00F033F5"/>
    <w:rsid w:val="00F0349A"/>
    <w:rsid w:val="00F03736"/>
    <w:rsid w:val="00F03BF3"/>
    <w:rsid w:val="00F03CD0"/>
    <w:rsid w:val="00F04C4A"/>
    <w:rsid w:val="00F04CFD"/>
    <w:rsid w:val="00F050DC"/>
    <w:rsid w:val="00F05D02"/>
    <w:rsid w:val="00F05EB8"/>
    <w:rsid w:val="00F06077"/>
    <w:rsid w:val="00F064C3"/>
    <w:rsid w:val="00F07A39"/>
    <w:rsid w:val="00F102E2"/>
    <w:rsid w:val="00F1105D"/>
    <w:rsid w:val="00F1138A"/>
    <w:rsid w:val="00F115FF"/>
    <w:rsid w:val="00F1160D"/>
    <w:rsid w:val="00F11A80"/>
    <w:rsid w:val="00F11E2D"/>
    <w:rsid w:val="00F12823"/>
    <w:rsid w:val="00F12B05"/>
    <w:rsid w:val="00F12B21"/>
    <w:rsid w:val="00F1333E"/>
    <w:rsid w:val="00F133EA"/>
    <w:rsid w:val="00F149BF"/>
    <w:rsid w:val="00F162F1"/>
    <w:rsid w:val="00F1671D"/>
    <w:rsid w:val="00F16775"/>
    <w:rsid w:val="00F16B07"/>
    <w:rsid w:val="00F17264"/>
    <w:rsid w:val="00F173AA"/>
    <w:rsid w:val="00F17616"/>
    <w:rsid w:val="00F17E51"/>
    <w:rsid w:val="00F17FDA"/>
    <w:rsid w:val="00F204BE"/>
    <w:rsid w:val="00F20CB9"/>
    <w:rsid w:val="00F20F9D"/>
    <w:rsid w:val="00F21D26"/>
    <w:rsid w:val="00F21E1E"/>
    <w:rsid w:val="00F22993"/>
    <w:rsid w:val="00F22B12"/>
    <w:rsid w:val="00F22BAC"/>
    <w:rsid w:val="00F236AF"/>
    <w:rsid w:val="00F2379F"/>
    <w:rsid w:val="00F24390"/>
    <w:rsid w:val="00F244F2"/>
    <w:rsid w:val="00F251CA"/>
    <w:rsid w:val="00F25FBE"/>
    <w:rsid w:val="00F26541"/>
    <w:rsid w:val="00F26818"/>
    <w:rsid w:val="00F26976"/>
    <w:rsid w:val="00F26BFE"/>
    <w:rsid w:val="00F26C25"/>
    <w:rsid w:val="00F26E21"/>
    <w:rsid w:val="00F279F0"/>
    <w:rsid w:val="00F27A32"/>
    <w:rsid w:val="00F27E07"/>
    <w:rsid w:val="00F30183"/>
    <w:rsid w:val="00F30299"/>
    <w:rsid w:val="00F304D4"/>
    <w:rsid w:val="00F30826"/>
    <w:rsid w:val="00F30C40"/>
    <w:rsid w:val="00F31594"/>
    <w:rsid w:val="00F3166C"/>
    <w:rsid w:val="00F31AFB"/>
    <w:rsid w:val="00F31C08"/>
    <w:rsid w:val="00F322EE"/>
    <w:rsid w:val="00F324D8"/>
    <w:rsid w:val="00F333A3"/>
    <w:rsid w:val="00F33E1C"/>
    <w:rsid w:val="00F3550E"/>
    <w:rsid w:val="00F35741"/>
    <w:rsid w:val="00F35A18"/>
    <w:rsid w:val="00F35C16"/>
    <w:rsid w:val="00F3690C"/>
    <w:rsid w:val="00F369B1"/>
    <w:rsid w:val="00F37420"/>
    <w:rsid w:val="00F3796A"/>
    <w:rsid w:val="00F37BF0"/>
    <w:rsid w:val="00F40604"/>
    <w:rsid w:val="00F40836"/>
    <w:rsid w:val="00F408B3"/>
    <w:rsid w:val="00F40BF6"/>
    <w:rsid w:val="00F41269"/>
    <w:rsid w:val="00F41EBA"/>
    <w:rsid w:val="00F42C1F"/>
    <w:rsid w:val="00F42EFD"/>
    <w:rsid w:val="00F42F66"/>
    <w:rsid w:val="00F43BD8"/>
    <w:rsid w:val="00F43DD8"/>
    <w:rsid w:val="00F43F19"/>
    <w:rsid w:val="00F443AA"/>
    <w:rsid w:val="00F459CE"/>
    <w:rsid w:val="00F4696D"/>
    <w:rsid w:val="00F47340"/>
    <w:rsid w:val="00F47404"/>
    <w:rsid w:val="00F47A7D"/>
    <w:rsid w:val="00F47EB1"/>
    <w:rsid w:val="00F50BFE"/>
    <w:rsid w:val="00F50C11"/>
    <w:rsid w:val="00F50DC2"/>
    <w:rsid w:val="00F51085"/>
    <w:rsid w:val="00F52075"/>
    <w:rsid w:val="00F5252D"/>
    <w:rsid w:val="00F52953"/>
    <w:rsid w:val="00F52A06"/>
    <w:rsid w:val="00F52C19"/>
    <w:rsid w:val="00F533AF"/>
    <w:rsid w:val="00F54E5C"/>
    <w:rsid w:val="00F55140"/>
    <w:rsid w:val="00F5564E"/>
    <w:rsid w:val="00F55AD2"/>
    <w:rsid w:val="00F5685C"/>
    <w:rsid w:val="00F56A66"/>
    <w:rsid w:val="00F57636"/>
    <w:rsid w:val="00F60964"/>
    <w:rsid w:val="00F614BE"/>
    <w:rsid w:val="00F62A1B"/>
    <w:rsid w:val="00F63140"/>
    <w:rsid w:val="00F633D7"/>
    <w:rsid w:val="00F6362F"/>
    <w:rsid w:val="00F63FBE"/>
    <w:rsid w:val="00F6577B"/>
    <w:rsid w:val="00F65AB3"/>
    <w:rsid w:val="00F65D7C"/>
    <w:rsid w:val="00F65E2C"/>
    <w:rsid w:val="00F660C6"/>
    <w:rsid w:val="00F666DE"/>
    <w:rsid w:val="00F66D24"/>
    <w:rsid w:val="00F67169"/>
    <w:rsid w:val="00F671C6"/>
    <w:rsid w:val="00F67689"/>
    <w:rsid w:val="00F67F8E"/>
    <w:rsid w:val="00F70305"/>
    <w:rsid w:val="00F71278"/>
    <w:rsid w:val="00F7168A"/>
    <w:rsid w:val="00F71AE4"/>
    <w:rsid w:val="00F71C1A"/>
    <w:rsid w:val="00F724E6"/>
    <w:rsid w:val="00F729E7"/>
    <w:rsid w:val="00F72E8F"/>
    <w:rsid w:val="00F7330C"/>
    <w:rsid w:val="00F73908"/>
    <w:rsid w:val="00F73B72"/>
    <w:rsid w:val="00F73D56"/>
    <w:rsid w:val="00F7449C"/>
    <w:rsid w:val="00F74DEA"/>
    <w:rsid w:val="00F7532C"/>
    <w:rsid w:val="00F75358"/>
    <w:rsid w:val="00F75A40"/>
    <w:rsid w:val="00F761EC"/>
    <w:rsid w:val="00F766C3"/>
    <w:rsid w:val="00F7687A"/>
    <w:rsid w:val="00F76988"/>
    <w:rsid w:val="00F76E50"/>
    <w:rsid w:val="00F77EA5"/>
    <w:rsid w:val="00F803F3"/>
    <w:rsid w:val="00F80524"/>
    <w:rsid w:val="00F806BE"/>
    <w:rsid w:val="00F80EE3"/>
    <w:rsid w:val="00F81DE4"/>
    <w:rsid w:val="00F81E3A"/>
    <w:rsid w:val="00F81F11"/>
    <w:rsid w:val="00F81FF6"/>
    <w:rsid w:val="00F8221C"/>
    <w:rsid w:val="00F822A5"/>
    <w:rsid w:val="00F82629"/>
    <w:rsid w:val="00F8297B"/>
    <w:rsid w:val="00F83753"/>
    <w:rsid w:val="00F837F2"/>
    <w:rsid w:val="00F83B2D"/>
    <w:rsid w:val="00F83BA8"/>
    <w:rsid w:val="00F8455C"/>
    <w:rsid w:val="00F84FAB"/>
    <w:rsid w:val="00F85ED2"/>
    <w:rsid w:val="00F862BE"/>
    <w:rsid w:val="00F87A98"/>
    <w:rsid w:val="00F90811"/>
    <w:rsid w:val="00F913AB"/>
    <w:rsid w:val="00F91C0C"/>
    <w:rsid w:val="00F929A7"/>
    <w:rsid w:val="00F92A29"/>
    <w:rsid w:val="00F92FF5"/>
    <w:rsid w:val="00F93CEE"/>
    <w:rsid w:val="00F9441A"/>
    <w:rsid w:val="00F946D7"/>
    <w:rsid w:val="00F94E87"/>
    <w:rsid w:val="00F94FBD"/>
    <w:rsid w:val="00F954E4"/>
    <w:rsid w:val="00F96402"/>
    <w:rsid w:val="00F96A25"/>
    <w:rsid w:val="00F96E09"/>
    <w:rsid w:val="00F971C3"/>
    <w:rsid w:val="00FA0551"/>
    <w:rsid w:val="00FA097C"/>
    <w:rsid w:val="00FA0AF6"/>
    <w:rsid w:val="00FA0BC4"/>
    <w:rsid w:val="00FA1D0F"/>
    <w:rsid w:val="00FA322B"/>
    <w:rsid w:val="00FA356C"/>
    <w:rsid w:val="00FA37ED"/>
    <w:rsid w:val="00FA4106"/>
    <w:rsid w:val="00FA4C14"/>
    <w:rsid w:val="00FA4FCC"/>
    <w:rsid w:val="00FA54B7"/>
    <w:rsid w:val="00FA632E"/>
    <w:rsid w:val="00FA6968"/>
    <w:rsid w:val="00FA7DB4"/>
    <w:rsid w:val="00FB09FA"/>
    <w:rsid w:val="00FB0CC2"/>
    <w:rsid w:val="00FB10C5"/>
    <w:rsid w:val="00FB14B9"/>
    <w:rsid w:val="00FB4230"/>
    <w:rsid w:val="00FB433D"/>
    <w:rsid w:val="00FB4718"/>
    <w:rsid w:val="00FB4BBA"/>
    <w:rsid w:val="00FB5AAC"/>
    <w:rsid w:val="00FB62AB"/>
    <w:rsid w:val="00FB6EC1"/>
    <w:rsid w:val="00FB73AD"/>
    <w:rsid w:val="00FB7846"/>
    <w:rsid w:val="00FB78CB"/>
    <w:rsid w:val="00FB7D44"/>
    <w:rsid w:val="00FC00CC"/>
    <w:rsid w:val="00FC0444"/>
    <w:rsid w:val="00FC1F04"/>
    <w:rsid w:val="00FC2222"/>
    <w:rsid w:val="00FC22E9"/>
    <w:rsid w:val="00FC2448"/>
    <w:rsid w:val="00FC321C"/>
    <w:rsid w:val="00FC457C"/>
    <w:rsid w:val="00FC493B"/>
    <w:rsid w:val="00FC4C64"/>
    <w:rsid w:val="00FC7B72"/>
    <w:rsid w:val="00FD05D7"/>
    <w:rsid w:val="00FD0801"/>
    <w:rsid w:val="00FD08D0"/>
    <w:rsid w:val="00FD135F"/>
    <w:rsid w:val="00FD17BA"/>
    <w:rsid w:val="00FD1953"/>
    <w:rsid w:val="00FD1A49"/>
    <w:rsid w:val="00FD1E94"/>
    <w:rsid w:val="00FD2709"/>
    <w:rsid w:val="00FD2BD8"/>
    <w:rsid w:val="00FD3A90"/>
    <w:rsid w:val="00FD3AC1"/>
    <w:rsid w:val="00FD4B02"/>
    <w:rsid w:val="00FD4D05"/>
    <w:rsid w:val="00FD4D33"/>
    <w:rsid w:val="00FD6468"/>
    <w:rsid w:val="00FD6FA7"/>
    <w:rsid w:val="00FD7744"/>
    <w:rsid w:val="00FD7F23"/>
    <w:rsid w:val="00FE0E05"/>
    <w:rsid w:val="00FE1717"/>
    <w:rsid w:val="00FE20D7"/>
    <w:rsid w:val="00FE218D"/>
    <w:rsid w:val="00FE288E"/>
    <w:rsid w:val="00FE30D7"/>
    <w:rsid w:val="00FE3334"/>
    <w:rsid w:val="00FE4447"/>
    <w:rsid w:val="00FE5240"/>
    <w:rsid w:val="00FE5C98"/>
    <w:rsid w:val="00FE6116"/>
    <w:rsid w:val="00FE63EB"/>
    <w:rsid w:val="00FE6ED9"/>
    <w:rsid w:val="00FE78D4"/>
    <w:rsid w:val="00FE7B5A"/>
    <w:rsid w:val="00FF092B"/>
    <w:rsid w:val="00FF1218"/>
    <w:rsid w:val="00FF1F2A"/>
    <w:rsid w:val="00FF1FB3"/>
    <w:rsid w:val="00FF3019"/>
    <w:rsid w:val="00FF37EB"/>
    <w:rsid w:val="00FF3C81"/>
    <w:rsid w:val="00FF3F26"/>
    <w:rsid w:val="00FF3FB4"/>
    <w:rsid w:val="00FF45EF"/>
    <w:rsid w:val="00FF462C"/>
    <w:rsid w:val="00FF4CE9"/>
    <w:rsid w:val="00FF4E7F"/>
    <w:rsid w:val="00FF5314"/>
    <w:rsid w:val="00FF5619"/>
    <w:rsid w:val="00FF56DB"/>
    <w:rsid w:val="00FF64F0"/>
    <w:rsid w:val="00FF6702"/>
    <w:rsid w:val="00FF713C"/>
    <w:rsid w:val="00FF7EF8"/>
    <w:rsid w:val="011743BC"/>
    <w:rsid w:val="02A1774E"/>
    <w:rsid w:val="044D61B9"/>
    <w:rsid w:val="05172254"/>
    <w:rsid w:val="05C428B5"/>
    <w:rsid w:val="078F2972"/>
    <w:rsid w:val="085B7C58"/>
    <w:rsid w:val="08D0697C"/>
    <w:rsid w:val="08DF72BC"/>
    <w:rsid w:val="0B8238E4"/>
    <w:rsid w:val="0C4F116A"/>
    <w:rsid w:val="0CAF0DA3"/>
    <w:rsid w:val="0D4A3D0C"/>
    <w:rsid w:val="0D7054A5"/>
    <w:rsid w:val="0E035BD5"/>
    <w:rsid w:val="0E2D1AB8"/>
    <w:rsid w:val="0E391924"/>
    <w:rsid w:val="0EF506CF"/>
    <w:rsid w:val="11326E64"/>
    <w:rsid w:val="114C32B4"/>
    <w:rsid w:val="116211CB"/>
    <w:rsid w:val="1276394B"/>
    <w:rsid w:val="133736E8"/>
    <w:rsid w:val="1339420E"/>
    <w:rsid w:val="13BD2B1E"/>
    <w:rsid w:val="141C126E"/>
    <w:rsid w:val="16417A11"/>
    <w:rsid w:val="19926A2E"/>
    <w:rsid w:val="19F21B74"/>
    <w:rsid w:val="1A600658"/>
    <w:rsid w:val="1B0612F4"/>
    <w:rsid w:val="1B3B6565"/>
    <w:rsid w:val="1B9B7898"/>
    <w:rsid w:val="1E6A5341"/>
    <w:rsid w:val="1F5C4703"/>
    <w:rsid w:val="1FB03E0F"/>
    <w:rsid w:val="21505D92"/>
    <w:rsid w:val="236764CD"/>
    <w:rsid w:val="262162A3"/>
    <w:rsid w:val="26DF57E3"/>
    <w:rsid w:val="286108FB"/>
    <w:rsid w:val="2942457D"/>
    <w:rsid w:val="29D054D4"/>
    <w:rsid w:val="2AEB5140"/>
    <w:rsid w:val="2C4838DE"/>
    <w:rsid w:val="2CB12CB3"/>
    <w:rsid w:val="2D2118F5"/>
    <w:rsid w:val="2D2703C0"/>
    <w:rsid w:val="2D6E447A"/>
    <w:rsid w:val="2DE04929"/>
    <w:rsid w:val="2E943E42"/>
    <w:rsid w:val="2EA370D6"/>
    <w:rsid w:val="2F1972B4"/>
    <w:rsid w:val="301447FB"/>
    <w:rsid w:val="32AA6911"/>
    <w:rsid w:val="32FC3FFA"/>
    <w:rsid w:val="347C2CCE"/>
    <w:rsid w:val="34A044E2"/>
    <w:rsid w:val="34A5391B"/>
    <w:rsid w:val="350D7882"/>
    <w:rsid w:val="3562766B"/>
    <w:rsid w:val="35727C2D"/>
    <w:rsid w:val="358440C5"/>
    <w:rsid w:val="36EB4BC4"/>
    <w:rsid w:val="376B0E8A"/>
    <w:rsid w:val="38453E8C"/>
    <w:rsid w:val="38500F21"/>
    <w:rsid w:val="38991F93"/>
    <w:rsid w:val="38C2606A"/>
    <w:rsid w:val="39505909"/>
    <w:rsid w:val="399652C4"/>
    <w:rsid w:val="3A860C97"/>
    <w:rsid w:val="3B4A22DD"/>
    <w:rsid w:val="3C0C7EB7"/>
    <w:rsid w:val="3CC62391"/>
    <w:rsid w:val="3D435D6E"/>
    <w:rsid w:val="3E0A6808"/>
    <w:rsid w:val="3E0D5BB3"/>
    <w:rsid w:val="3EDC7B1F"/>
    <w:rsid w:val="3FBD7EC3"/>
    <w:rsid w:val="403E4D47"/>
    <w:rsid w:val="420A0974"/>
    <w:rsid w:val="42904C69"/>
    <w:rsid w:val="429421D3"/>
    <w:rsid w:val="42D6108B"/>
    <w:rsid w:val="44137E0F"/>
    <w:rsid w:val="442C18EF"/>
    <w:rsid w:val="44E5029B"/>
    <w:rsid w:val="455C3334"/>
    <w:rsid w:val="46487256"/>
    <w:rsid w:val="475B3868"/>
    <w:rsid w:val="47935A92"/>
    <w:rsid w:val="493C5DE2"/>
    <w:rsid w:val="49567A19"/>
    <w:rsid w:val="4BAD5ACF"/>
    <w:rsid w:val="4C2733F8"/>
    <w:rsid w:val="4CED4E36"/>
    <w:rsid w:val="4D9C49FD"/>
    <w:rsid w:val="4DA24DAB"/>
    <w:rsid w:val="4E7D1FC9"/>
    <w:rsid w:val="505341CD"/>
    <w:rsid w:val="50B24808"/>
    <w:rsid w:val="514855E2"/>
    <w:rsid w:val="526B0F0F"/>
    <w:rsid w:val="52901C46"/>
    <w:rsid w:val="52AC1EEB"/>
    <w:rsid w:val="53E77067"/>
    <w:rsid w:val="546A04A7"/>
    <w:rsid w:val="554140D5"/>
    <w:rsid w:val="55AE5CE1"/>
    <w:rsid w:val="55C05373"/>
    <w:rsid w:val="56120609"/>
    <w:rsid w:val="570F17E2"/>
    <w:rsid w:val="571D28F9"/>
    <w:rsid w:val="571E4F48"/>
    <w:rsid w:val="573B18BD"/>
    <w:rsid w:val="573C2F58"/>
    <w:rsid w:val="58FE5292"/>
    <w:rsid w:val="597107CD"/>
    <w:rsid w:val="59F42A57"/>
    <w:rsid w:val="5A236D6A"/>
    <w:rsid w:val="5ACE5D7B"/>
    <w:rsid w:val="5B242054"/>
    <w:rsid w:val="5BA41390"/>
    <w:rsid w:val="5CB440A0"/>
    <w:rsid w:val="5D8976DD"/>
    <w:rsid w:val="5E95468C"/>
    <w:rsid w:val="5EB71CC8"/>
    <w:rsid w:val="5EF74A65"/>
    <w:rsid w:val="610E78E5"/>
    <w:rsid w:val="613E3F8E"/>
    <w:rsid w:val="61736237"/>
    <w:rsid w:val="622B5C5A"/>
    <w:rsid w:val="630B547E"/>
    <w:rsid w:val="634B563B"/>
    <w:rsid w:val="64D932AC"/>
    <w:rsid w:val="64F123ED"/>
    <w:rsid w:val="65390441"/>
    <w:rsid w:val="65544AEB"/>
    <w:rsid w:val="668D5A15"/>
    <w:rsid w:val="66D3136C"/>
    <w:rsid w:val="67036242"/>
    <w:rsid w:val="67604606"/>
    <w:rsid w:val="685B020E"/>
    <w:rsid w:val="693A1FB4"/>
    <w:rsid w:val="6951121D"/>
    <w:rsid w:val="6A230F11"/>
    <w:rsid w:val="6A2C7575"/>
    <w:rsid w:val="6A544BEE"/>
    <w:rsid w:val="6A564C8D"/>
    <w:rsid w:val="6B094553"/>
    <w:rsid w:val="6B7E7C8E"/>
    <w:rsid w:val="6BD13F1F"/>
    <w:rsid w:val="6CE96C86"/>
    <w:rsid w:val="6D1B72F4"/>
    <w:rsid w:val="6EEE28B0"/>
    <w:rsid w:val="6F38061F"/>
    <w:rsid w:val="6FA9085B"/>
    <w:rsid w:val="70767ACD"/>
    <w:rsid w:val="70966EC4"/>
    <w:rsid w:val="716E61A9"/>
    <w:rsid w:val="72BD2EE8"/>
    <w:rsid w:val="72EA5730"/>
    <w:rsid w:val="74C05D2E"/>
    <w:rsid w:val="74E04DAF"/>
    <w:rsid w:val="74F9585C"/>
    <w:rsid w:val="75A200E8"/>
    <w:rsid w:val="76121B48"/>
    <w:rsid w:val="764C1113"/>
    <w:rsid w:val="78994CD3"/>
    <w:rsid w:val="78E04369"/>
    <w:rsid w:val="795A7E0F"/>
    <w:rsid w:val="79C13786"/>
    <w:rsid w:val="79E96F02"/>
    <w:rsid w:val="7A15615F"/>
    <w:rsid w:val="7B8219CE"/>
    <w:rsid w:val="7B835E63"/>
    <w:rsid w:val="7B88668D"/>
    <w:rsid w:val="7C610EEA"/>
    <w:rsid w:val="7F0B0CA2"/>
    <w:rsid w:val="7F11799E"/>
    <w:rsid w:val="7F226520"/>
    <w:rsid w:val="7FF707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E55272"/>
  <w15:docId w15:val="{55A6EA88-A6E0-4540-AE50-E5F2F313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
    <w:qFormat/>
    <w:pPr>
      <w:keepNext/>
      <w:keepLines/>
      <w:spacing w:before="280" w:after="290" w:line="372" w:lineRule="auto"/>
      <w:outlineLvl w:val="4"/>
    </w:pPr>
    <w:rPr>
      <w:b/>
      <w:sz w:val="28"/>
    </w:rPr>
  </w:style>
  <w:style w:type="paragraph" w:styleId="6">
    <w:name w:val="heading 6"/>
    <w:basedOn w:val="a"/>
    <w:next w:val="a"/>
    <w:qFormat/>
    <w:pPr>
      <w:keepNext/>
      <w:keepLines/>
      <w:spacing w:before="240" w:after="64" w:line="317" w:lineRule="auto"/>
      <w:outlineLvl w:val="5"/>
    </w:pPr>
    <w:rPr>
      <w:rFonts w:ascii="Arial" w:eastAsia="黑体" w:hAnsi="Arial"/>
      <w:b/>
      <w:sz w:val="24"/>
    </w:rPr>
  </w:style>
  <w:style w:type="paragraph" w:styleId="7">
    <w:name w:val="heading 7"/>
    <w:basedOn w:val="a"/>
    <w:next w:val="a"/>
    <w:qFormat/>
    <w:pPr>
      <w:keepNext/>
      <w:keepLines/>
      <w:spacing w:before="240" w:after="64" w:line="317" w:lineRule="auto"/>
      <w:outlineLvl w:val="6"/>
    </w:pPr>
    <w:rPr>
      <w:b/>
      <w:sz w:val="24"/>
    </w:rPr>
  </w:style>
  <w:style w:type="paragraph" w:styleId="8">
    <w:name w:val="heading 8"/>
    <w:basedOn w:val="a"/>
    <w:next w:val="a"/>
    <w:qFormat/>
    <w:pPr>
      <w:keepNext/>
      <w:keepLines/>
      <w:spacing w:before="240" w:after="64" w:line="317" w:lineRule="auto"/>
      <w:outlineLvl w:val="7"/>
    </w:pPr>
    <w:rPr>
      <w:rFonts w:ascii="Arial" w:eastAsia="黑体" w:hAnsi="Arial"/>
      <w:sz w:val="24"/>
    </w:rPr>
  </w:style>
  <w:style w:type="paragraph" w:styleId="9">
    <w:name w:val="heading 9"/>
    <w:basedOn w:val="a"/>
    <w:next w:val="a"/>
    <w:qFormat/>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宋体" w:hAnsi="Arial"/>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HTML">
    <w:name w:val="HTML Address"/>
    <w:basedOn w:val="a"/>
    <w:qFormat/>
    <w:rPr>
      <w:i/>
    </w:rPr>
  </w:style>
  <w:style w:type="paragraph" w:styleId="a6">
    <w:name w:val="Plain Text"/>
    <w:basedOn w:val="a"/>
    <w:qFormat/>
    <w:rPr>
      <w:rFonts w:ascii="宋体" w:hAnsi="Courier New"/>
    </w:r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qFormat/>
    <w:rPr>
      <w:sz w:val="18"/>
    </w:rPr>
  </w:style>
  <w:style w:type="paragraph" w:styleId="ab">
    <w:name w:val="footer"/>
    <w:basedOn w:val="a"/>
    <w:link w:val="ac"/>
    <w:uiPriority w:val="99"/>
    <w:qFormat/>
    <w:pPr>
      <w:tabs>
        <w:tab w:val="center" w:pos="4153"/>
        <w:tab w:val="right" w:pos="8306"/>
      </w:tabs>
      <w:snapToGrid w:val="0"/>
      <w:ind w:rightChars="100" w:right="100"/>
      <w:jc w:val="right"/>
    </w:pPr>
    <w:rPr>
      <w:sz w:val="18"/>
    </w:rPr>
  </w:style>
  <w:style w:type="paragraph" w:styleId="ad">
    <w:name w:val="header"/>
    <w:basedOn w:val="a"/>
    <w:link w:val="ae"/>
    <w:uiPriority w:val="99"/>
    <w:qFormat/>
    <w:pPr>
      <w:tabs>
        <w:tab w:val="center" w:pos="4153"/>
        <w:tab w:val="right" w:pos="8306"/>
      </w:tabs>
      <w:snapToGrid w:val="0"/>
      <w:jc w:val="center"/>
    </w:pPr>
    <w:rPr>
      <w:sz w:val="18"/>
    </w:rPr>
  </w:style>
  <w:style w:type="paragraph" w:styleId="TOC1">
    <w:name w:val="toc 1"/>
    <w:basedOn w:val="a"/>
    <w:next w:val="a"/>
    <w:autoRedefine/>
    <w:uiPriority w:val="39"/>
    <w:qFormat/>
  </w:style>
  <w:style w:type="paragraph" w:styleId="af">
    <w:name w:val="footnote text"/>
    <w:basedOn w:val="a"/>
    <w:qFormat/>
    <w:pPr>
      <w:snapToGrid w:val="0"/>
      <w:ind w:leftChars="200" w:left="400" w:hangingChars="200" w:hanging="200"/>
      <w:jc w:val="left"/>
    </w:pPr>
    <w:rPr>
      <w:sz w:val="18"/>
    </w:rPr>
  </w:style>
  <w:style w:type="paragraph" w:styleId="af0">
    <w:name w:val="table of figures"/>
    <w:basedOn w:val="a"/>
    <w:next w:val="a"/>
    <w:qFormat/>
  </w:style>
  <w:style w:type="paragraph" w:styleId="TOC2">
    <w:name w:val="toc 2"/>
    <w:basedOn w:val="a"/>
    <w:next w:val="a"/>
    <w:autoRedefine/>
    <w:uiPriority w:val="39"/>
    <w:qFormat/>
    <w:pPr>
      <w:ind w:leftChars="200" w:left="420"/>
    </w:pPr>
  </w:style>
  <w:style w:type="paragraph" w:styleId="HTML0">
    <w:name w:val="HTML Preformatted"/>
    <w:basedOn w:val="a"/>
    <w:qFormat/>
    <w:rPr>
      <w:rFonts w:ascii="Courier New" w:hAnsi="Courier New"/>
      <w:sz w:val="20"/>
    </w:rPr>
  </w:style>
  <w:style w:type="paragraph" w:styleId="af1">
    <w:name w:val="Title"/>
    <w:basedOn w:val="a"/>
    <w:qFormat/>
    <w:pPr>
      <w:spacing w:before="240" w:after="60"/>
      <w:jc w:val="center"/>
      <w:outlineLvl w:val="0"/>
    </w:pPr>
    <w:rPr>
      <w:rFonts w:ascii="Arial" w:hAnsi="Arial"/>
      <w:b/>
      <w:sz w:val="32"/>
    </w:rPr>
  </w:style>
  <w:style w:type="paragraph" w:styleId="af2">
    <w:name w:val="annotation subject"/>
    <w:basedOn w:val="a5"/>
    <w:next w:val="a5"/>
    <w:qFormat/>
    <w:rPr>
      <w:b/>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qFormat/>
    <w:rPr>
      <w:rFonts w:ascii="Times New Roman" w:eastAsia="宋体" w:hAnsi="Times New Roman"/>
      <w:sz w:val="18"/>
    </w:rPr>
  </w:style>
  <w:style w:type="character" w:styleId="af6">
    <w:name w:val="Emphasis"/>
    <w:uiPriority w:val="20"/>
    <w:qFormat/>
    <w:rPr>
      <w:i/>
      <w:iCs/>
    </w:rPr>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qFormat/>
  </w:style>
  <w:style w:type="character" w:styleId="HTML4">
    <w:name w:val="HTML Variable"/>
    <w:qFormat/>
    <w:rPr>
      <w:i/>
    </w:rPr>
  </w:style>
  <w:style w:type="character" w:styleId="af7">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rPr>
  </w:style>
  <w:style w:type="character" w:styleId="af8">
    <w:name w:val="annotation reference"/>
    <w:qFormat/>
    <w:rPr>
      <w:sz w:val="21"/>
    </w:rPr>
  </w:style>
  <w:style w:type="character" w:styleId="HTML6">
    <w:name w:val="HTML Cite"/>
    <w:qFormat/>
    <w:rPr>
      <w:i/>
    </w:rPr>
  </w:style>
  <w:style w:type="character" w:styleId="af9">
    <w:name w:val="footnote reference"/>
    <w:qFormat/>
    <w:rPr>
      <w:vertAlign w:val="superscript"/>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paragraph" w:customStyle="1" w:styleId="71">
    <w:name w:val="目录 71"/>
    <w:basedOn w:val="61"/>
    <w:qFormat/>
  </w:style>
  <w:style w:type="paragraph" w:customStyle="1" w:styleId="61">
    <w:name w:val="目录 61"/>
    <w:basedOn w:val="51"/>
    <w:qFormat/>
  </w:style>
  <w:style w:type="paragraph" w:customStyle="1" w:styleId="51">
    <w:name w:val="目录 51"/>
    <w:basedOn w:val="41"/>
    <w:qFormat/>
  </w:style>
  <w:style w:type="paragraph" w:customStyle="1" w:styleId="41">
    <w:name w:val="目录 41"/>
    <w:basedOn w:val="31"/>
    <w:qFormat/>
  </w:style>
  <w:style w:type="paragraph" w:customStyle="1" w:styleId="31">
    <w:name w:val="目录 31"/>
    <w:basedOn w:val="21"/>
    <w:qFormat/>
  </w:style>
  <w:style w:type="paragraph" w:customStyle="1" w:styleId="21">
    <w:name w:val="目录 21"/>
    <w:basedOn w:val="11"/>
    <w:uiPriority w:val="39"/>
    <w:qFormat/>
    <w:pPr>
      <w:tabs>
        <w:tab w:val="left" w:pos="480"/>
        <w:tab w:val="right" w:leader="dot" w:pos="9346"/>
      </w:tabs>
    </w:pPr>
  </w:style>
  <w:style w:type="paragraph" w:customStyle="1" w:styleId="11">
    <w:name w:val="目录 11"/>
    <w:uiPriority w:val="39"/>
    <w:qFormat/>
    <w:pPr>
      <w:jc w:val="both"/>
    </w:pPr>
    <w:rPr>
      <w:rFonts w:ascii="宋体"/>
      <w:sz w:val="21"/>
    </w:rPr>
  </w:style>
  <w:style w:type="paragraph" w:customStyle="1" w:styleId="81">
    <w:name w:val="目录 81"/>
    <w:basedOn w:val="71"/>
    <w:qFormat/>
  </w:style>
  <w:style w:type="character" w:customStyle="1" w:styleId="a8">
    <w:name w:val="日期 字符"/>
    <w:link w:val="a7"/>
    <w:uiPriority w:val="99"/>
    <w:semiHidden/>
    <w:qFormat/>
    <w:rPr>
      <w:kern w:val="2"/>
      <w:sz w:val="21"/>
    </w:rPr>
  </w:style>
  <w:style w:type="character" w:customStyle="1" w:styleId="aa">
    <w:name w:val="批注框文本 字符"/>
    <w:link w:val="a9"/>
    <w:uiPriority w:val="99"/>
    <w:qFormat/>
    <w:rPr>
      <w:kern w:val="2"/>
      <w:sz w:val="18"/>
    </w:rPr>
  </w:style>
  <w:style w:type="character" w:customStyle="1" w:styleId="ac">
    <w:name w:val="页脚 字符"/>
    <w:link w:val="ab"/>
    <w:uiPriority w:val="99"/>
    <w:qFormat/>
    <w:rPr>
      <w:kern w:val="2"/>
      <w:sz w:val="18"/>
    </w:rPr>
  </w:style>
  <w:style w:type="character" w:customStyle="1" w:styleId="ae">
    <w:name w:val="页眉 字符"/>
    <w:link w:val="ad"/>
    <w:uiPriority w:val="99"/>
    <w:qFormat/>
    <w:rPr>
      <w:kern w:val="2"/>
      <w:sz w:val="18"/>
    </w:rPr>
  </w:style>
  <w:style w:type="paragraph" w:customStyle="1" w:styleId="91">
    <w:name w:val="目录 91"/>
    <w:basedOn w:val="81"/>
    <w:qFormat/>
  </w:style>
  <w:style w:type="character" w:customStyle="1" w:styleId="afa">
    <w:name w:val="发布"/>
    <w:qFormat/>
    <w:rPr>
      <w:rFonts w:ascii="黑体" w:eastAsia="黑体"/>
      <w:spacing w:val="22"/>
      <w:w w:val="100"/>
      <w:position w:val="3"/>
      <w:sz w:val="28"/>
    </w:rPr>
  </w:style>
  <w:style w:type="character" w:customStyle="1" w:styleId="afb">
    <w:name w:val="个人答复风格"/>
    <w:qFormat/>
    <w:rPr>
      <w:rFonts w:ascii="Arial" w:eastAsia="宋体" w:hAnsi="Arial"/>
      <w:color w:val="auto"/>
      <w:sz w:val="20"/>
    </w:rPr>
  </w:style>
  <w:style w:type="character" w:customStyle="1" w:styleId="2Char">
    <w:name w:val="样式2 Char"/>
    <w:link w:val="20"/>
    <w:qFormat/>
    <w:rPr>
      <w:rFonts w:ascii="EU-F1" w:eastAsia="黑体"/>
      <w:sz w:val="21"/>
      <w:lang w:val="en-US" w:eastAsia="zh-CN"/>
    </w:rPr>
  </w:style>
  <w:style w:type="paragraph" w:customStyle="1" w:styleId="20">
    <w:name w:val="样式2"/>
    <w:basedOn w:val="a"/>
    <w:link w:val="2Char"/>
    <w:qFormat/>
    <w:pPr>
      <w:keepNext/>
      <w:keepLines/>
      <w:spacing w:line="480" w:lineRule="auto"/>
      <w:jc w:val="center"/>
    </w:pPr>
    <w:rPr>
      <w:rFonts w:ascii="EU-F1" w:eastAsia="黑体"/>
      <w:kern w:val="0"/>
    </w:rPr>
  </w:style>
  <w:style w:type="character" w:customStyle="1" w:styleId="afc">
    <w:name w:val="个人撰写风格"/>
    <w:qFormat/>
    <w:rPr>
      <w:rFonts w:ascii="Arial" w:eastAsia="宋体" w:hAnsi="Arial"/>
      <w:color w:val="auto"/>
      <w:sz w:val="20"/>
    </w:rPr>
  </w:style>
  <w:style w:type="character" w:styleId="afd">
    <w:name w:val="Placeholder Text"/>
    <w:uiPriority w:val="99"/>
    <w:unhideWhenUsed/>
    <w:qFormat/>
    <w:rPr>
      <w:color w:val="808080"/>
    </w:rPr>
  </w:style>
  <w:style w:type="character" w:customStyle="1" w:styleId="Char">
    <w:name w:val="段 Char"/>
    <w:link w:val="afe"/>
    <w:qFormat/>
    <w:rPr>
      <w:rFonts w:ascii="宋体"/>
      <w:sz w:val="21"/>
      <w:lang w:val="en-US" w:eastAsia="zh-CN" w:bidi="ar-SA"/>
    </w:rPr>
  </w:style>
  <w:style w:type="paragraph" w:customStyle="1" w:styleId="afe">
    <w:name w:val="段"/>
    <w:link w:val="Char"/>
    <w:qFormat/>
    <w:pPr>
      <w:ind w:firstLineChars="200" w:firstLine="200"/>
      <w:jc w:val="both"/>
    </w:pPr>
    <w:rPr>
      <w:rFonts w:ascii="宋体"/>
      <w:sz w:val="21"/>
    </w:rPr>
  </w:style>
  <w:style w:type="paragraph" w:customStyle="1" w:styleId="aff">
    <w:name w:val="工程建设公式标题"/>
    <w:basedOn w:val="aff0"/>
    <w:qFormat/>
    <w:pPr>
      <w:ind w:left="288" w:firstLine="288"/>
      <w:jc w:val="center"/>
      <w:outlineLvl w:val="6"/>
    </w:pPr>
  </w:style>
  <w:style w:type="paragraph" w:customStyle="1" w:styleId="aff0">
    <w:name w:val="工程建设条标题"/>
    <w:basedOn w:val="aff1"/>
    <w:next w:val="afe"/>
    <w:qFormat/>
    <w:pPr>
      <w:spacing w:before="0" w:after="0"/>
      <w:jc w:val="left"/>
      <w:outlineLvl w:val="3"/>
    </w:pPr>
    <w:rPr>
      <w:b w:val="0"/>
    </w:rPr>
  </w:style>
  <w:style w:type="paragraph" w:customStyle="1" w:styleId="aff1">
    <w:name w:val="工程建设节标题"/>
    <w:basedOn w:val="aff2"/>
    <w:next w:val="afe"/>
    <w:qFormat/>
    <w:pPr>
      <w:spacing w:before="400" w:after="400" w:line="240" w:lineRule="auto"/>
      <w:outlineLvl w:val="2"/>
    </w:pPr>
    <w:rPr>
      <w:sz w:val="21"/>
    </w:rPr>
  </w:style>
  <w:style w:type="paragraph" w:customStyle="1" w:styleId="aff2">
    <w:name w:val="工程建设章标题"/>
    <w:next w:val="afe"/>
    <w:qFormat/>
    <w:pPr>
      <w:spacing w:before="640" w:after="560" w:line="480" w:lineRule="exact"/>
      <w:jc w:val="center"/>
      <w:outlineLvl w:val="1"/>
    </w:pPr>
    <w:rPr>
      <w:rFonts w:ascii="黑体" w:eastAsia="黑体"/>
      <w:b/>
      <w:sz w:val="28"/>
    </w:rPr>
  </w:style>
  <w:style w:type="paragraph" w:customStyle="1" w:styleId="aff3">
    <w:name w:val="条文脚注"/>
    <w:basedOn w:val="af"/>
    <w:qFormat/>
    <w:pPr>
      <w:tabs>
        <w:tab w:val="left" w:pos="360"/>
      </w:tabs>
      <w:ind w:left="0" w:firstLineChars="0" w:firstLine="0"/>
      <w:jc w:val="both"/>
    </w:pPr>
    <w:rPr>
      <w:rFonts w:ascii="宋体"/>
    </w:rPr>
  </w:style>
  <w:style w:type="paragraph" w:customStyle="1" w:styleId="aff4">
    <w:name w:val="表头"/>
    <w:basedOn w:val="a"/>
    <w:qFormat/>
    <w:pPr>
      <w:tabs>
        <w:tab w:val="center" w:pos="4678"/>
        <w:tab w:val="right" w:pos="9072"/>
      </w:tabs>
      <w:topLinePunct/>
      <w:spacing w:before="160" w:after="60" w:line="312" w:lineRule="exact"/>
    </w:pPr>
    <w:rPr>
      <w:rFonts w:eastAsia="黑体"/>
    </w:rPr>
  </w:style>
  <w:style w:type="paragraph" w:customStyle="1" w:styleId="aff5">
    <w:name w:val="三级条标题"/>
    <w:basedOn w:val="aff6"/>
    <w:next w:val="afe"/>
    <w:uiPriority w:val="99"/>
    <w:qFormat/>
    <w:pPr>
      <w:tabs>
        <w:tab w:val="left" w:pos="945"/>
      </w:tabs>
      <w:outlineLvl w:val="4"/>
    </w:pPr>
  </w:style>
  <w:style w:type="paragraph" w:customStyle="1" w:styleId="aff6">
    <w:name w:val="二级条标题"/>
    <w:basedOn w:val="aff7"/>
    <w:next w:val="afe"/>
    <w:uiPriority w:val="99"/>
    <w:qFormat/>
    <w:pPr>
      <w:tabs>
        <w:tab w:val="left" w:pos="720"/>
      </w:tabs>
      <w:outlineLvl w:val="3"/>
    </w:pPr>
  </w:style>
  <w:style w:type="paragraph" w:customStyle="1" w:styleId="aff7">
    <w:name w:val="一级条标题"/>
    <w:basedOn w:val="aff8"/>
    <w:next w:val="afe"/>
    <w:uiPriority w:val="99"/>
    <w:qFormat/>
    <w:pPr>
      <w:tabs>
        <w:tab w:val="left" w:pos="525"/>
      </w:tabs>
      <w:spacing w:beforeLines="0" w:afterLines="0"/>
      <w:outlineLvl w:val="2"/>
    </w:pPr>
  </w:style>
  <w:style w:type="paragraph" w:customStyle="1" w:styleId="aff8">
    <w:name w:val="章标题"/>
    <w:next w:val="afe"/>
    <w:uiPriority w:val="99"/>
    <w:qFormat/>
    <w:pPr>
      <w:tabs>
        <w:tab w:val="left" w:pos="420"/>
      </w:tabs>
      <w:spacing w:beforeLines="50" w:afterLines="50"/>
      <w:jc w:val="both"/>
      <w:outlineLvl w:val="1"/>
    </w:pPr>
    <w:rPr>
      <w:rFonts w:ascii="黑体" w:eastAsia="黑体"/>
      <w:b/>
      <w:sz w:val="21"/>
    </w:rPr>
  </w:style>
  <w:style w:type="paragraph" w:customStyle="1" w:styleId="aff9">
    <w:name w:val="二级无标题条"/>
    <w:basedOn w:val="a"/>
    <w:qFormat/>
    <w:rPr>
      <w:b/>
    </w:rPr>
  </w:style>
  <w:style w:type="paragraph" w:customStyle="1" w:styleId="10">
    <w:name w:val="列表段落1"/>
    <w:basedOn w:val="a"/>
    <w:uiPriority w:val="99"/>
    <w:qFormat/>
    <w:pPr>
      <w:ind w:firstLineChars="200" w:firstLine="420"/>
    </w:pPr>
  </w:style>
  <w:style w:type="paragraph" w:customStyle="1" w:styleId="affa">
    <w:name w:val="附录标识"/>
    <w:basedOn w:val="affb"/>
    <w:next w:val="afe"/>
    <w:qFormat/>
    <w:pPr>
      <w:spacing w:after="200"/>
    </w:pPr>
    <w:rPr>
      <w:sz w:val="21"/>
    </w:rPr>
  </w:style>
  <w:style w:type="paragraph" w:customStyle="1" w:styleId="affb">
    <w:name w:val="前言、引言标题"/>
    <w:next w:val="a"/>
    <w:qFormat/>
    <w:pPr>
      <w:shd w:val="clear" w:color="FFFFFF" w:fill="FFFFFF"/>
      <w:spacing w:before="640" w:after="560"/>
      <w:jc w:val="center"/>
      <w:outlineLvl w:val="0"/>
    </w:pPr>
    <w:rPr>
      <w:rFonts w:ascii="黑体" w:eastAsia="黑体"/>
      <w:b/>
      <w:sz w:val="32"/>
    </w:rPr>
  </w:style>
  <w:style w:type="paragraph" w:customStyle="1" w:styleId="22">
    <w:name w:val="列出段落2"/>
    <w:basedOn w:val="a"/>
    <w:uiPriority w:val="99"/>
    <w:qFormat/>
    <w:pPr>
      <w:ind w:firstLineChars="200" w:firstLine="420"/>
    </w:pPr>
    <w:rPr>
      <w:rFonts w:ascii="Calibri" w:hAnsi="Calibri"/>
    </w:rPr>
  </w:style>
  <w:style w:type="paragraph" w:customStyle="1" w:styleId="affc">
    <w:name w:val="附录图标题"/>
    <w:basedOn w:val="affd"/>
    <w:next w:val="afe"/>
    <w:qFormat/>
    <w:pPr>
      <w:tabs>
        <w:tab w:val="left" w:pos="210"/>
      </w:tabs>
    </w:pPr>
  </w:style>
  <w:style w:type="paragraph" w:customStyle="1" w:styleId="affd">
    <w:name w:val="正文图标题"/>
    <w:basedOn w:val="affe"/>
    <w:next w:val="afe"/>
    <w:qFormat/>
  </w:style>
  <w:style w:type="paragraph" w:customStyle="1" w:styleId="affe">
    <w:name w:val="正文表标题"/>
    <w:next w:val="afe"/>
    <w:qFormat/>
    <w:pPr>
      <w:tabs>
        <w:tab w:val="left" w:pos="420"/>
      </w:tabs>
      <w:spacing w:beforeLines="50" w:afterLines="50"/>
      <w:jc w:val="center"/>
    </w:pPr>
    <w:rPr>
      <w:rFonts w:ascii="黑体" w:eastAsia="黑体"/>
      <w:b/>
      <w:sz w:val="21"/>
    </w:rPr>
  </w:style>
  <w:style w:type="paragraph" w:customStyle="1" w:styleId="afff">
    <w:name w:val="实施日期"/>
    <w:basedOn w:val="afff0"/>
    <w:qFormat/>
    <w:pPr>
      <w:jc w:val="right"/>
    </w:pPr>
  </w:style>
  <w:style w:type="paragraph" w:customStyle="1" w:styleId="afff0">
    <w:name w:val="发布日期"/>
    <w:qFormat/>
    <w:rPr>
      <w:rFonts w:eastAsia="黑体"/>
      <w:sz w:val="28"/>
    </w:rPr>
  </w:style>
  <w:style w:type="paragraph" w:customStyle="1" w:styleId="afff1">
    <w:name w:val="数字编号列项（二级）"/>
    <w:qFormat/>
    <w:pPr>
      <w:ind w:leftChars="400" w:left="400" w:hangingChars="200" w:hanging="200"/>
      <w:jc w:val="both"/>
    </w:pPr>
    <w:rPr>
      <w:rFonts w:ascii="宋体"/>
      <w:sz w:val="21"/>
    </w:rPr>
  </w:style>
  <w:style w:type="paragraph" w:customStyle="1" w:styleId="afff2">
    <w:name w:val="附录二级条标题"/>
    <w:basedOn w:val="afff3"/>
    <w:next w:val="afe"/>
    <w:qFormat/>
    <w:pPr>
      <w:outlineLvl w:val="3"/>
    </w:pPr>
  </w:style>
  <w:style w:type="paragraph" w:customStyle="1" w:styleId="afff3">
    <w:name w:val="附录一级条标题"/>
    <w:basedOn w:val="afff4"/>
    <w:next w:val="afe"/>
    <w:qFormat/>
    <w:pPr>
      <w:autoSpaceDN w:val="0"/>
      <w:spacing w:beforeLines="0" w:afterLines="0"/>
      <w:outlineLvl w:val="2"/>
    </w:pPr>
  </w:style>
  <w:style w:type="paragraph" w:customStyle="1" w:styleId="afff4">
    <w:name w:val="附录章标题"/>
    <w:next w:val="afe"/>
    <w:qFormat/>
    <w:pPr>
      <w:wordWrap w:val="0"/>
      <w:overflowPunct w:val="0"/>
      <w:autoSpaceDE w:val="0"/>
      <w:spacing w:beforeLines="50" w:afterLines="50"/>
      <w:jc w:val="both"/>
      <w:textAlignment w:val="baseline"/>
      <w:outlineLvl w:val="1"/>
    </w:pPr>
    <w:rPr>
      <w:rFonts w:ascii="黑体" w:eastAsia="黑体"/>
      <w:b/>
      <w:kern w:val="21"/>
      <w:sz w:val="21"/>
    </w:rPr>
  </w:style>
  <w:style w:type="paragraph" w:customStyle="1" w:styleId="TOC10">
    <w:name w:val="TOC 标题1"/>
    <w:basedOn w:val="1"/>
    <w:next w:val="a"/>
    <w:uiPriority w:val="39"/>
    <w:qFormat/>
    <w:pPr>
      <w:widowControl/>
      <w:spacing w:before="240" w:after="0" w:line="259" w:lineRule="auto"/>
      <w:jc w:val="left"/>
      <w:outlineLvl w:val="9"/>
    </w:pPr>
    <w:rPr>
      <w:rFonts w:ascii="Calibri Light" w:hAnsi="Calibri Light"/>
      <w:b w:val="0"/>
      <w:color w:val="2E74B5"/>
      <w:kern w:val="0"/>
      <w:sz w:val="32"/>
      <w:szCs w:val="32"/>
    </w:rPr>
  </w:style>
  <w:style w:type="paragraph" w:customStyle="1" w:styleId="afff5">
    <w:name w:val="封面标准文稿类别"/>
    <w:qFormat/>
    <w:pPr>
      <w:spacing w:before="440" w:line="400" w:lineRule="exact"/>
      <w:jc w:val="center"/>
    </w:pPr>
    <w:rPr>
      <w:rFonts w:ascii="宋体"/>
      <w:sz w:val="24"/>
    </w:rPr>
  </w:style>
  <w:style w:type="paragraph" w:customStyle="1" w:styleId="afff6">
    <w:name w:val="无标题条"/>
    <w:next w:val="afe"/>
    <w:qFormat/>
    <w:pPr>
      <w:jc w:val="both"/>
    </w:pPr>
    <w:rPr>
      <w:sz w:val="21"/>
    </w:rPr>
  </w:style>
  <w:style w:type="paragraph" w:customStyle="1" w:styleId="afff7">
    <w:name w:val="其他标准称谓"/>
    <w:qFormat/>
    <w:pPr>
      <w:spacing w:line="0" w:lineRule="atLeast"/>
      <w:jc w:val="distribute"/>
    </w:pPr>
    <w:rPr>
      <w:rFonts w:ascii="黑体" w:eastAsia="黑体" w:hAnsi="宋体"/>
      <w:sz w:val="52"/>
    </w:rPr>
  </w:style>
  <w:style w:type="paragraph" w:customStyle="1" w:styleId="afff8">
    <w:name w:val="标准标志"/>
    <w:next w:val="a"/>
    <w:qFormat/>
    <w:pPr>
      <w:shd w:val="solid" w:color="FFFFFF" w:fill="FFFFFF"/>
      <w:spacing w:line="0" w:lineRule="atLeast"/>
      <w:jc w:val="right"/>
    </w:pPr>
    <w:rPr>
      <w:b/>
      <w:w w:val="130"/>
      <w:sz w:val="96"/>
    </w:rPr>
  </w:style>
  <w:style w:type="paragraph" w:customStyle="1" w:styleId="afff9">
    <w:name w:val="正文段落"/>
    <w:basedOn w:val="a"/>
    <w:qFormat/>
    <w:pPr>
      <w:spacing w:line="300" w:lineRule="auto"/>
      <w:ind w:firstLineChars="200" w:firstLine="200"/>
    </w:pPr>
  </w:style>
  <w:style w:type="paragraph" w:customStyle="1" w:styleId="afffa">
    <w:name w:val="三级无标题条"/>
    <w:basedOn w:val="a"/>
    <w:qFormat/>
    <w:rPr>
      <w:b/>
    </w:rPr>
  </w:style>
  <w:style w:type="paragraph" w:customStyle="1" w:styleId="afffb">
    <w:name w:val="四级条标题"/>
    <w:basedOn w:val="aff5"/>
    <w:next w:val="afe"/>
    <w:uiPriority w:val="99"/>
    <w:qFormat/>
    <w:pPr>
      <w:tabs>
        <w:tab w:val="clear" w:pos="945"/>
        <w:tab w:val="left" w:pos="1155"/>
      </w:tabs>
      <w:outlineLvl w:val="5"/>
    </w:pPr>
  </w:style>
  <w:style w:type="paragraph" w:customStyle="1" w:styleId="afffc">
    <w:name w:val="标准书眉_奇数页"/>
    <w:next w:val="a"/>
    <w:qFormat/>
    <w:pPr>
      <w:tabs>
        <w:tab w:val="center" w:pos="4154"/>
        <w:tab w:val="right" w:pos="8306"/>
      </w:tabs>
      <w:spacing w:after="120"/>
      <w:jc w:val="right"/>
    </w:pPr>
    <w:rPr>
      <w:sz w:val="21"/>
    </w:rPr>
  </w:style>
  <w:style w:type="paragraph" w:customStyle="1" w:styleId="afffd">
    <w:name w:val="工程建设款标题"/>
    <w:basedOn w:val="aff0"/>
    <w:qFormat/>
    <w:pPr>
      <w:outlineLvl w:val="9"/>
    </w:pPr>
  </w:style>
  <w:style w:type="paragraph" w:customStyle="1" w:styleId="afffe">
    <w:name w:val="术语定义五级条标题"/>
    <w:basedOn w:val="aff8"/>
    <w:next w:val="afe"/>
    <w:qFormat/>
    <w:pPr>
      <w:tabs>
        <w:tab w:val="clear" w:pos="420"/>
        <w:tab w:val="left" w:pos="1440"/>
      </w:tabs>
      <w:spacing w:beforeLines="0" w:afterLines="0"/>
      <w:outlineLvl w:val="9"/>
    </w:pPr>
  </w:style>
  <w:style w:type="paragraph" w:customStyle="1" w:styleId="affff">
    <w:name w:val="一级无标题条"/>
    <w:basedOn w:val="a"/>
    <w:qFormat/>
    <w:pPr>
      <w:tabs>
        <w:tab w:val="left" w:pos="420"/>
      </w:tabs>
    </w:pPr>
    <w:rPr>
      <w:b/>
    </w:rPr>
  </w:style>
  <w:style w:type="paragraph" w:customStyle="1" w:styleId="affff0">
    <w:name w:val="附录三级条标题"/>
    <w:basedOn w:val="afff2"/>
    <w:next w:val="afe"/>
    <w:qFormat/>
    <w:pPr>
      <w:outlineLvl w:val="4"/>
    </w:pPr>
  </w:style>
  <w:style w:type="paragraph" w:customStyle="1" w:styleId="affff1">
    <w:name w:val="参考文献、索引标题"/>
    <w:basedOn w:val="affb"/>
    <w:next w:val="a"/>
    <w:qFormat/>
    <w:pPr>
      <w:spacing w:after="200"/>
    </w:pPr>
    <w:rPr>
      <w:sz w:val="21"/>
    </w:rPr>
  </w:style>
  <w:style w:type="paragraph" w:customStyle="1" w:styleId="affff2">
    <w:name w:val="图表脚注"/>
    <w:next w:val="afe"/>
    <w:qFormat/>
    <w:pPr>
      <w:ind w:leftChars="200" w:left="300" w:hangingChars="100" w:hanging="100"/>
      <w:jc w:val="both"/>
    </w:pPr>
    <w:rPr>
      <w:rFonts w:ascii="宋体"/>
      <w:sz w:val="18"/>
    </w:rPr>
  </w:style>
  <w:style w:type="paragraph" w:customStyle="1" w:styleId="affff3">
    <w:name w:val="引言一级条标题"/>
    <w:basedOn w:val="a"/>
    <w:next w:val="afe"/>
    <w:qFormat/>
    <w:pPr>
      <w:widowControl/>
    </w:pPr>
    <w:rPr>
      <w:rFonts w:eastAsia="黑体"/>
      <w:b/>
    </w:rPr>
  </w:style>
  <w:style w:type="paragraph" w:customStyle="1" w:styleId="affff4">
    <w:name w:val="文献分类号"/>
    <w:qFormat/>
    <w:pPr>
      <w:widowControl w:val="0"/>
      <w:textAlignment w:val="center"/>
    </w:pPr>
    <w:rPr>
      <w:rFonts w:eastAsia="黑体"/>
      <w:sz w:val="21"/>
    </w:rPr>
  </w:style>
  <w:style w:type="paragraph" w:customStyle="1" w:styleId="affff5">
    <w:name w:val="五级条标题"/>
    <w:basedOn w:val="afffb"/>
    <w:next w:val="afe"/>
    <w:uiPriority w:val="99"/>
    <w:qFormat/>
    <w:pPr>
      <w:tabs>
        <w:tab w:val="clear" w:pos="1155"/>
        <w:tab w:val="left" w:pos="1407"/>
      </w:tabs>
      <w:outlineLvl w:val="6"/>
    </w:pPr>
  </w:style>
  <w:style w:type="paragraph" w:customStyle="1" w:styleId="affff6">
    <w:name w:val="附录四级条标题"/>
    <w:basedOn w:val="affff0"/>
    <w:next w:val="afe"/>
    <w:qFormat/>
    <w:pPr>
      <w:outlineLvl w:val="5"/>
    </w:pPr>
  </w:style>
  <w:style w:type="paragraph" w:customStyle="1" w:styleId="affff7">
    <w:name w:val="字母编号列项（一级）"/>
    <w:qFormat/>
    <w:pPr>
      <w:ind w:leftChars="200" w:left="200" w:hangingChars="200" w:hanging="200"/>
      <w:jc w:val="both"/>
    </w:pPr>
    <w:rPr>
      <w:rFonts w:ascii="宋体"/>
      <w:sz w:val="21"/>
    </w:rPr>
  </w:style>
  <w:style w:type="paragraph" w:customStyle="1" w:styleId="affff8">
    <w:name w:val="工程建设图标题"/>
    <w:basedOn w:val="aff0"/>
    <w:qFormat/>
    <w:pPr>
      <w:jc w:val="center"/>
      <w:outlineLvl w:val="5"/>
    </w:p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style>
  <w:style w:type="paragraph" w:customStyle="1" w:styleId="affff9">
    <w:name w:val="封面标准名称"/>
    <w:qFormat/>
    <w:pPr>
      <w:widowControl w:val="0"/>
      <w:spacing w:line="680" w:lineRule="exact"/>
      <w:jc w:val="center"/>
      <w:textAlignment w:val="center"/>
    </w:pPr>
    <w:rPr>
      <w:rFonts w:ascii="黑体" w:eastAsia="黑体"/>
      <w:sz w:val="52"/>
    </w:rPr>
  </w:style>
  <w:style w:type="paragraph" w:customStyle="1" w:styleId="12156156">
    <w:name w:val="样式 标题 1 + 黑体 五号 黑色 首行缩进:  2 字符 段前: 15.6 磅 段后: 15.6 磅 行距: 固..."/>
    <w:basedOn w:val="1"/>
    <w:qFormat/>
    <w:pPr>
      <w:spacing w:before="312" w:after="312" w:line="340" w:lineRule="exact"/>
    </w:pPr>
    <w:rPr>
      <w:rFonts w:ascii="黑体" w:eastAsia="黑体" w:hAnsi="宋体"/>
      <w:color w:val="000000"/>
      <w:sz w:val="21"/>
    </w:rPr>
  </w:style>
  <w:style w:type="paragraph" w:customStyle="1" w:styleId="affffa">
    <w:name w:val="注×："/>
    <w:uiPriority w:val="99"/>
    <w:qFormat/>
    <w:pPr>
      <w:widowControl w:val="0"/>
      <w:tabs>
        <w:tab w:val="left" w:pos="630"/>
      </w:tabs>
      <w:autoSpaceDE w:val="0"/>
      <w:autoSpaceDN w:val="0"/>
      <w:ind w:left="900" w:hanging="500"/>
      <w:jc w:val="both"/>
    </w:pPr>
    <w:rPr>
      <w:rFonts w:ascii="宋体"/>
      <w:sz w:val="18"/>
    </w:rPr>
  </w:style>
  <w:style w:type="paragraph" w:customStyle="1" w:styleId="affffb">
    <w:name w:val="引言二级条标题"/>
    <w:basedOn w:val="affff3"/>
    <w:next w:val="afe"/>
    <w:qFormat/>
  </w:style>
  <w:style w:type="paragraph" w:customStyle="1" w:styleId="affffc">
    <w:name w:val="术语定义条标题"/>
    <w:basedOn w:val="aff8"/>
    <w:next w:val="afe"/>
    <w:qFormat/>
    <w:pPr>
      <w:tabs>
        <w:tab w:val="clear" w:pos="420"/>
        <w:tab w:val="left" w:pos="360"/>
      </w:tabs>
      <w:spacing w:beforeLines="0" w:afterLines="0"/>
      <w:jc w:val="left"/>
      <w:outlineLvl w:val="9"/>
    </w:pPr>
  </w:style>
  <w:style w:type="paragraph" w:customStyle="1" w:styleId="affffd">
    <w:name w:val="封面标准文稿编辑信息"/>
    <w:qFormat/>
    <w:pPr>
      <w:spacing w:before="180" w:line="180" w:lineRule="exact"/>
      <w:jc w:val="center"/>
    </w:pPr>
    <w:rPr>
      <w:rFonts w:ascii="宋体"/>
      <w:sz w:val="21"/>
    </w:rPr>
  </w:style>
  <w:style w:type="paragraph" w:customStyle="1" w:styleId="affffe">
    <w:name w:val="四级无标题条"/>
    <w:basedOn w:val="a"/>
    <w:qFormat/>
    <w:rPr>
      <w:rFonts w:eastAsia="黑体"/>
      <w:b/>
    </w:rPr>
  </w:style>
  <w:style w:type="paragraph" w:customStyle="1" w:styleId="afffff">
    <w:name w:val="列项·"/>
    <w:qFormat/>
    <w:pPr>
      <w:tabs>
        <w:tab w:val="left" w:pos="840"/>
      </w:tabs>
      <w:ind w:leftChars="200" w:left="840" w:hangingChars="200" w:hanging="420"/>
      <w:jc w:val="both"/>
    </w:pPr>
    <w:rPr>
      <w:rFonts w:ascii="宋体"/>
      <w:sz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0">
    <w:name w:val="工程建设无节条标题"/>
    <w:basedOn w:val="a"/>
    <w:next w:val="afe"/>
    <w:qFormat/>
    <w:pPr>
      <w:outlineLvl w:val="3"/>
    </w:pPr>
  </w:style>
  <w:style w:type="paragraph" w:customStyle="1" w:styleId="afffff1">
    <w:name w:val="标准称谓"/>
    <w:next w:val="a"/>
    <w:qFormat/>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fff2">
    <w:name w:val="附录表标题"/>
    <w:basedOn w:val="affe"/>
    <w:next w:val="afe"/>
    <w:qFormat/>
    <w:pPr>
      <w:tabs>
        <w:tab w:val="clear" w:pos="420"/>
        <w:tab w:val="left" w:pos="210"/>
      </w:tabs>
      <w:textAlignment w:val="baseline"/>
    </w:pPr>
    <w:rPr>
      <w:rFonts w:ascii="宋体" w:eastAsia="宋体"/>
      <w:kern w:val="21"/>
    </w:rPr>
  </w:style>
  <w:style w:type="paragraph" w:customStyle="1" w:styleId="23">
    <w:name w:val="封面标准号2"/>
    <w:basedOn w:val="12"/>
    <w:qFormat/>
    <w:pPr>
      <w:adjustRightInd w:val="0"/>
      <w:spacing w:before="357" w:line="280" w:lineRule="exact"/>
    </w:pPr>
  </w:style>
  <w:style w:type="paragraph" w:customStyle="1" w:styleId="afffff3">
    <w:name w:val="术语定义二级条标题"/>
    <w:basedOn w:val="affffc"/>
    <w:next w:val="afe"/>
    <w:qFormat/>
    <w:pPr>
      <w:tabs>
        <w:tab w:val="clear" w:pos="360"/>
        <w:tab w:val="left" w:pos="720"/>
      </w:tabs>
    </w:pPr>
  </w:style>
  <w:style w:type="paragraph" w:customStyle="1" w:styleId="CharCharCharCharCharCharChar">
    <w:name w:val="Char Char Char Char Char Char Char"/>
    <w:basedOn w:val="a"/>
    <w:qFormat/>
    <w:pPr>
      <w:spacing w:line="360" w:lineRule="auto"/>
    </w:pPr>
  </w:style>
  <w:style w:type="paragraph" w:customStyle="1" w:styleId="afffff4">
    <w:name w:val="目次、索引正文"/>
    <w:qFormat/>
    <w:pPr>
      <w:spacing w:line="320" w:lineRule="exact"/>
      <w:jc w:val="both"/>
    </w:pPr>
    <w:rPr>
      <w:rFonts w:ascii="宋体"/>
      <w:sz w:val="21"/>
    </w:rPr>
  </w:style>
  <w:style w:type="paragraph" w:customStyle="1" w:styleId="afffff5">
    <w:name w:val="注："/>
    <w:next w:val="afe"/>
    <w:qFormat/>
    <w:pPr>
      <w:widowControl w:val="0"/>
      <w:autoSpaceDE w:val="0"/>
      <w:autoSpaceDN w:val="0"/>
      <w:ind w:left="840" w:hanging="420"/>
      <w:jc w:val="both"/>
    </w:pPr>
    <w:rPr>
      <w:rFonts w:ascii="宋体"/>
      <w:sz w:val="18"/>
    </w:rPr>
  </w:style>
  <w:style w:type="paragraph" w:customStyle="1" w:styleId="13">
    <w:name w:val="样式 居中1"/>
    <w:basedOn w:val="a"/>
    <w:qFormat/>
    <w:pPr>
      <w:spacing w:line="360" w:lineRule="auto"/>
      <w:jc w:val="center"/>
    </w:pPr>
  </w:style>
  <w:style w:type="paragraph" w:customStyle="1" w:styleId="afffff6">
    <w:name w:val="示例"/>
    <w:next w:val="afe"/>
    <w:qFormat/>
    <w:pPr>
      <w:ind w:firstLineChars="200" w:firstLine="200"/>
      <w:jc w:val="both"/>
    </w:pPr>
    <w:rPr>
      <w:rFonts w:ascii="宋体"/>
      <w:sz w:val="18"/>
    </w:rPr>
  </w:style>
  <w:style w:type="paragraph" w:customStyle="1" w:styleId="afffff7">
    <w:name w:val="目次、标准名称标题"/>
    <w:basedOn w:val="affb"/>
    <w:next w:val="afe"/>
    <w:qFormat/>
    <w:pPr>
      <w:spacing w:line="460" w:lineRule="exact"/>
      <w:outlineLvl w:val="9"/>
    </w:pPr>
  </w:style>
  <w:style w:type="paragraph" w:customStyle="1" w:styleId="afffff8">
    <w:name w:val="标准书脚_偶数页"/>
    <w:qFormat/>
    <w:pPr>
      <w:spacing w:before="120"/>
    </w:pPr>
    <w:rPr>
      <w:sz w:val="18"/>
    </w:rPr>
  </w:style>
  <w:style w:type="paragraph" w:customStyle="1" w:styleId="afffff9">
    <w:name w:val="封面一致性程度标识"/>
    <w:uiPriority w:val="99"/>
    <w:qFormat/>
    <w:pPr>
      <w:spacing w:before="440" w:line="400" w:lineRule="exact"/>
      <w:jc w:val="center"/>
    </w:pPr>
    <w:rPr>
      <w:rFonts w:ascii="宋体"/>
      <w:sz w:val="28"/>
    </w:rPr>
  </w:style>
  <w:style w:type="paragraph" w:customStyle="1" w:styleId="afffffa">
    <w:name w:val="式中"/>
    <w:next w:val="afe"/>
    <w:qFormat/>
    <w:pPr>
      <w:tabs>
        <w:tab w:val="left" w:pos="210"/>
      </w:tabs>
      <w:ind w:firstLine="198"/>
    </w:pPr>
    <w:rPr>
      <w:rFonts w:ascii="宋体"/>
      <w:sz w:val="18"/>
    </w:rPr>
  </w:style>
  <w:style w:type="paragraph" w:customStyle="1" w:styleId="afffffb">
    <w:name w:val="标准书眉_偶数页"/>
    <w:basedOn w:val="afffc"/>
    <w:next w:val="a"/>
    <w:qFormat/>
    <w:pPr>
      <w:jc w:val="left"/>
    </w:pPr>
  </w:style>
  <w:style w:type="paragraph" w:customStyle="1" w:styleId="afffffc">
    <w:name w:val="附录五级条标题"/>
    <w:basedOn w:val="affff6"/>
    <w:next w:val="afe"/>
    <w:qFormat/>
    <w:pPr>
      <w:outlineLvl w:val="6"/>
    </w:pPr>
  </w:style>
  <w:style w:type="paragraph" w:customStyle="1" w:styleId="afffffd">
    <w:name w:val="工程建设表标题"/>
    <w:basedOn w:val="aff0"/>
    <w:qFormat/>
    <w:pPr>
      <w:jc w:val="center"/>
      <w:outlineLvl w:val="4"/>
    </w:pPr>
  </w:style>
  <w:style w:type="paragraph" w:customStyle="1" w:styleId="Afffffe">
    <w:name w:val="图说A"/>
    <w:basedOn w:val="a6"/>
    <w:qFormat/>
    <w:pPr>
      <w:spacing w:before="120" w:after="240" w:line="312" w:lineRule="exact"/>
      <w:jc w:val="center"/>
    </w:pPr>
    <w:rPr>
      <w:rFonts w:ascii="E-F1" w:eastAsia="黑体" w:hAnsi="Times New Roman"/>
      <w:kern w:val="21"/>
    </w:rPr>
  </w:style>
  <w:style w:type="paragraph" w:customStyle="1" w:styleId="affffff">
    <w:name w:val="标准书脚_奇数页"/>
    <w:qFormat/>
    <w:pPr>
      <w:spacing w:before="120"/>
      <w:jc w:val="right"/>
    </w:pPr>
    <w:rPr>
      <w:sz w:val="18"/>
    </w:rPr>
  </w:style>
  <w:style w:type="paragraph" w:customStyle="1" w:styleId="affffff0">
    <w:name w:val="正文表标题续表"/>
    <w:basedOn w:val="affe"/>
    <w:next w:val="afe"/>
    <w:qFormat/>
    <w:rPr>
      <w:b w:val="0"/>
    </w:rPr>
  </w:style>
  <w:style w:type="paragraph" w:customStyle="1" w:styleId="affffff1">
    <w:name w:val="封面正文"/>
    <w:qFormat/>
    <w:pPr>
      <w:jc w:val="both"/>
    </w:pPr>
  </w:style>
  <w:style w:type="paragraph" w:customStyle="1" w:styleId="affffff2">
    <w:name w:val="其他发布部门"/>
    <w:basedOn w:val="affffff3"/>
    <w:qFormat/>
    <w:pPr>
      <w:spacing w:line="0" w:lineRule="atLeast"/>
    </w:pPr>
    <w:rPr>
      <w:rFonts w:ascii="黑体" w:eastAsia="黑体"/>
      <w:b w:val="0"/>
    </w:rPr>
  </w:style>
  <w:style w:type="paragraph" w:customStyle="1" w:styleId="affffff3">
    <w:name w:val="发布部门"/>
    <w:next w:val="afe"/>
    <w:qFormat/>
    <w:pPr>
      <w:jc w:val="center"/>
    </w:pPr>
    <w:rPr>
      <w:rFonts w:ascii="宋体"/>
      <w:b/>
      <w:spacing w:val="20"/>
      <w:w w:val="135"/>
      <w:sz w:val="36"/>
    </w:rPr>
  </w:style>
  <w:style w:type="paragraph" w:customStyle="1" w:styleId="affffff4">
    <w:name w:val="名称"/>
    <w:basedOn w:val="affb"/>
    <w:next w:val="afe"/>
    <w:qFormat/>
    <w:pPr>
      <w:spacing w:line="460" w:lineRule="exact"/>
      <w:outlineLvl w:val="9"/>
    </w:pPr>
  </w:style>
  <w:style w:type="paragraph" w:customStyle="1" w:styleId="affffff5">
    <w:name w:val="术语定义三级条标题"/>
    <w:basedOn w:val="affffc"/>
    <w:next w:val="afe"/>
    <w:qFormat/>
    <w:pPr>
      <w:tabs>
        <w:tab w:val="clear" w:pos="360"/>
        <w:tab w:val="left" w:pos="720"/>
      </w:tabs>
    </w:pPr>
  </w:style>
  <w:style w:type="paragraph" w:customStyle="1" w:styleId="affffff6">
    <w:name w:val="封面标准代替信息"/>
    <w:basedOn w:val="23"/>
    <w:qFormat/>
    <w:pPr>
      <w:spacing w:before="57"/>
    </w:pPr>
    <w:rPr>
      <w:rFonts w:ascii="宋体"/>
      <w:sz w:val="21"/>
    </w:rPr>
  </w:style>
  <w:style w:type="paragraph" w:customStyle="1" w:styleId="affffff7">
    <w:name w:val="列项——"/>
    <w:qFormat/>
    <w:pPr>
      <w:widowControl w:val="0"/>
      <w:tabs>
        <w:tab w:val="left" w:pos="854"/>
      </w:tabs>
      <w:ind w:leftChars="200" w:left="200" w:hangingChars="200" w:hanging="200"/>
      <w:jc w:val="both"/>
    </w:pPr>
    <w:rPr>
      <w:rFonts w:ascii="宋体"/>
      <w:sz w:val="21"/>
    </w:rPr>
  </w:style>
  <w:style w:type="paragraph" w:customStyle="1" w:styleId="affffff8">
    <w:name w:val="术语定义四级条标题"/>
    <w:basedOn w:val="affffc"/>
    <w:next w:val="afe"/>
    <w:qFormat/>
    <w:pPr>
      <w:tabs>
        <w:tab w:val="clear" w:pos="360"/>
        <w:tab w:val="left" w:pos="1077"/>
      </w:tabs>
    </w:pPr>
  </w:style>
  <w:style w:type="paragraph" w:customStyle="1" w:styleId="affffff9">
    <w:name w:val="标准书眉一"/>
    <w:qFormat/>
    <w:pPr>
      <w:jc w:val="both"/>
    </w:pPr>
  </w:style>
  <w:style w:type="paragraph" w:customStyle="1" w:styleId="affffffa">
    <w:name w:val="五级无标题条"/>
    <w:basedOn w:val="a"/>
    <w:qFormat/>
    <w:rPr>
      <w:rFonts w:ascii="黑体" w:eastAsia="黑体"/>
      <w:b/>
    </w:rPr>
  </w:style>
  <w:style w:type="paragraph" w:customStyle="1" w:styleId="affffffb">
    <w:name w:val="封面标准英文名称"/>
    <w:qFormat/>
    <w:pPr>
      <w:widowControl w:val="0"/>
      <w:spacing w:before="370" w:line="400" w:lineRule="exact"/>
      <w:jc w:val="center"/>
    </w:pPr>
    <w:rPr>
      <w:sz w:val="28"/>
    </w:rPr>
  </w:style>
  <w:style w:type="paragraph" w:customStyle="1" w:styleId="affffffc">
    <w:name w:val="条文说明"/>
    <w:basedOn w:val="affffff4"/>
    <w:qFormat/>
  </w:style>
  <w:style w:type="paragraph" w:customStyle="1" w:styleId="affffffd">
    <w:name w:val="附录表标题续表"/>
    <w:basedOn w:val="afffff2"/>
    <w:next w:val="afe"/>
    <w:qFormat/>
    <w:pPr>
      <w:tabs>
        <w:tab w:val="clear" w:pos="210"/>
        <w:tab w:val="left" w:pos="360"/>
      </w:tabs>
    </w:pPr>
    <w:rPr>
      <w:b w:val="0"/>
    </w:rPr>
  </w:style>
  <w:style w:type="paragraph" w:customStyle="1" w:styleId="cucd-0">
    <w:name w:val="cucd-0"/>
    <w:link w:val="cucd-0Char"/>
    <w:qFormat/>
    <w:pPr>
      <w:spacing w:line="360" w:lineRule="auto"/>
      <w:ind w:firstLineChars="200" w:firstLine="480"/>
    </w:pPr>
    <w:rPr>
      <w:kern w:val="2"/>
      <w:sz w:val="24"/>
      <w:szCs w:val="24"/>
    </w:rPr>
  </w:style>
  <w:style w:type="character" w:customStyle="1" w:styleId="cucd-0Char">
    <w:name w:val="cucd-0 Char"/>
    <w:link w:val="cucd-0"/>
    <w:qFormat/>
    <w:rPr>
      <w:kern w:val="2"/>
      <w:sz w:val="24"/>
      <w:szCs w:val="24"/>
      <w:lang w:bidi="ar-SA"/>
    </w:rPr>
  </w:style>
  <w:style w:type="paragraph" w:customStyle="1" w:styleId="30">
    <w:name w:val="3级"/>
    <w:qFormat/>
    <w:pPr>
      <w:spacing w:beforeLines="100" w:line="360" w:lineRule="auto"/>
      <w:ind w:left="454" w:hanging="454"/>
      <w:outlineLvl w:val="2"/>
    </w:pPr>
    <w:rPr>
      <w:b/>
      <w:bCs/>
      <w:snapToGrid w:val="0"/>
      <w:sz w:val="21"/>
      <w:szCs w:val="32"/>
    </w:rPr>
  </w:style>
  <w:style w:type="paragraph" w:customStyle="1" w:styleId="50">
    <w:name w:val="5级"/>
    <w:basedOn w:val="a"/>
    <w:qFormat/>
    <w:pPr>
      <w:ind w:left="420"/>
    </w:pPr>
  </w:style>
  <w:style w:type="paragraph" w:customStyle="1" w:styleId="40">
    <w:name w:val="4级"/>
    <w:next w:val="a"/>
    <w:qFormat/>
    <w:pPr>
      <w:spacing w:line="300" w:lineRule="auto"/>
      <w:ind w:left="454" w:hanging="341"/>
    </w:pPr>
    <w:rPr>
      <w:bCs/>
      <w:kern w:val="2"/>
      <w:sz w:val="21"/>
      <w:szCs w:val="32"/>
    </w:rPr>
  </w:style>
  <w:style w:type="paragraph" w:customStyle="1" w:styleId="cucd-3">
    <w:name w:val="cucd-3"/>
    <w:next w:val="cucd-4"/>
    <w:link w:val="cucd-3Char1"/>
    <w:qFormat/>
    <w:pPr>
      <w:tabs>
        <w:tab w:val="left" w:pos="709"/>
      </w:tabs>
      <w:spacing w:line="360" w:lineRule="auto"/>
      <w:ind w:left="709" w:hanging="709"/>
      <w:outlineLvl w:val="2"/>
    </w:pPr>
    <w:rPr>
      <w:b/>
      <w:kern w:val="2"/>
      <w:sz w:val="28"/>
      <w:szCs w:val="24"/>
    </w:rPr>
  </w:style>
  <w:style w:type="paragraph" w:customStyle="1" w:styleId="cucd-4">
    <w:name w:val="cucd-4"/>
    <w:next w:val="cucd-0"/>
    <w:qFormat/>
    <w:pPr>
      <w:tabs>
        <w:tab w:val="left" w:pos="851"/>
      </w:tabs>
      <w:spacing w:line="360" w:lineRule="auto"/>
      <w:ind w:left="851" w:hanging="851"/>
      <w:outlineLvl w:val="3"/>
    </w:pPr>
    <w:rPr>
      <w:b/>
      <w:kern w:val="2"/>
      <w:sz w:val="24"/>
      <w:szCs w:val="24"/>
    </w:rPr>
  </w:style>
  <w:style w:type="character" w:customStyle="1" w:styleId="cucd-3Char1">
    <w:name w:val="cucd-3 Char1"/>
    <w:link w:val="cucd-3"/>
    <w:qFormat/>
    <w:rPr>
      <w:b/>
      <w:kern w:val="2"/>
      <w:sz w:val="28"/>
      <w:szCs w:val="24"/>
    </w:rPr>
  </w:style>
  <w:style w:type="paragraph" w:customStyle="1" w:styleId="affffffe">
    <w:name w:val="附录字母编号列项（一级）"/>
    <w:qFormat/>
    <w:pPr>
      <w:tabs>
        <w:tab w:val="left" w:pos="839"/>
      </w:tabs>
      <w:ind w:left="839" w:hanging="419"/>
    </w:pPr>
    <w:rPr>
      <w:rFonts w:ascii="宋体"/>
      <w:sz w:val="21"/>
    </w:rPr>
  </w:style>
  <w:style w:type="paragraph" w:customStyle="1" w:styleId="TableParagraph">
    <w:name w:val="Table Paragraph"/>
    <w:basedOn w:val="a"/>
    <w:uiPriority w:val="1"/>
    <w:qFormat/>
    <w:pPr>
      <w:spacing w:before="99"/>
      <w:jc w:val="center"/>
    </w:pPr>
  </w:style>
  <w:style w:type="paragraph" w:styleId="afffffff">
    <w:name w:val="List Paragraph"/>
    <w:basedOn w:val="a"/>
    <w:uiPriority w:val="99"/>
    <w:qFormat/>
    <w:pPr>
      <w:ind w:firstLineChars="200" w:firstLine="420"/>
    </w:pPr>
  </w:style>
  <w:style w:type="paragraph" w:customStyle="1" w:styleId="14">
    <w:name w:val="修订1"/>
    <w:hidden/>
    <w:uiPriority w:val="99"/>
    <w:semiHidden/>
    <w:qFormat/>
    <w:rPr>
      <w:kern w:val="2"/>
      <w:sz w:val="21"/>
    </w:rPr>
  </w:style>
  <w:style w:type="paragraph" w:customStyle="1" w:styleId="afffffff0">
    <w:name w:val="标准文件_段"/>
    <w:autoRedefine/>
    <w:qFormat/>
    <w:rsid w:val="00663B6A"/>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7093</Words>
  <Characters>7591</Characters>
  <Application>Microsoft Office Word</Application>
  <DocSecurity>0</DocSecurity>
  <Lines>291</Lines>
  <Paragraphs>367</Paragraphs>
  <ScaleCrop>false</ScaleCrop>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刘永东</dc:creator>
  <cp:lastModifiedBy>郭建兵</cp:lastModifiedBy>
  <cp:revision>1508</cp:revision>
  <cp:lastPrinted>2025-02-27T07:16:00Z</cp:lastPrinted>
  <dcterms:created xsi:type="dcterms:W3CDTF">2022-07-06T09:16:00Z</dcterms:created>
  <dcterms:modified xsi:type="dcterms:W3CDTF">2025-11-25T07:28:00Z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el11-15">
    <vt:lpwstr/>
  </property>
  <property fmtid="{D5CDD505-2E9C-101B-9397-08002B2CF9AE}" pid="3" name="Label11-14">
    <vt:lpwstr/>
  </property>
  <property fmtid="{D5CDD505-2E9C-101B-9397-08002B2CF9AE}" pid="4" name="Label11-13">
    <vt:lpwstr/>
  </property>
  <property fmtid="{D5CDD505-2E9C-101B-9397-08002B2CF9AE}" pid="5" name="Label11-12">
    <vt:lpwstr/>
  </property>
  <property fmtid="{D5CDD505-2E9C-101B-9397-08002B2CF9AE}" pid="6" name="Label11-11">
    <vt:lpwstr>20  -  -   实施</vt:lpwstr>
  </property>
  <property fmtid="{D5CDD505-2E9C-101B-9397-08002B2CF9AE}" pid="7" name="Label11-10">
    <vt:lpwstr>20  -  -   发布</vt:lpwstr>
  </property>
  <property fmtid="{D5CDD505-2E9C-101B-9397-08002B2CF9AE}" pid="8" name="Label11-9">
    <vt:lpwstr/>
  </property>
  <property fmtid="{D5CDD505-2E9C-101B-9397-08002B2CF9AE}" pid="9" name="Label11-8">
    <vt:lpwstr>Technical rule for connecting Wind Farm to power networks</vt:lpwstr>
  </property>
  <property fmtid="{D5CDD505-2E9C-101B-9397-08002B2CF9AE}" pid="10" name="Label11-7">
    <vt:lpwstr>风电场接入电力系统技术规定</vt:lpwstr>
  </property>
  <property fmtid="{D5CDD505-2E9C-101B-9397-08002B2CF9AE}" pid="11" name="Label11-6">
    <vt:lpwstr/>
  </property>
  <property fmtid="{D5CDD505-2E9C-101B-9397-08002B2CF9AE}" pid="12" name="Label11-5">
    <vt:lpwstr>GB/T —200  </vt:lpwstr>
  </property>
  <property fmtid="{D5CDD505-2E9C-101B-9397-08002B2CF9AE}" pid="13" name="Label11-4">
    <vt:lpwstr>中华人民共和国国家标准</vt:lpwstr>
  </property>
  <property fmtid="{D5CDD505-2E9C-101B-9397-08002B2CF9AE}" pid="14" name="Label11-3">
    <vt:lpwstr>GB</vt:lpwstr>
  </property>
  <property fmtid="{D5CDD505-2E9C-101B-9397-08002B2CF9AE}" pid="15" name="Label11-2">
    <vt:lpwstr> </vt:lpwstr>
  </property>
  <property fmtid="{D5CDD505-2E9C-101B-9397-08002B2CF9AE}" pid="16" name="Label11-1">
    <vt:lpwstr>ICS</vt:lpwstr>
  </property>
  <property fmtid="{D5CDD505-2E9C-101B-9397-08002B2CF9AE}" pid="17" name="Label11-0">
    <vt:lpwstr>0</vt:lpwstr>
  </property>
  <property fmtid="{D5CDD505-2E9C-101B-9397-08002B2CF9AE}" pid="18" name="Label17- ">
    <vt:lpwstr>0</vt:lpwstr>
  </property>
  <property fmtid="{D5CDD505-2E9C-101B-9397-08002B2CF9AE}" pid="19" name="Label16- ">
    <vt:lpwstr>3</vt:lpwstr>
  </property>
  <property fmtid="{D5CDD505-2E9C-101B-9397-08002B2CF9AE}" pid="20" name="Label15- ">
    <vt:lpwstr>1</vt:lpwstr>
  </property>
  <property fmtid="{D5CDD505-2E9C-101B-9397-08002B2CF9AE}" pid="21" name="Label11-16">
    <vt:lpwstr/>
  </property>
  <property fmtid="{D5CDD505-2E9C-101B-9397-08002B2CF9AE}" pid="22" name="Label14- ">
    <vt:lpwstr>0</vt:lpwstr>
  </property>
  <property fmtid="{D5CDD505-2E9C-101B-9397-08002B2CF9AE}" pid="23" name="Label13- ">
    <vt:lpwstr>0</vt:lpwstr>
  </property>
  <property fmtid="{D5CDD505-2E9C-101B-9397-08002B2CF9AE}" pid="24" name="Label12- ">
    <vt:lpwstr>Label12</vt:lpwstr>
  </property>
  <property fmtid="{D5CDD505-2E9C-101B-9397-08002B2CF9AE}" pid="25" name="Label10- ">
    <vt:lpwstr>2</vt:lpwstr>
  </property>
  <property fmtid="{D5CDD505-2E9C-101B-9397-08002B2CF9AE}" pid="26" name="Label9- ">
    <vt:lpwstr>True</vt:lpwstr>
  </property>
  <property fmtid="{D5CDD505-2E9C-101B-9397-08002B2CF9AE}" pid="27" name="Label8- ">
    <vt:lpwstr>false</vt:lpwstr>
  </property>
  <property fmtid="{D5CDD505-2E9C-101B-9397-08002B2CF9AE}" pid="28" name="Label7- ">
    <vt:lpwstr/>
  </property>
  <property fmtid="{D5CDD505-2E9C-101B-9397-08002B2CF9AE}" pid="29" name="Label6- ">
    <vt:lpwstr/>
  </property>
  <property fmtid="{D5CDD505-2E9C-101B-9397-08002B2CF9AE}" pid="30" name="Label5- ">
    <vt:lpwstr/>
  </property>
  <property fmtid="{D5CDD505-2E9C-101B-9397-08002B2CF9AE}" pid="31" name="Label4- ">
    <vt:lpwstr/>
  </property>
  <property fmtid="{D5CDD505-2E9C-101B-9397-08002B2CF9AE}" pid="32" name="Label3- ">
    <vt:lpwstr>False</vt:lpwstr>
  </property>
  <property fmtid="{D5CDD505-2E9C-101B-9397-08002B2CF9AE}" pid="33" name="Label2- ">
    <vt:lpwstr>GB/T —200  </vt:lpwstr>
  </property>
  <property fmtid="{D5CDD505-2E9C-101B-9397-08002B2CF9AE}" pid="34" name="Label1- ">
    <vt:lpwstr>false</vt:lpwstr>
  </property>
  <property fmtid="{D5CDD505-2E9C-101B-9397-08002B2CF9AE}" pid="35" name="KSOProductBuildVer">
    <vt:lpwstr>2052-12.1.0.19770</vt:lpwstr>
  </property>
  <property fmtid="{D5CDD505-2E9C-101B-9397-08002B2CF9AE}" pid="36" name="ICV">
    <vt:lpwstr>5079ADE62EA44933852E5FCEFDB7DA17_13</vt:lpwstr>
  </property>
  <property fmtid="{D5CDD505-2E9C-101B-9397-08002B2CF9AE}" pid="37" name="KSOTemplateDocerSaveRecord">
    <vt:lpwstr>eyJoZGlkIjoiMmVmMmIxNTMzYTk1MzRlMjdhOTdjNzJmYmFjODkwZDkiLCJ1c2VySWQiOiI0NzA1NjAzMjIifQ==</vt:lpwstr>
  </property>
</Properties>
</file>