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65.02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65.020.01</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A 05"/>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A 05</w:t>
            </w:r>
            <w:r>
              <w:rPr>
                <w:rFonts w:ascii="黑体" w:hAnsi="黑体" w:eastAsia="黑体" w:cs="Times New Roman"/>
                <w:kern w:val="2"/>
                <w:sz w:val="21"/>
                <w:szCs w:val="21"/>
                <w:lang w:val="en-US" w:eastAsia="zh-CN" w:bidi="ar-SA"/>
              </w:rPr>
              <w:fldChar w:fldCharType="end"/>
            </w:r>
            <w:bookmarkEnd w:id="2"/>
          </w:p>
        </w:tc>
      </w:tr>
    </w:tbl>
    <w:p w14:paraId="7C20094D">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5"/>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1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0116</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0"/>
        <w:framePr w:w="9639" w:h="6976" w:hRule="exact" w:hSpace="0" w:vSpace="0" w:wrap="around" w:hAnchor="page" w:y="6408"/>
        <w:jc w:val="center"/>
        <w:rPr>
          <w:rFonts w:ascii="黑体" w:hAnsi="黑体" w:eastAsia="黑体"/>
          <w:b w:val="0"/>
          <w:bCs w:val="0"/>
          <w:w w:val="100"/>
        </w:rPr>
      </w:pPr>
    </w:p>
    <w:p w14:paraId="32EC4788">
      <w:pPr>
        <w:pStyle w:val="197"/>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农业技术推广人员能力提升培训实施要点"/>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农业技术推广人员能力提升培训实施要点</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5"/>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Key Implementation Points for Training to Enhance the Capabilities of Agricultural Technology Extension Personnel"/>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Key Implementation Points for Training to Enhance the Capabilities of Agricultural Technology Extension Personnel</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5"/>
        <w:framePr w:w="9639" w:h="6974" w:hRule="exact" w:wrap="around" w:vAnchor="page" w:hAnchor="page" w:x="1419" w:y="6408" w:anchorLock="1"/>
        <w:textAlignment w:val="bottom"/>
        <w:rPr>
          <w:rFonts w:eastAsia="黑体"/>
          <w:szCs w:val="28"/>
        </w:rPr>
      </w:pPr>
    </w:p>
    <w:p w14:paraId="1EEEC87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1"/>
        <w:spacing w:after="360"/>
      </w:pPr>
      <w:bookmarkStart w:id="21" w:name="BookMark1"/>
      <w:bookmarkStart w:id="22" w:name="_Toc197342205"/>
      <w:r>
        <w:rPr>
          <w:rFonts w:hint="eastAsia"/>
          <w:spacing w:val="320"/>
        </w:rPr>
        <w:t>目</w:t>
      </w:r>
      <w:r>
        <w:rPr>
          <w:rFonts w:hint="eastAsia"/>
        </w:rPr>
        <w:t>次</w:t>
      </w:r>
    </w:p>
    <w:p w14:paraId="7271A292">
      <w:pPr>
        <w:pStyle w:val="19"/>
        <w:tabs>
          <w:tab w:val="right" w:leader="dot" w:pos="9354"/>
        </w:tabs>
      </w:pPr>
      <w:r>
        <w:fldChar w:fldCharType="begin"/>
      </w:r>
      <w:r>
        <w:instrText xml:space="preserve"> TOC \o "1-1" \h </w:instrText>
      </w:r>
      <w:r>
        <w:fldChar w:fldCharType="separate"/>
      </w:r>
      <w:r>
        <w:fldChar w:fldCharType="begin"/>
      </w:r>
      <w:r>
        <w:instrText xml:space="preserve"> HYPERLINK \l _Toc9589 </w:instrText>
      </w:r>
      <w:r>
        <w:fldChar w:fldCharType="separate"/>
      </w:r>
      <w:r>
        <w:rPr>
          <w:spacing w:val="320"/>
        </w:rPr>
        <w:t>前</w:t>
      </w:r>
      <w:r>
        <w:t>言</w:t>
      </w:r>
      <w:r>
        <w:tab/>
      </w:r>
      <w:r>
        <w:fldChar w:fldCharType="begin"/>
      </w:r>
      <w:r>
        <w:instrText xml:space="preserve"> PAGEREF _Toc9589 \h </w:instrText>
      </w:r>
      <w:r>
        <w:fldChar w:fldCharType="separate"/>
      </w:r>
      <w:r>
        <w:t>III</w:t>
      </w:r>
      <w:r>
        <w:fldChar w:fldCharType="end"/>
      </w:r>
      <w:r>
        <w:fldChar w:fldCharType="end"/>
      </w:r>
    </w:p>
    <w:p w14:paraId="2419C7D4">
      <w:pPr>
        <w:pStyle w:val="19"/>
        <w:tabs>
          <w:tab w:val="right" w:leader="dot" w:pos="9354"/>
        </w:tabs>
      </w:pPr>
      <w:r>
        <w:fldChar w:fldCharType="begin"/>
      </w:r>
      <w:r>
        <w:instrText xml:space="preserve"> HYPERLINK \l _Toc16352 </w:instrText>
      </w:r>
      <w:r>
        <w:fldChar w:fldCharType="separate"/>
      </w:r>
      <w:r>
        <w:rPr>
          <w:spacing w:val="320"/>
        </w:rPr>
        <w:t>引</w:t>
      </w:r>
      <w:r>
        <w:t>言</w:t>
      </w:r>
      <w:r>
        <w:tab/>
      </w:r>
      <w:r>
        <w:fldChar w:fldCharType="begin"/>
      </w:r>
      <w:r>
        <w:instrText xml:space="preserve"> PAGEREF _Toc16352 \h </w:instrText>
      </w:r>
      <w:r>
        <w:fldChar w:fldCharType="separate"/>
      </w:r>
      <w:r>
        <w:t>V</w:t>
      </w:r>
      <w:r>
        <w:fldChar w:fldCharType="end"/>
      </w:r>
      <w:r>
        <w:fldChar w:fldCharType="end"/>
      </w:r>
    </w:p>
    <w:p w14:paraId="757020EF">
      <w:pPr>
        <w:pStyle w:val="19"/>
        <w:tabs>
          <w:tab w:val="right" w:leader="dot" w:pos="9354"/>
        </w:tabs>
      </w:pPr>
      <w:r>
        <w:fldChar w:fldCharType="begin"/>
      </w:r>
      <w:r>
        <w:instrText xml:space="preserve"> HYPERLINK \l _Toc28029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_Toc28029 \h </w:instrText>
      </w:r>
      <w:r>
        <w:fldChar w:fldCharType="separate"/>
      </w:r>
      <w:r>
        <w:t>1</w:t>
      </w:r>
      <w:r>
        <w:fldChar w:fldCharType="end"/>
      </w:r>
      <w:r>
        <w:fldChar w:fldCharType="end"/>
      </w:r>
    </w:p>
    <w:p w14:paraId="35B78D3B">
      <w:pPr>
        <w:pStyle w:val="19"/>
        <w:tabs>
          <w:tab w:val="right" w:leader="dot" w:pos="9354"/>
        </w:tabs>
      </w:pPr>
      <w:r>
        <w:fldChar w:fldCharType="begin"/>
      </w:r>
      <w:r>
        <w:instrText xml:space="preserve"> HYPERLINK \l _Toc7417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_Toc7417 \h </w:instrText>
      </w:r>
      <w:r>
        <w:fldChar w:fldCharType="separate"/>
      </w:r>
      <w:r>
        <w:t>1</w:t>
      </w:r>
      <w:r>
        <w:fldChar w:fldCharType="end"/>
      </w:r>
      <w:r>
        <w:fldChar w:fldCharType="end"/>
      </w:r>
    </w:p>
    <w:p w14:paraId="402F6A14">
      <w:pPr>
        <w:pStyle w:val="19"/>
        <w:tabs>
          <w:tab w:val="right" w:leader="dot" w:pos="9354"/>
        </w:tabs>
      </w:pPr>
      <w:r>
        <w:fldChar w:fldCharType="begin"/>
      </w:r>
      <w:r>
        <w:instrText xml:space="preserve"> HYPERLINK \l _Toc6332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_Toc6332 \h </w:instrText>
      </w:r>
      <w:r>
        <w:fldChar w:fldCharType="separate"/>
      </w:r>
      <w:r>
        <w:t>1</w:t>
      </w:r>
      <w:r>
        <w:fldChar w:fldCharType="end"/>
      </w:r>
      <w:r>
        <w:fldChar w:fldCharType="end"/>
      </w:r>
    </w:p>
    <w:p w14:paraId="1B7821F3">
      <w:pPr>
        <w:pStyle w:val="19"/>
        <w:tabs>
          <w:tab w:val="right" w:leader="dot" w:pos="9354"/>
        </w:tabs>
      </w:pPr>
      <w:r>
        <w:fldChar w:fldCharType="begin"/>
      </w:r>
      <w:r>
        <w:instrText xml:space="preserve"> HYPERLINK \l _Toc11583 </w:instrText>
      </w:r>
      <w:r>
        <w:fldChar w:fldCharType="separate"/>
      </w:r>
      <w:r>
        <w:rPr>
          <w:rFonts w:hint="eastAsia" w:ascii="黑体" w:eastAsia="黑体"/>
          <w:i w:val="0"/>
          <w:szCs w:val="21"/>
        </w:rPr>
        <w:t xml:space="preserve">4 </w:t>
      </w:r>
      <w:r>
        <w:rPr>
          <w:rFonts w:hint="eastAsia"/>
          <w:szCs w:val="21"/>
        </w:rPr>
        <w:t>培训目标设定</w:t>
      </w:r>
      <w:r>
        <w:tab/>
      </w:r>
      <w:r>
        <w:fldChar w:fldCharType="begin"/>
      </w:r>
      <w:r>
        <w:instrText xml:space="preserve"> PAGEREF _Toc11583 \h </w:instrText>
      </w:r>
      <w:r>
        <w:fldChar w:fldCharType="separate"/>
      </w:r>
      <w:r>
        <w:t>1</w:t>
      </w:r>
      <w:r>
        <w:fldChar w:fldCharType="end"/>
      </w:r>
      <w:r>
        <w:fldChar w:fldCharType="end"/>
      </w:r>
    </w:p>
    <w:p w14:paraId="4C738326">
      <w:pPr>
        <w:pStyle w:val="19"/>
        <w:tabs>
          <w:tab w:val="right" w:leader="dot" w:pos="9354"/>
        </w:tabs>
      </w:pPr>
      <w:r>
        <w:fldChar w:fldCharType="begin"/>
      </w:r>
      <w:r>
        <w:instrText xml:space="preserve"> HYPERLINK \l _Toc9475 </w:instrText>
      </w:r>
      <w:r>
        <w:fldChar w:fldCharType="separate"/>
      </w:r>
      <w:r>
        <w:rPr>
          <w:rFonts w:hint="eastAsia" w:ascii="黑体" w:eastAsia="黑体"/>
          <w:i w:val="0"/>
          <w:szCs w:val="21"/>
        </w:rPr>
        <w:t xml:space="preserve">5 </w:t>
      </w:r>
      <w:r>
        <w:rPr>
          <w:rFonts w:hint="eastAsia"/>
          <w:szCs w:val="21"/>
        </w:rPr>
        <w:t>培训内容规划</w:t>
      </w:r>
      <w:r>
        <w:tab/>
      </w:r>
      <w:r>
        <w:fldChar w:fldCharType="begin"/>
      </w:r>
      <w:r>
        <w:instrText xml:space="preserve"> PAGEREF _Toc9475 \h </w:instrText>
      </w:r>
      <w:r>
        <w:fldChar w:fldCharType="separate"/>
      </w:r>
      <w:r>
        <w:t>2</w:t>
      </w:r>
      <w:r>
        <w:fldChar w:fldCharType="end"/>
      </w:r>
      <w:r>
        <w:fldChar w:fldCharType="end"/>
      </w:r>
    </w:p>
    <w:p w14:paraId="63497683">
      <w:pPr>
        <w:pStyle w:val="19"/>
        <w:tabs>
          <w:tab w:val="right" w:leader="dot" w:pos="9354"/>
        </w:tabs>
      </w:pPr>
      <w:r>
        <w:fldChar w:fldCharType="begin"/>
      </w:r>
      <w:r>
        <w:instrText xml:space="preserve"> HYPERLINK \l _Toc30653 </w:instrText>
      </w:r>
      <w:r>
        <w:fldChar w:fldCharType="separate"/>
      </w:r>
      <w:r>
        <w:rPr>
          <w:rFonts w:hint="eastAsia" w:ascii="黑体" w:eastAsia="黑体"/>
          <w:i w:val="0"/>
          <w:szCs w:val="21"/>
        </w:rPr>
        <w:t xml:space="preserve">6 </w:t>
      </w:r>
      <w:r>
        <w:rPr>
          <w:rFonts w:hint="eastAsia"/>
          <w:szCs w:val="21"/>
        </w:rPr>
        <w:t>培训方法选择</w:t>
      </w:r>
      <w:r>
        <w:tab/>
      </w:r>
      <w:r>
        <w:fldChar w:fldCharType="begin"/>
      </w:r>
      <w:r>
        <w:instrText xml:space="preserve"> PAGEREF _Toc30653 \h </w:instrText>
      </w:r>
      <w:r>
        <w:fldChar w:fldCharType="separate"/>
      </w:r>
      <w:r>
        <w:t>3</w:t>
      </w:r>
      <w:r>
        <w:fldChar w:fldCharType="end"/>
      </w:r>
      <w:r>
        <w:fldChar w:fldCharType="end"/>
      </w:r>
    </w:p>
    <w:p w14:paraId="26117810">
      <w:pPr>
        <w:pStyle w:val="19"/>
        <w:tabs>
          <w:tab w:val="right" w:leader="dot" w:pos="9354"/>
        </w:tabs>
      </w:pPr>
      <w:r>
        <w:fldChar w:fldCharType="begin"/>
      </w:r>
      <w:r>
        <w:instrText xml:space="preserve"> HYPERLINK \l _Toc939 </w:instrText>
      </w:r>
      <w:r>
        <w:fldChar w:fldCharType="separate"/>
      </w:r>
      <w:r>
        <w:rPr>
          <w:rFonts w:hint="eastAsia" w:ascii="黑体" w:eastAsia="黑体"/>
          <w:i w:val="0"/>
          <w:szCs w:val="21"/>
        </w:rPr>
        <w:t xml:space="preserve">7 </w:t>
      </w:r>
      <w:r>
        <w:rPr>
          <w:rFonts w:hint="eastAsia"/>
          <w:szCs w:val="21"/>
        </w:rPr>
        <w:t>培训效果评估</w:t>
      </w:r>
      <w:r>
        <w:tab/>
      </w:r>
      <w:r>
        <w:fldChar w:fldCharType="begin"/>
      </w:r>
      <w:r>
        <w:instrText xml:space="preserve"> PAGEREF _Toc939 \h </w:instrText>
      </w:r>
      <w:r>
        <w:fldChar w:fldCharType="separate"/>
      </w:r>
      <w:r>
        <w:t>3</w:t>
      </w:r>
      <w:r>
        <w:fldChar w:fldCharType="end"/>
      </w:r>
      <w:r>
        <w:fldChar w:fldCharType="end"/>
      </w:r>
    </w:p>
    <w:p w14:paraId="6C961C7D">
      <w:pPr>
        <w:pStyle w:val="19"/>
        <w:tabs>
          <w:tab w:val="right" w:leader="dot" w:pos="9354"/>
        </w:tabs>
      </w:pPr>
      <w:r>
        <w:fldChar w:fldCharType="begin"/>
      </w:r>
      <w:r>
        <w:instrText xml:space="preserve"> HYPERLINK \l _Toc31997 </w:instrText>
      </w:r>
      <w:r>
        <w:fldChar w:fldCharType="separate"/>
      </w:r>
      <w:r>
        <w:rPr>
          <w:rFonts w:hint="eastAsia" w:ascii="黑体" w:eastAsia="黑体"/>
          <w:i w:val="0"/>
          <w:szCs w:val="21"/>
        </w:rPr>
        <w:t xml:space="preserve">8 </w:t>
      </w:r>
      <w:r>
        <w:rPr>
          <w:rFonts w:hint="eastAsia"/>
          <w:szCs w:val="21"/>
        </w:rPr>
        <w:t>培训后续跟踪</w:t>
      </w:r>
      <w:r>
        <w:tab/>
      </w:r>
      <w:r>
        <w:fldChar w:fldCharType="begin"/>
      </w:r>
      <w:r>
        <w:instrText xml:space="preserve"> PAGEREF _Toc31997 \h </w:instrText>
      </w:r>
      <w:r>
        <w:fldChar w:fldCharType="separate"/>
      </w:r>
      <w:r>
        <w:t>3</w:t>
      </w:r>
      <w:r>
        <w:fldChar w:fldCharType="end"/>
      </w:r>
      <w:r>
        <w:fldChar w:fldCharType="end"/>
      </w:r>
    </w:p>
    <w:p w14:paraId="739017D4">
      <w:pPr>
        <w:pStyle w:val="19"/>
        <w:tabs>
          <w:tab w:val="right" w:leader="dot" w:pos="9354"/>
        </w:tabs>
      </w:pPr>
      <w:r>
        <w:fldChar w:fldCharType="begin"/>
      </w:r>
      <w:r>
        <w:instrText xml:space="preserve"> HYPERLINK \l _Toc32096 </w:instrText>
      </w:r>
      <w:r>
        <w:fldChar w:fldCharType="separate"/>
      </w:r>
      <w:r>
        <w:rPr>
          <w:rFonts w:hint="eastAsia" w:ascii="黑体" w:eastAsia="黑体"/>
          <w:i w:val="0"/>
          <w:szCs w:val="21"/>
        </w:rPr>
        <w:t xml:space="preserve">9 </w:t>
      </w:r>
      <w:r>
        <w:rPr>
          <w:rFonts w:hint="eastAsia"/>
          <w:szCs w:val="21"/>
        </w:rPr>
        <w:t>质量控制与保证措施</w:t>
      </w:r>
      <w:r>
        <w:tab/>
      </w:r>
      <w:r>
        <w:fldChar w:fldCharType="begin"/>
      </w:r>
      <w:r>
        <w:instrText xml:space="preserve"> PAGEREF _Toc32096 \h </w:instrText>
      </w:r>
      <w:r>
        <w:fldChar w:fldCharType="separate"/>
      </w:r>
      <w:r>
        <w:t>4</w:t>
      </w:r>
      <w:r>
        <w:fldChar w:fldCharType="end"/>
      </w:r>
      <w:r>
        <w:fldChar w:fldCharType="end"/>
      </w:r>
    </w:p>
    <w:p w14:paraId="0048E98D">
      <w:pPr>
        <w:pStyle w:val="19"/>
        <w:tabs>
          <w:tab w:val="right" w:leader="dot" w:pos="9354"/>
        </w:tabs>
      </w:pPr>
      <w:r>
        <w:fldChar w:fldCharType="begin"/>
      </w:r>
      <w:r>
        <w:instrText xml:space="preserve"> HYPERLINK \l _Toc11294 </w:instrText>
      </w:r>
      <w:r>
        <w:fldChar w:fldCharType="separate"/>
      </w:r>
      <w:r>
        <w:rPr>
          <w:rFonts w:hint="eastAsia" w:ascii="黑体" w:eastAsia="黑体"/>
          <w:i w:val="0"/>
          <w:szCs w:val="21"/>
        </w:rPr>
        <w:t xml:space="preserve">10 </w:t>
      </w:r>
      <w:r>
        <w:rPr>
          <w:rFonts w:hint="eastAsia"/>
          <w:szCs w:val="21"/>
        </w:rPr>
        <w:t>记录与档案管理</w:t>
      </w:r>
      <w:r>
        <w:tab/>
      </w:r>
      <w:r>
        <w:fldChar w:fldCharType="begin"/>
      </w:r>
      <w:r>
        <w:instrText xml:space="preserve"> PAGEREF _Toc11294 \h </w:instrText>
      </w:r>
      <w:r>
        <w:fldChar w:fldCharType="separate"/>
      </w:r>
      <w:r>
        <w:t>4</w:t>
      </w:r>
      <w:r>
        <w:fldChar w:fldCharType="end"/>
      </w:r>
      <w:r>
        <w:fldChar w:fldCharType="end"/>
      </w:r>
    </w:p>
    <w:p w14:paraId="1B51B50A">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89"/>
        <w:spacing w:before="900" w:after="360"/>
      </w:pPr>
      <w:bookmarkStart w:id="23" w:name="_Toc9589"/>
      <w:bookmarkStart w:id="24" w:name="BookMark2"/>
      <w:r>
        <w:rPr>
          <w:spacing w:val="320"/>
        </w:rPr>
        <w:t>前</w:t>
      </w:r>
      <w:r>
        <w:t>言</w:t>
      </w:r>
      <w:bookmarkEnd w:id="22"/>
      <w:bookmarkEnd w:id="23"/>
    </w:p>
    <w:p w14:paraId="5DC8D965">
      <w:pPr>
        <w:pStyle w:val="56"/>
        <w:spacing w:line="360" w:lineRule="auto"/>
        <w:ind w:firstLine="420"/>
      </w:pPr>
      <w:r>
        <w:rPr>
          <w:rFonts w:hint="eastAsia"/>
        </w:rPr>
        <w:t>本文件按照GB/T 1.1—2020《标准化工作导则  第1部分：标准化文件的结构和起草规则》的规定起草。</w:t>
      </w:r>
    </w:p>
    <w:p w14:paraId="3BF47523">
      <w:pPr>
        <w:pStyle w:val="56"/>
        <w:spacing w:line="360" w:lineRule="auto"/>
        <w:ind w:firstLine="420"/>
      </w:pPr>
      <w:r>
        <w:rPr>
          <w:rFonts w:hint="eastAsia"/>
        </w:rPr>
        <w:t>请注意本文件的某些内容可能涉及专利。本文件的发布机构不承担识别专利的责任。</w:t>
      </w:r>
    </w:p>
    <w:p w14:paraId="754B7426">
      <w:pPr>
        <w:pStyle w:val="56"/>
        <w:spacing w:line="360" w:lineRule="auto"/>
        <w:ind w:firstLine="420"/>
      </w:pPr>
      <w:r>
        <w:rPr>
          <w:rFonts w:hint="eastAsia"/>
        </w:rPr>
        <w:t>本文件由西安市质量与标准化协会提出并归口。</w:t>
      </w:r>
    </w:p>
    <w:p w14:paraId="5B8DD1E1">
      <w:pPr>
        <w:pStyle w:val="56"/>
        <w:spacing w:line="360" w:lineRule="auto"/>
        <w:ind w:firstLine="420"/>
        <w:rPr>
          <w:rFonts w:hint="eastAsia"/>
          <w:lang w:eastAsia="zh-CN"/>
        </w:rPr>
      </w:pPr>
      <w:r>
        <w:rPr>
          <w:rFonts w:hint="eastAsia"/>
        </w:rPr>
        <w:t>本文件起草单位：</w:t>
      </w:r>
      <w:r>
        <w:rPr>
          <w:rFonts w:hint="eastAsia"/>
          <w:lang w:val="en-US" w:eastAsia="zh-CN"/>
        </w:rPr>
        <w:t>景宁畲族自治县渤海镇农业农村服务中心</w:t>
      </w:r>
      <w:r>
        <w:rPr>
          <w:rFonts w:hint="eastAsia"/>
          <w:lang w:eastAsia="zh-CN"/>
        </w:rPr>
        <w:t>。</w:t>
      </w:r>
    </w:p>
    <w:p w14:paraId="37915AF8">
      <w:pPr>
        <w:pStyle w:val="56"/>
        <w:spacing w:line="360" w:lineRule="auto"/>
        <w:ind w:firstLine="420"/>
        <w:rPr>
          <w:rFonts w:hint="default" w:eastAsia="宋体"/>
          <w:lang w:val="en-US" w:eastAsia="zh-CN"/>
        </w:rPr>
      </w:pPr>
      <w:r>
        <w:rPr>
          <w:rFonts w:hint="eastAsia"/>
        </w:rPr>
        <w:t>本文件主要起草人：</w:t>
      </w:r>
      <w:r>
        <w:rPr>
          <w:rFonts w:hint="eastAsia"/>
          <w:lang w:val="en-US" w:eastAsia="zh-CN"/>
        </w:rPr>
        <w:t>周丽斌</w:t>
      </w:r>
      <w:bookmarkStart w:id="60" w:name="_GoBack"/>
      <w:bookmarkEnd w:id="60"/>
      <w:r>
        <w:rPr>
          <w:rFonts w:hint="eastAsia"/>
          <w:lang w:val="en-US" w:eastAsia="zh-CN"/>
        </w:rPr>
        <w:t>。</w:t>
      </w:r>
    </w:p>
    <w:p w14:paraId="26D9D901">
      <w:pPr>
        <w:pStyle w:val="56"/>
        <w:ind w:firstLine="420"/>
      </w:pPr>
    </w:p>
    <w:p w14:paraId="635AF019">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89"/>
        <w:spacing w:after="360"/>
      </w:pPr>
      <w:bookmarkStart w:id="25" w:name="_Toc197342206"/>
      <w:bookmarkStart w:id="26" w:name="_Toc16352"/>
      <w:bookmarkStart w:id="27" w:name="BookMark3"/>
      <w:r>
        <w:rPr>
          <w:spacing w:val="320"/>
        </w:rPr>
        <w:t>引</w:t>
      </w:r>
      <w:r>
        <w:t>言</w:t>
      </w:r>
      <w:bookmarkEnd w:id="25"/>
      <w:bookmarkEnd w:id="26"/>
    </w:p>
    <w:p w14:paraId="15ABCB9F">
      <w:pPr>
        <w:pStyle w:val="56"/>
        <w:spacing w:line="360" w:lineRule="auto"/>
        <w:ind w:firstLine="420"/>
        <w:rPr>
          <w:rFonts w:hint="eastAsia"/>
        </w:rPr>
      </w:pPr>
      <w:r>
        <w:rPr>
          <w:rFonts w:hint="eastAsia"/>
        </w:rPr>
        <w:t>农业技术推广是连接农业科技创新与生产实践的核心纽带，其人员专业能力直接决定农业科技成果转化效率与农业高质量发展水平。当前，我国农业技术推广体系面临多重挑战：据统计，全国农业技术推广人员中具备硕士及以上学历者不足15%，本科及以上学历人员占比仅42%，专业结构与现代农业需求存在显著差距；年均系统性培训时长低于40学时，且培训内容多侧重理论灌输，实践操作与技术服务能力培训严重不足。此外，随着智慧农业、绿色农业等新业态快速发展，推广人员在数字技术应用、生态种植模式推广等领域的技能短板日益凸显。</w:t>
      </w:r>
    </w:p>
    <w:p w14:paraId="2C6B7701">
      <w:pPr>
        <w:pStyle w:val="56"/>
        <w:spacing w:line="360" w:lineRule="auto"/>
        <w:ind w:firstLine="420"/>
        <w:rPr>
          <w:rFonts w:hint="eastAsia"/>
        </w:rPr>
      </w:pPr>
      <w:r>
        <w:rPr>
          <w:rFonts w:hint="eastAsia"/>
        </w:rPr>
        <w:t>本标准基于现代农业发展需求与行业痛点，系统规范农业技术推广人员能力提升培训的实施要点。通过量化培训目标、优化培训内容结构、创新培训方法，并建立全流程质量控制与效果评估体系，旨在构建标准化、科学化的培训模式。标准实施将有效提升推广人员专业素养与服务能力，为保障国家粮食安全、推动乡村振兴战略提供坚实的人才支撑。</w:t>
      </w:r>
    </w:p>
    <w:p w14:paraId="10A83832">
      <w:pPr>
        <w:pStyle w:val="56"/>
        <w:spacing w:line="360" w:lineRule="auto"/>
        <w:ind w:firstLine="420"/>
      </w:pPr>
    </w:p>
    <w:p w14:paraId="1FD0EDB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7"/>
            <w:spacing w:after="0"/>
          </w:pPr>
          <w:bookmarkStart w:id="29" w:name="NEW_STAND_NAME"/>
          <w:r>
            <w:rPr>
              <w:rFonts w:hint="eastAsia"/>
            </w:rPr>
            <w:t>农业技术推广人员能力提升培训实施要点</w:t>
          </w:r>
        </w:p>
      </w:sdtContent>
    </w:sdt>
    <w:bookmarkEnd w:id="29"/>
    <w:p w14:paraId="1339BF1A">
      <w:pPr>
        <w:pStyle w:val="104"/>
        <w:spacing w:before="240" w:after="240" w:line="360" w:lineRule="auto"/>
      </w:pPr>
      <w:bookmarkStart w:id="30" w:name="_Toc24884218"/>
      <w:bookmarkStart w:id="31" w:name="_Toc17233325"/>
      <w:bookmarkStart w:id="32" w:name="_Toc26648465"/>
      <w:bookmarkStart w:id="33" w:name="_Toc26986530"/>
      <w:bookmarkStart w:id="34" w:name="_Toc97192964"/>
      <w:bookmarkStart w:id="35" w:name="_Toc26718930"/>
      <w:bookmarkStart w:id="36" w:name="_Toc24884211"/>
      <w:bookmarkStart w:id="37" w:name="_Toc26986771"/>
      <w:bookmarkStart w:id="38" w:name="_Toc17233333"/>
      <w:bookmarkStart w:id="39" w:name="_Toc197342207"/>
      <w:bookmarkStart w:id="40" w:name="_Toc28029"/>
      <w:r>
        <w:rPr>
          <w:rFonts w:hint="eastAsia"/>
        </w:rPr>
        <w:t>范围</w:t>
      </w:r>
      <w:bookmarkEnd w:id="30"/>
      <w:bookmarkEnd w:id="31"/>
      <w:bookmarkEnd w:id="32"/>
      <w:bookmarkEnd w:id="33"/>
      <w:bookmarkEnd w:id="34"/>
      <w:bookmarkEnd w:id="35"/>
      <w:bookmarkEnd w:id="36"/>
      <w:bookmarkEnd w:id="37"/>
      <w:bookmarkEnd w:id="38"/>
      <w:bookmarkEnd w:id="39"/>
      <w:bookmarkEnd w:id="40"/>
    </w:p>
    <w:p w14:paraId="6DCE1D93">
      <w:pPr>
        <w:pStyle w:val="56"/>
        <w:spacing w:line="360" w:lineRule="auto"/>
        <w:ind w:firstLine="420"/>
        <w:rPr>
          <w:rFonts w:hint="eastAsia"/>
        </w:rPr>
      </w:pPr>
      <w:bookmarkStart w:id="41" w:name="_Toc17233326"/>
      <w:bookmarkStart w:id="42" w:name="_Toc24884212"/>
      <w:bookmarkStart w:id="43" w:name="_Toc26648466"/>
      <w:bookmarkStart w:id="44" w:name="_Toc17233334"/>
      <w:bookmarkStart w:id="45" w:name="_Toc24884219"/>
      <w:r>
        <w:rPr>
          <w:rFonts w:hint="eastAsia"/>
        </w:rPr>
        <w:t>本文件规定了农业技术推广人员能力提升培训的实施要点，包括培训目标设定、培训内容规划、培训方法选择、培训效果评估及培训后续跟踪等环节的技术要求。</w:t>
      </w:r>
    </w:p>
    <w:p w14:paraId="04EF4D3A">
      <w:pPr>
        <w:pStyle w:val="56"/>
        <w:spacing w:line="360" w:lineRule="auto"/>
        <w:ind w:firstLine="420"/>
        <w:rPr>
          <w:rFonts w:hint="eastAsia"/>
        </w:rPr>
      </w:pPr>
      <w:r>
        <w:rPr>
          <w:rFonts w:hint="eastAsia"/>
        </w:rPr>
        <w:t>本文件适用于各级农业技术推广机构、农业科研院所及相关农业企业组织的农业技术推广人员能力提升培训活动，为培训组织单位及相关技术服务企业提供技术指导。</w:t>
      </w:r>
    </w:p>
    <w:p w14:paraId="24B680AA">
      <w:pPr>
        <w:pStyle w:val="104"/>
        <w:spacing w:before="240" w:after="240" w:line="360" w:lineRule="auto"/>
        <w:rPr>
          <w:rFonts w:hint="eastAsia"/>
          <w:szCs w:val="21"/>
        </w:rPr>
      </w:pPr>
      <w:bookmarkStart w:id="46" w:name="_Toc26986772"/>
      <w:bookmarkStart w:id="47" w:name="_Toc197342208"/>
      <w:bookmarkStart w:id="48" w:name="_Toc26986531"/>
      <w:bookmarkStart w:id="49" w:name="_Toc26718931"/>
      <w:bookmarkStart w:id="50" w:name="_Toc7417"/>
      <w:bookmarkStart w:id="51" w:name="_Toc97192965"/>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6"/>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5579984">
      <w:pPr>
        <w:pStyle w:val="56"/>
        <w:spacing w:line="360" w:lineRule="auto"/>
        <w:ind w:firstLine="420"/>
        <w:rPr>
          <w:rFonts w:hint="eastAsia"/>
        </w:rPr>
      </w:pPr>
      <w:r>
        <w:rPr>
          <w:rFonts w:hint="eastAsia"/>
        </w:rPr>
        <w:t>GB/T 19001-2016 质量管理体系要求</w:t>
      </w:r>
    </w:p>
    <w:p w14:paraId="73BAF785">
      <w:pPr>
        <w:pStyle w:val="56"/>
        <w:spacing w:line="360" w:lineRule="auto"/>
        <w:ind w:firstLine="420"/>
        <w:rPr>
          <w:rFonts w:hint="eastAsia"/>
        </w:rPr>
      </w:pPr>
      <w:r>
        <w:rPr>
          <w:rFonts w:hint="eastAsia"/>
        </w:rPr>
        <w:t>GB/T 19025-2023</w:t>
      </w:r>
      <w:r>
        <w:rPr>
          <w:rFonts w:hint="eastAsia"/>
          <w:lang w:val="en-US" w:eastAsia="zh-CN"/>
        </w:rPr>
        <w:t xml:space="preserve"> </w:t>
      </w:r>
      <w:r>
        <w:rPr>
          <w:rFonts w:hint="eastAsia"/>
        </w:rPr>
        <w:t>质量管理能力成熟度模型</w:t>
      </w:r>
    </w:p>
    <w:p w14:paraId="4DDF29F5">
      <w:pPr>
        <w:pStyle w:val="56"/>
        <w:spacing w:line="360" w:lineRule="auto"/>
        <w:ind w:firstLine="420"/>
        <w:rPr>
          <w:rFonts w:hint="eastAsia"/>
        </w:rPr>
      </w:pPr>
      <w:r>
        <w:rPr>
          <w:rFonts w:hint="eastAsia"/>
        </w:rPr>
        <w:t>NY/T 2135-2012 农业技术推广服务规范</w:t>
      </w:r>
    </w:p>
    <w:p w14:paraId="08B38603">
      <w:pPr>
        <w:pStyle w:val="56"/>
        <w:spacing w:line="360" w:lineRule="auto"/>
        <w:ind w:firstLine="420"/>
        <w:rPr>
          <w:rFonts w:hint="eastAsia"/>
        </w:rPr>
      </w:pPr>
      <w:r>
        <w:rPr>
          <w:rFonts w:hint="eastAsia"/>
        </w:rPr>
        <w:t>NY/T 3541-2023</w:t>
      </w:r>
      <w:r>
        <w:rPr>
          <w:rFonts w:hint="eastAsia"/>
          <w:lang w:val="en-US" w:eastAsia="zh-CN"/>
        </w:rPr>
        <w:t xml:space="preserve"> </w:t>
      </w:r>
      <w:r>
        <w:rPr>
          <w:rFonts w:hint="eastAsia"/>
        </w:rPr>
        <w:t>农业技术推广员职业能力标准</w:t>
      </w:r>
    </w:p>
    <w:p w14:paraId="1655F9BD">
      <w:pPr>
        <w:pStyle w:val="56"/>
        <w:spacing w:line="360" w:lineRule="auto"/>
        <w:ind w:firstLine="420"/>
        <w:rPr>
          <w:rFonts w:hint="eastAsia"/>
        </w:rPr>
      </w:pPr>
      <w:r>
        <w:rPr>
          <w:rFonts w:hint="eastAsia"/>
        </w:rPr>
        <w:t>NY/T 4291-2023</w:t>
      </w:r>
      <w:r>
        <w:rPr>
          <w:rFonts w:hint="eastAsia"/>
          <w:lang w:val="en-US" w:eastAsia="zh-CN"/>
        </w:rPr>
        <w:t xml:space="preserve"> </w:t>
      </w:r>
      <w:r>
        <w:rPr>
          <w:rFonts w:hint="eastAsia"/>
        </w:rPr>
        <w:t>数字农业技术推广服务规范</w:t>
      </w:r>
    </w:p>
    <w:p w14:paraId="5E6ABD10">
      <w:pPr>
        <w:pStyle w:val="56"/>
        <w:spacing w:line="360" w:lineRule="auto"/>
        <w:ind w:firstLine="420"/>
        <w:rPr>
          <w:rFonts w:hint="eastAsia"/>
        </w:rPr>
      </w:pPr>
      <w:r>
        <w:rPr>
          <w:rFonts w:hint="eastAsia"/>
        </w:rPr>
        <w:t>NY/T 3919-2023</w:t>
      </w:r>
      <w:r>
        <w:rPr>
          <w:rFonts w:hint="eastAsia"/>
          <w:lang w:val="en-US" w:eastAsia="zh-CN"/>
        </w:rPr>
        <w:t xml:space="preserve"> </w:t>
      </w:r>
      <w:r>
        <w:rPr>
          <w:rFonts w:hint="eastAsia"/>
        </w:rPr>
        <w:t>绿色农业技术推广指南</w:t>
      </w:r>
    </w:p>
    <w:p w14:paraId="48807CD9">
      <w:pPr>
        <w:pStyle w:val="104"/>
        <w:spacing w:before="240" w:after="240" w:line="360" w:lineRule="auto"/>
        <w:rPr>
          <w:rFonts w:hint="eastAsia"/>
        </w:rPr>
      </w:pPr>
      <w:bookmarkStart w:id="52" w:name="_Toc6332"/>
      <w:r>
        <w:rPr>
          <w:rFonts w:hint="eastAsia"/>
        </w:rPr>
        <w:t>术语和定义</w:t>
      </w:r>
      <w:bookmarkEnd w:id="52"/>
    </w:p>
    <w:p w14:paraId="60D1E231">
      <w:pPr>
        <w:pStyle w:val="56"/>
        <w:spacing w:line="360" w:lineRule="auto"/>
        <w:ind w:firstLine="420"/>
        <w:rPr>
          <w:rFonts w:hint="eastAsia"/>
        </w:rPr>
      </w:pPr>
      <w:r>
        <w:rPr>
          <w:rFonts w:hint="eastAsia"/>
        </w:rPr>
        <w:t>下列术语和定义适用于本文件。</w:t>
      </w:r>
    </w:p>
    <w:p w14:paraId="12099E0E">
      <w:pPr>
        <w:pStyle w:val="223"/>
        <w:spacing w:line="360" w:lineRule="auto"/>
        <w:ind w:left="420" w:hanging="420" w:hangingChars="200"/>
        <w:outlineLvl w:val="1"/>
        <w:rPr>
          <w:rFonts w:hint="eastAsia" w:ascii="黑体" w:hAnsi="黑体" w:eastAsia="黑体"/>
        </w:rPr>
      </w:pPr>
      <w:r>
        <w:rPr>
          <w:rFonts w:hint="eastAsia" w:ascii="黑体" w:hAnsi="黑体" w:eastAsia="黑体"/>
        </w:rPr>
        <w:t>农业技术推广人员</w:t>
      </w:r>
    </w:p>
    <w:p w14:paraId="3C369830">
      <w:pPr>
        <w:pStyle w:val="56"/>
        <w:spacing w:line="360" w:lineRule="auto"/>
        <w:ind w:firstLine="420"/>
        <w:rPr>
          <w:rFonts w:hint="eastAsia"/>
        </w:rPr>
      </w:pPr>
      <w:r>
        <w:rPr>
          <w:rFonts w:hint="eastAsia"/>
        </w:rPr>
        <w:t>指从事农业新技术、新品种、新装备的引进、试验、示范、推广及技术咨询服务的专业人员。</w:t>
      </w:r>
    </w:p>
    <w:p w14:paraId="62BB2BED">
      <w:pPr>
        <w:pStyle w:val="223"/>
        <w:spacing w:line="360" w:lineRule="auto"/>
        <w:ind w:left="420" w:hanging="420" w:hangingChars="200"/>
        <w:outlineLvl w:val="1"/>
        <w:rPr>
          <w:rFonts w:hint="eastAsia" w:ascii="黑体" w:hAnsi="黑体" w:eastAsia="黑体"/>
        </w:rPr>
      </w:pPr>
      <w:r>
        <w:rPr>
          <w:rFonts w:hint="eastAsia" w:ascii="黑体" w:hAnsi="黑体" w:eastAsia="黑体"/>
        </w:rPr>
        <w:t>农业技术推广人员能力提升培训</w:t>
      </w:r>
    </w:p>
    <w:p w14:paraId="56966939">
      <w:pPr>
        <w:pStyle w:val="56"/>
        <w:spacing w:line="360" w:lineRule="auto"/>
        <w:ind w:firstLine="420"/>
        <w:rPr>
          <w:rFonts w:hint="eastAsia"/>
        </w:rPr>
      </w:pPr>
      <w:r>
        <w:rPr>
          <w:rFonts w:hint="eastAsia"/>
        </w:rPr>
        <w:t>指针对农业技术推广人员的专业知识、实践技能和服务意识进行的系统性培训活动，旨在通过量化指标（如知识测试平均分提升≥20%、实践操作考核通过率≥90%）实现能力达标。</w:t>
      </w:r>
    </w:p>
    <w:p w14:paraId="5EA97538">
      <w:pPr>
        <w:pStyle w:val="223"/>
        <w:spacing w:line="360" w:lineRule="auto"/>
        <w:ind w:left="420" w:hanging="420" w:hangingChars="200"/>
        <w:outlineLvl w:val="1"/>
        <w:rPr>
          <w:rFonts w:hint="eastAsia" w:ascii="黑体" w:hAnsi="黑体" w:eastAsia="黑体"/>
        </w:rPr>
      </w:pPr>
      <w:r>
        <w:rPr>
          <w:rFonts w:hint="eastAsia" w:ascii="黑体" w:hAnsi="黑体" w:eastAsia="黑体"/>
        </w:rPr>
        <w:t>培训效果评估</w:t>
      </w:r>
    </w:p>
    <w:p w14:paraId="4E07CCA3">
      <w:pPr>
        <w:pStyle w:val="56"/>
        <w:spacing w:line="360" w:lineRule="auto"/>
        <w:ind w:firstLine="420"/>
        <w:rPr>
          <w:rFonts w:hint="eastAsia"/>
        </w:rPr>
      </w:pPr>
      <w:r>
        <w:rPr>
          <w:rFonts w:hint="eastAsia"/>
        </w:rPr>
        <w:t>指通过定量和定性方法，对培训活动的目标达成度、学员满意度及培训成果转化情况进行综合评价的过程。</w:t>
      </w:r>
    </w:p>
    <w:p w14:paraId="5085784B">
      <w:pPr>
        <w:pStyle w:val="104"/>
        <w:spacing w:before="240" w:after="240" w:line="360" w:lineRule="auto"/>
        <w:rPr>
          <w:rFonts w:hint="eastAsia"/>
        </w:rPr>
      </w:pPr>
      <w:bookmarkStart w:id="53" w:name="_Toc11583"/>
      <w:r>
        <w:rPr>
          <w:rFonts w:hint="eastAsia"/>
        </w:rPr>
        <w:t>培训目标设定</w:t>
      </w:r>
      <w:bookmarkEnd w:id="53"/>
    </w:p>
    <w:p w14:paraId="4870FBBB">
      <w:pPr>
        <w:pStyle w:val="223"/>
        <w:spacing w:line="360" w:lineRule="auto"/>
        <w:ind w:left="420" w:hanging="420" w:hangingChars="200"/>
        <w:outlineLvl w:val="1"/>
        <w:rPr>
          <w:rFonts w:hint="eastAsia" w:ascii="黑体" w:hAnsi="黑体" w:eastAsia="黑体"/>
        </w:rPr>
      </w:pPr>
      <w:r>
        <w:rPr>
          <w:rFonts w:hint="eastAsia" w:ascii="黑体" w:hAnsi="黑体" w:eastAsia="黑体"/>
        </w:rPr>
        <w:t>总体目标</w:t>
      </w:r>
    </w:p>
    <w:p w14:paraId="57698F09">
      <w:pPr>
        <w:pStyle w:val="56"/>
        <w:spacing w:line="360" w:lineRule="auto"/>
        <w:ind w:firstLine="420"/>
        <w:rPr>
          <w:rFonts w:hint="eastAsia"/>
        </w:rPr>
      </w:pPr>
      <w:r>
        <w:rPr>
          <w:rFonts w:hint="eastAsia"/>
        </w:rPr>
        <w:t>提升农业技术推广人员的专业知识水平、实践操作能力和技术服务意识，使其能够更好地适应现代农业发展需求，有效推动农业科技成果转化和应用。</w:t>
      </w:r>
    </w:p>
    <w:p w14:paraId="6CBBFA93">
      <w:pPr>
        <w:pStyle w:val="223"/>
        <w:spacing w:line="360" w:lineRule="auto"/>
        <w:ind w:left="420" w:hanging="420" w:hangingChars="200"/>
        <w:outlineLvl w:val="1"/>
        <w:rPr>
          <w:rFonts w:hint="eastAsia" w:ascii="黑体" w:hAnsi="黑体" w:eastAsia="黑体"/>
        </w:rPr>
      </w:pPr>
      <w:r>
        <w:rPr>
          <w:rFonts w:hint="eastAsia" w:ascii="黑体" w:hAnsi="黑体" w:eastAsia="黑体"/>
        </w:rPr>
        <w:t>具体目标</w:t>
      </w:r>
    </w:p>
    <w:p w14:paraId="69A6DF4F">
      <w:pPr>
        <w:pStyle w:val="56"/>
        <w:spacing w:line="360" w:lineRule="auto"/>
        <w:ind w:firstLine="420"/>
        <w:rPr>
          <w:rFonts w:hint="eastAsia"/>
        </w:rPr>
      </w:pPr>
      <w:r>
        <w:rPr>
          <w:rFonts w:hint="eastAsia"/>
        </w:rPr>
        <w:t>知识目标：使学员掌握最新的农业技术知识，包括作物栽培、病虫害防治、土壤肥料、农业机械化等方面的理论和实践。</w:t>
      </w:r>
    </w:p>
    <w:p w14:paraId="0C95A6B6">
      <w:pPr>
        <w:pStyle w:val="56"/>
        <w:spacing w:line="360" w:lineRule="auto"/>
        <w:ind w:firstLine="420"/>
        <w:rPr>
          <w:rFonts w:hint="eastAsia"/>
        </w:rPr>
      </w:pPr>
      <w:r>
        <w:rPr>
          <w:rFonts w:hint="eastAsia"/>
        </w:rPr>
        <w:t>技能目标：提高学员的实践操作能力，如田间试验设计、数据收集与分析、技术示范与讲解等。</w:t>
      </w:r>
    </w:p>
    <w:p w14:paraId="5BCA5C6C">
      <w:pPr>
        <w:pStyle w:val="56"/>
        <w:spacing w:line="360" w:lineRule="auto"/>
        <w:ind w:firstLine="420"/>
        <w:rPr>
          <w:rFonts w:hint="eastAsia"/>
        </w:rPr>
      </w:pPr>
      <w:r>
        <w:rPr>
          <w:rFonts w:hint="eastAsia"/>
        </w:rPr>
        <w:t>态度目标：增强学员的服务意识和责任感，培养其团队协作精神和创新能力。</w:t>
      </w:r>
    </w:p>
    <w:p w14:paraId="5FC33EF1">
      <w:pPr>
        <w:pStyle w:val="223"/>
        <w:spacing w:line="360" w:lineRule="auto"/>
        <w:ind w:left="420" w:hanging="420" w:hangingChars="200"/>
        <w:outlineLvl w:val="1"/>
        <w:rPr>
          <w:rFonts w:hint="eastAsia" w:ascii="黑体" w:hAnsi="黑体" w:eastAsia="黑体"/>
        </w:rPr>
      </w:pPr>
      <w:r>
        <w:rPr>
          <w:rFonts w:hint="eastAsia" w:ascii="黑体" w:hAnsi="黑体" w:eastAsia="黑体"/>
        </w:rPr>
        <w:t>量化指标</w:t>
      </w:r>
    </w:p>
    <w:p w14:paraId="63919446">
      <w:pPr>
        <w:pStyle w:val="56"/>
        <w:spacing w:line="360" w:lineRule="auto"/>
        <w:ind w:firstLine="420"/>
        <w:rPr>
          <w:rFonts w:hint="eastAsia"/>
        </w:rPr>
      </w:pPr>
      <w:r>
        <w:rPr>
          <w:rFonts w:hint="eastAsia"/>
        </w:rPr>
        <w:t>学员培训后知识测试平均分提升不低于20%。</w:t>
      </w:r>
    </w:p>
    <w:p w14:paraId="28AC4525">
      <w:pPr>
        <w:pStyle w:val="56"/>
        <w:spacing w:line="360" w:lineRule="auto"/>
        <w:ind w:firstLine="420"/>
        <w:rPr>
          <w:rFonts w:hint="eastAsia"/>
        </w:rPr>
      </w:pPr>
      <w:r>
        <w:rPr>
          <w:rFonts w:hint="eastAsia"/>
        </w:rPr>
        <w:t>学员实践操作考核通过率达到90%以上。</w:t>
      </w:r>
    </w:p>
    <w:p w14:paraId="43F3B5F4">
      <w:pPr>
        <w:pStyle w:val="56"/>
        <w:spacing w:line="360" w:lineRule="auto"/>
        <w:ind w:firstLine="420"/>
        <w:rPr>
          <w:rFonts w:hint="eastAsia"/>
        </w:rPr>
      </w:pPr>
      <w:r>
        <w:rPr>
          <w:rFonts w:hint="eastAsia"/>
        </w:rPr>
        <w:t>学员培训后服务满意度调查平均得分不低于4.5分（满分5分）。</w:t>
      </w:r>
    </w:p>
    <w:p w14:paraId="4460B1D0">
      <w:pPr>
        <w:pStyle w:val="104"/>
        <w:spacing w:before="240" w:after="240" w:line="360" w:lineRule="auto"/>
        <w:rPr>
          <w:rFonts w:hint="eastAsia"/>
        </w:rPr>
      </w:pPr>
      <w:bookmarkStart w:id="54" w:name="_Toc9475"/>
      <w:r>
        <w:rPr>
          <w:rFonts w:hint="eastAsia"/>
        </w:rPr>
        <w:t>培训内容规划</w:t>
      </w:r>
      <w:bookmarkEnd w:id="54"/>
    </w:p>
    <w:p w14:paraId="1960DBE4">
      <w:pPr>
        <w:pStyle w:val="223"/>
        <w:spacing w:line="360" w:lineRule="auto"/>
        <w:ind w:left="420" w:hanging="420" w:hangingChars="200"/>
        <w:outlineLvl w:val="1"/>
        <w:rPr>
          <w:rFonts w:hint="eastAsia" w:ascii="黑体" w:hAnsi="黑体" w:eastAsia="黑体"/>
        </w:rPr>
      </w:pPr>
      <w:r>
        <w:rPr>
          <w:rFonts w:hint="eastAsia" w:ascii="黑体" w:hAnsi="黑体" w:eastAsia="黑体"/>
        </w:rPr>
        <w:t>基础知识模块</w:t>
      </w:r>
    </w:p>
    <w:p w14:paraId="54D294A5">
      <w:pPr>
        <w:pStyle w:val="56"/>
        <w:spacing w:line="360" w:lineRule="auto"/>
        <w:ind w:firstLine="420"/>
        <w:rPr>
          <w:rFonts w:hint="eastAsia"/>
        </w:rPr>
      </w:pPr>
      <w:r>
        <w:rPr>
          <w:rFonts w:hint="eastAsia"/>
        </w:rPr>
        <w:t>农业政策法规：解读国家农业政策、法律法规及行业标准。</w:t>
      </w:r>
    </w:p>
    <w:p w14:paraId="019E0FD6">
      <w:pPr>
        <w:pStyle w:val="56"/>
        <w:spacing w:line="360" w:lineRule="auto"/>
        <w:ind w:firstLine="420"/>
        <w:rPr>
          <w:rFonts w:hint="eastAsia"/>
        </w:rPr>
      </w:pPr>
      <w:r>
        <w:rPr>
          <w:rFonts w:hint="eastAsia"/>
        </w:rPr>
        <w:t>农业基础知识：涵盖作物生理学、土壤学、植物保护学等基础理论。</w:t>
      </w:r>
    </w:p>
    <w:p w14:paraId="63414EA7">
      <w:pPr>
        <w:pStyle w:val="223"/>
        <w:spacing w:line="360" w:lineRule="auto"/>
        <w:ind w:left="420" w:hanging="420" w:hangingChars="200"/>
        <w:outlineLvl w:val="1"/>
        <w:rPr>
          <w:rFonts w:hint="eastAsia" w:ascii="黑体" w:hAnsi="黑体" w:eastAsia="黑体"/>
        </w:rPr>
      </w:pPr>
      <w:r>
        <w:rPr>
          <w:rFonts w:hint="eastAsia" w:ascii="黑体" w:hAnsi="黑体" w:eastAsia="黑体"/>
        </w:rPr>
        <w:t>专业技术模块</w:t>
      </w:r>
    </w:p>
    <w:p w14:paraId="3EED4A34">
      <w:pPr>
        <w:pStyle w:val="56"/>
        <w:spacing w:line="360" w:lineRule="auto"/>
        <w:ind w:firstLine="420"/>
        <w:rPr>
          <w:rFonts w:hint="eastAsia"/>
        </w:rPr>
      </w:pPr>
      <w:r>
        <w:rPr>
          <w:rFonts w:hint="eastAsia"/>
        </w:rPr>
        <w:t>新技术引进与示范：介绍现代农业新技术、新品种、新装备的引进、试验和示范方法。</w:t>
      </w:r>
    </w:p>
    <w:p w14:paraId="36B24F2B">
      <w:pPr>
        <w:pStyle w:val="56"/>
        <w:spacing w:line="360" w:lineRule="auto"/>
        <w:ind w:firstLine="420"/>
        <w:rPr>
          <w:rFonts w:hint="eastAsia"/>
        </w:rPr>
      </w:pPr>
      <w:r>
        <w:rPr>
          <w:rFonts w:hint="eastAsia"/>
        </w:rPr>
        <w:t>病虫害防治技术：讲解常见农作物病虫害的识别、防治策略及农药使用规范。</w:t>
      </w:r>
    </w:p>
    <w:p w14:paraId="30D490DF">
      <w:pPr>
        <w:pStyle w:val="56"/>
        <w:spacing w:line="360" w:lineRule="auto"/>
        <w:ind w:firstLine="420"/>
        <w:rPr>
          <w:rFonts w:hint="eastAsia"/>
        </w:rPr>
      </w:pPr>
      <w:r>
        <w:rPr>
          <w:rFonts w:hint="eastAsia"/>
        </w:rPr>
        <w:t>土壤肥料管理：教授土壤测试、配方施肥及有机肥料利用技术。</w:t>
      </w:r>
    </w:p>
    <w:p w14:paraId="4D64283E">
      <w:pPr>
        <w:pStyle w:val="223"/>
        <w:spacing w:line="360" w:lineRule="auto"/>
        <w:ind w:left="420" w:hanging="420" w:hangingChars="200"/>
        <w:outlineLvl w:val="1"/>
        <w:rPr>
          <w:rFonts w:hint="eastAsia" w:ascii="黑体" w:hAnsi="黑体" w:eastAsia="黑体"/>
        </w:rPr>
      </w:pPr>
      <w:r>
        <w:rPr>
          <w:rFonts w:hint="eastAsia" w:ascii="黑体" w:hAnsi="黑体" w:eastAsia="黑体"/>
        </w:rPr>
        <w:t>实践操作模块</w:t>
      </w:r>
    </w:p>
    <w:p w14:paraId="11A4EBAE">
      <w:pPr>
        <w:pStyle w:val="56"/>
        <w:spacing w:line="360" w:lineRule="auto"/>
        <w:ind w:firstLine="420"/>
        <w:rPr>
          <w:rFonts w:hint="eastAsia"/>
        </w:rPr>
      </w:pPr>
      <w:r>
        <w:rPr>
          <w:rFonts w:hint="eastAsia"/>
        </w:rPr>
        <w:t>田间试验设计：指导学员进行田间试验设计、数据收集与分析。</w:t>
      </w:r>
    </w:p>
    <w:p w14:paraId="0C8D18EA">
      <w:pPr>
        <w:pStyle w:val="56"/>
        <w:spacing w:line="360" w:lineRule="auto"/>
        <w:ind w:firstLine="420"/>
        <w:rPr>
          <w:rFonts w:hint="eastAsia"/>
        </w:rPr>
      </w:pPr>
      <w:r>
        <w:rPr>
          <w:rFonts w:hint="eastAsia"/>
        </w:rPr>
        <w:t>技术示范与讲解：培养学员的技术示范能力，包括现场讲解、操作演示等。</w:t>
      </w:r>
    </w:p>
    <w:p w14:paraId="2BACBC45">
      <w:pPr>
        <w:pStyle w:val="56"/>
        <w:spacing w:line="360" w:lineRule="auto"/>
        <w:ind w:firstLine="420"/>
        <w:rPr>
          <w:rFonts w:hint="eastAsia"/>
        </w:rPr>
      </w:pPr>
      <w:r>
        <w:rPr>
          <w:rFonts w:hint="eastAsia"/>
        </w:rPr>
        <w:t>农业机械化操作：介绍农业机械的使用、维护和保养知识。</w:t>
      </w:r>
    </w:p>
    <w:p w14:paraId="623809B6">
      <w:pPr>
        <w:pStyle w:val="223"/>
        <w:spacing w:line="360" w:lineRule="auto"/>
        <w:ind w:left="420" w:hanging="420" w:hangingChars="200"/>
        <w:outlineLvl w:val="1"/>
        <w:rPr>
          <w:rFonts w:hint="eastAsia" w:ascii="黑体" w:hAnsi="黑体" w:eastAsia="黑体"/>
        </w:rPr>
      </w:pPr>
      <w:r>
        <w:rPr>
          <w:rFonts w:hint="eastAsia" w:ascii="黑体" w:hAnsi="黑体" w:eastAsia="黑体"/>
        </w:rPr>
        <w:t>量化内容比例</w:t>
      </w:r>
    </w:p>
    <w:p w14:paraId="4162AE32">
      <w:pPr>
        <w:pStyle w:val="65"/>
        <w:bidi w:val="0"/>
        <w:ind w:left="0" w:leftChars="0" w:firstLine="0" w:firstLineChars="0"/>
        <w:rPr>
          <w:rFonts w:hint="eastAsia"/>
        </w:rPr>
      </w:pPr>
      <w:r>
        <w:rPr>
          <w:rFonts w:hint="eastAsia"/>
        </w:rPr>
        <w:t>基础知识模块（20%）</w:t>
      </w:r>
    </w:p>
    <w:p w14:paraId="5B8AF968">
      <w:pPr>
        <w:pStyle w:val="56"/>
        <w:spacing w:line="360" w:lineRule="auto"/>
        <w:ind w:firstLine="420"/>
        <w:rPr>
          <w:rFonts w:hint="eastAsia" w:eastAsia="宋体"/>
          <w:lang w:eastAsia="zh-CN"/>
        </w:rPr>
      </w:pPr>
      <w:r>
        <w:rPr>
          <w:rFonts w:hint="eastAsia"/>
        </w:rPr>
        <w:t>涵盖农业政策法规、作物生理学等理论</w:t>
      </w:r>
      <w:r>
        <w:rPr>
          <w:rFonts w:hint="eastAsia"/>
          <w:lang w:eastAsia="zh-CN"/>
        </w:rPr>
        <w:t>。</w:t>
      </w:r>
    </w:p>
    <w:p w14:paraId="0F3418B3">
      <w:pPr>
        <w:pStyle w:val="65"/>
        <w:bidi w:val="0"/>
        <w:ind w:left="0" w:leftChars="0" w:firstLine="0" w:firstLineChars="0"/>
        <w:rPr>
          <w:rFonts w:hint="eastAsia"/>
        </w:rPr>
      </w:pPr>
      <w:r>
        <w:rPr>
          <w:rFonts w:hint="eastAsia"/>
        </w:rPr>
        <w:t>专业技术模块（50%）</w:t>
      </w:r>
    </w:p>
    <w:p w14:paraId="409012A5">
      <w:pPr>
        <w:pStyle w:val="56"/>
        <w:spacing w:line="360" w:lineRule="auto"/>
        <w:ind w:firstLine="420"/>
        <w:rPr>
          <w:rFonts w:hint="eastAsia" w:eastAsia="宋体"/>
          <w:lang w:eastAsia="zh-CN"/>
        </w:rPr>
      </w:pPr>
      <w:r>
        <w:rPr>
          <w:rFonts w:hint="eastAsia"/>
        </w:rPr>
        <w:t>包括新技术引进、病虫害防治等实操技术</w:t>
      </w:r>
      <w:r>
        <w:rPr>
          <w:rFonts w:hint="eastAsia"/>
          <w:lang w:eastAsia="zh-CN"/>
        </w:rPr>
        <w:t>。</w:t>
      </w:r>
    </w:p>
    <w:p w14:paraId="4ED5DA1A">
      <w:pPr>
        <w:pStyle w:val="65"/>
        <w:bidi w:val="0"/>
        <w:ind w:left="0" w:leftChars="0" w:firstLine="0" w:firstLineChars="0"/>
        <w:rPr>
          <w:rFonts w:hint="eastAsia"/>
        </w:rPr>
      </w:pPr>
      <w:r>
        <w:rPr>
          <w:rFonts w:hint="eastAsia"/>
        </w:rPr>
        <w:t>实践操作模块（30%）</w:t>
      </w:r>
    </w:p>
    <w:p w14:paraId="18691452">
      <w:pPr>
        <w:pStyle w:val="56"/>
        <w:spacing w:line="360" w:lineRule="auto"/>
        <w:ind w:firstLine="420"/>
        <w:rPr>
          <w:rFonts w:hint="eastAsia"/>
        </w:rPr>
      </w:pPr>
      <w:r>
        <w:rPr>
          <w:rFonts w:hint="eastAsia"/>
        </w:rPr>
        <w:t>设置田间试验设计、农业机械化操作等场景化训练。</w:t>
      </w:r>
    </w:p>
    <w:p w14:paraId="63E69CBC">
      <w:pPr>
        <w:pStyle w:val="56"/>
        <w:spacing w:line="360" w:lineRule="auto"/>
        <w:ind w:firstLine="420"/>
        <w:rPr>
          <w:rFonts w:hint="eastAsia"/>
        </w:rPr>
      </w:pPr>
      <w:r>
        <w:rPr>
          <w:rFonts w:hint="eastAsia"/>
        </w:rPr>
        <w:t>各模块内容按‘理论-技术-应用’逻辑递进。</w:t>
      </w:r>
    </w:p>
    <w:p w14:paraId="5C83C71B">
      <w:pPr>
        <w:pStyle w:val="104"/>
        <w:spacing w:before="240" w:after="240" w:line="360" w:lineRule="auto"/>
        <w:rPr>
          <w:rFonts w:hint="eastAsia"/>
        </w:rPr>
      </w:pPr>
      <w:bookmarkStart w:id="55" w:name="_Toc30653"/>
      <w:r>
        <w:rPr>
          <w:rFonts w:hint="eastAsia"/>
        </w:rPr>
        <w:t>培训方法选择</w:t>
      </w:r>
      <w:bookmarkEnd w:id="55"/>
    </w:p>
    <w:p w14:paraId="329454A5">
      <w:pPr>
        <w:pStyle w:val="223"/>
        <w:spacing w:line="360" w:lineRule="auto"/>
        <w:ind w:left="420" w:hanging="420" w:hangingChars="200"/>
        <w:outlineLvl w:val="1"/>
        <w:rPr>
          <w:rFonts w:hint="eastAsia" w:ascii="黑体" w:hAnsi="黑体" w:eastAsia="黑体"/>
        </w:rPr>
      </w:pPr>
      <w:r>
        <w:rPr>
          <w:rFonts w:hint="eastAsia" w:ascii="黑体" w:hAnsi="黑体" w:eastAsia="黑体"/>
        </w:rPr>
        <w:t>理论讲授</w:t>
      </w:r>
    </w:p>
    <w:p w14:paraId="612B60E4">
      <w:pPr>
        <w:pStyle w:val="56"/>
        <w:spacing w:line="360" w:lineRule="auto"/>
        <w:ind w:firstLine="420"/>
        <w:rPr>
          <w:rFonts w:hint="eastAsia"/>
        </w:rPr>
      </w:pPr>
      <w:r>
        <w:rPr>
          <w:rFonts w:hint="eastAsia"/>
        </w:rPr>
        <w:t>采用专家讲座、案例分析等形式，系统传授农业技术知识和政策法规。</w:t>
      </w:r>
    </w:p>
    <w:p w14:paraId="7BC92417">
      <w:pPr>
        <w:pStyle w:val="223"/>
        <w:spacing w:line="360" w:lineRule="auto"/>
        <w:ind w:left="420" w:hanging="420" w:hangingChars="200"/>
        <w:outlineLvl w:val="1"/>
        <w:rPr>
          <w:rFonts w:hint="eastAsia" w:ascii="黑体" w:hAnsi="黑体" w:eastAsia="黑体"/>
        </w:rPr>
      </w:pPr>
      <w:r>
        <w:rPr>
          <w:rFonts w:hint="eastAsia" w:ascii="黑体" w:hAnsi="黑体" w:eastAsia="黑体"/>
        </w:rPr>
        <w:t>实践操作</w:t>
      </w:r>
    </w:p>
    <w:p w14:paraId="32C2F477">
      <w:pPr>
        <w:pStyle w:val="56"/>
        <w:spacing w:line="360" w:lineRule="auto"/>
        <w:ind w:firstLine="420"/>
        <w:rPr>
          <w:rFonts w:hint="eastAsia"/>
        </w:rPr>
      </w:pPr>
      <w:r>
        <w:rPr>
          <w:rFonts w:hint="eastAsia"/>
        </w:rPr>
        <w:t>组织学员到田间地头、农业示范园等场所进行实地操作和演练。</w:t>
      </w:r>
    </w:p>
    <w:p w14:paraId="794D2BC4">
      <w:pPr>
        <w:pStyle w:val="223"/>
        <w:spacing w:line="360" w:lineRule="auto"/>
        <w:ind w:left="420" w:hanging="420" w:hangingChars="200"/>
        <w:outlineLvl w:val="1"/>
        <w:rPr>
          <w:rFonts w:hint="eastAsia" w:ascii="黑体" w:hAnsi="黑体" w:eastAsia="黑体"/>
        </w:rPr>
      </w:pPr>
      <w:r>
        <w:rPr>
          <w:rFonts w:hint="eastAsia" w:ascii="黑体" w:hAnsi="黑体" w:eastAsia="黑体"/>
        </w:rPr>
        <w:t>小组讨论</w:t>
      </w:r>
    </w:p>
    <w:p w14:paraId="1FE79A0C">
      <w:pPr>
        <w:pStyle w:val="56"/>
        <w:spacing w:line="360" w:lineRule="auto"/>
        <w:ind w:firstLine="420"/>
        <w:rPr>
          <w:rFonts w:hint="eastAsia"/>
        </w:rPr>
      </w:pPr>
      <w:r>
        <w:rPr>
          <w:rFonts w:hint="eastAsia"/>
        </w:rPr>
        <w:t>分组讨论农业技术推广中的实际问题，促进学员之间的交流与合作。</w:t>
      </w:r>
    </w:p>
    <w:p w14:paraId="61EE9451">
      <w:pPr>
        <w:pStyle w:val="223"/>
        <w:spacing w:line="360" w:lineRule="auto"/>
        <w:ind w:left="420" w:hanging="420" w:hangingChars="200"/>
        <w:outlineLvl w:val="1"/>
        <w:rPr>
          <w:rFonts w:hint="eastAsia" w:ascii="黑体" w:hAnsi="黑体" w:eastAsia="黑体"/>
        </w:rPr>
      </w:pPr>
      <w:r>
        <w:rPr>
          <w:rFonts w:hint="eastAsia" w:ascii="黑体" w:hAnsi="黑体" w:eastAsia="黑体"/>
        </w:rPr>
        <w:t>在线学习</w:t>
      </w:r>
    </w:p>
    <w:p w14:paraId="256B1AA3">
      <w:pPr>
        <w:pStyle w:val="56"/>
        <w:spacing w:line="360" w:lineRule="auto"/>
        <w:ind w:firstLine="420"/>
        <w:rPr>
          <w:rFonts w:hint="eastAsia"/>
        </w:rPr>
      </w:pPr>
      <w:r>
        <w:rPr>
          <w:rFonts w:hint="eastAsia"/>
        </w:rPr>
        <w:t>利用网络平台提供在线课程、视频教程等学习资源，方便学员自主学习。</w:t>
      </w:r>
    </w:p>
    <w:p w14:paraId="5C317940">
      <w:pPr>
        <w:pStyle w:val="223"/>
        <w:spacing w:line="360" w:lineRule="auto"/>
        <w:ind w:left="420" w:hanging="420" w:hangingChars="200"/>
        <w:outlineLvl w:val="1"/>
        <w:rPr>
          <w:rFonts w:hint="eastAsia" w:ascii="黑体" w:hAnsi="黑体" w:eastAsia="黑体"/>
        </w:rPr>
      </w:pPr>
      <w:r>
        <w:rPr>
          <w:rFonts w:hint="eastAsia" w:ascii="黑体" w:hAnsi="黑体" w:eastAsia="黑体"/>
        </w:rPr>
        <w:t>量化方法应用</w:t>
      </w:r>
    </w:p>
    <w:p w14:paraId="22ACBA07">
      <w:pPr>
        <w:pStyle w:val="56"/>
        <w:spacing w:line="360" w:lineRule="auto"/>
        <w:ind w:firstLine="420"/>
        <w:rPr>
          <w:rFonts w:hint="eastAsia"/>
        </w:rPr>
      </w:pPr>
      <w:r>
        <w:rPr>
          <w:rFonts w:hint="eastAsia"/>
          <w:lang w:val="en-US" w:eastAsia="zh-CN"/>
        </w:rPr>
        <w:t>一是</w:t>
      </w:r>
      <w:r>
        <w:rPr>
          <w:rFonts w:hint="eastAsia"/>
        </w:rPr>
        <w:t>理论讲授（40%）：通过专家讲座解读农业政策；</w:t>
      </w:r>
      <w:r>
        <w:rPr>
          <w:rFonts w:hint="eastAsia"/>
          <w:lang w:val="en-US" w:eastAsia="zh-CN"/>
        </w:rPr>
        <w:t>二是</w:t>
      </w:r>
      <w:r>
        <w:rPr>
          <w:rFonts w:hint="eastAsia"/>
        </w:rPr>
        <w:t>实践操作（35%）：在农业示范园开展技术示范；</w:t>
      </w:r>
      <w:r>
        <w:rPr>
          <w:rFonts w:hint="eastAsia"/>
          <w:lang w:val="en-US" w:eastAsia="zh-CN"/>
        </w:rPr>
        <w:t>三是</w:t>
      </w:r>
      <w:r>
        <w:rPr>
          <w:rFonts w:hint="eastAsia"/>
        </w:rPr>
        <w:t>小组讨论（15%）：针对推广难题进行案例研讨；</w:t>
      </w:r>
      <w:r>
        <w:rPr>
          <w:rFonts w:hint="eastAsia"/>
          <w:lang w:val="en-US" w:eastAsia="zh-CN"/>
        </w:rPr>
        <w:t>四是</w:t>
      </w:r>
      <w:r>
        <w:rPr>
          <w:rFonts w:hint="eastAsia"/>
        </w:rPr>
        <w:t>在线学习（10%）：利用数字平台补充前沿知识。鼓励采用‘线上预习+线下实操’混合模式。</w:t>
      </w:r>
    </w:p>
    <w:p w14:paraId="53A2B519">
      <w:pPr>
        <w:pStyle w:val="104"/>
        <w:spacing w:before="240" w:after="240" w:line="360" w:lineRule="auto"/>
        <w:rPr>
          <w:rFonts w:hint="eastAsia"/>
        </w:rPr>
      </w:pPr>
      <w:bookmarkStart w:id="56" w:name="_Toc939"/>
      <w:r>
        <w:rPr>
          <w:rFonts w:hint="eastAsia"/>
        </w:rPr>
        <w:t>培训效果评估</w:t>
      </w:r>
      <w:bookmarkEnd w:id="56"/>
    </w:p>
    <w:p w14:paraId="181B5E96">
      <w:pPr>
        <w:pStyle w:val="223"/>
        <w:spacing w:line="360" w:lineRule="auto"/>
        <w:ind w:left="420" w:hanging="420" w:hangingChars="200"/>
        <w:outlineLvl w:val="1"/>
        <w:rPr>
          <w:rFonts w:hint="eastAsia" w:ascii="黑体" w:hAnsi="黑体" w:eastAsia="黑体"/>
        </w:rPr>
      </w:pPr>
      <w:r>
        <w:rPr>
          <w:rFonts w:hint="eastAsia" w:ascii="黑体" w:hAnsi="黑体" w:eastAsia="黑体"/>
        </w:rPr>
        <w:t>知识测试</w:t>
      </w:r>
    </w:p>
    <w:p w14:paraId="22891BAC">
      <w:pPr>
        <w:pStyle w:val="56"/>
        <w:spacing w:line="360" w:lineRule="auto"/>
        <w:ind w:firstLine="420"/>
        <w:rPr>
          <w:rFonts w:hint="eastAsia"/>
        </w:rPr>
      </w:pPr>
      <w:r>
        <w:rPr>
          <w:rFonts w:hint="eastAsia"/>
        </w:rPr>
        <w:t>通过笔试或在线测试的方式，评估学员对培训内容的掌握程度。</w:t>
      </w:r>
    </w:p>
    <w:p w14:paraId="3E46B49A">
      <w:pPr>
        <w:pStyle w:val="223"/>
        <w:spacing w:line="360" w:lineRule="auto"/>
        <w:ind w:left="420" w:hanging="420" w:hangingChars="200"/>
        <w:outlineLvl w:val="1"/>
        <w:rPr>
          <w:rFonts w:hint="eastAsia" w:ascii="黑体" w:hAnsi="黑体" w:eastAsia="黑体"/>
        </w:rPr>
      </w:pPr>
      <w:r>
        <w:rPr>
          <w:rFonts w:hint="eastAsia" w:ascii="黑体" w:hAnsi="黑体" w:eastAsia="黑体"/>
        </w:rPr>
        <w:t>实践操作考核</w:t>
      </w:r>
    </w:p>
    <w:p w14:paraId="1E71381B">
      <w:pPr>
        <w:pStyle w:val="56"/>
        <w:spacing w:line="360" w:lineRule="auto"/>
        <w:ind w:firstLine="420"/>
        <w:rPr>
          <w:rFonts w:hint="eastAsia"/>
        </w:rPr>
      </w:pPr>
      <w:r>
        <w:rPr>
          <w:rFonts w:hint="eastAsia"/>
        </w:rPr>
        <w:t>组织学员进行实践操作考核，评估其实际操作能力和技术应用水平。</w:t>
      </w:r>
    </w:p>
    <w:p w14:paraId="2A8CA54A">
      <w:pPr>
        <w:pStyle w:val="223"/>
        <w:spacing w:line="360" w:lineRule="auto"/>
        <w:ind w:left="420" w:hanging="420" w:hangingChars="200"/>
        <w:outlineLvl w:val="1"/>
        <w:rPr>
          <w:rFonts w:hint="eastAsia" w:ascii="黑体" w:hAnsi="黑体" w:eastAsia="黑体"/>
        </w:rPr>
      </w:pPr>
      <w:r>
        <w:rPr>
          <w:rFonts w:hint="eastAsia" w:ascii="黑体" w:hAnsi="黑体" w:eastAsia="黑体"/>
        </w:rPr>
        <w:t>学员满意度调查</w:t>
      </w:r>
    </w:p>
    <w:p w14:paraId="2465F3E6">
      <w:pPr>
        <w:pStyle w:val="56"/>
        <w:spacing w:line="360" w:lineRule="auto"/>
        <w:ind w:firstLine="420"/>
        <w:rPr>
          <w:rFonts w:hint="eastAsia"/>
        </w:rPr>
      </w:pPr>
      <w:r>
        <w:rPr>
          <w:rFonts w:hint="eastAsia"/>
        </w:rPr>
        <w:t>通过问卷调查的方式，收集学员对培训内容、培训方法、培训师资等方面的满意度评价。</w:t>
      </w:r>
    </w:p>
    <w:p w14:paraId="528243A7">
      <w:pPr>
        <w:pStyle w:val="223"/>
        <w:spacing w:line="360" w:lineRule="auto"/>
        <w:ind w:left="420" w:hanging="420" w:hangingChars="200"/>
        <w:outlineLvl w:val="1"/>
        <w:rPr>
          <w:rFonts w:hint="eastAsia" w:ascii="黑体" w:hAnsi="黑体" w:eastAsia="黑体"/>
        </w:rPr>
      </w:pPr>
      <w:r>
        <w:rPr>
          <w:rFonts w:hint="eastAsia" w:ascii="黑体" w:hAnsi="黑体" w:eastAsia="黑体"/>
        </w:rPr>
        <w:t>培训成果转化评估</w:t>
      </w:r>
    </w:p>
    <w:p w14:paraId="72433EA7">
      <w:pPr>
        <w:pStyle w:val="56"/>
        <w:spacing w:line="360" w:lineRule="auto"/>
        <w:ind w:firstLine="420"/>
        <w:rPr>
          <w:rFonts w:hint="eastAsia"/>
        </w:rPr>
      </w:pPr>
      <w:r>
        <w:rPr>
          <w:rFonts w:hint="eastAsia"/>
        </w:rPr>
        <w:t>跟踪学员培训后的工作表现，评估培训成果在实际工作中的转化情况。</w:t>
      </w:r>
    </w:p>
    <w:p w14:paraId="234740B9">
      <w:pPr>
        <w:pStyle w:val="223"/>
        <w:spacing w:line="360" w:lineRule="auto"/>
        <w:ind w:left="420" w:hanging="420" w:hangingChars="200"/>
        <w:outlineLvl w:val="1"/>
        <w:rPr>
          <w:rFonts w:hint="eastAsia" w:ascii="黑体" w:hAnsi="黑体" w:eastAsia="黑体"/>
        </w:rPr>
      </w:pPr>
      <w:r>
        <w:rPr>
          <w:rFonts w:hint="eastAsia" w:ascii="黑体" w:hAnsi="黑体" w:eastAsia="黑体"/>
        </w:rPr>
        <w:t>量化评估指标</w:t>
      </w:r>
    </w:p>
    <w:p w14:paraId="71559D86">
      <w:pPr>
        <w:pStyle w:val="56"/>
        <w:spacing w:line="360" w:lineRule="auto"/>
        <w:ind w:firstLine="420"/>
        <w:rPr>
          <w:rFonts w:hint="eastAsia"/>
        </w:rPr>
      </w:pPr>
      <w:r>
        <w:rPr>
          <w:rFonts w:hint="eastAsia"/>
        </w:rPr>
        <w:t>知识测试平均分提升率：≥20%</w:t>
      </w:r>
    </w:p>
    <w:p w14:paraId="2A836B67">
      <w:pPr>
        <w:pStyle w:val="56"/>
        <w:spacing w:line="360" w:lineRule="auto"/>
        <w:ind w:firstLine="420"/>
        <w:rPr>
          <w:rFonts w:hint="eastAsia"/>
        </w:rPr>
      </w:pPr>
      <w:r>
        <w:rPr>
          <w:rFonts w:hint="eastAsia"/>
        </w:rPr>
        <w:t>实践操作考核通过率：≥90%</w:t>
      </w:r>
    </w:p>
    <w:p w14:paraId="53279607">
      <w:pPr>
        <w:pStyle w:val="56"/>
        <w:spacing w:line="360" w:lineRule="auto"/>
        <w:ind w:firstLine="420"/>
        <w:rPr>
          <w:rFonts w:hint="eastAsia"/>
        </w:rPr>
      </w:pPr>
      <w:r>
        <w:rPr>
          <w:rFonts w:hint="eastAsia"/>
        </w:rPr>
        <w:t>学员满意度调查平均得分：≥4.5分</w:t>
      </w:r>
    </w:p>
    <w:p w14:paraId="5451A7AE">
      <w:pPr>
        <w:pStyle w:val="56"/>
        <w:spacing w:line="360" w:lineRule="auto"/>
        <w:ind w:firstLine="420"/>
        <w:rPr>
          <w:rFonts w:hint="eastAsia"/>
        </w:rPr>
      </w:pPr>
      <w:r>
        <w:rPr>
          <w:rFonts w:hint="eastAsia"/>
        </w:rPr>
        <w:t>培训成果转化率（培训后6个月内）：≥70%</w:t>
      </w:r>
    </w:p>
    <w:p w14:paraId="3E17F2F2">
      <w:pPr>
        <w:pStyle w:val="104"/>
        <w:spacing w:before="240" w:after="240" w:line="360" w:lineRule="auto"/>
        <w:rPr>
          <w:rFonts w:hint="eastAsia"/>
        </w:rPr>
      </w:pPr>
      <w:bookmarkStart w:id="57" w:name="_Toc31997"/>
      <w:r>
        <w:rPr>
          <w:rFonts w:hint="eastAsia"/>
        </w:rPr>
        <w:t>培训后续跟踪</w:t>
      </w:r>
      <w:bookmarkEnd w:id="57"/>
    </w:p>
    <w:p w14:paraId="7F2D340E">
      <w:pPr>
        <w:pStyle w:val="223"/>
        <w:spacing w:line="360" w:lineRule="auto"/>
        <w:ind w:left="420" w:hanging="420" w:hangingChars="200"/>
        <w:outlineLvl w:val="1"/>
        <w:rPr>
          <w:rFonts w:hint="eastAsia" w:ascii="黑体" w:hAnsi="黑体" w:eastAsia="黑体"/>
        </w:rPr>
      </w:pPr>
      <w:r>
        <w:rPr>
          <w:rFonts w:hint="eastAsia" w:ascii="黑体" w:hAnsi="黑体" w:eastAsia="黑体"/>
        </w:rPr>
        <w:t>定期回访</w:t>
      </w:r>
    </w:p>
    <w:p w14:paraId="2F45BA1B">
      <w:pPr>
        <w:pStyle w:val="56"/>
        <w:spacing w:line="360" w:lineRule="auto"/>
        <w:ind w:firstLine="420"/>
        <w:rPr>
          <w:rFonts w:hint="eastAsia"/>
        </w:rPr>
      </w:pPr>
      <w:r>
        <w:rPr>
          <w:rFonts w:hint="eastAsia"/>
        </w:rPr>
        <w:t>培训结束后3个月内，对学员进行定期回访，了解其工作表现和培训需求。</w:t>
      </w:r>
    </w:p>
    <w:p w14:paraId="6DD74AF0">
      <w:pPr>
        <w:pStyle w:val="223"/>
        <w:spacing w:line="360" w:lineRule="auto"/>
        <w:ind w:left="420" w:hanging="420" w:hangingChars="200"/>
        <w:outlineLvl w:val="1"/>
        <w:rPr>
          <w:rFonts w:hint="eastAsia" w:ascii="黑体" w:hAnsi="黑体" w:eastAsia="黑体"/>
        </w:rPr>
      </w:pPr>
      <w:r>
        <w:rPr>
          <w:rFonts w:hint="eastAsia" w:ascii="黑体" w:hAnsi="黑体" w:eastAsia="黑体"/>
        </w:rPr>
        <w:t>技术支持</w:t>
      </w:r>
    </w:p>
    <w:p w14:paraId="2E4D9955">
      <w:pPr>
        <w:pStyle w:val="56"/>
        <w:spacing w:line="360" w:lineRule="auto"/>
        <w:ind w:firstLine="420"/>
        <w:rPr>
          <w:rFonts w:hint="eastAsia"/>
        </w:rPr>
      </w:pPr>
      <w:r>
        <w:rPr>
          <w:rFonts w:hint="eastAsia"/>
        </w:rPr>
        <w:t>为学员提供持续的技术支持和服务，解答其在工作中遇到的技术问题。</w:t>
      </w:r>
    </w:p>
    <w:p w14:paraId="29852510">
      <w:pPr>
        <w:pStyle w:val="223"/>
        <w:spacing w:line="360" w:lineRule="auto"/>
        <w:ind w:left="420" w:hanging="420" w:hangingChars="200"/>
        <w:outlineLvl w:val="1"/>
        <w:rPr>
          <w:rFonts w:hint="eastAsia" w:ascii="黑体" w:hAnsi="黑体" w:eastAsia="黑体"/>
        </w:rPr>
      </w:pPr>
      <w:r>
        <w:rPr>
          <w:rFonts w:hint="eastAsia" w:ascii="黑体" w:hAnsi="黑体" w:eastAsia="黑体"/>
        </w:rPr>
        <w:t>继续教育</w:t>
      </w:r>
    </w:p>
    <w:p w14:paraId="42F4E9B8">
      <w:pPr>
        <w:pStyle w:val="56"/>
        <w:spacing w:line="360" w:lineRule="auto"/>
        <w:ind w:firstLine="420"/>
        <w:rPr>
          <w:rFonts w:hint="eastAsia"/>
        </w:rPr>
      </w:pPr>
      <w:r>
        <w:rPr>
          <w:rFonts w:hint="eastAsia"/>
        </w:rPr>
        <w:t>根据学员需求和工作发展，组织进一步的继续教育和培训活动。</w:t>
      </w:r>
    </w:p>
    <w:p w14:paraId="1E47404A">
      <w:pPr>
        <w:pStyle w:val="223"/>
        <w:spacing w:line="360" w:lineRule="auto"/>
        <w:ind w:left="420" w:hanging="420" w:hangingChars="200"/>
        <w:outlineLvl w:val="1"/>
        <w:rPr>
          <w:rFonts w:hint="eastAsia" w:ascii="黑体" w:hAnsi="黑体" w:eastAsia="黑体"/>
        </w:rPr>
      </w:pPr>
      <w:r>
        <w:rPr>
          <w:rFonts w:hint="eastAsia" w:ascii="黑体" w:hAnsi="黑体" w:eastAsia="黑体"/>
        </w:rPr>
        <w:t>量化跟踪指标</w:t>
      </w:r>
    </w:p>
    <w:p w14:paraId="59A702F2">
      <w:pPr>
        <w:pStyle w:val="56"/>
        <w:spacing w:line="360" w:lineRule="auto"/>
        <w:ind w:firstLine="420"/>
        <w:rPr>
          <w:rFonts w:hint="eastAsia"/>
        </w:rPr>
      </w:pPr>
      <w:r>
        <w:rPr>
          <w:rFonts w:hint="eastAsia"/>
        </w:rPr>
        <w:t>回访率：100%</w:t>
      </w:r>
    </w:p>
    <w:p w14:paraId="2579E961">
      <w:pPr>
        <w:pStyle w:val="56"/>
        <w:spacing w:line="360" w:lineRule="auto"/>
        <w:ind w:firstLine="420"/>
        <w:rPr>
          <w:rFonts w:hint="eastAsia"/>
        </w:rPr>
      </w:pPr>
      <w:r>
        <w:rPr>
          <w:rFonts w:hint="eastAsia"/>
        </w:rPr>
        <w:t>技术问题解决率：≥95%</w:t>
      </w:r>
    </w:p>
    <w:p w14:paraId="0BEE324B">
      <w:pPr>
        <w:pStyle w:val="56"/>
        <w:spacing w:line="360" w:lineRule="auto"/>
        <w:ind w:firstLine="420"/>
        <w:rPr>
          <w:rFonts w:hint="eastAsia"/>
        </w:rPr>
      </w:pPr>
      <w:r>
        <w:rPr>
          <w:rFonts w:hint="eastAsia"/>
        </w:rPr>
        <w:t>继续教育参与率：≥60%</w:t>
      </w:r>
    </w:p>
    <w:p w14:paraId="045F5C60">
      <w:pPr>
        <w:pStyle w:val="104"/>
        <w:spacing w:before="240" w:after="240" w:line="360" w:lineRule="auto"/>
        <w:rPr>
          <w:rFonts w:hint="eastAsia"/>
        </w:rPr>
      </w:pPr>
      <w:bookmarkStart w:id="58" w:name="_Toc32096"/>
      <w:r>
        <w:rPr>
          <w:rFonts w:hint="eastAsia"/>
        </w:rPr>
        <w:t>质量控制与保证措施</w:t>
      </w:r>
      <w:bookmarkEnd w:id="58"/>
    </w:p>
    <w:p w14:paraId="1A4403AD">
      <w:pPr>
        <w:pStyle w:val="223"/>
        <w:spacing w:line="360" w:lineRule="auto"/>
        <w:ind w:left="420" w:hanging="420" w:hangingChars="200"/>
        <w:outlineLvl w:val="1"/>
        <w:rPr>
          <w:rFonts w:hint="eastAsia" w:ascii="黑体" w:hAnsi="黑体" w:eastAsia="黑体"/>
        </w:rPr>
      </w:pPr>
      <w:r>
        <w:rPr>
          <w:rFonts w:hint="eastAsia" w:ascii="黑体" w:hAnsi="黑体" w:eastAsia="黑体"/>
        </w:rPr>
        <w:t>全过程质量控制</w:t>
      </w:r>
    </w:p>
    <w:p w14:paraId="07C0A691">
      <w:pPr>
        <w:pStyle w:val="56"/>
        <w:spacing w:line="360" w:lineRule="auto"/>
        <w:ind w:firstLine="420"/>
        <w:rPr>
          <w:rFonts w:hint="eastAsia"/>
        </w:rPr>
      </w:pPr>
      <w:r>
        <w:rPr>
          <w:rFonts w:hint="eastAsia"/>
        </w:rPr>
        <w:t>实施从培训计划制定到培训效果评估的全过程质量控制，确保每个环节都符合相关标准和规范的要求。</w:t>
      </w:r>
    </w:p>
    <w:p w14:paraId="76AE6DC1">
      <w:pPr>
        <w:pStyle w:val="223"/>
        <w:spacing w:line="360" w:lineRule="auto"/>
        <w:ind w:left="420" w:hanging="420" w:hangingChars="200"/>
        <w:outlineLvl w:val="1"/>
        <w:rPr>
          <w:rFonts w:hint="eastAsia" w:ascii="黑体" w:hAnsi="黑体" w:eastAsia="黑体"/>
        </w:rPr>
      </w:pPr>
      <w:r>
        <w:rPr>
          <w:rFonts w:hint="eastAsia" w:ascii="黑体" w:hAnsi="黑体" w:eastAsia="黑体"/>
        </w:rPr>
        <w:t>定期校准与检查</w:t>
      </w:r>
    </w:p>
    <w:p w14:paraId="4051CD7B">
      <w:pPr>
        <w:pStyle w:val="56"/>
        <w:spacing w:line="360" w:lineRule="auto"/>
        <w:ind w:firstLine="420"/>
        <w:rPr>
          <w:rFonts w:hint="eastAsia"/>
        </w:rPr>
      </w:pPr>
      <w:r>
        <w:rPr>
          <w:rFonts w:hint="eastAsia"/>
        </w:rPr>
        <w:t>对培训设备、测试工具等进行定期校准和检查，确保其精度和可靠性。</w:t>
      </w:r>
    </w:p>
    <w:p w14:paraId="63FD9610">
      <w:pPr>
        <w:pStyle w:val="223"/>
        <w:spacing w:line="360" w:lineRule="auto"/>
        <w:ind w:left="420" w:hanging="420" w:hangingChars="200"/>
        <w:outlineLvl w:val="1"/>
        <w:rPr>
          <w:rFonts w:hint="eastAsia" w:ascii="黑体" w:hAnsi="黑体" w:eastAsia="黑体"/>
        </w:rPr>
      </w:pPr>
      <w:r>
        <w:rPr>
          <w:rFonts w:hint="eastAsia" w:ascii="黑体" w:hAnsi="黑体" w:eastAsia="黑体"/>
        </w:rPr>
        <w:t>人员培训与考核</w:t>
      </w:r>
    </w:p>
    <w:p w14:paraId="5A401CF2">
      <w:pPr>
        <w:pStyle w:val="56"/>
        <w:spacing w:line="360" w:lineRule="auto"/>
        <w:ind w:firstLine="420"/>
        <w:rPr>
          <w:rFonts w:hint="eastAsia"/>
        </w:rPr>
      </w:pPr>
      <w:r>
        <w:rPr>
          <w:rFonts w:hint="eastAsia"/>
        </w:rPr>
        <w:t>对培训师资进行定期培训和考核，提高其专业水平和教学能力。</w:t>
      </w:r>
    </w:p>
    <w:p w14:paraId="1A627C72">
      <w:pPr>
        <w:pStyle w:val="223"/>
        <w:spacing w:line="360" w:lineRule="auto"/>
        <w:ind w:left="420" w:hanging="420" w:hangingChars="200"/>
        <w:outlineLvl w:val="1"/>
        <w:rPr>
          <w:rFonts w:hint="eastAsia" w:ascii="黑体" w:hAnsi="黑体" w:eastAsia="黑体"/>
        </w:rPr>
      </w:pPr>
      <w:r>
        <w:rPr>
          <w:rFonts w:hint="eastAsia" w:ascii="黑体" w:hAnsi="黑体" w:eastAsia="黑体"/>
        </w:rPr>
        <w:t>安全性与合规性要求</w:t>
      </w:r>
    </w:p>
    <w:p w14:paraId="27B5C86F">
      <w:pPr>
        <w:pStyle w:val="65"/>
        <w:bidi w:val="0"/>
        <w:ind w:left="0" w:leftChars="0" w:firstLine="0" w:firstLineChars="0"/>
        <w:rPr>
          <w:rFonts w:hint="eastAsia"/>
        </w:rPr>
      </w:pPr>
      <w:r>
        <w:rPr>
          <w:rFonts w:hint="eastAsia"/>
        </w:rPr>
        <w:t>数据安全</w:t>
      </w:r>
    </w:p>
    <w:p w14:paraId="561EF45F">
      <w:pPr>
        <w:pStyle w:val="56"/>
        <w:spacing w:line="360" w:lineRule="auto"/>
        <w:ind w:firstLine="420"/>
        <w:rPr>
          <w:rFonts w:hint="eastAsia"/>
        </w:rPr>
      </w:pPr>
      <w:r>
        <w:rPr>
          <w:rFonts w:hint="eastAsia"/>
        </w:rPr>
        <w:t>采取必要的技术措施，确保培训过程中获取的数据在采集、传输、存储、处理过程中的安全性。</w:t>
      </w:r>
    </w:p>
    <w:p w14:paraId="60F716E1">
      <w:pPr>
        <w:pStyle w:val="65"/>
        <w:bidi w:val="0"/>
        <w:ind w:left="0" w:leftChars="0" w:firstLine="0" w:firstLineChars="0"/>
        <w:rPr>
          <w:rFonts w:hint="eastAsia"/>
        </w:rPr>
      </w:pPr>
      <w:r>
        <w:rPr>
          <w:rFonts w:hint="eastAsia"/>
        </w:rPr>
        <w:t>系统安全</w:t>
      </w:r>
    </w:p>
    <w:p w14:paraId="53E8375D">
      <w:pPr>
        <w:pStyle w:val="56"/>
        <w:spacing w:line="360" w:lineRule="auto"/>
        <w:ind w:firstLine="420"/>
        <w:rPr>
          <w:rFonts w:hint="eastAsia"/>
        </w:rPr>
      </w:pPr>
      <w:r>
        <w:rPr>
          <w:rFonts w:hint="eastAsia"/>
        </w:rPr>
        <w:t>建立系统安全管理制度，定期对系统进行安全检查和评估。</w:t>
      </w:r>
    </w:p>
    <w:p w14:paraId="40476E83">
      <w:pPr>
        <w:pStyle w:val="65"/>
        <w:bidi w:val="0"/>
        <w:ind w:left="0" w:leftChars="0" w:firstLine="0" w:firstLineChars="0"/>
        <w:rPr>
          <w:rFonts w:hint="eastAsia"/>
        </w:rPr>
      </w:pPr>
      <w:r>
        <w:rPr>
          <w:rFonts w:hint="eastAsia"/>
        </w:rPr>
        <w:t>合规性</w:t>
      </w:r>
    </w:p>
    <w:p w14:paraId="2726FBF5">
      <w:pPr>
        <w:pStyle w:val="56"/>
        <w:spacing w:line="360" w:lineRule="auto"/>
        <w:ind w:firstLine="420"/>
        <w:rPr>
          <w:rFonts w:hint="eastAsia"/>
        </w:rPr>
      </w:pPr>
      <w:r>
        <w:rPr>
          <w:rFonts w:hint="eastAsia"/>
        </w:rPr>
        <w:t>遵守国家相关法律法规及标准要求，确保培训活动的合规性。</w:t>
      </w:r>
    </w:p>
    <w:p w14:paraId="7D29D536">
      <w:pPr>
        <w:pStyle w:val="104"/>
        <w:spacing w:before="240" w:after="240" w:line="360" w:lineRule="auto"/>
        <w:rPr>
          <w:rFonts w:hint="eastAsia"/>
          <w:szCs w:val="21"/>
        </w:rPr>
      </w:pPr>
      <w:bookmarkStart w:id="59" w:name="_Toc11294"/>
      <w:r>
        <w:rPr>
          <w:rFonts w:hint="eastAsia"/>
          <w:szCs w:val="21"/>
        </w:rPr>
        <w:t>记录与档案管理</w:t>
      </w:r>
      <w:bookmarkEnd w:id="59"/>
    </w:p>
    <w:p w14:paraId="0B969868">
      <w:pPr>
        <w:pStyle w:val="223"/>
        <w:spacing w:line="360" w:lineRule="auto"/>
        <w:ind w:left="420" w:hanging="420" w:hangingChars="200"/>
        <w:outlineLvl w:val="1"/>
        <w:rPr>
          <w:rFonts w:hint="eastAsia" w:ascii="黑体" w:hAnsi="黑体" w:eastAsia="黑体"/>
        </w:rPr>
      </w:pPr>
      <w:r>
        <w:rPr>
          <w:rFonts w:hint="eastAsia" w:ascii="黑体" w:hAnsi="黑体" w:eastAsia="黑体"/>
        </w:rPr>
        <w:t>运行记录</w:t>
      </w:r>
    </w:p>
    <w:p w14:paraId="458A2592">
      <w:pPr>
        <w:pStyle w:val="56"/>
        <w:spacing w:line="360" w:lineRule="auto"/>
        <w:ind w:firstLine="420"/>
        <w:rPr>
          <w:rFonts w:hint="eastAsia"/>
        </w:rPr>
      </w:pPr>
      <w:r>
        <w:rPr>
          <w:rFonts w:hint="eastAsia"/>
        </w:rPr>
        <w:t>建立详细的运行记录制度，记录培训过程中的设备运行状态、测试数据、学员表现、故障处理等信息。</w:t>
      </w:r>
    </w:p>
    <w:p w14:paraId="36165F8C">
      <w:pPr>
        <w:pStyle w:val="56"/>
        <w:spacing w:line="360" w:lineRule="auto"/>
        <w:ind w:firstLine="420"/>
        <w:rPr>
          <w:rFonts w:hint="eastAsia"/>
        </w:rPr>
      </w:pPr>
      <w:r>
        <w:rPr>
          <w:rFonts w:hint="eastAsia"/>
        </w:rPr>
        <w:t>运行记录应真实、完整、可追溯。</w:t>
      </w:r>
    </w:p>
    <w:p w14:paraId="4C5046E3">
      <w:pPr>
        <w:pStyle w:val="223"/>
        <w:spacing w:line="360" w:lineRule="auto"/>
        <w:ind w:left="420" w:hanging="420" w:hangingChars="200"/>
        <w:outlineLvl w:val="1"/>
        <w:rPr>
          <w:rFonts w:hint="eastAsia" w:ascii="黑体" w:hAnsi="黑体" w:eastAsia="黑体"/>
        </w:rPr>
      </w:pPr>
      <w:r>
        <w:rPr>
          <w:rFonts w:hint="eastAsia" w:ascii="黑体" w:hAnsi="黑体" w:eastAsia="黑体"/>
        </w:rPr>
        <w:t>档案管理</w:t>
      </w:r>
    </w:p>
    <w:p w14:paraId="2627DC9A">
      <w:pPr>
        <w:pStyle w:val="56"/>
        <w:spacing w:line="360" w:lineRule="auto"/>
        <w:ind w:firstLine="420"/>
        <w:rPr>
          <w:rFonts w:hint="eastAsia"/>
        </w:rPr>
      </w:pPr>
      <w:r>
        <w:rPr>
          <w:rFonts w:hint="eastAsia"/>
        </w:rPr>
        <w:t>对培训过程中的文件资料进行整理归档，包括培训计划、学员名单、培训资料、考核记录、评估报告等。档案管理应规范、有序，便于查询和使用。</w:t>
      </w:r>
      <w:bookmarkEnd w:id="2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1"/>
    </w:pPr>
    <w:r>
      <w:fldChar w:fldCharType="begin"/>
    </w:r>
    <w:r>
      <w:instrText xml:space="preserve"> STYLEREF  标准文件_文件编号  \* MERGEFORMAT </w:instrText>
    </w:r>
    <w:r>
      <w:fldChar w:fldCharType="separate"/>
    </w:r>
    <w:r>
      <w:t>T/XZBX 0116—2025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0116—2025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1"/>
    </w:pPr>
    <w:r>
      <w:fldChar w:fldCharType="begin"/>
    </w:r>
    <w:r>
      <w:instrText xml:space="preserve"> STYLEREF  标准文件_文件编号  \* MERGEFORMAT </w:instrText>
    </w:r>
    <w:r>
      <w:fldChar w:fldCharType="separate"/>
    </w:r>
    <w:r>
      <w:t>T/XZBX 0116—2025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0116—2025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1"/>
    </w:pPr>
    <w:r>
      <w:fldChar w:fldCharType="begin"/>
    </w:r>
    <w:r>
      <w:instrText xml:space="preserve"> STYLEREF  标准文件_文件编号  \* MERGEFORMAT </w:instrText>
    </w:r>
    <w:r>
      <w:fldChar w:fldCharType="separate"/>
    </w:r>
    <w:r>
      <w:t>T/XZBX 0116—2025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0116—2025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1"/>
    </w:pPr>
    <w:r>
      <w:fldChar w:fldCharType="begin"/>
    </w:r>
    <w:r>
      <w:instrText xml:space="preserve"> STYLEREF  标准文件_文件编号  \* MERGEFORMAT </w:instrText>
    </w:r>
    <w:r>
      <w:fldChar w:fldCharType="separate"/>
    </w:r>
    <w:r>
      <w:t>T/XZBX 0116—2025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0116—2025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063AB2"/>
    <w:rsid w:val="04C133B2"/>
    <w:rsid w:val="06450013"/>
    <w:rsid w:val="067676BD"/>
    <w:rsid w:val="083D5267"/>
    <w:rsid w:val="0919707A"/>
    <w:rsid w:val="0A5B6057"/>
    <w:rsid w:val="11A5092B"/>
    <w:rsid w:val="13225964"/>
    <w:rsid w:val="14B52807"/>
    <w:rsid w:val="16B94831"/>
    <w:rsid w:val="176C54EA"/>
    <w:rsid w:val="18115FA7"/>
    <w:rsid w:val="18C67773"/>
    <w:rsid w:val="194523AC"/>
    <w:rsid w:val="19996E8D"/>
    <w:rsid w:val="1ACA4340"/>
    <w:rsid w:val="1F554A44"/>
    <w:rsid w:val="1FF24E4E"/>
    <w:rsid w:val="24C65EE9"/>
    <w:rsid w:val="2BAF1907"/>
    <w:rsid w:val="2BFE65C2"/>
    <w:rsid w:val="2C7B4F1A"/>
    <w:rsid w:val="2CDE24A4"/>
    <w:rsid w:val="2FBF58A6"/>
    <w:rsid w:val="2FC71A29"/>
    <w:rsid w:val="30185CCC"/>
    <w:rsid w:val="30234671"/>
    <w:rsid w:val="33F61CAC"/>
    <w:rsid w:val="34980849"/>
    <w:rsid w:val="34CD1F56"/>
    <w:rsid w:val="36136B10"/>
    <w:rsid w:val="36462E68"/>
    <w:rsid w:val="375D364F"/>
    <w:rsid w:val="38844435"/>
    <w:rsid w:val="39AD1CD6"/>
    <w:rsid w:val="427A2817"/>
    <w:rsid w:val="429D02B3"/>
    <w:rsid w:val="443D5731"/>
    <w:rsid w:val="46DF70EC"/>
    <w:rsid w:val="48972517"/>
    <w:rsid w:val="50242014"/>
    <w:rsid w:val="51962A9D"/>
    <w:rsid w:val="54322F51"/>
    <w:rsid w:val="55515659"/>
    <w:rsid w:val="59D96484"/>
    <w:rsid w:val="5AA82FEB"/>
    <w:rsid w:val="5BA81D4B"/>
    <w:rsid w:val="5DBE5856"/>
    <w:rsid w:val="60C50CA9"/>
    <w:rsid w:val="61DE0274"/>
    <w:rsid w:val="63422A85"/>
    <w:rsid w:val="64562060"/>
    <w:rsid w:val="65B73BCD"/>
    <w:rsid w:val="66E77BCB"/>
    <w:rsid w:val="6B4C26F3"/>
    <w:rsid w:val="6BF559D1"/>
    <w:rsid w:val="6CE55009"/>
    <w:rsid w:val="72653996"/>
    <w:rsid w:val="7367064C"/>
    <w:rsid w:val="756B293B"/>
    <w:rsid w:val="77852EB3"/>
    <w:rsid w:val="7AA54A68"/>
    <w:rsid w:val="7C1E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3008</Words>
  <Characters>3263</Characters>
  <Lines>48</Lines>
  <Paragraphs>13</Paragraphs>
  <TotalTime>1</TotalTime>
  <ScaleCrop>false</ScaleCrop>
  <LinksUpToDate>false</LinksUpToDate>
  <CharactersWithSpaces>3328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2025-10-29T07:15:39Z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