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250CEB"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67.120.20"/>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67.120.20</w:t>
            </w:r>
            <w:r>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250CEB"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X 18"/>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X 18</w:t>
            </w:r>
            <w:r>
              <w:rPr>
                <w:rFonts w:ascii="黑体" w:eastAsia="黑体" w:hAnsi="黑体"/>
                <w:sz w:val="21"/>
                <w:szCs w:val="21"/>
              </w:rPr>
              <w:fldChar w:fldCharType="end"/>
            </w:r>
            <w:bookmarkEnd w:id="1"/>
          </w:p>
        </w:tc>
      </w:tr>
    </w:tbl>
    <w:bookmarkStart w:id="2" w:name="_Hlk26473981"/>
    <w:p w:rsidR="0000040A" w:rsidRPr="00DD5342" w:rsidRDefault="00DD5342" w:rsidP="00DD5342">
      <w:pPr>
        <w:pStyle w:val="affff6"/>
        <w:framePr w:w="9639" w:h="957" w:hRule="exact" w:hSpace="181" w:vSpace="181" w:wrap="around" w:hAnchor="page" w:x="1305" w:y="1925"/>
        <w:rPr>
          <w:rFonts w:ascii="黑体" w:eastAsia="黑体" w:hAnsi="黑体"/>
          <w:b w:val="0"/>
          <w:bCs w:val="0"/>
          <w:w w:val="100"/>
          <w:sz w:val="72"/>
          <w:szCs w:val="72"/>
        </w:rPr>
      </w:pPr>
      <w:r w:rsidRPr="00DD5342">
        <w:rPr>
          <w:rFonts w:ascii="黑体" w:eastAsia="黑体"/>
          <w:b w:val="0"/>
          <w:w w:val="100"/>
          <w:sz w:val="72"/>
          <w:szCs w:val="72"/>
        </w:rPr>
        <w:fldChar w:fldCharType="begin">
          <w:ffData>
            <w:name w:val="c2"/>
            <w:enabled/>
            <w:calcOnExit w:val="0"/>
            <w:textInput>
              <w:default w:val="团体标准"/>
            </w:textInput>
          </w:ffData>
        </w:fldChar>
      </w:r>
      <w:bookmarkStart w:id="3" w:name="c2"/>
      <w:r w:rsidRPr="00DD5342">
        <w:rPr>
          <w:rFonts w:ascii="黑体" w:eastAsia="黑体"/>
          <w:b w:val="0"/>
          <w:w w:val="100"/>
          <w:sz w:val="72"/>
          <w:szCs w:val="72"/>
        </w:rPr>
        <w:instrText xml:space="preserve"> FORMTEXT </w:instrText>
      </w:r>
      <w:r w:rsidRPr="00DD5342">
        <w:rPr>
          <w:rFonts w:ascii="黑体" w:eastAsia="黑体"/>
          <w:b w:val="0"/>
          <w:w w:val="100"/>
          <w:sz w:val="72"/>
          <w:szCs w:val="72"/>
        </w:rPr>
      </w:r>
      <w:r w:rsidRPr="00DD5342">
        <w:rPr>
          <w:rFonts w:ascii="黑体" w:eastAsia="黑体"/>
          <w:b w:val="0"/>
          <w:w w:val="100"/>
          <w:sz w:val="72"/>
          <w:szCs w:val="72"/>
        </w:rPr>
        <w:fldChar w:fldCharType="separate"/>
      </w:r>
      <w:r w:rsidRPr="00DD5342">
        <w:rPr>
          <w:rFonts w:ascii="黑体" w:eastAsia="黑体" w:hint="eastAsia"/>
          <w:b w:val="0"/>
          <w:noProof/>
          <w:w w:val="100"/>
          <w:sz w:val="72"/>
          <w:szCs w:val="72"/>
        </w:rPr>
        <w:t>团体标准</w:t>
      </w:r>
      <w:r w:rsidRPr="00DD5342">
        <w:rPr>
          <w:rFonts w:ascii="黑体" w:eastAsia="黑体"/>
          <w:b w:val="0"/>
          <w:w w:val="100"/>
          <w:sz w:val="72"/>
          <w:szCs w:val="72"/>
        </w:rPr>
        <w:fldChar w:fldCharType="end"/>
      </w:r>
      <w:bookmarkEnd w:id="3"/>
    </w:p>
    <w:bookmarkEnd w:id="2"/>
    <w:p w:rsidR="00AA456B" w:rsidRPr="00A952D7" w:rsidRDefault="00AE2A69" w:rsidP="00A952D7">
      <w:pPr>
        <w:pStyle w:val="affffffffff3"/>
        <w:framePr w:wrap="auto"/>
      </w:pPr>
      <w:r>
        <w:t>T/</w:t>
      </w:r>
      <w:r w:rsidR="00DD5342">
        <w:fldChar w:fldCharType="begin">
          <w:ffData>
            <w:name w:val="文字1"/>
            <w:enabled/>
            <w:calcOnExit w:val="0"/>
            <w:textInput>
              <w:default w:val="SA"/>
            </w:textInput>
          </w:ffData>
        </w:fldChar>
      </w:r>
      <w:bookmarkStart w:id="4" w:name="文字1"/>
      <w:r w:rsidR="00DD5342">
        <w:instrText xml:space="preserve"> FORMTEXT </w:instrText>
      </w:r>
      <w:r w:rsidR="00DD5342">
        <w:fldChar w:fldCharType="separate"/>
      </w:r>
      <w:r w:rsidR="00DD5342">
        <w:t>SA</w:t>
      </w:r>
      <w:r w:rsidR="00DD5342">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250CEB">
        <w:fldChar w:fldCharType="begin">
          <w:ffData>
            <w:name w:val="NSTD_CODE_B"/>
            <w:enabled/>
            <w:calcOnExit w:val="0"/>
            <w:textInput>
              <w:default w:val="2025"/>
            </w:textInput>
          </w:ffData>
        </w:fldChar>
      </w:r>
      <w:bookmarkStart w:id="6" w:name="NSTD_CODE_B"/>
      <w:r w:rsidR="00250CEB">
        <w:instrText xml:space="preserve"> FORMTEXT </w:instrText>
      </w:r>
      <w:r w:rsidR="00250CEB">
        <w:fldChar w:fldCharType="separate"/>
      </w:r>
      <w:r w:rsidR="00250CEB">
        <w:t>2025</w:t>
      </w:r>
      <w:r w:rsidR="00250CEB">
        <w:fldChar w:fldCharType="end"/>
      </w:r>
      <w:bookmarkEnd w:id="6"/>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398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F320D8" w:rsidP="00463B77">
      <w:pPr>
        <w:pStyle w:val="affffffffff5"/>
        <w:framePr w:h="6974" w:hRule="exact" w:wrap="around" w:x="1419" w:anchorLock="1"/>
      </w:pPr>
      <w:r>
        <w:fldChar w:fldCharType="begin">
          <w:ffData>
            <w:name w:val="CSTD_NAME"/>
            <w:enabled/>
            <w:calcOnExit w:val="0"/>
            <w:textInput>
              <w:default w:val="茶油熏鸭"/>
            </w:textInput>
          </w:ffData>
        </w:fldChar>
      </w:r>
      <w:bookmarkStart w:id="8" w:name="CSTD_NAME"/>
      <w:r>
        <w:instrText xml:space="preserve"> FORMTEXT </w:instrText>
      </w:r>
      <w:r>
        <w:fldChar w:fldCharType="separate"/>
      </w:r>
      <w:r>
        <w:t>茶油熏鸭</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320D8"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a oil smoked duck"/>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Tea oil smoked duck</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bookmarkStart w:id="10" w:name="_GoBack"/>
    <w:p w:rsidR="00CA7AFD" w:rsidRPr="00AC4D95" w:rsidRDefault="003D5E62"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草案）"/>
              <w:listEntry w:val=" "/>
              <w:listEntry w:val="草案版次选择"/>
              <w:listEntry w:val="（工作组讨论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bookmarkEnd w:id="10"/>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DD5342"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ffData>
        </w:fldChar>
      </w:r>
      <w:bookmarkStart w:id="13" w:name="下拉2"/>
      <w:r>
        <w:rPr>
          <w:b/>
          <w:noProof/>
          <w:sz w:val="21"/>
          <w:szCs w:val="28"/>
        </w:rPr>
        <w:instrText xml:space="preserve"> FORMDROPDOWN </w:instrText>
      </w:r>
      <w:r w:rsidR="005E4EF7">
        <w:rPr>
          <w:b/>
          <w:noProof/>
          <w:sz w:val="21"/>
          <w:szCs w:val="28"/>
        </w:rPr>
      </w:r>
      <w:r w:rsidR="005E4EF7">
        <w:rPr>
          <w:b/>
          <w:noProof/>
          <w:sz w:val="21"/>
          <w:szCs w:val="28"/>
        </w:rPr>
        <w:fldChar w:fldCharType="separate"/>
      </w:r>
      <w:r>
        <w:rPr>
          <w:b/>
          <w:noProof/>
          <w:sz w:val="21"/>
          <w:szCs w:val="28"/>
        </w:rPr>
        <w:fldChar w:fldCharType="end"/>
      </w:r>
      <w:bookmarkEnd w:id="13"/>
    </w:p>
    <w:p w:rsidR="00CD50A1" w:rsidRDefault="00250CEB" w:rsidP="00EE7869">
      <w:pPr>
        <w:pStyle w:val="affffffffff1"/>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6"/>
      <w:r w:rsidR="00CD50A1">
        <w:rPr>
          <w:rFonts w:hint="eastAsia"/>
        </w:rPr>
        <w:t>发布</w:t>
      </w:r>
    </w:p>
    <w:p w:rsidR="00CD50A1" w:rsidRDefault="00250CEB" w:rsidP="00EE7869">
      <w:pPr>
        <w:pStyle w:val="affffffffff2"/>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7"/>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8"/>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9"/>
      <w:r w:rsidR="00CD50A1">
        <w:rPr>
          <w:rFonts w:hint="eastAsia"/>
        </w:rPr>
        <w:t>实施</w:t>
      </w:r>
    </w:p>
    <w:p w:rsidR="007B7453" w:rsidRPr="004C7E8B" w:rsidRDefault="00DD5342"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default w:val="福建省标准化服务行业协会"/>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福建省标准化服务行业协会</w:t>
      </w:r>
      <w:r>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38B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141CB" w:rsidRDefault="004141CB" w:rsidP="004141CB">
      <w:pPr>
        <w:pStyle w:val="affffff2"/>
        <w:spacing w:after="360"/>
      </w:pPr>
      <w:bookmarkStart w:id="21" w:name="BookMark1"/>
      <w:r w:rsidRPr="004141CB">
        <w:rPr>
          <w:rFonts w:hint="eastAsia"/>
          <w:spacing w:val="320"/>
        </w:rPr>
        <w:lastRenderedPageBreak/>
        <w:t>目</w:t>
      </w:r>
      <w:r>
        <w:rPr>
          <w:rFonts w:hint="eastAsia"/>
        </w:rPr>
        <w:t>次</w:t>
      </w:r>
    </w:p>
    <w:p w:rsidR="004141CB" w:rsidRPr="004141CB" w:rsidRDefault="004141CB">
      <w:pPr>
        <w:pStyle w:val="11"/>
        <w:tabs>
          <w:tab w:val="right" w:leader="dot" w:pos="9344"/>
        </w:tabs>
        <w:rPr>
          <w:rFonts w:asciiTheme="minorHAnsi" w:eastAsiaTheme="minorEastAsia" w:hAnsiTheme="minorHAnsi" w:cstheme="minorBidi"/>
          <w:noProof/>
          <w:szCs w:val="22"/>
        </w:rPr>
      </w:pPr>
      <w:r w:rsidRPr="004141CB">
        <w:fldChar w:fldCharType="begin"/>
      </w:r>
      <w:r w:rsidRPr="004141CB">
        <w:instrText xml:space="preserve"> TOC \o "1-1" \h \t "标准文件_一级条标题,2,标准文件_附录一级条标题,2," </w:instrText>
      </w:r>
      <w:r w:rsidRPr="004141CB">
        <w:fldChar w:fldCharType="separate"/>
      </w:r>
      <w:hyperlink w:anchor="_Toc212727377" w:history="1">
        <w:r w:rsidRPr="004141CB">
          <w:rPr>
            <w:rStyle w:val="affffffe"/>
            <w:noProof/>
          </w:rPr>
          <w:t>前言</w:t>
        </w:r>
        <w:r w:rsidRPr="004141CB">
          <w:rPr>
            <w:noProof/>
          </w:rPr>
          <w:tab/>
        </w:r>
        <w:r w:rsidRPr="004141CB">
          <w:rPr>
            <w:noProof/>
          </w:rPr>
          <w:fldChar w:fldCharType="begin"/>
        </w:r>
        <w:r w:rsidRPr="004141CB">
          <w:rPr>
            <w:noProof/>
          </w:rPr>
          <w:instrText xml:space="preserve"> PAGEREF _Toc212727377 \h </w:instrText>
        </w:r>
        <w:r w:rsidRPr="004141CB">
          <w:rPr>
            <w:noProof/>
          </w:rPr>
        </w:r>
        <w:r w:rsidRPr="004141CB">
          <w:rPr>
            <w:noProof/>
          </w:rPr>
          <w:fldChar w:fldCharType="separate"/>
        </w:r>
        <w:r w:rsidRPr="004141CB">
          <w:rPr>
            <w:noProof/>
          </w:rPr>
          <w:t>II</w:t>
        </w:r>
        <w:r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378" w:history="1">
        <w:r w:rsidR="004141CB" w:rsidRPr="004141CB">
          <w:rPr>
            <w:rStyle w:val="affffffe"/>
            <w:noProof/>
          </w:rPr>
          <w:t>1</w:t>
        </w:r>
        <w:r w:rsidR="004141CB">
          <w:rPr>
            <w:rStyle w:val="affffffe"/>
            <w:noProof/>
          </w:rPr>
          <w:t xml:space="preserve"> </w:t>
        </w:r>
        <w:r w:rsidR="004141CB" w:rsidRPr="004141CB">
          <w:rPr>
            <w:rStyle w:val="affffffe"/>
            <w:noProof/>
          </w:rPr>
          <w:t xml:space="preserve"> 范围</w:t>
        </w:r>
        <w:r w:rsidR="004141CB" w:rsidRPr="004141CB">
          <w:rPr>
            <w:noProof/>
          </w:rPr>
          <w:tab/>
        </w:r>
        <w:r w:rsidR="004141CB" w:rsidRPr="004141CB">
          <w:rPr>
            <w:noProof/>
          </w:rPr>
          <w:fldChar w:fldCharType="begin"/>
        </w:r>
        <w:r w:rsidR="004141CB" w:rsidRPr="004141CB">
          <w:rPr>
            <w:noProof/>
          </w:rPr>
          <w:instrText xml:space="preserve"> PAGEREF _Toc212727378 \h </w:instrText>
        </w:r>
        <w:r w:rsidR="004141CB" w:rsidRPr="004141CB">
          <w:rPr>
            <w:noProof/>
          </w:rPr>
        </w:r>
        <w:r w:rsidR="004141CB" w:rsidRPr="004141CB">
          <w:rPr>
            <w:noProof/>
          </w:rPr>
          <w:fldChar w:fldCharType="separate"/>
        </w:r>
        <w:r w:rsidR="004141CB" w:rsidRPr="004141CB">
          <w:rPr>
            <w:noProof/>
          </w:rPr>
          <w:t>1</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379" w:history="1">
        <w:r w:rsidR="004141CB" w:rsidRPr="004141CB">
          <w:rPr>
            <w:rStyle w:val="affffffe"/>
            <w:noProof/>
          </w:rPr>
          <w:t>2</w:t>
        </w:r>
        <w:r w:rsidR="004141CB">
          <w:rPr>
            <w:rStyle w:val="affffffe"/>
            <w:noProof/>
          </w:rPr>
          <w:t xml:space="preserve"> </w:t>
        </w:r>
        <w:r w:rsidR="004141CB" w:rsidRPr="004141CB">
          <w:rPr>
            <w:rStyle w:val="affffffe"/>
            <w:noProof/>
          </w:rPr>
          <w:t xml:space="preserve"> 规范性引用文件</w:t>
        </w:r>
        <w:r w:rsidR="004141CB" w:rsidRPr="004141CB">
          <w:rPr>
            <w:noProof/>
          </w:rPr>
          <w:tab/>
        </w:r>
        <w:r w:rsidR="004141CB" w:rsidRPr="004141CB">
          <w:rPr>
            <w:noProof/>
          </w:rPr>
          <w:fldChar w:fldCharType="begin"/>
        </w:r>
        <w:r w:rsidR="004141CB" w:rsidRPr="004141CB">
          <w:rPr>
            <w:noProof/>
          </w:rPr>
          <w:instrText xml:space="preserve"> PAGEREF _Toc212727379 \h </w:instrText>
        </w:r>
        <w:r w:rsidR="004141CB" w:rsidRPr="004141CB">
          <w:rPr>
            <w:noProof/>
          </w:rPr>
        </w:r>
        <w:r w:rsidR="004141CB" w:rsidRPr="004141CB">
          <w:rPr>
            <w:noProof/>
          </w:rPr>
          <w:fldChar w:fldCharType="separate"/>
        </w:r>
        <w:r w:rsidR="004141CB" w:rsidRPr="004141CB">
          <w:rPr>
            <w:noProof/>
          </w:rPr>
          <w:t>1</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380" w:history="1">
        <w:r w:rsidR="004141CB" w:rsidRPr="004141CB">
          <w:rPr>
            <w:rStyle w:val="affffffe"/>
            <w:noProof/>
          </w:rPr>
          <w:t>3</w:t>
        </w:r>
        <w:r w:rsidR="004141CB">
          <w:rPr>
            <w:rStyle w:val="affffffe"/>
            <w:noProof/>
          </w:rPr>
          <w:t xml:space="preserve"> </w:t>
        </w:r>
        <w:r w:rsidR="004141CB" w:rsidRPr="004141CB">
          <w:rPr>
            <w:rStyle w:val="affffffe"/>
            <w:noProof/>
          </w:rPr>
          <w:t xml:space="preserve"> 术语和定义</w:t>
        </w:r>
        <w:r w:rsidR="004141CB" w:rsidRPr="004141CB">
          <w:rPr>
            <w:noProof/>
          </w:rPr>
          <w:tab/>
        </w:r>
        <w:r w:rsidR="004141CB" w:rsidRPr="004141CB">
          <w:rPr>
            <w:noProof/>
          </w:rPr>
          <w:fldChar w:fldCharType="begin"/>
        </w:r>
        <w:r w:rsidR="004141CB" w:rsidRPr="004141CB">
          <w:rPr>
            <w:noProof/>
          </w:rPr>
          <w:instrText xml:space="preserve"> PAGEREF _Toc212727380 \h </w:instrText>
        </w:r>
        <w:r w:rsidR="004141CB" w:rsidRPr="004141CB">
          <w:rPr>
            <w:noProof/>
          </w:rPr>
        </w:r>
        <w:r w:rsidR="004141CB" w:rsidRPr="004141CB">
          <w:rPr>
            <w:noProof/>
          </w:rPr>
          <w:fldChar w:fldCharType="separate"/>
        </w:r>
        <w:r w:rsidR="004141CB" w:rsidRPr="004141CB">
          <w:rPr>
            <w:noProof/>
          </w:rPr>
          <w:t>1</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381" w:history="1">
        <w:r w:rsidR="004141CB" w:rsidRPr="004141CB">
          <w:rPr>
            <w:rStyle w:val="affffffe"/>
            <w:noProof/>
          </w:rPr>
          <w:t>4</w:t>
        </w:r>
        <w:r w:rsidR="004141CB">
          <w:rPr>
            <w:rStyle w:val="affffffe"/>
            <w:noProof/>
          </w:rPr>
          <w:t xml:space="preserve"> </w:t>
        </w:r>
        <w:r w:rsidR="004141CB" w:rsidRPr="004141CB">
          <w:rPr>
            <w:rStyle w:val="affffffe"/>
            <w:noProof/>
          </w:rPr>
          <w:t xml:space="preserve"> 产品分类</w:t>
        </w:r>
        <w:r w:rsidR="004141CB" w:rsidRPr="004141CB">
          <w:rPr>
            <w:noProof/>
          </w:rPr>
          <w:tab/>
        </w:r>
        <w:r w:rsidR="004141CB" w:rsidRPr="004141CB">
          <w:rPr>
            <w:noProof/>
          </w:rPr>
          <w:fldChar w:fldCharType="begin"/>
        </w:r>
        <w:r w:rsidR="004141CB" w:rsidRPr="004141CB">
          <w:rPr>
            <w:noProof/>
          </w:rPr>
          <w:instrText xml:space="preserve"> PAGEREF _Toc212727381 \h </w:instrText>
        </w:r>
        <w:r w:rsidR="004141CB" w:rsidRPr="004141CB">
          <w:rPr>
            <w:noProof/>
          </w:rPr>
        </w:r>
        <w:r w:rsidR="004141CB" w:rsidRPr="004141CB">
          <w:rPr>
            <w:noProof/>
          </w:rPr>
          <w:fldChar w:fldCharType="separate"/>
        </w:r>
        <w:r w:rsidR="004141CB" w:rsidRPr="004141CB">
          <w:rPr>
            <w:noProof/>
          </w:rPr>
          <w:t>2</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382" w:history="1">
        <w:r w:rsidR="004141CB" w:rsidRPr="004141CB">
          <w:rPr>
            <w:rStyle w:val="affffffe"/>
            <w:noProof/>
          </w:rPr>
          <w:t>5</w:t>
        </w:r>
        <w:r w:rsidR="004141CB">
          <w:rPr>
            <w:rStyle w:val="affffffe"/>
            <w:noProof/>
          </w:rPr>
          <w:t xml:space="preserve"> </w:t>
        </w:r>
        <w:r w:rsidR="004141CB" w:rsidRPr="004141CB">
          <w:rPr>
            <w:rStyle w:val="affffffe"/>
            <w:noProof/>
          </w:rPr>
          <w:t xml:space="preserve"> 加工卫生要求</w:t>
        </w:r>
        <w:r w:rsidR="004141CB" w:rsidRPr="004141CB">
          <w:rPr>
            <w:noProof/>
          </w:rPr>
          <w:tab/>
        </w:r>
        <w:r w:rsidR="004141CB" w:rsidRPr="004141CB">
          <w:rPr>
            <w:noProof/>
          </w:rPr>
          <w:fldChar w:fldCharType="begin"/>
        </w:r>
        <w:r w:rsidR="004141CB" w:rsidRPr="004141CB">
          <w:rPr>
            <w:noProof/>
          </w:rPr>
          <w:instrText xml:space="preserve"> PAGEREF _Toc212727382 \h </w:instrText>
        </w:r>
        <w:r w:rsidR="004141CB" w:rsidRPr="004141CB">
          <w:rPr>
            <w:noProof/>
          </w:rPr>
        </w:r>
        <w:r w:rsidR="004141CB" w:rsidRPr="004141CB">
          <w:rPr>
            <w:noProof/>
          </w:rPr>
          <w:fldChar w:fldCharType="separate"/>
        </w:r>
        <w:r w:rsidR="004141CB" w:rsidRPr="004141CB">
          <w:rPr>
            <w:noProof/>
          </w:rPr>
          <w:t>2</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383" w:history="1">
        <w:r w:rsidR="004141CB" w:rsidRPr="004141CB">
          <w:rPr>
            <w:rStyle w:val="affffffe"/>
            <w:noProof/>
          </w:rPr>
          <w:t>6</w:t>
        </w:r>
        <w:r w:rsidR="004141CB">
          <w:rPr>
            <w:rStyle w:val="affffffe"/>
            <w:noProof/>
          </w:rPr>
          <w:t xml:space="preserve"> </w:t>
        </w:r>
        <w:r w:rsidR="004141CB" w:rsidRPr="004141CB">
          <w:rPr>
            <w:rStyle w:val="affffffe"/>
            <w:noProof/>
          </w:rPr>
          <w:t xml:space="preserve"> 技术要求</w:t>
        </w:r>
        <w:r w:rsidR="004141CB" w:rsidRPr="004141CB">
          <w:rPr>
            <w:noProof/>
          </w:rPr>
          <w:tab/>
        </w:r>
        <w:r w:rsidR="004141CB" w:rsidRPr="004141CB">
          <w:rPr>
            <w:noProof/>
          </w:rPr>
          <w:fldChar w:fldCharType="begin"/>
        </w:r>
        <w:r w:rsidR="004141CB" w:rsidRPr="004141CB">
          <w:rPr>
            <w:noProof/>
          </w:rPr>
          <w:instrText xml:space="preserve"> PAGEREF _Toc212727383 \h </w:instrText>
        </w:r>
        <w:r w:rsidR="004141CB" w:rsidRPr="004141CB">
          <w:rPr>
            <w:noProof/>
          </w:rPr>
        </w:r>
        <w:r w:rsidR="004141CB" w:rsidRPr="004141CB">
          <w:rPr>
            <w:noProof/>
          </w:rPr>
          <w:fldChar w:fldCharType="separate"/>
        </w:r>
        <w:r w:rsidR="004141CB" w:rsidRPr="004141CB">
          <w:rPr>
            <w:noProof/>
          </w:rPr>
          <w:t>2</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84" w:history="1">
        <w:r w:rsidR="004141CB" w:rsidRPr="004141CB">
          <w:rPr>
            <w:rStyle w:val="affffffe"/>
            <w:noProof/>
            <w14:scene3d>
              <w14:camera w14:prst="orthographicFront"/>
              <w14:lightRig w14:rig="threePt" w14:dir="t">
                <w14:rot w14:lat="0" w14:lon="0" w14:rev="0"/>
              </w14:lightRig>
            </w14:scene3d>
          </w:rPr>
          <w:t>6.1</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原辅料要求</w:t>
        </w:r>
        <w:r w:rsidR="004141CB" w:rsidRPr="004141CB">
          <w:rPr>
            <w:noProof/>
          </w:rPr>
          <w:tab/>
        </w:r>
        <w:r w:rsidR="004141CB" w:rsidRPr="004141CB">
          <w:rPr>
            <w:noProof/>
          </w:rPr>
          <w:fldChar w:fldCharType="begin"/>
        </w:r>
        <w:r w:rsidR="004141CB" w:rsidRPr="004141CB">
          <w:rPr>
            <w:noProof/>
          </w:rPr>
          <w:instrText xml:space="preserve"> PAGEREF _Toc212727384 \h </w:instrText>
        </w:r>
        <w:r w:rsidR="004141CB" w:rsidRPr="004141CB">
          <w:rPr>
            <w:noProof/>
          </w:rPr>
        </w:r>
        <w:r w:rsidR="004141CB" w:rsidRPr="004141CB">
          <w:rPr>
            <w:noProof/>
          </w:rPr>
          <w:fldChar w:fldCharType="separate"/>
        </w:r>
        <w:r w:rsidR="004141CB" w:rsidRPr="004141CB">
          <w:rPr>
            <w:noProof/>
          </w:rPr>
          <w:t>2</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85" w:history="1">
        <w:r w:rsidR="004141CB" w:rsidRPr="004141CB">
          <w:rPr>
            <w:rStyle w:val="affffffe"/>
            <w:noProof/>
            <w14:scene3d>
              <w14:camera w14:prst="orthographicFront"/>
              <w14:lightRig w14:rig="threePt" w14:dir="t">
                <w14:rot w14:lat="0" w14:lon="0" w14:rev="0"/>
              </w14:lightRig>
            </w14:scene3d>
          </w:rPr>
          <w:t>6.2</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感官要求</w:t>
        </w:r>
        <w:r w:rsidR="004141CB" w:rsidRPr="004141CB">
          <w:rPr>
            <w:noProof/>
          </w:rPr>
          <w:tab/>
        </w:r>
        <w:r w:rsidR="004141CB" w:rsidRPr="004141CB">
          <w:rPr>
            <w:noProof/>
          </w:rPr>
          <w:fldChar w:fldCharType="begin"/>
        </w:r>
        <w:r w:rsidR="004141CB" w:rsidRPr="004141CB">
          <w:rPr>
            <w:noProof/>
          </w:rPr>
          <w:instrText xml:space="preserve"> PAGEREF _Toc212727385 \h </w:instrText>
        </w:r>
        <w:r w:rsidR="004141CB" w:rsidRPr="004141CB">
          <w:rPr>
            <w:noProof/>
          </w:rPr>
        </w:r>
        <w:r w:rsidR="004141CB" w:rsidRPr="004141CB">
          <w:rPr>
            <w:noProof/>
          </w:rPr>
          <w:fldChar w:fldCharType="separate"/>
        </w:r>
        <w:r w:rsidR="004141CB" w:rsidRPr="004141CB">
          <w:rPr>
            <w:noProof/>
          </w:rPr>
          <w:t>2</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86" w:history="1">
        <w:r w:rsidR="004141CB" w:rsidRPr="004141CB">
          <w:rPr>
            <w:rStyle w:val="affffffe"/>
            <w:noProof/>
            <w14:scene3d>
              <w14:camera w14:prst="orthographicFront"/>
              <w14:lightRig w14:rig="threePt" w14:dir="t">
                <w14:rot w14:lat="0" w14:lon="0" w14:rev="0"/>
              </w14:lightRig>
            </w14:scene3d>
          </w:rPr>
          <w:t>6.3</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理化指标</w:t>
        </w:r>
        <w:r w:rsidR="004141CB" w:rsidRPr="004141CB">
          <w:rPr>
            <w:noProof/>
          </w:rPr>
          <w:tab/>
        </w:r>
        <w:r w:rsidR="004141CB" w:rsidRPr="004141CB">
          <w:rPr>
            <w:noProof/>
          </w:rPr>
          <w:fldChar w:fldCharType="begin"/>
        </w:r>
        <w:r w:rsidR="004141CB" w:rsidRPr="004141CB">
          <w:rPr>
            <w:noProof/>
          </w:rPr>
          <w:instrText xml:space="preserve"> PAGEREF _Toc212727386 \h </w:instrText>
        </w:r>
        <w:r w:rsidR="004141CB" w:rsidRPr="004141CB">
          <w:rPr>
            <w:noProof/>
          </w:rPr>
        </w:r>
        <w:r w:rsidR="004141CB" w:rsidRPr="004141CB">
          <w:rPr>
            <w:noProof/>
          </w:rPr>
          <w:fldChar w:fldCharType="separate"/>
        </w:r>
        <w:r w:rsidR="004141CB" w:rsidRPr="004141CB">
          <w:rPr>
            <w:noProof/>
          </w:rPr>
          <w:t>2</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87" w:history="1">
        <w:r w:rsidR="004141CB" w:rsidRPr="004141CB">
          <w:rPr>
            <w:rStyle w:val="affffffe"/>
            <w:noProof/>
            <w14:scene3d>
              <w14:camera w14:prst="orthographicFront"/>
              <w14:lightRig w14:rig="threePt" w14:dir="t">
                <w14:rot w14:lat="0" w14:lon="0" w14:rev="0"/>
              </w14:lightRig>
            </w14:scene3d>
          </w:rPr>
          <w:t>6.4</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污染物限量</w:t>
        </w:r>
        <w:r w:rsidR="004141CB" w:rsidRPr="004141CB">
          <w:rPr>
            <w:noProof/>
          </w:rPr>
          <w:tab/>
        </w:r>
        <w:r w:rsidR="004141CB" w:rsidRPr="004141CB">
          <w:rPr>
            <w:noProof/>
          </w:rPr>
          <w:fldChar w:fldCharType="begin"/>
        </w:r>
        <w:r w:rsidR="004141CB" w:rsidRPr="004141CB">
          <w:rPr>
            <w:noProof/>
          </w:rPr>
          <w:instrText xml:space="preserve"> PAGEREF _Toc212727387 \h </w:instrText>
        </w:r>
        <w:r w:rsidR="004141CB" w:rsidRPr="004141CB">
          <w:rPr>
            <w:noProof/>
          </w:rPr>
        </w:r>
        <w:r w:rsidR="004141CB" w:rsidRPr="004141CB">
          <w:rPr>
            <w:noProof/>
          </w:rPr>
          <w:fldChar w:fldCharType="separate"/>
        </w:r>
        <w:r w:rsidR="004141CB" w:rsidRPr="004141CB">
          <w:rPr>
            <w:noProof/>
          </w:rPr>
          <w:t>2</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88" w:history="1">
        <w:r w:rsidR="004141CB" w:rsidRPr="004141CB">
          <w:rPr>
            <w:rStyle w:val="affffffe"/>
            <w:noProof/>
            <w14:scene3d>
              <w14:camera w14:prst="orthographicFront"/>
              <w14:lightRig w14:rig="threePt" w14:dir="t">
                <w14:rot w14:lat="0" w14:lon="0" w14:rev="0"/>
              </w14:lightRig>
            </w14:scene3d>
          </w:rPr>
          <w:t>6.5</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微生物限量</w:t>
        </w:r>
        <w:r w:rsidR="004141CB" w:rsidRPr="004141CB">
          <w:rPr>
            <w:noProof/>
          </w:rPr>
          <w:tab/>
        </w:r>
        <w:r w:rsidR="004141CB" w:rsidRPr="004141CB">
          <w:rPr>
            <w:noProof/>
          </w:rPr>
          <w:fldChar w:fldCharType="begin"/>
        </w:r>
        <w:r w:rsidR="004141CB" w:rsidRPr="004141CB">
          <w:rPr>
            <w:noProof/>
          </w:rPr>
          <w:instrText xml:space="preserve"> PAGEREF _Toc212727388 \h </w:instrText>
        </w:r>
        <w:r w:rsidR="004141CB" w:rsidRPr="004141CB">
          <w:rPr>
            <w:noProof/>
          </w:rPr>
        </w:r>
        <w:r w:rsidR="004141CB" w:rsidRPr="004141CB">
          <w:rPr>
            <w:noProof/>
          </w:rPr>
          <w:fldChar w:fldCharType="separate"/>
        </w:r>
        <w:r w:rsidR="004141CB" w:rsidRPr="004141CB">
          <w:rPr>
            <w:noProof/>
          </w:rPr>
          <w:t>2</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89" w:history="1">
        <w:r w:rsidR="004141CB" w:rsidRPr="004141CB">
          <w:rPr>
            <w:rStyle w:val="affffffe"/>
            <w:noProof/>
            <w14:scene3d>
              <w14:camera w14:prst="orthographicFront"/>
              <w14:lightRig w14:rig="threePt" w14:dir="t">
                <w14:rot w14:lat="0" w14:lon="0" w14:rev="0"/>
              </w14:lightRig>
            </w14:scene3d>
          </w:rPr>
          <w:t>6.6</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食品添加剂</w:t>
        </w:r>
        <w:r w:rsidR="004141CB" w:rsidRPr="004141CB">
          <w:rPr>
            <w:noProof/>
          </w:rPr>
          <w:tab/>
        </w:r>
        <w:r w:rsidR="004141CB" w:rsidRPr="004141CB">
          <w:rPr>
            <w:noProof/>
          </w:rPr>
          <w:fldChar w:fldCharType="begin"/>
        </w:r>
        <w:r w:rsidR="004141CB" w:rsidRPr="004141CB">
          <w:rPr>
            <w:noProof/>
          </w:rPr>
          <w:instrText xml:space="preserve"> PAGEREF _Toc212727389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90" w:history="1">
        <w:r w:rsidR="004141CB" w:rsidRPr="004141CB">
          <w:rPr>
            <w:rStyle w:val="affffffe"/>
            <w:noProof/>
            <w14:scene3d>
              <w14:camera w14:prst="orthographicFront"/>
              <w14:lightRig w14:rig="threePt" w14:dir="t">
                <w14:rot w14:lat="0" w14:lon="0" w14:rev="0"/>
              </w14:lightRig>
            </w14:scene3d>
          </w:rPr>
          <w:t>6.7</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净含量</w:t>
        </w:r>
        <w:r w:rsidR="004141CB" w:rsidRPr="004141CB">
          <w:rPr>
            <w:noProof/>
          </w:rPr>
          <w:tab/>
        </w:r>
        <w:r w:rsidR="004141CB" w:rsidRPr="004141CB">
          <w:rPr>
            <w:noProof/>
          </w:rPr>
          <w:fldChar w:fldCharType="begin"/>
        </w:r>
        <w:r w:rsidR="004141CB" w:rsidRPr="004141CB">
          <w:rPr>
            <w:noProof/>
          </w:rPr>
          <w:instrText xml:space="preserve"> PAGEREF _Toc212727390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391" w:history="1">
        <w:r w:rsidR="004141CB" w:rsidRPr="004141CB">
          <w:rPr>
            <w:rStyle w:val="affffffe"/>
            <w:noProof/>
          </w:rPr>
          <w:t>7</w:t>
        </w:r>
        <w:r w:rsidR="004141CB">
          <w:rPr>
            <w:rStyle w:val="affffffe"/>
            <w:noProof/>
          </w:rPr>
          <w:t xml:space="preserve"> </w:t>
        </w:r>
        <w:r w:rsidR="004141CB" w:rsidRPr="004141CB">
          <w:rPr>
            <w:rStyle w:val="affffffe"/>
            <w:noProof/>
          </w:rPr>
          <w:t xml:space="preserve"> 试验方法</w:t>
        </w:r>
        <w:r w:rsidR="004141CB" w:rsidRPr="004141CB">
          <w:rPr>
            <w:noProof/>
          </w:rPr>
          <w:tab/>
        </w:r>
        <w:r w:rsidR="004141CB" w:rsidRPr="004141CB">
          <w:rPr>
            <w:noProof/>
          </w:rPr>
          <w:fldChar w:fldCharType="begin"/>
        </w:r>
        <w:r w:rsidR="004141CB" w:rsidRPr="004141CB">
          <w:rPr>
            <w:noProof/>
          </w:rPr>
          <w:instrText xml:space="preserve"> PAGEREF _Toc212727391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92" w:history="1">
        <w:r w:rsidR="004141CB" w:rsidRPr="004141CB">
          <w:rPr>
            <w:rStyle w:val="affffffe"/>
            <w:noProof/>
            <w14:scene3d>
              <w14:camera w14:prst="orthographicFront"/>
              <w14:lightRig w14:rig="threePt" w14:dir="t">
                <w14:rot w14:lat="0" w14:lon="0" w14:rev="0"/>
              </w14:lightRig>
            </w14:scene3d>
          </w:rPr>
          <w:t>7.1</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原辅料要求</w:t>
        </w:r>
        <w:r w:rsidR="004141CB" w:rsidRPr="004141CB">
          <w:rPr>
            <w:noProof/>
          </w:rPr>
          <w:tab/>
        </w:r>
        <w:r w:rsidR="004141CB" w:rsidRPr="004141CB">
          <w:rPr>
            <w:noProof/>
          </w:rPr>
          <w:fldChar w:fldCharType="begin"/>
        </w:r>
        <w:r w:rsidR="004141CB" w:rsidRPr="004141CB">
          <w:rPr>
            <w:noProof/>
          </w:rPr>
          <w:instrText xml:space="preserve"> PAGEREF _Toc212727392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93" w:history="1">
        <w:r w:rsidR="004141CB" w:rsidRPr="004141CB">
          <w:rPr>
            <w:rStyle w:val="affffffe"/>
            <w:noProof/>
            <w14:scene3d>
              <w14:camera w14:prst="orthographicFront"/>
              <w14:lightRig w14:rig="threePt" w14:dir="t">
                <w14:rot w14:lat="0" w14:lon="0" w14:rev="0"/>
              </w14:lightRig>
            </w14:scene3d>
          </w:rPr>
          <w:t>7.2</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感官要求</w:t>
        </w:r>
        <w:r w:rsidR="004141CB" w:rsidRPr="004141CB">
          <w:rPr>
            <w:noProof/>
          </w:rPr>
          <w:tab/>
        </w:r>
        <w:r w:rsidR="004141CB" w:rsidRPr="004141CB">
          <w:rPr>
            <w:noProof/>
          </w:rPr>
          <w:fldChar w:fldCharType="begin"/>
        </w:r>
        <w:r w:rsidR="004141CB" w:rsidRPr="004141CB">
          <w:rPr>
            <w:noProof/>
          </w:rPr>
          <w:instrText xml:space="preserve"> PAGEREF _Toc212727393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94" w:history="1">
        <w:r w:rsidR="004141CB" w:rsidRPr="004141CB">
          <w:rPr>
            <w:rStyle w:val="affffffe"/>
            <w:noProof/>
            <w14:scene3d>
              <w14:camera w14:prst="orthographicFront"/>
              <w14:lightRig w14:rig="threePt" w14:dir="t">
                <w14:rot w14:lat="0" w14:lon="0" w14:rev="0"/>
              </w14:lightRig>
            </w14:scene3d>
          </w:rPr>
          <w:t>7.3</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理化指标</w:t>
        </w:r>
        <w:r w:rsidR="004141CB" w:rsidRPr="004141CB">
          <w:rPr>
            <w:noProof/>
          </w:rPr>
          <w:tab/>
        </w:r>
        <w:r w:rsidR="004141CB" w:rsidRPr="004141CB">
          <w:rPr>
            <w:noProof/>
          </w:rPr>
          <w:fldChar w:fldCharType="begin"/>
        </w:r>
        <w:r w:rsidR="004141CB" w:rsidRPr="004141CB">
          <w:rPr>
            <w:noProof/>
          </w:rPr>
          <w:instrText xml:space="preserve"> PAGEREF _Toc212727394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95" w:history="1">
        <w:r w:rsidR="004141CB" w:rsidRPr="004141CB">
          <w:rPr>
            <w:rStyle w:val="affffffe"/>
            <w:noProof/>
            <w14:scene3d>
              <w14:camera w14:prst="orthographicFront"/>
              <w14:lightRig w14:rig="threePt" w14:dir="t">
                <w14:rot w14:lat="0" w14:lon="0" w14:rev="0"/>
              </w14:lightRig>
            </w14:scene3d>
          </w:rPr>
          <w:t>7.4</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污染物限量</w:t>
        </w:r>
        <w:r w:rsidR="004141CB" w:rsidRPr="004141CB">
          <w:rPr>
            <w:noProof/>
          </w:rPr>
          <w:tab/>
        </w:r>
        <w:r w:rsidR="004141CB" w:rsidRPr="004141CB">
          <w:rPr>
            <w:noProof/>
          </w:rPr>
          <w:fldChar w:fldCharType="begin"/>
        </w:r>
        <w:r w:rsidR="004141CB" w:rsidRPr="004141CB">
          <w:rPr>
            <w:noProof/>
          </w:rPr>
          <w:instrText xml:space="preserve"> PAGEREF _Toc212727395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96" w:history="1">
        <w:r w:rsidR="004141CB" w:rsidRPr="004141CB">
          <w:rPr>
            <w:rStyle w:val="affffffe"/>
            <w:noProof/>
            <w14:scene3d>
              <w14:camera w14:prst="orthographicFront"/>
              <w14:lightRig w14:rig="threePt" w14:dir="t">
                <w14:rot w14:lat="0" w14:lon="0" w14:rev="0"/>
              </w14:lightRig>
            </w14:scene3d>
          </w:rPr>
          <w:t>7.5</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微生物限量</w:t>
        </w:r>
        <w:r w:rsidR="004141CB" w:rsidRPr="004141CB">
          <w:rPr>
            <w:noProof/>
          </w:rPr>
          <w:tab/>
        </w:r>
        <w:r w:rsidR="004141CB" w:rsidRPr="004141CB">
          <w:rPr>
            <w:noProof/>
          </w:rPr>
          <w:fldChar w:fldCharType="begin"/>
        </w:r>
        <w:r w:rsidR="004141CB" w:rsidRPr="004141CB">
          <w:rPr>
            <w:noProof/>
          </w:rPr>
          <w:instrText xml:space="preserve"> PAGEREF _Toc212727396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97" w:history="1">
        <w:r w:rsidR="004141CB" w:rsidRPr="004141CB">
          <w:rPr>
            <w:rStyle w:val="affffffe"/>
            <w:noProof/>
            <w14:scene3d>
              <w14:camera w14:prst="orthographicFront"/>
              <w14:lightRig w14:rig="threePt" w14:dir="t">
                <w14:rot w14:lat="0" w14:lon="0" w14:rev="0"/>
              </w14:lightRig>
            </w14:scene3d>
          </w:rPr>
          <w:t>7.6</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食品添加剂</w:t>
        </w:r>
        <w:r w:rsidR="004141CB" w:rsidRPr="004141CB">
          <w:rPr>
            <w:noProof/>
          </w:rPr>
          <w:tab/>
        </w:r>
        <w:r w:rsidR="004141CB" w:rsidRPr="004141CB">
          <w:rPr>
            <w:noProof/>
          </w:rPr>
          <w:fldChar w:fldCharType="begin"/>
        </w:r>
        <w:r w:rsidR="004141CB" w:rsidRPr="004141CB">
          <w:rPr>
            <w:noProof/>
          </w:rPr>
          <w:instrText xml:space="preserve"> PAGEREF _Toc212727397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398" w:history="1">
        <w:r w:rsidR="004141CB" w:rsidRPr="004141CB">
          <w:rPr>
            <w:rStyle w:val="affffffe"/>
            <w:noProof/>
            <w14:scene3d>
              <w14:camera w14:prst="orthographicFront"/>
              <w14:lightRig w14:rig="threePt" w14:dir="t">
                <w14:rot w14:lat="0" w14:lon="0" w14:rev="0"/>
              </w14:lightRig>
            </w14:scene3d>
          </w:rPr>
          <w:t>7.7</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净含量</w:t>
        </w:r>
        <w:r w:rsidR="004141CB" w:rsidRPr="004141CB">
          <w:rPr>
            <w:noProof/>
          </w:rPr>
          <w:tab/>
        </w:r>
        <w:r w:rsidR="004141CB" w:rsidRPr="004141CB">
          <w:rPr>
            <w:noProof/>
          </w:rPr>
          <w:fldChar w:fldCharType="begin"/>
        </w:r>
        <w:r w:rsidR="004141CB" w:rsidRPr="004141CB">
          <w:rPr>
            <w:noProof/>
          </w:rPr>
          <w:instrText xml:space="preserve"> PAGEREF _Toc212727398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399" w:history="1">
        <w:r w:rsidR="004141CB" w:rsidRPr="004141CB">
          <w:rPr>
            <w:rStyle w:val="affffffe"/>
            <w:noProof/>
          </w:rPr>
          <w:t>8</w:t>
        </w:r>
        <w:r w:rsidR="004141CB">
          <w:rPr>
            <w:rStyle w:val="affffffe"/>
            <w:noProof/>
          </w:rPr>
          <w:t xml:space="preserve"> </w:t>
        </w:r>
        <w:r w:rsidR="004141CB" w:rsidRPr="004141CB">
          <w:rPr>
            <w:rStyle w:val="affffffe"/>
            <w:noProof/>
          </w:rPr>
          <w:t xml:space="preserve"> 检验规则</w:t>
        </w:r>
        <w:r w:rsidR="004141CB" w:rsidRPr="004141CB">
          <w:rPr>
            <w:noProof/>
          </w:rPr>
          <w:tab/>
        </w:r>
        <w:r w:rsidR="004141CB" w:rsidRPr="004141CB">
          <w:rPr>
            <w:noProof/>
          </w:rPr>
          <w:fldChar w:fldCharType="begin"/>
        </w:r>
        <w:r w:rsidR="004141CB" w:rsidRPr="004141CB">
          <w:rPr>
            <w:noProof/>
          </w:rPr>
          <w:instrText xml:space="preserve"> PAGEREF _Toc212727399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0" w:history="1">
        <w:r w:rsidR="004141CB" w:rsidRPr="004141CB">
          <w:rPr>
            <w:rStyle w:val="affffffe"/>
            <w:noProof/>
            <w14:scene3d>
              <w14:camera w14:prst="orthographicFront"/>
              <w14:lightRig w14:rig="threePt" w14:dir="t">
                <w14:rot w14:lat="0" w14:lon="0" w14:rev="0"/>
              </w14:lightRig>
            </w14:scene3d>
          </w:rPr>
          <w:t>8.1</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组批</w:t>
        </w:r>
        <w:r w:rsidR="004141CB" w:rsidRPr="004141CB">
          <w:rPr>
            <w:noProof/>
          </w:rPr>
          <w:tab/>
        </w:r>
        <w:r w:rsidR="004141CB" w:rsidRPr="004141CB">
          <w:rPr>
            <w:noProof/>
          </w:rPr>
          <w:fldChar w:fldCharType="begin"/>
        </w:r>
        <w:r w:rsidR="004141CB" w:rsidRPr="004141CB">
          <w:rPr>
            <w:noProof/>
          </w:rPr>
          <w:instrText xml:space="preserve"> PAGEREF _Toc212727400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1" w:history="1">
        <w:r w:rsidR="004141CB" w:rsidRPr="004141CB">
          <w:rPr>
            <w:rStyle w:val="affffffe"/>
            <w:noProof/>
            <w14:scene3d>
              <w14:camera w14:prst="orthographicFront"/>
              <w14:lightRig w14:rig="threePt" w14:dir="t">
                <w14:rot w14:lat="0" w14:lon="0" w14:rev="0"/>
              </w14:lightRig>
            </w14:scene3d>
          </w:rPr>
          <w:t>8.2</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抽样</w:t>
        </w:r>
        <w:r w:rsidR="004141CB" w:rsidRPr="004141CB">
          <w:rPr>
            <w:noProof/>
          </w:rPr>
          <w:tab/>
        </w:r>
        <w:r w:rsidR="004141CB" w:rsidRPr="004141CB">
          <w:rPr>
            <w:noProof/>
          </w:rPr>
          <w:fldChar w:fldCharType="begin"/>
        </w:r>
        <w:r w:rsidR="004141CB" w:rsidRPr="004141CB">
          <w:rPr>
            <w:noProof/>
          </w:rPr>
          <w:instrText xml:space="preserve"> PAGEREF _Toc212727401 \h </w:instrText>
        </w:r>
        <w:r w:rsidR="004141CB" w:rsidRPr="004141CB">
          <w:rPr>
            <w:noProof/>
          </w:rPr>
        </w:r>
        <w:r w:rsidR="004141CB" w:rsidRPr="004141CB">
          <w:rPr>
            <w:noProof/>
          </w:rPr>
          <w:fldChar w:fldCharType="separate"/>
        </w:r>
        <w:r w:rsidR="004141CB" w:rsidRPr="004141CB">
          <w:rPr>
            <w:noProof/>
          </w:rPr>
          <w:t>3</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2" w:history="1">
        <w:r w:rsidR="004141CB" w:rsidRPr="004141CB">
          <w:rPr>
            <w:rStyle w:val="affffffe"/>
            <w:noProof/>
            <w14:scene3d>
              <w14:camera w14:prst="orthographicFront"/>
              <w14:lightRig w14:rig="threePt" w14:dir="t">
                <w14:rot w14:lat="0" w14:lon="0" w14:rev="0"/>
              </w14:lightRig>
            </w14:scene3d>
          </w:rPr>
          <w:t>8.3</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检验分类</w:t>
        </w:r>
        <w:r w:rsidR="004141CB" w:rsidRPr="004141CB">
          <w:rPr>
            <w:noProof/>
          </w:rPr>
          <w:tab/>
        </w:r>
        <w:r w:rsidR="004141CB" w:rsidRPr="004141CB">
          <w:rPr>
            <w:noProof/>
          </w:rPr>
          <w:fldChar w:fldCharType="begin"/>
        </w:r>
        <w:r w:rsidR="004141CB" w:rsidRPr="004141CB">
          <w:rPr>
            <w:noProof/>
          </w:rPr>
          <w:instrText xml:space="preserve"> PAGEREF _Toc212727402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3" w:history="1">
        <w:r w:rsidR="004141CB" w:rsidRPr="004141CB">
          <w:rPr>
            <w:rStyle w:val="affffffe"/>
            <w:noProof/>
            <w14:scene3d>
              <w14:camera w14:prst="orthographicFront"/>
              <w14:lightRig w14:rig="threePt" w14:dir="t">
                <w14:rot w14:lat="0" w14:lon="0" w14:rev="0"/>
              </w14:lightRig>
            </w14:scene3d>
          </w:rPr>
          <w:t>8.4</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出厂检验</w:t>
        </w:r>
        <w:r w:rsidR="004141CB" w:rsidRPr="004141CB">
          <w:rPr>
            <w:noProof/>
          </w:rPr>
          <w:tab/>
        </w:r>
        <w:r w:rsidR="004141CB" w:rsidRPr="004141CB">
          <w:rPr>
            <w:noProof/>
          </w:rPr>
          <w:fldChar w:fldCharType="begin"/>
        </w:r>
        <w:r w:rsidR="004141CB" w:rsidRPr="004141CB">
          <w:rPr>
            <w:noProof/>
          </w:rPr>
          <w:instrText xml:space="preserve"> PAGEREF _Toc212727403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4" w:history="1">
        <w:r w:rsidR="004141CB" w:rsidRPr="004141CB">
          <w:rPr>
            <w:rStyle w:val="affffffe"/>
            <w:noProof/>
            <w14:scene3d>
              <w14:camera w14:prst="orthographicFront"/>
              <w14:lightRig w14:rig="threePt" w14:dir="t">
                <w14:rot w14:lat="0" w14:lon="0" w14:rev="0"/>
              </w14:lightRig>
            </w14:scene3d>
          </w:rPr>
          <w:t>8.5</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型式检验</w:t>
        </w:r>
        <w:r w:rsidR="004141CB" w:rsidRPr="004141CB">
          <w:rPr>
            <w:noProof/>
          </w:rPr>
          <w:tab/>
        </w:r>
        <w:r w:rsidR="004141CB" w:rsidRPr="004141CB">
          <w:rPr>
            <w:noProof/>
          </w:rPr>
          <w:fldChar w:fldCharType="begin"/>
        </w:r>
        <w:r w:rsidR="004141CB" w:rsidRPr="004141CB">
          <w:rPr>
            <w:noProof/>
          </w:rPr>
          <w:instrText xml:space="preserve"> PAGEREF _Toc212727404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5" w:history="1">
        <w:r w:rsidR="004141CB" w:rsidRPr="004141CB">
          <w:rPr>
            <w:rStyle w:val="affffffe"/>
            <w:noProof/>
            <w14:scene3d>
              <w14:camera w14:prst="orthographicFront"/>
              <w14:lightRig w14:rig="threePt" w14:dir="t">
                <w14:rot w14:lat="0" w14:lon="0" w14:rev="0"/>
              </w14:lightRig>
            </w14:scene3d>
          </w:rPr>
          <w:t>8.6</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判定规则</w:t>
        </w:r>
        <w:r w:rsidR="004141CB" w:rsidRPr="004141CB">
          <w:rPr>
            <w:noProof/>
          </w:rPr>
          <w:tab/>
        </w:r>
        <w:r w:rsidR="004141CB" w:rsidRPr="004141CB">
          <w:rPr>
            <w:noProof/>
          </w:rPr>
          <w:fldChar w:fldCharType="begin"/>
        </w:r>
        <w:r w:rsidR="004141CB" w:rsidRPr="004141CB">
          <w:rPr>
            <w:noProof/>
          </w:rPr>
          <w:instrText xml:space="preserve"> PAGEREF _Toc212727405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406" w:history="1">
        <w:r w:rsidR="004141CB" w:rsidRPr="004141CB">
          <w:rPr>
            <w:rStyle w:val="affffffe"/>
            <w:noProof/>
          </w:rPr>
          <w:t>9</w:t>
        </w:r>
        <w:r w:rsidR="004141CB">
          <w:rPr>
            <w:rStyle w:val="affffffe"/>
            <w:noProof/>
          </w:rPr>
          <w:t xml:space="preserve"> </w:t>
        </w:r>
        <w:r w:rsidR="004141CB" w:rsidRPr="004141CB">
          <w:rPr>
            <w:rStyle w:val="affffffe"/>
            <w:noProof/>
          </w:rPr>
          <w:t xml:space="preserve"> 标志、标签、包装、运输、贮存和保质期</w:t>
        </w:r>
        <w:r w:rsidR="004141CB" w:rsidRPr="004141CB">
          <w:rPr>
            <w:noProof/>
          </w:rPr>
          <w:tab/>
        </w:r>
        <w:r w:rsidR="004141CB" w:rsidRPr="004141CB">
          <w:rPr>
            <w:noProof/>
          </w:rPr>
          <w:fldChar w:fldCharType="begin"/>
        </w:r>
        <w:r w:rsidR="004141CB" w:rsidRPr="004141CB">
          <w:rPr>
            <w:noProof/>
          </w:rPr>
          <w:instrText xml:space="preserve"> PAGEREF _Toc212727406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7" w:history="1">
        <w:r w:rsidR="004141CB" w:rsidRPr="004141CB">
          <w:rPr>
            <w:rStyle w:val="affffffe"/>
            <w:noProof/>
            <w14:scene3d>
              <w14:camera w14:prst="orthographicFront"/>
              <w14:lightRig w14:rig="threePt" w14:dir="t">
                <w14:rot w14:lat="0" w14:lon="0" w14:rev="0"/>
              </w14:lightRig>
            </w14:scene3d>
          </w:rPr>
          <w:t>9.1</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标志、标签</w:t>
        </w:r>
        <w:r w:rsidR="004141CB" w:rsidRPr="004141CB">
          <w:rPr>
            <w:noProof/>
          </w:rPr>
          <w:tab/>
        </w:r>
        <w:r w:rsidR="004141CB" w:rsidRPr="004141CB">
          <w:rPr>
            <w:noProof/>
          </w:rPr>
          <w:fldChar w:fldCharType="begin"/>
        </w:r>
        <w:r w:rsidR="004141CB" w:rsidRPr="004141CB">
          <w:rPr>
            <w:noProof/>
          </w:rPr>
          <w:instrText xml:space="preserve"> PAGEREF _Toc212727407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8" w:history="1">
        <w:r w:rsidR="004141CB" w:rsidRPr="004141CB">
          <w:rPr>
            <w:rStyle w:val="affffffe"/>
            <w:noProof/>
            <w14:scene3d>
              <w14:camera w14:prst="orthographicFront"/>
              <w14:lightRig w14:rig="threePt" w14:dir="t">
                <w14:rot w14:lat="0" w14:lon="0" w14:rev="0"/>
              </w14:lightRig>
            </w14:scene3d>
          </w:rPr>
          <w:t>9.2</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包装</w:t>
        </w:r>
        <w:r w:rsidR="004141CB" w:rsidRPr="004141CB">
          <w:rPr>
            <w:noProof/>
          </w:rPr>
          <w:tab/>
        </w:r>
        <w:r w:rsidR="004141CB" w:rsidRPr="004141CB">
          <w:rPr>
            <w:noProof/>
          </w:rPr>
          <w:fldChar w:fldCharType="begin"/>
        </w:r>
        <w:r w:rsidR="004141CB" w:rsidRPr="004141CB">
          <w:rPr>
            <w:noProof/>
          </w:rPr>
          <w:instrText xml:space="preserve"> PAGEREF _Toc212727408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09" w:history="1">
        <w:r w:rsidR="004141CB" w:rsidRPr="004141CB">
          <w:rPr>
            <w:rStyle w:val="affffffe"/>
            <w:noProof/>
            <w14:scene3d>
              <w14:camera w14:prst="orthographicFront"/>
              <w14:lightRig w14:rig="threePt" w14:dir="t">
                <w14:rot w14:lat="0" w14:lon="0" w14:rev="0"/>
              </w14:lightRig>
            </w14:scene3d>
          </w:rPr>
          <w:t>9.3</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运输</w:t>
        </w:r>
        <w:r w:rsidR="004141CB" w:rsidRPr="004141CB">
          <w:rPr>
            <w:noProof/>
          </w:rPr>
          <w:tab/>
        </w:r>
        <w:r w:rsidR="004141CB" w:rsidRPr="004141CB">
          <w:rPr>
            <w:noProof/>
          </w:rPr>
          <w:fldChar w:fldCharType="begin"/>
        </w:r>
        <w:r w:rsidR="004141CB" w:rsidRPr="004141CB">
          <w:rPr>
            <w:noProof/>
          </w:rPr>
          <w:instrText xml:space="preserve"> PAGEREF _Toc212727409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10" w:history="1">
        <w:r w:rsidR="004141CB" w:rsidRPr="004141CB">
          <w:rPr>
            <w:rStyle w:val="affffffe"/>
            <w:noProof/>
            <w14:scene3d>
              <w14:camera w14:prst="orthographicFront"/>
              <w14:lightRig w14:rig="threePt" w14:dir="t">
                <w14:rot w14:lat="0" w14:lon="0" w14:rev="0"/>
              </w14:lightRig>
            </w14:scene3d>
          </w:rPr>
          <w:t>9.4</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贮存</w:t>
        </w:r>
        <w:r w:rsidR="004141CB" w:rsidRPr="004141CB">
          <w:rPr>
            <w:noProof/>
          </w:rPr>
          <w:tab/>
        </w:r>
        <w:r w:rsidR="004141CB" w:rsidRPr="004141CB">
          <w:rPr>
            <w:noProof/>
          </w:rPr>
          <w:fldChar w:fldCharType="begin"/>
        </w:r>
        <w:r w:rsidR="004141CB" w:rsidRPr="004141CB">
          <w:rPr>
            <w:noProof/>
          </w:rPr>
          <w:instrText xml:space="preserve"> PAGEREF _Toc212727410 \h </w:instrText>
        </w:r>
        <w:r w:rsidR="004141CB" w:rsidRPr="004141CB">
          <w:rPr>
            <w:noProof/>
          </w:rPr>
        </w:r>
        <w:r w:rsidR="004141CB" w:rsidRPr="004141CB">
          <w:rPr>
            <w:noProof/>
          </w:rPr>
          <w:fldChar w:fldCharType="separate"/>
        </w:r>
        <w:r w:rsidR="004141CB" w:rsidRPr="004141CB">
          <w:rPr>
            <w:noProof/>
          </w:rPr>
          <w:t>4</w:t>
        </w:r>
        <w:r w:rsidR="004141CB" w:rsidRPr="004141CB">
          <w:rPr>
            <w:noProof/>
          </w:rPr>
          <w:fldChar w:fldCharType="end"/>
        </w:r>
      </w:hyperlink>
    </w:p>
    <w:p w:rsidR="004141CB" w:rsidRPr="004141CB" w:rsidRDefault="005E4EF7">
      <w:pPr>
        <w:pStyle w:val="24"/>
        <w:rPr>
          <w:rFonts w:asciiTheme="minorHAnsi" w:eastAsiaTheme="minorEastAsia" w:hAnsiTheme="minorHAnsi" w:cstheme="minorBidi"/>
          <w:noProof/>
          <w:szCs w:val="22"/>
        </w:rPr>
      </w:pPr>
      <w:hyperlink w:anchor="_Toc212727411" w:history="1">
        <w:r w:rsidR="004141CB" w:rsidRPr="004141CB">
          <w:rPr>
            <w:rStyle w:val="affffffe"/>
            <w:noProof/>
            <w14:scene3d>
              <w14:camera w14:prst="orthographicFront"/>
              <w14:lightRig w14:rig="threePt" w14:dir="t">
                <w14:rot w14:lat="0" w14:lon="0" w14:rev="0"/>
              </w14:lightRig>
            </w14:scene3d>
          </w:rPr>
          <w:t>9.5</w:t>
        </w:r>
        <w:r w:rsidR="004141CB">
          <w:rPr>
            <w:rStyle w:val="affffffe"/>
            <w:noProof/>
            <w14:scene3d>
              <w14:camera w14:prst="orthographicFront"/>
              <w14:lightRig w14:rig="threePt" w14:dir="t">
                <w14:rot w14:lat="0" w14:lon="0" w14:rev="0"/>
              </w14:lightRig>
            </w14:scene3d>
          </w:rPr>
          <w:t xml:space="preserve"> </w:t>
        </w:r>
        <w:r w:rsidR="004141CB" w:rsidRPr="004141CB">
          <w:rPr>
            <w:rStyle w:val="affffffe"/>
            <w:noProof/>
          </w:rPr>
          <w:t xml:space="preserve"> 保质期</w:t>
        </w:r>
        <w:r w:rsidR="004141CB" w:rsidRPr="004141CB">
          <w:rPr>
            <w:noProof/>
          </w:rPr>
          <w:tab/>
        </w:r>
        <w:r w:rsidR="004141CB" w:rsidRPr="004141CB">
          <w:rPr>
            <w:noProof/>
          </w:rPr>
          <w:fldChar w:fldCharType="begin"/>
        </w:r>
        <w:r w:rsidR="004141CB" w:rsidRPr="004141CB">
          <w:rPr>
            <w:noProof/>
          </w:rPr>
          <w:instrText xml:space="preserve"> PAGEREF _Toc212727411 \h </w:instrText>
        </w:r>
        <w:r w:rsidR="004141CB" w:rsidRPr="004141CB">
          <w:rPr>
            <w:noProof/>
          </w:rPr>
        </w:r>
        <w:r w:rsidR="004141CB" w:rsidRPr="004141CB">
          <w:rPr>
            <w:noProof/>
          </w:rPr>
          <w:fldChar w:fldCharType="separate"/>
        </w:r>
        <w:r w:rsidR="004141CB" w:rsidRPr="004141CB">
          <w:rPr>
            <w:noProof/>
          </w:rPr>
          <w:t>5</w:t>
        </w:r>
        <w:r w:rsidR="004141CB" w:rsidRPr="004141CB">
          <w:rPr>
            <w:noProof/>
          </w:rPr>
          <w:fldChar w:fldCharType="end"/>
        </w:r>
      </w:hyperlink>
    </w:p>
    <w:p w:rsidR="004141CB" w:rsidRPr="004141CB" w:rsidRDefault="005E4EF7">
      <w:pPr>
        <w:pStyle w:val="11"/>
        <w:tabs>
          <w:tab w:val="right" w:leader="dot" w:pos="9344"/>
        </w:tabs>
        <w:rPr>
          <w:rFonts w:asciiTheme="minorHAnsi" w:eastAsiaTheme="minorEastAsia" w:hAnsiTheme="minorHAnsi" w:cstheme="minorBidi"/>
          <w:noProof/>
          <w:szCs w:val="22"/>
        </w:rPr>
      </w:pPr>
      <w:hyperlink w:anchor="_Toc212727412" w:history="1">
        <w:r w:rsidR="004141CB" w:rsidRPr="004141CB">
          <w:rPr>
            <w:rStyle w:val="affffffe"/>
            <w:noProof/>
          </w:rPr>
          <w:t>参考文献</w:t>
        </w:r>
        <w:r w:rsidR="004141CB" w:rsidRPr="004141CB">
          <w:rPr>
            <w:noProof/>
          </w:rPr>
          <w:tab/>
        </w:r>
        <w:r w:rsidR="004141CB" w:rsidRPr="004141CB">
          <w:rPr>
            <w:noProof/>
          </w:rPr>
          <w:fldChar w:fldCharType="begin"/>
        </w:r>
        <w:r w:rsidR="004141CB" w:rsidRPr="004141CB">
          <w:rPr>
            <w:noProof/>
          </w:rPr>
          <w:instrText xml:space="preserve"> PAGEREF _Toc212727412 \h </w:instrText>
        </w:r>
        <w:r w:rsidR="004141CB" w:rsidRPr="004141CB">
          <w:rPr>
            <w:noProof/>
          </w:rPr>
        </w:r>
        <w:r w:rsidR="004141CB" w:rsidRPr="004141CB">
          <w:rPr>
            <w:noProof/>
          </w:rPr>
          <w:fldChar w:fldCharType="separate"/>
        </w:r>
        <w:r w:rsidR="004141CB" w:rsidRPr="004141CB">
          <w:rPr>
            <w:noProof/>
          </w:rPr>
          <w:t>6</w:t>
        </w:r>
        <w:r w:rsidR="004141CB" w:rsidRPr="004141CB">
          <w:rPr>
            <w:noProof/>
          </w:rPr>
          <w:fldChar w:fldCharType="end"/>
        </w:r>
      </w:hyperlink>
    </w:p>
    <w:p w:rsidR="004141CB" w:rsidRPr="004141CB" w:rsidRDefault="004141CB" w:rsidP="004141CB">
      <w:pPr>
        <w:pStyle w:val="affffff2"/>
        <w:spacing w:after="360"/>
        <w:sectPr w:rsidR="004141CB" w:rsidRPr="004141CB" w:rsidSect="00DD5342">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4141CB">
        <w:fldChar w:fldCharType="end"/>
      </w:r>
    </w:p>
    <w:p w:rsidR="00DD5342" w:rsidRDefault="00DD5342" w:rsidP="00250CEB">
      <w:pPr>
        <w:pStyle w:val="a6"/>
        <w:spacing w:after="360"/>
        <w:ind w:left="0" w:firstLine="0"/>
      </w:pPr>
      <w:bookmarkStart w:id="22" w:name="_Toc212727377"/>
      <w:bookmarkStart w:id="23" w:name="BookMark2"/>
      <w:bookmarkEnd w:id="21"/>
      <w:r w:rsidRPr="00DD5342">
        <w:rPr>
          <w:spacing w:val="320"/>
        </w:rPr>
        <w:lastRenderedPageBreak/>
        <w:t>前</w:t>
      </w:r>
      <w:r>
        <w:t>言</w:t>
      </w:r>
      <w:bookmarkEnd w:id="22"/>
    </w:p>
    <w:p w:rsidR="00DD5342" w:rsidRDefault="00DD5342" w:rsidP="00DD5342">
      <w:pPr>
        <w:pStyle w:val="affffb"/>
        <w:ind w:firstLine="420"/>
      </w:pPr>
      <w:r>
        <w:rPr>
          <w:rFonts w:hint="eastAsia"/>
        </w:rPr>
        <w:t>本文件按照GB/T 1.1—2020《标准化工作导则  第1部分：标准化文件的结构和起草规则》的规定起草。</w:t>
      </w:r>
    </w:p>
    <w:p w:rsidR="00DD5342" w:rsidRDefault="00DD5342" w:rsidP="00DD5342">
      <w:pPr>
        <w:pStyle w:val="affffb"/>
        <w:ind w:firstLine="420"/>
      </w:pPr>
      <w:r>
        <w:rPr>
          <w:rFonts w:hint="eastAsia"/>
        </w:rPr>
        <w:t>请注意本文件的某些内容可能涉及专利。本文件的发布机构不承担识别专利的责任。</w:t>
      </w:r>
    </w:p>
    <w:p w:rsidR="00DD5342" w:rsidRDefault="00DD5342" w:rsidP="00DD5342">
      <w:pPr>
        <w:pStyle w:val="affffb"/>
        <w:ind w:firstLine="420"/>
      </w:pPr>
      <w:r>
        <w:rPr>
          <w:rFonts w:hint="eastAsia"/>
        </w:rPr>
        <w:t>本文件由</w:t>
      </w:r>
      <w:r w:rsidR="00250CEB" w:rsidRPr="00250CEB">
        <w:rPr>
          <w:rFonts w:hint="eastAsia"/>
        </w:rPr>
        <w:t>永泰餐饮服务行业协会</w:t>
      </w:r>
      <w:r>
        <w:rPr>
          <w:rFonts w:hint="eastAsia"/>
        </w:rPr>
        <w:t>提出。</w:t>
      </w:r>
    </w:p>
    <w:p w:rsidR="00DD5342" w:rsidRDefault="00DD5342" w:rsidP="00DD5342">
      <w:pPr>
        <w:pStyle w:val="affffb"/>
        <w:ind w:firstLine="420"/>
      </w:pPr>
      <w:r>
        <w:rPr>
          <w:rFonts w:hint="eastAsia"/>
        </w:rPr>
        <w:t>本文件由福建省标准化服务行业协会归口。</w:t>
      </w:r>
    </w:p>
    <w:p w:rsidR="00DD5342" w:rsidRDefault="00DD5342" w:rsidP="00DD5342">
      <w:pPr>
        <w:pStyle w:val="affffb"/>
        <w:ind w:firstLine="420"/>
      </w:pPr>
      <w:r>
        <w:rPr>
          <w:rFonts w:hint="eastAsia"/>
        </w:rPr>
        <w:t>本文件起草单位：</w:t>
      </w:r>
    </w:p>
    <w:p w:rsidR="00DD5342" w:rsidRDefault="00DD5342" w:rsidP="00DD5342">
      <w:pPr>
        <w:pStyle w:val="affffb"/>
        <w:ind w:firstLine="420"/>
      </w:pPr>
      <w:r>
        <w:rPr>
          <w:rFonts w:hint="eastAsia"/>
        </w:rPr>
        <w:t>本文件主要起草人：</w:t>
      </w:r>
    </w:p>
    <w:p w:rsidR="00DD5342" w:rsidRDefault="00DD5342" w:rsidP="00DD5342">
      <w:pPr>
        <w:pStyle w:val="affffb"/>
        <w:ind w:firstLine="420"/>
      </w:pPr>
    </w:p>
    <w:p w:rsidR="00DD5342" w:rsidRPr="00DD5342" w:rsidRDefault="00DD5342" w:rsidP="00DD5342">
      <w:pPr>
        <w:pStyle w:val="affffb"/>
        <w:ind w:firstLine="420"/>
        <w:sectPr w:rsidR="00DD5342" w:rsidRPr="00DD5342" w:rsidSect="004141CB">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E3DE4C5AF7A44C7A8B9C23BC9D46AE1"/>
        </w:placeholder>
      </w:sdtPr>
      <w:sdtEndPr/>
      <w:sdtContent>
        <w:bookmarkStart w:id="25" w:name="NEW_STAND_NAME" w:displacedByCustomXml="prev"/>
        <w:p w:rsidR="00F26B7E" w:rsidRPr="00F26B7E" w:rsidRDefault="00E976BD" w:rsidP="00F32780">
          <w:pPr>
            <w:pStyle w:val="afffffffff8"/>
          </w:pPr>
          <w:r>
            <w:rPr>
              <w:rFonts w:hint="eastAsia"/>
            </w:rPr>
            <w:t>茶油熏鸭</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12727378"/>
      <w:r>
        <w:rPr>
          <w:rFonts w:hint="eastAsia"/>
        </w:rPr>
        <w:t>范围</w:t>
      </w:r>
      <w:bookmarkEnd w:id="26"/>
      <w:bookmarkEnd w:id="27"/>
      <w:bookmarkEnd w:id="28"/>
      <w:bookmarkEnd w:id="29"/>
      <w:bookmarkEnd w:id="30"/>
      <w:bookmarkEnd w:id="31"/>
      <w:bookmarkEnd w:id="32"/>
      <w:bookmarkEnd w:id="33"/>
      <w:bookmarkEnd w:id="34"/>
      <w:bookmarkEnd w:id="35"/>
    </w:p>
    <w:p w:rsidR="00E976BD" w:rsidRDefault="00E976BD" w:rsidP="00301E8A">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w:t>
      </w:r>
      <w:r w:rsidR="00C95374">
        <w:rPr>
          <w:rFonts w:hint="eastAsia"/>
        </w:rPr>
        <w:t>茶油熏鸭的产品分类、</w:t>
      </w:r>
      <w:r w:rsidR="00301E8A" w:rsidRPr="00301E8A">
        <w:rPr>
          <w:rFonts w:hint="eastAsia"/>
        </w:rPr>
        <w:t>加工卫生</w:t>
      </w:r>
      <w:r w:rsidR="00301E8A">
        <w:rPr>
          <w:rFonts w:hint="eastAsia"/>
        </w:rPr>
        <w:t>要求、</w:t>
      </w:r>
      <w:r w:rsidR="00C95374">
        <w:rPr>
          <w:rFonts w:hint="eastAsia"/>
        </w:rPr>
        <w:t>技术要求、试验方法、检验规则、标志、标签、包装、运输、贮存和保质期。</w:t>
      </w:r>
    </w:p>
    <w:p w:rsidR="00E976BD" w:rsidRDefault="00E976BD" w:rsidP="00301E8A">
      <w:pPr>
        <w:pStyle w:val="affffb"/>
        <w:ind w:firstLine="420"/>
      </w:pPr>
      <w:r>
        <w:rPr>
          <w:rFonts w:hint="eastAsia"/>
        </w:rPr>
        <w:t>本文件适用于</w:t>
      </w:r>
      <w:r w:rsidR="002015D5" w:rsidRPr="002015D5">
        <w:rPr>
          <w:rFonts w:hint="eastAsia"/>
        </w:rPr>
        <w:t>以</w:t>
      </w:r>
      <w:r w:rsidR="00301E8A" w:rsidRPr="00301E8A">
        <w:rPr>
          <w:rFonts w:hint="eastAsia"/>
        </w:rPr>
        <w:t>鲜鸭（鲜活、健康的半番鸭经宰杀、去毛、净膛制成）为主要原料，以大米、山茶油作为烟熏料，添加或不添加食用盐、味精、食糖、酒糟、香辛料（粉）、酱油、发酵酒及其配制酒、蒸馏酒及其配制酒、复合调味料、其他可食用原料，经原料前处理（清洗、定型、预煮）、配料、抹料腌制、风干（晾干）、熏制（熏烧）、冷却、分切或不分切、包装或不包装等工序制成</w:t>
      </w:r>
      <w:r w:rsidR="002015D5" w:rsidRPr="002015D5">
        <w:rPr>
          <w:rFonts w:hint="eastAsia"/>
        </w:rPr>
        <w:t>茶油熏鸭产品</w:t>
      </w:r>
      <w:r w:rsidR="003E5F7B">
        <w:rPr>
          <w:rFonts w:hint="eastAsia"/>
        </w:rPr>
        <w:t>。</w:t>
      </w:r>
    </w:p>
    <w:p w:rsidR="00E2552F" w:rsidRDefault="00E976BD" w:rsidP="00A77CCB">
      <w:pPr>
        <w:pStyle w:val="affc"/>
        <w:spacing w:before="240" w:after="240"/>
      </w:pPr>
      <w:bookmarkStart w:id="41" w:name="_Toc26718931"/>
      <w:bookmarkStart w:id="42" w:name="_Toc26986531"/>
      <w:bookmarkStart w:id="43" w:name="_Toc26986772"/>
      <w:bookmarkStart w:id="44" w:name="_Toc97192965"/>
      <w:bookmarkStart w:id="45" w:name="_Toc212727379"/>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CF86CDE818E041AEA882F0D0467E1B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Default="003F19CF" w:rsidP="00F65893">
      <w:pPr>
        <w:pStyle w:val="affffb"/>
        <w:ind w:firstLine="420"/>
      </w:pPr>
      <w:r w:rsidRPr="003F19CF">
        <w:t>GB 2707</w:t>
      </w:r>
      <w:r>
        <w:t xml:space="preserve">  </w:t>
      </w:r>
      <w:r w:rsidRPr="003F19CF">
        <w:rPr>
          <w:rFonts w:hint="eastAsia"/>
        </w:rPr>
        <w:t>食品安全国家标准</w:t>
      </w:r>
      <w:r w:rsidR="00301E8A">
        <w:rPr>
          <w:rFonts w:hint="eastAsia"/>
        </w:rPr>
        <w:t xml:space="preserve"> </w:t>
      </w:r>
      <w:r w:rsidRPr="003F19CF">
        <w:rPr>
          <w:rFonts w:hint="eastAsia"/>
        </w:rPr>
        <w:t xml:space="preserve"> 鲜（冻）畜、禽产品</w:t>
      </w:r>
    </w:p>
    <w:p w:rsidR="00E53C81" w:rsidRDefault="00E53C81" w:rsidP="00F65893">
      <w:pPr>
        <w:pStyle w:val="affffb"/>
        <w:ind w:firstLine="420"/>
      </w:pPr>
      <w:r w:rsidRPr="00E53C81">
        <w:t>GB 2726</w:t>
      </w:r>
      <w:r>
        <w:t xml:space="preserve">  </w:t>
      </w:r>
      <w:r w:rsidRPr="00E53C81">
        <w:rPr>
          <w:rFonts w:hint="eastAsia"/>
        </w:rPr>
        <w:t xml:space="preserve">食品安全国家标准 </w:t>
      </w:r>
      <w:r w:rsidR="00301E8A">
        <w:t xml:space="preserve"> </w:t>
      </w:r>
      <w:r w:rsidRPr="00E53C81">
        <w:rPr>
          <w:rFonts w:hint="eastAsia"/>
        </w:rPr>
        <w:t>熟肉制品</w:t>
      </w:r>
    </w:p>
    <w:p w:rsidR="003E0D96" w:rsidRDefault="003E0D96" w:rsidP="00F65893">
      <w:pPr>
        <w:pStyle w:val="affffb"/>
        <w:ind w:firstLine="420"/>
      </w:pPr>
      <w:r>
        <w:rPr>
          <w:rFonts w:hint="eastAsia"/>
        </w:rPr>
        <w:t>GB 2760</w:t>
      </w:r>
      <w:r>
        <w:t xml:space="preserve">  </w:t>
      </w:r>
      <w:r w:rsidRPr="003E0D96">
        <w:rPr>
          <w:rFonts w:hint="eastAsia"/>
        </w:rPr>
        <w:t>食品安全国家标准</w:t>
      </w:r>
      <w:r w:rsidR="00301E8A">
        <w:rPr>
          <w:rFonts w:hint="eastAsia"/>
        </w:rPr>
        <w:t xml:space="preserve"> </w:t>
      </w:r>
      <w:r w:rsidRPr="003E0D96">
        <w:rPr>
          <w:rFonts w:hint="eastAsia"/>
        </w:rPr>
        <w:t xml:space="preserve"> 食品添加剂使用标准</w:t>
      </w:r>
    </w:p>
    <w:p w:rsidR="00E53C81" w:rsidRDefault="00E53C81" w:rsidP="00F65893">
      <w:pPr>
        <w:pStyle w:val="affffb"/>
        <w:ind w:firstLine="420"/>
      </w:pPr>
      <w:r w:rsidRPr="006A4063">
        <w:rPr>
          <w:rFonts w:hint="eastAsia"/>
        </w:rPr>
        <w:t>GB 2762</w:t>
      </w:r>
      <w:r>
        <w:t xml:space="preserve">  </w:t>
      </w:r>
      <w:r w:rsidR="003E0D96" w:rsidRPr="003E0D96">
        <w:rPr>
          <w:rFonts w:hint="eastAsia"/>
        </w:rPr>
        <w:t>食品中污染物限量</w:t>
      </w:r>
    </w:p>
    <w:p w:rsidR="00301E8A" w:rsidRDefault="00301E8A" w:rsidP="00F65893">
      <w:pPr>
        <w:pStyle w:val="affffb"/>
        <w:ind w:firstLine="420"/>
      </w:pPr>
      <w:r w:rsidRPr="00301E8A">
        <w:rPr>
          <w:rFonts w:hint="eastAsia"/>
        </w:rPr>
        <w:t>GB 4806.7</w:t>
      </w:r>
      <w:r>
        <w:t xml:space="preserve">  </w:t>
      </w:r>
      <w:r w:rsidRPr="00301E8A">
        <w:rPr>
          <w:rFonts w:hint="eastAsia"/>
        </w:rPr>
        <w:t xml:space="preserve">食品安全国家标准 </w:t>
      </w:r>
      <w:r>
        <w:t xml:space="preserve"> </w:t>
      </w:r>
      <w:r w:rsidRPr="00301E8A">
        <w:rPr>
          <w:rFonts w:hint="eastAsia"/>
        </w:rPr>
        <w:t>食品接触用塑料材料及制品</w:t>
      </w:r>
    </w:p>
    <w:p w:rsidR="00301E8A" w:rsidRDefault="00301E8A" w:rsidP="00F65893">
      <w:pPr>
        <w:pStyle w:val="affffb"/>
        <w:ind w:firstLine="420"/>
      </w:pPr>
      <w:r w:rsidRPr="00301E8A">
        <w:rPr>
          <w:rFonts w:hint="eastAsia"/>
        </w:rPr>
        <w:t>GB 4806.8</w:t>
      </w:r>
      <w:r>
        <w:t xml:space="preserve">  </w:t>
      </w:r>
      <w:r w:rsidRPr="00301E8A">
        <w:rPr>
          <w:rFonts w:hint="eastAsia"/>
        </w:rPr>
        <w:t xml:space="preserve">食品安全国家标准 </w:t>
      </w:r>
      <w:r>
        <w:t xml:space="preserve"> </w:t>
      </w:r>
      <w:r w:rsidRPr="00301E8A">
        <w:rPr>
          <w:rFonts w:hint="eastAsia"/>
        </w:rPr>
        <w:t>食品接触用纸和纸板材料及制品</w:t>
      </w:r>
    </w:p>
    <w:p w:rsidR="00B80D77" w:rsidRDefault="00B80D77" w:rsidP="00B80D77">
      <w:pPr>
        <w:pStyle w:val="affffb"/>
        <w:ind w:firstLine="420"/>
      </w:pPr>
      <w:r>
        <w:rPr>
          <w:rFonts w:hint="eastAsia"/>
        </w:rPr>
        <w:t xml:space="preserve">GB 5009.3 </w:t>
      </w:r>
      <w:r>
        <w:t xml:space="preserve"> </w:t>
      </w:r>
      <w:r>
        <w:rPr>
          <w:rFonts w:hint="eastAsia"/>
        </w:rPr>
        <w:t xml:space="preserve">食品安全国家标准 </w:t>
      </w:r>
      <w:r>
        <w:t xml:space="preserve"> </w:t>
      </w:r>
      <w:r>
        <w:rPr>
          <w:rFonts w:hint="eastAsia"/>
        </w:rPr>
        <w:t>食品中水分的测定</w:t>
      </w:r>
    </w:p>
    <w:p w:rsidR="00B80D77" w:rsidRDefault="00B80D77" w:rsidP="00B80D77">
      <w:pPr>
        <w:pStyle w:val="affffb"/>
        <w:ind w:firstLine="420"/>
      </w:pPr>
      <w:r>
        <w:rPr>
          <w:rFonts w:hint="eastAsia"/>
        </w:rPr>
        <w:t xml:space="preserve">GB 5009.5 </w:t>
      </w:r>
      <w:r>
        <w:t xml:space="preserve"> </w:t>
      </w:r>
      <w:r>
        <w:rPr>
          <w:rFonts w:hint="eastAsia"/>
        </w:rPr>
        <w:t xml:space="preserve">食品安全国家标准 </w:t>
      </w:r>
      <w:r>
        <w:t xml:space="preserve"> </w:t>
      </w:r>
      <w:r>
        <w:rPr>
          <w:rFonts w:hint="eastAsia"/>
        </w:rPr>
        <w:t>食品中蛋白质的测定</w:t>
      </w:r>
    </w:p>
    <w:p w:rsidR="00B80D77" w:rsidRDefault="00B80D77" w:rsidP="00B80D77">
      <w:pPr>
        <w:pStyle w:val="affffb"/>
        <w:ind w:firstLine="420"/>
      </w:pPr>
      <w:r>
        <w:rPr>
          <w:rFonts w:hint="eastAsia"/>
        </w:rPr>
        <w:t xml:space="preserve">GB 5009.6 </w:t>
      </w:r>
      <w:r>
        <w:t xml:space="preserve"> </w:t>
      </w:r>
      <w:r>
        <w:rPr>
          <w:rFonts w:hint="eastAsia"/>
        </w:rPr>
        <w:t xml:space="preserve">食品安全国家标准 </w:t>
      </w:r>
      <w:r>
        <w:t xml:space="preserve"> </w:t>
      </w:r>
      <w:r>
        <w:rPr>
          <w:rFonts w:hint="eastAsia"/>
        </w:rPr>
        <w:t>食品中脂肪的测定</w:t>
      </w:r>
    </w:p>
    <w:p w:rsidR="00B80D77" w:rsidRDefault="00B80D77" w:rsidP="00B80D77">
      <w:pPr>
        <w:pStyle w:val="affffb"/>
        <w:ind w:firstLine="420"/>
      </w:pPr>
      <w:r>
        <w:rPr>
          <w:rFonts w:hint="eastAsia"/>
        </w:rPr>
        <w:t>GB 5009.33</w:t>
      </w:r>
      <w:r>
        <w:t xml:space="preserve"> </w:t>
      </w:r>
      <w:r>
        <w:rPr>
          <w:rFonts w:hint="eastAsia"/>
        </w:rPr>
        <w:t xml:space="preserve"> 食品安全国家标准  食品中亚硝酸盐与硝酸盐的测定</w:t>
      </w:r>
    </w:p>
    <w:p w:rsidR="00F421CE" w:rsidRDefault="00F421CE" w:rsidP="00F65893">
      <w:pPr>
        <w:pStyle w:val="affffb"/>
        <w:ind w:firstLine="420"/>
      </w:pPr>
      <w:r w:rsidRPr="00F421CE">
        <w:t>GB 5461</w:t>
      </w:r>
      <w:r>
        <w:t xml:space="preserve">  </w:t>
      </w:r>
      <w:r w:rsidRPr="00F421CE">
        <w:rPr>
          <w:rFonts w:hint="eastAsia"/>
        </w:rPr>
        <w:t>食用盐</w:t>
      </w:r>
    </w:p>
    <w:p w:rsidR="007F5357" w:rsidRDefault="007F5357" w:rsidP="00F65893">
      <w:pPr>
        <w:pStyle w:val="affffb"/>
        <w:ind w:firstLine="420"/>
      </w:pPr>
      <w:r>
        <w:rPr>
          <w:rFonts w:hint="eastAsia"/>
        </w:rPr>
        <w:t>G</w:t>
      </w:r>
      <w:r>
        <w:t xml:space="preserve">B 7718  </w:t>
      </w:r>
      <w:r w:rsidRPr="007F5357">
        <w:rPr>
          <w:rFonts w:hint="eastAsia"/>
        </w:rPr>
        <w:t xml:space="preserve">食品安全国家标准 </w:t>
      </w:r>
      <w:r w:rsidR="00301E8A">
        <w:t xml:space="preserve"> </w:t>
      </w:r>
      <w:r w:rsidRPr="007F5357">
        <w:rPr>
          <w:rFonts w:hint="eastAsia"/>
        </w:rPr>
        <w:t>预包装食品标签通则</w:t>
      </w:r>
    </w:p>
    <w:p w:rsidR="00F421CE" w:rsidRDefault="0028663B" w:rsidP="00F65893">
      <w:pPr>
        <w:pStyle w:val="affffb"/>
        <w:ind w:firstLine="420"/>
      </w:pPr>
      <w:r w:rsidRPr="0028663B">
        <w:t>GB 13104</w:t>
      </w:r>
      <w:r>
        <w:t xml:space="preserve">  </w:t>
      </w:r>
      <w:r w:rsidRPr="0028663B">
        <w:rPr>
          <w:rFonts w:hint="eastAsia"/>
        </w:rPr>
        <w:t xml:space="preserve">食品安全国家标准 </w:t>
      </w:r>
      <w:r>
        <w:t xml:space="preserve"> </w:t>
      </w:r>
      <w:r w:rsidRPr="0028663B">
        <w:rPr>
          <w:rFonts w:hint="eastAsia"/>
        </w:rPr>
        <w:t>食糖</w:t>
      </w:r>
    </w:p>
    <w:p w:rsidR="00E53C81" w:rsidRDefault="00E53C81" w:rsidP="00F65893">
      <w:pPr>
        <w:pStyle w:val="affffb"/>
        <w:ind w:firstLine="420"/>
      </w:pPr>
      <w:r w:rsidRPr="00E53C81">
        <w:t>GB 14881</w:t>
      </w:r>
      <w:r>
        <w:t xml:space="preserve">  </w:t>
      </w:r>
      <w:r w:rsidRPr="00E53C81">
        <w:rPr>
          <w:rFonts w:hint="eastAsia"/>
        </w:rPr>
        <w:t>食品生产通用卫生规范</w:t>
      </w:r>
    </w:p>
    <w:p w:rsidR="00E53C81" w:rsidRDefault="00E53C81" w:rsidP="00F65893">
      <w:pPr>
        <w:pStyle w:val="affffb"/>
        <w:ind w:firstLine="420"/>
      </w:pPr>
      <w:r w:rsidRPr="00E53C81">
        <w:t>GB 19303</w:t>
      </w:r>
      <w:r>
        <w:t xml:space="preserve">  </w:t>
      </w:r>
      <w:r w:rsidRPr="00E53C81">
        <w:rPr>
          <w:rFonts w:hint="eastAsia"/>
        </w:rPr>
        <w:t>食品安全国家标准</w:t>
      </w:r>
      <w:r w:rsidR="00301E8A">
        <w:rPr>
          <w:rFonts w:hint="eastAsia"/>
        </w:rPr>
        <w:t xml:space="preserve"> </w:t>
      </w:r>
      <w:r w:rsidRPr="00E53C81">
        <w:rPr>
          <w:rFonts w:hint="eastAsia"/>
        </w:rPr>
        <w:t xml:space="preserve"> 熟肉制品生产卫生规范</w:t>
      </w:r>
    </w:p>
    <w:p w:rsidR="007F5357" w:rsidRDefault="007F5357" w:rsidP="00F65893">
      <w:pPr>
        <w:pStyle w:val="affffb"/>
        <w:ind w:firstLine="420"/>
      </w:pPr>
      <w:r w:rsidRPr="007F5357">
        <w:t>GB 28050</w:t>
      </w:r>
      <w:r>
        <w:t xml:space="preserve">  </w:t>
      </w:r>
      <w:r w:rsidRPr="007F5357">
        <w:rPr>
          <w:rFonts w:hint="eastAsia"/>
        </w:rPr>
        <w:t xml:space="preserve">食品安全国家标准 </w:t>
      </w:r>
      <w:r w:rsidR="00301E8A">
        <w:t xml:space="preserve"> </w:t>
      </w:r>
      <w:r w:rsidRPr="007F5357">
        <w:rPr>
          <w:rFonts w:hint="eastAsia"/>
        </w:rPr>
        <w:t>预包装食品营养标签通则</w:t>
      </w:r>
    </w:p>
    <w:p w:rsidR="003E0D96" w:rsidRDefault="003E0D96" w:rsidP="00F65893">
      <w:pPr>
        <w:pStyle w:val="affffb"/>
        <w:ind w:firstLine="420"/>
      </w:pPr>
      <w:r w:rsidRPr="003E0D96">
        <w:t>GB 29921</w:t>
      </w:r>
      <w:r>
        <w:t xml:space="preserve">  </w:t>
      </w:r>
      <w:r w:rsidRPr="003E0D96">
        <w:rPr>
          <w:rFonts w:hint="eastAsia"/>
        </w:rPr>
        <w:t>食品安全国家标准</w:t>
      </w:r>
      <w:r w:rsidR="00301E8A">
        <w:rPr>
          <w:rFonts w:hint="eastAsia"/>
        </w:rPr>
        <w:t xml:space="preserve"> </w:t>
      </w:r>
      <w:r w:rsidRPr="003E0D96">
        <w:rPr>
          <w:rFonts w:hint="eastAsia"/>
        </w:rPr>
        <w:t xml:space="preserve"> 预包装食品中致病菌限量</w:t>
      </w:r>
    </w:p>
    <w:p w:rsidR="003E0D96" w:rsidRDefault="003E0D96" w:rsidP="00F65893">
      <w:pPr>
        <w:pStyle w:val="affffb"/>
        <w:ind w:firstLine="420"/>
      </w:pPr>
      <w:r>
        <w:rPr>
          <w:rFonts w:hint="eastAsia"/>
        </w:rPr>
        <w:t>GB 31607</w:t>
      </w:r>
      <w:r>
        <w:t xml:space="preserve">  </w:t>
      </w:r>
      <w:r w:rsidRPr="003E0D96">
        <w:rPr>
          <w:rFonts w:hint="eastAsia"/>
        </w:rPr>
        <w:t>食品安全国家标准</w:t>
      </w:r>
      <w:r w:rsidR="00301E8A">
        <w:rPr>
          <w:rFonts w:hint="eastAsia"/>
        </w:rPr>
        <w:t xml:space="preserve"> </w:t>
      </w:r>
      <w:r w:rsidRPr="003E0D96">
        <w:rPr>
          <w:rFonts w:hint="eastAsia"/>
        </w:rPr>
        <w:t xml:space="preserve"> 散装即食食品中致病菌限量</w:t>
      </w:r>
    </w:p>
    <w:p w:rsidR="003E0D96" w:rsidRDefault="003E0D96" w:rsidP="00F65893">
      <w:pPr>
        <w:pStyle w:val="affffb"/>
        <w:ind w:firstLine="420"/>
      </w:pPr>
      <w:r w:rsidRPr="003E0D96">
        <w:t>JJF 1070</w:t>
      </w:r>
      <w:r>
        <w:t xml:space="preserve">  </w:t>
      </w:r>
      <w:r w:rsidRPr="003E0D96">
        <w:rPr>
          <w:rFonts w:hint="eastAsia"/>
        </w:rPr>
        <w:t>定量包装商品净含量计量检验规则</w:t>
      </w:r>
    </w:p>
    <w:p w:rsidR="003E0D96" w:rsidRPr="008A57E6" w:rsidRDefault="00E53C81" w:rsidP="00F65893">
      <w:pPr>
        <w:pStyle w:val="affffb"/>
        <w:ind w:firstLine="420"/>
      </w:pPr>
      <w:r w:rsidRPr="00E53C81">
        <w:t>DB35/T 1547</w:t>
      </w:r>
      <w:r>
        <w:t xml:space="preserve">  </w:t>
      </w:r>
      <w:r w:rsidRPr="00E53C81">
        <w:rPr>
          <w:rFonts w:hint="eastAsia"/>
        </w:rPr>
        <w:t xml:space="preserve">地理标志产品 </w:t>
      </w:r>
      <w:r w:rsidR="00301E8A">
        <w:t xml:space="preserve"> </w:t>
      </w:r>
      <w:r w:rsidRPr="00E53C81">
        <w:rPr>
          <w:rFonts w:hint="eastAsia"/>
        </w:rPr>
        <w:t>永泰山茶油</w:t>
      </w:r>
    </w:p>
    <w:p w:rsidR="00B265BC" w:rsidRPr="00E030F9" w:rsidRDefault="00FD59EB" w:rsidP="00FD59EB">
      <w:pPr>
        <w:pStyle w:val="affc"/>
        <w:spacing w:before="240" w:after="240"/>
      </w:pPr>
      <w:bookmarkStart w:id="46" w:name="_Toc97192966"/>
      <w:bookmarkStart w:id="47" w:name="_Toc212727380"/>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834F88C3428A44BE971CB854C85259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C95374" w:rsidP="00BA263B">
          <w:pPr>
            <w:pStyle w:val="affffb"/>
            <w:ind w:firstLine="420"/>
          </w:pPr>
          <w:r>
            <w:t>下列术语和定义适用于本文件。</w:t>
          </w:r>
        </w:p>
      </w:sdtContent>
    </w:sdt>
    <w:p w:rsidR="004B3E93" w:rsidRPr="003F19CF" w:rsidRDefault="003F19CF" w:rsidP="003F19CF">
      <w:pPr>
        <w:pStyle w:val="afffffffffff5"/>
        <w:ind w:left="420" w:hangingChars="200" w:hanging="420"/>
        <w:rPr>
          <w:rFonts w:ascii="黑体" w:eastAsia="黑体" w:hAnsi="黑体"/>
        </w:rPr>
      </w:pPr>
      <w:r w:rsidRPr="003F19CF">
        <w:rPr>
          <w:rFonts w:ascii="黑体" w:eastAsia="黑体" w:hAnsi="黑体"/>
        </w:rPr>
        <w:br/>
      </w:r>
      <w:r w:rsidR="00C95374" w:rsidRPr="003F19CF">
        <w:rPr>
          <w:rFonts w:ascii="黑体" w:eastAsia="黑体" w:hAnsi="黑体" w:hint="eastAsia"/>
        </w:rPr>
        <w:t xml:space="preserve">茶油熏鸭 </w:t>
      </w:r>
      <w:r w:rsidR="00C95374" w:rsidRPr="003F19CF">
        <w:rPr>
          <w:rFonts w:ascii="黑体" w:eastAsia="黑体" w:hAnsi="黑体"/>
        </w:rPr>
        <w:t xml:space="preserve"> </w:t>
      </w:r>
      <w:r w:rsidR="002015D5" w:rsidRPr="003F19CF">
        <w:rPr>
          <w:rFonts w:ascii="黑体" w:eastAsia="黑体" w:hAnsi="黑体"/>
        </w:rPr>
        <w:t>tea oil smoked duck</w:t>
      </w:r>
    </w:p>
    <w:p w:rsidR="002015D5" w:rsidRDefault="002015D5" w:rsidP="002A1260">
      <w:pPr>
        <w:pStyle w:val="affffb"/>
        <w:ind w:firstLine="420"/>
      </w:pPr>
      <w:r w:rsidRPr="002015D5">
        <w:rPr>
          <w:rFonts w:hint="eastAsia"/>
        </w:rPr>
        <w:t>以鲜鸭（鲜活、健康的半番鸭经宰杀、去毛、净膛制成）为主要原料，以大米、山茶油作为烟熏料，添加或不添加食用盐、味精、食糖、酒糟、香辛料（粉）、酱油、发酵酒及其配制酒、蒸馏酒及其配制酒、复合调味料、其他可食用原料，经原料前处理（清洗、定型、预煮）、配料、抹料腌制、风干（晾干）、熏制（熏烧）、冷却、分切或不分切、包装或不包装等工序制成的即食熟肉制品（小作坊食品）</w:t>
      </w:r>
      <w:r w:rsidR="00160075">
        <w:rPr>
          <w:rFonts w:hint="eastAsia"/>
        </w:rPr>
        <w:t>。</w:t>
      </w:r>
    </w:p>
    <w:p w:rsidR="002A1260" w:rsidRDefault="00B826DD" w:rsidP="00B826DD">
      <w:pPr>
        <w:pStyle w:val="affc"/>
        <w:spacing w:before="240" w:after="240"/>
      </w:pPr>
      <w:bookmarkStart w:id="49" w:name="_Toc212727381"/>
      <w:r>
        <w:rPr>
          <w:rFonts w:hint="eastAsia"/>
        </w:rPr>
        <w:lastRenderedPageBreak/>
        <w:t>产品分类</w:t>
      </w:r>
      <w:bookmarkEnd w:id="49"/>
    </w:p>
    <w:p w:rsidR="00B826DD" w:rsidRDefault="00B826DD" w:rsidP="00B826DD">
      <w:pPr>
        <w:pStyle w:val="affffb"/>
        <w:ind w:firstLine="420"/>
      </w:pPr>
      <w:r w:rsidRPr="00B826DD">
        <w:rPr>
          <w:rFonts w:hint="eastAsia"/>
        </w:rPr>
        <w:t>根据成品贮存方式的不同，产品分为常温产品、冷藏产品、冷冻产品。</w:t>
      </w:r>
    </w:p>
    <w:p w:rsidR="005C37E8" w:rsidRDefault="005C37E8" w:rsidP="005C37E8">
      <w:pPr>
        <w:pStyle w:val="affc"/>
        <w:spacing w:before="240" w:after="240"/>
      </w:pPr>
      <w:bookmarkStart w:id="50" w:name="_Toc212727382"/>
      <w:r>
        <w:rPr>
          <w:rFonts w:hint="eastAsia"/>
        </w:rPr>
        <w:t>加工卫生要求</w:t>
      </w:r>
      <w:bookmarkEnd w:id="50"/>
    </w:p>
    <w:p w:rsidR="005C37E8" w:rsidRDefault="00EC5C98" w:rsidP="005C37E8">
      <w:pPr>
        <w:pStyle w:val="affffb"/>
        <w:ind w:firstLine="420"/>
      </w:pPr>
      <w:r w:rsidRPr="00EC5C98">
        <w:rPr>
          <w:rFonts w:hint="eastAsia"/>
        </w:rPr>
        <w:t>应符合GB 14881和GB 19303的规定。</w:t>
      </w:r>
    </w:p>
    <w:p w:rsidR="00B826DD" w:rsidRDefault="00B826DD" w:rsidP="00B826DD">
      <w:pPr>
        <w:pStyle w:val="affc"/>
        <w:spacing w:before="240" w:after="240"/>
      </w:pPr>
      <w:bookmarkStart w:id="51" w:name="_Toc212727383"/>
      <w:r>
        <w:rPr>
          <w:rFonts w:hint="eastAsia"/>
        </w:rPr>
        <w:t>技术要求</w:t>
      </w:r>
      <w:bookmarkEnd w:id="51"/>
    </w:p>
    <w:p w:rsidR="00B826DD" w:rsidRDefault="005C37E8" w:rsidP="00B826DD">
      <w:pPr>
        <w:pStyle w:val="affd"/>
        <w:spacing w:before="120" w:after="120"/>
      </w:pPr>
      <w:bookmarkStart w:id="52" w:name="_Toc212727384"/>
      <w:r>
        <w:rPr>
          <w:rFonts w:hint="eastAsia"/>
        </w:rPr>
        <w:t>原辅料要求</w:t>
      </w:r>
      <w:bookmarkEnd w:id="52"/>
    </w:p>
    <w:p w:rsidR="00EC5C98" w:rsidRDefault="00EC5C98" w:rsidP="00EC5C98">
      <w:pPr>
        <w:pStyle w:val="affe"/>
        <w:spacing w:before="120" w:after="120"/>
      </w:pPr>
      <w:r>
        <w:rPr>
          <w:rFonts w:hint="eastAsia"/>
        </w:rPr>
        <w:t>鸭肉</w:t>
      </w:r>
    </w:p>
    <w:p w:rsidR="00EC5C98" w:rsidRDefault="00EC5C98" w:rsidP="00EC5C98">
      <w:pPr>
        <w:pStyle w:val="affffb"/>
        <w:ind w:firstLine="420"/>
      </w:pPr>
      <w:r>
        <w:rPr>
          <w:rFonts w:hint="eastAsia"/>
        </w:rPr>
        <w:t>应符合</w:t>
      </w:r>
      <w:r w:rsidR="003F19CF">
        <w:rPr>
          <w:rFonts w:hint="eastAsia"/>
        </w:rPr>
        <w:t>GB 2707</w:t>
      </w:r>
      <w:r>
        <w:rPr>
          <w:rFonts w:hint="eastAsia"/>
        </w:rPr>
        <w:t>的规定。</w:t>
      </w:r>
    </w:p>
    <w:p w:rsidR="00EC5C98" w:rsidRDefault="00EC5C98" w:rsidP="00EC5C98">
      <w:pPr>
        <w:pStyle w:val="affe"/>
        <w:spacing w:before="120" w:after="120"/>
      </w:pPr>
      <w:r>
        <w:rPr>
          <w:rFonts w:hint="eastAsia"/>
        </w:rPr>
        <w:t>茶油</w:t>
      </w:r>
    </w:p>
    <w:p w:rsidR="00EC5C98" w:rsidRDefault="00EC5C98" w:rsidP="00EC5C98">
      <w:pPr>
        <w:pStyle w:val="affffb"/>
        <w:ind w:firstLine="420"/>
      </w:pPr>
      <w:r w:rsidRPr="00E53C81">
        <w:rPr>
          <w:rFonts w:hint="eastAsia"/>
        </w:rPr>
        <w:t>应符合</w:t>
      </w:r>
      <w:r w:rsidR="00E53C81" w:rsidRPr="00E53C81">
        <w:t>DB35/T 1547</w:t>
      </w:r>
      <w:r w:rsidR="00E53C81" w:rsidRPr="00E53C81">
        <w:rPr>
          <w:rFonts w:hint="eastAsia"/>
        </w:rPr>
        <w:t>的</w:t>
      </w:r>
      <w:r w:rsidRPr="00E53C81">
        <w:rPr>
          <w:rFonts w:hint="eastAsia"/>
        </w:rPr>
        <w:t>规定。</w:t>
      </w:r>
    </w:p>
    <w:p w:rsidR="00EC5C98" w:rsidRDefault="00EC5C98" w:rsidP="00EC5C98">
      <w:pPr>
        <w:pStyle w:val="affe"/>
        <w:spacing w:before="120" w:after="120"/>
      </w:pPr>
      <w:r>
        <w:rPr>
          <w:rFonts w:hint="eastAsia"/>
        </w:rPr>
        <w:t>辅料</w:t>
      </w:r>
    </w:p>
    <w:p w:rsidR="005C37E8" w:rsidRDefault="00EC5C98" w:rsidP="00EC5C98">
      <w:pPr>
        <w:pStyle w:val="affffb"/>
        <w:ind w:firstLine="420"/>
      </w:pPr>
      <w:r>
        <w:rPr>
          <w:rFonts w:hint="eastAsia"/>
        </w:rPr>
        <w:t>食用盐符合GB 5461，食糖符合GB 13104，香辛料及其他辅料应符合相应食品安全国家标准规定。</w:t>
      </w:r>
    </w:p>
    <w:p w:rsidR="005C37E8" w:rsidRDefault="005C37E8" w:rsidP="005C37E8">
      <w:pPr>
        <w:pStyle w:val="affd"/>
        <w:spacing w:before="120" w:after="120"/>
      </w:pPr>
      <w:bookmarkStart w:id="53" w:name="_Toc212727385"/>
      <w:r>
        <w:rPr>
          <w:rFonts w:hint="eastAsia"/>
        </w:rPr>
        <w:t>感官要求</w:t>
      </w:r>
      <w:bookmarkEnd w:id="53"/>
    </w:p>
    <w:p w:rsidR="005C37E8" w:rsidRDefault="00B92DE9" w:rsidP="005C37E8">
      <w:pPr>
        <w:pStyle w:val="affffb"/>
        <w:ind w:firstLine="420"/>
      </w:pPr>
      <w:r>
        <w:rPr>
          <w:rFonts w:hint="eastAsia"/>
        </w:rPr>
        <w:t>感官要求应符合表1的规定。</w:t>
      </w:r>
    </w:p>
    <w:p w:rsidR="00B92DE9" w:rsidRDefault="00B92DE9" w:rsidP="00B92DE9">
      <w:pPr>
        <w:pStyle w:val="aff2"/>
        <w:spacing w:before="120" w:after="120"/>
      </w:pPr>
      <w:r>
        <w:rPr>
          <w:rFonts w:hint="eastAsia"/>
        </w:rPr>
        <w:t>感官要求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7789"/>
      </w:tblGrid>
      <w:tr w:rsidR="00B92DE9" w:rsidRPr="00B92DE9" w:rsidTr="00C15120">
        <w:trPr>
          <w:trHeight w:val="157"/>
        </w:trPr>
        <w:tc>
          <w:tcPr>
            <w:tcW w:w="832" w:type="pct"/>
            <w:shd w:val="clear" w:color="auto" w:fill="auto"/>
            <w:vAlign w:val="center"/>
          </w:tcPr>
          <w:p w:rsidR="00B92DE9" w:rsidRPr="00B92DE9" w:rsidRDefault="00B92DE9" w:rsidP="00B92DE9">
            <w:pPr>
              <w:spacing w:line="240" w:lineRule="auto"/>
              <w:jc w:val="center"/>
              <w:rPr>
                <w:rFonts w:ascii="宋体"/>
                <w:sz w:val="18"/>
                <w:szCs w:val="18"/>
              </w:rPr>
            </w:pPr>
            <w:r w:rsidRPr="00B92DE9">
              <w:rPr>
                <w:rFonts w:ascii="宋体" w:cs="宋体" w:hint="eastAsia"/>
                <w:sz w:val="18"/>
                <w:szCs w:val="18"/>
              </w:rPr>
              <w:t>项目</w:t>
            </w:r>
          </w:p>
        </w:tc>
        <w:tc>
          <w:tcPr>
            <w:tcW w:w="4168" w:type="pct"/>
            <w:shd w:val="clear" w:color="auto" w:fill="auto"/>
            <w:vAlign w:val="center"/>
          </w:tcPr>
          <w:p w:rsidR="00B92DE9" w:rsidRPr="00B92DE9" w:rsidRDefault="00B92DE9" w:rsidP="00B92DE9">
            <w:pPr>
              <w:spacing w:line="240" w:lineRule="auto"/>
              <w:jc w:val="center"/>
              <w:rPr>
                <w:rFonts w:ascii="宋体"/>
                <w:sz w:val="18"/>
                <w:szCs w:val="18"/>
              </w:rPr>
            </w:pPr>
            <w:r w:rsidRPr="00B92DE9">
              <w:rPr>
                <w:rFonts w:ascii="宋体" w:cs="宋体" w:hint="eastAsia"/>
                <w:sz w:val="18"/>
                <w:szCs w:val="18"/>
              </w:rPr>
              <w:t>要求</w:t>
            </w:r>
          </w:p>
        </w:tc>
      </w:tr>
      <w:tr w:rsidR="001A0556" w:rsidRPr="00B92DE9" w:rsidTr="00C15120">
        <w:trPr>
          <w:trHeight w:val="150"/>
        </w:trPr>
        <w:tc>
          <w:tcPr>
            <w:tcW w:w="832" w:type="pct"/>
            <w:shd w:val="clear" w:color="auto" w:fill="auto"/>
            <w:vAlign w:val="center"/>
          </w:tcPr>
          <w:p w:rsidR="001A0556" w:rsidRPr="00B92DE9" w:rsidRDefault="001A0556" w:rsidP="00B92DE9">
            <w:pPr>
              <w:spacing w:line="240" w:lineRule="auto"/>
              <w:jc w:val="center"/>
              <w:rPr>
                <w:rFonts w:ascii="宋体" w:hAnsi="宋体" w:cs="宋体"/>
                <w:sz w:val="18"/>
                <w:szCs w:val="18"/>
              </w:rPr>
            </w:pPr>
            <w:r>
              <w:rPr>
                <w:rFonts w:ascii="宋体" w:hAnsi="宋体" w:cs="宋体" w:hint="eastAsia"/>
                <w:sz w:val="18"/>
                <w:szCs w:val="18"/>
              </w:rPr>
              <w:t>外观</w:t>
            </w:r>
          </w:p>
        </w:tc>
        <w:tc>
          <w:tcPr>
            <w:tcW w:w="4168" w:type="pct"/>
            <w:shd w:val="clear" w:color="auto" w:fill="auto"/>
            <w:vAlign w:val="center"/>
          </w:tcPr>
          <w:p w:rsidR="001A0556" w:rsidRPr="00B92DE9" w:rsidRDefault="001A0556" w:rsidP="00B92DE9">
            <w:pPr>
              <w:spacing w:line="240" w:lineRule="auto"/>
              <w:jc w:val="center"/>
              <w:rPr>
                <w:rFonts w:ascii="宋体" w:hAnsi="宋体" w:cs="宋体"/>
                <w:sz w:val="18"/>
                <w:szCs w:val="18"/>
              </w:rPr>
            </w:pPr>
            <w:r w:rsidRPr="001A0556">
              <w:rPr>
                <w:rFonts w:ascii="宋体" w:hAnsi="宋体" w:cs="宋体" w:hint="eastAsia"/>
                <w:sz w:val="18"/>
                <w:szCs w:val="18"/>
              </w:rPr>
              <w:t>形态完整（或分割均匀），表面无焦斑、无异物，允许有轻微茶油浸润痕迹</w:t>
            </w:r>
          </w:p>
        </w:tc>
      </w:tr>
      <w:tr w:rsidR="00B92DE9" w:rsidRPr="00B92DE9" w:rsidTr="00C15120">
        <w:trPr>
          <w:trHeight w:val="150"/>
        </w:trPr>
        <w:tc>
          <w:tcPr>
            <w:tcW w:w="832" w:type="pct"/>
            <w:shd w:val="clear" w:color="auto" w:fill="auto"/>
            <w:vAlign w:val="center"/>
          </w:tcPr>
          <w:p w:rsidR="00B92DE9" w:rsidRPr="00B92DE9" w:rsidRDefault="00B92DE9" w:rsidP="00B92DE9">
            <w:pPr>
              <w:spacing w:line="240" w:lineRule="auto"/>
              <w:jc w:val="center"/>
              <w:rPr>
                <w:rFonts w:ascii="宋体"/>
                <w:sz w:val="18"/>
                <w:szCs w:val="18"/>
              </w:rPr>
            </w:pPr>
            <w:r w:rsidRPr="00B92DE9">
              <w:rPr>
                <w:rFonts w:ascii="宋体" w:hAnsi="宋体" w:cs="宋体" w:hint="eastAsia"/>
                <w:sz w:val="18"/>
                <w:szCs w:val="18"/>
              </w:rPr>
              <w:t>色泽</w:t>
            </w:r>
          </w:p>
        </w:tc>
        <w:tc>
          <w:tcPr>
            <w:tcW w:w="4168" w:type="pct"/>
            <w:shd w:val="clear" w:color="auto" w:fill="auto"/>
            <w:vAlign w:val="center"/>
          </w:tcPr>
          <w:p w:rsidR="00B92DE9" w:rsidRPr="00B92DE9" w:rsidRDefault="001A0556" w:rsidP="00B92DE9">
            <w:pPr>
              <w:spacing w:line="240" w:lineRule="auto"/>
              <w:jc w:val="center"/>
              <w:rPr>
                <w:rFonts w:ascii="宋体"/>
                <w:sz w:val="18"/>
                <w:szCs w:val="18"/>
              </w:rPr>
            </w:pPr>
            <w:r w:rsidRPr="001A0556">
              <w:rPr>
                <w:rFonts w:ascii="宋体" w:hAnsi="宋体" w:cs="宋体" w:hint="eastAsia"/>
                <w:sz w:val="18"/>
                <w:szCs w:val="18"/>
              </w:rPr>
              <w:t>呈棕红色、枣红色或茶油熏制特有的色泽，色泽均匀，无明显色差</w:t>
            </w:r>
          </w:p>
        </w:tc>
      </w:tr>
      <w:tr w:rsidR="00B92DE9" w:rsidRPr="00B92DE9" w:rsidTr="00C15120">
        <w:trPr>
          <w:trHeight w:val="153"/>
        </w:trPr>
        <w:tc>
          <w:tcPr>
            <w:tcW w:w="832" w:type="pct"/>
            <w:shd w:val="clear" w:color="auto" w:fill="auto"/>
            <w:vAlign w:val="center"/>
          </w:tcPr>
          <w:p w:rsidR="00B92DE9" w:rsidRPr="00B92DE9" w:rsidRDefault="00B92DE9" w:rsidP="00B92DE9">
            <w:pPr>
              <w:spacing w:line="240" w:lineRule="auto"/>
              <w:jc w:val="center"/>
              <w:rPr>
                <w:rFonts w:ascii="宋体"/>
                <w:sz w:val="18"/>
                <w:szCs w:val="18"/>
              </w:rPr>
            </w:pPr>
            <w:r w:rsidRPr="00B92DE9">
              <w:rPr>
                <w:rFonts w:ascii="宋体" w:hAnsi="宋体" w:cs="宋体" w:hint="eastAsia"/>
                <w:sz w:val="18"/>
                <w:szCs w:val="18"/>
              </w:rPr>
              <w:t>滋味、气味</w:t>
            </w:r>
          </w:p>
        </w:tc>
        <w:tc>
          <w:tcPr>
            <w:tcW w:w="4168" w:type="pct"/>
            <w:shd w:val="clear" w:color="auto" w:fill="auto"/>
            <w:vAlign w:val="center"/>
          </w:tcPr>
          <w:p w:rsidR="00B92DE9" w:rsidRPr="00B92DE9" w:rsidRDefault="00C15120" w:rsidP="00C15120">
            <w:pPr>
              <w:spacing w:line="240" w:lineRule="auto"/>
              <w:jc w:val="center"/>
              <w:rPr>
                <w:rFonts w:ascii="宋体"/>
                <w:sz w:val="18"/>
                <w:szCs w:val="18"/>
              </w:rPr>
            </w:pPr>
            <w:r w:rsidRPr="00C15120">
              <w:rPr>
                <w:rFonts w:ascii="宋体" w:hAnsi="宋体" w:cs="宋体" w:hint="eastAsia"/>
                <w:sz w:val="18"/>
                <w:szCs w:val="18"/>
              </w:rPr>
              <w:t>具有茶油特有的香气和熏制风味，咸淡适中，无腥膻味、哈喇味及其他异味</w:t>
            </w:r>
          </w:p>
        </w:tc>
      </w:tr>
      <w:tr w:rsidR="00B92DE9" w:rsidRPr="00B92DE9" w:rsidTr="00C15120">
        <w:trPr>
          <w:trHeight w:val="132"/>
        </w:trPr>
        <w:tc>
          <w:tcPr>
            <w:tcW w:w="832" w:type="pct"/>
            <w:shd w:val="clear" w:color="auto" w:fill="auto"/>
            <w:vAlign w:val="center"/>
          </w:tcPr>
          <w:p w:rsidR="00B92DE9" w:rsidRPr="00B92DE9" w:rsidRDefault="00C15120" w:rsidP="00B92DE9">
            <w:pPr>
              <w:spacing w:line="240" w:lineRule="auto"/>
              <w:jc w:val="center"/>
              <w:rPr>
                <w:rFonts w:ascii="宋体"/>
                <w:sz w:val="18"/>
                <w:szCs w:val="18"/>
              </w:rPr>
            </w:pPr>
            <w:r>
              <w:rPr>
                <w:rFonts w:ascii="宋体" w:hAnsi="宋体" w:cs="宋体" w:hint="eastAsia"/>
                <w:sz w:val="18"/>
                <w:szCs w:val="18"/>
              </w:rPr>
              <w:t>组织</w:t>
            </w:r>
            <w:r w:rsidR="00B92DE9" w:rsidRPr="00B92DE9">
              <w:rPr>
                <w:rFonts w:ascii="宋体" w:hAnsi="宋体" w:cs="宋体" w:hint="eastAsia"/>
                <w:sz w:val="18"/>
                <w:szCs w:val="18"/>
              </w:rPr>
              <w:t>状态</w:t>
            </w:r>
          </w:p>
        </w:tc>
        <w:tc>
          <w:tcPr>
            <w:tcW w:w="4168" w:type="pct"/>
            <w:shd w:val="clear" w:color="auto" w:fill="auto"/>
            <w:vAlign w:val="center"/>
          </w:tcPr>
          <w:p w:rsidR="00B92DE9" w:rsidRPr="00B92DE9" w:rsidRDefault="00C15120" w:rsidP="00B92DE9">
            <w:pPr>
              <w:spacing w:line="240" w:lineRule="auto"/>
              <w:jc w:val="center"/>
              <w:rPr>
                <w:rFonts w:ascii="宋体"/>
                <w:sz w:val="18"/>
                <w:szCs w:val="18"/>
              </w:rPr>
            </w:pPr>
            <w:r w:rsidRPr="00C15120">
              <w:rPr>
                <w:rFonts w:ascii="宋体" w:hAnsi="宋体" w:cs="宋体" w:hint="eastAsia"/>
                <w:spacing w:val="-4"/>
                <w:sz w:val="18"/>
                <w:szCs w:val="18"/>
              </w:rPr>
              <w:t>肉质紧实有弹性，切片性好，无明显粗纤维感，无筋膜结块</w:t>
            </w:r>
            <w:r w:rsidR="00B92DE9" w:rsidRPr="00B92DE9">
              <w:rPr>
                <w:rFonts w:ascii="宋体" w:hAnsi="宋体" w:cs="宋体" w:hint="eastAsia"/>
                <w:spacing w:val="-4"/>
                <w:sz w:val="18"/>
                <w:szCs w:val="18"/>
              </w:rPr>
              <w:t>，无正常视力可见外来异物，无焦斑和霉斑</w:t>
            </w:r>
          </w:p>
        </w:tc>
      </w:tr>
    </w:tbl>
    <w:p w:rsidR="00B92DE9" w:rsidRPr="00B92DE9" w:rsidRDefault="00B92DE9" w:rsidP="005C37E8">
      <w:pPr>
        <w:pStyle w:val="affffb"/>
        <w:ind w:firstLine="420"/>
      </w:pPr>
    </w:p>
    <w:p w:rsidR="005C37E8" w:rsidRDefault="005C37E8" w:rsidP="005C37E8">
      <w:pPr>
        <w:pStyle w:val="affd"/>
        <w:spacing w:before="120" w:after="120"/>
      </w:pPr>
      <w:bookmarkStart w:id="54" w:name="_Toc212727386"/>
      <w:r>
        <w:rPr>
          <w:rFonts w:hint="eastAsia"/>
        </w:rPr>
        <w:t>理化指标</w:t>
      </w:r>
      <w:bookmarkEnd w:id="54"/>
    </w:p>
    <w:p w:rsidR="005C37E8" w:rsidRDefault="00B92DE9" w:rsidP="005C37E8">
      <w:pPr>
        <w:pStyle w:val="affffb"/>
        <w:ind w:firstLine="420"/>
      </w:pPr>
      <w:r w:rsidRPr="00B92DE9">
        <w:rPr>
          <w:rFonts w:hint="eastAsia"/>
        </w:rPr>
        <w:t>理化指标应符合表2的规定。</w:t>
      </w:r>
    </w:p>
    <w:p w:rsidR="00B92DE9" w:rsidRDefault="00B92DE9" w:rsidP="00B92DE9">
      <w:pPr>
        <w:pStyle w:val="aff2"/>
        <w:spacing w:before="120" w:after="120"/>
      </w:pPr>
      <w:r>
        <w:rPr>
          <w:rFonts w:hint="eastAsia"/>
        </w:rPr>
        <w:t>理化指标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5"/>
        <w:gridCol w:w="3919"/>
      </w:tblGrid>
      <w:tr w:rsidR="006A4063" w:rsidRPr="006A4063" w:rsidTr="001D75AA">
        <w:trPr>
          <w:trHeight w:val="125"/>
        </w:trPr>
        <w:tc>
          <w:tcPr>
            <w:tcW w:w="2903" w:type="pct"/>
            <w:shd w:val="clear" w:color="auto" w:fill="auto"/>
            <w:vAlign w:val="center"/>
          </w:tcPr>
          <w:p w:rsidR="006A4063" w:rsidRPr="006A4063" w:rsidRDefault="006A4063" w:rsidP="006A4063">
            <w:pPr>
              <w:spacing w:line="240" w:lineRule="auto"/>
              <w:jc w:val="center"/>
              <w:rPr>
                <w:rFonts w:ascii="宋体"/>
                <w:sz w:val="18"/>
                <w:szCs w:val="18"/>
              </w:rPr>
            </w:pPr>
            <w:r w:rsidRPr="006A4063">
              <w:rPr>
                <w:rFonts w:ascii="宋体" w:hAnsi="宋体" w:cs="宋体" w:hint="eastAsia"/>
                <w:sz w:val="18"/>
                <w:szCs w:val="18"/>
              </w:rPr>
              <w:t>项目</w:t>
            </w:r>
          </w:p>
        </w:tc>
        <w:tc>
          <w:tcPr>
            <w:tcW w:w="2098" w:type="pct"/>
            <w:shd w:val="clear" w:color="auto" w:fill="auto"/>
            <w:vAlign w:val="center"/>
          </w:tcPr>
          <w:p w:rsidR="006A4063" w:rsidRPr="006A4063" w:rsidRDefault="006A4063" w:rsidP="006A4063">
            <w:pPr>
              <w:spacing w:line="240" w:lineRule="auto"/>
              <w:jc w:val="center"/>
              <w:rPr>
                <w:rFonts w:ascii="宋体"/>
                <w:sz w:val="18"/>
                <w:szCs w:val="18"/>
              </w:rPr>
            </w:pPr>
            <w:r w:rsidRPr="006A4063">
              <w:rPr>
                <w:rFonts w:ascii="宋体" w:cs="宋体" w:hint="eastAsia"/>
                <w:sz w:val="18"/>
                <w:szCs w:val="18"/>
              </w:rPr>
              <w:t>指标</w:t>
            </w:r>
          </w:p>
        </w:tc>
      </w:tr>
      <w:tr w:rsidR="006A4063" w:rsidRPr="006A4063" w:rsidTr="001D75AA">
        <w:trPr>
          <w:trHeight w:val="175"/>
        </w:trPr>
        <w:tc>
          <w:tcPr>
            <w:tcW w:w="2903" w:type="pct"/>
            <w:shd w:val="clear" w:color="auto" w:fill="auto"/>
            <w:vAlign w:val="center"/>
          </w:tcPr>
          <w:p w:rsidR="006A4063" w:rsidRPr="006A4063" w:rsidRDefault="006A4063" w:rsidP="006A4063">
            <w:pPr>
              <w:spacing w:line="240" w:lineRule="auto"/>
              <w:jc w:val="center"/>
              <w:rPr>
                <w:rFonts w:ascii="宋体"/>
                <w:sz w:val="18"/>
                <w:szCs w:val="18"/>
              </w:rPr>
            </w:pPr>
            <w:r w:rsidRPr="006A4063">
              <w:rPr>
                <w:rFonts w:ascii="宋体" w:cs="宋体" w:hint="eastAsia"/>
                <w:sz w:val="18"/>
                <w:szCs w:val="18"/>
              </w:rPr>
              <w:t>水分</w:t>
            </w:r>
            <w:r w:rsidRPr="006A4063">
              <w:rPr>
                <w:rFonts w:ascii="宋体" w:cs="宋体"/>
                <w:sz w:val="18"/>
                <w:szCs w:val="18"/>
              </w:rPr>
              <w:t>/</w:t>
            </w:r>
            <w:r w:rsidR="001D75AA">
              <w:rPr>
                <w:rFonts w:ascii="宋体" w:cs="宋体"/>
                <w:sz w:val="18"/>
                <w:szCs w:val="18"/>
              </w:rPr>
              <w:t>（</w:t>
            </w:r>
            <w:r w:rsidRPr="006A4063">
              <w:rPr>
                <w:rFonts w:ascii="宋体" w:cs="宋体"/>
                <w:sz w:val="18"/>
                <w:szCs w:val="18"/>
              </w:rPr>
              <w:t>g/100g</w:t>
            </w:r>
            <w:r w:rsidR="001D75AA">
              <w:rPr>
                <w:rFonts w:ascii="宋体" w:cs="宋体"/>
                <w:sz w:val="18"/>
                <w:szCs w:val="18"/>
              </w:rPr>
              <w:t>）</w:t>
            </w:r>
          </w:p>
        </w:tc>
        <w:tc>
          <w:tcPr>
            <w:tcW w:w="2098" w:type="pct"/>
            <w:shd w:val="clear" w:color="auto" w:fill="auto"/>
            <w:vAlign w:val="center"/>
          </w:tcPr>
          <w:p w:rsidR="006A4063" w:rsidRPr="006A4063" w:rsidRDefault="006A4063" w:rsidP="006A4063">
            <w:pPr>
              <w:spacing w:line="240" w:lineRule="auto"/>
              <w:jc w:val="center"/>
              <w:rPr>
                <w:rFonts w:ascii="宋体"/>
                <w:sz w:val="18"/>
                <w:szCs w:val="18"/>
              </w:rPr>
            </w:pPr>
            <w:r w:rsidRPr="006A4063">
              <w:rPr>
                <w:rFonts w:ascii="宋体" w:hAnsi="宋体" w:cs="宋体" w:hint="eastAsia"/>
                <w:sz w:val="18"/>
                <w:szCs w:val="18"/>
              </w:rPr>
              <w:t>≤</w:t>
            </w:r>
            <w:r w:rsidRPr="006A4063">
              <w:rPr>
                <w:rFonts w:ascii="宋体" w:hint="eastAsia"/>
                <w:sz w:val="18"/>
                <w:szCs w:val="18"/>
              </w:rPr>
              <w:t>70.0</w:t>
            </w:r>
          </w:p>
        </w:tc>
      </w:tr>
      <w:tr w:rsidR="000715FC" w:rsidRPr="006A4063" w:rsidTr="001D75AA">
        <w:trPr>
          <w:trHeight w:val="175"/>
        </w:trPr>
        <w:tc>
          <w:tcPr>
            <w:tcW w:w="2903" w:type="pct"/>
            <w:shd w:val="clear" w:color="auto" w:fill="auto"/>
            <w:vAlign w:val="center"/>
          </w:tcPr>
          <w:p w:rsidR="000715FC" w:rsidRPr="006A4063" w:rsidRDefault="001D75AA" w:rsidP="006A4063">
            <w:pPr>
              <w:spacing w:line="240" w:lineRule="auto"/>
              <w:jc w:val="center"/>
              <w:rPr>
                <w:rFonts w:ascii="宋体" w:cs="宋体"/>
                <w:sz w:val="18"/>
                <w:szCs w:val="18"/>
              </w:rPr>
            </w:pPr>
            <w:r>
              <w:rPr>
                <w:rFonts w:ascii="宋体" w:cs="宋体" w:hint="eastAsia"/>
                <w:sz w:val="18"/>
                <w:szCs w:val="18"/>
              </w:rPr>
              <w:t>脂肪/（g</w:t>
            </w:r>
            <w:r>
              <w:rPr>
                <w:rFonts w:ascii="宋体" w:cs="宋体"/>
                <w:sz w:val="18"/>
                <w:szCs w:val="18"/>
              </w:rPr>
              <w:t>/100g</w:t>
            </w:r>
            <w:r>
              <w:rPr>
                <w:rFonts w:ascii="宋体" w:cs="宋体" w:hint="eastAsia"/>
                <w:sz w:val="18"/>
                <w:szCs w:val="18"/>
              </w:rPr>
              <w:t>）</w:t>
            </w:r>
          </w:p>
        </w:tc>
        <w:tc>
          <w:tcPr>
            <w:tcW w:w="2098" w:type="pct"/>
            <w:shd w:val="clear" w:color="auto" w:fill="auto"/>
            <w:vAlign w:val="center"/>
          </w:tcPr>
          <w:p w:rsidR="000715FC" w:rsidRPr="006A4063" w:rsidRDefault="00C15120" w:rsidP="006A4063">
            <w:pPr>
              <w:spacing w:line="240" w:lineRule="auto"/>
              <w:jc w:val="center"/>
              <w:rPr>
                <w:rFonts w:ascii="宋体" w:hAnsi="宋体" w:cs="宋体"/>
                <w:sz w:val="18"/>
                <w:szCs w:val="18"/>
              </w:rPr>
            </w:pPr>
            <w:r w:rsidRPr="006A4063">
              <w:rPr>
                <w:rFonts w:ascii="宋体" w:hAnsi="宋体" w:cs="宋体" w:hint="eastAsia"/>
                <w:sz w:val="18"/>
                <w:szCs w:val="18"/>
              </w:rPr>
              <w:t>≤</w:t>
            </w:r>
            <w:r>
              <w:rPr>
                <w:rFonts w:ascii="宋体" w:hAnsi="宋体" w:cs="宋体" w:hint="eastAsia"/>
                <w:sz w:val="18"/>
                <w:szCs w:val="18"/>
              </w:rPr>
              <w:t>3</w:t>
            </w:r>
            <w:r>
              <w:rPr>
                <w:rFonts w:ascii="宋体" w:hAnsi="宋体" w:cs="宋体"/>
                <w:sz w:val="18"/>
                <w:szCs w:val="18"/>
              </w:rPr>
              <w:t>0.0</w:t>
            </w:r>
          </w:p>
        </w:tc>
      </w:tr>
      <w:tr w:rsidR="001D75AA" w:rsidRPr="006A4063" w:rsidTr="001D75AA">
        <w:trPr>
          <w:trHeight w:val="175"/>
        </w:trPr>
        <w:tc>
          <w:tcPr>
            <w:tcW w:w="2903" w:type="pct"/>
            <w:shd w:val="clear" w:color="auto" w:fill="auto"/>
            <w:vAlign w:val="center"/>
          </w:tcPr>
          <w:p w:rsidR="001D75AA" w:rsidRPr="006A4063" w:rsidRDefault="00C15120" w:rsidP="006A4063">
            <w:pPr>
              <w:spacing w:line="240" w:lineRule="auto"/>
              <w:jc w:val="center"/>
              <w:rPr>
                <w:rFonts w:ascii="宋体" w:cs="宋体"/>
                <w:sz w:val="18"/>
                <w:szCs w:val="18"/>
              </w:rPr>
            </w:pPr>
            <w:r>
              <w:rPr>
                <w:rFonts w:ascii="宋体" w:cs="宋体" w:hint="eastAsia"/>
                <w:sz w:val="18"/>
                <w:szCs w:val="18"/>
              </w:rPr>
              <w:t>蛋白质/（g</w:t>
            </w:r>
            <w:r>
              <w:rPr>
                <w:rFonts w:ascii="宋体" w:cs="宋体"/>
                <w:sz w:val="18"/>
                <w:szCs w:val="18"/>
              </w:rPr>
              <w:t>/100g</w:t>
            </w:r>
            <w:r>
              <w:rPr>
                <w:rFonts w:ascii="宋体" w:cs="宋体" w:hint="eastAsia"/>
                <w:sz w:val="18"/>
                <w:szCs w:val="18"/>
              </w:rPr>
              <w:t>）</w:t>
            </w:r>
          </w:p>
        </w:tc>
        <w:tc>
          <w:tcPr>
            <w:tcW w:w="2098" w:type="pct"/>
            <w:shd w:val="clear" w:color="auto" w:fill="auto"/>
            <w:vAlign w:val="center"/>
          </w:tcPr>
          <w:p w:rsidR="001D75AA" w:rsidRPr="006A4063" w:rsidRDefault="004D4B1C" w:rsidP="006A4063">
            <w:pPr>
              <w:spacing w:line="240" w:lineRule="auto"/>
              <w:jc w:val="center"/>
              <w:rPr>
                <w:rFonts w:ascii="宋体" w:hAnsi="宋体" w:cs="宋体"/>
                <w:sz w:val="18"/>
                <w:szCs w:val="18"/>
              </w:rPr>
            </w:pPr>
            <w:r>
              <w:rPr>
                <w:rFonts w:ascii="宋体" w:hAnsi="宋体" w:cs="宋体" w:hint="eastAsia"/>
                <w:sz w:val="18"/>
                <w:szCs w:val="18"/>
              </w:rPr>
              <w:t>≥</w:t>
            </w:r>
            <w:r w:rsidR="00C15120">
              <w:rPr>
                <w:rFonts w:ascii="宋体" w:hAnsi="宋体" w:cs="宋体" w:hint="eastAsia"/>
                <w:sz w:val="18"/>
                <w:szCs w:val="18"/>
              </w:rPr>
              <w:t>1</w:t>
            </w:r>
            <w:r w:rsidR="00C15120">
              <w:rPr>
                <w:rFonts w:ascii="宋体" w:hAnsi="宋体" w:cs="宋体"/>
                <w:sz w:val="18"/>
                <w:szCs w:val="18"/>
              </w:rPr>
              <w:t>5.0</w:t>
            </w:r>
          </w:p>
        </w:tc>
      </w:tr>
      <w:tr w:rsidR="001D75AA" w:rsidRPr="006A4063" w:rsidTr="001D75AA">
        <w:trPr>
          <w:trHeight w:val="175"/>
        </w:trPr>
        <w:tc>
          <w:tcPr>
            <w:tcW w:w="2903" w:type="pct"/>
            <w:shd w:val="clear" w:color="auto" w:fill="auto"/>
            <w:vAlign w:val="center"/>
          </w:tcPr>
          <w:p w:rsidR="001D75AA" w:rsidRPr="006A4063" w:rsidRDefault="00C15120" w:rsidP="00C15120">
            <w:pPr>
              <w:spacing w:line="240" w:lineRule="auto"/>
              <w:jc w:val="center"/>
              <w:rPr>
                <w:rFonts w:ascii="宋体" w:cs="宋体"/>
                <w:sz w:val="18"/>
                <w:szCs w:val="18"/>
              </w:rPr>
            </w:pPr>
            <w:r>
              <w:rPr>
                <w:rFonts w:ascii="宋体" w:cs="宋体" w:hint="eastAsia"/>
                <w:sz w:val="18"/>
                <w:szCs w:val="18"/>
              </w:rPr>
              <w:t>亚硝酸盐（以亚硝酸钠计）/（mg</w:t>
            </w:r>
            <w:r>
              <w:rPr>
                <w:rFonts w:ascii="宋体" w:cs="宋体"/>
                <w:sz w:val="18"/>
                <w:szCs w:val="18"/>
              </w:rPr>
              <w:t>/kg</w:t>
            </w:r>
            <w:r>
              <w:rPr>
                <w:rFonts w:ascii="宋体" w:cs="宋体" w:hint="eastAsia"/>
                <w:sz w:val="18"/>
                <w:szCs w:val="18"/>
              </w:rPr>
              <w:t>）</w:t>
            </w:r>
          </w:p>
        </w:tc>
        <w:tc>
          <w:tcPr>
            <w:tcW w:w="2098" w:type="pct"/>
            <w:shd w:val="clear" w:color="auto" w:fill="auto"/>
            <w:vAlign w:val="center"/>
          </w:tcPr>
          <w:p w:rsidR="001D75AA" w:rsidRPr="006A4063" w:rsidRDefault="004D4B1C" w:rsidP="006A4063">
            <w:pPr>
              <w:spacing w:line="240" w:lineRule="auto"/>
              <w:jc w:val="center"/>
              <w:rPr>
                <w:rFonts w:ascii="宋体" w:hAnsi="宋体" w:cs="宋体"/>
                <w:sz w:val="18"/>
                <w:szCs w:val="18"/>
              </w:rPr>
            </w:pPr>
            <w:r>
              <w:rPr>
                <w:rFonts w:ascii="宋体" w:hAnsi="宋体" w:cs="宋体" w:hint="eastAsia"/>
                <w:sz w:val="18"/>
                <w:szCs w:val="18"/>
              </w:rPr>
              <w:t>≤</w:t>
            </w:r>
            <w:r w:rsidR="00C15120">
              <w:rPr>
                <w:rFonts w:ascii="宋体" w:hAnsi="宋体" w:cs="宋体" w:hint="eastAsia"/>
                <w:sz w:val="18"/>
                <w:szCs w:val="18"/>
              </w:rPr>
              <w:t>3</w:t>
            </w:r>
            <w:r w:rsidR="00C15120">
              <w:rPr>
                <w:rFonts w:ascii="宋体" w:hAnsi="宋体" w:cs="宋体"/>
                <w:sz w:val="18"/>
                <w:szCs w:val="18"/>
              </w:rPr>
              <w:t>0.0</w:t>
            </w:r>
          </w:p>
        </w:tc>
      </w:tr>
    </w:tbl>
    <w:p w:rsidR="00B92DE9" w:rsidRDefault="00B92DE9" w:rsidP="005C37E8">
      <w:pPr>
        <w:pStyle w:val="affffb"/>
        <w:ind w:firstLine="420"/>
      </w:pPr>
    </w:p>
    <w:p w:rsidR="005C37E8" w:rsidRDefault="005C37E8" w:rsidP="005C37E8">
      <w:pPr>
        <w:pStyle w:val="affd"/>
        <w:spacing w:before="120" w:after="120"/>
      </w:pPr>
      <w:bookmarkStart w:id="55" w:name="_Toc212727387"/>
      <w:r>
        <w:rPr>
          <w:rFonts w:hint="eastAsia"/>
        </w:rPr>
        <w:t>污染物限量</w:t>
      </w:r>
      <w:bookmarkEnd w:id="55"/>
    </w:p>
    <w:p w:rsidR="005C37E8" w:rsidRDefault="006A4063" w:rsidP="005C37E8">
      <w:pPr>
        <w:pStyle w:val="affffb"/>
        <w:ind w:firstLine="420"/>
      </w:pPr>
      <w:r w:rsidRPr="006A4063">
        <w:rPr>
          <w:rFonts w:hint="eastAsia"/>
        </w:rPr>
        <w:t>污染物限量应符合GB 2762的规定</w:t>
      </w:r>
      <w:r w:rsidR="00196222">
        <w:rPr>
          <w:rFonts w:hint="eastAsia"/>
        </w:rPr>
        <w:t>并</w:t>
      </w:r>
      <w:r w:rsidRPr="006A4063">
        <w:rPr>
          <w:rFonts w:hint="eastAsia"/>
        </w:rPr>
        <w:t>符合表3要求。</w:t>
      </w:r>
    </w:p>
    <w:p w:rsidR="006A4063" w:rsidRDefault="00DD3D54" w:rsidP="00DD3D54">
      <w:pPr>
        <w:pStyle w:val="aff2"/>
        <w:spacing w:before="120" w:after="120"/>
      </w:pPr>
      <w:r>
        <w:rPr>
          <w:rFonts w:hint="eastAsia"/>
        </w:rPr>
        <w:t>污染物限量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0" w:type="dxa"/>
          <w:right w:w="0" w:type="dxa"/>
        </w:tblCellMar>
        <w:tblLook w:val="04A0" w:firstRow="1" w:lastRow="0" w:firstColumn="1" w:lastColumn="0" w:noHBand="0" w:noVBand="1"/>
      </w:tblPr>
      <w:tblGrid>
        <w:gridCol w:w="5419"/>
        <w:gridCol w:w="3915"/>
      </w:tblGrid>
      <w:tr w:rsidR="00DD3D54" w:rsidRPr="00DD3D54" w:rsidTr="00DD3D54">
        <w:trPr>
          <w:trHeight w:val="125"/>
        </w:trPr>
        <w:tc>
          <w:tcPr>
            <w:tcW w:w="2903" w:type="pct"/>
            <w:shd w:val="clear" w:color="auto" w:fill="auto"/>
            <w:vAlign w:val="center"/>
          </w:tcPr>
          <w:p w:rsidR="00DD3D54" w:rsidRPr="00DD3D54" w:rsidRDefault="00DD3D54" w:rsidP="00DD3D54">
            <w:pPr>
              <w:spacing w:line="240" w:lineRule="auto"/>
              <w:jc w:val="center"/>
              <w:rPr>
                <w:rFonts w:ascii="宋体"/>
                <w:sz w:val="18"/>
                <w:szCs w:val="18"/>
              </w:rPr>
            </w:pPr>
            <w:r w:rsidRPr="00DD3D54">
              <w:rPr>
                <w:rFonts w:ascii="宋体" w:hAnsi="宋体" w:cs="宋体" w:hint="eastAsia"/>
                <w:sz w:val="18"/>
                <w:szCs w:val="18"/>
              </w:rPr>
              <w:t>项目</w:t>
            </w:r>
          </w:p>
        </w:tc>
        <w:tc>
          <w:tcPr>
            <w:tcW w:w="2098" w:type="pct"/>
            <w:shd w:val="clear" w:color="auto" w:fill="auto"/>
            <w:vAlign w:val="center"/>
          </w:tcPr>
          <w:p w:rsidR="00DD3D54" w:rsidRPr="00DD3D54" w:rsidRDefault="00DD3D54" w:rsidP="00DD3D54">
            <w:pPr>
              <w:spacing w:line="240" w:lineRule="auto"/>
              <w:jc w:val="center"/>
              <w:rPr>
                <w:rFonts w:ascii="宋体"/>
                <w:sz w:val="18"/>
                <w:szCs w:val="18"/>
              </w:rPr>
            </w:pPr>
            <w:r w:rsidRPr="00DD3D54">
              <w:rPr>
                <w:rFonts w:ascii="宋体" w:cs="宋体" w:hint="eastAsia"/>
                <w:sz w:val="18"/>
                <w:szCs w:val="18"/>
              </w:rPr>
              <w:t>指标</w:t>
            </w:r>
          </w:p>
        </w:tc>
      </w:tr>
      <w:tr w:rsidR="00DD3D54" w:rsidRPr="00DD3D54" w:rsidTr="00DD3D54">
        <w:trPr>
          <w:trHeight w:val="225"/>
        </w:trPr>
        <w:tc>
          <w:tcPr>
            <w:tcW w:w="2903" w:type="pct"/>
            <w:shd w:val="clear" w:color="auto" w:fill="auto"/>
            <w:vAlign w:val="center"/>
          </w:tcPr>
          <w:p w:rsidR="00DD3D54" w:rsidRPr="00DD3D54" w:rsidRDefault="00DD3D54" w:rsidP="00DD3D54">
            <w:pPr>
              <w:spacing w:line="240" w:lineRule="auto"/>
              <w:jc w:val="center"/>
              <w:rPr>
                <w:rFonts w:ascii="宋体" w:hAnsi="宋体" w:cs="宋体"/>
                <w:sz w:val="18"/>
                <w:szCs w:val="18"/>
              </w:rPr>
            </w:pPr>
            <w:r w:rsidRPr="00DD3D54">
              <w:rPr>
                <w:rFonts w:ascii="宋体" w:hAnsi="宋体" w:cs="宋体" w:hint="eastAsia"/>
                <w:sz w:val="18"/>
                <w:szCs w:val="18"/>
              </w:rPr>
              <w:t>铅</w:t>
            </w:r>
            <w:r w:rsidR="001D75AA">
              <w:rPr>
                <w:rFonts w:ascii="宋体" w:hAnsi="宋体" w:cs="宋体"/>
                <w:sz w:val="18"/>
                <w:szCs w:val="18"/>
              </w:rPr>
              <w:t>（</w:t>
            </w:r>
            <w:r w:rsidRPr="00DD3D54">
              <w:rPr>
                <w:rFonts w:ascii="宋体" w:hAnsi="宋体" w:cs="宋体" w:hint="eastAsia"/>
                <w:sz w:val="18"/>
                <w:szCs w:val="18"/>
              </w:rPr>
              <w:t>以</w:t>
            </w:r>
            <w:proofErr w:type="spellStart"/>
            <w:r w:rsidRPr="00DD3D54">
              <w:rPr>
                <w:rFonts w:ascii="宋体" w:hAnsi="宋体" w:cs="宋体"/>
                <w:sz w:val="18"/>
                <w:szCs w:val="18"/>
              </w:rPr>
              <w:t>Pb</w:t>
            </w:r>
            <w:proofErr w:type="spellEnd"/>
            <w:r w:rsidRPr="00DD3D54">
              <w:rPr>
                <w:rFonts w:ascii="宋体" w:hAnsi="宋体" w:cs="宋体" w:hint="eastAsia"/>
                <w:sz w:val="18"/>
                <w:szCs w:val="18"/>
              </w:rPr>
              <w:t>计</w:t>
            </w:r>
            <w:r w:rsidR="001D75AA">
              <w:rPr>
                <w:rFonts w:ascii="宋体" w:hAnsi="宋体" w:cs="宋体"/>
                <w:sz w:val="18"/>
                <w:szCs w:val="18"/>
              </w:rPr>
              <w:t>）</w:t>
            </w:r>
            <w:r w:rsidRPr="00DD3D54">
              <w:rPr>
                <w:rFonts w:ascii="宋体" w:cs="宋体"/>
                <w:sz w:val="18"/>
                <w:szCs w:val="18"/>
              </w:rPr>
              <w:t>/</w:t>
            </w:r>
            <w:r w:rsidR="001D75AA">
              <w:rPr>
                <w:rFonts w:ascii="宋体" w:cs="宋体"/>
                <w:sz w:val="18"/>
                <w:szCs w:val="18"/>
              </w:rPr>
              <w:t>（</w:t>
            </w:r>
            <w:r w:rsidRPr="00DD3D54">
              <w:rPr>
                <w:rFonts w:ascii="宋体" w:hAnsi="宋体" w:cs="宋体"/>
                <w:sz w:val="18"/>
                <w:szCs w:val="18"/>
              </w:rPr>
              <w:t>mg/kg</w:t>
            </w:r>
            <w:r w:rsidR="001D75AA">
              <w:rPr>
                <w:rFonts w:ascii="宋体" w:hAnsi="宋体" w:cs="宋体"/>
                <w:sz w:val="18"/>
                <w:szCs w:val="18"/>
              </w:rPr>
              <w:t>）</w:t>
            </w:r>
          </w:p>
        </w:tc>
        <w:tc>
          <w:tcPr>
            <w:tcW w:w="2098" w:type="pct"/>
            <w:shd w:val="clear" w:color="auto" w:fill="auto"/>
            <w:vAlign w:val="center"/>
          </w:tcPr>
          <w:p w:rsidR="00DD3D54" w:rsidRPr="00DD3D54" w:rsidRDefault="009818C5" w:rsidP="00DD3D54">
            <w:pPr>
              <w:spacing w:line="240" w:lineRule="auto"/>
              <w:jc w:val="center"/>
              <w:rPr>
                <w:rFonts w:ascii="宋体" w:hAnsi="宋体" w:cs="宋体"/>
                <w:sz w:val="18"/>
                <w:szCs w:val="18"/>
              </w:rPr>
            </w:pPr>
            <w:r>
              <w:rPr>
                <w:rFonts w:ascii="宋体" w:hAnsi="宋体" w:cs="宋体" w:hint="eastAsia"/>
                <w:sz w:val="18"/>
                <w:szCs w:val="18"/>
              </w:rPr>
              <w:t>≤</w:t>
            </w:r>
            <w:r w:rsidR="00DD3D54" w:rsidRPr="00DD3D54">
              <w:rPr>
                <w:rFonts w:ascii="宋体" w:hint="eastAsia"/>
                <w:sz w:val="18"/>
                <w:szCs w:val="18"/>
              </w:rPr>
              <w:t>0</w:t>
            </w:r>
            <w:r w:rsidR="00DD3D54" w:rsidRPr="00DD3D54">
              <w:rPr>
                <w:rFonts w:ascii="宋体"/>
                <w:sz w:val="18"/>
                <w:szCs w:val="18"/>
              </w:rPr>
              <w:t>.3</w:t>
            </w:r>
          </w:p>
        </w:tc>
      </w:tr>
    </w:tbl>
    <w:p w:rsidR="006A4063" w:rsidRDefault="006A4063" w:rsidP="005C37E8">
      <w:pPr>
        <w:pStyle w:val="affffb"/>
        <w:ind w:firstLine="420"/>
      </w:pPr>
    </w:p>
    <w:p w:rsidR="005C37E8" w:rsidRDefault="005C37E8" w:rsidP="005C37E8">
      <w:pPr>
        <w:pStyle w:val="affd"/>
        <w:spacing w:before="120" w:after="120"/>
      </w:pPr>
      <w:bookmarkStart w:id="56" w:name="_Toc212727388"/>
      <w:r>
        <w:rPr>
          <w:rFonts w:hint="eastAsia"/>
        </w:rPr>
        <w:t>微生物限量</w:t>
      </w:r>
      <w:bookmarkEnd w:id="56"/>
    </w:p>
    <w:p w:rsidR="00FB23AF" w:rsidRDefault="00FB23AF" w:rsidP="00160075">
      <w:pPr>
        <w:pStyle w:val="afffffffff1"/>
      </w:pPr>
      <w:r>
        <w:rPr>
          <w:rFonts w:hint="eastAsia"/>
        </w:rPr>
        <w:lastRenderedPageBreak/>
        <w:t>预包装产品应符合GB 2726和GB 29921的规定。</w:t>
      </w:r>
    </w:p>
    <w:p w:rsidR="005C37E8" w:rsidRDefault="00FB23AF" w:rsidP="00160075">
      <w:pPr>
        <w:pStyle w:val="afffffffff1"/>
      </w:pPr>
      <w:r>
        <w:rPr>
          <w:rFonts w:hint="eastAsia"/>
        </w:rPr>
        <w:t>非预包装产品应符合GB 31607的规定。</w:t>
      </w:r>
    </w:p>
    <w:p w:rsidR="005C37E8" w:rsidRDefault="005C37E8" w:rsidP="005C37E8">
      <w:pPr>
        <w:pStyle w:val="affd"/>
        <w:spacing w:before="120" w:after="120"/>
      </w:pPr>
      <w:bookmarkStart w:id="57" w:name="_Toc212727389"/>
      <w:r>
        <w:rPr>
          <w:rFonts w:hint="eastAsia"/>
        </w:rPr>
        <w:t>食品添加剂</w:t>
      </w:r>
      <w:bookmarkEnd w:id="57"/>
    </w:p>
    <w:p w:rsidR="005C37E8" w:rsidRDefault="00FB23AF" w:rsidP="00FB23AF">
      <w:pPr>
        <w:pStyle w:val="affffb"/>
        <w:ind w:firstLine="420"/>
      </w:pPr>
      <w:r>
        <w:rPr>
          <w:rFonts w:hint="eastAsia"/>
        </w:rPr>
        <w:t>食品添加剂品种、使用量和范围应符合GB 2760的规定。</w:t>
      </w:r>
    </w:p>
    <w:p w:rsidR="005C37E8" w:rsidRPr="005C37E8" w:rsidRDefault="005C37E8" w:rsidP="005C37E8">
      <w:pPr>
        <w:pStyle w:val="affd"/>
        <w:spacing w:before="120" w:after="120"/>
      </w:pPr>
      <w:bookmarkStart w:id="58" w:name="_Toc212727390"/>
      <w:r>
        <w:rPr>
          <w:rFonts w:hint="eastAsia"/>
        </w:rPr>
        <w:t>净含量</w:t>
      </w:r>
      <w:bookmarkEnd w:id="58"/>
    </w:p>
    <w:p w:rsidR="003E0D96" w:rsidRDefault="00FB23AF" w:rsidP="00B826DD">
      <w:pPr>
        <w:pStyle w:val="affffb"/>
        <w:ind w:firstLine="420"/>
      </w:pPr>
      <w:r w:rsidRPr="00FB23AF">
        <w:rPr>
          <w:rFonts w:hint="eastAsia"/>
        </w:rPr>
        <w:t>应符合《定量包装商品计量监督管理办法》的要求。</w:t>
      </w:r>
    </w:p>
    <w:p w:rsidR="00B826DD" w:rsidRPr="00B826DD" w:rsidRDefault="00FB23AF" w:rsidP="003E0D96">
      <w:pPr>
        <w:pStyle w:val="afff2"/>
      </w:pPr>
      <w:r w:rsidRPr="00FB23AF">
        <w:rPr>
          <w:rFonts w:hint="eastAsia"/>
        </w:rPr>
        <w:t>采用称量销售的散装产品除外。</w:t>
      </w:r>
    </w:p>
    <w:p w:rsidR="001D212F" w:rsidRDefault="005C37E8" w:rsidP="005C37E8">
      <w:pPr>
        <w:pStyle w:val="affc"/>
        <w:spacing w:before="240" w:after="240"/>
      </w:pPr>
      <w:bookmarkStart w:id="59" w:name="_Toc212727391"/>
      <w:r>
        <w:rPr>
          <w:rFonts w:hint="eastAsia"/>
        </w:rPr>
        <w:t>试验方法</w:t>
      </w:r>
      <w:bookmarkEnd w:id="59"/>
    </w:p>
    <w:p w:rsidR="005C37E8" w:rsidRDefault="005C37E8" w:rsidP="005C37E8">
      <w:pPr>
        <w:pStyle w:val="affd"/>
        <w:spacing w:before="120" w:after="120"/>
      </w:pPr>
      <w:bookmarkStart w:id="60" w:name="_Toc212727392"/>
      <w:r>
        <w:rPr>
          <w:rFonts w:hint="eastAsia"/>
        </w:rPr>
        <w:t>原辅料要求</w:t>
      </w:r>
      <w:bookmarkEnd w:id="60"/>
    </w:p>
    <w:p w:rsidR="005C37E8" w:rsidRDefault="00C463EB" w:rsidP="005C37E8">
      <w:pPr>
        <w:pStyle w:val="affffb"/>
        <w:ind w:firstLine="420"/>
      </w:pPr>
      <w:r>
        <w:rPr>
          <w:rFonts w:hint="eastAsia"/>
        </w:rPr>
        <w:t>提供原辅料质量合格的相关证明文件。</w:t>
      </w:r>
    </w:p>
    <w:p w:rsidR="005C37E8" w:rsidRDefault="005C37E8" w:rsidP="005C37E8">
      <w:pPr>
        <w:pStyle w:val="affd"/>
        <w:spacing w:before="120" w:after="120"/>
      </w:pPr>
      <w:bookmarkStart w:id="61" w:name="_Toc212727393"/>
      <w:r>
        <w:rPr>
          <w:rFonts w:hint="eastAsia"/>
        </w:rPr>
        <w:t>感官要求</w:t>
      </w:r>
      <w:bookmarkEnd w:id="61"/>
    </w:p>
    <w:p w:rsidR="005C37E8" w:rsidRDefault="007C68B8" w:rsidP="005C37E8">
      <w:pPr>
        <w:pStyle w:val="affffb"/>
        <w:ind w:firstLine="420"/>
      </w:pPr>
      <w:r w:rsidRPr="007C68B8">
        <w:rPr>
          <w:rFonts w:hint="eastAsia"/>
        </w:rPr>
        <w:t>取</w:t>
      </w:r>
      <w:r>
        <w:rPr>
          <w:rFonts w:hint="eastAsia"/>
        </w:rPr>
        <w:t>3</w:t>
      </w:r>
      <w:r w:rsidRPr="007C68B8">
        <w:rPr>
          <w:rFonts w:hint="eastAsia"/>
        </w:rPr>
        <w:t>份样品，置于洁净白瓷盘中，在自然光下观察外观和色泽；闻其气味；取适量样品品尝滋味，触摸或切片观察组织状态</w:t>
      </w:r>
      <w:r>
        <w:rPr>
          <w:rFonts w:hint="eastAsia"/>
        </w:rPr>
        <w:t>。</w:t>
      </w:r>
    </w:p>
    <w:p w:rsidR="005C37E8" w:rsidRDefault="005C37E8" w:rsidP="005C37E8">
      <w:pPr>
        <w:pStyle w:val="affd"/>
        <w:spacing w:before="120" w:after="120"/>
      </w:pPr>
      <w:bookmarkStart w:id="62" w:name="_Toc212727394"/>
      <w:r>
        <w:rPr>
          <w:rFonts w:hint="eastAsia"/>
        </w:rPr>
        <w:t>理化指标</w:t>
      </w:r>
      <w:bookmarkEnd w:id="62"/>
    </w:p>
    <w:p w:rsidR="007C68B8" w:rsidRDefault="007C68B8" w:rsidP="007C68B8">
      <w:pPr>
        <w:pStyle w:val="affe"/>
        <w:spacing w:before="120" w:after="120"/>
      </w:pPr>
      <w:r>
        <w:rPr>
          <w:rFonts w:hint="eastAsia"/>
        </w:rPr>
        <w:t>水分</w:t>
      </w:r>
    </w:p>
    <w:p w:rsidR="007C68B8" w:rsidRDefault="007C68B8" w:rsidP="007C68B8">
      <w:pPr>
        <w:pStyle w:val="affffb"/>
        <w:ind w:firstLine="420"/>
      </w:pPr>
      <w:r>
        <w:rPr>
          <w:rFonts w:hint="eastAsia"/>
        </w:rPr>
        <w:t>按GB 5009.3的规定进行测定。</w:t>
      </w:r>
    </w:p>
    <w:p w:rsidR="007C68B8" w:rsidRDefault="007C68B8" w:rsidP="007C68B8">
      <w:pPr>
        <w:pStyle w:val="affe"/>
        <w:spacing w:before="120" w:after="120"/>
      </w:pPr>
      <w:r>
        <w:rPr>
          <w:rFonts w:hint="eastAsia"/>
        </w:rPr>
        <w:t>脂肪</w:t>
      </w:r>
    </w:p>
    <w:p w:rsidR="007C68B8" w:rsidRDefault="007C68B8" w:rsidP="007C68B8">
      <w:pPr>
        <w:pStyle w:val="affffb"/>
        <w:ind w:firstLine="420"/>
      </w:pPr>
      <w:r>
        <w:rPr>
          <w:rFonts w:hint="eastAsia"/>
        </w:rPr>
        <w:t>按GB 5009.6的规定进行测定。</w:t>
      </w:r>
    </w:p>
    <w:p w:rsidR="007C68B8" w:rsidRDefault="007C68B8" w:rsidP="007C68B8">
      <w:pPr>
        <w:pStyle w:val="affe"/>
        <w:spacing w:before="120" w:after="120"/>
      </w:pPr>
      <w:r>
        <w:rPr>
          <w:rFonts w:hint="eastAsia"/>
        </w:rPr>
        <w:t>蛋白质</w:t>
      </w:r>
    </w:p>
    <w:p w:rsidR="007C68B8" w:rsidRDefault="007C68B8" w:rsidP="007C68B8">
      <w:pPr>
        <w:pStyle w:val="affffb"/>
        <w:ind w:firstLine="420"/>
      </w:pPr>
      <w:r>
        <w:rPr>
          <w:rFonts w:hint="eastAsia"/>
        </w:rPr>
        <w:t>按GB 5009.5的规定进行测定。</w:t>
      </w:r>
    </w:p>
    <w:p w:rsidR="007C68B8" w:rsidRDefault="007C68B8" w:rsidP="007C68B8">
      <w:pPr>
        <w:pStyle w:val="affe"/>
        <w:spacing w:before="120" w:after="120"/>
      </w:pPr>
      <w:r>
        <w:rPr>
          <w:rFonts w:hint="eastAsia"/>
        </w:rPr>
        <w:t>亚硝酸盐</w:t>
      </w:r>
    </w:p>
    <w:p w:rsidR="005C37E8" w:rsidRDefault="007C68B8" w:rsidP="007C68B8">
      <w:pPr>
        <w:pStyle w:val="affffb"/>
        <w:ind w:firstLine="420"/>
      </w:pPr>
      <w:r>
        <w:rPr>
          <w:rFonts w:hint="eastAsia"/>
        </w:rPr>
        <w:t>按GB 5009.33的规定进行测定。</w:t>
      </w:r>
    </w:p>
    <w:p w:rsidR="005C37E8" w:rsidRDefault="005C37E8" w:rsidP="005C37E8">
      <w:pPr>
        <w:pStyle w:val="affd"/>
        <w:spacing w:before="120" w:after="120"/>
      </w:pPr>
      <w:bookmarkStart w:id="63" w:name="_Toc212727395"/>
      <w:r>
        <w:rPr>
          <w:rFonts w:hint="eastAsia"/>
        </w:rPr>
        <w:t>污染物限量</w:t>
      </w:r>
      <w:bookmarkEnd w:id="63"/>
    </w:p>
    <w:p w:rsidR="005C37E8" w:rsidRDefault="007C68B8" w:rsidP="005C37E8">
      <w:pPr>
        <w:pStyle w:val="affffb"/>
        <w:ind w:firstLine="420"/>
      </w:pPr>
      <w:r w:rsidRPr="007C68B8">
        <w:rPr>
          <w:rFonts w:hint="eastAsia"/>
        </w:rPr>
        <w:t>按</w:t>
      </w:r>
      <w:r>
        <w:rPr>
          <w:rFonts w:hint="eastAsia"/>
        </w:rPr>
        <w:t>GB 2762</w:t>
      </w:r>
      <w:r w:rsidRPr="007C68B8">
        <w:rPr>
          <w:rFonts w:hint="eastAsia"/>
        </w:rPr>
        <w:t>中对应污染物的规定</w:t>
      </w:r>
      <w:r w:rsidR="003008F2">
        <w:rPr>
          <w:rFonts w:hint="eastAsia"/>
        </w:rPr>
        <w:t>进行</w:t>
      </w:r>
      <w:r w:rsidRPr="007C68B8">
        <w:rPr>
          <w:rFonts w:hint="eastAsia"/>
        </w:rPr>
        <w:t>测定。</w:t>
      </w:r>
    </w:p>
    <w:p w:rsidR="005C37E8" w:rsidRDefault="005C37E8" w:rsidP="005C37E8">
      <w:pPr>
        <w:pStyle w:val="affd"/>
        <w:spacing w:before="120" w:after="120"/>
      </w:pPr>
      <w:bookmarkStart w:id="64" w:name="_Toc212727396"/>
      <w:r>
        <w:rPr>
          <w:rFonts w:hint="eastAsia"/>
        </w:rPr>
        <w:t>微生物限量</w:t>
      </w:r>
      <w:bookmarkEnd w:id="64"/>
    </w:p>
    <w:p w:rsidR="005C37E8" w:rsidRDefault="007C68B8" w:rsidP="005C37E8">
      <w:pPr>
        <w:pStyle w:val="affffb"/>
        <w:ind w:firstLine="420"/>
      </w:pPr>
      <w:r w:rsidRPr="007C68B8">
        <w:rPr>
          <w:rFonts w:hint="eastAsia"/>
        </w:rPr>
        <w:t>按</w:t>
      </w:r>
      <w:r>
        <w:rPr>
          <w:rFonts w:hint="eastAsia"/>
        </w:rPr>
        <w:t>GB 2726</w:t>
      </w:r>
      <w:r w:rsidRPr="007C68B8">
        <w:rPr>
          <w:rFonts w:hint="eastAsia"/>
        </w:rPr>
        <w:t>中对应微生物的规定</w:t>
      </w:r>
      <w:r w:rsidR="00B04FCB">
        <w:rPr>
          <w:rFonts w:hint="eastAsia"/>
        </w:rPr>
        <w:t>进行</w:t>
      </w:r>
      <w:r w:rsidRPr="007C68B8">
        <w:rPr>
          <w:rFonts w:hint="eastAsia"/>
        </w:rPr>
        <w:t>测定。</w:t>
      </w:r>
    </w:p>
    <w:p w:rsidR="005C37E8" w:rsidRDefault="005C37E8" w:rsidP="005C37E8">
      <w:pPr>
        <w:pStyle w:val="affd"/>
        <w:spacing w:before="120" w:after="120"/>
      </w:pPr>
      <w:bookmarkStart w:id="65" w:name="_Toc212727397"/>
      <w:r>
        <w:rPr>
          <w:rFonts w:hint="eastAsia"/>
        </w:rPr>
        <w:t>食品添加剂</w:t>
      </w:r>
      <w:bookmarkEnd w:id="65"/>
    </w:p>
    <w:p w:rsidR="005C37E8" w:rsidRDefault="0047060C" w:rsidP="005C37E8">
      <w:pPr>
        <w:pStyle w:val="affffb"/>
        <w:ind w:firstLine="420"/>
      </w:pPr>
      <w:r>
        <w:rPr>
          <w:rFonts w:hint="eastAsia"/>
        </w:rPr>
        <w:t>按相关食品添加剂</w:t>
      </w:r>
      <w:r w:rsidR="00B04FCB">
        <w:rPr>
          <w:rFonts w:hint="eastAsia"/>
        </w:rPr>
        <w:t>食品安全国家标准的规定进行测定。</w:t>
      </w:r>
    </w:p>
    <w:p w:rsidR="00B04FCB" w:rsidRDefault="003008F2" w:rsidP="003008F2">
      <w:pPr>
        <w:pStyle w:val="ac"/>
      </w:pPr>
      <w:r>
        <w:rPr>
          <w:rFonts w:hint="eastAsia"/>
        </w:rPr>
        <w:t>β胡萝卜素按</w:t>
      </w:r>
      <w:r w:rsidRPr="003008F2">
        <w:t>GB 5009.83</w:t>
      </w:r>
      <w:r>
        <w:rPr>
          <w:rFonts w:hint="eastAsia"/>
        </w:rPr>
        <w:t>的规定进行测定。</w:t>
      </w:r>
    </w:p>
    <w:p w:rsidR="005C37E8" w:rsidRPr="005C37E8" w:rsidRDefault="005C37E8" w:rsidP="005C37E8">
      <w:pPr>
        <w:pStyle w:val="affd"/>
        <w:spacing w:before="120" w:after="120"/>
      </w:pPr>
      <w:bookmarkStart w:id="66" w:name="_Toc212727398"/>
      <w:r>
        <w:rPr>
          <w:rFonts w:hint="eastAsia"/>
        </w:rPr>
        <w:t>净含量</w:t>
      </w:r>
      <w:bookmarkEnd w:id="66"/>
    </w:p>
    <w:p w:rsidR="005C37E8" w:rsidRDefault="003E0D96" w:rsidP="005C37E8">
      <w:pPr>
        <w:pStyle w:val="affffb"/>
        <w:ind w:firstLine="420"/>
      </w:pPr>
      <w:r w:rsidRPr="003E0D96">
        <w:rPr>
          <w:rFonts w:hint="eastAsia"/>
        </w:rPr>
        <w:t>按JJF 1070规定的方法检验</w:t>
      </w:r>
      <w:r>
        <w:rPr>
          <w:rFonts w:hint="eastAsia"/>
        </w:rPr>
        <w:t>。</w:t>
      </w:r>
    </w:p>
    <w:p w:rsidR="007A5D3A" w:rsidRDefault="005C37E8" w:rsidP="005C37E8">
      <w:pPr>
        <w:pStyle w:val="affc"/>
        <w:spacing w:before="240" w:after="240"/>
      </w:pPr>
      <w:bookmarkStart w:id="67" w:name="_Toc212727399"/>
      <w:r>
        <w:rPr>
          <w:rFonts w:hint="eastAsia"/>
        </w:rPr>
        <w:t>检验规则</w:t>
      </w:r>
      <w:bookmarkEnd w:id="67"/>
    </w:p>
    <w:p w:rsidR="005C37E8" w:rsidRDefault="005C37E8" w:rsidP="005C37E8">
      <w:pPr>
        <w:pStyle w:val="affd"/>
        <w:spacing w:before="120" w:after="120"/>
      </w:pPr>
      <w:bookmarkStart w:id="68" w:name="_Toc212727400"/>
      <w:r>
        <w:rPr>
          <w:rFonts w:hint="eastAsia"/>
        </w:rPr>
        <w:t>组批</w:t>
      </w:r>
      <w:bookmarkEnd w:id="68"/>
    </w:p>
    <w:p w:rsidR="005C37E8" w:rsidRDefault="005C37E8" w:rsidP="005C37E8">
      <w:pPr>
        <w:pStyle w:val="affffb"/>
        <w:ind w:firstLine="420"/>
      </w:pPr>
      <w:r>
        <w:rPr>
          <w:rFonts w:hint="eastAsia"/>
        </w:rPr>
        <w:t>以同一次投料、同一品种、同一小作坊、同一班次，经加工制成的产品为一批次。</w:t>
      </w:r>
    </w:p>
    <w:p w:rsidR="005C37E8" w:rsidRDefault="005C37E8" w:rsidP="005C37E8">
      <w:pPr>
        <w:pStyle w:val="affd"/>
        <w:spacing w:before="120" w:after="120"/>
      </w:pPr>
      <w:bookmarkStart w:id="69" w:name="_Toc212727401"/>
      <w:r>
        <w:rPr>
          <w:rFonts w:hint="eastAsia"/>
        </w:rPr>
        <w:t>抽样</w:t>
      </w:r>
      <w:bookmarkEnd w:id="69"/>
    </w:p>
    <w:p w:rsidR="005C37E8" w:rsidRDefault="005C37E8" w:rsidP="005C37E8">
      <w:pPr>
        <w:pStyle w:val="affffb"/>
        <w:ind w:firstLine="420"/>
      </w:pPr>
      <w:r>
        <w:rPr>
          <w:rFonts w:hint="eastAsia"/>
        </w:rPr>
        <w:lastRenderedPageBreak/>
        <w:t>在每批产品中，随机抽取至少1</w:t>
      </w:r>
      <w:r w:rsidR="00160075">
        <w:t> </w:t>
      </w:r>
      <w:r>
        <w:rPr>
          <w:rFonts w:hint="eastAsia"/>
        </w:rPr>
        <w:t>kg</w:t>
      </w:r>
      <w:r w:rsidR="001D75AA">
        <w:rPr>
          <w:rFonts w:hint="eastAsia"/>
        </w:rPr>
        <w:t>（</w:t>
      </w:r>
      <w:r>
        <w:rPr>
          <w:rFonts w:hint="eastAsia"/>
        </w:rPr>
        <w:t>有净含量检验需要时，抽取不少于10个最小独立包装</w:t>
      </w:r>
      <w:r w:rsidR="001D75AA">
        <w:rPr>
          <w:rFonts w:hint="eastAsia"/>
        </w:rPr>
        <w:t>）</w:t>
      </w:r>
      <w:r>
        <w:rPr>
          <w:rFonts w:hint="eastAsia"/>
        </w:rPr>
        <w:t>。样品分成2份，一份检验，一份留样。</w:t>
      </w:r>
    </w:p>
    <w:p w:rsidR="005C37E8" w:rsidRDefault="005C37E8" w:rsidP="005C37E8">
      <w:pPr>
        <w:pStyle w:val="affd"/>
        <w:spacing w:before="120" w:after="120"/>
      </w:pPr>
      <w:bookmarkStart w:id="70" w:name="_Toc212727402"/>
      <w:r>
        <w:rPr>
          <w:rFonts w:hint="eastAsia"/>
        </w:rPr>
        <w:t>检验分类</w:t>
      </w:r>
      <w:bookmarkEnd w:id="70"/>
    </w:p>
    <w:p w:rsidR="005C37E8" w:rsidRDefault="005C37E8" w:rsidP="005C37E8">
      <w:pPr>
        <w:pStyle w:val="affffb"/>
        <w:ind w:firstLine="420"/>
      </w:pPr>
      <w:r>
        <w:rPr>
          <w:rFonts w:hint="eastAsia"/>
        </w:rPr>
        <w:t>产品检验分为出厂检验与型式检验。</w:t>
      </w:r>
    </w:p>
    <w:p w:rsidR="005C37E8" w:rsidRDefault="005C37E8" w:rsidP="005C37E8">
      <w:pPr>
        <w:pStyle w:val="affd"/>
        <w:spacing w:before="120" w:after="120"/>
      </w:pPr>
      <w:bookmarkStart w:id="71" w:name="_Toc212727403"/>
      <w:r>
        <w:rPr>
          <w:rFonts w:hint="eastAsia"/>
        </w:rPr>
        <w:t>出厂检验</w:t>
      </w:r>
      <w:bookmarkEnd w:id="71"/>
    </w:p>
    <w:p w:rsidR="005C37E8" w:rsidRDefault="005C37E8" w:rsidP="005C37E8">
      <w:pPr>
        <w:pStyle w:val="affffb"/>
        <w:ind w:firstLine="420"/>
      </w:pPr>
      <w:r>
        <w:rPr>
          <w:rFonts w:hint="eastAsia"/>
        </w:rPr>
        <w:t>产品出厂前应由食品生产加工小作坊企业的检验部门按本</w:t>
      </w:r>
      <w:r w:rsidR="007E5889">
        <w:rPr>
          <w:rFonts w:hint="eastAsia"/>
        </w:rPr>
        <w:t>文件</w:t>
      </w:r>
      <w:r>
        <w:rPr>
          <w:rFonts w:hint="eastAsia"/>
        </w:rPr>
        <w:t>规定逐批进行检验，经检验合格并签发合格证后方可出厂。出厂检验项目</w:t>
      </w:r>
      <w:r w:rsidR="007E5889">
        <w:rPr>
          <w:rFonts w:hint="eastAsia"/>
        </w:rPr>
        <w:t>包括</w:t>
      </w:r>
      <w:r>
        <w:rPr>
          <w:rFonts w:hint="eastAsia"/>
        </w:rPr>
        <w:t>：</w:t>
      </w:r>
      <w:r w:rsidR="007E5889">
        <w:rPr>
          <w:rFonts w:hint="eastAsia"/>
        </w:rPr>
        <w:t>6</w:t>
      </w:r>
      <w:r w:rsidR="007E5889">
        <w:t>.2</w:t>
      </w:r>
      <w:r w:rsidR="007E5889">
        <w:rPr>
          <w:rFonts w:hint="eastAsia"/>
        </w:rPr>
        <w:t>、6</w:t>
      </w:r>
      <w:r w:rsidR="007E5889">
        <w:t>.7</w:t>
      </w:r>
      <w:r>
        <w:rPr>
          <w:rFonts w:hint="eastAsia"/>
        </w:rPr>
        <w:t>（仅限预包装产品）。</w:t>
      </w:r>
    </w:p>
    <w:p w:rsidR="005C37E8" w:rsidRDefault="005C37E8" w:rsidP="005C37E8">
      <w:pPr>
        <w:pStyle w:val="affd"/>
        <w:spacing w:before="120" w:after="120"/>
      </w:pPr>
      <w:bookmarkStart w:id="72" w:name="_Toc212727404"/>
      <w:r>
        <w:rPr>
          <w:rFonts w:hint="eastAsia"/>
        </w:rPr>
        <w:t>型式检验</w:t>
      </w:r>
      <w:bookmarkEnd w:id="72"/>
    </w:p>
    <w:p w:rsidR="005C37E8" w:rsidRDefault="005C37E8" w:rsidP="005C37E8">
      <w:pPr>
        <w:pStyle w:val="affffb"/>
        <w:ind w:firstLine="420"/>
      </w:pPr>
      <w:r>
        <w:rPr>
          <w:rFonts w:hint="eastAsia"/>
        </w:rPr>
        <w:t>型式检验每半年进行一次，型式检验项目为本</w:t>
      </w:r>
      <w:r w:rsidR="007E5889">
        <w:rPr>
          <w:rFonts w:hint="eastAsia"/>
        </w:rPr>
        <w:t>文件</w:t>
      </w:r>
      <w:r>
        <w:rPr>
          <w:rFonts w:hint="eastAsia"/>
        </w:rPr>
        <w:t>规定的全部项目。有下列情况之一时，也应进行型式检验：</w:t>
      </w:r>
    </w:p>
    <w:p w:rsidR="005C37E8" w:rsidRDefault="005C37E8" w:rsidP="007E5889">
      <w:pPr>
        <w:pStyle w:val="af5"/>
      </w:pPr>
      <w:r>
        <w:rPr>
          <w:rFonts w:hint="eastAsia"/>
        </w:rPr>
        <w:t>新产品投产时；</w:t>
      </w:r>
    </w:p>
    <w:p w:rsidR="005C37E8" w:rsidRDefault="005C37E8" w:rsidP="007E5889">
      <w:pPr>
        <w:pStyle w:val="af5"/>
      </w:pPr>
      <w:r>
        <w:rPr>
          <w:rFonts w:hint="eastAsia"/>
        </w:rPr>
        <w:t>原</w:t>
      </w:r>
      <w:r w:rsidR="007E5889">
        <w:rPr>
          <w:rFonts w:hint="eastAsia"/>
        </w:rPr>
        <w:t>辅</w:t>
      </w:r>
      <w:r>
        <w:rPr>
          <w:rFonts w:hint="eastAsia"/>
        </w:rPr>
        <w:t>料来源或关键工艺、设备有较大改变，可能影响产品质量时；</w:t>
      </w:r>
    </w:p>
    <w:p w:rsidR="005C37E8" w:rsidRDefault="005C37E8" w:rsidP="007E5889">
      <w:pPr>
        <w:pStyle w:val="af5"/>
      </w:pPr>
      <w:r>
        <w:rPr>
          <w:rFonts w:hint="eastAsia"/>
        </w:rPr>
        <w:t>停产三个月以上重新恢复生产时；</w:t>
      </w:r>
    </w:p>
    <w:p w:rsidR="005C37E8" w:rsidRDefault="005C37E8" w:rsidP="007E5889">
      <w:pPr>
        <w:pStyle w:val="af5"/>
      </w:pPr>
      <w:r>
        <w:rPr>
          <w:rFonts w:hint="eastAsia"/>
        </w:rPr>
        <w:t>出厂检验结果与上次型式检验有较大差异时；</w:t>
      </w:r>
    </w:p>
    <w:p w:rsidR="005C37E8" w:rsidRDefault="005C37E8" w:rsidP="007E5889">
      <w:pPr>
        <w:pStyle w:val="af5"/>
      </w:pPr>
      <w:r>
        <w:rPr>
          <w:rFonts w:hint="eastAsia"/>
        </w:rPr>
        <w:t>国家食品安全监管部门提出要求时。</w:t>
      </w:r>
    </w:p>
    <w:p w:rsidR="005C37E8" w:rsidRDefault="005C37E8" w:rsidP="005C37E8">
      <w:pPr>
        <w:pStyle w:val="affd"/>
        <w:spacing w:before="120" w:after="120"/>
      </w:pPr>
      <w:bookmarkStart w:id="73" w:name="_Toc212727405"/>
      <w:r>
        <w:rPr>
          <w:rFonts w:hint="eastAsia"/>
        </w:rPr>
        <w:t>判定规则</w:t>
      </w:r>
      <w:bookmarkEnd w:id="73"/>
    </w:p>
    <w:p w:rsidR="005C37E8" w:rsidRPr="005C37E8" w:rsidRDefault="005C37E8" w:rsidP="005C37E8">
      <w:pPr>
        <w:pStyle w:val="affffb"/>
        <w:ind w:firstLine="420"/>
      </w:pPr>
      <w:r>
        <w:rPr>
          <w:rFonts w:hint="eastAsia"/>
        </w:rPr>
        <w:t>产品检验结果全部符合本</w:t>
      </w:r>
      <w:r w:rsidR="007E5889">
        <w:rPr>
          <w:rFonts w:hint="eastAsia"/>
        </w:rPr>
        <w:t>文件</w:t>
      </w:r>
      <w:r>
        <w:rPr>
          <w:rFonts w:hint="eastAsia"/>
        </w:rPr>
        <w:t>要求，则判定该批产品合格。检验结果，若微生物指标不符合本</w:t>
      </w:r>
      <w:r w:rsidR="007E5889">
        <w:rPr>
          <w:rFonts w:hint="eastAsia"/>
        </w:rPr>
        <w:t>文件</w:t>
      </w:r>
      <w:r>
        <w:rPr>
          <w:rFonts w:hint="eastAsia"/>
        </w:rPr>
        <w:t>要求，则判该批产品为不合格，不</w:t>
      </w:r>
      <w:r w:rsidR="007E5889">
        <w:rPr>
          <w:rFonts w:hint="eastAsia"/>
        </w:rPr>
        <w:t>应</w:t>
      </w:r>
      <w:r>
        <w:rPr>
          <w:rFonts w:hint="eastAsia"/>
        </w:rPr>
        <w:t>复检；若其余指标检验结果有任何一项不合格，允许使用备查留样或从该批次产品中加倍随机抽样对该项目复检一次，以复检结果为准。</w:t>
      </w:r>
    </w:p>
    <w:p w:rsidR="003E019F" w:rsidRDefault="005C37E8" w:rsidP="005C37E8">
      <w:pPr>
        <w:pStyle w:val="affc"/>
        <w:spacing w:before="240" w:after="240"/>
      </w:pPr>
      <w:bookmarkStart w:id="74" w:name="_Toc212727406"/>
      <w:r w:rsidRPr="005C37E8">
        <w:rPr>
          <w:rFonts w:hint="eastAsia"/>
        </w:rPr>
        <w:t>标志、标签、包装、运输、贮存和保质期</w:t>
      </w:r>
      <w:bookmarkEnd w:id="74"/>
    </w:p>
    <w:p w:rsidR="005C37E8" w:rsidRDefault="005C37E8" w:rsidP="005C37E8">
      <w:pPr>
        <w:pStyle w:val="affd"/>
        <w:spacing w:before="120" w:after="120"/>
      </w:pPr>
      <w:bookmarkStart w:id="75" w:name="_Toc212727407"/>
      <w:r>
        <w:rPr>
          <w:rFonts w:hint="eastAsia"/>
        </w:rPr>
        <w:t>标志、标签</w:t>
      </w:r>
      <w:bookmarkEnd w:id="75"/>
    </w:p>
    <w:p w:rsidR="007E5889" w:rsidRDefault="007E5889" w:rsidP="007E5889">
      <w:pPr>
        <w:pStyle w:val="afffffffff1"/>
      </w:pPr>
      <w:r>
        <w:rPr>
          <w:rFonts w:hint="eastAsia"/>
        </w:rPr>
        <w:t>应</w:t>
      </w:r>
      <w:r w:rsidR="005C37E8">
        <w:rPr>
          <w:rFonts w:hint="eastAsia"/>
        </w:rPr>
        <w:t>在食品的容器或者包装上标明</w:t>
      </w:r>
      <w:r>
        <w:rPr>
          <w:rFonts w:hint="eastAsia"/>
        </w:rPr>
        <w:t>以下内容</w:t>
      </w:r>
      <w:r w:rsidR="00A3434E">
        <w:rPr>
          <w:rFonts w:hint="eastAsia"/>
        </w:rPr>
        <w:t>，包括但不限于</w:t>
      </w:r>
      <w:r>
        <w:rPr>
          <w:rFonts w:hint="eastAsia"/>
        </w:rPr>
        <w:t>：</w:t>
      </w:r>
    </w:p>
    <w:p w:rsidR="007E5889" w:rsidRDefault="007E5889" w:rsidP="007E5889">
      <w:pPr>
        <w:pStyle w:val="af5"/>
        <w:numPr>
          <w:ilvl w:val="0"/>
          <w:numId w:val="32"/>
        </w:numPr>
      </w:pPr>
      <w:r>
        <w:rPr>
          <w:rFonts w:hint="eastAsia"/>
        </w:rPr>
        <w:t>产品</w:t>
      </w:r>
      <w:r w:rsidR="005C37E8">
        <w:rPr>
          <w:rFonts w:hint="eastAsia"/>
        </w:rPr>
        <w:t>名称</w:t>
      </w:r>
      <w:r>
        <w:rPr>
          <w:rFonts w:hint="eastAsia"/>
        </w:rPr>
        <w:t>；</w:t>
      </w:r>
    </w:p>
    <w:p w:rsidR="007E5889" w:rsidRDefault="005C37E8" w:rsidP="007E5889">
      <w:pPr>
        <w:pStyle w:val="af5"/>
      </w:pPr>
      <w:r>
        <w:rPr>
          <w:rFonts w:hint="eastAsia"/>
        </w:rPr>
        <w:t>生产日期</w:t>
      </w:r>
      <w:r w:rsidR="007E5889">
        <w:rPr>
          <w:rFonts w:hint="eastAsia"/>
        </w:rPr>
        <w:t>；</w:t>
      </w:r>
    </w:p>
    <w:p w:rsidR="007E5889" w:rsidRDefault="005C37E8" w:rsidP="007E5889">
      <w:pPr>
        <w:pStyle w:val="af5"/>
      </w:pPr>
      <w:r>
        <w:rPr>
          <w:rFonts w:hint="eastAsia"/>
        </w:rPr>
        <w:t>保质期</w:t>
      </w:r>
      <w:r w:rsidR="007E5889">
        <w:rPr>
          <w:rFonts w:hint="eastAsia"/>
        </w:rPr>
        <w:t>；</w:t>
      </w:r>
    </w:p>
    <w:p w:rsidR="007E5889" w:rsidRDefault="00A3434E" w:rsidP="00A3434E">
      <w:pPr>
        <w:pStyle w:val="af5"/>
      </w:pPr>
      <w:r w:rsidRPr="00A3434E">
        <w:rPr>
          <w:rFonts w:hint="eastAsia"/>
        </w:rPr>
        <w:t>生产者名称及地址、联系方式</w:t>
      </w:r>
      <w:r w:rsidR="007E5889">
        <w:rPr>
          <w:rFonts w:hint="eastAsia"/>
        </w:rPr>
        <w:t>；</w:t>
      </w:r>
    </w:p>
    <w:p w:rsidR="00A3434E" w:rsidRDefault="00A3434E" w:rsidP="00A3434E">
      <w:pPr>
        <w:pStyle w:val="af5"/>
      </w:pPr>
      <w:r>
        <w:rPr>
          <w:rFonts w:hint="eastAsia"/>
        </w:rPr>
        <w:t>贮存条件；</w:t>
      </w:r>
    </w:p>
    <w:p w:rsidR="00A3434E" w:rsidRDefault="00A3434E" w:rsidP="00A3434E">
      <w:pPr>
        <w:pStyle w:val="af5"/>
      </w:pPr>
      <w:r w:rsidRPr="00A3434E">
        <w:rPr>
          <w:rFonts w:hint="eastAsia"/>
        </w:rPr>
        <w:t>执行标准号</w:t>
      </w:r>
      <w:r>
        <w:rPr>
          <w:rFonts w:hint="eastAsia"/>
        </w:rPr>
        <w:t>；</w:t>
      </w:r>
    </w:p>
    <w:p w:rsidR="007E5889" w:rsidRDefault="00A3434E" w:rsidP="00A3434E">
      <w:pPr>
        <w:pStyle w:val="af5"/>
      </w:pPr>
      <w:r>
        <w:rPr>
          <w:rFonts w:hint="eastAsia"/>
        </w:rPr>
        <w:t>净含量</w:t>
      </w:r>
      <w:r w:rsidR="007E5889">
        <w:rPr>
          <w:rFonts w:hint="eastAsia"/>
        </w:rPr>
        <w:t>。</w:t>
      </w:r>
    </w:p>
    <w:p w:rsidR="007E5889" w:rsidRDefault="007E5889" w:rsidP="007E5889">
      <w:pPr>
        <w:pStyle w:val="afffffffff1"/>
      </w:pPr>
      <w:r>
        <w:rPr>
          <w:rFonts w:hint="eastAsia"/>
        </w:rPr>
        <w:t>应</w:t>
      </w:r>
      <w:r w:rsidR="005C37E8">
        <w:rPr>
          <w:rFonts w:hint="eastAsia"/>
        </w:rPr>
        <w:t>清晰、醒目、持久载明“小作坊食品”字样。</w:t>
      </w:r>
    </w:p>
    <w:p w:rsidR="005C37E8" w:rsidRDefault="005C37E8" w:rsidP="007E5889">
      <w:pPr>
        <w:pStyle w:val="afffffffff1"/>
      </w:pPr>
      <w:r>
        <w:rPr>
          <w:rFonts w:hint="eastAsia"/>
        </w:rPr>
        <w:t>生产加工预包装食品应</w:t>
      </w:r>
      <w:r w:rsidR="007E5889">
        <w:rPr>
          <w:rFonts w:hint="eastAsia"/>
        </w:rPr>
        <w:t>符合</w:t>
      </w:r>
      <w:r>
        <w:rPr>
          <w:rFonts w:hint="eastAsia"/>
        </w:rPr>
        <w:t>GB 7718、GB 28050和《食品标识监督管理办法》的</w:t>
      </w:r>
      <w:r w:rsidR="007E5889">
        <w:rPr>
          <w:rFonts w:hint="eastAsia"/>
        </w:rPr>
        <w:t>规定</w:t>
      </w:r>
      <w:r>
        <w:rPr>
          <w:rFonts w:hint="eastAsia"/>
        </w:rPr>
        <w:t>。</w:t>
      </w:r>
    </w:p>
    <w:p w:rsidR="005C37E8" w:rsidRDefault="005C37E8" w:rsidP="005C37E8">
      <w:pPr>
        <w:pStyle w:val="affd"/>
        <w:spacing w:before="120" w:after="120"/>
      </w:pPr>
      <w:bookmarkStart w:id="76" w:name="_Toc212727408"/>
      <w:r>
        <w:rPr>
          <w:rFonts w:hint="eastAsia"/>
        </w:rPr>
        <w:t>包装</w:t>
      </w:r>
      <w:bookmarkEnd w:id="76"/>
    </w:p>
    <w:p w:rsidR="00A3434E" w:rsidRDefault="00A3434E" w:rsidP="00A3434E">
      <w:pPr>
        <w:pStyle w:val="afffffffff1"/>
      </w:pPr>
      <w:r>
        <w:rPr>
          <w:rFonts w:hint="eastAsia"/>
        </w:rPr>
        <w:t>内包装材料应符合GB 4806.7或GB 4806.8的规定，无毒、无味、密封性好，能防止产品受潮、污染。</w:t>
      </w:r>
    </w:p>
    <w:p w:rsidR="005C37E8" w:rsidRDefault="00A3434E" w:rsidP="00A3434E">
      <w:pPr>
        <w:pStyle w:val="afffffffff1"/>
      </w:pPr>
      <w:r>
        <w:rPr>
          <w:rFonts w:hint="eastAsia"/>
        </w:rPr>
        <w:t>外包装应牢固、整洁，保护内包装，标注“食品”“小心轻放”等标识。</w:t>
      </w:r>
    </w:p>
    <w:p w:rsidR="005C37E8" w:rsidRDefault="005C37E8" w:rsidP="005C37E8">
      <w:pPr>
        <w:pStyle w:val="affd"/>
        <w:spacing w:before="120" w:after="120"/>
      </w:pPr>
      <w:bookmarkStart w:id="77" w:name="_Toc212727409"/>
      <w:r>
        <w:rPr>
          <w:rFonts w:hint="eastAsia"/>
        </w:rPr>
        <w:t>运输</w:t>
      </w:r>
      <w:bookmarkEnd w:id="77"/>
    </w:p>
    <w:p w:rsidR="006220A6" w:rsidRDefault="005C37E8" w:rsidP="006220A6">
      <w:pPr>
        <w:pStyle w:val="afffffffff1"/>
      </w:pPr>
      <w:r>
        <w:rPr>
          <w:rFonts w:hint="eastAsia"/>
        </w:rPr>
        <w:t>运输工具</w:t>
      </w:r>
      <w:r w:rsidR="006220A6">
        <w:rPr>
          <w:rFonts w:hint="eastAsia"/>
        </w:rPr>
        <w:t>应</w:t>
      </w:r>
      <w:r>
        <w:rPr>
          <w:rFonts w:hint="eastAsia"/>
        </w:rPr>
        <w:t>清洁、卫生、无异味、无污染</w:t>
      </w:r>
      <w:r w:rsidR="006220A6">
        <w:rPr>
          <w:rFonts w:hint="eastAsia"/>
        </w:rPr>
        <w:t>，</w:t>
      </w:r>
      <w:r w:rsidR="006220A6" w:rsidRPr="006220A6">
        <w:rPr>
          <w:rFonts w:hint="eastAsia"/>
        </w:rPr>
        <w:t>运输前应消毒并记录</w:t>
      </w:r>
      <w:r w:rsidR="006220A6">
        <w:rPr>
          <w:rFonts w:hint="eastAsia"/>
        </w:rPr>
        <w:t>。</w:t>
      </w:r>
    </w:p>
    <w:p w:rsidR="006220A6" w:rsidRDefault="005C37E8" w:rsidP="006220A6">
      <w:pPr>
        <w:pStyle w:val="afffffffff1"/>
      </w:pPr>
      <w:r>
        <w:rPr>
          <w:rFonts w:hint="eastAsia"/>
        </w:rPr>
        <w:t>运输产品时，</w:t>
      </w:r>
      <w:r w:rsidR="006220A6">
        <w:rPr>
          <w:rFonts w:hint="eastAsia"/>
        </w:rPr>
        <w:t>应</w:t>
      </w:r>
      <w:r>
        <w:rPr>
          <w:rFonts w:hint="eastAsia"/>
        </w:rPr>
        <w:t>防日晒、雨淋；产品应轻拿轻放，不</w:t>
      </w:r>
      <w:r w:rsidR="006220A6">
        <w:rPr>
          <w:rFonts w:hint="eastAsia"/>
        </w:rPr>
        <w:t>应</w:t>
      </w:r>
      <w:r>
        <w:rPr>
          <w:rFonts w:hint="eastAsia"/>
        </w:rPr>
        <w:t>扔摔，应避免撞击与挤压；</w:t>
      </w:r>
      <w:r w:rsidR="006220A6">
        <w:rPr>
          <w:rFonts w:hint="eastAsia"/>
        </w:rPr>
        <w:t>不应</w:t>
      </w:r>
      <w:r>
        <w:rPr>
          <w:rFonts w:hint="eastAsia"/>
        </w:rPr>
        <w:t>与有毒、有害、有异味的物品混装，混运。</w:t>
      </w:r>
    </w:p>
    <w:p w:rsidR="005C37E8" w:rsidRDefault="005C37E8" w:rsidP="006220A6">
      <w:pPr>
        <w:pStyle w:val="afffffffff1"/>
      </w:pPr>
      <w:r>
        <w:rPr>
          <w:rFonts w:hint="eastAsia"/>
        </w:rPr>
        <w:t>冷藏产品应采用0</w:t>
      </w:r>
      <w:r w:rsidR="006220A6">
        <w:t> </w:t>
      </w:r>
      <w:r w:rsidR="006220A6">
        <w:rPr>
          <w:rFonts w:hint="eastAsia"/>
        </w:rPr>
        <w:t>℃</w:t>
      </w:r>
      <w:r>
        <w:rPr>
          <w:rFonts w:hint="eastAsia"/>
        </w:rPr>
        <w:t>～4</w:t>
      </w:r>
      <w:r w:rsidR="006220A6">
        <w:t> </w:t>
      </w:r>
      <w:r>
        <w:rPr>
          <w:rFonts w:hint="eastAsia"/>
        </w:rPr>
        <w:t>℃冷链运输，冷冻产品应采用≤-15</w:t>
      </w:r>
      <w:r w:rsidR="006220A6">
        <w:t> </w:t>
      </w:r>
      <w:r>
        <w:rPr>
          <w:rFonts w:hint="eastAsia"/>
        </w:rPr>
        <w:t>℃冷链运输。</w:t>
      </w:r>
    </w:p>
    <w:p w:rsidR="005C37E8" w:rsidRDefault="005C37E8" w:rsidP="005C37E8">
      <w:pPr>
        <w:pStyle w:val="affd"/>
        <w:spacing w:before="120" w:after="120"/>
      </w:pPr>
      <w:bookmarkStart w:id="78" w:name="_Toc212727410"/>
      <w:r>
        <w:rPr>
          <w:rFonts w:hint="eastAsia"/>
        </w:rPr>
        <w:t>贮存</w:t>
      </w:r>
      <w:bookmarkEnd w:id="78"/>
    </w:p>
    <w:p w:rsidR="006220A6" w:rsidRDefault="005C37E8" w:rsidP="00A40B4B">
      <w:pPr>
        <w:pStyle w:val="afffffffff1"/>
      </w:pPr>
      <w:r>
        <w:rPr>
          <w:rFonts w:hint="eastAsia"/>
        </w:rPr>
        <w:lastRenderedPageBreak/>
        <w:t>应贮存于清洁、卫生、通风、干燥、无异味、无虫害、无鼠害的成品库房内。</w:t>
      </w:r>
    </w:p>
    <w:p w:rsidR="006220A6" w:rsidRDefault="00A40B4B" w:rsidP="00A40B4B">
      <w:pPr>
        <w:pStyle w:val="afffffffff1"/>
      </w:pPr>
      <w:r>
        <w:rPr>
          <w:rFonts w:hint="eastAsia"/>
        </w:rPr>
        <w:t>应</w:t>
      </w:r>
      <w:r w:rsidR="005C37E8">
        <w:rPr>
          <w:rFonts w:hint="eastAsia"/>
        </w:rPr>
        <w:t>离地、离墙堆放，不</w:t>
      </w:r>
      <w:r>
        <w:rPr>
          <w:rFonts w:hint="eastAsia"/>
        </w:rPr>
        <w:t>应</w:t>
      </w:r>
      <w:r w:rsidR="005C37E8">
        <w:rPr>
          <w:rFonts w:hint="eastAsia"/>
        </w:rPr>
        <w:t>与有毒、有害、有异味的物品混存。</w:t>
      </w:r>
    </w:p>
    <w:p w:rsidR="005C37E8" w:rsidRDefault="005C37E8" w:rsidP="00A40B4B">
      <w:pPr>
        <w:pStyle w:val="afffffffff1"/>
      </w:pPr>
      <w:r>
        <w:rPr>
          <w:rFonts w:hint="eastAsia"/>
        </w:rPr>
        <w:t>常温产品应贮存于常温库内；冷藏产品应贮存于冷藏库或相应的冷藏设施内，温度应控制0</w:t>
      </w:r>
      <w:r w:rsidR="00A40B4B">
        <w:t> </w:t>
      </w:r>
      <w:r>
        <w:rPr>
          <w:rFonts w:hint="eastAsia"/>
        </w:rPr>
        <w:t>℃～4</w:t>
      </w:r>
      <w:r w:rsidR="00A40B4B">
        <w:t> </w:t>
      </w:r>
      <w:r>
        <w:rPr>
          <w:rFonts w:hint="eastAsia"/>
        </w:rPr>
        <w:t>℃，温度波动应控制±1</w:t>
      </w:r>
      <w:r w:rsidR="00A40B4B">
        <w:t> </w:t>
      </w:r>
      <w:r>
        <w:rPr>
          <w:rFonts w:hint="eastAsia"/>
        </w:rPr>
        <w:t>℃内；冷冻产品应贮存于冷冻库或相应的冷冻设施内，温度应控制≤-18</w:t>
      </w:r>
      <w:r w:rsidR="00A40B4B">
        <w:t> </w:t>
      </w:r>
      <w:r>
        <w:rPr>
          <w:rFonts w:hint="eastAsia"/>
        </w:rPr>
        <w:t>℃，温度波动应控制在±2</w:t>
      </w:r>
      <w:r w:rsidR="00A40B4B">
        <w:t> </w:t>
      </w:r>
      <w:r>
        <w:rPr>
          <w:rFonts w:hint="eastAsia"/>
        </w:rPr>
        <w:t>℃内。</w:t>
      </w:r>
    </w:p>
    <w:p w:rsidR="005C37E8" w:rsidRDefault="005C37E8" w:rsidP="005C37E8">
      <w:pPr>
        <w:pStyle w:val="affd"/>
        <w:spacing w:before="120" w:after="120"/>
      </w:pPr>
      <w:bookmarkStart w:id="79" w:name="_Toc212727411"/>
      <w:r>
        <w:rPr>
          <w:rFonts w:hint="eastAsia"/>
        </w:rPr>
        <w:t>保质期</w:t>
      </w:r>
      <w:bookmarkEnd w:id="79"/>
    </w:p>
    <w:p w:rsidR="005C37E8" w:rsidRDefault="005C37E8" w:rsidP="005C37E8">
      <w:pPr>
        <w:pStyle w:val="affffb"/>
        <w:ind w:firstLine="420"/>
      </w:pPr>
      <w:r>
        <w:rPr>
          <w:rFonts w:hint="eastAsia"/>
        </w:rPr>
        <w:t>在符合本</w:t>
      </w:r>
      <w:r w:rsidR="00A40B4B">
        <w:rPr>
          <w:rFonts w:hint="eastAsia"/>
        </w:rPr>
        <w:t>文件</w:t>
      </w:r>
      <w:r>
        <w:rPr>
          <w:rFonts w:hint="eastAsia"/>
        </w:rPr>
        <w:t>规定的包装和贮运条件下，未经启封，产品的保质期按产品包装标注执行。</w:t>
      </w:r>
    </w:p>
    <w:p w:rsidR="005C37E8" w:rsidRDefault="005C37E8" w:rsidP="00A40B4B">
      <w:pPr>
        <w:pStyle w:val="affffb"/>
        <w:ind w:firstLine="420"/>
      </w:pPr>
    </w:p>
    <w:p w:rsidR="00A40B4B" w:rsidRDefault="00A40B4B" w:rsidP="00A40B4B">
      <w:pPr>
        <w:pStyle w:val="affffb"/>
        <w:ind w:firstLine="420"/>
        <w:sectPr w:rsidR="00A40B4B" w:rsidSect="007A5D3A">
          <w:pgSz w:w="11906" w:h="16838" w:code="9"/>
          <w:pgMar w:top="1928" w:right="1134" w:bottom="1134" w:left="1134" w:header="1418" w:footer="1134" w:gutter="284"/>
          <w:pgNumType w:start="1"/>
          <w:cols w:space="425"/>
          <w:formProt w:val="0"/>
          <w:docGrid w:linePitch="312"/>
        </w:sectPr>
      </w:pPr>
      <w:bookmarkStart w:id="80" w:name="BookMark6"/>
      <w:bookmarkEnd w:id="24"/>
    </w:p>
    <w:p w:rsidR="00A40B4B" w:rsidRDefault="00A40B4B" w:rsidP="00A40B4B">
      <w:pPr>
        <w:pStyle w:val="afffff2"/>
        <w:spacing w:after="120"/>
      </w:pPr>
      <w:bookmarkStart w:id="81" w:name="_Toc212727412"/>
      <w:r w:rsidRPr="00A40B4B">
        <w:rPr>
          <w:rFonts w:hint="eastAsia"/>
          <w:spacing w:val="105"/>
        </w:rPr>
        <w:lastRenderedPageBreak/>
        <w:t>参考文</w:t>
      </w:r>
      <w:r>
        <w:rPr>
          <w:rFonts w:hint="eastAsia"/>
        </w:rPr>
        <w:t>献</w:t>
      </w:r>
      <w:bookmarkEnd w:id="81"/>
    </w:p>
    <w:p w:rsidR="003008F2" w:rsidRDefault="00301E8A" w:rsidP="00A40B4B">
      <w:pPr>
        <w:pStyle w:val="affffb"/>
        <w:ind w:firstLine="420"/>
      </w:pPr>
      <w:r>
        <w:rPr>
          <w:rFonts w:hint="eastAsia"/>
        </w:rPr>
        <w:t>[</w:t>
      </w:r>
      <w:r>
        <w:t xml:space="preserve">1]  </w:t>
      </w:r>
      <w:r w:rsidR="003008F2" w:rsidRPr="003008F2">
        <w:t>GB 5009.83</w:t>
      </w:r>
      <w:r w:rsidR="003008F2">
        <w:t xml:space="preserve">  </w:t>
      </w:r>
      <w:r w:rsidR="003008F2" w:rsidRPr="003008F2">
        <w:rPr>
          <w:rFonts w:hint="eastAsia"/>
        </w:rPr>
        <w:t>食品安全国家标准 食品中胡萝卜素的测定</w:t>
      </w:r>
    </w:p>
    <w:p w:rsidR="00A40B4B" w:rsidRDefault="003008F2" w:rsidP="00A40B4B">
      <w:pPr>
        <w:pStyle w:val="affffb"/>
        <w:ind w:firstLine="420"/>
      </w:pPr>
      <w:r>
        <w:rPr>
          <w:rFonts w:hint="eastAsia"/>
        </w:rPr>
        <w:t>[</w:t>
      </w:r>
      <w:r>
        <w:t xml:space="preserve">2]  </w:t>
      </w:r>
      <w:r w:rsidR="00301E8A" w:rsidRPr="00301E8A">
        <w:rPr>
          <w:rFonts w:hint="eastAsia"/>
        </w:rPr>
        <w:t>食品标识监督管理办法</w:t>
      </w:r>
      <w:r w:rsidR="00301E8A">
        <w:rPr>
          <w:rFonts w:hint="eastAsia"/>
        </w:rPr>
        <w:t>（</w:t>
      </w:r>
      <w:r w:rsidR="00301E8A" w:rsidRPr="00301E8A">
        <w:rPr>
          <w:rFonts w:hint="eastAsia"/>
        </w:rPr>
        <w:t>国家市场监督管理总局令第100号</w:t>
      </w:r>
      <w:r w:rsidR="00301E8A">
        <w:rPr>
          <w:rFonts w:hint="eastAsia"/>
        </w:rPr>
        <w:t>）</w:t>
      </w:r>
    </w:p>
    <w:p w:rsidR="00A40B4B" w:rsidRPr="00A40B4B" w:rsidRDefault="00A40B4B" w:rsidP="00A40B4B">
      <w:pPr>
        <w:pStyle w:val="affffb"/>
        <w:ind w:firstLine="420"/>
      </w:pPr>
    </w:p>
    <w:p w:rsidR="00A40B4B" w:rsidRDefault="00A40B4B" w:rsidP="00A40B4B">
      <w:pPr>
        <w:pStyle w:val="affffb"/>
        <w:ind w:firstLine="420"/>
      </w:pPr>
    </w:p>
    <w:p w:rsidR="00A40B4B" w:rsidRPr="00301E8A" w:rsidRDefault="00301E8A" w:rsidP="00301E8A">
      <w:pPr>
        <w:pStyle w:val="affffb"/>
        <w:ind w:firstLineChars="0" w:firstLine="0"/>
        <w:jc w:val="center"/>
      </w:pPr>
      <w:bookmarkStart w:id="82" w:name="BookMark8"/>
      <w:bookmarkEnd w:id="80"/>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rsidR="00A40B4B" w:rsidRPr="00301E8A" w:rsidSect="00A40B4B">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F7" w:rsidRDefault="005E4EF7" w:rsidP="00D86DB7">
      <w:r>
        <w:separator/>
      </w:r>
    </w:p>
    <w:p w:rsidR="005E4EF7" w:rsidRDefault="005E4EF7"/>
    <w:p w:rsidR="005E4EF7" w:rsidRDefault="005E4EF7"/>
  </w:endnote>
  <w:endnote w:type="continuationSeparator" w:id="0">
    <w:p w:rsidR="005E4EF7" w:rsidRDefault="005E4EF7" w:rsidP="00D86DB7">
      <w:r>
        <w:continuationSeparator/>
      </w:r>
    </w:p>
    <w:p w:rsidR="005E4EF7" w:rsidRDefault="005E4EF7"/>
    <w:p w:rsidR="005E4EF7" w:rsidRDefault="005E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Default="004141CB">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Default="004141CB">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Pr="00324EDD" w:rsidRDefault="004141CB"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Default="004141CB" w:rsidP="00C94DF2">
    <w:pPr>
      <w:pStyle w:val="affff8"/>
    </w:pPr>
    <w:r>
      <w:fldChar w:fldCharType="begin"/>
    </w:r>
    <w:r>
      <w:instrText>PAGE   \* MERGEFORMAT</w:instrText>
    </w:r>
    <w:r>
      <w:fldChar w:fldCharType="separate"/>
    </w:r>
    <w:r w:rsidR="003D5E62" w:rsidRPr="003D5E62">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F7" w:rsidRDefault="005E4EF7" w:rsidP="00D86DB7">
      <w:r>
        <w:separator/>
      </w:r>
    </w:p>
  </w:footnote>
  <w:footnote w:type="continuationSeparator" w:id="0">
    <w:p w:rsidR="005E4EF7" w:rsidRDefault="005E4EF7" w:rsidP="00D86DB7">
      <w:r>
        <w:continuationSeparator/>
      </w:r>
    </w:p>
    <w:p w:rsidR="005E4EF7" w:rsidRDefault="005E4EF7"/>
    <w:p w:rsidR="005E4EF7" w:rsidRDefault="005E4E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Default="004141CB">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Pr="00E70388" w:rsidRDefault="004141CB"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Pr="00324EDD" w:rsidRDefault="004141CB"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Default="004141CB"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CB" w:rsidRPr="00D84FA1" w:rsidRDefault="004141CB" w:rsidP="00A2271D">
    <w:pPr>
      <w:pStyle w:val="afffff0"/>
    </w:pPr>
    <w:r>
      <w:fldChar w:fldCharType="begin"/>
    </w:r>
    <w:r>
      <w:instrText xml:space="preserve"> STYLEREF  标准文件_文件编号  \* MERGEFORMAT </w:instrText>
    </w:r>
    <w:r>
      <w:fldChar w:fldCharType="separate"/>
    </w:r>
    <w:r w:rsidR="003D5E62">
      <w:t>T/SA XXXX</w:t>
    </w:r>
    <w:r w:rsidR="003D5E62">
      <w:t>—</w:t>
    </w:r>
    <w:r w:rsidR="003D5E62">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4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5FC"/>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07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222"/>
    <w:rsid w:val="00196EF5"/>
    <w:rsid w:val="001A0556"/>
    <w:rsid w:val="001A1A53"/>
    <w:rsid w:val="001A234A"/>
    <w:rsid w:val="001A4CF3"/>
    <w:rsid w:val="001A6696"/>
    <w:rsid w:val="001A6E25"/>
    <w:rsid w:val="001B06E8"/>
    <w:rsid w:val="001B4C96"/>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5AA"/>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5D5"/>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0CEB"/>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63B"/>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8F2"/>
    <w:rsid w:val="00300E63"/>
    <w:rsid w:val="00301E8A"/>
    <w:rsid w:val="00302F5F"/>
    <w:rsid w:val="0030441D"/>
    <w:rsid w:val="00306063"/>
    <w:rsid w:val="00313B85"/>
    <w:rsid w:val="00317988"/>
    <w:rsid w:val="003221B4"/>
    <w:rsid w:val="0032258D"/>
    <w:rsid w:val="00322E62"/>
    <w:rsid w:val="00324D13"/>
    <w:rsid w:val="00324EDD"/>
    <w:rsid w:val="00326651"/>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324"/>
    <w:rsid w:val="003A4AA7"/>
    <w:rsid w:val="003B09AD"/>
    <w:rsid w:val="003B1F18"/>
    <w:rsid w:val="003B5BF0"/>
    <w:rsid w:val="003B60BF"/>
    <w:rsid w:val="003B6BE3"/>
    <w:rsid w:val="003C010C"/>
    <w:rsid w:val="003C0A6C"/>
    <w:rsid w:val="003C14F8"/>
    <w:rsid w:val="003C5A43"/>
    <w:rsid w:val="003D0519"/>
    <w:rsid w:val="003D0FF6"/>
    <w:rsid w:val="003D262C"/>
    <w:rsid w:val="003D5E62"/>
    <w:rsid w:val="003D6D61"/>
    <w:rsid w:val="003E019F"/>
    <w:rsid w:val="003E091D"/>
    <w:rsid w:val="003E0D96"/>
    <w:rsid w:val="003E1C53"/>
    <w:rsid w:val="003E2A69"/>
    <w:rsid w:val="003E2D49"/>
    <w:rsid w:val="003E2FD4"/>
    <w:rsid w:val="003E49F6"/>
    <w:rsid w:val="003E5F7B"/>
    <w:rsid w:val="003E660F"/>
    <w:rsid w:val="003F0841"/>
    <w:rsid w:val="003F19CF"/>
    <w:rsid w:val="003F23D3"/>
    <w:rsid w:val="003F3F08"/>
    <w:rsid w:val="003F49F1"/>
    <w:rsid w:val="003F6272"/>
    <w:rsid w:val="00400E72"/>
    <w:rsid w:val="00401400"/>
    <w:rsid w:val="00404869"/>
    <w:rsid w:val="00405884"/>
    <w:rsid w:val="00407D39"/>
    <w:rsid w:val="004141CB"/>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60C"/>
    <w:rsid w:val="00470775"/>
    <w:rsid w:val="004746B1"/>
    <w:rsid w:val="0047583F"/>
    <w:rsid w:val="00475DE8"/>
    <w:rsid w:val="00481C44"/>
    <w:rsid w:val="00484936"/>
    <w:rsid w:val="00485C89"/>
    <w:rsid w:val="00486BE3"/>
    <w:rsid w:val="004905E4"/>
    <w:rsid w:val="00490A89"/>
    <w:rsid w:val="00490AB4"/>
    <w:rsid w:val="00492F02"/>
    <w:rsid w:val="004939AE"/>
    <w:rsid w:val="004A073E"/>
    <w:rsid w:val="004A12DF"/>
    <w:rsid w:val="004A1BA8"/>
    <w:rsid w:val="004A4B57"/>
    <w:rsid w:val="004A63FA"/>
    <w:rsid w:val="004A6A3D"/>
    <w:rsid w:val="004B0272"/>
    <w:rsid w:val="004B2701"/>
    <w:rsid w:val="004B2E1B"/>
    <w:rsid w:val="004B3AA8"/>
    <w:rsid w:val="004B3E93"/>
    <w:rsid w:val="004B6CBE"/>
    <w:rsid w:val="004C1FBC"/>
    <w:rsid w:val="004C25A2"/>
    <w:rsid w:val="004C3F1D"/>
    <w:rsid w:val="004C458D"/>
    <w:rsid w:val="004C7556"/>
    <w:rsid w:val="004C7E8B"/>
    <w:rsid w:val="004C7E9D"/>
    <w:rsid w:val="004C7F67"/>
    <w:rsid w:val="004D076D"/>
    <w:rsid w:val="004D0EF1"/>
    <w:rsid w:val="004D2253"/>
    <w:rsid w:val="004D4406"/>
    <w:rsid w:val="004D4B1C"/>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D4C"/>
    <w:rsid w:val="005C29B8"/>
    <w:rsid w:val="005C37E8"/>
    <w:rsid w:val="005C5F21"/>
    <w:rsid w:val="005C7156"/>
    <w:rsid w:val="005D0C75"/>
    <w:rsid w:val="005D4171"/>
    <w:rsid w:val="005D6A95"/>
    <w:rsid w:val="005D6B2C"/>
    <w:rsid w:val="005D6D9C"/>
    <w:rsid w:val="005E2335"/>
    <w:rsid w:val="005E34CA"/>
    <w:rsid w:val="005E3C18"/>
    <w:rsid w:val="005E4250"/>
    <w:rsid w:val="005E4EF7"/>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0A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4063"/>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8B8"/>
    <w:rsid w:val="007D06C4"/>
    <w:rsid w:val="007D1352"/>
    <w:rsid w:val="007D2508"/>
    <w:rsid w:val="007D346A"/>
    <w:rsid w:val="007D6518"/>
    <w:rsid w:val="007D76BD"/>
    <w:rsid w:val="007E0BF1"/>
    <w:rsid w:val="007E5889"/>
    <w:rsid w:val="007F0ED8"/>
    <w:rsid w:val="007F0F63"/>
    <w:rsid w:val="007F5357"/>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8C5"/>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1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34E"/>
    <w:rsid w:val="00A3597D"/>
    <w:rsid w:val="00A36DD1"/>
    <w:rsid w:val="00A4006C"/>
    <w:rsid w:val="00A40091"/>
    <w:rsid w:val="00A4030F"/>
    <w:rsid w:val="00A40B4B"/>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4FCB"/>
    <w:rsid w:val="00B07242"/>
    <w:rsid w:val="00B10534"/>
    <w:rsid w:val="00B113DB"/>
    <w:rsid w:val="00B11D8A"/>
    <w:rsid w:val="00B12981"/>
    <w:rsid w:val="00B147DD"/>
    <w:rsid w:val="00B156FD"/>
    <w:rsid w:val="00B20865"/>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D77"/>
    <w:rsid w:val="00B826DD"/>
    <w:rsid w:val="00B827A6"/>
    <w:rsid w:val="00B831CE"/>
    <w:rsid w:val="00B86677"/>
    <w:rsid w:val="00B87131"/>
    <w:rsid w:val="00B92DE9"/>
    <w:rsid w:val="00B939B1"/>
    <w:rsid w:val="00B96D40"/>
    <w:rsid w:val="00B97386"/>
    <w:rsid w:val="00BA263B"/>
    <w:rsid w:val="00BA42B2"/>
    <w:rsid w:val="00BA58D4"/>
    <w:rsid w:val="00BA5B9E"/>
    <w:rsid w:val="00BA67D8"/>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5120"/>
    <w:rsid w:val="00C21540"/>
    <w:rsid w:val="00C21906"/>
    <w:rsid w:val="00C21BFA"/>
    <w:rsid w:val="00C24C8D"/>
    <w:rsid w:val="00C25D14"/>
    <w:rsid w:val="00C25FE2"/>
    <w:rsid w:val="00C26B53"/>
    <w:rsid w:val="00C279B2"/>
    <w:rsid w:val="00C33E50"/>
    <w:rsid w:val="00C34C20"/>
    <w:rsid w:val="00C35A3E"/>
    <w:rsid w:val="00C42130"/>
    <w:rsid w:val="00C423A4"/>
    <w:rsid w:val="00C423E3"/>
    <w:rsid w:val="00C44BF5"/>
    <w:rsid w:val="00C45451"/>
    <w:rsid w:val="00C463EB"/>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374"/>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D54"/>
    <w:rsid w:val="00DD4FE5"/>
    <w:rsid w:val="00DD5342"/>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C81"/>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6BD"/>
    <w:rsid w:val="00EA58D1"/>
    <w:rsid w:val="00EA61BC"/>
    <w:rsid w:val="00EA681A"/>
    <w:rsid w:val="00EA735B"/>
    <w:rsid w:val="00EB1E69"/>
    <w:rsid w:val="00EB2086"/>
    <w:rsid w:val="00EB31ED"/>
    <w:rsid w:val="00EB5EDF"/>
    <w:rsid w:val="00EB60FE"/>
    <w:rsid w:val="00EB74DB"/>
    <w:rsid w:val="00EC5359"/>
    <w:rsid w:val="00EC562A"/>
    <w:rsid w:val="00EC5C98"/>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0D8"/>
    <w:rsid w:val="00F32780"/>
    <w:rsid w:val="00F33817"/>
    <w:rsid w:val="00F420D5"/>
    <w:rsid w:val="00F421CE"/>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3AF"/>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1CE3B-3052-4EA4-A9B7-A9EEC1BF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3DE4C5AF7A44C7A8B9C23BC9D46AE1"/>
        <w:category>
          <w:name w:val="常规"/>
          <w:gallery w:val="placeholder"/>
        </w:category>
        <w:types>
          <w:type w:val="bbPlcHdr"/>
        </w:types>
        <w:behaviors>
          <w:behavior w:val="content"/>
        </w:behaviors>
        <w:guid w:val="{6769DE24-91E3-49A3-AC91-D8C89B2F1768}"/>
      </w:docPartPr>
      <w:docPartBody>
        <w:p w:rsidR="00C535FD" w:rsidRDefault="006B0AA5">
          <w:pPr>
            <w:pStyle w:val="8E3DE4C5AF7A44C7A8B9C23BC9D46AE1"/>
          </w:pPr>
          <w:r w:rsidRPr="00751A05">
            <w:rPr>
              <w:rStyle w:val="a3"/>
              <w:rFonts w:hint="eastAsia"/>
            </w:rPr>
            <w:t>单击或点击此处输入文字。</w:t>
          </w:r>
        </w:p>
      </w:docPartBody>
    </w:docPart>
    <w:docPart>
      <w:docPartPr>
        <w:name w:val="CF86CDE818E041AEA882F0D0467E1B72"/>
        <w:category>
          <w:name w:val="常规"/>
          <w:gallery w:val="placeholder"/>
        </w:category>
        <w:types>
          <w:type w:val="bbPlcHdr"/>
        </w:types>
        <w:behaviors>
          <w:behavior w:val="content"/>
        </w:behaviors>
        <w:guid w:val="{18F4CC14-53F9-4586-B4A8-CE1C55210552}"/>
      </w:docPartPr>
      <w:docPartBody>
        <w:p w:rsidR="00C535FD" w:rsidRDefault="006B0AA5">
          <w:pPr>
            <w:pStyle w:val="CF86CDE818E041AEA882F0D0467E1B72"/>
          </w:pPr>
          <w:r w:rsidRPr="00FB6243">
            <w:rPr>
              <w:rStyle w:val="a3"/>
              <w:rFonts w:hint="eastAsia"/>
            </w:rPr>
            <w:t>选择一项。</w:t>
          </w:r>
        </w:p>
      </w:docPartBody>
    </w:docPart>
    <w:docPart>
      <w:docPartPr>
        <w:name w:val="834F88C3428A44BE971CB854C8525968"/>
        <w:category>
          <w:name w:val="常规"/>
          <w:gallery w:val="placeholder"/>
        </w:category>
        <w:types>
          <w:type w:val="bbPlcHdr"/>
        </w:types>
        <w:behaviors>
          <w:behavior w:val="content"/>
        </w:behaviors>
        <w:guid w:val="{EF520006-F024-47F9-8F86-CAA0C0FB1CBE}"/>
      </w:docPartPr>
      <w:docPartBody>
        <w:p w:rsidR="00C535FD" w:rsidRDefault="006B0AA5">
          <w:pPr>
            <w:pStyle w:val="834F88C3428A44BE971CB854C852596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A5"/>
    <w:rsid w:val="002473B9"/>
    <w:rsid w:val="00315031"/>
    <w:rsid w:val="006B0AA5"/>
    <w:rsid w:val="007D6A0B"/>
    <w:rsid w:val="00930EB4"/>
    <w:rsid w:val="00C535FD"/>
    <w:rsid w:val="00CB4A94"/>
    <w:rsid w:val="00FF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3DE4C5AF7A44C7A8B9C23BC9D46AE1">
    <w:name w:val="8E3DE4C5AF7A44C7A8B9C23BC9D46AE1"/>
    <w:pPr>
      <w:widowControl w:val="0"/>
      <w:jc w:val="both"/>
    </w:pPr>
  </w:style>
  <w:style w:type="paragraph" w:customStyle="1" w:styleId="CF86CDE818E041AEA882F0D0467E1B72">
    <w:name w:val="CF86CDE818E041AEA882F0D0467E1B72"/>
    <w:pPr>
      <w:widowControl w:val="0"/>
      <w:jc w:val="both"/>
    </w:pPr>
  </w:style>
  <w:style w:type="paragraph" w:customStyle="1" w:styleId="834F88C3428A44BE971CB854C8525968">
    <w:name w:val="834F88C3428A44BE971CB854C852596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BE31-AEA8-4712-815B-DCA2EB14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313</TotalTime>
  <Pages>9</Pages>
  <Words>993</Words>
  <Characters>5665</Characters>
  <Application>Microsoft Office Word</Application>
  <DocSecurity>0</DocSecurity>
  <Lines>47</Lines>
  <Paragraphs>13</Paragraphs>
  <ScaleCrop>false</ScaleCrop>
  <Company>PCMI</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Luo_gull</dc:creator>
  <cp:keywords/>
  <dc:description>&lt;config cover="true" show_menu="true" version="1.0.0" doctype="SDKXY"&gt;_x000d_
&lt;/config&gt;</dc:description>
  <cp:lastModifiedBy>Luo_gull</cp:lastModifiedBy>
  <cp:revision>13</cp:revision>
  <cp:lastPrinted>2021-02-02T08:22:00Z</cp:lastPrinted>
  <dcterms:created xsi:type="dcterms:W3CDTF">2024-03-12T02:20:00Z</dcterms:created>
  <dcterms:modified xsi:type="dcterms:W3CDTF">2025-10-30T06:40:00Z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