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AACF595" w14:textId="77777777" w:rsidTr="00215ADD">
        <w:tc>
          <w:tcPr>
            <w:tcW w:w="509" w:type="dxa"/>
          </w:tcPr>
          <w:p w14:paraId="0B79CD71"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ACB0C8A" w14:textId="5A18816F" w:rsidR="00672BFD" w:rsidRPr="00672BFD" w:rsidRDefault="00171FBB"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171FBB">
              <w:rPr>
                <w:rFonts w:ascii="黑体" w:eastAsia="黑体" w:hAnsi="黑体"/>
                <w:sz w:val="21"/>
                <w:szCs w:val="21"/>
              </w:rPr>
              <w:t>23.020.30</w:t>
            </w:r>
          </w:p>
        </w:tc>
      </w:tr>
      <w:tr w:rsidR="007B7453" w:rsidRPr="00672BFD" w14:paraId="26F0D71E" w14:textId="77777777" w:rsidTr="00215ADD">
        <w:tc>
          <w:tcPr>
            <w:tcW w:w="509" w:type="dxa"/>
          </w:tcPr>
          <w:p w14:paraId="18561ABD"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A4C94AF" w14:textId="71948445"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0"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171FBB">
              <w:rPr>
                <w:rFonts w:ascii="黑体" w:eastAsia="黑体" w:hAnsi="黑体" w:hint="eastAsia"/>
                <w:sz w:val="21"/>
                <w:szCs w:val="21"/>
              </w:rPr>
              <w:t>J76</w:t>
            </w:r>
            <w:r w:rsidRPr="00672BFD">
              <w:rPr>
                <w:rFonts w:ascii="黑体" w:eastAsia="黑体" w:hAnsi="黑体"/>
                <w:sz w:val="21"/>
                <w:szCs w:val="21"/>
              </w:rPr>
              <w:fldChar w:fldCharType="end"/>
            </w:r>
            <w:bookmarkEnd w:id="0"/>
          </w:p>
        </w:tc>
      </w:tr>
    </w:tbl>
    <w:bookmarkStart w:id="1" w:name="_Hlk26473981"/>
    <w:p w14:paraId="00794FB3" w14:textId="77777777" w:rsidR="0000040A" w:rsidRPr="00DD5342" w:rsidRDefault="00DD5342" w:rsidP="00DD5342">
      <w:pPr>
        <w:pStyle w:val="affff6"/>
        <w:framePr w:w="9639" w:h="957" w:hRule="exact" w:hSpace="181" w:vSpace="181" w:wrap="around" w:hAnchor="page" w:x="1305" w:y="1925"/>
        <w:rPr>
          <w:rFonts w:ascii="黑体" w:eastAsia="黑体" w:hAnsi="黑体" w:hint="eastAsia"/>
          <w:b w:val="0"/>
          <w:bCs w:val="0"/>
          <w:w w:val="100"/>
          <w:sz w:val="72"/>
          <w:szCs w:val="72"/>
        </w:rPr>
      </w:pPr>
      <w:r w:rsidRPr="00DD5342">
        <w:rPr>
          <w:rFonts w:ascii="黑体" w:eastAsia="黑体"/>
          <w:b w:val="0"/>
          <w:w w:val="100"/>
          <w:sz w:val="72"/>
          <w:szCs w:val="72"/>
        </w:rPr>
        <w:fldChar w:fldCharType="begin">
          <w:ffData>
            <w:name w:val="c2"/>
            <w:enabled/>
            <w:calcOnExit w:val="0"/>
            <w:textInput>
              <w:default w:val="团体标准"/>
            </w:textInput>
          </w:ffData>
        </w:fldChar>
      </w:r>
      <w:bookmarkStart w:id="2" w:name="c2"/>
      <w:r w:rsidRPr="00DD5342">
        <w:rPr>
          <w:rFonts w:ascii="黑体" w:eastAsia="黑体"/>
          <w:b w:val="0"/>
          <w:w w:val="100"/>
          <w:sz w:val="72"/>
          <w:szCs w:val="72"/>
        </w:rPr>
        <w:instrText xml:space="preserve"> FORMTEXT </w:instrText>
      </w:r>
      <w:r w:rsidRPr="00DD5342">
        <w:rPr>
          <w:rFonts w:ascii="黑体" w:eastAsia="黑体"/>
          <w:b w:val="0"/>
          <w:w w:val="100"/>
          <w:sz w:val="72"/>
          <w:szCs w:val="72"/>
        </w:rPr>
      </w:r>
      <w:r w:rsidRPr="00DD5342">
        <w:rPr>
          <w:rFonts w:ascii="黑体" w:eastAsia="黑体"/>
          <w:b w:val="0"/>
          <w:w w:val="100"/>
          <w:sz w:val="72"/>
          <w:szCs w:val="72"/>
        </w:rPr>
        <w:fldChar w:fldCharType="separate"/>
      </w:r>
      <w:r w:rsidRPr="00DD5342">
        <w:rPr>
          <w:rFonts w:ascii="黑体" w:eastAsia="黑体" w:hint="eastAsia"/>
          <w:b w:val="0"/>
          <w:noProof/>
          <w:w w:val="100"/>
          <w:sz w:val="72"/>
          <w:szCs w:val="72"/>
        </w:rPr>
        <w:t>团体标准</w:t>
      </w:r>
      <w:r w:rsidRPr="00DD5342">
        <w:rPr>
          <w:rFonts w:ascii="黑体" w:eastAsia="黑体"/>
          <w:b w:val="0"/>
          <w:w w:val="100"/>
          <w:sz w:val="72"/>
          <w:szCs w:val="72"/>
        </w:rPr>
        <w:fldChar w:fldCharType="end"/>
      </w:r>
      <w:bookmarkEnd w:id="2"/>
    </w:p>
    <w:bookmarkEnd w:id="1"/>
    <w:p w14:paraId="48F3498A" w14:textId="77777777" w:rsidR="00AA456B" w:rsidRPr="00A952D7" w:rsidRDefault="00AE2A69" w:rsidP="00A952D7">
      <w:pPr>
        <w:pStyle w:val="affffffffff3"/>
        <w:framePr w:wrap="auto"/>
      </w:pPr>
      <w:r>
        <w:t>T/</w:t>
      </w:r>
      <w:r w:rsidR="00DD5342">
        <w:fldChar w:fldCharType="begin">
          <w:ffData>
            <w:name w:val="文字1"/>
            <w:enabled/>
            <w:calcOnExit w:val="0"/>
            <w:textInput>
              <w:default w:val="SA"/>
            </w:textInput>
          </w:ffData>
        </w:fldChar>
      </w:r>
      <w:bookmarkStart w:id="3" w:name="文字1"/>
      <w:r w:rsidR="00DD5342">
        <w:instrText xml:space="preserve"> FORMTEXT </w:instrText>
      </w:r>
      <w:r w:rsidR="00DD5342">
        <w:fldChar w:fldCharType="separate"/>
      </w:r>
      <w:r w:rsidR="00DD5342">
        <w:t>SA</w:t>
      </w:r>
      <w:r w:rsidR="00DD5342">
        <w:fldChar w:fldCharType="end"/>
      </w:r>
      <w:bookmarkEnd w:id="3"/>
      <w:r w:rsidR="00634D9E">
        <w:t xml:space="preserve"> </w:t>
      </w:r>
      <w:r w:rsidR="00EB31ED">
        <w:fldChar w:fldCharType="begin">
          <w:ffData>
            <w:name w:val="NSTD_CODE_F"/>
            <w:enabled/>
            <w:calcOnExit w:val="0"/>
            <w:textInput>
              <w:default w:val="XXXX"/>
            </w:textInput>
          </w:ffData>
        </w:fldChar>
      </w:r>
      <w:bookmarkStart w:id="4" w:name="NSTD_CODE_F"/>
      <w:r w:rsidR="00EB31ED">
        <w:instrText xml:space="preserve"> FORMTEXT </w:instrText>
      </w:r>
      <w:r w:rsidR="00EB31ED">
        <w:fldChar w:fldCharType="separate"/>
      </w:r>
      <w:r w:rsidR="00EB31ED">
        <w:t>XXXX</w:t>
      </w:r>
      <w:r w:rsidR="00EB31ED">
        <w:fldChar w:fldCharType="end"/>
      </w:r>
      <w:bookmarkEnd w:id="4"/>
      <w:r w:rsidR="004644A6" w:rsidRPr="004644A6">
        <w:rPr>
          <w:rFonts w:hAnsi="黑体"/>
        </w:rPr>
        <w:t>—</w:t>
      </w:r>
      <w:r w:rsidR="00087A77">
        <w:fldChar w:fldCharType="begin">
          <w:ffData>
            <w:name w:val="NSTD_CODE_B"/>
            <w:enabled/>
            <w:calcOnExit w:val="0"/>
            <w:textInput>
              <w:default w:val="XXXX"/>
            </w:textInput>
          </w:ffData>
        </w:fldChar>
      </w:r>
      <w:bookmarkStart w:id="5" w:name="NSTD_CODE_B"/>
      <w:r w:rsidR="00087A77">
        <w:instrText xml:space="preserve"> FORMTEXT </w:instrText>
      </w:r>
      <w:r w:rsidR="00087A77">
        <w:fldChar w:fldCharType="separate"/>
      </w:r>
      <w:r w:rsidR="00087A77">
        <w:t>XXXX</w:t>
      </w:r>
      <w:r w:rsidR="00087A77">
        <w:fldChar w:fldCharType="end"/>
      </w:r>
      <w:bookmarkEnd w:id="5"/>
    </w:p>
    <w:p w14:paraId="3858FFDD"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495C803A"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F7599D2" wp14:editId="2D9AB96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C398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7CAFFAB9"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06327A41" w14:textId="462B6C22"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6C5A11">
        <w:rPr>
          <w:rFonts w:hint="eastAsia"/>
        </w:rPr>
        <w:t>便携式氧气瓶质量要求</w:t>
      </w:r>
      <w:r>
        <w:fldChar w:fldCharType="end"/>
      </w:r>
      <w:bookmarkEnd w:id="7"/>
    </w:p>
    <w:p w14:paraId="5988CA95" w14:textId="77777777" w:rsidR="00815419" w:rsidRPr="00815419" w:rsidRDefault="00815419" w:rsidP="00324EDD">
      <w:pPr>
        <w:framePr w:w="9639" w:h="6974" w:hRule="exact" w:wrap="around" w:vAnchor="page" w:hAnchor="page" w:x="1419" w:y="6408" w:anchorLock="1"/>
        <w:ind w:left="-1418"/>
      </w:pPr>
    </w:p>
    <w:p w14:paraId="6FD08E18" w14:textId="374F5290"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171FBB" w:rsidRPr="00171FBB">
        <w:rPr>
          <w:rFonts w:eastAsia="黑体" w:hint="eastAsia"/>
          <w:noProof/>
          <w:szCs w:val="28"/>
        </w:rPr>
        <w:t>Quality requirements for portable oxygen cylinders</w:t>
      </w:r>
      <w:r>
        <w:rPr>
          <w:rFonts w:eastAsia="黑体"/>
          <w:noProof/>
          <w:szCs w:val="28"/>
        </w:rPr>
        <w:fldChar w:fldCharType="end"/>
      </w:r>
      <w:bookmarkEnd w:id="8"/>
    </w:p>
    <w:p w14:paraId="2EE81200" w14:textId="77777777" w:rsidR="00815419" w:rsidRPr="00324EDD" w:rsidRDefault="00815419" w:rsidP="00324EDD">
      <w:pPr>
        <w:framePr w:w="9639" w:h="6974" w:hRule="exact" w:wrap="around" w:vAnchor="page" w:hAnchor="page" w:x="1419" w:y="6408" w:anchorLock="1"/>
        <w:spacing w:line="760" w:lineRule="exact"/>
        <w:ind w:left="-1418"/>
      </w:pPr>
    </w:p>
    <w:p w14:paraId="18075767"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CB0D63E" w14:textId="567AD0A1" w:rsidR="00CA7AFD" w:rsidRPr="00AC4D95" w:rsidRDefault="00DD5342"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草案）"/>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9"/>
    </w:p>
    <w:p w14:paraId="571801D5" w14:textId="5CE69F96"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171FBB">
        <w:rPr>
          <w:noProof/>
          <w:sz w:val="21"/>
          <w:szCs w:val="28"/>
        </w:rPr>
        <w:t> </w:t>
      </w:r>
      <w:r w:rsidR="00171FBB">
        <w:rPr>
          <w:noProof/>
          <w:sz w:val="21"/>
          <w:szCs w:val="28"/>
        </w:rPr>
        <w:t> </w:t>
      </w:r>
      <w:r w:rsidR="00171FBB">
        <w:rPr>
          <w:noProof/>
          <w:sz w:val="21"/>
          <w:szCs w:val="28"/>
        </w:rPr>
        <w:t> </w:t>
      </w:r>
      <w:r w:rsidR="00171FBB">
        <w:rPr>
          <w:noProof/>
          <w:sz w:val="21"/>
          <w:szCs w:val="28"/>
        </w:rPr>
        <w:t> </w:t>
      </w:r>
      <w:r w:rsidR="00171FBB">
        <w:rPr>
          <w:noProof/>
          <w:sz w:val="21"/>
          <w:szCs w:val="28"/>
        </w:rPr>
        <w:t> </w:t>
      </w:r>
      <w:r>
        <w:rPr>
          <w:noProof/>
          <w:sz w:val="21"/>
          <w:szCs w:val="28"/>
        </w:rPr>
        <w:fldChar w:fldCharType="end"/>
      </w:r>
      <w:bookmarkEnd w:id="10"/>
    </w:p>
    <w:p w14:paraId="4F0B2537" w14:textId="77777777" w:rsidR="00DE703F" w:rsidRPr="00A6537A" w:rsidRDefault="00DD5342"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下拉2"/>
            <w:enabled/>
            <w:calcOnExit w:val="0"/>
            <w:ddList/>
          </w:ffData>
        </w:fldChar>
      </w:r>
      <w:bookmarkStart w:id="11" w:name="下拉2"/>
      <w:r>
        <w:rPr>
          <w:b/>
          <w:noProof/>
          <w:sz w:val="21"/>
          <w:szCs w:val="28"/>
        </w:rPr>
        <w:instrText xml:space="preserve"> FORMDROPDOWN </w:instrText>
      </w:r>
      <w:r>
        <w:rPr>
          <w:b/>
          <w:noProof/>
          <w:sz w:val="21"/>
          <w:szCs w:val="28"/>
        </w:rPr>
      </w:r>
      <w:r>
        <w:rPr>
          <w:b/>
          <w:noProof/>
          <w:sz w:val="21"/>
          <w:szCs w:val="28"/>
        </w:rPr>
        <w:fldChar w:fldCharType="separate"/>
      </w:r>
      <w:r>
        <w:rPr>
          <w:b/>
          <w:noProof/>
          <w:sz w:val="21"/>
          <w:szCs w:val="28"/>
        </w:rPr>
        <w:fldChar w:fldCharType="end"/>
      </w:r>
      <w:bookmarkEnd w:id="11"/>
    </w:p>
    <w:p w14:paraId="799F8AD7"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789E4E77"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6C352EE1" w14:textId="77777777" w:rsidR="007B7453" w:rsidRPr="004C7E8B" w:rsidRDefault="00DD5342" w:rsidP="004C25A2">
      <w:pPr>
        <w:pStyle w:val="affffffff5"/>
        <w:framePr w:h="584" w:hRule="exact" w:hSpace="181" w:vSpace="181" w:wrap="around" w:y="14800"/>
        <w:rPr>
          <w:rFonts w:hAnsi="黑体" w:hint="eastAsia"/>
        </w:rPr>
      </w:pPr>
      <w:r>
        <w:rPr>
          <w:rFonts w:hAnsi="黑体"/>
          <w:w w:val="100"/>
          <w:sz w:val="28"/>
        </w:rPr>
        <w:fldChar w:fldCharType="begin">
          <w:ffData>
            <w:name w:val="fm"/>
            <w:enabled/>
            <w:calcOnExit w:val="0"/>
            <w:textInput>
              <w:default w:val="福建省标准化服务行业协会"/>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福建省标准化服务行业协会</w:t>
      </w:r>
      <w:r>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4F544D1F" w14:textId="77777777" w:rsidR="00A02BAE" w:rsidRPr="00CD50A1" w:rsidRDefault="006A37B9" w:rsidP="00A02BAE">
      <w:pPr>
        <w:rPr>
          <w:rFonts w:ascii="宋体" w:hAnsi="宋体" w:hint="eastAsia"/>
          <w:sz w:val="28"/>
          <w:szCs w:val="28"/>
        </w:rPr>
        <w:sectPr w:rsidR="00A02BAE" w:rsidRPr="00CD50A1" w:rsidSect="009908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3C83D8D" wp14:editId="53EE117B">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638BB"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0FF14B52" w14:textId="77777777" w:rsidR="00374A77" w:rsidRDefault="00374A77" w:rsidP="00374A77">
      <w:pPr>
        <w:pStyle w:val="affffff2"/>
        <w:spacing w:after="360"/>
      </w:pPr>
      <w:bookmarkStart w:id="19" w:name="BookMark1"/>
      <w:r w:rsidRPr="00374A77">
        <w:rPr>
          <w:rFonts w:hint="eastAsia"/>
          <w:spacing w:val="320"/>
        </w:rPr>
        <w:lastRenderedPageBreak/>
        <w:t>目</w:t>
      </w:r>
      <w:r>
        <w:rPr>
          <w:rFonts w:hint="eastAsia"/>
        </w:rPr>
        <w:t>次</w:t>
      </w:r>
    </w:p>
    <w:p w14:paraId="6A9ABF80" w14:textId="4326A3F7" w:rsidR="00374A77" w:rsidRPr="00374A77" w:rsidRDefault="00374A77">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74A77">
        <w:fldChar w:fldCharType="begin"/>
      </w:r>
      <w:r w:rsidRPr="00374A77">
        <w:instrText xml:space="preserve"> TOC \o "1-1" \h \t "标准文件_一级条标题,2,标准文件_附录一级条标题,2," </w:instrText>
      </w:r>
      <w:r w:rsidRPr="00374A77">
        <w:fldChar w:fldCharType="separate"/>
      </w:r>
      <w:hyperlink w:anchor="_Toc211501740" w:history="1">
        <w:r w:rsidRPr="00374A77">
          <w:rPr>
            <w:rStyle w:val="affffffe"/>
            <w:rFonts w:hint="eastAsia"/>
            <w:noProof/>
          </w:rPr>
          <w:t>前言</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_Toc211501740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II</w:t>
        </w:r>
        <w:r w:rsidRPr="00374A77">
          <w:rPr>
            <w:rFonts w:hint="eastAsia"/>
            <w:noProof/>
          </w:rPr>
          <w:fldChar w:fldCharType="end"/>
        </w:r>
      </w:hyperlink>
    </w:p>
    <w:p w14:paraId="4DB18ABC" w14:textId="1D296FBD" w:rsidR="00374A77" w:rsidRPr="00374A77" w:rsidRDefault="00374A7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01741" w:history="1">
        <w:r w:rsidRPr="00374A77">
          <w:rPr>
            <w:rStyle w:val="affffffe"/>
            <w:rFonts w:hint="eastAsia"/>
            <w:noProof/>
          </w:rPr>
          <w:t>1</w:t>
        </w:r>
        <w:r>
          <w:rPr>
            <w:rStyle w:val="affffffe"/>
            <w:noProof/>
          </w:rPr>
          <w:t xml:space="preserve"> </w:t>
        </w:r>
        <w:r w:rsidRPr="00374A77">
          <w:rPr>
            <w:rStyle w:val="affffffe"/>
            <w:rFonts w:hint="eastAsia"/>
            <w:noProof/>
          </w:rPr>
          <w:t xml:space="preserve"> 范围</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_Toc211501741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1</w:t>
        </w:r>
        <w:r w:rsidRPr="00374A77">
          <w:rPr>
            <w:rFonts w:hint="eastAsia"/>
            <w:noProof/>
          </w:rPr>
          <w:fldChar w:fldCharType="end"/>
        </w:r>
      </w:hyperlink>
    </w:p>
    <w:p w14:paraId="2F242417" w14:textId="6330AC60" w:rsidR="00374A77" w:rsidRPr="00374A77" w:rsidRDefault="00374A7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01742" w:history="1">
        <w:r w:rsidRPr="00374A77">
          <w:rPr>
            <w:rStyle w:val="affffffe"/>
            <w:rFonts w:hint="eastAsia"/>
            <w:noProof/>
          </w:rPr>
          <w:t>2</w:t>
        </w:r>
        <w:r>
          <w:rPr>
            <w:rStyle w:val="affffffe"/>
            <w:noProof/>
          </w:rPr>
          <w:t xml:space="preserve"> </w:t>
        </w:r>
        <w:r w:rsidRPr="00374A77">
          <w:rPr>
            <w:rStyle w:val="affffffe"/>
            <w:rFonts w:hint="eastAsia"/>
            <w:noProof/>
          </w:rPr>
          <w:t xml:space="preserve"> 规范性引用文件</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_Toc211501742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1</w:t>
        </w:r>
        <w:r w:rsidRPr="00374A77">
          <w:rPr>
            <w:rFonts w:hint="eastAsia"/>
            <w:noProof/>
          </w:rPr>
          <w:fldChar w:fldCharType="end"/>
        </w:r>
      </w:hyperlink>
    </w:p>
    <w:p w14:paraId="18895F5F" w14:textId="0FC95466" w:rsidR="00374A77" w:rsidRPr="00374A77" w:rsidRDefault="00374A7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01743" w:history="1">
        <w:r w:rsidRPr="00374A77">
          <w:rPr>
            <w:rStyle w:val="affffffe"/>
            <w:rFonts w:hint="eastAsia"/>
            <w:noProof/>
          </w:rPr>
          <w:t>3</w:t>
        </w:r>
        <w:r>
          <w:rPr>
            <w:rStyle w:val="affffffe"/>
            <w:noProof/>
          </w:rPr>
          <w:t xml:space="preserve"> </w:t>
        </w:r>
        <w:r w:rsidRPr="00374A77">
          <w:rPr>
            <w:rStyle w:val="affffffe"/>
            <w:rFonts w:hint="eastAsia"/>
            <w:noProof/>
          </w:rPr>
          <w:t xml:space="preserve"> 术语和定义</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_Toc211501743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1</w:t>
        </w:r>
        <w:r w:rsidRPr="00374A77">
          <w:rPr>
            <w:rFonts w:hint="eastAsia"/>
            <w:noProof/>
          </w:rPr>
          <w:fldChar w:fldCharType="end"/>
        </w:r>
      </w:hyperlink>
    </w:p>
    <w:p w14:paraId="691C9142" w14:textId="69375073" w:rsidR="00374A77" w:rsidRPr="00374A77" w:rsidRDefault="00374A7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01744" w:history="1">
        <w:r w:rsidRPr="00374A77">
          <w:rPr>
            <w:rStyle w:val="affffffe"/>
            <w:rFonts w:hint="eastAsia"/>
            <w:noProof/>
          </w:rPr>
          <w:t>4</w:t>
        </w:r>
        <w:r>
          <w:rPr>
            <w:rStyle w:val="affffffe"/>
            <w:noProof/>
          </w:rPr>
          <w:t xml:space="preserve"> </w:t>
        </w:r>
        <w:r w:rsidRPr="00374A77">
          <w:rPr>
            <w:rStyle w:val="affffffe"/>
            <w:rFonts w:hint="eastAsia"/>
            <w:noProof/>
          </w:rPr>
          <w:t xml:space="preserve"> 分类与型号</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_Toc211501744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2</w:t>
        </w:r>
        <w:r w:rsidRPr="00374A77">
          <w:rPr>
            <w:rFonts w:hint="eastAsia"/>
            <w:noProof/>
          </w:rPr>
          <w:fldChar w:fldCharType="end"/>
        </w:r>
      </w:hyperlink>
    </w:p>
    <w:p w14:paraId="07FD7157" w14:textId="63B5A723"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45" w:history="1">
        <w:r w:rsidRPr="00374A77">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分类</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_Toc211501745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2</w:t>
        </w:r>
        <w:r w:rsidRPr="00374A77">
          <w:rPr>
            <w:rFonts w:hint="eastAsia"/>
            <w:noProof/>
          </w:rPr>
          <w:fldChar w:fldCharType="end"/>
        </w:r>
      </w:hyperlink>
    </w:p>
    <w:p w14:paraId="20F1BA59" w14:textId="447C7298" w:rsidR="00374A77" w:rsidRPr="00374A77" w:rsidRDefault="00374A7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01746" w:history="1">
        <w:r w:rsidRPr="00374A77">
          <w:rPr>
            <w:rStyle w:val="affffffe"/>
            <w:rFonts w:hint="eastAsia"/>
            <w:noProof/>
          </w:rPr>
          <w:t>5</w:t>
        </w:r>
        <w:r>
          <w:rPr>
            <w:rStyle w:val="affffffe"/>
            <w:noProof/>
          </w:rPr>
          <w:t xml:space="preserve"> </w:t>
        </w:r>
        <w:r w:rsidRPr="00374A77">
          <w:rPr>
            <w:rStyle w:val="affffffe"/>
            <w:rFonts w:hint="eastAsia"/>
            <w:noProof/>
          </w:rPr>
          <w:t xml:space="preserve"> 技术要求</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_Toc211501746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2</w:t>
        </w:r>
        <w:r w:rsidRPr="00374A77">
          <w:rPr>
            <w:rFonts w:hint="eastAsia"/>
            <w:noProof/>
          </w:rPr>
          <w:fldChar w:fldCharType="end"/>
        </w:r>
      </w:hyperlink>
    </w:p>
    <w:p w14:paraId="7486B475" w14:textId="3E041F4E"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47" w:history="1">
        <w:r w:rsidRPr="00374A77">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通用要求</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_Toc211501747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2</w:t>
        </w:r>
        <w:r w:rsidRPr="00374A77">
          <w:rPr>
            <w:rFonts w:hint="eastAsia"/>
            <w:noProof/>
          </w:rPr>
          <w:fldChar w:fldCharType="end"/>
        </w:r>
      </w:hyperlink>
    </w:p>
    <w:p w14:paraId="6EC5DB52" w14:textId="19D70BA1"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48" w:history="1">
        <w:r w:rsidRPr="00374A77">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容积与充装要求</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_Toc211501748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3</w:t>
        </w:r>
        <w:r w:rsidRPr="00374A77">
          <w:rPr>
            <w:rFonts w:hint="eastAsia"/>
            <w:noProof/>
          </w:rPr>
          <w:fldChar w:fldCharType="end"/>
        </w:r>
      </w:hyperlink>
    </w:p>
    <w:p w14:paraId="377BCB81" w14:textId="555286B6"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49" w:history="1">
        <w:r w:rsidRPr="00374A77">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安全性能要求</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_Toc211501749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3</w:t>
        </w:r>
        <w:r w:rsidRPr="00374A77">
          <w:rPr>
            <w:rFonts w:hint="eastAsia"/>
            <w:noProof/>
          </w:rPr>
          <w:fldChar w:fldCharType="end"/>
        </w:r>
      </w:hyperlink>
    </w:p>
    <w:p w14:paraId="233AF14D" w14:textId="26536035"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50" w:history="1">
        <w:r w:rsidRPr="00374A77">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功能要求</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_Toc211501750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4</w:t>
        </w:r>
        <w:r w:rsidRPr="00374A77">
          <w:rPr>
            <w:rFonts w:hint="eastAsia"/>
            <w:noProof/>
          </w:rPr>
          <w:fldChar w:fldCharType="end"/>
        </w:r>
      </w:hyperlink>
    </w:p>
    <w:p w14:paraId="2747DDDB" w14:textId="52026AFA"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51" w:history="1">
        <w:r w:rsidRPr="00374A77">
          <w:rPr>
            <w:rStyle w:val="affffffe"/>
            <w:rFonts w:hint="eastAsia"/>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氧气纯度要求</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_Toc211501751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4</w:t>
        </w:r>
        <w:r w:rsidRPr="00374A77">
          <w:rPr>
            <w:rFonts w:hint="eastAsia"/>
            <w:noProof/>
          </w:rPr>
          <w:fldChar w:fldCharType="end"/>
        </w:r>
      </w:hyperlink>
    </w:p>
    <w:p w14:paraId="0B16EDF5" w14:textId="03AF626D" w:rsidR="00374A77" w:rsidRPr="00374A77" w:rsidRDefault="00374A7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01752" w:history="1">
        <w:r w:rsidRPr="00374A77">
          <w:rPr>
            <w:rStyle w:val="affffffe"/>
            <w:rFonts w:hint="eastAsia"/>
            <w:noProof/>
          </w:rPr>
          <w:t>6</w:t>
        </w:r>
        <w:r>
          <w:rPr>
            <w:rStyle w:val="affffffe"/>
            <w:noProof/>
          </w:rPr>
          <w:t xml:space="preserve"> </w:t>
        </w:r>
        <w:r w:rsidRPr="00374A77">
          <w:rPr>
            <w:rStyle w:val="affffffe"/>
            <w:rFonts w:hint="eastAsia"/>
            <w:noProof/>
          </w:rPr>
          <w:t xml:space="preserve"> 试验方法</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_Toc211501752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5</w:t>
        </w:r>
        <w:r w:rsidRPr="00374A77">
          <w:rPr>
            <w:rFonts w:hint="eastAsia"/>
            <w:noProof/>
          </w:rPr>
          <w:fldChar w:fldCharType="end"/>
        </w:r>
      </w:hyperlink>
    </w:p>
    <w:p w14:paraId="09B389DA" w14:textId="02441DA7"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53" w:history="1">
        <w:r w:rsidRPr="00374A77">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外观质量检验</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_Toc211501753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5</w:t>
        </w:r>
        <w:r w:rsidRPr="00374A77">
          <w:rPr>
            <w:rFonts w:hint="eastAsia"/>
            <w:noProof/>
          </w:rPr>
          <w:fldChar w:fldCharType="end"/>
        </w:r>
      </w:hyperlink>
    </w:p>
    <w:p w14:paraId="47BC2C5D" w14:textId="0BEFB874"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54" w:history="1">
        <w:r w:rsidRPr="00374A77">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尺寸偏差测量</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_Toc211501754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5</w:t>
        </w:r>
        <w:r w:rsidRPr="00374A77">
          <w:rPr>
            <w:rFonts w:hint="eastAsia"/>
            <w:noProof/>
          </w:rPr>
          <w:fldChar w:fldCharType="end"/>
        </w:r>
      </w:hyperlink>
    </w:p>
    <w:p w14:paraId="18FEC028" w14:textId="083A8DAE"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55" w:history="1">
        <w:r w:rsidRPr="00374A77">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材料性能试验</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_Toc211501755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5</w:t>
        </w:r>
        <w:r w:rsidRPr="00374A77">
          <w:rPr>
            <w:rFonts w:hint="eastAsia"/>
            <w:noProof/>
          </w:rPr>
          <w:fldChar w:fldCharType="end"/>
        </w:r>
      </w:hyperlink>
    </w:p>
    <w:p w14:paraId="001E863E" w14:textId="66B815B9"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56" w:history="1">
        <w:r w:rsidRPr="00374A77">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容积与充装试验</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_Toc211501756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5</w:t>
        </w:r>
        <w:r w:rsidRPr="00374A77">
          <w:rPr>
            <w:rFonts w:hint="eastAsia"/>
            <w:noProof/>
          </w:rPr>
          <w:fldChar w:fldCharType="end"/>
        </w:r>
      </w:hyperlink>
    </w:p>
    <w:p w14:paraId="2E10A57B" w14:textId="433CDB0E"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57" w:history="1">
        <w:r w:rsidRPr="00374A77">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安全性能试验</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_Toc211501757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6</w:t>
        </w:r>
        <w:r w:rsidRPr="00374A77">
          <w:rPr>
            <w:rFonts w:hint="eastAsia"/>
            <w:noProof/>
          </w:rPr>
          <w:fldChar w:fldCharType="end"/>
        </w:r>
      </w:hyperlink>
    </w:p>
    <w:p w14:paraId="4FA938ED" w14:textId="73CEEDAF"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58" w:history="1">
        <w:r w:rsidRPr="00374A77">
          <w:rPr>
            <w:rStyle w:val="affffffe"/>
            <w:rFonts w:hint="eastAsia"/>
            <w:noProof/>
            <w14:scene3d>
              <w14:camera w14:prst="orthographicFront"/>
              <w14:lightRig w14:rig="threePt" w14:dir="t">
                <w14:rot w14:lat="0" w14:lon="0" w14:rev="0"/>
              </w14:lightRig>
            </w14:scene3d>
          </w:rPr>
          <w:t>6.6</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功能试验</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_Toc211501758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6</w:t>
        </w:r>
        <w:r w:rsidRPr="00374A77">
          <w:rPr>
            <w:rFonts w:hint="eastAsia"/>
            <w:noProof/>
          </w:rPr>
          <w:fldChar w:fldCharType="end"/>
        </w:r>
      </w:hyperlink>
    </w:p>
    <w:p w14:paraId="29F9AAC6" w14:textId="259C72EE"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59" w:history="1">
        <w:r w:rsidRPr="00374A77">
          <w:rPr>
            <w:rStyle w:val="affffffe"/>
            <w:rFonts w:hint="eastAsia"/>
            <w:noProof/>
            <w14:scene3d>
              <w14:camera w14:prst="orthographicFront"/>
              <w14:lightRig w14:rig="threePt" w14:dir="t">
                <w14:rot w14:lat="0" w14:lon="0" w14:rev="0"/>
              </w14:lightRig>
            </w14:scene3d>
          </w:rPr>
          <w:t>6.7</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氧气纯度试验</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_Toc211501759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6</w:t>
        </w:r>
        <w:r w:rsidRPr="00374A77">
          <w:rPr>
            <w:rFonts w:hint="eastAsia"/>
            <w:noProof/>
          </w:rPr>
          <w:fldChar w:fldCharType="end"/>
        </w:r>
      </w:hyperlink>
    </w:p>
    <w:p w14:paraId="6A193D20" w14:textId="0F5BB1FB" w:rsidR="00374A77" w:rsidRPr="00374A77" w:rsidRDefault="00374A7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01760" w:history="1">
        <w:r w:rsidRPr="00374A77">
          <w:rPr>
            <w:rStyle w:val="affffffe"/>
            <w:rFonts w:hint="eastAsia"/>
            <w:noProof/>
          </w:rPr>
          <w:t>7</w:t>
        </w:r>
        <w:r>
          <w:rPr>
            <w:rStyle w:val="affffffe"/>
            <w:noProof/>
          </w:rPr>
          <w:t xml:space="preserve"> </w:t>
        </w:r>
        <w:r w:rsidRPr="00374A77">
          <w:rPr>
            <w:rStyle w:val="affffffe"/>
            <w:rFonts w:hint="eastAsia"/>
            <w:noProof/>
          </w:rPr>
          <w:t xml:space="preserve"> 检验规则</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_Toc211501760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6</w:t>
        </w:r>
        <w:r w:rsidRPr="00374A77">
          <w:rPr>
            <w:rFonts w:hint="eastAsia"/>
            <w:noProof/>
          </w:rPr>
          <w:fldChar w:fldCharType="end"/>
        </w:r>
      </w:hyperlink>
    </w:p>
    <w:p w14:paraId="654AF49A" w14:textId="1CE949F8"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61" w:history="1">
        <w:r w:rsidRPr="00374A77">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检验分类</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_Toc211501761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6</w:t>
        </w:r>
        <w:r w:rsidRPr="00374A77">
          <w:rPr>
            <w:rFonts w:hint="eastAsia"/>
            <w:noProof/>
          </w:rPr>
          <w:fldChar w:fldCharType="end"/>
        </w:r>
      </w:hyperlink>
    </w:p>
    <w:p w14:paraId="07969B14" w14:textId="0E6E9659"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62" w:history="1">
        <w:r w:rsidRPr="00374A77">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出厂检验</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_Toc211501762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7</w:t>
        </w:r>
        <w:r w:rsidRPr="00374A77">
          <w:rPr>
            <w:rFonts w:hint="eastAsia"/>
            <w:noProof/>
          </w:rPr>
          <w:fldChar w:fldCharType="end"/>
        </w:r>
      </w:hyperlink>
    </w:p>
    <w:p w14:paraId="37C80DA8" w14:textId="6AB415BC"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63" w:history="1">
        <w:r w:rsidRPr="00374A77">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型式检验</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_Toc211501763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7</w:t>
        </w:r>
        <w:r w:rsidRPr="00374A77">
          <w:rPr>
            <w:rFonts w:hint="eastAsia"/>
            <w:noProof/>
          </w:rPr>
          <w:fldChar w:fldCharType="end"/>
        </w:r>
      </w:hyperlink>
    </w:p>
    <w:p w14:paraId="10C0B323" w14:textId="253FC3DA"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64" w:history="1">
        <w:r w:rsidRPr="00374A77">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批次划分</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_Toc211501764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7</w:t>
        </w:r>
        <w:r w:rsidRPr="00374A77">
          <w:rPr>
            <w:rFonts w:hint="eastAsia"/>
            <w:noProof/>
          </w:rPr>
          <w:fldChar w:fldCharType="end"/>
        </w:r>
      </w:hyperlink>
    </w:p>
    <w:p w14:paraId="4BA4F5AB" w14:textId="0E4615EE" w:rsidR="00374A77" w:rsidRPr="00374A77" w:rsidRDefault="00374A7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01765" w:history="1">
        <w:r w:rsidRPr="00374A77">
          <w:rPr>
            <w:rStyle w:val="affffffe"/>
            <w:rFonts w:hint="eastAsia"/>
            <w:noProof/>
          </w:rPr>
          <w:t>8</w:t>
        </w:r>
        <w:r>
          <w:rPr>
            <w:rStyle w:val="affffffe"/>
            <w:noProof/>
          </w:rPr>
          <w:t xml:space="preserve"> </w:t>
        </w:r>
        <w:r w:rsidRPr="00374A77">
          <w:rPr>
            <w:rStyle w:val="affffffe"/>
            <w:rFonts w:hint="eastAsia"/>
            <w:noProof/>
          </w:rPr>
          <w:t xml:space="preserve"> 标志、包装、运输和贮存</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_Toc211501765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7</w:t>
        </w:r>
        <w:r w:rsidRPr="00374A77">
          <w:rPr>
            <w:rFonts w:hint="eastAsia"/>
            <w:noProof/>
          </w:rPr>
          <w:fldChar w:fldCharType="end"/>
        </w:r>
      </w:hyperlink>
    </w:p>
    <w:p w14:paraId="1271848E" w14:textId="63984DE8"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66" w:history="1">
        <w:r w:rsidRPr="00374A77">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标志</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_Toc211501766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8</w:t>
        </w:r>
        <w:r w:rsidRPr="00374A77">
          <w:rPr>
            <w:rFonts w:hint="eastAsia"/>
            <w:noProof/>
          </w:rPr>
          <w:fldChar w:fldCharType="end"/>
        </w:r>
      </w:hyperlink>
    </w:p>
    <w:p w14:paraId="27F6F07D" w14:textId="5418E3F2"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67" w:history="1">
        <w:r w:rsidRPr="00374A77">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包装</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_Toc211501767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8</w:t>
        </w:r>
        <w:r w:rsidRPr="00374A77">
          <w:rPr>
            <w:rFonts w:hint="eastAsia"/>
            <w:noProof/>
          </w:rPr>
          <w:fldChar w:fldCharType="end"/>
        </w:r>
      </w:hyperlink>
    </w:p>
    <w:p w14:paraId="4774A807" w14:textId="11A0327F"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68" w:history="1">
        <w:r w:rsidRPr="00374A77">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运输</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_Toc211501768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8</w:t>
        </w:r>
        <w:r w:rsidRPr="00374A77">
          <w:rPr>
            <w:rFonts w:hint="eastAsia"/>
            <w:noProof/>
          </w:rPr>
          <w:fldChar w:fldCharType="end"/>
        </w:r>
      </w:hyperlink>
    </w:p>
    <w:p w14:paraId="615EEC5B" w14:textId="2A98D372"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69" w:history="1">
        <w:r w:rsidRPr="00374A77">
          <w:rPr>
            <w:rStyle w:val="affffffe"/>
            <w:rFonts w:hint="eastAsia"/>
            <w:noProof/>
            <w14:scene3d>
              <w14:camera w14:prst="orthographicFront"/>
              <w14:lightRig w14:rig="threePt" w14:dir="t">
                <w14:rot w14:lat="0" w14:lon="0" w14:rev="0"/>
              </w14:lightRig>
            </w14:scene3d>
          </w:rPr>
          <w:t>8.4</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贮存</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_Toc211501769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8</w:t>
        </w:r>
        <w:r w:rsidRPr="00374A77">
          <w:rPr>
            <w:rFonts w:hint="eastAsia"/>
            <w:noProof/>
          </w:rPr>
          <w:fldChar w:fldCharType="end"/>
        </w:r>
      </w:hyperlink>
    </w:p>
    <w:p w14:paraId="119E5AC5" w14:textId="400B8978" w:rsidR="00374A77" w:rsidRPr="00374A77" w:rsidRDefault="00374A77">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1501770" w:history="1">
        <w:r w:rsidRPr="00374A77">
          <w:rPr>
            <w:rStyle w:val="affffffe"/>
            <w:rFonts w:hint="eastAsia"/>
            <w:noProof/>
          </w:rPr>
          <w:t>9</w:t>
        </w:r>
        <w:r>
          <w:rPr>
            <w:rStyle w:val="affffffe"/>
            <w:noProof/>
          </w:rPr>
          <w:t xml:space="preserve"> </w:t>
        </w:r>
        <w:r w:rsidRPr="00374A77">
          <w:rPr>
            <w:rStyle w:val="affffffe"/>
            <w:rFonts w:hint="eastAsia"/>
            <w:noProof/>
          </w:rPr>
          <w:t xml:space="preserve"> 使用维护说明</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_Toc211501770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9</w:t>
        </w:r>
        <w:r w:rsidRPr="00374A77">
          <w:rPr>
            <w:rFonts w:hint="eastAsia"/>
            <w:noProof/>
          </w:rPr>
          <w:fldChar w:fldCharType="end"/>
        </w:r>
      </w:hyperlink>
    </w:p>
    <w:p w14:paraId="030CE6C6" w14:textId="4E85FF70"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71" w:history="1">
        <w:r w:rsidRPr="00374A77">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使用说明</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_Toc211501771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9</w:t>
        </w:r>
        <w:r w:rsidRPr="00374A77">
          <w:rPr>
            <w:rFonts w:hint="eastAsia"/>
            <w:noProof/>
          </w:rPr>
          <w:fldChar w:fldCharType="end"/>
        </w:r>
      </w:hyperlink>
    </w:p>
    <w:p w14:paraId="20FDFE0B" w14:textId="38AB2714"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72" w:history="1">
        <w:r w:rsidRPr="00374A77">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维护要求</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_Toc211501772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9</w:t>
        </w:r>
        <w:r w:rsidRPr="00374A77">
          <w:rPr>
            <w:rFonts w:hint="eastAsia"/>
            <w:noProof/>
          </w:rPr>
          <w:fldChar w:fldCharType="end"/>
        </w:r>
      </w:hyperlink>
    </w:p>
    <w:p w14:paraId="4B07A3BF" w14:textId="67DAAAB6"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73" w:history="1">
        <w:r w:rsidRPr="00374A77">
          <w:rPr>
            <w:rStyle w:val="affffffe"/>
            <w:rFonts w:hint="eastAsia"/>
            <w:noProof/>
            <w14:scene3d>
              <w14:camera w14:prst="orthographicFront"/>
              <w14:lightRig w14:rig="threePt" w14:dir="t">
                <w14:rot w14:lat="0" w14:lon="0" w14:rev="0"/>
              </w14:lightRig>
            </w14:scene3d>
          </w:rPr>
          <w:t>9.3</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故障处理</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_Toc211501773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9</w:t>
        </w:r>
        <w:r w:rsidRPr="00374A77">
          <w:rPr>
            <w:rFonts w:hint="eastAsia"/>
            <w:noProof/>
          </w:rPr>
          <w:fldChar w:fldCharType="end"/>
        </w:r>
      </w:hyperlink>
    </w:p>
    <w:p w14:paraId="7F21A642" w14:textId="5829609B" w:rsidR="00374A77" w:rsidRPr="00374A77" w:rsidRDefault="00374A77">
      <w:pPr>
        <w:pStyle w:val="TOC2"/>
        <w:rPr>
          <w:rFonts w:asciiTheme="minorHAnsi" w:eastAsiaTheme="minorEastAsia" w:hAnsiTheme="minorHAnsi" w:cstheme="minorBidi" w:hint="eastAsia"/>
          <w:noProof/>
          <w:sz w:val="22"/>
          <w:szCs w:val="24"/>
          <w14:ligatures w14:val="standardContextual"/>
        </w:rPr>
      </w:pPr>
      <w:hyperlink w:anchor="_Toc211501774" w:history="1">
        <w:r w:rsidRPr="00374A77">
          <w:rPr>
            <w:rStyle w:val="affffffe"/>
            <w:rFonts w:hint="eastAsia"/>
            <w:noProof/>
            <w14:scene3d>
              <w14:camera w14:prst="orthographicFront"/>
              <w14:lightRig w14:rig="threePt" w14:dir="t">
                <w14:rot w14:lat="0" w14:lon="0" w14:rev="0"/>
              </w14:lightRig>
            </w14:scene3d>
          </w:rPr>
          <w:t>9.4</w:t>
        </w:r>
        <w:r>
          <w:rPr>
            <w:rStyle w:val="affffffe"/>
            <w:noProof/>
            <w14:scene3d>
              <w14:camera w14:prst="orthographicFront"/>
              <w14:lightRig w14:rig="threePt" w14:dir="t">
                <w14:rot w14:lat="0" w14:lon="0" w14:rev="0"/>
              </w14:lightRig>
            </w14:scene3d>
          </w:rPr>
          <w:t xml:space="preserve"> </w:t>
        </w:r>
        <w:r w:rsidRPr="00374A77">
          <w:rPr>
            <w:rStyle w:val="affffffe"/>
            <w:rFonts w:hint="eastAsia"/>
            <w:noProof/>
          </w:rPr>
          <w:t xml:space="preserve"> 报废处理</w:t>
        </w:r>
        <w:r w:rsidRPr="00374A77">
          <w:rPr>
            <w:rFonts w:hint="eastAsia"/>
            <w:noProof/>
          </w:rPr>
          <w:tab/>
        </w:r>
        <w:r w:rsidRPr="00374A77">
          <w:rPr>
            <w:rFonts w:hint="eastAsia"/>
            <w:noProof/>
          </w:rPr>
          <w:fldChar w:fldCharType="begin"/>
        </w:r>
        <w:r w:rsidRPr="00374A77">
          <w:rPr>
            <w:rFonts w:hint="eastAsia"/>
            <w:noProof/>
          </w:rPr>
          <w:instrText xml:space="preserve"> </w:instrText>
        </w:r>
        <w:r w:rsidRPr="00374A77">
          <w:rPr>
            <w:noProof/>
          </w:rPr>
          <w:instrText>PAGEREF _Toc211501774 \h</w:instrText>
        </w:r>
        <w:r w:rsidRPr="00374A77">
          <w:rPr>
            <w:rFonts w:hint="eastAsia"/>
            <w:noProof/>
          </w:rPr>
          <w:instrText xml:space="preserve"> </w:instrText>
        </w:r>
        <w:r w:rsidRPr="00374A77">
          <w:rPr>
            <w:rFonts w:hint="eastAsia"/>
            <w:noProof/>
          </w:rPr>
        </w:r>
        <w:r w:rsidRPr="00374A77">
          <w:rPr>
            <w:rFonts w:hint="eastAsia"/>
            <w:noProof/>
          </w:rPr>
          <w:fldChar w:fldCharType="separate"/>
        </w:r>
        <w:r w:rsidRPr="00374A77">
          <w:rPr>
            <w:noProof/>
          </w:rPr>
          <w:t>9</w:t>
        </w:r>
        <w:r w:rsidRPr="00374A77">
          <w:rPr>
            <w:rFonts w:hint="eastAsia"/>
            <w:noProof/>
          </w:rPr>
          <w:fldChar w:fldCharType="end"/>
        </w:r>
      </w:hyperlink>
    </w:p>
    <w:p w14:paraId="3194F7B7" w14:textId="48F423F1" w:rsidR="00374A77" w:rsidRPr="00374A77" w:rsidRDefault="00374A77" w:rsidP="00374A77">
      <w:pPr>
        <w:pStyle w:val="affffff2"/>
        <w:spacing w:after="360"/>
        <w:sectPr w:rsidR="00374A77" w:rsidRPr="00374A77" w:rsidSect="00DD5342">
          <w:headerReference w:type="even" r:id="rId14"/>
          <w:headerReference w:type="default" r:id="rId15"/>
          <w:footerReference w:type="default" r:id="rId16"/>
          <w:pgSz w:w="11906" w:h="16838" w:code="9"/>
          <w:pgMar w:top="1928" w:right="1134" w:bottom="1134" w:left="1134" w:header="1418" w:footer="1134" w:gutter="284"/>
          <w:pgNumType w:fmt="upperRoman" w:start="1"/>
          <w:cols w:space="425"/>
          <w:formProt w:val="0"/>
          <w:docGrid w:linePitch="312"/>
        </w:sectPr>
      </w:pPr>
      <w:r w:rsidRPr="00374A77">
        <w:fldChar w:fldCharType="end"/>
      </w:r>
    </w:p>
    <w:p w14:paraId="701F80F1" w14:textId="77777777" w:rsidR="00DD5342" w:rsidRDefault="00DD5342" w:rsidP="00DD5342">
      <w:pPr>
        <w:pStyle w:val="a6"/>
        <w:spacing w:after="360"/>
      </w:pPr>
      <w:bookmarkStart w:id="20" w:name="_Toc211501740"/>
      <w:bookmarkStart w:id="21" w:name="BookMark2"/>
      <w:bookmarkEnd w:id="19"/>
      <w:r w:rsidRPr="00DD5342">
        <w:rPr>
          <w:spacing w:val="320"/>
        </w:rPr>
        <w:lastRenderedPageBreak/>
        <w:t>前</w:t>
      </w:r>
      <w:r>
        <w:t>言</w:t>
      </w:r>
      <w:bookmarkEnd w:id="20"/>
    </w:p>
    <w:p w14:paraId="03A27FDC" w14:textId="77777777" w:rsidR="00DD5342" w:rsidRDefault="00DD5342" w:rsidP="00DD5342">
      <w:pPr>
        <w:pStyle w:val="affffb"/>
        <w:ind w:firstLine="420"/>
      </w:pPr>
      <w:r>
        <w:rPr>
          <w:rFonts w:hint="eastAsia"/>
        </w:rPr>
        <w:t>本文件按照GB/T 1.1—2020《标准化工作导则  第1部分：标准化文件的结构和起草规则》的规定起草。</w:t>
      </w:r>
    </w:p>
    <w:p w14:paraId="0C0FDA64" w14:textId="77777777" w:rsidR="00DD5342" w:rsidRDefault="00DD5342" w:rsidP="00DD5342">
      <w:pPr>
        <w:pStyle w:val="affffb"/>
        <w:ind w:firstLine="420"/>
      </w:pPr>
      <w:r>
        <w:rPr>
          <w:rFonts w:hint="eastAsia"/>
        </w:rPr>
        <w:t>请注意本文件的某些内容可能涉及专利。本文件的发布机构不承担识别专利的责任。</w:t>
      </w:r>
    </w:p>
    <w:p w14:paraId="5739DC09" w14:textId="77777777" w:rsidR="00DD5342" w:rsidRDefault="00DD5342" w:rsidP="00DD5342">
      <w:pPr>
        <w:pStyle w:val="affffb"/>
        <w:ind w:firstLine="420"/>
      </w:pPr>
      <w:r>
        <w:rPr>
          <w:rFonts w:hint="eastAsia"/>
        </w:rPr>
        <w:t>本文件由××××提出。</w:t>
      </w:r>
    </w:p>
    <w:p w14:paraId="61BB1777" w14:textId="77777777" w:rsidR="00DD5342" w:rsidRDefault="00DD5342" w:rsidP="00DD5342">
      <w:pPr>
        <w:pStyle w:val="affffb"/>
        <w:ind w:firstLine="420"/>
      </w:pPr>
      <w:r>
        <w:rPr>
          <w:rFonts w:hint="eastAsia"/>
        </w:rPr>
        <w:t>本文件由福建省标准化服务行业协会归口。</w:t>
      </w:r>
    </w:p>
    <w:p w14:paraId="61801409" w14:textId="77777777" w:rsidR="00DD5342" w:rsidRDefault="00DD5342" w:rsidP="00DD5342">
      <w:pPr>
        <w:pStyle w:val="affffb"/>
        <w:ind w:firstLine="420"/>
      </w:pPr>
      <w:r>
        <w:rPr>
          <w:rFonts w:hint="eastAsia"/>
        </w:rPr>
        <w:t>本文件起草单位：</w:t>
      </w:r>
    </w:p>
    <w:p w14:paraId="098D7504" w14:textId="77777777" w:rsidR="00DD5342" w:rsidRDefault="00DD5342" w:rsidP="00DD5342">
      <w:pPr>
        <w:pStyle w:val="affffb"/>
        <w:ind w:firstLine="420"/>
      </w:pPr>
      <w:r>
        <w:rPr>
          <w:rFonts w:hint="eastAsia"/>
        </w:rPr>
        <w:t>本文件主要起草人：</w:t>
      </w:r>
    </w:p>
    <w:p w14:paraId="12CEC278" w14:textId="77777777" w:rsidR="00DD5342" w:rsidRDefault="00DD5342" w:rsidP="00DD5342">
      <w:pPr>
        <w:pStyle w:val="affffb"/>
        <w:ind w:firstLine="420"/>
      </w:pPr>
    </w:p>
    <w:p w14:paraId="210728EC" w14:textId="77777777" w:rsidR="00DD5342" w:rsidRPr="00DD5342" w:rsidRDefault="00DD5342" w:rsidP="00DD5342">
      <w:pPr>
        <w:pStyle w:val="affffb"/>
        <w:ind w:firstLine="420"/>
        <w:sectPr w:rsidR="00DD5342" w:rsidRPr="00DD5342" w:rsidSect="00374A77">
          <w:pgSz w:w="11906" w:h="16838" w:code="9"/>
          <w:pgMar w:top="1928" w:right="1134" w:bottom="1134" w:left="1134" w:header="1418" w:footer="1134" w:gutter="284"/>
          <w:pgNumType w:fmt="upperRoman"/>
          <w:cols w:space="425"/>
          <w:formProt w:val="0"/>
          <w:docGrid w:linePitch="312"/>
        </w:sectPr>
      </w:pPr>
    </w:p>
    <w:p w14:paraId="2AB9A979" w14:textId="77777777" w:rsidR="00894836" w:rsidRPr="00145D9D" w:rsidRDefault="00894836" w:rsidP="00093D25">
      <w:pPr>
        <w:spacing w:line="20" w:lineRule="exact"/>
        <w:jc w:val="center"/>
        <w:rPr>
          <w:rFonts w:ascii="黑体" w:eastAsia="黑体" w:hAnsi="黑体" w:hint="eastAsia"/>
          <w:sz w:val="32"/>
          <w:szCs w:val="32"/>
        </w:rPr>
      </w:pPr>
      <w:bookmarkStart w:id="22" w:name="BookMark4"/>
      <w:bookmarkEnd w:id="21"/>
    </w:p>
    <w:p w14:paraId="2FA7423A"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E3DE4C5AF7A44C7A8B9C23BC9D46AE1"/>
        </w:placeholder>
      </w:sdtPr>
      <w:sdtContent>
        <w:bookmarkStart w:id="23" w:name="NEW_STAND_NAME" w:displacedByCustomXml="prev"/>
        <w:p w14:paraId="3EA4788C" w14:textId="7A8EE19B" w:rsidR="00F26B7E" w:rsidRPr="00F26B7E" w:rsidRDefault="005D0A95" w:rsidP="005D0A95">
          <w:pPr>
            <w:pStyle w:val="afffffffff8"/>
            <w:spacing w:beforeLines="100" w:before="240" w:afterLines="220" w:after="528"/>
            <w:rPr>
              <w:rFonts w:hint="eastAsia"/>
            </w:rPr>
          </w:pPr>
          <w:r>
            <w:rPr>
              <w:rFonts w:hint="eastAsia"/>
            </w:rPr>
            <w:t>便携式氧气瓶质量要求</w:t>
          </w:r>
        </w:p>
      </w:sdtContent>
    </w:sdt>
    <w:bookmarkEnd w:id="23" w:displacedByCustomXml="prev"/>
    <w:p w14:paraId="46B165A8" w14:textId="77777777"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2964"/>
      <w:bookmarkStart w:id="33" w:name="_Toc211501741"/>
      <w:r>
        <w:rPr>
          <w:rFonts w:hint="eastAsia"/>
        </w:rPr>
        <w:t>范围</w:t>
      </w:r>
      <w:bookmarkEnd w:id="24"/>
      <w:bookmarkEnd w:id="25"/>
      <w:bookmarkEnd w:id="26"/>
      <w:bookmarkEnd w:id="27"/>
      <w:bookmarkEnd w:id="28"/>
      <w:bookmarkEnd w:id="29"/>
      <w:bookmarkEnd w:id="30"/>
      <w:bookmarkEnd w:id="31"/>
      <w:bookmarkEnd w:id="32"/>
      <w:bookmarkEnd w:id="33"/>
    </w:p>
    <w:p w14:paraId="76F4B282" w14:textId="6426B6CF" w:rsidR="006C5A11" w:rsidRDefault="006C5A11" w:rsidP="006C5A11">
      <w:pPr>
        <w:pStyle w:val="affffb"/>
        <w:ind w:firstLine="420"/>
      </w:pPr>
      <w:bookmarkStart w:id="34" w:name="_Toc17233326"/>
      <w:bookmarkStart w:id="35" w:name="_Toc17233334"/>
      <w:bookmarkStart w:id="36" w:name="_Toc24884212"/>
      <w:bookmarkStart w:id="37" w:name="_Toc24884219"/>
      <w:bookmarkStart w:id="38" w:name="_Toc26648466"/>
      <w:r>
        <w:rPr>
          <w:rFonts w:hint="eastAsia"/>
        </w:rPr>
        <w:t>本文件规定了便携式氧气瓶的分类与型号、技术要求、试验方法、检验规则、标志、包装、运输和贮存及使用维护说明等内容，明确了便携式氧气瓶从生产到使用全生命周期的质量管控标准。</w:t>
      </w:r>
    </w:p>
    <w:p w14:paraId="1E95ACDC" w14:textId="3AF74350" w:rsidR="008B0C9C" w:rsidRDefault="006C5A11" w:rsidP="006C5A11">
      <w:pPr>
        <w:pStyle w:val="affffb"/>
        <w:ind w:firstLine="420"/>
      </w:pPr>
      <w:r>
        <w:rPr>
          <w:rFonts w:hint="eastAsia"/>
        </w:rPr>
        <w:t>本文件适用于公称容积0.5L-10L、公称工作压力10MPa-20MPa，用于医疗急救、高原供氧、户外应急等场景的可重复充装式碳钢或铝合金便携式氧气瓶。</w:t>
      </w:r>
    </w:p>
    <w:p w14:paraId="6F152AB1" w14:textId="77777777" w:rsidR="00E2552F" w:rsidRDefault="00E2552F" w:rsidP="00A77CCB">
      <w:pPr>
        <w:pStyle w:val="affc"/>
        <w:spacing w:before="240" w:after="240"/>
      </w:pPr>
      <w:bookmarkStart w:id="39" w:name="_Toc26718931"/>
      <w:bookmarkStart w:id="40" w:name="_Toc26986531"/>
      <w:bookmarkStart w:id="41" w:name="_Toc26986772"/>
      <w:bookmarkStart w:id="42" w:name="_Toc97192965"/>
      <w:bookmarkStart w:id="43" w:name="_Toc211501742"/>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CF86CDE818E041AEA882F0D0467E1B72"/>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A13C00A"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D4BD853" w14:textId="72C0CB94" w:rsidR="008234C3" w:rsidRDefault="008234C3" w:rsidP="008234C3">
      <w:pPr>
        <w:pStyle w:val="affffb"/>
        <w:ind w:firstLine="420"/>
      </w:pPr>
      <w:r>
        <w:rPr>
          <w:rFonts w:hint="eastAsia"/>
        </w:rPr>
        <w:t>GB 150.2</w:t>
      </w:r>
      <w:r w:rsidR="00C50240">
        <w:rPr>
          <w:rFonts w:hint="eastAsia"/>
        </w:rPr>
        <w:t xml:space="preserve">  </w:t>
      </w:r>
      <w:r>
        <w:rPr>
          <w:rFonts w:hint="eastAsia"/>
        </w:rPr>
        <w:t>压力容器 第</w:t>
      </w:r>
      <w:r w:rsidR="00C50240">
        <w:rPr>
          <w:rFonts w:hint="eastAsia"/>
        </w:rPr>
        <w:t>2</w:t>
      </w:r>
      <w:r>
        <w:rPr>
          <w:rFonts w:hint="eastAsia"/>
        </w:rPr>
        <w:t>部分：材料</w:t>
      </w:r>
    </w:p>
    <w:p w14:paraId="3AD947D5" w14:textId="52015E19" w:rsidR="00BE644C" w:rsidRDefault="00BE644C" w:rsidP="00BE644C">
      <w:pPr>
        <w:pStyle w:val="affffb"/>
        <w:ind w:firstLine="420"/>
      </w:pPr>
      <w:r>
        <w:rPr>
          <w:rFonts w:hint="eastAsia"/>
        </w:rPr>
        <w:t>GB/T 191</w:t>
      </w:r>
      <w:r w:rsidR="00C50240">
        <w:rPr>
          <w:rFonts w:hint="eastAsia"/>
        </w:rPr>
        <w:t xml:space="preserve">  </w:t>
      </w:r>
      <w:r>
        <w:rPr>
          <w:rFonts w:hint="eastAsia"/>
        </w:rPr>
        <w:t>包装储运图示标志</w:t>
      </w:r>
    </w:p>
    <w:p w14:paraId="2EC7B8FA" w14:textId="18A810C3" w:rsidR="00BE644C" w:rsidRDefault="00BE644C" w:rsidP="00BE644C">
      <w:pPr>
        <w:pStyle w:val="affffb"/>
        <w:ind w:firstLine="420"/>
      </w:pPr>
      <w:r>
        <w:rPr>
          <w:rFonts w:hint="eastAsia"/>
        </w:rPr>
        <w:t>GB/T 228.1</w:t>
      </w:r>
      <w:r w:rsidR="00C50240">
        <w:rPr>
          <w:rFonts w:hint="eastAsia"/>
        </w:rPr>
        <w:t xml:space="preserve">  </w:t>
      </w:r>
      <w:r>
        <w:rPr>
          <w:rFonts w:hint="eastAsia"/>
        </w:rPr>
        <w:t>金属材料 拉伸试验 第</w:t>
      </w:r>
      <w:r w:rsidR="00C50240">
        <w:rPr>
          <w:rFonts w:hint="eastAsia"/>
        </w:rPr>
        <w:t>1</w:t>
      </w:r>
      <w:r>
        <w:rPr>
          <w:rFonts w:hint="eastAsia"/>
        </w:rPr>
        <w:t>部分：室温试验方法</w:t>
      </w:r>
    </w:p>
    <w:p w14:paraId="3F101ED8" w14:textId="25E48064" w:rsidR="00BE644C" w:rsidRDefault="00BE644C" w:rsidP="00BE644C">
      <w:pPr>
        <w:pStyle w:val="affffb"/>
        <w:ind w:firstLine="420"/>
      </w:pPr>
      <w:r>
        <w:rPr>
          <w:rFonts w:hint="eastAsia"/>
        </w:rPr>
        <w:t>GB/T 232</w:t>
      </w:r>
      <w:r w:rsidR="00C50240">
        <w:rPr>
          <w:rFonts w:hint="eastAsia"/>
        </w:rPr>
        <w:t xml:space="preserve">  </w:t>
      </w:r>
      <w:r>
        <w:rPr>
          <w:rFonts w:hint="eastAsia"/>
        </w:rPr>
        <w:t>金属材料 弯曲试验方法</w:t>
      </w:r>
    </w:p>
    <w:p w14:paraId="7C980EE3" w14:textId="52FAE11E" w:rsidR="00BE644C" w:rsidRDefault="00BE644C" w:rsidP="00BE644C">
      <w:pPr>
        <w:pStyle w:val="affffb"/>
        <w:ind w:firstLine="420"/>
      </w:pPr>
      <w:r>
        <w:rPr>
          <w:rFonts w:hint="eastAsia"/>
        </w:rPr>
        <w:t>GB/T 3190</w:t>
      </w:r>
      <w:r w:rsidR="00C50240">
        <w:rPr>
          <w:rFonts w:hint="eastAsia"/>
        </w:rPr>
        <w:t xml:space="preserve">  </w:t>
      </w:r>
      <w:r>
        <w:rPr>
          <w:rFonts w:hint="eastAsia"/>
        </w:rPr>
        <w:t>变形铝及铝合金化学成分</w:t>
      </w:r>
    </w:p>
    <w:p w14:paraId="70800456" w14:textId="625CA2EF" w:rsidR="00BE644C" w:rsidRDefault="00BE644C" w:rsidP="00BE644C">
      <w:pPr>
        <w:pStyle w:val="affffb"/>
        <w:ind w:firstLine="420"/>
      </w:pPr>
      <w:r>
        <w:rPr>
          <w:rFonts w:hint="eastAsia"/>
        </w:rPr>
        <w:t>GB/T 3863</w:t>
      </w:r>
      <w:r w:rsidR="00C50240">
        <w:rPr>
          <w:rFonts w:hint="eastAsia"/>
        </w:rPr>
        <w:t xml:space="preserve">  </w:t>
      </w:r>
      <w:r>
        <w:rPr>
          <w:rFonts w:hint="eastAsia"/>
        </w:rPr>
        <w:t>工业氧</w:t>
      </w:r>
    </w:p>
    <w:p w14:paraId="32748EDE" w14:textId="7480F136" w:rsidR="008234C3" w:rsidRDefault="008234C3" w:rsidP="008234C3">
      <w:pPr>
        <w:pStyle w:val="affffb"/>
        <w:ind w:firstLine="420"/>
      </w:pPr>
      <w:r>
        <w:rPr>
          <w:rFonts w:hint="eastAsia"/>
        </w:rPr>
        <w:t>GB 7144</w:t>
      </w:r>
      <w:r w:rsidR="00C50240">
        <w:rPr>
          <w:rFonts w:hint="eastAsia"/>
        </w:rPr>
        <w:t xml:space="preserve">  </w:t>
      </w:r>
      <w:r>
        <w:rPr>
          <w:rFonts w:hint="eastAsia"/>
        </w:rPr>
        <w:t>气瓶颜色标志</w:t>
      </w:r>
    </w:p>
    <w:p w14:paraId="7A334A67" w14:textId="1B7788C0" w:rsidR="00BE644C" w:rsidRDefault="00BE644C" w:rsidP="00BE644C">
      <w:pPr>
        <w:pStyle w:val="affffb"/>
        <w:ind w:firstLine="420"/>
      </w:pPr>
      <w:r>
        <w:rPr>
          <w:rFonts w:hint="eastAsia"/>
        </w:rPr>
        <w:t>GB/T 7306.1</w:t>
      </w:r>
      <w:r w:rsidR="00C50240">
        <w:rPr>
          <w:rFonts w:hint="eastAsia"/>
        </w:rPr>
        <w:t xml:space="preserve">  </w:t>
      </w:r>
      <w:r>
        <w:rPr>
          <w:rFonts w:hint="eastAsia"/>
        </w:rPr>
        <w:t>55°密封管螺纹 第</w:t>
      </w:r>
      <w:r w:rsidR="00C50240">
        <w:rPr>
          <w:rFonts w:hint="eastAsia"/>
        </w:rPr>
        <w:t>1</w:t>
      </w:r>
      <w:r>
        <w:rPr>
          <w:rFonts w:hint="eastAsia"/>
        </w:rPr>
        <w:t>部分：圆柱内螺纹与圆锥外螺纹</w:t>
      </w:r>
    </w:p>
    <w:p w14:paraId="5CBE808C" w14:textId="5B8BD783" w:rsidR="008234C3" w:rsidRDefault="008234C3" w:rsidP="008234C3">
      <w:pPr>
        <w:pStyle w:val="affffb"/>
        <w:ind w:firstLine="420"/>
      </w:pPr>
      <w:r>
        <w:rPr>
          <w:rFonts w:hint="eastAsia"/>
        </w:rPr>
        <w:t>GB 8982</w:t>
      </w:r>
      <w:r w:rsidR="00C50240">
        <w:rPr>
          <w:rFonts w:hint="eastAsia"/>
        </w:rPr>
        <w:t xml:space="preserve">  </w:t>
      </w:r>
      <w:r>
        <w:rPr>
          <w:rFonts w:hint="eastAsia"/>
        </w:rPr>
        <w:t>医用及航空呼吸用氧</w:t>
      </w:r>
    </w:p>
    <w:p w14:paraId="1CBA58AB" w14:textId="32923760" w:rsidR="00BE644C" w:rsidRDefault="00BE644C" w:rsidP="00BE644C">
      <w:pPr>
        <w:pStyle w:val="affffb"/>
        <w:ind w:firstLine="420"/>
      </w:pPr>
      <w:r>
        <w:rPr>
          <w:rFonts w:hint="eastAsia"/>
        </w:rPr>
        <w:t>GB/T 9251</w:t>
      </w:r>
      <w:r w:rsidR="00C50240">
        <w:rPr>
          <w:rFonts w:hint="eastAsia"/>
        </w:rPr>
        <w:t xml:space="preserve">  </w:t>
      </w:r>
      <w:r>
        <w:rPr>
          <w:rFonts w:hint="eastAsia"/>
        </w:rPr>
        <w:t>气瓶水压试验方法</w:t>
      </w:r>
    </w:p>
    <w:p w14:paraId="33E8465A" w14:textId="4287F708" w:rsidR="00BE644C" w:rsidRDefault="00BE644C" w:rsidP="00BE644C">
      <w:pPr>
        <w:pStyle w:val="affffb"/>
        <w:ind w:firstLine="420"/>
      </w:pPr>
      <w:r>
        <w:rPr>
          <w:rFonts w:hint="eastAsia"/>
        </w:rPr>
        <w:t>GB/T 14194</w:t>
      </w:r>
      <w:r w:rsidR="00C50240">
        <w:rPr>
          <w:rFonts w:hint="eastAsia"/>
        </w:rPr>
        <w:t xml:space="preserve">  </w:t>
      </w:r>
      <w:r>
        <w:rPr>
          <w:rFonts w:hint="eastAsia"/>
        </w:rPr>
        <w:t>永久气体气瓶充装规定</w:t>
      </w:r>
    </w:p>
    <w:p w14:paraId="70DFC74E" w14:textId="7CEA0C3F" w:rsidR="00BE644C" w:rsidRDefault="00BE644C" w:rsidP="00BE644C">
      <w:pPr>
        <w:pStyle w:val="affffb"/>
        <w:ind w:firstLine="420"/>
      </w:pPr>
      <w:r>
        <w:rPr>
          <w:rFonts w:hint="eastAsia"/>
        </w:rPr>
        <w:t>GB/T 20028</w:t>
      </w:r>
      <w:r w:rsidR="00C50240">
        <w:rPr>
          <w:rFonts w:hint="eastAsia"/>
        </w:rPr>
        <w:t xml:space="preserve">  </w:t>
      </w:r>
      <w:r>
        <w:rPr>
          <w:rFonts w:hint="eastAsia"/>
        </w:rPr>
        <w:t>硫化橡胶或热塑性橡胶 耐氧老化试验方法</w:t>
      </w:r>
    </w:p>
    <w:p w14:paraId="53EDE8A8" w14:textId="743F25FD" w:rsidR="00BE644C" w:rsidRDefault="00BE644C" w:rsidP="00BE644C">
      <w:pPr>
        <w:pStyle w:val="affffb"/>
        <w:ind w:firstLine="420"/>
      </w:pPr>
      <w:r>
        <w:rPr>
          <w:rFonts w:hint="eastAsia"/>
        </w:rPr>
        <w:t>GB/T 24511</w:t>
      </w:r>
      <w:r w:rsidR="00C50240">
        <w:rPr>
          <w:rFonts w:hint="eastAsia"/>
        </w:rPr>
        <w:t xml:space="preserve">  </w:t>
      </w:r>
      <w:r>
        <w:rPr>
          <w:rFonts w:hint="eastAsia"/>
        </w:rPr>
        <w:t>承压设备用不锈钢和耐热钢钢板和钢带</w:t>
      </w:r>
    </w:p>
    <w:p w14:paraId="090B7F95" w14:textId="73966082" w:rsidR="00BE644C" w:rsidRDefault="00BE644C" w:rsidP="00BE644C">
      <w:pPr>
        <w:pStyle w:val="affffb"/>
        <w:ind w:firstLine="420"/>
      </w:pPr>
      <w:r>
        <w:rPr>
          <w:rFonts w:hint="eastAsia"/>
        </w:rPr>
        <w:t>TSG 23</w:t>
      </w:r>
      <w:r w:rsidR="00C50240">
        <w:rPr>
          <w:rFonts w:hint="eastAsia"/>
        </w:rPr>
        <w:t xml:space="preserve">  </w:t>
      </w:r>
      <w:r>
        <w:rPr>
          <w:rFonts w:hint="eastAsia"/>
        </w:rPr>
        <w:t>气瓶安全技术监察规程</w:t>
      </w:r>
    </w:p>
    <w:p w14:paraId="02BAFD4E" w14:textId="6D48559D" w:rsidR="00AA6EC9" w:rsidRPr="008A57E6" w:rsidRDefault="00BE644C" w:rsidP="00BE644C">
      <w:pPr>
        <w:pStyle w:val="affffb"/>
        <w:ind w:firstLine="420"/>
      </w:pPr>
      <w:r>
        <w:rPr>
          <w:rFonts w:hint="eastAsia"/>
        </w:rPr>
        <w:t>YY/T 0505.1</w:t>
      </w:r>
      <w:r w:rsidR="00C50240">
        <w:rPr>
          <w:rFonts w:hint="eastAsia"/>
        </w:rPr>
        <w:t xml:space="preserve">  </w:t>
      </w:r>
      <w:r>
        <w:rPr>
          <w:rFonts w:hint="eastAsia"/>
        </w:rPr>
        <w:t>医用电气设备 第</w:t>
      </w:r>
      <w:r w:rsidR="00C50240">
        <w:rPr>
          <w:rFonts w:hint="eastAsia"/>
        </w:rPr>
        <w:t>1</w:t>
      </w:r>
      <w:r w:rsidR="00686AF1">
        <w:rPr>
          <w:rFonts w:hint="eastAsia"/>
        </w:rPr>
        <w:t>-1</w:t>
      </w:r>
      <w:r>
        <w:rPr>
          <w:rFonts w:hint="eastAsia"/>
        </w:rPr>
        <w:t>部分：安全通用要求 并列标准：医用电气系统安全要求</w:t>
      </w:r>
    </w:p>
    <w:p w14:paraId="5A943941" w14:textId="77777777" w:rsidR="00B265BC" w:rsidRPr="00E030F9" w:rsidRDefault="00FD59EB" w:rsidP="00FD59EB">
      <w:pPr>
        <w:pStyle w:val="affc"/>
        <w:spacing w:before="240" w:after="240"/>
      </w:pPr>
      <w:bookmarkStart w:id="44" w:name="_Toc97192966"/>
      <w:bookmarkStart w:id="45" w:name="_Toc211501743"/>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834F88C3428A44BE971CB854C852596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3655AFF" w14:textId="77777777" w:rsidR="003C010C" w:rsidRDefault="0089762C" w:rsidP="00BA263B">
          <w:pPr>
            <w:pStyle w:val="affffb"/>
            <w:ind w:firstLine="420"/>
          </w:pPr>
          <w:r>
            <w:t>请选择适当的引导语</w:t>
          </w:r>
        </w:p>
      </w:sdtContent>
    </w:sdt>
    <w:p w14:paraId="2D9C2411" w14:textId="082FCC56" w:rsidR="006C5A11" w:rsidRPr="00FD5784" w:rsidRDefault="00FD5784" w:rsidP="00FD5784">
      <w:pPr>
        <w:pStyle w:val="afffffffffff5"/>
        <w:ind w:left="420" w:hangingChars="200" w:hanging="420"/>
        <w:rPr>
          <w:rFonts w:ascii="黑体" w:eastAsia="黑体" w:hAnsi="黑体" w:hint="eastAsia"/>
        </w:rPr>
      </w:pPr>
      <w:r w:rsidRPr="00FD5784">
        <w:rPr>
          <w:rFonts w:ascii="黑体" w:eastAsia="黑体" w:hAnsi="黑体"/>
        </w:rPr>
        <w:br/>
      </w:r>
      <w:r w:rsidR="006C5A11" w:rsidRPr="00FD5784">
        <w:rPr>
          <w:rFonts w:ascii="黑体" w:eastAsia="黑体" w:hAnsi="黑体" w:hint="eastAsia"/>
        </w:rPr>
        <w:t>便携式氧气瓶</w:t>
      </w:r>
      <w:r>
        <w:rPr>
          <w:rFonts w:ascii="黑体" w:eastAsia="黑体" w:hAnsi="黑体" w:hint="eastAsia"/>
        </w:rPr>
        <w:t xml:space="preserve"> </w:t>
      </w:r>
      <w:r w:rsidR="006C5A11" w:rsidRPr="00FD5784">
        <w:rPr>
          <w:rFonts w:ascii="黑体" w:eastAsia="黑体" w:hAnsi="黑体" w:hint="eastAsia"/>
        </w:rPr>
        <w:t>portable oxygen cylinder</w:t>
      </w:r>
    </w:p>
    <w:p w14:paraId="5A20590C" w14:textId="77777777" w:rsidR="006C5A11" w:rsidRDefault="006C5A11" w:rsidP="006C5A11">
      <w:pPr>
        <w:pStyle w:val="affffb"/>
        <w:ind w:firstLine="420"/>
      </w:pPr>
      <w:r>
        <w:rPr>
          <w:rFonts w:hint="eastAsia"/>
        </w:rPr>
        <w:t>具备移动便携特性，用于储存和输送氧气的承压容器，由瓶体、瓶阀、减压阀、流量调节装置及便携附件（如背带、手提柄）组成，公称容积≤10L，可通过车载、手提、背负等方式移动。</w:t>
      </w:r>
    </w:p>
    <w:p w14:paraId="2604F608" w14:textId="44D019DF" w:rsidR="006C5A11" w:rsidRPr="00FD5784" w:rsidRDefault="00FD5784" w:rsidP="00FD5784">
      <w:pPr>
        <w:pStyle w:val="afffffffffff5"/>
        <w:ind w:left="420" w:hangingChars="200" w:hanging="420"/>
        <w:rPr>
          <w:rFonts w:ascii="黑体" w:eastAsia="黑体" w:hAnsi="黑体" w:hint="eastAsia"/>
        </w:rPr>
      </w:pPr>
      <w:r w:rsidRPr="00FD5784">
        <w:rPr>
          <w:rFonts w:ascii="黑体" w:eastAsia="黑体" w:hAnsi="黑体"/>
        </w:rPr>
        <w:br/>
      </w:r>
      <w:r w:rsidR="006C5A11" w:rsidRPr="00FD5784">
        <w:rPr>
          <w:rFonts w:ascii="黑体" w:eastAsia="黑体" w:hAnsi="黑体" w:hint="eastAsia"/>
        </w:rPr>
        <w:t>公称容积</w:t>
      </w:r>
      <w:r>
        <w:rPr>
          <w:rFonts w:ascii="黑体" w:eastAsia="黑体" w:hAnsi="黑体" w:hint="eastAsia"/>
        </w:rPr>
        <w:t xml:space="preserve"> </w:t>
      </w:r>
      <w:r w:rsidR="006C5A11" w:rsidRPr="00FD5784">
        <w:rPr>
          <w:rFonts w:ascii="黑体" w:eastAsia="黑体" w:hAnsi="黑体" w:hint="eastAsia"/>
        </w:rPr>
        <w:t>nominal volume</w:t>
      </w:r>
    </w:p>
    <w:p w14:paraId="275F4E20" w14:textId="77777777" w:rsidR="006C5A11" w:rsidRDefault="006C5A11" w:rsidP="006C5A11">
      <w:pPr>
        <w:pStyle w:val="affffb"/>
        <w:ind w:firstLine="420"/>
      </w:pPr>
      <w:r>
        <w:rPr>
          <w:rFonts w:hint="eastAsia"/>
        </w:rPr>
        <w:t>氧气瓶设计文件中规定的有效容积（单位：L），为瓶体内可用于储存氧气的实际容积，与实际容积的偏差应符合本文件 5.2.1 要求。</w:t>
      </w:r>
    </w:p>
    <w:p w14:paraId="0E44E477" w14:textId="6403710D" w:rsidR="006C5A11" w:rsidRPr="00FD5784" w:rsidRDefault="00FD5784" w:rsidP="00FD5784">
      <w:pPr>
        <w:pStyle w:val="afffffffffff5"/>
        <w:ind w:left="420" w:hangingChars="200" w:hanging="420"/>
        <w:rPr>
          <w:rFonts w:ascii="黑体" w:eastAsia="黑体" w:hAnsi="黑体" w:hint="eastAsia"/>
        </w:rPr>
      </w:pPr>
      <w:r w:rsidRPr="00FD5784">
        <w:rPr>
          <w:rFonts w:ascii="黑体" w:eastAsia="黑体" w:hAnsi="黑体"/>
        </w:rPr>
        <w:br/>
      </w:r>
      <w:r w:rsidR="006C5A11" w:rsidRPr="00FD5784">
        <w:rPr>
          <w:rFonts w:ascii="黑体" w:eastAsia="黑体" w:hAnsi="黑体" w:hint="eastAsia"/>
        </w:rPr>
        <w:t>公称工作压力</w:t>
      </w:r>
      <w:r>
        <w:rPr>
          <w:rFonts w:ascii="黑体" w:eastAsia="黑体" w:hAnsi="黑体" w:hint="eastAsia"/>
        </w:rPr>
        <w:t xml:space="preserve"> </w:t>
      </w:r>
      <w:r w:rsidR="006C5A11" w:rsidRPr="00FD5784">
        <w:rPr>
          <w:rFonts w:ascii="黑体" w:eastAsia="黑体" w:hAnsi="黑体" w:hint="eastAsia"/>
        </w:rPr>
        <w:t>nominal working pressure</w:t>
      </w:r>
    </w:p>
    <w:p w14:paraId="03FD5D9C" w14:textId="77777777" w:rsidR="006C5A11" w:rsidRDefault="006C5A11" w:rsidP="006C5A11">
      <w:pPr>
        <w:pStyle w:val="affffb"/>
        <w:ind w:firstLine="420"/>
      </w:pPr>
      <w:r>
        <w:rPr>
          <w:rFonts w:hint="eastAsia"/>
        </w:rPr>
        <w:t>氧气瓶在 20℃时的设计最高允许工作压力（单位：MPa），是氧气瓶强度设计与充装的核心依据，需与瓶阀、减压阀的额定压力匹配。</w:t>
      </w:r>
    </w:p>
    <w:p w14:paraId="29FCDBE0" w14:textId="54FC7562" w:rsidR="006C5A11" w:rsidRPr="00FD5784" w:rsidRDefault="00FD5784" w:rsidP="00FD5784">
      <w:pPr>
        <w:pStyle w:val="afffffffffff5"/>
        <w:ind w:left="420" w:hangingChars="200" w:hanging="420"/>
        <w:rPr>
          <w:rFonts w:ascii="黑体" w:eastAsia="黑体" w:hAnsi="黑体" w:hint="eastAsia"/>
        </w:rPr>
      </w:pPr>
      <w:r w:rsidRPr="00FD5784">
        <w:rPr>
          <w:rFonts w:ascii="黑体" w:eastAsia="黑体" w:hAnsi="黑体"/>
        </w:rPr>
        <w:br/>
      </w:r>
      <w:r w:rsidR="006C5A11" w:rsidRPr="00FD5784">
        <w:rPr>
          <w:rFonts w:ascii="黑体" w:eastAsia="黑体" w:hAnsi="黑体" w:hint="eastAsia"/>
        </w:rPr>
        <w:t>水容积</w:t>
      </w:r>
      <w:r>
        <w:rPr>
          <w:rFonts w:ascii="黑体" w:eastAsia="黑体" w:hAnsi="黑体" w:hint="eastAsia"/>
        </w:rPr>
        <w:t xml:space="preserve"> </w:t>
      </w:r>
      <w:r w:rsidR="006C5A11" w:rsidRPr="00FD5784">
        <w:rPr>
          <w:rFonts w:ascii="黑体" w:eastAsia="黑体" w:hAnsi="黑体" w:hint="eastAsia"/>
        </w:rPr>
        <w:t>water capacity</w:t>
      </w:r>
    </w:p>
    <w:p w14:paraId="648BEEAC" w14:textId="77777777" w:rsidR="006C5A11" w:rsidRDefault="006C5A11" w:rsidP="006C5A11">
      <w:pPr>
        <w:pStyle w:val="affffb"/>
        <w:ind w:firstLine="420"/>
      </w:pPr>
      <w:r>
        <w:rPr>
          <w:rFonts w:hint="eastAsia"/>
        </w:rPr>
        <w:lastRenderedPageBreak/>
        <w:t>在 20℃时，将氧气瓶内部充满水后测得的容积（单位：L），用于计算氧气瓶的实际充装量，水容积与公称容积的比值应符合本文件 5.2.2 要求。</w:t>
      </w:r>
    </w:p>
    <w:p w14:paraId="67503591" w14:textId="008DB959" w:rsidR="006C5A11" w:rsidRPr="00FD5784" w:rsidRDefault="00FD5784" w:rsidP="00FD5784">
      <w:pPr>
        <w:pStyle w:val="afffffffffff5"/>
        <w:ind w:left="420" w:hangingChars="200" w:hanging="420"/>
        <w:rPr>
          <w:rFonts w:ascii="黑体" w:eastAsia="黑体" w:hAnsi="黑体" w:hint="eastAsia"/>
        </w:rPr>
      </w:pPr>
      <w:r w:rsidRPr="00FD5784">
        <w:rPr>
          <w:rFonts w:ascii="黑体" w:eastAsia="黑体" w:hAnsi="黑体"/>
        </w:rPr>
        <w:br/>
      </w:r>
      <w:r w:rsidR="006C5A11" w:rsidRPr="00FD5784">
        <w:rPr>
          <w:rFonts w:ascii="黑体" w:eastAsia="黑体" w:hAnsi="黑体" w:hint="eastAsia"/>
        </w:rPr>
        <w:t>气密性</w:t>
      </w:r>
      <w:r>
        <w:rPr>
          <w:rFonts w:ascii="黑体" w:eastAsia="黑体" w:hAnsi="黑体" w:hint="eastAsia"/>
        </w:rPr>
        <w:t xml:space="preserve"> </w:t>
      </w:r>
      <w:r w:rsidR="006C5A11" w:rsidRPr="00FD5784">
        <w:rPr>
          <w:rFonts w:ascii="黑体" w:eastAsia="黑体" w:hAnsi="黑体" w:hint="eastAsia"/>
        </w:rPr>
        <w:t>air tightness</w:t>
      </w:r>
    </w:p>
    <w:p w14:paraId="0B23E9E6" w14:textId="77777777" w:rsidR="006C5A11" w:rsidRDefault="006C5A11" w:rsidP="006C5A11">
      <w:pPr>
        <w:pStyle w:val="affffb"/>
        <w:ind w:firstLine="420"/>
      </w:pPr>
      <w:r>
        <w:rPr>
          <w:rFonts w:hint="eastAsia"/>
        </w:rPr>
        <w:t>氧气瓶在公称工作压力下，阻止氧气泄漏的能力，以泄漏率表示（单位：</w:t>
      </w:r>
      <w:r>
        <w:t>Pa</w:t>
      </w:r>
      <w:r>
        <w:rPr>
          <w:rFonts w:ascii="微软雅黑" w:eastAsia="微软雅黑" w:hAnsi="微软雅黑" w:cs="微软雅黑" w:hint="eastAsia"/>
        </w:rPr>
        <w:t>・</w:t>
      </w:r>
      <w:r>
        <w:t>m</w:t>
      </w:r>
      <w:r>
        <w:t>³</w:t>
      </w:r>
      <w:r>
        <w:t>/s</w:t>
      </w:r>
      <w:r>
        <w:rPr>
          <w:rFonts w:hint="eastAsia"/>
        </w:rPr>
        <w:t>），是衡量氧气瓶安全性能的关键指标。</w:t>
      </w:r>
    </w:p>
    <w:p w14:paraId="7BD0D772" w14:textId="5BFEC518" w:rsidR="006C5A11" w:rsidRPr="00FD5784" w:rsidRDefault="00FD5784" w:rsidP="00FD5784">
      <w:pPr>
        <w:pStyle w:val="afffffffffff5"/>
        <w:ind w:left="420" w:hangingChars="200" w:hanging="420"/>
        <w:rPr>
          <w:rFonts w:ascii="黑体" w:eastAsia="黑体" w:hAnsi="黑体" w:hint="eastAsia"/>
        </w:rPr>
      </w:pPr>
      <w:r w:rsidRPr="00FD5784">
        <w:rPr>
          <w:rFonts w:ascii="黑体" w:eastAsia="黑体" w:hAnsi="黑体"/>
        </w:rPr>
        <w:br/>
      </w:r>
      <w:r w:rsidR="006C5A11" w:rsidRPr="00FD5784">
        <w:rPr>
          <w:rFonts w:ascii="黑体" w:eastAsia="黑体" w:hAnsi="黑体" w:hint="eastAsia"/>
        </w:rPr>
        <w:t>耐压强度</w:t>
      </w:r>
      <w:r>
        <w:rPr>
          <w:rFonts w:ascii="黑体" w:eastAsia="黑体" w:hAnsi="黑体" w:hint="eastAsia"/>
        </w:rPr>
        <w:t xml:space="preserve"> </w:t>
      </w:r>
      <w:r w:rsidR="006C5A11" w:rsidRPr="00FD5784">
        <w:rPr>
          <w:rFonts w:ascii="黑体" w:eastAsia="黑体" w:hAnsi="黑体" w:hint="eastAsia"/>
        </w:rPr>
        <w:t>pressure resistance</w:t>
      </w:r>
    </w:p>
    <w:p w14:paraId="15E627C7" w14:textId="77777777" w:rsidR="006C5A11" w:rsidRDefault="006C5A11" w:rsidP="006C5A11">
      <w:pPr>
        <w:pStyle w:val="affffb"/>
        <w:ind w:firstLine="420"/>
      </w:pPr>
      <w:r>
        <w:rPr>
          <w:rFonts w:hint="eastAsia"/>
        </w:rPr>
        <w:t>氧气瓶在承受规定压力（如水压试验压力、爆破压力）时，抵抗变形或破裂的能力，需满足本文件 5.3.1 要求。</w:t>
      </w:r>
    </w:p>
    <w:p w14:paraId="3990BE68" w14:textId="25D60ED7" w:rsidR="006C5A11" w:rsidRPr="00FD5784" w:rsidRDefault="00FD5784" w:rsidP="00FD5784">
      <w:pPr>
        <w:pStyle w:val="afffffffffff5"/>
        <w:ind w:left="420" w:hangingChars="200" w:hanging="420"/>
        <w:rPr>
          <w:rFonts w:ascii="黑体" w:eastAsia="黑体" w:hAnsi="黑体" w:hint="eastAsia"/>
        </w:rPr>
      </w:pPr>
      <w:r w:rsidRPr="00FD5784">
        <w:rPr>
          <w:rFonts w:ascii="黑体" w:eastAsia="黑体" w:hAnsi="黑体"/>
        </w:rPr>
        <w:br/>
      </w:r>
      <w:r w:rsidR="006C5A11" w:rsidRPr="00FD5784">
        <w:rPr>
          <w:rFonts w:ascii="黑体" w:eastAsia="黑体" w:hAnsi="黑体" w:hint="eastAsia"/>
        </w:rPr>
        <w:t>流量调节范围</w:t>
      </w:r>
      <w:r>
        <w:rPr>
          <w:rFonts w:ascii="黑体" w:eastAsia="黑体" w:hAnsi="黑体" w:hint="eastAsia"/>
        </w:rPr>
        <w:t xml:space="preserve"> </w:t>
      </w:r>
      <w:r w:rsidR="006C5A11" w:rsidRPr="00FD5784">
        <w:rPr>
          <w:rFonts w:ascii="黑体" w:eastAsia="黑体" w:hAnsi="黑体" w:hint="eastAsia"/>
        </w:rPr>
        <w:t>flow adjustment range</w:t>
      </w:r>
    </w:p>
    <w:p w14:paraId="57EFB515" w14:textId="00E56FB5" w:rsidR="006C5A11" w:rsidRDefault="006C5A11" w:rsidP="006C5A11">
      <w:pPr>
        <w:pStyle w:val="affffb"/>
        <w:ind w:firstLine="420"/>
      </w:pPr>
      <w:r>
        <w:rPr>
          <w:rFonts w:hint="eastAsia"/>
        </w:rPr>
        <w:t>氧气瓶配套的流量调节装置可控制的氧气输出流量区间（单位：L/min），医疗用氧气瓶需覆盖 0.5L/min-10L/min，户外用氧气瓶需覆盖 1L/min-5L/min。</w:t>
      </w:r>
    </w:p>
    <w:p w14:paraId="2D29EF0A" w14:textId="0CFC3F0D" w:rsidR="002A1260" w:rsidRDefault="00171FBB" w:rsidP="00171FBB">
      <w:pPr>
        <w:pStyle w:val="affc"/>
        <w:spacing w:before="240" w:after="240"/>
      </w:pPr>
      <w:bookmarkStart w:id="47" w:name="_Toc211501744"/>
      <w:r w:rsidRPr="00171FBB">
        <w:rPr>
          <w:rFonts w:hint="eastAsia"/>
        </w:rPr>
        <w:t>分类与型号</w:t>
      </w:r>
      <w:bookmarkEnd w:id="47"/>
    </w:p>
    <w:p w14:paraId="72CF98C3" w14:textId="7CB3FDC0" w:rsidR="006C5A11" w:rsidRDefault="006C5A11" w:rsidP="00FD5784">
      <w:pPr>
        <w:pStyle w:val="affd"/>
        <w:spacing w:before="120" w:after="120"/>
      </w:pPr>
      <w:bookmarkStart w:id="48" w:name="_Toc211501745"/>
      <w:r>
        <w:rPr>
          <w:rFonts w:hint="eastAsia"/>
        </w:rPr>
        <w:t>分类</w:t>
      </w:r>
      <w:bookmarkEnd w:id="48"/>
    </w:p>
    <w:p w14:paraId="212459D1" w14:textId="1553562A" w:rsidR="006C5A11" w:rsidRDefault="006C5A11" w:rsidP="00FD5784">
      <w:pPr>
        <w:pStyle w:val="affe"/>
        <w:spacing w:before="120" w:after="120"/>
      </w:pPr>
      <w:r>
        <w:rPr>
          <w:rFonts w:hint="eastAsia"/>
        </w:rPr>
        <w:t>按材质分类</w:t>
      </w:r>
    </w:p>
    <w:p w14:paraId="0A966CD6" w14:textId="77777777" w:rsidR="006C5A11" w:rsidRDefault="006C5A11" w:rsidP="006C5A11">
      <w:pPr>
        <w:pStyle w:val="affffb"/>
        <w:ind w:firstLine="420"/>
      </w:pPr>
      <w:r>
        <w:rPr>
          <w:rFonts w:hint="eastAsia"/>
        </w:rPr>
        <w:t>根据瓶体材质，便携式氧气瓶分为两类：</w:t>
      </w:r>
    </w:p>
    <w:p w14:paraId="47DA1347" w14:textId="72A7483B" w:rsidR="006C5A11" w:rsidRDefault="006C5A11" w:rsidP="005B31B9">
      <w:pPr>
        <w:pStyle w:val="af5"/>
      </w:pPr>
      <w:r>
        <w:rPr>
          <w:rFonts w:hint="eastAsia"/>
        </w:rPr>
        <w:t>碳钢便携式氧气瓶：瓶体采用优质碳素钢制造，适用于户外、工业辅助等场景，具备较高的机械强度（抗拉强度≥900MPa）；</w:t>
      </w:r>
    </w:p>
    <w:p w14:paraId="142253DA" w14:textId="7DA20292" w:rsidR="006C5A11" w:rsidRDefault="006C5A11" w:rsidP="005B31B9">
      <w:pPr>
        <w:pStyle w:val="af5"/>
      </w:pPr>
      <w:r>
        <w:rPr>
          <w:rFonts w:hint="eastAsia"/>
        </w:rPr>
        <w:t>铝合金便携式氧气瓶：瓶体采用铝合金制造，适用于医疗急救、高原旅行等场景，具备重量轻（比碳钢瓶轻 30%-50%）、耐腐蚀的特点。</w:t>
      </w:r>
    </w:p>
    <w:p w14:paraId="03F7897F" w14:textId="31371D45" w:rsidR="006C5A11" w:rsidRDefault="006C5A11" w:rsidP="005B31B9">
      <w:pPr>
        <w:pStyle w:val="affe"/>
        <w:spacing w:before="120" w:after="120"/>
      </w:pPr>
      <w:r>
        <w:rPr>
          <w:rFonts w:hint="eastAsia"/>
        </w:rPr>
        <w:t>按用途分类</w:t>
      </w:r>
    </w:p>
    <w:p w14:paraId="4A62828F" w14:textId="77777777" w:rsidR="006C5A11" w:rsidRDefault="006C5A11" w:rsidP="006C5A11">
      <w:pPr>
        <w:pStyle w:val="affffb"/>
        <w:ind w:firstLine="420"/>
      </w:pPr>
      <w:r>
        <w:rPr>
          <w:rFonts w:hint="eastAsia"/>
        </w:rPr>
        <w:t>根据使用场景，便携式氧气瓶分为两类：</w:t>
      </w:r>
    </w:p>
    <w:p w14:paraId="40379558" w14:textId="5271265E" w:rsidR="006C5A11" w:rsidRDefault="006C5A11" w:rsidP="005B31B9">
      <w:pPr>
        <w:pStyle w:val="af5"/>
        <w:numPr>
          <w:ilvl w:val="0"/>
          <w:numId w:val="32"/>
        </w:numPr>
      </w:pPr>
      <w:r>
        <w:rPr>
          <w:rFonts w:hint="eastAsia"/>
        </w:rPr>
        <w:t>医疗用便携式氧气瓶：用于医疗急救、家庭氧疗等，需配套符合YY/T 0505.1要求的医用减压阀，输出氧气纯度需符合GB 8982要求（氧含量≥99.5%）；</w:t>
      </w:r>
    </w:p>
    <w:p w14:paraId="2F69324D" w14:textId="1E1C9CAD" w:rsidR="006C5A11" w:rsidRDefault="006C5A11" w:rsidP="005B31B9">
      <w:pPr>
        <w:pStyle w:val="af5"/>
      </w:pPr>
      <w:r>
        <w:rPr>
          <w:rFonts w:hint="eastAsia"/>
        </w:rPr>
        <w:t>非医疗用便携式氧气瓶：用于户外应急、高原供氧、潜水辅助等，输出氧气纯度需符GB/T 3863要求（氧含量≥99.2%）。</w:t>
      </w:r>
    </w:p>
    <w:p w14:paraId="71BB8BF0" w14:textId="6ADE9894" w:rsidR="006C5A11" w:rsidRDefault="006C5A11" w:rsidP="00296A9F">
      <w:pPr>
        <w:pStyle w:val="affe"/>
        <w:spacing w:before="120" w:after="120"/>
      </w:pPr>
      <w:r>
        <w:rPr>
          <w:rFonts w:hint="eastAsia"/>
        </w:rPr>
        <w:t>按公称容积分类</w:t>
      </w:r>
    </w:p>
    <w:p w14:paraId="42F45978" w14:textId="737F4BB8" w:rsidR="006C5A11" w:rsidRDefault="006C5A11" w:rsidP="006C5A11">
      <w:pPr>
        <w:pStyle w:val="affffb"/>
        <w:ind w:firstLine="420"/>
      </w:pPr>
      <w:r>
        <w:rPr>
          <w:rFonts w:hint="eastAsia"/>
        </w:rPr>
        <w:t>根据公称容积，便携式氧气瓶分为五类，具体分类及适用场景见表1</w:t>
      </w:r>
      <w:r w:rsidR="00296A9F">
        <w:rPr>
          <w:rFonts w:hint="eastAsia"/>
        </w:rPr>
        <w:t>。</w:t>
      </w:r>
    </w:p>
    <w:p w14:paraId="13CD0A9D" w14:textId="461B101D" w:rsidR="00296A9F" w:rsidRDefault="007D17B3" w:rsidP="007D17B3">
      <w:pPr>
        <w:pStyle w:val="aff2"/>
        <w:spacing w:before="120" w:after="120"/>
      </w:pPr>
      <w:r w:rsidRPr="007D17B3">
        <w:rPr>
          <w:rFonts w:hint="eastAsia"/>
        </w:rPr>
        <w:t>便携式氧气瓶</w:t>
      </w:r>
      <w:r>
        <w:rPr>
          <w:rFonts w:hint="eastAsia"/>
        </w:rPr>
        <w:t>分类</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7D17B3" w:rsidRPr="007D17B3" w14:paraId="71D261B1" w14:textId="77777777" w:rsidTr="007D17B3">
        <w:trPr>
          <w:tblHeader/>
          <w:jc w:val="center"/>
        </w:trPr>
        <w:tc>
          <w:tcPr>
            <w:tcW w:w="1866" w:type="dxa"/>
            <w:tcBorders>
              <w:top w:val="single" w:sz="8" w:space="0" w:color="auto"/>
              <w:bottom w:val="single" w:sz="8" w:space="0" w:color="auto"/>
            </w:tcBorders>
            <w:vAlign w:val="center"/>
          </w:tcPr>
          <w:p w14:paraId="333D0401" w14:textId="7AECB9BE" w:rsidR="007D17B3" w:rsidRPr="007D17B3" w:rsidRDefault="007D17B3" w:rsidP="007D17B3">
            <w:pPr>
              <w:pStyle w:val="afffffffff9"/>
            </w:pPr>
            <w:r w:rsidRPr="007D17B3">
              <w:rPr>
                <w:rFonts w:hint="eastAsia"/>
              </w:rPr>
              <w:t>分类代号</w:t>
            </w:r>
          </w:p>
        </w:tc>
        <w:tc>
          <w:tcPr>
            <w:tcW w:w="1867" w:type="dxa"/>
            <w:tcBorders>
              <w:top w:val="single" w:sz="8" w:space="0" w:color="auto"/>
              <w:bottom w:val="single" w:sz="8" w:space="0" w:color="auto"/>
            </w:tcBorders>
            <w:vAlign w:val="center"/>
          </w:tcPr>
          <w:p w14:paraId="46CF68BD" w14:textId="669EB784" w:rsidR="007D17B3" w:rsidRPr="007D17B3" w:rsidRDefault="007D17B3" w:rsidP="007D17B3">
            <w:pPr>
              <w:pStyle w:val="afffffffff9"/>
            </w:pPr>
            <w:r w:rsidRPr="007D17B3">
              <w:rPr>
                <w:rFonts w:hint="eastAsia"/>
              </w:rPr>
              <w:t>公称容积（L）</w:t>
            </w:r>
          </w:p>
        </w:tc>
        <w:tc>
          <w:tcPr>
            <w:tcW w:w="1867" w:type="dxa"/>
            <w:tcBorders>
              <w:top w:val="single" w:sz="8" w:space="0" w:color="auto"/>
              <w:bottom w:val="single" w:sz="8" w:space="0" w:color="auto"/>
            </w:tcBorders>
            <w:vAlign w:val="center"/>
          </w:tcPr>
          <w:p w14:paraId="1DF1F45A" w14:textId="71F328C7" w:rsidR="007D17B3" w:rsidRPr="007D17B3" w:rsidRDefault="007D17B3" w:rsidP="007D17B3">
            <w:pPr>
              <w:pStyle w:val="afffffffff9"/>
            </w:pPr>
            <w:r w:rsidRPr="007D17B3">
              <w:rPr>
                <w:rFonts w:hint="eastAsia"/>
              </w:rPr>
              <w:t>适用场景</w:t>
            </w:r>
          </w:p>
        </w:tc>
        <w:tc>
          <w:tcPr>
            <w:tcW w:w="1867" w:type="dxa"/>
            <w:tcBorders>
              <w:top w:val="single" w:sz="8" w:space="0" w:color="auto"/>
              <w:bottom w:val="single" w:sz="8" w:space="0" w:color="auto"/>
            </w:tcBorders>
            <w:vAlign w:val="center"/>
          </w:tcPr>
          <w:p w14:paraId="6637E46E" w14:textId="187054BB" w:rsidR="007D17B3" w:rsidRPr="007D17B3" w:rsidRDefault="007D17B3" w:rsidP="007D17B3">
            <w:pPr>
              <w:pStyle w:val="afffffffff9"/>
            </w:pPr>
            <w:r w:rsidRPr="007D17B3">
              <w:rPr>
                <w:rFonts w:hint="eastAsia"/>
              </w:rPr>
              <w:t>典型重量（空瓶，kg）</w:t>
            </w:r>
          </w:p>
        </w:tc>
        <w:tc>
          <w:tcPr>
            <w:tcW w:w="1867" w:type="dxa"/>
            <w:tcBorders>
              <w:top w:val="single" w:sz="8" w:space="0" w:color="auto"/>
              <w:bottom w:val="single" w:sz="8" w:space="0" w:color="auto"/>
            </w:tcBorders>
            <w:vAlign w:val="center"/>
          </w:tcPr>
          <w:p w14:paraId="09433199" w14:textId="286F35EB" w:rsidR="007D17B3" w:rsidRPr="007D17B3" w:rsidRDefault="007D17B3" w:rsidP="007D17B3">
            <w:pPr>
              <w:pStyle w:val="afffffffff9"/>
            </w:pPr>
            <w:r w:rsidRPr="007D17B3">
              <w:rPr>
                <w:rFonts w:hint="eastAsia"/>
              </w:rPr>
              <w:t>便携方式</w:t>
            </w:r>
          </w:p>
        </w:tc>
      </w:tr>
      <w:tr w:rsidR="007D17B3" w:rsidRPr="007D17B3" w14:paraId="16D7F599" w14:textId="77777777" w:rsidTr="007D17B3">
        <w:trPr>
          <w:jc w:val="center"/>
        </w:trPr>
        <w:tc>
          <w:tcPr>
            <w:tcW w:w="1866" w:type="dxa"/>
            <w:tcBorders>
              <w:top w:val="single" w:sz="8" w:space="0" w:color="auto"/>
            </w:tcBorders>
            <w:vAlign w:val="center"/>
          </w:tcPr>
          <w:p w14:paraId="2EFABC76" w14:textId="17A2C230" w:rsidR="007D17B3" w:rsidRPr="007D17B3" w:rsidRDefault="007D17B3" w:rsidP="007D17B3">
            <w:pPr>
              <w:pStyle w:val="afffffffff9"/>
            </w:pPr>
            <w:r w:rsidRPr="007D17B3">
              <w:rPr>
                <w:rFonts w:hint="eastAsia"/>
              </w:rPr>
              <w:t>A类</w:t>
            </w:r>
          </w:p>
        </w:tc>
        <w:tc>
          <w:tcPr>
            <w:tcW w:w="1867" w:type="dxa"/>
            <w:tcBorders>
              <w:top w:val="single" w:sz="8" w:space="0" w:color="auto"/>
            </w:tcBorders>
            <w:vAlign w:val="center"/>
          </w:tcPr>
          <w:p w14:paraId="641CC9C4" w14:textId="0057EC41" w:rsidR="007D17B3" w:rsidRPr="007D17B3" w:rsidRDefault="007D17B3" w:rsidP="007D17B3">
            <w:pPr>
              <w:pStyle w:val="afffffffff9"/>
            </w:pPr>
            <w:r w:rsidRPr="007D17B3">
              <w:rPr>
                <w:rFonts w:hint="eastAsia"/>
              </w:rPr>
              <w:t>0.5-2</w:t>
            </w:r>
          </w:p>
        </w:tc>
        <w:tc>
          <w:tcPr>
            <w:tcW w:w="1867" w:type="dxa"/>
            <w:tcBorders>
              <w:top w:val="single" w:sz="8" w:space="0" w:color="auto"/>
            </w:tcBorders>
            <w:vAlign w:val="center"/>
          </w:tcPr>
          <w:p w14:paraId="3F75484F" w14:textId="059F2067" w:rsidR="007D17B3" w:rsidRPr="007D17B3" w:rsidRDefault="007D17B3" w:rsidP="007D17B3">
            <w:pPr>
              <w:pStyle w:val="afffffffff9"/>
            </w:pPr>
            <w:r w:rsidRPr="007D17B3">
              <w:rPr>
                <w:rFonts w:hint="eastAsia"/>
              </w:rPr>
              <w:t>个人急救、短期户外（如登山1-2小时）</w:t>
            </w:r>
          </w:p>
        </w:tc>
        <w:tc>
          <w:tcPr>
            <w:tcW w:w="1867" w:type="dxa"/>
            <w:tcBorders>
              <w:top w:val="single" w:sz="8" w:space="0" w:color="auto"/>
            </w:tcBorders>
            <w:vAlign w:val="center"/>
          </w:tcPr>
          <w:p w14:paraId="1163CBF4" w14:textId="07A68F87" w:rsidR="007D17B3" w:rsidRPr="007D17B3" w:rsidRDefault="007D17B3" w:rsidP="007D17B3">
            <w:pPr>
              <w:pStyle w:val="afffffffff9"/>
            </w:pPr>
            <w:r w:rsidRPr="007D17B3">
              <w:rPr>
                <w:rFonts w:hint="eastAsia"/>
              </w:rPr>
              <w:t>0.8-2.5</w:t>
            </w:r>
          </w:p>
        </w:tc>
        <w:tc>
          <w:tcPr>
            <w:tcW w:w="1867" w:type="dxa"/>
            <w:tcBorders>
              <w:top w:val="single" w:sz="8" w:space="0" w:color="auto"/>
            </w:tcBorders>
            <w:vAlign w:val="center"/>
          </w:tcPr>
          <w:p w14:paraId="3C940D88" w14:textId="1BDCD6F5" w:rsidR="007D17B3" w:rsidRPr="007D17B3" w:rsidRDefault="007D17B3" w:rsidP="007D17B3">
            <w:pPr>
              <w:pStyle w:val="afffffffff9"/>
            </w:pPr>
            <w:r w:rsidRPr="007D17B3">
              <w:rPr>
                <w:rFonts w:hint="eastAsia"/>
              </w:rPr>
              <w:t>手提、口袋携带</w:t>
            </w:r>
          </w:p>
        </w:tc>
      </w:tr>
      <w:tr w:rsidR="007D17B3" w:rsidRPr="007D17B3" w14:paraId="0F232F25" w14:textId="77777777" w:rsidTr="007D17B3">
        <w:trPr>
          <w:jc w:val="center"/>
        </w:trPr>
        <w:tc>
          <w:tcPr>
            <w:tcW w:w="1866" w:type="dxa"/>
            <w:vAlign w:val="center"/>
          </w:tcPr>
          <w:p w14:paraId="75F5A43A" w14:textId="34DA3BAA" w:rsidR="007D17B3" w:rsidRPr="007D17B3" w:rsidRDefault="007D17B3" w:rsidP="007D17B3">
            <w:pPr>
              <w:pStyle w:val="afffffffff9"/>
            </w:pPr>
            <w:r w:rsidRPr="007D17B3">
              <w:rPr>
                <w:rFonts w:hint="eastAsia"/>
              </w:rPr>
              <w:t>B类</w:t>
            </w:r>
          </w:p>
        </w:tc>
        <w:tc>
          <w:tcPr>
            <w:tcW w:w="1867" w:type="dxa"/>
            <w:vAlign w:val="center"/>
          </w:tcPr>
          <w:p w14:paraId="6BAA475E" w14:textId="67337CB7" w:rsidR="007D17B3" w:rsidRPr="007D17B3" w:rsidRDefault="007D17B3" w:rsidP="007D17B3">
            <w:pPr>
              <w:pStyle w:val="afffffffff9"/>
            </w:pPr>
            <w:r w:rsidRPr="007D17B3">
              <w:rPr>
                <w:rFonts w:hint="eastAsia"/>
              </w:rPr>
              <w:t>2-4</w:t>
            </w:r>
          </w:p>
        </w:tc>
        <w:tc>
          <w:tcPr>
            <w:tcW w:w="1867" w:type="dxa"/>
            <w:vAlign w:val="center"/>
          </w:tcPr>
          <w:p w14:paraId="7E80DC8D" w14:textId="7F38539A" w:rsidR="007D17B3" w:rsidRPr="007D17B3" w:rsidRDefault="007D17B3" w:rsidP="007D17B3">
            <w:pPr>
              <w:pStyle w:val="afffffffff9"/>
            </w:pPr>
            <w:r w:rsidRPr="007D17B3">
              <w:rPr>
                <w:rFonts w:hint="eastAsia"/>
              </w:rPr>
              <w:t>家庭短期氧疗（如老人每日2-4小时吸氧）</w:t>
            </w:r>
          </w:p>
        </w:tc>
        <w:tc>
          <w:tcPr>
            <w:tcW w:w="1867" w:type="dxa"/>
            <w:vAlign w:val="center"/>
          </w:tcPr>
          <w:p w14:paraId="309A13B8" w14:textId="02EE6742" w:rsidR="007D17B3" w:rsidRPr="007D17B3" w:rsidRDefault="007D17B3" w:rsidP="007D17B3">
            <w:pPr>
              <w:pStyle w:val="afffffffff9"/>
            </w:pPr>
            <w:r w:rsidRPr="007D17B3">
              <w:rPr>
                <w:rFonts w:hint="eastAsia"/>
              </w:rPr>
              <w:t>2.5-4.0</w:t>
            </w:r>
          </w:p>
        </w:tc>
        <w:tc>
          <w:tcPr>
            <w:tcW w:w="1867" w:type="dxa"/>
            <w:vAlign w:val="center"/>
          </w:tcPr>
          <w:p w14:paraId="21F3557C" w14:textId="0EFC07A0" w:rsidR="007D17B3" w:rsidRPr="007D17B3" w:rsidRDefault="007D17B3" w:rsidP="007D17B3">
            <w:pPr>
              <w:pStyle w:val="afffffffff9"/>
            </w:pPr>
            <w:r w:rsidRPr="007D17B3">
              <w:rPr>
                <w:rFonts w:hint="eastAsia"/>
              </w:rPr>
              <w:t>手提、桌面放置</w:t>
            </w:r>
          </w:p>
        </w:tc>
      </w:tr>
      <w:tr w:rsidR="007D17B3" w:rsidRPr="007D17B3" w14:paraId="21B141EB" w14:textId="77777777" w:rsidTr="007D17B3">
        <w:trPr>
          <w:jc w:val="center"/>
        </w:trPr>
        <w:tc>
          <w:tcPr>
            <w:tcW w:w="1866" w:type="dxa"/>
            <w:vAlign w:val="center"/>
          </w:tcPr>
          <w:p w14:paraId="53D461A7" w14:textId="781987C3" w:rsidR="007D17B3" w:rsidRPr="007D17B3" w:rsidRDefault="007D17B3" w:rsidP="007D17B3">
            <w:pPr>
              <w:pStyle w:val="afffffffff9"/>
            </w:pPr>
            <w:r w:rsidRPr="007D17B3">
              <w:rPr>
                <w:rFonts w:hint="eastAsia"/>
              </w:rPr>
              <w:t>C类</w:t>
            </w:r>
          </w:p>
        </w:tc>
        <w:tc>
          <w:tcPr>
            <w:tcW w:w="1867" w:type="dxa"/>
            <w:vAlign w:val="center"/>
          </w:tcPr>
          <w:p w14:paraId="15B31AE3" w14:textId="7908BF68" w:rsidR="007D17B3" w:rsidRPr="007D17B3" w:rsidRDefault="007D17B3" w:rsidP="007D17B3">
            <w:pPr>
              <w:pStyle w:val="afffffffff9"/>
            </w:pPr>
            <w:r w:rsidRPr="007D17B3">
              <w:rPr>
                <w:rFonts w:hint="eastAsia"/>
              </w:rPr>
              <w:t>4-6</w:t>
            </w:r>
          </w:p>
        </w:tc>
        <w:tc>
          <w:tcPr>
            <w:tcW w:w="1867" w:type="dxa"/>
            <w:vAlign w:val="center"/>
          </w:tcPr>
          <w:p w14:paraId="131B3A6E" w14:textId="40A214D6" w:rsidR="007D17B3" w:rsidRPr="007D17B3" w:rsidRDefault="007D17B3" w:rsidP="007D17B3">
            <w:pPr>
              <w:pStyle w:val="afffffffff9"/>
            </w:pPr>
            <w:r w:rsidRPr="007D17B3">
              <w:rPr>
                <w:rFonts w:hint="eastAsia"/>
              </w:rPr>
              <w:t>户外露营（3-5人团队 1-2天）、车载应急</w:t>
            </w:r>
          </w:p>
        </w:tc>
        <w:tc>
          <w:tcPr>
            <w:tcW w:w="1867" w:type="dxa"/>
            <w:vAlign w:val="center"/>
          </w:tcPr>
          <w:p w14:paraId="169D37C6" w14:textId="315CE43E" w:rsidR="007D17B3" w:rsidRPr="007D17B3" w:rsidRDefault="007D17B3" w:rsidP="007D17B3">
            <w:pPr>
              <w:pStyle w:val="afffffffff9"/>
            </w:pPr>
            <w:r w:rsidRPr="007D17B3">
              <w:rPr>
                <w:rFonts w:hint="eastAsia"/>
              </w:rPr>
              <w:t>4.0-6.0</w:t>
            </w:r>
          </w:p>
        </w:tc>
        <w:tc>
          <w:tcPr>
            <w:tcW w:w="1867" w:type="dxa"/>
            <w:vAlign w:val="center"/>
          </w:tcPr>
          <w:p w14:paraId="2871680B" w14:textId="53ACEAF3" w:rsidR="007D17B3" w:rsidRPr="007D17B3" w:rsidRDefault="007D17B3" w:rsidP="007D17B3">
            <w:pPr>
              <w:pStyle w:val="afffffffff9"/>
            </w:pPr>
            <w:r w:rsidRPr="007D17B3">
              <w:rPr>
                <w:rFonts w:hint="eastAsia"/>
              </w:rPr>
              <w:t>手提、车载固定</w:t>
            </w:r>
          </w:p>
        </w:tc>
      </w:tr>
      <w:tr w:rsidR="007D17B3" w:rsidRPr="007D17B3" w14:paraId="4D8E09D5" w14:textId="77777777" w:rsidTr="007D17B3">
        <w:trPr>
          <w:jc w:val="center"/>
        </w:trPr>
        <w:tc>
          <w:tcPr>
            <w:tcW w:w="1866" w:type="dxa"/>
            <w:vAlign w:val="center"/>
          </w:tcPr>
          <w:p w14:paraId="283A98A2" w14:textId="384F8336" w:rsidR="007D17B3" w:rsidRPr="007D17B3" w:rsidRDefault="007D17B3" w:rsidP="007D17B3">
            <w:pPr>
              <w:pStyle w:val="afffffffff9"/>
            </w:pPr>
            <w:r w:rsidRPr="007D17B3">
              <w:rPr>
                <w:rFonts w:hint="eastAsia"/>
              </w:rPr>
              <w:t>D类</w:t>
            </w:r>
          </w:p>
        </w:tc>
        <w:tc>
          <w:tcPr>
            <w:tcW w:w="1867" w:type="dxa"/>
            <w:vAlign w:val="center"/>
          </w:tcPr>
          <w:p w14:paraId="6AFE4488" w14:textId="3F272C77" w:rsidR="007D17B3" w:rsidRPr="007D17B3" w:rsidRDefault="007D17B3" w:rsidP="007D17B3">
            <w:pPr>
              <w:pStyle w:val="afffffffff9"/>
            </w:pPr>
            <w:r w:rsidRPr="007D17B3">
              <w:rPr>
                <w:rFonts w:hint="eastAsia"/>
              </w:rPr>
              <w:t>6-8</w:t>
            </w:r>
          </w:p>
        </w:tc>
        <w:tc>
          <w:tcPr>
            <w:tcW w:w="1867" w:type="dxa"/>
            <w:vAlign w:val="center"/>
          </w:tcPr>
          <w:p w14:paraId="379812C3" w14:textId="345DC987" w:rsidR="007D17B3" w:rsidRPr="007D17B3" w:rsidRDefault="007D17B3" w:rsidP="007D17B3">
            <w:pPr>
              <w:pStyle w:val="afffffffff9"/>
            </w:pPr>
            <w:r w:rsidRPr="007D17B3">
              <w:rPr>
                <w:rFonts w:hint="eastAsia"/>
              </w:rPr>
              <w:t>高原旅行（单人3-5天）、医疗转运</w:t>
            </w:r>
          </w:p>
        </w:tc>
        <w:tc>
          <w:tcPr>
            <w:tcW w:w="1867" w:type="dxa"/>
            <w:vAlign w:val="center"/>
          </w:tcPr>
          <w:p w14:paraId="60149855" w14:textId="5821E692" w:rsidR="007D17B3" w:rsidRPr="007D17B3" w:rsidRDefault="007D17B3" w:rsidP="007D17B3">
            <w:pPr>
              <w:pStyle w:val="afffffffff9"/>
            </w:pPr>
            <w:r w:rsidRPr="007D17B3">
              <w:rPr>
                <w:rFonts w:hint="eastAsia"/>
              </w:rPr>
              <w:t>6.0-8.0</w:t>
            </w:r>
          </w:p>
        </w:tc>
        <w:tc>
          <w:tcPr>
            <w:tcW w:w="1867" w:type="dxa"/>
            <w:vAlign w:val="center"/>
          </w:tcPr>
          <w:p w14:paraId="1124D863" w14:textId="279766DA" w:rsidR="007D17B3" w:rsidRPr="007D17B3" w:rsidRDefault="007D17B3" w:rsidP="007D17B3">
            <w:pPr>
              <w:pStyle w:val="afffffffff9"/>
            </w:pPr>
            <w:r w:rsidRPr="007D17B3">
              <w:rPr>
                <w:rFonts w:hint="eastAsia"/>
              </w:rPr>
              <w:t>背负、推车运输</w:t>
            </w:r>
          </w:p>
        </w:tc>
      </w:tr>
      <w:tr w:rsidR="007D17B3" w:rsidRPr="007D17B3" w14:paraId="44A60DBB" w14:textId="77777777" w:rsidTr="007D17B3">
        <w:trPr>
          <w:jc w:val="center"/>
        </w:trPr>
        <w:tc>
          <w:tcPr>
            <w:tcW w:w="1866" w:type="dxa"/>
            <w:tcBorders>
              <w:bottom w:val="single" w:sz="8" w:space="0" w:color="auto"/>
            </w:tcBorders>
            <w:vAlign w:val="center"/>
          </w:tcPr>
          <w:p w14:paraId="5D1C0F3D" w14:textId="793B9F80" w:rsidR="007D17B3" w:rsidRPr="007D17B3" w:rsidRDefault="007D17B3" w:rsidP="007D17B3">
            <w:pPr>
              <w:pStyle w:val="afffffffff9"/>
            </w:pPr>
            <w:r w:rsidRPr="007D17B3">
              <w:rPr>
                <w:rFonts w:hint="eastAsia"/>
              </w:rPr>
              <w:t>E类</w:t>
            </w:r>
          </w:p>
        </w:tc>
        <w:tc>
          <w:tcPr>
            <w:tcW w:w="1867" w:type="dxa"/>
            <w:tcBorders>
              <w:bottom w:val="single" w:sz="8" w:space="0" w:color="auto"/>
            </w:tcBorders>
            <w:vAlign w:val="center"/>
          </w:tcPr>
          <w:p w14:paraId="18816F5A" w14:textId="2F4F56CD" w:rsidR="007D17B3" w:rsidRPr="007D17B3" w:rsidRDefault="007D17B3" w:rsidP="007D17B3">
            <w:pPr>
              <w:pStyle w:val="afffffffff9"/>
            </w:pPr>
            <w:r w:rsidRPr="007D17B3">
              <w:rPr>
                <w:rFonts w:hint="eastAsia"/>
              </w:rPr>
              <w:t>8-10</w:t>
            </w:r>
          </w:p>
        </w:tc>
        <w:tc>
          <w:tcPr>
            <w:tcW w:w="1867" w:type="dxa"/>
            <w:tcBorders>
              <w:bottom w:val="single" w:sz="8" w:space="0" w:color="auto"/>
            </w:tcBorders>
            <w:vAlign w:val="center"/>
          </w:tcPr>
          <w:p w14:paraId="3899A185" w14:textId="51DE4940" w:rsidR="007D17B3" w:rsidRPr="007D17B3" w:rsidRDefault="007D17B3" w:rsidP="007D17B3">
            <w:pPr>
              <w:pStyle w:val="afffffffff9"/>
            </w:pPr>
            <w:r w:rsidRPr="007D17B3">
              <w:rPr>
                <w:rFonts w:hint="eastAsia"/>
              </w:rPr>
              <w:t>户外作业（如地质勘探单人5-7天）</w:t>
            </w:r>
          </w:p>
        </w:tc>
        <w:tc>
          <w:tcPr>
            <w:tcW w:w="1867" w:type="dxa"/>
            <w:tcBorders>
              <w:bottom w:val="single" w:sz="8" w:space="0" w:color="auto"/>
            </w:tcBorders>
            <w:vAlign w:val="center"/>
          </w:tcPr>
          <w:p w14:paraId="78D62C47" w14:textId="511CB8DC" w:rsidR="007D17B3" w:rsidRPr="007D17B3" w:rsidRDefault="007D17B3" w:rsidP="007D17B3">
            <w:pPr>
              <w:pStyle w:val="afffffffff9"/>
            </w:pPr>
            <w:r w:rsidRPr="007D17B3">
              <w:rPr>
                <w:rFonts w:hint="eastAsia"/>
              </w:rPr>
              <w:t>8.0-10.0</w:t>
            </w:r>
          </w:p>
        </w:tc>
        <w:tc>
          <w:tcPr>
            <w:tcW w:w="1867" w:type="dxa"/>
            <w:tcBorders>
              <w:bottom w:val="single" w:sz="8" w:space="0" w:color="auto"/>
            </w:tcBorders>
            <w:vAlign w:val="center"/>
          </w:tcPr>
          <w:p w14:paraId="4B6D8C24" w14:textId="55EC9DC5" w:rsidR="007D17B3" w:rsidRPr="007D17B3" w:rsidRDefault="007D17B3" w:rsidP="007D17B3">
            <w:pPr>
              <w:pStyle w:val="afffffffff9"/>
            </w:pPr>
            <w:r w:rsidRPr="007D17B3">
              <w:rPr>
                <w:rFonts w:hint="eastAsia"/>
              </w:rPr>
              <w:t>推车运输、固定放置</w:t>
            </w:r>
          </w:p>
        </w:tc>
      </w:tr>
    </w:tbl>
    <w:p w14:paraId="60B50688" w14:textId="77777777" w:rsidR="00296A9F" w:rsidRDefault="00296A9F" w:rsidP="006C5A11">
      <w:pPr>
        <w:pStyle w:val="affffb"/>
        <w:ind w:firstLine="420"/>
      </w:pPr>
    </w:p>
    <w:p w14:paraId="320619CB" w14:textId="77777777" w:rsidR="006C5A11" w:rsidRDefault="006C5A11" w:rsidP="006C5A11">
      <w:pPr>
        <w:pStyle w:val="affffb"/>
        <w:ind w:firstLine="420"/>
      </w:pPr>
      <w:r>
        <w:rPr>
          <w:rFonts w:hint="eastAsia"/>
        </w:rPr>
        <w:t>4.2 型号编制</w:t>
      </w:r>
    </w:p>
    <w:p w14:paraId="311F07BA" w14:textId="7B1C87F8" w:rsidR="006C5A11" w:rsidRDefault="006C5A11" w:rsidP="007D17B3">
      <w:pPr>
        <w:pStyle w:val="affffb"/>
        <w:ind w:firstLine="420"/>
      </w:pPr>
      <w:r>
        <w:rPr>
          <w:rFonts w:hint="eastAsia"/>
        </w:rPr>
        <w:lastRenderedPageBreak/>
        <w:t>便携式氧气瓶的型号编制应包含 “材质代号</w:t>
      </w:r>
      <w:r w:rsidR="007D17B3">
        <w:rPr>
          <w:rFonts w:hint="eastAsia"/>
        </w:rPr>
        <w:t>-</w:t>
      </w:r>
      <w:r>
        <w:rPr>
          <w:rFonts w:hint="eastAsia"/>
        </w:rPr>
        <w:t>用途代号</w:t>
      </w:r>
      <w:r w:rsidR="007D17B3">
        <w:rPr>
          <w:rFonts w:hint="eastAsia"/>
        </w:rPr>
        <w:t>-</w:t>
      </w:r>
      <w:r>
        <w:rPr>
          <w:rFonts w:hint="eastAsia"/>
        </w:rPr>
        <w:t>公称容积</w:t>
      </w:r>
      <w:r w:rsidR="007D17B3">
        <w:rPr>
          <w:rFonts w:hint="eastAsia"/>
        </w:rPr>
        <w:t>-</w:t>
      </w:r>
      <w:r>
        <w:rPr>
          <w:rFonts w:hint="eastAsia"/>
        </w:rPr>
        <w:t>公称工作压力”四部分，格式如PXY-□-□</w:t>
      </w:r>
      <w:bookmarkStart w:id="49" w:name="OLE_LINK3"/>
      <w:r>
        <w:rPr>
          <w:rFonts w:hint="eastAsia"/>
        </w:rPr>
        <w:t>-□</w:t>
      </w:r>
      <w:bookmarkEnd w:id="49"/>
      <w:r w:rsidR="007D17B3">
        <w:rPr>
          <w:rFonts w:hint="eastAsia"/>
        </w:rPr>
        <w:t>-□，</w:t>
      </w:r>
      <w:r>
        <w:rPr>
          <w:rFonts w:hint="eastAsia"/>
        </w:rPr>
        <w:t>各部分含义说明：</w:t>
      </w:r>
    </w:p>
    <w:p w14:paraId="0E7849A8" w14:textId="3DEB77A0" w:rsidR="006C5A11" w:rsidRDefault="006C5A11" w:rsidP="007D17B3">
      <w:pPr>
        <w:pStyle w:val="af5"/>
        <w:numPr>
          <w:ilvl w:val="0"/>
          <w:numId w:val="33"/>
        </w:numPr>
      </w:pPr>
      <w:r>
        <w:rPr>
          <w:rFonts w:hint="eastAsia"/>
        </w:rPr>
        <w:t>PXY：便携式氧气瓶产品代号（固定）；</w:t>
      </w:r>
    </w:p>
    <w:p w14:paraId="37AE78C4" w14:textId="0AFB9B11" w:rsidR="006C5A11" w:rsidRDefault="006C5A11" w:rsidP="007D17B3">
      <w:pPr>
        <w:pStyle w:val="af5"/>
      </w:pPr>
      <w:r>
        <w:rPr>
          <w:rFonts w:hint="eastAsia"/>
        </w:rPr>
        <w:t>第一□：材质代号（T-碳钢，L-铝合金）；</w:t>
      </w:r>
    </w:p>
    <w:p w14:paraId="3B5BBCAA" w14:textId="411411BC" w:rsidR="006C5A11" w:rsidRDefault="006C5A11" w:rsidP="007D17B3">
      <w:pPr>
        <w:pStyle w:val="af5"/>
      </w:pPr>
      <w:r>
        <w:rPr>
          <w:rFonts w:hint="eastAsia"/>
        </w:rPr>
        <w:t>第二□：用途代号（Y-医疗用，F-非医疗用）；</w:t>
      </w:r>
    </w:p>
    <w:p w14:paraId="496187D8" w14:textId="18A9F691" w:rsidR="006C5A11" w:rsidRDefault="006C5A11" w:rsidP="007D17B3">
      <w:pPr>
        <w:pStyle w:val="af5"/>
      </w:pPr>
      <w:r>
        <w:rPr>
          <w:rFonts w:hint="eastAsia"/>
        </w:rPr>
        <w:t>第三□：公称容积（单位：L，保留1位小数，如2.0、5.0）；</w:t>
      </w:r>
    </w:p>
    <w:p w14:paraId="554162A6" w14:textId="648E456B" w:rsidR="006C5A11" w:rsidRPr="006C5A11" w:rsidRDefault="006C5A11" w:rsidP="007D17B3">
      <w:pPr>
        <w:pStyle w:val="af5"/>
      </w:pPr>
      <w:r>
        <w:rPr>
          <w:rFonts w:hint="eastAsia"/>
        </w:rPr>
        <w:t>第四□：公称工作压力（单位：MPa，如15、20）。</w:t>
      </w:r>
    </w:p>
    <w:p w14:paraId="5AC0B954" w14:textId="2BB5B6DB" w:rsidR="00171FBB" w:rsidRDefault="00171FBB" w:rsidP="00171FBB">
      <w:pPr>
        <w:pStyle w:val="affc"/>
        <w:spacing w:before="240" w:after="240"/>
      </w:pPr>
      <w:bookmarkStart w:id="50" w:name="_Toc211501746"/>
      <w:r w:rsidRPr="00171FBB">
        <w:rPr>
          <w:rFonts w:hint="eastAsia"/>
        </w:rPr>
        <w:t>技术要求</w:t>
      </w:r>
      <w:bookmarkEnd w:id="50"/>
    </w:p>
    <w:p w14:paraId="02E7C0F7" w14:textId="6A7C2B6E" w:rsidR="006C5A11" w:rsidRDefault="006C5A11" w:rsidP="007D17B3">
      <w:pPr>
        <w:pStyle w:val="affd"/>
        <w:spacing w:before="120" w:after="120"/>
      </w:pPr>
      <w:bookmarkStart w:id="51" w:name="_Toc211501747"/>
      <w:r>
        <w:rPr>
          <w:rFonts w:hint="eastAsia"/>
        </w:rPr>
        <w:t>通用要求</w:t>
      </w:r>
      <w:bookmarkEnd w:id="51"/>
    </w:p>
    <w:p w14:paraId="0FE27749" w14:textId="6476D86C" w:rsidR="006C5A11" w:rsidRDefault="006C5A11" w:rsidP="007D17B3">
      <w:pPr>
        <w:pStyle w:val="affe"/>
        <w:spacing w:before="120" w:after="120"/>
      </w:pPr>
      <w:r>
        <w:rPr>
          <w:rFonts w:hint="eastAsia"/>
        </w:rPr>
        <w:t>外观质量</w:t>
      </w:r>
    </w:p>
    <w:p w14:paraId="7E06DDCC" w14:textId="77777777" w:rsidR="006C5A11" w:rsidRDefault="006C5A11" w:rsidP="006C5A11">
      <w:pPr>
        <w:pStyle w:val="affffb"/>
        <w:ind w:firstLine="420"/>
      </w:pPr>
      <w:r>
        <w:rPr>
          <w:rFonts w:hint="eastAsia"/>
        </w:rPr>
        <w:t>氧气瓶外观应符合以下要求：</w:t>
      </w:r>
    </w:p>
    <w:p w14:paraId="6877C761" w14:textId="742D6054" w:rsidR="006C5A11" w:rsidRDefault="006C5A11" w:rsidP="007D17B3">
      <w:pPr>
        <w:pStyle w:val="af5"/>
        <w:numPr>
          <w:ilvl w:val="0"/>
          <w:numId w:val="34"/>
        </w:numPr>
      </w:pPr>
      <w:r>
        <w:rPr>
          <w:rFonts w:hint="eastAsia"/>
        </w:rPr>
        <w:t>瓶体表面无裂纹、凹陷、划痕（深度≤0.5mm）及明显变形，焊缝平整无气孔、夹渣；</w:t>
      </w:r>
    </w:p>
    <w:p w14:paraId="5628C035" w14:textId="5116D99D" w:rsidR="006C5A11" w:rsidRDefault="006C5A11" w:rsidP="007D17B3">
      <w:pPr>
        <w:pStyle w:val="af5"/>
      </w:pPr>
      <w:r>
        <w:rPr>
          <w:rFonts w:hint="eastAsia"/>
        </w:rPr>
        <w:t>表面涂层均匀（厚度50μm-80μm），无剥落、流挂，颜色符合GB 7144要求（氧气气瓶为淡</w:t>
      </w:r>
      <w:proofErr w:type="gramStart"/>
      <w:r>
        <w:rPr>
          <w:rFonts w:hint="eastAsia"/>
        </w:rPr>
        <w:t>酞</w:t>
      </w:r>
      <w:proofErr w:type="gramEnd"/>
      <w:r>
        <w:rPr>
          <w:rFonts w:hint="eastAsia"/>
        </w:rPr>
        <w:t>蓝，字样为黑色）；</w:t>
      </w:r>
    </w:p>
    <w:p w14:paraId="7462A7A3" w14:textId="138F1DC6" w:rsidR="006C5A11" w:rsidRDefault="006C5A11" w:rsidP="007D17B3">
      <w:pPr>
        <w:pStyle w:val="af5"/>
      </w:pPr>
      <w:r>
        <w:rPr>
          <w:rFonts w:hint="eastAsia"/>
        </w:rPr>
        <w:t>瓶阀、减压阀连接部位无松动，螺纹无损伤，流量调节旋钮操作灵活，无卡滞；</w:t>
      </w:r>
    </w:p>
    <w:p w14:paraId="07C6181F" w14:textId="25086B26" w:rsidR="006C5A11" w:rsidRDefault="006C5A11" w:rsidP="007D17B3">
      <w:pPr>
        <w:pStyle w:val="af5"/>
      </w:pPr>
      <w:r>
        <w:rPr>
          <w:rFonts w:hint="eastAsia"/>
        </w:rPr>
        <w:t>便携附件（背带、手提柄）牢固，背带缝合处无脱线，手提</w:t>
      </w:r>
      <w:proofErr w:type="gramStart"/>
      <w:r>
        <w:rPr>
          <w:rFonts w:hint="eastAsia"/>
        </w:rPr>
        <w:t>柄</w:t>
      </w:r>
      <w:proofErr w:type="gramEnd"/>
      <w:r>
        <w:rPr>
          <w:rFonts w:hint="eastAsia"/>
        </w:rPr>
        <w:t>承重≥5倍瓶体重量（空瓶）。</w:t>
      </w:r>
    </w:p>
    <w:p w14:paraId="55981322" w14:textId="6AD8E96A" w:rsidR="006C5A11" w:rsidRDefault="006C5A11" w:rsidP="007D17B3">
      <w:pPr>
        <w:pStyle w:val="affe"/>
        <w:spacing w:before="120" w:after="120"/>
      </w:pPr>
      <w:r>
        <w:rPr>
          <w:rFonts w:hint="eastAsia"/>
        </w:rPr>
        <w:t>尺寸偏差</w:t>
      </w:r>
    </w:p>
    <w:p w14:paraId="4622F032" w14:textId="02AB6503" w:rsidR="006C5A11" w:rsidRDefault="006C5A11" w:rsidP="006C5A11">
      <w:pPr>
        <w:pStyle w:val="affffb"/>
        <w:ind w:firstLine="420"/>
      </w:pPr>
      <w:r>
        <w:rPr>
          <w:rFonts w:hint="eastAsia"/>
        </w:rPr>
        <w:t>氧气瓶关键尺寸偏差应符合表2要求：</w:t>
      </w:r>
    </w:p>
    <w:p w14:paraId="456576C5" w14:textId="246B3F05" w:rsidR="006C5A11" w:rsidRDefault="006C5A11" w:rsidP="007D17B3">
      <w:pPr>
        <w:pStyle w:val="aff2"/>
        <w:spacing w:before="120" w:after="120"/>
      </w:pPr>
      <w:r>
        <w:rPr>
          <w:rFonts w:hint="eastAsia"/>
        </w:rPr>
        <w:t>关键尺寸偏差要求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7D17B3" w:rsidRPr="007D17B3" w14:paraId="2203066D" w14:textId="77777777" w:rsidTr="007D17B3">
        <w:trPr>
          <w:tblHeader/>
          <w:jc w:val="center"/>
        </w:trPr>
        <w:tc>
          <w:tcPr>
            <w:tcW w:w="3110" w:type="dxa"/>
            <w:tcBorders>
              <w:top w:val="single" w:sz="8" w:space="0" w:color="auto"/>
              <w:bottom w:val="single" w:sz="8" w:space="0" w:color="auto"/>
            </w:tcBorders>
            <w:vAlign w:val="center"/>
          </w:tcPr>
          <w:p w14:paraId="29595B51" w14:textId="2BFCDC21" w:rsidR="007D17B3" w:rsidRPr="007D17B3" w:rsidRDefault="007D17B3" w:rsidP="007D17B3">
            <w:pPr>
              <w:pStyle w:val="afffffffff9"/>
            </w:pPr>
            <w:r w:rsidRPr="007D17B3">
              <w:rPr>
                <w:rFonts w:hint="eastAsia"/>
              </w:rPr>
              <w:t>尺寸项目</w:t>
            </w:r>
          </w:p>
        </w:tc>
        <w:tc>
          <w:tcPr>
            <w:tcW w:w="3112" w:type="dxa"/>
            <w:tcBorders>
              <w:top w:val="single" w:sz="8" w:space="0" w:color="auto"/>
              <w:bottom w:val="single" w:sz="8" w:space="0" w:color="auto"/>
            </w:tcBorders>
            <w:vAlign w:val="center"/>
          </w:tcPr>
          <w:p w14:paraId="6410F21D" w14:textId="1E95A087" w:rsidR="007D17B3" w:rsidRPr="007D17B3" w:rsidRDefault="007D17B3" w:rsidP="007D17B3">
            <w:pPr>
              <w:pStyle w:val="afffffffff9"/>
            </w:pPr>
            <w:r w:rsidRPr="007D17B3">
              <w:rPr>
                <w:rFonts w:hint="eastAsia"/>
              </w:rPr>
              <w:t>要求值</w:t>
            </w:r>
          </w:p>
        </w:tc>
        <w:tc>
          <w:tcPr>
            <w:tcW w:w="3112" w:type="dxa"/>
            <w:tcBorders>
              <w:top w:val="single" w:sz="8" w:space="0" w:color="auto"/>
              <w:bottom w:val="single" w:sz="8" w:space="0" w:color="auto"/>
            </w:tcBorders>
            <w:vAlign w:val="center"/>
          </w:tcPr>
          <w:p w14:paraId="79252B82" w14:textId="6D3C19E8" w:rsidR="007D17B3" w:rsidRPr="007D17B3" w:rsidRDefault="007D17B3" w:rsidP="007D17B3">
            <w:pPr>
              <w:pStyle w:val="afffffffff9"/>
            </w:pPr>
            <w:r w:rsidRPr="007D17B3">
              <w:rPr>
                <w:rFonts w:hint="eastAsia"/>
              </w:rPr>
              <w:t>检测方法</w:t>
            </w:r>
          </w:p>
        </w:tc>
      </w:tr>
      <w:tr w:rsidR="007D17B3" w:rsidRPr="007D17B3" w14:paraId="0F7E84FC" w14:textId="77777777" w:rsidTr="007D17B3">
        <w:trPr>
          <w:jc w:val="center"/>
        </w:trPr>
        <w:tc>
          <w:tcPr>
            <w:tcW w:w="3110" w:type="dxa"/>
            <w:tcBorders>
              <w:top w:val="single" w:sz="8" w:space="0" w:color="auto"/>
            </w:tcBorders>
            <w:vAlign w:val="center"/>
          </w:tcPr>
          <w:p w14:paraId="691A4229" w14:textId="35BAC255" w:rsidR="007D17B3" w:rsidRPr="007D17B3" w:rsidRDefault="007D17B3" w:rsidP="007D17B3">
            <w:pPr>
              <w:pStyle w:val="afffffffff9"/>
            </w:pPr>
            <w:r w:rsidRPr="007D17B3">
              <w:rPr>
                <w:rFonts w:hint="eastAsia"/>
              </w:rPr>
              <w:t>瓶体高度偏差</w:t>
            </w:r>
          </w:p>
        </w:tc>
        <w:tc>
          <w:tcPr>
            <w:tcW w:w="3112" w:type="dxa"/>
            <w:tcBorders>
              <w:top w:val="single" w:sz="8" w:space="0" w:color="auto"/>
            </w:tcBorders>
            <w:vAlign w:val="center"/>
          </w:tcPr>
          <w:p w14:paraId="2F69126F" w14:textId="50D0507E" w:rsidR="007D17B3" w:rsidRPr="007D17B3" w:rsidRDefault="007D17B3" w:rsidP="007D17B3">
            <w:pPr>
              <w:pStyle w:val="afffffffff9"/>
            </w:pPr>
            <w:r w:rsidRPr="007D17B3">
              <w:rPr>
                <w:rFonts w:hint="eastAsia"/>
              </w:rPr>
              <w:t>±2%公称高度</w:t>
            </w:r>
          </w:p>
        </w:tc>
        <w:tc>
          <w:tcPr>
            <w:tcW w:w="3112" w:type="dxa"/>
            <w:tcBorders>
              <w:top w:val="single" w:sz="8" w:space="0" w:color="auto"/>
            </w:tcBorders>
            <w:vAlign w:val="center"/>
          </w:tcPr>
          <w:p w14:paraId="6CF5099C" w14:textId="1DE92B5D" w:rsidR="007D17B3" w:rsidRPr="007D17B3" w:rsidRDefault="007D17B3" w:rsidP="007D17B3">
            <w:pPr>
              <w:pStyle w:val="afffffffff9"/>
            </w:pPr>
            <w:r w:rsidRPr="007D17B3">
              <w:rPr>
                <w:rFonts w:hint="eastAsia"/>
              </w:rPr>
              <w:t>钢直尺测量（精度0.5mm）</w:t>
            </w:r>
          </w:p>
        </w:tc>
      </w:tr>
      <w:tr w:rsidR="007D17B3" w:rsidRPr="007D17B3" w14:paraId="09A58796" w14:textId="77777777" w:rsidTr="007D17B3">
        <w:trPr>
          <w:jc w:val="center"/>
        </w:trPr>
        <w:tc>
          <w:tcPr>
            <w:tcW w:w="3110" w:type="dxa"/>
            <w:vAlign w:val="center"/>
          </w:tcPr>
          <w:p w14:paraId="03C06CD3" w14:textId="4F606026" w:rsidR="007D17B3" w:rsidRPr="007D17B3" w:rsidRDefault="007D17B3" w:rsidP="007D17B3">
            <w:pPr>
              <w:pStyle w:val="afffffffff9"/>
            </w:pPr>
            <w:r w:rsidRPr="007D17B3">
              <w:rPr>
                <w:rFonts w:hint="eastAsia"/>
              </w:rPr>
              <w:t>瓶体直径偏差</w:t>
            </w:r>
          </w:p>
        </w:tc>
        <w:tc>
          <w:tcPr>
            <w:tcW w:w="3112" w:type="dxa"/>
            <w:vAlign w:val="center"/>
          </w:tcPr>
          <w:p w14:paraId="081B93C0" w14:textId="762018CE" w:rsidR="007D17B3" w:rsidRPr="007D17B3" w:rsidRDefault="007D17B3" w:rsidP="007D17B3">
            <w:pPr>
              <w:pStyle w:val="afffffffff9"/>
            </w:pPr>
            <w:r w:rsidRPr="007D17B3">
              <w:rPr>
                <w:rFonts w:hint="eastAsia"/>
              </w:rPr>
              <w:t>±1%公称直径</w:t>
            </w:r>
          </w:p>
        </w:tc>
        <w:tc>
          <w:tcPr>
            <w:tcW w:w="3112" w:type="dxa"/>
            <w:vAlign w:val="center"/>
          </w:tcPr>
          <w:p w14:paraId="24FFEFF6" w14:textId="43D3D6A1" w:rsidR="007D17B3" w:rsidRPr="007D17B3" w:rsidRDefault="007D17B3" w:rsidP="007D17B3">
            <w:pPr>
              <w:pStyle w:val="afffffffff9"/>
            </w:pPr>
            <w:r w:rsidRPr="007D17B3">
              <w:rPr>
                <w:rFonts w:hint="eastAsia"/>
              </w:rPr>
              <w:t>卡尺测量（精度0.02mm）</w:t>
            </w:r>
          </w:p>
        </w:tc>
      </w:tr>
      <w:tr w:rsidR="007D17B3" w:rsidRPr="007D17B3" w14:paraId="0C38050E" w14:textId="77777777" w:rsidTr="007D17B3">
        <w:trPr>
          <w:jc w:val="center"/>
        </w:trPr>
        <w:tc>
          <w:tcPr>
            <w:tcW w:w="3110" w:type="dxa"/>
            <w:vAlign w:val="center"/>
          </w:tcPr>
          <w:p w14:paraId="2E4F4974" w14:textId="09F39B72" w:rsidR="007D17B3" w:rsidRPr="007D17B3" w:rsidRDefault="007D17B3" w:rsidP="007D17B3">
            <w:pPr>
              <w:pStyle w:val="afffffffff9"/>
            </w:pPr>
            <w:r w:rsidRPr="007D17B3">
              <w:rPr>
                <w:rFonts w:hint="eastAsia"/>
              </w:rPr>
              <w:t>瓶口螺纹精度</w:t>
            </w:r>
          </w:p>
        </w:tc>
        <w:tc>
          <w:tcPr>
            <w:tcW w:w="3112" w:type="dxa"/>
            <w:vAlign w:val="center"/>
          </w:tcPr>
          <w:p w14:paraId="32C1B751" w14:textId="5A0BB33C" w:rsidR="007D17B3" w:rsidRPr="007D17B3" w:rsidRDefault="007D17B3" w:rsidP="007D17B3">
            <w:pPr>
              <w:pStyle w:val="afffffffff9"/>
            </w:pPr>
            <w:r w:rsidRPr="007D17B3">
              <w:rPr>
                <w:rFonts w:hint="eastAsia"/>
              </w:rPr>
              <w:t>符合GB/T 7306.1（55°圆锥管螺纹）要求</w:t>
            </w:r>
          </w:p>
        </w:tc>
        <w:tc>
          <w:tcPr>
            <w:tcW w:w="3112" w:type="dxa"/>
            <w:vAlign w:val="center"/>
          </w:tcPr>
          <w:p w14:paraId="4CA25F8A" w14:textId="2E2825BA" w:rsidR="007D17B3" w:rsidRPr="007D17B3" w:rsidRDefault="007D17B3" w:rsidP="007D17B3">
            <w:pPr>
              <w:pStyle w:val="afffffffff9"/>
            </w:pPr>
            <w:r w:rsidRPr="007D17B3">
              <w:rPr>
                <w:rFonts w:hint="eastAsia"/>
              </w:rPr>
              <w:t>螺纹量规检验</w:t>
            </w:r>
          </w:p>
        </w:tc>
      </w:tr>
      <w:tr w:rsidR="007D17B3" w:rsidRPr="007D17B3" w14:paraId="4E7CFCD5" w14:textId="77777777" w:rsidTr="007D17B3">
        <w:trPr>
          <w:jc w:val="center"/>
        </w:trPr>
        <w:tc>
          <w:tcPr>
            <w:tcW w:w="3110" w:type="dxa"/>
            <w:tcBorders>
              <w:bottom w:val="single" w:sz="8" w:space="0" w:color="auto"/>
            </w:tcBorders>
            <w:vAlign w:val="center"/>
          </w:tcPr>
          <w:p w14:paraId="5C26AE58" w14:textId="553C22EA" w:rsidR="007D17B3" w:rsidRPr="007D17B3" w:rsidRDefault="007D17B3" w:rsidP="007D17B3">
            <w:pPr>
              <w:pStyle w:val="afffffffff9"/>
            </w:pPr>
            <w:r w:rsidRPr="007D17B3">
              <w:rPr>
                <w:rFonts w:hint="eastAsia"/>
              </w:rPr>
              <w:t>减压阀接口尺寸</w:t>
            </w:r>
          </w:p>
        </w:tc>
        <w:tc>
          <w:tcPr>
            <w:tcW w:w="3112" w:type="dxa"/>
            <w:tcBorders>
              <w:bottom w:val="single" w:sz="8" w:space="0" w:color="auto"/>
            </w:tcBorders>
            <w:vAlign w:val="center"/>
          </w:tcPr>
          <w:p w14:paraId="52FB5204" w14:textId="2FEBA332" w:rsidR="007D17B3" w:rsidRPr="007D17B3" w:rsidRDefault="007D17B3" w:rsidP="007D17B3">
            <w:pPr>
              <w:pStyle w:val="afffffffff9"/>
            </w:pPr>
            <w:r w:rsidRPr="007D17B3">
              <w:rPr>
                <w:rFonts w:hint="eastAsia"/>
              </w:rPr>
              <w:t>内螺纹G5/8"（医疗用）、G3/4"（非医疗用）</w:t>
            </w:r>
          </w:p>
        </w:tc>
        <w:tc>
          <w:tcPr>
            <w:tcW w:w="3112" w:type="dxa"/>
            <w:tcBorders>
              <w:bottom w:val="single" w:sz="8" w:space="0" w:color="auto"/>
            </w:tcBorders>
            <w:vAlign w:val="center"/>
          </w:tcPr>
          <w:p w14:paraId="0E863A73" w14:textId="4B370140" w:rsidR="007D17B3" w:rsidRPr="007D17B3" w:rsidRDefault="007D17B3" w:rsidP="007D17B3">
            <w:pPr>
              <w:pStyle w:val="afffffffff9"/>
            </w:pPr>
            <w:r w:rsidRPr="007D17B3">
              <w:rPr>
                <w:rFonts w:hint="eastAsia"/>
              </w:rPr>
              <w:t>接口量规检验</w:t>
            </w:r>
          </w:p>
        </w:tc>
      </w:tr>
    </w:tbl>
    <w:p w14:paraId="4401BBBD" w14:textId="77777777" w:rsidR="007D17B3" w:rsidRDefault="007D17B3" w:rsidP="007D17B3">
      <w:pPr>
        <w:pStyle w:val="affffb"/>
        <w:ind w:firstLine="420"/>
      </w:pPr>
    </w:p>
    <w:p w14:paraId="19A7482D" w14:textId="7F8A0F39" w:rsidR="006C5A11" w:rsidRDefault="006C5A11" w:rsidP="007D17B3">
      <w:pPr>
        <w:pStyle w:val="affe"/>
        <w:spacing w:before="120" w:after="120"/>
      </w:pPr>
      <w:r>
        <w:rPr>
          <w:rFonts w:hint="eastAsia"/>
        </w:rPr>
        <w:t>材料要求</w:t>
      </w:r>
    </w:p>
    <w:p w14:paraId="6CDF6DCB" w14:textId="00F7C81C" w:rsidR="0043632C" w:rsidRPr="0043632C" w:rsidRDefault="0043632C" w:rsidP="0043632C">
      <w:pPr>
        <w:pStyle w:val="affffb"/>
        <w:ind w:firstLine="420"/>
      </w:pPr>
      <w:r>
        <w:rPr>
          <w:rFonts w:hint="eastAsia"/>
        </w:rPr>
        <w:t>材料要求具体如下：</w:t>
      </w:r>
    </w:p>
    <w:p w14:paraId="4188AF8E" w14:textId="53099244" w:rsidR="006C5A11" w:rsidRDefault="006C5A11" w:rsidP="0043632C">
      <w:pPr>
        <w:pStyle w:val="af5"/>
        <w:numPr>
          <w:ilvl w:val="0"/>
          <w:numId w:val="35"/>
        </w:numPr>
      </w:pPr>
      <w:r>
        <w:rPr>
          <w:rFonts w:hint="eastAsia"/>
        </w:rPr>
        <w:t>瓶</w:t>
      </w:r>
      <w:proofErr w:type="gramStart"/>
      <w:r>
        <w:rPr>
          <w:rFonts w:hint="eastAsia"/>
        </w:rPr>
        <w:t>体材</w:t>
      </w:r>
      <w:proofErr w:type="gramEnd"/>
      <w:r>
        <w:rPr>
          <w:rFonts w:hint="eastAsia"/>
        </w:rPr>
        <w:t>料：</w:t>
      </w:r>
    </w:p>
    <w:p w14:paraId="33C39FD2" w14:textId="0EF07BA4" w:rsidR="006C5A11" w:rsidRDefault="006C5A11" w:rsidP="0043632C">
      <w:pPr>
        <w:pStyle w:val="af6"/>
      </w:pPr>
      <w:r>
        <w:rPr>
          <w:rFonts w:hint="eastAsia"/>
        </w:rPr>
        <w:t>碳钢瓶：采用GB/T 24511规定的34CrMo4钢，抗拉强度≥900MPa，屈服强度≥750MPa，伸长率≥12%；</w:t>
      </w:r>
    </w:p>
    <w:p w14:paraId="72D70ED5" w14:textId="7B6DADD4" w:rsidR="006C5A11" w:rsidRDefault="006C5A11" w:rsidP="0043632C">
      <w:pPr>
        <w:pStyle w:val="af6"/>
      </w:pPr>
      <w:r>
        <w:rPr>
          <w:rFonts w:hint="eastAsia"/>
        </w:rPr>
        <w:t>铝合金瓶：采用GB/T 3190规定的6061-T6铝合金，抗拉强度≥310MPa，屈服强度≥276MPa，伸长率≥10%</w:t>
      </w:r>
      <w:r w:rsidR="0043632C">
        <w:rPr>
          <w:rFonts w:hint="eastAsia"/>
        </w:rPr>
        <w:t>。</w:t>
      </w:r>
    </w:p>
    <w:p w14:paraId="3F60EF86" w14:textId="55640D26" w:rsidR="006C5A11" w:rsidRDefault="006C5A11" w:rsidP="00D7756A">
      <w:pPr>
        <w:pStyle w:val="af5"/>
      </w:pPr>
      <w:r>
        <w:rPr>
          <w:rFonts w:hint="eastAsia"/>
        </w:rPr>
        <w:t>瓶阀材料：采用黄铜（H62）或不锈钢（304），耐氧腐蚀性能符合GB 150.2要求，在公称工作压力下无变形；</w:t>
      </w:r>
    </w:p>
    <w:p w14:paraId="04D1C21F" w14:textId="0E66E960" w:rsidR="006C5A11" w:rsidRDefault="006C5A11" w:rsidP="00D7756A">
      <w:pPr>
        <w:pStyle w:val="af5"/>
      </w:pPr>
      <w:r>
        <w:rPr>
          <w:rFonts w:hint="eastAsia"/>
        </w:rPr>
        <w:t>密封材料：采用丁腈橡胶或氟橡胶，耐氧老化性能符合GB/T 20028要求，在80℃环境下老化72小时后，硬度变化≤±10 Shore A。</w:t>
      </w:r>
    </w:p>
    <w:p w14:paraId="7E10DBF3" w14:textId="61B3EF53" w:rsidR="006C5A11" w:rsidRDefault="006C5A11" w:rsidP="00D7756A">
      <w:pPr>
        <w:pStyle w:val="affd"/>
        <w:spacing w:before="120" w:after="120"/>
      </w:pPr>
      <w:bookmarkStart w:id="52" w:name="_Toc211501748"/>
      <w:r>
        <w:rPr>
          <w:rFonts w:hint="eastAsia"/>
        </w:rPr>
        <w:t>容积与充装要求</w:t>
      </w:r>
      <w:bookmarkEnd w:id="52"/>
    </w:p>
    <w:p w14:paraId="67D2FE6C" w14:textId="5559F6CC" w:rsidR="006C5A11" w:rsidRDefault="006C5A11" w:rsidP="00D7756A">
      <w:pPr>
        <w:pStyle w:val="affe"/>
        <w:spacing w:before="120" w:after="120"/>
      </w:pPr>
      <w:r>
        <w:rPr>
          <w:rFonts w:hint="eastAsia"/>
        </w:rPr>
        <w:t>公称容积偏差</w:t>
      </w:r>
    </w:p>
    <w:p w14:paraId="24776CE6" w14:textId="77777777" w:rsidR="006C5A11" w:rsidRDefault="006C5A11" w:rsidP="006C5A11">
      <w:pPr>
        <w:pStyle w:val="affffb"/>
        <w:ind w:firstLine="420"/>
      </w:pPr>
      <w:r>
        <w:rPr>
          <w:rFonts w:hint="eastAsia"/>
        </w:rPr>
        <w:t>氧气瓶公称容积与实际水容积的偏差应满足：</w:t>
      </w:r>
    </w:p>
    <w:p w14:paraId="14996A1B" w14:textId="216344A1" w:rsidR="006C5A11" w:rsidRDefault="006C5A11" w:rsidP="00D7756A">
      <w:pPr>
        <w:pStyle w:val="af5"/>
        <w:numPr>
          <w:ilvl w:val="0"/>
          <w:numId w:val="36"/>
        </w:numPr>
      </w:pPr>
      <w:r>
        <w:rPr>
          <w:rFonts w:hint="eastAsia"/>
        </w:rPr>
        <w:t>公称容积≤2L：偏差±5%；</w:t>
      </w:r>
    </w:p>
    <w:p w14:paraId="5C884A46" w14:textId="79C2FDB4" w:rsidR="006C5A11" w:rsidRDefault="006C5A11" w:rsidP="00D7756A">
      <w:pPr>
        <w:pStyle w:val="af5"/>
      </w:pPr>
      <w:r>
        <w:rPr>
          <w:rFonts w:hint="eastAsia"/>
        </w:rPr>
        <w:t>公称容积2L-5L：偏差±3%；</w:t>
      </w:r>
    </w:p>
    <w:p w14:paraId="73964FAB" w14:textId="6614AAE1" w:rsidR="006C5A11" w:rsidRDefault="006C5A11" w:rsidP="00D7756A">
      <w:pPr>
        <w:pStyle w:val="af5"/>
      </w:pPr>
      <w:r>
        <w:rPr>
          <w:rFonts w:hint="eastAsia"/>
        </w:rPr>
        <w:lastRenderedPageBreak/>
        <w:t>公称容积＞5L：偏差±2%。</w:t>
      </w:r>
    </w:p>
    <w:p w14:paraId="687B5711" w14:textId="11904570" w:rsidR="006C5A11" w:rsidRDefault="006C5A11" w:rsidP="00D7756A">
      <w:pPr>
        <w:pStyle w:val="affe"/>
        <w:spacing w:before="120" w:after="120"/>
      </w:pPr>
      <w:r>
        <w:rPr>
          <w:rFonts w:hint="eastAsia"/>
        </w:rPr>
        <w:t>水容积与公称容积比值</w:t>
      </w:r>
    </w:p>
    <w:p w14:paraId="5EC8226E" w14:textId="3AF653BF" w:rsidR="006C5A11" w:rsidRDefault="006C5A11" w:rsidP="006C5A11">
      <w:pPr>
        <w:pStyle w:val="affffb"/>
        <w:ind w:firstLine="420"/>
      </w:pPr>
      <w:r>
        <w:rPr>
          <w:rFonts w:hint="eastAsia"/>
        </w:rPr>
        <w:t>在20℃时，氧气瓶水容积（Vw）与公称容积（Vn）的比值应满足1.00≤Vw/Vn≤1.05，确保瓶体实际容积不小于设计容积，避免充装过量。</w:t>
      </w:r>
    </w:p>
    <w:p w14:paraId="3EDDCE72" w14:textId="0CF6424E" w:rsidR="006C5A11" w:rsidRDefault="006C5A11" w:rsidP="00D7756A">
      <w:pPr>
        <w:pStyle w:val="affe"/>
        <w:spacing w:before="120" w:after="120"/>
      </w:pPr>
      <w:r>
        <w:rPr>
          <w:rFonts w:hint="eastAsia"/>
        </w:rPr>
        <w:t>充装量要求</w:t>
      </w:r>
    </w:p>
    <w:p w14:paraId="5E45C840" w14:textId="77777777" w:rsidR="006C5A11" w:rsidRDefault="006C5A11" w:rsidP="006C5A11">
      <w:pPr>
        <w:pStyle w:val="affffb"/>
        <w:ind w:firstLine="420"/>
      </w:pPr>
      <w:r>
        <w:rPr>
          <w:rFonts w:hint="eastAsia"/>
        </w:rPr>
        <w:t>氧气瓶的氧气充装量应符合以下要求（20℃时）：</w:t>
      </w:r>
    </w:p>
    <w:p w14:paraId="36201B1D" w14:textId="4BFD30BF" w:rsidR="006C5A11" w:rsidRDefault="006C5A11" w:rsidP="00D7756A">
      <w:pPr>
        <w:pStyle w:val="af5"/>
        <w:numPr>
          <w:ilvl w:val="0"/>
          <w:numId w:val="37"/>
        </w:numPr>
      </w:pPr>
      <w:r>
        <w:rPr>
          <w:rFonts w:hint="eastAsia"/>
        </w:rPr>
        <w:t>公称工作压力10MPa：充装量≤0.6kg/L（水容积）；</w:t>
      </w:r>
    </w:p>
    <w:p w14:paraId="08BCF58A" w14:textId="7D7DAFAE" w:rsidR="006C5A11" w:rsidRDefault="006C5A11" w:rsidP="00D7756A">
      <w:pPr>
        <w:pStyle w:val="af5"/>
      </w:pPr>
      <w:r>
        <w:rPr>
          <w:rFonts w:hint="eastAsia"/>
        </w:rPr>
        <w:t>公称工作压力15MPa：充装量≤0.9kg/L（水容积）；</w:t>
      </w:r>
    </w:p>
    <w:p w14:paraId="542465FB" w14:textId="41340937" w:rsidR="006C5A11" w:rsidRDefault="006C5A11" w:rsidP="00D7756A">
      <w:pPr>
        <w:pStyle w:val="af5"/>
      </w:pPr>
      <w:r>
        <w:rPr>
          <w:rFonts w:hint="eastAsia"/>
        </w:rPr>
        <w:t>公称工作压力20MPa：充装量≤1.2kg/L（水容积）；</w:t>
      </w:r>
    </w:p>
    <w:p w14:paraId="13692687" w14:textId="4D35E231" w:rsidR="006C5A11" w:rsidRDefault="006C5A11" w:rsidP="00D7756A">
      <w:pPr>
        <w:pStyle w:val="af5"/>
      </w:pPr>
      <w:r>
        <w:rPr>
          <w:rFonts w:hint="eastAsia"/>
        </w:rPr>
        <w:t>充装后瓶体温度不得超过 40℃，超过时需停止充装并冷却至常温。</w:t>
      </w:r>
    </w:p>
    <w:p w14:paraId="43F7C270" w14:textId="02ECED8E" w:rsidR="006C5A11" w:rsidRDefault="006C5A11" w:rsidP="00D7756A">
      <w:pPr>
        <w:pStyle w:val="affd"/>
        <w:spacing w:before="120" w:after="120"/>
      </w:pPr>
      <w:bookmarkStart w:id="53" w:name="_Toc211501749"/>
      <w:r>
        <w:rPr>
          <w:rFonts w:hint="eastAsia"/>
        </w:rPr>
        <w:t>安全性能要求</w:t>
      </w:r>
      <w:bookmarkEnd w:id="53"/>
    </w:p>
    <w:p w14:paraId="12EB21C6" w14:textId="69ADE80A" w:rsidR="006C5A11" w:rsidRDefault="006C5A11" w:rsidP="001E319B">
      <w:pPr>
        <w:pStyle w:val="affe"/>
        <w:spacing w:before="120" w:after="120"/>
      </w:pPr>
      <w:r>
        <w:rPr>
          <w:rFonts w:hint="eastAsia"/>
        </w:rPr>
        <w:t>耐压强度</w:t>
      </w:r>
    </w:p>
    <w:p w14:paraId="617B6FA9" w14:textId="7C09B885" w:rsidR="006C5A11" w:rsidRDefault="006C5A11" w:rsidP="001E319B">
      <w:pPr>
        <w:pStyle w:val="afffffffff0"/>
      </w:pPr>
      <w:r>
        <w:rPr>
          <w:rFonts w:hint="eastAsia"/>
        </w:rPr>
        <w:t xml:space="preserve">水压试验压力：应为公称工作压力的 1.5 </w:t>
      </w:r>
      <w:proofErr w:type="gramStart"/>
      <w:r>
        <w:rPr>
          <w:rFonts w:hint="eastAsia"/>
        </w:rPr>
        <w:t>倍</w:t>
      </w:r>
      <w:proofErr w:type="gramEnd"/>
      <w:r>
        <w:rPr>
          <w:rFonts w:hint="eastAsia"/>
        </w:rPr>
        <w:t>，在该压力下保压 30 分钟，瓶体无渗漏、无可见变形，残余变形率≤3%</w:t>
      </w:r>
      <w:r w:rsidR="001E319B">
        <w:rPr>
          <w:rFonts w:hint="eastAsia"/>
        </w:rPr>
        <w:t>。</w:t>
      </w:r>
    </w:p>
    <w:p w14:paraId="57779237" w14:textId="3DAFC6B9" w:rsidR="006C5A11" w:rsidRDefault="006C5A11" w:rsidP="001E319B">
      <w:pPr>
        <w:pStyle w:val="afffffffff0"/>
      </w:pPr>
      <w:r>
        <w:rPr>
          <w:rFonts w:hint="eastAsia"/>
        </w:rPr>
        <w:t xml:space="preserve">爆破压力：碳钢瓶爆破压力≥3 </w:t>
      </w:r>
      <w:proofErr w:type="gramStart"/>
      <w:r>
        <w:rPr>
          <w:rFonts w:hint="eastAsia"/>
        </w:rPr>
        <w:t>倍</w:t>
      </w:r>
      <w:proofErr w:type="gramEnd"/>
      <w:r>
        <w:rPr>
          <w:rFonts w:hint="eastAsia"/>
        </w:rPr>
        <w:t xml:space="preserve">公称工作压力，铝合金瓶爆破压力≥2.5 </w:t>
      </w:r>
      <w:proofErr w:type="gramStart"/>
      <w:r>
        <w:rPr>
          <w:rFonts w:hint="eastAsia"/>
        </w:rPr>
        <w:t>倍</w:t>
      </w:r>
      <w:proofErr w:type="gramEnd"/>
      <w:r>
        <w:rPr>
          <w:rFonts w:hint="eastAsia"/>
        </w:rPr>
        <w:t>公称工作压力，爆破时无碎片飞溅</w:t>
      </w:r>
      <w:r w:rsidR="001E319B">
        <w:rPr>
          <w:rFonts w:hint="eastAsia"/>
        </w:rPr>
        <w:t>。</w:t>
      </w:r>
    </w:p>
    <w:p w14:paraId="2131306F" w14:textId="323E3209" w:rsidR="006C5A11" w:rsidRDefault="006C5A11" w:rsidP="001E319B">
      <w:pPr>
        <w:pStyle w:val="afffffffff0"/>
      </w:pPr>
      <w:r>
        <w:rPr>
          <w:rFonts w:hint="eastAsia"/>
        </w:rPr>
        <w:t xml:space="preserve">疲劳强度：在公称工作压力与 0.2 </w:t>
      </w:r>
      <w:proofErr w:type="gramStart"/>
      <w:r>
        <w:rPr>
          <w:rFonts w:hint="eastAsia"/>
        </w:rPr>
        <w:t>倍</w:t>
      </w:r>
      <w:proofErr w:type="gramEnd"/>
      <w:r>
        <w:rPr>
          <w:rFonts w:hint="eastAsia"/>
        </w:rPr>
        <w:t>公称工作压力之间循环加载 1000 次，瓶体无裂纹、无泄漏。</w:t>
      </w:r>
    </w:p>
    <w:p w14:paraId="771BCDBD" w14:textId="7FF9D6D7" w:rsidR="006C5A11" w:rsidRDefault="006C5A11" w:rsidP="001E319B">
      <w:pPr>
        <w:pStyle w:val="affe"/>
        <w:spacing w:before="120" w:after="120"/>
      </w:pPr>
      <w:r>
        <w:rPr>
          <w:rFonts w:hint="eastAsia"/>
        </w:rPr>
        <w:t>气密性</w:t>
      </w:r>
    </w:p>
    <w:p w14:paraId="5F67E291" w14:textId="0E303BF6" w:rsidR="001E319B" w:rsidRPr="001E319B" w:rsidRDefault="001E319B" w:rsidP="001E319B">
      <w:pPr>
        <w:pStyle w:val="affffb"/>
        <w:ind w:firstLine="420"/>
      </w:pPr>
      <w:r>
        <w:rPr>
          <w:rFonts w:hint="eastAsia"/>
        </w:rPr>
        <w:t>气密性要求如下：</w:t>
      </w:r>
    </w:p>
    <w:p w14:paraId="00B0CD71" w14:textId="36487BEB" w:rsidR="006C5A11" w:rsidRDefault="006C5A11" w:rsidP="001E319B">
      <w:pPr>
        <w:pStyle w:val="af5"/>
        <w:numPr>
          <w:ilvl w:val="0"/>
          <w:numId w:val="38"/>
        </w:numPr>
      </w:pPr>
      <w:r>
        <w:rPr>
          <w:rFonts w:hint="eastAsia"/>
        </w:rPr>
        <w:t>在公称工作压力下，氧气瓶的泄漏率应≤</w:t>
      </w:r>
      <w:r>
        <w:t>1</w:t>
      </w:r>
      <w:r>
        <w:t>×</w:t>
      </w:r>
      <w:r>
        <w:t>10</w:t>
      </w:r>
      <w:r>
        <w:t>⁻⁹</w:t>
      </w:r>
      <w:r>
        <w:t xml:space="preserve"> Pa</w:t>
      </w:r>
      <w:r w:rsidRPr="001E319B">
        <w:rPr>
          <w:rFonts w:ascii="微软雅黑" w:eastAsia="微软雅黑" w:hAnsi="微软雅黑" w:cs="微软雅黑" w:hint="eastAsia"/>
        </w:rPr>
        <w:t>・</w:t>
      </w:r>
      <w:r>
        <w:t>m</w:t>
      </w:r>
      <w:r>
        <w:t>³</w:t>
      </w:r>
      <w:r>
        <w:t>/s</w:t>
      </w:r>
      <w:r>
        <w:rPr>
          <w:rFonts w:hint="eastAsia"/>
        </w:rPr>
        <w:t>；</w:t>
      </w:r>
    </w:p>
    <w:p w14:paraId="19C60C3E" w14:textId="3E1116B0" w:rsidR="006C5A11" w:rsidRDefault="006C5A11" w:rsidP="001E319B">
      <w:pPr>
        <w:pStyle w:val="af5"/>
      </w:pPr>
      <w:r>
        <w:rPr>
          <w:rFonts w:hint="eastAsia"/>
        </w:rPr>
        <w:t>瓶阀与瓶体连接部位、减压阀与瓶阀连接部位的泄漏率应≤</w:t>
      </w:r>
      <w:r>
        <w:t>5</w:t>
      </w:r>
      <w:r>
        <w:t>×</w:t>
      </w:r>
      <w:r>
        <w:t>10</w:t>
      </w:r>
      <w:r>
        <w:t>⁻¹⁰</w:t>
      </w:r>
      <w:r>
        <w:t xml:space="preserve"> Pa</w:t>
      </w:r>
      <w:r>
        <w:rPr>
          <w:rFonts w:ascii="微软雅黑" w:eastAsia="微软雅黑" w:hAnsi="微软雅黑" w:cs="微软雅黑" w:hint="eastAsia"/>
        </w:rPr>
        <w:t>・</w:t>
      </w:r>
      <w:r>
        <w:t>m</w:t>
      </w:r>
      <w:r>
        <w:t>³</w:t>
      </w:r>
      <w:r>
        <w:t>/s</w:t>
      </w:r>
      <w:r>
        <w:rPr>
          <w:rFonts w:hint="eastAsia"/>
        </w:rPr>
        <w:t>；</w:t>
      </w:r>
    </w:p>
    <w:p w14:paraId="5DD07619" w14:textId="002AA4EB" w:rsidR="006C5A11" w:rsidRDefault="006C5A11" w:rsidP="001E319B">
      <w:pPr>
        <w:pStyle w:val="af5"/>
      </w:pPr>
      <w:r>
        <w:rPr>
          <w:rFonts w:hint="eastAsia"/>
        </w:rPr>
        <w:t>流量调节装置在关闭状态下，泄漏率应≤</w:t>
      </w:r>
      <w:r>
        <w:t>1</w:t>
      </w:r>
      <w:r>
        <w:t>×</w:t>
      </w:r>
      <w:r>
        <w:t>10</w:t>
      </w:r>
      <w:r>
        <w:t>⁻¹⁰</w:t>
      </w:r>
      <w:r>
        <w:t xml:space="preserve"> Pa</w:t>
      </w:r>
      <w:r>
        <w:rPr>
          <w:rFonts w:ascii="微软雅黑" w:eastAsia="微软雅黑" w:hAnsi="微软雅黑" w:cs="微软雅黑" w:hint="eastAsia"/>
        </w:rPr>
        <w:t>・</w:t>
      </w:r>
      <w:r>
        <w:t>m</w:t>
      </w:r>
      <w:r>
        <w:t>³</w:t>
      </w:r>
      <w:r>
        <w:t>/s</w:t>
      </w:r>
      <w:r>
        <w:rPr>
          <w:rFonts w:hint="eastAsia"/>
        </w:rPr>
        <w:t>。</w:t>
      </w:r>
    </w:p>
    <w:p w14:paraId="214F7EAE" w14:textId="1AE9E632" w:rsidR="006C5A11" w:rsidRDefault="006C5A11" w:rsidP="006E12DF">
      <w:pPr>
        <w:pStyle w:val="affe"/>
        <w:spacing w:before="120" w:after="120"/>
      </w:pPr>
      <w:r>
        <w:rPr>
          <w:rFonts w:hint="eastAsia"/>
        </w:rPr>
        <w:t>抗冲击性能</w:t>
      </w:r>
    </w:p>
    <w:p w14:paraId="139267CB" w14:textId="0483084E" w:rsidR="006C5A11" w:rsidRDefault="006C5A11" w:rsidP="006E12DF">
      <w:pPr>
        <w:pStyle w:val="affffb"/>
        <w:ind w:firstLine="420"/>
      </w:pPr>
      <w:r>
        <w:rPr>
          <w:rFonts w:hint="eastAsia"/>
        </w:rPr>
        <w:t>常温下（20℃±5℃），将氧气瓶从1.5m高度自由跌落至混凝土地面（硬度≥C30），跌落方向为瓶体轴线垂直地面，跌落次数1次；跌落试验后，氧气瓶无裂纹、无泄漏，瓶阀无损坏，流量调节装置功能正常。</w:t>
      </w:r>
    </w:p>
    <w:p w14:paraId="72A49024" w14:textId="577E116D" w:rsidR="006C5A11" w:rsidRDefault="006C5A11" w:rsidP="006E12DF">
      <w:pPr>
        <w:pStyle w:val="affe"/>
        <w:spacing w:before="120" w:after="120"/>
      </w:pPr>
      <w:r>
        <w:rPr>
          <w:rFonts w:hint="eastAsia"/>
        </w:rPr>
        <w:t>耐温性能</w:t>
      </w:r>
    </w:p>
    <w:p w14:paraId="45D002B0" w14:textId="2DD6FC76" w:rsidR="006E12DF" w:rsidRPr="006E12DF" w:rsidRDefault="006E12DF" w:rsidP="006E12DF">
      <w:pPr>
        <w:pStyle w:val="affffb"/>
        <w:ind w:firstLine="420"/>
      </w:pPr>
      <w:r>
        <w:rPr>
          <w:rFonts w:hint="eastAsia"/>
        </w:rPr>
        <w:t>耐温性能测试要求如下：</w:t>
      </w:r>
    </w:p>
    <w:p w14:paraId="2E3AAB2B" w14:textId="674EA09B" w:rsidR="006C5A11" w:rsidRDefault="006C5A11" w:rsidP="006E12DF">
      <w:pPr>
        <w:pStyle w:val="af5"/>
        <w:numPr>
          <w:ilvl w:val="0"/>
          <w:numId w:val="39"/>
        </w:numPr>
      </w:pPr>
      <w:r>
        <w:rPr>
          <w:rFonts w:hint="eastAsia"/>
        </w:rPr>
        <w:t>高温性能：在60℃环境下放置4小时，公称工作压力下无泄漏、无变形；</w:t>
      </w:r>
    </w:p>
    <w:p w14:paraId="1BC54E4A" w14:textId="3B23816F" w:rsidR="006C5A11" w:rsidRDefault="006C5A11" w:rsidP="006E12DF">
      <w:pPr>
        <w:pStyle w:val="af5"/>
      </w:pPr>
      <w:r>
        <w:rPr>
          <w:rFonts w:hint="eastAsia"/>
        </w:rPr>
        <w:t>低温性能：在-40℃环境下放置4小时，公称工作压力下无泄漏、无脆裂；</w:t>
      </w:r>
    </w:p>
    <w:p w14:paraId="7B59332A" w14:textId="1988F263" w:rsidR="006C5A11" w:rsidRDefault="006C5A11" w:rsidP="006E12DF">
      <w:pPr>
        <w:pStyle w:val="af5"/>
      </w:pPr>
      <w:r>
        <w:rPr>
          <w:rFonts w:hint="eastAsia"/>
        </w:rPr>
        <w:t>温度循环试验（-40℃→60℃，循环3次）后，气密性仍符合5.3.2要求。</w:t>
      </w:r>
    </w:p>
    <w:p w14:paraId="280CBAA2" w14:textId="4B906B79" w:rsidR="006C5A11" w:rsidRDefault="006C5A11" w:rsidP="00F04A7E">
      <w:pPr>
        <w:pStyle w:val="affd"/>
        <w:spacing w:before="120" w:after="120"/>
      </w:pPr>
      <w:bookmarkStart w:id="54" w:name="_Toc211501750"/>
      <w:r>
        <w:rPr>
          <w:rFonts w:hint="eastAsia"/>
        </w:rPr>
        <w:t>功能要求</w:t>
      </w:r>
      <w:bookmarkEnd w:id="54"/>
    </w:p>
    <w:p w14:paraId="0B60B3BE" w14:textId="0E7C14E9" w:rsidR="006C5A11" w:rsidRDefault="006C5A11" w:rsidP="00F04A7E">
      <w:pPr>
        <w:pStyle w:val="affe"/>
        <w:spacing w:before="120" w:after="120"/>
      </w:pPr>
      <w:r>
        <w:rPr>
          <w:rFonts w:hint="eastAsia"/>
        </w:rPr>
        <w:t>流量调节功能</w:t>
      </w:r>
    </w:p>
    <w:p w14:paraId="037C1171" w14:textId="52D89B7F" w:rsidR="00F04A7E" w:rsidRPr="00F04A7E" w:rsidRDefault="00F04A7E" w:rsidP="00F04A7E">
      <w:pPr>
        <w:pStyle w:val="affffb"/>
        <w:ind w:firstLine="420"/>
      </w:pPr>
      <w:r>
        <w:rPr>
          <w:rFonts w:hint="eastAsia"/>
        </w:rPr>
        <w:t>流量调节功能要求如下：</w:t>
      </w:r>
    </w:p>
    <w:p w14:paraId="17DC402A" w14:textId="661CA7E7" w:rsidR="006C5A11" w:rsidRDefault="006C5A11" w:rsidP="00F04A7E">
      <w:pPr>
        <w:pStyle w:val="af5"/>
        <w:numPr>
          <w:ilvl w:val="0"/>
          <w:numId w:val="40"/>
        </w:numPr>
      </w:pPr>
      <w:r>
        <w:rPr>
          <w:rFonts w:hint="eastAsia"/>
        </w:rPr>
        <w:t>医疗用氧气瓶：流量调节范围0.5L/min-10L/min，流量误差±10%；</w:t>
      </w:r>
    </w:p>
    <w:p w14:paraId="77965150" w14:textId="272813FB" w:rsidR="006C5A11" w:rsidRDefault="006C5A11" w:rsidP="00F04A7E">
      <w:pPr>
        <w:pStyle w:val="af5"/>
      </w:pPr>
      <w:r>
        <w:rPr>
          <w:rFonts w:hint="eastAsia"/>
        </w:rPr>
        <w:t>非医疗用氧气瓶：流量调节范围1L/min-5L/min，流量误差±15%；</w:t>
      </w:r>
    </w:p>
    <w:p w14:paraId="5CBA63E5" w14:textId="73187D99" w:rsidR="006C5A11" w:rsidRDefault="006C5A11" w:rsidP="00F04A7E">
      <w:pPr>
        <w:pStyle w:val="af5"/>
      </w:pPr>
      <w:r>
        <w:rPr>
          <w:rFonts w:hint="eastAsia"/>
        </w:rPr>
        <w:t>流量调节旋钮应具备定位功能，每档流量偏差≤5%。</w:t>
      </w:r>
    </w:p>
    <w:p w14:paraId="75972F84" w14:textId="6FD99C34" w:rsidR="006C5A11" w:rsidRDefault="006C5A11" w:rsidP="00F04A7E">
      <w:pPr>
        <w:pStyle w:val="affe"/>
        <w:spacing w:before="120" w:after="120"/>
      </w:pPr>
      <w:r>
        <w:rPr>
          <w:rFonts w:hint="eastAsia"/>
        </w:rPr>
        <w:t>压力显示功能</w:t>
      </w:r>
    </w:p>
    <w:p w14:paraId="6A28F5F2" w14:textId="11BC58CC" w:rsidR="00F04A7E" w:rsidRPr="00F04A7E" w:rsidRDefault="00F04A7E" w:rsidP="00F04A7E">
      <w:pPr>
        <w:pStyle w:val="affffb"/>
        <w:ind w:firstLine="420"/>
      </w:pPr>
      <w:r>
        <w:rPr>
          <w:rFonts w:hint="eastAsia"/>
        </w:rPr>
        <w:t>压力显示功能要求如下：</w:t>
      </w:r>
    </w:p>
    <w:p w14:paraId="4406C74D" w14:textId="22260CCA" w:rsidR="006C5A11" w:rsidRDefault="006C5A11" w:rsidP="00F04A7E">
      <w:pPr>
        <w:pStyle w:val="af5"/>
        <w:numPr>
          <w:ilvl w:val="0"/>
          <w:numId w:val="41"/>
        </w:numPr>
      </w:pPr>
      <w:r>
        <w:rPr>
          <w:rFonts w:hint="eastAsia"/>
        </w:rPr>
        <w:lastRenderedPageBreak/>
        <w:t>氧气瓶应配备压力表，量程为0-1.5倍公称工作压力，精度等级≥2.5级；</w:t>
      </w:r>
    </w:p>
    <w:p w14:paraId="5318A1A0" w14:textId="6C04E8C6" w:rsidR="006C5A11" w:rsidRDefault="006C5A11" w:rsidP="00F04A7E">
      <w:pPr>
        <w:pStyle w:val="af5"/>
      </w:pPr>
      <w:r>
        <w:rPr>
          <w:rFonts w:hint="eastAsia"/>
        </w:rPr>
        <w:t>压力表在公称工作压力下的示值误差≤±2.5%，在0.5倍公称工作压力下的示值误差≤±3%；</w:t>
      </w:r>
    </w:p>
    <w:p w14:paraId="72FD49FE" w14:textId="6D56F71C" w:rsidR="006C5A11" w:rsidRDefault="006C5A11" w:rsidP="00F04A7E">
      <w:pPr>
        <w:pStyle w:val="af5"/>
      </w:pPr>
      <w:r>
        <w:rPr>
          <w:rFonts w:hint="eastAsia"/>
        </w:rPr>
        <w:t>压力表应具备抗振动性能，在10Hz-150Hz振动环境下，示值变化≤±2%。</w:t>
      </w:r>
    </w:p>
    <w:p w14:paraId="7A0C916D" w14:textId="062041E8" w:rsidR="006C5A11" w:rsidRDefault="006C5A11" w:rsidP="00F04A7E">
      <w:pPr>
        <w:pStyle w:val="affe"/>
        <w:spacing w:before="120" w:after="120"/>
      </w:pPr>
      <w:r>
        <w:rPr>
          <w:rFonts w:hint="eastAsia"/>
        </w:rPr>
        <w:t>安全保护功能</w:t>
      </w:r>
    </w:p>
    <w:p w14:paraId="10F21B45" w14:textId="415D8B39" w:rsidR="00F04A7E" w:rsidRPr="00F04A7E" w:rsidRDefault="00F04A7E" w:rsidP="00F04A7E">
      <w:pPr>
        <w:pStyle w:val="affffb"/>
        <w:ind w:firstLine="420"/>
      </w:pPr>
      <w:r>
        <w:rPr>
          <w:rFonts w:hint="eastAsia"/>
        </w:rPr>
        <w:t>安全保护功能要求如下：</w:t>
      </w:r>
    </w:p>
    <w:p w14:paraId="4F34020D" w14:textId="639DEC1D" w:rsidR="006C5A11" w:rsidRDefault="006C5A11" w:rsidP="00F04A7E">
      <w:pPr>
        <w:pStyle w:val="af5"/>
        <w:numPr>
          <w:ilvl w:val="0"/>
          <w:numId w:val="42"/>
        </w:numPr>
      </w:pPr>
      <w:r>
        <w:rPr>
          <w:rFonts w:hint="eastAsia"/>
        </w:rPr>
        <w:t>超压保护：</w:t>
      </w:r>
      <w:proofErr w:type="gramStart"/>
      <w:r>
        <w:rPr>
          <w:rFonts w:hint="eastAsia"/>
        </w:rPr>
        <w:t>瓶阀应配备</w:t>
      </w:r>
      <w:proofErr w:type="gramEnd"/>
      <w:r>
        <w:rPr>
          <w:rFonts w:hint="eastAsia"/>
        </w:rPr>
        <w:t>安全阀，起跳压力为1.1倍-1.2倍公称工作压力，回</w:t>
      </w:r>
      <w:proofErr w:type="gramStart"/>
      <w:r>
        <w:rPr>
          <w:rFonts w:hint="eastAsia"/>
        </w:rPr>
        <w:t>座压力</w:t>
      </w:r>
      <w:proofErr w:type="gramEnd"/>
      <w:r>
        <w:rPr>
          <w:rFonts w:hint="eastAsia"/>
        </w:rPr>
        <w:t>≥0.9倍公称工作压力；</w:t>
      </w:r>
    </w:p>
    <w:p w14:paraId="193F8584" w14:textId="578FD402" w:rsidR="006C5A11" w:rsidRDefault="006C5A11" w:rsidP="00F04A7E">
      <w:pPr>
        <w:pStyle w:val="af5"/>
      </w:pPr>
      <w:r>
        <w:rPr>
          <w:rFonts w:hint="eastAsia"/>
        </w:rPr>
        <w:t>过流保护：流量调节装置应具备过流保护功能，当流量超过额定最大流量1.5倍时，自动切断输出，恢复正常流量后可手动复位；</w:t>
      </w:r>
    </w:p>
    <w:p w14:paraId="34F1D5CC" w14:textId="5C7B9AFB" w:rsidR="006C5A11" w:rsidRDefault="006C5A11" w:rsidP="00F04A7E">
      <w:pPr>
        <w:pStyle w:val="af5"/>
      </w:pPr>
      <w:r>
        <w:rPr>
          <w:rFonts w:hint="eastAsia"/>
        </w:rPr>
        <w:t>防错装保护：瓶阀接口应采用专用螺纹，防止与其他气体气瓶错装。</w:t>
      </w:r>
    </w:p>
    <w:p w14:paraId="3CA3B978" w14:textId="0D7F1E89" w:rsidR="006C5A11" w:rsidRDefault="006C5A11" w:rsidP="00F04A7E">
      <w:pPr>
        <w:pStyle w:val="affd"/>
        <w:spacing w:before="120" w:after="120"/>
      </w:pPr>
      <w:bookmarkStart w:id="55" w:name="_Toc211501751"/>
      <w:r>
        <w:rPr>
          <w:rFonts w:hint="eastAsia"/>
        </w:rPr>
        <w:t>氧气纯度要求</w:t>
      </w:r>
      <w:bookmarkEnd w:id="55"/>
    </w:p>
    <w:p w14:paraId="361B177E" w14:textId="33520A0B" w:rsidR="00F04A7E" w:rsidRPr="00F04A7E" w:rsidRDefault="00F04A7E" w:rsidP="00F04A7E">
      <w:pPr>
        <w:pStyle w:val="affffb"/>
        <w:ind w:firstLine="420"/>
      </w:pPr>
      <w:r>
        <w:rPr>
          <w:rFonts w:hint="eastAsia"/>
        </w:rPr>
        <w:t>氧气纯度要求如下：</w:t>
      </w:r>
    </w:p>
    <w:p w14:paraId="700EF992" w14:textId="07A64C9A" w:rsidR="006C5A11" w:rsidRDefault="006C5A11" w:rsidP="00F04A7E">
      <w:pPr>
        <w:pStyle w:val="af5"/>
        <w:numPr>
          <w:ilvl w:val="0"/>
          <w:numId w:val="43"/>
        </w:numPr>
      </w:pPr>
      <w:r>
        <w:rPr>
          <w:rFonts w:hint="eastAsia"/>
        </w:rPr>
        <w:t>医疗用氧气瓶：输出氧气纯度符合GB 8982要求，氧含量≥99.5%，水分含量≤0.07g/m³，二氧化碳含量≤0.01%（体积分数）；</w:t>
      </w:r>
    </w:p>
    <w:p w14:paraId="09895319" w14:textId="547FB0A5" w:rsidR="006C5A11" w:rsidRDefault="006C5A11" w:rsidP="00F04A7E">
      <w:pPr>
        <w:pStyle w:val="af5"/>
      </w:pPr>
      <w:r>
        <w:rPr>
          <w:rFonts w:hint="eastAsia"/>
        </w:rPr>
        <w:t>非医疗用氧气瓶：输出氧气纯度符合GB/T 3863要求，氧含量≥99.2%，水分含量≤0.1g/m³，二氧化碳含量≤0.03%（体积分数）；</w:t>
      </w:r>
    </w:p>
    <w:p w14:paraId="74D0DC53" w14:textId="13F677D4" w:rsidR="006C5A11" w:rsidRPr="006C5A11" w:rsidRDefault="006C5A11" w:rsidP="00F04A7E">
      <w:pPr>
        <w:pStyle w:val="af5"/>
      </w:pPr>
      <w:r>
        <w:rPr>
          <w:rFonts w:hint="eastAsia"/>
        </w:rPr>
        <w:t>氧气瓶内不得含有异味、有害杂质。</w:t>
      </w:r>
    </w:p>
    <w:p w14:paraId="3CC41DA3" w14:textId="371DE0DF" w:rsidR="001D212F" w:rsidRDefault="00171FBB" w:rsidP="00171FBB">
      <w:pPr>
        <w:pStyle w:val="affc"/>
        <w:spacing w:before="240" w:after="240"/>
      </w:pPr>
      <w:bookmarkStart w:id="56" w:name="_Toc211501752"/>
      <w:r w:rsidRPr="00171FBB">
        <w:rPr>
          <w:rFonts w:hint="eastAsia"/>
        </w:rPr>
        <w:t>试验方法</w:t>
      </w:r>
      <w:bookmarkEnd w:id="56"/>
    </w:p>
    <w:p w14:paraId="09E2FF49" w14:textId="7AD53992" w:rsidR="006C5A11" w:rsidRDefault="006C5A11" w:rsidP="00F04A7E">
      <w:pPr>
        <w:pStyle w:val="affd"/>
        <w:spacing w:before="120" w:after="120"/>
      </w:pPr>
      <w:bookmarkStart w:id="57" w:name="_Toc211501753"/>
      <w:r>
        <w:rPr>
          <w:rFonts w:hint="eastAsia"/>
        </w:rPr>
        <w:t>外观质量检验</w:t>
      </w:r>
      <w:bookmarkEnd w:id="57"/>
    </w:p>
    <w:p w14:paraId="64684D70" w14:textId="7FB8DA02" w:rsidR="006C5A11" w:rsidRDefault="006C5A11" w:rsidP="00F04A7E">
      <w:pPr>
        <w:pStyle w:val="affe"/>
        <w:spacing w:before="120" w:after="120"/>
      </w:pPr>
      <w:r>
        <w:rPr>
          <w:rFonts w:hint="eastAsia"/>
        </w:rPr>
        <w:t>目视检验</w:t>
      </w:r>
    </w:p>
    <w:p w14:paraId="106FAB31" w14:textId="4350659B" w:rsidR="006C5A11" w:rsidRDefault="006C5A11" w:rsidP="006C5A11">
      <w:pPr>
        <w:pStyle w:val="affffb"/>
        <w:ind w:firstLine="420"/>
      </w:pPr>
      <w:r>
        <w:rPr>
          <w:rFonts w:hint="eastAsia"/>
        </w:rPr>
        <w:t>采用自然光或白色荧光灯（照度≥500lx），距离瓶体500mm-800mm，目视检查瓶体表面裂纹、凹陷、划痕及涂层质量，记录缺陷位置与尺寸；焊缝质量采用10倍放大镜检查，无气孔、夹渣。</w:t>
      </w:r>
    </w:p>
    <w:p w14:paraId="270720B0" w14:textId="0D2147AA" w:rsidR="006C5A11" w:rsidRDefault="006C5A11" w:rsidP="00F04A7E">
      <w:pPr>
        <w:pStyle w:val="affe"/>
        <w:spacing w:before="120" w:after="120"/>
      </w:pPr>
      <w:r>
        <w:rPr>
          <w:rFonts w:hint="eastAsia"/>
        </w:rPr>
        <w:t>涂层厚度测量</w:t>
      </w:r>
    </w:p>
    <w:p w14:paraId="577DC804" w14:textId="2BD2F7D6" w:rsidR="006C5A11" w:rsidRDefault="006C5A11" w:rsidP="006C5A11">
      <w:pPr>
        <w:pStyle w:val="affffb"/>
        <w:ind w:firstLine="420"/>
      </w:pPr>
      <w:r>
        <w:rPr>
          <w:rFonts w:hint="eastAsia"/>
        </w:rPr>
        <w:t>采用磁性测厚仪（精度±5μm），在瓶体上、中、下三个部位各取3点测量涂层厚度，取平均值，判断是否符合5.1.1要求。</w:t>
      </w:r>
    </w:p>
    <w:p w14:paraId="0F6F379E" w14:textId="1E0B3A8C" w:rsidR="006C5A11" w:rsidRDefault="006C5A11" w:rsidP="00F04A7E">
      <w:pPr>
        <w:pStyle w:val="affe"/>
        <w:spacing w:before="120" w:after="120"/>
      </w:pPr>
      <w:r>
        <w:rPr>
          <w:rFonts w:hint="eastAsia"/>
        </w:rPr>
        <w:t>便携附件检验</w:t>
      </w:r>
    </w:p>
    <w:p w14:paraId="38B56D09" w14:textId="1BF83707" w:rsidR="006C5A11" w:rsidRDefault="006C5A11" w:rsidP="006C5A11">
      <w:pPr>
        <w:pStyle w:val="affffb"/>
        <w:ind w:firstLine="420"/>
      </w:pPr>
      <w:r>
        <w:rPr>
          <w:rFonts w:hint="eastAsia"/>
        </w:rPr>
        <w:t>手提柄承重试验：在手提柄上悬挂5倍瓶体重量（空瓶）的砝码，保持1小时，检查手提柄无松动、无断裂；背带承重试验：在背带上悬挂3倍瓶体重量（空瓶）的砝码，保持1小时，检查背带无脱线、无撕裂。</w:t>
      </w:r>
    </w:p>
    <w:p w14:paraId="2324B46F" w14:textId="3323E163" w:rsidR="006C5A11" w:rsidRDefault="006C5A11" w:rsidP="00F04A7E">
      <w:pPr>
        <w:pStyle w:val="affd"/>
        <w:spacing w:before="120" w:after="120"/>
      </w:pPr>
      <w:bookmarkStart w:id="58" w:name="_Toc211501754"/>
      <w:r>
        <w:rPr>
          <w:rFonts w:hint="eastAsia"/>
        </w:rPr>
        <w:t>尺寸偏差测量</w:t>
      </w:r>
      <w:bookmarkEnd w:id="58"/>
    </w:p>
    <w:p w14:paraId="522AC8B6" w14:textId="3412C25F" w:rsidR="006C5A11" w:rsidRDefault="006C5A11" w:rsidP="00F04A7E">
      <w:pPr>
        <w:pStyle w:val="affe"/>
        <w:spacing w:before="120" w:after="120"/>
      </w:pPr>
      <w:r>
        <w:rPr>
          <w:rFonts w:hint="eastAsia"/>
        </w:rPr>
        <w:t>瓶体高度与直径测量</w:t>
      </w:r>
    </w:p>
    <w:p w14:paraId="3E3C1813" w14:textId="72A89453" w:rsidR="006C5A11" w:rsidRDefault="006C5A11" w:rsidP="00F04A7E">
      <w:pPr>
        <w:pStyle w:val="affffb"/>
        <w:ind w:firstLine="420"/>
      </w:pPr>
      <w:r>
        <w:rPr>
          <w:rFonts w:hint="eastAsia"/>
        </w:rPr>
        <w:t>高度测量：用钢直尺（精度0.5mm）测量瓶体从底部到瓶口的垂直距离，测量3次，取平均值；直径测量：用卡尺（精度0.02mm）在瓶体中部测量横向、纵向直径，各测量3次，取平均值，计算偏差。</w:t>
      </w:r>
    </w:p>
    <w:p w14:paraId="22745CF5" w14:textId="4C30EE86" w:rsidR="006C5A11" w:rsidRDefault="006C5A11" w:rsidP="00F04A7E">
      <w:pPr>
        <w:pStyle w:val="affe"/>
        <w:spacing w:before="120" w:after="120"/>
      </w:pPr>
      <w:r>
        <w:rPr>
          <w:rFonts w:hint="eastAsia"/>
        </w:rPr>
        <w:t>瓶口螺纹检验</w:t>
      </w:r>
    </w:p>
    <w:p w14:paraId="651EE47D" w14:textId="3AE117FD" w:rsidR="006C5A11" w:rsidRDefault="006C5A11" w:rsidP="006C5A11">
      <w:pPr>
        <w:pStyle w:val="affffb"/>
        <w:ind w:firstLine="420"/>
      </w:pPr>
      <w:r>
        <w:rPr>
          <w:rFonts w:hint="eastAsia"/>
        </w:rPr>
        <w:t>采用GB/T 7306.1规定的螺纹量规（通规、止规），检验螺纹精度，通规应能顺利旋入，止规旋入深度不得超过3牙。</w:t>
      </w:r>
    </w:p>
    <w:p w14:paraId="6D30862B" w14:textId="0CD02F2E" w:rsidR="006C5A11" w:rsidRDefault="006C5A11" w:rsidP="00F04A7E">
      <w:pPr>
        <w:pStyle w:val="affd"/>
        <w:spacing w:before="120" w:after="120"/>
      </w:pPr>
      <w:bookmarkStart w:id="59" w:name="_Toc211501755"/>
      <w:r>
        <w:rPr>
          <w:rFonts w:hint="eastAsia"/>
        </w:rPr>
        <w:t>材料性能试验</w:t>
      </w:r>
      <w:bookmarkEnd w:id="59"/>
    </w:p>
    <w:p w14:paraId="79981C00" w14:textId="5B4B5AB6" w:rsidR="006C5A11" w:rsidRDefault="006C5A11" w:rsidP="00F04A7E">
      <w:pPr>
        <w:pStyle w:val="affe"/>
        <w:spacing w:before="120" w:after="120"/>
      </w:pPr>
      <w:r>
        <w:rPr>
          <w:rFonts w:hint="eastAsia"/>
        </w:rPr>
        <w:t>瓶</w:t>
      </w:r>
      <w:proofErr w:type="gramStart"/>
      <w:r>
        <w:rPr>
          <w:rFonts w:hint="eastAsia"/>
        </w:rPr>
        <w:t>体材</w:t>
      </w:r>
      <w:proofErr w:type="gramEnd"/>
      <w:r>
        <w:rPr>
          <w:rFonts w:hint="eastAsia"/>
        </w:rPr>
        <w:t>料力学性能试验</w:t>
      </w:r>
    </w:p>
    <w:p w14:paraId="032A3832" w14:textId="7B038294" w:rsidR="006C5A11" w:rsidRDefault="006C5A11" w:rsidP="00F04A7E">
      <w:pPr>
        <w:pStyle w:val="affffb"/>
        <w:ind w:firstLine="420"/>
      </w:pPr>
      <w:r>
        <w:rPr>
          <w:rFonts w:hint="eastAsia"/>
        </w:rPr>
        <w:t>从瓶体材料样板上取样，按GB/T 228.1规定进行拉伸试验，测定抗拉强度、屈服强度、伸长率；按GB/T 232规定进行弯曲试验，弯曲角度180°，弯心直径为试样厚度的3倍，无裂纹。</w:t>
      </w:r>
    </w:p>
    <w:p w14:paraId="05BA9841" w14:textId="43536C16" w:rsidR="006C5A11" w:rsidRDefault="006C5A11" w:rsidP="00F04A7E">
      <w:pPr>
        <w:pStyle w:val="affe"/>
        <w:spacing w:before="120" w:after="120"/>
      </w:pPr>
      <w:r>
        <w:rPr>
          <w:rFonts w:hint="eastAsia"/>
        </w:rPr>
        <w:lastRenderedPageBreak/>
        <w:t>密封材料耐氧老化试验</w:t>
      </w:r>
    </w:p>
    <w:p w14:paraId="71E7724F" w14:textId="5B75A1F6" w:rsidR="006C5A11" w:rsidRDefault="006C5A11" w:rsidP="00F04A7E">
      <w:pPr>
        <w:pStyle w:val="affffb"/>
        <w:ind w:firstLine="420"/>
      </w:pPr>
      <w:r>
        <w:rPr>
          <w:rFonts w:hint="eastAsia"/>
        </w:rPr>
        <w:t>取样尺寸为25mm×50mm，按GB/T 20028规定，在80℃、氧气压力0.1MPa环境下老化72小时；老化后按GB/T 531.1规定测量硬度，计算硬度变化率，判断是否符合5.1.3要求。</w:t>
      </w:r>
    </w:p>
    <w:p w14:paraId="57193FA0" w14:textId="5F6E1DCE" w:rsidR="006C5A11" w:rsidRDefault="006C5A11" w:rsidP="00F04A7E">
      <w:pPr>
        <w:pStyle w:val="affd"/>
        <w:spacing w:before="120" w:after="120"/>
      </w:pPr>
      <w:bookmarkStart w:id="60" w:name="_Toc211501756"/>
      <w:r>
        <w:rPr>
          <w:rFonts w:hint="eastAsia"/>
        </w:rPr>
        <w:t>容积与充装试验</w:t>
      </w:r>
      <w:bookmarkEnd w:id="60"/>
    </w:p>
    <w:p w14:paraId="7EAAD1EF" w14:textId="03F35710" w:rsidR="006C5A11" w:rsidRDefault="006C5A11" w:rsidP="00F04A7E">
      <w:pPr>
        <w:pStyle w:val="affe"/>
        <w:spacing w:before="120" w:after="120"/>
      </w:pPr>
      <w:r>
        <w:rPr>
          <w:rFonts w:hint="eastAsia"/>
        </w:rPr>
        <w:t>水容积测量</w:t>
      </w:r>
    </w:p>
    <w:p w14:paraId="244AF205" w14:textId="1F76862E" w:rsidR="00F04A7E" w:rsidRPr="00F04A7E" w:rsidRDefault="00F04A7E" w:rsidP="00F04A7E">
      <w:pPr>
        <w:pStyle w:val="affffb"/>
        <w:ind w:firstLine="420"/>
      </w:pPr>
      <w:r>
        <w:rPr>
          <w:rFonts w:hint="eastAsia"/>
        </w:rPr>
        <w:t>水容积测量步骤如下：</w:t>
      </w:r>
    </w:p>
    <w:p w14:paraId="7A44C4D7" w14:textId="299918AB" w:rsidR="006C5A11" w:rsidRDefault="006C5A11" w:rsidP="00F04A7E">
      <w:pPr>
        <w:pStyle w:val="af5"/>
        <w:numPr>
          <w:ilvl w:val="0"/>
          <w:numId w:val="44"/>
        </w:numPr>
      </w:pPr>
      <w:r>
        <w:rPr>
          <w:rFonts w:hint="eastAsia"/>
        </w:rPr>
        <w:t>将氧气瓶内部清理干净，充满20℃的蒸馏水，擦干外壁水分，称重（m1）；</w:t>
      </w:r>
    </w:p>
    <w:p w14:paraId="3B407899" w14:textId="55DE175E" w:rsidR="006C5A11" w:rsidRDefault="006C5A11" w:rsidP="00F04A7E">
      <w:pPr>
        <w:pStyle w:val="af5"/>
      </w:pPr>
      <w:r>
        <w:rPr>
          <w:rFonts w:hint="eastAsia"/>
        </w:rPr>
        <w:t>将水倒出，擦干瓶体，称重（m2）；</w:t>
      </w:r>
    </w:p>
    <w:p w14:paraId="335F4F3D" w14:textId="70405A7C" w:rsidR="006C5A11" w:rsidRDefault="006C5A11" w:rsidP="00F04A7E">
      <w:pPr>
        <w:pStyle w:val="af5"/>
      </w:pPr>
      <w:r>
        <w:rPr>
          <w:rFonts w:hint="eastAsia"/>
        </w:rPr>
        <w:t>水容积</w:t>
      </w:r>
      <w:proofErr w:type="spellStart"/>
      <w:r>
        <w:rPr>
          <w:rFonts w:hint="eastAsia"/>
        </w:rPr>
        <w:t>Vw</w:t>
      </w:r>
      <w:proofErr w:type="spellEnd"/>
      <w:r>
        <w:rPr>
          <w:rFonts w:hint="eastAsia"/>
        </w:rPr>
        <w:t>=（m1-m2）/ρ（ρ为20℃水的密度，1kg/L），计算</w:t>
      </w:r>
      <w:proofErr w:type="spellStart"/>
      <w:r>
        <w:rPr>
          <w:rFonts w:hint="eastAsia"/>
        </w:rPr>
        <w:t>Vw</w:t>
      </w:r>
      <w:proofErr w:type="spellEnd"/>
      <w:r>
        <w:rPr>
          <w:rFonts w:hint="eastAsia"/>
        </w:rPr>
        <w:t>与公称容积的比值。</w:t>
      </w:r>
    </w:p>
    <w:p w14:paraId="6A6F9FD7" w14:textId="7DFD0C6E" w:rsidR="006C5A11" w:rsidRDefault="006C5A11" w:rsidP="00F04A7E">
      <w:pPr>
        <w:pStyle w:val="affe"/>
        <w:spacing w:before="120" w:after="120"/>
      </w:pPr>
      <w:r>
        <w:rPr>
          <w:rFonts w:hint="eastAsia"/>
        </w:rPr>
        <w:t>充装量试验</w:t>
      </w:r>
    </w:p>
    <w:p w14:paraId="76D201D5" w14:textId="22C2A785" w:rsidR="00E26EB8" w:rsidRPr="00E26EB8" w:rsidRDefault="00E26EB8" w:rsidP="00E26EB8">
      <w:pPr>
        <w:pStyle w:val="affffb"/>
        <w:ind w:firstLine="420"/>
      </w:pPr>
      <w:r>
        <w:rPr>
          <w:rFonts w:hint="eastAsia"/>
        </w:rPr>
        <w:t>充装量试验步骤如下：</w:t>
      </w:r>
    </w:p>
    <w:p w14:paraId="5753DC49" w14:textId="1BC7092D" w:rsidR="006C5A11" w:rsidRDefault="006C5A11" w:rsidP="00E26EB8">
      <w:pPr>
        <w:pStyle w:val="af5"/>
        <w:numPr>
          <w:ilvl w:val="0"/>
          <w:numId w:val="45"/>
        </w:numPr>
      </w:pPr>
      <w:r>
        <w:rPr>
          <w:rFonts w:hint="eastAsia"/>
        </w:rPr>
        <w:t>将氧气瓶抽真空（真空度≤1kPa），称重（m3）；</w:t>
      </w:r>
    </w:p>
    <w:p w14:paraId="4736CCE9" w14:textId="3A1DADE2" w:rsidR="006C5A11" w:rsidRDefault="006C5A11" w:rsidP="00E26EB8">
      <w:pPr>
        <w:pStyle w:val="af5"/>
      </w:pPr>
      <w:r>
        <w:rPr>
          <w:rFonts w:hint="eastAsia"/>
        </w:rPr>
        <w:t>按GB/T 14194规定充装氧气至公称工作压力，称重（m4）；</w:t>
      </w:r>
    </w:p>
    <w:p w14:paraId="1C5FF22B" w14:textId="2FC51265" w:rsidR="006C5A11" w:rsidRDefault="006C5A11" w:rsidP="00E26EB8">
      <w:pPr>
        <w:pStyle w:val="af5"/>
      </w:pPr>
      <w:r>
        <w:rPr>
          <w:rFonts w:hint="eastAsia"/>
        </w:rPr>
        <w:t>充装量=（m4-m3）/</w:t>
      </w:r>
      <w:proofErr w:type="spellStart"/>
      <w:r>
        <w:rPr>
          <w:rFonts w:hint="eastAsia"/>
        </w:rPr>
        <w:t>Vw</w:t>
      </w:r>
      <w:proofErr w:type="spellEnd"/>
      <w:r>
        <w:rPr>
          <w:rFonts w:hint="eastAsia"/>
        </w:rPr>
        <w:t>，判断是否符合5.2.3要求。</w:t>
      </w:r>
    </w:p>
    <w:p w14:paraId="27DA2833" w14:textId="25726C1E" w:rsidR="006C5A11" w:rsidRDefault="006C5A11" w:rsidP="00E26EB8">
      <w:pPr>
        <w:pStyle w:val="affd"/>
        <w:spacing w:before="120" w:after="120"/>
      </w:pPr>
      <w:bookmarkStart w:id="61" w:name="_Toc211501757"/>
      <w:r>
        <w:rPr>
          <w:rFonts w:hint="eastAsia"/>
        </w:rPr>
        <w:t>安全性能试验</w:t>
      </w:r>
      <w:bookmarkEnd w:id="61"/>
    </w:p>
    <w:p w14:paraId="7744F86D" w14:textId="3C2B3081" w:rsidR="006C5A11" w:rsidRDefault="006C5A11" w:rsidP="00E26EB8">
      <w:pPr>
        <w:pStyle w:val="affe"/>
        <w:spacing w:before="120" w:after="120"/>
      </w:pPr>
      <w:r>
        <w:rPr>
          <w:rFonts w:hint="eastAsia"/>
        </w:rPr>
        <w:t>水压试验</w:t>
      </w:r>
    </w:p>
    <w:p w14:paraId="34E202F2" w14:textId="1E4AAFCB" w:rsidR="00E26EB8" w:rsidRPr="00E26EB8" w:rsidRDefault="00E26EB8" w:rsidP="00E26EB8">
      <w:pPr>
        <w:pStyle w:val="affffb"/>
        <w:ind w:firstLine="420"/>
      </w:pPr>
      <w:r>
        <w:rPr>
          <w:rFonts w:hint="eastAsia"/>
        </w:rPr>
        <w:t>水压试验步骤如下：</w:t>
      </w:r>
    </w:p>
    <w:p w14:paraId="2BFB6DE0" w14:textId="38135483" w:rsidR="006C5A11" w:rsidRDefault="006C5A11" w:rsidP="00E26EB8">
      <w:pPr>
        <w:pStyle w:val="af5"/>
        <w:numPr>
          <w:ilvl w:val="0"/>
          <w:numId w:val="46"/>
        </w:numPr>
      </w:pPr>
      <w:r>
        <w:rPr>
          <w:rFonts w:hint="eastAsia"/>
        </w:rPr>
        <w:t>按GB/T 9251规定，将氧气瓶充满水，连接水压试验装置，缓慢升压至公称工作压力，保压5分钟，排除空气；</w:t>
      </w:r>
    </w:p>
    <w:p w14:paraId="67B30303" w14:textId="4E894F1A" w:rsidR="006C5A11" w:rsidRDefault="006C5A11" w:rsidP="00E26EB8">
      <w:pPr>
        <w:pStyle w:val="af5"/>
      </w:pPr>
      <w:r>
        <w:rPr>
          <w:rFonts w:hint="eastAsia"/>
        </w:rPr>
        <w:t>继续升压至1.5倍公称工作压力，保压30分钟，观察有无泄漏、变形；</w:t>
      </w:r>
    </w:p>
    <w:p w14:paraId="598785B8" w14:textId="706DA8EF" w:rsidR="006C5A11" w:rsidRDefault="006C5A11" w:rsidP="00E26EB8">
      <w:pPr>
        <w:pStyle w:val="af5"/>
      </w:pPr>
      <w:r>
        <w:rPr>
          <w:rFonts w:hint="eastAsia"/>
        </w:rPr>
        <w:t>降压至公称工作压力，测量瓶体直径变化，计算残余变形率（残余变形率=（试验后直径-试验前直径）/试验前直径×100%）。</w:t>
      </w:r>
    </w:p>
    <w:p w14:paraId="3F21D8CF" w14:textId="690CD52C" w:rsidR="006C5A11" w:rsidRDefault="006C5A11" w:rsidP="00E26EB8">
      <w:pPr>
        <w:pStyle w:val="affe"/>
        <w:spacing w:before="120" w:after="120"/>
      </w:pPr>
      <w:r>
        <w:rPr>
          <w:rFonts w:hint="eastAsia"/>
        </w:rPr>
        <w:t>气密性试验</w:t>
      </w:r>
    </w:p>
    <w:p w14:paraId="307F6AB3" w14:textId="067BD6DE" w:rsidR="006C5A11" w:rsidRDefault="006C5A11" w:rsidP="00985F12">
      <w:pPr>
        <w:pStyle w:val="affffb"/>
        <w:ind w:firstLine="420"/>
      </w:pPr>
      <w:r>
        <w:rPr>
          <w:rFonts w:hint="eastAsia"/>
        </w:rPr>
        <w:t>将氧气瓶充装氮气至公称工作压力，浸入水中（水温20℃±5℃），观察30分钟，无气泡逸出；采用氦质谱检漏仪（最小可检漏率</w:t>
      </w:r>
      <w:r>
        <w:t>1</w:t>
      </w:r>
      <w:r>
        <w:t>×</w:t>
      </w:r>
      <w:r>
        <w:t>10</w:t>
      </w:r>
      <w:r>
        <w:t>⁻¹¹</w:t>
      </w:r>
      <w:r>
        <w:t xml:space="preserve"> Pa</w:t>
      </w:r>
      <w:r>
        <w:rPr>
          <w:rFonts w:ascii="微软雅黑" w:eastAsia="微软雅黑" w:hAnsi="微软雅黑" w:cs="微软雅黑" w:hint="eastAsia"/>
        </w:rPr>
        <w:t>・</w:t>
      </w:r>
      <w:r>
        <w:t>m</w:t>
      </w:r>
      <w:r>
        <w:t>³</w:t>
      </w:r>
      <w:r>
        <w:t>/s</w:t>
      </w:r>
      <w:r>
        <w:rPr>
          <w:rFonts w:hint="eastAsia"/>
        </w:rPr>
        <w:t>），检测瓶阀、减压阀连接部位，记录泄漏率。</w:t>
      </w:r>
    </w:p>
    <w:p w14:paraId="232D116C" w14:textId="1E10CCEC" w:rsidR="006C5A11" w:rsidRDefault="006C5A11" w:rsidP="00E26EB8">
      <w:pPr>
        <w:pStyle w:val="affe"/>
        <w:spacing w:before="120" w:after="120"/>
      </w:pPr>
      <w:r>
        <w:rPr>
          <w:rFonts w:hint="eastAsia"/>
        </w:rPr>
        <w:t>抗冲击试验</w:t>
      </w:r>
    </w:p>
    <w:p w14:paraId="5371B026" w14:textId="0FF736D6" w:rsidR="006C5A11" w:rsidRDefault="006C5A11" w:rsidP="00985F12">
      <w:pPr>
        <w:pStyle w:val="affffb"/>
        <w:ind w:firstLine="420"/>
      </w:pPr>
      <w:r>
        <w:rPr>
          <w:rFonts w:hint="eastAsia"/>
        </w:rPr>
        <w:t>按5.3.3要求，将空瓶固定于专用支架，从1.5m高度自由跌落至C30混凝土地面；跌落试验后，进行气密性试验，检查有无泄漏，操作流量调节装置，验证功能正常。</w:t>
      </w:r>
    </w:p>
    <w:p w14:paraId="4B7F7640" w14:textId="1AA5CFED" w:rsidR="006C5A11" w:rsidRDefault="006C5A11" w:rsidP="00E26EB8">
      <w:pPr>
        <w:pStyle w:val="affe"/>
        <w:spacing w:before="120" w:after="120"/>
      </w:pPr>
      <w:r>
        <w:rPr>
          <w:rFonts w:hint="eastAsia"/>
        </w:rPr>
        <w:t>耐温试验</w:t>
      </w:r>
    </w:p>
    <w:p w14:paraId="1609C7FA" w14:textId="5BB09921" w:rsidR="00985F12" w:rsidRPr="00985F12" w:rsidRDefault="00985F12" w:rsidP="00985F12">
      <w:pPr>
        <w:pStyle w:val="affffb"/>
        <w:ind w:firstLine="420"/>
      </w:pPr>
      <w:r>
        <w:rPr>
          <w:rFonts w:hint="eastAsia"/>
        </w:rPr>
        <w:t>耐温试验要求如下：</w:t>
      </w:r>
    </w:p>
    <w:p w14:paraId="73E843EC" w14:textId="0F6D4EC4" w:rsidR="006C5A11" w:rsidRDefault="006C5A11" w:rsidP="00985F12">
      <w:pPr>
        <w:pStyle w:val="af5"/>
        <w:numPr>
          <w:ilvl w:val="0"/>
          <w:numId w:val="47"/>
        </w:numPr>
      </w:pPr>
      <w:r>
        <w:rPr>
          <w:rFonts w:hint="eastAsia"/>
        </w:rPr>
        <w:t>高温试验：将氧气瓶置于60℃±2℃恒温箱中，放置4小时，取出后在公称工作压力下进行气密性试验；</w:t>
      </w:r>
    </w:p>
    <w:p w14:paraId="3082AA4C" w14:textId="44C01B68" w:rsidR="006C5A11" w:rsidRDefault="006C5A11" w:rsidP="00985F12">
      <w:pPr>
        <w:pStyle w:val="af5"/>
      </w:pPr>
      <w:r>
        <w:rPr>
          <w:rFonts w:hint="eastAsia"/>
        </w:rPr>
        <w:t>低温试验：将氧气瓶置于-40℃±2℃低温箱中，放置4小时，取出后在公称工作压力下进行气密性试验；</w:t>
      </w:r>
    </w:p>
    <w:p w14:paraId="1FCBFF4D" w14:textId="58BFA6BA" w:rsidR="006C5A11" w:rsidRDefault="006C5A11" w:rsidP="00985F12">
      <w:pPr>
        <w:pStyle w:val="af5"/>
      </w:pPr>
      <w:r>
        <w:rPr>
          <w:rFonts w:hint="eastAsia"/>
        </w:rPr>
        <w:t>温度循环试验：交替将氧气瓶放入-40℃和60℃恒温箱，各保温4小时，循环3次，最后在常温下进行气密性试验。</w:t>
      </w:r>
    </w:p>
    <w:p w14:paraId="700DF0B5" w14:textId="2CD275C8" w:rsidR="006C5A11" w:rsidRDefault="006C5A11" w:rsidP="00985F12">
      <w:pPr>
        <w:pStyle w:val="affd"/>
        <w:spacing w:before="120" w:after="120"/>
      </w:pPr>
      <w:bookmarkStart w:id="62" w:name="_Toc211501758"/>
      <w:r>
        <w:rPr>
          <w:rFonts w:hint="eastAsia"/>
        </w:rPr>
        <w:t>功能试验</w:t>
      </w:r>
      <w:bookmarkEnd w:id="62"/>
    </w:p>
    <w:p w14:paraId="61D83162" w14:textId="1710E0E0" w:rsidR="006C5A11" w:rsidRDefault="006C5A11" w:rsidP="00985F12">
      <w:pPr>
        <w:pStyle w:val="affe"/>
        <w:spacing w:before="120" w:after="120"/>
      </w:pPr>
      <w:r>
        <w:rPr>
          <w:rFonts w:hint="eastAsia"/>
        </w:rPr>
        <w:t>流量调节试验</w:t>
      </w:r>
    </w:p>
    <w:p w14:paraId="0C4851B8" w14:textId="35F62DC9" w:rsidR="006C5A11" w:rsidRDefault="006C5A11" w:rsidP="00985F12">
      <w:pPr>
        <w:pStyle w:val="affffb"/>
        <w:ind w:firstLine="420"/>
      </w:pPr>
      <w:r>
        <w:rPr>
          <w:rFonts w:hint="eastAsia"/>
        </w:rPr>
        <w:t>连接流量计（精度±2%），将氧气瓶充装至公称工作压力，调节流量旋钮至各档位；记录流量计示值，计算流量误差（流量误差=（实测值-设定值）/设定值×100%），判断是否符合5.4.1要求。</w:t>
      </w:r>
    </w:p>
    <w:p w14:paraId="4D73CA8C" w14:textId="100E961A" w:rsidR="006C5A11" w:rsidRDefault="006C5A11" w:rsidP="00985F12">
      <w:pPr>
        <w:pStyle w:val="affe"/>
        <w:spacing w:before="120" w:after="120"/>
      </w:pPr>
      <w:r>
        <w:rPr>
          <w:rFonts w:hint="eastAsia"/>
        </w:rPr>
        <w:t>压力表精度试验</w:t>
      </w:r>
    </w:p>
    <w:p w14:paraId="7E821C5C" w14:textId="35DB5E29" w:rsidR="006C5A11" w:rsidRDefault="006C5A11" w:rsidP="00985F12">
      <w:pPr>
        <w:pStyle w:val="affffb"/>
        <w:ind w:firstLine="420"/>
      </w:pPr>
      <w:r>
        <w:rPr>
          <w:rFonts w:hint="eastAsia"/>
        </w:rPr>
        <w:lastRenderedPageBreak/>
        <w:t>采用标准压力源（精度±0.5%），在0、0.5倍公称工作压力、公称工作压力三个点校准压力表；记录压力表示值，计算示值误差，判断是否符合5.4.2要求。</w:t>
      </w:r>
    </w:p>
    <w:p w14:paraId="6086EB22" w14:textId="52288E32" w:rsidR="006C5A11" w:rsidRDefault="006C5A11" w:rsidP="00985F12">
      <w:pPr>
        <w:pStyle w:val="affe"/>
        <w:spacing w:before="120" w:after="120"/>
      </w:pPr>
      <w:r>
        <w:rPr>
          <w:rFonts w:hint="eastAsia"/>
        </w:rPr>
        <w:t>安全保护功能试验</w:t>
      </w:r>
    </w:p>
    <w:p w14:paraId="57037EAD" w14:textId="5CFA7529" w:rsidR="006C5A11" w:rsidRDefault="006C5A11" w:rsidP="00985F12">
      <w:pPr>
        <w:pStyle w:val="affffb"/>
        <w:ind w:firstLine="420"/>
      </w:pPr>
      <w:r>
        <w:rPr>
          <w:rFonts w:hint="eastAsia"/>
        </w:rPr>
        <w:t>超压保护试验：缓慢升高瓶内压力，记录安全阀起跳压力与回座压力；过流保护试验：调节流量至额定最大流量的1.5倍，观察是否自动切断输出，恢复后手动复位，验证功能正常。</w:t>
      </w:r>
    </w:p>
    <w:p w14:paraId="3C1F953B" w14:textId="2799ACDA" w:rsidR="006C5A11" w:rsidRDefault="006C5A11" w:rsidP="00985F12">
      <w:pPr>
        <w:pStyle w:val="affd"/>
        <w:spacing w:before="120" w:after="120"/>
      </w:pPr>
      <w:bookmarkStart w:id="63" w:name="_Toc211501759"/>
      <w:r>
        <w:rPr>
          <w:rFonts w:hint="eastAsia"/>
        </w:rPr>
        <w:t>氧气纯度试验</w:t>
      </w:r>
      <w:bookmarkEnd w:id="63"/>
    </w:p>
    <w:p w14:paraId="66148D24" w14:textId="326BA7C9" w:rsidR="006C5A11" w:rsidRPr="006C5A11" w:rsidRDefault="006C5A11" w:rsidP="00985F12">
      <w:pPr>
        <w:pStyle w:val="affffb"/>
        <w:ind w:firstLine="420"/>
      </w:pPr>
      <w:r>
        <w:rPr>
          <w:rFonts w:hint="eastAsia"/>
        </w:rPr>
        <w:t>采用气相色谱仪（精度±0.1%），按GB/T 3863或GB 8982规定，检测氧气纯度；采用露点仪（精度±1℃）检测水分含量，采用红外气体分析仪检测二氧化碳含量，判断是否符合5.5要求。</w:t>
      </w:r>
    </w:p>
    <w:p w14:paraId="4AB1C93C" w14:textId="1EE97099" w:rsidR="007A5D3A" w:rsidRDefault="00171FBB" w:rsidP="00171FBB">
      <w:pPr>
        <w:pStyle w:val="affc"/>
        <w:spacing w:before="240" w:after="240"/>
      </w:pPr>
      <w:bookmarkStart w:id="64" w:name="_Toc211501760"/>
      <w:r>
        <w:rPr>
          <w:rFonts w:hint="eastAsia"/>
        </w:rPr>
        <w:t>检验规则</w:t>
      </w:r>
      <w:bookmarkEnd w:id="64"/>
    </w:p>
    <w:p w14:paraId="51675190" w14:textId="4991C477" w:rsidR="006C5A11" w:rsidRDefault="006C5A11" w:rsidP="007E0C79">
      <w:pPr>
        <w:pStyle w:val="affd"/>
        <w:spacing w:before="120" w:after="120"/>
      </w:pPr>
      <w:bookmarkStart w:id="65" w:name="_Toc211501761"/>
      <w:r>
        <w:rPr>
          <w:rFonts w:hint="eastAsia"/>
        </w:rPr>
        <w:t>检验分类</w:t>
      </w:r>
      <w:bookmarkEnd w:id="65"/>
    </w:p>
    <w:p w14:paraId="03B0CF64" w14:textId="77777777" w:rsidR="006C5A11" w:rsidRDefault="006C5A11" w:rsidP="006C5A11">
      <w:pPr>
        <w:pStyle w:val="affffb"/>
        <w:ind w:firstLine="420"/>
      </w:pPr>
      <w:r>
        <w:rPr>
          <w:rFonts w:hint="eastAsia"/>
        </w:rPr>
        <w:t>便携式氧气瓶的检验分为出厂检验和型式检验两类。</w:t>
      </w:r>
    </w:p>
    <w:p w14:paraId="3110ED25" w14:textId="0D35D87F" w:rsidR="006C5A11" w:rsidRDefault="006C5A11" w:rsidP="007E0C79">
      <w:pPr>
        <w:pStyle w:val="affd"/>
        <w:spacing w:before="120" w:after="120"/>
      </w:pPr>
      <w:bookmarkStart w:id="66" w:name="_Toc211501762"/>
      <w:r>
        <w:rPr>
          <w:rFonts w:hint="eastAsia"/>
        </w:rPr>
        <w:t>出厂检验</w:t>
      </w:r>
      <w:bookmarkEnd w:id="66"/>
    </w:p>
    <w:p w14:paraId="716678A8" w14:textId="05D304B2" w:rsidR="006C5A11" w:rsidRDefault="006C5A11" w:rsidP="007E0C79">
      <w:pPr>
        <w:pStyle w:val="affe"/>
        <w:spacing w:before="120" w:after="120"/>
      </w:pPr>
      <w:r>
        <w:rPr>
          <w:rFonts w:hint="eastAsia"/>
        </w:rPr>
        <w:t>检验范围</w:t>
      </w:r>
    </w:p>
    <w:p w14:paraId="032FCB88" w14:textId="750EB79C" w:rsidR="006C5A11" w:rsidRPr="007E0C79" w:rsidRDefault="006C5A11" w:rsidP="006C5A11">
      <w:pPr>
        <w:pStyle w:val="affffb"/>
        <w:ind w:firstLine="420"/>
      </w:pPr>
      <w:r>
        <w:rPr>
          <w:rFonts w:hint="eastAsia"/>
        </w:rPr>
        <w:t>每台氧气瓶出厂前必须进行出厂检验，检验项目见表3</w:t>
      </w:r>
      <w:r w:rsidR="007E0C79">
        <w:rPr>
          <w:rFonts w:hint="eastAsia"/>
        </w:rPr>
        <w:t>。</w:t>
      </w:r>
    </w:p>
    <w:p w14:paraId="5B9FD5AE" w14:textId="4C8FC2D0" w:rsidR="006C5A11" w:rsidRDefault="006C5A11" w:rsidP="007E0C79">
      <w:pPr>
        <w:pStyle w:val="aff2"/>
        <w:spacing w:before="120" w:after="120"/>
      </w:pPr>
      <w:r>
        <w:rPr>
          <w:rFonts w:hint="eastAsia"/>
        </w:rPr>
        <w:t>出厂检验与型式检验项目</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6"/>
        <w:gridCol w:w="1867"/>
        <w:gridCol w:w="1867"/>
        <w:gridCol w:w="1867"/>
        <w:gridCol w:w="1867"/>
      </w:tblGrid>
      <w:tr w:rsidR="007E0C79" w:rsidRPr="007E0C79" w14:paraId="1B48D7F9" w14:textId="77777777" w:rsidTr="007E0C79">
        <w:trPr>
          <w:tblHeader/>
          <w:jc w:val="center"/>
        </w:trPr>
        <w:tc>
          <w:tcPr>
            <w:tcW w:w="1866" w:type="dxa"/>
            <w:tcBorders>
              <w:top w:val="single" w:sz="8" w:space="0" w:color="auto"/>
              <w:bottom w:val="single" w:sz="8" w:space="0" w:color="auto"/>
            </w:tcBorders>
            <w:vAlign w:val="center"/>
          </w:tcPr>
          <w:p w14:paraId="33FDE658" w14:textId="71E9195D" w:rsidR="007E0C79" w:rsidRPr="007E0C79" w:rsidRDefault="007E0C79" w:rsidP="007E0C79">
            <w:pPr>
              <w:pStyle w:val="afffffffff9"/>
            </w:pPr>
            <w:r w:rsidRPr="007E0C79">
              <w:rPr>
                <w:rFonts w:hint="eastAsia"/>
              </w:rPr>
              <w:t>检验项目</w:t>
            </w:r>
          </w:p>
        </w:tc>
        <w:tc>
          <w:tcPr>
            <w:tcW w:w="1867" w:type="dxa"/>
            <w:tcBorders>
              <w:top w:val="single" w:sz="8" w:space="0" w:color="auto"/>
              <w:bottom w:val="single" w:sz="8" w:space="0" w:color="auto"/>
            </w:tcBorders>
            <w:vAlign w:val="center"/>
          </w:tcPr>
          <w:p w14:paraId="2E7A84C7" w14:textId="167EFD0C" w:rsidR="007E0C79" w:rsidRPr="007E0C79" w:rsidRDefault="007E0C79" w:rsidP="007E0C79">
            <w:pPr>
              <w:pStyle w:val="afffffffff9"/>
            </w:pPr>
            <w:r w:rsidRPr="007E0C79">
              <w:rPr>
                <w:rFonts w:hint="eastAsia"/>
              </w:rPr>
              <w:t>出厂检验</w:t>
            </w:r>
          </w:p>
        </w:tc>
        <w:tc>
          <w:tcPr>
            <w:tcW w:w="1867" w:type="dxa"/>
            <w:tcBorders>
              <w:top w:val="single" w:sz="8" w:space="0" w:color="auto"/>
              <w:bottom w:val="single" w:sz="8" w:space="0" w:color="auto"/>
            </w:tcBorders>
            <w:vAlign w:val="center"/>
          </w:tcPr>
          <w:p w14:paraId="2D4492B9" w14:textId="20BE7D5E" w:rsidR="007E0C79" w:rsidRPr="007E0C79" w:rsidRDefault="007E0C79" w:rsidP="007E0C79">
            <w:pPr>
              <w:pStyle w:val="afffffffff9"/>
            </w:pPr>
            <w:r w:rsidRPr="007E0C79">
              <w:rPr>
                <w:rFonts w:hint="eastAsia"/>
              </w:rPr>
              <w:t>型式检验</w:t>
            </w:r>
          </w:p>
        </w:tc>
        <w:tc>
          <w:tcPr>
            <w:tcW w:w="1867" w:type="dxa"/>
            <w:tcBorders>
              <w:top w:val="single" w:sz="8" w:space="0" w:color="auto"/>
              <w:bottom w:val="single" w:sz="8" w:space="0" w:color="auto"/>
            </w:tcBorders>
            <w:vAlign w:val="center"/>
          </w:tcPr>
          <w:p w14:paraId="3ABD812C" w14:textId="46DC47FB" w:rsidR="007E0C79" w:rsidRPr="007E0C79" w:rsidRDefault="007E0C79" w:rsidP="007E0C79">
            <w:pPr>
              <w:pStyle w:val="afffffffff9"/>
            </w:pPr>
            <w:r w:rsidRPr="007E0C79">
              <w:rPr>
                <w:rFonts w:hint="eastAsia"/>
              </w:rPr>
              <w:t>检验依据条款</w:t>
            </w:r>
          </w:p>
        </w:tc>
        <w:tc>
          <w:tcPr>
            <w:tcW w:w="1867" w:type="dxa"/>
            <w:tcBorders>
              <w:top w:val="single" w:sz="8" w:space="0" w:color="auto"/>
              <w:bottom w:val="single" w:sz="8" w:space="0" w:color="auto"/>
            </w:tcBorders>
            <w:vAlign w:val="center"/>
          </w:tcPr>
          <w:p w14:paraId="13115725" w14:textId="0BC230F1" w:rsidR="007E0C79" w:rsidRPr="007E0C79" w:rsidRDefault="007E0C79" w:rsidP="007E0C79">
            <w:pPr>
              <w:pStyle w:val="afffffffff9"/>
            </w:pPr>
            <w:r w:rsidRPr="007E0C79">
              <w:rPr>
                <w:rFonts w:hint="eastAsia"/>
              </w:rPr>
              <w:t>试验方法条款</w:t>
            </w:r>
          </w:p>
        </w:tc>
      </w:tr>
      <w:tr w:rsidR="007E0C79" w:rsidRPr="007E0C79" w14:paraId="01FABC2F" w14:textId="77777777" w:rsidTr="007E0C79">
        <w:trPr>
          <w:jc w:val="center"/>
        </w:trPr>
        <w:tc>
          <w:tcPr>
            <w:tcW w:w="1866" w:type="dxa"/>
            <w:tcBorders>
              <w:top w:val="single" w:sz="8" w:space="0" w:color="auto"/>
            </w:tcBorders>
            <w:vAlign w:val="center"/>
          </w:tcPr>
          <w:p w14:paraId="54922168" w14:textId="33DC4F57" w:rsidR="007E0C79" w:rsidRPr="007E0C79" w:rsidRDefault="007E0C79" w:rsidP="007E0C79">
            <w:pPr>
              <w:pStyle w:val="afffffffff9"/>
            </w:pPr>
            <w:r w:rsidRPr="007E0C79">
              <w:rPr>
                <w:rFonts w:hint="eastAsia"/>
              </w:rPr>
              <w:t>外观质量</w:t>
            </w:r>
          </w:p>
        </w:tc>
        <w:tc>
          <w:tcPr>
            <w:tcW w:w="1867" w:type="dxa"/>
            <w:tcBorders>
              <w:top w:val="single" w:sz="8" w:space="0" w:color="auto"/>
            </w:tcBorders>
            <w:vAlign w:val="center"/>
          </w:tcPr>
          <w:p w14:paraId="0518643B" w14:textId="25DC8284" w:rsidR="007E0C79" w:rsidRPr="007E0C79" w:rsidRDefault="007E0C79" w:rsidP="007E0C79">
            <w:pPr>
              <w:pStyle w:val="afffffffff9"/>
            </w:pPr>
            <w:r w:rsidRPr="007E0C79">
              <w:rPr>
                <w:rFonts w:hint="eastAsia"/>
              </w:rPr>
              <w:t>√</w:t>
            </w:r>
          </w:p>
        </w:tc>
        <w:tc>
          <w:tcPr>
            <w:tcW w:w="1867" w:type="dxa"/>
            <w:tcBorders>
              <w:top w:val="single" w:sz="8" w:space="0" w:color="auto"/>
            </w:tcBorders>
            <w:vAlign w:val="center"/>
          </w:tcPr>
          <w:p w14:paraId="13C9EFEC" w14:textId="1787C77D" w:rsidR="007E0C79" w:rsidRPr="007E0C79" w:rsidRDefault="007E0C79" w:rsidP="007E0C79">
            <w:pPr>
              <w:pStyle w:val="afffffffff9"/>
            </w:pPr>
            <w:r w:rsidRPr="007E0C79">
              <w:rPr>
                <w:rFonts w:hint="eastAsia"/>
              </w:rPr>
              <w:t>√</w:t>
            </w:r>
          </w:p>
        </w:tc>
        <w:tc>
          <w:tcPr>
            <w:tcW w:w="1867" w:type="dxa"/>
            <w:tcBorders>
              <w:top w:val="single" w:sz="8" w:space="0" w:color="auto"/>
            </w:tcBorders>
            <w:vAlign w:val="center"/>
          </w:tcPr>
          <w:p w14:paraId="4505E4F6" w14:textId="4EFCCF77" w:rsidR="007E0C79" w:rsidRPr="007E0C79" w:rsidRDefault="007E0C79" w:rsidP="007E0C79">
            <w:pPr>
              <w:pStyle w:val="afffffffff9"/>
            </w:pPr>
            <w:r w:rsidRPr="007E0C79">
              <w:rPr>
                <w:rFonts w:hint="eastAsia"/>
              </w:rPr>
              <w:t>5.1.1</w:t>
            </w:r>
          </w:p>
        </w:tc>
        <w:tc>
          <w:tcPr>
            <w:tcW w:w="1867" w:type="dxa"/>
            <w:tcBorders>
              <w:top w:val="single" w:sz="8" w:space="0" w:color="auto"/>
            </w:tcBorders>
            <w:vAlign w:val="center"/>
          </w:tcPr>
          <w:p w14:paraId="0E2D7C00" w14:textId="53AFE5E4" w:rsidR="007E0C79" w:rsidRPr="007E0C79" w:rsidRDefault="007E0C79" w:rsidP="007E0C79">
            <w:pPr>
              <w:pStyle w:val="afffffffff9"/>
            </w:pPr>
            <w:r w:rsidRPr="007E0C79">
              <w:rPr>
                <w:rFonts w:hint="eastAsia"/>
              </w:rPr>
              <w:t>6.1</w:t>
            </w:r>
          </w:p>
        </w:tc>
      </w:tr>
      <w:tr w:rsidR="007E0C79" w:rsidRPr="007E0C79" w14:paraId="1E7410E1" w14:textId="77777777" w:rsidTr="007E0C79">
        <w:trPr>
          <w:jc w:val="center"/>
        </w:trPr>
        <w:tc>
          <w:tcPr>
            <w:tcW w:w="1866" w:type="dxa"/>
            <w:vAlign w:val="center"/>
          </w:tcPr>
          <w:p w14:paraId="0B1202B0" w14:textId="1E13379E" w:rsidR="007E0C79" w:rsidRPr="007E0C79" w:rsidRDefault="007E0C79" w:rsidP="007E0C79">
            <w:pPr>
              <w:pStyle w:val="afffffffff9"/>
            </w:pPr>
            <w:r w:rsidRPr="007E0C79">
              <w:rPr>
                <w:rFonts w:hint="eastAsia"/>
              </w:rPr>
              <w:t>尺寸偏差</w:t>
            </w:r>
          </w:p>
        </w:tc>
        <w:tc>
          <w:tcPr>
            <w:tcW w:w="1867" w:type="dxa"/>
            <w:vAlign w:val="center"/>
          </w:tcPr>
          <w:p w14:paraId="4CFDC27A" w14:textId="62496F6E" w:rsidR="007E0C79" w:rsidRPr="007E0C79" w:rsidRDefault="007E0C79" w:rsidP="007E0C79">
            <w:pPr>
              <w:pStyle w:val="afffffffff9"/>
            </w:pPr>
            <w:r w:rsidRPr="007E0C79">
              <w:rPr>
                <w:rFonts w:hint="eastAsia"/>
              </w:rPr>
              <w:t>√</w:t>
            </w:r>
          </w:p>
        </w:tc>
        <w:tc>
          <w:tcPr>
            <w:tcW w:w="1867" w:type="dxa"/>
            <w:vAlign w:val="center"/>
          </w:tcPr>
          <w:p w14:paraId="3E1A970E" w14:textId="3644B04B" w:rsidR="007E0C79" w:rsidRPr="007E0C79" w:rsidRDefault="007E0C79" w:rsidP="007E0C79">
            <w:pPr>
              <w:pStyle w:val="afffffffff9"/>
            </w:pPr>
            <w:r w:rsidRPr="007E0C79">
              <w:rPr>
                <w:rFonts w:hint="eastAsia"/>
              </w:rPr>
              <w:t>√</w:t>
            </w:r>
          </w:p>
        </w:tc>
        <w:tc>
          <w:tcPr>
            <w:tcW w:w="1867" w:type="dxa"/>
            <w:vAlign w:val="center"/>
          </w:tcPr>
          <w:p w14:paraId="1D21CF5A" w14:textId="042C0537" w:rsidR="007E0C79" w:rsidRPr="007E0C79" w:rsidRDefault="007E0C79" w:rsidP="007E0C79">
            <w:pPr>
              <w:pStyle w:val="afffffffff9"/>
            </w:pPr>
            <w:r w:rsidRPr="007E0C79">
              <w:rPr>
                <w:rFonts w:hint="eastAsia"/>
              </w:rPr>
              <w:t>5.1.2</w:t>
            </w:r>
          </w:p>
        </w:tc>
        <w:tc>
          <w:tcPr>
            <w:tcW w:w="1867" w:type="dxa"/>
            <w:vAlign w:val="center"/>
          </w:tcPr>
          <w:p w14:paraId="351C6C50" w14:textId="27D0CBE6" w:rsidR="007E0C79" w:rsidRPr="007E0C79" w:rsidRDefault="007E0C79" w:rsidP="007E0C79">
            <w:pPr>
              <w:pStyle w:val="afffffffff9"/>
            </w:pPr>
            <w:r w:rsidRPr="007E0C79">
              <w:rPr>
                <w:rFonts w:hint="eastAsia"/>
              </w:rPr>
              <w:t>6.2</w:t>
            </w:r>
          </w:p>
        </w:tc>
      </w:tr>
      <w:tr w:rsidR="007E0C79" w:rsidRPr="007E0C79" w14:paraId="4D9DB686" w14:textId="77777777" w:rsidTr="007E0C79">
        <w:trPr>
          <w:jc w:val="center"/>
        </w:trPr>
        <w:tc>
          <w:tcPr>
            <w:tcW w:w="1866" w:type="dxa"/>
            <w:vAlign w:val="center"/>
          </w:tcPr>
          <w:p w14:paraId="65B85D14" w14:textId="102B03E2" w:rsidR="007E0C79" w:rsidRPr="007E0C79" w:rsidRDefault="007E0C79" w:rsidP="007E0C79">
            <w:pPr>
              <w:pStyle w:val="afffffffff9"/>
            </w:pPr>
            <w:r w:rsidRPr="007E0C79">
              <w:rPr>
                <w:rFonts w:hint="eastAsia"/>
              </w:rPr>
              <w:t>水容积偏差</w:t>
            </w:r>
          </w:p>
        </w:tc>
        <w:tc>
          <w:tcPr>
            <w:tcW w:w="1867" w:type="dxa"/>
            <w:vAlign w:val="center"/>
          </w:tcPr>
          <w:p w14:paraId="6CD7C432" w14:textId="5D40B9F6" w:rsidR="007E0C79" w:rsidRPr="007E0C79" w:rsidRDefault="007E0C79" w:rsidP="007E0C79">
            <w:pPr>
              <w:pStyle w:val="afffffffff9"/>
            </w:pPr>
            <w:r w:rsidRPr="007E0C79">
              <w:rPr>
                <w:rFonts w:hint="eastAsia"/>
              </w:rPr>
              <w:t>√</w:t>
            </w:r>
          </w:p>
        </w:tc>
        <w:tc>
          <w:tcPr>
            <w:tcW w:w="1867" w:type="dxa"/>
            <w:vAlign w:val="center"/>
          </w:tcPr>
          <w:p w14:paraId="2C8E9CA4" w14:textId="172AE970" w:rsidR="007E0C79" w:rsidRPr="007E0C79" w:rsidRDefault="007E0C79" w:rsidP="007E0C79">
            <w:pPr>
              <w:pStyle w:val="afffffffff9"/>
            </w:pPr>
            <w:r w:rsidRPr="007E0C79">
              <w:rPr>
                <w:rFonts w:hint="eastAsia"/>
              </w:rPr>
              <w:t>√</w:t>
            </w:r>
          </w:p>
        </w:tc>
        <w:tc>
          <w:tcPr>
            <w:tcW w:w="1867" w:type="dxa"/>
            <w:vAlign w:val="center"/>
          </w:tcPr>
          <w:p w14:paraId="761BF766" w14:textId="644A23B5" w:rsidR="007E0C79" w:rsidRPr="007E0C79" w:rsidRDefault="007E0C79" w:rsidP="007E0C79">
            <w:pPr>
              <w:pStyle w:val="afffffffff9"/>
            </w:pPr>
            <w:r w:rsidRPr="007E0C79">
              <w:rPr>
                <w:rFonts w:hint="eastAsia"/>
              </w:rPr>
              <w:t>5.2.1</w:t>
            </w:r>
          </w:p>
        </w:tc>
        <w:tc>
          <w:tcPr>
            <w:tcW w:w="1867" w:type="dxa"/>
            <w:vAlign w:val="center"/>
          </w:tcPr>
          <w:p w14:paraId="29EEEA42" w14:textId="0B48D589" w:rsidR="007E0C79" w:rsidRPr="007E0C79" w:rsidRDefault="007E0C79" w:rsidP="007E0C79">
            <w:pPr>
              <w:pStyle w:val="afffffffff9"/>
            </w:pPr>
            <w:r w:rsidRPr="007E0C79">
              <w:rPr>
                <w:rFonts w:hint="eastAsia"/>
              </w:rPr>
              <w:t>6.4.1</w:t>
            </w:r>
          </w:p>
        </w:tc>
      </w:tr>
      <w:tr w:rsidR="007E0C79" w:rsidRPr="007E0C79" w14:paraId="019C8082" w14:textId="77777777" w:rsidTr="007E0C79">
        <w:trPr>
          <w:jc w:val="center"/>
        </w:trPr>
        <w:tc>
          <w:tcPr>
            <w:tcW w:w="1866" w:type="dxa"/>
            <w:vAlign w:val="center"/>
          </w:tcPr>
          <w:p w14:paraId="367016A3" w14:textId="0434A923" w:rsidR="007E0C79" w:rsidRPr="007E0C79" w:rsidRDefault="007E0C79" w:rsidP="007E0C79">
            <w:pPr>
              <w:pStyle w:val="afffffffff9"/>
            </w:pPr>
            <w:r w:rsidRPr="007E0C79">
              <w:rPr>
                <w:rFonts w:hint="eastAsia"/>
              </w:rPr>
              <w:t>气密性</w:t>
            </w:r>
          </w:p>
        </w:tc>
        <w:tc>
          <w:tcPr>
            <w:tcW w:w="1867" w:type="dxa"/>
            <w:vAlign w:val="center"/>
          </w:tcPr>
          <w:p w14:paraId="05212A88" w14:textId="73495850" w:rsidR="007E0C79" w:rsidRPr="007E0C79" w:rsidRDefault="007E0C79" w:rsidP="007E0C79">
            <w:pPr>
              <w:pStyle w:val="afffffffff9"/>
            </w:pPr>
            <w:r w:rsidRPr="007E0C79">
              <w:rPr>
                <w:rFonts w:hint="eastAsia"/>
              </w:rPr>
              <w:t>√</w:t>
            </w:r>
          </w:p>
        </w:tc>
        <w:tc>
          <w:tcPr>
            <w:tcW w:w="1867" w:type="dxa"/>
            <w:vAlign w:val="center"/>
          </w:tcPr>
          <w:p w14:paraId="6469698A" w14:textId="5FCDE288" w:rsidR="007E0C79" w:rsidRPr="007E0C79" w:rsidRDefault="007E0C79" w:rsidP="007E0C79">
            <w:pPr>
              <w:pStyle w:val="afffffffff9"/>
            </w:pPr>
            <w:r w:rsidRPr="007E0C79">
              <w:rPr>
                <w:rFonts w:hint="eastAsia"/>
              </w:rPr>
              <w:t>√</w:t>
            </w:r>
          </w:p>
        </w:tc>
        <w:tc>
          <w:tcPr>
            <w:tcW w:w="1867" w:type="dxa"/>
            <w:vAlign w:val="center"/>
          </w:tcPr>
          <w:p w14:paraId="3B02AD92" w14:textId="787863C7" w:rsidR="007E0C79" w:rsidRPr="007E0C79" w:rsidRDefault="007E0C79" w:rsidP="007E0C79">
            <w:pPr>
              <w:pStyle w:val="afffffffff9"/>
            </w:pPr>
            <w:r w:rsidRPr="007E0C79">
              <w:rPr>
                <w:rFonts w:hint="eastAsia"/>
              </w:rPr>
              <w:t>5.3.2</w:t>
            </w:r>
          </w:p>
        </w:tc>
        <w:tc>
          <w:tcPr>
            <w:tcW w:w="1867" w:type="dxa"/>
            <w:vAlign w:val="center"/>
          </w:tcPr>
          <w:p w14:paraId="70C99D17" w14:textId="3D98CA78" w:rsidR="007E0C79" w:rsidRPr="007E0C79" w:rsidRDefault="007E0C79" w:rsidP="007E0C79">
            <w:pPr>
              <w:pStyle w:val="afffffffff9"/>
            </w:pPr>
            <w:r w:rsidRPr="007E0C79">
              <w:rPr>
                <w:rFonts w:hint="eastAsia"/>
              </w:rPr>
              <w:t>6.5.2</w:t>
            </w:r>
          </w:p>
        </w:tc>
      </w:tr>
      <w:tr w:rsidR="007E0C79" w:rsidRPr="007E0C79" w14:paraId="1D72558A" w14:textId="77777777" w:rsidTr="007E0C79">
        <w:trPr>
          <w:jc w:val="center"/>
        </w:trPr>
        <w:tc>
          <w:tcPr>
            <w:tcW w:w="1866" w:type="dxa"/>
            <w:vAlign w:val="center"/>
          </w:tcPr>
          <w:p w14:paraId="6BFAA628" w14:textId="299C3D21" w:rsidR="007E0C79" w:rsidRPr="007E0C79" w:rsidRDefault="007E0C79" w:rsidP="007E0C79">
            <w:pPr>
              <w:pStyle w:val="afffffffff9"/>
            </w:pPr>
            <w:r w:rsidRPr="007E0C79">
              <w:rPr>
                <w:rFonts w:hint="eastAsia"/>
              </w:rPr>
              <w:t>流量调节功能</w:t>
            </w:r>
          </w:p>
        </w:tc>
        <w:tc>
          <w:tcPr>
            <w:tcW w:w="1867" w:type="dxa"/>
            <w:vAlign w:val="center"/>
          </w:tcPr>
          <w:p w14:paraId="09C54FCF" w14:textId="69E1E52A" w:rsidR="007E0C79" w:rsidRPr="007E0C79" w:rsidRDefault="007E0C79" w:rsidP="007E0C79">
            <w:pPr>
              <w:pStyle w:val="afffffffff9"/>
            </w:pPr>
            <w:r w:rsidRPr="007E0C79">
              <w:rPr>
                <w:rFonts w:hint="eastAsia"/>
              </w:rPr>
              <w:t>√</w:t>
            </w:r>
          </w:p>
        </w:tc>
        <w:tc>
          <w:tcPr>
            <w:tcW w:w="1867" w:type="dxa"/>
            <w:vAlign w:val="center"/>
          </w:tcPr>
          <w:p w14:paraId="71938034" w14:textId="1A2175B8" w:rsidR="007E0C79" w:rsidRPr="007E0C79" w:rsidRDefault="007E0C79" w:rsidP="007E0C79">
            <w:pPr>
              <w:pStyle w:val="afffffffff9"/>
            </w:pPr>
            <w:r w:rsidRPr="007E0C79">
              <w:rPr>
                <w:rFonts w:hint="eastAsia"/>
              </w:rPr>
              <w:t>√</w:t>
            </w:r>
          </w:p>
        </w:tc>
        <w:tc>
          <w:tcPr>
            <w:tcW w:w="1867" w:type="dxa"/>
            <w:vAlign w:val="center"/>
          </w:tcPr>
          <w:p w14:paraId="42AA3A16" w14:textId="10ADD82E" w:rsidR="007E0C79" w:rsidRPr="007E0C79" w:rsidRDefault="007E0C79" w:rsidP="007E0C79">
            <w:pPr>
              <w:pStyle w:val="afffffffff9"/>
            </w:pPr>
            <w:r w:rsidRPr="007E0C79">
              <w:rPr>
                <w:rFonts w:hint="eastAsia"/>
              </w:rPr>
              <w:t>5.4.1</w:t>
            </w:r>
          </w:p>
        </w:tc>
        <w:tc>
          <w:tcPr>
            <w:tcW w:w="1867" w:type="dxa"/>
            <w:vAlign w:val="center"/>
          </w:tcPr>
          <w:p w14:paraId="178326C0" w14:textId="784B295C" w:rsidR="007E0C79" w:rsidRPr="007E0C79" w:rsidRDefault="007E0C79" w:rsidP="007E0C79">
            <w:pPr>
              <w:pStyle w:val="afffffffff9"/>
            </w:pPr>
            <w:r w:rsidRPr="007E0C79">
              <w:rPr>
                <w:rFonts w:hint="eastAsia"/>
              </w:rPr>
              <w:t>6.6.1</w:t>
            </w:r>
          </w:p>
        </w:tc>
      </w:tr>
      <w:tr w:rsidR="007E0C79" w:rsidRPr="007E0C79" w14:paraId="73787A68" w14:textId="77777777" w:rsidTr="007E0C79">
        <w:trPr>
          <w:jc w:val="center"/>
        </w:trPr>
        <w:tc>
          <w:tcPr>
            <w:tcW w:w="1866" w:type="dxa"/>
            <w:vAlign w:val="center"/>
          </w:tcPr>
          <w:p w14:paraId="4648550A" w14:textId="767EA7A7" w:rsidR="007E0C79" w:rsidRPr="007E0C79" w:rsidRDefault="007E0C79" w:rsidP="007E0C79">
            <w:pPr>
              <w:pStyle w:val="afffffffff9"/>
            </w:pPr>
            <w:r w:rsidRPr="007E0C79">
              <w:rPr>
                <w:rFonts w:hint="eastAsia"/>
              </w:rPr>
              <w:t>压力表精度</w:t>
            </w:r>
          </w:p>
        </w:tc>
        <w:tc>
          <w:tcPr>
            <w:tcW w:w="1867" w:type="dxa"/>
            <w:vAlign w:val="center"/>
          </w:tcPr>
          <w:p w14:paraId="5FF34C87" w14:textId="73F2ADF9" w:rsidR="007E0C79" w:rsidRPr="007E0C79" w:rsidRDefault="007E0C79" w:rsidP="007E0C79">
            <w:pPr>
              <w:pStyle w:val="afffffffff9"/>
            </w:pPr>
            <w:r w:rsidRPr="007E0C79">
              <w:rPr>
                <w:rFonts w:hint="eastAsia"/>
              </w:rPr>
              <w:t>√</w:t>
            </w:r>
          </w:p>
        </w:tc>
        <w:tc>
          <w:tcPr>
            <w:tcW w:w="1867" w:type="dxa"/>
            <w:vAlign w:val="center"/>
          </w:tcPr>
          <w:p w14:paraId="13CBC677" w14:textId="4009107C" w:rsidR="007E0C79" w:rsidRPr="007E0C79" w:rsidRDefault="007E0C79" w:rsidP="007E0C79">
            <w:pPr>
              <w:pStyle w:val="afffffffff9"/>
            </w:pPr>
            <w:r w:rsidRPr="007E0C79">
              <w:rPr>
                <w:rFonts w:hint="eastAsia"/>
              </w:rPr>
              <w:t>√</w:t>
            </w:r>
          </w:p>
        </w:tc>
        <w:tc>
          <w:tcPr>
            <w:tcW w:w="1867" w:type="dxa"/>
            <w:vAlign w:val="center"/>
          </w:tcPr>
          <w:p w14:paraId="0B897A88" w14:textId="36CA3598" w:rsidR="007E0C79" w:rsidRPr="007E0C79" w:rsidRDefault="007E0C79" w:rsidP="007E0C79">
            <w:pPr>
              <w:pStyle w:val="afffffffff9"/>
            </w:pPr>
            <w:r w:rsidRPr="007E0C79">
              <w:rPr>
                <w:rFonts w:hint="eastAsia"/>
              </w:rPr>
              <w:t>5.4.2</w:t>
            </w:r>
          </w:p>
        </w:tc>
        <w:tc>
          <w:tcPr>
            <w:tcW w:w="1867" w:type="dxa"/>
            <w:vAlign w:val="center"/>
          </w:tcPr>
          <w:p w14:paraId="342E68D5" w14:textId="0676EC2D" w:rsidR="007E0C79" w:rsidRPr="007E0C79" w:rsidRDefault="007E0C79" w:rsidP="007E0C79">
            <w:pPr>
              <w:pStyle w:val="afffffffff9"/>
            </w:pPr>
            <w:r w:rsidRPr="007E0C79">
              <w:rPr>
                <w:rFonts w:hint="eastAsia"/>
              </w:rPr>
              <w:t>6.6.2</w:t>
            </w:r>
          </w:p>
        </w:tc>
      </w:tr>
      <w:tr w:rsidR="007E0C79" w:rsidRPr="007E0C79" w14:paraId="40031385" w14:textId="77777777" w:rsidTr="007E0C79">
        <w:trPr>
          <w:jc w:val="center"/>
        </w:trPr>
        <w:tc>
          <w:tcPr>
            <w:tcW w:w="1866" w:type="dxa"/>
            <w:vAlign w:val="center"/>
          </w:tcPr>
          <w:p w14:paraId="6FFCEF79" w14:textId="1B4F39AA" w:rsidR="007E0C79" w:rsidRPr="007E0C79" w:rsidRDefault="007E0C79" w:rsidP="007E0C79">
            <w:pPr>
              <w:pStyle w:val="afffffffff9"/>
            </w:pPr>
            <w:r w:rsidRPr="007E0C79">
              <w:rPr>
                <w:rFonts w:hint="eastAsia"/>
              </w:rPr>
              <w:t>超压保护功能</w:t>
            </w:r>
          </w:p>
        </w:tc>
        <w:tc>
          <w:tcPr>
            <w:tcW w:w="1867" w:type="dxa"/>
            <w:vAlign w:val="center"/>
          </w:tcPr>
          <w:p w14:paraId="557BF35C" w14:textId="4963F4E4" w:rsidR="007E0C79" w:rsidRPr="007E0C79" w:rsidRDefault="007E0C79" w:rsidP="007E0C79">
            <w:pPr>
              <w:pStyle w:val="afffffffff9"/>
            </w:pPr>
            <w:r w:rsidRPr="007E0C79">
              <w:rPr>
                <w:rFonts w:hint="eastAsia"/>
              </w:rPr>
              <w:t>√</w:t>
            </w:r>
          </w:p>
        </w:tc>
        <w:tc>
          <w:tcPr>
            <w:tcW w:w="1867" w:type="dxa"/>
            <w:vAlign w:val="center"/>
          </w:tcPr>
          <w:p w14:paraId="0F33FAC0" w14:textId="1AB6A945" w:rsidR="007E0C79" w:rsidRPr="007E0C79" w:rsidRDefault="007E0C79" w:rsidP="007E0C79">
            <w:pPr>
              <w:pStyle w:val="afffffffff9"/>
            </w:pPr>
            <w:r w:rsidRPr="007E0C79">
              <w:rPr>
                <w:rFonts w:hint="eastAsia"/>
              </w:rPr>
              <w:t>√</w:t>
            </w:r>
          </w:p>
        </w:tc>
        <w:tc>
          <w:tcPr>
            <w:tcW w:w="1867" w:type="dxa"/>
            <w:vAlign w:val="center"/>
          </w:tcPr>
          <w:p w14:paraId="5827418F" w14:textId="6C8878C2" w:rsidR="007E0C79" w:rsidRPr="007E0C79" w:rsidRDefault="007E0C79" w:rsidP="007E0C79">
            <w:pPr>
              <w:pStyle w:val="afffffffff9"/>
            </w:pPr>
            <w:r w:rsidRPr="007E0C79">
              <w:rPr>
                <w:rFonts w:hint="eastAsia"/>
              </w:rPr>
              <w:t>5.4.3</w:t>
            </w:r>
          </w:p>
        </w:tc>
        <w:tc>
          <w:tcPr>
            <w:tcW w:w="1867" w:type="dxa"/>
            <w:vAlign w:val="center"/>
          </w:tcPr>
          <w:p w14:paraId="750AF26C" w14:textId="4A8D8943" w:rsidR="007E0C79" w:rsidRPr="007E0C79" w:rsidRDefault="007E0C79" w:rsidP="007E0C79">
            <w:pPr>
              <w:pStyle w:val="afffffffff9"/>
            </w:pPr>
            <w:r w:rsidRPr="007E0C79">
              <w:rPr>
                <w:rFonts w:hint="eastAsia"/>
              </w:rPr>
              <w:t>6.6.3</w:t>
            </w:r>
          </w:p>
        </w:tc>
      </w:tr>
      <w:tr w:rsidR="007E0C79" w:rsidRPr="007E0C79" w14:paraId="6C94380E" w14:textId="77777777" w:rsidTr="007E0C79">
        <w:trPr>
          <w:jc w:val="center"/>
        </w:trPr>
        <w:tc>
          <w:tcPr>
            <w:tcW w:w="1866" w:type="dxa"/>
            <w:vAlign w:val="center"/>
          </w:tcPr>
          <w:p w14:paraId="51109993" w14:textId="32D7A0A3" w:rsidR="007E0C79" w:rsidRPr="007E0C79" w:rsidRDefault="007E0C79" w:rsidP="007E0C79">
            <w:pPr>
              <w:pStyle w:val="afffffffff9"/>
            </w:pPr>
            <w:r w:rsidRPr="007E0C79">
              <w:rPr>
                <w:rFonts w:hint="eastAsia"/>
              </w:rPr>
              <w:t>氧气纯度</w:t>
            </w:r>
          </w:p>
        </w:tc>
        <w:tc>
          <w:tcPr>
            <w:tcW w:w="1867" w:type="dxa"/>
            <w:vAlign w:val="center"/>
          </w:tcPr>
          <w:p w14:paraId="04E08874" w14:textId="33A71AB1" w:rsidR="007E0C79" w:rsidRPr="007E0C79" w:rsidRDefault="007E0C79" w:rsidP="007E0C79">
            <w:pPr>
              <w:pStyle w:val="afffffffff9"/>
            </w:pPr>
            <w:r w:rsidRPr="007E0C79">
              <w:rPr>
                <w:rFonts w:hint="eastAsia"/>
              </w:rPr>
              <w:t>√（抽检10%）</w:t>
            </w:r>
          </w:p>
        </w:tc>
        <w:tc>
          <w:tcPr>
            <w:tcW w:w="1867" w:type="dxa"/>
            <w:vAlign w:val="center"/>
          </w:tcPr>
          <w:p w14:paraId="34DF7AC5" w14:textId="7D063074" w:rsidR="007E0C79" w:rsidRPr="007E0C79" w:rsidRDefault="007E0C79" w:rsidP="007E0C79">
            <w:pPr>
              <w:pStyle w:val="afffffffff9"/>
            </w:pPr>
            <w:r w:rsidRPr="007E0C79">
              <w:rPr>
                <w:rFonts w:hint="eastAsia"/>
              </w:rPr>
              <w:t>√</w:t>
            </w:r>
          </w:p>
        </w:tc>
        <w:tc>
          <w:tcPr>
            <w:tcW w:w="1867" w:type="dxa"/>
            <w:vAlign w:val="center"/>
          </w:tcPr>
          <w:p w14:paraId="7C75ACFB" w14:textId="717DC261" w:rsidR="007E0C79" w:rsidRPr="007E0C79" w:rsidRDefault="007E0C79" w:rsidP="007E0C79">
            <w:pPr>
              <w:pStyle w:val="afffffffff9"/>
            </w:pPr>
            <w:r w:rsidRPr="007E0C79">
              <w:rPr>
                <w:rFonts w:hint="eastAsia"/>
              </w:rPr>
              <w:t>5.5</w:t>
            </w:r>
          </w:p>
        </w:tc>
        <w:tc>
          <w:tcPr>
            <w:tcW w:w="1867" w:type="dxa"/>
            <w:vAlign w:val="center"/>
          </w:tcPr>
          <w:p w14:paraId="497A1C15" w14:textId="00970757" w:rsidR="007E0C79" w:rsidRPr="007E0C79" w:rsidRDefault="007E0C79" w:rsidP="007E0C79">
            <w:pPr>
              <w:pStyle w:val="afffffffff9"/>
            </w:pPr>
            <w:r w:rsidRPr="007E0C79">
              <w:rPr>
                <w:rFonts w:hint="eastAsia"/>
              </w:rPr>
              <w:t>6.7</w:t>
            </w:r>
          </w:p>
        </w:tc>
      </w:tr>
      <w:tr w:rsidR="007E0C79" w:rsidRPr="007E0C79" w14:paraId="31D48FA7" w14:textId="77777777" w:rsidTr="007E0C79">
        <w:trPr>
          <w:jc w:val="center"/>
        </w:trPr>
        <w:tc>
          <w:tcPr>
            <w:tcW w:w="1866" w:type="dxa"/>
            <w:vAlign w:val="center"/>
          </w:tcPr>
          <w:p w14:paraId="0D37568B" w14:textId="3D015113" w:rsidR="007E0C79" w:rsidRPr="007E0C79" w:rsidRDefault="007E0C79" w:rsidP="007E0C79">
            <w:pPr>
              <w:pStyle w:val="afffffffff9"/>
            </w:pPr>
            <w:r w:rsidRPr="007E0C79">
              <w:rPr>
                <w:rFonts w:hint="eastAsia"/>
              </w:rPr>
              <w:t>耐压强度</w:t>
            </w:r>
          </w:p>
        </w:tc>
        <w:tc>
          <w:tcPr>
            <w:tcW w:w="1867" w:type="dxa"/>
            <w:vAlign w:val="center"/>
          </w:tcPr>
          <w:p w14:paraId="1EFFC3E0" w14:textId="76900FC8" w:rsidR="007E0C79" w:rsidRPr="007E0C79" w:rsidRDefault="007E0C79" w:rsidP="007E0C79">
            <w:pPr>
              <w:pStyle w:val="afffffffff9"/>
            </w:pPr>
            <w:r w:rsidRPr="007E0C79">
              <w:rPr>
                <w:rFonts w:hint="eastAsia"/>
              </w:rPr>
              <w:t>×</w:t>
            </w:r>
          </w:p>
        </w:tc>
        <w:tc>
          <w:tcPr>
            <w:tcW w:w="1867" w:type="dxa"/>
            <w:vAlign w:val="center"/>
          </w:tcPr>
          <w:p w14:paraId="550A36C0" w14:textId="0FBA54B6" w:rsidR="007E0C79" w:rsidRPr="007E0C79" w:rsidRDefault="007E0C79" w:rsidP="007E0C79">
            <w:pPr>
              <w:pStyle w:val="afffffffff9"/>
            </w:pPr>
            <w:r w:rsidRPr="007E0C79">
              <w:rPr>
                <w:rFonts w:hint="eastAsia"/>
              </w:rPr>
              <w:t>√</w:t>
            </w:r>
          </w:p>
        </w:tc>
        <w:tc>
          <w:tcPr>
            <w:tcW w:w="1867" w:type="dxa"/>
            <w:vAlign w:val="center"/>
          </w:tcPr>
          <w:p w14:paraId="03E33D71" w14:textId="7A5070B4" w:rsidR="007E0C79" w:rsidRPr="007E0C79" w:rsidRDefault="007E0C79" w:rsidP="007E0C79">
            <w:pPr>
              <w:pStyle w:val="afffffffff9"/>
            </w:pPr>
            <w:r w:rsidRPr="007E0C79">
              <w:rPr>
                <w:rFonts w:hint="eastAsia"/>
              </w:rPr>
              <w:t>5.3.1</w:t>
            </w:r>
          </w:p>
        </w:tc>
        <w:tc>
          <w:tcPr>
            <w:tcW w:w="1867" w:type="dxa"/>
            <w:vAlign w:val="center"/>
          </w:tcPr>
          <w:p w14:paraId="3FB8DBC9" w14:textId="7B009822" w:rsidR="007E0C79" w:rsidRPr="007E0C79" w:rsidRDefault="007E0C79" w:rsidP="007E0C79">
            <w:pPr>
              <w:pStyle w:val="afffffffff9"/>
            </w:pPr>
            <w:r w:rsidRPr="007E0C79">
              <w:rPr>
                <w:rFonts w:hint="eastAsia"/>
              </w:rPr>
              <w:t>6.5.1</w:t>
            </w:r>
          </w:p>
        </w:tc>
      </w:tr>
      <w:tr w:rsidR="007E0C79" w:rsidRPr="007E0C79" w14:paraId="1DB3FCAB" w14:textId="77777777" w:rsidTr="007E0C79">
        <w:trPr>
          <w:jc w:val="center"/>
        </w:trPr>
        <w:tc>
          <w:tcPr>
            <w:tcW w:w="1866" w:type="dxa"/>
            <w:vAlign w:val="center"/>
          </w:tcPr>
          <w:p w14:paraId="4297C725" w14:textId="60D93C2C" w:rsidR="007E0C79" w:rsidRPr="007E0C79" w:rsidRDefault="007E0C79" w:rsidP="007E0C79">
            <w:pPr>
              <w:pStyle w:val="afffffffff9"/>
            </w:pPr>
            <w:r w:rsidRPr="007E0C79">
              <w:rPr>
                <w:rFonts w:hint="eastAsia"/>
              </w:rPr>
              <w:t>抗冲击性能</w:t>
            </w:r>
          </w:p>
        </w:tc>
        <w:tc>
          <w:tcPr>
            <w:tcW w:w="1867" w:type="dxa"/>
            <w:vAlign w:val="center"/>
          </w:tcPr>
          <w:p w14:paraId="53BFA93C" w14:textId="08E64C83" w:rsidR="007E0C79" w:rsidRPr="007E0C79" w:rsidRDefault="007E0C79" w:rsidP="007E0C79">
            <w:pPr>
              <w:pStyle w:val="afffffffff9"/>
            </w:pPr>
            <w:r w:rsidRPr="007E0C79">
              <w:rPr>
                <w:rFonts w:hint="eastAsia"/>
              </w:rPr>
              <w:t>×</w:t>
            </w:r>
          </w:p>
        </w:tc>
        <w:tc>
          <w:tcPr>
            <w:tcW w:w="1867" w:type="dxa"/>
            <w:vAlign w:val="center"/>
          </w:tcPr>
          <w:p w14:paraId="7ACC57FB" w14:textId="0611FFFB" w:rsidR="007E0C79" w:rsidRPr="007E0C79" w:rsidRDefault="007E0C79" w:rsidP="007E0C79">
            <w:pPr>
              <w:pStyle w:val="afffffffff9"/>
            </w:pPr>
            <w:r w:rsidRPr="007E0C79">
              <w:rPr>
                <w:rFonts w:hint="eastAsia"/>
              </w:rPr>
              <w:t>√</w:t>
            </w:r>
          </w:p>
        </w:tc>
        <w:tc>
          <w:tcPr>
            <w:tcW w:w="1867" w:type="dxa"/>
            <w:vAlign w:val="center"/>
          </w:tcPr>
          <w:p w14:paraId="0C583BB0" w14:textId="7B95F11C" w:rsidR="007E0C79" w:rsidRPr="007E0C79" w:rsidRDefault="007E0C79" w:rsidP="007E0C79">
            <w:pPr>
              <w:pStyle w:val="afffffffff9"/>
            </w:pPr>
            <w:r w:rsidRPr="007E0C79">
              <w:rPr>
                <w:rFonts w:hint="eastAsia"/>
              </w:rPr>
              <w:t>5.3.3</w:t>
            </w:r>
          </w:p>
        </w:tc>
        <w:tc>
          <w:tcPr>
            <w:tcW w:w="1867" w:type="dxa"/>
            <w:vAlign w:val="center"/>
          </w:tcPr>
          <w:p w14:paraId="2FF67A06" w14:textId="424FB077" w:rsidR="007E0C79" w:rsidRPr="007E0C79" w:rsidRDefault="007E0C79" w:rsidP="007E0C79">
            <w:pPr>
              <w:pStyle w:val="afffffffff9"/>
            </w:pPr>
            <w:r w:rsidRPr="007E0C79">
              <w:rPr>
                <w:rFonts w:hint="eastAsia"/>
              </w:rPr>
              <w:t>6.5.3</w:t>
            </w:r>
          </w:p>
        </w:tc>
      </w:tr>
      <w:tr w:rsidR="007E0C79" w:rsidRPr="007E0C79" w14:paraId="338C05B8" w14:textId="77777777" w:rsidTr="007E0C79">
        <w:trPr>
          <w:jc w:val="center"/>
        </w:trPr>
        <w:tc>
          <w:tcPr>
            <w:tcW w:w="1866" w:type="dxa"/>
            <w:vAlign w:val="center"/>
          </w:tcPr>
          <w:p w14:paraId="1CF0E059" w14:textId="06319149" w:rsidR="007E0C79" w:rsidRPr="007E0C79" w:rsidRDefault="007E0C79" w:rsidP="007E0C79">
            <w:pPr>
              <w:pStyle w:val="afffffffff9"/>
            </w:pPr>
            <w:r w:rsidRPr="007E0C79">
              <w:rPr>
                <w:rFonts w:hint="eastAsia"/>
              </w:rPr>
              <w:t>耐温性能</w:t>
            </w:r>
          </w:p>
        </w:tc>
        <w:tc>
          <w:tcPr>
            <w:tcW w:w="1867" w:type="dxa"/>
            <w:vAlign w:val="center"/>
          </w:tcPr>
          <w:p w14:paraId="5FDB80F6" w14:textId="369F5F02" w:rsidR="007E0C79" w:rsidRPr="007E0C79" w:rsidRDefault="007E0C79" w:rsidP="007E0C79">
            <w:pPr>
              <w:pStyle w:val="afffffffff9"/>
            </w:pPr>
            <w:r w:rsidRPr="007E0C79">
              <w:rPr>
                <w:rFonts w:hint="eastAsia"/>
              </w:rPr>
              <w:t>×</w:t>
            </w:r>
          </w:p>
        </w:tc>
        <w:tc>
          <w:tcPr>
            <w:tcW w:w="1867" w:type="dxa"/>
            <w:vAlign w:val="center"/>
          </w:tcPr>
          <w:p w14:paraId="02EF33EA" w14:textId="1B0CA021" w:rsidR="007E0C79" w:rsidRPr="007E0C79" w:rsidRDefault="007E0C79" w:rsidP="007E0C79">
            <w:pPr>
              <w:pStyle w:val="afffffffff9"/>
            </w:pPr>
            <w:r w:rsidRPr="007E0C79">
              <w:rPr>
                <w:rFonts w:hint="eastAsia"/>
              </w:rPr>
              <w:t>√</w:t>
            </w:r>
          </w:p>
        </w:tc>
        <w:tc>
          <w:tcPr>
            <w:tcW w:w="1867" w:type="dxa"/>
            <w:vAlign w:val="center"/>
          </w:tcPr>
          <w:p w14:paraId="2DA7439E" w14:textId="4E67C1A4" w:rsidR="007E0C79" w:rsidRPr="007E0C79" w:rsidRDefault="007E0C79" w:rsidP="007E0C79">
            <w:pPr>
              <w:pStyle w:val="afffffffff9"/>
            </w:pPr>
            <w:r w:rsidRPr="007E0C79">
              <w:rPr>
                <w:rFonts w:hint="eastAsia"/>
              </w:rPr>
              <w:t>5.3.4</w:t>
            </w:r>
          </w:p>
        </w:tc>
        <w:tc>
          <w:tcPr>
            <w:tcW w:w="1867" w:type="dxa"/>
            <w:vAlign w:val="center"/>
          </w:tcPr>
          <w:p w14:paraId="04D9D34E" w14:textId="7D7C9E7F" w:rsidR="007E0C79" w:rsidRPr="007E0C79" w:rsidRDefault="007E0C79" w:rsidP="007E0C79">
            <w:pPr>
              <w:pStyle w:val="afffffffff9"/>
            </w:pPr>
            <w:r w:rsidRPr="007E0C79">
              <w:rPr>
                <w:rFonts w:hint="eastAsia"/>
              </w:rPr>
              <w:t>6.5.4</w:t>
            </w:r>
          </w:p>
        </w:tc>
      </w:tr>
      <w:tr w:rsidR="007E0C79" w:rsidRPr="007E0C79" w14:paraId="29D60C0F" w14:textId="77777777" w:rsidTr="007E0C79">
        <w:trPr>
          <w:jc w:val="center"/>
        </w:trPr>
        <w:tc>
          <w:tcPr>
            <w:tcW w:w="1866" w:type="dxa"/>
            <w:tcBorders>
              <w:bottom w:val="single" w:sz="8" w:space="0" w:color="auto"/>
            </w:tcBorders>
            <w:vAlign w:val="center"/>
          </w:tcPr>
          <w:p w14:paraId="1DC42808" w14:textId="30D959E3" w:rsidR="007E0C79" w:rsidRPr="007E0C79" w:rsidRDefault="007E0C79" w:rsidP="007E0C79">
            <w:pPr>
              <w:pStyle w:val="afffffffff9"/>
            </w:pPr>
            <w:r w:rsidRPr="007E0C79">
              <w:rPr>
                <w:rFonts w:hint="eastAsia"/>
              </w:rPr>
              <w:t>材料力学性能</w:t>
            </w:r>
          </w:p>
        </w:tc>
        <w:tc>
          <w:tcPr>
            <w:tcW w:w="1867" w:type="dxa"/>
            <w:tcBorders>
              <w:bottom w:val="single" w:sz="8" w:space="0" w:color="auto"/>
            </w:tcBorders>
            <w:vAlign w:val="center"/>
          </w:tcPr>
          <w:p w14:paraId="094079A0" w14:textId="1D5A14BC" w:rsidR="007E0C79" w:rsidRPr="007E0C79" w:rsidRDefault="007E0C79" w:rsidP="007E0C79">
            <w:pPr>
              <w:pStyle w:val="afffffffff9"/>
            </w:pPr>
            <w:r w:rsidRPr="007E0C79">
              <w:rPr>
                <w:rFonts w:hint="eastAsia"/>
              </w:rPr>
              <w:t>×</w:t>
            </w:r>
          </w:p>
        </w:tc>
        <w:tc>
          <w:tcPr>
            <w:tcW w:w="1867" w:type="dxa"/>
            <w:tcBorders>
              <w:bottom w:val="single" w:sz="8" w:space="0" w:color="auto"/>
            </w:tcBorders>
            <w:vAlign w:val="center"/>
          </w:tcPr>
          <w:p w14:paraId="0986A3E1" w14:textId="23DA3DC6" w:rsidR="007E0C79" w:rsidRPr="007E0C79" w:rsidRDefault="007E0C79" w:rsidP="007E0C79">
            <w:pPr>
              <w:pStyle w:val="afffffffff9"/>
            </w:pPr>
            <w:r w:rsidRPr="007E0C79">
              <w:rPr>
                <w:rFonts w:hint="eastAsia"/>
              </w:rPr>
              <w:t>√</w:t>
            </w:r>
          </w:p>
        </w:tc>
        <w:tc>
          <w:tcPr>
            <w:tcW w:w="1867" w:type="dxa"/>
            <w:tcBorders>
              <w:bottom w:val="single" w:sz="8" w:space="0" w:color="auto"/>
            </w:tcBorders>
            <w:vAlign w:val="center"/>
          </w:tcPr>
          <w:p w14:paraId="0D499D6C" w14:textId="0680A7BB" w:rsidR="007E0C79" w:rsidRPr="007E0C79" w:rsidRDefault="007E0C79" w:rsidP="007E0C79">
            <w:pPr>
              <w:pStyle w:val="afffffffff9"/>
            </w:pPr>
            <w:r w:rsidRPr="007E0C79">
              <w:rPr>
                <w:rFonts w:hint="eastAsia"/>
              </w:rPr>
              <w:t>5.1.3</w:t>
            </w:r>
          </w:p>
        </w:tc>
        <w:tc>
          <w:tcPr>
            <w:tcW w:w="1867" w:type="dxa"/>
            <w:tcBorders>
              <w:bottom w:val="single" w:sz="8" w:space="0" w:color="auto"/>
            </w:tcBorders>
            <w:vAlign w:val="center"/>
          </w:tcPr>
          <w:p w14:paraId="5C28F1EE" w14:textId="10AF5966" w:rsidR="007E0C79" w:rsidRPr="007E0C79" w:rsidRDefault="007E0C79" w:rsidP="007E0C79">
            <w:pPr>
              <w:pStyle w:val="afffffffff9"/>
            </w:pPr>
            <w:r w:rsidRPr="007E0C79">
              <w:rPr>
                <w:rFonts w:hint="eastAsia"/>
              </w:rPr>
              <w:t>6.3.1</w:t>
            </w:r>
          </w:p>
        </w:tc>
      </w:tr>
    </w:tbl>
    <w:p w14:paraId="1DD553AD" w14:textId="77777777" w:rsidR="006C5A11" w:rsidRDefault="006C5A11" w:rsidP="006C5A11">
      <w:pPr>
        <w:pStyle w:val="affffb"/>
        <w:ind w:firstLine="420"/>
      </w:pPr>
    </w:p>
    <w:p w14:paraId="619D8E85" w14:textId="08354AA3" w:rsidR="006C5A11" w:rsidRDefault="006C5A11" w:rsidP="007E0C79">
      <w:pPr>
        <w:pStyle w:val="affe"/>
        <w:spacing w:before="120" w:after="120"/>
      </w:pPr>
      <w:r>
        <w:rPr>
          <w:rFonts w:hint="eastAsia"/>
        </w:rPr>
        <w:t>判定规则</w:t>
      </w:r>
    </w:p>
    <w:p w14:paraId="1018CDE4" w14:textId="4A6988DE" w:rsidR="006C5A11" w:rsidRDefault="006C5A11" w:rsidP="007E0C79">
      <w:pPr>
        <w:pStyle w:val="affffb"/>
        <w:ind w:firstLine="420"/>
      </w:pPr>
      <w:r>
        <w:rPr>
          <w:rFonts w:hint="eastAsia"/>
        </w:rPr>
        <w:t>出厂检验项目全部合格，判定为合格；若有1项不合格，允许返修后重新检验，重新检验仍不合格，判定为不合格；氧气纯度抽检不合格时，需加倍抽检，仍不合格则该批次全部不合格。</w:t>
      </w:r>
    </w:p>
    <w:p w14:paraId="229F586E" w14:textId="2700BB5C" w:rsidR="006C5A11" w:rsidRDefault="006C5A11" w:rsidP="007E0C79">
      <w:pPr>
        <w:pStyle w:val="affd"/>
        <w:spacing w:before="120" w:after="120"/>
      </w:pPr>
      <w:bookmarkStart w:id="67" w:name="_Toc211501763"/>
      <w:r>
        <w:rPr>
          <w:rFonts w:hint="eastAsia"/>
        </w:rPr>
        <w:t>型式检验</w:t>
      </w:r>
      <w:bookmarkEnd w:id="67"/>
    </w:p>
    <w:p w14:paraId="56103B11" w14:textId="0D9ED96C" w:rsidR="006C5A11" w:rsidRDefault="006C5A11" w:rsidP="007E0C79">
      <w:pPr>
        <w:pStyle w:val="affe"/>
        <w:spacing w:before="120" w:after="120"/>
      </w:pPr>
      <w:r>
        <w:rPr>
          <w:rFonts w:hint="eastAsia"/>
        </w:rPr>
        <w:t>检验时机</w:t>
      </w:r>
    </w:p>
    <w:p w14:paraId="47B6E37A" w14:textId="77777777" w:rsidR="006C5A11" w:rsidRDefault="006C5A11" w:rsidP="006C5A11">
      <w:pPr>
        <w:pStyle w:val="affffb"/>
        <w:ind w:firstLine="420"/>
      </w:pPr>
      <w:r>
        <w:rPr>
          <w:rFonts w:hint="eastAsia"/>
        </w:rPr>
        <w:t>出现以下情况之一时，需进行型式检验：</w:t>
      </w:r>
    </w:p>
    <w:p w14:paraId="4E41932A" w14:textId="0DC55C25" w:rsidR="006C5A11" w:rsidRDefault="006C5A11" w:rsidP="00BE793E">
      <w:pPr>
        <w:pStyle w:val="af5"/>
        <w:numPr>
          <w:ilvl w:val="0"/>
          <w:numId w:val="48"/>
        </w:numPr>
      </w:pPr>
      <w:r>
        <w:rPr>
          <w:rFonts w:hint="eastAsia"/>
        </w:rPr>
        <w:t>新产品首次定型或老产品转产时；</w:t>
      </w:r>
    </w:p>
    <w:p w14:paraId="44B795EA" w14:textId="6C8FE036" w:rsidR="006C5A11" w:rsidRDefault="006C5A11" w:rsidP="00BE793E">
      <w:pPr>
        <w:pStyle w:val="af5"/>
      </w:pPr>
      <w:r>
        <w:rPr>
          <w:rFonts w:hint="eastAsia"/>
        </w:rPr>
        <w:t>产品结构、材料、工艺有重大改变时；</w:t>
      </w:r>
    </w:p>
    <w:p w14:paraId="51FEFBD0" w14:textId="5FE180EB" w:rsidR="006C5A11" w:rsidRDefault="006C5A11" w:rsidP="00BE793E">
      <w:pPr>
        <w:pStyle w:val="af5"/>
      </w:pPr>
      <w:r>
        <w:rPr>
          <w:rFonts w:hint="eastAsia"/>
        </w:rPr>
        <w:t>连续生产满2年时；</w:t>
      </w:r>
    </w:p>
    <w:p w14:paraId="3E0F312E" w14:textId="6E2FC58B" w:rsidR="006C5A11" w:rsidRDefault="006C5A11" w:rsidP="00BE793E">
      <w:pPr>
        <w:pStyle w:val="af5"/>
      </w:pPr>
      <w:r>
        <w:rPr>
          <w:rFonts w:hint="eastAsia"/>
        </w:rPr>
        <w:t>停产1年以上重新生产时；</w:t>
      </w:r>
    </w:p>
    <w:p w14:paraId="67DE8AA6" w14:textId="0955E63E" w:rsidR="006C5A11" w:rsidRDefault="006C5A11" w:rsidP="00BE793E">
      <w:pPr>
        <w:pStyle w:val="af5"/>
      </w:pPr>
      <w:r>
        <w:rPr>
          <w:rFonts w:hint="eastAsia"/>
        </w:rPr>
        <w:t>国家监管部门要求时。</w:t>
      </w:r>
    </w:p>
    <w:p w14:paraId="5F79F372" w14:textId="44B49E77" w:rsidR="006C5A11" w:rsidRDefault="006C5A11" w:rsidP="00BE793E">
      <w:pPr>
        <w:pStyle w:val="affe"/>
        <w:spacing w:before="120" w:after="120"/>
      </w:pPr>
      <w:r>
        <w:rPr>
          <w:rFonts w:hint="eastAsia"/>
        </w:rPr>
        <w:t>抽样方法</w:t>
      </w:r>
    </w:p>
    <w:p w14:paraId="647D40E4" w14:textId="5F517A57" w:rsidR="006C5A11" w:rsidRDefault="006C5A11" w:rsidP="006C5A11">
      <w:pPr>
        <w:pStyle w:val="affffb"/>
        <w:ind w:firstLine="420"/>
      </w:pPr>
      <w:r>
        <w:rPr>
          <w:rFonts w:hint="eastAsia"/>
        </w:rPr>
        <w:lastRenderedPageBreak/>
        <w:t>从同一批次（同一型号、同一生产周期）的产品中随机抽取3台，其中1台用于破坏性试验（如耐压强度、抗冲击性能），2台用于非破坏性试验。</w:t>
      </w:r>
    </w:p>
    <w:p w14:paraId="342F5AEC" w14:textId="6451B6A4" w:rsidR="006C5A11" w:rsidRDefault="006C5A11" w:rsidP="00BE793E">
      <w:pPr>
        <w:pStyle w:val="affe"/>
        <w:spacing w:before="120" w:after="120"/>
      </w:pPr>
      <w:r>
        <w:rPr>
          <w:rFonts w:hint="eastAsia"/>
        </w:rPr>
        <w:t>判定规则</w:t>
      </w:r>
    </w:p>
    <w:p w14:paraId="14EEE73D" w14:textId="1C701B07" w:rsidR="00BE793E" w:rsidRPr="00BE793E" w:rsidRDefault="00BE793E" w:rsidP="00BE793E">
      <w:pPr>
        <w:pStyle w:val="affffb"/>
        <w:ind w:firstLine="420"/>
      </w:pPr>
      <w:r>
        <w:rPr>
          <w:rFonts w:hint="eastAsia"/>
        </w:rPr>
        <w:t>判定规则如下：</w:t>
      </w:r>
    </w:p>
    <w:p w14:paraId="17BFDF63" w14:textId="544A8E4F" w:rsidR="006C5A11" w:rsidRDefault="006C5A11" w:rsidP="00BE793E">
      <w:pPr>
        <w:pStyle w:val="af5"/>
        <w:numPr>
          <w:ilvl w:val="0"/>
          <w:numId w:val="49"/>
        </w:numPr>
      </w:pPr>
      <w:r>
        <w:rPr>
          <w:rFonts w:hint="eastAsia"/>
        </w:rPr>
        <w:t>型式检验项目全部合格，判定为合格；</w:t>
      </w:r>
    </w:p>
    <w:p w14:paraId="36E98FAA" w14:textId="535B5444" w:rsidR="006C5A11" w:rsidRDefault="006C5A11" w:rsidP="00BE793E">
      <w:pPr>
        <w:pStyle w:val="af5"/>
      </w:pPr>
      <w:r>
        <w:rPr>
          <w:rFonts w:hint="eastAsia"/>
        </w:rPr>
        <w:t>若有1项不合格，允许加倍抽样重新检验，重新检验全部合格则判定为合格，仍有不合格则判定为不合格；</w:t>
      </w:r>
    </w:p>
    <w:p w14:paraId="3939372A" w14:textId="6D0D57A0" w:rsidR="006C5A11" w:rsidRDefault="006C5A11" w:rsidP="00BE793E">
      <w:pPr>
        <w:pStyle w:val="af5"/>
      </w:pPr>
      <w:r>
        <w:rPr>
          <w:rFonts w:hint="eastAsia"/>
        </w:rPr>
        <w:t>破坏性试验项目不合格，直接判定为不合格，不得重新检验。</w:t>
      </w:r>
    </w:p>
    <w:p w14:paraId="630607E5" w14:textId="57AA9DB2" w:rsidR="006C5A11" w:rsidRDefault="006C5A11" w:rsidP="00BE793E">
      <w:pPr>
        <w:pStyle w:val="affd"/>
        <w:spacing w:before="120" w:after="120"/>
      </w:pPr>
      <w:bookmarkStart w:id="68" w:name="_Toc211501764"/>
      <w:r>
        <w:rPr>
          <w:rFonts w:hint="eastAsia"/>
        </w:rPr>
        <w:t>批次划分</w:t>
      </w:r>
      <w:bookmarkEnd w:id="68"/>
    </w:p>
    <w:p w14:paraId="7C288CB4" w14:textId="15C0FB24" w:rsidR="006C5A11" w:rsidRPr="006C5A11" w:rsidRDefault="006C5A11" w:rsidP="006C5A11">
      <w:pPr>
        <w:pStyle w:val="affffb"/>
        <w:ind w:firstLine="420"/>
      </w:pPr>
      <w:r>
        <w:rPr>
          <w:rFonts w:hint="eastAsia"/>
        </w:rPr>
        <w:t>以同一型号、同一材料、同一工艺生产的产品为一个批次，每批次最大批量不得超过500台。</w:t>
      </w:r>
    </w:p>
    <w:p w14:paraId="2181E687" w14:textId="27314039" w:rsidR="003E019F" w:rsidRDefault="00171FBB" w:rsidP="00171FBB">
      <w:pPr>
        <w:pStyle w:val="affc"/>
        <w:spacing w:before="240" w:after="240"/>
      </w:pPr>
      <w:bookmarkStart w:id="69" w:name="_Toc211501765"/>
      <w:r w:rsidRPr="00171FBB">
        <w:rPr>
          <w:rFonts w:hint="eastAsia"/>
        </w:rPr>
        <w:t>标志、包装、运输和贮存</w:t>
      </w:r>
      <w:bookmarkEnd w:id="69"/>
    </w:p>
    <w:p w14:paraId="5BFEFD5A" w14:textId="7D7FE292" w:rsidR="006C5A11" w:rsidRDefault="006C5A11" w:rsidP="007E0C79">
      <w:pPr>
        <w:pStyle w:val="affd"/>
        <w:spacing w:before="120" w:after="120"/>
      </w:pPr>
      <w:bookmarkStart w:id="70" w:name="_Toc211501766"/>
      <w:r>
        <w:rPr>
          <w:rFonts w:hint="eastAsia"/>
        </w:rPr>
        <w:t>标志</w:t>
      </w:r>
      <w:bookmarkEnd w:id="70"/>
    </w:p>
    <w:p w14:paraId="604A5364" w14:textId="188B4D35" w:rsidR="006C5A11" w:rsidRDefault="006C5A11" w:rsidP="00BE793E">
      <w:pPr>
        <w:pStyle w:val="affe"/>
        <w:spacing w:before="120" w:after="120"/>
      </w:pPr>
      <w:r>
        <w:rPr>
          <w:rFonts w:hint="eastAsia"/>
        </w:rPr>
        <w:t>瓶体标志</w:t>
      </w:r>
    </w:p>
    <w:p w14:paraId="1E6DFA2C" w14:textId="77777777" w:rsidR="006C5A11" w:rsidRDefault="006C5A11" w:rsidP="006C5A11">
      <w:pPr>
        <w:pStyle w:val="affffb"/>
        <w:ind w:firstLine="420"/>
      </w:pPr>
      <w:r>
        <w:rPr>
          <w:rFonts w:hint="eastAsia"/>
        </w:rPr>
        <w:t>氧气瓶瓶体上应永久标注以下内容，采用钢印或激光雕刻，位置在瓶体肩部：</w:t>
      </w:r>
    </w:p>
    <w:p w14:paraId="7C233176" w14:textId="7B8D41CA" w:rsidR="006C5A11" w:rsidRDefault="006C5A11" w:rsidP="00BE793E">
      <w:pPr>
        <w:pStyle w:val="af5"/>
        <w:numPr>
          <w:ilvl w:val="0"/>
          <w:numId w:val="50"/>
        </w:numPr>
      </w:pPr>
      <w:r>
        <w:rPr>
          <w:rFonts w:hint="eastAsia"/>
        </w:rPr>
        <w:t>产品型号；</w:t>
      </w:r>
    </w:p>
    <w:p w14:paraId="6D2D8702" w14:textId="624E5046" w:rsidR="006C5A11" w:rsidRDefault="006C5A11" w:rsidP="00BE793E">
      <w:pPr>
        <w:pStyle w:val="af5"/>
      </w:pPr>
      <w:r>
        <w:rPr>
          <w:rFonts w:hint="eastAsia"/>
        </w:rPr>
        <w:t>公称容积（L）、公称工作压力（MPa）；</w:t>
      </w:r>
    </w:p>
    <w:p w14:paraId="06A13D68" w14:textId="36A8FE63" w:rsidR="006C5A11" w:rsidRDefault="006C5A11" w:rsidP="00BE793E">
      <w:pPr>
        <w:pStyle w:val="af5"/>
      </w:pPr>
      <w:r>
        <w:rPr>
          <w:rFonts w:hint="eastAsia"/>
        </w:rPr>
        <w:t>瓶</w:t>
      </w:r>
      <w:proofErr w:type="gramStart"/>
      <w:r>
        <w:rPr>
          <w:rFonts w:hint="eastAsia"/>
        </w:rPr>
        <w:t>体材</w:t>
      </w:r>
      <w:proofErr w:type="gramEnd"/>
      <w:r>
        <w:rPr>
          <w:rFonts w:hint="eastAsia"/>
        </w:rPr>
        <w:t>料牌号；</w:t>
      </w:r>
    </w:p>
    <w:p w14:paraId="72BD84FC" w14:textId="2D81D7CE" w:rsidR="006C5A11" w:rsidRDefault="006C5A11" w:rsidP="00BE793E">
      <w:pPr>
        <w:pStyle w:val="af5"/>
      </w:pPr>
      <w:r>
        <w:rPr>
          <w:rFonts w:hint="eastAsia"/>
        </w:rPr>
        <w:t>制造日期（年-月）、产品编号；</w:t>
      </w:r>
    </w:p>
    <w:p w14:paraId="6BA3BF51" w14:textId="77777777" w:rsidR="006C5A11" w:rsidRDefault="006C5A11" w:rsidP="00BE793E">
      <w:pPr>
        <w:pStyle w:val="af5"/>
      </w:pPr>
      <w:r>
        <w:rPr>
          <w:rFonts w:hint="eastAsia"/>
        </w:rPr>
        <w:t>92.</w:t>
      </w:r>
      <w:r>
        <w:rPr>
          <w:rFonts w:hint="eastAsia"/>
        </w:rPr>
        <w:tab/>
        <w:t>制造单位名称及许可证编号；</w:t>
      </w:r>
    </w:p>
    <w:p w14:paraId="03EF655D" w14:textId="6DD6BAFB" w:rsidR="006C5A11" w:rsidRDefault="006C5A11" w:rsidP="00BE793E">
      <w:pPr>
        <w:pStyle w:val="af5"/>
      </w:pPr>
      <w:r>
        <w:rPr>
          <w:rFonts w:hint="eastAsia"/>
        </w:rPr>
        <w:t>水压试验日期及下次检验日期；</w:t>
      </w:r>
    </w:p>
    <w:p w14:paraId="184C56B4" w14:textId="3422C1C4" w:rsidR="006C5A11" w:rsidRDefault="006C5A11" w:rsidP="00BE793E">
      <w:pPr>
        <w:pStyle w:val="affe"/>
        <w:spacing w:before="120" w:after="120"/>
      </w:pPr>
      <w:r>
        <w:rPr>
          <w:rFonts w:hint="eastAsia"/>
        </w:rPr>
        <w:t>标签标志</w:t>
      </w:r>
    </w:p>
    <w:p w14:paraId="43A6F49B" w14:textId="77777777" w:rsidR="006C5A11" w:rsidRDefault="006C5A11" w:rsidP="006C5A11">
      <w:pPr>
        <w:pStyle w:val="affffb"/>
        <w:ind w:firstLine="420"/>
      </w:pPr>
      <w:r>
        <w:rPr>
          <w:rFonts w:hint="eastAsia"/>
        </w:rPr>
        <w:t>氧气瓶应附带纸质标签，内容包括：</w:t>
      </w:r>
    </w:p>
    <w:p w14:paraId="7702C781" w14:textId="6E654B44" w:rsidR="006C5A11" w:rsidRDefault="006C5A11" w:rsidP="00BE793E">
      <w:pPr>
        <w:pStyle w:val="af5"/>
        <w:numPr>
          <w:ilvl w:val="0"/>
          <w:numId w:val="51"/>
        </w:numPr>
      </w:pPr>
      <w:r>
        <w:rPr>
          <w:rFonts w:hint="eastAsia"/>
        </w:rPr>
        <w:t>产品名称、型号、执行标准号；</w:t>
      </w:r>
    </w:p>
    <w:p w14:paraId="40ACA0F7" w14:textId="39C90AC9" w:rsidR="006C5A11" w:rsidRDefault="006C5A11" w:rsidP="00BE793E">
      <w:pPr>
        <w:pStyle w:val="af5"/>
      </w:pPr>
      <w:r>
        <w:rPr>
          <w:rFonts w:hint="eastAsia"/>
        </w:rPr>
        <w:t>用途（医疗用/非医疗用）、氧气纯度；</w:t>
      </w:r>
    </w:p>
    <w:p w14:paraId="39A7FC5F" w14:textId="31BAB03D" w:rsidR="006C5A11" w:rsidRDefault="006C5A11" w:rsidP="00BE793E">
      <w:pPr>
        <w:pStyle w:val="af5"/>
      </w:pPr>
      <w:r>
        <w:rPr>
          <w:rFonts w:hint="eastAsia"/>
        </w:rPr>
        <w:t>充装单位名称、充装日期；</w:t>
      </w:r>
    </w:p>
    <w:p w14:paraId="7C899DC7" w14:textId="4752026F" w:rsidR="006C5A11" w:rsidRDefault="006C5A11" w:rsidP="00BE793E">
      <w:pPr>
        <w:pStyle w:val="af5"/>
      </w:pPr>
      <w:r>
        <w:rPr>
          <w:rFonts w:hint="eastAsia"/>
        </w:rPr>
        <w:t>安全警示语（“严禁靠近火源”“严禁撞击”“不得暴晒”）。</w:t>
      </w:r>
    </w:p>
    <w:p w14:paraId="4676D042" w14:textId="7128D36C" w:rsidR="006C5A11" w:rsidRDefault="006C5A11" w:rsidP="00BE793E">
      <w:pPr>
        <w:pStyle w:val="affd"/>
        <w:spacing w:before="120" w:after="120"/>
      </w:pPr>
      <w:bookmarkStart w:id="71" w:name="_Toc211501767"/>
      <w:r>
        <w:rPr>
          <w:rFonts w:hint="eastAsia"/>
        </w:rPr>
        <w:t>包装</w:t>
      </w:r>
      <w:bookmarkEnd w:id="71"/>
    </w:p>
    <w:p w14:paraId="57203C48" w14:textId="6AE896F8" w:rsidR="006C5A11" w:rsidRDefault="006C5A11" w:rsidP="00BE793E">
      <w:pPr>
        <w:pStyle w:val="affe"/>
        <w:spacing w:before="120" w:after="120"/>
      </w:pPr>
      <w:r>
        <w:rPr>
          <w:rFonts w:hint="eastAsia"/>
        </w:rPr>
        <w:t>单个包装</w:t>
      </w:r>
    </w:p>
    <w:p w14:paraId="6F37288E" w14:textId="2E924D78" w:rsidR="006C5A11" w:rsidRDefault="006C5A11" w:rsidP="009F2B83">
      <w:pPr>
        <w:pStyle w:val="affffb"/>
        <w:ind w:firstLine="420"/>
      </w:pPr>
      <w:r>
        <w:rPr>
          <w:rFonts w:hint="eastAsia"/>
        </w:rPr>
        <w:t>氧气瓶（空瓶）采用瓦楞纸箱包装，箱内垫泡沫缓冲材料，瓶阀与减压阀需包裹防护套，防止运输中碰撞；包装箱上标注“易碎物品”“向上”“防潮”等运输标志，符合GB/T 191要求。</w:t>
      </w:r>
    </w:p>
    <w:p w14:paraId="321BB93C" w14:textId="6CEB3E06" w:rsidR="006C5A11" w:rsidRDefault="006C5A11" w:rsidP="009F2B83">
      <w:pPr>
        <w:pStyle w:val="affe"/>
        <w:spacing w:before="120" w:after="120"/>
      </w:pPr>
      <w:r>
        <w:rPr>
          <w:rFonts w:hint="eastAsia"/>
        </w:rPr>
        <w:t>批量包装</w:t>
      </w:r>
    </w:p>
    <w:p w14:paraId="07041322" w14:textId="47E03F64" w:rsidR="006C5A11" w:rsidRDefault="006C5A11" w:rsidP="009F2B83">
      <w:pPr>
        <w:pStyle w:val="affffb"/>
        <w:ind w:firstLine="420"/>
      </w:pPr>
      <w:r>
        <w:rPr>
          <w:rFonts w:hint="eastAsia"/>
        </w:rPr>
        <w:t>多个氧气瓶（≤10台）采用木质托盘集中包装，托盘底部垫防滑垫，用打包带固定，防止倾倒；包装箱外标注批次号、数量、重量、体积，便于仓储管理。</w:t>
      </w:r>
    </w:p>
    <w:p w14:paraId="425EA172" w14:textId="4FA010A9" w:rsidR="006C5A11" w:rsidRDefault="006C5A11" w:rsidP="009F2B83">
      <w:pPr>
        <w:pStyle w:val="affd"/>
        <w:spacing w:before="120" w:after="120"/>
      </w:pPr>
      <w:bookmarkStart w:id="72" w:name="_Toc211501768"/>
      <w:r>
        <w:rPr>
          <w:rFonts w:hint="eastAsia"/>
        </w:rPr>
        <w:t>运输</w:t>
      </w:r>
      <w:bookmarkEnd w:id="72"/>
    </w:p>
    <w:p w14:paraId="43645EB1" w14:textId="6E2AEB58" w:rsidR="006C5A11" w:rsidRDefault="006C5A11" w:rsidP="009F2B83">
      <w:pPr>
        <w:pStyle w:val="affe"/>
        <w:spacing w:before="120" w:after="120"/>
      </w:pPr>
      <w:r>
        <w:rPr>
          <w:rFonts w:hint="eastAsia"/>
        </w:rPr>
        <w:t>运输要求</w:t>
      </w:r>
    </w:p>
    <w:p w14:paraId="498E8A2A" w14:textId="353671EA" w:rsidR="004E48D2" w:rsidRPr="004E48D2" w:rsidRDefault="004E48D2" w:rsidP="004E48D2">
      <w:pPr>
        <w:pStyle w:val="affffb"/>
        <w:ind w:firstLine="420"/>
      </w:pPr>
      <w:r>
        <w:rPr>
          <w:rFonts w:hint="eastAsia"/>
        </w:rPr>
        <w:t>运输要求如下：</w:t>
      </w:r>
    </w:p>
    <w:p w14:paraId="7C9182B1" w14:textId="49CFB3FB" w:rsidR="006C5A11" w:rsidRDefault="006C5A11" w:rsidP="004E48D2">
      <w:pPr>
        <w:pStyle w:val="af5"/>
        <w:numPr>
          <w:ilvl w:val="0"/>
          <w:numId w:val="52"/>
        </w:numPr>
      </w:pPr>
      <w:r>
        <w:rPr>
          <w:rFonts w:hint="eastAsia"/>
        </w:rPr>
        <w:t>运输工具（汽车、货车）需具备防雨、防晒、防震功能，不得与易燃易爆物品（如汽油、酒精）混运；</w:t>
      </w:r>
    </w:p>
    <w:p w14:paraId="754FAAB2" w14:textId="2BF53141" w:rsidR="006C5A11" w:rsidRDefault="006C5A11" w:rsidP="004E48D2">
      <w:pPr>
        <w:pStyle w:val="af5"/>
      </w:pPr>
      <w:r>
        <w:rPr>
          <w:rFonts w:hint="eastAsia"/>
        </w:rPr>
        <w:t>运输过程中，氧气瓶应固定牢固，不得倒置、撞击，堆码高度不得超过2层（空瓶）；</w:t>
      </w:r>
    </w:p>
    <w:p w14:paraId="0C546C2C" w14:textId="504E88C5" w:rsidR="006C5A11" w:rsidRDefault="006C5A11" w:rsidP="004E48D2">
      <w:pPr>
        <w:pStyle w:val="af5"/>
      </w:pPr>
      <w:r>
        <w:rPr>
          <w:rFonts w:hint="eastAsia"/>
        </w:rPr>
        <w:t>充装氧气的氧气瓶运输需符合TSG 23要求，驾驶员需持危险品运输证书，车辆配备灭火器材。</w:t>
      </w:r>
    </w:p>
    <w:p w14:paraId="1DC6910E" w14:textId="11D2C83D" w:rsidR="006C5A11" w:rsidRDefault="006C5A11" w:rsidP="004E48D2">
      <w:pPr>
        <w:pStyle w:val="affe"/>
        <w:spacing w:before="120" w:after="120"/>
      </w:pPr>
      <w:r>
        <w:rPr>
          <w:rFonts w:hint="eastAsia"/>
        </w:rPr>
        <w:lastRenderedPageBreak/>
        <w:t>运输温度</w:t>
      </w:r>
    </w:p>
    <w:p w14:paraId="4AF5F887" w14:textId="4C063FEA" w:rsidR="006C5A11" w:rsidRDefault="006C5A11" w:rsidP="009E65D5">
      <w:pPr>
        <w:pStyle w:val="affffb"/>
        <w:ind w:firstLine="420"/>
      </w:pPr>
      <w:r>
        <w:rPr>
          <w:rFonts w:hint="eastAsia"/>
        </w:rPr>
        <w:t>运输环境温度不得超过60℃，夏季运输需采取遮阳措施，冬季运输需防止瓶体冻裂（-40℃以下需采取保温措施）；运输过程中，不得对氧气瓶进行充装或排放操作。</w:t>
      </w:r>
    </w:p>
    <w:p w14:paraId="594C2ADC" w14:textId="21F2D827" w:rsidR="006C5A11" w:rsidRDefault="006C5A11" w:rsidP="009E65D5">
      <w:pPr>
        <w:pStyle w:val="affd"/>
        <w:spacing w:before="120" w:after="120"/>
      </w:pPr>
      <w:bookmarkStart w:id="73" w:name="_Toc211501769"/>
      <w:r>
        <w:rPr>
          <w:rFonts w:hint="eastAsia"/>
        </w:rPr>
        <w:t>贮存</w:t>
      </w:r>
      <w:bookmarkEnd w:id="73"/>
    </w:p>
    <w:p w14:paraId="5A150F44" w14:textId="0BD2B16D" w:rsidR="006C5A11" w:rsidRDefault="006C5A11" w:rsidP="009E65D5">
      <w:pPr>
        <w:pStyle w:val="affe"/>
        <w:spacing w:before="120" w:after="120"/>
      </w:pPr>
      <w:r>
        <w:rPr>
          <w:rFonts w:hint="eastAsia"/>
        </w:rPr>
        <w:t>贮存环境</w:t>
      </w:r>
      <w:r w:rsidR="009E65D5">
        <w:rPr>
          <w:rFonts w:hint="eastAsia"/>
        </w:rPr>
        <w:t>、</w:t>
      </w:r>
    </w:p>
    <w:p w14:paraId="279BCD9F" w14:textId="20D49F46" w:rsidR="009E65D5" w:rsidRPr="009E65D5" w:rsidRDefault="009E65D5" w:rsidP="009E65D5">
      <w:pPr>
        <w:pStyle w:val="affffb"/>
        <w:ind w:firstLine="420"/>
      </w:pPr>
      <w:r>
        <w:rPr>
          <w:rFonts w:hint="eastAsia"/>
        </w:rPr>
        <w:t>贮存环境要求如下：</w:t>
      </w:r>
    </w:p>
    <w:p w14:paraId="74F77945" w14:textId="79922AFB" w:rsidR="006C5A11" w:rsidRDefault="006C5A11" w:rsidP="009E65D5">
      <w:pPr>
        <w:pStyle w:val="af5"/>
        <w:numPr>
          <w:ilvl w:val="0"/>
          <w:numId w:val="53"/>
        </w:numPr>
      </w:pPr>
      <w:r>
        <w:rPr>
          <w:rFonts w:hint="eastAsia"/>
        </w:rPr>
        <w:t>贮存场地应通风、干燥、阴凉，远离火源（≥10m）、热源（如暖气、锅炉），避免阳光直射；</w:t>
      </w:r>
    </w:p>
    <w:p w14:paraId="54F4368A" w14:textId="1EC76B5D" w:rsidR="006C5A11" w:rsidRDefault="006C5A11" w:rsidP="009E65D5">
      <w:pPr>
        <w:pStyle w:val="af5"/>
      </w:pPr>
      <w:r>
        <w:rPr>
          <w:rFonts w:hint="eastAsia"/>
        </w:rPr>
        <w:t>贮存温度：-10℃-40℃，相对湿度≤80%；</w:t>
      </w:r>
    </w:p>
    <w:p w14:paraId="37DD2A52" w14:textId="23740089" w:rsidR="006C5A11" w:rsidRDefault="006C5A11" w:rsidP="009E65D5">
      <w:pPr>
        <w:pStyle w:val="af5"/>
      </w:pPr>
      <w:r>
        <w:rPr>
          <w:rFonts w:hint="eastAsia"/>
        </w:rPr>
        <w:t>不得与腐蚀性物质（如盐酸、硫酸）、油脂类物质混存，防止瓶体腐蚀或爆炸风险。</w:t>
      </w:r>
    </w:p>
    <w:p w14:paraId="3AAD4BA1" w14:textId="41DE30BC" w:rsidR="006C5A11" w:rsidRDefault="006C5A11" w:rsidP="009E65D5">
      <w:pPr>
        <w:pStyle w:val="affe"/>
        <w:spacing w:before="120" w:after="120"/>
      </w:pPr>
      <w:r>
        <w:rPr>
          <w:rFonts w:hint="eastAsia"/>
        </w:rPr>
        <w:t>贮存管理</w:t>
      </w:r>
    </w:p>
    <w:p w14:paraId="4C0CAD12" w14:textId="2976B8B7" w:rsidR="009E65D5" w:rsidRPr="009E65D5" w:rsidRDefault="009E65D5" w:rsidP="009E65D5">
      <w:pPr>
        <w:pStyle w:val="affffb"/>
        <w:ind w:firstLine="420"/>
      </w:pPr>
      <w:r>
        <w:rPr>
          <w:rFonts w:hint="eastAsia"/>
        </w:rPr>
        <w:t>贮存管理要求如下：</w:t>
      </w:r>
    </w:p>
    <w:p w14:paraId="253B300A" w14:textId="419F332D" w:rsidR="006C5A11" w:rsidRDefault="006C5A11" w:rsidP="009E65D5">
      <w:pPr>
        <w:pStyle w:val="af5"/>
        <w:numPr>
          <w:ilvl w:val="0"/>
          <w:numId w:val="54"/>
        </w:numPr>
      </w:pPr>
      <w:r>
        <w:rPr>
          <w:rFonts w:hint="eastAsia"/>
        </w:rPr>
        <w:t>氧气瓶（空瓶/满瓶）应分类存放，标识清晰，满瓶需直立放置，固定牢固，空瓶可横放（</w:t>
      </w:r>
      <w:proofErr w:type="gramStart"/>
      <w:r>
        <w:rPr>
          <w:rFonts w:hint="eastAsia"/>
        </w:rPr>
        <w:t>瓶阀朝同</w:t>
      </w:r>
      <w:proofErr w:type="gramEnd"/>
      <w:r>
        <w:rPr>
          <w:rFonts w:hint="eastAsia"/>
        </w:rPr>
        <w:t>一方向）；</w:t>
      </w:r>
    </w:p>
    <w:p w14:paraId="6AAEAD39" w14:textId="619D2381" w:rsidR="006C5A11" w:rsidRDefault="006C5A11" w:rsidP="009E65D5">
      <w:pPr>
        <w:pStyle w:val="af5"/>
      </w:pPr>
      <w:r>
        <w:rPr>
          <w:rFonts w:hint="eastAsia"/>
        </w:rPr>
        <w:t>贮存期限：空瓶贮存期限不得超过 1 年，满瓶贮存期限不得超过6个月，超过时需重新进行气密性试验；</w:t>
      </w:r>
    </w:p>
    <w:p w14:paraId="275B5F16" w14:textId="2C5B338C" w:rsidR="006C5A11" w:rsidRPr="006C5A11" w:rsidRDefault="006C5A11" w:rsidP="009E65D5">
      <w:pPr>
        <w:pStyle w:val="af5"/>
      </w:pPr>
      <w:r>
        <w:rPr>
          <w:rFonts w:hint="eastAsia"/>
        </w:rPr>
        <w:t>定期检查：每月检查 1 次贮存环境与氧气瓶状态，发现腐蚀、泄漏立即处理。</w:t>
      </w:r>
    </w:p>
    <w:p w14:paraId="5AA8DAB5" w14:textId="06A3D264" w:rsidR="00171FBB" w:rsidRDefault="00171FBB" w:rsidP="00171FBB">
      <w:pPr>
        <w:pStyle w:val="affc"/>
        <w:spacing w:before="240" w:after="240"/>
      </w:pPr>
      <w:bookmarkStart w:id="74" w:name="_Toc211501770"/>
      <w:r w:rsidRPr="00171FBB">
        <w:rPr>
          <w:rFonts w:hint="eastAsia"/>
        </w:rPr>
        <w:t>使用维护说明</w:t>
      </w:r>
      <w:bookmarkEnd w:id="74"/>
    </w:p>
    <w:p w14:paraId="0FD3187A" w14:textId="03D7856A" w:rsidR="006C5A11" w:rsidRDefault="006C5A11" w:rsidP="00554492">
      <w:pPr>
        <w:pStyle w:val="affd"/>
        <w:spacing w:before="120" w:after="120"/>
      </w:pPr>
      <w:bookmarkStart w:id="75" w:name="_Toc211501771"/>
      <w:r>
        <w:rPr>
          <w:rFonts w:hint="eastAsia"/>
        </w:rPr>
        <w:t>使用说明</w:t>
      </w:r>
      <w:bookmarkEnd w:id="75"/>
    </w:p>
    <w:p w14:paraId="305EA7A9" w14:textId="790E94E6" w:rsidR="006C5A11" w:rsidRDefault="006C5A11" w:rsidP="00374A77">
      <w:pPr>
        <w:pStyle w:val="affe"/>
        <w:spacing w:before="120" w:after="120"/>
      </w:pPr>
      <w:r>
        <w:rPr>
          <w:rFonts w:hint="eastAsia"/>
        </w:rPr>
        <w:t>使用前检查</w:t>
      </w:r>
    </w:p>
    <w:p w14:paraId="3A52BFBC" w14:textId="19808A92" w:rsidR="006C5A11" w:rsidRDefault="006C5A11" w:rsidP="00374A77">
      <w:pPr>
        <w:pStyle w:val="afffffffff0"/>
      </w:pPr>
      <w:r>
        <w:rPr>
          <w:rFonts w:hint="eastAsia"/>
        </w:rPr>
        <w:t>检查氧气瓶外观无损伤、变形，标志清晰，压力表指针在0位</w:t>
      </w:r>
      <w:r w:rsidR="00374A77">
        <w:rPr>
          <w:rFonts w:hint="eastAsia"/>
        </w:rPr>
        <w:t>。</w:t>
      </w:r>
    </w:p>
    <w:p w14:paraId="139251C3" w14:textId="7372B5F2" w:rsidR="006C5A11" w:rsidRDefault="006C5A11" w:rsidP="00374A77">
      <w:pPr>
        <w:pStyle w:val="afffffffff0"/>
      </w:pPr>
      <w:r>
        <w:rPr>
          <w:rFonts w:hint="eastAsia"/>
        </w:rPr>
        <w:t>检查瓶阀、减压阀连接牢固，无泄漏（可涂抹肥皂水检查）</w:t>
      </w:r>
      <w:r w:rsidR="00374A77">
        <w:rPr>
          <w:rFonts w:hint="eastAsia"/>
        </w:rPr>
        <w:t>。</w:t>
      </w:r>
    </w:p>
    <w:p w14:paraId="6F575DBC" w14:textId="79F6A405" w:rsidR="006C5A11" w:rsidRDefault="006C5A11" w:rsidP="00374A77">
      <w:pPr>
        <w:pStyle w:val="afffffffff0"/>
      </w:pPr>
      <w:r>
        <w:rPr>
          <w:rFonts w:hint="eastAsia"/>
        </w:rPr>
        <w:t>确认氧气纯度符合使用要求（医疗用需查看GB 8982检验报告）。</w:t>
      </w:r>
    </w:p>
    <w:p w14:paraId="05B3E279" w14:textId="3D3581A0" w:rsidR="006C5A11" w:rsidRDefault="006C5A11" w:rsidP="00374A77">
      <w:pPr>
        <w:pStyle w:val="affe"/>
        <w:spacing w:before="120" w:after="120"/>
      </w:pPr>
      <w:r>
        <w:rPr>
          <w:rFonts w:hint="eastAsia"/>
        </w:rPr>
        <w:t>充装操作</w:t>
      </w:r>
    </w:p>
    <w:p w14:paraId="6103E218" w14:textId="600A86C4" w:rsidR="006C5A11" w:rsidRDefault="006C5A11" w:rsidP="00374A77">
      <w:pPr>
        <w:pStyle w:val="afffffffff0"/>
      </w:pPr>
      <w:r>
        <w:rPr>
          <w:rFonts w:hint="eastAsia"/>
        </w:rPr>
        <w:t>仅允许由具备资质的单位充装，充装</w:t>
      </w:r>
      <w:proofErr w:type="gramStart"/>
      <w:r>
        <w:rPr>
          <w:rFonts w:hint="eastAsia"/>
        </w:rPr>
        <w:t>前需抽真空</w:t>
      </w:r>
      <w:proofErr w:type="gramEnd"/>
      <w:r>
        <w:rPr>
          <w:rFonts w:hint="eastAsia"/>
        </w:rPr>
        <w:t>（真空度≤1kPa）</w:t>
      </w:r>
      <w:r w:rsidR="00374A77">
        <w:rPr>
          <w:rFonts w:hint="eastAsia"/>
        </w:rPr>
        <w:t>。</w:t>
      </w:r>
    </w:p>
    <w:p w14:paraId="6D059E03" w14:textId="4592B409" w:rsidR="006C5A11" w:rsidRDefault="006C5A11" w:rsidP="00374A77">
      <w:pPr>
        <w:pStyle w:val="afffffffff0"/>
      </w:pPr>
      <w:r>
        <w:rPr>
          <w:rFonts w:hint="eastAsia"/>
        </w:rPr>
        <w:t>充装过程中监测瓶体温度，超过40℃立即停止，冷却后再充装</w:t>
      </w:r>
      <w:r w:rsidR="00374A77">
        <w:rPr>
          <w:rFonts w:hint="eastAsia"/>
        </w:rPr>
        <w:t>。</w:t>
      </w:r>
    </w:p>
    <w:p w14:paraId="0B8BDD7E" w14:textId="3433C3EA" w:rsidR="006C5A11" w:rsidRDefault="006C5A11" w:rsidP="00374A77">
      <w:pPr>
        <w:pStyle w:val="afffffffff0"/>
      </w:pPr>
      <w:r>
        <w:rPr>
          <w:rFonts w:hint="eastAsia"/>
        </w:rPr>
        <w:t>充装量不得超过本文件5.2.3要求，严禁过量充装。</w:t>
      </w:r>
    </w:p>
    <w:p w14:paraId="0FBCDCC1" w14:textId="57752E3F" w:rsidR="006C5A11" w:rsidRDefault="006C5A11" w:rsidP="00374A77">
      <w:pPr>
        <w:pStyle w:val="affe"/>
        <w:spacing w:before="120" w:after="120"/>
      </w:pPr>
      <w:r>
        <w:rPr>
          <w:rFonts w:hint="eastAsia"/>
        </w:rPr>
        <w:t>使用操作</w:t>
      </w:r>
    </w:p>
    <w:p w14:paraId="5B6D9182" w14:textId="708C4D52" w:rsidR="006C5A11" w:rsidRDefault="006C5A11" w:rsidP="00374A77">
      <w:pPr>
        <w:pStyle w:val="afffffffff0"/>
      </w:pPr>
      <w:r>
        <w:rPr>
          <w:rFonts w:hint="eastAsia"/>
        </w:rPr>
        <w:t>打开瓶阀时，动作缓慢，避免氧气流速过快产生静电</w:t>
      </w:r>
      <w:r w:rsidR="00374A77">
        <w:rPr>
          <w:rFonts w:hint="eastAsia"/>
        </w:rPr>
        <w:t>。</w:t>
      </w:r>
    </w:p>
    <w:p w14:paraId="15740750" w14:textId="7A03D070" w:rsidR="006C5A11" w:rsidRDefault="006C5A11" w:rsidP="00374A77">
      <w:pPr>
        <w:pStyle w:val="afffffffff0"/>
      </w:pPr>
      <w:r>
        <w:rPr>
          <w:rFonts w:hint="eastAsia"/>
        </w:rPr>
        <w:t>调节流量时，从低流量向高流量调节，避免突然开大流量</w:t>
      </w:r>
      <w:r w:rsidR="00374A77">
        <w:rPr>
          <w:rFonts w:hint="eastAsia"/>
        </w:rPr>
        <w:t>。</w:t>
      </w:r>
    </w:p>
    <w:p w14:paraId="1F494ECC" w14:textId="73D40F84" w:rsidR="006C5A11" w:rsidRDefault="006C5A11" w:rsidP="00374A77">
      <w:pPr>
        <w:pStyle w:val="afffffffff0"/>
      </w:pPr>
      <w:r>
        <w:rPr>
          <w:rFonts w:hint="eastAsia"/>
        </w:rPr>
        <w:t>医疗用氧气瓶使用时，需连接医用湿化器，防止呼吸道干燥</w:t>
      </w:r>
      <w:r w:rsidR="00374A77">
        <w:rPr>
          <w:rFonts w:hint="eastAsia"/>
        </w:rPr>
        <w:t>。</w:t>
      </w:r>
    </w:p>
    <w:p w14:paraId="5A60AD91" w14:textId="667131FF" w:rsidR="006C5A11" w:rsidRDefault="006C5A11" w:rsidP="00374A77">
      <w:pPr>
        <w:pStyle w:val="afffffffff0"/>
      </w:pPr>
      <w:r>
        <w:rPr>
          <w:rFonts w:hint="eastAsia"/>
        </w:rPr>
        <w:t>使用过程中，瓶体温度不得超过40℃，不得撞击、倾倒。</w:t>
      </w:r>
    </w:p>
    <w:p w14:paraId="49EF7C20" w14:textId="05F1776A" w:rsidR="006C5A11" w:rsidRDefault="006C5A11" w:rsidP="00374A77">
      <w:pPr>
        <w:pStyle w:val="affd"/>
        <w:spacing w:before="120" w:after="120"/>
      </w:pPr>
      <w:bookmarkStart w:id="76" w:name="_Toc211501772"/>
      <w:r>
        <w:rPr>
          <w:rFonts w:hint="eastAsia"/>
        </w:rPr>
        <w:t>维护要求</w:t>
      </w:r>
      <w:bookmarkEnd w:id="76"/>
    </w:p>
    <w:p w14:paraId="0379B969" w14:textId="7B587CA7" w:rsidR="006C5A11" w:rsidRDefault="006C5A11" w:rsidP="00374A77">
      <w:pPr>
        <w:pStyle w:val="affe"/>
        <w:spacing w:before="120" w:after="120"/>
      </w:pPr>
      <w:r>
        <w:rPr>
          <w:rFonts w:hint="eastAsia"/>
        </w:rPr>
        <w:t>日常维护</w:t>
      </w:r>
    </w:p>
    <w:p w14:paraId="6FCAA631" w14:textId="6525C272" w:rsidR="006C5A11" w:rsidRDefault="006C5A11" w:rsidP="00374A77">
      <w:pPr>
        <w:pStyle w:val="afffffffff0"/>
      </w:pPr>
      <w:r>
        <w:rPr>
          <w:rFonts w:hint="eastAsia"/>
        </w:rPr>
        <w:t>每次使用后，关闭瓶阀，释放减压阀内残余压力，</w:t>
      </w:r>
      <w:proofErr w:type="gramStart"/>
      <w:r>
        <w:rPr>
          <w:rFonts w:hint="eastAsia"/>
        </w:rPr>
        <w:t>清洁瓶</w:t>
      </w:r>
      <w:proofErr w:type="gramEnd"/>
      <w:r>
        <w:rPr>
          <w:rFonts w:hint="eastAsia"/>
        </w:rPr>
        <w:t>体表面</w:t>
      </w:r>
      <w:r w:rsidR="00374A77">
        <w:rPr>
          <w:rFonts w:hint="eastAsia"/>
        </w:rPr>
        <w:t>。</w:t>
      </w:r>
    </w:p>
    <w:p w14:paraId="4C5696B8" w14:textId="301F3FCE" w:rsidR="006C5A11" w:rsidRDefault="006C5A11" w:rsidP="00374A77">
      <w:pPr>
        <w:pStyle w:val="afffffffff0"/>
      </w:pPr>
      <w:r>
        <w:rPr>
          <w:rFonts w:hint="eastAsia"/>
        </w:rPr>
        <w:t>每周检查压力表精度，每月检查气密性（涂抹肥皂水），每季度检查安全阀功能</w:t>
      </w:r>
      <w:r w:rsidR="00374A77">
        <w:rPr>
          <w:rFonts w:hint="eastAsia"/>
        </w:rPr>
        <w:t>。</w:t>
      </w:r>
    </w:p>
    <w:p w14:paraId="30E0E07E" w14:textId="641B4414" w:rsidR="006C5A11" w:rsidRDefault="006C5A11" w:rsidP="00374A77">
      <w:pPr>
        <w:pStyle w:val="afffffffff0"/>
      </w:pPr>
      <w:r>
        <w:rPr>
          <w:rFonts w:hint="eastAsia"/>
        </w:rPr>
        <w:t>瓶体表面涂层损坏时，及时补涂（符合GB 7144颜色要求），防止腐蚀。</w:t>
      </w:r>
    </w:p>
    <w:p w14:paraId="3E111ED6" w14:textId="4E9B5D6E" w:rsidR="006C5A11" w:rsidRDefault="006C5A11" w:rsidP="00374A77">
      <w:pPr>
        <w:pStyle w:val="affe"/>
        <w:spacing w:before="120" w:after="120"/>
      </w:pPr>
      <w:r>
        <w:rPr>
          <w:rFonts w:hint="eastAsia"/>
        </w:rPr>
        <w:t>定期检验</w:t>
      </w:r>
    </w:p>
    <w:p w14:paraId="31D8C226" w14:textId="5779B4A4" w:rsidR="006C5A11" w:rsidRDefault="006C5A11" w:rsidP="00374A77">
      <w:pPr>
        <w:pStyle w:val="afffffffff0"/>
      </w:pPr>
      <w:r>
        <w:rPr>
          <w:rFonts w:hint="eastAsia"/>
        </w:rPr>
        <w:t>氧气瓶定期检验周期：碳钢瓶每3年1次，铝合金瓶每5年1次</w:t>
      </w:r>
      <w:r w:rsidR="00374A77">
        <w:rPr>
          <w:rFonts w:hint="eastAsia"/>
        </w:rPr>
        <w:t>。</w:t>
      </w:r>
    </w:p>
    <w:p w14:paraId="639CED71" w14:textId="47A55F32" w:rsidR="006C5A11" w:rsidRDefault="006C5A11" w:rsidP="00374A77">
      <w:pPr>
        <w:pStyle w:val="afffffffff0"/>
      </w:pPr>
      <w:r>
        <w:rPr>
          <w:rFonts w:hint="eastAsia"/>
        </w:rPr>
        <w:t>定期检验项目包括水压试验、气密性试验、外观检查，检验合格后方可继续使用</w:t>
      </w:r>
      <w:r w:rsidR="00374A77">
        <w:rPr>
          <w:rFonts w:hint="eastAsia"/>
        </w:rPr>
        <w:t>。</w:t>
      </w:r>
    </w:p>
    <w:p w14:paraId="164DE663" w14:textId="59276973" w:rsidR="006C5A11" w:rsidRDefault="006C5A11" w:rsidP="00374A77">
      <w:pPr>
        <w:pStyle w:val="afffffffff0"/>
      </w:pPr>
      <w:r>
        <w:rPr>
          <w:rFonts w:hint="eastAsia"/>
        </w:rPr>
        <w:lastRenderedPageBreak/>
        <w:t>超过设计使用年限（碳钢瓶10年，铝合金瓶15年）的氧气瓶，不得继续使用，需按规定报废。</w:t>
      </w:r>
    </w:p>
    <w:p w14:paraId="458C31BE" w14:textId="5B7F3777" w:rsidR="006C5A11" w:rsidRDefault="006C5A11" w:rsidP="00374A77">
      <w:pPr>
        <w:pStyle w:val="affd"/>
        <w:spacing w:before="120" w:after="120"/>
      </w:pPr>
      <w:bookmarkStart w:id="77" w:name="_Toc211501773"/>
      <w:r>
        <w:rPr>
          <w:rFonts w:hint="eastAsia"/>
        </w:rPr>
        <w:t>故障处理</w:t>
      </w:r>
      <w:bookmarkEnd w:id="77"/>
    </w:p>
    <w:p w14:paraId="2E5D0E55" w14:textId="29243A4A" w:rsidR="006C5A11" w:rsidRDefault="006C5A11" w:rsidP="00374A77">
      <w:pPr>
        <w:pStyle w:val="affe"/>
        <w:spacing w:before="120" w:after="120"/>
      </w:pPr>
      <w:r>
        <w:rPr>
          <w:rFonts w:hint="eastAsia"/>
        </w:rPr>
        <w:t>泄漏处理</w:t>
      </w:r>
    </w:p>
    <w:p w14:paraId="42FB9138" w14:textId="6878055E" w:rsidR="006C5A11" w:rsidRDefault="006C5A11" w:rsidP="00374A77">
      <w:pPr>
        <w:pStyle w:val="afffffffff0"/>
      </w:pPr>
      <w:r>
        <w:rPr>
          <w:rFonts w:hint="eastAsia"/>
        </w:rPr>
        <w:t>发现瓶体泄漏时，立即关闭瓶阀，转移至通风处，禁止靠近火源</w:t>
      </w:r>
      <w:r w:rsidR="00374A77">
        <w:rPr>
          <w:rFonts w:hint="eastAsia"/>
        </w:rPr>
        <w:t>。</w:t>
      </w:r>
    </w:p>
    <w:p w14:paraId="47FEEFFA" w14:textId="27E613F0" w:rsidR="006C5A11" w:rsidRDefault="006C5A11" w:rsidP="00374A77">
      <w:pPr>
        <w:pStyle w:val="afffffffff0"/>
      </w:pPr>
      <w:r>
        <w:rPr>
          <w:rFonts w:hint="eastAsia"/>
        </w:rPr>
        <w:t>瓶阀泄漏时，不得拆卸瓶阀，需由专业人员维修或更换</w:t>
      </w:r>
      <w:r w:rsidR="00374A77">
        <w:rPr>
          <w:rFonts w:hint="eastAsia"/>
        </w:rPr>
        <w:t>。</w:t>
      </w:r>
    </w:p>
    <w:p w14:paraId="1A493379" w14:textId="01BD8446" w:rsidR="006C5A11" w:rsidRDefault="006C5A11" w:rsidP="00374A77">
      <w:pPr>
        <w:pStyle w:val="afffffffff0"/>
      </w:pPr>
      <w:r>
        <w:rPr>
          <w:rFonts w:hint="eastAsia"/>
        </w:rPr>
        <w:t>减压阀泄漏时，关闭瓶阀，更换密封圈或减压阀。</w:t>
      </w:r>
    </w:p>
    <w:p w14:paraId="054860C8" w14:textId="355FBDBD" w:rsidR="006C5A11" w:rsidRDefault="006C5A11" w:rsidP="00374A77">
      <w:pPr>
        <w:pStyle w:val="affe"/>
        <w:spacing w:before="120" w:after="120"/>
      </w:pPr>
      <w:r>
        <w:rPr>
          <w:rFonts w:hint="eastAsia"/>
        </w:rPr>
        <w:t>超压处理</w:t>
      </w:r>
    </w:p>
    <w:p w14:paraId="05A810B0" w14:textId="5D779591" w:rsidR="006C5A11" w:rsidRDefault="006C5A11" w:rsidP="00374A77">
      <w:pPr>
        <w:pStyle w:val="affffb"/>
        <w:ind w:firstLine="420"/>
      </w:pPr>
      <w:r>
        <w:rPr>
          <w:rFonts w:hint="eastAsia"/>
        </w:rPr>
        <w:t>压力表显示超压时，立即关闭瓶阀，打开安全阀泄压，检查超压原因；安全阀失效时，不得继续使用，需立即送修。</w:t>
      </w:r>
    </w:p>
    <w:p w14:paraId="1B94ED88" w14:textId="557AB47B" w:rsidR="006C5A11" w:rsidRDefault="006C5A11" w:rsidP="00374A77">
      <w:pPr>
        <w:pStyle w:val="affd"/>
        <w:spacing w:before="120" w:after="120"/>
      </w:pPr>
      <w:bookmarkStart w:id="78" w:name="_Toc211501774"/>
      <w:r>
        <w:rPr>
          <w:rFonts w:hint="eastAsia"/>
        </w:rPr>
        <w:t>报废处理</w:t>
      </w:r>
      <w:bookmarkEnd w:id="78"/>
    </w:p>
    <w:p w14:paraId="3B6939B9" w14:textId="6607E2C2" w:rsidR="006C5A11" w:rsidRDefault="006C5A11" w:rsidP="00374A77">
      <w:pPr>
        <w:pStyle w:val="afffffffff0"/>
      </w:pPr>
      <w:r>
        <w:rPr>
          <w:rFonts w:hint="eastAsia"/>
        </w:rPr>
        <w:t>氧气瓶报废需符合TSG 23要求，由具备资质的单位进行破坏性处理（如钻孔、压扁）</w:t>
      </w:r>
      <w:r w:rsidR="00374A77">
        <w:rPr>
          <w:rFonts w:hint="eastAsia"/>
        </w:rPr>
        <w:t>。</w:t>
      </w:r>
    </w:p>
    <w:p w14:paraId="4ED83457" w14:textId="7347F899" w:rsidR="006C5A11" w:rsidRDefault="006C5A11" w:rsidP="00374A77">
      <w:pPr>
        <w:pStyle w:val="afffffffff0"/>
      </w:pPr>
      <w:r>
        <w:rPr>
          <w:rFonts w:hint="eastAsia"/>
        </w:rPr>
        <w:t>报废前需彻底排空氧气，不得残留，禁止随意丢弃或当作普通废品处理</w:t>
      </w:r>
      <w:r w:rsidR="00374A77">
        <w:rPr>
          <w:rFonts w:hint="eastAsia"/>
        </w:rPr>
        <w:t>。</w:t>
      </w:r>
    </w:p>
    <w:p w14:paraId="5CEE7F7B" w14:textId="5326A817" w:rsidR="006C5A11" w:rsidRDefault="006C5A11" w:rsidP="00374A77">
      <w:pPr>
        <w:pStyle w:val="afffffffff0"/>
      </w:pPr>
      <w:r>
        <w:rPr>
          <w:rFonts w:hint="eastAsia"/>
        </w:rPr>
        <w:t>报废记录需保存≥5年，包括产品编号、报废日期、处理单位。</w:t>
      </w:r>
    </w:p>
    <w:p w14:paraId="58C19368" w14:textId="6AAED6D6" w:rsidR="00686AF1" w:rsidRPr="006C5A11" w:rsidRDefault="00686AF1" w:rsidP="00686AF1">
      <w:pPr>
        <w:pStyle w:val="afffffffff0"/>
        <w:numPr>
          <w:ilvl w:val="0"/>
          <w:numId w:val="0"/>
        </w:numPr>
        <w:jc w:val="center"/>
      </w:pPr>
      <w:bookmarkStart w:id="79" w:name="BookMark8"/>
      <w:bookmarkEnd w:id="22"/>
      <w:r>
        <w:rPr>
          <w:rFonts w:hint="eastAsia"/>
          <w:noProof/>
        </w:rPr>
        <w:drawing>
          <wp:inline distT="0" distB="0" distL="0" distR="0" wp14:anchorId="5074CD3F" wp14:editId="1AC302EB">
            <wp:extent cx="1485900" cy="317500"/>
            <wp:effectExtent l="0" t="0" r="0" b="6350"/>
            <wp:docPr id="602468353" name="图片 3"/>
            <wp:cNvGraphicFramePr/>
            <a:graphic xmlns:a="http://schemas.openxmlformats.org/drawingml/2006/main">
              <a:graphicData uri="http://schemas.openxmlformats.org/drawingml/2006/picture">
                <pic:pic xmlns:pic="http://schemas.openxmlformats.org/drawingml/2006/picture">
                  <pic:nvPicPr>
                    <pic:cNvPr id="602468353"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9"/>
    </w:p>
    <w:sectPr w:rsidR="00686AF1" w:rsidRPr="006C5A11"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94C4" w14:textId="77777777" w:rsidR="00A45EA6" w:rsidRDefault="00A45EA6" w:rsidP="00D86DB7">
      <w:r>
        <w:separator/>
      </w:r>
    </w:p>
    <w:p w14:paraId="230CD70E" w14:textId="77777777" w:rsidR="00A45EA6" w:rsidRDefault="00A45EA6"/>
    <w:p w14:paraId="3EA3023D" w14:textId="77777777" w:rsidR="00A45EA6" w:rsidRDefault="00A45EA6"/>
  </w:endnote>
  <w:endnote w:type="continuationSeparator" w:id="0">
    <w:p w14:paraId="370CEE03" w14:textId="77777777" w:rsidR="00A45EA6" w:rsidRDefault="00A45EA6" w:rsidP="00D86DB7">
      <w:r>
        <w:continuationSeparator/>
      </w:r>
    </w:p>
    <w:p w14:paraId="0613C99A" w14:textId="77777777" w:rsidR="00A45EA6" w:rsidRDefault="00A45EA6"/>
    <w:p w14:paraId="4029CAA0" w14:textId="77777777" w:rsidR="00A45EA6" w:rsidRDefault="00A45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992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19C1" w14:textId="77777777" w:rsidR="00374A77" w:rsidRDefault="00374A77">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210B"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1F33" w14:textId="77777777" w:rsidR="000C57D6" w:rsidRDefault="000C57D6" w:rsidP="00C94DF2">
    <w:pPr>
      <w:pStyle w:val="affff8"/>
    </w:pPr>
    <w:r>
      <w:fldChar w:fldCharType="begin"/>
    </w:r>
    <w:r>
      <w:instrText>PAGE   \* MERGEFORMAT</w:instrText>
    </w:r>
    <w:r>
      <w:fldChar w:fldCharType="separate"/>
    </w:r>
    <w:r w:rsidR="00DD5342" w:rsidRPr="00DD5342">
      <w:rPr>
        <w:noProof/>
        <w:lang w:val="zh-CN"/>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9DF2" w14:textId="77777777" w:rsidR="00A45EA6" w:rsidRDefault="00A45EA6" w:rsidP="00D86DB7">
      <w:r>
        <w:separator/>
      </w:r>
    </w:p>
  </w:footnote>
  <w:footnote w:type="continuationSeparator" w:id="0">
    <w:p w14:paraId="729DB430" w14:textId="77777777" w:rsidR="00A45EA6" w:rsidRDefault="00A45EA6" w:rsidP="00D86DB7">
      <w:r>
        <w:continuationSeparator/>
      </w:r>
    </w:p>
    <w:p w14:paraId="27169485" w14:textId="77777777" w:rsidR="00A45EA6" w:rsidRDefault="00A45EA6"/>
    <w:p w14:paraId="284C6831" w14:textId="77777777" w:rsidR="00A45EA6" w:rsidRDefault="00A45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7996" w14:textId="77777777" w:rsidR="00374A77" w:rsidRDefault="00374A77">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FDF5"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DF79"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4575"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5C0D4C">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DB43" w14:textId="16E0D50F"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5D0A95">
      <w:rPr>
        <w:rFonts w:hint="eastAsia"/>
      </w:rPr>
      <w:t>T/SA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681973927">
    <w:abstractNumId w:val="0"/>
  </w:num>
  <w:num w:numId="2" w16cid:durableId="264970510">
    <w:abstractNumId w:val="20"/>
  </w:num>
  <w:num w:numId="3" w16cid:durableId="1551458241">
    <w:abstractNumId w:val="5"/>
  </w:num>
  <w:num w:numId="4" w16cid:durableId="914969574">
    <w:abstractNumId w:val="18"/>
  </w:num>
  <w:num w:numId="5" w16cid:durableId="654140782">
    <w:abstractNumId w:val="13"/>
  </w:num>
  <w:num w:numId="6" w16cid:durableId="1208644860">
    <w:abstractNumId w:val="23"/>
  </w:num>
  <w:num w:numId="7" w16cid:durableId="1193223139">
    <w:abstractNumId w:val="8"/>
  </w:num>
  <w:num w:numId="8" w16cid:durableId="1065492630">
    <w:abstractNumId w:val="9"/>
  </w:num>
  <w:num w:numId="9" w16cid:durableId="1560363139">
    <w:abstractNumId w:val="16"/>
  </w:num>
  <w:num w:numId="10" w16cid:durableId="236718079">
    <w:abstractNumId w:val="24"/>
  </w:num>
  <w:num w:numId="11" w16cid:durableId="1172066695">
    <w:abstractNumId w:val="4"/>
  </w:num>
  <w:num w:numId="12" w16cid:durableId="1889565275">
    <w:abstractNumId w:val="14"/>
  </w:num>
  <w:num w:numId="13" w16cid:durableId="1962764395">
    <w:abstractNumId w:val="25"/>
  </w:num>
  <w:num w:numId="14" w16cid:durableId="1912419954">
    <w:abstractNumId w:val="11"/>
  </w:num>
  <w:num w:numId="15" w16cid:durableId="2073506016">
    <w:abstractNumId w:val="6"/>
  </w:num>
  <w:num w:numId="16" w16cid:durableId="21907417">
    <w:abstractNumId w:val="10"/>
  </w:num>
  <w:num w:numId="17" w16cid:durableId="2036877979">
    <w:abstractNumId w:val="22"/>
  </w:num>
  <w:num w:numId="18" w16cid:durableId="1126779470">
    <w:abstractNumId w:val="3"/>
  </w:num>
  <w:num w:numId="19" w16cid:durableId="662853549">
    <w:abstractNumId w:val="7"/>
  </w:num>
  <w:num w:numId="20" w16cid:durableId="737946057">
    <w:abstractNumId w:val="19"/>
  </w:num>
  <w:num w:numId="21" w16cid:durableId="2147233019">
    <w:abstractNumId w:val="21"/>
  </w:num>
  <w:num w:numId="22" w16cid:durableId="1839151587">
    <w:abstractNumId w:val="17"/>
  </w:num>
  <w:num w:numId="23" w16cid:durableId="1834056071">
    <w:abstractNumId w:val="29"/>
  </w:num>
  <w:num w:numId="24" w16cid:durableId="777023615">
    <w:abstractNumId w:val="15"/>
  </w:num>
  <w:num w:numId="25" w16cid:durableId="589042438">
    <w:abstractNumId w:val="28"/>
  </w:num>
  <w:num w:numId="26" w16cid:durableId="760446548">
    <w:abstractNumId w:val="2"/>
  </w:num>
  <w:num w:numId="27" w16cid:durableId="1969585912">
    <w:abstractNumId w:val="12"/>
  </w:num>
  <w:num w:numId="28" w16cid:durableId="11691996">
    <w:abstractNumId w:val="30"/>
  </w:num>
  <w:num w:numId="29" w16cid:durableId="1452091492">
    <w:abstractNumId w:val="27"/>
  </w:num>
  <w:num w:numId="30" w16cid:durableId="409931278">
    <w:abstractNumId w:val="26"/>
  </w:num>
  <w:num w:numId="31" w16cid:durableId="104812050">
    <w:abstractNumId w:val="1"/>
  </w:num>
  <w:num w:numId="32" w16cid:durableId="1032072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3584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604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8263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5027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2090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0591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35142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15002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69263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7637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7706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5937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8930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2569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88990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51036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919905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95993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167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89803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06237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35193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4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3DA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FBB"/>
    <w:rsid w:val="0017340B"/>
    <w:rsid w:val="00173FB1"/>
    <w:rsid w:val="00176DFD"/>
    <w:rsid w:val="001852C9"/>
    <w:rsid w:val="00187A0B"/>
    <w:rsid w:val="00190087"/>
    <w:rsid w:val="001913C4"/>
    <w:rsid w:val="0019348F"/>
    <w:rsid w:val="00193A07"/>
    <w:rsid w:val="00194C95"/>
    <w:rsid w:val="00194E17"/>
    <w:rsid w:val="00195C34"/>
    <w:rsid w:val="00196EF5"/>
    <w:rsid w:val="001A1A53"/>
    <w:rsid w:val="001A234A"/>
    <w:rsid w:val="001A4CF3"/>
    <w:rsid w:val="001A6696"/>
    <w:rsid w:val="001B06E8"/>
    <w:rsid w:val="001B4C96"/>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19B"/>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A9F"/>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4A7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3E1"/>
    <w:rsid w:val="003F3F08"/>
    <w:rsid w:val="003F49F1"/>
    <w:rsid w:val="003F6272"/>
    <w:rsid w:val="00400E72"/>
    <w:rsid w:val="00401400"/>
    <w:rsid w:val="00404869"/>
    <w:rsid w:val="00405884"/>
    <w:rsid w:val="00407D39"/>
    <w:rsid w:val="0041477A"/>
    <w:rsid w:val="004167A3"/>
    <w:rsid w:val="00432DAA"/>
    <w:rsid w:val="00434305"/>
    <w:rsid w:val="00435DF7"/>
    <w:rsid w:val="0043632C"/>
    <w:rsid w:val="0044083F"/>
    <w:rsid w:val="00441AE7"/>
    <w:rsid w:val="00444AD2"/>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73E"/>
    <w:rsid w:val="004A12DF"/>
    <w:rsid w:val="004A1BA8"/>
    <w:rsid w:val="004A4B57"/>
    <w:rsid w:val="004A63FA"/>
    <w:rsid w:val="004A6A3D"/>
    <w:rsid w:val="004B0272"/>
    <w:rsid w:val="004B2701"/>
    <w:rsid w:val="004B2E1B"/>
    <w:rsid w:val="004B3AA8"/>
    <w:rsid w:val="004B3E93"/>
    <w:rsid w:val="004B5B0E"/>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8D2"/>
    <w:rsid w:val="004E4AA5"/>
    <w:rsid w:val="004E4AEE"/>
    <w:rsid w:val="004E59E3"/>
    <w:rsid w:val="004E67C0"/>
    <w:rsid w:val="004F391A"/>
    <w:rsid w:val="004F3CFB"/>
    <w:rsid w:val="004F6456"/>
    <w:rsid w:val="004F696E"/>
    <w:rsid w:val="004F6C71"/>
    <w:rsid w:val="004F70D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4FA"/>
    <w:rsid w:val="00551F6F"/>
    <w:rsid w:val="00554492"/>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31B9"/>
    <w:rsid w:val="005B4903"/>
    <w:rsid w:val="005B51CE"/>
    <w:rsid w:val="005B5885"/>
    <w:rsid w:val="005B5CD7"/>
    <w:rsid w:val="005B6CF6"/>
    <w:rsid w:val="005B7422"/>
    <w:rsid w:val="005C0D4C"/>
    <w:rsid w:val="005C29B8"/>
    <w:rsid w:val="005C5F21"/>
    <w:rsid w:val="005C7156"/>
    <w:rsid w:val="005D0A95"/>
    <w:rsid w:val="005D0C75"/>
    <w:rsid w:val="005D1E59"/>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AF1"/>
    <w:rsid w:val="006A07AA"/>
    <w:rsid w:val="006A25E5"/>
    <w:rsid w:val="006A2B46"/>
    <w:rsid w:val="006A336D"/>
    <w:rsid w:val="006A37B9"/>
    <w:rsid w:val="006B2672"/>
    <w:rsid w:val="006B54BF"/>
    <w:rsid w:val="006B5F44"/>
    <w:rsid w:val="006B5F90"/>
    <w:rsid w:val="006B62E4"/>
    <w:rsid w:val="006C1BBA"/>
    <w:rsid w:val="006C2079"/>
    <w:rsid w:val="006C5A11"/>
    <w:rsid w:val="006C5A62"/>
    <w:rsid w:val="006C5D68"/>
    <w:rsid w:val="006C6976"/>
    <w:rsid w:val="006C6DD0"/>
    <w:rsid w:val="006D04EA"/>
    <w:rsid w:val="006D16C4"/>
    <w:rsid w:val="006D3E96"/>
    <w:rsid w:val="006D4515"/>
    <w:rsid w:val="006D4BB1"/>
    <w:rsid w:val="006D6593"/>
    <w:rsid w:val="006E12DF"/>
    <w:rsid w:val="006F03A8"/>
    <w:rsid w:val="006F125E"/>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898"/>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3437"/>
    <w:rsid w:val="007C4593"/>
    <w:rsid w:val="007C5309"/>
    <w:rsid w:val="007C6069"/>
    <w:rsid w:val="007D06C4"/>
    <w:rsid w:val="007D1352"/>
    <w:rsid w:val="007D17B3"/>
    <w:rsid w:val="007D2508"/>
    <w:rsid w:val="007D346A"/>
    <w:rsid w:val="007D6518"/>
    <w:rsid w:val="007D76BD"/>
    <w:rsid w:val="007E0BF1"/>
    <w:rsid w:val="007E0C79"/>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4C3"/>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F12"/>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65D5"/>
    <w:rsid w:val="009F03B3"/>
    <w:rsid w:val="009F2B8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5EA6"/>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644C"/>
    <w:rsid w:val="00BE793E"/>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0240"/>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7756A"/>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342"/>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6EB8"/>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238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4A7E"/>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784"/>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7A257"/>
  <w15:docId w15:val="{C051CE3B-3052-4EA4-A9B7-A9EEC1BF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DE4C5AF7A44C7A8B9C23BC9D46AE1"/>
        <w:category>
          <w:name w:val="常规"/>
          <w:gallery w:val="placeholder"/>
        </w:category>
        <w:types>
          <w:type w:val="bbPlcHdr"/>
        </w:types>
        <w:behaviors>
          <w:behavior w:val="content"/>
        </w:behaviors>
        <w:guid w:val="{6769DE24-91E3-49A3-AC91-D8C89B2F1768}"/>
      </w:docPartPr>
      <w:docPartBody>
        <w:p w:rsidR="00C535FD" w:rsidRDefault="006B0AA5">
          <w:pPr>
            <w:pStyle w:val="8E3DE4C5AF7A44C7A8B9C23BC9D46AE1"/>
            <w:rPr>
              <w:rFonts w:hint="eastAsia"/>
            </w:rPr>
          </w:pPr>
          <w:r w:rsidRPr="00751A05">
            <w:rPr>
              <w:rStyle w:val="a3"/>
              <w:rFonts w:hint="eastAsia"/>
            </w:rPr>
            <w:t>单击或点击此处输入文字。</w:t>
          </w:r>
        </w:p>
      </w:docPartBody>
    </w:docPart>
    <w:docPart>
      <w:docPartPr>
        <w:name w:val="CF86CDE818E041AEA882F0D0467E1B72"/>
        <w:category>
          <w:name w:val="常规"/>
          <w:gallery w:val="placeholder"/>
        </w:category>
        <w:types>
          <w:type w:val="bbPlcHdr"/>
        </w:types>
        <w:behaviors>
          <w:behavior w:val="content"/>
        </w:behaviors>
        <w:guid w:val="{18F4CC14-53F9-4586-B4A8-CE1C55210552}"/>
      </w:docPartPr>
      <w:docPartBody>
        <w:p w:rsidR="00C535FD" w:rsidRDefault="006B0AA5">
          <w:pPr>
            <w:pStyle w:val="CF86CDE818E041AEA882F0D0467E1B72"/>
            <w:rPr>
              <w:rFonts w:hint="eastAsia"/>
            </w:rPr>
          </w:pPr>
          <w:r w:rsidRPr="00FB6243">
            <w:rPr>
              <w:rStyle w:val="a3"/>
              <w:rFonts w:hint="eastAsia"/>
            </w:rPr>
            <w:t>选择一项。</w:t>
          </w:r>
        </w:p>
      </w:docPartBody>
    </w:docPart>
    <w:docPart>
      <w:docPartPr>
        <w:name w:val="834F88C3428A44BE971CB854C8525968"/>
        <w:category>
          <w:name w:val="常规"/>
          <w:gallery w:val="placeholder"/>
        </w:category>
        <w:types>
          <w:type w:val="bbPlcHdr"/>
        </w:types>
        <w:behaviors>
          <w:behavior w:val="content"/>
        </w:behaviors>
        <w:guid w:val="{EF520006-F024-47F9-8F86-CAA0C0FB1CBE}"/>
      </w:docPartPr>
      <w:docPartBody>
        <w:p w:rsidR="00C535FD" w:rsidRDefault="006B0AA5">
          <w:pPr>
            <w:pStyle w:val="834F88C3428A44BE971CB854C8525968"/>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A5"/>
    <w:rsid w:val="00001B52"/>
    <w:rsid w:val="00194E17"/>
    <w:rsid w:val="001F09FF"/>
    <w:rsid w:val="00387FB1"/>
    <w:rsid w:val="00444AD2"/>
    <w:rsid w:val="004B5B0E"/>
    <w:rsid w:val="006B0AA5"/>
    <w:rsid w:val="006F125E"/>
    <w:rsid w:val="007E595E"/>
    <w:rsid w:val="00C535FD"/>
    <w:rsid w:val="00CB4A94"/>
    <w:rsid w:val="00CF487F"/>
    <w:rsid w:val="00E30B6F"/>
    <w:rsid w:val="00E72382"/>
    <w:rsid w:val="00E7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E3DE4C5AF7A44C7A8B9C23BC9D46AE1">
    <w:name w:val="8E3DE4C5AF7A44C7A8B9C23BC9D46AE1"/>
    <w:pPr>
      <w:widowControl w:val="0"/>
      <w:jc w:val="both"/>
    </w:pPr>
  </w:style>
  <w:style w:type="paragraph" w:customStyle="1" w:styleId="CF86CDE818E041AEA882F0D0467E1B72">
    <w:name w:val="CF86CDE818E041AEA882F0D0467E1B72"/>
    <w:pPr>
      <w:widowControl w:val="0"/>
      <w:jc w:val="both"/>
    </w:pPr>
  </w:style>
  <w:style w:type="paragraph" w:customStyle="1" w:styleId="834F88C3428A44BE971CB854C8525968">
    <w:name w:val="834F88C3428A44BE971CB854C852596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89D29-BCF5-4F97-BC88-7A37A503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480</TotalTime>
  <Pages>13</Pages>
  <Words>5363</Words>
  <Characters>6490</Characters>
  <Application>Microsoft Office Word</Application>
  <DocSecurity>0</DocSecurity>
  <Lines>381</Lines>
  <Paragraphs>564</Paragraphs>
  <ScaleCrop>false</ScaleCrop>
  <Company>PCMI</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Luo_gull</dc:creator>
  <cp:keywords/>
  <dc:description>&lt;config cover="true" show_menu="true" version="1.0.0" doctype="SDKXY"&gt;_x000d_
&lt;/config&gt;</dc:description>
  <cp:lastModifiedBy>静怡 罗</cp:lastModifiedBy>
  <cp:revision>11</cp:revision>
  <cp:lastPrinted>2021-02-02T08:22:00Z</cp:lastPrinted>
  <dcterms:created xsi:type="dcterms:W3CDTF">2024-03-12T02:20:00Z</dcterms:created>
  <dcterms:modified xsi:type="dcterms:W3CDTF">2025-10-17T00:54:00Z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