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9815" w14:textId="77777777" w:rsidR="002A5B19" w:rsidRDefault="00000000">
      <w:pPr>
        <w:pStyle w:val="2"/>
        <w:spacing w:line="240" w:lineRule="auto"/>
        <w:jc w:val="center"/>
        <w:rPr>
          <w:rFonts w:ascii="华文中宋" w:eastAsia="华文中宋" w:hAnsi="华文中宋" w:hint="eastAsia"/>
          <w:color w:val="000000"/>
          <w:sz w:val="36"/>
          <w:szCs w:val="36"/>
        </w:rPr>
      </w:pPr>
      <w:r>
        <w:rPr>
          <w:rFonts w:hint="eastAsia"/>
        </w:rPr>
        <w:t>安徽省</w:t>
      </w:r>
      <w:proofErr w:type="gramStart"/>
      <w:r>
        <w:rPr>
          <w:rFonts w:hint="eastAsia"/>
        </w:rPr>
        <w:t>零碳协会</w:t>
      </w:r>
      <w:proofErr w:type="gramEnd"/>
      <w:r>
        <w:rPr>
          <w:rFonts w:hint="eastAsia"/>
        </w:rPr>
        <w:t>团体标准编制说明</w:t>
      </w:r>
    </w:p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073"/>
        <w:gridCol w:w="67"/>
        <w:gridCol w:w="3384"/>
        <w:gridCol w:w="1605"/>
        <w:gridCol w:w="2566"/>
      </w:tblGrid>
      <w:tr w:rsidR="002A5B19" w14:paraId="248AAD85" w14:textId="77777777">
        <w:trPr>
          <w:trHeight w:val="327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1F31" w14:textId="77777777" w:rsidR="002A5B19" w:rsidRDefault="00000000">
            <w:pPr>
              <w:pStyle w:val="af4"/>
              <w:spacing w:line="360" w:lineRule="auto"/>
              <w:ind w:left="420" w:firstLineChars="0" w:firstLine="0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标准名称</w:t>
            </w:r>
          </w:p>
        </w:tc>
        <w:tc>
          <w:tcPr>
            <w:tcW w:w="7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722B" w14:textId="4BD890A3" w:rsidR="002A5B19" w:rsidRDefault="005905AE">
            <w:pPr>
              <w:pStyle w:val="af4"/>
              <w:spacing w:line="360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  <w:proofErr w:type="gramStart"/>
            <w:r w:rsidRPr="005905AE">
              <w:rPr>
                <w:rFonts w:hAnsi="宋体" w:hint="eastAsia"/>
                <w:color w:val="000000"/>
                <w:szCs w:val="21"/>
              </w:rPr>
              <w:t>零碳工厂</w:t>
            </w:r>
            <w:proofErr w:type="gramEnd"/>
            <w:r w:rsidRPr="005905AE">
              <w:rPr>
                <w:rFonts w:hAnsi="宋体" w:hint="eastAsia"/>
                <w:color w:val="000000"/>
                <w:szCs w:val="21"/>
              </w:rPr>
              <w:t>评价规范</w:t>
            </w:r>
          </w:p>
        </w:tc>
      </w:tr>
      <w:tr w:rsidR="002A5B19" w14:paraId="7FBEA0DD" w14:textId="77777777">
        <w:trPr>
          <w:trHeight w:val="723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8F3F" w14:textId="77777777" w:rsidR="002A5B19" w:rsidRDefault="00000000">
            <w:pPr>
              <w:pStyle w:val="af4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任务来源</w:t>
            </w:r>
          </w:p>
          <w:p w14:paraId="76974C1C" w14:textId="77777777" w:rsidR="002A5B19" w:rsidRDefault="00000000">
            <w:pPr>
              <w:pStyle w:val="af4"/>
              <w:spacing w:line="360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（项目计划号）</w:t>
            </w:r>
          </w:p>
        </w:tc>
        <w:tc>
          <w:tcPr>
            <w:tcW w:w="7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C17D" w14:textId="60099B8C" w:rsidR="002A5B19" w:rsidRDefault="00000000">
            <w:pPr>
              <w:rPr>
                <w:rFonts w:eastAsia="仿宋"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本标准是</w:t>
            </w:r>
            <w:r>
              <w:rPr>
                <w:rFonts w:hAnsi="宋体" w:hint="eastAsia"/>
                <w:szCs w:val="21"/>
              </w:rPr>
              <w:t>202</w:t>
            </w:r>
            <w:r w:rsidR="005A4C24"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年安徽省</w:t>
            </w:r>
            <w:proofErr w:type="gramStart"/>
            <w:r>
              <w:rPr>
                <w:rFonts w:hAnsi="宋体" w:hint="eastAsia"/>
                <w:szCs w:val="21"/>
              </w:rPr>
              <w:t>零碳协会</w:t>
            </w:r>
            <w:proofErr w:type="gramEnd"/>
            <w:r>
              <w:rPr>
                <w:rFonts w:hAnsi="宋体" w:hint="eastAsia"/>
                <w:szCs w:val="21"/>
              </w:rPr>
              <w:t>批准立项的标准项目，项目公告《</w:t>
            </w:r>
            <w:r w:rsidR="005A4C24">
              <w:rPr>
                <w:rFonts w:hAnsi="宋体" w:hint="eastAsia"/>
                <w:szCs w:val="21"/>
              </w:rPr>
              <w:t>公开征集</w:t>
            </w:r>
            <w:r w:rsidR="005A4C24">
              <w:rPr>
                <w:rFonts w:hAnsi="宋体" w:hint="eastAsia"/>
                <w:szCs w:val="21"/>
              </w:rPr>
              <w:t>2025</w:t>
            </w:r>
            <w:r w:rsidR="005A4C24">
              <w:rPr>
                <w:rFonts w:hAnsi="宋体" w:hint="eastAsia"/>
                <w:szCs w:val="21"/>
              </w:rPr>
              <w:t>安徽省零碳协会团体标准（第一批）主、参编单位的通知</w:t>
            </w:r>
            <w:r>
              <w:rPr>
                <w:rFonts w:hAnsi="宋体" w:hint="eastAsia"/>
                <w:szCs w:val="21"/>
              </w:rPr>
              <w:t>（皖零协字〔</w:t>
            </w:r>
            <w:r>
              <w:rPr>
                <w:rFonts w:hAnsi="宋体" w:hint="eastAsia"/>
                <w:szCs w:val="21"/>
              </w:rPr>
              <w:t>202</w:t>
            </w:r>
            <w:r w:rsidR="005A4C24"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〕</w:t>
            </w:r>
            <w:r w:rsidR="005A4C24">
              <w:rPr>
                <w:rFonts w:hAnsi="宋体" w:hint="eastAsia"/>
                <w:szCs w:val="21"/>
              </w:rPr>
              <w:t>05</w:t>
            </w:r>
            <w:r>
              <w:rPr>
                <w:rFonts w:hAnsi="宋体" w:hint="eastAsia"/>
                <w:szCs w:val="21"/>
              </w:rPr>
              <w:t>号）》。</w:t>
            </w:r>
          </w:p>
        </w:tc>
      </w:tr>
      <w:tr w:rsidR="002A5B19" w14:paraId="3DC5C78D" w14:textId="77777777">
        <w:trPr>
          <w:trHeight w:val="297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30ED" w14:textId="77777777" w:rsidR="002A5B19" w:rsidRDefault="00000000">
            <w:pPr>
              <w:pStyle w:val="af4"/>
              <w:spacing w:line="360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负责起草单位</w:t>
            </w:r>
          </w:p>
        </w:tc>
        <w:tc>
          <w:tcPr>
            <w:tcW w:w="7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CAA4" w14:textId="0EAF545A" w:rsidR="002A5B19" w:rsidRDefault="005A4C24">
            <w:pPr>
              <w:pStyle w:val="af4"/>
              <w:spacing w:line="360" w:lineRule="auto"/>
              <w:ind w:firstLineChars="0" w:firstLine="0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安徽玖科环境科技咨询有限公司</w:t>
            </w:r>
          </w:p>
        </w:tc>
      </w:tr>
      <w:tr w:rsidR="002A5B19" w14:paraId="33F9FB67" w14:textId="77777777">
        <w:trPr>
          <w:trHeight w:val="224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3B1F" w14:textId="77777777" w:rsidR="002A5B19" w:rsidRDefault="00000000">
            <w:pPr>
              <w:pStyle w:val="af4"/>
              <w:spacing w:line="360" w:lineRule="auto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单位地址</w:t>
            </w:r>
          </w:p>
        </w:tc>
        <w:tc>
          <w:tcPr>
            <w:tcW w:w="7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F85D" w14:textId="4B4C3592" w:rsidR="002A5B19" w:rsidRDefault="00000000">
            <w:pPr>
              <w:pStyle w:val="af4"/>
              <w:ind w:firstLineChars="0" w:firstLine="0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安徽省合肥市高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新区</w:t>
            </w:r>
            <w:r w:rsidR="005A4C24">
              <w:rPr>
                <w:rFonts w:hAnsi="宋体" w:hint="eastAsia"/>
                <w:color w:val="000000" w:themeColor="text1"/>
                <w:szCs w:val="21"/>
              </w:rPr>
              <w:t>华亿科学</w:t>
            </w:r>
            <w:proofErr w:type="gramEnd"/>
            <w:r w:rsidR="005A4C24">
              <w:rPr>
                <w:rFonts w:hAnsi="宋体" w:hint="eastAsia"/>
                <w:color w:val="000000" w:themeColor="text1"/>
                <w:szCs w:val="21"/>
              </w:rPr>
              <w:t>园B2栋503</w:t>
            </w:r>
          </w:p>
        </w:tc>
      </w:tr>
      <w:tr w:rsidR="002A5B19" w14:paraId="6605D35E" w14:textId="77777777">
        <w:trPr>
          <w:trHeight w:val="90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5C63" w14:textId="77777777" w:rsidR="002A5B19" w:rsidRDefault="00000000">
            <w:pPr>
              <w:pStyle w:val="af4"/>
              <w:spacing w:line="360" w:lineRule="auto"/>
              <w:ind w:firstLineChars="100" w:firstLine="210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参与起草单位</w:t>
            </w:r>
          </w:p>
        </w:tc>
        <w:tc>
          <w:tcPr>
            <w:tcW w:w="7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DC2" w14:textId="06E7533A" w:rsidR="002A5B19" w:rsidRDefault="005A4C24">
            <w:pPr>
              <w:pStyle w:val="af4"/>
              <w:ind w:firstLineChars="0" w:firstLine="0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长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鑫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存储技术有限公司、安徽玖科环境科技咨询有限公司、</w:t>
            </w:r>
            <w:r w:rsidRPr="005A4C24">
              <w:rPr>
                <w:rFonts w:asciiTheme="minorEastAsia" w:eastAsiaTheme="minorEastAsia" w:hAnsiTheme="minorEastAsia" w:hint="eastAsia"/>
                <w:szCs w:val="21"/>
              </w:rPr>
              <w:t>中盐安徽红四方股份有限公司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安徽省零碳协会</w:t>
            </w:r>
            <w:proofErr w:type="gramEnd"/>
            <w:r>
              <w:rPr>
                <w:rFonts w:hAnsi="宋体" w:hint="eastAsia"/>
              </w:rPr>
              <w:t>。</w:t>
            </w:r>
          </w:p>
        </w:tc>
      </w:tr>
      <w:tr w:rsidR="002A5B19" w14:paraId="482E1550" w14:textId="77777777">
        <w:trPr>
          <w:trHeight w:val="411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977" w14:textId="77777777" w:rsidR="002A5B19" w:rsidRDefault="00000000">
            <w:pPr>
              <w:pStyle w:val="af5"/>
              <w:numPr>
                <w:ilvl w:val="0"/>
                <w:numId w:val="4"/>
              </w:numPr>
              <w:spacing w:before="156" w:after="156"/>
              <w:ind w:left="630" w:hanging="210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标准起草人（全部起草人，应与标准文本前言中起草人排序一致）</w:t>
            </w:r>
          </w:p>
        </w:tc>
      </w:tr>
      <w:tr w:rsidR="002A5B19" w14:paraId="05DE65EC" w14:textId="77777777">
        <w:trPr>
          <w:trHeight w:val="38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88E9" w14:textId="77777777" w:rsidR="002A5B19" w:rsidRDefault="00000000">
            <w:pPr>
              <w:pStyle w:val="af4"/>
              <w:spacing w:line="360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D3D" w14:textId="77777777" w:rsidR="002A5B19" w:rsidRDefault="00000000">
            <w:pPr>
              <w:pStyle w:val="af4"/>
              <w:spacing w:line="360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216D" w14:textId="77777777" w:rsidR="002A5B19" w:rsidRDefault="00000000">
            <w:pPr>
              <w:pStyle w:val="af4"/>
              <w:spacing w:line="360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单       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925" w14:textId="77777777" w:rsidR="002A5B19" w:rsidRDefault="00000000">
            <w:pPr>
              <w:pStyle w:val="af4"/>
              <w:spacing w:line="360" w:lineRule="auto"/>
              <w:ind w:firstLineChars="100" w:firstLine="210"/>
              <w:jc w:val="center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职务/职称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330E" w14:textId="77777777" w:rsidR="002A5B19" w:rsidRDefault="00000000">
            <w:pPr>
              <w:pStyle w:val="af4"/>
              <w:spacing w:line="360" w:lineRule="auto"/>
              <w:ind w:left="420" w:hangingChars="200" w:hanging="420"/>
              <w:jc w:val="center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电话</w:t>
            </w:r>
          </w:p>
        </w:tc>
      </w:tr>
      <w:tr w:rsidR="002A5B19" w14:paraId="571A1739" w14:textId="77777777">
        <w:trPr>
          <w:trHeight w:val="22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CD4D" w14:textId="77777777" w:rsidR="002A5B19" w:rsidRDefault="002A5B19">
            <w:pPr>
              <w:pStyle w:val="af4"/>
              <w:spacing w:line="293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D026" w14:textId="482F4191" w:rsidR="002A5B19" w:rsidRDefault="00AC2F54">
            <w:pPr>
              <w:pStyle w:val="af4"/>
              <w:spacing w:line="293" w:lineRule="auto"/>
              <w:ind w:left="420" w:hangingChars="200" w:hanging="420"/>
              <w:jc w:val="center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徐晖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1F17" w14:textId="4CC33B2C" w:rsidR="002A5B19" w:rsidRDefault="00F02083">
            <w:pPr>
              <w:spacing w:line="293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安徽玖科环境科技咨询有限公司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4A9" w14:textId="60617AA5" w:rsidR="002A5B19" w:rsidRDefault="00AF15C6">
            <w:pPr>
              <w:pStyle w:val="af4"/>
              <w:spacing w:line="293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总经理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1965" w14:textId="6A14EFDC" w:rsidR="002A5B19" w:rsidRDefault="00FD2883">
            <w:pPr>
              <w:pStyle w:val="af4"/>
              <w:spacing w:line="293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  <w:r w:rsidRPr="00FD2883">
              <w:rPr>
                <w:rFonts w:ascii="Times New Roman" w:hAnsi="宋体" w:hint="eastAsia"/>
                <w:color w:val="000000" w:themeColor="text1"/>
                <w:kern w:val="2"/>
                <w:szCs w:val="21"/>
              </w:rPr>
              <w:t>13865117419</w:t>
            </w:r>
          </w:p>
        </w:tc>
      </w:tr>
      <w:tr w:rsidR="00F02083" w14:paraId="616E4A44" w14:textId="77777777">
        <w:trPr>
          <w:trHeight w:val="10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D640" w14:textId="77777777" w:rsidR="00F02083" w:rsidRDefault="00F02083" w:rsidP="00F02083">
            <w:pPr>
              <w:pStyle w:val="af4"/>
              <w:spacing w:line="293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2858" w14:textId="107A8AE6" w:rsidR="00F02083" w:rsidRDefault="00F02083" w:rsidP="00F02083">
            <w:pPr>
              <w:pStyle w:val="af4"/>
              <w:spacing w:line="293" w:lineRule="auto"/>
              <w:ind w:left="420" w:hangingChars="200" w:hanging="420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proofErr w:type="gramStart"/>
            <w:r>
              <w:rPr>
                <w:rFonts w:hAnsi="宋体" w:hint="eastAsia"/>
                <w:color w:val="000000"/>
                <w:szCs w:val="21"/>
              </w:rPr>
              <w:t>周雪洁</w:t>
            </w:r>
            <w:proofErr w:type="gram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2AB" w14:textId="50B2054E" w:rsidR="00F02083" w:rsidRDefault="00F02083" w:rsidP="00F02083">
            <w:pPr>
              <w:spacing w:line="293" w:lineRule="auto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安徽玖科环境科技咨询有限公司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46C5" w14:textId="4FA034D4" w:rsidR="00F02083" w:rsidRPr="00F02083" w:rsidRDefault="00AF15C6" w:rsidP="00F02083">
            <w:pPr>
              <w:spacing w:line="293" w:lineRule="auto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工程师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CCE" w14:textId="2CB0F35A" w:rsidR="00F02083" w:rsidRDefault="00F02083" w:rsidP="00F02083">
            <w:pPr>
              <w:pStyle w:val="af4"/>
              <w:spacing w:line="293" w:lineRule="auto"/>
              <w:ind w:firstLineChars="0" w:firstLine="0"/>
              <w:jc w:val="center"/>
              <w:rPr>
                <w:rFonts w:ascii="Times New Roman" w:hAnsi="宋体" w:hint="eastAsia"/>
                <w:color w:val="000000" w:themeColor="text1"/>
                <w:kern w:val="2"/>
                <w:szCs w:val="21"/>
              </w:rPr>
            </w:pPr>
            <w:r>
              <w:rPr>
                <w:rFonts w:ascii="Times New Roman" w:hAnsi="宋体" w:hint="eastAsia"/>
                <w:color w:val="000000" w:themeColor="text1"/>
                <w:kern w:val="2"/>
                <w:szCs w:val="21"/>
              </w:rPr>
              <w:t>13956982054</w:t>
            </w:r>
          </w:p>
        </w:tc>
      </w:tr>
      <w:tr w:rsidR="00F02083" w14:paraId="4A750626" w14:textId="77777777">
        <w:trPr>
          <w:trHeight w:val="9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EBB7" w14:textId="77777777" w:rsidR="00F02083" w:rsidRDefault="00F02083" w:rsidP="00F02083">
            <w:pPr>
              <w:pStyle w:val="af4"/>
              <w:spacing w:line="293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C398" w14:textId="3A994A46" w:rsidR="00F02083" w:rsidRDefault="00F02083" w:rsidP="00F02083">
            <w:pPr>
              <w:pStyle w:val="af4"/>
              <w:spacing w:line="293" w:lineRule="auto"/>
              <w:ind w:left="420" w:hangingChars="200" w:hanging="420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 w:rsidRPr="00AC2F54">
              <w:rPr>
                <w:rFonts w:hAnsi="宋体" w:hint="eastAsia"/>
                <w:color w:val="000000" w:themeColor="text1"/>
                <w:szCs w:val="21"/>
              </w:rPr>
              <w:t>王青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5838" w14:textId="31ECD0EE" w:rsidR="00F02083" w:rsidRDefault="00FD2883" w:rsidP="00F02083">
            <w:pPr>
              <w:spacing w:line="293" w:lineRule="auto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 w:rsidRPr="00FD2883">
              <w:rPr>
                <w:rFonts w:hAnsi="宋体" w:hint="eastAsia"/>
                <w:color w:val="000000" w:themeColor="text1"/>
                <w:szCs w:val="21"/>
              </w:rPr>
              <w:t>长</w:t>
            </w:r>
            <w:proofErr w:type="gramStart"/>
            <w:r w:rsidRPr="00FD2883">
              <w:rPr>
                <w:rFonts w:hAnsi="宋体" w:hint="eastAsia"/>
                <w:color w:val="000000" w:themeColor="text1"/>
                <w:szCs w:val="21"/>
              </w:rPr>
              <w:t>鑫</w:t>
            </w:r>
            <w:proofErr w:type="gramEnd"/>
            <w:r w:rsidRPr="00FD2883">
              <w:rPr>
                <w:rFonts w:hAnsi="宋体" w:hint="eastAsia"/>
                <w:color w:val="000000" w:themeColor="text1"/>
                <w:szCs w:val="21"/>
              </w:rPr>
              <w:t>存储技术有限公司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0017" w14:textId="00DB6CFE" w:rsidR="00F02083" w:rsidRDefault="00FD2883" w:rsidP="00F02083">
            <w:pPr>
              <w:spacing w:line="293" w:lineRule="auto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 w:rsidRPr="00FD2883">
              <w:rPr>
                <w:rFonts w:hAnsi="宋体" w:hint="eastAsia"/>
                <w:color w:val="000000" w:themeColor="text1"/>
                <w:szCs w:val="21"/>
              </w:rPr>
              <w:t>ESH</w:t>
            </w:r>
            <w:r w:rsidRPr="00FD2883">
              <w:rPr>
                <w:rFonts w:hAnsi="宋体" w:hint="eastAsia"/>
                <w:color w:val="000000" w:themeColor="text1"/>
                <w:szCs w:val="21"/>
              </w:rPr>
              <w:t>总监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25C6" w14:textId="43DCD9F9" w:rsidR="00F02083" w:rsidRDefault="00AF15C6" w:rsidP="00F02083">
            <w:pPr>
              <w:pStyle w:val="af4"/>
              <w:spacing w:line="293" w:lineRule="auto"/>
              <w:ind w:firstLineChars="0" w:firstLine="0"/>
              <w:jc w:val="center"/>
              <w:rPr>
                <w:rFonts w:ascii="Times New Roman" w:hAnsi="宋体" w:hint="eastAsia"/>
                <w:color w:val="000000" w:themeColor="text1"/>
                <w:kern w:val="2"/>
                <w:szCs w:val="21"/>
              </w:rPr>
            </w:pPr>
            <w:r w:rsidRPr="00AF15C6">
              <w:rPr>
                <w:rFonts w:ascii="Times New Roman" w:hAnsi="宋体"/>
                <w:color w:val="000000" w:themeColor="text1"/>
                <w:kern w:val="2"/>
                <w:szCs w:val="21"/>
              </w:rPr>
              <w:t>16605658458</w:t>
            </w:r>
          </w:p>
        </w:tc>
      </w:tr>
      <w:tr w:rsidR="00F02083" w14:paraId="06649056" w14:textId="77777777">
        <w:trPr>
          <w:trHeight w:val="9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B2AE" w14:textId="77777777" w:rsidR="00F02083" w:rsidRDefault="00F02083" w:rsidP="00F02083">
            <w:pPr>
              <w:pStyle w:val="af4"/>
              <w:spacing w:line="293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6CA5" w14:textId="3177122F" w:rsidR="00F02083" w:rsidRDefault="00F02083" w:rsidP="00F02083">
            <w:pPr>
              <w:pStyle w:val="af4"/>
              <w:spacing w:line="293" w:lineRule="auto"/>
              <w:ind w:left="420" w:hangingChars="200" w:hanging="420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 w:rsidRPr="00AC2F54">
              <w:rPr>
                <w:rFonts w:hAnsi="宋体" w:hint="eastAsia"/>
                <w:color w:val="000000" w:themeColor="text1"/>
                <w:szCs w:val="21"/>
              </w:rPr>
              <w:t>盛守祥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A897" w14:textId="117E977D" w:rsidR="00F02083" w:rsidRDefault="00FD2883" w:rsidP="00F02083">
            <w:pPr>
              <w:spacing w:line="293" w:lineRule="auto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 w:rsidRPr="00FD2883">
              <w:rPr>
                <w:rFonts w:hAnsi="宋体" w:hint="eastAsia"/>
                <w:color w:val="000000" w:themeColor="text1"/>
                <w:szCs w:val="21"/>
              </w:rPr>
              <w:t>长</w:t>
            </w:r>
            <w:proofErr w:type="gramStart"/>
            <w:r w:rsidRPr="00FD2883">
              <w:rPr>
                <w:rFonts w:hAnsi="宋体" w:hint="eastAsia"/>
                <w:color w:val="000000" w:themeColor="text1"/>
                <w:szCs w:val="21"/>
              </w:rPr>
              <w:t>鑫</w:t>
            </w:r>
            <w:proofErr w:type="gramEnd"/>
            <w:r w:rsidRPr="00FD2883">
              <w:rPr>
                <w:rFonts w:hAnsi="宋体" w:hint="eastAsia"/>
                <w:color w:val="000000" w:themeColor="text1"/>
                <w:szCs w:val="21"/>
              </w:rPr>
              <w:t>存储技术有限公司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A0F8" w14:textId="60B05047" w:rsidR="00F02083" w:rsidRDefault="00AF15C6" w:rsidP="00F02083">
            <w:pPr>
              <w:spacing w:line="293" w:lineRule="auto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 w:rsidRPr="00AF15C6">
              <w:rPr>
                <w:rFonts w:hAnsi="宋体" w:hint="eastAsia"/>
                <w:color w:val="000000" w:themeColor="text1"/>
                <w:szCs w:val="21"/>
              </w:rPr>
              <w:t>ESH</w:t>
            </w:r>
            <w:r w:rsidRPr="00AF15C6">
              <w:rPr>
                <w:rFonts w:hAnsi="宋体" w:hint="eastAsia"/>
                <w:color w:val="000000" w:themeColor="text1"/>
                <w:szCs w:val="21"/>
              </w:rPr>
              <w:t>经理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0429" w14:textId="4203B70C" w:rsidR="00F02083" w:rsidRDefault="00AF15C6" w:rsidP="00F02083">
            <w:pPr>
              <w:pStyle w:val="af4"/>
              <w:spacing w:line="293" w:lineRule="auto"/>
              <w:ind w:firstLineChars="0" w:firstLine="0"/>
              <w:jc w:val="center"/>
              <w:rPr>
                <w:rFonts w:ascii="Times New Roman" w:hAnsi="宋体" w:hint="eastAsia"/>
                <w:color w:val="000000" w:themeColor="text1"/>
                <w:kern w:val="2"/>
                <w:szCs w:val="21"/>
              </w:rPr>
            </w:pPr>
            <w:r w:rsidRPr="00AF15C6">
              <w:rPr>
                <w:rFonts w:ascii="Times New Roman" w:hAnsi="宋体"/>
                <w:color w:val="000000" w:themeColor="text1"/>
                <w:kern w:val="2"/>
                <w:szCs w:val="21"/>
              </w:rPr>
              <w:t>16655102316</w:t>
            </w:r>
          </w:p>
        </w:tc>
      </w:tr>
      <w:tr w:rsidR="00F02083" w14:paraId="3C9E6952" w14:textId="77777777">
        <w:trPr>
          <w:trHeight w:val="9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D509" w14:textId="77777777" w:rsidR="00F02083" w:rsidRDefault="00F02083" w:rsidP="00F02083">
            <w:pPr>
              <w:pStyle w:val="af4"/>
              <w:spacing w:line="293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9109" w14:textId="545E1C97" w:rsidR="00F02083" w:rsidRDefault="00F02083" w:rsidP="00F02083">
            <w:pPr>
              <w:pStyle w:val="af4"/>
              <w:spacing w:line="293" w:lineRule="auto"/>
              <w:ind w:left="420" w:hangingChars="200" w:hanging="420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卞恒磊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ED25" w14:textId="48404B09" w:rsidR="00F02083" w:rsidRDefault="00FD2883" w:rsidP="00F02083">
            <w:pPr>
              <w:spacing w:line="293" w:lineRule="auto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 w:rsidRPr="00FD2883">
              <w:rPr>
                <w:rFonts w:hAnsi="宋体" w:hint="eastAsia"/>
                <w:color w:val="000000" w:themeColor="text1"/>
                <w:szCs w:val="21"/>
              </w:rPr>
              <w:t>中盐安徽红四方股份有限公司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8D6A" w14:textId="7E5D8898" w:rsidR="00F02083" w:rsidRDefault="00AF15C6" w:rsidP="00F02083">
            <w:pPr>
              <w:spacing w:line="293" w:lineRule="auto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部长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07B5" w14:textId="4B4A16CA" w:rsidR="00F02083" w:rsidRDefault="00AF15C6" w:rsidP="00F02083">
            <w:pPr>
              <w:pStyle w:val="af4"/>
              <w:spacing w:line="293" w:lineRule="auto"/>
              <w:ind w:firstLineChars="0" w:firstLine="0"/>
              <w:jc w:val="center"/>
              <w:rPr>
                <w:rFonts w:ascii="Times New Roman" w:hAnsi="宋体" w:hint="eastAsia"/>
                <w:color w:val="000000" w:themeColor="text1"/>
                <w:kern w:val="2"/>
                <w:szCs w:val="21"/>
              </w:rPr>
            </w:pPr>
            <w:r>
              <w:rPr>
                <w:rFonts w:ascii="Times New Roman" w:hAnsi="宋体" w:hint="eastAsia"/>
                <w:color w:val="000000" w:themeColor="text1"/>
                <w:kern w:val="2"/>
                <w:szCs w:val="21"/>
              </w:rPr>
              <w:t>13865258575</w:t>
            </w:r>
          </w:p>
        </w:tc>
      </w:tr>
      <w:tr w:rsidR="00F02083" w14:paraId="648042DD" w14:textId="77777777">
        <w:trPr>
          <w:trHeight w:val="9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3BF8" w14:textId="77777777" w:rsidR="00F02083" w:rsidRDefault="00F02083" w:rsidP="00F02083">
            <w:pPr>
              <w:pStyle w:val="af4"/>
              <w:spacing w:line="293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5005" w14:textId="58A5D42A" w:rsidR="00F02083" w:rsidRDefault="00F02083" w:rsidP="00F02083">
            <w:pPr>
              <w:pStyle w:val="af4"/>
              <w:spacing w:line="293" w:lineRule="auto"/>
              <w:ind w:left="420" w:hangingChars="200" w:hanging="420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关文义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88C4" w14:textId="32C60A00" w:rsidR="00F02083" w:rsidRDefault="00F02083" w:rsidP="00F02083">
            <w:pPr>
              <w:spacing w:line="293" w:lineRule="auto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安徽晨清中峰环境科技有限公司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C7B" w14:textId="7239E968" w:rsidR="00F02083" w:rsidRDefault="00F02083" w:rsidP="00F02083">
            <w:pPr>
              <w:spacing w:line="293" w:lineRule="auto"/>
              <w:jc w:val="center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总经理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3C8" w14:textId="600432E1" w:rsidR="00F02083" w:rsidRDefault="00F02083" w:rsidP="00F02083">
            <w:pPr>
              <w:pStyle w:val="af4"/>
              <w:spacing w:line="293" w:lineRule="auto"/>
              <w:ind w:firstLineChars="0" w:firstLine="0"/>
              <w:jc w:val="center"/>
              <w:rPr>
                <w:rFonts w:ascii="Times New Roman" w:hAnsi="宋体" w:hint="eastAsia"/>
                <w:color w:val="000000" w:themeColor="text1"/>
                <w:kern w:val="2"/>
                <w:szCs w:val="21"/>
              </w:rPr>
            </w:pPr>
            <w:r>
              <w:rPr>
                <w:rFonts w:ascii="Times New Roman" w:hAnsi="宋体" w:hint="eastAsia"/>
                <w:color w:val="000000" w:themeColor="text1"/>
                <w:kern w:val="2"/>
                <w:szCs w:val="21"/>
              </w:rPr>
              <w:t>15256540021</w:t>
            </w:r>
          </w:p>
        </w:tc>
      </w:tr>
      <w:tr w:rsidR="00F02083" w14:paraId="2A5DA99C" w14:textId="77777777">
        <w:trPr>
          <w:trHeight w:val="142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15DE" w14:textId="77777777" w:rsidR="00F02083" w:rsidRDefault="00F02083" w:rsidP="00F02083">
            <w:pPr>
              <w:pStyle w:val="af4"/>
              <w:spacing w:line="360" w:lineRule="auto"/>
              <w:ind w:firstLineChars="0" w:firstLine="0"/>
              <w:jc w:val="center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编制情况</w:t>
            </w:r>
          </w:p>
        </w:tc>
      </w:tr>
      <w:tr w:rsidR="00F02083" w14:paraId="56C166F2" w14:textId="77777777">
        <w:trPr>
          <w:trHeight w:val="142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95D8" w14:textId="77777777" w:rsidR="00F02083" w:rsidRDefault="00F02083" w:rsidP="00F02083">
            <w:pPr>
              <w:pStyle w:val="af4"/>
              <w:spacing w:line="360" w:lineRule="auto"/>
              <w:ind w:firstLineChars="0" w:firstLine="0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一、编制过程简介</w:t>
            </w:r>
          </w:p>
        </w:tc>
      </w:tr>
      <w:tr w:rsidR="00F02083" w14:paraId="28A9912F" w14:textId="77777777">
        <w:trPr>
          <w:trHeight w:val="441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5D5" w14:textId="77777777" w:rsidR="00F02083" w:rsidRDefault="00F02083" w:rsidP="00F02083">
            <w:pPr>
              <w:spacing w:line="293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、任务来源</w:t>
            </w:r>
          </w:p>
          <w:p w14:paraId="45934700" w14:textId="61EF4B25" w:rsidR="00F02083" w:rsidRDefault="00F02083" w:rsidP="00F02083">
            <w:pPr>
              <w:widowControl/>
              <w:spacing w:line="293" w:lineRule="auto"/>
              <w:ind w:firstLineChars="200" w:firstLine="420"/>
              <w:jc w:val="left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2025</w:t>
            </w:r>
            <w:r>
              <w:rPr>
                <w:rFonts w:hAnsi="宋体" w:hint="eastAsia"/>
                <w:color w:val="000000" w:themeColor="text1"/>
                <w:szCs w:val="21"/>
              </w:rPr>
              <w:t>年</w:t>
            </w:r>
            <w:r w:rsidR="00AF15C6">
              <w:rPr>
                <w:rFonts w:hAnsi="宋体" w:hint="eastAsia"/>
                <w:color w:val="000000" w:themeColor="text1"/>
                <w:szCs w:val="21"/>
              </w:rPr>
              <w:t>1</w:t>
            </w:r>
            <w:r>
              <w:rPr>
                <w:rFonts w:hAnsi="宋体" w:hint="eastAsia"/>
                <w:color w:val="000000" w:themeColor="text1"/>
                <w:szCs w:val="21"/>
              </w:rPr>
              <w:t>月安徽省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零碳协会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提出该项标准研制任务</w:t>
            </w:r>
            <w:r w:rsidR="00AF15C6">
              <w:rPr>
                <w:rFonts w:hAnsi="宋体" w:hint="eastAsia"/>
                <w:color w:val="000000" w:themeColor="text1"/>
                <w:szCs w:val="21"/>
              </w:rPr>
              <w:t>开展招商会</w:t>
            </w:r>
            <w:r>
              <w:rPr>
                <w:rFonts w:hAnsi="宋体" w:hint="eastAsia"/>
                <w:color w:val="000000" w:themeColor="text1"/>
                <w:szCs w:val="21"/>
              </w:rPr>
              <w:t>，明确由</w:t>
            </w:r>
            <w:r w:rsidR="00AF15C6">
              <w:rPr>
                <w:rFonts w:hAnsi="宋体" w:hint="eastAsia"/>
                <w:color w:val="000000" w:themeColor="text1"/>
                <w:szCs w:val="21"/>
              </w:rPr>
              <w:t>安徽玖科环境科技咨询</w:t>
            </w:r>
            <w:r>
              <w:rPr>
                <w:rFonts w:hAnsi="宋体" w:hint="eastAsia"/>
                <w:color w:val="000000" w:themeColor="text1"/>
                <w:szCs w:val="21"/>
              </w:rPr>
              <w:t>有限公司负责牵头起草。</w:t>
            </w:r>
            <w:r>
              <w:rPr>
                <w:rFonts w:hAnsi="宋体" w:hint="eastAsia"/>
                <w:color w:val="000000" w:themeColor="text1"/>
                <w:szCs w:val="21"/>
              </w:rPr>
              <w:t>202</w:t>
            </w:r>
            <w:r w:rsidR="00AF15C6">
              <w:rPr>
                <w:rFonts w:hAnsi="宋体" w:hint="eastAsia"/>
                <w:color w:val="000000" w:themeColor="text1"/>
                <w:szCs w:val="21"/>
              </w:rPr>
              <w:t>5</w:t>
            </w:r>
            <w:r>
              <w:rPr>
                <w:rFonts w:hAnsi="宋体" w:hint="eastAsia"/>
                <w:color w:val="000000" w:themeColor="text1"/>
                <w:szCs w:val="21"/>
              </w:rPr>
              <w:t>年</w:t>
            </w:r>
            <w:r w:rsidR="00AF15C6">
              <w:rPr>
                <w:rFonts w:hAnsi="宋体" w:hint="eastAsia"/>
                <w:color w:val="000000" w:themeColor="text1"/>
                <w:szCs w:val="21"/>
              </w:rPr>
              <w:t>3</w:t>
            </w:r>
            <w:r>
              <w:rPr>
                <w:rFonts w:hAnsi="宋体" w:hint="eastAsia"/>
                <w:color w:val="000000" w:themeColor="text1"/>
                <w:szCs w:val="21"/>
              </w:rPr>
              <w:t>月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14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日</w:t>
            </w:r>
            <w:r>
              <w:rPr>
                <w:rFonts w:hAnsi="宋体" w:hint="eastAsia"/>
                <w:szCs w:val="21"/>
              </w:rPr>
              <w:t>关于</w:t>
            </w:r>
            <w:r w:rsidR="00AF15C6">
              <w:rPr>
                <w:rFonts w:hAnsi="宋体" w:hint="eastAsia"/>
                <w:szCs w:val="21"/>
              </w:rPr>
              <w:t>全面服务于“零碳园区、零碳工厂”</w:t>
            </w:r>
            <w:r w:rsidR="00AF15C6">
              <w:rPr>
                <w:rFonts w:hAnsi="宋体" w:hint="eastAsia"/>
                <w:color w:val="000000" w:themeColor="text1"/>
                <w:szCs w:val="21"/>
              </w:rPr>
              <w:t>创建的通知</w:t>
            </w:r>
            <w:r>
              <w:rPr>
                <w:rFonts w:hAnsi="宋体" w:hint="eastAsia"/>
                <w:color w:val="000000" w:themeColor="text1"/>
                <w:szCs w:val="21"/>
              </w:rPr>
              <w:t>（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皖零协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字〔</w:t>
            </w:r>
            <w:r>
              <w:rPr>
                <w:rFonts w:hAnsi="宋体" w:hint="eastAsia"/>
                <w:color w:val="000000" w:themeColor="text1"/>
                <w:szCs w:val="21"/>
              </w:rPr>
              <w:t>202</w:t>
            </w:r>
            <w:r w:rsidR="00AF15C6">
              <w:rPr>
                <w:rFonts w:hAnsi="宋体" w:hint="eastAsia"/>
                <w:color w:val="000000" w:themeColor="text1"/>
                <w:szCs w:val="21"/>
              </w:rPr>
              <w:t>5</w:t>
            </w:r>
            <w:r>
              <w:rPr>
                <w:rFonts w:hAnsi="宋体" w:hint="eastAsia"/>
                <w:color w:val="000000" w:themeColor="text1"/>
                <w:szCs w:val="21"/>
              </w:rPr>
              <w:t>〕</w:t>
            </w:r>
            <w:r w:rsidR="00AF15C6">
              <w:rPr>
                <w:rFonts w:hAnsi="宋体" w:hint="eastAsia"/>
                <w:color w:val="000000" w:themeColor="text1"/>
                <w:szCs w:val="21"/>
              </w:rPr>
              <w:t>03</w:t>
            </w:r>
            <w:r>
              <w:rPr>
                <w:rFonts w:hAnsi="宋体" w:hint="eastAsia"/>
                <w:color w:val="000000" w:themeColor="text1"/>
                <w:szCs w:val="21"/>
              </w:rPr>
              <w:t>号）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》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，正式</w:t>
            </w:r>
            <w:r w:rsidR="00AF15C6">
              <w:rPr>
                <w:rFonts w:hAnsi="宋体" w:hint="eastAsia"/>
                <w:color w:val="000000" w:themeColor="text1"/>
                <w:szCs w:val="21"/>
              </w:rPr>
              <w:t>启动</w:t>
            </w:r>
            <w:r>
              <w:rPr>
                <w:rFonts w:hAnsi="宋体" w:hint="eastAsia"/>
                <w:color w:val="000000" w:themeColor="text1"/>
                <w:szCs w:val="21"/>
              </w:rPr>
              <w:t>该项</w:t>
            </w:r>
            <w:r w:rsidR="00AF15C6">
              <w:rPr>
                <w:rFonts w:hAnsi="宋体" w:hint="eastAsia"/>
                <w:color w:val="000000" w:themeColor="text1"/>
                <w:szCs w:val="21"/>
              </w:rPr>
              <w:t>团体</w:t>
            </w:r>
            <w:r>
              <w:rPr>
                <w:rFonts w:hAnsi="宋体" w:hint="eastAsia"/>
                <w:color w:val="000000" w:themeColor="text1"/>
                <w:szCs w:val="21"/>
              </w:rPr>
              <w:t>标准的研制。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2025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年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3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月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24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日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《</w:t>
            </w:r>
            <w:r w:rsidR="00886270" w:rsidRPr="00886270">
              <w:rPr>
                <w:rFonts w:hAnsi="宋体" w:hint="eastAsia"/>
                <w:szCs w:val="21"/>
              </w:rPr>
              <w:t>公开征集</w:t>
            </w:r>
            <w:r w:rsidR="00886270" w:rsidRPr="00886270">
              <w:rPr>
                <w:rFonts w:hAnsi="宋体" w:hint="eastAsia"/>
                <w:szCs w:val="21"/>
              </w:rPr>
              <w:t>2025</w:t>
            </w:r>
            <w:r w:rsidR="00886270" w:rsidRPr="00886270">
              <w:rPr>
                <w:rFonts w:hAnsi="宋体" w:hint="eastAsia"/>
                <w:szCs w:val="21"/>
              </w:rPr>
              <w:t>安徽省零碳协会团体标准（第一批）主、参编单位的通知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（皖零协字〔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2025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〕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0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5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号）》，启动该项团体标准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参编单位的招募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。</w:t>
            </w:r>
          </w:p>
          <w:p w14:paraId="3E17B70C" w14:textId="77777777" w:rsidR="00F02083" w:rsidRDefault="00F02083" w:rsidP="00F02083">
            <w:pPr>
              <w:spacing w:line="293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、资料搜集，形成草案</w:t>
            </w:r>
          </w:p>
          <w:p w14:paraId="2ED61E5A" w14:textId="175CBED1" w:rsidR="00F02083" w:rsidRDefault="00F02083" w:rsidP="00F02083">
            <w:pPr>
              <w:widowControl/>
              <w:spacing w:line="293" w:lineRule="auto"/>
              <w:ind w:firstLineChars="200" w:firstLine="420"/>
              <w:jc w:val="left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202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5</w:t>
            </w:r>
            <w:r>
              <w:rPr>
                <w:rFonts w:hAnsi="宋体" w:hint="eastAsia"/>
                <w:color w:val="000000" w:themeColor="text1"/>
                <w:szCs w:val="21"/>
              </w:rPr>
              <w:t>年</w:t>
            </w:r>
            <w:r>
              <w:rPr>
                <w:rFonts w:hAnsi="宋体" w:hint="eastAsia"/>
                <w:color w:val="000000" w:themeColor="text1"/>
                <w:szCs w:val="21"/>
              </w:rPr>
              <w:t>3</w:t>
            </w:r>
            <w:r>
              <w:rPr>
                <w:rFonts w:hAnsi="宋体" w:hint="eastAsia"/>
                <w:color w:val="000000" w:themeColor="text1"/>
                <w:szCs w:val="21"/>
              </w:rPr>
              <w:t>月</w:t>
            </w:r>
            <w:r>
              <w:rPr>
                <w:rFonts w:hAnsi="宋体" w:hint="eastAsia"/>
                <w:color w:val="000000" w:themeColor="text1"/>
                <w:szCs w:val="21"/>
              </w:rPr>
              <w:t>-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9</w:t>
            </w:r>
            <w:r>
              <w:rPr>
                <w:rFonts w:hAnsi="宋体" w:hint="eastAsia"/>
                <w:color w:val="000000" w:themeColor="text1"/>
                <w:szCs w:val="21"/>
              </w:rPr>
              <w:t>月，编制小组通过线下收集、网络搜索等方式，对“</w:t>
            </w:r>
            <w:r>
              <w:rPr>
                <w:rFonts w:hAnsi="宋体" w:hint="eastAsia"/>
                <w:color w:val="000000" w:themeColor="text1"/>
                <w:szCs w:val="21"/>
              </w:rPr>
              <w:t>3060</w:t>
            </w:r>
            <w:r>
              <w:rPr>
                <w:rFonts w:hAnsi="宋体" w:hint="eastAsia"/>
                <w:color w:val="000000" w:themeColor="text1"/>
                <w:szCs w:val="21"/>
              </w:rPr>
              <w:t>”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双碳目标及零碳工厂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等相关政策法规、文献资讯资料进行全面搜集整理，结合省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内外零碳工厂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建设与管理工作现状系统研究分析，在此基础上确定了标准框架，并对标准框架内容进行完善，形成标准草案。</w:t>
            </w:r>
          </w:p>
          <w:p w14:paraId="6757381D" w14:textId="77777777" w:rsidR="00F02083" w:rsidRDefault="00F02083" w:rsidP="00F02083">
            <w:pPr>
              <w:spacing w:line="293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、项目启动，明确计划</w:t>
            </w:r>
          </w:p>
          <w:p w14:paraId="18108D13" w14:textId="548B0756" w:rsidR="00F02083" w:rsidRDefault="00F02083" w:rsidP="00F02083">
            <w:pPr>
              <w:widowControl/>
              <w:spacing w:line="293" w:lineRule="auto"/>
              <w:ind w:firstLine="420"/>
              <w:jc w:val="left"/>
            </w:pPr>
            <w:r>
              <w:rPr>
                <w:rFonts w:hAnsi="宋体" w:hint="eastAsia"/>
                <w:color w:val="000000" w:themeColor="text1"/>
                <w:szCs w:val="21"/>
              </w:rPr>
              <w:t>202</w:t>
            </w:r>
            <w:r w:rsidR="00886270">
              <w:rPr>
                <w:rFonts w:hAnsi="宋体" w:hint="eastAsia"/>
                <w:color w:val="000000" w:themeColor="text1"/>
                <w:szCs w:val="21"/>
              </w:rPr>
              <w:t>5</w:t>
            </w:r>
            <w:r>
              <w:rPr>
                <w:rFonts w:hAnsi="宋体" w:hint="eastAsia"/>
                <w:color w:val="000000" w:themeColor="text1"/>
                <w:szCs w:val="21"/>
              </w:rPr>
              <w:t>年</w:t>
            </w:r>
            <w:r w:rsidR="00F125B7">
              <w:rPr>
                <w:rFonts w:hAnsi="宋体" w:hint="eastAsia"/>
                <w:color w:val="000000" w:themeColor="text1"/>
                <w:szCs w:val="21"/>
              </w:rPr>
              <w:t>3</w:t>
            </w:r>
            <w:r>
              <w:rPr>
                <w:rFonts w:hAnsi="宋体" w:hint="eastAsia"/>
                <w:color w:val="000000" w:themeColor="text1"/>
                <w:szCs w:val="21"/>
              </w:rPr>
              <w:t>月，协会组织召开了协会团体标准编制碰头会，</w:t>
            </w:r>
            <w:r w:rsidR="00F125B7">
              <w:rPr>
                <w:rFonts w:ascii="宋体" w:hAnsi="宋体" w:hint="eastAsia"/>
                <w:color w:val="000000"/>
                <w:szCs w:val="21"/>
              </w:rPr>
              <w:t>安徽玖科环境科技咨询有限公司</w:t>
            </w:r>
            <w:r w:rsidR="00F125B7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F125B7" w:rsidRPr="00F125B7">
              <w:rPr>
                <w:rFonts w:hAnsi="宋体" w:hint="eastAsia"/>
                <w:color w:val="000000" w:themeColor="text1"/>
                <w:szCs w:val="21"/>
              </w:rPr>
              <w:t>安徽晨清中峰环境科技有限公司</w:t>
            </w:r>
            <w:r>
              <w:rPr>
                <w:rFonts w:hAnsi="宋体" w:hint="eastAsia"/>
                <w:color w:val="000000" w:themeColor="text1"/>
                <w:szCs w:val="21"/>
              </w:rPr>
              <w:t>等协会成员共同参与，充分肯定了本项目研制的必要性，</w:t>
            </w:r>
            <w:r w:rsidR="00F125B7">
              <w:rPr>
                <w:rFonts w:hint="eastAsia"/>
              </w:rPr>
              <w:t>确定了标准框架结构，</w:t>
            </w:r>
            <w:r w:rsidR="00F125B7">
              <w:rPr>
                <w:rFonts w:hAnsi="宋体" w:hint="eastAsia"/>
                <w:color w:val="000000" w:themeColor="text1"/>
                <w:szCs w:val="21"/>
              </w:rPr>
              <w:t>3</w:t>
            </w:r>
            <w:r>
              <w:rPr>
                <w:rFonts w:hAnsi="宋体" w:hint="eastAsia"/>
                <w:color w:val="000000" w:themeColor="text1"/>
                <w:szCs w:val="21"/>
              </w:rPr>
              <w:t>月任务正式下达。</w:t>
            </w:r>
            <w:r w:rsidR="00F125B7">
              <w:rPr>
                <w:rFonts w:hAnsi="宋体" w:hint="eastAsia"/>
                <w:color w:val="000000" w:themeColor="text1"/>
                <w:szCs w:val="21"/>
              </w:rPr>
              <w:t>2025</w:t>
            </w:r>
            <w:r w:rsidR="00F125B7">
              <w:rPr>
                <w:rFonts w:hAnsi="宋体" w:hint="eastAsia"/>
                <w:color w:val="000000" w:themeColor="text1"/>
                <w:szCs w:val="21"/>
              </w:rPr>
              <w:t>年</w:t>
            </w:r>
            <w:r w:rsidR="00F125B7">
              <w:rPr>
                <w:rFonts w:hAnsi="宋体" w:hint="eastAsia"/>
                <w:color w:val="000000" w:themeColor="text1"/>
                <w:szCs w:val="21"/>
              </w:rPr>
              <w:t>9</w:t>
            </w:r>
            <w:r w:rsidR="00F125B7">
              <w:rPr>
                <w:rFonts w:hAnsi="宋体" w:hint="eastAsia"/>
                <w:color w:val="000000" w:themeColor="text1"/>
                <w:szCs w:val="21"/>
              </w:rPr>
              <w:t>月</w:t>
            </w:r>
            <w:r>
              <w:rPr>
                <w:rFonts w:hAnsi="宋体" w:hint="eastAsia"/>
                <w:color w:val="000000" w:themeColor="text1"/>
                <w:szCs w:val="21"/>
              </w:rPr>
              <w:t>协会组织</w:t>
            </w:r>
            <w:r w:rsidR="00F125B7" w:rsidRPr="00F125B7">
              <w:rPr>
                <w:rFonts w:hAnsi="宋体" w:hint="eastAsia"/>
                <w:color w:val="000000" w:themeColor="text1"/>
                <w:szCs w:val="21"/>
              </w:rPr>
              <w:t>安徽玖科环境科技咨询有限公司、安徽晨清中</w:t>
            </w:r>
            <w:r w:rsidR="00F125B7" w:rsidRPr="00F125B7">
              <w:rPr>
                <w:rFonts w:hAnsi="宋体" w:hint="eastAsia"/>
                <w:color w:val="000000" w:themeColor="text1"/>
                <w:szCs w:val="21"/>
              </w:rPr>
              <w:lastRenderedPageBreak/>
              <w:t>峰环境科技有限公司</w:t>
            </w:r>
            <w:r w:rsidR="00F125B7">
              <w:rPr>
                <w:rFonts w:hAnsi="宋体" w:hint="eastAsia"/>
                <w:color w:val="000000" w:themeColor="text1"/>
                <w:szCs w:val="21"/>
              </w:rPr>
              <w:t>、</w:t>
            </w:r>
            <w:r w:rsidR="00F125B7" w:rsidRPr="00F125B7">
              <w:rPr>
                <w:rFonts w:hAnsi="宋体" w:hint="eastAsia"/>
                <w:color w:val="000000" w:themeColor="text1"/>
                <w:szCs w:val="21"/>
              </w:rPr>
              <w:t>长</w:t>
            </w:r>
            <w:proofErr w:type="gramStart"/>
            <w:r w:rsidR="00F125B7" w:rsidRPr="00F125B7">
              <w:rPr>
                <w:rFonts w:hAnsi="宋体" w:hint="eastAsia"/>
                <w:color w:val="000000" w:themeColor="text1"/>
                <w:szCs w:val="21"/>
              </w:rPr>
              <w:t>鑫</w:t>
            </w:r>
            <w:proofErr w:type="gramEnd"/>
            <w:r w:rsidR="00F125B7" w:rsidRPr="00F125B7">
              <w:rPr>
                <w:rFonts w:hAnsi="宋体" w:hint="eastAsia"/>
                <w:color w:val="000000" w:themeColor="text1"/>
                <w:szCs w:val="21"/>
              </w:rPr>
              <w:t>存储技术有限公司</w:t>
            </w:r>
            <w:r>
              <w:rPr>
                <w:rFonts w:hAnsi="宋体" w:hint="eastAsia"/>
                <w:color w:val="000000" w:themeColor="text1"/>
                <w:szCs w:val="21"/>
              </w:rPr>
              <w:t>等组建标准编制小组，并组织</w:t>
            </w:r>
            <w:r>
              <w:rPr>
                <w:rFonts w:hint="eastAsia"/>
              </w:rPr>
              <w:t>行业领域专家共同召开标准</w:t>
            </w:r>
            <w:r w:rsidR="00F125B7">
              <w:rPr>
                <w:rFonts w:hint="eastAsia"/>
              </w:rPr>
              <w:t>草案评审会</w:t>
            </w:r>
            <w:r>
              <w:rPr>
                <w:rFonts w:hint="eastAsia"/>
              </w:rPr>
              <w:t>，对标准草案内容进行研讨，明确了编制工作整体推进计划。</w:t>
            </w:r>
          </w:p>
          <w:p w14:paraId="65EBF882" w14:textId="530A6BFC" w:rsidR="00F02083" w:rsidRDefault="00F02083" w:rsidP="00F02083">
            <w:pPr>
              <w:widowControl/>
              <w:spacing w:line="293" w:lineRule="auto"/>
              <w:ind w:firstLine="420"/>
              <w:jc w:val="left"/>
            </w:pPr>
          </w:p>
        </w:tc>
      </w:tr>
      <w:tr w:rsidR="00F02083" w14:paraId="2DA31B86" w14:textId="77777777">
        <w:trPr>
          <w:trHeight w:val="142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884" w14:textId="77777777" w:rsidR="00F02083" w:rsidRDefault="00F02083" w:rsidP="00F02083">
            <w:pPr>
              <w:pStyle w:val="af4"/>
              <w:spacing w:line="293" w:lineRule="auto"/>
              <w:ind w:firstLineChars="0" w:firstLine="0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lastRenderedPageBreak/>
              <w:t>二、制定标准的必要性和意义</w:t>
            </w:r>
          </w:p>
        </w:tc>
      </w:tr>
      <w:tr w:rsidR="00F02083" w14:paraId="14F4197E" w14:textId="77777777">
        <w:trPr>
          <w:trHeight w:val="142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A6AA" w14:textId="77777777" w:rsidR="00F02083" w:rsidRDefault="00F02083" w:rsidP="00F02083">
            <w:pPr>
              <w:pStyle w:val="af4"/>
              <w:spacing w:line="293" w:lineRule="auto"/>
              <w:contextualSpacing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1.必要性：</w:t>
            </w:r>
          </w:p>
          <w:p w14:paraId="3AFDB06F" w14:textId="77777777" w:rsidR="00F02083" w:rsidRDefault="00F02083" w:rsidP="00F02083">
            <w:pPr>
              <w:widowControl/>
              <w:spacing w:line="293" w:lineRule="auto"/>
              <w:ind w:firstLineChars="200" w:firstLine="420"/>
              <w:jc w:val="left"/>
            </w:pPr>
            <w:r>
              <w:rPr>
                <w:rFonts w:hAnsi="宋体" w:hint="eastAsia"/>
                <w:color w:val="000000" w:themeColor="text1"/>
                <w:szCs w:val="21"/>
              </w:rPr>
              <w:t>（</w:t>
            </w:r>
            <w:r>
              <w:rPr>
                <w:rFonts w:hAnsi="宋体" w:hint="eastAsia"/>
                <w:color w:val="000000" w:themeColor="text1"/>
                <w:szCs w:val="21"/>
              </w:rPr>
              <w:t>1</w:t>
            </w:r>
            <w:r>
              <w:rPr>
                <w:rFonts w:hAnsi="宋体" w:hint="eastAsia"/>
                <w:color w:val="000000" w:themeColor="text1"/>
                <w:szCs w:val="21"/>
              </w:rPr>
              <w:t>）促进“双碳”目标达成所需：</w:t>
            </w:r>
            <w:r>
              <w:rPr>
                <w:rFonts w:hint="eastAsia"/>
              </w:rPr>
              <w:t>碳排放引起的气候变化问题已成为全球性问题，在《巴黎协议》指导下，各国已陆续担负起构建人类命运共同体的责任，我国在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月更明确提出“</w:t>
            </w:r>
            <w:r>
              <w:rPr>
                <w:rFonts w:hint="eastAsia"/>
              </w:rPr>
              <w:t>2030</w:t>
            </w:r>
            <w:r>
              <w:rPr>
                <w:rFonts w:hint="eastAsia"/>
              </w:rPr>
              <w:t>年前碳达峰，</w:t>
            </w:r>
            <w:r>
              <w:rPr>
                <w:rFonts w:hint="eastAsia"/>
              </w:rPr>
              <w:t>2060</w:t>
            </w:r>
            <w:r>
              <w:rPr>
                <w:rFonts w:hint="eastAsia"/>
              </w:rPr>
              <w:t>年前碳中和”的战略目标，并纳入经济发展与生态环境建设中。园区是区域经济发展、产业转型升级、功能实现的重要空间集聚形式，是作为先进要素高度集聚、创新活动蓬勃发展的主要载体，是我国最终实现“双碳”目标的重要落脚点。</w:t>
            </w:r>
          </w:p>
          <w:p w14:paraId="316662A6" w14:textId="77777777" w:rsidR="00F02083" w:rsidRDefault="00F02083" w:rsidP="00F02083">
            <w:pPr>
              <w:widowControl/>
              <w:spacing w:line="293" w:lineRule="auto"/>
              <w:ind w:firstLineChars="200" w:firstLine="420"/>
              <w:jc w:val="left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（</w:t>
            </w:r>
            <w:r>
              <w:rPr>
                <w:rFonts w:hAnsi="宋体" w:hint="eastAsia"/>
                <w:color w:val="000000" w:themeColor="text1"/>
                <w:szCs w:val="21"/>
              </w:rPr>
              <w:t>2</w:t>
            </w:r>
            <w:r>
              <w:rPr>
                <w:rFonts w:hAnsi="宋体" w:hint="eastAsia"/>
                <w:color w:val="000000" w:themeColor="text1"/>
                <w:szCs w:val="21"/>
              </w:rPr>
              <w:t>）响应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双碳标准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化工作所需：我国高度重视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碳达峰碳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中和目标的落实及其标准化工作，先后出台一系列政策文件。</w:t>
            </w:r>
            <w:r>
              <w:rPr>
                <w:rFonts w:hAnsi="宋体" w:hint="eastAsia"/>
                <w:color w:val="000000" w:themeColor="text1"/>
                <w:szCs w:val="21"/>
              </w:rPr>
              <w:t>2021</w:t>
            </w:r>
            <w:r>
              <w:rPr>
                <w:rFonts w:hAnsi="宋体" w:hint="eastAsia"/>
                <w:color w:val="000000" w:themeColor="text1"/>
                <w:szCs w:val="21"/>
              </w:rPr>
              <w:t>年</w:t>
            </w:r>
            <w:r>
              <w:rPr>
                <w:rFonts w:hAnsi="宋体" w:hint="eastAsia"/>
                <w:color w:val="000000" w:themeColor="text1"/>
                <w:szCs w:val="21"/>
              </w:rPr>
              <w:t>2</w:t>
            </w:r>
            <w:r>
              <w:rPr>
                <w:rFonts w:hAnsi="宋体" w:hint="eastAsia"/>
                <w:color w:val="000000" w:themeColor="text1"/>
                <w:szCs w:val="21"/>
              </w:rPr>
              <w:t>月《关于加快建立健全绿色低碳循环发展经济体系的指导意见》要求形成全面系统的绿色标准体系，确保实现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碳达峰碳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中和目标；</w:t>
            </w:r>
            <w:r>
              <w:rPr>
                <w:rFonts w:hAnsi="宋体" w:hint="eastAsia"/>
                <w:color w:val="000000" w:themeColor="text1"/>
                <w:szCs w:val="21"/>
              </w:rPr>
              <w:t>2021</w:t>
            </w:r>
            <w:r>
              <w:rPr>
                <w:rFonts w:hAnsi="宋体" w:hint="eastAsia"/>
                <w:color w:val="000000" w:themeColor="text1"/>
                <w:szCs w:val="21"/>
              </w:rPr>
              <w:t>年</w:t>
            </w:r>
            <w:r>
              <w:rPr>
                <w:rFonts w:hAnsi="宋体" w:hint="eastAsia"/>
                <w:color w:val="000000" w:themeColor="text1"/>
                <w:szCs w:val="21"/>
              </w:rPr>
              <w:t>9</w:t>
            </w:r>
            <w:r>
              <w:rPr>
                <w:rFonts w:hAnsi="宋体" w:hint="eastAsia"/>
                <w:color w:val="000000" w:themeColor="text1"/>
                <w:szCs w:val="21"/>
              </w:rPr>
              <w:t>月《关于完整准确全面贯彻新发展理念做好碳达峰碳中和工作的意见》，要求建立健全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碳达峰碳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中和标准计量体系；</w:t>
            </w:r>
            <w:r>
              <w:rPr>
                <w:rFonts w:hAnsi="宋体" w:hint="eastAsia"/>
                <w:color w:val="000000" w:themeColor="text1"/>
                <w:szCs w:val="21"/>
              </w:rPr>
              <w:t>2021</w:t>
            </w:r>
            <w:r>
              <w:rPr>
                <w:rFonts w:hAnsi="宋体" w:hint="eastAsia"/>
                <w:color w:val="000000" w:themeColor="text1"/>
                <w:szCs w:val="21"/>
              </w:rPr>
              <w:t>年</w:t>
            </w:r>
            <w:r>
              <w:rPr>
                <w:rFonts w:hAnsi="宋体" w:hint="eastAsia"/>
                <w:color w:val="000000" w:themeColor="text1"/>
                <w:szCs w:val="21"/>
              </w:rPr>
              <w:t>10</w:t>
            </w:r>
            <w:r>
              <w:rPr>
                <w:rFonts w:hAnsi="宋体" w:hint="eastAsia"/>
                <w:color w:val="000000" w:themeColor="text1"/>
                <w:szCs w:val="21"/>
              </w:rPr>
              <w:t>月《国家标准化发展纲要》，要求建立健全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碳达峰碳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中和标准，实施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碳达峰碳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中和标准化提升工程；</w:t>
            </w:r>
            <w:r>
              <w:rPr>
                <w:rFonts w:hAnsi="宋体" w:hint="eastAsia"/>
                <w:color w:val="000000" w:themeColor="text1"/>
                <w:szCs w:val="21"/>
              </w:rPr>
              <w:t>2021</w:t>
            </w:r>
            <w:r>
              <w:rPr>
                <w:rFonts w:hAnsi="宋体" w:hint="eastAsia"/>
                <w:color w:val="000000" w:themeColor="text1"/>
                <w:szCs w:val="21"/>
              </w:rPr>
              <w:t>年</w:t>
            </w:r>
            <w:r>
              <w:rPr>
                <w:rFonts w:hAnsi="宋体" w:hint="eastAsia"/>
                <w:color w:val="000000" w:themeColor="text1"/>
                <w:szCs w:val="21"/>
              </w:rPr>
              <w:t>10</w:t>
            </w:r>
            <w:r>
              <w:rPr>
                <w:rFonts w:hAnsi="宋体" w:hint="eastAsia"/>
                <w:color w:val="000000" w:themeColor="text1"/>
                <w:szCs w:val="21"/>
              </w:rPr>
              <w:t>月《</w:t>
            </w:r>
            <w:r>
              <w:rPr>
                <w:rFonts w:hAnsi="宋体" w:hint="eastAsia"/>
                <w:color w:val="000000" w:themeColor="text1"/>
                <w:szCs w:val="21"/>
              </w:rPr>
              <w:t>2030</w:t>
            </w:r>
            <w:r>
              <w:rPr>
                <w:rFonts w:hAnsi="宋体" w:hint="eastAsia"/>
                <w:color w:val="000000" w:themeColor="text1"/>
                <w:szCs w:val="21"/>
              </w:rPr>
              <w:t>年前碳达峰行动方案》要求完善工业绿色低碳标准体系，打造节能低碳园区。</w:t>
            </w:r>
          </w:p>
          <w:p w14:paraId="3FE3495B" w14:textId="6CB184F3" w:rsidR="00F02083" w:rsidRDefault="00F02083" w:rsidP="00F02083">
            <w:pPr>
              <w:widowControl/>
              <w:spacing w:line="293" w:lineRule="auto"/>
              <w:ind w:firstLineChars="200" w:firstLine="420"/>
              <w:jc w:val="left"/>
            </w:pPr>
            <w:r>
              <w:rPr>
                <w:rFonts w:hAnsi="宋体" w:hint="eastAsia"/>
                <w:color w:val="000000" w:themeColor="text1"/>
                <w:szCs w:val="21"/>
              </w:rPr>
              <w:t>（</w:t>
            </w:r>
            <w:r>
              <w:rPr>
                <w:rFonts w:hAnsi="宋体" w:hint="eastAsia"/>
                <w:color w:val="000000" w:themeColor="text1"/>
                <w:szCs w:val="21"/>
              </w:rPr>
              <w:t>3</w:t>
            </w:r>
            <w:r>
              <w:rPr>
                <w:rFonts w:hAnsi="宋体" w:hint="eastAsia"/>
                <w:color w:val="000000" w:themeColor="text1"/>
                <w:szCs w:val="21"/>
              </w:rPr>
              <w:t>）规范引领区域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建设所需：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建设是复杂的系统性工程，涉及园区产业低碳化发展、能源绿色化转型、设施集聚化共享、资源循环化利用、碳要素智能化管理等方方面面，目前针对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建设路径尚未形成行业统一规范，安徽省区域内也尚未出台相关标准，项目将基于协会成员单位和省内外其他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优秀实践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经验，探索构建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建设模型，并形成统一的评价指南，为我省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建设提供可靠标准化技术支撑。</w:t>
            </w:r>
          </w:p>
          <w:p w14:paraId="0D81F3BD" w14:textId="77777777" w:rsidR="00F02083" w:rsidRDefault="00F02083" w:rsidP="00F02083">
            <w:pPr>
              <w:pStyle w:val="af4"/>
              <w:spacing w:line="293" w:lineRule="auto"/>
              <w:ind w:firstLine="422"/>
              <w:contextualSpacing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2.意义：</w:t>
            </w:r>
          </w:p>
          <w:p w14:paraId="4D705EAB" w14:textId="795BD9E3" w:rsidR="00F02083" w:rsidRDefault="00F02083" w:rsidP="00F02083">
            <w:pPr>
              <w:widowControl/>
              <w:spacing w:line="293" w:lineRule="auto"/>
              <w:ind w:firstLineChars="200" w:firstLine="420"/>
              <w:jc w:val="left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（</w:t>
            </w:r>
            <w:r>
              <w:rPr>
                <w:rFonts w:hAnsi="宋体" w:hint="eastAsia"/>
                <w:color w:val="000000" w:themeColor="text1"/>
                <w:szCs w:val="21"/>
              </w:rPr>
              <w:t>1</w:t>
            </w:r>
            <w:r>
              <w:rPr>
                <w:rFonts w:hAnsi="宋体" w:hint="eastAsia"/>
                <w:color w:val="000000" w:themeColor="text1"/>
                <w:szCs w:val="21"/>
              </w:rPr>
              <w:t>）伴随“</w:t>
            </w:r>
            <w:r>
              <w:rPr>
                <w:rFonts w:hAnsi="宋体" w:hint="eastAsia"/>
                <w:color w:val="000000" w:themeColor="text1"/>
                <w:szCs w:val="21"/>
              </w:rPr>
              <w:t>3060</w:t>
            </w:r>
            <w:r>
              <w:rPr>
                <w:rFonts w:hAnsi="宋体" w:hint="eastAsia"/>
                <w:color w:val="000000" w:themeColor="text1"/>
                <w:szCs w:val="21"/>
              </w:rPr>
              <w:t>”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双碳目标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推进加速，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建设成为市场热点，但目前行业内尚缺乏可靠技术标准。本标准从基础设施系统、建筑系统、交通系统、能源系统以及园区管理体系等全面梳理，为规范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建设提供标准支持。</w:t>
            </w:r>
          </w:p>
          <w:p w14:paraId="6AECAB1F" w14:textId="6D85CBC4" w:rsidR="00F02083" w:rsidRDefault="00F02083" w:rsidP="00F02083">
            <w:pPr>
              <w:widowControl/>
              <w:spacing w:line="293" w:lineRule="auto"/>
              <w:ind w:firstLineChars="200" w:firstLine="420"/>
              <w:jc w:val="left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（</w:t>
            </w:r>
            <w:r>
              <w:rPr>
                <w:rFonts w:hAnsi="宋体" w:hint="eastAsia"/>
                <w:color w:val="000000" w:themeColor="text1"/>
                <w:szCs w:val="21"/>
              </w:rPr>
              <w:t>2</w:t>
            </w:r>
            <w:r>
              <w:rPr>
                <w:rFonts w:hAnsi="宋体" w:hint="eastAsia"/>
                <w:color w:val="000000" w:themeColor="text1"/>
                <w:szCs w:val="21"/>
              </w:rPr>
              <w:t>）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评价是园区建设和管理工作的一个重要方面，本标准首先对评价工作流程进行了规范，对评价方法进行了整理，并从基本要求、管理水平以及绩效能力等维度对评价内容进行了系统梳理，为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评价工作开展提供有力技术指引。</w:t>
            </w:r>
          </w:p>
          <w:p w14:paraId="146DBEC6" w14:textId="25D7DE27" w:rsidR="00F02083" w:rsidRDefault="00F02083" w:rsidP="00F02083">
            <w:pPr>
              <w:widowControl/>
              <w:spacing w:line="293" w:lineRule="auto"/>
              <w:ind w:firstLineChars="200" w:firstLine="420"/>
              <w:jc w:val="left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（</w:t>
            </w:r>
            <w:r>
              <w:rPr>
                <w:rFonts w:hAnsi="宋体" w:hint="eastAsia"/>
                <w:color w:val="000000" w:themeColor="text1"/>
                <w:szCs w:val="21"/>
              </w:rPr>
              <w:t>3</w:t>
            </w:r>
            <w:r>
              <w:rPr>
                <w:rFonts w:hAnsi="宋体" w:hint="eastAsia"/>
                <w:color w:val="000000" w:themeColor="text1"/>
                <w:szCs w:val="21"/>
              </w:rPr>
              <w:t>）相较于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建设实践，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相关标准化工作起步较晚，目前国家、行业及省市地方标准化工作在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方面均涉及不多，本标准制定实施将有效弥补我省相关标准空白，有效助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推零碳工厂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标准体系结构内容的完善。</w:t>
            </w:r>
          </w:p>
          <w:p w14:paraId="513C64CE" w14:textId="77777777" w:rsidR="00F02083" w:rsidRDefault="00F02083" w:rsidP="00F02083">
            <w:pPr>
              <w:widowControl/>
              <w:spacing w:line="293" w:lineRule="auto"/>
              <w:ind w:firstLineChars="200" w:firstLine="420"/>
              <w:jc w:val="left"/>
            </w:pPr>
            <w:r>
              <w:rPr>
                <w:rFonts w:hAnsi="宋体" w:hint="eastAsia"/>
                <w:color w:val="000000" w:themeColor="text1"/>
                <w:szCs w:val="21"/>
              </w:rPr>
              <w:t>（</w:t>
            </w:r>
            <w:r>
              <w:rPr>
                <w:rFonts w:hAnsi="宋体" w:hint="eastAsia"/>
                <w:color w:val="000000" w:themeColor="text1"/>
                <w:szCs w:val="21"/>
              </w:rPr>
              <w:t>4</w:t>
            </w:r>
            <w:r>
              <w:rPr>
                <w:rFonts w:hAnsi="宋体" w:hint="eastAsia"/>
                <w:color w:val="000000" w:themeColor="text1"/>
                <w:szCs w:val="21"/>
              </w:rPr>
              <w:t>）项目研究将低碳园区建设的经验、成果以标准的形式进行转化，促进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园区低碳化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发展路径和工作实践，转化形成可复制、可推广、可操作的经验做法，为低碳园区的建设和发展提供样板。</w:t>
            </w:r>
          </w:p>
        </w:tc>
      </w:tr>
      <w:tr w:rsidR="00F02083" w14:paraId="75E9F502" w14:textId="77777777">
        <w:trPr>
          <w:trHeight w:val="142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467" w14:textId="77777777" w:rsidR="00F02083" w:rsidRDefault="00F02083" w:rsidP="00F02083">
            <w:pPr>
              <w:pStyle w:val="af4"/>
              <w:ind w:firstLineChars="0" w:firstLine="0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三、制定标准的原则和依据，与现行法律法规、标准的关系。</w:t>
            </w:r>
          </w:p>
        </w:tc>
      </w:tr>
      <w:tr w:rsidR="00F02083" w14:paraId="549A1A8E" w14:textId="77777777">
        <w:trPr>
          <w:trHeight w:val="142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35A7" w14:textId="77777777" w:rsidR="00F02083" w:rsidRDefault="00F02083" w:rsidP="00F02083">
            <w:pPr>
              <w:pStyle w:val="af4"/>
              <w:numPr>
                <w:ilvl w:val="255"/>
                <w:numId w:val="0"/>
              </w:numPr>
              <w:ind w:leftChars="8" w:left="17" w:firstLineChars="191" w:firstLine="401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lastRenderedPageBreak/>
              <w:t>1.制定原则</w:t>
            </w:r>
          </w:p>
          <w:p w14:paraId="7E3C1F1B" w14:textId="77777777" w:rsidR="00F02083" w:rsidRDefault="00F02083" w:rsidP="00F02083">
            <w:pPr>
              <w:pStyle w:val="af4"/>
              <w:numPr>
                <w:ilvl w:val="255"/>
                <w:numId w:val="0"/>
              </w:numPr>
              <w:ind w:leftChars="8" w:left="17" w:firstLineChars="191" w:firstLine="401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项目研制遵循“规范性、一致性、先进性、可操作性”的原则。</w:t>
            </w:r>
          </w:p>
          <w:p w14:paraId="63824E09" w14:textId="77777777" w:rsidR="00F02083" w:rsidRDefault="00F02083" w:rsidP="00F02083">
            <w:pPr>
              <w:pStyle w:val="af4"/>
              <w:numPr>
                <w:ilvl w:val="255"/>
                <w:numId w:val="0"/>
              </w:numPr>
              <w:ind w:leftChars="8" w:left="17" w:firstLineChars="191" w:firstLine="403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szCs w:val="21"/>
              </w:rPr>
              <w:t>规范性：</w:t>
            </w:r>
            <w:r>
              <w:rPr>
                <w:rFonts w:hAnsi="宋体" w:hint="eastAsia"/>
                <w:color w:val="000000" w:themeColor="text1"/>
                <w:szCs w:val="21"/>
              </w:rPr>
              <w:t>本标准的结构及编写规则按GB/T 1.1-2020《标准化工作导则 第1部分：标准化文件的结构和起草规则》的要求进行。</w:t>
            </w:r>
          </w:p>
          <w:p w14:paraId="18F89998" w14:textId="77777777" w:rsidR="00F02083" w:rsidRDefault="00F02083" w:rsidP="00F02083">
            <w:pPr>
              <w:pStyle w:val="af4"/>
              <w:numPr>
                <w:ilvl w:val="255"/>
                <w:numId w:val="0"/>
              </w:numPr>
              <w:ind w:leftChars="8" w:left="17" w:firstLineChars="191" w:firstLine="403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szCs w:val="21"/>
              </w:rPr>
              <w:t>一致性：</w:t>
            </w:r>
            <w:r>
              <w:rPr>
                <w:rFonts w:hAnsi="宋体" w:hint="eastAsia"/>
                <w:color w:val="000000" w:themeColor="text1"/>
                <w:szCs w:val="21"/>
              </w:rPr>
              <w:t>本标准与现行有效的国家法律、法规、相关标准规范保持一致。</w:t>
            </w:r>
          </w:p>
          <w:p w14:paraId="14292C65" w14:textId="77777777" w:rsidR="00F02083" w:rsidRDefault="00F02083" w:rsidP="00F02083">
            <w:pPr>
              <w:pStyle w:val="af4"/>
              <w:numPr>
                <w:ilvl w:val="255"/>
                <w:numId w:val="0"/>
              </w:numPr>
              <w:ind w:leftChars="8" w:left="17" w:firstLineChars="191" w:firstLine="403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szCs w:val="21"/>
              </w:rPr>
              <w:t>先进性：</w:t>
            </w:r>
            <w:r>
              <w:rPr>
                <w:rFonts w:hAnsi="宋体" w:hint="eastAsia"/>
                <w:color w:val="000000" w:themeColor="text1"/>
                <w:szCs w:val="21"/>
              </w:rPr>
              <w:t>制定本标准时，参考了国家相关现行标准，并对当前行业发展现状进行了充分调研和深入分析，在此基础上制定了标准的内容，体现了技术性、科学性和先进性的统一。</w:t>
            </w:r>
          </w:p>
          <w:p w14:paraId="0A98DFCF" w14:textId="77777777" w:rsidR="00F02083" w:rsidRDefault="00F02083" w:rsidP="00F02083">
            <w:pPr>
              <w:pStyle w:val="af4"/>
              <w:numPr>
                <w:ilvl w:val="255"/>
                <w:numId w:val="0"/>
              </w:numPr>
              <w:ind w:leftChars="8" w:left="17" w:firstLineChars="191" w:firstLine="403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b/>
                <w:bCs/>
                <w:color w:val="000000" w:themeColor="text1"/>
                <w:szCs w:val="21"/>
              </w:rPr>
              <w:t>可操作性：</w:t>
            </w:r>
            <w:r>
              <w:rPr>
                <w:rFonts w:hAnsi="宋体" w:hint="eastAsia"/>
                <w:color w:val="000000" w:themeColor="text1"/>
                <w:szCs w:val="21"/>
              </w:rPr>
              <w:t>编制</w:t>
            </w:r>
            <w:proofErr w:type="gramStart"/>
            <w:r>
              <w:rPr>
                <w:rFonts w:hAnsi="宋体" w:hint="eastAsia"/>
                <w:color w:val="000000" w:themeColor="text1"/>
                <w:szCs w:val="21"/>
              </w:rPr>
              <w:t>组密切</w:t>
            </w:r>
            <w:proofErr w:type="gramEnd"/>
            <w:r>
              <w:rPr>
                <w:rFonts w:hAnsi="宋体" w:hint="eastAsia"/>
                <w:color w:val="000000" w:themeColor="text1"/>
                <w:szCs w:val="21"/>
              </w:rPr>
              <w:t>关注行业发展动态，结合实际以及现行法律法规和政策性文件，对要求的合理性和规范性进行论证，标准内容反复经过专家研讨和验证确定，确保标准的可操作性。</w:t>
            </w:r>
          </w:p>
          <w:p w14:paraId="25CEB5C2" w14:textId="77777777" w:rsidR="00F02083" w:rsidRDefault="00F02083" w:rsidP="00F02083">
            <w:pPr>
              <w:pStyle w:val="af4"/>
              <w:numPr>
                <w:ilvl w:val="255"/>
                <w:numId w:val="0"/>
              </w:numPr>
              <w:ind w:leftChars="8" w:left="17" w:firstLineChars="191" w:firstLine="401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2.编制依据</w:t>
            </w:r>
          </w:p>
          <w:p w14:paraId="061F97BD" w14:textId="77777777" w:rsidR="00F02083" w:rsidRDefault="00F02083" w:rsidP="00F02083">
            <w:pPr>
              <w:pStyle w:val="af4"/>
              <w:numPr>
                <w:ilvl w:val="255"/>
                <w:numId w:val="0"/>
              </w:numPr>
              <w:ind w:leftChars="8" w:left="17" w:firstLineChars="191" w:firstLine="401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GB/T 1.1-2020《标准化工作导则 第1部分：标准化文件的结构和起草规则》</w:t>
            </w:r>
          </w:p>
          <w:p w14:paraId="050CF359" w14:textId="77777777" w:rsidR="00F02083" w:rsidRDefault="00F02083" w:rsidP="00F02083">
            <w:pPr>
              <w:pStyle w:val="af4"/>
              <w:numPr>
                <w:ilvl w:val="255"/>
                <w:numId w:val="0"/>
              </w:numPr>
              <w:ind w:leftChars="8" w:left="17" w:firstLineChars="191" w:firstLine="401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《安徽省零碳协会标准化管理办法》</w:t>
            </w:r>
          </w:p>
          <w:p w14:paraId="5CE04DF6" w14:textId="77777777" w:rsidR="00F02083" w:rsidRDefault="00F02083" w:rsidP="00F02083">
            <w:pPr>
              <w:pStyle w:val="af4"/>
              <w:numPr>
                <w:ilvl w:val="255"/>
                <w:numId w:val="0"/>
              </w:numPr>
              <w:ind w:leftChars="8" w:left="17" w:firstLineChars="191" w:firstLine="401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3.与现行法律法规、标准的关系</w:t>
            </w:r>
          </w:p>
          <w:p w14:paraId="241BABCA" w14:textId="77777777" w:rsidR="00F02083" w:rsidRDefault="00F02083" w:rsidP="00F02083">
            <w:pPr>
              <w:pStyle w:val="af4"/>
              <w:numPr>
                <w:ilvl w:val="255"/>
                <w:numId w:val="0"/>
              </w:numPr>
              <w:ind w:leftChars="8" w:left="17" w:firstLineChars="191" w:firstLine="401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本标准符合现行相关法律、法规的规定，与</w:t>
            </w:r>
            <w:hyperlink r:id="rId7" w:tgtFrame="https://std.samr.gov.cn/search/_blank" w:history="1">
              <w:r>
                <w:rPr>
                  <w:rFonts w:hAnsi="宋体"/>
                  <w:color w:val="000000" w:themeColor="text1"/>
                  <w:szCs w:val="21"/>
                </w:rPr>
                <w:t>GB/T 41152-2021</w:t>
              </w:r>
              <w:r>
                <w:rPr>
                  <w:rFonts w:hAnsi="宋体" w:hint="eastAsia"/>
                  <w:color w:val="000000" w:themeColor="text1"/>
                  <w:szCs w:val="21"/>
                </w:rPr>
                <w:t>《</w:t>
              </w:r>
              <w:r>
                <w:rPr>
                  <w:rFonts w:hAnsi="宋体"/>
                  <w:color w:val="000000" w:themeColor="text1"/>
                  <w:szCs w:val="21"/>
                </w:rPr>
                <w:t>城市和社区可持续发展 低碳发展水平评价导则</w:t>
              </w:r>
              <w:r>
                <w:rPr>
                  <w:rFonts w:hAnsi="宋体" w:hint="eastAsia"/>
                  <w:color w:val="000000" w:themeColor="text1"/>
                  <w:szCs w:val="21"/>
                </w:rPr>
                <w:t>》</w:t>
              </w:r>
            </w:hyperlink>
            <w:r>
              <w:rPr>
                <w:rFonts w:hAnsi="宋体" w:hint="eastAsia"/>
                <w:color w:val="000000" w:themeColor="text1"/>
                <w:szCs w:val="21"/>
              </w:rPr>
              <w:t>、GB/T 38538-2020《产业园区基础设施绿色化指标体系及评价方法》等相关国家标准相适应。</w:t>
            </w:r>
          </w:p>
        </w:tc>
      </w:tr>
      <w:tr w:rsidR="00F02083" w14:paraId="217998AD" w14:textId="77777777">
        <w:trPr>
          <w:trHeight w:val="309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9FF0" w14:textId="77777777" w:rsidR="00F02083" w:rsidRDefault="00F02083" w:rsidP="00F02083">
            <w:pPr>
              <w:pStyle w:val="af4"/>
              <w:numPr>
                <w:ilvl w:val="255"/>
                <w:numId w:val="0"/>
              </w:numPr>
              <w:ind w:leftChars="8" w:left="17" w:firstLineChars="191" w:firstLine="401"/>
              <w:rPr>
                <w:rFonts w:hAnsi="宋体" w:hint="eastAsia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四、主要条款的说明，主要技术指标、参数、试验验证的论述（详细说明）</w:t>
            </w:r>
          </w:p>
        </w:tc>
      </w:tr>
      <w:tr w:rsidR="00F02083" w14:paraId="102557B0" w14:textId="77777777">
        <w:trPr>
          <w:trHeight w:val="3031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A32" w14:textId="316B3F2A" w:rsidR="00F02083" w:rsidRDefault="00F02083" w:rsidP="00F02083">
            <w:pPr>
              <w:pStyle w:val="af4"/>
              <w:spacing w:line="293" w:lineRule="auto"/>
              <w:rPr>
                <w:b/>
                <w:bCs/>
              </w:rPr>
            </w:pPr>
            <w:r>
              <w:rPr>
                <w:rFonts w:hint="eastAsia"/>
              </w:rPr>
              <w:t>本文件规定</w:t>
            </w:r>
            <w:r>
              <w:rPr>
                <w:rFonts w:hAnsi="宋体" w:cs="宋体" w:hint="eastAsia"/>
              </w:rPr>
              <w:t>了</w:t>
            </w:r>
            <w:proofErr w:type="gramStart"/>
            <w:r>
              <w:rPr>
                <w:rFonts w:hAnsi="宋体" w:cs="宋体" w:hint="eastAsia"/>
              </w:rPr>
              <w:t>零碳工厂</w:t>
            </w:r>
            <w:proofErr w:type="gramEnd"/>
            <w:r>
              <w:rPr>
                <w:rFonts w:hAnsi="宋体" w:cs="宋体" w:hint="eastAsia"/>
              </w:rPr>
              <w:t>建设与评价的总体要求、建设要求和评价要求等内容，适用于</w:t>
            </w:r>
            <w:proofErr w:type="gramStart"/>
            <w:r>
              <w:rPr>
                <w:rFonts w:hAnsi="宋体" w:cs="宋体" w:hint="eastAsia"/>
              </w:rPr>
              <w:t>零碳工厂</w:t>
            </w:r>
            <w:proofErr w:type="gramEnd"/>
            <w:r>
              <w:rPr>
                <w:rFonts w:hAnsi="宋体" w:cs="宋体" w:hint="eastAsia"/>
              </w:rPr>
              <w:t>的建设和评价。</w:t>
            </w:r>
            <w:r>
              <w:rPr>
                <w:rFonts w:hint="eastAsia"/>
                <w:b/>
                <w:bCs/>
              </w:rPr>
              <w:t>主要条款说明：</w:t>
            </w:r>
          </w:p>
          <w:p w14:paraId="29D99698" w14:textId="445CF734" w:rsidR="00F02083" w:rsidRDefault="00F02083" w:rsidP="00F02083">
            <w:pPr>
              <w:pStyle w:val="af4"/>
              <w:numPr>
                <w:ilvl w:val="0"/>
                <w:numId w:val="5"/>
              </w:numPr>
              <w:spacing w:line="293" w:lineRule="auto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建设要求，首先对基本原则进行了明确，并围绕基础设施系统、建筑系统、交通系统、能源系统、生产系统、废弃物处理系统、数字化系统、园区管理体系以及碳抵消机制等方面规范</w:t>
            </w:r>
            <w:proofErr w:type="gramStart"/>
            <w:r>
              <w:rPr>
                <w:rFonts w:hAnsi="宋体" w:hint="eastAsia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szCs w:val="21"/>
              </w:rPr>
              <w:t>建设；</w:t>
            </w:r>
          </w:p>
          <w:p w14:paraId="1B730450" w14:textId="18A46E44" w:rsidR="00F02083" w:rsidRDefault="00F02083" w:rsidP="00F02083">
            <w:pPr>
              <w:pStyle w:val="af4"/>
              <w:numPr>
                <w:ilvl w:val="0"/>
                <w:numId w:val="5"/>
              </w:numPr>
              <w:spacing w:line="293" w:lineRule="auto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评价要求，</w:t>
            </w:r>
            <w:proofErr w:type="gramStart"/>
            <w:r>
              <w:rPr>
                <w:rFonts w:hAnsi="宋体" w:hint="eastAsia"/>
                <w:szCs w:val="21"/>
              </w:rPr>
              <w:t>明确零碳工厂</w:t>
            </w:r>
            <w:proofErr w:type="gramEnd"/>
            <w:r>
              <w:rPr>
                <w:rFonts w:hAnsi="宋体" w:hint="eastAsia"/>
                <w:szCs w:val="21"/>
              </w:rPr>
              <w:t>评价的基本要求、评价流程、评价方法、评价内容以及结果评定等内容；</w:t>
            </w:r>
          </w:p>
          <w:p w14:paraId="2679224B" w14:textId="16982F59" w:rsidR="00F02083" w:rsidRDefault="00F02083" w:rsidP="00F02083">
            <w:pPr>
              <w:pStyle w:val="af4"/>
              <w:numPr>
                <w:ilvl w:val="0"/>
                <w:numId w:val="5"/>
              </w:numPr>
              <w:spacing w:line="293" w:lineRule="auto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评价内容，主要从基本要求评定、</w:t>
            </w:r>
            <w:proofErr w:type="gramStart"/>
            <w:r>
              <w:rPr>
                <w:rFonts w:hAnsi="宋体" w:hint="eastAsia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szCs w:val="21"/>
              </w:rPr>
              <w:t>管理水平评价、</w:t>
            </w:r>
            <w:proofErr w:type="gramStart"/>
            <w:r>
              <w:rPr>
                <w:rFonts w:hAnsi="宋体" w:hint="eastAsia"/>
                <w:szCs w:val="21"/>
              </w:rPr>
              <w:t>零碳绩效</w:t>
            </w:r>
            <w:proofErr w:type="gramEnd"/>
            <w:r>
              <w:rPr>
                <w:rFonts w:hAnsi="宋体" w:hint="eastAsia"/>
                <w:szCs w:val="21"/>
              </w:rPr>
              <w:t>能力评价等维度进行</w:t>
            </w:r>
            <w:proofErr w:type="gramStart"/>
            <w:r>
              <w:rPr>
                <w:rFonts w:hAnsi="宋体" w:hint="eastAsia"/>
                <w:szCs w:val="21"/>
              </w:rPr>
              <w:t>零碳工厂</w:t>
            </w:r>
            <w:proofErr w:type="gramEnd"/>
            <w:r>
              <w:rPr>
                <w:rFonts w:hAnsi="宋体" w:hint="eastAsia"/>
                <w:szCs w:val="21"/>
              </w:rPr>
              <w:t>评价。其中，基本要求评定为评价对象的必须满足要求项，管理水平评价依据建设条款要求构建的评价模型，</w:t>
            </w:r>
            <w:proofErr w:type="gramStart"/>
            <w:r>
              <w:rPr>
                <w:rFonts w:hAnsi="宋体" w:hint="eastAsia"/>
                <w:szCs w:val="21"/>
              </w:rPr>
              <w:t>零碳绩效</w:t>
            </w:r>
            <w:proofErr w:type="gramEnd"/>
            <w:r>
              <w:rPr>
                <w:rFonts w:hAnsi="宋体" w:hint="eastAsia"/>
                <w:szCs w:val="21"/>
              </w:rPr>
              <w:t>能力评价包括对单位建筑面积碳排放量或人均碳排放量、碳中和率等进行测算后评价。</w:t>
            </w:r>
          </w:p>
        </w:tc>
      </w:tr>
      <w:tr w:rsidR="00F02083" w14:paraId="6DE35C36" w14:textId="77777777">
        <w:trPr>
          <w:trHeight w:val="309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B682" w14:textId="77777777" w:rsidR="00F02083" w:rsidRDefault="00F02083" w:rsidP="00F02083">
            <w:pPr>
              <w:pStyle w:val="af4"/>
              <w:spacing w:line="360" w:lineRule="auto"/>
              <w:ind w:firstLineChars="0" w:firstLine="0"/>
              <w:rPr>
                <w:rFonts w:hAnsi="宋体" w:hint="eastAsia"/>
                <w:color w:val="000000"/>
              </w:rPr>
            </w:pPr>
            <w:bookmarkStart w:id="0" w:name="_Toc464902852"/>
            <w:bookmarkStart w:id="1" w:name="_Toc464905809"/>
            <w:bookmarkStart w:id="2" w:name="_Toc464905557"/>
            <w:bookmarkStart w:id="3" w:name="_Toc464905613"/>
            <w:bookmarkStart w:id="4" w:name="_Toc465074266"/>
            <w:r>
              <w:rPr>
                <w:rFonts w:hAnsi="宋体" w:hint="eastAsia"/>
                <w:color w:val="000000"/>
                <w:szCs w:val="21"/>
              </w:rPr>
              <w:t>五、标准中如果涉及专利，应有明确的知识产权说明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F02083" w14:paraId="562849A5" w14:textId="77777777">
        <w:trPr>
          <w:trHeight w:val="457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6C4B" w14:textId="77777777" w:rsidR="00F02083" w:rsidRDefault="00F02083" w:rsidP="00F02083">
            <w:pPr>
              <w:pStyle w:val="af4"/>
              <w:spacing w:line="360" w:lineRule="auto"/>
              <w:ind w:left="420" w:firstLineChars="0" w:firstLine="0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本标准不涉及任何专利。</w:t>
            </w:r>
          </w:p>
        </w:tc>
      </w:tr>
      <w:tr w:rsidR="00F02083" w14:paraId="6596E8EC" w14:textId="77777777">
        <w:trPr>
          <w:trHeight w:val="309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4F5" w14:textId="77777777" w:rsidR="00F02083" w:rsidRDefault="00F02083" w:rsidP="00F02083">
            <w:pPr>
              <w:pStyle w:val="af4"/>
              <w:spacing w:line="360" w:lineRule="auto"/>
              <w:ind w:firstLineChars="0" w:firstLine="0"/>
              <w:rPr>
                <w:rFonts w:hAnsi="宋体" w:hint="eastAsia"/>
                <w:color w:val="000000"/>
              </w:rPr>
            </w:pPr>
            <w:bookmarkStart w:id="5" w:name="_Toc465074267"/>
            <w:bookmarkStart w:id="6" w:name="_Toc464905614"/>
            <w:bookmarkStart w:id="7" w:name="_Toc464902853"/>
            <w:bookmarkStart w:id="8" w:name="_Toc464905810"/>
            <w:bookmarkStart w:id="9" w:name="_Toc464905558"/>
            <w:r>
              <w:rPr>
                <w:rFonts w:hAnsi="宋体" w:hint="eastAsia"/>
                <w:color w:val="000000"/>
                <w:szCs w:val="21"/>
              </w:rPr>
              <w:t>六、采用国际标准或国外先进标准的，说明采标程度，以及国内外同类标准水平的对比情况</w:t>
            </w:r>
            <w:bookmarkEnd w:id="5"/>
            <w:bookmarkEnd w:id="6"/>
            <w:bookmarkEnd w:id="7"/>
            <w:bookmarkEnd w:id="8"/>
            <w:bookmarkEnd w:id="9"/>
          </w:p>
        </w:tc>
      </w:tr>
      <w:tr w:rsidR="00F02083" w14:paraId="6B43FD2A" w14:textId="77777777">
        <w:trPr>
          <w:trHeight w:val="365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917B" w14:textId="77777777" w:rsidR="00F02083" w:rsidRDefault="00F02083" w:rsidP="00F02083">
            <w:pPr>
              <w:spacing w:line="360" w:lineRule="auto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无。</w:t>
            </w:r>
          </w:p>
        </w:tc>
      </w:tr>
      <w:tr w:rsidR="00F02083" w14:paraId="777C71EE" w14:textId="77777777">
        <w:trPr>
          <w:trHeight w:val="309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1A29" w14:textId="77777777" w:rsidR="00F02083" w:rsidRDefault="00F02083" w:rsidP="00F02083">
            <w:pPr>
              <w:pStyle w:val="af4"/>
              <w:spacing w:line="360" w:lineRule="auto"/>
              <w:ind w:firstLineChars="0" w:firstLine="0"/>
              <w:rPr>
                <w:rFonts w:hAnsi="宋体" w:hint="eastAsia"/>
                <w:color w:val="000000"/>
              </w:rPr>
            </w:pPr>
            <w:bookmarkStart w:id="10" w:name="_Toc464902854"/>
            <w:bookmarkStart w:id="11" w:name="_Toc464905615"/>
            <w:bookmarkStart w:id="12" w:name="_Toc464905559"/>
            <w:bookmarkStart w:id="13" w:name="_Toc465074268"/>
            <w:bookmarkStart w:id="14" w:name="_Toc464905811"/>
            <w:r>
              <w:rPr>
                <w:rFonts w:hAnsi="宋体" w:hint="eastAsia"/>
                <w:color w:val="000000"/>
                <w:szCs w:val="21"/>
              </w:rPr>
              <w:t>七、重大分歧意见的处理经过和依据</w:t>
            </w:r>
            <w:bookmarkEnd w:id="10"/>
            <w:bookmarkEnd w:id="11"/>
            <w:bookmarkEnd w:id="12"/>
            <w:bookmarkEnd w:id="13"/>
            <w:bookmarkEnd w:id="14"/>
          </w:p>
        </w:tc>
      </w:tr>
      <w:tr w:rsidR="00F02083" w14:paraId="326E7AE3" w14:textId="77777777">
        <w:trPr>
          <w:trHeight w:val="90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ABE5" w14:textId="77777777" w:rsidR="00F02083" w:rsidRDefault="00F02083" w:rsidP="00F02083">
            <w:pPr>
              <w:pStyle w:val="af4"/>
              <w:spacing w:line="360" w:lineRule="auto"/>
              <w:ind w:left="420" w:firstLineChars="0" w:firstLine="0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无。</w:t>
            </w:r>
          </w:p>
        </w:tc>
      </w:tr>
      <w:tr w:rsidR="00F02083" w14:paraId="1A6525BE" w14:textId="77777777">
        <w:trPr>
          <w:trHeight w:val="309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255" w14:textId="77777777" w:rsidR="00F02083" w:rsidRDefault="00F02083" w:rsidP="00F02083">
            <w:pPr>
              <w:pStyle w:val="af4"/>
              <w:spacing w:line="360" w:lineRule="auto"/>
              <w:ind w:firstLineChars="0" w:firstLine="0"/>
              <w:rPr>
                <w:rFonts w:hAnsi="宋体" w:hint="eastAsia"/>
                <w:color w:val="000000"/>
              </w:rPr>
            </w:pPr>
            <w:bookmarkStart w:id="15" w:name="_Toc465074269"/>
            <w:bookmarkStart w:id="16" w:name="_Toc464905616"/>
            <w:bookmarkStart w:id="17" w:name="_Toc464902855"/>
            <w:bookmarkStart w:id="18" w:name="_Toc464905812"/>
            <w:bookmarkStart w:id="19" w:name="_Toc464905560"/>
            <w:r>
              <w:rPr>
                <w:rFonts w:hAnsi="宋体" w:hint="eastAsia"/>
                <w:color w:val="000000"/>
                <w:szCs w:val="21"/>
              </w:rPr>
              <w:t>八、贯彻标准的要求和措施建议（包括组织措施、技术措施、过渡办法、实施日期等）</w:t>
            </w:r>
            <w:bookmarkEnd w:id="15"/>
            <w:bookmarkEnd w:id="16"/>
            <w:bookmarkEnd w:id="17"/>
            <w:bookmarkEnd w:id="18"/>
            <w:bookmarkEnd w:id="19"/>
          </w:p>
        </w:tc>
      </w:tr>
      <w:tr w:rsidR="00F02083" w14:paraId="1618CC05" w14:textId="77777777">
        <w:trPr>
          <w:trHeight w:val="669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BDA" w14:textId="77777777" w:rsidR="00F02083" w:rsidRDefault="00F02083" w:rsidP="00F02083">
            <w:pPr>
              <w:pStyle w:val="af4"/>
              <w:adjustRightInd w:val="0"/>
              <w:spacing w:line="293" w:lineRule="auto"/>
              <w:contextualSpacing/>
            </w:pPr>
            <w:r>
              <w:rPr>
                <w:rFonts w:hint="eastAsia"/>
              </w:rPr>
              <w:t>安徽省</w:t>
            </w:r>
            <w:proofErr w:type="gramStart"/>
            <w:r>
              <w:rPr>
                <w:rFonts w:hint="eastAsia"/>
              </w:rPr>
              <w:t>零碳协会</w:t>
            </w:r>
            <w:proofErr w:type="gramEnd"/>
            <w:r>
              <w:rPr>
                <w:rFonts w:hint="eastAsia"/>
              </w:rPr>
              <w:t>进行宣贯指导，组织开展主题培训，标准起草单位及起草人做好标准的宣讲培训。建议协会会员成员加强宣传，扩大标准影响，带动标准实施，促进提升标准相关方对本标准贯彻</w:t>
            </w:r>
            <w:r>
              <w:rPr>
                <w:rFonts w:hint="eastAsia"/>
              </w:rPr>
              <w:lastRenderedPageBreak/>
              <w:t>实施的必要性和重要性的认识。建立完善标准实施信息反馈机制，畅通标准实施信息反馈渠道，收集标准实施过程中反馈的问题，及时做好解惑释疑工作，必要时对标准进行修订。</w:t>
            </w:r>
          </w:p>
        </w:tc>
      </w:tr>
      <w:tr w:rsidR="00F02083" w14:paraId="4C266AA4" w14:textId="77777777">
        <w:trPr>
          <w:trHeight w:val="309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9CC7" w14:textId="77777777" w:rsidR="00F02083" w:rsidRDefault="00F02083" w:rsidP="00F02083">
            <w:pPr>
              <w:pStyle w:val="af4"/>
              <w:spacing w:line="360" w:lineRule="auto"/>
              <w:ind w:firstLineChars="0" w:firstLine="0"/>
              <w:rPr>
                <w:rFonts w:hAnsi="宋体" w:hint="eastAsia"/>
                <w:color w:val="000000"/>
              </w:rPr>
            </w:pPr>
            <w:bookmarkStart w:id="20" w:name="_Toc464905561"/>
            <w:bookmarkStart w:id="21" w:name="_Toc464902856"/>
            <w:bookmarkStart w:id="22" w:name="_Toc464905813"/>
            <w:bookmarkStart w:id="23" w:name="_Toc465074270"/>
            <w:bookmarkStart w:id="24" w:name="_Toc464905617"/>
            <w:r>
              <w:rPr>
                <w:rFonts w:hAnsi="宋体" w:hint="eastAsia"/>
                <w:color w:val="000000"/>
                <w:szCs w:val="21"/>
              </w:rPr>
              <w:lastRenderedPageBreak/>
              <w:t>九、废止现行相关标准的建议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F02083" w14:paraId="404F0490" w14:textId="77777777">
        <w:trPr>
          <w:trHeight w:val="90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E214" w14:textId="77777777" w:rsidR="00F02083" w:rsidRDefault="00F02083" w:rsidP="00F02083">
            <w:pPr>
              <w:pStyle w:val="af4"/>
              <w:spacing w:line="360" w:lineRule="auto"/>
              <w:ind w:left="420" w:firstLineChars="0" w:firstLine="0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无。</w:t>
            </w:r>
          </w:p>
        </w:tc>
      </w:tr>
      <w:tr w:rsidR="00F02083" w14:paraId="6387BC99" w14:textId="77777777">
        <w:trPr>
          <w:trHeight w:val="309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E659" w14:textId="77777777" w:rsidR="00F02083" w:rsidRDefault="00F02083" w:rsidP="00F02083">
            <w:pPr>
              <w:pStyle w:val="af4"/>
              <w:spacing w:line="360" w:lineRule="auto"/>
              <w:ind w:firstLineChars="0" w:firstLine="0"/>
              <w:rPr>
                <w:rFonts w:hAnsi="宋体" w:hint="eastAsia"/>
                <w:color w:val="000000"/>
              </w:rPr>
            </w:pPr>
            <w:bookmarkStart w:id="25" w:name="_Toc464905618"/>
            <w:bookmarkStart w:id="26" w:name="_Toc464905562"/>
            <w:bookmarkStart w:id="27" w:name="_Toc465074271"/>
            <w:bookmarkStart w:id="28" w:name="_Toc464905814"/>
            <w:bookmarkStart w:id="29" w:name="_Toc464902857"/>
            <w:r>
              <w:rPr>
                <w:rFonts w:hAnsi="宋体" w:hint="eastAsia"/>
                <w:color w:val="000000"/>
                <w:szCs w:val="21"/>
              </w:rPr>
              <w:t>十、其它应予说明的事项</w:t>
            </w:r>
            <w:bookmarkEnd w:id="25"/>
            <w:bookmarkEnd w:id="26"/>
            <w:bookmarkEnd w:id="27"/>
            <w:bookmarkEnd w:id="28"/>
            <w:bookmarkEnd w:id="29"/>
          </w:p>
        </w:tc>
      </w:tr>
      <w:tr w:rsidR="00F02083" w14:paraId="65DCA9B7" w14:textId="77777777">
        <w:trPr>
          <w:trHeight w:val="346"/>
          <w:jc w:val="center"/>
        </w:trPr>
        <w:tc>
          <w:tcPr>
            <w:tcW w:w="9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125F" w14:textId="77777777" w:rsidR="00F02083" w:rsidRDefault="00F02083" w:rsidP="00F02083">
            <w:pPr>
              <w:spacing w:line="360" w:lineRule="auto"/>
              <w:ind w:left="600" w:hanging="18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无。</w:t>
            </w:r>
          </w:p>
        </w:tc>
      </w:tr>
    </w:tbl>
    <w:p w14:paraId="5D67BE33" w14:textId="77777777" w:rsidR="002A5B19" w:rsidRDefault="00000000">
      <w:pPr>
        <w:rPr>
          <w:rFonts w:ascii="仿宋_GB2312" w:eastAsia="仿宋_GB2312"/>
          <w:b/>
          <w:color w:val="000000"/>
          <w:kern w:val="0"/>
          <w:szCs w:val="21"/>
        </w:rPr>
      </w:pPr>
      <w:r>
        <w:rPr>
          <w:rFonts w:ascii="仿宋_GB2312" w:eastAsia="仿宋_GB2312" w:hint="eastAsia"/>
          <w:b/>
          <w:color w:val="000000"/>
          <w:kern w:val="0"/>
          <w:szCs w:val="21"/>
        </w:rPr>
        <w:t>注：没有的请填写 “无”。</w:t>
      </w:r>
    </w:p>
    <w:sectPr w:rsidR="002A5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5441" w14:textId="77777777" w:rsidR="00456195" w:rsidRDefault="00456195" w:rsidP="005905AE">
      <w:r>
        <w:separator/>
      </w:r>
    </w:p>
  </w:endnote>
  <w:endnote w:type="continuationSeparator" w:id="0">
    <w:p w14:paraId="4AA4D338" w14:textId="77777777" w:rsidR="00456195" w:rsidRDefault="00456195" w:rsidP="0059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100E" w14:textId="77777777" w:rsidR="00456195" w:rsidRDefault="00456195" w:rsidP="005905AE">
      <w:r>
        <w:separator/>
      </w:r>
    </w:p>
  </w:footnote>
  <w:footnote w:type="continuationSeparator" w:id="0">
    <w:p w14:paraId="0B738E7B" w14:textId="77777777" w:rsidR="00456195" w:rsidRDefault="00456195" w:rsidP="0059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4CEB9766"/>
    <w:multiLevelType w:val="singleLevel"/>
    <w:tmpl w:val="4CEB976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3" w15:restartNumberingAfterBreak="0">
    <w:nsid w:val="646260FA"/>
    <w:multiLevelType w:val="multilevel"/>
    <w:tmpl w:val="646260FA"/>
    <w:lvl w:ilvl="0">
      <w:start w:val="1"/>
      <w:numFmt w:val="decimal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4" w15:restartNumberingAfterBreak="0">
    <w:nsid w:val="6CEA2025"/>
    <w:multiLevelType w:val="multilevel"/>
    <w:tmpl w:val="6CEA2025"/>
    <w:lvl w:ilvl="0">
      <w:start w:val="1"/>
      <w:numFmt w:val="none"/>
      <w:pStyle w:val="a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2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3"/>
      <w:suff w:val="nothing"/>
      <w:lvlText w:val="%1%2.%3　"/>
      <w:lvlJc w:val="left"/>
      <w:pPr>
        <w:ind w:left="426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4"/>
      <w:suff w:val="nothing"/>
      <w:lvlText w:val="%1%2.%3.%4　"/>
      <w:lvlJc w:val="left"/>
      <w:pPr>
        <w:ind w:left="567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5"/>
      <w:suff w:val="nothing"/>
      <w:lvlText w:val="%1%2.%3.%4.%5　"/>
      <w:lvlJc w:val="left"/>
      <w:pPr>
        <w:ind w:left="709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6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7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145511667">
    <w:abstractNumId w:val="2"/>
  </w:num>
  <w:num w:numId="2" w16cid:durableId="954750971">
    <w:abstractNumId w:val="4"/>
  </w:num>
  <w:num w:numId="3" w16cid:durableId="776603558">
    <w:abstractNumId w:val="0"/>
  </w:num>
  <w:num w:numId="4" w16cid:durableId="1769424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60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dmMWIxZWVkMTViM2JmNmZlMTE2NDI2ZmJmYmVlYjAifQ=="/>
  </w:docVars>
  <w:rsids>
    <w:rsidRoot w:val="00260BB9"/>
    <w:rsid w:val="00007080"/>
    <w:rsid w:val="0001727D"/>
    <w:rsid w:val="00022E9E"/>
    <w:rsid w:val="00025A53"/>
    <w:rsid w:val="00041EE2"/>
    <w:rsid w:val="00053D03"/>
    <w:rsid w:val="00057526"/>
    <w:rsid w:val="00063972"/>
    <w:rsid w:val="00081979"/>
    <w:rsid w:val="000A03A1"/>
    <w:rsid w:val="000A75ED"/>
    <w:rsid w:val="000B2C9B"/>
    <w:rsid w:val="000B79E5"/>
    <w:rsid w:val="000E67F9"/>
    <w:rsid w:val="001002D5"/>
    <w:rsid w:val="00100FBF"/>
    <w:rsid w:val="001012FD"/>
    <w:rsid w:val="001034EA"/>
    <w:rsid w:val="001049AF"/>
    <w:rsid w:val="00104C35"/>
    <w:rsid w:val="001103CF"/>
    <w:rsid w:val="00112852"/>
    <w:rsid w:val="00115D22"/>
    <w:rsid w:val="0014505F"/>
    <w:rsid w:val="00162104"/>
    <w:rsid w:val="0018016C"/>
    <w:rsid w:val="00180962"/>
    <w:rsid w:val="00182520"/>
    <w:rsid w:val="00190F40"/>
    <w:rsid w:val="001977F5"/>
    <w:rsid w:val="001A3E64"/>
    <w:rsid w:val="001A4BEA"/>
    <w:rsid w:val="001F674A"/>
    <w:rsid w:val="00203520"/>
    <w:rsid w:val="00204011"/>
    <w:rsid w:val="00204BE1"/>
    <w:rsid w:val="00207B3B"/>
    <w:rsid w:val="00211882"/>
    <w:rsid w:val="00222730"/>
    <w:rsid w:val="00227EB2"/>
    <w:rsid w:val="00243C64"/>
    <w:rsid w:val="00257536"/>
    <w:rsid w:val="00260BB9"/>
    <w:rsid w:val="0026588A"/>
    <w:rsid w:val="00281A47"/>
    <w:rsid w:val="00293E64"/>
    <w:rsid w:val="002A086B"/>
    <w:rsid w:val="002A5B19"/>
    <w:rsid w:val="002B5966"/>
    <w:rsid w:val="002B6FB3"/>
    <w:rsid w:val="002C2A58"/>
    <w:rsid w:val="002C340B"/>
    <w:rsid w:val="002C3B67"/>
    <w:rsid w:val="002D5188"/>
    <w:rsid w:val="002D600A"/>
    <w:rsid w:val="002F7A4F"/>
    <w:rsid w:val="00310BEB"/>
    <w:rsid w:val="00312229"/>
    <w:rsid w:val="00312890"/>
    <w:rsid w:val="003259F8"/>
    <w:rsid w:val="00330145"/>
    <w:rsid w:val="0035633C"/>
    <w:rsid w:val="00370C9E"/>
    <w:rsid w:val="00372203"/>
    <w:rsid w:val="00391C2D"/>
    <w:rsid w:val="0039547A"/>
    <w:rsid w:val="003A639D"/>
    <w:rsid w:val="003B25E1"/>
    <w:rsid w:val="003C2D84"/>
    <w:rsid w:val="003C3681"/>
    <w:rsid w:val="003D4BA1"/>
    <w:rsid w:val="003E3209"/>
    <w:rsid w:val="003E4094"/>
    <w:rsid w:val="003F031E"/>
    <w:rsid w:val="00405B4E"/>
    <w:rsid w:val="00422121"/>
    <w:rsid w:val="004302C3"/>
    <w:rsid w:val="00443E61"/>
    <w:rsid w:val="0045418F"/>
    <w:rsid w:val="00456195"/>
    <w:rsid w:val="004730E5"/>
    <w:rsid w:val="00475B28"/>
    <w:rsid w:val="00482ACC"/>
    <w:rsid w:val="00486EEF"/>
    <w:rsid w:val="00490939"/>
    <w:rsid w:val="004A1A0B"/>
    <w:rsid w:val="004C6E98"/>
    <w:rsid w:val="004C7BFE"/>
    <w:rsid w:val="004D6B76"/>
    <w:rsid w:val="004E7443"/>
    <w:rsid w:val="004F725E"/>
    <w:rsid w:val="00513640"/>
    <w:rsid w:val="00514581"/>
    <w:rsid w:val="005146B3"/>
    <w:rsid w:val="00523EDE"/>
    <w:rsid w:val="00537820"/>
    <w:rsid w:val="00547C4B"/>
    <w:rsid w:val="0055094D"/>
    <w:rsid w:val="005509A8"/>
    <w:rsid w:val="00552105"/>
    <w:rsid w:val="0056246E"/>
    <w:rsid w:val="00574340"/>
    <w:rsid w:val="005905AE"/>
    <w:rsid w:val="00593F34"/>
    <w:rsid w:val="00595252"/>
    <w:rsid w:val="005964C7"/>
    <w:rsid w:val="005A4C24"/>
    <w:rsid w:val="005A5CCD"/>
    <w:rsid w:val="005B1DE1"/>
    <w:rsid w:val="005B3CF7"/>
    <w:rsid w:val="005B5AAE"/>
    <w:rsid w:val="005B6FC5"/>
    <w:rsid w:val="005C0A37"/>
    <w:rsid w:val="005C166F"/>
    <w:rsid w:val="005C76F9"/>
    <w:rsid w:val="005D78D8"/>
    <w:rsid w:val="005E48DB"/>
    <w:rsid w:val="005F594D"/>
    <w:rsid w:val="006031E0"/>
    <w:rsid w:val="006101B4"/>
    <w:rsid w:val="00625AD4"/>
    <w:rsid w:val="0062739B"/>
    <w:rsid w:val="00636A15"/>
    <w:rsid w:val="0064243A"/>
    <w:rsid w:val="0065131A"/>
    <w:rsid w:val="0065532B"/>
    <w:rsid w:val="00660530"/>
    <w:rsid w:val="006643FD"/>
    <w:rsid w:val="00666BB9"/>
    <w:rsid w:val="00696457"/>
    <w:rsid w:val="006A03E6"/>
    <w:rsid w:val="006A3B24"/>
    <w:rsid w:val="006A45BF"/>
    <w:rsid w:val="006B2905"/>
    <w:rsid w:val="006B418F"/>
    <w:rsid w:val="006E1BC2"/>
    <w:rsid w:val="00704C64"/>
    <w:rsid w:val="007074C0"/>
    <w:rsid w:val="00710414"/>
    <w:rsid w:val="00733581"/>
    <w:rsid w:val="007362CB"/>
    <w:rsid w:val="0075793A"/>
    <w:rsid w:val="00762520"/>
    <w:rsid w:val="0076689B"/>
    <w:rsid w:val="00770B9A"/>
    <w:rsid w:val="007718F0"/>
    <w:rsid w:val="00772422"/>
    <w:rsid w:val="007A57B6"/>
    <w:rsid w:val="007A587F"/>
    <w:rsid w:val="007B1411"/>
    <w:rsid w:val="007D616F"/>
    <w:rsid w:val="007E1357"/>
    <w:rsid w:val="007E6B36"/>
    <w:rsid w:val="007E741E"/>
    <w:rsid w:val="007F1698"/>
    <w:rsid w:val="007F27EB"/>
    <w:rsid w:val="007F7943"/>
    <w:rsid w:val="00825A65"/>
    <w:rsid w:val="008277CF"/>
    <w:rsid w:val="00831ED5"/>
    <w:rsid w:val="008473BA"/>
    <w:rsid w:val="008475F6"/>
    <w:rsid w:val="00847B34"/>
    <w:rsid w:val="00854B77"/>
    <w:rsid w:val="00862839"/>
    <w:rsid w:val="0087261B"/>
    <w:rsid w:val="00884E61"/>
    <w:rsid w:val="00886270"/>
    <w:rsid w:val="008939C7"/>
    <w:rsid w:val="008945E0"/>
    <w:rsid w:val="008A35EC"/>
    <w:rsid w:val="008A45E8"/>
    <w:rsid w:val="008C5A5D"/>
    <w:rsid w:val="008F4073"/>
    <w:rsid w:val="0091082D"/>
    <w:rsid w:val="00911CF1"/>
    <w:rsid w:val="0091484E"/>
    <w:rsid w:val="0091718D"/>
    <w:rsid w:val="0093072F"/>
    <w:rsid w:val="009422D6"/>
    <w:rsid w:val="009432E9"/>
    <w:rsid w:val="00944F64"/>
    <w:rsid w:val="00971628"/>
    <w:rsid w:val="009A1002"/>
    <w:rsid w:val="009B3ACE"/>
    <w:rsid w:val="009C0ED3"/>
    <w:rsid w:val="009D0F8E"/>
    <w:rsid w:val="009D240D"/>
    <w:rsid w:val="009E4BC1"/>
    <w:rsid w:val="009F5F93"/>
    <w:rsid w:val="00A3167D"/>
    <w:rsid w:val="00A327F8"/>
    <w:rsid w:val="00A334FA"/>
    <w:rsid w:val="00A33BAF"/>
    <w:rsid w:val="00A3585C"/>
    <w:rsid w:val="00A37A2C"/>
    <w:rsid w:val="00A54756"/>
    <w:rsid w:val="00A56B52"/>
    <w:rsid w:val="00A73155"/>
    <w:rsid w:val="00A84997"/>
    <w:rsid w:val="00A90F34"/>
    <w:rsid w:val="00A9176B"/>
    <w:rsid w:val="00AA0CBD"/>
    <w:rsid w:val="00AA2220"/>
    <w:rsid w:val="00AA3C25"/>
    <w:rsid w:val="00AA4075"/>
    <w:rsid w:val="00AB199D"/>
    <w:rsid w:val="00AB6095"/>
    <w:rsid w:val="00AC2F54"/>
    <w:rsid w:val="00AD00B7"/>
    <w:rsid w:val="00AF0F78"/>
    <w:rsid w:val="00AF15C6"/>
    <w:rsid w:val="00AF3AF3"/>
    <w:rsid w:val="00B014DF"/>
    <w:rsid w:val="00B0437F"/>
    <w:rsid w:val="00B054DF"/>
    <w:rsid w:val="00B10EFB"/>
    <w:rsid w:val="00B13041"/>
    <w:rsid w:val="00B42814"/>
    <w:rsid w:val="00B50534"/>
    <w:rsid w:val="00B52DCD"/>
    <w:rsid w:val="00B5315C"/>
    <w:rsid w:val="00B756EC"/>
    <w:rsid w:val="00B83013"/>
    <w:rsid w:val="00B8596D"/>
    <w:rsid w:val="00B90F34"/>
    <w:rsid w:val="00B924FD"/>
    <w:rsid w:val="00B95137"/>
    <w:rsid w:val="00BA11A1"/>
    <w:rsid w:val="00BA2F75"/>
    <w:rsid w:val="00BE6688"/>
    <w:rsid w:val="00BF2C4E"/>
    <w:rsid w:val="00C04B5A"/>
    <w:rsid w:val="00C0723A"/>
    <w:rsid w:val="00C30769"/>
    <w:rsid w:val="00C406A8"/>
    <w:rsid w:val="00C41B65"/>
    <w:rsid w:val="00C41C37"/>
    <w:rsid w:val="00C41E86"/>
    <w:rsid w:val="00C47F87"/>
    <w:rsid w:val="00C53797"/>
    <w:rsid w:val="00C63900"/>
    <w:rsid w:val="00C71A22"/>
    <w:rsid w:val="00C9236A"/>
    <w:rsid w:val="00CB5A9E"/>
    <w:rsid w:val="00CC53C0"/>
    <w:rsid w:val="00CD3B90"/>
    <w:rsid w:val="00CE04A7"/>
    <w:rsid w:val="00CE67D4"/>
    <w:rsid w:val="00CF6E3A"/>
    <w:rsid w:val="00D15C49"/>
    <w:rsid w:val="00D27446"/>
    <w:rsid w:val="00D50C37"/>
    <w:rsid w:val="00D540FE"/>
    <w:rsid w:val="00D56D8A"/>
    <w:rsid w:val="00D630F5"/>
    <w:rsid w:val="00D70C96"/>
    <w:rsid w:val="00D8630E"/>
    <w:rsid w:val="00D86457"/>
    <w:rsid w:val="00D87802"/>
    <w:rsid w:val="00D9147F"/>
    <w:rsid w:val="00D94522"/>
    <w:rsid w:val="00DB2419"/>
    <w:rsid w:val="00DD39CE"/>
    <w:rsid w:val="00DD56FE"/>
    <w:rsid w:val="00DE10A8"/>
    <w:rsid w:val="00DE5928"/>
    <w:rsid w:val="00DE7134"/>
    <w:rsid w:val="00E00921"/>
    <w:rsid w:val="00E01F3F"/>
    <w:rsid w:val="00E21B13"/>
    <w:rsid w:val="00E23B37"/>
    <w:rsid w:val="00E41228"/>
    <w:rsid w:val="00E46A59"/>
    <w:rsid w:val="00E60D13"/>
    <w:rsid w:val="00E64DA6"/>
    <w:rsid w:val="00E704C9"/>
    <w:rsid w:val="00E707E9"/>
    <w:rsid w:val="00E73C89"/>
    <w:rsid w:val="00E8115D"/>
    <w:rsid w:val="00E913B2"/>
    <w:rsid w:val="00E916D1"/>
    <w:rsid w:val="00E927A5"/>
    <w:rsid w:val="00E9392D"/>
    <w:rsid w:val="00EA1BFB"/>
    <w:rsid w:val="00EA269E"/>
    <w:rsid w:val="00EA26C4"/>
    <w:rsid w:val="00EA7016"/>
    <w:rsid w:val="00EB288D"/>
    <w:rsid w:val="00EC2D78"/>
    <w:rsid w:val="00EC7CC0"/>
    <w:rsid w:val="00ED21D0"/>
    <w:rsid w:val="00EF06FE"/>
    <w:rsid w:val="00F01A19"/>
    <w:rsid w:val="00F02083"/>
    <w:rsid w:val="00F125B7"/>
    <w:rsid w:val="00F35696"/>
    <w:rsid w:val="00F35AB5"/>
    <w:rsid w:val="00F46D33"/>
    <w:rsid w:val="00F71EDE"/>
    <w:rsid w:val="00F7440E"/>
    <w:rsid w:val="00F805B9"/>
    <w:rsid w:val="00F945E7"/>
    <w:rsid w:val="00F95539"/>
    <w:rsid w:val="00F97B64"/>
    <w:rsid w:val="00FA7866"/>
    <w:rsid w:val="00FA7DF0"/>
    <w:rsid w:val="00FB536E"/>
    <w:rsid w:val="00FD2883"/>
    <w:rsid w:val="00FD3BEC"/>
    <w:rsid w:val="00FE3312"/>
    <w:rsid w:val="014277B0"/>
    <w:rsid w:val="016B2185"/>
    <w:rsid w:val="024841B6"/>
    <w:rsid w:val="03263D57"/>
    <w:rsid w:val="067B0E63"/>
    <w:rsid w:val="06D115D5"/>
    <w:rsid w:val="06DE78AF"/>
    <w:rsid w:val="078E1ED9"/>
    <w:rsid w:val="08047C84"/>
    <w:rsid w:val="08180D44"/>
    <w:rsid w:val="083F03E9"/>
    <w:rsid w:val="09256817"/>
    <w:rsid w:val="09814DE1"/>
    <w:rsid w:val="099F6689"/>
    <w:rsid w:val="0ABE2B90"/>
    <w:rsid w:val="0B480B28"/>
    <w:rsid w:val="0BFB54B6"/>
    <w:rsid w:val="0D543B51"/>
    <w:rsid w:val="0D803BF8"/>
    <w:rsid w:val="0D9A6329"/>
    <w:rsid w:val="0F586FA7"/>
    <w:rsid w:val="111A4BBA"/>
    <w:rsid w:val="114D1A4D"/>
    <w:rsid w:val="124B7379"/>
    <w:rsid w:val="129640D0"/>
    <w:rsid w:val="1490363E"/>
    <w:rsid w:val="14BD183A"/>
    <w:rsid w:val="17141CFC"/>
    <w:rsid w:val="175A3EB4"/>
    <w:rsid w:val="17E1594C"/>
    <w:rsid w:val="199677A3"/>
    <w:rsid w:val="199D0F75"/>
    <w:rsid w:val="1A125276"/>
    <w:rsid w:val="1A69031C"/>
    <w:rsid w:val="1B041DF3"/>
    <w:rsid w:val="1B7F2EAF"/>
    <w:rsid w:val="1BF33D0B"/>
    <w:rsid w:val="1C7D5913"/>
    <w:rsid w:val="1C872BE4"/>
    <w:rsid w:val="1E3E6234"/>
    <w:rsid w:val="1F552F5D"/>
    <w:rsid w:val="1F7A21D2"/>
    <w:rsid w:val="20444836"/>
    <w:rsid w:val="20471027"/>
    <w:rsid w:val="2055748C"/>
    <w:rsid w:val="206A26F8"/>
    <w:rsid w:val="20914159"/>
    <w:rsid w:val="21017335"/>
    <w:rsid w:val="211014F1"/>
    <w:rsid w:val="21C55098"/>
    <w:rsid w:val="21E91048"/>
    <w:rsid w:val="23C2284B"/>
    <w:rsid w:val="249632D2"/>
    <w:rsid w:val="24CF5206"/>
    <w:rsid w:val="25514BAC"/>
    <w:rsid w:val="262470B9"/>
    <w:rsid w:val="28011B94"/>
    <w:rsid w:val="2A2863A0"/>
    <w:rsid w:val="2C0C02E9"/>
    <w:rsid w:val="2C170F77"/>
    <w:rsid w:val="2C327239"/>
    <w:rsid w:val="2D0F08AF"/>
    <w:rsid w:val="2DA71154"/>
    <w:rsid w:val="2E4552EB"/>
    <w:rsid w:val="2EB32D75"/>
    <w:rsid w:val="306814A5"/>
    <w:rsid w:val="30FB68F5"/>
    <w:rsid w:val="3169073F"/>
    <w:rsid w:val="32AF5263"/>
    <w:rsid w:val="32B450F5"/>
    <w:rsid w:val="33D7412E"/>
    <w:rsid w:val="34630EB8"/>
    <w:rsid w:val="346E5CA1"/>
    <w:rsid w:val="34D91D8E"/>
    <w:rsid w:val="34EC4335"/>
    <w:rsid w:val="357250B8"/>
    <w:rsid w:val="375413F4"/>
    <w:rsid w:val="38237FCB"/>
    <w:rsid w:val="384526DE"/>
    <w:rsid w:val="39BC6A82"/>
    <w:rsid w:val="3A802DEC"/>
    <w:rsid w:val="3ABF550D"/>
    <w:rsid w:val="3BF91620"/>
    <w:rsid w:val="3C5E13C6"/>
    <w:rsid w:val="3D6C3806"/>
    <w:rsid w:val="3E5F48BD"/>
    <w:rsid w:val="3EE96C39"/>
    <w:rsid w:val="3F1D19BB"/>
    <w:rsid w:val="3F760470"/>
    <w:rsid w:val="3F960F9D"/>
    <w:rsid w:val="405A5F62"/>
    <w:rsid w:val="408220D7"/>
    <w:rsid w:val="40A23441"/>
    <w:rsid w:val="40D702C1"/>
    <w:rsid w:val="41EB4348"/>
    <w:rsid w:val="4259463E"/>
    <w:rsid w:val="42C81B2D"/>
    <w:rsid w:val="42E25B5C"/>
    <w:rsid w:val="42E84303"/>
    <w:rsid w:val="43102234"/>
    <w:rsid w:val="43C26E1B"/>
    <w:rsid w:val="441548D8"/>
    <w:rsid w:val="45E241A9"/>
    <w:rsid w:val="465770C0"/>
    <w:rsid w:val="47072A4E"/>
    <w:rsid w:val="47495429"/>
    <w:rsid w:val="474D562B"/>
    <w:rsid w:val="477610BB"/>
    <w:rsid w:val="479D46DC"/>
    <w:rsid w:val="48925531"/>
    <w:rsid w:val="493A1E08"/>
    <w:rsid w:val="49BD667A"/>
    <w:rsid w:val="4A0F764D"/>
    <w:rsid w:val="4A9800B1"/>
    <w:rsid w:val="4AAD18B1"/>
    <w:rsid w:val="4B1F21AD"/>
    <w:rsid w:val="4BBD0938"/>
    <w:rsid w:val="4C832D27"/>
    <w:rsid w:val="4CB91BB2"/>
    <w:rsid w:val="4D0A226B"/>
    <w:rsid w:val="4F3A61EF"/>
    <w:rsid w:val="50A66E47"/>
    <w:rsid w:val="53153078"/>
    <w:rsid w:val="534200DB"/>
    <w:rsid w:val="535C3439"/>
    <w:rsid w:val="53FB3425"/>
    <w:rsid w:val="54926DFD"/>
    <w:rsid w:val="55B97D76"/>
    <w:rsid w:val="56AB4C96"/>
    <w:rsid w:val="58421C9E"/>
    <w:rsid w:val="58AD40E1"/>
    <w:rsid w:val="58C845DC"/>
    <w:rsid w:val="5A7C1FCE"/>
    <w:rsid w:val="5B662F8B"/>
    <w:rsid w:val="5BB46882"/>
    <w:rsid w:val="5BBB7CD0"/>
    <w:rsid w:val="5BDB3623"/>
    <w:rsid w:val="5BEC71F7"/>
    <w:rsid w:val="5C6F2536"/>
    <w:rsid w:val="5EB04736"/>
    <w:rsid w:val="5F6959C2"/>
    <w:rsid w:val="5FAE3C52"/>
    <w:rsid w:val="602833F7"/>
    <w:rsid w:val="60AD445C"/>
    <w:rsid w:val="60C4386C"/>
    <w:rsid w:val="60E958C3"/>
    <w:rsid w:val="61663D19"/>
    <w:rsid w:val="61CF5AA8"/>
    <w:rsid w:val="61D70C94"/>
    <w:rsid w:val="6411548B"/>
    <w:rsid w:val="64985452"/>
    <w:rsid w:val="66663BB5"/>
    <w:rsid w:val="66D32842"/>
    <w:rsid w:val="68F30B33"/>
    <w:rsid w:val="6AD94C2F"/>
    <w:rsid w:val="6E29526F"/>
    <w:rsid w:val="6E416E23"/>
    <w:rsid w:val="6F900316"/>
    <w:rsid w:val="6F9D025F"/>
    <w:rsid w:val="7029683D"/>
    <w:rsid w:val="707D6EAA"/>
    <w:rsid w:val="724C4D86"/>
    <w:rsid w:val="72847647"/>
    <w:rsid w:val="729013AA"/>
    <w:rsid w:val="72936E59"/>
    <w:rsid w:val="738646E3"/>
    <w:rsid w:val="73EF64BD"/>
    <w:rsid w:val="742C1313"/>
    <w:rsid w:val="74D273D8"/>
    <w:rsid w:val="75161632"/>
    <w:rsid w:val="752A6815"/>
    <w:rsid w:val="75FF0AF8"/>
    <w:rsid w:val="79391BD0"/>
    <w:rsid w:val="79667F58"/>
    <w:rsid w:val="7A7F7328"/>
    <w:rsid w:val="7B8726D0"/>
    <w:rsid w:val="7C7C71B9"/>
    <w:rsid w:val="7CA26617"/>
    <w:rsid w:val="7CC540B3"/>
    <w:rsid w:val="7CF914ED"/>
    <w:rsid w:val="7D9C61E7"/>
    <w:rsid w:val="7DAB14FB"/>
    <w:rsid w:val="7EF173E1"/>
    <w:rsid w:val="7EFC7D84"/>
    <w:rsid w:val="7F025FFC"/>
    <w:rsid w:val="7F807660"/>
    <w:rsid w:val="7FD35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D4B47"/>
  <w15:docId w15:val="{755B2DBF-FFFC-4DDC-8310-A2969302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8"/>
    <w:next w:val="a8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8"/>
    <w:next w:val="a8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Body Text Indent"/>
    <w:basedOn w:val="a8"/>
    <w:qFormat/>
    <w:pPr>
      <w:ind w:firstLineChars="250" w:firstLine="600"/>
    </w:pPr>
    <w:rPr>
      <w:sz w:val="24"/>
    </w:rPr>
  </w:style>
  <w:style w:type="paragraph" w:styleId="ad">
    <w:name w:val="Balloon Text"/>
    <w:basedOn w:val="a8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8"/>
    <w:link w:val="af0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f1">
    <w:name w:val="header"/>
    <w:basedOn w:val="a8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c"/>
    <w:qFormat/>
    <w:pPr>
      <w:ind w:firstLine="420"/>
    </w:pPr>
    <w:rPr>
      <w:rFonts w:ascii="仿宋_GB2312" w:eastAsia="仿宋_GB2312" w:cs="仿宋_GB2312"/>
      <w:sz w:val="32"/>
      <w:szCs w:val="32"/>
    </w:rPr>
  </w:style>
  <w:style w:type="character" w:styleId="af3">
    <w:name w:val="Hyperlink"/>
    <w:basedOn w:val="a9"/>
    <w:uiPriority w:val="99"/>
    <w:semiHidden/>
    <w:unhideWhenUsed/>
    <w:qFormat/>
    <w:rPr>
      <w:color w:val="0000FF"/>
      <w:u w:val="single"/>
    </w:rPr>
  </w:style>
  <w:style w:type="paragraph" w:customStyle="1" w:styleId="af4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5">
    <w:name w:val="正文表标题"/>
    <w:next w:val="af4"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character" w:customStyle="1" w:styleId="Char">
    <w:name w:val="段 Char"/>
    <w:basedOn w:val="a9"/>
    <w:link w:val="af4"/>
    <w:qFormat/>
    <w:locked/>
    <w:rPr>
      <w:rFonts w:ascii="宋体" w:eastAsia="宋体" w:hAnsi="Times New Roman" w:cs="Times New Roman"/>
      <w:kern w:val="0"/>
      <w:szCs w:val="20"/>
    </w:rPr>
  </w:style>
  <w:style w:type="character" w:customStyle="1" w:styleId="ae">
    <w:name w:val="批注框文本 字符"/>
    <w:basedOn w:val="a9"/>
    <w:link w:val="ad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character" w:customStyle="1" w:styleId="af0">
    <w:name w:val="页脚 字符"/>
    <w:basedOn w:val="a9"/>
    <w:link w:val="af"/>
    <w:qFormat/>
    <w:rPr>
      <w:rFonts w:eastAsia="宋体"/>
      <w:kern w:val="2"/>
      <w:sz w:val="18"/>
      <w:szCs w:val="18"/>
    </w:rPr>
  </w:style>
  <w:style w:type="character" w:customStyle="1" w:styleId="font01">
    <w:name w:val="font01"/>
    <w:basedOn w:val="a9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9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9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f6">
    <w:name w:val="List Paragraph"/>
    <w:basedOn w:val="a8"/>
    <w:uiPriority w:val="34"/>
    <w:qFormat/>
    <w:pPr>
      <w:ind w:firstLineChars="200" w:firstLine="420"/>
    </w:pPr>
  </w:style>
  <w:style w:type="paragraph" w:customStyle="1" w:styleId="a0">
    <w:name w:val="附录表标题"/>
    <w:basedOn w:val="a8"/>
    <w:next w:val="af4"/>
    <w:qFormat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character" w:customStyle="1" w:styleId="af2">
    <w:name w:val="页眉 字符"/>
    <w:basedOn w:val="a9"/>
    <w:link w:val="af1"/>
    <w:uiPriority w:val="99"/>
    <w:qFormat/>
    <w:rPr>
      <w:kern w:val="2"/>
      <w:sz w:val="18"/>
      <w:szCs w:val="18"/>
    </w:rPr>
  </w:style>
  <w:style w:type="paragraph" w:customStyle="1" w:styleId="af7">
    <w:name w:val="标准文件_段"/>
    <w:link w:val="Char0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0">
    <w:name w:val="标准文件_段 Char"/>
    <w:link w:val="af7"/>
    <w:qFormat/>
    <w:rPr>
      <w:rFonts w:ascii="宋体"/>
      <w:sz w:val="21"/>
    </w:rPr>
  </w:style>
  <w:style w:type="paragraph" w:customStyle="1" w:styleId="a4">
    <w:name w:val="标准文件_二级条标题"/>
    <w:next w:val="af7"/>
    <w:qFormat/>
    <w:pPr>
      <w:widowControl w:val="0"/>
      <w:numPr>
        <w:ilvl w:val="3"/>
        <w:numId w:val="2"/>
      </w:numPr>
      <w:spacing w:beforeLines="50" w:before="50" w:afterLines="50" w:after="50"/>
      <w:ind w:left="0"/>
      <w:jc w:val="both"/>
      <w:outlineLvl w:val="2"/>
    </w:pPr>
    <w:rPr>
      <w:rFonts w:ascii="黑体" w:eastAsia="黑体"/>
      <w:sz w:val="21"/>
    </w:rPr>
  </w:style>
  <w:style w:type="paragraph" w:customStyle="1" w:styleId="a5">
    <w:name w:val="标准文件_三级条标题"/>
    <w:basedOn w:val="a4"/>
    <w:next w:val="af7"/>
    <w:qFormat/>
    <w:pPr>
      <w:widowControl/>
      <w:numPr>
        <w:ilvl w:val="4"/>
      </w:numPr>
      <w:ind w:left="0"/>
      <w:outlineLvl w:val="3"/>
    </w:pPr>
  </w:style>
  <w:style w:type="paragraph" w:customStyle="1" w:styleId="a6">
    <w:name w:val="标准文件_四级条标题"/>
    <w:next w:val="af7"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/>
      <w:sz w:val="21"/>
    </w:rPr>
  </w:style>
  <w:style w:type="paragraph" w:customStyle="1" w:styleId="a7">
    <w:name w:val="标准文件_五级条标题"/>
    <w:next w:val="af7"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/>
      <w:sz w:val="21"/>
    </w:rPr>
  </w:style>
  <w:style w:type="paragraph" w:customStyle="1" w:styleId="a2">
    <w:name w:val="标准文件_章标题"/>
    <w:next w:val="af7"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3">
    <w:name w:val="标准文件_一级条标题"/>
    <w:basedOn w:val="a2"/>
    <w:next w:val="af7"/>
    <w:qFormat/>
    <w:pPr>
      <w:numPr>
        <w:ilvl w:val="2"/>
      </w:numPr>
      <w:spacing w:beforeLines="50" w:before="50" w:afterLines="50" w:after="50"/>
      <w:ind w:left="0"/>
      <w:outlineLvl w:val="1"/>
    </w:pPr>
  </w:style>
  <w:style w:type="paragraph" w:customStyle="1" w:styleId="a1">
    <w:name w:val="前言标题"/>
    <w:next w:val="a8"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f8">
    <w:name w:val="标准文件_二级无标题"/>
    <w:basedOn w:val="a4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">
    <w:name w:val="一级条标题"/>
    <w:next w:val="af4"/>
    <w:qFormat/>
    <w:pPr>
      <w:numPr>
        <w:ilvl w:val="1"/>
        <w:numId w:val="3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d.samr.gov.cn/gb/search/gbDetailed?id=D4BEFFF4EA09B241E05397BE0A0AF5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531</Words>
  <Characters>3031</Characters>
  <Application>Microsoft Office Word</Application>
  <DocSecurity>0</DocSecurity>
  <Lines>25</Lines>
  <Paragraphs>7</Paragraphs>
  <ScaleCrop>false</ScaleCrop>
  <Company>微软中国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代文琼</dc:creator>
  <cp:lastModifiedBy>office</cp:lastModifiedBy>
  <cp:revision>5</cp:revision>
  <cp:lastPrinted>2023-02-16T07:19:00Z</cp:lastPrinted>
  <dcterms:created xsi:type="dcterms:W3CDTF">2025-09-18T07:24:00Z</dcterms:created>
  <dcterms:modified xsi:type="dcterms:W3CDTF">2025-09-22T03:45:00Z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62D27B18D101415AACA7D189EB2608BB</vt:lpwstr>
  </property>
</Properties>
</file>