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>投影机节能分级评价规范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tbl>
      <w:tblPr>
        <w:tblStyle w:val="12"/>
        <w:tblpPr w:leftFromText="180" w:rightFromText="180" w:vertAnchor="page" w:horzAnchor="page" w:tblpX="1585" w:tblpY="226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5AE9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 w14:paraId="6C80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 w14:paraId="435D85AA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 w14:paraId="1973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bottom"/>
          </w:tcPr>
          <w:p w14:paraId="12F7B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4277F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077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134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EC9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bottom"/>
          </w:tcPr>
          <w:p w14:paraId="13B8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3520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66317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53D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51BF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bottom"/>
          </w:tcPr>
          <w:p w14:paraId="132C0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50C6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6ACB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D973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18E1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2A14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96F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550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A8DD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985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549F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04F7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44D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080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49D4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6C804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123D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5D01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7E6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74E8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1BC77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019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5BA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9B9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054E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3BFE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287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B1F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5C1E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</w:tbl>
    <w:p w14:paraId="3423CFF5">
      <w:pPr>
        <w:widowControl/>
        <w:spacing w:line="360" w:lineRule="auto"/>
        <w:ind w:firstLine="36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 w14:paraId="284DE12C"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 w14:paraId="7BF9661C"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YzUxZTZlZGJmY2FjYzkyMmU4MTlhMGYwMDlkNG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1175FE"/>
    <w:rsid w:val="029061E4"/>
    <w:rsid w:val="03BE5C44"/>
    <w:rsid w:val="047849B2"/>
    <w:rsid w:val="05450BFF"/>
    <w:rsid w:val="06A20BA2"/>
    <w:rsid w:val="0DBD2F6F"/>
    <w:rsid w:val="0EE90CE8"/>
    <w:rsid w:val="12E33291"/>
    <w:rsid w:val="13197E4E"/>
    <w:rsid w:val="15BB76E5"/>
    <w:rsid w:val="16F14633"/>
    <w:rsid w:val="1EC572F9"/>
    <w:rsid w:val="1FCB427C"/>
    <w:rsid w:val="228F0842"/>
    <w:rsid w:val="241428D3"/>
    <w:rsid w:val="24506792"/>
    <w:rsid w:val="2997255A"/>
    <w:rsid w:val="29EE20A3"/>
    <w:rsid w:val="3096017D"/>
    <w:rsid w:val="33671F43"/>
    <w:rsid w:val="33F9440B"/>
    <w:rsid w:val="368F27ED"/>
    <w:rsid w:val="36EC3C19"/>
    <w:rsid w:val="3C8B4E84"/>
    <w:rsid w:val="3EB17058"/>
    <w:rsid w:val="3F555113"/>
    <w:rsid w:val="3FAD3F25"/>
    <w:rsid w:val="423906DE"/>
    <w:rsid w:val="4457565A"/>
    <w:rsid w:val="45750F10"/>
    <w:rsid w:val="463A239E"/>
    <w:rsid w:val="4E3D022F"/>
    <w:rsid w:val="4F240E33"/>
    <w:rsid w:val="4F7D0743"/>
    <w:rsid w:val="5057563C"/>
    <w:rsid w:val="511C20C6"/>
    <w:rsid w:val="52A378D3"/>
    <w:rsid w:val="52E109C4"/>
    <w:rsid w:val="5304225C"/>
    <w:rsid w:val="53271FD0"/>
    <w:rsid w:val="54020289"/>
    <w:rsid w:val="556813B2"/>
    <w:rsid w:val="56364F77"/>
    <w:rsid w:val="5E2B1347"/>
    <w:rsid w:val="5FB66641"/>
    <w:rsid w:val="62A0600E"/>
    <w:rsid w:val="63C62156"/>
    <w:rsid w:val="6B93068D"/>
    <w:rsid w:val="6D5C034B"/>
    <w:rsid w:val="72F312E4"/>
    <w:rsid w:val="74171123"/>
    <w:rsid w:val="74C35F44"/>
    <w:rsid w:val="76E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64</Characters>
  <Lines>10</Lines>
  <Paragraphs>2</Paragraphs>
  <TotalTime>11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惠子</cp:lastModifiedBy>
  <dcterms:modified xsi:type="dcterms:W3CDTF">2025-09-23T07:04:20Z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162805E6FC0C4D4399DD85335E646B8E_13</vt:lpwstr>
  </property>
  <property fmtid="{D5CDD505-2E9C-101B-9397-08002B2CF9AE}" pid="4" name="KSOTemplateDocerSaveRecord">
    <vt:lpwstr>eyJoZGlkIjoiNmFkYzUxZTZlZGJmY2FjYzkyMmU4MTlhMGYwMDlkNGUiLCJ1c2VySWQiOiIyNjcxMjIyODIifQ==</vt:lpwstr>
  </property>
</Properties>
</file>