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3BF7C">
      <w:pPr>
        <w:pStyle w:val="37"/>
        <w:framePr w:wrap="around" w:vAnchor="page" w:hAnchor="page" w:x="1821" w:y="488"/>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08B5BC4F">
      <w:pPr>
        <w:pStyle w:val="37"/>
        <w:framePr w:wrap="around" w:vAnchor="page" w:hAnchor="page" w:x="1821" w:y="488"/>
        <w:rPr>
          <w:rFonts w:ascii="Times New Roman"/>
          <w:b/>
          <w:bCs/>
        </w:rPr>
      </w:pPr>
      <w:r>
        <w:rPr>
          <w:rFonts w:hint="eastAsia" w:ascii="Times New Roman"/>
          <w:b/>
          <w:bCs/>
        </w:rPr>
        <w:t>CCS C 05</w:t>
      </w:r>
    </w:p>
    <w:p w14:paraId="3F05E862">
      <w:pPr>
        <w:pStyle w:val="41"/>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9F27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60B0CE97">
            <w:pPr>
              <w:pStyle w:val="39"/>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6524B3C0">
      <w:pPr>
        <w:pStyle w:val="39"/>
        <w:framePr w:wrap="around" w:x="1382" w:y="3031"/>
        <w:jc w:val="center"/>
        <w:rPr>
          <w:lang w:val="en-US"/>
        </w:rPr>
      </w:pPr>
      <w:r>
        <w:rPr>
          <w:rFonts w:hint="eastAsia"/>
          <w:lang w:val="en-US"/>
        </w:rPr>
        <w:t>————————————————————————————————————————</w:t>
      </w:r>
    </w:p>
    <w:p w14:paraId="4C10B32D">
      <w:pPr>
        <w:pStyle w:val="39"/>
        <w:framePr w:wrap="around" w:x="1382" w:y="3031"/>
        <w:rPr>
          <w:lang w:val="en-US"/>
        </w:rPr>
      </w:pPr>
    </w:p>
    <w:p w14:paraId="75C35210">
      <w:pPr>
        <w:pStyle w:val="38"/>
        <w:keepNext/>
        <w:keepLines/>
        <w:framePr w:w="9116" w:h="3482"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hint="eastAsia" w:ascii="黑体" w:hAnsi="黑体" w:eastAsia="黑体" w:cs="黑体"/>
          <w:color w:val="000000"/>
          <w:sz w:val="52"/>
          <w:szCs w:val="52"/>
          <w:lang w:val="en-US" w:eastAsia="zh-CN"/>
        </w:rPr>
        <w:t>婴幼儿泪囊按摩操作规程</w:t>
      </w:r>
    </w:p>
    <w:p w14:paraId="6130169D">
      <w:pPr>
        <w:pStyle w:val="38"/>
        <w:keepNext/>
        <w:keepLines/>
        <w:framePr w:w="9116" w:h="3482" w:hRule="exact" w:wrap="around" w:vAnchor="page" w:hAnchor="page" w:x="1327" w:y="6897" w:anchorLock="1"/>
        <w:ind w:firstLine="0"/>
        <w:jc w:val="center"/>
        <w:outlineLvl w:val="9"/>
        <w:rPr>
          <w:rFonts w:hint="eastAsia"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 xml:space="preserve">Operating </w:t>
      </w:r>
      <w:r>
        <w:rPr>
          <w:rFonts w:hint="eastAsia" w:ascii="Times New Roman" w:hAnsi="Times New Roman" w:eastAsia="黑体" w:cs="Times New Roman"/>
          <w:color w:val="000000"/>
          <w:sz w:val="28"/>
          <w:szCs w:val="28"/>
          <w:lang w:val="en-US" w:eastAsia="zh-CN"/>
        </w:rPr>
        <w:t>p</w:t>
      </w:r>
      <w:r>
        <w:rPr>
          <w:rFonts w:hint="eastAsia" w:ascii="Times New Roman" w:hAnsi="Times New Roman" w:eastAsia="黑体" w:cs="Times New Roman"/>
          <w:color w:val="000000"/>
          <w:sz w:val="28"/>
          <w:szCs w:val="28"/>
          <w:lang w:val="en-US" w:eastAsia="zh-CN"/>
        </w:rPr>
        <w:t xml:space="preserve">rocedures for </w:t>
      </w:r>
      <w:r>
        <w:rPr>
          <w:rFonts w:hint="eastAsia" w:ascii="Times New Roman" w:hAnsi="Times New Roman" w:eastAsia="黑体" w:cs="Times New Roman"/>
          <w:color w:val="000000"/>
          <w:sz w:val="28"/>
          <w:szCs w:val="28"/>
          <w:lang w:val="en-US" w:eastAsia="zh-CN"/>
        </w:rPr>
        <w:t>l</w:t>
      </w:r>
      <w:r>
        <w:rPr>
          <w:rFonts w:hint="eastAsia" w:ascii="Times New Roman" w:hAnsi="Times New Roman" w:eastAsia="黑体" w:cs="Times New Roman"/>
          <w:color w:val="000000"/>
          <w:sz w:val="28"/>
          <w:szCs w:val="28"/>
          <w:lang w:val="en-US" w:eastAsia="zh-CN"/>
        </w:rPr>
        <w:t xml:space="preserve">acrimal </w:t>
      </w:r>
      <w:r>
        <w:rPr>
          <w:rFonts w:hint="eastAsia" w:ascii="Times New Roman" w:hAnsi="Times New Roman" w:eastAsia="黑体" w:cs="Times New Roman"/>
          <w:color w:val="000000"/>
          <w:sz w:val="28"/>
          <w:szCs w:val="28"/>
          <w:lang w:val="en-US" w:eastAsia="zh-CN"/>
        </w:rPr>
        <w:t>s</w:t>
      </w:r>
      <w:r>
        <w:rPr>
          <w:rFonts w:hint="eastAsia" w:ascii="Times New Roman" w:hAnsi="Times New Roman" w:eastAsia="黑体" w:cs="Times New Roman"/>
          <w:color w:val="000000"/>
          <w:sz w:val="28"/>
          <w:szCs w:val="28"/>
          <w:lang w:val="en-US" w:eastAsia="zh-CN"/>
        </w:rPr>
        <w:t xml:space="preserve">ac </w:t>
      </w:r>
      <w:r>
        <w:rPr>
          <w:rFonts w:hint="eastAsia" w:ascii="Times New Roman" w:hAnsi="Times New Roman" w:eastAsia="黑体" w:cs="Times New Roman"/>
          <w:color w:val="000000"/>
          <w:sz w:val="28"/>
          <w:szCs w:val="28"/>
          <w:lang w:val="en-US" w:eastAsia="zh-CN"/>
        </w:rPr>
        <w:t>m</w:t>
      </w:r>
      <w:r>
        <w:rPr>
          <w:rFonts w:hint="eastAsia" w:ascii="Times New Roman" w:hAnsi="Times New Roman" w:eastAsia="黑体" w:cs="Times New Roman"/>
          <w:color w:val="000000"/>
          <w:sz w:val="28"/>
          <w:szCs w:val="28"/>
          <w:lang w:val="en-US" w:eastAsia="zh-CN"/>
        </w:rPr>
        <w:t xml:space="preserve">assage in </w:t>
      </w:r>
      <w:r>
        <w:rPr>
          <w:rFonts w:hint="eastAsia" w:ascii="Times New Roman" w:hAnsi="Times New Roman" w:eastAsia="黑体" w:cs="Times New Roman"/>
          <w:color w:val="000000"/>
          <w:sz w:val="28"/>
          <w:szCs w:val="28"/>
          <w:lang w:val="en-US" w:eastAsia="zh-CN"/>
        </w:rPr>
        <w:t>i</w:t>
      </w:r>
      <w:r>
        <w:rPr>
          <w:rFonts w:hint="eastAsia" w:ascii="Times New Roman" w:hAnsi="Times New Roman" w:eastAsia="黑体" w:cs="Times New Roman"/>
          <w:color w:val="000000"/>
          <w:sz w:val="28"/>
          <w:szCs w:val="28"/>
          <w:lang w:val="en-US" w:eastAsia="zh-CN"/>
        </w:rPr>
        <w:t>nfants</w:t>
      </w:r>
    </w:p>
    <w:p w14:paraId="0CE066F8">
      <w:pPr>
        <w:pStyle w:val="38"/>
        <w:keepNext/>
        <w:keepLines/>
        <w:framePr w:w="9116" w:h="3482" w:hRule="exact" w:wrap="around" w:vAnchor="page" w:hAnchor="page" w:x="1327" w:y="6897" w:anchorLock="1"/>
        <w:ind w:firstLine="0"/>
        <w:jc w:val="center"/>
        <w:outlineLvl w:val="9"/>
        <w:rPr>
          <w:rFonts w:hint="eastAsia" w:ascii="宋体" w:hAnsi="宋体" w:eastAsia="宋体" w:cs="黑体"/>
          <w:color w:val="000000"/>
          <w:sz w:val="28"/>
          <w:szCs w:val="28"/>
          <w:lang w:val="en-US" w:eastAsia="zh-CN"/>
        </w:rPr>
      </w:pPr>
      <w:r>
        <w:rPr>
          <w:rFonts w:hint="eastAsia" w:ascii="宋体" w:hAnsi="宋体" w:eastAsia="宋体" w:cs="黑体"/>
          <w:color w:val="000000"/>
          <w:sz w:val="28"/>
          <w:szCs w:val="28"/>
          <w:lang w:val="en-US" w:eastAsia="zh-CN"/>
        </w:rPr>
        <w:t>(</w:t>
      </w:r>
      <w:r>
        <w:rPr>
          <w:rFonts w:hint="eastAsia" w:ascii="宋体" w:hAnsi="宋体" w:eastAsia="宋体" w:cs="黑体"/>
          <w:color w:val="000000"/>
          <w:sz w:val="28"/>
          <w:szCs w:val="28"/>
          <w:lang w:val="en-US" w:eastAsia="zh-CN"/>
        </w:rPr>
        <w:t>征求意见</w:t>
      </w:r>
      <w:r>
        <w:rPr>
          <w:rFonts w:hint="eastAsia" w:ascii="宋体" w:hAnsi="宋体" w:eastAsia="宋体" w:cs="黑体"/>
          <w:color w:val="000000"/>
          <w:sz w:val="28"/>
          <w:szCs w:val="28"/>
          <w:lang w:val="en-US" w:eastAsia="zh-CN"/>
        </w:rPr>
        <w:t>稿）</w:t>
      </w:r>
    </w:p>
    <w:p w14:paraId="17DAFB15">
      <w:pPr>
        <w:pStyle w:val="38"/>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46DF16F1">
      <w:pPr>
        <w:pStyle w:val="45"/>
        <w:framePr w:w="9331" w:wrap="around" w:hAnchor="page" w:x="1441" w:y="1518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777FEBDF">
      <w:pPr>
        <w:pStyle w:val="43"/>
        <w:framePr w:wrap="around" w:x="1323" w:y="15601"/>
        <w:rPr>
          <w:rFonts w:hint="eastAsia"/>
          <w:b/>
          <w:sz w:val="28"/>
          <w:szCs w:val="28"/>
        </w:rPr>
      </w:pPr>
      <w:r>
        <w:rPr>
          <w:rFonts w:hint="eastAsia"/>
          <w:sz w:val="28"/>
          <w:szCs w:val="28"/>
        </w:rPr>
        <w:t>中国研究型医院学会 发布</w:t>
      </w:r>
      <w:bookmarkEnd w:id="1"/>
    </w:p>
    <w:p w14:paraId="0188BF6E">
      <w:pPr>
        <w:rPr>
          <w:rFonts w:hint="eastAsia" w:eastAsia="宋体"/>
        </w:rPr>
      </w:pPr>
      <w:r>
        <w:rPr>
          <w:rFonts w:hint="eastAsia" w:eastAsia="宋体"/>
        </w:rPr>
        <w:drawing>
          <wp:anchor distT="0" distB="0" distL="114300" distR="114300" simplePos="0" relativeHeight="251661312"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0"/>
                    <a:stretch>
                      <a:fillRect/>
                    </a:stretch>
                  </pic:blipFill>
                  <pic:spPr>
                    <a:xfrm>
                      <a:off x="0" y="0"/>
                      <a:ext cx="1076325" cy="1040130"/>
                    </a:xfrm>
                    <a:prstGeom prst="rect">
                      <a:avLst/>
                    </a:prstGeom>
                  </pic:spPr>
                </pic:pic>
              </a:graphicData>
            </a:graphic>
          </wp:anchor>
        </w:drawing>
      </w:r>
    </w:p>
    <w:p w14:paraId="76248459">
      <w:pPr>
        <w:spacing w:line="360" w:lineRule="auto"/>
        <w:jc w:val="center"/>
        <w:rPr>
          <w:rFonts w:hint="eastAsia" w:ascii="宋体" w:hAnsi="宋体" w:eastAsia="宋体" w:cs="Times New Roman"/>
          <w:bCs/>
          <w:sz w:val="24"/>
          <w:szCs w:val="24"/>
        </w:rPr>
      </w:pPr>
    </w:p>
    <w:p w14:paraId="71F63CAC">
      <w:pPr>
        <w:spacing w:line="360" w:lineRule="auto"/>
        <w:jc w:val="center"/>
        <w:rPr>
          <w:rFonts w:hint="eastAsia" w:ascii="宋体" w:hAnsi="宋体" w:eastAsia="宋体" w:cs="Times New Roman"/>
          <w:bCs/>
          <w:sz w:val="24"/>
          <w:szCs w:val="24"/>
        </w:rPr>
      </w:pPr>
    </w:p>
    <w:p w14:paraId="0E827EE9">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100" w:right="1800" w:bottom="1100" w:left="1800" w:header="851" w:footer="992" w:gutter="0"/>
          <w:pgNumType w:fmt="upperRoman" w:start="0"/>
          <w:cols w:space="425" w:num="1"/>
          <w:titlePg/>
          <w:docGrid w:type="lines" w:linePitch="312" w:charSpace="0"/>
        </w:sectPr>
      </w:pPr>
    </w:p>
    <w:p w14:paraId="495B55CC">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p w14:paraId="2FAAEE64">
      <w:pPr>
        <w:tabs>
          <w:tab w:val="right" w:leader="dot" w:pos="8190"/>
        </w:tabs>
        <w:rPr>
          <w:rFonts w:hint="eastAsia" w:ascii="宋体" w:hAnsi="宋体" w:eastAsia="宋体" w:cs="宋体"/>
          <w:szCs w:val="21"/>
        </w:rPr>
      </w:pPr>
    </w:p>
    <w:sdt>
      <w:sdtPr>
        <w:rPr>
          <w:rFonts w:asciiTheme="minorHAnsi" w:hAnsiTheme="minorHAnsi" w:eastAsiaTheme="minorEastAsia" w:cstheme="minorBidi"/>
          <w:color w:val="auto"/>
          <w:kern w:val="2"/>
          <w:sz w:val="21"/>
          <w:szCs w:val="22"/>
          <w:lang w:val="zh-CN"/>
        </w:rPr>
        <w:id w:val="-1206023743"/>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C3E6DA5">
          <w:pPr>
            <w:pStyle w:val="52"/>
            <w:rPr>
              <w:rFonts w:hint="eastAsia"/>
              <w:sz w:val="21"/>
              <w:szCs w:val="21"/>
            </w:rPr>
          </w:pPr>
        </w:p>
        <w:p w14:paraId="7E2BEDC7">
          <w:pPr>
            <w:pStyle w:val="9"/>
            <w:tabs>
              <w:tab w:val="right" w:leader="dot" w:pos="8296"/>
            </w:tabs>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64DF828">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"_Toc209613892"</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rPr>
            <w:t>引言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III</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283602F4">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"_Toc209613893"</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B1C1E30">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0BEDF38">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"_Toc209613895"</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758641A1">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"_Toc209613896"</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基本要求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3A90B8F9">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操作前评估</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5D14E91E">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"_Toc209613898"</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操作流程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6401ABD">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"_Toc209613899"</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注意事项</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_Toc209613899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644E7B48">
          <w:pPr>
            <w:pStyle w:val="9"/>
            <w:tabs>
              <w:tab w:val="left" w:pos="230"/>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"_Toc209613900"</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8</w:t>
          </w:r>
          <w:r>
            <w:rPr>
              <w:rFonts w:hint="eastAsia" w:ascii="Times New Roman" w:hAnsi="Times New Roman" w:eastAsia="宋体" w:cs="Times New Roman"/>
              <w:sz w:val="22"/>
              <w:szCs w:val="24"/>
              <w14:ligatures w14:val="standardContextual"/>
            </w:rPr>
            <w:tab/>
          </w:r>
          <w:r>
            <w:rPr>
              <w:rStyle w:val="17"/>
              <w:rFonts w:hint="eastAsia" w:ascii="Times New Roman" w:hAnsi="Times New Roman" w:eastAsia="宋体" w:cs="Times New Roman"/>
              <w:bCs/>
            </w:rPr>
            <w:t>健康指导</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_Toc209613900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3</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CEF14CD">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"_Toc209613901"</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A</w:t>
          </w:r>
          <w:r>
            <w:rPr>
              <w:rStyle w:val="17"/>
              <w:rFonts w:hint="eastAsia" w:ascii="Times New Roman" w:hAnsi="Times New Roman" w:eastAsia="宋体" w:cs="Times New Roman"/>
              <w:bCs/>
            </w:rPr>
            <w:t>（规范性）婴幼儿泪囊按摩操作流程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_Toc209613901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4</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0AFDCDEC">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"_Toc209613904"</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附录</w:t>
          </w:r>
          <w:r>
            <w:rPr>
              <w:rStyle w:val="17"/>
              <w:rFonts w:ascii="Times New Roman" w:hAnsi="Times New Roman" w:eastAsia="宋体" w:cs="Times New Roman"/>
              <w:bCs/>
            </w:rPr>
            <w:t>B</w:t>
          </w:r>
          <w:r>
            <w:rPr>
              <w:rStyle w:val="17"/>
              <w:rFonts w:hint="eastAsia" w:ascii="Times New Roman" w:hAnsi="Times New Roman" w:eastAsia="宋体" w:cs="Times New Roman"/>
              <w:bCs/>
            </w:rPr>
            <w:t>（资料性）婴幼儿泪囊按摩操作示意图</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_Toc209613904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5</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4F1DD474">
          <w:pPr>
            <w:pStyle w:val="9"/>
            <w:tabs>
              <w:tab w:val="right" w:leader="dot" w:pos="8296"/>
            </w:tabs>
            <w:rPr>
              <w:rFonts w:hint="eastAsia" w:ascii="Times New Roman" w:hAnsi="Times New Roman" w:eastAsia="宋体" w:cs="Times New Roman"/>
              <w:sz w:val="22"/>
              <w:szCs w:val="24"/>
              <w14:ligatures w14:val="standardContextual"/>
            </w:rPr>
          </w:pPr>
          <w:r>
            <w:rPr>
              <w:rStyle w:val="17"/>
              <w:rFonts w:hint="eastAsia" w:ascii="Times New Roman" w:hAnsi="Times New Roman" w:eastAsia="宋体" w:cs="Times New Roman"/>
            </w:rPr>
            <w:fldChar w:fldCharType="begin"/>
          </w:r>
          <w:r>
            <w:rPr>
              <w:rStyle w:val="17"/>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"_Toc209613907"</w:instrText>
          </w:r>
          <w:r>
            <w:rPr>
              <w:rStyle w:val="17"/>
              <w:rFonts w:hint="eastAsia" w:ascii="Times New Roman" w:hAnsi="Times New Roman" w:eastAsia="宋体" w:cs="Times New Roman"/>
            </w:rPr>
            <w:instrText xml:space="preserve"> </w:instrText>
          </w:r>
          <w:r>
            <w:rPr>
              <w:rStyle w:val="17"/>
              <w:rFonts w:hint="eastAsia" w:ascii="Times New Roman" w:hAnsi="Times New Roman" w:eastAsia="宋体" w:cs="Times New Roman"/>
            </w:rPr>
            <w:fldChar w:fldCharType="separate"/>
          </w:r>
          <w:r>
            <w:rPr>
              <w:rStyle w:val="17"/>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_Toc209613907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7</w:t>
          </w:r>
          <w:r>
            <w:rPr>
              <w:rFonts w:hint="eastAsia" w:ascii="Times New Roman" w:hAnsi="Times New Roman" w:eastAsia="宋体" w:cs="Times New Roman"/>
            </w:rPr>
            <w:fldChar w:fldCharType="end"/>
          </w:r>
          <w:r>
            <w:rPr>
              <w:rStyle w:val="17"/>
              <w:rFonts w:hint="eastAsia" w:ascii="Times New Roman" w:hAnsi="Times New Roman" w:eastAsia="宋体" w:cs="Times New Roman"/>
            </w:rPr>
            <w:fldChar w:fldCharType="end"/>
          </w:r>
        </w:p>
        <w:p w14:paraId="12012D9C">
          <w:pPr>
            <w:rPr>
              <w:rFonts w:hint="eastAsia"/>
            </w:rPr>
          </w:pPr>
          <w:r>
            <w:rPr>
              <w:b/>
              <w:bCs/>
              <w:lang w:val="zh-CN"/>
            </w:rPr>
            <w:fldChar w:fldCharType="end"/>
          </w:r>
        </w:p>
      </w:sdtContent>
    </w:sdt>
    <w:p w14:paraId="1689F8BD">
      <w:pPr>
        <w:tabs>
          <w:tab w:val="right" w:leader="dot" w:pos="8190"/>
        </w:tabs>
        <w:rPr>
          <w:rFonts w:hint="eastAsia" w:ascii="宋体" w:hAnsi="宋体" w:eastAsia="宋体" w:cs="宋体"/>
          <w:szCs w:val="21"/>
        </w:rPr>
        <w:sectPr>
          <w:headerReference r:id="rId8" w:type="first"/>
          <w:footerReference r:id="rId11" w:type="first"/>
          <w:footerReference r:id="rId9" w:type="default"/>
          <w:footerReference r:id="rId10" w:type="even"/>
          <w:pgSz w:w="11906" w:h="16838"/>
          <w:pgMar w:top="1440" w:right="1800" w:bottom="1440" w:left="1800" w:header="851" w:footer="992" w:gutter="0"/>
          <w:pgNumType w:fmt="upperRoman" w:start="1"/>
          <w:cols w:space="425" w:num="1"/>
          <w:titlePg/>
          <w:docGrid w:type="lines" w:linePitch="312" w:charSpace="0"/>
        </w:sectPr>
      </w:pPr>
    </w:p>
    <w:p w14:paraId="2762A9B7">
      <w:pPr>
        <w:pStyle w:val="9"/>
        <w:jc w:val="center"/>
        <w:outlineLvl w:val="0"/>
        <w:rPr>
          <w:rFonts w:hint="eastAsia"/>
        </w:rPr>
      </w:pPr>
      <w:bookmarkStart w:id="2" w:name="_Toc209613891"/>
      <w:r>
        <w:rPr>
          <w:rFonts w:hint="eastAsia" w:ascii="黑体" w:hAnsi="黑体" w:eastAsia="黑体" w:cs="黑体"/>
          <w:sz w:val="32"/>
          <w:szCs w:val="32"/>
        </w:rPr>
        <w:t>前  言</w:t>
      </w:r>
      <w:bookmarkEnd w:id="2"/>
    </w:p>
    <w:p w14:paraId="52B0E6BC">
      <w:pPr>
        <w:ind w:firstLine="420" w:firstLineChars="200"/>
        <w:rPr>
          <w:rFonts w:ascii="Times New Roman" w:hAnsi="Times New Roman" w:eastAsia="宋体" w:cs="Times New Roman"/>
          <w:szCs w:val="21"/>
        </w:rPr>
      </w:pPr>
    </w:p>
    <w:p w14:paraId="0F1596A5">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4A40DE28">
      <w:pPr>
        <w:pStyle w:val="48"/>
        <w:spacing w:line="240" w:lineRule="auto"/>
        <w:rPr>
          <w:rFonts w:hint="eastAsia" w:ascii="Times New Roman" w:hAnsi="Times New Roman"/>
        </w:rPr>
      </w:pPr>
      <w:r>
        <w:rPr>
          <w:rFonts w:hint="eastAsia"/>
        </w:rPr>
        <w:t>请注意本文件的某些内容可能涉及专利。本文件的发布机构不承担识别专利的责任。</w:t>
      </w:r>
    </w:p>
    <w:p w14:paraId="3597706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本文件由中国研究型医院学会护理分会提出。</w:t>
      </w:r>
    </w:p>
    <w:p w14:paraId="0DC12C3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46CAF8C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p>
    <w:p w14:paraId="73B7A5BD">
      <w:pPr>
        <w:ind w:firstLine="420" w:firstLineChars="200"/>
        <w:rPr>
          <w:rFonts w:hint="eastAsia" w:ascii="Times New Roman" w:hAnsi="Times New Roman" w:eastAsia="宋体" w:cs="Times New Roman"/>
          <w:szCs w:val="21"/>
        </w:rPr>
        <w:sectPr>
          <w:footerReference r:id="rId12" w:type="default"/>
          <w:footerReference r:id="rId13"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t>本文件主要起草人：。</w:t>
      </w:r>
    </w:p>
    <w:p w14:paraId="675E389F">
      <w:pPr>
        <w:pStyle w:val="9"/>
        <w:jc w:val="center"/>
        <w:outlineLvl w:val="0"/>
        <w:rPr>
          <w:rFonts w:hint="eastAsia" w:ascii="黑体" w:hAnsi="黑体" w:eastAsia="黑体" w:cs="黑体"/>
          <w:sz w:val="32"/>
          <w:szCs w:val="32"/>
        </w:rPr>
      </w:pPr>
      <w:bookmarkStart w:id="3" w:name="_Toc209613892"/>
      <w:r>
        <w:rPr>
          <w:rFonts w:hint="eastAsia" w:ascii="黑体" w:hAnsi="黑体" w:eastAsia="黑体" w:cs="黑体"/>
          <w:sz w:val="32"/>
          <w:szCs w:val="32"/>
        </w:rPr>
        <w:t>引  言</w:t>
      </w:r>
      <w:bookmarkEnd w:id="3"/>
    </w:p>
    <w:p w14:paraId="3716B36D">
      <w:pPr>
        <w:ind w:firstLine="420" w:firstLineChars="200"/>
        <w:rPr>
          <w:rFonts w:hint="eastAsia" w:ascii="Times New Roman" w:hAnsi="Times New Roman" w:eastAsia="宋体" w:cs="Times New Roman"/>
          <w:szCs w:val="21"/>
        </w:rPr>
      </w:pPr>
    </w:p>
    <w:p w14:paraId="6C95D2AA">
      <w:pPr>
        <w:spacing w:line="240" w:lineRule="auto"/>
        <w:ind w:firstLine="420" w:firstLineChars="200"/>
        <w:jc w:val="both"/>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泪囊按摩技术是指用手指按压内眦以防止泪液反流，同时由上至下按压泪囊区域,可以增加鼻泪管内的静水压,从而使得阻塞的组织打开的一种治疗方法。Crigler于1923年首次提出并详细阐述了这种操作，主要适用于膜性先天性鼻泪管阻塞患儿的保守治疗。先天性鼻泪管阻塞是由于婴幼儿出生后，鼻泪管末端的Hasner瓣膜没有随着婴幼儿的出生而破裂，使泪道内的泪液和分泌物滞留在泪囊内，导致以泪液和粘脓性分泌物增多为主要症状的慢性泪囊炎。泪液经鼻泪管由眼内流向鼻腔，而鼻泪管受阻，不仅影响患儿视力的正常发育，甚至可能伴有继发感染。</w:t>
      </w:r>
    </w:p>
    <w:p w14:paraId="4ABFA264">
      <w:pPr>
        <w:widowControl w:val="0"/>
        <w:ind w:firstLine="420" w:firstLineChars="200"/>
        <w:jc w:val="both"/>
        <w:rPr>
          <w:rFonts w:hint="eastAsia" w:ascii="Times New Roman" w:hAnsi="Times New Roman" w:eastAsia="宋体" w:cs="Times New Roman"/>
          <w:bCs w:val="0"/>
          <w:szCs w:val="21"/>
        </w:rPr>
      </w:pPr>
      <w:r>
        <w:rPr>
          <w:rFonts w:hint="eastAsia" w:ascii="Times New Roman" w:hAnsi="Times New Roman" w:eastAsia="宋体" w:cs="Times New Roman"/>
          <w:kern w:val="2"/>
          <w:sz w:val="21"/>
          <w:szCs w:val="21"/>
          <w:lang w:bidi="ar-SA"/>
        </w:rPr>
        <w:t>为了治疗婴幼儿先天性鼻泪管阻塞，确立泪囊按摩技术标准已成为国内眼科临床护理研究的重要任务。截至目前，我国已经发布了支撑本标准制定工作的多项专家共识，包括</w:t>
      </w:r>
      <w:r>
        <w:rPr>
          <w:rFonts w:hint="eastAsia" w:ascii="Times New Roman" w:hAnsi="Times New Roman" w:eastAsia="宋体" w:cs="Times New Roman"/>
          <w:bCs w:val="0"/>
          <w:szCs w:val="21"/>
        </w:rPr>
        <w:t>中国先天性鼻泪管阻塞诊疗专家共识以及</w:t>
      </w:r>
      <w:r>
        <w:rPr>
          <w:rFonts w:ascii="Times New Roman" w:hAnsi="Times New Roman" w:eastAsia="宋体" w:cs="Times New Roman"/>
          <w:szCs w:val="21"/>
        </w:rPr>
        <w:t>关于婴幼儿泪道相关疾病诊断及治疗的专家共识</w:t>
      </w:r>
      <w:r>
        <w:rPr>
          <w:rFonts w:hint="eastAsia" w:ascii="Times New Roman" w:hAnsi="Times New Roman" w:eastAsia="宋体" w:cs="Times New Roman"/>
          <w:bCs w:val="0"/>
          <w:szCs w:val="21"/>
        </w:rPr>
        <w:t>。共识中均表明，泪囊按摩可作为膜性先天性鼻泪管阻塞的一线保守治疗方法，能够促进鼻泪管下端的膜性阻塞开放，同时排出泪囊中潴留的泪液及分泌物，减轻感染症状。</w:t>
      </w:r>
      <w:r>
        <w:rPr>
          <w:rFonts w:hint="eastAsia" w:ascii="Times New Roman" w:hAnsi="Times New Roman" w:eastAsia="宋体" w:cs="Times New Roman"/>
          <w:szCs w:val="21"/>
        </w:rPr>
        <w:t>因此，建议6月龄内患儿先行泪囊按摩，有脓性分泌物或合并结膜炎的患儿可辅助局部抗生素眼药水治疗。合并泪囊膨出或急性泪囊炎的患儿可尽早手术干预。大于6月龄保守治疗无效的患儿考虑行泪道探通术。</w:t>
      </w:r>
    </w:p>
    <w:p w14:paraId="34C5C00E">
      <w:pPr>
        <w:snapToGrid/>
        <w:spacing w:line="240" w:lineRule="auto"/>
        <w:ind w:firstLine="420" w:firstLineChars="200"/>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目前国内对婴幼儿泪囊按摩技术操作规程尚无护理实践指南、公示以及团体标准的发布，针对泪囊按摩的流程和方法也存在差异，为适应学科的发展需求，聚焦规范的护理流程，指导临床护理工作，需要编写制定婴幼儿泪囊按摩操作规程。经多次专家讨论，认为建立统一的婴幼儿泪囊按摩技术操作相关团体标准显得尤为关键。本标准拟由泪囊按摩技术的基本要求、操作评估、操作流程、注意事项及健康指导几个部分构成。旨在制定一个正确的操作规程，指导临床护理人员实施正确的护理操作，以及作为眼科护士专科培训的理论参考。</w:t>
      </w:r>
    </w:p>
    <w:p w14:paraId="216597E1">
      <w:pPr>
        <w:widowControl w:val="0"/>
        <w:ind w:firstLine="420" w:firstLineChars="200"/>
        <w:jc w:val="both"/>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为了婴幼儿泪囊按摩操作规程的标准化，首先需要的是明确操作流程。本标准的制定，重点规范了婴幼儿泪囊按摩的操作流程、按摩手法及频率，减少因操作者主观判断导致的疗效参差不齐，无效按摩或过度按摩加重炎症等情况。通过建立严谨的护理规程，让临床护理人员在婴幼儿泪囊按摩的各项程序中有据可依，规范护理人员的专科技术，正确为婴幼儿进行泪囊按摩，达到更好的治愈效果，同时指导护理人员为家属做出正确健康指导，消除思想顾虑，促使家属积极主动配合治疗。</w:t>
      </w:r>
    </w:p>
    <w:p w14:paraId="51804E75">
      <w:pPr>
        <w:widowControl/>
        <w:ind w:firstLine="420" w:firstLineChars="200"/>
        <w:jc w:val="left"/>
        <w:rPr>
          <w:rFonts w:hint="eastAsia" w:ascii="Times New Roman" w:hAnsi="Times New Roman" w:eastAsia="宋体" w:cs="Times New Roman"/>
          <w:bCs/>
          <w:szCs w:val="21"/>
          <w:lang w:val="en-US" w:eastAsia="zh-CN"/>
        </w:rPr>
        <w:sectPr>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bCs/>
          <w:szCs w:val="21"/>
          <w:lang w:val="en-US" w:eastAsia="zh-CN"/>
        </w:rPr>
        <w:t xml:space="preserve"> </w:t>
      </w:r>
    </w:p>
    <w:p w14:paraId="5FACC907">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婴幼儿泪囊按摩操作规程</w:t>
      </w:r>
    </w:p>
    <w:p w14:paraId="02A908FC">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4" w:name="_Toc209613893"/>
      <w:r>
        <w:rPr>
          <w:rFonts w:hint="eastAsia" w:ascii="黑体" w:hAnsi="黑体" w:eastAsia="黑体" w:cs="黑体"/>
          <w:bCs/>
          <w:szCs w:val="21"/>
        </w:rPr>
        <w:t>范围</w:t>
      </w:r>
      <w:bookmarkEnd w:id="4"/>
    </w:p>
    <w:p w14:paraId="29CA4D31">
      <w:pPr>
        <w:ind w:firstLine="420" w:firstLineChars="200"/>
        <w:jc w:val="both"/>
        <w:rPr>
          <w:rFonts w:hint="eastAsia" w:ascii="宋体" w:hAnsi="宋体" w:eastAsia="宋体" w:cs="Times New Roman"/>
          <w:bCs/>
          <w:szCs w:val="21"/>
        </w:rPr>
      </w:pPr>
      <w:r>
        <w:rPr>
          <w:rFonts w:hint="eastAsia" w:ascii="宋体" w:hAnsi="宋体" w:eastAsia="宋体" w:cs="Times New Roman"/>
          <w:bCs/>
          <w:szCs w:val="21"/>
        </w:rPr>
        <w:t>本文件规定了婴幼儿泪囊按摩技术的基本要求、操作评估、操作流程、注意事项及健康指导等。</w:t>
      </w:r>
      <w:r>
        <w:rPr>
          <w:rFonts w:hint="eastAsia" w:ascii="宋体" w:hAnsi="宋体" w:eastAsia="宋体" w:cs="宋体"/>
          <w:szCs w:val="21"/>
        </w:rPr>
        <w:t>旨在制定一个正确的操作规程，帮助临床护理人员提供标准的护理服务。</w:t>
      </w:r>
    </w:p>
    <w:p w14:paraId="510019A2">
      <w:pPr>
        <w:ind w:firstLine="420" w:firstLineChars="200"/>
        <w:jc w:val="both"/>
        <w:rPr>
          <w:rFonts w:hint="eastAsia" w:ascii="宋体" w:hAnsi="宋体" w:eastAsia="宋体" w:cs="Times New Roman"/>
          <w:bCs/>
          <w:szCs w:val="21"/>
        </w:rPr>
      </w:pPr>
      <w:r>
        <w:rPr>
          <w:rFonts w:hint="eastAsia" w:ascii="宋体" w:hAnsi="宋体" w:eastAsia="宋体" w:cs="Times New Roman"/>
          <w:bCs/>
          <w:szCs w:val="21"/>
        </w:rPr>
        <w:t>本标准适用于各级各类医疗机构开展泪囊按摩技术。</w:t>
      </w:r>
    </w:p>
    <w:p w14:paraId="0BE43B9D">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5" w:name="_Toc209613894"/>
      <w:r>
        <w:rPr>
          <w:rFonts w:hint="eastAsia" w:ascii="黑体" w:hAnsi="黑体" w:eastAsia="黑体" w:cs="黑体"/>
          <w:bCs/>
          <w:szCs w:val="21"/>
        </w:rPr>
        <w:t>规范性引用文件</w:t>
      </w:r>
      <w:bookmarkEnd w:id="5"/>
    </w:p>
    <w:p w14:paraId="33700F36">
      <w:pPr>
        <w:ind w:firstLine="420" w:firstLineChars="200"/>
        <w:jc w:val="both"/>
        <w:rPr>
          <w:rFonts w:hint="eastAsia" w:ascii="宋体" w:hAnsi="宋体" w:eastAsia="宋体" w:cs="Times New Roman"/>
          <w:bCs/>
          <w:szCs w:val="21"/>
        </w:rPr>
      </w:pPr>
      <w:r>
        <w:rPr>
          <w:rFonts w:hint="eastAsia" w:ascii="宋体" w:hAnsi="宋体" w:eastAsia="宋体" w:cs="Times New Roman"/>
          <w:bCs/>
          <w:szCs w:val="21"/>
        </w:rPr>
        <w:t>本标准不存在规范性引用文件。</w:t>
      </w:r>
    </w:p>
    <w:p w14:paraId="6D045013">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6" w:name="_Toc209613895"/>
      <w:r>
        <w:rPr>
          <w:rFonts w:hint="eastAsia" w:ascii="黑体" w:hAnsi="黑体" w:eastAsia="黑体" w:cs="黑体"/>
          <w:bCs/>
          <w:szCs w:val="21"/>
        </w:rPr>
        <w:t>术语和定义</w:t>
      </w:r>
      <w:bookmarkEnd w:id="6"/>
    </w:p>
    <w:p w14:paraId="5980D15A">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3DEC4BA1">
      <w:pPr>
        <w:pStyle w:val="19"/>
        <w:numPr>
          <w:ilvl w:val="1"/>
          <w:numId w:val="1"/>
        </w:numPr>
        <w:spacing w:before="156" w:beforeLines="50" w:after="156" w:afterLines="50"/>
        <w:ind w:firstLine="0" w:firstLineChars="0"/>
        <w:jc w:val="left"/>
        <w:rPr>
          <w:rFonts w:hint="eastAsia" w:ascii="宋体" w:hAnsi="宋体" w:eastAsia="宋体" w:cs="Times New Roman"/>
          <w:b/>
          <w:szCs w:val="21"/>
        </w:rPr>
      </w:pPr>
    </w:p>
    <w:p w14:paraId="2D1E227A">
      <w:pPr>
        <w:pStyle w:val="19"/>
        <w:jc w:val="left"/>
        <w:rPr>
          <w:rFonts w:ascii="Times New Roman" w:hAnsi="Times New Roman" w:eastAsia="宋体" w:cs="Times New Roman"/>
          <w:b/>
          <w:szCs w:val="21"/>
        </w:rPr>
      </w:pPr>
      <w:r>
        <w:rPr>
          <w:rFonts w:ascii="Times New Roman" w:hAnsi="Times New Roman" w:eastAsia="黑体" w:cs="Times New Roman"/>
          <w:bCs/>
          <w:szCs w:val="21"/>
        </w:rPr>
        <w:t xml:space="preserve">泪囊 </w:t>
      </w:r>
      <w:r>
        <w:rPr>
          <w:rFonts w:hint="eastAsia" w:ascii="Times New Roman" w:hAnsi="Times New Roman" w:eastAsia="黑体" w:cs="Times New Roman"/>
          <w:bCs/>
          <w:szCs w:val="21"/>
        </w:rPr>
        <w:t>l</w:t>
      </w:r>
      <w:r>
        <w:rPr>
          <w:rFonts w:ascii="Times New Roman" w:hAnsi="Times New Roman" w:eastAsia="黑体" w:cs="Times New Roman"/>
          <w:bCs/>
          <w:szCs w:val="21"/>
        </w:rPr>
        <w:t>acrimal sac</w:t>
      </w:r>
    </w:p>
    <w:p w14:paraId="781D64A1">
      <w:pPr>
        <w:widowControl/>
        <w:ind w:firstLine="420" w:firstLineChars="200"/>
        <w:jc w:val="both"/>
        <w:rPr>
          <w:rFonts w:hint="eastAsia" w:ascii="宋体" w:hAnsi="宋体" w:eastAsia="宋体" w:cs="Times New Roman"/>
          <w:szCs w:val="21"/>
        </w:rPr>
      </w:pPr>
      <w:r>
        <w:rPr>
          <w:rFonts w:hint="eastAsia" w:ascii="宋体" w:hAnsi="宋体" w:eastAsia="宋体" w:cs="Times New Roman"/>
          <w:szCs w:val="21"/>
        </w:rPr>
        <w:t>位于眶内侧壁前下方上颌骨额突与泪骨形成的泪囊窝内，是汇集泪液的膜状囊样结构。</w:t>
      </w:r>
    </w:p>
    <w:p w14:paraId="1AAA6B2D">
      <w:pPr>
        <w:pStyle w:val="19"/>
        <w:numPr>
          <w:ilvl w:val="1"/>
          <w:numId w:val="1"/>
        </w:numPr>
        <w:spacing w:before="156" w:beforeLines="50" w:after="156" w:afterLines="50"/>
        <w:ind w:firstLineChars="0"/>
        <w:jc w:val="left"/>
        <w:rPr>
          <w:rFonts w:hint="eastAsia" w:ascii="宋体" w:hAnsi="宋体" w:eastAsia="宋体" w:cs="Times New Roman"/>
          <w:b/>
          <w:bCs/>
          <w:szCs w:val="21"/>
        </w:rPr>
      </w:pPr>
    </w:p>
    <w:p w14:paraId="16DE6C66">
      <w:pPr>
        <w:spacing w:before="0" w:beforeLines="-2147483648" w:after="0" w:afterLines="-2147483648"/>
        <w:ind w:firstLine="420" w:firstLineChars="200"/>
        <w:jc w:val="left"/>
        <w:rPr>
          <w:rFonts w:hint="eastAsia" w:ascii="宋体" w:hAnsi="宋体" w:eastAsia="宋体"/>
          <w:b/>
          <w:bCs/>
          <w:sz w:val="28"/>
          <w:szCs w:val="28"/>
        </w:rPr>
      </w:pPr>
      <w:r>
        <w:rPr>
          <w:rFonts w:hint="eastAsia" w:ascii="Times New Roman" w:hAnsi="Times New Roman" w:eastAsia="黑体" w:cs="Times New Roman"/>
          <w:bCs/>
          <w:szCs w:val="21"/>
        </w:rPr>
        <w:t>泪囊按摩</w:t>
      </w:r>
      <w:bookmarkStart w:id="7" w:name="_Hlk154739924"/>
      <w:r>
        <w:rPr>
          <w:rFonts w:ascii="Times New Roman" w:hAnsi="Times New Roman" w:eastAsia="黑体" w:cs="Times New Roman"/>
          <w:bCs/>
          <w:szCs w:val="21"/>
        </w:rPr>
        <w:t xml:space="preserve"> </w:t>
      </w:r>
      <w:r>
        <w:rPr>
          <w:rFonts w:hint="eastAsia" w:ascii="Times New Roman" w:hAnsi="Times New Roman" w:eastAsia="黑体" w:cs="Times New Roman"/>
          <w:bCs/>
          <w:szCs w:val="21"/>
        </w:rPr>
        <w:t>c</w:t>
      </w:r>
      <w:r>
        <w:rPr>
          <w:rFonts w:ascii="Times New Roman" w:hAnsi="Times New Roman" w:eastAsia="黑体" w:cs="Times New Roman"/>
          <w:bCs/>
          <w:szCs w:val="21"/>
        </w:rPr>
        <w:t>rigler</w:t>
      </w:r>
      <w:bookmarkEnd w:id="7"/>
      <w:r>
        <w:rPr>
          <w:rFonts w:ascii="Times New Roman" w:hAnsi="Times New Roman" w:eastAsia="黑体" w:cs="Times New Roman"/>
          <w:bCs/>
          <w:szCs w:val="21"/>
        </w:rPr>
        <w:t>’s lacrimal sac compression</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CLSC</w:t>
      </w:r>
    </w:p>
    <w:p w14:paraId="6DF150BB">
      <w:pPr>
        <w:widowControl/>
        <w:spacing w:before="0" w:beforeLines="-2147483648" w:after="0" w:afterLines="-2147483648"/>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最早由Crigler提出，是用手指按压内眦以防止泪液反流，同时由上至下按压泪囊区域,可以增加鼻泪管内的静水压</w:t>
      </w:r>
      <w:r>
        <w:rPr>
          <w:rFonts w:hint="eastAsia" w:ascii="Times New Roman" w:hAnsi="Times New Roman" w:eastAsia="宋体" w:cs="Times New Roman"/>
          <w:szCs w:val="21"/>
        </w:rPr>
        <w:t>，</w:t>
      </w:r>
      <w:r>
        <w:rPr>
          <w:rFonts w:hint="eastAsia" w:ascii="Times New Roman" w:hAnsi="Times New Roman" w:eastAsia="宋体" w:cs="Times New Roman"/>
          <w:szCs w:val="21"/>
        </w:rPr>
        <w:t>从而使得阻塞的组织打开的一种治疗方法。</w:t>
      </w:r>
    </w:p>
    <w:p w14:paraId="5DB3014E">
      <w:pPr>
        <w:pStyle w:val="19"/>
        <w:numPr>
          <w:ilvl w:val="1"/>
          <w:numId w:val="1"/>
        </w:numPr>
        <w:spacing w:before="156" w:beforeLines="50" w:after="156" w:afterLines="50"/>
        <w:ind w:firstLineChars="0"/>
        <w:jc w:val="left"/>
        <w:rPr>
          <w:rFonts w:hint="eastAsia" w:ascii="宋体" w:hAnsi="宋体" w:eastAsia="宋体" w:cs="Times New Roman"/>
          <w:b/>
          <w:bCs/>
          <w:szCs w:val="21"/>
        </w:rPr>
      </w:pPr>
    </w:p>
    <w:p w14:paraId="3745F26A">
      <w:pPr>
        <w:spacing w:before="0" w:beforeLines="-2147483648" w:after="0" w:afterLines="-2147483648"/>
        <w:ind w:firstLine="420" w:firstLineChars="200"/>
        <w:jc w:val="left"/>
        <w:rPr>
          <w:rFonts w:ascii="Times New Roman" w:hAnsi="Times New Roman" w:eastAsia="黑体" w:cs="Times New Roman"/>
          <w:bCs/>
          <w:szCs w:val="21"/>
        </w:rPr>
      </w:pPr>
      <w:r>
        <w:rPr>
          <w:rFonts w:hint="eastAsia" w:ascii="Times New Roman" w:hAnsi="Times New Roman" w:eastAsia="黑体" w:cs="Times New Roman"/>
          <w:bCs/>
          <w:szCs w:val="21"/>
        </w:rPr>
        <w:t>先天性鼻泪管阻塞</w:t>
      </w:r>
      <w:r>
        <w:rPr>
          <w:rFonts w:hint="eastAsia" w:ascii="Times New Roman" w:hAnsi="Times New Roman" w:eastAsia="宋体" w:cs="Times New Roman"/>
          <w:sz w:val="28"/>
          <w:szCs w:val="28"/>
        </w:rPr>
        <w:t xml:space="preserve"> </w:t>
      </w:r>
      <w:r>
        <w:rPr>
          <w:rFonts w:hint="eastAsia" w:ascii="Times New Roman" w:hAnsi="Times New Roman" w:eastAsia="黑体" w:cs="Times New Roman"/>
          <w:bCs/>
          <w:szCs w:val="21"/>
        </w:rPr>
        <w:t>co</w:t>
      </w:r>
      <w:r>
        <w:rPr>
          <w:rFonts w:ascii="Times New Roman" w:hAnsi="Times New Roman" w:eastAsia="黑体" w:cs="Times New Roman"/>
          <w:bCs/>
          <w:szCs w:val="21"/>
        </w:rPr>
        <w:t>ngenital nasolacrimal duct obstruction</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CNLDO</w:t>
      </w:r>
    </w:p>
    <w:p w14:paraId="1171A7A0">
      <w:pPr>
        <w:widowControl/>
        <w:spacing w:before="0" w:beforeLines="-2147483648" w:after="0" w:afterLines="-2147483648"/>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先天性鼻泪管阻塞分为膜性和骨性，其中膜性先天性鼻泪管阻塞是由于婴幼儿出生后，鼻泪管末端的Hasner瓣膜没有随着婴幼儿的出生而破裂，使泪道内的泪液和分泌物滞留在泪囊内，导致以泪液和粘脓性分泌物增多为主要症状的慢性泪囊炎。</w:t>
      </w:r>
    </w:p>
    <w:p w14:paraId="503853CE">
      <w:pPr>
        <w:pStyle w:val="19"/>
        <w:numPr>
          <w:ilvl w:val="1"/>
          <w:numId w:val="1"/>
        </w:numPr>
        <w:spacing w:before="156" w:beforeLines="50" w:after="156" w:afterLines="50"/>
        <w:ind w:firstLineChars="0"/>
        <w:jc w:val="left"/>
        <w:rPr>
          <w:rFonts w:hint="eastAsia" w:ascii="宋体" w:hAnsi="宋体" w:eastAsia="宋体" w:cs="Times New Roman"/>
          <w:b/>
          <w:bCs/>
          <w:szCs w:val="21"/>
        </w:rPr>
      </w:pPr>
    </w:p>
    <w:p w14:paraId="0EEB70CF">
      <w:pPr>
        <w:ind w:firstLine="420" w:firstLineChars="200"/>
        <w:rPr>
          <w:rFonts w:hint="eastAsia" w:ascii="Times New Roman" w:hAnsi="Times New Roman" w:eastAsia="宋体" w:cs="Times New Roman"/>
          <w:szCs w:val="21"/>
        </w:rPr>
      </w:pPr>
      <w:r>
        <w:rPr>
          <w:rFonts w:hint="eastAsia" w:ascii="黑体" w:hAnsi="黑体" w:eastAsia="黑体" w:cs="宋体"/>
          <w:szCs w:val="21"/>
        </w:rPr>
        <w:t>婴儿期</w:t>
      </w:r>
      <w:r>
        <w:rPr>
          <w:rFonts w:hint="eastAsia" w:ascii="宋体" w:hAnsi="宋体" w:eastAsia="宋体" w:cs="宋体"/>
          <w:szCs w:val="21"/>
        </w:rPr>
        <w:t xml:space="preserve"> </w:t>
      </w:r>
      <w:r>
        <w:rPr>
          <w:rFonts w:hint="eastAsia" w:ascii="Times New Roman" w:hAnsi="Times New Roman" w:eastAsia="宋体" w:cs="Times New Roman"/>
          <w:szCs w:val="21"/>
        </w:rPr>
        <w:t>i</w:t>
      </w:r>
      <w:r>
        <w:rPr>
          <w:rFonts w:hint="eastAsia" w:ascii="Times New Roman" w:hAnsi="Times New Roman" w:eastAsia="宋体" w:cs="Times New Roman"/>
          <w:szCs w:val="21"/>
        </w:rPr>
        <w:t>nfant period</w:t>
      </w:r>
    </w:p>
    <w:p w14:paraId="76C756C8">
      <w:pPr>
        <w:widowControl/>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自出生到1周岁之前为婴儿期。</w:t>
      </w:r>
    </w:p>
    <w:p w14:paraId="5247FA00">
      <w:pPr>
        <w:pStyle w:val="19"/>
        <w:numPr>
          <w:ilvl w:val="1"/>
          <w:numId w:val="1"/>
        </w:numPr>
        <w:spacing w:before="156" w:beforeLines="50" w:after="156" w:afterLines="50"/>
        <w:ind w:firstLineChars="0"/>
        <w:jc w:val="left"/>
        <w:rPr>
          <w:rFonts w:hint="eastAsia" w:ascii="宋体" w:hAnsi="宋体" w:eastAsia="宋体" w:cs="宋体"/>
          <w:szCs w:val="21"/>
        </w:rPr>
      </w:pPr>
    </w:p>
    <w:p w14:paraId="644F0E92">
      <w:pPr>
        <w:ind w:firstLine="420" w:firstLineChars="200"/>
        <w:rPr>
          <w:rFonts w:hint="eastAsia" w:ascii="Times New Roman" w:hAnsi="Times New Roman" w:eastAsia="宋体" w:cs="Times New Roman"/>
          <w:szCs w:val="21"/>
        </w:rPr>
      </w:pPr>
      <w:r>
        <w:rPr>
          <w:rFonts w:hint="eastAsia" w:ascii="黑体" w:hAnsi="黑体" w:eastAsia="黑体" w:cs="宋体"/>
          <w:szCs w:val="21"/>
        </w:rPr>
        <w:t>幼儿期</w:t>
      </w:r>
      <w:r>
        <w:rPr>
          <w:rFonts w:hint="eastAsia" w:ascii="宋体" w:hAnsi="宋体" w:eastAsia="宋体" w:cs="宋体"/>
          <w:szCs w:val="21"/>
        </w:rPr>
        <w:t xml:space="preserve"> </w:t>
      </w:r>
      <w:r>
        <w:rPr>
          <w:rFonts w:hint="eastAsia" w:ascii="Times New Roman" w:hAnsi="Times New Roman" w:eastAsia="宋体" w:cs="Times New Roman"/>
          <w:szCs w:val="21"/>
        </w:rPr>
        <w:t>t</w:t>
      </w:r>
      <w:r>
        <w:rPr>
          <w:rFonts w:hint="eastAsia" w:ascii="Times New Roman" w:hAnsi="Times New Roman" w:eastAsia="宋体" w:cs="Times New Roman"/>
          <w:szCs w:val="21"/>
        </w:rPr>
        <w:t>oddler age</w:t>
      </w:r>
    </w:p>
    <w:p w14:paraId="7204C2CE">
      <w:pPr>
        <w:spacing w:before="0" w:beforeLines="-2147483648" w:after="0" w:afterLines="-2147483648"/>
        <w:ind w:firstLine="420" w:firstLineChars="200"/>
        <w:jc w:val="both"/>
        <w:rPr>
          <w:rFonts w:hint="eastAsia" w:ascii="宋体" w:hAnsi="宋体" w:eastAsia="宋体" w:cs="Times New Roman"/>
          <w:szCs w:val="21"/>
        </w:rPr>
      </w:pPr>
      <w:r>
        <w:rPr>
          <w:rFonts w:hint="eastAsia" w:ascii="Times New Roman" w:hAnsi="Times New Roman" w:eastAsia="宋体" w:cs="Times New Roman"/>
          <w:szCs w:val="21"/>
        </w:rPr>
        <w:t>自1周岁到满3周岁之前为幼儿期。</w:t>
      </w:r>
    </w:p>
    <w:p w14:paraId="3BB25990">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09613896"/>
      <w:r>
        <w:rPr>
          <w:rFonts w:hint="eastAsia" w:ascii="黑体" w:hAnsi="黑体" w:eastAsia="黑体" w:cs="黑体"/>
          <w:bCs/>
          <w:szCs w:val="21"/>
        </w:rPr>
        <w:t>基本要求</w:t>
      </w:r>
      <w:bookmarkEnd w:id="8"/>
    </w:p>
    <w:p w14:paraId="4422C58D">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操作人员掌握泪囊按摩的正确方法、操作规程。</w:t>
      </w:r>
    </w:p>
    <w:p w14:paraId="05017CB5">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应遵医嘱进行泪囊按摩。</w:t>
      </w:r>
    </w:p>
    <w:p w14:paraId="2519CE00">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应对患儿进行评估，根据评估结果选择合适的按摩时机。</w:t>
      </w:r>
    </w:p>
    <w:p w14:paraId="6A0089D9">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按摩前要清洗双手，指甲过长者需剪短，避免细菌传染或损伤皮肤，引起眼部感染。</w:t>
      </w:r>
    </w:p>
    <w:p w14:paraId="31B53E59">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9" w:name="_Toc209613897"/>
      <w:r>
        <w:rPr>
          <w:rFonts w:hint="eastAsia" w:ascii="黑体" w:hAnsi="黑体" w:eastAsia="黑体" w:cs="黑体"/>
          <w:bCs/>
          <w:szCs w:val="21"/>
        </w:rPr>
        <w:t>操作前评估</w:t>
      </w:r>
      <w:bookmarkEnd w:id="9"/>
    </w:p>
    <w:p w14:paraId="1125A11F">
      <w:pPr>
        <w:pStyle w:val="19"/>
        <w:numPr>
          <w:ilvl w:val="1"/>
          <w:numId w:val="1"/>
        </w:numPr>
        <w:spacing w:before="0" w:beforeLines="-2147483648" w:after="0" w:afterLines="-2147483648"/>
        <w:ind w:firstLine="0" w:firstLineChars="0"/>
        <w:jc w:val="left"/>
        <w:rPr>
          <w:rFonts w:hint="eastAsia" w:ascii="Times New Roman" w:hAnsi="Times New Roman" w:eastAsia="宋体" w:cs="Times New Roman"/>
          <w:szCs w:val="21"/>
        </w:rPr>
      </w:pPr>
      <w:r>
        <w:rPr>
          <w:rFonts w:hint="eastAsia" w:ascii="宋体" w:hAnsi="宋体" w:eastAsia="宋体" w:cs="Times New Roman"/>
          <w:szCs w:val="21"/>
        </w:rPr>
        <w:t>评估环境：整洁、安静、光线适宜，温</w:t>
      </w:r>
      <w:r>
        <w:rPr>
          <w:rFonts w:hint="eastAsia" w:ascii="Times New Roman" w:hAnsi="Times New Roman" w:eastAsia="宋体" w:cs="Times New Roman"/>
          <w:szCs w:val="21"/>
        </w:rPr>
        <w:t>度26</w:t>
      </w:r>
      <w:r>
        <w:rPr>
          <w:rFonts w:hint="eastAsia" w:ascii="Times New Roman" w:hAnsi="Times New Roman" w:eastAsia="宋体" w:cs="Times New Roman"/>
          <w:szCs w:val="21"/>
        </w:rPr>
        <w:t>℃-</w:t>
      </w:r>
      <w:r>
        <w:rPr>
          <w:rFonts w:hint="eastAsia" w:ascii="Times New Roman" w:hAnsi="Times New Roman" w:eastAsia="宋体" w:cs="Times New Roman"/>
          <w:szCs w:val="21"/>
        </w:rPr>
        <w:t>28</w:t>
      </w:r>
      <w:r>
        <w:rPr>
          <w:rFonts w:hint="eastAsia" w:ascii="Times New Roman" w:hAnsi="Times New Roman" w:eastAsia="宋体" w:cs="Times New Roman"/>
          <w:szCs w:val="21"/>
        </w:rPr>
        <w:t>℃</w:t>
      </w:r>
      <w:r>
        <w:rPr>
          <w:rFonts w:hint="eastAsia" w:ascii="Times New Roman" w:hAnsi="Times New Roman" w:eastAsia="宋体" w:cs="Times New Roman"/>
          <w:szCs w:val="21"/>
        </w:rPr>
        <w:t>，湿度55</w:t>
      </w:r>
      <w:r>
        <w:rPr>
          <w:rFonts w:ascii="Times New Roman" w:hAnsi="Times New Roman" w:eastAsia="宋体" w:cs="Times New Roman"/>
          <w:szCs w:val="21"/>
        </w:rPr>
        <w:t>%</w:t>
      </w:r>
      <w:r>
        <w:rPr>
          <w:rFonts w:hint="eastAsia" w:ascii="Times New Roman" w:hAnsi="Times New Roman" w:eastAsia="宋体" w:cs="Times New Roman"/>
          <w:szCs w:val="21"/>
        </w:rPr>
        <w:t>-</w:t>
      </w:r>
      <w:r>
        <w:rPr>
          <w:rFonts w:hint="eastAsia" w:ascii="Times New Roman" w:hAnsi="Times New Roman" w:eastAsia="宋体" w:cs="Times New Roman"/>
          <w:szCs w:val="21"/>
        </w:rPr>
        <w:t>65%。</w:t>
      </w:r>
    </w:p>
    <w:p w14:paraId="6BA2CBFF">
      <w:pPr>
        <w:pStyle w:val="19"/>
        <w:numPr>
          <w:ilvl w:val="1"/>
          <w:numId w:val="1"/>
        </w:numPr>
        <w:spacing w:before="0" w:beforeLines="-2147483648" w:after="0" w:afterLines="-2147483648"/>
        <w:ind w:firstLine="0" w:firstLineChars="0"/>
        <w:jc w:val="left"/>
        <w:rPr>
          <w:rFonts w:hint="eastAsia" w:ascii="宋体" w:hAnsi="宋体" w:eastAsia="宋体" w:cs="宋体"/>
          <w:szCs w:val="21"/>
        </w:rPr>
      </w:pPr>
      <w:r>
        <w:rPr>
          <w:rFonts w:hint="eastAsia" w:ascii="宋体" w:hAnsi="宋体" w:eastAsia="宋体" w:cs="Times New Roman"/>
          <w:szCs w:val="21"/>
        </w:rPr>
        <w:t>识别按摩指征：</w:t>
      </w:r>
      <w:r>
        <w:rPr>
          <w:rFonts w:hint="eastAsia" w:ascii="宋体" w:hAnsi="宋体" w:eastAsia="宋体" w:cs="宋体"/>
          <w:szCs w:val="21"/>
        </w:rPr>
        <w:t>出生后不久出现溢泪，可伴</w:t>
      </w:r>
      <w:r>
        <w:rPr>
          <w:rFonts w:ascii="宋体" w:hAnsi="宋体" w:eastAsia="宋体" w:cs="宋体"/>
          <w:szCs w:val="21"/>
        </w:rPr>
        <w:t>脓性分泌物</w:t>
      </w:r>
      <w:r>
        <w:rPr>
          <w:rFonts w:hint="eastAsia" w:ascii="宋体" w:hAnsi="宋体" w:eastAsia="宋体" w:cs="宋体"/>
          <w:szCs w:val="21"/>
        </w:rPr>
        <w:t>。</w:t>
      </w:r>
    </w:p>
    <w:p w14:paraId="5F78D625">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评估患儿眼部一般情况，眼部是否清洁、有无分泌物。</w:t>
      </w:r>
    </w:p>
    <w:p w14:paraId="39BC217C">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评估患儿泪道情况，上下泪点是否存在以及位置是否正常。</w:t>
      </w:r>
    </w:p>
    <w:p w14:paraId="015D55F0">
      <w:pPr>
        <w:pStyle w:val="19"/>
        <w:numPr>
          <w:ilvl w:val="1"/>
          <w:numId w:val="1"/>
        </w:numPr>
        <w:spacing w:before="0" w:beforeLines="-2147483648" w:after="0" w:afterLines="-2147483648"/>
        <w:ind w:firstLine="0" w:firstLineChars="0"/>
        <w:jc w:val="left"/>
        <w:rPr>
          <w:rFonts w:hint="eastAsia" w:ascii="宋体" w:hAnsi="宋体" w:eastAsia="宋体" w:cs="Times New Roman"/>
          <w:szCs w:val="21"/>
        </w:rPr>
      </w:pPr>
      <w:r>
        <w:rPr>
          <w:rFonts w:hint="eastAsia" w:ascii="宋体" w:hAnsi="宋体" w:eastAsia="宋体" w:cs="Times New Roman"/>
          <w:szCs w:val="21"/>
        </w:rPr>
        <w:t>评估患儿合作程度，</w:t>
      </w:r>
      <w:r>
        <w:rPr>
          <w:rFonts w:hint="eastAsia" w:ascii="宋体" w:hAnsi="宋体" w:eastAsia="宋体" w:cs="宋体"/>
          <w:szCs w:val="21"/>
        </w:rPr>
        <w:t>应在患儿平静时进行，观察患儿有无不适，避免在饥饿和进食后</w:t>
      </w:r>
      <w:r>
        <w:rPr>
          <w:rFonts w:hint="eastAsia" w:ascii="Times New Roman" w:hAnsi="Times New Roman" w:eastAsia="宋体" w:cs="Times New Roman"/>
          <w:szCs w:val="21"/>
        </w:rPr>
        <w:t>1h内操作。</w:t>
      </w:r>
    </w:p>
    <w:p w14:paraId="74B67B07">
      <w:pPr>
        <w:pStyle w:val="19"/>
        <w:numPr>
          <w:ilvl w:val="1"/>
          <w:numId w:val="1"/>
        </w:numPr>
        <w:spacing w:before="0" w:beforeLines="-2147483648" w:after="0" w:afterLines="-2147483648"/>
        <w:ind w:firstLine="0" w:firstLineChars="0"/>
        <w:jc w:val="left"/>
        <w:rPr>
          <w:rFonts w:hint="eastAsia"/>
        </w:rPr>
      </w:pPr>
      <w:r>
        <w:rPr>
          <w:rFonts w:hint="eastAsia" w:ascii="宋体" w:hAnsi="宋体" w:eastAsia="宋体" w:cs="Times New Roman"/>
          <w:szCs w:val="21"/>
        </w:rPr>
        <w:t>评估患儿用药史、过敏史、既往史。</w:t>
      </w:r>
    </w:p>
    <w:p w14:paraId="179AA725">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209613898"/>
      <w:r>
        <w:rPr>
          <w:rFonts w:hint="eastAsia" w:ascii="黑体" w:hAnsi="黑体" w:eastAsia="黑体" w:cs="黑体"/>
          <w:bCs/>
          <w:szCs w:val="21"/>
        </w:rPr>
        <w:t>操作流程</w:t>
      </w:r>
      <w:bookmarkEnd w:id="10"/>
    </w:p>
    <w:p w14:paraId="230AEF2A">
      <w:pPr>
        <w:pStyle w:val="19"/>
        <w:spacing w:before="0" w:beforeLines="-2147483648" w:after="0" w:afterLines="-2147483648"/>
        <w:ind w:firstLine="420" w:firstLineChars="200"/>
        <w:jc w:val="both"/>
        <w:rPr>
          <w:rFonts w:hint="eastAsia" w:ascii="Times New Roman" w:hAnsi="Times New Roman" w:eastAsia="宋体" w:cs="Times New Roman"/>
          <w:bCs/>
          <w:szCs w:val="21"/>
        </w:rPr>
      </w:pPr>
      <w:r>
        <w:rPr>
          <w:rFonts w:hint="eastAsia" w:ascii="Times New Roman" w:hAnsi="Times New Roman" w:eastAsia="宋体" w:cs="Times New Roman"/>
          <w:bCs/>
          <w:szCs w:val="21"/>
        </w:rPr>
        <w:t>应按照附录A流程进行操作。</w:t>
      </w:r>
    </w:p>
    <w:p w14:paraId="7585E4FD">
      <w:pPr>
        <w:pStyle w:val="19"/>
        <w:numPr>
          <w:ilvl w:val="1"/>
          <w:numId w:val="1"/>
        </w:numPr>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操作准备</w:t>
      </w:r>
    </w:p>
    <w:p w14:paraId="1AC99AF1">
      <w:pPr>
        <w:pStyle w:val="19"/>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6.1.1 环境准备</w:t>
      </w:r>
    </w:p>
    <w:p w14:paraId="2CAEA9BC">
      <w:pPr>
        <w:spacing w:before="0" w:beforeLines="-2147483648" w:after="0" w:afterLines="-2147483648"/>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环境</w:t>
      </w:r>
      <w:r>
        <w:rPr>
          <w:rFonts w:hint="eastAsia" w:ascii="Times New Roman" w:hAnsi="Times New Roman" w:eastAsia="宋体" w:cs="Times New Roman"/>
          <w:szCs w:val="21"/>
        </w:rPr>
        <w:t>整洁、安静、光线适宜</w:t>
      </w:r>
      <w:r>
        <w:rPr>
          <w:rFonts w:hint="eastAsia" w:ascii="Times New Roman" w:hAnsi="Times New Roman" w:eastAsia="宋体" w:cs="Times New Roman"/>
          <w:bCs/>
          <w:szCs w:val="21"/>
        </w:rPr>
        <w:t>，</w:t>
      </w:r>
      <w:r>
        <w:rPr>
          <w:rFonts w:hint="eastAsia" w:ascii="Times New Roman" w:hAnsi="Times New Roman" w:eastAsia="宋体" w:cs="Times New Roman"/>
          <w:szCs w:val="21"/>
        </w:rPr>
        <w:t>温度26</w:t>
      </w:r>
      <w:r>
        <w:rPr>
          <w:rFonts w:hint="eastAsia" w:ascii="Times New Roman" w:hAnsi="Times New Roman" w:eastAsia="宋体" w:cs="Times New Roman"/>
          <w:szCs w:val="21"/>
        </w:rPr>
        <w:t>℃</w:t>
      </w:r>
      <w:r>
        <w:rPr>
          <w:rFonts w:hint="eastAsia" w:ascii="Times New Roman" w:hAnsi="Times New Roman" w:eastAsia="宋体" w:cs="Times New Roman"/>
          <w:szCs w:val="21"/>
        </w:rPr>
        <w:t>-28℃，湿度55</w:t>
      </w:r>
      <w:r>
        <w:rPr>
          <w:rFonts w:hint="eastAsia" w:ascii="Times New Roman" w:hAnsi="Times New Roman" w:eastAsia="宋体" w:cs="Times New Roman"/>
          <w:szCs w:val="21"/>
        </w:rPr>
        <w:t>%</w:t>
      </w:r>
      <w:r>
        <w:rPr>
          <w:rFonts w:hint="eastAsia" w:ascii="Times New Roman" w:hAnsi="Times New Roman" w:eastAsia="宋体" w:cs="Times New Roman"/>
          <w:szCs w:val="21"/>
        </w:rPr>
        <w:t>-65%。</w:t>
      </w:r>
    </w:p>
    <w:p w14:paraId="235F105A">
      <w:pPr>
        <w:pStyle w:val="19"/>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6.1.2 物品准备</w:t>
      </w:r>
    </w:p>
    <w:p w14:paraId="43B25375">
      <w:pPr>
        <w:spacing w:before="0" w:beforeLines="-2147483648" w:after="0" w:afterLines="-2147483648"/>
        <w:ind w:firstLine="420" w:firstLineChars="200"/>
        <w:rPr>
          <w:rFonts w:hint="eastAsia" w:ascii="Times New Roman" w:hAnsi="Times New Roman" w:eastAsia="宋体" w:cs="Times New Roman"/>
          <w:bCs/>
          <w:szCs w:val="21"/>
        </w:rPr>
      </w:pPr>
      <w:r>
        <w:rPr>
          <w:rFonts w:hint="eastAsia" w:ascii="Times New Roman" w:hAnsi="Times New Roman" w:eastAsia="宋体" w:cs="Times New Roman"/>
          <w:bCs/>
          <w:szCs w:val="21"/>
        </w:rPr>
        <w:t>无菌干棉签、包布（宽度相当于患儿肩至踝，长度能够包裹患儿两圈半左右）、清洁手套、抗生素滴眼液、快速手消毒液。</w:t>
      </w:r>
    </w:p>
    <w:p w14:paraId="7A9002D9">
      <w:pPr>
        <w:pStyle w:val="19"/>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6.1.3 个人准备</w:t>
      </w:r>
    </w:p>
    <w:p w14:paraId="2B389841">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着装规范，戴口罩，完成七步洗手法，并检查手部指甲情况。</w:t>
      </w:r>
    </w:p>
    <w:p w14:paraId="3535CCE8">
      <w:pPr>
        <w:pStyle w:val="19"/>
        <w:numPr>
          <w:ilvl w:val="1"/>
          <w:numId w:val="1"/>
        </w:numPr>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核对</w:t>
      </w:r>
    </w:p>
    <w:p w14:paraId="6C02AB35">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6.2.1</w:t>
      </w:r>
      <w:r>
        <w:rPr>
          <w:rFonts w:hint="eastAsia" w:ascii="宋体" w:hAnsi="宋体" w:eastAsia="宋体" w:cs="Times New Roman"/>
          <w:bCs/>
          <w:szCs w:val="21"/>
        </w:rPr>
        <w:t xml:space="preserve"> 正确核对医嘱。</w:t>
      </w:r>
    </w:p>
    <w:p w14:paraId="3D6F02AB">
      <w:pPr>
        <w:pStyle w:val="19"/>
        <w:spacing w:before="0" w:beforeLines="-2147483648" w:after="0" w:afterLines="-2147483648"/>
        <w:ind w:firstLine="0" w:firstLineChars="0"/>
        <w:jc w:val="left"/>
        <w:rPr>
          <w:rFonts w:hint="eastAsia" w:ascii="宋体" w:hAnsi="宋体" w:eastAsia="宋体"/>
          <w:sz w:val="24"/>
          <w:szCs w:val="24"/>
        </w:rPr>
      </w:pPr>
      <w:r>
        <w:rPr>
          <w:rFonts w:hint="eastAsia" w:ascii="黑体" w:hAnsi="黑体" w:eastAsia="黑体" w:cs="Times New Roman"/>
          <w:bCs/>
          <w:szCs w:val="21"/>
        </w:rPr>
        <w:t>6.2.2</w:t>
      </w:r>
      <w:r>
        <w:rPr>
          <w:rFonts w:hint="eastAsia" w:ascii="宋体" w:hAnsi="宋体" w:eastAsia="宋体" w:cs="Times New Roman"/>
          <w:bCs/>
          <w:szCs w:val="21"/>
        </w:rPr>
        <w:t xml:space="preserve"> 检查物品名称、有效期、包装是否完好无破损无污渍。</w:t>
      </w:r>
    </w:p>
    <w:p w14:paraId="66C6420B">
      <w:pPr>
        <w:pStyle w:val="19"/>
        <w:numPr>
          <w:ilvl w:val="1"/>
          <w:numId w:val="1"/>
        </w:numPr>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操作</w:t>
      </w:r>
    </w:p>
    <w:p w14:paraId="5EE09DB9">
      <w:pPr>
        <w:spacing w:before="0" w:beforeLines="-2147483648" w:after="0" w:afterLines="-2147483648"/>
        <w:ind w:firstLine="0" w:firstLineChars="0"/>
        <w:rPr>
          <w:rFonts w:hint="eastAsia" w:ascii="宋体" w:hAnsi="宋体" w:eastAsia="宋体" w:cs="宋体"/>
          <w:szCs w:val="21"/>
        </w:rPr>
      </w:pPr>
      <w:r>
        <w:rPr>
          <w:rFonts w:hint="eastAsia" w:ascii="黑体" w:hAnsi="黑体" w:eastAsia="黑体" w:cs="Times New Roman"/>
          <w:bCs/>
          <w:szCs w:val="21"/>
        </w:rPr>
        <w:t>6.3.1</w:t>
      </w:r>
      <w:r>
        <w:rPr>
          <w:rFonts w:hint="eastAsia" w:ascii="宋体" w:hAnsi="宋体" w:eastAsia="宋体" w:cs="Times New Roman"/>
          <w:bCs/>
          <w:szCs w:val="21"/>
        </w:rPr>
        <w:t xml:space="preserve"> 再次核对医嘱，向患儿家属确认患儿姓名及眼别，告知患儿家属操作的目的、方法及配合事项，</w:t>
      </w:r>
      <w:r>
        <w:rPr>
          <w:rFonts w:hint="eastAsia" w:ascii="宋体" w:hAnsi="宋体" w:eastAsia="宋体" w:cs="宋体"/>
          <w:szCs w:val="21"/>
        </w:rPr>
        <w:t>一名家长配合固定患儿。</w:t>
      </w:r>
    </w:p>
    <w:p w14:paraId="6A0FBA77">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6.3.2</w:t>
      </w:r>
      <w:r>
        <w:rPr>
          <w:rFonts w:hint="eastAsia" w:ascii="宋体" w:hAnsi="宋体" w:eastAsia="宋体" w:cs="Times New Roman"/>
          <w:bCs/>
          <w:szCs w:val="21"/>
        </w:rPr>
        <w:t xml:space="preserve"> 用棉签擦除患儿眼部分泌物，并再次洗手。</w:t>
      </w:r>
    </w:p>
    <w:p w14:paraId="78715586">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6.3.3</w:t>
      </w:r>
      <w:r>
        <w:rPr>
          <w:rFonts w:hint="eastAsia" w:ascii="宋体" w:hAnsi="宋体" w:eastAsia="宋体" w:cs="Times New Roman"/>
          <w:bCs/>
          <w:szCs w:val="21"/>
        </w:rPr>
        <w:t xml:space="preserve"> 患儿取平卧位，采用“约束保护法”，用一侧的包布从肩部绕过前胸紧紧包裹患儿身体,至对侧腋窝处掖于身下；再用另一侧包布绕过前胸包裹身体,将包布剩余部分塞于身下。</w:t>
      </w:r>
    </w:p>
    <w:p w14:paraId="2EEADDE8">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6.3.4</w:t>
      </w:r>
      <w:r>
        <w:rPr>
          <w:rFonts w:hint="eastAsia" w:ascii="宋体" w:hAnsi="宋体" w:eastAsia="宋体" w:cs="Times New Roman"/>
          <w:bCs/>
          <w:szCs w:val="21"/>
        </w:rPr>
        <w:t xml:space="preserve"> 戴清洁手套。</w:t>
      </w:r>
    </w:p>
    <w:p w14:paraId="034FDA3D">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6.3.5</w:t>
      </w:r>
      <w:r>
        <w:rPr>
          <w:rFonts w:hint="eastAsia" w:ascii="宋体" w:hAnsi="宋体" w:eastAsia="宋体" w:cs="Times New Roman"/>
          <w:bCs/>
          <w:szCs w:val="21"/>
        </w:rPr>
        <w:t xml:space="preserve"> 操作方法：操作者一只手固定患儿头部，另一只手拇指指尖靠指腹部在内眦区皮肤先按住泪总管区域，防止泪囊内液体从泪总管返流，然后向泪囊窝的内下方按压，按至鼻骨转而向下方鼻泪管方向用力按压，</w:t>
      </w:r>
      <w:r>
        <w:rPr>
          <w:rFonts w:hint="eastAsia" w:ascii="宋体" w:hAnsi="宋体" w:eastAsia="宋体" w:cs="宋体"/>
          <w:kern w:val="0"/>
          <w:sz w:val="20"/>
          <w:szCs w:val="20"/>
          <w:lang w:bidi="ar"/>
        </w:rPr>
        <w:t>见附录</w:t>
      </w:r>
      <w:r>
        <w:rPr>
          <w:rFonts w:ascii="Times New Roman" w:hAnsi="Times New Roman" w:eastAsia="宋体" w:cs="Times New Roman"/>
          <w:kern w:val="0"/>
          <w:sz w:val="20"/>
          <w:szCs w:val="20"/>
          <w:lang w:bidi="ar"/>
        </w:rPr>
        <w:t>B</w:t>
      </w:r>
      <w:r>
        <w:rPr>
          <w:rFonts w:hint="eastAsia" w:ascii="Times New Roman" w:hAnsi="Times New Roman" w:eastAsia="宋体" w:cs="Times New Roman"/>
          <w:kern w:val="0"/>
          <w:sz w:val="20"/>
          <w:szCs w:val="20"/>
          <w:lang w:bidi="ar"/>
        </w:rPr>
        <w:t>。</w:t>
      </w:r>
      <w:r>
        <w:rPr>
          <w:rFonts w:hint="eastAsia" w:ascii="宋体" w:hAnsi="宋体" w:eastAsia="宋体" w:cs="Times New Roman"/>
          <w:bCs/>
          <w:szCs w:val="21"/>
        </w:rPr>
        <w:t>按摩频次为每日早晚各一组</w:t>
      </w:r>
      <w:r>
        <w:rPr>
          <w:rFonts w:hint="eastAsia" w:ascii="Times New Roman" w:hAnsi="Times New Roman" w:eastAsia="宋体" w:cs="Times New Roman"/>
          <w:bCs/>
          <w:szCs w:val="21"/>
        </w:rPr>
        <w:t>，每组3次。</w:t>
      </w:r>
      <w:r>
        <w:rPr>
          <w:rFonts w:hint="eastAsia" w:ascii="宋体" w:hAnsi="宋体" w:eastAsia="宋体" w:cs="Times New Roman"/>
          <w:bCs/>
          <w:szCs w:val="21"/>
        </w:rPr>
        <w:t>有效按压：溢泪、溢脓症状完全消失。</w:t>
      </w:r>
    </w:p>
    <w:p w14:paraId="2973F82E">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6.3.6</w:t>
      </w:r>
      <w:r>
        <w:rPr>
          <w:rFonts w:hint="eastAsia" w:ascii="宋体" w:hAnsi="宋体" w:eastAsia="宋体" w:cs="Times New Roman"/>
          <w:bCs/>
          <w:szCs w:val="21"/>
        </w:rPr>
        <w:t xml:space="preserve"> 操作过程中观察患儿是否有鼻腔分泌物或吞咽动作。</w:t>
      </w:r>
    </w:p>
    <w:p w14:paraId="6104C205">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6.3.7</w:t>
      </w:r>
      <w:r>
        <w:rPr>
          <w:rFonts w:hint="eastAsia" w:ascii="宋体" w:hAnsi="宋体" w:eastAsia="宋体" w:cs="Times New Roman"/>
          <w:bCs/>
          <w:szCs w:val="21"/>
        </w:rPr>
        <w:t xml:space="preserve"> 按压结束后，再次核对患儿信息，拭去分泌物,记录执行时间。</w:t>
      </w:r>
    </w:p>
    <w:p w14:paraId="0E942B56">
      <w:pPr>
        <w:pStyle w:val="19"/>
        <w:spacing w:before="0" w:beforeLines="-2147483648" w:after="0" w:afterLines="-2147483648"/>
        <w:ind w:firstLine="0" w:firstLineChars="0"/>
        <w:jc w:val="left"/>
        <w:rPr>
          <w:rFonts w:hint="eastAsia" w:ascii="宋体" w:hAnsi="宋体" w:eastAsia="宋体" w:cs="Times New Roman"/>
          <w:bCs/>
          <w:szCs w:val="21"/>
        </w:rPr>
      </w:pPr>
      <w:r>
        <w:rPr>
          <w:rFonts w:hint="eastAsia" w:ascii="黑体" w:hAnsi="黑体" w:eastAsia="黑体" w:cs="Times New Roman"/>
          <w:bCs/>
          <w:szCs w:val="21"/>
        </w:rPr>
        <w:t>6.3.8</w:t>
      </w:r>
      <w:r>
        <w:rPr>
          <w:rFonts w:hint="eastAsia" w:ascii="宋体" w:hAnsi="宋体" w:eastAsia="宋体" w:cs="Times New Roman"/>
          <w:bCs/>
          <w:szCs w:val="21"/>
        </w:rPr>
        <w:t xml:space="preserve"> 对于伴有脓性分泌物或合并结膜炎的患儿，按摩后可辅助局部使用抗生素滴眼液。</w:t>
      </w:r>
    </w:p>
    <w:p w14:paraId="654F3CD6">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1" w:name="_Toc209613899"/>
      <w:r>
        <w:rPr>
          <w:rFonts w:hint="eastAsia" w:ascii="黑体" w:hAnsi="黑体" w:eastAsia="黑体" w:cs="黑体"/>
          <w:bCs/>
          <w:szCs w:val="21"/>
        </w:rPr>
        <w:t>注意事项</w:t>
      </w:r>
      <w:bookmarkEnd w:id="11"/>
    </w:p>
    <w:p w14:paraId="2BDDB93B">
      <w:pPr>
        <w:pStyle w:val="19"/>
        <w:numPr>
          <w:ilvl w:val="1"/>
          <w:numId w:val="1"/>
        </w:numPr>
        <w:spacing w:before="0" w:beforeLines="-2147483648" w:after="0" w:afterLines="-2147483648"/>
        <w:ind w:firstLine="0" w:firstLineChars="0"/>
        <w:jc w:val="left"/>
        <w:rPr>
          <w:rFonts w:hint="eastAsia" w:ascii="宋体" w:hAnsi="宋体" w:eastAsia="宋体" w:cs="Times New Roman"/>
          <w:bCs/>
          <w:szCs w:val="21"/>
        </w:rPr>
      </w:pPr>
      <w:r>
        <w:rPr>
          <w:rFonts w:hint="eastAsia" w:ascii="宋体" w:hAnsi="宋体" w:eastAsia="宋体" w:cs="Times New Roman"/>
          <w:bCs/>
          <w:szCs w:val="21"/>
        </w:rPr>
        <w:t>按摩过程中及时擦除分泌物。</w:t>
      </w:r>
    </w:p>
    <w:p w14:paraId="7417DDF4">
      <w:pPr>
        <w:pStyle w:val="19"/>
        <w:numPr>
          <w:ilvl w:val="1"/>
          <w:numId w:val="1"/>
        </w:numPr>
        <w:spacing w:before="0" w:beforeLines="-2147483648" w:after="0" w:afterLines="-2147483648"/>
        <w:ind w:firstLine="0" w:firstLineChars="0"/>
        <w:jc w:val="left"/>
        <w:rPr>
          <w:rFonts w:hint="eastAsia" w:ascii="宋体" w:hAnsi="宋体" w:eastAsia="宋体" w:cs="宋体"/>
          <w:szCs w:val="21"/>
        </w:rPr>
      </w:pPr>
      <w:r>
        <w:rPr>
          <w:rFonts w:hint="eastAsia" w:ascii="宋体" w:hAnsi="宋体" w:eastAsia="宋体" w:cs="Times New Roman"/>
          <w:bCs/>
          <w:szCs w:val="21"/>
        </w:rPr>
        <w:t>按摩过程中，动作轻柔，力度适宜。不要过度用力，避免损伤患儿的皮肤。</w:t>
      </w:r>
    </w:p>
    <w:p w14:paraId="52AACB75">
      <w:pPr>
        <w:pStyle w:val="19"/>
        <w:numPr>
          <w:ilvl w:val="1"/>
          <w:numId w:val="1"/>
        </w:numPr>
        <w:spacing w:before="0" w:beforeLines="-2147483648" w:after="0" w:afterLines="-2147483648"/>
        <w:ind w:firstLine="0" w:firstLineChars="0"/>
        <w:jc w:val="left"/>
        <w:rPr>
          <w:rFonts w:hint="eastAsia" w:ascii="宋体" w:hAnsi="宋体" w:eastAsia="宋体" w:cs="Times New Roman"/>
          <w:bCs/>
          <w:szCs w:val="21"/>
        </w:rPr>
      </w:pPr>
      <w:r>
        <w:rPr>
          <w:rFonts w:hint="eastAsia" w:ascii="宋体" w:hAnsi="宋体" w:eastAsia="宋体" w:cs="宋体"/>
          <w:szCs w:val="21"/>
        </w:rPr>
        <w:t>按摩过程中要密切观察患儿的各项反应。对患儿哭声、呼吸、面色进行观察，掌握潜在的危险因素。一旦患儿出现溢奶、口唇发绀等可能发生窒息的情况，需要立即停止操作，将患儿抱起，头部偏向一侧，轻拍背部，直至呼吸平稳。</w:t>
      </w:r>
    </w:p>
    <w:p w14:paraId="7D4C1E0B">
      <w:pPr>
        <w:pStyle w:val="19"/>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2" w:name="_Toc209613900"/>
      <w:r>
        <w:rPr>
          <w:rFonts w:hint="eastAsia" w:ascii="黑体" w:hAnsi="黑体" w:eastAsia="黑体" w:cs="黑体"/>
          <w:bCs/>
          <w:szCs w:val="21"/>
        </w:rPr>
        <w:t>健康指导</w:t>
      </w:r>
      <w:bookmarkEnd w:id="12"/>
    </w:p>
    <w:p w14:paraId="6C298454">
      <w:pPr>
        <w:pStyle w:val="19"/>
        <w:numPr>
          <w:ilvl w:val="1"/>
          <w:numId w:val="1"/>
        </w:numPr>
        <w:spacing w:before="156" w:beforeLines="50" w:after="156" w:afterLines="50"/>
        <w:ind w:firstLineChars="0"/>
        <w:jc w:val="left"/>
        <w:rPr>
          <w:rFonts w:hint="eastAsia" w:ascii="黑体" w:hAnsi="黑体" w:eastAsia="黑体" w:cs="Times New Roman"/>
          <w:bCs/>
          <w:szCs w:val="21"/>
        </w:rPr>
      </w:pPr>
      <w:r>
        <w:rPr>
          <w:rFonts w:hint="eastAsia" w:ascii="黑体" w:hAnsi="黑体" w:eastAsia="黑体" w:cs="Times New Roman"/>
          <w:bCs/>
          <w:szCs w:val="21"/>
        </w:rPr>
        <w:t>按摩前</w:t>
      </w:r>
    </w:p>
    <w:p w14:paraId="0FC67FEE">
      <w:pPr>
        <w:pStyle w:val="19"/>
        <w:spacing w:before="0" w:beforeLines="-2147483648" w:after="0" w:afterLines="-2147483648"/>
        <w:jc w:val="left"/>
        <w:rPr>
          <w:rFonts w:hint="eastAsia" w:ascii="宋体" w:hAnsi="宋体" w:eastAsia="宋体" w:cs="Times New Roman"/>
          <w:bCs/>
          <w:szCs w:val="21"/>
        </w:rPr>
      </w:pPr>
      <w:r>
        <w:rPr>
          <w:rFonts w:hint="eastAsia" w:ascii="宋体" w:hAnsi="宋体" w:eastAsia="宋体" w:cs="Times New Roman"/>
          <w:bCs/>
          <w:szCs w:val="21"/>
        </w:rPr>
        <w:t>介绍先天性鼻泪管阻塞疾病相关知识，包括但不限于病因、治疗目标和原则，按摩的目的、方法和配合事项，按摩可能带来的不适等。</w:t>
      </w:r>
    </w:p>
    <w:p w14:paraId="4D269937">
      <w:pPr>
        <w:pStyle w:val="19"/>
        <w:numPr>
          <w:ilvl w:val="1"/>
          <w:numId w:val="1"/>
        </w:numPr>
        <w:spacing w:before="156" w:beforeLines="50" w:after="156" w:afterLines="50"/>
        <w:ind w:firstLineChars="0"/>
        <w:jc w:val="left"/>
        <w:rPr>
          <w:rFonts w:hint="eastAsia" w:ascii="黑体" w:hAnsi="黑体" w:eastAsia="黑体" w:cs="Times New Roman"/>
          <w:bCs/>
          <w:szCs w:val="21"/>
        </w:rPr>
      </w:pPr>
      <w:r>
        <w:rPr>
          <w:rFonts w:hint="eastAsia" w:ascii="黑体" w:hAnsi="黑体" w:eastAsia="黑体" w:cs="Times New Roman"/>
          <w:bCs/>
          <w:szCs w:val="21"/>
        </w:rPr>
        <w:t>按摩后</w:t>
      </w:r>
    </w:p>
    <w:p w14:paraId="5CD09EF5">
      <w:pPr>
        <w:pStyle w:val="19"/>
        <w:numPr>
          <w:ilvl w:val="2"/>
          <w:numId w:val="1"/>
        </w:numPr>
        <w:spacing w:line="240" w:lineRule="auto"/>
        <w:ind w:firstLine="0" w:firstLineChars="0"/>
        <w:jc w:val="left"/>
        <w:rPr>
          <w:rFonts w:hint="eastAsia" w:ascii="宋体" w:hAnsi="宋体" w:eastAsia="宋体" w:cs="宋体"/>
          <w:szCs w:val="21"/>
        </w:rPr>
      </w:pPr>
      <w:r>
        <w:rPr>
          <w:rFonts w:hint="eastAsia" w:ascii="宋体" w:hAnsi="宋体" w:eastAsia="宋体" w:cs="宋体"/>
          <w:szCs w:val="21"/>
        </w:rPr>
        <w:t>做好卫生宣教，告知家属按摩后勿用手揉眼睛，注意用眼卫生。</w:t>
      </w:r>
    </w:p>
    <w:p w14:paraId="4A6EFDE3">
      <w:pPr>
        <w:pStyle w:val="19"/>
        <w:numPr>
          <w:ilvl w:val="2"/>
          <w:numId w:val="1"/>
        </w:numPr>
        <w:spacing w:line="240" w:lineRule="auto"/>
        <w:ind w:firstLine="0" w:firstLineChars="0"/>
        <w:jc w:val="left"/>
        <w:rPr>
          <w:rFonts w:hint="eastAsia" w:ascii="宋体" w:hAnsi="宋体" w:eastAsia="宋体" w:cs="宋体"/>
          <w:szCs w:val="21"/>
        </w:rPr>
      </w:pPr>
      <w:r>
        <w:rPr>
          <w:rFonts w:hint="eastAsia" w:ascii="宋体" w:hAnsi="宋体" w:eastAsia="宋体" w:cs="宋体"/>
          <w:szCs w:val="21"/>
        </w:rPr>
        <w:t>患儿溢泪、眼部分泌物增多，可伴发结膜</w:t>
      </w:r>
      <w:r>
        <w:rPr>
          <w:rFonts w:ascii="宋体" w:hAnsi="宋体" w:eastAsia="宋体" w:cs="宋体"/>
          <w:szCs w:val="21"/>
        </w:rPr>
        <w:t>炎、眼睑皮肤湿疹</w:t>
      </w:r>
      <w:r>
        <w:rPr>
          <w:rFonts w:hint="eastAsia" w:ascii="宋体" w:hAnsi="宋体" w:eastAsia="宋体" w:cs="宋体"/>
          <w:szCs w:val="21"/>
        </w:rPr>
        <w:t>等；若继发感染，可</w:t>
      </w:r>
      <w:r>
        <w:rPr>
          <w:rFonts w:ascii="宋体" w:hAnsi="宋体" w:eastAsia="宋体" w:cs="宋体"/>
          <w:szCs w:val="21"/>
        </w:rPr>
        <w:t>有黏液性或脓性分泌物自泪点溢出</w:t>
      </w:r>
      <w:r>
        <w:rPr>
          <w:rFonts w:hint="eastAsia" w:ascii="宋体" w:hAnsi="宋体" w:eastAsia="宋体" w:cs="宋体"/>
          <w:szCs w:val="21"/>
        </w:rPr>
        <w:t>。若眼部出现结膜炎等异常情况，应及时就诊。</w:t>
      </w:r>
    </w:p>
    <w:p w14:paraId="1F0EC1FC">
      <w:pPr>
        <w:pStyle w:val="19"/>
        <w:numPr>
          <w:ilvl w:val="2"/>
          <w:numId w:val="1"/>
        </w:numPr>
        <w:spacing w:line="240" w:lineRule="auto"/>
        <w:ind w:firstLine="0" w:firstLineChars="0"/>
        <w:jc w:val="left"/>
        <w:rPr>
          <w:rFonts w:hint="eastAsia" w:ascii="宋体" w:hAnsi="宋体" w:eastAsia="宋体" w:cs="Times New Roman"/>
          <w:bCs/>
          <w:szCs w:val="21"/>
        </w:rPr>
      </w:pPr>
      <w:r>
        <w:rPr>
          <w:rFonts w:hint="eastAsia" w:ascii="宋体" w:hAnsi="宋体" w:eastAsia="宋体" w:cs="宋体"/>
          <w:szCs w:val="21"/>
        </w:rPr>
        <w:t>患儿泪囊炎急性发作时，为避免医源性眼睑感染或眶蜂窝织炎形成，应停止按摩，并及时复查。</w:t>
      </w:r>
    </w:p>
    <w:p w14:paraId="1434B631">
      <w:pPr>
        <w:pStyle w:val="19"/>
        <w:numPr>
          <w:ilvl w:val="2"/>
          <w:numId w:val="1"/>
        </w:numPr>
        <w:spacing w:line="360" w:lineRule="auto"/>
        <w:ind w:firstLine="0" w:firstLineChars="0"/>
        <w:jc w:val="left"/>
        <w:rPr>
          <w:rFonts w:hint="eastAsia" w:ascii="宋体" w:hAnsi="宋体" w:eastAsia="宋体" w:cs="Times New Roman"/>
          <w:bCs/>
          <w:szCs w:val="21"/>
        </w:rPr>
        <w:sectPr>
          <w:footerReference r:id="rId14" w:type="default"/>
          <w:footerReference r:id="rId15" w:type="even"/>
          <w:pgSz w:w="11906" w:h="16838"/>
          <w:pgMar w:top="1440" w:right="1800" w:bottom="1440" w:left="1800" w:header="851" w:footer="992" w:gutter="0"/>
          <w:pgNumType w:start="1"/>
          <w:cols w:space="425" w:num="1"/>
          <w:docGrid w:type="lines" w:linePitch="312" w:charSpace="0"/>
        </w:sectPr>
      </w:pPr>
      <w:r>
        <w:rPr>
          <w:rFonts w:hint="eastAsia" w:ascii="宋体" w:hAnsi="宋体" w:eastAsia="宋体" w:cs="Times New Roman"/>
          <w:bCs/>
          <w:szCs w:val="21"/>
        </w:rPr>
        <w:t>指导患儿家属正确滴眼药方法，按时门诊复查。</w:t>
      </w:r>
    </w:p>
    <w:p w14:paraId="453E40E1">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3" w:name="_Toc209613901"/>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A</w:t>
      </w:r>
      <w:bookmarkEnd w:id="13"/>
    </w:p>
    <w:p w14:paraId="3EB3C243">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4" w:name="_Toc209613902"/>
      <w:r>
        <w:rPr>
          <w:rFonts w:hint="eastAsia" w:ascii="Times New Roman" w:hAnsi="Times New Roman" w:eastAsia="黑体" w:cs="Times New Roman"/>
          <w:bCs/>
          <w:szCs w:val="21"/>
        </w:rPr>
        <w:t>（规范性）</w:t>
      </w:r>
      <w:bookmarkEnd w:id="14"/>
    </w:p>
    <w:p w14:paraId="004BD1BB">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5" w:name="_Toc209613903"/>
      <w:r>
        <w:rPr>
          <w:rFonts w:hint="eastAsia" w:ascii="Times New Roman" w:hAnsi="Times New Roman" w:eastAsia="黑体" w:cs="Times New Roman"/>
          <w:bCs/>
          <w:szCs w:val="21"/>
        </w:rPr>
        <w:t>婴幼儿泪囊按摩操作流程</w:t>
      </w:r>
      <w:bookmarkEnd w:id="15"/>
    </w:p>
    <w:p w14:paraId="77B9AC2D">
      <w:pPr>
        <w:pStyle w:val="19"/>
        <w:spacing w:before="156" w:beforeLines="50" w:after="156" w:afterLines="50"/>
        <w:ind w:firstLine="0" w:firstLineChars="0"/>
        <w:rPr>
          <w:rFonts w:hint="eastAsia" w:ascii="Times New Roman" w:hAnsi="Times New Roman" w:eastAsia="宋体" w:cs="Times New Roman"/>
          <w:bCs/>
          <w:szCs w:val="21"/>
        </w:rPr>
      </w:pPr>
      <w:r>
        <w:rPr>
          <w:rFonts w:hint="eastAsia" w:ascii="Times New Roman" w:hAnsi="Times New Roman" w:eastAsia="宋体" w:cs="Times New Roman"/>
          <w:bCs/>
          <w:szCs w:val="21"/>
        </w:rPr>
        <mc:AlternateContent>
          <mc:Choice Requires="wpg">
            <w:drawing>
              <wp:anchor distT="0" distB="0" distL="114300" distR="114300" simplePos="0" relativeHeight="251666432" behindDoc="0" locked="0" layoutInCell="1" allowOverlap="1">
                <wp:simplePos x="0" y="0"/>
                <wp:positionH relativeFrom="column">
                  <wp:posOffset>-255270</wp:posOffset>
                </wp:positionH>
                <wp:positionV relativeFrom="paragraph">
                  <wp:posOffset>353695</wp:posOffset>
                </wp:positionV>
                <wp:extent cx="5915025" cy="7071360"/>
                <wp:effectExtent l="0" t="0" r="67945" b="44450"/>
                <wp:wrapSquare wrapText="bothSides"/>
                <wp:docPr id="224" name="组合 224"/>
                <wp:cNvGraphicFramePr/>
                <a:graphic xmlns:a="http://schemas.openxmlformats.org/drawingml/2006/main">
                  <a:graphicData uri="http://schemas.microsoft.com/office/word/2010/wordprocessingGroup">
                    <wpg:wgp>
                      <wpg:cNvGrpSpPr/>
                      <wpg:grpSpPr>
                        <a:xfrm>
                          <a:off x="0" y="0"/>
                          <a:ext cx="5915025" cy="7071360"/>
                          <a:chOff x="1955" y="138985"/>
                          <a:chExt cx="8671" cy="13171"/>
                        </a:xfrm>
                      </wpg:grpSpPr>
                      <wps:wsp>
                        <wps:cNvPr id="45" name="直接连接符 45"/>
                        <wps:cNvCnPr/>
                        <wps:spPr>
                          <a:xfrm flipH="1">
                            <a:off x="6240" y="143207"/>
                            <a:ext cx="29" cy="7049"/>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g:cNvPr id="225" name="组合 79"/>
                        <wpg:cNvGrpSpPr/>
                        <wpg:grpSpPr>
                          <a:xfrm>
                            <a:off x="1955" y="138985"/>
                            <a:ext cx="8671" cy="13171"/>
                            <a:chOff x="1955" y="138985"/>
                            <a:chExt cx="8671" cy="13171"/>
                          </a:xfrm>
                        </wpg:grpSpPr>
                        <wpg:grpSp>
                          <wpg:cNvPr id="226" name="组合 48"/>
                          <wpg:cNvGrpSpPr/>
                          <wpg:grpSpPr>
                            <a:xfrm>
                              <a:off x="6265" y="138985"/>
                              <a:ext cx="4348" cy="7116"/>
                              <a:chOff x="7875" y="139015"/>
                              <a:chExt cx="4348" cy="7116"/>
                            </a:xfrm>
                          </wpg:grpSpPr>
                          <wps:wsp>
                            <wps:cNvPr id="23" name="直接箭头连接符 23"/>
                            <wps:cNvCnPr>
                              <a:stCxn id="18" idx="2"/>
                            </wps:cNvCnPr>
                            <wps:spPr>
                              <a:xfrm>
                                <a:off x="8423" y="139743"/>
                                <a:ext cx="2" cy="117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227" name="组合 24"/>
                            <wpg:cNvGrpSpPr/>
                            <wpg:grpSpPr>
                              <a:xfrm>
                                <a:off x="7875" y="139015"/>
                                <a:ext cx="4348" cy="1642"/>
                                <a:chOff x="7875" y="139015"/>
                                <a:chExt cx="4348" cy="1642"/>
                              </a:xfrm>
                            </wpg:grpSpPr>
                            <wps:wsp>
                              <wps:cNvPr id="18" name="矩形 18"/>
                              <wps:cNvSpPr/>
                              <wps:spPr>
                                <a:xfrm>
                                  <a:off x="7875" y="139175"/>
                                  <a:ext cx="1095" cy="56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6C44D92">
                                    <w:pPr>
                                      <w:jc w:val="center"/>
                                      <w:rPr>
                                        <w:rFonts w:hint="eastAsia" w:ascii="黑体" w:hAnsi="黑体" w:eastAsia="黑体" w:cs="黑体"/>
                                        <w:bCs/>
                                        <w:sz w:val="18"/>
                                        <w:szCs w:val="18"/>
                                      </w:rPr>
                                    </w:pPr>
                                    <w:r>
                                      <w:rPr>
                                        <w:rFonts w:hint="eastAsia" w:ascii="黑体" w:hAnsi="黑体" w:eastAsia="黑体" w:cs="黑体"/>
                                        <w:bCs/>
                                        <w:sz w:val="18"/>
                                        <w:szCs w:val="18"/>
                                      </w:rPr>
                                      <w:t>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直接箭头连接符 21"/>
                              <wps:cNvCnPr/>
                              <wps:spPr>
                                <a:xfrm>
                                  <a:off x="8961" y="139439"/>
                                  <a:ext cx="749" cy="1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 name="矩形 22"/>
                              <wps:cNvSpPr/>
                              <wps:spPr>
                                <a:xfrm>
                                  <a:off x="9695" y="139015"/>
                                  <a:ext cx="2528" cy="1642"/>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CF1A0F8">
                                    <w:pPr>
                                      <w:jc w:val="left"/>
                                      <w:rPr>
                                        <w:rFonts w:hint="eastAsia" w:ascii="黑体" w:hAnsi="黑体" w:eastAsia="黑体" w:cs="黑体"/>
                                        <w:bCs/>
                                        <w:sz w:val="18"/>
                                        <w:szCs w:val="18"/>
                                      </w:rPr>
                                    </w:pPr>
                                    <w:r>
                                      <w:rPr>
                                        <w:rFonts w:hint="eastAsia" w:ascii="黑体" w:hAnsi="黑体" w:eastAsia="黑体" w:cs="黑体"/>
                                        <w:sz w:val="18"/>
                                        <w:szCs w:val="18"/>
                                      </w:rPr>
                                      <w:t>评估环境、识别按摩指征、患儿眼部一般情况、泪道情况、合作程度及用药史、过敏史、既往史</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28" name="组合 25"/>
                            <wpg:cNvGrpSpPr/>
                            <wpg:grpSpPr>
                              <a:xfrm>
                                <a:off x="7905" y="140795"/>
                                <a:ext cx="4224" cy="1818"/>
                                <a:chOff x="7895" y="139075"/>
                                <a:chExt cx="4224" cy="1818"/>
                              </a:xfrm>
                            </wpg:grpSpPr>
                            <wps:wsp>
                              <wps:cNvPr id="27" name="矩形 18"/>
                              <wps:cNvSpPr/>
                              <wps:spPr>
                                <a:xfrm>
                                  <a:off x="7895" y="139185"/>
                                  <a:ext cx="1046" cy="56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E692CC8">
                                    <w:pPr>
                                      <w:jc w:val="center"/>
                                      <w:rPr>
                                        <w:rFonts w:hint="eastAsia" w:ascii="黑体" w:hAnsi="黑体" w:eastAsia="黑体" w:cs="黑体"/>
                                        <w:bCs/>
                                        <w:sz w:val="18"/>
                                        <w:szCs w:val="18"/>
                                      </w:rPr>
                                    </w:pPr>
                                    <w:r>
                                      <w:rPr>
                                        <w:rFonts w:hint="eastAsia" w:ascii="黑体" w:hAnsi="黑体" w:eastAsia="黑体" w:cs="黑体"/>
                                        <w:bCs/>
                                        <w:sz w:val="18"/>
                                        <w:szCs w:val="18"/>
                                      </w:rPr>
                                      <w:t>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直接箭头连接符 21"/>
                              <wps:cNvCnPr/>
                              <wps:spPr>
                                <a:xfrm>
                                  <a:off x="8911" y="140879"/>
                                  <a:ext cx="749" cy="1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0" name="矩形 22"/>
                              <wps:cNvSpPr/>
                              <wps:spPr>
                                <a:xfrm>
                                  <a:off x="9705" y="139075"/>
                                  <a:ext cx="2414" cy="9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FE0E4AF">
                                    <w:pPr>
                                      <w:widowControl/>
                                      <w:jc w:val="left"/>
                                      <w:rPr>
                                        <w:rFonts w:hint="eastAsia" w:ascii="黑体" w:hAnsi="黑体" w:eastAsia="黑体" w:cs="黑体"/>
                                        <w:sz w:val="18"/>
                                        <w:szCs w:val="18"/>
                                      </w:rPr>
                                    </w:pPr>
                                    <w:r>
                                      <w:rPr>
                                        <w:rFonts w:hint="eastAsia" w:ascii="黑体" w:hAnsi="黑体" w:eastAsia="黑体" w:cs="黑体"/>
                                        <w:color w:val="000000"/>
                                        <w:kern w:val="0"/>
                                        <w:sz w:val="18"/>
                                        <w:szCs w:val="18"/>
                                        <w:lang w:bidi="ar"/>
                                      </w:rPr>
                                      <w:t>用物准备、环境准备、个人准备。</w:t>
                                    </w:r>
                                  </w:p>
                                  <w:p w14:paraId="51B2042F">
                                    <w:pPr>
                                      <w:rPr>
                                        <w:rFonts w:hint="eastAsia" w:ascii="黑体" w:hAnsi="黑体" w:eastAsia="黑体" w:cs="黑体"/>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229" name="组合 29"/>
                            <wpg:cNvGrpSpPr/>
                            <wpg:grpSpPr>
                              <a:xfrm>
                                <a:off x="7885" y="141179"/>
                                <a:ext cx="4263" cy="2143"/>
                                <a:chOff x="7895" y="138039"/>
                                <a:chExt cx="4315" cy="2143"/>
                              </a:xfrm>
                            </wpg:grpSpPr>
                            <wps:wsp>
                              <wps:cNvPr id="32" name="矩形 18"/>
                              <wps:cNvSpPr/>
                              <wps:spPr>
                                <a:xfrm>
                                  <a:off x="7895" y="139185"/>
                                  <a:ext cx="1046" cy="56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611571D">
                                    <w:pPr>
                                      <w:jc w:val="center"/>
                                      <w:rPr>
                                        <w:rFonts w:hint="eastAsia" w:ascii="黑体" w:hAnsi="黑体" w:eastAsia="黑体" w:cs="黑体"/>
                                        <w:bCs/>
                                        <w:sz w:val="18"/>
                                        <w:szCs w:val="18"/>
                                      </w:rPr>
                                    </w:pPr>
                                    <w:r>
                                      <w:rPr>
                                        <w:rFonts w:hint="eastAsia" w:ascii="黑体" w:hAnsi="黑体" w:eastAsia="黑体" w:cs="黑体"/>
                                        <w:bCs/>
                                        <w:sz w:val="18"/>
                                        <w:szCs w:val="18"/>
                                      </w:rPr>
                                      <w:t>核对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3" name="直接箭头连接符 21"/>
                              <wps:cNvCnPr/>
                              <wps:spPr>
                                <a:xfrm>
                                  <a:off x="8994" y="138039"/>
                                  <a:ext cx="749" cy="1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4" name="矩形 22"/>
                              <wps:cNvSpPr/>
                              <wps:spPr>
                                <a:xfrm>
                                  <a:off x="9695" y="138873"/>
                                  <a:ext cx="2515" cy="1309"/>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6A30EFEE">
                                    <w:pPr>
                                      <w:pStyle w:val="19"/>
                                      <w:ind w:firstLine="0" w:firstLineChars="0"/>
                                      <w:jc w:val="left"/>
                                      <w:rPr>
                                        <w:rFonts w:hint="eastAsia" w:ascii="黑体" w:hAnsi="黑体" w:eastAsia="黑体" w:cs="黑体"/>
                                        <w:sz w:val="18"/>
                                        <w:szCs w:val="18"/>
                                      </w:rPr>
                                    </w:pPr>
                                    <w:r>
                                      <w:rPr>
                                        <w:rFonts w:hint="eastAsia" w:ascii="黑体" w:hAnsi="黑体" w:eastAsia="黑体" w:cs="黑体"/>
                                        <w:bCs/>
                                        <w:sz w:val="18"/>
                                        <w:szCs w:val="18"/>
                                      </w:rPr>
                                      <w:t>核对医嘱，检查物品名称、有效期、包装是否完好无破损无污渍。</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35" name="直接箭头连接符 33"/>
                            <wps:cNvCnPr/>
                            <wps:spPr>
                              <a:xfrm flipH="1">
                                <a:off x="8430" y="141479"/>
                                <a:ext cx="8" cy="827"/>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0" name="直接箭头连接符 40"/>
                            <wps:cNvCnPr/>
                            <wps:spPr>
                              <a:xfrm>
                                <a:off x="8420" y="142895"/>
                                <a:ext cx="0" cy="323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36" name="矩形 18"/>
                          <wps:cNvSpPr/>
                          <wps:spPr>
                            <a:xfrm flipH="1">
                              <a:off x="6409" y="146115"/>
                              <a:ext cx="967" cy="78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36AFCEA">
                                <w:pPr>
                                  <w:jc w:val="center"/>
                                  <w:rPr>
                                    <w:rFonts w:hint="eastAsia" w:ascii="黑体" w:hAnsi="黑体" w:eastAsia="黑体" w:cs="黑体"/>
                                    <w:bCs/>
                                    <w:sz w:val="18"/>
                                    <w:szCs w:val="18"/>
                                  </w:rPr>
                                </w:pPr>
                                <w:r>
                                  <w:rPr>
                                    <w:rFonts w:hint="eastAsia" w:ascii="黑体" w:hAnsi="黑体" w:eastAsia="黑体" w:cs="黑体"/>
                                    <w:bCs/>
                                    <w:sz w:val="18"/>
                                    <w:szCs w:val="18"/>
                                  </w:rPr>
                                  <w:t xml:space="preserve"> 操作</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30" name="组合 53"/>
                          <wpg:cNvGrpSpPr/>
                          <wpg:grpSpPr>
                            <a:xfrm>
                              <a:off x="1979" y="142296"/>
                              <a:ext cx="4290" cy="1640"/>
                              <a:chOff x="1979" y="142296"/>
                              <a:chExt cx="4290" cy="1640"/>
                            </a:xfrm>
                          </wpg:grpSpPr>
                          <wpg:grpSp>
                            <wpg:cNvPr id="231" name="组合 47"/>
                            <wpg:cNvGrpSpPr/>
                            <wpg:grpSpPr>
                              <a:xfrm>
                                <a:off x="1979" y="142296"/>
                                <a:ext cx="4290" cy="1640"/>
                                <a:chOff x="720" y="142596"/>
                                <a:chExt cx="4290" cy="1640"/>
                              </a:xfrm>
                            </wpg:grpSpPr>
                            <wpg:grpSp>
                              <wpg:cNvPr id="232" name="组合 41"/>
                              <wpg:cNvGrpSpPr/>
                              <wpg:grpSpPr>
                                <a:xfrm flipH="1">
                                  <a:off x="720" y="142596"/>
                                  <a:ext cx="3816" cy="1640"/>
                                  <a:chOff x="7895" y="138566"/>
                                  <a:chExt cx="4865" cy="1640"/>
                                </a:xfrm>
                              </wpg:grpSpPr>
                              <wps:wsp>
                                <wps:cNvPr id="42" name="矩形 18"/>
                                <wps:cNvSpPr/>
                                <wps:spPr>
                                  <a:xfrm>
                                    <a:off x="7895" y="139185"/>
                                    <a:ext cx="1046" cy="56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F645053">
                                      <w:pPr>
                                        <w:jc w:val="center"/>
                                        <w:rPr>
                                          <w:rFonts w:hint="eastAsia" w:ascii="黑体" w:hAnsi="黑体" w:eastAsia="黑体" w:cs="黑体"/>
                                          <w:bCs/>
                                          <w:sz w:val="18"/>
                                          <w:szCs w:val="18"/>
                                        </w:rPr>
                                      </w:pPr>
                                      <w:r>
                                        <w:rPr>
                                          <w:rFonts w:hint="eastAsia" w:ascii="黑体" w:hAnsi="黑体" w:eastAsia="黑体" w:cs="黑体"/>
                                          <w:bCs/>
                                          <w:sz w:val="18"/>
                                          <w:szCs w:val="18"/>
                                        </w:rPr>
                                        <w:t>解释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矩形 22"/>
                                <wps:cNvSpPr/>
                                <wps:spPr>
                                  <a:xfrm>
                                    <a:off x="9718" y="138566"/>
                                    <a:ext cx="3042" cy="164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3A86A5E0">
                                      <w:pPr>
                                        <w:rPr>
                                          <w:rFonts w:hint="eastAsia" w:ascii="黑体" w:hAnsi="黑体" w:eastAsia="黑体" w:cs="黑体"/>
                                          <w:color w:val="C00000"/>
                                          <w:sz w:val="18"/>
                                          <w:szCs w:val="18"/>
                                        </w:rPr>
                                      </w:pPr>
                                      <w:r>
                                        <w:rPr>
                                          <w:rFonts w:hint="eastAsia" w:ascii="黑体" w:hAnsi="黑体" w:eastAsia="黑体" w:cs="黑体"/>
                                          <w:bCs/>
                                          <w:sz w:val="18"/>
                                          <w:szCs w:val="18"/>
                                        </w:rPr>
                                        <w:t>再次核对医嘱，核对患儿姓名及眼别，告知患儿家属操作的目的、方法及配合事项，一名家长配合固定患儿。</w:t>
                                      </w:r>
                                    </w:p>
                                    <w:p w14:paraId="5A9654DF">
                                      <w:pPr>
                                        <w:rPr>
                                          <w:rFonts w:hint="eastAsia" w:ascii="黑体" w:hAnsi="黑体" w:eastAsia="黑体" w:cs="黑体"/>
                                          <w:sz w:val="18"/>
                                          <w:szCs w:val="18"/>
                                        </w:rPr>
                                      </w:pPr>
                                      <w:r>
                                        <w:rPr>
                                          <w:rFonts w:hint="eastAsia" w:ascii="黑体" w:hAnsi="黑体" w:eastAsia="黑体" w:cs="黑体"/>
                                          <w:bCs/>
                                          <w:sz w:val="18"/>
                                          <w:szCs w:val="18"/>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46" name="直接连接符 46"/>
                              <wps:cNvCnPr>
                                <a:stCxn id="42" idx="1"/>
                              </wps:cNvCnPr>
                              <wps:spPr>
                                <a:xfrm>
                                  <a:off x="4536" y="143499"/>
                                  <a:ext cx="474" cy="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51" name="直接箭头连接符 51"/>
                            <wps:cNvCnPr>
                              <a:stCxn id="42" idx="3"/>
                            </wps:cNvCnPr>
                            <wps:spPr>
                              <a:xfrm flipH="1">
                                <a:off x="4400" y="143199"/>
                                <a:ext cx="575"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233" name="组合 54"/>
                          <wpg:cNvGrpSpPr/>
                          <wpg:grpSpPr>
                            <a:xfrm>
                              <a:off x="1977" y="144044"/>
                              <a:ext cx="4262" cy="1627"/>
                              <a:chOff x="2007" y="142384"/>
                              <a:chExt cx="4262" cy="1627"/>
                            </a:xfrm>
                          </wpg:grpSpPr>
                          <wpg:grpSp>
                            <wpg:cNvPr id="234" name="组合 47"/>
                            <wpg:cNvGrpSpPr/>
                            <wpg:grpSpPr>
                              <a:xfrm>
                                <a:off x="2007" y="142384"/>
                                <a:ext cx="4262" cy="1627"/>
                                <a:chOff x="748" y="142684"/>
                                <a:chExt cx="4262" cy="1627"/>
                              </a:xfrm>
                            </wpg:grpSpPr>
                            <wpg:grpSp>
                              <wpg:cNvPr id="235" name="组合 41"/>
                              <wpg:cNvGrpSpPr/>
                              <wpg:grpSpPr>
                                <a:xfrm flipH="1">
                                  <a:off x="748" y="142684"/>
                                  <a:ext cx="3788" cy="1627"/>
                                  <a:chOff x="7895" y="138654"/>
                                  <a:chExt cx="4829" cy="1627"/>
                                </a:xfrm>
                              </wpg:grpSpPr>
                              <wps:wsp>
                                <wps:cNvPr id="57" name="矩形 18"/>
                                <wps:cNvSpPr/>
                                <wps:spPr>
                                  <a:xfrm>
                                    <a:off x="7895" y="139054"/>
                                    <a:ext cx="1045" cy="895"/>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10C05C6">
                                      <w:pPr>
                                        <w:jc w:val="center"/>
                                        <w:rPr>
                                          <w:rFonts w:hint="eastAsia" w:ascii="黑体" w:hAnsi="黑体" w:eastAsia="黑体" w:cs="黑体"/>
                                          <w:bCs/>
                                          <w:sz w:val="18"/>
                                          <w:szCs w:val="18"/>
                                        </w:rPr>
                                      </w:pPr>
                                      <w:r>
                                        <w:rPr>
                                          <w:rFonts w:hint="eastAsia" w:ascii="黑体" w:hAnsi="黑体" w:eastAsia="黑体" w:cs="黑体"/>
                                          <w:bCs/>
                                          <w:sz w:val="18"/>
                                          <w:szCs w:val="18"/>
                                        </w:rPr>
                                        <w:t>洗手</w:t>
                                      </w:r>
                                    </w:p>
                                    <w:p w14:paraId="65464CCD">
                                      <w:pPr>
                                        <w:jc w:val="center"/>
                                        <w:rPr>
                                          <w:rFonts w:hint="eastAsia" w:ascii="黑体" w:hAnsi="黑体" w:eastAsia="黑体" w:cs="黑体"/>
                                          <w:bCs/>
                                          <w:sz w:val="18"/>
                                          <w:szCs w:val="18"/>
                                        </w:rPr>
                                      </w:pPr>
                                      <w:r>
                                        <w:rPr>
                                          <w:rFonts w:hint="eastAsia" w:ascii="黑体" w:hAnsi="黑体" w:eastAsia="黑体" w:cs="黑体"/>
                                          <w:bCs/>
                                          <w:sz w:val="18"/>
                                          <w:szCs w:val="18"/>
                                        </w:rPr>
                                        <w:t>摆体位</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矩形 22"/>
                                <wps:cNvSpPr/>
                                <wps:spPr>
                                  <a:xfrm>
                                    <a:off x="9695" y="138654"/>
                                    <a:ext cx="3029" cy="162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13841B18">
                                      <w:pPr>
                                        <w:rPr>
                                          <w:rFonts w:hint="eastAsia" w:ascii="黑体" w:hAnsi="黑体" w:eastAsia="黑体" w:cs="黑体"/>
                                          <w:bCs/>
                                          <w:sz w:val="18"/>
                                          <w:szCs w:val="18"/>
                                        </w:rPr>
                                      </w:pPr>
                                      <w:r>
                                        <w:rPr>
                                          <w:rFonts w:hint="eastAsia" w:ascii="黑体" w:hAnsi="黑体" w:eastAsia="黑体" w:cs="黑体"/>
                                          <w:bCs/>
                                          <w:sz w:val="18"/>
                                          <w:szCs w:val="18"/>
                                        </w:rPr>
                                        <w:t>用棉签擦除患儿眼部分泌物，并再次洗手。患儿取平卧位，采用“约束保护法”固定。戴清洁手套。</w:t>
                                      </w:r>
                                    </w:p>
                                    <w:p w14:paraId="4E102A7B">
                                      <w:pPr>
                                        <w:rPr>
                                          <w:rFonts w:hint="eastAsia" w:ascii="黑体" w:hAnsi="黑体" w:eastAsia="黑体" w:cs="黑体"/>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9" name="直接连接符 46"/>
                              <wps:cNvCnPr>
                                <a:stCxn id="42" idx="1"/>
                              </wps:cNvCnPr>
                              <wps:spPr>
                                <a:xfrm>
                                  <a:off x="4536" y="143499"/>
                                  <a:ext cx="474" cy="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60" name="直接箭头连接符 51"/>
                            <wps:cNvCnPr>
                              <a:stCxn id="42" idx="3"/>
                            </wps:cNvCnPr>
                            <wps:spPr>
                              <a:xfrm flipH="1">
                                <a:off x="4400" y="143199"/>
                                <a:ext cx="575"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236" name="组合 61"/>
                          <wpg:cNvGrpSpPr/>
                          <wpg:grpSpPr>
                            <a:xfrm>
                              <a:off x="1955" y="145861"/>
                              <a:ext cx="4463" cy="3347"/>
                              <a:chOff x="2026" y="142561"/>
                              <a:chExt cx="4463" cy="3347"/>
                            </a:xfrm>
                          </wpg:grpSpPr>
                          <wpg:grpSp>
                            <wpg:cNvPr id="237" name="组合 47"/>
                            <wpg:cNvGrpSpPr/>
                            <wpg:grpSpPr>
                              <a:xfrm>
                                <a:off x="2026" y="142561"/>
                                <a:ext cx="4463" cy="3347"/>
                                <a:chOff x="767" y="142861"/>
                                <a:chExt cx="4463" cy="3347"/>
                              </a:xfrm>
                            </wpg:grpSpPr>
                            <wpg:grpSp>
                              <wpg:cNvPr id="238" name="组合 41"/>
                              <wpg:cNvGrpSpPr/>
                              <wpg:grpSpPr>
                                <a:xfrm flipH="1">
                                  <a:off x="767" y="142861"/>
                                  <a:ext cx="3929" cy="3347"/>
                                  <a:chOff x="7691" y="138831"/>
                                  <a:chExt cx="5009" cy="3347"/>
                                </a:xfrm>
                              </wpg:grpSpPr>
                              <wps:wsp>
                                <wps:cNvPr id="66" name="矩形 18"/>
                                <wps:cNvSpPr/>
                                <wps:spPr>
                                  <a:xfrm>
                                    <a:off x="7691" y="139045"/>
                                    <a:ext cx="1224" cy="97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28F832D4">
                                      <w:pPr>
                                        <w:jc w:val="center"/>
                                        <w:rPr>
                                          <w:rFonts w:hint="eastAsia" w:ascii="黑体" w:hAnsi="黑体" w:eastAsia="黑体" w:cs="黑体"/>
                                          <w:bCs/>
                                          <w:sz w:val="18"/>
                                          <w:szCs w:val="18"/>
                                        </w:rPr>
                                      </w:pPr>
                                      <w:r>
                                        <w:rPr>
                                          <w:rFonts w:hint="eastAsia" w:ascii="黑体" w:hAnsi="黑体" w:eastAsia="黑体" w:cs="黑体"/>
                                          <w:bCs/>
                                          <w:sz w:val="18"/>
                                          <w:szCs w:val="18"/>
                                        </w:rPr>
                                        <w:t>操作</w:t>
                                      </w:r>
                                    </w:p>
                                    <w:p w14:paraId="54C2BCF1">
                                      <w:pPr>
                                        <w:jc w:val="center"/>
                                        <w:rPr>
                                          <w:rFonts w:hint="eastAsia" w:ascii="黑体" w:hAnsi="黑体" w:eastAsia="黑体" w:cs="黑体"/>
                                          <w:bCs/>
                                          <w:sz w:val="18"/>
                                          <w:szCs w:val="18"/>
                                        </w:rPr>
                                      </w:pPr>
                                      <w:r>
                                        <w:rPr>
                                          <w:rFonts w:hint="eastAsia" w:ascii="黑体" w:hAnsi="黑体" w:eastAsia="黑体" w:cs="黑体"/>
                                          <w:bCs/>
                                          <w:sz w:val="18"/>
                                          <w:szCs w:val="18"/>
                                        </w:rPr>
                                        <w:t>方法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7" name="矩形 22"/>
                                <wps:cNvSpPr/>
                                <wps:spPr>
                                  <a:xfrm>
                                    <a:off x="9625" y="138831"/>
                                    <a:ext cx="3075" cy="3347"/>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55B72B35">
                                      <w:pPr>
                                        <w:pStyle w:val="19"/>
                                        <w:ind w:firstLine="0" w:firstLineChars="0"/>
                                        <w:jc w:val="left"/>
                                        <w:rPr>
                                          <w:rFonts w:hint="eastAsia" w:ascii="黑体" w:hAnsi="黑体" w:eastAsia="黑体" w:cs="黑体"/>
                                          <w:bCs/>
                                          <w:sz w:val="18"/>
                                          <w:szCs w:val="18"/>
                                        </w:rPr>
                                      </w:pPr>
                                      <w:r>
                                        <w:rPr>
                                          <w:rFonts w:hint="eastAsia" w:ascii="黑体" w:hAnsi="黑体" w:eastAsia="黑体" w:cs="黑体"/>
                                          <w:bCs/>
                                          <w:sz w:val="18"/>
                                          <w:szCs w:val="18"/>
                                        </w:rPr>
                                        <w:t>操作者一只手固定患儿头部，另一只手拇指指尖靠指腹部在内眦部按住泪总管区域，防止泪囊内液体从泪总管返流，然后向泪囊窝的内下方按压，按至鼻骨转而向下方鼻泪管方向用力按压。按摩频次:每日早晚各一组，每组3次。</w:t>
                                      </w:r>
                                    </w:p>
                                    <w:p w14:paraId="6F016FA3">
                                      <w:pPr>
                                        <w:rPr>
                                          <w:rFonts w:hint="eastAsia" w:ascii="黑体" w:hAnsi="黑体" w:eastAsia="黑体" w:cs="黑体"/>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1" name="直接连接符 46"/>
                              <wps:cNvCnPr/>
                              <wps:spPr>
                                <a:xfrm flipV="1">
                                  <a:off x="4681" y="143507"/>
                                  <a:ext cx="549" cy="4"/>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72" name="直接箭头连接符 51"/>
                            <wps:cNvCnPr>
                              <a:stCxn id="42" idx="3"/>
                            </wps:cNvCnPr>
                            <wps:spPr>
                              <a:xfrm flipH="1">
                                <a:off x="4400" y="143199"/>
                                <a:ext cx="575"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grpSp>
                          <wpg:cNvPr id="239" name="组合 68"/>
                          <wpg:cNvGrpSpPr/>
                          <wpg:grpSpPr>
                            <a:xfrm>
                              <a:off x="1960" y="149552"/>
                              <a:ext cx="4289" cy="1943"/>
                              <a:chOff x="1980" y="142482"/>
                              <a:chExt cx="4289" cy="1943"/>
                            </a:xfrm>
                          </wpg:grpSpPr>
                          <wpg:grpSp>
                            <wpg:cNvPr id="240" name="组合 47"/>
                            <wpg:cNvGrpSpPr/>
                            <wpg:grpSpPr>
                              <a:xfrm>
                                <a:off x="1980" y="142482"/>
                                <a:ext cx="4289" cy="1943"/>
                                <a:chOff x="721" y="142782"/>
                                <a:chExt cx="4289" cy="1943"/>
                              </a:xfrm>
                            </wpg:grpSpPr>
                            <wpg:grpSp>
                              <wpg:cNvPr id="241" name="组合 41"/>
                              <wpg:cNvGrpSpPr/>
                              <wpg:grpSpPr>
                                <a:xfrm flipH="1">
                                  <a:off x="721" y="142782"/>
                                  <a:ext cx="3815" cy="1943"/>
                                  <a:chOff x="7895" y="138752"/>
                                  <a:chExt cx="4864" cy="1943"/>
                                </a:xfrm>
                              </wpg:grpSpPr>
                              <wps:wsp>
                                <wps:cNvPr id="76" name="矩形 18"/>
                                <wps:cNvSpPr/>
                                <wps:spPr>
                                  <a:xfrm>
                                    <a:off x="7895" y="139078"/>
                                    <a:ext cx="1046" cy="911"/>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09872DA1">
                                      <w:pPr>
                                        <w:jc w:val="center"/>
                                        <w:rPr>
                                          <w:rFonts w:hint="eastAsia" w:ascii="黑体" w:hAnsi="黑体" w:eastAsia="黑体" w:cs="黑体"/>
                                          <w:bCs/>
                                          <w:sz w:val="18"/>
                                          <w:szCs w:val="18"/>
                                        </w:rPr>
                                      </w:pPr>
                                      <w:r>
                                        <w:rPr>
                                          <w:rFonts w:hint="eastAsia" w:ascii="黑体" w:hAnsi="黑体" w:eastAsia="黑体" w:cs="黑体"/>
                                          <w:bCs/>
                                          <w:sz w:val="18"/>
                                          <w:szCs w:val="18"/>
                                        </w:rPr>
                                        <w:t>整理并记录</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矩形 22"/>
                                <wps:cNvSpPr/>
                                <wps:spPr>
                                  <a:xfrm>
                                    <a:off x="9695" y="138752"/>
                                    <a:ext cx="3064" cy="1943"/>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BA9D599">
                                      <w:pPr>
                                        <w:rPr>
                                          <w:rFonts w:hint="eastAsia" w:ascii="黑体" w:hAnsi="黑体" w:eastAsia="黑体" w:cs="黑体"/>
                                          <w:sz w:val="18"/>
                                          <w:szCs w:val="18"/>
                                        </w:rPr>
                                      </w:pPr>
                                      <w:r>
                                        <w:rPr>
                                          <w:rFonts w:hint="eastAsia" w:ascii="黑体" w:hAnsi="黑体" w:eastAsia="黑体" w:cs="黑体"/>
                                          <w:bCs/>
                                          <w:sz w:val="18"/>
                                          <w:szCs w:val="18"/>
                                        </w:rPr>
                                        <w:t>操作过程中观察患儿是否有鼻腔分泌物或吞咽动作。按压结束后，再次核对患儿信息，拭去分泌物,记录执行时间。</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78" name="直接连接符 46"/>
                              <wps:cNvCnPr>
                                <a:stCxn id="42" idx="1"/>
                              </wps:cNvCnPr>
                              <wps:spPr>
                                <a:xfrm>
                                  <a:off x="4536" y="143499"/>
                                  <a:ext cx="474" cy="8"/>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81" name="直接箭头连接符 51"/>
                            <wps:cNvCnPr>
                              <a:stCxn id="42" idx="3"/>
                            </wps:cNvCnPr>
                            <wps:spPr>
                              <a:xfrm flipH="1">
                                <a:off x="4400" y="143199"/>
                                <a:ext cx="575" cy="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s:wsp>
                          <wps:cNvPr id="82" name="直接箭头连接符 75"/>
                          <wps:cNvCnPr/>
                          <wps:spPr>
                            <a:xfrm>
                              <a:off x="6810" y="146925"/>
                              <a:ext cx="0" cy="4156"/>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3" name="矩形 76"/>
                          <wps:cNvSpPr/>
                          <wps:spPr>
                            <a:xfrm>
                              <a:off x="6275" y="151085"/>
                              <a:ext cx="1095" cy="56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7BA17004">
                                <w:pPr>
                                  <w:jc w:val="center"/>
                                  <w:rPr>
                                    <w:rFonts w:hint="eastAsia" w:ascii="黑体" w:hAnsi="黑体" w:eastAsia="黑体" w:cs="黑体"/>
                                    <w:bCs/>
                                    <w:sz w:val="18"/>
                                    <w:szCs w:val="18"/>
                                  </w:rPr>
                                </w:pPr>
                                <w:r>
                                  <w:rPr>
                                    <w:rFonts w:hint="eastAsia" w:ascii="黑体" w:hAnsi="黑体" w:eastAsia="黑体" w:cs="黑体"/>
                                    <w:bCs/>
                                    <w:sz w:val="18"/>
                                    <w:szCs w:val="18"/>
                                  </w:rPr>
                                  <w:t>点眼</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4" name="直接箭头连接符 77"/>
                          <wps:cNvCnPr/>
                          <wps:spPr>
                            <a:xfrm>
                              <a:off x="7361" y="151349"/>
                              <a:ext cx="749" cy="1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5" name="矩形 78"/>
                          <wps:cNvSpPr/>
                          <wps:spPr>
                            <a:xfrm>
                              <a:off x="8095" y="150718"/>
                              <a:ext cx="2531" cy="1438"/>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14:paraId="44A52AB5">
                                <w:pPr>
                                  <w:pStyle w:val="19"/>
                                  <w:ind w:firstLine="0" w:firstLineChars="0"/>
                                  <w:jc w:val="left"/>
                                  <w:rPr>
                                    <w:rFonts w:hint="eastAsia" w:ascii="黑体" w:hAnsi="黑体" w:eastAsia="黑体" w:cs="黑体"/>
                                    <w:bCs/>
                                    <w:sz w:val="18"/>
                                    <w:szCs w:val="18"/>
                                  </w:rPr>
                                </w:pPr>
                                <w:r>
                                  <w:rPr>
                                    <w:rFonts w:hint="eastAsia" w:ascii="黑体" w:hAnsi="黑体" w:eastAsia="黑体" w:cs="黑体"/>
                                    <w:bCs/>
                                    <w:sz w:val="18"/>
                                    <w:szCs w:val="18"/>
                                  </w:rPr>
                                  <w:t>对于伴有脓性分泌物或合并结膜炎的患儿，按摩后可辅助局部使用抗生素滴眼液。</w:t>
                                </w:r>
                              </w:p>
                              <w:p w14:paraId="0F643D65">
                                <w:pPr>
                                  <w:rPr>
                                    <w:rFonts w:hint="eastAsia" w:ascii="黑体" w:hAnsi="黑体" w:eastAsia="黑体" w:cs="黑体"/>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20.1pt;margin-top:27.85pt;height:556.8pt;width:465.75pt;mso-wrap-distance-bottom:0pt;mso-wrap-distance-left:9pt;mso-wrap-distance-right:9pt;mso-wrap-distance-top:0pt;z-index:251666432;mso-width-relative:page;mso-height-relative:page;" coordorigin="1955,138985" coordsize="8671,13171" o:gfxdata="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">
                <o:lock v:ext="edit" aspectratio="f"/>
                <v:line id="_x0000_s1026" o:spid="_x0000_s1026" o:spt="20" style="position:absolute;left:6240;top:143207;flip:x;height:7049;width:29;" filled="f" stroked="t" coordsize="21600,21600" o:gfxdata="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a8Z5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id="组合 79" o:spid="_x0000_s1026" o:spt="203" style="position:absolute;left:1955;top:138985;height:13171;width:8671;" coordorigin="1955,138985" coordsize="8671,13171" o:gfxdata="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19A1W+AAAA3AAAAA8AAAAAAAAAAQAgAAAAIgAAAGRycy9kb3ducmV2Lnht&#10;bFBLAQIUABQAAAAIAIdO4kAzLwWeOwAAADkAAAAVAAAAAAAAAAEAIAAAAA0BAABkcnMvZ3JvdXBz&#10;aGFwZXhtbC54bWxQSwUGAAAAAAYABgBgAQAAygMAAAAA&#10;">
                  <o:lock v:ext="edit" aspectratio="f"/>
                  <v:group id="组合 48" o:spid="_x0000_s1026" o:spt="203" style="position:absolute;left:6265;top:138985;height:7116;width:4348;" coordorigin="7875,139015" coordsize="4348,7116" o:gfxdata="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9r50i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8423;top:139743;height:1170;width:2;" filled="f" stroked="t" coordsize="21600,21600" o:gfxdata="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RCJK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group id="组合 24" o:spid="_x0000_s1026" o:spt="203" style="position:absolute;left:7875;top:139015;height:1642;width:4348;" coordorigin="7875,139015" coordsize="4348,1642" o:gfxdata="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LjOLm+AAAA3AAAAA8AAAAAAAAAAQAgAAAAIgAAAGRycy9kb3ducmV2Lnht&#10;bFBLAQIUABQAAAAIAIdO4kAzLwWeOwAAADkAAAAVAAAAAAAAAAEAIAAAAA0BAABkcnMvZ3JvdXBz&#10;aGFwZXhtbC54bWxQSwUGAAAAAAYABgBgAQAAygMAAAAA&#10;">
                      <o:lock v:ext="edit" aspectratio="f"/>
                      <v:rect id="_x0000_s1026" o:spid="_x0000_s1026" o:spt="1" style="position:absolute;left:7875;top:139175;height:568;width:1095;v-text-anchor:middle;" filled="f" stroked="t" coordsize="21600,21600" o:gfxdata="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p6SG7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14:paraId="46C44D92">
                              <w:pPr>
                                <w:jc w:val="center"/>
                                <w:rPr>
                                  <w:rFonts w:hint="eastAsia" w:ascii="黑体" w:hAnsi="黑体" w:eastAsia="黑体" w:cs="黑体"/>
                                  <w:bCs/>
                                  <w:sz w:val="18"/>
                                  <w:szCs w:val="18"/>
                                </w:rPr>
                              </w:pPr>
                              <w:r>
                                <w:rPr>
                                  <w:rFonts w:hint="eastAsia" w:ascii="黑体" w:hAnsi="黑体" w:eastAsia="黑体" w:cs="黑体"/>
                                  <w:bCs/>
                                  <w:sz w:val="18"/>
                                  <w:szCs w:val="18"/>
                                </w:rPr>
                                <w:t>评估</w:t>
                              </w:r>
                            </w:p>
                          </w:txbxContent>
                        </v:textbox>
                      </v:rect>
                      <v:shape id="_x0000_s1026" o:spid="_x0000_s1026" o:spt="32" type="#_x0000_t32" style="position:absolute;left:8961;top:139439;height:14;width:749;" filled="f" stroked="t" coordsize="21600,21600" o:gfxdata="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c8zfr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rect id="_x0000_s1026" o:spid="_x0000_s1026" o:spt="1" style="position:absolute;left:9695;top:139015;height:1642;width:2528;v-text-anchor:middle;" filled="f" stroked="t" coordsize="21600,21600" o:gfxdata="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Gm9M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0CF1A0F8">
                              <w:pPr>
                                <w:jc w:val="left"/>
                                <w:rPr>
                                  <w:rFonts w:hint="eastAsia" w:ascii="黑体" w:hAnsi="黑体" w:eastAsia="黑体" w:cs="黑体"/>
                                  <w:bCs/>
                                  <w:sz w:val="18"/>
                                  <w:szCs w:val="18"/>
                                </w:rPr>
                              </w:pPr>
                              <w:r>
                                <w:rPr>
                                  <w:rFonts w:hint="eastAsia" w:ascii="黑体" w:hAnsi="黑体" w:eastAsia="黑体" w:cs="黑体"/>
                                  <w:sz w:val="18"/>
                                  <w:szCs w:val="18"/>
                                </w:rPr>
                                <w:t>评估环境、识别按摩指征、患儿眼部一般情况、泪道情况、合作程度及用药史、过敏史、既往史</w:t>
                              </w:r>
                            </w:p>
                          </w:txbxContent>
                        </v:textbox>
                      </v:rect>
                    </v:group>
                    <v:group id="组合 25" o:spid="_x0000_s1026" o:spt="203" style="position:absolute;left:7905;top:140795;height:1818;width:4224;" coordorigin="7895,139075" coordsize="4224,1818" o:gfxdata="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jfKzLvAAAANwAAAAPAAAAAAAAAAEAIAAAACIAAABkcnMvZG93bnJldi54bWxQ&#10;SwECFAAUAAAACACHTuJAMy8FnjsAAAA5AAAAFQAAAAAAAAABACAAAAALAQAAZHJzL2dyb3Vwc2hh&#10;cGV4bWwueG1sUEsFBgAAAAAGAAYAYAEAAMgDAAAAAA==&#10;">
                      <o:lock v:ext="edit" aspectratio="f"/>
                      <v:rect id="矩形 18" o:spid="_x0000_s1026" o:spt="1" style="position:absolute;left:7895;top:139185;height:568;width:1046;v-text-anchor:middle;" filled="f" stroked="t" coordsize="21600,21600" o:gfxdata="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czU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4E692CC8">
                              <w:pPr>
                                <w:jc w:val="center"/>
                                <w:rPr>
                                  <w:rFonts w:hint="eastAsia" w:ascii="黑体" w:hAnsi="黑体" w:eastAsia="黑体" w:cs="黑体"/>
                                  <w:bCs/>
                                  <w:sz w:val="18"/>
                                  <w:szCs w:val="18"/>
                                </w:rPr>
                              </w:pPr>
                              <w:r>
                                <w:rPr>
                                  <w:rFonts w:hint="eastAsia" w:ascii="黑体" w:hAnsi="黑体" w:eastAsia="黑体" w:cs="黑体"/>
                                  <w:bCs/>
                                  <w:sz w:val="18"/>
                                  <w:szCs w:val="18"/>
                                </w:rPr>
                                <w:t>准备</w:t>
                              </w:r>
                            </w:p>
                          </w:txbxContent>
                        </v:textbox>
                      </v:rect>
                      <v:shape id="直接箭头连接符 21" o:spid="_x0000_s1026" o:spt="32" type="#_x0000_t32" style="position:absolute;left:8911;top:140879;height:14;width:749;" filled="f" stroked="t" coordsize="21600,21600" o:gfxdata="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9ZrjtwAAANs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rect id="矩形 22" o:spid="_x0000_s1026" o:spt="1" style="position:absolute;left:9705;top:139075;height:995;width:2414;v-text-anchor:middle;" filled="f" stroked="t" coordsize="21600,21600" o:gfxdata="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cJ9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5FE0E4AF">
                              <w:pPr>
                                <w:widowControl/>
                                <w:jc w:val="left"/>
                                <w:rPr>
                                  <w:rFonts w:hint="eastAsia" w:ascii="黑体" w:hAnsi="黑体" w:eastAsia="黑体" w:cs="黑体"/>
                                  <w:sz w:val="18"/>
                                  <w:szCs w:val="18"/>
                                </w:rPr>
                              </w:pPr>
                              <w:r>
                                <w:rPr>
                                  <w:rFonts w:hint="eastAsia" w:ascii="黑体" w:hAnsi="黑体" w:eastAsia="黑体" w:cs="黑体"/>
                                  <w:color w:val="000000"/>
                                  <w:kern w:val="0"/>
                                  <w:sz w:val="18"/>
                                  <w:szCs w:val="18"/>
                                  <w:lang w:bidi="ar"/>
                                </w:rPr>
                                <w:t>用物准备、环境准备、个人准备。</w:t>
                              </w:r>
                            </w:p>
                            <w:p w14:paraId="51B2042F">
                              <w:pPr>
                                <w:rPr>
                                  <w:rFonts w:hint="eastAsia" w:ascii="黑体" w:hAnsi="黑体" w:eastAsia="黑体" w:cs="黑体"/>
                                  <w:sz w:val="18"/>
                                  <w:szCs w:val="18"/>
                                </w:rPr>
                              </w:pPr>
                            </w:p>
                          </w:txbxContent>
                        </v:textbox>
                      </v:rect>
                    </v:group>
                    <v:group id="组合 29" o:spid="_x0000_s1026" o:spt="203" style="position:absolute;left:7885;top:141179;height:2143;width:4263;" coordorigin="7895,138039" coordsize="4315,2143" o:gfxdata="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wCVC+AAAA3AAAAA8AAAAAAAAAAQAgAAAAIgAAAGRycy9kb3ducmV2Lnht&#10;bFBLAQIUABQAAAAIAIdO4kAzLwWeOwAAADkAAAAVAAAAAAAAAAEAIAAAAA0BAABkcnMvZ3JvdXBz&#10;aGFwZXhtbC54bWxQSwUGAAAAAAYABgBgAQAAygMAAAAA&#10;">
                      <o:lock v:ext="edit" aspectratio="f"/>
                      <v:rect id="矩形 18" o:spid="_x0000_s1026" o:spt="1" style="position:absolute;left:7895;top:139185;height:568;width:1046;v-text-anchor:middle;" filled="f" stroked="t" coordsize="21600,21600" o:gfxdata="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mR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7611571D">
                              <w:pPr>
                                <w:jc w:val="center"/>
                                <w:rPr>
                                  <w:rFonts w:hint="eastAsia" w:ascii="黑体" w:hAnsi="黑体" w:eastAsia="黑体" w:cs="黑体"/>
                                  <w:bCs/>
                                  <w:sz w:val="18"/>
                                  <w:szCs w:val="18"/>
                                </w:rPr>
                              </w:pPr>
                              <w:r>
                                <w:rPr>
                                  <w:rFonts w:hint="eastAsia" w:ascii="黑体" w:hAnsi="黑体" w:eastAsia="黑体" w:cs="黑体"/>
                                  <w:bCs/>
                                  <w:sz w:val="18"/>
                                  <w:szCs w:val="18"/>
                                </w:rPr>
                                <w:t>核对</w:t>
                              </w:r>
                            </w:p>
                          </w:txbxContent>
                        </v:textbox>
                      </v:rect>
                      <v:shape id="直接箭头连接符 21" o:spid="_x0000_s1026" o:spt="32" type="#_x0000_t32" style="position:absolute;left:8994;top:138039;height:14;width:749;" filled="f" stroked="t" coordsize="21600,21600" o:gfxdata="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ieT7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rect id="矩形 22" o:spid="_x0000_s1026" o:spt="1" style="position:absolute;left:9695;top:138873;height:1309;width:2515;v-text-anchor:middle;" filled="f" stroked="t" coordsize="21600,21600" o:gfxdata="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ZsR+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6A30EFEE">
                              <w:pPr>
                                <w:pStyle w:val="19"/>
                                <w:ind w:firstLine="0" w:firstLineChars="0"/>
                                <w:jc w:val="left"/>
                                <w:rPr>
                                  <w:rFonts w:hint="eastAsia" w:ascii="黑体" w:hAnsi="黑体" w:eastAsia="黑体" w:cs="黑体"/>
                                  <w:sz w:val="18"/>
                                  <w:szCs w:val="18"/>
                                </w:rPr>
                              </w:pPr>
                              <w:r>
                                <w:rPr>
                                  <w:rFonts w:hint="eastAsia" w:ascii="黑体" w:hAnsi="黑体" w:eastAsia="黑体" w:cs="黑体"/>
                                  <w:bCs/>
                                  <w:sz w:val="18"/>
                                  <w:szCs w:val="18"/>
                                </w:rPr>
                                <w:t>核对医嘱，检查物品名称、有效期、包装是否完好无破损无污渍。</w:t>
                              </w:r>
                            </w:p>
                          </w:txbxContent>
                        </v:textbox>
                      </v:rect>
                    </v:group>
                    <v:shape id="直接箭头连接符 33" o:spid="_x0000_s1026" o:spt="32" type="#_x0000_t32" style="position:absolute;left:8430;top:141479;flip:x;height:827;width:8;" filled="f" stroked="t" coordsize="21600,21600" o:gfxdata="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OtE+/&#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shape id="_x0000_s1026" o:spid="_x0000_s1026" o:spt="32" type="#_x0000_t32" style="position:absolute;left:8420;top:142895;height:3236;width:0;" filled="f" stroked="t" coordsize="21600,21600" o:gfxdata="UEsDBAoAAAAAAIdO4kAAAAAAAAAAAAAAAAAEAAAAZHJzL1BLAwQUAAAACACHTuJAh1xzRbgAAADb&#10;AAAADwAAAGRycy9kb3ducmV2LnhtbEVPy4rCMBTdD/gP4QqzG9OK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1xzRbgAAADbAAAA&#10;DwAAAAAAAAABACAAAAAiAAAAZHJzL2Rvd25yZXYueG1sUEsBAhQAFAAAAAgAh07iQDMvBZ47AAAA&#10;OQAAABAAAAAAAAAAAQAgAAAABwEAAGRycy9zaGFwZXhtbC54bWxQSwUGAAAAAAYABgBbAQAAsQMA&#10;AAAA&#10;">
                      <v:fill on="f" focussize="0,0"/>
                      <v:stroke weight="1pt" color="#000000 [3213]" miterlimit="8" joinstyle="miter" endarrow="open"/>
                      <v:imagedata o:title=""/>
                      <o:lock v:ext="edit" aspectratio="f"/>
                    </v:shape>
                  </v:group>
                  <v:rect id="矩形 18" o:spid="_x0000_s1026" o:spt="1" style="position:absolute;left:6409;top:146115;flip:x;height:787;width:967;v-text-anchor:middle;" filled="f" stroked="t" coordsize="21600,21600" o:gfxdata="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1vEw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036AFCEA">
                          <w:pPr>
                            <w:jc w:val="center"/>
                            <w:rPr>
                              <w:rFonts w:hint="eastAsia" w:ascii="黑体" w:hAnsi="黑体" w:eastAsia="黑体" w:cs="黑体"/>
                              <w:bCs/>
                              <w:sz w:val="18"/>
                              <w:szCs w:val="18"/>
                            </w:rPr>
                          </w:pPr>
                          <w:r>
                            <w:rPr>
                              <w:rFonts w:hint="eastAsia" w:ascii="黑体" w:hAnsi="黑体" w:eastAsia="黑体" w:cs="黑体"/>
                              <w:bCs/>
                              <w:sz w:val="18"/>
                              <w:szCs w:val="18"/>
                            </w:rPr>
                            <w:t xml:space="preserve"> 操作</w:t>
                          </w:r>
                        </w:p>
                      </w:txbxContent>
                    </v:textbox>
                  </v:rect>
                  <v:group id="组合 53" o:spid="_x0000_s1026" o:spt="203" style="position:absolute;left:1979;top:142296;height:1640;width:4290;" coordorigin="1979,142296" coordsize="4290,1640" o:gfxdata="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jTNhC7AAAA3AAAAA8AAAAAAAAAAQAgAAAAIgAAAGRycy9kb3ducmV2LnhtbFBL&#10;AQIUABQAAAAIAIdO4kAzLwWeOwAAADkAAAAVAAAAAAAAAAEAIAAAAAoBAABkcnMvZ3JvdXBzaGFw&#10;ZXhtbC54bWxQSwUGAAAAAAYABgBgAQAAxwMAAAAA&#10;">
                    <o:lock v:ext="edit" aspectratio="f"/>
                    <v:group id="组合 47" o:spid="_x0000_s1026" o:spt="203" style="position:absolute;left:1979;top:142296;height:1640;width:4290;" coordorigin="720,142596" coordsize="4290,1640" o:gfxdata="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3n5OLvwAAANwAAAAPAAAAAAAAAAEAIAAAACIAAABkcnMvZG93bnJldi54&#10;bWxQSwECFAAUAAAACACHTuJAMy8FnjsAAAA5AAAAFQAAAAAAAAABACAAAAAOAQAAZHJzL2dyb3Vw&#10;c2hhcGV4bWwueG1sUEsFBgAAAAAGAAYAYAEAAMsDAAAAAA==&#10;">
                      <o:lock v:ext="edit" aspectratio="f"/>
                      <v:group id="组合 41" o:spid="_x0000_s1026" o:spt="203" style="position:absolute;left:720;top:142596;flip:x;height:1640;width:3816;" coordorigin="7895,138566" coordsize="4865,1640" o:gfxdata="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Ov/xL0AAADcAAAADwAAAAAAAAABACAAAAAiAAAAZHJzL2Rvd25yZXYueG1s&#10;UEsBAhQAFAAAAAgAh07iQDMvBZ47AAAAOQAAABUAAAAAAAAAAQAgAAAADAEAAGRycy9ncm91cHNo&#10;YXBleG1sLnhtbFBLBQYAAAAABgAGAGABAADJAwAAAAA=&#10;">
                        <o:lock v:ext="edit" aspectratio="f"/>
                        <v:rect id="矩形 18" o:spid="_x0000_s1026" o:spt="1" style="position:absolute;left:7895;top:139185;height:568;width:1046;v-text-anchor:middle;" filled="f" stroked="t" coordsize="21600,21600" o:gfxdata="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Yrs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3F645053">
                                <w:pPr>
                                  <w:jc w:val="center"/>
                                  <w:rPr>
                                    <w:rFonts w:hint="eastAsia" w:ascii="黑体" w:hAnsi="黑体" w:eastAsia="黑体" w:cs="黑体"/>
                                    <w:bCs/>
                                    <w:sz w:val="18"/>
                                    <w:szCs w:val="18"/>
                                  </w:rPr>
                                </w:pPr>
                                <w:r>
                                  <w:rPr>
                                    <w:rFonts w:hint="eastAsia" w:ascii="黑体" w:hAnsi="黑体" w:eastAsia="黑体" w:cs="黑体"/>
                                    <w:bCs/>
                                    <w:sz w:val="18"/>
                                    <w:szCs w:val="18"/>
                                  </w:rPr>
                                  <w:t>解释</w:t>
                                </w:r>
                              </w:p>
                            </w:txbxContent>
                          </v:textbox>
                        </v:rect>
                        <v:rect id="矩形 22" o:spid="_x0000_s1026" o:spt="1" style="position:absolute;left:9718;top:138566;height:1640;width:3042;v-text-anchor:middle;" filled="f" stroked="t" coordsize="21600,21600" o:gfxdata="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YLcD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3A86A5E0">
                                <w:pPr>
                                  <w:rPr>
                                    <w:rFonts w:hint="eastAsia" w:ascii="黑体" w:hAnsi="黑体" w:eastAsia="黑体" w:cs="黑体"/>
                                    <w:color w:val="C00000"/>
                                    <w:sz w:val="18"/>
                                    <w:szCs w:val="18"/>
                                  </w:rPr>
                                </w:pPr>
                                <w:r>
                                  <w:rPr>
                                    <w:rFonts w:hint="eastAsia" w:ascii="黑体" w:hAnsi="黑体" w:eastAsia="黑体" w:cs="黑体"/>
                                    <w:bCs/>
                                    <w:sz w:val="18"/>
                                    <w:szCs w:val="18"/>
                                  </w:rPr>
                                  <w:t>再次核对医嘱，核对患儿姓名及眼别，告知患儿家属操作的目的、方法及配合事项，一名家长配合固定患儿。</w:t>
                                </w:r>
                              </w:p>
                              <w:p w14:paraId="5A9654DF">
                                <w:pPr>
                                  <w:rPr>
                                    <w:rFonts w:hint="eastAsia" w:ascii="黑体" w:hAnsi="黑体" w:eastAsia="黑体" w:cs="黑体"/>
                                    <w:sz w:val="18"/>
                                    <w:szCs w:val="18"/>
                                  </w:rPr>
                                </w:pPr>
                                <w:r>
                                  <w:rPr>
                                    <w:rFonts w:hint="eastAsia" w:ascii="黑体" w:hAnsi="黑体" w:eastAsia="黑体" w:cs="黑体"/>
                                    <w:bCs/>
                                    <w:sz w:val="18"/>
                                    <w:szCs w:val="18"/>
                                  </w:rPr>
                                  <w:t>。</w:t>
                                </w:r>
                              </w:p>
                            </w:txbxContent>
                          </v:textbox>
                        </v:rect>
                      </v:group>
                      <v:line id="_x0000_s1026" o:spid="_x0000_s1026" o:spt="20" style="position:absolute;left:4536;top:143499;height:8;width:474;" filled="f" stroked="t" coordsize="21600,21600" o:gfxdata="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bN9f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line>
                    </v:group>
                    <v:shape id="_x0000_s1026" o:spid="_x0000_s1026" o:spt="32" type="#_x0000_t32" style="position:absolute;left:4400;top:143199;flip:x;height:6;width:575;" filled="f" stroked="t" coordsize="21600,21600" o:gfxdata="UEsDBAoAAAAAAIdO4kAAAAAAAAAAAAAAAAAEAAAAZHJzL1BLAwQUAAAACACHTuJAbKpX7L8AAADb&#10;AAAADwAAAGRycy9kb3ducmV2LnhtbEWP3WrCQBSE7wt9h+UUelc3ESq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yqV+y/&#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v:group id="组合 54" o:spid="_x0000_s1026" o:spt="203" style="position:absolute;left:1977;top:144044;height:1627;width:4262;" coordorigin="2007,142384" coordsize="4262,1627" o:gfxdata="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oAahnvwAAANwAAAAPAAAAAAAAAAEAIAAAACIAAABkcnMvZG93bnJldi54&#10;bWxQSwECFAAUAAAACACHTuJAMy8FnjsAAAA5AAAAFQAAAAAAAAABACAAAAAOAQAAZHJzL2dyb3Vw&#10;c2hhcGV4bWwueG1sUEsFBgAAAAAGAAYAYAEAAMsDAAAAAA==&#10;">
                    <o:lock v:ext="edit" aspectratio="f"/>
                    <v:group id="组合 47" o:spid="_x0000_s1026" o:spt="203" style="position:absolute;left:2007;top:142384;height:1627;width:4262;" coordorigin="748,142684" coordsize="4262,1627" o:gfxdata="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n6DATvwAAANwAAAAPAAAAAAAAAAEAIAAAACIAAABkcnMvZG93bnJldi54&#10;bWxQSwECFAAUAAAACACHTuJAMy8FnjsAAAA5AAAAFQAAAAAAAAABACAAAAAOAQAAZHJzL2dyb3Vw&#10;c2hhcGV4bWwueG1sUEsFBgAAAAAGAAYAYAEAAMsDAAAAAA==&#10;">
                      <o:lock v:ext="edit" aspectratio="f"/>
                      <v:group id="组合 41" o:spid="_x0000_s1026" o:spt="203" style="position:absolute;left:748;top:142684;flip:x;height:1627;width:3788;" coordorigin="7895,138654" coordsize="4829,1627" o:gfxdata="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wJnsL0AAADcAAAADwAAAAAAAAABACAAAAAiAAAAZHJzL2Rvd25yZXYueG1s&#10;UEsBAhQAFAAAAAgAh07iQDMvBZ47AAAAOQAAABUAAAAAAAAAAQAgAAAADAEAAGRycy9ncm91cHNo&#10;YXBleG1sLnhtbFBLBQYAAAAABgAGAGABAADJAwAAAAA=&#10;">
                        <o:lock v:ext="edit" aspectratio="f"/>
                        <v:rect id="矩形 18" o:spid="_x0000_s1026" o:spt="1" style="position:absolute;left:7895;top:139054;height:895;width:1045;v-text-anchor:middle;" filled="f" stroked="t" coordsize="21600,21600" o:gfxdata="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u/qb4A&#10;AADbAAAADwAAAAAAAAABACAAAAAiAAAAZHJzL2Rvd25yZXYueG1sUEsBAhQAFAAAAAgAh07iQDMv&#10;BZ47AAAAOQAAABAAAAAAAAAAAQAgAAAADQEAAGRycy9zaGFwZXhtbC54bWxQSwUGAAAAAAYABgBb&#10;AQAAtwMAAAAA&#10;">
                          <v:fill on="f" focussize="0,0"/>
                          <v:stroke weight="1pt" color="#000000 [3213]" miterlimit="8" joinstyle="miter"/>
                          <v:imagedata o:title=""/>
                          <o:lock v:ext="edit" aspectratio="f"/>
                          <v:textbox>
                            <w:txbxContent>
                              <w:p w14:paraId="210C05C6">
                                <w:pPr>
                                  <w:jc w:val="center"/>
                                  <w:rPr>
                                    <w:rFonts w:hint="eastAsia" w:ascii="黑体" w:hAnsi="黑体" w:eastAsia="黑体" w:cs="黑体"/>
                                    <w:bCs/>
                                    <w:sz w:val="18"/>
                                    <w:szCs w:val="18"/>
                                  </w:rPr>
                                </w:pPr>
                                <w:r>
                                  <w:rPr>
                                    <w:rFonts w:hint="eastAsia" w:ascii="黑体" w:hAnsi="黑体" w:eastAsia="黑体" w:cs="黑体"/>
                                    <w:bCs/>
                                    <w:sz w:val="18"/>
                                    <w:szCs w:val="18"/>
                                  </w:rPr>
                                  <w:t>洗手</w:t>
                                </w:r>
                              </w:p>
                              <w:p w14:paraId="65464CCD">
                                <w:pPr>
                                  <w:jc w:val="center"/>
                                  <w:rPr>
                                    <w:rFonts w:hint="eastAsia" w:ascii="黑体" w:hAnsi="黑体" w:eastAsia="黑体" w:cs="黑体"/>
                                    <w:bCs/>
                                    <w:sz w:val="18"/>
                                    <w:szCs w:val="18"/>
                                  </w:rPr>
                                </w:pPr>
                                <w:r>
                                  <w:rPr>
                                    <w:rFonts w:hint="eastAsia" w:ascii="黑体" w:hAnsi="黑体" w:eastAsia="黑体" w:cs="黑体"/>
                                    <w:bCs/>
                                    <w:sz w:val="18"/>
                                    <w:szCs w:val="18"/>
                                  </w:rPr>
                                  <w:t>摆体位</w:t>
                                </w:r>
                              </w:p>
                            </w:txbxContent>
                          </v:textbox>
                        </v:rect>
                        <v:rect id="矩形 22" o:spid="_x0000_s1026" o:spt="1" style="position:absolute;left:9695;top:138654;height:1627;width:3029;v-text-anchor:middle;" filled="f" stroked="t" coordsize="21600,21600" o:gfxdata="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9Cvb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textbox>
                            <w:txbxContent>
                              <w:p w14:paraId="13841B18">
                                <w:pPr>
                                  <w:rPr>
                                    <w:rFonts w:hint="eastAsia" w:ascii="黑体" w:hAnsi="黑体" w:eastAsia="黑体" w:cs="黑体"/>
                                    <w:bCs/>
                                    <w:sz w:val="18"/>
                                    <w:szCs w:val="18"/>
                                  </w:rPr>
                                </w:pPr>
                                <w:r>
                                  <w:rPr>
                                    <w:rFonts w:hint="eastAsia" w:ascii="黑体" w:hAnsi="黑体" w:eastAsia="黑体" w:cs="黑体"/>
                                    <w:bCs/>
                                    <w:sz w:val="18"/>
                                    <w:szCs w:val="18"/>
                                  </w:rPr>
                                  <w:t>用棉签擦除患儿眼部分泌物，并再次洗手。患儿取平卧位，采用“约束保护法”固定。戴清洁手套。</w:t>
                                </w:r>
                              </w:p>
                              <w:p w14:paraId="4E102A7B">
                                <w:pPr>
                                  <w:rPr>
                                    <w:rFonts w:hint="eastAsia" w:ascii="黑体" w:hAnsi="黑体" w:eastAsia="黑体" w:cs="黑体"/>
                                    <w:bCs/>
                                    <w:sz w:val="18"/>
                                    <w:szCs w:val="18"/>
                                  </w:rPr>
                                </w:pPr>
                              </w:p>
                            </w:txbxContent>
                          </v:textbox>
                        </v:rect>
                      </v:group>
                      <v:line id="直接连接符 46" o:spid="_x0000_s1026" o:spt="20" style="position:absolute;left:4536;top:143499;height:8;width:474;" filled="f" stroked="t" coordsize="21600,21600" o:gfxdata="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31f9K/&#10;AAAA2wAAAA8AAAAAAAAAAQAgAAAAIgAAAGRycy9kb3ducmV2LnhtbFBLAQIUABQAAAAIAIdO4kAz&#10;LwWeOwAAADkAAAAQAAAAAAAAAAEAIAAAAA4BAABkcnMvc2hhcGV4bWwueG1sUEsFBgAAAAAGAAYA&#10;WwEAALgDAAAAAA==&#10;">
                        <v:fill on="f" focussize="0,0"/>
                        <v:stroke weight="1pt" color="#000000 [3213]" miterlimit="8" joinstyle="miter"/>
                        <v:imagedata o:title=""/>
                        <o:lock v:ext="edit" aspectratio="f"/>
                      </v:line>
                    </v:group>
                    <v:shape id="直接箭头连接符 51" o:spid="_x0000_s1026" o:spt="32" type="#_x0000_t32" style="position:absolute;left:4400;top:143199;flip:x;height:6;width:575;" filled="f" stroked="t" coordsize="21600,21600" o:gfxdata="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Yo4yr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group>
                  <v:group id="组合 61" o:spid="_x0000_s1026" o:spt="203" style="position:absolute;left:1955;top:145861;height:3347;width:4463;" coordorigin="2026,142561" coordsize="4463,3347" o:gfxdata="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4dgv/vwAAANwAAAAPAAAAAAAAAAEAIAAAACIAAABkcnMvZG93bnJldi54&#10;bWxQSwECFAAUAAAACACHTuJAMy8FnjsAAAA5AAAAFQAAAAAAAAABACAAAAAOAQAAZHJzL2dyb3Vw&#10;c2hhcGV4bWwueG1sUEsFBgAAAAAGAAYAYAEAAMsDAAAAAA==&#10;">
                    <o:lock v:ext="edit" aspectratio="f"/>
                    <v:group id="组合 47" o:spid="_x0000_s1026" o:spt="203" style="position:absolute;left:2026;top:142561;height:3347;width:4463;" coordorigin="767,142861" coordsize="4463,3347" o:gfxdata="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Oq5kvwAAANwAAAAPAAAAAAAAAAEAIAAAACIAAABkcnMvZG93bnJldi54&#10;bWxQSwECFAAUAAAACACHTuJAMy8FnjsAAAA5AAAAFQAAAAAAAAABACAAAAAOAQAAZHJzL2dyb3Vw&#10;c2hhcGV4bWwueG1sUEsFBgAAAAAGAAYAYAEAAMsDAAAAAA==&#10;">
                      <o:lock v:ext="edit" aspectratio="f"/>
                      <v:group id="组合 41" o:spid="_x0000_s1026" o:spt="203" style="position:absolute;left:767;top:142861;flip:x;height:3347;width:3929;" coordorigin="7691,138831" coordsize="5009,3347" o:gfxdata="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UDyC67AAAA3AAAAA8AAAAAAAAAAQAgAAAAIgAAAGRycy9kb3ducmV2LnhtbFBL&#10;AQIUABQAAAAIAIdO4kAzLwWeOwAAADkAAAAVAAAAAAAAAAEAIAAAAAoBAABkcnMvZ3JvdXBzaGFw&#10;ZXhtbC54bWxQSwUGAAAAAAYABgBgAQAAxwMAAAAA&#10;">
                        <o:lock v:ext="edit" aspectratio="f"/>
                        <v:rect id="矩形 18" o:spid="_x0000_s1026" o:spt="1" style="position:absolute;left:7691;top:139045;height:977;width:1224;v-text-anchor:middle;" filled="f" stroked="t" coordsize="21600,21600" o:gfxdata="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S9C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28F832D4">
                                <w:pPr>
                                  <w:jc w:val="center"/>
                                  <w:rPr>
                                    <w:rFonts w:hint="eastAsia" w:ascii="黑体" w:hAnsi="黑体" w:eastAsia="黑体" w:cs="黑体"/>
                                    <w:bCs/>
                                    <w:sz w:val="18"/>
                                    <w:szCs w:val="18"/>
                                  </w:rPr>
                                </w:pPr>
                                <w:r>
                                  <w:rPr>
                                    <w:rFonts w:hint="eastAsia" w:ascii="黑体" w:hAnsi="黑体" w:eastAsia="黑体" w:cs="黑体"/>
                                    <w:bCs/>
                                    <w:sz w:val="18"/>
                                    <w:szCs w:val="18"/>
                                  </w:rPr>
                                  <w:t>操作</w:t>
                                </w:r>
                              </w:p>
                              <w:p w14:paraId="54C2BCF1">
                                <w:pPr>
                                  <w:jc w:val="center"/>
                                  <w:rPr>
                                    <w:rFonts w:hint="eastAsia" w:ascii="黑体" w:hAnsi="黑体" w:eastAsia="黑体" w:cs="黑体"/>
                                    <w:bCs/>
                                    <w:sz w:val="18"/>
                                    <w:szCs w:val="18"/>
                                  </w:rPr>
                                </w:pPr>
                                <w:r>
                                  <w:rPr>
                                    <w:rFonts w:hint="eastAsia" w:ascii="黑体" w:hAnsi="黑体" w:eastAsia="黑体" w:cs="黑体"/>
                                    <w:bCs/>
                                    <w:sz w:val="18"/>
                                    <w:szCs w:val="18"/>
                                  </w:rPr>
                                  <w:t>方法</w:t>
                                </w:r>
                              </w:p>
                            </w:txbxContent>
                          </v:textbox>
                        </v:rect>
                        <v:rect id="矩形 22" o:spid="_x0000_s1026" o:spt="1" style="position:absolute;left:9625;top:138831;height:3347;width:3075;v-text-anchor:middle;" filled="f" stroked="t" coordsize="21600,21600" o:gfxdata="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3UU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55B72B35">
                                <w:pPr>
                                  <w:pStyle w:val="19"/>
                                  <w:ind w:firstLine="0" w:firstLineChars="0"/>
                                  <w:jc w:val="left"/>
                                  <w:rPr>
                                    <w:rFonts w:hint="eastAsia" w:ascii="黑体" w:hAnsi="黑体" w:eastAsia="黑体" w:cs="黑体"/>
                                    <w:bCs/>
                                    <w:sz w:val="18"/>
                                    <w:szCs w:val="18"/>
                                  </w:rPr>
                                </w:pPr>
                                <w:r>
                                  <w:rPr>
                                    <w:rFonts w:hint="eastAsia" w:ascii="黑体" w:hAnsi="黑体" w:eastAsia="黑体" w:cs="黑体"/>
                                    <w:bCs/>
                                    <w:sz w:val="18"/>
                                    <w:szCs w:val="18"/>
                                  </w:rPr>
                                  <w:t>操作者一只手固定患儿头部，另一只手拇指指尖靠指腹部在内眦部按住泪总管区域，防止泪囊内液体从泪总管返流，然后向泪囊窝的内下方按压，按至鼻骨转而向下方鼻泪管方向用力按压。按摩频次:每日早晚各一组，每组3次。</w:t>
                                </w:r>
                              </w:p>
                              <w:p w14:paraId="6F016FA3">
                                <w:pPr>
                                  <w:rPr>
                                    <w:rFonts w:hint="eastAsia" w:ascii="黑体" w:hAnsi="黑体" w:eastAsia="黑体" w:cs="黑体"/>
                                    <w:bCs/>
                                    <w:sz w:val="18"/>
                                    <w:szCs w:val="18"/>
                                  </w:rPr>
                                </w:pPr>
                              </w:p>
                            </w:txbxContent>
                          </v:textbox>
                        </v:rect>
                      </v:group>
                      <v:line id="直接连接符 46" o:spid="_x0000_s1026" o:spt="20" style="position:absolute;left:4681;top:143507;flip:y;height:4;width:549;" filled="f" stroked="t" coordsize="21600,21600" o:gfxdata="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41Vu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line>
                    </v:group>
                    <v:shape id="直接箭头连接符 51" o:spid="_x0000_s1026" o:spt="32" type="#_x0000_t32" style="position:absolute;left:4400;top:143199;flip:x;height:6;width:575;" filled="f" stroked="t" coordsize="21600,21600" o:gfxdata="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fNlfu/&#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group>
                  <v:group id="组合 68" o:spid="_x0000_s1026" o:spt="203" style="position:absolute;left:1960;top:149552;height:1943;width:4289;" coordorigin="1980,142482" coordsize="4289,1943" o:gfxdata="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6Z+NvwAAANwAAAAPAAAAAAAAAAEAIAAAACIAAABkcnMvZG93bnJldi54&#10;bWxQSwECFAAUAAAACACHTuJAMy8FnjsAAAA5AAAAFQAAAAAAAAABACAAAAAOAQAAZHJzL2dyb3Vw&#10;c2hhcGV4bWwueG1sUEsFBgAAAAAGAAYAYAEAAMsDAAAAAA==&#10;">
                    <o:lock v:ext="edit" aspectratio="f"/>
                    <v:group id="组合 47" o:spid="_x0000_s1026" o:spt="203" style="position:absolute;left:1980;top:142482;height:1943;width:4289;" coordorigin="721,142782" coordsize="4289,1943" o:gfxdata="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A1UVtvAAAANwAAAAPAAAAAAAAAAEAIAAAACIAAABkcnMvZG93bnJldi54bWxQ&#10;SwECFAAUAAAACACHTuJAMy8FnjsAAAA5AAAAFQAAAAAAAAABACAAAAALAQAAZHJzL2dyb3Vwc2hh&#10;cGV4bWwueG1sUEsFBgAAAAAGAAYAYAEAAMgDAAAAAA==&#10;">
                      <o:lock v:ext="edit" aspectratio="f"/>
                      <v:group id="组合 41" o:spid="_x0000_s1026" o:spt="203" style="position:absolute;left:721;top:142782;flip:x;height:1943;width:3815;" coordorigin="7895,138752" coordsize="4864,1943" o:gfxdata="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D8Szr0AAADcAAAADwAAAAAAAAABACAAAAAiAAAAZHJzL2Rvd25yZXYueG1s&#10;UEsBAhQAFAAAAAgAh07iQDMvBZ47AAAAOQAAABUAAAAAAAAAAQAgAAAADAEAAGRycy9ncm91cHNo&#10;YXBleG1sLnhtbFBLBQYAAAAABgAGAGABAADJAwAAAAA=&#10;">
                        <o:lock v:ext="edit" aspectratio="f"/>
                        <v:rect id="矩形 18" o:spid="_x0000_s1026" o:spt="1" style="position:absolute;left:7895;top:139078;height:911;width:1046;v-text-anchor:middle;" filled="f" stroked="t" coordsize="21600,21600" o:gfxdata="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kkZS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09872DA1">
                                <w:pPr>
                                  <w:jc w:val="center"/>
                                  <w:rPr>
                                    <w:rFonts w:hint="eastAsia" w:ascii="黑体" w:hAnsi="黑体" w:eastAsia="黑体" w:cs="黑体"/>
                                    <w:bCs/>
                                    <w:sz w:val="18"/>
                                    <w:szCs w:val="18"/>
                                  </w:rPr>
                                </w:pPr>
                                <w:r>
                                  <w:rPr>
                                    <w:rFonts w:hint="eastAsia" w:ascii="黑体" w:hAnsi="黑体" w:eastAsia="黑体" w:cs="黑体"/>
                                    <w:bCs/>
                                    <w:sz w:val="18"/>
                                    <w:szCs w:val="18"/>
                                  </w:rPr>
                                  <w:t>整理并记录</w:t>
                                </w:r>
                              </w:p>
                            </w:txbxContent>
                          </v:textbox>
                        </v:rect>
                        <v:rect id="矩形 22" o:spid="_x0000_s1026" o:spt="1" style="position:absolute;left:9695;top:138752;height:1943;width:3064;v-text-anchor:middle;" filled="f" stroked="t" coordsize="21600,21600" o:gfxdata="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3uPJ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4BA9D599">
                                <w:pPr>
                                  <w:rPr>
                                    <w:rFonts w:hint="eastAsia" w:ascii="黑体" w:hAnsi="黑体" w:eastAsia="黑体" w:cs="黑体"/>
                                    <w:sz w:val="18"/>
                                    <w:szCs w:val="18"/>
                                  </w:rPr>
                                </w:pPr>
                                <w:r>
                                  <w:rPr>
                                    <w:rFonts w:hint="eastAsia" w:ascii="黑体" w:hAnsi="黑体" w:eastAsia="黑体" w:cs="黑体"/>
                                    <w:bCs/>
                                    <w:sz w:val="18"/>
                                    <w:szCs w:val="18"/>
                                  </w:rPr>
                                  <w:t>操作过程中观察患儿是否有鼻腔分泌物或吞咽动作。按压结束后，再次核对患儿信息，拭去分泌物,记录执行时间。</w:t>
                                </w:r>
                              </w:p>
                            </w:txbxContent>
                          </v:textbox>
                        </v:rect>
                      </v:group>
                      <v:line id="直接连接符 46" o:spid="_x0000_s1026" o:spt="20" style="position:absolute;left:4536;top:143499;height:8;width:474;" filled="f" stroked="t" coordsize="21600,21600" o:gfxdata="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DIYpugAAANsA&#10;AAAPAAAAAAAAAAEAIAAAACIAAABkcnMvZG93bnJldi54bWxQSwECFAAUAAAACACHTuJAMy8FnjsA&#10;AAA5AAAAEAAAAAAAAAABACAAAAAJAQAAZHJzL3NoYXBleG1sLnhtbFBLBQYAAAAABgAGAFsBAACz&#10;AwAAAAA=&#10;">
                        <v:fill on="f" focussize="0,0"/>
                        <v:stroke weight="1pt" color="#000000 [3213]" miterlimit="8" joinstyle="miter"/>
                        <v:imagedata o:title=""/>
                        <o:lock v:ext="edit" aspectratio="f"/>
                      </v:line>
                    </v:group>
                    <v:shape id="直接箭头连接符 51" o:spid="_x0000_s1026" o:spt="32" type="#_x0000_t32" style="position:absolute;left:4400;top:143199;flip:x;height:6;width:575;" filled="f" stroked="t" coordsize="21600,21600" o:gfxdata="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p7q74A&#10;AADbAAAADwAAAAAAAAABACAAAAAiAAAAZHJzL2Rvd25yZXYueG1sUEsBAhQAFAAAAAgAh07iQDMv&#10;BZ47AAAAOQAAABAAAAAAAAAAAQAgAAAADQEAAGRycy9zaGFwZXhtbC54bWxQSwUGAAAAAAYABgBb&#10;AQAAtwMAAAAA&#10;">
                      <v:fill on="f" focussize="0,0"/>
                      <v:stroke weight="1pt" color="#000000 [3213]" miterlimit="8" joinstyle="miter" endarrow="open"/>
                      <v:imagedata o:title=""/>
                      <o:lock v:ext="edit" aspectratio="f"/>
                    </v:shape>
                  </v:group>
                  <v:shape id="直接箭头连接符 75" o:spid="_x0000_s1026" o:spt="32" type="#_x0000_t32" style="position:absolute;left:6810;top:146925;height:4156;width:0;" filled="f" stroked="t" coordsize="21600,21600" o:gfxdata="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78jO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rect id="矩形 76" o:spid="_x0000_s1026" o:spt="1" style="position:absolute;left:6275;top:151085;height:568;width:1095;v-text-anchor:middle;" filled="f" stroked="t" coordsize="21600,21600" o:gfxdata="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JXt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7BA17004">
                          <w:pPr>
                            <w:jc w:val="center"/>
                            <w:rPr>
                              <w:rFonts w:hint="eastAsia" w:ascii="黑体" w:hAnsi="黑体" w:eastAsia="黑体" w:cs="黑体"/>
                              <w:bCs/>
                              <w:sz w:val="18"/>
                              <w:szCs w:val="18"/>
                            </w:rPr>
                          </w:pPr>
                          <w:r>
                            <w:rPr>
                              <w:rFonts w:hint="eastAsia" w:ascii="黑体" w:hAnsi="黑体" w:eastAsia="黑体" w:cs="黑体"/>
                              <w:bCs/>
                              <w:sz w:val="18"/>
                              <w:szCs w:val="18"/>
                            </w:rPr>
                            <w:t>点眼</w:t>
                          </w:r>
                        </w:p>
                      </w:txbxContent>
                    </v:textbox>
                  </v:rect>
                  <v:shape id="直接箭头连接符 77" o:spid="_x0000_s1026" o:spt="32" type="#_x0000_t32" style="position:absolute;left:7361;top:151349;height:14;width:749;" filled="f" stroked="t" coordsize="21600,21600" o:gfxdata="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ez9y8AAAA&#10;2wAAAA8AAAAAAAAAAQAgAAAAIgAAAGRycy9kb3ducmV2LnhtbFBLAQIUABQAAAAIAIdO4kAzLwWe&#10;OwAAADkAAAAQAAAAAAAAAAEAIAAAAAsBAABkcnMvc2hhcGV4bWwueG1sUEsFBgAAAAAGAAYAWwEA&#10;ALUDAAAAAA==&#10;">
                    <v:fill on="f" focussize="0,0"/>
                    <v:stroke weight="1pt" color="#000000 [3213]" miterlimit="8" joinstyle="miter" endarrow="open"/>
                    <v:imagedata o:title=""/>
                    <o:lock v:ext="edit" aspectratio="f"/>
                  </v:shape>
                  <v:rect id="矩形 78" o:spid="_x0000_s1026" o:spt="1" style="position:absolute;left:8095;top:150718;height:1438;width:2531;v-text-anchor:middle;" filled="f" stroked="t" coordsize="21600,21600" o:gfxdata="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lagC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textbox>
                      <w:txbxContent>
                        <w:p w14:paraId="44A52AB5">
                          <w:pPr>
                            <w:pStyle w:val="19"/>
                            <w:ind w:firstLine="0" w:firstLineChars="0"/>
                            <w:jc w:val="left"/>
                            <w:rPr>
                              <w:rFonts w:hint="eastAsia" w:ascii="黑体" w:hAnsi="黑体" w:eastAsia="黑体" w:cs="黑体"/>
                              <w:bCs/>
                              <w:sz w:val="18"/>
                              <w:szCs w:val="18"/>
                            </w:rPr>
                          </w:pPr>
                          <w:r>
                            <w:rPr>
                              <w:rFonts w:hint="eastAsia" w:ascii="黑体" w:hAnsi="黑体" w:eastAsia="黑体" w:cs="黑体"/>
                              <w:bCs/>
                              <w:sz w:val="18"/>
                              <w:szCs w:val="18"/>
                            </w:rPr>
                            <w:t>对于伴有脓性分泌物或合并结膜炎的患儿，按摩后可辅助局部使用抗生素滴眼液。</w:t>
                          </w:r>
                        </w:p>
                        <w:p w14:paraId="0F643D65">
                          <w:pPr>
                            <w:rPr>
                              <w:rFonts w:hint="eastAsia" w:ascii="黑体" w:hAnsi="黑体" w:eastAsia="黑体" w:cs="黑体"/>
                              <w:sz w:val="18"/>
                              <w:szCs w:val="18"/>
                            </w:rPr>
                          </w:pPr>
                        </w:p>
                      </w:txbxContent>
                    </v:textbox>
                  </v:rect>
                </v:group>
                <w10:wrap type="square"/>
              </v:group>
            </w:pict>
          </mc:Fallback>
        </mc:AlternateContent>
      </w:r>
      <w:r>
        <w:rPr>
          <w:rFonts w:hint="eastAsia" w:ascii="Times New Roman" w:hAnsi="Times New Roman" w:eastAsia="宋体" w:cs="Times New Roman"/>
          <w:bCs/>
          <w:szCs w:val="21"/>
        </w:rPr>
        <w:t>婴幼儿泪囊按摩操作流程见图A.1。</w:t>
      </w:r>
    </w:p>
    <w:p w14:paraId="290F31DD">
      <w:pPr>
        <w:pStyle w:val="19"/>
        <w:spacing w:line="360" w:lineRule="auto"/>
        <w:ind w:firstLine="0" w:firstLineChars="0"/>
        <w:jc w:val="center"/>
        <w:rPr>
          <w:rFonts w:hint="eastAsia" w:ascii="宋体" w:hAnsi="宋体" w:eastAsia="宋体" w:cs="黑体"/>
          <w:bCs/>
          <w:szCs w:val="21"/>
        </w:rPr>
      </w:pPr>
      <w:r>
        <w:rPr>
          <w:rFonts w:hint="eastAsia" w:ascii="Times New Roman" w:hAnsi="Times New Roman" w:eastAsia="宋体" w:cs="Times New Roman"/>
          <w:b w:val="0"/>
          <w:bCs/>
        </w:rPr>
        <w:t xml:space="preserve">图A.1 </w:t>
      </w:r>
      <w:r>
        <w:rPr>
          <w:rFonts w:hint="eastAsia" w:ascii="Times New Roman" w:hAnsi="Times New Roman" w:eastAsia="宋体" w:cs="Times New Roman"/>
          <w:bCs/>
          <w:szCs w:val="21"/>
        </w:rPr>
        <w:t>婴幼儿泪囊按摩操作流程</w:t>
      </w:r>
      <w:r>
        <w:rPr>
          <w:rFonts w:hint="eastAsia" w:ascii="宋体" w:hAnsi="宋体" w:eastAsia="宋体" w:cs="黑体"/>
          <w:bCs/>
          <w:szCs w:val="21"/>
        </w:rPr>
        <w:br w:type="page"/>
      </w:r>
    </w:p>
    <w:p w14:paraId="4B796A4E">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6" w:name="_Toc209613904"/>
      <w:r>
        <w:rPr>
          <w:rFonts w:hint="eastAsia" w:ascii="Times New Roman" w:hAnsi="Times New Roman" w:eastAsia="黑体" w:cs="Times New Roman"/>
          <w:bCs/>
          <w:szCs w:val="21"/>
        </w:rPr>
        <w:t>附</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录</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B</w:t>
      </w:r>
      <w:bookmarkEnd w:id="16"/>
    </w:p>
    <w:p w14:paraId="06B8FA4E">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7" w:name="_Toc209613905"/>
      <w:r>
        <w:rPr>
          <w:rFonts w:hint="eastAsia" w:ascii="Times New Roman" w:hAnsi="Times New Roman" w:eastAsia="黑体" w:cs="Times New Roman"/>
          <w:bCs/>
          <w:szCs w:val="21"/>
        </w:rPr>
        <w:t>（资料性）</w:t>
      </w:r>
      <w:bookmarkEnd w:id="17"/>
    </w:p>
    <w:p w14:paraId="0BF005BC">
      <w:pPr>
        <w:pStyle w:val="19"/>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18" w:name="_Toc209613906"/>
      <w:r>
        <w:rPr>
          <w:rFonts w:hint="eastAsia" w:ascii="Times New Roman" w:hAnsi="Times New Roman" w:eastAsia="黑体" w:cs="Times New Roman"/>
          <w:bCs/>
          <w:szCs w:val="21"/>
        </w:rPr>
        <w:t>婴幼儿泪囊按摩操作示意图</w:t>
      </w:r>
      <w:bookmarkEnd w:id="18"/>
    </w:p>
    <w:p w14:paraId="1218B725">
      <w:pPr>
        <w:pStyle w:val="3"/>
        <w:spacing w:line="360" w:lineRule="auto"/>
        <w:jc w:val="center"/>
      </w:pPr>
      <w:r>
        <w:rPr>
          <w:rFonts w:hint="eastAsia"/>
        </w:rPr>
        <w:drawing>
          <wp:anchor distT="0" distB="0" distL="114300" distR="114300" simplePos="0" relativeHeight="251663360" behindDoc="0" locked="0" layoutInCell="1" allowOverlap="1">
            <wp:simplePos x="0" y="0"/>
            <wp:positionH relativeFrom="column">
              <wp:posOffset>568960</wp:posOffset>
            </wp:positionH>
            <wp:positionV relativeFrom="paragraph">
              <wp:posOffset>36195</wp:posOffset>
            </wp:positionV>
            <wp:extent cx="4554855" cy="3036570"/>
            <wp:effectExtent l="0" t="0" r="4445" b="0"/>
            <wp:wrapSquare wrapText="bothSides"/>
            <wp:docPr id="17" name="图片 17" descr="34c974f3a35990f8b3109c78f019e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4c974f3a35990f8b3109c78f019ee2a"/>
                    <pic:cNvPicPr>
                      <a:picLocks noChangeAspect="1"/>
                    </pic:cNvPicPr>
                  </pic:nvPicPr>
                  <pic:blipFill>
                    <a:blip r:embed="rId21">
                      <a:lum contrast="6000"/>
                    </a:blip>
                    <a:srcRect t="-1419" b="-1419"/>
                    <a:stretch>
                      <a:fillRect/>
                    </a:stretch>
                  </pic:blipFill>
                  <pic:spPr>
                    <a:xfrm>
                      <a:off x="0" y="0"/>
                      <a:ext cx="4554855" cy="3036570"/>
                    </a:xfrm>
                    <a:prstGeom prst="rect">
                      <a:avLst/>
                    </a:prstGeom>
                  </pic:spPr>
                </pic:pic>
              </a:graphicData>
            </a:graphic>
          </wp:anchor>
        </w:drawing>
      </w:r>
    </w:p>
    <w:p w14:paraId="5936C29C">
      <w:pPr>
        <w:pStyle w:val="3"/>
        <w:spacing w:line="360" w:lineRule="auto"/>
        <w:jc w:val="center"/>
      </w:pPr>
    </w:p>
    <w:p w14:paraId="24D4AF0B">
      <w:pPr>
        <w:pStyle w:val="3"/>
        <w:spacing w:line="360" w:lineRule="auto"/>
        <w:jc w:val="center"/>
      </w:pPr>
    </w:p>
    <w:p w14:paraId="0E4C00B5">
      <w:pPr>
        <w:pStyle w:val="3"/>
        <w:spacing w:line="360" w:lineRule="auto"/>
        <w:jc w:val="center"/>
      </w:pPr>
    </w:p>
    <w:p w14:paraId="14C3CCB7">
      <w:pPr>
        <w:pStyle w:val="3"/>
        <w:spacing w:line="360" w:lineRule="auto"/>
        <w:jc w:val="center"/>
      </w:pPr>
    </w:p>
    <w:p w14:paraId="36913B5C">
      <w:pPr>
        <w:pStyle w:val="3"/>
        <w:spacing w:line="360" w:lineRule="auto"/>
        <w:jc w:val="center"/>
      </w:pPr>
    </w:p>
    <w:p w14:paraId="7C9EF8B5">
      <w:pPr>
        <w:pStyle w:val="3"/>
        <w:spacing w:line="360" w:lineRule="auto"/>
        <w:jc w:val="center"/>
      </w:pPr>
    </w:p>
    <w:p w14:paraId="79B8321C">
      <w:pPr>
        <w:pStyle w:val="3"/>
        <w:spacing w:line="360" w:lineRule="auto"/>
        <w:jc w:val="center"/>
      </w:pPr>
    </w:p>
    <w:p w14:paraId="2A674DD7">
      <w:pPr>
        <w:pStyle w:val="3"/>
        <w:spacing w:line="360" w:lineRule="auto"/>
        <w:jc w:val="center"/>
      </w:pPr>
    </w:p>
    <w:p w14:paraId="5821F9B6">
      <w:pPr>
        <w:pStyle w:val="3"/>
        <w:spacing w:line="360" w:lineRule="auto"/>
        <w:jc w:val="center"/>
      </w:pPr>
    </w:p>
    <w:p w14:paraId="2A759555">
      <w:pPr>
        <w:pStyle w:val="3"/>
        <w:spacing w:line="360" w:lineRule="auto"/>
        <w:jc w:val="center"/>
      </w:pPr>
    </w:p>
    <w:p w14:paraId="7BEEAC07">
      <w:pPr>
        <w:pStyle w:val="3"/>
        <w:spacing w:line="360" w:lineRule="auto"/>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图B.</w:t>
      </w:r>
      <w:r>
        <w:rPr>
          <w:rFonts w:hint="eastAsia" w:ascii="Times New Roman" w:hAnsi="Times New Roman" w:eastAsia="宋体" w:cs="Times New Roman"/>
          <w:sz w:val="21"/>
          <w:szCs w:val="21"/>
        </w:rPr>
        <w:fldChar w:fldCharType="begin"/>
      </w:r>
      <w:r>
        <w:rPr>
          <w:rFonts w:hint="eastAsia" w:ascii="Times New Roman" w:hAnsi="Times New Roman" w:eastAsia="宋体" w:cs="Times New Roman"/>
          <w:sz w:val="21"/>
          <w:szCs w:val="21"/>
        </w:rPr>
        <w:instrText xml:space="preserve"> SEQ 图B. \* ARABIC </w:instrText>
      </w:r>
      <w:r>
        <w:rPr>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t>1</w:t>
      </w:r>
      <w:r>
        <w:rPr>
          <w:rFonts w:hint="eastAsia" w:ascii="Times New Roman" w:hAnsi="Times New Roman" w:eastAsia="宋体" w:cs="Times New Roman"/>
          <w:sz w:val="21"/>
          <w:szCs w:val="21"/>
        </w:rPr>
        <w:fldChar w:fldCharType="end"/>
      </w:r>
      <w:r>
        <w:rPr>
          <w:rFonts w:hint="eastAsia" w:ascii="Times New Roman" w:hAnsi="Times New Roman" w:eastAsia="宋体" w:cs="Times New Roman"/>
          <w:sz w:val="21"/>
          <w:szCs w:val="21"/>
        </w:rPr>
        <w:t xml:space="preserve"> 泪道解剖示意图</w:t>
      </w:r>
    </w:p>
    <w:p w14:paraId="0E4A73B2">
      <w:pPr>
        <w:pStyle w:val="19"/>
        <w:spacing w:line="360" w:lineRule="auto"/>
        <w:ind w:firstLine="0" w:firstLineChars="0"/>
        <w:rPr>
          <w:rFonts w:hint="eastAsia"/>
        </w:rPr>
      </w:pPr>
      <w:r>
        <w:rPr>
          <w:rFonts w:hint="eastAsia" w:eastAsia="黑体"/>
        </w:rPr>
        <w:drawing>
          <wp:anchor distT="0" distB="0" distL="114300" distR="114300" simplePos="0" relativeHeight="251664384" behindDoc="0" locked="0" layoutInCell="1" allowOverlap="1">
            <wp:simplePos x="0" y="0"/>
            <wp:positionH relativeFrom="column">
              <wp:posOffset>568960</wp:posOffset>
            </wp:positionH>
            <wp:positionV relativeFrom="paragraph">
              <wp:posOffset>127635</wp:posOffset>
            </wp:positionV>
            <wp:extent cx="4552315" cy="3034665"/>
            <wp:effectExtent l="0" t="0" r="6985" b="635"/>
            <wp:wrapSquare wrapText="bothSides"/>
            <wp:docPr id="24" name="图片 24" descr="23342ef75e965e3e37cd2f2b19e7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23342ef75e965e3e37cd2f2b19e76585"/>
                    <pic:cNvPicPr>
                      <a:picLocks noChangeAspect="1"/>
                    </pic:cNvPicPr>
                  </pic:nvPicPr>
                  <pic:blipFill>
                    <a:blip r:embed="rId22">
                      <a:lum contrast="6000"/>
                    </a:blip>
                    <a:srcRect t="3020" b="3020"/>
                    <a:stretch>
                      <a:fillRect/>
                    </a:stretch>
                  </pic:blipFill>
                  <pic:spPr>
                    <a:xfrm>
                      <a:off x="0" y="0"/>
                      <a:ext cx="4552315" cy="3034665"/>
                    </a:xfrm>
                    <a:prstGeom prst="rect">
                      <a:avLst/>
                    </a:prstGeom>
                  </pic:spPr>
                </pic:pic>
              </a:graphicData>
            </a:graphic>
          </wp:anchor>
        </w:drawing>
      </w:r>
    </w:p>
    <w:p w14:paraId="59451D8C">
      <w:pPr>
        <w:pStyle w:val="19"/>
        <w:spacing w:line="360" w:lineRule="auto"/>
        <w:ind w:firstLine="0" w:firstLineChars="0"/>
        <w:jc w:val="center"/>
        <w:rPr>
          <w:rFonts w:hint="eastAsia" w:ascii="微软雅黑" w:hAnsi="微软雅黑" w:eastAsia="微软雅黑" w:cs="微软雅黑"/>
        </w:rPr>
      </w:pPr>
    </w:p>
    <w:p w14:paraId="4B8B724E">
      <w:pPr>
        <w:pStyle w:val="19"/>
        <w:spacing w:line="360" w:lineRule="auto"/>
        <w:ind w:firstLine="0" w:firstLineChars="0"/>
        <w:jc w:val="center"/>
        <w:rPr>
          <w:rFonts w:hint="eastAsia" w:ascii="微软雅黑" w:hAnsi="微软雅黑" w:eastAsia="微软雅黑" w:cs="微软雅黑"/>
        </w:rPr>
      </w:pPr>
    </w:p>
    <w:p w14:paraId="3FACEA23">
      <w:pPr>
        <w:pStyle w:val="19"/>
        <w:spacing w:line="360" w:lineRule="auto"/>
        <w:ind w:firstLine="0" w:firstLineChars="0"/>
        <w:jc w:val="center"/>
        <w:rPr>
          <w:rFonts w:hint="eastAsia" w:ascii="微软雅黑" w:hAnsi="微软雅黑" w:eastAsia="微软雅黑" w:cs="微软雅黑"/>
        </w:rPr>
      </w:pPr>
    </w:p>
    <w:p w14:paraId="679F0559">
      <w:pPr>
        <w:pStyle w:val="19"/>
        <w:spacing w:line="360" w:lineRule="auto"/>
        <w:ind w:firstLine="0" w:firstLineChars="0"/>
        <w:jc w:val="center"/>
        <w:rPr>
          <w:rFonts w:hint="eastAsia" w:ascii="微软雅黑" w:hAnsi="微软雅黑" w:eastAsia="微软雅黑" w:cs="微软雅黑"/>
        </w:rPr>
      </w:pPr>
    </w:p>
    <w:p w14:paraId="5A9D0FDB">
      <w:pPr>
        <w:pStyle w:val="19"/>
        <w:spacing w:line="360" w:lineRule="auto"/>
        <w:ind w:firstLine="0" w:firstLineChars="0"/>
        <w:jc w:val="center"/>
        <w:rPr>
          <w:rFonts w:hint="eastAsia" w:ascii="微软雅黑" w:hAnsi="微软雅黑" w:eastAsia="微软雅黑" w:cs="微软雅黑"/>
        </w:rPr>
      </w:pPr>
    </w:p>
    <w:p w14:paraId="56762D4F">
      <w:pPr>
        <w:pStyle w:val="19"/>
        <w:spacing w:line="360" w:lineRule="auto"/>
        <w:ind w:firstLine="0" w:firstLineChars="0"/>
        <w:jc w:val="center"/>
        <w:rPr>
          <w:rFonts w:hint="eastAsia" w:ascii="微软雅黑" w:hAnsi="微软雅黑" w:eastAsia="微软雅黑" w:cs="微软雅黑"/>
        </w:rPr>
      </w:pPr>
    </w:p>
    <w:p w14:paraId="0EB506FE">
      <w:pPr>
        <w:pStyle w:val="19"/>
        <w:spacing w:line="360" w:lineRule="auto"/>
        <w:ind w:firstLine="0" w:firstLineChars="0"/>
        <w:jc w:val="center"/>
        <w:rPr>
          <w:rFonts w:hint="eastAsia" w:ascii="微软雅黑" w:hAnsi="微软雅黑" w:eastAsia="微软雅黑" w:cs="微软雅黑"/>
        </w:rPr>
      </w:pPr>
    </w:p>
    <w:p w14:paraId="51DA0933">
      <w:pPr>
        <w:pStyle w:val="19"/>
        <w:spacing w:line="360" w:lineRule="auto"/>
        <w:ind w:firstLine="0" w:firstLineChars="0"/>
        <w:jc w:val="center"/>
        <w:rPr>
          <w:rFonts w:hint="eastAsia" w:ascii="微软雅黑" w:hAnsi="微软雅黑" w:eastAsia="微软雅黑" w:cs="微软雅黑"/>
        </w:rPr>
      </w:pPr>
    </w:p>
    <w:p w14:paraId="349FDBF2">
      <w:pPr>
        <w:pStyle w:val="3"/>
        <w:spacing w:line="360" w:lineRule="auto"/>
        <w:ind w:firstLineChars="0"/>
        <w:jc w:val="center"/>
        <w:rPr>
          <w:rFonts w:hint="eastAsia" w:ascii="Times New Roman" w:hAnsi="Times New Roman" w:eastAsia="宋体" w:cs="Times New Roman"/>
          <w:szCs w:val="21"/>
        </w:rPr>
      </w:pPr>
      <w:r>
        <w:rPr>
          <w:rFonts w:hint="eastAsia" w:ascii="Times New Roman" w:hAnsi="Times New Roman" w:eastAsia="宋体" w:cs="Times New Roman"/>
          <w:sz w:val="21"/>
          <w:szCs w:val="21"/>
        </w:rPr>
        <w:t>图B.</w:t>
      </w:r>
      <w:r>
        <w:rPr>
          <w:rFonts w:hint="eastAsia" w:ascii="Times New Roman" w:hAnsi="Times New Roman" w:eastAsia="宋体" w:cs="Times New Roman"/>
          <w:sz w:val="21"/>
          <w:szCs w:val="21"/>
        </w:rPr>
        <w:fldChar w:fldCharType="begin"/>
      </w:r>
      <w:r>
        <w:rPr>
          <w:rFonts w:hint="eastAsia" w:ascii="Times New Roman" w:hAnsi="Times New Roman" w:eastAsia="宋体" w:cs="Times New Roman"/>
          <w:sz w:val="21"/>
          <w:szCs w:val="21"/>
        </w:rPr>
        <w:instrText xml:space="preserve"> SEQ 图B. \* ARABIC </w:instrText>
      </w:r>
      <w:r>
        <w:rPr>
          <w:rFonts w:hint="eastAsia" w:ascii="Times New Roman" w:hAnsi="Times New Roman" w:eastAsia="宋体" w:cs="Times New Roman"/>
          <w:sz w:val="21"/>
          <w:szCs w:val="21"/>
        </w:rPr>
        <w:fldChar w:fldCharType="separate"/>
      </w: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rPr>
        <w:fldChar w:fldCharType="end"/>
      </w:r>
      <w:r>
        <w:rPr>
          <w:rFonts w:hint="eastAsia" w:ascii="Times New Roman" w:hAnsi="Times New Roman" w:eastAsia="宋体" w:cs="Times New Roman"/>
          <w:sz w:val="21"/>
          <w:szCs w:val="21"/>
        </w:rPr>
        <w:t xml:space="preserve"> Hasner瓣膜闭合状态示意图</w:t>
      </w:r>
    </w:p>
    <w:p w14:paraId="73C59466">
      <w:pPr>
        <w:pStyle w:val="3"/>
        <w:spacing w:line="360" w:lineRule="auto"/>
        <w:jc w:val="center"/>
        <w:rPr>
          <w:sz w:val="21"/>
        </w:rPr>
      </w:pPr>
    </w:p>
    <w:p w14:paraId="7DDB03D0">
      <w:pPr>
        <w:pStyle w:val="3"/>
        <w:spacing w:line="360" w:lineRule="auto"/>
        <w:jc w:val="center"/>
        <w:rPr>
          <w:rFonts w:hint="eastAsia" w:ascii="黑体" w:hAnsi="黑体" w:cs="黑体"/>
          <w:bCs/>
          <w:szCs w:val="21"/>
        </w:rPr>
      </w:pPr>
    </w:p>
    <w:p w14:paraId="562E3F04">
      <w:pPr>
        <w:rPr>
          <w:rFonts w:hint="eastAsia" w:ascii="黑体" w:hAnsi="黑体" w:eastAsia="黑体" w:cs="黑体"/>
          <w:bCs/>
          <w:szCs w:val="21"/>
        </w:rPr>
      </w:pPr>
    </w:p>
    <w:p w14:paraId="4734716B">
      <w:pPr>
        <w:rPr>
          <w:rFonts w:hint="eastAsia" w:ascii="黑体" w:hAnsi="黑体" w:eastAsia="黑体" w:cs="黑体"/>
          <w:bCs/>
          <w:szCs w:val="21"/>
        </w:rPr>
      </w:pPr>
    </w:p>
    <w:p w14:paraId="41EFDE1A">
      <w:pPr>
        <w:rPr>
          <w:rFonts w:hint="eastAsia" w:ascii="黑体" w:hAnsi="黑体" w:eastAsia="黑体" w:cs="黑体"/>
          <w:bCs/>
          <w:szCs w:val="21"/>
        </w:rPr>
      </w:pPr>
      <w:r>
        <w:drawing>
          <wp:anchor distT="0" distB="0" distL="114300" distR="114300" simplePos="0" relativeHeight="251662336" behindDoc="0" locked="0" layoutInCell="1" allowOverlap="1">
            <wp:simplePos x="0" y="0"/>
            <wp:positionH relativeFrom="column">
              <wp:posOffset>560705</wp:posOffset>
            </wp:positionH>
            <wp:positionV relativeFrom="paragraph">
              <wp:posOffset>53975</wp:posOffset>
            </wp:positionV>
            <wp:extent cx="4205605" cy="3156585"/>
            <wp:effectExtent l="0" t="0" r="10795" b="5715"/>
            <wp:wrapSquare wrapText="bothSides"/>
            <wp:docPr id="16" name="图片 16" descr="a7ae07b26f5c38b2d97aacce190e45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7ae07b26f5c38b2d97aacce190e45c4"/>
                    <pic:cNvPicPr>
                      <a:picLocks noChangeAspect="1"/>
                    </pic:cNvPicPr>
                  </pic:nvPicPr>
                  <pic:blipFill>
                    <a:blip r:embed="rId23">
                      <a:lum contrast="6000"/>
                    </a:blip>
                    <a:stretch>
                      <a:fillRect/>
                    </a:stretch>
                  </pic:blipFill>
                  <pic:spPr>
                    <a:xfrm>
                      <a:off x="0" y="0"/>
                      <a:ext cx="4205605" cy="3156585"/>
                    </a:xfrm>
                    <a:prstGeom prst="rect">
                      <a:avLst/>
                    </a:prstGeom>
                  </pic:spPr>
                </pic:pic>
              </a:graphicData>
            </a:graphic>
          </wp:anchor>
        </w:drawing>
      </w:r>
    </w:p>
    <w:p w14:paraId="2A28692F">
      <w:pPr>
        <w:rPr>
          <w:rFonts w:hint="eastAsia" w:ascii="黑体" w:hAnsi="黑体" w:eastAsia="黑体" w:cs="黑体"/>
          <w:bCs/>
          <w:szCs w:val="21"/>
        </w:rPr>
      </w:pPr>
    </w:p>
    <w:p w14:paraId="6B57EC77">
      <w:pPr>
        <w:rPr>
          <w:rFonts w:hint="eastAsia" w:ascii="黑体" w:hAnsi="黑体" w:eastAsia="黑体" w:cs="黑体"/>
          <w:bCs/>
          <w:szCs w:val="21"/>
        </w:rPr>
      </w:pPr>
    </w:p>
    <w:p w14:paraId="27177A82">
      <w:pPr>
        <w:rPr>
          <w:rFonts w:hint="eastAsia" w:ascii="黑体" w:hAnsi="黑体" w:eastAsia="黑体" w:cs="黑体"/>
          <w:bCs/>
          <w:szCs w:val="21"/>
        </w:rPr>
      </w:pPr>
    </w:p>
    <w:p w14:paraId="4AC388A5">
      <w:pPr>
        <w:rPr>
          <w:rFonts w:hint="eastAsia" w:ascii="黑体" w:hAnsi="黑体" w:eastAsia="黑体" w:cs="黑体"/>
          <w:bCs/>
          <w:szCs w:val="21"/>
        </w:rPr>
      </w:pPr>
    </w:p>
    <w:p w14:paraId="4A5DFD5B">
      <w:pPr>
        <w:rPr>
          <w:rFonts w:hint="eastAsia" w:ascii="黑体" w:hAnsi="黑体" w:eastAsia="黑体" w:cs="黑体"/>
          <w:bCs/>
          <w:szCs w:val="21"/>
        </w:rPr>
      </w:pPr>
    </w:p>
    <w:p w14:paraId="12CD569E">
      <w:pPr>
        <w:rPr>
          <w:rFonts w:hint="eastAsia" w:ascii="黑体" w:hAnsi="黑体" w:eastAsia="黑体" w:cs="黑体"/>
          <w:bCs/>
          <w:szCs w:val="21"/>
        </w:rPr>
      </w:pPr>
    </w:p>
    <w:p w14:paraId="6A80949B">
      <w:pPr>
        <w:rPr>
          <w:rFonts w:hint="eastAsia" w:ascii="黑体" w:hAnsi="黑体" w:eastAsia="黑体" w:cs="黑体"/>
          <w:bCs/>
          <w:szCs w:val="21"/>
        </w:rPr>
      </w:pPr>
    </w:p>
    <w:p w14:paraId="61D1FAC3">
      <w:pPr>
        <w:rPr>
          <w:rFonts w:hint="eastAsia" w:ascii="黑体" w:hAnsi="黑体" w:eastAsia="黑体" w:cs="黑体"/>
          <w:bCs/>
          <w:szCs w:val="21"/>
        </w:rPr>
      </w:pPr>
    </w:p>
    <w:p w14:paraId="4F8DFFBA">
      <w:pPr>
        <w:rPr>
          <w:rFonts w:hint="eastAsia" w:ascii="黑体" w:hAnsi="黑体" w:eastAsia="黑体" w:cs="黑体"/>
          <w:bCs/>
          <w:szCs w:val="21"/>
        </w:rPr>
      </w:pPr>
    </w:p>
    <w:p w14:paraId="15986A33">
      <w:pPr>
        <w:rPr>
          <w:rFonts w:hint="eastAsia" w:ascii="黑体" w:hAnsi="黑体" w:eastAsia="黑体" w:cs="黑体"/>
          <w:bCs/>
          <w:szCs w:val="21"/>
        </w:rPr>
      </w:pPr>
    </w:p>
    <w:p w14:paraId="132EE206">
      <w:pPr>
        <w:rPr>
          <w:rFonts w:hint="eastAsia" w:ascii="黑体" w:hAnsi="黑体" w:eastAsia="黑体" w:cs="黑体"/>
          <w:bCs/>
          <w:szCs w:val="21"/>
        </w:rPr>
      </w:pPr>
    </w:p>
    <w:p w14:paraId="08A1BC33">
      <w:pPr>
        <w:pStyle w:val="3"/>
        <w:spacing w:line="360" w:lineRule="auto"/>
        <w:jc w:val="center"/>
        <w:rPr>
          <w:rFonts w:hint="eastAsia" w:ascii="黑体" w:hAnsi="黑体" w:cs="黑体" w:eastAsiaTheme="minorEastAsia"/>
          <w:szCs w:val="21"/>
        </w:rPr>
      </w:pPr>
      <w:r>
        <w:t xml:space="preserve"> </w:t>
      </w:r>
    </w:p>
    <w:p w14:paraId="3FBDB6F6">
      <w:pPr>
        <w:rPr>
          <w:rFonts w:hint="eastAsia" w:ascii="黑体" w:hAnsi="黑体" w:eastAsia="黑体" w:cs="黑体"/>
          <w:bCs/>
          <w:szCs w:val="21"/>
        </w:rPr>
      </w:pPr>
    </w:p>
    <w:p w14:paraId="6C20CB50">
      <w:pPr>
        <w:pStyle w:val="3"/>
        <w:rPr>
          <w:rFonts w:hint="eastAsia" w:ascii="微软雅黑" w:hAnsi="微软雅黑" w:eastAsia="微软雅黑" w:cs="微软雅黑"/>
        </w:rPr>
      </w:pPr>
    </w:p>
    <w:p w14:paraId="4124B4FF">
      <w:pPr>
        <w:pStyle w:val="3"/>
        <w:spacing w:line="360" w:lineRule="auto"/>
        <w:jc w:val="center"/>
        <w:rPr>
          <w:rFonts w:hint="eastAsia" w:ascii="Times New Roman" w:hAnsi="Times New Roman" w:eastAsia="宋体" w:cs="Times New Roman"/>
          <w:bCs/>
          <w:sz w:val="21"/>
          <w:szCs w:val="21"/>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sz w:val="21"/>
          <w:szCs w:val="21"/>
        </w:rPr>
        <w:t>图B.3 泪囊按摩操作方法示意图</w:t>
      </w:r>
    </w:p>
    <w:p w14:paraId="47A8790B">
      <w:pPr>
        <w:widowControl/>
        <w:spacing w:before="0" w:beforeLines="-2147483648" w:after="0" w:afterLines="-2147483648"/>
        <w:jc w:val="center"/>
        <w:outlineLvl w:val="0"/>
        <w:rPr>
          <w:rFonts w:hint="eastAsia" w:ascii="黑体" w:hAnsi="黑体" w:eastAsia="黑体" w:cs="黑体"/>
          <w:bCs/>
          <w:szCs w:val="21"/>
        </w:rPr>
      </w:pPr>
      <w:bookmarkStart w:id="19" w:name="_Toc209613907"/>
      <w:r>
        <w:rPr>
          <w:rFonts w:hint="eastAsia" w:ascii="黑体" w:hAnsi="黑体" w:eastAsia="黑体" w:cs="黑体"/>
          <w:bCs/>
          <w:szCs w:val="21"/>
        </w:rPr>
        <w:t>参  考  文  献</w:t>
      </w:r>
      <w:bookmarkEnd w:id="19"/>
    </w:p>
    <w:p w14:paraId="253863D4">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中华医学会眼科学分会眼整形眼眶病学组.中国先天性鼻泪管阻塞诊疗专家共识（2021年）[J].中华眼科杂志,2021,57(11):814-818.</w:t>
      </w:r>
    </w:p>
    <w:p w14:paraId="7F5A84C4">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中国妇幼保健协会儿童眼保健专业委员会儿童眼病筛查学组.关于婴幼儿泪道相关疾病</w:t>
      </w:r>
      <w:bookmarkStart w:id="20" w:name="_GoBack"/>
      <w:bookmarkEnd w:id="20"/>
      <w:r>
        <w:rPr>
          <w:rFonts w:ascii="Times New Roman" w:hAnsi="Times New Roman" w:eastAsia="宋体" w:cs="Times New Roman"/>
          <w:szCs w:val="21"/>
        </w:rPr>
        <w:t>诊断及治疗的专家共识[J].中国斜视与小儿眼科杂志,2021,29(2):1-4.</w:t>
      </w:r>
    </w:p>
    <w:p w14:paraId="4EA461B7">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陶海.《实用泪器病学》一书出版[J].临床眼科杂志,2022,30(02):151.</w:t>
      </w:r>
    </w:p>
    <w:p w14:paraId="134595E8">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程立波.婴幼儿泪道阻塞、泪囊炎手术时机的选择[J].临床医药文献电子杂志,2019,6(96):5-6.</w:t>
      </w:r>
    </w:p>
    <w:p w14:paraId="6F949263">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郝吉.基于先天性鼻泪管阻塞仿真模型的不同泪囊按摩方法致鼻泪管下口部静水压力变化的初步研究[D].</w:t>
      </w:r>
      <w:r>
        <w:rPr>
          <w:rFonts w:hint="eastAsia" w:ascii="Times New Roman" w:hAnsi="Times New Roman" w:eastAsia="宋体" w:cs="Times New Roman"/>
          <w:szCs w:val="21"/>
        </w:rPr>
        <w:t>锦州:</w:t>
      </w:r>
      <w:r>
        <w:rPr>
          <w:rFonts w:ascii="Times New Roman" w:hAnsi="Times New Roman" w:eastAsia="宋体" w:cs="Times New Roman"/>
          <w:szCs w:val="21"/>
        </w:rPr>
        <w:t>锦州医科大学,2024.</w:t>
      </w:r>
    </w:p>
    <w:p w14:paraId="31C0C724">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薛利利,张苗,张琳.先天性鼻泪管阻塞的临床治疗[J].眼科学报,2022,37(10):795-798.</w:t>
      </w:r>
    </w:p>
    <w:p w14:paraId="4BA48E90">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张咏,张将,李沙.先天性泪道疾病的诊疗进展[J].国际眼科杂志,2022,22(04):605-608.</w:t>
      </w:r>
    </w:p>
    <w:p w14:paraId="02FE0607">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贾薇,谢镜花,邬丽霞,等.新生儿泪囊炎家属认知及相关治疗信息调查[J].名医,2021,(16):26-27.</w:t>
      </w:r>
    </w:p>
    <w:p w14:paraId="6639FA9B">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蒋云.新生儿泪囊炎的综合治疗效果分析[J].中西医结合心血管病电子杂志,2020,8(23):177.</w:t>
      </w:r>
    </w:p>
    <w:p w14:paraId="594FF1C3">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李咏梅.阶梯状治疗模式联合个性化护理干预在先天性泪囊炎患儿中的应用[J].齐鲁护理杂志,2020,26(11):111-113.</w:t>
      </w:r>
    </w:p>
    <w:p w14:paraId="6AFAB46F">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邢晓青.泪囊按摩联合滴妥布霉素滴眼液对泪囊炎患儿的临床疗效观察[J].中国中西医结合儿科学,2019,11(05):443-445.</w:t>
      </w:r>
    </w:p>
    <w:p w14:paraId="2EE8E410">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李辉,李燕,沈媛.“三步法”治疗367例婴幼儿泪囊炎的应用[J].西南国防医药,2017,27(09):993-995.</w:t>
      </w:r>
    </w:p>
    <w:p w14:paraId="3781F648">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蒋云,王继红.不同年龄婴幼儿泪囊炎的治疗方式及疗效分析[J].山西医药杂志,2017,46(04):461-464.</w:t>
      </w:r>
    </w:p>
    <w:p w14:paraId="0FD1F20A">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肖志刚.不同月龄新生儿泪囊炎的治疗方法及时机分析[J/OL].国际眼科杂志,2016,16(10):1905-1907</w:t>
      </w:r>
      <w:r>
        <w:rPr>
          <w:rFonts w:hint="eastAsia" w:ascii="Times New Roman" w:hAnsi="Times New Roman" w:eastAsia="宋体" w:cs="Times New Roman"/>
          <w:szCs w:val="21"/>
        </w:rPr>
        <w:t>.</w:t>
      </w:r>
    </w:p>
    <w:p w14:paraId="043F20DC">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杨丽虹,项道满,陈丽丽,等.先天性鼻泪管阻塞治疗效果相关因素分析[J].中国医药科学,2015,5(10):10-12+52.</w:t>
      </w:r>
    </w:p>
    <w:p w14:paraId="04DC4662">
      <w:pPr>
        <w:pStyle w:val="19"/>
        <w:numPr>
          <w:ilvl w:val="0"/>
          <w:numId w:val="2"/>
        </w:numPr>
        <w:ind w:left="0" w:firstLine="0" w:firstLineChars="0"/>
        <w:rPr>
          <w:rFonts w:ascii="Times New Roman" w:hAnsi="Times New Roman" w:eastAsia="宋体" w:cs="Times New Roman"/>
          <w:szCs w:val="21"/>
        </w:rPr>
      </w:pPr>
      <w:r>
        <w:rPr>
          <w:rFonts w:ascii="Times New Roman" w:hAnsi="Times New Roman" w:eastAsia="宋体" w:cs="Times New Roman"/>
          <w:szCs w:val="21"/>
        </w:rPr>
        <w:t>陈卓,许海嘉,鲜依鲆,等.婴幼儿先天性鼻泪管阻塞的治疗探讨[J/OL].国际眼科杂志,2014,14(07):1344-1347.</w:t>
      </w:r>
    </w:p>
    <w:p w14:paraId="1184C265">
      <w:pPr>
        <w:pStyle w:val="19"/>
        <w:numPr>
          <w:ilvl w:val="0"/>
          <w:numId w:val="2"/>
        </w:numPr>
        <w:ind w:left="0" w:firstLine="0" w:firstLineChars="0"/>
        <w:rPr>
          <w:rFonts w:hint="eastAsia" w:ascii="宋体" w:hAnsi="宋体" w:eastAsia="宋体" w:cs="宋体"/>
          <w:szCs w:val="21"/>
        </w:rPr>
      </w:pPr>
      <w:r>
        <w:rPr>
          <w:rFonts w:ascii="Times New Roman" w:hAnsi="Times New Roman" w:eastAsia="宋体" w:cs="Times New Roman"/>
          <w:szCs w:val="21"/>
        </w:rPr>
        <w:t>Hu K, Patel J, Patel BC. Crigler Technique for Congenital Nasolacrimal Duct Obstruction. 2023 Jul 24. In: StatPearls [Internet]. Treasure Island (FL): StatPearls Publishing; 2025</w:t>
      </w:r>
      <w:r>
        <w:rPr>
          <w:rFonts w:hint="eastAsia" w:ascii="Times New Roman" w:hAnsi="Times New Roman" w:eastAsia="宋体" w:cs="Times New Roman"/>
          <w:szCs w:val="21"/>
        </w:rPr>
        <w:t>, (1):</w:t>
      </w:r>
      <w:r>
        <w:rPr>
          <w:rFonts w:ascii="Times New Roman" w:hAnsi="Times New Roman" w:eastAsia="宋体" w:cs="Times New Roman"/>
          <w:szCs w:val="21"/>
        </w:rPr>
        <w:t xml:space="preserve"> 32644693.</w:t>
      </w:r>
    </w:p>
    <w:p w14:paraId="2D225749">
      <w:pPr>
        <w:pStyle w:val="19"/>
        <w:numPr>
          <w:ilvl w:val="0"/>
          <w:numId w:val="2"/>
        </w:numPr>
        <w:ind w:left="0" w:firstLine="0" w:firstLineChars="0"/>
        <w:rPr>
          <w:rFonts w:hint="eastAsia" w:ascii="宋体" w:hAnsi="宋体" w:eastAsia="宋体" w:cs="宋体"/>
          <w:szCs w:val="21"/>
        </w:rPr>
      </w:pPr>
      <w:r>
        <w:rPr>
          <w:rFonts w:ascii="Times New Roman" w:hAnsi="Times New Roman" w:eastAsia="宋体" w:cs="Times New Roman"/>
          <w:szCs w:val="21"/>
        </w:rPr>
        <w:t>韩姝</w:t>
      </w:r>
      <w:r>
        <w:rPr>
          <w:rFonts w:hint="eastAsia" w:ascii="Times New Roman" w:hAnsi="Times New Roman" w:eastAsia="宋体" w:cs="Times New Roman"/>
          <w:szCs w:val="21"/>
        </w:rPr>
        <w:t>,</w:t>
      </w:r>
      <w:r>
        <w:rPr>
          <w:rFonts w:ascii="Times New Roman" w:hAnsi="Times New Roman" w:eastAsia="宋体" w:cs="Times New Roman"/>
          <w:szCs w:val="21"/>
        </w:rPr>
        <w:t>竺慧</w:t>
      </w:r>
      <w:r>
        <w:rPr>
          <w:rFonts w:hint="eastAsia" w:ascii="Times New Roman" w:hAnsi="Times New Roman" w:eastAsia="宋体" w:cs="Times New Roman"/>
          <w:szCs w:val="21"/>
        </w:rPr>
        <w:t>,</w:t>
      </w:r>
      <w:r>
        <w:rPr>
          <w:rFonts w:ascii="Times New Roman" w:hAnsi="Times New Roman" w:eastAsia="宋体" w:cs="Times New Roman"/>
          <w:szCs w:val="21"/>
        </w:rPr>
        <w:t>张晓俊.先天性鼻泪管阻塞的治疗</w:t>
      </w:r>
      <w:r>
        <w:rPr>
          <w:rFonts w:hint="eastAsia" w:ascii="Times New Roman" w:hAnsi="Times New Roman" w:eastAsia="宋体" w:cs="Times New Roman"/>
          <w:szCs w:val="21"/>
        </w:rPr>
        <w:t>[J]</w:t>
      </w:r>
      <w:r>
        <w:rPr>
          <w:rFonts w:ascii="Times New Roman" w:hAnsi="Times New Roman" w:eastAsia="宋体" w:cs="Times New Roman"/>
          <w:szCs w:val="21"/>
        </w:rPr>
        <w:t>.国际眼科杂志</w:t>
      </w:r>
      <w:r>
        <w:rPr>
          <w:rFonts w:hint="eastAsia" w:ascii="Times New Roman" w:hAnsi="Times New Roman" w:eastAsia="宋体" w:cs="Times New Roman"/>
          <w:szCs w:val="21"/>
        </w:rPr>
        <w:t>,2020,20(8):1359-1362.</w:t>
      </w:r>
    </w:p>
    <w:p w14:paraId="197B6702">
      <w:pPr>
        <w:pStyle w:val="19"/>
        <w:numPr>
          <w:ilvl w:val="0"/>
          <w:numId w:val="2"/>
        </w:numPr>
        <w:ind w:left="0" w:firstLine="0" w:firstLineChars="0"/>
        <w:rPr>
          <w:rFonts w:ascii="Times New Roman" w:hAnsi="Times New Roman" w:eastAsia="黑体" w:cs="Times New Roman"/>
          <w:bCs/>
          <w:szCs w:val="21"/>
        </w:rPr>
      </w:pPr>
      <w:r>
        <w:rPr>
          <w:rFonts w:ascii="Times New Roman" w:hAnsi="Times New Roman" w:eastAsia="黑体" w:cs="Times New Roman"/>
          <w:bCs/>
          <w:szCs w:val="21"/>
        </w:rPr>
        <w:t>Bansal O, Bothra N, Sharma A, Walvekar P, Ali MJ. Congenital nasolacrimal duct obstruction update study (CUP study): paper I-role and outcomes of Crigler’s lacrimal sac compression. Eye (Lond). 2021, 35(6): 1600-1604.</w:t>
      </w:r>
    </w:p>
    <w:p w14:paraId="2E2B8940">
      <w:pPr>
        <w:pStyle w:val="19"/>
        <w:numPr>
          <w:ilvl w:val="0"/>
          <w:numId w:val="2"/>
        </w:numPr>
        <w:ind w:left="0" w:firstLine="0" w:firstLineChars="0"/>
        <w:rPr>
          <w:rFonts w:ascii="Times New Roman" w:hAnsi="Times New Roman" w:eastAsia="黑体" w:cs="Times New Roman"/>
          <w:bCs/>
          <w:szCs w:val="21"/>
        </w:rPr>
      </w:pPr>
      <w:r>
        <w:rPr>
          <w:rFonts w:ascii="Times New Roman" w:hAnsi="Times New Roman" w:eastAsia="黑体" w:cs="Times New Roman"/>
          <w:bCs/>
          <w:szCs w:val="21"/>
        </w:rPr>
        <w:t>Lekskul A, Preechaharn P, Jongkhajornpong P, Wuthisiri W. Age-Specific Outcomes of Conservative Approach and Probing for Congenital Nasolacrimal Duct Obstruction. Clin Ophthalmol. 2022 Jun 7;16:1821-1828.</w:t>
      </w:r>
    </w:p>
    <w:p w14:paraId="573D27B4">
      <w:pPr>
        <w:pStyle w:val="19"/>
        <w:numPr>
          <w:ilvl w:val="0"/>
          <w:numId w:val="2"/>
        </w:numPr>
        <w:ind w:left="0" w:firstLine="0" w:firstLineChars="0"/>
        <w:rPr>
          <w:rFonts w:ascii="Times New Roman" w:hAnsi="Times New Roman" w:eastAsia="黑体" w:cs="Times New Roman"/>
          <w:bCs/>
          <w:szCs w:val="21"/>
        </w:rPr>
      </w:pPr>
      <w:r>
        <w:rPr>
          <w:rFonts w:ascii="Times New Roman" w:hAnsi="Times New Roman" w:eastAsia="黑体" w:cs="Times New Roman"/>
          <w:bCs/>
          <w:szCs w:val="21"/>
          <w:lang w:val="fr-FR"/>
        </w:rPr>
        <w:t>Sasaki, T., Matsumura, N., Miyazaki, C. et al. </w:t>
      </w:r>
      <w:r>
        <w:rPr>
          <w:rFonts w:ascii="Times New Roman" w:hAnsi="Times New Roman" w:eastAsia="黑体" w:cs="Times New Roman"/>
          <w:bCs/>
          <w:szCs w:val="21"/>
        </w:rPr>
        <w:t>Congenital nasolacrimal duct obstruction: clinical</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guideline.</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Jpn</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J</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Ophthalmol</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68,367–388</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 xml:space="preserve">2024). </w:t>
      </w:r>
      <w:r>
        <w:rPr>
          <w:rFonts w:ascii="Times New Roman" w:hAnsi="Times New Roman" w:eastAsia="黑体" w:cs="Times New Roman"/>
          <w:bCs/>
          <w:szCs w:val="21"/>
        </w:rPr>
        <w:fldChar w:fldCharType="begin"/>
      </w:r>
      <w:r>
        <w:rPr>
          <w:rFonts w:ascii="Times New Roman" w:hAnsi="Times New Roman" w:eastAsia="黑体" w:cs="Times New Roman"/>
          <w:bCs/>
          <w:szCs w:val="21"/>
        </w:rPr>
        <w:instrText xml:space="preserve"> HYPERLINK "https://doi.org/10.1007/s10384-024-01064-4" </w:instrText>
      </w:r>
      <w:r>
        <w:rPr>
          <w:rFonts w:ascii="Times New Roman" w:hAnsi="Times New Roman" w:eastAsia="黑体" w:cs="Times New Roman"/>
          <w:bCs/>
          <w:szCs w:val="21"/>
        </w:rPr>
        <w:fldChar w:fldCharType="separate"/>
      </w:r>
      <w:r>
        <w:rPr>
          <w:rStyle w:val="17"/>
          <w:rFonts w:ascii="Times New Roman" w:hAnsi="Times New Roman" w:eastAsia="黑体" w:cs="Times New Roman"/>
          <w:bCs/>
          <w:color w:val="auto"/>
          <w:szCs w:val="21"/>
        </w:rPr>
        <w:t>https://doi.org/10.1007/s10384-024-01064-4</w:t>
      </w:r>
      <w:r>
        <w:rPr>
          <w:rFonts w:ascii="Times New Roman" w:hAnsi="Times New Roman" w:eastAsia="黑体" w:cs="Times New Roman"/>
          <w:bCs/>
          <w:szCs w:val="21"/>
        </w:rPr>
        <w:fldChar w:fldCharType="end"/>
      </w:r>
    </w:p>
    <w:p w14:paraId="6028FADB">
      <w:pPr>
        <w:pStyle w:val="19"/>
        <w:numPr>
          <w:ilvl w:val="0"/>
          <w:numId w:val="2"/>
        </w:numPr>
        <w:wordWrap w:val="0"/>
        <w:ind w:left="0" w:firstLine="0" w:firstLineChars="0"/>
        <w:rPr>
          <w:rFonts w:ascii="Times New Roman" w:hAnsi="Times New Roman" w:eastAsia="宋体" w:cs="Times New Roman"/>
          <w:szCs w:val="21"/>
        </w:rPr>
      </w:pPr>
      <w:r>
        <w:rPr>
          <w:rFonts w:ascii="Times New Roman" w:hAnsi="Times New Roman" w:eastAsia="宋体" w:cs="Times New Roman"/>
          <w:szCs w:val="21"/>
        </w:rPr>
        <w:t>王丽微.婴幼儿泪道冲洗及有效的护理配合和效果评价[J].中国医药指南,2023,21(28):164-166.</w:t>
      </w:r>
    </w:p>
    <w:p w14:paraId="0C5A1B1F">
      <w:pPr>
        <w:pStyle w:val="19"/>
        <w:numPr>
          <w:ilvl w:val="0"/>
          <w:numId w:val="2"/>
        </w:numPr>
        <w:ind w:left="0" w:firstLine="0" w:firstLineChars="0"/>
        <w:rPr>
          <w:rFonts w:hint="eastAsia" w:ascii="宋体" w:hAnsi="宋体" w:eastAsia="宋体" w:cs="Times New Roman"/>
          <w:bCs/>
          <w:sz w:val="24"/>
          <w:szCs w:val="24"/>
        </w:rPr>
      </w:pPr>
      <w:r>
        <w:rPr>
          <w:rFonts w:hint="eastAsia" w:ascii="Times New Roman" w:hAnsi="Times New Roman" w:eastAsia="宋体" w:cs="Times New Roman"/>
          <w:szCs w:val="21"/>
        </w:rPr>
        <mc:AlternateContent>
          <mc:Choice Requires="wps">
            <w:drawing>
              <wp:anchor distT="0" distB="0" distL="114300" distR="114300" simplePos="0" relativeHeight="251668480" behindDoc="0" locked="0" layoutInCell="1" allowOverlap="1">
                <wp:simplePos x="0" y="0"/>
                <wp:positionH relativeFrom="column">
                  <wp:posOffset>1882775</wp:posOffset>
                </wp:positionH>
                <wp:positionV relativeFrom="paragraph">
                  <wp:posOffset>1003935</wp:posOffset>
                </wp:positionV>
                <wp:extent cx="1707515" cy="0"/>
                <wp:effectExtent l="0" t="0" r="0" b="0"/>
                <wp:wrapNone/>
                <wp:docPr id="486445271" name="直接连接符 49"/>
                <wp:cNvGraphicFramePr/>
                <a:graphic xmlns:a="http://schemas.openxmlformats.org/drawingml/2006/main">
                  <a:graphicData uri="http://schemas.microsoft.com/office/word/2010/wordprocessingShape">
                    <wps:wsp>
                      <wps:cNvCnPr/>
                      <wps:spPr>
                        <a:xfrm>
                          <a:off x="0" y="0"/>
                          <a:ext cx="17072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49" o:spid="_x0000_s1026" o:spt="20" style="position:absolute;left:0pt;margin-left:148.25pt;margin-top:79.05pt;height:0pt;width:134.45pt;z-index:251668480;mso-width-relative:page;mso-height-relative:page;" filled="f" stroked="t" coordsize="21600,21600" o:gfxdata="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6aKQNcAAAALAQAADwAAAAAAAAABACAAAAAiAAAAZHJzL2Rvd25yZXYueG1sUEsBAhQAFAAAAAgA&#10;h07iQJojP33tAQAAugMAAA4AAAAAAAAAAQAgAAAAJgEAAGRycy9lMm9Eb2MueG1sUEsFBgAAAAAG&#10;AAYAWQEAAIUFAAAAAA==&#10;">
                <v:fill on="f" focussize="0,0"/>
                <v:stroke weight="0.5pt" color="#000000 [3200]" miterlimit="8" joinstyle="miter"/>
                <v:imagedata o:title=""/>
                <o:lock v:ext="edit" aspectratio="f"/>
              </v:line>
            </w:pict>
          </mc:Fallback>
        </mc:AlternateContent>
      </w:r>
      <w:r>
        <w:rPr>
          <w:rFonts w:hint="eastAsia" w:ascii="Times New Roman" w:hAnsi="Times New Roman" w:eastAsia="宋体" w:cs="Times New Roman"/>
          <w:szCs w:val="21"/>
        </w:rPr>
        <w:t>崔焱,张玉侠.儿科护理</w:t>
      </w:r>
      <w:r>
        <w:rPr>
          <w:rFonts w:ascii="Times New Roman" w:hAnsi="Times New Roman" w:eastAsia="宋体" w:cs="Times New Roman"/>
          <w:szCs w:val="21"/>
        </w:rPr>
        <w:t>学</w:t>
      </w:r>
      <w:r>
        <w:rPr>
          <w:rFonts w:hint="eastAsia" w:ascii="Times New Roman" w:hAnsi="Times New Roman" w:eastAsia="宋体" w:cs="Times New Roman"/>
          <w:szCs w:val="21"/>
        </w:rPr>
        <w:t>.</w:t>
      </w:r>
      <w:r>
        <w:rPr>
          <w:rFonts w:ascii="Times New Roman" w:hAnsi="Times New Roman" w:eastAsia="宋体" w:cs="Times New Roman"/>
          <w:szCs w:val="21"/>
        </w:rPr>
        <w:t>第</w:t>
      </w:r>
      <w:r>
        <w:rPr>
          <w:rFonts w:hint="eastAsia" w:ascii="Times New Roman" w:hAnsi="Times New Roman" w:eastAsia="宋体" w:cs="Times New Roman"/>
          <w:szCs w:val="21"/>
        </w:rPr>
        <w:t>7</w:t>
      </w:r>
      <w:r>
        <w:rPr>
          <w:rFonts w:ascii="Times New Roman" w:hAnsi="Times New Roman" w:eastAsia="宋体" w:cs="Times New Roman"/>
          <w:szCs w:val="21"/>
        </w:rPr>
        <w:t>版</w:t>
      </w:r>
      <w:r>
        <w:rPr>
          <w:rFonts w:hint="eastAsia" w:ascii="Times New Roman" w:hAnsi="Times New Roman" w:eastAsia="宋体" w:cs="Times New Roman"/>
          <w:szCs w:val="21"/>
        </w:rPr>
        <w:t>[M].</w:t>
      </w:r>
      <w:r>
        <w:rPr>
          <w:rFonts w:ascii="Times New Roman" w:hAnsi="Times New Roman" w:eastAsia="宋体" w:cs="Times New Roman"/>
          <w:szCs w:val="21"/>
        </w:rPr>
        <w:t>北京</w:t>
      </w:r>
      <w:r>
        <w:rPr>
          <w:rFonts w:hint="eastAsia" w:ascii="Times New Roman" w:hAnsi="Times New Roman" w:eastAsia="宋体" w:cs="Times New Roman"/>
          <w:szCs w:val="21"/>
        </w:rPr>
        <w:t>:</w:t>
      </w:r>
      <w:r>
        <w:rPr>
          <w:rFonts w:ascii="Times New Roman" w:hAnsi="Times New Roman" w:eastAsia="宋体" w:cs="Times New Roman"/>
          <w:szCs w:val="21"/>
        </w:rPr>
        <w:t>人民卫生出版社</w:t>
      </w:r>
      <w:r>
        <w:rPr>
          <w:rFonts w:hint="eastAsia" w:ascii="Times New Roman" w:hAnsi="Times New Roman" w:eastAsia="宋体" w:cs="Times New Roman"/>
          <w:szCs w:val="21"/>
        </w:rPr>
        <w:t>,</w:t>
      </w:r>
      <w:r>
        <w:rPr>
          <w:rFonts w:ascii="Times New Roman" w:hAnsi="Times New Roman" w:eastAsia="宋体" w:cs="Times New Roman"/>
          <w:szCs w:val="21"/>
        </w:rPr>
        <w:t>20</w:t>
      </w:r>
      <w:r>
        <w:rPr>
          <w:rFonts w:hint="eastAsia" w:ascii="Times New Roman" w:hAnsi="Times New Roman" w:eastAsia="宋体" w:cs="Times New Roman"/>
          <w:szCs w:val="21"/>
        </w:rPr>
        <w:t>21.</w:t>
      </w:r>
    </w:p>
    <w:sectPr>
      <w:footerReference r:id="rId17" w:type="default"/>
      <w:headerReference r:id="rId16" w:type="even"/>
      <w:footerReference r:id="rId18"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17A78">
    <w:pPr>
      <w:pStyle w:val="7"/>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BD1068E">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CF53DA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BD1068E">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3CF53DAB">
                    <w:pPr>
                      <w:rPr>
                        <w:rFonts w:hint="eastAsia"/>
                      </w:rPr>
                    </w:pPr>
                  </w:p>
                </w:txbxContent>
              </v:textbox>
            </v:shape>
          </w:pict>
        </mc:Fallback>
      </mc:AlternateContent>
    </w:r>
  </w:p>
  <w:p w14:paraId="5F1447CD">
    <w:pPr>
      <w:pStyle w:val="7"/>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A4A0">
    <w:pPr>
      <w:pStyle w:val="7"/>
      <w:rPr>
        <w:rFonts w:hint="eastAsia"/>
      </w:rPr>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0FE62">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360FE62">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EA308">
    <w:pPr>
      <w:pStyle w:val="7"/>
      <w:jc w:val="right"/>
      <w:rPr>
        <w:rFonts w:hint="eastAsia"/>
      </w:rPr>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1A71B">
                          <w:pPr>
                            <w:pStyle w:val="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301A71B">
                    <w:pPr>
                      <w:pStyle w:val="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7686A1">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F7686A1">
                    <w:pPr>
                      <w:rPr>
                        <w:rFonts w:hint="eastAsi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96F5D">
    <w:pPr>
      <w:pStyle w:val="7"/>
      <w:tabs>
        <w:tab w:val="clear" w:pos="4153"/>
      </w:tabs>
      <w:rPr>
        <w:rFonts w:hint="eastAsia"/>
      </w:rPr>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C778A">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88C778A">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CAF4">
    <w:pPr>
      <w:pStyle w:val="7"/>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65A5F">
                          <w:pPr>
                            <w:pStyle w:val="7"/>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A365A5F">
                    <w:pPr>
                      <w:pStyle w:val="7"/>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826CC">
    <w:pPr>
      <w:pStyle w:val="7"/>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20AA6F">
                          <w:pPr>
                            <w:pStyle w:val="7"/>
                            <w:rPr>
                              <w:rFonts w:hint="eastAsia"/>
                            </w:rPr>
                          </w:pPr>
                          <w:r>
                            <w:fldChar w:fldCharType="begin"/>
                          </w:r>
                          <w:r>
                            <w:instrText xml:space="preserve"> PAGE  \* MERGEFORMAT </w:instrText>
                          </w:r>
                          <w:r>
                            <w:fldChar w:fldCharType="separate"/>
                          </w:r>
                          <w:r>
                            <w:t xml:space="preserve">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F20AA6F">
                    <w:pPr>
                      <w:pStyle w:val="7"/>
                      <w:rPr>
                        <w:rFonts w:hint="eastAsia"/>
                      </w:rPr>
                    </w:pPr>
                    <w:r>
                      <w:fldChar w:fldCharType="begin"/>
                    </w:r>
                    <w:r>
                      <w:instrText xml:space="preserve"> PAGE  \* MERGEFORMAT </w:instrText>
                    </w:r>
                    <w:r>
                      <w:fldChar w:fldCharType="separate"/>
                    </w:r>
                    <w:r>
                      <w:t xml:space="preserve">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54CF">
    <w:pPr>
      <w:pStyle w:val="7"/>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B7549">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DBB7549">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98BA">
    <w:pPr>
      <w:pStyle w:val="7"/>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F1E5">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39F1E5">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CC32">
    <w:pPr>
      <w:pStyle w:val="7"/>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79F3C">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0C79F3C">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C9D7C">
    <w:pPr>
      <w:pStyle w:val="7"/>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3EF18">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0D3EF18">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0125A11">
    <w:pPr>
      <w:pStyle w:val="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86280">
    <w:pPr>
      <w:pStyle w:val="7"/>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D6E8A">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91D6E8A">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5AF2A">
    <w:pPr>
      <w:pStyle w:val="7"/>
      <w:jc w:val="right"/>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9C960">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7A9C960">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ECDA164">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350D">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BED4">
    <w:pPr>
      <w:pStyle w:val="8"/>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01E4">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114D8B41">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38A1">
    <w:pPr>
      <w:pStyle w:val="8"/>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694D6EA6">
    <w:pPr>
      <w:pStyle w:val="8"/>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EF172"/>
    <w:multiLevelType w:val="singleLevel"/>
    <w:tmpl w:val="882EF172"/>
    <w:lvl w:ilvl="0" w:tentative="0">
      <w:start w:val="1"/>
      <w:numFmt w:val="decimal"/>
      <w:lvlText w:val="[%1]"/>
      <w:lvlJc w:val="left"/>
      <w:pPr>
        <w:tabs>
          <w:tab w:val="left" w:pos="397"/>
        </w:tabs>
        <w:ind w:left="454" w:hanging="454"/>
      </w:pPr>
      <w:rPr>
        <w:rFonts w:hint="default" w:ascii="Times New Roman" w:hAnsi="Times New Roman" w:cs="Times New Roman"/>
        <w:b w:val="0"/>
        <w:bCs w:val="0"/>
      </w:r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 w:val="21"/>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28A7"/>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3E97"/>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B68"/>
    <w:rsid w:val="00135D3F"/>
    <w:rsid w:val="00136B06"/>
    <w:rsid w:val="0015254C"/>
    <w:rsid w:val="00153874"/>
    <w:rsid w:val="001543A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37C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2C14"/>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9493F"/>
    <w:rsid w:val="004A48C8"/>
    <w:rsid w:val="004A5FED"/>
    <w:rsid w:val="004A6F6F"/>
    <w:rsid w:val="004B3892"/>
    <w:rsid w:val="004C4DC7"/>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48F"/>
    <w:rsid w:val="0053058A"/>
    <w:rsid w:val="00536034"/>
    <w:rsid w:val="00537219"/>
    <w:rsid w:val="005400EA"/>
    <w:rsid w:val="005419C0"/>
    <w:rsid w:val="0054235F"/>
    <w:rsid w:val="00546117"/>
    <w:rsid w:val="00546C16"/>
    <w:rsid w:val="00550D43"/>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9D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098"/>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44EC"/>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5341"/>
    <w:rsid w:val="00896950"/>
    <w:rsid w:val="008A07AC"/>
    <w:rsid w:val="008A0A97"/>
    <w:rsid w:val="008A4DC1"/>
    <w:rsid w:val="008A5C55"/>
    <w:rsid w:val="008A5DB2"/>
    <w:rsid w:val="008B0383"/>
    <w:rsid w:val="008B4528"/>
    <w:rsid w:val="008B58AE"/>
    <w:rsid w:val="008B5A83"/>
    <w:rsid w:val="008B65FF"/>
    <w:rsid w:val="008B7BD5"/>
    <w:rsid w:val="008C0A0A"/>
    <w:rsid w:val="008C4994"/>
    <w:rsid w:val="008C57A8"/>
    <w:rsid w:val="008C5F0B"/>
    <w:rsid w:val="008C7770"/>
    <w:rsid w:val="008C7B4E"/>
    <w:rsid w:val="008D2276"/>
    <w:rsid w:val="008D7CD3"/>
    <w:rsid w:val="008E5ED9"/>
    <w:rsid w:val="008F004E"/>
    <w:rsid w:val="008F02E4"/>
    <w:rsid w:val="008F5578"/>
    <w:rsid w:val="008F71CB"/>
    <w:rsid w:val="00902A9C"/>
    <w:rsid w:val="009040DE"/>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875D8"/>
    <w:rsid w:val="0099233B"/>
    <w:rsid w:val="00993146"/>
    <w:rsid w:val="009948FC"/>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02614"/>
    <w:rsid w:val="00A1116F"/>
    <w:rsid w:val="00A1166C"/>
    <w:rsid w:val="00A142CC"/>
    <w:rsid w:val="00A15B1A"/>
    <w:rsid w:val="00A16649"/>
    <w:rsid w:val="00A16E1B"/>
    <w:rsid w:val="00A23B56"/>
    <w:rsid w:val="00A24727"/>
    <w:rsid w:val="00A277FB"/>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398D"/>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4929"/>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2E57"/>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E7242"/>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20C4"/>
    <w:rsid w:val="00F63116"/>
    <w:rsid w:val="00F723C8"/>
    <w:rsid w:val="00F83532"/>
    <w:rsid w:val="00F860A5"/>
    <w:rsid w:val="00F90C52"/>
    <w:rsid w:val="00F924A4"/>
    <w:rsid w:val="00F93198"/>
    <w:rsid w:val="00F94C16"/>
    <w:rsid w:val="00F95E15"/>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2203B3A"/>
    <w:rsid w:val="026348F4"/>
    <w:rsid w:val="05E40C54"/>
    <w:rsid w:val="06A42377"/>
    <w:rsid w:val="07587E1D"/>
    <w:rsid w:val="093A0DE5"/>
    <w:rsid w:val="0AF9CB7F"/>
    <w:rsid w:val="0B794642"/>
    <w:rsid w:val="0D3C0ED2"/>
    <w:rsid w:val="0E0D3C5D"/>
    <w:rsid w:val="0F530C6B"/>
    <w:rsid w:val="0F877EC3"/>
    <w:rsid w:val="10AF2C58"/>
    <w:rsid w:val="117D361B"/>
    <w:rsid w:val="11D21F61"/>
    <w:rsid w:val="11DC73C6"/>
    <w:rsid w:val="121442B8"/>
    <w:rsid w:val="13300BFE"/>
    <w:rsid w:val="13836007"/>
    <w:rsid w:val="138734E6"/>
    <w:rsid w:val="13A14AC4"/>
    <w:rsid w:val="150C03F7"/>
    <w:rsid w:val="15B8610B"/>
    <w:rsid w:val="182E7DEA"/>
    <w:rsid w:val="1A604FC3"/>
    <w:rsid w:val="1A8B71BA"/>
    <w:rsid w:val="1AB965F0"/>
    <w:rsid w:val="1CE61304"/>
    <w:rsid w:val="1D5E7B70"/>
    <w:rsid w:val="1D8E2929"/>
    <w:rsid w:val="1DAF3C6E"/>
    <w:rsid w:val="1DBD416B"/>
    <w:rsid w:val="1DF93765"/>
    <w:rsid w:val="1EEB7D15"/>
    <w:rsid w:val="1EFC27C7"/>
    <w:rsid w:val="1FBB1765"/>
    <w:rsid w:val="206E0FC8"/>
    <w:rsid w:val="20842302"/>
    <w:rsid w:val="232802F6"/>
    <w:rsid w:val="23B02BC5"/>
    <w:rsid w:val="23EB5947"/>
    <w:rsid w:val="24364B0F"/>
    <w:rsid w:val="25FE5651"/>
    <w:rsid w:val="26472A30"/>
    <w:rsid w:val="26CF7759"/>
    <w:rsid w:val="274779FD"/>
    <w:rsid w:val="277F117F"/>
    <w:rsid w:val="27AC3896"/>
    <w:rsid w:val="2ACB3B4E"/>
    <w:rsid w:val="2C09190D"/>
    <w:rsid w:val="2D5D6C5F"/>
    <w:rsid w:val="2E47409D"/>
    <w:rsid w:val="2F464CEC"/>
    <w:rsid w:val="300B3F19"/>
    <w:rsid w:val="333C43C8"/>
    <w:rsid w:val="33C53AAF"/>
    <w:rsid w:val="33EE3461"/>
    <w:rsid w:val="34803EC8"/>
    <w:rsid w:val="34B9379B"/>
    <w:rsid w:val="35136678"/>
    <w:rsid w:val="35E772E4"/>
    <w:rsid w:val="37475DBF"/>
    <w:rsid w:val="37A35EC7"/>
    <w:rsid w:val="3B783AC3"/>
    <w:rsid w:val="3C126FAA"/>
    <w:rsid w:val="3CA52FDE"/>
    <w:rsid w:val="3EAE7781"/>
    <w:rsid w:val="3F779754"/>
    <w:rsid w:val="3FA78228"/>
    <w:rsid w:val="40385F17"/>
    <w:rsid w:val="413A3D72"/>
    <w:rsid w:val="42B625BF"/>
    <w:rsid w:val="43931DE2"/>
    <w:rsid w:val="43B12F69"/>
    <w:rsid w:val="43BF1CDE"/>
    <w:rsid w:val="448F1846"/>
    <w:rsid w:val="44F1120D"/>
    <w:rsid w:val="4687467B"/>
    <w:rsid w:val="470B1C8F"/>
    <w:rsid w:val="48F138A2"/>
    <w:rsid w:val="49A2495C"/>
    <w:rsid w:val="4A603B63"/>
    <w:rsid w:val="4ACF21EB"/>
    <w:rsid w:val="4AF166A2"/>
    <w:rsid w:val="4BC13157"/>
    <w:rsid w:val="4C303B79"/>
    <w:rsid w:val="4E1C23C8"/>
    <w:rsid w:val="4E6E13D7"/>
    <w:rsid w:val="50263B55"/>
    <w:rsid w:val="51071719"/>
    <w:rsid w:val="521178D6"/>
    <w:rsid w:val="52452131"/>
    <w:rsid w:val="525E0E44"/>
    <w:rsid w:val="52AF74B4"/>
    <w:rsid w:val="52BC5FB9"/>
    <w:rsid w:val="52D90358"/>
    <w:rsid w:val="53A019B1"/>
    <w:rsid w:val="53E301D1"/>
    <w:rsid w:val="53FC7457"/>
    <w:rsid w:val="5439223A"/>
    <w:rsid w:val="553F0BCB"/>
    <w:rsid w:val="5545085B"/>
    <w:rsid w:val="59431817"/>
    <w:rsid w:val="5A8C0EE1"/>
    <w:rsid w:val="5AA93841"/>
    <w:rsid w:val="5B547AA4"/>
    <w:rsid w:val="5B94782C"/>
    <w:rsid w:val="5C696B87"/>
    <w:rsid w:val="5CEA5A6E"/>
    <w:rsid w:val="5D002955"/>
    <w:rsid w:val="5DAB167E"/>
    <w:rsid w:val="5EE50BC0"/>
    <w:rsid w:val="5F3D2634"/>
    <w:rsid w:val="60365CF1"/>
    <w:rsid w:val="60732830"/>
    <w:rsid w:val="61452CD9"/>
    <w:rsid w:val="6243457B"/>
    <w:rsid w:val="62E23D94"/>
    <w:rsid w:val="638D23A7"/>
    <w:rsid w:val="63DE1DF7"/>
    <w:rsid w:val="6442515A"/>
    <w:rsid w:val="650F518F"/>
    <w:rsid w:val="678D25CA"/>
    <w:rsid w:val="68964C95"/>
    <w:rsid w:val="68FF70FA"/>
    <w:rsid w:val="6BBB6CFF"/>
    <w:rsid w:val="6C2142DB"/>
    <w:rsid w:val="6D6C01D4"/>
    <w:rsid w:val="6E0E33F2"/>
    <w:rsid w:val="6EBBEF1C"/>
    <w:rsid w:val="6F810491"/>
    <w:rsid w:val="70120D53"/>
    <w:rsid w:val="701E08C7"/>
    <w:rsid w:val="70932323"/>
    <w:rsid w:val="70DA65E3"/>
    <w:rsid w:val="71105153"/>
    <w:rsid w:val="74322378"/>
    <w:rsid w:val="754049A5"/>
    <w:rsid w:val="76FF0615"/>
    <w:rsid w:val="77AFCE9C"/>
    <w:rsid w:val="77D575CC"/>
    <w:rsid w:val="79C43D9C"/>
    <w:rsid w:val="79D242F0"/>
    <w:rsid w:val="7ACC7DC7"/>
    <w:rsid w:val="7B4316AD"/>
    <w:rsid w:val="7C7951F7"/>
    <w:rsid w:val="7E1D41BA"/>
    <w:rsid w:val="7F6D4BBE"/>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35"/>
    <w:rPr>
      <w:rFonts w:ascii="Arial" w:hAnsi="Arial" w:eastAsia="黑体"/>
      <w:sz w:val="20"/>
    </w:rPr>
  </w:style>
  <w:style w:type="paragraph" w:styleId="4">
    <w:name w:val="annotation text"/>
    <w:basedOn w:val="1"/>
    <w:link w:val="28"/>
    <w:unhideWhenUsed/>
    <w:qFormat/>
    <w:uiPriority w:val="99"/>
    <w:pPr>
      <w:jc w:val="left"/>
    </w:pPr>
  </w:style>
  <w:style w:type="paragraph" w:styleId="5">
    <w:name w:val="Body Text"/>
    <w:basedOn w:val="1"/>
    <w:qFormat/>
    <w:uiPriority w:val="1"/>
    <w:pPr>
      <w:spacing w:before="37"/>
      <w:ind w:left="540"/>
    </w:pPr>
    <w:rPr>
      <w:rFonts w:ascii="宋体" w:hAnsi="宋体" w:eastAsia="宋体"/>
      <w:szCs w:val="21"/>
    </w:rPr>
  </w:style>
  <w:style w:type="paragraph" w:styleId="6">
    <w:name w:val="Balloon Text"/>
    <w:basedOn w:val="1"/>
    <w:link w:val="30"/>
    <w:unhideWhenUsed/>
    <w:qFormat/>
    <w:uiPriority w:val="99"/>
    <w:rPr>
      <w:sz w:val="18"/>
      <w:szCs w:val="18"/>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style>
  <w:style w:type="paragraph" w:styleId="10">
    <w:name w:val="HTML Preformatted"/>
    <w:basedOn w:val="1"/>
    <w:link w:val="3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9"/>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autoRedefine/>
    <w:qFormat/>
    <w:uiPriority w:val="20"/>
    <w:rPr>
      <w:i/>
      <w:iCs/>
    </w:rPr>
  </w:style>
  <w:style w:type="character" w:styleId="17">
    <w:name w:val="Hyperlink"/>
    <w:basedOn w:val="15"/>
    <w:autoRedefine/>
    <w:unhideWhenUsed/>
    <w:qFormat/>
    <w:uiPriority w:val="99"/>
    <w:rPr>
      <w:color w:val="0563C1" w:themeColor="hyperlink"/>
      <w:u w:val="single"/>
      <w14:textFill>
        <w14:solidFill>
          <w14:schemeClr w14:val="hlink"/>
        </w14:solidFill>
      </w14:textFill>
    </w:rPr>
  </w:style>
  <w:style w:type="character" w:styleId="18">
    <w:name w:val="annotation reference"/>
    <w:basedOn w:val="15"/>
    <w:autoRedefine/>
    <w:unhideWhenUsed/>
    <w:qFormat/>
    <w:uiPriority w:val="99"/>
    <w:rPr>
      <w:sz w:val="21"/>
      <w:szCs w:val="21"/>
    </w:rPr>
  </w:style>
  <w:style w:type="paragraph" w:customStyle="1" w:styleId="19">
    <w:name w:val="列出段落1"/>
    <w:basedOn w:val="1"/>
    <w:link w:val="23"/>
    <w:autoRedefine/>
    <w:qFormat/>
    <w:uiPriority w:val="34"/>
    <w:pPr>
      <w:ind w:firstLine="420" w:firstLineChars="200"/>
    </w:pPr>
  </w:style>
  <w:style w:type="character" w:customStyle="1" w:styleId="20">
    <w:name w:val="页眉 字符"/>
    <w:basedOn w:val="15"/>
    <w:link w:val="8"/>
    <w:autoRedefine/>
    <w:qFormat/>
    <w:uiPriority w:val="99"/>
    <w:rPr>
      <w:sz w:val="18"/>
      <w:szCs w:val="18"/>
    </w:rPr>
  </w:style>
  <w:style w:type="character" w:customStyle="1" w:styleId="21">
    <w:name w:val="页脚 字符"/>
    <w:basedOn w:val="15"/>
    <w:link w:val="7"/>
    <w:autoRedefine/>
    <w:qFormat/>
    <w:uiPriority w:val="99"/>
    <w:rPr>
      <w:sz w:val="18"/>
      <w:szCs w:val="18"/>
    </w:rPr>
  </w:style>
  <w:style w:type="paragraph" w:customStyle="1" w:styleId="22">
    <w:name w:val="EndNote Bibliography Title"/>
    <w:basedOn w:val="1"/>
    <w:link w:val="24"/>
    <w:autoRedefine/>
    <w:qFormat/>
    <w:uiPriority w:val="0"/>
    <w:pPr>
      <w:jc w:val="center"/>
    </w:pPr>
    <w:rPr>
      <w:rFonts w:ascii="等线" w:hAnsi="等线" w:eastAsia="等线"/>
      <w:sz w:val="20"/>
    </w:rPr>
  </w:style>
  <w:style w:type="character" w:customStyle="1" w:styleId="23">
    <w:name w:val="列出段落 Char"/>
    <w:basedOn w:val="15"/>
    <w:link w:val="19"/>
    <w:autoRedefine/>
    <w:qFormat/>
    <w:uiPriority w:val="34"/>
  </w:style>
  <w:style w:type="character" w:customStyle="1" w:styleId="24">
    <w:name w:val="EndNote Bibliography Title 字符"/>
    <w:basedOn w:val="23"/>
    <w:link w:val="22"/>
    <w:autoRedefine/>
    <w:qFormat/>
    <w:uiPriority w:val="0"/>
    <w:rPr>
      <w:rFonts w:ascii="等线" w:hAnsi="等线" w:eastAsia="等线"/>
      <w:sz w:val="20"/>
    </w:rPr>
  </w:style>
  <w:style w:type="paragraph" w:customStyle="1" w:styleId="25">
    <w:name w:val="EndNote Bibliography"/>
    <w:basedOn w:val="1"/>
    <w:link w:val="26"/>
    <w:autoRedefine/>
    <w:qFormat/>
    <w:uiPriority w:val="0"/>
    <w:rPr>
      <w:rFonts w:ascii="等线" w:hAnsi="等线" w:eastAsia="等线"/>
      <w:sz w:val="20"/>
    </w:rPr>
  </w:style>
  <w:style w:type="character" w:customStyle="1" w:styleId="26">
    <w:name w:val="EndNote Bibliography 字符"/>
    <w:basedOn w:val="23"/>
    <w:link w:val="25"/>
    <w:autoRedefine/>
    <w:qFormat/>
    <w:uiPriority w:val="0"/>
    <w:rPr>
      <w:rFonts w:ascii="等线" w:hAnsi="等线" w:eastAsia="等线"/>
      <w:sz w:val="20"/>
    </w:rPr>
  </w:style>
  <w:style w:type="character" w:customStyle="1" w:styleId="27">
    <w:name w:val="未处理的提及1"/>
    <w:basedOn w:val="15"/>
    <w:autoRedefine/>
    <w:unhideWhenUsed/>
    <w:qFormat/>
    <w:uiPriority w:val="99"/>
    <w:rPr>
      <w:color w:val="605E5C"/>
      <w:shd w:val="clear" w:color="auto" w:fill="E1DFDD"/>
    </w:rPr>
  </w:style>
  <w:style w:type="character" w:customStyle="1" w:styleId="28">
    <w:name w:val="批注文字 字符"/>
    <w:basedOn w:val="15"/>
    <w:link w:val="4"/>
    <w:autoRedefine/>
    <w:semiHidden/>
    <w:qFormat/>
    <w:uiPriority w:val="99"/>
  </w:style>
  <w:style w:type="character" w:customStyle="1" w:styleId="29">
    <w:name w:val="批注主题 字符"/>
    <w:basedOn w:val="28"/>
    <w:link w:val="12"/>
    <w:autoRedefine/>
    <w:semiHidden/>
    <w:qFormat/>
    <w:uiPriority w:val="99"/>
    <w:rPr>
      <w:b/>
      <w:bCs/>
    </w:rPr>
  </w:style>
  <w:style w:type="character" w:customStyle="1" w:styleId="30">
    <w:name w:val="批注框文本 字符"/>
    <w:basedOn w:val="15"/>
    <w:link w:val="6"/>
    <w:autoRedefine/>
    <w:semiHidden/>
    <w:qFormat/>
    <w:uiPriority w:val="99"/>
    <w:rPr>
      <w:sz w:val="18"/>
      <w:szCs w:val="18"/>
    </w:rPr>
  </w:style>
  <w:style w:type="paragraph" w:customStyle="1" w:styleId="31">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autoRedefine/>
    <w:semiHidden/>
    <w:qFormat/>
    <w:uiPriority w:val="99"/>
    <w:rPr>
      <w:rFonts w:ascii="宋体" w:hAnsi="宋体" w:eastAsia="宋体" w:cs="宋体"/>
      <w:kern w:val="0"/>
      <w:sz w:val="24"/>
      <w:szCs w:val="24"/>
    </w:rPr>
  </w:style>
  <w:style w:type="character" w:customStyle="1" w:styleId="33">
    <w:name w:val="y2iqfc"/>
    <w:basedOn w:val="15"/>
    <w:autoRedefine/>
    <w:qFormat/>
    <w:uiPriority w:val="0"/>
  </w:style>
  <w:style w:type="character" w:customStyle="1" w:styleId="34">
    <w:name w:val="inner-text-paragraph-org"/>
    <w:basedOn w:val="15"/>
    <w:autoRedefine/>
    <w:qFormat/>
    <w:uiPriority w:val="0"/>
  </w:style>
  <w:style w:type="character" w:customStyle="1" w:styleId="35">
    <w:name w:val="未处理的提及2"/>
    <w:basedOn w:val="15"/>
    <w:autoRedefine/>
    <w:unhideWhenUsed/>
    <w:qFormat/>
    <w:uiPriority w:val="99"/>
    <w:rPr>
      <w:color w:val="605E5C"/>
      <w:shd w:val="clear" w:color="auto" w:fill="E1DFDD"/>
    </w:rPr>
  </w:style>
  <w:style w:type="character" w:customStyle="1" w:styleId="36">
    <w:name w:val="列表段落 字符1"/>
    <w:basedOn w:val="15"/>
    <w:autoRedefine/>
    <w:qFormat/>
    <w:uiPriority w:val="34"/>
  </w:style>
  <w:style w:type="paragraph" w:customStyle="1" w:styleId="37">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9">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0" w:author="腾 王" w:date="2025-09-24T12:47: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1" w:author="腾 王" w:date="2025-09-24T12:47:00Z">
        <w:rPr>
          <w:rFonts w:ascii="宋体" w:eastAsia="宋体"/>
          <w:b/>
          <w:spacing w:val="20"/>
          <w:w w:val="135"/>
          <w:sz w:val="28"/>
          <w:lang w:val="en-US" w:eastAsia="zh-CN" w:bidi="ar-SA"/>
        </w:rPr>
      </w:rPrChange>
    </w:rPr>
  </w:style>
  <w:style w:type="paragraph" w:customStyle="1" w:styleId="4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autoRedefine/>
    <w:qFormat/>
    <w:uiPriority w:val="0"/>
    <w:pPr>
      <w:framePr w:wrap="around" w:vAnchor="page" w:hAnchor="text" w:x="1419"/>
    </w:pPr>
  </w:style>
  <w:style w:type="paragraph" w:customStyle="1" w:styleId="46">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9"/>
    <w:autoRedefine/>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50">
    <w:name w:val="List Paragraph"/>
    <w:basedOn w:val="1"/>
    <w:unhideWhenUsed/>
    <w:qFormat/>
    <w:uiPriority w:val="99"/>
    <w:pPr>
      <w:ind w:firstLine="420" w:firstLineChars="200"/>
    </w:pPr>
  </w:style>
  <w:style w:type="character" w:customStyle="1" w:styleId="51">
    <w:name w:val="标题 1 字符"/>
    <w:basedOn w:val="15"/>
    <w:link w:val="2"/>
    <w:qFormat/>
    <w:uiPriority w:val="9"/>
    <w:rPr>
      <w:rFonts w:asciiTheme="minorHAnsi" w:hAnsiTheme="minorHAnsi" w:eastAsiaTheme="minorEastAsia" w:cstheme="minorBidi"/>
      <w:b/>
      <w:bCs/>
      <w:kern w:val="44"/>
      <w:sz w:val="44"/>
      <w:szCs w:val="44"/>
    </w:rPr>
  </w:style>
  <w:style w:type="paragraph" w:customStyle="1" w:styleId="5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4BD06-823E-4FDB-90C4-9A373BA5F62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3562</Words>
  <Characters>3866</Characters>
  <Lines>56</Lines>
  <Paragraphs>16</Paragraphs>
  <TotalTime>67</TotalTime>
  <ScaleCrop>false</ScaleCrop>
  <LinksUpToDate>false</LinksUpToDate>
  <CharactersWithSpaces>4100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2025-10-23T03:05:56Z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6F3202730AB948AC9DD59D845C0E5FC8_13</vt:lpwstr>
  </property>
  <property fmtid="{D5CDD505-2E9C-101B-9397-08002B2CF9AE}" pid="4" name="KSOTemplateDocerSaveRecord">
    <vt:lpwstr>eyJoZGlkIjoiMTFmMDJjZGU0YzYzNjgxMjg1NzBlNDNlZWZkY2IyNjMiLCJ1c2VySWQiOiIxMzc2MzQzNjk3In0=</vt:lpwstr>
  </property>
</Properties>
</file>