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2D4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FCAFAC7">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90368B3">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35.240.01</w:t>
            </w:r>
          </w:p>
        </w:tc>
      </w:tr>
      <w:tr w14:paraId="7449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06562D8">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17D5AE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C8DA846">
                  <w:pPr>
                    <w:pStyle w:val="51"/>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t>LSZX</w:t>
                  </w:r>
                  <w:r>
                    <w:fldChar w:fldCharType="end"/>
                  </w:r>
                  <w:bookmarkEnd w:id="0"/>
                </w:p>
              </w:tc>
            </w:tr>
          </w:tbl>
          <w:p w14:paraId="7116019F">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L70</w:t>
            </w:r>
          </w:p>
        </w:tc>
      </w:tr>
    </w:tbl>
    <w:p w14:paraId="37723F45">
      <w:pPr>
        <w:pStyle w:val="52"/>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34F21481">
      <w:pPr>
        <w:pStyle w:val="197"/>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t>XXX</w:t>
      </w:r>
      <w: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46097BEB">
      <w:pPr>
        <w:pStyle w:val="198"/>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74E3C52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10F60C0">
      <w:pPr>
        <w:pStyle w:val="52"/>
        <w:framePr w:w="9639" w:h="6976" w:hRule="exact" w:hSpace="0" w:vSpace="0" w:wrap="around" w:hAnchor="page" w:y="6408"/>
        <w:jc w:val="center"/>
        <w:rPr>
          <w:rFonts w:hint="eastAsia" w:ascii="黑体" w:hAnsi="黑体" w:eastAsia="黑体"/>
          <w:b w:val="0"/>
          <w:bCs w:val="0"/>
          <w:w w:val="100"/>
        </w:rPr>
      </w:pPr>
    </w:p>
    <w:p w14:paraId="25FFA20F">
      <w:pPr>
        <w:pStyle w:val="199"/>
        <w:framePr w:h="6974" w:hRule="exact" w:wrap="around" w:x="1419" w:anchorLock="1"/>
        <w:rPr>
          <w:rFonts w:hint="eastAsia"/>
        </w:rPr>
      </w:pPr>
      <w:bookmarkStart w:id="6" w:name="CSTD_NAME"/>
      <w:r>
        <w:rPr>
          <w:rFonts w:hint="eastAsia" w:ascii="黑体" w:hAnsi="黑体" w:eastAsia="黑体" w:cs="Times New Roman"/>
          <w:bCs/>
          <w:sz w:val="52"/>
          <w:lang w:val="en-US" w:eastAsia="zh-CN" w:bidi="ar-SA"/>
        </w:rPr>
        <w:fldChar w:fldCharType="begin">
          <w:ffData>
            <w:name w:val="CSTD_NAME"/>
            <w:enabled/>
            <w:calcOnExit w:val="0"/>
            <w:textInput>
              <w:default w:val="物联感知数据资源编目标准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物联感知数据资源编目标准规范</w:t>
      </w:r>
      <w:r>
        <w:rPr>
          <w:rFonts w:hint="eastAsia" w:ascii="黑体" w:hAnsi="黑体" w:eastAsia="黑体" w:cs="Times New Roman"/>
          <w:bCs/>
          <w:sz w:val="52"/>
          <w:lang w:val="en-US" w:eastAsia="zh-CN" w:bidi="ar-SA"/>
        </w:rPr>
        <w:fldChar w:fldCharType="end"/>
      </w:r>
      <w:bookmarkEnd w:id="6"/>
    </w:p>
    <w:p w14:paraId="5AF8DA09">
      <w:pPr>
        <w:framePr w:w="9639" w:h="6974" w:hRule="exact" w:wrap="around" w:vAnchor="page" w:hAnchor="page" w:x="1419" w:y="6408" w:anchorLock="1"/>
        <w:ind w:left="-1418"/>
      </w:pPr>
    </w:p>
    <w:p w14:paraId="26BA8983">
      <w:pPr>
        <w:pStyle w:val="127"/>
        <w:framePr w:w="9639" w:h="6974" w:hRule="exact" w:wrap="around" w:vAnchor="page" w:hAnchor="page" w:x="1419" w:y="6408" w:anchorLock="1"/>
        <w:textAlignment w:val="bottom"/>
        <w:rPr>
          <w:rFonts w:eastAsia="黑体"/>
          <w:szCs w:val="28"/>
        </w:rPr>
      </w:pPr>
      <w:r>
        <w:rPr>
          <w:rFonts w:hint="eastAsia" w:ascii="Times New Roman" w:hAnsi="Times New Roman" w:eastAsia="黑体" w:cs="Times New Roman"/>
          <w:sz w:val="28"/>
          <w:szCs w:val="28"/>
          <w:lang w:val="en-US" w:eastAsia="zh-CN" w:bidi="ar-SA"/>
        </w:rPr>
        <w:t>Standard Specification for Cataloging IoT Sensing Data Resources</w:t>
      </w:r>
    </w:p>
    <w:p w14:paraId="5A6DCED2">
      <w:pPr>
        <w:framePr w:w="9639" w:h="6974" w:hRule="exact" w:wrap="around" w:vAnchor="page" w:hAnchor="page" w:x="1419" w:y="6408" w:anchorLock="1"/>
        <w:spacing w:line="760" w:lineRule="exact"/>
        <w:ind w:left="-1418"/>
      </w:pPr>
    </w:p>
    <w:p w14:paraId="41A437B7">
      <w:pPr>
        <w:pStyle w:val="127"/>
        <w:framePr w:w="9639" w:h="6974" w:hRule="exact" w:wrap="around" w:vAnchor="page" w:hAnchor="page" w:x="1419" w:y="6408" w:anchorLock="1"/>
        <w:textAlignment w:val="bottom"/>
        <w:rPr>
          <w:rFonts w:eastAsia="黑体"/>
          <w:szCs w:val="28"/>
        </w:rPr>
      </w:pPr>
    </w:p>
    <w:p w14:paraId="53FA30C2">
      <w:pPr>
        <w:pStyle w:val="127"/>
        <w:framePr w:w="9639" w:h="6974" w:hRule="exact" w:wrap="around" w:vAnchor="page" w:hAnchor="page" w:x="1419" w:y="6408" w:anchorLock="1"/>
        <w:spacing w:before="440" w:after="160"/>
        <w:textAlignment w:val="bottom"/>
        <w:rPr>
          <w:rFonts w:hint="eastAsia"/>
          <w:sz w:val="24"/>
          <w:szCs w:val="28"/>
        </w:rPr>
      </w:pPr>
      <w:bookmarkStart w:id="7"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7"/>
    </w:p>
    <w:p w14:paraId="402D750B">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2AEFF66C">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52CD5564">
      <w:pPr>
        <w:pStyle w:val="195"/>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2A51B419">
      <w:pPr>
        <w:pStyle w:val="196"/>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1B76E399">
      <w:pPr>
        <w:pStyle w:val="153"/>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丽水市质量协会</w:t>
      </w:r>
      <w:r>
        <w:rPr>
          <w:rFonts w:hAnsi="黑体"/>
          <w:w w:val="100"/>
          <w:sz w:val="28"/>
        </w:rPr>
        <w:fldChar w:fldCharType="end"/>
      </w:r>
      <w:bookmarkEnd w:id="16"/>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3B06271E">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6178F20">
      <w:pPr>
        <w:pStyle w:val="91"/>
        <w:spacing w:after="360"/>
      </w:pPr>
      <w:bookmarkStart w:id="17" w:name="BookMark2"/>
      <w:r>
        <w:rPr>
          <w:spacing w:val="320"/>
        </w:rPr>
        <w:t>前</w:t>
      </w:r>
      <w:r>
        <w:t>言</w:t>
      </w:r>
    </w:p>
    <w:p w14:paraId="00DAA7AE">
      <w:pPr>
        <w:pStyle w:val="58"/>
        <w:ind w:firstLine="420"/>
      </w:pPr>
      <w:r>
        <w:rPr>
          <w:rFonts w:hint="eastAsia"/>
        </w:rPr>
        <w:t>本文件按照GB/T 1.1—2020《标准化工作导则  第1部分：标准化文件的结构和起草规则》的规定起草。</w:t>
      </w:r>
    </w:p>
    <w:p w14:paraId="5F5F64CC">
      <w:pPr>
        <w:pStyle w:val="58"/>
        <w:ind w:firstLine="420"/>
      </w:pPr>
      <w:r>
        <w:rPr>
          <w:rFonts w:hint="eastAsia" w:hAnsi="宋体" w:cs="宋体"/>
          <w:szCs w:val="21"/>
        </w:rPr>
        <w:t>请注意本文件的内容可能涉及专利。本文件的发布机构不承担识别这些专利的责任。</w:t>
      </w:r>
    </w:p>
    <w:p w14:paraId="69AAD4DA">
      <w:pPr>
        <w:pStyle w:val="58"/>
        <w:ind w:firstLine="420"/>
      </w:pPr>
      <w:r>
        <w:rPr>
          <w:rFonts w:hint="eastAsia"/>
          <w:color w:val="FF0000"/>
        </w:rPr>
        <w:t>本文件由丽水</w:t>
      </w:r>
      <w:r>
        <w:rPr>
          <w:rFonts w:hint="eastAsia"/>
          <w:color w:val="FF0000"/>
          <w:lang w:val="en-US" w:eastAsia="zh-CN"/>
        </w:rPr>
        <w:t>数据局</w:t>
      </w:r>
      <w:r>
        <w:rPr>
          <w:rFonts w:hint="eastAsia"/>
          <w:color w:val="FF0000"/>
        </w:rPr>
        <w:t>提出并归口</w:t>
      </w:r>
      <w:r>
        <w:rPr>
          <w:rFonts w:hint="eastAsia"/>
        </w:rPr>
        <w:t>。</w:t>
      </w:r>
    </w:p>
    <w:p w14:paraId="59B4A654">
      <w:pPr>
        <w:pStyle w:val="58"/>
        <w:ind w:firstLine="420"/>
        <w:rPr>
          <w:rFonts w:hint="eastAsia"/>
        </w:rPr>
      </w:pPr>
      <w:r>
        <w:rPr>
          <w:rFonts w:hint="eastAsia"/>
        </w:rPr>
        <w:t>本文件起草单位：丽水市</w:t>
      </w:r>
      <w:r>
        <w:rPr>
          <w:rFonts w:hint="eastAsia"/>
          <w:lang w:val="en-US" w:eastAsia="zh-CN"/>
        </w:rPr>
        <w:t>数据发展中心</w:t>
      </w:r>
      <w:r>
        <w:rPr>
          <w:rFonts w:hint="eastAsia"/>
          <w:lang w:eastAsia="zh-CN"/>
        </w:rPr>
        <w:t>，</w:t>
      </w:r>
      <w:r>
        <w:rPr>
          <w:rFonts w:hint="eastAsia"/>
        </w:rPr>
        <w:t xml:space="preserve">中国电信股份有限公司丽水分公司，杭州海康威视数字技术股份有限公司，天翼物联科技有限公司， </w:t>
      </w:r>
      <w:r>
        <w:t>……</w:t>
      </w:r>
      <w:r>
        <w:rPr>
          <w:rFonts w:hint="eastAsia"/>
        </w:rPr>
        <w:t>.</w:t>
      </w:r>
    </w:p>
    <w:p w14:paraId="025DDD61">
      <w:pPr>
        <w:pStyle w:val="58"/>
        <w:ind w:firstLine="420"/>
        <w:rPr>
          <w:rFonts w:hint="eastAsia"/>
        </w:rPr>
      </w:pPr>
      <w:r>
        <w:rPr>
          <w:rFonts w:hint="eastAsia"/>
        </w:rPr>
        <w:t xml:space="preserve">本文件主要起草人： </w:t>
      </w:r>
      <w:r>
        <w:t>……</w:t>
      </w:r>
    </w:p>
    <w:p w14:paraId="66028530">
      <w:pPr>
        <w:pStyle w:val="58"/>
        <w:ind w:firstLine="420"/>
      </w:pPr>
      <w:r>
        <w:rPr>
          <w:rFonts w:hint="eastAsia"/>
        </w:rPr>
        <w:t>本文件属首次发布。</w:t>
      </w:r>
    </w:p>
    <w:p w14:paraId="09BC7010">
      <w:pPr>
        <w:pStyle w:val="58"/>
        <w:ind w:firstLine="420"/>
        <w:sectPr>
          <w:headerReference r:id="rId10" w:type="default"/>
          <w:footerReference r:id="rId12" w:type="default"/>
          <w:headerReference r:id="rId11" w:type="even"/>
          <w:pgSz w:w="11906" w:h="16838"/>
          <w:pgMar w:top="2410" w:right="1134" w:bottom="1134" w:left="1134" w:header="1418" w:footer="1134" w:gutter="284"/>
          <w:pgNumType w:fmt="upperRoman" w:start="1"/>
          <w:cols w:space="425" w:num="1"/>
          <w:formProt w:val="0"/>
          <w:docGrid w:linePitch="312" w:charSpace="0"/>
        </w:sectPr>
      </w:pPr>
    </w:p>
    <w:bookmarkEnd w:id="17"/>
    <w:p w14:paraId="1D23D654">
      <w:pPr>
        <w:spacing w:line="20" w:lineRule="exact"/>
        <w:jc w:val="center"/>
        <w:rPr>
          <w:rFonts w:hint="eastAsia" w:ascii="黑体" w:hAnsi="黑体" w:eastAsia="黑体"/>
          <w:sz w:val="32"/>
          <w:szCs w:val="32"/>
        </w:rPr>
      </w:pPr>
      <w:bookmarkStart w:id="18" w:name="BookMark4"/>
    </w:p>
    <w:p w14:paraId="02E2170E">
      <w:pPr>
        <w:spacing w:line="20" w:lineRule="exact"/>
        <w:jc w:val="center"/>
        <w:rPr>
          <w:rFonts w:hint="eastAsia" w:ascii="黑体" w:hAnsi="黑体" w:eastAsia="黑体"/>
          <w:sz w:val="32"/>
          <w:szCs w:val="32"/>
        </w:rPr>
      </w:pPr>
    </w:p>
    <w:sdt>
      <w:sdtPr>
        <w:tag w:val="NEW_STAND_NAME"/>
        <w:id w:val="595910757"/>
        <w:lock w:val="sdtLocked"/>
        <w:placeholder>
          <w:docPart w:val="946B702E6BFD4454882B202E463D9D8B"/>
        </w:placeholder>
      </w:sdtPr>
      <w:sdtContent>
        <w:p w14:paraId="369B32F4">
          <w:pPr>
            <w:pStyle w:val="179"/>
            <w:spacing w:after="528" w:afterLines="220"/>
            <w:rPr>
              <w:rFonts w:hint="eastAsia"/>
            </w:rPr>
          </w:pPr>
          <w:bookmarkStart w:id="19" w:name="NEW_STAND_NAME"/>
          <w:r>
            <w:rPr>
              <w:rFonts w:hint="eastAsia"/>
            </w:rPr>
            <w:t>物联感知数据资源编目标准规范</w:t>
          </w:r>
        </w:p>
      </w:sdtContent>
    </w:sdt>
    <w:bookmarkEnd w:id="19"/>
    <w:p w14:paraId="7AFE7D53">
      <w:pPr>
        <w:pStyle w:val="106"/>
        <w:spacing w:before="240" w:after="240"/>
      </w:pPr>
      <w:bookmarkStart w:id="20" w:name="_Toc17233325"/>
      <w:bookmarkStart w:id="21" w:name="_Toc26986530"/>
      <w:bookmarkStart w:id="22" w:name="_Toc24884211"/>
      <w:bookmarkStart w:id="23" w:name="_Toc26648465"/>
      <w:bookmarkStart w:id="24" w:name="_Toc17233333"/>
      <w:bookmarkStart w:id="25" w:name="_Toc26986771"/>
      <w:bookmarkStart w:id="26" w:name="_Toc26718930"/>
      <w:bookmarkStart w:id="27" w:name="_Toc24884218"/>
      <w:r>
        <w:rPr>
          <w:rFonts w:hint="eastAsia"/>
        </w:rPr>
        <w:t>范围</w:t>
      </w:r>
      <w:bookmarkEnd w:id="20"/>
      <w:bookmarkEnd w:id="21"/>
      <w:bookmarkEnd w:id="22"/>
      <w:bookmarkEnd w:id="23"/>
      <w:bookmarkEnd w:id="24"/>
      <w:bookmarkEnd w:id="25"/>
      <w:bookmarkEnd w:id="26"/>
      <w:bookmarkEnd w:id="27"/>
    </w:p>
    <w:p w14:paraId="0286669D">
      <w:pPr>
        <w:pStyle w:val="58"/>
        <w:ind w:firstLine="420"/>
        <w:rPr>
          <w:rFonts w:hint="eastAsia"/>
        </w:rPr>
      </w:pPr>
      <w:bookmarkStart w:id="28" w:name="_Toc24884219"/>
      <w:bookmarkStart w:id="29" w:name="_Toc24884212"/>
      <w:bookmarkStart w:id="30" w:name="_Toc26648466"/>
      <w:bookmarkStart w:id="31" w:name="_Toc17233326"/>
      <w:bookmarkStart w:id="32" w:name="_Toc17233334"/>
      <w:r>
        <w:rPr>
          <w:rFonts w:hint="eastAsia"/>
        </w:rPr>
        <w:t>物联</w:t>
      </w:r>
      <w:r>
        <w:rPr>
          <w:rFonts w:hint="eastAsia"/>
          <w:lang w:eastAsia="zh-CN"/>
        </w:rPr>
        <w:t>感知</w:t>
      </w:r>
      <w:r>
        <w:rPr>
          <w:rFonts w:hint="eastAsia"/>
          <w:lang w:val="en-US" w:eastAsia="zh-CN"/>
        </w:rPr>
        <w:t>数据</w:t>
      </w:r>
      <w:r>
        <w:rPr>
          <w:rFonts w:hint="eastAsia"/>
        </w:rPr>
        <w:t>资源目录是</w:t>
      </w:r>
      <w:r>
        <w:rPr>
          <w:rFonts w:hint="eastAsia"/>
          <w:lang w:val="en-US" w:eastAsia="zh-CN"/>
        </w:rPr>
        <w:t>各地各单位</w:t>
      </w:r>
      <w:r>
        <w:rPr>
          <w:rFonts w:hint="eastAsia"/>
        </w:rPr>
        <w:t>推动物联感知</w:t>
      </w:r>
      <w:r>
        <w:rPr>
          <w:rFonts w:hint="eastAsia"/>
          <w:lang w:val="en-US" w:eastAsia="zh-CN"/>
        </w:rPr>
        <w:t>数据</w:t>
      </w:r>
      <w:r>
        <w:rPr>
          <w:rFonts w:hint="eastAsia"/>
        </w:rPr>
        <w:t>共享、开放和应用的基础。物联</w:t>
      </w:r>
      <w:r>
        <w:rPr>
          <w:rFonts w:hint="eastAsia"/>
          <w:lang w:eastAsia="zh-CN"/>
        </w:rPr>
        <w:t>感知数据</w:t>
      </w:r>
      <w:r>
        <w:rPr>
          <w:rFonts w:hint="eastAsia"/>
        </w:rPr>
        <w:t>资源编目本质是对物联</w:t>
      </w:r>
      <w:r>
        <w:rPr>
          <w:rFonts w:hint="eastAsia"/>
          <w:lang w:eastAsia="zh-CN"/>
        </w:rPr>
        <w:t>设备或</w:t>
      </w:r>
      <w:r>
        <w:rPr>
          <w:rFonts w:hint="eastAsia"/>
        </w:rPr>
        <w:t>资源进行特征分类、模型定义、编码规划、目录编制、要素挂载与标签标注的过程，还涉及到相关工作的组织、流程、要求等方面的内容。</w:t>
      </w:r>
    </w:p>
    <w:p w14:paraId="791B3C25">
      <w:pPr>
        <w:pStyle w:val="58"/>
        <w:ind w:firstLine="420"/>
        <w:rPr>
          <w:rFonts w:hint="eastAsia"/>
        </w:rPr>
      </w:pPr>
      <w:r>
        <w:rPr>
          <w:rFonts w:hint="eastAsia"/>
        </w:rPr>
        <w:t>本文提供了物联</w:t>
      </w:r>
      <w:r>
        <w:rPr>
          <w:rFonts w:hint="eastAsia"/>
          <w:lang w:eastAsia="zh-CN"/>
        </w:rPr>
        <w:t>感知</w:t>
      </w:r>
      <w:r>
        <w:rPr>
          <w:rFonts w:hint="eastAsia"/>
        </w:rPr>
        <w:t>数据资源目录编目规范中设备模型定义和管理的规范，规定了物联设备元件、物联设备模型、模型资源编目要素定义的要求，旨在为</w:t>
      </w:r>
      <w:r>
        <w:rPr>
          <w:rFonts w:hint="eastAsia"/>
          <w:lang w:val="en-US" w:eastAsia="zh-CN"/>
        </w:rPr>
        <w:t>一定</w:t>
      </w:r>
      <w:r>
        <w:rPr>
          <w:rFonts w:hint="eastAsia"/>
        </w:rPr>
        <w:t>范围内物联设备规范</w:t>
      </w:r>
      <w:r>
        <w:rPr>
          <w:rFonts w:hint="eastAsia"/>
          <w:lang w:eastAsia="zh-CN"/>
        </w:rPr>
        <w:t>、</w:t>
      </w:r>
      <w:r>
        <w:rPr>
          <w:rFonts w:hint="eastAsia"/>
        </w:rPr>
        <w:t>统一编目</w:t>
      </w:r>
      <w:r>
        <w:rPr>
          <w:rFonts w:hint="eastAsia"/>
          <w:lang w:eastAsia="zh-CN"/>
        </w:rPr>
        <w:t>、数据共享利用</w:t>
      </w:r>
      <w:r>
        <w:rPr>
          <w:rFonts w:hint="eastAsia"/>
        </w:rPr>
        <w:t>提供基础。在进行单个具体设备编目前，需对统一类型设备进行规范化描述，以便后续可以进行规范化的物联数据共享。这一规范化描述即“设备模型”：通过设备模型明确某一类设备的功能属性、物联数据信息、交互接口等，为后续每一个具体设备实例的编目提供统一标准，提高物联设备编目效率，提升物联数据共享</w:t>
      </w:r>
      <w:r>
        <w:rPr>
          <w:rFonts w:hint="eastAsia"/>
          <w:lang w:val="en-US" w:eastAsia="zh-CN"/>
        </w:rPr>
        <w:t>利用</w:t>
      </w:r>
      <w:r>
        <w:rPr>
          <w:rFonts w:hint="eastAsia"/>
        </w:rPr>
        <w:t>效能。</w:t>
      </w:r>
    </w:p>
    <w:p w14:paraId="24DF509B">
      <w:pPr>
        <w:pStyle w:val="58"/>
        <w:ind w:firstLine="420"/>
        <w:rPr>
          <w:rFonts w:hint="eastAsia"/>
        </w:rPr>
      </w:pPr>
      <w:r>
        <w:rPr>
          <w:rFonts w:hint="eastAsia"/>
        </w:rPr>
        <w:t>本文同时提供了物联</w:t>
      </w:r>
      <w:r>
        <w:rPr>
          <w:rFonts w:hint="eastAsia"/>
          <w:lang w:val="en-US" w:eastAsia="zh-CN"/>
        </w:rPr>
        <w:t>数据</w:t>
      </w:r>
      <w:r>
        <w:rPr>
          <w:rFonts w:hint="eastAsia"/>
        </w:rPr>
        <w:t>资源目录编目的具体规范，规定了</w:t>
      </w:r>
      <w:r>
        <w:rPr>
          <w:rFonts w:hint="eastAsia"/>
          <w:lang w:eastAsia="zh-CN"/>
        </w:rPr>
        <w:t>物联感知数据资源目录</w:t>
      </w:r>
      <w:r>
        <w:rPr>
          <w:rFonts w:hint="eastAsia"/>
        </w:rPr>
        <w:t>要素、物联数据资源目录编目的要求。</w:t>
      </w:r>
    </w:p>
    <w:p w14:paraId="262409C6">
      <w:pPr>
        <w:pStyle w:val="58"/>
        <w:ind w:firstLine="420"/>
        <w:rPr>
          <w:rFonts w:hint="eastAsia"/>
        </w:rPr>
      </w:pPr>
      <w:r>
        <w:rPr>
          <w:rFonts w:hint="eastAsia"/>
        </w:rPr>
        <w:t>本文旨在为市域范围内物联资源管理和数据共享提供基础，适用于指导各地、各</w:t>
      </w:r>
      <w:r>
        <w:rPr>
          <w:rFonts w:hint="eastAsia"/>
          <w:lang w:val="en-US" w:eastAsia="zh-CN"/>
        </w:rPr>
        <w:t>单位</w:t>
      </w:r>
      <w:r>
        <w:rPr>
          <w:rFonts w:hint="eastAsia"/>
        </w:rPr>
        <w:t>及其行业所管辖领域与履职相关的物联资源进行编目管理。</w:t>
      </w:r>
    </w:p>
    <w:p w14:paraId="101AE353">
      <w:pPr>
        <w:pStyle w:val="58"/>
        <w:ind w:firstLine="420"/>
      </w:pPr>
      <w:r>
        <w:rPr>
          <w:rFonts w:hint="eastAsia"/>
        </w:rPr>
        <w:t>本文适用于指导各地、各部门及其行业所管辖领域与履职相关的物联资源设备进行数字化建模，也可供物联设备各行业参考。</w:t>
      </w:r>
    </w:p>
    <w:p w14:paraId="728F9887">
      <w:pPr>
        <w:pStyle w:val="106"/>
        <w:spacing w:before="240" w:after="240"/>
      </w:pPr>
      <w:bookmarkStart w:id="33" w:name="_Toc26986772"/>
      <w:bookmarkStart w:id="34" w:name="_Toc26718931"/>
      <w:bookmarkStart w:id="35" w:name="_Toc26986531"/>
      <w:r>
        <w:rPr>
          <w:rFonts w:hint="eastAsia"/>
        </w:rPr>
        <w:t>规范性引用文件</w:t>
      </w:r>
      <w:bookmarkEnd w:id="28"/>
      <w:bookmarkEnd w:id="29"/>
      <w:bookmarkEnd w:id="30"/>
      <w:bookmarkEnd w:id="31"/>
      <w:bookmarkEnd w:id="32"/>
      <w:bookmarkEnd w:id="33"/>
      <w:bookmarkEnd w:id="34"/>
      <w:bookmarkEnd w:id="35"/>
    </w:p>
    <w:sdt>
      <w:sdtPr>
        <w:rPr>
          <w:rFonts w:hint="eastAsia"/>
        </w:rPr>
        <w:id w:val="715848253"/>
        <w:placeholder>
          <w:docPart w:val="7DBDA213B6C24DF0B2576CCF9FC68B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DB67C9">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E8DBAE">
      <w:pPr>
        <w:pStyle w:val="58"/>
        <w:ind w:firstLine="420"/>
        <w:rPr>
          <w:rFonts w:hint="eastAsia"/>
        </w:rPr>
      </w:pPr>
      <w:r>
        <w:rPr>
          <w:rFonts w:hint="eastAsia"/>
        </w:rPr>
        <w:t>GB/T 22239-2019 信息安全技术网络安全等级保护基本要求</w:t>
      </w:r>
    </w:p>
    <w:p w14:paraId="6D4071A2">
      <w:pPr>
        <w:pStyle w:val="58"/>
        <w:ind w:firstLine="420"/>
        <w:rPr>
          <w:rFonts w:hint="eastAsia"/>
        </w:rPr>
      </w:pPr>
      <w:r>
        <w:rPr>
          <w:rFonts w:hint="eastAsia"/>
        </w:rPr>
        <w:t>GB/T 34069—2017 物联网总体技术智能传感器特性与分类</w:t>
      </w:r>
    </w:p>
    <w:p w14:paraId="5C54425F">
      <w:pPr>
        <w:pStyle w:val="58"/>
        <w:ind w:firstLine="420"/>
        <w:rPr>
          <w:rFonts w:hint="eastAsia"/>
        </w:rPr>
      </w:pPr>
      <w:r>
        <w:rPr>
          <w:rFonts w:hint="eastAsia"/>
        </w:rPr>
        <w:t>GB/T 33474-2016 物联网 参考体系结构</w:t>
      </w:r>
    </w:p>
    <w:p w14:paraId="27830D5B">
      <w:pPr>
        <w:pStyle w:val="58"/>
        <w:ind w:firstLine="420"/>
        <w:rPr>
          <w:rFonts w:hint="eastAsia"/>
        </w:rPr>
      </w:pPr>
      <w:r>
        <w:rPr>
          <w:rFonts w:hint="eastAsia"/>
        </w:rPr>
        <w:t>GB/T 33745-2017 物联网 术语</w:t>
      </w:r>
    </w:p>
    <w:p w14:paraId="69A4238A">
      <w:pPr>
        <w:pStyle w:val="58"/>
        <w:ind w:firstLine="420"/>
        <w:rPr>
          <w:rFonts w:hint="eastAsia"/>
        </w:rPr>
      </w:pPr>
      <w:r>
        <w:rPr>
          <w:rFonts w:hint="eastAsia"/>
        </w:rPr>
        <w:t>GB/T 37025—2018 信息安全技术物联网数据传输安全技术要求</w:t>
      </w:r>
    </w:p>
    <w:p w14:paraId="58F449E9">
      <w:pPr>
        <w:pStyle w:val="58"/>
        <w:ind w:firstLine="420"/>
        <w:rPr>
          <w:rFonts w:hint="eastAsia"/>
        </w:rPr>
      </w:pPr>
      <w:r>
        <w:rPr>
          <w:rFonts w:hint="eastAsia"/>
        </w:rPr>
        <w:t>GB/T 38637.1—2020 物联网感知控制设备接入第1部分：总体要求</w:t>
      </w:r>
    </w:p>
    <w:p w14:paraId="41293D7F">
      <w:pPr>
        <w:pStyle w:val="58"/>
        <w:ind w:firstLine="420"/>
      </w:pPr>
      <w:r>
        <w:rPr>
          <w:rFonts w:hint="eastAsia"/>
        </w:rPr>
        <w:t>GB/T 38637.2—2020 物联网感知控制设备接入第2部分：数据管理要求</w:t>
      </w:r>
    </w:p>
    <w:p w14:paraId="662902CE">
      <w:pPr>
        <w:pStyle w:val="106"/>
        <w:spacing w:before="240" w:after="240"/>
      </w:pPr>
      <w:r>
        <w:rPr>
          <w:rFonts w:hint="eastAsia"/>
          <w:szCs w:val="21"/>
        </w:rPr>
        <w:t>术语和定义</w:t>
      </w:r>
    </w:p>
    <w:sdt>
      <w:sdtPr>
        <w:id w:val="-1909835108"/>
        <w:placeholder>
          <w:docPart w:val="9B7DCB157FAF4BAE8252FDC084D3AF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E5D9897">
          <w:pPr>
            <w:pStyle w:val="58"/>
            <w:ind w:firstLine="420"/>
          </w:pPr>
          <w:bookmarkStart w:id="36" w:name="_Toc26986532"/>
          <w:bookmarkEnd w:id="36"/>
          <w:r>
            <w:t>下列术语和定义适用于本文件。</w:t>
          </w:r>
        </w:p>
      </w:sdtContent>
    </w:sdt>
    <w:p w14:paraId="41DCA80F">
      <w:pPr>
        <w:pStyle w:val="107"/>
        <w:bidi w:val="0"/>
        <w:rPr>
          <w:rFonts w:hint="eastAsia"/>
          <w:lang w:val="en-US" w:eastAsia="zh-CN"/>
        </w:rPr>
      </w:pPr>
    </w:p>
    <w:p w14:paraId="55551352">
      <w:pPr>
        <w:pStyle w:val="58"/>
        <w:ind w:firstLine="420"/>
        <w:rPr>
          <w:rFonts w:hint="eastAsia" w:ascii="黑体" w:hAnsi="黑体" w:eastAsia="黑体" w:cs="黑体"/>
          <w:b w:val="0"/>
          <w:bCs w:val="0"/>
        </w:rPr>
      </w:pPr>
      <w:r>
        <w:rPr>
          <w:rFonts w:hint="eastAsia" w:ascii="黑体" w:hAnsi="黑体" w:eastAsia="黑体" w:cs="黑体"/>
          <w:b w:val="0"/>
          <w:bCs w:val="0"/>
        </w:rPr>
        <w:t>物联资源 IOT resource</w:t>
      </w:r>
    </w:p>
    <w:p w14:paraId="3BD3181E">
      <w:pPr>
        <w:pStyle w:val="58"/>
        <w:ind w:firstLine="420"/>
        <w:rPr>
          <w:rFonts w:hint="eastAsia"/>
        </w:rPr>
      </w:pPr>
      <w:r>
        <w:rPr>
          <w:rFonts w:hint="eastAsia"/>
        </w:rPr>
        <w:t>物联资源是指为面向“人、地、企、事、物、环、法”等对象的信息采集需要而建设的物联设备及相关信息资源，包括物联设备基础数据，感知原数据，感知数据，业务事件等。</w:t>
      </w:r>
    </w:p>
    <w:p w14:paraId="4A6DA65E">
      <w:pPr>
        <w:pStyle w:val="107"/>
        <w:bidi w:val="0"/>
        <w:rPr>
          <w:rFonts w:hint="default"/>
          <w:lang w:val="en-US" w:eastAsia="zh-CN"/>
        </w:rPr>
      </w:pPr>
    </w:p>
    <w:p w14:paraId="2C50FCE2">
      <w:pPr>
        <w:pStyle w:val="58"/>
        <w:ind w:firstLine="420"/>
        <w:rPr>
          <w:rFonts w:hint="eastAsia" w:ascii="黑体" w:hAnsi="黑体" w:eastAsia="黑体" w:cs="黑体"/>
          <w:b w:val="0"/>
          <w:bCs w:val="0"/>
        </w:rPr>
      </w:pPr>
      <w:r>
        <w:rPr>
          <w:rFonts w:hint="eastAsia" w:ascii="黑体" w:hAnsi="黑体" w:eastAsia="黑体" w:cs="黑体"/>
          <w:b w:val="0"/>
          <w:bCs w:val="0"/>
        </w:rPr>
        <w:t>感知设备  sensing device</w:t>
      </w:r>
    </w:p>
    <w:p w14:paraId="3A02369B">
      <w:pPr>
        <w:pStyle w:val="58"/>
        <w:ind w:firstLine="420"/>
        <w:rPr>
          <w:rFonts w:hint="eastAsia"/>
        </w:rPr>
      </w:pPr>
      <w:r>
        <w:rPr>
          <w:rFonts w:hint="eastAsia"/>
        </w:rPr>
        <w:t>能够获取现实世界对象信息的设备，并提供接入网络的能力。有些设备还具备与外部系统双向通信能力,能够发送或接收处理外部命令。</w:t>
      </w:r>
    </w:p>
    <w:p w14:paraId="01F59D3F">
      <w:pPr>
        <w:pStyle w:val="58"/>
        <w:ind w:firstLine="420"/>
        <w:rPr>
          <w:rFonts w:hint="eastAsia"/>
        </w:rPr>
      </w:pPr>
      <w:r>
        <w:rPr>
          <w:rFonts w:hint="eastAsia"/>
        </w:rPr>
        <w:t>注：源自GB/T 33745-2017 2.1.9感知设备定义并做修订</w:t>
      </w:r>
    </w:p>
    <w:p w14:paraId="0819F2A2">
      <w:pPr>
        <w:pStyle w:val="58"/>
        <w:ind w:firstLine="420"/>
        <w:rPr>
          <w:rFonts w:hint="eastAsia"/>
        </w:rPr>
      </w:pPr>
    </w:p>
    <w:p w14:paraId="6AF2038A">
      <w:pPr>
        <w:pStyle w:val="107"/>
        <w:bidi w:val="0"/>
        <w:rPr>
          <w:rFonts w:hint="default"/>
          <w:lang w:val="en-US" w:eastAsia="zh-CN"/>
        </w:rPr>
      </w:pPr>
    </w:p>
    <w:p w14:paraId="469E318F">
      <w:pPr>
        <w:pStyle w:val="58"/>
        <w:ind w:firstLine="420"/>
        <w:rPr>
          <w:rFonts w:hint="eastAsia" w:ascii="黑体" w:hAnsi="黑体" w:eastAsia="黑体" w:cs="黑体"/>
          <w:b w:val="0"/>
          <w:bCs w:val="0"/>
        </w:rPr>
      </w:pPr>
      <w:r>
        <w:rPr>
          <w:rFonts w:hint="eastAsia" w:ascii="黑体" w:hAnsi="黑体" w:eastAsia="黑体" w:cs="黑体"/>
          <w:b w:val="0"/>
          <w:bCs w:val="0"/>
        </w:rPr>
        <w:t>物联设备元件 element for device model</w:t>
      </w:r>
    </w:p>
    <w:p w14:paraId="3DE01338">
      <w:pPr>
        <w:pStyle w:val="58"/>
        <w:ind w:firstLine="420"/>
        <w:rPr>
          <w:rFonts w:hint="eastAsia"/>
        </w:rPr>
      </w:pPr>
      <w:r>
        <w:rPr>
          <w:rFonts w:hint="eastAsia"/>
        </w:rPr>
        <w:t>全局通用的最小设备功能模块，主要由物联数据采集、操作的元功能模块组成，定义了感知设备与外部系统信息交换的最小单元，如普通温度传感器、红外影像采集器、GPS定位器等。</w:t>
      </w:r>
    </w:p>
    <w:p w14:paraId="3055DEE5">
      <w:pPr>
        <w:pStyle w:val="107"/>
        <w:bidi w:val="0"/>
        <w:rPr>
          <w:rFonts w:hint="default"/>
          <w:lang w:val="en-US" w:eastAsia="zh-CN"/>
        </w:rPr>
      </w:pPr>
    </w:p>
    <w:p w14:paraId="584E14C6">
      <w:pPr>
        <w:pStyle w:val="225"/>
        <w:numPr>
          <w:numId w:val="0"/>
        </w:numPr>
        <w:ind w:leftChars="-200" w:firstLine="840" w:firstLineChars="400"/>
        <w:rPr>
          <w:rFonts w:hint="eastAsia" w:ascii="黑体" w:hAnsi="黑体" w:eastAsia="黑体"/>
        </w:rPr>
      </w:pPr>
      <w:r>
        <w:rPr>
          <w:rFonts w:hint="eastAsia" w:ascii="黑体" w:hAnsi="黑体" w:eastAsia="黑体"/>
        </w:rPr>
        <w:t>物联设备模型 device model</w:t>
      </w:r>
    </w:p>
    <w:p w14:paraId="467FCA11">
      <w:pPr>
        <w:pStyle w:val="58"/>
        <w:ind w:firstLine="420"/>
        <w:rPr>
          <w:rFonts w:hint="eastAsia"/>
        </w:rPr>
      </w:pPr>
      <w:r>
        <w:rPr>
          <w:rFonts w:hint="eastAsia"/>
        </w:rPr>
        <w:t>根据待接入的物联设备功能（含数据、操作）的不同，按需选择统一设备元件库中的元件以及接入协议组成一个设备模型，使设备与物联感知平台间的数据格式标准化，即对现实的物联设备做了一次数字孪生，以便简化后续这一类设备数据的归集、共享和应用的开发。</w:t>
      </w:r>
    </w:p>
    <w:p w14:paraId="16D4C762">
      <w:pPr>
        <w:pStyle w:val="107"/>
        <w:bidi w:val="0"/>
        <w:rPr>
          <w:rFonts w:hint="default"/>
          <w:lang w:val="en-US" w:eastAsia="zh-CN"/>
        </w:rPr>
      </w:pPr>
    </w:p>
    <w:p w14:paraId="2F77DBB9">
      <w:pPr>
        <w:pStyle w:val="58"/>
        <w:ind w:firstLine="420"/>
        <w:rPr>
          <w:rFonts w:hint="eastAsia" w:ascii="黑体" w:hAnsi="黑体" w:eastAsia="黑体" w:cs="黑体"/>
          <w:b w:val="0"/>
          <w:bCs w:val="0"/>
        </w:rPr>
      </w:pPr>
      <w:r>
        <w:rPr>
          <w:rFonts w:hint="eastAsia" w:ascii="黑体" w:hAnsi="黑体" w:eastAsia="黑体" w:cs="黑体"/>
          <w:b w:val="0"/>
          <w:bCs w:val="0"/>
        </w:rPr>
        <w:t>物联设备实例 device instance</w:t>
      </w:r>
    </w:p>
    <w:p w14:paraId="2435111D">
      <w:pPr>
        <w:pStyle w:val="58"/>
        <w:ind w:firstLine="420"/>
        <w:rPr>
          <w:rFonts w:hint="eastAsia"/>
        </w:rPr>
      </w:pPr>
      <w:r>
        <w:rPr>
          <w:rFonts w:hint="eastAsia"/>
        </w:rPr>
        <w:t>具体某一个感知设备，通常有具体的管理属性、安装位置、业务属性等。</w:t>
      </w:r>
    </w:p>
    <w:p w14:paraId="2B7650AA">
      <w:pPr>
        <w:pStyle w:val="107"/>
        <w:bidi w:val="0"/>
        <w:rPr>
          <w:rFonts w:hint="default"/>
          <w:lang w:val="en-US" w:eastAsia="zh-CN"/>
        </w:rPr>
      </w:pPr>
    </w:p>
    <w:p w14:paraId="22DE5543">
      <w:pPr>
        <w:pStyle w:val="58"/>
        <w:ind w:firstLine="420"/>
        <w:rPr>
          <w:rFonts w:hint="eastAsia" w:ascii="黑体" w:hAnsi="黑体" w:eastAsia="黑体" w:cs="黑体"/>
          <w:b w:val="0"/>
          <w:bCs w:val="0"/>
        </w:rPr>
      </w:pPr>
      <w:r>
        <w:rPr>
          <w:rFonts w:hint="eastAsia" w:ascii="黑体" w:hAnsi="黑体" w:eastAsia="黑体" w:cs="黑体"/>
          <w:b w:val="0"/>
          <w:bCs w:val="0"/>
        </w:rPr>
        <w:t>感知原数据  IOT digital data</w:t>
      </w:r>
    </w:p>
    <w:p w14:paraId="4679A901">
      <w:pPr>
        <w:pStyle w:val="58"/>
        <w:ind w:firstLine="420"/>
        <w:rPr>
          <w:rFonts w:hint="eastAsia"/>
        </w:rPr>
      </w:pPr>
      <w:r>
        <w:rPr>
          <w:rFonts w:hint="eastAsia"/>
        </w:rPr>
        <w:t>由物联设备经过采集感知周边环境而产生的数据，具备时间和空间属性，且数据具备唯一性，不可更改。如温度传感器采集得到的原始报文数据。</w:t>
      </w:r>
    </w:p>
    <w:p w14:paraId="7D9B7B29">
      <w:pPr>
        <w:pStyle w:val="107"/>
        <w:bidi w:val="0"/>
        <w:rPr>
          <w:rFonts w:hint="default"/>
          <w:lang w:val="en-US" w:eastAsia="zh-CN"/>
        </w:rPr>
      </w:pPr>
    </w:p>
    <w:p w14:paraId="44557802">
      <w:pPr>
        <w:pStyle w:val="58"/>
        <w:ind w:firstLine="420"/>
        <w:rPr>
          <w:rFonts w:hint="eastAsia" w:ascii="黑体" w:hAnsi="黑体" w:eastAsia="黑体" w:cs="黑体"/>
          <w:b w:val="0"/>
          <w:bCs w:val="0"/>
        </w:rPr>
      </w:pPr>
      <w:r>
        <w:rPr>
          <w:rFonts w:hint="eastAsia" w:ascii="黑体" w:hAnsi="黑体" w:eastAsia="黑体" w:cs="黑体"/>
          <w:b w:val="0"/>
          <w:bCs w:val="0"/>
        </w:rPr>
        <w:t>感知数据  IOT data</w:t>
      </w:r>
    </w:p>
    <w:p w14:paraId="1DE9CD1B">
      <w:pPr>
        <w:pStyle w:val="58"/>
        <w:ind w:firstLine="420"/>
        <w:rPr>
          <w:rFonts w:hint="eastAsia"/>
        </w:rPr>
      </w:pPr>
      <w:r>
        <w:rPr>
          <w:rFonts w:hint="eastAsia"/>
        </w:rPr>
        <w:t>由物联设备产生的感知原数据，可能是报文形式，经过报文解析后，形成的可解读的和业务相关的数据。如温度传感器感知得到的温度数据。</w:t>
      </w:r>
    </w:p>
    <w:p w14:paraId="08AA67C1">
      <w:pPr>
        <w:pStyle w:val="107"/>
        <w:bidi w:val="0"/>
        <w:rPr>
          <w:rFonts w:hint="default"/>
          <w:lang w:val="en-US" w:eastAsia="zh-CN"/>
        </w:rPr>
      </w:pPr>
    </w:p>
    <w:p w14:paraId="2D6E3943">
      <w:pPr>
        <w:pStyle w:val="58"/>
        <w:ind w:firstLine="420"/>
        <w:rPr>
          <w:rFonts w:hint="eastAsia"/>
          <w:b/>
          <w:bCs/>
        </w:rPr>
      </w:pPr>
      <w:r>
        <w:rPr>
          <w:rFonts w:hint="eastAsia" w:ascii="黑体" w:hAnsi="黑体" w:eastAsia="黑体" w:cs="黑体"/>
          <w:b w:val="0"/>
          <w:bCs w:val="0"/>
        </w:rPr>
        <w:t>业</w:t>
      </w:r>
      <w:r>
        <w:rPr>
          <w:rFonts w:hint="eastAsia" w:ascii="黑体" w:hAnsi="黑体" w:eastAsia="黑体" w:cs="黑体"/>
          <w:b w:val="0"/>
          <w:bCs w:val="0"/>
        </w:rPr>
        <w:t>务事件  business events</w:t>
      </w:r>
    </w:p>
    <w:p w14:paraId="78977882">
      <w:pPr>
        <w:pStyle w:val="58"/>
        <w:ind w:firstLine="420"/>
        <w:rPr>
          <w:rFonts w:hint="eastAsia"/>
        </w:rPr>
      </w:pPr>
      <w:r>
        <w:rPr>
          <w:rFonts w:hint="eastAsia"/>
        </w:rPr>
        <w:t>由物联设备产生的感知数据，经过相关的业务系统的算法分析后产生的数据，结合相关的阈值设置，形成的与某一业务强相关的数据并根据该数据触发相关的事件。如烟感设备触发的火警预警事件。</w:t>
      </w:r>
    </w:p>
    <w:p w14:paraId="3D17C8FD">
      <w:pPr>
        <w:pStyle w:val="107"/>
        <w:bidi w:val="0"/>
        <w:rPr>
          <w:rFonts w:hint="default"/>
          <w:lang w:val="en-US" w:eastAsia="zh-CN"/>
        </w:rPr>
      </w:pPr>
    </w:p>
    <w:p w14:paraId="65F703C4">
      <w:pPr>
        <w:pStyle w:val="58"/>
        <w:ind w:firstLine="420"/>
        <w:rPr>
          <w:rFonts w:hint="eastAsia" w:ascii="黑体" w:hAnsi="黑体" w:eastAsia="黑体" w:cs="黑体"/>
          <w:b w:val="0"/>
          <w:bCs w:val="0"/>
        </w:rPr>
      </w:pPr>
      <w:r>
        <w:rPr>
          <w:rFonts w:hint="eastAsia" w:ascii="黑体" w:hAnsi="黑体" w:eastAsia="黑体" w:cs="黑体"/>
          <w:b w:val="0"/>
          <w:bCs w:val="0"/>
        </w:rPr>
        <w:t>物联数据要素 IOT data essential</w:t>
      </w:r>
    </w:p>
    <w:p w14:paraId="50586FD0">
      <w:pPr>
        <w:pStyle w:val="58"/>
        <w:ind w:firstLine="420"/>
        <w:rPr>
          <w:rFonts w:hint="eastAsia"/>
        </w:rPr>
      </w:pPr>
      <w:r>
        <w:rPr>
          <w:rFonts w:hint="eastAsia"/>
        </w:rPr>
        <w:t>是指对物联资源的基本信息描述，如经纬度、建设部门等。</w:t>
      </w:r>
    </w:p>
    <w:p w14:paraId="07B07F71">
      <w:pPr>
        <w:pStyle w:val="107"/>
        <w:bidi w:val="0"/>
        <w:rPr>
          <w:rFonts w:hint="default"/>
          <w:lang w:val="en-US" w:eastAsia="zh-CN"/>
        </w:rPr>
      </w:pPr>
    </w:p>
    <w:p w14:paraId="6BC650D5">
      <w:pPr>
        <w:pStyle w:val="58"/>
        <w:ind w:firstLine="420"/>
        <w:rPr>
          <w:rFonts w:hint="eastAsia" w:ascii="黑体" w:hAnsi="黑体" w:eastAsia="黑体" w:cs="黑体"/>
          <w:b w:val="0"/>
          <w:bCs w:val="0"/>
        </w:rPr>
      </w:pPr>
      <w:r>
        <w:rPr>
          <w:rFonts w:hint="eastAsia" w:ascii="黑体" w:hAnsi="黑体" w:eastAsia="黑体" w:cs="黑体"/>
          <w:b w:val="0"/>
          <w:bCs w:val="0"/>
        </w:rPr>
        <w:t>采集系统  IOT collecting system</w:t>
      </w:r>
    </w:p>
    <w:p w14:paraId="3217E627">
      <w:pPr>
        <w:pStyle w:val="58"/>
        <w:ind w:firstLine="420"/>
        <w:rPr>
          <w:rFonts w:hint="eastAsia"/>
        </w:rPr>
      </w:pPr>
      <w:r>
        <w:rPr>
          <w:rFonts w:hint="eastAsia"/>
        </w:rPr>
        <w:t>指具备对物联原数据解析能力的软件系统，能将物联原数据转换成可理解的业务数据。</w:t>
      </w:r>
    </w:p>
    <w:p w14:paraId="32412B83">
      <w:pPr>
        <w:pStyle w:val="107"/>
        <w:bidi w:val="0"/>
        <w:rPr>
          <w:rFonts w:hint="default"/>
          <w:lang w:val="en-US" w:eastAsia="zh-CN"/>
        </w:rPr>
      </w:pPr>
    </w:p>
    <w:p w14:paraId="59E539DD">
      <w:pPr>
        <w:pStyle w:val="58"/>
        <w:ind w:firstLine="420"/>
        <w:rPr>
          <w:rFonts w:hint="eastAsia"/>
          <w:b/>
          <w:bCs/>
        </w:rPr>
      </w:pPr>
      <w:r>
        <w:rPr>
          <w:rFonts w:hint="eastAsia" w:ascii="黑体" w:hAnsi="黑体" w:eastAsia="黑体" w:cs="黑体"/>
          <w:b w:val="0"/>
          <w:bCs w:val="0"/>
          <w:lang w:eastAsia="zh-CN"/>
        </w:rPr>
        <w:t>物</w:t>
      </w:r>
      <w:r>
        <w:rPr>
          <w:rFonts w:hint="eastAsia" w:ascii="黑体" w:hAnsi="黑体" w:eastAsia="黑体" w:cs="黑体"/>
          <w:b w:val="0"/>
          <w:bCs w:val="0"/>
          <w:lang w:eastAsia="zh-CN"/>
        </w:rPr>
        <w:t>联感知数据资源目录</w:t>
      </w:r>
      <w:r>
        <w:rPr>
          <w:rFonts w:hint="eastAsia" w:ascii="黑体" w:hAnsi="黑体" w:eastAsia="黑体" w:cs="黑体"/>
          <w:b w:val="0"/>
          <w:bCs w:val="0"/>
        </w:rPr>
        <w:t xml:space="preserve">  data catalog</w:t>
      </w:r>
    </w:p>
    <w:p w14:paraId="0C96668C">
      <w:pPr>
        <w:pStyle w:val="58"/>
        <w:ind w:firstLine="420"/>
        <w:rPr>
          <w:rFonts w:hint="eastAsia"/>
        </w:rPr>
      </w:pPr>
      <w:r>
        <w:rPr>
          <w:rFonts w:hint="eastAsia"/>
          <w:lang w:eastAsia="zh-CN"/>
        </w:rPr>
        <w:t>物联感知数据资源目录</w:t>
      </w:r>
      <w:r>
        <w:rPr>
          <w:rFonts w:hint="eastAsia"/>
        </w:rPr>
        <w:t>是通过对物联数据要素依据规范的元数据描述，按照一定的分类方法进行排序和编码,经过物联编目形成</w:t>
      </w:r>
      <w:r>
        <w:rPr>
          <w:rFonts w:hint="eastAsia"/>
          <w:lang w:eastAsia="zh-CN"/>
        </w:rPr>
        <w:t>物联感知数据资源目录</w:t>
      </w:r>
      <w:r>
        <w:rPr>
          <w:rFonts w:hint="eastAsia"/>
        </w:rPr>
        <w:t>，以便于对物联资源的检索、定位与获取。</w:t>
      </w:r>
    </w:p>
    <w:p w14:paraId="1500B5DE">
      <w:pPr>
        <w:pStyle w:val="106"/>
        <w:spacing w:before="240" w:after="240"/>
        <w:rPr>
          <w:rFonts w:hint="eastAsia"/>
        </w:rPr>
      </w:pPr>
      <w:r>
        <w:rPr>
          <w:rFonts w:hint="eastAsia"/>
        </w:rPr>
        <w:t>物联资源要素之间的逻辑关系</w:t>
      </w:r>
    </w:p>
    <w:p w14:paraId="3D711C7B">
      <w:pPr>
        <w:pStyle w:val="58"/>
        <w:ind w:firstLine="420"/>
        <w:rPr>
          <w:rFonts w:hint="eastAsia"/>
        </w:rPr>
      </w:pPr>
      <w:r>
        <w:rPr>
          <w:rFonts w:hint="eastAsia"/>
        </w:rPr>
        <w:t>物联资源要素由以下部分组成：</w:t>
      </w:r>
    </w:p>
    <w:p w14:paraId="375E7F8A">
      <w:pPr>
        <w:pStyle w:val="232"/>
        <w:spacing w:line="360" w:lineRule="auto"/>
        <w:ind w:firstLine="0" w:firstLineChars="0"/>
        <w:rPr>
          <w:szCs w:val="21"/>
        </w:rPr>
      </w:pPr>
      <w:r>
        <w:drawing>
          <wp:inline distT="0" distB="0" distL="114300" distR="114300">
            <wp:extent cx="5586095" cy="2946400"/>
            <wp:effectExtent l="0" t="0" r="1460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5592127" cy="2949523"/>
                    </a:xfrm>
                    <a:prstGeom prst="rect">
                      <a:avLst/>
                    </a:prstGeom>
                    <a:noFill/>
                    <a:ln>
                      <a:noFill/>
                    </a:ln>
                  </pic:spPr>
                </pic:pic>
              </a:graphicData>
            </a:graphic>
          </wp:inline>
        </w:drawing>
      </w:r>
    </w:p>
    <w:p w14:paraId="3F4F9757">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rPr>
      </w:pPr>
      <w:r>
        <w:rPr>
          <w:rFonts w:hint="eastAsia"/>
        </w:rPr>
        <w:t>图</w:t>
      </w:r>
      <w:r>
        <w:rPr>
          <w:rFonts w:hint="eastAsia"/>
          <w:lang w:val="en-US" w:eastAsia="zh-CN"/>
        </w:rPr>
        <w:t xml:space="preserve"> </w:t>
      </w:r>
      <w:r>
        <w:rPr>
          <w:rFonts w:hint="eastAsia"/>
        </w:rPr>
        <w:fldChar w:fldCharType="begin"/>
      </w:r>
      <w:r>
        <w:rPr>
          <w:rFonts w:hint="eastAsia"/>
        </w:rPr>
        <w:instrText xml:space="preserve"> SEQ 图 \* ARABIC \s 1 </w:instrText>
      </w:r>
      <w:r>
        <w:rPr>
          <w:rFonts w:hint="eastAsia"/>
        </w:rPr>
        <w:fldChar w:fldCharType="separate"/>
      </w:r>
      <w:r>
        <w:rPr>
          <w:rFonts w:hint="eastAsia"/>
        </w:rPr>
        <w:t>1</w:t>
      </w:r>
      <w:r>
        <w:rPr>
          <w:rFonts w:hint="eastAsia"/>
        </w:rPr>
        <w:fldChar w:fldCharType="end"/>
      </w:r>
      <w:r>
        <w:rPr>
          <w:rFonts w:hint="eastAsia"/>
          <w:lang w:val="en-US" w:eastAsia="zh-CN"/>
        </w:rPr>
        <w:t xml:space="preserve"> </w:t>
      </w:r>
      <w:r>
        <w:rPr>
          <w:rFonts w:hint="eastAsia"/>
        </w:rPr>
        <w:t>物联资源要素关系图</w:t>
      </w:r>
    </w:p>
    <w:p w14:paraId="07795F9D">
      <w:pPr>
        <w:pStyle w:val="107"/>
        <w:spacing w:before="120" w:after="120"/>
        <w:rPr>
          <w:rFonts w:hint="eastAsia"/>
        </w:rPr>
      </w:pPr>
      <w:r>
        <w:rPr>
          <w:rFonts w:hint="eastAsia"/>
        </w:rPr>
        <w:t>设备元件</w:t>
      </w:r>
    </w:p>
    <w:p w14:paraId="5FAA316B">
      <w:pPr>
        <w:pStyle w:val="58"/>
        <w:ind w:firstLine="420"/>
        <w:rPr>
          <w:rFonts w:hint="eastAsia"/>
        </w:rPr>
      </w:pPr>
      <w:r>
        <w:rPr>
          <w:rFonts w:hint="eastAsia"/>
        </w:rPr>
        <w:t>设置全局通用的最小设备功能模块，主要由物联数据采集的元功能模块组成，不同的数据采集功能模块采集的数据是不同的，不同的控制模块能提供的交互操作功能是不同的。如烟雾数据感应单元、图像采集单元、水位采集单元、云台方向转动、门禁释放等。</w:t>
      </w:r>
    </w:p>
    <w:p w14:paraId="23C8DA94">
      <w:pPr>
        <w:pStyle w:val="107"/>
        <w:spacing w:before="120" w:after="120"/>
        <w:rPr>
          <w:rFonts w:hint="eastAsia"/>
        </w:rPr>
      </w:pPr>
      <w:r>
        <w:rPr>
          <w:rFonts w:hint="eastAsia"/>
        </w:rPr>
        <w:t>设备模型</w:t>
      </w:r>
    </w:p>
    <w:p w14:paraId="0CF6795C">
      <w:pPr>
        <w:pStyle w:val="58"/>
        <w:ind w:firstLine="420"/>
        <w:rPr>
          <w:rFonts w:hint="eastAsia"/>
        </w:rPr>
      </w:pPr>
      <w:r>
        <w:rPr>
          <w:rFonts w:hint="eastAsia"/>
        </w:rPr>
        <w:t>根据待接入的物联设备功能项（含数据、操作）的不同，按需选择统一设备元件库中的设备元件组成一个设备模型，即对现实的物联设备做“数字孪生”，对设备的数据进行标准化，以便简化后续这一类设备数据的归集、共享和应用的开发。设备模型设置完成后，应根据设备模型对该设备类型的感知数据进行编目。</w:t>
      </w:r>
    </w:p>
    <w:p w14:paraId="4C9DA04D">
      <w:pPr>
        <w:pStyle w:val="107"/>
        <w:spacing w:before="120" w:after="120"/>
        <w:rPr>
          <w:rFonts w:hint="eastAsia"/>
        </w:rPr>
      </w:pPr>
      <w:r>
        <w:rPr>
          <w:rFonts w:hint="eastAsia"/>
        </w:rPr>
        <w:t>设备实例</w:t>
      </w:r>
    </w:p>
    <w:p w14:paraId="4B052DAC">
      <w:pPr>
        <w:pStyle w:val="58"/>
        <w:ind w:firstLine="420"/>
        <w:rPr>
          <w:rFonts w:hint="eastAsia"/>
        </w:rPr>
      </w:pPr>
      <w:r>
        <w:rPr>
          <w:rFonts w:hint="eastAsia"/>
        </w:rPr>
        <w:t>对某一个设备模型对应的现实世界中的具体设备进行编目，得到物联设备的基础数据目录，通过对具体设备的管理属性、安装位置、业务属性等进行描述，以便后续对某一个具体的设备的数据归集、共享进行管理。</w:t>
      </w:r>
    </w:p>
    <w:p w14:paraId="26DED6EB">
      <w:pPr>
        <w:pStyle w:val="107"/>
        <w:spacing w:before="120" w:after="120"/>
        <w:rPr>
          <w:rFonts w:hint="eastAsia"/>
        </w:rPr>
      </w:pPr>
      <w:r>
        <w:rPr>
          <w:rFonts w:hint="eastAsia"/>
        </w:rPr>
        <w:t>设备操作接口</w:t>
      </w:r>
    </w:p>
    <w:p w14:paraId="70B74220">
      <w:pPr>
        <w:pStyle w:val="58"/>
        <w:ind w:firstLine="420"/>
        <w:rPr>
          <w:rFonts w:hint="eastAsia"/>
        </w:rPr>
      </w:pPr>
      <w:r>
        <w:rPr>
          <w:rFonts w:hint="eastAsia"/>
        </w:rPr>
        <w:t>具有双向通信能力的物联设备，应将设备操作接口进行编目，以便后续能进行设备能力调用。</w:t>
      </w:r>
    </w:p>
    <w:p w14:paraId="42B69BDB">
      <w:pPr>
        <w:pStyle w:val="107"/>
        <w:spacing w:before="120" w:after="120"/>
        <w:rPr>
          <w:rFonts w:hint="eastAsia"/>
        </w:rPr>
      </w:pPr>
      <w:r>
        <w:rPr>
          <w:rFonts w:hint="eastAsia"/>
        </w:rPr>
        <w:t>感知数据</w:t>
      </w:r>
    </w:p>
    <w:p w14:paraId="59BE14CC">
      <w:pPr>
        <w:pStyle w:val="58"/>
        <w:ind w:firstLine="420"/>
        <w:rPr>
          <w:rFonts w:hint="eastAsia"/>
        </w:rPr>
      </w:pPr>
      <w:r>
        <w:rPr>
          <w:rFonts w:hint="eastAsia"/>
        </w:rPr>
        <w:t>物联设备通过感知元器件采集的感知原数据（一般为报文形式），会通过设备的数据“采集系统”转化成业务可读取的数据。随着集成技术的发展，有些设备会将“采集系统”集成在设备内部，但逻辑上还是存在原始数据通过“采集系统”转化为感知数据的过程。</w:t>
      </w:r>
    </w:p>
    <w:p w14:paraId="1B6C3AEA">
      <w:pPr>
        <w:pStyle w:val="107"/>
        <w:spacing w:before="120" w:after="120"/>
        <w:rPr>
          <w:rFonts w:hint="eastAsia"/>
        </w:rPr>
      </w:pPr>
      <w:r>
        <w:rPr>
          <w:rFonts w:hint="eastAsia"/>
          <w:lang w:eastAsia="zh-CN"/>
        </w:rPr>
        <w:t>物联感知数据资源目录</w:t>
      </w:r>
    </w:p>
    <w:p w14:paraId="63D8F4EF">
      <w:pPr>
        <w:pStyle w:val="58"/>
        <w:ind w:firstLine="420"/>
        <w:rPr>
          <w:rFonts w:hint="eastAsia"/>
        </w:rPr>
      </w:pPr>
      <w:r>
        <w:rPr>
          <w:rFonts w:hint="eastAsia"/>
        </w:rPr>
        <w:t>根据物联设备基础数据目录，关联感知数据目录、设备操作接口等信息，形成</w:t>
      </w:r>
      <w:r>
        <w:rPr>
          <w:rFonts w:hint="eastAsia"/>
          <w:lang w:eastAsia="zh-CN"/>
        </w:rPr>
        <w:t>物联感知数据资源目录</w:t>
      </w:r>
      <w:r>
        <w:rPr>
          <w:rFonts w:hint="eastAsia"/>
        </w:rPr>
        <w:t>。</w:t>
      </w:r>
    </w:p>
    <w:p w14:paraId="421E074A">
      <w:pPr>
        <w:pStyle w:val="107"/>
        <w:spacing w:before="120" w:after="120"/>
        <w:rPr>
          <w:rFonts w:hint="eastAsia"/>
        </w:rPr>
      </w:pPr>
      <w:r>
        <w:rPr>
          <w:rFonts w:hint="eastAsia"/>
        </w:rPr>
        <w:t>业务事件数据</w:t>
      </w:r>
    </w:p>
    <w:p w14:paraId="693957BF">
      <w:pPr>
        <w:pStyle w:val="58"/>
        <w:ind w:firstLine="420"/>
        <w:rPr>
          <w:rFonts w:hint="eastAsia"/>
        </w:rPr>
      </w:pPr>
      <w:r>
        <w:rPr>
          <w:rFonts w:hint="eastAsia"/>
        </w:rPr>
        <w:t>设备产生的感知数据会应用于某一领域的业务系统，通过算法模型和阈值配置等，会产生业务事件。设备实例关联产生的业务事件，应在设备实例的业务属性中进行相应的描述。但具体的业务事件数据，由于关联于业务系统，应在业务系统中进行编目，归属于应用系统数据目录，不包含在</w:t>
      </w:r>
      <w:r>
        <w:rPr>
          <w:rFonts w:hint="eastAsia"/>
          <w:lang w:eastAsia="zh-CN"/>
        </w:rPr>
        <w:t>物联感知数据资源目录</w:t>
      </w:r>
      <w:r>
        <w:rPr>
          <w:rFonts w:hint="eastAsia"/>
        </w:rPr>
        <w:t>。</w:t>
      </w:r>
    </w:p>
    <w:p w14:paraId="71D3BBF8">
      <w:pPr>
        <w:pStyle w:val="106"/>
        <w:spacing w:before="240" w:after="240"/>
        <w:rPr>
          <w:rFonts w:hint="eastAsia"/>
        </w:rPr>
      </w:pPr>
      <w:r>
        <w:rPr>
          <w:rFonts w:hint="eastAsia"/>
        </w:rPr>
        <w:t>管理要求</w:t>
      </w:r>
    </w:p>
    <w:p w14:paraId="0EA6D1A5">
      <w:pPr>
        <w:pStyle w:val="107"/>
        <w:spacing w:before="120" w:after="120"/>
        <w:rPr>
          <w:rFonts w:hint="eastAsia"/>
        </w:rPr>
      </w:pPr>
      <w:r>
        <w:rPr>
          <w:rFonts w:hint="eastAsia"/>
        </w:rPr>
        <w:t>管理原则</w:t>
      </w:r>
    </w:p>
    <w:p w14:paraId="30C55F10">
      <w:pPr>
        <w:pStyle w:val="58"/>
        <w:ind w:firstLine="420"/>
        <w:rPr>
          <w:rFonts w:hint="eastAsia"/>
        </w:rPr>
      </w:pPr>
      <w:r>
        <w:rPr>
          <w:rFonts w:hint="eastAsia"/>
        </w:rPr>
        <w:t>对需要纳入物联资源管理并提供物联数据共享的对象，必须先进行物联数据资源编目。</w:t>
      </w:r>
    </w:p>
    <w:p w14:paraId="1EDCC487">
      <w:pPr>
        <w:pStyle w:val="58"/>
        <w:ind w:firstLine="420"/>
        <w:rPr>
          <w:rFonts w:hint="eastAsia"/>
        </w:rPr>
      </w:pPr>
      <w:r>
        <w:rPr>
          <w:rFonts w:hint="eastAsia"/>
          <w:lang w:eastAsia="zh-CN"/>
        </w:rPr>
        <w:t>物联感知数据资源目录</w:t>
      </w:r>
      <w:r>
        <w:rPr>
          <w:rFonts w:hint="eastAsia"/>
        </w:rPr>
        <w:t>编制应遵循如下原则：</w:t>
      </w:r>
    </w:p>
    <w:p w14:paraId="166C2F1C">
      <w:pPr>
        <w:pStyle w:val="58"/>
        <w:numPr>
          <w:ilvl w:val="0"/>
          <w:numId w:val="33"/>
        </w:numPr>
        <w:ind w:left="845" w:leftChars="0" w:hanging="425" w:firstLineChars="0"/>
        <w:rPr>
          <w:rFonts w:hint="eastAsia"/>
        </w:rPr>
      </w:pPr>
      <w:r>
        <w:rPr>
          <w:rFonts w:hint="eastAsia"/>
        </w:rPr>
        <w:t>应编尽编：应彻底排查本单位（含下属单位）所涉及的行业、所管辖领域相关的物联设备和采集系统。</w:t>
      </w:r>
    </w:p>
    <w:p w14:paraId="7EA855ED">
      <w:pPr>
        <w:pStyle w:val="58"/>
        <w:numPr>
          <w:ilvl w:val="0"/>
          <w:numId w:val="33"/>
        </w:numPr>
        <w:ind w:left="845" w:leftChars="0" w:hanging="425" w:firstLineChars="0"/>
        <w:rPr>
          <w:rFonts w:hint="eastAsia"/>
        </w:rPr>
      </w:pPr>
      <w:r>
        <w:rPr>
          <w:rFonts w:hint="eastAsia"/>
        </w:rPr>
        <w:t>谁建谁治：物联资源建设</w:t>
      </w:r>
      <w:r>
        <w:rPr>
          <w:rFonts w:hint="eastAsia"/>
          <w:lang w:val="en-US" w:eastAsia="zh-CN"/>
        </w:rPr>
        <w:t>单位</w:t>
      </w:r>
      <w:r>
        <w:rPr>
          <w:rFonts w:hint="eastAsia"/>
        </w:rPr>
        <w:t>负责</w:t>
      </w:r>
      <w:r>
        <w:rPr>
          <w:rFonts w:hint="eastAsia"/>
          <w:lang w:eastAsia="zh-CN"/>
        </w:rPr>
        <w:t>物联感知数据资源目录</w:t>
      </w:r>
      <w:r>
        <w:rPr>
          <w:rFonts w:hint="eastAsia"/>
        </w:rPr>
        <w:t>数据要素中基础属性、位置属性和管理属性等信息填报和更新，参照附录C。</w:t>
      </w:r>
    </w:p>
    <w:p w14:paraId="1AF57244">
      <w:pPr>
        <w:pStyle w:val="58"/>
        <w:numPr>
          <w:ilvl w:val="0"/>
          <w:numId w:val="33"/>
        </w:numPr>
        <w:ind w:left="845" w:leftChars="0" w:hanging="425" w:firstLineChars="0"/>
        <w:rPr>
          <w:rFonts w:hint="eastAsia"/>
        </w:rPr>
      </w:pPr>
      <w:r>
        <w:rPr>
          <w:rFonts w:hint="eastAsia"/>
        </w:rPr>
        <w:t>谁用谁治：物联资源共享使用</w:t>
      </w:r>
      <w:r>
        <w:rPr>
          <w:rFonts w:hint="eastAsia"/>
          <w:lang w:val="en-US" w:eastAsia="zh-CN"/>
        </w:rPr>
        <w:t>单位</w:t>
      </w:r>
      <w:r>
        <w:rPr>
          <w:rFonts w:hint="eastAsia"/>
        </w:rPr>
        <w:t>负责</w:t>
      </w:r>
      <w:r>
        <w:rPr>
          <w:rFonts w:hint="eastAsia"/>
          <w:lang w:eastAsia="zh-CN"/>
        </w:rPr>
        <w:t>物联感知数据资源目录</w:t>
      </w:r>
      <w:r>
        <w:rPr>
          <w:rFonts w:hint="eastAsia"/>
        </w:rPr>
        <w:t>数据要素中场所类型、应用行业、业务事件等的信息填报和更新，参照附录C。</w:t>
      </w:r>
    </w:p>
    <w:p w14:paraId="4DA6CF2D">
      <w:pPr>
        <w:pStyle w:val="106"/>
        <w:spacing w:before="240" w:after="240"/>
        <w:rPr>
          <w:rFonts w:hint="eastAsia"/>
        </w:rPr>
      </w:pPr>
      <w:r>
        <w:rPr>
          <w:rFonts w:hint="eastAsia"/>
        </w:rPr>
        <w:t>管理流程</w:t>
      </w:r>
    </w:p>
    <w:p w14:paraId="517963D1">
      <w:pPr>
        <w:pStyle w:val="107"/>
        <w:spacing w:before="120" w:after="120"/>
        <w:rPr>
          <w:rFonts w:hint="eastAsia"/>
        </w:rPr>
      </w:pPr>
      <w:r>
        <w:rPr>
          <w:rFonts w:hint="eastAsia"/>
        </w:rPr>
        <w:t>设备元件（库）管理流程</w:t>
      </w:r>
    </w:p>
    <w:p w14:paraId="59D903DA">
      <w:pPr>
        <w:pStyle w:val="58"/>
        <w:ind w:firstLine="420"/>
        <w:rPr>
          <w:rFonts w:hint="eastAsia"/>
        </w:rPr>
      </w:pPr>
      <w:r>
        <w:rPr>
          <w:rFonts w:hint="eastAsia"/>
        </w:rPr>
        <w:t>由</w:t>
      </w:r>
      <w:r>
        <w:rPr>
          <w:rFonts w:hint="eastAsia"/>
          <w:lang w:val="en-US" w:eastAsia="zh-CN"/>
        </w:rPr>
        <w:t>主管单位</w:t>
      </w:r>
      <w:r>
        <w:rPr>
          <w:rFonts w:hint="eastAsia"/>
        </w:rPr>
        <w:t>定期或按需发布统一的设备元件及设备模型，并统一入库到“设备元件库”，“设备模型库”。</w:t>
      </w:r>
    </w:p>
    <w:p w14:paraId="2E92576E">
      <w:pPr>
        <w:pStyle w:val="58"/>
        <w:ind w:firstLine="420"/>
        <w:rPr>
          <w:rFonts w:hint="eastAsia"/>
        </w:rPr>
      </w:pPr>
      <w:r>
        <w:rPr>
          <w:rFonts w:hint="eastAsia"/>
        </w:rPr>
        <w:t>设备元件库中的设备元件新增、变更流程如下：</w:t>
      </w:r>
    </w:p>
    <w:p w14:paraId="5FE23A25">
      <w:pPr>
        <w:pStyle w:val="58"/>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b/>
          <w:bCs/>
        </w:rPr>
      </w:pPr>
      <w:r>
        <w:rPr>
          <w:rFonts w:hint="eastAsia"/>
          <w:b/>
          <w:bCs/>
        </w:rPr>
        <w:t>1.设备元件变更流程：</w:t>
      </w:r>
    </w:p>
    <w:p w14:paraId="195C4882">
      <w:pPr>
        <w:pStyle w:val="58"/>
        <w:rPr>
          <w:rFonts w:hint="eastAsia"/>
        </w:rPr>
      </w:pPr>
      <w:r>
        <w:rPr>
          <w:rFonts w:hint="eastAsia"/>
        </w:rPr>
        <w:t>S1：各单位在使用设备元件库进行模型创建的时候，发现当前元件无法满足新型设备模型的构建时，由</w:t>
      </w:r>
      <w:r>
        <w:rPr>
          <w:rFonts w:hint="eastAsia"/>
          <w:lang w:val="en-US" w:eastAsia="zh-CN"/>
        </w:rPr>
        <w:t>设备所属单位</w:t>
      </w:r>
      <w:r>
        <w:rPr>
          <w:rFonts w:hint="eastAsia"/>
        </w:rPr>
        <w:t>发起新的设备元件模型的创建或变更的申请，并写明原因；</w:t>
      </w:r>
    </w:p>
    <w:p w14:paraId="350E778A">
      <w:pPr>
        <w:pStyle w:val="58"/>
        <w:rPr>
          <w:rFonts w:hint="eastAsia"/>
        </w:rPr>
      </w:pPr>
      <w:r>
        <w:rPr>
          <w:rFonts w:hint="eastAsia"/>
        </w:rPr>
        <w:t>S2：</w:t>
      </w:r>
      <w:r>
        <w:rPr>
          <w:rFonts w:hint="eastAsia"/>
          <w:lang w:val="en-US" w:eastAsia="zh-CN"/>
        </w:rPr>
        <w:t>主管单位</w:t>
      </w:r>
      <w:r>
        <w:rPr>
          <w:rFonts w:hint="eastAsia"/>
        </w:rPr>
        <w:t>对上报的设备元件变更的申请进行受理；</w:t>
      </w:r>
    </w:p>
    <w:p w14:paraId="1E50FEC0">
      <w:pPr>
        <w:pStyle w:val="58"/>
        <w:rPr>
          <w:rFonts w:hint="eastAsia"/>
        </w:rPr>
      </w:pPr>
      <w:r>
        <w:rPr>
          <w:rFonts w:hint="eastAsia"/>
        </w:rPr>
        <w:t>S3：</w:t>
      </w:r>
      <w:r>
        <w:rPr>
          <w:rFonts w:hint="eastAsia"/>
          <w:lang w:val="en-US" w:eastAsia="zh-CN"/>
        </w:rPr>
        <w:t>主管单位</w:t>
      </w:r>
      <w:r>
        <w:rPr>
          <w:rFonts w:hint="eastAsia"/>
        </w:rPr>
        <w:t>召集申请单位及</w:t>
      </w:r>
      <w:r>
        <w:rPr>
          <w:rFonts w:hint="eastAsia"/>
          <w:lang w:eastAsia="zh-CN"/>
        </w:rPr>
        <w:t>相</w:t>
      </w:r>
      <w:r>
        <w:rPr>
          <w:rFonts w:hint="eastAsia"/>
        </w:rPr>
        <w:t>应的设备供应商，进行会商，对设备元件变更申请进行评估。</w:t>
      </w:r>
    </w:p>
    <w:p w14:paraId="1BD4D450">
      <w:pPr>
        <w:pStyle w:val="58"/>
        <w:rPr>
          <w:rFonts w:hint="eastAsia"/>
        </w:rPr>
      </w:pPr>
      <w:r>
        <w:rPr>
          <w:rFonts w:hint="eastAsia"/>
        </w:rPr>
        <w:t>S4：如评估不通过，驳回申请，并指明元件库中的某一元件模型已符合所申请的设备类型的建模要求；</w:t>
      </w:r>
    </w:p>
    <w:p w14:paraId="30E98F14">
      <w:pPr>
        <w:pStyle w:val="58"/>
        <w:rPr>
          <w:rFonts w:hint="eastAsia"/>
        </w:rPr>
      </w:pPr>
      <w:r>
        <w:rPr>
          <w:rFonts w:hint="eastAsia"/>
        </w:rPr>
        <w:t>S5：如评估通过，由</w:t>
      </w:r>
      <w:r>
        <w:rPr>
          <w:rFonts w:hint="eastAsia"/>
          <w:lang w:val="en-US" w:eastAsia="zh-CN"/>
        </w:rPr>
        <w:t>主管单位</w:t>
      </w:r>
      <w:r>
        <w:rPr>
          <w:rFonts w:hint="eastAsia"/>
        </w:rPr>
        <w:t>将该设备元件信息更新（新增一个元件）到设备模型库中，并将变更信息通知到申请单位。</w:t>
      </w:r>
    </w:p>
    <w:p w14:paraId="3E6C8DBA">
      <w:pPr>
        <w:pStyle w:val="58"/>
        <w:rPr>
          <w:rFonts w:hint="eastAsia"/>
          <w:b/>
          <w:bCs/>
        </w:rPr>
      </w:pPr>
      <w:r>
        <w:rPr>
          <w:rFonts w:hint="eastAsia"/>
          <w:b/>
          <w:bCs/>
        </w:rPr>
        <w:t>2.设备元件变更操作要求：</w:t>
      </w:r>
    </w:p>
    <w:p w14:paraId="61531A29">
      <w:pPr>
        <w:pStyle w:val="58"/>
        <w:rPr>
          <w:rFonts w:hint="eastAsia"/>
        </w:rPr>
      </w:pPr>
      <w:r>
        <w:rPr>
          <w:rFonts w:hint="eastAsia"/>
        </w:rPr>
        <w:t>（1）元件变更（下线）条件：</w:t>
      </w:r>
    </w:p>
    <w:p w14:paraId="11D63246">
      <w:pPr>
        <w:pStyle w:val="58"/>
        <w:rPr>
          <w:rFonts w:hint="eastAsia"/>
        </w:rPr>
      </w:pPr>
      <w:r>
        <w:rPr>
          <w:rFonts w:hint="eastAsia"/>
        </w:rPr>
        <w:t>一个设备元件，一旦上线并被设备模型引用，则除非该元件所属的模型及其实例全部注销，否则，设备元件不得下线。</w:t>
      </w:r>
    </w:p>
    <w:p w14:paraId="19C4B61C">
      <w:pPr>
        <w:pStyle w:val="58"/>
        <w:rPr>
          <w:rFonts w:hint="eastAsia"/>
        </w:rPr>
      </w:pPr>
      <w:r>
        <w:rPr>
          <w:rFonts w:hint="eastAsia"/>
        </w:rPr>
        <w:t>（2）可变更内容：</w:t>
      </w:r>
    </w:p>
    <w:p w14:paraId="3C7EFEC1">
      <w:pPr>
        <w:pStyle w:val="58"/>
        <w:rPr>
          <w:rFonts w:hint="eastAsia"/>
        </w:rPr>
      </w:pPr>
      <w:r>
        <w:rPr>
          <w:rFonts w:hint="eastAsia"/>
        </w:rPr>
        <w:t>元件上线后，可以提出变更设备元件名称的请求，元件名称变更生效后，全局同步所有的模型数据中的元件名称。</w:t>
      </w:r>
    </w:p>
    <w:p w14:paraId="76254DBD">
      <w:pPr>
        <w:pStyle w:val="107"/>
        <w:spacing w:before="120" w:after="120"/>
        <w:rPr>
          <w:rFonts w:hint="eastAsia"/>
        </w:rPr>
      </w:pPr>
      <w:r>
        <w:rPr>
          <w:rFonts w:hint="eastAsia"/>
        </w:rPr>
        <w:t>设备模型（库）管理流程</w:t>
      </w:r>
    </w:p>
    <w:p w14:paraId="41CE84F7">
      <w:pPr>
        <w:pStyle w:val="58"/>
        <w:rPr>
          <w:rFonts w:hint="eastAsia"/>
        </w:rPr>
      </w:pPr>
      <w:r>
        <w:rPr>
          <w:rFonts w:hint="eastAsia"/>
        </w:rPr>
        <w:t>对于任何一个物理实体而言，有且只有一个标准的设备模型</w:t>
      </w:r>
      <w:r>
        <w:rPr>
          <w:rFonts w:hint="eastAsia"/>
          <w:lang w:eastAsia="zh-CN"/>
        </w:rPr>
        <w:t>，即模型和实际设备实体可以是一对多的关系</w:t>
      </w:r>
      <w:r>
        <w:rPr>
          <w:rFonts w:hint="eastAsia"/>
        </w:rPr>
        <w:t>。</w:t>
      </w:r>
    </w:p>
    <w:p w14:paraId="69E767AC">
      <w:pPr>
        <w:pStyle w:val="58"/>
        <w:rPr>
          <w:rFonts w:hint="eastAsia"/>
        </w:rPr>
      </w:pPr>
      <w:r>
        <w:rPr>
          <w:rFonts w:hint="eastAsia"/>
        </w:rPr>
        <w:t>只要物理实体是符合同一个模型特征的，不管是哪个厂商的哪个型号的产品，在物联平台上就认为是同一个物联设备模型，在对接物联</w:t>
      </w:r>
      <w:r>
        <w:rPr>
          <w:rFonts w:hint="eastAsia"/>
          <w:lang w:eastAsia="zh-CN"/>
        </w:rPr>
        <w:t>物联资源管理平台</w:t>
      </w:r>
      <w:r>
        <w:rPr>
          <w:rFonts w:hint="eastAsia"/>
        </w:rPr>
        <w:t>时都应该遵循统一数据标准。</w:t>
      </w:r>
    </w:p>
    <w:p w14:paraId="5872B98A">
      <w:pPr>
        <w:pStyle w:val="58"/>
        <w:rPr>
          <w:rFonts w:hint="eastAsia"/>
        </w:rPr>
      </w:pPr>
      <w:r>
        <w:rPr>
          <w:rFonts w:hint="eastAsia"/>
          <w:lang w:val="en-US" w:eastAsia="zh-CN"/>
        </w:rPr>
        <w:t>下级单位</w:t>
      </w:r>
      <w:r>
        <w:rPr>
          <w:rFonts w:hint="eastAsia"/>
        </w:rPr>
        <w:t>对于设备模型的定义需要统一在市级平台定义，</w:t>
      </w:r>
      <w:r>
        <w:rPr>
          <w:rFonts w:hint="eastAsia"/>
          <w:lang w:eastAsia="zh-CN"/>
        </w:rPr>
        <w:t>如平台是分区域建设的，则在上级平台上定义的</w:t>
      </w:r>
      <w:r>
        <w:rPr>
          <w:rFonts w:hint="eastAsia"/>
        </w:rPr>
        <w:t>物联设备模型</w:t>
      </w:r>
      <w:r>
        <w:rPr>
          <w:rFonts w:hint="eastAsia"/>
          <w:lang w:eastAsia="zh-CN"/>
        </w:rPr>
        <w:t>要</w:t>
      </w:r>
      <w:r>
        <w:rPr>
          <w:rFonts w:hint="eastAsia"/>
        </w:rPr>
        <w:t>下发到</w:t>
      </w:r>
      <w:r>
        <w:rPr>
          <w:rFonts w:hint="eastAsia"/>
          <w:lang w:val="en-US" w:eastAsia="zh-CN"/>
        </w:rPr>
        <w:t>下级</w:t>
      </w:r>
      <w:r>
        <w:rPr>
          <w:rFonts w:hint="eastAsia"/>
        </w:rPr>
        <w:t>平台，</w:t>
      </w:r>
      <w:r>
        <w:rPr>
          <w:rFonts w:hint="eastAsia"/>
          <w:lang w:val="en-US" w:eastAsia="zh-CN"/>
        </w:rPr>
        <w:t>下级</w:t>
      </w:r>
      <w:r>
        <w:rPr>
          <w:rFonts w:hint="eastAsia"/>
        </w:rPr>
        <w:t>平台根据设备模型完成感知设备编目及数据的汇聚接入。</w:t>
      </w:r>
    </w:p>
    <w:p w14:paraId="45DA8602">
      <w:pPr>
        <w:pStyle w:val="67"/>
        <w:bidi w:val="0"/>
        <w:rPr>
          <w:rFonts w:hint="eastAsia"/>
        </w:rPr>
      </w:pPr>
      <w:r>
        <w:rPr>
          <w:rFonts w:hint="eastAsia"/>
        </w:rPr>
        <w:t>新增设备模型流程</w:t>
      </w:r>
    </w:p>
    <w:p w14:paraId="7678E75D">
      <w:pPr>
        <w:pStyle w:val="58"/>
        <w:jc w:val="both"/>
        <w:rPr>
          <w:rFonts w:hint="eastAsia"/>
        </w:rPr>
      </w:pPr>
      <w:r>
        <w:rPr>
          <w:rFonts w:hint="eastAsia"/>
        </w:rPr>
        <w:t>S1：由</w:t>
      </w:r>
      <w:r>
        <w:rPr>
          <w:rFonts w:hint="eastAsia"/>
          <w:lang w:val="en-US" w:eastAsia="zh-CN"/>
        </w:rPr>
        <w:t>下级单位</w:t>
      </w:r>
      <w:r>
        <w:rPr>
          <w:rFonts w:hint="eastAsia"/>
        </w:rPr>
        <w:t>在市级平台进行设备模型定义，定义模型时优先引用模型库中已经定义好的模型，如果没有找到相应的模型，再进行新模型的定义。</w:t>
      </w:r>
    </w:p>
    <w:p w14:paraId="1418A00C">
      <w:pPr>
        <w:pStyle w:val="58"/>
        <w:jc w:val="both"/>
        <w:rPr>
          <w:rFonts w:hint="eastAsia"/>
        </w:rPr>
      </w:pPr>
      <w:r>
        <w:rPr>
          <w:rFonts w:hint="eastAsia"/>
        </w:rPr>
        <w:t>S2：新模型定义时应要求相应的设备管理部门及第三方厂商配合，对物理实体和数字模拟进行对照。</w:t>
      </w:r>
    </w:p>
    <w:p w14:paraId="6164B757">
      <w:pPr>
        <w:pStyle w:val="58"/>
        <w:jc w:val="both"/>
        <w:rPr>
          <w:rFonts w:hint="eastAsia"/>
        </w:rPr>
      </w:pPr>
      <w:r>
        <w:rPr>
          <w:rFonts w:hint="eastAsia"/>
        </w:rPr>
        <w:t>S3</w:t>
      </w:r>
      <w:r>
        <w:rPr>
          <w:rFonts w:hint="eastAsia"/>
          <w:lang w:eastAsia="zh-CN"/>
        </w:rPr>
        <w:t>：</w:t>
      </w:r>
      <w:r>
        <w:rPr>
          <w:rFonts w:hint="eastAsia"/>
        </w:rPr>
        <w:t>模型定义的内容包括：</w:t>
      </w:r>
    </w:p>
    <w:p w14:paraId="4F7175BB">
      <w:pPr>
        <w:pStyle w:val="58"/>
        <w:numPr>
          <w:ilvl w:val="0"/>
          <w:numId w:val="34"/>
        </w:numPr>
        <w:ind w:left="1265" w:leftChars="0" w:hanging="425" w:firstLineChars="0"/>
        <w:rPr>
          <w:rFonts w:hint="eastAsia"/>
        </w:rPr>
      </w:pPr>
      <w:r>
        <w:rPr>
          <w:rFonts w:hint="eastAsia"/>
        </w:rPr>
        <w:t>选择元件库中的标准元件（如没有标准元件，则应先进行元件新增步骤）及其数据集进行组合</w:t>
      </w:r>
      <w:r>
        <w:rPr>
          <w:rFonts w:hint="eastAsia"/>
          <w:lang w:eastAsia="zh-CN"/>
        </w:rPr>
        <w:t>；</w:t>
      </w:r>
    </w:p>
    <w:p w14:paraId="6C16C332">
      <w:pPr>
        <w:pStyle w:val="58"/>
        <w:numPr>
          <w:ilvl w:val="0"/>
          <w:numId w:val="34"/>
        </w:numPr>
        <w:ind w:left="1265" w:leftChars="0" w:hanging="425" w:firstLineChars="0"/>
        <w:rPr>
          <w:rFonts w:hint="eastAsia"/>
        </w:rPr>
      </w:pPr>
      <w:r>
        <w:rPr>
          <w:rFonts w:hint="eastAsia"/>
        </w:rPr>
        <w:t>为模型取名，</w:t>
      </w:r>
      <w:r>
        <w:rPr>
          <w:rFonts w:hint="eastAsia"/>
          <w:lang w:eastAsia="zh-CN"/>
        </w:rPr>
        <w:t>可以以模型最主要的特征命名，取名应便于理解，如</w:t>
      </w:r>
      <w:r>
        <w:rPr>
          <w:rFonts w:hint="eastAsia"/>
        </w:rPr>
        <w:t>“</w:t>
      </w:r>
      <w:r>
        <w:rPr>
          <w:rFonts w:hint="eastAsia"/>
          <w:lang w:eastAsia="zh-CN"/>
        </w:rPr>
        <w:t>水位监测</w:t>
      </w:r>
      <w:r>
        <w:rPr>
          <w:rFonts w:hint="eastAsia"/>
        </w:rPr>
        <w:t>设备”</w:t>
      </w:r>
      <w:r>
        <w:rPr>
          <w:rFonts w:hint="eastAsia"/>
          <w:lang w:eastAsia="zh-CN"/>
        </w:rPr>
        <w:t>。</w:t>
      </w:r>
    </w:p>
    <w:p w14:paraId="0C6F8906">
      <w:pPr>
        <w:pStyle w:val="58"/>
        <w:rPr>
          <w:rFonts w:hint="eastAsia"/>
        </w:rPr>
      </w:pPr>
      <w:r>
        <w:rPr>
          <w:rFonts w:hint="eastAsia"/>
        </w:rPr>
        <w:t>S4：模型定义好后，提交</w:t>
      </w:r>
      <w:r>
        <w:rPr>
          <w:rFonts w:hint="eastAsia"/>
          <w:lang w:val="en-US" w:eastAsia="zh-CN"/>
        </w:rPr>
        <w:t>主管</w:t>
      </w:r>
      <w:r>
        <w:rPr>
          <w:rFonts w:hint="eastAsia"/>
        </w:rPr>
        <w:t>部门进行审核。</w:t>
      </w:r>
    </w:p>
    <w:p w14:paraId="716E7FBB">
      <w:pPr>
        <w:pStyle w:val="58"/>
        <w:numPr>
          <w:ilvl w:val="0"/>
          <w:numId w:val="35"/>
        </w:numPr>
        <w:ind w:left="1265" w:leftChars="0" w:hanging="425" w:firstLineChars="0"/>
        <w:rPr>
          <w:rFonts w:hint="eastAsia"/>
        </w:rPr>
      </w:pPr>
      <w:r>
        <w:rPr>
          <w:rFonts w:hint="eastAsia"/>
        </w:rPr>
        <w:t>模型名称是否规范</w:t>
      </w:r>
    </w:p>
    <w:p w14:paraId="4EA4DF65">
      <w:pPr>
        <w:pStyle w:val="58"/>
        <w:numPr>
          <w:ilvl w:val="0"/>
          <w:numId w:val="35"/>
        </w:numPr>
        <w:ind w:left="1265" w:leftChars="0" w:hanging="425" w:firstLineChars="0"/>
        <w:rPr>
          <w:rFonts w:hint="eastAsia"/>
        </w:rPr>
      </w:pPr>
      <w:r>
        <w:rPr>
          <w:rFonts w:hint="eastAsia"/>
        </w:rPr>
        <w:t>模型是否全局不重复</w:t>
      </w:r>
    </w:p>
    <w:p w14:paraId="7CBFCF3E">
      <w:pPr>
        <w:pStyle w:val="58"/>
        <w:numPr>
          <w:ilvl w:val="0"/>
          <w:numId w:val="35"/>
        </w:numPr>
        <w:ind w:left="1265" w:leftChars="0" w:hanging="425" w:firstLineChars="0"/>
        <w:rPr>
          <w:rFonts w:hint="eastAsia"/>
        </w:rPr>
      </w:pPr>
      <w:r>
        <w:rPr>
          <w:rFonts w:hint="eastAsia"/>
        </w:rPr>
        <w:t>模型要素是否齐全</w:t>
      </w:r>
    </w:p>
    <w:p w14:paraId="5424FA7B">
      <w:pPr>
        <w:pStyle w:val="58"/>
        <w:rPr>
          <w:rFonts w:hint="eastAsia"/>
        </w:rPr>
      </w:pPr>
      <w:r>
        <w:rPr>
          <w:rFonts w:hint="eastAsia"/>
        </w:rPr>
        <w:t>S5：模型审核通过后发布到模型库后，同步给</w:t>
      </w:r>
      <w:r>
        <w:rPr>
          <w:rFonts w:hint="eastAsia"/>
          <w:lang w:val="en-US" w:eastAsia="zh-CN"/>
        </w:rPr>
        <w:t>下级</w:t>
      </w:r>
      <w:r>
        <w:rPr>
          <w:rFonts w:hint="eastAsia"/>
        </w:rPr>
        <w:t>物联平台，</w:t>
      </w:r>
      <w:r>
        <w:rPr>
          <w:rFonts w:hint="eastAsia"/>
          <w:lang w:val="en-US" w:eastAsia="zh-CN"/>
        </w:rPr>
        <w:t>下级单位</w:t>
      </w:r>
      <w:r>
        <w:rPr>
          <w:rFonts w:hint="eastAsia"/>
        </w:rPr>
        <w:t>即可进行物联设备实例编目。</w:t>
      </w:r>
    </w:p>
    <w:p w14:paraId="0D8C728D">
      <w:pPr>
        <w:pStyle w:val="67"/>
        <w:bidi w:val="0"/>
        <w:rPr>
          <w:rFonts w:hint="eastAsia"/>
        </w:rPr>
      </w:pPr>
      <w:r>
        <w:rPr>
          <w:rFonts w:hint="eastAsia"/>
        </w:rPr>
        <w:t>设备模型变更操作要求</w:t>
      </w:r>
    </w:p>
    <w:p w14:paraId="45912819">
      <w:pPr>
        <w:pStyle w:val="58"/>
        <w:numPr>
          <w:ilvl w:val="0"/>
          <w:numId w:val="36"/>
        </w:numPr>
        <w:ind w:left="845" w:leftChars="0" w:hanging="425" w:firstLineChars="0"/>
        <w:rPr>
          <w:rFonts w:hint="eastAsia"/>
        </w:rPr>
      </w:pPr>
      <w:r>
        <w:rPr>
          <w:rFonts w:hint="eastAsia"/>
        </w:rPr>
        <w:t>模型变更（下线）条件：</w:t>
      </w:r>
    </w:p>
    <w:p w14:paraId="146EBC70">
      <w:pPr>
        <w:pStyle w:val="58"/>
        <w:rPr>
          <w:rFonts w:hint="eastAsia"/>
        </w:rPr>
      </w:pPr>
      <w:r>
        <w:rPr>
          <w:rFonts w:hint="eastAsia"/>
        </w:rPr>
        <w:t>一个设备模型，一旦上线并被设备实例编目引用，则除非该模型所属的实例全部注销，否则设备模型不得下线。</w:t>
      </w:r>
    </w:p>
    <w:p w14:paraId="51C8E9B7">
      <w:pPr>
        <w:pStyle w:val="58"/>
        <w:numPr>
          <w:ilvl w:val="0"/>
          <w:numId w:val="36"/>
        </w:numPr>
        <w:ind w:left="845" w:leftChars="0" w:hanging="425" w:firstLineChars="0"/>
        <w:rPr>
          <w:rFonts w:hint="eastAsia"/>
        </w:rPr>
      </w:pPr>
      <w:r>
        <w:rPr>
          <w:rFonts w:hint="eastAsia"/>
        </w:rPr>
        <w:t>变更内容：</w:t>
      </w:r>
    </w:p>
    <w:p w14:paraId="3BCF8CC5">
      <w:pPr>
        <w:pStyle w:val="58"/>
        <w:rPr>
          <w:rFonts w:hint="eastAsia"/>
        </w:rPr>
      </w:pPr>
      <w:r>
        <w:rPr>
          <w:rFonts w:hint="eastAsia"/>
        </w:rPr>
        <w:t>设备模型名称：模型名称变更后，全局同步所有的实例编目数据中的模型名称。</w:t>
      </w:r>
    </w:p>
    <w:p w14:paraId="2FFA4B6D">
      <w:pPr>
        <w:pStyle w:val="107"/>
        <w:spacing w:before="120" w:after="120"/>
        <w:rPr>
          <w:rFonts w:hint="eastAsia"/>
        </w:rPr>
      </w:pPr>
      <w:r>
        <w:rPr>
          <w:rFonts w:hint="eastAsia"/>
        </w:rPr>
        <w:t>设备实例编目管理要求</w:t>
      </w:r>
    </w:p>
    <w:p w14:paraId="7261970F">
      <w:pPr>
        <w:pStyle w:val="58"/>
        <w:rPr>
          <w:rFonts w:hint="eastAsia"/>
        </w:rPr>
      </w:pPr>
      <w:r>
        <w:rPr>
          <w:rFonts w:hint="eastAsia"/>
          <w:lang w:eastAsia="zh-CN"/>
        </w:rPr>
        <w:t>物联感知数据资源目录</w:t>
      </w:r>
      <w:r>
        <w:rPr>
          <w:rFonts w:hint="eastAsia"/>
        </w:rPr>
        <w:t>编目流程包括物联资源普查、资源模型定义、资源实例编目、目录审核发布、目录更新、目录共享开放</w:t>
      </w:r>
      <w:r>
        <w:rPr>
          <w:rFonts w:hint="eastAsia"/>
          <w:lang w:eastAsia="zh-CN"/>
        </w:rPr>
        <w:t>与数据利用</w:t>
      </w:r>
      <w:r>
        <w:rPr>
          <w:rFonts w:hint="eastAsia"/>
        </w:rPr>
        <w:t>等阶段，</w:t>
      </w:r>
    </w:p>
    <w:p w14:paraId="5C59F956">
      <w:pPr>
        <w:pStyle w:val="67"/>
        <w:bidi w:val="0"/>
        <w:rPr>
          <w:rFonts w:hint="eastAsia"/>
        </w:rPr>
      </w:pPr>
      <w:r>
        <w:rPr>
          <w:rFonts w:hint="eastAsia"/>
        </w:rPr>
        <w:t>资源普查</w:t>
      </w:r>
    </w:p>
    <w:p w14:paraId="027F0FEB">
      <w:pPr>
        <w:pStyle w:val="58"/>
        <w:numPr>
          <w:numId w:val="0"/>
        </w:numPr>
        <w:ind w:firstLine="420" w:firstLineChars="200"/>
        <w:rPr>
          <w:rFonts w:hint="eastAsia"/>
        </w:rPr>
      </w:pPr>
      <w:r>
        <w:rPr>
          <w:rFonts w:hint="eastAsia"/>
        </w:rPr>
        <w:t>各地各部门应开展本单位及其所管辖领域的物联资源普查。根据物联设备模型整理物联资源类型、各类物联资源数量、业务属性、管理属性相关信息。</w:t>
      </w:r>
    </w:p>
    <w:p w14:paraId="64D60E94">
      <w:pPr>
        <w:pStyle w:val="67"/>
        <w:bidi w:val="0"/>
        <w:rPr>
          <w:rFonts w:hint="eastAsia"/>
          <w:lang w:val="en-US" w:eastAsia="zh-CN"/>
        </w:rPr>
      </w:pPr>
      <w:r>
        <w:rPr>
          <w:rFonts w:hint="eastAsia"/>
          <w:lang w:val="en-US" w:eastAsia="zh-CN"/>
        </w:rPr>
        <w:t>模型定义</w:t>
      </w:r>
    </w:p>
    <w:p w14:paraId="135EE9E2">
      <w:pPr>
        <w:pStyle w:val="58"/>
        <w:numPr>
          <w:numId w:val="0"/>
        </w:numPr>
        <w:ind w:firstLine="420" w:firstLineChars="200"/>
        <w:rPr>
          <w:rFonts w:hint="eastAsia"/>
        </w:rPr>
      </w:pPr>
      <w:r>
        <w:rPr>
          <w:rFonts w:hint="eastAsia"/>
        </w:rPr>
        <w:t>从物联</w:t>
      </w:r>
      <w:r>
        <w:rPr>
          <w:rFonts w:hint="eastAsia"/>
          <w:lang w:eastAsia="zh-CN"/>
        </w:rPr>
        <w:t>资源管理</w:t>
      </w:r>
      <w:r>
        <w:rPr>
          <w:rFonts w:hint="eastAsia"/>
        </w:rPr>
        <w:t>平台上获取或查询物联设备模型和模板，根据实际设备情况，找到</w:t>
      </w:r>
      <w:r>
        <w:rPr>
          <w:rFonts w:hint="eastAsia"/>
          <w:lang w:eastAsia="zh-CN"/>
        </w:rPr>
        <w:t>对</w:t>
      </w:r>
      <w:r>
        <w:rPr>
          <w:rFonts w:hint="eastAsia"/>
        </w:rPr>
        <w:t>应的设备模型。如没有找到与实际设备相符的模型，则应向</w:t>
      </w:r>
      <w:r>
        <w:rPr>
          <w:rFonts w:hint="eastAsia"/>
          <w:lang w:val="en-US" w:eastAsia="zh-CN"/>
        </w:rPr>
        <w:t>主管单位</w:t>
      </w:r>
      <w:r>
        <w:rPr>
          <w:rFonts w:hint="eastAsia"/>
        </w:rPr>
        <w:t>提交新增设备模型申请。</w:t>
      </w:r>
    </w:p>
    <w:p w14:paraId="5279E438">
      <w:pPr>
        <w:pStyle w:val="67"/>
        <w:bidi w:val="0"/>
        <w:rPr>
          <w:rFonts w:hint="eastAsia"/>
          <w:lang w:val="en-US" w:eastAsia="zh-CN"/>
        </w:rPr>
      </w:pPr>
      <w:r>
        <w:rPr>
          <w:rFonts w:hint="eastAsia"/>
          <w:lang w:val="en-US" w:eastAsia="zh-CN"/>
        </w:rPr>
        <w:t>实例编目</w:t>
      </w:r>
    </w:p>
    <w:p w14:paraId="5F8D9ACA">
      <w:pPr>
        <w:pStyle w:val="58"/>
        <w:numPr>
          <w:numId w:val="0"/>
        </w:numPr>
        <w:ind w:firstLine="420" w:firstLineChars="200"/>
        <w:rPr>
          <w:rFonts w:hint="eastAsia"/>
        </w:rPr>
      </w:pPr>
      <w:r>
        <w:rPr>
          <w:rFonts w:hint="eastAsia"/>
        </w:rPr>
        <w:t>对具体每</w:t>
      </w:r>
      <w:r>
        <w:rPr>
          <w:rFonts w:hint="eastAsia"/>
          <w:lang w:eastAsia="zh-CN"/>
        </w:rPr>
        <w:t>一</w:t>
      </w:r>
      <w:r>
        <w:rPr>
          <w:rFonts w:hint="eastAsia"/>
        </w:rPr>
        <w:t>个物联设备进行物联资源数据要素梳理，可参考</w:t>
      </w:r>
      <w:r>
        <w:rPr>
          <w:rFonts w:hint="eastAsia"/>
          <w:lang w:eastAsia="zh-CN"/>
        </w:rPr>
        <w:t>物联感知数据资源目录</w:t>
      </w:r>
      <w:r>
        <w:rPr>
          <w:rFonts w:hint="eastAsia"/>
        </w:rPr>
        <w:t>要素规范</w:t>
      </w:r>
      <w:r>
        <w:rPr>
          <w:rFonts w:hint="eastAsia"/>
          <w:lang w:eastAsia="zh-CN"/>
        </w:rPr>
        <w:t>填写</w:t>
      </w:r>
      <w:r>
        <w:rPr>
          <w:rFonts w:hint="eastAsia"/>
        </w:rPr>
        <w:t>物联要素的基本属性、位置属性、管理属性、业务属性等。物联资源数据要素定义应确保物联资源完整、内容规范准确，具体见附录A。</w:t>
      </w:r>
    </w:p>
    <w:p w14:paraId="6C130F59">
      <w:pPr>
        <w:pStyle w:val="67"/>
        <w:bidi w:val="0"/>
        <w:rPr>
          <w:rFonts w:hint="eastAsia"/>
          <w:lang w:val="en-US" w:eastAsia="zh-CN"/>
        </w:rPr>
      </w:pPr>
      <w:r>
        <w:rPr>
          <w:rFonts w:hint="eastAsia"/>
          <w:lang w:val="en-US" w:eastAsia="zh-CN"/>
        </w:rPr>
        <w:t>目录审核发布和更新</w:t>
      </w:r>
    </w:p>
    <w:p w14:paraId="52F1270A">
      <w:pPr>
        <w:pStyle w:val="58"/>
        <w:numPr>
          <w:numId w:val="0"/>
        </w:numPr>
        <w:ind w:firstLine="420" w:firstLineChars="200"/>
        <w:rPr>
          <w:rFonts w:hint="eastAsia"/>
        </w:rPr>
      </w:pPr>
      <w:r>
        <w:rPr>
          <w:rFonts w:hint="eastAsia"/>
        </w:rPr>
        <w:t>对</w:t>
      </w:r>
      <w:r>
        <w:rPr>
          <w:rFonts w:hint="eastAsia"/>
          <w:lang w:eastAsia="zh-CN"/>
        </w:rPr>
        <w:t>管理</w:t>
      </w:r>
      <w:r>
        <w:rPr>
          <w:rFonts w:hint="eastAsia"/>
        </w:rPr>
        <w:t>平台内已经完成的</w:t>
      </w:r>
      <w:r>
        <w:rPr>
          <w:rFonts w:hint="eastAsia"/>
          <w:lang w:eastAsia="zh-CN"/>
        </w:rPr>
        <w:t>物联感知数据资源目录</w:t>
      </w:r>
      <w:r>
        <w:rPr>
          <w:rFonts w:hint="eastAsia"/>
        </w:rPr>
        <w:t>，经审核后发布，</w:t>
      </w:r>
      <w:r>
        <w:rPr>
          <w:rFonts w:hint="eastAsia"/>
          <w:lang w:eastAsia="zh-CN"/>
        </w:rPr>
        <w:t>如果是在下级平台上编目的，还需</w:t>
      </w:r>
      <w:r>
        <w:rPr>
          <w:rFonts w:hint="eastAsia"/>
        </w:rPr>
        <w:t>并同步到</w:t>
      </w:r>
      <w:r>
        <w:rPr>
          <w:rFonts w:hint="eastAsia"/>
          <w:lang w:eastAsia="zh-CN"/>
        </w:rPr>
        <w:t>上级总</w:t>
      </w:r>
      <w:r>
        <w:rPr>
          <w:rFonts w:hint="eastAsia"/>
        </w:rPr>
        <w:t>平台。</w:t>
      </w:r>
    </w:p>
    <w:p w14:paraId="099932AB">
      <w:pPr>
        <w:pStyle w:val="58"/>
        <w:numPr>
          <w:numId w:val="0"/>
        </w:numPr>
        <w:ind w:firstLine="420" w:firstLineChars="200"/>
        <w:rPr>
          <w:rFonts w:hint="eastAsia"/>
        </w:rPr>
      </w:pPr>
      <w:r>
        <w:rPr>
          <w:rFonts w:hint="eastAsia"/>
          <w:lang w:eastAsia="zh-CN"/>
        </w:rPr>
        <w:t>物联感知数据资源目录</w:t>
      </w:r>
      <w:r>
        <w:rPr>
          <w:rFonts w:hint="eastAsia"/>
        </w:rPr>
        <w:t>应保持持续更新可用的状态，根据设备实际情况对</w:t>
      </w:r>
      <w:r>
        <w:rPr>
          <w:rFonts w:hint="eastAsia"/>
          <w:lang w:eastAsia="zh-CN"/>
        </w:rPr>
        <w:t>物联资源管理平台</w:t>
      </w:r>
      <w:r>
        <w:rPr>
          <w:rFonts w:hint="eastAsia"/>
        </w:rPr>
        <w:t>内已发布的基础</w:t>
      </w:r>
      <w:r>
        <w:rPr>
          <w:rFonts w:hint="eastAsia"/>
          <w:lang w:eastAsia="zh-CN"/>
        </w:rPr>
        <w:t>物联感知数据资源目录</w:t>
      </w:r>
      <w:r>
        <w:rPr>
          <w:rFonts w:hint="eastAsia"/>
        </w:rPr>
        <w:t>进行更新，特别是设备的可用状态；</w:t>
      </w:r>
    </w:p>
    <w:p w14:paraId="6F12D2DB">
      <w:pPr>
        <w:pStyle w:val="67"/>
        <w:bidi w:val="0"/>
        <w:rPr>
          <w:rFonts w:hint="eastAsia"/>
          <w:lang w:val="en-US" w:eastAsia="zh-CN"/>
        </w:rPr>
      </w:pPr>
      <w:r>
        <w:rPr>
          <w:rFonts w:hint="eastAsia"/>
          <w:lang w:val="en-US" w:eastAsia="zh-CN"/>
        </w:rPr>
        <w:t>共享开放与数据利用</w:t>
      </w:r>
    </w:p>
    <w:p w14:paraId="6CC4B609">
      <w:pPr>
        <w:pStyle w:val="58"/>
        <w:numPr>
          <w:numId w:val="0"/>
        </w:numPr>
        <w:ind w:firstLine="420" w:firstLineChars="200"/>
        <w:rPr>
          <w:rFonts w:hint="eastAsia"/>
        </w:rPr>
      </w:pPr>
      <w:r>
        <w:rPr>
          <w:rFonts w:hint="eastAsia"/>
        </w:rPr>
        <w:t>根据实际情况将</w:t>
      </w:r>
      <w:r>
        <w:rPr>
          <w:rFonts w:hint="eastAsia"/>
          <w:lang w:eastAsia="zh-CN"/>
        </w:rPr>
        <w:t>物联资源管理平台</w:t>
      </w:r>
      <w:r>
        <w:rPr>
          <w:rFonts w:hint="eastAsia"/>
        </w:rPr>
        <w:t>内已发布的基础</w:t>
      </w:r>
      <w:r>
        <w:rPr>
          <w:rFonts w:hint="eastAsia"/>
          <w:lang w:eastAsia="zh-CN"/>
        </w:rPr>
        <w:t>物联感知数据资源目录</w:t>
      </w:r>
      <w:r>
        <w:rPr>
          <w:rFonts w:hint="eastAsia"/>
        </w:rPr>
        <w:t>对</w:t>
      </w:r>
      <w:r>
        <w:rPr>
          <w:rFonts w:hint="eastAsia"/>
          <w:lang w:val="en-US" w:eastAsia="zh-CN"/>
        </w:rPr>
        <w:t>其他单位</w:t>
      </w:r>
      <w:r>
        <w:rPr>
          <w:rFonts w:hint="eastAsia"/>
        </w:rPr>
        <w:t>提供共享服务，对各个社会单位提供开放服务；共享和开放的路径按一体化智能化公共数据平台共享有关规定。</w:t>
      </w:r>
      <w:r>
        <w:rPr>
          <w:rFonts w:hint="eastAsia"/>
          <w:lang w:eastAsia="zh-CN"/>
        </w:rPr>
        <w:t>本单位还可将物联数据形成高质量数据集，进入数据要素市场，按规范进行数据要素流通。</w:t>
      </w:r>
    </w:p>
    <w:p w14:paraId="30D6E5E4">
      <w:pPr>
        <w:pStyle w:val="106"/>
        <w:spacing w:before="240" w:after="240"/>
        <w:rPr>
          <w:rFonts w:hint="eastAsia"/>
        </w:rPr>
      </w:pPr>
      <w:r>
        <w:rPr>
          <w:rFonts w:hint="eastAsia"/>
        </w:rPr>
        <w:t>技术要求</w:t>
      </w:r>
    </w:p>
    <w:p w14:paraId="0D579310">
      <w:pPr>
        <w:pStyle w:val="107"/>
        <w:spacing w:before="120" w:after="120"/>
        <w:rPr>
          <w:rFonts w:hint="eastAsia"/>
        </w:rPr>
      </w:pPr>
      <w:r>
        <w:rPr>
          <w:rFonts w:hint="eastAsia"/>
        </w:rPr>
        <w:t>设备元件、设备模型、设备实例的关系</w:t>
      </w:r>
    </w:p>
    <w:p w14:paraId="21BE9D99">
      <w:pPr>
        <w:pStyle w:val="58"/>
        <w:rPr>
          <w:rFonts w:hint="eastAsia"/>
        </w:rPr>
      </w:pPr>
      <w:r>
        <w:rPr>
          <w:rFonts w:hint="eastAsia"/>
        </w:rPr>
        <w:t>物联设备元件定义了感知设备与外部系统信息交换的最小单元，包括设备数据集、设备操作集；设备模型是对一类设备功能数字化描述，通常由一个或多个设备元件构成，还包含设备连接协议、型号等设备基本信息。</w:t>
      </w:r>
    </w:p>
    <w:p w14:paraId="19507977">
      <w:pPr>
        <w:pStyle w:val="58"/>
        <w:ind w:left="0" w:leftChars="0" w:firstLine="0" w:firstLineChars="0"/>
        <w:rPr>
          <w:szCs w:val="21"/>
        </w:rPr>
      </w:pPr>
      <w:r>
        <w:rPr>
          <w:szCs w:val="21"/>
        </w:rPr>
        <w:drawing>
          <wp:inline distT="0" distB="0" distL="0" distR="0">
            <wp:extent cx="5939790" cy="2440940"/>
            <wp:effectExtent l="0" t="0" r="3810" b="16510"/>
            <wp:docPr id="4" name="图片 4" descr="D:\微信接收文件\WeChat Files\chliangyu\FileStorage\Temp\1696826371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微信接收文件\WeChat Files\chliangyu\FileStorage\Temp\169682637168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939790" cy="2441124"/>
                    </a:xfrm>
                    <a:prstGeom prst="rect">
                      <a:avLst/>
                    </a:prstGeom>
                    <a:noFill/>
                    <a:ln>
                      <a:noFill/>
                    </a:ln>
                  </pic:spPr>
                </pic:pic>
              </a:graphicData>
            </a:graphic>
          </wp:inline>
        </w:drawing>
      </w:r>
    </w:p>
    <w:p w14:paraId="4AA56122">
      <w:pPr>
        <w:pStyle w:val="13"/>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 xml:space="preserve">图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图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lang w:eastAsia="zh-CN"/>
        </w:rPr>
        <w:t xml:space="preserve"> 物联设备实例编制示例</w:t>
      </w:r>
    </w:p>
    <w:p w14:paraId="34812D08">
      <w:pPr>
        <w:pStyle w:val="107"/>
        <w:spacing w:before="120" w:after="120"/>
        <w:rPr>
          <w:rFonts w:hint="eastAsia"/>
          <w:lang w:eastAsia="zh-CN"/>
        </w:rPr>
      </w:pPr>
      <w:r>
        <w:rPr>
          <w:rFonts w:hint="eastAsia"/>
          <w:lang w:eastAsia="zh-CN"/>
        </w:rPr>
        <w:t>设备元件定义要求</w:t>
      </w:r>
    </w:p>
    <w:p w14:paraId="64DB6DC9">
      <w:pPr>
        <w:pStyle w:val="58"/>
        <w:ind w:firstLine="420"/>
        <w:rPr>
          <w:rFonts w:hint="eastAsia"/>
          <w:lang w:eastAsia="zh-CN"/>
        </w:rPr>
      </w:pPr>
      <w:r>
        <w:rPr>
          <w:rFonts w:hint="eastAsia"/>
          <w:lang w:eastAsia="zh-CN"/>
        </w:rPr>
        <w:t>设备元件定义时要求根据传感器或控制器所采集的数据进行抽象，得到最小的物联数据采集逻辑单元。设备元件定义包含设备数据集和设备操作集。</w:t>
      </w:r>
    </w:p>
    <w:p w14:paraId="3F821646">
      <w:pPr>
        <w:pStyle w:val="67"/>
        <w:spacing w:before="120" w:after="120"/>
        <w:rPr>
          <w:rFonts w:hint="eastAsia"/>
          <w:lang w:eastAsia="zh-CN"/>
        </w:rPr>
      </w:pPr>
      <w:r>
        <w:rPr>
          <w:rFonts w:hint="eastAsia"/>
          <w:lang w:eastAsia="zh-CN"/>
        </w:rPr>
        <w:t>设备元件信息描述</w:t>
      </w:r>
    </w:p>
    <w:p w14:paraId="1B21E38D">
      <w:pPr>
        <w:pStyle w:val="58"/>
        <w:rPr>
          <w:rFonts w:hint="eastAsia"/>
          <w:lang w:eastAsia="zh-CN"/>
        </w:rPr>
      </w:pPr>
      <w:r>
        <w:rPr>
          <w:rFonts w:hint="eastAsia"/>
          <w:lang w:eastAsia="zh-CN"/>
        </w:rPr>
        <w:t>设备元件信息描述包括以下字段，见表</w:t>
      </w:r>
      <w:r>
        <w:rPr>
          <w:rFonts w:hint="eastAsia"/>
          <w:lang w:val="en-US" w:eastAsia="zh-CN"/>
        </w:rPr>
        <w:t>1</w:t>
      </w:r>
      <w:r>
        <w:rPr>
          <w:rFonts w:hint="eastAsia"/>
          <w:lang w:eastAsia="zh-CN"/>
        </w:rPr>
        <w:t>：</w:t>
      </w:r>
    </w:p>
    <w:p w14:paraId="5BC56D01">
      <w:pPr>
        <w:pStyle w:val="58"/>
        <w:jc w:val="center"/>
        <w:rPr>
          <w:rFonts w:hint="default"/>
          <w:lang w:val="en-US" w:eastAsia="zh-CN"/>
        </w:rPr>
      </w:pPr>
      <w:r>
        <w:rPr>
          <w:rFonts w:hint="eastAsia"/>
          <w:lang w:eastAsia="zh-CN"/>
        </w:rPr>
        <w:t>表</w:t>
      </w:r>
      <w:r>
        <w:rPr>
          <w:rFonts w:hint="eastAsia"/>
          <w:lang w:val="en-US" w:eastAsia="zh-CN"/>
        </w:rPr>
        <w:t>1：设备元件信息描述</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6"/>
        <w:gridCol w:w="1060"/>
        <w:gridCol w:w="2946"/>
      </w:tblGrid>
      <w:tr w14:paraId="039EC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E7E6E6"/>
          </w:tcPr>
          <w:p w14:paraId="547D4D66">
            <w:pPr>
              <w:widowControl/>
              <w:autoSpaceDE w:val="0"/>
              <w:autoSpaceDN w:val="0"/>
              <w:adjustRightInd/>
              <w:spacing w:line="240" w:lineRule="auto"/>
              <w:jc w:val="center"/>
              <w:rPr>
                <w:rFonts w:hint="eastAsia" w:ascii="宋体" w:hAnsi="宋体"/>
                <w:b/>
                <w:kern w:val="0"/>
              </w:rPr>
            </w:pPr>
            <w:r>
              <w:rPr>
                <w:rFonts w:hint="eastAsia" w:ascii="宋体" w:hAnsi="宋体"/>
                <w:b/>
                <w:kern w:val="0"/>
              </w:rPr>
              <w:t>名称</w:t>
            </w:r>
          </w:p>
        </w:tc>
        <w:tc>
          <w:tcPr>
            <w:tcW w:w="0" w:type="auto"/>
            <w:shd w:val="clear" w:color="auto" w:fill="E7E6E6"/>
          </w:tcPr>
          <w:p w14:paraId="660F1F90">
            <w:pPr>
              <w:widowControl/>
              <w:autoSpaceDE w:val="0"/>
              <w:autoSpaceDN w:val="0"/>
              <w:adjustRightInd/>
              <w:spacing w:line="240" w:lineRule="auto"/>
              <w:jc w:val="center"/>
              <w:rPr>
                <w:rFonts w:hint="eastAsia" w:ascii="宋体" w:hAnsi="宋体"/>
                <w:b/>
                <w:kern w:val="0"/>
              </w:rPr>
            </w:pPr>
            <w:r>
              <w:rPr>
                <w:rFonts w:hint="eastAsia" w:ascii="宋体" w:hAnsi="宋体"/>
                <w:b/>
                <w:kern w:val="0"/>
              </w:rPr>
              <w:t>是否必须</w:t>
            </w:r>
          </w:p>
        </w:tc>
        <w:tc>
          <w:tcPr>
            <w:tcW w:w="0" w:type="auto"/>
            <w:shd w:val="clear" w:color="auto" w:fill="E7E6E6"/>
          </w:tcPr>
          <w:p w14:paraId="6D3ACB86">
            <w:pPr>
              <w:widowControl/>
              <w:autoSpaceDE w:val="0"/>
              <w:autoSpaceDN w:val="0"/>
              <w:adjustRightInd/>
              <w:spacing w:line="240" w:lineRule="auto"/>
              <w:jc w:val="center"/>
              <w:rPr>
                <w:rFonts w:hint="eastAsia" w:ascii="宋体" w:hAnsi="宋体"/>
                <w:b/>
                <w:kern w:val="0"/>
              </w:rPr>
            </w:pPr>
            <w:r>
              <w:rPr>
                <w:rFonts w:hint="eastAsia" w:ascii="宋体" w:hAnsi="宋体"/>
                <w:b/>
                <w:kern w:val="0"/>
              </w:rPr>
              <w:t>备注</w:t>
            </w:r>
          </w:p>
        </w:tc>
      </w:tr>
      <w:tr w14:paraId="7986F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7D9E0928">
            <w:pPr>
              <w:widowControl/>
              <w:autoSpaceDE w:val="0"/>
              <w:autoSpaceDN w:val="0"/>
              <w:adjustRightInd/>
              <w:spacing w:line="240" w:lineRule="auto"/>
              <w:rPr>
                <w:rFonts w:hint="eastAsia" w:ascii="宋体" w:hAnsi="宋体"/>
                <w:kern w:val="0"/>
              </w:rPr>
            </w:pPr>
            <w:r>
              <w:rPr>
                <w:rFonts w:hint="eastAsia" w:ascii="宋体" w:hAnsi="宋体"/>
                <w:kern w:val="0"/>
              </w:rPr>
              <w:t>设备元件类目</w:t>
            </w:r>
          </w:p>
        </w:tc>
        <w:tc>
          <w:tcPr>
            <w:tcW w:w="0" w:type="auto"/>
            <w:shd w:val="clear" w:color="auto" w:fill="auto"/>
          </w:tcPr>
          <w:p w14:paraId="32D2307A">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449A965B">
            <w:pPr>
              <w:widowControl/>
              <w:autoSpaceDE w:val="0"/>
              <w:autoSpaceDN w:val="0"/>
              <w:adjustRightInd/>
              <w:spacing w:line="240" w:lineRule="auto"/>
              <w:rPr>
                <w:rFonts w:hint="eastAsia" w:ascii="宋体" w:hAnsi="宋体"/>
                <w:kern w:val="0"/>
              </w:rPr>
            </w:pPr>
          </w:p>
        </w:tc>
      </w:tr>
      <w:tr w14:paraId="694E6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4A17BDF1">
            <w:pPr>
              <w:widowControl/>
              <w:autoSpaceDE w:val="0"/>
              <w:autoSpaceDN w:val="0"/>
              <w:adjustRightInd/>
              <w:spacing w:line="240" w:lineRule="auto"/>
              <w:rPr>
                <w:rFonts w:hint="eastAsia" w:ascii="宋体" w:hAnsi="宋体"/>
                <w:kern w:val="0"/>
              </w:rPr>
            </w:pPr>
            <w:r>
              <w:rPr>
                <w:rFonts w:hint="eastAsia" w:ascii="宋体" w:hAnsi="宋体"/>
                <w:kern w:val="0"/>
              </w:rPr>
              <w:t>设备元件编码</w:t>
            </w:r>
          </w:p>
        </w:tc>
        <w:tc>
          <w:tcPr>
            <w:tcW w:w="0" w:type="auto"/>
            <w:shd w:val="clear" w:color="auto" w:fill="auto"/>
          </w:tcPr>
          <w:p w14:paraId="0BDEA9D6">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78261DB4">
            <w:pPr>
              <w:widowControl/>
              <w:autoSpaceDE w:val="0"/>
              <w:autoSpaceDN w:val="0"/>
              <w:adjustRightInd/>
              <w:spacing w:line="240" w:lineRule="auto"/>
              <w:rPr>
                <w:rFonts w:hint="eastAsia" w:ascii="宋体" w:hAnsi="宋体"/>
                <w:kern w:val="0"/>
              </w:rPr>
            </w:pPr>
            <w:r>
              <w:rPr>
                <w:rFonts w:hint="eastAsia" w:ascii="宋体" w:hAnsi="宋体"/>
                <w:kern w:val="0"/>
              </w:rPr>
              <w:t>唯一标识，在元件库中的标识</w:t>
            </w:r>
          </w:p>
        </w:tc>
      </w:tr>
      <w:tr w14:paraId="5258E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00CFF72E">
            <w:pPr>
              <w:widowControl/>
              <w:autoSpaceDE w:val="0"/>
              <w:autoSpaceDN w:val="0"/>
              <w:adjustRightInd/>
              <w:spacing w:line="240" w:lineRule="auto"/>
              <w:rPr>
                <w:rFonts w:hint="eastAsia" w:ascii="宋体" w:hAnsi="宋体"/>
                <w:kern w:val="0"/>
              </w:rPr>
            </w:pPr>
            <w:r>
              <w:rPr>
                <w:rFonts w:hint="eastAsia" w:ascii="宋体" w:hAnsi="宋体"/>
                <w:kern w:val="0"/>
              </w:rPr>
              <w:t>设备元件</w:t>
            </w:r>
            <w:r>
              <w:rPr>
                <w:rFonts w:ascii="宋体" w:hAnsi="宋体"/>
                <w:kern w:val="0"/>
              </w:rPr>
              <w:t>名称</w:t>
            </w:r>
          </w:p>
        </w:tc>
        <w:tc>
          <w:tcPr>
            <w:tcW w:w="0" w:type="auto"/>
            <w:shd w:val="clear" w:color="auto" w:fill="auto"/>
          </w:tcPr>
          <w:p w14:paraId="454A5CB4">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50D339AF">
            <w:pPr>
              <w:widowControl/>
              <w:autoSpaceDE w:val="0"/>
              <w:autoSpaceDN w:val="0"/>
              <w:adjustRightInd/>
              <w:spacing w:line="240" w:lineRule="auto"/>
              <w:rPr>
                <w:rFonts w:hint="eastAsia" w:ascii="宋体" w:hAnsi="宋体"/>
                <w:kern w:val="0"/>
              </w:rPr>
            </w:pPr>
            <w:r>
              <w:rPr>
                <w:rFonts w:hint="eastAsia" w:ascii="宋体" w:hAnsi="宋体"/>
                <w:kern w:val="0"/>
              </w:rPr>
              <w:t>元件对应的名称</w:t>
            </w:r>
          </w:p>
        </w:tc>
      </w:tr>
      <w:tr w14:paraId="51083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36C1F181">
            <w:pPr>
              <w:widowControl/>
              <w:autoSpaceDE w:val="0"/>
              <w:autoSpaceDN w:val="0"/>
              <w:adjustRightInd/>
              <w:spacing w:line="240" w:lineRule="auto"/>
              <w:rPr>
                <w:rFonts w:hint="eastAsia" w:ascii="宋体" w:hAnsi="宋体"/>
                <w:kern w:val="0"/>
              </w:rPr>
            </w:pPr>
            <w:r>
              <w:rPr>
                <w:rFonts w:hint="eastAsia" w:ascii="宋体" w:hAnsi="宋体"/>
                <w:kern w:val="0"/>
              </w:rPr>
              <w:t>设备元件</w:t>
            </w:r>
            <w:r>
              <w:rPr>
                <w:rFonts w:ascii="宋体" w:hAnsi="宋体"/>
                <w:kern w:val="0"/>
              </w:rPr>
              <w:t>描述</w:t>
            </w:r>
          </w:p>
        </w:tc>
        <w:tc>
          <w:tcPr>
            <w:tcW w:w="0" w:type="auto"/>
            <w:shd w:val="clear" w:color="auto" w:fill="auto"/>
          </w:tcPr>
          <w:p w14:paraId="495AAA05">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36395896">
            <w:pPr>
              <w:widowControl/>
              <w:autoSpaceDE w:val="0"/>
              <w:autoSpaceDN w:val="0"/>
              <w:adjustRightInd/>
              <w:spacing w:line="240" w:lineRule="auto"/>
              <w:rPr>
                <w:rFonts w:hint="eastAsia" w:ascii="宋体" w:hAnsi="宋体"/>
                <w:kern w:val="0"/>
              </w:rPr>
            </w:pPr>
            <w:r>
              <w:rPr>
                <w:rFonts w:hint="eastAsia" w:ascii="宋体" w:hAnsi="宋体"/>
                <w:kern w:val="0"/>
              </w:rPr>
              <w:t>对原件功能进行描述</w:t>
            </w:r>
          </w:p>
        </w:tc>
      </w:tr>
    </w:tbl>
    <w:p w14:paraId="629FFE9D">
      <w:pPr>
        <w:pStyle w:val="67"/>
        <w:spacing w:before="120" w:after="120"/>
        <w:rPr>
          <w:rFonts w:hint="eastAsia"/>
          <w:lang w:eastAsia="zh-CN"/>
        </w:rPr>
      </w:pPr>
      <w:r>
        <w:rPr>
          <w:rFonts w:hint="eastAsia"/>
          <w:lang w:eastAsia="zh-CN"/>
        </w:rPr>
        <w:t>设备</w:t>
      </w:r>
      <w:r>
        <w:rPr>
          <w:rFonts w:hint="eastAsia"/>
          <w:lang w:val="en-US" w:eastAsia="zh-CN"/>
        </w:rPr>
        <w:t>元件数据集</w:t>
      </w:r>
      <w:r>
        <w:rPr>
          <w:rFonts w:hint="eastAsia"/>
          <w:lang w:eastAsia="zh-CN"/>
        </w:rPr>
        <w:t>描述</w:t>
      </w:r>
    </w:p>
    <w:p w14:paraId="76F09532">
      <w:pPr>
        <w:pStyle w:val="58"/>
        <w:rPr>
          <w:rFonts w:ascii="宋体" w:hAnsi="宋体"/>
          <w:kern w:val="0"/>
        </w:rPr>
      </w:pPr>
      <w:r>
        <w:rPr>
          <w:rFonts w:hint="eastAsia" w:ascii="宋体" w:hAnsi="宋体"/>
          <w:kern w:val="0"/>
        </w:rPr>
        <w:t>设备元件数据集</w:t>
      </w:r>
      <w:r>
        <w:rPr>
          <w:rFonts w:ascii="宋体" w:hAnsi="宋体"/>
          <w:kern w:val="0"/>
        </w:rPr>
        <w:t>描述</w:t>
      </w:r>
      <w:r>
        <w:rPr>
          <w:rFonts w:hint="eastAsia" w:ascii="宋体" w:hAnsi="宋体"/>
          <w:kern w:val="0"/>
        </w:rPr>
        <w:t>包括</w:t>
      </w:r>
      <w:r>
        <w:rPr>
          <w:rFonts w:ascii="宋体" w:hAnsi="宋体"/>
          <w:kern w:val="0"/>
        </w:rPr>
        <w:t>以下</w:t>
      </w:r>
      <w:r>
        <w:rPr>
          <w:rFonts w:hint="eastAsia" w:ascii="宋体" w:hAnsi="宋体"/>
          <w:kern w:val="0"/>
        </w:rPr>
        <w:t>字段</w:t>
      </w:r>
      <w:r>
        <w:rPr>
          <w:rFonts w:ascii="宋体" w:hAnsi="宋体"/>
          <w:kern w:val="0"/>
        </w:rPr>
        <w:t>：</w:t>
      </w:r>
    </w:p>
    <w:p w14:paraId="2CE16604">
      <w:pPr>
        <w:pStyle w:val="58"/>
        <w:rPr>
          <w:rFonts w:ascii="宋体" w:hAnsi="宋体"/>
          <w:kern w:val="0"/>
        </w:rPr>
      </w:pP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6"/>
        <w:gridCol w:w="1060"/>
        <w:gridCol w:w="3576"/>
      </w:tblGrid>
      <w:tr w14:paraId="366DB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E7E6E6"/>
          </w:tcPr>
          <w:p w14:paraId="72463CB9">
            <w:pPr>
              <w:widowControl/>
              <w:autoSpaceDE w:val="0"/>
              <w:autoSpaceDN w:val="0"/>
              <w:adjustRightInd/>
              <w:spacing w:line="240" w:lineRule="auto"/>
              <w:jc w:val="center"/>
              <w:rPr>
                <w:rFonts w:hint="eastAsia" w:ascii="宋体" w:hAnsi="宋体"/>
                <w:b/>
                <w:kern w:val="0"/>
              </w:rPr>
            </w:pPr>
            <w:r>
              <w:rPr>
                <w:rFonts w:hint="eastAsia" w:ascii="宋体" w:hAnsi="宋体"/>
                <w:b/>
                <w:kern w:val="0"/>
              </w:rPr>
              <w:t>名称</w:t>
            </w:r>
          </w:p>
        </w:tc>
        <w:tc>
          <w:tcPr>
            <w:tcW w:w="0" w:type="auto"/>
            <w:shd w:val="clear" w:color="auto" w:fill="E7E6E6"/>
          </w:tcPr>
          <w:p w14:paraId="0B947860">
            <w:pPr>
              <w:widowControl/>
              <w:autoSpaceDE w:val="0"/>
              <w:autoSpaceDN w:val="0"/>
              <w:adjustRightInd/>
              <w:spacing w:line="240" w:lineRule="auto"/>
              <w:jc w:val="center"/>
              <w:rPr>
                <w:rFonts w:hint="eastAsia" w:ascii="宋体" w:hAnsi="宋体"/>
                <w:b/>
                <w:kern w:val="0"/>
              </w:rPr>
            </w:pPr>
            <w:r>
              <w:rPr>
                <w:rFonts w:hint="eastAsia" w:ascii="宋体" w:hAnsi="宋体"/>
                <w:b/>
                <w:kern w:val="0"/>
              </w:rPr>
              <w:t>是否必须</w:t>
            </w:r>
          </w:p>
        </w:tc>
        <w:tc>
          <w:tcPr>
            <w:tcW w:w="0" w:type="auto"/>
            <w:shd w:val="clear" w:color="auto" w:fill="E7E6E6"/>
          </w:tcPr>
          <w:p w14:paraId="59DAB565">
            <w:pPr>
              <w:widowControl/>
              <w:autoSpaceDE w:val="0"/>
              <w:autoSpaceDN w:val="0"/>
              <w:adjustRightInd/>
              <w:spacing w:line="240" w:lineRule="auto"/>
              <w:jc w:val="center"/>
              <w:rPr>
                <w:rFonts w:hint="eastAsia" w:ascii="宋体" w:hAnsi="宋体"/>
                <w:b/>
                <w:kern w:val="0"/>
              </w:rPr>
            </w:pPr>
            <w:r>
              <w:rPr>
                <w:rFonts w:hint="eastAsia" w:ascii="宋体" w:hAnsi="宋体"/>
                <w:b/>
                <w:kern w:val="0"/>
              </w:rPr>
              <w:t>备注</w:t>
            </w:r>
          </w:p>
        </w:tc>
      </w:tr>
      <w:tr w14:paraId="15920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2A40C543">
            <w:pPr>
              <w:widowControl/>
              <w:autoSpaceDE w:val="0"/>
              <w:autoSpaceDN w:val="0"/>
              <w:adjustRightInd/>
              <w:spacing w:line="240" w:lineRule="auto"/>
              <w:rPr>
                <w:rFonts w:hint="eastAsia" w:ascii="宋体" w:hAnsi="宋体"/>
                <w:kern w:val="0"/>
              </w:rPr>
            </w:pPr>
            <w:r>
              <w:rPr>
                <w:rFonts w:hint="eastAsia" w:ascii="宋体" w:hAnsi="宋体"/>
                <w:kern w:val="0"/>
              </w:rPr>
              <w:t>关联的设备元件编码</w:t>
            </w:r>
          </w:p>
        </w:tc>
        <w:tc>
          <w:tcPr>
            <w:tcW w:w="0" w:type="auto"/>
            <w:shd w:val="clear" w:color="auto" w:fill="auto"/>
          </w:tcPr>
          <w:p w14:paraId="11DC666C">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4F51F0DC">
            <w:pPr>
              <w:widowControl/>
              <w:autoSpaceDE w:val="0"/>
              <w:autoSpaceDN w:val="0"/>
              <w:adjustRightInd/>
              <w:spacing w:line="240" w:lineRule="auto"/>
              <w:rPr>
                <w:rFonts w:hint="eastAsia" w:ascii="宋体" w:hAnsi="宋体"/>
                <w:kern w:val="0"/>
              </w:rPr>
            </w:pPr>
            <w:r>
              <w:rPr>
                <w:rFonts w:hint="eastAsia" w:ascii="宋体" w:hAnsi="宋体"/>
                <w:kern w:val="0"/>
              </w:rPr>
              <w:t>该数据集属于对应设备元件的编码</w:t>
            </w:r>
          </w:p>
        </w:tc>
      </w:tr>
      <w:tr w14:paraId="5B7DF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1E37BD8E">
            <w:pPr>
              <w:widowControl/>
              <w:autoSpaceDE w:val="0"/>
              <w:autoSpaceDN w:val="0"/>
              <w:adjustRightInd/>
              <w:spacing w:line="240" w:lineRule="auto"/>
              <w:rPr>
                <w:rFonts w:hint="eastAsia" w:ascii="宋体" w:hAnsi="宋体"/>
                <w:kern w:val="0"/>
              </w:rPr>
            </w:pPr>
            <w:r>
              <w:rPr>
                <w:rFonts w:hint="eastAsia" w:ascii="宋体" w:hAnsi="宋体"/>
                <w:kern w:val="0"/>
              </w:rPr>
              <w:t>数据集</w:t>
            </w:r>
            <w:r>
              <w:rPr>
                <w:rFonts w:ascii="宋体" w:hAnsi="宋体"/>
                <w:kern w:val="0"/>
              </w:rPr>
              <w:t>描述</w:t>
            </w:r>
          </w:p>
        </w:tc>
        <w:tc>
          <w:tcPr>
            <w:tcW w:w="0" w:type="auto"/>
            <w:shd w:val="clear" w:color="auto" w:fill="auto"/>
          </w:tcPr>
          <w:p w14:paraId="5B6FBF8F">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6914BC05">
            <w:pPr>
              <w:widowControl/>
              <w:autoSpaceDE w:val="0"/>
              <w:autoSpaceDN w:val="0"/>
              <w:adjustRightInd/>
              <w:spacing w:line="240" w:lineRule="auto"/>
              <w:rPr>
                <w:rFonts w:hint="eastAsia" w:ascii="宋体" w:hAnsi="宋体"/>
                <w:kern w:val="0"/>
              </w:rPr>
            </w:pPr>
            <w:r>
              <w:rPr>
                <w:rFonts w:hint="eastAsia" w:ascii="宋体" w:hAnsi="宋体"/>
                <w:kern w:val="0"/>
              </w:rPr>
              <w:t>对数据集进行描述</w:t>
            </w:r>
          </w:p>
        </w:tc>
      </w:tr>
      <w:tr w14:paraId="3E168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0B1EEA55">
            <w:pPr>
              <w:widowControl/>
              <w:autoSpaceDE w:val="0"/>
              <w:autoSpaceDN w:val="0"/>
              <w:adjustRightInd/>
              <w:spacing w:line="240" w:lineRule="auto"/>
              <w:rPr>
                <w:rFonts w:hint="eastAsia" w:ascii="宋体" w:hAnsi="宋体"/>
                <w:kern w:val="0"/>
              </w:rPr>
            </w:pPr>
            <w:r>
              <w:rPr>
                <w:rFonts w:hint="eastAsia" w:ascii="宋体" w:hAnsi="宋体"/>
                <w:kern w:val="0"/>
              </w:rPr>
              <w:t>数据项1名称</w:t>
            </w:r>
          </w:p>
        </w:tc>
        <w:tc>
          <w:tcPr>
            <w:tcW w:w="0" w:type="auto"/>
            <w:shd w:val="clear" w:color="auto" w:fill="auto"/>
          </w:tcPr>
          <w:p w14:paraId="3C10702F">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5DAC827B">
            <w:pPr>
              <w:widowControl/>
              <w:autoSpaceDE w:val="0"/>
              <w:autoSpaceDN w:val="0"/>
              <w:adjustRightInd/>
              <w:spacing w:line="240" w:lineRule="auto"/>
              <w:rPr>
                <w:rFonts w:hint="eastAsia" w:ascii="宋体" w:hAnsi="宋体"/>
                <w:kern w:val="0"/>
              </w:rPr>
            </w:pPr>
            <w:r>
              <w:rPr>
                <w:rFonts w:hint="eastAsia" w:ascii="宋体" w:hAnsi="宋体"/>
                <w:kern w:val="0"/>
              </w:rPr>
              <w:t>数据项名称</w:t>
            </w:r>
          </w:p>
        </w:tc>
      </w:tr>
      <w:tr w14:paraId="62456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01327980">
            <w:pPr>
              <w:widowControl/>
              <w:autoSpaceDE w:val="0"/>
              <w:autoSpaceDN w:val="0"/>
              <w:adjustRightInd/>
              <w:spacing w:line="240" w:lineRule="auto"/>
              <w:rPr>
                <w:rFonts w:hint="eastAsia" w:ascii="宋体" w:hAnsi="宋体"/>
                <w:kern w:val="0"/>
              </w:rPr>
            </w:pPr>
            <w:r>
              <w:rPr>
                <w:rFonts w:hint="eastAsia" w:ascii="宋体" w:hAnsi="宋体"/>
                <w:kern w:val="0"/>
              </w:rPr>
              <w:t>数据项1标识</w:t>
            </w:r>
          </w:p>
        </w:tc>
        <w:tc>
          <w:tcPr>
            <w:tcW w:w="0" w:type="auto"/>
            <w:shd w:val="clear" w:color="auto" w:fill="auto"/>
          </w:tcPr>
          <w:p w14:paraId="086BE24B">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2DD512F7">
            <w:pPr>
              <w:widowControl/>
              <w:autoSpaceDE w:val="0"/>
              <w:autoSpaceDN w:val="0"/>
              <w:adjustRightInd/>
              <w:spacing w:line="240" w:lineRule="auto"/>
              <w:rPr>
                <w:rFonts w:hint="eastAsia" w:ascii="宋体" w:hAnsi="宋体"/>
                <w:kern w:val="0"/>
              </w:rPr>
            </w:pPr>
            <w:r>
              <w:rPr>
                <w:rFonts w:hint="eastAsia" w:ascii="宋体" w:hAnsi="宋体"/>
                <w:kern w:val="0"/>
              </w:rPr>
              <w:t>数据项标识符</w:t>
            </w:r>
          </w:p>
        </w:tc>
      </w:tr>
      <w:tr w14:paraId="4EB9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tcPr>
          <w:p w14:paraId="1C064940">
            <w:pPr>
              <w:widowControl/>
              <w:autoSpaceDE w:val="0"/>
              <w:autoSpaceDN w:val="0"/>
              <w:adjustRightInd/>
              <w:spacing w:line="240" w:lineRule="auto"/>
              <w:rPr>
                <w:rFonts w:hint="eastAsia" w:ascii="宋体" w:hAnsi="宋体"/>
                <w:kern w:val="0"/>
              </w:rPr>
            </w:pPr>
            <w:r>
              <w:rPr>
                <w:rFonts w:hint="eastAsia" w:ascii="宋体" w:hAnsi="宋体"/>
                <w:kern w:val="0"/>
              </w:rPr>
              <w:t>数据项1范围</w:t>
            </w:r>
          </w:p>
        </w:tc>
        <w:tc>
          <w:tcPr>
            <w:tcW w:w="0" w:type="auto"/>
          </w:tcPr>
          <w:p w14:paraId="3834EDC6">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tcPr>
          <w:p w14:paraId="61929061">
            <w:pPr>
              <w:widowControl/>
              <w:autoSpaceDE w:val="0"/>
              <w:autoSpaceDN w:val="0"/>
              <w:adjustRightInd/>
              <w:spacing w:line="240" w:lineRule="auto"/>
              <w:rPr>
                <w:rFonts w:hint="eastAsia" w:ascii="宋体" w:hAnsi="宋体"/>
                <w:kern w:val="0"/>
              </w:rPr>
            </w:pPr>
            <w:r>
              <w:rPr>
                <w:rFonts w:hint="eastAsia" w:ascii="宋体" w:hAnsi="宋体"/>
                <w:kern w:val="0"/>
              </w:rPr>
              <w:t>对元件所能采集的数据范围进行描述</w:t>
            </w:r>
          </w:p>
        </w:tc>
      </w:tr>
      <w:tr w14:paraId="00E56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tcPr>
          <w:p w14:paraId="4A563B8B">
            <w:pPr>
              <w:widowControl/>
              <w:autoSpaceDE w:val="0"/>
              <w:autoSpaceDN w:val="0"/>
              <w:adjustRightInd/>
              <w:spacing w:line="240" w:lineRule="auto"/>
              <w:rPr>
                <w:rFonts w:hint="eastAsia" w:ascii="宋体" w:hAnsi="宋体"/>
                <w:kern w:val="0"/>
              </w:rPr>
            </w:pPr>
            <w:r>
              <w:rPr>
                <w:rFonts w:hint="eastAsia" w:ascii="宋体" w:hAnsi="宋体"/>
                <w:kern w:val="0"/>
              </w:rPr>
              <w:t>……</w:t>
            </w:r>
          </w:p>
        </w:tc>
        <w:tc>
          <w:tcPr>
            <w:tcW w:w="0" w:type="auto"/>
          </w:tcPr>
          <w:p w14:paraId="69371684">
            <w:pPr>
              <w:widowControl/>
              <w:autoSpaceDE w:val="0"/>
              <w:autoSpaceDN w:val="0"/>
              <w:adjustRightInd/>
              <w:spacing w:line="240" w:lineRule="auto"/>
              <w:rPr>
                <w:rFonts w:hint="eastAsia" w:ascii="宋体" w:hAnsi="宋体"/>
                <w:kern w:val="0"/>
              </w:rPr>
            </w:pPr>
          </w:p>
        </w:tc>
        <w:tc>
          <w:tcPr>
            <w:tcW w:w="0" w:type="auto"/>
          </w:tcPr>
          <w:p w14:paraId="0167A9B0">
            <w:pPr>
              <w:widowControl/>
              <w:autoSpaceDE w:val="0"/>
              <w:autoSpaceDN w:val="0"/>
              <w:adjustRightInd/>
              <w:spacing w:line="240" w:lineRule="auto"/>
              <w:rPr>
                <w:rFonts w:hint="eastAsia" w:ascii="宋体" w:hAnsi="宋体"/>
                <w:kern w:val="0"/>
              </w:rPr>
            </w:pPr>
          </w:p>
        </w:tc>
      </w:tr>
    </w:tbl>
    <w:p w14:paraId="4957E91E">
      <w:pPr>
        <w:pStyle w:val="67"/>
        <w:spacing w:before="120" w:after="120"/>
        <w:rPr>
          <w:rFonts w:hint="eastAsia"/>
          <w:lang w:eastAsia="zh-CN"/>
        </w:rPr>
      </w:pPr>
      <w:r>
        <w:rPr>
          <w:rFonts w:hint="eastAsia"/>
          <w:lang w:eastAsia="zh-CN"/>
        </w:rPr>
        <w:t>设备</w:t>
      </w:r>
      <w:r>
        <w:rPr>
          <w:rFonts w:hint="eastAsia"/>
          <w:lang w:val="en-US" w:eastAsia="zh-CN"/>
        </w:rPr>
        <w:t>元件操作集</w:t>
      </w:r>
      <w:r>
        <w:rPr>
          <w:rFonts w:hint="eastAsia"/>
          <w:lang w:eastAsia="zh-CN"/>
        </w:rPr>
        <w:t>描述</w:t>
      </w:r>
    </w:p>
    <w:p w14:paraId="5217A2A3">
      <w:pPr>
        <w:pStyle w:val="58"/>
        <w:rPr>
          <w:rFonts w:ascii="宋体" w:hAnsi="宋体"/>
          <w:kern w:val="0"/>
        </w:rPr>
      </w:pPr>
      <w:r>
        <w:rPr>
          <w:rFonts w:hint="eastAsia" w:ascii="宋体" w:hAnsi="宋体"/>
          <w:kern w:val="0"/>
        </w:rPr>
        <w:t>设备元件操作集</w:t>
      </w:r>
      <w:r>
        <w:rPr>
          <w:rFonts w:ascii="宋体" w:hAnsi="宋体"/>
          <w:kern w:val="0"/>
        </w:rPr>
        <w:t>描述</w:t>
      </w:r>
      <w:r>
        <w:rPr>
          <w:rFonts w:hint="eastAsia" w:ascii="宋体" w:hAnsi="宋体"/>
          <w:kern w:val="0"/>
        </w:rPr>
        <w:t>包括</w:t>
      </w:r>
      <w:r>
        <w:rPr>
          <w:rFonts w:ascii="宋体" w:hAnsi="宋体"/>
          <w:kern w:val="0"/>
        </w:rPr>
        <w:t>以下</w:t>
      </w:r>
      <w:r>
        <w:rPr>
          <w:rFonts w:hint="eastAsia" w:ascii="宋体" w:hAnsi="宋体"/>
          <w:kern w:val="0"/>
        </w:rPr>
        <w:t>字段</w:t>
      </w:r>
      <w:r>
        <w:rPr>
          <w:rFonts w:ascii="宋体" w:hAnsi="宋体"/>
          <w:kern w:val="0"/>
        </w:rPr>
        <w:t>：</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6"/>
        <w:gridCol w:w="1060"/>
        <w:gridCol w:w="3366"/>
      </w:tblGrid>
      <w:tr w14:paraId="58348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E7E6E6"/>
          </w:tcPr>
          <w:p w14:paraId="4AC0A265">
            <w:pPr>
              <w:widowControl/>
              <w:autoSpaceDE w:val="0"/>
              <w:autoSpaceDN w:val="0"/>
              <w:adjustRightInd/>
              <w:spacing w:line="240" w:lineRule="auto"/>
              <w:jc w:val="center"/>
              <w:rPr>
                <w:rFonts w:hint="eastAsia" w:ascii="宋体" w:hAnsi="宋体"/>
                <w:b/>
                <w:kern w:val="0"/>
              </w:rPr>
            </w:pPr>
            <w:r>
              <w:rPr>
                <w:rFonts w:hint="eastAsia" w:ascii="宋体" w:hAnsi="宋体"/>
                <w:b/>
                <w:kern w:val="0"/>
              </w:rPr>
              <w:t>名称</w:t>
            </w:r>
          </w:p>
        </w:tc>
        <w:tc>
          <w:tcPr>
            <w:tcW w:w="0" w:type="auto"/>
            <w:shd w:val="clear" w:color="auto" w:fill="E7E6E6"/>
          </w:tcPr>
          <w:p w14:paraId="5B22CD50">
            <w:pPr>
              <w:widowControl/>
              <w:autoSpaceDE w:val="0"/>
              <w:autoSpaceDN w:val="0"/>
              <w:adjustRightInd/>
              <w:spacing w:line="240" w:lineRule="auto"/>
              <w:jc w:val="center"/>
              <w:rPr>
                <w:rFonts w:hint="eastAsia" w:ascii="宋体" w:hAnsi="宋体"/>
                <w:b/>
                <w:kern w:val="0"/>
              </w:rPr>
            </w:pPr>
            <w:r>
              <w:rPr>
                <w:rFonts w:hint="eastAsia" w:ascii="宋体" w:hAnsi="宋体"/>
                <w:b/>
                <w:kern w:val="0"/>
              </w:rPr>
              <w:t>是否必须</w:t>
            </w:r>
          </w:p>
        </w:tc>
        <w:tc>
          <w:tcPr>
            <w:tcW w:w="0" w:type="auto"/>
            <w:shd w:val="clear" w:color="auto" w:fill="E7E6E6"/>
          </w:tcPr>
          <w:p w14:paraId="612B60FC">
            <w:pPr>
              <w:widowControl/>
              <w:autoSpaceDE w:val="0"/>
              <w:autoSpaceDN w:val="0"/>
              <w:adjustRightInd/>
              <w:spacing w:line="240" w:lineRule="auto"/>
              <w:jc w:val="center"/>
              <w:rPr>
                <w:rFonts w:hint="eastAsia" w:ascii="宋体" w:hAnsi="宋体"/>
                <w:b/>
                <w:kern w:val="0"/>
              </w:rPr>
            </w:pPr>
            <w:r>
              <w:rPr>
                <w:rFonts w:hint="eastAsia" w:ascii="宋体" w:hAnsi="宋体"/>
                <w:b/>
                <w:kern w:val="0"/>
              </w:rPr>
              <w:t>备注</w:t>
            </w:r>
          </w:p>
        </w:tc>
      </w:tr>
      <w:tr w14:paraId="12382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71E32350">
            <w:pPr>
              <w:widowControl/>
              <w:autoSpaceDE w:val="0"/>
              <w:autoSpaceDN w:val="0"/>
              <w:adjustRightInd/>
              <w:spacing w:line="240" w:lineRule="auto"/>
              <w:rPr>
                <w:rFonts w:hint="eastAsia" w:ascii="宋体" w:hAnsi="宋体"/>
                <w:kern w:val="0"/>
              </w:rPr>
            </w:pPr>
            <w:r>
              <w:rPr>
                <w:rFonts w:hint="eastAsia" w:ascii="宋体" w:hAnsi="宋体"/>
                <w:kern w:val="0"/>
              </w:rPr>
              <w:t>关联的设备元件编码</w:t>
            </w:r>
          </w:p>
        </w:tc>
        <w:tc>
          <w:tcPr>
            <w:tcW w:w="0" w:type="auto"/>
            <w:shd w:val="clear" w:color="auto" w:fill="auto"/>
            <w:vAlign w:val="center"/>
          </w:tcPr>
          <w:p w14:paraId="31CEB158">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61764B6B">
            <w:pPr>
              <w:widowControl/>
              <w:autoSpaceDE w:val="0"/>
              <w:autoSpaceDN w:val="0"/>
              <w:adjustRightInd/>
              <w:spacing w:line="240" w:lineRule="auto"/>
              <w:rPr>
                <w:rFonts w:hint="eastAsia" w:ascii="宋体" w:hAnsi="宋体"/>
                <w:kern w:val="0"/>
              </w:rPr>
            </w:pPr>
            <w:r>
              <w:rPr>
                <w:rFonts w:hint="eastAsia" w:ascii="宋体" w:hAnsi="宋体"/>
                <w:kern w:val="0"/>
              </w:rPr>
              <w:t>该操作集属于对应设备元件的编码</w:t>
            </w:r>
          </w:p>
        </w:tc>
      </w:tr>
      <w:tr w14:paraId="12A49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0F77A906">
            <w:pPr>
              <w:widowControl/>
              <w:autoSpaceDE w:val="0"/>
              <w:autoSpaceDN w:val="0"/>
              <w:adjustRightInd/>
              <w:spacing w:line="240" w:lineRule="auto"/>
              <w:rPr>
                <w:rFonts w:hint="eastAsia" w:ascii="宋体" w:hAnsi="宋体"/>
                <w:kern w:val="0"/>
              </w:rPr>
            </w:pPr>
            <w:r>
              <w:rPr>
                <w:rFonts w:hint="eastAsia" w:ascii="宋体" w:hAnsi="宋体"/>
                <w:kern w:val="0"/>
              </w:rPr>
              <w:t>操作集</w:t>
            </w:r>
            <w:r>
              <w:rPr>
                <w:rFonts w:ascii="宋体" w:hAnsi="宋体"/>
                <w:kern w:val="0"/>
              </w:rPr>
              <w:t>描述</w:t>
            </w:r>
          </w:p>
        </w:tc>
        <w:tc>
          <w:tcPr>
            <w:tcW w:w="0" w:type="auto"/>
            <w:shd w:val="clear" w:color="auto" w:fill="auto"/>
            <w:vAlign w:val="center"/>
          </w:tcPr>
          <w:p w14:paraId="7C9C06D2">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08BE969C">
            <w:pPr>
              <w:widowControl/>
              <w:autoSpaceDE w:val="0"/>
              <w:autoSpaceDN w:val="0"/>
              <w:adjustRightInd/>
              <w:spacing w:line="240" w:lineRule="auto"/>
              <w:rPr>
                <w:rFonts w:hint="eastAsia" w:ascii="宋体" w:hAnsi="宋体"/>
                <w:kern w:val="0"/>
              </w:rPr>
            </w:pPr>
            <w:r>
              <w:rPr>
                <w:rFonts w:hint="eastAsia" w:ascii="宋体" w:hAnsi="宋体"/>
                <w:kern w:val="0"/>
              </w:rPr>
              <w:t>对操作集进行描述</w:t>
            </w:r>
          </w:p>
        </w:tc>
      </w:tr>
      <w:tr w14:paraId="31B60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50257ADA">
            <w:pPr>
              <w:widowControl/>
              <w:autoSpaceDE w:val="0"/>
              <w:autoSpaceDN w:val="0"/>
              <w:adjustRightInd/>
              <w:spacing w:line="240" w:lineRule="auto"/>
              <w:rPr>
                <w:rFonts w:hint="eastAsia" w:ascii="宋体" w:hAnsi="宋体"/>
                <w:kern w:val="0"/>
              </w:rPr>
            </w:pPr>
            <w:r>
              <w:rPr>
                <w:rFonts w:hint="eastAsia" w:ascii="宋体" w:hAnsi="宋体"/>
                <w:kern w:val="0"/>
              </w:rPr>
              <w:t>操作项1名称</w:t>
            </w:r>
          </w:p>
        </w:tc>
        <w:tc>
          <w:tcPr>
            <w:tcW w:w="0" w:type="auto"/>
            <w:shd w:val="clear" w:color="auto" w:fill="auto"/>
            <w:vAlign w:val="center"/>
          </w:tcPr>
          <w:p w14:paraId="48E6EAF7">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5DD0E38A">
            <w:pPr>
              <w:widowControl/>
              <w:autoSpaceDE w:val="0"/>
              <w:autoSpaceDN w:val="0"/>
              <w:adjustRightInd/>
              <w:spacing w:line="240" w:lineRule="auto"/>
              <w:rPr>
                <w:rFonts w:hint="eastAsia" w:ascii="宋体" w:hAnsi="宋体"/>
                <w:kern w:val="0"/>
              </w:rPr>
            </w:pPr>
            <w:r>
              <w:rPr>
                <w:rFonts w:hint="eastAsia" w:ascii="宋体" w:hAnsi="宋体"/>
                <w:kern w:val="0"/>
              </w:rPr>
              <w:t>操作项名称</w:t>
            </w:r>
          </w:p>
        </w:tc>
      </w:tr>
      <w:tr w14:paraId="20520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3064CCB7">
            <w:pPr>
              <w:widowControl/>
              <w:autoSpaceDE w:val="0"/>
              <w:autoSpaceDN w:val="0"/>
              <w:adjustRightInd/>
              <w:spacing w:line="240" w:lineRule="auto"/>
              <w:rPr>
                <w:rFonts w:hint="eastAsia" w:ascii="宋体" w:hAnsi="宋体"/>
                <w:kern w:val="0"/>
              </w:rPr>
            </w:pPr>
            <w:r>
              <w:rPr>
                <w:rFonts w:hint="eastAsia" w:ascii="宋体" w:hAnsi="宋体"/>
                <w:kern w:val="0"/>
              </w:rPr>
              <w:t>操作项1标识</w:t>
            </w:r>
          </w:p>
        </w:tc>
        <w:tc>
          <w:tcPr>
            <w:tcW w:w="0" w:type="auto"/>
            <w:shd w:val="clear" w:color="auto" w:fill="auto"/>
            <w:vAlign w:val="center"/>
          </w:tcPr>
          <w:p w14:paraId="260E4433">
            <w:pPr>
              <w:widowControl/>
              <w:autoSpaceDE w:val="0"/>
              <w:autoSpaceDN w:val="0"/>
              <w:adjustRightInd/>
              <w:spacing w:line="240" w:lineRule="auto"/>
              <w:jc w:val="center"/>
              <w:rPr>
                <w:rFonts w:hint="eastAsia" w:ascii="宋体" w:hAnsi="宋体"/>
                <w:kern w:val="0"/>
              </w:rPr>
            </w:pPr>
            <w:r>
              <w:rPr>
                <w:rFonts w:hint="eastAsia" w:ascii="宋体" w:hAnsi="宋体"/>
                <w:kern w:val="0"/>
              </w:rPr>
              <w:t>Y</w:t>
            </w:r>
          </w:p>
        </w:tc>
        <w:tc>
          <w:tcPr>
            <w:tcW w:w="0" w:type="auto"/>
            <w:shd w:val="clear" w:color="auto" w:fill="auto"/>
          </w:tcPr>
          <w:p w14:paraId="0C5B2974">
            <w:pPr>
              <w:widowControl/>
              <w:autoSpaceDE w:val="0"/>
              <w:autoSpaceDN w:val="0"/>
              <w:adjustRightInd/>
              <w:spacing w:line="240" w:lineRule="auto"/>
              <w:rPr>
                <w:rFonts w:hint="eastAsia" w:ascii="宋体" w:hAnsi="宋体"/>
                <w:kern w:val="0"/>
              </w:rPr>
            </w:pPr>
            <w:r>
              <w:rPr>
                <w:rFonts w:hint="eastAsia" w:ascii="宋体" w:hAnsi="宋体"/>
                <w:kern w:val="0"/>
              </w:rPr>
              <w:t>操作项标识符</w:t>
            </w:r>
          </w:p>
        </w:tc>
      </w:tr>
      <w:tr w14:paraId="39218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tcPr>
          <w:p w14:paraId="050545B2">
            <w:pPr>
              <w:widowControl/>
              <w:autoSpaceDE w:val="0"/>
              <w:autoSpaceDN w:val="0"/>
              <w:adjustRightInd/>
              <w:spacing w:line="240" w:lineRule="auto"/>
              <w:rPr>
                <w:rFonts w:hint="eastAsia" w:ascii="宋体" w:hAnsi="宋体"/>
                <w:kern w:val="0"/>
              </w:rPr>
            </w:pPr>
            <w:r>
              <w:rPr>
                <w:rFonts w:hint="eastAsia" w:ascii="宋体" w:hAnsi="宋体"/>
                <w:kern w:val="0"/>
              </w:rPr>
              <w:t>……</w:t>
            </w:r>
          </w:p>
        </w:tc>
        <w:tc>
          <w:tcPr>
            <w:tcW w:w="0" w:type="auto"/>
          </w:tcPr>
          <w:p w14:paraId="364F5F4F">
            <w:pPr>
              <w:widowControl/>
              <w:autoSpaceDE w:val="0"/>
              <w:autoSpaceDN w:val="0"/>
              <w:adjustRightInd/>
              <w:spacing w:line="240" w:lineRule="auto"/>
              <w:rPr>
                <w:rFonts w:hint="eastAsia" w:ascii="宋体" w:hAnsi="宋体"/>
                <w:kern w:val="0"/>
              </w:rPr>
            </w:pPr>
          </w:p>
        </w:tc>
        <w:tc>
          <w:tcPr>
            <w:tcW w:w="0" w:type="auto"/>
          </w:tcPr>
          <w:p w14:paraId="1E082288">
            <w:pPr>
              <w:widowControl/>
              <w:autoSpaceDE w:val="0"/>
              <w:autoSpaceDN w:val="0"/>
              <w:adjustRightInd/>
              <w:spacing w:line="240" w:lineRule="auto"/>
              <w:rPr>
                <w:rFonts w:hint="eastAsia" w:ascii="宋体" w:hAnsi="宋体"/>
                <w:kern w:val="0"/>
              </w:rPr>
            </w:pPr>
          </w:p>
        </w:tc>
      </w:tr>
    </w:tbl>
    <w:p w14:paraId="7DC33D59">
      <w:pPr>
        <w:pStyle w:val="107"/>
        <w:spacing w:before="120" w:after="120"/>
        <w:rPr>
          <w:rFonts w:hint="eastAsia"/>
          <w:lang w:eastAsia="zh-CN"/>
        </w:rPr>
      </w:pPr>
      <w:r>
        <w:rPr>
          <w:rFonts w:hint="eastAsia"/>
        </w:rPr>
        <w:t>设备模型定义要求</w:t>
      </w:r>
    </w:p>
    <w:p w14:paraId="5AACEF44">
      <w:pPr>
        <w:adjustRightInd/>
        <w:spacing w:line="240" w:lineRule="auto"/>
        <w:ind w:firstLine="420"/>
      </w:pPr>
      <w:r>
        <w:rPr>
          <w:rFonts w:hint="eastAsia"/>
        </w:rPr>
        <w:t>设备模型应从物理实体出发，抽象出各数据采集（传感）、控制模块，然后根据从元件库中选择相应的设备元件，进行设备模型构建。</w:t>
      </w:r>
    </w:p>
    <w:p w14:paraId="493CC1EC">
      <w:pPr>
        <w:pStyle w:val="58"/>
        <w:rPr>
          <w:rFonts w:hint="eastAsia" w:ascii="-apple-system" w:hAnsi="-apple-system"/>
          <w:kern w:val="0"/>
          <w:shd w:val="clear" w:color="auto" w:fill="FFFFFF"/>
        </w:rPr>
      </w:pPr>
      <w:r>
        <w:rPr>
          <w:rFonts w:ascii="-apple-system" w:hAnsi="-apple-system"/>
          <w:kern w:val="0"/>
          <w:shd w:val="clear" w:color="auto" w:fill="FFFFFF"/>
        </w:rPr>
        <w:t>设备模型由</w:t>
      </w:r>
      <w:r>
        <w:rPr>
          <w:rFonts w:hint="eastAsia" w:ascii="-apple-system" w:hAnsi="-apple-system"/>
          <w:kern w:val="0"/>
          <w:shd w:val="clear" w:color="auto" w:fill="FFFFFF"/>
        </w:rPr>
        <w:t>模型名称、元件组合</w:t>
      </w:r>
      <w:r>
        <w:rPr>
          <w:rFonts w:ascii="-apple-system" w:hAnsi="-apple-system"/>
          <w:kern w:val="0"/>
          <w:shd w:val="clear" w:color="auto" w:fill="FFFFFF"/>
        </w:rPr>
        <w:t>、</w:t>
      </w:r>
      <w:r>
        <w:rPr>
          <w:rFonts w:hint="eastAsia" w:ascii="-apple-system" w:hAnsi="-apple-system"/>
          <w:kern w:val="0"/>
          <w:shd w:val="clear" w:color="auto" w:fill="FFFFFF"/>
        </w:rPr>
        <w:t>设备数据集、设备操作集组成。</w:t>
      </w:r>
    </w:p>
    <w:p w14:paraId="0FEBB001">
      <w:pPr>
        <w:pStyle w:val="236"/>
        <w:numPr>
          <w:ilvl w:val="0"/>
          <w:numId w:val="37"/>
        </w:numPr>
        <w:adjustRightInd/>
        <w:spacing w:line="240" w:lineRule="auto"/>
        <w:ind w:left="845" w:leftChars="0" w:hanging="425" w:firstLineChars="0"/>
        <w:rPr>
          <w:rFonts w:hint="eastAsia" w:ascii="-apple-system" w:hAnsi="-apple-system"/>
          <w:kern w:val="0"/>
          <w:shd w:val="clear" w:color="auto" w:fill="FFFFFF"/>
        </w:rPr>
      </w:pPr>
      <w:r>
        <w:rPr>
          <w:rFonts w:hint="eastAsia" w:ascii="-apple-system" w:hAnsi="-apple-system"/>
          <w:b/>
          <w:kern w:val="0"/>
          <w:shd w:val="clear" w:color="auto" w:fill="FFFFFF"/>
        </w:rPr>
        <w:t>模型基本信息：</w:t>
      </w:r>
      <w:r>
        <w:rPr>
          <w:rFonts w:hint="eastAsia" w:ascii="-apple-system" w:hAnsi="-apple-system"/>
          <w:kern w:val="0"/>
          <w:shd w:val="clear" w:color="auto" w:fill="FFFFFF"/>
        </w:rPr>
        <w:t>基本描述信息，包括名称、标识、描述等。</w:t>
      </w:r>
    </w:p>
    <w:p w14:paraId="5FCBCDA9">
      <w:pPr>
        <w:pStyle w:val="236"/>
        <w:numPr>
          <w:ilvl w:val="0"/>
          <w:numId w:val="37"/>
        </w:numPr>
        <w:adjustRightInd/>
        <w:spacing w:line="240" w:lineRule="auto"/>
        <w:ind w:left="845" w:leftChars="0" w:hanging="425" w:firstLineChars="0"/>
        <w:rPr>
          <w:rFonts w:hint="eastAsia" w:ascii="-apple-system" w:hAnsi="-apple-system"/>
          <w:kern w:val="0"/>
          <w:shd w:val="clear" w:color="auto" w:fill="FFFFFF"/>
        </w:rPr>
      </w:pPr>
      <w:r>
        <w:rPr>
          <w:rFonts w:hint="eastAsia" w:ascii="-apple-system" w:hAnsi="-apple-system"/>
          <w:b/>
          <w:kern w:val="0"/>
          <w:shd w:val="clear" w:color="auto" w:fill="FFFFFF"/>
        </w:rPr>
        <w:t>设备元件组合：</w:t>
      </w:r>
      <w:r>
        <w:rPr>
          <w:rFonts w:hint="eastAsia" w:ascii="-apple-system" w:hAnsi="-apple-system"/>
          <w:kern w:val="0"/>
          <w:shd w:val="clear" w:color="auto" w:fill="FFFFFF"/>
        </w:rPr>
        <w:t>包括组成设备模型的多个设备元件。包含数据集和操作集。</w:t>
      </w:r>
    </w:p>
    <w:p w14:paraId="289DA82F">
      <w:pPr>
        <w:adjustRightInd/>
        <w:spacing w:line="240" w:lineRule="auto"/>
        <w:ind w:firstLine="420"/>
        <w:rPr>
          <w:rFonts w:hint="eastAsia"/>
        </w:rPr>
      </w:pPr>
      <w:bookmarkStart w:id="37" w:name="_Toc115217109"/>
      <w:r>
        <w:rPr>
          <w:rFonts w:hint="eastAsia"/>
        </w:rPr>
        <w:t>注：因操作设备会对设备采集的数据产生影响，因此，除非特殊的数据共享场景，否则不建议进行设备操作接入。</w:t>
      </w:r>
    </w:p>
    <w:bookmarkEnd w:id="37"/>
    <w:p w14:paraId="4349DA1B">
      <w:pPr>
        <w:adjustRightInd/>
        <w:spacing w:line="240" w:lineRule="auto"/>
        <w:ind w:firstLine="420"/>
        <w:rPr>
          <w:rFonts w:hint="eastAsia"/>
        </w:rPr>
      </w:pPr>
      <w:r>
        <w:rPr>
          <w:rFonts w:hint="eastAsia"/>
        </w:rPr>
        <w:t>设备模型基本信息描述包括以下字段：</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1"/>
        <w:gridCol w:w="1060"/>
        <w:gridCol w:w="1791"/>
      </w:tblGrid>
      <w:tr w14:paraId="508D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E7E6E6"/>
          </w:tcPr>
          <w:p w14:paraId="03411F25">
            <w:pPr>
              <w:widowControl/>
              <w:autoSpaceDE w:val="0"/>
              <w:autoSpaceDN w:val="0"/>
              <w:adjustRightInd/>
              <w:spacing w:line="240" w:lineRule="auto"/>
              <w:jc w:val="center"/>
              <w:rPr>
                <w:rFonts w:hint="eastAsia" w:ascii="宋体" w:hAnsi="宋体"/>
                <w:b/>
                <w:kern w:val="0"/>
              </w:rPr>
            </w:pPr>
            <w:r>
              <w:rPr>
                <w:rFonts w:hint="eastAsia" w:ascii="宋体" w:hAnsi="宋体"/>
                <w:b/>
                <w:kern w:val="0"/>
              </w:rPr>
              <w:t>名称</w:t>
            </w:r>
          </w:p>
        </w:tc>
        <w:tc>
          <w:tcPr>
            <w:tcW w:w="0" w:type="auto"/>
            <w:shd w:val="clear" w:color="auto" w:fill="E7E6E6"/>
          </w:tcPr>
          <w:p w14:paraId="7454800B">
            <w:pPr>
              <w:widowControl/>
              <w:autoSpaceDE w:val="0"/>
              <w:autoSpaceDN w:val="0"/>
              <w:adjustRightInd/>
              <w:spacing w:line="240" w:lineRule="auto"/>
              <w:jc w:val="center"/>
              <w:rPr>
                <w:rFonts w:hint="eastAsia" w:ascii="宋体" w:hAnsi="宋体"/>
                <w:b/>
                <w:kern w:val="0"/>
              </w:rPr>
            </w:pPr>
            <w:r>
              <w:rPr>
                <w:rFonts w:hint="eastAsia" w:ascii="宋体" w:hAnsi="宋体"/>
                <w:b/>
                <w:kern w:val="0"/>
              </w:rPr>
              <w:t>是否必须</w:t>
            </w:r>
          </w:p>
        </w:tc>
        <w:tc>
          <w:tcPr>
            <w:tcW w:w="0" w:type="auto"/>
            <w:shd w:val="clear" w:color="auto" w:fill="E7E6E6"/>
          </w:tcPr>
          <w:p w14:paraId="68C10947">
            <w:pPr>
              <w:widowControl/>
              <w:autoSpaceDE w:val="0"/>
              <w:autoSpaceDN w:val="0"/>
              <w:adjustRightInd/>
              <w:spacing w:line="240" w:lineRule="auto"/>
              <w:jc w:val="center"/>
              <w:rPr>
                <w:rFonts w:hint="eastAsia" w:ascii="宋体" w:hAnsi="宋体"/>
                <w:b/>
                <w:kern w:val="0"/>
              </w:rPr>
            </w:pPr>
            <w:r>
              <w:rPr>
                <w:rFonts w:hint="eastAsia" w:ascii="宋体" w:hAnsi="宋体"/>
                <w:b/>
                <w:kern w:val="0"/>
              </w:rPr>
              <w:t>备注</w:t>
            </w:r>
          </w:p>
        </w:tc>
      </w:tr>
      <w:tr w14:paraId="62980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6B03006A">
            <w:pPr>
              <w:widowControl/>
              <w:autoSpaceDE w:val="0"/>
              <w:autoSpaceDN w:val="0"/>
              <w:adjustRightInd/>
              <w:spacing w:line="240" w:lineRule="auto"/>
              <w:rPr>
                <w:rFonts w:hint="eastAsia" w:ascii="宋体" w:hAnsi="宋体"/>
                <w:b w:val="0"/>
                <w:bCs/>
                <w:kern w:val="0"/>
              </w:rPr>
            </w:pPr>
            <w:r>
              <w:rPr>
                <w:rFonts w:hint="eastAsia" w:ascii="宋体" w:hAnsi="宋体"/>
                <w:b w:val="0"/>
                <w:bCs/>
                <w:kern w:val="0"/>
              </w:rPr>
              <w:t>设备模型标识</w:t>
            </w:r>
          </w:p>
        </w:tc>
        <w:tc>
          <w:tcPr>
            <w:tcW w:w="0" w:type="auto"/>
            <w:shd w:val="clear" w:color="auto" w:fill="auto"/>
            <w:vAlign w:val="center"/>
          </w:tcPr>
          <w:p w14:paraId="6D33E0C2">
            <w:pPr>
              <w:widowControl/>
              <w:autoSpaceDE w:val="0"/>
              <w:autoSpaceDN w:val="0"/>
              <w:adjustRightInd/>
              <w:spacing w:line="240" w:lineRule="auto"/>
              <w:jc w:val="center"/>
              <w:rPr>
                <w:rFonts w:hint="eastAsia" w:ascii="宋体" w:hAnsi="宋体"/>
                <w:b w:val="0"/>
                <w:bCs/>
                <w:kern w:val="0"/>
              </w:rPr>
            </w:pPr>
            <w:r>
              <w:rPr>
                <w:rFonts w:hint="eastAsia" w:ascii="宋体" w:hAnsi="宋体"/>
                <w:b w:val="0"/>
                <w:bCs/>
                <w:kern w:val="0"/>
              </w:rPr>
              <w:t>Y</w:t>
            </w:r>
          </w:p>
        </w:tc>
        <w:tc>
          <w:tcPr>
            <w:tcW w:w="0" w:type="auto"/>
            <w:shd w:val="clear" w:color="auto" w:fill="auto"/>
          </w:tcPr>
          <w:p w14:paraId="7A427539">
            <w:pPr>
              <w:widowControl/>
              <w:autoSpaceDE w:val="0"/>
              <w:autoSpaceDN w:val="0"/>
              <w:adjustRightInd/>
              <w:spacing w:line="240" w:lineRule="auto"/>
              <w:rPr>
                <w:rFonts w:hint="eastAsia" w:ascii="宋体" w:hAnsi="宋体"/>
                <w:b w:val="0"/>
                <w:bCs/>
                <w:kern w:val="0"/>
              </w:rPr>
            </w:pPr>
            <w:r>
              <w:rPr>
                <w:rFonts w:hint="eastAsia" w:ascii="宋体" w:hAnsi="宋体"/>
                <w:b w:val="0"/>
                <w:bCs/>
                <w:kern w:val="0"/>
              </w:rPr>
              <w:t>M+3位自增序列号</w:t>
            </w:r>
          </w:p>
        </w:tc>
      </w:tr>
      <w:tr w14:paraId="20DDF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7DD9FDB7">
            <w:pPr>
              <w:widowControl/>
              <w:autoSpaceDE w:val="0"/>
              <w:autoSpaceDN w:val="0"/>
              <w:adjustRightInd/>
              <w:spacing w:line="240" w:lineRule="auto"/>
              <w:rPr>
                <w:rFonts w:hint="eastAsia" w:ascii="宋体" w:hAnsi="宋体"/>
                <w:b w:val="0"/>
                <w:bCs/>
                <w:kern w:val="0"/>
              </w:rPr>
            </w:pPr>
            <w:r>
              <w:rPr>
                <w:rFonts w:hint="eastAsia" w:ascii="宋体" w:hAnsi="宋体"/>
                <w:b w:val="0"/>
                <w:bCs/>
                <w:kern w:val="0"/>
              </w:rPr>
              <w:t>设备模型名称</w:t>
            </w:r>
          </w:p>
        </w:tc>
        <w:tc>
          <w:tcPr>
            <w:tcW w:w="0" w:type="auto"/>
            <w:shd w:val="clear" w:color="auto" w:fill="auto"/>
            <w:vAlign w:val="center"/>
          </w:tcPr>
          <w:p w14:paraId="2EE759A8">
            <w:pPr>
              <w:widowControl/>
              <w:autoSpaceDE w:val="0"/>
              <w:autoSpaceDN w:val="0"/>
              <w:adjustRightInd/>
              <w:spacing w:line="240" w:lineRule="auto"/>
              <w:jc w:val="center"/>
              <w:rPr>
                <w:rFonts w:hint="eastAsia" w:ascii="宋体" w:hAnsi="宋体"/>
                <w:b w:val="0"/>
                <w:bCs/>
                <w:kern w:val="0"/>
              </w:rPr>
            </w:pPr>
            <w:r>
              <w:rPr>
                <w:rFonts w:hint="eastAsia" w:ascii="宋体" w:hAnsi="宋体"/>
                <w:b w:val="0"/>
                <w:bCs/>
                <w:kern w:val="0"/>
              </w:rPr>
              <w:t>Y</w:t>
            </w:r>
          </w:p>
        </w:tc>
        <w:tc>
          <w:tcPr>
            <w:tcW w:w="0" w:type="auto"/>
            <w:shd w:val="clear" w:color="auto" w:fill="auto"/>
          </w:tcPr>
          <w:p w14:paraId="7C674563">
            <w:pPr>
              <w:widowControl/>
              <w:autoSpaceDE w:val="0"/>
              <w:autoSpaceDN w:val="0"/>
              <w:adjustRightInd/>
              <w:spacing w:line="240" w:lineRule="auto"/>
              <w:rPr>
                <w:rFonts w:hint="eastAsia" w:ascii="宋体" w:hAnsi="宋体"/>
                <w:b w:val="0"/>
                <w:bCs/>
                <w:kern w:val="0"/>
              </w:rPr>
            </w:pPr>
          </w:p>
        </w:tc>
      </w:tr>
      <w:tr w14:paraId="2FDDB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7DAC3AE9">
            <w:pPr>
              <w:widowControl/>
              <w:autoSpaceDE w:val="0"/>
              <w:autoSpaceDN w:val="0"/>
              <w:adjustRightInd/>
              <w:spacing w:line="240" w:lineRule="auto"/>
              <w:rPr>
                <w:rFonts w:hint="eastAsia" w:ascii="宋体" w:hAnsi="宋体"/>
                <w:b w:val="0"/>
                <w:bCs/>
                <w:kern w:val="0"/>
              </w:rPr>
            </w:pPr>
            <w:r>
              <w:rPr>
                <w:rFonts w:hint="eastAsia" w:ascii="宋体" w:hAnsi="宋体"/>
                <w:b w:val="0"/>
                <w:bCs/>
                <w:kern w:val="0"/>
              </w:rPr>
              <w:t>设备模型描述</w:t>
            </w:r>
          </w:p>
        </w:tc>
        <w:tc>
          <w:tcPr>
            <w:tcW w:w="0" w:type="auto"/>
            <w:shd w:val="clear" w:color="auto" w:fill="auto"/>
            <w:vAlign w:val="center"/>
          </w:tcPr>
          <w:p w14:paraId="535D01DE">
            <w:pPr>
              <w:widowControl/>
              <w:autoSpaceDE w:val="0"/>
              <w:autoSpaceDN w:val="0"/>
              <w:adjustRightInd/>
              <w:spacing w:line="240" w:lineRule="auto"/>
              <w:jc w:val="center"/>
              <w:rPr>
                <w:rFonts w:hint="eastAsia" w:ascii="宋体" w:hAnsi="宋体"/>
                <w:b w:val="0"/>
                <w:bCs/>
                <w:kern w:val="0"/>
              </w:rPr>
            </w:pPr>
            <w:r>
              <w:rPr>
                <w:rFonts w:hint="eastAsia" w:ascii="宋体" w:hAnsi="宋体"/>
                <w:b w:val="0"/>
                <w:bCs/>
                <w:kern w:val="0"/>
              </w:rPr>
              <w:t>Y</w:t>
            </w:r>
          </w:p>
        </w:tc>
        <w:tc>
          <w:tcPr>
            <w:tcW w:w="0" w:type="auto"/>
            <w:shd w:val="clear" w:color="auto" w:fill="auto"/>
          </w:tcPr>
          <w:p w14:paraId="321D79FD">
            <w:pPr>
              <w:widowControl/>
              <w:autoSpaceDE w:val="0"/>
              <w:autoSpaceDN w:val="0"/>
              <w:adjustRightInd/>
              <w:spacing w:line="240" w:lineRule="auto"/>
              <w:rPr>
                <w:rFonts w:hint="eastAsia" w:ascii="宋体" w:hAnsi="宋体"/>
                <w:b w:val="0"/>
                <w:bCs/>
                <w:kern w:val="0"/>
              </w:rPr>
            </w:pPr>
          </w:p>
        </w:tc>
      </w:tr>
      <w:tr w14:paraId="6D4FD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68E88534">
            <w:pPr>
              <w:widowControl/>
              <w:autoSpaceDE w:val="0"/>
              <w:autoSpaceDN w:val="0"/>
              <w:adjustRightInd/>
              <w:spacing w:line="240" w:lineRule="auto"/>
              <w:rPr>
                <w:rFonts w:hint="eastAsia" w:ascii="宋体" w:hAnsi="宋体"/>
                <w:b w:val="0"/>
                <w:bCs/>
                <w:kern w:val="0"/>
              </w:rPr>
            </w:pPr>
            <w:r>
              <w:rPr>
                <w:rFonts w:hint="eastAsia" w:ascii="宋体" w:hAnsi="宋体"/>
                <w:b w:val="0"/>
                <w:bCs/>
                <w:kern w:val="0"/>
              </w:rPr>
              <w:t>设备关联元件1编码</w:t>
            </w:r>
          </w:p>
        </w:tc>
        <w:tc>
          <w:tcPr>
            <w:tcW w:w="0" w:type="auto"/>
            <w:shd w:val="clear" w:color="auto" w:fill="auto"/>
            <w:vAlign w:val="center"/>
          </w:tcPr>
          <w:p w14:paraId="3B4B08FD">
            <w:pPr>
              <w:widowControl/>
              <w:autoSpaceDE w:val="0"/>
              <w:autoSpaceDN w:val="0"/>
              <w:adjustRightInd/>
              <w:spacing w:line="240" w:lineRule="auto"/>
              <w:jc w:val="center"/>
              <w:rPr>
                <w:rFonts w:hint="eastAsia" w:ascii="宋体" w:hAnsi="宋体"/>
                <w:b w:val="0"/>
                <w:bCs/>
                <w:kern w:val="0"/>
              </w:rPr>
            </w:pPr>
            <w:r>
              <w:rPr>
                <w:rFonts w:hint="eastAsia" w:ascii="宋体" w:hAnsi="宋体"/>
                <w:b w:val="0"/>
                <w:bCs/>
                <w:kern w:val="0"/>
              </w:rPr>
              <w:t>Y</w:t>
            </w:r>
          </w:p>
        </w:tc>
        <w:tc>
          <w:tcPr>
            <w:tcW w:w="0" w:type="auto"/>
            <w:shd w:val="clear" w:color="auto" w:fill="auto"/>
          </w:tcPr>
          <w:p w14:paraId="48A4975E">
            <w:pPr>
              <w:widowControl/>
              <w:autoSpaceDE w:val="0"/>
              <w:autoSpaceDN w:val="0"/>
              <w:adjustRightInd/>
              <w:spacing w:line="240" w:lineRule="auto"/>
              <w:rPr>
                <w:rFonts w:hint="eastAsia" w:ascii="宋体" w:hAnsi="宋体"/>
                <w:b w:val="0"/>
                <w:bCs/>
                <w:kern w:val="0"/>
              </w:rPr>
            </w:pPr>
          </w:p>
        </w:tc>
      </w:tr>
      <w:tr w14:paraId="0A0F4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2B5BA45D">
            <w:pPr>
              <w:widowControl/>
              <w:autoSpaceDE w:val="0"/>
              <w:autoSpaceDN w:val="0"/>
              <w:adjustRightInd/>
              <w:spacing w:line="240" w:lineRule="auto"/>
              <w:rPr>
                <w:rFonts w:hint="eastAsia" w:ascii="宋体" w:hAnsi="宋体"/>
                <w:b w:val="0"/>
                <w:bCs/>
                <w:kern w:val="0"/>
              </w:rPr>
            </w:pPr>
            <w:r>
              <w:rPr>
                <w:rFonts w:hint="eastAsia" w:ascii="宋体" w:hAnsi="宋体"/>
                <w:b w:val="0"/>
                <w:bCs/>
                <w:kern w:val="0"/>
              </w:rPr>
              <w:t>设备关联元件2编码</w:t>
            </w:r>
          </w:p>
        </w:tc>
        <w:tc>
          <w:tcPr>
            <w:tcW w:w="0" w:type="auto"/>
            <w:shd w:val="clear" w:color="auto" w:fill="auto"/>
            <w:vAlign w:val="center"/>
          </w:tcPr>
          <w:p w14:paraId="75BD5F45">
            <w:pPr>
              <w:widowControl/>
              <w:autoSpaceDE w:val="0"/>
              <w:autoSpaceDN w:val="0"/>
              <w:adjustRightInd/>
              <w:spacing w:line="240" w:lineRule="auto"/>
              <w:jc w:val="center"/>
              <w:rPr>
                <w:rFonts w:hint="eastAsia" w:ascii="宋体" w:hAnsi="宋体"/>
                <w:b w:val="0"/>
                <w:bCs/>
                <w:kern w:val="0"/>
              </w:rPr>
            </w:pPr>
            <w:r>
              <w:rPr>
                <w:rFonts w:hint="eastAsia" w:ascii="宋体" w:hAnsi="宋体"/>
                <w:b w:val="0"/>
                <w:bCs/>
                <w:kern w:val="0"/>
              </w:rPr>
              <w:t>Y</w:t>
            </w:r>
          </w:p>
        </w:tc>
        <w:tc>
          <w:tcPr>
            <w:tcW w:w="0" w:type="auto"/>
            <w:shd w:val="clear" w:color="auto" w:fill="auto"/>
          </w:tcPr>
          <w:p w14:paraId="7CFCD1F3">
            <w:pPr>
              <w:widowControl/>
              <w:autoSpaceDE w:val="0"/>
              <w:autoSpaceDN w:val="0"/>
              <w:adjustRightInd/>
              <w:spacing w:line="240" w:lineRule="auto"/>
              <w:rPr>
                <w:rFonts w:hint="eastAsia" w:ascii="宋体" w:hAnsi="宋体"/>
                <w:b w:val="0"/>
                <w:bCs/>
                <w:kern w:val="0"/>
              </w:rPr>
            </w:pPr>
          </w:p>
        </w:tc>
      </w:tr>
      <w:tr w14:paraId="42980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tcPr>
          <w:p w14:paraId="0773F444">
            <w:pPr>
              <w:widowControl/>
              <w:autoSpaceDE w:val="0"/>
              <w:autoSpaceDN w:val="0"/>
              <w:adjustRightInd/>
              <w:spacing w:line="240" w:lineRule="auto"/>
              <w:rPr>
                <w:rFonts w:hint="eastAsia" w:ascii="宋体" w:hAnsi="宋体"/>
                <w:b w:val="0"/>
                <w:bCs/>
                <w:kern w:val="0"/>
              </w:rPr>
            </w:pPr>
            <w:r>
              <w:rPr>
                <w:rFonts w:hint="eastAsia" w:ascii="宋体" w:hAnsi="宋体"/>
                <w:b w:val="0"/>
                <w:bCs/>
                <w:kern w:val="0"/>
              </w:rPr>
              <w:t>……</w:t>
            </w:r>
          </w:p>
        </w:tc>
        <w:tc>
          <w:tcPr>
            <w:tcW w:w="0" w:type="auto"/>
            <w:shd w:val="clear" w:color="auto" w:fill="auto"/>
          </w:tcPr>
          <w:p w14:paraId="066E8051">
            <w:pPr>
              <w:widowControl/>
              <w:autoSpaceDE w:val="0"/>
              <w:autoSpaceDN w:val="0"/>
              <w:adjustRightInd/>
              <w:spacing w:line="240" w:lineRule="auto"/>
              <w:rPr>
                <w:rFonts w:hint="eastAsia" w:ascii="宋体" w:hAnsi="宋体"/>
                <w:b w:val="0"/>
                <w:bCs/>
                <w:kern w:val="0"/>
              </w:rPr>
            </w:pPr>
          </w:p>
        </w:tc>
        <w:tc>
          <w:tcPr>
            <w:tcW w:w="0" w:type="auto"/>
            <w:shd w:val="clear" w:color="auto" w:fill="auto"/>
          </w:tcPr>
          <w:p w14:paraId="583D4BF6">
            <w:pPr>
              <w:widowControl/>
              <w:autoSpaceDE w:val="0"/>
              <w:autoSpaceDN w:val="0"/>
              <w:adjustRightInd/>
              <w:spacing w:line="240" w:lineRule="auto"/>
              <w:rPr>
                <w:rFonts w:hint="eastAsia" w:ascii="宋体" w:hAnsi="宋体"/>
                <w:b w:val="0"/>
                <w:bCs/>
                <w:kern w:val="0"/>
              </w:rPr>
            </w:pPr>
          </w:p>
        </w:tc>
      </w:tr>
    </w:tbl>
    <w:p w14:paraId="6C11A148">
      <w:pPr>
        <w:bidi w:val="0"/>
        <w:rPr>
          <w:rFonts w:hint="eastAsia"/>
        </w:rPr>
      </w:pPr>
    </w:p>
    <w:p w14:paraId="3DFEA701">
      <w:pPr>
        <w:pStyle w:val="106"/>
        <w:spacing w:before="240" w:after="240"/>
        <w:rPr>
          <w:rFonts w:hint="eastAsia"/>
        </w:rPr>
      </w:pPr>
      <w:r>
        <w:rPr>
          <w:rFonts w:hint="eastAsia"/>
        </w:rPr>
        <w:t>规范扩展</w:t>
      </w:r>
    </w:p>
    <w:p w14:paraId="30D9FB5F">
      <w:pPr>
        <w:pStyle w:val="58"/>
        <w:rPr>
          <w:rFonts w:hint="eastAsia" w:ascii="-apple-system" w:hAnsi="-apple-system"/>
          <w:kern w:val="0"/>
          <w:shd w:val="clear" w:color="auto" w:fill="FFFFFF"/>
          <w:lang w:eastAsia="zh-CN"/>
        </w:rPr>
      </w:pPr>
      <w:r>
        <w:rPr>
          <w:rFonts w:hint="eastAsia" w:ascii="-apple-system" w:hAnsi="-apple-system"/>
          <w:kern w:val="0"/>
          <w:shd w:val="clear" w:color="auto" w:fill="FFFFFF"/>
          <w:lang w:eastAsia="zh-CN"/>
        </w:rPr>
        <w:t>本文对物联资源编目中涉及到的物联设备要素作了较为详细的定义，但随着行业技术的演进发展以及物联应用领域的扩展，可能会出现不相适应的情况，可根据实际情况进行扩展，扩展的类目应符合分类的设置规则。后续如果有扩展需求，应向归口管理部门提出申请，修订申请通过审核后按规范实施。</w:t>
      </w:r>
    </w:p>
    <w:p w14:paraId="7B53F323">
      <w:pPr>
        <w:rPr>
          <w:rFonts w:hint="eastAsia" w:ascii="-apple-system" w:hAnsi="-apple-system"/>
          <w:kern w:val="0"/>
          <w:shd w:val="clear" w:color="auto" w:fill="FFFFFF"/>
          <w:lang w:eastAsia="zh-CN"/>
        </w:rPr>
      </w:pPr>
      <w:r>
        <w:rPr>
          <w:rFonts w:hint="eastAsia" w:ascii="-apple-system" w:hAnsi="-apple-system"/>
          <w:kern w:val="0"/>
          <w:shd w:val="clear" w:color="auto" w:fill="FFFFFF"/>
          <w:lang w:eastAsia="zh-CN"/>
        </w:rPr>
        <w:br w:type="page"/>
      </w:r>
    </w:p>
    <w:p w14:paraId="5EA370A3">
      <w:pPr>
        <w:pStyle w:val="58"/>
        <w:ind w:left="0" w:leftChars="0" w:firstLine="0" w:firstLineChars="0"/>
        <w:sectPr>
          <w:pgSz w:w="11906" w:h="16838"/>
          <w:pgMar w:top="2410" w:right="1134" w:bottom="1134" w:left="1134" w:header="1418" w:footer="1134" w:gutter="284"/>
          <w:pgNumType w:start="1"/>
          <w:cols w:space="425" w:num="1"/>
          <w:formProt w:val="0"/>
          <w:docGrid w:linePitch="312" w:charSpace="0"/>
        </w:sectPr>
      </w:pPr>
    </w:p>
    <w:p w14:paraId="08B67059">
      <w:pPr>
        <w:pStyle w:val="78"/>
        <w:bidi w:val="0"/>
        <w:rPr>
          <w:rFonts w:hint="eastAsia"/>
          <w:sz w:val="22"/>
          <w:szCs w:val="22"/>
        </w:rPr>
      </w:pPr>
      <w:bookmarkStart w:id="38" w:name="_Toc30863"/>
      <w:bookmarkStart w:id="39" w:name="_Toc32152"/>
      <w:bookmarkStart w:id="40" w:name="_Toc147776068"/>
      <w:r>
        <w:rPr>
          <w:rFonts w:hint="eastAsia"/>
        </w:rPr>
        <w:t>设备元件示例</w:t>
      </w:r>
    </w:p>
    <w:bookmarkEnd w:id="38"/>
    <w:bookmarkEnd w:id="39"/>
    <w:bookmarkEnd w:id="40"/>
    <w:tbl>
      <w:tblPr>
        <w:tblStyle w:val="27"/>
        <w:tblW w:w="14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795"/>
        <w:gridCol w:w="2370"/>
        <w:gridCol w:w="1170"/>
        <w:gridCol w:w="3705"/>
        <w:gridCol w:w="2490"/>
        <w:gridCol w:w="2223"/>
      </w:tblGrid>
      <w:tr w14:paraId="5F16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0" w:type="dxa"/>
            <w:shd w:val="clear" w:color="auto" w:fill="auto"/>
            <w:vAlign w:val="center"/>
          </w:tcPr>
          <w:p w14:paraId="1B0BBE1D">
            <w:pPr>
              <w:widowControl/>
              <w:adjustRightInd/>
              <w:spacing w:line="240" w:lineRule="auto"/>
              <w:rPr>
                <w:rFonts w:hint="eastAsia" w:ascii="宋体" w:hAnsi="宋体" w:cs="宋体"/>
                <w:bCs/>
                <w:kern w:val="0"/>
              </w:rPr>
            </w:pPr>
            <w:r>
              <w:rPr>
                <w:rFonts w:hint="eastAsia" w:ascii="宋体" w:hAnsi="宋体" w:cs="宋体"/>
                <w:bCs/>
                <w:kern w:val="0"/>
              </w:rPr>
              <w:t>设备元件类目</w:t>
            </w:r>
          </w:p>
        </w:tc>
        <w:tc>
          <w:tcPr>
            <w:tcW w:w="795" w:type="dxa"/>
            <w:shd w:val="clear" w:color="auto" w:fill="auto"/>
            <w:vAlign w:val="center"/>
          </w:tcPr>
          <w:p w14:paraId="1760FD3E">
            <w:pPr>
              <w:widowControl/>
              <w:adjustRightInd/>
              <w:spacing w:line="240" w:lineRule="auto"/>
              <w:rPr>
                <w:rFonts w:hint="eastAsia" w:ascii="宋体" w:hAnsi="宋体" w:cs="宋体"/>
                <w:bCs/>
                <w:kern w:val="0"/>
              </w:rPr>
            </w:pPr>
            <w:r>
              <w:rPr>
                <w:rFonts w:hint="eastAsia" w:ascii="宋体" w:hAnsi="宋体" w:cs="宋体"/>
                <w:bCs/>
                <w:kern w:val="0"/>
              </w:rPr>
              <w:t>类目编码2位</w:t>
            </w:r>
          </w:p>
        </w:tc>
        <w:tc>
          <w:tcPr>
            <w:tcW w:w="2370" w:type="dxa"/>
            <w:shd w:val="clear" w:color="auto" w:fill="auto"/>
            <w:vAlign w:val="center"/>
          </w:tcPr>
          <w:p w14:paraId="39A3E99A">
            <w:pPr>
              <w:widowControl/>
              <w:adjustRightInd/>
              <w:spacing w:line="240" w:lineRule="auto"/>
              <w:rPr>
                <w:rFonts w:hint="eastAsia" w:ascii="宋体" w:hAnsi="宋体" w:cs="宋体"/>
                <w:bCs/>
                <w:kern w:val="0"/>
              </w:rPr>
            </w:pPr>
            <w:r>
              <w:rPr>
                <w:rFonts w:hint="eastAsia" w:ascii="宋体" w:hAnsi="宋体" w:cs="宋体"/>
                <w:bCs/>
                <w:kern w:val="0"/>
              </w:rPr>
              <w:t>设备元件名称</w:t>
            </w:r>
          </w:p>
        </w:tc>
        <w:tc>
          <w:tcPr>
            <w:tcW w:w="1170" w:type="dxa"/>
            <w:shd w:val="clear" w:color="auto" w:fill="auto"/>
            <w:vAlign w:val="center"/>
          </w:tcPr>
          <w:p w14:paraId="792B15BF">
            <w:pPr>
              <w:widowControl/>
              <w:adjustRightInd/>
              <w:spacing w:line="240" w:lineRule="auto"/>
              <w:rPr>
                <w:rFonts w:hint="eastAsia" w:ascii="宋体" w:hAnsi="宋体" w:cs="宋体"/>
                <w:bCs/>
                <w:kern w:val="0"/>
              </w:rPr>
            </w:pPr>
            <w:r>
              <w:rPr>
                <w:rFonts w:hint="eastAsia" w:ascii="宋体" w:hAnsi="宋体" w:cs="宋体"/>
                <w:bCs/>
                <w:kern w:val="0"/>
              </w:rPr>
              <w:t>设备元件编码（2位类目编码+2位元件序列编码）</w:t>
            </w:r>
          </w:p>
        </w:tc>
        <w:tc>
          <w:tcPr>
            <w:tcW w:w="3705" w:type="dxa"/>
            <w:shd w:val="clear" w:color="auto" w:fill="auto"/>
            <w:vAlign w:val="center"/>
          </w:tcPr>
          <w:p w14:paraId="0696F627">
            <w:pPr>
              <w:widowControl/>
              <w:adjustRightInd/>
              <w:spacing w:line="240" w:lineRule="auto"/>
              <w:rPr>
                <w:rFonts w:hint="eastAsia" w:ascii="宋体" w:hAnsi="宋体" w:cs="宋体"/>
                <w:bCs/>
                <w:kern w:val="0"/>
              </w:rPr>
            </w:pPr>
            <w:r>
              <w:rPr>
                <w:rFonts w:hint="eastAsia" w:ascii="宋体" w:hAnsi="宋体" w:cs="宋体"/>
                <w:bCs/>
                <w:kern w:val="0"/>
              </w:rPr>
              <w:t>元件描述</w:t>
            </w:r>
          </w:p>
        </w:tc>
        <w:tc>
          <w:tcPr>
            <w:tcW w:w="2490" w:type="dxa"/>
            <w:shd w:val="clear" w:color="auto" w:fill="auto"/>
            <w:vAlign w:val="center"/>
          </w:tcPr>
          <w:p w14:paraId="24480E2A">
            <w:pPr>
              <w:widowControl/>
              <w:adjustRightInd/>
              <w:spacing w:line="240" w:lineRule="auto"/>
              <w:rPr>
                <w:rFonts w:hint="eastAsia" w:ascii="宋体" w:hAnsi="宋体" w:cs="宋体"/>
                <w:bCs/>
                <w:kern w:val="0"/>
              </w:rPr>
            </w:pPr>
            <w:r>
              <w:rPr>
                <w:rFonts w:hint="eastAsia" w:ascii="宋体" w:hAnsi="宋体" w:cs="宋体"/>
                <w:bCs/>
                <w:kern w:val="0"/>
              </w:rPr>
              <w:t>数据集</w:t>
            </w:r>
          </w:p>
        </w:tc>
        <w:tc>
          <w:tcPr>
            <w:tcW w:w="2223" w:type="dxa"/>
            <w:shd w:val="clear" w:color="auto" w:fill="auto"/>
            <w:vAlign w:val="center"/>
          </w:tcPr>
          <w:p w14:paraId="6D0F731D">
            <w:pPr>
              <w:widowControl/>
              <w:adjustRightInd/>
              <w:spacing w:line="240" w:lineRule="auto"/>
              <w:rPr>
                <w:rFonts w:hint="eastAsia" w:ascii="宋体" w:hAnsi="宋体" w:cs="宋体"/>
                <w:bCs/>
                <w:kern w:val="0"/>
              </w:rPr>
            </w:pPr>
            <w:r>
              <w:rPr>
                <w:rFonts w:hint="eastAsia" w:ascii="宋体" w:hAnsi="宋体" w:cs="宋体"/>
                <w:bCs/>
                <w:kern w:val="0"/>
              </w:rPr>
              <w:t>操作集</w:t>
            </w:r>
          </w:p>
        </w:tc>
      </w:tr>
      <w:tr w14:paraId="2B04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580" w:type="dxa"/>
            <w:vMerge w:val="restart"/>
            <w:shd w:val="clear" w:color="auto" w:fill="auto"/>
            <w:noWrap/>
            <w:vAlign w:val="center"/>
          </w:tcPr>
          <w:p w14:paraId="5068D21E">
            <w:pPr>
              <w:widowControl/>
              <w:adjustRightInd/>
              <w:spacing w:line="240" w:lineRule="auto"/>
              <w:rPr>
                <w:rFonts w:hint="eastAsia" w:ascii="宋体" w:hAnsi="宋体" w:cs="宋体"/>
                <w:kern w:val="0"/>
              </w:rPr>
            </w:pPr>
            <w:r>
              <w:rPr>
                <w:rFonts w:hint="eastAsia" w:ascii="宋体" w:hAnsi="宋体" w:cs="宋体"/>
                <w:kern w:val="0"/>
              </w:rPr>
              <w:t>传感器</w:t>
            </w:r>
          </w:p>
        </w:tc>
        <w:tc>
          <w:tcPr>
            <w:tcW w:w="795" w:type="dxa"/>
            <w:vMerge w:val="restart"/>
            <w:shd w:val="clear" w:color="auto" w:fill="auto"/>
            <w:noWrap/>
            <w:vAlign w:val="center"/>
          </w:tcPr>
          <w:p w14:paraId="2007A8CD">
            <w:pPr>
              <w:widowControl/>
              <w:adjustRightInd/>
              <w:spacing w:line="240" w:lineRule="auto"/>
              <w:rPr>
                <w:rFonts w:hint="eastAsia" w:ascii="宋体" w:hAnsi="宋体" w:cs="宋体"/>
                <w:kern w:val="0"/>
              </w:rPr>
            </w:pPr>
            <w:r>
              <w:rPr>
                <w:rFonts w:hint="eastAsia" w:ascii="宋体" w:hAnsi="宋体" w:cs="宋体"/>
                <w:kern w:val="0"/>
              </w:rPr>
              <w:t>01</w:t>
            </w:r>
          </w:p>
        </w:tc>
        <w:tc>
          <w:tcPr>
            <w:tcW w:w="2370" w:type="dxa"/>
            <w:shd w:val="clear" w:color="auto" w:fill="auto"/>
            <w:noWrap/>
            <w:vAlign w:val="center"/>
          </w:tcPr>
          <w:p w14:paraId="363D0541">
            <w:pPr>
              <w:widowControl/>
              <w:adjustRightInd/>
              <w:spacing w:line="240" w:lineRule="auto"/>
              <w:rPr>
                <w:rFonts w:hint="eastAsia" w:ascii="宋体" w:hAnsi="宋体" w:cs="宋体"/>
                <w:kern w:val="0"/>
              </w:rPr>
            </w:pPr>
            <w:r>
              <w:rPr>
                <w:rFonts w:hint="eastAsia" w:ascii="宋体" w:hAnsi="宋体" w:cs="宋体"/>
                <w:kern w:val="0"/>
              </w:rPr>
              <w:t>普通温度传感器</w:t>
            </w:r>
          </w:p>
        </w:tc>
        <w:tc>
          <w:tcPr>
            <w:tcW w:w="1170" w:type="dxa"/>
            <w:shd w:val="clear" w:color="auto" w:fill="auto"/>
            <w:noWrap/>
            <w:vAlign w:val="center"/>
          </w:tcPr>
          <w:p w14:paraId="00BDA448">
            <w:pPr>
              <w:widowControl/>
              <w:adjustRightInd/>
              <w:spacing w:line="240" w:lineRule="auto"/>
              <w:jc w:val="center"/>
              <w:rPr>
                <w:rFonts w:hint="eastAsia" w:ascii="宋体" w:hAnsi="宋体" w:cs="宋体"/>
                <w:kern w:val="0"/>
              </w:rPr>
            </w:pPr>
            <w:r>
              <w:rPr>
                <w:rFonts w:hint="eastAsia" w:ascii="宋体" w:hAnsi="宋体" w:cs="宋体"/>
                <w:kern w:val="0"/>
              </w:rPr>
              <w:t>0101</w:t>
            </w:r>
          </w:p>
        </w:tc>
        <w:tc>
          <w:tcPr>
            <w:tcW w:w="3705" w:type="dxa"/>
            <w:shd w:val="clear" w:color="auto" w:fill="auto"/>
            <w:noWrap/>
            <w:vAlign w:val="center"/>
          </w:tcPr>
          <w:p w14:paraId="75A439A8">
            <w:pPr>
              <w:widowControl/>
              <w:adjustRightInd/>
              <w:spacing w:line="240" w:lineRule="auto"/>
              <w:rPr>
                <w:rFonts w:hint="eastAsia" w:ascii="宋体" w:hAnsi="宋体" w:cs="宋体"/>
                <w:kern w:val="0"/>
              </w:rPr>
            </w:pPr>
            <w:r>
              <w:rPr>
                <w:rFonts w:hint="eastAsia" w:ascii="宋体" w:hAnsi="宋体" w:cs="宋体"/>
                <w:kern w:val="0"/>
              </w:rPr>
              <w:t>可以采集到设备所处环境温度</w:t>
            </w:r>
          </w:p>
        </w:tc>
        <w:tc>
          <w:tcPr>
            <w:tcW w:w="2490" w:type="dxa"/>
            <w:shd w:val="clear" w:color="auto" w:fill="auto"/>
            <w:noWrap/>
            <w:vAlign w:val="center"/>
          </w:tcPr>
          <w:p w14:paraId="401F576D">
            <w:pPr>
              <w:widowControl/>
              <w:adjustRightInd/>
              <w:spacing w:line="300" w:lineRule="exact"/>
              <w:rPr>
                <w:rFonts w:hint="eastAsia" w:ascii="宋体" w:hAnsi="宋体" w:cs="宋体"/>
                <w:kern w:val="0"/>
              </w:rPr>
            </w:pPr>
            <w:r>
              <w:rPr>
                <w:rFonts w:hint="eastAsia" w:ascii="宋体" w:hAnsi="宋体" w:cs="宋体"/>
                <w:kern w:val="0"/>
              </w:rPr>
              <w:t>【普通温度传感器数据集】</w:t>
            </w:r>
          </w:p>
          <w:p w14:paraId="042B51BA">
            <w:pPr>
              <w:widowControl/>
              <w:adjustRightInd/>
              <w:spacing w:line="300" w:lineRule="exact"/>
              <w:rPr>
                <w:rFonts w:hint="eastAsia" w:ascii="宋体" w:hAnsi="宋体" w:cs="宋体"/>
                <w:kern w:val="0"/>
              </w:rPr>
            </w:pPr>
            <w:r>
              <w:rPr>
                <w:rFonts w:hint="eastAsia" w:ascii="宋体" w:hAnsi="宋体" w:cs="宋体"/>
                <w:kern w:val="0"/>
              </w:rPr>
              <w:t>温度：</w:t>
            </w:r>
          </w:p>
          <w:p w14:paraId="147E8239">
            <w:pPr>
              <w:widowControl/>
              <w:adjustRightInd/>
              <w:spacing w:line="300" w:lineRule="exact"/>
              <w:rPr>
                <w:rFonts w:hint="eastAsia" w:ascii="宋体" w:hAnsi="宋体" w:cs="宋体"/>
                <w:kern w:val="0"/>
              </w:rPr>
            </w:pPr>
            <w:r>
              <w:rPr>
                <w:rFonts w:hint="eastAsia" w:ascii="宋体" w:hAnsi="宋体" w:cs="宋体"/>
                <w:kern w:val="0"/>
              </w:rPr>
              <w:t>温度范围：-10-50</w:t>
            </w:r>
            <w:r>
              <w:rPr>
                <w:rFonts w:hint="eastAsia" w:ascii="微软雅黑" w:hAnsi="微软雅黑" w:eastAsia="微软雅黑" w:cs="微软雅黑"/>
                <w:kern w:val="0"/>
              </w:rPr>
              <w:t>℃</w:t>
            </w:r>
          </w:p>
        </w:tc>
        <w:tc>
          <w:tcPr>
            <w:tcW w:w="2223" w:type="dxa"/>
            <w:shd w:val="clear" w:color="auto" w:fill="auto"/>
            <w:noWrap/>
            <w:vAlign w:val="center"/>
          </w:tcPr>
          <w:p w14:paraId="227E0C7B">
            <w:pPr>
              <w:widowControl/>
              <w:adjustRightInd/>
              <w:spacing w:line="240" w:lineRule="auto"/>
              <w:rPr>
                <w:rFonts w:hint="eastAsia" w:ascii="宋体" w:hAnsi="宋体" w:cs="宋体"/>
                <w:kern w:val="0"/>
              </w:rPr>
            </w:pPr>
          </w:p>
        </w:tc>
      </w:tr>
      <w:tr w14:paraId="5470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580" w:type="dxa"/>
            <w:vMerge w:val="continue"/>
            <w:vAlign w:val="center"/>
          </w:tcPr>
          <w:p w14:paraId="5597CFCF">
            <w:pPr>
              <w:widowControl/>
              <w:adjustRightInd/>
              <w:spacing w:line="240" w:lineRule="auto"/>
              <w:rPr>
                <w:rFonts w:hint="eastAsia" w:ascii="宋体" w:hAnsi="宋体" w:cs="宋体"/>
                <w:kern w:val="0"/>
              </w:rPr>
            </w:pPr>
          </w:p>
        </w:tc>
        <w:tc>
          <w:tcPr>
            <w:tcW w:w="795" w:type="dxa"/>
            <w:vMerge w:val="continue"/>
            <w:vAlign w:val="center"/>
          </w:tcPr>
          <w:p w14:paraId="3A1E7C2C">
            <w:pPr>
              <w:widowControl/>
              <w:adjustRightInd/>
              <w:spacing w:line="240" w:lineRule="auto"/>
              <w:rPr>
                <w:rFonts w:hint="eastAsia" w:ascii="宋体" w:hAnsi="宋体" w:cs="宋体"/>
                <w:kern w:val="0"/>
              </w:rPr>
            </w:pPr>
          </w:p>
        </w:tc>
        <w:tc>
          <w:tcPr>
            <w:tcW w:w="2370" w:type="dxa"/>
            <w:shd w:val="clear" w:color="auto" w:fill="auto"/>
            <w:noWrap/>
            <w:vAlign w:val="center"/>
          </w:tcPr>
          <w:p w14:paraId="03E931FE">
            <w:pPr>
              <w:widowControl/>
              <w:adjustRightInd/>
              <w:spacing w:line="240" w:lineRule="auto"/>
              <w:rPr>
                <w:rFonts w:hint="eastAsia" w:ascii="宋体" w:hAnsi="宋体" w:cs="宋体"/>
                <w:kern w:val="0"/>
              </w:rPr>
            </w:pPr>
            <w:r>
              <w:rPr>
                <w:rFonts w:hint="eastAsia" w:ascii="宋体" w:hAnsi="宋体" w:cs="宋体"/>
                <w:kern w:val="0"/>
              </w:rPr>
              <w:t>高温传感器</w:t>
            </w:r>
          </w:p>
        </w:tc>
        <w:tc>
          <w:tcPr>
            <w:tcW w:w="1170" w:type="dxa"/>
            <w:shd w:val="clear" w:color="auto" w:fill="auto"/>
            <w:noWrap/>
            <w:vAlign w:val="center"/>
          </w:tcPr>
          <w:p w14:paraId="5B603A71">
            <w:pPr>
              <w:widowControl/>
              <w:adjustRightInd/>
              <w:spacing w:line="240" w:lineRule="auto"/>
              <w:jc w:val="center"/>
              <w:rPr>
                <w:rFonts w:hint="eastAsia" w:ascii="宋体" w:hAnsi="宋体" w:cs="宋体"/>
                <w:kern w:val="0"/>
              </w:rPr>
            </w:pPr>
            <w:r>
              <w:rPr>
                <w:rFonts w:hint="eastAsia" w:ascii="宋体" w:hAnsi="宋体" w:cs="宋体"/>
                <w:kern w:val="0"/>
              </w:rPr>
              <w:t>0102</w:t>
            </w:r>
          </w:p>
        </w:tc>
        <w:tc>
          <w:tcPr>
            <w:tcW w:w="3705" w:type="dxa"/>
            <w:shd w:val="clear" w:color="auto" w:fill="auto"/>
            <w:noWrap/>
            <w:vAlign w:val="center"/>
          </w:tcPr>
          <w:p w14:paraId="6992A65A">
            <w:pPr>
              <w:widowControl/>
              <w:adjustRightInd/>
              <w:spacing w:line="240" w:lineRule="auto"/>
              <w:rPr>
                <w:rFonts w:hint="eastAsia" w:ascii="宋体" w:hAnsi="宋体" w:cs="宋体"/>
                <w:kern w:val="0"/>
              </w:rPr>
            </w:pPr>
            <w:r>
              <w:rPr>
                <w:rFonts w:hint="eastAsia" w:ascii="宋体" w:hAnsi="宋体" w:cs="宋体"/>
                <w:kern w:val="0"/>
              </w:rPr>
              <w:t>可以采集到设备所处环境温度</w:t>
            </w:r>
          </w:p>
        </w:tc>
        <w:tc>
          <w:tcPr>
            <w:tcW w:w="2490" w:type="dxa"/>
            <w:shd w:val="clear" w:color="auto" w:fill="auto"/>
            <w:noWrap/>
            <w:vAlign w:val="center"/>
          </w:tcPr>
          <w:p w14:paraId="7B075368">
            <w:pPr>
              <w:widowControl/>
              <w:adjustRightInd/>
              <w:spacing w:line="300" w:lineRule="exact"/>
              <w:rPr>
                <w:rFonts w:hint="eastAsia" w:ascii="宋体" w:hAnsi="宋体" w:cs="宋体"/>
                <w:kern w:val="0"/>
              </w:rPr>
            </w:pPr>
            <w:r>
              <w:rPr>
                <w:rFonts w:hint="eastAsia" w:ascii="宋体" w:hAnsi="宋体" w:cs="宋体"/>
                <w:kern w:val="0"/>
              </w:rPr>
              <w:t>【高温传感器数据集】</w:t>
            </w:r>
          </w:p>
          <w:p w14:paraId="0578BBCD">
            <w:pPr>
              <w:widowControl/>
              <w:adjustRightInd/>
              <w:spacing w:line="300" w:lineRule="exact"/>
              <w:rPr>
                <w:rFonts w:hint="eastAsia" w:ascii="宋体" w:hAnsi="宋体" w:cs="宋体"/>
                <w:kern w:val="0"/>
              </w:rPr>
            </w:pPr>
            <w:r>
              <w:rPr>
                <w:rFonts w:hint="eastAsia" w:ascii="宋体" w:hAnsi="宋体" w:cs="宋体"/>
                <w:kern w:val="0"/>
              </w:rPr>
              <w:t>温度：</w:t>
            </w:r>
          </w:p>
          <w:p w14:paraId="27E07907">
            <w:pPr>
              <w:widowControl/>
              <w:adjustRightInd/>
              <w:spacing w:line="300" w:lineRule="exact"/>
              <w:rPr>
                <w:rFonts w:hint="eastAsia" w:ascii="宋体" w:hAnsi="宋体" w:cs="宋体"/>
                <w:kern w:val="0"/>
              </w:rPr>
            </w:pPr>
            <w:r>
              <w:rPr>
                <w:rFonts w:hint="eastAsia" w:ascii="宋体" w:hAnsi="宋体" w:cs="宋体"/>
                <w:kern w:val="0"/>
              </w:rPr>
              <w:t>温度范围：0-300</w:t>
            </w:r>
            <w:r>
              <w:rPr>
                <w:rFonts w:hint="eastAsia" w:ascii="微软雅黑" w:hAnsi="微软雅黑" w:eastAsia="微软雅黑" w:cs="微软雅黑"/>
                <w:kern w:val="0"/>
              </w:rPr>
              <w:t>℃</w:t>
            </w:r>
          </w:p>
        </w:tc>
        <w:tc>
          <w:tcPr>
            <w:tcW w:w="2223" w:type="dxa"/>
            <w:shd w:val="clear" w:color="auto" w:fill="auto"/>
            <w:noWrap/>
            <w:vAlign w:val="center"/>
          </w:tcPr>
          <w:p w14:paraId="18097E66">
            <w:pPr>
              <w:widowControl/>
              <w:adjustRightInd/>
              <w:spacing w:line="240" w:lineRule="auto"/>
              <w:rPr>
                <w:rFonts w:hint="eastAsia" w:ascii="宋体" w:hAnsi="宋体" w:cs="宋体"/>
                <w:kern w:val="0"/>
              </w:rPr>
            </w:pPr>
          </w:p>
        </w:tc>
      </w:tr>
      <w:tr w14:paraId="0362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580" w:type="dxa"/>
            <w:vMerge w:val="continue"/>
            <w:vAlign w:val="center"/>
          </w:tcPr>
          <w:p w14:paraId="78D36B57">
            <w:pPr>
              <w:widowControl/>
              <w:adjustRightInd/>
              <w:spacing w:line="240" w:lineRule="auto"/>
              <w:rPr>
                <w:rFonts w:hint="eastAsia" w:ascii="宋体" w:hAnsi="宋体" w:cs="宋体"/>
                <w:kern w:val="0"/>
              </w:rPr>
            </w:pPr>
          </w:p>
        </w:tc>
        <w:tc>
          <w:tcPr>
            <w:tcW w:w="795" w:type="dxa"/>
            <w:vMerge w:val="continue"/>
            <w:vAlign w:val="center"/>
          </w:tcPr>
          <w:p w14:paraId="20BCC30A">
            <w:pPr>
              <w:widowControl/>
              <w:adjustRightInd/>
              <w:spacing w:line="240" w:lineRule="auto"/>
              <w:rPr>
                <w:rFonts w:hint="eastAsia" w:ascii="宋体" w:hAnsi="宋体" w:cs="宋体"/>
                <w:kern w:val="0"/>
              </w:rPr>
            </w:pPr>
          </w:p>
        </w:tc>
        <w:tc>
          <w:tcPr>
            <w:tcW w:w="2370" w:type="dxa"/>
            <w:shd w:val="clear" w:color="auto" w:fill="auto"/>
            <w:noWrap/>
            <w:vAlign w:val="center"/>
          </w:tcPr>
          <w:p w14:paraId="7E8D31E7">
            <w:pPr>
              <w:widowControl/>
              <w:adjustRightInd/>
              <w:spacing w:line="240" w:lineRule="auto"/>
              <w:rPr>
                <w:rFonts w:hint="eastAsia" w:ascii="宋体" w:hAnsi="宋体" w:cs="宋体"/>
                <w:kern w:val="0"/>
              </w:rPr>
            </w:pPr>
            <w:r>
              <w:rPr>
                <w:rFonts w:hint="eastAsia" w:ascii="宋体" w:hAnsi="宋体" w:cs="宋体"/>
                <w:kern w:val="0"/>
              </w:rPr>
              <w:t>湿度传感器</w:t>
            </w:r>
          </w:p>
        </w:tc>
        <w:tc>
          <w:tcPr>
            <w:tcW w:w="1170" w:type="dxa"/>
            <w:shd w:val="clear" w:color="auto" w:fill="auto"/>
            <w:noWrap/>
            <w:vAlign w:val="center"/>
          </w:tcPr>
          <w:p w14:paraId="4C8CD9BC">
            <w:pPr>
              <w:widowControl/>
              <w:adjustRightInd/>
              <w:spacing w:line="240" w:lineRule="auto"/>
              <w:jc w:val="center"/>
              <w:rPr>
                <w:rFonts w:hint="eastAsia" w:ascii="宋体" w:hAnsi="宋体" w:cs="宋体"/>
                <w:kern w:val="0"/>
              </w:rPr>
            </w:pPr>
            <w:r>
              <w:rPr>
                <w:rFonts w:hint="eastAsia" w:ascii="宋体" w:hAnsi="宋体" w:cs="宋体"/>
                <w:kern w:val="0"/>
              </w:rPr>
              <w:t>0103</w:t>
            </w:r>
          </w:p>
        </w:tc>
        <w:tc>
          <w:tcPr>
            <w:tcW w:w="3705" w:type="dxa"/>
            <w:shd w:val="clear" w:color="auto" w:fill="auto"/>
            <w:noWrap/>
            <w:vAlign w:val="center"/>
          </w:tcPr>
          <w:p w14:paraId="171206D1">
            <w:pPr>
              <w:widowControl/>
              <w:adjustRightInd/>
              <w:spacing w:line="240" w:lineRule="auto"/>
              <w:rPr>
                <w:rFonts w:hint="eastAsia" w:ascii="宋体" w:hAnsi="宋体" w:cs="宋体"/>
                <w:kern w:val="0"/>
              </w:rPr>
            </w:pPr>
            <w:r>
              <w:rPr>
                <w:rFonts w:hint="eastAsia" w:ascii="宋体" w:hAnsi="宋体" w:cs="宋体"/>
                <w:kern w:val="0"/>
              </w:rPr>
              <w:t>可以采集到设备所处环境湿度</w:t>
            </w:r>
          </w:p>
        </w:tc>
        <w:tc>
          <w:tcPr>
            <w:tcW w:w="2490" w:type="dxa"/>
            <w:shd w:val="clear" w:color="auto" w:fill="auto"/>
            <w:noWrap/>
            <w:vAlign w:val="center"/>
          </w:tcPr>
          <w:p w14:paraId="26AA0E87">
            <w:pPr>
              <w:widowControl/>
              <w:adjustRightInd/>
              <w:spacing w:line="300" w:lineRule="exact"/>
              <w:rPr>
                <w:rFonts w:hint="eastAsia" w:ascii="宋体" w:hAnsi="宋体" w:cs="宋体"/>
                <w:kern w:val="0"/>
              </w:rPr>
            </w:pPr>
            <w:r>
              <w:rPr>
                <w:rFonts w:hint="eastAsia" w:ascii="宋体" w:hAnsi="宋体" w:cs="宋体"/>
                <w:kern w:val="0"/>
              </w:rPr>
              <w:t>【湿度传感器数据集】</w:t>
            </w:r>
          </w:p>
          <w:p w14:paraId="6AC136F0">
            <w:pPr>
              <w:widowControl/>
              <w:adjustRightInd/>
              <w:spacing w:line="300" w:lineRule="exact"/>
              <w:rPr>
                <w:rFonts w:hint="eastAsia" w:ascii="宋体" w:hAnsi="宋体" w:cs="宋体"/>
                <w:kern w:val="0"/>
              </w:rPr>
            </w:pPr>
            <w:r>
              <w:rPr>
                <w:rFonts w:hint="eastAsia" w:ascii="宋体" w:hAnsi="宋体" w:cs="宋体"/>
                <w:kern w:val="0"/>
              </w:rPr>
              <w:t>湿度：</w:t>
            </w:r>
          </w:p>
          <w:p w14:paraId="20B38852">
            <w:pPr>
              <w:widowControl/>
              <w:adjustRightInd/>
              <w:spacing w:line="300" w:lineRule="exact"/>
              <w:rPr>
                <w:rFonts w:hint="eastAsia" w:ascii="宋体" w:hAnsi="宋体" w:cs="宋体"/>
                <w:kern w:val="0"/>
              </w:rPr>
            </w:pPr>
            <w:r>
              <w:rPr>
                <w:rFonts w:hint="eastAsia" w:ascii="宋体" w:hAnsi="宋体" w:cs="宋体"/>
                <w:kern w:val="0"/>
              </w:rPr>
              <w:t>湿度范围：0-80</w:t>
            </w:r>
          </w:p>
        </w:tc>
        <w:tc>
          <w:tcPr>
            <w:tcW w:w="2223" w:type="dxa"/>
            <w:shd w:val="clear" w:color="auto" w:fill="auto"/>
            <w:noWrap/>
            <w:vAlign w:val="center"/>
          </w:tcPr>
          <w:p w14:paraId="05BA1EAA">
            <w:pPr>
              <w:widowControl/>
              <w:adjustRightInd/>
              <w:spacing w:line="240" w:lineRule="auto"/>
              <w:rPr>
                <w:rFonts w:hint="eastAsia" w:ascii="宋体" w:hAnsi="宋体" w:cs="宋体"/>
                <w:kern w:val="0"/>
              </w:rPr>
            </w:pPr>
          </w:p>
        </w:tc>
      </w:tr>
      <w:tr w14:paraId="7123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580" w:type="dxa"/>
            <w:vMerge w:val="continue"/>
            <w:vAlign w:val="center"/>
          </w:tcPr>
          <w:p w14:paraId="6023E5AE">
            <w:pPr>
              <w:widowControl/>
              <w:adjustRightInd/>
              <w:spacing w:line="240" w:lineRule="auto"/>
              <w:rPr>
                <w:rFonts w:hint="eastAsia" w:ascii="宋体" w:hAnsi="宋体" w:cs="宋体"/>
                <w:kern w:val="0"/>
              </w:rPr>
            </w:pPr>
          </w:p>
        </w:tc>
        <w:tc>
          <w:tcPr>
            <w:tcW w:w="795" w:type="dxa"/>
            <w:vMerge w:val="continue"/>
            <w:vAlign w:val="center"/>
          </w:tcPr>
          <w:p w14:paraId="2DDD1E17">
            <w:pPr>
              <w:widowControl/>
              <w:adjustRightInd/>
              <w:spacing w:line="240" w:lineRule="auto"/>
              <w:rPr>
                <w:rFonts w:hint="eastAsia" w:ascii="宋体" w:hAnsi="宋体" w:cs="宋体"/>
                <w:kern w:val="0"/>
              </w:rPr>
            </w:pPr>
          </w:p>
        </w:tc>
        <w:tc>
          <w:tcPr>
            <w:tcW w:w="2370" w:type="dxa"/>
            <w:shd w:val="clear" w:color="auto" w:fill="auto"/>
            <w:noWrap/>
            <w:vAlign w:val="center"/>
          </w:tcPr>
          <w:p w14:paraId="53212A04">
            <w:pPr>
              <w:widowControl/>
              <w:adjustRightInd/>
              <w:spacing w:line="240" w:lineRule="auto"/>
              <w:rPr>
                <w:rFonts w:hint="eastAsia" w:ascii="宋体" w:hAnsi="宋体" w:cs="宋体"/>
                <w:kern w:val="0"/>
              </w:rPr>
            </w:pPr>
            <w:r>
              <w:rPr>
                <w:rFonts w:hint="eastAsia" w:ascii="宋体" w:hAnsi="宋体" w:cs="宋体"/>
                <w:kern w:val="0"/>
              </w:rPr>
              <w:t>水位测量传感器</w:t>
            </w:r>
          </w:p>
        </w:tc>
        <w:tc>
          <w:tcPr>
            <w:tcW w:w="1170" w:type="dxa"/>
            <w:shd w:val="clear" w:color="auto" w:fill="auto"/>
            <w:noWrap/>
            <w:vAlign w:val="center"/>
          </w:tcPr>
          <w:p w14:paraId="1B871F14">
            <w:pPr>
              <w:widowControl/>
              <w:adjustRightInd/>
              <w:spacing w:line="240" w:lineRule="auto"/>
              <w:jc w:val="center"/>
              <w:rPr>
                <w:rFonts w:hint="eastAsia" w:ascii="宋体" w:hAnsi="宋体" w:cs="宋体"/>
                <w:kern w:val="0"/>
              </w:rPr>
            </w:pPr>
            <w:r>
              <w:rPr>
                <w:rFonts w:hint="eastAsia" w:ascii="宋体" w:hAnsi="宋体" w:cs="宋体"/>
                <w:kern w:val="0"/>
              </w:rPr>
              <w:t>0104</w:t>
            </w:r>
          </w:p>
        </w:tc>
        <w:tc>
          <w:tcPr>
            <w:tcW w:w="3705" w:type="dxa"/>
            <w:shd w:val="clear" w:color="auto" w:fill="auto"/>
            <w:noWrap/>
            <w:vAlign w:val="center"/>
          </w:tcPr>
          <w:p w14:paraId="2ADFBBE1">
            <w:pPr>
              <w:widowControl/>
              <w:adjustRightInd/>
              <w:spacing w:line="240" w:lineRule="auto"/>
              <w:rPr>
                <w:rFonts w:hint="eastAsia" w:ascii="宋体" w:hAnsi="宋体" w:cs="宋体"/>
                <w:kern w:val="0"/>
              </w:rPr>
            </w:pPr>
            <w:r>
              <w:rPr>
                <w:rFonts w:hint="eastAsia" w:ascii="宋体" w:hAnsi="宋体" w:cs="宋体"/>
                <w:kern w:val="0"/>
              </w:rPr>
              <w:t>可以采集到设备所处环境水位是否达到设备所处位置</w:t>
            </w:r>
          </w:p>
        </w:tc>
        <w:tc>
          <w:tcPr>
            <w:tcW w:w="2490" w:type="dxa"/>
            <w:shd w:val="clear" w:color="auto" w:fill="auto"/>
            <w:noWrap/>
            <w:vAlign w:val="center"/>
          </w:tcPr>
          <w:p w14:paraId="09CCB05E">
            <w:pPr>
              <w:widowControl/>
              <w:adjustRightInd/>
              <w:spacing w:line="300" w:lineRule="exact"/>
              <w:rPr>
                <w:rFonts w:hint="eastAsia" w:ascii="宋体" w:hAnsi="宋体" w:cs="宋体"/>
                <w:kern w:val="0"/>
              </w:rPr>
            </w:pPr>
            <w:r>
              <w:rPr>
                <w:rFonts w:hint="eastAsia" w:ascii="宋体" w:hAnsi="宋体" w:cs="宋体"/>
                <w:kern w:val="0"/>
              </w:rPr>
              <w:t>【水位测量传感器数据集】</w:t>
            </w:r>
          </w:p>
          <w:p w14:paraId="7E3D089C">
            <w:pPr>
              <w:widowControl/>
              <w:adjustRightInd/>
              <w:spacing w:line="300" w:lineRule="exact"/>
              <w:rPr>
                <w:rFonts w:hint="eastAsia" w:ascii="宋体" w:hAnsi="宋体" w:cs="宋体"/>
                <w:kern w:val="0"/>
              </w:rPr>
            </w:pPr>
            <w:r>
              <w:rPr>
                <w:rFonts w:hint="eastAsia" w:ascii="宋体" w:hAnsi="宋体" w:cs="宋体"/>
                <w:kern w:val="0"/>
              </w:rPr>
              <w:t>水位高度</w:t>
            </w:r>
          </w:p>
          <w:p w14:paraId="14E81EB6">
            <w:pPr>
              <w:widowControl/>
              <w:adjustRightInd/>
              <w:spacing w:line="300" w:lineRule="exact"/>
              <w:rPr>
                <w:rFonts w:hint="eastAsia" w:ascii="宋体" w:hAnsi="宋体" w:cs="宋体"/>
                <w:kern w:val="0"/>
              </w:rPr>
            </w:pPr>
            <w:r>
              <w:rPr>
                <w:rFonts w:hint="eastAsia" w:ascii="宋体" w:hAnsi="宋体" w:cs="宋体"/>
                <w:kern w:val="0"/>
              </w:rPr>
              <w:t>水位高度范围：0-10cm</w:t>
            </w:r>
          </w:p>
        </w:tc>
        <w:tc>
          <w:tcPr>
            <w:tcW w:w="2223" w:type="dxa"/>
            <w:shd w:val="clear" w:color="auto" w:fill="auto"/>
            <w:noWrap/>
            <w:vAlign w:val="center"/>
          </w:tcPr>
          <w:p w14:paraId="0F69DDD7">
            <w:pPr>
              <w:widowControl/>
              <w:adjustRightInd/>
              <w:spacing w:line="240" w:lineRule="auto"/>
              <w:rPr>
                <w:rFonts w:hint="eastAsia" w:ascii="宋体" w:hAnsi="宋体" w:cs="宋体"/>
                <w:kern w:val="0"/>
              </w:rPr>
            </w:pPr>
          </w:p>
        </w:tc>
      </w:tr>
      <w:tr w14:paraId="479F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80" w:type="dxa"/>
            <w:vMerge w:val="continue"/>
            <w:vAlign w:val="center"/>
          </w:tcPr>
          <w:p w14:paraId="44D521D2">
            <w:pPr>
              <w:widowControl/>
              <w:adjustRightInd/>
              <w:spacing w:line="240" w:lineRule="auto"/>
              <w:rPr>
                <w:rFonts w:hint="eastAsia" w:ascii="宋体" w:hAnsi="宋体" w:cs="宋体"/>
                <w:kern w:val="0"/>
              </w:rPr>
            </w:pPr>
          </w:p>
        </w:tc>
        <w:tc>
          <w:tcPr>
            <w:tcW w:w="795" w:type="dxa"/>
            <w:vMerge w:val="continue"/>
            <w:vAlign w:val="center"/>
          </w:tcPr>
          <w:p w14:paraId="5C33AE88">
            <w:pPr>
              <w:widowControl/>
              <w:adjustRightInd/>
              <w:spacing w:line="240" w:lineRule="auto"/>
              <w:rPr>
                <w:rFonts w:hint="eastAsia" w:ascii="宋体" w:hAnsi="宋体" w:cs="宋体"/>
                <w:kern w:val="0"/>
              </w:rPr>
            </w:pPr>
          </w:p>
        </w:tc>
        <w:tc>
          <w:tcPr>
            <w:tcW w:w="2370" w:type="dxa"/>
            <w:shd w:val="clear" w:color="auto" w:fill="auto"/>
            <w:noWrap/>
            <w:vAlign w:val="center"/>
          </w:tcPr>
          <w:p w14:paraId="684FF919">
            <w:pPr>
              <w:widowControl/>
              <w:adjustRightInd/>
              <w:spacing w:line="240" w:lineRule="auto"/>
              <w:rPr>
                <w:rFonts w:hint="eastAsia" w:ascii="宋体" w:hAnsi="宋体" w:cs="宋体"/>
                <w:kern w:val="0"/>
              </w:rPr>
            </w:pPr>
            <w:r>
              <w:rPr>
                <w:rFonts w:hint="eastAsia" w:ascii="宋体" w:hAnsi="宋体" w:cs="宋体"/>
                <w:kern w:val="0"/>
              </w:rPr>
              <w:t>普通烟雾浓度探测器</w:t>
            </w:r>
          </w:p>
        </w:tc>
        <w:tc>
          <w:tcPr>
            <w:tcW w:w="1170" w:type="dxa"/>
            <w:shd w:val="clear" w:color="auto" w:fill="auto"/>
            <w:noWrap/>
            <w:vAlign w:val="center"/>
          </w:tcPr>
          <w:p w14:paraId="6B07BE2C">
            <w:pPr>
              <w:widowControl/>
              <w:adjustRightInd/>
              <w:spacing w:line="240" w:lineRule="auto"/>
              <w:jc w:val="center"/>
              <w:rPr>
                <w:rFonts w:hint="eastAsia" w:ascii="宋体" w:hAnsi="宋体" w:cs="宋体"/>
                <w:kern w:val="0"/>
              </w:rPr>
            </w:pPr>
            <w:r>
              <w:rPr>
                <w:rFonts w:hint="eastAsia" w:ascii="宋体" w:hAnsi="宋体" w:cs="宋体"/>
                <w:kern w:val="0"/>
              </w:rPr>
              <w:t>0106</w:t>
            </w:r>
          </w:p>
        </w:tc>
        <w:tc>
          <w:tcPr>
            <w:tcW w:w="3705" w:type="dxa"/>
            <w:shd w:val="clear" w:color="auto" w:fill="auto"/>
            <w:noWrap/>
            <w:vAlign w:val="center"/>
          </w:tcPr>
          <w:p w14:paraId="33A2D99F">
            <w:pPr>
              <w:widowControl/>
              <w:adjustRightInd/>
              <w:spacing w:line="240" w:lineRule="auto"/>
              <w:rPr>
                <w:rFonts w:hint="eastAsia" w:ascii="宋体" w:hAnsi="宋体" w:cs="宋体"/>
                <w:kern w:val="0"/>
              </w:rPr>
            </w:pPr>
            <w:r>
              <w:rPr>
                <w:rFonts w:hint="eastAsia" w:ascii="宋体" w:hAnsi="宋体" w:cs="宋体"/>
                <w:kern w:val="0"/>
              </w:rPr>
              <w:t>检测普通烟雾的浓度</w:t>
            </w:r>
          </w:p>
        </w:tc>
        <w:tc>
          <w:tcPr>
            <w:tcW w:w="2490" w:type="dxa"/>
            <w:shd w:val="clear" w:color="auto" w:fill="auto"/>
            <w:noWrap/>
            <w:vAlign w:val="center"/>
          </w:tcPr>
          <w:p w14:paraId="20DEEEDC">
            <w:pPr>
              <w:widowControl/>
              <w:adjustRightInd/>
              <w:spacing w:line="300" w:lineRule="exact"/>
              <w:rPr>
                <w:rFonts w:hint="eastAsia" w:ascii="宋体" w:hAnsi="宋体" w:cs="宋体"/>
                <w:kern w:val="0"/>
              </w:rPr>
            </w:pPr>
            <w:r>
              <w:rPr>
                <w:rFonts w:hint="eastAsia" w:ascii="宋体" w:hAnsi="宋体" w:cs="宋体"/>
                <w:kern w:val="0"/>
              </w:rPr>
              <w:t>【烟雾浓度探测器数据集】</w:t>
            </w:r>
          </w:p>
          <w:p w14:paraId="221AE84D">
            <w:pPr>
              <w:widowControl/>
              <w:adjustRightInd/>
              <w:spacing w:line="300" w:lineRule="exact"/>
              <w:rPr>
                <w:rFonts w:hint="eastAsia" w:ascii="宋体" w:hAnsi="宋体" w:cs="宋体"/>
                <w:kern w:val="0"/>
              </w:rPr>
            </w:pPr>
            <w:r>
              <w:rPr>
                <w:rFonts w:hint="eastAsia" w:ascii="宋体" w:hAnsi="宋体" w:cs="宋体"/>
                <w:kern w:val="0"/>
              </w:rPr>
              <w:t>普通烟雾浓度：</w:t>
            </w:r>
          </w:p>
          <w:p w14:paraId="6718C0DA">
            <w:pPr>
              <w:widowControl/>
              <w:adjustRightInd/>
              <w:spacing w:line="300" w:lineRule="exact"/>
              <w:rPr>
                <w:rFonts w:hint="eastAsia" w:ascii="宋体" w:hAnsi="宋体" w:cs="宋体"/>
                <w:kern w:val="0"/>
              </w:rPr>
            </w:pPr>
            <w:r>
              <w:rPr>
                <w:rFonts w:hint="eastAsia" w:ascii="宋体" w:hAnsi="宋体" w:cs="宋体"/>
                <w:kern w:val="0"/>
              </w:rPr>
              <w:t>浓度范围：</w:t>
            </w:r>
            <w:r>
              <w:rPr>
                <w:rFonts w:ascii="宋体" w:hAnsi="宋体" w:cs="宋体"/>
                <w:kern w:val="0"/>
              </w:rPr>
              <w:t xml:space="preserve"> </w:t>
            </w:r>
          </w:p>
        </w:tc>
        <w:tc>
          <w:tcPr>
            <w:tcW w:w="2223" w:type="dxa"/>
            <w:shd w:val="clear" w:color="auto" w:fill="auto"/>
            <w:noWrap/>
            <w:vAlign w:val="center"/>
          </w:tcPr>
          <w:p w14:paraId="6DA627A1">
            <w:pPr>
              <w:widowControl/>
              <w:adjustRightInd/>
              <w:spacing w:line="240" w:lineRule="auto"/>
              <w:rPr>
                <w:rFonts w:hint="eastAsia" w:ascii="宋体" w:hAnsi="宋体" w:cs="宋体"/>
                <w:kern w:val="0"/>
              </w:rPr>
            </w:pPr>
          </w:p>
        </w:tc>
      </w:tr>
      <w:tr w14:paraId="5629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80" w:type="dxa"/>
            <w:vMerge w:val="continue"/>
            <w:vAlign w:val="center"/>
          </w:tcPr>
          <w:p w14:paraId="32C5DC0E">
            <w:pPr>
              <w:widowControl/>
              <w:adjustRightInd/>
              <w:spacing w:line="240" w:lineRule="auto"/>
              <w:rPr>
                <w:rFonts w:hint="eastAsia" w:ascii="宋体" w:hAnsi="宋体" w:cs="宋体"/>
                <w:kern w:val="0"/>
              </w:rPr>
            </w:pPr>
          </w:p>
        </w:tc>
        <w:tc>
          <w:tcPr>
            <w:tcW w:w="795" w:type="dxa"/>
            <w:vAlign w:val="center"/>
          </w:tcPr>
          <w:p w14:paraId="5F6E61CB">
            <w:pPr>
              <w:widowControl/>
              <w:adjustRightInd/>
              <w:spacing w:line="240" w:lineRule="auto"/>
              <w:rPr>
                <w:rFonts w:hint="eastAsia" w:ascii="宋体" w:hAnsi="宋体" w:cs="宋体"/>
                <w:kern w:val="0"/>
              </w:rPr>
            </w:pPr>
          </w:p>
        </w:tc>
        <w:tc>
          <w:tcPr>
            <w:tcW w:w="2370" w:type="dxa"/>
            <w:shd w:val="clear" w:color="auto" w:fill="auto"/>
            <w:noWrap/>
            <w:vAlign w:val="center"/>
          </w:tcPr>
          <w:p w14:paraId="27AA42B1">
            <w:pPr>
              <w:widowControl/>
              <w:adjustRightInd/>
              <w:spacing w:line="240" w:lineRule="auto"/>
              <w:rPr>
                <w:rFonts w:hint="eastAsia" w:ascii="宋体" w:hAnsi="宋体" w:cs="宋体"/>
                <w:kern w:val="0"/>
              </w:rPr>
            </w:pPr>
            <w:r>
              <w:rPr>
                <w:rFonts w:hint="eastAsia" w:ascii="宋体" w:hAnsi="宋体" w:cs="宋体"/>
                <w:kern w:val="0"/>
              </w:rPr>
              <w:t>甲烷气体浓度探测器</w:t>
            </w:r>
          </w:p>
        </w:tc>
        <w:tc>
          <w:tcPr>
            <w:tcW w:w="1170" w:type="dxa"/>
            <w:shd w:val="clear" w:color="auto" w:fill="auto"/>
            <w:noWrap/>
            <w:vAlign w:val="center"/>
          </w:tcPr>
          <w:p w14:paraId="1699E727">
            <w:pPr>
              <w:widowControl/>
              <w:adjustRightInd/>
              <w:spacing w:line="240" w:lineRule="auto"/>
              <w:jc w:val="center"/>
              <w:rPr>
                <w:rFonts w:hint="eastAsia" w:ascii="宋体" w:hAnsi="宋体" w:cs="宋体"/>
                <w:kern w:val="0"/>
              </w:rPr>
            </w:pPr>
            <w:r>
              <w:rPr>
                <w:rFonts w:hint="eastAsia" w:ascii="宋体" w:hAnsi="宋体" w:cs="宋体"/>
                <w:kern w:val="0"/>
              </w:rPr>
              <w:t>0107</w:t>
            </w:r>
          </w:p>
        </w:tc>
        <w:tc>
          <w:tcPr>
            <w:tcW w:w="3705" w:type="dxa"/>
            <w:shd w:val="clear" w:color="auto" w:fill="auto"/>
            <w:noWrap/>
            <w:vAlign w:val="center"/>
          </w:tcPr>
          <w:p w14:paraId="511B258F">
            <w:pPr>
              <w:widowControl/>
              <w:adjustRightInd/>
              <w:spacing w:line="240" w:lineRule="auto"/>
              <w:rPr>
                <w:rFonts w:hint="eastAsia" w:ascii="宋体" w:hAnsi="宋体" w:cs="宋体"/>
                <w:kern w:val="0"/>
              </w:rPr>
            </w:pPr>
            <w:r>
              <w:rPr>
                <w:rFonts w:hint="eastAsia" w:ascii="宋体" w:hAnsi="宋体" w:cs="宋体"/>
                <w:kern w:val="0"/>
              </w:rPr>
              <w:t>检测甲烷气体的浓度</w:t>
            </w:r>
          </w:p>
        </w:tc>
        <w:tc>
          <w:tcPr>
            <w:tcW w:w="2490" w:type="dxa"/>
            <w:shd w:val="clear" w:color="auto" w:fill="auto"/>
            <w:noWrap/>
            <w:vAlign w:val="center"/>
          </w:tcPr>
          <w:p w14:paraId="66C1CB2B">
            <w:pPr>
              <w:widowControl/>
              <w:adjustRightInd/>
              <w:spacing w:line="300" w:lineRule="exact"/>
              <w:rPr>
                <w:rFonts w:hint="eastAsia" w:ascii="宋体" w:hAnsi="宋体" w:cs="宋体"/>
                <w:kern w:val="0"/>
              </w:rPr>
            </w:pPr>
            <w:r>
              <w:rPr>
                <w:rFonts w:hint="eastAsia" w:ascii="宋体" w:hAnsi="宋体" w:cs="宋体"/>
                <w:kern w:val="0"/>
              </w:rPr>
              <w:t>【甲烷浓度探测器数据集】</w:t>
            </w:r>
          </w:p>
          <w:p w14:paraId="58E52F5A">
            <w:pPr>
              <w:widowControl/>
              <w:adjustRightInd/>
              <w:spacing w:line="300" w:lineRule="exact"/>
              <w:rPr>
                <w:rFonts w:hint="eastAsia" w:ascii="宋体" w:hAnsi="宋体" w:cs="宋体"/>
                <w:kern w:val="0"/>
              </w:rPr>
            </w:pPr>
            <w:r>
              <w:rPr>
                <w:rFonts w:hint="eastAsia" w:ascii="宋体" w:hAnsi="宋体" w:cs="宋体"/>
                <w:kern w:val="0"/>
              </w:rPr>
              <w:t>甲烷气体浓度：</w:t>
            </w:r>
          </w:p>
          <w:p w14:paraId="6B55C0BA">
            <w:pPr>
              <w:widowControl/>
              <w:adjustRightInd/>
              <w:spacing w:line="300" w:lineRule="exact"/>
              <w:rPr>
                <w:rFonts w:hint="eastAsia" w:ascii="宋体" w:hAnsi="宋体" w:cs="宋体"/>
                <w:kern w:val="0"/>
              </w:rPr>
            </w:pPr>
            <w:r>
              <w:rPr>
                <w:rFonts w:hint="eastAsia" w:ascii="宋体" w:hAnsi="宋体" w:cs="宋体"/>
                <w:kern w:val="0"/>
              </w:rPr>
              <w:t>浓度范围：</w:t>
            </w:r>
          </w:p>
        </w:tc>
        <w:tc>
          <w:tcPr>
            <w:tcW w:w="2223" w:type="dxa"/>
            <w:shd w:val="clear" w:color="auto" w:fill="auto"/>
            <w:noWrap/>
            <w:vAlign w:val="center"/>
          </w:tcPr>
          <w:p w14:paraId="06CDF82D">
            <w:pPr>
              <w:widowControl/>
              <w:adjustRightInd/>
              <w:spacing w:line="240" w:lineRule="auto"/>
              <w:rPr>
                <w:rFonts w:hint="eastAsia" w:ascii="宋体" w:hAnsi="宋体" w:cs="宋体"/>
                <w:kern w:val="0"/>
              </w:rPr>
            </w:pPr>
          </w:p>
        </w:tc>
      </w:tr>
      <w:tr w14:paraId="7FFA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80" w:type="dxa"/>
            <w:vMerge w:val="restart"/>
            <w:shd w:val="clear" w:color="auto" w:fill="auto"/>
            <w:noWrap/>
            <w:vAlign w:val="center"/>
          </w:tcPr>
          <w:p w14:paraId="36287476">
            <w:pPr>
              <w:widowControl/>
              <w:adjustRightInd/>
              <w:spacing w:line="240" w:lineRule="auto"/>
              <w:rPr>
                <w:rFonts w:hint="eastAsia" w:ascii="宋体" w:hAnsi="宋体" w:cs="宋体"/>
                <w:kern w:val="0"/>
              </w:rPr>
            </w:pPr>
            <w:r>
              <w:rPr>
                <w:rFonts w:hint="eastAsia" w:ascii="宋体" w:hAnsi="宋体" w:cs="宋体"/>
                <w:kern w:val="0"/>
              </w:rPr>
              <w:t>视频采集</w:t>
            </w:r>
          </w:p>
        </w:tc>
        <w:tc>
          <w:tcPr>
            <w:tcW w:w="795" w:type="dxa"/>
            <w:vMerge w:val="restart"/>
            <w:shd w:val="clear" w:color="auto" w:fill="auto"/>
            <w:noWrap/>
            <w:vAlign w:val="center"/>
          </w:tcPr>
          <w:p w14:paraId="406E98DC">
            <w:pPr>
              <w:widowControl/>
              <w:adjustRightInd/>
              <w:spacing w:line="240" w:lineRule="auto"/>
              <w:rPr>
                <w:rFonts w:hint="eastAsia" w:ascii="宋体" w:hAnsi="宋体" w:cs="宋体"/>
                <w:kern w:val="0"/>
              </w:rPr>
            </w:pPr>
            <w:r>
              <w:rPr>
                <w:rFonts w:hint="eastAsia" w:ascii="宋体" w:hAnsi="宋体" w:cs="宋体"/>
                <w:kern w:val="0"/>
              </w:rPr>
              <w:t>02</w:t>
            </w:r>
          </w:p>
        </w:tc>
        <w:tc>
          <w:tcPr>
            <w:tcW w:w="2370" w:type="dxa"/>
            <w:shd w:val="clear" w:color="auto" w:fill="auto"/>
            <w:noWrap/>
            <w:vAlign w:val="center"/>
          </w:tcPr>
          <w:p w14:paraId="7114AC4C">
            <w:pPr>
              <w:widowControl/>
              <w:adjustRightInd/>
              <w:spacing w:line="240" w:lineRule="auto"/>
              <w:rPr>
                <w:rFonts w:hint="eastAsia" w:ascii="宋体" w:hAnsi="宋体" w:cs="宋体"/>
                <w:kern w:val="0"/>
              </w:rPr>
            </w:pPr>
            <w:r>
              <w:rPr>
                <w:rFonts w:hint="eastAsia" w:ascii="宋体" w:hAnsi="宋体" w:cs="宋体"/>
                <w:kern w:val="0"/>
              </w:rPr>
              <w:t>常规影像采集器</w:t>
            </w:r>
          </w:p>
        </w:tc>
        <w:tc>
          <w:tcPr>
            <w:tcW w:w="1170" w:type="dxa"/>
            <w:shd w:val="clear" w:color="auto" w:fill="auto"/>
            <w:noWrap/>
            <w:vAlign w:val="center"/>
          </w:tcPr>
          <w:p w14:paraId="65D47D16">
            <w:pPr>
              <w:widowControl/>
              <w:adjustRightInd/>
              <w:spacing w:line="240" w:lineRule="auto"/>
              <w:jc w:val="center"/>
              <w:rPr>
                <w:rFonts w:hint="eastAsia" w:ascii="宋体" w:hAnsi="宋体" w:cs="宋体"/>
                <w:kern w:val="0"/>
              </w:rPr>
            </w:pPr>
            <w:r>
              <w:rPr>
                <w:rFonts w:hint="eastAsia" w:ascii="宋体" w:hAnsi="宋体" w:cs="宋体"/>
                <w:kern w:val="0"/>
              </w:rPr>
              <w:t>0201</w:t>
            </w:r>
          </w:p>
        </w:tc>
        <w:tc>
          <w:tcPr>
            <w:tcW w:w="3705" w:type="dxa"/>
            <w:shd w:val="clear" w:color="auto" w:fill="auto"/>
            <w:noWrap/>
            <w:vAlign w:val="center"/>
          </w:tcPr>
          <w:p w14:paraId="4E59FB45">
            <w:pPr>
              <w:widowControl/>
              <w:adjustRightInd/>
              <w:spacing w:line="240" w:lineRule="auto"/>
              <w:rPr>
                <w:rFonts w:hint="eastAsia" w:ascii="宋体" w:hAnsi="宋体" w:cs="宋体"/>
                <w:kern w:val="0"/>
              </w:rPr>
            </w:pPr>
            <w:r>
              <w:rPr>
                <w:rFonts w:hint="eastAsia" w:ascii="宋体" w:hAnsi="宋体" w:cs="宋体"/>
                <w:kern w:val="0"/>
              </w:rPr>
              <w:t>可以采集到白天的影像</w:t>
            </w:r>
          </w:p>
        </w:tc>
        <w:tc>
          <w:tcPr>
            <w:tcW w:w="2490" w:type="dxa"/>
            <w:shd w:val="clear" w:color="auto" w:fill="auto"/>
            <w:noWrap/>
            <w:vAlign w:val="center"/>
          </w:tcPr>
          <w:p w14:paraId="67BDA44F">
            <w:pPr>
              <w:widowControl/>
              <w:adjustRightInd/>
              <w:spacing w:line="300" w:lineRule="exact"/>
              <w:rPr>
                <w:rFonts w:hint="eastAsia" w:ascii="宋体" w:hAnsi="宋体" w:cs="宋体"/>
                <w:kern w:val="0"/>
              </w:rPr>
            </w:pPr>
            <w:r>
              <w:rPr>
                <w:rFonts w:hint="eastAsia" w:ascii="宋体" w:hAnsi="宋体" w:cs="宋体"/>
                <w:kern w:val="0"/>
              </w:rPr>
              <w:t>光照亮度在*以上</w:t>
            </w:r>
          </w:p>
        </w:tc>
        <w:tc>
          <w:tcPr>
            <w:tcW w:w="2223" w:type="dxa"/>
            <w:shd w:val="clear" w:color="auto" w:fill="auto"/>
            <w:noWrap/>
            <w:vAlign w:val="center"/>
          </w:tcPr>
          <w:p w14:paraId="12DBF390">
            <w:pPr>
              <w:widowControl/>
              <w:adjustRightInd/>
              <w:spacing w:line="240" w:lineRule="auto"/>
              <w:rPr>
                <w:rFonts w:hint="eastAsia" w:ascii="宋体" w:hAnsi="宋体" w:cs="宋体"/>
                <w:kern w:val="0"/>
              </w:rPr>
            </w:pPr>
          </w:p>
        </w:tc>
      </w:tr>
      <w:tr w14:paraId="2956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80" w:type="dxa"/>
            <w:vMerge w:val="continue"/>
            <w:vAlign w:val="center"/>
          </w:tcPr>
          <w:p w14:paraId="0031790D">
            <w:pPr>
              <w:widowControl/>
              <w:adjustRightInd/>
              <w:spacing w:line="240" w:lineRule="auto"/>
              <w:rPr>
                <w:rFonts w:hint="eastAsia" w:ascii="宋体" w:hAnsi="宋体" w:cs="宋体"/>
                <w:kern w:val="0"/>
              </w:rPr>
            </w:pPr>
          </w:p>
        </w:tc>
        <w:tc>
          <w:tcPr>
            <w:tcW w:w="795" w:type="dxa"/>
            <w:vMerge w:val="continue"/>
            <w:vAlign w:val="center"/>
          </w:tcPr>
          <w:p w14:paraId="5DAABC35">
            <w:pPr>
              <w:widowControl/>
              <w:adjustRightInd/>
              <w:spacing w:line="240" w:lineRule="auto"/>
              <w:rPr>
                <w:rFonts w:hint="eastAsia" w:ascii="宋体" w:hAnsi="宋体" w:cs="宋体"/>
                <w:kern w:val="0"/>
              </w:rPr>
            </w:pPr>
          </w:p>
        </w:tc>
        <w:tc>
          <w:tcPr>
            <w:tcW w:w="2370" w:type="dxa"/>
            <w:shd w:val="clear" w:color="auto" w:fill="auto"/>
            <w:noWrap/>
            <w:vAlign w:val="center"/>
          </w:tcPr>
          <w:p w14:paraId="162A18C6">
            <w:pPr>
              <w:widowControl/>
              <w:adjustRightInd/>
              <w:spacing w:line="240" w:lineRule="auto"/>
              <w:rPr>
                <w:rFonts w:hint="eastAsia" w:ascii="宋体" w:hAnsi="宋体" w:cs="宋体"/>
                <w:kern w:val="0"/>
              </w:rPr>
            </w:pPr>
            <w:r>
              <w:rPr>
                <w:rFonts w:hint="eastAsia" w:ascii="宋体" w:hAnsi="宋体" w:cs="宋体"/>
                <w:kern w:val="0"/>
              </w:rPr>
              <w:t>红外影像采集器</w:t>
            </w:r>
          </w:p>
        </w:tc>
        <w:tc>
          <w:tcPr>
            <w:tcW w:w="1170" w:type="dxa"/>
            <w:shd w:val="clear" w:color="auto" w:fill="auto"/>
            <w:noWrap/>
            <w:vAlign w:val="center"/>
          </w:tcPr>
          <w:p w14:paraId="0022A30C">
            <w:pPr>
              <w:widowControl/>
              <w:adjustRightInd/>
              <w:spacing w:line="240" w:lineRule="auto"/>
              <w:jc w:val="center"/>
              <w:rPr>
                <w:rFonts w:hint="eastAsia" w:ascii="宋体" w:hAnsi="宋体" w:cs="宋体"/>
                <w:kern w:val="0"/>
              </w:rPr>
            </w:pPr>
            <w:r>
              <w:rPr>
                <w:rFonts w:hint="eastAsia" w:ascii="宋体" w:hAnsi="宋体" w:cs="宋体"/>
                <w:kern w:val="0"/>
              </w:rPr>
              <w:t>0202</w:t>
            </w:r>
          </w:p>
        </w:tc>
        <w:tc>
          <w:tcPr>
            <w:tcW w:w="3705" w:type="dxa"/>
            <w:shd w:val="clear" w:color="auto" w:fill="auto"/>
            <w:noWrap/>
            <w:vAlign w:val="center"/>
          </w:tcPr>
          <w:p w14:paraId="284DC7FC">
            <w:pPr>
              <w:widowControl/>
              <w:adjustRightInd/>
              <w:spacing w:line="240" w:lineRule="auto"/>
              <w:rPr>
                <w:rFonts w:hint="eastAsia" w:ascii="宋体" w:hAnsi="宋体" w:cs="宋体"/>
                <w:kern w:val="0"/>
              </w:rPr>
            </w:pPr>
            <w:r>
              <w:rPr>
                <w:rFonts w:hint="eastAsia" w:ascii="宋体" w:hAnsi="宋体" w:cs="宋体"/>
                <w:kern w:val="0"/>
              </w:rPr>
              <w:t>可以采集到夜间的影像</w:t>
            </w:r>
          </w:p>
        </w:tc>
        <w:tc>
          <w:tcPr>
            <w:tcW w:w="2490" w:type="dxa"/>
            <w:shd w:val="clear" w:color="auto" w:fill="auto"/>
            <w:noWrap/>
            <w:vAlign w:val="center"/>
          </w:tcPr>
          <w:p w14:paraId="2CA8BFC5">
            <w:pPr>
              <w:widowControl/>
              <w:adjustRightInd/>
              <w:spacing w:line="300" w:lineRule="exact"/>
              <w:rPr>
                <w:rFonts w:hint="eastAsia" w:ascii="宋体" w:hAnsi="宋体" w:cs="宋体"/>
                <w:kern w:val="0"/>
              </w:rPr>
            </w:pPr>
            <w:r>
              <w:rPr>
                <w:rFonts w:hint="eastAsia" w:ascii="宋体" w:hAnsi="宋体" w:cs="宋体"/>
                <w:kern w:val="0"/>
              </w:rPr>
              <w:t>光照亮度在*以下</w:t>
            </w:r>
          </w:p>
        </w:tc>
        <w:tc>
          <w:tcPr>
            <w:tcW w:w="2223" w:type="dxa"/>
            <w:shd w:val="clear" w:color="auto" w:fill="auto"/>
            <w:noWrap/>
            <w:vAlign w:val="center"/>
          </w:tcPr>
          <w:p w14:paraId="3CD0588F">
            <w:pPr>
              <w:widowControl/>
              <w:adjustRightInd/>
              <w:spacing w:line="240" w:lineRule="auto"/>
              <w:rPr>
                <w:rFonts w:hint="eastAsia" w:ascii="宋体" w:hAnsi="宋体" w:cs="宋体"/>
                <w:kern w:val="0"/>
              </w:rPr>
            </w:pPr>
          </w:p>
        </w:tc>
      </w:tr>
      <w:tr w14:paraId="5E9E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80" w:type="dxa"/>
            <w:vAlign w:val="center"/>
          </w:tcPr>
          <w:p w14:paraId="77D07823">
            <w:pPr>
              <w:widowControl/>
              <w:adjustRightInd/>
              <w:spacing w:line="240" w:lineRule="auto"/>
              <w:rPr>
                <w:rFonts w:hint="eastAsia" w:ascii="宋体" w:hAnsi="宋体" w:cs="宋体"/>
                <w:kern w:val="0"/>
              </w:rPr>
            </w:pPr>
            <w:r>
              <w:rPr>
                <w:rFonts w:hint="eastAsia" w:ascii="宋体" w:hAnsi="宋体" w:cs="宋体"/>
                <w:kern w:val="0"/>
              </w:rPr>
              <w:t>定位器</w:t>
            </w:r>
          </w:p>
        </w:tc>
        <w:tc>
          <w:tcPr>
            <w:tcW w:w="795" w:type="dxa"/>
            <w:vAlign w:val="center"/>
          </w:tcPr>
          <w:p w14:paraId="27DF256E">
            <w:pPr>
              <w:widowControl/>
              <w:adjustRightInd/>
              <w:spacing w:line="240" w:lineRule="auto"/>
              <w:rPr>
                <w:rFonts w:hint="eastAsia" w:ascii="宋体" w:hAnsi="宋体" w:cs="宋体"/>
                <w:kern w:val="0"/>
              </w:rPr>
            </w:pPr>
            <w:r>
              <w:rPr>
                <w:rFonts w:hint="eastAsia" w:ascii="宋体" w:hAnsi="宋体" w:cs="宋体"/>
                <w:kern w:val="0"/>
              </w:rPr>
              <w:t>03</w:t>
            </w:r>
          </w:p>
        </w:tc>
        <w:tc>
          <w:tcPr>
            <w:tcW w:w="2370" w:type="dxa"/>
            <w:shd w:val="clear" w:color="auto" w:fill="auto"/>
            <w:noWrap/>
            <w:vAlign w:val="center"/>
          </w:tcPr>
          <w:p w14:paraId="56B4B856">
            <w:pPr>
              <w:widowControl/>
              <w:adjustRightInd/>
              <w:spacing w:line="240" w:lineRule="auto"/>
              <w:rPr>
                <w:rFonts w:hint="eastAsia" w:ascii="宋体" w:hAnsi="宋体" w:cs="宋体"/>
                <w:kern w:val="0"/>
              </w:rPr>
            </w:pPr>
            <w:r>
              <w:rPr>
                <w:rFonts w:hint="eastAsia" w:ascii="宋体" w:hAnsi="宋体" w:cs="宋体"/>
                <w:kern w:val="0"/>
              </w:rPr>
              <w:t>GPS定位器</w:t>
            </w:r>
          </w:p>
        </w:tc>
        <w:tc>
          <w:tcPr>
            <w:tcW w:w="1170" w:type="dxa"/>
            <w:shd w:val="clear" w:color="auto" w:fill="auto"/>
            <w:noWrap/>
            <w:vAlign w:val="center"/>
          </w:tcPr>
          <w:p w14:paraId="0DD6A6D4">
            <w:pPr>
              <w:widowControl/>
              <w:adjustRightInd/>
              <w:spacing w:line="240" w:lineRule="auto"/>
              <w:jc w:val="center"/>
              <w:rPr>
                <w:rFonts w:hint="eastAsia" w:ascii="宋体" w:hAnsi="宋体" w:cs="宋体"/>
                <w:kern w:val="0"/>
              </w:rPr>
            </w:pPr>
            <w:r>
              <w:rPr>
                <w:rFonts w:hint="eastAsia" w:ascii="宋体" w:hAnsi="宋体" w:cs="宋体"/>
                <w:kern w:val="0"/>
              </w:rPr>
              <w:t>0301</w:t>
            </w:r>
          </w:p>
        </w:tc>
        <w:tc>
          <w:tcPr>
            <w:tcW w:w="3705" w:type="dxa"/>
            <w:shd w:val="clear" w:color="auto" w:fill="auto"/>
            <w:noWrap/>
            <w:vAlign w:val="center"/>
          </w:tcPr>
          <w:p w14:paraId="61D395E3">
            <w:pPr>
              <w:widowControl/>
              <w:adjustRightInd/>
              <w:spacing w:line="240" w:lineRule="auto"/>
              <w:rPr>
                <w:rFonts w:hint="eastAsia" w:ascii="宋体" w:hAnsi="宋体" w:cs="宋体"/>
                <w:kern w:val="0"/>
              </w:rPr>
            </w:pPr>
            <w:r>
              <w:rPr>
                <w:rFonts w:hint="eastAsia" w:ascii="宋体" w:hAnsi="宋体" w:cs="宋体"/>
                <w:kern w:val="0"/>
              </w:rPr>
              <w:t>可以采集到设备自身所处的GPS位置</w:t>
            </w:r>
          </w:p>
        </w:tc>
        <w:tc>
          <w:tcPr>
            <w:tcW w:w="2490" w:type="dxa"/>
            <w:shd w:val="clear" w:color="auto" w:fill="auto"/>
            <w:noWrap/>
            <w:vAlign w:val="center"/>
          </w:tcPr>
          <w:p w14:paraId="7F43FC1F">
            <w:pPr>
              <w:widowControl/>
              <w:adjustRightInd/>
              <w:spacing w:line="300" w:lineRule="exact"/>
              <w:rPr>
                <w:rFonts w:hint="eastAsia" w:ascii="宋体" w:hAnsi="宋体" w:cs="宋体"/>
                <w:kern w:val="0"/>
              </w:rPr>
            </w:pPr>
          </w:p>
        </w:tc>
        <w:tc>
          <w:tcPr>
            <w:tcW w:w="2223" w:type="dxa"/>
            <w:shd w:val="clear" w:color="auto" w:fill="auto"/>
            <w:noWrap/>
            <w:vAlign w:val="center"/>
          </w:tcPr>
          <w:p w14:paraId="1BB11BE6">
            <w:pPr>
              <w:widowControl/>
              <w:adjustRightInd/>
              <w:spacing w:line="240" w:lineRule="auto"/>
              <w:rPr>
                <w:rFonts w:hint="eastAsia" w:ascii="宋体" w:hAnsi="宋体" w:cs="宋体"/>
                <w:kern w:val="0"/>
              </w:rPr>
            </w:pPr>
          </w:p>
        </w:tc>
      </w:tr>
      <w:tr w14:paraId="408D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80" w:type="dxa"/>
            <w:vMerge w:val="restart"/>
            <w:vAlign w:val="center"/>
          </w:tcPr>
          <w:p w14:paraId="3253E8F8">
            <w:pPr>
              <w:widowControl/>
              <w:adjustRightInd/>
              <w:spacing w:line="240" w:lineRule="auto"/>
              <w:rPr>
                <w:rFonts w:hint="eastAsia" w:ascii="宋体" w:hAnsi="宋体" w:cs="宋体"/>
                <w:kern w:val="0"/>
              </w:rPr>
            </w:pPr>
            <w:r>
              <w:rPr>
                <w:rFonts w:hint="eastAsia" w:ascii="宋体" w:hAnsi="宋体" w:cs="宋体"/>
                <w:kern w:val="0"/>
              </w:rPr>
              <w:t>控制器</w:t>
            </w:r>
          </w:p>
        </w:tc>
        <w:tc>
          <w:tcPr>
            <w:tcW w:w="795" w:type="dxa"/>
            <w:vMerge w:val="restart"/>
            <w:vAlign w:val="center"/>
          </w:tcPr>
          <w:p w14:paraId="6D5D2B9D">
            <w:pPr>
              <w:widowControl/>
              <w:adjustRightInd/>
              <w:spacing w:line="240" w:lineRule="auto"/>
              <w:rPr>
                <w:rFonts w:hint="eastAsia" w:ascii="宋体" w:hAnsi="宋体" w:cs="宋体"/>
                <w:kern w:val="0"/>
              </w:rPr>
            </w:pPr>
            <w:r>
              <w:rPr>
                <w:rFonts w:hint="eastAsia" w:ascii="宋体" w:hAnsi="宋体" w:cs="宋体"/>
                <w:kern w:val="0"/>
              </w:rPr>
              <w:t>04</w:t>
            </w:r>
          </w:p>
        </w:tc>
        <w:tc>
          <w:tcPr>
            <w:tcW w:w="2370" w:type="dxa"/>
            <w:shd w:val="clear" w:color="auto" w:fill="auto"/>
            <w:noWrap/>
            <w:vAlign w:val="center"/>
          </w:tcPr>
          <w:p w14:paraId="727C78A2">
            <w:pPr>
              <w:widowControl/>
              <w:adjustRightInd/>
              <w:spacing w:line="240" w:lineRule="auto"/>
              <w:rPr>
                <w:rFonts w:hint="eastAsia" w:ascii="宋体" w:hAnsi="宋体" w:cs="宋体"/>
                <w:kern w:val="0"/>
              </w:rPr>
            </w:pPr>
            <w:r>
              <w:rPr>
                <w:rFonts w:hint="eastAsia" w:ascii="宋体" w:hAnsi="宋体" w:cs="宋体"/>
                <w:kern w:val="0"/>
              </w:rPr>
              <w:t>语音对讲</w:t>
            </w:r>
          </w:p>
        </w:tc>
        <w:tc>
          <w:tcPr>
            <w:tcW w:w="1170" w:type="dxa"/>
            <w:shd w:val="clear" w:color="auto" w:fill="auto"/>
            <w:noWrap/>
            <w:vAlign w:val="center"/>
          </w:tcPr>
          <w:p w14:paraId="46F7DC99">
            <w:pPr>
              <w:widowControl/>
              <w:adjustRightInd/>
              <w:spacing w:line="240" w:lineRule="auto"/>
              <w:jc w:val="center"/>
              <w:rPr>
                <w:rFonts w:hint="eastAsia" w:ascii="宋体" w:hAnsi="宋体" w:cs="宋体"/>
                <w:kern w:val="0"/>
              </w:rPr>
            </w:pPr>
            <w:r>
              <w:rPr>
                <w:rFonts w:hint="eastAsia" w:ascii="宋体" w:hAnsi="宋体" w:cs="宋体"/>
                <w:kern w:val="0"/>
              </w:rPr>
              <w:t>0401</w:t>
            </w:r>
          </w:p>
        </w:tc>
        <w:tc>
          <w:tcPr>
            <w:tcW w:w="3705" w:type="dxa"/>
            <w:shd w:val="clear" w:color="auto" w:fill="auto"/>
            <w:noWrap/>
            <w:vAlign w:val="center"/>
          </w:tcPr>
          <w:p w14:paraId="74C2AD88">
            <w:pPr>
              <w:widowControl/>
              <w:adjustRightInd/>
              <w:spacing w:line="240" w:lineRule="auto"/>
              <w:rPr>
                <w:rFonts w:hint="eastAsia" w:ascii="宋体" w:hAnsi="宋体" w:cs="宋体"/>
                <w:kern w:val="0"/>
              </w:rPr>
            </w:pPr>
            <w:r>
              <w:rPr>
                <w:rFonts w:hint="eastAsia" w:ascii="宋体" w:hAnsi="宋体" w:cs="宋体"/>
                <w:kern w:val="0"/>
              </w:rPr>
              <w:t>发起或者停止WebRTC语音对讲</w:t>
            </w:r>
          </w:p>
        </w:tc>
        <w:tc>
          <w:tcPr>
            <w:tcW w:w="2490" w:type="dxa"/>
            <w:shd w:val="clear" w:color="auto" w:fill="auto"/>
            <w:noWrap/>
            <w:vAlign w:val="center"/>
          </w:tcPr>
          <w:p w14:paraId="1E391FC6">
            <w:pPr>
              <w:widowControl/>
              <w:adjustRightInd/>
              <w:spacing w:line="300" w:lineRule="exact"/>
              <w:rPr>
                <w:rFonts w:hint="eastAsia" w:ascii="宋体" w:hAnsi="宋体" w:cs="宋体"/>
                <w:kern w:val="0"/>
              </w:rPr>
            </w:pPr>
          </w:p>
        </w:tc>
        <w:tc>
          <w:tcPr>
            <w:tcW w:w="2223" w:type="dxa"/>
            <w:shd w:val="clear" w:color="auto" w:fill="auto"/>
            <w:noWrap/>
            <w:vAlign w:val="center"/>
          </w:tcPr>
          <w:p w14:paraId="6FCA9DE3">
            <w:pPr>
              <w:widowControl/>
              <w:adjustRightInd/>
              <w:spacing w:line="240" w:lineRule="auto"/>
              <w:rPr>
                <w:rFonts w:hint="eastAsia" w:ascii="宋体" w:hAnsi="宋体" w:cs="宋体"/>
                <w:kern w:val="0"/>
              </w:rPr>
            </w:pPr>
          </w:p>
        </w:tc>
      </w:tr>
      <w:tr w14:paraId="0506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80" w:type="dxa"/>
            <w:vMerge w:val="continue"/>
            <w:vAlign w:val="center"/>
          </w:tcPr>
          <w:p w14:paraId="1442590C">
            <w:pPr>
              <w:widowControl/>
              <w:adjustRightInd/>
              <w:spacing w:line="240" w:lineRule="auto"/>
              <w:rPr>
                <w:rFonts w:hint="eastAsia" w:ascii="宋体" w:hAnsi="宋体" w:cs="宋体"/>
                <w:kern w:val="0"/>
              </w:rPr>
            </w:pPr>
          </w:p>
        </w:tc>
        <w:tc>
          <w:tcPr>
            <w:tcW w:w="795" w:type="dxa"/>
            <w:vMerge w:val="continue"/>
            <w:vAlign w:val="center"/>
          </w:tcPr>
          <w:p w14:paraId="3CB15138">
            <w:pPr>
              <w:widowControl/>
              <w:adjustRightInd/>
              <w:spacing w:line="240" w:lineRule="auto"/>
              <w:rPr>
                <w:rFonts w:hint="eastAsia" w:ascii="宋体" w:hAnsi="宋体" w:cs="宋体"/>
                <w:kern w:val="0"/>
              </w:rPr>
            </w:pPr>
          </w:p>
        </w:tc>
        <w:tc>
          <w:tcPr>
            <w:tcW w:w="2370" w:type="dxa"/>
            <w:shd w:val="clear" w:color="auto" w:fill="auto"/>
            <w:noWrap/>
            <w:vAlign w:val="center"/>
          </w:tcPr>
          <w:p w14:paraId="73732509">
            <w:pPr>
              <w:widowControl/>
              <w:adjustRightInd/>
              <w:spacing w:line="240" w:lineRule="auto"/>
              <w:rPr>
                <w:rFonts w:hint="eastAsia" w:ascii="宋体" w:hAnsi="宋体" w:cs="宋体"/>
                <w:kern w:val="0"/>
              </w:rPr>
            </w:pPr>
            <w:r>
              <w:rPr>
                <w:rFonts w:hint="eastAsia" w:ascii="宋体" w:hAnsi="宋体" w:cs="宋体"/>
                <w:kern w:val="0"/>
              </w:rPr>
              <w:t>门禁开关</w:t>
            </w:r>
          </w:p>
        </w:tc>
        <w:tc>
          <w:tcPr>
            <w:tcW w:w="1170" w:type="dxa"/>
            <w:shd w:val="clear" w:color="auto" w:fill="auto"/>
            <w:noWrap/>
            <w:vAlign w:val="center"/>
          </w:tcPr>
          <w:p w14:paraId="09B38A01">
            <w:pPr>
              <w:widowControl/>
              <w:adjustRightInd/>
              <w:spacing w:line="240" w:lineRule="auto"/>
              <w:jc w:val="center"/>
              <w:rPr>
                <w:rFonts w:hint="eastAsia" w:ascii="宋体" w:hAnsi="宋体" w:cs="宋体"/>
                <w:kern w:val="0"/>
              </w:rPr>
            </w:pPr>
            <w:r>
              <w:rPr>
                <w:rFonts w:hint="eastAsia" w:ascii="宋体" w:hAnsi="宋体" w:cs="宋体"/>
                <w:kern w:val="0"/>
              </w:rPr>
              <w:t>0402</w:t>
            </w:r>
          </w:p>
        </w:tc>
        <w:tc>
          <w:tcPr>
            <w:tcW w:w="3705" w:type="dxa"/>
            <w:shd w:val="clear" w:color="auto" w:fill="auto"/>
            <w:noWrap/>
            <w:vAlign w:val="center"/>
          </w:tcPr>
          <w:p w14:paraId="1EA7722A">
            <w:pPr>
              <w:widowControl/>
              <w:adjustRightInd/>
              <w:spacing w:line="240" w:lineRule="auto"/>
              <w:rPr>
                <w:rFonts w:hint="eastAsia" w:ascii="宋体" w:hAnsi="宋体" w:cs="宋体"/>
                <w:kern w:val="0"/>
              </w:rPr>
            </w:pPr>
            <w:r>
              <w:rPr>
                <w:rFonts w:hint="eastAsia" w:ascii="宋体" w:hAnsi="宋体" w:cs="宋体"/>
                <w:kern w:val="0"/>
              </w:rPr>
              <w:t>远程打开或关闭门禁</w:t>
            </w:r>
          </w:p>
        </w:tc>
        <w:tc>
          <w:tcPr>
            <w:tcW w:w="2490" w:type="dxa"/>
            <w:shd w:val="clear" w:color="auto" w:fill="auto"/>
            <w:noWrap/>
            <w:vAlign w:val="center"/>
          </w:tcPr>
          <w:p w14:paraId="2E3027AD">
            <w:pPr>
              <w:widowControl/>
              <w:adjustRightInd/>
              <w:spacing w:line="300" w:lineRule="exact"/>
              <w:rPr>
                <w:rFonts w:hint="eastAsia" w:ascii="宋体" w:hAnsi="宋体" w:cs="宋体"/>
                <w:kern w:val="0"/>
              </w:rPr>
            </w:pPr>
          </w:p>
        </w:tc>
        <w:tc>
          <w:tcPr>
            <w:tcW w:w="2223" w:type="dxa"/>
            <w:shd w:val="clear" w:color="auto" w:fill="auto"/>
            <w:noWrap/>
            <w:vAlign w:val="center"/>
          </w:tcPr>
          <w:p w14:paraId="6166562D">
            <w:pPr>
              <w:widowControl/>
              <w:adjustRightInd/>
              <w:spacing w:line="240" w:lineRule="auto"/>
              <w:rPr>
                <w:rFonts w:hint="eastAsia" w:ascii="宋体" w:hAnsi="宋体" w:cs="宋体"/>
                <w:kern w:val="0"/>
              </w:rPr>
            </w:pPr>
          </w:p>
        </w:tc>
      </w:tr>
      <w:tr w14:paraId="383F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80" w:type="dxa"/>
            <w:vAlign w:val="center"/>
          </w:tcPr>
          <w:p w14:paraId="2B725297">
            <w:pPr>
              <w:widowControl/>
              <w:adjustRightInd/>
              <w:spacing w:line="240" w:lineRule="auto"/>
              <w:rPr>
                <w:rFonts w:hint="eastAsia" w:ascii="宋体" w:hAnsi="宋体" w:cs="宋体"/>
                <w:kern w:val="0"/>
              </w:rPr>
            </w:pPr>
            <w:r>
              <w:rPr>
                <w:rFonts w:ascii="宋体" w:hAnsi="宋体" w:cs="宋体"/>
                <w:kern w:val="0"/>
              </w:rPr>
              <w:t>……</w:t>
            </w:r>
          </w:p>
        </w:tc>
        <w:tc>
          <w:tcPr>
            <w:tcW w:w="795" w:type="dxa"/>
            <w:vAlign w:val="center"/>
          </w:tcPr>
          <w:p w14:paraId="20BC2AF6">
            <w:pPr>
              <w:widowControl/>
              <w:adjustRightInd/>
              <w:spacing w:line="240" w:lineRule="auto"/>
              <w:rPr>
                <w:rFonts w:hint="eastAsia" w:ascii="宋体" w:hAnsi="宋体" w:cs="宋体"/>
                <w:kern w:val="0"/>
              </w:rPr>
            </w:pPr>
          </w:p>
        </w:tc>
        <w:tc>
          <w:tcPr>
            <w:tcW w:w="2370" w:type="dxa"/>
            <w:shd w:val="clear" w:color="auto" w:fill="auto"/>
            <w:noWrap/>
            <w:vAlign w:val="center"/>
          </w:tcPr>
          <w:p w14:paraId="6D6B3C0C">
            <w:pPr>
              <w:widowControl/>
              <w:adjustRightInd/>
              <w:spacing w:line="240" w:lineRule="auto"/>
              <w:rPr>
                <w:rFonts w:hint="eastAsia" w:ascii="宋体" w:hAnsi="宋体" w:cs="宋体"/>
                <w:kern w:val="0"/>
              </w:rPr>
            </w:pPr>
          </w:p>
        </w:tc>
        <w:tc>
          <w:tcPr>
            <w:tcW w:w="1170" w:type="dxa"/>
            <w:shd w:val="clear" w:color="auto" w:fill="auto"/>
            <w:noWrap/>
            <w:vAlign w:val="center"/>
          </w:tcPr>
          <w:p w14:paraId="4CFFBC1F">
            <w:pPr>
              <w:widowControl/>
              <w:adjustRightInd/>
              <w:spacing w:line="240" w:lineRule="auto"/>
              <w:jc w:val="center"/>
              <w:rPr>
                <w:rFonts w:hint="eastAsia" w:ascii="宋体" w:hAnsi="宋体" w:cs="宋体"/>
                <w:kern w:val="0"/>
              </w:rPr>
            </w:pPr>
          </w:p>
        </w:tc>
        <w:tc>
          <w:tcPr>
            <w:tcW w:w="3705" w:type="dxa"/>
            <w:shd w:val="clear" w:color="auto" w:fill="auto"/>
            <w:noWrap/>
            <w:vAlign w:val="center"/>
          </w:tcPr>
          <w:p w14:paraId="20DBB5E4">
            <w:pPr>
              <w:widowControl/>
              <w:adjustRightInd/>
              <w:spacing w:line="240" w:lineRule="auto"/>
              <w:rPr>
                <w:rFonts w:hint="eastAsia" w:ascii="宋体" w:hAnsi="宋体" w:cs="宋体"/>
                <w:kern w:val="0"/>
              </w:rPr>
            </w:pPr>
          </w:p>
        </w:tc>
        <w:tc>
          <w:tcPr>
            <w:tcW w:w="2490" w:type="dxa"/>
            <w:shd w:val="clear" w:color="auto" w:fill="auto"/>
            <w:noWrap/>
            <w:vAlign w:val="center"/>
          </w:tcPr>
          <w:p w14:paraId="7F0008FF">
            <w:pPr>
              <w:widowControl/>
              <w:adjustRightInd/>
              <w:spacing w:line="300" w:lineRule="exact"/>
              <w:rPr>
                <w:rFonts w:hint="eastAsia" w:ascii="宋体" w:hAnsi="宋体" w:cs="宋体"/>
                <w:kern w:val="0"/>
              </w:rPr>
            </w:pPr>
          </w:p>
        </w:tc>
        <w:tc>
          <w:tcPr>
            <w:tcW w:w="2223" w:type="dxa"/>
            <w:shd w:val="clear" w:color="auto" w:fill="auto"/>
            <w:noWrap/>
            <w:vAlign w:val="center"/>
          </w:tcPr>
          <w:p w14:paraId="39C8B226">
            <w:pPr>
              <w:widowControl/>
              <w:adjustRightInd/>
              <w:spacing w:line="240" w:lineRule="auto"/>
              <w:rPr>
                <w:rFonts w:hint="eastAsia" w:ascii="宋体" w:hAnsi="宋体" w:cs="宋体"/>
                <w:kern w:val="0"/>
              </w:rPr>
            </w:pPr>
          </w:p>
        </w:tc>
      </w:tr>
    </w:tbl>
    <w:p w14:paraId="1BA2582E">
      <w:pPr>
        <w:pStyle w:val="58"/>
        <w:ind w:left="0" w:leftChars="0" w:firstLine="0" w:firstLineChars="0"/>
        <w:sectPr>
          <w:pgSz w:w="16838" w:h="11906" w:orient="landscape"/>
          <w:pgMar w:top="1134" w:right="2410" w:bottom="1134" w:left="1134" w:header="1418" w:footer="1134" w:gutter="284"/>
          <w:pgNumType w:start="1"/>
          <w:cols w:space="425" w:num="1"/>
          <w:formProt w:val="0"/>
          <w:docGrid w:linePitch="312" w:charSpace="0"/>
        </w:sectPr>
      </w:pPr>
    </w:p>
    <w:p w14:paraId="6417B731">
      <w:pPr>
        <w:pStyle w:val="78"/>
        <w:bidi w:val="0"/>
        <w:rPr>
          <w:rFonts w:hint="eastAsia"/>
        </w:rPr>
      </w:pPr>
      <w:bookmarkStart w:id="41" w:name="_Toc147654148"/>
      <w:bookmarkStart w:id="42" w:name="_Toc24544"/>
      <w:bookmarkStart w:id="43" w:name="_Toc147776069"/>
      <w:bookmarkStart w:id="44" w:name="_Toc9429"/>
      <w:r>
        <w:rPr>
          <w:rFonts w:hint="eastAsia"/>
        </w:rPr>
        <w:t>物联感知设备模型示例</w:t>
      </w:r>
      <w:bookmarkEnd w:id="41"/>
      <w:bookmarkEnd w:id="42"/>
      <w:bookmarkEnd w:id="43"/>
      <w:bookmarkEnd w:id="44"/>
    </w:p>
    <w:p w14:paraId="04A996D9">
      <w:pPr>
        <w:pStyle w:val="58"/>
        <w:rPr>
          <w:rFonts w:hint="eastAsia" w:ascii="-apple-system" w:hAnsi="-apple-system"/>
          <w:kern w:val="0"/>
          <w:shd w:val="clear" w:color="auto" w:fill="FFFFFF"/>
          <w:lang w:eastAsia="zh-CN"/>
        </w:rPr>
      </w:pPr>
      <w:r>
        <w:rPr>
          <w:rFonts w:hint="eastAsia" w:ascii="-apple-system" w:hAnsi="-apple-system"/>
          <w:kern w:val="0"/>
          <w:shd w:val="clear" w:color="auto" w:fill="FFFFFF"/>
          <w:lang w:eastAsia="zh-CN"/>
        </w:rPr>
        <w:t>以烟雾探测器为示例，说明如下：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2150"/>
        <w:gridCol w:w="2262"/>
        <w:gridCol w:w="2061"/>
      </w:tblGrid>
      <w:tr w14:paraId="6C4E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Align w:val="center"/>
          </w:tcPr>
          <w:p w14:paraId="0A56B7F7">
            <w:pPr>
              <w:pStyle w:val="58"/>
              <w:ind w:firstLine="0" w:firstLineChars="0"/>
              <w:rPr>
                <w:szCs w:val="21"/>
              </w:rPr>
            </w:pPr>
            <w:r>
              <w:rPr>
                <w:rFonts w:hint="eastAsia"/>
                <w:szCs w:val="21"/>
              </w:rPr>
              <w:t>设备模型</w:t>
            </w:r>
          </w:p>
        </w:tc>
        <w:tc>
          <w:tcPr>
            <w:tcW w:w="2150" w:type="dxa"/>
            <w:vAlign w:val="center"/>
          </w:tcPr>
          <w:p w14:paraId="234FFF12">
            <w:pPr>
              <w:pStyle w:val="58"/>
              <w:ind w:firstLine="0" w:firstLineChars="0"/>
              <w:rPr>
                <w:szCs w:val="21"/>
              </w:rPr>
            </w:pPr>
            <w:r>
              <w:rPr>
                <w:rFonts w:hint="eastAsia"/>
                <w:szCs w:val="21"/>
              </w:rPr>
              <w:t>设备元件组合</w:t>
            </w:r>
          </w:p>
        </w:tc>
        <w:tc>
          <w:tcPr>
            <w:tcW w:w="2262" w:type="dxa"/>
            <w:vAlign w:val="center"/>
          </w:tcPr>
          <w:p w14:paraId="164629DE">
            <w:pPr>
              <w:pStyle w:val="58"/>
              <w:ind w:firstLine="0" w:firstLineChars="0"/>
              <w:rPr>
                <w:szCs w:val="21"/>
              </w:rPr>
            </w:pPr>
            <w:r>
              <w:rPr>
                <w:rFonts w:hint="eastAsia"/>
                <w:szCs w:val="21"/>
              </w:rPr>
              <w:t>数据集</w:t>
            </w:r>
          </w:p>
        </w:tc>
        <w:tc>
          <w:tcPr>
            <w:tcW w:w="2061" w:type="dxa"/>
            <w:vAlign w:val="center"/>
          </w:tcPr>
          <w:p w14:paraId="75030531">
            <w:pPr>
              <w:pStyle w:val="58"/>
              <w:ind w:firstLine="0" w:firstLineChars="0"/>
              <w:rPr>
                <w:szCs w:val="21"/>
              </w:rPr>
            </w:pPr>
            <w:r>
              <w:rPr>
                <w:rFonts w:hint="eastAsia"/>
                <w:szCs w:val="21"/>
              </w:rPr>
              <w:t>操作</w:t>
            </w:r>
          </w:p>
        </w:tc>
      </w:tr>
      <w:tr w14:paraId="4937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restart"/>
            <w:vAlign w:val="center"/>
          </w:tcPr>
          <w:p w14:paraId="1528E198">
            <w:pPr>
              <w:pStyle w:val="58"/>
              <w:ind w:firstLine="0" w:firstLineChars="0"/>
              <w:rPr>
                <w:szCs w:val="21"/>
              </w:rPr>
            </w:pPr>
            <w:r>
              <w:rPr>
                <w:rFonts w:hint="eastAsia"/>
                <w:szCs w:val="21"/>
              </w:rPr>
              <w:t>通用型烟雾探测器</w:t>
            </w:r>
          </w:p>
        </w:tc>
        <w:tc>
          <w:tcPr>
            <w:tcW w:w="2150" w:type="dxa"/>
            <w:vAlign w:val="center"/>
          </w:tcPr>
          <w:p w14:paraId="6AF05478">
            <w:pPr>
              <w:pStyle w:val="58"/>
              <w:ind w:firstLine="0" w:firstLineChars="0"/>
              <w:rPr>
                <w:szCs w:val="21"/>
              </w:rPr>
            </w:pPr>
            <w:r>
              <w:rPr>
                <w:rFonts w:hint="eastAsia"/>
                <w:szCs w:val="21"/>
              </w:rPr>
              <w:t>烟雾浓度传感器</w:t>
            </w:r>
          </w:p>
        </w:tc>
        <w:tc>
          <w:tcPr>
            <w:tcW w:w="2262" w:type="dxa"/>
            <w:vMerge w:val="restart"/>
            <w:vAlign w:val="center"/>
          </w:tcPr>
          <w:p w14:paraId="284886AF">
            <w:pPr>
              <w:pStyle w:val="58"/>
              <w:ind w:firstLine="0" w:firstLineChars="0"/>
              <w:rPr>
                <w:szCs w:val="21"/>
              </w:rPr>
            </w:pPr>
            <w:r>
              <w:rPr>
                <w:rFonts w:hint="eastAsia"/>
                <w:szCs w:val="21"/>
              </w:rPr>
              <w:t>烟雾浓度</w:t>
            </w:r>
          </w:p>
          <w:p w14:paraId="3217C4A8">
            <w:pPr>
              <w:pStyle w:val="58"/>
              <w:ind w:firstLine="0" w:firstLineChars="0"/>
              <w:rPr>
                <w:szCs w:val="21"/>
              </w:rPr>
            </w:pPr>
            <w:r>
              <w:rPr>
                <w:rFonts w:hint="eastAsia"/>
                <w:szCs w:val="21"/>
              </w:rPr>
              <w:t>烟雾告警</w:t>
            </w:r>
          </w:p>
          <w:p w14:paraId="61C33764">
            <w:pPr>
              <w:pStyle w:val="58"/>
              <w:ind w:firstLine="0" w:firstLineChars="0"/>
              <w:rPr>
                <w:szCs w:val="21"/>
              </w:rPr>
            </w:pPr>
            <w:r>
              <w:rPr>
                <w:rFonts w:hint="eastAsia"/>
                <w:szCs w:val="21"/>
              </w:rPr>
              <w:t>设备经纬度</w:t>
            </w:r>
          </w:p>
        </w:tc>
        <w:tc>
          <w:tcPr>
            <w:tcW w:w="2061" w:type="dxa"/>
            <w:vMerge w:val="restart"/>
            <w:vAlign w:val="center"/>
          </w:tcPr>
          <w:p w14:paraId="3882CEE5">
            <w:pPr>
              <w:pStyle w:val="58"/>
              <w:ind w:firstLine="0" w:firstLineChars="0"/>
              <w:rPr>
                <w:szCs w:val="21"/>
              </w:rPr>
            </w:pPr>
            <w:r>
              <w:rPr>
                <w:rFonts w:hint="eastAsia"/>
                <w:szCs w:val="21"/>
              </w:rPr>
              <w:t>设备远程重启</w:t>
            </w:r>
          </w:p>
        </w:tc>
      </w:tr>
      <w:tr w14:paraId="2873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vAlign w:val="center"/>
          </w:tcPr>
          <w:p w14:paraId="1507CE95">
            <w:pPr>
              <w:pStyle w:val="58"/>
              <w:ind w:firstLine="0" w:firstLineChars="0"/>
              <w:rPr>
                <w:szCs w:val="21"/>
              </w:rPr>
            </w:pPr>
          </w:p>
        </w:tc>
        <w:tc>
          <w:tcPr>
            <w:tcW w:w="2150" w:type="dxa"/>
            <w:vAlign w:val="center"/>
          </w:tcPr>
          <w:p w14:paraId="65A7EA5C">
            <w:pPr>
              <w:pStyle w:val="58"/>
              <w:ind w:firstLine="0" w:firstLineChars="0"/>
              <w:rPr>
                <w:szCs w:val="21"/>
              </w:rPr>
            </w:pPr>
            <w:r>
              <w:rPr>
                <w:rFonts w:hint="eastAsia"/>
                <w:szCs w:val="21"/>
              </w:rPr>
              <w:t>GPS定位器</w:t>
            </w:r>
          </w:p>
        </w:tc>
        <w:tc>
          <w:tcPr>
            <w:tcW w:w="2262" w:type="dxa"/>
            <w:vMerge w:val="continue"/>
            <w:vAlign w:val="center"/>
          </w:tcPr>
          <w:p w14:paraId="78D948BE">
            <w:pPr>
              <w:pStyle w:val="58"/>
              <w:ind w:firstLine="0" w:firstLineChars="0"/>
              <w:rPr>
                <w:szCs w:val="21"/>
              </w:rPr>
            </w:pPr>
          </w:p>
        </w:tc>
        <w:tc>
          <w:tcPr>
            <w:tcW w:w="2061" w:type="dxa"/>
            <w:vMerge w:val="continue"/>
            <w:vAlign w:val="center"/>
          </w:tcPr>
          <w:p w14:paraId="70ECE40B">
            <w:pPr>
              <w:pStyle w:val="58"/>
              <w:ind w:firstLine="0" w:firstLineChars="0"/>
              <w:rPr>
                <w:szCs w:val="21"/>
              </w:rPr>
            </w:pPr>
          </w:p>
        </w:tc>
      </w:tr>
      <w:tr w14:paraId="2477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restart"/>
            <w:vAlign w:val="center"/>
          </w:tcPr>
          <w:p w14:paraId="5C7DC8F0">
            <w:pPr>
              <w:pStyle w:val="58"/>
              <w:ind w:firstLine="0" w:firstLineChars="0"/>
              <w:rPr>
                <w:szCs w:val="21"/>
              </w:rPr>
            </w:pPr>
            <w:r>
              <w:rPr>
                <w:rFonts w:hint="eastAsia"/>
                <w:szCs w:val="21"/>
              </w:rPr>
              <w:t>可视化烟雾探测器</w:t>
            </w:r>
          </w:p>
        </w:tc>
        <w:tc>
          <w:tcPr>
            <w:tcW w:w="2150" w:type="dxa"/>
            <w:vAlign w:val="center"/>
          </w:tcPr>
          <w:p w14:paraId="6BCFCD36">
            <w:pPr>
              <w:pStyle w:val="58"/>
              <w:ind w:firstLine="0" w:firstLineChars="0"/>
              <w:rPr>
                <w:szCs w:val="21"/>
              </w:rPr>
            </w:pPr>
            <w:r>
              <w:rPr>
                <w:rFonts w:hint="eastAsia"/>
                <w:szCs w:val="21"/>
              </w:rPr>
              <w:t>烟雾浓度传感器</w:t>
            </w:r>
          </w:p>
        </w:tc>
        <w:tc>
          <w:tcPr>
            <w:tcW w:w="2262" w:type="dxa"/>
            <w:vMerge w:val="restart"/>
            <w:vAlign w:val="center"/>
          </w:tcPr>
          <w:p w14:paraId="0C151A7D">
            <w:pPr>
              <w:pStyle w:val="58"/>
              <w:ind w:firstLine="0" w:firstLineChars="0"/>
              <w:rPr>
                <w:szCs w:val="21"/>
              </w:rPr>
            </w:pPr>
            <w:r>
              <w:rPr>
                <w:rFonts w:hint="eastAsia"/>
                <w:szCs w:val="21"/>
              </w:rPr>
              <w:t>烟雾浓度</w:t>
            </w:r>
          </w:p>
          <w:p w14:paraId="62240B70">
            <w:pPr>
              <w:pStyle w:val="58"/>
              <w:ind w:firstLine="0" w:firstLineChars="0"/>
              <w:rPr>
                <w:szCs w:val="21"/>
              </w:rPr>
            </w:pPr>
            <w:r>
              <w:rPr>
                <w:rFonts w:hint="eastAsia"/>
                <w:szCs w:val="21"/>
              </w:rPr>
              <w:t>烟雾告警</w:t>
            </w:r>
          </w:p>
          <w:p w14:paraId="4A16E5F8">
            <w:pPr>
              <w:pStyle w:val="58"/>
              <w:ind w:firstLine="0" w:firstLineChars="0"/>
              <w:rPr>
                <w:szCs w:val="21"/>
              </w:rPr>
            </w:pPr>
            <w:r>
              <w:rPr>
                <w:rFonts w:hint="eastAsia"/>
                <w:szCs w:val="21"/>
              </w:rPr>
              <w:t>设备经纬度</w:t>
            </w:r>
          </w:p>
          <w:p w14:paraId="791886C3">
            <w:pPr>
              <w:pStyle w:val="58"/>
              <w:ind w:firstLine="0" w:firstLineChars="0"/>
              <w:rPr>
                <w:szCs w:val="21"/>
              </w:rPr>
            </w:pPr>
            <w:r>
              <w:rPr>
                <w:rFonts w:hint="eastAsia"/>
                <w:szCs w:val="21"/>
              </w:rPr>
              <w:t>烟雾报警图片</w:t>
            </w:r>
          </w:p>
        </w:tc>
        <w:tc>
          <w:tcPr>
            <w:tcW w:w="2061" w:type="dxa"/>
            <w:vMerge w:val="restart"/>
            <w:vAlign w:val="center"/>
          </w:tcPr>
          <w:p w14:paraId="676BA71F">
            <w:pPr>
              <w:pStyle w:val="58"/>
              <w:ind w:firstLine="0" w:firstLineChars="0"/>
              <w:rPr>
                <w:szCs w:val="21"/>
              </w:rPr>
            </w:pPr>
            <w:r>
              <w:rPr>
                <w:rFonts w:hint="eastAsia"/>
                <w:szCs w:val="21"/>
              </w:rPr>
              <w:t>设备远程重启</w:t>
            </w:r>
          </w:p>
        </w:tc>
      </w:tr>
      <w:tr w14:paraId="0D9A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vAlign w:val="center"/>
          </w:tcPr>
          <w:p w14:paraId="5AFCAFDF">
            <w:pPr>
              <w:pStyle w:val="58"/>
              <w:ind w:firstLine="0" w:firstLineChars="0"/>
              <w:rPr>
                <w:szCs w:val="21"/>
              </w:rPr>
            </w:pPr>
          </w:p>
        </w:tc>
        <w:tc>
          <w:tcPr>
            <w:tcW w:w="2150" w:type="dxa"/>
            <w:vAlign w:val="center"/>
          </w:tcPr>
          <w:p w14:paraId="50777A19">
            <w:pPr>
              <w:pStyle w:val="58"/>
              <w:ind w:firstLine="0" w:firstLineChars="0"/>
              <w:rPr>
                <w:szCs w:val="21"/>
              </w:rPr>
            </w:pPr>
            <w:r>
              <w:rPr>
                <w:rFonts w:hint="eastAsia"/>
                <w:szCs w:val="21"/>
              </w:rPr>
              <w:t>GPS定位器</w:t>
            </w:r>
          </w:p>
        </w:tc>
        <w:tc>
          <w:tcPr>
            <w:tcW w:w="2262" w:type="dxa"/>
            <w:vMerge w:val="continue"/>
            <w:vAlign w:val="center"/>
          </w:tcPr>
          <w:p w14:paraId="5A19C45C">
            <w:pPr>
              <w:pStyle w:val="58"/>
              <w:ind w:firstLine="0" w:firstLineChars="0"/>
              <w:rPr>
                <w:szCs w:val="21"/>
              </w:rPr>
            </w:pPr>
          </w:p>
        </w:tc>
        <w:tc>
          <w:tcPr>
            <w:tcW w:w="2061" w:type="dxa"/>
            <w:vMerge w:val="continue"/>
            <w:vAlign w:val="center"/>
          </w:tcPr>
          <w:p w14:paraId="007B86DE">
            <w:pPr>
              <w:pStyle w:val="58"/>
              <w:ind w:firstLine="0" w:firstLineChars="0"/>
              <w:rPr>
                <w:szCs w:val="21"/>
              </w:rPr>
            </w:pPr>
          </w:p>
        </w:tc>
      </w:tr>
      <w:tr w14:paraId="69AE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vAlign w:val="center"/>
          </w:tcPr>
          <w:p w14:paraId="79A09BAF">
            <w:pPr>
              <w:pStyle w:val="58"/>
              <w:ind w:firstLine="0" w:firstLineChars="0"/>
              <w:rPr>
                <w:szCs w:val="21"/>
              </w:rPr>
            </w:pPr>
          </w:p>
        </w:tc>
        <w:tc>
          <w:tcPr>
            <w:tcW w:w="2150" w:type="dxa"/>
            <w:vAlign w:val="center"/>
          </w:tcPr>
          <w:p w14:paraId="56CBA328">
            <w:pPr>
              <w:pStyle w:val="58"/>
              <w:ind w:firstLine="0" w:firstLineChars="0"/>
              <w:rPr>
                <w:szCs w:val="21"/>
              </w:rPr>
            </w:pPr>
            <w:r>
              <w:rPr>
                <w:rFonts w:hint="eastAsia"/>
                <w:szCs w:val="21"/>
              </w:rPr>
              <w:t>影像采集器</w:t>
            </w:r>
          </w:p>
        </w:tc>
        <w:tc>
          <w:tcPr>
            <w:tcW w:w="2262" w:type="dxa"/>
            <w:vMerge w:val="continue"/>
            <w:vAlign w:val="center"/>
          </w:tcPr>
          <w:p w14:paraId="0FCFAA25">
            <w:pPr>
              <w:pStyle w:val="58"/>
              <w:ind w:firstLine="0" w:firstLineChars="0"/>
              <w:rPr>
                <w:szCs w:val="21"/>
              </w:rPr>
            </w:pPr>
          </w:p>
        </w:tc>
        <w:tc>
          <w:tcPr>
            <w:tcW w:w="2061" w:type="dxa"/>
            <w:vMerge w:val="continue"/>
            <w:vAlign w:val="center"/>
          </w:tcPr>
          <w:p w14:paraId="135F7071">
            <w:pPr>
              <w:pStyle w:val="58"/>
              <w:ind w:firstLine="0" w:firstLineChars="0"/>
              <w:rPr>
                <w:szCs w:val="21"/>
              </w:rPr>
            </w:pPr>
          </w:p>
        </w:tc>
      </w:tr>
    </w:tbl>
    <w:p w14:paraId="59938C83">
      <w:pPr>
        <w:pStyle w:val="58"/>
        <w:ind w:left="0" w:leftChars="0" w:firstLine="0" w:firstLineChars="0"/>
      </w:pPr>
      <w:r>
        <w:rPr>
          <w:rFonts w:hAnsi="黑体"/>
        </w:rPr>
        <w:drawing>
          <wp:anchor distT="0" distB="0" distL="114300" distR="114300" simplePos="0" relativeHeight="251661312" behindDoc="0" locked="0" layoutInCell="1" allowOverlap="1">
            <wp:simplePos x="0" y="0"/>
            <wp:positionH relativeFrom="margin">
              <wp:posOffset>-85725</wp:posOffset>
            </wp:positionH>
            <wp:positionV relativeFrom="margin">
              <wp:posOffset>1997710</wp:posOffset>
            </wp:positionV>
            <wp:extent cx="5181600" cy="3702050"/>
            <wp:effectExtent l="0" t="0" r="0" b="12700"/>
            <wp:wrapSquare wrapText="bothSides"/>
            <wp:docPr id="9" name="图片 9" descr="D:\微信接收文件\WeChat Files\chliangyu\FileStorage\Temp\1696823648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微信接收文件\WeChat Files\chliangyu\FileStorage\Temp\169682364869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901700" y="3035300"/>
                      <a:ext cx="5181600" cy="3702050"/>
                    </a:xfrm>
                    <a:prstGeom prst="rect">
                      <a:avLst/>
                    </a:prstGeom>
                    <a:noFill/>
                    <a:ln>
                      <a:noFill/>
                    </a:ln>
                  </pic:spPr>
                </pic:pic>
              </a:graphicData>
            </a:graphic>
          </wp:anchor>
        </w:drawing>
      </w:r>
    </w:p>
    <w:p w14:paraId="4149F9B2">
      <w:pPr>
        <w:pStyle w:val="58"/>
        <w:ind w:left="0" w:leftChars="0" w:firstLine="0" w:firstLineChars="0"/>
      </w:pPr>
    </w:p>
    <w:p w14:paraId="1F87A443">
      <w:pPr>
        <w:pStyle w:val="58"/>
        <w:ind w:left="0" w:leftChars="0" w:firstLine="0" w:firstLineChars="0"/>
        <w:sectPr>
          <w:pgSz w:w="11906" w:h="16838"/>
          <w:pgMar w:top="2410" w:right="1134" w:bottom="1134" w:left="1134" w:header="1418" w:footer="1134" w:gutter="284"/>
          <w:pgNumType w:start="1"/>
          <w:cols w:space="425" w:num="1"/>
          <w:formProt w:val="0"/>
          <w:docGrid w:linePitch="312" w:charSpace="0"/>
        </w:sectPr>
      </w:pPr>
    </w:p>
    <w:p w14:paraId="5FEAECA1">
      <w:pPr>
        <w:pStyle w:val="78"/>
        <w:bidi w:val="0"/>
        <w:rPr>
          <w:rFonts w:hint="eastAsia" w:hAnsi="黑体"/>
          <w:sz w:val="21"/>
          <w:szCs w:val="21"/>
        </w:rPr>
      </w:pPr>
      <w:bookmarkStart w:id="45" w:name="_Toc17773"/>
      <w:bookmarkStart w:id="46" w:name="_Toc147776070"/>
      <w:bookmarkStart w:id="47" w:name="_Toc26989"/>
      <w:r>
        <w:rPr>
          <w:rFonts w:hint="eastAsia"/>
          <w:sz w:val="21"/>
          <w:szCs w:val="21"/>
        </w:rPr>
        <w:t>物联设备实例编目数据要素</w:t>
      </w:r>
      <w:bookmarkEnd w:id="45"/>
      <w:bookmarkEnd w:id="46"/>
      <w:bookmarkEnd w:id="47"/>
    </w:p>
    <w:p w14:paraId="714C3CF9">
      <w:pPr>
        <w:pStyle w:val="58"/>
        <w:rPr>
          <w:rFonts w:hint="eastAsia" w:ascii="-apple-system" w:hAnsi="-apple-system"/>
          <w:kern w:val="0"/>
          <w:shd w:val="clear" w:color="auto" w:fill="FFFFFF"/>
          <w:lang w:eastAsia="zh-CN"/>
        </w:rPr>
      </w:pPr>
      <w:r>
        <w:rPr>
          <w:rFonts w:hint="eastAsia" w:ascii="-apple-system" w:hAnsi="-apple-system"/>
          <w:kern w:val="0"/>
          <w:shd w:val="clear" w:color="auto" w:fill="FFFFFF"/>
          <w:lang w:eastAsia="zh-CN"/>
        </w:rPr>
        <w:t>注：表中选项字符说明，R=Requirement表示必选字段；O=Option表示可选字段；R/O表示特定条件下必选，其他可选。</w:t>
      </w:r>
    </w:p>
    <w:p w14:paraId="32192124">
      <w:pPr>
        <w:pStyle w:val="79"/>
        <w:bidi w:val="0"/>
        <w:rPr>
          <w:rFonts w:hint="eastAsia"/>
        </w:rPr>
      </w:pPr>
      <w:r>
        <w:rPr>
          <w:rFonts w:hint="eastAsia"/>
        </w:rPr>
        <w:t>物联设备实例数据要素定义</w:t>
      </w:r>
    </w:p>
    <w:tbl>
      <w:tblPr>
        <w:tblStyle w:val="27"/>
        <w:tblW w:w="14376" w:type="dxa"/>
        <w:tblInd w:w="96" w:type="dxa"/>
        <w:tblLayout w:type="fixed"/>
        <w:tblCellMar>
          <w:top w:w="0" w:type="dxa"/>
          <w:left w:w="108" w:type="dxa"/>
          <w:bottom w:w="0" w:type="dxa"/>
          <w:right w:w="108" w:type="dxa"/>
        </w:tblCellMar>
      </w:tblPr>
      <w:tblGrid>
        <w:gridCol w:w="1058"/>
        <w:gridCol w:w="538"/>
        <w:gridCol w:w="2250"/>
        <w:gridCol w:w="1695"/>
        <w:gridCol w:w="1905"/>
        <w:gridCol w:w="810"/>
        <w:gridCol w:w="1035"/>
        <w:gridCol w:w="5085"/>
      </w:tblGrid>
      <w:tr w14:paraId="4EE34AEC">
        <w:tblPrEx>
          <w:tblCellMar>
            <w:top w:w="0" w:type="dxa"/>
            <w:left w:w="108" w:type="dxa"/>
            <w:bottom w:w="0" w:type="dxa"/>
            <w:right w:w="108" w:type="dxa"/>
          </w:tblCellMar>
        </w:tblPrEx>
        <w:trPr>
          <w:trHeight w:val="216"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BD221">
            <w:pPr>
              <w:widowControl/>
              <w:jc w:val="left"/>
              <w:textAlignment w:val="center"/>
              <w:rPr>
                <w:rFonts w:hint="eastAsia" w:ascii="宋体" w:hAnsi="宋体" w:cs="宋体"/>
              </w:rPr>
            </w:pPr>
            <w:r>
              <w:rPr>
                <w:rFonts w:hint="eastAsia" w:ascii="宋体" w:hAnsi="宋体" w:cs="宋体"/>
                <w:kern w:val="0"/>
                <w:lang w:bidi="ar"/>
              </w:rPr>
              <w:t>类别</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4D730">
            <w:pPr>
              <w:widowControl/>
              <w:jc w:val="left"/>
              <w:textAlignment w:val="center"/>
              <w:rPr>
                <w:rFonts w:hint="eastAsia" w:ascii="宋体" w:hAnsi="宋体" w:cs="宋体"/>
              </w:rPr>
            </w:pPr>
            <w:r>
              <w:rPr>
                <w:rFonts w:hint="eastAsia" w:ascii="宋体" w:hAnsi="宋体" w:cs="宋体"/>
                <w:kern w:val="0"/>
                <w:lang w:bidi="ar"/>
              </w:rPr>
              <w:t>序号</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95D8A3">
            <w:pPr>
              <w:widowControl/>
              <w:jc w:val="center"/>
              <w:textAlignment w:val="center"/>
              <w:rPr>
                <w:rFonts w:hint="eastAsia" w:ascii="宋体" w:hAnsi="宋体" w:cs="宋体"/>
              </w:rPr>
            </w:pPr>
            <w:r>
              <w:rPr>
                <w:rFonts w:hint="eastAsia" w:ascii="宋体" w:hAnsi="宋体" w:cs="宋体"/>
                <w:kern w:val="0"/>
                <w:lang w:bidi="ar"/>
              </w:rPr>
              <w:t>属性名称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2FD39">
            <w:pPr>
              <w:widowControl/>
              <w:jc w:val="center"/>
              <w:textAlignment w:val="center"/>
              <w:rPr>
                <w:rFonts w:hint="eastAsia" w:ascii="宋体" w:hAnsi="宋体" w:cs="宋体"/>
              </w:rPr>
            </w:pPr>
            <w:r>
              <w:rPr>
                <w:rFonts w:hint="eastAsia" w:ascii="宋体" w:hAnsi="宋体" w:cs="宋体"/>
                <w:kern w:val="0"/>
                <w:lang w:bidi="ar"/>
              </w:rPr>
              <w:t>标识符</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9301D">
            <w:pPr>
              <w:widowControl/>
              <w:jc w:val="center"/>
              <w:textAlignment w:val="center"/>
              <w:rPr>
                <w:rFonts w:hint="eastAsia" w:ascii="宋体" w:hAnsi="宋体" w:cs="宋体"/>
              </w:rPr>
            </w:pPr>
            <w:r>
              <w:rPr>
                <w:rFonts w:hint="eastAsia" w:ascii="宋体" w:hAnsi="宋体" w:cs="宋体"/>
                <w:kern w:val="0"/>
                <w:lang w:bidi="ar"/>
              </w:rPr>
              <w:t>类型</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E5A419">
            <w:pPr>
              <w:widowControl/>
              <w:jc w:val="center"/>
              <w:textAlignment w:val="center"/>
              <w:rPr>
                <w:rFonts w:hint="eastAsia" w:ascii="宋体" w:hAnsi="宋体" w:cs="宋体"/>
              </w:rPr>
            </w:pPr>
            <w:r>
              <w:rPr>
                <w:rFonts w:hint="eastAsia" w:ascii="宋体" w:hAnsi="宋体" w:cs="宋体"/>
                <w:kern w:val="0"/>
                <w:lang w:bidi="ar"/>
              </w:rPr>
              <w:t>必选/可选</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5A3D88">
            <w:pPr>
              <w:widowControl/>
              <w:jc w:val="center"/>
              <w:textAlignment w:val="center"/>
              <w:rPr>
                <w:rFonts w:hint="eastAsia" w:ascii="宋体" w:hAnsi="宋体" w:cs="宋体"/>
              </w:rPr>
            </w:pPr>
            <w:r>
              <w:rPr>
                <w:rFonts w:hint="eastAsia" w:ascii="宋体" w:hAnsi="宋体" w:cs="宋体"/>
                <w:kern w:val="0"/>
                <w:lang w:bidi="ar"/>
              </w:rPr>
              <w:t>来源</w:t>
            </w:r>
          </w:p>
        </w:tc>
        <w:tc>
          <w:tcPr>
            <w:tcW w:w="50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8AC3BD">
            <w:pPr>
              <w:widowControl/>
              <w:jc w:val="center"/>
              <w:textAlignment w:val="center"/>
              <w:rPr>
                <w:rFonts w:hint="eastAsia" w:ascii="宋体" w:hAnsi="宋体" w:cs="宋体"/>
              </w:rPr>
            </w:pPr>
            <w:r>
              <w:rPr>
                <w:rFonts w:hint="eastAsia" w:ascii="宋体" w:hAnsi="宋体" w:cs="宋体"/>
                <w:kern w:val="0"/>
                <w:lang w:bidi="ar"/>
              </w:rPr>
              <w:t>备注</w:t>
            </w:r>
          </w:p>
        </w:tc>
      </w:tr>
      <w:tr w14:paraId="08EA3E00">
        <w:tblPrEx>
          <w:tblCellMar>
            <w:top w:w="0" w:type="dxa"/>
            <w:left w:w="108" w:type="dxa"/>
            <w:bottom w:w="0" w:type="dxa"/>
            <w:right w:w="108" w:type="dxa"/>
          </w:tblCellMar>
        </w:tblPrEx>
        <w:trPr>
          <w:trHeight w:val="216"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51C4">
            <w:pPr>
              <w:jc w:val="left"/>
              <w:rPr>
                <w:rFonts w:hint="eastAsia" w:ascii="宋体" w:hAnsi="宋体" w:cs="宋体"/>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9795">
            <w:pPr>
              <w:jc w:val="left"/>
              <w:rPr>
                <w:rFonts w:hint="eastAsia" w:ascii="宋体" w:hAnsi="宋体" w:cs="宋体"/>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3F1D6B">
            <w:pPr>
              <w:jc w:val="center"/>
              <w:rPr>
                <w:rFonts w:hint="eastAsia" w:ascii="宋体" w:hAnsi="宋体" w:cs="宋体"/>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9A8D9">
            <w:pPr>
              <w:widowControl/>
              <w:jc w:val="center"/>
              <w:textAlignment w:val="center"/>
              <w:rPr>
                <w:rFonts w:hint="eastAsia" w:ascii="宋体" w:hAnsi="宋体" w:cs="宋体"/>
              </w:rPr>
            </w:pPr>
            <w:r>
              <w:rPr>
                <w:rFonts w:hint="eastAsia" w:ascii="宋体" w:hAnsi="宋体" w:cs="宋体"/>
                <w:kern w:val="0"/>
                <w:lang w:bidi="ar"/>
              </w:rPr>
              <w:t>(XML/JSON)</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606E5">
            <w:pPr>
              <w:widowControl/>
              <w:jc w:val="center"/>
              <w:textAlignment w:val="center"/>
              <w:rPr>
                <w:rFonts w:hint="eastAsia" w:ascii="宋体" w:hAnsi="宋体" w:cs="宋体"/>
              </w:rPr>
            </w:pPr>
            <w:r>
              <w:rPr>
                <w:rFonts w:hint="eastAsia" w:ascii="宋体" w:hAnsi="宋体" w:cs="宋体"/>
                <w:kern w:val="0"/>
                <w:lang w:bidi="ar"/>
              </w:rPr>
              <w:t>(XML/JSON)</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0E8300">
            <w:pPr>
              <w:jc w:val="center"/>
              <w:rPr>
                <w:rFonts w:hint="eastAsia" w:ascii="宋体" w:hAnsi="宋体" w:cs="宋体"/>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D3FBDE">
            <w:pPr>
              <w:jc w:val="center"/>
              <w:rPr>
                <w:rFonts w:hint="eastAsia" w:ascii="宋体" w:hAnsi="宋体" w:cs="宋体"/>
              </w:rPr>
            </w:pPr>
          </w:p>
        </w:tc>
        <w:tc>
          <w:tcPr>
            <w:tcW w:w="50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E2191C">
            <w:pPr>
              <w:jc w:val="center"/>
              <w:rPr>
                <w:rFonts w:hint="eastAsia" w:ascii="宋体" w:hAnsi="宋体" w:cs="宋体"/>
              </w:rPr>
            </w:pPr>
          </w:p>
        </w:tc>
      </w:tr>
      <w:tr w14:paraId="06916045">
        <w:tblPrEx>
          <w:tblCellMar>
            <w:top w:w="0" w:type="dxa"/>
            <w:left w:w="108" w:type="dxa"/>
            <w:bottom w:w="0" w:type="dxa"/>
            <w:right w:w="108" w:type="dxa"/>
          </w:tblCellMar>
        </w:tblPrEx>
        <w:trPr>
          <w:trHeight w:val="648" w:hRule="atLeast"/>
        </w:trPr>
        <w:tc>
          <w:tcPr>
            <w:tcW w:w="1058" w:type="dxa"/>
            <w:vMerge w:val="restart"/>
            <w:tcBorders>
              <w:top w:val="single" w:color="000000" w:sz="4" w:space="0"/>
              <w:left w:val="single" w:color="000000" w:sz="4" w:space="0"/>
              <w:bottom w:val="single" w:color="000000" w:sz="4" w:space="0"/>
              <w:right w:val="single" w:color="000000" w:sz="4" w:space="0"/>
            </w:tcBorders>
            <w:vAlign w:val="center"/>
          </w:tcPr>
          <w:p w14:paraId="7FF12574">
            <w:pPr>
              <w:widowControl/>
              <w:jc w:val="left"/>
              <w:textAlignment w:val="center"/>
              <w:rPr>
                <w:rFonts w:hint="eastAsia" w:ascii="宋体" w:hAnsi="宋体" w:cs="宋体"/>
              </w:rPr>
            </w:pPr>
            <w:r>
              <w:rPr>
                <w:rFonts w:hint="eastAsia" w:ascii="宋体" w:hAnsi="宋体" w:cs="宋体"/>
                <w:b/>
                <w:bCs/>
                <w:kern w:val="0"/>
                <w:lang w:bidi="ar"/>
              </w:rPr>
              <w:t>（1）基本属性</w:t>
            </w:r>
          </w:p>
        </w:tc>
        <w:tc>
          <w:tcPr>
            <w:tcW w:w="538" w:type="dxa"/>
            <w:tcBorders>
              <w:top w:val="single" w:color="000000" w:sz="4" w:space="0"/>
              <w:left w:val="single" w:color="000000" w:sz="4" w:space="0"/>
              <w:bottom w:val="single" w:color="000000" w:sz="4" w:space="0"/>
              <w:right w:val="single" w:color="000000" w:sz="4" w:space="0"/>
            </w:tcBorders>
            <w:vAlign w:val="center"/>
          </w:tcPr>
          <w:p w14:paraId="4CA83407">
            <w:pPr>
              <w:widowControl/>
              <w:jc w:val="left"/>
              <w:textAlignment w:val="center"/>
              <w:rPr>
                <w:rFonts w:hint="eastAsia" w:ascii="宋体" w:hAnsi="宋体" w:cs="宋体"/>
              </w:rPr>
            </w:pPr>
            <w:r>
              <w:rPr>
                <w:rFonts w:hint="eastAsia" w:ascii="宋体" w:hAnsi="宋体" w:cs="宋体"/>
                <w:kern w:val="0"/>
                <w:lang w:bidi="ar"/>
              </w:rPr>
              <w:t>1</w:t>
            </w:r>
          </w:p>
        </w:tc>
        <w:tc>
          <w:tcPr>
            <w:tcW w:w="2250" w:type="dxa"/>
            <w:tcBorders>
              <w:top w:val="single" w:color="000000" w:sz="4" w:space="0"/>
              <w:left w:val="single" w:color="000000" w:sz="4" w:space="0"/>
              <w:bottom w:val="single" w:color="000000" w:sz="4" w:space="0"/>
              <w:right w:val="single" w:color="000000" w:sz="4" w:space="0"/>
            </w:tcBorders>
            <w:vAlign w:val="center"/>
          </w:tcPr>
          <w:p w14:paraId="10C09EDE">
            <w:pPr>
              <w:widowControl/>
              <w:jc w:val="left"/>
              <w:textAlignment w:val="center"/>
              <w:rPr>
                <w:rFonts w:hint="eastAsia" w:ascii="宋体" w:hAnsi="宋体" w:cs="宋体"/>
              </w:rPr>
            </w:pPr>
            <w:r>
              <w:rPr>
                <w:rFonts w:hint="eastAsia" w:ascii="宋体" w:hAnsi="宋体" w:cs="宋体"/>
                <w:kern w:val="0"/>
                <w:lang w:bidi="ar"/>
              </w:rPr>
              <w:t>物联设备编码</w:t>
            </w:r>
          </w:p>
        </w:tc>
        <w:tc>
          <w:tcPr>
            <w:tcW w:w="1695" w:type="dxa"/>
            <w:tcBorders>
              <w:top w:val="single" w:color="000000" w:sz="4" w:space="0"/>
              <w:left w:val="single" w:color="000000" w:sz="4" w:space="0"/>
              <w:bottom w:val="single" w:color="000000" w:sz="4" w:space="0"/>
              <w:right w:val="single" w:color="000000" w:sz="4" w:space="0"/>
            </w:tcBorders>
            <w:vAlign w:val="center"/>
          </w:tcPr>
          <w:p w14:paraId="5C015F1E">
            <w:pPr>
              <w:widowControl/>
              <w:jc w:val="left"/>
              <w:textAlignment w:val="center"/>
              <w:rPr>
                <w:rFonts w:hint="eastAsia" w:ascii="宋体" w:hAnsi="宋体" w:cs="宋体"/>
              </w:rPr>
            </w:pPr>
            <w:r>
              <w:rPr>
                <w:rFonts w:hint="eastAsia" w:ascii="宋体" w:hAnsi="宋体" w:cs="宋体"/>
                <w:kern w:val="0"/>
                <w:lang w:bidi="ar"/>
              </w:rPr>
              <w:t>indexCode</w:t>
            </w:r>
          </w:p>
        </w:tc>
        <w:tc>
          <w:tcPr>
            <w:tcW w:w="1905" w:type="dxa"/>
            <w:tcBorders>
              <w:top w:val="single" w:color="000000" w:sz="4" w:space="0"/>
              <w:left w:val="single" w:color="000000" w:sz="4" w:space="0"/>
              <w:bottom w:val="single" w:color="000000" w:sz="4" w:space="0"/>
              <w:right w:val="single" w:color="000000" w:sz="4" w:space="0"/>
            </w:tcBorders>
            <w:vAlign w:val="center"/>
          </w:tcPr>
          <w:p w14:paraId="66ED203E">
            <w:pPr>
              <w:widowControl/>
              <w:jc w:val="left"/>
              <w:textAlignment w:val="center"/>
              <w:rPr>
                <w:rFonts w:hint="eastAsia" w:ascii="宋体" w:hAnsi="宋体" w:cs="宋体"/>
              </w:rPr>
            </w:pPr>
            <w:r>
              <w:rPr>
                <w:rFonts w:hint="eastAsia" w:ascii="宋体" w:hAnsi="宋体" w:cs="宋体"/>
                <w:kern w:val="0"/>
                <w:lang w:bidi="ar"/>
              </w:rPr>
              <w:t>string(26)</w:t>
            </w:r>
          </w:p>
        </w:tc>
        <w:tc>
          <w:tcPr>
            <w:tcW w:w="810" w:type="dxa"/>
            <w:tcBorders>
              <w:top w:val="single" w:color="000000" w:sz="4" w:space="0"/>
              <w:left w:val="single" w:color="000000" w:sz="4" w:space="0"/>
              <w:bottom w:val="single" w:color="000000" w:sz="4" w:space="0"/>
              <w:right w:val="single" w:color="000000" w:sz="4" w:space="0"/>
            </w:tcBorders>
            <w:vAlign w:val="center"/>
          </w:tcPr>
          <w:p w14:paraId="292C723D">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0E1BD02E">
            <w:pPr>
              <w:widowControl/>
              <w:jc w:val="left"/>
              <w:textAlignment w:val="center"/>
              <w:rPr>
                <w:rFonts w:hint="eastAsia" w:ascii="宋体" w:hAnsi="宋体" w:cs="宋体"/>
              </w:rPr>
            </w:pPr>
            <w:r>
              <w:rPr>
                <w:rFonts w:hint="eastAsia" w:ascii="宋体" w:hAnsi="宋体" w:cs="宋体"/>
                <w:kern w:val="0"/>
                <w:lang w:bidi="ar"/>
              </w:rPr>
              <w:t>系统产生</w:t>
            </w:r>
          </w:p>
        </w:tc>
        <w:tc>
          <w:tcPr>
            <w:tcW w:w="5085" w:type="dxa"/>
            <w:tcBorders>
              <w:top w:val="single" w:color="000000" w:sz="4" w:space="0"/>
              <w:left w:val="single" w:color="000000" w:sz="4" w:space="0"/>
              <w:bottom w:val="single" w:color="000000" w:sz="4" w:space="0"/>
              <w:right w:val="single" w:color="000000" w:sz="4" w:space="0"/>
            </w:tcBorders>
            <w:vAlign w:val="center"/>
          </w:tcPr>
          <w:p w14:paraId="1836C06A">
            <w:pPr>
              <w:widowControl/>
              <w:jc w:val="left"/>
              <w:textAlignment w:val="center"/>
              <w:rPr>
                <w:rFonts w:hint="eastAsia" w:ascii="宋体" w:hAnsi="宋体" w:cs="宋体"/>
              </w:rPr>
            </w:pPr>
            <w:r>
              <w:rPr>
                <w:rFonts w:hint="eastAsia" w:ascii="宋体" w:hAnsi="宋体" w:cs="宋体"/>
                <w:kern w:val="0"/>
                <w:lang w:bidi="ar"/>
              </w:rPr>
              <w:t>数据入库后，由市物联数据归集平台赋码，符合</w:t>
            </w:r>
            <w:r>
              <w:rPr>
                <w:rFonts w:hint="eastAsia" w:ascii="宋体" w:hAnsi="宋体" w:cs="宋体"/>
                <w:b/>
                <w:bCs/>
                <w:kern w:val="0"/>
                <w:lang w:bidi="ar"/>
              </w:rPr>
              <w:t>附录D物联设备编码规则要求</w:t>
            </w:r>
            <w:r>
              <w:rPr>
                <w:rFonts w:hint="eastAsia" w:ascii="宋体" w:hAnsi="宋体" w:cs="宋体"/>
                <w:kern w:val="0"/>
                <w:lang w:bidi="ar"/>
              </w:rPr>
              <w:t>,</w:t>
            </w:r>
          </w:p>
        </w:tc>
      </w:tr>
      <w:tr w14:paraId="2D9B9904">
        <w:tblPrEx>
          <w:tblCellMar>
            <w:top w:w="0" w:type="dxa"/>
            <w:left w:w="108" w:type="dxa"/>
            <w:bottom w:w="0" w:type="dxa"/>
            <w:right w:w="108" w:type="dxa"/>
          </w:tblCellMar>
        </w:tblPrEx>
        <w:trPr>
          <w:trHeight w:val="856"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305D5BA5">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37027E68">
            <w:pPr>
              <w:widowControl/>
              <w:jc w:val="left"/>
              <w:textAlignment w:val="center"/>
              <w:rPr>
                <w:rFonts w:hint="eastAsia" w:ascii="宋体" w:hAnsi="宋体" w:cs="宋体"/>
              </w:rPr>
            </w:pPr>
            <w:r>
              <w:rPr>
                <w:rFonts w:hint="eastAsia" w:ascii="宋体" w:hAnsi="宋体" w:cs="宋体"/>
                <w:kern w:val="0"/>
                <w:lang w:bidi="ar"/>
              </w:rPr>
              <w:t>2</w:t>
            </w:r>
          </w:p>
        </w:tc>
        <w:tc>
          <w:tcPr>
            <w:tcW w:w="2250" w:type="dxa"/>
            <w:tcBorders>
              <w:top w:val="single" w:color="000000" w:sz="4" w:space="0"/>
              <w:left w:val="single" w:color="000000" w:sz="4" w:space="0"/>
              <w:bottom w:val="single" w:color="000000" w:sz="4" w:space="0"/>
              <w:right w:val="single" w:color="000000" w:sz="4" w:space="0"/>
            </w:tcBorders>
            <w:vAlign w:val="center"/>
          </w:tcPr>
          <w:p w14:paraId="67A33D2C">
            <w:pPr>
              <w:widowControl/>
              <w:jc w:val="left"/>
              <w:textAlignment w:val="center"/>
              <w:rPr>
                <w:rFonts w:hint="eastAsia" w:ascii="宋体" w:hAnsi="宋体" w:cs="宋体"/>
              </w:rPr>
            </w:pPr>
            <w:r>
              <w:rPr>
                <w:rFonts w:hint="eastAsia" w:ascii="宋体" w:hAnsi="宋体" w:cs="宋体"/>
                <w:kern w:val="0"/>
                <w:lang w:bidi="ar"/>
              </w:rPr>
              <w:t>设备类型</w:t>
            </w:r>
          </w:p>
        </w:tc>
        <w:tc>
          <w:tcPr>
            <w:tcW w:w="1695" w:type="dxa"/>
            <w:tcBorders>
              <w:top w:val="single" w:color="000000" w:sz="4" w:space="0"/>
              <w:left w:val="single" w:color="000000" w:sz="4" w:space="0"/>
              <w:bottom w:val="single" w:color="000000" w:sz="4" w:space="0"/>
              <w:right w:val="single" w:color="000000" w:sz="4" w:space="0"/>
            </w:tcBorders>
            <w:vAlign w:val="center"/>
          </w:tcPr>
          <w:p w14:paraId="4DCF2DCA">
            <w:pPr>
              <w:widowControl/>
              <w:jc w:val="left"/>
              <w:textAlignment w:val="center"/>
              <w:rPr>
                <w:rFonts w:hint="eastAsia" w:ascii="宋体" w:hAnsi="宋体" w:cs="宋体"/>
              </w:rPr>
            </w:pPr>
            <w:r>
              <w:rPr>
                <w:rFonts w:hint="eastAsia" w:ascii="宋体" w:hAnsi="宋体" w:cs="宋体"/>
                <w:kern w:val="0"/>
                <w:lang w:bidi="ar"/>
              </w:rPr>
              <w:t>deviceType</w:t>
            </w:r>
          </w:p>
        </w:tc>
        <w:tc>
          <w:tcPr>
            <w:tcW w:w="1905" w:type="dxa"/>
            <w:tcBorders>
              <w:top w:val="single" w:color="000000" w:sz="4" w:space="0"/>
              <w:left w:val="single" w:color="000000" w:sz="4" w:space="0"/>
              <w:bottom w:val="single" w:color="000000" w:sz="4" w:space="0"/>
              <w:right w:val="single" w:color="000000" w:sz="4" w:space="0"/>
            </w:tcBorders>
            <w:vAlign w:val="center"/>
          </w:tcPr>
          <w:p w14:paraId="589364F6">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29819856">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0081074C">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1B2C05E2">
            <w:pPr>
              <w:widowControl/>
              <w:jc w:val="left"/>
              <w:textAlignment w:val="center"/>
              <w:rPr>
                <w:rFonts w:hint="eastAsia" w:ascii="宋体" w:hAnsi="宋体" w:cs="宋体"/>
              </w:rPr>
            </w:pPr>
            <w:r>
              <w:rPr>
                <w:rFonts w:hint="eastAsia" w:ascii="宋体" w:hAnsi="宋体" w:cs="宋体"/>
                <w:b/>
                <w:bCs/>
                <w:kern w:val="0"/>
                <w:lang w:bidi="ar"/>
              </w:rPr>
              <w:t>参照附录F，按需选择</w:t>
            </w:r>
          </w:p>
        </w:tc>
      </w:tr>
      <w:tr w14:paraId="738B4A64">
        <w:tblPrEx>
          <w:tblCellMar>
            <w:top w:w="0" w:type="dxa"/>
            <w:left w:w="108" w:type="dxa"/>
            <w:bottom w:w="0" w:type="dxa"/>
            <w:right w:w="108" w:type="dxa"/>
          </w:tblCellMar>
        </w:tblPrEx>
        <w:trPr>
          <w:trHeight w:val="648"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2176EEC3">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3D60E870">
            <w:pPr>
              <w:widowControl/>
              <w:jc w:val="left"/>
              <w:textAlignment w:val="center"/>
              <w:rPr>
                <w:rFonts w:hint="eastAsia" w:ascii="宋体" w:hAnsi="宋体" w:cs="宋体"/>
              </w:rPr>
            </w:pPr>
            <w:r>
              <w:rPr>
                <w:rFonts w:hint="eastAsia" w:ascii="宋体" w:hAnsi="宋体" w:cs="宋体"/>
                <w:kern w:val="0"/>
                <w:lang w:bidi="ar"/>
              </w:rPr>
              <w:t>3</w:t>
            </w:r>
          </w:p>
        </w:tc>
        <w:tc>
          <w:tcPr>
            <w:tcW w:w="2250" w:type="dxa"/>
            <w:tcBorders>
              <w:top w:val="single" w:color="000000" w:sz="4" w:space="0"/>
              <w:left w:val="single" w:color="000000" w:sz="4" w:space="0"/>
              <w:bottom w:val="single" w:color="000000" w:sz="4" w:space="0"/>
              <w:right w:val="single" w:color="000000" w:sz="4" w:space="0"/>
            </w:tcBorders>
            <w:vAlign w:val="center"/>
          </w:tcPr>
          <w:p w14:paraId="189BF5A8">
            <w:pPr>
              <w:widowControl/>
              <w:jc w:val="left"/>
              <w:textAlignment w:val="center"/>
              <w:rPr>
                <w:rFonts w:hint="eastAsia" w:ascii="宋体" w:hAnsi="宋体" w:cs="宋体"/>
              </w:rPr>
            </w:pPr>
            <w:r>
              <w:rPr>
                <w:rFonts w:hint="eastAsia" w:ascii="宋体" w:hAnsi="宋体" w:cs="宋体"/>
                <w:kern w:val="0"/>
                <w:lang w:bidi="ar"/>
              </w:rPr>
              <w:t>原始设备编码</w:t>
            </w:r>
          </w:p>
        </w:tc>
        <w:tc>
          <w:tcPr>
            <w:tcW w:w="1695" w:type="dxa"/>
            <w:tcBorders>
              <w:top w:val="single" w:color="000000" w:sz="4" w:space="0"/>
              <w:left w:val="single" w:color="000000" w:sz="4" w:space="0"/>
              <w:bottom w:val="single" w:color="000000" w:sz="4" w:space="0"/>
              <w:right w:val="single" w:color="000000" w:sz="4" w:space="0"/>
            </w:tcBorders>
            <w:vAlign w:val="center"/>
          </w:tcPr>
          <w:p w14:paraId="38A0AAED">
            <w:pPr>
              <w:widowControl/>
              <w:jc w:val="left"/>
              <w:textAlignment w:val="center"/>
              <w:rPr>
                <w:rFonts w:hint="eastAsia" w:ascii="宋体" w:hAnsi="宋体" w:cs="宋体"/>
              </w:rPr>
            </w:pPr>
            <w:r>
              <w:rPr>
                <w:rFonts w:hint="eastAsia" w:ascii="宋体" w:hAnsi="宋体" w:cs="宋体"/>
                <w:kern w:val="0"/>
                <w:lang w:bidi="ar"/>
              </w:rPr>
              <w:t>orginIndexCode</w:t>
            </w:r>
          </w:p>
        </w:tc>
        <w:tc>
          <w:tcPr>
            <w:tcW w:w="1905" w:type="dxa"/>
            <w:tcBorders>
              <w:top w:val="single" w:color="000000" w:sz="4" w:space="0"/>
              <w:left w:val="single" w:color="000000" w:sz="4" w:space="0"/>
              <w:bottom w:val="single" w:color="000000" w:sz="4" w:space="0"/>
              <w:right w:val="single" w:color="000000" w:sz="4" w:space="0"/>
            </w:tcBorders>
            <w:vAlign w:val="center"/>
          </w:tcPr>
          <w:p w14:paraId="4D33552C">
            <w:pPr>
              <w:widowControl/>
              <w:jc w:val="left"/>
              <w:textAlignment w:val="center"/>
              <w:rPr>
                <w:rFonts w:hint="eastAsia" w:ascii="宋体" w:hAnsi="宋体" w:cs="宋体"/>
              </w:rPr>
            </w:pPr>
            <w:r>
              <w:rPr>
                <w:rFonts w:hint="eastAsia" w:ascii="宋体" w:hAnsi="宋体" w:cs="宋体"/>
                <w:kern w:val="0"/>
                <w:lang w:bidi="ar"/>
              </w:rPr>
              <w:t>string(26)</w:t>
            </w:r>
          </w:p>
        </w:tc>
        <w:tc>
          <w:tcPr>
            <w:tcW w:w="810" w:type="dxa"/>
            <w:tcBorders>
              <w:top w:val="single" w:color="000000" w:sz="4" w:space="0"/>
              <w:left w:val="single" w:color="000000" w:sz="4" w:space="0"/>
              <w:bottom w:val="single" w:color="000000" w:sz="4" w:space="0"/>
              <w:right w:val="single" w:color="000000" w:sz="4" w:space="0"/>
            </w:tcBorders>
            <w:vAlign w:val="center"/>
          </w:tcPr>
          <w:p w14:paraId="0624313C">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36D0CC13">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6307AAA4">
            <w:pPr>
              <w:widowControl/>
              <w:jc w:val="left"/>
              <w:textAlignment w:val="center"/>
              <w:rPr>
                <w:rFonts w:hint="eastAsia" w:ascii="宋体" w:hAnsi="宋体" w:cs="宋体"/>
              </w:rPr>
            </w:pPr>
            <w:r>
              <w:rPr>
                <w:rFonts w:hint="eastAsia" w:ascii="宋体" w:hAnsi="宋体" w:cs="宋体"/>
                <w:kern w:val="0"/>
                <w:lang w:bidi="ar"/>
              </w:rPr>
              <w:t>填部门或行业平台中的原始设备编码，减少行业平台改造工作量</w:t>
            </w:r>
          </w:p>
        </w:tc>
      </w:tr>
      <w:tr w14:paraId="5D530C58">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4B4280F7">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3F10E0C4">
            <w:pPr>
              <w:widowControl/>
              <w:jc w:val="left"/>
              <w:textAlignment w:val="center"/>
              <w:rPr>
                <w:rFonts w:hint="eastAsia" w:ascii="宋体" w:hAnsi="宋体" w:cs="宋体"/>
              </w:rPr>
            </w:pPr>
            <w:r>
              <w:rPr>
                <w:rFonts w:hint="eastAsia" w:ascii="宋体" w:hAnsi="宋体" w:cs="宋体"/>
                <w:kern w:val="0"/>
                <w:lang w:bidi="ar"/>
              </w:rPr>
              <w:t>4</w:t>
            </w:r>
          </w:p>
        </w:tc>
        <w:tc>
          <w:tcPr>
            <w:tcW w:w="2250" w:type="dxa"/>
            <w:tcBorders>
              <w:top w:val="single" w:color="000000" w:sz="4" w:space="0"/>
              <w:left w:val="single" w:color="000000" w:sz="4" w:space="0"/>
              <w:bottom w:val="single" w:color="000000" w:sz="4" w:space="0"/>
              <w:right w:val="single" w:color="000000" w:sz="4" w:space="0"/>
            </w:tcBorders>
            <w:vAlign w:val="center"/>
          </w:tcPr>
          <w:p w14:paraId="7B16B841">
            <w:pPr>
              <w:widowControl/>
              <w:jc w:val="left"/>
              <w:textAlignment w:val="center"/>
              <w:rPr>
                <w:rFonts w:hint="eastAsia" w:ascii="宋体" w:hAnsi="宋体" w:cs="宋体"/>
              </w:rPr>
            </w:pPr>
            <w:r>
              <w:rPr>
                <w:rFonts w:hint="eastAsia" w:ascii="宋体" w:hAnsi="宋体" w:cs="宋体"/>
                <w:kern w:val="0"/>
                <w:lang w:bidi="ar"/>
              </w:rPr>
              <w:t>设备名称</w:t>
            </w:r>
          </w:p>
        </w:tc>
        <w:tc>
          <w:tcPr>
            <w:tcW w:w="1695" w:type="dxa"/>
            <w:tcBorders>
              <w:top w:val="single" w:color="000000" w:sz="4" w:space="0"/>
              <w:left w:val="single" w:color="000000" w:sz="4" w:space="0"/>
              <w:bottom w:val="single" w:color="000000" w:sz="4" w:space="0"/>
              <w:right w:val="single" w:color="000000" w:sz="4" w:space="0"/>
            </w:tcBorders>
            <w:vAlign w:val="center"/>
          </w:tcPr>
          <w:p w14:paraId="3933B024">
            <w:pPr>
              <w:widowControl/>
              <w:jc w:val="left"/>
              <w:textAlignment w:val="center"/>
              <w:rPr>
                <w:rFonts w:hint="eastAsia" w:ascii="宋体" w:hAnsi="宋体" w:cs="宋体"/>
              </w:rPr>
            </w:pPr>
            <w:r>
              <w:rPr>
                <w:rFonts w:hint="eastAsia" w:ascii="宋体" w:hAnsi="宋体" w:cs="宋体"/>
                <w:kern w:val="0"/>
                <w:lang w:bidi="ar"/>
              </w:rPr>
              <w:t>name</w:t>
            </w:r>
          </w:p>
        </w:tc>
        <w:tc>
          <w:tcPr>
            <w:tcW w:w="1905" w:type="dxa"/>
            <w:tcBorders>
              <w:top w:val="single" w:color="000000" w:sz="4" w:space="0"/>
              <w:left w:val="single" w:color="000000" w:sz="4" w:space="0"/>
              <w:bottom w:val="single" w:color="000000" w:sz="4" w:space="0"/>
              <w:right w:val="single" w:color="000000" w:sz="4" w:space="0"/>
            </w:tcBorders>
            <w:vAlign w:val="center"/>
          </w:tcPr>
          <w:p w14:paraId="67C74E46">
            <w:pPr>
              <w:widowControl/>
              <w:jc w:val="left"/>
              <w:textAlignment w:val="center"/>
              <w:rPr>
                <w:rFonts w:hint="eastAsia" w:ascii="宋体" w:hAnsi="宋体" w:cs="宋体"/>
              </w:rPr>
            </w:pPr>
            <w:r>
              <w:rPr>
                <w:rFonts w:hint="eastAsia" w:ascii="宋体" w:hAnsi="宋体" w:cs="宋体"/>
                <w:kern w:val="0"/>
                <w:lang w:bidi="ar"/>
              </w:rPr>
              <w:t>string(100)</w:t>
            </w:r>
          </w:p>
        </w:tc>
        <w:tc>
          <w:tcPr>
            <w:tcW w:w="810" w:type="dxa"/>
            <w:tcBorders>
              <w:top w:val="single" w:color="000000" w:sz="4" w:space="0"/>
              <w:left w:val="single" w:color="000000" w:sz="4" w:space="0"/>
              <w:bottom w:val="single" w:color="000000" w:sz="4" w:space="0"/>
              <w:right w:val="single" w:color="000000" w:sz="4" w:space="0"/>
            </w:tcBorders>
            <w:vAlign w:val="center"/>
          </w:tcPr>
          <w:p w14:paraId="544CEB0C">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45114EA6">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06613B8D">
            <w:pPr>
              <w:widowControl/>
              <w:jc w:val="left"/>
              <w:textAlignment w:val="center"/>
              <w:rPr>
                <w:rFonts w:hint="eastAsia" w:ascii="宋体" w:hAnsi="宋体" w:cs="宋体"/>
              </w:rPr>
            </w:pPr>
            <w:r>
              <w:rPr>
                <w:rFonts w:hint="eastAsia" w:ascii="宋体" w:hAnsi="宋体" w:cs="宋体"/>
                <w:kern w:val="0"/>
                <w:lang w:bidi="ar"/>
              </w:rPr>
              <w:t>填部门或行业平台中的设备名称</w:t>
            </w:r>
          </w:p>
        </w:tc>
      </w:tr>
      <w:tr w14:paraId="2D0F2355">
        <w:tblPrEx>
          <w:tblCellMar>
            <w:top w:w="0" w:type="dxa"/>
            <w:left w:w="108" w:type="dxa"/>
            <w:bottom w:w="0" w:type="dxa"/>
            <w:right w:w="108" w:type="dxa"/>
          </w:tblCellMar>
        </w:tblPrEx>
        <w:trPr>
          <w:trHeight w:val="216"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3503B87E">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3DD170CB">
            <w:pPr>
              <w:widowControl/>
              <w:jc w:val="left"/>
              <w:textAlignment w:val="center"/>
              <w:rPr>
                <w:rFonts w:hint="eastAsia" w:ascii="宋体" w:hAnsi="宋体" w:cs="宋体"/>
              </w:rPr>
            </w:pPr>
            <w:r>
              <w:rPr>
                <w:rFonts w:hint="eastAsia" w:ascii="宋体" w:hAnsi="宋体" w:cs="宋体"/>
                <w:kern w:val="0"/>
                <w:lang w:bidi="ar"/>
              </w:rPr>
              <w:t>5</w:t>
            </w:r>
          </w:p>
        </w:tc>
        <w:tc>
          <w:tcPr>
            <w:tcW w:w="2250" w:type="dxa"/>
            <w:tcBorders>
              <w:top w:val="single" w:color="000000" w:sz="4" w:space="0"/>
              <w:left w:val="single" w:color="000000" w:sz="4" w:space="0"/>
              <w:bottom w:val="single" w:color="000000" w:sz="4" w:space="0"/>
              <w:right w:val="single" w:color="000000" w:sz="4" w:space="0"/>
            </w:tcBorders>
            <w:vAlign w:val="center"/>
          </w:tcPr>
          <w:p w14:paraId="194217CD">
            <w:pPr>
              <w:widowControl/>
              <w:jc w:val="left"/>
              <w:textAlignment w:val="center"/>
              <w:rPr>
                <w:rFonts w:hint="eastAsia" w:ascii="宋体" w:hAnsi="宋体" w:cs="宋体"/>
              </w:rPr>
            </w:pPr>
            <w:r>
              <w:rPr>
                <w:rFonts w:hint="eastAsia" w:ascii="宋体" w:hAnsi="宋体" w:cs="宋体"/>
                <w:kern w:val="0"/>
                <w:lang w:bidi="ar"/>
              </w:rPr>
              <w:t>设备厂商统一信用代码</w:t>
            </w:r>
          </w:p>
        </w:tc>
        <w:tc>
          <w:tcPr>
            <w:tcW w:w="1695" w:type="dxa"/>
            <w:tcBorders>
              <w:top w:val="single" w:color="000000" w:sz="4" w:space="0"/>
              <w:left w:val="single" w:color="000000" w:sz="4" w:space="0"/>
              <w:bottom w:val="single" w:color="000000" w:sz="4" w:space="0"/>
              <w:right w:val="single" w:color="000000" w:sz="4" w:space="0"/>
            </w:tcBorders>
            <w:vAlign w:val="center"/>
          </w:tcPr>
          <w:p w14:paraId="26D26869">
            <w:pPr>
              <w:widowControl/>
              <w:jc w:val="left"/>
              <w:textAlignment w:val="center"/>
              <w:rPr>
                <w:rFonts w:hint="eastAsia" w:ascii="宋体" w:hAnsi="宋体" w:cs="宋体"/>
              </w:rPr>
            </w:pPr>
            <w:r>
              <w:rPr>
                <w:rFonts w:hint="eastAsia" w:ascii="宋体" w:hAnsi="宋体" w:cs="宋体"/>
                <w:kern w:val="0"/>
                <w:lang w:bidi="ar"/>
              </w:rPr>
              <w:t>USCI</w:t>
            </w:r>
          </w:p>
        </w:tc>
        <w:tc>
          <w:tcPr>
            <w:tcW w:w="1905" w:type="dxa"/>
            <w:tcBorders>
              <w:top w:val="single" w:color="000000" w:sz="4" w:space="0"/>
              <w:left w:val="single" w:color="000000" w:sz="4" w:space="0"/>
              <w:bottom w:val="single" w:color="000000" w:sz="4" w:space="0"/>
              <w:right w:val="single" w:color="000000" w:sz="4" w:space="0"/>
            </w:tcBorders>
            <w:vAlign w:val="center"/>
          </w:tcPr>
          <w:p w14:paraId="07631516">
            <w:pPr>
              <w:widowControl/>
              <w:jc w:val="left"/>
              <w:textAlignment w:val="center"/>
              <w:rPr>
                <w:rFonts w:hint="eastAsia" w:ascii="宋体" w:hAnsi="宋体" w:cs="宋体"/>
              </w:rPr>
            </w:pPr>
            <w:r>
              <w:rPr>
                <w:rFonts w:hint="eastAsia" w:ascii="宋体" w:hAnsi="宋体" w:cs="宋体"/>
                <w:kern w:val="0"/>
                <w:lang w:bidi="ar"/>
              </w:rPr>
              <w:t>string(50)</w:t>
            </w:r>
          </w:p>
        </w:tc>
        <w:tc>
          <w:tcPr>
            <w:tcW w:w="810" w:type="dxa"/>
            <w:tcBorders>
              <w:top w:val="single" w:color="000000" w:sz="4" w:space="0"/>
              <w:left w:val="single" w:color="000000" w:sz="4" w:space="0"/>
              <w:bottom w:val="single" w:color="000000" w:sz="4" w:space="0"/>
              <w:right w:val="single" w:color="000000" w:sz="4" w:space="0"/>
            </w:tcBorders>
            <w:vAlign w:val="center"/>
          </w:tcPr>
          <w:p w14:paraId="3395848E">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5C4405FA">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17EBFDD3">
            <w:pPr>
              <w:widowControl/>
              <w:jc w:val="left"/>
              <w:textAlignment w:val="center"/>
              <w:rPr>
                <w:rFonts w:hint="eastAsia" w:ascii="宋体" w:hAnsi="宋体" w:cs="宋体"/>
              </w:rPr>
            </w:pPr>
            <w:r>
              <w:rPr>
                <w:rFonts w:hint="eastAsia" w:ascii="宋体" w:hAnsi="宋体" w:cs="宋体"/>
                <w:kern w:val="0"/>
                <w:lang w:bidi="ar"/>
              </w:rPr>
              <w:t>填写统一社会信用代码</w:t>
            </w:r>
          </w:p>
        </w:tc>
      </w:tr>
      <w:tr w14:paraId="4EBC45BC">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1F730AA1">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090F06C4">
            <w:pPr>
              <w:widowControl/>
              <w:jc w:val="left"/>
              <w:textAlignment w:val="center"/>
              <w:rPr>
                <w:rFonts w:hint="eastAsia" w:ascii="宋体" w:hAnsi="宋体" w:cs="宋体"/>
              </w:rPr>
            </w:pPr>
            <w:r>
              <w:rPr>
                <w:rFonts w:hint="eastAsia" w:ascii="宋体" w:hAnsi="宋体" w:cs="宋体"/>
                <w:kern w:val="0"/>
                <w:lang w:bidi="ar"/>
              </w:rPr>
              <w:t>6</w:t>
            </w:r>
          </w:p>
        </w:tc>
        <w:tc>
          <w:tcPr>
            <w:tcW w:w="2250" w:type="dxa"/>
            <w:tcBorders>
              <w:top w:val="single" w:color="000000" w:sz="4" w:space="0"/>
              <w:left w:val="single" w:color="000000" w:sz="4" w:space="0"/>
              <w:bottom w:val="single" w:color="000000" w:sz="4" w:space="0"/>
              <w:right w:val="single" w:color="000000" w:sz="4" w:space="0"/>
            </w:tcBorders>
            <w:vAlign w:val="center"/>
          </w:tcPr>
          <w:p w14:paraId="73BE27BC">
            <w:pPr>
              <w:widowControl/>
              <w:jc w:val="left"/>
              <w:textAlignment w:val="center"/>
              <w:rPr>
                <w:rFonts w:hint="eastAsia" w:ascii="宋体" w:hAnsi="宋体" w:cs="宋体"/>
              </w:rPr>
            </w:pPr>
            <w:r>
              <w:rPr>
                <w:rFonts w:hint="eastAsia" w:ascii="宋体" w:hAnsi="宋体" w:cs="宋体"/>
                <w:kern w:val="0"/>
                <w:lang w:bidi="ar"/>
              </w:rPr>
              <w:t>设备厂商</w:t>
            </w:r>
          </w:p>
        </w:tc>
        <w:tc>
          <w:tcPr>
            <w:tcW w:w="1695" w:type="dxa"/>
            <w:tcBorders>
              <w:top w:val="single" w:color="000000" w:sz="4" w:space="0"/>
              <w:left w:val="single" w:color="000000" w:sz="4" w:space="0"/>
              <w:bottom w:val="single" w:color="000000" w:sz="4" w:space="0"/>
              <w:right w:val="single" w:color="000000" w:sz="4" w:space="0"/>
            </w:tcBorders>
            <w:vAlign w:val="center"/>
          </w:tcPr>
          <w:p w14:paraId="70869D9C">
            <w:pPr>
              <w:widowControl/>
              <w:jc w:val="left"/>
              <w:textAlignment w:val="center"/>
              <w:rPr>
                <w:rFonts w:hint="eastAsia" w:ascii="宋体" w:hAnsi="宋体" w:cs="宋体"/>
              </w:rPr>
            </w:pPr>
            <w:r>
              <w:rPr>
                <w:rFonts w:hint="eastAsia" w:ascii="宋体" w:hAnsi="宋体" w:cs="宋体"/>
                <w:kern w:val="0"/>
                <w:lang w:bidi="ar"/>
              </w:rPr>
              <w:t>manufacturer</w:t>
            </w:r>
          </w:p>
        </w:tc>
        <w:tc>
          <w:tcPr>
            <w:tcW w:w="1905" w:type="dxa"/>
            <w:tcBorders>
              <w:top w:val="single" w:color="000000" w:sz="4" w:space="0"/>
              <w:left w:val="single" w:color="000000" w:sz="4" w:space="0"/>
              <w:bottom w:val="single" w:color="000000" w:sz="4" w:space="0"/>
              <w:right w:val="single" w:color="000000" w:sz="4" w:space="0"/>
            </w:tcBorders>
            <w:vAlign w:val="center"/>
          </w:tcPr>
          <w:p w14:paraId="6FA28085">
            <w:pPr>
              <w:widowControl/>
              <w:jc w:val="left"/>
              <w:textAlignment w:val="center"/>
              <w:rPr>
                <w:rFonts w:hint="eastAsia" w:ascii="宋体" w:hAnsi="宋体" w:cs="宋体"/>
              </w:rPr>
            </w:pPr>
            <w:r>
              <w:rPr>
                <w:rFonts w:hint="eastAsia" w:ascii="宋体" w:hAnsi="宋体" w:cs="宋体"/>
                <w:kern w:val="0"/>
                <w:lang w:bidi="ar"/>
              </w:rPr>
              <w:t>string(100)</w:t>
            </w:r>
          </w:p>
        </w:tc>
        <w:tc>
          <w:tcPr>
            <w:tcW w:w="810" w:type="dxa"/>
            <w:tcBorders>
              <w:top w:val="single" w:color="000000" w:sz="4" w:space="0"/>
              <w:left w:val="single" w:color="000000" w:sz="4" w:space="0"/>
              <w:bottom w:val="single" w:color="000000" w:sz="4" w:space="0"/>
              <w:right w:val="single" w:color="000000" w:sz="4" w:space="0"/>
            </w:tcBorders>
            <w:vAlign w:val="center"/>
          </w:tcPr>
          <w:p w14:paraId="09BB2DC2">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6F996475">
            <w:pPr>
              <w:widowControl/>
              <w:jc w:val="left"/>
              <w:textAlignment w:val="center"/>
              <w:rPr>
                <w:rFonts w:hint="eastAsia" w:ascii="宋体" w:hAnsi="宋体" w:cs="宋体"/>
              </w:rPr>
            </w:pPr>
            <w:r>
              <w:rPr>
                <w:rFonts w:hint="eastAsia" w:ascii="宋体" w:hAnsi="宋体" w:cs="宋体"/>
                <w:kern w:val="0"/>
                <w:lang w:bidi="ar"/>
              </w:rPr>
              <w:t>系统产生</w:t>
            </w:r>
          </w:p>
        </w:tc>
        <w:tc>
          <w:tcPr>
            <w:tcW w:w="5085" w:type="dxa"/>
            <w:tcBorders>
              <w:top w:val="single" w:color="000000" w:sz="4" w:space="0"/>
              <w:left w:val="single" w:color="000000" w:sz="4" w:space="0"/>
              <w:bottom w:val="single" w:color="000000" w:sz="4" w:space="0"/>
              <w:right w:val="single" w:color="000000" w:sz="4" w:space="0"/>
            </w:tcBorders>
            <w:vAlign w:val="center"/>
          </w:tcPr>
          <w:p w14:paraId="6A74D5AF">
            <w:pPr>
              <w:widowControl/>
              <w:jc w:val="left"/>
              <w:textAlignment w:val="center"/>
              <w:rPr>
                <w:rFonts w:hint="eastAsia" w:ascii="宋体" w:hAnsi="宋体" w:cs="宋体"/>
              </w:rPr>
            </w:pPr>
            <w:r>
              <w:rPr>
                <w:rFonts w:hint="eastAsia" w:ascii="宋体" w:hAnsi="宋体" w:cs="宋体"/>
                <w:kern w:val="0"/>
                <w:lang w:bidi="ar"/>
              </w:rPr>
              <w:t>依托统一社会信用代码从法人库取值</w:t>
            </w:r>
          </w:p>
        </w:tc>
      </w:tr>
      <w:tr w14:paraId="7684FB56">
        <w:tblPrEx>
          <w:tblCellMar>
            <w:top w:w="0" w:type="dxa"/>
            <w:left w:w="108" w:type="dxa"/>
            <w:bottom w:w="0" w:type="dxa"/>
            <w:right w:w="108" w:type="dxa"/>
          </w:tblCellMar>
        </w:tblPrEx>
        <w:trPr>
          <w:trHeight w:val="648"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4F94F2E8">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27791615">
            <w:pPr>
              <w:widowControl/>
              <w:jc w:val="left"/>
              <w:textAlignment w:val="center"/>
              <w:rPr>
                <w:rFonts w:hint="eastAsia" w:ascii="宋体" w:hAnsi="宋体" w:cs="宋体"/>
              </w:rPr>
            </w:pPr>
            <w:r>
              <w:rPr>
                <w:rFonts w:hint="eastAsia" w:ascii="宋体" w:hAnsi="宋体" w:cs="宋体"/>
                <w:kern w:val="0"/>
                <w:lang w:bidi="ar"/>
              </w:rPr>
              <w:t>7</w:t>
            </w:r>
          </w:p>
        </w:tc>
        <w:tc>
          <w:tcPr>
            <w:tcW w:w="2250" w:type="dxa"/>
            <w:tcBorders>
              <w:top w:val="single" w:color="000000" w:sz="4" w:space="0"/>
              <w:left w:val="single" w:color="000000" w:sz="4" w:space="0"/>
              <w:bottom w:val="single" w:color="000000" w:sz="4" w:space="0"/>
              <w:right w:val="single" w:color="000000" w:sz="4" w:space="0"/>
            </w:tcBorders>
            <w:vAlign w:val="center"/>
          </w:tcPr>
          <w:p w14:paraId="60E5BB3C">
            <w:pPr>
              <w:widowControl/>
              <w:jc w:val="left"/>
              <w:textAlignment w:val="center"/>
              <w:rPr>
                <w:rFonts w:hint="eastAsia" w:ascii="宋体" w:hAnsi="宋体" w:cs="宋体"/>
              </w:rPr>
            </w:pPr>
            <w:r>
              <w:rPr>
                <w:rFonts w:hint="eastAsia" w:ascii="宋体" w:hAnsi="宋体" w:cs="宋体"/>
                <w:kern w:val="0"/>
                <w:lang w:bidi="ar"/>
              </w:rPr>
              <w:t>设备型号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3BFC1B13">
            <w:pPr>
              <w:widowControl/>
              <w:jc w:val="left"/>
              <w:textAlignment w:val="center"/>
              <w:rPr>
                <w:rFonts w:hint="eastAsia" w:ascii="宋体" w:hAnsi="宋体" w:cs="宋体"/>
              </w:rPr>
            </w:pPr>
            <w:r>
              <w:rPr>
                <w:rFonts w:hint="eastAsia" w:ascii="宋体" w:hAnsi="宋体" w:cs="宋体"/>
                <w:kern w:val="0"/>
                <w:lang w:bidi="ar"/>
              </w:rPr>
              <w:t>deviceModel</w:t>
            </w:r>
          </w:p>
        </w:tc>
        <w:tc>
          <w:tcPr>
            <w:tcW w:w="1905" w:type="dxa"/>
            <w:tcBorders>
              <w:top w:val="single" w:color="000000" w:sz="4" w:space="0"/>
              <w:left w:val="single" w:color="000000" w:sz="4" w:space="0"/>
              <w:bottom w:val="single" w:color="000000" w:sz="4" w:space="0"/>
              <w:right w:val="single" w:color="000000" w:sz="4" w:space="0"/>
            </w:tcBorders>
            <w:vAlign w:val="center"/>
          </w:tcPr>
          <w:p w14:paraId="013F2AE3">
            <w:pPr>
              <w:widowControl/>
              <w:jc w:val="left"/>
              <w:textAlignment w:val="center"/>
              <w:rPr>
                <w:rFonts w:hint="eastAsia" w:ascii="宋体" w:hAnsi="宋体" w:cs="宋体"/>
              </w:rPr>
            </w:pPr>
            <w:r>
              <w:rPr>
                <w:rFonts w:hint="eastAsia" w:ascii="宋体" w:hAnsi="宋体" w:cs="宋体"/>
                <w:kern w:val="0"/>
                <w:lang w:bidi="ar"/>
              </w:rPr>
              <w:t>string(50)</w:t>
            </w:r>
          </w:p>
        </w:tc>
        <w:tc>
          <w:tcPr>
            <w:tcW w:w="810" w:type="dxa"/>
            <w:tcBorders>
              <w:top w:val="single" w:color="000000" w:sz="4" w:space="0"/>
              <w:left w:val="single" w:color="000000" w:sz="4" w:space="0"/>
              <w:bottom w:val="single" w:color="000000" w:sz="4" w:space="0"/>
              <w:right w:val="single" w:color="000000" w:sz="4" w:space="0"/>
            </w:tcBorders>
            <w:vAlign w:val="center"/>
          </w:tcPr>
          <w:p w14:paraId="2147DCE6">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6BE675B3">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5A2B9FA4">
            <w:pPr>
              <w:widowControl/>
              <w:jc w:val="left"/>
              <w:textAlignment w:val="center"/>
              <w:rPr>
                <w:rFonts w:hint="eastAsia" w:ascii="宋体" w:hAnsi="宋体" w:cs="宋体"/>
              </w:rPr>
            </w:pPr>
            <w:r>
              <w:rPr>
                <w:rFonts w:hint="eastAsia" w:ascii="宋体" w:hAnsi="宋体" w:cs="宋体"/>
                <w:kern w:val="0"/>
                <w:lang w:bidi="ar"/>
              </w:rPr>
              <w:t>填写设备厂商对设备定义的具体型号，可以为后续设备运维提供信息</w:t>
            </w:r>
          </w:p>
        </w:tc>
      </w:tr>
      <w:tr w14:paraId="2C0AC1CF">
        <w:tblPrEx>
          <w:tblCellMar>
            <w:top w:w="0" w:type="dxa"/>
            <w:left w:w="108" w:type="dxa"/>
            <w:bottom w:w="0" w:type="dxa"/>
            <w:right w:w="108" w:type="dxa"/>
          </w:tblCellMar>
        </w:tblPrEx>
        <w:trPr>
          <w:trHeight w:val="216"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0579B07B">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68BA8D1A">
            <w:pPr>
              <w:widowControl/>
              <w:jc w:val="left"/>
              <w:textAlignment w:val="center"/>
              <w:rPr>
                <w:rFonts w:hint="eastAsia" w:ascii="宋体" w:hAnsi="宋体" w:cs="宋体"/>
              </w:rPr>
            </w:pPr>
            <w:r>
              <w:rPr>
                <w:rFonts w:hint="eastAsia" w:ascii="宋体" w:hAnsi="宋体" w:cs="宋体"/>
                <w:kern w:val="0"/>
                <w:lang w:bidi="ar"/>
              </w:rPr>
              <w:t>8</w:t>
            </w:r>
          </w:p>
        </w:tc>
        <w:tc>
          <w:tcPr>
            <w:tcW w:w="2250" w:type="dxa"/>
            <w:tcBorders>
              <w:top w:val="single" w:color="000000" w:sz="4" w:space="0"/>
              <w:left w:val="single" w:color="000000" w:sz="4" w:space="0"/>
              <w:bottom w:val="single" w:color="000000" w:sz="4" w:space="0"/>
              <w:right w:val="single" w:color="000000" w:sz="4" w:space="0"/>
            </w:tcBorders>
            <w:vAlign w:val="center"/>
          </w:tcPr>
          <w:p w14:paraId="67F56582">
            <w:pPr>
              <w:widowControl/>
              <w:jc w:val="left"/>
              <w:textAlignment w:val="center"/>
              <w:rPr>
                <w:rFonts w:hint="eastAsia" w:ascii="宋体" w:hAnsi="宋体" w:cs="宋体"/>
              </w:rPr>
            </w:pPr>
            <w:r>
              <w:rPr>
                <w:rFonts w:hint="eastAsia" w:ascii="宋体" w:hAnsi="宋体" w:cs="宋体"/>
                <w:kern w:val="0"/>
                <w:lang w:bidi="ar"/>
              </w:rPr>
              <w:t>通讯类型</w:t>
            </w:r>
          </w:p>
        </w:tc>
        <w:tc>
          <w:tcPr>
            <w:tcW w:w="1695" w:type="dxa"/>
            <w:tcBorders>
              <w:top w:val="single" w:color="000000" w:sz="4" w:space="0"/>
              <w:left w:val="single" w:color="000000" w:sz="4" w:space="0"/>
              <w:bottom w:val="single" w:color="000000" w:sz="4" w:space="0"/>
              <w:right w:val="single" w:color="000000" w:sz="4" w:space="0"/>
            </w:tcBorders>
            <w:vAlign w:val="center"/>
          </w:tcPr>
          <w:p w14:paraId="2615ACC4">
            <w:pPr>
              <w:widowControl/>
              <w:jc w:val="left"/>
              <w:textAlignment w:val="center"/>
              <w:rPr>
                <w:rFonts w:hint="eastAsia" w:ascii="宋体" w:hAnsi="宋体" w:cs="宋体"/>
              </w:rPr>
            </w:pPr>
            <w:r>
              <w:rPr>
                <w:rFonts w:hint="eastAsia" w:ascii="宋体" w:hAnsi="宋体" w:cs="宋体"/>
                <w:kern w:val="0"/>
                <w:lang w:bidi="ar"/>
              </w:rPr>
              <w:t>communiType</w:t>
            </w:r>
          </w:p>
        </w:tc>
        <w:tc>
          <w:tcPr>
            <w:tcW w:w="1905" w:type="dxa"/>
            <w:tcBorders>
              <w:top w:val="single" w:color="000000" w:sz="4" w:space="0"/>
              <w:left w:val="single" w:color="000000" w:sz="4" w:space="0"/>
              <w:bottom w:val="single" w:color="000000" w:sz="4" w:space="0"/>
              <w:right w:val="single" w:color="000000" w:sz="4" w:space="0"/>
            </w:tcBorders>
            <w:vAlign w:val="center"/>
          </w:tcPr>
          <w:p w14:paraId="0F26EACF">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674F65AB">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0D89D11A">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69E50611">
            <w:pPr>
              <w:widowControl/>
              <w:jc w:val="left"/>
              <w:textAlignment w:val="center"/>
              <w:rPr>
                <w:rFonts w:hint="eastAsia" w:ascii="宋体" w:hAnsi="宋体" w:cs="宋体"/>
              </w:rPr>
            </w:pPr>
            <w:r>
              <w:rPr>
                <w:rFonts w:hint="eastAsia" w:ascii="宋体" w:hAnsi="宋体" w:cs="宋体"/>
                <w:kern w:val="0"/>
                <w:lang w:bidi="ar"/>
              </w:rPr>
              <w:t>详见附录</w:t>
            </w:r>
            <w:r>
              <w:rPr>
                <w:rFonts w:ascii="宋体" w:hAnsi="宋体" w:cs="宋体"/>
                <w:b/>
                <w:bCs/>
                <w:kern w:val="0"/>
                <w:lang w:bidi="ar"/>
              </w:rPr>
              <w:t>E</w:t>
            </w:r>
            <w:r>
              <w:rPr>
                <w:rFonts w:hint="eastAsia" w:ascii="宋体" w:hAnsi="宋体" w:cs="宋体"/>
                <w:b/>
                <w:bCs/>
                <w:kern w:val="0"/>
                <w:lang w:bidi="ar"/>
              </w:rPr>
              <w:t>.2通讯类型</w:t>
            </w:r>
          </w:p>
        </w:tc>
      </w:tr>
      <w:tr w14:paraId="4DC61630">
        <w:tblPrEx>
          <w:tblCellMar>
            <w:top w:w="0" w:type="dxa"/>
            <w:left w:w="108" w:type="dxa"/>
            <w:bottom w:w="0" w:type="dxa"/>
            <w:right w:w="108" w:type="dxa"/>
          </w:tblCellMar>
        </w:tblPrEx>
        <w:trPr>
          <w:trHeight w:val="216"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459782EC">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182C03CD">
            <w:pPr>
              <w:widowControl/>
              <w:jc w:val="left"/>
              <w:textAlignment w:val="center"/>
              <w:rPr>
                <w:rFonts w:hint="eastAsia" w:ascii="宋体" w:hAnsi="宋体" w:cs="宋体"/>
              </w:rPr>
            </w:pPr>
            <w:r>
              <w:rPr>
                <w:rFonts w:hint="eastAsia" w:ascii="宋体" w:hAnsi="宋体" w:cs="宋体"/>
                <w:kern w:val="0"/>
                <w:lang w:bidi="ar"/>
              </w:rPr>
              <w:t>9</w:t>
            </w:r>
          </w:p>
        </w:tc>
        <w:tc>
          <w:tcPr>
            <w:tcW w:w="2250" w:type="dxa"/>
            <w:tcBorders>
              <w:top w:val="single" w:color="000000" w:sz="4" w:space="0"/>
              <w:left w:val="single" w:color="000000" w:sz="4" w:space="0"/>
              <w:bottom w:val="single" w:color="000000" w:sz="4" w:space="0"/>
              <w:right w:val="single" w:color="000000" w:sz="4" w:space="0"/>
            </w:tcBorders>
            <w:vAlign w:val="center"/>
          </w:tcPr>
          <w:p w14:paraId="1F8773AA">
            <w:pPr>
              <w:widowControl/>
              <w:jc w:val="left"/>
              <w:textAlignment w:val="center"/>
              <w:rPr>
                <w:rFonts w:hint="eastAsia" w:ascii="宋体" w:hAnsi="宋体" w:cs="宋体"/>
              </w:rPr>
            </w:pPr>
            <w:r>
              <w:rPr>
                <w:rFonts w:hint="eastAsia" w:ascii="宋体" w:hAnsi="宋体" w:cs="宋体"/>
                <w:kern w:val="0"/>
                <w:lang w:bidi="ar"/>
              </w:rPr>
              <w:t>IPV4地址</w:t>
            </w:r>
          </w:p>
        </w:tc>
        <w:tc>
          <w:tcPr>
            <w:tcW w:w="1695" w:type="dxa"/>
            <w:tcBorders>
              <w:top w:val="single" w:color="000000" w:sz="4" w:space="0"/>
              <w:left w:val="single" w:color="000000" w:sz="4" w:space="0"/>
              <w:bottom w:val="single" w:color="000000" w:sz="4" w:space="0"/>
              <w:right w:val="single" w:color="000000" w:sz="4" w:space="0"/>
            </w:tcBorders>
            <w:vAlign w:val="center"/>
          </w:tcPr>
          <w:p w14:paraId="4618DCF6">
            <w:pPr>
              <w:widowControl/>
              <w:jc w:val="left"/>
              <w:textAlignment w:val="center"/>
              <w:rPr>
                <w:rFonts w:hint="eastAsia" w:ascii="宋体" w:hAnsi="宋体" w:cs="宋体"/>
              </w:rPr>
            </w:pPr>
            <w:r>
              <w:rPr>
                <w:rFonts w:hint="eastAsia" w:ascii="宋体" w:hAnsi="宋体" w:cs="宋体"/>
                <w:kern w:val="0"/>
                <w:lang w:bidi="ar"/>
              </w:rPr>
              <w:t>iPAddr</w:t>
            </w:r>
          </w:p>
        </w:tc>
        <w:tc>
          <w:tcPr>
            <w:tcW w:w="1905" w:type="dxa"/>
            <w:tcBorders>
              <w:top w:val="single" w:color="000000" w:sz="4" w:space="0"/>
              <w:left w:val="single" w:color="000000" w:sz="4" w:space="0"/>
              <w:bottom w:val="single" w:color="000000" w:sz="4" w:space="0"/>
              <w:right w:val="single" w:color="000000" w:sz="4" w:space="0"/>
            </w:tcBorders>
            <w:vAlign w:val="center"/>
          </w:tcPr>
          <w:p w14:paraId="2E7DBA0E">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78078977">
            <w:pPr>
              <w:widowControl/>
              <w:jc w:val="center"/>
              <w:textAlignment w:val="center"/>
              <w:rPr>
                <w:rFonts w:hint="eastAsia" w:ascii="宋体" w:hAnsi="宋体" w:cs="宋体"/>
              </w:rPr>
            </w:pPr>
            <w:r>
              <w:rPr>
                <w:rFonts w:hint="eastAsia" w:ascii="宋体" w:hAnsi="宋体" w:cs="宋体"/>
                <w:kern w:val="0"/>
                <w:lang w:bidi="ar"/>
              </w:rPr>
              <w:t>R/O</w:t>
            </w:r>
          </w:p>
        </w:tc>
        <w:tc>
          <w:tcPr>
            <w:tcW w:w="1035" w:type="dxa"/>
            <w:tcBorders>
              <w:top w:val="single" w:color="000000" w:sz="4" w:space="0"/>
              <w:left w:val="single" w:color="000000" w:sz="4" w:space="0"/>
              <w:bottom w:val="single" w:color="000000" w:sz="4" w:space="0"/>
              <w:right w:val="single" w:color="000000" w:sz="4" w:space="0"/>
            </w:tcBorders>
            <w:vAlign w:val="center"/>
          </w:tcPr>
          <w:p w14:paraId="120493A1">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6DA2B0CC">
            <w:pPr>
              <w:jc w:val="left"/>
              <w:rPr>
                <w:rFonts w:hint="eastAsia" w:ascii="宋体" w:hAnsi="宋体" w:cs="宋体"/>
              </w:rPr>
            </w:pPr>
          </w:p>
        </w:tc>
      </w:tr>
      <w:tr w14:paraId="57FCEFF4">
        <w:tblPrEx>
          <w:tblCellMar>
            <w:top w:w="0" w:type="dxa"/>
            <w:left w:w="108" w:type="dxa"/>
            <w:bottom w:w="0" w:type="dxa"/>
            <w:right w:w="108" w:type="dxa"/>
          </w:tblCellMar>
        </w:tblPrEx>
        <w:trPr>
          <w:trHeight w:val="216"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54642FD5">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707CF9D4">
            <w:pPr>
              <w:widowControl/>
              <w:jc w:val="left"/>
              <w:textAlignment w:val="center"/>
              <w:rPr>
                <w:rFonts w:hint="eastAsia" w:ascii="宋体" w:hAnsi="宋体" w:cs="宋体"/>
              </w:rPr>
            </w:pPr>
            <w:r>
              <w:rPr>
                <w:rFonts w:hint="eastAsia" w:ascii="宋体" w:hAnsi="宋体" w:cs="宋体"/>
                <w:kern w:val="0"/>
                <w:lang w:bidi="ar"/>
              </w:rPr>
              <w:t>10</w:t>
            </w:r>
          </w:p>
        </w:tc>
        <w:tc>
          <w:tcPr>
            <w:tcW w:w="2250" w:type="dxa"/>
            <w:tcBorders>
              <w:top w:val="single" w:color="000000" w:sz="4" w:space="0"/>
              <w:left w:val="single" w:color="000000" w:sz="4" w:space="0"/>
              <w:bottom w:val="single" w:color="000000" w:sz="4" w:space="0"/>
              <w:right w:val="single" w:color="000000" w:sz="4" w:space="0"/>
            </w:tcBorders>
            <w:vAlign w:val="center"/>
          </w:tcPr>
          <w:p w14:paraId="6BE4BBAE">
            <w:pPr>
              <w:widowControl/>
              <w:jc w:val="left"/>
              <w:textAlignment w:val="center"/>
              <w:rPr>
                <w:rFonts w:hint="eastAsia" w:ascii="宋体" w:hAnsi="宋体" w:cs="宋体"/>
              </w:rPr>
            </w:pPr>
            <w:r>
              <w:rPr>
                <w:rFonts w:hint="eastAsia" w:ascii="宋体" w:hAnsi="宋体" w:cs="宋体"/>
                <w:kern w:val="0"/>
                <w:lang w:bidi="ar"/>
              </w:rPr>
              <w:t>IPV6地址</w:t>
            </w:r>
          </w:p>
        </w:tc>
        <w:tc>
          <w:tcPr>
            <w:tcW w:w="1695" w:type="dxa"/>
            <w:tcBorders>
              <w:top w:val="single" w:color="000000" w:sz="4" w:space="0"/>
              <w:left w:val="single" w:color="000000" w:sz="4" w:space="0"/>
              <w:bottom w:val="single" w:color="000000" w:sz="4" w:space="0"/>
              <w:right w:val="single" w:color="000000" w:sz="4" w:space="0"/>
            </w:tcBorders>
            <w:vAlign w:val="center"/>
          </w:tcPr>
          <w:p w14:paraId="6377B916">
            <w:pPr>
              <w:widowControl/>
              <w:textAlignment w:val="center"/>
              <w:rPr>
                <w:rFonts w:hint="eastAsia" w:ascii="宋体" w:hAnsi="宋体" w:cs="宋体"/>
              </w:rPr>
            </w:pPr>
            <w:r>
              <w:rPr>
                <w:rFonts w:hint="eastAsia" w:ascii="宋体" w:hAnsi="宋体" w:cs="宋体"/>
                <w:kern w:val="0"/>
                <w:lang w:bidi="ar"/>
              </w:rPr>
              <w:t>iPV6Addr</w:t>
            </w:r>
          </w:p>
        </w:tc>
        <w:tc>
          <w:tcPr>
            <w:tcW w:w="1905" w:type="dxa"/>
            <w:tcBorders>
              <w:top w:val="single" w:color="000000" w:sz="4" w:space="0"/>
              <w:left w:val="single" w:color="000000" w:sz="4" w:space="0"/>
              <w:bottom w:val="single" w:color="000000" w:sz="4" w:space="0"/>
              <w:right w:val="single" w:color="000000" w:sz="4" w:space="0"/>
            </w:tcBorders>
            <w:vAlign w:val="center"/>
          </w:tcPr>
          <w:p w14:paraId="0BBB6273">
            <w:pPr>
              <w:widowControl/>
              <w:jc w:val="left"/>
              <w:textAlignment w:val="center"/>
              <w:rPr>
                <w:rFonts w:hint="eastAsia" w:ascii="宋体" w:hAnsi="宋体" w:cs="宋体"/>
              </w:rPr>
            </w:pPr>
            <w:r>
              <w:rPr>
                <w:rFonts w:hint="eastAsia" w:ascii="宋体" w:hAnsi="宋体" w:cs="宋体"/>
                <w:kern w:val="0"/>
                <w:lang w:bidi="ar"/>
              </w:rPr>
              <w:t>string(64)</w:t>
            </w:r>
          </w:p>
        </w:tc>
        <w:tc>
          <w:tcPr>
            <w:tcW w:w="810" w:type="dxa"/>
            <w:tcBorders>
              <w:top w:val="single" w:color="000000" w:sz="4" w:space="0"/>
              <w:left w:val="single" w:color="000000" w:sz="4" w:space="0"/>
              <w:bottom w:val="single" w:color="000000" w:sz="4" w:space="0"/>
              <w:right w:val="single" w:color="000000" w:sz="4" w:space="0"/>
            </w:tcBorders>
            <w:vAlign w:val="center"/>
          </w:tcPr>
          <w:p w14:paraId="766D78EE">
            <w:pPr>
              <w:widowControl/>
              <w:jc w:val="center"/>
              <w:textAlignment w:val="center"/>
              <w:rPr>
                <w:rFonts w:hint="eastAsia" w:ascii="宋体" w:hAnsi="宋体" w:cs="宋体"/>
              </w:rPr>
            </w:pPr>
            <w:r>
              <w:rPr>
                <w:rFonts w:hint="eastAsia" w:ascii="宋体" w:hAnsi="宋体" w:cs="宋体"/>
                <w:kern w:val="0"/>
                <w:lang w:bidi="ar"/>
              </w:rPr>
              <w:t>R/O</w:t>
            </w:r>
          </w:p>
        </w:tc>
        <w:tc>
          <w:tcPr>
            <w:tcW w:w="1035" w:type="dxa"/>
            <w:tcBorders>
              <w:top w:val="single" w:color="000000" w:sz="4" w:space="0"/>
              <w:left w:val="single" w:color="000000" w:sz="4" w:space="0"/>
              <w:bottom w:val="single" w:color="000000" w:sz="4" w:space="0"/>
              <w:right w:val="single" w:color="000000" w:sz="4" w:space="0"/>
            </w:tcBorders>
            <w:vAlign w:val="center"/>
          </w:tcPr>
          <w:p w14:paraId="5428DBC0">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3878BF61">
            <w:pPr>
              <w:widowControl/>
              <w:jc w:val="left"/>
              <w:textAlignment w:val="center"/>
              <w:rPr>
                <w:rFonts w:hint="eastAsia" w:ascii="宋体" w:hAnsi="宋体" w:cs="宋体"/>
              </w:rPr>
            </w:pPr>
            <w:r>
              <w:rPr>
                <w:rFonts w:hint="eastAsia" w:ascii="宋体" w:hAnsi="宋体" w:cs="宋体"/>
                <w:kern w:val="0"/>
                <w:lang w:bidi="ar"/>
              </w:rPr>
              <w:t>Ipv4为空时必填</w:t>
            </w:r>
          </w:p>
        </w:tc>
      </w:tr>
      <w:tr w14:paraId="77FCED0F">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2E7C8492">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28E56705">
            <w:pPr>
              <w:widowControl/>
              <w:jc w:val="left"/>
              <w:textAlignment w:val="center"/>
              <w:rPr>
                <w:rFonts w:hint="eastAsia" w:ascii="宋体" w:hAnsi="宋体" w:cs="宋体"/>
              </w:rPr>
            </w:pPr>
            <w:r>
              <w:rPr>
                <w:rFonts w:hint="eastAsia" w:ascii="宋体" w:hAnsi="宋体" w:cs="宋体"/>
                <w:kern w:val="0"/>
                <w:lang w:bidi="ar"/>
              </w:rPr>
              <w:t>11</w:t>
            </w:r>
          </w:p>
        </w:tc>
        <w:tc>
          <w:tcPr>
            <w:tcW w:w="2250" w:type="dxa"/>
            <w:tcBorders>
              <w:top w:val="single" w:color="000000" w:sz="4" w:space="0"/>
              <w:left w:val="single" w:color="000000" w:sz="4" w:space="0"/>
              <w:bottom w:val="single" w:color="000000" w:sz="4" w:space="0"/>
              <w:right w:val="single" w:color="000000" w:sz="4" w:space="0"/>
            </w:tcBorders>
            <w:vAlign w:val="center"/>
          </w:tcPr>
          <w:p w14:paraId="6210B7CE">
            <w:pPr>
              <w:widowControl/>
              <w:jc w:val="left"/>
              <w:textAlignment w:val="center"/>
              <w:rPr>
                <w:rFonts w:hint="eastAsia" w:ascii="宋体" w:hAnsi="宋体" w:cs="宋体"/>
              </w:rPr>
            </w:pPr>
            <w:r>
              <w:rPr>
                <w:rFonts w:hint="eastAsia" w:ascii="宋体" w:hAnsi="宋体" w:cs="宋体"/>
                <w:kern w:val="0"/>
                <w:lang w:bidi="ar"/>
              </w:rPr>
              <w:t>MAC地址</w:t>
            </w:r>
          </w:p>
        </w:tc>
        <w:tc>
          <w:tcPr>
            <w:tcW w:w="1695" w:type="dxa"/>
            <w:tcBorders>
              <w:top w:val="single" w:color="000000" w:sz="4" w:space="0"/>
              <w:left w:val="single" w:color="000000" w:sz="4" w:space="0"/>
              <w:bottom w:val="single" w:color="000000" w:sz="4" w:space="0"/>
              <w:right w:val="single" w:color="000000" w:sz="4" w:space="0"/>
            </w:tcBorders>
            <w:vAlign w:val="center"/>
          </w:tcPr>
          <w:p w14:paraId="23AC0182">
            <w:pPr>
              <w:widowControl/>
              <w:jc w:val="left"/>
              <w:textAlignment w:val="center"/>
              <w:rPr>
                <w:rFonts w:hint="eastAsia" w:ascii="宋体" w:hAnsi="宋体" w:cs="宋体"/>
              </w:rPr>
            </w:pPr>
            <w:r>
              <w:rPr>
                <w:rFonts w:hint="eastAsia" w:ascii="宋体" w:hAnsi="宋体" w:cs="宋体"/>
                <w:kern w:val="0"/>
                <w:lang w:bidi="ar"/>
              </w:rPr>
              <w:t>macAddr</w:t>
            </w:r>
          </w:p>
        </w:tc>
        <w:tc>
          <w:tcPr>
            <w:tcW w:w="1905" w:type="dxa"/>
            <w:tcBorders>
              <w:top w:val="single" w:color="000000" w:sz="4" w:space="0"/>
              <w:left w:val="single" w:color="000000" w:sz="4" w:space="0"/>
              <w:bottom w:val="single" w:color="000000" w:sz="4" w:space="0"/>
              <w:right w:val="single" w:color="000000" w:sz="4" w:space="0"/>
            </w:tcBorders>
            <w:vAlign w:val="center"/>
          </w:tcPr>
          <w:p w14:paraId="6834BBF1">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04505614">
            <w:pPr>
              <w:widowControl/>
              <w:jc w:val="center"/>
              <w:textAlignment w:val="center"/>
              <w:rPr>
                <w:rFonts w:hint="eastAsia" w:ascii="宋体" w:hAnsi="宋体" w:cs="宋体"/>
              </w:rPr>
            </w:pPr>
            <w:r>
              <w:rPr>
                <w:rFonts w:hint="eastAsia" w:ascii="宋体" w:hAnsi="宋体" w:cs="宋体"/>
                <w:kern w:val="0"/>
                <w:lang w:bidi="ar"/>
              </w:rPr>
              <w:t>R/O</w:t>
            </w:r>
          </w:p>
        </w:tc>
        <w:tc>
          <w:tcPr>
            <w:tcW w:w="1035" w:type="dxa"/>
            <w:tcBorders>
              <w:top w:val="single" w:color="000000" w:sz="4" w:space="0"/>
              <w:left w:val="single" w:color="000000" w:sz="4" w:space="0"/>
              <w:bottom w:val="single" w:color="000000" w:sz="4" w:space="0"/>
              <w:right w:val="single" w:color="000000" w:sz="4" w:space="0"/>
            </w:tcBorders>
            <w:vAlign w:val="center"/>
          </w:tcPr>
          <w:p w14:paraId="7F045FA7">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5A2A4084">
            <w:pPr>
              <w:widowControl/>
              <w:jc w:val="left"/>
              <w:textAlignment w:val="center"/>
              <w:rPr>
                <w:rFonts w:hint="eastAsia" w:ascii="宋体" w:hAnsi="宋体" w:cs="宋体"/>
              </w:rPr>
            </w:pPr>
            <w:r>
              <w:rPr>
                <w:rFonts w:hint="eastAsia" w:ascii="宋体" w:hAnsi="宋体" w:cs="宋体"/>
                <w:kern w:val="0"/>
                <w:lang w:bidi="ar"/>
              </w:rPr>
              <w:t>具有IP地址可访问时默认系统采集，也支持手工填报</w:t>
            </w:r>
          </w:p>
        </w:tc>
      </w:tr>
      <w:tr w14:paraId="59E0FF90">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08148747">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29CF6755">
            <w:pPr>
              <w:widowControl/>
              <w:jc w:val="left"/>
              <w:textAlignment w:val="center"/>
              <w:rPr>
                <w:rFonts w:hint="eastAsia" w:ascii="宋体" w:hAnsi="宋体" w:cs="宋体"/>
              </w:rPr>
            </w:pPr>
            <w:r>
              <w:rPr>
                <w:rFonts w:hint="eastAsia" w:ascii="宋体" w:hAnsi="宋体" w:cs="宋体"/>
                <w:kern w:val="0"/>
                <w:lang w:bidi="ar"/>
              </w:rPr>
              <w:t>12</w:t>
            </w:r>
          </w:p>
        </w:tc>
        <w:tc>
          <w:tcPr>
            <w:tcW w:w="2250" w:type="dxa"/>
            <w:tcBorders>
              <w:top w:val="single" w:color="000000" w:sz="4" w:space="0"/>
              <w:left w:val="single" w:color="000000" w:sz="4" w:space="0"/>
              <w:bottom w:val="single" w:color="000000" w:sz="4" w:space="0"/>
              <w:right w:val="single" w:color="000000" w:sz="4" w:space="0"/>
            </w:tcBorders>
            <w:vAlign w:val="center"/>
          </w:tcPr>
          <w:p w14:paraId="3AF611BF">
            <w:pPr>
              <w:widowControl/>
              <w:jc w:val="left"/>
              <w:textAlignment w:val="center"/>
              <w:rPr>
                <w:rFonts w:hint="eastAsia" w:ascii="宋体" w:hAnsi="宋体" w:cs="宋体"/>
              </w:rPr>
            </w:pPr>
            <w:r>
              <w:rPr>
                <w:rFonts w:hint="eastAsia" w:ascii="宋体" w:hAnsi="宋体" w:cs="宋体"/>
                <w:kern w:val="0"/>
                <w:lang w:bidi="ar"/>
              </w:rPr>
              <w:t>设备功能</w:t>
            </w:r>
          </w:p>
        </w:tc>
        <w:tc>
          <w:tcPr>
            <w:tcW w:w="1695" w:type="dxa"/>
            <w:tcBorders>
              <w:top w:val="single" w:color="000000" w:sz="4" w:space="0"/>
              <w:left w:val="single" w:color="000000" w:sz="4" w:space="0"/>
              <w:bottom w:val="single" w:color="000000" w:sz="4" w:space="0"/>
              <w:right w:val="single" w:color="000000" w:sz="4" w:space="0"/>
            </w:tcBorders>
            <w:vAlign w:val="center"/>
          </w:tcPr>
          <w:p w14:paraId="04C8BDCC">
            <w:pPr>
              <w:widowControl/>
              <w:jc w:val="left"/>
              <w:textAlignment w:val="center"/>
              <w:rPr>
                <w:rFonts w:hint="eastAsia" w:ascii="宋体" w:hAnsi="宋体" w:cs="宋体"/>
              </w:rPr>
            </w:pPr>
            <w:r>
              <w:rPr>
                <w:rFonts w:hint="eastAsia" w:ascii="宋体" w:hAnsi="宋体" w:cs="宋体"/>
                <w:kern w:val="0"/>
                <w:lang w:bidi="ar"/>
              </w:rPr>
              <w:t>ability</w:t>
            </w:r>
          </w:p>
        </w:tc>
        <w:tc>
          <w:tcPr>
            <w:tcW w:w="1905" w:type="dxa"/>
            <w:tcBorders>
              <w:top w:val="single" w:color="000000" w:sz="4" w:space="0"/>
              <w:left w:val="single" w:color="000000" w:sz="4" w:space="0"/>
              <w:bottom w:val="single" w:color="000000" w:sz="4" w:space="0"/>
              <w:right w:val="single" w:color="000000" w:sz="4" w:space="0"/>
            </w:tcBorders>
            <w:vAlign w:val="center"/>
          </w:tcPr>
          <w:p w14:paraId="6E0EA638">
            <w:pPr>
              <w:widowControl/>
              <w:jc w:val="left"/>
              <w:textAlignment w:val="center"/>
              <w:rPr>
                <w:rFonts w:hint="eastAsia" w:ascii="宋体" w:hAnsi="宋体" w:cs="宋体"/>
              </w:rPr>
            </w:pPr>
            <w:r>
              <w:rPr>
                <w:rFonts w:hint="eastAsia" w:ascii="宋体" w:hAnsi="宋体" w:cs="宋体"/>
                <w:kern w:val="0"/>
                <w:lang w:bidi="ar"/>
              </w:rPr>
              <w:t>string(1024)</w:t>
            </w:r>
          </w:p>
        </w:tc>
        <w:tc>
          <w:tcPr>
            <w:tcW w:w="810" w:type="dxa"/>
            <w:tcBorders>
              <w:top w:val="single" w:color="000000" w:sz="4" w:space="0"/>
              <w:left w:val="single" w:color="000000" w:sz="4" w:space="0"/>
              <w:bottom w:val="single" w:color="000000" w:sz="4" w:space="0"/>
              <w:right w:val="single" w:color="000000" w:sz="4" w:space="0"/>
            </w:tcBorders>
            <w:vAlign w:val="center"/>
          </w:tcPr>
          <w:p w14:paraId="746473A1">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587F6477">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5EB0284F">
            <w:pPr>
              <w:widowControl/>
              <w:jc w:val="left"/>
              <w:textAlignment w:val="center"/>
              <w:rPr>
                <w:rFonts w:hint="eastAsia" w:ascii="宋体" w:hAnsi="宋体" w:cs="宋体"/>
              </w:rPr>
            </w:pPr>
            <w:r>
              <w:rPr>
                <w:rFonts w:hint="eastAsia" w:ascii="宋体" w:hAnsi="宋体" w:cs="宋体"/>
                <w:kern w:val="0"/>
                <w:lang w:bidi="ar"/>
              </w:rPr>
              <w:t>根据关联的设备模型填写，多个设备功能按照/区分；</w:t>
            </w:r>
          </w:p>
        </w:tc>
      </w:tr>
      <w:tr w14:paraId="7FAB0602">
        <w:tblPrEx>
          <w:tblCellMar>
            <w:top w:w="0" w:type="dxa"/>
            <w:left w:w="108" w:type="dxa"/>
            <w:bottom w:w="0" w:type="dxa"/>
            <w:right w:w="108" w:type="dxa"/>
          </w:tblCellMar>
        </w:tblPrEx>
        <w:trPr>
          <w:trHeight w:val="434"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7D5AD211">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1894B914">
            <w:pPr>
              <w:widowControl/>
              <w:jc w:val="left"/>
              <w:textAlignment w:val="center"/>
              <w:rPr>
                <w:rFonts w:hint="eastAsia" w:ascii="宋体" w:hAnsi="宋体" w:cs="宋体"/>
              </w:rPr>
            </w:pPr>
            <w:r>
              <w:rPr>
                <w:rFonts w:hint="eastAsia" w:ascii="宋体" w:hAnsi="宋体" w:cs="宋体"/>
                <w:kern w:val="0"/>
                <w:lang w:bidi="ar"/>
              </w:rPr>
              <w:t>13</w:t>
            </w:r>
          </w:p>
        </w:tc>
        <w:tc>
          <w:tcPr>
            <w:tcW w:w="2250" w:type="dxa"/>
            <w:tcBorders>
              <w:top w:val="single" w:color="000000" w:sz="4" w:space="0"/>
              <w:left w:val="single" w:color="000000" w:sz="4" w:space="0"/>
              <w:bottom w:val="single" w:color="000000" w:sz="4" w:space="0"/>
              <w:right w:val="single" w:color="000000" w:sz="4" w:space="0"/>
            </w:tcBorders>
            <w:vAlign w:val="center"/>
          </w:tcPr>
          <w:p w14:paraId="2D63E127">
            <w:pPr>
              <w:widowControl/>
              <w:jc w:val="left"/>
              <w:textAlignment w:val="center"/>
              <w:rPr>
                <w:rFonts w:hint="eastAsia" w:ascii="宋体" w:hAnsi="宋体" w:cs="宋体"/>
              </w:rPr>
            </w:pPr>
            <w:r>
              <w:rPr>
                <w:rFonts w:hint="eastAsia" w:ascii="宋体" w:hAnsi="宋体" w:cs="宋体"/>
                <w:kern w:val="0"/>
                <w:lang w:bidi="ar"/>
              </w:rPr>
              <w:t>设备接入协议</w:t>
            </w:r>
          </w:p>
        </w:tc>
        <w:tc>
          <w:tcPr>
            <w:tcW w:w="1695" w:type="dxa"/>
            <w:tcBorders>
              <w:top w:val="single" w:color="000000" w:sz="4" w:space="0"/>
              <w:left w:val="single" w:color="000000" w:sz="4" w:space="0"/>
              <w:bottom w:val="single" w:color="000000" w:sz="4" w:space="0"/>
              <w:right w:val="single" w:color="000000" w:sz="4" w:space="0"/>
            </w:tcBorders>
            <w:vAlign w:val="center"/>
          </w:tcPr>
          <w:p w14:paraId="6CF4BEFA">
            <w:pPr>
              <w:widowControl/>
              <w:jc w:val="left"/>
              <w:textAlignment w:val="center"/>
              <w:rPr>
                <w:rFonts w:hint="eastAsia" w:ascii="宋体" w:hAnsi="宋体" w:cs="宋体"/>
              </w:rPr>
            </w:pPr>
            <w:r>
              <w:rPr>
                <w:rFonts w:hint="eastAsia" w:ascii="宋体" w:hAnsi="宋体" w:cs="宋体"/>
                <w:kern w:val="0"/>
                <w:lang w:bidi="ar"/>
              </w:rPr>
              <w:t>treatyType</w:t>
            </w:r>
          </w:p>
        </w:tc>
        <w:tc>
          <w:tcPr>
            <w:tcW w:w="1905" w:type="dxa"/>
            <w:tcBorders>
              <w:top w:val="single" w:color="000000" w:sz="4" w:space="0"/>
              <w:left w:val="single" w:color="000000" w:sz="4" w:space="0"/>
              <w:bottom w:val="single" w:color="000000" w:sz="4" w:space="0"/>
              <w:right w:val="single" w:color="000000" w:sz="4" w:space="0"/>
            </w:tcBorders>
            <w:vAlign w:val="center"/>
          </w:tcPr>
          <w:p w14:paraId="0105EC71">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518262B9">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52EBEF67">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06E63A65">
            <w:pPr>
              <w:widowControl/>
              <w:jc w:val="left"/>
              <w:textAlignment w:val="center"/>
              <w:rPr>
                <w:rFonts w:hint="eastAsia" w:ascii="宋体" w:hAnsi="宋体" w:cs="宋体"/>
              </w:rPr>
            </w:pPr>
            <w:r>
              <w:rPr>
                <w:rFonts w:hint="eastAsia" w:ascii="宋体" w:hAnsi="宋体" w:cs="宋体"/>
                <w:kern w:val="0"/>
                <w:lang w:bidi="ar"/>
              </w:rPr>
              <w:t xml:space="preserve">详见附录 </w:t>
            </w:r>
            <w:r>
              <w:rPr>
                <w:rFonts w:ascii="宋体" w:hAnsi="宋体" w:cs="宋体"/>
                <w:b/>
                <w:bCs/>
                <w:kern w:val="0"/>
                <w:lang w:bidi="ar"/>
              </w:rPr>
              <w:t>E</w:t>
            </w:r>
            <w:r>
              <w:rPr>
                <w:rFonts w:hint="eastAsia" w:ascii="宋体" w:hAnsi="宋体" w:cs="宋体"/>
                <w:b/>
                <w:bCs/>
                <w:kern w:val="0"/>
                <w:lang w:bidi="ar"/>
              </w:rPr>
              <w:t>.3设备接入协议编码</w:t>
            </w:r>
          </w:p>
        </w:tc>
      </w:tr>
      <w:tr w14:paraId="0AFD8E18">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75575A83">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7B4EA764">
            <w:pPr>
              <w:widowControl/>
              <w:jc w:val="left"/>
              <w:textAlignment w:val="center"/>
              <w:rPr>
                <w:rFonts w:hint="eastAsia" w:ascii="宋体" w:hAnsi="宋体" w:cs="宋体"/>
              </w:rPr>
            </w:pPr>
            <w:r>
              <w:rPr>
                <w:rFonts w:hint="eastAsia" w:ascii="宋体" w:hAnsi="宋体" w:cs="宋体"/>
                <w:kern w:val="0"/>
                <w:lang w:bidi="ar"/>
              </w:rPr>
              <w:t>14</w:t>
            </w:r>
          </w:p>
        </w:tc>
        <w:tc>
          <w:tcPr>
            <w:tcW w:w="2250" w:type="dxa"/>
            <w:tcBorders>
              <w:top w:val="single" w:color="000000" w:sz="4" w:space="0"/>
              <w:left w:val="single" w:color="000000" w:sz="4" w:space="0"/>
              <w:bottom w:val="single" w:color="000000" w:sz="4" w:space="0"/>
              <w:right w:val="single" w:color="000000" w:sz="4" w:space="0"/>
            </w:tcBorders>
            <w:vAlign w:val="center"/>
          </w:tcPr>
          <w:p w14:paraId="5004C49C">
            <w:pPr>
              <w:widowControl/>
              <w:jc w:val="left"/>
              <w:textAlignment w:val="center"/>
              <w:rPr>
                <w:rFonts w:hint="eastAsia" w:ascii="宋体" w:hAnsi="宋体" w:cs="宋体"/>
              </w:rPr>
            </w:pPr>
            <w:r>
              <w:rPr>
                <w:rFonts w:hint="eastAsia" w:ascii="宋体" w:hAnsi="宋体" w:cs="宋体"/>
                <w:kern w:val="0"/>
                <w:lang w:bidi="ar"/>
              </w:rPr>
              <w:t>设备安装时间</w:t>
            </w:r>
          </w:p>
        </w:tc>
        <w:tc>
          <w:tcPr>
            <w:tcW w:w="1695" w:type="dxa"/>
            <w:tcBorders>
              <w:top w:val="single" w:color="000000" w:sz="4" w:space="0"/>
              <w:left w:val="single" w:color="000000" w:sz="4" w:space="0"/>
              <w:bottom w:val="single" w:color="000000" w:sz="4" w:space="0"/>
              <w:right w:val="single" w:color="000000" w:sz="4" w:space="0"/>
            </w:tcBorders>
            <w:vAlign w:val="center"/>
          </w:tcPr>
          <w:p w14:paraId="41865811">
            <w:pPr>
              <w:widowControl/>
              <w:jc w:val="left"/>
              <w:textAlignment w:val="center"/>
              <w:rPr>
                <w:rFonts w:hint="eastAsia" w:ascii="宋体" w:hAnsi="宋体" w:cs="宋体"/>
              </w:rPr>
            </w:pPr>
            <w:r>
              <w:rPr>
                <w:rFonts w:hint="eastAsia" w:ascii="宋体" w:hAnsi="宋体" w:cs="宋体"/>
                <w:kern w:val="0"/>
                <w:lang w:bidi="ar"/>
              </w:rPr>
              <w:t>installTime</w:t>
            </w:r>
          </w:p>
        </w:tc>
        <w:tc>
          <w:tcPr>
            <w:tcW w:w="1905" w:type="dxa"/>
            <w:tcBorders>
              <w:top w:val="single" w:color="000000" w:sz="4" w:space="0"/>
              <w:left w:val="single" w:color="000000" w:sz="4" w:space="0"/>
              <w:bottom w:val="single" w:color="000000" w:sz="4" w:space="0"/>
              <w:right w:val="single" w:color="000000" w:sz="4" w:space="0"/>
            </w:tcBorders>
            <w:vAlign w:val="center"/>
          </w:tcPr>
          <w:p w14:paraId="74E0EA1F">
            <w:pPr>
              <w:widowControl/>
              <w:jc w:val="left"/>
              <w:textAlignment w:val="center"/>
              <w:rPr>
                <w:rFonts w:hint="eastAsia" w:ascii="宋体" w:hAnsi="宋体" w:cs="宋体"/>
              </w:rPr>
            </w:pPr>
            <w:r>
              <w:rPr>
                <w:rFonts w:hint="eastAsia" w:ascii="宋体" w:hAnsi="宋体" w:cs="宋体"/>
                <w:kern w:val="0"/>
                <w:lang w:bidi="ar"/>
              </w:rPr>
              <w:t>string(64)</w:t>
            </w:r>
          </w:p>
        </w:tc>
        <w:tc>
          <w:tcPr>
            <w:tcW w:w="810" w:type="dxa"/>
            <w:tcBorders>
              <w:top w:val="single" w:color="000000" w:sz="4" w:space="0"/>
              <w:left w:val="single" w:color="000000" w:sz="4" w:space="0"/>
              <w:bottom w:val="single" w:color="000000" w:sz="4" w:space="0"/>
              <w:right w:val="single" w:color="000000" w:sz="4" w:space="0"/>
            </w:tcBorders>
            <w:vAlign w:val="center"/>
          </w:tcPr>
          <w:p w14:paraId="14F752A6">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7723A8AE">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4CB35BC8">
            <w:pPr>
              <w:widowControl/>
              <w:jc w:val="left"/>
              <w:textAlignment w:val="center"/>
              <w:rPr>
                <w:rFonts w:hint="eastAsia" w:ascii="宋体" w:hAnsi="宋体" w:cs="宋体"/>
              </w:rPr>
            </w:pPr>
            <w:r>
              <w:rPr>
                <w:rFonts w:hint="eastAsia" w:ascii="宋体" w:hAnsi="宋体" w:cs="宋体"/>
                <w:kern w:val="0"/>
                <w:lang w:bidi="ar"/>
              </w:rPr>
              <w:t>设施安装使用时间，例如2022-02-12</w:t>
            </w:r>
          </w:p>
        </w:tc>
      </w:tr>
      <w:tr w14:paraId="1F816927">
        <w:tblPrEx>
          <w:tblCellMar>
            <w:top w:w="0" w:type="dxa"/>
            <w:left w:w="108" w:type="dxa"/>
            <w:bottom w:w="0" w:type="dxa"/>
            <w:right w:w="108" w:type="dxa"/>
          </w:tblCellMar>
        </w:tblPrEx>
        <w:trPr>
          <w:trHeight w:val="864" w:hRule="atLeast"/>
        </w:trPr>
        <w:tc>
          <w:tcPr>
            <w:tcW w:w="1058" w:type="dxa"/>
            <w:vMerge w:val="restart"/>
            <w:tcBorders>
              <w:top w:val="single" w:color="000000" w:sz="4" w:space="0"/>
              <w:left w:val="single" w:color="000000" w:sz="4" w:space="0"/>
              <w:bottom w:val="single" w:color="000000" w:sz="4" w:space="0"/>
              <w:right w:val="single" w:color="000000" w:sz="4" w:space="0"/>
            </w:tcBorders>
            <w:vAlign w:val="center"/>
          </w:tcPr>
          <w:p w14:paraId="33104F48">
            <w:pPr>
              <w:widowControl/>
              <w:jc w:val="left"/>
              <w:textAlignment w:val="center"/>
              <w:rPr>
                <w:rFonts w:hint="eastAsia" w:ascii="宋体" w:hAnsi="宋体" w:cs="宋体"/>
              </w:rPr>
            </w:pPr>
            <w:r>
              <w:rPr>
                <w:rFonts w:hint="eastAsia" w:ascii="宋体" w:hAnsi="宋体" w:cs="宋体"/>
                <w:b/>
                <w:bCs/>
                <w:kern w:val="0"/>
                <w:lang w:bidi="ar"/>
              </w:rPr>
              <w:t>（2）位置属性</w:t>
            </w:r>
          </w:p>
        </w:tc>
        <w:tc>
          <w:tcPr>
            <w:tcW w:w="538" w:type="dxa"/>
            <w:tcBorders>
              <w:top w:val="single" w:color="000000" w:sz="4" w:space="0"/>
              <w:left w:val="single" w:color="000000" w:sz="4" w:space="0"/>
              <w:bottom w:val="single" w:color="000000" w:sz="4" w:space="0"/>
              <w:right w:val="single" w:color="000000" w:sz="4" w:space="0"/>
            </w:tcBorders>
            <w:vAlign w:val="center"/>
          </w:tcPr>
          <w:p w14:paraId="19F497DF">
            <w:pPr>
              <w:widowControl/>
              <w:jc w:val="left"/>
              <w:textAlignment w:val="center"/>
              <w:rPr>
                <w:rFonts w:hint="eastAsia" w:ascii="宋体" w:hAnsi="宋体" w:cs="宋体"/>
              </w:rPr>
            </w:pPr>
            <w:r>
              <w:rPr>
                <w:rFonts w:hint="eastAsia" w:ascii="宋体" w:hAnsi="宋体" w:cs="宋体"/>
                <w:kern w:val="0"/>
                <w:lang w:bidi="ar"/>
              </w:rPr>
              <w:t>15</w:t>
            </w:r>
          </w:p>
        </w:tc>
        <w:tc>
          <w:tcPr>
            <w:tcW w:w="2250" w:type="dxa"/>
            <w:tcBorders>
              <w:top w:val="single" w:color="000000" w:sz="4" w:space="0"/>
              <w:left w:val="single" w:color="000000" w:sz="4" w:space="0"/>
              <w:bottom w:val="single" w:color="000000" w:sz="4" w:space="0"/>
              <w:right w:val="single" w:color="000000" w:sz="4" w:space="0"/>
            </w:tcBorders>
            <w:vAlign w:val="center"/>
          </w:tcPr>
          <w:p w14:paraId="0DB7C5AA">
            <w:pPr>
              <w:widowControl/>
              <w:jc w:val="left"/>
              <w:textAlignment w:val="center"/>
              <w:rPr>
                <w:rFonts w:hint="eastAsia" w:ascii="宋体" w:hAnsi="宋体" w:cs="宋体"/>
              </w:rPr>
            </w:pPr>
            <w:r>
              <w:rPr>
                <w:rFonts w:hint="eastAsia" w:ascii="宋体" w:hAnsi="宋体" w:cs="宋体"/>
                <w:kern w:val="0"/>
                <w:lang w:bidi="ar"/>
              </w:rPr>
              <w:t>设备安装所在的详细地址</w:t>
            </w:r>
          </w:p>
        </w:tc>
        <w:tc>
          <w:tcPr>
            <w:tcW w:w="1695" w:type="dxa"/>
            <w:tcBorders>
              <w:top w:val="single" w:color="000000" w:sz="4" w:space="0"/>
              <w:left w:val="single" w:color="000000" w:sz="4" w:space="0"/>
              <w:bottom w:val="single" w:color="000000" w:sz="4" w:space="0"/>
              <w:right w:val="single" w:color="000000" w:sz="4" w:space="0"/>
            </w:tcBorders>
            <w:vAlign w:val="center"/>
          </w:tcPr>
          <w:p w14:paraId="189D94CE">
            <w:pPr>
              <w:widowControl/>
              <w:jc w:val="left"/>
              <w:textAlignment w:val="center"/>
              <w:rPr>
                <w:rFonts w:hint="eastAsia" w:ascii="宋体" w:hAnsi="宋体" w:cs="宋体"/>
              </w:rPr>
            </w:pPr>
            <w:r>
              <w:rPr>
                <w:rFonts w:hint="eastAsia" w:ascii="宋体" w:hAnsi="宋体" w:cs="宋体"/>
                <w:kern w:val="0"/>
                <w:lang w:bidi="ar"/>
              </w:rPr>
              <w:t>place</w:t>
            </w:r>
          </w:p>
        </w:tc>
        <w:tc>
          <w:tcPr>
            <w:tcW w:w="1905" w:type="dxa"/>
            <w:tcBorders>
              <w:top w:val="single" w:color="000000" w:sz="4" w:space="0"/>
              <w:left w:val="single" w:color="000000" w:sz="4" w:space="0"/>
              <w:bottom w:val="single" w:color="000000" w:sz="4" w:space="0"/>
              <w:right w:val="single" w:color="000000" w:sz="4" w:space="0"/>
            </w:tcBorders>
            <w:vAlign w:val="center"/>
          </w:tcPr>
          <w:p w14:paraId="5986018E">
            <w:pPr>
              <w:widowControl/>
              <w:jc w:val="left"/>
              <w:textAlignment w:val="center"/>
              <w:rPr>
                <w:rFonts w:hint="eastAsia" w:ascii="宋体" w:hAnsi="宋体" w:cs="宋体"/>
              </w:rPr>
            </w:pPr>
            <w:r>
              <w:rPr>
                <w:rFonts w:hint="eastAsia" w:ascii="宋体" w:hAnsi="宋体" w:cs="宋体"/>
                <w:kern w:val="0"/>
                <w:lang w:bidi="ar"/>
              </w:rPr>
              <w:t>string(100)</w:t>
            </w:r>
          </w:p>
        </w:tc>
        <w:tc>
          <w:tcPr>
            <w:tcW w:w="810" w:type="dxa"/>
            <w:tcBorders>
              <w:top w:val="single" w:color="000000" w:sz="4" w:space="0"/>
              <w:left w:val="single" w:color="000000" w:sz="4" w:space="0"/>
              <w:bottom w:val="single" w:color="000000" w:sz="4" w:space="0"/>
              <w:right w:val="single" w:color="000000" w:sz="4" w:space="0"/>
            </w:tcBorders>
            <w:vAlign w:val="center"/>
          </w:tcPr>
          <w:p w14:paraId="3DE24136">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2287FC5A">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4E81E32C">
            <w:pPr>
              <w:widowControl/>
              <w:jc w:val="left"/>
              <w:textAlignment w:val="center"/>
              <w:rPr>
                <w:rFonts w:hint="eastAsia" w:ascii="宋体" w:hAnsi="宋体" w:cs="宋体"/>
              </w:rPr>
            </w:pPr>
            <w:r>
              <w:rPr>
                <w:rFonts w:hint="eastAsia" w:ascii="宋体" w:hAnsi="宋体" w:cs="宋体"/>
                <w:kern w:val="0"/>
                <w:lang w:bidi="ar"/>
              </w:rPr>
              <w:t>标准格式为：省-市-县-乡镇（街道）-村（社区）-详细门牌号，例如：浙江省丽水市莲都区白云街道白云小区8号</w:t>
            </w:r>
          </w:p>
        </w:tc>
      </w:tr>
      <w:tr w14:paraId="5689D479">
        <w:tblPrEx>
          <w:tblCellMar>
            <w:top w:w="0" w:type="dxa"/>
            <w:left w:w="108" w:type="dxa"/>
            <w:bottom w:w="0" w:type="dxa"/>
            <w:right w:w="108" w:type="dxa"/>
          </w:tblCellMar>
        </w:tblPrEx>
        <w:trPr>
          <w:trHeight w:val="434"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1E7AF33B">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621405D9">
            <w:pPr>
              <w:widowControl/>
              <w:jc w:val="left"/>
              <w:textAlignment w:val="center"/>
              <w:rPr>
                <w:rFonts w:hint="eastAsia" w:ascii="宋体" w:hAnsi="宋体" w:cs="宋体"/>
              </w:rPr>
            </w:pPr>
            <w:r>
              <w:rPr>
                <w:rFonts w:hint="eastAsia" w:ascii="宋体" w:hAnsi="宋体" w:cs="宋体"/>
                <w:kern w:val="0"/>
                <w:lang w:bidi="ar"/>
              </w:rPr>
              <w:t>16</w:t>
            </w:r>
          </w:p>
        </w:tc>
        <w:tc>
          <w:tcPr>
            <w:tcW w:w="2250" w:type="dxa"/>
            <w:tcBorders>
              <w:top w:val="single" w:color="000000" w:sz="4" w:space="0"/>
              <w:left w:val="single" w:color="000000" w:sz="4" w:space="0"/>
              <w:bottom w:val="single" w:color="000000" w:sz="4" w:space="0"/>
              <w:right w:val="single" w:color="000000" w:sz="4" w:space="0"/>
            </w:tcBorders>
            <w:vAlign w:val="center"/>
          </w:tcPr>
          <w:p w14:paraId="3ECB414A">
            <w:pPr>
              <w:widowControl/>
              <w:jc w:val="left"/>
              <w:textAlignment w:val="center"/>
              <w:rPr>
                <w:rFonts w:hint="eastAsia" w:ascii="宋体" w:hAnsi="宋体" w:cs="宋体"/>
              </w:rPr>
            </w:pPr>
            <w:r>
              <w:rPr>
                <w:rFonts w:hint="eastAsia" w:ascii="宋体" w:hAnsi="宋体" w:cs="宋体"/>
                <w:kern w:val="0"/>
                <w:lang w:bidi="ar"/>
              </w:rPr>
              <w:t>设备安装所在的行政区域代码</w:t>
            </w:r>
          </w:p>
        </w:tc>
        <w:tc>
          <w:tcPr>
            <w:tcW w:w="1695" w:type="dxa"/>
            <w:tcBorders>
              <w:top w:val="single" w:color="000000" w:sz="4" w:space="0"/>
              <w:left w:val="single" w:color="000000" w:sz="4" w:space="0"/>
              <w:bottom w:val="single" w:color="000000" w:sz="4" w:space="0"/>
              <w:right w:val="single" w:color="000000" w:sz="4" w:space="0"/>
            </w:tcBorders>
            <w:vAlign w:val="center"/>
          </w:tcPr>
          <w:p w14:paraId="4428AFF3">
            <w:pPr>
              <w:widowControl/>
              <w:jc w:val="left"/>
              <w:textAlignment w:val="center"/>
              <w:rPr>
                <w:rFonts w:hint="eastAsia" w:ascii="宋体" w:hAnsi="宋体" w:cs="宋体"/>
              </w:rPr>
            </w:pPr>
            <w:r>
              <w:rPr>
                <w:rFonts w:hint="eastAsia" w:ascii="宋体" w:hAnsi="宋体" w:cs="宋体"/>
                <w:kern w:val="0"/>
                <w:lang w:bidi="ar"/>
              </w:rPr>
              <w:t>regionIndexCode</w:t>
            </w:r>
          </w:p>
        </w:tc>
        <w:tc>
          <w:tcPr>
            <w:tcW w:w="1905" w:type="dxa"/>
            <w:tcBorders>
              <w:top w:val="single" w:color="000000" w:sz="4" w:space="0"/>
              <w:left w:val="single" w:color="000000" w:sz="4" w:space="0"/>
              <w:bottom w:val="single" w:color="000000" w:sz="4" w:space="0"/>
              <w:right w:val="single" w:color="000000" w:sz="4" w:space="0"/>
            </w:tcBorders>
            <w:vAlign w:val="center"/>
          </w:tcPr>
          <w:p w14:paraId="0240A4C7">
            <w:pPr>
              <w:widowControl/>
              <w:jc w:val="left"/>
              <w:textAlignment w:val="center"/>
              <w:rPr>
                <w:rFonts w:hint="eastAsia" w:ascii="宋体" w:hAnsi="宋体" w:cs="宋体"/>
              </w:rPr>
            </w:pPr>
            <w:r>
              <w:rPr>
                <w:rFonts w:hint="eastAsia" w:ascii="宋体" w:hAnsi="宋体" w:cs="宋体"/>
                <w:kern w:val="0"/>
                <w:lang w:bidi="ar"/>
              </w:rPr>
              <w:t>string(26)</w:t>
            </w:r>
          </w:p>
        </w:tc>
        <w:tc>
          <w:tcPr>
            <w:tcW w:w="810" w:type="dxa"/>
            <w:tcBorders>
              <w:top w:val="single" w:color="000000" w:sz="4" w:space="0"/>
              <w:left w:val="single" w:color="000000" w:sz="4" w:space="0"/>
              <w:bottom w:val="single" w:color="000000" w:sz="4" w:space="0"/>
              <w:right w:val="single" w:color="000000" w:sz="4" w:space="0"/>
            </w:tcBorders>
            <w:vAlign w:val="center"/>
          </w:tcPr>
          <w:p w14:paraId="2E3E6B25">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41106A69">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71083ED1">
            <w:pPr>
              <w:widowControl/>
              <w:textAlignment w:val="center"/>
              <w:rPr>
                <w:rFonts w:hint="eastAsia" w:ascii="宋体" w:hAnsi="宋体" w:cs="宋体"/>
              </w:rPr>
            </w:pPr>
            <w:r>
              <w:rPr>
                <w:rFonts w:hint="eastAsia" w:ascii="宋体" w:hAnsi="宋体" w:cs="宋体"/>
                <w:kern w:val="0"/>
                <w:lang w:bidi="ar"/>
              </w:rPr>
              <w:t>县级以上符合GB/T 2260-2017规定的行政区划；县以下区划代码编码规则应符合所在地的统计局发布的统计用区划标签和代码。</w:t>
            </w:r>
          </w:p>
        </w:tc>
      </w:tr>
      <w:tr w14:paraId="011EEAB4">
        <w:tblPrEx>
          <w:tblCellMar>
            <w:top w:w="0" w:type="dxa"/>
            <w:left w:w="108" w:type="dxa"/>
            <w:bottom w:w="0" w:type="dxa"/>
            <w:right w:w="108" w:type="dxa"/>
          </w:tblCellMar>
        </w:tblPrEx>
        <w:trPr>
          <w:trHeight w:val="650"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3DFDBEE4">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23995141">
            <w:pPr>
              <w:widowControl/>
              <w:jc w:val="left"/>
              <w:textAlignment w:val="center"/>
              <w:rPr>
                <w:rFonts w:hint="eastAsia" w:ascii="宋体" w:hAnsi="宋体" w:cs="宋体"/>
              </w:rPr>
            </w:pPr>
            <w:r>
              <w:rPr>
                <w:rFonts w:hint="eastAsia" w:ascii="宋体" w:hAnsi="宋体" w:cs="宋体"/>
                <w:kern w:val="0"/>
                <w:lang w:bidi="ar"/>
              </w:rPr>
              <w:t>17</w:t>
            </w:r>
          </w:p>
        </w:tc>
        <w:tc>
          <w:tcPr>
            <w:tcW w:w="2250" w:type="dxa"/>
            <w:tcBorders>
              <w:top w:val="single" w:color="000000" w:sz="4" w:space="0"/>
              <w:left w:val="single" w:color="000000" w:sz="4" w:space="0"/>
              <w:bottom w:val="single" w:color="000000" w:sz="4" w:space="0"/>
              <w:right w:val="single" w:color="000000" w:sz="4" w:space="0"/>
            </w:tcBorders>
            <w:vAlign w:val="center"/>
          </w:tcPr>
          <w:p w14:paraId="7F60589C">
            <w:pPr>
              <w:widowControl/>
              <w:jc w:val="left"/>
              <w:textAlignment w:val="center"/>
              <w:rPr>
                <w:rFonts w:hint="eastAsia" w:ascii="宋体" w:hAnsi="宋体" w:cs="宋体"/>
              </w:rPr>
            </w:pPr>
            <w:r>
              <w:rPr>
                <w:rFonts w:hint="eastAsia" w:ascii="宋体" w:hAnsi="宋体" w:cs="宋体"/>
                <w:kern w:val="0"/>
                <w:lang w:bidi="ar"/>
              </w:rPr>
              <w:t>设备安装的经度和纬度</w:t>
            </w:r>
          </w:p>
        </w:tc>
        <w:tc>
          <w:tcPr>
            <w:tcW w:w="1695" w:type="dxa"/>
            <w:tcBorders>
              <w:top w:val="single" w:color="000000" w:sz="4" w:space="0"/>
              <w:left w:val="single" w:color="000000" w:sz="4" w:space="0"/>
              <w:bottom w:val="single" w:color="000000" w:sz="4" w:space="0"/>
              <w:right w:val="single" w:color="000000" w:sz="4" w:space="0"/>
            </w:tcBorders>
            <w:vAlign w:val="center"/>
          </w:tcPr>
          <w:p w14:paraId="32166F86">
            <w:pPr>
              <w:widowControl/>
              <w:textAlignment w:val="center"/>
              <w:rPr>
                <w:rFonts w:hint="eastAsia" w:ascii="宋体" w:hAnsi="宋体" w:cs="宋体"/>
              </w:rPr>
            </w:pPr>
            <w:r>
              <w:rPr>
                <w:rFonts w:hint="eastAsia" w:ascii="宋体" w:hAnsi="宋体" w:cs="宋体"/>
                <w:kern w:val="0"/>
                <w:lang w:bidi="ar"/>
              </w:rPr>
              <w:t>latitude</w:t>
            </w:r>
          </w:p>
        </w:tc>
        <w:tc>
          <w:tcPr>
            <w:tcW w:w="1905" w:type="dxa"/>
            <w:tcBorders>
              <w:top w:val="single" w:color="000000" w:sz="4" w:space="0"/>
              <w:left w:val="single" w:color="000000" w:sz="4" w:space="0"/>
              <w:bottom w:val="single" w:color="000000" w:sz="4" w:space="0"/>
              <w:right w:val="single" w:color="000000" w:sz="4" w:space="0"/>
            </w:tcBorders>
            <w:vAlign w:val="center"/>
          </w:tcPr>
          <w:p w14:paraId="6F6FD572">
            <w:pPr>
              <w:widowControl/>
              <w:jc w:val="left"/>
              <w:textAlignment w:val="center"/>
              <w:rPr>
                <w:rFonts w:hint="eastAsia" w:ascii="宋体" w:hAnsi="宋体" w:cs="宋体"/>
              </w:rPr>
            </w:pPr>
            <w:r>
              <w:rPr>
                <w:rFonts w:hint="eastAsia" w:ascii="宋体" w:hAnsi="宋体" w:cs="宋体"/>
                <w:kern w:val="0"/>
                <w:lang w:bidi="ar"/>
              </w:rPr>
              <w:t>double(n10.6)</w:t>
            </w:r>
          </w:p>
        </w:tc>
        <w:tc>
          <w:tcPr>
            <w:tcW w:w="810" w:type="dxa"/>
            <w:tcBorders>
              <w:top w:val="single" w:color="000000" w:sz="4" w:space="0"/>
              <w:left w:val="single" w:color="000000" w:sz="4" w:space="0"/>
              <w:bottom w:val="single" w:color="000000" w:sz="4" w:space="0"/>
              <w:right w:val="single" w:color="000000" w:sz="4" w:space="0"/>
            </w:tcBorders>
            <w:vAlign w:val="center"/>
          </w:tcPr>
          <w:p w14:paraId="5F8AEF14">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3DD1C229">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3BDFAF81">
            <w:pPr>
              <w:widowControl/>
              <w:jc w:val="left"/>
              <w:textAlignment w:val="center"/>
              <w:rPr>
                <w:rFonts w:hint="eastAsia" w:ascii="宋体" w:hAnsi="宋体" w:cs="宋体"/>
              </w:rPr>
            </w:pPr>
            <w:r>
              <w:rPr>
                <w:rFonts w:hint="eastAsia" w:ascii="宋体" w:hAnsi="宋体" w:cs="宋体"/>
                <w:kern w:val="0"/>
                <w:lang w:bidi="ar"/>
              </w:rPr>
              <w:t>CGCS-2000坐标系</w:t>
            </w:r>
          </w:p>
        </w:tc>
      </w:tr>
      <w:tr w14:paraId="20ECEE40">
        <w:tblPrEx>
          <w:tblCellMar>
            <w:top w:w="0" w:type="dxa"/>
            <w:left w:w="108" w:type="dxa"/>
            <w:bottom w:w="0" w:type="dxa"/>
            <w:right w:w="108" w:type="dxa"/>
          </w:tblCellMar>
        </w:tblPrEx>
        <w:trPr>
          <w:trHeight w:val="216"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1ADDADA6">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17901A8F">
            <w:pPr>
              <w:widowControl/>
              <w:jc w:val="left"/>
              <w:textAlignment w:val="center"/>
              <w:rPr>
                <w:rFonts w:hint="eastAsia" w:ascii="宋体" w:hAnsi="宋体" w:cs="宋体"/>
              </w:rPr>
            </w:pPr>
            <w:r>
              <w:rPr>
                <w:rFonts w:hint="eastAsia" w:ascii="宋体" w:hAnsi="宋体" w:cs="宋体"/>
                <w:kern w:val="0"/>
                <w:lang w:bidi="ar"/>
              </w:rPr>
              <w:t>18</w:t>
            </w:r>
          </w:p>
        </w:tc>
        <w:tc>
          <w:tcPr>
            <w:tcW w:w="2250" w:type="dxa"/>
            <w:tcBorders>
              <w:top w:val="single" w:color="000000" w:sz="4" w:space="0"/>
              <w:left w:val="single" w:color="000000" w:sz="4" w:space="0"/>
              <w:bottom w:val="single" w:color="000000" w:sz="4" w:space="0"/>
              <w:right w:val="single" w:color="000000" w:sz="4" w:space="0"/>
            </w:tcBorders>
            <w:vAlign w:val="center"/>
          </w:tcPr>
          <w:p w14:paraId="0F0D2F4F">
            <w:pPr>
              <w:widowControl/>
              <w:jc w:val="left"/>
              <w:textAlignment w:val="center"/>
              <w:rPr>
                <w:rFonts w:hint="eastAsia" w:ascii="宋体" w:hAnsi="宋体" w:cs="宋体"/>
              </w:rPr>
            </w:pPr>
            <w:r>
              <w:rPr>
                <w:rFonts w:hint="eastAsia" w:ascii="宋体" w:hAnsi="宋体" w:cs="宋体"/>
                <w:kern w:val="0"/>
                <w:lang w:bidi="ar"/>
              </w:rPr>
              <w:t>设备安装的高度</w:t>
            </w:r>
          </w:p>
        </w:tc>
        <w:tc>
          <w:tcPr>
            <w:tcW w:w="1695" w:type="dxa"/>
            <w:tcBorders>
              <w:top w:val="single" w:color="000000" w:sz="4" w:space="0"/>
              <w:left w:val="single" w:color="000000" w:sz="4" w:space="0"/>
              <w:bottom w:val="single" w:color="000000" w:sz="4" w:space="0"/>
              <w:right w:val="single" w:color="000000" w:sz="4" w:space="0"/>
            </w:tcBorders>
            <w:vAlign w:val="center"/>
          </w:tcPr>
          <w:p w14:paraId="6872BF15">
            <w:pPr>
              <w:widowControl/>
              <w:textAlignment w:val="center"/>
              <w:rPr>
                <w:rFonts w:hint="eastAsia" w:ascii="宋体" w:hAnsi="宋体" w:cs="宋体"/>
              </w:rPr>
            </w:pPr>
            <w:r>
              <w:rPr>
                <w:rFonts w:hint="eastAsia" w:ascii="宋体" w:hAnsi="宋体" w:cs="宋体"/>
                <w:kern w:val="0"/>
                <w:lang w:bidi="ar"/>
              </w:rPr>
              <w:t>altitude</w:t>
            </w:r>
          </w:p>
        </w:tc>
        <w:tc>
          <w:tcPr>
            <w:tcW w:w="1905" w:type="dxa"/>
            <w:tcBorders>
              <w:top w:val="single" w:color="000000" w:sz="4" w:space="0"/>
              <w:left w:val="single" w:color="000000" w:sz="4" w:space="0"/>
              <w:bottom w:val="single" w:color="000000" w:sz="4" w:space="0"/>
              <w:right w:val="single" w:color="000000" w:sz="4" w:space="0"/>
            </w:tcBorders>
            <w:vAlign w:val="center"/>
          </w:tcPr>
          <w:p w14:paraId="4D832772">
            <w:pPr>
              <w:widowControl/>
              <w:jc w:val="left"/>
              <w:textAlignment w:val="center"/>
              <w:rPr>
                <w:rFonts w:hint="eastAsia" w:ascii="宋体" w:hAnsi="宋体" w:cs="宋体"/>
              </w:rPr>
            </w:pPr>
            <w:r>
              <w:rPr>
                <w:rFonts w:hint="eastAsia" w:ascii="宋体" w:hAnsi="宋体" w:cs="宋体"/>
                <w:kern w:val="0"/>
                <w:lang w:bidi="ar"/>
              </w:rPr>
              <w:t>double(10,6)</w:t>
            </w:r>
          </w:p>
        </w:tc>
        <w:tc>
          <w:tcPr>
            <w:tcW w:w="810" w:type="dxa"/>
            <w:tcBorders>
              <w:top w:val="single" w:color="000000" w:sz="4" w:space="0"/>
              <w:left w:val="single" w:color="000000" w:sz="4" w:space="0"/>
              <w:bottom w:val="single" w:color="000000" w:sz="4" w:space="0"/>
              <w:right w:val="single" w:color="000000" w:sz="4" w:space="0"/>
            </w:tcBorders>
            <w:vAlign w:val="center"/>
          </w:tcPr>
          <w:p w14:paraId="7EDC79BB">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3D9B8EB8">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3A56E6B8">
            <w:pPr>
              <w:widowControl/>
              <w:jc w:val="left"/>
              <w:textAlignment w:val="center"/>
              <w:rPr>
                <w:rFonts w:hint="eastAsia" w:ascii="宋体" w:hAnsi="宋体" w:cs="宋体"/>
              </w:rPr>
            </w:pPr>
            <w:r>
              <w:rPr>
                <w:rFonts w:hint="eastAsia" w:ascii="宋体" w:hAnsi="宋体" w:cs="宋体"/>
                <w:kern w:val="0"/>
                <w:lang w:bidi="ar"/>
              </w:rPr>
              <w:t>距离地面的高度</w:t>
            </w:r>
          </w:p>
        </w:tc>
      </w:tr>
      <w:tr w14:paraId="0D9F0474">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6786944D">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733AFB4B">
            <w:pPr>
              <w:widowControl/>
              <w:jc w:val="left"/>
              <w:textAlignment w:val="center"/>
              <w:rPr>
                <w:rFonts w:hint="eastAsia" w:ascii="宋体" w:hAnsi="宋体" w:cs="宋体"/>
              </w:rPr>
            </w:pPr>
            <w:r>
              <w:rPr>
                <w:rFonts w:hint="eastAsia" w:ascii="宋体" w:hAnsi="宋体" w:cs="宋体"/>
                <w:kern w:val="0"/>
                <w:lang w:bidi="ar"/>
              </w:rPr>
              <w:t>19</w:t>
            </w:r>
          </w:p>
        </w:tc>
        <w:tc>
          <w:tcPr>
            <w:tcW w:w="2250" w:type="dxa"/>
            <w:tcBorders>
              <w:top w:val="single" w:color="000000" w:sz="4" w:space="0"/>
              <w:left w:val="single" w:color="000000" w:sz="4" w:space="0"/>
              <w:bottom w:val="single" w:color="000000" w:sz="4" w:space="0"/>
              <w:right w:val="single" w:color="000000" w:sz="4" w:space="0"/>
            </w:tcBorders>
            <w:vAlign w:val="center"/>
          </w:tcPr>
          <w:p w14:paraId="24C36492">
            <w:pPr>
              <w:widowControl/>
              <w:jc w:val="left"/>
              <w:textAlignment w:val="center"/>
              <w:rPr>
                <w:rFonts w:hint="eastAsia" w:ascii="宋体" w:hAnsi="宋体" w:cs="宋体"/>
              </w:rPr>
            </w:pPr>
            <w:r>
              <w:rPr>
                <w:rFonts w:hint="eastAsia" w:ascii="宋体" w:hAnsi="宋体" w:cs="宋体"/>
                <w:kern w:val="0"/>
                <w:lang w:bidi="ar"/>
              </w:rPr>
              <w:t>场所类型标签</w:t>
            </w:r>
          </w:p>
        </w:tc>
        <w:tc>
          <w:tcPr>
            <w:tcW w:w="1695" w:type="dxa"/>
            <w:tcBorders>
              <w:top w:val="single" w:color="000000" w:sz="4" w:space="0"/>
              <w:left w:val="single" w:color="000000" w:sz="4" w:space="0"/>
              <w:bottom w:val="single" w:color="000000" w:sz="4" w:space="0"/>
              <w:right w:val="single" w:color="000000" w:sz="4" w:space="0"/>
            </w:tcBorders>
            <w:vAlign w:val="center"/>
          </w:tcPr>
          <w:p w14:paraId="29A8F437">
            <w:pPr>
              <w:widowControl/>
              <w:textAlignment w:val="center"/>
              <w:rPr>
                <w:rFonts w:hint="eastAsia" w:ascii="宋体" w:hAnsi="宋体" w:cs="宋体"/>
              </w:rPr>
            </w:pPr>
            <w:r>
              <w:rPr>
                <w:rFonts w:hint="eastAsia" w:ascii="宋体" w:hAnsi="宋体" w:cs="宋体"/>
                <w:kern w:val="0"/>
                <w:lang w:bidi="ar"/>
              </w:rPr>
              <w:t>placeTypeLabel</w:t>
            </w:r>
          </w:p>
        </w:tc>
        <w:tc>
          <w:tcPr>
            <w:tcW w:w="1905" w:type="dxa"/>
            <w:tcBorders>
              <w:top w:val="single" w:color="000000" w:sz="4" w:space="0"/>
              <w:left w:val="single" w:color="000000" w:sz="4" w:space="0"/>
              <w:bottom w:val="single" w:color="000000" w:sz="4" w:space="0"/>
              <w:right w:val="single" w:color="000000" w:sz="4" w:space="0"/>
            </w:tcBorders>
            <w:vAlign w:val="center"/>
          </w:tcPr>
          <w:p w14:paraId="59C09DCE">
            <w:pPr>
              <w:widowControl/>
              <w:jc w:val="left"/>
              <w:textAlignment w:val="center"/>
              <w:rPr>
                <w:rFonts w:hint="eastAsia" w:ascii="宋体" w:hAnsi="宋体" w:cs="宋体"/>
              </w:rPr>
            </w:pPr>
            <w:r>
              <w:rPr>
                <w:rFonts w:hint="eastAsia" w:ascii="宋体" w:hAnsi="宋体" w:cs="宋体"/>
                <w:kern w:val="0"/>
                <w:lang w:bidi="ar"/>
              </w:rPr>
              <w:t>string（1024）</w:t>
            </w:r>
          </w:p>
        </w:tc>
        <w:tc>
          <w:tcPr>
            <w:tcW w:w="810" w:type="dxa"/>
            <w:tcBorders>
              <w:top w:val="single" w:color="000000" w:sz="4" w:space="0"/>
              <w:left w:val="single" w:color="000000" w:sz="4" w:space="0"/>
              <w:bottom w:val="single" w:color="000000" w:sz="4" w:space="0"/>
              <w:right w:val="single" w:color="000000" w:sz="4" w:space="0"/>
            </w:tcBorders>
            <w:vAlign w:val="center"/>
          </w:tcPr>
          <w:p w14:paraId="53677B42">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0E0EE3D1">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221AF5F7">
            <w:pPr>
              <w:widowControl/>
              <w:jc w:val="left"/>
              <w:textAlignment w:val="center"/>
              <w:rPr>
                <w:rFonts w:hint="eastAsia" w:ascii="宋体" w:hAnsi="宋体" w:cs="宋体"/>
              </w:rPr>
            </w:pPr>
            <w:r>
              <w:rPr>
                <w:rFonts w:hint="eastAsia" w:ascii="宋体" w:hAnsi="宋体" w:cs="宋体"/>
                <w:kern w:val="0"/>
                <w:lang w:bidi="ar"/>
              </w:rPr>
              <w:t>设备安装所属场所类型，详见</w:t>
            </w:r>
            <w:r>
              <w:rPr>
                <w:rFonts w:hint="eastAsia" w:ascii="宋体" w:hAnsi="宋体" w:cs="宋体"/>
                <w:b/>
                <w:bCs/>
                <w:kern w:val="0"/>
                <w:lang w:bidi="ar"/>
              </w:rPr>
              <w:t>附录 E.4场所类型</w:t>
            </w:r>
          </w:p>
        </w:tc>
      </w:tr>
      <w:tr w14:paraId="0685D7DD">
        <w:tblPrEx>
          <w:tblCellMar>
            <w:top w:w="0" w:type="dxa"/>
            <w:left w:w="108" w:type="dxa"/>
            <w:bottom w:w="0" w:type="dxa"/>
            <w:right w:w="108" w:type="dxa"/>
          </w:tblCellMar>
        </w:tblPrEx>
        <w:trPr>
          <w:trHeight w:val="216" w:hRule="atLeast"/>
        </w:trPr>
        <w:tc>
          <w:tcPr>
            <w:tcW w:w="1058" w:type="dxa"/>
            <w:vMerge w:val="restart"/>
            <w:tcBorders>
              <w:top w:val="single" w:color="000000" w:sz="4" w:space="0"/>
              <w:left w:val="single" w:color="000000" w:sz="4" w:space="0"/>
              <w:bottom w:val="single" w:color="000000" w:sz="4" w:space="0"/>
              <w:right w:val="single" w:color="000000" w:sz="4" w:space="0"/>
            </w:tcBorders>
            <w:vAlign w:val="center"/>
          </w:tcPr>
          <w:p w14:paraId="102C771B">
            <w:pPr>
              <w:widowControl/>
              <w:jc w:val="left"/>
              <w:textAlignment w:val="center"/>
              <w:rPr>
                <w:rFonts w:hint="eastAsia" w:ascii="宋体" w:hAnsi="宋体" w:cs="宋体"/>
              </w:rPr>
            </w:pPr>
            <w:r>
              <w:rPr>
                <w:rFonts w:hint="eastAsia" w:ascii="宋体" w:hAnsi="宋体" w:cs="宋体"/>
                <w:b/>
                <w:bCs/>
                <w:kern w:val="0"/>
                <w:lang w:bidi="ar"/>
              </w:rPr>
              <w:t>（3）管理属性</w:t>
            </w:r>
          </w:p>
        </w:tc>
        <w:tc>
          <w:tcPr>
            <w:tcW w:w="538" w:type="dxa"/>
            <w:tcBorders>
              <w:top w:val="single" w:color="000000" w:sz="4" w:space="0"/>
              <w:left w:val="single" w:color="000000" w:sz="4" w:space="0"/>
              <w:bottom w:val="single" w:color="000000" w:sz="4" w:space="0"/>
              <w:right w:val="single" w:color="000000" w:sz="4" w:space="0"/>
            </w:tcBorders>
            <w:vAlign w:val="center"/>
          </w:tcPr>
          <w:p w14:paraId="2E9D8ADB">
            <w:pPr>
              <w:widowControl/>
              <w:jc w:val="left"/>
              <w:textAlignment w:val="center"/>
              <w:rPr>
                <w:rFonts w:hint="eastAsia" w:ascii="宋体" w:hAnsi="宋体" w:cs="宋体"/>
              </w:rPr>
            </w:pPr>
            <w:r>
              <w:rPr>
                <w:rFonts w:hint="eastAsia" w:ascii="宋体" w:hAnsi="宋体" w:cs="宋体"/>
                <w:kern w:val="0"/>
                <w:lang w:bidi="ar"/>
              </w:rPr>
              <w:t>20</w:t>
            </w:r>
          </w:p>
        </w:tc>
        <w:tc>
          <w:tcPr>
            <w:tcW w:w="2250" w:type="dxa"/>
            <w:tcBorders>
              <w:top w:val="single" w:color="000000" w:sz="4" w:space="0"/>
              <w:left w:val="single" w:color="000000" w:sz="4" w:space="0"/>
              <w:bottom w:val="single" w:color="000000" w:sz="4" w:space="0"/>
              <w:right w:val="single" w:color="000000" w:sz="4" w:space="0"/>
            </w:tcBorders>
            <w:vAlign w:val="center"/>
          </w:tcPr>
          <w:p w14:paraId="5CDA041D">
            <w:pPr>
              <w:widowControl/>
              <w:jc w:val="left"/>
              <w:textAlignment w:val="center"/>
              <w:rPr>
                <w:rFonts w:hint="eastAsia" w:ascii="宋体" w:hAnsi="宋体" w:cs="宋体"/>
              </w:rPr>
            </w:pPr>
            <w:r>
              <w:rPr>
                <w:rFonts w:hint="eastAsia" w:ascii="宋体" w:hAnsi="宋体" w:cs="宋体"/>
                <w:kern w:val="0"/>
                <w:lang w:bidi="ar"/>
              </w:rPr>
              <w:t>联网状态</w:t>
            </w:r>
          </w:p>
        </w:tc>
        <w:tc>
          <w:tcPr>
            <w:tcW w:w="1695" w:type="dxa"/>
            <w:tcBorders>
              <w:top w:val="single" w:color="000000" w:sz="4" w:space="0"/>
              <w:left w:val="single" w:color="000000" w:sz="4" w:space="0"/>
              <w:bottom w:val="single" w:color="000000" w:sz="4" w:space="0"/>
              <w:right w:val="single" w:color="000000" w:sz="4" w:space="0"/>
            </w:tcBorders>
            <w:vAlign w:val="center"/>
          </w:tcPr>
          <w:p w14:paraId="306C7A33">
            <w:pPr>
              <w:widowControl/>
              <w:jc w:val="left"/>
              <w:textAlignment w:val="center"/>
              <w:rPr>
                <w:rFonts w:hint="eastAsia" w:ascii="宋体" w:hAnsi="宋体" w:cs="宋体"/>
              </w:rPr>
            </w:pPr>
            <w:r>
              <w:rPr>
                <w:rFonts w:hint="eastAsia" w:ascii="宋体" w:hAnsi="宋体" w:cs="宋体"/>
                <w:kern w:val="0"/>
                <w:lang w:bidi="ar"/>
              </w:rPr>
              <w:t>cascade</w:t>
            </w:r>
          </w:p>
        </w:tc>
        <w:tc>
          <w:tcPr>
            <w:tcW w:w="1905" w:type="dxa"/>
            <w:tcBorders>
              <w:top w:val="single" w:color="000000" w:sz="4" w:space="0"/>
              <w:left w:val="single" w:color="000000" w:sz="4" w:space="0"/>
              <w:bottom w:val="single" w:color="000000" w:sz="4" w:space="0"/>
              <w:right w:val="single" w:color="000000" w:sz="4" w:space="0"/>
            </w:tcBorders>
            <w:vAlign w:val="center"/>
          </w:tcPr>
          <w:p w14:paraId="2BFEAFB1">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07FBACBB">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2AB4D2FC">
            <w:pPr>
              <w:widowControl/>
              <w:jc w:val="left"/>
              <w:textAlignment w:val="center"/>
              <w:rPr>
                <w:rFonts w:hint="eastAsia" w:ascii="宋体" w:hAnsi="宋体" w:cs="宋体"/>
              </w:rPr>
            </w:pPr>
            <w:r>
              <w:rPr>
                <w:rFonts w:hint="eastAsia" w:ascii="宋体" w:hAnsi="宋体" w:cs="宋体"/>
                <w:kern w:val="0"/>
                <w:lang w:bidi="ar"/>
              </w:rPr>
              <w:t>系统产生</w:t>
            </w:r>
          </w:p>
        </w:tc>
        <w:tc>
          <w:tcPr>
            <w:tcW w:w="5085" w:type="dxa"/>
            <w:tcBorders>
              <w:top w:val="single" w:color="000000" w:sz="4" w:space="0"/>
              <w:left w:val="single" w:color="000000" w:sz="4" w:space="0"/>
              <w:bottom w:val="single" w:color="000000" w:sz="4" w:space="0"/>
              <w:right w:val="single" w:color="000000" w:sz="4" w:space="0"/>
            </w:tcBorders>
            <w:vAlign w:val="center"/>
          </w:tcPr>
          <w:p w14:paraId="0EED434A">
            <w:pPr>
              <w:widowControl/>
              <w:jc w:val="left"/>
              <w:textAlignment w:val="center"/>
              <w:rPr>
                <w:rFonts w:hint="eastAsia" w:ascii="宋体" w:hAnsi="宋体" w:cs="宋体"/>
              </w:rPr>
            </w:pPr>
            <w:r>
              <w:rPr>
                <w:rFonts w:hint="eastAsia" w:ascii="宋体" w:hAnsi="宋体" w:cs="宋体"/>
                <w:kern w:val="0"/>
                <w:lang w:bidi="ar"/>
              </w:rPr>
              <w:t>0-已联网 1-未联网</w:t>
            </w:r>
          </w:p>
        </w:tc>
      </w:tr>
      <w:tr w14:paraId="60C1DE50">
        <w:tblPrEx>
          <w:tblCellMar>
            <w:top w:w="0" w:type="dxa"/>
            <w:left w:w="108" w:type="dxa"/>
            <w:bottom w:w="0" w:type="dxa"/>
            <w:right w:w="108" w:type="dxa"/>
          </w:tblCellMar>
        </w:tblPrEx>
        <w:trPr>
          <w:trHeight w:val="648"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628CD868">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1B8603EB">
            <w:pPr>
              <w:widowControl/>
              <w:jc w:val="left"/>
              <w:textAlignment w:val="center"/>
              <w:rPr>
                <w:rFonts w:hint="eastAsia" w:ascii="宋体" w:hAnsi="宋体" w:cs="宋体"/>
              </w:rPr>
            </w:pPr>
            <w:r>
              <w:rPr>
                <w:rFonts w:hint="eastAsia" w:ascii="宋体" w:hAnsi="宋体" w:cs="宋体"/>
                <w:kern w:val="0"/>
                <w:lang w:bidi="ar"/>
              </w:rPr>
              <w:t>21</w:t>
            </w:r>
          </w:p>
        </w:tc>
        <w:tc>
          <w:tcPr>
            <w:tcW w:w="2250" w:type="dxa"/>
            <w:tcBorders>
              <w:top w:val="single" w:color="000000" w:sz="4" w:space="0"/>
              <w:left w:val="single" w:color="000000" w:sz="4" w:space="0"/>
              <w:bottom w:val="single" w:color="000000" w:sz="4" w:space="0"/>
              <w:right w:val="single" w:color="000000" w:sz="4" w:space="0"/>
            </w:tcBorders>
            <w:vAlign w:val="center"/>
          </w:tcPr>
          <w:p w14:paraId="63811BE3">
            <w:pPr>
              <w:widowControl/>
              <w:jc w:val="left"/>
              <w:textAlignment w:val="center"/>
              <w:rPr>
                <w:rFonts w:hint="eastAsia" w:ascii="宋体" w:hAnsi="宋体" w:cs="宋体"/>
              </w:rPr>
            </w:pPr>
            <w:r>
              <w:rPr>
                <w:rFonts w:hint="eastAsia" w:ascii="宋体" w:hAnsi="宋体" w:cs="宋体"/>
                <w:kern w:val="0"/>
                <w:lang w:bidi="ar"/>
              </w:rPr>
              <w:t>设备使用状态</w:t>
            </w:r>
          </w:p>
        </w:tc>
        <w:tc>
          <w:tcPr>
            <w:tcW w:w="1695" w:type="dxa"/>
            <w:tcBorders>
              <w:top w:val="single" w:color="000000" w:sz="4" w:space="0"/>
              <w:left w:val="single" w:color="000000" w:sz="4" w:space="0"/>
              <w:bottom w:val="single" w:color="000000" w:sz="4" w:space="0"/>
              <w:right w:val="single" w:color="000000" w:sz="4" w:space="0"/>
            </w:tcBorders>
            <w:vAlign w:val="center"/>
          </w:tcPr>
          <w:p w14:paraId="7B5E0F74">
            <w:pPr>
              <w:widowControl/>
              <w:jc w:val="left"/>
              <w:textAlignment w:val="center"/>
              <w:rPr>
                <w:rFonts w:hint="eastAsia" w:ascii="宋体" w:hAnsi="宋体" w:cs="宋体"/>
              </w:rPr>
            </w:pPr>
            <w:r>
              <w:rPr>
                <w:rFonts w:hint="eastAsia" w:ascii="宋体" w:hAnsi="宋体" w:cs="宋体"/>
                <w:kern w:val="0"/>
                <w:lang w:bidi="ar"/>
              </w:rPr>
              <w:t>useStatus</w:t>
            </w:r>
          </w:p>
        </w:tc>
        <w:tc>
          <w:tcPr>
            <w:tcW w:w="1905" w:type="dxa"/>
            <w:tcBorders>
              <w:top w:val="single" w:color="000000" w:sz="4" w:space="0"/>
              <w:left w:val="single" w:color="000000" w:sz="4" w:space="0"/>
              <w:bottom w:val="single" w:color="000000" w:sz="4" w:space="0"/>
              <w:right w:val="single" w:color="000000" w:sz="4" w:space="0"/>
            </w:tcBorders>
            <w:vAlign w:val="center"/>
          </w:tcPr>
          <w:p w14:paraId="23A9BA5F">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5D295162">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3FCE6751">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4865E814">
            <w:pPr>
              <w:widowControl/>
              <w:jc w:val="left"/>
              <w:textAlignment w:val="center"/>
              <w:rPr>
                <w:rFonts w:hint="eastAsia" w:ascii="宋体" w:hAnsi="宋体" w:cs="宋体"/>
              </w:rPr>
            </w:pPr>
            <w:r>
              <w:rPr>
                <w:rFonts w:hint="eastAsia" w:ascii="宋体" w:hAnsi="宋体" w:cs="宋体"/>
                <w:kern w:val="0"/>
                <w:lang w:bidi="ar"/>
              </w:rPr>
              <w:t>1-在用 2-维修中 3-拆除。区县</w:t>
            </w:r>
            <w:r>
              <w:rPr>
                <w:rFonts w:hint="eastAsia" w:ascii="宋体" w:hAnsi="宋体" w:cs="宋体"/>
                <w:kern w:val="0"/>
                <w:lang w:eastAsia="zh-CN" w:bidi="ar"/>
              </w:rPr>
              <w:t>物联资源管理平台</w:t>
            </w:r>
            <w:r>
              <w:rPr>
                <w:rFonts w:hint="eastAsia" w:ascii="宋体" w:hAnsi="宋体" w:cs="宋体"/>
                <w:kern w:val="0"/>
                <w:lang w:bidi="ar"/>
              </w:rPr>
              <w:t>应定期对设备在线状态进行上报</w:t>
            </w:r>
          </w:p>
        </w:tc>
      </w:tr>
      <w:tr w14:paraId="3DA3A752">
        <w:tblPrEx>
          <w:tblCellMar>
            <w:top w:w="0" w:type="dxa"/>
            <w:left w:w="108" w:type="dxa"/>
            <w:bottom w:w="0" w:type="dxa"/>
            <w:right w:w="108" w:type="dxa"/>
          </w:tblCellMar>
        </w:tblPrEx>
        <w:trPr>
          <w:trHeight w:val="648"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573EF68D">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2AB8175F">
            <w:pPr>
              <w:widowControl/>
              <w:jc w:val="left"/>
              <w:textAlignment w:val="center"/>
              <w:rPr>
                <w:rFonts w:hint="eastAsia" w:ascii="宋体" w:hAnsi="宋体" w:cs="宋体"/>
              </w:rPr>
            </w:pPr>
            <w:r>
              <w:rPr>
                <w:rFonts w:hint="eastAsia" w:ascii="宋体" w:hAnsi="宋体" w:cs="宋体"/>
                <w:kern w:val="0"/>
                <w:lang w:bidi="ar"/>
              </w:rPr>
              <w:t>22</w:t>
            </w:r>
          </w:p>
        </w:tc>
        <w:tc>
          <w:tcPr>
            <w:tcW w:w="2250" w:type="dxa"/>
            <w:tcBorders>
              <w:top w:val="single" w:color="000000" w:sz="4" w:space="0"/>
              <w:left w:val="single" w:color="000000" w:sz="4" w:space="0"/>
              <w:bottom w:val="single" w:color="000000" w:sz="4" w:space="0"/>
              <w:right w:val="single" w:color="000000" w:sz="4" w:space="0"/>
            </w:tcBorders>
            <w:vAlign w:val="center"/>
          </w:tcPr>
          <w:p w14:paraId="091EE4EE">
            <w:pPr>
              <w:widowControl/>
              <w:jc w:val="left"/>
              <w:textAlignment w:val="center"/>
              <w:rPr>
                <w:rFonts w:hint="eastAsia" w:ascii="宋体" w:hAnsi="宋体" w:cs="宋体"/>
              </w:rPr>
            </w:pPr>
            <w:r>
              <w:rPr>
                <w:rFonts w:hint="eastAsia" w:ascii="宋体" w:hAnsi="宋体" w:cs="宋体"/>
                <w:kern w:val="0"/>
                <w:lang w:bidi="ar"/>
              </w:rPr>
              <w:t>在线状态</w:t>
            </w:r>
          </w:p>
        </w:tc>
        <w:tc>
          <w:tcPr>
            <w:tcW w:w="1695" w:type="dxa"/>
            <w:tcBorders>
              <w:top w:val="single" w:color="000000" w:sz="4" w:space="0"/>
              <w:left w:val="single" w:color="000000" w:sz="4" w:space="0"/>
              <w:bottom w:val="single" w:color="000000" w:sz="4" w:space="0"/>
              <w:right w:val="single" w:color="000000" w:sz="4" w:space="0"/>
            </w:tcBorders>
            <w:vAlign w:val="center"/>
          </w:tcPr>
          <w:p w14:paraId="660C0577">
            <w:pPr>
              <w:widowControl/>
              <w:jc w:val="left"/>
              <w:textAlignment w:val="center"/>
              <w:rPr>
                <w:rFonts w:hint="eastAsia" w:ascii="宋体" w:hAnsi="宋体" w:cs="宋体"/>
              </w:rPr>
            </w:pPr>
            <w:r>
              <w:rPr>
                <w:rFonts w:hint="eastAsia" w:ascii="宋体" w:hAnsi="宋体" w:cs="宋体"/>
                <w:kern w:val="0"/>
                <w:lang w:bidi="ar"/>
              </w:rPr>
              <w:t>status</w:t>
            </w:r>
          </w:p>
        </w:tc>
        <w:tc>
          <w:tcPr>
            <w:tcW w:w="1905" w:type="dxa"/>
            <w:tcBorders>
              <w:top w:val="single" w:color="000000" w:sz="4" w:space="0"/>
              <w:left w:val="single" w:color="000000" w:sz="4" w:space="0"/>
              <w:bottom w:val="single" w:color="000000" w:sz="4" w:space="0"/>
              <w:right w:val="single" w:color="000000" w:sz="4" w:space="0"/>
            </w:tcBorders>
            <w:vAlign w:val="center"/>
          </w:tcPr>
          <w:p w14:paraId="2FFD5CD6">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0EF085E3">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47606B74">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41548AC3">
            <w:pPr>
              <w:widowControl/>
              <w:jc w:val="left"/>
              <w:textAlignment w:val="center"/>
              <w:rPr>
                <w:rFonts w:hint="eastAsia" w:ascii="宋体" w:hAnsi="宋体" w:cs="宋体"/>
              </w:rPr>
            </w:pPr>
            <w:r>
              <w:rPr>
                <w:rFonts w:hint="eastAsia" w:ascii="宋体" w:hAnsi="宋体" w:cs="宋体"/>
                <w:kern w:val="0"/>
                <w:lang w:bidi="ar"/>
              </w:rPr>
              <w:t>1-在线，2-离线，3-故障。区县</w:t>
            </w:r>
            <w:r>
              <w:rPr>
                <w:rFonts w:hint="eastAsia" w:ascii="宋体" w:hAnsi="宋体" w:cs="宋体"/>
                <w:kern w:val="0"/>
                <w:lang w:eastAsia="zh-CN" w:bidi="ar"/>
              </w:rPr>
              <w:t>物联资源管理平台</w:t>
            </w:r>
            <w:r>
              <w:rPr>
                <w:rFonts w:hint="eastAsia" w:ascii="宋体" w:hAnsi="宋体" w:cs="宋体"/>
                <w:kern w:val="0"/>
                <w:lang w:bidi="ar"/>
              </w:rPr>
              <w:t>应定期对设备在线状态进行上报</w:t>
            </w:r>
          </w:p>
        </w:tc>
      </w:tr>
      <w:tr w14:paraId="17C5A78F">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6C3774D9">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04A6276D">
            <w:pPr>
              <w:widowControl/>
              <w:jc w:val="left"/>
              <w:textAlignment w:val="center"/>
              <w:rPr>
                <w:rFonts w:hint="eastAsia" w:ascii="宋体" w:hAnsi="宋体" w:cs="宋体"/>
              </w:rPr>
            </w:pPr>
            <w:r>
              <w:rPr>
                <w:rFonts w:hint="eastAsia" w:ascii="宋体" w:hAnsi="宋体" w:cs="宋体"/>
                <w:kern w:val="0"/>
                <w:lang w:bidi="ar"/>
              </w:rPr>
              <w:t>23</w:t>
            </w:r>
          </w:p>
        </w:tc>
        <w:tc>
          <w:tcPr>
            <w:tcW w:w="2250" w:type="dxa"/>
            <w:tcBorders>
              <w:top w:val="single" w:color="000000" w:sz="4" w:space="0"/>
              <w:left w:val="single" w:color="000000" w:sz="4" w:space="0"/>
              <w:bottom w:val="single" w:color="000000" w:sz="4" w:space="0"/>
              <w:right w:val="single" w:color="000000" w:sz="4" w:space="0"/>
            </w:tcBorders>
            <w:vAlign w:val="center"/>
          </w:tcPr>
          <w:p w14:paraId="2853D7B6">
            <w:pPr>
              <w:widowControl/>
              <w:jc w:val="left"/>
              <w:textAlignment w:val="center"/>
              <w:rPr>
                <w:rFonts w:hint="eastAsia" w:ascii="宋体" w:hAnsi="宋体" w:cs="宋体"/>
              </w:rPr>
            </w:pPr>
            <w:r>
              <w:rPr>
                <w:rFonts w:hint="eastAsia" w:ascii="宋体" w:hAnsi="宋体" w:cs="宋体"/>
                <w:kern w:val="0"/>
                <w:lang w:bidi="ar"/>
              </w:rPr>
              <w:t>建设单位代码</w:t>
            </w:r>
          </w:p>
        </w:tc>
        <w:tc>
          <w:tcPr>
            <w:tcW w:w="1695" w:type="dxa"/>
            <w:tcBorders>
              <w:top w:val="single" w:color="000000" w:sz="4" w:space="0"/>
              <w:left w:val="single" w:color="000000" w:sz="4" w:space="0"/>
              <w:bottom w:val="single" w:color="000000" w:sz="4" w:space="0"/>
              <w:right w:val="single" w:color="000000" w:sz="4" w:space="0"/>
            </w:tcBorders>
            <w:vAlign w:val="center"/>
          </w:tcPr>
          <w:p w14:paraId="5AD1A7C6">
            <w:pPr>
              <w:widowControl/>
              <w:jc w:val="left"/>
              <w:textAlignment w:val="center"/>
              <w:rPr>
                <w:rFonts w:hint="eastAsia" w:ascii="宋体" w:hAnsi="宋体" w:cs="宋体"/>
              </w:rPr>
            </w:pPr>
            <w:r>
              <w:rPr>
                <w:rFonts w:hint="eastAsia" w:ascii="宋体" w:hAnsi="宋体" w:cs="宋体"/>
                <w:kern w:val="0"/>
                <w:lang w:bidi="ar"/>
              </w:rPr>
              <w:t>constrcOrgCode</w:t>
            </w:r>
          </w:p>
        </w:tc>
        <w:tc>
          <w:tcPr>
            <w:tcW w:w="1905" w:type="dxa"/>
            <w:tcBorders>
              <w:top w:val="single" w:color="000000" w:sz="4" w:space="0"/>
              <w:left w:val="single" w:color="000000" w:sz="4" w:space="0"/>
              <w:bottom w:val="single" w:color="000000" w:sz="4" w:space="0"/>
              <w:right w:val="single" w:color="000000" w:sz="4" w:space="0"/>
            </w:tcBorders>
            <w:vAlign w:val="center"/>
          </w:tcPr>
          <w:p w14:paraId="3EDECD27">
            <w:pPr>
              <w:widowControl/>
              <w:jc w:val="left"/>
              <w:textAlignment w:val="center"/>
              <w:rPr>
                <w:rFonts w:hint="eastAsia" w:ascii="宋体" w:hAnsi="宋体" w:cs="宋体"/>
              </w:rPr>
            </w:pPr>
            <w:r>
              <w:rPr>
                <w:rFonts w:hint="eastAsia" w:ascii="宋体" w:hAnsi="宋体" w:cs="宋体"/>
                <w:kern w:val="0"/>
                <w:lang w:bidi="ar"/>
              </w:rPr>
              <w:t>string(64)</w:t>
            </w:r>
          </w:p>
        </w:tc>
        <w:tc>
          <w:tcPr>
            <w:tcW w:w="810" w:type="dxa"/>
            <w:tcBorders>
              <w:top w:val="single" w:color="000000" w:sz="4" w:space="0"/>
              <w:left w:val="single" w:color="000000" w:sz="4" w:space="0"/>
              <w:bottom w:val="single" w:color="000000" w:sz="4" w:space="0"/>
              <w:right w:val="single" w:color="000000" w:sz="4" w:space="0"/>
            </w:tcBorders>
            <w:vAlign w:val="center"/>
          </w:tcPr>
          <w:p w14:paraId="5296B71C">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22D1EAF0">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3B2897AC">
            <w:pPr>
              <w:widowControl/>
              <w:jc w:val="left"/>
              <w:textAlignment w:val="center"/>
              <w:rPr>
                <w:rFonts w:hint="eastAsia" w:ascii="宋体" w:hAnsi="宋体" w:cs="宋体"/>
              </w:rPr>
            </w:pPr>
            <w:r>
              <w:rPr>
                <w:rFonts w:hint="eastAsia" w:ascii="宋体" w:hAnsi="宋体" w:cs="宋体"/>
                <w:kern w:val="0"/>
                <w:lang w:bidi="ar"/>
              </w:rPr>
              <w:t>填写建设单位统一社会信用代码</w:t>
            </w:r>
          </w:p>
        </w:tc>
      </w:tr>
      <w:tr w14:paraId="056C460D">
        <w:tblPrEx>
          <w:tblCellMar>
            <w:top w:w="0" w:type="dxa"/>
            <w:left w:w="108" w:type="dxa"/>
            <w:bottom w:w="0" w:type="dxa"/>
            <w:right w:w="108" w:type="dxa"/>
          </w:tblCellMar>
        </w:tblPrEx>
        <w:trPr>
          <w:trHeight w:val="216"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503C5956">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0B00935B">
            <w:pPr>
              <w:widowControl/>
              <w:jc w:val="left"/>
              <w:textAlignment w:val="center"/>
              <w:rPr>
                <w:rFonts w:hint="eastAsia" w:ascii="宋体" w:hAnsi="宋体" w:cs="宋体"/>
              </w:rPr>
            </w:pPr>
            <w:r>
              <w:rPr>
                <w:rFonts w:hint="eastAsia" w:ascii="宋体" w:hAnsi="宋体" w:cs="宋体"/>
                <w:kern w:val="0"/>
                <w:lang w:bidi="ar"/>
              </w:rPr>
              <w:t>24</w:t>
            </w:r>
          </w:p>
        </w:tc>
        <w:tc>
          <w:tcPr>
            <w:tcW w:w="2250" w:type="dxa"/>
            <w:tcBorders>
              <w:top w:val="single" w:color="000000" w:sz="4" w:space="0"/>
              <w:left w:val="single" w:color="000000" w:sz="4" w:space="0"/>
              <w:bottom w:val="single" w:color="000000" w:sz="4" w:space="0"/>
              <w:right w:val="single" w:color="000000" w:sz="4" w:space="0"/>
            </w:tcBorders>
            <w:vAlign w:val="center"/>
          </w:tcPr>
          <w:p w14:paraId="56F6B755">
            <w:pPr>
              <w:widowControl/>
              <w:jc w:val="left"/>
              <w:textAlignment w:val="center"/>
              <w:rPr>
                <w:rFonts w:hint="eastAsia" w:ascii="宋体" w:hAnsi="宋体" w:cs="宋体"/>
              </w:rPr>
            </w:pPr>
            <w:r>
              <w:rPr>
                <w:rFonts w:hint="eastAsia" w:ascii="宋体" w:hAnsi="宋体" w:cs="宋体"/>
                <w:kern w:val="0"/>
                <w:lang w:bidi="ar"/>
              </w:rPr>
              <w:t>建设单位名称</w:t>
            </w:r>
          </w:p>
        </w:tc>
        <w:tc>
          <w:tcPr>
            <w:tcW w:w="1695" w:type="dxa"/>
            <w:tcBorders>
              <w:top w:val="single" w:color="000000" w:sz="4" w:space="0"/>
              <w:left w:val="single" w:color="000000" w:sz="4" w:space="0"/>
              <w:bottom w:val="single" w:color="000000" w:sz="4" w:space="0"/>
              <w:right w:val="single" w:color="000000" w:sz="4" w:space="0"/>
            </w:tcBorders>
            <w:vAlign w:val="center"/>
          </w:tcPr>
          <w:p w14:paraId="547CA0BA">
            <w:pPr>
              <w:widowControl/>
              <w:jc w:val="left"/>
              <w:textAlignment w:val="center"/>
              <w:rPr>
                <w:rFonts w:hint="eastAsia" w:ascii="宋体" w:hAnsi="宋体" w:cs="宋体"/>
              </w:rPr>
            </w:pPr>
            <w:r>
              <w:rPr>
                <w:rFonts w:hint="eastAsia" w:ascii="宋体" w:hAnsi="宋体" w:cs="宋体"/>
                <w:kern w:val="0"/>
                <w:lang w:bidi="ar"/>
              </w:rPr>
              <w:t>constrcOrgName</w:t>
            </w:r>
          </w:p>
        </w:tc>
        <w:tc>
          <w:tcPr>
            <w:tcW w:w="1905" w:type="dxa"/>
            <w:tcBorders>
              <w:top w:val="single" w:color="000000" w:sz="4" w:space="0"/>
              <w:left w:val="single" w:color="000000" w:sz="4" w:space="0"/>
              <w:bottom w:val="single" w:color="000000" w:sz="4" w:space="0"/>
              <w:right w:val="single" w:color="000000" w:sz="4" w:space="0"/>
            </w:tcBorders>
            <w:vAlign w:val="center"/>
          </w:tcPr>
          <w:p w14:paraId="606CFC97">
            <w:pPr>
              <w:widowControl/>
              <w:jc w:val="left"/>
              <w:textAlignment w:val="center"/>
              <w:rPr>
                <w:rFonts w:hint="eastAsia" w:ascii="宋体" w:hAnsi="宋体" w:cs="宋体"/>
              </w:rPr>
            </w:pPr>
            <w:r>
              <w:rPr>
                <w:rFonts w:hint="eastAsia" w:ascii="宋体" w:hAnsi="宋体" w:cs="宋体"/>
                <w:kern w:val="0"/>
                <w:lang w:bidi="ar"/>
              </w:rPr>
              <w:t>string(64)</w:t>
            </w:r>
          </w:p>
        </w:tc>
        <w:tc>
          <w:tcPr>
            <w:tcW w:w="810" w:type="dxa"/>
            <w:tcBorders>
              <w:top w:val="single" w:color="000000" w:sz="4" w:space="0"/>
              <w:left w:val="single" w:color="000000" w:sz="4" w:space="0"/>
              <w:bottom w:val="single" w:color="000000" w:sz="4" w:space="0"/>
              <w:right w:val="single" w:color="000000" w:sz="4" w:space="0"/>
            </w:tcBorders>
            <w:vAlign w:val="center"/>
          </w:tcPr>
          <w:p w14:paraId="7D143B3F">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6F9035D7">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65BC9CD9">
            <w:pPr>
              <w:widowControl/>
              <w:jc w:val="left"/>
              <w:textAlignment w:val="center"/>
              <w:rPr>
                <w:rFonts w:hint="eastAsia" w:ascii="宋体" w:hAnsi="宋体" w:cs="宋体"/>
              </w:rPr>
            </w:pPr>
            <w:r>
              <w:rPr>
                <w:rFonts w:hint="eastAsia" w:ascii="宋体" w:hAnsi="宋体" w:cs="宋体"/>
                <w:kern w:val="0"/>
                <w:lang w:bidi="ar"/>
              </w:rPr>
              <w:t>例如：莲都区建设局</w:t>
            </w:r>
          </w:p>
        </w:tc>
      </w:tr>
      <w:tr w14:paraId="03BC86E0">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3A29377B">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66D0C7C9">
            <w:pPr>
              <w:widowControl/>
              <w:jc w:val="left"/>
              <w:textAlignment w:val="center"/>
              <w:rPr>
                <w:rFonts w:hint="eastAsia" w:ascii="宋体" w:hAnsi="宋体" w:cs="宋体"/>
              </w:rPr>
            </w:pPr>
            <w:r>
              <w:rPr>
                <w:rFonts w:hint="eastAsia" w:ascii="宋体" w:hAnsi="宋体" w:cs="宋体"/>
                <w:kern w:val="0"/>
                <w:lang w:bidi="ar"/>
              </w:rPr>
              <w:t>25</w:t>
            </w:r>
          </w:p>
        </w:tc>
        <w:tc>
          <w:tcPr>
            <w:tcW w:w="2250" w:type="dxa"/>
            <w:tcBorders>
              <w:top w:val="single" w:color="000000" w:sz="4" w:space="0"/>
              <w:left w:val="single" w:color="000000" w:sz="4" w:space="0"/>
              <w:bottom w:val="single" w:color="000000" w:sz="4" w:space="0"/>
              <w:right w:val="single" w:color="000000" w:sz="4" w:space="0"/>
            </w:tcBorders>
            <w:vAlign w:val="center"/>
          </w:tcPr>
          <w:p w14:paraId="7F903045">
            <w:pPr>
              <w:widowControl/>
              <w:jc w:val="left"/>
              <w:textAlignment w:val="center"/>
              <w:rPr>
                <w:rFonts w:hint="eastAsia" w:ascii="宋体" w:hAnsi="宋体" w:cs="宋体"/>
              </w:rPr>
            </w:pPr>
            <w:r>
              <w:rPr>
                <w:rFonts w:hint="eastAsia" w:ascii="宋体" w:hAnsi="宋体" w:cs="宋体"/>
                <w:kern w:val="0"/>
                <w:lang w:bidi="ar"/>
              </w:rPr>
              <w:t>建设单位联系方式</w:t>
            </w:r>
          </w:p>
        </w:tc>
        <w:tc>
          <w:tcPr>
            <w:tcW w:w="1695" w:type="dxa"/>
            <w:tcBorders>
              <w:top w:val="single" w:color="000000" w:sz="4" w:space="0"/>
              <w:left w:val="single" w:color="000000" w:sz="4" w:space="0"/>
              <w:bottom w:val="single" w:color="000000" w:sz="4" w:space="0"/>
              <w:right w:val="single" w:color="000000" w:sz="4" w:space="0"/>
            </w:tcBorders>
            <w:vAlign w:val="center"/>
          </w:tcPr>
          <w:p w14:paraId="625E1761">
            <w:pPr>
              <w:widowControl/>
              <w:jc w:val="left"/>
              <w:textAlignment w:val="center"/>
              <w:rPr>
                <w:rFonts w:hint="eastAsia" w:ascii="宋体" w:hAnsi="宋体" w:cs="宋体"/>
              </w:rPr>
            </w:pPr>
            <w:r>
              <w:rPr>
                <w:rFonts w:hint="eastAsia" w:ascii="宋体" w:hAnsi="宋体" w:cs="宋体"/>
                <w:kern w:val="0"/>
                <w:lang w:bidi="ar"/>
              </w:rPr>
              <w:t>constrcOrgPhoneNum</w:t>
            </w:r>
          </w:p>
        </w:tc>
        <w:tc>
          <w:tcPr>
            <w:tcW w:w="1905" w:type="dxa"/>
            <w:tcBorders>
              <w:top w:val="single" w:color="000000" w:sz="4" w:space="0"/>
              <w:left w:val="single" w:color="000000" w:sz="4" w:space="0"/>
              <w:bottom w:val="single" w:color="000000" w:sz="4" w:space="0"/>
              <w:right w:val="single" w:color="000000" w:sz="4" w:space="0"/>
            </w:tcBorders>
            <w:vAlign w:val="center"/>
          </w:tcPr>
          <w:p w14:paraId="25CAC970">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5EE1BD0D">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31A6CC6D">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640C3E57">
            <w:pPr>
              <w:widowControl/>
              <w:jc w:val="left"/>
              <w:textAlignment w:val="center"/>
              <w:rPr>
                <w:rFonts w:hint="eastAsia" w:ascii="宋体" w:hAnsi="宋体" w:cs="宋体"/>
              </w:rPr>
            </w:pPr>
            <w:r>
              <w:rPr>
                <w:rFonts w:hint="eastAsia" w:ascii="宋体" w:hAnsi="宋体" w:cs="宋体"/>
                <w:kern w:val="0"/>
                <w:lang w:bidi="ar"/>
              </w:rPr>
              <w:t>例如：18100198495</w:t>
            </w:r>
          </w:p>
        </w:tc>
      </w:tr>
      <w:tr w14:paraId="479AD416">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190F9502">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02ED7845">
            <w:pPr>
              <w:widowControl/>
              <w:jc w:val="left"/>
              <w:textAlignment w:val="center"/>
              <w:rPr>
                <w:rFonts w:hint="eastAsia" w:ascii="宋体" w:hAnsi="宋体" w:cs="宋体"/>
              </w:rPr>
            </w:pPr>
            <w:r>
              <w:rPr>
                <w:rFonts w:hint="eastAsia" w:ascii="宋体" w:hAnsi="宋体" w:cs="宋体"/>
                <w:kern w:val="0"/>
                <w:lang w:bidi="ar"/>
              </w:rPr>
              <w:t>26</w:t>
            </w:r>
          </w:p>
        </w:tc>
        <w:tc>
          <w:tcPr>
            <w:tcW w:w="2250" w:type="dxa"/>
            <w:tcBorders>
              <w:top w:val="single" w:color="000000" w:sz="4" w:space="0"/>
              <w:left w:val="single" w:color="000000" w:sz="4" w:space="0"/>
              <w:bottom w:val="single" w:color="000000" w:sz="4" w:space="0"/>
              <w:right w:val="single" w:color="000000" w:sz="4" w:space="0"/>
            </w:tcBorders>
            <w:vAlign w:val="center"/>
          </w:tcPr>
          <w:p w14:paraId="11B98C21">
            <w:pPr>
              <w:widowControl/>
              <w:jc w:val="left"/>
              <w:textAlignment w:val="center"/>
              <w:rPr>
                <w:rFonts w:hint="eastAsia" w:ascii="宋体" w:hAnsi="宋体" w:cs="宋体"/>
              </w:rPr>
            </w:pPr>
            <w:r>
              <w:rPr>
                <w:rFonts w:hint="eastAsia" w:ascii="宋体" w:hAnsi="宋体" w:cs="宋体"/>
                <w:kern w:val="0"/>
                <w:lang w:bidi="ar"/>
              </w:rPr>
              <w:t>管理单位代码</w:t>
            </w:r>
          </w:p>
        </w:tc>
        <w:tc>
          <w:tcPr>
            <w:tcW w:w="1695" w:type="dxa"/>
            <w:tcBorders>
              <w:top w:val="single" w:color="000000" w:sz="4" w:space="0"/>
              <w:left w:val="single" w:color="000000" w:sz="4" w:space="0"/>
              <w:bottom w:val="single" w:color="000000" w:sz="4" w:space="0"/>
              <w:right w:val="single" w:color="000000" w:sz="4" w:space="0"/>
            </w:tcBorders>
            <w:vAlign w:val="center"/>
          </w:tcPr>
          <w:p w14:paraId="70BD4618">
            <w:pPr>
              <w:widowControl/>
              <w:jc w:val="left"/>
              <w:textAlignment w:val="center"/>
              <w:rPr>
                <w:rFonts w:hint="eastAsia" w:ascii="宋体" w:hAnsi="宋体" w:cs="宋体"/>
              </w:rPr>
            </w:pPr>
            <w:r>
              <w:rPr>
                <w:rFonts w:hint="eastAsia" w:ascii="宋体" w:hAnsi="宋体" w:cs="宋体"/>
                <w:kern w:val="0"/>
                <w:lang w:bidi="ar"/>
              </w:rPr>
              <w:t>ownerOrgCode</w:t>
            </w:r>
          </w:p>
        </w:tc>
        <w:tc>
          <w:tcPr>
            <w:tcW w:w="1905" w:type="dxa"/>
            <w:tcBorders>
              <w:top w:val="single" w:color="000000" w:sz="4" w:space="0"/>
              <w:left w:val="single" w:color="000000" w:sz="4" w:space="0"/>
              <w:bottom w:val="single" w:color="000000" w:sz="4" w:space="0"/>
              <w:right w:val="single" w:color="000000" w:sz="4" w:space="0"/>
            </w:tcBorders>
            <w:vAlign w:val="center"/>
          </w:tcPr>
          <w:p w14:paraId="28BBAF5D">
            <w:pPr>
              <w:widowControl/>
              <w:jc w:val="left"/>
              <w:textAlignment w:val="center"/>
              <w:rPr>
                <w:rFonts w:hint="eastAsia" w:ascii="宋体" w:hAnsi="宋体" w:cs="宋体"/>
              </w:rPr>
            </w:pPr>
            <w:r>
              <w:rPr>
                <w:rFonts w:hint="eastAsia" w:ascii="宋体" w:hAnsi="宋体" w:cs="宋体"/>
                <w:kern w:val="0"/>
                <w:lang w:bidi="ar"/>
              </w:rPr>
              <w:t>string(64)</w:t>
            </w:r>
          </w:p>
        </w:tc>
        <w:tc>
          <w:tcPr>
            <w:tcW w:w="810" w:type="dxa"/>
            <w:tcBorders>
              <w:top w:val="single" w:color="000000" w:sz="4" w:space="0"/>
              <w:left w:val="single" w:color="000000" w:sz="4" w:space="0"/>
              <w:bottom w:val="single" w:color="000000" w:sz="4" w:space="0"/>
              <w:right w:val="single" w:color="000000" w:sz="4" w:space="0"/>
            </w:tcBorders>
            <w:vAlign w:val="center"/>
          </w:tcPr>
          <w:p w14:paraId="7DC80FE2">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46D8621E">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00E4AFB8">
            <w:pPr>
              <w:widowControl/>
              <w:jc w:val="left"/>
              <w:textAlignment w:val="center"/>
              <w:rPr>
                <w:rFonts w:hint="eastAsia" w:ascii="宋体" w:hAnsi="宋体" w:cs="宋体"/>
              </w:rPr>
            </w:pPr>
            <w:r>
              <w:rPr>
                <w:rFonts w:hint="eastAsia" w:ascii="宋体" w:hAnsi="宋体" w:cs="宋体"/>
                <w:kern w:val="0"/>
                <w:lang w:bidi="ar"/>
              </w:rPr>
              <w:t>填写管理单位统一社会信用代码</w:t>
            </w:r>
          </w:p>
        </w:tc>
      </w:tr>
      <w:tr w14:paraId="302A9B6F">
        <w:tblPrEx>
          <w:tblCellMar>
            <w:top w:w="0" w:type="dxa"/>
            <w:left w:w="108" w:type="dxa"/>
            <w:bottom w:w="0" w:type="dxa"/>
            <w:right w:w="108" w:type="dxa"/>
          </w:tblCellMar>
        </w:tblPrEx>
        <w:trPr>
          <w:trHeight w:val="216"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107345F0">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47206FB0">
            <w:pPr>
              <w:widowControl/>
              <w:jc w:val="left"/>
              <w:textAlignment w:val="center"/>
              <w:rPr>
                <w:rFonts w:hint="eastAsia" w:ascii="宋体" w:hAnsi="宋体" w:cs="宋体"/>
              </w:rPr>
            </w:pPr>
            <w:r>
              <w:rPr>
                <w:rFonts w:hint="eastAsia" w:ascii="宋体" w:hAnsi="宋体" w:cs="宋体"/>
                <w:kern w:val="0"/>
                <w:lang w:bidi="ar"/>
              </w:rPr>
              <w:t>27</w:t>
            </w:r>
          </w:p>
        </w:tc>
        <w:tc>
          <w:tcPr>
            <w:tcW w:w="2250" w:type="dxa"/>
            <w:tcBorders>
              <w:top w:val="single" w:color="000000" w:sz="4" w:space="0"/>
              <w:left w:val="single" w:color="000000" w:sz="4" w:space="0"/>
              <w:bottom w:val="single" w:color="000000" w:sz="4" w:space="0"/>
              <w:right w:val="single" w:color="000000" w:sz="4" w:space="0"/>
            </w:tcBorders>
            <w:vAlign w:val="center"/>
          </w:tcPr>
          <w:p w14:paraId="379007EB">
            <w:pPr>
              <w:widowControl/>
              <w:jc w:val="left"/>
              <w:textAlignment w:val="center"/>
              <w:rPr>
                <w:rFonts w:hint="eastAsia" w:ascii="宋体" w:hAnsi="宋体" w:cs="宋体"/>
              </w:rPr>
            </w:pPr>
            <w:r>
              <w:rPr>
                <w:rFonts w:hint="eastAsia" w:ascii="宋体" w:hAnsi="宋体" w:cs="宋体"/>
                <w:kern w:val="0"/>
                <w:lang w:bidi="ar"/>
              </w:rPr>
              <w:t>管理单位名称</w:t>
            </w:r>
          </w:p>
        </w:tc>
        <w:tc>
          <w:tcPr>
            <w:tcW w:w="1695" w:type="dxa"/>
            <w:tcBorders>
              <w:top w:val="single" w:color="000000" w:sz="4" w:space="0"/>
              <w:left w:val="single" w:color="000000" w:sz="4" w:space="0"/>
              <w:bottom w:val="single" w:color="000000" w:sz="4" w:space="0"/>
              <w:right w:val="single" w:color="000000" w:sz="4" w:space="0"/>
            </w:tcBorders>
            <w:vAlign w:val="center"/>
          </w:tcPr>
          <w:p w14:paraId="4A425795">
            <w:pPr>
              <w:widowControl/>
              <w:jc w:val="left"/>
              <w:textAlignment w:val="center"/>
              <w:rPr>
                <w:rFonts w:hint="eastAsia" w:ascii="宋体" w:hAnsi="宋体" w:cs="宋体"/>
              </w:rPr>
            </w:pPr>
            <w:r>
              <w:rPr>
                <w:rFonts w:hint="eastAsia" w:ascii="宋体" w:hAnsi="宋体" w:cs="宋体"/>
                <w:kern w:val="0"/>
                <w:lang w:bidi="ar"/>
              </w:rPr>
              <w:t>ownerOrgName</w:t>
            </w:r>
          </w:p>
        </w:tc>
        <w:tc>
          <w:tcPr>
            <w:tcW w:w="1905" w:type="dxa"/>
            <w:tcBorders>
              <w:top w:val="single" w:color="000000" w:sz="4" w:space="0"/>
              <w:left w:val="single" w:color="000000" w:sz="4" w:space="0"/>
              <w:bottom w:val="single" w:color="000000" w:sz="4" w:space="0"/>
              <w:right w:val="single" w:color="000000" w:sz="4" w:space="0"/>
            </w:tcBorders>
            <w:vAlign w:val="center"/>
          </w:tcPr>
          <w:p w14:paraId="6202F93D">
            <w:pPr>
              <w:widowControl/>
              <w:jc w:val="left"/>
              <w:textAlignment w:val="center"/>
              <w:rPr>
                <w:rFonts w:hint="eastAsia" w:ascii="宋体" w:hAnsi="宋体" w:cs="宋体"/>
              </w:rPr>
            </w:pPr>
            <w:r>
              <w:rPr>
                <w:rFonts w:hint="eastAsia" w:ascii="宋体" w:hAnsi="宋体" w:cs="宋体"/>
                <w:kern w:val="0"/>
                <w:lang w:bidi="ar"/>
              </w:rPr>
              <w:t>string(64)</w:t>
            </w:r>
          </w:p>
        </w:tc>
        <w:tc>
          <w:tcPr>
            <w:tcW w:w="810" w:type="dxa"/>
            <w:tcBorders>
              <w:top w:val="single" w:color="000000" w:sz="4" w:space="0"/>
              <w:left w:val="single" w:color="000000" w:sz="4" w:space="0"/>
              <w:bottom w:val="single" w:color="000000" w:sz="4" w:space="0"/>
              <w:right w:val="single" w:color="000000" w:sz="4" w:space="0"/>
            </w:tcBorders>
            <w:vAlign w:val="center"/>
          </w:tcPr>
          <w:p w14:paraId="3435A58A">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06690104">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450093C2">
            <w:pPr>
              <w:widowControl/>
              <w:jc w:val="left"/>
              <w:textAlignment w:val="center"/>
              <w:rPr>
                <w:rFonts w:hint="eastAsia" w:ascii="宋体" w:hAnsi="宋体" w:cs="宋体"/>
              </w:rPr>
            </w:pPr>
            <w:r>
              <w:rPr>
                <w:rFonts w:hint="eastAsia" w:ascii="宋体" w:hAnsi="宋体" w:cs="宋体"/>
                <w:kern w:val="0"/>
                <w:lang w:bidi="ar"/>
              </w:rPr>
              <w:t>设备所属管理单位名称</w:t>
            </w:r>
          </w:p>
        </w:tc>
      </w:tr>
      <w:tr w14:paraId="5C0942F5">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06CE1FF4">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08529207">
            <w:pPr>
              <w:widowControl/>
              <w:jc w:val="left"/>
              <w:textAlignment w:val="center"/>
              <w:rPr>
                <w:rFonts w:hint="eastAsia" w:ascii="宋体" w:hAnsi="宋体" w:cs="宋体"/>
              </w:rPr>
            </w:pPr>
            <w:r>
              <w:rPr>
                <w:rFonts w:hint="eastAsia" w:ascii="宋体" w:hAnsi="宋体" w:cs="宋体"/>
                <w:kern w:val="0"/>
                <w:lang w:bidi="ar"/>
              </w:rPr>
              <w:t>28</w:t>
            </w:r>
          </w:p>
        </w:tc>
        <w:tc>
          <w:tcPr>
            <w:tcW w:w="2250" w:type="dxa"/>
            <w:tcBorders>
              <w:top w:val="single" w:color="000000" w:sz="4" w:space="0"/>
              <w:left w:val="single" w:color="000000" w:sz="4" w:space="0"/>
              <w:bottom w:val="single" w:color="000000" w:sz="4" w:space="0"/>
              <w:right w:val="single" w:color="000000" w:sz="4" w:space="0"/>
            </w:tcBorders>
            <w:vAlign w:val="center"/>
          </w:tcPr>
          <w:p w14:paraId="67825091">
            <w:pPr>
              <w:widowControl/>
              <w:jc w:val="left"/>
              <w:textAlignment w:val="center"/>
              <w:rPr>
                <w:rFonts w:hint="eastAsia" w:ascii="宋体" w:hAnsi="宋体" w:cs="宋体"/>
              </w:rPr>
            </w:pPr>
            <w:r>
              <w:rPr>
                <w:rFonts w:hint="eastAsia" w:ascii="宋体" w:hAnsi="宋体" w:cs="宋体"/>
                <w:kern w:val="0"/>
                <w:lang w:bidi="ar"/>
              </w:rPr>
              <w:t>管理单位联系方式</w:t>
            </w:r>
          </w:p>
        </w:tc>
        <w:tc>
          <w:tcPr>
            <w:tcW w:w="1695" w:type="dxa"/>
            <w:tcBorders>
              <w:top w:val="single" w:color="000000" w:sz="4" w:space="0"/>
              <w:left w:val="single" w:color="000000" w:sz="4" w:space="0"/>
              <w:bottom w:val="single" w:color="000000" w:sz="4" w:space="0"/>
              <w:right w:val="single" w:color="000000" w:sz="4" w:space="0"/>
            </w:tcBorders>
            <w:vAlign w:val="center"/>
          </w:tcPr>
          <w:p w14:paraId="6210876E">
            <w:pPr>
              <w:widowControl/>
              <w:jc w:val="left"/>
              <w:textAlignment w:val="center"/>
              <w:rPr>
                <w:rFonts w:hint="eastAsia" w:ascii="宋体" w:hAnsi="宋体" w:cs="宋体"/>
              </w:rPr>
            </w:pPr>
            <w:r>
              <w:rPr>
                <w:rFonts w:hint="eastAsia" w:ascii="宋体" w:hAnsi="宋体" w:cs="宋体"/>
                <w:kern w:val="0"/>
                <w:lang w:bidi="ar"/>
              </w:rPr>
              <w:t>ownerOrgPhoneNum</w:t>
            </w:r>
          </w:p>
        </w:tc>
        <w:tc>
          <w:tcPr>
            <w:tcW w:w="1905" w:type="dxa"/>
            <w:tcBorders>
              <w:top w:val="single" w:color="000000" w:sz="4" w:space="0"/>
              <w:left w:val="single" w:color="000000" w:sz="4" w:space="0"/>
              <w:bottom w:val="single" w:color="000000" w:sz="4" w:space="0"/>
              <w:right w:val="single" w:color="000000" w:sz="4" w:space="0"/>
            </w:tcBorders>
            <w:vAlign w:val="center"/>
          </w:tcPr>
          <w:p w14:paraId="6BE11CE1">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4E786544">
            <w:pPr>
              <w:widowControl/>
              <w:jc w:val="center"/>
              <w:textAlignment w:val="center"/>
              <w:rPr>
                <w:rFonts w:hint="eastAsia" w:ascii="宋体" w:hAnsi="宋体" w:cs="宋体"/>
              </w:rPr>
            </w:pPr>
            <w:r>
              <w:rPr>
                <w:rFonts w:hint="eastAsia" w:ascii="宋体" w:hAnsi="宋体" w:cs="宋体"/>
                <w:kern w:val="0"/>
                <w:lang w:bidi="ar"/>
              </w:rPr>
              <w:t>R/O</w:t>
            </w:r>
          </w:p>
        </w:tc>
        <w:tc>
          <w:tcPr>
            <w:tcW w:w="1035" w:type="dxa"/>
            <w:tcBorders>
              <w:top w:val="single" w:color="000000" w:sz="4" w:space="0"/>
              <w:left w:val="single" w:color="000000" w:sz="4" w:space="0"/>
              <w:bottom w:val="single" w:color="000000" w:sz="4" w:space="0"/>
              <w:right w:val="single" w:color="000000" w:sz="4" w:space="0"/>
            </w:tcBorders>
            <w:vAlign w:val="center"/>
          </w:tcPr>
          <w:p w14:paraId="1F210AC4">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7BA840E6">
            <w:pPr>
              <w:widowControl/>
              <w:jc w:val="left"/>
              <w:textAlignment w:val="center"/>
              <w:rPr>
                <w:rFonts w:hint="eastAsia" w:ascii="宋体" w:hAnsi="宋体" w:cs="宋体"/>
              </w:rPr>
            </w:pPr>
            <w:r>
              <w:rPr>
                <w:rFonts w:hint="eastAsia" w:ascii="宋体" w:hAnsi="宋体" w:cs="宋体"/>
                <w:kern w:val="0"/>
                <w:lang w:bidi="ar"/>
              </w:rPr>
              <w:t>设备所属管理单位联系人的联系方式（手机号码）。</w:t>
            </w:r>
          </w:p>
        </w:tc>
      </w:tr>
      <w:tr w14:paraId="321734CA">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14E1A615">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4AC3A4DD">
            <w:pPr>
              <w:widowControl/>
              <w:jc w:val="left"/>
              <w:textAlignment w:val="center"/>
              <w:rPr>
                <w:rFonts w:hint="eastAsia" w:ascii="宋体" w:hAnsi="宋体" w:cs="宋体"/>
              </w:rPr>
            </w:pPr>
            <w:r>
              <w:rPr>
                <w:rFonts w:hint="eastAsia" w:ascii="宋体" w:hAnsi="宋体" w:cs="宋体"/>
                <w:kern w:val="0"/>
                <w:lang w:bidi="ar"/>
              </w:rPr>
              <w:t>29</w:t>
            </w:r>
          </w:p>
        </w:tc>
        <w:tc>
          <w:tcPr>
            <w:tcW w:w="2250" w:type="dxa"/>
            <w:tcBorders>
              <w:top w:val="single" w:color="000000" w:sz="4" w:space="0"/>
              <w:left w:val="single" w:color="000000" w:sz="4" w:space="0"/>
              <w:bottom w:val="single" w:color="000000" w:sz="4" w:space="0"/>
              <w:right w:val="single" w:color="000000" w:sz="4" w:space="0"/>
            </w:tcBorders>
            <w:vAlign w:val="center"/>
          </w:tcPr>
          <w:p w14:paraId="7646BC2E">
            <w:pPr>
              <w:widowControl/>
              <w:jc w:val="left"/>
              <w:textAlignment w:val="center"/>
              <w:rPr>
                <w:rFonts w:hint="eastAsia" w:ascii="宋体" w:hAnsi="宋体" w:cs="宋体"/>
              </w:rPr>
            </w:pPr>
            <w:r>
              <w:rPr>
                <w:rFonts w:hint="eastAsia" w:ascii="宋体" w:hAnsi="宋体" w:cs="宋体"/>
                <w:kern w:val="0"/>
                <w:lang w:bidi="ar"/>
              </w:rPr>
              <w:t>运维单位代码</w:t>
            </w:r>
          </w:p>
        </w:tc>
        <w:tc>
          <w:tcPr>
            <w:tcW w:w="1695" w:type="dxa"/>
            <w:tcBorders>
              <w:top w:val="single" w:color="000000" w:sz="4" w:space="0"/>
              <w:left w:val="single" w:color="000000" w:sz="4" w:space="0"/>
              <w:bottom w:val="single" w:color="000000" w:sz="4" w:space="0"/>
              <w:right w:val="single" w:color="000000" w:sz="4" w:space="0"/>
            </w:tcBorders>
            <w:vAlign w:val="center"/>
          </w:tcPr>
          <w:p w14:paraId="34F8D43F">
            <w:pPr>
              <w:widowControl/>
              <w:jc w:val="left"/>
              <w:textAlignment w:val="center"/>
              <w:rPr>
                <w:rFonts w:hint="eastAsia" w:ascii="宋体" w:hAnsi="宋体" w:cs="宋体"/>
              </w:rPr>
            </w:pPr>
            <w:r>
              <w:rPr>
                <w:rFonts w:hint="eastAsia" w:ascii="宋体" w:hAnsi="宋体" w:cs="宋体"/>
                <w:kern w:val="0"/>
                <w:lang w:bidi="ar"/>
              </w:rPr>
              <w:t>ownerOrgCode</w:t>
            </w:r>
          </w:p>
        </w:tc>
        <w:tc>
          <w:tcPr>
            <w:tcW w:w="1905" w:type="dxa"/>
            <w:tcBorders>
              <w:top w:val="single" w:color="000000" w:sz="4" w:space="0"/>
              <w:left w:val="single" w:color="000000" w:sz="4" w:space="0"/>
              <w:bottom w:val="single" w:color="000000" w:sz="4" w:space="0"/>
              <w:right w:val="single" w:color="000000" w:sz="4" w:space="0"/>
            </w:tcBorders>
            <w:vAlign w:val="center"/>
          </w:tcPr>
          <w:p w14:paraId="67A9FDBC">
            <w:pPr>
              <w:widowControl/>
              <w:jc w:val="left"/>
              <w:textAlignment w:val="center"/>
              <w:rPr>
                <w:rFonts w:hint="eastAsia" w:ascii="宋体" w:hAnsi="宋体" w:cs="宋体"/>
              </w:rPr>
            </w:pPr>
            <w:r>
              <w:rPr>
                <w:rFonts w:hint="eastAsia" w:ascii="宋体" w:hAnsi="宋体" w:cs="宋体"/>
                <w:kern w:val="0"/>
                <w:lang w:bidi="ar"/>
              </w:rPr>
              <w:t>string(64)</w:t>
            </w:r>
          </w:p>
        </w:tc>
        <w:tc>
          <w:tcPr>
            <w:tcW w:w="810" w:type="dxa"/>
            <w:tcBorders>
              <w:top w:val="single" w:color="000000" w:sz="4" w:space="0"/>
              <w:left w:val="single" w:color="000000" w:sz="4" w:space="0"/>
              <w:bottom w:val="single" w:color="000000" w:sz="4" w:space="0"/>
              <w:right w:val="single" w:color="000000" w:sz="4" w:space="0"/>
            </w:tcBorders>
            <w:vAlign w:val="center"/>
          </w:tcPr>
          <w:p w14:paraId="1B32886C">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33970A47">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3EA01EC9">
            <w:pPr>
              <w:widowControl/>
              <w:jc w:val="left"/>
              <w:textAlignment w:val="center"/>
              <w:rPr>
                <w:rFonts w:hint="eastAsia" w:ascii="宋体" w:hAnsi="宋体" w:cs="宋体"/>
              </w:rPr>
            </w:pPr>
            <w:r>
              <w:rPr>
                <w:rFonts w:hint="eastAsia" w:ascii="宋体" w:hAnsi="宋体" w:cs="宋体"/>
                <w:kern w:val="0"/>
                <w:lang w:bidi="ar"/>
              </w:rPr>
              <w:t>填写运维单位统一社会信用代码</w:t>
            </w:r>
          </w:p>
        </w:tc>
      </w:tr>
      <w:tr w14:paraId="399FF122">
        <w:tblPrEx>
          <w:tblCellMar>
            <w:top w:w="0" w:type="dxa"/>
            <w:left w:w="108" w:type="dxa"/>
            <w:bottom w:w="0" w:type="dxa"/>
            <w:right w:w="108" w:type="dxa"/>
          </w:tblCellMar>
        </w:tblPrEx>
        <w:trPr>
          <w:trHeight w:val="216"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1A2AADD5">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6E63A83C">
            <w:pPr>
              <w:widowControl/>
              <w:jc w:val="left"/>
              <w:textAlignment w:val="center"/>
              <w:rPr>
                <w:rFonts w:hint="eastAsia" w:ascii="宋体" w:hAnsi="宋体" w:cs="宋体"/>
              </w:rPr>
            </w:pPr>
            <w:r>
              <w:rPr>
                <w:rFonts w:hint="eastAsia" w:ascii="宋体" w:hAnsi="宋体" w:cs="宋体"/>
                <w:kern w:val="0"/>
                <w:lang w:bidi="ar"/>
              </w:rPr>
              <w:t>30</w:t>
            </w:r>
          </w:p>
        </w:tc>
        <w:tc>
          <w:tcPr>
            <w:tcW w:w="2250" w:type="dxa"/>
            <w:tcBorders>
              <w:top w:val="single" w:color="000000" w:sz="4" w:space="0"/>
              <w:left w:val="single" w:color="000000" w:sz="4" w:space="0"/>
              <w:bottom w:val="single" w:color="000000" w:sz="4" w:space="0"/>
              <w:right w:val="single" w:color="000000" w:sz="4" w:space="0"/>
            </w:tcBorders>
            <w:vAlign w:val="center"/>
          </w:tcPr>
          <w:p w14:paraId="65A04817">
            <w:pPr>
              <w:widowControl/>
              <w:jc w:val="left"/>
              <w:textAlignment w:val="center"/>
              <w:rPr>
                <w:rFonts w:hint="eastAsia" w:ascii="宋体" w:hAnsi="宋体" w:cs="宋体"/>
              </w:rPr>
            </w:pPr>
            <w:r>
              <w:rPr>
                <w:rFonts w:hint="eastAsia" w:ascii="宋体" w:hAnsi="宋体" w:cs="宋体"/>
                <w:kern w:val="0"/>
                <w:lang w:bidi="ar"/>
              </w:rPr>
              <w:t>运维单位名称</w:t>
            </w:r>
          </w:p>
        </w:tc>
        <w:tc>
          <w:tcPr>
            <w:tcW w:w="1695" w:type="dxa"/>
            <w:tcBorders>
              <w:top w:val="single" w:color="000000" w:sz="4" w:space="0"/>
              <w:left w:val="single" w:color="000000" w:sz="4" w:space="0"/>
              <w:bottom w:val="single" w:color="000000" w:sz="4" w:space="0"/>
              <w:right w:val="single" w:color="000000" w:sz="4" w:space="0"/>
            </w:tcBorders>
            <w:vAlign w:val="center"/>
          </w:tcPr>
          <w:p w14:paraId="507F9635">
            <w:pPr>
              <w:widowControl/>
              <w:jc w:val="left"/>
              <w:textAlignment w:val="center"/>
              <w:rPr>
                <w:rFonts w:hint="eastAsia" w:ascii="宋体" w:hAnsi="宋体" w:cs="宋体"/>
              </w:rPr>
            </w:pPr>
            <w:r>
              <w:rPr>
                <w:rFonts w:hint="eastAsia" w:ascii="宋体" w:hAnsi="宋体" w:cs="宋体"/>
                <w:kern w:val="0"/>
                <w:lang w:bidi="ar"/>
              </w:rPr>
              <w:t>devopsOrgName</w:t>
            </w:r>
          </w:p>
        </w:tc>
        <w:tc>
          <w:tcPr>
            <w:tcW w:w="1905" w:type="dxa"/>
            <w:tcBorders>
              <w:top w:val="single" w:color="000000" w:sz="4" w:space="0"/>
              <w:left w:val="single" w:color="000000" w:sz="4" w:space="0"/>
              <w:bottom w:val="single" w:color="000000" w:sz="4" w:space="0"/>
              <w:right w:val="single" w:color="000000" w:sz="4" w:space="0"/>
            </w:tcBorders>
            <w:vAlign w:val="center"/>
          </w:tcPr>
          <w:p w14:paraId="167D55DE">
            <w:pPr>
              <w:widowControl/>
              <w:jc w:val="left"/>
              <w:textAlignment w:val="center"/>
              <w:rPr>
                <w:rFonts w:hint="eastAsia" w:ascii="宋体" w:hAnsi="宋体" w:cs="宋体"/>
              </w:rPr>
            </w:pPr>
            <w:r>
              <w:rPr>
                <w:rFonts w:hint="eastAsia" w:ascii="宋体" w:hAnsi="宋体" w:cs="宋体"/>
                <w:kern w:val="0"/>
                <w:lang w:bidi="ar"/>
              </w:rPr>
              <w:t>string(64)</w:t>
            </w:r>
          </w:p>
        </w:tc>
        <w:tc>
          <w:tcPr>
            <w:tcW w:w="810" w:type="dxa"/>
            <w:tcBorders>
              <w:top w:val="single" w:color="000000" w:sz="4" w:space="0"/>
              <w:left w:val="single" w:color="000000" w:sz="4" w:space="0"/>
              <w:bottom w:val="single" w:color="000000" w:sz="4" w:space="0"/>
              <w:right w:val="single" w:color="000000" w:sz="4" w:space="0"/>
            </w:tcBorders>
            <w:vAlign w:val="center"/>
          </w:tcPr>
          <w:p w14:paraId="5D6D75C6">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7DA202D8">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0E9C67CA">
            <w:pPr>
              <w:widowControl/>
              <w:jc w:val="left"/>
              <w:textAlignment w:val="center"/>
              <w:rPr>
                <w:rFonts w:hint="eastAsia" w:ascii="宋体" w:hAnsi="宋体" w:cs="宋体"/>
              </w:rPr>
            </w:pPr>
            <w:r>
              <w:rPr>
                <w:rFonts w:hint="eastAsia" w:ascii="宋体" w:hAnsi="宋体" w:cs="宋体"/>
                <w:kern w:val="0"/>
                <w:lang w:bidi="ar"/>
              </w:rPr>
              <w:t>设备运维单位名称</w:t>
            </w:r>
          </w:p>
        </w:tc>
      </w:tr>
      <w:tr w14:paraId="11179F9D">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198EE47C">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5D3A328B">
            <w:pPr>
              <w:widowControl/>
              <w:jc w:val="left"/>
              <w:textAlignment w:val="center"/>
              <w:rPr>
                <w:rFonts w:hint="eastAsia" w:ascii="宋体" w:hAnsi="宋体" w:cs="宋体"/>
              </w:rPr>
            </w:pPr>
            <w:r>
              <w:rPr>
                <w:rFonts w:hint="eastAsia" w:ascii="宋体" w:hAnsi="宋体" w:cs="宋体"/>
                <w:kern w:val="0"/>
                <w:lang w:bidi="ar"/>
              </w:rPr>
              <w:t>31</w:t>
            </w:r>
          </w:p>
        </w:tc>
        <w:tc>
          <w:tcPr>
            <w:tcW w:w="2250" w:type="dxa"/>
            <w:tcBorders>
              <w:top w:val="single" w:color="000000" w:sz="4" w:space="0"/>
              <w:left w:val="single" w:color="000000" w:sz="4" w:space="0"/>
              <w:bottom w:val="single" w:color="000000" w:sz="4" w:space="0"/>
              <w:right w:val="single" w:color="000000" w:sz="4" w:space="0"/>
            </w:tcBorders>
            <w:vAlign w:val="center"/>
          </w:tcPr>
          <w:p w14:paraId="00D7DF0C">
            <w:pPr>
              <w:widowControl/>
              <w:jc w:val="left"/>
              <w:textAlignment w:val="center"/>
              <w:rPr>
                <w:rFonts w:hint="eastAsia" w:ascii="宋体" w:hAnsi="宋体" w:cs="宋体"/>
              </w:rPr>
            </w:pPr>
            <w:r>
              <w:rPr>
                <w:rFonts w:hint="eastAsia" w:ascii="宋体" w:hAnsi="宋体" w:cs="宋体"/>
                <w:kern w:val="0"/>
                <w:lang w:bidi="ar"/>
              </w:rPr>
              <w:t>运维单位联系方式</w:t>
            </w:r>
          </w:p>
        </w:tc>
        <w:tc>
          <w:tcPr>
            <w:tcW w:w="1695" w:type="dxa"/>
            <w:tcBorders>
              <w:top w:val="single" w:color="000000" w:sz="4" w:space="0"/>
              <w:left w:val="single" w:color="000000" w:sz="4" w:space="0"/>
              <w:bottom w:val="single" w:color="000000" w:sz="4" w:space="0"/>
              <w:right w:val="single" w:color="000000" w:sz="4" w:space="0"/>
            </w:tcBorders>
            <w:vAlign w:val="center"/>
          </w:tcPr>
          <w:p w14:paraId="64DF17A0">
            <w:pPr>
              <w:widowControl/>
              <w:jc w:val="left"/>
              <w:textAlignment w:val="center"/>
              <w:rPr>
                <w:rFonts w:hint="eastAsia" w:ascii="宋体" w:hAnsi="宋体" w:cs="宋体"/>
              </w:rPr>
            </w:pPr>
            <w:r>
              <w:rPr>
                <w:rFonts w:hint="eastAsia" w:ascii="宋体" w:hAnsi="宋体" w:cs="宋体"/>
                <w:kern w:val="0"/>
                <w:lang w:bidi="ar"/>
              </w:rPr>
              <w:t>devopsOrgType</w:t>
            </w:r>
          </w:p>
        </w:tc>
        <w:tc>
          <w:tcPr>
            <w:tcW w:w="1905" w:type="dxa"/>
            <w:tcBorders>
              <w:top w:val="single" w:color="000000" w:sz="4" w:space="0"/>
              <w:left w:val="single" w:color="000000" w:sz="4" w:space="0"/>
              <w:bottom w:val="single" w:color="000000" w:sz="4" w:space="0"/>
              <w:right w:val="single" w:color="000000" w:sz="4" w:space="0"/>
            </w:tcBorders>
            <w:vAlign w:val="center"/>
          </w:tcPr>
          <w:p w14:paraId="6D1FD570">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3D5CC6B6">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71E63BC5">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3ABF9307">
            <w:pPr>
              <w:widowControl/>
              <w:jc w:val="left"/>
              <w:textAlignment w:val="center"/>
              <w:rPr>
                <w:rFonts w:hint="eastAsia" w:ascii="宋体" w:hAnsi="宋体" w:cs="宋体"/>
              </w:rPr>
            </w:pPr>
            <w:r>
              <w:rPr>
                <w:rFonts w:hint="eastAsia" w:ascii="宋体" w:hAnsi="宋体" w:cs="宋体"/>
                <w:kern w:val="0"/>
                <w:lang w:bidi="ar"/>
              </w:rPr>
              <w:t>设备运维单位联系人的联系方式（手机号码）。</w:t>
            </w:r>
          </w:p>
        </w:tc>
      </w:tr>
      <w:tr w14:paraId="68DF4F26">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0A743681">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1B1A0A94">
            <w:pPr>
              <w:widowControl/>
              <w:jc w:val="left"/>
              <w:textAlignment w:val="center"/>
              <w:rPr>
                <w:rFonts w:hint="eastAsia" w:ascii="宋体" w:hAnsi="宋体" w:cs="宋体"/>
              </w:rPr>
            </w:pPr>
            <w:r>
              <w:rPr>
                <w:rFonts w:hint="eastAsia" w:ascii="宋体" w:hAnsi="宋体" w:cs="宋体"/>
                <w:kern w:val="0"/>
                <w:lang w:bidi="ar"/>
              </w:rPr>
              <w:t>32</w:t>
            </w:r>
          </w:p>
        </w:tc>
        <w:tc>
          <w:tcPr>
            <w:tcW w:w="2250" w:type="dxa"/>
            <w:tcBorders>
              <w:top w:val="single" w:color="000000" w:sz="4" w:space="0"/>
              <w:left w:val="single" w:color="000000" w:sz="4" w:space="0"/>
              <w:bottom w:val="single" w:color="000000" w:sz="4" w:space="0"/>
              <w:right w:val="single" w:color="000000" w:sz="4" w:space="0"/>
            </w:tcBorders>
            <w:vAlign w:val="center"/>
          </w:tcPr>
          <w:p w14:paraId="4B23E329">
            <w:pPr>
              <w:widowControl/>
              <w:jc w:val="left"/>
              <w:textAlignment w:val="center"/>
              <w:rPr>
                <w:rFonts w:hint="eastAsia" w:ascii="宋体" w:hAnsi="宋体" w:cs="宋体"/>
              </w:rPr>
            </w:pPr>
            <w:r>
              <w:rPr>
                <w:rFonts w:hint="eastAsia" w:ascii="宋体" w:hAnsi="宋体" w:cs="宋体"/>
                <w:kern w:val="0"/>
                <w:lang w:bidi="ar"/>
              </w:rPr>
              <w:t>资源数据共享属性</w:t>
            </w:r>
          </w:p>
        </w:tc>
        <w:tc>
          <w:tcPr>
            <w:tcW w:w="1695" w:type="dxa"/>
            <w:tcBorders>
              <w:top w:val="single" w:color="000000" w:sz="4" w:space="0"/>
              <w:left w:val="single" w:color="000000" w:sz="4" w:space="0"/>
              <w:bottom w:val="single" w:color="000000" w:sz="4" w:space="0"/>
              <w:right w:val="single" w:color="000000" w:sz="4" w:space="0"/>
            </w:tcBorders>
            <w:vAlign w:val="center"/>
          </w:tcPr>
          <w:p w14:paraId="4A5458E9">
            <w:pPr>
              <w:widowControl/>
              <w:jc w:val="left"/>
              <w:textAlignment w:val="center"/>
              <w:rPr>
                <w:rFonts w:hint="eastAsia" w:ascii="宋体" w:hAnsi="宋体" w:cs="宋体"/>
              </w:rPr>
            </w:pPr>
            <w:r>
              <w:rPr>
                <w:rFonts w:hint="eastAsia" w:ascii="宋体" w:hAnsi="宋体" w:cs="宋体"/>
                <w:kern w:val="0"/>
                <w:lang w:bidi="ar"/>
              </w:rPr>
              <w:t>shareProperty</w:t>
            </w:r>
          </w:p>
        </w:tc>
        <w:tc>
          <w:tcPr>
            <w:tcW w:w="1905" w:type="dxa"/>
            <w:tcBorders>
              <w:top w:val="single" w:color="000000" w:sz="4" w:space="0"/>
              <w:left w:val="single" w:color="000000" w:sz="4" w:space="0"/>
              <w:bottom w:val="single" w:color="000000" w:sz="4" w:space="0"/>
              <w:right w:val="single" w:color="000000" w:sz="4" w:space="0"/>
            </w:tcBorders>
            <w:vAlign w:val="center"/>
          </w:tcPr>
          <w:p w14:paraId="3130E197">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323F010E">
            <w:pPr>
              <w:widowControl/>
              <w:jc w:val="center"/>
              <w:textAlignment w:val="center"/>
              <w:rPr>
                <w:rFonts w:hint="eastAsia" w:ascii="宋体" w:hAnsi="宋体" w:cs="宋体"/>
              </w:rPr>
            </w:pPr>
            <w:r>
              <w:rPr>
                <w:rFonts w:hint="eastAsia" w:ascii="宋体" w:hAnsi="宋体" w:cs="宋体"/>
                <w:kern w:val="0"/>
                <w:lang w:bidi="ar"/>
              </w:rPr>
              <w:t>R</w:t>
            </w:r>
          </w:p>
        </w:tc>
        <w:tc>
          <w:tcPr>
            <w:tcW w:w="1035" w:type="dxa"/>
            <w:tcBorders>
              <w:top w:val="single" w:color="000000" w:sz="4" w:space="0"/>
              <w:left w:val="single" w:color="000000" w:sz="4" w:space="0"/>
              <w:bottom w:val="single" w:color="000000" w:sz="4" w:space="0"/>
              <w:right w:val="single" w:color="000000" w:sz="4" w:space="0"/>
            </w:tcBorders>
            <w:vAlign w:val="center"/>
          </w:tcPr>
          <w:p w14:paraId="4974E9F8">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07A03376">
            <w:pPr>
              <w:widowControl/>
              <w:jc w:val="left"/>
              <w:textAlignment w:val="center"/>
              <w:rPr>
                <w:rFonts w:hint="eastAsia" w:ascii="宋体" w:hAnsi="宋体" w:cs="宋体"/>
              </w:rPr>
            </w:pPr>
            <w:r>
              <w:rPr>
                <w:rFonts w:hint="eastAsia" w:ascii="宋体" w:hAnsi="宋体" w:cs="宋体"/>
                <w:kern w:val="0"/>
                <w:lang w:bidi="ar"/>
              </w:rPr>
              <w:t>1-无条件共享  2-受限共享  3-禁止共享</w:t>
            </w:r>
          </w:p>
        </w:tc>
      </w:tr>
      <w:tr w14:paraId="7A533270">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4EE0A053">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69D2AA02">
            <w:pPr>
              <w:widowControl/>
              <w:jc w:val="left"/>
              <w:textAlignment w:val="center"/>
              <w:rPr>
                <w:rFonts w:hint="eastAsia" w:ascii="宋体" w:hAnsi="宋体" w:cs="宋体"/>
              </w:rPr>
            </w:pPr>
            <w:r>
              <w:rPr>
                <w:rFonts w:hint="eastAsia" w:ascii="宋体" w:hAnsi="宋体" w:cs="宋体"/>
                <w:kern w:val="0"/>
                <w:lang w:bidi="ar"/>
              </w:rPr>
              <w:t>33</w:t>
            </w:r>
          </w:p>
        </w:tc>
        <w:tc>
          <w:tcPr>
            <w:tcW w:w="2250" w:type="dxa"/>
            <w:tcBorders>
              <w:top w:val="single" w:color="000000" w:sz="4" w:space="0"/>
              <w:left w:val="single" w:color="000000" w:sz="4" w:space="0"/>
              <w:bottom w:val="single" w:color="000000" w:sz="4" w:space="0"/>
              <w:right w:val="single" w:color="000000" w:sz="4" w:space="0"/>
            </w:tcBorders>
            <w:vAlign w:val="center"/>
          </w:tcPr>
          <w:p w14:paraId="2A639689">
            <w:pPr>
              <w:widowControl/>
              <w:jc w:val="left"/>
              <w:textAlignment w:val="center"/>
              <w:rPr>
                <w:rFonts w:hint="eastAsia" w:ascii="宋体" w:hAnsi="宋体" w:cs="宋体"/>
              </w:rPr>
            </w:pPr>
            <w:r>
              <w:rPr>
                <w:rFonts w:hint="eastAsia" w:ascii="宋体" w:hAnsi="宋体" w:cs="宋体"/>
                <w:kern w:val="0"/>
                <w:lang w:bidi="ar"/>
              </w:rPr>
              <w:t>资源数据开放属性</w:t>
            </w:r>
          </w:p>
        </w:tc>
        <w:tc>
          <w:tcPr>
            <w:tcW w:w="1695" w:type="dxa"/>
            <w:tcBorders>
              <w:top w:val="single" w:color="000000" w:sz="4" w:space="0"/>
              <w:left w:val="single" w:color="000000" w:sz="4" w:space="0"/>
              <w:bottom w:val="single" w:color="000000" w:sz="4" w:space="0"/>
              <w:right w:val="single" w:color="000000" w:sz="4" w:space="0"/>
            </w:tcBorders>
            <w:vAlign w:val="center"/>
          </w:tcPr>
          <w:p w14:paraId="00244D28">
            <w:pPr>
              <w:widowControl/>
              <w:jc w:val="left"/>
              <w:textAlignment w:val="center"/>
              <w:rPr>
                <w:rFonts w:hint="eastAsia" w:ascii="宋体" w:hAnsi="宋体" w:cs="宋体"/>
              </w:rPr>
            </w:pPr>
            <w:r>
              <w:rPr>
                <w:rFonts w:hint="eastAsia" w:ascii="宋体" w:hAnsi="宋体" w:cs="宋体"/>
                <w:kern w:val="0"/>
                <w:lang w:bidi="ar"/>
              </w:rPr>
              <w:t>openProperty</w:t>
            </w:r>
          </w:p>
        </w:tc>
        <w:tc>
          <w:tcPr>
            <w:tcW w:w="1905" w:type="dxa"/>
            <w:tcBorders>
              <w:top w:val="single" w:color="000000" w:sz="4" w:space="0"/>
              <w:left w:val="single" w:color="000000" w:sz="4" w:space="0"/>
              <w:bottom w:val="single" w:color="000000" w:sz="4" w:space="0"/>
              <w:right w:val="single" w:color="000000" w:sz="4" w:space="0"/>
            </w:tcBorders>
            <w:vAlign w:val="center"/>
          </w:tcPr>
          <w:p w14:paraId="49D68605">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318C90B2">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10CFBE1B">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2B9C6402">
            <w:pPr>
              <w:widowControl/>
              <w:jc w:val="left"/>
              <w:textAlignment w:val="center"/>
              <w:rPr>
                <w:rFonts w:hint="eastAsia" w:ascii="宋体" w:hAnsi="宋体" w:cs="宋体"/>
              </w:rPr>
            </w:pPr>
            <w:r>
              <w:rPr>
                <w:rFonts w:hint="eastAsia" w:ascii="宋体" w:hAnsi="宋体" w:cs="宋体"/>
                <w:kern w:val="0"/>
                <w:lang w:bidi="ar"/>
              </w:rPr>
              <w:t>1-无条件开放  2-受限开放  3-禁止开放</w:t>
            </w:r>
          </w:p>
        </w:tc>
      </w:tr>
      <w:tr w14:paraId="01A2BA73">
        <w:tblPrEx>
          <w:tblCellMar>
            <w:top w:w="0" w:type="dxa"/>
            <w:left w:w="108" w:type="dxa"/>
            <w:bottom w:w="0" w:type="dxa"/>
            <w:right w:w="108" w:type="dxa"/>
          </w:tblCellMar>
        </w:tblPrEx>
        <w:trPr>
          <w:trHeight w:val="648" w:hRule="atLeast"/>
        </w:trPr>
        <w:tc>
          <w:tcPr>
            <w:tcW w:w="1058" w:type="dxa"/>
            <w:vMerge w:val="restart"/>
            <w:tcBorders>
              <w:top w:val="single" w:color="000000" w:sz="4" w:space="0"/>
              <w:left w:val="single" w:color="000000" w:sz="4" w:space="0"/>
              <w:bottom w:val="single" w:color="000000" w:sz="4" w:space="0"/>
              <w:right w:val="single" w:color="000000" w:sz="4" w:space="0"/>
            </w:tcBorders>
            <w:vAlign w:val="center"/>
          </w:tcPr>
          <w:p w14:paraId="67D3B82F">
            <w:pPr>
              <w:widowControl/>
              <w:jc w:val="left"/>
              <w:textAlignment w:val="center"/>
              <w:rPr>
                <w:rFonts w:hint="eastAsia" w:ascii="宋体" w:hAnsi="宋体" w:cs="宋体"/>
              </w:rPr>
            </w:pPr>
            <w:r>
              <w:rPr>
                <w:rFonts w:hint="eastAsia" w:ascii="宋体" w:hAnsi="宋体" w:cs="宋体"/>
                <w:b/>
                <w:bCs/>
                <w:kern w:val="0"/>
                <w:lang w:bidi="ar"/>
              </w:rPr>
              <w:t>（4）业务属性</w:t>
            </w:r>
          </w:p>
        </w:tc>
        <w:tc>
          <w:tcPr>
            <w:tcW w:w="538" w:type="dxa"/>
            <w:tcBorders>
              <w:top w:val="single" w:color="000000" w:sz="4" w:space="0"/>
              <w:left w:val="single" w:color="000000" w:sz="4" w:space="0"/>
              <w:bottom w:val="single" w:color="000000" w:sz="4" w:space="0"/>
              <w:right w:val="single" w:color="000000" w:sz="4" w:space="0"/>
            </w:tcBorders>
            <w:vAlign w:val="center"/>
          </w:tcPr>
          <w:p w14:paraId="070A6C46">
            <w:pPr>
              <w:widowControl/>
              <w:jc w:val="left"/>
              <w:textAlignment w:val="center"/>
              <w:rPr>
                <w:rFonts w:hint="eastAsia" w:ascii="宋体" w:hAnsi="宋体" w:cs="宋体"/>
              </w:rPr>
            </w:pPr>
            <w:r>
              <w:rPr>
                <w:rFonts w:hint="eastAsia" w:ascii="宋体" w:hAnsi="宋体" w:cs="宋体"/>
                <w:kern w:val="0"/>
                <w:lang w:bidi="ar"/>
              </w:rPr>
              <w:t>34</w:t>
            </w:r>
          </w:p>
        </w:tc>
        <w:tc>
          <w:tcPr>
            <w:tcW w:w="2250" w:type="dxa"/>
            <w:tcBorders>
              <w:top w:val="single" w:color="000000" w:sz="4" w:space="0"/>
              <w:left w:val="single" w:color="000000" w:sz="4" w:space="0"/>
              <w:bottom w:val="single" w:color="000000" w:sz="4" w:space="0"/>
              <w:right w:val="single" w:color="000000" w:sz="4" w:space="0"/>
            </w:tcBorders>
            <w:vAlign w:val="center"/>
          </w:tcPr>
          <w:p w14:paraId="4E935270">
            <w:pPr>
              <w:widowControl/>
              <w:jc w:val="left"/>
              <w:textAlignment w:val="center"/>
              <w:rPr>
                <w:rFonts w:hint="eastAsia" w:ascii="宋体" w:hAnsi="宋体" w:cs="宋体"/>
              </w:rPr>
            </w:pPr>
            <w:r>
              <w:rPr>
                <w:rFonts w:hint="eastAsia" w:ascii="宋体" w:hAnsi="宋体" w:cs="宋体"/>
                <w:kern w:val="0"/>
                <w:lang w:bidi="ar"/>
              </w:rPr>
              <w:t>设备数据采集系统名称</w:t>
            </w:r>
          </w:p>
        </w:tc>
        <w:tc>
          <w:tcPr>
            <w:tcW w:w="1695" w:type="dxa"/>
            <w:tcBorders>
              <w:top w:val="single" w:color="000000" w:sz="4" w:space="0"/>
              <w:left w:val="single" w:color="000000" w:sz="4" w:space="0"/>
              <w:bottom w:val="single" w:color="000000" w:sz="4" w:space="0"/>
              <w:right w:val="single" w:color="000000" w:sz="4" w:space="0"/>
            </w:tcBorders>
            <w:vAlign w:val="center"/>
          </w:tcPr>
          <w:p w14:paraId="76794586">
            <w:pPr>
              <w:jc w:val="left"/>
              <w:rPr>
                <w:rFonts w:hint="eastAsia" w:ascii="宋体" w:hAnsi="宋体" w:cs="宋体"/>
              </w:rPr>
            </w:pPr>
            <w:r>
              <w:rPr>
                <w:rFonts w:hint="eastAsia" w:ascii="宋体" w:hAnsi="宋体" w:cs="宋体"/>
              </w:rPr>
              <w:t>appname</w:t>
            </w:r>
          </w:p>
        </w:tc>
        <w:tc>
          <w:tcPr>
            <w:tcW w:w="1905" w:type="dxa"/>
            <w:tcBorders>
              <w:top w:val="single" w:color="000000" w:sz="4" w:space="0"/>
              <w:left w:val="single" w:color="000000" w:sz="4" w:space="0"/>
              <w:bottom w:val="single" w:color="000000" w:sz="4" w:space="0"/>
              <w:right w:val="single" w:color="000000" w:sz="4" w:space="0"/>
            </w:tcBorders>
            <w:vAlign w:val="center"/>
          </w:tcPr>
          <w:p w14:paraId="63393103">
            <w:pPr>
              <w:widowControl/>
              <w:jc w:val="left"/>
              <w:textAlignment w:val="center"/>
              <w:rPr>
                <w:rFonts w:hint="eastAsia" w:ascii="宋体" w:hAnsi="宋体" w:cs="宋体"/>
              </w:rPr>
            </w:pPr>
            <w:r>
              <w:rPr>
                <w:rFonts w:hint="eastAsia" w:ascii="宋体" w:hAnsi="宋体" w:cs="宋体"/>
                <w:kern w:val="0"/>
                <w:lang w:bidi="ar"/>
              </w:rPr>
              <w:t>string(128)</w:t>
            </w:r>
          </w:p>
        </w:tc>
        <w:tc>
          <w:tcPr>
            <w:tcW w:w="810" w:type="dxa"/>
            <w:tcBorders>
              <w:top w:val="single" w:color="000000" w:sz="4" w:space="0"/>
              <w:left w:val="single" w:color="000000" w:sz="4" w:space="0"/>
              <w:bottom w:val="single" w:color="000000" w:sz="4" w:space="0"/>
              <w:right w:val="single" w:color="000000" w:sz="4" w:space="0"/>
            </w:tcBorders>
            <w:vAlign w:val="center"/>
          </w:tcPr>
          <w:p w14:paraId="5A5BF362">
            <w:pPr>
              <w:widowControl/>
              <w:jc w:val="center"/>
              <w:textAlignment w:val="center"/>
              <w:rPr>
                <w:rFonts w:hint="eastAsia" w:ascii="宋体" w:hAnsi="宋体" w:cs="宋体"/>
              </w:rPr>
            </w:pPr>
            <w:r>
              <w:rPr>
                <w:rFonts w:hint="eastAsia" w:ascii="宋体" w:hAnsi="宋体" w:cs="宋体"/>
                <w:kern w:val="0"/>
                <w:lang w:bidi="ar"/>
              </w:rPr>
              <w:t>R/O</w:t>
            </w:r>
          </w:p>
        </w:tc>
        <w:tc>
          <w:tcPr>
            <w:tcW w:w="1035" w:type="dxa"/>
            <w:tcBorders>
              <w:top w:val="single" w:color="000000" w:sz="4" w:space="0"/>
              <w:left w:val="single" w:color="000000" w:sz="4" w:space="0"/>
              <w:bottom w:val="single" w:color="000000" w:sz="4" w:space="0"/>
              <w:right w:val="single" w:color="000000" w:sz="4" w:space="0"/>
            </w:tcBorders>
            <w:vAlign w:val="center"/>
          </w:tcPr>
          <w:p w14:paraId="623D2CCF">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290CD94D">
            <w:pPr>
              <w:widowControl/>
              <w:jc w:val="left"/>
              <w:textAlignment w:val="center"/>
              <w:rPr>
                <w:rFonts w:hint="eastAsia" w:ascii="宋体" w:hAnsi="宋体" w:cs="宋体"/>
              </w:rPr>
            </w:pPr>
            <w:r>
              <w:rPr>
                <w:rFonts w:hint="eastAsia" w:ascii="宋体" w:hAnsi="宋体" w:cs="宋体"/>
                <w:kern w:val="0"/>
                <w:lang w:bidi="ar"/>
              </w:rPr>
              <w:t>是指设备原始数据接入的系统，如莲都区教育局视频监控平台</w:t>
            </w:r>
          </w:p>
        </w:tc>
      </w:tr>
      <w:tr w14:paraId="57FE2AD4">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30767175">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736C135D">
            <w:pPr>
              <w:widowControl/>
              <w:jc w:val="left"/>
              <w:textAlignment w:val="center"/>
              <w:rPr>
                <w:rFonts w:hint="eastAsia" w:ascii="宋体" w:hAnsi="宋体" w:cs="宋体"/>
              </w:rPr>
            </w:pPr>
            <w:r>
              <w:rPr>
                <w:rFonts w:hint="eastAsia" w:ascii="宋体" w:hAnsi="宋体" w:cs="宋体"/>
                <w:kern w:val="0"/>
                <w:lang w:bidi="ar"/>
              </w:rPr>
              <w:t>35</w:t>
            </w:r>
          </w:p>
        </w:tc>
        <w:tc>
          <w:tcPr>
            <w:tcW w:w="2250" w:type="dxa"/>
            <w:tcBorders>
              <w:top w:val="single" w:color="000000" w:sz="4" w:space="0"/>
              <w:left w:val="single" w:color="000000" w:sz="4" w:space="0"/>
              <w:bottom w:val="single" w:color="000000" w:sz="4" w:space="0"/>
              <w:right w:val="single" w:color="000000" w:sz="4" w:space="0"/>
            </w:tcBorders>
            <w:vAlign w:val="center"/>
          </w:tcPr>
          <w:p w14:paraId="3AF7727A">
            <w:pPr>
              <w:widowControl/>
              <w:jc w:val="left"/>
              <w:textAlignment w:val="center"/>
              <w:rPr>
                <w:rFonts w:hint="eastAsia" w:ascii="宋体" w:hAnsi="宋体" w:cs="宋体"/>
              </w:rPr>
            </w:pPr>
            <w:r>
              <w:rPr>
                <w:rFonts w:hint="eastAsia" w:ascii="宋体" w:hAnsi="宋体" w:cs="宋体"/>
                <w:kern w:val="0"/>
                <w:lang w:bidi="ar"/>
              </w:rPr>
              <w:t>设备数据采集系统IRS编码</w:t>
            </w:r>
          </w:p>
        </w:tc>
        <w:tc>
          <w:tcPr>
            <w:tcW w:w="1695" w:type="dxa"/>
            <w:tcBorders>
              <w:top w:val="single" w:color="000000" w:sz="4" w:space="0"/>
              <w:left w:val="single" w:color="000000" w:sz="4" w:space="0"/>
              <w:bottom w:val="single" w:color="000000" w:sz="4" w:space="0"/>
              <w:right w:val="single" w:color="000000" w:sz="4" w:space="0"/>
            </w:tcBorders>
            <w:vAlign w:val="center"/>
          </w:tcPr>
          <w:p w14:paraId="6ED77295">
            <w:pPr>
              <w:jc w:val="left"/>
              <w:rPr>
                <w:rFonts w:hint="eastAsia" w:ascii="宋体" w:hAnsi="宋体" w:cs="宋体"/>
              </w:rPr>
            </w:pPr>
            <w:r>
              <w:rPr>
                <w:rFonts w:hint="eastAsia" w:ascii="宋体" w:hAnsi="宋体" w:cs="宋体"/>
              </w:rPr>
              <w:t>appsid</w:t>
            </w:r>
          </w:p>
        </w:tc>
        <w:tc>
          <w:tcPr>
            <w:tcW w:w="1905" w:type="dxa"/>
            <w:tcBorders>
              <w:top w:val="single" w:color="000000" w:sz="4" w:space="0"/>
              <w:left w:val="single" w:color="000000" w:sz="4" w:space="0"/>
              <w:bottom w:val="single" w:color="000000" w:sz="4" w:space="0"/>
              <w:right w:val="single" w:color="000000" w:sz="4" w:space="0"/>
            </w:tcBorders>
            <w:vAlign w:val="center"/>
          </w:tcPr>
          <w:p w14:paraId="1C4A47D1">
            <w:pPr>
              <w:widowControl/>
              <w:jc w:val="left"/>
              <w:textAlignment w:val="center"/>
              <w:rPr>
                <w:rFonts w:hint="eastAsia" w:ascii="宋体" w:hAnsi="宋体" w:cs="宋体"/>
              </w:rPr>
            </w:pPr>
            <w:r>
              <w:rPr>
                <w:rFonts w:hint="eastAsia" w:ascii="宋体" w:hAnsi="宋体" w:cs="宋体"/>
                <w:kern w:val="0"/>
                <w:lang w:bidi="ar"/>
              </w:rPr>
              <w:t>string(128)</w:t>
            </w:r>
          </w:p>
        </w:tc>
        <w:tc>
          <w:tcPr>
            <w:tcW w:w="810" w:type="dxa"/>
            <w:tcBorders>
              <w:top w:val="single" w:color="000000" w:sz="4" w:space="0"/>
              <w:left w:val="single" w:color="000000" w:sz="4" w:space="0"/>
              <w:bottom w:val="single" w:color="000000" w:sz="4" w:space="0"/>
              <w:right w:val="single" w:color="000000" w:sz="4" w:space="0"/>
            </w:tcBorders>
            <w:vAlign w:val="center"/>
          </w:tcPr>
          <w:p w14:paraId="7C9E9375">
            <w:pPr>
              <w:widowControl/>
              <w:jc w:val="center"/>
              <w:textAlignment w:val="center"/>
              <w:rPr>
                <w:rFonts w:hint="eastAsia" w:ascii="宋体" w:hAnsi="宋体" w:cs="宋体"/>
              </w:rPr>
            </w:pPr>
            <w:r>
              <w:rPr>
                <w:rFonts w:hint="eastAsia" w:ascii="宋体" w:hAnsi="宋体" w:cs="宋体"/>
                <w:kern w:val="0"/>
                <w:lang w:bidi="ar"/>
              </w:rPr>
              <w:t>R/O</w:t>
            </w:r>
          </w:p>
        </w:tc>
        <w:tc>
          <w:tcPr>
            <w:tcW w:w="1035" w:type="dxa"/>
            <w:tcBorders>
              <w:top w:val="single" w:color="000000" w:sz="4" w:space="0"/>
              <w:left w:val="single" w:color="000000" w:sz="4" w:space="0"/>
              <w:bottom w:val="single" w:color="000000" w:sz="4" w:space="0"/>
              <w:right w:val="single" w:color="000000" w:sz="4" w:space="0"/>
            </w:tcBorders>
            <w:vAlign w:val="center"/>
          </w:tcPr>
          <w:p w14:paraId="49787471">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653A4807">
            <w:pPr>
              <w:widowControl/>
              <w:jc w:val="left"/>
              <w:textAlignment w:val="center"/>
              <w:rPr>
                <w:rFonts w:hint="eastAsia" w:ascii="宋体" w:hAnsi="宋体" w:cs="宋体"/>
              </w:rPr>
            </w:pPr>
            <w:r>
              <w:rPr>
                <w:rFonts w:hint="eastAsia" w:ascii="宋体" w:hAnsi="宋体" w:cs="宋体"/>
                <w:kern w:val="0"/>
                <w:lang w:bidi="ar"/>
              </w:rPr>
              <w:t>设备数据采集系统在IRS上登记的应用编码</w:t>
            </w:r>
          </w:p>
        </w:tc>
      </w:tr>
      <w:tr w14:paraId="7E1C8F08">
        <w:tblPrEx>
          <w:tblCellMar>
            <w:top w:w="0" w:type="dxa"/>
            <w:left w:w="108" w:type="dxa"/>
            <w:bottom w:w="0" w:type="dxa"/>
            <w:right w:w="108" w:type="dxa"/>
          </w:tblCellMar>
        </w:tblPrEx>
        <w:trPr>
          <w:trHeight w:val="864"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086C18FD">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2FB255AF">
            <w:pPr>
              <w:widowControl/>
              <w:jc w:val="left"/>
              <w:textAlignment w:val="center"/>
              <w:rPr>
                <w:rFonts w:hint="eastAsia" w:ascii="宋体" w:hAnsi="宋体" w:cs="宋体"/>
              </w:rPr>
            </w:pPr>
            <w:r>
              <w:rPr>
                <w:rFonts w:hint="eastAsia" w:ascii="宋体" w:hAnsi="宋体" w:cs="宋体"/>
                <w:kern w:val="0"/>
                <w:lang w:bidi="ar"/>
              </w:rPr>
              <w:t>36</w:t>
            </w:r>
          </w:p>
        </w:tc>
        <w:tc>
          <w:tcPr>
            <w:tcW w:w="2250" w:type="dxa"/>
            <w:tcBorders>
              <w:top w:val="single" w:color="000000" w:sz="4" w:space="0"/>
              <w:left w:val="single" w:color="000000" w:sz="4" w:space="0"/>
              <w:bottom w:val="single" w:color="000000" w:sz="4" w:space="0"/>
              <w:right w:val="single" w:color="000000" w:sz="4" w:space="0"/>
            </w:tcBorders>
            <w:vAlign w:val="center"/>
          </w:tcPr>
          <w:p w14:paraId="459714B7">
            <w:pPr>
              <w:widowControl/>
              <w:jc w:val="left"/>
              <w:textAlignment w:val="center"/>
              <w:rPr>
                <w:rFonts w:hint="eastAsia" w:ascii="宋体" w:hAnsi="宋体" w:cs="宋体"/>
              </w:rPr>
            </w:pPr>
            <w:r>
              <w:rPr>
                <w:rFonts w:hint="eastAsia" w:ascii="宋体" w:hAnsi="宋体" w:cs="宋体"/>
                <w:kern w:val="0"/>
                <w:lang w:bidi="ar"/>
              </w:rPr>
              <w:t>应用行业编码</w:t>
            </w:r>
          </w:p>
        </w:tc>
        <w:tc>
          <w:tcPr>
            <w:tcW w:w="1695" w:type="dxa"/>
            <w:tcBorders>
              <w:top w:val="single" w:color="000000" w:sz="4" w:space="0"/>
              <w:left w:val="single" w:color="000000" w:sz="4" w:space="0"/>
              <w:bottom w:val="single" w:color="000000" w:sz="4" w:space="0"/>
              <w:right w:val="single" w:color="000000" w:sz="4" w:space="0"/>
            </w:tcBorders>
            <w:vAlign w:val="center"/>
          </w:tcPr>
          <w:p w14:paraId="700EAAA5">
            <w:pPr>
              <w:widowControl/>
              <w:jc w:val="left"/>
              <w:textAlignment w:val="center"/>
              <w:rPr>
                <w:rFonts w:hint="eastAsia" w:ascii="宋体" w:hAnsi="宋体" w:cs="宋体"/>
              </w:rPr>
            </w:pPr>
            <w:r>
              <w:rPr>
                <w:rFonts w:hint="eastAsia" w:ascii="宋体" w:hAnsi="宋体" w:cs="宋体"/>
                <w:kern w:val="0"/>
                <w:lang w:bidi="ar"/>
              </w:rPr>
              <w:t>businessCode</w:t>
            </w:r>
          </w:p>
        </w:tc>
        <w:tc>
          <w:tcPr>
            <w:tcW w:w="1905" w:type="dxa"/>
            <w:tcBorders>
              <w:top w:val="single" w:color="000000" w:sz="4" w:space="0"/>
              <w:left w:val="single" w:color="000000" w:sz="4" w:space="0"/>
              <w:bottom w:val="single" w:color="000000" w:sz="4" w:space="0"/>
              <w:right w:val="single" w:color="000000" w:sz="4" w:space="0"/>
            </w:tcBorders>
            <w:vAlign w:val="center"/>
          </w:tcPr>
          <w:p w14:paraId="1255F412">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1335BEEC">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5D786C51">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2B04C229">
            <w:pPr>
              <w:widowControl/>
              <w:jc w:val="left"/>
              <w:textAlignment w:val="center"/>
              <w:rPr>
                <w:rFonts w:hint="eastAsia" w:ascii="宋体" w:hAnsi="宋体" w:cs="宋体"/>
              </w:rPr>
            </w:pPr>
            <w:r>
              <w:rPr>
                <w:rFonts w:hint="eastAsia" w:ascii="宋体" w:hAnsi="宋体" w:cs="宋体"/>
                <w:kern w:val="0"/>
                <w:lang w:bidi="ar"/>
              </w:rPr>
              <w:t>该设备用于什么行业应用，详见</w:t>
            </w:r>
            <w:r>
              <w:rPr>
                <w:rFonts w:hint="eastAsia" w:ascii="宋体" w:hAnsi="宋体" w:cs="宋体"/>
                <w:b/>
                <w:bCs/>
                <w:kern w:val="0"/>
                <w:lang w:bidi="ar"/>
              </w:rPr>
              <w:t>附录E.5行业类型</w:t>
            </w:r>
            <w:r>
              <w:rPr>
                <w:rFonts w:hint="eastAsia" w:ascii="宋体" w:hAnsi="宋体" w:cs="宋体"/>
                <w:kern w:val="0"/>
                <w:lang w:bidi="ar"/>
              </w:rPr>
              <w:t>。后续在设备共享的过程中，这个类型可以修正</w:t>
            </w:r>
          </w:p>
        </w:tc>
      </w:tr>
      <w:tr w14:paraId="053ECBCB">
        <w:tblPrEx>
          <w:tblCellMar>
            <w:top w:w="0" w:type="dxa"/>
            <w:left w:w="108" w:type="dxa"/>
            <w:bottom w:w="0" w:type="dxa"/>
            <w:right w:w="108" w:type="dxa"/>
          </w:tblCellMar>
        </w:tblPrEx>
        <w:trPr>
          <w:trHeight w:val="648"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6DD376ED">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19CD9806">
            <w:pPr>
              <w:widowControl/>
              <w:jc w:val="left"/>
              <w:textAlignment w:val="center"/>
              <w:rPr>
                <w:rFonts w:hint="eastAsia" w:ascii="宋体" w:hAnsi="宋体" w:cs="宋体"/>
              </w:rPr>
            </w:pPr>
            <w:r>
              <w:rPr>
                <w:rFonts w:hint="eastAsia" w:ascii="宋体" w:hAnsi="宋体" w:cs="宋体"/>
                <w:kern w:val="0"/>
                <w:lang w:bidi="ar"/>
              </w:rPr>
              <w:t>37</w:t>
            </w:r>
          </w:p>
        </w:tc>
        <w:tc>
          <w:tcPr>
            <w:tcW w:w="2250" w:type="dxa"/>
            <w:tcBorders>
              <w:top w:val="single" w:color="000000" w:sz="4" w:space="0"/>
              <w:left w:val="single" w:color="000000" w:sz="4" w:space="0"/>
              <w:bottom w:val="single" w:color="000000" w:sz="4" w:space="0"/>
              <w:right w:val="single" w:color="000000" w:sz="4" w:space="0"/>
            </w:tcBorders>
            <w:vAlign w:val="center"/>
          </w:tcPr>
          <w:p w14:paraId="2972CDD4">
            <w:pPr>
              <w:widowControl/>
              <w:jc w:val="left"/>
              <w:textAlignment w:val="center"/>
              <w:rPr>
                <w:rFonts w:hint="eastAsia" w:ascii="宋体" w:hAnsi="宋体" w:cs="宋体"/>
              </w:rPr>
            </w:pPr>
            <w:r>
              <w:rPr>
                <w:rFonts w:hint="eastAsia" w:ascii="宋体" w:hAnsi="宋体" w:cs="宋体"/>
                <w:kern w:val="0"/>
                <w:lang w:bidi="ar"/>
              </w:rPr>
              <w:t>感知数据标志符</w:t>
            </w:r>
          </w:p>
        </w:tc>
        <w:tc>
          <w:tcPr>
            <w:tcW w:w="1695" w:type="dxa"/>
            <w:tcBorders>
              <w:top w:val="single" w:color="000000" w:sz="4" w:space="0"/>
              <w:left w:val="single" w:color="000000" w:sz="4" w:space="0"/>
              <w:bottom w:val="single" w:color="000000" w:sz="4" w:space="0"/>
              <w:right w:val="single" w:color="000000" w:sz="4" w:space="0"/>
            </w:tcBorders>
            <w:vAlign w:val="center"/>
          </w:tcPr>
          <w:p w14:paraId="3209147D">
            <w:pPr>
              <w:widowControl/>
              <w:jc w:val="left"/>
              <w:textAlignment w:val="center"/>
              <w:rPr>
                <w:rFonts w:hint="eastAsia" w:ascii="宋体" w:hAnsi="宋体" w:cs="宋体"/>
              </w:rPr>
            </w:pPr>
            <w:r>
              <w:rPr>
                <w:rFonts w:hint="eastAsia" w:ascii="宋体" w:hAnsi="宋体" w:cs="宋体"/>
                <w:kern w:val="0"/>
                <w:lang w:bidi="ar"/>
              </w:rPr>
              <w:t>Sensiveevent</w:t>
            </w:r>
          </w:p>
        </w:tc>
        <w:tc>
          <w:tcPr>
            <w:tcW w:w="1905" w:type="dxa"/>
            <w:tcBorders>
              <w:top w:val="single" w:color="000000" w:sz="4" w:space="0"/>
              <w:left w:val="single" w:color="000000" w:sz="4" w:space="0"/>
              <w:bottom w:val="single" w:color="000000" w:sz="4" w:space="0"/>
              <w:right w:val="single" w:color="000000" w:sz="4" w:space="0"/>
            </w:tcBorders>
            <w:vAlign w:val="center"/>
          </w:tcPr>
          <w:p w14:paraId="07910954">
            <w:pPr>
              <w:widowControl/>
              <w:jc w:val="left"/>
              <w:textAlignment w:val="center"/>
              <w:rPr>
                <w:rFonts w:hint="eastAsia" w:ascii="宋体" w:hAnsi="宋体" w:cs="宋体"/>
              </w:rPr>
            </w:pPr>
            <w:r>
              <w:rPr>
                <w:rFonts w:hint="eastAsia" w:ascii="宋体" w:hAnsi="宋体" w:cs="宋体"/>
                <w:kern w:val="0"/>
                <w:lang w:bidi="ar"/>
              </w:rPr>
              <w:t>string（1024）</w:t>
            </w:r>
          </w:p>
        </w:tc>
        <w:tc>
          <w:tcPr>
            <w:tcW w:w="810" w:type="dxa"/>
            <w:tcBorders>
              <w:top w:val="single" w:color="000000" w:sz="4" w:space="0"/>
              <w:left w:val="single" w:color="000000" w:sz="4" w:space="0"/>
              <w:bottom w:val="single" w:color="000000" w:sz="4" w:space="0"/>
              <w:right w:val="single" w:color="000000" w:sz="4" w:space="0"/>
            </w:tcBorders>
            <w:vAlign w:val="center"/>
          </w:tcPr>
          <w:p w14:paraId="64588279">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217711ED">
            <w:pPr>
              <w:widowControl/>
              <w:jc w:val="left"/>
              <w:textAlignment w:val="center"/>
              <w:rPr>
                <w:rFonts w:hint="eastAsia" w:ascii="宋体" w:hAnsi="宋体" w:cs="宋体"/>
              </w:rPr>
            </w:pPr>
            <w:r>
              <w:rPr>
                <w:rFonts w:hint="eastAsia" w:ascii="宋体" w:hAnsi="宋体" w:cs="宋体"/>
                <w:kern w:val="0"/>
                <w:lang w:bidi="ar"/>
              </w:rPr>
              <w:t>系统产生</w:t>
            </w:r>
          </w:p>
        </w:tc>
        <w:tc>
          <w:tcPr>
            <w:tcW w:w="5085" w:type="dxa"/>
            <w:tcBorders>
              <w:top w:val="single" w:color="000000" w:sz="4" w:space="0"/>
              <w:left w:val="single" w:color="000000" w:sz="4" w:space="0"/>
              <w:bottom w:val="single" w:color="000000" w:sz="4" w:space="0"/>
              <w:right w:val="single" w:color="000000" w:sz="4" w:space="0"/>
            </w:tcBorders>
            <w:vAlign w:val="center"/>
          </w:tcPr>
          <w:p w14:paraId="7A90B37A">
            <w:pPr>
              <w:widowControl/>
              <w:jc w:val="left"/>
              <w:textAlignment w:val="center"/>
              <w:rPr>
                <w:rFonts w:hint="eastAsia" w:ascii="宋体" w:hAnsi="宋体" w:cs="宋体"/>
              </w:rPr>
            </w:pPr>
            <w:r>
              <w:rPr>
                <w:rFonts w:hint="eastAsia" w:ascii="宋体" w:hAnsi="宋体" w:cs="宋体"/>
                <w:kern w:val="0"/>
                <w:lang w:bidi="ar"/>
              </w:rPr>
              <w:t>同步自物模型模块的，一个设备可以关联多个感知数据标识符，以“;”区分</w:t>
            </w:r>
          </w:p>
        </w:tc>
      </w:tr>
      <w:tr w14:paraId="7AF49AB3">
        <w:tblPrEx>
          <w:tblCellMar>
            <w:top w:w="0" w:type="dxa"/>
            <w:left w:w="108" w:type="dxa"/>
            <w:bottom w:w="0" w:type="dxa"/>
            <w:right w:w="108" w:type="dxa"/>
          </w:tblCellMar>
        </w:tblPrEx>
        <w:trPr>
          <w:trHeight w:val="864"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5D859EB7">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2E888A6B">
            <w:pPr>
              <w:widowControl/>
              <w:jc w:val="left"/>
              <w:textAlignment w:val="center"/>
              <w:rPr>
                <w:rFonts w:hint="eastAsia" w:ascii="宋体" w:hAnsi="宋体" w:cs="宋体"/>
              </w:rPr>
            </w:pPr>
            <w:r>
              <w:rPr>
                <w:rFonts w:hint="eastAsia" w:ascii="宋体" w:hAnsi="宋体" w:cs="宋体"/>
                <w:kern w:val="0"/>
                <w:lang w:bidi="ar"/>
              </w:rPr>
              <w:t>38</w:t>
            </w:r>
          </w:p>
        </w:tc>
        <w:tc>
          <w:tcPr>
            <w:tcW w:w="2250" w:type="dxa"/>
            <w:tcBorders>
              <w:top w:val="single" w:color="000000" w:sz="4" w:space="0"/>
              <w:left w:val="single" w:color="000000" w:sz="4" w:space="0"/>
              <w:bottom w:val="single" w:color="000000" w:sz="4" w:space="0"/>
              <w:right w:val="single" w:color="000000" w:sz="4" w:space="0"/>
            </w:tcBorders>
            <w:vAlign w:val="center"/>
          </w:tcPr>
          <w:p w14:paraId="6BDAAC15">
            <w:pPr>
              <w:widowControl/>
              <w:jc w:val="left"/>
              <w:textAlignment w:val="center"/>
              <w:rPr>
                <w:rFonts w:hint="eastAsia" w:ascii="宋体" w:hAnsi="宋体" w:cs="宋体"/>
              </w:rPr>
            </w:pPr>
            <w:r>
              <w:rPr>
                <w:rFonts w:hint="eastAsia" w:ascii="宋体" w:hAnsi="宋体" w:cs="宋体"/>
                <w:kern w:val="0"/>
                <w:lang w:bidi="ar"/>
              </w:rPr>
              <w:t>业务事件标识符</w:t>
            </w:r>
          </w:p>
        </w:tc>
        <w:tc>
          <w:tcPr>
            <w:tcW w:w="1695" w:type="dxa"/>
            <w:tcBorders>
              <w:top w:val="single" w:color="000000" w:sz="4" w:space="0"/>
              <w:left w:val="single" w:color="000000" w:sz="4" w:space="0"/>
              <w:bottom w:val="single" w:color="000000" w:sz="4" w:space="0"/>
              <w:right w:val="single" w:color="000000" w:sz="4" w:space="0"/>
            </w:tcBorders>
            <w:vAlign w:val="center"/>
          </w:tcPr>
          <w:p w14:paraId="54C5F19A">
            <w:pPr>
              <w:widowControl/>
              <w:jc w:val="left"/>
              <w:textAlignment w:val="center"/>
              <w:rPr>
                <w:rFonts w:hint="eastAsia" w:ascii="宋体" w:hAnsi="宋体" w:cs="宋体"/>
              </w:rPr>
            </w:pPr>
            <w:r>
              <w:rPr>
                <w:rFonts w:hint="eastAsia" w:ascii="宋体" w:hAnsi="宋体" w:cs="宋体"/>
                <w:kern w:val="0"/>
                <w:lang w:bidi="ar"/>
              </w:rPr>
              <w:t>businessevent</w:t>
            </w:r>
          </w:p>
        </w:tc>
        <w:tc>
          <w:tcPr>
            <w:tcW w:w="1905" w:type="dxa"/>
            <w:tcBorders>
              <w:top w:val="single" w:color="000000" w:sz="4" w:space="0"/>
              <w:left w:val="single" w:color="000000" w:sz="4" w:space="0"/>
              <w:bottom w:val="single" w:color="000000" w:sz="4" w:space="0"/>
              <w:right w:val="single" w:color="000000" w:sz="4" w:space="0"/>
            </w:tcBorders>
            <w:vAlign w:val="center"/>
          </w:tcPr>
          <w:p w14:paraId="3F0CB714">
            <w:pPr>
              <w:widowControl/>
              <w:jc w:val="left"/>
              <w:textAlignment w:val="center"/>
              <w:rPr>
                <w:rFonts w:hint="eastAsia" w:ascii="宋体" w:hAnsi="宋体" w:cs="宋体"/>
              </w:rPr>
            </w:pPr>
            <w:r>
              <w:rPr>
                <w:rFonts w:hint="eastAsia" w:ascii="宋体" w:hAnsi="宋体" w:cs="宋体"/>
                <w:kern w:val="0"/>
                <w:lang w:bidi="ar"/>
              </w:rPr>
              <w:t>string（1024）</w:t>
            </w:r>
          </w:p>
        </w:tc>
        <w:tc>
          <w:tcPr>
            <w:tcW w:w="810" w:type="dxa"/>
            <w:tcBorders>
              <w:top w:val="single" w:color="000000" w:sz="4" w:space="0"/>
              <w:left w:val="single" w:color="000000" w:sz="4" w:space="0"/>
              <w:bottom w:val="single" w:color="000000" w:sz="4" w:space="0"/>
              <w:right w:val="single" w:color="000000" w:sz="4" w:space="0"/>
            </w:tcBorders>
            <w:vAlign w:val="center"/>
          </w:tcPr>
          <w:p w14:paraId="6B351C0D">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4766CC07">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0F0EB035">
            <w:pPr>
              <w:widowControl/>
              <w:jc w:val="left"/>
              <w:textAlignment w:val="center"/>
              <w:rPr>
                <w:rFonts w:hint="eastAsia" w:ascii="宋体" w:hAnsi="宋体" w:cs="宋体"/>
              </w:rPr>
            </w:pPr>
            <w:r>
              <w:rPr>
                <w:rFonts w:hint="eastAsia" w:ascii="宋体" w:hAnsi="宋体" w:cs="宋体"/>
                <w:kern w:val="0"/>
                <w:lang w:bidi="ar"/>
              </w:rPr>
              <w:t>填写该设备在本单位的业务应用中，会出现的业务事件数据目录（填写IRS上已编目的数据目录ID），一个设备可关联多个业务事件标识符，以“;”区分</w:t>
            </w:r>
          </w:p>
        </w:tc>
      </w:tr>
      <w:tr w14:paraId="6FBFAA67">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000B93E8">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48C23256">
            <w:pPr>
              <w:widowControl/>
              <w:jc w:val="left"/>
              <w:textAlignment w:val="center"/>
              <w:rPr>
                <w:rFonts w:hint="eastAsia" w:ascii="宋体" w:hAnsi="宋体" w:cs="宋体"/>
              </w:rPr>
            </w:pPr>
            <w:r>
              <w:rPr>
                <w:rFonts w:hint="eastAsia" w:ascii="宋体" w:hAnsi="宋体" w:cs="宋体"/>
                <w:kern w:val="0"/>
                <w:lang w:bidi="ar"/>
              </w:rPr>
              <w:t>39</w:t>
            </w:r>
          </w:p>
        </w:tc>
        <w:tc>
          <w:tcPr>
            <w:tcW w:w="2250" w:type="dxa"/>
            <w:tcBorders>
              <w:top w:val="single" w:color="000000" w:sz="4" w:space="0"/>
              <w:left w:val="single" w:color="000000" w:sz="4" w:space="0"/>
              <w:bottom w:val="single" w:color="000000" w:sz="4" w:space="0"/>
              <w:right w:val="single" w:color="000000" w:sz="4" w:space="0"/>
            </w:tcBorders>
            <w:vAlign w:val="center"/>
          </w:tcPr>
          <w:p w14:paraId="3B231689">
            <w:pPr>
              <w:widowControl/>
              <w:jc w:val="left"/>
              <w:textAlignment w:val="center"/>
              <w:rPr>
                <w:rFonts w:hint="eastAsia" w:ascii="宋体" w:hAnsi="宋体" w:cs="宋体"/>
              </w:rPr>
            </w:pPr>
            <w:r>
              <w:rPr>
                <w:rFonts w:hint="eastAsia" w:ascii="宋体" w:hAnsi="宋体" w:cs="宋体"/>
                <w:kern w:val="0"/>
                <w:lang w:bidi="ar"/>
              </w:rPr>
              <w:t>物联数据采集频率</w:t>
            </w:r>
          </w:p>
        </w:tc>
        <w:tc>
          <w:tcPr>
            <w:tcW w:w="1695" w:type="dxa"/>
            <w:tcBorders>
              <w:top w:val="single" w:color="000000" w:sz="4" w:space="0"/>
              <w:left w:val="single" w:color="000000" w:sz="4" w:space="0"/>
              <w:bottom w:val="single" w:color="000000" w:sz="4" w:space="0"/>
              <w:right w:val="single" w:color="000000" w:sz="4" w:space="0"/>
            </w:tcBorders>
            <w:vAlign w:val="center"/>
          </w:tcPr>
          <w:p w14:paraId="7527EF04">
            <w:pPr>
              <w:jc w:val="left"/>
              <w:rPr>
                <w:rFonts w:hint="eastAsia" w:ascii="宋体" w:hAnsi="宋体" w:cs="宋体"/>
              </w:rPr>
            </w:pPr>
            <w:r>
              <w:rPr>
                <w:rFonts w:hint="eastAsia" w:ascii="宋体" w:hAnsi="宋体" w:cs="宋体"/>
              </w:rPr>
              <w:t>collectfrequency</w:t>
            </w:r>
          </w:p>
        </w:tc>
        <w:tc>
          <w:tcPr>
            <w:tcW w:w="1905" w:type="dxa"/>
            <w:tcBorders>
              <w:top w:val="single" w:color="000000" w:sz="4" w:space="0"/>
              <w:left w:val="single" w:color="000000" w:sz="4" w:space="0"/>
              <w:bottom w:val="single" w:color="000000" w:sz="4" w:space="0"/>
              <w:right w:val="single" w:color="000000" w:sz="4" w:space="0"/>
            </w:tcBorders>
            <w:vAlign w:val="center"/>
          </w:tcPr>
          <w:p w14:paraId="682BC345">
            <w:pPr>
              <w:widowControl/>
              <w:jc w:val="left"/>
              <w:textAlignment w:val="center"/>
              <w:rPr>
                <w:rFonts w:hint="eastAsia" w:ascii="宋体" w:hAnsi="宋体" w:cs="宋体"/>
              </w:rPr>
            </w:pPr>
            <w:r>
              <w:rPr>
                <w:rFonts w:hint="eastAsia" w:ascii="宋体" w:hAnsi="宋体" w:cs="宋体"/>
                <w:kern w:val="0"/>
                <w:lang w:bidi="ar"/>
              </w:rPr>
              <w:t>string（1024）</w:t>
            </w:r>
          </w:p>
        </w:tc>
        <w:tc>
          <w:tcPr>
            <w:tcW w:w="810" w:type="dxa"/>
            <w:tcBorders>
              <w:top w:val="single" w:color="000000" w:sz="4" w:space="0"/>
              <w:left w:val="single" w:color="000000" w:sz="4" w:space="0"/>
              <w:bottom w:val="single" w:color="000000" w:sz="4" w:space="0"/>
              <w:right w:val="single" w:color="000000" w:sz="4" w:space="0"/>
            </w:tcBorders>
            <w:vAlign w:val="center"/>
          </w:tcPr>
          <w:p w14:paraId="23F470EF">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7729C4F5">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1806D91E">
            <w:pPr>
              <w:widowControl/>
              <w:jc w:val="left"/>
              <w:textAlignment w:val="center"/>
              <w:rPr>
                <w:rFonts w:hint="eastAsia" w:ascii="宋体" w:hAnsi="宋体" w:cs="宋体"/>
              </w:rPr>
            </w:pPr>
            <w:r>
              <w:rPr>
                <w:rFonts w:hint="eastAsia" w:ascii="宋体" w:hAnsi="宋体" w:cs="宋体"/>
                <w:kern w:val="0"/>
                <w:lang w:bidi="ar"/>
              </w:rPr>
              <w:t>物联数据采集现实世界中数据的频率，如实时，每5秒一次</w:t>
            </w:r>
          </w:p>
        </w:tc>
      </w:tr>
      <w:tr w14:paraId="4B3E8464">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7268FC8D">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0886F457">
            <w:pPr>
              <w:widowControl/>
              <w:jc w:val="left"/>
              <w:textAlignment w:val="center"/>
              <w:rPr>
                <w:rFonts w:hint="eastAsia" w:ascii="宋体" w:hAnsi="宋体" w:cs="宋体"/>
              </w:rPr>
            </w:pPr>
            <w:r>
              <w:rPr>
                <w:rFonts w:hint="eastAsia" w:ascii="宋体" w:hAnsi="宋体" w:cs="宋体"/>
                <w:kern w:val="0"/>
                <w:lang w:bidi="ar"/>
              </w:rPr>
              <w:t>40</w:t>
            </w:r>
          </w:p>
        </w:tc>
        <w:tc>
          <w:tcPr>
            <w:tcW w:w="2250" w:type="dxa"/>
            <w:tcBorders>
              <w:top w:val="single" w:color="000000" w:sz="4" w:space="0"/>
              <w:left w:val="single" w:color="000000" w:sz="4" w:space="0"/>
              <w:bottom w:val="single" w:color="000000" w:sz="4" w:space="0"/>
              <w:right w:val="single" w:color="000000" w:sz="4" w:space="0"/>
            </w:tcBorders>
            <w:vAlign w:val="center"/>
          </w:tcPr>
          <w:p w14:paraId="16E7E071">
            <w:pPr>
              <w:widowControl/>
              <w:jc w:val="left"/>
              <w:textAlignment w:val="center"/>
              <w:rPr>
                <w:rFonts w:hint="eastAsia" w:ascii="宋体" w:hAnsi="宋体" w:cs="宋体"/>
              </w:rPr>
            </w:pPr>
            <w:r>
              <w:rPr>
                <w:rFonts w:hint="eastAsia" w:ascii="宋体" w:hAnsi="宋体" w:cs="宋体"/>
                <w:kern w:val="0"/>
                <w:lang w:bidi="ar"/>
              </w:rPr>
              <w:t>物联数据汇聚更新频率</w:t>
            </w:r>
          </w:p>
        </w:tc>
        <w:tc>
          <w:tcPr>
            <w:tcW w:w="1695" w:type="dxa"/>
            <w:tcBorders>
              <w:top w:val="single" w:color="000000" w:sz="4" w:space="0"/>
              <w:left w:val="single" w:color="000000" w:sz="4" w:space="0"/>
              <w:bottom w:val="single" w:color="000000" w:sz="4" w:space="0"/>
              <w:right w:val="single" w:color="000000" w:sz="4" w:space="0"/>
            </w:tcBorders>
            <w:vAlign w:val="center"/>
          </w:tcPr>
          <w:p w14:paraId="35507093">
            <w:pPr>
              <w:jc w:val="left"/>
              <w:rPr>
                <w:rFonts w:hint="eastAsia" w:ascii="宋体" w:hAnsi="宋体" w:cs="宋体"/>
              </w:rPr>
            </w:pPr>
            <w:r>
              <w:rPr>
                <w:rFonts w:hint="eastAsia" w:ascii="宋体" w:hAnsi="宋体" w:cs="宋体"/>
              </w:rPr>
              <w:t>updatefrequency</w:t>
            </w:r>
          </w:p>
        </w:tc>
        <w:tc>
          <w:tcPr>
            <w:tcW w:w="1905" w:type="dxa"/>
            <w:tcBorders>
              <w:top w:val="single" w:color="000000" w:sz="4" w:space="0"/>
              <w:left w:val="single" w:color="000000" w:sz="4" w:space="0"/>
              <w:bottom w:val="single" w:color="000000" w:sz="4" w:space="0"/>
              <w:right w:val="single" w:color="000000" w:sz="4" w:space="0"/>
            </w:tcBorders>
            <w:vAlign w:val="center"/>
          </w:tcPr>
          <w:p w14:paraId="25E2782B">
            <w:pPr>
              <w:widowControl/>
              <w:jc w:val="left"/>
              <w:textAlignment w:val="center"/>
              <w:rPr>
                <w:rFonts w:hint="eastAsia" w:ascii="宋体" w:hAnsi="宋体" w:cs="宋体"/>
              </w:rPr>
            </w:pPr>
            <w:r>
              <w:rPr>
                <w:rFonts w:hint="eastAsia" w:ascii="宋体" w:hAnsi="宋体" w:cs="宋体"/>
                <w:kern w:val="0"/>
                <w:lang w:bidi="ar"/>
              </w:rPr>
              <w:t>string（1024）</w:t>
            </w:r>
          </w:p>
        </w:tc>
        <w:tc>
          <w:tcPr>
            <w:tcW w:w="810" w:type="dxa"/>
            <w:tcBorders>
              <w:top w:val="single" w:color="000000" w:sz="4" w:space="0"/>
              <w:left w:val="single" w:color="000000" w:sz="4" w:space="0"/>
              <w:bottom w:val="single" w:color="000000" w:sz="4" w:space="0"/>
              <w:right w:val="single" w:color="000000" w:sz="4" w:space="0"/>
            </w:tcBorders>
            <w:vAlign w:val="center"/>
          </w:tcPr>
          <w:p w14:paraId="7563CB0F">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6A6600B1">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0D11503E">
            <w:pPr>
              <w:widowControl/>
              <w:jc w:val="left"/>
              <w:textAlignment w:val="center"/>
              <w:rPr>
                <w:rFonts w:hint="eastAsia" w:ascii="宋体" w:hAnsi="宋体" w:cs="宋体"/>
              </w:rPr>
            </w:pPr>
            <w:r>
              <w:rPr>
                <w:rFonts w:hint="eastAsia" w:ascii="宋体" w:hAnsi="宋体" w:cs="宋体"/>
                <w:kern w:val="0"/>
                <w:lang w:bidi="ar"/>
              </w:rPr>
              <w:t>该设备数据汇聚到区县物联</w:t>
            </w:r>
            <w:r>
              <w:rPr>
                <w:rFonts w:hint="eastAsia" w:ascii="宋体" w:hAnsi="宋体" w:cs="宋体"/>
                <w:kern w:val="0"/>
                <w:lang w:eastAsia="zh-CN" w:bidi="ar"/>
              </w:rPr>
              <w:t>物联资源管理平台</w:t>
            </w:r>
            <w:r>
              <w:rPr>
                <w:rFonts w:hint="eastAsia" w:ascii="宋体" w:hAnsi="宋体" w:cs="宋体"/>
                <w:kern w:val="0"/>
                <w:lang w:bidi="ar"/>
              </w:rPr>
              <w:t>时，数据更新的频率。</w:t>
            </w:r>
          </w:p>
        </w:tc>
      </w:tr>
      <w:tr w14:paraId="20F6405B">
        <w:tblPrEx>
          <w:tblCellMar>
            <w:top w:w="0" w:type="dxa"/>
            <w:left w:w="108" w:type="dxa"/>
            <w:bottom w:w="0" w:type="dxa"/>
            <w:right w:w="108" w:type="dxa"/>
          </w:tblCellMar>
        </w:tblPrEx>
        <w:trPr>
          <w:trHeight w:val="1080" w:hRule="atLeast"/>
        </w:trPr>
        <w:tc>
          <w:tcPr>
            <w:tcW w:w="1058" w:type="dxa"/>
            <w:vMerge w:val="restart"/>
            <w:tcBorders>
              <w:top w:val="single" w:color="000000" w:sz="4" w:space="0"/>
              <w:left w:val="single" w:color="000000" w:sz="4" w:space="0"/>
              <w:bottom w:val="single" w:color="000000" w:sz="4" w:space="0"/>
              <w:right w:val="single" w:color="000000" w:sz="4" w:space="0"/>
            </w:tcBorders>
            <w:vAlign w:val="center"/>
          </w:tcPr>
          <w:p w14:paraId="66402F36">
            <w:pPr>
              <w:widowControl/>
              <w:jc w:val="left"/>
              <w:textAlignment w:val="center"/>
              <w:rPr>
                <w:rFonts w:hint="eastAsia" w:ascii="宋体" w:hAnsi="宋体" w:cs="宋体"/>
              </w:rPr>
            </w:pPr>
            <w:r>
              <w:rPr>
                <w:rFonts w:hint="eastAsia" w:ascii="宋体" w:hAnsi="宋体" w:cs="宋体"/>
                <w:b/>
                <w:bCs/>
                <w:kern w:val="0"/>
                <w:lang w:bidi="ar"/>
              </w:rPr>
              <w:t>（5）附加属性</w:t>
            </w:r>
          </w:p>
        </w:tc>
        <w:tc>
          <w:tcPr>
            <w:tcW w:w="538" w:type="dxa"/>
            <w:tcBorders>
              <w:top w:val="single" w:color="000000" w:sz="4" w:space="0"/>
              <w:left w:val="single" w:color="000000" w:sz="4" w:space="0"/>
              <w:bottom w:val="single" w:color="000000" w:sz="4" w:space="0"/>
              <w:right w:val="single" w:color="000000" w:sz="4" w:space="0"/>
            </w:tcBorders>
            <w:vAlign w:val="center"/>
          </w:tcPr>
          <w:p w14:paraId="3551E36B">
            <w:pPr>
              <w:widowControl/>
              <w:jc w:val="left"/>
              <w:textAlignment w:val="center"/>
              <w:rPr>
                <w:rFonts w:hint="eastAsia" w:ascii="宋体" w:hAnsi="宋体" w:cs="宋体"/>
              </w:rPr>
            </w:pPr>
            <w:r>
              <w:rPr>
                <w:rFonts w:hint="eastAsia" w:ascii="宋体" w:hAnsi="宋体" w:cs="宋体"/>
                <w:kern w:val="0"/>
                <w:lang w:bidi="ar"/>
              </w:rPr>
              <w:t>41</w:t>
            </w:r>
          </w:p>
        </w:tc>
        <w:tc>
          <w:tcPr>
            <w:tcW w:w="2250" w:type="dxa"/>
            <w:tcBorders>
              <w:top w:val="single" w:color="000000" w:sz="4" w:space="0"/>
              <w:left w:val="single" w:color="000000" w:sz="4" w:space="0"/>
              <w:bottom w:val="single" w:color="000000" w:sz="4" w:space="0"/>
              <w:right w:val="single" w:color="000000" w:sz="4" w:space="0"/>
            </w:tcBorders>
            <w:vAlign w:val="center"/>
          </w:tcPr>
          <w:p w14:paraId="4238ED89">
            <w:pPr>
              <w:widowControl/>
              <w:jc w:val="left"/>
              <w:textAlignment w:val="center"/>
              <w:rPr>
                <w:rFonts w:hint="eastAsia" w:ascii="宋体" w:hAnsi="宋体" w:cs="宋体"/>
              </w:rPr>
            </w:pPr>
            <w:r>
              <w:rPr>
                <w:rFonts w:hint="eastAsia" w:ascii="宋体" w:hAnsi="宋体" w:cs="宋体"/>
                <w:kern w:val="0"/>
                <w:lang w:bidi="ar"/>
              </w:rPr>
              <w:t>该设备是否父设备</w:t>
            </w:r>
          </w:p>
        </w:tc>
        <w:tc>
          <w:tcPr>
            <w:tcW w:w="1695" w:type="dxa"/>
            <w:tcBorders>
              <w:top w:val="single" w:color="000000" w:sz="4" w:space="0"/>
              <w:left w:val="single" w:color="000000" w:sz="4" w:space="0"/>
              <w:bottom w:val="single" w:color="000000" w:sz="4" w:space="0"/>
              <w:right w:val="single" w:color="000000" w:sz="4" w:space="0"/>
            </w:tcBorders>
            <w:vAlign w:val="center"/>
          </w:tcPr>
          <w:p w14:paraId="0C1727BC">
            <w:pPr>
              <w:widowControl/>
              <w:jc w:val="left"/>
              <w:textAlignment w:val="center"/>
              <w:rPr>
                <w:rFonts w:hint="eastAsia" w:ascii="宋体" w:hAnsi="宋体" w:cs="宋体"/>
              </w:rPr>
            </w:pPr>
            <w:r>
              <w:rPr>
                <w:rFonts w:hint="eastAsia" w:ascii="宋体" w:hAnsi="宋体" w:cs="宋体"/>
                <w:kern w:val="0"/>
                <w:lang w:bidi="ar"/>
              </w:rPr>
              <w:t>parentdevice</w:t>
            </w:r>
          </w:p>
        </w:tc>
        <w:tc>
          <w:tcPr>
            <w:tcW w:w="1905" w:type="dxa"/>
            <w:tcBorders>
              <w:top w:val="single" w:color="000000" w:sz="4" w:space="0"/>
              <w:left w:val="single" w:color="000000" w:sz="4" w:space="0"/>
              <w:bottom w:val="single" w:color="000000" w:sz="4" w:space="0"/>
              <w:right w:val="single" w:color="000000" w:sz="4" w:space="0"/>
            </w:tcBorders>
            <w:vAlign w:val="center"/>
          </w:tcPr>
          <w:p w14:paraId="0E18F62F">
            <w:pPr>
              <w:widowControl/>
              <w:jc w:val="left"/>
              <w:textAlignment w:val="center"/>
              <w:rPr>
                <w:rFonts w:hint="eastAsia" w:ascii="宋体" w:hAnsi="宋体" w:cs="宋体"/>
              </w:rPr>
            </w:pPr>
            <w:r>
              <w:rPr>
                <w:rFonts w:hint="eastAsia" w:ascii="宋体" w:hAnsi="宋体" w:cs="宋体"/>
                <w:kern w:val="0"/>
                <w:lang w:bidi="ar"/>
              </w:rPr>
              <w:t>string(26)</w:t>
            </w:r>
          </w:p>
        </w:tc>
        <w:tc>
          <w:tcPr>
            <w:tcW w:w="810" w:type="dxa"/>
            <w:tcBorders>
              <w:top w:val="single" w:color="000000" w:sz="4" w:space="0"/>
              <w:left w:val="single" w:color="000000" w:sz="4" w:space="0"/>
              <w:bottom w:val="single" w:color="000000" w:sz="4" w:space="0"/>
              <w:right w:val="single" w:color="000000" w:sz="4" w:space="0"/>
            </w:tcBorders>
            <w:vAlign w:val="center"/>
          </w:tcPr>
          <w:p w14:paraId="56668CEF">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61DC2BC1">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3F4DF812">
            <w:pPr>
              <w:widowControl/>
              <w:jc w:val="left"/>
              <w:textAlignment w:val="center"/>
              <w:rPr>
                <w:rFonts w:hint="eastAsia" w:ascii="宋体" w:hAnsi="宋体" w:cs="宋体"/>
              </w:rPr>
            </w:pPr>
            <w:r>
              <w:rPr>
                <w:rFonts w:hint="eastAsia" w:ascii="宋体" w:hAnsi="宋体" w:cs="宋体"/>
                <w:kern w:val="0"/>
                <w:lang w:bidi="ar"/>
              </w:rPr>
              <w:t>1-是 2-不是。当设备中集成了两个同一类型但逻辑独立的设备时，该设备为父设备。如一个物理摄像机，带有南北两个方向的探头。</w:t>
            </w:r>
          </w:p>
        </w:tc>
      </w:tr>
      <w:tr w14:paraId="1245FA33">
        <w:tblPrEx>
          <w:tblCellMar>
            <w:top w:w="0" w:type="dxa"/>
            <w:left w:w="108" w:type="dxa"/>
            <w:bottom w:w="0" w:type="dxa"/>
            <w:right w:w="108" w:type="dxa"/>
          </w:tblCellMar>
        </w:tblPrEx>
        <w:trPr>
          <w:trHeight w:val="648"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44939F3B">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1E6F228F">
            <w:pPr>
              <w:widowControl/>
              <w:jc w:val="left"/>
              <w:textAlignment w:val="center"/>
              <w:rPr>
                <w:rFonts w:hint="eastAsia" w:ascii="宋体" w:hAnsi="宋体" w:cs="宋体"/>
              </w:rPr>
            </w:pPr>
            <w:r>
              <w:rPr>
                <w:rFonts w:hint="eastAsia" w:ascii="宋体" w:hAnsi="宋体" w:cs="宋体"/>
                <w:kern w:val="0"/>
                <w:lang w:bidi="ar"/>
              </w:rPr>
              <w:t>42</w:t>
            </w:r>
          </w:p>
        </w:tc>
        <w:tc>
          <w:tcPr>
            <w:tcW w:w="2250" w:type="dxa"/>
            <w:tcBorders>
              <w:top w:val="single" w:color="000000" w:sz="4" w:space="0"/>
              <w:left w:val="single" w:color="000000" w:sz="4" w:space="0"/>
              <w:bottom w:val="single" w:color="000000" w:sz="4" w:space="0"/>
              <w:right w:val="single" w:color="000000" w:sz="4" w:space="0"/>
            </w:tcBorders>
            <w:vAlign w:val="center"/>
          </w:tcPr>
          <w:p w14:paraId="0C7A89DA">
            <w:pPr>
              <w:widowControl/>
              <w:jc w:val="left"/>
              <w:textAlignment w:val="center"/>
              <w:rPr>
                <w:rFonts w:hint="eastAsia" w:ascii="宋体" w:hAnsi="宋体" w:cs="宋体"/>
              </w:rPr>
            </w:pPr>
            <w:r>
              <w:rPr>
                <w:rFonts w:hint="eastAsia" w:ascii="宋体" w:hAnsi="宋体" w:cs="宋体"/>
                <w:kern w:val="0"/>
                <w:lang w:bidi="ar"/>
              </w:rPr>
              <w:t>该设备关联的父原始设备编码</w:t>
            </w:r>
          </w:p>
        </w:tc>
        <w:tc>
          <w:tcPr>
            <w:tcW w:w="1695" w:type="dxa"/>
            <w:tcBorders>
              <w:top w:val="single" w:color="000000" w:sz="4" w:space="0"/>
              <w:left w:val="single" w:color="000000" w:sz="4" w:space="0"/>
              <w:bottom w:val="single" w:color="000000" w:sz="4" w:space="0"/>
              <w:right w:val="single" w:color="000000" w:sz="4" w:space="0"/>
            </w:tcBorders>
            <w:vAlign w:val="center"/>
          </w:tcPr>
          <w:p w14:paraId="25986A83">
            <w:pPr>
              <w:widowControl/>
              <w:jc w:val="left"/>
              <w:textAlignment w:val="center"/>
              <w:rPr>
                <w:rFonts w:hint="eastAsia" w:ascii="宋体" w:hAnsi="宋体" w:cs="宋体"/>
              </w:rPr>
            </w:pPr>
            <w:r>
              <w:rPr>
                <w:rFonts w:hint="eastAsia" w:ascii="宋体" w:hAnsi="宋体" w:cs="宋体"/>
                <w:kern w:val="0"/>
                <w:lang w:bidi="ar"/>
              </w:rPr>
              <w:t>parentdevicecode</w:t>
            </w:r>
          </w:p>
        </w:tc>
        <w:tc>
          <w:tcPr>
            <w:tcW w:w="1905" w:type="dxa"/>
            <w:tcBorders>
              <w:top w:val="single" w:color="000000" w:sz="4" w:space="0"/>
              <w:left w:val="single" w:color="000000" w:sz="4" w:space="0"/>
              <w:bottom w:val="single" w:color="000000" w:sz="4" w:space="0"/>
              <w:right w:val="single" w:color="000000" w:sz="4" w:space="0"/>
            </w:tcBorders>
            <w:vAlign w:val="center"/>
          </w:tcPr>
          <w:p w14:paraId="6D2F805E">
            <w:pPr>
              <w:widowControl/>
              <w:jc w:val="left"/>
              <w:textAlignment w:val="center"/>
              <w:rPr>
                <w:rFonts w:hint="eastAsia" w:ascii="宋体" w:hAnsi="宋体" w:cs="宋体"/>
              </w:rPr>
            </w:pPr>
            <w:r>
              <w:rPr>
                <w:rFonts w:hint="eastAsia" w:ascii="宋体" w:hAnsi="宋体" w:cs="宋体"/>
                <w:kern w:val="0"/>
                <w:lang w:bidi="ar"/>
              </w:rPr>
              <w:t>string(26)</w:t>
            </w:r>
          </w:p>
        </w:tc>
        <w:tc>
          <w:tcPr>
            <w:tcW w:w="810" w:type="dxa"/>
            <w:tcBorders>
              <w:top w:val="single" w:color="000000" w:sz="4" w:space="0"/>
              <w:left w:val="single" w:color="000000" w:sz="4" w:space="0"/>
              <w:bottom w:val="single" w:color="000000" w:sz="4" w:space="0"/>
              <w:right w:val="single" w:color="000000" w:sz="4" w:space="0"/>
            </w:tcBorders>
            <w:vAlign w:val="center"/>
          </w:tcPr>
          <w:p w14:paraId="35B8D161">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5BE62F7C">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07755C31">
            <w:pPr>
              <w:widowControl/>
              <w:jc w:val="left"/>
              <w:textAlignment w:val="center"/>
              <w:rPr>
                <w:rFonts w:hint="eastAsia" w:ascii="宋体" w:hAnsi="宋体" w:cs="宋体"/>
              </w:rPr>
            </w:pPr>
            <w:r>
              <w:rPr>
                <w:rFonts w:hint="eastAsia" w:ascii="宋体" w:hAnsi="宋体" w:cs="宋体"/>
                <w:kern w:val="0"/>
                <w:lang w:bidi="ar"/>
              </w:rPr>
              <w:t>1.若是子设备需要填写父设备2.关联的设备编码为原始设备编码</w:t>
            </w:r>
          </w:p>
        </w:tc>
      </w:tr>
      <w:tr w14:paraId="57C3E2BA">
        <w:tblPrEx>
          <w:tblCellMar>
            <w:top w:w="0" w:type="dxa"/>
            <w:left w:w="108" w:type="dxa"/>
            <w:bottom w:w="0" w:type="dxa"/>
            <w:right w:w="108" w:type="dxa"/>
          </w:tblCellMar>
        </w:tblPrEx>
        <w:trPr>
          <w:trHeight w:val="432"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2AEBAB55">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15D95A36">
            <w:pPr>
              <w:widowControl/>
              <w:jc w:val="left"/>
              <w:textAlignment w:val="center"/>
              <w:rPr>
                <w:rFonts w:hint="eastAsia" w:ascii="宋体" w:hAnsi="宋体" w:cs="宋体"/>
              </w:rPr>
            </w:pPr>
            <w:r>
              <w:rPr>
                <w:rFonts w:hint="eastAsia" w:ascii="宋体" w:hAnsi="宋体" w:cs="宋体"/>
                <w:kern w:val="0"/>
                <w:lang w:bidi="ar"/>
              </w:rPr>
              <w:t>43</w:t>
            </w:r>
          </w:p>
        </w:tc>
        <w:tc>
          <w:tcPr>
            <w:tcW w:w="2250" w:type="dxa"/>
            <w:tcBorders>
              <w:top w:val="single" w:color="000000" w:sz="4" w:space="0"/>
              <w:left w:val="single" w:color="000000" w:sz="4" w:space="0"/>
              <w:bottom w:val="single" w:color="000000" w:sz="4" w:space="0"/>
              <w:right w:val="single" w:color="000000" w:sz="4" w:space="0"/>
            </w:tcBorders>
            <w:vAlign w:val="center"/>
          </w:tcPr>
          <w:p w14:paraId="3329E950">
            <w:pPr>
              <w:widowControl/>
              <w:jc w:val="left"/>
              <w:textAlignment w:val="center"/>
              <w:rPr>
                <w:rFonts w:hint="eastAsia" w:ascii="宋体" w:hAnsi="宋体" w:cs="宋体"/>
              </w:rPr>
            </w:pPr>
            <w:r>
              <w:rPr>
                <w:rFonts w:hint="eastAsia" w:ascii="宋体" w:hAnsi="宋体" w:cs="宋体"/>
                <w:kern w:val="0"/>
                <w:lang w:bidi="ar"/>
              </w:rPr>
              <w:t>视频抓拍方向</w:t>
            </w:r>
          </w:p>
        </w:tc>
        <w:tc>
          <w:tcPr>
            <w:tcW w:w="1695" w:type="dxa"/>
            <w:tcBorders>
              <w:top w:val="single" w:color="000000" w:sz="4" w:space="0"/>
              <w:left w:val="single" w:color="000000" w:sz="4" w:space="0"/>
              <w:bottom w:val="single" w:color="000000" w:sz="4" w:space="0"/>
              <w:right w:val="single" w:color="000000" w:sz="4" w:space="0"/>
            </w:tcBorders>
            <w:vAlign w:val="center"/>
          </w:tcPr>
          <w:p w14:paraId="5BB0BD7C">
            <w:pPr>
              <w:widowControl/>
              <w:jc w:val="left"/>
              <w:textAlignment w:val="center"/>
              <w:rPr>
                <w:rFonts w:hint="eastAsia" w:ascii="宋体" w:hAnsi="宋体" w:cs="宋体"/>
              </w:rPr>
            </w:pPr>
            <w:r>
              <w:rPr>
                <w:rFonts w:hint="eastAsia" w:ascii="宋体" w:hAnsi="宋体" w:cs="宋体"/>
                <w:kern w:val="0"/>
                <w:lang w:bidi="ar"/>
              </w:rPr>
              <w:t>capDirection</w:t>
            </w:r>
          </w:p>
        </w:tc>
        <w:tc>
          <w:tcPr>
            <w:tcW w:w="1905" w:type="dxa"/>
            <w:tcBorders>
              <w:top w:val="single" w:color="000000" w:sz="4" w:space="0"/>
              <w:left w:val="single" w:color="000000" w:sz="4" w:space="0"/>
              <w:bottom w:val="single" w:color="000000" w:sz="4" w:space="0"/>
              <w:right w:val="single" w:color="000000" w:sz="4" w:space="0"/>
            </w:tcBorders>
            <w:vAlign w:val="center"/>
          </w:tcPr>
          <w:p w14:paraId="4361791C">
            <w:pPr>
              <w:widowControl/>
              <w:jc w:val="left"/>
              <w:textAlignment w:val="center"/>
              <w:rPr>
                <w:rFonts w:hint="eastAsia" w:ascii="宋体" w:hAnsi="宋体" w:cs="宋体"/>
              </w:rPr>
            </w:pPr>
            <w:r>
              <w:rPr>
                <w:rFonts w:hint="eastAsia" w:ascii="宋体" w:hAnsi="宋体" w:cs="宋体"/>
                <w:kern w:val="0"/>
                <w:lang w:bidi="ar"/>
              </w:rPr>
              <w:t>string(32)</w:t>
            </w:r>
          </w:p>
        </w:tc>
        <w:tc>
          <w:tcPr>
            <w:tcW w:w="810" w:type="dxa"/>
            <w:tcBorders>
              <w:top w:val="single" w:color="000000" w:sz="4" w:space="0"/>
              <w:left w:val="single" w:color="000000" w:sz="4" w:space="0"/>
              <w:bottom w:val="single" w:color="000000" w:sz="4" w:space="0"/>
              <w:right w:val="single" w:color="000000" w:sz="4" w:space="0"/>
            </w:tcBorders>
            <w:vAlign w:val="center"/>
          </w:tcPr>
          <w:p w14:paraId="51C21592">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67E7F94E">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023A5CFD">
            <w:pPr>
              <w:widowControl/>
              <w:jc w:val="left"/>
              <w:textAlignment w:val="center"/>
              <w:rPr>
                <w:rFonts w:hint="eastAsia" w:ascii="宋体" w:hAnsi="宋体" w:cs="宋体"/>
              </w:rPr>
            </w:pPr>
            <w:r>
              <w:rPr>
                <w:rFonts w:hint="eastAsia" w:ascii="宋体" w:hAnsi="宋体" w:cs="宋体"/>
                <w:kern w:val="0"/>
                <w:lang w:bidi="ar"/>
              </w:rPr>
              <w:t>若是视频点位资源需求填写，详见</w:t>
            </w:r>
            <w:r>
              <w:rPr>
                <w:rFonts w:hint="eastAsia" w:ascii="宋体" w:hAnsi="宋体" w:cs="宋体"/>
                <w:b/>
                <w:bCs/>
                <w:kern w:val="0"/>
                <w:lang w:bidi="ar"/>
              </w:rPr>
              <w:t xml:space="preserve">附录 </w:t>
            </w:r>
            <w:r>
              <w:rPr>
                <w:rFonts w:ascii="宋体" w:hAnsi="宋体" w:cs="宋体"/>
                <w:b/>
                <w:bCs/>
                <w:kern w:val="0"/>
                <w:lang w:bidi="ar"/>
              </w:rPr>
              <w:t>E</w:t>
            </w:r>
            <w:r>
              <w:rPr>
                <w:rFonts w:hint="eastAsia" w:ascii="宋体" w:hAnsi="宋体" w:cs="宋体"/>
                <w:b/>
                <w:bCs/>
                <w:kern w:val="0"/>
                <w:lang w:bidi="ar"/>
              </w:rPr>
              <w:t>.6抓拍方向</w:t>
            </w:r>
          </w:p>
        </w:tc>
      </w:tr>
      <w:tr w14:paraId="69156418">
        <w:tblPrEx>
          <w:tblCellMar>
            <w:top w:w="0" w:type="dxa"/>
            <w:left w:w="108" w:type="dxa"/>
            <w:bottom w:w="0" w:type="dxa"/>
            <w:right w:w="108" w:type="dxa"/>
          </w:tblCellMar>
        </w:tblPrEx>
        <w:trPr>
          <w:trHeight w:val="2160"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2489C164">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4AF3FB8D">
            <w:pPr>
              <w:widowControl/>
              <w:jc w:val="left"/>
              <w:textAlignment w:val="center"/>
              <w:rPr>
                <w:rFonts w:hint="eastAsia" w:ascii="宋体" w:hAnsi="宋体" w:cs="宋体"/>
              </w:rPr>
            </w:pPr>
            <w:r>
              <w:rPr>
                <w:rFonts w:hint="eastAsia" w:ascii="宋体" w:hAnsi="宋体" w:cs="宋体"/>
                <w:kern w:val="0"/>
                <w:lang w:bidi="ar"/>
              </w:rPr>
              <w:t>44</w:t>
            </w:r>
          </w:p>
        </w:tc>
        <w:tc>
          <w:tcPr>
            <w:tcW w:w="2250" w:type="dxa"/>
            <w:tcBorders>
              <w:top w:val="single" w:color="000000" w:sz="4" w:space="0"/>
              <w:left w:val="single" w:color="000000" w:sz="4" w:space="0"/>
              <w:bottom w:val="single" w:color="000000" w:sz="4" w:space="0"/>
              <w:right w:val="single" w:color="000000" w:sz="4" w:space="0"/>
            </w:tcBorders>
            <w:vAlign w:val="center"/>
          </w:tcPr>
          <w:p w14:paraId="1F78AAD4">
            <w:pPr>
              <w:widowControl/>
              <w:jc w:val="left"/>
              <w:textAlignment w:val="center"/>
              <w:rPr>
                <w:rFonts w:hint="eastAsia" w:ascii="宋体" w:hAnsi="宋体" w:cs="宋体"/>
              </w:rPr>
            </w:pPr>
            <w:r>
              <w:rPr>
                <w:rFonts w:hint="eastAsia" w:ascii="宋体" w:hAnsi="宋体" w:cs="宋体"/>
                <w:kern w:val="0"/>
                <w:lang w:bidi="ar"/>
              </w:rPr>
              <w:t>视频可视域说明</w:t>
            </w:r>
          </w:p>
        </w:tc>
        <w:tc>
          <w:tcPr>
            <w:tcW w:w="1695" w:type="dxa"/>
            <w:tcBorders>
              <w:top w:val="single" w:color="000000" w:sz="4" w:space="0"/>
              <w:left w:val="single" w:color="000000" w:sz="4" w:space="0"/>
              <w:bottom w:val="single" w:color="000000" w:sz="4" w:space="0"/>
              <w:right w:val="single" w:color="000000" w:sz="4" w:space="0"/>
            </w:tcBorders>
            <w:vAlign w:val="center"/>
          </w:tcPr>
          <w:p w14:paraId="296F582F">
            <w:pPr>
              <w:widowControl/>
              <w:jc w:val="left"/>
              <w:textAlignment w:val="center"/>
              <w:rPr>
                <w:rFonts w:hint="eastAsia" w:ascii="宋体" w:hAnsi="宋体" w:cs="宋体"/>
              </w:rPr>
            </w:pPr>
            <w:r>
              <w:rPr>
                <w:rFonts w:hint="eastAsia" w:ascii="宋体" w:hAnsi="宋体" w:cs="宋体"/>
                <w:kern w:val="0"/>
                <w:lang w:bidi="ar"/>
              </w:rPr>
              <w:t>viewAreaDesc</w:t>
            </w:r>
          </w:p>
        </w:tc>
        <w:tc>
          <w:tcPr>
            <w:tcW w:w="1905" w:type="dxa"/>
            <w:tcBorders>
              <w:top w:val="single" w:color="000000" w:sz="4" w:space="0"/>
              <w:left w:val="single" w:color="000000" w:sz="4" w:space="0"/>
              <w:bottom w:val="single" w:color="000000" w:sz="4" w:space="0"/>
              <w:right w:val="single" w:color="000000" w:sz="4" w:space="0"/>
            </w:tcBorders>
            <w:vAlign w:val="center"/>
          </w:tcPr>
          <w:p w14:paraId="5E729786">
            <w:pPr>
              <w:widowControl/>
              <w:jc w:val="left"/>
              <w:textAlignment w:val="center"/>
              <w:rPr>
                <w:rFonts w:hint="eastAsia" w:ascii="宋体" w:hAnsi="宋体" w:cs="宋体"/>
              </w:rPr>
            </w:pPr>
            <w:r>
              <w:rPr>
                <w:rFonts w:hint="eastAsia" w:ascii="宋体" w:hAnsi="宋体" w:cs="宋体"/>
                <w:kern w:val="0"/>
                <w:lang w:bidi="ar"/>
              </w:rPr>
              <w:t>string（1024）</w:t>
            </w:r>
          </w:p>
        </w:tc>
        <w:tc>
          <w:tcPr>
            <w:tcW w:w="810" w:type="dxa"/>
            <w:tcBorders>
              <w:top w:val="single" w:color="000000" w:sz="4" w:space="0"/>
              <w:left w:val="single" w:color="000000" w:sz="4" w:space="0"/>
              <w:bottom w:val="single" w:color="000000" w:sz="4" w:space="0"/>
              <w:right w:val="single" w:color="000000" w:sz="4" w:space="0"/>
            </w:tcBorders>
            <w:vAlign w:val="center"/>
          </w:tcPr>
          <w:p w14:paraId="118F8A19">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16E4B5DE">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4D3D2E76">
            <w:pPr>
              <w:widowControl/>
              <w:jc w:val="left"/>
              <w:textAlignment w:val="center"/>
              <w:rPr>
                <w:rFonts w:hint="eastAsia" w:ascii="宋体" w:hAnsi="宋体" w:cs="宋体"/>
              </w:rPr>
            </w:pPr>
            <w:r>
              <w:rPr>
                <w:rFonts w:hint="eastAsia" w:ascii="宋体" w:hAnsi="宋体" w:cs="宋体"/>
                <w:kern w:val="0"/>
                <w:lang w:bidi="ar"/>
              </w:rPr>
              <w:t>若是视频点位资源需求填写，horizontalValue:水平夹角，例如：40；水平视场角，可视扇面张开角度，以中轴线平分角度；azimuth: 朝向 例如 270；正北方：000°或360° 正东方：090° 正南方：180° 正西方：270°；visibleRadius: 180 半径，单位：米</w:t>
            </w:r>
          </w:p>
        </w:tc>
      </w:tr>
      <w:tr w14:paraId="62ECE0FA">
        <w:tblPrEx>
          <w:tblCellMar>
            <w:top w:w="0" w:type="dxa"/>
            <w:left w:w="108" w:type="dxa"/>
            <w:bottom w:w="0" w:type="dxa"/>
            <w:right w:w="108" w:type="dxa"/>
          </w:tblCellMar>
        </w:tblPrEx>
        <w:trPr>
          <w:trHeight w:val="216" w:hRule="atLeast"/>
        </w:trPr>
        <w:tc>
          <w:tcPr>
            <w:tcW w:w="1058" w:type="dxa"/>
            <w:vMerge w:val="continue"/>
            <w:tcBorders>
              <w:top w:val="single" w:color="000000" w:sz="4" w:space="0"/>
              <w:left w:val="single" w:color="000000" w:sz="4" w:space="0"/>
              <w:bottom w:val="single" w:color="000000" w:sz="4" w:space="0"/>
              <w:right w:val="single" w:color="000000" w:sz="4" w:space="0"/>
            </w:tcBorders>
            <w:vAlign w:val="center"/>
          </w:tcPr>
          <w:p w14:paraId="6370E002">
            <w:pPr>
              <w:jc w:val="left"/>
              <w:rPr>
                <w:rFonts w:hint="eastAsia" w:ascii="宋体" w:hAnsi="宋体" w:cs="宋体"/>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7476FD10">
            <w:pPr>
              <w:widowControl/>
              <w:jc w:val="left"/>
              <w:textAlignment w:val="center"/>
              <w:rPr>
                <w:rFonts w:hint="eastAsia" w:ascii="宋体" w:hAnsi="宋体" w:cs="宋体"/>
              </w:rPr>
            </w:pPr>
            <w:r>
              <w:rPr>
                <w:rFonts w:hint="eastAsia" w:ascii="宋体" w:hAnsi="宋体" w:cs="宋体"/>
                <w:kern w:val="0"/>
                <w:lang w:bidi="ar"/>
              </w:rPr>
              <w:t>45</w:t>
            </w:r>
          </w:p>
        </w:tc>
        <w:tc>
          <w:tcPr>
            <w:tcW w:w="2250" w:type="dxa"/>
            <w:tcBorders>
              <w:top w:val="single" w:color="000000" w:sz="4" w:space="0"/>
              <w:left w:val="single" w:color="000000" w:sz="4" w:space="0"/>
              <w:bottom w:val="single" w:color="000000" w:sz="4" w:space="0"/>
              <w:right w:val="single" w:color="000000" w:sz="4" w:space="0"/>
            </w:tcBorders>
            <w:vAlign w:val="center"/>
          </w:tcPr>
          <w:p w14:paraId="09285477">
            <w:pPr>
              <w:widowControl/>
              <w:jc w:val="left"/>
              <w:textAlignment w:val="center"/>
              <w:rPr>
                <w:rFonts w:hint="eastAsia" w:ascii="宋体" w:hAnsi="宋体" w:cs="宋体"/>
              </w:rPr>
            </w:pPr>
            <w:r>
              <w:rPr>
                <w:rFonts w:hint="eastAsia" w:ascii="宋体" w:hAnsi="宋体" w:cs="宋体"/>
                <w:kern w:val="0"/>
                <w:lang w:bidi="ar"/>
              </w:rPr>
              <w:t>扩展字段</w:t>
            </w:r>
          </w:p>
        </w:tc>
        <w:tc>
          <w:tcPr>
            <w:tcW w:w="1695" w:type="dxa"/>
            <w:tcBorders>
              <w:top w:val="single" w:color="000000" w:sz="4" w:space="0"/>
              <w:left w:val="single" w:color="000000" w:sz="4" w:space="0"/>
              <w:bottom w:val="single" w:color="000000" w:sz="4" w:space="0"/>
              <w:right w:val="single" w:color="000000" w:sz="4" w:space="0"/>
            </w:tcBorders>
            <w:vAlign w:val="center"/>
          </w:tcPr>
          <w:p w14:paraId="239E759B">
            <w:pPr>
              <w:widowControl/>
              <w:jc w:val="left"/>
              <w:textAlignment w:val="center"/>
              <w:rPr>
                <w:rFonts w:hint="eastAsia" w:ascii="宋体" w:hAnsi="宋体" w:cs="宋体"/>
              </w:rPr>
            </w:pPr>
            <w:r>
              <w:rPr>
                <w:rFonts w:hint="eastAsia" w:ascii="宋体" w:hAnsi="宋体" w:cs="宋体"/>
                <w:kern w:val="0"/>
                <w:lang w:bidi="ar"/>
              </w:rPr>
              <w:t>extendJson</w:t>
            </w:r>
          </w:p>
        </w:tc>
        <w:tc>
          <w:tcPr>
            <w:tcW w:w="1905" w:type="dxa"/>
            <w:tcBorders>
              <w:top w:val="single" w:color="000000" w:sz="4" w:space="0"/>
              <w:left w:val="single" w:color="000000" w:sz="4" w:space="0"/>
              <w:bottom w:val="single" w:color="000000" w:sz="4" w:space="0"/>
              <w:right w:val="single" w:color="000000" w:sz="4" w:space="0"/>
            </w:tcBorders>
            <w:vAlign w:val="center"/>
          </w:tcPr>
          <w:p w14:paraId="7C29A054">
            <w:pPr>
              <w:widowControl/>
              <w:jc w:val="left"/>
              <w:textAlignment w:val="center"/>
              <w:rPr>
                <w:rFonts w:hint="eastAsia" w:ascii="宋体" w:hAnsi="宋体" w:cs="宋体"/>
              </w:rPr>
            </w:pPr>
            <w:r>
              <w:rPr>
                <w:rFonts w:hint="eastAsia" w:ascii="宋体" w:hAnsi="宋体" w:cs="宋体"/>
                <w:kern w:val="0"/>
                <w:lang w:bidi="ar"/>
              </w:rPr>
              <w:t>String(1024)</w:t>
            </w:r>
          </w:p>
        </w:tc>
        <w:tc>
          <w:tcPr>
            <w:tcW w:w="810" w:type="dxa"/>
            <w:tcBorders>
              <w:top w:val="single" w:color="000000" w:sz="4" w:space="0"/>
              <w:left w:val="single" w:color="000000" w:sz="4" w:space="0"/>
              <w:bottom w:val="single" w:color="000000" w:sz="4" w:space="0"/>
              <w:right w:val="single" w:color="000000" w:sz="4" w:space="0"/>
            </w:tcBorders>
            <w:vAlign w:val="center"/>
          </w:tcPr>
          <w:p w14:paraId="34322085">
            <w:pPr>
              <w:widowControl/>
              <w:jc w:val="center"/>
              <w:textAlignment w:val="center"/>
              <w:rPr>
                <w:rFonts w:hint="eastAsia" w:ascii="宋体" w:hAnsi="宋体" w:cs="宋体"/>
              </w:rPr>
            </w:pPr>
            <w:r>
              <w:rPr>
                <w:rFonts w:hint="eastAsia" w:ascii="宋体" w:hAnsi="宋体" w:cs="宋体"/>
                <w:kern w:val="0"/>
                <w:lang w:bidi="ar"/>
              </w:rPr>
              <w:t>O</w:t>
            </w:r>
          </w:p>
        </w:tc>
        <w:tc>
          <w:tcPr>
            <w:tcW w:w="1035" w:type="dxa"/>
            <w:tcBorders>
              <w:top w:val="single" w:color="000000" w:sz="4" w:space="0"/>
              <w:left w:val="single" w:color="000000" w:sz="4" w:space="0"/>
              <w:bottom w:val="single" w:color="000000" w:sz="4" w:space="0"/>
              <w:right w:val="single" w:color="000000" w:sz="4" w:space="0"/>
            </w:tcBorders>
            <w:vAlign w:val="center"/>
          </w:tcPr>
          <w:p w14:paraId="79E55402">
            <w:pPr>
              <w:widowControl/>
              <w:jc w:val="left"/>
              <w:textAlignment w:val="center"/>
              <w:rPr>
                <w:rFonts w:hint="eastAsia" w:ascii="宋体" w:hAnsi="宋体" w:cs="宋体"/>
              </w:rPr>
            </w:pPr>
            <w:r>
              <w:rPr>
                <w:rFonts w:hint="eastAsia" w:ascii="宋体" w:hAnsi="宋体" w:cs="宋体"/>
                <w:kern w:val="0"/>
                <w:lang w:bidi="ar"/>
              </w:rPr>
              <w:t>填报</w:t>
            </w:r>
          </w:p>
        </w:tc>
        <w:tc>
          <w:tcPr>
            <w:tcW w:w="5085" w:type="dxa"/>
            <w:tcBorders>
              <w:top w:val="single" w:color="000000" w:sz="4" w:space="0"/>
              <w:left w:val="single" w:color="000000" w:sz="4" w:space="0"/>
              <w:bottom w:val="single" w:color="000000" w:sz="4" w:space="0"/>
              <w:right w:val="single" w:color="000000" w:sz="4" w:space="0"/>
            </w:tcBorders>
            <w:vAlign w:val="center"/>
          </w:tcPr>
          <w:p w14:paraId="32EF588E">
            <w:pPr>
              <w:widowControl/>
              <w:jc w:val="left"/>
              <w:textAlignment w:val="center"/>
              <w:rPr>
                <w:rFonts w:hint="eastAsia" w:ascii="宋体" w:hAnsi="宋体" w:cs="宋体"/>
              </w:rPr>
            </w:pPr>
            <w:r>
              <w:rPr>
                <w:rFonts w:hint="eastAsia" w:ascii="宋体" w:hAnsi="宋体" w:cs="宋体"/>
                <w:kern w:val="0"/>
                <w:lang w:bidi="ar"/>
              </w:rPr>
              <w:t>预留字段</w:t>
            </w:r>
          </w:p>
        </w:tc>
      </w:tr>
    </w:tbl>
    <w:p w14:paraId="0132DBF7">
      <w:pPr>
        <w:pStyle w:val="58"/>
        <w:ind w:left="0" w:leftChars="0" w:firstLine="0" w:firstLineChars="0"/>
        <w:rPr>
          <w:rFonts w:hint="eastAsia" w:ascii="-apple-system" w:hAnsi="-apple-system"/>
          <w:kern w:val="0"/>
          <w:shd w:val="clear" w:color="auto" w:fill="FFFFFF"/>
          <w:lang w:eastAsia="zh-CN"/>
        </w:rPr>
        <w:sectPr>
          <w:pgSz w:w="16838" w:h="11906" w:orient="landscape"/>
          <w:pgMar w:top="1134" w:right="2410" w:bottom="1134" w:left="1134" w:header="1418" w:footer="1134" w:gutter="284"/>
          <w:pgNumType w:start="1"/>
          <w:cols w:space="425" w:num="1"/>
          <w:formProt w:val="0"/>
          <w:docGrid w:linePitch="312" w:charSpace="0"/>
        </w:sectPr>
      </w:pPr>
    </w:p>
    <w:p w14:paraId="447BC30C">
      <w:pPr>
        <w:pStyle w:val="78"/>
        <w:bidi w:val="0"/>
        <w:rPr>
          <w:rFonts w:hint="eastAsia"/>
        </w:rPr>
      </w:pPr>
      <w:bookmarkStart w:id="48" w:name="_Toc147776071"/>
      <w:bookmarkStart w:id="49" w:name="_Toc4074"/>
      <w:bookmarkStart w:id="50" w:name="_Toc8615"/>
      <w:bookmarkStart w:id="51" w:name="_Toc26739"/>
      <w:bookmarkStart w:id="52" w:name="_Toc25011"/>
      <w:bookmarkStart w:id="53" w:name="_Toc19010"/>
      <w:bookmarkStart w:id="54" w:name="_Toc147564968"/>
      <w:r>
        <w:rPr>
          <w:rFonts w:hint="eastAsia"/>
        </w:rPr>
        <w:t>物联设备编码规则</w:t>
      </w:r>
      <w:bookmarkEnd w:id="48"/>
      <w:bookmarkEnd w:id="49"/>
      <w:bookmarkEnd w:id="50"/>
      <w:bookmarkEnd w:id="51"/>
      <w:bookmarkEnd w:id="52"/>
      <w:bookmarkEnd w:id="53"/>
      <w:bookmarkEnd w:id="54"/>
    </w:p>
    <w:p w14:paraId="4BDDAD7E">
      <w:pPr>
        <w:pStyle w:val="58"/>
        <w:rPr>
          <w:rFonts w:hint="eastAsia" w:ascii="-apple-system" w:hAnsi="-apple-system"/>
          <w:kern w:val="0"/>
          <w:shd w:val="clear" w:color="auto" w:fill="FFFFFF"/>
          <w:lang w:eastAsia="zh-CN"/>
        </w:rPr>
      </w:pPr>
      <w:r>
        <w:rPr>
          <w:rFonts w:hint="eastAsia" w:ascii="-apple-system" w:hAnsi="-apple-system"/>
          <w:kern w:val="0"/>
          <w:shd w:val="clear" w:color="auto" w:fill="FFFFFF"/>
          <w:lang w:eastAsia="zh-CN"/>
        </w:rPr>
        <w:drawing>
          <wp:anchor distT="0" distB="0" distL="114300" distR="114300" simplePos="0" relativeHeight="251662336" behindDoc="0" locked="0" layoutInCell="1" allowOverlap="1">
            <wp:simplePos x="0" y="0"/>
            <wp:positionH relativeFrom="margin">
              <wp:posOffset>-95250</wp:posOffset>
            </wp:positionH>
            <wp:positionV relativeFrom="margin">
              <wp:posOffset>1256030</wp:posOffset>
            </wp:positionV>
            <wp:extent cx="5939790" cy="2374265"/>
            <wp:effectExtent l="0" t="0" r="3810" b="6985"/>
            <wp:wrapSquare wrapText="bothSides"/>
            <wp:docPr id="8" name="图片 8" descr="D:\微信接收文件\WeChat Files\chliangyu\FileStorage\Temp\1696920694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微信接收文件\WeChat Files\chliangyu\FileStorage\Temp\169692069484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939790" cy="2374158"/>
                    </a:xfrm>
                    <a:prstGeom prst="rect">
                      <a:avLst/>
                    </a:prstGeom>
                    <a:noFill/>
                    <a:ln>
                      <a:noFill/>
                    </a:ln>
                  </pic:spPr>
                </pic:pic>
              </a:graphicData>
            </a:graphic>
          </wp:anchor>
        </w:drawing>
      </w:r>
      <w:r>
        <w:rPr>
          <w:rFonts w:hint="eastAsia" w:ascii="-apple-system" w:hAnsi="-apple-system"/>
          <w:kern w:val="0"/>
          <w:shd w:val="clear" w:color="auto" w:fill="FFFFFF"/>
          <w:lang w:eastAsia="zh-CN"/>
        </w:rPr>
        <w:t>物联设备编码作为物联感知平台唯一的ID确保设备、数据的关联、应用调用，设备模型类目编码详见附录F，物联设备编码示例如下：</w:t>
      </w:r>
    </w:p>
    <w:p w14:paraId="341C85E2">
      <w:pPr>
        <w:pStyle w:val="232"/>
        <w:keepNext/>
        <w:ind w:firstLine="0" w:firstLineChars="0"/>
        <w:rPr>
          <w:szCs w:val="21"/>
        </w:rPr>
      </w:pPr>
    </w:p>
    <w:p w14:paraId="470070E6">
      <w:pPr>
        <w:pStyle w:val="85"/>
        <w:bidi w:val="0"/>
      </w:pPr>
      <w:r>
        <w:rPr>
          <w:rFonts w:hint="eastAsia"/>
        </w:rPr>
        <w:t>物联设备编码说明</w:t>
      </w:r>
    </w:p>
    <w:p w14:paraId="4B4E196C">
      <w:pPr>
        <w:pStyle w:val="232"/>
        <w:ind w:firstLine="0" w:firstLineChars="0"/>
        <w:rPr>
          <w:szCs w:val="21"/>
        </w:rPr>
      </w:pPr>
    </w:p>
    <w:tbl>
      <w:tblPr>
        <w:tblStyle w:val="27"/>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709"/>
        <w:gridCol w:w="2410"/>
        <w:gridCol w:w="4373"/>
      </w:tblGrid>
      <w:tr w14:paraId="0B91B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41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8A1AD9B">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rPr>
            </w:pPr>
            <w:r>
              <w:rPr>
                <w:rFonts w:ascii="宋体" w:hAnsi="宋体" w:cs="微软雅黑"/>
              </w:rPr>
              <w:t>码段</w:t>
            </w:r>
          </w:p>
        </w:tc>
        <w:tc>
          <w:tcPr>
            <w:tcW w:w="709"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6FF90400">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rPr>
            </w:pPr>
            <w:r>
              <w:rPr>
                <w:rFonts w:ascii="宋体" w:hAnsi="宋体" w:cs="微软雅黑"/>
              </w:rPr>
              <w:t>码位</w:t>
            </w:r>
          </w:p>
        </w:tc>
        <w:tc>
          <w:tcPr>
            <w:tcW w:w="241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77DC1289">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rPr>
            </w:pPr>
            <w:r>
              <w:rPr>
                <w:rFonts w:ascii="宋体" w:hAnsi="宋体" w:cs="微软雅黑"/>
              </w:rPr>
              <w:t>含义</w:t>
            </w:r>
          </w:p>
        </w:tc>
        <w:tc>
          <w:tcPr>
            <w:tcW w:w="437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14:paraId="521EDA3D">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rPr>
            </w:pPr>
            <w:r>
              <w:rPr>
                <w:rFonts w:ascii="宋体" w:hAnsi="宋体" w:cs="微软雅黑"/>
              </w:rPr>
              <w:t>取值说明</w:t>
            </w:r>
          </w:p>
        </w:tc>
      </w:tr>
      <w:tr w14:paraId="2035B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41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1C6391AD">
            <w:pPr>
              <w:rPr>
                <w:rFonts w:hint="eastAsia" w:ascii="宋体" w:hAnsi="宋体"/>
              </w:rPr>
            </w:pPr>
            <w:r>
              <w:rPr>
                <w:rFonts w:hint="eastAsia" w:ascii="宋体" w:hAnsi="宋体" w:cs="微软雅黑"/>
              </w:rPr>
              <w:t>设备</w:t>
            </w:r>
            <w:r>
              <w:rPr>
                <w:rFonts w:ascii="宋体" w:hAnsi="宋体" w:cs="微软雅黑"/>
              </w:rPr>
              <w:t>类型编码</w:t>
            </w:r>
          </w:p>
        </w:tc>
        <w:tc>
          <w:tcPr>
            <w:tcW w:w="709"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705962D4">
            <w:pPr>
              <w:rPr>
                <w:rFonts w:hint="eastAsia" w:ascii="宋体" w:hAnsi="宋体"/>
              </w:rPr>
            </w:pPr>
            <w:r>
              <w:rPr>
                <w:rFonts w:ascii="宋体" w:hAnsi="宋体" w:cs="微软雅黑"/>
              </w:rPr>
              <w:t>1</w:t>
            </w:r>
            <w:r>
              <w:rPr>
                <w:rFonts w:hint="eastAsia" w:ascii="宋体" w:hAnsi="宋体" w:cs="微软雅黑"/>
              </w:rPr>
              <w:t>-</w:t>
            </w:r>
            <w:r>
              <w:rPr>
                <w:rFonts w:ascii="宋体" w:hAnsi="宋体" w:cs="微软雅黑"/>
              </w:rPr>
              <w:t>4</w:t>
            </w:r>
          </w:p>
        </w:tc>
        <w:tc>
          <w:tcPr>
            <w:tcW w:w="241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396A72E9">
            <w:pPr>
              <w:rPr>
                <w:rFonts w:hint="eastAsia" w:ascii="宋体" w:hAnsi="宋体"/>
              </w:rPr>
            </w:pPr>
            <w:r>
              <w:rPr>
                <w:rFonts w:hint="eastAsia" w:ascii="宋体" w:hAnsi="宋体" w:cs="微软雅黑"/>
              </w:rPr>
              <w:t>物联设备模型编码</w:t>
            </w:r>
          </w:p>
        </w:tc>
        <w:tc>
          <w:tcPr>
            <w:tcW w:w="437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218857E2">
            <w:pPr>
              <w:rPr>
                <w:rFonts w:hint="eastAsia" w:ascii="宋体" w:hAnsi="宋体"/>
              </w:rPr>
            </w:pPr>
            <w:r>
              <w:rPr>
                <w:rFonts w:hint="eastAsia" w:ascii="宋体" w:hAnsi="宋体"/>
              </w:rPr>
              <w:t>参照附录</w:t>
            </w:r>
            <w:r>
              <w:rPr>
                <w:rFonts w:ascii="宋体" w:hAnsi="宋体"/>
              </w:rPr>
              <w:t>F</w:t>
            </w:r>
          </w:p>
        </w:tc>
      </w:tr>
      <w:tr w14:paraId="4672D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41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1D2FB095">
            <w:pPr>
              <w:rPr>
                <w:rFonts w:hint="eastAsia" w:ascii="宋体" w:hAnsi="宋体"/>
              </w:rPr>
            </w:pPr>
            <w:r>
              <w:rPr>
                <w:rFonts w:hint="eastAsia" w:ascii="宋体" w:hAnsi="宋体" w:cs="微软雅黑"/>
              </w:rPr>
              <w:t>设备所在区域编码</w:t>
            </w:r>
          </w:p>
        </w:tc>
        <w:tc>
          <w:tcPr>
            <w:tcW w:w="709"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4EFDFB2E">
            <w:pPr>
              <w:rPr>
                <w:rFonts w:hint="eastAsia" w:ascii="宋体" w:hAnsi="宋体"/>
              </w:rPr>
            </w:pPr>
            <w:r>
              <w:rPr>
                <w:rFonts w:ascii="宋体" w:hAnsi="宋体" w:cs="微软雅黑"/>
              </w:rPr>
              <w:t>8</w:t>
            </w:r>
            <w:r>
              <w:rPr>
                <w:rFonts w:hint="eastAsia" w:ascii="宋体" w:hAnsi="宋体" w:cs="微软雅黑"/>
              </w:rPr>
              <w:t>-</w:t>
            </w:r>
            <w:r>
              <w:rPr>
                <w:rFonts w:ascii="宋体" w:hAnsi="宋体" w:cs="微软雅黑"/>
              </w:rPr>
              <w:t>19</w:t>
            </w:r>
          </w:p>
        </w:tc>
        <w:tc>
          <w:tcPr>
            <w:tcW w:w="241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43B10BE4">
            <w:pPr>
              <w:rPr>
                <w:rFonts w:hint="eastAsia" w:ascii="宋体" w:hAnsi="宋体"/>
              </w:rPr>
            </w:pPr>
            <w:r>
              <w:rPr>
                <w:rFonts w:hint="eastAsia" w:ascii="宋体" w:hAnsi="宋体" w:cs="微软雅黑"/>
              </w:rPr>
              <w:t>按照省-市-（市、区、县）-乡镇（街道）-村（社区）五级</w:t>
            </w:r>
            <w:r>
              <w:rPr>
                <w:rFonts w:ascii="宋体" w:hAnsi="宋体" w:cs="微软雅黑"/>
              </w:rPr>
              <w:t>行政区划编码</w:t>
            </w:r>
          </w:p>
        </w:tc>
        <w:tc>
          <w:tcPr>
            <w:tcW w:w="437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7BCC3B4B">
            <w:pPr>
              <w:rPr>
                <w:rFonts w:hint="eastAsia" w:ascii="宋体" w:hAnsi="宋体" w:cs="微软雅黑"/>
              </w:rPr>
            </w:pPr>
            <w:r>
              <w:rPr>
                <w:rFonts w:ascii="宋体" w:hAnsi="宋体" w:cs="微软雅黑"/>
              </w:rPr>
              <w:t>1.</w:t>
            </w:r>
            <w:r>
              <w:rPr>
                <w:rFonts w:hint="eastAsia" w:ascii="宋体" w:hAnsi="宋体" w:cs="微软雅黑"/>
              </w:rPr>
              <w:t>县级以上</w:t>
            </w:r>
            <w:r>
              <w:rPr>
                <w:rFonts w:ascii="宋体" w:hAnsi="宋体" w:cs="微软雅黑"/>
              </w:rPr>
              <w:t>由</w:t>
            </w:r>
            <w:r>
              <w:rPr>
                <w:rFonts w:hint="eastAsia" w:ascii="宋体" w:hAnsi="宋体" w:cs="微软雅黑"/>
              </w:rPr>
              <w:t>平台</w:t>
            </w:r>
            <w:r>
              <w:rPr>
                <w:rFonts w:ascii="宋体" w:hAnsi="宋体" w:cs="微软雅黑"/>
              </w:rPr>
              <w:t>所在地的行政区划代码确定,符合GB-T 2260- 2017 规定的行政区划</w:t>
            </w:r>
          </w:p>
          <w:p w14:paraId="71ED5493">
            <w:pPr>
              <w:rPr>
                <w:rFonts w:hint="eastAsia" w:ascii="宋体" w:hAnsi="宋体"/>
              </w:rPr>
            </w:pPr>
            <w:r>
              <w:rPr>
                <w:rFonts w:ascii="宋体" w:hAnsi="宋体"/>
              </w:rPr>
              <w:t>2.</w:t>
            </w:r>
            <w:r>
              <w:rPr>
                <w:rFonts w:hint="eastAsia" w:ascii="宋体" w:hAnsi="宋体" w:cs="微软雅黑"/>
              </w:rPr>
              <w:t>县以下区划代码编码规则应符合所在地的统计局发布的最新行政区划代码。</w:t>
            </w:r>
          </w:p>
        </w:tc>
      </w:tr>
      <w:tr w14:paraId="2995A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418"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16A67FB9">
            <w:pPr>
              <w:tabs>
                <w:tab w:val="left" w:pos="1515"/>
              </w:tabs>
              <w:rPr>
                <w:rFonts w:hint="eastAsia" w:ascii="宋体" w:hAnsi="宋体"/>
              </w:rPr>
            </w:pPr>
            <w:r>
              <w:rPr>
                <w:rFonts w:hint="eastAsia" w:ascii="宋体" w:hAnsi="宋体" w:cs="微软雅黑"/>
              </w:rPr>
              <w:t>序列</w:t>
            </w:r>
            <w:r>
              <w:rPr>
                <w:rFonts w:ascii="宋体" w:hAnsi="宋体" w:cs="微软雅黑"/>
              </w:rPr>
              <w:t>码</w:t>
            </w:r>
            <w:r>
              <w:rPr>
                <w:rFonts w:ascii="宋体" w:hAnsi="宋体" w:cs="微软雅黑"/>
              </w:rPr>
              <w:tab/>
            </w:r>
          </w:p>
        </w:tc>
        <w:tc>
          <w:tcPr>
            <w:tcW w:w="709"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017B5969">
            <w:pPr>
              <w:rPr>
                <w:rFonts w:hint="eastAsia" w:ascii="宋体" w:hAnsi="宋体"/>
              </w:rPr>
            </w:pPr>
            <w:r>
              <w:rPr>
                <w:rFonts w:ascii="宋体" w:hAnsi="宋体" w:cs="微软雅黑"/>
              </w:rPr>
              <w:t>20</w:t>
            </w:r>
            <w:r>
              <w:rPr>
                <w:rFonts w:hint="eastAsia" w:ascii="宋体" w:hAnsi="宋体" w:cs="微软雅黑"/>
              </w:rPr>
              <w:t>-</w:t>
            </w:r>
            <w:r>
              <w:rPr>
                <w:rFonts w:ascii="宋体" w:hAnsi="宋体" w:cs="微软雅黑"/>
              </w:rPr>
              <w:t>25</w:t>
            </w:r>
          </w:p>
        </w:tc>
        <w:tc>
          <w:tcPr>
            <w:tcW w:w="241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7BFFBF92">
            <w:pPr>
              <w:rPr>
                <w:rFonts w:hint="eastAsia" w:ascii="宋体" w:hAnsi="宋体"/>
              </w:rPr>
            </w:pPr>
            <w:r>
              <w:rPr>
                <w:rFonts w:ascii="宋体" w:hAnsi="宋体" w:cs="微软雅黑"/>
              </w:rPr>
              <w:t>平台序号</w:t>
            </w:r>
          </w:p>
        </w:tc>
        <w:tc>
          <w:tcPr>
            <w:tcW w:w="4373"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tcPr>
          <w:p w14:paraId="67DF99DB">
            <w:pPr>
              <w:rPr>
                <w:rFonts w:hint="eastAsia" w:ascii="宋体" w:hAnsi="宋体"/>
              </w:rPr>
            </w:pPr>
            <w:r>
              <w:rPr>
                <w:rFonts w:hint="eastAsia" w:ascii="宋体" w:hAnsi="宋体"/>
              </w:rPr>
              <w:t>增量按照设备类型增序扩展</w:t>
            </w:r>
          </w:p>
        </w:tc>
      </w:tr>
    </w:tbl>
    <w:p w14:paraId="2AA94FC1">
      <w:pPr>
        <w:pStyle w:val="58"/>
        <w:ind w:left="0" w:leftChars="0" w:firstLine="0" w:firstLineChars="0"/>
        <w:rPr>
          <w:rFonts w:hint="eastAsia" w:ascii="-apple-system" w:hAnsi="-apple-system"/>
          <w:kern w:val="0"/>
          <w:shd w:val="clear" w:color="auto" w:fill="FFFFFF"/>
          <w:lang w:eastAsia="zh-CN"/>
        </w:rPr>
        <w:sectPr>
          <w:pgSz w:w="11906" w:h="16838"/>
          <w:pgMar w:top="2410" w:right="1134" w:bottom="1134" w:left="1134" w:header="1418" w:footer="1134" w:gutter="284"/>
          <w:pgNumType w:start="1"/>
          <w:cols w:space="425" w:num="1"/>
          <w:formProt w:val="0"/>
          <w:docGrid w:linePitch="312" w:charSpace="0"/>
        </w:sectPr>
      </w:pPr>
    </w:p>
    <w:p w14:paraId="531D4DC0">
      <w:pPr>
        <w:pStyle w:val="78"/>
        <w:bidi w:val="0"/>
        <w:rPr>
          <w:rFonts w:hint="eastAsia" w:hAnsi="黑体"/>
          <w:sz w:val="21"/>
          <w:szCs w:val="21"/>
        </w:rPr>
      </w:pPr>
      <w:bookmarkStart w:id="55" w:name="_Toc1997"/>
      <w:bookmarkStart w:id="56" w:name="_Toc5657"/>
      <w:bookmarkStart w:id="57" w:name="_Toc147776072"/>
      <w:r>
        <w:rPr>
          <w:rFonts w:hint="eastAsia" w:hAnsi="黑体"/>
          <w:sz w:val="21"/>
          <w:szCs w:val="21"/>
        </w:rPr>
        <w:t>物联实例编目数据元定义</w:t>
      </w:r>
      <w:bookmarkEnd w:id="55"/>
      <w:bookmarkEnd w:id="56"/>
      <w:bookmarkEnd w:id="57"/>
    </w:p>
    <w:p w14:paraId="529BEFBB">
      <w:pPr>
        <w:pStyle w:val="58"/>
        <w:ind w:left="0" w:leftChars="0" w:firstLine="0" w:firstLineChars="0"/>
        <w:rPr>
          <w:rFonts w:hint="eastAsia" w:ascii="-apple-system" w:hAnsi="-apple-system"/>
          <w:kern w:val="0"/>
          <w:shd w:val="clear" w:color="auto" w:fill="FFFFFF"/>
          <w:lang w:eastAsia="zh-CN"/>
        </w:rPr>
      </w:pPr>
    </w:p>
    <w:p w14:paraId="74AECE52">
      <w:pPr>
        <w:pStyle w:val="58"/>
        <w:rPr>
          <w:rFonts w:hint="eastAsia" w:ascii="-apple-system" w:hAnsi="-apple-system"/>
          <w:kern w:val="0"/>
          <w:shd w:val="clear" w:color="auto" w:fill="FFFFFF"/>
          <w:lang w:eastAsia="zh-CN"/>
        </w:rPr>
      </w:pPr>
    </w:p>
    <w:p w14:paraId="247DAAD6">
      <w:pPr>
        <w:pStyle w:val="80"/>
        <w:bidi w:val="0"/>
      </w:pPr>
      <w:bookmarkStart w:id="58" w:name="_Toc4599"/>
      <w:bookmarkStart w:id="59" w:name="_Toc25915"/>
      <w:bookmarkStart w:id="60" w:name="_Toc21604"/>
      <w:bookmarkStart w:id="61" w:name="_Toc147564970"/>
      <w:r>
        <w:rPr>
          <w:rFonts w:hint="eastAsia"/>
        </w:rPr>
        <w:t>基础数据类型 BaseDataType</w:t>
      </w:r>
      <w:bookmarkEnd w:id="58"/>
      <w:bookmarkEnd w:id="59"/>
      <w:bookmarkEnd w:id="60"/>
      <w:bookmarkEnd w:id="61"/>
    </w:p>
    <w:p w14:paraId="6DD51442">
      <w:pPr>
        <w:pStyle w:val="79"/>
        <w:bidi w:val="0"/>
      </w:pPr>
      <w:r>
        <w:rPr>
          <w:rFonts w:hint="eastAsia"/>
        </w:rPr>
        <w:t>基础数据对象特征属性</w:t>
      </w:r>
    </w:p>
    <w:tbl>
      <w:tblPr>
        <w:tblStyle w:val="27"/>
        <w:tblW w:w="7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530"/>
        <w:gridCol w:w="1380"/>
        <w:gridCol w:w="1640"/>
        <w:gridCol w:w="1830"/>
      </w:tblGrid>
      <w:tr w14:paraId="17E3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tcBorders>
              <w:top w:val="single" w:color="auto" w:sz="4" w:space="0"/>
              <w:left w:val="single" w:color="auto" w:sz="4" w:space="0"/>
              <w:bottom w:val="single" w:color="auto" w:sz="4" w:space="0"/>
              <w:right w:val="single" w:color="auto" w:sz="4" w:space="0"/>
            </w:tcBorders>
          </w:tcPr>
          <w:p w14:paraId="3F672C2C">
            <w:pPr>
              <w:widowControl/>
              <w:jc w:val="center"/>
              <w:rPr>
                <w:rFonts w:hint="eastAsia" w:ascii="宋体" w:hAnsi="宋体" w:eastAsia="等线" w:cs="宋体"/>
                <w:kern w:val="0"/>
              </w:rPr>
            </w:pPr>
            <w:r>
              <w:rPr>
                <w:rFonts w:hint="eastAsia" w:ascii="宋体" w:hAnsi="宋体" w:cs="宋体"/>
                <w:kern w:val="0"/>
              </w:rPr>
              <w:t>序号</w:t>
            </w:r>
          </w:p>
        </w:tc>
        <w:tc>
          <w:tcPr>
            <w:tcW w:w="1530" w:type="dxa"/>
            <w:tcBorders>
              <w:top w:val="single" w:color="auto" w:sz="4" w:space="0"/>
              <w:left w:val="single" w:color="auto" w:sz="4" w:space="0"/>
              <w:bottom w:val="single" w:color="auto" w:sz="4" w:space="0"/>
              <w:right w:val="single" w:color="auto" w:sz="4" w:space="0"/>
            </w:tcBorders>
            <w:vAlign w:val="center"/>
          </w:tcPr>
          <w:p w14:paraId="0BC04AD1">
            <w:pPr>
              <w:widowControl/>
              <w:jc w:val="center"/>
              <w:rPr>
                <w:rFonts w:hint="eastAsia" w:ascii="宋体" w:hAnsi="宋体" w:cs="宋体"/>
                <w:kern w:val="0"/>
              </w:rPr>
            </w:pPr>
            <w:r>
              <w:rPr>
                <w:rFonts w:hint="eastAsia" w:ascii="宋体" w:hAnsi="宋体" w:cs="宋体"/>
                <w:kern w:val="0"/>
              </w:rPr>
              <w:t>数据类型</w:t>
            </w:r>
          </w:p>
        </w:tc>
        <w:tc>
          <w:tcPr>
            <w:tcW w:w="1380" w:type="dxa"/>
            <w:tcBorders>
              <w:top w:val="single" w:color="auto" w:sz="4" w:space="0"/>
              <w:left w:val="single" w:color="auto" w:sz="4" w:space="0"/>
              <w:bottom w:val="single" w:color="auto" w:sz="4" w:space="0"/>
              <w:right w:val="single" w:color="auto" w:sz="4" w:space="0"/>
            </w:tcBorders>
            <w:vAlign w:val="center"/>
          </w:tcPr>
          <w:p w14:paraId="6EE34B3D">
            <w:pPr>
              <w:widowControl/>
              <w:jc w:val="center"/>
              <w:rPr>
                <w:rFonts w:hint="eastAsia" w:ascii="宋体" w:hAnsi="宋体" w:cs="宋体"/>
                <w:kern w:val="0"/>
              </w:rPr>
            </w:pPr>
            <w:r>
              <w:rPr>
                <w:rFonts w:hint="eastAsia" w:ascii="宋体" w:hAnsi="宋体" w:cs="宋体"/>
                <w:kern w:val="0"/>
              </w:rPr>
              <w:t>对应XML类型</w:t>
            </w:r>
          </w:p>
        </w:tc>
        <w:tc>
          <w:tcPr>
            <w:tcW w:w="1640" w:type="dxa"/>
            <w:tcBorders>
              <w:top w:val="single" w:color="auto" w:sz="4" w:space="0"/>
              <w:left w:val="single" w:color="auto" w:sz="4" w:space="0"/>
              <w:bottom w:val="single" w:color="auto" w:sz="4" w:space="0"/>
              <w:right w:val="single" w:color="auto" w:sz="4" w:space="0"/>
            </w:tcBorders>
            <w:vAlign w:val="center"/>
          </w:tcPr>
          <w:p w14:paraId="1391CDF6">
            <w:pPr>
              <w:widowControl/>
              <w:jc w:val="center"/>
              <w:rPr>
                <w:rFonts w:hint="eastAsia" w:ascii="宋体" w:hAnsi="宋体" w:cs="宋体"/>
                <w:kern w:val="0"/>
              </w:rPr>
            </w:pPr>
            <w:r>
              <w:rPr>
                <w:rFonts w:hint="eastAsia" w:ascii="宋体" w:hAnsi="宋体" w:cs="宋体"/>
                <w:kern w:val="0"/>
              </w:rPr>
              <w:t>对应JSON类型</w:t>
            </w:r>
          </w:p>
        </w:tc>
        <w:tc>
          <w:tcPr>
            <w:tcW w:w="1830" w:type="dxa"/>
            <w:tcBorders>
              <w:top w:val="single" w:color="auto" w:sz="4" w:space="0"/>
              <w:left w:val="single" w:color="auto" w:sz="4" w:space="0"/>
              <w:bottom w:val="single" w:color="auto" w:sz="4" w:space="0"/>
              <w:right w:val="single" w:color="auto" w:sz="4" w:space="0"/>
            </w:tcBorders>
          </w:tcPr>
          <w:p w14:paraId="457BE32A">
            <w:pPr>
              <w:widowControl/>
              <w:jc w:val="center"/>
              <w:rPr>
                <w:rFonts w:hint="eastAsia" w:ascii="宋体" w:hAnsi="宋体" w:cs="宋体"/>
                <w:kern w:val="0"/>
              </w:rPr>
            </w:pPr>
            <w:r>
              <w:rPr>
                <w:rFonts w:hint="eastAsia" w:ascii="宋体" w:hAnsi="宋体" w:cs="宋体"/>
                <w:kern w:val="0"/>
              </w:rPr>
              <w:t>说明</w:t>
            </w:r>
          </w:p>
        </w:tc>
      </w:tr>
      <w:tr w14:paraId="1CF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tcBorders>
              <w:top w:val="single" w:color="auto" w:sz="4" w:space="0"/>
              <w:left w:val="single" w:color="auto" w:sz="4" w:space="0"/>
              <w:bottom w:val="single" w:color="auto" w:sz="4" w:space="0"/>
              <w:right w:val="single" w:color="auto" w:sz="4" w:space="0"/>
            </w:tcBorders>
          </w:tcPr>
          <w:p w14:paraId="471D67C7">
            <w:pPr>
              <w:jc w:val="center"/>
              <w:rPr>
                <w:rFonts w:hint="eastAsia" w:ascii="宋体" w:hAnsi="宋体"/>
              </w:rPr>
            </w:pPr>
            <w:r>
              <w:rPr>
                <w:rFonts w:hint="eastAsia" w:ascii="宋体" w:hAnsi="宋体"/>
              </w:rPr>
              <w:t>1</w:t>
            </w:r>
          </w:p>
        </w:tc>
        <w:tc>
          <w:tcPr>
            <w:tcW w:w="1530" w:type="dxa"/>
            <w:tcBorders>
              <w:top w:val="single" w:color="auto" w:sz="4" w:space="0"/>
              <w:left w:val="single" w:color="auto" w:sz="4" w:space="0"/>
              <w:bottom w:val="single" w:color="auto" w:sz="4" w:space="0"/>
              <w:right w:val="single" w:color="auto" w:sz="4" w:space="0"/>
            </w:tcBorders>
            <w:vAlign w:val="center"/>
          </w:tcPr>
          <w:p w14:paraId="281D8482">
            <w:pPr>
              <w:rPr>
                <w:rFonts w:hint="eastAsia" w:ascii="宋体" w:hAnsi="宋体"/>
              </w:rPr>
            </w:pPr>
            <w:r>
              <w:rPr>
                <w:rFonts w:hint="eastAsia" w:ascii="宋体" w:hAnsi="宋体"/>
              </w:rPr>
              <w:t>字符串</w:t>
            </w:r>
          </w:p>
        </w:tc>
        <w:tc>
          <w:tcPr>
            <w:tcW w:w="1380" w:type="dxa"/>
            <w:tcBorders>
              <w:top w:val="single" w:color="auto" w:sz="4" w:space="0"/>
              <w:left w:val="single" w:color="auto" w:sz="4" w:space="0"/>
              <w:bottom w:val="single" w:color="auto" w:sz="4" w:space="0"/>
              <w:right w:val="single" w:color="auto" w:sz="4" w:space="0"/>
            </w:tcBorders>
            <w:vAlign w:val="center"/>
          </w:tcPr>
          <w:p w14:paraId="455B4069">
            <w:pPr>
              <w:rPr>
                <w:rFonts w:hint="eastAsia" w:ascii="宋体" w:hAnsi="宋体"/>
              </w:rPr>
            </w:pPr>
            <w:r>
              <w:rPr>
                <w:rFonts w:ascii="宋体" w:hAnsi="宋体"/>
              </w:rPr>
              <w:t>S</w:t>
            </w:r>
            <w:r>
              <w:rPr>
                <w:rFonts w:hint="eastAsia" w:ascii="宋体" w:hAnsi="宋体"/>
              </w:rPr>
              <w:t>tring</w:t>
            </w:r>
          </w:p>
        </w:tc>
        <w:tc>
          <w:tcPr>
            <w:tcW w:w="1640" w:type="dxa"/>
            <w:tcBorders>
              <w:top w:val="single" w:color="auto" w:sz="4" w:space="0"/>
              <w:left w:val="single" w:color="auto" w:sz="4" w:space="0"/>
              <w:bottom w:val="single" w:color="auto" w:sz="4" w:space="0"/>
              <w:right w:val="single" w:color="auto" w:sz="4" w:space="0"/>
            </w:tcBorders>
            <w:vAlign w:val="center"/>
          </w:tcPr>
          <w:p w14:paraId="7D2C1421">
            <w:pPr>
              <w:rPr>
                <w:rFonts w:hint="eastAsia" w:ascii="宋体" w:hAnsi="宋体"/>
              </w:rPr>
            </w:pPr>
            <w:r>
              <w:rPr>
                <w:rFonts w:hint="eastAsia" w:ascii="宋体" w:hAnsi="宋体"/>
              </w:rPr>
              <w:t>String</w:t>
            </w:r>
          </w:p>
        </w:tc>
        <w:tc>
          <w:tcPr>
            <w:tcW w:w="1830" w:type="dxa"/>
            <w:tcBorders>
              <w:top w:val="single" w:color="auto" w:sz="4" w:space="0"/>
              <w:left w:val="single" w:color="auto" w:sz="4" w:space="0"/>
              <w:bottom w:val="single" w:color="auto" w:sz="4" w:space="0"/>
              <w:right w:val="single" w:color="auto" w:sz="4" w:space="0"/>
            </w:tcBorders>
          </w:tcPr>
          <w:p w14:paraId="3D8EF902">
            <w:pPr>
              <w:rPr>
                <w:rFonts w:hint="eastAsia" w:ascii="宋体" w:hAnsi="宋体"/>
              </w:rPr>
            </w:pPr>
          </w:p>
        </w:tc>
      </w:tr>
      <w:tr w14:paraId="7C26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tcBorders>
              <w:top w:val="single" w:color="auto" w:sz="4" w:space="0"/>
              <w:left w:val="single" w:color="auto" w:sz="4" w:space="0"/>
              <w:bottom w:val="single" w:color="auto" w:sz="4" w:space="0"/>
              <w:right w:val="single" w:color="auto" w:sz="4" w:space="0"/>
            </w:tcBorders>
          </w:tcPr>
          <w:p w14:paraId="1C0B12CF">
            <w:pPr>
              <w:jc w:val="center"/>
              <w:rPr>
                <w:rFonts w:hint="eastAsia" w:ascii="宋体" w:hAnsi="宋体"/>
              </w:rPr>
            </w:pPr>
            <w:r>
              <w:rPr>
                <w:rFonts w:hint="eastAsia" w:ascii="宋体" w:hAnsi="宋体"/>
              </w:rPr>
              <w:t>2</w:t>
            </w:r>
          </w:p>
        </w:tc>
        <w:tc>
          <w:tcPr>
            <w:tcW w:w="1530" w:type="dxa"/>
            <w:tcBorders>
              <w:top w:val="single" w:color="auto" w:sz="4" w:space="0"/>
              <w:left w:val="single" w:color="auto" w:sz="4" w:space="0"/>
              <w:bottom w:val="single" w:color="auto" w:sz="4" w:space="0"/>
              <w:right w:val="single" w:color="auto" w:sz="4" w:space="0"/>
            </w:tcBorders>
            <w:vAlign w:val="center"/>
          </w:tcPr>
          <w:p w14:paraId="7B24AC25">
            <w:pPr>
              <w:rPr>
                <w:rFonts w:hint="eastAsia" w:ascii="宋体" w:hAnsi="宋体"/>
              </w:rPr>
            </w:pPr>
            <w:r>
              <w:rPr>
                <w:rFonts w:hint="eastAsia" w:ascii="宋体" w:hAnsi="宋体"/>
              </w:rPr>
              <w:t>整型数</w:t>
            </w:r>
          </w:p>
        </w:tc>
        <w:tc>
          <w:tcPr>
            <w:tcW w:w="1380" w:type="dxa"/>
            <w:tcBorders>
              <w:top w:val="single" w:color="auto" w:sz="4" w:space="0"/>
              <w:left w:val="single" w:color="auto" w:sz="4" w:space="0"/>
              <w:bottom w:val="single" w:color="auto" w:sz="4" w:space="0"/>
              <w:right w:val="single" w:color="auto" w:sz="4" w:space="0"/>
            </w:tcBorders>
            <w:vAlign w:val="center"/>
          </w:tcPr>
          <w:p w14:paraId="71A266E4">
            <w:pPr>
              <w:rPr>
                <w:rFonts w:hint="eastAsia" w:ascii="宋体" w:hAnsi="宋体"/>
              </w:rPr>
            </w:pPr>
            <w:r>
              <w:rPr>
                <w:rFonts w:ascii="宋体" w:hAnsi="宋体"/>
              </w:rPr>
              <w:t>I</w:t>
            </w:r>
            <w:r>
              <w:rPr>
                <w:rFonts w:hint="eastAsia" w:ascii="宋体" w:hAnsi="宋体"/>
              </w:rPr>
              <w:t>nt</w:t>
            </w:r>
          </w:p>
        </w:tc>
        <w:tc>
          <w:tcPr>
            <w:tcW w:w="1640" w:type="dxa"/>
            <w:tcBorders>
              <w:top w:val="single" w:color="auto" w:sz="4" w:space="0"/>
              <w:left w:val="single" w:color="auto" w:sz="4" w:space="0"/>
              <w:bottom w:val="single" w:color="auto" w:sz="4" w:space="0"/>
              <w:right w:val="single" w:color="auto" w:sz="4" w:space="0"/>
            </w:tcBorders>
            <w:vAlign w:val="center"/>
          </w:tcPr>
          <w:p w14:paraId="0330AE4F">
            <w:pPr>
              <w:rPr>
                <w:rFonts w:hint="eastAsia" w:ascii="宋体" w:hAnsi="宋体"/>
              </w:rPr>
            </w:pPr>
            <w:r>
              <w:rPr>
                <w:rFonts w:hint="eastAsia" w:ascii="宋体" w:hAnsi="宋体"/>
              </w:rPr>
              <w:t>Int</w:t>
            </w:r>
          </w:p>
        </w:tc>
        <w:tc>
          <w:tcPr>
            <w:tcW w:w="1830" w:type="dxa"/>
            <w:tcBorders>
              <w:top w:val="single" w:color="auto" w:sz="4" w:space="0"/>
              <w:left w:val="single" w:color="auto" w:sz="4" w:space="0"/>
              <w:bottom w:val="single" w:color="auto" w:sz="4" w:space="0"/>
              <w:right w:val="single" w:color="auto" w:sz="4" w:space="0"/>
            </w:tcBorders>
          </w:tcPr>
          <w:p w14:paraId="4DE16DB6">
            <w:pPr>
              <w:rPr>
                <w:rFonts w:hint="eastAsia" w:ascii="宋体" w:hAnsi="宋体"/>
              </w:rPr>
            </w:pPr>
            <w:r>
              <w:rPr>
                <w:rFonts w:hint="eastAsia" w:ascii="宋体" w:hAnsi="宋体"/>
              </w:rPr>
              <w:t>32位数</w:t>
            </w:r>
          </w:p>
        </w:tc>
      </w:tr>
      <w:tr w14:paraId="3DA6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tcBorders>
              <w:top w:val="single" w:color="auto" w:sz="4" w:space="0"/>
              <w:left w:val="single" w:color="auto" w:sz="4" w:space="0"/>
              <w:bottom w:val="single" w:color="auto" w:sz="4" w:space="0"/>
              <w:right w:val="single" w:color="auto" w:sz="4" w:space="0"/>
            </w:tcBorders>
          </w:tcPr>
          <w:p w14:paraId="7781B27B">
            <w:pPr>
              <w:jc w:val="center"/>
              <w:rPr>
                <w:rFonts w:hint="eastAsia" w:ascii="宋体" w:hAnsi="宋体"/>
              </w:rPr>
            </w:pPr>
            <w:r>
              <w:rPr>
                <w:rFonts w:hint="eastAsia" w:ascii="宋体" w:hAnsi="宋体"/>
              </w:rPr>
              <w:t>3</w:t>
            </w:r>
          </w:p>
        </w:tc>
        <w:tc>
          <w:tcPr>
            <w:tcW w:w="1530" w:type="dxa"/>
            <w:tcBorders>
              <w:top w:val="single" w:color="auto" w:sz="4" w:space="0"/>
              <w:left w:val="single" w:color="auto" w:sz="4" w:space="0"/>
              <w:bottom w:val="single" w:color="auto" w:sz="4" w:space="0"/>
              <w:right w:val="single" w:color="auto" w:sz="4" w:space="0"/>
            </w:tcBorders>
            <w:vAlign w:val="center"/>
          </w:tcPr>
          <w:p w14:paraId="2C14D82B">
            <w:pPr>
              <w:rPr>
                <w:rFonts w:hint="eastAsia" w:ascii="宋体" w:hAnsi="宋体"/>
              </w:rPr>
            </w:pPr>
            <w:r>
              <w:rPr>
                <w:rFonts w:hint="eastAsia" w:ascii="宋体" w:hAnsi="宋体"/>
              </w:rPr>
              <w:t>长整型数</w:t>
            </w:r>
          </w:p>
        </w:tc>
        <w:tc>
          <w:tcPr>
            <w:tcW w:w="1380" w:type="dxa"/>
            <w:tcBorders>
              <w:top w:val="single" w:color="auto" w:sz="4" w:space="0"/>
              <w:left w:val="single" w:color="auto" w:sz="4" w:space="0"/>
              <w:bottom w:val="single" w:color="auto" w:sz="4" w:space="0"/>
              <w:right w:val="single" w:color="auto" w:sz="4" w:space="0"/>
            </w:tcBorders>
            <w:vAlign w:val="center"/>
          </w:tcPr>
          <w:p w14:paraId="7A407BAD">
            <w:pPr>
              <w:rPr>
                <w:rFonts w:hint="eastAsia" w:ascii="宋体" w:hAnsi="宋体"/>
              </w:rPr>
            </w:pPr>
            <w:r>
              <w:rPr>
                <w:rFonts w:ascii="宋体" w:hAnsi="宋体"/>
              </w:rPr>
              <w:t>L</w:t>
            </w:r>
            <w:r>
              <w:rPr>
                <w:rFonts w:hint="eastAsia" w:ascii="宋体" w:hAnsi="宋体"/>
              </w:rPr>
              <w:t>ong</w:t>
            </w:r>
          </w:p>
        </w:tc>
        <w:tc>
          <w:tcPr>
            <w:tcW w:w="1640" w:type="dxa"/>
            <w:tcBorders>
              <w:top w:val="single" w:color="auto" w:sz="4" w:space="0"/>
              <w:left w:val="single" w:color="auto" w:sz="4" w:space="0"/>
              <w:bottom w:val="single" w:color="auto" w:sz="4" w:space="0"/>
              <w:right w:val="single" w:color="auto" w:sz="4" w:space="0"/>
            </w:tcBorders>
            <w:vAlign w:val="center"/>
          </w:tcPr>
          <w:p w14:paraId="03697A3F">
            <w:pPr>
              <w:rPr>
                <w:rFonts w:hint="eastAsia" w:ascii="宋体" w:hAnsi="宋体"/>
              </w:rPr>
            </w:pPr>
            <w:r>
              <w:rPr>
                <w:rFonts w:hint="eastAsia" w:ascii="宋体" w:hAnsi="宋体"/>
              </w:rPr>
              <w:t>Long</w:t>
            </w:r>
          </w:p>
        </w:tc>
        <w:tc>
          <w:tcPr>
            <w:tcW w:w="1830" w:type="dxa"/>
            <w:tcBorders>
              <w:top w:val="single" w:color="auto" w:sz="4" w:space="0"/>
              <w:left w:val="single" w:color="auto" w:sz="4" w:space="0"/>
              <w:bottom w:val="single" w:color="auto" w:sz="4" w:space="0"/>
              <w:right w:val="single" w:color="auto" w:sz="4" w:space="0"/>
            </w:tcBorders>
          </w:tcPr>
          <w:p w14:paraId="7F88E16A">
            <w:pPr>
              <w:rPr>
                <w:rFonts w:hint="eastAsia" w:ascii="宋体" w:hAnsi="宋体"/>
              </w:rPr>
            </w:pPr>
            <w:r>
              <w:rPr>
                <w:rFonts w:hint="eastAsia" w:ascii="宋体" w:hAnsi="宋体"/>
              </w:rPr>
              <w:t>64位数</w:t>
            </w:r>
          </w:p>
        </w:tc>
      </w:tr>
      <w:tr w14:paraId="0F85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tcBorders>
              <w:top w:val="single" w:color="auto" w:sz="4" w:space="0"/>
              <w:left w:val="single" w:color="auto" w:sz="4" w:space="0"/>
              <w:bottom w:val="single" w:color="auto" w:sz="4" w:space="0"/>
              <w:right w:val="single" w:color="auto" w:sz="4" w:space="0"/>
            </w:tcBorders>
          </w:tcPr>
          <w:p w14:paraId="2E133C63">
            <w:pPr>
              <w:jc w:val="center"/>
              <w:rPr>
                <w:rFonts w:hint="eastAsia" w:ascii="宋体" w:hAnsi="宋体"/>
              </w:rPr>
            </w:pPr>
            <w:r>
              <w:rPr>
                <w:rFonts w:hint="eastAsia" w:ascii="宋体" w:hAnsi="宋体"/>
              </w:rPr>
              <w:t>4</w:t>
            </w:r>
          </w:p>
        </w:tc>
        <w:tc>
          <w:tcPr>
            <w:tcW w:w="1530" w:type="dxa"/>
            <w:tcBorders>
              <w:top w:val="single" w:color="auto" w:sz="4" w:space="0"/>
              <w:left w:val="single" w:color="auto" w:sz="4" w:space="0"/>
              <w:bottom w:val="single" w:color="auto" w:sz="4" w:space="0"/>
              <w:right w:val="single" w:color="auto" w:sz="4" w:space="0"/>
            </w:tcBorders>
            <w:vAlign w:val="center"/>
          </w:tcPr>
          <w:p w14:paraId="5604F2ED">
            <w:pPr>
              <w:rPr>
                <w:rFonts w:hint="eastAsia" w:ascii="宋体" w:hAnsi="宋体"/>
              </w:rPr>
            </w:pPr>
            <w:r>
              <w:rPr>
                <w:rFonts w:hint="eastAsia" w:ascii="宋体" w:hAnsi="宋体"/>
              </w:rPr>
              <w:t>浮点数</w:t>
            </w:r>
          </w:p>
        </w:tc>
        <w:tc>
          <w:tcPr>
            <w:tcW w:w="1380" w:type="dxa"/>
            <w:tcBorders>
              <w:top w:val="single" w:color="auto" w:sz="4" w:space="0"/>
              <w:left w:val="single" w:color="auto" w:sz="4" w:space="0"/>
              <w:bottom w:val="single" w:color="auto" w:sz="4" w:space="0"/>
              <w:right w:val="single" w:color="auto" w:sz="4" w:space="0"/>
            </w:tcBorders>
            <w:vAlign w:val="center"/>
          </w:tcPr>
          <w:p w14:paraId="699BA53B">
            <w:pPr>
              <w:rPr>
                <w:rFonts w:hint="eastAsia" w:ascii="宋体" w:hAnsi="宋体"/>
              </w:rPr>
            </w:pPr>
            <w:r>
              <w:rPr>
                <w:rFonts w:ascii="宋体" w:hAnsi="宋体"/>
              </w:rPr>
              <w:t>D</w:t>
            </w:r>
            <w:r>
              <w:rPr>
                <w:rFonts w:hint="eastAsia" w:ascii="宋体" w:hAnsi="宋体"/>
              </w:rPr>
              <w:t>ouble</w:t>
            </w:r>
          </w:p>
        </w:tc>
        <w:tc>
          <w:tcPr>
            <w:tcW w:w="1640" w:type="dxa"/>
            <w:tcBorders>
              <w:top w:val="single" w:color="auto" w:sz="4" w:space="0"/>
              <w:left w:val="single" w:color="auto" w:sz="4" w:space="0"/>
              <w:bottom w:val="single" w:color="auto" w:sz="4" w:space="0"/>
              <w:right w:val="single" w:color="auto" w:sz="4" w:space="0"/>
            </w:tcBorders>
            <w:vAlign w:val="center"/>
          </w:tcPr>
          <w:p w14:paraId="451E333C">
            <w:pPr>
              <w:rPr>
                <w:rFonts w:hint="eastAsia" w:ascii="宋体" w:hAnsi="宋体"/>
              </w:rPr>
            </w:pPr>
            <w:r>
              <w:rPr>
                <w:rFonts w:hint="eastAsia" w:ascii="宋体" w:hAnsi="宋体"/>
              </w:rPr>
              <w:t>Double</w:t>
            </w:r>
          </w:p>
        </w:tc>
        <w:tc>
          <w:tcPr>
            <w:tcW w:w="1830" w:type="dxa"/>
            <w:tcBorders>
              <w:top w:val="single" w:color="auto" w:sz="4" w:space="0"/>
              <w:left w:val="single" w:color="auto" w:sz="4" w:space="0"/>
              <w:bottom w:val="single" w:color="auto" w:sz="4" w:space="0"/>
              <w:right w:val="single" w:color="auto" w:sz="4" w:space="0"/>
            </w:tcBorders>
          </w:tcPr>
          <w:p w14:paraId="634286AA">
            <w:pPr>
              <w:rPr>
                <w:rFonts w:hint="eastAsia" w:ascii="宋体" w:hAnsi="宋体"/>
              </w:rPr>
            </w:pPr>
          </w:p>
        </w:tc>
      </w:tr>
      <w:tr w14:paraId="0BE0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tcBorders>
              <w:top w:val="single" w:color="auto" w:sz="4" w:space="0"/>
              <w:left w:val="single" w:color="auto" w:sz="4" w:space="0"/>
              <w:bottom w:val="single" w:color="auto" w:sz="4" w:space="0"/>
              <w:right w:val="single" w:color="auto" w:sz="4" w:space="0"/>
            </w:tcBorders>
          </w:tcPr>
          <w:p w14:paraId="28539316">
            <w:pPr>
              <w:jc w:val="center"/>
              <w:rPr>
                <w:rFonts w:hint="eastAsia" w:ascii="宋体" w:hAnsi="宋体"/>
              </w:rPr>
            </w:pPr>
            <w:r>
              <w:rPr>
                <w:rFonts w:hint="eastAsia" w:ascii="宋体" w:hAnsi="宋体"/>
              </w:rPr>
              <w:t>5</w:t>
            </w:r>
          </w:p>
        </w:tc>
        <w:tc>
          <w:tcPr>
            <w:tcW w:w="1530" w:type="dxa"/>
            <w:tcBorders>
              <w:top w:val="single" w:color="auto" w:sz="4" w:space="0"/>
              <w:left w:val="single" w:color="auto" w:sz="4" w:space="0"/>
              <w:bottom w:val="single" w:color="auto" w:sz="4" w:space="0"/>
              <w:right w:val="single" w:color="auto" w:sz="4" w:space="0"/>
            </w:tcBorders>
            <w:vAlign w:val="center"/>
          </w:tcPr>
          <w:p w14:paraId="32B5A12F">
            <w:pPr>
              <w:rPr>
                <w:rFonts w:hint="eastAsia" w:ascii="宋体" w:hAnsi="宋体"/>
              </w:rPr>
            </w:pPr>
            <w:r>
              <w:rPr>
                <w:rFonts w:hint="eastAsia" w:ascii="宋体" w:hAnsi="宋体"/>
              </w:rPr>
              <w:t>日期时间</w:t>
            </w:r>
          </w:p>
        </w:tc>
        <w:tc>
          <w:tcPr>
            <w:tcW w:w="1380" w:type="dxa"/>
            <w:tcBorders>
              <w:top w:val="single" w:color="auto" w:sz="4" w:space="0"/>
              <w:left w:val="single" w:color="auto" w:sz="4" w:space="0"/>
              <w:bottom w:val="single" w:color="auto" w:sz="4" w:space="0"/>
              <w:right w:val="single" w:color="auto" w:sz="4" w:space="0"/>
            </w:tcBorders>
            <w:vAlign w:val="center"/>
          </w:tcPr>
          <w:p w14:paraId="6A5CF0C3">
            <w:pPr>
              <w:rPr>
                <w:rFonts w:hint="eastAsia" w:ascii="宋体" w:hAnsi="宋体"/>
              </w:rPr>
            </w:pPr>
            <w:r>
              <w:rPr>
                <w:rFonts w:hint="eastAsia" w:ascii="宋体" w:hAnsi="宋体"/>
              </w:rPr>
              <w:t>dateTime</w:t>
            </w:r>
          </w:p>
        </w:tc>
        <w:tc>
          <w:tcPr>
            <w:tcW w:w="1640" w:type="dxa"/>
            <w:tcBorders>
              <w:top w:val="single" w:color="auto" w:sz="4" w:space="0"/>
              <w:left w:val="single" w:color="auto" w:sz="4" w:space="0"/>
              <w:bottom w:val="single" w:color="auto" w:sz="4" w:space="0"/>
              <w:right w:val="single" w:color="auto" w:sz="4" w:space="0"/>
            </w:tcBorders>
            <w:vAlign w:val="center"/>
          </w:tcPr>
          <w:p w14:paraId="274602A8">
            <w:pPr>
              <w:rPr>
                <w:rFonts w:hint="eastAsia" w:ascii="宋体" w:hAnsi="宋体"/>
              </w:rPr>
            </w:pPr>
            <w:r>
              <w:rPr>
                <w:rFonts w:hint="eastAsia" w:ascii="宋体" w:hAnsi="宋体"/>
              </w:rPr>
              <w:t>String</w:t>
            </w:r>
          </w:p>
        </w:tc>
        <w:tc>
          <w:tcPr>
            <w:tcW w:w="1830" w:type="dxa"/>
            <w:tcBorders>
              <w:top w:val="single" w:color="auto" w:sz="4" w:space="0"/>
              <w:left w:val="single" w:color="auto" w:sz="4" w:space="0"/>
              <w:bottom w:val="single" w:color="auto" w:sz="4" w:space="0"/>
              <w:right w:val="single" w:color="auto" w:sz="4" w:space="0"/>
            </w:tcBorders>
          </w:tcPr>
          <w:p w14:paraId="72F3BF58">
            <w:pPr>
              <w:rPr>
                <w:rFonts w:hint="eastAsia" w:ascii="宋体" w:hAnsi="宋体"/>
              </w:rPr>
            </w:pPr>
            <w:r>
              <w:rPr>
                <w:rFonts w:hint="eastAsia" w:ascii="宋体" w:hAnsi="宋体"/>
              </w:rPr>
              <w:t>ISO标准时间格式</w:t>
            </w:r>
          </w:p>
        </w:tc>
      </w:tr>
      <w:tr w14:paraId="1602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tcBorders>
              <w:top w:val="single" w:color="auto" w:sz="4" w:space="0"/>
              <w:left w:val="single" w:color="auto" w:sz="4" w:space="0"/>
              <w:bottom w:val="single" w:color="auto" w:sz="4" w:space="0"/>
              <w:right w:val="single" w:color="auto" w:sz="4" w:space="0"/>
            </w:tcBorders>
          </w:tcPr>
          <w:p w14:paraId="517F3E58">
            <w:pPr>
              <w:jc w:val="center"/>
              <w:rPr>
                <w:rFonts w:hint="eastAsia" w:ascii="宋体" w:hAnsi="宋体"/>
              </w:rPr>
            </w:pPr>
            <w:r>
              <w:rPr>
                <w:rFonts w:hint="eastAsia" w:ascii="宋体" w:hAnsi="宋体"/>
              </w:rPr>
              <w:t>6</w:t>
            </w:r>
          </w:p>
        </w:tc>
        <w:tc>
          <w:tcPr>
            <w:tcW w:w="1530" w:type="dxa"/>
            <w:tcBorders>
              <w:top w:val="single" w:color="auto" w:sz="4" w:space="0"/>
              <w:left w:val="single" w:color="auto" w:sz="4" w:space="0"/>
              <w:bottom w:val="single" w:color="auto" w:sz="4" w:space="0"/>
              <w:right w:val="single" w:color="auto" w:sz="4" w:space="0"/>
            </w:tcBorders>
            <w:vAlign w:val="center"/>
          </w:tcPr>
          <w:p w14:paraId="1816A346">
            <w:pPr>
              <w:rPr>
                <w:rFonts w:hint="eastAsia" w:ascii="宋体" w:hAnsi="宋体"/>
              </w:rPr>
            </w:pPr>
            <w:r>
              <w:rPr>
                <w:rFonts w:hint="eastAsia" w:ascii="宋体" w:hAnsi="宋体"/>
              </w:rPr>
              <w:t>数组</w:t>
            </w:r>
          </w:p>
        </w:tc>
        <w:tc>
          <w:tcPr>
            <w:tcW w:w="1380" w:type="dxa"/>
            <w:tcBorders>
              <w:top w:val="single" w:color="auto" w:sz="4" w:space="0"/>
              <w:left w:val="single" w:color="auto" w:sz="4" w:space="0"/>
              <w:bottom w:val="single" w:color="auto" w:sz="4" w:space="0"/>
              <w:right w:val="single" w:color="auto" w:sz="4" w:space="0"/>
            </w:tcBorders>
            <w:vAlign w:val="center"/>
          </w:tcPr>
          <w:p w14:paraId="20E416F3">
            <w:pPr>
              <w:rPr>
                <w:rFonts w:hint="eastAsia" w:ascii="宋体" w:hAnsi="宋体"/>
              </w:rPr>
            </w:pPr>
            <w:r>
              <w:rPr>
                <w:rFonts w:hint="eastAsia" w:ascii="宋体" w:hAnsi="宋体"/>
              </w:rPr>
              <w:t>Seq</w:t>
            </w:r>
          </w:p>
        </w:tc>
        <w:tc>
          <w:tcPr>
            <w:tcW w:w="1640" w:type="dxa"/>
            <w:tcBorders>
              <w:top w:val="single" w:color="auto" w:sz="4" w:space="0"/>
              <w:left w:val="single" w:color="auto" w:sz="4" w:space="0"/>
              <w:bottom w:val="single" w:color="auto" w:sz="4" w:space="0"/>
              <w:right w:val="single" w:color="auto" w:sz="4" w:space="0"/>
            </w:tcBorders>
            <w:vAlign w:val="center"/>
          </w:tcPr>
          <w:p w14:paraId="06845CEC">
            <w:pPr>
              <w:rPr>
                <w:rFonts w:hint="eastAsia" w:ascii="宋体" w:hAnsi="宋体"/>
              </w:rPr>
            </w:pPr>
            <w:r>
              <w:rPr>
                <w:rFonts w:hint="eastAsia" w:ascii="宋体" w:hAnsi="宋体"/>
              </w:rPr>
              <w:t>Array</w:t>
            </w:r>
          </w:p>
        </w:tc>
        <w:tc>
          <w:tcPr>
            <w:tcW w:w="1830" w:type="dxa"/>
            <w:tcBorders>
              <w:top w:val="single" w:color="auto" w:sz="4" w:space="0"/>
              <w:left w:val="single" w:color="auto" w:sz="4" w:space="0"/>
              <w:bottom w:val="single" w:color="auto" w:sz="4" w:space="0"/>
              <w:right w:val="single" w:color="auto" w:sz="4" w:space="0"/>
            </w:tcBorders>
          </w:tcPr>
          <w:p w14:paraId="3EA043EF">
            <w:pPr>
              <w:rPr>
                <w:rFonts w:hint="eastAsia" w:ascii="宋体" w:hAnsi="宋体"/>
              </w:rPr>
            </w:pPr>
            <w:r>
              <w:rPr>
                <w:rFonts w:hint="eastAsia" w:ascii="宋体" w:hAnsi="宋体"/>
              </w:rPr>
              <w:t>[]</w:t>
            </w:r>
          </w:p>
        </w:tc>
      </w:tr>
      <w:tr w14:paraId="7172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tcBorders>
              <w:top w:val="single" w:color="auto" w:sz="4" w:space="0"/>
              <w:left w:val="single" w:color="auto" w:sz="4" w:space="0"/>
              <w:bottom w:val="single" w:color="auto" w:sz="4" w:space="0"/>
              <w:right w:val="single" w:color="auto" w:sz="4" w:space="0"/>
            </w:tcBorders>
          </w:tcPr>
          <w:p w14:paraId="3213B1AA">
            <w:pPr>
              <w:jc w:val="center"/>
              <w:rPr>
                <w:rFonts w:hint="eastAsia" w:ascii="宋体" w:hAnsi="宋体"/>
              </w:rPr>
            </w:pPr>
            <w:r>
              <w:rPr>
                <w:rFonts w:hint="eastAsia" w:ascii="宋体" w:hAnsi="宋体"/>
              </w:rPr>
              <w:t>7</w:t>
            </w:r>
          </w:p>
        </w:tc>
        <w:tc>
          <w:tcPr>
            <w:tcW w:w="1530" w:type="dxa"/>
            <w:tcBorders>
              <w:top w:val="single" w:color="auto" w:sz="4" w:space="0"/>
              <w:left w:val="single" w:color="auto" w:sz="4" w:space="0"/>
              <w:bottom w:val="single" w:color="auto" w:sz="4" w:space="0"/>
              <w:right w:val="single" w:color="auto" w:sz="4" w:space="0"/>
            </w:tcBorders>
            <w:vAlign w:val="center"/>
          </w:tcPr>
          <w:p w14:paraId="4C20AE39">
            <w:pPr>
              <w:rPr>
                <w:rFonts w:hint="eastAsia" w:ascii="宋体" w:hAnsi="宋体"/>
              </w:rPr>
            </w:pPr>
            <w:r>
              <w:rPr>
                <w:rFonts w:hint="eastAsia" w:ascii="宋体" w:hAnsi="宋体"/>
              </w:rPr>
              <w:t>对象</w:t>
            </w:r>
          </w:p>
        </w:tc>
        <w:tc>
          <w:tcPr>
            <w:tcW w:w="1380" w:type="dxa"/>
            <w:tcBorders>
              <w:top w:val="single" w:color="auto" w:sz="4" w:space="0"/>
              <w:left w:val="single" w:color="auto" w:sz="4" w:space="0"/>
              <w:bottom w:val="single" w:color="auto" w:sz="4" w:space="0"/>
              <w:right w:val="single" w:color="auto" w:sz="4" w:space="0"/>
            </w:tcBorders>
            <w:vAlign w:val="center"/>
          </w:tcPr>
          <w:p w14:paraId="3F3AFB33">
            <w:pPr>
              <w:rPr>
                <w:rFonts w:hint="eastAsia" w:ascii="宋体" w:hAnsi="宋体"/>
              </w:rPr>
            </w:pPr>
          </w:p>
        </w:tc>
        <w:tc>
          <w:tcPr>
            <w:tcW w:w="1640" w:type="dxa"/>
            <w:tcBorders>
              <w:top w:val="single" w:color="auto" w:sz="4" w:space="0"/>
              <w:left w:val="single" w:color="auto" w:sz="4" w:space="0"/>
              <w:bottom w:val="single" w:color="auto" w:sz="4" w:space="0"/>
              <w:right w:val="single" w:color="auto" w:sz="4" w:space="0"/>
            </w:tcBorders>
            <w:vAlign w:val="center"/>
          </w:tcPr>
          <w:p w14:paraId="5CB32AE6">
            <w:pPr>
              <w:rPr>
                <w:rFonts w:hint="eastAsia" w:ascii="宋体" w:hAnsi="宋体"/>
              </w:rPr>
            </w:pPr>
            <w:r>
              <w:rPr>
                <w:rFonts w:hint="eastAsia" w:ascii="宋体" w:hAnsi="宋体"/>
              </w:rPr>
              <w:t>Object</w:t>
            </w:r>
          </w:p>
        </w:tc>
        <w:tc>
          <w:tcPr>
            <w:tcW w:w="1830" w:type="dxa"/>
            <w:tcBorders>
              <w:top w:val="single" w:color="auto" w:sz="4" w:space="0"/>
              <w:left w:val="single" w:color="auto" w:sz="4" w:space="0"/>
              <w:bottom w:val="single" w:color="auto" w:sz="4" w:space="0"/>
              <w:right w:val="single" w:color="auto" w:sz="4" w:space="0"/>
            </w:tcBorders>
          </w:tcPr>
          <w:p w14:paraId="17D9F529">
            <w:pPr>
              <w:rPr>
                <w:rFonts w:hint="eastAsia" w:ascii="宋体" w:hAnsi="宋体"/>
              </w:rPr>
            </w:pPr>
            <w:r>
              <w:rPr>
                <w:rFonts w:hint="eastAsia" w:ascii="宋体" w:hAnsi="宋体"/>
              </w:rPr>
              <w:t>{}</w:t>
            </w:r>
          </w:p>
        </w:tc>
      </w:tr>
    </w:tbl>
    <w:p w14:paraId="13CDF456">
      <w:pPr>
        <w:pStyle w:val="80"/>
        <w:bidi w:val="0"/>
      </w:pPr>
      <w:bookmarkStart w:id="62" w:name="_Toc31194"/>
      <w:bookmarkStart w:id="63" w:name="_Toc147564971"/>
      <w:bookmarkStart w:id="64" w:name="_Toc30583"/>
      <w:bookmarkStart w:id="65" w:name="_Toc11025"/>
      <w:bookmarkStart w:id="66" w:name="_Toc86586687"/>
      <w:r>
        <w:rPr>
          <w:rFonts w:hint="eastAsia"/>
        </w:rPr>
        <w:t>通讯类型 CommunicationType</w:t>
      </w:r>
      <w:bookmarkEnd w:id="62"/>
      <w:bookmarkEnd w:id="63"/>
      <w:bookmarkEnd w:id="64"/>
      <w:bookmarkEnd w:id="65"/>
      <w:bookmarkEnd w:id="66"/>
    </w:p>
    <w:p w14:paraId="1FAFD2BD">
      <w:pPr>
        <w:pStyle w:val="79"/>
        <w:bidi w:val="0"/>
        <w:rPr>
          <w:rFonts w:hint="eastAsia"/>
        </w:rPr>
      </w:pPr>
      <w:r>
        <w:rPr>
          <w:rFonts w:hint="eastAsia"/>
        </w:rPr>
        <w:t>通讯类型数据来源（String）</w:t>
      </w:r>
    </w:p>
    <w:tbl>
      <w:tblPr>
        <w:tblStyle w:val="27"/>
        <w:tblW w:w="6498" w:type="dxa"/>
        <w:jc w:val="center"/>
        <w:tblLayout w:type="fixed"/>
        <w:tblCellMar>
          <w:top w:w="0" w:type="dxa"/>
          <w:left w:w="108" w:type="dxa"/>
          <w:bottom w:w="0" w:type="dxa"/>
          <w:right w:w="108" w:type="dxa"/>
        </w:tblCellMar>
      </w:tblPr>
      <w:tblGrid>
        <w:gridCol w:w="1020"/>
        <w:gridCol w:w="1530"/>
        <w:gridCol w:w="1190"/>
        <w:gridCol w:w="2758"/>
      </w:tblGrid>
      <w:tr w14:paraId="19D66639">
        <w:tblPrEx>
          <w:tblCellMar>
            <w:top w:w="0" w:type="dxa"/>
            <w:left w:w="108" w:type="dxa"/>
            <w:bottom w:w="0" w:type="dxa"/>
            <w:right w:w="108" w:type="dxa"/>
          </w:tblCellMar>
        </w:tblPrEx>
        <w:trPr>
          <w:trHeight w:val="285"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1491639">
            <w:pPr>
              <w:widowControl/>
              <w:jc w:val="center"/>
              <w:rPr>
                <w:rFonts w:hint="eastAsia" w:ascii="宋体" w:hAnsi="宋体" w:cs="宋体"/>
                <w:kern w:val="0"/>
              </w:rPr>
            </w:pPr>
            <w:r>
              <w:rPr>
                <w:rFonts w:hint="eastAsia" w:ascii="宋体" w:hAnsi="宋体" w:cs="宋体"/>
                <w:kern w:val="0"/>
              </w:rPr>
              <w:t>序号</w:t>
            </w:r>
          </w:p>
        </w:tc>
        <w:tc>
          <w:tcPr>
            <w:tcW w:w="1530" w:type="dxa"/>
            <w:tcBorders>
              <w:top w:val="single" w:color="auto" w:sz="4" w:space="0"/>
              <w:left w:val="nil"/>
              <w:bottom w:val="single" w:color="auto" w:sz="4" w:space="0"/>
              <w:right w:val="single" w:color="auto" w:sz="4" w:space="0"/>
            </w:tcBorders>
            <w:noWrap/>
            <w:vAlign w:val="center"/>
          </w:tcPr>
          <w:p w14:paraId="72B605E3">
            <w:pPr>
              <w:widowControl/>
              <w:jc w:val="center"/>
              <w:rPr>
                <w:rFonts w:hint="eastAsia" w:ascii="宋体" w:hAnsi="宋体" w:cs="宋体"/>
                <w:kern w:val="0"/>
              </w:rPr>
            </w:pPr>
            <w:r>
              <w:rPr>
                <w:rFonts w:hint="eastAsia" w:ascii="宋体" w:hAnsi="宋体" w:cs="宋体"/>
                <w:kern w:val="0"/>
              </w:rPr>
              <w:t>代码</w:t>
            </w:r>
          </w:p>
        </w:tc>
        <w:tc>
          <w:tcPr>
            <w:tcW w:w="1190" w:type="dxa"/>
            <w:tcBorders>
              <w:top w:val="single" w:color="auto" w:sz="4" w:space="0"/>
              <w:left w:val="nil"/>
              <w:bottom w:val="single" w:color="auto" w:sz="4" w:space="0"/>
              <w:right w:val="single" w:color="auto" w:sz="4" w:space="0"/>
            </w:tcBorders>
            <w:noWrap/>
            <w:vAlign w:val="center"/>
          </w:tcPr>
          <w:p w14:paraId="593478A3">
            <w:pPr>
              <w:widowControl/>
              <w:jc w:val="center"/>
              <w:rPr>
                <w:rFonts w:hint="eastAsia" w:ascii="宋体" w:hAnsi="宋体" w:cs="宋体"/>
                <w:kern w:val="0"/>
              </w:rPr>
            </w:pPr>
            <w:r>
              <w:rPr>
                <w:rFonts w:hint="eastAsia" w:ascii="宋体" w:hAnsi="宋体" w:cs="宋体"/>
                <w:kern w:val="0"/>
              </w:rPr>
              <w:t>名称</w:t>
            </w:r>
          </w:p>
        </w:tc>
        <w:tc>
          <w:tcPr>
            <w:tcW w:w="2758" w:type="dxa"/>
            <w:tcBorders>
              <w:top w:val="single" w:color="auto" w:sz="4" w:space="0"/>
              <w:left w:val="nil"/>
              <w:bottom w:val="single" w:color="auto" w:sz="4" w:space="0"/>
              <w:right w:val="single" w:color="auto" w:sz="4" w:space="0"/>
            </w:tcBorders>
            <w:noWrap/>
            <w:vAlign w:val="center"/>
          </w:tcPr>
          <w:p w14:paraId="6AD497E8">
            <w:pPr>
              <w:widowControl/>
              <w:jc w:val="center"/>
              <w:rPr>
                <w:rFonts w:hint="eastAsia" w:ascii="宋体" w:hAnsi="宋体" w:cs="宋体"/>
                <w:kern w:val="0"/>
              </w:rPr>
            </w:pPr>
            <w:r>
              <w:rPr>
                <w:rFonts w:hint="eastAsia" w:ascii="宋体" w:hAnsi="宋体" w:cs="宋体"/>
                <w:kern w:val="0"/>
              </w:rPr>
              <w:t>说明</w:t>
            </w:r>
          </w:p>
        </w:tc>
      </w:tr>
      <w:tr w14:paraId="31989571">
        <w:tblPrEx>
          <w:tblCellMar>
            <w:top w:w="0" w:type="dxa"/>
            <w:left w:w="108" w:type="dxa"/>
            <w:bottom w:w="0" w:type="dxa"/>
            <w:right w:w="108" w:type="dxa"/>
          </w:tblCellMar>
        </w:tblPrEx>
        <w:trPr>
          <w:trHeight w:val="285" w:hRule="atLeast"/>
          <w:jc w:val="center"/>
        </w:trPr>
        <w:tc>
          <w:tcPr>
            <w:tcW w:w="1020" w:type="dxa"/>
            <w:tcBorders>
              <w:top w:val="nil"/>
              <w:left w:val="single" w:color="auto" w:sz="4" w:space="0"/>
              <w:bottom w:val="single" w:color="auto" w:sz="4" w:space="0"/>
              <w:right w:val="single" w:color="auto" w:sz="4" w:space="0"/>
            </w:tcBorders>
            <w:noWrap/>
            <w:vAlign w:val="center"/>
          </w:tcPr>
          <w:p w14:paraId="305E9F97">
            <w:pPr>
              <w:widowControl/>
              <w:jc w:val="center"/>
              <w:rPr>
                <w:rFonts w:hint="eastAsia" w:ascii="宋体" w:hAnsi="宋体" w:cs="宋体"/>
                <w:kern w:val="0"/>
              </w:rPr>
            </w:pPr>
            <w:r>
              <w:rPr>
                <w:rFonts w:hint="eastAsia" w:ascii="宋体" w:hAnsi="宋体" w:cs="宋体"/>
                <w:kern w:val="0"/>
              </w:rPr>
              <w:t>1</w:t>
            </w:r>
          </w:p>
        </w:tc>
        <w:tc>
          <w:tcPr>
            <w:tcW w:w="1530" w:type="dxa"/>
            <w:tcBorders>
              <w:top w:val="nil"/>
              <w:left w:val="nil"/>
              <w:bottom w:val="single" w:color="auto" w:sz="4" w:space="0"/>
              <w:right w:val="single" w:color="auto" w:sz="4" w:space="0"/>
            </w:tcBorders>
            <w:noWrap/>
            <w:vAlign w:val="center"/>
          </w:tcPr>
          <w:p w14:paraId="35AD60EC">
            <w:pPr>
              <w:widowControl/>
              <w:jc w:val="center"/>
              <w:rPr>
                <w:rFonts w:hint="eastAsia" w:ascii="宋体" w:hAnsi="宋体" w:cs="宋体"/>
                <w:kern w:val="0"/>
              </w:rPr>
            </w:pPr>
            <w:r>
              <w:rPr>
                <w:rFonts w:hint="eastAsia" w:ascii="宋体" w:hAnsi="宋体" w:cs="宋体"/>
                <w:kern w:val="0"/>
              </w:rPr>
              <w:t>1</w:t>
            </w:r>
          </w:p>
        </w:tc>
        <w:tc>
          <w:tcPr>
            <w:tcW w:w="1190" w:type="dxa"/>
            <w:tcBorders>
              <w:top w:val="nil"/>
              <w:left w:val="nil"/>
              <w:bottom w:val="single" w:color="auto" w:sz="4" w:space="0"/>
              <w:right w:val="single" w:color="auto" w:sz="4" w:space="0"/>
            </w:tcBorders>
            <w:noWrap/>
            <w:vAlign w:val="center"/>
          </w:tcPr>
          <w:p w14:paraId="53A39CFB">
            <w:pPr>
              <w:widowControl/>
              <w:jc w:val="center"/>
              <w:rPr>
                <w:rFonts w:hint="eastAsia" w:ascii="宋体" w:hAnsi="宋体" w:cs="宋体"/>
                <w:kern w:val="0"/>
              </w:rPr>
            </w:pPr>
            <w:r>
              <w:rPr>
                <w:rFonts w:hint="eastAsia" w:ascii="宋体" w:hAnsi="宋体" w:cs="宋体"/>
                <w:kern w:val="0"/>
              </w:rPr>
              <w:t>NB-Io</w:t>
            </w:r>
            <w:r>
              <w:rPr>
                <w:rFonts w:ascii="宋体" w:hAnsi="宋体" w:cs="宋体"/>
                <w:kern w:val="0"/>
              </w:rPr>
              <w:t>T</w:t>
            </w:r>
          </w:p>
        </w:tc>
        <w:tc>
          <w:tcPr>
            <w:tcW w:w="2758" w:type="dxa"/>
            <w:tcBorders>
              <w:top w:val="nil"/>
              <w:left w:val="nil"/>
              <w:bottom w:val="single" w:color="auto" w:sz="4" w:space="0"/>
              <w:right w:val="single" w:color="auto" w:sz="4" w:space="0"/>
            </w:tcBorders>
            <w:noWrap/>
            <w:vAlign w:val="center"/>
          </w:tcPr>
          <w:p w14:paraId="0D28EB84">
            <w:pPr>
              <w:widowControl/>
              <w:jc w:val="center"/>
              <w:rPr>
                <w:rFonts w:hint="eastAsia" w:ascii="宋体" w:hAnsi="宋体" w:cs="宋体"/>
                <w:kern w:val="0"/>
              </w:rPr>
            </w:pPr>
            <w:r>
              <w:rPr>
                <w:rFonts w:hint="eastAsia" w:ascii="宋体" w:hAnsi="宋体" w:cs="宋体"/>
                <w:kern w:val="0"/>
              </w:rPr>
              <w:t>　</w:t>
            </w:r>
          </w:p>
        </w:tc>
      </w:tr>
      <w:tr w14:paraId="73517896">
        <w:tblPrEx>
          <w:tblCellMar>
            <w:top w:w="0" w:type="dxa"/>
            <w:left w:w="108" w:type="dxa"/>
            <w:bottom w:w="0" w:type="dxa"/>
            <w:right w:w="108" w:type="dxa"/>
          </w:tblCellMar>
        </w:tblPrEx>
        <w:trPr>
          <w:trHeight w:val="285" w:hRule="atLeast"/>
          <w:jc w:val="center"/>
        </w:trPr>
        <w:tc>
          <w:tcPr>
            <w:tcW w:w="1020" w:type="dxa"/>
            <w:tcBorders>
              <w:top w:val="nil"/>
              <w:left w:val="single" w:color="auto" w:sz="4" w:space="0"/>
              <w:bottom w:val="single" w:color="auto" w:sz="4" w:space="0"/>
              <w:right w:val="single" w:color="auto" w:sz="4" w:space="0"/>
            </w:tcBorders>
            <w:noWrap/>
            <w:vAlign w:val="center"/>
          </w:tcPr>
          <w:p w14:paraId="174293FF">
            <w:pPr>
              <w:widowControl/>
              <w:jc w:val="center"/>
              <w:rPr>
                <w:rFonts w:hint="eastAsia" w:ascii="宋体" w:hAnsi="宋体" w:cs="宋体"/>
                <w:kern w:val="0"/>
              </w:rPr>
            </w:pPr>
            <w:r>
              <w:rPr>
                <w:rFonts w:ascii="宋体" w:hAnsi="宋体" w:cs="宋体"/>
                <w:kern w:val="0"/>
              </w:rPr>
              <w:t>2</w:t>
            </w:r>
          </w:p>
        </w:tc>
        <w:tc>
          <w:tcPr>
            <w:tcW w:w="1530" w:type="dxa"/>
            <w:tcBorders>
              <w:top w:val="nil"/>
              <w:left w:val="nil"/>
              <w:bottom w:val="single" w:color="auto" w:sz="4" w:space="0"/>
              <w:right w:val="single" w:color="auto" w:sz="4" w:space="0"/>
            </w:tcBorders>
            <w:noWrap/>
            <w:vAlign w:val="center"/>
          </w:tcPr>
          <w:p w14:paraId="696F4F10">
            <w:pPr>
              <w:widowControl/>
              <w:jc w:val="center"/>
              <w:rPr>
                <w:rFonts w:hint="eastAsia" w:ascii="宋体" w:hAnsi="宋体" w:cs="宋体"/>
                <w:kern w:val="0"/>
              </w:rPr>
            </w:pPr>
            <w:r>
              <w:rPr>
                <w:rFonts w:ascii="宋体" w:hAnsi="宋体" w:cs="宋体"/>
                <w:kern w:val="0"/>
              </w:rPr>
              <w:t>2</w:t>
            </w:r>
          </w:p>
        </w:tc>
        <w:tc>
          <w:tcPr>
            <w:tcW w:w="1190" w:type="dxa"/>
            <w:tcBorders>
              <w:top w:val="nil"/>
              <w:left w:val="nil"/>
              <w:bottom w:val="single" w:color="auto" w:sz="4" w:space="0"/>
              <w:right w:val="single" w:color="auto" w:sz="4" w:space="0"/>
            </w:tcBorders>
            <w:noWrap/>
            <w:vAlign w:val="center"/>
          </w:tcPr>
          <w:p w14:paraId="68BE3292">
            <w:pPr>
              <w:widowControl/>
              <w:jc w:val="center"/>
              <w:rPr>
                <w:rFonts w:hint="eastAsia" w:ascii="宋体" w:hAnsi="宋体" w:cs="宋体"/>
                <w:kern w:val="0"/>
              </w:rPr>
            </w:pPr>
            <w:r>
              <w:rPr>
                <w:rFonts w:hint="eastAsia" w:ascii="宋体" w:hAnsi="宋体" w:cs="宋体"/>
                <w:kern w:val="0"/>
              </w:rPr>
              <w:t>有线</w:t>
            </w:r>
          </w:p>
        </w:tc>
        <w:tc>
          <w:tcPr>
            <w:tcW w:w="2758" w:type="dxa"/>
            <w:tcBorders>
              <w:top w:val="nil"/>
              <w:left w:val="nil"/>
              <w:bottom w:val="single" w:color="auto" w:sz="4" w:space="0"/>
              <w:right w:val="single" w:color="auto" w:sz="4" w:space="0"/>
            </w:tcBorders>
            <w:noWrap/>
            <w:vAlign w:val="center"/>
          </w:tcPr>
          <w:p w14:paraId="2931C320">
            <w:pPr>
              <w:widowControl/>
              <w:jc w:val="center"/>
              <w:rPr>
                <w:rFonts w:hint="eastAsia" w:ascii="宋体" w:hAnsi="宋体" w:cs="宋体"/>
                <w:kern w:val="0"/>
              </w:rPr>
            </w:pPr>
            <w:r>
              <w:rPr>
                <w:rFonts w:hint="eastAsia" w:ascii="宋体" w:hAnsi="宋体" w:cs="宋体"/>
                <w:kern w:val="0"/>
              </w:rPr>
              <w:t>　</w:t>
            </w:r>
          </w:p>
        </w:tc>
      </w:tr>
      <w:tr w14:paraId="05B3EBA5">
        <w:tblPrEx>
          <w:tblCellMar>
            <w:top w:w="0" w:type="dxa"/>
            <w:left w:w="108" w:type="dxa"/>
            <w:bottom w:w="0" w:type="dxa"/>
            <w:right w:w="108" w:type="dxa"/>
          </w:tblCellMar>
        </w:tblPrEx>
        <w:trPr>
          <w:trHeight w:val="285" w:hRule="atLeast"/>
          <w:jc w:val="center"/>
        </w:trPr>
        <w:tc>
          <w:tcPr>
            <w:tcW w:w="1020" w:type="dxa"/>
            <w:tcBorders>
              <w:top w:val="nil"/>
              <w:left w:val="single" w:color="auto" w:sz="4" w:space="0"/>
              <w:bottom w:val="single" w:color="auto" w:sz="4" w:space="0"/>
              <w:right w:val="single" w:color="auto" w:sz="4" w:space="0"/>
            </w:tcBorders>
            <w:noWrap/>
            <w:vAlign w:val="center"/>
          </w:tcPr>
          <w:p w14:paraId="4B92E262">
            <w:pPr>
              <w:widowControl/>
              <w:jc w:val="center"/>
              <w:rPr>
                <w:rFonts w:hint="eastAsia" w:ascii="宋体" w:hAnsi="宋体" w:cs="宋体"/>
                <w:kern w:val="0"/>
              </w:rPr>
            </w:pPr>
            <w:r>
              <w:rPr>
                <w:rFonts w:ascii="宋体" w:hAnsi="宋体" w:cs="宋体"/>
                <w:kern w:val="0"/>
              </w:rPr>
              <w:t>3</w:t>
            </w:r>
          </w:p>
        </w:tc>
        <w:tc>
          <w:tcPr>
            <w:tcW w:w="1530" w:type="dxa"/>
            <w:tcBorders>
              <w:top w:val="nil"/>
              <w:left w:val="nil"/>
              <w:bottom w:val="single" w:color="auto" w:sz="4" w:space="0"/>
              <w:right w:val="single" w:color="auto" w:sz="4" w:space="0"/>
            </w:tcBorders>
            <w:noWrap/>
            <w:vAlign w:val="center"/>
          </w:tcPr>
          <w:p w14:paraId="1D80691C">
            <w:pPr>
              <w:widowControl/>
              <w:jc w:val="center"/>
              <w:rPr>
                <w:rFonts w:hint="eastAsia" w:ascii="宋体" w:hAnsi="宋体" w:cs="宋体"/>
                <w:kern w:val="0"/>
              </w:rPr>
            </w:pPr>
            <w:r>
              <w:rPr>
                <w:rFonts w:ascii="宋体" w:hAnsi="宋体" w:cs="宋体"/>
                <w:kern w:val="0"/>
              </w:rPr>
              <w:t>3</w:t>
            </w:r>
          </w:p>
        </w:tc>
        <w:tc>
          <w:tcPr>
            <w:tcW w:w="1190" w:type="dxa"/>
            <w:tcBorders>
              <w:top w:val="nil"/>
              <w:left w:val="nil"/>
              <w:bottom w:val="single" w:color="auto" w:sz="4" w:space="0"/>
              <w:right w:val="single" w:color="auto" w:sz="4" w:space="0"/>
            </w:tcBorders>
            <w:noWrap/>
            <w:vAlign w:val="center"/>
          </w:tcPr>
          <w:p w14:paraId="24291848">
            <w:pPr>
              <w:widowControl/>
              <w:jc w:val="center"/>
              <w:rPr>
                <w:rFonts w:hint="eastAsia" w:ascii="宋体" w:hAnsi="宋体" w:cs="宋体"/>
                <w:kern w:val="0"/>
              </w:rPr>
            </w:pPr>
            <w:r>
              <w:rPr>
                <w:rFonts w:hint="eastAsia" w:ascii="宋体" w:hAnsi="宋体" w:cs="宋体"/>
                <w:kern w:val="0"/>
              </w:rPr>
              <w:t>2G</w:t>
            </w:r>
          </w:p>
        </w:tc>
        <w:tc>
          <w:tcPr>
            <w:tcW w:w="2758" w:type="dxa"/>
            <w:tcBorders>
              <w:top w:val="nil"/>
              <w:left w:val="nil"/>
              <w:bottom w:val="single" w:color="auto" w:sz="4" w:space="0"/>
              <w:right w:val="single" w:color="auto" w:sz="4" w:space="0"/>
            </w:tcBorders>
            <w:noWrap/>
            <w:vAlign w:val="center"/>
          </w:tcPr>
          <w:p w14:paraId="77D99564">
            <w:pPr>
              <w:widowControl/>
              <w:jc w:val="center"/>
              <w:rPr>
                <w:rFonts w:hint="eastAsia" w:ascii="宋体" w:hAnsi="宋体" w:cs="宋体"/>
                <w:kern w:val="0"/>
              </w:rPr>
            </w:pPr>
            <w:r>
              <w:rPr>
                <w:rFonts w:hint="eastAsia" w:ascii="宋体" w:hAnsi="宋体" w:cs="宋体"/>
                <w:kern w:val="0"/>
              </w:rPr>
              <w:t>　</w:t>
            </w:r>
          </w:p>
        </w:tc>
      </w:tr>
      <w:tr w14:paraId="03D3323F">
        <w:tblPrEx>
          <w:tblCellMar>
            <w:top w:w="0" w:type="dxa"/>
            <w:left w:w="108" w:type="dxa"/>
            <w:bottom w:w="0" w:type="dxa"/>
            <w:right w:w="108" w:type="dxa"/>
          </w:tblCellMar>
        </w:tblPrEx>
        <w:trPr>
          <w:trHeight w:val="285" w:hRule="atLeast"/>
          <w:jc w:val="center"/>
        </w:trPr>
        <w:tc>
          <w:tcPr>
            <w:tcW w:w="1020" w:type="dxa"/>
            <w:tcBorders>
              <w:top w:val="nil"/>
              <w:left w:val="single" w:color="auto" w:sz="4" w:space="0"/>
              <w:bottom w:val="single" w:color="auto" w:sz="4" w:space="0"/>
              <w:right w:val="single" w:color="auto" w:sz="4" w:space="0"/>
            </w:tcBorders>
            <w:noWrap/>
            <w:vAlign w:val="center"/>
          </w:tcPr>
          <w:p w14:paraId="7B11ABE1">
            <w:pPr>
              <w:widowControl/>
              <w:jc w:val="center"/>
              <w:rPr>
                <w:rFonts w:hint="eastAsia" w:ascii="宋体" w:hAnsi="宋体" w:cs="宋体"/>
                <w:kern w:val="0"/>
              </w:rPr>
            </w:pPr>
            <w:r>
              <w:rPr>
                <w:rFonts w:ascii="宋体" w:hAnsi="宋体" w:cs="宋体"/>
                <w:kern w:val="0"/>
              </w:rPr>
              <w:t>4</w:t>
            </w:r>
          </w:p>
        </w:tc>
        <w:tc>
          <w:tcPr>
            <w:tcW w:w="1530" w:type="dxa"/>
            <w:tcBorders>
              <w:top w:val="nil"/>
              <w:left w:val="nil"/>
              <w:bottom w:val="single" w:color="auto" w:sz="4" w:space="0"/>
              <w:right w:val="single" w:color="auto" w:sz="4" w:space="0"/>
            </w:tcBorders>
            <w:noWrap/>
            <w:vAlign w:val="center"/>
          </w:tcPr>
          <w:p w14:paraId="60A36D72">
            <w:pPr>
              <w:widowControl/>
              <w:jc w:val="center"/>
              <w:rPr>
                <w:rFonts w:hint="eastAsia" w:ascii="宋体" w:hAnsi="宋体" w:cs="宋体"/>
                <w:kern w:val="0"/>
              </w:rPr>
            </w:pPr>
            <w:r>
              <w:rPr>
                <w:rFonts w:ascii="宋体" w:hAnsi="宋体" w:cs="宋体"/>
                <w:kern w:val="0"/>
              </w:rPr>
              <w:t>4</w:t>
            </w:r>
          </w:p>
        </w:tc>
        <w:tc>
          <w:tcPr>
            <w:tcW w:w="1190" w:type="dxa"/>
            <w:tcBorders>
              <w:top w:val="nil"/>
              <w:left w:val="nil"/>
              <w:bottom w:val="single" w:color="auto" w:sz="4" w:space="0"/>
              <w:right w:val="single" w:color="auto" w:sz="4" w:space="0"/>
            </w:tcBorders>
            <w:noWrap/>
            <w:vAlign w:val="center"/>
          </w:tcPr>
          <w:p w14:paraId="48857696">
            <w:pPr>
              <w:widowControl/>
              <w:jc w:val="center"/>
              <w:rPr>
                <w:rFonts w:hint="eastAsia" w:ascii="宋体" w:hAnsi="宋体" w:cs="宋体"/>
                <w:kern w:val="0"/>
              </w:rPr>
            </w:pPr>
            <w:r>
              <w:rPr>
                <w:rFonts w:hint="eastAsia" w:ascii="宋体" w:hAnsi="宋体" w:cs="宋体"/>
                <w:kern w:val="0"/>
              </w:rPr>
              <w:t>4G</w:t>
            </w:r>
          </w:p>
        </w:tc>
        <w:tc>
          <w:tcPr>
            <w:tcW w:w="2758" w:type="dxa"/>
            <w:tcBorders>
              <w:top w:val="nil"/>
              <w:left w:val="nil"/>
              <w:bottom w:val="single" w:color="auto" w:sz="4" w:space="0"/>
              <w:right w:val="single" w:color="auto" w:sz="4" w:space="0"/>
            </w:tcBorders>
            <w:noWrap/>
            <w:vAlign w:val="center"/>
          </w:tcPr>
          <w:p w14:paraId="482D17C2">
            <w:pPr>
              <w:widowControl/>
              <w:jc w:val="center"/>
              <w:rPr>
                <w:rFonts w:hint="eastAsia" w:ascii="宋体" w:hAnsi="宋体" w:cs="宋体"/>
                <w:kern w:val="0"/>
              </w:rPr>
            </w:pPr>
            <w:r>
              <w:rPr>
                <w:rFonts w:hint="eastAsia" w:ascii="宋体" w:hAnsi="宋体" w:cs="宋体"/>
                <w:kern w:val="0"/>
              </w:rPr>
              <w:t>　</w:t>
            </w:r>
          </w:p>
        </w:tc>
      </w:tr>
      <w:tr w14:paraId="7106E58D">
        <w:tblPrEx>
          <w:tblCellMar>
            <w:top w:w="0" w:type="dxa"/>
            <w:left w:w="108" w:type="dxa"/>
            <w:bottom w:w="0" w:type="dxa"/>
            <w:right w:w="108" w:type="dxa"/>
          </w:tblCellMar>
        </w:tblPrEx>
        <w:trPr>
          <w:trHeight w:val="285" w:hRule="atLeast"/>
          <w:jc w:val="center"/>
        </w:trPr>
        <w:tc>
          <w:tcPr>
            <w:tcW w:w="1020" w:type="dxa"/>
            <w:tcBorders>
              <w:top w:val="nil"/>
              <w:left w:val="single" w:color="auto" w:sz="4" w:space="0"/>
              <w:bottom w:val="single" w:color="auto" w:sz="4" w:space="0"/>
              <w:right w:val="single" w:color="auto" w:sz="4" w:space="0"/>
            </w:tcBorders>
            <w:noWrap/>
            <w:vAlign w:val="center"/>
          </w:tcPr>
          <w:p w14:paraId="16F41BF5">
            <w:pPr>
              <w:widowControl/>
              <w:jc w:val="center"/>
              <w:rPr>
                <w:rFonts w:hint="eastAsia" w:ascii="宋体" w:hAnsi="宋体" w:cs="宋体"/>
                <w:kern w:val="0"/>
              </w:rPr>
            </w:pPr>
            <w:r>
              <w:rPr>
                <w:rFonts w:ascii="宋体" w:hAnsi="宋体" w:cs="宋体"/>
                <w:kern w:val="0"/>
              </w:rPr>
              <w:t>5</w:t>
            </w:r>
          </w:p>
        </w:tc>
        <w:tc>
          <w:tcPr>
            <w:tcW w:w="1530" w:type="dxa"/>
            <w:tcBorders>
              <w:top w:val="nil"/>
              <w:left w:val="nil"/>
              <w:bottom w:val="single" w:color="auto" w:sz="4" w:space="0"/>
              <w:right w:val="single" w:color="auto" w:sz="4" w:space="0"/>
            </w:tcBorders>
            <w:noWrap/>
            <w:vAlign w:val="center"/>
          </w:tcPr>
          <w:p w14:paraId="2C662E12">
            <w:pPr>
              <w:widowControl/>
              <w:jc w:val="center"/>
              <w:rPr>
                <w:rFonts w:hint="eastAsia" w:ascii="宋体" w:hAnsi="宋体" w:cs="宋体"/>
                <w:kern w:val="0"/>
              </w:rPr>
            </w:pPr>
            <w:r>
              <w:rPr>
                <w:rFonts w:ascii="宋体" w:hAnsi="宋体" w:cs="宋体"/>
                <w:kern w:val="0"/>
              </w:rPr>
              <w:t>5</w:t>
            </w:r>
          </w:p>
        </w:tc>
        <w:tc>
          <w:tcPr>
            <w:tcW w:w="1190" w:type="dxa"/>
            <w:tcBorders>
              <w:top w:val="nil"/>
              <w:left w:val="nil"/>
              <w:bottom w:val="single" w:color="auto" w:sz="4" w:space="0"/>
              <w:right w:val="single" w:color="auto" w:sz="4" w:space="0"/>
            </w:tcBorders>
            <w:noWrap/>
            <w:vAlign w:val="center"/>
          </w:tcPr>
          <w:p w14:paraId="68EDA4D7">
            <w:pPr>
              <w:widowControl/>
              <w:jc w:val="center"/>
              <w:rPr>
                <w:rFonts w:hint="eastAsia" w:ascii="宋体" w:hAnsi="宋体" w:cs="宋体"/>
                <w:kern w:val="0"/>
              </w:rPr>
            </w:pPr>
            <w:r>
              <w:rPr>
                <w:rFonts w:hint="eastAsia" w:ascii="宋体" w:hAnsi="宋体" w:cs="宋体"/>
                <w:kern w:val="0"/>
              </w:rPr>
              <w:t>5G</w:t>
            </w:r>
          </w:p>
        </w:tc>
        <w:tc>
          <w:tcPr>
            <w:tcW w:w="2758" w:type="dxa"/>
            <w:tcBorders>
              <w:top w:val="nil"/>
              <w:left w:val="nil"/>
              <w:bottom w:val="single" w:color="auto" w:sz="4" w:space="0"/>
              <w:right w:val="single" w:color="auto" w:sz="4" w:space="0"/>
            </w:tcBorders>
            <w:noWrap/>
            <w:vAlign w:val="center"/>
          </w:tcPr>
          <w:p w14:paraId="692820E1">
            <w:pPr>
              <w:widowControl/>
              <w:jc w:val="center"/>
              <w:rPr>
                <w:rFonts w:hint="eastAsia" w:ascii="宋体" w:hAnsi="宋体" w:cs="宋体"/>
                <w:kern w:val="0"/>
              </w:rPr>
            </w:pPr>
          </w:p>
        </w:tc>
      </w:tr>
      <w:tr w14:paraId="3BC448A3">
        <w:tblPrEx>
          <w:tblCellMar>
            <w:top w:w="0" w:type="dxa"/>
            <w:left w:w="108" w:type="dxa"/>
            <w:bottom w:w="0" w:type="dxa"/>
            <w:right w:w="108" w:type="dxa"/>
          </w:tblCellMar>
        </w:tblPrEx>
        <w:trPr>
          <w:trHeight w:val="285" w:hRule="atLeast"/>
          <w:jc w:val="center"/>
        </w:trPr>
        <w:tc>
          <w:tcPr>
            <w:tcW w:w="1020" w:type="dxa"/>
            <w:tcBorders>
              <w:top w:val="nil"/>
              <w:left w:val="single" w:color="auto" w:sz="4" w:space="0"/>
              <w:bottom w:val="single" w:color="auto" w:sz="4" w:space="0"/>
              <w:right w:val="single" w:color="auto" w:sz="4" w:space="0"/>
            </w:tcBorders>
            <w:noWrap/>
            <w:vAlign w:val="center"/>
          </w:tcPr>
          <w:p w14:paraId="2B9A57AF">
            <w:pPr>
              <w:widowControl/>
              <w:jc w:val="center"/>
              <w:rPr>
                <w:rFonts w:hint="eastAsia" w:ascii="宋体" w:hAnsi="宋体" w:cs="宋体"/>
                <w:kern w:val="0"/>
              </w:rPr>
            </w:pPr>
            <w:r>
              <w:rPr>
                <w:rFonts w:ascii="宋体" w:hAnsi="宋体" w:cs="宋体"/>
                <w:kern w:val="0"/>
              </w:rPr>
              <w:t>6</w:t>
            </w:r>
          </w:p>
        </w:tc>
        <w:tc>
          <w:tcPr>
            <w:tcW w:w="1530" w:type="dxa"/>
            <w:tcBorders>
              <w:top w:val="nil"/>
              <w:left w:val="nil"/>
              <w:bottom w:val="single" w:color="auto" w:sz="4" w:space="0"/>
              <w:right w:val="single" w:color="auto" w:sz="4" w:space="0"/>
            </w:tcBorders>
            <w:noWrap/>
            <w:vAlign w:val="center"/>
          </w:tcPr>
          <w:p w14:paraId="38BB5665">
            <w:pPr>
              <w:widowControl/>
              <w:jc w:val="center"/>
              <w:rPr>
                <w:rFonts w:hint="eastAsia" w:ascii="宋体" w:hAnsi="宋体" w:cs="宋体"/>
                <w:kern w:val="0"/>
              </w:rPr>
            </w:pPr>
            <w:r>
              <w:rPr>
                <w:rFonts w:ascii="宋体" w:hAnsi="宋体" w:cs="宋体"/>
                <w:kern w:val="0"/>
              </w:rPr>
              <w:t>6</w:t>
            </w:r>
          </w:p>
        </w:tc>
        <w:tc>
          <w:tcPr>
            <w:tcW w:w="1190" w:type="dxa"/>
            <w:tcBorders>
              <w:top w:val="nil"/>
              <w:left w:val="nil"/>
              <w:bottom w:val="single" w:color="auto" w:sz="4" w:space="0"/>
              <w:right w:val="single" w:color="auto" w:sz="4" w:space="0"/>
            </w:tcBorders>
            <w:noWrap/>
            <w:vAlign w:val="center"/>
          </w:tcPr>
          <w:p w14:paraId="112D455B">
            <w:pPr>
              <w:widowControl/>
              <w:jc w:val="center"/>
              <w:rPr>
                <w:rFonts w:hint="eastAsia" w:ascii="宋体" w:hAnsi="宋体" w:cs="宋体"/>
                <w:kern w:val="0"/>
              </w:rPr>
            </w:pPr>
            <w:r>
              <w:rPr>
                <w:rFonts w:hint="eastAsia" w:ascii="宋体" w:hAnsi="宋体" w:cs="宋体"/>
                <w:kern w:val="0"/>
              </w:rPr>
              <w:t>lora</w:t>
            </w:r>
          </w:p>
        </w:tc>
        <w:tc>
          <w:tcPr>
            <w:tcW w:w="2758" w:type="dxa"/>
            <w:tcBorders>
              <w:top w:val="nil"/>
              <w:left w:val="nil"/>
              <w:bottom w:val="single" w:color="auto" w:sz="4" w:space="0"/>
              <w:right w:val="single" w:color="auto" w:sz="4" w:space="0"/>
            </w:tcBorders>
            <w:noWrap/>
            <w:vAlign w:val="center"/>
          </w:tcPr>
          <w:p w14:paraId="33357561">
            <w:pPr>
              <w:widowControl/>
              <w:jc w:val="center"/>
              <w:rPr>
                <w:rFonts w:hint="eastAsia" w:ascii="宋体" w:hAnsi="宋体" w:cs="宋体"/>
                <w:kern w:val="0"/>
              </w:rPr>
            </w:pPr>
            <w:r>
              <w:rPr>
                <w:rFonts w:hint="eastAsia" w:ascii="宋体" w:hAnsi="宋体" w:cs="宋体"/>
                <w:kern w:val="0"/>
              </w:rPr>
              <w:t>　</w:t>
            </w:r>
          </w:p>
        </w:tc>
      </w:tr>
      <w:tr w14:paraId="2E555CE5">
        <w:tblPrEx>
          <w:tblCellMar>
            <w:top w:w="0" w:type="dxa"/>
            <w:left w:w="108" w:type="dxa"/>
            <w:bottom w:w="0" w:type="dxa"/>
            <w:right w:w="108" w:type="dxa"/>
          </w:tblCellMar>
        </w:tblPrEx>
        <w:trPr>
          <w:trHeight w:val="285" w:hRule="atLeast"/>
          <w:jc w:val="center"/>
        </w:trPr>
        <w:tc>
          <w:tcPr>
            <w:tcW w:w="1020" w:type="dxa"/>
            <w:tcBorders>
              <w:top w:val="nil"/>
              <w:left w:val="single" w:color="auto" w:sz="4" w:space="0"/>
              <w:bottom w:val="single" w:color="auto" w:sz="4" w:space="0"/>
              <w:right w:val="single" w:color="auto" w:sz="4" w:space="0"/>
            </w:tcBorders>
            <w:noWrap/>
            <w:vAlign w:val="center"/>
          </w:tcPr>
          <w:p w14:paraId="5A92B4D5">
            <w:pPr>
              <w:widowControl/>
              <w:jc w:val="center"/>
              <w:rPr>
                <w:rFonts w:hint="eastAsia" w:ascii="宋体" w:hAnsi="宋体" w:cs="宋体"/>
                <w:kern w:val="0"/>
              </w:rPr>
            </w:pPr>
            <w:r>
              <w:rPr>
                <w:rFonts w:ascii="宋体" w:hAnsi="宋体" w:cs="宋体"/>
                <w:kern w:val="0"/>
              </w:rPr>
              <w:t>7</w:t>
            </w:r>
          </w:p>
        </w:tc>
        <w:tc>
          <w:tcPr>
            <w:tcW w:w="1530" w:type="dxa"/>
            <w:tcBorders>
              <w:top w:val="nil"/>
              <w:left w:val="nil"/>
              <w:bottom w:val="single" w:color="auto" w:sz="4" w:space="0"/>
              <w:right w:val="single" w:color="auto" w:sz="4" w:space="0"/>
            </w:tcBorders>
            <w:noWrap/>
            <w:vAlign w:val="center"/>
          </w:tcPr>
          <w:p w14:paraId="4AF4CA66">
            <w:pPr>
              <w:widowControl/>
              <w:jc w:val="center"/>
              <w:rPr>
                <w:rFonts w:hint="eastAsia" w:ascii="宋体" w:hAnsi="宋体" w:cs="宋体"/>
                <w:kern w:val="0"/>
              </w:rPr>
            </w:pPr>
            <w:r>
              <w:rPr>
                <w:rFonts w:ascii="宋体" w:hAnsi="宋体" w:cs="宋体"/>
                <w:kern w:val="0"/>
              </w:rPr>
              <w:t>7</w:t>
            </w:r>
          </w:p>
        </w:tc>
        <w:tc>
          <w:tcPr>
            <w:tcW w:w="1190" w:type="dxa"/>
            <w:tcBorders>
              <w:top w:val="nil"/>
              <w:left w:val="nil"/>
              <w:bottom w:val="single" w:color="auto" w:sz="4" w:space="0"/>
              <w:right w:val="single" w:color="auto" w:sz="4" w:space="0"/>
            </w:tcBorders>
            <w:noWrap/>
            <w:vAlign w:val="center"/>
          </w:tcPr>
          <w:p w14:paraId="3F628C82">
            <w:pPr>
              <w:widowControl/>
              <w:jc w:val="center"/>
              <w:rPr>
                <w:rFonts w:hint="eastAsia" w:ascii="宋体" w:hAnsi="宋体" w:cs="宋体"/>
                <w:kern w:val="0"/>
              </w:rPr>
            </w:pPr>
            <w:r>
              <w:rPr>
                <w:rFonts w:hint="eastAsia" w:ascii="宋体" w:hAnsi="宋体" w:cs="宋体"/>
                <w:kern w:val="0"/>
              </w:rPr>
              <w:t>其它</w:t>
            </w:r>
          </w:p>
        </w:tc>
        <w:tc>
          <w:tcPr>
            <w:tcW w:w="2758" w:type="dxa"/>
            <w:tcBorders>
              <w:top w:val="nil"/>
              <w:left w:val="nil"/>
              <w:bottom w:val="single" w:color="auto" w:sz="4" w:space="0"/>
              <w:right w:val="single" w:color="auto" w:sz="4" w:space="0"/>
            </w:tcBorders>
            <w:noWrap/>
            <w:vAlign w:val="center"/>
          </w:tcPr>
          <w:p w14:paraId="2A7B3A6C">
            <w:pPr>
              <w:widowControl/>
              <w:jc w:val="center"/>
              <w:rPr>
                <w:rFonts w:hint="eastAsia" w:ascii="宋体" w:hAnsi="宋体" w:cs="宋体"/>
                <w:kern w:val="0"/>
              </w:rPr>
            </w:pPr>
            <w:r>
              <w:rPr>
                <w:rFonts w:hint="eastAsia" w:ascii="宋体" w:hAnsi="宋体" w:cs="宋体"/>
                <w:kern w:val="0"/>
              </w:rPr>
              <w:t>　</w:t>
            </w:r>
          </w:p>
        </w:tc>
      </w:tr>
    </w:tbl>
    <w:p w14:paraId="2F50BCE9">
      <w:pPr>
        <w:pStyle w:val="80"/>
        <w:bidi w:val="0"/>
        <w:rPr>
          <w:rFonts w:hint="eastAsia"/>
          <w:lang w:val="en-US"/>
        </w:rPr>
      </w:pPr>
      <w:bookmarkStart w:id="67" w:name="_Toc22333"/>
      <w:bookmarkStart w:id="68" w:name="_Toc147564972"/>
      <w:bookmarkStart w:id="69" w:name="_Toc27194"/>
      <w:bookmarkStart w:id="70" w:name="_Toc12462"/>
      <w:r>
        <w:rPr>
          <w:rFonts w:hint="eastAsia"/>
        </w:rPr>
        <w:t>设备</w:t>
      </w:r>
      <w:r>
        <w:rPr>
          <w:rFonts w:hint="eastAsia"/>
          <w:lang w:val="en-US"/>
        </w:rPr>
        <w:t>接入</w:t>
      </w:r>
      <w:r>
        <w:rPr>
          <w:rFonts w:hint="eastAsia"/>
        </w:rPr>
        <w:t>协议</w:t>
      </w:r>
      <w:r>
        <w:rPr>
          <w:rFonts w:hint="eastAsia"/>
          <w:lang w:val="en-US"/>
        </w:rPr>
        <w:t>编码Access protocol coding</w:t>
      </w:r>
      <w:bookmarkEnd w:id="67"/>
    </w:p>
    <w:p w14:paraId="03C66551">
      <w:pPr>
        <w:pStyle w:val="79"/>
        <w:bidi w:val="0"/>
        <w:rPr>
          <w:rFonts w:hint="eastAsia"/>
        </w:rPr>
      </w:pPr>
      <w:r>
        <w:rPr>
          <w:rFonts w:hint="eastAsia"/>
        </w:rPr>
        <w:t>设备接入协议编码</w:t>
      </w:r>
    </w:p>
    <w:tbl>
      <w:tblPr>
        <w:tblStyle w:val="27"/>
        <w:tblW w:w="7249" w:type="dxa"/>
        <w:jc w:val="center"/>
        <w:tblLayout w:type="fixed"/>
        <w:tblCellMar>
          <w:top w:w="0" w:type="dxa"/>
          <w:left w:w="108" w:type="dxa"/>
          <w:bottom w:w="0" w:type="dxa"/>
          <w:right w:w="108" w:type="dxa"/>
        </w:tblCellMar>
      </w:tblPr>
      <w:tblGrid>
        <w:gridCol w:w="2950"/>
        <w:gridCol w:w="4299"/>
      </w:tblGrid>
      <w:tr w14:paraId="3E636B3D">
        <w:tblPrEx>
          <w:tblCellMar>
            <w:top w:w="0" w:type="dxa"/>
            <w:left w:w="108" w:type="dxa"/>
            <w:bottom w:w="0" w:type="dxa"/>
            <w:right w:w="108" w:type="dxa"/>
          </w:tblCellMar>
        </w:tblPrEx>
        <w:trPr>
          <w:trHeight w:val="285" w:hRule="atLeast"/>
          <w:jc w:val="center"/>
        </w:trPr>
        <w:tc>
          <w:tcPr>
            <w:tcW w:w="2950" w:type="dxa"/>
            <w:tcBorders>
              <w:top w:val="single" w:color="auto" w:sz="4" w:space="0"/>
              <w:left w:val="single" w:color="auto" w:sz="4" w:space="0"/>
              <w:bottom w:val="single" w:color="auto" w:sz="4" w:space="0"/>
              <w:right w:val="single" w:color="auto" w:sz="4" w:space="0"/>
            </w:tcBorders>
            <w:vAlign w:val="bottom"/>
          </w:tcPr>
          <w:p w14:paraId="5BC9542B">
            <w:pPr>
              <w:widowControl/>
              <w:adjustRightInd/>
              <w:spacing w:line="240" w:lineRule="auto"/>
              <w:jc w:val="center"/>
              <w:rPr>
                <w:rFonts w:hint="eastAsia" w:ascii="宋体" w:hAnsi="宋体" w:cs="宋体"/>
                <w:b/>
                <w:bCs/>
                <w:kern w:val="0"/>
              </w:rPr>
            </w:pPr>
            <w:r>
              <w:rPr>
                <w:rFonts w:hint="eastAsia" w:ascii="宋体" w:hAnsi="宋体" w:cs="宋体"/>
                <w:b/>
                <w:bCs/>
                <w:kern w:val="0"/>
              </w:rPr>
              <w:t>编码</w:t>
            </w:r>
          </w:p>
        </w:tc>
        <w:tc>
          <w:tcPr>
            <w:tcW w:w="4299" w:type="dxa"/>
            <w:tcBorders>
              <w:top w:val="single" w:color="auto" w:sz="4" w:space="0"/>
              <w:left w:val="single" w:color="auto" w:sz="4" w:space="0"/>
              <w:bottom w:val="single" w:color="auto" w:sz="4" w:space="0"/>
              <w:right w:val="single" w:color="auto" w:sz="4" w:space="0"/>
            </w:tcBorders>
            <w:noWrap/>
            <w:vAlign w:val="bottom"/>
          </w:tcPr>
          <w:p w14:paraId="02266C75">
            <w:pPr>
              <w:widowControl/>
              <w:adjustRightInd/>
              <w:spacing w:line="240" w:lineRule="auto"/>
              <w:jc w:val="center"/>
              <w:rPr>
                <w:rFonts w:hint="eastAsia" w:ascii="宋体" w:hAnsi="宋体" w:cs="宋体"/>
                <w:b/>
                <w:bCs/>
                <w:kern w:val="0"/>
              </w:rPr>
            </w:pPr>
            <w:r>
              <w:rPr>
                <w:rFonts w:hint="eastAsia" w:ascii="宋体" w:hAnsi="宋体" w:cs="宋体"/>
                <w:b/>
                <w:bCs/>
                <w:kern w:val="0"/>
              </w:rPr>
              <w:t>协议</w:t>
            </w:r>
          </w:p>
        </w:tc>
      </w:tr>
      <w:tr w14:paraId="4B510ED4">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5C422552">
            <w:pPr>
              <w:widowControl/>
              <w:adjustRightInd/>
              <w:spacing w:line="240" w:lineRule="auto"/>
              <w:jc w:val="center"/>
              <w:rPr>
                <w:rFonts w:hint="eastAsia" w:ascii="宋体" w:hAnsi="宋体" w:cs="宋体"/>
                <w:kern w:val="0"/>
              </w:rPr>
            </w:pPr>
            <w:r>
              <w:rPr>
                <w:rFonts w:hint="eastAsia" w:ascii="宋体" w:hAnsi="宋体" w:cs="宋体"/>
                <w:kern w:val="0"/>
              </w:rPr>
              <w:t>001</w:t>
            </w:r>
          </w:p>
        </w:tc>
        <w:tc>
          <w:tcPr>
            <w:tcW w:w="4299" w:type="dxa"/>
            <w:tcBorders>
              <w:top w:val="nil"/>
              <w:left w:val="single" w:color="auto" w:sz="4" w:space="0"/>
              <w:bottom w:val="single" w:color="auto" w:sz="4" w:space="0"/>
              <w:right w:val="single" w:color="auto" w:sz="4" w:space="0"/>
            </w:tcBorders>
            <w:vAlign w:val="center"/>
          </w:tcPr>
          <w:p w14:paraId="076D19B1">
            <w:pPr>
              <w:widowControl/>
              <w:adjustRightInd/>
              <w:spacing w:line="240" w:lineRule="auto"/>
              <w:jc w:val="center"/>
              <w:rPr>
                <w:rFonts w:hint="eastAsia" w:ascii="宋体" w:hAnsi="宋体" w:cs="宋体"/>
                <w:kern w:val="0"/>
              </w:rPr>
            </w:pPr>
            <w:r>
              <w:rPr>
                <w:rFonts w:hint="eastAsia" w:ascii="宋体" w:hAnsi="宋体" w:cs="宋体"/>
                <w:kern w:val="0"/>
              </w:rPr>
              <w:t>MQTT协议</w:t>
            </w:r>
          </w:p>
        </w:tc>
      </w:tr>
      <w:tr w14:paraId="0240CADC">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703F264E">
            <w:pPr>
              <w:widowControl/>
              <w:adjustRightInd/>
              <w:spacing w:line="240" w:lineRule="auto"/>
              <w:jc w:val="center"/>
              <w:rPr>
                <w:rFonts w:hint="eastAsia" w:ascii="宋体" w:hAnsi="宋体" w:cs="宋体"/>
                <w:kern w:val="0"/>
              </w:rPr>
            </w:pPr>
            <w:r>
              <w:rPr>
                <w:rFonts w:hint="eastAsia" w:ascii="宋体" w:hAnsi="宋体" w:cs="宋体"/>
                <w:kern w:val="0"/>
              </w:rPr>
              <w:t>002</w:t>
            </w:r>
          </w:p>
        </w:tc>
        <w:tc>
          <w:tcPr>
            <w:tcW w:w="4299" w:type="dxa"/>
            <w:tcBorders>
              <w:top w:val="nil"/>
              <w:left w:val="single" w:color="auto" w:sz="4" w:space="0"/>
              <w:bottom w:val="single" w:color="auto" w:sz="4" w:space="0"/>
              <w:right w:val="single" w:color="auto" w:sz="4" w:space="0"/>
            </w:tcBorders>
            <w:vAlign w:val="center"/>
          </w:tcPr>
          <w:p w14:paraId="4FF455CF">
            <w:pPr>
              <w:widowControl/>
              <w:adjustRightInd/>
              <w:spacing w:line="240" w:lineRule="auto"/>
              <w:jc w:val="center"/>
              <w:rPr>
                <w:rFonts w:hint="eastAsia" w:ascii="宋体" w:hAnsi="宋体" w:cs="宋体"/>
                <w:kern w:val="0"/>
              </w:rPr>
            </w:pPr>
            <w:r>
              <w:rPr>
                <w:rFonts w:hint="eastAsia" w:ascii="宋体" w:hAnsi="宋体" w:cs="宋体"/>
                <w:kern w:val="0"/>
              </w:rPr>
              <w:t>COAP协议</w:t>
            </w:r>
          </w:p>
        </w:tc>
      </w:tr>
      <w:tr w14:paraId="78F7C463">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36054176">
            <w:pPr>
              <w:widowControl/>
              <w:adjustRightInd/>
              <w:spacing w:line="240" w:lineRule="auto"/>
              <w:jc w:val="center"/>
              <w:rPr>
                <w:rFonts w:hint="eastAsia" w:ascii="宋体" w:hAnsi="宋体" w:cs="宋体"/>
                <w:kern w:val="0"/>
              </w:rPr>
            </w:pPr>
            <w:r>
              <w:rPr>
                <w:rFonts w:hint="eastAsia" w:ascii="宋体" w:hAnsi="宋体" w:cs="宋体"/>
                <w:kern w:val="0"/>
              </w:rPr>
              <w:t>003</w:t>
            </w:r>
          </w:p>
        </w:tc>
        <w:tc>
          <w:tcPr>
            <w:tcW w:w="4299" w:type="dxa"/>
            <w:tcBorders>
              <w:top w:val="nil"/>
              <w:left w:val="single" w:color="auto" w:sz="4" w:space="0"/>
              <w:bottom w:val="single" w:color="auto" w:sz="4" w:space="0"/>
              <w:right w:val="single" w:color="auto" w:sz="4" w:space="0"/>
            </w:tcBorders>
            <w:vAlign w:val="center"/>
          </w:tcPr>
          <w:p w14:paraId="200B98CF">
            <w:pPr>
              <w:widowControl/>
              <w:adjustRightInd/>
              <w:spacing w:line="240" w:lineRule="auto"/>
              <w:jc w:val="center"/>
              <w:rPr>
                <w:rFonts w:hint="eastAsia" w:ascii="宋体" w:hAnsi="宋体" w:cs="宋体"/>
                <w:kern w:val="0"/>
              </w:rPr>
            </w:pPr>
            <w:r>
              <w:rPr>
                <w:rFonts w:hint="eastAsia" w:ascii="宋体" w:hAnsi="宋体" w:cs="宋体"/>
                <w:kern w:val="0"/>
              </w:rPr>
              <w:t>HTTP协议</w:t>
            </w:r>
          </w:p>
        </w:tc>
      </w:tr>
      <w:tr w14:paraId="0DB96A44">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0BFEA09B">
            <w:pPr>
              <w:widowControl/>
              <w:adjustRightInd/>
              <w:spacing w:line="240" w:lineRule="auto"/>
              <w:jc w:val="center"/>
              <w:rPr>
                <w:rFonts w:hint="eastAsia" w:ascii="宋体" w:hAnsi="宋体" w:cs="宋体"/>
                <w:kern w:val="0"/>
              </w:rPr>
            </w:pPr>
            <w:r>
              <w:rPr>
                <w:rFonts w:hint="eastAsia" w:ascii="宋体" w:hAnsi="宋体" w:cs="宋体"/>
                <w:kern w:val="0"/>
              </w:rPr>
              <w:t>004</w:t>
            </w:r>
          </w:p>
        </w:tc>
        <w:tc>
          <w:tcPr>
            <w:tcW w:w="4299" w:type="dxa"/>
            <w:tcBorders>
              <w:top w:val="nil"/>
              <w:left w:val="single" w:color="auto" w:sz="4" w:space="0"/>
              <w:bottom w:val="single" w:color="auto" w:sz="4" w:space="0"/>
              <w:right w:val="single" w:color="auto" w:sz="4" w:space="0"/>
            </w:tcBorders>
            <w:vAlign w:val="center"/>
          </w:tcPr>
          <w:p w14:paraId="302847A5">
            <w:pPr>
              <w:widowControl/>
              <w:adjustRightInd/>
              <w:spacing w:line="240" w:lineRule="auto"/>
              <w:jc w:val="center"/>
              <w:rPr>
                <w:rFonts w:hint="eastAsia" w:ascii="宋体" w:hAnsi="宋体" w:cs="宋体"/>
                <w:kern w:val="0"/>
              </w:rPr>
            </w:pPr>
            <w:r>
              <w:rPr>
                <w:rFonts w:hint="eastAsia" w:ascii="宋体" w:hAnsi="宋体" w:cs="宋体"/>
                <w:kern w:val="0"/>
              </w:rPr>
              <w:t>OPC协议</w:t>
            </w:r>
          </w:p>
        </w:tc>
      </w:tr>
      <w:tr w14:paraId="2A9C7A07">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749C2450">
            <w:pPr>
              <w:widowControl/>
              <w:adjustRightInd/>
              <w:spacing w:line="240" w:lineRule="auto"/>
              <w:jc w:val="center"/>
              <w:rPr>
                <w:rFonts w:hint="eastAsia" w:ascii="宋体" w:hAnsi="宋体" w:cs="宋体"/>
                <w:kern w:val="0"/>
              </w:rPr>
            </w:pPr>
            <w:r>
              <w:rPr>
                <w:rFonts w:hint="eastAsia" w:ascii="宋体" w:hAnsi="宋体" w:cs="宋体"/>
                <w:kern w:val="0"/>
              </w:rPr>
              <w:t>005</w:t>
            </w:r>
          </w:p>
        </w:tc>
        <w:tc>
          <w:tcPr>
            <w:tcW w:w="4299" w:type="dxa"/>
            <w:tcBorders>
              <w:top w:val="nil"/>
              <w:left w:val="single" w:color="auto" w:sz="4" w:space="0"/>
              <w:bottom w:val="single" w:color="auto" w:sz="4" w:space="0"/>
              <w:right w:val="single" w:color="auto" w:sz="4" w:space="0"/>
            </w:tcBorders>
            <w:vAlign w:val="center"/>
          </w:tcPr>
          <w:p w14:paraId="6C6F4E1B">
            <w:pPr>
              <w:widowControl/>
              <w:adjustRightInd/>
              <w:spacing w:line="240" w:lineRule="auto"/>
              <w:jc w:val="center"/>
              <w:rPr>
                <w:rFonts w:hint="eastAsia" w:ascii="宋体" w:hAnsi="宋体" w:cs="宋体"/>
                <w:kern w:val="0"/>
              </w:rPr>
            </w:pPr>
            <w:r>
              <w:rPr>
                <w:rFonts w:hint="eastAsia" w:ascii="宋体" w:hAnsi="宋体" w:cs="宋体"/>
                <w:kern w:val="0"/>
              </w:rPr>
              <w:t>MODBus协议</w:t>
            </w:r>
          </w:p>
        </w:tc>
      </w:tr>
      <w:tr w14:paraId="0BE57F62">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5F67B661">
            <w:pPr>
              <w:widowControl/>
              <w:adjustRightInd/>
              <w:spacing w:line="240" w:lineRule="auto"/>
              <w:jc w:val="center"/>
              <w:rPr>
                <w:rFonts w:hint="eastAsia" w:ascii="宋体" w:hAnsi="宋体" w:cs="宋体"/>
                <w:kern w:val="0"/>
              </w:rPr>
            </w:pPr>
            <w:r>
              <w:rPr>
                <w:rFonts w:hint="eastAsia" w:ascii="宋体" w:hAnsi="宋体" w:cs="宋体"/>
                <w:kern w:val="0"/>
              </w:rPr>
              <w:t>006</w:t>
            </w:r>
          </w:p>
        </w:tc>
        <w:tc>
          <w:tcPr>
            <w:tcW w:w="4299" w:type="dxa"/>
            <w:tcBorders>
              <w:top w:val="nil"/>
              <w:left w:val="single" w:color="auto" w:sz="4" w:space="0"/>
              <w:bottom w:val="single" w:color="auto" w:sz="4" w:space="0"/>
              <w:right w:val="single" w:color="auto" w:sz="4" w:space="0"/>
            </w:tcBorders>
            <w:vAlign w:val="center"/>
          </w:tcPr>
          <w:p w14:paraId="756F8484">
            <w:pPr>
              <w:widowControl/>
              <w:adjustRightInd/>
              <w:spacing w:line="240" w:lineRule="auto"/>
              <w:jc w:val="center"/>
              <w:rPr>
                <w:rFonts w:hint="eastAsia" w:ascii="宋体" w:hAnsi="宋体" w:cs="宋体"/>
                <w:kern w:val="0"/>
              </w:rPr>
            </w:pPr>
            <w:r>
              <w:rPr>
                <w:rFonts w:hint="eastAsia" w:ascii="宋体" w:hAnsi="宋体" w:cs="宋体"/>
                <w:kern w:val="0"/>
              </w:rPr>
              <w:t>BACNet协议</w:t>
            </w:r>
          </w:p>
        </w:tc>
      </w:tr>
      <w:tr w14:paraId="1779B542">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5EBBCA71">
            <w:pPr>
              <w:widowControl/>
              <w:adjustRightInd/>
              <w:spacing w:line="240" w:lineRule="auto"/>
              <w:jc w:val="center"/>
              <w:rPr>
                <w:rFonts w:hint="eastAsia" w:ascii="宋体" w:hAnsi="宋体" w:cs="宋体"/>
                <w:kern w:val="0"/>
              </w:rPr>
            </w:pPr>
            <w:r>
              <w:rPr>
                <w:rFonts w:hint="eastAsia" w:ascii="宋体" w:hAnsi="宋体" w:cs="宋体"/>
                <w:kern w:val="0"/>
              </w:rPr>
              <w:t>007</w:t>
            </w:r>
          </w:p>
        </w:tc>
        <w:tc>
          <w:tcPr>
            <w:tcW w:w="4299" w:type="dxa"/>
            <w:tcBorders>
              <w:top w:val="nil"/>
              <w:left w:val="single" w:color="auto" w:sz="4" w:space="0"/>
              <w:bottom w:val="single" w:color="auto" w:sz="4" w:space="0"/>
              <w:right w:val="single" w:color="auto" w:sz="4" w:space="0"/>
            </w:tcBorders>
            <w:vAlign w:val="center"/>
          </w:tcPr>
          <w:p w14:paraId="28469CFE">
            <w:pPr>
              <w:widowControl/>
              <w:adjustRightInd/>
              <w:spacing w:line="240" w:lineRule="auto"/>
              <w:jc w:val="center"/>
              <w:rPr>
                <w:rFonts w:hint="eastAsia" w:ascii="宋体" w:hAnsi="宋体" w:cs="宋体"/>
                <w:kern w:val="0"/>
              </w:rPr>
            </w:pPr>
            <w:r>
              <w:rPr>
                <w:rFonts w:hint="eastAsia" w:ascii="宋体" w:hAnsi="宋体" w:cs="宋体"/>
                <w:kern w:val="0"/>
              </w:rPr>
              <w:t>GB/T28181</w:t>
            </w:r>
          </w:p>
        </w:tc>
      </w:tr>
      <w:tr w14:paraId="7BD423E8">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7EF0DE89">
            <w:pPr>
              <w:widowControl/>
              <w:adjustRightInd/>
              <w:spacing w:line="240" w:lineRule="auto"/>
              <w:jc w:val="center"/>
              <w:rPr>
                <w:rFonts w:hint="eastAsia" w:ascii="宋体" w:hAnsi="宋体" w:cs="宋体"/>
                <w:kern w:val="0"/>
              </w:rPr>
            </w:pPr>
            <w:r>
              <w:rPr>
                <w:rFonts w:hint="eastAsia" w:ascii="宋体" w:hAnsi="宋体" w:cs="宋体"/>
                <w:kern w:val="0"/>
              </w:rPr>
              <w:t>008</w:t>
            </w:r>
          </w:p>
        </w:tc>
        <w:tc>
          <w:tcPr>
            <w:tcW w:w="4299" w:type="dxa"/>
            <w:tcBorders>
              <w:top w:val="nil"/>
              <w:left w:val="single" w:color="auto" w:sz="4" w:space="0"/>
              <w:bottom w:val="single" w:color="auto" w:sz="4" w:space="0"/>
              <w:right w:val="single" w:color="auto" w:sz="4" w:space="0"/>
            </w:tcBorders>
            <w:vAlign w:val="center"/>
          </w:tcPr>
          <w:p w14:paraId="3CE9C937">
            <w:pPr>
              <w:widowControl/>
              <w:adjustRightInd/>
              <w:spacing w:line="240" w:lineRule="auto"/>
              <w:jc w:val="center"/>
              <w:rPr>
                <w:rFonts w:hint="eastAsia" w:ascii="宋体" w:hAnsi="宋体" w:cs="宋体"/>
                <w:kern w:val="0"/>
              </w:rPr>
            </w:pPr>
            <w:r>
              <w:rPr>
                <w:rFonts w:hint="eastAsia" w:ascii="宋体" w:hAnsi="宋体" w:cs="宋体"/>
                <w:kern w:val="0"/>
              </w:rPr>
              <w:t>GB 35114标准协议</w:t>
            </w:r>
          </w:p>
        </w:tc>
      </w:tr>
      <w:tr w14:paraId="58044DB2">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2A09ECDC">
            <w:pPr>
              <w:widowControl/>
              <w:adjustRightInd/>
              <w:spacing w:line="240" w:lineRule="auto"/>
              <w:jc w:val="center"/>
              <w:rPr>
                <w:rFonts w:hint="eastAsia" w:ascii="宋体" w:hAnsi="宋体" w:cs="宋体"/>
                <w:kern w:val="0"/>
              </w:rPr>
            </w:pPr>
            <w:r>
              <w:rPr>
                <w:rFonts w:hint="eastAsia" w:ascii="宋体" w:hAnsi="宋体" w:cs="宋体"/>
                <w:kern w:val="0"/>
              </w:rPr>
              <w:t>009</w:t>
            </w:r>
          </w:p>
        </w:tc>
        <w:tc>
          <w:tcPr>
            <w:tcW w:w="4299" w:type="dxa"/>
            <w:tcBorders>
              <w:top w:val="nil"/>
              <w:left w:val="single" w:color="auto" w:sz="4" w:space="0"/>
              <w:bottom w:val="single" w:color="auto" w:sz="4" w:space="0"/>
              <w:right w:val="single" w:color="auto" w:sz="4" w:space="0"/>
            </w:tcBorders>
            <w:vAlign w:val="center"/>
          </w:tcPr>
          <w:p w14:paraId="7C66FE49">
            <w:pPr>
              <w:widowControl/>
              <w:adjustRightInd/>
              <w:spacing w:line="240" w:lineRule="auto"/>
              <w:jc w:val="center"/>
              <w:rPr>
                <w:rFonts w:hint="eastAsia" w:ascii="宋体" w:hAnsi="宋体" w:cs="宋体"/>
                <w:kern w:val="0"/>
              </w:rPr>
            </w:pPr>
            <w:r>
              <w:rPr>
                <w:rFonts w:hint="eastAsia" w:ascii="宋体" w:hAnsi="宋体" w:cs="宋体"/>
                <w:kern w:val="0"/>
              </w:rPr>
              <w:t>GB/T26875标准协议</w:t>
            </w:r>
          </w:p>
        </w:tc>
      </w:tr>
      <w:tr w14:paraId="4B1207D5">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2659277B">
            <w:pPr>
              <w:widowControl/>
              <w:adjustRightInd/>
              <w:spacing w:line="240" w:lineRule="auto"/>
              <w:jc w:val="center"/>
              <w:rPr>
                <w:rFonts w:hint="eastAsia" w:ascii="宋体" w:hAnsi="宋体" w:cs="宋体"/>
                <w:kern w:val="0"/>
              </w:rPr>
            </w:pPr>
            <w:r>
              <w:rPr>
                <w:rFonts w:hint="eastAsia" w:ascii="宋体" w:hAnsi="宋体" w:cs="宋体"/>
                <w:kern w:val="0"/>
              </w:rPr>
              <w:t>010</w:t>
            </w:r>
          </w:p>
        </w:tc>
        <w:tc>
          <w:tcPr>
            <w:tcW w:w="4299" w:type="dxa"/>
            <w:tcBorders>
              <w:top w:val="nil"/>
              <w:left w:val="single" w:color="auto" w:sz="4" w:space="0"/>
              <w:bottom w:val="single" w:color="auto" w:sz="4" w:space="0"/>
              <w:right w:val="single" w:color="auto" w:sz="4" w:space="0"/>
            </w:tcBorders>
            <w:vAlign w:val="center"/>
          </w:tcPr>
          <w:p w14:paraId="357A3533">
            <w:pPr>
              <w:widowControl/>
              <w:adjustRightInd/>
              <w:spacing w:line="240" w:lineRule="auto"/>
              <w:jc w:val="center"/>
              <w:rPr>
                <w:rFonts w:hint="eastAsia" w:ascii="宋体" w:hAnsi="宋体" w:cs="宋体"/>
                <w:kern w:val="0"/>
              </w:rPr>
            </w:pPr>
            <w:r>
              <w:rPr>
                <w:rFonts w:hint="eastAsia" w:ascii="宋体" w:hAnsi="宋体" w:cs="宋体"/>
                <w:kern w:val="0"/>
              </w:rPr>
              <w:t>GA/T1400协议</w:t>
            </w:r>
          </w:p>
        </w:tc>
      </w:tr>
      <w:tr w14:paraId="6D866F7C">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73FDEB17">
            <w:pPr>
              <w:widowControl/>
              <w:adjustRightInd/>
              <w:spacing w:line="240" w:lineRule="auto"/>
              <w:jc w:val="center"/>
              <w:rPr>
                <w:rFonts w:hint="eastAsia" w:ascii="宋体" w:hAnsi="宋体" w:cs="宋体"/>
                <w:kern w:val="0"/>
              </w:rPr>
            </w:pPr>
            <w:r>
              <w:rPr>
                <w:rFonts w:hint="eastAsia" w:ascii="宋体" w:hAnsi="宋体" w:cs="宋体"/>
                <w:kern w:val="0"/>
              </w:rPr>
              <w:t>011</w:t>
            </w:r>
          </w:p>
        </w:tc>
        <w:tc>
          <w:tcPr>
            <w:tcW w:w="4299" w:type="dxa"/>
            <w:tcBorders>
              <w:top w:val="nil"/>
              <w:left w:val="single" w:color="auto" w:sz="4" w:space="0"/>
              <w:bottom w:val="single" w:color="auto" w:sz="4" w:space="0"/>
              <w:right w:val="single" w:color="auto" w:sz="4" w:space="0"/>
            </w:tcBorders>
            <w:vAlign w:val="center"/>
          </w:tcPr>
          <w:p w14:paraId="4307A737">
            <w:pPr>
              <w:widowControl/>
              <w:adjustRightInd/>
              <w:spacing w:line="240" w:lineRule="auto"/>
              <w:jc w:val="center"/>
              <w:rPr>
                <w:rFonts w:hint="eastAsia" w:ascii="宋体" w:hAnsi="宋体" w:cs="宋体"/>
                <w:kern w:val="0"/>
              </w:rPr>
            </w:pPr>
            <w:r>
              <w:rPr>
                <w:rFonts w:hint="eastAsia" w:ascii="宋体" w:hAnsi="宋体" w:cs="宋体"/>
                <w:kern w:val="0"/>
              </w:rPr>
              <w:t>ONVI协议</w:t>
            </w:r>
          </w:p>
        </w:tc>
      </w:tr>
      <w:tr w14:paraId="039B2AE5">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55A614FA">
            <w:pPr>
              <w:widowControl/>
              <w:adjustRightInd/>
              <w:spacing w:line="240" w:lineRule="auto"/>
              <w:jc w:val="center"/>
              <w:rPr>
                <w:rFonts w:hint="eastAsia" w:ascii="宋体" w:hAnsi="宋体" w:cs="宋体"/>
                <w:kern w:val="0"/>
              </w:rPr>
            </w:pPr>
            <w:r>
              <w:rPr>
                <w:rFonts w:hint="eastAsia" w:ascii="宋体" w:hAnsi="宋体" w:cs="宋体"/>
                <w:kern w:val="0"/>
              </w:rPr>
              <w:t>012</w:t>
            </w:r>
          </w:p>
        </w:tc>
        <w:tc>
          <w:tcPr>
            <w:tcW w:w="4299" w:type="dxa"/>
            <w:tcBorders>
              <w:top w:val="nil"/>
              <w:left w:val="single" w:color="auto" w:sz="4" w:space="0"/>
              <w:bottom w:val="single" w:color="auto" w:sz="4" w:space="0"/>
              <w:right w:val="single" w:color="auto" w:sz="4" w:space="0"/>
            </w:tcBorders>
            <w:vAlign w:val="center"/>
          </w:tcPr>
          <w:p w14:paraId="78AAADD5">
            <w:pPr>
              <w:widowControl/>
              <w:adjustRightInd/>
              <w:spacing w:line="240" w:lineRule="auto"/>
              <w:jc w:val="center"/>
              <w:rPr>
                <w:rFonts w:hint="eastAsia" w:ascii="宋体" w:hAnsi="宋体" w:cs="宋体"/>
                <w:kern w:val="0"/>
              </w:rPr>
            </w:pPr>
            <w:r>
              <w:rPr>
                <w:rFonts w:hint="eastAsia" w:ascii="宋体" w:hAnsi="宋体" w:cs="宋体"/>
                <w:kern w:val="0"/>
              </w:rPr>
              <w:t>HJ/T212环境污染物监控协议</w:t>
            </w:r>
          </w:p>
        </w:tc>
      </w:tr>
      <w:tr w14:paraId="07DB0669">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3F77DEB9">
            <w:pPr>
              <w:widowControl/>
              <w:adjustRightInd/>
              <w:spacing w:line="240" w:lineRule="auto"/>
              <w:jc w:val="center"/>
              <w:rPr>
                <w:rFonts w:hint="eastAsia" w:ascii="宋体" w:hAnsi="宋体" w:cs="宋体"/>
                <w:kern w:val="0"/>
              </w:rPr>
            </w:pPr>
            <w:r>
              <w:rPr>
                <w:rFonts w:hint="eastAsia" w:ascii="宋体" w:hAnsi="宋体" w:cs="宋体"/>
                <w:kern w:val="0"/>
              </w:rPr>
              <w:t>013</w:t>
            </w:r>
          </w:p>
        </w:tc>
        <w:tc>
          <w:tcPr>
            <w:tcW w:w="4299" w:type="dxa"/>
            <w:tcBorders>
              <w:top w:val="nil"/>
              <w:left w:val="single" w:color="auto" w:sz="4" w:space="0"/>
              <w:bottom w:val="single" w:color="auto" w:sz="4" w:space="0"/>
              <w:right w:val="single" w:color="auto" w:sz="4" w:space="0"/>
            </w:tcBorders>
            <w:vAlign w:val="center"/>
          </w:tcPr>
          <w:p w14:paraId="35A5FA50">
            <w:pPr>
              <w:widowControl/>
              <w:adjustRightInd/>
              <w:spacing w:line="240" w:lineRule="auto"/>
              <w:jc w:val="center"/>
              <w:rPr>
                <w:rFonts w:hint="eastAsia" w:ascii="宋体" w:hAnsi="宋体" w:cs="宋体"/>
                <w:kern w:val="0"/>
              </w:rPr>
            </w:pPr>
            <w:r>
              <w:rPr>
                <w:rFonts w:ascii="宋体" w:hAnsi="宋体" w:cs="宋体"/>
                <w:kern w:val="0"/>
              </w:rPr>
              <w:t>JT/T 809</w:t>
            </w:r>
            <w:r>
              <w:rPr>
                <w:rFonts w:hint="eastAsia" w:ascii="宋体" w:hAnsi="宋体" w:cs="宋体"/>
                <w:kern w:val="0"/>
              </w:rPr>
              <w:t>协议</w:t>
            </w:r>
          </w:p>
        </w:tc>
      </w:tr>
      <w:tr w14:paraId="1E288F99">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791A67BC">
            <w:pPr>
              <w:widowControl/>
              <w:adjustRightInd/>
              <w:spacing w:line="240" w:lineRule="auto"/>
              <w:jc w:val="center"/>
              <w:rPr>
                <w:rFonts w:hint="eastAsia" w:ascii="宋体" w:hAnsi="宋体" w:cs="宋体"/>
                <w:kern w:val="0"/>
              </w:rPr>
            </w:pPr>
            <w:r>
              <w:rPr>
                <w:rFonts w:hint="eastAsia" w:ascii="宋体" w:hAnsi="宋体" w:cs="宋体"/>
                <w:kern w:val="0"/>
              </w:rPr>
              <w:t>014</w:t>
            </w:r>
          </w:p>
        </w:tc>
        <w:tc>
          <w:tcPr>
            <w:tcW w:w="4299" w:type="dxa"/>
            <w:tcBorders>
              <w:top w:val="nil"/>
              <w:left w:val="single" w:color="auto" w:sz="4" w:space="0"/>
              <w:bottom w:val="single" w:color="auto" w:sz="4" w:space="0"/>
              <w:right w:val="single" w:color="auto" w:sz="4" w:space="0"/>
            </w:tcBorders>
            <w:vAlign w:val="center"/>
          </w:tcPr>
          <w:p w14:paraId="26C9E0F7">
            <w:pPr>
              <w:widowControl/>
              <w:adjustRightInd/>
              <w:spacing w:line="240" w:lineRule="auto"/>
              <w:jc w:val="center"/>
              <w:rPr>
                <w:rFonts w:hint="eastAsia" w:ascii="宋体" w:hAnsi="宋体" w:cs="宋体"/>
                <w:kern w:val="0"/>
              </w:rPr>
            </w:pPr>
            <w:r>
              <w:rPr>
                <w:rFonts w:hint="eastAsia" w:ascii="宋体" w:hAnsi="宋体" w:cs="宋体"/>
                <w:kern w:val="0"/>
              </w:rPr>
              <w:t>SL651协议</w:t>
            </w:r>
          </w:p>
        </w:tc>
      </w:tr>
      <w:tr w14:paraId="0156F68B">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4D7FB5B1">
            <w:pPr>
              <w:widowControl/>
              <w:adjustRightInd/>
              <w:spacing w:line="240" w:lineRule="auto"/>
              <w:jc w:val="center"/>
              <w:rPr>
                <w:rFonts w:hint="eastAsia" w:ascii="宋体" w:hAnsi="宋体" w:cs="宋体"/>
                <w:kern w:val="0"/>
              </w:rPr>
            </w:pPr>
            <w:r>
              <w:rPr>
                <w:rFonts w:hint="eastAsia" w:ascii="宋体" w:hAnsi="宋体" w:cs="宋体"/>
                <w:kern w:val="0"/>
              </w:rPr>
              <w:t>015</w:t>
            </w:r>
          </w:p>
        </w:tc>
        <w:tc>
          <w:tcPr>
            <w:tcW w:w="4299" w:type="dxa"/>
            <w:tcBorders>
              <w:top w:val="nil"/>
              <w:left w:val="single" w:color="auto" w:sz="4" w:space="0"/>
              <w:bottom w:val="single" w:color="auto" w:sz="4" w:space="0"/>
              <w:right w:val="single" w:color="auto" w:sz="4" w:space="0"/>
            </w:tcBorders>
            <w:vAlign w:val="center"/>
          </w:tcPr>
          <w:p w14:paraId="50BD8403">
            <w:pPr>
              <w:widowControl/>
              <w:adjustRightInd/>
              <w:spacing w:line="240" w:lineRule="auto"/>
              <w:jc w:val="center"/>
              <w:rPr>
                <w:rFonts w:hint="eastAsia" w:ascii="宋体" w:hAnsi="宋体" w:cs="宋体"/>
                <w:kern w:val="0"/>
              </w:rPr>
            </w:pPr>
            <w:r>
              <w:rPr>
                <w:rFonts w:hint="eastAsia" w:ascii="宋体" w:hAnsi="宋体" w:cs="宋体"/>
                <w:kern w:val="0"/>
              </w:rPr>
              <w:t>SEY206协议</w:t>
            </w:r>
          </w:p>
        </w:tc>
      </w:tr>
      <w:tr w14:paraId="064978D2">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4078E3CA">
            <w:pPr>
              <w:widowControl/>
              <w:adjustRightInd/>
              <w:spacing w:line="240" w:lineRule="auto"/>
              <w:jc w:val="center"/>
              <w:rPr>
                <w:rFonts w:hint="eastAsia" w:ascii="宋体" w:hAnsi="宋体" w:cs="宋体"/>
                <w:kern w:val="0"/>
              </w:rPr>
            </w:pPr>
            <w:r>
              <w:rPr>
                <w:rFonts w:hint="eastAsia" w:ascii="宋体" w:hAnsi="宋体" w:cs="宋体"/>
                <w:kern w:val="0"/>
              </w:rPr>
              <w:t>016</w:t>
            </w:r>
          </w:p>
        </w:tc>
        <w:tc>
          <w:tcPr>
            <w:tcW w:w="4299" w:type="dxa"/>
            <w:tcBorders>
              <w:top w:val="nil"/>
              <w:left w:val="single" w:color="auto" w:sz="4" w:space="0"/>
              <w:bottom w:val="single" w:color="auto" w:sz="4" w:space="0"/>
              <w:right w:val="single" w:color="auto" w:sz="4" w:space="0"/>
            </w:tcBorders>
            <w:vAlign w:val="center"/>
          </w:tcPr>
          <w:p w14:paraId="1A31B9ED">
            <w:pPr>
              <w:widowControl/>
              <w:adjustRightInd/>
              <w:spacing w:line="240" w:lineRule="auto"/>
              <w:jc w:val="center"/>
              <w:rPr>
                <w:rFonts w:hint="eastAsia" w:ascii="宋体" w:hAnsi="宋体" w:cs="宋体"/>
                <w:kern w:val="0"/>
              </w:rPr>
            </w:pPr>
            <w:r>
              <w:rPr>
                <w:rFonts w:hint="eastAsia" w:ascii="宋体" w:hAnsi="宋体" w:cs="宋体"/>
                <w:kern w:val="0"/>
              </w:rPr>
              <w:t>IEC104协议</w:t>
            </w:r>
          </w:p>
        </w:tc>
      </w:tr>
      <w:tr w14:paraId="23AA653C">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1E50F79D">
            <w:pPr>
              <w:widowControl/>
              <w:adjustRightInd/>
              <w:spacing w:line="240" w:lineRule="auto"/>
              <w:jc w:val="center"/>
              <w:rPr>
                <w:rFonts w:hint="eastAsia" w:ascii="宋体" w:hAnsi="宋体" w:cs="宋体"/>
                <w:kern w:val="0"/>
              </w:rPr>
            </w:pPr>
            <w:r>
              <w:rPr>
                <w:rFonts w:hint="eastAsia" w:ascii="宋体" w:hAnsi="宋体" w:cs="宋体"/>
                <w:kern w:val="0"/>
              </w:rPr>
              <w:t>017</w:t>
            </w:r>
          </w:p>
        </w:tc>
        <w:tc>
          <w:tcPr>
            <w:tcW w:w="4299" w:type="dxa"/>
            <w:tcBorders>
              <w:top w:val="nil"/>
              <w:left w:val="single" w:color="auto" w:sz="4" w:space="0"/>
              <w:bottom w:val="single" w:color="auto" w:sz="4" w:space="0"/>
              <w:right w:val="single" w:color="auto" w:sz="4" w:space="0"/>
            </w:tcBorders>
            <w:vAlign w:val="center"/>
          </w:tcPr>
          <w:p w14:paraId="1A0A648D">
            <w:pPr>
              <w:widowControl/>
              <w:adjustRightInd/>
              <w:spacing w:line="240" w:lineRule="auto"/>
              <w:jc w:val="center"/>
              <w:rPr>
                <w:rFonts w:hint="eastAsia" w:ascii="宋体" w:hAnsi="宋体" w:cs="宋体"/>
                <w:kern w:val="0"/>
              </w:rPr>
            </w:pPr>
            <w:r>
              <w:rPr>
                <w:rFonts w:hint="eastAsia" w:ascii="宋体" w:hAnsi="宋体" w:cs="宋体"/>
                <w:kern w:val="0"/>
              </w:rPr>
              <w:t>GB/T26875标准协议</w:t>
            </w:r>
          </w:p>
        </w:tc>
      </w:tr>
      <w:tr w14:paraId="36A643F5">
        <w:tblPrEx>
          <w:tblCellMar>
            <w:top w:w="0" w:type="dxa"/>
            <w:left w:w="108" w:type="dxa"/>
            <w:bottom w:w="0" w:type="dxa"/>
            <w:right w:w="108" w:type="dxa"/>
          </w:tblCellMar>
        </w:tblPrEx>
        <w:trPr>
          <w:trHeight w:val="285" w:hRule="atLeast"/>
          <w:jc w:val="center"/>
        </w:trPr>
        <w:tc>
          <w:tcPr>
            <w:tcW w:w="2950" w:type="dxa"/>
            <w:tcBorders>
              <w:top w:val="nil"/>
              <w:left w:val="single" w:color="auto" w:sz="4" w:space="0"/>
              <w:bottom w:val="single" w:color="auto" w:sz="4" w:space="0"/>
              <w:right w:val="single" w:color="auto" w:sz="4" w:space="0"/>
            </w:tcBorders>
            <w:vAlign w:val="center"/>
          </w:tcPr>
          <w:p w14:paraId="2AAD3EFB">
            <w:pPr>
              <w:widowControl/>
              <w:adjustRightInd/>
              <w:spacing w:line="240" w:lineRule="auto"/>
              <w:jc w:val="center"/>
              <w:rPr>
                <w:rFonts w:hint="eastAsia" w:ascii="宋体" w:hAnsi="宋体" w:cs="宋体"/>
                <w:kern w:val="0"/>
              </w:rPr>
            </w:pPr>
            <w:r>
              <w:rPr>
                <w:rFonts w:hint="eastAsia" w:ascii="宋体" w:hAnsi="宋体" w:cs="宋体"/>
                <w:kern w:val="0"/>
              </w:rPr>
              <w:t>013-999</w:t>
            </w:r>
          </w:p>
        </w:tc>
        <w:tc>
          <w:tcPr>
            <w:tcW w:w="4299" w:type="dxa"/>
            <w:tcBorders>
              <w:top w:val="nil"/>
              <w:left w:val="single" w:color="auto" w:sz="4" w:space="0"/>
              <w:bottom w:val="single" w:color="auto" w:sz="4" w:space="0"/>
              <w:right w:val="single" w:color="auto" w:sz="4" w:space="0"/>
            </w:tcBorders>
            <w:vAlign w:val="center"/>
          </w:tcPr>
          <w:p w14:paraId="5F0BA0D2">
            <w:pPr>
              <w:widowControl/>
              <w:adjustRightInd/>
              <w:spacing w:line="240" w:lineRule="auto"/>
              <w:jc w:val="center"/>
              <w:rPr>
                <w:rFonts w:hint="eastAsia" w:ascii="宋体" w:hAnsi="宋体" w:cs="宋体"/>
                <w:kern w:val="0"/>
              </w:rPr>
            </w:pPr>
            <w:r>
              <w:rPr>
                <w:rFonts w:hint="eastAsia" w:ascii="宋体" w:hAnsi="宋体" w:cs="宋体"/>
                <w:kern w:val="0"/>
              </w:rPr>
              <w:t>其他</w:t>
            </w:r>
            <w:r>
              <w:rPr>
                <w:rFonts w:ascii="宋体" w:hAnsi="宋体" w:cs="宋体"/>
                <w:kern w:val="0"/>
              </w:rPr>
              <w:t>行业</w:t>
            </w:r>
            <w:r>
              <w:rPr>
                <w:rFonts w:hint="eastAsia" w:ascii="宋体" w:hAnsi="宋体" w:cs="宋体"/>
                <w:kern w:val="0"/>
              </w:rPr>
              <w:t>标准</w:t>
            </w:r>
            <w:r>
              <w:rPr>
                <w:rFonts w:ascii="宋体" w:hAnsi="宋体" w:cs="宋体"/>
                <w:kern w:val="0"/>
              </w:rPr>
              <w:t>协议或</w:t>
            </w:r>
            <w:r>
              <w:rPr>
                <w:rFonts w:hint="eastAsia" w:ascii="宋体" w:hAnsi="宋体" w:cs="宋体"/>
                <w:kern w:val="0"/>
              </w:rPr>
              <w:t>私有物联接入协议</w:t>
            </w:r>
          </w:p>
        </w:tc>
      </w:tr>
    </w:tbl>
    <w:p w14:paraId="3A6A46B2">
      <w:pPr>
        <w:pStyle w:val="80"/>
        <w:bidi w:val="0"/>
        <w:rPr>
          <w:rFonts w:hint="eastAsia"/>
          <w:lang w:val="en-US"/>
        </w:rPr>
      </w:pPr>
      <w:bookmarkStart w:id="71" w:name="_Toc19970"/>
      <w:r>
        <w:rPr>
          <w:rFonts w:hint="eastAsia"/>
          <w:lang w:val="en-US"/>
        </w:rPr>
        <w:t>场所类型 Applicable Type</w:t>
      </w:r>
      <w:bookmarkEnd w:id="68"/>
      <w:bookmarkEnd w:id="69"/>
      <w:bookmarkEnd w:id="70"/>
      <w:bookmarkEnd w:id="71"/>
    </w:p>
    <w:p w14:paraId="271970EF">
      <w:pPr>
        <w:pStyle w:val="79"/>
        <w:bidi w:val="0"/>
        <w:rPr>
          <w:rFonts w:hint="eastAsia"/>
        </w:rPr>
      </w:pPr>
      <w:r>
        <w:rPr>
          <w:rFonts w:hint="eastAsia"/>
        </w:rPr>
        <w:t>场所类型一览表（String）</w:t>
      </w:r>
    </w:p>
    <w:tbl>
      <w:tblPr>
        <w:tblStyle w:val="27"/>
        <w:tblW w:w="8193" w:type="dxa"/>
        <w:jc w:val="center"/>
        <w:tblLayout w:type="fixed"/>
        <w:tblCellMar>
          <w:top w:w="0" w:type="dxa"/>
          <w:left w:w="108" w:type="dxa"/>
          <w:bottom w:w="0" w:type="dxa"/>
          <w:right w:w="108" w:type="dxa"/>
        </w:tblCellMar>
      </w:tblPr>
      <w:tblGrid>
        <w:gridCol w:w="1003"/>
        <w:gridCol w:w="1540"/>
        <w:gridCol w:w="1210"/>
        <w:gridCol w:w="4440"/>
      </w:tblGrid>
      <w:tr w14:paraId="61FC252F">
        <w:tblPrEx>
          <w:tblCellMar>
            <w:top w:w="0" w:type="dxa"/>
            <w:left w:w="108" w:type="dxa"/>
            <w:bottom w:w="0" w:type="dxa"/>
            <w:right w:w="108" w:type="dxa"/>
          </w:tblCellMar>
        </w:tblPrEx>
        <w:trPr>
          <w:trHeight w:val="300" w:hRule="atLeast"/>
          <w:jc w:val="center"/>
        </w:trPr>
        <w:tc>
          <w:tcPr>
            <w:tcW w:w="1003" w:type="dxa"/>
            <w:tcBorders>
              <w:top w:val="single" w:color="auto" w:sz="4" w:space="0"/>
              <w:left w:val="single" w:color="auto" w:sz="4" w:space="0"/>
              <w:bottom w:val="single" w:color="auto" w:sz="4" w:space="0"/>
              <w:right w:val="single" w:color="auto" w:sz="4" w:space="0"/>
            </w:tcBorders>
            <w:noWrap/>
            <w:vAlign w:val="center"/>
          </w:tcPr>
          <w:p w14:paraId="00472A87">
            <w:pPr>
              <w:widowControl/>
              <w:jc w:val="center"/>
              <w:rPr>
                <w:rFonts w:hint="eastAsia" w:ascii="宋体" w:hAnsi="宋体" w:cs="宋体"/>
                <w:b/>
                <w:bCs/>
                <w:kern w:val="0"/>
              </w:rPr>
            </w:pPr>
            <w:r>
              <w:rPr>
                <w:rFonts w:hint="eastAsia" w:ascii="宋体" w:hAnsi="宋体" w:cs="宋体"/>
                <w:b/>
                <w:bCs/>
                <w:kern w:val="0"/>
              </w:rPr>
              <w:t>一级编码</w:t>
            </w:r>
          </w:p>
        </w:tc>
        <w:tc>
          <w:tcPr>
            <w:tcW w:w="1540" w:type="dxa"/>
            <w:tcBorders>
              <w:top w:val="single" w:color="auto" w:sz="4" w:space="0"/>
              <w:left w:val="nil"/>
              <w:bottom w:val="single" w:color="auto" w:sz="4" w:space="0"/>
              <w:right w:val="single" w:color="auto" w:sz="4" w:space="0"/>
            </w:tcBorders>
            <w:noWrap/>
            <w:vAlign w:val="center"/>
          </w:tcPr>
          <w:p w14:paraId="0C015631">
            <w:pPr>
              <w:widowControl/>
              <w:jc w:val="center"/>
              <w:rPr>
                <w:rFonts w:hint="eastAsia" w:ascii="宋体" w:hAnsi="宋体" w:cs="宋体"/>
                <w:b/>
                <w:bCs/>
                <w:kern w:val="0"/>
              </w:rPr>
            </w:pPr>
            <w:r>
              <w:rPr>
                <w:rFonts w:hint="eastAsia" w:ascii="宋体" w:hAnsi="宋体" w:cs="宋体"/>
                <w:b/>
                <w:bCs/>
                <w:kern w:val="0"/>
              </w:rPr>
              <w:t>一级分类名称</w:t>
            </w:r>
          </w:p>
        </w:tc>
        <w:tc>
          <w:tcPr>
            <w:tcW w:w="1210" w:type="dxa"/>
            <w:tcBorders>
              <w:top w:val="single" w:color="auto" w:sz="4" w:space="0"/>
              <w:left w:val="nil"/>
              <w:bottom w:val="single" w:color="auto" w:sz="4" w:space="0"/>
              <w:right w:val="single" w:color="auto" w:sz="4" w:space="0"/>
            </w:tcBorders>
            <w:noWrap/>
            <w:vAlign w:val="center"/>
          </w:tcPr>
          <w:p w14:paraId="0FBFF394">
            <w:pPr>
              <w:widowControl/>
              <w:jc w:val="center"/>
              <w:rPr>
                <w:rFonts w:hint="eastAsia" w:ascii="宋体" w:hAnsi="宋体" w:cs="宋体"/>
                <w:b/>
                <w:bCs/>
                <w:kern w:val="0"/>
              </w:rPr>
            </w:pPr>
            <w:r>
              <w:rPr>
                <w:rFonts w:hint="eastAsia" w:ascii="宋体" w:hAnsi="宋体" w:cs="宋体"/>
                <w:b/>
                <w:bCs/>
                <w:kern w:val="0"/>
              </w:rPr>
              <w:t>二级编码</w:t>
            </w:r>
          </w:p>
        </w:tc>
        <w:tc>
          <w:tcPr>
            <w:tcW w:w="4440" w:type="dxa"/>
            <w:tcBorders>
              <w:top w:val="single" w:color="auto" w:sz="4" w:space="0"/>
              <w:left w:val="nil"/>
              <w:bottom w:val="single" w:color="auto" w:sz="4" w:space="0"/>
              <w:right w:val="single" w:color="auto" w:sz="4" w:space="0"/>
            </w:tcBorders>
            <w:noWrap/>
            <w:vAlign w:val="center"/>
          </w:tcPr>
          <w:p w14:paraId="4722DE9D">
            <w:pPr>
              <w:widowControl/>
              <w:jc w:val="center"/>
              <w:rPr>
                <w:rFonts w:hint="eastAsia" w:ascii="宋体" w:hAnsi="宋体" w:cs="宋体"/>
                <w:b/>
                <w:bCs/>
                <w:kern w:val="0"/>
              </w:rPr>
            </w:pPr>
            <w:r>
              <w:rPr>
                <w:rFonts w:hint="eastAsia" w:ascii="宋体" w:hAnsi="宋体" w:cs="宋体"/>
                <w:b/>
                <w:bCs/>
                <w:kern w:val="0"/>
              </w:rPr>
              <w:t>二级分类名称</w:t>
            </w:r>
          </w:p>
        </w:tc>
      </w:tr>
      <w:tr w14:paraId="75ED7DEA">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auto" w:sz="4" w:space="0"/>
              <w:right w:val="single" w:color="auto" w:sz="4" w:space="0"/>
            </w:tcBorders>
            <w:noWrap/>
            <w:vAlign w:val="center"/>
          </w:tcPr>
          <w:p w14:paraId="3F6EEB3C">
            <w:pPr>
              <w:widowControl/>
              <w:jc w:val="center"/>
              <w:rPr>
                <w:rFonts w:hint="eastAsia" w:ascii="宋体" w:hAnsi="宋体" w:cs="宋体"/>
                <w:kern w:val="0"/>
              </w:rPr>
            </w:pPr>
            <w:r>
              <w:rPr>
                <w:rFonts w:hint="eastAsia" w:ascii="宋体" w:hAnsi="宋体" w:cs="宋体"/>
                <w:kern w:val="0"/>
              </w:rPr>
              <w:t>1</w:t>
            </w:r>
          </w:p>
        </w:tc>
        <w:tc>
          <w:tcPr>
            <w:tcW w:w="1540" w:type="dxa"/>
            <w:vMerge w:val="restart"/>
            <w:tcBorders>
              <w:top w:val="nil"/>
              <w:left w:val="single" w:color="auto" w:sz="4" w:space="0"/>
              <w:bottom w:val="single" w:color="auto" w:sz="4" w:space="0"/>
              <w:right w:val="single" w:color="auto" w:sz="4" w:space="0"/>
            </w:tcBorders>
            <w:noWrap/>
            <w:vAlign w:val="center"/>
          </w:tcPr>
          <w:p w14:paraId="1CE6FF69">
            <w:pPr>
              <w:widowControl/>
              <w:jc w:val="left"/>
              <w:rPr>
                <w:rFonts w:hint="eastAsia" w:ascii="宋体" w:hAnsi="宋体" w:cs="宋体"/>
                <w:kern w:val="0"/>
              </w:rPr>
            </w:pPr>
            <w:r>
              <w:rPr>
                <w:rFonts w:hint="eastAsia" w:ascii="宋体" w:hAnsi="宋体" w:cs="宋体"/>
                <w:kern w:val="0"/>
              </w:rPr>
              <w:t>政府机构</w:t>
            </w:r>
          </w:p>
        </w:tc>
        <w:tc>
          <w:tcPr>
            <w:tcW w:w="1210" w:type="dxa"/>
            <w:tcBorders>
              <w:top w:val="nil"/>
              <w:left w:val="nil"/>
              <w:bottom w:val="single" w:color="auto" w:sz="4" w:space="0"/>
              <w:right w:val="single" w:color="auto" w:sz="4" w:space="0"/>
            </w:tcBorders>
            <w:noWrap/>
            <w:vAlign w:val="center"/>
          </w:tcPr>
          <w:p w14:paraId="2885684A">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709316ED">
            <w:pPr>
              <w:widowControl/>
              <w:jc w:val="left"/>
              <w:rPr>
                <w:rFonts w:hint="eastAsia" w:ascii="宋体" w:hAnsi="宋体" w:cs="宋体"/>
                <w:kern w:val="0"/>
              </w:rPr>
            </w:pPr>
            <w:r>
              <w:rPr>
                <w:rFonts w:hint="eastAsia" w:ascii="宋体" w:hAnsi="宋体" w:cs="宋体"/>
                <w:kern w:val="0"/>
              </w:rPr>
              <w:t>行政中心</w:t>
            </w:r>
          </w:p>
        </w:tc>
      </w:tr>
      <w:tr w14:paraId="7C41191A">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auto" w:sz="4" w:space="0"/>
              <w:right w:val="single" w:color="auto" w:sz="4" w:space="0"/>
            </w:tcBorders>
            <w:vAlign w:val="center"/>
          </w:tcPr>
          <w:p w14:paraId="1B22A71C">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BEC85C5">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7DD929CF">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7513B7E9">
            <w:pPr>
              <w:widowControl/>
              <w:jc w:val="left"/>
              <w:rPr>
                <w:rFonts w:hint="eastAsia" w:ascii="宋体" w:hAnsi="宋体" w:cs="宋体"/>
                <w:kern w:val="0"/>
              </w:rPr>
            </w:pPr>
            <w:r>
              <w:rPr>
                <w:rFonts w:hint="eastAsia" w:ascii="宋体" w:hAnsi="宋体" w:cs="宋体"/>
                <w:kern w:val="0"/>
              </w:rPr>
              <w:t>公检法机关</w:t>
            </w:r>
          </w:p>
        </w:tc>
      </w:tr>
      <w:tr w14:paraId="652422BF">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auto" w:sz="4" w:space="0"/>
              <w:right w:val="single" w:color="auto" w:sz="4" w:space="0"/>
            </w:tcBorders>
            <w:vAlign w:val="center"/>
          </w:tcPr>
          <w:p w14:paraId="55090946">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E59C5EC">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B7CAF02">
            <w:pPr>
              <w:widowControl/>
              <w:jc w:val="center"/>
              <w:rPr>
                <w:rFonts w:hint="eastAsia" w:ascii="宋体" w:hAnsi="宋体" w:cs="宋体"/>
                <w:kern w:val="0"/>
              </w:rPr>
            </w:pPr>
            <w:r>
              <w:rPr>
                <w:rFonts w:hint="eastAsia" w:ascii="宋体" w:hAnsi="宋体" w:cs="宋体"/>
                <w:kern w:val="0"/>
              </w:rPr>
              <w:t>3-99</w:t>
            </w:r>
          </w:p>
        </w:tc>
        <w:tc>
          <w:tcPr>
            <w:tcW w:w="4440" w:type="dxa"/>
            <w:tcBorders>
              <w:top w:val="nil"/>
              <w:left w:val="nil"/>
              <w:bottom w:val="single" w:color="auto" w:sz="4" w:space="0"/>
              <w:right w:val="single" w:color="auto" w:sz="4" w:space="0"/>
            </w:tcBorders>
            <w:noWrap/>
            <w:vAlign w:val="center"/>
          </w:tcPr>
          <w:p w14:paraId="223D606D">
            <w:pPr>
              <w:widowControl/>
              <w:jc w:val="left"/>
              <w:rPr>
                <w:rFonts w:hint="eastAsia" w:ascii="宋体" w:hAnsi="宋体" w:cs="宋体"/>
                <w:kern w:val="0"/>
              </w:rPr>
            </w:pPr>
            <w:r>
              <w:rPr>
                <w:rFonts w:hint="eastAsia" w:ascii="宋体" w:hAnsi="宋体" w:cs="宋体"/>
                <w:kern w:val="0"/>
              </w:rPr>
              <w:t>其它政府机构</w:t>
            </w:r>
          </w:p>
        </w:tc>
      </w:tr>
      <w:tr w14:paraId="24C22578">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3AA14EDA">
            <w:pPr>
              <w:widowControl/>
              <w:jc w:val="center"/>
              <w:rPr>
                <w:rFonts w:hint="eastAsia" w:ascii="宋体" w:hAnsi="宋体" w:cs="宋体"/>
                <w:kern w:val="0"/>
              </w:rPr>
            </w:pPr>
            <w:r>
              <w:rPr>
                <w:rFonts w:hint="eastAsia" w:ascii="宋体" w:hAnsi="宋体" w:cs="宋体"/>
                <w:kern w:val="0"/>
              </w:rPr>
              <w:t>2</w:t>
            </w:r>
          </w:p>
        </w:tc>
        <w:tc>
          <w:tcPr>
            <w:tcW w:w="1540" w:type="dxa"/>
            <w:vMerge w:val="restart"/>
            <w:tcBorders>
              <w:top w:val="nil"/>
              <w:left w:val="single" w:color="auto" w:sz="4" w:space="0"/>
              <w:bottom w:val="single" w:color="auto" w:sz="4" w:space="0"/>
              <w:right w:val="single" w:color="auto" w:sz="4" w:space="0"/>
            </w:tcBorders>
            <w:noWrap/>
            <w:vAlign w:val="center"/>
          </w:tcPr>
          <w:p w14:paraId="0173C170">
            <w:pPr>
              <w:widowControl/>
              <w:jc w:val="left"/>
              <w:rPr>
                <w:rFonts w:hint="eastAsia" w:ascii="宋体" w:hAnsi="宋体" w:cs="宋体"/>
                <w:kern w:val="0"/>
              </w:rPr>
            </w:pPr>
            <w:r>
              <w:rPr>
                <w:rFonts w:hint="eastAsia" w:ascii="宋体" w:hAnsi="宋体" w:cs="宋体"/>
                <w:kern w:val="0"/>
              </w:rPr>
              <w:t>城际交通</w:t>
            </w:r>
          </w:p>
        </w:tc>
        <w:tc>
          <w:tcPr>
            <w:tcW w:w="1210" w:type="dxa"/>
            <w:tcBorders>
              <w:top w:val="nil"/>
              <w:left w:val="nil"/>
              <w:bottom w:val="single" w:color="auto" w:sz="4" w:space="0"/>
              <w:right w:val="single" w:color="auto" w:sz="4" w:space="0"/>
            </w:tcBorders>
            <w:noWrap/>
            <w:vAlign w:val="center"/>
          </w:tcPr>
          <w:p w14:paraId="4F604C15">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7F10B587">
            <w:pPr>
              <w:widowControl/>
              <w:jc w:val="left"/>
              <w:rPr>
                <w:rFonts w:hint="eastAsia" w:ascii="宋体" w:hAnsi="宋体" w:cs="宋体"/>
                <w:kern w:val="0"/>
              </w:rPr>
            </w:pPr>
            <w:r>
              <w:rPr>
                <w:rFonts w:hint="eastAsia" w:ascii="宋体" w:hAnsi="宋体" w:cs="宋体"/>
                <w:kern w:val="0"/>
              </w:rPr>
              <w:t>公路客运站</w:t>
            </w:r>
          </w:p>
        </w:tc>
      </w:tr>
      <w:tr w14:paraId="4385C650">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31827DC">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81B6458">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7218E3CF">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64C83347">
            <w:pPr>
              <w:widowControl/>
              <w:jc w:val="left"/>
              <w:rPr>
                <w:rFonts w:hint="eastAsia" w:ascii="宋体" w:hAnsi="宋体" w:cs="宋体"/>
                <w:kern w:val="0"/>
              </w:rPr>
            </w:pPr>
            <w:r>
              <w:rPr>
                <w:rFonts w:hint="eastAsia" w:ascii="宋体" w:hAnsi="宋体" w:cs="宋体"/>
                <w:kern w:val="0"/>
              </w:rPr>
              <w:t>铁路站点</w:t>
            </w:r>
          </w:p>
        </w:tc>
      </w:tr>
      <w:tr w14:paraId="67C95C83">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FC0C51E">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EFA6987">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7ABC20C2">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0A39DB01">
            <w:pPr>
              <w:widowControl/>
              <w:jc w:val="left"/>
              <w:rPr>
                <w:rFonts w:hint="eastAsia" w:ascii="宋体" w:hAnsi="宋体" w:cs="宋体"/>
                <w:kern w:val="0"/>
              </w:rPr>
            </w:pPr>
            <w:r>
              <w:rPr>
                <w:rFonts w:hint="eastAsia" w:ascii="宋体" w:hAnsi="宋体" w:cs="宋体"/>
                <w:kern w:val="0"/>
              </w:rPr>
              <w:t>机场</w:t>
            </w:r>
          </w:p>
        </w:tc>
      </w:tr>
      <w:tr w14:paraId="1ECB425E">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72777FC">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7C72B102">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4ED96AC9">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6D03E7AF">
            <w:pPr>
              <w:widowControl/>
              <w:jc w:val="left"/>
              <w:rPr>
                <w:rFonts w:hint="eastAsia" w:ascii="宋体" w:hAnsi="宋体" w:cs="宋体"/>
                <w:kern w:val="0"/>
              </w:rPr>
            </w:pPr>
            <w:r>
              <w:rPr>
                <w:rFonts w:hint="eastAsia" w:ascii="宋体" w:hAnsi="宋体" w:cs="宋体"/>
                <w:kern w:val="0"/>
              </w:rPr>
              <w:t>港口码头</w:t>
            </w:r>
          </w:p>
        </w:tc>
      </w:tr>
      <w:tr w14:paraId="6B92E2D6">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0B892FCD">
            <w:pPr>
              <w:widowControl/>
              <w:jc w:val="center"/>
              <w:rPr>
                <w:rFonts w:hint="eastAsia" w:ascii="宋体" w:hAnsi="宋体" w:cs="宋体"/>
                <w:kern w:val="0"/>
              </w:rPr>
            </w:pPr>
            <w:r>
              <w:rPr>
                <w:rFonts w:hint="eastAsia" w:ascii="宋体" w:hAnsi="宋体" w:cs="宋体"/>
                <w:kern w:val="0"/>
              </w:rPr>
              <w:t>3</w:t>
            </w:r>
          </w:p>
        </w:tc>
        <w:tc>
          <w:tcPr>
            <w:tcW w:w="1540" w:type="dxa"/>
            <w:vMerge w:val="restart"/>
            <w:tcBorders>
              <w:top w:val="nil"/>
              <w:left w:val="single" w:color="auto" w:sz="4" w:space="0"/>
              <w:bottom w:val="single" w:color="auto" w:sz="4" w:space="0"/>
              <w:right w:val="single" w:color="auto" w:sz="4" w:space="0"/>
            </w:tcBorders>
            <w:noWrap/>
            <w:vAlign w:val="center"/>
          </w:tcPr>
          <w:p w14:paraId="4F0025CC">
            <w:pPr>
              <w:widowControl/>
              <w:jc w:val="left"/>
              <w:rPr>
                <w:rFonts w:hint="eastAsia" w:ascii="宋体" w:hAnsi="宋体" w:cs="宋体"/>
                <w:kern w:val="0"/>
              </w:rPr>
            </w:pPr>
            <w:r>
              <w:rPr>
                <w:rFonts w:hint="eastAsia" w:ascii="宋体" w:hAnsi="宋体" w:cs="宋体"/>
                <w:kern w:val="0"/>
              </w:rPr>
              <w:t>城市交通</w:t>
            </w:r>
          </w:p>
        </w:tc>
        <w:tc>
          <w:tcPr>
            <w:tcW w:w="1210" w:type="dxa"/>
            <w:tcBorders>
              <w:top w:val="nil"/>
              <w:left w:val="nil"/>
              <w:bottom w:val="single" w:color="auto" w:sz="4" w:space="0"/>
              <w:right w:val="single" w:color="auto" w:sz="4" w:space="0"/>
            </w:tcBorders>
            <w:noWrap/>
            <w:vAlign w:val="center"/>
          </w:tcPr>
          <w:p w14:paraId="69DC53DC">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39F9004A">
            <w:pPr>
              <w:widowControl/>
              <w:jc w:val="left"/>
              <w:rPr>
                <w:rFonts w:hint="eastAsia" w:ascii="宋体" w:hAnsi="宋体" w:cs="宋体"/>
                <w:kern w:val="0"/>
              </w:rPr>
            </w:pPr>
            <w:r>
              <w:rPr>
                <w:rFonts w:hint="eastAsia" w:ascii="宋体" w:hAnsi="宋体" w:cs="宋体"/>
                <w:kern w:val="0"/>
              </w:rPr>
              <w:t>公交站点</w:t>
            </w:r>
          </w:p>
        </w:tc>
      </w:tr>
      <w:tr w14:paraId="39419671">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ABC5206">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4F7859E">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69A0431">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1D49DBC7">
            <w:pPr>
              <w:widowControl/>
              <w:jc w:val="left"/>
              <w:rPr>
                <w:rFonts w:hint="eastAsia" w:ascii="宋体" w:hAnsi="宋体" w:cs="宋体"/>
                <w:kern w:val="0"/>
              </w:rPr>
            </w:pPr>
            <w:r>
              <w:rPr>
                <w:rFonts w:hint="eastAsia" w:ascii="宋体" w:hAnsi="宋体" w:cs="宋体"/>
                <w:kern w:val="0"/>
              </w:rPr>
              <w:t>公交车</w:t>
            </w:r>
          </w:p>
        </w:tc>
      </w:tr>
      <w:tr w14:paraId="7314645C">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A1704B2">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AF7CF36">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7F69A566">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487D60B5">
            <w:pPr>
              <w:widowControl/>
              <w:jc w:val="left"/>
              <w:rPr>
                <w:rFonts w:hint="eastAsia" w:ascii="宋体" w:hAnsi="宋体" w:cs="宋体"/>
                <w:kern w:val="0"/>
              </w:rPr>
            </w:pPr>
            <w:r>
              <w:rPr>
                <w:rFonts w:hint="eastAsia" w:ascii="宋体" w:hAnsi="宋体" w:cs="宋体"/>
                <w:kern w:val="0"/>
              </w:rPr>
              <w:t>出租车</w:t>
            </w:r>
          </w:p>
        </w:tc>
      </w:tr>
      <w:tr w14:paraId="1D7524A4">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63A0DA6E">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EEEECFA">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34E3C22">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79B0228F">
            <w:pPr>
              <w:widowControl/>
              <w:jc w:val="left"/>
              <w:rPr>
                <w:rFonts w:hint="eastAsia" w:ascii="宋体" w:hAnsi="宋体" w:cs="宋体"/>
                <w:kern w:val="0"/>
              </w:rPr>
            </w:pPr>
            <w:r>
              <w:rPr>
                <w:rFonts w:hint="eastAsia" w:ascii="宋体" w:hAnsi="宋体" w:cs="宋体"/>
                <w:kern w:val="0"/>
              </w:rPr>
              <w:t>水上巴士</w:t>
            </w:r>
          </w:p>
        </w:tc>
      </w:tr>
      <w:tr w14:paraId="326B4BC7">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1C09A64E">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1DAB4E5">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D62C36C">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52A0F210">
            <w:pPr>
              <w:widowControl/>
              <w:jc w:val="left"/>
              <w:rPr>
                <w:rFonts w:hint="eastAsia" w:ascii="宋体" w:hAnsi="宋体" w:cs="宋体"/>
                <w:kern w:val="0"/>
              </w:rPr>
            </w:pPr>
            <w:r>
              <w:rPr>
                <w:rFonts w:hint="eastAsia" w:ascii="宋体" w:hAnsi="宋体" w:cs="宋体"/>
                <w:kern w:val="0"/>
              </w:rPr>
              <w:t>水上巴士码头</w:t>
            </w:r>
          </w:p>
        </w:tc>
      </w:tr>
      <w:tr w14:paraId="3069F6D5">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29B40904">
            <w:pPr>
              <w:widowControl/>
              <w:jc w:val="center"/>
              <w:rPr>
                <w:rFonts w:hint="eastAsia" w:ascii="宋体" w:hAnsi="宋体" w:cs="宋体"/>
                <w:kern w:val="0"/>
              </w:rPr>
            </w:pPr>
            <w:r>
              <w:rPr>
                <w:rFonts w:hint="eastAsia" w:ascii="宋体" w:hAnsi="宋体" w:cs="宋体"/>
                <w:kern w:val="0"/>
              </w:rPr>
              <w:t>4</w:t>
            </w:r>
          </w:p>
        </w:tc>
        <w:tc>
          <w:tcPr>
            <w:tcW w:w="1540" w:type="dxa"/>
            <w:vMerge w:val="restart"/>
            <w:tcBorders>
              <w:top w:val="nil"/>
              <w:left w:val="single" w:color="auto" w:sz="4" w:space="0"/>
              <w:bottom w:val="single" w:color="auto" w:sz="4" w:space="0"/>
              <w:right w:val="single" w:color="auto" w:sz="4" w:space="0"/>
            </w:tcBorders>
            <w:noWrap/>
            <w:vAlign w:val="center"/>
          </w:tcPr>
          <w:p w14:paraId="31E7736C">
            <w:pPr>
              <w:widowControl/>
              <w:jc w:val="left"/>
              <w:rPr>
                <w:rFonts w:hint="eastAsia" w:ascii="宋体" w:hAnsi="宋体" w:cs="宋体"/>
                <w:kern w:val="0"/>
              </w:rPr>
            </w:pPr>
            <w:r>
              <w:rPr>
                <w:rFonts w:hint="eastAsia" w:ascii="宋体" w:hAnsi="宋体" w:cs="宋体"/>
                <w:kern w:val="0"/>
              </w:rPr>
              <w:t>城市道路</w:t>
            </w:r>
          </w:p>
        </w:tc>
        <w:tc>
          <w:tcPr>
            <w:tcW w:w="1210" w:type="dxa"/>
            <w:tcBorders>
              <w:top w:val="nil"/>
              <w:left w:val="nil"/>
              <w:bottom w:val="single" w:color="auto" w:sz="4" w:space="0"/>
              <w:right w:val="single" w:color="auto" w:sz="4" w:space="0"/>
            </w:tcBorders>
            <w:noWrap/>
            <w:vAlign w:val="center"/>
          </w:tcPr>
          <w:p w14:paraId="550D89EF">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136518FE">
            <w:pPr>
              <w:widowControl/>
              <w:jc w:val="left"/>
              <w:rPr>
                <w:rFonts w:hint="eastAsia" w:ascii="宋体" w:hAnsi="宋体" w:cs="宋体"/>
                <w:kern w:val="0"/>
              </w:rPr>
            </w:pPr>
            <w:r>
              <w:rPr>
                <w:rFonts w:hint="eastAsia" w:ascii="宋体" w:hAnsi="宋体" w:cs="宋体"/>
                <w:kern w:val="0"/>
              </w:rPr>
              <w:t>立交桥</w:t>
            </w:r>
          </w:p>
        </w:tc>
      </w:tr>
      <w:tr w14:paraId="7745FE13">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5B7E72ED">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3E08294">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64E3523">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49FD7973">
            <w:pPr>
              <w:widowControl/>
              <w:jc w:val="left"/>
              <w:rPr>
                <w:rFonts w:hint="eastAsia" w:ascii="宋体" w:hAnsi="宋体" w:cs="宋体"/>
                <w:kern w:val="0"/>
              </w:rPr>
            </w:pPr>
            <w:r>
              <w:rPr>
                <w:rFonts w:hint="eastAsia" w:ascii="宋体" w:hAnsi="宋体" w:cs="宋体"/>
                <w:kern w:val="0"/>
              </w:rPr>
              <w:t>市内道路</w:t>
            </w:r>
          </w:p>
        </w:tc>
      </w:tr>
      <w:tr w14:paraId="13C6D6C3">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4941972">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F8F4C01">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6B5A94B">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0B942493">
            <w:pPr>
              <w:widowControl/>
              <w:jc w:val="left"/>
              <w:rPr>
                <w:rFonts w:hint="eastAsia" w:ascii="宋体" w:hAnsi="宋体" w:cs="宋体"/>
                <w:kern w:val="0"/>
              </w:rPr>
            </w:pPr>
            <w:r>
              <w:rPr>
                <w:rFonts w:hint="eastAsia" w:ascii="宋体" w:hAnsi="宋体" w:cs="宋体"/>
                <w:kern w:val="0"/>
              </w:rPr>
              <w:t>地下人行通道</w:t>
            </w:r>
          </w:p>
        </w:tc>
      </w:tr>
      <w:tr w14:paraId="336FD6D5">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54E98733">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A970AD5">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FC4B698">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3E6A826E">
            <w:pPr>
              <w:widowControl/>
              <w:jc w:val="left"/>
              <w:rPr>
                <w:rFonts w:hint="eastAsia" w:ascii="宋体" w:hAnsi="宋体" w:cs="宋体"/>
                <w:kern w:val="0"/>
              </w:rPr>
            </w:pPr>
            <w:r>
              <w:rPr>
                <w:rFonts w:hint="eastAsia" w:ascii="宋体" w:hAnsi="宋体" w:cs="宋体"/>
                <w:kern w:val="0"/>
              </w:rPr>
              <w:t>过街天桥</w:t>
            </w:r>
          </w:p>
        </w:tc>
      </w:tr>
      <w:tr w14:paraId="65181C41">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F641168">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A6161C5">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7B6B2618">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2B03F261">
            <w:pPr>
              <w:widowControl/>
              <w:jc w:val="left"/>
              <w:rPr>
                <w:rFonts w:hint="eastAsia" w:ascii="宋体" w:hAnsi="宋体" w:cs="宋体"/>
                <w:kern w:val="0"/>
              </w:rPr>
            </w:pPr>
            <w:r>
              <w:rPr>
                <w:rFonts w:hint="eastAsia" w:ascii="宋体" w:hAnsi="宋体" w:cs="宋体"/>
                <w:kern w:val="0"/>
              </w:rPr>
              <w:t>环线</w:t>
            </w:r>
          </w:p>
        </w:tc>
      </w:tr>
      <w:tr w14:paraId="22B1B747">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2A7C5C87">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424A493B">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0E1F352">
            <w:pPr>
              <w:widowControl/>
              <w:jc w:val="center"/>
              <w:rPr>
                <w:rFonts w:hint="eastAsia" w:ascii="宋体" w:hAnsi="宋体" w:cs="宋体"/>
                <w:kern w:val="0"/>
              </w:rPr>
            </w:pPr>
            <w:r>
              <w:rPr>
                <w:rFonts w:hint="eastAsia" w:ascii="宋体" w:hAnsi="宋体" w:cs="宋体"/>
                <w:kern w:val="0"/>
              </w:rPr>
              <w:t>6</w:t>
            </w:r>
          </w:p>
        </w:tc>
        <w:tc>
          <w:tcPr>
            <w:tcW w:w="4440" w:type="dxa"/>
            <w:tcBorders>
              <w:top w:val="nil"/>
              <w:left w:val="nil"/>
              <w:bottom w:val="single" w:color="auto" w:sz="4" w:space="0"/>
              <w:right w:val="single" w:color="auto" w:sz="4" w:space="0"/>
            </w:tcBorders>
            <w:noWrap/>
            <w:vAlign w:val="center"/>
          </w:tcPr>
          <w:p w14:paraId="2E29A0CD">
            <w:pPr>
              <w:widowControl/>
              <w:jc w:val="left"/>
              <w:rPr>
                <w:rFonts w:hint="eastAsia" w:ascii="宋体" w:hAnsi="宋体" w:cs="宋体"/>
                <w:kern w:val="0"/>
              </w:rPr>
            </w:pPr>
            <w:r>
              <w:rPr>
                <w:rFonts w:hint="eastAsia" w:ascii="宋体" w:hAnsi="宋体" w:cs="宋体"/>
                <w:kern w:val="0"/>
              </w:rPr>
              <w:t>纵线</w:t>
            </w:r>
          </w:p>
        </w:tc>
      </w:tr>
      <w:tr w14:paraId="686C1593">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247699DD">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C18FD5C">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40724355">
            <w:pPr>
              <w:widowControl/>
              <w:jc w:val="center"/>
              <w:rPr>
                <w:rFonts w:hint="eastAsia" w:ascii="宋体" w:hAnsi="宋体" w:cs="宋体"/>
                <w:kern w:val="0"/>
              </w:rPr>
            </w:pPr>
            <w:r>
              <w:rPr>
                <w:rFonts w:hint="eastAsia" w:ascii="宋体" w:hAnsi="宋体" w:cs="宋体"/>
                <w:kern w:val="0"/>
              </w:rPr>
              <w:t>7</w:t>
            </w:r>
          </w:p>
        </w:tc>
        <w:tc>
          <w:tcPr>
            <w:tcW w:w="4440" w:type="dxa"/>
            <w:tcBorders>
              <w:top w:val="nil"/>
              <w:left w:val="nil"/>
              <w:bottom w:val="single" w:color="auto" w:sz="4" w:space="0"/>
              <w:right w:val="single" w:color="auto" w:sz="4" w:space="0"/>
            </w:tcBorders>
            <w:noWrap/>
            <w:vAlign w:val="center"/>
          </w:tcPr>
          <w:p w14:paraId="08152D4E">
            <w:pPr>
              <w:widowControl/>
              <w:jc w:val="left"/>
              <w:rPr>
                <w:rFonts w:hint="eastAsia" w:ascii="宋体" w:hAnsi="宋体" w:cs="宋体"/>
                <w:kern w:val="0"/>
              </w:rPr>
            </w:pPr>
            <w:r>
              <w:rPr>
                <w:rFonts w:hint="eastAsia" w:ascii="宋体" w:hAnsi="宋体" w:cs="宋体"/>
                <w:kern w:val="0"/>
              </w:rPr>
              <w:t>横线</w:t>
            </w:r>
          </w:p>
        </w:tc>
      </w:tr>
      <w:tr w14:paraId="04032314">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3023EA95">
            <w:pPr>
              <w:widowControl/>
              <w:jc w:val="center"/>
              <w:rPr>
                <w:rFonts w:hint="eastAsia" w:ascii="宋体" w:hAnsi="宋体" w:cs="宋体"/>
                <w:kern w:val="0"/>
              </w:rPr>
            </w:pPr>
            <w:r>
              <w:rPr>
                <w:rFonts w:hint="eastAsia" w:ascii="宋体" w:hAnsi="宋体" w:cs="宋体"/>
                <w:kern w:val="0"/>
              </w:rPr>
              <w:t>5</w:t>
            </w:r>
          </w:p>
        </w:tc>
        <w:tc>
          <w:tcPr>
            <w:tcW w:w="1540" w:type="dxa"/>
            <w:vMerge w:val="restart"/>
            <w:tcBorders>
              <w:top w:val="nil"/>
              <w:left w:val="single" w:color="auto" w:sz="4" w:space="0"/>
              <w:bottom w:val="single" w:color="auto" w:sz="4" w:space="0"/>
              <w:right w:val="single" w:color="auto" w:sz="4" w:space="0"/>
            </w:tcBorders>
            <w:noWrap/>
            <w:vAlign w:val="center"/>
          </w:tcPr>
          <w:p w14:paraId="60F05EC8">
            <w:pPr>
              <w:widowControl/>
              <w:jc w:val="left"/>
              <w:rPr>
                <w:rFonts w:hint="eastAsia" w:ascii="宋体" w:hAnsi="宋体" w:cs="宋体"/>
                <w:kern w:val="0"/>
              </w:rPr>
            </w:pPr>
            <w:r>
              <w:rPr>
                <w:rFonts w:hint="eastAsia" w:ascii="宋体" w:hAnsi="宋体" w:cs="宋体"/>
                <w:kern w:val="0"/>
              </w:rPr>
              <w:t>国省干道</w:t>
            </w:r>
          </w:p>
        </w:tc>
        <w:tc>
          <w:tcPr>
            <w:tcW w:w="1210" w:type="dxa"/>
            <w:tcBorders>
              <w:top w:val="nil"/>
              <w:left w:val="nil"/>
              <w:bottom w:val="single" w:color="auto" w:sz="4" w:space="0"/>
              <w:right w:val="single" w:color="auto" w:sz="4" w:space="0"/>
            </w:tcBorders>
            <w:noWrap/>
            <w:vAlign w:val="center"/>
          </w:tcPr>
          <w:p w14:paraId="51AF75A5">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34DCF9AF">
            <w:pPr>
              <w:widowControl/>
              <w:jc w:val="left"/>
              <w:rPr>
                <w:rFonts w:hint="eastAsia" w:ascii="宋体" w:hAnsi="宋体" w:cs="宋体"/>
                <w:kern w:val="0"/>
              </w:rPr>
            </w:pPr>
            <w:r>
              <w:rPr>
                <w:rFonts w:hint="eastAsia" w:ascii="宋体" w:hAnsi="宋体" w:cs="宋体"/>
                <w:kern w:val="0"/>
              </w:rPr>
              <w:t>检查站</w:t>
            </w:r>
          </w:p>
        </w:tc>
      </w:tr>
      <w:tr w14:paraId="77355FEB">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2D394B8">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8F6F28F">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787EDBE7">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3005A979">
            <w:pPr>
              <w:widowControl/>
              <w:jc w:val="left"/>
              <w:rPr>
                <w:rFonts w:hint="eastAsia" w:ascii="宋体" w:hAnsi="宋体" w:cs="宋体"/>
                <w:kern w:val="0"/>
              </w:rPr>
            </w:pPr>
            <w:r>
              <w:rPr>
                <w:rFonts w:hint="eastAsia" w:ascii="宋体" w:hAnsi="宋体" w:cs="宋体"/>
                <w:kern w:val="0"/>
              </w:rPr>
              <w:t>收费站</w:t>
            </w:r>
          </w:p>
        </w:tc>
      </w:tr>
      <w:tr w14:paraId="7040E3C7">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59D26F44">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4AE49D6A">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7A651C9F">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014BB92A">
            <w:pPr>
              <w:widowControl/>
              <w:jc w:val="left"/>
              <w:rPr>
                <w:rFonts w:hint="eastAsia" w:ascii="宋体" w:hAnsi="宋体" w:cs="宋体"/>
                <w:kern w:val="0"/>
              </w:rPr>
            </w:pPr>
            <w:r>
              <w:rPr>
                <w:rFonts w:hint="eastAsia" w:ascii="宋体" w:hAnsi="宋体" w:cs="宋体"/>
                <w:kern w:val="0"/>
              </w:rPr>
              <w:t>高速公路</w:t>
            </w:r>
          </w:p>
        </w:tc>
      </w:tr>
      <w:tr w14:paraId="30A90B8E">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DCEECBA">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7C5FE6B0">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A74C2F0">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3487ADD8">
            <w:pPr>
              <w:widowControl/>
              <w:jc w:val="left"/>
              <w:rPr>
                <w:rFonts w:hint="eastAsia" w:ascii="宋体" w:hAnsi="宋体" w:cs="宋体"/>
                <w:kern w:val="0"/>
              </w:rPr>
            </w:pPr>
            <w:r>
              <w:rPr>
                <w:rFonts w:hint="eastAsia" w:ascii="宋体" w:hAnsi="宋体" w:cs="宋体"/>
                <w:kern w:val="0"/>
              </w:rPr>
              <w:t>国道</w:t>
            </w:r>
          </w:p>
        </w:tc>
      </w:tr>
      <w:tr w14:paraId="0F4BBAB3">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15A62688">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6C9716A5">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0BEE761F">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237CFE69">
            <w:pPr>
              <w:widowControl/>
              <w:jc w:val="left"/>
              <w:rPr>
                <w:rFonts w:hint="eastAsia" w:ascii="宋体" w:hAnsi="宋体" w:cs="宋体"/>
                <w:kern w:val="0"/>
              </w:rPr>
            </w:pPr>
            <w:r>
              <w:rPr>
                <w:rFonts w:hint="eastAsia" w:ascii="宋体" w:hAnsi="宋体" w:cs="宋体"/>
                <w:kern w:val="0"/>
              </w:rPr>
              <w:t>省市县际道路</w:t>
            </w:r>
          </w:p>
        </w:tc>
      </w:tr>
      <w:tr w14:paraId="0F2FCE48">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695F7E6E">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924A176">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04FC36AB">
            <w:pPr>
              <w:widowControl/>
              <w:jc w:val="center"/>
              <w:rPr>
                <w:rFonts w:hint="eastAsia" w:ascii="宋体" w:hAnsi="宋体" w:cs="宋体"/>
                <w:kern w:val="0"/>
              </w:rPr>
            </w:pPr>
            <w:r>
              <w:rPr>
                <w:rFonts w:hint="eastAsia" w:ascii="宋体" w:hAnsi="宋体" w:cs="宋体"/>
                <w:kern w:val="0"/>
              </w:rPr>
              <w:t>6</w:t>
            </w:r>
          </w:p>
        </w:tc>
        <w:tc>
          <w:tcPr>
            <w:tcW w:w="4440" w:type="dxa"/>
            <w:tcBorders>
              <w:top w:val="nil"/>
              <w:left w:val="nil"/>
              <w:bottom w:val="single" w:color="auto" w:sz="4" w:space="0"/>
              <w:right w:val="single" w:color="auto" w:sz="4" w:space="0"/>
            </w:tcBorders>
            <w:noWrap/>
            <w:vAlign w:val="center"/>
          </w:tcPr>
          <w:p w14:paraId="1B2F706F">
            <w:pPr>
              <w:widowControl/>
              <w:jc w:val="left"/>
              <w:rPr>
                <w:rFonts w:hint="eastAsia" w:ascii="宋体" w:hAnsi="宋体" w:cs="宋体"/>
                <w:kern w:val="0"/>
              </w:rPr>
            </w:pPr>
            <w:r>
              <w:rPr>
                <w:rFonts w:hint="eastAsia" w:ascii="宋体" w:hAnsi="宋体" w:cs="宋体"/>
                <w:kern w:val="0"/>
              </w:rPr>
              <w:t>高速服务区</w:t>
            </w:r>
          </w:p>
        </w:tc>
      </w:tr>
      <w:tr w14:paraId="4329E18F">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7D83C784">
            <w:pPr>
              <w:widowControl/>
              <w:jc w:val="center"/>
              <w:rPr>
                <w:rFonts w:hint="eastAsia" w:ascii="宋体" w:hAnsi="宋体" w:cs="宋体"/>
                <w:kern w:val="0"/>
              </w:rPr>
            </w:pPr>
            <w:r>
              <w:rPr>
                <w:rFonts w:hint="eastAsia" w:ascii="宋体" w:hAnsi="宋体" w:cs="宋体"/>
                <w:kern w:val="0"/>
              </w:rPr>
              <w:t>6</w:t>
            </w:r>
          </w:p>
        </w:tc>
        <w:tc>
          <w:tcPr>
            <w:tcW w:w="1540" w:type="dxa"/>
            <w:vMerge w:val="restart"/>
            <w:tcBorders>
              <w:top w:val="nil"/>
              <w:left w:val="single" w:color="auto" w:sz="4" w:space="0"/>
              <w:bottom w:val="single" w:color="auto" w:sz="4" w:space="0"/>
              <w:right w:val="single" w:color="auto" w:sz="4" w:space="0"/>
            </w:tcBorders>
            <w:noWrap/>
            <w:vAlign w:val="center"/>
          </w:tcPr>
          <w:p w14:paraId="1A4DE0FC">
            <w:pPr>
              <w:widowControl/>
              <w:jc w:val="left"/>
              <w:rPr>
                <w:rFonts w:hint="eastAsia" w:ascii="宋体" w:hAnsi="宋体" w:cs="宋体"/>
                <w:kern w:val="0"/>
              </w:rPr>
            </w:pPr>
            <w:r>
              <w:rPr>
                <w:rFonts w:hint="eastAsia" w:ascii="宋体" w:hAnsi="宋体" w:cs="宋体"/>
                <w:kern w:val="0"/>
              </w:rPr>
              <w:t>桥梁隧道</w:t>
            </w:r>
          </w:p>
        </w:tc>
        <w:tc>
          <w:tcPr>
            <w:tcW w:w="1210" w:type="dxa"/>
            <w:tcBorders>
              <w:top w:val="nil"/>
              <w:left w:val="nil"/>
              <w:bottom w:val="single" w:color="auto" w:sz="4" w:space="0"/>
              <w:right w:val="single" w:color="auto" w:sz="4" w:space="0"/>
            </w:tcBorders>
            <w:noWrap/>
            <w:vAlign w:val="center"/>
          </w:tcPr>
          <w:p w14:paraId="37B39B84">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2DBBF25F">
            <w:pPr>
              <w:widowControl/>
              <w:jc w:val="left"/>
              <w:rPr>
                <w:rFonts w:hint="eastAsia" w:ascii="宋体" w:hAnsi="宋体" w:cs="宋体"/>
                <w:kern w:val="0"/>
              </w:rPr>
            </w:pPr>
            <w:r>
              <w:rPr>
                <w:rFonts w:hint="eastAsia" w:ascii="宋体" w:hAnsi="宋体" w:cs="宋体"/>
                <w:kern w:val="0"/>
              </w:rPr>
              <w:t>大型桥梁</w:t>
            </w:r>
          </w:p>
        </w:tc>
      </w:tr>
      <w:tr w14:paraId="76242BCC">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E04D482">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6BEC3347">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34E9F532">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756495AC">
            <w:pPr>
              <w:widowControl/>
              <w:jc w:val="left"/>
              <w:rPr>
                <w:rFonts w:hint="eastAsia" w:ascii="宋体" w:hAnsi="宋体" w:cs="宋体"/>
                <w:kern w:val="0"/>
              </w:rPr>
            </w:pPr>
            <w:r>
              <w:rPr>
                <w:rFonts w:hint="eastAsia" w:ascii="宋体" w:hAnsi="宋体" w:cs="宋体"/>
                <w:kern w:val="0"/>
              </w:rPr>
              <w:t>隧道</w:t>
            </w:r>
          </w:p>
        </w:tc>
      </w:tr>
      <w:tr w14:paraId="48977775">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173B7FD0">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13484660">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57F794D">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009C1357">
            <w:pPr>
              <w:widowControl/>
              <w:jc w:val="left"/>
              <w:rPr>
                <w:rFonts w:hint="eastAsia" w:ascii="宋体" w:hAnsi="宋体" w:cs="宋体"/>
                <w:kern w:val="0"/>
              </w:rPr>
            </w:pPr>
            <w:r>
              <w:rPr>
                <w:rFonts w:hint="eastAsia" w:ascii="宋体" w:hAnsi="宋体" w:cs="宋体"/>
                <w:kern w:val="0"/>
              </w:rPr>
              <w:t>小型桥梁</w:t>
            </w:r>
          </w:p>
        </w:tc>
      </w:tr>
      <w:tr w14:paraId="6C773058">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2F0A6ADC">
            <w:pPr>
              <w:widowControl/>
              <w:jc w:val="center"/>
              <w:rPr>
                <w:rFonts w:hint="eastAsia" w:ascii="宋体" w:hAnsi="宋体" w:cs="宋体"/>
                <w:kern w:val="0"/>
              </w:rPr>
            </w:pPr>
            <w:r>
              <w:rPr>
                <w:rFonts w:hint="eastAsia" w:ascii="宋体" w:hAnsi="宋体" w:cs="宋体"/>
                <w:kern w:val="0"/>
              </w:rPr>
              <w:t>7</w:t>
            </w:r>
          </w:p>
        </w:tc>
        <w:tc>
          <w:tcPr>
            <w:tcW w:w="1540" w:type="dxa"/>
            <w:vMerge w:val="restart"/>
            <w:tcBorders>
              <w:top w:val="nil"/>
              <w:left w:val="single" w:color="auto" w:sz="4" w:space="0"/>
              <w:bottom w:val="single" w:color="auto" w:sz="4" w:space="0"/>
              <w:right w:val="single" w:color="auto" w:sz="4" w:space="0"/>
            </w:tcBorders>
            <w:noWrap/>
            <w:vAlign w:val="center"/>
          </w:tcPr>
          <w:p w14:paraId="3EB8DA14">
            <w:pPr>
              <w:widowControl/>
              <w:jc w:val="left"/>
              <w:rPr>
                <w:rFonts w:hint="eastAsia" w:ascii="宋体" w:hAnsi="宋体" w:cs="宋体"/>
                <w:kern w:val="0"/>
              </w:rPr>
            </w:pPr>
            <w:r>
              <w:rPr>
                <w:rFonts w:hint="eastAsia" w:ascii="宋体" w:hAnsi="宋体" w:cs="宋体"/>
                <w:kern w:val="0"/>
              </w:rPr>
              <w:t>新闻单位</w:t>
            </w:r>
          </w:p>
        </w:tc>
        <w:tc>
          <w:tcPr>
            <w:tcW w:w="1210" w:type="dxa"/>
            <w:tcBorders>
              <w:top w:val="nil"/>
              <w:left w:val="nil"/>
              <w:bottom w:val="single" w:color="auto" w:sz="4" w:space="0"/>
              <w:right w:val="single" w:color="auto" w:sz="4" w:space="0"/>
            </w:tcBorders>
            <w:noWrap/>
            <w:vAlign w:val="center"/>
          </w:tcPr>
          <w:p w14:paraId="358F639B">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6EA8E858">
            <w:pPr>
              <w:widowControl/>
              <w:jc w:val="left"/>
              <w:rPr>
                <w:rFonts w:hint="eastAsia" w:ascii="宋体" w:hAnsi="宋体" w:cs="宋体"/>
                <w:kern w:val="0"/>
              </w:rPr>
            </w:pPr>
            <w:r>
              <w:rPr>
                <w:rFonts w:hint="eastAsia" w:ascii="宋体" w:hAnsi="宋体" w:cs="宋体"/>
                <w:kern w:val="0"/>
              </w:rPr>
              <w:t>广播电视台</w:t>
            </w:r>
          </w:p>
        </w:tc>
      </w:tr>
      <w:tr w14:paraId="6F0D8B6A">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84192B1">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8238794">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0175BCC4">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463C9BAD">
            <w:pPr>
              <w:widowControl/>
              <w:jc w:val="left"/>
              <w:rPr>
                <w:rFonts w:hint="eastAsia" w:ascii="宋体" w:hAnsi="宋体" w:cs="宋体"/>
                <w:kern w:val="0"/>
              </w:rPr>
            </w:pPr>
            <w:r>
              <w:rPr>
                <w:rFonts w:hint="eastAsia" w:ascii="宋体" w:hAnsi="宋体" w:cs="宋体"/>
                <w:kern w:val="0"/>
              </w:rPr>
              <w:t>报社</w:t>
            </w:r>
          </w:p>
        </w:tc>
      </w:tr>
      <w:tr w14:paraId="0E70C4B0">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7C2C7C81">
            <w:pPr>
              <w:widowControl/>
              <w:jc w:val="center"/>
              <w:rPr>
                <w:rFonts w:hint="eastAsia" w:ascii="宋体" w:hAnsi="宋体" w:cs="宋体"/>
                <w:kern w:val="0"/>
              </w:rPr>
            </w:pPr>
            <w:r>
              <w:rPr>
                <w:rFonts w:hint="eastAsia" w:ascii="宋体" w:hAnsi="宋体" w:cs="宋体"/>
                <w:kern w:val="0"/>
              </w:rPr>
              <w:t>8</w:t>
            </w:r>
          </w:p>
        </w:tc>
        <w:tc>
          <w:tcPr>
            <w:tcW w:w="1540" w:type="dxa"/>
            <w:vMerge w:val="restart"/>
            <w:tcBorders>
              <w:top w:val="nil"/>
              <w:left w:val="single" w:color="auto" w:sz="4" w:space="0"/>
              <w:bottom w:val="single" w:color="auto" w:sz="4" w:space="0"/>
              <w:right w:val="single" w:color="auto" w:sz="4" w:space="0"/>
            </w:tcBorders>
            <w:noWrap/>
            <w:vAlign w:val="center"/>
          </w:tcPr>
          <w:p w14:paraId="43EAF57A">
            <w:pPr>
              <w:widowControl/>
              <w:jc w:val="left"/>
              <w:rPr>
                <w:rFonts w:hint="eastAsia" w:ascii="宋体" w:hAnsi="宋体" w:cs="宋体"/>
                <w:kern w:val="0"/>
              </w:rPr>
            </w:pPr>
            <w:r>
              <w:rPr>
                <w:rFonts w:hint="eastAsia" w:ascii="宋体" w:hAnsi="宋体" w:cs="宋体"/>
                <w:kern w:val="0"/>
              </w:rPr>
              <w:t>金融机构</w:t>
            </w:r>
          </w:p>
        </w:tc>
        <w:tc>
          <w:tcPr>
            <w:tcW w:w="1210" w:type="dxa"/>
            <w:tcBorders>
              <w:top w:val="nil"/>
              <w:left w:val="nil"/>
              <w:bottom w:val="single" w:color="auto" w:sz="4" w:space="0"/>
              <w:right w:val="single" w:color="auto" w:sz="4" w:space="0"/>
            </w:tcBorders>
            <w:noWrap/>
            <w:vAlign w:val="center"/>
          </w:tcPr>
          <w:p w14:paraId="4A0620C6">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4E14C49A">
            <w:pPr>
              <w:widowControl/>
              <w:jc w:val="left"/>
              <w:rPr>
                <w:rFonts w:hint="eastAsia" w:ascii="宋体" w:hAnsi="宋体" w:cs="宋体"/>
                <w:kern w:val="0"/>
              </w:rPr>
            </w:pPr>
            <w:r>
              <w:rPr>
                <w:rFonts w:hint="eastAsia" w:ascii="宋体" w:hAnsi="宋体" w:cs="宋体"/>
                <w:kern w:val="0"/>
              </w:rPr>
              <w:t>银行企业</w:t>
            </w:r>
          </w:p>
        </w:tc>
      </w:tr>
      <w:tr w14:paraId="22F09724">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1388907E">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A70A94D">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E4A5617">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2FB13EFB">
            <w:pPr>
              <w:widowControl/>
              <w:jc w:val="left"/>
              <w:rPr>
                <w:rFonts w:hint="eastAsia" w:ascii="宋体" w:hAnsi="宋体" w:cs="宋体"/>
                <w:kern w:val="0"/>
              </w:rPr>
            </w:pPr>
            <w:r>
              <w:rPr>
                <w:rFonts w:hint="eastAsia" w:ascii="宋体" w:hAnsi="宋体" w:cs="宋体"/>
                <w:kern w:val="0"/>
              </w:rPr>
              <w:t>保险企业</w:t>
            </w:r>
          </w:p>
        </w:tc>
      </w:tr>
      <w:tr w14:paraId="3C8C8A4A">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31C6E2D">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107FB890">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0EB66879">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211FD1F1">
            <w:pPr>
              <w:widowControl/>
              <w:jc w:val="left"/>
              <w:rPr>
                <w:rFonts w:hint="eastAsia" w:ascii="宋体" w:hAnsi="宋体" w:cs="宋体"/>
                <w:kern w:val="0"/>
              </w:rPr>
            </w:pPr>
            <w:r>
              <w:rPr>
                <w:rFonts w:hint="eastAsia" w:ascii="宋体" w:hAnsi="宋体" w:cs="宋体"/>
                <w:kern w:val="0"/>
              </w:rPr>
              <w:t>证券企业</w:t>
            </w:r>
          </w:p>
        </w:tc>
      </w:tr>
      <w:tr w14:paraId="6A5FF7C3">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272DBCCD">
            <w:pPr>
              <w:widowControl/>
              <w:jc w:val="center"/>
              <w:rPr>
                <w:rFonts w:hint="eastAsia" w:ascii="宋体" w:hAnsi="宋体" w:cs="宋体"/>
                <w:kern w:val="0"/>
              </w:rPr>
            </w:pPr>
            <w:r>
              <w:rPr>
                <w:rFonts w:hint="eastAsia" w:ascii="宋体" w:hAnsi="宋体" w:cs="宋体"/>
                <w:kern w:val="0"/>
              </w:rPr>
              <w:t>9</w:t>
            </w:r>
          </w:p>
        </w:tc>
        <w:tc>
          <w:tcPr>
            <w:tcW w:w="1540" w:type="dxa"/>
            <w:vMerge w:val="restart"/>
            <w:tcBorders>
              <w:top w:val="nil"/>
              <w:left w:val="single" w:color="auto" w:sz="4" w:space="0"/>
              <w:bottom w:val="single" w:color="auto" w:sz="4" w:space="0"/>
              <w:right w:val="single" w:color="auto" w:sz="4" w:space="0"/>
            </w:tcBorders>
            <w:noWrap/>
            <w:vAlign w:val="center"/>
          </w:tcPr>
          <w:p w14:paraId="3B3ECC3E">
            <w:pPr>
              <w:widowControl/>
              <w:jc w:val="left"/>
              <w:rPr>
                <w:rFonts w:hint="eastAsia" w:ascii="宋体" w:hAnsi="宋体" w:cs="宋体"/>
                <w:kern w:val="0"/>
              </w:rPr>
            </w:pPr>
            <w:r>
              <w:rPr>
                <w:rFonts w:hint="eastAsia" w:ascii="宋体" w:hAnsi="宋体" w:cs="宋体"/>
                <w:kern w:val="0"/>
              </w:rPr>
              <w:t>物流快递</w:t>
            </w:r>
          </w:p>
        </w:tc>
        <w:tc>
          <w:tcPr>
            <w:tcW w:w="1210" w:type="dxa"/>
            <w:tcBorders>
              <w:top w:val="nil"/>
              <w:left w:val="nil"/>
              <w:bottom w:val="single" w:color="auto" w:sz="4" w:space="0"/>
              <w:right w:val="single" w:color="auto" w:sz="4" w:space="0"/>
            </w:tcBorders>
            <w:noWrap/>
            <w:vAlign w:val="center"/>
          </w:tcPr>
          <w:p w14:paraId="6A877A0E">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583E93FC">
            <w:pPr>
              <w:widowControl/>
              <w:jc w:val="left"/>
              <w:rPr>
                <w:rFonts w:hint="eastAsia" w:ascii="宋体" w:hAnsi="宋体" w:cs="宋体"/>
                <w:kern w:val="0"/>
              </w:rPr>
            </w:pPr>
            <w:r>
              <w:rPr>
                <w:rFonts w:hint="eastAsia" w:ascii="宋体" w:hAnsi="宋体" w:cs="宋体"/>
                <w:kern w:val="0"/>
              </w:rPr>
              <w:t>物流基地</w:t>
            </w:r>
          </w:p>
        </w:tc>
      </w:tr>
      <w:tr w14:paraId="3A683F42">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2C07A249">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8FD5614">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7B27E904">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77A329A2">
            <w:pPr>
              <w:widowControl/>
              <w:jc w:val="left"/>
              <w:rPr>
                <w:rFonts w:hint="eastAsia" w:ascii="宋体" w:hAnsi="宋体" w:cs="宋体"/>
                <w:kern w:val="0"/>
              </w:rPr>
            </w:pPr>
            <w:r>
              <w:rPr>
                <w:rFonts w:hint="eastAsia" w:ascii="宋体" w:hAnsi="宋体" w:cs="宋体"/>
                <w:kern w:val="0"/>
              </w:rPr>
              <w:t>快递网点</w:t>
            </w:r>
          </w:p>
        </w:tc>
      </w:tr>
      <w:tr w14:paraId="3026354D">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0CE308FE">
            <w:pPr>
              <w:widowControl/>
              <w:jc w:val="center"/>
              <w:rPr>
                <w:rFonts w:hint="eastAsia" w:ascii="宋体" w:hAnsi="宋体" w:cs="宋体"/>
                <w:kern w:val="0"/>
              </w:rPr>
            </w:pPr>
            <w:r>
              <w:rPr>
                <w:rFonts w:hint="eastAsia" w:ascii="宋体" w:hAnsi="宋体" w:cs="宋体"/>
                <w:kern w:val="0"/>
              </w:rPr>
              <w:t>10</w:t>
            </w:r>
          </w:p>
        </w:tc>
        <w:tc>
          <w:tcPr>
            <w:tcW w:w="1540" w:type="dxa"/>
            <w:vMerge w:val="restart"/>
            <w:tcBorders>
              <w:top w:val="nil"/>
              <w:left w:val="single" w:color="auto" w:sz="4" w:space="0"/>
              <w:bottom w:val="single" w:color="auto" w:sz="4" w:space="0"/>
              <w:right w:val="single" w:color="auto" w:sz="4" w:space="0"/>
            </w:tcBorders>
            <w:noWrap/>
            <w:vAlign w:val="center"/>
          </w:tcPr>
          <w:p w14:paraId="78A95B22">
            <w:pPr>
              <w:widowControl/>
              <w:jc w:val="left"/>
              <w:rPr>
                <w:rFonts w:hint="eastAsia" w:ascii="宋体" w:hAnsi="宋体" w:cs="宋体"/>
                <w:kern w:val="0"/>
              </w:rPr>
            </w:pPr>
            <w:r>
              <w:rPr>
                <w:rFonts w:hint="eastAsia" w:ascii="宋体" w:hAnsi="宋体" w:cs="宋体"/>
                <w:kern w:val="0"/>
              </w:rPr>
              <w:t>能源通信</w:t>
            </w:r>
          </w:p>
        </w:tc>
        <w:tc>
          <w:tcPr>
            <w:tcW w:w="1210" w:type="dxa"/>
            <w:tcBorders>
              <w:top w:val="nil"/>
              <w:left w:val="nil"/>
              <w:bottom w:val="single" w:color="auto" w:sz="4" w:space="0"/>
              <w:right w:val="single" w:color="auto" w:sz="4" w:space="0"/>
            </w:tcBorders>
            <w:noWrap/>
            <w:vAlign w:val="center"/>
          </w:tcPr>
          <w:p w14:paraId="4AE1DE4E">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34360569">
            <w:pPr>
              <w:widowControl/>
              <w:jc w:val="left"/>
              <w:rPr>
                <w:rFonts w:hint="eastAsia" w:ascii="宋体" w:hAnsi="宋体" w:cs="宋体"/>
                <w:kern w:val="0"/>
              </w:rPr>
            </w:pPr>
            <w:r>
              <w:rPr>
                <w:rFonts w:hint="eastAsia" w:ascii="宋体" w:hAnsi="宋体" w:cs="宋体"/>
                <w:kern w:val="0"/>
              </w:rPr>
              <w:t>供水</w:t>
            </w:r>
          </w:p>
        </w:tc>
      </w:tr>
      <w:tr w14:paraId="575615A2">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7316FEB5">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4026F69">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62083FF0">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2E6FCA61">
            <w:pPr>
              <w:widowControl/>
              <w:jc w:val="left"/>
              <w:rPr>
                <w:rFonts w:hint="eastAsia" w:ascii="宋体" w:hAnsi="宋体" w:cs="宋体"/>
                <w:kern w:val="0"/>
              </w:rPr>
            </w:pPr>
            <w:r>
              <w:rPr>
                <w:rFonts w:hint="eastAsia" w:ascii="宋体" w:hAnsi="宋体" w:cs="宋体"/>
                <w:kern w:val="0"/>
              </w:rPr>
              <w:t>供电</w:t>
            </w:r>
          </w:p>
        </w:tc>
      </w:tr>
      <w:tr w14:paraId="711D6253">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2799FABF">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7B5014A">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43BD3189">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17C96485">
            <w:pPr>
              <w:widowControl/>
              <w:jc w:val="left"/>
              <w:rPr>
                <w:rFonts w:hint="eastAsia" w:ascii="宋体" w:hAnsi="宋体" w:cs="宋体"/>
                <w:kern w:val="0"/>
              </w:rPr>
            </w:pPr>
            <w:r>
              <w:rPr>
                <w:rFonts w:hint="eastAsia" w:ascii="宋体" w:hAnsi="宋体" w:cs="宋体"/>
                <w:kern w:val="0"/>
              </w:rPr>
              <w:t>通信</w:t>
            </w:r>
          </w:p>
        </w:tc>
      </w:tr>
      <w:tr w14:paraId="1A8997D4">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6DFAAD16">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F817453">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B6D61A5">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65A64487">
            <w:pPr>
              <w:widowControl/>
              <w:jc w:val="left"/>
              <w:rPr>
                <w:rFonts w:hint="eastAsia" w:ascii="宋体" w:hAnsi="宋体" w:cs="宋体"/>
                <w:kern w:val="0"/>
              </w:rPr>
            </w:pPr>
            <w:r>
              <w:rPr>
                <w:rFonts w:hint="eastAsia" w:ascii="宋体" w:hAnsi="宋体" w:cs="宋体"/>
                <w:kern w:val="0"/>
              </w:rPr>
              <w:t>燃气（石油）</w:t>
            </w:r>
          </w:p>
        </w:tc>
      </w:tr>
      <w:tr w14:paraId="64D59964">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74B9B59">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7FBDC91">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61B339B2">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7F185066">
            <w:pPr>
              <w:widowControl/>
              <w:jc w:val="left"/>
              <w:rPr>
                <w:rFonts w:hint="eastAsia" w:ascii="宋体" w:hAnsi="宋体" w:cs="宋体"/>
                <w:kern w:val="0"/>
              </w:rPr>
            </w:pPr>
            <w:r>
              <w:rPr>
                <w:rFonts w:hint="eastAsia" w:ascii="宋体" w:hAnsi="宋体" w:cs="宋体"/>
                <w:kern w:val="0"/>
              </w:rPr>
              <w:t>加油站（加气站）</w:t>
            </w:r>
          </w:p>
        </w:tc>
      </w:tr>
      <w:tr w14:paraId="5B51EB79">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63D90B7">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6CE3C770">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B2D4EB3">
            <w:pPr>
              <w:widowControl/>
              <w:jc w:val="center"/>
              <w:rPr>
                <w:rFonts w:hint="eastAsia" w:ascii="宋体" w:hAnsi="宋体" w:cs="宋体"/>
                <w:kern w:val="0"/>
              </w:rPr>
            </w:pPr>
            <w:r>
              <w:rPr>
                <w:rFonts w:hint="eastAsia" w:ascii="宋体" w:hAnsi="宋体" w:cs="宋体"/>
                <w:kern w:val="0"/>
              </w:rPr>
              <w:t>6</w:t>
            </w:r>
          </w:p>
        </w:tc>
        <w:tc>
          <w:tcPr>
            <w:tcW w:w="4440" w:type="dxa"/>
            <w:tcBorders>
              <w:top w:val="nil"/>
              <w:left w:val="nil"/>
              <w:bottom w:val="single" w:color="auto" w:sz="4" w:space="0"/>
              <w:right w:val="single" w:color="auto" w:sz="4" w:space="0"/>
            </w:tcBorders>
            <w:noWrap/>
            <w:vAlign w:val="center"/>
          </w:tcPr>
          <w:p w14:paraId="43DC3D4F">
            <w:pPr>
              <w:widowControl/>
              <w:jc w:val="left"/>
              <w:rPr>
                <w:rFonts w:hint="eastAsia" w:ascii="宋体" w:hAnsi="宋体" w:cs="宋体"/>
                <w:kern w:val="0"/>
              </w:rPr>
            </w:pPr>
            <w:r>
              <w:rPr>
                <w:rFonts w:hint="eastAsia" w:ascii="宋体" w:hAnsi="宋体" w:cs="宋体"/>
                <w:kern w:val="0"/>
              </w:rPr>
              <w:t>热力</w:t>
            </w:r>
          </w:p>
        </w:tc>
      </w:tr>
      <w:tr w14:paraId="598F804F">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522F5638">
            <w:pPr>
              <w:widowControl/>
              <w:jc w:val="center"/>
              <w:rPr>
                <w:rFonts w:hint="eastAsia" w:ascii="宋体" w:hAnsi="宋体" w:cs="宋体"/>
                <w:kern w:val="0"/>
              </w:rPr>
            </w:pPr>
            <w:r>
              <w:rPr>
                <w:rFonts w:hint="eastAsia" w:ascii="宋体" w:hAnsi="宋体" w:cs="宋体"/>
                <w:kern w:val="0"/>
              </w:rPr>
              <w:t>11</w:t>
            </w:r>
          </w:p>
        </w:tc>
        <w:tc>
          <w:tcPr>
            <w:tcW w:w="1540" w:type="dxa"/>
            <w:vMerge w:val="restart"/>
            <w:tcBorders>
              <w:top w:val="nil"/>
              <w:left w:val="single" w:color="auto" w:sz="4" w:space="0"/>
              <w:bottom w:val="single" w:color="auto" w:sz="4" w:space="0"/>
              <w:right w:val="single" w:color="auto" w:sz="4" w:space="0"/>
            </w:tcBorders>
            <w:noWrap/>
            <w:vAlign w:val="center"/>
          </w:tcPr>
          <w:p w14:paraId="762C5A83">
            <w:pPr>
              <w:widowControl/>
              <w:jc w:val="left"/>
              <w:rPr>
                <w:rFonts w:hint="eastAsia" w:ascii="宋体" w:hAnsi="宋体" w:cs="宋体"/>
                <w:kern w:val="0"/>
              </w:rPr>
            </w:pPr>
            <w:r>
              <w:rPr>
                <w:rFonts w:hint="eastAsia" w:ascii="宋体" w:hAnsi="宋体" w:cs="宋体"/>
                <w:kern w:val="0"/>
              </w:rPr>
              <w:t>购物场所</w:t>
            </w:r>
          </w:p>
        </w:tc>
        <w:tc>
          <w:tcPr>
            <w:tcW w:w="1210" w:type="dxa"/>
            <w:tcBorders>
              <w:top w:val="nil"/>
              <w:left w:val="nil"/>
              <w:bottom w:val="single" w:color="auto" w:sz="4" w:space="0"/>
              <w:right w:val="single" w:color="auto" w:sz="4" w:space="0"/>
            </w:tcBorders>
            <w:noWrap/>
            <w:vAlign w:val="center"/>
          </w:tcPr>
          <w:p w14:paraId="58370FC9">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064114E1">
            <w:pPr>
              <w:widowControl/>
              <w:jc w:val="left"/>
              <w:rPr>
                <w:rFonts w:hint="eastAsia" w:ascii="宋体" w:hAnsi="宋体" w:cs="宋体"/>
                <w:kern w:val="0"/>
              </w:rPr>
            </w:pPr>
            <w:r>
              <w:rPr>
                <w:rFonts w:hint="eastAsia" w:ascii="宋体" w:hAnsi="宋体" w:cs="宋体"/>
                <w:kern w:val="0"/>
              </w:rPr>
              <w:t>商场/综合商业体</w:t>
            </w:r>
          </w:p>
        </w:tc>
      </w:tr>
      <w:tr w14:paraId="2D52099D">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154E800">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4A9789E6">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9E963EE">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284C8E83">
            <w:pPr>
              <w:widowControl/>
              <w:jc w:val="left"/>
              <w:rPr>
                <w:rFonts w:hint="eastAsia" w:ascii="宋体" w:hAnsi="宋体" w:cs="宋体"/>
                <w:kern w:val="0"/>
              </w:rPr>
            </w:pPr>
            <w:r>
              <w:rPr>
                <w:rFonts w:hint="eastAsia" w:ascii="宋体" w:hAnsi="宋体" w:cs="宋体"/>
                <w:kern w:val="0"/>
              </w:rPr>
              <w:t>农贸市场</w:t>
            </w:r>
          </w:p>
        </w:tc>
      </w:tr>
      <w:tr w14:paraId="2FAC2853">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5122C18">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755EA96">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00B349A5">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0066B738">
            <w:pPr>
              <w:widowControl/>
              <w:jc w:val="left"/>
              <w:rPr>
                <w:rFonts w:hint="eastAsia" w:ascii="宋体" w:hAnsi="宋体" w:cs="宋体"/>
                <w:kern w:val="0"/>
              </w:rPr>
            </w:pPr>
            <w:r>
              <w:rPr>
                <w:rFonts w:hint="eastAsia" w:ascii="宋体" w:hAnsi="宋体" w:cs="宋体"/>
                <w:kern w:val="0"/>
              </w:rPr>
              <w:t>商业步行街</w:t>
            </w:r>
          </w:p>
        </w:tc>
      </w:tr>
      <w:tr w14:paraId="73F61495">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A087B94">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807355D">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3F44418C">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04F538CB">
            <w:pPr>
              <w:widowControl/>
              <w:jc w:val="left"/>
              <w:rPr>
                <w:rFonts w:hint="eastAsia" w:ascii="宋体" w:hAnsi="宋体" w:cs="宋体"/>
                <w:kern w:val="0"/>
              </w:rPr>
            </w:pPr>
            <w:r>
              <w:rPr>
                <w:rFonts w:hint="eastAsia" w:ascii="宋体" w:hAnsi="宋体" w:cs="宋体"/>
                <w:kern w:val="0"/>
              </w:rPr>
              <w:t>超市</w:t>
            </w:r>
          </w:p>
        </w:tc>
      </w:tr>
      <w:tr w14:paraId="3D95BAB2">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725FE86E">
            <w:pPr>
              <w:widowControl/>
              <w:jc w:val="center"/>
              <w:rPr>
                <w:rFonts w:hint="eastAsia" w:ascii="宋体" w:hAnsi="宋体" w:cs="宋体"/>
                <w:kern w:val="0"/>
              </w:rPr>
            </w:pPr>
            <w:r>
              <w:rPr>
                <w:rFonts w:hint="eastAsia" w:ascii="宋体" w:hAnsi="宋体" w:cs="宋体"/>
                <w:kern w:val="0"/>
              </w:rPr>
              <w:t>12</w:t>
            </w:r>
          </w:p>
        </w:tc>
        <w:tc>
          <w:tcPr>
            <w:tcW w:w="1540" w:type="dxa"/>
            <w:vMerge w:val="restart"/>
            <w:tcBorders>
              <w:top w:val="nil"/>
              <w:left w:val="single" w:color="auto" w:sz="4" w:space="0"/>
              <w:bottom w:val="single" w:color="auto" w:sz="4" w:space="0"/>
              <w:right w:val="single" w:color="auto" w:sz="4" w:space="0"/>
            </w:tcBorders>
            <w:noWrap/>
            <w:vAlign w:val="center"/>
          </w:tcPr>
          <w:p w14:paraId="59E7ABDA">
            <w:pPr>
              <w:widowControl/>
              <w:jc w:val="left"/>
              <w:rPr>
                <w:rFonts w:hint="eastAsia" w:ascii="宋体" w:hAnsi="宋体" w:cs="宋体"/>
                <w:kern w:val="0"/>
              </w:rPr>
            </w:pPr>
            <w:r>
              <w:rPr>
                <w:rFonts w:hint="eastAsia" w:ascii="宋体" w:hAnsi="宋体" w:cs="宋体"/>
                <w:kern w:val="0"/>
              </w:rPr>
              <w:t>生活服务</w:t>
            </w:r>
          </w:p>
        </w:tc>
        <w:tc>
          <w:tcPr>
            <w:tcW w:w="1210" w:type="dxa"/>
            <w:tcBorders>
              <w:top w:val="nil"/>
              <w:left w:val="nil"/>
              <w:bottom w:val="single" w:color="auto" w:sz="4" w:space="0"/>
              <w:right w:val="single" w:color="auto" w:sz="4" w:space="0"/>
            </w:tcBorders>
            <w:noWrap/>
            <w:vAlign w:val="center"/>
          </w:tcPr>
          <w:p w14:paraId="01C4EA7A">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2ADDF28B">
            <w:pPr>
              <w:widowControl/>
              <w:jc w:val="left"/>
              <w:rPr>
                <w:rFonts w:hint="eastAsia" w:ascii="宋体" w:hAnsi="宋体" w:cs="宋体"/>
                <w:kern w:val="0"/>
              </w:rPr>
            </w:pPr>
            <w:r>
              <w:rPr>
                <w:rFonts w:hint="eastAsia" w:ascii="宋体" w:hAnsi="宋体" w:cs="宋体"/>
                <w:kern w:val="0"/>
              </w:rPr>
              <w:t>桑拿洗浴</w:t>
            </w:r>
          </w:p>
        </w:tc>
      </w:tr>
      <w:tr w14:paraId="09D1AEC5">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6BDB6DE3">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1FA7936D">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7302BE20">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05D9F6A0">
            <w:pPr>
              <w:widowControl/>
              <w:jc w:val="left"/>
              <w:rPr>
                <w:rFonts w:hint="eastAsia" w:ascii="宋体" w:hAnsi="宋体" w:cs="宋体"/>
                <w:kern w:val="0"/>
              </w:rPr>
            </w:pPr>
            <w:r>
              <w:rPr>
                <w:rFonts w:hint="eastAsia" w:ascii="宋体" w:hAnsi="宋体" w:cs="宋体"/>
                <w:kern w:val="0"/>
              </w:rPr>
              <w:t>美容美发</w:t>
            </w:r>
          </w:p>
        </w:tc>
      </w:tr>
      <w:tr w14:paraId="073DA77A">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31BE9FE">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22FC3E6">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C249BD6">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54FE436C">
            <w:pPr>
              <w:widowControl/>
              <w:jc w:val="left"/>
              <w:rPr>
                <w:rFonts w:hint="eastAsia" w:ascii="宋体" w:hAnsi="宋体" w:cs="宋体"/>
                <w:kern w:val="0"/>
              </w:rPr>
            </w:pPr>
            <w:r>
              <w:rPr>
                <w:rFonts w:hint="eastAsia" w:ascii="宋体" w:hAnsi="宋体" w:cs="宋体"/>
                <w:kern w:val="0"/>
              </w:rPr>
              <w:t>饭店</w:t>
            </w:r>
          </w:p>
        </w:tc>
      </w:tr>
      <w:tr w14:paraId="6676B805">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6CA36610">
            <w:pPr>
              <w:widowControl/>
              <w:jc w:val="center"/>
              <w:rPr>
                <w:rFonts w:hint="eastAsia" w:ascii="宋体" w:hAnsi="宋体" w:cs="宋体"/>
                <w:kern w:val="0"/>
              </w:rPr>
            </w:pPr>
            <w:r>
              <w:rPr>
                <w:rFonts w:hint="eastAsia" w:ascii="宋体" w:hAnsi="宋体" w:cs="宋体"/>
                <w:kern w:val="0"/>
              </w:rPr>
              <w:t>13</w:t>
            </w:r>
          </w:p>
        </w:tc>
        <w:tc>
          <w:tcPr>
            <w:tcW w:w="1540" w:type="dxa"/>
            <w:vMerge w:val="restart"/>
            <w:tcBorders>
              <w:top w:val="nil"/>
              <w:left w:val="single" w:color="auto" w:sz="4" w:space="0"/>
              <w:bottom w:val="single" w:color="auto" w:sz="4" w:space="0"/>
              <w:right w:val="single" w:color="auto" w:sz="4" w:space="0"/>
            </w:tcBorders>
            <w:noWrap/>
            <w:vAlign w:val="center"/>
          </w:tcPr>
          <w:p w14:paraId="078D0643">
            <w:pPr>
              <w:widowControl/>
              <w:jc w:val="left"/>
              <w:rPr>
                <w:rFonts w:hint="eastAsia" w:ascii="宋体" w:hAnsi="宋体" w:cs="宋体"/>
                <w:kern w:val="0"/>
              </w:rPr>
            </w:pPr>
            <w:r>
              <w:rPr>
                <w:rFonts w:hint="eastAsia" w:ascii="宋体" w:hAnsi="宋体" w:cs="宋体"/>
                <w:kern w:val="0"/>
              </w:rPr>
              <w:t>汽车服务</w:t>
            </w:r>
          </w:p>
        </w:tc>
        <w:tc>
          <w:tcPr>
            <w:tcW w:w="1210" w:type="dxa"/>
            <w:tcBorders>
              <w:top w:val="nil"/>
              <w:left w:val="nil"/>
              <w:bottom w:val="single" w:color="auto" w:sz="4" w:space="0"/>
              <w:right w:val="single" w:color="auto" w:sz="4" w:space="0"/>
            </w:tcBorders>
            <w:noWrap/>
            <w:vAlign w:val="center"/>
          </w:tcPr>
          <w:p w14:paraId="5A4D1F2F">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37CC2599">
            <w:pPr>
              <w:widowControl/>
              <w:jc w:val="left"/>
              <w:rPr>
                <w:rFonts w:hint="eastAsia" w:ascii="宋体" w:hAnsi="宋体" w:cs="宋体"/>
                <w:kern w:val="0"/>
              </w:rPr>
            </w:pPr>
            <w:r>
              <w:rPr>
                <w:rFonts w:hint="eastAsia" w:ascii="宋体" w:hAnsi="宋体" w:cs="宋体"/>
                <w:kern w:val="0"/>
              </w:rPr>
              <w:t>4S店</w:t>
            </w:r>
          </w:p>
        </w:tc>
      </w:tr>
      <w:tr w14:paraId="3E5B707E">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4546A1F">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BBE1D4C">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4A31E7DD">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56E29F29">
            <w:pPr>
              <w:widowControl/>
              <w:jc w:val="left"/>
              <w:rPr>
                <w:rFonts w:hint="eastAsia" w:ascii="宋体" w:hAnsi="宋体" w:cs="宋体"/>
                <w:kern w:val="0"/>
              </w:rPr>
            </w:pPr>
            <w:r>
              <w:rPr>
                <w:rFonts w:hint="eastAsia" w:ascii="宋体" w:hAnsi="宋体" w:cs="宋体"/>
                <w:kern w:val="0"/>
              </w:rPr>
              <w:t>二手车交易</w:t>
            </w:r>
          </w:p>
        </w:tc>
      </w:tr>
      <w:tr w14:paraId="4968996D">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92FA91A">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7105965A">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02CFD26">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1F4F7D0C">
            <w:pPr>
              <w:widowControl/>
              <w:jc w:val="left"/>
              <w:rPr>
                <w:rFonts w:hint="eastAsia" w:ascii="宋体" w:hAnsi="宋体" w:cs="宋体"/>
                <w:kern w:val="0"/>
              </w:rPr>
            </w:pPr>
            <w:r>
              <w:rPr>
                <w:rFonts w:hint="eastAsia" w:ascii="宋体" w:hAnsi="宋体" w:cs="宋体"/>
                <w:kern w:val="0"/>
              </w:rPr>
              <w:t>汽车租赁</w:t>
            </w:r>
          </w:p>
        </w:tc>
      </w:tr>
      <w:tr w14:paraId="5F90C142">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27216200">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48FFFD70">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48824685">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045336AA">
            <w:pPr>
              <w:widowControl/>
              <w:jc w:val="left"/>
              <w:rPr>
                <w:rFonts w:hint="eastAsia" w:ascii="宋体" w:hAnsi="宋体" w:cs="宋体"/>
                <w:kern w:val="0"/>
              </w:rPr>
            </w:pPr>
            <w:r>
              <w:rPr>
                <w:rFonts w:hint="eastAsia" w:ascii="宋体" w:hAnsi="宋体" w:cs="宋体"/>
                <w:kern w:val="0"/>
              </w:rPr>
              <w:t>车辆维修</w:t>
            </w:r>
          </w:p>
        </w:tc>
      </w:tr>
      <w:tr w14:paraId="0502AC2C">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157F803A">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19623AF">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279FED9">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097FAC00">
            <w:pPr>
              <w:widowControl/>
              <w:jc w:val="left"/>
              <w:rPr>
                <w:rFonts w:hint="eastAsia" w:ascii="宋体" w:hAnsi="宋体" w:cs="宋体"/>
                <w:kern w:val="0"/>
              </w:rPr>
            </w:pPr>
            <w:r>
              <w:rPr>
                <w:rFonts w:hint="eastAsia" w:ascii="宋体" w:hAnsi="宋体" w:cs="宋体"/>
                <w:kern w:val="0"/>
              </w:rPr>
              <w:t>停车场</w:t>
            </w:r>
          </w:p>
        </w:tc>
      </w:tr>
      <w:tr w14:paraId="6B40BA2D">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7E4B5018">
            <w:pPr>
              <w:widowControl/>
              <w:jc w:val="center"/>
              <w:rPr>
                <w:rFonts w:hint="eastAsia" w:ascii="宋体" w:hAnsi="宋体" w:cs="宋体"/>
                <w:kern w:val="0"/>
              </w:rPr>
            </w:pPr>
            <w:r>
              <w:rPr>
                <w:rFonts w:hint="eastAsia" w:ascii="宋体" w:hAnsi="宋体" w:cs="宋体"/>
                <w:kern w:val="0"/>
              </w:rPr>
              <w:t>14</w:t>
            </w:r>
          </w:p>
        </w:tc>
        <w:tc>
          <w:tcPr>
            <w:tcW w:w="1540" w:type="dxa"/>
            <w:vMerge w:val="restart"/>
            <w:tcBorders>
              <w:top w:val="nil"/>
              <w:left w:val="single" w:color="auto" w:sz="4" w:space="0"/>
              <w:bottom w:val="single" w:color="auto" w:sz="4" w:space="0"/>
              <w:right w:val="single" w:color="auto" w:sz="4" w:space="0"/>
            </w:tcBorders>
            <w:noWrap/>
            <w:vAlign w:val="center"/>
          </w:tcPr>
          <w:p w14:paraId="7788300C">
            <w:pPr>
              <w:widowControl/>
              <w:jc w:val="left"/>
              <w:rPr>
                <w:rFonts w:hint="eastAsia" w:ascii="宋体" w:hAnsi="宋体" w:cs="宋体"/>
                <w:kern w:val="0"/>
              </w:rPr>
            </w:pPr>
            <w:r>
              <w:rPr>
                <w:rFonts w:hint="eastAsia" w:ascii="宋体" w:hAnsi="宋体" w:cs="宋体"/>
                <w:kern w:val="0"/>
              </w:rPr>
              <w:t>教育机构</w:t>
            </w:r>
          </w:p>
        </w:tc>
        <w:tc>
          <w:tcPr>
            <w:tcW w:w="1210" w:type="dxa"/>
            <w:tcBorders>
              <w:top w:val="nil"/>
              <w:left w:val="nil"/>
              <w:bottom w:val="single" w:color="auto" w:sz="4" w:space="0"/>
              <w:right w:val="single" w:color="auto" w:sz="4" w:space="0"/>
            </w:tcBorders>
            <w:noWrap/>
            <w:vAlign w:val="center"/>
          </w:tcPr>
          <w:p w14:paraId="7FB6920D">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1FC2B791">
            <w:pPr>
              <w:widowControl/>
              <w:jc w:val="left"/>
              <w:rPr>
                <w:rFonts w:hint="eastAsia" w:ascii="宋体" w:hAnsi="宋体" w:cs="宋体"/>
                <w:kern w:val="0"/>
              </w:rPr>
            </w:pPr>
            <w:r>
              <w:rPr>
                <w:rFonts w:hint="eastAsia" w:ascii="宋体" w:hAnsi="宋体" w:cs="宋体"/>
                <w:kern w:val="0"/>
              </w:rPr>
              <w:t>基础教育机构</w:t>
            </w:r>
          </w:p>
        </w:tc>
      </w:tr>
      <w:tr w14:paraId="05A64C8A">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253D0FC1">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7089688E">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8514F8F">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3B925F30">
            <w:pPr>
              <w:widowControl/>
              <w:jc w:val="left"/>
              <w:rPr>
                <w:rFonts w:hint="eastAsia" w:ascii="宋体" w:hAnsi="宋体" w:cs="宋体"/>
                <w:kern w:val="0"/>
              </w:rPr>
            </w:pPr>
            <w:r>
              <w:rPr>
                <w:rFonts w:hint="eastAsia" w:ascii="宋体" w:hAnsi="宋体" w:cs="宋体"/>
                <w:kern w:val="0"/>
              </w:rPr>
              <w:t>高等教育机构</w:t>
            </w:r>
          </w:p>
        </w:tc>
      </w:tr>
      <w:tr w14:paraId="33DFF75E">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E9273D5">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4189CD3">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C9A8A71">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214D196E">
            <w:pPr>
              <w:widowControl/>
              <w:jc w:val="left"/>
              <w:rPr>
                <w:rFonts w:hint="eastAsia" w:ascii="宋体" w:hAnsi="宋体" w:cs="宋体"/>
                <w:kern w:val="0"/>
              </w:rPr>
            </w:pPr>
            <w:r>
              <w:rPr>
                <w:rFonts w:hint="eastAsia" w:ascii="宋体" w:hAnsi="宋体" w:cs="宋体"/>
                <w:kern w:val="0"/>
              </w:rPr>
              <w:t>其它教育机构</w:t>
            </w:r>
          </w:p>
        </w:tc>
      </w:tr>
      <w:tr w14:paraId="462C92CC">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4DE475A0">
            <w:pPr>
              <w:widowControl/>
              <w:jc w:val="center"/>
              <w:rPr>
                <w:rFonts w:hint="eastAsia" w:ascii="宋体" w:hAnsi="宋体" w:cs="宋体"/>
                <w:kern w:val="0"/>
              </w:rPr>
            </w:pPr>
            <w:r>
              <w:rPr>
                <w:rFonts w:hint="eastAsia" w:ascii="宋体" w:hAnsi="宋体" w:cs="宋体"/>
                <w:kern w:val="0"/>
              </w:rPr>
              <w:t>15</w:t>
            </w:r>
          </w:p>
        </w:tc>
        <w:tc>
          <w:tcPr>
            <w:tcW w:w="1540" w:type="dxa"/>
            <w:vMerge w:val="restart"/>
            <w:tcBorders>
              <w:top w:val="nil"/>
              <w:left w:val="single" w:color="auto" w:sz="4" w:space="0"/>
              <w:bottom w:val="single" w:color="auto" w:sz="4" w:space="0"/>
              <w:right w:val="single" w:color="auto" w:sz="4" w:space="0"/>
            </w:tcBorders>
            <w:noWrap/>
            <w:vAlign w:val="center"/>
          </w:tcPr>
          <w:p w14:paraId="4B983A68">
            <w:pPr>
              <w:widowControl/>
              <w:jc w:val="left"/>
              <w:rPr>
                <w:rFonts w:hint="eastAsia" w:ascii="宋体" w:hAnsi="宋体" w:cs="宋体"/>
                <w:kern w:val="0"/>
              </w:rPr>
            </w:pPr>
            <w:r>
              <w:rPr>
                <w:rFonts w:hint="eastAsia" w:ascii="宋体" w:hAnsi="宋体" w:cs="宋体"/>
                <w:kern w:val="0"/>
              </w:rPr>
              <w:t>医疗卫生</w:t>
            </w:r>
          </w:p>
        </w:tc>
        <w:tc>
          <w:tcPr>
            <w:tcW w:w="1210" w:type="dxa"/>
            <w:tcBorders>
              <w:top w:val="nil"/>
              <w:left w:val="nil"/>
              <w:bottom w:val="single" w:color="auto" w:sz="4" w:space="0"/>
              <w:right w:val="single" w:color="auto" w:sz="4" w:space="0"/>
            </w:tcBorders>
            <w:noWrap/>
            <w:vAlign w:val="center"/>
          </w:tcPr>
          <w:p w14:paraId="293EDFFC">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087A127B">
            <w:pPr>
              <w:widowControl/>
              <w:jc w:val="left"/>
              <w:rPr>
                <w:rFonts w:hint="eastAsia" w:ascii="宋体" w:hAnsi="宋体" w:cs="宋体"/>
                <w:kern w:val="0"/>
              </w:rPr>
            </w:pPr>
            <w:r>
              <w:rPr>
                <w:rFonts w:hint="eastAsia" w:ascii="宋体" w:hAnsi="宋体" w:cs="宋体"/>
                <w:kern w:val="0"/>
              </w:rPr>
              <w:t>医院</w:t>
            </w:r>
          </w:p>
        </w:tc>
      </w:tr>
      <w:tr w14:paraId="4C8C2945">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2ED4F751">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6DEB103E">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3D94081D">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2F09013C">
            <w:pPr>
              <w:widowControl/>
              <w:jc w:val="left"/>
              <w:rPr>
                <w:rFonts w:hint="eastAsia" w:ascii="宋体" w:hAnsi="宋体" w:cs="宋体"/>
                <w:kern w:val="0"/>
              </w:rPr>
            </w:pPr>
            <w:r>
              <w:rPr>
                <w:rFonts w:hint="eastAsia" w:ascii="宋体" w:hAnsi="宋体" w:cs="宋体"/>
                <w:kern w:val="0"/>
              </w:rPr>
              <w:t>社区卫生服务</w:t>
            </w:r>
          </w:p>
        </w:tc>
      </w:tr>
      <w:tr w14:paraId="6E825732">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7683208E">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131A681">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6B6133BE">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186F13BD">
            <w:pPr>
              <w:widowControl/>
              <w:jc w:val="left"/>
              <w:rPr>
                <w:rFonts w:hint="eastAsia" w:ascii="宋体" w:hAnsi="宋体" w:cs="宋体"/>
                <w:kern w:val="0"/>
              </w:rPr>
            </w:pPr>
            <w:r>
              <w:rPr>
                <w:rFonts w:hint="eastAsia" w:ascii="宋体" w:hAnsi="宋体" w:cs="宋体"/>
                <w:kern w:val="0"/>
              </w:rPr>
              <w:t>诊所</w:t>
            </w:r>
          </w:p>
        </w:tc>
      </w:tr>
      <w:tr w14:paraId="77F94DAE">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1930E81">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731DB14E">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6815374B">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55B0FCB8">
            <w:pPr>
              <w:widowControl/>
              <w:jc w:val="left"/>
              <w:rPr>
                <w:rFonts w:hint="eastAsia" w:ascii="宋体" w:hAnsi="宋体" w:cs="宋体"/>
                <w:kern w:val="0"/>
              </w:rPr>
            </w:pPr>
            <w:r>
              <w:rPr>
                <w:rFonts w:hint="eastAsia" w:ascii="宋体" w:hAnsi="宋体" w:cs="宋体"/>
                <w:kern w:val="0"/>
              </w:rPr>
              <w:t>医药公司</w:t>
            </w:r>
          </w:p>
        </w:tc>
      </w:tr>
      <w:tr w14:paraId="7F2A6132">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085EC19">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5C90D0F">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85AB09B">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2E2511A7">
            <w:pPr>
              <w:widowControl/>
              <w:jc w:val="left"/>
              <w:rPr>
                <w:rFonts w:hint="eastAsia" w:ascii="宋体" w:hAnsi="宋体" w:cs="宋体"/>
                <w:kern w:val="0"/>
              </w:rPr>
            </w:pPr>
            <w:r>
              <w:rPr>
                <w:rFonts w:hint="eastAsia" w:ascii="宋体" w:hAnsi="宋体" w:cs="宋体"/>
                <w:kern w:val="0"/>
              </w:rPr>
              <w:t>药房/店</w:t>
            </w:r>
          </w:p>
        </w:tc>
      </w:tr>
      <w:tr w14:paraId="3A3B72BD">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2F57B547">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7CB27B9E">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2648312">
            <w:pPr>
              <w:widowControl/>
              <w:jc w:val="center"/>
              <w:rPr>
                <w:rFonts w:hint="eastAsia" w:ascii="宋体" w:hAnsi="宋体" w:cs="宋体"/>
                <w:kern w:val="0"/>
              </w:rPr>
            </w:pPr>
            <w:r>
              <w:rPr>
                <w:rFonts w:hint="eastAsia" w:ascii="宋体" w:hAnsi="宋体" w:cs="宋体"/>
                <w:kern w:val="0"/>
              </w:rPr>
              <w:t>6</w:t>
            </w:r>
          </w:p>
        </w:tc>
        <w:tc>
          <w:tcPr>
            <w:tcW w:w="4440" w:type="dxa"/>
            <w:tcBorders>
              <w:top w:val="nil"/>
              <w:left w:val="nil"/>
              <w:bottom w:val="single" w:color="auto" w:sz="4" w:space="0"/>
              <w:right w:val="single" w:color="auto" w:sz="4" w:space="0"/>
            </w:tcBorders>
            <w:noWrap/>
            <w:vAlign w:val="center"/>
          </w:tcPr>
          <w:p w14:paraId="010A9776">
            <w:pPr>
              <w:widowControl/>
              <w:jc w:val="left"/>
              <w:rPr>
                <w:rFonts w:hint="eastAsia" w:ascii="宋体" w:hAnsi="宋体" w:cs="宋体"/>
                <w:kern w:val="0"/>
              </w:rPr>
            </w:pPr>
            <w:r>
              <w:rPr>
                <w:rFonts w:hint="eastAsia" w:ascii="宋体" w:hAnsi="宋体" w:cs="宋体"/>
                <w:kern w:val="0"/>
              </w:rPr>
              <w:t>卫生防疫站</w:t>
            </w:r>
          </w:p>
        </w:tc>
      </w:tr>
      <w:tr w14:paraId="541A67EB">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17A6E2DA">
            <w:pPr>
              <w:widowControl/>
              <w:jc w:val="center"/>
              <w:rPr>
                <w:rFonts w:hint="eastAsia" w:ascii="宋体" w:hAnsi="宋体" w:cs="宋体"/>
                <w:kern w:val="0"/>
              </w:rPr>
            </w:pPr>
            <w:r>
              <w:rPr>
                <w:rFonts w:hint="eastAsia" w:ascii="宋体" w:hAnsi="宋体" w:cs="宋体"/>
                <w:kern w:val="0"/>
              </w:rPr>
              <w:t>16</w:t>
            </w:r>
          </w:p>
        </w:tc>
        <w:tc>
          <w:tcPr>
            <w:tcW w:w="1540" w:type="dxa"/>
            <w:vMerge w:val="restart"/>
            <w:tcBorders>
              <w:top w:val="nil"/>
              <w:left w:val="single" w:color="auto" w:sz="4" w:space="0"/>
              <w:bottom w:val="single" w:color="auto" w:sz="4" w:space="0"/>
              <w:right w:val="single" w:color="auto" w:sz="4" w:space="0"/>
            </w:tcBorders>
            <w:noWrap/>
            <w:vAlign w:val="center"/>
          </w:tcPr>
          <w:p w14:paraId="48C145C2">
            <w:pPr>
              <w:widowControl/>
              <w:jc w:val="left"/>
              <w:rPr>
                <w:rFonts w:hint="eastAsia" w:ascii="宋体" w:hAnsi="宋体" w:cs="宋体"/>
                <w:kern w:val="0"/>
              </w:rPr>
            </w:pPr>
            <w:r>
              <w:rPr>
                <w:rFonts w:hint="eastAsia" w:ascii="宋体" w:hAnsi="宋体" w:cs="宋体"/>
                <w:kern w:val="0"/>
              </w:rPr>
              <w:t>休闲娱乐</w:t>
            </w:r>
          </w:p>
        </w:tc>
        <w:tc>
          <w:tcPr>
            <w:tcW w:w="1210" w:type="dxa"/>
            <w:tcBorders>
              <w:top w:val="nil"/>
              <w:left w:val="nil"/>
              <w:bottom w:val="single" w:color="auto" w:sz="4" w:space="0"/>
              <w:right w:val="single" w:color="auto" w:sz="4" w:space="0"/>
            </w:tcBorders>
            <w:noWrap/>
            <w:vAlign w:val="center"/>
          </w:tcPr>
          <w:p w14:paraId="7BAC39E1">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189F880D">
            <w:pPr>
              <w:widowControl/>
              <w:jc w:val="left"/>
              <w:rPr>
                <w:rFonts w:hint="eastAsia" w:ascii="宋体" w:hAnsi="宋体" w:cs="宋体"/>
                <w:kern w:val="0"/>
              </w:rPr>
            </w:pPr>
            <w:r>
              <w:rPr>
                <w:rFonts w:hint="eastAsia" w:ascii="宋体" w:hAnsi="宋体" w:cs="宋体"/>
                <w:kern w:val="0"/>
              </w:rPr>
              <w:t>歌舞娱乐厅</w:t>
            </w:r>
          </w:p>
        </w:tc>
      </w:tr>
      <w:tr w14:paraId="368BF9CC">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5F19898">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71FCBD84">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49FCF6C5">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6509D524">
            <w:pPr>
              <w:widowControl/>
              <w:jc w:val="left"/>
              <w:rPr>
                <w:rFonts w:hint="eastAsia" w:ascii="宋体" w:hAnsi="宋体" w:cs="宋体"/>
                <w:kern w:val="0"/>
              </w:rPr>
            </w:pPr>
            <w:r>
              <w:rPr>
                <w:rFonts w:hint="eastAsia" w:ascii="宋体" w:hAnsi="宋体" w:cs="宋体"/>
                <w:kern w:val="0"/>
              </w:rPr>
              <w:t>酒吧</w:t>
            </w:r>
          </w:p>
        </w:tc>
      </w:tr>
      <w:tr w14:paraId="6E0AE647">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642652A8">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EF4E9F4">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61589148">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24F204EC">
            <w:pPr>
              <w:widowControl/>
              <w:jc w:val="left"/>
              <w:rPr>
                <w:rFonts w:hint="eastAsia" w:ascii="宋体" w:hAnsi="宋体" w:cs="宋体"/>
                <w:kern w:val="0"/>
              </w:rPr>
            </w:pPr>
            <w:r>
              <w:rPr>
                <w:rFonts w:hint="eastAsia" w:ascii="宋体" w:hAnsi="宋体" w:cs="宋体"/>
                <w:kern w:val="0"/>
              </w:rPr>
              <w:t>棋牌室</w:t>
            </w:r>
          </w:p>
        </w:tc>
      </w:tr>
      <w:tr w14:paraId="4B18261F">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FE4F743">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3DD7F94">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9D82CA1">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25D8BEF4">
            <w:pPr>
              <w:widowControl/>
              <w:jc w:val="left"/>
              <w:rPr>
                <w:rFonts w:hint="eastAsia" w:ascii="宋体" w:hAnsi="宋体" w:cs="宋体"/>
                <w:kern w:val="0"/>
              </w:rPr>
            </w:pPr>
            <w:r>
              <w:rPr>
                <w:rFonts w:hint="eastAsia" w:ascii="宋体" w:hAnsi="宋体" w:cs="宋体"/>
                <w:kern w:val="0"/>
              </w:rPr>
              <w:t>网吧</w:t>
            </w:r>
          </w:p>
        </w:tc>
      </w:tr>
      <w:tr w14:paraId="23E82E65">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00CDD77">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FA59A0A">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3CC12232">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09821A1B">
            <w:pPr>
              <w:widowControl/>
              <w:jc w:val="left"/>
              <w:rPr>
                <w:rFonts w:hint="eastAsia" w:ascii="宋体" w:hAnsi="宋体" w:cs="宋体"/>
                <w:kern w:val="0"/>
              </w:rPr>
            </w:pPr>
            <w:r>
              <w:rPr>
                <w:rFonts w:hint="eastAsia" w:ascii="宋体" w:hAnsi="宋体" w:cs="宋体"/>
                <w:kern w:val="0"/>
              </w:rPr>
              <w:t>游戏厅</w:t>
            </w:r>
          </w:p>
        </w:tc>
      </w:tr>
      <w:tr w14:paraId="1DB42748">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6DFBD03D">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C2BC858">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6AED59A">
            <w:pPr>
              <w:widowControl/>
              <w:jc w:val="center"/>
              <w:rPr>
                <w:rFonts w:hint="eastAsia" w:ascii="宋体" w:hAnsi="宋体" w:cs="宋体"/>
                <w:kern w:val="0"/>
              </w:rPr>
            </w:pPr>
            <w:r>
              <w:rPr>
                <w:rFonts w:hint="eastAsia" w:ascii="宋体" w:hAnsi="宋体" w:cs="宋体"/>
                <w:kern w:val="0"/>
              </w:rPr>
              <w:t>6</w:t>
            </w:r>
          </w:p>
        </w:tc>
        <w:tc>
          <w:tcPr>
            <w:tcW w:w="4440" w:type="dxa"/>
            <w:tcBorders>
              <w:top w:val="nil"/>
              <w:left w:val="nil"/>
              <w:bottom w:val="single" w:color="auto" w:sz="4" w:space="0"/>
              <w:right w:val="single" w:color="auto" w:sz="4" w:space="0"/>
            </w:tcBorders>
            <w:noWrap/>
            <w:vAlign w:val="center"/>
          </w:tcPr>
          <w:p w14:paraId="79B4361F">
            <w:pPr>
              <w:widowControl/>
              <w:jc w:val="left"/>
              <w:rPr>
                <w:rFonts w:hint="eastAsia" w:ascii="宋体" w:hAnsi="宋体" w:cs="宋体"/>
                <w:kern w:val="0"/>
              </w:rPr>
            </w:pPr>
            <w:r>
              <w:rPr>
                <w:rFonts w:hint="eastAsia" w:ascii="宋体" w:hAnsi="宋体" w:cs="宋体"/>
                <w:kern w:val="0"/>
              </w:rPr>
              <w:t>电影院</w:t>
            </w:r>
          </w:p>
        </w:tc>
      </w:tr>
      <w:tr w14:paraId="47D2B25B">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516F1998">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40BF3241">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C8B58FF">
            <w:pPr>
              <w:widowControl/>
              <w:jc w:val="center"/>
              <w:rPr>
                <w:rFonts w:hint="eastAsia" w:ascii="宋体" w:hAnsi="宋体" w:cs="宋体"/>
                <w:kern w:val="0"/>
              </w:rPr>
            </w:pPr>
            <w:r>
              <w:rPr>
                <w:rFonts w:hint="eastAsia" w:ascii="宋体" w:hAnsi="宋体" w:cs="宋体"/>
                <w:kern w:val="0"/>
              </w:rPr>
              <w:t>7</w:t>
            </w:r>
          </w:p>
        </w:tc>
        <w:tc>
          <w:tcPr>
            <w:tcW w:w="4440" w:type="dxa"/>
            <w:tcBorders>
              <w:top w:val="nil"/>
              <w:left w:val="nil"/>
              <w:bottom w:val="single" w:color="auto" w:sz="4" w:space="0"/>
              <w:right w:val="single" w:color="auto" w:sz="4" w:space="0"/>
            </w:tcBorders>
            <w:noWrap/>
            <w:vAlign w:val="center"/>
          </w:tcPr>
          <w:p w14:paraId="11488AEA">
            <w:pPr>
              <w:widowControl/>
              <w:jc w:val="left"/>
              <w:rPr>
                <w:rFonts w:hint="eastAsia" w:ascii="宋体" w:hAnsi="宋体" w:cs="宋体"/>
                <w:kern w:val="0"/>
              </w:rPr>
            </w:pPr>
            <w:r>
              <w:rPr>
                <w:rFonts w:hint="eastAsia" w:ascii="宋体" w:hAnsi="宋体" w:cs="宋体"/>
                <w:kern w:val="0"/>
              </w:rPr>
              <w:t>会所/俱乐部</w:t>
            </w:r>
          </w:p>
        </w:tc>
      </w:tr>
      <w:tr w14:paraId="727DCB35">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7575E3EF">
            <w:pPr>
              <w:widowControl/>
              <w:jc w:val="center"/>
              <w:rPr>
                <w:rFonts w:hint="eastAsia" w:ascii="宋体" w:hAnsi="宋体" w:cs="宋体"/>
                <w:kern w:val="0"/>
              </w:rPr>
            </w:pPr>
            <w:r>
              <w:rPr>
                <w:rFonts w:hint="eastAsia" w:ascii="宋体" w:hAnsi="宋体" w:cs="宋体"/>
                <w:kern w:val="0"/>
              </w:rPr>
              <w:t>17</w:t>
            </w:r>
          </w:p>
        </w:tc>
        <w:tc>
          <w:tcPr>
            <w:tcW w:w="1540" w:type="dxa"/>
            <w:vMerge w:val="restart"/>
            <w:tcBorders>
              <w:top w:val="nil"/>
              <w:left w:val="single" w:color="auto" w:sz="4" w:space="0"/>
              <w:bottom w:val="single" w:color="auto" w:sz="4" w:space="0"/>
              <w:right w:val="single" w:color="auto" w:sz="4" w:space="0"/>
            </w:tcBorders>
            <w:noWrap/>
            <w:vAlign w:val="center"/>
          </w:tcPr>
          <w:p w14:paraId="532A4A06">
            <w:pPr>
              <w:widowControl/>
              <w:jc w:val="left"/>
              <w:rPr>
                <w:rFonts w:hint="eastAsia" w:ascii="宋体" w:hAnsi="宋体" w:cs="宋体"/>
                <w:kern w:val="0"/>
              </w:rPr>
            </w:pPr>
            <w:r>
              <w:rPr>
                <w:rFonts w:hint="eastAsia" w:ascii="宋体" w:hAnsi="宋体" w:cs="宋体"/>
                <w:kern w:val="0"/>
              </w:rPr>
              <w:t>旅店业</w:t>
            </w:r>
          </w:p>
        </w:tc>
        <w:tc>
          <w:tcPr>
            <w:tcW w:w="1210" w:type="dxa"/>
            <w:tcBorders>
              <w:top w:val="nil"/>
              <w:left w:val="nil"/>
              <w:bottom w:val="single" w:color="auto" w:sz="4" w:space="0"/>
              <w:right w:val="single" w:color="auto" w:sz="4" w:space="0"/>
            </w:tcBorders>
            <w:noWrap/>
            <w:vAlign w:val="center"/>
          </w:tcPr>
          <w:p w14:paraId="5BE35113">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3BE31811">
            <w:pPr>
              <w:widowControl/>
              <w:jc w:val="left"/>
              <w:rPr>
                <w:rFonts w:hint="eastAsia" w:ascii="宋体" w:hAnsi="宋体" w:cs="宋体"/>
                <w:kern w:val="0"/>
              </w:rPr>
            </w:pPr>
            <w:r>
              <w:rPr>
                <w:rFonts w:hint="eastAsia" w:ascii="宋体" w:hAnsi="宋体" w:cs="宋体"/>
                <w:kern w:val="0"/>
              </w:rPr>
              <w:t>旅店</w:t>
            </w:r>
          </w:p>
        </w:tc>
      </w:tr>
      <w:tr w14:paraId="3864FF67">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5AACA150">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14FD3E62">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036823A3">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64F531E0">
            <w:pPr>
              <w:widowControl/>
              <w:jc w:val="left"/>
              <w:rPr>
                <w:rFonts w:hint="eastAsia" w:ascii="宋体" w:hAnsi="宋体" w:cs="宋体"/>
                <w:kern w:val="0"/>
              </w:rPr>
            </w:pPr>
            <w:r>
              <w:rPr>
                <w:rFonts w:hint="eastAsia" w:ascii="宋体" w:hAnsi="宋体" w:cs="宋体"/>
                <w:kern w:val="0"/>
              </w:rPr>
              <w:t>日租公寓</w:t>
            </w:r>
          </w:p>
        </w:tc>
      </w:tr>
      <w:tr w14:paraId="2C68CC63">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15167082">
            <w:pPr>
              <w:widowControl/>
              <w:jc w:val="center"/>
              <w:rPr>
                <w:rFonts w:hint="eastAsia" w:ascii="宋体" w:hAnsi="宋体" w:cs="宋体"/>
                <w:kern w:val="0"/>
              </w:rPr>
            </w:pPr>
            <w:r>
              <w:rPr>
                <w:rFonts w:hint="eastAsia" w:ascii="宋体" w:hAnsi="宋体" w:cs="宋体"/>
                <w:kern w:val="0"/>
              </w:rPr>
              <w:t>18</w:t>
            </w:r>
          </w:p>
        </w:tc>
        <w:tc>
          <w:tcPr>
            <w:tcW w:w="1540" w:type="dxa"/>
            <w:vMerge w:val="restart"/>
            <w:tcBorders>
              <w:top w:val="nil"/>
              <w:left w:val="single" w:color="auto" w:sz="4" w:space="0"/>
              <w:bottom w:val="single" w:color="auto" w:sz="4" w:space="0"/>
              <w:right w:val="single" w:color="auto" w:sz="4" w:space="0"/>
            </w:tcBorders>
            <w:noWrap/>
            <w:vAlign w:val="center"/>
          </w:tcPr>
          <w:p w14:paraId="421BACA4">
            <w:pPr>
              <w:widowControl/>
              <w:jc w:val="left"/>
              <w:rPr>
                <w:rFonts w:hint="eastAsia" w:ascii="宋体" w:hAnsi="宋体" w:cs="宋体"/>
                <w:kern w:val="0"/>
              </w:rPr>
            </w:pPr>
            <w:r>
              <w:rPr>
                <w:rFonts w:hint="eastAsia" w:ascii="宋体" w:hAnsi="宋体" w:cs="宋体"/>
                <w:kern w:val="0"/>
              </w:rPr>
              <w:t>危险品相关单位</w:t>
            </w:r>
          </w:p>
        </w:tc>
        <w:tc>
          <w:tcPr>
            <w:tcW w:w="1210" w:type="dxa"/>
            <w:tcBorders>
              <w:top w:val="nil"/>
              <w:left w:val="nil"/>
              <w:bottom w:val="single" w:color="auto" w:sz="4" w:space="0"/>
              <w:right w:val="single" w:color="auto" w:sz="4" w:space="0"/>
            </w:tcBorders>
            <w:noWrap/>
            <w:vAlign w:val="center"/>
          </w:tcPr>
          <w:p w14:paraId="080AC7E7">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430694B3">
            <w:pPr>
              <w:widowControl/>
              <w:jc w:val="left"/>
              <w:rPr>
                <w:rFonts w:hint="eastAsia" w:ascii="宋体" w:hAnsi="宋体" w:cs="宋体"/>
                <w:kern w:val="0"/>
              </w:rPr>
            </w:pPr>
            <w:r>
              <w:rPr>
                <w:rFonts w:hint="eastAsia" w:ascii="宋体" w:hAnsi="宋体" w:cs="宋体"/>
                <w:kern w:val="0"/>
              </w:rPr>
              <w:t>易爆品相关单位</w:t>
            </w:r>
          </w:p>
        </w:tc>
      </w:tr>
      <w:tr w14:paraId="09FFA981">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544C2000">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1F443AF6">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602435ED">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4B06AF44">
            <w:pPr>
              <w:widowControl/>
              <w:jc w:val="left"/>
              <w:rPr>
                <w:rFonts w:hint="eastAsia" w:ascii="宋体" w:hAnsi="宋体" w:cs="宋体"/>
                <w:kern w:val="0"/>
              </w:rPr>
            </w:pPr>
            <w:r>
              <w:rPr>
                <w:rFonts w:hint="eastAsia" w:ascii="宋体" w:hAnsi="宋体" w:cs="宋体"/>
                <w:kern w:val="0"/>
              </w:rPr>
              <w:t>剧毒品相关单位</w:t>
            </w:r>
          </w:p>
        </w:tc>
      </w:tr>
      <w:tr w14:paraId="3BE77E56">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711EA502">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62E9831">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71F5340">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33D02FDD">
            <w:pPr>
              <w:widowControl/>
              <w:jc w:val="left"/>
              <w:rPr>
                <w:rFonts w:hint="eastAsia" w:ascii="宋体" w:hAnsi="宋体" w:cs="宋体"/>
                <w:kern w:val="0"/>
              </w:rPr>
            </w:pPr>
            <w:r>
              <w:rPr>
                <w:rFonts w:hint="eastAsia" w:ascii="宋体" w:hAnsi="宋体" w:cs="宋体"/>
                <w:kern w:val="0"/>
              </w:rPr>
              <w:t>放射物相关单位</w:t>
            </w:r>
          </w:p>
        </w:tc>
      </w:tr>
      <w:tr w14:paraId="38BFB07A">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3C93B088">
            <w:pPr>
              <w:widowControl/>
              <w:jc w:val="center"/>
              <w:rPr>
                <w:rFonts w:hint="eastAsia" w:ascii="宋体" w:hAnsi="宋体" w:cs="宋体"/>
                <w:kern w:val="0"/>
              </w:rPr>
            </w:pPr>
            <w:r>
              <w:rPr>
                <w:rFonts w:hint="eastAsia" w:ascii="宋体" w:hAnsi="宋体" w:cs="宋体"/>
                <w:kern w:val="0"/>
              </w:rPr>
              <w:t>19</w:t>
            </w:r>
          </w:p>
        </w:tc>
        <w:tc>
          <w:tcPr>
            <w:tcW w:w="1540" w:type="dxa"/>
            <w:vMerge w:val="restart"/>
            <w:tcBorders>
              <w:top w:val="nil"/>
              <w:left w:val="single" w:color="auto" w:sz="4" w:space="0"/>
              <w:bottom w:val="single" w:color="auto" w:sz="4" w:space="0"/>
              <w:right w:val="single" w:color="auto" w:sz="4" w:space="0"/>
            </w:tcBorders>
            <w:noWrap/>
            <w:vAlign w:val="center"/>
          </w:tcPr>
          <w:p w14:paraId="2A0A1FB6">
            <w:pPr>
              <w:widowControl/>
              <w:jc w:val="left"/>
              <w:rPr>
                <w:rFonts w:hint="eastAsia" w:ascii="宋体" w:hAnsi="宋体" w:cs="宋体"/>
                <w:kern w:val="0"/>
              </w:rPr>
            </w:pPr>
            <w:r>
              <w:rPr>
                <w:rFonts w:hint="eastAsia" w:ascii="宋体" w:hAnsi="宋体" w:cs="宋体"/>
                <w:kern w:val="0"/>
              </w:rPr>
              <w:t>特种企业</w:t>
            </w:r>
          </w:p>
        </w:tc>
        <w:tc>
          <w:tcPr>
            <w:tcW w:w="1210" w:type="dxa"/>
            <w:tcBorders>
              <w:top w:val="nil"/>
              <w:left w:val="nil"/>
              <w:bottom w:val="single" w:color="auto" w:sz="4" w:space="0"/>
              <w:right w:val="single" w:color="auto" w:sz="4" w:space="0"/>
            </w:tcBorders>
            <w:noWrap/>
            <w:vAlign w:val="center"/>
          </w:tcPr>
          <w:p w14:paraId="61DD9C9F">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27D5B517">
            <w:pPr>
              <w:widowControl/>
              <w:jc w:val="left"/>
              <w:rPr>
                <w:rFonts w:hint="eastAsia" w:ascii="宋体" w:hAnsi="宋体" w:cs="宋体"/>
                <w:kern w:val="0"/>
              </w:rPr>
            </w:pPr>
            <w:r>
              <w:rPr>
                <w:rFonts w:hint="eastAsia" w:ascii="宋体" w:hAnsi="宋体" w:cs="宋体"/>
                <w:kern w:val="0"/>
              </w:rPr>
              <w:t>典当业</w:t>
            </w:r>
          </w:p>
        </w:tc>
      </w:tr>
      <w:tr w14:paraId="636E22D1">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29F96838">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E7049B0">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374E8F4">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73B0E01C">
            <w:pPr>
              <w:widowControl/>
              <w:jc w:val="left"/>
              <w:rPr>
                <w:rFonts w:hint="eastAsia" w:ascii="宋体" w:hAnsi="宋体" w:cs="宋体"/>
                <w:kern w:val="0"/>
              </w:rPr>
            </w:pPr>
            <w:r>
              <w:rPr>
                <w:rFonts w:hint="eastAsia" w:ascii="宋体" w:hAnsi="宋体" w:cs="宋体"/>
                <w:kern w:val="0"/>
              </w:rPr>
              <w:t>印铸刻字业</w:t>
            </w:r>
          </w:p>
        </w:tc>
      </w:tr>
      <w:tr w14:paraId="6CBE3F72">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71822A26">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8C90827">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6EFF9A95">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4CAB6D03">
            <w:pPr>
              <w:widowControl/>
              <w:jc w:val="left"/>
              <w:rPr>
                <w:rFonts w:hint="eastAsia" w:ascii="宋体" w:hAnsi="宋体" w:cs="宋体"/>
                <w:kern w:val="0"/>
              </w:rPr>
            </w:pPr>
            <w:r>
              <w:rPr>
                <w:rFonts w:hint="eastAsia" w:ascii="宋体" w:hAnsi="宋体" w:cs="宋体"/>
                <w:kern w:val="0"/>
              </w:rPr>
              <w:t>旧货收购信托业</w:t>
            </w:r>
          </w:p>
        </w:tc>
      </w:tr>
      <w:tr w14:paraId="44809AE9">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50110DC9">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2865231">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CA6A97E">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423A8CA7">
            <w:pPr>
              <w:widowControl/>
              <w:jc w:val="left"/>
              <w:rPr>
                <w:rFonts w:hint="eastAsia" w:ascii="宋体" w:hAnsi="宋体" w:cs="宋体"/>
                <w:kern w:val="0"/>
              </w:rPr>
            </w:pPr>
            <w:r>
              <w:rPr>
                <w:rFonts w:hint="eastAsia" w:ascii="宋体" w:hAnsi="宋体" w:cs="宋体"/>
                <w:kern w:val="0"/>
              </w:rPr>
              <w:t>机修业</w:t>
            </w:r>
          </w:p>
        </w:tc>
      </w:tr>
      <w:tr w14:paraId="08F12F88">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BFAB2CD">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73143B29">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653A400C">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70C0CE84">
            <w:pPr>
              <w:widowControl/>
              <w:jc w:val="left"/>
              <w:rPr>
                <w:rFonts w:hint="eastAsia" w:ascii="宋体" w:hAnsi="宋体" w:cs="宋体"/>
                <w:kern w:val="0"/>
              </w:rPr>
            </w:pPr>
            <w:r>
              <w:rPr>
                <w:rFonts w:hint="eastAsia" w:ascii="宋体" w:hAnsi="宋体" w:cs="宋体"/>
                <w:kern w:val="0"/>
              </w:rPr>
              <w:t>开锁业</w:t>
            </w:r>
          </w:p>
        </w:tc>
      </w:tr>
      <w:tr w14:paraId="49A355F6">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FC3BA1A">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BCB83F1">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6A965943">
            <w:pPr>
              <w:widowControl/>
              <w:jc w:val="center"/>
              <w:rPr>
                <w:rFonts w:hint="eastAsia" w:ascii="宋体" w:hAnsi="宋体" w:cs="宋体"/>
                <w:kern w:val="0"/>
              </w:rPr>
            </w:pPr>
            <w:r>
              <w:rPr>
                <w:rFonts w:hint="eastAsia" w:ascii="宋体" w:hAnsi="宋体" w:cs="宋体"/>
                <w:kern w:val="0"/>
              </w:rPr>
              <w:t>6</w:t>
            </w:r>
          </w:p>
        </w:tc>
        <w:tc>
          <w:tcPr>
            <w:tcW w:w="4440" w:type="dxa"/>
            <w:tcBorders>
              <w:top w:val="nil"/>
              <w:left w:val="nil"/>
              <w:bottom w:val="single" w:color="auto" w:sz="4" w:space="0"/>
              <w:right w:val="single" w:color="auto" w:sz="4" w:space="0"/>
            </w:tcBorders>
            <w:noWrap/>
            <w:vAlign w:val="center"/>
          </w:tcPr>
          <w:p w14:paraId="653B066B">
            <w:pPr>
              <w:widowControl/>
              <w:jc w:val="left"/>
              <w:rPr>
                <w:rFonts w:hint="eastAsia" w:ascii="宋体" w:hAnsi="宋体" w:cs="宋体"/>
                <w:kern w:val="0"/>
              </w:rPr>
            </w:pPr>
            <w:r>
              <w:rPr>
                <w:rFonts w:hint="eastAsia" w:ascii="宋体" w:hAnsi="宋体" w:cs="宋体"/>
                <w:kern w:val="0"/>
              </w:rPr>
              <w:t>废旧金属回收业</w:t>
            </w:r>
          </w:p>
        </w:tc>
      </w:tr>
      <w:tr w14:paraId="537A6A6D">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2B1BFFBA">
            <w:pPr>
              <w:widowControl/>
              <w:jc w:val="center"/>
              <w:rPr>
                <w:rFonts w:hint="eastAsia" w:ascii="宋体" w:hAnsi="宋体" w:cs="宋体"/>
                <w:kern w:val="0"/>
              </w:rPr>
            </w:pPr>
            <w:r>
              <w:rPr>
                <w:rFonts w:hint="eastAsia" w:ascii="宋体" w:hAnsi="宋体" w:cs="宋体"/>
                <w:kern w:val="0"/>
              </w:rPr>
              <w:t>20</w:t>
            </w:r>
          </w:p>
        </w:tc>
        <w:tc>
          <w:tcPr>
            <w:tcW w:w="1540" w:type="dxa"/>
            <w:vMerge w:val="restart"/>
            <w:tcBorders>
              <w:top w:val="nil"/>
              <w:left w:val="single" w:color="auto" w:sz="4" w:space="0"/>
              <w:bottom w:val="single" w:color="auto" w:sz="4" w:space="0"/>
              <w:right w:val="single" w:color="auto" w:sz="4" w:space="0"/>
            </w:tcBorders>
            <w:noWrap/>
            <w:vAlign w:val="center"/>
          </w:tcPr>
          <w:p w14:paraId="4BE053A6">
            <w:pPr>
              <w:widowControl/>
              <w:jc w:val="left"/>
              <w:rPr>
                <w:rFonts w:hint="eastAsia" w:ascii="宋体" w:hAnsi="宋体" w:cs="宋体"/>
                <w:kern w:val="0"/>
              </w:rPr>
            </w:pPr>
            <w:r>
              <w:rPr>
                <w:rFonts w:hint="eastAsia" w:ascii="宋体" w:hAnsi="宋体" w:cs="宋体"/>
                <w:kern w:val="0"/>
              </w:rPr>
              <w:t>文化活动场所</w:t>
            </w:r>
          </w:p>
        </w:tc>
        <w:tc>
          <w:tcPr>
            <w:tcW w:w="1210" w:type="dxa"/>
            <w:tcBorders>
              <w:top w:val="nil"/>
              <w:left w:val="nil"/>
              <w:bottom w:val="single" w:color="auto" w:sz="4" w:space="0"/>
              <w:right w:val="single" w:color="auto" w:sz="4" w:space="0"/>
            </w:tcBorders>
            <w:noWrap/>
            <w:vAlign w:val="center"/>
          </w:tcPr>
          <w:p w14:paraId="60347616">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11B708ED">
            <w:pPr>
              <w:widowControl/>
              <w:jc w:val="left"/>
              <w:rPr>
                <w:rFonts w:hint="eastAsia" w:ascii="宋体" w:hAnsi="宋体" w:cs="宋体"/>
                <w:kern w:val="0"/>
              </w:rPr>
            </w:pPr>
            <w:r>
              <w:rPr>
                <w:rFonts w:hint="eastAsia" w:ascii="宋体" w:hAnsi="宋体" w:cs="宋体"/>
                <w:kern w:val="0"/>
              </w:rPr>
              <w:t>展览场馆</w:t>
            </w:r>
          </w:p>
        </w:tc>
      </w:tr>
      <w:tr w14:paraId="5C1A2444">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12B369C7">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B966465">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8B7FC78">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788AE1EE">
            <w:pPr>
              <w:widowControl/>
              <w:jc w:val="left"/>
              <w:rPr>
                <w:rFonts w:hint="eastAsia" w:ascii="宋体" w:hAnsi="宋体" w:cs="宋体"/>
                <w:kern w:val="0"/>
              </w:rPr>
            </w:pPr>
            <w:r>
              <w:rPr>
                <w:rFonts w:hint="eastAsia" w:ascii="宋体" w:hAnsi="宋体" w:cs="宋体"/>
                <w:kern w:val="0"/>
              </w:rPr>
              <w:t>图书馆</w:t>
            </w:r>
          </w:p>
        </w:tc>
      </w:tr>
      <w:tr w14:paraId="210B7BC0">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B57BF73">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7247CC4">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3044D9C3">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0DED48BF">
            <w:pPr>
              <w:widowControl/>
              <w:jc w:val="left"/>
              <w:rPr>
                <w:rFonts w:hint="eastAsia" w:ascii="宋体" w:hAnsi="宋体" w:cs="宋体"/>
                <w:kern w:val="0"/>
              </w:rPr>
            </w:pPr>
            <w:r>
              <w:rPr>
                <w:rFonts w:hint="eastAsia" w:ascii="宋体" w:hAnsi="宋体" w:cs="宋体"/>
                <w:kern w:val="0"/>
              </w:rPr>
              <w:t>文化场馆</w:t>
            </w:r>
          </w:p>
        </w:tc>
      </w:tr>
      <w:tr w14:paraId="0E1629F7">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1B21A8CC">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EB02012">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E7EB837">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40180CA0">
            <w:pPr>
              <w:widowControl/>
              <w:jc w:val="left"/>
              <w:rPr>
                <w:rFonts w:hint="eastAsia" w:ascii="宋体" w:hAnsi="宋体" w:cs="宋体"/>
                <w:kern w:val="0"/>
              </w:rPr>
            </w:pPr>
            <w:r>
              <w:rPr>
                <w:rFonts w:hint="eastAsia" w:ascii="宋体" w:hAnsi="宋体" w:cs="宋体"/>
                <w:kern w:val="0"/>
              </w:rPr>
              <w:t>体育场馆</w:t>
            </w:r>
          </w:p>
        </w:tc>
      </w:tr>
      <w:tr w14:paraId="57C02F03">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2D88F07E">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7DD5ABC">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3E5DC44C">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78002715">
            <w:pPr>
              <w:widowControl/>
              <w:jc w:val="left"/>
              <w:rPr>
                <w:rFonts w:hint="eastAsia" w:ascii="宋体" w:hAnsi="宋体" w:cs="宋体"/>
                <w:kern w:val="0"/>
              </w:rPr>
            </w:pPr>
            <w:r>
              <w:rPr>
                <w:rFonts w:hint="eastAsia" w:ascii="宋体" w:hAnsi="宋体" w:cs="宋体"/>
                <w:kern w:val="0"/>
              </w:rPr>
              <w:t>露天活动广场</w:t>
            </w:r>
          </w:p>
        </w:tc>
      </w:tr>
      <w:tr w14:paraId="291DC083">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1C382E80">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619735F7">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4F40550">
            <w:pPr>
              <w:widowControl/>
              <w:jc w:val="center"/>
              <w:rPr>
                <w:rFonts w:hint="eastAsia" w:ascii="宋体" w:hAnsi="宋体" w:cs="宋体"/>
                <w:kern w:val="0"/>
              </w:rPr>
            </w:pPr>
            <w:r>
              <w:rPr>
                <w:rFonts w:hint="eastAsia" w:ascii="宋体" w:hAnsi="宋体" w:cs="宋体"/>
                <w:kern w:val="0"/>
              </w:rPr>
              <w:t>6</w:t>
            </w:r>
          </w:p>
        </w:tc>
        <w:tc>
          <w:tcPr>
            <w:tcW w:w="4440" w:type="dxa"/>
            <w:tcBorders>
              <w:top w:val="nil"/>
              <w:left w:val="nil"/>
              <w:bottom w:val="single" w:color="auto" w:sz="4" w:space="0"/>
              <w:right w:val="single" w:color="auto" w:sz="4" w:space="0"/>
            </w:tcBorders>
            <w:noWrap/>
            <w:vAlign w:val="center"/>
          </w:tcPr>
          <w:p w14:paraId="2FFFFCDB">
            <w:pPr>
              <w:widowControl/>
              <w:jc w:val="left"/>
              <w:rPr>
                <w:rFonts w:hint="eastAsia" w:ascii="宋体" w:hAnsi="宋体" w:cs="宋体"/>
                <w:kern w:val="0"/>
              </w:rPr>
            </w:pPr>
            <w:r>
              <w:rPr>
                <w:rFonts w:hint="eastAsia" w:ascii="宋体" w:hAnsi="宋体" w:cs="宋体"/>
                <w:kern w:val="0"/>
              </w:rPr>
              <w:t>宗教场所</w:t>
            </w:r>
          </w:p>
        </w:tc>
      </w:tr>
      <w:tr w14:paraId="2990B982">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AE1A4C6">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6CD66F5">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383E5D34">
            <w:pPr>
              <w:widowControl/>
              <w:jc w:val="center"/>
              <w:rPr>
                <w:rFonts w:hint="eastAsia" w:ascii="宋体" w:hAnsi="宋体" w:cs="宋体"/>
                <w:kern w:val="0"/>
              </w:rPr>
            </w:pPr>
            <w:r>
              <w:rPr>
                <w:rFonts w:hint="eastAsia" w:ascii="宋体" w:hAnsi="宋体" w:cs="宋体"/>
                <w:kern w:val="0"/>
              </w:rPr>
              <w:t>7</w:t>
            </w:r>
          </w:p>
        </w:tc>
        <w:tc>
          <w:tcPr>
            <w:tcW w:w="4440" w:type="dxa"/>
            <w:tcBorders>
              <w:top w:val="nil"/>
              <w:left w:val="nil"/>
              <w:bottom w:val="single" w:color="auto" w:sz="4" w:space="0"/>
              <w:right w:val="single" w:color="auto" w:sz="4" w:space="0"/>
            </w:tcBorders>
            <w:noWrap/>
            <w:vAlign w:val="center"/>
          </w:tcPr>
          <w:p w14:paraId="7296B4CC">
            <w:pPr>
              <w:widowControl/>
              <w:jc w:val="left"/>
              <w:rPr>
                <w:rFonts w:hint="eastAsia" w:ascii="宋体" w:hAnsi="宋体" w:cs="宋体"/>
                <w:kern w:val="0"/>
              </w:rPr>
            </w:pPr>
            <w:r>
              <w:rPr>
                <w:rFonts w:hint="eastAsia" w:ascii="宋体" w:hAnsi="宋体" w:cs="宋体"/>
                <w:kern w:val="0"/>
              </w:rPr>
              <w:t>其他群众性活动场所</w:t>
            </w:r>
          </w:p>
        </w:tc>
      </w:tr>
      <w:tr w14:paraId="52B3548C">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33E42319">
            <w:pPr>
              <w:widowControl/>
              <w:jc w:val="center"/>
              <w:rPr>
                <w:rFonts w:hint="eastAsia" w:ascii="宋体" w:hAnsi="宋体" w:cs="宋体"/>
                <w:kern w:val="0"/>
              </w:rPr>
            </w:pPr>
            <w:r>
              <w:rPr>
                <w:rFonts w:hint="eastAsia" w:ascii="宋体" w:hAnsi="宋体" w:cs="宋体"/>
                <w:kern w:val="0"/>
              </w:rPr>
              <w:t>21</w:t>
            </w:r>
          </w:p>
        </w:tc>
        <w:tc>
          <w:tcPr>
            <w:tcW w:w="1540" w:type="dxa"/>
            <w:vMerge w:val="restart"/>
            <w:tcBorders>
              <w:top w:val="nil"/>
              <w:left w:val="single" w:color="auto" w:sz="4" w:space="0"/>
              <w:bottom w:val="single" w:color="auto" w:sz="4" w:space="0"/>
              <w:right w:val="single" w:color="auto" w:sz="4" w:space="0"/>
            </w:tcBorders>
            <w:noWrap/>
            <w:vAlign w:val="center"/>
          </w:tcPr>
          <w:p w14:paraId="7975E608">
            <w:pPr>
              <w:widowControl/>
              <w:jc w:val="left"/>
              <w:rPr>
                <w:rFonts w:hint="eastAsia" w:ascii="宋体" w:hAnsi="宋体" w:cs="宋体"/>
                <w:kern w:val="0"/>
              </w:rPr>
            </w:pPr>
            <w:r>
              <w:rPr>
                <w:rFonts w:hint="eastAsia" w:ascii="宋体" w:hAnsi="宋体" w:cs="宋体"/>
                <w:kern w:val="0"/>
              </w:rPr>
              <w:t>建筑住宅</w:t>
            </w:r>
          </w:p>
        </w:tc>
        <w:tc>
          <w:tcPr>
            <w:tcW w:w="1210" w:type="dxa"/>
            <w:tcBorders>
              <w:top w:val="nil"/>
              <w:left w:val="nil"/>
              <w:bottom w:val="single" w:color="auto" w:sz="4" w:space="0"/>
              <w:right w:val="single" w:color="auto" w:sz="4" w:space="0"/>
            </w:tcBorders>
            <w:noWrap/>
            <w:vAlign w:val="center"/>
          </w:tcPr>
          <w:p w14:paraId="7C610B30">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6AADCB0B">
            <w:pPr>
              <w:widowControl/>
              <w:jc w:val="left"/>
              <w:rPr>
                <w:rFonts w:hint="eastAsia" w:ascii="宋体" w:hAnsi="宋体" w:cs="宋体"/>
                <w:kern w:val="0"/>
              </w:rPr>
            </w:pPr>
            <w:r>
              <w:rPr>
                <w:rFonts w:hint="eastAsia" w:ascii="宋体" w:hAnsi="宋体" w:cs="宋体"/>
                <w:kern w:val="0"/>
              </w:rPr>
              <w:t>建筑工地</w:t>
            </w:r>
          </w:p>
        </w:tc>
      </w:tr>
      <w:tr w14:paraId="03D44C71">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13C4D44B">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35723D2">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60BFF861">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36CF1B23">
            <w:pPr>
              <w:widowControl/>
              <w:jc w:val="left"/>
              <w:rPr>
                <w:rFonts w:hint="eastAsia" w:ascii="宋体" w:hAnsi="宋体" w:cs="宋体"/>
                <w:kern w:val="0"/>
              </w:rPr>
            </w:pPr>
            <w:r>
              <w:rPr>
                <w:rFonts w:hint="eastAsia" w:ascii="宋体" w:hAnsi="宋体" w:cs="宋体"/>
                <w:kern w:val="0"/>
              </w:rPr>
              <w:t>写字楼/办公楼</w:t>
            </w:r>
          </w:p>
        </w:tc>
      </w:tr>
      <w:tr w14:paraId="749CCC74">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59E1D11B">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4B782FE8">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39116BAC">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20F4EB92">
            <w:pPr>
              <w:widowControl/>
              <w:jc w:val="left"/>
              <w:rPr>
                <w:rFonts w:hint="eastAsia" w:ascii="宋体" w:hAnsi="宋体" w:cs="宋体"/>
                <w:kern w:val="0"/>
              </w:rPr>
            </w:pPr>
            <w:r>
              <w:rPr>
                <w:rFonts w:hint="eastAsia" w:ascii="宋体" w:hAnsi="宋体" w:cs="宋体"/>
                <w:kern w:val="0"/>
              </w:rPr>
              <w:t>住宅小区</w:t>
            </w:r>
          </w:p>
        </w:tc>
      </w:tr>
      <w:tr w14:paraId="1A84D96E">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71E0433E">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E6D5A56">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7CFE13DE">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699328E7">
            <w:pPr>
              <w:widowControl/>
              <w:jc w:val="left"/>
              <w:rPr>
                <w:rFonts w:hint="eastAsia" w:ascii="宋体" w:hAnsi="宋体" w:cs="宋体"/>
                <w:kern w:val="0"/>
              </w:rPr>
            </w:pPr>
            <w:r>
              <w:rPr>
                <w:rFonts w:hint="eastAsia" w:ascii="宋体" w:hAnsi="宋体" w:cs="宋体"/>
                <w:kern w:val="0"/>
              </w:rPr>
              <w:t>商务住宅</w:t>
            </w:r>
          </w:p>
        </w:tc>
      </w:tr>
      <w:tr w14:paraId="788763E1">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75F59724">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737F47ED">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34203E31">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5D5E302E">
            <w:pPr>
              <w:widowControl/>
              <w:jc w:val="left"/>
              <w:rPr>
                <w:rFonts w:hint="eastAsia" w:ascii="宋体" w:hAnsi="宋体" w:cs="宋体"/>
                <w:kern w:val="0"/>
              </w:rPr>
            </w:pPr>
            <w:r>
              <w:rPr>
                <w:rFonts w:hint="eastAsia" w:ascii="宋体" w:hAnsi="宋体" w:cs="宋体"/>
                <w:kern w:val="0"/>
              </w:rPr>
              <w:t>农居点</w:t>
            </w:r>
          </w:p>
        </w:tc>
      </w:tr>
      <w:tr w14:paraId="37C17B0B">
        <w:tblPrEx>
          <w:tblCellMar>
            <w:top w:w="0" w:type="dxa"/>
            <w:left w:w="108" w:type="dxa"/>
            <w:bottom w:w="0" w:type="dxa"/>
            <w:right w:w="108" w:type="dxa"/>
          </w:tblCellMar>
        </w:tblPrEx>
        <w:trPr>
          <w:trHeight w:val="280" w:hRule="atLeast"/>
          <w:jc w:val="center"/>
        </w:trPr>
        <w:tc>
          <w:tcPr>
            <w:tcW w:w="1003" w:type="dxa"/>
            <w:tcBorders>
              <w:top w:val="nil"/>
              <w:left w:val="single" w:color="auto" w:sz="4" w:space="0"/>
              <w:bottom w:val="single" w:color="auto" w:sz="4" w:space="0"/>
              <w:right w:val="single" w:color="auto" w:sz="4" w:space="0"/>
            </w:tcBorders>
            <w:noWrap/>
            <w:vAlign w:val="center"/>
          </w:tcPr>
          <w:p w14:paraId="6405654C">
            <w:pPr>
              <w:widowControl/>
              <w:jc w:val="center"/>
              <w:rPr>
                <w:rFonts w:hint="eastAsia" w:ascii="宋体" w:hAnsi="宋体" w:cs="宋体"/>
                <w:kern w:val="0"/>
              </w:rPr>
            </w:pPr>
            <w:r>
              <w:rPr>
                <w:rFonts w:hint="eastAsia" w:ascii="宋体" w:hAnsi="宋体" w:cs="宋体"/>
                <w:kern w:val="0"/>
              </w:rPr>
              <w:t>22</w:t>
            </w:r>
          </w:p>
        </w:tc>
        <w:tc>
          <w:tcPr>
            <w:tcW w:w="1540" w:type="dxa"/>
            <w:tcBorders>
              <w:top w:val="nil"/>
              <w:left w:val="nil"/>
              <w:bottom w:val="single" w:color="auto" w:sz="4" w:space="0"/>
              <w:right w:val="single" w:color="auto" w:sz="4" w:space="0"/>
            </w:tcBorders>
            <w:noWrap/>
            <w:vAlign w:val="center"/>
          </w:tcPr>
          <w:p w14:paraId="3D0459BA">
            <w:pPr>
              <w:widowControl/>
              <w:jc w:val="left"/>
              <w:rPr>
                <w:rFonts w:hint="eastAsia" w:ascii="宋体" w:hAnsi="宋体" w:cs="宋体"/>
                <w:kern w:val="0"/>
              </w:rPr>
            </w:pPr>
            <w:r>
              <w:rPr>
                <w:rFonts w:hint="eastAsia" w:ascii="宋体" w:hAnsi="宋体" w:cs="宋体"/>
                <w:kern w:val="0"/>
              </w:rPr>
              <w:t>旅游景区</w:t>
            </w:r>
          </w:p>
        </w:tc>
        <w:tc>
          <w:tcPr>
            <w:tcW w:w="1210" w:type="dxa"/>
            <w:tcBorders>
              <w:top w:val="nil"/>
              <w:left w:val="nil"/>
              <w:bottom w:val="single" w:color="auto" w:sz="4" w:space="0"/>
              <w:right w:val="single" w:color="auto" w:sz="4" w:space="0"/>
            </w:tcBorders>
            <w:noWrap/>
            <w:vAlign w:val="center"/>
          </w:tcPr>
          <w:p w14:paraId="05C7FAEC">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7E1CD1AC">
            <w:pPr>
              <w:widowControl/>
              <w:jc w:val="left"/>
              <w:rPr>
                <w:rFonts w:hint="eastAsia" w:ascii="宋体" w:hAnsi="宋体" w:cs="宋体"/>
                <w:kern w:val="0"/>
              </w:rPr>
            </w:pPr>
            <w:r>
              <w:rPr>
                <w:rFonts w:hint="eastAsia" w:ascii="宋体" w:hAnsi="宋体" w:cs="宋体"/>
                <w:kern w:val="0"/>
              </w:rPr>
              <w:t>旅游景点</w:t>
            </w:r>
          </w:p>
        </w:tc>
      </w:tr>
      <w:tr w14:paraId="21635FE6">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57626BD4">
            <w:pPr>
              <w:widowControl/>
              <w:jc w:val="center"/>
              <w:rPr>
                <w:rFonts w:hint="eastAsia" w:ascii="宋体" w:hAnsi="宋体" w:cs="宋体"/>
                <w:kern w:val="0"/>
              </w:rPr>
            </w:pPr>
            <w:r>
              <w:rPr>
                <w:rFonts w:hint="eastAsia" w:ascii="宋体" w:hAnsi="宋体" w:cs="宋体"/>
                <w:kern w:val="0"/>
              </w:rPr>
              <w:t>23</w:t>
            </w:r>
          </w:p>
        </w:tc>
        <w:tc>
          <w:tcPr>
            <w:tcW w:w="1540" w:type="dxa"/>
            <w:vMerge w:val="restart"/>
            <w:tcBorders>
              <w:top w:val="nil"/>
              <w:left w:val="single" w:color="auto" w:sz="4" w:space="0"/>
              <w:bottom w:val="single" w:color="auto" w:sz="4" w:space="0"/>
              <w:right w:val="single" w:color="auto" w:sz="4" w:space="0"/>
            </w:tcBorders>
            <w:noWrap/>
            <w:vAlign w:val="center"/>
          </w:tcPr>
          <w:p w14:paraId="31FB2215">
            <w:pPr>
              <w:widowControl/>
              <w:jc w:val="left"/>
              <w:rPr>
                <w:rFonts w:hint="eastAsia" w:ascii="宋体" w:hAnsi="宋体" w:cs="宋体"/>
                <w:kern w:val="0"/>
              </w:rPr>
            </w:pPr>
            <w:r>
              <w:rPr>
                <w:rFonts w:hint="eastAsia" w:ascii="宋体" w:hAnsi="宋体" w:cs="宋体"/>
                <w:kern w:val="0"/>
              </w:rPr>
              <w:t>水利</w:t>
            </w:r>
          </w:p>
        </w:tc>
        <w:tc>
          <w:tcPr>
            <w:tcW w:w="1210" w:type="dxa"/>
            <w:tcBorders>
              <w:top w:val="nil"/>
              <w:left w:val="nil"/>
              <w:bottom w:val="single" w:color="auto" w:sz="4" w:space="0"/>
              <w:right w:val="single" w:color="auto" w:sz="4" w:space="0"/>
            </w:tcBorders>
            <w:noWrap/>
            <w:vAlign w:val="center"/>
          </w:tcPr>
          <w:p w14:paraId="1B3D7F7E">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596B0532">
            <w:pPr>
              <w:widowControl/>
              <w:jc w:val="left"/>
              <w:rPr>
                <w:rFonts w:hint="eastAsia" w:ascii="宋体" w:hAnsi="宋体" w:cs="宋体"/>
                <w:kern w:val="0"/>
              </w:rPr>
            </w:pPr>
            <w:r>
              <w:rPr>
                <w:rFonts w:hint="eastAsia" w:ascii="宋体" w:hAnsi="宋体" w:cs="宋体"/>
                <w:kern w:val="0"/>
              </w:rPr>
              <w:t>湖库</w:t>
            </w:r>
          </w:p>
        </w:tc>
      </w:tr>
      <w:tr w14:paraId="7F68DE37">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643E438">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170EA990">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7DEAA45">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0D796F1C">
            <w:pPr>
              <w:widowControl/>
              <w:jc w:val="left"/>
              <w:rPr>
                <w:rFonts w:hint="eastAsia" w:ascii="宋体" w:hAnsi="宋体" w:cs="宋体"/>
                <w:kern w:val="0"/>
              </w:rPr>
            </w:pPr>
            <w:r>
              <w:rPr>
                <w:rFonts w:hint="eastAsia" w:ascii="宋体" w:hAnsi="宋体" w:cs="宋体"/>
                <w:kern w:val="0"/>
              </w:rPr>
              <w:t>河流</w:t>
            </w:r>
          </w:p>
        </w:tc>
      </w:tr>
      <w:tr w14:paraId="10FC9C9E">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71DAB217">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1FEAE0A">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0DF73260">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36D719E0">
            <w:pPr>
              <w:widowControl/>
              <w:jc w:val="left"/>
              <w:rPr>
                <w:rFonts w:hint="eastAsia" w:ascii="宋体" w:hAnsi="宋体" w:cs="宋体"/>
                <w:kern w:val="0"/>
              </w:rPr>
            </w:pPr>
            <w:r>
              <w:rPr>
                <w:rFonts w:hint="eastAsia" w:ascii="宋体" w:hAnsi="宋体" w:cs="宋体"/>
                <w:kern w:val="0"/>
              </w:rPr>
              <w:t>水闸</w:t>
            </w:r>
          </w:p>
        </w:tc>
      </w:tr>
      <w:tr w14:paraId="6AA48B06">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7A76AB8">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DD3FD94">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6D3388A9">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1BEF2196">
            <w:pPr>
              <w:widowControl/>
              <w:jc w:val="left"/>
              <w:rPr>
                <w:rFonts w:hint="eastAsia" w:ascii="宋体" w:hAnsi="宋体" w:cs="宋体"/>
                <w:kern w:val="0"/>
              </w:rPr>
            </w:pPr>
            <w:r>
              <w:rPr>
                <w:rFonts w:hint="eastAsia" w:ascii="宋体" w:hAnsi="宋体" w:cs="宋体"/>
                <w:kern w:val="0"/>
              </w:rPr>
              <w:t>灌区</w:t>
            </w:r>
          </w:p>
        </w:tc>
      </w:tr>
      <w:tr w14:paraId="412DCB91">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036E4EB">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0DD4BD6">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4AD6D675">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2E15DB94">
            <w:pPr>
              <w:widowControl/>
              <w:jc w:val="left"/>
              <w:rPr>
                <w:rFonts w:hint="eastAsia" w:ascii="宋体" w:hAnsi="宋体" w:cs="宋体"/>
                <w:kern w:val="0"/>
              </w:rPr>
            </w:pPr>
            <w:r>
              <w:rPr>
                <w:rFonts w:hint="eastAsia" w:ascii="宋体" w:hAnsi="宋体" w:cs="宋体"/>
                <w:kern w:val="0"/>
              </w:rPr>
              <w:t>农村供水工程</w:t>
            </w:r>
          </w:p>
        </w:tc>
      </w:tr>
      <w:tr w14:paraId="2CE664E5">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98A2DB1">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8C08924">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8EF3AA1">
            <w:pPr>
              <w:widowControl/>
              <w:jc w:val="center"/>
              <w:rPr>
                <w:rFonts w:hint="eastAsia" w:ascii="宋体" w:hAnsi="宋体" w:cs="宋体"/>
                <w:kern w:val="0"/>
              </w:rPr>
            </w:pPr>
            <w:r>
              <w:rPr>
                <w:rFonts w:hint="eastAsia" w:ascii="宋体" w:hAnsi="宋体" w:cs="宋体"/>
                <w:kern w:val="0"/>
              </w:rPr>
              <w:t>6</w:t>
            </w:r>
          </w:p>
        </w:tc>
        <w:tc>
          <w:tcPr>
            <w:tcW w:w="4440" w:type="dxa"/>
            <w:tcBorders>
              <w:top w:val="nil"/>
              <w:left w:val="nil"/>
              <w:bottom w:val="single" w:color="auto" w:sz="4" w:space="0"/>
              <w:right w:val="single" w:color="auto" w:sz="4" w:space="0"/>
            </w:tcBorders>
            <w:noWrap/>
            <w:vAlign w:val="center"/>
          </w:tcPr>
          <w:p w14:paraId="0B027931">
            <w:pPr>
              <w:widowControl/>
              <w:jc w:val="left"/>
              <w:rPr>
                <w:rFonts w:hint="eastAsia" w:ascii="宋体" w:hAnsi="宋体" w:cs="宋体"/>
                <w:kern w:val="0"/>
              </w:rPr>
            </w:pPr>
            <w:r>
              <w:rPr>
                <w:rFonts w:hint="eastAsia" w:ascii="宋体" w:hAnsi="宋体" w:cs="宋体"/>
                <w:kern w:val="0"/>
              </w:rPr>
              <w:t>泵站</w:t>
            </w:r>
          </w:p>
        </w:tc>
      </w:tr>
      <w:tr w14:paraId="7C0A5E1E">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6F31B0C6">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72EB210">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76D3349C">
            <w:pPr>
              <w:widowControl/>
              <w:jc w:val="center"/>
              <w:rPr>
                <w:rFonts w:hint="eastAsia" w:ascii="宋体" w:hAnsi="宋体" w:cs="宋体"/>
                <w:kern w:val="0"/>
              </w:rPr>
            </w:pPr>
            <w:r>
              <w:rPr>
                <w:rFonts w:hint="eastAsia" w:ascii="宋体" w:hAnsi="宋体" w:cs="宋体"/>
                <w:kern w:val="0"/>
              </w:rPr>
              <w:t>7</w:t>
            </w:r>
          </w:p>
        </w:tc>
        <w:tc>
          <w:tcPr>
            <w:tcW w:w="4440" w:type="dxa"/>
            <w:tcBorders>
              <w:top w:val="nil"/>
              <w:left w:val="nil"/>
              <w:bottom w:val="single" w:color="auto" w:sz="4" w:space="0"/>
              <w:right w:val="single" w:color="auto" w:sz="4" w:space="0"/>
            </w:tcBorders>
            <w:noWrap/>
            <w:vAlign w:val="center"/>
          </w:tcPr>
          <w:p w14:paraId="5BE0C7FD">
            <w:pPr>
              <w:widowControl/>
              <w:jc w:val="left"/>
              <w:rPr>
                <w:rFonts w:hint="eastAsia" w:ascii="宋体" w:hAnsi="宋体" w:cs="宋体"/>
                <w:kern w:val="0"/>
              </w:rPr>
            </w:pPr>
            <w:r>
              <w:rPr>
                <w:rFonts w:hint="eastAsia" w:ascii="宋体" w:hAnsi="宋体" w:cs="宋体"/>
                <w:kern w:val="0"/>
              </w:rPr>
              <w:t>水文测站</w:t>
            </w:r>
          </w:p>
        </w:tc>
      </w:tr>
      <w:tr w14:paraId="423401F9">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ED9E989">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E755362">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43FD2E77">
            <w:pPr>
              <w:widowControl/>
              <w:jc w:val="center"/>
              <w:rPr>
                <w:rFonts w:hint="eastAsia" w:ascii="宋体" w:hAnsi="宋体" w:cs="宋体"/>
                <w:kern w:val="0"/>
              </w:rPr>
            </w:pPr>
            <w:r>
              <w:rPr>
                <w:rFonts w:hint="eastAsia" w:ascii="宋体" w:hAnsi="宋体" w:cs="宋体"/>
                <w:kern w:val="0"/>
              </w:rPr>
              <w:t>8</w:t>
            </w:r>
          </w:p>
        </w:tc>
        <w:tc>
          <w:tcPr>
            <w:tcW w:w="4440" w:type="dxa"/>
            <w:tcBorders>
              <w:top w:val="nil"/>
              <w:left w:val="nil"/>
              <w:bottom w:val="single" w:color="auto" w:sz="4" w:space="0"/>
              <w:right w:val="single" w:color="auto" w:sz="4" w:space="0"/>
            </w:tcBorders>
            <w:noWrap/>
            <w:vAlign w:val="center"/>
          </w:tcPr>
          <w:p w14:paraId="0940375B">
            <w:pPr>
              <w:widowControl/>
              <w:jc w:val="left"/>
              <w:rPr>
                <w:rFonts w:hint="eastAsia" w:ascii="宋体" w:hAnsi="宋体" w:cs="宋体"/>
                <w:kern w:val="0"/>
              </w:rPr>
            </w:pPr>
            <w:r>
              <w:rPr>
                <w:rFonts w:hint="eastAsia" w:ascii="宋体" w:hAnsi="宋体" w:cs="宋体"/>
                <w:kern w:val="0"/>
              </w:rPr>
              <w:t>农村水电站</w:t>
            </w:r>
          </w:p>
        </w:tc>
      </w:tr>
      <w:tr w14:paraId="1DDD46CF">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39FFD12">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43433427">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7EF5876">
            <w:pPr>
              <w:widowControl/>
              <w:jc w:val="center"/>
              <w:rPr>
                <w:rFonts w:hint="eastAsia" w:ascii="宋体" w:hAnsi="宋体" w:cs="宋体"/>
                <w:kern w:val="0"/>
              </w:rPr>
            </w:pPr>
            <w:r>
              <w:rPr>
                <w:rFonts w:hint="eastAsia" w:ascii="宋体" w:hAnsi="宋体" w:cs="宋体"/>
                <w:kern w:val="0"/>
              </w:rPr>
              <w:t>9</w:t>
            </w:r>
          </w:p>
        </w:tc>
        <w:tc>
          <w:tcPr>
            <w:tcW w:w="4440" w:type="dxa"/>
            <w:tcBorders>
              <w:top w:val="nil"/>
              <w:left w:val="nil"/>
              <w:bottom w:val="single" w:color="auto" w:sz="4" w:space="0"/>
              <w:right w:val="single" w:color="auto" w:sz="4" w:space="0"/>
            </w:tcBorders>
            <w:noWrap/>
            <w:vAlign w:val="center"/>
          </w:tcPr>
          <w:p w14:paraId="1AF2BD7A">
            <w:pPr>
              <w:widowControl/>
              <w:jc w:val="left"/>
              <w:rPr>
                <w:rFonts w:hint="eastAsia" w:ascii="宋体" w:hAnsi="宋体" w:cs="宋体"/>
                <w:kern w:val="0"/>
              </w:rPr>
            </w:pPr>
            <w:r>
              <w:rPr>
                <w:rFonts w:hint="eastAsia" w:ascii="宋体" w:hAnsi="宋体" w:cs="宋体"/>
                <w:kern w:val="0"/>
              </w:rPr>
              <w:t>海塘</w:t>
            </w:r>
          </w:p>
        </w:tc>
      </w:tr>
      <w:tr w14:paraId="6F08AC68">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632D423C">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F1C3965">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3D1EA35B">
            <w:pPr>
              <w:widowControl/>
              <w:jc w:val="center"/>
              <w:rPr>
                <w:rFonts w:hint="eastAsia" w:ascii="宋体" w:hAnsi="宋体" w:cs="宋体"/>
                <w:kern w:val="0"/>
              </w:rPr>
            </w:pPr>
            <w:r>
              <w:rPr>
                <w:rFonts w:hint="eastAsia" w:ascii="宋体" w:hAnsi="宋体" w:cs="宋体"/>
                <w:kern w:val="0"/>
              </w:rPr>
              <w:t>10</w:t>
            </w:r>
          </w:p>
        </w:tc>
        <w:tc>
          <w:tcPr>
            <w:tcW w:w="4440" w:type="dxa"/>
            <w:tcBorders>
              <w:top w:val="nil"/>
              <w:left w:val="nil"/>
              <w:bottom w:val="single" w:color="auto" w:sz="4" w:space="0"/>
              <w:right w:val="single" w:color="auto" w:sz="4" w:space="0"/>
            </w:tcBorders>
            <w:noWrap/>
            <w:vAlign w:val="center"/>
          </w:tcPr>
          <w:p w14:paraId="7F63F500">
            <w:pPr>
              <w:widowControl/>
              <w:jc w:val="left"/>
              <w:rPr>
                <w:rFonts w:hint="eastAsia" w:ascii="宋体" w:hAnsi="宋体" w:cs="宋体"/>
                <w:kern w:val="0"/>
              </w:rPr>
            </w:pPr>
            <w:r>
              <w:rPr>
                <w:rFonts w:hint="eastAsia" w:ascii="宋体" w:hAnsi="宋体" w:cs="宋体"/>
                <w:kern w:val="0"/>
              </w:rPr>
              <w:t>堤防</w:t>
            </w:r>
          </w:p>
        </w:tc>
      </w:tr>
      <w:tr w14:paraId="64761E9F">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4600A76">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1FE165B6">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FB73EB6">
            <w:pPr>
              <w:widowControl/>
              <w:jc w:val="center"/>
              <w:rPr>
                <w:rFonts w:hint="eastAsia" w:ascii="宋体" w:hAnsi="宋体" w:cs="宋体"/>
                <w:kern w:val="0"/>
              </w:rPr>
            </w:pPr>
            <w:r>
              <w:rPr>
                <w:rFonts w:hint="eastAsia" w:ascii="宋体" w:hAnsi="宋体" w:cs="宋体"/>
                <w:kern w:val="0"/>
              </w:rPr>
              <w:t>11</w:t>
            </w:r>
          </w:p>
        </w:tc>
        <w:tc>
          <w:tcPr>
            <w:tcW w:w="4440" w:type="dxa"/>
            <w:tcBorders>
              <w:top w:val="nil"/>
              <w:left w:val="nil"/>
              <w:bottom w:val="single" w:color="auto" w:sz="4" w:space="0"/>
              <w:right w:val="single" w:color="auto" w:sz="4" w:space="0"/>
            </w:tcBorders>
            <w:noWrap/>
            <w:vAlign w:val="center"/>
          </w:tcPr>
          <w:p w14:paraId="13A2C221">
            <w:pPr>
              <w:widowControl/>
              <w:jc w:val="left"/>
              <w:rPr>
                <w:rFonts w:hint="eastAsia" w:ascii="宋体" w:hAnsi="宋体" w:cs="宋体"/>
                <w:kern w:val="0"/>
              </w:rPr>
            </w:pPr>
            <w:r>
              <w:rPr>
                <w:rFonts w:hint="eastAsia" w:ascii="宋体" w:hAnsi="宋体" w:cs="宋体"/>
                <w:kern w:val="0"/>
              </w:rPr>
              <w:t>水利在建工程</w:t>
            </w:r>
          </w:p>
        </w:tc>
      </w:tr>
      <w:tr w14:paraId="0FB90FB1">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717CE666">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40A32FA5">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70A4312">
            <w:pPr>
              <w:widowControl/>
              <w:jc w:val="center"/>
              <w:rPr>
                <w:rFonts w:hint="eastAsia" w:ascii="宋体" w:hAnsi="宋体" w:cs="宋体"/>
                <w:kern w:val="0"/>
              </w:rPr>
            </w:pPr>
            <w:r>
              <w:rPr>
                <w:rFonts w:hint="eastAsia" w:ascii="宋体" w:hAnsi="宋体" w:cs="宋体"/>
                <w:kern w:val="0"/>
              </w:rPr>
              <w:t>12</w:t>
            </w:r>
          </w:p>
        </w:tc>
        <w:tc>
          <w:tcPr>
            <w:tcW w:w="4440" w:type="dxa"/>
            <w:tcBorders>
              <w:top w:val="nil"/>
              <w:left w:val="nil"/>
              <w:bottom w:val="single" w:color="auto" w:sz="4" w:space="0"/>
              <w:right w:val="single" w:color="auto" w:sz="4" w:space="0"/>
            </w:tcBorders>
            <w:noWrap/>
            <w:vAlign w:val="center"/>
          </w:tcPr>
          <w:p w14:paraId="6B4BC30D">
            <w:pPr>
              <w:widowControl/>
              <w:jc w:val="left"/>
              <w:rPr>
                <w:rFonts w:hint="eastAsia" w:ascii="宋体" w:hAnsi="宋体" w:cs="宋体"/>
                <w:kern w:val="0"/>
              </w:rPr>
            </w:pPr>
            <w:r>
              <w:rPr>
                <w:rFonts w:hint="eastAsia" w:ascii="宋体" w:hAnsi="宋体" w:cs="宋体"/>
                <w:kern w:val="0"/>
              </w:rPr>
              <w:t>防汛重要区域</w:t>
            </w:r>
          </w:p>
        </w:tc>
      </w:tr>
      <w:tr w14:paraId="658FBF86">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C12596E">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1C8D847E">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450E484">
            <w:pPr>
              <w:widowControl/>
              <w:jc w:val="center"/>
              <w:rPr>
                <w:rFonts w:hint="eastAsia" w:ascii="宋体" w:hAnsi="宋体" w:cs="宋体"/>
                <w:kern w:val="0"/>
              </w:rPr>
            </w:pPr>
            <w:r>
              <w:rPr>
                <w:rFonts w:hint="eastAsia" w:ascii="宋体" w:hAnsi="宋体" w:cs="宋体"/>
                <w:kern w:val="0"/>
              </w:rPr>
              <w:t>13</w:t>
            </w:r>
          </w:p>
        </w:tc>
        <w:tc>
          <w:tcPr>
            <w:tcW w:w="4440" w:type="dxa"/>
            <w:tcBorders>
              <w:top w:val="nil"/>
              <w:left w:val="nil"/>
              <w:bottom w:val="single" w:color="auto" w:sz="4" w:space="0"/>
              <w:right w:val="single" w:color="auto" w:sz="4" w:space="0"/>
            </w:tcBorders>
            <w:noWrap/>
            <w:vAlign w:val="center"/>
          </w:tcPr>
          <w:p w14:paraId="52FE5F5D">
            <w:pPr>
              <w:widowControl/>
              <w:jc w:val="left"/>
              <w:rPr>
                <w:rFonts w:hint="eastAsia" w:ascii="宋体" w:hAnsi="宋体" w:cs="宋体"/>
                <w:kern w:val="0"/>
              </w:rPr>
            </w:pPr>
            <w:r>
              <w:rPr>
                <w:rFonts w:hint="eastAsia" w:ascii="宋体" w:hAnsi="宋体" w:cs="宋体"/>
                <w:kern w:val="0"/>
              </w:rPr>
              <w:t>其他场所</w:t>
            </w:r>
          </w:p>
        </w:tc>
      </w:tr>
      <w:tr w14:paraId="6AF6460F">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690CED2B">
            <w:pPr>
              <w:widowControl/>
              <w:jc w:val="center"/>
              <w:rPr>
                <w:rFonts w:hint="eastAsia" w:ascii="宋体" w:hAnsi="宋体" w:cs="宋体"/>
                <w:kern w:val="0"/>
              </w:rPr>
            </w:pPr>
            <w:r>
              <w:rPr>
                <w:rFonts w:hint="eastAsia" w:ascii="宋体" w:hAnsi="宋体" w:cs="宋体"/>
                <w:kern w:val="0"/>
              </w:rPr>
              <w:t>24</w:t>
            </w:r>
          </w:p>
        </w:tc>
        <w:tc>
          <w:tcPr>
            <w:tcW w:w="1540" w:type="dxa"/>
            <w:vMerge w:val="restart"/>
            <w:tcBorders>
              <w:top w:val="nil"/>
              <w:left w:val="single" w:color="auto" w:sz="4" w:space="0"/>
              <w:bottom w:val="single" w:color="auto" w:sz="4" w:space="0"/>
              <w:right w:val="single" w:color="auto" w:sz="4" w:space="0"/>
            </w:tcBorders>
            <w:noWrap/>
            <w:vAlign w:val="center"/>
          </w:tcPr>
          <w:p w14:paraId="273A2167">
            <w:pPr>
              <w:widowControl/>
              <w:jc w:val="left"/>
              <w:rPr>
                <w:rFonts w:hint="eastAsia" w:ascii="宋体" w:hAnsi="宋体" w:cs="宋体"/>
                <w:kern w:val="0"/>
              </w:rPr>
            </w:pPr>
            <w:r>
              <w:rPr>
                <w:rFonts w:hint="eastAsia" w:ascii="宋体" w:hAnsi="宋体" w:cs="宋体"/>
                <w:kern w:val="0"/>
              </w:rPr>
              <w:t>水务</w:t>
            </w:r>
          </w:p>
        </w:tc>
        <w:tc>
          <w:tcPr>
            <w:tcW w:w="1210" w:type="dxa"/>
            <w:tcBorders>
              <w:top w:val="nil"/>
              <w:left w:val="nil"/>
              <w:bottom w:val="single" w:color="auto" w:sz="4" w:space="0"/>
              <w:right w:val="single" w:color="auto" w:sz="4" w:space="0"/>
            </w:tcBorders>
            <w:noWrap/>
            <w:vAlign w:val="center"/>
          </w:tcPr>
          <w:p w14:paraId="09A6ECCB">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7392591D">
            <w:pPr>
              <w:widowControl/>
              <w:jc w:val="left"/>
              <w:rPr>
                <w:rFonts w:hint="eastAsia" w:ascii="宋体" w:hAnsi="宋体" w:cs="宋体"/>
                <w:kern w:val="0"/>
              </w:rPr>
            </w:pPr>
            <w:r>
              <w:rPr>
                <w:rFonts w:hint="eastAsia" w:ascii="宋体" w:hAnsi="宋体" w:cs="宋体"/>
                <w:kern w:val="0"/>
              </w:rPr>
              <w:t>自来水厂</w:t>
            </w:r>
          </w:p>
        </w:tc>
      </w:tr>
      <w:tr w14:paraId="21021375">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EBF176D">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63E0D987">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5262923">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4B15F2CE">
            <w:pPr>
              <w:widowControl/>
              <w:jc w:val="left"/>
              <w:rPr>
                <w:rFonts w:hint="eastAsia" w:ascii="宋体" w:hAnsi="宋体" w:cs="宋体"/>
                <w:kern w:val="0"/>
              </w:rPr>
            </w:pPr>
            <w:r>
              <w:rPr>
                <w:rFonts w:hint="eastAsia" w:ascii="宋体" w:hAnsi="宋体" w:cs="宋体"/>
                <w:kern w:val="0"/>
              </w:rPr>
              <w:t>污水处理厂</w:t>
            </w:r>
          </w:p>
        </w:tc>
      </w:tr>
      <w:tr w14:paraId="69D03A71">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251C6B26">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35F6ACE9">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7A90C65">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42AD0B78">
            <w:pPr>
              <w:widowControl/>
              <w:jc w:val="left"/>
              <w:rPr>
                <w:rFonts w:hint="eastAsia" w:ascii="宋体" w:hAnsi="宋体" w:cs="宋体"/>
                <w:kern w:val="0"/>
              </w:rPr>
            </w:pPr>
            <w:r>
              <w:rPr>
                <w:rFonts w:hint="eastAsia" w:ascii="宋体" w:hAnsi="宋体" w:cs="宋体"/>
                <w:kern w:val="0"/>
              </w:rPr>
              <w:t>二次供水</w:t>
            </w:r>
          </w:p>
        </w:tc>
      </w:tr>
      <w:tr w14:paraId="7A684597">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08CCAA01">
            <w:pPr>
              <w:widowControl/>
              <w:jc w:val="center"/>
              <w:rPr>
                <w:rFonts w:hint="eastAsia" w:ascii="宋体" w:hAnsi="宋体" w:cs="宋体"/>
                <w:kern w:val="0"/>
              </w:rPr>
            </w:pPr>
            <w:r>
              <w:rPr>
                <w:rFonts w:hint="eastAsia" w:ascii="宋体" w:hAnsi="宋体" w:cs="宋体"/>
                <w:kern w:val="0"/>
              </w:rPr>
              <w:t>25</w:t>
            </w:r>
          </w:p>
        </w:tc>
        <w:tc>
          <w:tcPr>
            <w:tcW w:w="1540" w:type="dxa"/>
            <w:vMerge w:val="restart"/>
            <w:tcBorders>
              <w:top w:val="nil"/>
              <w:left w:val="single" w:color="auto" w:sz="4" w:space="0"/>
              <w:bottom w:val="single" w:color="auto" w:sz="4" w:space="0"/>
              <w:right w:val="single" w:color="auto" w:sz="4" w:space="0"/>
            </w:tcBorders>
            <w:noWrap/>
            <w:vAlign w:val="center"/>
          </w:tcPr>
          <w:p w14:paraId="27D08CAD">
            <w:pPr>
              <w:widowControl/>
              <w:jc w:val="left"/>
              <w:rPr>
                <w:rFonts w:hint="eastAsia" w:ascii="宋体" w:hAnsi="宋体" w:cs="宋体"/>
                <w:kern w:val="0"/>
              </w:rPr>
            </w:pPr>
            <w:r>
              <w:rPr>
                <w:rFonts w:hint="eastAsia" w:ascii="宋体" w:hAnsi="宋体" w:cs="宋体"/>
                <w:kern w:val="0"/>
              </w:rPr>
              <w:t>自然资源</w:t>
            </w:r>
          </w:p>
        </w:tc>
        <w:tc>
          <w:tcPr>
            <w:tcW w:w="1210" w:type="dxa"/>
            <w:tcBorders>
              <w:top w:val="nil"/>
              <w:left w:val="nil"/>
              <w:bottom w:val="single" w:color="auto" w:sz="4" w:space="0"/>
              <w:right w:val="single" w:color="auto" w:sz="4" w:space="0"/>
            </w:tcBorders>
            <w:noWrap/>
            <w:vAlign w:val="center"/>
          </w:tcPr>
          <w:p w14:paraId="6418D084">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3EF3EC21">
            <w:pPr>
              <w:widowControl/>
              <w:jc w:val="left"/>
              <w:rPr>
                <w:rFonts w:hint="eastAsia" w:ascii="宋体" w:hAnsi="宋体" w:cs="宋体"/>
                <w:kern w:val="0"/>
              </w:rPr>
            </w:pPr>
            <w:r>
              <w:rPr>
                <w:rFonts w:hint="eastAsia" w:ascii="宋体" w:hAnsi="宋体" w:cs="宋体"/>
                <w:kern w:val="0"/>
              </w:rPr>
              <w:t>保护区</w:t>
            </w:r>
          </w:p>
        </w:tc>
      </w:tr>
      <w:tr w14:paraId="6B8E6ED1">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0065E486">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10F7234D">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060BFF77">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49142BBD">
            <w:pPr>
              <w:widowControl/>
              <w:jc w:val="left"/>
              <w:rPr>
                <w:rFonts w:hint="eastAsia" w:ascii="宋体" w:hAnsi="宋体" w:cs="宋体"/>
                <w:kern w:val="0"/>
              </w:rPr>
            </w:pPr>
            <w:r>
              <w:rPr>
                <w:rFonts w:hint="eastAsia" w:ascii="宋体" w:hAnsi="宋体" w:cs="宋体"/>
                <w:kern w:val="0"/>
              </w:rPr>
              <w:t>林区</w:t>
            </w:r>
          </w:p>
        </w:tc>
      </w:tr>
      <w:tr w14:paraId="299E611B">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770D1E31">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4AC288E3">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070AC2A3">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7F78B53D">
            <w:pPr>
              <w:widowControl/>
              <w:jc w:val="left"/>
              <w:rPr>
                <w:rFonts w:hint="eastAsia" w:ascii="宋体" w:hAnsi="宋体" w:cs="宋体"/>
                <w:kern w:val="0"/>
              </w:rPr>
            </w:pPr>
            <w:r>
              <w:rPr>
                <w:rFonts w:hint="eastAsia" w:ascii="宋体" w:hAnsi="宋体" w:cs="宋体"/>
                <w:kern w:val="0"/>
              </w:rPr>
              <w:t>草原</w:t>
            </w:r>
          </w:p>
        </w:tc>
      </w:tr>
      <w:tr w14:paraId="6BD48FCF">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5A9B8A06">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6D42044C">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171A6BCE">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0679BDFD">
            <w:pPr>
              <w:widowControl/>
              <w:jc w:val="left"/>
              <w:rPr>
                <w:rFonts w:hint="eastAsia" w:ascii="宋体" w:hAnsi="宋体" w:cs="宋体"/>
                <w:kern w:val="0"/>
              </w:rPr>
            </w:pPr>
            <w:r>
              <w:rPr>
                <w:rFonts w:hint="eastAsia" w:ascii="宋体" w:hAnsi="宋体" w:cs="宋体"/>
                <w:kern w:val="0"/>
              </w:rPr>
              <w:t>耕地</w:t>
            </w:r>
          </w:p>
        </w:tc>
      </w:tr>
      <w:tr w14:paraId="2884B228">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5FA7B307">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2D54248E">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294C70D7">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5B41C5F2">
            <w:pPr>
              <w:widowControl/>
              <w:jc w:val="left"/>
              <w:rPr>
                <w:rFonts w:hint="eastAsia" w:ascii="宋体" w:hAnsi="宋体" w:cs="宋体"/>
                <w:kern w:val="0"/>
              </w:rPr>
            </w:pPr>
            <w:r>
              <w:rPr>
                <w:rFonts w:hint="eastAsia" w:ascii="宋体" w:hAnsi="宋体" w:cs="宋体"/>
                <w:kern w:val="0"/>
              </w:rPr>
              <w:t>矿区</w:t>
            </w:r>
          </w:p>
        </w:tc>
      </w:tr>
      <w:tr w14:paraId="3A141C8F">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75B63874">
            <w:pPr>
              <w:widowControl/>
              <w:jc w:val="center"/>
              <w:rPr>
                <w:rFonts w:hint="eastAsia" w:ascii="宋体" w:hAnsi="宋体" w:cs="宋体"/>
                <w:kern w:val="0"/>
              </w:rPr>
            </w:pPr>
            <w:r>
              <w:rPr>
                <w:rFonts w:hint="eastAsia" w:ascii="宋体" w:hAnsi="宋体" w:cs="宋体"/>
                <w:kern w:val="0"/>
              </w:rPr>
              <w:t>26</w:t>
            </w:r>
          </w:p>
        </w:tc>
        <w:tc>
          <w:tcPr>
            <w:tcW w:w="1540" w:type="dxa"/>
            <w:vMerge w:val="restart"/>
            <w:tcBorders>
              <w:top w:val="nil"/>
              <w:left w:val="single" w:color="auto" w:sz="4" w:space="0"/>
              <w:bottom w:val="single" w:color="auto" w:sz="4" w:space="0"/>
              <w:right w:val="single" w:color="auto" w:sz="4" w:space="0"/>
            </w:tcBorders>
            <w:noWrap/>
            <w:vAlign w:val="center"/>
          </w:tcPr>
          <w:p w14:paraId="30E923F9">
            <w:pPr>
              <w:widowControl/>
              <w:jc w:val="left"/>
              <w:rPr>
                <w:rFonts w:hint="eastAsia" w:ascii="宋体" w:hAnsi="宋体" w:cs="宋体"/>
                <w:kern w:val="0"/>
              </w:rPr>
            </w:pPr>
            <w:r>
              <w:rPr>
                <w:rFonts w:hint="eastAsia" w:ascii="宋体" w:hAnsi="宋体" w:cs="宋体"/>
                <w:kern w:val="0"/>
              </w:rPr>
              <w:t>三场所三企业</w:t>
            </w:r>
          </w:p>
        </w:tc>
        <w:tc>
          <w:tcPr>
            <w:tcW w:w="1210" w:type="dxa"/>
            <w:tcBorders>
              <w:top w:val="nil"/>
              <w:left w:val="nil"/>
              <w:bottom w:val="single" w:color="auto" w:sz="4" w:space="0"/>
              <w:right w:val="single" w:color="auto" w:sz="4" w:space="0"/>
            </w:tcBorders>
            <w:noWrap/>
            <w:vAlign w:val="center"/>
          </w:tcPr>
          <w:p w14:paraId="11B16176">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2887B55B">
            <w:pPr>
              <w:widowControl/>
              <w:jc w:val="left"/>
              <w:rPr>
                <w:rFonts w:hint="eastAsia" w:ascii="宋体" w:hAnsi="宋体" w:cs="宋体"/>
                <w:kern w:val="0"/>
              </w:rPr>
            </w:pPr>
            <w:r>
              <w:rPr>
                <w:rFonts w:hint="eastAsia" w:ascii="宋体" w:hAnsi="宋体" w:cs="宋体"/>
                <w:kern w:val="0"/>
              </w:rPr>
              <w:t>有限空间作业场所</w:t>
            </w:r>
          </w:p>
        </w:tc>
      </w:tr>
      <w:tr w14:paraId="2C696859">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64DDCC33">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413B2053">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007C791F">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14282B64">
            <w:pPr>
              <w:widowControl/>
              <w:jc w:val="left"/>
              <w:rPr>
                <w:rFonts w:hint="eastAsia" w:ascii="宋体" w:hAnsi="宋体" w:cs="宋体"/>
                <w:kern w:val="0"/>
              </w:rPr>
            </w:pPr>
            <w:r>
              <w:rPr>
                <w:rFonts w:hint="eastAsia" w:ascii="宋体" w:hAnsi="宋体" w:cs="宋体"/>
                <w:kern w:val="0"/>
              </w:rPr>
              <w:t>涉及可燃爆粉尘作业场所</w:t>
            </w:r>
          </w:p>
        </w:tc>
      </w:tr>
      <w:tr w14:paraId="1F79CD05">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6059012">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06804E1A">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4689F397">
            <w:pPr>
              <w:widowControl/>
              <w:jc w:val="center"/>
              <w:rPr>
                <w:rFonts w:hint="eastAsia" w:ascii="宋体" w:hAnsi="宋体" w:cs="宋体"/>
                <w:kern w:val="0"/>
              </w:rPr>
            </w:pPr>
            <w:r>
              <w:rPr>
                <w:rFonts w:hint="eastAsia" w:ascii="宋体" w:hAnsi="宋体" w:cs="宋体"/>
                <w:kern w:val="0"/>
              </w:rPr>
              <w:t>3</w:t>
            </w:r>
          </w:p>
        </w:tc>
        <w:tc>
          <w:tcPr>
            <w:tcW w:w="4440" w:type="dxa"/>
            <w:tcBorders>
              <w:top w:val="nil"/>
              <w:left w:val="nil"/>
              <w:bottom w:val="single" w:color="auto" w:sz="4" w:space="0"/>
              <w:right w:val="single" w:color="auto" w:sz="4" w:space="0"/>
            </w:tcBorders>
            <w:noWrap/>
            <w:vAlign w:val="center"/>
          </w:tcPr>
          <w:p w14:paraId="68509EB2">
            <w:pPr>
              <w:widowControl/>
              <w:jc w:val="left"/>
              <w:rPr>
                <w:rFonts w:hint="eastAsia" w:ascii="宋体" w:hAnsi="宋体" w:cs="宋体"/>
                <w:kern w:val="0"/>
              </w:rPr>
            </w:pPr>
            <w:r>
              <w:rPr>
                <w:rFonts w:hint="eastAsia" w:ascii="宋体" w:hAnsi="宋体" w:cs="宋体"/>
                <w:kern w:val="0"/>
              </w:rPr>
              <w:t>喷涂作业场所</w:t>
            </w:r>
          </w:p>
        </w:tc>
      </w:tr>
      <w:tr w14:paraId="7609E833">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F637040">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76E3DE2C">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4AC64030">
            <w:pPr>
              <w:widowControl/>
              <w:jc w:val="center"/>
              <w:rPr>
                <w:rFonts w:hint="eastAsia" w:ascii="宋体" w:hAnsi="宋体" w:cs="宋体"/>
                <w:kern w:val="0"/>
              </w:rPr>
            </w:pPr>
            <w:r>
              <w:rPr>
                <w:rFonts w:hint="eastAsia" w:ascii="宋体" w:hAnsi="宋体" w:cs="宋体"/>
                <w:kern w:val="0"/>
              </w:rPr>
              <w:t>4</w:t>
            </w:r>
          </w:p>
        </w:tc>
        <w:tc>
          <w:tcPr>
            <w:tcW w:w="4440" w:type="dxa"/>
            <w:tcBorders>
              <w:top w:val="nil"/>
              <w:left w:val="nil"/>
              <w:bottom w:val="single" w:color="auto" w:sz="4" w:space="0"/>
              <w:right w:val="single" w:color="auto" w:sz="4" w:space="0"/>
            </w:tcBorders>
            <w:noWrap/>
            <w:vAlign w:val="center"/>
          </w:tcPr>
          <w:p w14:paraId="12DEE394">
            <w:pPr>
              <w:widowControl/>
              <w:jc w:val="left"/>
              <w:rPr>
                <w:rFonts w:hint="eastAsia" w:ascii="宋体" w:hAnsi="宋体" w:cs="宋体"/>
                <w:kern w:val="0"/>
              </w:rPr>
            </w:pPr>
            <w:r>
              <w:rPr>
                <w:rFonts w:hint="eastAsia" w:ascii="宋体" w:hAnsi="宋体" w:cs="宋体"/>
                <w:kern w:val="0"/>
              </w:rPr>
              <w:t>涉氨制冷企业</w:t>
            </w:r>
          </w:p>
        </w:tc>
      </w:tr>
      <w:tr w14:paraId="44F7C223">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5FA2936E">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64FE71AB">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C703E68">
            <w:pPr>
              <w:widowControl/>
              <w:jc w:val="center"/>
              <w:rPr>
                <w:rFonts w:hint="eastAsia" w:ascii="宋体" w:hAnsi="宋体" w:cs="宋体"/>
                <w:kern w:val="0"/>
              </w:rPr>
            </w:pPr>
            <w:r>
              <w:rPr>
                <w:rFonts w:hint="eastAsia" w:ascii="宋体" w:hAnsi="宋体" w:cs="宋体"/>
                <w:kern w:val="0"/>
              </w:rPr>
              <w:t>5</w:t>
            </w:r>
          </w:p>
        </w:tc>
        <w:tc>
          <w:tcPr>
            <w:tcW w:w="4440" w:type="dxa"/>
            <w:tcBorders>
              <w:top w:val="nil"/>
              <w:left w:val="nil"/>
              <w:bottom w:val="single" w:color="auto" w:sz="4" w:space="0"/>
              <w:right w:val="single" w:color="auto" w:sz="4" w:space="0"/>
            </w:tcBorders>
            <w:noWrap/>
            <w:vAlign w:val="center"/>
          </w:tcPr>
          <w:p w14:paraId="2750E5D4">
            <w:pPr>
              <w:widowControl/>
              <w:jc w:val="left"/>
              <w:rPr>
                <w:rFonts w:hint="eastAsia" w:ascii="宋体" w:hAnsi="宋体" w:cs="宋体"/>
                <w:kern w:val="0"/>
              </w:rPr>
            </w:pPr>
            <w:r>
              <w:rPr>
                <w:rFonts w:hint="eastAsia" w:ascii="宋体" w:hAnsi="宋体" w:cs="宋体"/>
                <w:kern w:val="0"/>
              </w:rPr>
              <w:t>船舶修造企业</w:t>
            </w:r>
          </w:p>
        </w:tc>
      </w:tr>
      <w:tr w14:paraId="18A019D4">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706DAC6C">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69DE5ED0">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54A46719">
            <w:pPr>
              <w:widowControl/>
              <w:jc w:val="center"/>
              <w:rPr>
                <w:rFonts w:hint="eastAsia" w:ascii="宋体" w:hAnsi="宋体" w:cs="宋体"/>
                <w:kern w:val="0"/>
              </w:rPr>
            </w:pPr>
            <w:r>
              <w:rPr>
                <w:rFonts w:hint="eastAsia" w:ascii="宋体" w:hAnsi="宋体" w:cs="宋体"/>
                <w:kern w:val="0"/>
              </w:rPr>
              <w:t>6</w:t>
            </w:r>
          </w:p>
        </w:tc>
        <w:tc>
          <w:tcPr>
            <w:tcW w:w="4440" w:type="dxa"/>
            <w:tcBorders>
              <w:top w:val="nil"/>
              <w:left w:val="nil"/>
              <w:bottom w:val="single" w:color="auto" w:sz="4" w:space="0"/>
              <w:right w:val="single" w:color="auto" w:sz="4" w:space="0"/>
            </w:tcBorders>
            <w:noWrap/>
            <w:vAlign w:val="center"/>
          </w:tcPr>
          <w:p w14:paraId="07175EF0">
            <w:pPr>
              <w:widowControl/>
              <w:jc w:val="left"/>
              <w:rPr>
                <w:rFonts w:hint="eastAsia" w:ascii="宋体" w:hAnsi="宋体" w:cs="宋体"/>
                <w:kern w:val="0"/>
              </w:rPr>
            </w:pPr>
            <w:r>
              <w:rPr>
                <w:rFonts w:hint="eastAsia" w:ascii="宋体" w:hAnsi="宋体" w:cs="宋体"/>
                <w:kern w:val="0"/>
              </w:rPr>
              <w:t>金属冶炼企业</w:t>
            </w:r>
          </w:p>
        </w:tc>
      </w:tr>
      <w:tr w14:paraId="486E7D04">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37DE5B1E">
            <w:pPr>
              <w:widowControl/>
              <w:jc w:val="center"/>
              <w:rPr>
                <w:rFonts w:hint="eastAsia" w:ascii="宋体" w:hAnsi="宋体" w:cs="宋体"/>
                <w:kern w:val="0"/>
              </w:rPr>
            </w:pPr>
            <w:r>
              <w:rPr>
                <w:rFonts w:hint="eastAsia" w:ascii="宋体" w:hAnsi="宋体" w:cs="宋体"/>
                <w:kern w:val="0"/>
              </w:rPr>
              <w:t>27</w:t>
            </w:r>
          </w:p>
        </w:tc>
        <w:tc>
          <w:tcPr>
            <w:tcW w:w="1540" w:type="dxa"/>
            <w:vMerge w:val="restart"/>
            <w:tcBorders>
              <w:top w:val="nil"/>
              <w:left w:val="single" w:color="auto" w:sz="4" w:space="0"/>
              <w:bottom w:val="single" w:color="auto" w:sz="4" w:space="0"/>
              <w:right w:val="single" w:color="auto" w:sz="4" w:space="0"/>
            </w:tcBorders>
            <w:noWrap/>
            <w:vAlign w:val="center"/>
          </w:tcPr>
          <w:p w14:paraId="269CEA53">
            <w:pPr>
              <w:widowControl/>
              <w:jc w:val="left"/>
              <w:rPr>
                <w:rFonts w:hint="eastAsia" w:ascii="宋体" w:hAnsi="宋体" w:cs="宋体"/>
                <w:kern w:val="0"/>
              </w:rPr>
            </w:pPr>
            <w:r>
              <w:rPr>
                <w:rFonts w:hint="eastAsia" w:ascii="宋体" w:hAnsi="宋体" w:cs="宋体"/>
                <w:kern w:val="0"/>
              </w:rPr>
              <w:t>危化品企业</w:t>
            </w:r>
          </w:p>
        </w:tc>
        <w:tc>
          <w:tcPr>
            <w:tcW w:w="1210" w:type="dxa"/>
            <w:tcBorders>
              <w:top w:val="nil"/>
              <w:left w:val="nil"/>
              <w:bottom w:val="single" w:color="auto" w:sz="4" w:space="0"/>
              <w:right w:val="single" w:color="auto" w:sz="4" w:space="0"/>
            </w:tcBorders>
            <w:noWrap/>
            <w:vAlign w:val="center"/>
          </w:tcPr>
          <w:p w14:paraId="4759C16E">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2D550C1B">
            <w:pPr>
              <w:widowControl/>
              <w:jc w:val="left"/>
              <w:rPr>
                <w:rFonts w:hint="eastAsia" w:ascii="宋体" w:hAnsi="宋体" w:cs="宋体"/>
                <w:kern w:val="0"/>
              </w:rPr>
            </w:pPr>
            <w:r>
              <w:rPr>
                <w:rFonts w:hint="eastAsia" w:ascii="宋体" w:hAnsi="宋体" w:cs="宋体"/>
                <w:kern w:val="0"/>
              </w:rPr>
              <w:t>危化品生产、贮存、运输、使用、经营、废弃处置等使用场所</w:t>
            </w:r>
          </w:p>
        </w:tc>
      </w:tr>
      <w:tr w14:paraId="482E03CC">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3FCA0803">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5C0425FD">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4A242D97">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7BBA6E56">
            <w:pPr>
              <w:widowControl/>
              <w:jc w:val="left"/>
              <w:rPr>
                <w:rFonts w:hint="eastAsia" w:ascii="宋体" w:hAnsi="宋体" w:cs="宋体"/>
                <w:kern w:val="0"/>
              </w:rPr>
            </w:pPr>
            <w:r>
              <w:rPr>
                <w:rFonts w:hint="eastAsia" w:ascii="宋体" w:hAnsi="宋体" w:cs="宋体"/>
                <w:kern w:val="0"/>
              </w:rPr>
              <w:t>加油站</w:t>
            </w:r>
          </w:p>
        </w:tc>
      </w:tr>
      <w:tr w14:paraId="45D5398B">
        <w:tblPrEx>
          <w:tblCellMar>
            <w:top w:w="0" w:type="dxa"/>
            <w:left w:w="108" w:type="dxa"/>
            <w:bottom w:w="0" w:type="dxa"/>
            <w:right w:w="108" w:type="dxa"/>
          </w:tblCellMar>
        </w:tblPrEx>
        <w:trPr>
          <w:trHeight w:val="280" w:hRule="atLeast"/>
          <w:jc w:val="center"/>
        </w:trPr>
        <w:tc>
          <w:tcPr>
            <w:tcW w:w="1003" w:type="dxa"/>
            <w:vMerge w:val="restart"/>
            <w:tcBorders>
              <w:top w:val="nil"/>
              <w:left w:val="single" w:color="auto" w:sz="4" w:space="0"/>
              <w:bottom w:val="single" w:color="000000" w:sz="4" w:space="0"/>
              <w:right w:val="single" w:color="auto" w:sz="4" w:space="0"/>
            </w:tcBorders>
            <w:noWrap/>
            <w:vAlign w:val="center"/>
          </w:tcPr>
          <w:p w14:paraId="36EA110E">
            <w:pPr>
              <w:widowControl/>
              <w:jc w:val="center"/>
              <w:rPr>
                <w:rFonts w:hint="eastAsia" w:ascii="宋体" w:hAnsi="宋体" w:cs="宋体"/>
                <w:kern w:val="0"/>
              </w:rPr>
            </w:pPr>
            <w:r>
              <w:rPr>
                <w:rFonts w:hint="eastAsia" w:ascii="宋体" w:hAnsi="宋体" w:cs="宋体"/>
                <w:kern w:val="0"/>
              </w:rPr>
              <w:t>28</w:t>
            </w:r>
          </w:p>
        </w:tc>
        <w:tc>
          <w:tcPr>
            <w:tcW w:w="1540" w:type="dxa"/>
            <w:vMerge w:val="restart"/>
            <w:tcBorders>
              <w:top w:val="nil"/>
              <w:left w:val="single" w:color="auto" w:sz="4" w:space="0"/>
              <w:bottom w:val="single" w:color="auto" w:sz="4" w:space="0"/>
              <w:right w:val="single" w:color="auto" w:sz="4" w:space="0"/>
            </w:tcBorders>
            <w:noWrap/>
            <w:vAlign w:val="center"/>
          </w:tcPr>
          <w:p w14:paraId="34745800">
            <w:pPr>
              <w:widowControl/>
              <w:jc w:val="left"/>
              <w:rPr>
                <w:rFonts w:hint="eastAsia" w:ascii="宋体" w:hAnsi="宋体" w:cs="宋体"/>
                <w:kern w:val="0"/>
              </w:rPr>
            </w:pPr>
            <w:r>
              <w:rPr>
                <w:rFonts w:hint="eastAsia" w:ascii="宋体" w:hAnsi="宋体" w:cs="宋体"/>
                <w:kern w:val="0"/>
              </w:rPr>
              <w:t>高风险场所</w:t>
            </w:r>
          </w:p>
        </w:tc>
        <w:tc>
          <w:tcPr>
            <w:tcW w:w="1210" w:type="dxa"/>
            <w:tcBorders>
              <w:top w:val="nil"/>
              <w:left w:val="nil"/>
              <w:bottom w:val="single" w:color="auto" w:sz="4" w:space="0"/>
              <w:right w:val="single" w:color="auto" w:sz="4" w:space="0"/>
            </w:tcBorders>
            <w:noWrap/>
            <w:vAlign w:val="center"/>
          </w:tcPr>
          <w:p w14:paraId="05A6E9C8">
            <w:pPr>
              <w:widowControl/>
              <w:jc w:val="center"/>
              <w:rPr>
                <w:rFonts w:hint="eastAsia" w:ascii="宋体" w:hAnsi="宋体" w:cs="宋体"/>
                <w:kern w:val="0"/>
              </w:rPr>
            </w:pPr>
            <w:r>
              <w:rPr>
                <w:rFonts w:hint="eastAsia" w:ascii="宋体" w:hAnsi="宋体" w:cs="宋体"/>
                <w:kern w:val="0"/>
              </w:rPr>
              <w:t>1</w:t>
            </w:r>
          </w:p>
        </w:tc>
        <w:tc>
          <w:tcPr>
            <w:tcW w:w="4440" w:type="dxa"/>
            <w:tcBorders>
              <w:top w:val="nil"/>
              <w:left w:val="nil"/>
              <w:bottom w:val="single" w:color="auto" w:sz="4" w:space="0"/>
              <w:right w:val="single" w:color="auto" w:sz="4" w:space="0"/>
            </w:tcBorders>
            <w:noWrap/>
            <w:vAlign w:val="center"/>
          </w:tcPr>
          <w:p w14:paraId="4B64685D">
            <w:pPr>
              <w:widowControl/>
              <w:jc w:val="left"/>
              <w:rPr>
                <w:rFonts w:hint="eastAsia" w:ascii="宋体" w:hAnsi="宋体" w:cs="宋体"/>
                <w:kern w:val="0"/>
              </w:rPr>
            </w:pPr>
            <w:r>
              <w:rPr>
                <w:rFonts w:hint="eastAsia" w:ascii="宋体" w:hAnsi="宋体" w:cs="宋体"/>
                <w:kern w:val="0"/>
              </w:rPr>
              <w:t>人员密集场所</w:t>
            </w:r>
          </w:p>
        </w:tc>
      </w:tr>
      <w:tr w14:paraId="49276D05">
        <w:tblPrEx>
          <w:tblCellMar>
            <w:top w:w="0" w:type="dxa"/>
            <w:left w:w="108" w:type="dxa"/>
            <w:bottom w:w="0" w:type="dxa"/>
            <w:right w:w="108" w:type="dxa"/>
          </w:tblCellMar>
        </w:tblPrEx>
        <w:trPr>
          <w:trHeight w:val="280" w:hRule="atLeast"/>
          <w:jc w:val="center"/>
        </w:trPr>
        <w:tc>
          <w:tcPr>
            <w:tcW w:w="1003" w:type="dxa"/>
            <w:vMerge w:val="continue"/>
            <w:tcBorders>
              <w:top w:val="nil"/>
              <w:left w:val="single" w:color="auto" w:sz="4" w:space="0"/>
              <w:bottom w:val="single" w:color="000000" w:sz="4" w:space="0"/>
              <w:right w:val="single" w:color="auto" w:sz="4" w:space="0"/>
            </w:tcBorders>
            <w:vAlign w:val="center"/>
          </w:tcPr>
          <w:p w14:paraId="47D3D588">
            <w:pPr>
              <w:widowControl/>
              <w:jc w:val="left"/>
              <w:rPr>
                <w:rFonts w:hint="eastAsia" w:ascii="宋体" w:hAnsi="宋体" w:cs="宋体"/>
                <w:kern w:val="0"/>
              </w:rPr>
            </w:pPr>
          </w:p>
        </w:tc>
        <w:tc>
          <w:tcPr>
            <w:tcW w:w="1540" w:type="dxa"/>
            <w:vMerge w:val="continue"/>
            <w:tcBorders>
              <w:top w:val="nil"/>
              <w:left w:val="single" w:color="auto" w:sz="4" w:space="0"/>
              <w:bottom w:val="single" w:color="auto" w:sz="4" w:space="0"/>
              <w:right w:val="single" w:color="auto" w:sz="4" w:space="0"/>
            </w:tcBorders>
            <w:vAlign w:val="center"/>
          </w:tcPr>
          <w:p w14:paraId="67DE13CF">
            <w:pPr>
              <w:widowControl/>
              <w:jc w:val="left"/>
              <w:rPr>
                <w:rFonts w:hint="eastAsia" w:ascii="宋体" w:hAnsi="宋体" w:cs="宋体"/>
                <w:kern w:val="0"/>
              </w:rPr>
            </w:pPr>
          </w:p>
        </w:tc>
        <w:tc>
          <w:tcPr>
            <w:tcW w:w="1210" w:type="dxa"/>
            <w:tcBorders>
              <w:top w:val="nil"/>
              <w:left w:val="nil"/>
              <w:bottom w:val="single" w:color="auto" w:sz="4" w:space="0"/>
              <w:right w:val="single" w:color="auto" w:sz="4" w:space="0"/>
            </w:tcBorders>
            <w:noWrap/>
            <w:vAlign w:val="center"/>
          </w:tcPr>
          <w:p w14:paraId="35FD0038">
            <w:pPr>
              <w:widowControl/>
              <w:jc w:val="center"/>
              <w:rPr>
                <w:rFonts w:hint="eastAsia" w:ascii="宋体" w:hAnsi="宋体" w:cs="宋体"/>
                <w:kern w:val="0"/>
              </w:rPr>
            </w:pPr>
            <w:r>
              <w:rPr>
                <w:rFonts w:hint="eastAsia" w:ascii="宋体" w:hAnsi="宋体" w:cs="宋体"/>
                <w:kern w:val="0"/>
              </w:rPr>
              <w:t>2</w:t>
            </w:r>
          </w:p>
        </w:tc>
        <w:tc>
          <w:tcPr>
            <w:tcW w:w="4440" w:type="dxa"/>
            <w:tcBorders>
              <w:top w:val="nil"/>
              <w:left w:val="nil"/>
              <w:bottom w:val="single" w:color="auto" w:sz="4" w:space="0"/>
              <w:right w:val="single" w:color="auto" w:sz="4" w:space="0"/>
            </w:tcBorders>
            <w:noWrap/>
            <w:vAlign w:val="center"/>
          </w:tcPr>
          <w:p w14:paraId="6C48829D">
            <w:pPr>
              <w:widowControl/>
              <w:jc w:val="left"/>
              <w:rPr>
                <w:rFonts w:hint="eastAsia" w:ascii="宋体" w:hAnsi="宋体" w:cs="宋体"/>
                <w:kern w:val="0"/>
              </w:rPr>
            </w:pPr>
            <w:r>
              <w:rPr>
                <w:rFonts w:hint="eastAsia" w:ascii="宋体" w:hAnsi="宋体" w:cs="宋体"/>
                <w:kern w:val="0"/>
              </w:rPr>
              <w:t>消防重点单位</w:t>
            </w:r>
          </w:p>
        </w:tc>
      </w:tr>
    </w:tbl>
    <w:p w14:paraId="0F588541">
      <w:pPr>
        <w:pStyle w:val="80"/>
        <w:bidi w:val="0"/>
        <w:rPr>
          <w:rFonts w:hint="eastAsia"/>
          <w:lang w:val="en-US"/>
        </w:rPr>
      </w:pPr>
      <w:bookmarkStart w:id="72" w:name="_Toc16456"/>
      <w:bookmarkStart w:id="73" w:name="_Toc147564973"/>
      <w:bookmarkStart w:id="74" w:name="_Toc10793"/>
      <w:bookmarkStart w:id="75" w:name="_Toc23254"/>
      <w:r>
        <w:rPr>
          <w:rFonts w:hint="eastAsia"/>
          <w:lang w:val="en-US"/>
        </w:rPr>
        <w:t>行业类型 BusinessType</w:t>
      </w:r>
      <w:bookmarkEnd w:id="72"/>
      <w:bookmarkEnd w:id="73"/>
      <w:bookmarkEnd w:id="74"/>
      <w:bookmarkEnd w:id="75"/>
    </w:p>
    <w:p w14:paraId="42247B67">
      <w:pPr>
        <w:pStyle w:val="79"/>
        <w:bidi w:val="0"/>
        <w:rPr>
          <w:rFonts w:hint="eastAsia"/>
        </w:rPr>
      </w:pPr>
      <w:r>
        <w:rPr>
          <w:rFonts w:hint="eastAsia"/>
        </w:rPr>
        <w:t>行业类型一览表String（16）</w:t>
      </w:r>
    </w:p>
    <w:tbl>
      <w:tblPr>
        <w:tblStyle w:val="27"/>
        <w:tblW w:w="8352" w:type="dxa"/>
        <w:jc w:val="center"/>
        <w:tblLayout w:type="autofit"/>
        <w:tblCellMar>
          <w:top w:w="0" w:type="dxa"/>
          <w:left w:w="108" w:type="dxa"/>
          <w:bottom w:w="0" w:type="dxa"/>
          <w:right w:w="108" w:type="dxa"/>
        </w:tblCellMar>
      </w:tblPr>
      <w:tblGrid>
        <w:gridCol w:w="1017"/>
        <w:gridCol w:w="2793"/>
        <w:gridCol w:w="4542"/>
      </w:tblGrid>
      <w:tr w14:paraId="2CD9E728">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474FAA7A">
            <w:pPr>
              <w:widowControl/>
              <w:jc w:val="center"/>
              <w:rPr>
                <w:rFonts w:hint="eastAsia" w:ascii="宋体" w:hAnsi="宋体" w:cs="宋体"/>
                <w:kern w:val="0"/>
              </w:rPr>
            </w:pPr>
            <w:r>
              <w:rPr>
                <w:rFonts w:hint="eastAsia" w:ascii="宋体" w:hAnsi="宋体" w:cs="宋体"/>
                <w:kern w:val="0"/>
              </w:rPr>
              <w:t>接入类型码</w:t>
            </w:r>
          </w:p>
        </w:tc>
        <w:tc>
          <w:tcPr>
            <w:tcW w:w="2793" w:type="dxa"/>
            <w:tcBorders>
              <w:top w:val="single" w:color="auto" w:sz="4" w:space="0"/>
              <w:left w:val="single" w:color="auto" w:sz="4" w:space="0"/>
              <w:bottom w:val="single" w:color="auto" w:sz="4" w:space="0"/>
              <w:right w:val="single" w:color="auto" w:sz="4" w:space="0"/>
            </w:tcBorders>
            <w:vAlign w:val="center"/>
          </w:tcPr>
          <w:p w14:paraId="6BDE4765">
            <w:pPr>
              <w:widowControl/>
              <w:jc w:val="left"/>
              <w:rPr>
                <w:rFonts w:hint="eastAsia" w:ascii="宋体" w:hAnsi="宋体" w:cs="宋体"/>
                <w:kern w:val="0"/>
              </w:rPr>
            </w:pPr>
            <w:r>
              <w:rPr>
                <w:rFonts w:hint="eastAsia" w:ascii="宋体" w:hAnsi="宋体" w:cs="宋体"/>
                <w:kern w:val="0"/>
              </w:rPr>
              <w:t>名称</w:t>
            </w:r>
          </w:p>
        </w:tc>
        <w:tc>
          <w:tcPr>
            <w:tcW w:w="4542" w:type="dxa"/>
            <w:tcBorders>
              <w:top w:val="single" w:color="auto" w:sz="4" w:space="0"/>
              <w:left w:val="single" w:color="auto" w:sz="4" w:space="0"/>
              <w:bottom w:val="single" w:color="auto" w:sz="4" w:space="0"/>
              <w:right w:val="single" w:color="auto" w:sz="4" w:space="0"/>
            </w:tcBorders>
            <w:vAlign w:val="center"/>
          </w:tcPr>
          <w:p w14:paraId="770A6C61">
            <w:pPr>
              <w:widowControl/>
              <w:jc w:val="left"/>
              <w:rPr>
                <w:rFonts w:hint="eastAsia" w:ascii="宋体" w:hAnsi="宋体" w:cs="宋体"/>
                <w:kern w:val="0"/>
              </w:rPr>
            </w:pPr>
            <w:r>
              <w:rPr>
                <w:rFonts w:hint="eastAsia" w:ascii="宋体" w:hAnsi="宋体" w:cs="宋体"/>
                <w:kern w:val="0"/>
              </w:rPr>
              <w:t>备注</w:t>
            </w:r>
          </w:p>
        </w:tc>
      </w:tr>
      <w:tr w14:paraId="08EE29EE">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7B31FD37">
            <w:pPr>
              <w:widowControl/>
              <w:jc w:val="center"/>
              <w:rPr>
                <w:rFonts w:hint="eastAsia" w:ascii="宋体" w:hAnsi="宋体" w:cs="宋体"/>
                <w:kern w:val="0"/>
              </w:rPr>
            </w:pPr>
            <w:r>
              <w:rPr>
                <w:rFonts w:hint="eastAsia" w:ascii="宋体" w:hAnsi="宋体" w:cs="宋体"/>
                <w:kern w:val="0"/>
              </w:rPr>
              <w:t>0</w:t>
            </w:r>
          </w:p>
        </w:tc>
        <w:tc>
          <w:tcPr>
            <w:tcW w:w="2793" w:type="dxa"/>
            <w:tcBorders>
              <w:top w:val="single" w:color="auto" w:sz="4" w:space="0"/>
              <w:left w:val="single" w:color="auto" w:sz="4" w:space="0"/>
              <w:bottom w:val="single" w:color="auto" w:sz="4" w:space="0"/>
              <w:right w:val="single" w:color="auto" w:sz="4" w:space="0"/>
            </w:tcBorders>
            <w:vAlign w:val="center"/>
          </w:tcPr>
          <w:p w14:paraId="681B024E">
            <w:pPr>
              <w:widowControl/>
              <w:jc w:val="left"/>
              <w:rPr>
                <w:rFonts w:hint="eastAsia" w:ascii="宋体" w:hAnsi="宋体" w:cs="宋体"/>
                <w:kern w:val="0"/>
              </w:rPr>
            </w:pPr>
            <w:r>
              <w:rPr>
                <w:rFonts w:hint="eastAsia" w:ascii="宋体" w:hAnsi="宋体" w:cs="宋体"/>
                <w:kern w:val="0"/>
              </w:rPr>
              <w:t>社会治安路面</w:t>
            </w:r>
          </w:p>
        </w:tc>
        <w:tc>
          <w:tcPr>
            <w:tcW w:w="4542" w:type="dxa"/>
            <w:tcBorders>
              <w:top w:val="single" w:color="auto" w:sz="4" w:space="0"/>
              <w:left w:val="single" w:color="auto" w:sz="4" w:space="0"/>
              <w:bottom w:val="single" w:color="auto" w:sz="4" w:space="0"/>
              <w:right w:val="single" w:color="auto" w:sz="4" w:space="0"/>
            </w:tcBorders>
            <w:vAlign w:val="center"/>
          </w:tcPr>
          <w:p w14:paraId="1C40BDF7">
            <w:pPr>
              <w:widowControl/>
              <w:jc w:val="left"/>
              <w:rPr>
                <w:rFonts w:hint="eastAsia" w:ascii="宋体" w:hAnsi="宋体" w:cs="宋体"/>
                <w:kern w:val="0"/>
              </w:rPr>
            </w:pPr>
            <w:r>
              <w:rPr>
                <w:rFonts w:hint="eastAsia" w:ascii="宋体" w:hAnsi="宋体" w:cs="宋体"/>
                <w:kern w:val="0"/>
              </w:rPr>
              <w:t>包括城市路面、商业街、公共区域、重点区域等</w:t>
            </w:r>
          </w:p>
        </w:tc>
      </w:tr>
      <w:tr w14:paraId="4BAA9FA4">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78DFD2FB">
            <w:pPr>
              <w:widowControl/>
              <w:jc w:val="center"/>
              <w:rPr>
                <w:rFonts w:hint="eastAsia" w:ascii="宋体" w:hAnsi="宋体" w:cs="宋体"/>
                <w:kern w:val="0"/>
              </w:rPr>
            </w:pPr>
            <w:r>
              <w:rPr>
                <w:rFonts w:hint="eastAsia" w:ascii="宋体" w:hAnsi="宋体" w:cs="宋体"/>
                <w:kern w:val="0"/>
              </w:rPr>
              <w:t>1</w:t>
            </w:r>
          </w:p>
        </w:tc>
        <w:tc>
          <w:tcPr>
            <w:tcW w:w="2793" w:type="dxa"/>
            <w:tcBorders>
              <w:top w:val="single" w:color="auto" w:sz="4" w:space="0"/>
              <w:left w:val="single" w:color="auto" w:sz="4" w:space="0"/>
              <w:bottom w:val="single" w:color="auto" w:sz="4" w:space="0"/>
              <w:right w:val="single" w:color="auto" w:sz="4" w:space="0"/>
            </w:tcBorders>
            <w:vAlign w:val="center"/>
          </w:tcPr>
          <w:p w14:paraId="63D8019F">
            <w:pPr>
              <w:widowControl/>
              <w:jc w:val="left"/>
              <w:rPr>
                <w:rFonts w:hint="eastAsia" w:ascii="宋体" w:hAnsi="宋体" w:cs="宋体"/>
                <w:kern w:val="0"/>
              </w:rPr>
            </w:pPr>
            <w:r>
              <w:rPr>
                <w:rFonts w:hint="eastAsia" w:ascii="宋体" w:hAnsi="宋体" w:cs="宋体"/>
                <w:kern w:val="0"/>
              </w:rPr>
              <w:t>社会治安社区</w:t>
            </w:r>
          </w:p>
        </w:tc>
        <w:tc>
          <w:tcPr>
            <w:tcW w:w="4542" w:type="dxa"/>
            <w:tcBorders>
              <w:top w:val="single" w:color="auto" w:sz="4" w:space="0"/>
              <w:left w:val="single" w:color="auto" w:sz="4" w:space="0"/>
              <w:bottom w:val="single" w:color="auto" w:sz="4" w:space="0"/>
              <w:right w:val="single" w:color="auto" w:sz="4" w:space="0"/>
            </w:tcBorders>
            <w:vAlign w:val="center"/>
          </w:tcPr>
          <w:p w14:paraId="08B1366A">
            <w:pPr>
              <w:widowControl/>
              <w:jc w:val="left"/>
              <w:rPr>
                <w:rFonts w:hint="eastAsia" w:ascii="宋体" w:hAnsi="宋体" w:cs="宋体"/>
                <w:kern w:val="0"/>
              </w:rPr>
            </w:pPr>
            <w:r>
              <w:rPr>
                <w:rFonts w:hint="eastAsia" w:ascii="宋体" w:hAnsi="宋体" w:cs="宋体"/>
                <w:kern w:val="0"/>
              </w:rPr>
              <w:t>包括社区、楼宇、网吧等</w:t>
            </w:r>
          </w:p>
        </w:tc>
      </w:tr>
      <w:tr w14:paraId="2731AA60">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0D6684D0">
            <w:pPr>
              <w:widowControl/>
              <w:jc w:val="center"/>
              <w:rPr>
                <w:rFonts w:hint="eastAsia" w:ascii="宋体" w:hAnsi="宋体" w:cs="宋体"/>
                <w:kern w:val="0"/>
              </w:rPr>
            </w:pPr>
            <w:r>
              <w:rPr>
                <w:rFonts w:hint="eastAsia" w:ascii="宋体" w:hAnsi="宋体" w:cs="宋体"/>
                <w:kern w:val="0"/>
              </w:rPr>
              <w:t>2</w:t>
            </w:r>
          </w:p>
        </w:tc>
        <w:tc>
          <w:tcPr>
            <w:tcW w:w="2793" w:type="dxa"/>
            <w:tcBorders>
              <w:top w:val="single" w:color="auto" w:sz="4" w:space="0"/>
              <w:left w:val="single" w:color="auto" w:sz="4" w:space="0"/>
              <w:bottom w:val="single" w:color="auto" w:sz="4" w:space="0"/>
              <w:right w:val="single" w:color="auto" w:sz="4" w:space="0"/>
            </w:tcBorders>
            <w:vAlign w:val="center"/>
          </w:tcPr>
          <w:p w14:paraId="350B0DDD">
            <w:pPr>
              <w:widowControl/>
              <w:jc w:val="left"/>
              <w:rPr>
                <w:rFonts w:hint="eastAsia" w:ascii="宋体" w:hAnsi="宋体" w:cs="宋体"/>
                <w:kern w:val="0"/>
              </w:rPr>
            </w:pPr>
            <w:r>
              <w:rPr>
                <w:rFonts w:hint="eastAsia" w:ascii="宋体" w:hAnsi="宋体" w:cs="宋体"/>
                <w:kern w:val="0"/>
              </w:rPr>
              <w:t>社会治安内部</w:t>
            </w:r>
          </w:p>
        </w:tc>
        <w:tc>
          <w:tcPr>
            <w:tcW w:w="4542" w:type="dxa"/>
            <w:tcBorders>
              <w:top w:val="single" w:color="auto" w:sz="4" w:space="0"/>
              <w:left w:val="single" w:color="auto" w:sz="4" w:space="0"/>
              <w:bottom w:val="single" w:color="auto" w:sz="4" w:space="0"/>
              <w:right w:val="single" w:color="auto" w:sz="4" w:space="0"/>
            </w:tcBorders>
            <w:vAlign w:val="center"/>
          </w:tcPr>
          <w:p w14:paraId="6837C713">
            <w:pPr>
              <w:widowControl/>
              <w:jc w:val="left"/>
              <w:rPr>
                <w:rFonts w:hint="eastAsia" w:ascii="宋体" w:hAnsi="宋体" w:cs="宋体"/>
                <w:kern w:val="0"/>
              </w:rPr>
            </w:pPr>
            <w:r>
              <w:rPr>
                <w:rFonts w:hint="eastAsia" w:ascii="宋体" w:hAnsi="宋体" w:cs="宋体"/>
                <w:kern w:val="0"/>
              </w:rPr>
              <w:t>包括公安办公楼、留置室等</w:t>
            </w:r>
          </w:p>
        </w:tc>
      </w:tr>
      <w:tr w14:paraId="270BEEBE">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709E892E">
            <w:pPr>
              <w:widowControl/>
              <w:jc w:val="center"/>
              <w:rPr>
                <w:rFonts w:hint="eastAsia" w:ascii="宋体" w:hAnsi="宋体" w:cs="宋体"/>
                <w:kern w:val="0"/>
              </w:rPr>
            </w:pPr>
            <w:r>
              <w:rPr>
                <w:rFonts w:hint="eastAsia" w:ascii="宋体" w:hAnsi="宋体" w:cs="宋体"/>
                <w:kern w:val="0"/>
              </w:rPr>
              <w:t>3</w:t>
            </w:r>
          </w:p>
        </w:tc>
        <w:tc>
          <w:tcPr>
            <w:tcW w:w="2793" w:type="dxa"/>
            <w:tcBorders>
              <w:top w:val="single" w:color="auto" w:sz="4" w:space="0"/>
              <w:left w:val="single" w:color="auto" w:sz="4" w:space="0"/>
              <w:bottom w:val="single" w:color="auto" w:sz="4" w:space="0"/>
              <w:right w:val="single" w:color="auto" w:sz="4" w:space="0"/>
            </w:tcBorders>
            <w:vAlign w:val="center"/>
          </w:tcPr>
          <w:p w14:paraId="42098AA9">
            <w:pPr>
              <w:widowControl/>
              <w:jc w:val="left"/>
              <w:rPr>
                <w:rFonts w:hint="eastAsia" w:ascii="宋体" w:hAnsi="宋体" w:cs="宋体"/>
                <w:kern w:val="0"/>
              </w:rPr>
            </w:pPr>
            <w:r>
              <w:rPr>
                <w:rFonts w:hint="eastAsia" w:ascii="宋体" w:hAnsi="宋体" w:cs="宋体"/>
                <w:kern w:val="0"/>
              </w:rPr>
              <w:t>社会治安其他</w:t>
            </w:r>
          </w:p>
        </w:tc>
        <w:tc>
          <w:tcPr>
            <w:tcW w:w="4542" w:type="dxa"/>
            <w:tcBorders>
              <w:top w:val="single" w:color="auto" w:sz="4" w:space="0"/>
              <w:left w:val="single" w:color="auto" w:sz="4" w:space="0"/>
              <w:bottom w:val="single" w:color="auto" w:sz="4" w:space="0"/>
              <w:right w:val="single" w:color="auto" w:sz="4" w:space="0"/>
            </w:tcBorders>
            <w:vAlign w:val="center"/>
          </w:tcPr>
          <w:p w14:paraId="6DD18B56">
            <w:pPr>
              <w:widowControl/>
              <w:jc w:val="left"/>
              <w:rPr>
                <w:rFonts w:hint="eastAsia" w:ascii="宋体" w:hAnsi="宋体" w:cs="宋体"/>
                <w:kern w:val="0"/>
              </w:rPr>
            </w:pPr>
            <w:r>
              <w:rPr>
                <w:rFonts w:hint="eastAsia" w:ascii="宋体" w:hAnsi="宋体" w:cs="宋体"/>
                <w:kern w:val="0"/>
              </w:rPr>
              <w:t>　</w:t>
            </w:r>
          </w:p>
        </w:tc>
      </w:tr>
      <w:tr w14:paraId="26FEA75B">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298CCB73">
            <w:pPr>
              <w:widowControl/>
              <w:jc w:val="center"/>
              <w:rPr>
                <w:rFonts w:hint="eastAsia" w:ascii="宋体" w:hAnsi="宋体" w:cs="宋体"/>
                <w:kern w:val="0"/>
              </w:rPr>
            </w:pPr>
            <w:r>
              <w:rPr>
                <w:rFonts w:hint="eastAsia" w:ascii="宋体" w:hAnsi="宋体" w:cs="宋体"/>
                <w:kern w:val="0"/>
              </w:rPr>
              <w:t>4</w:t>
            </w:r>
          </w:p>
        </w:tc>
        <w:tc>
          <w:tcPr>
            <w:tcW w:w="2793" w:type="dxa"/>
            <w:tcBorders>
              <w:top w:val="single" w:color="auto" w:sz="4" w:space="0"/>
              <w:left w:val="single" w:color="auto" w:sz="4" w:space="0"/>
              <w:bottom w:val="single" w:color="auto" w:sz="4" w:space="0"/>
              <w:right w:val="single" w:color="auto" w:sz="4" w:space="0"/>
            </w:tcBorders>
            <w:vAlign w:val="center"/>
          </w:tcPr>
          <w:p w14:paraId="6D6A4B82">
            <w:pPr>
              <w:widowControl/>
              <w:jc w:val="left"/>
              <w:rPr>
                <w:rFonts w:hint="eastAsia" w:ascii="宋体" w:hAnsi="宋体" w:cs="宋体"/>
                <w:kern w:val="0"/>
              </w:rPr>
            </w:pPr>
            <w:r>
              <w:rPr>
                <w:rFonts w:hint="eastAsia" w:ascii="宋体" w:hAnsi="宋体" w:cs="宋体"/>
                <w:kern w:val="0"/>
              </w:rPr>
              <w:t>交通路面</w:t>
            </w:r>
          </w:p>
        </w:tc>
        <w:tc>
          <w:tcPr>
            <w:tcW w:w="4542" w:type="dxa"/>
            <w:tcBorders>
              <w:top w:val="single" w:color="auto" w:sz="4" w:space="0"/>
              <w:left w:val="single" w:color="auto" w:sz="4" w:space="0"/>
              <w:bottom w:val="single" w:color="auto" w:sz="4" w:space="0"/>
              <w:right w:val="single" w:color="auto" w:sz="4" w:space="0"/>
            </w:tcBorders>
            <w:vAlign w:val="center"/>
          </w:tcPr>
          <w:p w14:paraId="19999507">
            <w:pPr>
              <w:widowControl/>
              <w:jc w:val="left"/>
              <w:rPr>
                <w:rFonts w:hint="eastAsia" w:ascii="宋体" w:hAnsi="宋体" w:cs="宋体"/>
                <w:kern w:val="0"/>
              </w:rPr>
            </w:pPr>
            <w:r>
              <w:rPr>
                <w:rFonts w:hint="eastAsia" w:ascii="宋体" w:hAnsi="宋体" w:cs="宋体"/>
                <w:kern w:val="0"/>
              </w:rPr>
              <w:t>包括城市主要干道、国道、高速交通状况监视</w:t>
            </w:r>
          </w:p>
        </w:tc>
      </w:tr>
      <w:tr w14:paraId="15AD0DCA">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325756C7">
            <w:pPr>
              <w:widowControl/>
              <w:jc w:val="center"/>
              <w:rPr>
                <w:rFonts w:hint="eastAsia" w:ascii="宋体" w:hAnsi="宋体" w:cs="宋体"/>
                <w:kern w:val="0"/>
              </w:rPr>
            </w:pPr>
            <w:r>
              <w:rPr>
                <w:rFonts w:hint="eastAsia" w:ascii="宋体" w:hAnsi="宋体" w:cs="宋体"/>
                <w:kern w:val="0"/>
              </w:rPr>
              <w:t>5</w:t>
            </w:r>
          </w:p>
        </w:tc>
        <w:tc>
          <w:tcPr>
            <w:tcW w:w="2793" w:type="dxa"/>
            <w:tcBorders>
              <w:top w:val="single" w:color="auto" w:sz="4" w:space="0"/>
              <w:left w:val="single" w:color="auto" w:sz="4" w:space="0"/>
              <w:bottom w:val="single" w:color="auto" w:sz="4" w:space="0"/>
              <w:right w:val="single" w:color="auto" w:sz="4" w:space="0"/>
            </w:tcBorders>
            <w:vAlign w:val="center"/>
          </w:tcPr>
          <w:p w14:paraId="1D2BF133">
            <w:pPr>
              <w:widowControl/>
              <w:jc w:val="left"/>
              <w:rPr>
                <w:rFonts w:hint="eastAsia" w:ascii="宋体" w:hAnsi="宋体" w:cs="宋体"/>
                <w:kern w:val="0"/>
              </w:rPr>
            </w:pPr>
            <w:r>
              <w:rPr>
                <w:rFonts w:hint="eastAsia" w:ascii="宋体" w:hAnsi="宋体" w:cs="宋体"/>
                <w:kern w:val="0"/>
              </w:rPr>
              <w:t>交通卡口</w:t>
            </w:r>
          </w:p>
        </w:tc>
        <w:tc>
          <w:tcPr>
            <w:tcW w:w="4542" w:type="dxa"/>
            <w:tcBorders>
              <w:top w:val="single" w:color="auto" w:sz="4" w:space="0"/>
              <w:left w:val="single" w:color="auto" w:sz="4" w:space="0"/>
              <w:bottom w:val="single" w:color="auto" w:sz="4" w:space="0"/>
              <w:right w:val="single" w:color="auto" w:sz="4" w:space="0"/>
            </w:tcBorders>
            <w:vAlign w:val="center"/>
          </w:tcPr>
          <w:p w14:paraId="5C286948">
            <w:pPr>
              <w:widowControl/>
              <w:jc w:val="left"/>
              <w:rPr>
                <w:rFonts w:hint="eastAsia" w:ascii="宋体" w:hAnsi="宋体" w:cs="宋体"/>
                <w:kern w:val="0"/>
              </w:rPr>
            </w:pPr>
            <w:r>
              <w:rPr>
                <w:rFonts w:hint="eastAsia" w:ascii="宋体" w:hAnsi="宋体" w:cs="宋体"/>
                <w:kern w:val="0"/>
              </w:rPr>
              <w:t>包括交叉路口、“电子警察”、关口、收费站等</w:t>
            </w:r>
          </w:p>
        </w:tc>
      </w:tr>
      <w:tr w14:paraId="6B97795C">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45F2E82D">
            <w:pPr>
              <w:widowControl/>
              <w:jc w:val="center"/>
              <w:rPr>
                <w:rFonts w:hint="eastAsia" w:ascii="宋体" w:hAnsi="宋体" w:cs="宋体"/>
                <w:kern w:val="0"/>
              </w:rPr>
            </w:pPr>
            <w:r>
              <w:rPr>
                <w:rFonts w:hint="eastAsia" w:ascii="宋体" w:hAnsi="宋体" w:cs="宋体"/>
                <w:kern w:val="0"/>
              </w:rPr>
              <w:t>6</w:t>
            </w:r>
          </w:p>
        </w:tc>
        <w:tc>
          <w:tcPr>
            <w:tcW w:w="2793" w:type="dxa"/>
            <w:tcBorders>
              <w:top w:val="single" w:color="auto" w:sz="4" w:space="0"/>
              <w:left w:val="single" w:color="auto" w:sz="4" w:space="0"/>
              <w:bottom w:val="single" w:color="auto" w:sz="4" w:space="0"/>
              <w:right w:val="single" w:color="auto" w:sz="4" w:space="0"/>
            </w:tcBorders>
            <w:vAlign w:val="center"/>
          </w:tcPr>
          <w:p w14:paraId="7F9B459E">
            <w:pPr>
              <w:widowControl/>
              <w:jc w:val="left"/>
              <w:rPr>
                <w:rFonts w:hint="eastAsia" w:ascii="宋体" w:hAnsi="宋体" w:cs="宋体"/>
                <w:kern w:val="0"/>
              </w:rPr>
            </w:pPr>
            <w:r>
              <w:rPr>
                <w:rFonts w:hint="eastAsia" w:ascii="宋体" w:hAnsi="宋体" w:cs="宋体"/>
                <w:kern w:val="0"/>
              </w:rPr>
              <w:t>交通内部</w:t>
            </w:r>
          </w:p>
        </w:tc>
        <w:tc>
          <w:tcPr>
            <w:tcW w:w="4542" w:type="dxa"/>
            <w:tcBorders>
              <w:top w:val="single" w:color="auto" w:sz="4" w:space="0"/>
              <w:left w:val="single" w:color="auto" w:sz="4" w:space="0"/>
              <w:bottom w:val="single" w:color="auto" w:sz="4" w:space="0"/>
              <w:right w:val="single" w:color="auto" w:sz="4" w:space="0"/>
            </w:tcBorders>
            <w:vAlign w:val="center"/>
          </w:tcPr>
          <w:p w14:paraId="062E03FA">
            <w:pPr>
              <w:widowControl/>
              <w:jc w:val="left"/>
              <w:rPr>
                <w:rFonts w:hint="eastAsia" w:ascii="宋体" w:hAnsi="宋体" w:cs="宋体"/>
                <w:kern w:val="0"/>
              </w:rPr>
            </w:pPr>
            <w:r>
              <w:rPr>
                <w:rFonts w:hint="eastAsia" w:ascii="宋体" w:hAnsi="宋体" w:cs="宋体"/>
                <w:kern w:val="0"/>
              </w:rPr>
              <w:t>包括交管办公楼等</w:t>
            </w:r>
          </w:p>
        </w:tc>
      </w:tr>
      <w:tr w14:paraId="28A5CC61">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00BA47A2">
            <w:pPr>
              <w:widowControl/>
              <w:jc w:val="center"/>
              <w:rPr>
                <w:rFonts w:hint="eastAsia" w:ascii="宋体" w:hAnsi="宋体" w:cs="宋体"/>
                <w:kern w:val="0"/>
              </w:rPr>
            </w:pPr>
            <w:r>
              <w:rPr>
                <w:rFonts w:hint="eastAsia" w:ascii="宋体" w:hAnsi="宋体" w:cs="宋体"/>
                <w:kern w:val="0"/>
              </w:rPr>
              <w:t>7</w:t>
            </w:r>
          </w:p>
        </w:tc>
        <w:tc>
          <w:tcPr>
            <w:tcW w:w="2793" w:type="dxa"/>
            <w:tcBorders>
              <w:top w:val="single" w:color="auto" w:sz="4" w:space="0"/>
              <w:left w:val="single" w:color="auto" w:sz="4" w:space="0"/>
              <w:bottom w:val="single" w:color="auto" w:sz="4" w:space="0"/>
              <w:right w:val="single" w:color="auto" w:sz="4" w:space="0"/>
            </w:tcBorders>
            <w:vAlign w:val="center"/>
          </w:tcPr>
          <w:p w14:paraId="52657103">
            <w:pPr>
              <w:widowControl/>
              <w:jc w:val="left"/>
              <w:rPr>
                <w:rFonts w:hint="eastAsia" w:ascii="宋体" w:hAnsi="宋体" w:cs="宋体"/>
                <w:kern w:val="0"/>
              </w:rPr>
            </w:pPr>
            <w:r>
              <w:rPr>
                <w:rFonts w:hint="eastAsia" w:ascii="宋体" w:hAnsi="宋体" w:cs="宋体"/>
                <w:kern w:val="0"/>
              </w:rPr>
              <w:t>交通其他</w:t>
            </w:r>
          </w:p>
        </w:tc>
        <w:tc>
          <w:tcPr>
            <w:tcW w:w="4542" w:type="dxa"/>
            <w:tcBorders>
              <w:top w:val="single" w:color="auto" w:sz="4" w:space="0"/>
              <w:left w:val="single" w:color="auto" w:sz="4" w:space="0"/>
              <w:bottom w:val="single" w:color="auto" w:sz="4" w:space="0"/>
              <w:right w:val="single" w:color="auto" w:sz="4" w:space="0"/>
            </w:tcBorders>
            <w:vAlign w:val="center"/>
          </w:tcPr>
          <w:p w14:paraId="091C4A7D">
            <w:pPr>
              <w:widowControl/>
              <w:jc w:val="left"/>
              <w:rPr>
                <w:rFonts w:hint="eastAsia" w:ascii="宋体" w:hAnsi="宋体" w:cs="宋体"/>
                <w:kern w:val="0"/>
              </w:rPr>
            </w:pPr>
            <w:r>
              <w:rPr>
                <w:rFonts w:hint="eastAsia" w:ascii="宋体" w:hAnsi="宋体" w:cs="宋体"/>
                <w:kern w:val="0"/>
              </w:rPr>
              <w:t>　</w:t>
            </w:r>
          </w:p>
        </w:tc>
      </w:tr>
      <w:tr w14:paraId="54276B84">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072E8D3F">
            <w:pPr>
              <w:widowControl/>
              <w:jc w:val="center"/>
              <w:rPr>
                <w:rFonts w:hint="eastAsia" w:ascii="宋体" w:hAnsi="宋体" w:cs="宋体"/>
                <w:kern w:val="0"/>
              </w:rPr>
            </w:pPr>
            <w:r>
              <w:rPr>
                <w:rFonts w:hint="eastAsia" w:ascii="宋体" w:hAnsi="宋体" w:cs="宋体"/>
                <w:kern w:val="0"/>
              </w:rPr>
              <w:t>8</w:t>
            </w:r>
          </w:p>
        </w:tc>
        <w:tc>
          <w:tcPr>
            <w:tcW w:w="2793" w:type="dxa"/>
            <w:tcBorders>
              <w:top w:val="single" w:color="auto" w:sz="4" w:space="0"/>
              <w:left w:val="single" w:color="auto" w:sz="4" w:space="0"/>
              <w:bottom w:val="single" w:color="auto" w:sz="4" w:space="0"/>
              <w:right w:val="single" w:color="auto" w:sz="4" w:space="0"/>
            </w:tcBorders>
            <w:vAlign w:val="center"/>
          </w:tcPr>
          <w:p w14:paraId="5167CE9F">
            <w:pPr>
              <w:widowControl/>
              <w:jc w:val="left"/>
              <w:rPr>
                <w:rFonts w:hint="eastAsia" w:ascii="宋体" w:hAnsi="宋体" w:cs="宋体"/>
                <w:kern w:val="0"/>
              </w:rPr>
            </w:pPr>
            <w:r>
              <w:rPr>
                <w:rFonts w:hint="eastAsia" w:ascii="宋体" w:hAnsi="宋体" w:cs="宋体"/>
                <w:kern w:val="0"/>
              </w:rPr>
              <w:t>城市管理</w:t>
            </w:r>
          </w:p>
        </w:tc>
        <w:tc>
          <w:tcPr>
            <w:tcW w:w="4542" w:type="dxa"/>
            <w:tcBorders>
              <w:top w:val="single" w:color="auto" w:sz="4" w:space="0"/>
              <w:left w:val="single" w:color="auto" w:sz="4" w:space="0"/>
              <w:bottom w:val="single" w:color="auto" w:sz="4" w:space="0"/>
              <w:right w:val="single" w:color="auto" w:sz="4" w:space="0"/>
            </w:tcBorders>
            <w:vAlign w:val="center"/>
          </w:tcPr>
          <w:p w14:paraId="325907E6">
            <w:pPr>
              <w:widowControl/>
              <w:jc w:val="left"/>
              <w:rPr>
                <w:rFonts w:hint="eastAsia" w:ascii="宋体" w:hAnsi="宋体" w:cs="宋体"/>
                <w:kern w:val="0"/>
              </w:rPr>
            </w:pPr>
            <w:r>
              <w:rPr>
                <w:rFonts w:hint="eastAsia" w:ascii="宋体" w:hAnsi="宋体" w:cs="宋体"/>
                <w:kern w:val="0"/>
              </w:rPr>
              <w:t>　</w:t>
            </w:r>
          </w:p>
        </w:tc>
      </w:tr>
      <w:tr w14:paraId="08280188">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16992659">
            <w:pPr>
              <w:widowControl/>
              <w:jc w:val="center"/>
              <w:rPr>
                <w:rFonts w:hint="eastAsia" w:ascii="宋体" w:hAnsi="宋体" w:cs="宋体"/>
                <w:kern w:val="0"/>
              </w:rPr>
            </w:pPr>
            <w:r>
              <w:rPr>
                <w:rFonts w:hint="eastAsia" w:ascii="宋体" w:hAnsi="宋体" w:cs="宋体"/>
                <w:kern w:val="0"/>
              </w:rPr>
              <w:t>9</w:t>
            </w:r>
          </w:p>
        </w:tc>
        <w:tc>
          <w:tcPr>
            <w:tcW w:w="2793" w:type="dxa"/>
            <w:tcBorders>
              <w:top w:val="single" w:color="auto" w:sz="4" w:space="0"/>
              <w:left w:val="single" w:color="auto" w:sz="4" w:space="0"/>
              <w:bottom w:val="single" w:color="auto" w:sz="4" w:space="0"/>
              <w:right w:val="single" w:color="auto" w:sz="4" w:space="0"/>
            </w:tcBorders>
            <w:vAlign w:val="center"/>
          </w:tcPr>
          <w:p w14:paraId="3C68E8A1">
            <w:pPr>
              <w:widowControl/>
              <w:jc w:val="left"/>
              <w:rPr>
                <w:rFonts w:hint="eastAsia" w:ascii="宋体" w:hAnsi="宋体" w:cs="宋体"/>
                <w:kern w:val="0"/>
              </w:rPr>
            </w:pPr>
            <w:r>
              <w:rPr>
                <w:rFonts w:hint="eastAsia" w:ascii="宋体" w:hAnsi="宋体" w:cs="宋体"/>
                <w:kern w:val="0"/>
              </w:rPr>
              <w:t>卫生环保</w:t>
            </w:r>
          </w:p>
        </w:tc>
        <w:tc>
          <w:tcPr>
            <w:tcW w:w="4542" w:type="dxa"/>
            <w:tcBorders>
              <w:top w:val="single" w:color="auto" w:sz="4" w:space="0"/>
              <w:left w:val="single" w:color="auto" w:sz="4" w:space="0"/>
              <w:bottom w:val="single" w:color="auto" w:sz="4" w:space="0"/>
              <w:right w:val="single" w:color="auto" w:sz="4" w:space="0"/>
            </w:tcBorders>
            <w:vAlign w:val="center"/>
          </w:tcPr>
          <w:p w14:paraId="71B75757">
            <w:pPr>
              <w:widowControl/>
              <w:jc w:val="left"/>
              <w:rPr>
                <w:rFonts w:hint="eastAsia" w:ascii="宋体" w:hAnsi="宋体" w:cs="宋体"/>
                <w:kern w:val="0"/>
              </w:rPr>
            </w:pPr>
            <w:r>
              <w:rPr>
                <w:rFonts w:hint="eastAsia" w:ascii="宋体" w:hAnsi="宋体" w:cs="宋体"/>
                <w:kern w:val="0"/>
              </w:rPr>
              <w:t>　</w:t>
            </w:r>
          </w:p>
        </w:tc>
      </w:tr>
      <w:tr w14:paraId="209ABC8E">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73591786">
            <w:pPr>
              <w:widowControl/>
              <w:jc w:val="center"/>
              <w:rPr>
                <w:rFonts w:hint="eastAsia" w:ascii="宋体" w:hAnsi="宋体" w:cs="宋体"/>
                <w:kern w:val="0"/>
              </w:rPr>
            </w:pPr>
            <w:r>
              <w:rPr>
                <w:rFonts w:hint="eastAsia" w:ascii="宋体" w:hAnsi="宋体" w:cs="宋体"/>
                <w:kern w:val="0"/>
              </w:rPr>
              <w:t>10</w:t>
            </w:r>
          </w:p>
        </w:tc>
        <w:tc>
          <w:tcPr>
            <w:tcW w:w="2793" w:type="dxa"/>
            <w:tcBorders>
              <w:top w:val="single" w:color="auto" w:sz="4" w:space="0"/>
              <w:left w:val="single" w:color="auto" w:sz="4" w:space="0"/>
              <w:bottom w:val="single" w:color="auto" w:sz="4" w:space="0"/>
              <w:right w:val="single" w:color="auto" w:sz="4" w:space="0"/>
            </w:tcBorders>
            <w:vAlign w:val="center"/>
          </w:tcPr>
          <w:p w14:paraId="7789F97D">
            <w:pPr>
              <w:widowControl/>
              <w:jc w:val="left"/>
              <w:rPr>
                <w:rFonts w:hint="eastAsia" w:ascii="宋体" w:hAnsi="宋体" w:cs="宋体"/>
                <w:kern w:val="0"/>
              </w:rPr>
            </w:pPr>
            <w:r>
              <w:rPr>
                <w:rFonts w:hint="eastAsia" w:ascii="宋体" w:hAnsi="宋体" w:cs="宋体"/>
                <w:kern w:val="0"/>
              </w:rPr>
              <w:t>商检海关</w:t>
            </w:r>
          </w:p>
        </w:tc>
        <w:tc>
          <w:tcPr>
            <w:tcW w:w="4542" w:type="dxa"/>
            <w:tcBorders>
              <w:top w:val="single" w:color="auto" w:sz="4" w:space="0"/>
              <w:left w:val="single" w:color="auto" w:sz="4" w:space="0"/>
              <w:bottom w:val="single" w:color="auto" w:sz="4" w:space="0"/>
              <w:right w:val="single" w:color="auto" w:sz="4" w:space="0"/>
            </w:tcBorders>
            <w:vAlign w:val="center"/>
          </w:tcPr>
          <w:p w14:paraId="47A4CBFB">
            <w:pPr>
              <w:widowControl/>
              <w:jc w:val="left"/>
              <w:rPr>
                <w:rFonts w:hint="eastAsia" w:ascii="宋体" w:hAnsi="宋体" w:cs="宋体"/>
                <w:kern w:val="0"/>
              </w:rPr>
            </w:pPr>
            <w:r>
              <w:rPr>
                <w:rFonts w:hint="eastAsia" w:ascii="宋体" w:hAnsi="宋体" w:cs="宋体"/>
                <w:kern w:val="0"/>
              </w:rPr>
              <w:t>　</w:t>
            </w:r>
          </w:p>
        </w:tc>
      </w:tr>
      <w:tr w14:paraId="702F2FD2">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6E1BCD78">
            <w:pPr>
              <w:widowControl/>
              <w:jc w:val="center"/>
              <w:rPr>
                <w:rFonts w:hint="eastAsia" w:ascii="宋体" w:hAnsi="宋体" w:cs="宋体"/>
                <w:kern w:val="0"/>
              </w:rPr>
            </w:pPr>
            <w:r>
              <w:rPr>
                <w:rFonts w:hint="eastAsia" w:ascii="宋体" w:hAnsi="宋体" w:cs="宋体"/>
                <w:kern w:val="0"/>
              </w:rPr>
              <w:t>11</w:t>
            </w:r>
          </w:p>
        </w:tc>
        <w:tc>
          <w:tcPr>
            <w:tcW w:w="2793" w:type="dxa"/>
            <w:tcBorders>
              <w:top w:val="single" w:color="auto" w:sz="4" w:space="0"/>
              <w:left w:val="single" w:color="auto" w:sz="4" w:space="0"/>
              <w:bottom w:val="single" w:color="auto" w:sz="4" w:space="0"/>
              <w:right w:val="single" w:color="auto" w:sz="4" w:space="0"/>
            </w:tcBorders>
            <w:vAlign w:val="center"/>
          </w:tcPr>
          <w:p w14:paraId="17B2B2E5">
            <w:pPr>
              <w:widowControl/>
              <w:jc w:val="left"/>
              <w:rPr>
                <w:rFonts w:hint="eastAsia" w:ascii="宋体" w:hAnsi="宋体" w:cs="宋体"/>
                <w:kern w:val="0"/>
              </w:rPr>
            </w:pPr>
            <w:r>
              <w:rPr>
                <w:rFonts w:hint="eastAsia" w:ascii="宋体" w:hAnsi="宋体" w:cs="宋体"/>
                <w:kern w:val="0"/>
              </w:rPr>
              <w:t>教育部门</w:t>
            </w:r>
          </w:p>
        </w:tc>
        <w:tc>
          <w:tcPr>
            <w:tcW w:w="4542" w:type="dxa"/>
            <w:tcBorders>
              <w:top w:val="single" w:color="auto" w:sz="4" w:space="0"/>
              <w:left w:val="single" w:color="auto" w:sz="4" w:space="0"/>
              <w:bottom w:val="single" w:color="auto" w:sz="4" w:space="0"/>
              <w:right w:val="single" w:color="auto" w:sz="4" w:space="0"/>
            </w:tcBorders>
            <w:vAlign w:val="center"/>
          </w:tcPr>
          <w:p w14:paraId="51518D49">
            <w:pPr>
              <w:widowControl/>
              <w:jc w:val="left"/>
              <w:rPr>
                <w:rFonts w:hint="eastAsia" w:ascii="宋体" w:hAnsi="宋体" w:cs="宋体"/>
                <w:kern w:val="0"/>
              </w:rPr>
            </w:pPr>
            <w:r>
              <w:rPr>
                <w:rFonts w:hint="eastAsia" w:ascii="宋体" w:hAnsi="宋体" w:cs="宋体"/>
                <w:kern w:val="0"/>
              </w:rPr>
              <w:t>　</w:t>
            </w:r>
          </w:p>
        </w:tc>
      </w:tr>
      <w:tr w14:paraId="375A7472">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65E2B78E">
            <w:pPr>
              <w:widowControl/>
              <w:jc w:val="center"/>
              <w:rPr>
                <w:rFonts w:hint="eastAsia" w:ascii="宋体" w:hAnsi="宋体" w:cs="宋体"/>
                <w:kern w:val="0"/>
              </w:rPr>
            </w:pPr>
            <w:r>
              <w:rPr>
                <w:rFonts w:hint="eastAsia" w:ascii="宋体" w:hAnsi="宋体" w:cs="宋体"/>
                <w:kern w:val="0"/>
              </w:rPr>
              <w:t>12</w:t>
            </w:r>
          </w:p>
        </w:tc>
        <w:tc>
          <w:tcPr>
            <w:tcW w:w="2793" w:type="dxa"/>
            <w:tcBorders>
              <w:top w:val="single" w:color="auto" w:sz="4" w:space="0"/>
              <w:left w:val="single" w:color="auto" w:sz="4" w:space="0"/>
              <w:bottom w:val="single" w:color="auto" w:sz="4" w:space="0"/>
              <w:right w:val="single" w:color="auto" w:sz="4" w:space="0"/>
            </w:tcBorders>
            <w:vAlign w:val="center"/>
          </w:tcPr>
          <w:p w14:paraId="0B4F0A9E">
            <w:pPr>
              <w:widowControl/>
              <w:jc w:val="left"/>
              <w:rPr>
                <w:rFonts w:hint="eastAsia" w:ascii="宋体" w:hAnsi="宋体" w:cs="宋体"/>
                <w:kern w:val="0"/>
              </w:rPr>
            </w:pPr>
            <w:r>
              <w:rPr>
                <w:rFonts w:hint="eastAsia" w:ascii="宋体" w:hAnsi="宋体" w:cs="宋体"/>
                <w:kern w:val="0"/>
              </w:rPr>
              <w:t>民航</w:t>
            </w:r>
          </w:p>
        </w:tc>
        <w:tc>
          <w:tcPr>
            <w:tcW w:w="4542" w:type="dxa"/>
            <w:tcBorders>
              <w:top w:val="single" w:color="auto" w:sz="4" w:space="0"/>
              <w:left w:val="single" w:color="auto" w:sz="4" w:space="0"/>
              <w:bottom w:val="single" w:color="auto" w:sz="4" w:space="0"/>
              <w:right w:val="single" w:color="auto" w:sz="4" w:space="0"/>
            </w:tcBorders>
            <w:vAlign w:val="center"/>
          </w:tcPr>
          <w:p w14:paraId="74BB20C8">
            <w:pPr>
              <w:widowControl/>
              <w:jc w:val="left"/>
              <w:rPr>
                <w:rFonts w:hint="eastAsia" w:ascii="宋体" w:hAnsi="宋体" w:cs="宋体"/>
                <w:kern w:val="0"/>
              </w:rPr>
            </w:pPr>
            <w:r>
              <w:rPr>
                <w:rFonts w:hint="eastAsia" w:ascii="宋体" w:hAnsi="宋体" w:cs="宋体"/>
                <w:kern w:val="0"/>
              </w:rPr>
              <w:t>　</w:t>
            </w:r>
          </w:p>
        </w:tc>
      </w:tr>
      <w:tr w14:paraId="7D8C09DC">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79AEFE5B">
            <w:pPr>
              <w:widowControl/>
              <w:jc w:val="center"/>
              <w:rPr>
                <w:rFonts w:hint="eastAsia" w:ascii="宋体" w:hAnsi="宋体" w:cs="宋体"/>
                <w:kern w:val="0"/>
              </w:rPr>
            </w:pPr>
            <w:r>
              <w:rPr>
                <w:rFonts w:hint="eastAsia" w:ascii="宋体" w:hAnsi="宋体" w:cs="宋体"/>
                <w:kern w:val="0"/>
              </w:rPr>
              <w:t>13</w:t>
            </w:r>
          </w:p>
        </w:tc>
        <w:tc>
          <w:tcPr>
            <w:tcW w:w="2793" w:type="dxa"/>
            <w:tcBorders>
              <w:top w:val="single" w:color="auto" w:sz="4" w:space="0"/>
              <w:left w:val="single" w:color="auto" w:sz="4" w:space="0"/>
              <w:bottom w:val="single" w:color="auto" w:sz="4" w:space="0"/>
              <w:right w:val="single" w:color="auto" w:sz="4" w:space="0"/>
            </w:tcBorders>
            <w:vAlign w:val="center"/>
          </w:tcPr>
          <w:p w14:paraId="0DBB6872">
            <w:pPr>
              <w:widowControl/>
              <w:jc w:val="left"/>
              <w:rPr>
                <w:rFonts w:hint="eastAsia" w:ascii="宋体" w:hAnsi="宋体" w:cs="宋体"/>
                <w:kern w:val="0"/>
              </w:rPr>
            </w:pPr>
            <w:r>
              <w:rPr>
                <w:rFonts w:hint="eastAsia" w:ascii="宋体" w:hAnsi="宋体" w:cs="宋体"/>
                <w:kern w:val="0"/>
              </w:rPr>
              <w:t>铁路</w:t>
            </w:r>
          </w:p>
        </w:tc>
        <w:tc>
          <w:tcPr>
            <w:tcW w:w="4542" w:type="dxa"/>
            <w:tcBorders>
              <w:top w:val="single" w:color="auto" w:sz="4" w:space="0"/>
              <w:left w:val="single" w:color="auto" w:sz="4" w:space="0"/>
              <w:bottom w:val="single" w:color="auto" w:sz="4" w:space="0"/>
              <w:right w:val="single" w:color="auto" w:sz="4" w:space="0"/>
            </w:tcBorders>
            <w:vAlign w:val="center"/>
          </w:tcPr>
          <w:p w14:paraId="718A7F63">
            <w:pPr>
              <w:widowControl/>
              <w:jc w:val="left"/>
              <w:rPr>
                <w:rFonts w:hint="eastAsia" w:ascii="宋体" w:hAnsi="宋体" w:cs="宋体"/>
                <w:kern w:val="0"/>
              </w:rPr>
            </w:pPr>
            <w:r>
              <w:rPr>
                <w:rFonts w:hint="eastAsia" w:ascii="宋体" w:hAnsi="宋体" w:cs="宋体"/>
                <w:kern w:val="0"/>
              </w:rPr>
              <w:t>　</w:t>
            </w:r>
          </w:p>
        </w:tc>
      </w:tr>
      <w:tr w14:paraId="359BF841">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1F196136">
            <w:pPr>
              <w:widowControl/>
              <w:jc w:val="center"/>
              <w:rPr>
                <w:rFonts w:hint="eastAsia" w:ascii="宋体" w:hAnsi="宋体" w:cs="宋体"/>
                <w:kern w:val="0"/>
              </w:rPr>
            </w:pPr>
            <w:r>
              <w:rPr>
                <w:rFonts w:hint="eastAsia" w:ascii="宋体" w:hAnsi="宋体" w:cs="宋体"/>
                <w:kern w:val="0"/>
              </w:rPr>
              <w:t>14</w:t>
            </w:r>
          </w:p>
        </w:tc>
        <w:tc>
          <w:tcPr>
            <w:tcW w:w="2793" w:type="dxa"/>
            <w:tcBorders>
              <w:top w:val="single" w:color="auto" w:sz="4" w:space="0"/>
              <w:left w:val="single" w:color="auto" w:sz="4" w:space="0"/>
              <w:bottom w:val="single" w:color="auto" w:sz="4" w:space="0"/>
              <w:right w:val="single" w:color="auto" w:sz="4" w:space="0"/>
            </w:tcBorders>
            <w:vAlign w:val="center"/>
          </w:tcPr>
          <w:p w14:paraId="45A10218">
            <w:pPr>
              <w:widowControl/>
              <w:jc w:val="left"/>
              <w:rPr>
                <w:rFonts w:hint="eastAsia" w:ascii="宋体" w:hAnsi="宋体" w:cs="宋体"/>
                <w:kern w:val="0"/>
              </w:rPr>
            </w:pPr>
            <w:r>
              <w:rPr>
                <w:rFonts w:hint="eastAsia" w:ascii="宋体" w:hAnsi="宋体" w:cs="宋体"/>
                <w:kern w:val="0"/>
              </w:rPr>
              <w:t>航运</w:t>
            </w:r>
          </w:p>
        </w:tc>
        <w:tc>
          <w:tcPr>
            <w:tcW w:w="4542" w:type="dxa"/>
            <w:tcBorders>
              <w:top w:val="single" w:color="auto" w:sz="4" w:space="0"/>
              <w:left w:val="single" w:color="auto" w:sz="4" w:space="0"/>
              <w:bottom w:val="single" w:color="auto" w:sz="4" w:space="0"/>
              <w:right w:val="single" w:color="auto" w:sz="4" w:space="0"/>
            </w:tcBorders>
            <w:vAlign w:val="center"/>
          </w:tcPr>
          <w:p w14:paraId="46EE491B">
            <w:pPr>
              <w:widowControl/>
              <w:jc w:val="left"/>
              <w:rPr>
                <w:rFonts w:hint="eastAsia" w:ascii="宋体" w:hAnsi="宋体" w:cs="宋体"/>
                <w:kern w:val="0"/>
              </w:rPr>
            </w:pPr>
            <w:r>
              <w:rPr>
                <w:rFonts w:hint="eastAsia" w:ascii="宋体" w:hAnsi="宋体" w:cs="宋体"/>
                <w:kern w:val="0"/>
              </w:rPr>
              <w:t>　</w:t>
            </w:r>
          </w:p>
        </w:tc>
      </w:tr>
      <w:tr w14:paraId="0AE7C27A">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18071F46">
            <w:pPr>
              <w:widowControl/>
              <w:jc w:val="center"/>
              <w:rPr>
                <w:rFonts w:hint="eastAsia" w:ascii="宋体" w:hAnsi="宋体" w:cs="宋体"/>
                <w:kern w:val="0"/>
              </w:rPr>
            </w:pPr>
            <w:r>
              <w:rPr>
                <w:rFonts w:hint="eastAsia" w:ascii="宋体" w:hAnsi="宋体" w:cs="宋体"/>
                <w:kern w:val="0"/>
              </w:rPr>
              <w:t>15～39</w:t>
            </w:r>
          </w:p>
        </w:tc>
        <w:tc>
          <w:tcPr>
            <w:tcW w:w="2793" w:type="dxa"/>
            <w:tcBorders>
              <w:top w:val="single" w:color="auto" w:sz="4" w:space="0"/>
              <w:left w:val="single" w:color="auto" w:sz="4" w:space="0"/>
              <w:bottom w:val="single" w:color="auto" w:sz="4" w:space="0"/>
              <w:right w:val="single" w:color="auto" w:sz="4" w:space="0"/>
            </w:tcBorders>
            <w:vAlign w:val="center"/>
          </w:tcPr>
          <w:p w14:paraId="77E0446D">
            <w:pPr>
              <w:widowControl/>
              <w:jc w:val="left"/>
              <w:rPr>
                <w:rFonts w:hint="eastAsia" w:ascii="宋体" w:hAnsi="宋体" w:cs="宋体"/>
                <w:kern w:val="0"/>
              </w:rPr>
            </w:pPr>
            <w:r>
              <w:rPr>
                <w:rFonts w:hint="eastAsia" w:ascii="宋体" w:hAnsi="宋体" w:cs="宋体"/>
                <w:kern w:val="0"/>
              </w:rPr>
              <w:t>　</w:t>
            </w:r>
          </w:p>
        </w:tc>
        <w:tc>
          <w:tcPr>
            <w:tcW w:w="4542" w:type="dxa"/>
            <w:tcBorders>
              <w:top w:val="single" w:color="auto" w:sz="4" w:space="0"/>
              <w:left w:val="single" w:color="auto" w:sz="4" w:space="0"/>
              <w:bottom w:val="single" w:color="auto" w:sz="4" w:space="0"/>
              <w:right w:val="single" w:color="auto" w:sz="4" w:space="0"/>
            </w:tcBorders>
            <w:vAlign w:val="center"/>
          </w:tcPr>
          <w:p w14:paraId="6B1AEF53">
            <w:pPr>
              <w:widowControl/>
              <w:jc w:val="left"/>
              <w:rPr>
                <w:rFonts w:hint="eastAsia" w:ascii="宋体" w:hAnsi="宋体" w:cs="宋体"/>
                <w:kern w:val="0"/>
              </w:rPr>
            </w:pPr>
            <w:r>
              <w:rPr>
                <w:rFonts w:hint="eastAsia" w:ascii="宋体" w:hAnsi="宋体" w:cs="宋体"/>
                <w:kern w:val="0"/>
              </w:rPr>
              <w:t>预留1</w:t>
            </w:r>
          </w:p>
        </w:tc>
      </w:tr>
      <w:tr w14:paraId="47065323">
        <w:tblPrEx>
          <w:tblCellMar>
            <w:top w:w="0" w:type="dxa"/>
            <w:left w:w="108" w:type="dxa"/>
            <w:bottom w:w="0" w:type="dxa"/>
            <w:right w:w="108" w:type="dxa"/>
          </w:tblCellMar>
        </w:tblPrEx>
        <w:trPr>
          <w:trHeight w:val="58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5664479E">
            <w:pPr>
              <w:widowControl/>
              <w:jc w:val="center"/>
              <w:rPr>
                <w:rFonts w:hint="eastAsia" w:ascii="宋体" w:hAnsi="宋体" w:cs="宋体"/>
                <w:kern w:val="0"/>
              </w:rPr>
            </w:pPr>
            <w:r>
              <w:rPr>
                <w:rFonts w:hint="eastAsia" w:ascii="宋体" w:hAnsi="宋体" w:cs="宋体"/>
                <w:kern w:val="0"/>
              </w:rPr>
              <w:t>40</w:t>
            </w:r>
          </w:p>
        </w:tc>
        <w:tc>
          <w:tcPr>
            <w:tcW w:w="2793" w:type="dxa"/>
            <w:tcBorders>
              <w:top w:val="single" w:color="auto" w:sz="4" w:space="0"/>
              <w:left w:val="single" w:color="auto" w:sz="4" w:space="0"/>
              <w:bottom w:val="single" w:color="auto" w:sz="4" w:space="0"/>
              <w:right w:val="single" w:color="auto" w:sz="4" w:space="0"/>
            </w:tcBorders>
            <w:vAlign w:val="center"/>
          </w:tcPr>
          <w:p w14:paraId="1CA884C3">
            <w:pPr>
              <w:widowControl/>
              <w:jc w:val="left"/>
              <w:rPr>
                <w:rFonts w:hint="eastAsia" w:ascii="宋体" w:hAnsi="宋体" w:cs="宋体"/>
                <w:kern w:val="0"/>
              </w:rPr>
            </w:pPr>
            <w:r>
              <w:rPr>
                <w:rFonts w:hint="eastAsia" w:ascii="宋体" w:hAnsi="宋体" w:cs="宋体"/>
                <w:kern w:val="0"/>
              </w:rPr>
              <w:t>农、林、牧、渔业</w:t>
            </w:r>
          </w:p>
        </w:tc>
        <w:tc>
          <w:tcPr>
            <w:tcW w:w="4542" w:type="dxa"/>
            <w:vMerge w:val="restart"/>
            <w:tcBorders>
              <w:top w:val="single" w:color="auto" w:sz="4" w:space="0"/>
              <w:left w:val="single" w:color="auto" w:sz="4" w:space="0"/>
              <w:bottom w:val="single" w:color="auto" w:sz="4" w:space="0"/>
              <w:right w:val="single" w:color="auto" w:sz="4" w:space="0"/>
            </w:tcBorders>
            <w:vAlign w:val="center"/>
          </w:tcPr>
          <w:p w14:paraId="24F5788E">
            <w:pPr>
              <w:widowControl/>
              <w:jc w:val="left"/>
              <w:rPr>
                <w:rFonts w:hint="eastAsia" w:ascii="宋体" w:hAnsi="宋体" w:cs="宋体"/>
                <w:kern w:val="0"/>
              </w:rPr>
            </w:pPr>
            <w:r>
              <w:rPr>
                <w:rFonts w:hint="eastAsia" w:ascii="宋体" w:hAnsi="宋体" w:cs="宋体"/>
                <w:kern w:val="0"/>
              </w:rPr>
              <w:t>40～59与GB/T 4754中的门类代码A～T相对应</w:t>
            </w:r>
          </w:p>
        </w:tc>
      </w:tr>
      <w:tr w14:paraId="5937F53E">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347E6589">
            <w:pPr>
              <w:widowControl/>
              <w:jc w:val="center"/>
              <w:rPr>
                <w:rFonts w:hint="eastAsia" w:ascii="宋体" w:hAnsi="宋体" w:cs="宋体"/>
                <w:kern w:val="0"/>
              </w:rPr>
            </w:pPr>
            <w:r>
              <w:rPr>
                <w:rFonts w:hint="eastAsia" w:ascii="宋体" w:hAnsi="宋体" w:cs="宋体"/>
                <w:kern w:val="0"/>
              </w:rPr>
              <w:t>41</w:t>
            </w:r>
          </w:p>
        </w:tc>
        <w:tc>
          <w:tcPr>
            <w:tcW w:w="2793" w:type="dxa"/>
            <w:tcBorders>
              <w:top w:val="single" w:color="auto" w:sz="4" w:space="0"/>
              <w:left w:val="single" w:color="auto" w:sz="4" w:space="0"/>
              <w:bottom w:val="single" w:color="auto" w:sz="4" w:space="0"/>
              <w:right w:val="single" w:color="auto" w:sz="4" w:space="0"/>
            </w:tcBorders>
            <w:vAlign w:val="center"/>
          </w:tcPr>
          <w:p w14:paraId="76B713C5">
            <w:pPr>
              <w:widowControl/>
              <w:jc w:val="left"/>
              <w:rPr>
                <w:rFonts w:hint="eastAsia" w:ascii="宋体" w:hAnsi="宋体" w:cs="宋体"/>
                <w:kern w:val="0"/>
              </w:rPr>
            </w:pPr>
            <w:r>
              <w:rPr>
                <w:rFonts w:hint="eastAsia" w:ascii="宋体" w:hAnsi="宋体" w:cs="宋体"/>
                <w:kern w:val="0"/>
              </w:rPr>
              <w:t>采矿业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15EE88EA">
            <w:pPr>
              <w:widowControl/>
              <w:jc w:val="left"/>
              <w:rPr>
                <w:rFonts w:hint="eastAsia" w:ascii="宋体" w:hAnsi="宋体" w:cs="宋体"/>
                <w:kern w:val="0"/>
              </w:rPr>
            </w:pPr>
          </w:p>
        </w:tc>
      </w:tr>
      <w:tr w14:paraId="729EA084">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36210430">
            <w:pPr>
              <w:widowControl/>
              <w:jc w:val="center"/>
              <w:rPr>
                <w:rFonts w:hint="eastAsia" w:ascii="宋体" w:hAnsi="宋体" w:cs="宋体"/>
                <w:kern w:val="0"/>
              </w:rPr>
            </w:pPr>
            <w:r>
              <w:rPr>
                <w:rFonts w:hint="eastAsia" w:ascii="宋体" w:hAnsi="宋体" w:cs="宋体"/>
                <w:kern w:val="0"/>
              </w:rPr>
              <w:t>42</w:t>
            </w:r>
          </w:p>
        </w:tc>
        <w:tc>
          <w:tcPr>
            <w:tcW w:w="2793" w:type="dxa"/>
            <w:tcBorders>
              <w:top w:val="single" w:color="auto" w:sz="4" w:space="0"/>
              <w:left w:val="single" w:color="auto" w:sz="4" w:space="0"/>
              <w:bottom w:val="single" w:color="auto" w:sz="4" w:space="0"/>
              <w:right w:val="single" w:color="auto" w:sz="4" w:space="0"/>
            </w:tcBorders>
            <w:vAlign w:val="center"/>
          </w:tcPr>
          <w:p w14:paraId="6C22AA20">
            <w:pPr>
              <w:widowControl/>
              <w:jc w:val="left"/>
              <w:rPr>
                <w:rFonts w:hint="eastAsia" w:ascii="宋体" w:hAnsi="宋体" w:cs="宋体"/>
                <w:kern w:val="0"/>
              </w:rPr>
            </w:pPr>
            <w:r>
              <w:rPr>
                <w:rFonts w:hint="eastAsia" w:ascii="宋体" w:hAnsi="宋体" w:cs="宋体"/>
                <w:kern w:val="0"/>
              </w:rPr>
              <w:t>制造业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44EF1374">
            <w:pPr>
              <w:widowControl/>
              <w:jc w:val="left"/>
              <w:rPr>
                <w:rFonts w:hint="eastAsia" w:ascii="宋体" w:hAnsi="宋体" w:cs="宋体"/>
                <w:kern w:val="0"/>
              </w:rPr>
            </w:pPr>
          </w:p>
        </w:tc>
      </w:tr>
      <w:tr w14:paraId="1C897E31">
        <w:tblPrEx>
          <w:tblCellMar>
            <w:top w:w="0" w:type="dxa"/>
            <w:left w:w="108" w:type="dxa"/>
            <w:bottom w:w="0" w:type="dxa"/>
            <w:right w:w="108" w:type="dxa"/>
          </w:tblCellMar>
        </w:tblPrEx>
        <w:trPr>
          <w:trHeight w:val="58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3F282921">
            <w:pPr>
              <w:widowControl/>
              <w:jc w:val="center"/>
              <w:rPr>
                <w:rFonts w:hint="eastAsia" w:ascii="宋体" w:hAnsi="宋体" w:cs="宋体"/>
                <w:kern w:val="0"/>
              </w:rPr>
            </w:pPr>
            <w:r>
              <w:rPr>
                <w:rFonts w:hint="eastAsia" w:ascii="宋体" w:hAnsi="宋体" w:cs="宋体"/>
                <w:kern w:val="0"/>
              </w:rPr>
              <w:t>43</w:t>
            </w:r>
          </w:p>
        </w:tc>
        <w:tc>
          <w:tcPr>
            <w:tcW w:w="2793" w:type="dxa"/>
            <w:tcBorders>
              <w:top w:val="single" w:color="auto" w:sz="4" w:space="0"/>
              <w:left w:val="single" w:color="auto" w:sz="4" w:space="0"/>
              <w:bottom w:val="single" w:color="auto" w:sz="4" w:space="0"/>
              <w:right w:val="single" w:color="auto" w:sz="4" w:space="0"/>
            </w:tcBorders>
            <w:vAlign w:val="center"/>
          </w:tcPr>
          <w:p w14:paraId="114411FE">
            <w:pPr>
              <w:widowControl/>
              <w:jc w:val="left"/>
              <w:rPr>
                <w:rFonts w:hint="eastAsia" w:ascii="宋体" w:hAnsi="宋体" w:cs="宋体"/>
                <w:kern w:val="0"/>
              </w:rPr>
            </w:pPr>
            <w:r>
              <w:rPr>
                <w:rFonts w:hint="eastAsia" w:ascii="宋体" w:hAnsi="宋体" w:cs="宋体"/>
                <w:kern w:val="0"/>
              </w:rPr>
              <w:t>电力、热力、燃气及水生产和供应业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4C57AA6F">
            <w:pPr>
              <w:widowControl/>
              <w:jc w:val="left"/>
              <w:rPr>
                <w:rFonts w:hint="eastAsia" w:ascii="宋体" w:hAnsi="宋体" w:cs="宋体"/>
                <w:kern w:val="0"/>
              </w:rPr>
            </w:pPr>
          </w:p>
        </w:tc>
      </w:tr>
      <w:tr w14:paraId="27767C92">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1C3DAFEE">
            <w:pPr>
              <w:widowControl/>
              <w:jc w:val="center"/>
              <w:rPr>
                <w:rFonts w:hint="eastAsia" w:ascii="宋体" w:hAnsi="宋体" w:cs="宋体"/>
                <w:kern w:val="0"/>
              </w:rPr>
            </w:pPr>
            <w:r>
              <w:rPr>
                <w:rFonts w:hint="eastAsia" w:ascii="宋体" w:hAnsi="宋体" w:cs="宋体"/>
                <w:kern w:val="0"/>
              </w:rPr>
              <w:t>44</w:t>
            </w:r>
          </w:p>
        </w:tc>
        <w:tc>
          <w:tcPr>
            <w:tcW w:w="2793" w:type="dxa"/>
            <w:tcBorders>
              <w:top w:val="single" w:color="auto" w:sz="4" w:space="0"/>
              <w:left w:val="single" w:color="auto" w:sz="4" w:space="0"/>
              <w:bottom w:val="single" w:color="auto" w:sz="4" w:space="0"/>
              <w:right w:val="single" w:color="auto" w:sz="4" w:space="0"/>
            </w:tcBorders>
            <w:vAlign w:val="center"/>
          </w:tcPr>
          <w:p w14:paraId="6DBD3367">
            <w:pPr>
              <w:widowControl/>
              <w:jc w:val="left"/>
              <w:rPr>
                <w:rFonts w:hint="eastAsia" w:ascii="宋体" w:hAnsi="宋体" w:cs="宋体"/>
                <w:kern w:val="0"/>
              </w:rPr>
            </w:pPr>
            <w:r>
              <w:rPr>
                <w:rFonts w:hint="eastAsia" w:ascii="宋体" w:hAnsi="宋体" w:cs="宋体"/>
                <w:kern w:val="0"/>
              </w:rPr>
              <w:t>建筑业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3E950A8B">
            <w:pPr>
              <w:widowControl/>
              <w:jc w:val="left"/>
              <w:rPr>
                <w:rFonts w:hint="eastAsia" w:ascii="宋体" w:hAnsi="宋体" w:cs="宋体"/>
                <w:kern w:val="0"/>
              </w:rPr>
            </w:pPr>
          </w:p>
        </w:tc>
      </w:tr>
      <w:tr w14:paraId="55E407FF">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16C60781">
            <w:pPr>
              <w:widowControl/>
              <w:jc w:val="center"/>
              <w:rPr>
                <w:rFonts w:hint="eastAsia" w:ascii="宋体" w:hAnsi="宋体" w:cs="宋体"/>
                <w:kern w:val="0"/>
              </w:rPr>
            </w:pPr>
            <w:r>
              <w:rPr>
                <w:rFonts w:hint="eastAsia" w:ascii="宋体" w:hAnsi="宋体" w:cs="宋体"/>
                <w:kern w:val="0"/>
              </w:rPr>
              <w:t>45</w:t>
            </w:r>
          </w:p>
        </w:tc>
        <w:tc>
          <w:tcPr>
            <w:tcW w:w="2793" w:type="dxa"/>
            <w:tcBorders>
              <w:top w:val="single" w:color="auto" w:sz="4" w:space="0"/>
              <w:left w:val="single" w:color="auto" w:sz="4" w:space="0"/>
              <w:bottom w:val="single" w:color="auto" w:sz="4" w:space="0"/>
              <w:right w:val="single" w:color="auto" w:sz="4" w:space="0"/>
            </w:tcBorders>
            <w:vAlign w:val="center"/>
          </w:tcPr>
          <w:p w14:paraId="0F223E3B">
            <w:pPr>
              <w:widowControl/>
              <w:jc w:val="left"/>
              <w:rPr>
                <w:rFonts w:hint="eastAsia" w:ascii="宋体" w:hAnsi="宋体" w:cs="宋体"/>
                <w:kern w:val="0"/>
              </w:rPr>
            </w:pPr>
            <w:r>
              <w:rPr>
                <w:rFonts w:hint="eastAsia" w:ascii="宋体" w:hAnsi="宋体" w:cs="宋体"/>
                <w:kern w:val="0"/>
              </w:rPr>
              <w:t>批发和零售业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4FC5B2E7">
            <w:pPr>
              <w:widowControl/>
              <w:jc w:val="left"/>
              <w:rPr>
                <w:rFonts w:hint="eastAsia" w:ascii="宋体" w:hAnsi="宋体" w:cs="宋体"/>
                <w:kern w:val="0"/>
              </w:rPr>
            </w:pPr>
          </w:p>
        </w:tc>
      </w:tr>
      <w:tr w14:paraId="55673B8E">
        <w:tblPrEx>
          <w:tblCellMar>
            <w:top w:w="0" w:type="dxa"/>
            <w:left w:w="108" w:type="dxa"/>
            <w:bottom w:w="0" w:type="dxa"/>
            <w:right w:w="108" w:type="dxa"/>
          </w:tblCellMar>
        </w:tblPrEx>
        <w:trPr>
          <w:trHeight w:val="58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3451BE7A">
            <w:pPr>
              <w:widowControl/>
              <w:jc w:val="center"/>
              <w:rPr>
                <w:rFonts w:hint="eastAsia" w:ascii="宋体" w:hAnsi="宋体" w:cs="宋体"/>
                <w:kern w:val="0"/>
              </w:rPr>
            </w:pPr>
            <w:r>
              <w:rPr>
                <w:rFonts w:hint="eastAsia" w:ascii="宋体" w:hAnsi="宋体" w:cs="宋体"/>
                <w:kern w:val="0"/>
              </w:rPr>
              <w:t>46</w:t>
            </w:r>
          </w:p>
        </w:tc>
        <w:tc>
          <w:tcPr>
            <w:tcW w:w="2793" w:type="dxa"/>
            <w:tcBorders>
              <w:top w:val="single" w:color="auto" w:sz="4" w:space="0"/>
              <w:left w:val="single" w:color="auto" w:sz="4" w:space="0"/>
              <w:bottom w:val="single" w:color="auto" w:sz="4" w:space="0"/>
              <w:right w:val="single" w:color="auto" w:sz="4" w:space="0"/>
            </w:tcBorders>
            <w:vAlign w:val="center"/>
          </w:tcPr>
          <w:p w14:paraId="62B75CEC">
            <w:pPr>
              <w:widowControl/>
              <w:jc w:val="left"/>
              <w:rPr>
                <w:rFonts w:hint="eastAsia" w:ascii="宋体" w:hAnsi="宋体" w:cs="宋体"/>
                <w:kern w:val="0"/>
              </w:rPr>
            </w:pPr>
            <w:r>
              <w:rPr>
                <w:rFonts w:hint="eastAsia" w:ascii="宋体" w:hAnsi="宋体" w:cs="宋体"/>
                <w:kern w:val="0"/>
              </w:rPr>
              <w:t>交通运输、仓储和邮政业</w:t>
            </w:r>
          </w:p>
        </w:tc>
        <w:tc>
          <w:tcPr>
            <w:tcW w:w="4542" w:type="dxa"/>
            <w:vMerge w:val="restart"/>
            <w:tcBorders>
              <w:top w:val="single" w:color="auto" w:sz="4" w:space="0"/>
              <w:left w:val="single" w:color="auto" w:sz="4" w:space="0"/>
              <w:bottom w:val="single" w:color="auto" w:sz="4" w:space="0"/>
              <w:right w:val="single" w:color="auto" w:sz="4" w:space="0"/>
            </w:tcBorders>
            <w:vAlign w:val="center"/>
          </w:tcPr>
          <w:p w14:paraId="6320A59A">
            <w:pPr>
              <w:widowControl/>
              <w:jc w:val="left"/>
              <w:rPr>
                <w:rFonts w:hint="eastAsia" w:ascii="宋体" w:hAnsi="宋体" w:cs="宋体"/>
                <w:kern w:val="0"/>
              </w:rPr>
            </w:pPr>
            <w:r>
              <w:rPr>
                <w:rFonts w:hint="eastAsia" w:ascii="宋体" w:hAnsi="宋体" w:cs="宋体"/>
                <w:kern w:val="0"/>
              </w:rPr>
              <w:t>　</w:t>
            </w:r>
          </w:p>
        </w:tc>
      </w:tr>
      <w:tr w14:paraId="0017C38E">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4DD5F5BC">
            <w:pPr>
              <w:widowControl/>
              <w:jc w:val="center"/>
              <w:rPr>
                <w:rFonts w:hint="eastAsia" w:ascii="宋体" w:hAnsi="宋体" w:cs="宋体"/>
                <w:kern w:val="0"/>
              </w:rPr>
            </w:pPr>
            <w:r>
              <w:rPr>
                <w:rFonts w:hint="eastAsia" w:ascii="宋体" w:hAnsi="宋体" w:cs="宋体"/>
                <w:kern w:val="0"/>
              </w:rPr>
              <w:t>47</w:t>
            </w:r>
          </w:p>
        </w:tc>
        <w:tc>
          <w:tcPr>
            <w:tcW w:w="2793" w:type="dxa"/>
            <w:tcBorders>
              <w:top w:val="single" w:color="auto" w:sz="4" w:space="0"/>
              <w:left w:val="single" w:color="auto" w:sz="4" w:space="0"/>
              <w:bottom w:val="single" w:color="auto" w:sz="4" w:space="0"/>
              <w:right w:val="single" w:color="auto" w:sz="4" w:space="0"/>
            </w:tcBorders>
            <w:vAlign w:val="center"/>
          </w:tcPr>
          <w:p w14:paraId="0D990444">
            <w:pPr>
              <w:widowControl/>
              <w:jc w:val="left"/>
              <w:rPr>
                <w:rFonts w:hint="eastAsia" w:ascii="宋体" w:hAnsi="宋体" w:cs="宋体"/>
                <w:kern w:val="0"/>
              </w:rPr>
            </w:pPr>
            <w:r>
              <w:rPr>
                <w:rFonts w:hint="eastAsia" w:ascii="宋体" w:hAnsi="宋体" w:cs="宋体"/>
                <w:kern w:val="0"/>
              </w:rPr>
              <w:t>住宿和餐饮业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13170E11">
            <w:pPr>
              <w:widowControl/>
              <w:jc w:val="left"/>
              <w:rPr>
                <w:rFonts w:hint="eastAsia" w:ascii="宋体" w:hAnsi="宋体" w:cs="宋体"/>
                <w:kern w:val="0"/>
              </w:rPr>
            </w:pPr>
          </w:p>
        </w:tc>
      </w:tr>
      <w:tr w14:paraId="6901C81B">
        <w:tblPrEx>
          <w:tblCellMar>
            <w:top w:w="0" w:type="dxa"/>
            <w:left w:w="108" w:type="dxa"/>
            <w:bottom w:w="0" w:type="dxa"/>
            <w:right w:w="108" w:type="dxa"/>
          </w:tblCellMar>
        </w:tblPrEx>
        <w:trPr>
          <w:trHeight w:val="58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644F91AD">
            <w:pPr>
              <w:widowControl/>
              <w:jc w:val="center"/>
              <w:rPr>
                <w:rFonts w:hint="eastAsia" w:ascii="宋体" w:hAnsi="宋体" w:cs="宋体"/>
                <w:kern w:val="0"/>
              </w:rPr>
            </w:pPr>
            <w:r>
              <w:rPr>
                <w:rFonts w:hint="eastAsia" w:ascii="宋体" w:hAnsi="宋体" w:cs="宋体"/>
                <w:kern w:val="0"/>
              </w:rPr>
              <w:t>48</w:t>
            </w:r>
          </w:p>
        </w:tc>
        <w:tc>
          <w:tcPr>
            <w:tcW w:w="2793" w:type="dxa"/>
            <w:tcBorders>
              <w:top w:val="single" w:color="auto" w:sz="4" w:space="0"/>
              <w:left w:val="single" w:color="auto" w:sz="4" w:space="0"/>
              <w:bottom w:val="single" w:color="auto" w:sz="4" w:space="0"/>
              <w:right w:val="single" w:color="auto" w:sz="4" w:space="0"/>
            </w:tcBorders>
            <w:vAlign w:val="center"/>
          </w:tcPr>
          <w:p w14:paraId="419A9BB2">
            <w:pPr>
              <w:widowControl/>
              <w:jc w:val="left"/>
              <w:rPr>
                <w:rFonts w:hint="eastAsia" w:ascii="宋体" w:hAnsi="宋体" w:cs="宋体"/>
                <w:kern w:val="0"/>
              </w:rPr>
            </w:pPr>
            <w:r>
              <w:rPr>
                <w:rFonts w:hint="eastAsia" w:ascii="宋体" w:hAnsi="宋体" w:cs="宋体"/>
                <w:kern w:val="0"/>
              </w:rPr>
              <w:t>信息传输、软件和信息技术服务业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46423C22">
            <w:pPr>
              <w:widowControl/>
              <w:jc w:val="left"/>
              <w:rPr>
                <w:rFonts w:hint="eastAsia" w:ascii="宋体" w:hAnsi="宋体" w:cs="宋体"/>
                <w:kern w:val="0"/>
              </w:rPr>
            </w:pPr>
          </w:p>
        </w:tc>
      </w:tr>
      <w:tr w14:paraId="40E7E4F1">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425F0913">
            <w:pPr>
              <w:widowControl/>
              <w:jc w:val="center"/>
              <w:rPr>
                <w:rFonts w:hint="eastAsia" w:ascii="宋体" w:hAnsi="宋体" w:cs="宋体"/>
                <w:kern w:val="0"/>
              </w:rPr>
            </w:pPr>
            <w:r>
              <w:rPr>
                <w:rFonts w:hint="eastAsia" w:ascii="宋体" w:hAnsi="宋体" w:cs="宋体"/>
                <w:kern w:val="0"/>
              </w:rPr>
              <w:t>49</w:t>
            </w:r>
          </w:p>
        </w:tc>
        <w:tc>
          <w:tcPr>
            <w:tcW w:w="2793" w:type="dxa"/>
            <w:tcBorders>
              <w:top w:val="single" w:color="auto" w:sz="4" w:space="0"/>
              <w:left w:val="single" w:color="auto" w:sz="4" w:space="0"/>
              <w:bottom w:val="single" w:color="auto" w:sz="4" w:space="0"/>
              <w:right w:val="single" w:color="auto" w:sz="4" w:space="0"/>
            </w:tcBorders>
            <w:vAlign w:val="center"/>
          </w:tcPr>
          <w:p w14:paraId="0D8C883E">
            <w:pPr>
              <w:widowControl/>
              <w:jc w:val="left"/>
              <w:rPr>
                <w:rFonts w:hint="eastAsia" w:ascii="宋体" w:hAnsi="宋体" w:cs="宋体"/>
                <w:kern w:val="0"/>
              </w:rPr>
            </w:pPr>
            <w:r>
              <w:rPr>
                <w:rFonts w:hint="eastAsia" w:ascii="宋体" w:hAnsi="宋体" w:cs="宋体"/>
                <w:kern w:val="0"/>
              </w:rPr>
              <w:t>金融业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0747DD3F">
            <w:pPr>
              <w:widowControl/>
              <w:jc w:val="left"/>
              <w:rPr>
                <w:rFonts w:hint="eastAsia" w:ascii="宋体" w:hAnsi="宋体" w:cs="宋体"/>
                <w:kern w:val="0"/>
              </w:rPr>
            </w:pPr>
          </w:p>
        </w:tc>
      </w:tr>
      <w:tr w14:paraId="5E47CA92">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0A50FAE0">
            <w:pPr>
              <w:widowControl/>
              <w:jc w:val="center"/>
              <w:rPr>
                <w:rFonts w:hint="eastAsia" w:ascii="宋体" w:hAnsi="宋体" w:cs="宋体"/>
                <w:kern w:val="0"/>
              </w:rPr>
            </w:pPr>
            <w:r>
              <w:rPr>
                <w:rFonts w:hint="eastAsia" w:ascii="宋体" w:hAnsi="宋体" w:cs="宋体"/>
                <w:kern w:val="0"/>
              </w:rPr>
              <w:t>50</w:t>
            </w:r>
          </w:p>
        </w:tc>
        <w:tc>
          <w:tcPr>
            <w:tcW w:w="2793" w:type="dxa"/>
            <w:tcBorders>
              <w:top w:val="single" w:color="auto" w:sz="4" w:space="0"/>
              <w:left w:val="single" w:color="auto" w:sz="4" w:space="0"/>
              <w:bottom w:val="single" w:color="auto" w:sz="4" w:space="0"/>
              <w:right w:val="single" w:color="auto" w:sz="4" w:space="0"/>
            </w:tcBorders>
            <w:vAlign w:val="center"/>
          </w:tcPr>
          <w:p w14:paraId="2D598452">
            <w:pPr>
              <w:widowControl/>
              <w:jc w:val="left"/>
              <w:rPr>
                <w:rFonts w:hint="eastAsia" w:ascii="宋体" w:hAnsi="宋体" w:cs="宋体"/>
                <w:kern w:val="0"/>
              </w:rPr>
            </w:pPr>
            <w:r>
              <w:rPr>
                <w:rFonts w:hint="eastAsia" w:ascii="宋体" w:hAnsi="宋体" w:cs="宋体"/>
                <w:kern w:val="0"/>
              </w:rPr>
              <w:t>房地产业</w:t>
            </w:r>
          </w:p>
        </w:tc>
        <w:tc>
          <w:tcPr>
            <w:tcW w:w="4542" w:type="dxa"/>
            <w:vMerge w:val="restart"/>
            <w:tcBorders>
              <w:top w:val="single" w:color="auto" w:sz="4" w:space="0"/>
              <w:left w:val="single" w:color="auto" w:sz="4" w:space="0"/>
              <w:bottom w:val="single" w:color="auto" w:sz="4" w:space="0"/>
              <w:right w:val="single" w:color="auto" w:sz="4" w:space="0"/>
            </w:tcBorders>
            <w:vAlign w:val="center"/>
          </w:tcPr>
          <w:p w14:paraId="7FC510CC">
            <w:pPr>
              <w:widowControl/>
              <w:jc w:val="left"/>
              <w:rPr>
                <w:rFonts w:hint="eastAsia" w:ascii="宋体" w:hAnsi="宋体" w:cs="宋体"/>
                <w:kern w:val="0"/>
              </w:rPr>
            </w:pPr>
            <w:r>
              <w:rPr>
                <w:rFonts w:hint="eastAsia" w:ascii="宋体" w:hAnsi="宋体" w:cs="宋体"/>
                <w:kern w:val="0"/>
              </w:rPr>
              <w:t>　</w:t>
            </w:r>
          </w:p>
        </w:tc>
      </w:tr>
      <w:tr w14:paraId="3FF55A86">
        <w:tblPrEx>
          <w:tblCellMar>
            <w:top w:w="0" w:type="dxa"/>
            <w:left w:w="108" w:type="dxa"/>
            <w:bottom w:w="0" w:type="dxa"/>
            <w:right w:w="108" w:type="dxa"/>
          </w:tblCellMar>
        </w:tblPrEx>
        <w:trPr>
          <w:trHeight w:val="34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27C53375">
            <w:pPr>
              <w:widowControl/>
              <w:jc w:val="center"/>
              <w:rPr>
                <w:rFonts w:hint="eastAsia" w:ascii="宋体" w:hAnsi="宋体" w:cs="宋体"/>
                <w:kern w:val="0"/>
              </w:rPr>
            </w:pPr>
            <w:r>
              <w:rPr>
                <w:rFonts w:hint="eastAsia" w:ascii="宋体" w:hAnsi="宋体" w:cs="宋体"/>
                <w:kern w:val="0"/>
              </w:rPr>
              <w:t>51</w:t>
            </w:r>
          </w:p>
        </w:tc>
        <w:tc>
          <w:tcPr>
            <w:tcW w:w="2793" w:type="dxa"/>
            <w:tcBorders>
              <w:top w:val="single" w:color="auto" w:sz="4" w:space="0"/>
              <w:left w:val="single" w:color="auto" w:sz="4" w:space="0"/>
              <w:bottom w:val="single" w:color="auto" w:sz="4" w:space="0"/>
              <w:right w:val="single" w:color="auto" w:sz="4" w:space="0"/>
            </w:tcBorders>
            <w:vAlign w:val="center"/>
          </w:tcPr>
          <w:p w14:paraId="70306812">
            <w:pPr>
              <w:widowControl/>
              <w:jc w:val="left"/>
              <w:rPr>
                <w:rFonts w:hint="eastAsia" w:ascii="宋体" w:hAnsi="宋体" w:cs="宋体"/>
                <w:kern w:val="0"/>
              </w:rPr>
            </w:pPr>
            <w:r>
              <w:rPr>
                <w:rFonts w:hint="eastAsia" w:ascii="宋体" w:hAnsi="宋体" w:cs="宋体"/>
                <w:kern w:val="0"/>
              </w:rPr>
              <w:t>租赁和商务服务业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6F228146">
            <w:pPr>
              <w:widowControl/>
              <w:jc w:val="left"/>
              <w:rPr>
                <w:rFonts w:hint="eastAsia" w:ascii="宋体" w:hAnsi="宋体" w:cs="宋体"/>
                <w:kern w:val="0"/>
              </w:rPr>
            </w:pPr>
          </w:p>
        </w:tc>
      </w:tr>
      <w:tr w14:paraId="5F67498D">
        <w:tblPrEx>
          <w:tblCellMar>
            <w:top w:w="0" w:type="dxa"/>
            <w:left w:w="108" w:type="dxa"/>
            <w:bottom w:w="0" w:type="dxa"/>
            <w:right w:w="108" w:type="dxa"/>
          </w:tblCellMar>
        </w:tblPrEx>
        <w:trPr>
          <w:trHeight w:val="37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7EC4D400">
            <w:pPr>
              <w:widowControl/>
              <w:jc w:val="center"/>
              <w:rPr>
                <w:rFonts w:hint="eastAsia" w:ascii="宋体" w:hAnsi="宋体" w:cs="宋体"/>
                <w:kern w:val="0"/>
              </w:rPr>
            </w:pPr>
            <w:r>
              <w:rPr>
                <w:rFonts w:hint="eastAsia" w:ascii="宋体" w:hAnsi="宋体" w:cs="宋体"/>
                <w:kern w:val="0"/>
              </w:rPr>
              <w:t>52</w:t>
            </w:r>
          </w:p>
        </w:tc>
        <w:tc>
          <w:tcPr>
            <w:tcW w:w="2793" w:type="dxa"/>
            <w:tcBorders>
              <w:top w:val="single" w:color="auto" w:sz="4" w:space="0"/>
              <w:left w:val="single" w:color="auto" w:sz="4" w:space="0"/>
              <w:bottom w:val="single" w:color="auto" w:sz="4" w:space="0"/>
              <w:right w:val="single" w:color="auto" w:sz="4" w:space="0"/>
            </w:tcBorders>
            <w:vAlign w:val="center"/>
          </w:tcPr>
          <w:p w14:paraId="298784FD">
            <w:pPr>
              <w:widowControl/>
              <w:jc w:val="left"/>
              <w:rPr>
                <w:rFonts w:hint="eastAsia" w:ascii="宋体" w:hAnsi="宋体" w:cs="宋体"/>
                <w:kern w:val="0"/>
              </w:rPr>
            </w:pPr>
            <w:r>
              <w:rPr>
                <w:rFonts w:hint="eastAsia" w:ascii="宋体" w:hAnsi="宋体" w:cs="宋体"/>
                <w:kern w:val="0"/>
              </w:rPr>
              <w:t>科学研究和技术服务业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4EED2132">
            <w:pPr>
              <w:widowControl/>
              <w:jc w:val="left"/>
              <w:rPr>
                <w:rFonts w:hint="eastAsia" w:ascii="宋体" w:hAnsi="宋体" w:cs="宋体"/>
                <w:kern w:val="0"/>
              </w:rPr>
            </w:pPr>
          </w:p>
        </w:tc>
      </w:tr>
      <w:tr w14:paraId="6C324A37">
        <w:tblPrEx>
          <w:tblCellMar>
            <w:top w:w="0" w:type="dxa"/>
            <w:left w:w="108" w:type="dxa"/>
            <w:bottom w:w="0" w:type="dxa"/>
            <w:right w:w="108" w:type="dxa"/>
          </w:tblCellMar>
        </w:tblPrEx>
        <w:trPr>
          <w:trHeight w:val="34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14197631">
            <w:pPr>
              <w:widowControl/>
              <w:jc w:val="center"/>
              <w:rPr>
                <w:rFonts w:hint="eastAsia" w:ascii="宋体" w:hAnsi="宋体" w:cs="宋体"/>
                <w:kern w:val="0"/>
              </w:rPr>
            </w:pPr>
            <w:r>
              <w:rPr>
                <w:rFonts w:hint="eastAsia" w:ascii="宋体" w:hAnsi="宋体" w:cs="宋体"/>
                <w:kern w:val="0"/>
              </w:rPr>
              <w:t>53</w:t>
            </w:r>
          </w:p>
        </w:tc>
        <w:tc>
          <w:tcPr>
            <w:tcW w:w="2793" w:type="dxa"/>
            <w:tcBorders>
              <w:top w:val="single" w:color="auto" w:sz="4" w:space="0"/>
              <w:left w:val="single" w:color="auto" w:sz="4" w:space="0"/>
              <w:bottom w:val="single" w:color="auto" w:sz="4" w:space="0"/>
              <w:right w:val="single" w:color="auto" w:sz="4" w:space="0"/>
            </w:tcBorders>
            <w:vAlign w:val="center"/>
          </w:tcPr>
          <w:p w14:paraId="5E270F03">
            <w:pPr>
              <w:widowControl/>
              <w:jc w:val="left"/>
              <w:rPr>
                <w:rFonts w:hint="eastAsia" w:ascii="宋体" w:hAnsi="宋体" w:cs="宋体"/>
                <w:kern w:val="0"/>
              </w:rPr>
            </w:pPr>
            <w:r>
              <w:rPr>
                <w:rFonts w:hint="eastAsia" w:ascii="宋体" w:hAnsi="宋体" w:cs="宋体"/>
                <w:kern w:val="0"/>
              </w:rPr>
              <w:t>水利、环境和公共设施管理业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7948C5D3">
            <w:pPr>
              <w:widowControl/>
              <w:jc w:val="left"/>
              <w:rPr>
                <w:rFonts w:hint="eastAsia" w:ascii="宋体" w:hAnsi="宋体" w:cs="宋体"/>
                <w:kern w:val="0"/>
              </w:rPr>
            </w:pPr>
          </w:p>
        </w:tc>
      </w:tr>
      <w:tr w14:paraId="2C9EDC65">
        <w:tblPrEx>
          <w:tblCellMar>
            <w:top w:w="0" w:type="dxa"/>
            <w:left w:w="108" w:type="dxa"/>
            <w:bottom w:w="0" w:type="dxa"/>
            <w:right w:w="108" w:type="dxa"/>
          </w:tblCellMar>
        </w:tblPrEx>
        <w:trPr>
          <w:trHeight w:val="3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27F34D0A">
            <w:pPr>
              <w:widowControl/>
              <w:jc w:val="center"/>
              <w:rPr>
                <w:rFonts w:hint="eastAsia" w:ascii="宋体" w:hAnsi="宋体" w:cs="宋体"/>
                <w:kern w:val="0"/>
              </w:rPr>
            </w:pPr>
            <w:r>
              <w:rPr>
                <w:rFonts w:hint="eastAsia" w:ascii="宋体" w:hAnsi="宋体" w:cs="宋体"/>
                <w:kern w:val="0"/>
              </w:rPr>
              <w:t>54</w:t>
            </w:r>
          </w:p>
        </w:tc>
        <w:tc>
          <w:tcPr>
            <w:tcW w:w="2793" w:type="dxa"/>
            <w:tcBorders>
              <w:top w:val="single" w:color="auto" w:sz="4" w:space="0"/>
              <w:left w:val="single" w:color="auto" w:sz="4" w:space="0"/>
              <w:bottom w:val="single" w:color="auto" w:sz="4" w:space="0"/>
              <w:right w:val="single" w:color="auto" w:sz="4" w:space="0"/>
            </w:tcBorders>
            <w:vAlign w:val="center"/>
          </w:tcPr>
          <w:p w14:paraId="461FB5AE">
            <w:pPr>
              <w:widowControl/>
              <w:jc w:val="left"/>
              <w:rPr>
                <w:rFonts w:hint="eastAsia" w:ascii="宋体" w:hAnsi="宋体" w:cs="宋体"/>
                <w:kern w:val="0"/>
              </w:rPr>
            </w:pPr>
            <w:r>
              <w:rPr>
                <w:rFonts w:hint="eastAsia" w:ascii="宋体" w:hAnsi="宋体" w:cs="宋体"/>
                <w:kern w:val="0"/>
              </w:rPr>
              <w:t>居民服务、修理和其他服务业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2FA54F50">
            <w:pPr>
              <w:widowControl/>
              <w:jc w:val="left"/>
              <w:rPr>
                <w:rFonts w:hint="eastAsia" w:ascii="宋体" w:hAnsi="宋体" w:cs="宋体"/>
                <w:kern w:val="0"/>
              </w:rPr>
            </w:pPr>
          </w:p>
        </w:tc>
      </w:tr>
      <w:tr w14:paraId="257FFD13">
        <w:tblPrEx>
          <w:tblCellMar>
            <w:top w:w="0" w:type="dxa"/>
            <w:left w:w="108" w:type="dxa"/>
            <w:bottom w:w="0" w:type="dxa"/>
            <w:right w:w="108" w:type="dxa"/>
          </w:tblCellMar>
        </w:tblPrEx>
        <w:trPr>
          <w:trHeight w:val="282"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7AB19D3F">
            <w:pPr>
              <w:widowControl/>
              <w:jc w:val="center"/>
              <w:rPr>
                <w:rFonts w:hint="eastAsia" w:ascii="宋体" w:hAnsi="宋体" w:cs="宋体"/>
                <w:kern w:val="0"/>
              </w:rPr>
            </w:pPr>
            <w:r>
              <w:rPr>
                <w:rFonts w:hint="eastAsia" w:ascii="宋体" w:hAnsi="宋体" w:cs="宋体"/>
                <w:kern w:val="0"/>
              </w:rPr>
              <w:t>55</w:t>
            </w:r>
          </w:p>
        </w:tc>
        <w:tc>
          <w:tcPr>
            <w:tcW w:w="2793" w:type="dxa"/>
            <w:tcBorders>
              <w:top w:val="single" w:color="auto" w:sz="4" w:space="0"/>
              <w:left w:val="single" w:color="auto" w:sz="4" w:space="0"/>
              <w:bottom w:val="single" w:color="auto" w:sz="4" w:space="0"/>
              <w:right w:val="single" w:color="auto" w:sz="4" w:space="0"/>
            </w:tcBorders>
            <w:vAlign w:val="center"/>
          </w:tcPr>
          <w:p w14:paraId="65E41C9A">
            <w:pPr>
              <w:widowControl/>
              <w:jc w:val="left"/>
              <w:rPr>
                <w:rFonts w:hint="eastAsia" w:ascii="宋体" w:hAnsi="宋体" w:cs="宋体"/>
                <w:kern w:val="0"/>
              </w:rPr>
            </w:pPr>
            <w:r>
              <w:rPr>
                <w:rFonts w:hint="eastAsia" w:ascii="宋体" w:hAnsi="宋体" w:cs="宋体"/>
                <w:kern w:val="0"/>
              </w:rPr>
              <w:t>教育</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0C3C436D">
            <w:pPr>
              <w:widowControl/>
              <w:jc w:val="left"/>
              <w:rPr>
                <w:rFonts w:hint="eastAsia" w:ascii="宋体" w:hAnsi="宋体" w:cs="宋体"/>
                <w:kern w:val="0"/>
              </w:rPr>
            </w:pPr>
          </w:p>
        </w:tc>
      </w:tr>
      <w:tr w14:paraId="1FAB6C36">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035DFA22">
            <w:pPr>
              <w:widowControl/>
              <w:jc w:val="center"/>
              <w:rPr>
                <w:rFonts w:hint="eastAsia" w:ascii="宋体" w:hAnsi="宋体" w:cs="宋体"/>
                <w:kern w:val="0"/>
              </w:rPr>
            </w:pPr>
            <w:r>
              <w:rPr>
                <w:rFonts w:hint="eastAsia" w:ascii="宋体" w:hAnsi="宋体" w:cs="宋体"/>
                <w:kern w:val="0"/>
              </w:rPr>
              <w:t>56</w:t>
            </w:r>
          </w:p>
        </w:tc>
        <w:tc>
          <w:tcPr>
            <w:tcW w:w="2793" w:type="dxa"/>
            <w:tcBorders>
              <w:top w:val="single" w:color="auto" w:sz="4" w:space="0"/>
              <w:left w:val="single" w:color="auto" w:sz="4" w:space="0"/>
              <w:bottom w:val="single" w:color="auto" w:sz="4" w:space="0"/>
              <w:right w:val="single" w:color="auto" w:sz="4" w:space="0"/>
            </w:tcBorders>
            <w:vAlign w:val="center"/>
          </w:tcPr>
          <w:p w14:paraId="39680EE3">
            <w:pPr>
              <w:widowControl/>
              <w:jc w:val="left"/>
              <w:rPr>
                <w:rFonts w:hint="eastAsia" w:ascii="宋体" w:hAnsi="宋体" w:cs="宋体"/>
                <w:kern w:val="0"/>
              </w:rPr>
            </w:pPr>
            <w:r>
              <w:rPr>
                <w:rFonts w:hint="eastAsia" w:ascii="宋体" w:hAnsi="宋体" w:cs="宋体"/>
                <w:kern w:val="0"/>
              </w:rPr>
              <w:t>卫生和社会工作</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28041C08">
            <w:pPr>
              <w:widowControl/>
              <w:jc w:val="left"/>
              <w:rPr>
                <w:rFonts w:hint="eastAsia" w:ascii="宋体" w:hAnsi="宋体" w:cs="宋体"/>
                <w:kern w:val="0"/>
              </w:rPr>
            </w:pPr>
          </w:p>
        </w:tc>
      </w:tr>
      <w:tr w14:paraId="6B1892ED">
        <w:tblPrEx>
          <w:tblCellMar>
            <w:top w:w="0" w:type="dxa"/>
            <w:left w:w="108" w:type="dxa"/>
            <w:bottom w:w="0" w:type="dxa"/>
            <w:right w:w="108" w:type="dxa"/>
          </w:tblCellMar>
        </w:tblPrEx>
        <w:trPr>
          <w:trHeight w:val="3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604B988B">
            <w:pPr>
              <w:widowControl/>
              <w:jc w:val="center"/>
              <w:rPr>
                <w:rFonts w:hint="eastAsia" w:ascii="宋体" w:hAnsi="宋体" w:cs="宋体"/>
                <w:kern w:val="0"/>
              </w:rPr>
            </w:pPr>
            <w:r>
              <w:rPr>
                <w:rFonts w:hint="eastAsia" w:ascii="宋体" w:hAnsi="宋体" w:cs="宋体"/>
                <w:kern w:val="0"/>
              </w:rPr>
              <w:t>57</w:t>
            </w:r>
          </w:p>
        </w:tc>
        <w:tc>
          <w:tcPr>
            <w:tcW w:w="2793" w:type="dxa"/>
            <w:tcBorders>
              <w:top w:val="single" w:color="auto" w:sz="4" w:space="0"/>
              <w:left w:val="single" w:color="auto" w:sz="4" w:space="0"/>
              <w:bottom w:val="single" w:color="auto" w:sz="4" w:space="0"/>
              <w:right w:val="single" w:color="auto" w:sz="4" w:space="0"/>
            </w:tcBorders>
            <w:vAlign w:val="center"/>
          </w:tcPr>
          <w:p w14:paraId="2D852455">
            <w:pPr>
              <w:widowControl/>
              <w:jc w:val="left"/>
              <w:rPr>
                <w:rFonts w:hint="eastAsia" w:ascii="宋体" w:hAnsi="宋体" w:cs="宋体"/>
                <w:kern w:val="0"/>
              </w:rPr>
            </w:pPr>
            <w:r>
              <w:rPr>
                <w:rFonts w:hint="eastAsia" w:ascii="宋体" w:hAnsi="宋体" w:cs="宋体"/>
                <w:kern w:val="0"/>
              </w:rPr>
              <w:t>文化、体育和娱乐业</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45A95702">
            <w:pPr>
              <w:widowControl/>
              <w:jc w:val="left"/>
              <w:rPr>
                <w:rFonts w:hint="eastAsia" w:ascii="宋体" w:hAnsi="宋体" w:cs="宋体"/>
                <w:kern w:val="0"/>
              </w:rPr>
            </w:pPr>
          </w:p>
        </w:tc>
      </w:tr>
      <w:tr w14:paraId="6D96D71F">
        <w:tblPrEx>
          <w:tblCellMar>
            <w:top w:w="0" w:type="dxa"/>
            <w:left w:w="108" w:type="dxa"/>
            <w:bottom w:w="0" w:type="dxa"/>
            <w:right w:w="108" w:type="dxa"/>
          </w:tblCellMar>
        </w:tblPrEx>
        <w:trPr>
          <w:trHeight w:val="36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61F1A6EC">
            <w:pPr>
              <w:widowControl/>
              <w:jc w:val="center"/>
              <w:rPr>
                <w:rFonts w:hint="eastAsia" w:ascii="宋体" w:hAnsi="宋体" w:cs="宋体"/>
                <w:kern w:val="0"/>
              </w:rPr>
            </w:pPr>
            <w:r>
              <w:rPr>
                <w:rFonts w:hint="eastAsia" w:ascii="宋体" w:hAnsi="宋体" w:cs="宋体"/>
                <w:kern w:val="0"/>
              </w:rPr>
              <w:t>58</w:t>
            </w:r>
          </w:p>
        </w:tc>
        <w:tc>
          <w:tcPr>
            <w:tcW w:w="2793" w:type="dxa"/>
            <w:tcBorders>
              <w:top w:val="single" w:color="auto" w:sz="4" w:space="0"/>
              <w:left w:val="single" w:color="auto" w:sz="4" w:space="0"/>
              <w:bottom w:val="single" w:color="auto" w:sz="4" w:space="0"/>
              <w:right w:val="single" w:color="auto" w:sz="4" w:space="0"/>
            </w:tcBorders>
            <w:vAlign w:val="center"/>
          </w:tcPr>
          <w:p w14:paraId="632ED5FA">
            <w:pPr>
              <w:widowControl/>
              <w:jc w:val="left"/>
              <w:rPr>
                <w:rFonts w:hint="eastAsia" w:ascii="宋体" w:hAnsi="宋体" w:cs="宋体"/>
                <w:kern w:val="0"/>
              </w:rPr>
            </w:pPr>
            <w:r>
              <w:rPr>
                <w:rFonts w:hint="eastAsia" w:ascii="宋体" w:hAnsi="宋体" w:cs="宋体"/>
                <w:kern w:val="0"/>
              </w:rPr>
              <w:t>公共管理、社会保障和社会组织</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4A00EB47">
            <w:pPr>
              <w:widowControl/>
              <w:jc w:val="left"/>
              <w:rPr>
                <w:rFonts w:hint="eastAsia" w:ascii="宋体" w:hAnsi="宋体" w:cs="宋体"/>
                <w:kern w:val="0"/>
              </w:rPr>
            </w:pPr>
          </w:p>
        </w:tc>
      </w:tr>
      <w:tr w14:paraId="1BFDBD28">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4E0C9F08">
            <w:pPr>
              <w:widowControl/>
              <w:jc w:val="center"/>
              <w:rPr>
                <w:rFonts w:hint="eastAsia" w:ascii="宋体" w:hAnsi="宋体" w:cs="宋体"/>
                <w:kern w:val="0"/>
              </w:rPr>
            </w:pPr>
            <w:r>
              <w:rPr>
                <w:rFonts w:hint="eastAsia" w:ascii="宋体" w:hAnsi="宋体" w:cs="宋体"/>
                <w:kern w:val="0"/>
              </w:rPr>
              <w:t>59</w:t>
            </w:r>
          </w:p>
        </w:tc>
        <w:tc>
          <w:tcPr>
            <w:tcW w:w="2793" w:type="dxa"/>
            <w:tcBorders>
              <w:top w:val="single" w:color="auto" w:sz="4" w:space="0"/>
              <w:left w:val="single" w:color="auto" w:sz="4" w:space="0"/>
              <w:bottom w:val="single" w:color="auto" w:sz="4" w:space="0"/>
              <w:right w:val="single" w:color="auto" w:sz="4" w:space="0"/>
            </w:tcBorders>
            <w:vAlign w:val="center"/>
          </w:tcPr>
          <w:p w14:paraId="439A460D">
            <w:pPr>
              <w:widowControl/>
              <w:jc w:val="left"/>
              <w:rPr>
                <w:rFonts w:hint="eastAsia" w:ascii="宋体" w:hAnsi="宋体" w:cs="宋体"/>
                <w:kern w:val="0"/>
              </w:rPr>
            </w:pPr>
            <w:r>
              <w:rPr>
                <w:rFonts w:hint="eastAsia" w:ascii="宋体" w:hAnsi="宋体" w:cs="宋体"/>
                <w:kern w:val="0"/>
              </w:rPr>
              <w:t>国际组织</w:t>
            </w: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3303C60E">
            <w:pPr>
              <w:widowControl/>
              <w:jc w:val="left"/>
              <w:rPr>
                <w:rFonts w:hint="eastAsia" w:ascii="宋体" w:hAnsi="宋体" w:cs="宋体"/>
                <w:kern w:val="0"/>
              </w:rPr>
            </w:pPr>
          </w:p>
        </w:tc>
      </w:tr>
      <w:tr w14:paraId="6942344A">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11C75E02">
            <w:pPr>
              <w:widowControl/>
              <w:jc w:val="center"/>
              <w:rPr>
                <w:rFonts w:hint="eastAsia" w:ascii="宋体" w:hAnsi="宋体" w:cs="宋体"/>
                <w:kern w:val="0"/>
              </w:rPr>
            </w:pPr>
            <w:r>
              <w:rPr>
                <w:rFonts w:hint="eastAsia" w:ascii="宋体" w:hAnsi="宋体" w:cs="宋体"/>
                <w:kern w:val="0"/>
              </w:rPr>
              <w:t>60～89</w:t>
            </w:r>
          </w:p>
        </w:tc>
        <w:tc>
          <w:tcPr>
            <w:tcW w:w="2793" w:type="dxa"/>
            <w:tcBorders>
              <w:top w:val="single" w:color="auto" w:sz="4" w:space="0"/>
              <w:left w:val="single" w:color="auto" w:sz="4" w:space="0"/>
              <w:bottom w:val="single" w:color="auto" w:sz="4" w:space="0"/>
              <w:right w:val="single" w:color="auto" w:sz="4" w:space="0"/>
            </w:tcBorders>
            <w:vAlign w:val="center"/>
          </w:tcPr>
          <w:p w14:paraId="55370C08">
            <w:pPr>
              <w:widowControl/>
              <w:jc w:val="left"/>
              <w:rPr>
                <w:rFonts w:hint="eastAsia" w:ascii="宋体" w:hAnsi="宋体" w:cs="宋体"/>
                <w:kern w:val="0"/>
              </w:rPr>
            </w:pPr>
            <w:r>
              <w:rPr>
                <w:rFonts w:hint="eastAsia" w:ascii="宋体" w:hAnsi="宋体" w:cs="宋体"/>
                <w:kern w:val="0"/>
              </w:rPr>
              <w:t>　</w:t>
            </w:r>
          </w:p>
        </w:tc>
        <w:tc>
          <w:tcPr>
            <w:tcW w:w="4542" w:type="dxa"/>
            <w:tcBorders>
              <w:top w:val="single" w:color="auto" w:sz="4" w:space="0"/>
              <w:left w:val="single" w:color="auto" w:sz="4" w:space="0"/>
              <w:bottom w:val="single" w:color="auto" w:sz="4" w:space="0"/>
              <w:right w:val="single" w:color="auto" w:sz="4" w:space="0"/>
            </w:tcBorders>
            <w:vAlign w:val="center"/>
          </w:tcPr>
          <w:p w14:paraId="2DED9E67">
            <w:pPr>
              <w:widowControl/>
              <w:jc w:val="left"/>
              <w:rPr>
                <w:rFonts w:hint="eastAsia" w:ascii="宋体" w:hAnsi="宋体" w:cs="宋体"/>
                <w:kern w:val="0"/>
              </w:rPr>
            </w:pPr>
            <w:r>
              <w:rPr>
                <w:rFonts w:hint="eastAsia" w:ascii="宋体" w:hAnsi="宋体" w:cs="宋体"/>
                <w:kern w:val="0"/>
              </w:rPr>
              <w:t>预留2</w:t>
            </w:r>
          </w:p>
        </w:tc>
      </w:tr>
      <w:tr w14:paraId="519CFC45">
        <w:tblPrEx>
          <w:tblCellMar>
            <w:top w:w="0" w:type="dxa"/>
            <w:left w:w="108" w:type="dxa"/>
            <w:bottom w:w="0" w:type="dxa"/>
            <w:right w:w="108" w:type="dxa"/>
          </w:tblCellMar>
        </w:tblPrEx>
        <w:trPr>
          <w:trHeight w:val="290" w:hRule="atLeast"/>
          <w:jc w:val="center"/>
        </w:trPr>
        <w:tc>
          <w:tcPr>
            <w:tcW w:w="1017" w:type="dxa"/>
            <w:tcBorders>
              <w:top w:val="single" w:color="auto" w:sz="4" w:space="0"/>
              <w:left w:val="single" w:color="auto" w:sz="4" w:space="0"/>
              <w:bottom w:val="single" w:color="auto" w:sz="4" w:space="0"/>
              <w:right w:val="single" w:color="auto" w:sz="4" w:space="0"/>
            </w:tcBorders>
            <w:vAlign w:val="center"/>
          </w:tcPr>
          <w:p w14:paraId="05D27AE6">
            <w:pPr>
              <w:widowControl/>
              <w:jc w:val="center"/>
              <w:rPr>
                <w:rFonts w:hint="eastAsia" w:ascii="宋体" w:hAnsi="宋体" w:cs="宋体"/>
                <w:kern w:val="0"/>
              </w:rPr>
            </w:pPr>
            <w:r>
              <w:rPr>
                <w:rFonts w:hint="eastAsia" w:ascii="宋体" w:hAnsi="宋体" w:cs="宋体"/>
                <w:kern w:val="0"/>
              </w:rPr>
              <w:t>90～99</w:t>
            </w:r>
          </w:p>
        </w:tc>
        <w:tc>
          <w:tcPr>
            <w:tcW w:w="2793" w:type="dxa"/>
            <w:tcBorders>
              <w:top w:val="single" w:color="auto" w:sz="4" w:space="0"/>
              <w:left w:val="single" w:color="auto" w:sz="4" w:space="0"/>
              <w:bottom w:val="single" w:color="auto" w:sz="4" w:space="0"/>
              <w:right w:val="single" w:color="auto" w:sz="4" w:space="0"/>
            </w:tcBorders>
            <w:vAlign w:val="center"/>
          </w:tcPr>
          <w:p w14:paraId="441F8E71">
            <w:pPr>
              <w:widowControl/>
              <w:jc w:val="left"/>
              <w:rPr>
                <w:rFonts w:hint="eastAsia" w:ascii="宋体" w:hAnsi="宋体" w:cs="宋体"/>
                <w:kern w:val="0"/>
              </w:rPr>
            </w:pPr>
            <w:r>
              <w:rPr>
                <w:rFonts w:hint="eastAsia" w:ascii="宋体" w:hAnsi="宋体" w:cs="宋体"/>
                <w:kern w:val="0"/>
              </w:rPr>
              <w:t>　</w:t>
            </w:r>
          </w:p>
        </w:tc>
        <w:tc>
          <w:tcPr>
            <w:tcW w:w="4542" w:type="dxa"/>
            <w:tcBorders>
              <w:top w:val="single" w:color="auto" w:sz="4" w:space="0"/>
              <w:left w:val="single" w:color="auto" w:sz="4" w:space="0"/>
              <w:bottom w:val="single" w:color="auto" w:sz="4" w:space="0"/>
              <w:right w:val="single" w:color="auto" w:sz="4" w:space="0"/>
            </w:tcBorders>
            <w:vAlign w:val="center"/>
          </w:tcPr>
          <w:p w14:paraId="2DC54BBB">
            <w:pPr>
              <w:widowControl/>
              <w:jc w:val="left"/>
              <w:rPr>
                <w:rFonts w:hint="eastAsia" w:ascii="宋体" w:hAnsi="宋体" w:cs="宋体"/>
                <w:kern w:val="0"/>
              </w:rPr>
            </w:pPr>
            <w:r>
              <w:rPr>
                <w:rFonts w:hint="eastAsia" w:ascii="宋体" w:hAnsi="宋体" w:cs="宋体"/>
                <w:kern w:val="0"/>
              </w:rPr>
              <w:t>自定义</w:t>
            </w:r>
          </w:p>
        </w:tc>
      </w:tr>
    </w:tbl>
    <w:p w14:paraId="1AAF278D">
      <w:pPr>
        <w:pStyle w:val="80"/>
        <w:numPr>
          <w:ilvl w:val="-1"/>
          <w:numId w:val="0"/>
        </w:numPr>
        <w:bidi w:val="0"/>
        <w:rPr>
          <w:rFonts w:hint="eastAsia"/>
          <w:lang w:val="en-US"/>
        </w:rPr>
      </w:pPr>
      <w:bookmarkStart w:id="76" w:name="_Toc23844"/>
      <w:bookmarkStart w:id="77" w:name="_Toc147564974"/>
      <w:bookmarkStart w:id="78" w:name="_Toc13981"/>
      <w:bookmarkStart w:id="79" w:name="_Toc18208"/>
    </w:p>
    <w:p w14:paraId="18E6B304">
      <w:pPr>
        <w:pStyle w:val="80"/>
        <w:numPr>
          <w:ilvl w:val="-1"/>
          <w:numId w:val="0"/>
        </w:numPr>
        <w:bidi w:val="0"/>
        <w:rPr>
          <w:rFonts w:hint="eastAsia"/>
          <w:lang w:val="en-US"/>
        </w:rPr>
      </w:pPr>
    </w:p>
    <w:p w14:paraId="5CD91040">
      <w:pPr>
        <w:pStyle w:val="80"/>
        <w:bidi w:val="0"/>
        <w:rPr>
          <w:rFonts w:hint="eastAsia"/>
          <w:lang w:val="en-US"/>
        </w:rPr>
      </w:pPr>
      <w:r>
        <w:rPr>
          <w:rFonts w:hint="eastAsia"/>
          <w:lang w:val="en-US"/>
        </w:rPr>
        <w:t>抓拍方向 CapDirection</w:t>
      </w:r>
      <w:bookmarkEnd w:id="76"/>
      <w:bookmarkEnd w:id="77"/>
      <w:bookmarkEnd w:id="78"/>
      <w:bookmarkEnd w:id="79"/>
    </w:p>
    <w:p w14:paraId="5E2657BB">
      <w:pPr>
        <w:pStyle w:val="79"/>
        <w:bidi w:val="0"/>
      </w:pPr>
      <w:r>
        <w:rPr>
          <w:rFonts w:hint="eastAsia"/>
        </w:rPr>
        <w:t>补光属性类型一览表（</w:t>
      </w:r>
      <w:r>
        <w:t>S</w:t>
      </w:r>
      <w:r>
        <w:rPr>
          <w:rFonts w:hint="eastAsia"/>
        </w:rPr>
        <w:t>tring）</w:t>
      </w:r>
    </w:p>
    <w:tbl>
      <w:tblPr>
        <w:tblStyle w:val="27"/>
        <w:tblW w:w="6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880"/>
        <w:gridCol w:w="3450"/>
      </w:tblGrid>
      <w:tr w14:paraId="62501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34" w:type="dxa"/>
            <w:tcBorders>
              <w:top w:val="single" w:color="000000" w:sz="4" w:space="0"/>
              <w:left w:val="single" w:color="000000" w:sz="4" w:space="0"/>
              <w:bottom w:val="single" w:color="000000" w:sz="4" w:space="0"/>
              <w:right w:val="single" w:color="000000" w:sz="4" w:space="0"/>
            </w:tcBorders>
            <w:vAlign w:val="top"/>
          </w:tcPr>
          <w:p w14:paraId="1810197C">
            <w:pPr>
              <w:jc w:val="left"/>
              <w:rPr>
                <w:rFonts w:hint="eastAsia" w:ascii="宋体" w:hAnsi="等线" w:eastAsia="等线"/>
              </w:rPr>
            </w:pPr>
            <w:r>
              <w:rPr>
                <w:rFonts w:hint="eastAsia" w:ascii="宋体"/>
              </w:rPr>
              <w:t>序号</w:t>
            </w:r>
          </w:p>
        </w:tc>
        <w:tc>
          <w:tcPr>
            <w:tcW w:w="1880" w:type="dxa"/>
            <w:tcBorders>
              <w:top w:val="single" w:color="000000" w:sz="4" w:space="0"/>
              <w:left w:val="single" w:color="000000" w:sz="4" w:space="0"/>
              <w:bottom w:val="single" w:color="000000" w:sz="4" w:space="0"/>
              <w:right w:val="single" w:color="000000" w:sz="4" w:space="0"/>
            </w:tcBorders>
            <w:vAlign w:val="top"/>
          </w:tcPr>
          <w:p w14:paraId="235E79F9">
            <w:pPr>
              <w:jc w:val="left"/>
              <w:rPr>
                <w:rFonts w:ascii="宋体"/>
              </w:rPr>
            </w:pPr>
            <w:r>
              <w:rPr>
                <w:rFonts w:hint="eastAsia"/>
                <w:bCs/>
              </w:rPr>
              <w:t>消息中取</w:t>
            </w:r>
            <w:r>
              <w:rPr>
                <w:rFonts w:hint="eastAsia" w:ascii="宋体"/>
              </w:rPr>
              <w:t>值</w:t>
            </w:r>
          </w:p>
        </w:tc>
        <w:tc>
          <w:tcPr>
            <w:tcW w:w="3450" w:type="dxa"/>
            <w:tcBorders>
              <w:top w:val="single" w:color="000000" w:sz="4" w:space="0"/>
              <w:left w:val="single" w:color="000000" w:sz="4" w:space="0"/>
              <w:bottom w:val="single" w:color="000000" w:sz="4" w:space="0"/>
              <w:right w:val="single" w:color="000000" w:sz="4" w:space="0"/>
            </w:tcBorders>
            <w:vAlign w:val="top"/>
          </w:tcPr>
          <w:p w14:paraId="6A5C2F8D">
            <w:pPr>
              <w:jc w:val="left"/>
              <w:rPr>
                <w:rFonts w:ascii="宋体"/>
              </w:rPr>
            </w:pPr>
            <w:r>
              <w:rPr>
                <w:rFonts w:hint="eastAsia" w:ascii="宋体"/>
              </w:rPr>
              <w:t>说明</w:t>
            </w:r>
          </w:p>
        </w:tc>
      </w:tr>
      <w:tr w14:paraId="35A86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34" w:type="dxa"/>
            <w:tcBorders>
              <w:top w:val="single" w:color="000000" w:sz="4" w:space="0"/>
              <w:left w:val="single" w:color="000000" w:sz="4" w:space="0"/>
              <w:bottom w:val="single" w:color="000000" w:sz="4" w:space="0"/>
              <w:right w:val="single" w:color="000000" w:sz="4" w:space="0"/>
            </w:tcBorders>
            <w:vAlign w:val="top"/>
          </w:tcPr>
          <w:p w14:paraId="2D1939C5">
            <w:pPr>
              <w:numPr>
                <w:ilvl w:val="0"/>
                <w:numId w:val="38"/>
              </w:numPr>
              <w:jc w:val="left"/>
              <w:rPr>
                <w:rFonts w:ascii="宋体"/>
              </w:rPr>
            </w:pPr>
          </w:p>
        </w:tc>
        <w:tc>
          <w:tcPr>
            <w:tcW w:w="1880" w:type="dxa"/>
            <w:tcBorders>
              <w:top w:val="single" w:color="000000" w:sz="4" w:space="0"/>
              <w:left w:val="single" w:color="000000" w:sz="4" w:space="0"/>
              <w:bottom w:val="single" w:color="000000" w:sz="4" w:space="0"/>
              <w:right w:val="single" w:color="000000" w:sz="4" w:space="0"/>
            </w:tcBorders>
            <w:vAlign w:val="top"/>
          </w:tcPr>
          <w:p w14:paraId="1CE9ACAC">
            <w:pPr>
              <w:jc w:val="left"/>
              <w:rPr>
                <w:rFonts w:hint="eastAsia" w:ascii="宋体" w:hAnsi="宋体" w:eastAsia="宋体" w:cs="宋体"/>
                <w:bCs/>
              </w:rPr>
            </w:pPr>
            <w:r>
              <w:rPr>
                <w:rFonts w:hint="eastAsia" w:ascii="宋体" w:hAnsi="宋体" w:eastAsia="宋体" w:cs="宋体"/>
              </w:rPr>
              <w:t>0</w:t>
            </w:r>
          </w:p>
        </w:tc>
        <w:tc>
          <w:tcPr>
            <w:tcW w:w="3450" w:type="dxa"/>
            <w:tcBorders>
              <w:top w:val="single" w:color="000000" w:sz="4" w:space="0"/>
              <w:left w:val="single" w:color="000000" w:sz="4" w:space="0"/>
              <w:bottom w:val="single" w:color="000000" w:sz="4" w:space="0"/>
              <w:right w:val="single" w:color="000000" w:sz="4" w:space="0"/>
            </w:tcBorders>
            <w:vAlign w:val="top"/>
          </w:tcPr>
          <w:p w14:paraId="1D9A4528">
            <w:pPr>
              <w:jc w:val="left"/>
              <w:rPr>
                <w:rFonts w:ascii="宋体"/>
              </w:rPr>
            </w:pPr>
            <w:r>
              <w:rPr>
                <w:rFonts w:hint="eastAsia" w:hAnsi="宋体" w:cs="宋体"/>
              </w:rPr>
              <w:t>东</w:t>
            </w:r>
          </w:p>
        </w:tc>
      </w:tr>
      <w:tr w14:paraId="1DC94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34" w:type="dxa"/>
            <w:tcBorders>
              <w:top w:val="single" w:color="000000" w:sz="4" w:space="0"/>
              <w:left w:val="single" w:color="000000" w:sz="4" w:space="0"/>
              <w:bottom w:val="single" w:color="000000" w:sz="4" w:space="0"/>
              <w:right w:val="single" w:color="000000" w:sz="4" w:space="0"/>
            </w:tcBorders>
            <w:vAlign w:val="top"/>
          </w:tcPr>
          <w:p w14:paraId="4284CD56">
            <w:pPr>
              <w:numPr>
                <w:ilvl w:val="0"/>
                <w:numId w:val="38"/>
              </w:numPr>
              <w:jc w:val="left"/>
              <w:rPr>
                <w:rFonts w:ascii="宋体"/>
              </w:rPr>
            </w:pPr>
          </w:p>
        </w:tc>
        <w:tc>
          <w:tcPr>
            <w:tcW w:w="1880" w:type="dxa"/>
            <w:tcBorders>
              <w:top w:val="single" w:color="000000" w:sz="4" w:space="0"/>
              <w:left w:val="single" w:color="000000" w:sz="4" w:space="0"/>
              <w:bottom w:val="single" w:color="000000" w:sz="4" w:space="0"/>
              <w:right w:val="single" w:color="000000" w:sz="4" w:space="0"/>
            </w:tcBorders>
            <w:vAlign w:val="top"/>
          </w:tcPr>
          <w:p w14:paraId="56526137">
            <w:pPr>
              <w:jc w:val="left"/>
              <w:rPr>
                <w:rFonts w:hint="eastAsia" w:ascii="宋体" w:hAnsi="宋体" w:eastAsia="宋体" w:cs="宋体"/>
                <w:bCs/>
              </w:rPr>
            </w:pPr>
            <w:r>
              <w:rPr>
                <w:rFonts w:hint="eastAsia" w:ascii="宋体" w:hAnsi="宋体" w:eastAsia="宋体" w:cs="宋体"/>
                <w:bCs/>
              </w:rPr>
              <w:t>1</w:t>
            </w:r>
          </w:p>
        </w:tc>
        <w:tc>
          <w:tcPr>
            <w:tcW w:w="3450" w:type="dxa"/>
            <w:tcBorders>
              <w:top w:val="single" w:color="000000" w:sz="4" w:space="0"/>
              <w:left w:val="single" w:color="000000" w:sz="4" w:space="0"/>
              <w:bottom w:val="single" w:color="000000" w:sz="4" w:space="0"/>
              <w:right w:val="single" w:color="000000" w:sz="4" w:space="0"/>
            </w:tcBorders>
            <w:vAlign w:val="top"/>
          </w:tcPr>
          <w:p w14:paraId="72C2F5FD">
            <w:pPr>
              <w:jc w:val="left"/>
              <w:rPr>
                <w:rFonts w:ascii="宋体"/>
              </w:rPr>
            </w:pPr>
            <w:r>
              <w:rPr>
                <w:rFonts w:hint="eastAsia" w:hAnsi="宋体" w:cs="宋体"/>
              </w:rPr>
              <w:t>南</w:t>
            </w:r>
          </w:p>
        </w:tc>
      </w:tr>
      <w:tr w14:paraId="18CD2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34" w:type="dxa"/>
            <w:tcBorders>
              <w:top w:val="single" w:color="000000" w:sz="4" w:space="0"/>
              <w:left w:val="single" w:color="000000" w:sz="4" w:space="0"/>
              <w:bottom w:val="single" w:color="000000" w:sz="4" w:space="0"/>
              <w:right w:val="single" w:color="000000" w:sz="4" w:space="0"/>
            </w:tcBorders>
            <w:vAlign w:val="top"/>
          </w:tcPr>
          <w:p w14:paraId="524B6136">
            <w:pPr>
              <w:numPr>
                <w:ilvl w:val="0"/>
                <w:numId w:val="38"/>
              </w:numPr>
              <w:jc w:val="left"/>
              <w:rPr>
                <w:rFonts w:ascii="宋体"/>
              </w:rPr>
            </w:pPr>
          </w:p>
        </w:tc>
        <w:tc>
          <w:tcPr>
            <w:tcW w:w="1880" w:type="dxa"/>
            <w:tcBorders>
              <w:top w:val="single" w:color="000000" w:sz="4" w:space="0"/>
              <w:left w:val="single" w:color="000000" w:sz="4" w:space="0"/>
              <w:bottom w:val="single" w:color="000000" w:sz="4" w:space="0"/>
              <w:right w:val="single" w:color="000000" w:sz="4" w:space="0"/>
            </w:tcBorders>
            <w:vAlign w:val="top"/>
          </w:tcPr>
          <w:p w14:paraId="782621B1">
            <w:pPr>
              <w:jc w:val="left"/>
              <w:rPr>
                <w:rFonts w:hint="eastAsia" w:ascii="宋体" w:hAnsi="宋体" w:eastAsia="宋体" w:cs="宋体"/>
                <w:bCs/>
              </w:rPr>
            </w:pPr>
            <w:r>
              <w:rPr>
                <w:rFonts w:hint="eastAsia" w:ascii="宋体" w:hAnsi="宋体" w:eastAsia="宋体" w:cs="宋体"/>
                <w:bCs/>
              </w:rPr>
              <w:t>2</w:t>
            </w:r>
          </w:p>
        </w:tc>
        <w:tc>
          <w:tcPr>
            <w:tcW w:w="3450" w:type="dxa"/>
            <w:tcBorders>
              <w:top w:val="single" w:color="000000" w:sz="4" w:space="0"/>
              <w:left w:val="single" w:color="000000" w:sz="4" w:space="0"/>
              <w:bottom w:val="single" w:color="000000" w:sz="4" w:space="0"/>
              <w:right w:val="single" w:color="000000" w:sz="4" w:space="0"/>
            </w:tcBorders>
            <w:vAlign w:val="top"/>
          </w:tcPr>
          <w:p w14:paraId="1054DD3D">
            <w:pPr>
              <w:jc w:val="left"/>
              <w:rPr>
                <w:rFonts w:ascii="宋体"/>
              </w:rPr>
            </w:pPr>
            <w:r>
              <w:rPr>
                <w:rFonts w:hint="eastAsia" w:hAnsi="宋体" w:cs="宋体"/>
              </w:rPr>
              <w:t>西</w:t>
            </w:r>
          </w:p>
        </w:tc>
      </w:tr>
      <w:tr w14:paraId="66398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34" w:type="dxa"/>
            <w:tcBorders>
              <w:top w:val="single" w:color="000000" w:sz="4" w:space="0"/>
              <w:left w:val="single" w:color="000000" w:sz="4" w:space="0"/>
              <w:bottom w:val="single" w:color="000000" w:sz="4" w:space="0"/>
              <w:right w:val="single" w:color="000000" w:sz="4" w:space="0"/>
            </w:tcBorders>
            <w:vAlign w:val="top"/>
          </w:tcPr>
          <w:p w14:paraId="66894DF1">
            <w:pPr>
              <w:numPr>
                <w:ilvl w:val="0"/>
                <w:numId w:val="38"/>
              </w:numPr>
              <w:jc w:val="left"/>
              <w:rPr>
                <w:rFonts w:ascii="宋体"/>
              </w:rPr>
            </w:pPr>
          </w:p>
        </w:tc>
        <w:tc>
          <w:tcPr>
            <w:tcW w:w="1880" w:type="dxa"/>
            <w:tcBorders>
              <w:top w:val="single" w:color="000000" w:sz="4" w:space="0"/>
              <w:left w:val="single" w:color="000000" w:sz="4" w:space="0"/>
              <w:bottom w:val="single" w:color="000000" w:sz="4" w:space="0"/>
              <w:right w:val="single" w:color="000000" w:sz="4" w:space="0"/>
            </w:tcBorders>
            <w:vAlign w:val="top"/>
          </w:tcPr>
          <w:p w14:paraId="66BEEEDA">
            <w:pPr>
              <w:jc w:val="left"/>
              <w:rPr>
                <w:rFonts w:hint="eastAsia" w:ascii="宋体" w:hAnsi="宋体" w:eastAsia="宋体" w:cs="宋体"/>
                <w:bCs/>
              </w:rPr>
            </w:pPr>
            <w:r>
              <w:rPr>
                <w:rFonts w:hint="eastAsia" w:ascii="宋体" w:hAnsi="宋体" w:eastAsia="宋体" w:cs="宋体"/>
                <w:bCs/>
              </w:rPr>
              <w:t>3</w:t>
            </w:r>
          </w:p>
        </w:tc>
        <w:tc>
          <w:tcPr>
            <w:tcW w:w="3450" w:type="dxa"/>
            <w:tcBorders>
              <w:top w:val="single" w:color="000000" w:sz="4" w:space="0"/>
              <w:left w:val="single" w:color="000000" w:sz="4" w:space="0"/>
              <w:bottom w:val="single" w:color="000000" w:sz="4" w:space="0"/>
              <w:right w:val="single" w:color="000000" w:sz="4" w:space="0"/>
            </w:tcBorders>
            <w:vAlign w:val="top"/>
          </w:tcPr>
          <w:p w14:paraId="2870248F">
            <w:pPr>
              <w:jc w:val="left"/>
              <w:rPr>
                <w:rFonts w:ascii="宋体"/>
              </w:rPr>
            </w:pPr>
            <w:r>
              <w:rPr>
                <w:rFonts w:hint="eastAsia" w:hAnsi="宋体" w:cs="宋体"/>
              </w:rPr>
              <w:t>北</w:t>
            </w:r>
          </w:p>
        </w:tc>
      </w:tr>
      <w:tr w14:paraId="63447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34" w:type="dxa"/>
            <w:tcBorders>
              <w:top w:val="single" w:color="000000" w:sz="4" w:space="0"/>
              <w:left w:val="single" w:color="000000" w:sz="4" w:space="0"/>
              <w:bottom w:val="single" w:color="000000" w:sz="4" w:space="0"/>
              <w:right w:val="single" w:color="000000" w:sz="4" w:space="0"/>
            </w:tcBorders>
            <w:vAlign w:val="top"/>
          </w:tcPr>
          <w:p w14:paraId="65953EB4">
            <w:pPr>
              <w:numPr>
                <w:ilvl w:val="0"/>
                <w:numId w:val="38"/>
              </w:numPr>
              <w:jc w:val="left"/>
              <w:rPr>
                <w:rFonts w:ascii="宋体"/>
              </w:rPr>
            </w:pPr>
          </w:p>
        </w:tc>
        <w:tc>
          <w:tcPr>
            <w:tcW w:w="1880" w:type="dxa"/>
            <w:tcBorders>
              <w:top w:val="single" w:color="000000" w:sz="4" w:space="0"/>
              <w:left w:val="single" w:color="000000" w:sz="4" w:space="0"/>
              <w:bottom w:val="single" w:color="000000" w:sz="4" w:space="0"/>
              <w:right w:val="single" w:color="000000" w:sz="4" w:space="0"/>
            </w:tcBorders>
            <w:vAlign w:val="top"/>
          </w:tcPr>
          <w:p w14:paraId="3A14E2A5">
            <w:pPr>
              <w:jc w:val="left"/>
              <w:rPr>
                <w:rFonts w:hint="eastAsia" w:ascii="宋体" w:hAnsi="宋体" w:eastAsia="宋体" w:cs="宋体"/>
                <w:bCs/>
              </w:rPr>
            </w:pPr>
            <w:r>
              <w:rPr>
                <w:rFonts w:hint="eastAsia" w:ascii="宋体" w:hAnsi="宋体" w:eastAsia="宋体" w:cs="宋体"/>
                <w:bCs/>
              </w:rPr>
              <w:t>4</w:t>
            </w:r>
          </w:p>
        </w:tc>
        <w:tc>
          <w:tcPr>
            <w:tcW w:w="3450" w:type="dxa"/>
            <w:tcBorders>
              <w:top w:val="single" w:color="000000" w:sz="4" w:space="0"/>
              <w:left w:val="single" w:color="000000" w:sz="4" w:space="0"/>
              <w:bottom w:val="single" w:color="000000" w:sz="4" w:space="0"/>
              <w:right w:val="single" w:color="000000" w:sz="4" w:space="0"/>
            </w:tcBorders>
            <w:vAlign w:val="top"/>
          </w:tcPr>
          <w:p w14:paraId="0EEF8AE9">
            <w:pPr>
              <w:jc w:val="left"/>
              <w:rPr>
                <w:rFonts w:hint="eastAsia" w:hAnsi="宋体" w:cs="宋体"/>
              </w:rPr>
            </w:pPr>
            <w:r>
              <w:rPr>
                <w:rFonts w:hint="eastAsia" w:hAnsi="宋体" w:cs="宋体"/>
              </w:rPr>
              <w:t>东南</w:t>
            </w:r>
          </w:p>
        </w:tc>
      </w:tr>
      <w:tr w14:paraId="7543E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34" w:type="dxa"/>
            <w:tcBorders>
              <w:top w:val="single" w:color="000000" w:sz="4" w:space="0"/>
              <w:left w:val="single" w:color="000000" w:sz="4" w:space="0"/>
              <w:bottom w:val="single" w:color="000000" w:sz="4" w:space="0"/>
              <w:right w:val="single" w:color="000000" w:sz="4" w:space="0"/>
            </w:tcBorders>
            <w:vAlign w:val="top"/>
          </w:tcPr>
          <w:p w14:paraId="39BAB4BE">
            <w:pPr>
              <w:numPr>
                <w:ilvl w:val="0"/>
                <w:numId w:val="38"/>
              </w:numPr>
              <w:jc w:val="left"/>
              <w:rPr>
                <w:rFonts w:ascii="宋体"/>
              </w:rPr>
            </w:pPr>
          </w:p>
        </w:tc>
        <w:tc>
          <w:tcPr>
            <w:tcW w:w="1880" w:type="dxa"/>
            <w:tcBorders>
              <w:top w:val="single" w:color="000000" w:sz="4" w:space="0"/>
              <w:left w:val="single" w:color="000000" w:sz="4" w:space="0"/>
              <w:bottom w:val="single" w:color="000000" w:sz="4" w:space="0"/>
              <w:right w:val="single" w:color="000000" w:sz="4" w:space="0"/>
            </w:tcBorders>
            <w:vAlign w:val="top"/>
          </w:tcPr>
          <w:p w14:paraId="1C2112A9">
            <w:pPr>
              <w:jc w:val="left"/>
              <w:rPr>
                <w:rFonts w:hint="eastAsia" w:ascii="宋体" w:hAnsi="宋体" w:eastAsia="宋体" w:cs="宋体"/>
                <w:bCs/>
              </w:rPr>
            </w:pPr>
            <w:r>
              <w:rPr>
                <w:rFonts w:hint="eastAsia" w:ascii="宋体" w:hAnsi="宋体" w:eastAsia="宋体" w:cs="宋体"/>
                <w:bCs/>
              </w:rPr>
              <w:t>5</w:t>
            </w:r>
          </w:p>
        </w:tc>
        <w:tc>
          <w:tcPr>
            <w:tcW w:w="3450" w:type="dxa"/>
            <w:tcBorders>
              <w:top w:val="single" w:color="000000" w:sz="4" w:space="0"/>
              <w:left w:val="single" w:color="000000" w:sz="4" w:space="0"/>
              <w:bottom w:val="single" w:color="000000" w:sz="4" w:space="0"/>
              <w:right w:val="single" w:color="000000" w:sz="4" w:space="0"/>
            </w:tcBorders>
            <w:vAlign w:val="top"/>
          </w:tcPr>
          <w:p w14:paraId="79842D41">
            <w:pPr>
              <w:jc w:val="left"/>
              <w:rPr>
                <w:rFonts w:hint="eastAsia" w:hAnsi="宋体" w:cs="宋体"/>
              </w:rPr>
            </w:pPr>
            <w:r>
              <w:rPr>
                <w:rFonts w:hint="eastAsia" w:hAnsi="宋体" w:cs="宋体"/>
              </w:rPr>
              <w:t>东北</w:t>
            </w:r>
          </w:p>
        </w:tc>
      </w:tr>
      <w:tr w14:paraId="4BB0C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34" w:type="dxa"/>
            <w:tcBorders>
              <w:top w:val="single" w:color="000000" w:sz="4" w:space="0"/>
              <w:left w:val="single" w:color="000000" w:sz="4" w:space="0"/>
              <w:bottom w:val="single" w:color="000000" w:sz="4" w:space="0"/>
              <w:right w:val="single" w:color="000000" w:sz="4" w:space="0"/>
            </w:tcBorders>
            <w:vAlign w:val="top"/>
          </w:tcPr>
          <w:p w14:paraId="26FDF918">
            <w:pPr>
              <w:numPr>
                <w:ilvl w:val="0"/>
                <w:numId w:val="38"/>
              </w:numPr>
              <w:jc w:val="left"/>
              <w:rPr>
                <w:rFonts w:ascii="宋体"/>
              </w:rPr>
            </w:pPr>
          </w:p>
        </w:tc>
        <w:tc>
          <w:tcPr>
            <w:tcW w:w="1880" w:type="dxa"/>
            <w:tcBorders>
              <w:top w:val="single" w:color="000000" w:sz="4" w:space="0"/>
              <w:left w:val="single" w:color="000000" w:sz="4" w:space="0"/>
              <w:bottom w:val="single" w:color="000000" w:sz="4" w:space="0"/>
              <w:right w:val="single" w:color="000000" w:sz="4" w:space="0"/>
            </w:tcBorders>
            <w:vAlign w:val="top"/>
          </w:tcPr>
          <w:p w14:paraId="33FD11B3">
            <w:pPr>
              <w:jc w:val="left"/>
              <w:rPr>
                <w:rFonts w:hint="eastAsia" w:ascii="宋体" w:hAnsi="宋体" w:eastAsia="宋体" w:cs="宋体"/>
                <w:bCs/>
              </w:rPr>
            </w:pPr>
            <w:r>
              <w:rPr>
                <w:rFonts w:hint="eastAsia" w:ascii="宋体" w:hAnsi="宋体" w:eastAsia="宋体" w:cs="宋体"/>
                <w:bCs/>
              </w:rPr>
              <w:t>6</w:t>
            </w:r>
          </w:p>
        </w:tc>
        <w:tc>
          <w:tcPr>
            <w:tcW w:w="3450" w:type="dxa"/>
            <w:tcBorders>
              <w:top w:val="single" w:color="000000" w:sz="4" w:space="0"/>
              <w:left w:val="single" w:color="000000" w:sz="4" w:space="0"/>
              <w:bottom w:val="single" w:color="000000" w:sz="4" w:space="0"/>
              <w:right w:val="single" w:color="000000" w:sz="4" w:space="0"/>
            </w:tcBorders>
            <w:vAlign w:val="top"/>
          </w:tcPr>
          <w:p w14:paraId="082B3579">
            <w:pPr>
              <w:jc w:val="left"/>
              <w:rPr>
                <w:rFonts w:hint="eastAsia" w:hAnsi="宋体" w:cs="宋体"/>
              </w:rPr>
            </w:pPr>
            <w:r>
              <w:rPr>
                <w:rFonts w:hint="eastAsia" w:hAnsi="宋体" w:cs="宋体"/>
              </w:rPr>
              <w:t>西南</w:t>
            </w:r>
          </w:p>
        </w:tc>
      </w:tr>
      <w:tr w14:paraId="34E13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34" w:type="dxa"/>
            <w:tcBorders>
              <w:top w:val="single" w:color="000000" w:sz="4" w:space="0"/>
              <w:left w:val="single" w:color="000000" w:sz="4" w:space="0"/>
              <w:bottom w:val="single" w:color="000000" w:sz="4" w:space="0"/>
              <w:right w:val="single" w:color="000000" w:sz="4" w:space="0"/>
            </w:tcBorders>
            <w:vAlign w:val="top"/>
          </w:tcPr>
          <w:p w14:paraId="111780A5">
            <w:pPr>
              <w:numPr>
                <w:ilvl w:val="0"/>
                <w:numId w:val="38"/>
              </w:numPr>
              <w:jc w:val="left"/>
              <w:rPr>
                <w:rFonts w:ascii="宋体"/>
              </w:rPr>
            </w:pPr>
          </w:p>
        </w:tc>
        <w:tc>
          <w:tcPr>
            <w:tcW w:w="1880" w:type="dxa"/>
            <w:tcBorders>
              <w:top w:val="single" w:color="000000" w:sz="4" w:space="0"/>
              <w:left w:val="single" w:color="000000" w:sz="4" w:space="0"/>
              <w:bottom w:val="single" w:color="000000" w:sz="4" w:space="0"/>
              <w:right w:val="single" w:color="000000" w:sz="4" w:space="0"/>
            </w:tcBorders>
            <w:vAlign w:val="top"/>
          </w:tcPr>
          <w:p w14:paraId="0086DD61">
            <w:pPr>
              <w:jc w:val="left"/>
              <w:rPr>
                <w:rFonts w:hint="eastAsia" w:ascii="宋体" w:hAnsi="宋体" w:eastAsia="宋体" w:cs="宋体"/>
                <w:bCs/>
              </w:rPr>
            </w:pPr>
            <w:r>
              <w:rPr>
                <w:rFonts w:hint="eastAsia" w:ascii="宋体" w:hAnsi="宋体" w:eastAsia="宋体" w:cs="宋体"/>
                <w:bCs/>
              </w:rPr>
              <w:t>7</w:t>
            </w:r>
          </w:p>
        </w:tc>
        <w:tc>
          <w:tcPr>
            <w:tcW w:w="3450" w:type="dxa"/>
            <w:tcBorders>
              <w:top w:val="single" w:color="000000" w:sz="4" w:space="0"/>
              <w:left w:val="single" w:color="000000" w:sz="4" w:space="0"/>
              <w:bottom w:val="single" w:color="000000" w:sz="4" w:space="0"/>
              <w:right w:val="single" w:color="000000" w:sz="4" w:space="0"/>
            </w:tcBorders>
            <w:vAlign w:val="top"/>
          </w:tcPr>
          <w:p w14:paraId="2373F96E">
            <w:pPr>
              <w:jc w:val="left"/>
              <w:rPr>
                <w:rFonts w:hint="eastAsia" w:hAnsi="宋体" w:cs="宋体"/>
              </w:rPr>
            </w:pPr>
            <w:r>
              <w:rPr>
                <w:rFonts w:hint="eastAsia" w:hAnsi="宋体" w:cs="宋体"/>
              </w:rPr>
              <w:t>西北</w:t>
            </w:r>
          </w:p>
        </w:tc>
      </w:tr>
    </w:tbl>
    <w:p w14:paraId="73DAE57E">
      <w:pPr>
        <w:pStyle w:val="58"/>
        <w:rPr>
          <w:rFonts w:hint="eastAsia" w:ascii="-apple-system" w:hAnsi="-apple-system"/>
          <w:kern w:val="0"/>
          <w:shd w:val="clear" w:color="auto" w:fill="FFFFFF"/>
          <w:lang w:eastAsia="zh-CN"/>
        </w:rPr>
        <w:sectPr>
          <w:pgSz w:w="11906" w:h="16838"/>
          <w:pgMar w:top="2410" w:right="1134" w:bottom="1134" w:left="1134" w:header="1418" w:footer="1134" w:gutter="284"/>
          <w:pgNumType w:start="1"/>
          <w:cols w:space="425" w:num="1"/>
          <w:formProt w:val="0"/>
          <w:docGrid w:linePitch="312" w:charSpace="0"/>
        </w:sectPr>
      </w:pPr>
    </w:p>
    <w:p w14:paraId="5CA23356">
      <w:pPr>
        <w:pStyle w:val="78"/>
        <w:bidi w:val="0"/>
      </w:pPr>
      <w:r>
        <w:rPr>
          <w:rFonts w:hint="eastAsia"/>
        </w:rPr>
        <w:t>物联设备模型编码示例</w:t>
      </w:r>
    </w:p>
    <w:p w14:paraId="4AD769E9">
      <w:pPr>
        <w:pStyle w:val="58"/>
        <w:ind w:firstLine="420"/>
        <w:rPr>
          <w:rFonts w:hint="eastAsia"/>
        </w:rPr>
      </w:pPr>
      <w:r>
        <w:rPr>
          <w:rFonts w:hint="eastAsia"/>
        </w:rPr>
        <w:t>附件为城市中常见物联感知设备，新增设备可通过设备模型管理流程申请、审批发布后自动形成。</w:t>
      </w:r>
    </w:p>
    <w:tbl>
      <w:tblPr>
        <w:tblStyle w:val="27"/>
        <w:tblW w:w="4840" w:type="dxa"/>
        <w:jc w:val="center"/>
        <w:tblLayout w:type="autofit"/>
        <w:tblCellMar>
          <w:top w:w="0" w:type="dxa"/>
          <w:left w:w="108" w:type="dxa"/>
          <w:bottom w:w="0" w:type="dxa"/>
          <w:right w:w="108" w:type="dxa"/>
        </w:tblCellMar>
      </w:tblPr>
      <w:tblGrid>
        <w:gridCol w:w="1080"/>
        <w:gridCol w:w="3760"/>
      </w:tblGrid>
      <w:tr w14:paraId="14CCF44D">
        <w:tblPrEx>
          <w:tblCellMar>
            <w:top w:w="0" w:type="dxa"/>
            <w:left w:w="108" w:type="dxa"/>
            <w:bottom w:w="0" w:type="dxa"/>
            <w:right w:w="108" w:type="dxa"/>
          </w:tblCellMar>
        </w:tblPrEx>
        <w:trPr>
          <w:trHeight w:val="2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D1813">
            <w:pPr>
              <w:widowControl/>
              <w:adjustRightInd/>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编码</w:t>
            </w:r>
          </w:p>
        </w:tc>
        <w:tc>
          <w:tcPr>
            <w:tcW w:w="3760" w:type="dxa"/>
            <w:tcBorders>
              <w:top w:val="single" w:color="000000" w:sz="4" w:space="0"/>
              <w:left w:val="nil"/>
              <w:bottom w:val="single" w:color="000000" w:sz="4" w:space="0"/>
              <w:right w:val="single" w:color="000000" w:sz="4" w:space="0"/>
            </w:tcBorders>
            <w:shd w:val="clear" w:color="auto" w:fill="auto"/>
            <w:noWrap/>
            <w:vAlign w:val="bottom"/>
          </w:tcPr>
          <w:p w14:paraId="4943457D">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设备模型</w:t>
            </w:r>
          </w:p>
        </w:tc>
      </w:tr>
      <w:tr w14:paraId="75EEFBF4">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7D9FE661">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172014A7">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普通网络摄像机</w:t>
            </w:r>
          </w:p>
        </w:tc>
      </w:tr>
      <w:tr w14:paraId="2F4865D5">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7E3EB067">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2C3AFAFC">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云台网络摄像机</w:t>
            </w:r>
          </w:p>
        </w:tc>
      </w:tr>
      <w:tr w14:paraId="4FCE7B12">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5005B8F8">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2F5C1A63">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硬盘录像机</w:t>
            </w:r>
          </w:p>
        </w:tc>
      </w:tr>
      <w:tr w14:paraId="3BB66E79">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10B937C8">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6A8EAF8D">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雨量传感设备</w:t>
            </w:r>
          </w:p>
        </w:tc>
      </w:tr>
      <w:tr w14:paraId="76686784">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5B3CB3D4">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8C0F9B2">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土壤墒情传感设备</w:t>
            </w:r>
          </w:p>
        </w:tc>
      </w:tr>
      <w:tr w14:paraId="4E89F168">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509DB6E6">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1F956DD0">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声光报警器</w:t>
            </w:r>
          </w:p>
        </w:tc>
      </w:tr>
      <w:tr w14:paraId="30989C65">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39B593E5">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63622C46">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表面倾斜设备</w:t>
            </w:r>
          </w:p>
        </w:tc>
      </w:tr>
      <w:tr w14:paraId="10C36659">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1400621C">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4263557A">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GNSS基站</w:t>
            </w:r>
          </w:p>
        </w:tc>
      </w:tr>
      <w:tr w14:paraId="09369591">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02565F0B">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3965ACF">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土壤温湿度</w:t>
            </w:r>
          </w:p>
        </w:tc>
      </w:tr>
      <w:tr w14:paraId="2B55B1D8">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0BE746CD">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2136DFF1">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空气温湿度</w:t>
            </w:r>
          </w:p>
        </w:tc>
      </w:tr>
      <w:tr w14:paraId="29584A89">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62A6F6FF">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7B4C8AC1">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氢气传感设备</w:t>
            </w:r>
          </w:p>
        </w:tc>
      </w:tr>
      <w:tr w14:paraId="1F3FBA18">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2AD273ED">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5B4D2E38">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风压差传感设备</w:t>
            </w:r>
          </w:p>
        </w:tc>
      </w:tr>
      <w:tr w14:paraId="52B17077">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675EFBBE">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55D1047">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水流量计</w:t>
            </w:r>
          </w:p>
        </w:tc>
      </w:tr>
      <w:tr w14:paraId="7A9BF533">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681546DF">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048283EC">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污水监测设备</w:t>
            </w:r>
          </w:p>
        </w:tc>
      </w:tr>
      <w:tr w14:paraId="562BCA2E">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4D4C5013">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6C833A44">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电梯设备</w:t>
            </w:r>
          </w:p>
        </w:tc>
      </w:tr>
      <w:tr w14:paraId="2EA3FF8C">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1A4C8F3B">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10460077">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干法除尘设备</w:t>
            </w:r>
          </w:p>
        </w:tc>
      </w:tr>
      <w:tr w14:paraId="70772E4F">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4E5D4805">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0E46747">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湿法单机除尘设备</w:t>
            </w:r>
          </w:p>
        </w:tc>
      </w:tr>
      <w:tr w14:paraId="6690AF18">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6E8252F4">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21D98537">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湿法集中除尘设备</w:t>
            </w:r>
          </w:p>
        </w:tc>
      </w:tr>
      <w:tr w14:paraId="79BC03D8">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18CFD90D">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5D202B6D">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消防烟感设备</w:t>
            </w:r>
          </w:p>
        </w:tc>
      </w:tr>
      <w:tr w14:paraId="42C9367B">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3B4A6801">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56D3683C">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gps传感设备</w:t>
            </w:r>
          </w:p>
        </w:tc>
      </w:tr>
      <w:tr w14:paraId="2FA0BE56">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38FC2DC5">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9762C89">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扬尘设备</w:t>
            </w:r>
          </w:p>
        </w:tc>
      </w:tr>
      <w:tr w14:paraId="23B6FCB6">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5C4BABFC">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24DA9E9">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扬尘传感设备</w:t>
            </w:r>
          </w:p>
        </w:tc>
      </w:tr>
      <w:tr w14:paraId="421606DB">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345F3C89">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vAlign w:val="center"/>
          </w:tcPr>
          <w:p w14:paraId="6196C6EE">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环保监测设备</w:t>
            </w:r>
          </w:p>
        </w:tc>
      </w:tr>
      <w:tr w14:paraId="0270E8C9">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7A8C16F2">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4E2A57A2">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力学感知流量计</w:t>
            </w:r>
          </w:p>
        </w:tc>
      </w:tr>
      <w:tr w14:paraId="0940D2F2">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0AF1C3FE">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4A71D580">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电磁感知流量计</w:t>
            </w:r>
          </w:p>
        </w:tc>
      </w:tr>
      <w:tr w14:paraId="6843FD5C">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2BB1DD59">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CE27320">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雨量监测传感设备</w:t>
            </w:r>
          </w:p>
        </w:tc>
      </w:tr>
      <w:tr w14:paraId="6068D539">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11DB7C86">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4099F6E1">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力学感知出水压力计</w:t>
            </w:r>
          </w:p>
        </w:tc>
      </w:tr>
      <w:tr w14:paraId="253201CA">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0BF72DB7">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195D5DC1">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电磁感知出水压力计</w:t>
            </w:r>
          </w:p>
        </w:tc>
      </w:tr>
      <w:tr w14:paraId="6E4C0FF2">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59EAEF63">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242FC6C9">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水质监测仪</w:t>
            </w:r>
          </w:p>
        </w:tc>
      </w:tr>
      <w:tr w14:paraId="12B7F241">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546844F7">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AC6613A">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水务检测设备</w:t>
            </w:r>
          </w:p>
        </w:tc>
      </w:tr>
      <w:tr w14:paraId="156F9008">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4C449D1C">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0606BC21">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渗压计</w:t>
            </w:r>
          </w:p>
        </w:tc>
      </w:tr>
      <w:tr w14:paraId="3100576C">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47EEBB00">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0FADBA48">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堤防位移检测器</w:t>
            </w:r>
          </w:p>
        </w:tc>
      </w:tr>
      <w:tr w14:paraId="41AF77C1">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69BF8A98">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7C781ADF">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水泵</w:t>
            </w:r>
          </w:p>
        </w:tc>
      </w:tr>
      <w:tr w14:paraId="3B302409">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741FA6BF">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019830D8">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水位计</w:t>
            </w:r>
          </w:p>
        </w:tc>
      </w:tr>
      <w:tr w14:paraId="054642D9">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6B124973">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EBC22CF">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水雨情监测站</w:t>
            </w:r>
          </w:p>
        </w:tc>
      </w:tr>
      <w:tr w14:paraId="05027DE7">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2BF37069">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53A0D3DF">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水雨情测试站</w:t>
            </w:r>
          </w:p>
        </w:tc>
      </w:tr>
      <w:tr w14:paraId="7C503A46">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23FE1FDF">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55A5175A">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水质监测设备</w:t>
            </w:r>
          </w:p>
        </w:tc>
      </w:tr>
      <w:tr w14:paraId="6783179A">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08C4A433">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3A6F1C5">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可燃气探测设备</w:t>
            </w:r>
          </w:p>
        </w:tc>
      </w:tr>
      <w:tr w14:paraId="43378F09">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5C0D2BD5">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61F49E77">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光电火灾监测设备</w:t>
            </w:r>
          </w:p>
        </w:tc>
      </w:tr>
      <w:tr w14:paraId="3F364C26">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1F29F2A7">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A562FAC">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可视化感言设备</w:t>
            </w:r>
          </w:p>
        </w:tc>
      </w:tr>
      <w:tr w14:paraId="16FE9586">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3614EBD5">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6F0AA0C1">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独立式感烟报警器</w:t>
            </w:r>
          </w:p>
        </w:tc>
      </w:tr>
      <w:tr w14:paraId="373F58ED">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62FC8482">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06D55457">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消防主机</w:t>
            </w:r>
          </w:p>
        </w:tc>
      </w:tr>
      <w:tr w14:paraId="5E082650">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6164FB50">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2ECCA99E">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电气火灾监控报警主机</w:t>
            </w:r>
          </w:p>
        </w:tc>
      </w:tr>
      <w:tr w14:paraId="6CF422AB">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5A1B6D6E">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4099DE9D">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气体监测传感设备</w:t>
            </w:r>
          </w:p>
        </w:tc>
      </w:tr>
      <w:tr w14:paraId="02BFB81E">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0DF25C33">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795876C0">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化学监测传感设备</w:t>
            </w:r>
          </w:p>
        </w:tc>
      </w:tr>
      <w:tr w14:paraId="7C1C8060">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6733E92F">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4E8181C8">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风速风向监测传感设备</w:t>
            </w:r>
          </w:p>
        </w:tc>
      </w:tr>
      <w:tr w14:paraId="7C671647">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2A739BBB">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31F2E3EF">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恶臭监测站设备</w:t>
            </w:r>
          </w:p>
        </w:tc>
      </w:tr>
      <w:tr w14:paraId="6F11AC6B">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57A1A75B">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0E177EB3">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水质监测站设备</w:t>
            </w:r>
          </w:p>
        </w:tc>
      </w:tr>
      <w:tr w14:paraId="636A3CEF">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78402036">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7C307221">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环境气象监测站设备</w:t>
            </w:r>
          </w:p>
        </w:tc>
      </w:tr>
      <w:tr w14:paraId="459BF91B">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6C2F8855">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57F4A615">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油烟监测设备</w:t>
            </w:r>
          </w:p>
        </w:tc>
      </w:tr>
      <w:tr w14:paraId="3A9F541D">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1EBC7721">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03811192">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燃气监测设备</w:t>
            </w:r>
          </w:p>
        </w:tc>
      </w:tr>
      <w:tr w14:paraId="6F8A173D">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7E28749D">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5AC7BC90">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光谱仪</w:t>
            </w:r>
          </w:p>
        </w:tc>
      </w:tr>
      <w:tr w14:paraId="1E38FC67">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26B74181">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76F25199">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土壤传感器</w:t>
            </w:r>
          </w:p>
        </w:tc>
      </w:tr>
      <w:tr w14:paraId="0ACBE968">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2E19087C">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016E0462">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门磁</w:t>
            </w:r>
          </w:p>
        </w:tc>
      </w:tr>
      <w:tr w14:paraId="530C1D4C">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2778C7B7">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5243D7CF">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智能井盖</w:t>
            </w:r>
          </w:p>
        </w:tc>
      </w:tr>
      <w:tr w14:paraId="08CCC0E2">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6511745E">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76042603">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地磁</w:t>
            </w:r>
          </w:p>
        </w:tc>
      </w:tr>
      <w:tr w14:paraId="656E18FA">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0D0D7643">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4B7EECBD">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NB水表</w:t>
            </w:r>
          </w:p>
        </w:tc>
      </w:tr>
      <w:tr w14:paraId="41C44C1E">
        <w:tblPrEx>
          <w:tblCellMar>
            <w:top w:w="0" w:type="dxa"/>
            <w:left w:w="108" w:type="dxa"/>
            <w:bottom w:w="0" w:type="dxa"/>
            <w:right w:w="108" w:type="dxa"/>
          </w:tblCellMar>
        </w:tblPrEx>
        <w:trPr>
          <w:trHeight w:val="280" w:hRule="atLeast"/>
          <w:jc w:val="center"/>
        </w:trPr>
        <w:tc>
          <w:tcPr>
            <w:tcW w:w="1080" w:type="dxa"/>
            <w:tcBorders>
              <w:top w:val="nil"/>
              <w:left w:val="single" w:color="000000" w:sz="4" w:space="0"/>
              <w:bottom w:val="single" w:color="000000" w:sz="4" w:space="0"/>
              <w:right w:val="single" w:color="000000" w:sz="4" w:space="0"/>
            </w:tcBorders>
            <w:shd w:val="clear" w:color="auto" w:fill="auto"/>
            <w:noWrap/>
            <w:vAlign w:val="bottom"/>
          </w:tcPr>
          <w:p w14:paraId="37C6178A">
            <w:pPr>
              <w:widowControl/>
              <w:adjustRightInd/>
              <w:spacing w:line="240" w:lineRule="auto"/>
              <w:jc w:val="left"/>
              <w:rPr>
                <w:rFonts w:hint="eastAsia" w:ascii="宋体" w:hAnsi="宋体" w:eastAsia="宋体" w:cs="宋体"/>
                <w:color w:val="000000"/>
                <w:kern w:val="0"/>
                <w:sz w:val="21"/>
                <w:szCs w:val="21"/>
              </w:rPr>
            </w:pPr>
          </w:p>
        </w:tc>
        <w:tc>
          <w:tcPr>
            <w:tcW w:w="3760" w:type="dxa"/>
            <w:tcBorders>
              <w:top w:val="nil"/>
              <w:left w:val="nil"/>
              <w:bottom w:val="single" w:color="000000" w:sz="4" w:space="0"/>
              <w:right w:val="single" w:color="000000" w:sz="4" w:space="0"/>
            </w:tcBorders>
            <w:shd w:val="clear" w:color="auto" w:fill="auto"/>
            <w:noWrap/>
            <w:vAlign w:val="center"/>
          </w:tcPr>
          <w:p w14:paraId="4026AA62">
            <w:pPr>
              <w:widowControl/>
              <w:adjustRightInd/>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NB电表</w:t>
            </w:r>
          </w:p>
        </w:tc>
      </w:tr>
    </w:tbl>
    <w:p w14:paraId="67E0D1ED">
      <w:pPr>
        <w:pStyle w:val="232"/>
      </w:pPr>
    </w:p>
    <w:p w14:paraId="63CBDA3C">
      <w:pPr>
        <w:pStyle w:val="58"/>
        <w:ind w:firstLine="420"/>
      </w:pPr>
    </w:p>
    <w:bookmarkEnd w:id="18"/>
    <w:p w14:paraId="09519850">
      <w:pPr>
        <w:pStyle w:val="58"/>
        <w:ind w:firstLine="420"/>
      </w:pPr>
    </w:p>
    <w:sectPr>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pple-system">
    <w:altName w:val="Times New Roman"/>
    <w:panose1 w:val="00000000000000000000"/>
    <w:charset w:val="00"/>
    <w:family w:val="roman"/>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419F">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CC6F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111C0">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0D127">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4086">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2ADEB">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CCDB">
    <w:pPr>
      <w:pStyle w:val="63"/>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F356">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6DB82"/>
    <w:multiLevelType w:val="singleLevel"/>
    <w:tmpl w:val="B606DB82"/>
    <w:lvl w:ilvl="0" w:tentative="0">
      <w:start w:val="1"/>
      <w:numFmt w:val="lowerLetter"/>
      <w:lvlText w:val="%1)"/>
      <w:lvlJc w:val="left"/>
      <w:pPr>
        <w:tabs>
          <w:tab w:val="left" w:pos="840"/>
        </w:tabs>
        <w:ind w:left="1265" w:hanging="425"/>
      </w:pPr>
      <w:rPr>
        <w:rFonts w:hint="default"/>
      </w:rPr>
    </w:lvl>
  </w:abstractNum>
  <w:abstractNum w:abstractNumId="1">
    <w:nsid w:val="D8D5F100"/>
    <w:multiLevelType w:val="singleLevel"/>
    <w:tmpl w:val="D8D5F100"/>
    <w:lvl w:ilvl="0" w:tentative="0">
      <w:start w:val="1"/>
      <w:numFmt w:val="lowerLetter"/>
      <w:lvlText w:val="%1)"/>
      <w:lvlJc w:val="left"/>
      <w:pPr>
        <w:tabs>
          <w:tab w:val="left" w:pos="840"/>
        </w:tabs>
        <w:ind w:left="1265" w:hanging="425"/>
      </w:pPr>
      <w:rPr>
        <w:rFonts w:hint="default"/>
      </w:rPr>
    </w:lvl>
  </w:abstractNum>
  <w:abstractNum w:abstractNumId="2">
    <w:nsid w:val="EE8C94A5"/>
    <w:multiLevelType w:val="singleLevel"/>
    <w:tmpl w:val="EE8C94A5"/>
    <w:lvl w:ilvl="0" w:tentative="0">
      <w:start w:val="1"/>
      <w:numFmt w:val="lowerLetter"/>
      <w:lvlText w:val="%1)"/>
      <w:lvlJc w:val="left"/>
      <w:pPr>
        <w:tabs>
          <w:tab w:val="left" w:pos="420"/>
        </w:tabs>
        <w:ind w:left="845" w:hanging="425"/>
      </w:pPr>
      <w:rPr>
        <w:rFonts w:hint="default"/>
      </w:rPr>
    </w:lvl>
  </w:abstractNum>
  <w:abstractNum w:abstractNumId="3">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2F22285"/>
    <w:multiLevelType w:val="multilevel"/>
    <w:tmpl w:val="02F2228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A760F1C"/>
    <w:multiLevelType w:val="multilevel"/>
    <w:tmpl w:val="0A760F1C"/>
    <w:lvl w:ilvl="0" w:tentative="0">
      <w:start w:val="1"/>
      <w:numFmt w:val="decimal"/>
      <w:suff w:val="space"/>
      <w:lvlText w:val="第%1章"/>
      <w:lvlJc w:val="center"/>
      <w:pPr>
        <w:ind w:left="-288" w:firstLine="288"/>
      </w:pPr>
      <w:rPr>
        <w:rFonts w:hint="eastAsia" w:ascii="黑体" w:hAnsi="黑体" w:eastAsia="黑体"/>
        <w:sz w:val="36"/>
      </w:rPr>
    </w:lvl>
    <w:lvl w:ilvl="1" w:tentative="0">
      <w:start w:val="1"/>
      <w:numFmt w:val="decimal"/>
      <w:suff w:val="space"/>
      <w:lvlText w:val="%1.%2"/>
      <w:lvlJc w:val="left"/>
      <w:pPr>
        <w:ind w:left="0" w:firstLine="0"/>
      </w:pPr>
      <w:rPr>
        <w:rFonts w:hint="eastAsia" w:ascii="黑体" w:hAnsi="黑体" w:eastAsia="黑体"/>
        <w:sz w:val="21"/>
        <w:szCs w:val="21"/>
      </w:rPr>
    </w:lvl>
    <w:lvl w:ilvl="2" w:tentative="0">
      <w:start w:val="1"/>
      <w:numFmt w:val="decimal"/>
      <w:pStyle w:val="235"/>
      <w:suff w:val="space"/>
      <w:lvlText w:val="%1.%2.%3"/>
      <w:lvlJc w:val="left"/>
      <w:pPr>
        <w:ind w:left="138" w:firstLine="0"/>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space"/>
      <w:lvlText w:val="%1.%2.%3.%4"/>
      <w:lvlJc w:val="left"/>
      <w:pPr>
        <w:ind w:left="-288" w:firstLine="0"/>
      </w:pPr>
      <w:rPr>
        <w:rFonts w:hint="eastAsia" w:ascii="黑体" w:hAnsi="黑体" w:eastAsia="黑体"/>
        <w:sz w:val="21"/>
        <w:szCs w:val="28"/>
      </w:rPr>
    </w:lvl>
    <w:lvl w:ilvl="4" w:tentative="0">
      <w:start w:val="1"/>
      <w:numFmt w:val="decimal"/>
      <w:lvlText w:val="%1.%2.%3.%4.%5"/>
      <w:lvlJc w:val="left"/>
      <w:pPr>
        <w:ind w:left="-288" w:firstLine="0"/>
      </w:pPr>
      <w:rPr>
        <w:rFonts w:hint="eastAsia"/>
      </w:rPr>
    </w:lvl>
    <w:lvl w:ilvl="5" w:tentative="0">
      <w:start w:val="1"/>
      <w:numFmt w:val="decimal"/>
      <w:lvlText w:val="%1.%2.%3.%4.%5.%6"/>
      <w:lvlJc w:val="left"/>
      <w:pPr>
        <w:ind w:left="-288" w:firstLine="0"/>
      </w:pPr>
      <w:rPr>
        <w:rFonts w:hint="eastAsia"/>
      </w:rPr>
    </w:lvl>
    <w:lvl w:ilvl="6" w:tentative="0">
      <w:start w:val="1"/>
      <w:numFmt w:val="decimal"/>
      <w:lvlText w:val="%1.%2.%3.%4.%5.%6.%7"/>
      <w:lvlJc w:val="left"/>
      <w:pPr>
        <w:ind w:left="-288" w:firstLine="0"/>
      </w:pPr>
      <w:rPr>
        <w:rFonts w:hint="eastAsia"/>
      </w:rPr>
    </w:lvl>
    <w:lvl w:ilvl="7" w:tentative="0">
      <w:start w:val="1"/>
      <w:numFmt w:val="decimal"/>
      <w:lvlText w:val="%1.%2.%3.%4.%5.%6.%7.%8"/>
      <w:lvlJc w:val="left"/>
      <w:pPr>
        <w:ind w:left="-288" w:firstLine="0"/>
      </w:pPr>
      <w:rPr>
        <w:rFonts w:hint="eastAsia"/>
      </w:rPr>
    </w:lvl>
    <w:lvl w:ilvl="8" w:tentative="0">
      <w:start w:val="1"/>
      <w:numFmt w:val="decimal"/>
      <w:lvlText w:val="%1.%2.%3.%4.%5.%6.%7.%8.%9"/>
      <w:lvlJc w:val="left"/>
      <w:pPr>
        <w:ind w:left="-288" w:firstLine="0"/>
      </w:pPr>
      <w:rPr>
        <w:rFonts w:hint="eastAsia"/>
      </w:rPr>
    </w:lvl>
  </w:abstractNum>
  <w:abstractNum w:abstractNumId="9">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55ACEFC"/>
    <w:multiLevelType w:val="singleLevel"/>
    <w:tmpl w:val="155ACEFC"/>
    <w:lvl w:ilvl="0" w:tentative="0">
      <w:start w:val="1"/>
      <w:numFmt w:val="lowerLetter"/>
      <w:lvlText w:val="%1)"/>
      <w:lvlJc w:val="left"/>
      <w:pPr>
        <w:tabs>
          <w:tab w:val="left" w:pos="420"/>
        </w:tabs>
        <w:ind w:left="845" w:hanging="425"/>
      </w:pPr>
      <w:rPr>
        <w:rFonts w:hint="default"/>
      </w:rPr>
    </w:lvl>
  </w:abstractNum>
  <w:abstractNum w:abstractNumId="13">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4302CB77"/>
    <w:multiLevelType w:val="singleLevel"/>
    <w:tmpl w:val="4302CB77"/>
    <w:lvl w:ilvl="0" w:tentative="0">
      <w:start w:val="1"/>
      <w:numFmt w:val="lowerLetter"/>
      <w:lvlText w:val="%1)"/>
      <w:lvlJc w:val="left"/>
      <w:pPr>
        <w:tabs>
          <w:tab w:val="left" w:pos="420"/>
        </w:tabs>
        <w:ind w:left="845" w:hanging="425"/>
      </w:pPr>
      <w:rPr>
        <w:rFonts w:hint="default"/>
      </w:rPr>
    </w:lvl>
  </w:abstractNum>
  <w:abstractNum w:abstractNumId="19">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8">
    <w:nsid w:val="646260FA"/>
    <w:multiLevelType w:val="multilevel"/>
    <w:tmpl w:val="646260FA"/>
    <w:lvl w:ilvl="0" w:tentative="0">
      <w:start w:val="1"/>
      <w:numFmt w:val="decimal"/>
      <w:pStyle w:val="23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9">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0">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2">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4"/>
  </w:num>
  <w:num w:numId="3">
    <w:abstractNumId w:val="10"/>
  </w:num>
  <w:num w:numId="4">
    <w:abstractNumId w:val="30"/>
  </w:num>
  <w:num w:numId="5">
    <w:abstractNumId w:val="25"/>
  </w:num>
  <w:num w:numId="6">
    <w:abstractNumId w:val="20"/>
  </w:num>
  <w:num w:numId="7">
    <w:abstractNumId w:val="14"/>
  </w:num>
  <w:num w:numId="8">
    <w:abstractNumId w:val="7"/>
  </w:num>
  <w:num w:numId="9">
    <w:abstractNumId w:val="15"/>
  </w:num>
  <w:num w:numId="10">
    <w:abstractNumId w:val="23"/>
  </w:num>
  <w:num w:numId="11">
    <w:abstractNumId w:val="32"/>
  </w:num>
  <w:num w:numId="12">
    <w:abstractNumId w:val="17"/>
  </w:num>
  <w:num w:numId="13">
    <w:abstractNumId w:val="19"/>
  </w:num>
  <w:num w:numId="14">
    <w:abstractNumId w:val="13"/>
  </w:num>
  <w:num w:numId="15">
    <w:abstractNumId w:val="26"/>
  </w:num>
  <w:num w:numId="16">
    <w:abstractNumId w:val="28"/>
  </w:num>
  <w:num w:numId="17">
    <w:abstractNumId w:val="24"/>
  </w:num>
  <w:num w:numId="18">
    <w:abstractNumId w:val="36"/>
  </w:num>
  <w:num w:numId="19">
    <w:abstractNumId w:val="22"/>
  </w:num>
  <w:num w:numId="20">
    <w:abstractNumId w:val="5"/>
  </w:num>
  <w:num w:numId="21">
    <w:abstractNumId w:val="16"/>
  </w:num>
  <w:num w:numId="22">
    <w:abstractNumId w:val="37"/>
  </w:num>
  <w:num w:numId="23">
    <w:abstractNumId w:val="27"/>
  </w:num>
  <w:num w:numId="24">
    <w:abstractNumId w:val="11"/>
  </w:num>
  <w:num w:numId="25">
    <w:abstractNumId w:val="33"/>
  </w:num>
  <w:num w:numId="26">
    <w:abstractNumId w:val="35"/>
  </w:num>
  <w:num w:numId="27">
    <w:abstractNumId w:val="6"/>
  </w:num>
  <w:num w:numId="28">
    <w:abstractNumId w:val="9"/>
  </w:num>
  <w:num w:numId="29">
    <w:abstractNumId w:val="21"/>
  </w:num>
  <w:num w:numId="30">
    <w:abstractNumId w:val="31"/>
  </w:num>
  <w:num w:numId="31">
    <w:abstractNumId w:val="29"/>
  </w:num>
  <w:num w:numId="32">
    <w:abstractNumId w:val="8"/>
  </w:num>
  <w:num w:numId="33">
    <w:abstractNumId w:val="18"/>
  </w:num>
  <w:num w:numId="34">
    <w:abstractNumId w:val="0"/>
  </w:num>
  <w:num w:numId="35">
    <w:abstractNumId w:val="1"/>
  </w:num>
  <w:num w:numId="36">
    <w:abstractNumId w:val="12"/>
  </w:num>
  <w:num w:numId="37">
    <w:abstractNumId w:val="2"/>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2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68A"/>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6D3"/>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4FF"/>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6DE"/>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1B4"/>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C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0DFF"/>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4F54"/>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48E"/>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C4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E0B"/>
    <w:rsid w:val="00765C43"/>
    <w:rsid w:val="00765EFB"/>
    <w:rsid w:val="007671CA"/>
    <w:rsid w:val="00767C61"/>
    <w:rsid w:val="0077008A"/>
    <w:rsid w:val="00773C1F"/>
    <w:rsid w:val="00774DA4"/>
    <w:rsid w:val="00776599"/>
    <w:rsid w:val="0078114B"/>
    <w:rsid w:val="00781DD2"/>
    <w:rsid w:val="00783ECF"/>
    <w:rsid w:val="0078413A"/>
    <w:rsid w:val="00793714"/>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06EE"/>
    <w:rsid w:val="007D1352"/>
    <w:rsid w:val="007D2508"/>
    <w:rsid w:val="007D346A"/>
    <w:rsid w:val="007D6518"/>
    <w:rsid w:val="007D76BD"/>
    <w:rsid w:val="007E0BF1"/>
    <w:rsid w:val="007F0ED8"/>
    <w:rsid w:val="007F0F63"/>
    <w:rsid w:val="007F4CB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82F"/>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2786C"/>
    <w:rsid w:val="009305B5"/>
    <w:rsid w:val="009378DD"/>
    <w:rsid w:val="009429D5"/>
    <w:rsid w:val="00942BF1"/>
    <w:rsid w:val="00945180"/>
    <w:rsid w:val="00945428"/>
    <w:rsid w:val="0094607B"/>
    <w:rsid w:val="00953558"/>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8A1"/>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49"/>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CCD"/>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4DBD"/>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87634"/>
    <w:rsid w:val="00F9108B"/>
    <w:rsid w:val="00F91349"/>
    <w:rsid w:val="00F93398"/>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882F7A"/>
    <w:rsid w:val="072D33D0"/>
    <w:rsid w:val="13A96186"/>
    <w:rsid w:val="18AA1F1E"/>
    <w:rsid w:val="2223106F"/>
    <w:rsid w:val="28905E0C"/>
    <w:rsid w:val="39ED3CB8"/>
    <w:rsid w:val="3F237572"/>
    <w:rsid w:val="420E64EB"/>
    <w:rsid w:val="43AA0640"/>
    <w:rsid w:val="4D9F4F8F"/>
    <w:rsid w:val="4E630603"/>
    <w:rsid w:val="5D3251AA"/>
    <w:rsid w:val="5F681CE4"/>
    <w:rsid w:val="6B42489C"/>
    <w:rsid w:val="73663737"/>
    <w:rsid w:val="75E81673"/>
    <w:rsid w:val="781C169F"/>
    <w:rsid w:val="798B1FCA"/>
    <w:rsid w:val="7F36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6"/>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uiPriority w:val="0"/>
    <w:pPr>
      <w:outlineLvl w:val="5"/>
    </w:pPr>
  </w:style>
  <w:style w:type="paragraph" w:customStyle="1" w:styleId="133">
    <w:name w:val="附录图"/>
    <w:next w:val="58"/>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uiPriority w:val="0"/>
    <w:pPr>
      <w:outlineLvl w:val="6"/>
    </w:pPr>
  </w:style>
  <w:style w:type="paragraph" w:customStyle="1" w:styleId="136">
    <w:name w:val="附录性质"/>
    <w:basedOn w:val="1"/>
    <w:uiPriority w:val="0"/>
    <w:pPr>
      <w:widowControl/>
      <w:adjustRightInd/>
      <w:jc w:val="center"/>
    </w:pPr>
    <w:rPr>
      <w:rFonts w:ascii="黑体" w:eastAsia="黑体"/>
    </w:rPr>
  </w:style>
  <w:style w:type="paragraph" w:customStyle="1" w:styleId="137">
    <w:name w:val="附录一级无标题条"/>
    <w:basedOn w:val="89"/>
    <w:next w:val="58"/>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一级条标题"/>
    <w:next w:val="232"/>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5">
    <w:name w:val="3级标题"/>
    <w:basedOn w:val="1"/>
    <w:qFormat/>
    <w:uiPriority w:val="0"/>
    <w:pPr>
      <w:keepLines/>
      <w:numPr>
        <w:ilvl w:val="2"/>
        <w:numId w:val="32"/>
      </w:numPr>
      <w:adjustRightInd/>
      <w:spacing w:before="120" w:after="120" w:line="360" w:lineRule="auto"/>
      <w:contextualSpacing/>
      <w:jc w:val="left"/>
      <w:outlineLvl w:val="2"/>
    </w:pPr>
    <w:rPr>
      <w:rFonts w:ascii="黑体" w:hAnsi="黑体" w:eastAsia="黑体" w:cstheme="minorBidi"/>
      <w:kern w:val="0"/>
      <w:sz w:val="20"/>
      <w:szCs w:val="36"/>
      <w:lang w:val="zh-CN" w:eastAsia="en-US" w:bidi="en-US"/>
    </w:rPr>
  </w:style>
  <w:style w:type="paragraph" w:styleId="236">
    <w:name w:val="List Paragraph"/>
    <w:basedOn w:val="1"/>
    <w:qFormat/>
    <w:uiPriority w:val="34"/>
    <w:pPr>
      <w:ind w:firstLine="420" w:firstLineChars="200"/>
    </w:pPr>
  </w:style>
  <w:style w:type="paragraph" w:customStyle="1" w:styleId="237">
    <w:name w:val="前言、引言标题"/>
    <w:next w:val="232"/>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8">
    <w:name w:val="*正文"/>
    <w:basedOn w:val="1"/>
    <w:qFormat/>
    <w:uiPriority w:val="0"/>
    <w:pPr>
      <w:adjustRightInd/>
      <w:spacing w:line="300" w:lineRule="auto"/>
      <w:ind w:firstLine="420" w:firstLineChars="200"/>
    </w:pPr>
    <w:rPr>
      <w:rFonts w:ascii="宋体" w:hAnsi="宋体" w:eastAsiaTheme="minorEastAsia" w:cstheme="minorBidi"/>
      <w:kern w:val="0"/>
      <w:sz w:val="20"/>
      <w:lang w:bidi="en-US"/>
    </w:rPr>
  </w:style>
  <w:style w:type="paragraph" w:customStyle="1" w:styleId="239">
    <w:name w:val="正文表标题"/>
    <w:next w:val="232"/>
    <w:qFormat/>
    <w:uiPriority w:val="0"/>
    <w:pPr>
      <w:numPr>
        <w:ilvl w:val="0"/>
        <w:numId w:val="16"/>
      </w:numPr>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46B702E6BFD4454882B202E463D9D8B"/>
        <w:style w:val=""/>
        <w:category>
          <w:name w:val="常规"/>
          <w:gallery w:val="placeholder"/>
        </w:category>
        <w:types>
          <w:type w:val="bbPlcHdr"/>
        </w:types>
        <w:behaviors>
          <w:behavior w:val="content"/>
        </w:behaviors>
        <w:description w:val=""/>
        <w:guid w:val="{52336E2A-4692-4F63-823D-B272EF73C7EB}"/>
      </w:docPartPr>
      <w:docPartBody>
        <w:p w14:paraId="2B02DA78">
          <w:pPr>
            <w:pStyle w:val="5"/>
            <w:rPr>
              <w:rFonts w:hint="eastAsia"/>
            </w:rPr>
          </w:pPr>
          <w:r>
            <w:rPr>
              <w:rStyle w:val="4"/>
              <w:rFonts w:hint="eastAsia"/>
            </w:rPr>
            <w:t>单击或点击此处输入文字。</w:t>
          </w:r>
        </w:p>
      </w:docPartBody>
    </w:docPart>
    <w:docPart>
      <w:docPartPr>
        <w:name w:val="7DBDA213B6C24DF0B2576CCF9FC68B94"/>
        <w:style w:val=""/>
        <w:category>
          <w:name w:val="常规"/>
          <w:gallery w:val="placeholder"/>
        </w:category>
        <w:types>
          <w:type w:val="bbPlcHdr"/>
        </w:types>
        <w:behaviors>
          <w:behavior w:val="content"/>
        </w:behaviors>
        <w:description w:val=""/>
        <w:guid w:val="{536F8CA1-63D6-4E28-9075-7DCB1FA121DC}"/>
      </w:docPartPr>
      <w:docPartBody>
        <w:p w14:paraId="2C8DE86B">
          <w:pPr>
            <w:pStyle w:val="6"/>
            <w:rPr>
              <w:rFonts w:hint="eastAsia"/>
            </w:rPr>
          </w:pPr>
          <w:r>
            <w:rPr>
              <w:rStyle w:val="4"/>
              <w:rFonts w:hint="eastAsia"/>
            </w:rPr>
            <w:t>选择一项。</w:t>
          </w:r>
        </w:p>
      </w:docPartBody>
    </w:docPart>
    <w:docPart>
      <w:docPartPr>
        <w:name w:val="9B7DCB157FAF4BAE8252FDC084D3AF8A"/>
        <w:style w:val=""/>
        <w:category>
          <w:name w:val="常规"/>
          <w:gallery w:val="placeholder"/>
        </w:category>
        <w:types>
          <w:type w:val="bbPlcHdr"/>
        </w:types>
        <w:behaviors>
          <w:behavior w:val="content"/>
        </w:behaviors>
        <w:description w:val=""/>
        <w:guid w:val="{39A592AB-C7F3-4BC3-8E73-7D3C497F3744}"/>
      </w:docPartPr>
      <w:docPartBody>
        <w:p w14:paraId="259951D8">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08"/>
    <w:rsid w:val="00110408"/>
    <w:rsid w:val="001F1117"/>
    <w:rsid w:val="005D1328"/>
    <w:rsid w:val="00734C7B"/>
    <w:rsid w:val="00761E0B"/>
    <w:rsid w:val="00A209D6"/>
    <w:rsid w:val="00B16AF4"/>
    <w:rsid w:val="00C20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46B702E6BFD4454882B202E463D9D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BDA213B6C24DF0B2576CCF9FC68B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B7DCB157FAF4BAE8252FDC084D3AF8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3FD66D-3BE1-4BE9-B006-480D08C8DDD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27</Pages>
  <Words>5817</Words>
  <Characters>6198</Characters>
  <Lines>19</Lines>
  <Paragraphs>5</Paragraphs>
  <TotalTime>6</TotalTime>
  <ScaleCrop>false</ScaleCrop>
  <LinksUpToDate>false</LinksUpToDate>
  <CharactersWithSpaces>6283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2025-09-10T03:16:00Z</dcterms:created>
  <dc:creator>admin</dc:creator>
  <dc:description>&lt;config cover="true" show_menu="true" version="1.0.0" doctype="SDKXY"&gt;_x000d_
&lt;/config&gt;</dc:description>
  <cp:lastModifiedBy>拉拉豆</cp:lastModifiedBy>
  <cp:lastPrinted>2021-02-02T08:22:00Z</cp:lastPrinted>
  <dcterms:modified xsi:type="dcterms:W3CDTF">2025-09-13T09:13:23Z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eyJoZGlkIjoiMzkzNTFiNTE3YzRjYzhmM2I1MjI0ODg0NDYwYWRiYzkiLCJ1c2VySWQiOiIzMTg1Nzk0NDkifQ==</vt:lpwstr>
  </property>
  <property fmtid="{D5CDD505-2E9C-101B-9397-08002B2CF9AE}" pid="15" name="KSOProductBuildVer">
    <vt:lpwstr>2052-12.1.0.22529</vt:lpwstr>
  </property>
  <property fmtid="{D5CDD505-2E9C-101B-9397-08002B2CF9AE}" pid="16" name="ICV">
    <vt:lpwstr>7B9D2DAD831549A787951DBDACFCE690_13</vt:lpwstr>
  </property>
</Properties>
</file>