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9A798">
      <w:pPr>
        <w:pStyle w:val="286"/>
        <w:bidi w:val="0"/>
        <w:rPr>
          <w:rFonts w:hint="eastAsia"/>
        </w:rPr>
      </w:pPr>
      <w:bookmarkStart w:id="0" w:name="标准封面"/>
      <w:bookmarkEnd w:id="0"/>
      <w:r>
        <w:rPr>
          <w:sz w:val="32"/>
        </w:rPr>
        <mc:AlternateContent>
          <mc:Choice Requires="wps">
            <w:drawing>
              <wp:anchor distT="0" distB="0" distL="114300" distR="114300" simplePos="0" relativeHeight="251659264" behindDoc="0" locked="0" layoutInCell="1" allowOverlap="1">
                <wp:simplePos x="0" y="0"/>
                <wp:positionH relativeFrom="column">
                  <wp:posOffset>-381000</wp:posOffset>
                </wp:positionH>
                <wp:positionV relativeFrom="paragraph">
                  <wp:posOffset>-440690</wp:posOffset>
                </wp:positionV>
                <wp:extent cx="1800225" cy="720090"/>
                <wp:effectExtent l="0" t="0" r="9525" b="3810"/>
                <wp:wrapNone/>
                <wp:docPr id="1"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7A054">
                            <w:pPr>
                              <w:pStyle w:val="506"/>
                              <w:spacing w:after="60"/>
                              <w:jc w:val="left"/>
                              <w:rPr>
                                <w:rFonts w:hint="default" w:ascii="黑体" w:hAnsi="黑体" w:eastAsia="黑体" w:cs="黑体"/>
                                <w:sz w:val="21"/>
                                <w:szCs w:val="21"/>
                                <w:lang w:val="en-US" w:eastAsia="zh-CN"/>
                              </w:rPr>
                            </w:pPr>
                            <w:r>
                              <w:rPr>
                                <w:rFonts w:ascii="Times New Roman" w:hAnsi="Times New Roman" w:eastAsia="Times New Roman" w:cs="Times New Roman"/>
                                <w:color w:val="000000"/>
                                <w:sz w:val="18"/>
                                <w:szCs w:val="18"/>
                                <w:lang w:val="en-US" w:eastAsia="en-US" w:bidi="en-US"/>
                              </w:rPr>
                              <w:t>I</w:t>
                            </w:r>
                            <w:r>
                              <w:rPr>
                                <w:rFonts w:hint="eastAsia" w:ascii="黑体" w:hAnsi="黑体" w:eastAsia="黑体" w:cs="黑体"/>
                                <w:color w:val="000000"/>
                                <w:sz w:val="21"/>
                                <w:szCs w:val="21"/>
                                <w:lang w:val="en-US" w:eastAsia="en-US" w:bidi="en-US"/>
                              </w:rPr>
                              <w:t xml:space="preserve">CS </w:t>
                            </w:r>
                            <w:r>
                              <w:rPr>
                                <w:rFonts w:hint="eastAsia" w:ascii="黑体" w:hAnsi="黑体" w:eastAsia="黑体" w:cs="黑体"/>
                                <w:color w:val="000000"/>
                                <w:sz w:val="21"/>
                                <w:szCs w:val="21"/>
                                <w:lang w:val="en-US" w:eastAsia="zh-CN" w:bidi="en-US"/>
                              </w:rPr>
                              <w:t>21.200</w:t>
                            </w:r>
                          </w:p>
                          <w:p w14:paraId="1E759823">
                            <w:pPr>
                              <w:pStyle w:val="506"/>
                              <w:jc w:val="left"/>
                              <w:rPr>
                                <w:rFonts w:hint="default" w:ascii="黑体" w:hAnsi="黑体" w:eastAsia="黑体" w:cs="黑体"/>
                                <w:sz w:val="21"/>
                                <w:szCs w:val="21"/>
                                <w:lang w:val="en-US" w:eastAsia="zh-CN"/>
                              </w:rPr>
                            </w:pPr>
                            <w:r>
                              <w:rPr>
                                <w:rFonts w:hint="eastAsia" w:ascii="黑体" w:hAnsi="黑体" w:eastAsia="黑体" w:cs="黑体"/>
                                <w:color w:val="000000"/>
                                <w:sz w:val="21"/>
                                <w:szCs w:val="21"/>
                                <w:lang w:val="en-US" w:eastAsia="zh-CN" w:bidi="en-US"/>
                              </w:rPr>
                              <w:t>CCS J 90</w:t>
                            </w:r>
                          </w:p>
                          <w:p w14:paraId="566C23A6">
                            <w:pPr>
                              <w:pStyle w:val="334"/>
                              <w:bidi w:val="0"/>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2" o:spid="_x0000_s1026" o:spt="202" type="#_x0000_t202" style="position:absolute;left:0pt;margin-left:-30pt;margin-top:-34.7pt;height:56.7pt;width:141.75pt;z-index:251659264;mso-width-relative:page;mso-height-relative:page;" filled="f" stroked="f" coordsize="21600,21600" o:gfxdata="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l1/1GdsAAAAKAQAADwAAAAAAAAAB&#10;ACAAAAAiAAAAZHJzL2Rvd25yZXYueG1sUEsBAhQAFAAAAAgAh07iQGUWJfNGAgAAYgQAAA4AAAAA&#10;AAAAAQAgAAAAKgEAAGRycy9lMm9Eb2MueG1sUEsFBgAAAAAGAAYAWQEAAOIFAAAAAA==&#10;">
                <v:fill on="f" focussize="0,0"/>
                <v:stroke on="f" weight="0.5pt"/>
                <v:imagedata o:title=""/>
                <o:lock v:ext="edit" aspectratio="f"/>
                <v:textbox inset="0mm,0mm,2.54mm,0mm">
                  <w:txbxContent>
                    <w:p w14:paraId="1447A054">
                      <w:pPr>
                        <w:pStyle w:val="506"/>
                        <w:spacing w:after="60"/>
                        <w:jc w:val="left"/>
                        <w:rPr>
                          <w:rFonts w:hint="default" w:ascii="黑体" w:hAnsi="黑体" w:eastAsia="黑体" w:cs="黑体"/>
                          <w:sz w:val="21"/>
                          <w:szCs w:val="21"/>
                          <w:lang w:val="en-US" w:eastAsia="zh-CN"/>
                        </w:rPr>
                      </w:pPr>
                      <w:r>
                        <w:rPr>
                          <w:rFonts w:ascii="Times New Roman" w:hAnsi="Times New Roman" w:eastAsia="Times New Roman" w:cs="Times New Roman"/>
                          <w:color w:val="000000"/>
                          <w:sz w:val="18"/>
                          <w:szCs w:val="18"/>
                          <w:lang w:val="en-US" w:eastAsia="en-US" w:bidi="en-US"/>
                        </w:rPr>
                        <w:t>I</w:t>
                      </w:r>
                      <w:r>
                        <w:rPr>
                          <w:rFonts w:hint="eastAsia" w:ascii="黑体" w:hAnsi="黑体" w:eastAsia="黑体" w:cs="黑体"/>
                          <w:color w:val="000000"/>
                          <w:sz w:val="21"/>
                          <w:szCs w:val="21"/>
                          <w:lang w:val="en-US" w:eastAsia="en-US" w:bidi="en-US"/>
                        </w:rPr>
                        <w:t xml:space="preserve">CS </w:t>
                      </w:r>
                      <w:r>
                        <w:rPr>
                          <w:rFonts w:hint="eastAsia" w:ascii="黑体" w:hAnsi="黑体" w:eastAsia="黑体" w:cs="黑体"/>
                          <w:color w:val="000000"/>
                          <w:sz w:val="21"/>
                          <w:szCs w:val="21"/>
                          <w:lang w:val="en-US" w:eastAsia="zh-CN" w:bidi="en-US"/>
                        </w:rPr>
                        <w:t>21.200</w:t>
                      </w:r>
                    </w:p>
                    <w:p w14:paraId="1E759823">
                      <w:pPr>
                        <w:pStyle w:val="506"/>
                        <w:jc w:val="left"/>
                        <w:rPr>
                          <w:rFonts w:hint="default" w:ascii="黑体" w:hAnsi="黑体" w:eastAsia="黑体" w:cs="黑体"/>
                          <w:sz w:val="21"/>
                          <w:szCs w:val="21"/>
                          <w:lang w:val="en-US" w:eastAsia="zh-CN"/>
                        </w:rPr>
                      </w:pPr>
                      <w:r>
                        <w:rPr>
                          <w:rFonts w:hint="eastAsia" w:ascii="黑体" w:hAnsi="黑体" w:eastAsia="黑体" w:cs="黑体"/>
                          <w:color w:val="000000"/>
                          <w:sz w:val="21"/>
                          <w:szCs w:val="21"/>
                          <w:lang w:val="en-US" w:eastAsia="zh-CN" w:bidi="en-US"/>
                        </w:rPr>
                        <w:t>CCS J 90</w:t>
                      </w:r>
                    </w:p>
                    <w:p w14:paraId="566C23A6">
                      <w:pPr>
                        <w:pStyle w:val="334"/>
                        <w:bidi w:val="0"/>
                        <w:rPr>
                          <w:rFonts w:hint="eastAsia"/>
                          <w:lang w:eastAsia="zh-CN"/>
                        </w:rPr>
                      </w:pPr>
                    </w:p>
                  </w:txbxContent>
                </v:textbox>
              </v:shap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2124075</wp:posOffset>
                </wp:positionH>
                <wp:positionV relativeFrom="paragraph">
                  <wp:posOffset>133985</wp:posOffset>
                </wp:positionV>
                <wp:extent cx="3960495" cy="1524000"/>
                <wp:effectExtent l="0" t="0" r="1905" b="0"/>
                <wp:wrapNone/>
                <wp:docPr id="2" name="首页自画框图2"/>
                <wp:cNvGraphicFramePr/>
                <a:graphic xmlns:a="http://schemas.openxmlformats.org/drawingml/2006/main">
                  <a:graphicData uri="http://schemas.microsoft.com/office/word/2010/wordprocessingShape">
                    <wps:wsp>
                      <wps:cNvSpPr txBox="1"/>
                      <wps:spPr>
                        <a:xfrm>
                          <a:off x="0" y="0"/>
                          <a:ext cx="3960495" cy="152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ADE4C">
                            <w:pPr>
                              <w:pStyle w:val="344"/>
                              <w:shd w:val="clear" w:color="FFFFFF" w:fill="FFFFFF"/>
                              <w:bidi w:val="0"/>
                              <w:jc w:val="right"/>
                              <w:rPr>
                                <w:rFonts w:hint="default" w:ascii="Times New Roman" w:hAnsi="Times New Roman" w:eastAsia="Times New Roman" w:cs="Times New Roman"/>
                                <w:sz w:val="96"/>
                                <w:lang w:val="en-US" w:eastAsia="zh-CN"/>
                              </w:rPr>
                            </w:pPr>
                            <w:r>
                              <w:rPr>
                                <w:rFonts w:hint="eastAsia" w:ascii="Times New Roman" w:hAnsi="Times New Roman" w:eastAsia="Times New Roman" w:cs="Times New Roman"/>
                                <w:sz w:val="96"/>
                                <w:lang w:val="en-US" w:eastAsia="zh-CN"/>
                              </w:rPr>
                              <w:t>T/JSAS</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2" o:spid="_x0000_s1026" o:spt="202" type="#_x0000_t202" style="position:absolute;left:0pt;margin-left:167.25pt;margin-top:10.55pt;height:120pt;width:311.85pt;z-index:251660288;mso-width-relative:page;mso-height-relative:page;" filled="f" stroked="f" coordsize="21600,21600" o:gfxdata="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2ZZhvaAAAACgEAAA8AAAAA&#10;AAAAAQAgAAAAIgAAAGRycy9kb3ducmV2LnhtbFBLAQIUABQAAAAIAIdO4kBjj27vSwIAAGMEAAAO&#10;AAAAAAAAAAEAIAAAACkBAABkcnMvZTJvRG9jLnhtbFBLBQYAAAAABgAGAFkBAADmBQAAAAA=&#10;">
                <v:fill on="f" focussize="0,0"/>
                <v:stroke on="f" weight="0.5pt"/>
                <v:imagedata o:title=""/>
                <o:lock v:ext="edit" aspectratio="f"/>
                <v:textbox inset="0mm,0mm,2.54mm,0mm">
                  <w:txbxContent>
                    <w:p w14:paraId="2ECADE4C">
                      <w:pPr>
                        <w:pStyle w:val="344"/>
                        <w:shd w:val="clear" w:color="FFFFFF" w:fill="FFFFFF"/>
                        <w:bidi w:val="0"/>
                        <w:jc w:val="right"/>
                        <w:rPr>
                          <w:rFonts w:hint="default" w:ascii="Times New Roman" w:hAnsi="Times New Roman" w:eastAsia="Times New Roman" w:cs="Times New Roman"/>
                          <w:sz w:val="96"/>
                          <w:lang w:val="en-US" w:eastAsia="zh-CN"/>
                        </w:rPr>
                      </w:pPr>
                      <w:r>
                        <w:rPr>
                          <w:rFonts w:hint="eastAsia" w:ascii="Times New Roman" w:hAnsi="Times New Roman" w:eastAsia="Times New Roman" w:cs="Times New Roman"/>
                          <w:sz w:val="96"/>
                          <w:lang w:val="en-US" w:eastAsia="zh-CN"/>
                        </w:rPr>
                        <w:t>T/JSAS</w:t>
                      </w:r>
                    </w:p>
                  </w:txbxContent>
                </v:textbox>
              </v:shape>
            </w:pict>
          </mc:Fallback>
        </mc:AlternateContent>
      </w:r>
    </w:p>
    <w:p w14:paraId="2ABEB0B6">
      <w:pPr>
        <w:pStyle w:val="258"/>
        <w:rPr>
          <w:rFonts w:hint="eastAsia"/>
        </w:rPr>
      </w:pPr>
      <w:r>
        <w:rPr>
          <w:sz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123825</wp:posOffset>
                </wp:positionV>
                <wp:extent cx="6120765" cy="648335"/>
                <wp:effectExtent l="0" t="0" r="13335" b="18415"/>
                <wp:wrapNone/>
                <wp:docPr id="3" name="首页自画框图3"/>
                <wp:cNvGraphicFramePr/>
                <a:graphic xmlns:a="http://schemas.openxmlformats.org/drawingml/2006/main">
                  <a:graphicData uri="http://schemas.microsoft.com/office/word/2010/wordprocessingShape">
                    <wps:wsp>
                      <wps:cNvSpPr txBox="1"/>
                      <wps:spPr>
                        <a:xfrm>
                          <a:off x="0" y="0"/>
                          <a:ext cx="6120765" cy="648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EADEA">
                            <w:pPr>
                              <w:pStyle w:val="337"/>
                              <w:bidi w:val="0"/>
                              <w:rPr>
                                <w:rFonts w:hint="eastAsia"/>
                                <w:lang w:eastAsia="zh-CN"/>
                              </w:rPr>
                            </w:pPr>
                            <w:r>
                              <w:rPr>
                                <w:rFonts w:hint="eastAsia" w:ascii="方正小标宋_GBK" w:hAnsi="方正小标宋_GBK" w:eastAsia="方正小标宋_GBK" w:cs="方正小标宋_GBK"/>
                                <w:b w:val="0"/>
                                <w:bCs w:val="0"/>
                                <w:lang w:val="en-US" w:eastAsia="zh-CN"/>
                              </w:rPr>
                              <w:t>团体标准</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3" o:spid="_x0000_s1026" o:spt="202" type="#_x0000_t202" style="position:absolute;left:0pt;margin-left:0pt;margin-top:9.75pt;height:51.05pt;width:481.95pt;z-index:251661312;mso-width-relative:page;mso-height-relative:page;" filled="f" stroked="f" coordsize="21600,21600" o:gfxdata="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q4IEnXAAAABwEAAA8AAAAAAAAAAQAg&#10;AAAAIgAAAGRycy9kb3ducmV2LnhtbFBLAQIUABQAAAAIAIdO4kByRQRmSAIAAGIEAAAOAAAAAAAA&#10;AAEAIAAAACYBAABkcnMvZTJvRG9jLnhtbFBLBQYAAAAABgAGAFkBAADgBQAAAAA=&#10;">
                <v:fill on="f" focussize="0,0"/>
                <v:stroke on="f" weight="0.5pt"/>
                <v:imagedata o:title=""/>
                <o:lock v:ext="edit" aspectratio="f"/>
                <v:textbox inset="0mm,0mm,2.54mm,0mm">
                  <w:txbxContent>
                    <w:p w14:paraId="144EADEA">
                      <w:pPr>
                        <w:pStyle w:val="337"/>
                        <w:bidi w:val="0"/>
                        <w:rPr>
                          <w:rFonts w:hint="eastAsia"/>
                          <w:lang w:eastAsia="zh-CN"/>
                        </w:rPr>
                      </w:pPr>
                      <w:r>
                        <w:rPr>
                          <w:rFonts w:hint="eastAsia" w:ascii="方正小标宋_GBK" w:hAnsi="方正小标宋_GBK" w:eastAsia="方正小标宋_GBK" w:cs="方正小标宋_GBK"/>
                          <w:b w:val="0"/>
                          <w:bCs w:val="0"/>
                          <w:lang w:val="en-US" w:eastAsia="zh-CN"/>
                        </w:rPr>
                        <w:t>团体标准</w:t>
                      </w:r>
                    </w:p>
                  </w:txbxContent>
                </v:textbox>
              </v:shape>
            </w:pict>
          </mc:Fallback>
        </mc:AlternateContent>
      </w:r>
    </w:p>
    <w:p w14:paraId="1D995526">
      <w:pPr>
        <w:pStyle w:val="258"/>
        <w:rPr>
          <w:rFonts w:hint="eastAsia"/>
        </w:rPr>
      </w:pPr>
    </w:p>
    <w:p w14:paraId="3BBBD4B6">
      <w:pPr>
        <w:pStyle w:val="258"/>
        <w:rPr>
          <w:rFonts w:hint="eastAsia"/>
        </w:rPr>
        <w:sectPr>
          <w:headerReference r:id="rId3" w:type="default"/>
          <w:footerReference r:id="rId5" w:type="default"/>
          <w:headerReference r:id="rId4" w:type="even"/>
          <w:footerReference r:id="rId6" w:type="even"/>
          <w:pgSz w:w="11907" w:h="16839"/>
          <w:pgMar w:top="1134" w:right="851" w:bottom="1134" w:left="1418" w:header="284" w:footer="1134" w:gutter="0"/>
          <w:lnNumType w:countBy="0" w:restart="continuous"/>
          <w:pgNumType w:fmt="upperRoman" w:start="1"/>
          <w:cols w:space="0" w:num="1"/>
          <w:titlePg/>
          <w:rtlGutter w:val="0"/>
          <w:docGrid w:linePitch="312" w:charSpace="0"/>
        </w:sectPr>
      </w:pPr>
      <w:r>
        <w:rPr>
          <w:sz w:val="21"/>
        </w:rPr>
        <mc:AlternateContent>
          <mc:Choice Requires="wps">
            <w:drawing>
              <wp:anchor distT="0" distB="0" distL="114300" distR="114300" simplePos="0" relativeHeight="251668480" behindDoc="0" locked="0" layoutInCell="1" allowOverlap="1">
                <wp:simplePos x="0" y="0"/>
                <wp:positionH relativeFrom="page">
                  <wp:posOffset>2314575</wp:posOffset>
                </wp:positionH>
                <wp:positionV relativeFrom="page">
                  <wp:posOffset>9500235</wp:posOffset>
                </wp:positionV>
                <wp:extent cx="2510790" cy="301625"/>
                <wp:effectExtent l="0" t="0" r="0" b="0"/>
                <wp:wrapNone/>
                <wp:docPr id="10" name="首页自画框图7"/>
                <wp:cNvGraphicFramePr/>
                <a:graphic xmlns:a="http://schemas.openxmlformats.org/drawingml/2006/main">
                  <a:graphicData uri="http://schemas.microsoft.com/office/word/2010/wordprocessingShape">
                    <wps:wsp>
                      <wps:cNvSpPr txBox="1"/>
                      <wps:spPr>
                        <a:xfrm>
                          <a:off x="0" y="0"/>
                          <a:ext cx="2510790" cy="3016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26C94">
                            <w:pPr>
                              <w:pStyle w:val="342"/>
                              <w:keepNext w:val="0"/>
                              <w:keepLines w:val="0"/>
                              <w:pageBreakBefore w:val="0"/>
                              <w:widowControl/>
                              <w:kinsoku/>
                              <w:wordWrap/>
                              <w:overflowPunct/>
                              <w:topLinePunct w:val="0"/>
                              <w:autoSpaceDE/>
                              <w:autoSpaceDN/>
                              <w:bidi w:val="0"/>
                              <w:adjustRightInd/>
                              <w:snapToGrid/>
                              <w:spacing w:line="240" w:lineRule="auto"/>
                              <w:jc w:val="distribute"/>
                              <w:textAlignment w:val="auto"/>
                              <w:rPr>
                                <w:rFonts w:hint="default"/>
                                <w:lang w:val="en-US" w:eastAsia="zh-CN"/>
                              </w:rPr>
                            </w:pPr>
                            <w:r>
                              <w:rPr>
                                <w:rFonts w:hint="eastAsia"/>
                                <w:lang w:val="en-US" w:eastAsia="zh-CN"/>
                              </w:rPr>
                              <w:t>江苏省标准化协会</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7" o:spid="_x0000_s1026" o:spt="202" type="#_x0000_t202" style="position:absolute;left:0pt;margin-left:182.25pt;margin-top:748.05pt;height:23.75pt;width:197.7pt;mso-position-horizontal-relative:page;mso-position-vertical-relative:page;z-index:251668480;mso-width-relative:page;mso-height-relative:page;" filled="f" stroked="f" coordsize="21600,21600" o:gfxdata="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zx1WHbAAAADQEAAA8AAAAAAAAAAQAg&#10;AAAAIgAAAGRycy9kb3ducmV2LnhtbFBLAQIUABQAAAAIAIdO4kCdaLvlRAIAAF8EAAAOAAAAAAAA&#10;AAEAIAAAACoBAABkcnMvZTJvRG9jLnhtbFBLBQYAAAAABgAGAFkBAADgBQAAAAA=&#10;">
                <v:fill on="f" focussize="0,0"/>
                <v:stroke on="f" weight="0.5pt"/>
                <v:imagedata o:title=""/>
                <o:lock v:ext="edit" aspectratio="f"/>
                <v:textbox inset="0mm,0mm,0mm,0mm">
                  <w:txbxContent>
                    <w:p w14:paraId="25626C94">
                      <w:pPr>
                        <w:pStyle w:val="342"/>
                        <w:keepNext w:val="0"/>
                        <w:keepLines w:val="0"/>
                        <w:pageBreakBefore w:val="0"/>
                        <w:widowControl/>
                        <w:kinsoku/>
                        <w:wordWrap/>
                        <w:overflowPunct/>
                        <w:topLinePunct w:val="0"/>
                        <w:autoSpaceDE/>
                        <w:autoSpaceDN/>
                        <w:bidi w:val="0"/>
                        <w:adjustRightInd/>
                        <w:snapToGrid/>
                        <w:spacing w:line="240" w:lineRule="auto"/>
                        <w:jc w:val="distribute"/>
                        <w:textAlignment w:val="auto"/>
                        <w:rPr>
                          <w:rFonts w:hint="default"/>
                          <w:lang w:val="en-US" w:eastAsia="zh-CN"/>
                        </w:rPr>
                      </w:pPr>
                      <w:r>
                        <w:rPr>
                          <w:rFonts w:hint="eastAsia"/>
                          <w:lang w:val="en-US" w:eastAsia="zh-CN"/>
                        </w:rPr>
                        <w:t>江苏省标准化协会</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page">
                  <wp:posOffset>4968240</wp:posOffset>
                </wp:positionH>
                <wp:positionV relativeFrom="page">
                  <wp:posOffset>9582785</wp:posOffset>
                </wp:positionV>
                <wp:extent cx="810895" cy="184150"/>
                <wp:effectExtent l="0" t="0" r="8255" b="6350"/>
                <wp:wrapNone/>
                <wp:docPr id="11" name="首页自画框图8"/>
                <wp:cNvGraphicFramePr/>
                <a:graphic xmlns:a="http://schemas.openxmlformats.org/drawingml/2006/main">
                  <a:graphicData uri="http://schemas.microsoft.com/office/word/2010/wordprocessingShape">
                    <wps:wsp>
                      <wps:cNvSpPr txBox="1"/>
                      <wps:spPr>
                        <a:xfrm>
                          <a:off x="0" y="0"/>
                          <a:ext cx="1422400" cy="184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C1475">
                            <w:pPr>
                              <w:pStyle w:val="501"/>
                              <w:bidi w:val="0"/>
                              <w:ind w:left="0" w:leftChars="0" w:firstLine="0" w:firstLineChars="0"/>
                              <w:rPr>
                                <w:rFonts w:hint="eastAsia"/>
                                <w:lang w:eastAsia="zh-CN"/>
                              </w:rPr>
                            </w:pPr>
                            <w:r>
                              <w:rPr>
                                <w:rFonts w:hint="eastAsia"/>
                                <w:lang w:eastAsia="zh-CN"/>
                              </w:rPr>
                              <w:t>发 布</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首页自画框图8" o:spid="_x0000_s1026" o:spt="202" type="#_x0000_t202" style="position:absolute;left:0pt;margin-left:391.2pt;margin-top:754.55pt;height:14.5pt;width:63.85pt;mso-position-horizontal-relative:page;mso-position-vertical-relative:page;mso-wrap-style:none;z-index:251669504;mso-width-relative:page;mso-height-relative:page;" filled="f" stroked="f" coordsize="21600,21600" o:gfxdata="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vsyJR9sAAAANAQAADwAAAAAAAAABACAAAAAi&#10;AAAAZHJzL2Rvd25yZXYueG1sUEsBAhQAFAAAAAgAh07iQOxlyeRAAgAAXQQAAA4AAAAAAAAAAQAg&#10;AAAAKgEAAGRycy9lMm9Eb2MueG1sUEsFBgAAAAAGAAYAWQEAANwFAAAAAA==&#10;">
                <v:fill on="f" focussize="0,0"/>
                <v:stroke on="f" weight="0.5pt"/>
                <v:imagedata o:title=""/>
                <o:lock v:ext="edit" aspectratio="f"/>
                <v:textbox inset="0mm,0mm,0mm,0mm">
                  <w:txbxContent>
                    <w:p w14:paraId="7C2C1475">
                      <w:pPr>
                        <w:pStyle w:val="501"/>
                        <w:bidi w:val="0"/>
                        <w:ind w:left="0" w:leftChars="0" w:firstLine="0" w:firstLineChars="0"/>
                        <w:rPr>
                          <w:rFonts w:hint="eastAsia"/>
                          <w:lang w:eastAsia="zh-CN"/>
                        </w:rPr>
                      </w:pPr>
                      <w:r>
                        <w:rPr>
                          <w:rFonts w:hint="eastAsia"/>
                          <w:lang w:eastAsia="zh-CN"/>
                        </w:rPr>
                        <w:t>发 布</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-40005</wp:posOffset>
                </wp:positionH>
                <wp:positionV relativeFrom="paragraph">
                  <wp:posOffset>7226300</wp:posOffset>
                </wp:positionV>
                <wp:extent cx="6121400" cy="0"/>
                <wp:effectExtent l="0" t="0" r="0" b="0"/>
                <wp:wrapNone/>
                <wp:docPr id="9" name="首页自画框图6"/>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6" o:spid="_x0000_s1026" o:spt="20" style="position:absolute;left:0pt;margin-left:-3.15pt;margin-top:569pt;height:0pt;width:482pt;z-index:251667456;mso-width-relative:page;mso-height-relative:page;" filled="f" stroked="t" coordsize="21600,21600" o:gfxdata="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t7v&#10;GtcAAAAMAQAADwAAAAAAAAABACAAAAAiAAAAZHJzL2Rvd25yZXYueG1sUEsBAhQAFAAAAAgAh07i&#10;QJELykHqAQAAswMAAA4AAAAAAAAAAQAgAAAAJgEAAGRycy9lMm9Eb2MueG1sUEsFBgAAAAAGAAYA&#10;WQEAAIIFAAAAAA==&#10;">
                <v:fill on="f" focussize="0,0"/>
                <v:stroke weight="0.5pt" color="#000000 [3204]" miterlimit="8" joinstyle="miter"/>
                <v:imagedata o:title=""/>
                <o:lock v:ext="edit" aspectratio="f"/>
              </v:lin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6969125</wp:posOffset>
                </wp:positionV>
                <wp:extent cx="2880360" cy="360045"/>
                <wp:effectExtent l="0" t="0" r="15240" b="1905"/>
                <wp:wrapNone/>
                <wp:docPr id="7" name="首页自画框图5"/>
                <wp:cNvGraphicFramePr/>
                <a:graphic xmlns:a="http://schemas.openxmlformats.org/drawingml/2006/main">
                  <a:graphicData uri="http://schemas.microsoft.com/office/word/2010/wordprocessingShape">
                    <wps:wsp>
                      <wps:cNvSpPr txBox="1"/>
                      <wps:spPr>
                        <a:xfrm>
                          <a:off x="0" y="0"/>
                          <a:ext cx="2880360"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00013">
                            <w:pPr>
                              <w:pStyle w:val="264"/>
                              <w:bidi w:val="0"/>
                              <w:rPr>
                                <w:rFonts w:hint="eastAsia"/>
                                <w:lang w:eastAsia="zh-CN"/>
                              </w:rPr>
                            </w:pPr>
                            <w:r>
                              <w:rPr>
                                <w:rFonts w:hint="eastAsia"/>
                                <w:lang w:eastAsia="zh-CN"/>
                              </w:rPr>
                              <w:t>202</w:t>
                            </w:r>
                            <w:r>
                              <w:rPr>
                                <w:rFonts w:hint="eastAsia"/>
                                <w:lang w:val="en-US" w:eastAsia="zh-CN"/>
                              </w:rPr>
                              <w:t>5</w:t>
                            </w:r>
                            <w:r>
                              <w:rPr>
                                <w:rFonts w:hint="eastAsia"/>
                                <w:lang w:eastAsia="zh-CN"/>
                              </w:rPr>
                              <w:t>—XX—XX发布</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5" o:spid="_x0000_s1026" o:spt="202" type="#_x0000_t202" style="position:absolute;left:0pt;margin-left:0pt;margin-top:548.75pt;height:28.35pt;width:226.8pt;z-index:251665408;mso-width-relative:page;mso-height-relative:page;" filled="f" stroked="f" coordsize="21600,21600" o:gfxdata="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0JEmLaAAAACgEAAA8AAAAAAAAA&#10;AQAgAAAAIgAAAGRycy9kb3ducmV2LnhtbFBLAQIUABQAAAAIAIdO4kB+56iSSAIAAGIEAAAOAAAA&#10;AAAAAAEAIAAAACkBAABkcnMvZTJvRG9jLnhtbFBLBQYAAAAABgAGAFkBAADjBQAAAAA=&#10;">
                <v:fill on="f" focussize="0,0"/>
                <v:stroke on="f" weight="0.5pt"/>
                <v:imagedata o:title=""/>
                <o:lock v:ext="edit" aspectratio="f"/>
                <v:textbox inset="0mm,0mm,2.54mm,0mm">
                  <w:txbxContent>
                    <w:p w14:paraId="25500013">
                      <w:pPr>
                        <w:pStyle w:val="264"/>
                        <w:bidi w:val="0"/>
                        <w:rPr>
                          <w:rFonts w:hint="eastAsia"/>
                          <w:lang w:eastAsia="zh-CN"/>
                        </w:rPr>
                      </w:pPr>
                      <w:r>
                        <w:rPr>
                          <w:rFonts w:hint="eastAsia"/>
                          <w:lang w:eastAsia="zh-CN"/>
                        </w:rPr>
                        <w:t>202</w:t>
                      </w:r>
                      <w:r>
                        <w:rPr>
                          <w:rFonts w:hint="eastAsia"/>
                          <w:lang w:val="en-US" w:eastAsia="zh-CN"/>
                        </w:rPr>
                        <w:t>5</w:t>
                      </w:r>
                      <w:r>
                        <w:rPr>
                          <w:rFonts w:hint="eastAsia"/>
                          <w:lang w:eastAsia="zh-CN"/>
                        </w:rPr>
                        <w:t>—XX—XX发布</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3239770</wp:posOffset>
                </wp:positionH>
                <wp:positionV relativeFrom="paragraph">
                  <wp:posOffset>6969125</wp:posOffset>
                </wp:positionV>
                <wp:extent cx="2880360" cy="360045"/>
                <wp:effectExtent l="0" t="0" r="15240" b="1905"/>
                <wp:wrapNone/>
                <wp:docPr id="8" name="首页自画框图5"/>
                <wp:cNvGraphicFramePr/>
                <a:graphic xmlns:a="http://schemas.openxmlformats.org/drawingml/2006/main">
                  <a:graphicData uri="http://schemas.microsoft.com/office/word/2010/wordprocessingShape">
                    <wps:wsp>
                      <wps:cNvSpPr txBox="1"/>
                      <wps:spPr>
                        <a:xfrm>
                          <a:off x="0" y="0"/>
                          <a:ext cx="2880360"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74049">
                            <w:pPr>
                              <w:pStyle w:val="291"/>
                              <w:bidi w:val="0"/>
                              <w:jc w:val="right"/>
                              <w:rPr>
                                <w:rFonts w:hint="eastAsia"/>
                                <w:lang w:eastAsia="zh-CN"/>
                              </w:rPr>
                            </w:pPr>
                            <w:r>
                              <w:rPr>
                                <w:rFonts w:hint="eastAsia"/>
                                <w:lang w:eastAsia="zh-CN"/>
                              </w:rPr>
                              <w:t>202</w:t>
                            </w:r>
                            <w:r>
                              <w:rPr>
                                <w:rFonts w:hint="eastAsia"/>
                                <w:lang w:val="en-US" w:eastAsia="zh-CN"/>
                              </w:rPr>
                              <w:t>5</w:t>
                            </w:r>
                            <w:r>
                              <w:rPr>
                                <w:rFonts w:hint="eastAsia"/>
                                <w:lang w:eastAsia="zh-CN"/>
                              </w:rPr>
                              <w:t>—XX—XX实施</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5" o:spid="_x0000_s1026" o:spt="202" type="#_x0000_t202" style="position:absolute;left:0pt;margin-left:255.1pt;margin-top:548.75pt;height:28.35pt;width:226.8pt;z-index:251666432;mso-width-relative:page;mso-height-relative:page;" filled="f" stroked="f" coordsize="21600,21600" o:gfxdata="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4gen13AAAAA0BAAAPAAAAAAAA&#10;AAEAIAAAACIAAABkcnMvZG93bnJldi54bWxQSwECFAAUAAAACACHTuJACuLfaUcCAABiBAAADgAA&#10;AAAAAAABACAAAAArAQAAZHJzL2Uyb0RvYy54bWxQSwUGAAAAAAYABgBZAQAA5AUAAAAA&#10;">
                <v:fill on="f" focussize="0,0"/>
                <v:stroke on="f" weight="0.5pt"/>
                <v:imagedata o:title=""/>
                <o:lock v:ext="edit" aspectratio="f"/>
                <v:textbox inset="0mm,0mm,2.54mm,0mm">
                  <w:txbxContent>
                    <w:p w14:paraId="3E574049">
                      <w:pPr>
                        <w:pStyle w:val="291"/>
                        <w:bidi w:val="0"/>
                        <w:jc w:val="right"/>
                        <w:rPr>
                          <w:rFonts w:hint="eastAsia"/>
                          <w:lang w:eastAsia="zh-CN"/>
                        </w:rPr>
                      </w:pPr>
                      <w:r>
                        <w:rPr>
                          <w:rFonts w:hint="eastAsia"/>
                          <w:lang w:eastAsia="zh-CN"/>
                        </w:rPr>
                        <w:t>202</w:t>
                      </w:r>
                      <w:r>
                        <w:rPr>
                          <w:rFonts w:hint="eastAsia"/>
                          <w:lang w:val="en-US" w:eastAsia="zh-CN"/>
                        </w:rPr>
                        <w:t>5</w:t>
                      </w:r>
                      <w:r>
                        <w:rPr>
                          <w:rFonts w:hint="eastAsia"/>
                          <w:lang w:eastAsia="zh-CN"/>
                        </w:rPr>
                        <w:t>—XX—XX实施</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2406650</wp:posOffset>
                </wp:positionV>
                <wp:extent cx="6120765" cy="4320540"/>
                <wp:effectExtent l="0" t="0" r="13335" b="3810"/>
                <wp:wrapNone/>
                <wp:docPr id="6" name="首页自画框图4"/>
                <wp:cNvGraphicFramePr/>
                <a:graphic xmlns:a="http://schemas.openxmlformats.org/drawingml/2006/main">
                  <a:graphicData uri="http://schemas.microsoft.com/office/word/2010/wordprocessingShape">
                    <wps:wsp>
                      <wps:cNvSpPr txBox="1"/>
                      <wps:spPr>
                        <a:xfrm>
                          <a:off x="0" y="0"/>
                          <a:ext cx="6120765" cy="43205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1E8B2">
                            <w:pPr>
                              <w:pStyle w:val="268"/>
                              <w:bidi w:val="0"/>
                              <w:rPr>
                                <w:rFonts w:hint="default" w:hAnsi="Times New Roman" w:cs="Times New Roman"/>
                                <w:bCs/>
                                <w:color w:val="auto"/>
                                <w:sz w:val="52"/>
                                <w:szCs w:val="52"/>
                                <w:lang w:val="en-US" w:eastAsia="zh-CN"/>
                              </w:rPr>
                            </w:pPr>
                            <w:r>
                              <w:rPr>
                                <w:rFonts w:hint="eastAsia"/>
                                <w:bCs/>
                                <w:color w:val="auto"/>
                                <w:sz w:val="52"/>
                                <w:szCs w:val="52"/>
                                <w:lang w:val="en-US" w:eastAsia="zh-CN"/>
                              </w:rPr>
                              <w:t>TXLJY系列内置行星减速机</w:t>
                            </w:r>
                          </w:p>
                          <w:p w14:paraId="6F4DD42F">
                            <w:pPr>
                              <w:pStyle w:val="268"/>
                              <w:bidi w:val="0"/>
                              <w:rPr>
                                <w:rFonts w:hint="default" w:ascii="Times New Roman" w:hAnsi="Times New Roman" w:cs="Times New Roman"/>
                                <w:bCs/>
                                <w:color w:val="auto"/>
                                <w:sz w:val="32"/>
                                <w:szCs w:val="32"/>
                                <w:lang w:val="en-US" w:eastAsia="zh-CN"/>
                              </w:rPr>
                            </w:pPr>
                            <w:r>
                              <w:rPr>
                                <w:rFonts w:hint="eastAsia" w:ascii="Times New Roman" w:hAnsi="Times New Roman" w:cs="Times New Roman"/>
                                <w:bCs/>
                                <w:color w:val="auto"/>
                                <w:sz w:val="32"/>
                                <w:szCs w:val="32"/>
                                <w:lang w:val="en-US" w:eastAsia="zh-CN"/>
                              </w:rPr>
                              <w:t>TXLJY</w:t>
                            </w:r>
                            <w:r>
                              <w:rPr>
                                <w:rFonts w:hint="eastAsia"/>
                                <w:bCs/>
                                <w:color w:val="auto"/>
                                <w:sz w:val="52"/>
                                <w:szCs w:val="52"/>
                                <w:lang w:val="en-US" w:eastAsia="zh-CN"/>
                              </w:rPr>
                              <w:t xml:space="preserve"> </w:t>
                            </w:r>
                            <w:r>
                              <w:rPr>
                                <w:rFonts w:hint="default" w:ascii="Times New Roman" w:hAnsi="Times New Roman" w:cs="Times New Roman"/>
                                <w:bCs/>
                                <w:color w:val="auto"/>
                                <w:sz w:val="32"/>
                                <w:szCs w:val="32"/>
                                <w:lang w:val="en-US" w:eastAsia="zh-CN"/>
                              </w:rPr>
                              <w:t>Built-in planetary reducer</w:t>
                            </w:r>
                          </w:p>
                          <w:p w14:paraId="6A70C5A4">
                            <w:pPr>
                              <w:pStyle w:val="271"/>
                              <w:keepNext w:val="0"/>
                              <w:keepLines w:val="0"/>
                              <w:pageBreakBefore w:val="0"/>
                              <w:widowControl w:val="0"/>
                              <w:kinsoku/>
                              <w:wordWrap/>
                              <w:overflowPunct/>
                              <w:topLinePunct w:val="0"/>
                              <w:bidi w:val="0"/>
                              <w:adjustRightInd/>
                              <w:snapToGrid/>
                              <w:spacing w:before="0" w:line="240" w:lineRule="auto"/>
                              <w:textAlignment w:val="auto"/>
                              <w:rPr>
                                <w:rFonts w:hint="eastAsia"/>
                                <w:lang w:eastAsia="zh-CN"/>
                              </w:rPr>
                            </w:pPr>
                            <w:r>
                              <w:rPr>
                                <w:rFonts w:hint="eastAsia"/>
                                <w:lang w:eastAsia="zh-CN"/>
                              </w:rPr>
                              <w:t>（</w:t>
                            </w:r>
                            <w:r>
                              <w:rPr>
                                <w:rFonts w:hint="eastAsia"/>
                                <w:lang w:val="en-US" w:eastAsia="zh-CN"/>
                              </w:rPr>
                              <w:t>草案</w:t>
                            </w:r>
                            <w:r>
                              <w:rPr>
                                <w:rFonts w:hint="eastAsia"/>
                                <w:lang w:eastAsia="zh-CN"/>
                              </w:rPr>
                              <w:t>）</w:t>
                            </w:r>
                          </w:p>
                          <w:p w14:paraId="5C1456E2">
                            <w:pPr>
                              <w:pStyle w:val="271"/>
                              <w:keepNext w:val="0"/>
                              <w:keepLines w:val="0"/>
                              <w:pageBreakBefore w:val="0"/>
                              <w:widowControl w:val="0"/>
                              <w:kinsoku/>
                              <w:wordWrap/>
                              <w:overflowPunct/>
                              <w:topLinePunct w:val="0"/>
                              <w:bidi w:val="0"/>
                              <w:adjustRightInd/>
                              <w:snapToGrid/>
                              <w:spacing w:before="0" w:line="240" w:lineRule="auto"/>
                              <w:textAlignment w:val="auto"/>
                              <w:rPr>
                                <w:rFonts w:hint="eastAsia"/>
                                <w:lang w:eastAsia="zh-CN"/>
                              </w:rPr>
                            </w:pPr>
                          </w:p>
                          <w:p w14:paraId="7F0AC931">
                            <w:pPr>
                              <w:pStyle w:val="272"/>
                              <w:bidi w:val="0"/>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4" o:spid="_x0000_s1026" o:spt="202" type="#_x0000_t202" style="position:absolute;left:0pt;margin-left:0pt;margin-top:189.5pt;height:340.2pt;width:481.95pt;z-index:251664384;mso-width-relative:page;mso-height-relative:page;" filled="f" stroked="f" coordsize="21600,21600" o:gfxdata="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6/W8jaAAAACQEAAA8AAAAA&#10;AAAAAQAgAAAAIgAAAGRycy9kb3ducmV2LnhtbFBLAQIUABQAAAAIAIdO4kDZUjN0SwIAAGMEAAAO&#10;AAAAAAAAAAEAIAAAACkBAABkcnMvZTJvRG9jLnhtbFBLBQYAAAAABgAGAFkBAADmBQAAAAA=&#10;">
                <v:fill on="f" focussize="0,0"/>
                <v:stroke on="f" weight="0.5pt"/>
                <v:imagedata o:title=""/>
                <o:lock v:ext="edit" aspectratio="f"/>
                <v:textbox inset="0mm,0mm,2.54mm,0mm">
                  <w:txbxContent>
                    <w:p w14:paraId="7771E8B2">
                      <w:pPr>
                        <w:pStyle w:val="268"/>
                        <w:bidi w:val="0"/>
                        <w:rPr>
                          <w:rFonts w:hint="default" w:hAnsi="Times New Roman" w:cs="Times New Roman"/>
                          <w:bCs/>
                          <w:color w:val="auto"/>
                          <w:sz w:val="52"/>
                          <w:szCs w:val="52"/>
                          <w:lang w:val="en-US" w:eastAsia="zh-CN"/>
                        </w:rPr>
                      </w:pPr>
                      <w:r>
                        <w:rPr>
                          <w:rFonts w:hint="eastAsia"/>
                          <w:bCs/>
                          <w:color w:val="auto"/>
                          <w:sz w:val="52"/>
                          <w:szCs w:val="52"/>
                          <w:lang w:val="en-US" w:eastAsia="zh-CN"/>
                        </w:rPr>
                        <w:t>TXLJY系列内置行星减速机</w:t>
                      </w:r>
                    </w:p>
                    <w:p w14:paraId="6F4DD42F">
                      <w:pPr>
                        <w:pStyle w:val="268"/>
                        <w:bidi w:val="0"/>
                        <w:rPr>
                          <w:rFonts w:hint="default" w:ascii="Times New Roman" w:hAnsi="Times New Roman" w:cs="Times New Roman"/>
                          <w:bCs/>
                          <w:color w:val="auto"/>
                          <w:sz w:val="32"/>
                          <w:szCs w:val="32"/>
                          <w:lang w:val="en-US" w:eastAsia="zh-CN"/>
                        </w:rPr>
                      </w:pPr>
                      <w:r>
                        <w:rPr>
                          <w:rFonts w:hint="eastAsia" w:ascii="Times New Roman" w:hAnsi="Times New Roman" w:cs="Times New Roman"/>
                          <w:bCs/>
                          <w:color w:val="auto"/>
                          <w:sz w:val="32"/>
                          <w:szCs w:val="32"/>
                          <w:lang w:val="en-US" w:eastAsia="zh-CN"/>
                        </w:rPr>
                        <w:t>TXLJY</w:t>
                      </w:r>
                      <w:r>
                        <w:rPr>
                          <w:rFonts w:hint="eastAsia"/>
                          <w:bCs/>
                          <w:color w:val="auto"/>
                          <w:sz w:val="52"/>
                          <w:szCs w:val="52"/>
                          <w:lang w:val="en-US" w:eastAsia="zh-CN"/>
                        </w:rPr>
                        <w:t xml:space="preserve"> </w:t>
                      </w:r>
                      <w:r>
                        <w:rPr>
                          <w:rFonts w:hint="default" w:ascii="Times New Roman" w:hAnsi="Times New Roman" w:cs="Times New Roman"/>
                          <w:bCs/>
                          <w:color w:val="auto"/>
                          <w:sz w:val="32"/>
                          <w:szCs w:val="32"/>
                          <w:lang w:val="en-US" w:eastAsia="zh-CN"/>
                        </w:rPr>
                        <w:t>Built-in planetary reducer</w:t>
                      </w:r>
                    </w:p>
                    <w:p w14:paraId="6A70C5A4">
                      <w:pPr>
                        <w:pStyle w:val="271"/>
                        <w:keepNext w:val="0"/>
                        <w:keepLines w:val="0"/>
                        <w:pageBreakBefore w:val="0"/>
                        <w:widowControl w:val="0"/>
                        <w:kinsoku/>
                        <w:wordWrap/>
                        <w:overflowPunct/>
                        <w:topLinePunct w:val="0"/>
                        <w:bidi w:val="0"/>
                        <w:adjustRightInd/>
                        <w:snapToGrid/>
                        <w:spacing w:before="0" w:line="240" w:lineRule="auto"/>
                        <w:textAlignment w:val="auto"/>
                        <w:rPr>
                          <w:rFonts w:hint="eastAsia"/>
                          <w:lang w:eastAsia="zh-CN"/>
                        </w:rPr>
                      </w:pPr>
                      <w:r>
                        <w:rPr>
                          <w:rFonts w:hint="eastAsia"/>
                          <w:lang w:eastAsia="zh-CN"/>
                        </w:rPr>
                        <w:t>（</w:t>
                      </w:r>
                      <w:r>
                        <w:rPr>
                          <w:rFonts w:hint="eastAsia"/>
                          <w:lang w:val="en-US" w:eastAsia="zh-CN"/>
                        </w:rPr>
                        <w:t>草案</w:t>
                      </w:r>
                      <w:r>
                        <w:rPr>
                          <w:rFonts w:hint="eastAsia"/>
                          <w:lang w:eastAsia="zh-CN"/>
                        </w:rPr>
                        <w:t>）</w:t>
                      </w:r>
                    </w:p>
                    <w:p w14:paraId="5C1456E2">
                      <w:pPr>
                        <w:pStyle w:val="271"/>
                        <w:keepNext w:val="0"/>
                        <w:keepLines w:val="0"/>
                        <w:pageBreakBefore w:val="0"/>
                        <w:widowControl w:val="0"/>
                        <w:kinsoku/>
                        <w:wordWrap/>
                        <w:overflowPunct/>
                        <w:topLinePunct w:val="0"/>
                        <w:bidi w:val="0"/>
                        <w:adjustRightInd/>
                        <w:snapToGrid/>
                        <w:spacing w:before="0" w:line="240" w:lineRule="auto"/>
                        <w:textAlignment w:val="auto"/>
                        <w:rPr>
                          <w:rFonts w:hint="eastAsia"/>
                          <w:lang w:eastAsia="zh-CN"/>
                        </w:rPr>
                      </w:pPr>
                    </w:p>
                    <w:p w14:paraId="7F0AC931">
                      <w:pPr>
                        <w:pStyle w:val="272"/>
                        <w:bidi w:val="0"/>
                        <w:rPr>
                          <w:rFonts w:hint="eastAsia"/>
                          <w:lang w:eastAsia="zh-CN"/>
                        </w:rPr>
                      </w:pP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-11430</wp:posOffset>
                </wp:positionH>
                <wp:positionV relativeFrom="paragraph">
                  <wp:posOffset>958850</wp:posOffset>
                </wp:positionV>
                <wp:extent cx="6121400" cy="0"/>
                <wp:effectExtent l="0" t="0" r="0" b="0"/>
                <wp:wrapNone/>
                <wp:docPr id="5" name="首页自画框图4"/>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4" o:spid="_x0000_s1026" o:spt="20" style="position:absolute;left:0pt;margin-left:-0.9pt;margin-top:75.5pt;height:0pt;width:482pt;z-index:251663360;mso-width-relative:page;mso-height-relative:page;" filled="f" stroked="t" coordsize="21600,21600" o:gfxdata="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yvY4Z&#10;1gAAAAoBAAAPAAAAAAAAAAEAIAAAACIAAABkcnMvZG93bnJldi54bWxQSwECFAAUAAAACACHTuJA&#10;NE2TIeoBAACzAwAADgAAAAAAAAABACAAAAAlAQAAZHJzL2Uyb0RvYy54bWxQSwUGAAAAAAYABgBZ&#10;AQAAgQUAAAAA&#10;">
                <v:fill on="f" focussize="0,0"/>
                <v:stroke weight="0.5pt" color="#000000 [3204]" miterlimit="8" joinstyle="miter"/>
                <v:imagedata o:title=""/>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1619885</wp:posOffset>
                </wp:positionH>
                <wp:positionV relativeFrom="paragraph">
                  <wp:posOffset>390525</wp:posOffset>
                </wp:positionV>
                <wp:extent cx="4320540" cy="720090"/>
                <wp:effectExtent l="0" t="0" r="3810" b="3810"/>
                <wp:wrapNone/>
                <wp:docPr id="4" name="首页自画框图3"/>
                <wp:cNvGraphicFramePr/>
                <a:graphic xmlns:a="http://schemas.openxmlformats.org/drawingml/2006/main">
                  <a:graphicData uri="http://schemas.microsoft.com/office/word/2010/wordprocessingShape">
                    <wps:wsp>
                      <wps:cNvSpPr txBox="1"/>
                      <wps:spPr>
                        <a:xfrm>
                          <a:off x="0" y="0"/>
                          <a:ext cx="4320540" cy="7200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964150">
                            <w:pPr>
                              <w:pStyle w:val="265"/>
                              <w:wordWrap w:val="0"/>
                              <w:bidi w:val="0"/>
                              <w:rPr>
                                <w:rFonts w:hint="default"/>
                                <w:lang w:val="en-US" w:eastAsia="zh-CN"/>
                              </w:rPr>
                            </w:pPr>
                            <w:r>
                              <w:rPr>
                                <w:rFonts w:hint="eastAsia"/>
                                <w:lang w:val="en-US" w:eastAsia="zh-CN"/>
                              </w:rPr>
                              <w:t>T/JSAS XXXX-2025</w:t>
                            </w:r>
                          </w:p>
                          <w:p w14:paraId="12614917">
                            <w:pPr>
                              <w:pStyle w:val="267"/>
                              <w:bidi w:val="0"/>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3" o:spid="_x0000_s1026" o:spt="202" type="#_x0000_t202" style="position:absolute;left:0pt;margin-left:127.55pt;margin-top:30.75pt;height:56.7pt;width:340.2pt;z-index:251662336;mso-width-relative:page;mso-height-relative:page;" filled="f" stroked="f" coordsize="21600,21600" o:gfxdata="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0IsMK2gAAAAoBAAAPAAAAAAAA&#10;AAEAIAAAACIAAABkcnMvZG93bnJldi54bWxQSwECFAAUAAAACACHTuJA/q0YBEkCAABiBAAADgAA&#10;AAAAAAABACAAAAApAQAAZHJzL2Uyb0RvYy54bWxQSwUGAAAAAAYABgBZAQAA5AUAAAAA&#10;">
                <v:fill on="f" focussize="0,0"/>
                <v:stroke on="f" weight="0.5pt"/>
                <v:imagedata o:title=""/>
                <o:lock v:ext="edit" aspectratio="f"/>
                <v:textbox inset="0mm,0mm,2.54mm,0mm">
                  <w:txbxContent>
                    <w:p w14:paraId="19964150">
                      <w:pPr>
                        <w:pStyle w:val="265"/>
                        <w:wordWrap w:val="0"/>
                        <w:bidi w:val="0"/>
                        <w:rPr>
                          <w:rFonts w:hint="default"/>
                          <w:lang w:val="en-US" w:eastAsia="zh-CN"/>
                        </w:rPr>
                      </w:pPr>
                      <w:r>
                        <w:rPr>
                          <w:rFonts w:hint="eastAsia"/>
                          <w:lang w:val="en-US" w:eastAsia="zh-CN"/>
                        </w:rPr>
                        <w:t>T/JSAS XXXX-2025</w:t>
                      </w:r>
                    </w:p>
                    <w:p w14:paraId="12614917">
                      <w:pPr>
                        <w:pStyle w:val="267"/>
                        <w:bidi w:val="0"/>
                        <w:rPr>
                          <w:rFonts w:hint="eastAsia"/>
                          <w:lang w:eastAsia="zh-CN"/>
                        </w:rPr>
                      </w:pPr>
                    </w:p>
                  </w:txbxContent>
                </v:textbox>
              </v:shape>
            </w:pict>
          </mc:Fallback>
        </mc:AlternateContent>
      </w:r>
    </w:p>
    <w:p w14:paraId="2DCF474E">
      <w:pPr>
        <w:pStyle w:val="256"/>
        <w:bidi w:val="0"/>
        <w:rPr>
          <w:rFonts w:hint="eastAsia"/>
          <w:lang w:eastAsia="zh-CN"/>
        </w:rPr>
      </w:pPr>
      <w:bookmarkStart w:id="1" w:name="标准前言"/>
      <w:bookmarkEnd w:id="1"/>
      <w:r>
        <w:rPr>
          <w:rFonts w:hint="eastAsia"/>
          <w:lang w:eastAsia="zh-CN"/>
        </w:rPr>
        <w:t>前    言</w:t>
      </w:r>
    </w:p>
    <w:p w14:paraId="5854C719">
      <w:pPr>
        <w:pStyle w:val="258"/>
        <w:bidi w:val="0"/>
        <w:rPr>
          <w:rFonts w:hint="eastAsia" w:hAnsi="宋体" w:cs="宋体"/>
          <w:lang w:val="en-US" w:eastAsia="zh-CN"/>
        </w:rPr>
      </w:pPr>
      <w:r>
        <w:rPr>
          <w:rFonts w:hint="eastAsia"/>
        </w:rPr>
        <w:t>本</w:t>
      </w:r>
      <w:r>
        <w:rPr>
          <w:rFonts w:hint="eastAsia"/>
          <w:lang w:val="en-US" w:eastAsia="zh-CN"/>
        </w:rPr>
        <w:t>文件</w:t>
      </w:r>
      <w:r>
        <w:rPr>
          <w:rFonts w:hint="eastAsia"/>
        </w:rPr>
        <w:t>根据GB/T 1.1</w:t>
      </w:r>
      <w:r>
        <w:rPr>
          <w:rFonts w:hint="eastAsia"/>
          <w:lang w:val="en-US" w:eastAsia="zh-CN"/>
        </w:rPr>
        <w:t>-2020</w:t>
      </w:r>
      <w:r>
        <w:rPr>
          <w:rFonts w:hint="eastAsia"/>
          <w:lang w:eastAsia="zh-CN"/>
        </w:rPr>
        <w:t>《标准化工作导则  第1部分：标准化文件的结构和起草规则》的规定起草</w:t>
      </w:r>
      <w:r>
        <w:rPr>
          <w:rFonts w:hint="eastAsia" w:hAnsi="宋体" w:cs="宋体"/>
          <w:lang w:val="en-US" w:eastAsia="zh-CN"/>
        </w:rPr>
        <w:t>。</w:t>
      </w:r>
    </w:p>
    <w:p w14:paraId="2FFE73E1">
      <w:pPr>
        <w:pStyle w:val="258"/>
        <w:bidi w:val="0"/>
        <w:rPr>
          <w:rFonts w:hint="eastAsia"/>
          <w:lang w:eastAsia="zh-CN"/>
        </w:rPr>
      </w:pPr>
      <w:r>
        <w:rPr>
          <w:rFonts w:hint="eastAsia"/>
          <w:lang w:eastAsia="zh-CN"/>
        </w:rPr>
        <w:t>请注意本文件的某些内容可能涉及专利。本文件的发布机构不承担识别专利的责任。</w:t>
      </w:r>
    </w:p>
    <w:p w14:paraId="2C0C49F7">
      <w:pPr>
        <w:pStyle w:val="258"/>
        <w:bidi w:val="0"/>
        <w:rPr>
          <w:rFonts w:hint="eastAsia"/>
        </w:rPr>
      </w:pPr>
      <w:r>
        <w:rPr>
          <w:rFonts w:hint="eastAsia"/>
        </w:rPr>
        <w:t>本</w:t>
      </w:r>
      <w:r>
        <w:rPr>
          <w:rFonts w:hint="eastAsia"/>
          <w:lang w:val="en-US" w:eastAsia="zh-CN"/>
        </w:rPr>
        <w:t>文件</w:t>
      </w:r>
      <w:r>
        <w:rPr>
          <w:rFonts w:hint="eastAsia"/>
        </w:rPr>
        <w:t>由</w:t>
      </w:r>
      <w:r>
        <w:rPr>
          <w:spacing w:val="2"/>
        </w:rPr>
        <w:t>江苏太兴隆减速机有限公司</w:t>
      </w:r>
      <w:r>
        <w:rPr>
          <w:rFonts w:hint="eastAsia"/>
        </w:rPr>
        <w:t>提出。</w:t>
      </w:r>
    </w:p>
    <w:p w14:paraId="53BA6543">
      <w:pPr>
        <w:pStyle w:val="258"/>
        <w:bidi w:val="0"/>
        <w:rPr>
          <w:rFonts w:hint="eastAsia"/>
        </w:rPr>
      </w:pPr>
      <w:r>
        <w:rPr>
          <w:rFonts w:hint="eastAsia"/>
        </w:rPr>
        <w:t>本</w:t>
      </w:r>
      <w:r>
        <w:rPr>
          <w:rFonts w:hint="eastAsia"/>
          <w:lang w:val="en-US" w:eastAsia="zh-CN"/>
        </w:rPr>
        <w:t>文件</w:t>
      </w:r>
      <w:r>
        <w:rPr>
          <w:rFonts w:hint="eastAsia" w:hAnsi="宋体" w:cs="宋体"/>
          <w:lang w:val="en-US" w:eastAsia="zh-CN"/>
        </w:rPr>
        <w:t>主要起草单位：</w:t>
      </w:r>
      <w:r>
        <w:rPr>
          <w:spacing w:val="2"/>
        </w:rPr>
        <w:t>江苏太兴隆减速机有限公司</w:t>
      </w:r>
      <w:r>
        <w:rPr>
          <w:rFonts w:hint="eastAsia"/>
          <w:spacing w:val="2"/>
          <w:lang w:eastAsia="zh-CN"/>
        </w:rPr>
        <w:t>、</w:t>
      </w:r>
      <w:r>
        <w:rPr>
          <w:rFonts w:hint="eastAsia" w:ascii="宋体" w:hAnsi="宋体" w:eastAsia="宋体" w:cs="宋体"/>
          <w:sz w:val="21"/>
          <w:szCs w:val="21"/>
        </w:rPr>
        <w:t>海安南京大学高新技术研究院、</w:t>
      </w:r>
      <w:r>
        <w:rPr>
          <w:rFonts w:hint="eastAsia" w:ascii="宋体" w:hAnsi="宋体" w:eastAsia="宋体" w:cs="宋体"/>
          <w:sz w:val="21"/>
          <w:szCs w:val="21"/>
          <w:lang w:val="en-US" w:eastAsia="zh-CN"/>
        </w:rPr>
        <w:t>泰州市标准化协会</w:t>
      </w:r>
      <w:r>
        <w:rPr>
          <w:rFonts w:hint="eastAsia" w:hAnsi="宋体" w:cs="宋体"/>
          <w:lang w:val="en-US" w:eastAsia="zh-CN"/>
        </w:rPr>
        <w:t>。</w:t>
      </w:r>
    </w:p>
    <w:p w14:paraId="0F11BD86">
      <w:pPr>
        <w:pStyle w:val="258"/>
        <w:bidi w:val="0"/>
        <w:rPr>
          <w:rFonts w:hint="default" w:eastAsia="宋体"/>
          <w:lang w:val="en-US" w:eastAsia="zh-CN"/>
        </w:rPr>
        <w:sectPr>
          <w:headerReference r:id="rId8" w:type="first"/>
          <w:headerReference r:id="rId7" w:type="default"/>
          <w:footerReference r:id="rId9" w:type="default"/>
          <w:pgSz w:w="11905" w:h="16838"/>
          <w:pgMar w:top="1134" w:right="1134" w:bottom="1134" w:left="1134" w:header="1417" w:footer="1134" w:gutter="283"/>
          <w:pgNumType w:fmt="upperRoman" w:start="1"/>
          <w:cols w:space="0" w:num="1"/>
          <w:rtlGutter w:val="0"/>
          <w:docGrid w:type="linesAndChars" w:linePitch="312" w:charSpace="530"/>
        </w:sectPr>
      </w:pPr>
      <w:r>
        <w:rPr>
          <w:rFonts w:hint="eastAsia"/>
        </w:rPr>
        <w:t>本</w:t>
      </w:r>
      <w:r>
        <w:rPr>
          <w:rFonts w:hint="eastAsia"/>
          <w:lang w:val="en-US" w:eastAsia="zh-CN"/>
        </w:rPr>
        <w:t>文件</w:t>
      </w:r>
      <w:r>
        <w:rPr>
          <w:rFonts w:hint="eastAsia"/>
        </w:rPr>
        <w:t>主要起草人：陈乾</w:t>
      </w:r>
      <w:r>
        <w:rPr>
          <w:rFonts w:hint="eastAsia"/>
          <w:lang w:eastAsia="zh-CN"/>
        </w:rPr>
        <w:t>、</w:t>
      </w:r>
      <w:r>
        <w:rPr>
          <w:rFonts w:hint="eastAsia"/>
          <w:lang w:val="en-US" w:eastAsia="zh-CN"/>
        </w:rPr>
        <w:t>徐齐、丁兴华、周颖。</w:t>
      </w:r>
    </w:p>
    <w:p w14:paraId="481BFC9E">
      <w:pPr>
        <w:pStyle w:val="316"/>
        <w:bidi w:val="0"/>
        <w:rPr>
          <w:rFonts w:hint="default"/>
          <w:lang w:val="en-US" w:eastAsia="zh-CN"/>
        </w:rPr>
      </w:pPr>
      <w:bookmarkStart w:id="2" w:name="标准内容"/>
      <w:bookmarkEnd w:id="2"/>
      <w:r>
        <w:rPr>
          <w:rFonts w:hint="eastAsia"/>
          <w:lang w:val="en-US" w:eastAsia="zh-CN"/>
        </w:rPr>
        <w:t>TXLJY系列内置行星减速机</w:t>
      </w:r>
    </w:p>
    <w:p w14:paraId="4B95452F">
      <w:pPr>
        <w:pStyle w:val="259"/>
        <w:bidi w:val="0"/>
        <w:rPr>
          <w:lang w:val="en-US" w:eastAsia="zh-CN"/>
        </w:rPr>
      </w:pPr>
      <w:r>
        <w:rPr>
          <w:rFonts w:hint="eastAsia"/>
          <w:lang w:val="en-US" w:eastAsia="zh-CN"/>
        </w:rPr>
        <w:t>范围</w:t>
      </w:r>
    </w:p>
    <w:p w14:paraId="008C9ED4">
      <w:pPr>
        <w:pStyle w:val="258"/>
        <w:bidi w:val="0"/>
      </w:pPr>
      <w:r>
        <w:t>本</w:t>
      </w:r>
      <w:r>
        <w:rPr>
          <w:rFonts w:hint="eastAsia"/>
          <w:lang w:val="en-US" w:eastAsia="zh-CN"/>
        </w:rPr>
        <w:t>文件</w:t>
      </w:r>
      <w:r>
        <w:t>规定了</w:t>
      </w:r>
      <w:r>
        <w:rPr>
          <w:rFonts w:hint="eastAsia"/>
        </w:rPr>
        <w:t>T</w:t>
      </w:r>
      <w:bookmarkStart w:id="3" w:name="_GoBack"/>
      <w:r>
        <w:rPr>
          <w:rFonts w:hint="eastAsia"/>
        </w:rPr>
        <w:t>X</w:t>
      </w:r>
      <w:bookmarkEnd w:id="3"/>
      <w:r>
        <w:rPr>
          <w:rFonts w:hint="eastAsia"/>
        </w:rPr>
        <w:t>LJY</w:t>
      </w:r>
      <w:r>
        <w:t>行星齿轮减速</w:t>
      </w:r>
      <w:r>
        <w:rPr>
          <w:rFonts w:hint="eastAsia"/>
          <w:lang w:val="en-US" w:eastAsia="zh-CN"/>
        </w:rPr>
        <w:t>机（</w:t>
      </w:r>
      <w:r>
        <w:t>以下简称减速</w:t>
      </w:r>
      <w:r>
        <w:rPr>
          <w:rFonts w:hint="eastAsia"/>
          <w:lang w:val="en-US" w:eastAsia="zh-CN"/>
        </w:rPr>
        <w:t>机）</w:t>
      </w:r>
      <w:r>
        <w:t>的</w:t>
      </w:r>
      <w:r>
        <w:rPr>
          <w:rFonts w:hint="eastAsia"/>
          <w:lang w:val="en-US" w:eastAsia="zh-CN"/>
        </w:rPr>
        <w:t>要求</w:t>
      </w:r>
      <w:r>
        <w:t>、</w:t>
      </w:r>
      <w:r>
        <w:rPr>
          <w:rFonts w:hint="eastAsia"/>
          <w:lang w:eastAsia="zh-CN"/>
        </w:rPr>
        <w:t>试验方法、检验规则、</w:t>
      </w:r>
      <w:r>
        <w:rPr>
          <w:rFonts w:hint="eastAsia"/>
          <w:lang w:val="en-US" w:eastAsia="zh-CN"/>
        </w:rPr>
        <w:t>标志、</w:t>
      </w:r>
      <w:r>
        <w:rPr>
          <w:rFonts w:hint="eastAsia"/>
          <w:lang w:eastAsia="zh-CN"/>
        </w:rPr>
        <w:t>包装、运输和贮存</w:t>
      </w:r>
      <w:r>
        <w:rPr>
          <w:rFonts w:hint="eastAsia"/>
          <w:lang w:val="en-US" w:eastAsia="zh-CN"/>
        </w:rPr>
        <w:t>等</w:t>
      </w:r>
      <w:r>
        <w:t>。</w:t>
      </w:r>
    </w:p>
    <w:p w14:paraId="5D6F4D57">
      <w:pPr>
        <w:pStyle w:val="258"/>
        <w:bidi w:val="0"/>
      </w:pPr>
      <w:r>
        <w:t>本</w:t>
      </w:r>
      <w:r>
        <w:rPr>
          <w:rFonts w:hint="eastAsia"/>
          <w:lang w:val="en-US" w:eastAsia="zh-CN"/>
        </w:rPr>
        <w:t>文件</w:t>
      </w:r>
      <w:r>
        <w:t>规定的减速</w:t>
      </w:r>
      <w:r>
        <w:rPr>
          <w:rFonts w:hint="eastAsia"/>
          <w:lang w:val="en-US" w:eastAsia="zh-CN"/>
        </w:rPr>
        <w:t>机</w:t>
      </w:r>
      <w:r>
        <w:t>适用于机械设备的减速传动。</w:t>
      </w:r>
    </w:p>
    <w:p w14:paraId="7A1E7786">
      <w:pPr>
        <w:pStyle w:val="259"/>
        <w:bidi w:val="0"/>
        <w:rPr>
          <w:lang w:val="en-US" w:eastAsia="zh-CN"/>
        </w:rPr>
      </w:pPr>
      <w:r>
        <w:rPr>
          <w:rFonts w:hint="eastAsia"/>
          <w:lang w:val="en-US" w:eastAsia="zh-CN"/>
        </w:rPr>
        <w:t>规范性引用文件</w:t>
      </w:r>
    </w:p>
    <w:p w14:paraId="4C27B047">
      <w:pPr>
        <w:pStyle w:val="258"/>
        <w:bidi w:val="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930D28E">
      <w:pPr>
        <w:pStyle w:val="258"/>
        <w:bidi w:val="0"/>
        <w:rPr>
          <w:rFonts w:hint="eastAsia"/>
        </w:rPr>
      </w:pPr>
      <w:r>
        <w:rPr>
          <w:rFonts w:hint="eastAsia"/>
        </w:rPr>
        <w:t>GB/T</w:t>
      </w:r>
      <w:r>
        <w:rPr>
          <w:rFonts w:hint="eastAsia"/>
          <w:lang w:val="en-US" w:eastAsia="zh-CN"/>
        </w:rPr>
        <w:t xml:space="preserve"> </w:t>
      </w:r>
      <w:r>
        <w:rPr>
          <w:rFonts w:hint="eastAsia"/>
        </w:rPr>
        <w:t>191包装储运图示标志</w:t>
      </w:r>
    </w:p>
    <w:p w14:paraId="2E776DCA">
      <w:pPr>
        <w:pStyle w:val="258"/>
        <w:bidi w:val="0"/>
        <w:rPr>
          <w:rFonts w:hint="eastAsia"/>
        </w:rPr>
      </w:pPr>
      <w:r>
        <w:rPr>
          <w:rFonts w:hint="eastAsia"/>
        </w:rPr>
        <w:t>GB/T</w:t>
      </w:r>
      <w:r>
        <w:rPr>
          <w:rFonts w:hint="eastAsia"/>
          <w:lang w:val="en-US" w:eastAsia="zh-CN"/>
        </w:rPr>
        <w:t xml:space="preserve"> </w:t>
      </w:r>
      <w:r>
        <w:rPr>
          <w:rFonts w:hint="eastAsia"/>
        </w:rPr>
        <w:t>1184形状和位置公差 未注公差值</w:t>
      </w:r>
    </w:p>
    <w:p w14:paraId="6B0416FB">
      <w:pPr>
        <w:pStyle w:val="258"/>
        <w:bidi w:val="0"/>
        <w:rPr>
          <w:rFonts w:hint="eastAsia"/>
        </w:rPr>
      </w:pPr>
      <w:r>
        <w:rPr>
          <w:rFonts w:hint="eastAsia"/>
        </w:rPr>
        <w:t>GB/T</w:t>
      </w:r>
      <w:r>
        <w:rPr>
          <w:rFonts w:hint="eastAsia"/>
          <w:lang w:val="en-US" w:eastAsia="zh-CN"/>
        </w:rPr>
        <w:t xml:space="preserve"> </w:t>
      </w:r>
      <w:r>
        <w:rPr>
          <w:rFonts w:hint="eastAsia"/>
        </w:rPr>
        <w:t>1356通用机械和重型机械用圆柱齿轮 标准基本齿条齿廓</w:t>
      </w:r>
    </w:p>
    <w:p w14:paraId="7954D656">
      <w:pPr>
        <w:pStyle w:val="258"/>
        <w:bidi w:val="0"/>
        <w:rPr>
          <w:rFonts w:hint="eastAsia"/>
        </w:rPr>
      </w:pPr>
      <w:r>
        <w:rPr>
          <w:rFonts w:hint="eastAsia"/>
        </w:rPr>
        <w:t>GB/T</w:t>
      </w:r>
      <w:r>
        <w:rPr>
          <w:rFonts w:hint="eastAsia"/>
          <w:lang w:val="en-US" w:eastAsia="zh-CN"/>
        </w:rPr>
        <w:t xml:space="preserve"> </w:t>
      </w:r>
      <w:r>
        <w:rPr>
          <w:rFonts w:hint="eastAsia"/>
        </w:rPr>
        <w:t>3478.1圆柱直齿渐开线花键(米制模数 齿侧配合) 第1部分:总论</w:t>
      </w:r>
    </w:p>
    <w:p w14:paraId="36CE6C7A">
      <w:pPr>
        <w:pStyle w:val="258"/>
        <w:bidi w:val="0"/>
        <w:rPr>
          <w:rFonts w:hint="eastAsia"/>
        </w:rPr>
      </w:pPr>
      <w:r>
        <w:rPr>
          <w:rFonts w:hint="eastAsia"/>
        </w:rPr>
        <w:t>GB/T</w:t>
      </w:r>
      <w:r>
        <w:rPr>
          <w:rFonts w:hint="eastAsia"/>
          <w:lang w:val="en-US" w:eastAsia="zh-CN"/>
        </w:rPr>
        <w:t xml:space="preserve"> </w:t>
      </w:r>
      <w:r>
        <w:rPr>
          <w:rFonts w:hint="eastAsia"/>
        </w:rPr>
        <w:t>9439 灰铸铁件</w:t>
      </w:r>
    </w:p>
    <w:p w14:paraId="351AEF30">
      <w:pPr>
        <w:pStyle w:val="258"/>
        <w:bidi w:val="0"/>
        <w:rPr>
          <w:rFonts w:hint="eastAsia"/>
        </w:rPr>
      </w:pPr>
      <w:r>
        <w:rPr>
          <w:rFonts w:hint="eastAsia"/>
        </w:rPr>
        <w:t>GB/T 10095.1圆柱齿轮 ISO齿面公差分级制 第1部分：齿面偏差的定义和允许值</w:t>
      </w:r>
    </w:p>
    <w:p w14:paraId="318188F3">
      <w:pPr>
        <w:pStyle w:val="258"/>
        <w:bidi w:val="0"/>
        <w:rPr>
          <w:rFonts w:hint="eastAsia"/>
        </w:rPr>
      </w:pPr>
      <w:r>
        <w:rPr>
          <w:rFonts w:hint="eastAsia"/>
        </w:rPr>
        <w:t>GB/T 10095.2 圆柱齿轮 ISO齿面公差分级制 第2部分：径向综合偏差的定义和允许值</w:t>
      </w:r>
    </w:p>
    <w:p w14:paraId="678C6CCB">
      <w:pPr>
        <w:pStyle w:val="258"/>
        <w:bidi w:val="0"/>
        <w:rPr>
          <w:rFonts w:hint="eastAsia"/>
        </w:rPr>
      </w:pPr>
      <w:r>
        <w:rPr>
          <w:rFonts w:hint="eastAsia"/>
        </w:rPr>
        <w:t>GB/T 13384机电产品包装通用技术条件</w:t>
      </w:r>
    </w:p>
    <w:p w14:paraId="5746F9D2">
      <w:pPr>
        <w:pStyle w:val="258"/>
        <w:bidi w:val="0"/>
        <w:rPr>
          <w:rFonts w:hint="eastAsia" w:eastAsia="宋体"/>
          <w:lang w:val="en-US" w:eastAsia="zh-CN"/>
        </w:rPr>
      </w:pPr>
      <w:r>
        <w:rPr>
          <w:rFonts w:hint="eastAsia"/>
        </w:rPr>
        <w:t>GB/T 37683</w:t>
      </w:r>
      <w:r>
        <w:rPr>
          <w:rFonts w:hint="eastAsia"/>
          <w:lang w:val="en-US" w:eastAsia="zh-CN"/>
        </w:rPr>
        <w:t>大型齿轮、齿圈锻件 技术条件</w:t>
      </w:r>
    </w:p>
    <w:p w14:paraId="54A197EC">
      <w:pPr>
        <w:pStyle w:val="258"/>
        <w:bidi w:val="0"/>
        <w:rPr>
          <w:rFonts w:hint="eastAsia"/>
        </w:rPr>
      </w:pPr>
      <w:r>
        <w:rPr>
          <w:rFonts w:hint="eastAsia"/>
        </w:rPr>
        <w:t>JB/T 5558 减(增)速器试验方法</w:t>
      </w:r>
    </w:p>
    <w:p w14:paraId="4DF46897">
      <w:pPr>
        <w:pStyle w:val="258"/>
        <w:bidi w:val="0"/>
        <w:rPr>
          <w:rFonts w:hint="eastAsia"/>
        </w:rPr>
      </w:pPr>
      <w:r>
        <w:rPr>
          <w:rFonts w:hint="eastAsia"/>
        </w:rPr>
        <w:t>JB/T</w:t>
      </w:r>
      <w:r>
        <w:rPr>
          <w:rFonts w:hint="eastAsia"/>
          <w:lang w:val="en-US" w:eastAsia="zh-CN"/>
        </w:rPr>
        <w:t xml:space="preserve"> </w:t>
      </w:r>
      <w:r>
        <w:rPr>
          <w:rFonts w:hint="eastAsia"/>
        </w:rPr>
        <w:t>6402大型低合金钢铸件 技术条件</w:t>
      </w:r>
    </w:p>
    <w:p w14:paraId="1CE398D4">
      <w:pPr>
        <w:pStyle w:val="258"/>
        <w:bidi w:val="0"/>
        <w:rPr>
          <w:rFonts w:hint="eastAsia" w:eastAsia="宋体"/>
          <w:lang w:eastAsia="zh-CN"/>
        </w:rPr>
      </w:pPr>
      <w:r>
        <w:rPr>
          <w:rFonts w:hint="eastAsia"/>
        </w:rPr>
        <w:t>JB/T 6502-2015 NGW行星齿轮</w:t>
      </w:r>
      <w:r>
        <w:rPr>
          <w:rFonts w:hint="eastAsia"/>
          <w:lang w:eastAsia="zh-CN"/>
        </w:rPr>
        <w:t>减速机</w:t>
      </w:r>
    </w:p>
    <w:p w14:paraId="3FFCD275">
      <w:pPr>
        <w:pStyle w:val="258"/>
        <w:bidi w:val="0"/>
        <w:rPr>
          <w:rFonts w:hint="eastAsia"/>
        </w:rPr>
      </w:pPr>
      <w:r>
        <w:rPr>
          <w:rFonts w:hint="eastAsia"/>
        </w:rPr>
        <w:t>JB/T 7929齿轮传动装置清洁度</w:t>
      </w:r>
    </w:p>
    <w:p w14:paraId="2A0E157A">
      <w:pPr>
        <w:pStyle w:val="259"/>
        <w:numPr>
          <w:ilvl w:val="0"/>
          <w:numId w:val="11"/>
        </w:numPr>
      </w:pPr>
      <w:r>
        <w:rPr>
          <w:rFonts w:hint="eastAsia"/>
        </w:rPr>
        <w:t>术语</w:t>
      </w:r>
      <w:r>
        <w:t>和定义</w:t>
      </w:r>
    </w:p>
    <w:p w14:paraId="7B3BB578">
      <w:pPr>
        <w:ind w:firstLine="420" w:firstLineChars="200"/>
        <w:rPr>
          <w:rFonts w:hint="eastAsia"/>
        </w:rPr>
      </w:pPr>
      <w:r>
        <w:rPr>
          <w:rFonts w:hint="eastAsia"/>
          <w:lang w:val="en-US" w:eastAsia="zh-CN"/>
        </w:rPr>
        <w:t>本文件没有需要界定的</w:t>
      </w:r>
      <w:r>
        <w:rPr>
          <w:rFonts w:hint="eastAsia"/>
        </w:rPr>
        <w:t>术语和定义。</w:t>
      </w:r>
    </w:p>
    <w:p w14:paraId="773C384F">
      <w:pPr>
        <w:pStyle w:val="259"/>
        <w:bidi w:val="0"/>
        <w:rPr>
          <w:rFonts w:hint="eastAsia"/>
          <w:lang w:val="en-US" w:eastAsia="zh-CN"/>
        </w:rPr>
      </w:pPr>
      <w:r>
        <w:rPr>
          <w:rFonts w:hint="eastAsia"/>
          <w:lang w:val="en-US" w:eastAsia="zh-CN"/>
        </w:rPr>
        <w:t>要求</w:t>
      </w:r>
    </w:p>
    <w:p w14:paraId="136F88FD">
      <w:pPr>
        <w:pStyle w:val="260"/>
        <w:bidi w:val="0"/>
        <w:rPr>
          <w:rFonts w:hint="eastAsia"/>
          <w:lang w:val="en-US" w:eastAsia="zh-CN"/>
        </w:rPr>
      </w:pPr>
      <w:r>
        <w:rPr>
          <w:rFonts w:hint="eastAsia"/>
          <w:lang w:val="en-US" w:eastAsia="zh-CN"/>
        </w:rPr>
        <w:t>外观</w:t>
      </w:r>
    </w:p>
    <w:p w14:paraId="62C22ECD">
      <w:pPr>
        <w:pStyle w:val="258"/>
        <w:bidi w:val="0"/>
        <w:rPr>
          <w:rFonts w:hint="eastAsia"/>
          <w:lang w:val="en-US" w:eastAsia="zh-CN"/>
        </w:rPr>
      </w:pPr>
      <w:r>
        <w:rPr>
          <w:rFonts w:hint="eastAsia"/>
          <w:lang w:val="en-US" w:eastAsia="zh-CN"/>
        </w:rPr>
        <w:t>应平整、光洁、油漆无流挂、起皮、脱落。减速机表面不能有明显的磕碰、划伤、锈蚀。各连接部位的螺栓必须拧紧，不能有拉动；油封、透气帽等密封件安装正确无损伤。</w:t>
      </w:r>
    </w:p>
    <w:p w14:paraId="533F490A">
      <w:pPr>
        <w:pStyle w:val="260"/>
        <w:bidi w:val="0"/>
        <w:rPr>
          <w:rFonts w:hint="default"/>
          <w:lang w:val="en-US" w:eastAsia="zh-CN"/>
        </w:rPr>
      </w:pPr>
      <w:r>
        <w:rPr>
          <w:rFonts w:hint="default"/>
          <w:lang w:val="en-US" w:eastAsia="zh-CN"/>
        </w:rPr>
        <w:t>零件尺寸误差</w:t>
      </w:r>
    </w:p>
    <w:p w14:paraId="2E3ECC2B">
      <w:pPr>
        <w:pStyle w:val="327"/>
        <w:bidi w:val="0"/>
        <w:rPr>
          <w:rFonts w:hint="default"/>
          <w:lang w:val="en-US" w:eastAsia="zh-CN"/>
        </w:rPr>
      </w:pPr>
      <w:r>
        <w:rPr>
          <w:rFonts w:hint="default"/>
          <w:lang w:val="en-US" w:eastAsia="zh-CN"/>
        </w:rPr>
        <w:t>斜齿轮精度不应低于7级</w:t>
      </w:r>
      <w:r>
        <w:rPr>
          <w:rFonts w:hint="eastAsia"/>
          <w:lang w:val="en-US" w:eastAsia="zh-CN"/>
        </w:rPr>
        <w:t>，</w:t>
      </w:r>
      <w:r>
        <w:rPr>
          <w:rFonts w:hint="default"/>
          <w:lang w:val="en-US" w:eastAsia="zh-CN"/>
        </w:rPr>
        <w:t>应符合GB/T 10095</w:t>
      </w:r>
      <w:r>
        <w:rPr>
          <w:rFonts w:hint="eastAsia"/>
          <w:lang w:val="en-US" w:eastAsia="zh-CN"/>
        </w:rPr>
        <w:t>.</w:t>
      </w:r>
      <w:r>
        <w:rPr>
          <w:rFonts w:hint="default"/>
          <w:lang w:val="en-US" w:eastAsia="zh-CN"/>
        </w:rPr>
        <w:t>1及GB/T 10095.2的规定</w:t>
      </w:r>
      <w:r>
        <w:rPr>
          <w:rFonts w:hint="eastAsia"/>
          <w:lang w:val="en-US" w:eastAsia="zh-CN"/>
        </w:rPr>
        <w:t>。</w:t>
      </w:r>
    </w:p>
    <w:p w14:paraId="526C0D03">
      <w:pPr>
        <w:pStyle w:val="327"/>
        <w:bidi w:val="0"/>
        <w:rPr>
          <w:rFonts w:hint="default"/>
          <w:lang w:val="en-US" w:eastAsia="zh-CN"/>
        </w:rPr>
      </w:pPr>
      <w:r>
        <w:rPr>
          <w:rFonts w:hint="default"/>
          <w:lang w:val="en-US" w:eastAsia="zh-CN"/>
        </w:rPr>
        <w:t>输出轴直径的精度，外圆不应低于6 级，内孔不应低于7级</w:t>
      </w:r>
      <w:r>
        <w:rPr>
          <w:rFonts w:hint="eastAsia"/>
          <w:lang w:val="en-US" w:eastAsia="zh-CN"/>
        </w:rPr>
        <w:t>。</w:t>
      </w:r>
    </w:p>
    <w:p w14:paraId="75875371">
      <w:pPr>
        <w:pStyle w:val="327"/>
        <w:bidi w:val="0"/>
        <w:rPr>
          <w:rFonts w:hint="default"/>
          <w:lang w:val="en-US" w:eastAsia="zh-CN"/>
        </w:rPr>
      </w:pPr>
      <w:r>
        <w:rPr>
          <w:rFonts w:hint="default"/>
          <w:lang w:val="en-US" w:eastAsia="zh-CN"/>
        </w:rPr>
        <w:t>法兰安装的法兰盘止口直径的精度不应低于6 级。</w:t>
      </w:r>
    </w:p>
    <w:p w14:paraId="2A3B9981">
      <w:pPr>
        <w:pStyle w:val="260"/>
        <w:bidi w:val="0"/>
        <w:rPr>
          <w:rFonts w:hint="default"/>
          <w:lang w:val="en-US" w:eastAsia="zh-CN"/>
        </w:rPr>
      </w:pPr>
      <w:r>
        <w:rPr>
          <w:rFonts w:hint="default"/>
          <w:lang w:val="en-US" w:eastAsia="zh-CN"/>
        </w:rPr>
        <w:t>安装要求</w:t>
      </w:r>
    </w:p>
    <w:p w14:paraId="4F280DB2">
      <w:pPr>
        <w:pStyle w:val="327"/>
        <w:bidi w:val="0"/>
        <w:rPr>
          <w:rFonts w:hint="default"/>
          <w:lang w:val="en-US" w:eastAsia="zh-CN"/>
        </w:rPr>
      </w:pPr>
      <w:r>
        <w:rPr>
          <w:rFonts w:hint="default"/>
          <w:lang w:val="en-US" w:eastAsia="zh-CN"/>
        </w:rPr>
        <w:t>输入正齿轮轴或电机主轴与减速机的同轴度误差＜0.03</w:t>
      </w:r>
      <w:r>
        <w:rPr>
          <w:rFonts w:hint="eastAsia"/>
          <w:lang w:val="en-US" w:eastAsia="zh-CN"/>
        </w:rPr>
        <w:t>mm。</w:t>
      </w:r>
    </w:p>
    <w:p w14:paraId="6BC351DB">
      <w:pPr>
        <w:pStyle w:val="327"/>
        <w:bidi w:val="0"/>
        <w:rPr>
          <w:rFonts w:hint="default"/>
          <w:lang w:val="en-US" w:eastAsia="zh-CN"/>
        </w:rPr>
      </w:pPr>
      <w:r>
        <w:rPr>
          <w:rFonts w:hint="default"/>
          <w:lang w:val="en-US" w:eastAsia="zh-CN"/>
        </w:rPr>
        <w:t>减速机安装完成后，使用前应确保封入定量的指定型号润滑脂</w:t>
      </w:r>
      <w:r>
        <w:rPr>
          <w:rFonts w:hint="eastAsia"/>
          <w:lang w:val="en-US" w:eastAsia="zh-CN"/>
        </w:rPr>
        <w:t>。</w:t>
      </w:r>
    </w:p>
    <w:p w14:paraId="6189F30A">
      <w:pPr>
        <w:pStyle w:val="327"/>
        <w:bidi w:val="0"/>
        <w:rPr>
          <w:rFonts w:hint="default"/>
          <w:lang w:val="en-US" w:eastAsia="zh-CN"/>
        </w:rPr>
      </w:pPr>
      <w:r>
        <w:rPr>
          <w:rFonts w:hint="default"/>
          <w:lang w:val="en-US" w:eastAsia="zh-CN"/>
        </w:rPr>
        <w:t>在输入、输出轴端应正确使用油封</w:t>
      </w:r>
      <w:r>
        <w:rPr>
          <w:rFonts w:hint="eastAsia"/>
          <w:lang w:val="en-US" w:eastAsia="zh-CN"/>
        </w:rPr>
        <w:t>（</w:t>
      </w:r>
      <w:r>
        <w:rPr>
          <w:rFonts w:hint="default"/>
          <w:lang w:val="en-US" w:eastAsia="zh-CN"/>
        </w:rPr>
        <w:t>一般为适用的</w:t>
      </w:r>
      <w:r>
        <w:rPr>
          <w:rFonts w:hint="eastAsia"/>
          <w:lang w:val="en-US" w:eastAsia="zh-CN"/>
        </w:rPr>
        <w:t>O</w:t>
      </w:r>
      <w:r>
        <w:rPr>
          <w:rFonts w:hint="default"/>
          <w:lang w:val="en-US" w:eastAsia="zh-CN"/>
        </w:rPr>
        <w:t>型圈</w:t>
      </w:r>
      <w:r>
        <w:rPr>
          <w:rFonts w:hint="eastAsia"/>
          <w:lang w:val="en-US" w:eastAsia="zh-CN"/>
        </w:rPr>
        <w:t>）。</w:t>
      </w:r>
    </w:p>
    <w:p w14:paraId="50FF3307">
      <w:pPr>
        <w:pStyle w:val="327"/>
        <w:bidi w:val="0"/>
        <w:rPr>
          <w:rFonts w:hint="eastAsia"/>
          <w:lang w:val="en-US" w:eastAsia="zh-CN"/>
        </w:rPr>
      </w:pPr>
      <w:r>
        <w:rPr>
          <w:rFonts w:hint="default"/>
          <w:lang w:val="en-US" w:eastAsia="zh-CN"/>
        </w:rPr>
        <w:t>在输出端因结构原因不能使用</w:t>
      </w:r>
      <w:r>
        <w:rPr>
          <w:rFonts w:hint="eastAsia"/>
          <w:lang w:val="en-US" w:eastAsia="zh-CN"/>
        </w:rPr>
        <w:t>O</w:t>
      </w:r>
      <w:r>
        <w:rPr>
          <w:rFonts w:hint="default"/>
          <w:lang w:val="en-US" w:eastAsia="zh-CN"/>
        </w:rPr>
        <w:t>型圈的，应在结合平面之间使用指定的液体密封胶</w:t>
      </w:r>
      <w:r>
        <w:rPr>
          <w:rFonts w:hint="eastAsia"/>
          <w:lang w:val="en-US" w:eastAsia="zh-CN"/>
        </w:rPr>
        <w:t>。</w:t>
      </w:r>
    </w:p>
    <w:p w14:paraId="0412BA51">
      <w:pPr>
        <w:pStyle w:val="327"/>
        <w:bidi w:val="0"/>
        <w:rPr>
          <w:rFonts w:hint="eastAsia"/>
          <w:lang w:val="en-US" w:eastAsia="zh-CN"/>
        </w:rPr>
      </w:pPr>
      <w:r>
        <w:rPr>
          <w:rFonts w:hint="eastAsia"/>
          <w:lang w:val="en-US" w:eastAsia="zh-CN"/>
        </w:rPr>
        <w:t>行星齿轮的装配状况应能灵活转动，不存在卡滞现象。</w:t>
      </w:r>
    </w:p>
    <w:p w14:paraId="443736E1">
      <w:pPr>
        <w:pStyle w:val="260"/>
        <w:bidi w:val="0"/>
        <w:rPr>
          <w:rFonts w:hint="default"/>
          <w:lang w:val="en-US" w:eastAsia="zh-CN"/>
        </w:rPr>
      </w:pPr>
      <w:r>
        <w:rPr>
          <w:rFonts w:hint="eastAsia"/>
          <w:lang w:val="en-US" w:eastAsia="zh-CN"/>
        </w:rPr>
        <w:t>性能要求</w:t>
      </w:r>
    </w:p>
    <w:p w14:paraId="39271E46">
      <w:pPr>
        <w:pStyle w:val="327"/>
        <w:bidi w:val="0"/>
        <w:rPr>
          <w:rFonts w:hint="default"/>
          <w:lang w:val="en-US" w:eastAsia="zh-CN"/>
        </w:rPr>
      </w:pPr>
      <w:r>
        <w:rPr>
          <w:rFonts w:hint="eastAsia"/>
          <w:lang w:val="en-US" w:eastAsia="zh-CN"/>
        </w:rPr>
        <w:t>额定载荷时的温升应≤</w:t>
      </w:r>
      <w:r>
        <w:rPr>
          <w:rFonts w:hint="default" w:ascii="Times New Roman" w:hAnsi="Times New Roman" w:cs="Times New Roman"/>
          <w:lang w:val="en-US" w:eastAsia="zh-CN"/>
        </w:rPr>
        <w:t>60℃</w:t>
      </w:r>
      <w:r>
        <w:rPr>
          <w:rFonts w:hint="eastAsia"/>
          <w:lang w:val="en-US" w:eastAsia="zh-CN"/>
        </w:rPr>
        <w:t>。</w:t>
      </w:r>
    </w:p>
    <w:p w14:paraId="53C1F7E8">
      <w:pPr>
        <w:pStyle w:val="327"/>
        <w:bidi w:val="0"/>
        <w:rPr>
          <w:rFonts w:hint="default"/>
          <w:lang w:val="en-US" w:eastAsia="zh-CN"/>
        </w:rPr>
      </w:pPr>
      <w:r>
        <w:rPr>
          <w:rFonts w:hint="eastAsia"/>
          <w:lang w:val="en-US" w:eastAsia="zh-CN"/>
        </w:rPr>
        <w:t>用润滑油润滑的减速机，内腔清洁度应应符合JB/T 12930规定。</w:t>
      </w:r>
    </w:p>
    <w:p w14:paraId="56FFF6D2">
      <w:pPr>
        <w:pStyle w:val="327"/>
        <w:bidi w:val="0"/>
        <w:rPr>
          <w:rFonts w:hint="default"/>
          <w:lang w:val="en-US" w:eastAsia="zh-CN"/>
        </w:rPr>
      </w:pPr>
      <w:r>
        <w:rPr>
          <w:rFonts w:hint="default"/>
          <w:lang w:val="en-US" w:eastAsia="zh-CN"/>
        </w:rPr>
        <w:t>空载试验应运转平稳，无冲击和异常声响</w:t>
      </w:r>
      <w:r>
        <w:rPr>
          <w:rFonts w:hint="eastAsia"/>
          <w:lang w:val="en-US" w:eastAsia="zh-CN"/>
        </w:rPr>
        <w:t>，</w:t>
      </w:r>
      <w:r>
        <w:rPr>
          <w:rFonts w:hint="default"/>
          <w:lang w:val="en-US" w:eastAsia="zh-CN"/>
        </w:rPr>
        <w:t>其噪声不大于85dB</w:t>
      </w:r>
      <w:r>
        <w:rPr>
          <w:rFonts w:hint="eastAsia"/>
          <w:lang w:val="en-US" w:eastAsia="zh-CN"/>
        </w:rPr>
        <w:t>（A）。</w:t>
      </w:r>
    </w:p>
    <w:p w14:paraId="2E663289">
      <w:pPr>
        <w:pStyle w:val="327"/>
        <w:bidi w:val="0"/>
        <w:rPr>
          <w:rFonts w:hint="default"/>
          <w:lang w:val="en-US" w:eastAsia="zh-CN"/>
        </w:rPr>
      </w:pPr>
      <w:r>
        <w:rPr>
          <w:rFonts w:hint="default"/>
          <w:lang w:val="en-US" w:eastAsia="zh-CN"/>
        </w:rPr>
        <w:t>各密封、油封处不得有漏油现象</w:t>
      </w:r>
      <w:r>
        <w:rPr>
          <w:rFonts w:hint="eastAsia"/>
          <w:lang w:val="en-US" w:eastAsia="zh-CN"/>
        </w:rPr>
        <w:t>。</w:t>
      </w:r>
    </w:p>
    <w:p w14:paraId="012C8361">
      <w:pPr>
        <w:pStyle w:val="327"/>
        <w:bidi w:val="0"/>
        <w:rPr>
          <w:rFonts w:hint="default"/>
          <w:lang w:val="en-US" w:eastAsia="zh-CN"/>
        </w:rPr>
      </w:pPr>
      <w:r>
        <w:rPr>
          <w:rFonts w:hint="default"/>
          <w:lang w:val="en-US" w:eastAsia="zh-CN"/>
        </w:rPr>
        <w:t>轴承温度不大于120℃，油温不大于90℃</w:t>
      </w:r>
      <w:r>
        <w:rPr>
          <w:rFonts w:hint="eastAsia"/>
          <w:lang w:val="en-US" w:eastAsia="zh-CN"/>
        </w:rPr>
        <w:t>。</w:t>
      </w:r>
    </w:p>
    <w:p w14:paraId="030BDB1E">
      <w:pPr>
        <w:pStyle w:val="327"/>
        <w:bidi w:val="0"/>
        <w:rPr>
          <w:rFonts w:hint="default"/>
          <w:lang w:val="en-US" w:eastAsia="zh-CN"/>
        </w:rPr>
      </w:pPr>
      <w:r>
        <w:rPr>
          <w:rFonts w:hint="default"/>
          <w:lang w:val="en-US" w:eastAsia="zh-CN"/>
        </w:rPr>
        <w:t>齿面接触率，按高度不得小于70%，按长度不得小于90%。</w:t>
      </w:r>
    </w:p>
    <w:p w14:paraId="791414E6">
      <w:pPr>
        <w:pStyle w:val="327"/>
        <w:bidi w:val="0"/>
        <w:rPr>
          <w:rFonts w:hint="default"/>
          <w:lang w:val="en-US" w:eastAsia="zh-CN"/>
        </w:rPr>
      </w:pPr>
      <w:r>
        <w:rPr>
          <w:rFonts w:hint="default"/>
          <w:lang w:val="en-US" w:eastAsia="zh-CN"/>
        </w:rPr>
        <w:t>负载试验</w:t>
      </w:r>
      <w:r>
        <w:rPr>
          <w:rFonts w:hint="eastAsia"/>
          <w:lang w:val="en-US" w:eastAsia="zh-CN"/>
        </w:rPr>
        <w:t>应</w:t>
      </w:r>
      <w:r>
        <w:rPr>
          <w:rFonts w:hint="default"/>
          <w:lang w:val="en-US" w:eastAsia="zh-CN"/>
        </w:rPr>
        <w:t>按JB/T 9050.3的规定逐级加载</w:t>
      </w:r>
      <w:r>
        <w:rPr>
          <w:rFonts w:hint="eastAsia"/>
          <w:lang w:val="en-US" w:eastAsia="zh-CN"/>
        </w:rPr>
        <w:t>，</w:t>
      </w:r>
      <w:r>
        <w:rPr>
          <w:rFonts w:hint="default"/>
          <w:lang w:val="en-US" w:eastAsia="zh-CN"/>
        </w:rPr>
        <w:t>在额定载荷</w:t>
      </w:r>
      <w:r>
        <w:rPr>
          <w:rFonts w:hint="eastAsia"/>
          <w:lang w:val="en-US" w:eastAsia="zh-CN"/>
        </w:rPr>
        <w:t>下减速机的</w:t>
      </w:r>
      <w:r>
        <w:rPr>
          <w:rFonts w:hint="default"/>
          <w:lang w:val="en-US" w:eastAsia="zh-CN"/>
        </w:rPr>
        <w:t>各项性能参数</w:t>
      </w:r>
      <w:r>
        <w:rPr>
          <w:rFonts w:hint="eastAsia"/>
          <w:lang w:val="en-US" w:eastAsia="zh-CN"/>
        </w:rPr>
        <w:t>：</w:t>
      </w:r>
    </w:p>
    <w:p w14:paraId="0A446F62">
      <w:pPr>
        <w:pStyle w:val="305"/>
        <w:bidi w:val="0"/>
        <w:ind w:left="839" w:leftChars="0" w:hanging="419" w:firstLineChars="0"/>
        <w:rPr>
          <w:rFonts w:hint="default"/>
          <w:lang w:val="en-US" w:eastAsia="zh-CN"/>
        </w:rPr>
      </w:pPr>
      <w:r>
        <w:rPr>
          <w:rFonts w:hint="default"/>
          <w:lang w:val="en-US" w:eastAsia="zh-CN"/>
        </w:rPr>
        <w:t>转矩</w:t>
      </w:r>
      <w:r>
        <w:rPr>
          <w:rFonts w:hint="eastAsia"/>
          <w:lang w:val="en-US" w:eastAsia="zh-CN"/>
        </w:rPr>
        <w:t>；</w:t>
      </w:r>
    </w:p>
    <w:p w14:paraId="7D0807BF">
      <w:pPr>
        <w:pStyle w:val="305"/>
        <w:bidi w:val="0"/>
        <w:ind w:left="839" w:leftChars="0" w:hanging="419" w:firstLineChars="0"/>
        <w:rPr>
          <w:rFonts w:hint="default"/>
          <w:lang w:val="en-US" w:eastAsia="zh-CN"/>
        </w:rPr>
      </w:pPr>
      <w:r>
        <w:rPr>
          <w:rFonts w:hint="default"/>
          <w:lang w:val="en-US" w:eastAsia="zh-CN"/>
        </w:rPr>
        <w:t>功率</w:t>
      </w:r>
      <w:r>
        <w:rPr>
          <w:rFonts w:hint="eastAsia"/>
          <w:lang w:val="en-US" w:eastAsia="zh-CN"/>
        </w:rPr>
        <w:t>；</w:t>
      </w:r>
    </w:p>
    <w:p w14:paraId="4D746036">
      <w:pPr>
        <w:pStyle w:val="305"/>
        <w:bidi w:val="0"/>
        <w:ind w:left="839" w:leftChars="0" w:hanging="419" w:firstLineChars="0"/>
        <w:rPr>
          <w:rFonts w:hint="default"/>
          <w:lang w:val="en-US" w:eastAsia="zh-CN"/>
        </w:rPr>
      </w:pPr>
      <w:r>
        <w:rPr>
          <w:rFonts w:hint="default"/>
          <w:lang w:val="en-US" w:eastAsia="zh-CN"/>
        </w:rPr>
        <w:t>传动效率</w:t>
      </w:r>
      <w:r>
        <w:rPr>
          <w:rFonts w:hint="eastAsia"/>
          <w:lang w:val="en-US" w:eastAsia="zh-CN"/>
        </w:rPr>
        <w:t>；</w:t>
      </w:r>
    </w:p>
    <w:p w14:paraId="53A9C707">
      <w:pPr>
        <w:pStyle w:val="305"/>
        <w:bidi w:val="0"/>
        <w:ind w:left="839" w:leftChars="0" w:hanging="419" w:firstLineChars="0"/>
        <w:rPr>
          <w:rFonts w:hint="eastAsia"/>
          <w:lang w:val="en-US" w:eastAsia="zh-CN"/>
        </w:rPr>
      </w:pPr>
      <w:r>
        <w:rPr>
          <w:rFonts w:hint="default"/>
          <w:lang w:val="en-US" w:eastAsia="zh-CN"/>
        </w:rPr>
        <w:t>减速</w:t>
      </w:r>
      <w:r>
        <w:rPr>
          <w:rFonts w:hint="eastAsia"/>
          <w:lang w:val="en-US" w:eastAsia="zh-CN"/>
        </w:rPr>
        <w:t>机</w:t>
      </w:r>
      <w:r>
        <w:rPr>
          <w:rFonts w:hint="default"/>
          <w:lang w:val="en-US" w:eastAsia="zh-CN"/>
        </w:rPr>
        <w:t>温升</w:t>
      </w:r>
      <w:r>
        <w:rPr>
          <w:rFonts w:hint="eastAsia"/>
          <w:lang w:val="en-US" w:eastAsia="zh-CN"/>
        </w:rPr>
        <w:t>；</w:t>
      </w:r>
    </w:p>
    <w:p w14:paraId="50E2CA39">
      <w:pPr>
        <w:pStyle w:val="305"/>
        <w:bidi w:val="0"/>
        <w:ind w:left="839" w:leftChars="0" w:hanging="419" w:firstLineChars="0"/>
        <w:rPr>
          <w:rFonts w:hint="default"/>
          <w:lang w:val="en-US" w:eastAsia="zh-CN"/>
        </w:rPr>
      </w:pPr>
      <w:r>
        <w:rPr>
          <w:rFonts w:hint="default"/>
          <w:lang w:val="en-US" w:eastAsia="zh-CN"/>
        </w:rPr>
        <w:t>振动。</w:t>
      </w:r>
    </w:p>
    <w:p w14:paraId="3C18B7F6">
      <w:pPr>
        <w:pStyle w:val="327"/>
        <w:bidi w:val="0"/>
        <w:rPr>
          <w:rFonts w:hint="default"/>
          <w:lang w:val="en-US" w:eastAsia="zh-CN"/>
        </w:rPr>
      </w:pPr>
      <w:r>
        <w:rPr>
          <w:rFonts w:hint="default"/>
          <w:lang w:val="en-US" w:eastAsia="zh-CN"/>
        </w:rPr>
        <w:t>在额定转速下进行，超载试验，试验后齿轮及机件应无损坏</w:t>
      </w:r>
      <w:r>
        <w:rPr>
          <w:rFonts w:hint="eastAsia"/>
          <w:lang w:val="en-US" w:eastAsia="zh-CN"/>
        </w:rPr>
        <w:t>（商）</w:t>
      </w:r>
      <w:r>
        <w:rPr>
          <w:rFonts w:hint="default"/>
          <w:lang w:val="en-US" w:eastAsia="zh-CN"/>
        </w:rPr>
        <w:t>发生</w:t>
      </w:r>
      <w:r>
        <w:rPr>
          <w:rFonts w:hint="eastAsia"/>
          <w:lang w:val="en-US" w:eastAsia="zh-CN"/>
        </w:rPr>
        <w:t>：</w:t>
      </w:r>
    </w:p>
    <w:p w14:paraId="2FBF72D1">
      <w:pPr>
        <w:pStyle w:val="305"/>
        <w:numPr>
          <w:ilvl w:val="0"/>
          <w:numId w:val="28"/>
        </w:numPr>
        <w:bidi w:val="0"/>
        <w:ind w:left="839" w:leftChars="0" w:hanging="419" w:firstLineChars="0"/>
        <w:rPr>
          <w:rFonts w:hint="default"/>
          <w:lang w:val="en-US" w:eastAsia="zh-CN"/>
        </w:rPr>
      </w:pPr>
      <w:r>
        <w:rPr>
          <w:rFonts w:hint="default"/>
          <w:lang w:val="en-US" w:eastAsia="zh-CN"/>
        </w:rPr>
        <w:t>120</w:t>
      </w:r>
      <w:r>
        <w:rPr>
          <w:rFonts w:hint="eastAsia"/>
          <w:lang w:val="en-US" w:eastAsia="zh-CN"/>
        </w:rPr>
        <w:t>%</w:t>
      </w:r>
      <w:r>
        <w:rPr>
          <w:rFonts w:hint="default"/>
          <w:lang w:val="en-US" w:eastAsia="zh-CN"/>
        </w:rPr>
        <w:t>额定载荷，运转</w:t>
      </w:r>
      <w:r>
        <w:rPr>
          <w:rFonts w:hint="default" w:ascii="黑体" w:hAnsi="Times New Roman" w:cs="Times New Roman" w:eastAsiaTheme="majorEastAsia"/>
          <w:sz w:val="21"/>
          <w:szCs w:val="21"/>
          <w:lang w:val="en-US" w:eastAsia="zh-CN" w:bidi="ar-SA"/>
        </w:rPr>
        <w:t>1min</w:t>
      </w:r>
      <w:r>
        <w:rPr>
          <w:rFonts w:hint="eastAsia"/>
          <w:lang w:val="en-US" w:eastAsia="zh-CN"/>
        </w:rPr>
        <w:t>；</w:t>
      </w:r>
    </w:p>
    <w:p w14:paraId="78A25076">
      <w:pPr>
        <w:pStyle w:val="305"/>
        <w:numPr>
          <w:ilvl w:val="0"/>
          <w:numId w:val="28"/>
        </w:numPr>
        <w:bidi w:val="0"/>
        <w:ind w:left="839" w:leftChars="0" w:hanging="419" w:firstLineChars="0"/>
        <w:rPr>
          <w:rFonts w:hint="default"/>
          <w:lang w:val="en-US" w:eastAsia="zh-CN"/>
        </w:rPr>
      </w:pPr>
      <w:r>
        <w:rPr>
          <w:rFonts w:hint="default"/>
          <w:lang w:val="en-US" w:eastAsia="zh-CN"/>
        </w:rPr>
        <w:t>150</w:t>
      </w:r>
      <w:r>
        <w:rPr>
          <w:rFonts w:hint="eastAsia"/>
          <w:lang w:val="en-US" w:eastAsia="zh-CN"/>
        </w:rPr>
        <w:t>%</w:t>
      </w:r>
      <w:r>
        <w:rPr>
          <w:rFonts w:hint="default"/>
          <w:lang w:val="en-US" w:eastAsia="zh-CN"/>
        </w:rPr>
        <w:t>额定载荷，运转</w:t>
      </w:r>
      <w:r>
        <w:rPr>
          <w:rFonts w:hint="default" w:ascii="黑体" w:hAnsi="Times New Roman" w:cs="Times New Roman" w:eastAsiaTheme="majorEastAsia"/>
          <w:sz w:val="21"/>
          <w:szCs w:val="21"/>
          <w:lang w:val="en-US" w:eastAsia="zh-CN" w:bidi="ar-SA"/>
        </w:rPr>
        <w:t>0.5min</w:t>
      </w:r>
      <w:r>
        <w:rPr>
          <w:rFonts w:hint="eastAsia"/>
          <w:lang w:val="en-US" w:eastAsia="zh-CN"/>
        </w:rPr>
        <w:t>；</w:t>
      </w:r>
    </w:p>
    <w:p w14:paraId="309DE36B">
      <w:pPr>
        <w:pStyle w:val="305"/>
        <w:numPr>
          <w:ilvl w:val="0"/>
          <w:numId w:val="28"/>
        </w:numPr>
        <w:bidi w:val="0"/>
        <w:ind w:left="839" w:leftChars="0" w:hanging="419" w:firstLineChars="0"/>
        <w:rPr>
          <w:rFonts w:hint="default"/>
          <w:lang w:val="en-US" w:eastAsia="zh-CN"/>
        </w:rPr>
      </w:pPr>
      <w:r>
        <w:rPr>
          <w:rFonts w:hint="default"/>
          <w:lang w:val="en-US" w:eastAsia="zh-CN"/>
        </w:rPr>
        <w:t>180%额定载荷，运转</w:t>
      </w:r>
      <w:r>
        <w:rPr>
          <w:rFonts w:hint="default" w:ascii="黑体" w:hAnsi="Times New Roman" w:cs="Times New Roman" w:eastAsiaTheme="majorEastAsia"/>
          <w:sz w:val="21"/>
          <w:szCs w:val="21"/>
          <w:lang w:val="en-US" w:eastAsia="zh-CN" w:bidi="ar-SA"/>
        </w:rPr>
        <w:t>0.5min</w:t>
      </w:r>
      <w:r>
        <w:rPr>
          <w:rFonts w:hint="eastAsia"/>
          <w:lang w:val="en-US" w:eastAsia="zh-CN"/>
        </w:rPr>
        <w:t>。</w:t>
      </w:r>
    </w:p>
    <w:p w14:paraId="3BC339AB">
      <w:pPr>
        <w:pStyle w:val="327"/>
        <w:bidi w:val="0"/>
        <w:rPr>
          <w:rFonts w:hint="default"/>
          <w:lang w:val="en-US" w:eastAsia="zh-CN"/>
        </w:rPr>
      </w:pPr>
      <w:r>
        <w:rPr>
          <w:rFonts w:hint="default"/>
          <w:lang w:val="en-US" w:eastAsia="zh-CN"/>
        </w:rPr>
        <w:t>齿面接触率疲劳寿命</w:t>
      </w:r>
      <w:r>
        <w:rPr>
          <w:rFonts w:hint="eastAsia"/>
          <w:lang w:val="en-US" w:eastAsia="zh-CN"/>
        </w:rPr>
        <w:t>，</w:t>
      </w:r>
      <w:r>
        <w:rPr>
          <w:rFonts w:hint="default"/>
          <w:lang w:val="en-US" w:eastAsia="zh-CN"/>
        </w:rPr>
        <w:t>按</w:t>
      </w:r>
      <w:r>
        <w:rPr>
          <w:rFonts w:hint="default" w:ascii="黑体" w:hAnsi="Times New Roman" w:cs="Times New Roman" w:eastAsiaTheme="majorEastAsia"/>
          <w:sz w:val="21"/>
          <w:szCs w:val="21"/>
          <w:lang w:val="en-US" w:eastAsia="zh-CN" w:bidi="ar-SA"/>
        </w:rPr>
        <w:t>JB/T 9050.3</w:t>
      </w:r>
      <w:r>
        <w:rPr>
          <w:rFonts w:hint="default"/>
          <w:lang w:val="en-US" w:eastAsia="zh-CN"/>
        </w:rPr>
        <w:t>中规定。</w:t>
      </w:r>
    </w:p>
    <w:p w14:paraId="740E8EAB">
      <w:pPr>
        <w:pStyle w:val="260"/>
        <w:bidi w:val="0"/>
        <w:rPr>
          <w:rFonts w:hint="default"/>
          <w:lang w:val="en-US" w:eastAsia="zh-CN"/>
        </w:rPr>
      </w:pPr>
      <w:r>
        <w:rPr>
          <w:rFonts w:hint="eastAsia"/>
          <w:lang w:val="en-US" w:eastAsia="zh-CN"/>
        </w:rPr>
        <w:t>噪声</w:t>
      </w:r>
    </w:p>
    <w:p w14:paraId="3DE98EDA">
      <w:pPr>
        <w:pStyle w:val="258"/>
        <w:rPr>
          <w:rFonts w:hint="default"/>
          <w:lang w:val="en-US" w:eastAsia="zh-CN"/>
        </w:rPr>
      </w:pPr>
      <w:r>
        <w:rPr>
          <w:rFonts w:hint="eastAsia"/>
          <w:lang w:val="en-US" w:eastAsia="zh-CN"/>
        </w:rPr>
        <w:t>产品的噪声应不大于</w:t>
      </w:r>
      <w:r>
        <w:rPr>
          <w:rFonts w:hint="eastAsia" w:ascii="黑体" w:hAnsi="Times New Roman" w:cs="Times New Roman" w:eastAsiaTheme="majorEastAsia"/>
          <w:sz w:val="21"/>
          <w:szCs w:val="21"/>
          <w:lang w:val="en-US" w:eastAsia="zh-CN" w:bidi="ar-SA"/>
        </w:rPr>
        <w:t>75db（A）</w:t>
      </w:r>
      <w:r>
        <w:rPr>
          <w:rFonts w:hint="eastAsia"/>
          <w:lang w:val="en-US" w:eastAsia="zh-CN"/>
        </w:rPr>
        <w:t>。</w:t>
      </w:r>
    </w:p>
    <w:p w14:paraId="31B14D33">
      <w:pPr>
        <w:pStyle w:val="259"/>
        <w:bidi w:val="0"/>
        <w:rPr>
          <w:rFonts w:hint="eastAsia"/>
          <w:lang w:eastAsia="zh-CN"/>
        </w:rPr>
      </w:pPr>
      <w:r>
        <w:rPr>
          <w:rFonts w:hint="eastAsia"/>
          <w:lang w:eastAsia="zh-CN"/>
        </w:rPr>
        <w:t>试验方法</w:t>
      </w:r>
    </w:p>
    <w:p w14:paraId="02DBE5AD">
      <w:pPr>
        <w:pStyle w:val="260"/>
        <w:bidi w:val="0"/>
        <w:rPr>
          <w:rFonts w:hint="eastAsia"/>
          <w:lang w:eastAsia="zh-CN"/>
        </w:rPr>
      </w:pPr>
      <w:r>
        <w:rPr>
          <w:rFonts w:hint="eastAsia"/>
          <w:lang w:val="en-US" w:eastAsia="zh-CN"/>
        </w:rPr>
        <w:t>外观</w:t>
      </w:r>
    </w:p>
    <w:p w14:paraId="38551151">
      <w:pPr>
        <w:pStyle w:val="515"/>
        <w:spacing w:before="27" w:line="236" w:lineRule="auto"/>
        <w:ind w:left="115" w:firstLine="548"/>
        <w:rPr>
          <w:rFonts w:hint="eastAsia"/>
          <w:lang w:eastAsia="zh-CN"/>
        </w:rPr>
      </w:pPr>
      <w:r>
        <w:rPr>
          <w:rFonts w:hint="eastAsia"/>
        </w:rPr>
        <w:t>目测</w:t>
      </w:r>
      <w:r>
        <w:rPr>
          <w:rFonts w:hint="eastAsia"/>
          <w:lang w:eastAsia="zh-CN"/>
        </w:rPr>
        <w:t>。</w:t>
      </w:r>
    </w:p>
    <w:p w14:paraId="6890E98F">
      <w:pPr>
        <w:pStyle w:val="260"/>
        <w:bidi w:val="0"/>
        <w:rPr>
          <w:rFonts w:hint="eastAsia"/>
          <w:lang w:eastAsia="zh-CN"/>
        </w:rPr>
      </w:pPr>
      <w:r>
        <w:rPr>
          <w:rFonts w:hint="eastAsia"/>
          <w:lang w:eastAsia="zh-CN"/>
        </w:rPr>
        <w:t>尺寸误差</w:t>
      </w:r>
    </w:p>
    <w:p w14:paraId="788BCE55">
      <w:pPr>
        <w:pStyle w:val="515"/>
        <w:spacing w:before="27" w:line="236" w:lineRule="auto"/>
        <w:ind w:left="115" w:firstLine="548"/>
        <w:rPr>
          <w:rFonts w:hint="eastAsia"/>
          <w:lang w:eastAsia="zh-CN"/>
        </w:rPr>
      </w:pPr>
      <w:r>
        <w:rPr>
          <w:rFonts w:hint="eastAsia"/>
          <w:lang w:eastAsia="zh-CN"/>
        </w:rPr>
        <w:t>用常规的三大量具和齿轮测量仪器测量。</w:t>
      </w:r>
    </w:p>
    <w:p w14:paraId="7889583E">
      <w:pPr>
        <w:pStyle w:val="260"/>
        <w:bidi w:val="0"/>
        <w:rPr>
          <w:rFonts w:hint="eastAsia"/>
          <w:lang w:eastAsia="zh-CN"/>
        </w:rPr>
      </w:pPr>
      <w:r>
        <w:rPr>
          <w:rFonts w:hint="eastAsia"/>
          <w:lang w:eastAsia="zh-CN"/>
        </w:rPr>
        <w:t>温升</w:t>
      </w:r>
    </w:p>
    <w:p w14:paraId="7B11B7E5">
      <w:pPr>
        <w:pStyle w:val="258"/>
        <w:bidi w:val="0"/>
        <w:rPr>
          <w:rFonts w:hint="eastAsia"/>
          <w:lang w:val="en-US" w:eastAsia="zh-CN"/>
        </w:rPr>
      </w:pPr>
      <w:r>
        <w:rPr>
          <w:rFonts w:hint="eastAsia"/>
          <w:lang w:eastAsia="zh-CN"/>
        </w:rPr>
        <w:t>温升测定应在额定载荷下进行，</w:t>
      </w:r>
      <w:r>
        <w:rPr>
          <w:rFonts w:hint="eastAsia"/>
          <w:lang w:val="en-US" w:eastAsia="zh-CN"/>
        </w:rPr>
        <w:t>按</w:t>
      </w:r>
      <w:r>
        <w:rPr>
          <w:rFonts w:hint="eastAsia" w:ascii="黑体" w:hAnsi="Times New Roman" w:cs="Times New Roman" w:eastAsiaTheme="majorEastAsia"/>
          <w:sz w:val="21"/>
          <w:szCs w:val="21"/>
          <w:lang w:val="en-US" w:eastAsia="zh-CN" w:bidi="ar-SA"/>
        </w:rPr>
        <w:t>JB/T</w:t>
      </w:r>
      <w:r>
        <w:rPr>
          <w:rFonts w:hint="eastAsia" w:ascii="黑体" w:cs="Times New Roman" w:eastAsiaTheme="majorEastAsia"/>
          <w:sz w:val="21"/>
          <w:szCs w:val="21"/>
          <w:lang w:val="en-US" w:eastAsia="zh-CN" w:bidi="ar-SA"/>
        </w:rPr>
        <w:t xml:space="preserve"> </w:t>
      </w:r>
      <w:r>
        <w:rPr>
          <w:rFonts w:hint="eastAsia" w:ascii="黑体" w:hAnsi="Times New Roman" w:cs="Times New Roman" w:eastAsiaTheme="majorEastAsia"/>
          <w:sz w:val="21"/>
          <w:szCs w:val="21"/>
          <w:lang w:val="en-US" w:eastAsia="zh-CN" w:bidi="ar-SA"/>
        </w:rPr>
        <w:t>12929</w:t>
      </w:r>
      <w:r>
        <w:rPr>
          <w:rFonts w:hint="eastAsia"/>
          <w:lang w:eastAsia="zh-CN"/>
        </w:rPr>
        <w:t>的规定</w:t>
      </w:r>
      <w:r>
        <w:rPr>
          <w:rFonts w:hint="eastAsia"/>
          <w:lang w:val="en-US" w:eastAsia="zh-CN"/>
        </w:rPr>
        <w:t>执行。</w:t>
      </w:r>
    </w:p>
    <w:p w14:paraId="15E489B3">
      <w:pPr>
        <w:pStyle w:val="260"/>
        <w:bidi w:val="0"/>
        <w:rPr>
          <w:rFonts w:hint="eastAsia"/>
        </w:rPr>
      </w:pPr>
      <w:r>
        <w:rPr>
          <w:rFonts w:hint="eastAsia"/>
        </w:rPr>
        <w:t>清洁度</w:t>
      </w:r>
    </w:p>
    <w:p w14:paraId="690A28E5">
      <w:pPr>
        <w:pStyle w:val="258"/>
        <w:bidi w:val="0"/>
        <w:rPr>
          <w:rFonts w:hint="default" w:eastAsia="宋体"/>
          <w:lang w:val="en-US" w:eastAsia="zh-CN"/>
        </w:rPr>
      </w:pPr>
      <w:r>
        <w:rPr>
          <w:rFonts w:hint="eastAsia"/>
          <w:lang w:val="en-US" w:eastAsia="zh-CN"/>
        </w:rPr>
        <w:t>清洁度测定应符合</w:t>
      </w:r>
      <w:r>
        <w:rPr>
          <w:rFonts w:hint="eastAsia" w:ascii="黑体" w:hAnsi="Times New Roman" w:cs="Times New Roman" w:eastAsiaTheme="majorEastAsia"/>
          <w:sz w:val="21"/>
          <w:szCs w:val="21"/>
          <w:lang w:val="en-US" w:eastAsia="zh-CN" w:bidi="ar-SA"/>
        </w:rPr>
        <w:t>JB/T 12930</w:t>
      </w:r>
      <w:r>
        <w:rPr>
          <w:rFonts w:hint="eastAsia"/>
          <w:lang w:val="en-US" w:eastAsia="zh-CN"/>
        </w:rPr>
        <w:t>的规定。</w:t>
      </w:r>
    </w:p>
    <w:p w14:paraId="0E6FF653">
      <w:pPr>
        <w:pStyle w:val="260"/>
        <w:bidi w:val="0"/>
        <w:rPr>
          <w:rFonts w:hint="eastAsia"/>
        </w:rPr>
      </w:pPr>
      <w:r>
        <w:rPr>
          <w:rFonts w:hint="eastAsia"/>
        </w:rPr>
        <w:t>空载试验</w:t>
      </w:r>
    </w:p>
    <w:p w14:paraId="6FB7C950">
      <w:pPr>
        <w:pStyle w:val="327"/>
        <w:bidi w:val="0"/>
        <w:rPr>
          <w:rFonts w:hint="default"/>
          <w:lang w:val="en-US" w:eastAsia="zh-CN"/>
        </w:rPr>
      </w:pPr>
      <w:r>
        <w:rPr>
          <w:rFonts w:hint="eastAsia"/>
          <w:lang w:val="en-US" w:eastAsia="zh-CN"/>
        </w:rPr>
        <w:t>试验环境温度应保持－20℃～40℃。输入端与动力源相连，动力源的转速应符合减速机的额定输入转速要求，连续完成运转不少于2h。</w:t>
      </w:r>
    </w:p>
    <w:p w14:paraId="5AEDF917">
      <w:pPr>
        <w:pStyle w:val="327"/>
        <w:bidi w:val="0"/>
        <w:rPr>
          <w:rFonts w:hint="default"/>
          <w:lang w:val="en-US" w:eastAsia="zh-CN"/>
        </w:rPr>
      </w:pPr>
      <w:r>
        <w:rPr>
          <w:rFonts w:hint="default"/>
          <w:lang w:val="en-US" w:eastAsia="zh-CN"/>
        </w:rPr>
        <w:t>用声级计在</w:t>
      </w:r>
      <w:r>
        <w:rPr>
          <w:rFonts w:hint="eastAsia"/>
          <w:lang w:val="en-US" w:eastAsia="zh-CN"/>
        </w:rPr>
        <w:t>减速机</w:t>
      </w:r>
      <w:r>
        <w:rPr>
          <w:rFonts w:hint="default"/>
          <w:lang w:val="en-US" w:eastAsia="zh-CN"/>
        </w:rPr>
        <w:t>的四个方向（电机端除外）测量</w:t>
      </w:r>
      <w:r>
        <w:rPr>
          <w:rFonts w:hint="eastAsia"/>
          <w:lang w:val="en-US" w:eastAsia="zh-CN"/>
        </w:rPr>
        <w:t>减速机</w:t>
      </w:r>
      <w:r>
        <w:rPr>
          <w:rFonts w:hint="default"/>
          <w:lang w:val="en-US" w:eastAsia="zh-CN"/>
        </w:rPr>
        <w:t>的空载噪声，其四点的平均声压级噪声应</w:t>
      </w:r>
      <w:r>
        <w:rPr>
          <w:rFonts w:hint="eastAsia"/>
          <w:lang w:val="en-US" w:eastAsia="zh-CN"/>
        </w:rPr>
        <w:t>符合4.5规定。</w:t>
      </w:r>
    </w:p>
    <w:p w14:paraId="68F92EC8">
      <w:pPr>
        <w:pStyle w:val="327"/>
        <w:bidi w:val="0"/>
        <w:rPr>
          <w:rFonts w:hint="default"/>
          <w:lang w:val="en-US" w:eastAsia="zh-CN"/>
        </w:rPr>
      </w:pPr>
      <w:r>
        <w:rPr>
          <w:rFonts w:hint="default"/>
          <w:lang w:val="en-US" w:eastAsia="zh-CN"/>
        </w:rPr>
        <w:t>用点温计或温度传感器</w:t>
      </w:r>
      <w:r>
        <w:rPr>
          <w:rFonts w:hint="eastAsia"/>
          <w:lang w:val="en-US" w:eastAsia="zh-CN"/>
        </w:rPr>
        <w:t>每隔30min记录</w:t>
      </w:r>
      <w:r>
        <w:rPr>
          <w:rFonts w:hint="default"/>
          <w:lang w:val="en-US" w:eastAsia="zh-CN"/>
        </w:rPr>
        <w:t>测量</w:t>
      </w:r>
      <w:r>
        <w:rPr>
          <w:rFonts w:hint="eastAsia"/>
          <w:lang w:val="en-US" w:eastAsia="zh-CN"/>
        </w:rPr>
        <w:t>减速机</w:t>
      </w:r>
      <w:r>
        <w:rPr>
          <w:rFonts w:hint="default"/>
          <w:lang w:val="en-US" w:eastAsia="zh-CN"/>
        </w:rPr>
        <w:t>的油温和轴承温度</w:t>
      </w:r>
      <w:r>
        <w:rPr>
          <w:rFonts w:hint="eastAsia"/>
          <w:lang w:val="en-US" w:eastAsia="zh-CN"/>
        </w:rPr>
        <w:t>。</w:t>
      </w:r>
    </w:p>
    <w:p w14:paraId="7793DE28">
      <w:pPr>
        <w:pStyle w:val="327"/>
        <w:bidi w:val="0"/>
        <w:rPr>
          <w:rFonts w:hint="default"/>
          <w:lang w:val="en-US" w:eastAsia="zh-CN"/>
        </w:rPr>
      </w:pPr>
      <w:r>
        <w:rPr>
          <w:rFonts w:hint="default"/>
          <w:lang w:val="en-US" w:eastAsia="zh-CN"/>
        </w:rPr>
        <w:t>目测各轴封和密封面，不得有漏油现象。</w:t>
      </w:r>
    </w:p>
    <w:p w14:paraId="657DAA0D">
      <w:pPr>
        <w:pStyle w:val="327"/>
        <w:bidi w:val="0"/>
        <w:rPr>
          <w:rFonts w:hint="default"/>
          <w:lang w:val="en-US" w:eastAsia="zh-CN"/>
        </w:rPr>
      </w:pPr>
      <w:r>
        <w:rPr>
          <w:rFonts w:hint="default"/>
          <w:lang w:val="en-US" w:eastAsia="zh-CN"/>
        </w:rPr>
        <w:t>齿面涂色后使之转到数圈后检查齿面接触率</w:t>
      </w:r>
      <w:r>
        <w:rPr>
          <w:rFonts w:hint="eastAsia"/>
          <w:lang w:val="en-US" w:eastAsia="zh-CN"/>
        </w:rPr>
        <w:t>。</w:t>
      </w:r>
    </w:p>
    <w:p w14:paraId="3C9ECBA2">
      <w:pPr>
        <w:pStyle w:val="260"/>
        <w:bidi w:val="0"/>
        <w:rPr>
          <w:rFonts w:hint="default"/>
          <w:lang w:val="en-US" w:eastAsia="zh-CN"/>
        </w:rPr>
      </w:pPr>
      <w:r>
        <w:rPr>
          <w:rFonts w:hint="eastAsia"/>
          <w:lang w:val="en-US" w:eastAsia="zh-CN"/>
        </w:rPr>
        <w:t>负载试验</w:t>
      </w:r>
    </w:p>
    <w:p w14:paraId="23CC40A3">
      <w:pPr>
        <w:pStyle w:val="327"/>
        <w:bidi w:val="0"/>
        <w:rPr>
          <w:rFonts w:hint="default"/>
          <w:lang w:val="en-US" w:eastAsia="zh-CN"/>
        </w:rPr>
      </w:pPr>
      <w:r>
        <w:rPr>
          <w:rFonts w:hint="eastAsia"/>
          <w:lang w:val="en-US" w:eastAsia="zh-CN"/>
        </w:rPr>
        <w:t>在空载运转试验合格后进行负载试验。</w:t>
      </w:r>
    </w:p>
    <w:p w14:paraId="005905B4">
      <w:pPr>
        <w:pStyle w:val="327"/>
        <w:bidi w:val="0"/>
        <w:rPr>
          <w:rFonts w:hint="default"/>
          <w:lang w:val="en-US" w:eastAsia="zh-CN"/>
        </w:rPr>
      </w:pPr>
      <w:r>
        <w:rPr>
          <w:rFonts w:hint="default"/>
          <w:lang w:val="en-US" w:eastAsia="zh-CN"/>
        </w:rPr>
        <w:t>按JB/T 9050.3的规定逐级加载，</w:t>
      </w:r>
      <w:r>
        <w:rPr>
          <w:rFonts w:hint="eastAsia"/>
          <w:lang w:val="en-US" w:eastAsia="zh-CN"/>
        </w:rPr>
        <w:t>至额定负载的120%。</w:t>
      </w:r>
    </w:p>
    <w:p w14:paraId="730BDBBD">
      <w:pPr>
        <w:pStyle w:val="327"/>
        <w:bidi w:val="0"/>
        <w:rPr>
          <w:rFonts w:hint="default"/>
          <w:lang w:val="en-US" w:eastAsia="zh-CN"/>
        </w:rPr>
      </w:pPr>
      <w:r>
        <w:rPr>
          <w:rFonts w:hint="default"/>
          <w:lang w:val="en-US" w:eastAsia="zh-CN"/>
        </w:rPr>
        <w:t>在额定</w:t>
      </w:r>
      <w:r>
        <w:rPr>
          <w:rFonts w:hint="eastAsia"/>
          <w:lang w:val="en-US" w:eastAsia="zh-CN"/>
        </w:rPr>
        <w:t>负载下连续运转不少于4小时，在120%额定负载下不少于30min。</w:t>
      </w:r>
    </w:p>
    <w:p w14:paraId="2076C6C6">
      <w:pPr>
        <w:pStyle w:val="327"/>
        <w:bidi w:val="0"/>
        <w:rPr>
          <w:rFonts w:hint="default"/>
          <w:lang w:val="en-US" w:eastAsia="zh-CN"/>
        </w:rPr>
      </w:pPr>
      <w:r>
        <w:rPr>
          <w:rFonts w:hint="eastAsia"/>
          <w:lang w:val="en-US" w:eastAsia="zh-CN"/>
        </w:rPr>
        <w:t>运转过程中，减速机应能正常工作，无异常响动、噪声和过热现象。</w:t>
      </w:r>
    </w:p>
    <w:p w14:paraId="67AEE9E0">
      <w:pPr>
        <w:pStyle w:val="327"/>
        <w:bidi w:val="0"/>
        <w:rPr>
          <w:rFonts w:hint="default"/>
          <w:lang w:val="en-US" w:eastAsia="zh-CN"/>
        </w:rPr>
      </w:pPr>
      <w:r>
        <w:rPr>
          <w:rFonts w:hint="eastAsia"/>
          <w:lang w:val="en-US" w:eastAsia="zh-CN"/>
        </w:rPr>
        <w:t>使用温度计或红外热成像仪每隔30min检查记录一次温度。</w:t>
      </w:r>
    </w:p>
    <w:p w14:paraId="16F4CDCE">
      <w:pPr>
        <w:pStyle w:val="327"/>
        <w:bidi w:val="0"/>
        <w:rPr>
          <w:rFonts w:hint="default"/>
          <w:lang w:val="en-US" w:eastAsia="zh-CN"/>
        </w:rPr>
      </w:pPr>
      <w:r>
        <w:rPr>
          <w:rFonts w:hint="eastAsia"/>
          <w:lang w:val="en-US" w:eastAsia="zh-CN"/>
        </w:rPr>
        <w:t>使用扭矩传感器测量输出轴的扭矩值。</w:t>
      </w:r>
    </w:p>
    <w:p w14:paraId="35056E19">
      <w:pPr>
        <w:pStyle w:val="327"/>
        <w:bidi w:val="0"/>
        <w:rPr>
          <w:rFonts w:hint="default"/>
          <w:lang w:val="en-US" w:eastAsia="zh-CN"/>
        </w:rPr>
      </w:pPr>
      <w:r>
        <w:rPr>
          <w:rFonts w:hint="eastAsia"/>
          <w:lang w:val="en-US" w:eastAsia="zh-CN"/>
        </w:rPr>
        <w:t>观测油封，透气帽等部件是否有油迹。</w:t>
      </w:r>
    </w:p>
    <w:p w14:paraId="6FE2E460">
      <w:pPr>
        <w:pStyle w:val="260"/>
        <w:bidi w:val="0"/>
        <w:rPr>
          <w:rFonts w:hint="default"/>
          <w:lang w:val="en-US" w:eastAsia="zh-CN"/>
        </w:rPr>
      </w:pPr>
      <w:r>
        <w:rPr>
          <w:rFonts w:hint="eastAsia"/>
          <w:lang w:val="en-US" w:eastAsia="zh-CN"/>
        </w:rPr>
        <w:t>传动效率测试</w:t>
      </w:r>
    </w:p>
    <w:p w14:paraId="5BA1E555">
      <w:pPr>
        <w:pStyle w:val="327"/>
        <w:bidi w:val="0"/>
        <w:rPr>
          <w:rFonts w:hint="default"/>
          <w:lang w:val="en-US" w:eastAsia="zh-CN"/>
        </w:rPr>
      </w:pPr>
      <w:r>
        <w:rPr>
          <w:rFonts w:hint="eastAsia"/>
          <w:lang w:val="en-US" w:eastAsia="zh-CN"/>
        </w:rPr>
        <w:t>在负载运转试验过程中进行传动效率测试。</w:t>
      </w:r>
    </w:p>
    <w:p w14:paraId="1B831093">
      <w:pPr>
        <w:pStyle w:val="327"/>
        <w:bidi w:val="0"/>
        <w:rPr>
          <w:rFonts w:hint="default"/>
          <w:lang w:val="en-US" w:eastAsia="zh-CN"/>
        </w:rPr>
      </w:pPr>
      <w:r>
        <w:rPr>
          <w:rFonts w:hint="eastAsia"/>
          <w:lang w:val="en-US" w:eastAsia="zh-CN"/>
        </w:rPr>
        <w:t>使用功率测试仪分别测量输入轴和输出轴的功率，传动效率计算公式为：</w:t>
      </w:r>
    </w:p>
    <w:p w14:paraId="76737A5F">
      <w:pPr>
        <w:pStyle w:val="352"/>
        <w:bidi w:val="0"/>
        <w:rPr>
          <w:rFonts w:hint="eastAsia"/>
          <w:lang w:val="en-US" w:eastAsia="zh-CN"/>
        </w:rPr>
      </w:pPr>
      <w:r>
        <w:rPr>
          <w:rFonts w:hint="eastAsia"/>
          <w:lang w:val="en-US" w:eastAsia="zh-CN"/>
        </w:rPr>
        <w:tab/>
      </w:r>
      <w:r>
        <w:rPr>
          <w:rFonts w:hint="eastAsia"/>
          <w:position w:val="-10"/>
          <w:lang w:val="en-US" w:eastAsia="zh-CN"/>
        </w:rPr>
        <w:object>
          <v:shape id="_x0000_i1025" o:spt="75" type="#_x0000_t75" style="height:17pt;width:9pt;" o:ole="t" filled="f" o:preferrelative="t" stroked="f" coordsize="21600,21600">
            <v:path/>
            <v:fill on="f" focussize="0,0"/>
            <v:stroke on="f"/>
            <v:imagedata r:id="rId16" o:title=""/>
            <o:lock v:ext="edit" aspectratio="t"/>
            <w10:wrap type="none"/>
            <w10:anchorlock/>
          </v:shape>
          <o:OLEObject Type="Embed" ProgID="Equation.KSEE3" ShapeID="_x0000_i1025" DrawAspect="Content" ObjectID="_1468075725" r:id="rId15">
            <o:LockedField>false</o:LockedField>
          </o:OLEObject>
        </w:object>
      </w:r>
      <w:r>
        <w:rPr>
          <w:rFonts w:hint="eastAsia"/>
          <w:position w:val="-8"/>
          <w:lang w:val="en-US" w:eastAsia="zh-CN"/>
        </w:rPr>
        <w:object>
          <v:shape id="_x0000_i1026" o:spt="75" type="#_x0000_t75" style="height:16pt;width:199pt;" o:ole="t" filled="f" o:preferrelative="t" stroked="f" coordsize="21600,21600">
            <v:path/>
            <v:fill on="f" focussize="0,0"/>
            <v:stroke on="f"/>
            <v:imagedata r:id="rId18" o:title=""/>
            <o:lock v:ext="edit" aspectratio="t"/>
            <w10:wrap type="none"/>
            <w10:anchorlock/>
          </v:shape>
          <o:OLEObject Type="Embed" ProgID="Equation.KSEE3" ShapeID="_x0000_i1026" DrawAspect="Content" ObjectID="_1468075726" r:id="rId17">
            <o:LockedField>false</o:LockedField>
          </o:OLEObject>
        </w:object>
      </w:r>
      <w:r>
        <w:rPr>
          <w:rFonts w:hint="eastAsia"/>
          <w:lang w:val="en-US" w:eastAsia="zh-CN"/>
        </w:rPr>
        <w:tab/>
      </w:r>
      <w:r>
        <w:rPr>
          <w:rFonts w:hint="eastAsia"/>
          <w:lang w:val="en-US" w:eastAsia="zh-CN"/>
        </w:rPr>
        <w:t>(</w:t>
      </w:r>
      <w:r>
        <w:rPr>
          <w:rFonts w:hint="eastAsia"/>
          <w:lang w:val="en-US" w:eastAsia="zh-CN"/>
        </w:rPr>
        <w:fldChar w:fldCharType="begin"/>
      </w:r>
      <w:r>
        <w:rPr>
          <w:rFonts w:hint="eastAsia"/>
          <w:lang w:val="en-US" w:eastAsia="zh-CN"/>
        </w:rPr>
        <w:instrText xml:space="preserve"> SEQ 自动公式编号 \* ARABIC </w:instrText>
      </w:r>
      <w:r>
        <w:rPr>
          <w:rFonts w:hint="eastAsia"/>
          <w:lang w:val="en-US" w:eastAsia="zh-CN"/>
        </w:rPr>
        <w:fldChar w:fldCharType="separate"/>
      </w:r>
      <w:r>
        <w:rPr>
          <w:rFonts w:hint="eastAsia"/>
          <w:lang w:val="en-US" w:eastAsia="zh-CN"/>
        </w:rPr>
        <w:t>1</w:t>
      </w:r>
      <w:r>
        <w:rPr>
          <w:rFonts w:hint="eastAsia"/>
          <w:lang w:val="en-US" w:eastAsia="zh-CN"/>
        </w:rPr>
        <w:fldChar w:fldCharType="end"/>
      </w:r>
      <w:r>
        <w:rPr>
          <w:rFonts w:hint="eastAsia"/>
          <w:lang w:val="en-US" w:eastAsia="zh-CN"/>
        </w:rPr>
        <w:t>)</w:t>
      </w:r>
    </w:p>
    <w:p w14:paraId="7CA04AB0">
      <w:pPr>
        <w:pStyle w:val="260"/>
        <w:bidi w:val="0"/>
        <w:rPr>
          <w:rFonts w:hint="default"/>
          <w:lang w:val="en-US" w:eastAsia="zh-CN"/>
        </w:rPr>
      </w:pPr>
      <w:r>
        <w:rPr>
          <w:rFonts w:hint="eastAsia"/>
          <w:lang w:val="en-US" w:eastAsia="zh-CN"/>
        </w:rPr>
        <w:t>噪声</w:t>
      </w:r>
    </w:p>
    <w:p w14:paraId="0684E71B">
      <w:pPr>
        <w:pStyle w:val="258"/>
        <w:rPr>
          <w:rFonts w:hint="default"/>
          <w:lang w:val="en-US" w:eastAsia="zh-CN"/>
        </w:rPr>
      </w:pPr>
      <w:r>
        <w:rPr>
          <w:rFonts w:hint="default"/>
          <w:lang w:val="en-US" w:eastAsia="zh-CN"/>
        </w:rPr>
        <w:t>按</w:t>
      </w:r>
      <w:r>
        <w:rPr>
          <w:rFonts w:hint="default" w:ascii="黑体" w:hAnsi="Times New Roman" w:cs="Times New Roman" w:eastAsiaTheme="majorEastAsia"/>
          <w:sz w:val="21"/>
          <w:szCs w:val="21"/>
          <w:lang w:val="en-US" w:eastAsia="zh-CN" w:bidi="ar-SA"/>
        </w:rPr>
        <w:t xml:space="preserve">GB/T 6404.1 </w:t>
      </w:r>
      <w:r>
        <w:rPr>
          <w:rFonts w:hint="default"/>
          <w:lang w:val="en-US" w:eastAsia="zh-CN"/>
        </w:rPr>
        <w:t>的规定</w:t>
      </w:r>
      <w:r>
        <w:rPr>
          <w:rFonts w:hint="eastAsia"/>
          <w:lang w:val="en-US" w:eastAsia="zh-CN"/>
        </w:rPr>
        <w:t>，</w:t>
      </w:r>
      <w:r>
        <w:rPr>
          <w:rFonts w:hint="default"/>
          <w:lang w:val="en-US" w:eastAsia="zh-CN"/>
        </w:rPr>
        <w:t>在产品的左、右，前、后</w:t>
      </w:r>
      <w:r>
        <w:rPr>
          <w:rFonts w:hint="eastAsia"/>
          <w:lang w:val="en-US" w:eastAsia="zh-CN"/>
        </w:rPr>
        <w:t>1m处，且高于产品</w:t>
      </w:r>
      <w:r>
        <w:rPr>
          <w:rFonts w:hint="eastAsia" w:ascii="黑体" w:hAnsi="Times New Roman" w:eastAsia="黑体" w:cs="Times New Roman"/>
          <w:sz w:val="21"/>
          <w:lang w:val="en-US" w:eastAsia="zh-CN" w:bidi="ar-SA"/>
        </w:rPr>
        <w:t>0.5cm</w:t>
      </w:r>
      <w:r>
        <w:rPr>
          <w:rFonts w:hint="eastAsia"/>
          <w:lang w:val="en-US" w:eastAsia="zh-CN"/>
        </w:rPr>
        <w:t>，和</w:t>
      </w:r>
      <w:r>
        <w:rPr>
          <w:rFonts w:hint="default"/>
          <w:lang w:val="en-US" w:eastAsia="zh-CN"/>
        </w:rPr>
        <w:t>上方</w:t>
      </w:r>
      <w:r>
        <w:rPr>
          <w:rFonts w:hint="eastAsia"/>
          <w:lang w:val="en-US" w:eastAsia="zh-CN"/>
        </w:rPr>
        <w:t>距离1m处设置5个</w:t>
      </w:r>
      <w:r>
        <w:rPr>
          <w:rFonts w:hint="default"/>
          <w:lang w:val="en-US" w:eastAsia="zh-CN"/>
        </w:rPr>
        <w:t>的测量点</w:t>
      </w:r>
      <w:r>
        <w:rPr>
          <w:rFonts w:hint="eastAsia"/>
          <w:lang w:val="en-US" w:eastAsia="zh-CN"/>
        </w:rPr>
        <w:t>，</w:t>
      </w:r>
      <w:r>
        <w:rPr>
          <w:rFonts w:hint="default"/>
          <w:lang w:val="en-US" w:eastAsia="zh-CN"/>
        </w:rPr>
        <w:t>取</w:t>
      </w:r>
      <w:r>
        <w:rPr>
          <w:rFonts w:hint="eastAsia"/>
          <w:lang w:val="en-US" w:eastAsia="zh-CN"/>
        </w:rPr>
        <w:t>5个</w:t>
      </w:r>
      <w:r>
        <w:rPr>
          <w:rFonts w:hint="default"/>
          <w:lang w:val="en-US" w:eastAsia="zh-CN"/>
        </w:rPr>
        <w:t>测量点的噪声值</w:t>
      </w:r>
      <w:r>
        <w:rPr>
          <w:rFonts w:hint="eastAsia"/>
          <w:lang w:val="en-US" w:eastAsia="zh-CN"/>
        </w:rPr>
        <w:t>并计算平均值。</w:t>
      </w:r>
    </w:p>
    <w:p w14:paraId="36598FFF">
      <w:pPr>
        <w:pStyle w:val="259"/>
        <w:bidi w:val="0"/>
        <w:rPr>
          <w:rFonts w:hint="eastAsia"/>
        </w:rPr>
      </w:pPr>
      <w:r>
        <w:rPr>
          <w:rFonts w:hint="eastAsia"/>
        </w:rPr>
        <w:t>检验规则</w:t>
      </w:r>
    </w:p>
    <w:p w14:paraId="04BDE2D1">
      <w:pPr>
        <w:pStyle w:val="260"/>
        <w:bidi w:val="0"/>
        <w:rPr>
          <w:rFonts w:hint="eastAsia"/>
        </w:rPr>
      </w:pPr>
      <w:r>
        <w:rPr>
          <w:rFonts w:hint="eastAsia"/>
        </w:rPr>
        <w:t>组批</w:t>
      </w:r>
    </w:p>
    <w:p w14:paraId="1EA07BC1">
      <w:pPr>
        <w:pStyle w:val="258"/>
        <w:bidi w:val="0"/>
        <w:rPr>
          <w:rFonts w:hint="eastAsia"/>
        </w:rPr>
      </w:pPr>
      <w:r>
        <w:rPr>
          <w:rFonts w:hint="eastAsia"/>
        </w:rPr>
        <w:t>同一图纸、同一材质连续生产的同一规格的产品为一批。</w:t>
      </w:r>
    </w:p>
    <w:p w14:paraId="454BEDAF">
      <w:pPr>
        <w:pStyle w:val="260"/>
        <w:bidi w:val="0"/>
        <w:rPr>
          <w:rFonts w:hint="eastAsia"/>
        </w:rPr>
      </w:pPr>
      <w:r>
        <w:rPr>
          <w:rFonts w:hint="eastAsia"/>
        </w:rPr>
        <w:t>检验分类</w:t>
      </w:r>
    </w:p>
    <w:p w14:paraId="0C8AC5D0">
      <w:pPr>
        <w:pStyle w:val="258"/>
        <w:bidi w:val="0"/>
        <w:rPr>
          <w:rFonts w:hint="eastAsia"/>
        </w:rPr>
      </w:pPr>
      <w:r>
        <w:rPr>
          <w:rFonts w:hint="eastAsia"/>
        </w:rPr>
        <w:t>分出厂检验和型式检验。</w:t>
      </w:r>
    </w:p>
    <w:p w14:paraId="65BF99C2">
      <w:pPr>
        <w:pStyle w:val="260"/>
        <w:bidi w:val="0"/>
        <w:rPr>
          <w:rFonts w:hint="eastAsia"/>
        </w:rPr>
      </w:pPr>
      <w:r>
        <w:rPr>
          <w:rFonts w:hint="eastAsia"/>
        </w:rPr>
        <w:t>出厂检验</w:t>
      </w:r>
    </w:p>
    <w:p w14:paraId="7193A29E">
      <w:pPr>
        <w:pStyle w:val="327"/>
        <w:bidi w:val="0"/>
        <w:rPr>
          <w:rFonts w:hint="eastAsia"/>
        </w:rPr>
      </w:pPr>
      <w:r>
        <w:rPr>
          <w:rFonts w:hint="eastAsia"/>
        </w:rPr>
        <w:t>每件产品需经本公司质量检验部门按出厂检验项目逐台检验合格，并签发产品合格证后方可出厂。</w:t>
      </w:r>
    </w:p>
    <w:p w14:paraId="704C74E5">
      <w:pPr>
        <w:pStyle w:val="327"/>
        <w:bidi w:val="0"/>
        <w:rPr>
          <w:rFonts w:hint="eastAsia"/>
        </w:rPr>
      </w:pPr>
      <w:r>
        <w:rPr>
          <w:rFonts w:hint="eastAsia"/>
        </w:rPr>
        <w:t>出厂检验项目为本</w:t>
      </w:r>
      <w:r>
        <w:rPr>
          <w:rFonts w:hint="eastAsia"/>
          <w:lang w:val="en-US" w:eastAsia="zh-CN"/>
        </w:rPr>
        <w:t>文件4.1、4.2、4.3</w:t>
      </w:r>
      <w:r>
        <w:rPr>
          <w:rFonts w:hint="eastAsia"/>
        </w:rPr>
        <w:t>规定的项目。</w:t>
      </w:r>
    </w:p>
    <w:p w14:paraId="11290E28">
      <w:pPr>
        <w:pStyle w:val="327"/>
        <w:bidi w:val="0"/>
        <w:rPr>
          <w:rFonts w:hint="eastAsia"/>
        </w:rPr>
      </w:pPr>
      <w:r>
        <w:rPr>
          <w:rFonts w:hint="eastAsia"/>
        </w:rPr>
        <w:t>出厂检验</w:t>
      </w:r>
      <w:r>
        <w:rPr>
          <w:rFonts w:hint="eastAsia"/>
          <w:lang w:val="en-US" w:eastAsia="zh-CN"/>
        </w:rPr>
        <w:t>中</w:t>
      </w:r>
      <w:r>
        <w:rPr>
          <w:rFonts w:hint="eastAsia"/>
        </w:rPr>
        <w:t>，若有</w:t>
      </w:r>
      <w:r>
        <w:rPr>
          <w:rFonts w:hint="eastAsia"/>
          <w:lang w:val="en-US" w:eastAsia="zh-CN"/>
        </w:rPr>
        <w:t>1</w:t>
      </w:r>
      <w:r>
        <w:rPr>
          <w:rFonts w:hint="eastAsia"/>
        </w:rPr>
        <w:t>项不合格，则可判为不合格。</w:t>
      </w:r>
    </w:p>
    <w:p w14:paraId="5F07E4F6">
      <w:pPr>
        <w:pStyle w:val="260"/>
        <w:bidi w:val="0"/>
        <w:rPr>
          <w:rFonts w:hint="eastAsia"/>
        </w:rPr>
      </w:pPr>
      <w:r>
        <w:rPr>
          <w:rFonts w:hint="eastAsia"/>
        </w:rPr>
        <w:t>型式试验</w:t>
      </w:r>
    </w:p>
    <w:p w14:paraId="0801D2CA">
      <w:pPr>
        <w:pStyle w:val="327"/>
        <w:bidi w:val="0"/>
        <w:rPr>
          <w:rFonts w:hint="eastAsia"/>
        </w:rPr>
      </w:pPr>
      <w:r>
        <w:rPr>
          <w:rFonts w:hint="eastAsia"/>
          <w:lang w:val="en-US" w:eastAsia="zh-CN"/>
        </w:rPr>
        <w:t>有下列情况之一时，应进行型式试验：</w:t>
      </w:r>
    </w:p>
    <w:p w14:paraId="1E1147EF">
      <w:pPr>
        <w:pStyle w:val="305"/>
        <w:numPr>
          <w:ilvl w:val="0"/>
          <w:numId w:val="29"/>
        </w:numPr>
        <w:bidi w:val="0"/>
        <w:ind w:left="839" w:leftChars="0" w:hanging="419" w:firstLineChars="0"/>
        <w:rPr>
          <w:rFonts w:hint="eastAsia"/>
        </w:rPr>
      </w:pPr>
      <w:r>
        <w:rPr>
          <w:rFonts w:hint="eastAsia"/>
          <w:lang w:val="en-US" w:eastAsia="zh-CN"/>
        </w:rPr>
        <w:t>新产品</w:t>
      </w:r>
      <w:r>
        <w:rPr>
          <w:rFonts w:hint="eastAsia"/>
        </w:rPr>
        <w:t>投产时</w:t>
      </w:r>
      <w:r>
        <w:rPr>
          <w:rFonts w:hint="eastAsia"/>
          <w:lang w:eastAsia="zh-CN"/>
        </w:rPr>
        <w:t>；</w:t>
      </w:r>
    </w:p>
    <w:p w14:paraId="410244C0">
      <w:pPr>
        <w:pStyle w:val="305"/>
        <w:numPr>
          <w:ilvl w:val="0"/>
          <w:numId w:val="29"/>
        </w:numPr>
        <w:bidi w:val="0"/>
        <w:ind w:left="839" w:leftChars="0" w:hanging="419" w:firstLineChars="0"/>
        <w:rPr>
          <w:rFonts w:hint="eastAsia"/>
        </w:rPr>
      </w:pPr>
      <w:r>
        <w:rPr>
          <w:rFonts w:hint="eastAsia"/>
          <w:lang w:val="en-US" w:eastAsia="zh-CN"/>
        </w:rPr>
        <w:t>设计或工艺发生较大变化时；</w:t>
      </w:r>
    </w:p>
    <w:p w14:paraId="4FB04148">
      <w:pPr>
        <w:pStyle w:val="305"/>
        <w:numPr>
          <w:ilvl w:val="0"/>
          <w:numId w:val="29"/>
        </w:numPr>
        <w:bidi w:val="0"/>
        <w:ind w:left="839" w:leftChars="0" w:hanging="419" w:firstLineChars="0"/>
        <w:rPr>
          <w:rFonts w:hint="eastAsia"/>
        </w:rPr>
      </w:pPr>
      <w:r>
        <w:rPr>
          <w:rFonts w:hint="eastAsia"/>
          <w:lang w:val="en-US" w:eastAsia="zh-CN"/>
        </w:rPr>
        <w:t>停产1年以上后恢复生产的；</w:t>
      </w:r>
    </w:p>
    <w:p w14:paraId="27CC44C0">
      <w:pPr>
        <w:pStyle w:val="305"/>
        <w:numPr>
          <w:ilvl w:val="0"/>
          <w:numId w:val="29"/>
        </w:numPr>
        <w:bidi w:val="0"/>
        <w:ind w:left="839" w:leftChars="0" w:hanging="419" w:firstLineChars="0"/>
        <w:rPr>
          <w:rFonts w:hint="eastAsia"/>
        </w:rPr>
      </w:pPr>
      <w:r>
        <w:rPr>
          <w:rFonts w:hint="eastAsia"/>
        </w:rPr>
        <w:t>国家质量监督机构提出要求时</w:t>
      </w:r>
    </w:p>
    <w:p w14:paraId="54DCCA6A">
      <w:pPr>
        <w:pStyle w:val="327"/>
        <w:bidi w:val="0"/>
        <w:rPr>
          <w:rFonts w:hint="eastAsia"/>
        </w:rPr>
      </w:pPr>
      <w:r>
        <w:rPr>
          <w:rFonts w:hint="eastAsia"/>
        </w:rPr>
        <w:t>型式检验项目为</w:t>
      </w:r>
      <w:r>
        <w:rPr>
          <w:rFonts w:hint="eastAsia"/>
          <w:lang w:val="en-US" w:eastAsia="zh-CN"/>
        </w:rPr>
        <w:t>本文件</w:t>
      </w:r>
      <w:r>
        <w:rPr>
          <w:rFonts w:hint="eastAsia"/>
        </w:rPr>
        <w:t>规定的</w:t>
      </w:r>
      <w:r>
        <w:rPr>
          <w:rFonts w:hint="eastAsia"/>
          <w:lang w:val="en-US" w:eastAsia="zh-CN"/>
        </w:rPr>
        <w:t>所有</w:t>
      </w:r>
      <w:r>
        <w:rPr>
          <w:rFonts w:hint="eastAsia"/>
        </w:rPr>
        <w:t>项目。</w:t>
      </w:r>
    </w:p>
    <w:p w14:paraId="2D93F706">
      <w:pPr>
        <w:pStyle w:val="327"/>
        <w:bidi w:val="0"/>
        <w:rPr>
          <w:rFonts w:hint="eastAsia"/>
        </w:rPr>
      </w:pPr>
      <w:r>
        <w:rPr>
          <w:rFonts w:hint="eastAsia"/>
        </w:rPr>
        <w:t>型式检验</w:t>
      </w:r>
      <w:r>
        <w:rPr>
          <w:rFonts w:hint="eastAsia"/>
          <w:lang w:val="en-US" w:eastAsia="zh-CN"/>
        </w:rPr>
        <w:t>的产品</w:t>
      </w:r>
      <w:r>
        <w:rPr>
          <w:rFonts w:hint="eastAsia"/>
        </w:rPr>
        <w:t>在出厂检验合格</w:t>
      </w:r>
      <w:r>
        <w:rPr>
          <w:rFonts w:hint="eastAsia"/>
          <w:lang w:val="en-US" w:eastAsia="zh-CN"/>
        </w:rPr>
        <w:t>的产品</w:t>
      </w:r>
      <w:r>
        <w:rPr>
          <w:rFonts w:hint="eastAsia"/>
        </w:rPr>
        <w:t>中随机抽取1台。</w:t>
      </w:r>
    </w:p>
    <w:p w14:paraId="623D5690">
      <w:pPr>
        <w:pStyle w:val="327"/>
        <w:bidi w:val="0"/>
        <w:rPr>
          <w:rFonts w:hint="eastAsia"/>
        </w:rPr>
      </w:pPr>
      <w:r>
        <w:rPr>
          <w:rFonts w:hint="eastAsia"/>
        </w:rPr>
        <w:t>型式检验中若有不合格项目，则加倍抽取样品对不合格项目进行检验，若仍不合格，则判定该批产品为不合格。</w:t>
      </w:r>
    </w:p>
    <w:p w14:paraId="609AB1B3">
      <w:pPr>
        <w:pStyle w:val="259"/>
        <w:bidi w:val="0"/>
        <w:rPr>
          <w:rFonts w:hint="eastAsia"/>
        </w:rPr>
      </w:pPr>
      <w:r>
        <w:rPr>
          <w:rFonts w:hint="eastAsia"/>
        </w:rPr>
        <w:t>标志、包装、运输和贮存</w:t>
      </w:r>
    </w:p>
    <w:p w14:paraId="678EF37E">
      <w:pPr>
        <w:pStyle w:val="260"/>
        <w:bidi w:val="0"/>
        <w:rPr>
          <w:rFonts w:hint="eastAsia"/>
        </w:rPr>
      </w:pPr>
      <w:r>
        <w:rPr>
          <w:rFonts w:hint="eastAsia"/>
        </w:rPr>
        <w:t>标志</w:t>
      </w:r>
    </w:p>
    <w:p w14:paraId="3CA4B603">
      <w:pPr>
        <w:pStyle w:val="258"/>
        <w:bidi w:val="0"/>
        <w:rPr>
          <w:rFonts w:hint="eastAsia"/>
          <w:lang w:eastAsia="zh-CN"/>
        </w:rPr>
      </w:pPr>
      <w:r>
        <w:rPr>
          <w:rFonts w:hint="eastAsia"/>
        </w:rPr>
        <w:t>减速机包装储运图示标志应符合GB/T 191的规定。应在显著位置固定标牌，标牌内容应包括</w:t>
      </w:r>
      <w:r>
        <w:rPr>
          <w:rFonts w:hint="eastAsia"/>
          <w:lang w:eastAsia="zh-CN"/>
        </w:rPr>
        <w:t>：</w:t>
      </w:r>
    </w:p>
    <w:p w14:paraId="27DE8367">
      <w:pPr>
        <w:pStyle w:val="305"/>
        <w:numPr>
          <w:ilvl w:val="0"/>
          <w:numId w:val="30"/>
        </w:numPr>
        <w:bidi w:val="0"/>
        <w:ind w:left="839" w:leftChars="0" w:hanging="419" w:firstLineChars="0"/>
        <w:rPr>
          <w:rFonts w:hint="eastAsia"/>
        </w:rPr>
      </w:pPr>
      <w:r>
        <w:rPr>
          <w:rFonts w:hint="eastAsia"/>
        </w:rPr>
        <w:t>制造厂名称、地址</w:t>
      </w:r>
      <w:r>
        <w:rPr>
          <w:rFonts w:hint="eastAsia"/>
          <w:lang w:eastAsia="zh-CN"/>
        </w:rPr>
        <w:t>；</w:t>
      </w:r>
    </w:p>
    <w:p w14:paraId="608E8523">
      <w:pPr>
        <w:pStyle w:val="305"/>
        <w:numPr>
          <w:ilvl w:val="0"/>
          <w:numId w:val="30"/>
        </w:numPr>
        <w:bidi w:val="0"/>
        <w:ind w:left="839" w:leftChars="0" w:hanging="419" w:firstLineChars="0"/>
        <w:rPr>
          <w:rFonts w:hint="eastAsia"/>
        </w:rPr>
      </w:pPr>
      <w:r>
        <w:rPr>
          <w:rFonts w:hint="eastAsia"/>
        </w:rPr>
        <w:t>产品型号和名称</w:t>
      </w:r>
      <w:r>
        <w:rPr>
          <w:rFonts w:hint="eastAsia"/>
          <w:lang w:eastAsia="zh-CN"/>
        </w:rPr>
        <w:t>；</w:t>
      </w:r>
    </w:p>
    <w:p w14:paraId="4875CECB">
      <w:pPr>
        <w:pStyle w:val="305"/>
        <w:numPr>
          <w:ilvl w:val="0"/>
          <w:numId w:val="30"/>
        </w:numPr>
        <w:bidi w:val="0"/>
        <w:ind w:left="839" w:leftChars="0" w:hanging="419" w:firstLineChars="0"/>
        <w:rPr>
          <w:rFonts w:hint="eastAsia"/>
        </w:rPr>
      </w:pPr>
      <w:r>
        <w:rPr>
          <w:rFonts w:hint="eastAsia"/>
        </w:rPr>
        <w:t>执行标准编号</w:t>
      </w:r>
      <w:r>
        <w:rPr>
          <w:rFonts w:hint="eastAsia"/>
          <w:lang w:eastAsia="zh-CN"/>
        </w:rPr>
        <w:t>；</w:t>
      </w:r>
    </w:p>
    <w:p w14:paraId="73D16B42">
      <w:pPr>
        <w:pStyle w:val="305"/>
        <w:numPr>
          <w:ilvl w:val="0"/>
          <w:numId w:val="30"/>
        </w:numPr>
        <w:bidi w:val="0"/>
        <w:ind w:left="839" w:leftChars="0" w:hanging="419" w:firstLineChars="0"/>
        <w:rPr>
          <w:rFonts w:hint="eastAsia"/>
        </w:rPr>
      </w:pPr>
      <w:r>
        <w:rPr>
          <w:rFonts w:hint="eastAsia"/>
        </w:rPr>
        <w:t>制造日期和/或编号。</w:t>
      </w:r>
    </w:p>
    <w:p w14:paraId="6A556359">
      <w:pPr>
        <w:pStyle w:val="260"/>
        <w:bidi w:val="0"/>
        <w:rPr>
          <w:rFonts w:hint="eastAsia"/>
        </w:rPr>
      </w:pPr>
      <w:r>
        <w:rPr>
          <w:rFonts w:hint="eastAsia"/>
        </w:rPr>
        <w:t>包装</w:t>
      </w:r>
    </w:p>
    <w:p w14:paraId="681DC419">
      <w:pPr>
        <w:pStyle w:val="327"/>
        <w:bidi w:val="0"/>
        <w:rPr>
          <w:rFonts w:hint="eastAsia"/>
        </w:rPr>
      </w:pPr>
      <w:r>
        <w:rPr>
          <w:rFonts w:hint="eastAsia"/>
        </w:rPr>
        <w:t>包装前应对外露表面进行防锈处理。</w:t>
      </w:r>
    </w:p>
    <w:p w14:paraId="065A46B4">
      <w:pPr>
        <w:pStyle w:val="327"/>
        <w:bidi w:val="0"/>
        <w:rPr>
          <w:rFonts w:hint="eastAsia"/>
        </w:rPr>
      </w:pPr>
      <w:r>
        <w:rPr>
          <w:rFonts w:hint="eastAsia"/>
        </w:rPr>
        <w:t>采用木箱、铁箱或</w:t>
      </w:r>
      <w:r>
        <w:rPr>
          <w:rFonts w:hint="eastAsia"/>
          <w:lang w:val="en-US" w:eastAsia="zh-CN"/>
        </w:rPr>
        <w:t xml:space="preserve"> 其他安全包装。</w:t>
      </w:r>
    </w:p>
    <w:p w14:paraId="172BF917">
      <w:pPr>
        <w:pStyle w:val="327"/>
        <w:bidi w:val="0"/>
        <w:rPr>
          <w:rFonts w:hint="eastAsia"/>
        </w:rPr>
      </w:pPr>
      <w:r>
        <w:rPr>
          <w:rFonts w:hint="eastAsia"/>
        </w:rPr>
        <w:t>包装应保证产品在运输和贮存中不会受到损坏或锈蚀，包装物上应有“防潮”、“不准倒置”标志。</w:t>
      </w:r>
    </w:p>
    <w:p w14:paraId="744CED6E">
      <w:pPr>
        <w:pStyle w:val="327"/>
        <w:bidi w:val="0"/>
        <w:rPr>
          <w:rFonts w:hint="eastAsia"/>
        </w:rPr>
      </w:pPr>
      <w:r>
        <w:rPr>
          <w:rFonts w:hint="eastAsia"/>
        </w:rPr>
        <w:t>随机文件应用防潮湿材料密封。随机文件应包括</w:t>
      </w:r>
      <w:r>
        <w:rPr>
          <w:rFonts w:hint="eastAsia"/>
          <w:lang w:eastAsia="zh-CN"/>
        </w:rPr>
        <w:t>：</w:t>
      </w:r>
    </w:p>
    <w:p w14:paraId="34BF2051">
      <w:pPr>
        <w:pStyle w:val="305"/>
        <w:numPr>
          <w:ilvl w:val="0"/>
          <w:numId w:val="31"/>
        </w:numPr>
        <w:bidi w:val="0"/>
        <w:ind w:left="839" w:leftChars="0" w:hanging="419" w:firstLineChars="0"/>
        <w:rPr>
          <w:rFonts w:hint="eastAsia"/>
        </w:rPr>
      </w:pPr>
      <w:r>
        <w:rPr>
          <w:rFonts w:hint="eastAsia"/>
        </w:rPr>
        <w:t>装箱单</w:t>
      </w:r>
      <w:r>
        <w:rPr>
          <w:rFonts w:hint="eastAsia"/>
          <w:lang w:eastAsia="zh-CN"/>
        </w:rPr>
        <w:t>；</w:t>
      </w:r>
    </w:p>
    <w:p w14:paraId="5393A134">
      <w:pPr>
        <w:pStyle w:val="305"/>
        <w:numPr>
          <w:ilvl w:val="0"/>
          <w:numId w:val="31"/>
        </w:numPr>
        <w:bidi w:val="0"/>
        <w:ind w:left="839" w:leftChars="0" w:hanging="419" w:firstLineChars="0"/>
        <w:rPr>
          <w:rFonts w:hint="eastAsia"/>
        </w:rPr>
      </w:pPr>
      <w:r>
        <w:rPr>
          <w:rFonts w:hint="eastAsia"/>
        </w:rPr>
        <w:t>使用说明书</w:t>
      </w:r>
      <w:r>
        <w:rPr>
          <w:rFonts w:hint="eastAsia"/>
          <w:lang w:eastAsia="zh-CN"/>
        </w:rPr>
        <w:t>；</w:t>
      </w:r>
    </w:p>
    <w:p w14:paraId="250B9756">
      <w:pPr>
        <w:pStyle w:val="305"/>
        <w:numPr>
          <w:ilvl w:val="0"/>
          <w:numId w:val="31"/>
        </w:numPr>
        <w:bidi w:val="0"/>
        <w:ind w:left="839" w:leftChars="0" w:hanging="419" w:firstLineChars="0"/>
        <w:rPr>
          <w:rFonts w:hint="eastAsia"/>
        </w:rPr>
      </w:pPr>
      <w:r>
        <w:rPr>
          <w:rFonts w:hint="eastAsia"/>
        </w:rPr>
        <w:t>合格证。</w:t>
      </w:r>
    </w:p>
    <w:p w14:paraId="673276C4">
      <w:pPr>
        <w:pStyle w:val="327"/>
        <w:bidi w:val="0"/>
        <w:rPr>
          <w:rFonts w:hint="eastAsia"/>
        </w:rPr>
      </w:pPr>
      <w:r>
        <w:rPr>
          <w:rFonts w:hint="eastAsia"/>
        </w:rPr>
        <w:t>随机附件齐全。</w:t>
      </w:r>
    </w:p>
    <w:p w14:paraId="768DFF1D">
      <w:pPr>
        <w:pStyle w:val="260"/>
        <w:bidi w:val="0"/>
        <w:rPr>
          <w:rFonts w:hint="eastAsia"/>
        </w:rPr>
      </w:pPr>
      <w:r>
        <w:rPr>
          <w:rFonts w:hint="eastAsia"/>
        </w:rPr>
        <w:t>运输</w:t>
      </w:r>
    </w:p>
    <w:p w14:paraId="3F3B7034">
      <w:pPr>
        <w:pStyle w:val="258"/>
        <w:bidi w:val="0"/>
        <w:rPr>
          <w:rFonts w:hint="eastAsia"/>
        </w:rPr>
      </w:pPr>
      <w:r>
        <w:rPr>
          <w:rFonts w:hint="eastAsia"/>
        </w:rPr>
        <w:t>减速机在温度为一50℃～50℃环境中运输、贮存和使用，不应影响其使用性能。</w:t>
      </w:r>
    </w:p>
    <w:p w14:paraId="2FC2A2AF">
      <w:pPr>
        <w:pStyle w:val="260"/>
        <w:bidi w:val="0"/>
        <w:rPr>
          <w:rFonts w:hint="eastAsia"/>
        </w:rPr>
      </w:pPr>
      <w:r>
        <w:rPr>
          <w:rFonts w:hint="eastAsia"/>
        </w:rPr>
        <w:t>贮存</w:t>
      </w:r>
    </w:p>
    <w:p w14:paraId="70D2D2AF">
      <w:pPr>
        <w:pStyle w:val="258"/>
        <w:bidi w:val="0"/>
        <w:rPr>
          <w:rFonts w:hint="eastAsia"/>
        </w:rPr>
      </w:pPr>
      <w:r>
        <w:rPr>
          <w:rFonts w:hint="eastAsia"/>
        </w:rPr>
        <w:t>减速机不得存放在高温、潮湿和有酸碱气氛的环境中。</w:t>
      </w:r>
    </w:p>
    <w:p w14:paraId="714A72E9">
      <w:pPr>
        <w:pStyle w:val="258"/>
        <w:rPr>
          <w:rFonts w:hint="default"/>
          <w:lang w:val="en-US" w:eastAsia="zh-CN"/>
        </w:rPr>
      </w:pPr>
    </w:p>
    <w:p w14:paraId="6346D2F2">
      <w:pPr>
        <w:pStyle w:val="258"/>
        <w:rPr>
          <w:rFonts w:hint="default"/>
          <w:lang w:val="en-US" w:eastAsia="zh-CN"/>
        </w:rPr>
      </w:pPr>
    </w:p>
    <w:p w14:paraId="113E8E1F">
      <w:pPr>
        <w:pStyle w:val="258"/>
        <w:rPr>
          <w:rFonts w:hint="default"/>
          <w:lang w:val="en-US" w:eastAsia="zh-CN"/>
        </w:rPr>
      </w:pPr>
    </w:p>
    <w:p w14:paraId="6A5B61C3">
      <w:pPr>
        <w:pStyle w:val="258"/>
        <w:rPr>
          <w:rFonts w:hint="default"/>
          <w:lang w:val="en-US" w:eastAsia="zh-CN"/>
        </w:rPr>
      </w:pPr>
    </w:p>
    <w:p w14:paraId="44088075">
      <w:pPr>
        <w:pStyle w:val="258"/>
        <w:rPr>
          <w:rFonts w:hint="default"/>
          <w:lang w:val="en-US" w:eastAsia="zh-CN"/>
        </w:rPr>
      </w:pPr>
    </w:p>
    <w:p w14:paraId="301CB7B2">
      <w:pPr>
        <w:pStyle w:val="258"/>
        <w:rPr>
          <w:rFonts w:hint="default"/>
          <w:lang w:val="en-US" w:eastAsia="zh-CN"/>
        </w:rPr>
      </w:pPr>
    </w:p>
    <w:p w14:paraId="67E36F18">
      <w:pPr>
        <w:pStyle w:val="258"/>
        <w:rPr>
          <w:rFonts w:hint="default"/>
          <w:lang w:val="en-US" w:eastAsia="zh-CN"/>
        </w:rPr>
      </w:pPr>
    </w:p>
    <w:p w14:paraId="1E0DC0B7">
      <w:pPr>
        <w:pStyle w:val="258"/>
        <w:rPr>
          <w:rFonts w:hint="default"/>
          <w:lang w:val="en-US" w:eastAsia="zh-CN"/>
        </w:rPr>
      </w:pPr>
    </w:p>
    <w:p w14:paraId="365CD691">
      <w:pPr>
        <w:pStyle w:val="258"/>
        <w:jc w:val="center"/>
        <w:rPr>
          <w:rFonts w:hint="eastAsia" w:ascii="宋体" w:hAnsi="宋体" w:eastAsia="宋体" w:cs="宋体"/>
          <w:b w:val="0"/>
          <w:sz w:val="21"/>
          <w:lang w:val="en-US" w:eastAsia="zh-CN"/>
        </w:rPr>
      </w:pPr>
      <w:r>
        <w:rPr>
          <w:rFonts w:hint="eastAsia" w:ascii="黑体" w:hAnsi="黑体" w:eastAsia="黑体" w:cs="黑体"/>
          <w:b/>
          <w:sz w:val="21"/>
          <w:lang w:val="en-US" w:eastAsia="zh-CN"/>
        </w:rPr>
        <w:t>━━━━━━━━━━━</w:t>
      </w:r>
    </w:p>
    <w:sectPr>
      <w:headerReference r:id="rId11" w:type="first"/>
      <w:footerReference r:id="rId13" w:type="first"/>
      <w:headerReference r:id="rId10" w:type="default"/>
      <w:footerReference r:id="rId12" w:type="default"/>
      <w:pgSz w:w="11907" w:h="16839"/>
      <w:pgMar w:top="1417" w:right="1134" w:bottom="1134" w:left="1417" w:header="1418" w:footer="1134" w:gutter="0"/>
      <w:lnNumType w:countBy="0" w:restart="continuous"/>
      <w:pgNumType w:fmt="decimal" w:start="1"/>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3885E2-7775-4289-8C83-098E230609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Britannic Bold">
    <w:panose1 w:val="020B0903060703020204"/>
    <w:charset w:val="00"/>
    <w:family w:val="swiss"/>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Microsoft Sans Serif">
    <w:panose1 w:val="020B0604020202020204"/>
    <w:charset w:val="00"/>
    <w:family w:val="auto"/>
    <w:pitch w:val="default"/>
    <w:sig w:usb0="E5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方正小标宋_GBK">
    <w:panose1 w:val="02000000000000000000"/>
    <w:charset w:val="86"/>
    <w:family w:val="auto"/>
    <w:pitch w:val="default"/>
    <w:sig w:usb0="A00002BF" w:usb1="38CF7CFA" w:usb2="00082016" w:usb3="00000000" w:csb0="00040001" w:csb1="00000000"/>
    <w:embedRegular r:id="rId2" w:fontKey="{8FB210EF-DDD5-4A54-A1B3-E3A378F160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A70EF">
    <w:pPr>
      <w:pStyle w:val="25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20484A00">
    <w:pPr>
      <w:pStyle w:val="252"/>
      <w:ind w:right="360" w:firstLine="360" w:firstLineChars="0"/>
      <w:rPr>
        <w:rStyle w:val="23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49B87">
    <w:pPr>
      <w:pStyle w:val="251"/>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7EB70BD7">
    <w:pPr>
      <w:pStyle w:val="251"/>
      <w:ind w:right="360" w:firstLine="360" w:firstLineChars="0"/>
      <w:rPr>
        <w:rStyle w:val="23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E6563">
    <w:pPr>
      <w:pStyle w:val="252"/>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I</w:t>
    </w:r>
    <w:r>
      <w:rPr>
        <w:rStyle w:val="234"/>
      </w:rPr>
      <w:fldChar w:fldCharType="end"/>
    </w:r>
  </w:p>
  <w:p w14:paraId="26EBEC7B">
    <w:pPr>
      <w:pStyle w:val="252"/>
      <w:ind w:right="360" w:firstLine="360"/>
      <w:rPr>
        <w:rStyle w:val="23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194A2">
    <w:pPr>
      <w:pStyle w:val="25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6D882970">
    <w:pPr>
      <w:pStyle w:val="252"/>
      <w:ind w:right="360" w:firstLine="360" w:firstLineChars="0"/>
      <w:rPr>
        <w:rStyle w:val="23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A9A68">
    <w:pPr>
      <w:pStyle w:val="5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198AF">
    <w:pPr>
      <w:pStyle w:val="253"/>
      <w:bidi w:val="0"/>
      <w:rPr>
        <w:rFonts w:hint="eastAsia"/>
        <w:lang w:eastAsia="zh-CN"/>
      </w:rPr>
    </w:pPr>
    <w:r>
      <w:rPr>
        <w:rFonts w:hint="eastAsia"/>
        <w:lang w:eastAsia="zh-CN"/>
      </w:rPr>
      <w:t>DB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AFBA1">
    <w:pPr>
      <w:pStyle w:val="253"/>
      <w:jc w:val="left"/>
      <w:rPr>
        <w:rFonts w:hint="eastAsia"/>
        <w:lang w:eastAsia="zh-CN"/>
      </w:rPr>
    </w:pPr>
    <w:r>
      <w:rPr>
        <w:rFonts w:hint="eastAsia" w:ascii="黑体" w:hAnsi="黑体" w:eastAsia="黑体" w:cs="黑体"/>
        <w:sz w:val="21"/>
        <w:szCs w:val="21"/>
        <w:lang w:val="en-US" w:eastAsia="zh-CN"/>
      </w:rPr>
      <w:t>T/JSAS XXXX-2025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A1588">
    <w:pPr>
      <w:pStyle w:val="253"/>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T/JSAS XXXX-2025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71B8F">
    <w:pPr>
      <w:pStyle w:val="61"/>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3EE06">
    <w:pPr>
      <w:pStyle w:val="253"/>
      <w:pBdr>
        <w:bottom w:val="none" w:color="auto" w:sz="0" w:space="0"/>
      </w:pBdr>
      <w:jc w:val="right"/>
      <w:rPr>
        <w:rFonts w:hint="default"/>
        <w:lang w:val="en-US" w:eastAsia="zh-CN"/>
      </w:rPr>
    </w:pPr>
    <w:r>
      <w:rPr>
        <w:rFonts w:hint="eastAsia" w:ascii="黑体" w:hAnsi="黑体" w:eastAsia="黑体" w:cs="黑体"/>
        <w:sz w:val="21"/>
        <w:szCs w:val="21"/>
        <w:lang w:val="en-US" w:eastAsia="zh-CN"/>
      </w:rPr>
      <w:t>T/JSAS XXXX-2025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0B0EA">
    <w:pPr>
      <w:pStyle w:val="61"/>
      <w:pBdr>
        <w:bottom w:val="none" w:color="auto" w:sz="0" w:space="1"/>
      </w:pBdr>
      <w:ind w:firstLine="360"/>
      <w:jc w:val="right"/>
    </w:pPr>
    <w:r>
      <w:rPr>
        <w:rFonts w:hint="eastAsia" w:ascii="黑体" w:hAnsi="黑体" w:eastAsia="黑体" w:cs="黑体"/>
        <w:sz w:val="21"/>
        <w:szCs w:val="21"/>
        <w:lang w:val="en-US" w:eastAsia="zh-CN"/>
      </w:rPr>
      <w:t>T/JSAS XXXX-2025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F2C2F"/>
    <w:multiLevelType w:val="multilevel"/>
    <w:tmpl w:val="841F2C2F"/>
    <w:lvl w:ilvl="0" w:tentative="0">
      <w:start w:val="1"/>
      <w:numFmt w:val="lowerLetter"/>
      <w:pStyle w:val="3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5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42"/>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20"/>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50"/>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23"/>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39"/>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46"/>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26"/>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30"/>
      <w:lvlText w:val=""/>
      <w:lvlJc w:val="left"/>
      <w:pPr>
        <w:tabs>
          <w:tab w:val="left" w:pos="360"/>
        </w:tabs>
        <w:ind w:left="360" w:hanging="360" w:hangingChars="200"/>
      </w:pPr>
      <w:rPr>
        <w:rFonts w:hint="default" w:ascii="Wingdings" w:hAnsi="Wingdings"/>
      </w:rPr>
    </w:lvl>
  </w:abstractNum>
  <w:abstractNum w:abstractNumId="11">
    <w:nsid w:val="079102AD"/>
    <w:multiLevelType w:val="multilevel"/>
    <w:tmpl w:val="079102AD"/>
    <w:lvl w:ilvl="0" w:tentative="0">
      <w:start w:val="1"/>
      <w:numFmt w:val="decimal"/>
      <w:pStyle w:val="304"/>
      <w:suff w:val="nothing"/>
      <w:lvlText w:val="注%1："/>
      <w:lvlJc w:val="left"/>
      <w:pPr>
        <w:ind w:left="811" w:hanging="448"/>
      </w:pPr>
      <w:rPr>
        <w:rFonts w:ascii="黑体" w:hAnsi="黑体" w:eastAsia="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2">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1"/>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14:cntxtalts w14:val="0"/>
      </w:rPr>
    </w:lvl>
    <w:lvl w:ilvl="2" w:tentative="0">
      <w:start w:val="1"/>
      <w:numFmt w:val="none"/>
      <w:pStyle w:val="317"/>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3">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0D46713A"/>
    <w:multiLevelType w:val="multilevel"/>
    <w:tmpl w:val="0D46713A"/>
    <w:lvl w:ilvl="0" w:tentative="0">
      <w:start w:val="1"/>
      <w:numFmt w:val="bullet"/>
      <w:pStyle w:val="326"/>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15">
    <w:nsid w:val="1FC91163"/>
    <w:multiLevelType w:val="multilevel"/>
    <w:tmpl w:val="1FC91163"/>
    <w:lvl w:ilvl="0" w:tentative="0">
      <w:start w:val="1"/>
      <w:numFmt w:val="decimal"/>
      <w:pStyle w:val="2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61"/>
      <w:suff w:val="nothing"/>
      <w:lvlText w:val="%1.%2.%3　"/>
      <w:lvlJc w:val="left"/>
      <w:pPr>
        <w:ind w:left="0"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5"/>
      <w:suff w:val="nothing"/>
      <w:lvlText w:val="%1.%2.%3.%4.%5　"/>
      <w:lvlJc w:val="left"/>
      <w:pPr>
        <w:ind w:left="0" w:firstLine="0"/>
      </w:pPr>
      <w:rPr>
        <w:rFonts w:hint="eastAsia" w:ascii="黑体" w:hAnsi="Times New Roman" w:eastAsia="黑体"/>
        <w:b w:val="0"/>
        <w:i w:val="0"/>
        <w:sz w:val="21"/>
      </w:rPr>
    </w:lvl>
    <w:lvl w:ilvl="5" w:tentative="0">
      <w:start w:val="1"/>
      <w:numFmt w:val="decimal"/>
      <w:pStyle w:val="30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2A8F7113"/>
    <w:multiLevelType w:val="multilevel"/>
    <w:tmpl w:val="2A8F7113"/>
    <w:lvl w:ilvl="0" w:tentative="0">
      <w:start w:val="1"/>
      <w:numFmt w:val="upperLetter"/>
      <w:pStyle w:val="350"/>
      <w:suff w:val="space"/>
      <w:lvlText w:val="%1"/>
      <w:lvlJc w:val="left"/>
      <w:pPr>
        <w:ind w:left="0" w:firstLine="0"/>
      </w:pPr>
      <w:rPr>
        <w:rFonts w:hint="eastAsia"/>
      </w:rPr>
    </w:lvl>
    <w:lvl w:ilvl="1" w:tentative="0">
      <w:start w:val="1"/>
      <w:numFmt w:val="decimal"/>
      <w:pStyle w:val="281"/>
      <w:suff w:val="nothing"/>
      <w:lvlText w:val="图%1.%2　"/>
      <w:lvlJc w:val="left"/>
      <w:pPr>
        <w:ind w:left="0" w:firstLine="0"/>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7">
    <w:nsid w:val="40A66E70"/>
    <w:multiLevelType w:val="multilevel"/>
    <w:tmpl w:val="40A66E7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410D8AF7"/>
    <w:multiLevelType w:val="multilevel"/>
    <w:tmpl w:val="410D8AF7"/>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9">
    <w:nsid w:val="41A64E98"/>
    <w:multiLevelType w:val="multilevel"/>
    <w:tmpl w:val="41A64E98"/>
    <w:lvl w:ilvl="0" w:tentative="0">
      <w:start w:val="1"/>
      <w:numFmt w:val="decimal"/>
      <w:pStyle w:val="306"/>
      <w:lvlText w:val="0.%1"/>
      <w:lvlJc w:val="left"/>
      <w:pPr>
        <w:tabs>
          <w:tab w:val="left" w:pos="360"/>
        </w:tabs>
        <w:ind w:left="0" w:firstLine="0"/>
      </w:pPr>
      <w:rPr>
        <w:rFonts w:hint="eastAsia" w:ascii="黑体" w:hAnsi="Times New Roman" w:eastAsia="黑体"/>
        <w:b w:val="0"/>
        <w:i w:val="0"/>
        <w:sz w:val="21"/>
      </w:rPr>
    </w:lvl>
    <w:lvl w:ilvl="1" w:tentative="0">
      <w:start w:val="1"/>
      <w:numFmt w:val="decimal"/>
      <w:pStyle w:val="347"/>
      <w:lvlText w:val="0.%1.%2"/>
      <w:lvlJc w:val="left"/>
      <w:pPr>
        <w:tabs>
          <w:tab w:val="left" w:pos="720"/>
        </w:tabs>
        <w:ind w:left="0" w:firstLine="0"/>
      </w:pPr>
      <w:rPr>
        <w:rFonts w:hint="eastAsia" w:ascii="黑体" w:hAnsi="Times New Roman" w:eastAsia="黑体"/>
        <w:b w:val="0"/>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0">
    <w:nsid w:val="4B733A5F"/>
    <w:multiLevelType w:val="multilevel"/>
    <w:tmpl w:val="4B733A5F"/>
    <w:lvl w:ilvl="0" w:tentative="0">
      <w:start w:val="1"/>
      <w:numFmt w:val="decimal"/>
      <w:pStyle w:val="30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1">
    <w:nsid w:val="55E02EF4"/>
    <w:multiLevelType w:val="multilevel"/>
    <w:tmpl w:val="55E02EF4"/>
    <w:lvl w:ilvl="0" w:tentative="0">
      <w:start w:val="1"/>
      <w:numFmt w:val="decimal"/>
      <w:pStyle w:val="302"/>
      <w:lvlText w:val="图%1"/>
      <w:lvlJc w:val="left"/>
      <w:pPr>
        <w:tabs>
          <w:tab w:val="left" w:pos="360"/>
        </w:tabs>
        <w:ind w:left="0" w:firstLine="0"/>
      </w:pPr>
      <w:rPr>
        <w:rFonts w:hint="eastAsia" w:ascii="黑体" w:eastAsia="黑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B7E3733"/>
    <w:multiLevelType w:val="multilevel"/>
    <w:tmpl w:val="5B7E3733"/>
    <w:lvl w:ilvl="0" w:tentative="0">
      <w:start w:val="1"/>
      <w:numFmt w:val="decimal"/>
      <w:pStyle w:val="29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3">
    <w:nsid w:val="5ED64C35"/>
    <w:multiLevelType w:val="multilevel"/>
    <w:tmpl w:val="5ED64C35"/>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4">
    <w:nsid w:val="60B55DC2"/>
    <w:multiLevelType w:val="multilevel"/>
    <w:tmpl w:val="60B55DC2"/>
    <w:lvl w:ilvl="0" w:tentative="0">
      <w:start w:val="1"/>
      <w:numFmt w:val="upperLetter"/>
      <w:pStyle w:val="349"/>
      <w:lvlText w:val="%1"/>
      <w:lvlJc w:val="left"/>
      <w:pPr>
        <w:tabs>
          <w:tab w:val="left" w:pos="0"/>
        </w:tabs>
        <w:ind w:left="0" w:firstLine="0"/>
      </w:pPr>
      <w:rPr>
        <w:rFonts w:hint="eastAsia"/>
      </w:rPr>
    </w:lvl>
    <w:lvl w:ilvl="1" w:tentative="0">
      <w:start w:val="1"/>
      <w:numFmt w:val="decimal"/>
      <w:pStyle w:val="27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14:cntxtalts w14:val="0"/>
      </w:rPr>
    </w:lvl>
    <w:lvl w:ilvl="2" w:tentative="0">
      <w:start w:val="1"/>
      <w:numFmt w:val="none"/>
      <w:pStyle w:val="318"/>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5">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7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508"/>
      <w:suff w:val="nothing"/>
      <w:lvlText w:val="%1%2　"/>
      <w:lvlJc w:val="left"/>
      <w:pPr>
        <w:ind w:left="0" w:firstLine="0"/>
      </w:pPr>
      <w:rPr>
        <w:rFonts w:hint="eastAsia" w:ascii="黑体" w:hAnsi="Times New Roman" w:eastAsia="黑体"/>
        <w:b w:val="0"/>
        <w:i w:val="0"/>
        <w:sz w:val="21"/>
      </w:rPr>
    </w:lvl>
    <w:lvl w:ilvl="2" w:tentative="0">
      <w:start w:val="1"/>
      <w:numFmt w:val="decimal"/>
      <w:pStyle w:val="51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7">
    <w:nsid w:val="6DBF04F4"/>
    <w:multiLevelType w:val="multilevel"/>
    <w:tmpl w:val="6DBF04F4"/>
    <w:lvl w:ilvl="0" w:tentative="0">
      <w:start w:val="1"/>
      <w:numFmt w:val="none"/>
      <w:pStyle w:val="30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8">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8"/>
      <w:suff w:val="nothing"/>
      <w:lvlText w:val="%1%2 "/>
      <w:lvlJc w:val="left"/>
      <w:pPr>
        <w:ind w:left="0" w:firstLine="0"/>
      </w:pPr>
      <w:rPr>
        <w:rFonts w:hint="eastAsia" w:ascii="黑体" w:hAnsi="Times New Roman" w:eastAsia="黑体"/>
        <w:b/>
        <w:i w:val="0"/>
        <w:sz w:val="28"/>
      </w:rPr>
    </w:lvl>
    <w:lvl w:ilvl="2" w:tentative="0">
      <w:start w:val="1"/>
      <w:numFmt w:val="decimal"/>
      <w:pStyle w:val="309"/>
      <w:suff w:val="nothing"/>
      <w:lvlText w:val="%1%2.%3　"/>
      <w:lvlJc w:val="left"/>
      <w:pPr>
        <w:ind w:left="0" w:firstLine="0"/>
      </w:pPr>
      <w:rPr>
        <w:rFonts w:hint="eastAsia" w:ascii="黑体" w:hAnsi="Times New Roman" w:eastAsia="黑体"/>
        <w:b/>
        <w:i w:val="0"/>
        <w:sz w:val="21"/>
      </w:rPr>
    </w:lvl>
    <w:lvl w:ilvl="3" w:tentative="0">
      <w:start w:val="1"/>
      <w:numFmt w:val="decimal"/>
      <w:pStyle w:val="310"/>
      <w:suff w:val="nothing"/>
      <w:lvlText w:val="%1%2.%3.%4　"/>
      <w:lvlJc w:val="left"/>
      <w:pPr>
        <w:ind w:left="0" w:firstLine="0"/>
      </w:pPr>
      <w:rPr>
        <w:rFonts w:hint="eastAsia" w:ascii="黑体" w:hAnsi="Times New Roman" w:eastAsia="黑体"/>
        <w:b/>
        <w:i w:val="0"/>
        <w:sz w:val="21"/>
      </w:rPr>
    </w:lvl>
    <w:lvl w:ilvl="4" w:tentative="0">
      <w:start w:val="1"/>
      <w:numFmt w:val="decimal"/>
      <w:pStyle w:val="311"/>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2"/>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3"/>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5"/>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4"/>
      <w:lvlText w:val="%2.0.%9"/>
      <w:lvlJc w:val="left"/>
      <w:pPr>
        <w:tabs>
          <w:tab w:val="left" w:pos="720"/>
        </w:tabs>
        <w:ind w:left="0" w:firstLine="0"/>
      </w:pPr>
      <w:rPr>
        <w:rFonts w:hint="eastAsia" w:ascii="黑体" w:hAnsi="华文细黑" w:eastAsia="黑体"/>
        <w:b/>
        <w:i w:val="0"/>
        <w:sz w:val="21"/>
      </w:rPr>
    </w:lvl>
  </w:abstractNum>
  <w:abstractNum w:abstractNumId="29">
    <w:nsid w:val="76933334"/>
    <w:multiLevelType w:val="multilevel"/>
    <w:tmpl w:val="76933334"/>
    <w:lvl w:ilvl="0" w:tentative="0">
      <w:start w:val="1"/>
      <w:numFmt w:val="none"/>
      <w:pStyle w:val="285"/>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15"/>
  </w:num>
  <w:num w:numId="12">
    <w:abstractNumId w:val="25"/>
  </w:num>
  <w:num w:numId="13">
    <w:abstractNumId w:val="24"/>
  </w:num>
  <w:num w:numId="14">
    <w:abstractNumId w:val="16"/>
  </w:num>
  <w:num w:numId="15">
    <w:abstractNumId w:val="29"/>
  </w:num>
  <w:num w:numId="16">
    <w:abstractNumId w:val="13"/>
  </w:num>
  <w:num w:numId="17">
    <w:abstractNumId w:val="0"/>
  </w:num>
  <w:num w:numId="18">
    <w:abstractNumId w:val="22"/>
  </w:num>
  <w:num w:numId="19">
    <w:abstractNumId w:val="12"/>
  </w:num>
  <w:num w:numId="20">
    <w:abstractNumId w:val="21"/>
  </w:num>
  <w:num w:numId="21">
    <w:abstractNumId w:val="27"/>
  </w:num>
  <w:num w:numId="22">
    <w:abstractNumId w:val="11"/>
  </w:num>
  <w:num w:numId="23">
    <w:abstractNumId w:val="19"/>
  </w:num>
  <w:num w:numId="24">
    <w:abstractNumId w:val="20"/>
  </w:num>
  <w:num w:numId="25">
    <w:abstractNumId w:val="28"/>
  </w:num>
  <w:num w:numId="26">
    <w:abstractNumId w:val="14"/>
  </w:num>
  <w:num w:numId="27">
    <w:abstractNumId w:val="26"/>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1"/>
  <w:bordersDoNotSurroundHeader w:val="0"/>
  <w:bordersDoNotSurroundFooter w:val="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defaultTabStop w:val="21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mMTg4MjZmYWM3OWU4YzZjZDY0ZThkOGM1NDZjNDUifQ=="/>
  </w:docVars>
  <w:rsids>
    <w:rsidRoot w:val="01BD55AE"/>
    <w:rsid w:val="00006548"/>
    <w:rsid w:val="00027BD3"/>
    <w:rsid w:val="00036B39"/>
    <w:rsid w:val="000372EA"/>
    <w:rsid w:val="00040BBF"/>
    <w:rsid w:val="00053FB5"/>
    <w:rsid w:val="00075DD9"/>
    <w:rsid w:val="00076F59"/>
    <w:rsid w:val="000810CB"/>
    <w:rsid w:val="00083185"/>
    <w:rsid w:val="0009271F"/>
    <w:rsid w:val="0009648F"/>
    <w:rsid w:val="000A568D"/>
    <w:rsid w:val="000A6AD6"/>
    <w:rsid w:val="000A6E5F"/>
    <w:rsid w:val="000B6ECB"/>
    <w:rsid w:val="000C21DC"/>
    <w:rsid w:val="000C2EFF"/>
    <w:rsid w:val="000D2D03"/>
    <w:rsid w:val="000E2B29"/>
    <w:rsid w:val="000E7B1D"/>
    <w:rsid w:val="00123BF9"/>
    <w:rsid w:val="00127602"/>
    <w:rsid w:val="00144633"/>
    <w:rsid w:val="001517CF"/>
    <w:rsid w:val="00164C6D"/>
    <w:rsid w:val="00170B1F"/>
    <w:rsid w:val="00172236"/>
    <w:rsid w:val="001748CC"/>
    <w:rsid w:val="0017737E"/>
    <w:rsid w:val="001830DE"/>
    <w:rsid w:val="001A5BF9"/>
    <w:rsid w:val="001C2054"/>
    <w:rsid w:val="001D5AA4"/>
    <w:rsid w:val="001D71BA"/>
    <w:rsid w:val="001F0E09"/>
    <w:rsid w:val="00216264"/>
    <w:rsid w:val="00227E52"/>
    <w:rsid w:val="002310FD"/>
    <w:rsid w:val="00235CB0"/>
    <w:rsid w:val="00247E6D"/>
    <w:rsid w:val="00267674"/>
    <w:rsid w:val="00277D91"/>
    <w:rsid w:val="00282FBE"/>
    <w:rsid w:val="00287FD8"/>
    <w:rsid w:val="002917C0"/>
    <w:rsid w:val="002A3BE2"/>
    <w:rsid w:val="002A4DD0"/>
    <w:rsid w:val="002A6B18"/>
    <w:rsid w:val="002C6C4A"/>
    <w:rsid w:val="002E08C1"/>
    <w:rsid w:val="002E5F3F"/>
    <w:rsid w:val="002F1862"/>
    <w:rsid w:val="00303CA5"/>
    <w:rsid w:val="00316CBA"/>
    <w:rsid w:val="00324802"/>
    <w:rsid w:val="00337CA1"/>
    <w:rsid w:val="00366B99"/>
    <w:rsid w:val="00397925"/>
    <w:rsid w:val="003A4F7B"/>
    <w:rsid w:val="003B65E2"/>
    <w:rsid w:val="003C5C82"/>
    <w:rsid w:val="003D636C"/>
    <w:rsid w:val="003E7CE2"/>
    <w:rsid w:val="003F2DA8"/>
    <w:rsid w:val="003F764E"/>
    <w:rsid w:val="00406CC1"/>
    <w:rsid w:val="0041207A"/>
    <w:rsid w:val="00436ECC"/>
    <w:rsid w:val="004414E6"/>
    <w:rsid w:val="00447DDB"/>
    <w:rsid w:val="004548A9"/>
    <w:rsid w:val="004619AC"/>
    <w:rsid w:val="00463A10"/>
    <w:rsid w:val="00466FF2"/>
    <w:rsid w:val="00467339"/>
    <w:rsid w:val="004826C9"/>
    <w:rsid w:val="0048668C"/>
    <w:rsid w:val="00490088"/>
    <w:rsid w:val="004A3243"/>
    <w:rsid w:val="0050545B"/>
    <w:rsid w:val="005134E3"/>
    <w:rsid w:val="00515AC9"/>
    <w:rsid w:val="005175BF"/>
    <w:rsid w:val="00517D40"/>
    <w:rsid w:val="00520DEA"/>
    <w:rsid w:val="00521E61"/>
    <w:rsid w:val="005272AE"/>
    <w:rsid w:val="005322CC"/>
    <w:rsid w:val="00532D32"/>
    <w:rsid w:val="0053303D"/>
    <w:rsid w:val="00534928"/>
    <w:rsid w:val="00562526"/>
    <w:rsid w:val="00573966"/>
    <w:rsid w:val="00573CAA"/>
    <w:rsid w:val="00596BBE"/>
    <w:rsid w:val="005A35D5"/>
    <w:rsid w:val="005A406C"/>
    <w:rsid w:val="005D5966"/>
    <w:rsid w:val="00601445"/>
    <w:rsid w:val="00611BD0"/>
    <w:rsid w:val="0061695B"/>
    <w:rsid w:val="00630366"/>
    <w:rsid w:val="00630EC5"/>
    <w:rsid w:val="0065094C"/>
    <w:rsid w:val="00674639"/>
    <w:rsid w:val="00681844"/>
    <w:rsid w:val="006A01D7"/>
    <w:rsid w:val="006A2E8B"/>
    <w:rsid w:val="006B643E"/>
    <w:rsid w:val="006D12A2"/>
    <w:rsid w:val="006D6D2B"/>
    <w:rsid w:val="006E740A"/>
    <w:rsid w:val="006E7E4F"/>
    <w:rsid w:val="006F1FF9"/>
    <w:rsid w:val="007064A5"/>
    <w:rsid w:val="00715BD0"/>
    <w:rsid w:val="00743CC7"/>
    <w:rsid w:val="0074732A"/>
    <w:rsid w:val="00767B2F"/>
    <w:rsid w:val="00773A5E"/>
    <w:rsid w:val="00776408"/>
    <w:rsid w:val="0078233D"/>
    <w:rsid w:val="007D2FAA"/>
    <w:rsid w:val="007E0206"/>
    <w:rsid w:val="007E3F4F"/>
    <w:rsid w:val="007F69B9"/>
    <w:rsid w:val="00811C33"/>
    <w:rsid w:val="00852FD6"/>
    <w:rsid w:val="0086798F"/>
    <w:rsid w:val="008708FD"/>
    <w:rsid w:val="008C0296"/>
    <w:rsid w:val="008C5347"/>
    <w:rsid w:val="008D2560"/>
    <w:rsid w:val="008D383F"/>
    <w:rsid w:val="008E1AE0"/>
    <w:rsid w:val="008E351F"/>
    <w:rsid w:val="00901DA3"/>
    <w:rsid w:val="009535DF"/>
    <w:rsid w:val="0095659D"/>
    <w:rsid w:val="009676B1"/>
    <w:rsid w:val="009721AF"/>
    <w:rsid w:val="00995610"/>
    <w:rsid w:val="009C0704"/>
    <w:rsid w:val="009D19E4"/>
    <w:rsid w:val="009F7CDF"/>
    <w:rsid w:val="00A329C9"/>
    <w:rsid w:val="00A342E2"/>
    <w:rsid w:val="00A35C5B"/>
    <w:rsid w:val="00A40CF5"/>
    <w:rsid w:val="00A470A7"/>
    <w:rsid w:val="00A473CC"/>
    <w:rsid w:val="00A832D8"/>
    <w:rsid w:val="00A87239"/>
    <w:rsid w:val="00A94542"/>
    <w:rsid w:val="00AA4903"/>
    <w:rsid w:val="00AA4BDA"/>
    <w:rsid w:val="00AB12B4"/>
    <w:rsid w:val="00AC06BB"/>
    <w:rsid w:val="00AC3ACC"/>
    <w:rsid w:val="00AD7ECC"/>
    <w:rsid w:val="00AE108D"/>
    <w:rsid w:val="00AE3FF9"/>
    <w:rsid w:val="00AF2B0D"/>
    <w:rsid w:val="00AF2DD6"/>
    <w:rsid w:val="00B01D8B"/>
    <w:rsid w:val="00B0338D"/>
    <w:rsid w:val="00B0682B"/>
    <w:rsid w:val="00B06F9F"/>
    <w:rsid w:val="00B13E76"/>
    <w:rsid w:val="00B23033"/>
    <w:rsid w:val="00B23075"/>
    <w:rsid w:val="00B454CA"/>
    <w:rsid w:val="00B55871"/>
    <w:rsid w:val="00B565EB"/>
    <w:rsid w:val="00B614B1"/>
    <w:rsid w:val="00B74D02"/>
    <w:rsid w:val="00B807AF"/>
    <w:rsid w:val="00B90349"/>
    <w:rsid w:val="00BC6C4C"/>
    <w:rsid w:val="00BE027D"/>
    <w:rsid w:val="00BF3DB8"/>
    <w:rsid w:val="00BF533F"/>
    <w:rsid w:val="00C12F1C"/>
    <w:rsid w:val="00C22264"/>
    <w:rsid w:val="00C231D9"/>
    <w:rsid w:val="00C26FF1"/>
    <w:rsid w:val="00C7294C"/>
    <w:rsid w:val="00C7721B"/>
    <w:rsid w:val="00C80B64"/>
    <w:rsid w:val="00C825D9"/>
    <w:rsid w:val="00CA1496"/>
    <w:rsid w:val="00CA612B"/>
    <w:rsid w:val="00CB182F"/>
    <w:rsid w:val="00CC19EC"/>
    <w:rsid w:val="00CE0378"/>
    <w:rsid w:val="00CF740D"/>
    <w:rsid w:val="00D10F52"/>
    <w:rsid w:val="00D20260"/>
    <w:rsid w:val="00D32102"/>
    <w:rsid w:val="00D679FB"/>
    <w:rsid w:val="00D77681"/>
    <w:rsid w:val="00DC300E"/>
    <w:rsid w:val="00DC5920"/>
    <w:rsid w:val="00DE6C5C"/>
    <w:rsid w:val="00DE79D1"/>
    <w:rsid w:val="00DF3719"/>
    <w:rsid w:val="00E04DBB"/>
    <w:rsid w:val="00E05C6A"/>
    <w:rsid w:val="00E05E73"/>
    <w:rsid w:val="00E12E32"/>
    <w:rsid w:val="00E245C7"/>
    <w:rsid w:val="00E307EE"/>
    <w:rsid w:val="00E30917"/>
    <w:rsid w:val="00E33A22"/>
    <w:rsid w:val="00E376DF"/>
    <w:rsid w:val="00E558DE"/>
    <w:rsid w:val="00E638E4"/>
    <w:rsid w:val="00E73319"/>
    <w:rsid w:val="00E83142"/>
    <w:rsid w:val="00E87A23"/>
    <w:rsid w:val="00E96E93"/>
    <w:rsid w:val="00ED1474"/>
    <w:rsid w:val="00ED7098"/>
    <w:rsid w:val="00EE4858"/>
    <w:rsid w:val="00EE4A1A"/>
    <w:rsid w:val="00F17B6A"/>
    <w:rsid w:val="00F252F0"/>
    <w:rsid w:val="00F25CA4"/>
    <w:rsid w:val="00F66499"/>
    <w:rsid w:val="00F73EF2"/>
    <w:rsid w:val="00F8041E"/>
    <w:rsid w:val="00FD74B3"/>
    <w:rsid w:val="0116386F"/>
    <w:rsid w:val="01331B85"/>
    <w:rsid w:val="01BD55AE"/>
    <w:rsid w:val="01D45BC1"/>
    <w:rsid w:val="02497C0B"/>
    <w:rsid w:val="02B17D57"/>
    <w:rsid w:val="02B47281"/>
    <w:rsid w:val="03A34BE1"/>
    <w:rsid w:val="03E57367"/>
    <w:rsid w:val="082B7BE2"/>
    <w:rsid w:val="08585740"/>
    <w:rsid w:val="091F4B4B"/>
    <w:rsid w:val="0A797821"/>
    <w:rsid w:val="0C0D799E"/>
    <w:rsid w:val="0D1C2D59"/>
    <w:rsid w:val="0D365CA4"/>
    <w:rsid w:val="0E1F1541"/>
    <w:rsid w:val="0FAF542A"/>
    <w:rsid w:val="10093E5F"/>
    <w:rsid w:val="10E221F5"/>
    <w:rsid w:val="11AB5AB5"/>
    <w:rsid w:val="12C24642"/>
    <w:rsid w:val="13F541E0"/>
    <w:rsid w:val="14B20F69"/>
    <w:rsid w:val="15AA4B5B"/>
    <w:rsid w:val="179C73F7"/>
    <w:rsid w:val="17E341B7"/>
    <w:rsid w:val="1B9D7627"/>
    <w:rsid w:val="1B9E5DA3"/>
    <w:rsid w:val="1BC06408"/>
    <w:rsid w:val="1BFF60A7"/>
    <w:rsid w:val="1DDC70C9"/>
    <w:rsid w:val="1DFC1470"/>
    <w:rsid w:val="206210D5"/>
    <w:rsid w:val="21D10CA8"/>
    <w:rsid w:val="242A45CF"/>
    <w:rsid w:val="2526682A"/>
    <w:rsid w:val="25F103F5"/>
    <w:rsid w:val="26775B6F"/>
    <w:rsid w:val="27813441"/>
    <w:rsid w:val="29986528"/>
    <w:rsid w:val="2B2C4703"/>
    <w:rsid w:val="2C690A78"/>
    <w:rsid w:val="2C892158"/>
    <w:rsid w:val="2DCD5441"/>
    <w:rsid w:val="2F1B2550"/>
    <w:rsid w:val="30356DF2"/>
    <w:rsid w:val="31F503CA"/>
    <w:rsid w:val="339B5ACE"/>
    <w:rsid w:val="34031D2F"/>
    <w:rsid w:val="34202B60"/>
    <w:rsid w:val="346E1DAF"/>
    <w:rsid w:val="364123ED"/>
    <w:rsid w:val="36FC74B6"/>
    <w:rsid w:val="370945C1"/>
    <w:rsid w:val="37D20007"/>
    <w:rsid w:val="388475BE"/>
    <w:rsid w:val="38B1554C"/>
    <w:rsid w:val="39E969BC"/>
    <w:rsid w:val="3A337BCB"/>
    <w:rsid w:val="3AF408A9"/>
    <w:rsid w:val="3BA77482"/>
    <w:rsid w:val="3D537E59"/>
    <w:rsid w:val="3DB6486B"/>
    <w:rsid w:val="3DFA4E64"/>
    <w:rsid w:val="3E9649EE"/>
    <w:rsid w:val="3F020E75"/>
    <w:rsid w:val="4253779A"/>
    <w:rsid w:val="440C0554"/>
    <w:rsid w:val="443B271B"/>
    <w:rsid w:val="449649E5"/>
    <w:rsid w:val="4497145E"/>
    <w:rsid w:val="45F93F92"/>
    <w:rsid w:val="46811F6C"/>
    <w:rsid w:val="47A142CF"/>
    <w:rsid w:val="47E04B41"/>
    <w:rsid w:val="496E0D4F"/>
    <w:rsid w:val="49796D4C"/>
    <w:rsid w:val="49FC22B9"/>
    <w:rsid w:val="4C2C64B8"/>
    <w:rsid w:val="4C8D7977"/>
    <w:rsid w:val="4D10355D"/>
    <w:rsid w:val="4D550D41"/>
    <w:rsid w:val="4DB8639B"/>
    <w:rsid w:val="4DDD030B"/>
    <w:rsid w:val="4E1D4C46"/>
    <w:rsid w:val="4E255D2C"/>
    <w:rsid w:val="4E617F69"/>
    <w:rsid w:val="4E7B76FB"/>
    <w:rsid w:val="4EE71C29"/>
    <w:rsid w:val="4F094051"/>
    <w:rsid w:val="50A215BE"/>
    <w:rsid w:val="514A60FC"/>
    <w:rsid w:val="5158656D"/>
    <w:rsid w:val="521670A1"/>
    <w:rsid w:val="5517274A"/>
    <w:rsid w:val="5555355C"/>
    <w:rsid w:val="556E4650"/>
    <w:rsid w:val="568E344A"/>
    <w:rsid w:val="57237092"/>
    <w:rsid w:val="58E6255C"/>
    <w:rsid w:val="5A447C78"/>
    <w:rsid w:val="5B247279"/>
    <w:rsid w:val="5BE865EB"/>
    <w:rsid w:val="5CEB0141"/>
    <w:rsid w:val="5D06355D"/>
    <w:rsid w:val="5D1C260D"/>
    <w:rsid w:val="5D404819"/>
    <w:rsid w:val="5F0D3DD3"/>
    <w:rsid w:val="5F667F53"/>
    <w:rsid w:val="5F891239"/>
    <w:rsid w:val="5FB65E93"/>
    <w:rsid w:val="60887A23"/>
    <w:rsid w:val="61DB1EFC"/>
    <w:rsid w:val="631657EC"/>
    <w:rsid w:val="635C5E14"/>
    <w:rsid w:val="63F33290"/>
    <w:rsid w:val="65086385"/>
    <w:rsid w:val="66FD52AF"/>
    <w:rsid w:val="67277FC8"/>
    <w:rsid w:val="677F6E76"/>
    <w:rsid w:val="68085DB5"/>
    <w:rsid w:val="681F3395"/>
    <w:rsid w:val="68A467A0"/>
    <w:rsid w:val="69212871"/>
    <w:rsid w:val="693D5932"/>
    <w:rsid w:val="6944465B"/>
    <w:rsid w:val="698F62F8"/>
    <w:rsid w:val="6A230B9F"/>
    <w:rsid w:val="6A4021D8"/>
    <w:rsid w:val="6AED4217"/>
    <w:rsid w:val="6B2242E0"/>
    <w:rsid w:val="6B4A32EB"/>
    <w:rsid w:val="6C4136E7"/>
    <w:rsid w:val="6E9323E7"/>
    <w:rsid w:val="72937517"/>
    <w:rsid w:val="737F76FC"/>
    <w:rsid w:val="740D281B"/>
    <w:rsid w:val="7537216E"/>
    <w:rsid w:val="78322549"/>
    <w:rsid w:val="78856ECF"/>
    <w:rsid w:val="78B235BD"/>
    <w:rsid w:val="795113A5"/>
    <w:rsid w:val="797F5A41"/>
    <w:rsid w:val="7B24462D"/>
    <w:rsid w:val="7B2A7B4E"/>
    <w:rsid w:val="7C3C7A60"/>
    <w:rsid w:val="7CD929CD"/>
    <w:rsid w:val="7D406E30"/>
    <w:rsid w:val="7DAD0033"/>
    <w:rsid w:val="7DD17A2C"/>
    <w:rsid w:val="7E3C2153"/>
    <w:rsid w:val="7E4E00D8"/>
    <w:rsid w:val="7E5E7FB7"/>
    <w:rsid w:val="7F522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iPriority="99" w:name="annotation text"/>
    <w:lsdException w:qFormat="1" w:unhideWhenUsed="0" w:uiPriority="0" w:name="header"/>
    <w:lsdException w:qFormat="1" w:unhideWhenUsed="0" w:uiPriority="0" w:name="footer"/>
    <w:lsdException w:qFormat="1" w:uiPriority="99" w:name="index heading"/>
    <w:lsdException w:qFormat="1" w:unhideWhenUsed="0" w:uiPriority="0" w:semiHidden="0" w:name="caption"/>
    <w:lsdException w:qFormat="1" w:unhideWhenUsed="0" w:uiPriority="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semiHidden="0"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60"/>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4"/>
    <w:next w:val="1"/>
    <w:semiHidden/>
    <w:qFormat/>
    <w:uiPriority w:val="0"/>
    <w:pPr>
      <w:ind w:left="500" w:leftChars="500"/>
    </w:pPr>
  </w:style>
  <w:style w:type="paragraph" w:styleId="14">
    <w:name w:val="toc 6"/>
    <w:basedOn w:val="15"/>
    <w:next w:val="1"/>
    <w:semiHidden/>
    <w:qFormat/>
    <w:uiPriority w:val="0"/>
    <w:pPr>
      <w:ind w:left="400" w:leftChars="400"/>
    </w:pPr>
  </w:style>
  <w:style w:type="paragraph" w:styleId="15">
    <w:name w:val="toc 5"/>
    <w:basedOn w:val="16"/>
    <w:next w:val="1"/>
    <w:semiHidden/>
    <w:qFormat/>
    <w:uiPriority w:val="0"/>
    <w:pPr>
      <w:ind w:left="300" w:leftChars="300"/>
    </w:pPr>
  </w:style>
  <w:style w:type="paragraph" w:styleId="16">
    <w:name w:val="toc 4"/>
    <w:basedOn w:val="17"/>
    <w:next w:val="1"/>
    <w:semiHidden/>
    <w:qFormat/>
    <w:uiPriority w:val="0"/>
    <w:pPr>
      <w:ind w:left="200" w:leftChars="200"/>
    </w:pPr>
  </w:style>
  <w:style w:type="paragraph" w:styleId="17">
    <w:name w:val="toc 3"/>
    <w:basedOn w:val="18"/>
    <w:next w:val="1"/>
    <w:semiHidden/>
    <w:qFormat/>
    <w:uiPriority w:val="0"/>
    <w:pPr>
      <w:ind w:left="100" w:leftChars="100"/>
    </w:pPr>
  </w:style>
  <w:style w:type="paragraph" w:styleId="18">
    <w:name w:val="toc 2"/>
    <w:basedOn w:val="19"/>
    <w:next w:val="1"/>
    <w:qFormat/>
    <w:uiPriority w:val="39"/>
  </w:style>
  <w:style w:type="paragraph" w:styleId="19">
    <w:name w:val="toc 1"/>
    <w:next w:val="1"/>
    <w:semiHidden/>
    <w:qFormat/>
    <w:uiPriority w:val="0"/>
    <w:pPr>
      <w:spacing w:before="25" w:beforeLines="25" w:after="25" w:afterLines="25"/>
      <w:jc w:val="both"/>
    </w:pPr>
    <w:rPr>
      <w:rFonts w:ascii="宋体" w:hAnsi="Times New Roman" w:eastAsia="宋体" w:cs="Times New Roman"/>
      <w:sz w:val="21"/>
      <w:lang w:val="en-US" w:eastAsia="zh-CN" w:bidi="ar-SA"/>
    </w:rPr>
  </w:style>
  <w:style w:type="paragraph" w:styleId="20">
    <w:name w:val="List Number 2"/>
    <w:basedOn w:val="1"/>
    <w:semiHidden/>
    <w:unhideWhenUsed/>
    <w:qFormat/>
    <w:uiPriority w:val="99"/>
    <w:pPr>
      <w:numPr>
        <w:ilvl w:val="0"/>
        <w:numId w:val="1"/>
      </w:numPr>
      <w:contextualSpacing/>
    </w:pPr>
  </w:style>
  <w:style w:type="paragraph" w:styleId="21">
    <w:name w:val="table of authorities"/>
    <w:basedOn w:val="1"/>
    <w:next w:val="1"/>
    <w:semiHidden/>
    <w:unhideWhenUsed/>
    <w:qFormat/>
    <w:uiPriority w:val="99"/>
    <w:pPr>
      <w:ind w:left="420" w:leftChars="200"/>
    </w:pPr>
  </w:style>
  <w:style w:type="paragraph" w:styleId="22">
    <w:name w:val="Note Heading"/>
    <w:basedOn w:val="1"/>
    <w:next w:val="1"/>
    <w:link w:val="492"/>
    <w:semiHidden/>
    <w:unhideWhenUsed/>
    <w:qFormat/>
    <w:uiPriority w:val="99"/>
    <w:pPr>
      <w:jc w:val="center"/>
    </w:pPr>
  </w:style>
  <w:style w:type="paragraph" w:styleId="23">
    <w:name w:val="List Bullet 4"/>
    <w:basedOn w:val="1"/>
    <w:semiHidden/>
    <w:unhideWhenUsed/>
    <w:qFormat/>
    <w:uiPriority w:val="99"/>
    <w:pPr>
      <w:numPr>
        <w:ilvl w:val="0"/>
        <w:numId w:val="2"/>
      </w:numPr>
      <w:contextualSpacing/>
    </w:pPr>
  </w:style>
  <w:style w:type="paragraph" w:styleId="24">
    <w:name w:val="index 8"/>
    <w:basedOn w:val="1"/>
    <w:next w:val="1"/>
    <w:semiHidden/>
    <w:unhideWhenUsed/>
    <w:qFormat/>
    <w:uiPriority w:val="99"/>
    <w:pPr>
      <w:ind w:left="1400" w:leftChars="1400"/>
    </w:pPr>
  </w:style>
  <w:style w:type="paragraph" w:styleId="25">
    <w:name w:val="E-mail Signature"/>
    <w:basedOn w:val="1"/>
    <w:link w:val="358"/>
    <w:semiHidden/>
    <w:unhideWhenUsed/>
    <w:qFormat/>
    <w:uiPriority w:val="99"/>
  </w:style>
  <w:style w:type="paragraph" w:styleId="26">
    <w:name w:val="List Number"/>
    <w:basedOn w:val="1"/>
    <w:semiHidden/>
    <w:unhideWhenUsed/>
    <w:qFormat/>
    <w:uiPriority w:val="99"/>
    <w:pPr>
      <w:numPr>
        <w:ilvl w:val="0"/>
        <w:numId w:val="3"/>
      </w:numPr>
      <w:contextualSpacing/>
    </w:pPr>
  </w:style>
  <w:style w:type="paragraph" w:styleId="27">
    <w:name w:val="Normal Indent"/>
    <w:basedOn w:val="1"/>
    <w:semiHidden/>
    <w:unhideWhenUsed/>
    <w:qFormat/>
    <w:uiPriority w:val="99"/>
    <w:pPr>
      <w:ind w:firstLine="420" w:firstLineChars="200"/>
    </w:pPr>
  </w:style>
  <w:style w:type="paragraph" w:styleId="28">
    <w:name w:val="caption"/>
    <w:basedOn w:val="1"/>
    <w:next w:val="1"/>
    <w:qFormat/>
    <w:uiPriority w:val="0"/>
    <w:rPr>
      <w:rFonts w:ascii="宋体" w:hAnsi="Arial" w:cs="Arial"/>
      <w:szCs w:val="20"/>
    </w:rPr>
  </w:style>
  <w:style w:type="paragraph" w:styleId="29">
    <w:name w:val="index 5"/>
    <w:basedOn w:val="1"/>
    <w:next w:val="1"/>
    <w:semiHidden/>
    <w:unhideWhenUsed/>
    <w:qFormat/>
    <w:uiPriority w:val="99"/>
    <w:pPr>
      <w:ind w:left="800" w:leftChars="800"/>
    </w:pPr>
  </w:style>
  <w:style w:type="paragraph" w:styleId="30">
    <w:name w:val="List Bullet"/>
    <w:basedOn w:val="1"/>
    <w:semiHidden/>
    <w:unhideWhenUsed/>
    <w:qFormat/>
    <w:uiPriority w:val="99"/>
    <w:pPr>
      <w:numPr>
        <w:ilvl w:val="0"/>
        <w:numId w:val="4"/>
      </w:numPr>
      <w:contextualSpacing/>
    </w:pPr>
  </w:style>
  <w:style w:type="paragraph" w:styleId="31">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32">
    <w:name w:val="Document Map"/>
    <w:basedOn w:val="1"/>
    <w:link w:val="474"/>
    <w:semiHidden/>
    <w:unhideWhenUsed/>
    <w:qFormat/>
    <w:uiPriority w:val="99"/>
    <w:rPr>
      <w:rFonts w:ascii="Microsoft YaHei UI" w:eastAsia="Microsoft YaHei UI"/>
      <w:sz w:val="18"/>
      <w:szCs w:val="18"/>
    </w:rPr>
  </w:style>
  <w:style w:type="paragraph" w:styleId="33">
    <w:name w:val="toa heading"/>
    <w:basedOn w:val="1"/>
    <w:next w:val="1"/>
    <w:semiHidden/>
    <w:unhideWhenUsed/>
    <w:qFormat/>
    <w:uiPriority w:val="99"/>
    <w:pPr>
      <w:spacing w:before="120"/>
    </w:pPr>
    <w:rPr>
      <w:rFonts w:asciiTheme="majorHAnsi" w:hAnsiTheme="majorHAnsi" w:cstheme="majorBidi"/>
      <w:sz w:val="24"/>
    </w:rPr>
  </w:style>
  <w:style w:type="paragraph" w:styleId="34">
    <w:name w:val="annotation text"/>
    <w:basedOn w:val="1"/>
    <w:link w:val="368"/>
    <w:semiHidden/>
    <w:unhideWhenUsed/>
    <w:qFormat/>
    <w:uiPriority w:val="99"/>
    <w:pPr>
      <w:jc w:val="left"/>
    </w:pPr>
  </w:style>
  <w:style w:type="paragraph" w:styleId="35">
    <w:name w:val="index 6"/>
    <w:basedOn w:val="1"/>
    <w:next w:val="1"/>
    <w:semiHidden/>
    <w:unhideWhenUsed/>
    <w:qFormat/>
    <w:uiPriority w:val="99"/>
    <w:pPr>
      <w:ind w:left="1000" w:leftChars="1000"/>
    </w:pPr>
  </w:style>
  <w:style w:type="paragraph" w:styleId="36">
    <w:name w:val="Salutation"/>
    <w:basedOn w:val="1"/>
    <w:next w:val="1"/>
    <w:link w:val="356"/>
    <w:semiHidden/>
    <w:unhideWhenUsed/>
    <w:qFormat/>
    <w:uiPriority w:val="99"/>
  </w:style>
  <w:style w:type="paragraph" w:styleId="37">
    <w:name w:val="Body Text 3"/>
    <w:basedOn w:val="1"/>
    <w:link w:val="489"/>
    <w:semiHidden/>
    <w:unhideWhenUsed/>
    <w:qFormat/>
    <w:uiPriority w:val="99"/>
    <w:pPr>
      <w:spacing w:after="120"/>
    </w:pPr>
    <w:rPr>
      <w:sz w:val="16"/>
      <w:szCs w:val="16"/>
    </w:rPr>
  </w:style>
  <w:style w:type="paragraph" w:styleId="38">
    <w:name w:val="Closing"/>
    <w:basedOn w:val="1"/>
    <w:link w:val="361"/>
    <w:semiHidden/>
    <w:unhideWhenUsed/>
    <w:qFormat/>
    <w:uiPriority w:val="99"/>
    <w:pPr>
      <w:ind w:left="100" w:leftChars="2100"/>
    </w:pPr>
  </w:style>
  <w:style w:type="paragraph" w:styleId="39">
    <w:name w:val="List Bullet 3"/>
    <w:basedOn w:val="1"/>
    <w:semiHidden/>
    <w:unhideWhenUsed/>
    <w:qFormat/>
    <w:uiPriority w:val="99"/>
    <w:pPr>
      <w:numPr>
        <w:ilvl w:val="0"/>
        <w:numId w:val="5"/>
      </w:numPr>
      <w:contextualSpacing/>
    </w:pPr>
  </w:style>
  <w:style w:type="paragraph" w:styleId="40">
    <w:name w:val="Body Text"/>
    <w:basedOn w:val="1"/>
    <w:link w:val="333"/>
    <w:semiHidden/>
    <w:unhideWhenUsed/>
    <w:qFormat/>
    <w:uiPriority w:val="99"/>
    <w:pPr>
      <w:spacing w:after="120"/>
    </w:pPr>
  </w:style>
  <w:style w:type="paragraph" w:styleId="41">
    <w:name w:val="Body Text Indent"/>
    <w:basedOn w:val="1"/>
    <w:link w:val="486"/>
    <w:semiHidden/>
    <w:unhideWhenUsed/>
    <w:qFormat/>
    <w:uiPriority w:val="99"/>
    <w:pPr>
      <w:spacing w:after="120"/>
      <w:ind w:left="420" w:leftChars="200"/>
    </w:pPr>
  </w:style>
  <w:style w:type="paragraph" w:styleId="42">
    <w:name w:val="List Number 3"/>
    <w:basedOn w:val="1"/>
    <w:semiHidden/>
    <w:unhideWhenUsed/>
    <w:qFormat/>
    <w:uiPriority w:val="99"/>
    <w:pPr>
      <w:numPr>
        <w:ilvl w:val="0"/>
        <w:numId w:val="6"/>
      </w:numPr>
      <w:contextualSpacing/>
    </w:pPr>
  </w:style>
  <w:style w:type="paragraph" w:styleId="43">
    <w:name w:val="List 2"/>
    <w:basedOn w:val="1"/>
    <w:semiHidden/>
    <w:unhideWhenUsed/>
    <w:qFormat/>
    <w:uiPriority w:val="99"/>
    <w:pPr>
      <w:ind w:left="100" w:leftChars="200" w:hanging="200" w:hangingChars="200"/>
      <w:contextualSpacing/>
    </w:pPr>
  </w:style>
  <w:style w:type="paragraph" w:styleId="44">
    <w:name w:val="List Continue"/>
    <w:basedOn w:val="1"/>
    <w:semiHidden/>
    <w:unhideWhenUsed/>
    <w:qFormat/>
    <w:uiPriority w:val="99"/>
    <w:pPr>
      <w:spacing w:after="120"/>
      <w:ind w:left="420" w:leftChars="200"/>
      <w:contextualSpacing/>
    </w:pPr>
  </w:style>
  <w:style w:type="paragraph" w:styleId="45">
    <w:name w:val="Block Text"/>
    <w:basedOn w:val="1"/>
    <w:semiHidden/>
    <w:unhideWhenUsed/>
    <w:qFormat/>
    <w:uiPriority w:val="99"/>
    <w:pPr>
      <w:spacing w:after="120"/>
      <w:ind w:left="1440" w:leftChars="700" w:right="1440" w:rightChars="700"/>
    </w:pPr>
  </w:style>
  <w:style w:type="paragraph" w:styleId="46">
    <w:name w:val="List Bullet 2"/>
    <w:basedOn w:val="1"/>
    <w:semiHidden/>
    <w:unhideWhenUsed/>
    <w:qFormat/>
    <w:uiPriority w:val="99"/>
    <w:pPr>
      <w:numPr>
        <w:ilvl w:val="0"/>
        <w:numId w:val="7"/>
      </w:numPr>
      <w:contextualSpacing/>
    </w:pPr>
  </w:style>
  <w:style w:type="paragraph" w:styleId="47">
    <w:name w:val="HTML Address"/>
    <w:basedOn w:val="1"/>
    <w:semiHidden/>
    <w:qFormat/>
    <w:uiPriority w:val="0"/>
    <w:rPr>
      <w:i/>
      <w:iCs/>
    </w:rPr>
  </w:style>
  <w:style w:type="paragraph" w:styleId="48">
    <w:name w:val="index 4"/>
    <w:basedOn w:val="1"/>
    <w:next w:val="1"/>
    <w:semiHidden/>
    <w:unhideWhenUsed/>
    <w:qFormat/>
    <w:uiPriority w:val="99"/>
    <w:pPr>
      <w:ind w:left="600" w:leftChars="600"/>
    </w:pPr>
  </w:style>
  <w:style w:type="paragraph" w:styleId="49">
    <w:name w:val="Plain Text"/>
    <w:basedOn w:val="1"/>
    <w:link w:val="357"/>
    <w:semiHidden/>
    <w:unhideWhenUsed/>
    <w:qFormat/>
    <w:uiPriority w:val="99"/>
    <w:rPr>
      <w:rFonts w:ascii="宋体" w:hAnsi="Courier New" w:cs="Courier New"/>
      <w:szCs w:val="21"/>
    </w:rPr>
  </w:style>
  <w:style w:type="paragraph" w:styleId="50">
    <w:name w:val="List Bullet 5"/>
    <w:basedOn w:val="1"/>
    <w:semiHidden/>
    <w:unhideWhenUsed/>
    <w:qFormat/>
    <w:uiPriority w:val="99"/>
    <w:pPr>
      <w:numPr>
        <w:ilvl w:val="0"/>
        <w:numId w:val="8"/>
      </w:numPr>
      <w:contextualSpacing/>
    </w:pPr>
  </w:style>
  <w:style w:type="paragraph" w:styleId="51">
    <w:name w:val="List Number 4"/>
    <w:basedOn w:val="1"/>
    <w:semiHidden/>
    <w:unhideWhenUsed/>
    <w:qFormat/>
    <w:uiPriority w:val="99"/>
    <w:pPr>
      <w:numPr>
        <w:ilvl w:val="0"/>
        <w:numId w:val="9"/>
      </w:numPr>
      <w:contextualSpacing/>
    </w:pPr>
  </w:style>
  <w:style w:type="paragraph" w:styleId="52">
    <w:name w:val="toc 8"/>
    <w:basedOn w:val="13"/>
    <w:next w:val="1"/>
    <w:semiHidden/>
    <w:qFormat/>
    <w:uiPriority w:val="0"/>
  </w:style>
  <w:style w:type="paragraph" w:styleId="53">
    <w:name w:val="index 3"/>
    <w:basedOn w:val="1"/>
    <w:next w:val="1"/>
    <w:semiHidden/>
    <w:unhideWhenUsed/>
    <w:qFormat/>
    <w:uiPriority w:val="99"/>
    <w:pPr>
      <w:ind w:left="400" w:leftChars="400"/>
    </w:pPr>
  </w:style>
  <w:style w:type="paragraph" w:styleId="54">
    <w:name w:val="Date"/>
    <w:basedOn w:val="1"/>
    <w:next w:val="1"/>
    <w:link w:val="420"/>
    <w:semiHidden/>
    <w:unhideWhenUsed/>
    <w:qFormat/>
    <w:uiPriority w:val="99"/>
    <w:pPr>
      <w:ind w:left="100" w:leftChars="2500"/>
    </w:pPr>
  </w:style>
  <w:style w:type="paragraph" w:styleId="55">
    <w:name w:val="Body Text Indent 2"/>
    <w:basedOn w:val="1"/>
    <w:link w:val="490"/>
    <w:semiHidden/>
    <w:unhideWhenUsed/>
    <w:qFormat/>
    <w:uiPriority w:val="99"/>
    <w:pPr>
      <w:spacing w:after="120" w:line="480" w:lineRule="auto"/>
      <w:ind w:left="420" w:leftChars="200"/>
    </w:pPr>
  </w:style>
  <w:style w:type="paragraph" w:styleId="56">
    <w:name w:val="endnote text"/>
    <w:basedOn w:val="1"/>
    <w:link w:val="473"/>
    <w:semiHidden/>
    <w:unhideWhenUsed/>
    <w:qFormat/>
    <w:uiPriority w:val="99"/>
    <w:pPr>
      <w:snapToGrid w:val="0"/>
      <w:jc w:val="left"/>
    </w:pPr>
  </w:style>
  <w:style w:type="paragraph" w:styleId="57">
    <w:name w:val="List Continue 5"/>
    <w:basedOn w:val="1"/>
    <w:semiHidden/>
    <w:unhideWhenUsed/>
    <w:qFormat/>
    <w:uiPriority w:val="99"/>
    <w:pPr>
      <w:spacing w:after="120"/>
      <w:ind w:left="2100" w:leftChars="1000"/>
      <w:contextualSpacing/>
    </w:pPr>
  </w:style>
  <w:style w:type="paragraph" w:styleId="58">
    <w:name w:val="Balloon Text"/>
    <w:basedOn w:val="1"/>
    <w:link w:val="367"/>
    <w:semiHidden/>
    <w:unhideWhenUsed/>
    <w:qFormat/>
    <w:uiPriority w:val="99"/>
    <w:rPr>
      <w:sz w:val="18"/>
      <w:szCs w:val="18"/>
    </w:rPr>
  </w:style>
  <w:style w:type="paragraph" w:styleId="59">
    <w:name w:val="footer"/>
    <w:basedOn w:val="1"/>
    <w:semiHidden/>
    <w:qFormat/>
    <w:uiPriority w:val="0"/>
    <w:pPr>
      <w:tabs>
        <w:tab w:val="center" w:pos="4153"/>
        <w:tab w:val="right" w:pos="8306"/>
      </w:tabs>
      <w:snapToGrid w:val="0"/>
      <w:ind w:right="210" w:rightChars="100"/>
      <w:jc w:val="right"/>
    </w:pPr>
    <w:rPr>
      <w:sz w:val="18"/>
      <w:szCs w:val="18"/>
    </w:rPr>
  </w:style>
  <w:style w:type="paragraph" w:styleId="60">
    <w:name w:val="envelope return"/>
    <w:basedOn w:val="1"/>
    <w:semiHidden/>
    <w:unhideWhenUsed/>
    <w:qFormat/>
    <w:uiPriority w:val="99"/>
    <w:pPr>
      <w:snapToGrid w:val="0"/>
    </w:pPr>
    <w:rPr>
      <w:rFonts w:asciiTheme="majorHAnsi" w:hAnsiTheme="majorHAnsi" w:eastAsiaTheme="majorEastAsia" w:cstheme="majorBidi"/>
    </w:rPr>
  </w:style>
  <w:style w:type="paragraph" w:styleId="61">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2">
    <w:name w:val="Signature"/>
    <w:basedOn w:val="1"/>
    <w:link w:val="370"/>
    <w:semiHidden/>
    <w:unhideWhenUsed/>
    <w:qFormat/>
    <w:uiPriority w:val="99"/>
    <w:pPr>
      <w:ind w:left="100" w:leftChars="2100"/>
    </w:pPr>
  </w:style>
  <w:style w:type="paragraph" w:styleId="63">
    <w:name w:val="List Continue 4"/>
    <w:basedOn w:val="1"/>
    <w:semiHidden/>
    <w:unhideWhenUsed/>
    <w:qFormat/>
    <w:uiPriority w:val="99"/>
    <w:pPr>
      <w:spacing w:after="120"/>
      <w:ind w:left="1680" w:leftChars="800"/>
      <w:contextualSpacing/>
    </w:pPr>
  </w:style>
  <w:style w:type="paragraph" w:styleId="64">
    <w:name w:val="index heading"/>
    <w:basedOn w:val="1"/>
    <w:next w:val="65"/>
    <w:semiHidden/>
    <w:unhideWhenUsed/>
    <w:qFormat/>
    <w:uiPriority w:val="99"/>
    <w:pPr>
      <w:spacing w:before="100" w:beforeLines="100" w:after="100" w:afterLines="100"/>
      <w:jc w:val="center"/>
    </w:pPr>
    <w:rPr>
      <w:rFonts w:eastAsia="黑体" w:asciiTheme="majorHAnsi" w:hAnsiTheme="majorHAnsi" w:cstheme="majorBidi"/>
      <w:bCs/>
    </w:rPr>
  </w:style>
  <w:style w:type="paragraph" w:styleId="65">
    <w:name w:val="index 1"/>
    <w:basedOn w:val="1"/>
    <w:next w:val="1"/>
    <w:semiHidden/>
    <w:unhideWhenUsed/>
    <w:qFormat/>
    <w:uiPriority w:val="99"/>
    <w:rPr>
      <w:rFonts w:ascii="宋体" w:hAnsi="宋体"/>
    </w:rPr>
  </w:style>
  <w:style w:type="paragraph" w:styleId="66">
    <w:name w:val="Subtitle"/>
    <w:basedOn w:val="1"/>
    <w:next w:val="1"/>
    <w:link w:val="359"/>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7">
    <w:name w:val="List Number 5"/>
    <w:basedOn w:val="1"/>
    <w:semiHidden/>
    <w:unhideWhenUsed/>
    <w:qFormat/>
    <w:uiPriority w:val="99"/>
    <w:pPr>
      <w:numPr>
        <w:ilvl w:val="0"/>
        <w:numId w:val="10"/>
      </w:numPr>
      <w:contextualSpacing/>
    </w:pPr>
  </w:style>
  <w:style w:type="paragraph" w:styleId="68">
    <w:name w:val="List"/>
    <w:basedOn w:val="1"/>
    <w:semiHidden/>
    <w:unhideWhenUsed/>
    <w:qFormat/>
    <w:uiPriority w:val="99"/>
    <w:pPr>
      <w:ind w:left="200" w:hanging="200" w:hangingChars="200"/>
      <w:contextualSpacing/>
    </w:pPr>
  </w:style>
  <w:style w:type="paragraph" w:styleId="69">
    <w:name w:val="footnote text"/>
    <w:basedOn w:val="1"/>
    <w:semiHidden/>
    <w:qFormat/>
    <w:uiPriority w:val="0"/>
    <w:pPr>
      <w:snapToGrid w:val="0"/>
      <w:ind w:left="400" w:leftChars="200" w:hanging="200" w:hangingChars="200"/>
      <w:jc w:val="left"/>
    </w:pPr>
    <w:rPr>
      <w:sz w:val="18"/>
      <w:szCs w:val="18"/>
    </w:rPr>
  </w:style>
  <w:style w:type="paragraph" w:styleId="70">
    <w:name w:val="List 5"/>
    <w:basedOn w:val="1"/>
    <w:semiHidden/>
    <w:unhideWhenUsed/>
    <w:qFormat/>
    <w:uiPriority w:val="99"/>
    <w:pPr>
      <w:ind w:left="100" w:leftChars="800" w:hanging="200" w:hangingChars="200"/>
      <w:contextualSpacing/>
    </w:pPr>
  </w:style>
  <w:style w:type="paragraph" w:styleId="71">
    <w:name w:val="Body Text Indent 3"/>
    <w:basedOn w:val="1"/>
    <w:link w:val="491"/>
    <w:semiHidden/>
    <w:unhideWhenUsed/>
    <w:qFormat/>
    <w:uiPriority w:val="99"/>
    <w:pPr>
      <w:spacing w:after="120"/>
      <w:ind w:left="420" w:leftChars="200"/>
    </w:pPr>
    <w:rPr>
      <w:sz w:val="16"/>
      <w:szCs w:val="16"/>
    </w:rPr>
  </w:style>
  <w:style w:type="paragraph" w:styleId="72">
    <w:name w:val="index 7"/>
    <w:basedOn w:val="1"/>
    <w:next w:val="1"/>
    <w:semiHidden/>
    <w:unhideWhenUsed/>
    <w:qFormat/>
    <w:uiPriority w:val="99"/>
    <w:pPr>
      <w:ind w:left="1200" w:leftChars="1200"/>
    </w:pPr>
  </w:style>
  <w:style w:type="paragraph" w:styleId="73">
    <w:name w:val="index 9"/>
    <w:basedOn w:val="1"/>
    <w:next w:val="1"/>
    <w:semiHidden/>
    <w:unhideWhenUsed/>
    <w:qFormat/>
    <w:uiPriority w:val="99"/>
    <w:pPr>
      <w:ind w:left="1600" w:leftChars="1600"/>
    </w:pPr>
  </w:style>
  <w:style w:type="paragraph" w:styleId="74">
    <w:name w:val="table of figures"/>
    <w:basedOn w:val="1"/>
    <w:next w:val="1"/>
    <w:semiHidden/>
    <w:qFormat/>
    <w:uiPriority w:val="0"/>
  </w:style>
  <w:style w:type="paragraph" w:styleId="75">
    <w:name w:val="toc 9"/>
    <w:basedOn w:val="52"/>
    <w:next w:val="1"/>
    <w:semiHidden/>
    <w:qFormat/>
    <w:uiPriority w:val="0"/>
  </w:style>
  <w:style w:type="paragraph" w:styleId="76">
    <w:name w:val="Body Text 2"/>
    <w:basedOn w:val="1"/>
    <w:link w:val="488"/>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48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semiHidden/>
    <w:qFormat/>
    <w:uiPriority w:val="0"/>
    <w:rPr>
      <w:rFonts w:ascii="Courier New" w:hAnsi="Courier New" w:cs="Courier New"/>
      <w:sz w:val="20"/>
      <w:szCs w:val="20"/>
    </w:rPr>
  </w:style>
  <w:style w:type="paragraph" w:styleId="81">
    <w:name w:val="Normal (Web)"/>
    <w:basedOn w:val="1"/>
    <w:semiHidden/>
    <w:unhideWhenUsed/>
    <w:qFormat/>
    <w:uiPriority w:val="99"/>
    <w:rPr>
      <w:sz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34"/>
    <w:next w:val="34"/>
    <w:link w:val="369"/>
    <w:semiHidden/>
    <w:unhideWhenUsed/>
    <w:qFormat/>
    <w:uiPriority w:val="99"/>
    <w:rPr>
      <w:b/>
      <w:bCs/>
    </w:rPr>
  </w:style>
  <w:style w:type="paragraph" w:styleId="86">
    <w:name w:val="Body Text First Indent"/>
    <w:basedOn w:val="40"/>
    <w:link w:val="485"/>
    <w:semiHidden/>
    <w:unhideWhenUsed/>
    <w:qFormat/>
    <w:uiPriority w:val="99"/>
    <w:pPr>
      <w:ind w:firstLine="420" w:firstLineChars="100"/>
    </w:pPr>
  </w:style>
  <w:style w:type="paragraph" w:styleId="87">
    <w:name w:val="Body Text First Indent 2"/>
    <w:basedOn w:val="41"/>
    <w:link w:val="487"/>
    <w:semiHidden/>
    <w:unhideWhenUsed/>
    <w:qFormat/>
    <w:uiPriority w:val="99"/>
    <w:pPr>
      <w:ind w:firstLine="420" w:firstLineChars="2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semiHidden/>
    <w:unhideWhenUsed/>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semiHidden/>
    <w:unhideWhenUsed/>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semiHidden/>
    <w:unhideWhenUsed/>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semiHidden/>
    <w:unhideWhenUsed/>
    <w:qFormat/>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semiHidden/>
    <w:unhideWhenUsed/>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semiHidden/>
    <w:qFormat/>
    <w:uiPriority w:val="0"/>
    <w:rPr>
      <w:rFonts w:ascii="Times New Roman" w:hAnsi="Times New Roman" w:eastAsia="宋体"/>
      <w:sz w:val="18"/>
    </w:rPr>
  </w:style>
  <w:style w:type="character" w:styleId="235">
    <w:name w:val="FollowedHyperlink"/>
    <w:basedOn w:val="231"/>
    <w:semiHidden/>
    <w:unhideWhenUsed/>
    <w:qFormat/>
    <w:uiPriority w:val="99"/>
    <w:rPr>
      <w:color w:val="954F72"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semiHidden/>
    <w:qFormat/>
    <w:uiPriority w:val="0"/>
    <w:rPr>
      <w:i/>
      <w:iCs/>
    </w:rPr>
  </w:style>
  <w:style w:type="character" w:styleId="239">
    <w:name w:val="HTML Typewriter"/>
    <w:basedOn w:val="231"/>
    <w:semiHidden/>
    <w:qFormat/>
    <w:uiPriority w:val="0"/>
    <w:rPr>
      <w:rFonts w:ascii="Courier New" w:hAnsi="Courier New"/>
      <w:sz w:val="20"/>
      <w:szCs w:val="20"/>
    </w:rPr>
  </w:style>
  <w:style w:type="character" w:styleId="240">
    <w:name w:val="HTML Acronym"/>
    <w:basedOn w:val="231"/>
    <w:semiHidden/>
    <w:qFormat/>
    <w:uiPriority w:val="0"/>
  </w:style>
  <w:style w:type="character" w:styleId="241">
    <w:name w:val="HTML Variable"/>
    <w:basedOn w:val="231"/>
    <w:semiHidden/>
    <w:qFormat/>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qFormat/>
    <w:uiPriority w:val="0"/>
    <w:rPr>
      <w:rFonts w:ascii="Courier New" w:hAnsi="Courier New"/>
      <w:sz w:val="20"/>
      <w:szCs w:val="20"/>
    </w:rPr>
  </w:style>
  <w:style w:type="character" w:styleId="244">
    <w:name w:val="annotation reference"/>
    <w:basedOn w:val="231"/>
    <w:semiHidden/>
    <w:unhideWhenUsed/>
    <w:qFormat/>
    <w:uiPriority w:val="99"/>
    <w:rPr>
      <w:sz w:val="21"/>
      <w:szCs w:val="21"/>
    </w:rPr>
  </w:style>
  <w:style w:type="character" w:styleId="245">
    <w:name w:val="HTML Cite"/>
    <w:basedOn w:val="231"/>
    <w:semiHidden/>
    <w:qFormat/>
    <w:uiPriority w:val="0"/>
    <w:rPr>
      <w:i/>
      <w:iCs/>
    </w:rPr>
  </w:style>
  <w:style w:type="character" w:styleId="246">
    <w:name w:val="footnote reference"/>
    <w:basedOn w:val="231"/>
    <w:semiHidden/>
    <w:qFormat/>
    <w:uiPriority w:val="0"/>
    <w:rPr>
      <w:vertAlign w:val="superscript"/>
    </w:rPr>
  </w:style>
  <w:style w:type="character" w:styleId="247">
    <w:name w:val="HTML Keyboard"/>
    <w:basedOn w:val="231"/>
    <w:semiHidden/>
    <w:qFormat/>
    <w:uiPriority w:val="0"/>
    <w:rPr>
      <w:rFonts w:ascii="Courier New" w:hAnsi="Courier New"/>
      <w:sz w:val="20"/>
      <w:szCs w:val="20"/>
    </w:rPr>
  </w:style>
  <w:style w:type="character" w:styleId="248">
    <w:name w:val="HTML Sample"/>
    <w:basedOn w:val="231"/>
    <w:semiHidden/>
    <w:qFormat/>
    <w:uiPriority w:val="0"/>
    <w:rPr>
      <w:rFonts w:ascii="Courier New" w:hAnsi="Courier New"/>
    </w:rPr>
  </w:style>
  <w:style w:type="paragraph" w:customStyle="1" w:styleId="249">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0">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54">
    <w:name w:val="标准书眉_偶数页"/>
    <w:basedOn w:val="253"/>
    <w:next w:val="1"/>
    <w:qFormat/>
    <w:uiPriority w:val="0"/>
    <w:pPr>
      <w:jc w:val="left"/>
    </w:pPr>
  </w:style>
  <w:style w:type="paragraph" w:customStyle="1" w:styleId="255">
    <w:name w:val="标准书眉一"/>
    <w:qFormat/>
    <w:uiPriority w:val="0"/>
    <w:pPr>
      <w:jc w:val="both"/>
    </w:pPr>
    <w:rPr>
      <w:rFonts w:ascii="Times New Roman" w:hAnsi="Times New Roman" w:eastAsia="宋体" w:cs="Times New Roman"/>
      <w:lang w:val="en-US" w:eastAsia="zh-CN" w:bidi="ar-SA"/>
    </w:rPr>
  </w:style>
  <w:style w:type="paragraph" w:customStyle="1" w:styleId="2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qFormat/>
    <w:uiPriority w:val="0"/>
    <w:pPr>
      <w:spacing w:after="200"/>
    </w:pPr>
    <w:rPr>
      <w:sz w:val="21"/>
    </w:rPr>
  </w:style>
  <w:style w:type="paragraph" w:customStyle="1" w:styleId="258">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qFormat/>
    <w:uiPriority w:val="0"/>
    <w:pPr>
      <w:numPr>
        <w:ilvl w:val="0"/>
        <w:numId w:val="1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0">
    <w:name w:val="一级条标题"/>
    <w:next w:val="258"/>
    <w:qFormat/>
    <w:uiPriority w:val="0"/>
    <w:pPr>
      <w:numPr>
        <w:ilvl w:val="1"/>
        <w:numId w:val="1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1">
    <w:name w:val="二级条标题"/>
    <w:basedOn w:val="260"/>
    <w:next w:val="258"/>
    <w:qFormat/>
    <w:uiPriority w:val="0"/>
    <w:pPr>
      <w:numPr>
        <w:ilvl w:val="2"/>
      </w:numPr>
      <w:spacing w:before="50" w:after="50"/>
      <w:outlineLvl w:val="3"/>
    </w:pPr>
  </w:style>
  <w:style w:type="character" w:customStyle="1" w:styleId="262">
    <w:name w:val="发布_1"/>
    <w:basedOn w:val="231"/>
    <w:qFormat/>
    <w:uiPriority w:val="0"/>
    <w:rPr>
      <w:rFonts w:ascii="黑体" w:eastAsia="黑体"/>
      <w:spacing w:val="22"/>
      <w:w w:val="100"/>
      <w:position w:val="3"/>
      <w:sz w:val="28"/>
    </w:rPr>
  </w:style>
  <w:style w:type="paragraph" w:customStyle="1" w:styleId="263">
    <w:name w:val="发布部门GB"/>
    <w:next w:val="258"/>
    <w:qFormat/>
    <w:uiPriority w:val="0"/>
    <w:pPr>
      <w:spacing w:line="360" w:lineRule="exact"/>
      <w:jc w:val="center"/>
    </w:pPr>
    <w:rPr>
      <w:rFonts w:ascii="宋体" w:hAnsi="Times New Roman" w:eastAsia="宋体" w:cs="Times New Roman"/>
      <w:b/>
      <w:sz w:val="36"/>
      <w:lang w:val="en-US" w:eastAsia="zh-CN" w:bidi="ar-SA"/>
    </w:rPr>
  </w:style>
  <w:style w:type="paragraph" w:customStyle="1" w:styleId="264">
    <w:name w:val="发布日期"/>
    <w:qFormat/>
    <w:uiPriority w:val="0"/>
    <w:rPr>
      <w:rFonts w:ascii="黑体" w:hAnsi="黑体" w:eastAsia="黑体" w:cs="Times New Roman"/>
      <w:sz w:val="28"/>
      <w:lang w:val="en-US" w:eastAsia="zh-CN" w:bidi="ar-SA"/>
    </w:rPr>
  </w:style>
  <w:style w:type="paragraph" w:customStyle="1" w:styleId="265">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qFormat/>
    <w:uiPriority w:val="0"/>
    <w:pPr>
      <w:adjustRightInd w:val="0"/>
      <w:spacing w:before="357" w:line="280" w:lineRule="exact"/>
    </w:pPr>
  </w:style>
  <w:style w:type="paragraph" w:customStyle="1" w:styleId="267">
    <w:name w:val="封面标准代替信息"/>
    <w:basedOn w:val="266"/>
    <w:qFormat/>
    <w:uiPriority w:val="0"/>
    <w:pPr>
      <w:spacing w:before="0" w:line="360" w:lineRule="exact"/>
    </w:pPr>
    <w:rPr>
      <w:rFonts w:hAnsi="黑体"/>
      <w:sz w:val="21"/>
    </w:rPr>
  </w:style>
  <w:style w:type="paragraph" w:customStyle="1" w:styleId="26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2">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73">
    <w:name w:val="封面正文"/>
    <w:qFormat/>
    <w:uiPriority w:val="0"/>
    <w:pPr>
      <w:jc w:val="both"/>
    </w:pPr>
    <w:rPr>
      <w:rFonts w:ascii="Times New Roman" w:hAnsi="Times New Roman" w:eastAsia="宋体" w:cs="Times New Roman"/>
      <w:lang w:val="en-US" w:eastAsia="zh-CN" w:bidi="ar-SA"/>
    </w:rPr>
  </w:style>
  <w:style w:type="paragraph" w:customStyle="1" w:styleId="274">
    <w:name w:val="附录标识"/>
    <w:basedOn w:val="1"/>
    <w:next w:val="1"/>
    <w:qFormat/>
    <w:uiPriority w:val="0"/>
    <w:pPr>
      <w:keepNext/>
      <w:widowControl/>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qFormat/>
    <w:uiPriority w:val="0"/>
    <w:pPr>
      <w:numPr>
        <w:ilvl w:val="1"/>
        <w:numId w:val="13"/>
      </w:numPr>
      <w:spacing w:before="50" w:beforeLines="50" w:after="50" w:afterLines="50"/>
      <w:jc w:val="center"/>
    </w:pPr>
    <w:rPr>
      <w:rFonts w:ascii="黑体" w:eastAsia="黑体"/>
      <w:szCs w:val="21"/>
    </w:rPr>
  </w:style>
  <w:style w:type="paragraph" w:customStyle="1" w:styleId="276">
    <w:name w:val="附录章标题"/>
    <w:next w:val="258"/>
    <w:qFormat/>
    <w:uiPriority w:val="0"/>
    <w:pPr>
      <w:numPr>
        <w:ilvl w:val="1"/>
        <w:numId w:val="12"/>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77">
    <w:name w:val="附录一级条标题"/>
    <w:basedOn w:val="276"/>
    <w:next w:val="258"/>
    <w:qFormat/>
    <w:uiPriority w:val="0"/>
    <w:pPr>
      <w:numPr>
        <w:ilvl w:val="2"/>
      </w:numPr>
      <w:autoSpaceDN w:val="0"/>
      <w:outlineLvl w:val="2"/>
    </w:pPr>
  </w:style>
  <w:style w:type="paragraph" w:customStyle="1" w:styleId="278">
    <w:name w:val="附录二级条标题"/>
    <w:basedOn w:val="1"/>
    <w:next w:val="258"/>
    <w:qFormat/>
    <w:uiPriority w:val="0"/>
    <w:pPr>
      <w:widowControl/>
      <w:numPr>
        <w:ilvl w:val="3"/>
        <w:numId w:val="12"/>
      </w:numPr>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279">
    <w:name w:val="附录三级条标题"/>
    <w:basedOn w:val="278"/>
    <w:next w:val="258"/>
    <w:qFormat/>
    <w:uiPriority w:val="0"/>
    <w:pPr>
      <w:numPr>
        <w:ilvl w:val="4"/>
      </w:numPr>
      <w:outlineLvl w:val="4"/>
    </w:pPr>
  </w:style>
  <w:style w:type="paragraph" w:customStyle="1" w:styleId="280">
    <w:name w:val="附录四级条标题"/>
    <w:basedOn w:val="279"/>
    <w:next w:val="258"/>
    <w:qFormat/>
    <w:uiPriority w:val="0"/>
    <w:pPr>
      <w:numPr>
        <w:ilvl w:val="5"/>
      </w:numPr>
      <w:outlineLvl w:val="5"/>
    </w:pPr>
  </w:style>
  <w:style w:type="paragraph" w:customStyle="1" w:styleId="281">
    <w:name w:val="附录图标题"/>
    <w:basedOn w:val="1"/>
    <w:next w:val="1"/>
    <w:qFormat/>
    <w:uiPriority w:val="0"/>
    <w:pPr>
      <w:numPr>
        <w:ilvl w:val="1"/>
        <w:numId w:val="14"/>
      </w:numPr>
      <w:spacing w:before="50" w:beforeLines="50" w:after="50" w:afterLines="50"/>
      <w:jc w:val="center"/>
    </w:pPr>
    <w:rPr>
      <w:rFonts w:ascii="黑体" w:eastAsia="黑体"/>
      <w:szCs w:val="21"/>
    </w:rPr>
  </w:style>
  <w:style w:type="paragraph" w:customStyle="1" w:styleId="282">
    <w:name w:val="附录五级条标题"/>
    <w:basedOn w:val="280"/>
    <w:next w:val="258"/>
    <w:qFormat/>
    <w:uiPriority w:val="0"/>
    <w:pPr>
      <w:numPr>
        <w:ilvl w:val="6"/>
      </w:numPr>
      <w:outlineLvl w:val="6"/>
    </w:pPr>
  </w:style>
  <w:style w:type="character" w:customStyle="1" w:styleId="283">
    <w:name w:val="个人答复风格"/>
    <w:basedOn w:val="231"/>
    <w:qFormat/>
    <w:uiPriority w:val="0"/>
    <w:rPr>
      <w:rFonts w:ascii="Arial" w:hAnsi="Arial" w:eastAsia="宋体" w:cs="Arial"/>
      <w:color w:val="auto"/>
      <w:sz w:val="20"/>
    </w:rPr>
  </w:style>
  <w:style w:type="character" w:customStyle="1" w:styleId="284">
    <w:name w:val="个人撰写风格"/>
    <w:basedOn w:val="231"/>
    <w:qFormat/>
    <w:uiPriority w:val="0"/>
    <w:rPr>
      <w:rFonts w:ascii="Arial" w:hAnsi="Arial" w:eastAsia="宋体" w:cs="Arial"/>
      <w:color w:val="auto"/>
      <w:sz w:val="20"/>
    </w:rPr>
  </w:style>
  <w:style w:type="paragraph" w:customStyle="1" w:styleId="285">
    <w:name w:val="列项——"/>
    <w:qFormat/>
    <w:uiPriority w:val="0"/>
    <w:pPr>
      <w:widowControl w:val="0"/>
      <w:numPr>
        <w:ilvl w:val="0"/>
        <w:numId w:val="15"/>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286">
    <w:name w:val="目次、标准名称标题"/>
    <w:basedOn w:val="256"/>
    <w:next w:val="258"/>
    <w:qFormat/>
    <w:uiPriority w:val="0"/>
    <w:pPr>
      <w:spacing w:line="460" w:lineRule="exact"/>
      <w:outlineLvl w:val="9"/>
    </w:pPr>
  </w:style>
  <w:style w:type="paragraph" w:customStyle="1" w:styleId="2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qFormat/>
    <w:uiPriority w:val="0"/>
    <w:pPr>
      <w:framePr w:wrap="around" w:vAnchor="margin" w:hAnchor="text" w:y="1"/>
      <w:spacing w:line="0" w:lineRule="atLeast"/>
    </w:pPr>
    <w:rPr>
      <w:rFonts w:ascii="黑体" w:eastAsia="黑体"/>
      <w:b w:val="0"/>
    </w:rPr>
  </w:style>
  <w:style w:type="paragraph" w:customStyle="1" w:styleId="290">
    <w:name w:val="三级条标题"/>
    <w:basedOn w:val="261"/>
    <w:next w:val="258"/>
    <w:qFormat/>
    <w:uiPriority w:val="0"/>
    <w:pPr>
      <w:numPr>
        <w:ilvl w:val="3"/>
      </w:numPr>
      <w:outlineLvl w:val="4"/>
    </w:pPr>
  </w:style>
  <w:style w:type="paragraph" w:customStyle="1" w:styleId="291">
    <w:name w:val="实施日期"/>
    <w:basedOn w:val="264"/>
    <w:qFormat/>
    <w:uiPriority w:val="0"/>
    <w:pPr>
      <w:jc w:val="right"/>
    </w:pPr>
  </w:style>
  <w:style w:type="paragraph" w:customStyle="1" w:styleId="292">
    <w:name w:val="示例"/>
    <w:next w:val="293"/>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3">
    <w:name w:val="示例段"/>
    <w:basedOn w:val="258"/>
    <w:qFormat/>
    <w:uiPriority w:val="0"/>
    <w:pPr>
      <w:ind w:firstLine="420"/>
    </w:pPr>
    <w:rPr>
      <w:sz w:val="18"/>
    </w:rPr>
  </w:style>
  <w:style w:type="paragraph" w:customStyle="1" w:styleId="294">
    <w:name w:val="数字编号列项（二级）"/>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295">
    <w:name w:val="四级条标题"/>
    <w:basedOn w:val="290"/>
    <w:next w:val="258"/>
    <w:qFormat/>
    <w:uiPriority w:val="0"/>
    <w:pPr>
      <w:numPr>
        <w:ilvl w:val="4"/>
      </w:numPr>
      <w:outlineLvl w:val="5"/>
    </w:pPr>
  </w:style>
  <w:style w:type="paragraph" w:customStyle="1" w:styleId="296">
    <w:name w:val="条文脚注"/>
    <w:basedOn w:val="69"/>
    <w:link w:val="332"/>
    <w:qFormat/>
    <w:uiPriority w:val="0"/>
    <w:pPr>
      <w:numPr>
        <w:ilvl w:val="0"/>
        <w:numId w:val="18"/>
      </w:numPr>
      <w:ind w:firstLine="0" w:firstLineChars="0"/>
      <w:jc w:val="both"/>
    </w:pPr>
    <w:rPr>
      <w:rFonts w:ascii="宋体"/>
    </w:rPr>
  </w:style>
  <w:style w:type="paragraph" w:customStyle="1" w:styleId="297">
    <w:name w:val="图表脚注"/>
    <w:next w:val="2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9">
    <w:name w:val="无标题条"/>
    <w:next w:val="258"/>
    <w:qFormat/>
    <w:uiPriority w:val="0"/>
    <w:pPr>
      <w:jc w:val="both"/>
    </w:pPr>
    <w:rPr>
      <w:rFonts w:ascii="Times New Roman" w:hAnsi="Times New Roman" w:eastAsia="宋体" w:cs="Times New Roman"/>
      <w:sz w:val="21"/>
      <w:lang w:val="en-US" w:eastAsia="zh-CN" w:bidi="ar-SA"/>
    </w:rPr>
  </w:style>
  <w:style w:type="paragraph" w:customStyle="1" w:styleId="300">
    <w:name w:val="五级条标题"/>
    <w:basedOn w:val="295"/>
    <w:next w:val="258"/>
    <w:qFormat/>
    <w:uiPriority w:val="0"/>
    <w:pPr>
      <w:numPr>
        <w:ilvl w:val="5"/>
      </w:numPr>
      <w:outlineLvl w:val="6"/>
    </w:pPr>
  </w:style>
  <w:style w:type="paragraph" w:customStyle="1" w:styleId="301">
    <w:name w:val="正文表标题"/>
    <w:next w:val="258"/>
    <w:qFormat/>
    <w:uiPriority w:val="0"/>
    <w:pPr>
      <w:numPr>
        <w:ilvl w:val="1"/>
        <w:numId w:val="19"/>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2">
    <w:name w:val="正文图标题"/>
    <w:basedOn w:val="301"/>
    <w:next w:val="258"/>
    <w:qFormat/>
    <w:uiPriority w:val="0"/>
    <w:pPr>
      <w:numPr>
        <w:ilvl w:val="0"/>
        <w:numId w:val="20"/>
      </w:numPr>
      <w:tabs>
        <w:tab w:val="clear" w:pos="360"/>
      </w:tabs>
    </w:pPr>
  </w:style>
  <w:style w:type="paragraph" w:customStyle="1" w:styleId="303">
    <w:name w:val="注："/>
    <w:next w:val="1"/>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304">
    <w:name w:val="注×："/>
    <w:qFormat/>
    <w:uiPriority w:val="0"/>
    <w:pPr>
      <w:widowControl w:val="0"/>
      <w:numPr>
        <w:ilvl w:val="0"/>
        <w:numId w:val="22"/>
      </w:numPr>
      <w:autoSpaceDE w:val="0"/>
      <w:autoSpaceDN w:val="0"/>
      <w:jc w:val="both"/>
    </w:pPr>
    <w:rPr>
      <w:rFonts w:ascii="黑体" w:hAnsi="Times New Roman" w:cs="Times New Roman" w:eastAsiaTheme="minorEastAsia"/>
      <w:sz w:val="18"/>
      <w:szCs w:val="18"/>
      <w:lang w:val="en-US" w:eastAsia="zh-CN" w:bidi="ar-SA"/>
    </w:rPr>
  </w:style>
  <w:style w:type="paragraph" w:customStyle="1" w:styleId="305">
    <w:name w:val="字母编号列项（一级）"/>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306">
    <w:name w:val="引言一级条标题"/>
    <w:basedOn w:val="1"/>
    <w:next w:val="258"/>
    <w:qFormat/>
    <w:uiPriority w:val="0"/>
    <w:pPr>
      <w:widowControl/>
      <w:numPr>
        <w:ilvl w:val="0"/>
        <w:numId w:val="23"/>
      </w:numPr>
      <w:tabs>
        <w:tab w:val="clear" w:pos="360"/>
      </w:tabs>
      <w:spacing w:before="50" w:beforeLines="50" w:after="50" w:afterLines="50"/>
    </w:pPr>
    <w:rPr>
      <w:rFonts w:eastAsia="黑体"/>
    </w:rPr>
  </w:style>
  <w:style w:type="paragraph" w:customStyle="1" w:styleId="307">
    <w:name w:val="示例×："/>
    <w:basedOn w:val="1"/>
    <w:next w:val="293"/>
    <w:qFormat/>
    <w:uiPriority w:val="0"/>
    <w:pPr>
      <w:widowControl/>
      <w:numPr>
        <w:ilvl w:val="0"/>
        <w:numId w:val="24"/>
      </w:numPr>
    </w:pPr>
    <w:rPr>
      <w:rFonts w:ascii="宋体"/>
      <w:kern w:val="0"/>
      <w:sz w:val="18"/>
      <w:szCs w:val="18"/>
    </w:rPr>
  </w:style>
  <w:style w:type="paragraph" w:customStyle="1" w:styleId="308">
    <w:name w:val="工程建设章标题"/>
    <w:next w:val="258"/>
    <w:qFormat/>
    <w:uiPriority w:val="0"/>
    <w:pPr>
      <w:numPr>
        <w:ilvl w:val="1"/>
        <w:numId w:val="2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9">
    <w:name w:val="工程建设节标题"/>
    <w:basedOn w:val="308"/>
    <w:next w:val="258"/>
    <w:qFormat/>
    <w:uiPriority w:val="0"/>
    <w:pPr>
      <w:numPr>
        <w:ilvl w:val="2"/>
      </w:numPr>
      <w:spacing w:before="400" w:after="400" w:line="240" w:lineRule="auto"/>
      <w:outlineLvl w:val="2"/>
    </w:pPr>
    <w:rPr>
      <w:sz w:val="21"/>
    </w:rPr>
  </w:style>
  <w:style w:type="paragraph" w:customStyle="1" w:styleId="310">
    <w:name w:val="工程建设条标题"/>
    <w:basedOn w:val="309"/>
    <w:next w:val="258"/>
    <w:qFormat/>
    <w:uiPriority w:val="0"/>
    <w:pPr>
      <w:numPr>
        <w:ilvl w:val="3"/>
      </w:numPr>
      <w:spacing w:before="0" w:after="0"/>
      <w:jc w:val="left"/>
      <w:outlineLvl w:val="3"/>
    </w:pPr>
    <w:rPr>
      <w:b w:val="0"/>
    </w:rPr>
  </w:style>
  <w:style w:type="paragraph" w:customStyle="1" w:styleId="311">
    <w:name w:val="工程建设表标题"/>
    <w:basedOn w:val="310"/>
    <w:qFormat/>
    <w:uiPriority w:val="0"/>
    <w:pPr>
      <w:numPr>
        <w:ilvl w:val="4"/>
      </w:numPr>
      <w:jc w:val="center"/>
      <w:outlineLvl w:val="4"/>
    </w:pPr>
  </w:style>
  <w:style w:type="paragraph" w:customStyle="1" w:styleId="312">
    <w:name w:val="工程建设图标题"/>
    <w:basedOn w:val="310"/>
    <w:qFormat/>
    <w:uiPriority w:val="0"/>
    <w:pPr>
      <w:numPr>
        <w:ilvl w:val="5"/>
      </w:numPr>
      <w:jc w:val="center"/>
      <w:outlineLvl w:val="5"/>
    </w:pPr>
  </w:style>
  <w:style w:type="paragraph" w:customStyle="1" w:styleId="313">
    <w:name w:val="工程建设公式标题"/>
    <w:basedOn w:val="310"/>
    <w:qFormat/>
    <w:uiPriority w:val="0"/>
    <w:pPr>
      <w:numPr>
        <w:ilvl w:val="6"/>
      </w:numPr>
      <w:jc w:val="center"/>
      <w:outlineLvl w:val="6"/>
    </w:pPr>
  </w:style>
  <w:style w:type="paragraph" w:customStyle="1" w:styleId="314">
    <w:name w:val="工程建设无节条标题"/>
    <w:basedOn w:val="1"/>
    <w:next w:val="258"/>
    <w:qFormat/>
    <w:uiPriority w:val="0"/>
    <w:pPr>
      <w:numPr>
        <w:ilvl w:val="8"/>
        <w:numId w:val="25"/>
      </w:numPr>
      <w:tabs>
        <w:tab w:val="clear" w:pos="720"/>
      </w:tabs>
      <w:outlineLvl w:val="3"/>
    </w:pPr>
  </w:style>
  <w:style w:type="paragraph" w:customStyle="1" w:styleId="315">
    <w:name w:val="工程建设款标题"/>
    <w:basedOn w:val="310"/>
    <w:qFormat/>
    <w:uiPriority w:val="0"/>
    <w:pPr>
      <w:numPr>
        <w:ilvl w:val="7"/>
      </w:numPr>
      <w:outlineLvl w:val="9"/>
    </w:pPr>
  </w:style>
  <w:style w:type="paragraph" w:customStyle="1" w:styleId="316">
    <w:name w:val="名称"/>
    <w:basedOn w:val="256"/>
    <w:next w:val="258"/>
    <w:qFormat/>
    <w:uiPriority w:val="0"/>
    <w:pPr>
      <w:spacing w:line="460" w:lineRule="exact"/>
      <w:outlineLvl w:val="9"/>
    </w:pPr>
  </w:style>
  <w:style w:type="paragraph" w:customStyle="1" w:styleId="317">
    <w:name w:val="正文表标题续表"/>
    <w:basedOn w:val="301"/>
    <w:next w:val="258"/>
    <w:qFormat/>
    <w:uiPriority w:val="0"/>
    <w:pPr>
      <w:numPr>
        <w:ilvl w:val="2"/>
      </w:numPr>
    </w:pPr>
  </w:style>
  <w:style w:type="paragraph" w:customStyle="1" w:styleId="318">
    <w:name w:val="附录表标题续表"/>
    <w:basedOn w:val="275"/>
    <w:next w:val="258"/>
    <w:qFormat/>
    <w:uiPriority w:val="0"/>
    <w:pPr>
      <w:numPr>
        <w:ilvl w:val="2"/>
      </w:numPr>
    </w:pPr>
  </w:style>
  <w:style w:type="paragraph" w:customStyle="1" w:styleId="319">
    <w:name w:val="术语定义二级条标题"/>
    <w:basedOn w:val="261"/>
    <w:next w:val="258"/>
    <w:qFormat/>
    <w:uiPriority w:val="0"/>
    <w:pPr>
      <w:spacing w:before="0" w:beforeLines="0" w:after="0" w:afterLines="0"/>
      <w:outlineLvl w:val="9"/>
    </w:pPr>
  </w:style>
  <w:style w:type="paragraph" w:customStyle="1" w:styleId="320">
    <w:name w:val="术语定义三级条标题"/>
    <w:basedOn w:val="290"/>
    <w:next w:val="258"/>
    <w:qFormat/>
    <w:uiPriority w:val="0"/>
    <w:pPr>
      <w:spacing w:before="0" w:beforeLines="0" w:after="0" w:afterLines="0"/>
      <w:outlineLvl w:val="9"/>
    </w:pPr>
  </w:style>
  <w:style w:type="paragraph" w:customStyle="1" w:styleId="321">
    <w:name w:val="式中"/>
    <w:qFormat/>
    <w:uiPriority w:val="0"/>
    <w:pPr>
      <w:ind w:left="200" w:leftChars="200"/>
    </w:pPr>
    <w:rPr>
      <w:rFonts w:ascii="宋体" w:hAnsi="Times New Roman" w:eastAsia="宋体" w:cs="Times New Roman"/>
      <w:sz w:val="21"/>
      <w:lang w:val="en-US" w:eastAsia="zh-CN" w:bidi="ar-SA"/>
    </w:rPr>
  </w:style>
  <w:style w:type="paragraph" w:customStyle="1" w:styleId="322">
    <w:name w:val="术语定义四级条标题"/>
    <w:basedOn w:val="295"/>
    <w:next w:val="258"/>
    <w:qFormat/>
    <w:uiPriority w:val="0"/>
    <w:pPr>
      <w:spacing w:before="0" w:beforeLines="0" w:after="0" w:afterLines="0"/>
      <w:outlineLvl w:val="9"/>
    </w:pPr>
  </w:style>
  <w:style w:type="paragraph" w:customStyle="1" w:styleId="323">
    <w:name w:val="术语定义五级条标题"/>
    <w:basedOn w:val="300"/>
    <w:next w:val="258"/>
    <w:qFormat/>
    <w:uiPriority w:val="0"/>
    <w:pPr>
      <w:spacing w:before="0" w:beforeLines="0" w:after="0" w:afterLines="0"/>
      <w:outlineLvl w:val="9"/>
    </w:pPr>
  </w:style>
  <w:style w:type="paragraph" w:customStyle="1" w:styleId="324">
    <w:name w:val="术语定义一级条标题"/>
    <w:basedOn w:val="260"/>
    <w:next w:val="258"/>
    <w:qFormat/>
    <w:uiPriority w:val="0"/>
    <w:pPr>
      <w:spacing w:before="0" w:beforeLines="0" w:after="0" w:afterLines="0"/>
      <w:outlineLvl w:val="9"/>
    </w:pPr>
  </w:style>
  <w:style w:type="paragraph" w:customStyle="1" w:styleId="325">
    <w:name w:val="条文说明"/>
    <w:basedOn w:val="316"/>
    <w:qFormat/>
    <w:uiPriority w:val="0"/>
  </w:style>
  <w:style w:type="paragraph" w:customStyle="1" w:styleId="326">
    <w:name w:val="列项·"/>
    <w:qFormat/>
    <w:uiPriority w:val="0"/>
    <w:pPr>
      <w:numPr>
        <w:ilvl w:val="0"/>
        <w:numId w:val="26"/>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7">
    <w:name w:val="二级无标题条"/>
    <w:basedOn w:val="261"/>
    <w:qFormat/>
    <w:uiPriority w:val="0"/>
    <w:pPr>
      <w:spacing w:before="0" w:beforeLines="0" w:after="0" w:afterLines="0"/>
      <w:outlineLvl w:val="9"/>
    </w:pPr>
    <w:rPr>
      <w:rFonts w:eastAsiaTheme="majorEastAsia"/>
    </w:rPr>
  </w:style>
  <w:style w:type="paragraph" w:customStyle="1" w:styleId="328">
    <w:name w:val="三级无标题条"/>
    <w:basedOn w:val="290"/>
    <w:qFormat/>
    <w:uiPriority w:val="0"/>
    <w:pPr>
      <w:spacing w:before="0" w:beforeLines="0" w:after="0" w:afterLines="0"/>
      <w:outlineLvl w:val="9"/>
    </w:pPr>
    <w:rPr>
      <w:rFonts w:eastAsiaTheme="majorEastAsia"/>
    </w:rPr>
  </w:style>
  <w:style w:type="paragraph" w:customStyle="1" w:styleId="329">
    <w:name w:val="四级无标题条"/>
    <w:basedOn w:val="295"/>
    <w:qFormat/>
    <w:uiPriority w:val="0"/>
    <w:pPr>
      <w:spacing w:before="0" w:beforeLines="0" w:after="0" w:afterLines="0"/>
      <w:outlineLvl w:val="9"/>
    </w:pPr>
    <w:rPr>
      <w:rFonts w:eastAsiaTheme="majorEastAsia"/>
    </w:rPr>
  </w:style>
  <w:style w:type="paragraph" w:customStyle="1" w:styleId="330">
    <w:name w:val="五级无标题条"/>
    <w:basedOn w:val="300"/>
    <w:qFormat/>
    <w:uiPriority w:val="0"/>
    <w:pPr>
      <w:spacing w:before="0" w:beforeLines="0" w:after="0" w:afterLines="0"/>
      <w:outlineLvl w:val="9"/>
    </w:pPr>
    <w:rPr>
      <w:rFonts w:eastAsiaTheme="majorEastAsia"/>
    </w:rPr>
  </w:style>
  <w:style w:type="paragraph" w:customStyle="1" w:styleId="331">
    <w:name w:val="一级无标题条"/>
    <w:basedOn w:val="260"/>
    <w:qFormat/>
    <w:uiPriority w:val="0"/>
    <w:pPr>
      <w:spacing w:before="0" w:beforeLines="0" w:after="0" w:afterLines="0"/>
      <w:outlineLvl w:val="9"/>
    </w:pPr>
    <w:rPr>
      <w:rFonts w:eastAsiaTheme="majorEastAsia"/>
    </w:rPr>
  </w:style>
  <w:style w:type="character" w:customStyle="1" w:styleId="332">
    <w:name w:val="条文脚注 Char"/>
    <w:basedOn w:val="333"/>
    <w:link w:val="296"/>
    <w:qFormat/>
    <w:uiPriority w:val="0"/>
    <w:rPr>
      <w:rFonts w:ascii="宋体"/>
      <w:kern w:val="2"/>
      <w:sz w:val="18"/>
      <w:szCs w:val="18"/>
    </w:rPr>
  </w:style>
  <w:style w:type="character" w:customStyle="1" w:styleId="333">
    <w:name w:val="正文文本 Char"/>
    <w:basedOn w:val="231"/>
    <w:link w:val="40"/>
    <w:semiHidden/>
    <w:qFormat/>
    <w:uiPriority w:val="99"/>
    <w:rPr>
      <w:kern w:val="2"/>
      <w:sz w:val="21"/>
      <w:szCs w:val="24"/>
    </w:rPr>
  </w:style>
  <w:style w:type="paragraph" w:customStyle="1" w:styleId="334">
    <w:name w:val="ICS"/>
    <w:basedOn w:val="273"/>
    <w:qFormat/>
    <w:uiPriority w:val="0"/>
    <w:pPr>
      <w:jc w:val="left"/>
    </w:pPr>
    <w:rPr>
      <w:rFonts w:ascii="黑体" w:eastAsia="黑体"/>
      <w:sz w:val="21"/>
    </w:rPr>
  </w:style>
  <w:style w:type="paragraph" w:customStyle="1" w:styleId="335">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6">
    <w:name w:val="发布"/>
    <w:basedOn w:val="40"/>
    <w:qFormat/>
    <w:uiPriority w:val="0"/>
    <w:pPr>
      <w:spacing w:after="0" w:line="280" w:lineRule="exact"/>
      <w:ind w:left="567"/>
    </w:pPr>
    <w:rPr>
      <w:rFonts w:ascii="黑体" w:eastAsia="黑体"/>
      <w:sz w:val="28"/>
    </w:rPr>
  </w:style>
  <w:style w:type="paragraph" w:customStyle="1" w:styleId="337">
    <w:name w:val="标准称谓DB"/>
    <w:next w:val="1"/>
    <w:link w:val="338"/>
    <w:qFormat/>
    <w:uiPriority w:val="0"/>
    <w:pPr>
      <w:widowControl w:val="0"/>
      <w:kinsoku w:val="0"/>
      <w:overflowPunct w:val="0"/>
      <w:autoSpaceDE w:val="0"/>
      <w:autoSpaceDN w:val="0"/>
      <w:spacing w:line="0" w:lineRule="atLeast"/>
      <w:jc w:val="distribute"/>
    </w:pPr>
    <w:rPr>
      <w:rFonts w:hint="eastAsia" w:ascii="黑体" w:hAnsi="黑体" w:eastAsia="黑体" w:cs="黑体"/>
      <w:b/>
      <w:bCs/>
      <w:w w:val="135"/>
      <w:sz w:val="52"/>
      <w:lang w:val="en-US" w:eastAsia="zh-CN" w:bidi="ar-SA"/>
    </w:rPr>
  </w:style>
  <w:style w:type="character" w:customStyle="1" w:styleId="338">
    <w:name w:val="标准称谓DB Char"/>
    <w:basedOn w:val="231"/>
    <w:link w:val="337"/>
    <w:qFormat/>
    <w:uiPriority w:val="0"/>
    <w:rPr>
      <w:rFonts w:hint="eastAsia" w:ascii="黑体" w:hAnsi="黑体" w:eastAsia="黑体" w:cs="黑体"/>
      <w:b/>
      <w:bCs/>
      <w:w w:val="135"/>
      <w:sz w:val="52"/>
    </w:rPr>
  </w:style>
  <w:style w:type="paragraph" w:customStyle="1" w:styleId="339">
    <w:name w:val="标准称谓QB"/>
    <w:next w:val="1"/>
    <w:link w:val="340"/>
    <w:qFormat/>
    <w:uiPriority w:val="0"/>
    <w:pPr>
      <w:widowControl w:val="0"/>
      <w:kinsoku w:val="0"/>
      <w:overflowPunct w:val="0"/>
      <w:autoSpaceDE w:val="0"/>
      <w:autoSpaceDN w:val="0"/>
      <w:spacing w:line="0" w:lineRule="atLeast"/>
      <w:jc w:val="distribute"/>
    </w:pPr>
    <w:rPr>
      <w:rFonts w:ascii="Arial Black" w:hAnsi="Arial Black" w:eastAsia="黑体" w:cs="Times New Roman"/>
      <w:bCs/>
      <w:w w:val="135"/>
      <w:sz w:val="44"/>
      <w:lang w:val="en-US" w:eastAsia="zh-CN" w:bidi="ar-SA"/>
    </w:rPr>
  </w:style>
  <w:style w:type="character" w:customStyle="1" w:styleId="340">
    <w:name w:val="标准称谓QB Char"/>
    <w:basedOn w:val="231"/>
    <w:link w:val="339"/>
    <w:qFormat/>
    <w:uiPriority w:val="0"/>
    <w:rPr>
      <w:rFonts w:ascii="Arial Black" w:hAnsi="Arial Black" w:eastAsia="黑体"/>
      <w:bCs/>
      <w:w w:val="135"/>
      <w:sz w:val="44"/>
    </w:rPr>
  </w:style>
  <w:style w:type="paragraph" w:customStyle="1" w:styleId="341">
    <w:name w:val="发布部门H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DB"/>
    <w:next w:val="1"/>
    <w:qFormat/>
    <w:uiPriority w:val="0"/>
    <w:pPr>
      <w:spacing w:line="360" w:lineRule="exact"/>
      <w:jc w:val="center"/>
    </w:pPr>
    <w:rPr>
      <w:rFonts w:hint="eastAsia" w:ascii="宋体" w:hAnsi="宋体" w:eastAsia="宋体" w:cs="宋体"/>
      <w:b/>
      <w:sz w:val="36"/>
      <w:lang w:val="en-US" w:eastAsia="zh-CN" w:bidi="ar-SA"/>
    </w:rPr>
  </w:style>
  <w:style w:type="paragraph" w:customStyle="1" w:styleId="343">
    <w:name w:val="发布部门Q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4">
    <w:name w:val="标准标志DB"/>
    <w:next w:val="1"/>
    <w:qFormat/>
    <w:uiPriority w:val="0"/>
    <w:pPr>
      <w:shd w:val="solid" w:color="FFFFFF" w:fill="FFFFFF"/>
      <w:spacing w:line="0" w:lineRule="atLeast"/>
      <w:jc w:val="right"/>
    </w:pPr>
    <w:rPr>
      <w:rFonts w:ascii="Microsoft Sans Serif" w:hAnsi="Microsoft Sans Serif" w:eastAsia="Britannic Bold" w:cs="Microsoft Sans Serif"/>
      <w:b/>
      <w:w w:val="110"/>
      <w:kern w:val="2"/>
      <w:sz w:val="160"/>
      <w:lang w:val="en-US" w:eastAsia="zh-CN" w:bidi="ar-SA"/>
    </w:rPr>
  </w:style>
  <w:style w:type="paragraph" w:customStyle="1" w:styleId="345">
    <w:name w:val="标准标志QB"/>
    <w:next w:val="1"/>
    <w:qFormat/>
    <w:uiPriority w:val="0"/>
    <w:pPr>
      <w:shd w:val="solid" w:color="FFFFFF" w:fill="FFFFFF"/>
      <w:spacing w:line="0" w:lineRule="atLeast"/>
      <w:jc w:val="right"/>
    </w:pPr>
    <w:rPr>
      <w:rFonts w:ascii="Arial Black" w:hAnsi="Britannic Bold" w:eastAsia="Arial Unicode MS" w:cs="Times New Roman"/>
      <w:b/>
      <w:w w:val="110"/>
      <w:kern w:val="2"/>
      <w:sz w:val="96"/>
      <w:lang w:val="en-US" w:eastAsia="zh-CN" w:bidi="ar-SA"/>
    </w:rPr>
  </w:style>
  <w:style w:type="paragraph" w:customStyle="1" w:styleId="346">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7">
    <w:name w:val="引言二级条标题"/>
    <w:basedOn w:val="306"/>
    <w:next w:val="258"/>
    <w:qFormat/>
    <w:uiPriority w:val="0"/>
    <w:pPr>
      <w:numPr>
        <w:ilvl w:val="1"/>
      </w:numPr>
      <w:spacing w:before="156" w:after="156"/>
    </w:pPr>
    <w:rPr>
      <w:rFonts w:ascii="黑体"/>
    </w:rPr>
  </w:style>
  <w:style w:type="paragraph" w:customStyle="1" w:styleId="348">
    <w:name w:val="示例X"/>
    <w:basedOn w:val="293"/>
    <w:next w:val="258"/>
    <w:qFormat/>
    <w:uiPriority w:val="0"/>
  </w:style>
  <w:style w:type="paragraph" w:customStyle="1" w:styleId="349">
    <w:name w:val="附录表标号"/>
    <w:basedOn w:val="1"/>
    <w:next w:val="258"/>
    <w:qFormat/>
    <w:uiPriority w:val="0"/>
    <w:pPr>
      <w:numPr>
        <w:ilvl w:val="0"/>
        <w:numId w:val="13"/>
      </w:numPr>
      <w:snapToGrid w:val="0"/>
      <w:spacing w:line="14" w:lineRule="exact"/>
      <w:jc w:val="center"/>
    </w:pPr>
    <w:rPr>
      <w:color w:val="FFFFFF"/>
    </w:rPr>
  </w:style>
  <w:style w:type="paragraph" w:customStyle="1" w:styleId="350">
    <w:name w:val="附录图标号"/>
    <w:basedOn w:val="1"/>
    <w:next w:val="258"/>
    <w:qFormat/>
    <w:uiPriority w:val="0"/>
    <w:pPr>
      <w:numPr>
        <w:ilvl w:val="0"/>
        <w:numId w:val="14"/>
      </w:numPr>
      <w:snapToGrid w:val="0"/>
      <w:spacing w:line="14" w:lineRule="exact"/>
      <w:jc w:val="center"/>
    </w:pPr>
    <w:rPr>
      <w:color w:val="FFFFFF"/>
    </w:rPr>
  </w:style>
  <w:style w:type="paragraph" w:customStyle="1" w:styleId="351">
    <w:name w:val="重要提示"/>
    <w:basedOn w:val="258"/>
    <w:next w:val="258"/>
    <w:qFormat/>
    <w:uiPriority w:val="0"/>
    <w:rPr>
      <w:rFonts w:eastAsia="黑体"/>
    </w:rPr>
  </w:style>
  <w:style w:type="paragraph" w:customStyle="1" w:styleId="352">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3">
    <w:name w:val="TOC Heading"/>
    <w:basedOn w:val="3"/>
    <w:next w:val="1"/>
    <w:semiHidden/>
    <w:unhideWhenUsed/>
    <w:qFormat/>
    <w:uiPriority w:val="39"/>
    <w:pPr>
      <w:outlineLvl w:val="9"/>
    </w:pPr>
  </w:style>
  <w:style w:type="character" w:customStyle="1" w:styleId="354">
    <w:name w:val="Subtle Reference"/>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5">
    <w:name w:val="Subtle Emphasis"/>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356">
    <w:name w:val="称呼 Char"/>
    <w:basedOn w:val="231"/>
    <w:link w:val="36"/>
    <w:semiHidden/>
    <w:qFormat/>
    <w:uiPriority w:val="99"/>
    <w:rPr>
      <w:kern w:val="2"/>
      <w:sz w:val="21"/>
      <w:szCs w:val="24"/>
    </w:rPr>
  </w:style>
  <w:style w:type="character" w:customStyle="1" w:styleId="357">
    <w:name w:val="纯文本 Char"/>
    <w:basedOn w:val="231"/>
    <w:link w:val="49"/>
    <w:semiHidden/>
    <w:qFormat/>
    <w:uiPriority w:val="99"/>
    <w:rPr>
      <w:rFonts w:ascii="宋体" w:hAnsi="Courier New" w:cs="Courier New"/>
      <w:kern w:val="2"/>
      <w:sz w:val="21"/>
      <w:szCs w:val="21"/>
    </w:rPr>
  </w:style>
  <w:style w:type="character" w:customStyle="1" w:styleId="358">
    <w:name w:val="电子邮件签名 Char"/>
    <w:basedOn w:val="231"/>
    <w:link w:val="25"/>
    <w:semiHidden/>
    <w:qFormat/>
    <w:uiPriority w:val="99"/>
    <w:rPr>
      <w:kern w:val="2"/>
      <w:sz w:val="21"/>
      <w:szCs w:val="24"/>
    </w:rPr>
  </w:style>
  <w:style w:type="character" w:customStyle="1" w:styleId="359">
    <w:name w:val="副标题 Char"/>
    <w:basedOn w:val="231"/>
    <w:link w:val="66"/>
    <w:qFormat/>
    <w:uiPriority w:val="11"/>
    <w:rPr>
      <w:rFonts w:asciiTheme="majorHAnsi" w:hAnsiTheme="majorHAnsi" w:cstheme="majorBidi"/>
      <w:b/>
      <w:bCs/>
      <w:kern w:val="28"/>
      <w:sz w:val="32"/>
      <w:szCs w:val="32"/>
    </w:rPr>
  </w:style>
  <w:style w:type="character" w:customStyle="1" w:styleId="360">
    <w:name w:val="宏文本 Char"/>
    <w:basedOn w:val="231"/>
    <w:link w:val="2"/>
    <w:semiHidden/>
    <w:qFormat/>
    <w:uiPriority w:val="99"/>
    <w:rPr>
      <w:rFonts w:ascii="Courier New" w:hAnsi="Courier New" w:cs="Courier New"/>
      <w:kern w:val="2"/>
      <w:sz w:val="24"/>
      <w:szCs w:val="24"/>
    </w:rPr>
  </w:style>
  <w:style w:type="character" w:customStyle="1" w:styleId="361">
    <w:name w:val="结束语 Char"/>
    <w:basedOn w:val="231"/>
    <w:link w:val="38"/>
    <w:semiHidden/>
    <w:qFormat/>
    <w:uiPriority w:val="99"/>
    <w:rPr>
      <w:kern w:val="2"/>
      <w:sz w:val="21"/>
      <w:szCs w:val="24"/>
    </w:rPr>
  </w:style>
  <w:style w:type="paragraph" w:styleId="362">
    <w:name w:val="List Paragraph"/>
    <w:basedOn w:val="1"/>
    <w:qFormat/>
    <w:uiPriority w:val="34"/>
    <w:pPr>
      <w:ind w:firstLine="420" w:firstLineChars="200"/>
    </w:pPr>
  </w:style>
  <w:style w:type="character" w:customStyle="1" w:styleId="363">
    <w:name w:val="Intense Reference"/>
    <w:basedOn w:val="231"/>
    <w:qFormat/>
    <w:uiPriority w:val="32"/>
    <w:rPr>
      <w:b/>
      <w:bCs/>
      <w:smallCaps/>
      <w:color w:val="5B9BD5" w:themeColor="accent1"/>
      <w:spacing w:val="5"/>
      <w14:textFill>
        <w14:solidFill>
          <w14:schemeClr w14:val="accent1"/>
        </w14:solidFill>
      </w14:textFill>
    </w:rPr>
  </w:style>
  <w:style w:type="character" w:customStyle="1" w:styleId="364">
    <w:name w:val="Intense Emphasis"/>
    <w:basedOn w:val="231"/>
    <w:qFormat/>
    <w:uiPriority w:val="21"/>
    <w:rPr>
      <w:i/>
      <w:iCs/>
      <w:color w:val="5B9BD5" w:themeColor="accent1"/>
      <w14:textFill>
        <w14:solidFill>
          <w14:schemeClr w14:val="accent1"/>
        </w14:solidFill>
      </w14:textFill>
    </w:rPr>
  </w:style>
  <w:style w:type="paragraph" w:styleId="365">
    <w:name w:val="Intense Quote"/>
    <w:basedOn w:val="1"/>
    <w:next w:val="1"/>
    <w:link w:val="366"/>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6">
    <w:name w:val="明显引用 Char"/>
    <w:basedOn w:val="231"/>
    <w:link w:val="365"/>
    <w:qFormat/>
    <w:uiPriority w:val="30"/>
    <w:rPr>
      <w:i/>
      <w:iCs/>
      <w:color w:val="5B9BD5" w:themeColor="accent1"/>
      <w:kern w:val="2"/>
      <w:sz w:val="21"/>
      <w:szCs w:val="24"/>
      <w14:textFill>
        <w14:solidFill>
          <w14:schemeClr w14:val="accent1"/>
        </w14:solidFill>
      </w14:textFill>
    </w:rPr>
  </w:style>
  <w:style w:type="character" w:customStyle="1" w:styleId="367">
    <w:name w:val="批注框文本 Char"/>
    <w:basedOn w:val="231"/>
    <w:link w:val="58"/>
    <w:semiHidden/>
    <w:qFormat/>
    <w:uiPriority w:val="99"/>
    <w:rPr>
      <w:kern w:val="2"/>
      <w:sz w:val="18"/>
      <w:szCs w:val="18"/>
    </w:rPr>
  </w:style>
  <w:style w:type="character" w:customStyle="1" w:styleId="368">
    <w:name w:val="批注文字 Char"/>
    <w:basedOn w:val="231"/>
    <w:link w:val="34"/>
    <w:semiHidden/>
    <w:qFormat/>
    <w:uiPriority w:val="99"/>
    <w:rPr>
      <w:kern w:val="2"/>
      <w:sz w:val="21"/>
      <w:szCs w:val="24"/>
    </w:rPr>
  </w:style>
  <w:style w:type="character" w:customStyle="1" w:styleId="369">
    <w:name w:val="批注主题 Char"/>
    <w:basedOn w:val="368"/>
    <w:link w:val="85"/>
    <w:semiHidden/>
    <w:qFormat/>
    <w:uiPriority w:val="99"/>
    <w:rPr>
      <w:b/>
      <w:bCs/>
      <w:kern w:val="2"/>
      <w:sz w:val="21"/>
      <w:szCs w:val="24"/>
    </w:rPr>
  </w:style>
  <w:style w:type="character" w:customStyle="1" w:styleId="370">
    <w:name w:val="签名 Char"/>
    <w:basedOn w:val="231"/>
    <w:link w:val="62"/>
    <w:semiHidden/>
    <w:qFormat/>
    <w:uiPriority w:val="99"/>
    <w:rPr>
      <w:kern w:val="2"/>
      <w:sz w:val="21"/>
      <w:szCs w:val="24"/>
    </w:rPr>
  </w:style>
  <w:style w:type="table" w:customStyle="1" w:styleId="371">
    <w:name w:val="List Table 1 Light"/>
    <w:basedOn w:val="88"/>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2">
    <w:name w:val="List Table 1 Light Accent 1"/>
    <w:basedOn w:val="8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3">
    <w:name w:val="List Table 1 Light Accent 2"/>
    <w:basedOn w:val="88"/>
    <w:qFormat/>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4">
    <w:name w:val="List Table 1 Light Accent 3"/>
    <w:basedOn w:val="88"/>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5">
    <w:name w:val="List Table 1 Light Accent 4"/>
    <w:basedOn w:val="88"/>
    <w:qFormat/>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6">
    <w:name w:val="List Table 1 Light Accent 5"/>
    <w:basedOn w:val="88"/>
    <w:qFormat/>
    <w:uiPriority w:val="46"/>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7">
    <w:name w:val="List Table 1 Light Accent 6"/>
    <w:basedOn w:val="88"/>
    <w:qFormat/>
    <w:uiPriority w:val="46"/>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8">
    <w:name w:val="List Table 2"/>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9">
    <w:name w:val="List Table 2 Accent 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80">
    <w:name w:val="List Table 2 Accent 2"/>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81">
    <w:name w:val="List Table 2 Accent 3"/>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2">
    <w:name w:val="List Table 2 Accent 4"/>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3">
    <w:name w:val="List Table 2 Accent 5"/>
    <w:basedOn w:val="88"/>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4">
    <w:name w:val="List Table 2 Accent 6"/>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5">
    <w:name w:val="List Table 3"/>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6">
    <w:name w:val="List Table 3 Accent 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7">
    <w:name w:val="List Table 3 Accent 2"/>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8">
    <w:name w:val="List Table 3 Accent 3"/>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9">
    <w:name w:val="List Table 3 Accent 4"/>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90">
    <w:name w:val="List Table 3 Accent 5"/>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91">
    <w:name w:val="List Table 3 Accent 6"/>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2">
    <w:name w:val="List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3">
    <w:name w:val="List Table 4 Accent 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4">
    <w:name w:val="List Table 4 Accent 2"/>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5">
    <w:name w:val="List Table 4 Accent 3"/>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6">
    <w:name w:val="List Table 4 Accent 4"/>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7">
    <w:name w:val="List Table 4 Accent 5"/>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8">
    <w:name w:val="List Table 4 Accent 6"/>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9">
    <w:name w:val="List Table 5 Dark"/>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List Table 5 Dark Accent 1"/>
    <w:basedOn w:val="88"/>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List Table 5 Dark Accent 2"/>
    <w:basedOn w:val="88"/>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List Table 5 Dark Accent 3"/>
    <w:basedOn w:val="88"/>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List Table 5 Dark Accent 4"/>
    <w:basedOn w:val="88"/>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List Table 5 Dark Accent 5"/>
    <w:basedOn w:val="88"/>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5">
    <w:name w:val="List Table 5 Dark Accent 6"/>
    <w:basedOn w:val="88"/>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6">
    <w:name w:val="List Table 6 Colorful"/>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7">
    <w:name w:val="List Table 6 Colorful Accent 1"/>
    <w:basedOn w:val="88"/>
    <w:qFormat/>
    <w:uiPriority w:val="51"/>
    <w:rPr>
      <w:color w:val="2E75B6" w:themeColor="accent1" w:themeShade="BF"/>
    </w:rPr>
    <w:tblPr>
      <w:tblBorders>
        <w:top w:val="single" w:color="5B9BD5" w:themeColor="accent1" w:sz="4" w:space="0"/>
        <w:bottom w:val="single" w:color="5B9BD5" w:themeColor="accent1" w:sz="4" w:space="0"/>
      </w:tblBorders>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8">
    <w:name w:val="List Table 6 Colorful Accent 2"/>
    <w:basedOn w:val="88"/>
    <w:qFormat/>
    <w:uiPriority w:val="51"/>
    <w:rPr>
      <w:color w:val="C55A11" w:themeColor="accent2" w:themeShade="BF"/>
    </w:rPr>
    <w:tblPr>
      <w:tblBorders>
        <w:top w:val="single" w:color="ED7D31" w:themeColor="accent2" w:sz="4" w:space="0"/>
        <w:bottom w:val="single" w:color="ED7D31" w:themeColor="accent2" w:sz="4" w:space="0"/>
      </w:tblBorders>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9">
    <w:name w:val="List Table 6 Colorful Accent 3"/>
    <w:basedOn w:val="88"/>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10">
    <w:name w:val="List Table 6 Colorful Accent 4"/>
    <w:basedOn w:val="88"/>
    <w:qFormat/>
    <w:uiPriority w:val="51"/>
    <w:rPr>
      <w:color w:val="BF9000" w:themeColor="accent4" w:themeShade="BF"/>
    </w:rPr>
    <w:tblPr>
      <w:tblBorders>
        <w:top w:val="single" w:color="FFC000" w:themeColor="accent4" w:sz="4" w:space="0"/>
        <w:bottom w:val="single" w:color="FFC000" w:themeColor="accent4" w:sz="4" w:space="0"/>
      </w:tblBorders>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11">
    <w:name w:val="List Table 6 Colorful Accent 5"/>
    <w:basedOn w:val="88"/>
    <w:qFormat/>
    <w:uiPriority w:val="51"/>
    <w:rPr>
      <w:color w:val="2F5597" w:themeColor="accent5" w:themeShade="BF"/>
    </w:rPr>
    <w:tblPr>
      <w:tblBorders>
        <w:top w:val="single" w:color="4472C4" w:themeColor="accent5" w:sz="4" w:space="0"/>
        <w:bottom w:val="single" w:color="4472C4" w:themeColor="accent5" w:sz="4" w:space="0"/>
      </w:tblBorders>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2">
    <w:name w:val="List Table 6 Colorful Accent 6"/>
    <w:basedOn w:val="88"/>
    <w:qFormat/>
    <w:uiPriority w:val="51"/>
    <w:rPr>
      <w:color w:val="548235" w:themeColor="accent6" w:themeShade="BF"/>
    </w:rPr>
    <w:tblPr>
      <w:tblBorders>
        <w:top w:val="single" w:color="70AD47" w:themeColor="accent6" w:sz="4" w:space="0"/>
        <w:bottom w:val="single" w:color="70AD47" w:themeColor="accent6" w:sz="4" w:space="0"/>
      </w:tblBorders>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3">
    <w:name w:val="List Table 7 Colorful"/>
    <w:basedOn w:val="88"/>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List Table 7 Colorful Accent 1"/>
    <w:basedOn w:val="88"/>
    <w:qFormat/>
    <w:uiPriority w:val="52"/>
    <w:rPr>
      <w:color w:val="2E75B6" w:themeColor="accent1" w:themeShade="BF"/>
    </w:r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List Table 7 Colorful Accent 2"/>
    <w:basedOn w:val="88"/>
    <w:qFormat/>
    <w:uiPriority w:val="52"/>
    <w:rPr>
      <w:color w:val="C55A11" w:themeColor="accent2" w:themeShade="BF"/>
    </w:r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List Table 7 Colorful Accent 3"/>
    <w:basedOn w:val="88"/>
    <w:qFormat/>
    <w:uiPriority w:val="52"/>
    <w:rPr>
      <w:color w:val="7C7C7C" w:themeColor="accent3" w:themeShade="BF"/>
    </w:r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List Table 7 Colorful Accent 4"/>
    <w:basedOn w:val="88"/>
    <w:qFormat/>
    <w:uiPriority w:val="52"/>
    <w:rPr>
      <w:color w:val="BF9000" w:themeColor="accent4" w:themeShade="BF"/>
    </w:r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8">
    <w:name w:val="List Table 7 Colorful Accent 5"/>
    <w:basedOn w:val="88"/>
    <w:qFormat/>
    <w:uiPriority w:val="52"/>
    <w:rPr>
      <w:color w:val="2F5597" w:themeColor="accent5" w:themeShade="BF"/>
    </w:r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9">
    <w:name w:val="List Table 7 Colorful Accent 6"/>
    <w:basedOn w:val="88"/>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20">
    <w:name w:val="日期 Char"/>
    <w:basedOn w:val="231"/>
    <w:link w:val="54"/>
    <w:semiHidden/>
    <w:qFormat/>
    <w:uiPriority w:val="99"/>
    <w:rPr>
      <w:kern w:val="2"/>
      <w:sz w:val="21"/>
      <w:szCs w:val="24"/>
    </w:rPr>
  </w:style>
  <w:style w:type="character" w:customStyle="1" w:styleId="421">
    <w:name w:val="Book Title"/>
    <w:basedOn w:val="231"/>
    <w:qFormat/>
    <w:uiPriority w:val="33"/>
    <w:rPr>
      <w:b/>
      <w:bCs/>
      <w:i/>
      <w:iCs/>
      <w:spacing w:val="5"/>
    </w:rPr>
  </w:style>
  <w:style w:type="paragraph" w:customStyle="1" w:styleId="422">
    <w:name w:val="Bibliography"/>
    <w:basedOn w:val="1"/>
    <w:next w:val="1"/>
    <w:semiHidden/>
    <w:unhideWhenUsed/>
    <w:qFormat/>
    <w:uiPriority w:val="37"/>
  </w:style>
  <w:style w:type="table" w:customStyle="1" w:styleId="423">
    <w:name w:val="Grid Table 1 Light"/>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4">
    <w:name w:val="Grid Table 1 Light Accent 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5">
    <w:name w:val="Grid Table 1 Light Accent 2"/>
    <w:basedOn w:val="88"/>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6">
    <w:name w:val="Grid Table 1 Light Accent 3"/>
    <w:basedOn w:val="88"/>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7">
    <w:name w:val="Grid Table 1 Light Accent 4"/>
    <w:basedOn w:val="88"/>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8">
    <w:name w:val="Grid Table 1 Light Accent 5"/>
    <w:basedOn w:val="88"/>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9">
    <w:name w:val="Grid Table 1 Light Accent 6"/>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30">
    <w:name w:val="Grid Table 2"/>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1">
    <w:name w:val="Grid Table 2 Accent 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2">
    <w:name w:val="Grid Table 2 Accent 2"/>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3">
    <w:name w:val="Grid Table 2 Accent 3"/>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4">
    <w:name w:val="Grid Table 2 Accent 4"/>
    <w:basedOn w:val="88"/>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5">
    <w:name w:val="Grid Table 2 Accent 5"/>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6">
    <w:name w:val="Grid Table 2 Accent 6"/>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7">
    <w:name w:val="Grid Table 3"/>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8">
    <w:name w:val="Grid Table 3 Accent 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9">
    <w:name w:val="Grid Table 3 Accent 2"/>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40">
    <w:name w:val="Grid Table 3 Accent 3"/>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41">
    <w:name w:val="Grid Table 3 Accent 4"/>
    <w:basedOn w:val="88"/>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2">
    <w:name w:val="Grid Table 3 Accent 5"/>
    <w:basedOn w:val="88"/>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3">
    <w:name w:val="Grid Table 3 Accent 6"/>
    <w:basedOn w:val="88"/>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4">
    <w:name w:val="Grid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5">
    <w:name w:val="Grid Table 4 Accent 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6">
    <w:name w:val="Grid Table 4 Accent 2"/>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7">
    <w:name w:val="Grid Table 4 Accent 3"/>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8">
    <w:name w:val="Grid Table 4 Accent 4"/>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9">
    <w:name w:val="Grid Table 4 Accent 5"/>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50">
    <w:name w:val="Grid Table 4 Accent 6"/>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51">
    <w:name w:val="Grid Table 5 Dark"/>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2">
    <w:name w:val="Grid Table 5 Dark Accent 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3">
    <w:name w:val="Grid Table 5 Dark Accent 2"/>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4">
    <w:name w:val="Grid Table 5 Dark Accent 3"/>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5">
    <w:name w:val="Grid Table 5 Dark Accent 4"/>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6">
    <w:name w:val="Grid Table 5 Dark Accent 5"/>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7">
    <w:name w:val="Grid Table 5 Dark Accent 6"/>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8">
    <w:name w:val="Grid Table 6 Colorful"/>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9">
    <w:name w:val="Grid Table 6 Colorful Accent 1"/>
    <w:basedOn w:val="88"/>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60">
    <w:name w:val="Grid Table 6 Colorful Accent 2"/>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61">
    <w:name w:val="Grid Table 6 Colorful Accent 3"/>
    <w:basedOn w:val="88"/>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2">
    <w:name w:val="Grid Table 6 Colorful Accent 4"/>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3">
    <w:name w:val="Grid Table 6 Colorful Accent 5"/>
    <w:basedOn w:val="8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4">
    <w:name w:val="Grid Table 6 Colorful Accent 6"/>
    <w:basedOn w:val="88"/>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5">
    <w:name w:val="Grid Table 7 Colorful"/>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6">
    <w:name w:val="Grid Table 7 Colorful Accent 1"/>
    <w:basedOn w:val="88"/>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7">
    <w:name w:val="Grid Table 7 Colorful Accent 2"/>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8">
    <w:name w:val="Grid Table 7 Colorful Accent 3"/>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9">
    <w:name w:val="Grid Table 7 Colorful Accent 4"/>
    <w:basedOn w:val="8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70">
    <w:name w:val="Grid Table 7 Colorful Accent 5"/>
    <w:basedOn w:val="88"/>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71">
    <w:name w:val="Grid Table 7 Colorful Accent 6"/>
    <w:basedOn w:val="8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2">
    <w:name w:val="Grid Table Light"/>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73">
    <w:name w:val="尾注文本 Char"/>
    <w:basedOn w:val="231"/>
    <w:link w:val="56"/>
    <w:semiHidden/>
    <w:qFormat/>
    <w:uiPriority w:val="99"/>
    <w:rPr>
      <w:kern w:val="2"/>
      <w:sz w:val="21"/>
      <w:szCs w:val="24"/>
    </w:rPr>
  </w:style>
  <w:style w:type="character" w:customStyle="1" w:styleId="474">
    <w:name w:val="文档结构图 Char"/>
    <w:basedOn w:val="231"/>
    <w:link w:val="32"/>
    <w:semiHidden/>
    <w:qFormat/>
    <w:uiPriority w:val="99"/>
    <w:rPr>
      <w:rFonts w:ascii="Microsoft YaHei UI" w:eastAsia="Microsoft YaHei UI"/>
      <w:kern w:val="2"/>
      <w:sz w:val="18"/>
      <w:szCs w:val="18"/>
    </w:rPr>
  </w:style>
  <w:style w:type="table" w:customStyle="1" w:styleId="475">
    <w:name w:val="Plain Table 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6">
    <w:name w:val="Plain Table 2"/>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7">
    <w:name w:val="Plain Table 3"/>
    <w:basedOn w:val="8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8">
    <w:name w:val="Plain Table 4"/>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9">
    <w:name w:val="Plain Table 5"/>
    <w:basedOn w:val="8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8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81">
    <w:name w:val="信息标题 Char"/>
    <w:basedOn w:val="231"/>
    <w:link w:val="79"/>
    <w:semiHidden/>
    <w:qFormat/>
    <w:uiPriority w:val="99"/>
    <w:rPr>
      <w:rFonts w:asciiTheme="majorHAnsi" w:hAnsiTheme="majorHAnsi" w:eastAsiaTheme="majorEastAsia" w:cstheme="majorBidi"/>
      <w:kern w:val="2"/>
      <w:sz w:val="24"/>
      <w:szCs w:val="24"/>
      <w:shd w:val="pct20" w:color="auto" w:fill="auto"/>
    </w:rPr>
  </w:style>
  <w:style w:type="paragraph" w:styleId="482">
    <w:name w:val="Quote"/>
    <w:basedOn w:val="1"/>
    <w:next w:val="1"/>
    <w:link w:val="483"/>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3">
    <w:name w:val="引用 Char"/>
    <w:basedOn w:val="231"/>
    <w:link w:val="482"/>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4">
    <w:name w:val="Placeholder Text"/>
    <w:basedOn w:val="231"/>
    <w:semiHidden/>
    <w:qFormat/>
    <w:uiPriority w:val="99"/>
    <w:rPr>
      <w:color w:val="808080"/>
    </w:rPr>
  </w:style>
  <w:style w:type="character" w:customStyle="1" w:styleId="485">
    <w:name w:val="正文首行缩进 Char"/>
    <w:basedOn w:val="333"/>
    <w:link w:val="86"/>
    <w:semiHidden/>
    <w:qFormat/>
    <w:uiPriority w:val="99"/>
    <w:rPr>
      <w:kern w:val="2"/>
      <w:sz w:val="21"/>
      <w:szCs w:val="24"/>
    </w:rPr>
  </w:style>
  <w:style w:type="character" w:customStyle="1" w:styleId="486">
    <w:name w:val="正文文本缩进 Char"/>
    <w:basedOn w:val="231"/>
    <w:link w:val="41"/>
    <w:semiHidden/>
    <w:qFormat/>
    <w:uiPriority w:val="99"/>
    <w:rPr>
      <w:kern w:val="2"/>
      <w:sz w:val="21"/>
      <w:szCs w:val="24"/>
    </w:rPr>
  </w:style>
  <w:style w:type="character" w:customStyle="1" w:styleId="487">
    <w:name w:val="正文首行缩进 2 Char"/>
    <w:basedOn w:val="486"/>
    <w:link w:val="87"/>
    <w:semiHidden/>
    <w:qFormat/>
    <w:uiPriority w:val="99"/>
    <w:rPr>
      <w:kern w:val="2"/>
      <w:sz w:val="21"/>
      <w:szCs w:val="24"/>
    </w:rPr>
  </w:style>
  <w:style w:type="character" w:customStyle="1" w:styleId="488">
    <w:name w:val="正文文本 2 Char"/>
    <w:basedOn w:val="231"/>
    <w:link w:val="76"/>
    <w:semiHidden/>
    <w:qFormat/>
    <w:uiPriority w:val="99"/>
    <w:rPr>
      <w:kern w:val="2"/>
      <w:sz w:val="21"/>
      <w:szCs w:val="24"/>
    </w:rPr>
  </w:style>
  <w:style w:type="character" w:customStyle="1" w:styleId="489">
    <w:name w:val="正文文本 3 Char"/>
    <w:basedOn w:val="231"/>
    <w:link w:val="37"/>
    <w:semiHidden/>
    <w:qFormat/>
    <w:uiPriority w:val="99"/>
    <w:rPr>
      <w:kern w:val="2"/>
      <w:sz w:val="16"/>
      <w:szCs w:val="16"/>
    </w:rPr>
  </w:style>
  <w:style w:type="character" w:customStyle="1" w:styleId="490">
    <w:name w:val="正文文本缩进 2 Char"/>
    <w:basedOn w:val="231"/>
    <w:link w:val="55"/>
    <w:semiHidden/>
    <w:qFormat/>
    <w:uiPriority w:val="99"/>
    <w:rPr>
      <w:kern w:val="2"/>
      <w:sz w:val="21"/>
      <w:szCs w:val="24"/>
    </w:rPr>
  </w:style>
  <w:style w:type="character" w:customStyle="1" w:styleId="491">
    <w:name w:val="正文文本缩进 3 Char"/>
    <w:basedOn w:val="231"/>
    <w:link w:val="71"/>
    <w:semiHidden/>
    <w:qFormat/>
    <w:uiPriority w:val="99"/>
    <w:rPr>
      <w:kern w:val="2"/>
      <w:sz w:val="16"/>
      <w:szCs w:val="16"/>
    </w:rPr>
  </w:style>
  <w:style w:type="character" w:customStyle="1" w:styleId="492">
    <w:name w:val="注释标题 Char"/>
    <w:basedOn w:val="231"/>
    <w:link w:val="22"/>
    <w:semiHidden/>
    <w:qFormat/>
    <w:uiPriority w:val="99"/>
    <w:rPr>
      <w:kern w:val="2"/>
      <w:sz w:val="21"/>
      <w:szCs w:val="24"/>
    </w:rPr>
  </w:style>
  <w:style w:type="paragraph" w:customStyle="1" w:styleId="493">
    <w:name w:val="附录无标题章"/>
    <w:basedOn w:val="276"/>
    <w:qFormat/>
    <w:uiPriority w:val="0"/>
    <w:pPr>
      <w:spacing w:before="0" w:beforeLines="0" w:after="0" w:afterLines="0"/>
      <w:outlineLvl w:val="9"/>
    </w:pPr>
    <w:rPr>
      <w:rFonts w:asciiTheme="majorEastAsia" w:eastAsiaTheme="majorEastAsia"/>
    </w:rPr>
  </w:style>
  <w:style w:type="paragraph" w:customStyle="1" w:styleId="494">
    <w:name w:val="附录一级无标题条"/>
    <w:basedOn w:val="277"/>
    <w:qFormat/>
    <w:uiPriority w:val="0"/>
    <w:pPr>
      <w:spacing w:before="0" w:beforeLines="0" w:after="0" w:afterLines="0"/>
      <w:outlineLvl w:val="9"/>
    </w:pPr>
    <w:rPr>
      <w:rFonts w:asciiTheme="majorEastAsia" w:eastAsiaTheme="majorEastAsia"/>
    </w:rPr>
  </w:style>
  <w:style w:type="paragraph" w:customStyle="1" w:styleId="495">
    <w:name w:val="附录二级无标题条"/>
    <w:basedOn w:val="278"/>
    <w:qFormat/>
    <w:uiPriority w:val="0"/>
    <w:pPr>
      <w:spacing w:before="0" w:beforeLines="0" w:after="0" w:afterLines="0"/>
      <w:outlineLvl w:val="9"/>
    </w:pPr>
    <w:rPr>
      <w:rFonts w:asciiTheme="majorEastAsia" w:eastAsiaTheme="majorEastAsia"/>
    </w:rPr>
  </w:style>
  <w:style w:type="paragraph" w:customStyle="1" w:styleId="496">
    <w:name w:val="附录三级无标题条"/>
    <w:basedOn w:val="279"/>
    <w:qFormat/>
    <w:uiPriority w:val="0"/>
    <w:pPr>
      <w:spacing w:before="0" w:beforeLines="0" w:after="0" w:afterLines="0"/>
      <w:outlineLvl w:val="9"/>
    </w:pPr>
    <w:rPr>
      <w:rFonts w:asciiTheme="majorEastAsia" w:eastAsiaTheme="majorEastAsia"/>
    </w:rPr>
  </w:style>
  <w:style w:type="paragraph" w:customStyle="1" w:styleId="497">
    <w:name w:val="附录四级无标题条"/>
    <w:basedOn w:val="280"/>
    <w:qFormat/>
    <w:uiPriority w:val="0"/>
    <w:pPr>
      <w:spacing w:before="0" w:beforeLines="0" w:after="0" w:afterLines="0"/>
      <w:outlineLvl w:val="9"/>
    </w:pPr>
    <w:rPr>
      <w:rFonts w:asciiTheme="majorEastAsia" w:eastAsiaTheme="majorEastAsia"/>
    </w:rPr>
  </w:style>
  <w:style w:type="paragraph" w:customStyle="1" w:styleId="498">
    <w:name w:val="标准标志TB"/>
    <w:basedOn w:val="1"/>
    <w:qFormat/>
    <w:uiPriority w:val="0"/>
    <w:pPr>
      <w:widowControl/>
      <w:shd w:val="solid" w:color="FFFFFF" w:fill="FFFFFF"/>
      <w:spacing w:line="0" w:lineRule="atLeast"/>
      <w:jc w:val="right"/>
    </w:pPr>
    <w:rPr>
      <w:rFonts w:ascii="Arial Black" w:hAnsi="Britannic Bold" w:eastAsia="Arial Unicode MS"/>
      <w:b/>
      <w:w w:val="110"/>
      <w:sz w:val="96"/>
      <w:szCs w:val="20"/>
    </w:rPr>
  </w:style>
  <w:style w:type="paragraph" w:customStyle="1" w:styleId="499">
    <w:name w:val="标准称谓TB"/>
    <w:basedOn w:val="1"/>
    <w:qFormat/>
    <w:uiPriority w:val="0"/>
    <w:pPr>
      <w:kinsoku w:val="0"/>
      <w:overflowPunct w:val="0"/>
      <w:autoSpaceDE w:val="0"/>
      <w:autoSpaceDN w:val="0"/>
      <w:spacing w:line="0" w:lineRule="atLeast"/>
      <w:jc w:val="center"/>
    </w:pPr>
    <w:rPr>
      <w:rFonts w:ascii="Arial Black" w:hAnsi="Arial Black" w:eastAsia="黑体"/>
      <w:bCs/>
      <w:w w:val="135"/>
      <w:kern w:val="0"/>
      <w:sz w:val="44"/>
      <w:szCs w:val="20"/>
    </w:rPr>
  </w:style>
  <w:style w:type="paragraph" w:customStyle="1" w:styleId="500">
    <w:name w:val="发布GB"/>
    <w:basedOn w:val="40"/>
    <w:qFormat/>
    <w:uiPriority w:val="0"/>
    <w:pPr>
      <w:spacing w:after="0" w:line="280" w:lineRule="exact"/>
      <w:ind w:left="284"/>
    </w:pPr>
    <w:rPr>
      <w:rFonts w:ascii="黑体" w:eastAsia="黑体"/>
      <w:kern w:val="3"/>
      <w:sz w:val="28"/>
    </w:rPr>
  </w:style>
  <w:style w:type="paragraph" w:customStyle="1" w:styleId="501">
    <w:name w:val="发布DB"/>
    <w:basedOn w:val="500"/>
    <w:qFormat/>
    <w:uiPriority w:val="0"/>
    <w:pPr>
      <w:ind w:left="567"/>
    </w:pPr>
  </w:style>
  <w:style w:type="paragraph" w:customStyle="1" w:styleId="502">
    <w:name w:val="发布HB"/>
    <w:basedOn w:val="500"/>
    <w:qFormat/>
    <w:uiPriority w:val="0"/>
    <w:pPr>
      <w:ind w:left="567"/>
    </w:pPr>
  </w:style>
  <w:style w:type="paragraph" w:customStyle="1" w:styleId="503">
    <w:name w:val="发布QB"/>
    <w:basedOn w:val="500"/>
    <w:qFormat/>
    <w:uiPriority w:val="0"/>
    <w:pPr>
      <w:ind w:left="567"/>
    </w:pPr>
  </w:style>
  <w:style w:type="paragraph" w:customStyle="1" w:styleId="504">
    <w:name w:val="发布TB"/>
    <w:basedOn w:val="500"/>
    <w:qFormat/>
    <w:uiPriority w:val="0"/>
    <w:pPr>
      <w:ind w:left="567"/>
    </w:pPr>
  </w:style>
  <w:style w:type="paragraph" w:customStyle="1" w:styleId="505">
    <w:name w:val="发布部门TB"/>
    <w:basedOn w:val="1"/>
    <w:qFormat/>
    <w:uiPriority w:val="0"/>
    <w:pPr>
      <w:widowControl/>
      <w:spacing w:line="360" w:lineRule="exact"/>
      <w:jc w:val="center"/>
    </w:pPr>
    <w:rPr>
      <w:rFonts w:ascii="宋体"/>
      <w:b/>
      <w:kern w:val="0"/>
      <w:sz w:val="36"/>
      <w:szCs w:val="20"/>
    </w:rPr>
  </w:style>
  <w:style w:type="paragraph" w:customStyle="1" w:styleId="506">
    <w:name w:val="Body text|6"/>
    <w:basedOn w:val="1"/>
    <w:qFormat/>
    <w:uiPriority w:val="0"/>
    <w:pPr>
      <w:jc w:val="center"/>
    </w:pPr>
    <w:rPr>
      <w:rFonts w:ascii="宋体" w:hAnsi="宋体" w:cs="宋体"/>
      <w:sz w:val="15"/>
      <w:szCs w:val="15"/>
      <w:lang w:val="zh-TW" w:eastAsia="zh-TW" w:bidi="zh-TW"/>
    </w:rPr>
  </w:style>
  <w:style w:type="paragraph" w:customStyle="1" w:styleId="507">
    <w:name w:val="Body text|1"/>
    <w:basedOn w:val="1"/>
    <w:qFormat/>
    <w:uiPriority w:val="0"/>
    <w:pPr>
      <w:spacing w:line="338" w:lineRule="auto"/>
      <w:ind w:firstLine="380"/>
    </w:pPr>
    <w:rPr>
      <w:rFonts w:ascii="宋体" w:hAnsi="宋体" w:cs="宋体"/>
      <w:sz w:val="18"/>
      <w:szCs w:val="18"/>
      <w:lang w:val="zh-TW" w:eastAsia="zh-TW" w:bidi="zh-TW"/>
    </w:rPr>
  </w:style>
  <w:style w:type="paragraph" w:customStyle="1" w:styleId="508">
    <w:name w:val="标准文件_章标题"/>
    <w:next w:val="509"/>
    <w:qFormat/>
    <w:uiPriority w:val="0"/>
    <w:pPr>
      <w:numPr>
        <w:ilvl w:val="1"/>
        <w:numId w:val="27"/>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50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10">
    <w:name w:val="标准文件_一级条标题"/>
    <w:basedOn w:val="508"/>
    <w:next w:val="509"/>
    <w:qFormat/>
    <w:uiPriority w:val="0"/>
    <w:pPr>
      <w:numPr>
        <w:ilvl w:val="2"/>
      </w:numPr>
      <w:spacing w:before="50" w:beforeLines="50" w:after="50" w:afterLines="50"/>
      <w:outlineLvl w:val="1"/>
    </w:pPr>
  </w:style>
  <w:style w:type="paragraph" w:customStyle="1" w:styleId="511">
    <w:name w:val="Body text|2"/>
    <w:basedOn w:val="1"/>
    <w:qFormat/>
    <w:uiPriority w:val="0"/>
    <w:pPr>
      <w:spacing w:line="319" w:lineRule="auto"/>
      <w:ind w:firstLine="380"/>
    </w:pPr>
    <w:rPr>
      <w:sz w:val="19"/>
      <w:szCs w:val="19"/>
    </w:rPr>
  </w:style>
  <w:style w:type="paragraph" w:customStyle="1" w:styleId="512">
    <w:name w:val="Table caption|1"/>
    <w:basedOn w:val="1"/>
    <w:qFormat/>
    <w:uiPriority w:val="0"/>
    <w:rPr>
      <w:rFonts w:ascii="宋体" w:hAnsi="宋体" w:cs="宋体"/>
      <w:sz w:val="18"/>
      <w:szCs w:val="18"/>
      <w:lang w:val="zh-TW" w:eastAsia="zh-TW" w:bidi="zh-TW"/>
    </w:rPr>
  </w:style>
  <w:style w:type="paragraph" w:customStyle="1" w:styleId="513">
    <w:name w:val="Other|1"/>
    <w:basedOn w:val="1"/>
    <w:qFormat/>
    <w:uiPriority w:val="0"/>
    <w:pPr>
      <w:spacing w:line="338" w:lineRule="auto"/>
      <w:ind w:firstLine="380"/>
    </w:pPr>
    <w:rPr>
      <w:rFonts w:ascii="宋体" w:hAnsi="宋体" w:cs="宋体"/>
      <w:sz w:val="18"/>
      <w:szCs w:val="18"/>
      <w:lang w:val="zh-TW" w:eastAsia="zh-TW" w:bidi="zh-TW"/>
    </w:rPr>
  </w:style>
  <w:style w:type="paragraph" w:customStyle="1" w:styleId="514">
    <w:name w:val="Header or footer|1"/>
    <w:basedOn w:val="1"/>
    <w:qFormat/>
    <w:uiPriority w:val="0"/>
    <w:rPr>
      <w:b/>
      <w:bCs/>
      <w:sz w:val="19"/>
      <w:szCs w:val="19"/>
    </w:rPr>
  </w:style>
  <w:style w:type="paragraph" w:customStyle="1" w:styleId="515">
    <w:name w:val="Table Text"/>
    <w:basedOn w:val="1"/>
    <w:semiHidden/>
    <w:qFormat/>
    <w:uiPriority w:val="0"/>
    <w:rPr>
      <w:rFonts w:ascii="宋体" w:hAnsi="宋体" w:eastAsia="宋体" w:cs="宋体"/>
      <w:sz w:val="21"/>
      <w:szCs w:val="21"/>
      <w:lang w:val="en-US" w:eastAsia="en-US" w:bidi="ar-SA"/>
    </w:rPr>
  </w:style>
  <w:style w:type="table" w:customStyle="1" w:styleId="5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wmf"/><Relationship Id="rId17" Type="http://schemas.openxmlformats.org/officeDocument/2006/relationships/oleObject" Target="embeddings/oleObject2.bin"/><Relationship Id="rId16" Type="http://schemas.openxmlformats.org/officeDocument/2006/relationships/image" Target="media/image1.w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26631;&#20934;&#32534;&#20889;WPS\bzbx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C0D5CE-5E97-4EFC-922C-F3E8EF5D4E1C}">
  <ds:schemaRefs/>
</ds:datastoreItem>
</file>

<file path=docProps/app.xml><?xml version="1.0" encoding="utf-8"?>
<Properties xmlns="http://schemas.openxmlformats.org/officeDocument/2006/extended-properties" xmlns:vt="http://schemas.openxmlformats.org/officeDocument/2006/docPropsVTypes">
  <Template>bzbx20.dotx</Template>
  <Pages>8</Pages>
  <Words>2246</Words>
  <Characters>2541</Characters>
  <Lines>1</Lines>
  <Paragraphs>1</Paragraphs>
  <TotalTime>10</TotalTime>
  <ScaleCrop>false</ScaleCrop>
  <LinksUpToDate>false</LinksUpToDate>
  <CharactersWithSpaces>2590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2023-03-28T06:39:00Z</dcterms:created>
  <dc:creator>爱幻想的假行僧</dc:creator>
  <cp:lastModifiedBy>爱幻想的假行僧</cp:lastModifiedBy>
  <dcterms:modified xsi:type="dcterms:W3CDTF">2025-10-21T03:15:28Z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BBADB2B1A4F64B0F97E2202E240D81F8_13</vt:lpwstr>
  </property>
  <property fmtid="{D5CDD505-2E9C-101B-9397-08002B2CF9AE}" pid="3" name="条文说明标记" linkTarget="条文说明标记">
    <vt:lpwstr>无</vt:lpwstr>
  </property>
  <property fmtid="{D5CDD505-2E9C-101B-9397-08002B2CF9AE}" pid="4" name="文件标记" linkTarget="文件标记">
    <vt:lpwstr>蓝元软件</vt:lpwstr>
  </property>
  <property fmtid="{D5CDD505-2E9C-101B-9397-08002B2CF9AE}" pid="5" name="标准版本" linkTarget="标准版本">
    <vt:lpwstr>2020</vt:lpwstr>
  </property>
  <property fmtid="{D5CDD505-2E9C-101B-9397-08002B2CF9AE}" pid="6" name="ICS" linkTarget="ICS">
    <vt:lpwstr>ICS</vt:lpwstr>
  </property>
  <property fmtid="{D5CDD505-2E9C-101B-9397-08002B2CF9AE}" pid="7" name="CCS" linkTarget="CCS">
    <vt:lpwstr>CCS</vt:lpwstr>
  </property>
  <property fmtid="{D5CDD505-2E9C-101B-9397-08002B2CF9AE}" pid="8" name="BAH" linkTarget="BAH">
    <vt:lpwstr>备案号：</vt:lpwstr>
  </property>
  <property fmtid="{D5CDD505-2E9C-101B-9397-08002B2CF9AE}" pid="9" name="BT" linkTarget="BT">
    <vt:lpwstr>泰州市地方标准</vt:lpwstr>
  </property>
  <property fmtid="{D5CDD505-2E9C-101B-9397-08002B2CF9AE}" pid="10" name="BZBH" linkTarget="BZBH">
    <vt:lpwstr>DB</vt:lpwstr>
  </property>
  <property fmtid="{D5CDD505-2E9C-101B-9397-08002B2CF9AE}" pid="11" name="TDBH" linkTarget="TDBH">
    <vt:lpwstr/>
  </property>
  <property fmtid="{D5CDD505-2E9C-101B-9397-08002B2CF9AE}" pid="12" name="BZMC" linkTarget="BZMC">
    <vt:lpwstr>公务用车
公务用车服务保障规范</vt:lpwstr>
  </property>
  <property fmtid="{D5CDD505-2E9C-101B-9397-08002B2CF9AE}" pid="13" name="YWMC" linkTarget="YWMC">
    <vt:lpwstr>英文名称</vt:lpwstr>
  </property>
  <property fmtid="{D5CDD505-2E9C-101B-9397-08002B2CF9AE}" pid="14" name="CBCD" linkTarget="CBCD">
    <vt:lpwstr>（与国际标准一致性程度的标识）</vt:lpwstr>
  </property>
  <property fmtid="{D5CDD505-2E9C-101B-9397-08002B2CF9AE}" pid="15" name="WGLB" linkTarget="WGLB">
    <vt:lpwstr>（不设文稿类别）</vt:lpwstr>
  </property>
  <property fmtid="{D5CDD505-2E9C-101B-9397-08002B2CF9AE}" pid="16" name="FBRQ" linkTarget="FBRQ">
    <vt:lpwstr>2023—XX—XX</vt:lpwstr>
  </property>
  <property fmtid="{D5CDD505-2E9C-101B-9397-08002B2CF9AE}" pid="17" name="SSRQ" linkTarget="SSRQ">
    <vt:lpwstr>2023—XX—XX</vt:lpwstr>
  </property>
  <property fmtid="{D5CDD505-2E9C-101B-9397-08002B2CF9AE}" pid="18" name="BZLX" linkTarget="BZLX">
    <vt:lpwstr>DB32</vt:lpwstr>
  </property>
  <property fmtid="{D5CDD505-2E9C-101B-9397-08002B2CF9AE}" pid="19" name="标准类型" linkTarget="标准类型">
    <vt:lpwstr>DB</vt:lpwstr>
  </property>
  <property fmtid="{D5CDD505-2E9C-101B-9397-08002B2CF9AE}" pid="20" name="FBDW" linkTarget="FBDW">
    <vt:lpwstr>泰州市市场监督管理局</vt:lpwstr>
  </property>
  <property fmtid="{D5CDD505-2E9C-101B-9397-08002B2CF9AE}" pid="21" name="IMAGE" linkTarget="IMAGE">
    <vt:lpwstr/>
  </property>
  <property fmtid="{D5CDD505-2E9C-101B-9397-08002B2CF9AE}" pid="22" name="KSOProductBuildVer">
    <vt:lpwstr>2052-12.1.0.22529</vt:lpwstr>
  </property>
  <property fmtid="{D5CDD505-2E9C-101B-9397-08002B2CF9AE}" pid="23" name="KSOTemplateDocerSaveRecord">
    <vt:lpwstr>eyJoZGlkIjoiYzhmMTg4MjZmYWM3OWU4YzZjZDY0ZThkOGM1NDZjNDUiLCJ1c2VySWQiOiIyMTU1NDQ1NDkifQ==</vt:lpwstr>
  </property>
</Properties>
</file>