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437" w:rsidRDefault="00985437" w:rsidP="00985437">
      <w:pPr>
        <w:widowControl/>
        <w:shd w:val="clear" w:color="auto" w:fill="FFFFFF"/>
        <w:ind w:firstLine="560"/>
        <w:jc w:val="left"/>
        <w:outlineLvl w:val="0"/>
        <w:rPr>
          <w:rFonts w:ascii="黑体" w:eastAsia="黑体" w:hAnsi="黑体" w:cs="宋体"/>
          <w:color w:val="333333"/>
          <w:kern w:val="36"/>
          <w:szCs w:val="32"/>
        </w:rPr>
      </w:pPr>
      <w:bookmarkStart w:id="0" w:name="_Toc179899174"/>
      <w:bookmarkStart w:id="1" w:name="_Toc199865153"/>
      <w:r w:rsidRPr="00754CF9">
        <w:rPr>
          <w:rFonts w:ascii="黑体" w:eastAsia="黑体" w:hAnsi="黑体" w:cs="宋体" w:hint="eastAsia"/>
          <w:color w:val="333333"/>
          <w:kern w:val="36"/>
          <w:szCs w:val="32"/>
        </w:rPr>
        <w:t>附件</w:t>
      </w:r>
      <w:r>
        <w:rPr>
          <w:rFonts w:ascii="黑体" w:eastAsia="黑体" w:hAnsi="黑体" w:cs="宋体"/>
          <w:color w:val="333333"/>
          <w:kern w:val="36"/>
          <w:szCs w:val="32"/>
        </w:rPr>
        <w:t>4</w:t>
      </w:r>
      <w:bookmarkEnd w:id="0"/>
      <w:bookmarkEnd w:id="1"/>
    </w:p>
    <w:p w:rsidR="00985437" w:rsidRPr="00754CF9" w:rsidRDefault="00985437" w:rsidP="00985437">
      <w:pPr>
        <w:widowControl/>
        <w:shd w:val="clear" w:color="auto" w:fill="FFFFFF"/>
        <w:ind w:firstLine="560"/>
        <w:jc w:val="left"/>
        <w:outlineLvl w:val="0"/>
        <w:rPr>
          <w:rFonts w:ascii="黑体" w:eastAsia="黑体" w:hAnsi="黑体" w:cs="宋体"/>
          <w:color w:val="333333"/>
          <w:kern w:val="36"/>
          <w:szCs w:val="32"/>
        </w:rPr>
      </w:pPr>
    </w:p>
    <w:p w:rsidR="00985437" w:rsidRDefault="00985437" w:rsidP="00985437">
      <w:pPr>
        <w:ind w:firstLine="880"/>
        <w:jc w:val="center"/>
        <w:rPr>
          <w:rFonts w:eastAsiaTheme="minorEastAsia" w:cs="Times New Roman"/>
          <w:bCs/>
          <w:color w:val="000000"/>
          <w:kern w:val="0"/>
          <w:sz w:val="44"/>
          <w:szCs w:val="44"/>
        </w:rPr>
      </w:pPr>
    </w:p>
    <w:p w:rsidR="00985437" w:rsidRDefault="00985437" w:rsidP="00985437">
      <w:pPr>
        <w:ind w:firstLine="880"/>
        <w:jc w:val="center"/>
        <w:rPr>
          <w:rFonts w:eastAsiaTheme="minorEastAsia" w:cs="Times New Roman"/>
          <w:bCs/>
          <w:color w:val="000000"/>
          <w:kern w:val="0"/>
          <w:sz w:val="44"/>
          <w:szCs w:val="44"/>
        </w:rPr>
      </w:pPr>
    </w:p>
    <w:p w:rsidR="00985437" w:rsidRDefault="00985437" w:rsidP="00985437">
      <w:pPr>
        <w:ind w:firstLine="880"/>
        <w:jc w:val="center"/>
        <w:rPr>
          <w:rFonts w:eastAsiaTheme="minorEastAsia" w:cs="Times New Roman"/>
          <w:bCs/>
          <w:color w:val="000000"/>
          <w:kern w:val="0"/>
          <w:sz w:val="44"/>
          <w:szCs w:val="44"/>
        </w:rPr>
      </w:pPr>
    </w:p>
    <w:p w:rsidR="00985437" w:rsidRDefault="00985437" w:rsidP="00985437">
      <w:pPr>
        <w:ind w:firstLine="880"/>
        <w:jc w:val="center"/>
        <w:rPr>
          <w:rFonts w:eastAsiaTheme="minorEastAsia" w:cs="Times New Roman"/>
          <w:bCs/>
          <w:color w:val="000000"/>
          <w:kern w:val="0"/>
          <w:sz w:val="44"/>
          <w:szCs w:val="44"/>
        </w:rPr>
      </w:pPr>
    </w:p>
    <w:p w:rsidR="00985437" w:rsidRDefault="00985437" w:rsidP="00985437">
      <w:pPr>
        <w:ind w:firstLine="880"/>
        <w:jc w:val="center"/>
        <w:rPr>
          <w:rFonts w:eastAsiaTheme="minorEastAsia" w:cs="Times New Roman"/>
          <w:bCs/>
          <w:color w:val="000000"/>
          <w:kern w:val="0"/>
          <w:sz w:val="44"/>
          <w:szCs w:val="44"/>
        </w:rPr>
      </w:pPr>
    </w:p>
    <w:p w:rsidR="00037297" w:rsidRPr="00985437" w:rsidRDefault="00985437" w:rsidP="00985437">
      <w:pPr>
        <w:ind w:firstLine="964"/>
        <w:jc w:val="center"/>
        <w:rPr>
          <w:rFonts w:eastAsiaTheme="minorEastAsia" w:cs="Times New Roman"/>
          <w:b/>
          <w:bCs/>
          <w:color w:val="000000"/>
          <w:kern w:val="0"/>
          <w:sz w:val="48"/>
          <w:szCs w:val="48"/>
        </w:rPr>
      </w:pPr>
      <w:r w:rsidRPr="00985437">
        <w:rPr>
          <w:rFonts w:eastAsiaTheme="minorEastAsia" w:cs="Times New Roman"/>
          <w:b/>
          <w:bCs/>
          <w:color w:val="000000"/>
          <w:kern w:val="0"/>
          <w:sz w:val="48"/>
          <w:szCs w:val="48"/>
        </w:rPr>
        <w:t>固体矿产勘查野外验收</w:t>
      </w:r>
      <w:r w:rsidR="00571DDA">
        <w:rPr>
          <w:rFonts w:eastAsiaTheme="minorEastAsia" w:cs="Times New Roman" w:hint="eastAsia"/>
          <w:b/>
          <w:bCs/>
          <w:color w:val="000000"/>
          <w:kern w:val="0"/>
          <w:sz w:val="48"/>
          <w:szCs w:val="48"/>
        </w:rPr>
        <w:t>规程</w:t>
      </w:r>
    </w:p>
    <w:p w:rsidR="00985437" w:rsidRDefault="00985437" w:rsidP="00985437">
      <w:pPr>
        <w:ind w:firstLine="964"/>
        <w:jc w:val="center"/>
        <w:rPr>
          <w:rFonts w:eastAsiaTheme="minorEastAsia" w:cs="Times New Roman"/>
          <w:b/>
          <w:bCs/>
          <w:color w:val="000000"/>
          <w:kern w:val="0"/>
          <w:sz w:val="48"/>
          <w:szCs w:val="48"/>
        </w:rPr>
      </w:pPr>
      <w:r w:rsidRPr="00985437">
        <w:rPr>
          <w:rFonts w:eastAsiaTheme="minorEastAsia" w:cs="Times New Roman" w:hint="eastAsia"/>
          <w:b/>
          <w:bCs/>
          <w:color w:val="000000"/>
          <w:kern w:val="0"/>
          <w:sz w:val="48"/>
          <w:szCs w:val="48"/>
        </w:rPr>
        <w:t>编制</w:t>
      </w:r>
      <w:r w:rsidR="00C9703C">
        <w:rPr>
          <w:rFonts w:eastAsiaTheme="minorEastAsia" w:cs="Times New Roman" w:hint="eastAsia"/>
          <w:b/>
          <w:bCs/>
          <w:color w:val="000000"/>
          <w:kern w:val="0"/>
          <w:sz w:val="48"/>
          <w:szCs w:val="48"/>
        </w:rPr>
        <w:t>说明</w:t>
      </w:r>
    </w:p>
    <w:p w:rsidR="00985437" w:rsidRDefault="00985437" w:rsidP="00985437">
      <w:pPr>
        <w:ind w:firstLine="964"/>
        <w:jc w:val="center"/>
        <w:rPr>
          <w:rFonts w:eastAsiaTheme="minorEastAsia" w:cs="Times New Roman"/>
          <w:b/>
          <w:bCs/>
          <w:color w:val="000000"/>
          <w:kern w:val="0"/>
          <w:sz w:val="48"/>
          <w:szCs w:val="48"/>
        </w:rPr>
      </w:pPr>
    </w:p>
    <w:p w:rsidR="00985437" w:rsidRDefault="00985437" w:rsidP="00985437">
      <w:pPr>
        <w:ind w:firstLine="964"/>
        <w:jc w:val="center"/>
        <w:rPr>
          <w:rFonts w:eastAsiaTheme="minorEastAsia" w:cs="Times New Roman"/>
          <w:b/>
          <w:bCs/>
          <w:color w:val="000000"/>
          <w:kern w:val="0"/>
          <w:sz w:val="48"/>
          <w:szCs w:val="48"/>
        </w:rPr>
      </w:pPr>
    </w:p>
    <w:p w:rsidR="00985437" w:rsidRDefault="00985437" w:rsidP="00985437">
      <w:pPr>
        <w:ind w:firstLine="964"/>
        <w:jc w:val="center"/>
        <w:rPr>
          <w:rFonts w:eastAsiaTheme="minorEastAsia" w:cs="Times New Roman"/>
          <w:b/>
          <w:bCs/>
          <w:color w:val="000000"/>
          <w:kern w:val="0"/>
          <w:sz w:val="48"/>
          <w:szCs w:val="48"/>
        </w:rPr>
      </w:pPr>
    </w:p>
    <w:p w:rsidR="00985437" w:rsidRDefault="00985437" w:rsidP="00985437">
      <w:pPr>
        <w:ind w:firstLine="964"/>
        <w:jc w:val="center"/>
        <w:rPr>
          <w:rFonts w:eastAsiaTheme="minorEastAsia" w:cs="Times New Roman"/>
          <w:b/>
          <w:bCs/>
          <w:color w:val="000000"/>
          <w:kern w:val="0"/>
          <w:sz w:val="48"/>
          <w:szCs w:val="48"/>
        </w:rPr>
      </w:pPr>
    </w:p>
    <w:p w:rsidR="00985437" w:rsidRDefault="00985437" w:rsidP="00985437">
      <w:pPr>
        <w:ind w:firstLine="964"/>
        <w:jc w:val="center"/>
        <w:rPr>
          <w:rFonts w:eastAsiaTheme="minorEastAsia" w:cs="Times New Roman"/>
          <w:b/>
          <w:bCs/>
          <w:color w:val="000000"/>
          <w:kern w:val="0"/>
          <w:sz w:val="48"/>
          <w:szCs w:val="48"/>
        </w:rPr>
      </w:pPr>
    </w:p>
    <w:p w:rsidR="00985437" w:rsidRDefault="00985437" w:rsidP="00985437">
      <w:pPr>
        <w:ind w:firstLine="964"/>
        <w:jc w:val="center"/>
        <w:rPr>
          <w:rFonts w:eastAsiaTheme="minorEastAsia" w:cs="Times New Roman"/>
          <w:b/>
          <w:bCs/>
          <w:color w:val="000000"/>
          <w:kern w:val="0"/>
          <w:sz w:val="48"/>
          <w:szCs w:val="48"/>
        </w:rPr>
      </w:pPr>
    </w:p>
    <w:p w:rsidR="00985437" w:rsidRDefault="00985437" w:rsidP="00985437">
      <w:pPr>
        <w:ind w:firstLine="964"/>
        <w:jc w:val="center"/>
        <w:rPr>
          <w:rFonts w:eastAsiaTheme="minorEastAsia" w:cs="Times New Roman"/>
          <w:b/>
          <w:bCs/>
          <w:color w:val="000000"/>
          <w:kern w:val="0"/>
          <w:sz w:val="48"/>
          <w:szCs w:val="48"/>
        </w:rPr>
      </w:pPr>
    </w:p>
    <w:p w:rsidR="00B829C3" w:rsidRDefault="00B829C3" w:rsidP="00985437">
      <w:pPr>
        <w:ind w:firstLine="964"/>
        <w:jc w:val="center"/>
        <w:rPr>
          <w:rFonts w:eastAsiaTheme="minorEastAsia" w:cs="Times New Roman"/>
          <w:b/>
          <w:bCs/>
          <w:color w:val="000000"/>
          <w:kern w:val="0"/>
          <w:sz w:val="48"/>
          <w:szCs w:val="48"/>
        </w:rPr>
      </w:pPr>
    </w:p>
    <w:p w:rsidR="00B829C3" w:rsidRDefault="00B829C3" w:rsidP="00985437">
      <w:pPr>
        <w:ind w:firstLine="964"/>
        <w:jc w:val="center"/>
        <w:rPr>
          <w:rFonts w:eastAsiaTheme="minorEastAsia" w:cs="Times New Roman"/>
          <w:b/>
          <w:bCs/>
          <w:color w:val="000000"/>
          <w:kern w:val="0"/>
          <w:sz w:val="48"/>
          <w:szCs w:val="48"/>
        </w:rPr>
      </w:pPr>
    </w:p>
    <w:p w:rsidR="00B829C3" w:rsidRDefault="00B829C3" w:rsidP="00985437">
      <w:pPr>
        <w:ind w:firstLine="964"/>
        <w:jc w:val="center"/>
        <w:rPr>
          <w:rFonts w:eastAsiaTheme="minorEastAsia" w:cs="Times New Roman"/>
          <w:b/>
          <w:bCs/>
          <w:color w:val="000000"/>
          <w:kern w:val="0"/>
          <w:sz w:val="48"/>
          <w:szCs w:val="48"/>
        </w:rPr>
      </w:pPr>
    </w:p>
    <w:p w:rsidR="00985437" w:rsidRDefault="00985437" w:rsidP="00985437">
      <w:pPr>
        <w:ind w:firstLine="562"/>
        <w:jc w:val="center"/>
        <w:rPr>
          <w:rFonts w:eastAsiaTheme="minorEastAsia" w:cs="Times New Roman"/>
          <w:b/>
          <w:bCs/>
          <w:color w:val="000000"/>
          <w:kern w:val="0"/>
          <w:szCs w:val="28"/>
        </w:rPr>
      </w:pPr>
      <w:r w:rsidRPr="00985437">
        <w:rPr>
          <w:rFonts w:eastAsiaTheme="minorEastAsia" w:cs="Times New Roman" w:hint="eastAsia"/>
          <w:b/>
          <w:bCs/>
          <w:color w:val="000000"/>
          <w:kern w:val="0"/>
          <w:szCs w:val="28"/>
        </w:rPr>
        <w:t>起草单位：河南省第一地质矿产调查院有限公司</w:t>
      </w:r>
    </w:p>
    <w:p w:rsidR="00EE3EAA" w:rsidRDefault="00985437" w:rsidP="00985437">
      <w:pPr>
        <w:ind w:firstLine="562"/>
        <w:jc w:val="center"/>
        <w:rPr>
          <w:rFonts w:eastAsiaTheme="minorEastAsia" w:cs="Times New Roman"/>
          <w:b/>
          <w:bCs/>
          <w:color w:val="000000"/>
          <w:kern w:val="0"/>
          <w:szCs w:val="28"/>
        </w:rPr>
        <w:sectPr w:rsidR="00EE3EA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r>
        <w:rPr>
          <w:rFonts w:eastAsiaTheme="minorEastAsia" w:cs="Times New Roman" w:hint="eastAsia"/>
          <w:b/>
          <w:bCs/>
          <w:color w:val="000000"/>
          <w:kern w:val="0"/>
          <w:szCs w:val="28"/>
        </w:rPr>
        <w:t>2</w:t>
      </w:r>
      <w:r>
        <w:rPr>
          <w:rFonts w:eastAsiaTheme="minorEastAsia" w:cs="Times New Roman"/>
          <w:b/>
          <w:bCs/>
          <w:color w:val="000000"/>
          <w:kern w:val="0"/>
          <w:szCs w:val="28"/>
        </w:rPr>
        <w:t>024</w:t>
      </w:r>
      <w:r>
        <w:rPr>
          <w:rFonts w:eastAsiaTheme="minorEastAsia" w:cs="Times New Roman" w:hint="eastAsia"/>
          <w:b/>
          <w:bCs/>
          <w:color w:val="000000"/>
          <w:kern w:val="0"/>
          <w:szCs w:val="28"/>
        </w:rPr>
        <w:t>年</w:t>
      </w:r>
      <w:r>
        <w:rPr>
          <w:rFonts w:eastAsiaTheme="minorEastAsia" w:cs="Times New Roman" w:hint="eastAsia"/>
          <w:b/>
          <w:bCs/>
          <w:color w:val="000000"/>
          <w:kern w:val="0"/>
          <w:szCs w:val="28"/>
        </w:rPr>
        <w:t>1</w:t>
      </w:r>
      <w:r>
        <w:rPr>
          <w:rFonts w:eastAsiaTheme="minorEastAsia" w:cs="Times New Roman"/>
          <w:b/>
          <w:bCs/>
          <w:color w:val="000000"/>
          <w:kern w:val="0"/>
          <w:szCs w:val="28"/>
        </w:rPr>
        <w:t>0</w:t>
      </w:r>
      <w:r>
        <w:rPr>
          <w:rFonts w:eastAsiaTheme="minorEastAsia" w:cs="Times New Roman" w:hint="eastAsia"/>
          <w:b/>
          <w:bCs/>
          <w:color w:val="000000"/>
          <w:kern w:val="0"/>
          <w:szCs w:val="28"/>
        </w:rPr>
        <w:t>月</w:t>
      </w:r>
      <w:r w:rsidR="0057345B">
        <w:rPr>
          <w:rFonts w:eastAsiaTheme="minorEastAsia" w:cs="Times New Roman"/>
          <w:b/>
          <w:bCs/>
          <w:color w:val="000000"/>
          <w:kern w:val="0"/>
          <w:szCs w:val="28"/>
        </w:rPr>
        <w:t>21</w:t>
      </w:r>
      <w:r>
        <w:rPr>
          <w:rFonts w:eastAsiaTheme="minorEastAsia" w:cs="Times New Roman" w:hint="eastAsia"/>
          <w:b/>
          <w:bCs/>
          <w:color w:val="000000"/>
          <w:kern w:val="0"/>
          <w:szCs w:val="28"/>
        </w:rPr>
        <w:t>日</w:t>
      </w:r>
    </w:p>
    <w:p w:rsidR="00985437" w:rsidRDefault="00985437" w:rsidP="00985437">
      <w:pPr>
        <w:ind w:firstLine="562"/>
        <w:jc w:val="center"/>
        <w:rPr>
          <w:rFonts w:eastAsiaTheme="minorEastAsia" w:cs="Times New Roman"/>
          <w:b/>
          <w:bCs/>
          <w:color w:val="000000"/>
          <w:kern w:val="0"/>
          <w:szCs w:val="28"/>
        </w:rPr>
        <w:sectPr w:rsidR="00985437">
          <w:pgSz w:w="11906" w:h="16838"/>
          <w:pgMar w:top="1440" w:right="1800" w:bottom="1440" w:left="1800" w:header="851" w:footer="992" w:gutter="0"/>
          <w:cols w:space="425"/>
          <w:docGrid w:type="lines" w:linePitch="312"/>
        </w:sectPr>
      </w:pPr>
    </w:p>
    <w:p w:rsidR="00EE3EAA" w:rsidRPr="00EE3EAA" w:rsidRDefault="00985437" w:rsidP="00EE3EAA">
      <w:pPr>
        <w:pStyle w:val="TOC"/>
        <w:jc w:val="center"/>
        <w:rPr>
          <w:rFonts w:ascii="仿宋_GB2312" w:eastAsia="仿宋_GB2312" w:hAnsiTheme="minorEastAsia" w:cs="Times New Roman"/>
          <w:b/>
          <w:bCs/>
          <w:color w:val="000000"/>
          <w:sz w:val="36"/>
          <w:szCs w:val="36"/>
        </w:rPr>
      </w:pPr>
      <w:r w:rsidRPr="00EE3EAA">
        <w:rPr>
          <w:rFonts w:ascii="仿宋_GB2312" w:eastAsia="仿宋_GB2312" w:hAnsiTheme="minorEastAsia" w:cs="Times New Roman" w:hint="eastAsia"/>
          <w:b/>
          <w:bCs/>
          <w:color w:val="000000"/>
          <w:sz w:val="36"/>
          <w:szCs w:val="36"/>
        </w:rPr>
        <w:lastRenderedPageBreak/>
        <w:t>目</w:t>
      </w:r>
      <w:r w:rsidR="00EE3EAA" w:rsidRPr="00EE3EAA">
        <w:rPr>
          <w:rFonts w:ascii="仿宋_GB2312" w:eastAsia="仿宋_GB2312" w:hAnsiTheme="minorEastAsia" w:cs="Times New Roman" w:hint="eastAsia"/>
          <w:b/>
          <w:bCs/>
          <w:color w:val="000000"/>
          <w:sz w:val="36"/>
          <w:szCs w:val="36"/>
        </w:rPr>
        <w:t xml:space="preserve">    </w:t>
      </w:r>
      <w:r w:rsidRPr="00EE3EAA">
        <w:rPr>
          <w:rFonts w:ascii="仿宋_GB2312" w:eastAsia="仿宋_GB2312" w:hAnsiTheme="minorEastAsia" w:cs="Times New Roman" w:hint="eastAsia"/>
          <w:b/>
          <w:bCs/>
          <w:color w:val="000000"/>
          <w:sz w:val="36"/>
          <w:szCs w:val="36"/>
        </w:rPr>
        <w:t>录</w:t>
      </w:r>
    </w:p>
    <w:sdt>
      <w:sdtPr>
        <w:rPr>
          <w:lang w:val="zh-CN"/>
        </w:rPr>
        <w:id w:val="-189066201"/>
        <w:docPartObj>
          <w:docPartGallery w:val="Table of Contents"/>
          <w:docPartUnique/>
        </w:docPartObj>
      </w:sdtPr>
      <w:sdtEndPr>
        <w:rPr>
          <w:b/>
          <w:bCs/>
        </w:rPr>
      </w:sdtEndPr>
      <w:sdtContent>
        <w:p w:rsidR="001E45A9" w:rsidRDefault="00EE3EAA" w:rsidP="001E45A9">
          <w:pPr>
            <w:pStyle w:val="11"/>
            <w:tabs>
              <w:tab w:val="right" w:leader="dot" w:pos="8296"/>
            </w:tabs>
            <w:ind w:firstLineChars="71" w:firstLine="199"/>
            <w:rPr>
              <w:rFonts w:asciiTheme="minorHAnsi" w:eastAsiaTheme="minorEastAsia" w:hAnsiTheme="minorHAnsi"/>
              <w:noProof/>
              <w:sz w:val="21"/>
            </w:rPr>
          </w:pPr>
          <w:r>
            <w:fldChar w:fldCharType="begin"/>
          </w:r>
          <w:r>
            <w:instrText xml:space="preserve"> TOC \o "1-3" \h \z \u </w:instrText>
          </w:r>
          <w:r>
            <w:fldChar w:fldCharType="separate"/>
          </w:r>
          <w:hyperlink w:anchor="_Toc199865154" w:history="1">
            <w:r w:rsidR="001E45A9" w:rsidRPr="006479BF">
              <w:rPr>
                <w:rStyle w:val="af2"/>
                <w:noProof/>
              </w:rPr>
              <w:t>一、工作简况</w:t>
            </w:r>
            <w:r w:rsidR="001E45A9">
              <w:rPr>
                <w:noProof/>
                <w:webHidden/>
              </w:rPr>
              <w:tab/>
            </w:r>
            <w:r w:rsidR="001E45A9">
              <w:rPr>
                <w:noProof/>
                <w:webHidden/>
              </w:rPr>
              <w:fldChar w:fldCharType="begin"/>
            </w:r>
            <w:r w:rsidR="001E45A9">
              <w:rPr>
                <w:noProof/>
                <w:webHidden/>
              </w:rPr>
              <w:instrText xml:space="preserve"> PAGEREF _Toc199865154 \h </w:instrText>
            </w:r>
            <w:r w:rsidR="001E45A9">
              <w:rPr>
                <w:noProof/>
                <w:webHidden/>
              </w:rPr>
            </w:r>
            <w:r w:rsidR="001E45A9">
              <w:rPr>
                <w:noProof/>
                <w:webHidden/>
              </w:rPr>
              <w:fldChar w:fldCharType="separate"/>
            </w:r>
            <w:r w:rsidR="001E45A9">
              <w:rPr>
                <w:noProof/>
                <w:webHidden/>
              </w:rPr>
              <w:t>1</w:t>
            </w:r>
            <w:r w:rsidR="001E45A9">
              <w:rPr>
                <w:noProof/>
                <w:webHidden/>
              </w:rPr>
              <w:fldChar w:fldCharType="end"/>
            </w:r>
          </w:hyperlink>
        </w:p>
        <w:p w:rsidR="001E45A9" w:rsidRDefault="001E45A9" w:rsidP="001E45A9">
          <w:pPr>
            <w:pStyle w:val="31"/>
            <w:tabs>
              <w:tab w:val="right" w:leader="dot" w:pos="8296"/>
            </w:tabs>
            <w:ind w:leftChars="300" w:firstLineChars="71" w:firstLine="199"/>
            <w:rPr>
              <w:rFonts w:asciiTheme="minorHAnsi" w:eastAsiaTheme="minorEastAsia" w:hAnsiTheme="minorHAnsi"/>
              <w:noProof/>
              <w:sz w:val="21"/>
            </w:rPr>
          </w:pPr>
          <w:hyperlink w:anchor="_Toc199865155" w:history="1">
            <w:r w:rsidRPr="006479BF">
              <w:rPr>
                <w:rStyle w:val="af2"/>
                <w:noProof/>
              </w:rPr>
              <w:t>（一）任务来源</w:t>
            </w:r>
            <w:r>
              <w:rPr>
                <w:noProof/>
                <w:webHidden/>
              </w:rPr>
              <w:tab/>
            </w:r>
            <w:r>
              <w:rPr>
                <w:noProof/>
                <w:webHidden/>
              </w:rPr>
              <w:fldChar w:fldCharType="begin"/>
            </w:r>
            <w:r>
              <w:rPr>
                <w:noProof/>
                <w:webHidden/>
              </w:rPr>
              <w:instrText xml:space="preserve"> PAGEREF _Toc199865155 \h </w:instrText>
            </w:r>
            <w:r>
              <w:rPr>
                <w:noProof/>
                <w:webHidden/>
              </w:rPr>
            </w:r>
            <w:r>
              <w:rPr>
                <w:noProof/>
                <w:webHidden/>
              </w:rPr>
              <w:fldChar w:fldCharType="separate"/>
            </w:r>
            <w:r>
              <w:rPr>
                <w:noProof/>
                <w:webHidden/>
              </w:rPr>
              <w:t>1</w:t>
            </w:r>
            <w:r>
              <w:rPr>
                <w:noProof/>
                <w:webHidden/>
              </w:rPr>
              <w:fldChar w:fldCharType="end"/>
            </w:r>
          </w:hyperlink>
        </w:p>
        <w:p w:rsidR="001E45A9" w:rsidRDefault="001E45A9" w:rsidP="001E45A9">
          <w:pPr>
            <w:pStyle w:val="31"/>
            <w:tabs>
              <w:tab w:val="right" w:leader="dot" w:pos="8296"/>
            </w:tabs>
            <w:ind w:leftChars="300" w:firstLineChars="71" w:firstLine="199"/>
            <w:rPr>
              <w:rFonts w:asciiTheme="minorHAnsi" w:eastAsiaTheme="minorEastAsia" w:hAnsiTheme="minorHAnsi"/>
              <w:noProof/>
              <w:sz w:val="21"/>
            </w:rPr>
          </w:pPr>
          <w:hyperlink w:anchor="_Toc199865156" w:history="1">
            <w:r w:rsidRPr="006479BF">
              <w:rPr>
                <w:rStyle w:val="af2"/>
                <w:noProof/>
              </w:rPr>
              <w:t>（二）主要工作过程</w:t>
            </w:r>
            <w:r>
              <w:rPr>
                <w:noProof/>
                <w:webHidden/>
              </w:rPr>
              <w:tab/>
            </w:r>
            <w:r>
              <w:rPr>
                <w:noProof/>
                <w:webHidden/>
              </w:rPr>
              <w:fldChar w:fldCharType="begin"/>
            </w:r>
            <w:r>
              <w:rPr>
                <w:noProof/>
                <w:webHidden/>
              </w:rPr>
              <w:instrText xml:space="preserve"> PAGEREF _Toc199865156 \h </w:instrText>
            </w:r>
            <w:r>
              <w:rPr>
                <w:noProof/>
                <w:webHidden/>
              </w:rPr>
            </w:r>
            <w:r>
              <w:rPr>
                <w:noProof/>
                <w:webHidden/>
              </w:rPr>
              <w:fldChar w:fldCharType="separate"/>
            </w:r>
            <w:r>
              <w:rPr>
                <w:noProof/>
                <w:webHidden/>
              </w:rPr>
              <w:t>1</w:t>
            </w:r>
            <w:r>
              <w:rPr>
                <w:noProof/>
                <w:webHidden/>
              </w:rPr>
              <w:fldChar w:fldCharType="end"/>
            </w:r>
          </w:hyperlink>
        </w:p>
        <w:p w:rsidR="001E45A9" w:rsidRDefault="001E45A9" w:rsidP="001E45A9">
          <w:pPr>
            <w:pStyle w:val="21"/>
            <w:ind w:leftChars="0" w:left="0" w:firstLineChars="0" w:firstLine="0"/>
            <w:rPr>
              <w:rFonts w:asciiTheme="minorHAnsi" w:eastAsiaTheme="minorEastAsia" w:hAnsiTheme="minorHAnsi"/>
              <w:noProof/>
              <w:sz w:val="21"/>
            </w:rPr>
          </w:pPr>
          <w:hyperlink w:anchor="_Toc199865157" w:history="1">
            <w:r w:rsidRPr="006479BF">
              <w:rPr>
                <w:rStyle w:val="af2"/>
                <w:noProof/>
              </w:rPr>
              <w:t>二、编制的目的、原则及依据</w:t>
            </w:r>
            <w:r>
              <w:rPr>
                <w:noProof/>
                <w:webHidden/>
              </w:rPr>
              <w:tab/>
            </w:r>
            <w:r>
              <w:rPr>
                <w:noProof/>
                <w:webHidden/>
              </w:rPr>
              <w:fldChar w:fldCharType="begin"/>
            </w:r>
            <w:r>
              <w:rPr>
                <w:noProof/>
                <w:webHidden/>
              </w:rPr>
              <w:instrText xml:space="preserve"> PAGEREF _Toc199865157 \h </w:instrText>
            </w:r>
            <w:r>
              <w:rPr>
                <w:noProof/>
                <w:webHidden/>
              </w:rPr>
            </w:r>
            <w:r>
              <w:rPr>
                <w:noProof/>
                <w:webHidden/>
              </w:rPr>
              <w:fldChar w:fldCharType="separate"/>
            </w:r>
            <w:r>
              <w:rPr>
                <w:noProof/>
                <w:webHidden/>
              </w:rPr>
              <w:t>2</w:t>
            </w:r>
            <w:r>
              <w:rPr>
                <w:noProof/>
                <w:webHidden/>
              </w:rPr>
              <w:fldChar w:fldCharType="end"/>
            </w:r>
          </w:hyperlink>
        </w:p>
        <w:p w:rsidR="001E45A9" w:rsidRDefault="001E45A9" w:rsidP="001E45A9">
          <w:pPr>
            <w:pStyle w:val="31"/>
            <w:tabs>
              <w:tab w:val="right" w:leader="dot" w:pos="8296"/>
            </w:tabs>
            <w:ind w:leftChars="300" w:firstLineChars="71" w:firstLine="199"/>
            <w:rPr>
              <w:rFonts w:asciiTheme="minorHAnsi" w:eastAsiaTheme="minorEastAsia" w:hAnsiTheme="minorHAnsi"/>
              <w:noProof/>
              <w:sz w:val="21"/>
            </w:rPr>
          </w:pPr>
          <w:hyperlink w:anchor="_Toc199865158" w:history="1">
            <w:r w:rsidRPr="006479BF">
              <w:rPr>
                <w:rStyle w:val="af2"/>
                <w:noProof/>
              </w:rPr>
              <w:t>（一）编制的目的</w:t>
            </w:r>
            <w:r>
              <w:rPr>
                <w:noProof/>
                <w:webHidden/>
              </w:rPr>
              <w:tab/>
            </w:r>
            <w:r>
              <w:rPr>
                <w:noProof/>
                <w:webHidden/>
              </w:rPr>
              <w:fldChar w:fldCharType="begin"/>
            </w:r>
            <w:r>
              <w:rPr>
                <w:noProof/>
                <w:webHidden/>
              </w:rPr>
              <w:instrText xml:space="preserve"> PAGEREF _Toc199865158 \h </w:instrText>
            </w:r>
            <w:r>
              <w:rPr>
                <w:noProof/>
                <w:webHidden/>
              </w:rPr>
            </w:r>
            <w:r>
              <w:rPr>
                <w:noProof/>
                <w:webHidden/>
              </w:rPr>
              <w:fldChar w:fldCharType="separate"/>
            </w:r>
            <w:r>
              <w:rPr>
                <w:noProof/>
                <w:webHidden/>
              </w:rPr>
              <w:t>2</w:t>
            </w:r>
            <w:r>
              <w:rPr>
                <w:noProof/>
                <w:webHidden/>
              </w:rPr>
              <w:fldChar w:fldCharType="end"/>
            </w:r>
          </w:hyperlink>
        </w:p>
        <w:p w:rsidR="001E45A9" w:rsidRDefault="001E45A9" w:rsidP="001E45A9">
          <w:pPr>
            <w:pStyle w:val="31"/>
            <w:tabs>
              <w:tab w:val="right" w:leader="dot" w:pos="8296"/>
            </w:tabs>
            <w:ind w:leftChars="300" w:firstLineChars="71" w:firstLine="199"/>
            <w:rPr>
              <w:rFonts w:asciiTheme="minorHAnsi" w:eastAsiaTheme="minorEastAsia" w:hAnsiTheme="minorHAnsi"/>
              <w:noProof/>
              <w:sz w:val="21"/>
            </w:rPr>
          </w:pPr>
          <w:hyperlink w:anchor="_Toc199865159" w:history="1">
            <w:r w:rsidRPr="006479BF">
              <w:rPr>
                <w:rStyle w:val="af2"/>
                <w:noProof/>
              </w:rPr>
              <w:t>（二）目标任务及预期成果</w:t>
            </w:r>
            <w:r>
              <w:rPr>
                <w:noProof/>
                <w:webHidden/>
              </w:rPr>
              <w:tab/>
            </w:r>
            <w:r>
              <w:rPr>
                <w:noProof/>
                <w:webHidden/>
              </w:rPr>
              <w:fldChar w:fldCharType="begin"/>
            </w:r>
            <w:r>
              <w:rPr>
                <w:noProof/>
                <w:webHidden/>
              </w:rPr>
              <w:instrText xml:space="preserve"> PAGEREF _Toc199865159 \h </w:instrText>
            </w:r>
            <w:r>
              <w:rPr>
                <w:noProof/>
                <w:webHidden/>
              </w:rPr>
            </w:r>
            <w:r>
              <w:rPr>
                <w:noProof/>
                <w:webHidden/>
              </w:rPr>
              <w:fldChar w:fldCharType="separate"/>
            </w:r>
            <w:r>
              <w:rPr>
                <w:noProof/>
                <w:webHidden/>
              </w:rPr>
              <w:t>3</w:t>
            </w:r>
            <w:r>
              <w:rPr>
                <w:noProof/>
                <w:webHidden/>
              </w:rPr>
              <w:fldChar w:fldCharType="end"/>
            </w:r>
          </w:hyperlink>
        </w:p>
        <w:p w:rsidR="001E45A9" w:rsidRDefault="001E45A9" w:rsidP="001E45A9">
          <w:pPr>
            <w:pStyle w:val="31"/>
            <w:tabs>
              <w:tab w:val="right" w:leader="dot" w:pos="8296"/>
            </w:tabs>
            <w:ind w:leftChars="300" w:firstLineChars="71" w:firstLine="199"/>
            <w:rPr>
              <w:rFonts w:asciiTheme="minorHAnsi" w:eastAsiaTheme="minorEastAsia" w:hAnsiTheme="minorHAnsi"/>
              <w:noProof/>
              <w:sz w:val="21"/>
            </w:rPr>
          </w:pPr>
          <w:hyperlink w:anchor="_Toc199865160" w:history="1">
            <w:r w:rsidRPr="006479BF">
              <w:rPr>
                <w:rStyle w:val="af2"/>
                <w:noProof/>
              </w:rPr>
              <w:t>（三）编制原则</w:t>
            </w:r>
            <w:r>
              <w:rPr>
                <w:noProof/>
                <w:webHidden/>
              </w:rPr>
              <w:tab/>
            </w:r>
            <w:r>
              <w:rPr>
                <w:noProof/>
                <w:webHidden/>
              </w:rPr>
              <w:fldChar w:fldCharType="begin"/>
            </w:r>
            <w:r>
              <w:rPr>
                <w:noProof/>
                <w:webHidden/>
              </w:rPr>
              <w:instrText xml:space="preserve"> PAGEREF _Toc199865160 \h </w:instrText>
            </w:r>
            <w:r>
              <w:rPr>
                <w:noProof/>
                <w:webHidden/>
              </w:rPr>
            </w:r>
            <w:r>
              <w:rPr>
                <w:noProof/>
                <w:webHidden/>
              </w:rPr>
              <w:fldChar w:fldCharType="separate"/>
            </w:r>
            <w:r>
              <w:rPr>
                <w:noProof/>
                <w:webHidden/>
              </w:rPr>
              <w:t>4</w:t>
            </w:r>
            <w:r>
              <w:rPr>
                <w:noProof/>
                <w:webHidden/>
              </w:rPr>
              <w:fldChar w:fldCharType="end"/>
            </w:r>
          </w:hyperlink>
        </w:p>
        <w:p w:rsidR="001E45A9" w:rsidRDefault="001E45A9" w:rsidP="001E45A9">
          <w:pPr>
            <w:pStyle w:val="31"/>
            <w:tabs>
              <w:tab w:val="right" w:leader="dot" w:pos="8296"/>
            </w:tabs>
            <w:ind w:leftChars="300" w:firstLineChars="71" w:firstLine="199"/>
            <w:rPr>
              <w:rFonts w:asciiTheme="minorHAnsi" w:eastAsiaTheme="minorEastAsia" w:hAnsiTheme="minorHAnsi"/>
              <w:noProof/>
              <w:sz w:val="21"/>
            </w:rPr>
          </w:pPr>
          <w:hyperlink w:anchor="_Toc199865161" w:history="1">
            <w:r w:rsidRPr="006479BF">
              <w:rPr>
                <w:rStyle w:val="af2"/>
                <w:noProof/>
              </w:rPr>
              <w:t>（四）编制依据</w:t>
            </w:r>
            <w:r>
              <w:rPr>
                <w:noProof/>
                <w:webHidden/>
              </w:rPr>
              <w:tab/>
            </w:r>
            <w:r>
              <w:rPr>
                <w:noProof/>
                <w:webHidden/>
              </w:rPr>
              <w:fldChar w:fldCharType="begin"/>
            </w:r>
            <w:r>
              <w:rPr>
                <w:noProof/>
                <w:webHidden/>
              </w:rPr>
              <w:instrText xml:space="preserve"> PAGEREF _Toc199865161 \h </w:instrText>
            </w:r>
            <w:r>
              <w:rPr>
                <w:noProof/>
                <w:webHidden/>
              </w:rPr>
            </w:r>
            <w:r>
              <w:rPr>
                <w:noProof/>
                <w:webHidden/>
              </w:rPr>
              <w:fldChar w:fldCharType="separate"/>
            </w:r>
            <w:r>
              <w:rPr>
                <w:noProof/>
                <w:webHidden/>
              </w:rPr>
              <w:t>5</w:t>
            </w:r>
            <w:r>
              <w:rPr>
                <w:noProof/>
                <w:webHidden/>
              </w:rPr>
              <w:fldChar w:fldCharType="end"/>
            </w:r>
          </w:hyperlink>
        </w:p>
        <w:p w:rsidR="001E45A9" w:rsidRDefault="001E45A9" w:rsidP="001E45A9">
          <w:pPr>
            <w:pStyle w:val="21"/>
            <w:ind w:leftChars="0" w:left="0" w:firstLineChars="0" w:firstLine="0"/>
            <w:rPr>
              <w:rFonts w:asciiTheme="minorHAnsi" w:eastAsiaTheme="minorEastAsia" w:hAnsiTheme="minorHAnsi"/>
              <w:noProof/>
              <w:sz w:val="21"/>
            </w:rPr>
          </w:pPr>
          <w:hyperlink w:anchor="_Toc199865162" w:history="1">
            <w:r w:rsidRPr="006479BF">
              <w:rPr>
                <w:rStyle w:val="af2"/>
                <w:noProof/>
              </w:rPr>
              <w:t>三、主要内容的确定</w:t>
            </w:r>
            <w:r>
              <w:rPr>
                <w:noProof/>
                <w:webHidden/>
              </w:rPr>
              <w:tab/>
            </w:r>
            <w:r>
              <w:rPr>
                <w:noProof/>
                <w:webHidden/>
              </w:rPr>
              <w:fldChar w:fldCharType="begin"/>
            </w:r>
            <w:r>
              <w:rPr>
                <w:noProof/>
                <w:webHidden/>
              </w:rPr>
              <w:instrText xml:space="preserve"> PAGEREF _Toc199865162 \h </w:instrText>
            </w:r>
            <w:r>
              <w:rPr>
                <w:noProof/>
                <w:webHidden/>
              </w:rPr>
            </w:r>
            <w:r>
              <w:rPr>
                <w:noProof/>
                <w:webHidden/>
              </w:rPr>
              <w:fldChar w:fldCharType="separate"/>
            </w:r>
            <w:r>
              <w:rPr>
                <w:noProof/>
                <w:webHidden/>
              </w:rPr>
              <w:t>5</w:t>
            </w:r>
            <w:r>
              <w:rPr>
                <w:noProof/>
                <w:webHidden/>
              </w:rPr>
              <w:fldChar w:fldCharType="end"/>
            </w:r>
          </w:hyperlink>
        </w:p>
        <w:p w:rsidR="001E45A9" w:rsidRDefault="001E45A9" w:rsidP="001E45A9">
          <w:pPr>
            <w:pStyle w:val="31"/>
            <w:tabs>
              <w:tab w:val="right" w:leader="dot" w:pos="8296"/>
            </w:tabs>
            <w:ind w:leftChars="300" w:firstLineChars="71" w:firstLine="199"/>
            <w:rPr>
              <w:rFonts w:asciiTheme="minorHAnsi" w:eastAsiaTheme="minorEastAsia" w:hAnsiTheme="minorHAnsi"/>
              <w:noProof/>
              <w:sz w:val="21"/>
            </w:rPr>
          </w:pPr>
          <w:hyperlink w:anchor="_Toc199865163" w:history="1">
            <w:r w:rsidRPr="006479BF">
              <w:rPr>
                <w:rStyle w:val="af2"/>
                <w:noProof/>
              </w:rPr>
              <w:t>（一）申请野外验收的前提与准备</w:t>
            </w:r>
            <w:r>
              <w:rPr>
                <w:noProof/>
                <w:webHidden/>
              </w:rPr>
              <w:tab/>
            </w:r>
            <w:r>
              <w:rPr>
                <w:noProof/>
                <w:webHidden/>
              </w:rPr>
              <w:fldChar w:fldCharType="begin"/>
            </w:r>
            <w:r>
              <w:rPr>
                <w:noProof/>
                <w:webHidden/>
              </w:rPr>
              <w:instrText xml:space="preserve"> PAGEREF _Toc199865163 \h </w:instrText>
            </w:r>
            <w:r>
              <w:rPr>
                <w:noProof/>
                <w:webHidden/>
              </w:rPr>
            </w:r>
            <w:r>
              <w:rPr>
                <w:noProof/>
                <w:webHidden/>
              </w:rPr>
              <w:fldChar w:fldCharType="separate"/>
            </w:r>
            <w:r>
              <w:rPr>
                <w:noProof/>
                <w:webHidden/>
              </w:rPr>
              <w:t>5</w:t>
            </w:r>
            <w:r>
              <w:rPr>
                <w:noProof/>
                <w:webHidden/>
              </w:rPr>
              <w:fldChar w:fldCharType="end"/>
            </w:r>
          </w:hyperlink>
        </w:p>
        <w:p w:rsidR="001E45A9" w:rsidRDefault="001E45A9" w:rsidP="001E45A9">
          <w:pPr>
            <w:pStyle w:val="31"/>
            <w:tabs>
              <w:tab w:val="right" w:leader="dot" w:pos="8296"/>
            </w:tabs>
            <w:ind w:leftChars="300" w:firstLineChars="71" w:firstLine="199"/>
            <w:rPr>
              <w:rFonts w:asciiTheme="minorHAnsi" w:eastAsiaTheme="minorEastAsia" w:hAnsiTheme="minorHAnsi"/>
              <w:noProof/>
              <w:sz w:val="21"/>
            </w:rPr>
          </w:pPr>
          <w:hyperlink w:anchor="_Toc199865164" w:history="1">
            <w:r w:rsidRPr="006479BF">
              <w:rPr>
                <w:rStyle w:val="af2"/>
                <w:noProof/>
              </w:rPr>
              <w:t>（二）提交资料</w:t>
            </w:r>
            <w:r>
              <w:rPr>
                <w:noProof/>
                <w:webHidden/>
              </w:rPr>
              <w:tab/>
            </w:r>
            <w:r>
              <w:rPr>
                <w:noProof/>
                <w:webHidden/>
              </w:rPr>
              <w:fldChar w:fldCharType="begin"/>
            </w:r>
            <w:r>
              <w:rPr>
                <w:noProof/>
                <w:webHidden/>
              </w:rPr>
              <w:instrText xml:space="preserve"> PAGEREF _Toc199865164 \h </w:instrText>
            </w:r>
            <w:r>
              <w:rPr>
                <w:noProof/>
                <w:webHidden/>
              </w:rPr>
            </w:r>
            <w:r>
              <w:rPr>
                <w:noProof/>
                <w:webHidden/>
              </w:rPr>
              <w:fldChar w:fldCharType="separate"/>
            </w:r>
            <w:r>
              <w:rPr>
                <w:noProof/>
                <w:webHidden/>
              </w:rPr>
              <w:t>7</w:t>
            </w:r>
            <w:r>
              <w:rPr>
                <w:noProof/>
                <w:webHidden/>
              </w:rPr>
              <w:fldChar w:fldCharType="end"/>
            </w:r>
          </w:hyperlink>
        </w:p>
        <w:p w:rsidR="001E45A9" w:rsidRDefault="001E45A9" w:rsidP="001E45A9">
          <w:pPr>
            <w:pStyle w:val="31"/>
            <w:tabs>
              <w:tab w:val="right" w:leader="dot" w:pos="8296"/>
            </w:tabs>
            <w:ind w:leftChars="300" w:firstLineChars="71" w:firstLine="199"/>
            <w:rPr>
              <w:rFonts w:asciiTheme="minorHAnsi" w:eastAsiaTheme="minorEastAsia" w:hAnsiTheme="minorHAnsi"/>
              <w:noProof/>
              <w:sz w:val="21"/>
            </w:rPr>
          </w:pPr>
          <w:hyperlink w:anchor="_Toc199865165" w:history="1">
            <w:r w:rsidRPr="006479BF">
              <w:rPr>
                <w:rStyle w:val="af2"/>
                <w:noProof/>
              </w:rPr>
              <w:t>（三）组织验收</w:t>
            </w:r>
            <w:r>
              <w:rPr>
                <w:noProof/>
                <w:webHidden/>
              </w:rPr>
              <w:tab/>
            </w:r>
            <w:r>
              <w:rPr>
                <w:noProof/>
                <w:webHidden/>
              </w:rPr>
              <w:fldChar w:fldCharType="begin"/>
            </w:r>
            <w:r>
              <w:rPr>
                <w:noProof/>
                <w:webHidden/>
              </w:rPr>
              <w:instrText xml:space="preserve"> PAGEREF _Toc199865165 \h </w:instrText>
            </w:r>
            <w:r>
              <w:rPr>
                <w:noProof/>
                <w:webHidden/>
              </w:rPr>
            </w:r>
            <w:r>
              <w:rPr>
                <w:noProof/>
                <w:webHidden/>
              </w:rPr>
              <w:fldChar w:fldCharType="separate"/>
            </w:r>
            <w:r>
              <w:rPr>
                <w:noProof/>
                <w:webHidden/>
              </w:rPr>
              <w:t>9</w:t>
            </w:r>
            <w:r>
              <w:rPr>
                <w:noProof/>
                <w:webHidden/>
              </w:rPr>
              <w:fldChar w:fldCharType="end"/>
            </w:r>
          </w:hyperlink>
        </w:p>
        <w:p w:rsidR="001E45A9" w:rsidRDefault="001E45A9" w:rsidP="001E45A9">
          <w:pPr>
            <w:pStyle w:val="31"/>
            <w:tabs>
              <w:tab w:val="right" w:leader="dot" w:pos="8296"/>
            </w:tabs>
            <w:ind w:leftChars="300" w:firstLineChars="71" w:firstLine="199"/>
            <w:rPr>
              <w:rFonts w:asciiTheme="minorHAnsi" w:eastAsiaTheme="minorEastAsia" w:hAnsiTheme="minorHAnsi"/>
              <w:noProof/>
              <w:sz w:val="21"/>
            </w:rPr>
          </w:pPr>
          <w:hyperlink w:anchor="_Toc199865166" w:history="1">
            <w:r w:rsidRPr="006479BF">
              <w:rPr>
                <w:rStyle w:val="af2"/>
                <w:noProof/>
              </w:rPr>
              <w:t>（四）验收程序集要求</w:t>
            </w:r>
            <w:r>
              <w:rPr>
                <w:noProof/>
                <w:webHidden/>
              </w:rPr>
              <w:tab/>
            </w:r>
            <w:r>
              <w:rPr>
                <w:noProof/>
                <w:webHidden/>
              </w:rPr>
              <w:fldChar w:fldCharType="begin"/>
            </w:r>
            <w:r>
              <w:rPr>
                <w:noProof/>
                <w:webHidden/>
              </w:rPr>
              <w:instrText xml:space="preserve"> PAGEREF _Toc199865166 \h </w:instrText>
            </w:r>
            <w:r>
              <w:rPr>
                <w:noProof/>
                <w:webHidden/>
              </w:rPr>
            </w:r>
            <w:r>
              <w:rPr>
                <w:noProof/>
                <w:webHidden/>
              </w:rPr>
              <w:fldChar w:fldCharType="separate"/>
            </w:r>
            <w:r>
              <w:rPr>
                <w:noProof/>
                <w:webHidden/>
              </w:rPr>
              <w:t>10</w:t>
            </w:r>
            <w:r>
              <w:rPr>
                <w:noProof/>
                <w:webHidden/>
              </w:rPr>
              <w:fldChar w:fldCharType="end"/>
            </w:r>
          </w:hyperlink>
        </w:p>
        <w:p w:rsidR="001E45A9" w:rsidRDefault="001E45A9" w:rsidP="001E45A9">
          <w:pPr>
            <w:pStyle w:val="31"/>
            <w:tabs>
              <w:tab w:val="right" w:leader="dot" w:pos="8296"/>
            </w:tabs>
            <w:ind w:leftChars="300" w:firstLineChars="71" w:firstLine="199"/>
            <w:rPr>
              <w:rFonts w:asciiTheme="minorHAnsi" w:eastAsiaTheme="minorEastAsia" w:hAnsiTheme="minorHAnsi"/>
              <w:noProof/>
              <w:sz w:val="21"/>
            </w:rPr>
          </w:pPr>
          <w:hyperlink w:anchor="_Toc199865167" w:history="1">
            <w:r w:rsidRPr="006479BF">
              <w:rPr>
                <w:rStyle w:val="af2"/>
                <w:noProof/>
              </w:rPr>
              <w:t>（五）等级划分</w:t>
            </w:r>
            <w:r>
              <w:rPr>
                <w:noProof/>
                <w:webHidden/>
              </w:rPr>
              <w:tab/>
            </w:r>
            <w:r>
              <w:rPr>
                <w:noProof/>
                <w:webHidden/>
              </w:rPr>
              <w:fldChar w:fldCharType="begin"/>
            </w:r>
            <w:r>
              <w:rPr>
                <w:noProof/>
                <w:webHidden/>
              </w:rPr>
              <w:instrText xml:space="preserve"> PAGEREF _Toc199865167 \h </w:instrText>
            </w:r>
            <w:r>
              <w:rPr>
                <w:noProof/>
                <w:webHidden/>
              </w:rPr>
            </w:r>
            <w:r>
              <w:rPr>
                <w:noProof/>
                <w:webHidden/>
              </w:rPr>
              <w:fldChar w:fldCharType="separate"/>
            </w:r>
            <w:r>
              <w:rPr>
                <w:noProof/>
                <w:webHidden/>
              </w:rPr>
              <w:t>11</w:t>
            </w:r>
            <w:r>
              <w:rPr>
                <w:noProof/>
                <w:webHidden/>
              </w:rPr>
              <w:fldChar w:fldCharType="end"/>
            </w:r>
          </w:hyperlink>
        </w:p>
        <w:p w:rsidR="001E45A9" w:rsidRDefault="001E45A9" w:rsidP="001E45A9">
          <w:pPr>
            <w:pStyle w:val="31"/>
            <w:tabs>
              <w:tab w:val="right" w:leader="dot" w:pos="8296"/>
            </w:tabs>
            <w:ind w:leftChars="300" w:firstLineChars="71" w:firstLine="199"/>
            <w:rPr>
              <w:rFonts w:asciiTheme="minorHAnsi" w:eastAsiaTheme="minorEastAsia" w:hAnsiTheme="minorHAnsi"/>
              <w:noProof/>
              <w:sz w:val="21"/>
            </w:rPr>
          </w:pPr>
          <w:hyperlink w:anchor="_Toc199865168" w:history="1">
            <w:r w:rsidRPr="006479BF">
              <w:rPr>
                <w:rStyle w:val="af2"/>
                <w:noProof/>
              </w:rPr>
              <w:t>（六）附录</w:t>
            </w:r>
            <w:r>
              <w:rPr>
                <w:noProof/>
                <w:webHidden/>
              </w:rPr>
              <w:tab/>
            </w:r>
            <w:r>
              <w:rPr>
                <w:noProof/>
                <w:webHidden/>
              </w:rPr>
              <w:fldChar w:fldCharType="begin"/>
            </w:r>
            <w:r>
              <w:rPr>
                <w:noProof/>
                <w:webHidden/>
              </w:rPr>
              <w:instrText xml:space="preserve"> PAGEREF _Toc199865168 \h </w:instrText>
            </w:r>
            <w:r>
              <w:rPr>
                <w:noProof/>
                <w:webHidden/>
              </w:rPr>
            </w:r>
            <w:r>
              <w:rPr>
                <w:noProof/>
                <w:webHidden/>
              </w:rPr>
              <w:fldChar w:fldCharType="separate"/>
            </w:r>
            <w:r>
              <w:rPr>
                <w:noProof/>
                <w:webHidden/>
              </w:rPr>
              <w:t>12</w:t>
            </w:r>
            <w:r>
              <w:rPr>
                <w:noProof/>
                <w:webHidden/>
              </w:rPr>
              <w:fldChar w:fldCharType="end"/>
            </w:r>
          </w:hyperlink>
        </w:p>
        <w:p w:rsidR="001E45A9" w:rsidRDefault="001E45A9" w:rsidP="001E45A9">
          <w:pPr>
            <w:pStyle w:val="21"/>
            <w:ind w:leftChars="0" w:left="0" w:firstLineChars="0" w:firstLine="0"/>
            <w:rPr>
              <w:rFonts w:asciiTheme="minorHAnsi" w:eastAsiaTheme="minorEastAsia" w:hAnsiTheme="minorHAnsi"/>
              <w:noProof/>
              <w:sz w:val="21"/>
            </w:rPr>
          </w:pPr>
          <w:hyperlink w:anchor="_Toc199865169" w:history="1">
            <w:r w:rsidRPr="006479BF">
              <w:rPr>
                <w:rStyle w:val="af2"/>
                <w:noProof/>
              </w:rPr>
              <w:t>四、采标情况</w:t>
            </w:r>
            <w:r>
              <w:rPr>
                <w:noProof/>
                <w:webHidden/>
              </w:rPr>
              <w:tab/>
            </w:r>
            <w:r>
              <w:rPr>
                <w:noProof/>
                <w:webHidden/>
              </w:rPr>
              <w:fldChar w:fldCharType="begin"/>
            </w:r>
            <w:r>
              <w:rPr>
                <w:noProof/>
                <w:webHidden/>
              </w:rPr>
              <w:instrText xml:space="preserve"> PAGEREF _Toc199865169 \h </w:instrText>
            </w:r>
            <w:r>
              <w:rPr>
                <w:noProof/>
                <w:webHidden/>
              </w:rPr>
            </w:r>
            <w:r>
              <w:rPr>
                <w:noProof/>
                <w:webHidden/>
              </w:rPr>
              <w:fldChar w:fldCharType="separate"/>
            </w:r>
            <w:r>
              <w:rPr>
                <w:noProof/>
                <w:webHidden/>
              </w:rPr>
              <w:t>12</w:t>
            </w:r>
            <w:r>
              <w:rPr>
                <w:noProof/>
                <w:webHidden/>
              </w:rPr>
              <w:fldChar w:fldCharType="end"/>
            </w:r>
          </w:hyperlink>
        </w:p>
        <w:p w:rsidR="001E45A9" w:rsidRDefault="001E45A9" w:rsidP="001E45A9">
          <w:pPr>
            <w:pStyle w:val="21"/>
            <w:ind w:leftChars="0" w:left="0" w:firstLineChars="0" w:firstLine="0"/>
            <w:rPr>
              <w:rFonts w:asciiTheme="minorHAnsi" w:eastAsiaTheme="minorEastAsia" w:hAnsiTheme="minorHAnsi"/>
              <w:noProof/>
              <w:sz w:val="21"/>
            </w:rPr>
          </w:pPr>
          <w:hyperlink w:anchor="_Toc199865170" w:history="1">
            <w:r w:rsidRPr="006479BF">
              <w:rPr>
                <w:rStyle w:val="af2"/>
                <w:noProof/>
              </w:rPr>
              <w:t>五、重大意见分歧的处理</w:t>
            </w:r>
            <w:r>
              <w:rPr>
                <w:noProof/>
                <w:webHidden/>
              </w:rPr>
              <w:tab/>
            </w:r>
            <w:r>
              <w:rPr>
                <w:noProof/>
                <w:webHidden/>
              </w:rPr>
              <w:fldChar w:fldCharType="begin"/>
            </w:r>
            <w:r>
              <w:rPr>
                <w:noProof/>
                <w:webHidden/>
              </w:rPr>
              <w:instrText xml:space="preserve"> PAGEREF _Toc199865170 \h </w:instrText>
            </w:r>
            <w:r>
              <w:rPr>
                <w:noProof/>
                <w:webHidden/>
              </w:rPr>
            </w:r>
            <w:r>
              <w:rPr>
                <w:noProof/>
                <w:webHidden/>
              </w:rPr>
              <w:fldChar w:fldCharType="separate"/>
            </w:r>
            <w:r>
              <w:rPr>
                <w:noProof/>
                <w:webHidden/>
              </w:rPr>
              <w:t>13</w:t>
            </w:r>
            <w:r>
              <w:rPr>
                <w:noProof/>
                <w:webHidden/>
              </w:rPr>
              <w:fldChar w:fldCharType="end"/>
            </w:r>
          </w:hyperlink>
        </w:p>
        <w:p w:rsidR="001E45A9" w:rsidRDefault="001E45A9" w:rsidP="001E45A9">
          <w:pPr>
            <w:pStyle w:val="21"/>
            <w:ind w:leftChars="0" w:left="0" w:firstLineChars="0" w:firstLine="0"/>
            <w:rPr>
              <w:rFonts w:asciiTheme="minorHAnsi" w:eastAsiaTheme="minorEastAsia" w:hAnsiTheme="minorHAnsi"/>
              <w:noProof/>
              <w:sz w:val="21"/>
            </w:rPr>
          </w:pPr>
          <w:hyperlink w:anchor="_Toc199865171" w:history="1">
            <w:r w:rsidRPr="006479BF">
              <w:rPr>
                <w:rStyle w:val="af2"/>
                <w:noProof/>
              </w:rPr>
              <w:t>六、与国家法律法规和强制性标准的关系</w:t>
            </w:r>
            <w:r>
              <w:rPr>
                <w:noProof/>
                <w:webHidden/>
              </w:rPr>
              <w:tab/>
            </w:r>
            <w:r>
              <w:rPr>
                <w:noProof/>
                <w:webHidden/>
              </w:rPr>
              <w:fldChar w:fldCharType="begin"/>
            </w:r>
            <w:r>
              <w:rPr>
                <w:noProof/>
                <w:webHidden/>
              </w:rPr>
              <w:instrText xml:space="preserve"> PAGEREF _Toc199865171 \h </w:instrText>
            </w:r>
            <w:r>
              <w:rPr>
                <w:noProof/>
                <w:webHidden/>
              </w:rPr>
            </w:r>
            <w:r>
              <w:rPr>
                <w:noProof/>
                <w:webHidden/>
              </w:rPr>
              <w:fldChar w:fldCharType="separate"/>
            </w:r>
            <w:r>
              <w:rPr>
                <w:noProof/>
                <w:webHidden/>
              </w:rPr>
              <w:t>13</w:t>
            </w:r>
            <w:r>
              <w:rPr>
                <w:noProof/>
                <w:webHidden/>
              </w:rPr>
              <w:fldChar w:fldCharType="end"/>
            </w:r>
          </w:hyperlink>
        </w:p>
        <w:p w:rsidR="001E45A9" w:rsidRDefault="001E45A9" w:rsidP="001E45A9">
          <w:pPr>
            <w:pStyle w:val="21"/>
            <w:ind w:leftChars="0" w:left="0" w:firstLineChars="0" w:firstLine="0"/>
            <w:rPr>
              <w:rFonts w:asciiTheme="minorHAnsi" w:eastAsiaTheme="minorEastAsia" w:hAnsiTheme="minorHAnsi"/>
              <w:noProof/>
              <w:sz w:val="21"/>
            </w:rPr>
          </w:pPr>
          <w:hyperlink w:anchor="_Toc199865172" w:history="1">
            <w:r w:rsidRPr="006479BF">
              <w:rPr>
                <w:rStyle w:val="af2"/>
                <w:noProof/>
              </w:rPr>
              <w:t>七、标准实施的建议</w:t>
            </w:r>
            <w:r>
              <w:rPr>
                <w:noProof/>
                <w:webHidden/>
              </w:rPr>
              <w:tab/>
            </w:r>
            <w:r>
              <w:rPr>
                <w:noProof/>
                <w:webHidden/>
              </w:rPr>
              <w:fldChar w:fldCharType="begin"/>
            </w:r>
            <w:r>
              <w:rPr>
                <w:noProof/>
                <w:webHidden/>
              </w:rPr>
              <w:instrText xml:space="preserve"> PAGEREF _Toc199865172 \h </w:instrText>
            </w:r>
            <w:r>
              <w:rPr>
                <w:noProof/>
                <w:webHidden/>
              </w:rPr>
            </w:r>
            <w:r>
              <w:rPr>
                <w:noProof/>
                <w:webHidden/>
              </w:rPr>
              <w:fldChar w:fldCharType="separate"/>
            </w:r>
            <w:r>
              <w:rPr>
                <w:noProof/>
                <w:webHidden/>
              </w:rPr>
              <w:t>13</w:t>
            </w:r>
            <w:r>
              <w:rPr>
                <w:noProof/>
                <w:webHidden/>
              </w:rPr>
              <w:fldChar w:fldCharType="end"/>
            </w:r>
          </w:hyperlink>
        </w:p>
        <w:p w:rsidR="001E45A9" w:rsidRDefault="001E45A9" w:rsidP="001E45A9">
          <w:pPr>
            <w:pStyle w:val="21"/>
            <w:ind w:leftChars="0" w:left="0" w:firstLineChars="0" w:firstLine="0"/>
            <w:rPr>
              <w:rFonts w:asciiTheme="minorHAnsi" w:eastAsiaTheme="minorEastAsia" w:hAnsiTheme="minorHAnsi"/>
              <w:noProof/>
              <w:sz w:val="21"/>
            </w:rPr>
          </w:pPr>
          <w:hyperlink w:anchor="_Toc199865173" w:history="1">
            <w:r w:rsidRPr="006479BF">
              <w:rPr>
                <w:rStyle w:val="af2"/>
                <w:noProof/>
              </w:rPr>
              <w:t>八、其他应予说明的事项</w:t>
            </w:r>
            <w:r>
              <w:rPr>
                <w:noProof/>
                <w:webHidden/>
              </w:rPr>
              <w:tab/>
            </w:r>
            <w:r>
              <w:rPr>
                <w:noProof/>
                <w:webHidden/>
              </w:rPr>
              <w:fldChar w:fldCharType="begin"/>
            </w:r>
            <w:r>
              <w:rPr>
                <w:noProof/>
                <w:webHidden/>
              </w:rPr>
              <w:instrText xml:space="preserve"> PAGEREF _Toc199865173 \h </w:instrText>
            </w:r>
            <w:r>
              <w:rPr>
                <w:noProof/>
                <w:webHidden/>
              </w:rPr>
            </w:r>
            <w:r>
              <w:rPr>
                <w:noProof/>
                <w:webHidden/>
              </w:rPr>
              <w:fldChar w:fldCharType="separate"/>
            </w:r>
            <w:r>
              <w:rPr>
                <w:noProof/>
                <w:webHidden/>
              </w:rPr>
              <w:t>13</w:t>
            </w:r>
            <w:r>
              <w:rPr>
                <w:noProof/>
                <w:webHidden/>
              </w:rPr>
              <w:fldChar w:fldCharType="end"/>
            </w:r>
          </w:hyperlink>
        </w:p>
        <w:p w:rsidR="00EE3EAA" w:rsidRDefault="00EE3EAA">
          <w:pPr>
            <w:ind w:firstLine="562"/>
          </w:pPr>
          <w:r>
            <w:rPr>
              <w:b/>
              <w:bCs/>
              <w:lang w:val="zh-CN"/>
            </w:rPr>
            <w:lastRenderedPageBreak/>
            <w:fldChar w:fldCharType="end"/>
          </w:r>
        </w:p>
      </w:sdtContent>
    </w:sdt>
    <w:p w:rsidR="00985437" w:rsidRDefault="00985437" w:rsidP="00985437">
      <w:pPr>
        <w:ind w:firstLine="562"/>
        <w:jc w:val="center"/>
        <w:rPr>
          <w:rFonts w:eastAsiaTheme="minorEastAsia" w:cs="Times New Roman"/>
          <w:b/>
          <w:bCs/>
          <w:color w:val="000000"/>
          <w:kern w:val="0"/>
          <w:szCs w:val="28"/>
        </w:rPr>
      </w:pPr>
    </w:p>
    <w:p w:rsidR="00985437" w:rsidRDefault="00985437" w:rsidP="00985437">
      <w:pPr>
        <w:ind w:firstLine="562"/>
        <w:jc w:val="center"/>
        <w:rPr>
          <w:rFonts w:eastAsiaTheme="minorEastAsia" w:cs="Times New Roman"/>
          <w:b/>
          <w:bCs/>
          <w:color w:val="000000"/>
          <w:kern w:val="0"/>
          <w:szCs w:val="28"/>
        </w:rPr>
        <w:sectPr w:rsidR="00985437" w:rsidSect="00985437">
          <w:footerReference w:type="default" r:id="rId14"/>
          <w:pgSz w:w="11906" w:h="16838"/>
          <w:pgMar w:top="1440" w:right="1800" w:bottom="1440" w:left="1800" w:header="851" w:footer="992" w:gutter="0"/>
          <w:pgNumType w:fmt="upperRoman" w:start="1"/>
          <w:cols w:space="425"/>
          <w:docGrid w:type="lines" w:linePitch="312"/>
        </w:sectPr>
      </w:pPr>
    </w:p>
    <w:p w:rsidR="00985437" w:rsidRDefault="00B62441" w:rsidP="00B62441">
      <w:pPr>
        <w:pStyle w:val="2"/>
        <w:ind w:firstLineChars="0"/>
      </w:pPr>
      <w:bookmarkStart w:id="2" w:name="_Toc199865154"/>
      <w:r>
        <w:rPr>
          <w:rFonts w:hint="eastAsia"/>
        </w:rPr>
        <w:lastRenderedPageBreak/>
        <w:t>一、</w:t>
      </w:r>
      <w:r w:rsidR="00451000">
        <w:rPr>
          <w:rFonts w:hint="eastAsia"/>
        </w:rPr>
        <w:t>工作简况</w:t>
      </w:r>
      <w:bookmarkEnd w:id="2"/>
    </w:p>
    <w:p w:rsidR="000067B3" w:rsidRDefault="00B62441" w:rsidP="00A30F2E">
      <w:pPr>
        <w:pStyle w:val="3"/>
        <w:ind w:firstLine="562"/>
      </w:pPr>
      <w:bookmarkStart w:id="3" w:name="_Toc199865155"/>
      <w:r>
        <w:rPr>
          <w:rFonts w:hint="eastAsia"/>
        </w:rPr>
        <w:t>（一）</w:t>
      </w:r>
      <w:r w:rsidR="000067B3">
        <w:rPr>
          <w:rFonts w:hint="eastAsia"/>
        </w:rPr>
        <w:t>任务来源</w:t>
      </w:r>
      <w:bookmarkEnd w:id="3"/>
    </w:p>
    <w:p w:rsidR="000067B3" w:rsidRPr="00A30F2E" w:rsidRDefault="000067B3" w:rsidP="00D67BD5">
      <w:pPr>
        <w:ind w:firstLine="560"/>
      </w:pPr>
      <w:r w:rsidRPr="00A30F2E">
        <w:rPr>
          <w:rFonts w:hint="eastAsia"/>
        </w:rPr>
        <w:t>根据河南省矿业协会“关于下达《固体矿产勘查野外验收规程》等</w:t>
      </w:r>
      <w:r w:rsidRPr="00A30F2E">
        <w:rPr>
          <w:rFonts w:hint="eastAsia"/>
        </w:rPr>
        <w:t>5</w:t>
      </w:r>
      <w:r w:rsidRPr="00A30F2E">
        <w:rPr>
          <w:rFonts w:hint="eastAsia"/>
        </w:rPr>
        <w:t>项团体标准制定（修订）任务书的通知”（豫矿协字〔</w:t>
      </w:r>
      <w:r w:rsidRPr="00A30F2E">
        <w:rPr>
          <w:rFonts w:hint="eastAsia"/>
        </w:rPr>
        <w:t>20</w:t>
      </w:r>
      <w:r w:rsidRPr="00A30F2E">
        <w:t>24</w:t>
      </w:r>
      <w:r w:rsidRPr="00A30F2E">
        <w:rPr>
          <w:rFonts w:hint="eastAsia"/>
        </w:rPr>
        <w:t>〕</w:t>
      </w:r>
      <w:r w:rsidRPr="00A30F2E">
        <w:rPr>
          <w:rFonts w:hint="eastAsia"/>
        </w:rPr>
        <w:t>2</w:t>
      </w:r>
      <w:r w:rsidRPr="00A30F2E">
        <w:t>6</w:t>
      </w:r>
      <w:r w:rsidRPr="00A30F2E">
        <w:rPr>
          <w:rFonts w:hint="eastAsia"/>
        </w:rPr>
        <w:t>号）</w:t>
      </w:r>
      <w:proofErr w:type="gramStart"/>
      <w:r w:rsidRPr="00A30F2E">
        <w:rPr>
          <w:rFonts w:hint="eastAsia"/>
        </w:rPr>
        <w:t>”</w:t>
      </w:r>
      <w:proofErr w:type="gramEnd"/>
      <w:r w:rsidRPr="00A30F2E">
        <w:rPr>
          <w:rFonts w:hint="eastAsia"/>
        </w:rPr>
        <w:t>要求</w:t>
      </w:r>
      <w:r w:rsidRPr="00A30F2E">
        <w:t>。</w:t>
      </w:r>
      <w:r w:rsidRPr="00A30F2E">
        <w:rPr>
          <w:rFonts w:hint="eastAsia"/>
        </w:rPr>
        <w:t>《固体矿产勘查野外验收规程》制定标准任务，由河南省第一地质矿产调查院有限公司提出，由河南省矿业协会技术归口。</w:t>
      </w:r>
    </w:p>
    <w:p w:rsidR="000067B3" w:rsidRPr="00A30F2E" w:rsidRDefault="000067B3" w:rsidP="00D67BD5">
      <w:pPr>
        <w:ind w:firstLine="560"/>
      </w:pPr>
      <w:r w:rsidRPr="00A30F2E">
        <w:rPr>
          <w:rFonts w:hint="eastAsia"/>
        </w:rPr>
        <w:t>本标准起草单位：河南省第一地质矿产调查院有限公司、</w:t>
      </w:r>
      <w:r w:rsidR="00A30F2E" w:rsidRPr="00A30F2E">
        <w:rPr>
          <w:rFonts w:hint="eastAsia"/>
        </w:rPr>
        <w:t>河南省资源环境调查一院有限公司、河南省自然资源厅</w:t>
      </w:r>
      <w:r w:rsidRPr="00A30F2E">
        <w:rPr>
          <w:rFonts w:hint="eastAsia"/>
        </w:rPr>
        <w:t>。</w:t>
      </w:r>
    </w:p>
    <w:p w:rsidR="00A30F2E" w:rsidRPr="00D21F20" w:rsidRDefault="00B62441" w:rsidP="00D21F20">
      <w:pPr>
        <w:pStyle w:val="3"/>
        <w:ind w:firstLine="562"/>
      </w:pPr>
      <w:bookmarkStart w:id="4" w:name="_Toc199865156"/>
      <w:r>
        <w:rPr>
          <w:rFonts w:hint="eastAsia"/>
        </w:rPr>
        <w:t>（二）</w:t>
      </w:r>
      <w:r w:rsidR="00A30F2E" w:rsidRPr="00D21F20">
        <w:rPr>
          <w:rFonts w:hint="eastAsia"/>
        </w:rPr>
        <w:t>主要工作过程</w:t>
      </w:r>
      <w:bookmarkEnd w:id="4"/>
    </w:p>
    <w:p w:rsidR="00A30F2E" w:rsidRDefault="00B62441" w:rsidP="00D67BD5">
      <w:pPr>
        <w:ind w:firstLine="560"/>
      </w:pPr>
      <w:r>
        <w:t>2024</w:t>
      </w:r>
      <w:r>
        <w:rPr>
          <w:rFonts w:hint="eastAsia"/>
        </w:rPr>
        <w:t>年</w:t>
      </w:r>
      <w:r>
        <w:rPr>
          <w:rFonts w:hint="eastAsia"/>
        </w:rPr>
        <w:t>7</w:t>
      </w:r>
      <w:r>
        <w:rPr>
          <w:rFonts w:hint="eastAsia"/>
        </w:rPr>
        <w:t>月，由</w:t>
      </w:r>
      <w:r w:rsidR="00AA4C56" w:rsidRPr="00A30F2E">
        <w:rPr>
          <w:rFonts w:hint="eastAsia"/>
        </w:rPr>
        <w:t>河南省第一地质矿产调查院有限公司</w:t>
      </w:r>
      <w:r>
        <w:rPr>
          <w:rFonts w:hint="eastAsia"/>
        </w:rPr>
        <w:t>联合</w:t>
      </w:r>
      <w:r w:rsidRPr="00A30F2E">
        <w:rPr>
          <w:rFonts w:hint="eastAsia"/>
        </w:rPr>
        <w:t>南省资源环境调查一院有限公司</w:t>
      </w:r>
      <w:r>
        <w:rPr>
          <w:rFonts w:hint="eastAsia"/>
        </w:rPr>
        <w:t>和</w:t>
      </w:r>
      <w:r w:rsidRPr="00A30F2E">
        <w:rPr>
          <w:rFonts w:hint="eastAsia"/>
        </w:rPr>
        <w:t>河南省自然资源厅</w:t>
      </w:r>
      <w:r w:rsidR="00AA4C56">
        <w:rPr>
          <w:rFonts w:hint="eastAsia"/>
        </w:rPr>
        <w:t>成立了标准编制组，制定了相关工作计划，明确了项目成员分工。</w:t>
      </w:r>
    </w:p>
    <w:p w:rsidR="002B4282" w:rsidRDefault="00B62441" w:rsidP="00D67BD5">
      <w:pPr>
        <w:ind w:firstLine="560"/>
      </w:pPr>
      <w:r>
        <w:rPr>
          <w:rFonts w:hint="eastAsia"/>
        </w:rPr>
        <w:t>2</w:t>
      </w:r>
      <w:r>
        <w:t>024</w:t>
      </w:r>
      <w:r>
        <w:rPr>
          <w:rFonts w:hint="eastAsia"/>
        </w:rPr>
        <w:t>年</w:t>
      </w:r>
      <w:r>
        <w:rPr>
          <w:rFonts w:hint="eastAsia"/>
        </w:rPr>
        <w:t>8</w:t>
      </w:r>
      <w:r>
        <w:rPr>
          <w:rFonts w:hint="eastAsia"/>
        </w:rPr>
        <w:t>月，</w:t>
      </w:r>
      <w:r w:rsidR="00AA4C56">
        <w:rPr>
          <w:rFonts w:hint="eastAsia"/>
        </w:rPr>
        <w:t>根据工作进度安排，标准编制组认真的进行了资料收集和前期调研工作。</w:t>
      </w:r>
      <w:r w:rsidR="003713ED">
        <w:rPr>
          <w:rFonts w:hint="eastAsia"/>
        </w:rPr>
        <w:t>主要收集了“河南省国土资源厅关于进一步加强地质勘查项目管理工作的通知（</w:t>
      </w:r>
      <w:r w:rsidR="003713ED" w:rsidRPr="003713ED">
        <w:rPr>
          <w:rFonts w:hint="eastAsia"/>
        </w:rPr>
        <w:t>豫国土资发〔</w:t>
      </w:r>
      <w:r w:rsidR="003713ED" w:rsidRPr="003713ED">
        <w:rPr>
          <w:rFonts w:hint="eastAsia"/>
        </w:rPr>
        <w:t>2006</w:t>
      </w:r>
      <w:r w:rsidR="003713ED" w:rsidRPr="003713ED">
        <w:rPr>
          <w:rFonts w:hint="eastAsia"/>
        </w:rPr>
        <w:t>〕</w:t>
      </w:r>
      <w:r w:rsidR="003713ED" w:rsidRPr="003713ED">
        <w:rPr>
          <w:rFonts w:hint="eastAsia"/>
        </w:rPr>
        <w:t>113</w:t>
      </w:r>
      <w:r w:rsidR="003713ED" w:rsidRPr="003713ED">
        <w:rPr>
          <w:rFonts w:hint="eastAsia"/>
        </w:rPr>
        <w:t>号</w:t>
      </w:r>
      <w:r w:rsidR="003713ED">
        <w:rPr>
          <w:rFonts w:hint="eastAsia"/>
        </w:rPr>
        <w:t>）”、</w:t>
      </w:r>
      <w:r w:rsidR="001D1433">
        <w:rPr>
          <w:rFonts w:hint="eastAsia"/>
        </w:rPr>
        <w:t>“河南省自然资源厅关于印发《河南省省级财政地质勘查项目管理工作规程》的通知（</w:t>
      </w:r>
      <w:r w:rsidR="001D1433" w:rsidRPr="003713ED">
        <w:rPr>
          <w:rFonts w:hint="eastAsia"/>
        </w:rPr>
        <w:t>豫</w:t>
      </w:r>
      <w:r w:rsidR="001D1433">
        <w:rPr>
          <w:rFonts w:hint="eastAsia"/>
        </w:rPr>
        <w:t>自然</w:t>
      </w:r>
      <w:r w:rsidR="001D1433" w:rsidRPr="003713ED">
        <w:rPr>
          <w:rFonts w:hint="eastAsia"/>
        </w:rPr>
        <w:t>资发〔</w:t>
      </w:r>
      <w:r w:rsidR="001D1433">
        <w:t>2019</w:t>
      </w:r>
      <w:r w:rsidR="001D1433" w:rsidRPr="003713ED">
        <w:rPr>
          <w:rFonts w:hint="eastAsia"/>
        </w:rPr>
        <w:t>〕</w:t>
      </w:r>
      <w:r w:rsidR="001D1433">
        <w:t>81</w:t>
      </w:r>
      <w:r w:rsidR="001D1433" w:rsidRPr="003713ED">
        <w:rPr>
          <w:rFonts w:hint="eastAsia"/>
        </w:rPr>
        <w:t>号</w:t>
      </w:r>
      <w:r w:rsidR="001D1433">
        <w:rPr>
          <w:rFonts w:hint="eastAsia"/>
        </w:rPr>
        <w:t>）”</w:t>
      </w:r>
      <w:r w:rsidR="003713ED">
        <w:rPr>
          <w:rFonts w:hint="eastAsia"/>
        </w:rPr>
        <w:t>“老矿山找矿项目技术管理细则（试行）”、“</w:t>
      </w:r>
      <w:r w:rsidR="003713ED" w:rsidRPr="003713ED">
        <w:rPr>
          <w:rFonts w:hint="eastAsia"/>
        </w:rPr>
        <w:t>中国地质调查局地质调查项目野外验收要求</w:t>
      </w:r>
      <w:r w:rsidR="003713ED">
        <w:rPr>
          <w:rFonts w:hint="eastAsia"/>
        </w:rPr>
        <w:t>”</w:t>
      </w:r>
      <w:r w:rsidR="001D1433">
        <w:rPr>
          <w:rFonts w:hint="eastAsia"/>
        </w:rPr>
        <w:t>等资料</w:t>
      </w:r>
      <w:r w:rsidR="002B4282">
        <w:rPr>
          <w:rFonts w:hint="eastAsia"/>
        </w:rPr>
        <w:t>。</w:t>
      </w:r>
    </w:p>
    <w:p w:rsidR="00A30F2E" w:rsidRDefault="00B62441" w:rsidP="00D67BD5">
      <w:pPr>
        <w:ind w:firstLine="560"/>
      </w:pPr>
      <w:r>
        <w:rPr>
          <w:rFonts w:hint="eastAsia"/>
        </w:rPr>
        <w:t>2</w:t>
      </w:r>
      <w:r>
        <w:t>024</w:t>
      </w:r>
      <w:r>
        <w:rPr>
          <w:rFonts w:hint="eastAsia"/>
        </w:rPr>
        <w:t>年</w:t>
      </w:r>
      <w:r>
        <w:rPr>
          <w:rFonts w:hint="eastAsia"/>
        </w:rPr>
        <w:t>9</w:t>
      </w:r>
      <w:r>
        <w:rPr>
          <w:rFonts w:hint="eastAsia"/>
        </w:rPr>
        <w:t>月，对收集来的资料进行分析和研究，参考</w:t>
      </w:r>
      <w:r w:rsidRPr="00D67BD5">
        <w:t>国家标准《</w:t>
      </w:r>
      <w:r w:rsidRPr="00D67BD5">
        <w:t>GB/T 33444—2016</w:t>
      </w:r>
      <w:r w:rsidRPr="00D67BD5">
        <w:rPr>
          <w:rFonts w:hint="eastAsia"/>
        </w:rPr>
        <w:t>固体矿产勘查工作规范</w:t>
      </w:r>
      <w:r w:rsidRPr="00D67BD5">
        <w:t>》</w:t>
      </w:r>
      <w:r w:rsidRPr="00D67BD5">
        <w:rPr>
          <w:rFonts w:hint="eastAsia"/>
        </w:rPr>
        <w:t>、</w:t>
      </w:r>
      <w:r w:rsidRPr="00D67BD5">
        <w:t>《</w:t>
      </w:r>
      <w:r w:rsidRPr="00D67BD5">
        <w:t>GB/T 13908—2020</w:t>
      </w:r>
      <w:r w:rsidRPr="00D67BD5">
        <w:rPr>
          <w:rFonts w:hint="eastAsia"/>
        </w:rPr>
        <w:t>固体矿产地质勘查规范总则</w:t>
      </w:r>
      <w:r w:rsidRPr="00D67BD5">
        <w:t>》</w:t>
      </w:r>
      <w:r w:rsidRPr="00D67BD5">
        <w:rPr>
          <w:rFonts w:hint="eastAsia"/>
        </w:rPr>
        <w:t>、</w:t>
      </w:r>
      <w:r w:rsidRPr="00A95690">
        <w:rPr>
          <w:rFonts w:hint="eastAsia"/>
        </w:rPr>
        <w:t>《固体矿产勘查原始地质编录</w:t>
      </w:r>
      <w:r>
        <w:rPr>
          <w:rFonts w:hint="eastAsia"/>
        </w:rPr>
        <w:t>规程</w:t>
      </w:r>
      <w:r w:rsidRPr="00A95690">
        <w:rPr>
          <w:rFonts w:hint="eastAsia"/>
        </w:rPr>
        <w:t>》</w:t>
      </w:r>
      <w:r>
        <w:rPr>
          <w:rFonts w:hint="eastAsia"/>
        </w:rPr>
        <w:lastRenderedPageBreak/>
        <w:t>（</w:t>
      </w:r>
      <w:r w:rsidRPr="00A95690">
        <w:rPr>
          <w:rFonts w:hint="eastAsia"/>
        </w:rPr>
        <w:t xml:space="preserve">GB/T </w:t>
      </w:r>
      <w:r>
        <w:t>0078</w:t>
      </w:r>
      <w:r>
        <w:rPr>
          <w:rFonts w:hint="eastAsia"/>
        </w:rPr>
        <w:t>-</w:t>
      </w:r>
      <w:r>
        <w:t>2015</w:t>
      </w:r>
      <w:r>
        <w:rPr>
          <w:rFonts w:hint="eastAsia"/>
        </w:rPr>
        <w:t>）等标准、</w:t>
      </w:r>
      <w:r w:rsidRPr="00D67BD5">
        <w:t>现行</w:t>
      </w:r>
      <w:r w:rsidRPr="00D67BD5">
        <w:rPr>
          <w:rFonts w:hint="eastAsia"/>
        </w:rPr>
        <w:t>有关</w:t>
      </w:r>
      <w:r w:rsidRPr="00D67BD5">
        <w:t>法律、法规</w:t>
      </w:r>
      <w:r w:rsidRPr="00D67BD5">
        <w:rPr>
          <w:rFonts w:hint="eastAsia"/>
        </w:rPr>
        <w:t>和强制性标准，</w:t>
      </w:r>
      <w:r>
        <w:rPr>
          <w:rFonts w:hint="eastAsia"/>
        </w:rPr>
        <w:t>确定编制本标准的基本框架及</w:t>
      </w:r>
      <w:r w:rsidRPr="00D67BD5">
        <w:rPr>
          <w:rFonts w:hint="eastAsia"/>
        </w:rPr>
        <w:t>编制内容，</w:t>
      </w:r>
      <w:r w:rsidR="00DB272B">
        <w:rPr>
          <w:rFonts w:hint="eastAsia"/>
        </w:rPr>
        <w:t>通过多方征求意见，明确了</w:t>
      </w:r>
      <w:r w:rsidR="00565202">
        <w:rPr>
          <w:rFonts w:hint="eastAsia"/>
        </w:rPr>
        <w:t>野外验收的基本要求、提交的资料、及验收程序，</w:t>
      </w:r>
      <w:r w:rsidR="00DB272B">
        <w:rPr>
          <w:rFonts w:hint="eastAsia"/>
        </w:rPr>
        <w:t>形成</w:t>
      </w:r>
      <w:r>
        <w:rPr>
          <w:rFonts w:hint="eastAsia"/>
        </w:rPr>
        <w:t>标准草案</w:t>
      </w:r>
      <w:r w:rsidR="00DB272B">
        <w:rPr>
          <w:rFonts w:hint="eastAsia"/>
        </w:rPr>
        <w:t>。</w:t>
      </w:r>
    </w:p>
    <w:p w:rsidR="00B62441" w:rsidRDefault="00B62441" w:rsidP="00B62441">
      <w:pPr>
        <w:ind w:firstLine="560"/>
      </w:pPr>
      <w:r>
        <w:rPr>
          <w:rFonts w:hint="eastAsia"/>
        </w:rPr>
        <w:t>2</w:t>
      </w:r>
      <w:r>
        <w:t>024</w:t>
      </w:r>
      <w:r>
        <w:rPr>
          <w:rFonts w:hint="eastAsia"/>
        </w:rPr>
        <w:t>年</w:t>
      </w:r>
      <w:r>
        <w:rPr>
          <w:rFonts w:hint="eastAsia"/>
        </w:rPr>
        <w:t>1</w:t>
      </w:r>
      <w:r>
        <w:t>0</w:t>
      </w:r>
      <w:r>
        <w:rPr>
          <w:rFonts w:hint="eastAsia"/>
        </w:rPr>
        <w:t>月</w:t>
      </w:r>
      <w:r>
        <w:rPr>
          <w:rFonts w:hint="eastAsia"/>
        </w:rPr>
        <w:t>2</w:t>
      </w:r>
      <w:r>
        <w:t>4</w:t>
      </w:r>
      <w:r>
        <w:rPr>
          <w:rFonts w:hint="eastAsia"/>
        </w:rPr>
        <w:t>日，标准起草组参与了河南省矿业协会组织的标准立项论证会，汇报了标准编制的必要性、目的、意义，以及标准草案的框架和主要内容。</w:t>
      </w:r>
    </w:p>
    <w:p w:rsidR="00B62441" w:rsidRDefault="00B62441" w:rsidP="00B62441">
      <w:pPr>
        <w:ind w:firstLine="560"/>
      </w:pPr>
      <w:r>
        <w:rPr>
          <w:rFonts w:hint="eastAsia"/>
        </w:rPr>
        <w:t>2</w:t>
      </w:r>
      <w:r>
        <w:t>024</w:t>
      </w:r>
      <w:r>
        <w:rPr>
          <w:rFonts w:hint="eastAsia"/>
        </w:rPr>
        <w:t>年</w:t>
      </w:r>
      <w:r>
        <w:rPr>
          <w:rFonts w:hint="eastAsia"/>
        </w:rPr>
        <w:t>1</w:t>
      </w:r>
      <w:r>
        <w:t>0</w:t>
      </w:r>
      <w:r>
        <w:rPr>
          <w:rFonts w:hint="eastAsia"/>
        </w:rPr>
        <w:t>月</w:t>
      </w:r>
      <w:r>
        <w:rPr>
          <w:rFonts w:hint="eastAsia"/>
        </w:rPr>
        <w:t>2</w:t>
      </w:r>
      <w:r>
        <w:t>5</w:t>
      </w:r>
      <w:r>
        <w:rPr>
          <w:rFonts w:hint="eastAsia"/>
        </w:rPr>
        <w:t>日，通过立项论证，河南省矿业协会发布了“关于下达《固体矿产勘查野外验收规程》等</w:t>
      </w:r>
      <w:r>
        <w:rPr>
          <w:rFonts w:hint="eastAsia"/>
        </w:rPr>
        <w:t>5</w:t>
      </w:r>
      <w:r>
        <w:rPr>
          <w:rFonts w:hint="eastAsia"/>
        </w:rPr>
        <w:t>项团体标准制定（修订）任务书的通知</w:t>
      </w:r>
      <w:r w:rsidR="00173C4D">
        <w:rPr>
          <w:rFonts w:hint="eastAsia"/>
        </w:rPr>
        <w:t>（豫矿协字</w:t>
      </w:r>
      <w:r w:rsidR="00173C4D">
        <w:rPr>
          <w:rFonts w:hint="eastAsia"/>
        </w:rPr>
        <w:t>[</w:t>
      </w:r>
      <w:r w:rsidR="00173C4D">
        <w:t>2024]26</w:t>
      </w:r>
      <w:r w:rsidR="00173C4D">
        <w:rPr>
          <w:rFonts w:hint="eastAsia"/>
        </w:rPr>
        <w:t>号）</w:t>
      </w:r>
      <w:r>
        <w:rPr>
          <w:rFonts w:hint="eastAsia"/>
        </w:rPr>
        <w:t>”。</w:t>
      </w:r>
    </w:p>
    <w:p w:rsidR="00B62441" w:rsidRDefault="00C20E3C" w:rsidP="00B62441">
      <w:pPr>
        <w:ind w:firstLine="560"/>
      </w:pPr>
      <w:r>
        <w:rPr>
          <w:rFonts w:hint="eastAsia"/>
        </w:rPr>
        <w:t>2</w:t>
      </w:r>
      <w:r>
        <w:t>024</w:t>
      </w:r>
      <w:r>
        <w:rPr>
          <w:rFonts w:hint="eastAsia"/>
        </w:rPr>
        <w:t>年</w:t>
      </w:r>
      <w:r>
        <w:t>11</w:t>
      </w:r>
      <w:r>
        <w:rPr>
          <w:rFonts w:hint="eastAsia"/>
        </w:rPr>
        <w:t>月，根据立项专家的意见，编写工作组开展了标准研制工作讨论会，开展了矿产矿山企业、勘查单位、专业高校及科研院所补充调研。</w:t>
      </w:r>
    </w:p>
    <w:p w:rsidR="00C20E3C" w:rsidRDefault="00C20E3C" w:rsidP="00B62441">
      <w:pPr>
        <w:ind w:firstLine="560"/>
      </w:pPr>
      <w:r>
        <w:t>2014</w:t>
      </w:r>
      <w:r>
        <w:rPr>
          <w:rFonts w:hint="eastAsia"/>
        </w:rPr>
        <w:t>年</w:t>
      </w:r>
      <w:r>
        <w:rPr>
          <w:rFonts w:hint="eastAsia"/>
        </w:rPr>
        <w:t>1</w:t>
      </w:r>
      <w:r>
        <w:t>2</w:t>
      </w:r>
      <w:r>
        <w:rPr>
          <w:rFonts w:hint="eastAsia"/>
        </w:rPr>
        <w:t>月，根据立项专家的意见及调研情况，进一步对标准框架和内容进行了修改和细化，形成了标准初稿。</w:t>
      </w:r>
    </w:p>
    <w:p w:rsidR="00C20E3C" w:rsidRPr="00C20E3C" w:rsidRDefault="00C20E3C" w:rsidP="00B62441">
      <w:pPr>
        <w:ind w:firstLine="560"/>
      </w:pPr>
      <w:r>
        <w:rPr>
          <w:rFonts w:hint="eastAsia"/>
        </w:rPr>
        <w:t>2</w:t>
      </w:r>
      <w:r>
        <w:t>025</w:t>
      </w:r>
      <w:r>
        <w:rPr>
          <w:rFonts w:hint="eastAsia"/>
        </w:rPr>
        <w:t>年</w:t>
      </w:r>
      <w:r>
        <w:rPr>
          <w:rFonts w:hint="eastAsia"/>
        </w:rPr>
        <w:t>1</w:t>
      </w:r>
      <w:r>
        <w:rPr>
          <w:rFonts w:hint="eastAsia"/>
        </w:rPr>
        <w:t>月—</w:t>
      </w:r>
      <w:r>
        <w:rPr>
          <w:rFonts w:hint="eastAsia"/>
        </w:rPr>
        <w:t>5</w:t>
      </w:r>
      <w:r>
        <w:rPr>
          <w:rFonts w:hint="eastAsia"/>
        </w:rPr>
        <w:t>月，编写组研究并形成“固体矿产勘查野外验收规程”团体标准的征求意见稿及编制说明。</w:t>
      </w:r>
    </w:p>
    <w:p w:rsidR="00F15C00" w:rsidRDefault="00F15C00" w:rsidP="00F15C00">
      <w:pPr>
        <w:pStyle w:val="2"/>
        <w:ind w:firstLine="562"/>
      </w:pPr>
      <w:bookmarkStart w:id="5" w:name="_Toc199865157"/>
      <w:r>
        <w:rPr>
          <w:rFonts w:hint="eastAsia"/>
        </w:rPr>
        <w:t>二、</w:t>
      </w:r>
      <w:r w:rsidR="00BF25D7">
        <w:rPr>
          <w:rFonts w:hint="eastAsia"/>
        </w:rPr>
        <w:t>编制</w:t>
      </w:r>
      <w:r w:rsidR="00AC2EA6">
        <w:rPr>
          <w:rFonts w:hint="eastAsia"/>
        </w:rPr>
        <w:t>目的、</w:t>
      </w:r>
      <w:r>
        <w:rPr>
          <w:rFonts w:hint="eastAsia"/>
        </w:rPr>
        <w:t>原则</w:t>
      </w:r>
      <w:r w:rsidR="00AC2EA6">
        <w:rPr>
          <w:rFonts w:hint="eastAsia"/>
        </w:rPr>
        <w:t>及</w:t>
      </w:r>
      <w:r>
        <w:rPr>
          <w:rFonts w:hint="eastAsia"/>
        </w:rPr>
        <w:t>依据</w:t>
      </w:r>
      <w:bookmarkEnd w:id="5"/>
    </w:p>
    <w:p w:rsidR="00F15C00" w:rsidRDefault="003A5B01" w:rsidP="003A5B01">
      <w:pPr>
        <w:pStyle w:val="3"/>
        <w:ind w:firstLine="562"/>
      </w:pPr>
      <w:bookmarkStart w:id="6" w:name="_Toc199865158"/>
      <w:r>
        <w:rPr>
          <w:rFonts w:hint="eastAsia"/>
        </w:rPr>
        <w:t>（一）</w:t>
      </w:r>
      <w:r w:rsidR="00AC2EA6">
        <w:rPr>
          <w:rFonts w:hint="eastAsia"/>
        </w:rPr>
        <w:t>编制目的</w:t>
      </w:r>
      <w:bookmarkEnd w:id="6"/>
    </w:p>
    <w:p w:rsidR="00320AD1" w:rsidRPr="00320AD1" w:rsidRDefault="00320AD1" w:rsidP="00C20E3C">
      <w:pPr>
        <w:ind w:left="561" w:firstLine="560"/>
      </w:pPr>
      <w:r>
        <w:rPr>
          <w:shd w:val="clear" w:color="auto" w:fill="FFFFFF"/>
        </w:rPr>
        <w:t>固体矿产勘查工作是一项系统性</w:t>
      </w:r>
      <w:r>
        <w:rPr>
          <w:rFonts w:hint="eastAsia"/>
          <w:shd w:val="clear" w:color="auto" w:fill="FFFFFF"/>
        </w:rPr>
        <w:t>的</w:t>
      </w:r>
      <w:r>
        <w:rPr>
          <w:shd w:val="clear" w:color="auto" w:fill="FFFFFF"/>
        </w:rPr>
        <w:t>矿产资源调查与评价活动。由于矿产资源的赋存状态和分布特征具有显著的地域性特征，该项工作通常需要在野外环境中开展地质调查、工程勘探及采样测试等系列技术作业。野外工作质量直接决定了勘查成果的可靠</w:t>
      </w:r>
      <w:r>
        <w:rPr>
          <w:shd w:val="clear" w:color="auto" w:fill="FFFFFF"/>
        </w:rPr>
        <w:lastRenderedPageBreak/>
        <w:t>性和地质报告的权威性，因此主管部门在组织勘查项目验收时，对涉及野外实物工作量</w:t>
      </w:r>
      <w:r w:rsidRPr="00320AD1">
        <w:t>的项目实施首检制度，即必须通过野外工作质量专项验收后方可进入成果验收阶段。</w:t>
      </w:r>
    </w:p>
    <w:p w:rsidR="00320AD1" w:rsidRPr="00320AD1" w:rsidRDefault="00320AD1" w:rsidP="008600F2">
      <w:pPr>
        <w:ind w:left="561" w:firstLine="560"/>
      </w:pPr>
      <w:r w:rsidRPr="00320AD1">
        <w:rPr>
          <w:rFonts w:hint="eastAsia"/>
        </w:rPr>
        <w:t>当前河南省固体矿产勘查野外验收工作主要参照</w:t>
      </w:r>
      <w:r w:rsidR="00BF25D7">
        <w:rPr>
          <w:rFonts w:hint="eastAsia"/>
        </w:rPr>
        <w:t>河南省自然资源厅关于印发</w:t>
      </w:r>
      <w:r w:rsidRPr="00320AD1">
        <w:rPr>
          <w:rFonts w:hint="eastAsia"/>
        </w:rPr>
        <w:t>《河南省</w:t>
      </w:r>
      <w:r w:rsidR="00BF25D7">
        <w:rPr>
          <w:rFonts w:hint="eastAsia"/>
        </w:rPr>
        <w:t>省级财政地质勘查项目管理工作规程</w:t>
      </w:r>
      <w:r w:rsidRPr="00320AD1">
        <w:rPr>
          <w:rFonts w:hint="eastAsia"/>
        </w:rPr>
        <w:t>》</w:t>
      </w:r>
      <w:r w:rsidR="00BF25D7">
        <w:rPr>
          <w:rFonts w:hint="eastAsia"/>
        </w:rPr>
        <w:t>的通知</w:t>
      </w:r>
      <w:r w:rsidRPr="00320AD1">
        <w:rPr>
          <w:rFonts w:hint="eastAsia"/>
        </w:rPr>
        <w:t>（</w:t>
      </w:r>
      <w:bookmarkStart w:id="7" w:name="OLE_LINK1"/>
      <w:bookmarkStart w:id="8" w:name="OLE_LINK2"/>
      <w:proofErr w:type="gramStart"/>
      <w:r w:rsidRPr="00320AD1">
        <w:rPr>
          <w:rFonts w:hint="eastAsia"/>
        </w:rPr>
        <w:t>豫自然</w:t>
      </w:r>
      <w:r w:rsidR="00BF25D7">
        <w:rPr>
          <w:rFonts w:hint="eastAsia"/>
        </w:rPr>
        <w:t>资发</w:t>
      </w:r>
      <w:proofErr w:type="gramEnd"/>
      <w:r w:rsidRPr="00320AD1">
        <w:rPr>
          <w:rFonts w:hint="eastAsia"/>
        </w:rPr>
        <w:t>〔</w:t>
      </w:r>
      <w:r w:rsidRPr="00320AD1">
        <w:rPr>
          <w:rFonts w:hint="eastAsia"/>
        </w:rPr>
        <w:t>20</w:t>
      </w:r>
      <w:r w:rsidR="00BF25D7">
        <w:t>19</w:t>
      </w:r>
      <w:r w:rsidRPr="00320AD1">
        <w:rPr>
          <w:rFonts w:hint="eastAsia"/>
        </w:rPr>
        <w:t>〕</w:t>
      </w:r>
      <w:r w:rsidRPr="00320AD1">
        <w:rPr>
          <w:rFonts w:hint="eastAsia"/>
        </w:rPr>
        <w:t>8</w:t>
      </w:r>
      <w:r w:rsidR="00BF25D7">
        <w:t>1</w:t>
      </w:r>
      <w:r w:rsidRPr="00320AD1">
        <w:rPr>
          <w:rFonts w:hint="eastAsia"/>
        </w:rPr>
        <w:t>号</w:t>
      </w:r>
      <w:bookmarkEnd w:id="7"/>
      <w:bookmarkEnd w:id="8"/>
      <w:r w:rsidRPr="00320AD1">
        <w:rPr>
          <w:rFonts w:hint="eastAsia"/>
        </w:rPr>
        <w:t>）及中国地质调查局《地质调查项目野外验收要求》（</w:t>
      </w:r>
      <w:r w:rsidRPr="00320AD1">
        <w:rPr>
          <w:rFonts w:hint="eastAsia"/>
        </w:rPr>
        <w:t>DD2019-03</w:t>
      </w:r>
      <w:r w:rsidRPr="00320AD1">
        <w:rPr>
          <w:rFonts w:hint="eastAsia"/>
        </w:rPr>
        <w:t>）等指导性文件开展，在验收程序、评价指标及文档格式等方面尚未形成系统化的地方标准体系。</w:t>
      </w:r>
      <w:r w:rsidR="008600F2">
        <w:rPr>
          <w:rFonts w:hint="eastAsia"/>
        </w:rPr>
        <w:t>部分项目</w:t>
      </w:r>
      <w:r w:rsidRPr="00320AD1">
        <w:rPr>
          <w:rFonts w:hint="eastAsia"/>
        </w:rPr>
        <w:t>野外</w:t>
      </w:r>
      <w:proofErr w:type="gramStart"/>
      <w:r w:rsidRPr="00320AD1">
        <w:rPr>
          <w:rFonts w:hint="eastAsia"/>
        </w:rPr>
        <w:t>验收仍</w:t>
      </w:r>
      <w:proofErr w:type="gramEnd"/>
      <w:r w:rsidRPr="00320AD1">
        <w:rPr>
          <w:rFonts w:hint="eastAsia"/>
        </w:rPr>
        <w:t>采用临时制定的检查表格，存在评价维度不统一、质量控制节点不明确等问题。</w:t>
      </w:r>
    </w:p>
    <w:p w:rsidR="008600F2" w:rsidRDefault="00320AD1" w:rsidP="00BF25D7">
      <w:pPr>
        <w:ind w:left="561" w:firstLine="560"/>
      </w:pPr>
      <w:r w:rsidRPr="00320AD1">
        <w:rPr>
          <w:rFonts w:hint="eastAsia"/>
        </w:rPr>
        <w:t>为贯彻落实《国家标准化发展纲要》关于</w:t>
      </w:r>
      <w:r w:rsidRPr="00320AD1">
        <w:rPr>
          <w:rFonts w:hint="eastAsia"/>
        </w:rPr>
        <w:t>"</w:t>
      </w:r>
      <w:r w:rsidRPr="00320AD1">
        <w:rPr>
          <w:rFonts w:hint="eastAsia"/>
        </w:rPr>
        <w:t>完善自然资源标准体系</w:t>
      </w:r>
      <w:r w:rsidRPr="00320AD1">
        <w:rPr>
          <w:rFonts w:hint="eastAsia"/>
        </w:rPr>
        <w:t>"</w:t>
      </w:r>
      <w:r w:rsidRPr="00320AD1">
        <w:rPr>
          <w:rFonts w:hint="eastAsia"/>
        </w:rPr>
        <w:t>的要求，切实解决勘查实践中存在的验收标准碎片化问题，河南省第一地质矿产调查院有限公司依托其承担的国家重点勘查项目经验（累计实施大型矿产勘查项目</w:t>
      </w:r>
      <w:r w:rsidR="00701A81">
        <w:rPr>
          <w:rFonts w:hint="eastAsia"/>
        </w:rPr>
        <w:t>超</w:t>
      </w:r>
      <w:r w:rsidR="00701A81">
        <w:t>50</w:t>
      </w:r>
      <w:r w:rsidRPr="00320AD1">
        <w:rPr>
          <w:rFonts w:hint="eastAsia"/>
        </w:rPr>
        <w:t>项），组建标准化工作组，启动</w:t>
      </w:r>
      <w:r w:rsidRPr="00320AD1">
        <w:rPr>
          <w:rFonts w:hint="eastAsia"/>
        </w:rPr>
        <w:t>"</w:t>
      </w:r>
      <w:r w:rsidRPr="00320AD1">
        <w:rPr>
          <w:rFonts w:hint="eastAsia"/>
        </w:rPr>
        <w:t>固体矿产勘查野外验收规程</w:t>
      </w:r>
      <w:r w:rsidRPr="00320AD1">
        <w:rPr>
          <w:rFonts w:hint="eastAsia"/>
        </w:rPr>
        <w:t>"</w:t>
      </w:r>
      <w:r w:rsidRPr="00320AD1">
        <w:rPr>
          <w:rFonts w:hint="eastAsia"/>
        </w:rPr>
        <w:t>研制工作。</w:t>
      </w:r>
    </w:p>
    <w:p w:rsidR="008E530F" w:rsidRDefault="008E530F" w:rsidP="008600F2">
      <w:pPr>
        <w:pStyle w:val="3"/>
        <w:ind w:firstLine="562"/>
      </w:pPr>
      <w:bookmarkStart w:id="9" w:name="_Toc199865159"/>
      <w:r>
        <w:rPr>
          <w:rFonts w:hint="eastAsia"/>
        </w:rPr>
        <w:t>（二）目标任务</w:t>
      </w:r>
      <w:r w:rsidR="00B2311D">
        <w:rPr>
          <w:rFonts w:hint="eastAsia"/>
        </w:rPr>
        <w:t>及预期成果</w:t>
      </w:r>
      <w:bookmarkEnd w:id="9"/>
    </w:p>
    <w:p w:rsidR="008E530F" w:rsidRDefault="008E530F" w:rsidP="008E530F">
      <w:pPr>
        <w:ind w:firstLine="560"/>
      </w:pPr>
      <w:r>
        <w:rPr>
          <w:rFonts w:hint="eastAsia"/>
        </w:rPr>
        <w:t>总体目标任务是：通过系统调研固体矿产矿山企业、勘查单位、专业高校及科研院所，收集固体矿产勘查设计、勘查工作手段、勘查工作成果，分析固体矿产勘查野外工作手段的特点，研究固体矿产勘查野外验收的目的、任务、基本原则及要求，提交《固体矿产勘查野外验收</w:t>
      </w:r>
      <w:r w:rsidR="00571DDA">
        <w:rPr>
          <w:rFonts w:hint="eastAsia"/>
        </w:rPr>
        <w:t>规程</w:t>
      </w:r>
      <w:r>
        <w:rPr>
          <w:rFonts w:hint="eastAsia"/>
        </w:rPr>
        <w:t>》</w:t>
      </w:r>
      <w:r w:rsidR="00562C89">
        <w:rPr>
          <w:rFonts w:hint="eastAsia"/>
        </w:rPr>
        <w:t>（团体标准）</w:t>
      </w:r>
      <w:r>
        <w:rPr>
          <w:rFonts w:hint="eastAsia"/>
        </w:rPr>
        <w:t>送审稿。</w:t>
      </w:r>
    </w:p>
    <w:p w:rsidR="00F15C00" w:rsidRDefault="008E530F" w:rsidP="00F15C00">
      <w:pPr>
        <w:ind w:firstLine="560"/>
      </w:pPr>
      <w:r>
        <w:rPr>
          <w:rFonts w:hint="eastAsia"/>
        </w:rPr>
        <w:t>预期成果</w:t>
      </w:r>
      <w:r w:rsidR="008F1A47">
        <w:rPr>
          <w:rFonts w:hint="eastAsia"/>
        </w:rPr>
        <w:t>：</w:t>
      </w:r>
      <w:r>
        <w:rPr>
          <w:rFonts w:hint="eastAsia"/>
        </w:rPr>
        <w:t>《固体矿产勘查野外验收</w:t>
      </w:r>
      <w:r w:rsidR="00571DDA">
        <w:rPr>
          <w:rFonts w:hint="eastAsia"/>
        </w:rPr>
        <w:t>规程</w:t>
      </w:r>
      <w:r>
        <w:rPr>
          <w:rFonts w:hint="eastAsia"/>
        </w:rPr>
        <w:t>》</w:t>
      </w:r>
      <w:r>
        <w:rPr>
          <w:rFonts w:hint="eastAsia"/>
        </w:rPr>
        <w:t>(</w:t>
      </w:r>
      <w:r>
        <w:rPr>
          <w:rFonts w:hint="eastAsia"/>
        </w:rPr>
        <w:t>团体标准</w:t>
      </w:r>
      <w:r>
        <w:rPr>
          <w:rFonts w:hint="eastAsia"/>
        </w:rPr>
        <w:t>)</w:t>
      </w:r>
      <w:r>
        <w:rPr>
          <w:rFonts w:hint="eastAsia"/>
        </w:rPr>
        <w:t>、编制说明</w:t>
      </w:r>
      <w:r w:rsidR="008F1A47">
        <w:rPr>
          <w:rFonts w:hint="eastAsia"/>
        </w:rPr>
        <w:t>。</w:t>
      </w:r>
    </w:p>
    <w:p w:rsidR="000D1883" w:rsidRDefault="000D1883" w:rsidP="000D1883">
      <w:pPr>
        <w:pStyle w:val="3"/>
        <w:ind w:firstLine="562"/>
      </w:pPr>
      <w:bookmarkStart w:id="10" w:name="_Toc199865160"/>
      <w:r>
        <w:rPr>
          <w:rFonts w:hint="eastAsia"/>
        </w:rPr>
        <w:lastRenderedPageBreak/>
        <w:t>（三）</w:t>
      </w:r>
      <w:r w:rsidR="00694035">
        <w:rPr>
          <w:rFonts w:hint="eastAsia"/>
        </w:rPr>
        <w:t>编制原则</w:t>
      </w:r>
      <w:bookmarkEnd w:id="10"/>
    </w:p>
    <w:p w:rsidR="00464DE1" w:rsidRPr="00464DE1" w:rsidRDefault="00464DE1" w:rsidP="00F15C00">
      <w:pPr>
        <w:ind w:firstLine="560"/>
      </w:pPr>
      <w:r w:rsidRPr="00464DE1">
        <w:t>本规范的编制严格遵循国家及行业相关标准，在</w:t>
      </w:r>
      <w:r w:rsidRPr="00464DE1">
        <w:rPr>
          <w:bCs/>
        </w:rPr>
        <w:t>系统梳理</w:t>
      </w:r>
      <w:r w:rsidRPr="00464DE1">
        <w:t>现有固体矿产勘查野外验收工作的流程、要求及实践</w:t>
      </w:r>
      <w:r w:rsidR="00B13888">
        <w:rPr>
          <w:rFonts w:hint="eastAsia"/>
        </w:rPr>
        <w:t>中存在问题</w:t>
      </w:r>
      <w:r w:rsidRPr="00464DE1">
        <w:t>，并</w:t>
      </w:r>
      <w:r w:rsidR="00B13888">
        <w:rPr>
          <w:rFonts w:hint="eastAsia"/>
        </w:rPr>
        <w:t>在</w:t>
      </w:r>
      <w:r w:rsidRPr="00464DE1">
        <w:rPr>
          <w:bCs/>
        </w:rPr>
        <w:t>深入开展资料收集与实地调研</w:t>
      </w:r>
      <w:r w:rsidRPr="00464DE1">
        <w:t>的基础上，充分结合固体矿产勘查</w:t>
      </w:r>
      <w:r w:rsidR="00B13888">
        <w:rPr>
          <w:rFonts w:hint="eastAsia"/>
        </w:rPr>
        <w:t>各项技术手段的</w:t>
      </w:r>
      <w:r w:rsidRPr="00464DE1">
        <w:t>工作</w:t>
      </w:r>
      <w:r w:rsidRPr="00464DE1">
        <w:rPr>
          <w:bCs/>
        </w:rPr>
        <w:t>技术</w:t>
      </w:r>
      <w:r w:rsidR="00B13888">
        <w:rPr>
          <w:rFonts w:hint="eastAsia"/>
          <w:bCs/>
        </w:rPr>
        <w:t>要求</w:t>
      </w:r>
      <w:r w:rsidRPr="00464DE1">
        <w:rPr>
          <w:bCs/>
        </w:rPr>
        <w:t>与项目管理需求</w:t>
      </w:r>
      <w:r w:rsidRPr="00464DE1">
        <w:t>而制定。编制过程</w:t>
      </w:r>
      <w:r w:rsidRPr="00464DE1">
        <w:rPr>
          <w:bCs/>
        </w:rPr>
        <w:t>始终坚持并体现以下基本原则</w:t>
      </w:r>
      <w:r w:rsidRPr="00464DE1">
        <w:t>：</w:t>
      </w:r>
    </w:p>
    <w:p w:rsidR="00514169" w:rsidRDefault="00694035" w:rsidP="00F15C00">
      <w:pPr>
        <w:ind w:firstLine="560"/>
      </w:pPr>
      <w:r>
        <w:rPr>
          <w:rFonts w:hint="eastAsia"/>
        </w:rPr>
        <w:t>1</w:t>
      </w:r>
      <w:r>
        <w:t xml:space="preserve">. </w:t>
      </w:r>
      <w:r w:rsidR="00B13888">
        <w:rPr>
          <w:rFonts w:hint="eastAsia"/>
        </w:rPr>
        <w:t>突出</w:t>
      </w:r>
      <w:r w:rsidR="00226086">
        <w:rPr>
          <w:rFonts w:hint="eastAsia"/>
        </w:rPr>
        <w:t>实用性</w:t>
      </w:r>
    </w:p>
    <w:p w:rsidR="00B13888" w:rsidRDefault="00B13888" w:rsidP="00F15C00">
      <w:pPr>
        <w:ind w:firstLine="560"/>
      </w:pPr>
      <w:r w:rsidRPr="00B13888">
        <w:rPr>
          <w:rFonts w:hint="eastAsia"/>
        </w:rPr>
        <w:t>野外验收是固体矿产勘查项目不可或缺的关键环节。本规范紧密契合我省当前固体矿产勘查野外施工的实际技术手段和组织验收的普遍现状，旨在构建一套贴合实际、逻辑清晰、便于执行的验收规范。其内容设计高度聚焦于解决验收实践中的核心问题，确保规范能够切实指导验收工作，满足项目管理的普遍性需求，因此具备显著的实用性。</w:t>
      </w:r>
    </w:p>
    <w:p w:rsidR="00694035" w:rsidRDefault="00694035" w:rsidP="00F15C00">
      <w:pPr>
        <w:ind w:firstLine="560"/>
        <w:rPr>
          <w:rFonts w:hint="eastAsia"/>
        </w:rPr>
      </w:pPr>
      <w:r>
        <w:rPr>
          <w:rFonts w:hint="eastAsia"/>
        </w:rPr>
        <w:t>2</w:t>
      </w:r>
      <w:r>
        <w:t xml:space="preserve">. </w:t>
      </w:r>
      <w:r w:rsidR="00B13888">
        <w:rPr>
          <w:rFonts w:hint="eastAsia"/>
        </w:rPr>
        <w:t>强化</w:t>
      </w:r>
      <w:r w:rsidR="00514169">
        <w:t>可操作性</w:t>
      </w:r>
    </w:p>
    <w:p w:rsidR="00B13888" w:rsidRDefault="00B13888" w:rsidP="00B13888">
      <w:pPr>
        <w:ind w:firstLine="560"/>
      </w:pPr>
      <w:r>
        <w:rPr>
          <w:rFonts w:hint="eastAsia"/>
        </w:rPr>
        <w:t>为确保规范落地可行，本规范清晰</w:t>
      </w:r>
      <w:r>
        <w:rPr>
          <w:rFonts w:hint="eastAsia"/>
        </w:rPr>
        <w:t>规定</w:t>
      </w:r>
      <w:r>
        <w:rPr>
          <w:rFonts w:hint="eastAsia"/>
        </w:rPr>
        <w:t>了固体矿产勘查野外验收的具体内容要求、应提交的技术文档清单、验收组织实施的规范流程及各环节执行标准。同时，精心设计了附录</w:t>
      </w:r>
      <w:r>
        <w:rPr>
          <w:rFonts w:hint="eastAsia"/>
        </w:rPr>
        <w:t>A</w:t>
      </w:r>
      <w:r>
        <w:rPr>
          <w:rFonts w:hint="eastAsia"/>
        </w:rPr>
        <w:t>项目野外验收申请表、</w:t>
      </w:r>
      <w:r>
        <w:rPr>
          <w:rFonts w:hint="eastAsia"/>
        </w:rPr>
        <w:t>附录</w:t>
      </w:r>
      <w:r>
        <w:t>B</w:t>
      </w:r>
      <w:r>
        <w:rPr>
          <w:rFonts w:hint="eastAsia"/>
        </w:rPr>
        <w:t>野外工作总结编写提纲、</w:t>
      </w:r>
      <w:r>
        <w:rPr>
          <w:rFonts w:hint="eastAsia"/>
        </w:rPr>
        <w:t>附录</w:t>
      </w:r>
      <w:r>
        <w:rPr>
          <w:rFonts w:hint="eastAsia"/>
        </w:rPr>
        <w:t>C</w:t>
      </w:r>
      <w:r>
        <w:rPr>
          <w:rFonts w:hint="eastAsia"/>
        </w:rPr>
        <w:t>野外验收评分表、</w:t>
      </w:r>
      <w:r>
        <w:rPr>
          <w:rFonts w:hint="eastAsia"/>
        </w:rPr>
        <w:t>附录</w:t>
      </w:r>
      <w:r>
        <w:rPr>
          <w:rFonts w:hint="eastAsia"/>
        </w:rPr>
        <w:t>D</w:t>
      </w:r>
      <w:r>
        <w:rPr>
          <w:rFonts w:hint="eastAsia"/>
        </w:rPr>
        <w:t>野外验收意见书</w:t>
      </w:r>
      <w:r>
        <w:rPr>
          <w:rFonts w:hint="eastAsia"/>
        </w:rPr>
        <w:t>等配套</w:t>
      </w:r>
      <w:r>
        <w:rPr>
          <w:rFonts w:hint="eastAsia"/>
        </w:rPr>
        <w:t>附件</w:t>
      </w:r>
      <w:r>
        <w:rPr>
          <w:rFonts w:hint="eastAsia"/>
        </w:rPr>
        <w:t>，对核心流程和关键要求进行了进一步细化与具象化。</w:t>
      </w:r>
    </w:p>
    <w:p w:rsidR="00B13888" w:rsidRDefault="00B13888" w:rsidP="00B13888">
      <w:pPr>
        <w:ind w:firstLine="560"/>
      </w:pPr>
      <w:r>
        <w:rPr>
          <w:rFonts w:hint="eastAsia"/>
        </w:rPr>
        <w:t>规范的编制过程严格遵循科学民主程序：广泛征询了地质勘查、矿业开发、项目管理等领域专家的专业意见。编制组对反馈意见进行</w:t>
      </w:r>
      <w:r>
        <w:rPr>
          <w:rFonts w:hint="eastAsia"/>
        </w:rPr>
        <w:lastRenderedPageBreak/>
        <w:t>了多轮深入的研讨论证与吸纳融合，并据此对规范文本进行了反复的修改完善。这一过程有效保障了规范内容的针对性、合理性和高度的可操作性。</w:t>
      </w:r>
    </w:p>
    <w:p w:rsidR="00694035" w:rsidRDefault="00226086" w:rsidP="00B13888">
      <w:pPr>
        <w:ind w:firstLine="560"/>
      </w:pPr>
      <w:r>
        <w:t>3</w:t>
      </w:r>
      <w:r w:rsidR="00694035">
        <w:t xml:space="preserve">. </w:t>
      </w:r>
      <w:r w:rsidR="00B13888">
        <w:rPr>
          <w:rFonts w:hint="eastAsia"/>
        </w:rPr>
        <w:t>确保</w:t>
      </w:r>
      <w:r w:rsidR="00694035">
        <w:t>协调一致</w:t>
      </w:r>
      <w:r w:rsidR="00B13888">
        <w:rPr>
          <w:rFonts w:hint="eastAsia"/>
        </w:rPr>
        <w:t>性</w:t>
      </w:r>
      <w:r w:rsidR="00694035">
        <w:t>。</w:t>
      </w:r>
    </w:p>
    <w:p w:rsidR="00B13888" w:rsidRPr="00226086" w:rsidRDefault="00B13888" w:rsidP="00F15C00">
      <w:pPr>
        <w:ind w:firstLine="560"/>
        <w:rPr>
          <w:rFonts w:hint="eastAsia"/>
        </w:rPr>
      </w:pPr>
      <w:r w:rsidRPr="00B13888">
        <w:rPr>
          <w:rFonts w:hint="eastAsia"/>
        </w:rPr>
        <w:t>本规范在术语定义、技术要求、验收依据等方面，均严格对标现行有效的国家、行业及地方相关标准、技术规程以及法律法规。编制过程中进行了细致的兼容性审查，确保规范内容与</w:t>
      </w:r>
      <w:r>
        <w:rPr>
          <w:rFonts w:hint="eastAsia"/>
        </w:rPr>
        <w:t>现行</w:t>
      </w:r>
      <w:r w:rsidRPr="00B13888">
        <w:rPr>
          <w:rFonts w:hint="eastAsia"/>
        </w:rPr>
        <w:t>标准规范</w:t>
      </w:r>
      <w:r>
        <w:rPr>
          <w:rFonts w:hint="eastAsia"/>
        </w:rPr>
        <w:t>、法律法规</w:t>
      </w:r>
      <w:r w:rsidRPr="00B13888">
        <w:rPr>
          <w:rFonts w:hint="eastAsia"/>
        </w:rPr>
        <w:t>无缝衔接、协调互补，无任何冲突或矛盾之处，从而有效维护了技术标准体系的统一性和权威性。</w:t>
      </w:r>
    </w:p>
    <w:p w:rsidR="00ED0883" w:rsidRDefault="00ED0883" w:rsidP="00ED0883">
      <w:pPr>
        <w:pStyle w:val="3"/>
        <w:ind w:firstLine="562"/>
      </w:pPr>
      <w:bookmarkStart w:id="11" w:name="_Toc199865161"/>
      <w:r>
        <w:rPr>
          <w:rFonts w:hint="eastAsia"/>
        </w:rPr>
        <w:t>（四）编制依据</w:t>
      </w:r>
      <w:bookmarkEnd w:id="11"/>
    </w:p>
    <w:p w:rsidR="00ED0883" w:rsidRDefault="00EE3EAA" w:rsidP="00F15C00">
      <w:pPr>
        <w:ind w:firstLine="560"/>
        <w:rPr>
          <w:color w:val="000000" w:themeColor="text1"/>
        </w:rPr>
      </w:pPr>
      <w:r>
        <w:rPr>
          <w:rFonts w:hint="eastAsia"/>
          <w:color w:val="000000" w:themeColor="text1"/>
        </w:rPr>
        <w:t>1</w:t>
      </w:r>
      <w:r>
        <w:rPr>
          <w:color w:val="000000" w:themeColor="text1"/>
        </w:rPr>
        <w:t>.</w:t>
      </w:r>
      <w:r w:rsidR="00ED0883" w:rsidRPr="009516E4">
        <w:rPr>
          <w:color w:val="000000" w:themeColor="text1"/>
        </w:rPr>
        <w:t>《</w:t>
      </w:r>
      <w:r w:rsidR="00ED0883" w:rsidRPr="009516E4">
        <w:rPr>
          <w:rFonts w:hint="eastAsia"/>
          <w:color w:val="000000" w:themeColor="text1"/>
        </w:rPr>
        <w:t>固体矿产勘查工作规范</w:t>
      </w:r>
      <w:r w:rsidR="00ED0883" w:rsidRPr="009516E4">
        <w:rPr>
          <w:color w:val="000000" w:themeColor="text1"/>
        </w:rPr>
        <w:t>》</w:t>
      </w:r>
      <w:r w:rsidR="00ED0883">
        <w:rPr>
          <w:rFonts w:hint="eastAsia"/>
          <w:color w:val="000000" w:themeColor="text1"/>
        </w:rPr>
        <w:t>（</w:t>
      </w:r>
      <w:r w:rsidR="00ED0883" w:rsidRPr="009516E4">
        <w:rPr>
          <w:color w:val="000000" w:themeColor="text1"/>
        </w:rPr>
        <w:t>GB/T 33444</w:t>
      </w:r>
      <w:r w:rsidR="006B30D6">
        <w:rPr>
          <w:rFonts w:hint="eastAsia"/>
        </w:rPr>
        <w:t>-</w:t>
      </w:r>
      <w:r w:rsidR="00ED0883" w:rsidRPr="009516E4">
        <w:rPr>
          <w:color w:val="000000" w:themeColor="text1"/>
        </w:rPr>
        <w:t>2016</w:t>
      </w:r>
      <w:r w:rsidR="00ED0883">
        <w:rPr>
          <w:rFonts w:hint="eastAsia"/>
          <w:color w:val="000000" w:themeColor="text1"/>
        </w:rPr>
        <w:t>）；</w:t>
      </w:r>
    </w:p>
    <w:p w:rsidR="00ED0883" w:rsidRDefault="00EE3EAA" w:rsidP="00F15C00">
      <w:pPr>
        <w:ind w:firstLine="560"/>
        <w:rPr>
          <w:color w:val="000000" w:themeColor="text1"/>
        </w:rPr>
      </w:pPr>
      <w:r>
        <w:rPr>
          <w:rFonts w:hint="eastAsia"/>
          <w:color w:val="000000" w:themeColor="text1"/>
        </w:rPr>
        <w:t>2</w:t>
      </w:r>
      <w:r>
        <w:rPr>
          <w:color w:val="000000" w:themeColor="text1"/>
        </w:rPr>
        <w:t>.</w:t>
      </w:r>
      <w:r w:rsidR="00ED0883" w:rsidRPr="009516E4">
        <w:rPr>
          <w:color w:val="000000" w:themeColor="text1"/>
        </w:rPr>
        <w:t>《</w:t>
      </w:r>
      <w:r w:rsidR="00ED0883" w:rsidRPr="009516E4">
        <w:rPr>
          <w:rFonts w:hint="eastAsia"/>
          <w:color w:val="000000" w:themeColor="text1"/>
        </w:rPr>
        <w:t>固体矿产地质勘查规范总则</w:t>
      </w:r>
      <w:r w:rsidR="00ED0883" w:rsidRPr="009516E4">
        <w:rPr>
          <w:color w:val="000000" w:themeColor="text1"/>
        </w:rPr>
        <w:t>》</w:t>
      </w:r>
      <w:r w:rsidR="00ED0883">
        <w:rPr>
          <w:rFonts w:hint="eastAsia"/>
          <w:color w:val="000000" w:themeColor="text1"/>
        </w:rPr>
        <w:t>（</w:t>
      </w:r>
      <w:r w:rsidR="00ED0883" w:rsidRPr="009516E4">
        <w:rPr>
          <w:color w:val="000000" w:themeColor="text1"/>
        </w:rPr>
        <w:t>GB/T 13908</w:t>
      </w:r>
      <w:r w:rsidR="006B30D6">
        <w:rPr>
          <w:rFonts w:hint="eastAsia"/>
        </w:rPr>
        <w:t>-</w:t>
      </w:r>
      <w:r w:rsidR="00ED0883" w:rsidRPr="009516E4">
        <w:rPr>
          <w:color w:val="000000" w:themeColor="text1"/>
        </w:rPr>
        <w:t>2020</w:t>
      </w:r>
      <w:r w:rsidR="00ED0883">
        <w:rPr>
          <w:rFonts w:hint="eastAsia"/>
          <w:color w:val="000000" w:themeColor="text1"/>
        </w:rPr>
        <w:t>）；</w:t>
      </w:r>
    </w:p>
    <w:p w:rsidR="00ED0883" w:rsidRDefault="00EE3EAA" w:rsidP="00F15C00">
      <w:pPr>
        <w:ind w:firstLine="560"/>
      </w:pPr>
      <w:r>
        <w:rPr>
          <w:rFonts w:hint="eastAsia"/>
        </w:rPr>
        <w:t>3</w:t>
      </w:r>
      <w:r>
        <w:t>.</w:t>
      </w:r>
      <w:r w:rsidR="00ED0883" w:rsidRPr="00A95690">
        <w:rPr>
          <w:rFonts w:hint="eastAsia"/>
        </w:rPr>
        <w:t>《固体矿产勘查原始地质编录</w:t>
      </w:r>
      <w:r w:rsidR="00ED0883">
        <w:rPr>
          <w:rFonts w:hint="eastAsia"/>
        </w:rPr>
        <w:t>规程</w:t>
      </w:r>
      <w:r w:rsidR="00ED0883" w:rsidRPr="00A95690">
        <w:rPr>
          <w:rFonts w:hint="eastAsia"/>
        </w:rPr>
        <w:t>》</w:t>
      </w:r>
      <w:r w:rsidR="00ED0883">
        <w:rPr>
          <w:rFonts w:hint="eastAsia"/>
        </w:rPr>
        <w:t>（</w:t>
      </w:r>
      <w:r w:rsidR="00ED0883" w:rsidRPr="00A95690">
        <w:rPr>
          <w:rFonts w:hint="eastAsia"/>
        </w:rPr>
        <w:t xml:space="preserve">GB/T </w:t>
      </w:r>
      <w:r w:rsidR="00ED0883">
        <w:t>0078</w:t>
      </w:r>
      <w:r w:rsidR="00ED0883">
        <w:rPr>
          <w:rFonts w:hint="eastAsia"/>
        </w:rPr>
        <w:t>-</w:t>
      </w:r>
      <w:r w:rsidR="00ED0883">
        <w:t>2015</w:t>
      </w:r>
      <w:r w:rsidR="00ED0883">
        <w:rPr>
          <w:rFonts w:hint="eastAsia"/>
        </w:rPr>
        <w:t>）；</w:t>
      </w:r>
    </w:p>
    <w:p w:rsidR="00EE10C4" w:rsidRDefault="00EE3EAA" w:rsidP="00F15C00">
      <w:pPr>
        <w:ind w:firstLine="560"/>
      </w:pPr>
      <w:r>
        <w:rPr>
          <w:rFonts w:hint="eastAsia"/>
        </w:rPr>
        <w:t>4</w:t>
      </w:r>
      <w:r>
        <w:t>.</w:t>
      </w:r>
      <w:r w:rsidR="00EE10C4" w:rsidRPr="00EE10C4">
        <w:rPr>
          <w:rFonts w:hint="eastAsia"/>
        </w:rPr>
        <w:t>《固体矿产资源储量分类》（</w:t>
      </w:r>
      <w:r w:rsidR="00EE10C4" w:rsidRPr="00EE10C4">
        <w:rPr>
          <w:rFonts w:hint="eastAsia"/>
        </w:rPr>
        <w:t>GB</w:t>
      </w:r>
      <w:r w:rsidR="00EE10C4" w:rsidRPr="00EE10C4">
        <w:rPr>
          <w:rFonts w:ascii="微软雅黑" w:eastAsia="微软雅黑" w:hAnsi="微软雅黑" w:cs="微软雅黑" w:hint="eastAsia"/>
        </w:rPr>
        <w:t>∕</w:t>
      </w:r>
      <w:r w:rsidR="00EE10C4" w:rsidRPr="00EE10C4">
        <w:rPr>
          <w:rFonts w:hint="eastAsia"/>
        </w:rPr>
        <w:t>T 17766-2020</w:t>
      </w:r>
      <w:r w:rsidR="00EE10C4" w:rsidRPr="00EE10C4">
        <w:rPr>
          <w:rFonts w:hint="eastAsia"/>
        </w:rPr>
        <w:t>）</w:t>
      </w:r>
      <w:r w:rsidR="00EE10C4">
        <w:rPr>
          <w:rFonts w:hint="eastAsia"/>
        </w:rPr>
        <w:t>;</w:t>
      </w:r>
    </w:p>
    <w:p w:rsidR="00EE10C4" w:rsidRDefault="00EE3EAA" w:rsidP="00F15C00">
      <w:pPr>
        <w:ind w:firstLine="560"/>
      </w:pPr>
      <w:r>
        <w:rPr>
          <w:rFonts w:hint="eastAsia"/>
        </w:rPr>
        <w:t>5</w:t>
      </w:r>
      <w:r>
        <w:t>.</w:t>
      </w:r>
      <w:r w:rsidR="00EE10C4" w:rsidRPr="00EE10C4">
        <w:rPr>
          <w:rFonts w:hint="eastAsia"/>
        </w:rPr>
        <w:t>《固体矿产地质勘查报告编写规范》（</w:t>
      </w:r>
      <w:r w:rsidR="00EE10C4" w:rsidRPr="00EE10C4">
        <w:t>DZ-T 0033-2020</w:t>
      </w:r>
      <w:r w:rsidR="00EE10C4" w:rsidRPr="00EE10C4">
        <w:rPr>
          <w:rFonts w:hint="eastAsia"/>
        </w:rPr>
        <w:t>）</w:t>
      </w:r>
      <w:r w:rsidR="00EE10C4">
        <w:rPr>
          <w:rFonts w:hint="eastAsia"/>
        </w:rPr>
        <w:t>;</w:t>
      </w:r>
    </w:p>
    <w:p w:rsidR="00EE10C4" w:rsidRDefault="00EE3EAA" w:rsidP="00F15C00">
      <w:pPr>
        <w:ind w:firstLine="560"/>
      </w:pPr>
      <w:r>
        <w:rPr>
          <w:rFonts w:hint="eastAsia"/>
        </w:rPr>
        <w:t>6</w:t>
      </w:r>
      <w:r>
        <w:t>.</w:t>
      </w:r>
      <w:r w:rsidR="00EE10C4" w:rsidRPr="00EE10C4">
        <w:rPr>
          <w:rFonts w:hint="eastAsia"/>
        </w:rPr>
        <w:t>《固体矿产勘查地质资料综合整理综合研究技术要求》（</w:t>
      </w:r>
      <w:r w:rsidR="00EE10C4" w:rsidRPr="00EE10C4">
        <w:t>DZ-T  0079-2015</w:t>
      </w:r>
      <w:r w:rsidR="00EE10C4" w:rsidRPr="00EE10C4">
        <w:rPr>
          <w:rFonts w:hint="eastAsia"/>
        </w:rPr>
        <w:t>）</w:t>
      </w:r>
      <w:r w:rsidR="00EE10C4">
        <w:rPr>
          <w:rFonts w:hint="eastAsia"/>
        </w:rPr>
        <w:t>;</w:t>
      </w:r>
    </w:p>
    <w:p w:rsidR="00EE10C4" w:rsidRDefault="00EE3EAA" w:rsidP="00EE10C4">
      <w:pPr>
        <w:ind w:firstLine="560"/>
      </w:pPr>
      <w:r>
        <w:rPr>
          <w:rFonts w:hint="eastAsia"/>
        </w:rPr>
        <w:t>7</w:t>
      </w:r>
      <w:r>
        <w:t>.</w:t>
      </w:r>
      <w:r w:rsidR="00EE10C4" w:rsidRPr="00EE10C4">
        <w:rPr>
          <w:rFonts w:hint="eastAsia"/>
        </w:rPr>
        <w:t>《固体矿产勘查设计规范》（</w:t>
      </w:r>
      <w:r w:rsidR="00EE10C4" w:rsidRPr="00EE10C4">
        <w:rPr>
          <w:rFonts w:hint="eastAsia"/>
        </w:rPr>
        <w:t>DZ-T 0428-2023</w:t>
      </w:r>
      <w:r w:rsidR="00EE10C4" w:rsidRPr="00EE10C4">
        <w:rPr>
          <w:rFonts w:hint="eastAsia"/>
        </w:rPr>
        <w:t>）</w:t>
      </w:r>
      <w:r w:rsidR="00EE10C4">
        <w:rPr>
          <w:rFonts w:hint="eastAsia"/>
        </w:rPr>
        <w:t>。</w:t>
      </w:r>
    </w:p>
    <w:p w:rsidR="007147B7" w:rsidRPr="00EE10C4" w:rsidRDefault="00EE3EAA" w:rsidP="00EE10C4">
      <w:pPr>
        <w:ind w:firstLine="560"/>
      </w:pPr>
      <w:r>
        <w:rPr>
          <w:rFonts w:hint="eastAsia"/>
          <w:color w:val="000000" w:themeColor="text1"/>
        </w:rPr>
        <w:t>8</w:t>
      </w:r>
      <w:r>
        <w:rPr>
          <w:color w:val="000000" w:themeColor="text1"/>
        </w:rPr>
        <w:t xml:space="preserve">. </w:t>
      </w:r>
      <w:r w:rsidR="007147B7" w:rsidRPr="009516E4">
        <w:rPr>
          <w:color w:val="000000" w:themeColor="text1"/>
        </w:rPr>
        <w:t>现行</w:t>
      </w:r>
      <w:r w:rsidR="007147B7" w:rsidRPr="009516E4">
        <w:rPr>
          <w:rFonts w:hint="eastAsia"/>
          <w:color w:val="000000" w:themeColor="text1"/>
        </w:rPr>
        <w:t>有关</w:t>
      </w:r>
      <w:r w:rsidR="007147B7" w:rsidRPr="009516E4">
        <w:rPr>
          <w:color w:val="000000" w:themeColor="text1"/>
        </w:rPr>
        <w:t>法律、法规</w:t>
      </w:r>
      <w:r w:rsidR="007147B7" w:rsidRPr="009516E4">
        <w:rPr>
          <w:rFonts w:hint="eastAsia"/>
          <w:color w:val="000000" w:themeColor="text1"/>
        </w:rPr>
        <w:t>和强制性标准</w:t>
      </w:r>
      <w:r w:rsidR="007147B7">
        <w:rPr>
          <w:rFonts w:hint="eastAsia"/>
        </w:rPr>
        <w:t>。</w:t>
      </w:r>
    </w:p>
    <w:p w:rsidR="00F15C00" w:rsidRDefault="0025155E" w:rsidP="00F15C00">
      <w:pPr>
        <w:pStyle w:val="2"/>
        <w:ind w:firstLine="562"/>
      </w:pPr>
      <w:bookmarkStart w:id="12" w:name="_Toc199865162"/>
      <w:r>
        <w:rPr>
          <w:rFonts w:hint="eastAsia"/>
        </w:rPr>
        <w:t>三</w:t>
      </w:r>
      <w:r w:rsidR="00F15C00">
        <w:rPr>
          <w:rFonts w:hint="eastAsia"/>
        </w:rPr>
        <w:t>、主要内容的确定</w:t>
      </w:r>
      <w:bookmarkEnd w:id="12"/>
    </w:p>
    <w:p w:rsidR="00F15C00" w:rsidRDefault="00E86ED2" w:rsidP="00E86ED2">
      <w:pPr>
        <w:pStyle w:val="3"/>
        <w:ind w:firstLine="562"/>
      </w:pPr>
      <w:bookmarkStart w:id="13" w:name="_Toc199865163"/>
      <w:r>
        <w:rPr>
          <w:rFonts w:hint="eastAsia"/>
        </w:rPr>
        <w:t>（一）</w:t>
      </w:r>
      <w:r w:rsidR="002D3336">
        <w:rPr>
          <w:rFonts w:hint="eastAsia"/>
        </w:rPr>
        <w:t>申请野外验收的前提与准备</w:t>
      </w:r>
      <w:bookmarkEnd w:id="13"/>
    </w:p>
    <w:p w:rsidR="00B64C27" w:rsidRPr="00B64C27" w:rsidRDefault="00B64C27" w:rsidP="002D3336">
      <w:pPr>
        <w:ind w:firstLine="560"/>
        <w:rPr>
          <w:rFonts w:ascii="Segoe UI" w:hAnsi="Segoe UI" w:cs="Segoe UI"/>
          <w:color w:val="404040"/>
          <w:shd w:val="clear" w:color="auto" w:fill="FFFFFF"/>
        </w:rPr>
      </w:pPr>
      <w:r>
        <w:rPr>
          <w:rFonts w:ascii="Segoe UI" w:hAnsi="Segoe UI" w:cs="Segoe UI"/>
          <w:color w:val="404040"/>
          <w:shd w:val="clear" w:color="auto" w:fill="FFFFFF"/>
        </w:rPr>
        <w:t>野外工作作为直接获取第一手地质、矿化信息的关键环节，其质</w:t>
      </w:r>
      <w:r>
        <w:rPr>
          <w:rFonts w:ascii="Segoe UI" w:hAnsi="Segoe UI" w:cs="Segoe UI"/>
          <w:color w:val="404040"/>
          <w:shd w:val="clear" w:color="auto" w:fill="FFFFFF"/>
        </w:rPr>
        <w:lastRenderedPageBreak/>
        <w:t>量</w:t>
      </w:r>
      <w:r w:rsidR="00A40B0C">
        <w:rPr>
          <w:rFonts w:ascii="Segoe UI" w:hAnsi="Segoe UI" w:cs="Segoe UI" w:hint="eastAsia"/>
          <w:color w:val="404040"/>
          <w:shd w:val="clear" w:color="auto" w:fill="FFFFFF"/>
        </w:rPr>
        <w:t>关系着</w:t>
      </w:r>
      <w:r>
        <w:rPr>
          <w:rFonts w:ascii="Segoe UI" w:hAnsi="Segoe UI" w:cs="Segoe UI"/>
          <w:color w:val="404040"/>
          <w:shd w:val="clear" w:color="auto" w:fill="FFFFFF"/>
        </w:rPr>
        <w:t>后续资源量估算</w:t>
      </w:r>
      <w:r w:rsidR="00A40B0C">
        <w:rPr>
          <w:rFonts w:ascii="Segoe UI" w:hAnsi="Segoe UI" w:cs="Segoe UI" w:hint="eastAsia"/>
          <w:color w:val="404040"/>
          <w:shd w:val="clear" w:color="auto" w:fill="FFFFFF"/>
        </w:rPr>
        <w:t>的可靠性、影响着</w:t>
      </w:r>
      <w:r>
        <w:rPr>
          <w:rFonts w:ascii="Segoe UI" w:hAnsi="Segoe UI" w:cs="Segoe UI"/>
          <w:color w:val="404040"/>
          <w:shd w:val="clear" w:color="auto" w:fill="FFFFFF"/>
        </w:rPr>
        <w:t>矿山开发决策。</w:t>
      </w:r>
      <w:r>
        <w:rPr>
          <w:rFonts w:ascii="Segoe UI" w:hAnsi="Segoe UI" w:cs="Segoe UI" w:hint="eastAsia"/>
          <w:color w:val="404040"/>
          <w:shd w:val="clear" w:color="auto" w:fill="FFFFFF"/>
        </w:rPr>
        <w:t>因此，</w:t>
      </w:r>
      <w:r w:rsidR="00FD4981" w:rsidRPr="00B64C27">
        <w:rPr>
          <w:rFonts w:ascii="Segoe UI" w:hAnsi="Segoe UI" w:cs="Segoe UI" w:hint="eastAsia"/>
          <w:color w:val="404040"/>
          <w:shd w:val="clear" w:color="auto" w:fill="FFFFFF"/>
        </w:rPr>
        <w:t>有野</w:t>
      </w:r>
      <w:r w:rsidR="00FD4981" w:rsidRPr="00B64C27">
        <w:rPr>
          <w:rFonts w:ascii="Segoe UI" w:hAnsi="Segoe UI" w:cs="Segoe UI"/>
          <w:color w:val="404040"/>
          <w:shd w:val="clear" w:color="auto" w:fill="FFFFFF"/>
        </w:rPr>
        <w:t>外实物工作量的</w:t>
      </w:r>
      <w:r w:rsidR="00FD4981" w:rsidRPr="00B64C27">
        <w:rPr>
          <w:rFonts w:ascii="Segoe UI" w:hAnsi="Segoe UI" w:cs="Segoe UI" w:hint="eastAsia"/>
          <w:color w:val="404040"/>
          <w:shd w:val="clear" w:color="auto" w:fill="FFFFFF"/>
        </w:rPr>
        <w:t>固体矿产勘查项目均</w:t>
      </w:r>
      <w:r w:rsidR="00FD4981" w:rsidRPr="00B64C27">
        <w:rPr>
          <w:rFonts w:ascii="Segoe UI" w:hAnsi="Segoe UI" w:cs="Segoe UI"/>
          <w:color w:val="404040"/>
          <w:shd w:val="clear" w:color="auto" w:fill="FFFFFF"/>
        </w:rPr>
        <w:t>应</w:t>
      </w:r>
      <w:r w:rsidR="00FD4981" w:rsidRPr="00B64C27">
        <w:rPr>
          <w:rFonts w:ascii="Segoe UI" w:hAnsi="Segoe UI" w:cs="Segoe UI" w:hint="eastAsia"/>
          <w:color w:val="404040"/>
          <w:shd w:val="clear" w:color="auto" w:fill="FFFFFF"/>
        </w:rPr>
        <w:t>由主管部门组织</w:t>
      </w:r>
      <w:r w:rsidR="00FD4981" w:rsidRPr="00B64C27">
        <w:rPr>
          <w:rFonts w:ascii="Segoe UI" w:hAnsi="Segoe UI" w:cs="Segoe UI"/>
          <w:color w:val="404040"/>
          <w:shd w:val="clear" w:color="auto" w:fill="FFFFFF"/>
        </w:rPr>
        <w:t>进行野外验收</w:t>
      </w:r>
      <w:r w:rsidR="00FD4981" w:rsidRPr="00B64C27">
        <w:rPr>
          <w:rFonts w:ascii="Segoe UI" w:hAnsi="Segoe UI" w:cs="Segoe UI" w:hint="eastAsia"/>
          <w:color w:val="404040"/>
          <w:shd w:val="clear" w:color="auto" w:fill="FFFFFF"/>
        </w:rPr>
        <w:t>。</w:t>
      </w:r>
    </w:p>
    <w:p w:rsidR="00B64C27" w:rsidRPr="00B64C27" w:rsidRDefault="00B64C27" w:rsidP="00B64C27">
      <w:pPr>
        <w:ind w:firstLine="560"/>
        <w:rPr>
          <w:rFonts w:ascii="Segoe UI" w:hAnsi="Segoe UI" w:cs="Segoe UI"/>
          <w:color w:val="404040"/>
          <w:shd w:val="clear" w:color="auto" w:fill="FFFFFF"/>
        </w:rPr>
      </w:pPr>
      <w:r w:rsidRPr="00B64C27">
        <w:rPr>
          <w:rFonts w:ascii="Segoe UI" w:hAnsi="Segoe UI" w:cs="Segoe UI"/>
          <w:color w:val="404040"/>
          <w:shd w:val="clear" w:color="auto" w:fill="FFFFFF"/>
        </w:rPr>
        <w:t>实施单位必须满足以下核心要求，方可向上级主管部门正式提交野外验收申请</w:t>
      </w:r>
      <w:r>
        <w:rPr>
          <w:rFonts w:ascii="Segoe UI" w:hAnsi="Segoe UI" w:cs="Segoe UI" w:hint="eastAsia"/>
          <w:color w:val="404040"/>
          <w:shd w:val="clear" w:color="auto" w:fill="FFFFFF"/>
        </w:rPr>
        <w:t>：</w:t>
      </w:r>
    </w:p>
    <w:p w:rsidR="002D3336" w:rsidRDefault="002D3336" w:rsidP="002D3336">
      <w:pPr>
        <w:ind w:firstLine="560"/>
        <w:rPr>
          <w:rFonts w:ascii="Segoe UI" w:hAnsi="Segoe UI" w:cs="Segoe UI"/>
          <w:color w:val="404040"/>
          <w:shd w:val="clear" w:color="auto" w:fill="FFFFFF"/>
        </w:rPr>
      </w:pPr>
      <w:r>
        <w:rPr>
          <w:rFonts w:ascii="Segoe UI" w:hAnsi="Segoe UI" w:cs="Segoe UI" w:hint="eastAsia"/>
          <w:color w:val="404040"/>
          <w:shd w:val="clear" w:color="auto" w:fill="FFFFFF"/>
        </w:rPr>
        <w:t>1</w:t>
      </w:r>
      <w:r>
        <w:rPr>
          <w:rFonts w:ascii="Segoe UI" w:hAnsi="Segoe UI" w:cs="Segoe UI"/>
          <w:color w:val="404040"/>
          <w:shd w:val="clear" w:color="auto" w:fill="FFFFFF"/>
        </w:rPr>
        <w:t xml:space="preserve">. </w:t>
      </w:r>
      <w:r w:rsidRPr="002D3336">
        <w:rPr>
          <w:rFonts w:ascii="Segoe UI" w:hAnsi="Segoe UI" w:cs="Segoe UI" w:hint="eastAsia"/>
          <w:color w:val="404040"/>
          <w:shd w:val="clear" w:color="auto" w:fill="FFFFFF"/>
        </w:rPr>
        <w:t>完成既定工作</w:t>
      </w:r>
      <w:r>
        <w:rPr>
          <w:rFonts w:ascii="Segoe UI" w:hAnsi="Segoe UI" w:cs="Segoe UI" w:hint="eastAsia"/>
          <w:color w:val="404040"/>
          <w:shd w:val="clear" w:color="auto" w:fill="FFFFFF"/>
        </w:rPr>
        <w:t>量</w:t>
      </w:r>
    </w:p>
    <w:p w:rsidR="00B64C27" w:rsidRPr="00B64C27" w:rsidRDefault="00B64C27" w:rsidP="00B64C27">
      <w:pPr>
        <w:ind w:firstLine="560"/>
        <w:rPr>
          <w:rFonts w:ascii="Segoe UI" w:hAnsi="Segoe UI" w:cs="Segoe UI"/>
          <w:color w:val="404040"/>
          <w:shd w:val="clear" w:color="auto" w:fill="FFFFFF"/>
        </w:rPr>
      </w:pPr>
      <w:r w:rsidRPr="00B64C27">
        <w:rPr>
          <w:rFonts w:ascii="Segoe UI" w:hAnsi="Segoe UI" w:cs="Segoe UI"/>
          <w:color w:val="404040"/>
          <w:shd w:val="clear" w:color="auto" w:fill="FFFFFF"/>
        </w:rPr>
        <w:t>项目必须</w:t>
      </w:r>
      <w:r w:rsidRPr="002D3336">
        <w:rPr>
          <w:rFonts w:ascii="Segoe UI" w:hAnsi="Segoe UI" w:cs="Segoe UI"/>
          <w:color w:val="404040"/>
          <w:shd w:val="clear" w:color="auto" w:fill="FFFFFF"/>
        </w:rPr>
        <w:t>严格按照经批准的勘查设计（或实施方案）</w:t>
      </w:r>
      <w:r w:rsidRPr="00B64C27">
        <w:rPr>
          <w:rFonts w:ascii="Segoe UI" w:hAnsi="Segoe UI" w:cs="Segoe UI"/>
          <w:color w:val="404040"/>
          <w:shd w:val="clear" w:color="auto" w:fill="FFFFFF"/>
        </w:rPr>
        <w:t>执行，完成了设计书所规定的</w:t>
      </w:r>
      <w:r w:rsidRPr="002D3336">
        <w:rPr>
          <w:rFonts w:ascii="Segoe UI" w:hAnsi="Segoe UI" w:cs="Segoe UI"/>
          <w:color w:val="404040"/>
          <w:shd w:val="clear" w:color="auto" w:fill="FFFFFF"/>
        </w:rPr>
        <w:t>全部</w:t>
      </w:r>
      <w:r w:rsidRPr="00B64C27">
        <w:rPr>
          <w:rFonts w:ascii="Segoe UI" w:hAnsi="Segoe UI" w:cs="Segoe UI"/>
          <w:color w:val="404040"/>
          <w:shd w:val="clear" w:color="auto" w:fill="FFFFFF"/>
        </w:rPr>
        <w:t>野外实物工作量。这包括但不限于：地质填图（不同比例尺）、探槽</w:t>
      </w:r>
      <w:r w:rsidRPr="00B64C27">
        <w:rPr>
          <w:rFonts w:ascii="Segoe UI" w:hAnsi="Segoe UI" w:cs="Segoe UI"/>
          <w:color w:val="404040"/>
          <w:shd w:val="clear" w:color="auto" w:fill="FFFFFF"/>
        </w:rPr>
        <w:t>/</w:t>
      </w:r>
      <w:proofErr w:type="gramStart"/>
      <w:r w:rsidRPr="00B64C27">
        <w:rPr>
          <w:rFonts w:ascii="Segoe UI" w:hAnsi="Segoe UI" w:cs="Segoe UI"/>
          <w:color w:val="404040"/>
          <w:shd w:val="clear" w:color="auto" w:fill="FFFFFF"/>
        </w:rPr>
        <w:t>剥土工程</w:t>
      </w:r>
      <w:proofErr w:type="gramEnd"/>
      <w:r w:rsidRPr="00B64C27">
        <w:rPr>
          <w:rFonts w:ascii="Segoe UI" w:hAnsi="Segoe UI" w:cs="Segoe UI"/>
          <w:color w:val="404040"/>
          <w:shd w:val="clear" w:color="auto" w:fill="FFFFFF"/>
        </w:rPr>
        <w:t>揭露、钻探工程（岩心钻、坑道钻等）施工与编录、物探测量、化探采样、水文地质工程地质调查等。</w:t>
      </w:r>
      <w:r w:rsidR="002D3336">
        <w:rPr>
          <w:rFonts w:ascii="Segoe UI" w:hAnsi="Segoe UI" w:cs="Segoe UI" w:hint="eastAsia"/>
          <w:color w:val="404040"/>
          <w:shd w:val="clear" w:color="auto" w:fill="FFFFFF"/>
        </w:rPr>
        <w:t xml:space="preserve"> </w:t>
      </w:r>
    </w:p>
    <w:p w:rsidR="002D3336" w:rsidRDefault="002D3336" w:rsidP="00B64C27">
      <w:pPr>
        <w:ind w:firstLine="560"/>
        <w:rPr>
          <w:rFonts w:ascii="Segoe UI" w:hAnsi="Segoe UI" w:cs="Segoe UI"/>
          <w:color w:val="404040"/>
          <w:shd w:val="clear" w:color="auto" w:fill="FFFFFF"/>
        </w:rPr>
      </w:pPr>
      <w:r>
        <w:rPr>
          <w:rFonts w:ascii="Segoe UI" w:hAnsi="Segoe UI" w:cs="Segoe UI" w:hint="eastAsia"/>
          <w:color w:val="404040"/>
          <w:shd w:val="clear" w:color="auto" w:fill="FFFFFF"/>
        </w:rPr>
        <w:t>2</w:t>
      </w:r>
      <w:r>
        <w:rPr>
          <w:rFonts w:ascii="Segoe UI" w:hAnsi="Segoe UI" w:cs="Segoe UI"/>
          <w:color w:val="404040"/>
          <w:shd w:val="clear" w:color="auto" w:fill="FFFFFF"/>
        </w:rPr>
        <w:t xml:space="preserve">. </w:t>
      </w:r>
      <w:r>
        <w:rPr>
          <w:rFonts w:ascii="Segoe UI" w:hAnsi="Segoe UI" w:cs="Segoe UI" w:hint="eastAsia"/>
          <w:color w:val="404040"/>
          <w:shd w:val="clear" w:color="auto" w:fill="FFFFFF"/>
        </w:rPr>
        <w:t>完成原始资料的初步整理及初步研究</w:t>
      </w:r>
    </w:p>
    <w:p w:rsidR="00B64C27" w:rsidRPr="00B64C27" w:rsidRDefault="00B64C27" w:rsidP="00B64C27">
      <w:pPr>
        <w:ind w:firstLine="560"/>
        <w:rPr>
          <w:rFonts w:ascii="Segoe UI" w:hAnsi="Segoe UI" w:cs="Segoe UI"/>
          <w:color w:val="404040"/>
          <w:shd w:val="clear" w:color="auto" w:fill="FFFFFF"/>
        </w:rPr>
      </w:pPr>
      <w:r w:rsidRPr="00B64C27">
        <w:rPr>
          <w:rFonts w:ascii="Segoe UI" w:hAnsi="Segoe UI" w:cs="Segoe UI"/>
          <w:color w:val="404040"/>
          <w:shd w:val="clear" w:color="auto" w:fill="FFFFFF"/>
        </w:rPr>
        <w:t>仅仅完成工作量是远远不够的。实施单位必须在野外工作期间和结束后，</w:t>
      </w:r>
      <w:r w:rsidRPr="002D3336">
        <w:rPr>
          <w:rFonts w:ascii="Segoe UI" w:hAnsi="Segoe UI" w:cs="Segoe UI"/>
          <w:color w:val="404040"/>
          <w:shd w:val="clear" w:color="auto" w:fill="FFFFFF"/>
        </w:rPr>
        <w:t>对获取的第一手资料进行及时、系统、深入的初步综合研究</w:t>
      </w:r>
      <w:r w:rsidRPr="00B64C27">
        <w:rPr>
          <w:rFonts w:ascii="Segoe UI" w:hAnsi="Segoe UI" w:cs="Segoe UI"/>
          <w:color w:val="404040"/>
          <w:shd w:val="clear" w:color="auto" w:fill="FFFFFF"/>
        </w:rPr>
        <w:t>。这包括：</w:t>
      </w:r>
    </w:p>
    <w:p w:rsidR="00B64C27" w:rsidRPr="00B64C27" w:rsidRDefault="00B64C27" w:rsidP="00B64C27">
      <w:pPr>
        <w:ind w:firstLine="560"/>
        <w:rPr>
          <w:rFonts w:ascii="Segoe UI" w:hAnsi="Segoe UI" w:cs="Segoe UI"/>
          <w:color w:val="404040"/>
          <w:shd w:val="clear" w:color="auto" w:fill="FFFFFF"/>
        </w:rPr>
      </w:pPr>
      <w:r w:rsidRPr="002D3336">
        <w:rPr>
          <w:rFonts w:ascii="Segoe UI" w:hAnsi="Segoe UI" w:cs="Segoe UI"/>
          <w:color w:val="404040"/>
          <w:shd w:val="clear" w:color="auto" w:fill="FFFFFF"/>
        </w:rPr>
        <w:t>原始资料整理与自检：</w:t>
      </w:r>
      <w:r w:rsidRPr="00B64C27">
        <w:rPr>
          <w:rFonts w:ascii="Segoe UI" w:hAnsi="Segoe UI" w:cs="Segoe UI"/>
          <w:color w:val="404040"/>
          <w:shd w:val="clear" w:color="auto" w:fill="FFFFFF"/>
        </w:rPr>
        <w:t>确保野外记录本、采样登记表、钻孔编录表、各类测量数据等原始资料齐全、清晰、规范、自洽。</w:t>
      </w:r>
    </w:p>
    <w:p w:rsidR="00B64C27" w:rsidRPr="00B64C27" w:rsidRDefault="00B64C27" w:rsidP="00B64C27">
      <w:pPr>
        <w:ind w:firstLine="560"/>
        <w:rPr>
          <w:rFonts w:ascii="Segoe UI" w:hAnsi="Segoe UI" w:cs="Segoe UI"/>
          <w:color w:val="404040"/>
          <w:shd w:val="clear" w:color="auto" w:fill="FFFFFF"/>
        </w:rPr>
      </w:pPr>
      <w:r w:rsidRPr="002D3336">
        <w:rPr>
          <w:rFonts w:ascii="Segoe UI" w:hAnsi="Segoe UI" w:cs="Segoe UI"/>
          <w:color w:val="404040"/>
          <w:shd w:val="clear" w:color="auto" w:fill="FFFFFF"/>
        </w:rPr>
        <w:t>基础图件编制：</w:t>
      </w:r>
      <w:r w:rsidRPr="00B64C27">
        <w:rPr>
          <w:rFonts w:ascii="Segoe UI" w:hAnsi="Segoe UI" w:cs="Segoe UI"/>
          <w:color w:val="404040"/>
          <w:shd w:val="clear" w:color="auto" w:fill="FFFFFF"/>
        </w:rPr>
        <w:t>完成实际材料图、地质剖面图、工程素描图、物化</w:t>
      </w:r>
      <w:proofErr w:type="gramStart"/>
      <w:r w:rsidRPr="00B64C27">
        <w:rPr>
          <w:rFonts w:ascii="Segoe UI" w:hAnsi="Segoe UI" w:cs="Segoe UI"/>
          <w:color w:val="404040"/>
          <w:shd w:val="clear" w:color="auto" w:fill="FFFFFF"/>
        </w:rPr>
        <w:t>探基础</w:t>
      </w:r>
      <w:proofErr w:type="gramEnd"/>
      <w:r w:rsidRPr="00B64C27">
        <w:rPr>
          <w:rFonts w:ascii="Segoe UI" w:hAnsi="Segoe UI" w:cs="Segoe UI"/>
          <w:color w:val="404040"/>
          <w:shd w:val="clear" w:color="auto" w:fill="FFFFFF"/>
        </w:rPr>
        <w:t>图件等。</w:t>
      </w:r>
    </w:p>
    <w:p w:rsidR="00B64C27" w:rsidRPr="00B64C27" w:rsidRDefault="00B64C27" w:rsidP="00B64C27">
      <w:pPr>
        <w:ind w:firstLine="560"/>
        <w:rPr>
          <w:rFonts w:ascii="Segoe UI" w:hAnsi="Segoe UI" w:cs="Segoe UI"/>
          <w:color w:val="404040"/>
          <w:shd w:val="clear" w:color="auto" w:fill="FFFFFF"/>
        </w:rPr>
      </w:pPr>
      <w:r w:rsidRPr="002D3336">
        <w:rPr>
          <w:rFonts w:ascii="Segoe UI" w:hAnsi="Segoe UI" w:cs="Segoe UI"/>
          <w:color w:val="404040"/>
          <w:shd w:val="clear" w:color="auto" w:fill="FFFFFF"/>
        </w:rPr>
        <w:t>初步地质认识：</w:t>
      </w:r>
      <w:r w:rsidRPr="00B64C27">
        <w:rPr>
          <w:rFonts w:ascii="Segoe UI" w:hAnsi="Segoe UI" w:cs="Segoe UI"/>
          <w:color w:val="404040"/>
          <w:shd w:val="clear" w:color="auto" w:fill="FFFFFF"/>
        </w:rPr>
        <w:t>基于现有资料，对</w:t>
      </w:r>
      <w:proofErr w:type="gramStart"/>
      <w:r w:rsidRPr="00B64C27">
        <w:rPr>
          <w:rFonts w:ascii="Segoe UI" w:hAnsi="Segoe UI" w:cs="Segoe UI"/>
          <w:color w:val="404040"/>
          <w:shd w:val="clear" w:color="auto" w:fill="FFFFFF"/>
        </w:rPr>
        <w:t>勘查区</w:t>
      </w:r>
      <w:proofErr w:type="gramEnd"/>
      <w:r w:rsidRPr="00B64C27">
        <w:rPr>
          <w:rFonts w:ascii="Segoe UI" w:hAnsi="Segoe UI" w:cs="Segoe UI"/>
          <w:color w:val="404040"/>
          <w:shd w:val="clear" w:color="auto" w:fill="FFFFFF"/>
        </w:rPr>
        <w:t>地层、构造、岩浆岩、矿化蚀变特征、矿体（化）体空间分布等形成初步、合理的认识。</w:t>
      </w:r>
    </w:p>
    <w:p w:rsidR="00B64C27" w:rsidRPr="00B64C27" w:rsidRDefault="00B64C27" w:rsidP="00B64C27">
      <w:pPr>
        <w:ind w:firstLine="560"/>
        <w:rPr>
          <w:rFonts w:ascii="Segoe UI" w:hAnsi="Segoe UI" w:cs="Segoe UI"/>
          <w:color w:val="404040"/>
          <w:shd w:val="clear" w:color="auto" w:fill="FFFFFF"/>
        </w:rPr>
      </w:pPr>
      <w:r w:rsidRPr="002D3336">
        <w:rPr>
          <w:rFonts w:ascii="Segoe UI" w:hAnsi="Segoe UI" w:cs="Segoe UI"/>
          <w:color w:val="404040"/>
          <w:shd w:val="clear" w:color="auto" w:fill="FFFFFF"/>
        </w:rPr>
        <w:t>质量自评：</w:t>
      </w:r>
      <w:r w:rsidRPr="00B64C27">
        <w:rPr>
          <w:rFonts w:ascii="Segoe UI" w:hAnsi="Segoe UI" w:cs="Segoe UI"/>
          <w:color w:val="404040"/>
          <w:shd w:val="clear" w:color="auto" w:fill="FFFFFF"/>
        </w:rPr>
        <w:t>对各项工作的质量进行自我评估，识别可能存在的问题。</w:t>
      </w:r>
    </w:p>
    <w:p w:rsidR="002D3336" w:rsidRDefault="002D3336" w:rsidP="002D3336">
      <w:pPr>
        <w:ind w:firstLine="560"/>
        <w:rPr>
          <w:rFonts w:ascii="Segoe UI" w:hAnsi="Segoe UI" w:cs="Segoe UI"/>
          <w:color w:val="404040"/>
          <w:shd w:val="clear" w:color="auto" w:fill="FFFFFF"/>
        </w:rPr>
      </w:pPr>
      <w:r>
        <w:rPr>
          <w:rFonts w:ascii="Segoe UI" w:hAnsi="Segoe UI" w:cs="Segoe UI" w:hint="eastAsia"/>
          <w:color w:val="404040"/>
          <w:shd w:val="clear" w:color="auto" w:fill="FFFFFF"/>
        </w:rPr>
        <w:lastRenderedPageBreak/>
        <w:t>3</w:t>
      </w:r>
      <w:r>
        <w:rPr>
          <w:rFonts w:ascii="Segoe UI" w:hAnsi="Segoe UI" w:cs="Segoe UI"/>
          <w:color w:val="404040"/>
          <w:shd w:val="clear" w:color="auto" w:fill="FFFFFF"/>
        </w:rPr>
        <w:t xml:space="preserve">. </w:t>
      </w:r>
      <w:r w:rsidR="00B64C27" w:rsidRPr="002D3336">
        <w:rPr>
          <w:rFonts w:ascii="Segoe UI" w:hAnsi="Segoe UI" w:cs="Segoe UI"/>
          <w:color w:val="404040"/>
          <w:shd w:val="clear" w:color="auto" w:fill="FFFFFF"/>
        </w:rPr>
        <w:t>满足勘查需求</w:t>
      </w:r>
      <w:r w:rsidRPr="002D3336">
        <w:rPr>
          <w:rFonts w:ascii="Segoe UI" w:hAnsi="Segoe UI" w:cs="Segoe UI" w:hint="eastAsia"/>
          <w:color w:val="404040"/>
          <w:shd w:val="clear" w:color="auto" w:fill="FFFFFF"/>
        </w:rPr>
        <w:t>，</w:t>
      </w:r>
      <w:r w:rsidR="00B64C27" w:rsidRPr="002D3336">
        <w:rPr>
          <w:rFonts w:ascii="Segoe UI" w:hAnsi="Segoe UI" w:cs="Segoe UI"/>
          <w:color w:val="404040"/>
          <w:shd w:val="clear" w:color="auto" w:fill="FFFFFF"/>
        </w:rPr>
        <w:t>成果初具雏形</w:t>
      </w:r>
    </w:p>
    <w:p w:rsidR="00B64C27" w:rsidRPr="00B64C27" w:rsidRDefault="00B64C27" w:rsidP="00B64C27">
      <w:pPr>
        <w:ind w:firstLine="560"/>
        <w:rPr>
          <w:rFonts w:ascii="Segoe UI" w:hAnsi="Segoe UI" w:cs="Segoe UI"/>
          <w:color w:val="404040"/>
          <w:shd w:val="clear" w:color="auto" w:fill="FFFFFF"/>
        </w:rPr>
      </w:pPr>
      <w:r w:rsidRPr="00B64C27">
        <w:rPr>
          <w:rFonts w:ascii="Segoe UI" w:hAnsi="Segoe UI" w:cs="Segoe UI"/>
          <w:color w:val="404040"/>
          <w:shd w:val="clear" w:color="auto" w:fill="FFFFFF"/>
        </w:rPr>
        <w:t>完成工作量和初步研究的最终目的，是确保获取的资料</w:t>
      </w:r>
      <w:r w:rsidRPr="002D3336">
        <w:rPr>
          <w:rFonts w:ascii="Segoe UI" w:hAnsi="Segoe UI" w:cs="Segoe UI"/>
          <w:color w:val="404040"/>
          <w:shd w:val="clear" w:color="auto" w:fill="FFFFFF"/>
        </w:rPr>
        <w:t>能够支撑当前阶段的勘查目标</w:t>
      </w:r>
      <w:r w:rsidRPr="00B64C27">
        <w:rPr>
          <w:rFonts w:ascii="Segoe UI" w:hAnsi="Segoe UI" w:cs="Segoe UI"/>
          <w:color w:val="404040"/>
          <w:shd w:val="clear" w:color="auto" w:fill="FFFFFF"/>
        </w:rPr>
        <w:t>。提交验收时，应能初步判断项目是否达到了设计预期的阶段性地质认识程度和找矿效果。</w:t>
      </w:r>
    </w:p>
    <w:p w:rsidR="00F15C00" w:rsidRPr="00E86ED2" w:rsidRDefault="00E86ED2" w:rsidP="00E86ED2">
      <w:pPr>
        <w:pStyle w:val="3"/>
        <w:ind w:firstLine="562"/>
      </w:pPr>
      <w:bookmarkStart w:id="14" w:name="_Toc199865164"/>
      <w:r>
        <w:rPr>
          <w:rFonts w:hint="eastAsia"/>
        </w:rPr>
        <w:t>（二）提交资料</w:t>
      </w:r>
      <w:bookmarkEnd w:id="14"/>
    </w:p>
    <w:p w:rsidR="00817D8F" w:rsidRDefault="00817D8F" w:rsidP="00817D8F">
      <w:pPr>
        <w:ind w:firstLine="560"/>
      </w:pPr>
      <w:r>
        <w:rPr>
          <w:rFonts w:ascii="Segoe UI" w:hAnsi="Segoe UI" w:cs="Segoe UI"/>
          <w:color w:val="404040"/>
          <w:shd w:val="clear" w:color="auto" w:fill="FFFFFF"/>
        </w:rPr>
        <w:t>固体矿产勘查野外验收是确保勘查数据真实性与可靠性的核心环节，需提交的资料体系严谨且全面。根据行业规范和技术标准，主要资料可分为以下七大类，每类均需严格符合设计书及技术标准要求</w:t>
      </w:r>
      <w:r>
        <w:rPr>
          <w:rFonts w:ascii="Segoe UI" w:hAnsi="Segoe UI" w:cs="Segoe UI" w:hint="eastAsia"/>
          <w:color w:val="404040"/>
          <w:shd w:val="clear" w:color="auto" w:fill="FFFFFF"/>
        </w:rPr>
        <w:t>。</w:t>
      </w:r>
    </w:p>
    <w:p w:rsidR="006F618F" w:rsidRDefault="006F618F" w:rsidP="006F618F">
      <w:pPr>
        <w:ind w:firstLineChars="0" w:firstLine="0"/>
      </w:pPr>
      <w:r>
        <w:rPr>
          <w:rFonts w:hint="eastAsia"/>
        </w:rPr>
        <w:t>这些资料可根据项目的</w:t>
      </w:r>
      <w:r w:rsidR="00EE3EAA">
        <w:rPr>
          <w:rFonts w:hint="eastAsia"/>
        </w:rPr>
        <w:t>性质、</w:t>
      </w:r>
      <w:r>
        <w:rPr>
          <w:rFonts w:hint="eastAsia"/>
        </w:rPr>
        <w:t>勘查阶段</w:t>
      </w:r>
      <w:r w:rsidR="00EE3EAA">
        <w:rPr>
          <w:rFonts w:hint="eastAsia"/>
        </w:rPr>
        <w:t>、</w:t>
      </w:r>
      <w:r>
        <w:rPr>
          <w:rFonts w:hint="eastAsia"/>
        </w:rPr>
        <w:t>所涉及的工作内容和手段有所增减</w:t>
      </w:r>
      <w:r w:rsidR="00EE3EAA">
        <w:rPr>
          <w:rFonts w:hint="eastAsia"/>
        </w:rPr>
        <w:t>。</w:t>
      </w:r>
    </w:p>
    <w:p w:rsidR="00E86ED2" w:rsidRDefault="00E86ED2" w:rsidP="00E86ED2">
      <w:pPr>
        <w:ind w:firstLine="560"/>
      </w:pPr>
      <w:r>
        <w:rPr>
          <w:rFonts w:hint="eastAsia"/>
        </w:rPr>
        <w:t>1</w:t>
      </w:r>
      <w:r>
        <w:t xml:space="preserve">. </w:t>
      </w:r>
      <w:r w:rsidR="00FA28D5">
        <w:rPr>
          <w:rFonts w:hint="eastAsia"/>
        </w:rPr>
        <w:t>基础文件与设计依据</w:t>
      </w:r>
    </w:p>
    <w:p w:rsidR="00A56806" w:rsidRDefault="00A56806" w:rsidP="00A56806">
      <w:pPr>
        <w:ind w:firstLine="560"/>
      </w:pPr>
      <w:r>
        <w:rPr>
          <w:rFonts w:hint="eastAsia"/>
        </w:rPr>
        <w:t>（</w:t>
      </w:r>
      <w:r>
        <w:rPr>
          <w:rFonts w:hint="eastAsia"/>
        </w:rPr>
        <w:t>1</w:t>
      </w:r>
      <w:r>
        <w:rPr>
          <w:rFonts w:hint="eastAsia"/>
        </w:rPr>
        <w:t>）项目合同或者任务书；</w:t>
      </w:r>
    </w:p>
    <w:p w:rsidR="00A56806" w:rsidRDefault="00A56806" w:rsidP="00A56806">
      <w:pPr>
        <w:ind w:firstLine="560"/>
      </w:pPr>
      <w:r>
        <w:rPr>
          <w:rFonts w:hint="eastAsia"/>
        </w:rPr>
        <w:t>（</w:t>
      </w:r>
      <w:r>
        <w:rPr>
          <w:rFonts w:hint="eastAsia"/>
        </w:rPr>
        <w:t>2</w:t>
      </w:r>
      <w:r>
        <w:rPr>
          <w:rFonts w:hint="eastAsia"/>
        </w:rPr>
        <w:t>）项目设计书（</w:t>
      </w:r>
      <w:r w:rsidR="00817D8F">
        <w:rPr>
          <w:rFonts w:hint="eastAsia"/>
        </w:rPr>
        <w:t>或</w:t>
      </w:r>
      <w:r>
        <w:rPr>
          <w:rFonts w:hint="eastAsia"/>
        </w:rPr>
        <w:t>实施方案）及审批意见；</w:t>
      </w:r>
    </w:p>
    <w:p w:rsidR="00A56806" w:rsidRDefault="00A56806" w:rsidP="00A56806">
      <w:pPr>
        <w:ind w:firstLine="560"/>
      </w:pPr>
      <w:r>
        <w:rPr>
          <w:rFonts w:hint="eastAsia"/>
        </w:rPr>
        <w:t>（</w:t>
      </w:r>
      <w:r>
        <w:rPr>
          <w:rFonts w:hint="eastAsia"/>
        </w:rPr>
        <w:t>3</w:t>
      </w:r>
      <w:r>
        <w:rPr>
          <w:rFonts w:hint="eastAsia"/>
        </w:rPr>
        <w:t>）设计变更</w:t>
      </w:r>
      <w:r w:rsidR="00817D8F">
        <w:rPr>
          <w:rFonts w:hint="eastAsia"/>
        </w:rPr>
        <w:t>（或补充方案）</w:t>
      </w:r>
      <w:r>
        <w:rPr>
          <w:rFonts w:hint="eastAsia"/>
        </w:rPr>
        <w:t>及批复意见书；</w:t>
      </w:r>
    </w:p>
    <w:p w:rsidR="00A56806" w:rsidRDefault="00A56806" w:rsidP="00A56806">
      <w:pPr>
        <w:ind w:firstLine="560"/>
      </w:pPr>
      <w:r>
        <w:rPr>
          <w:rFonts w:hint="eastAsia"/>
        </w:rPr>
        <w:t>（</w:t>
      </w:r>
      <w:r>
        <w:rPr>
          <w:rFonts w:hint="eastAsia"/>
        </w:rPr>
        <w:t>4</w:t>
      </w:r>
      <w:r>
        <w:rPr>
          <w:rFonts w:hint="eastAsia"/>
        </w:rPr>
        <w:t>）项目专项工作检查验收意见（物探、化探、钻探，面积性工作）；</w:t>
      </w:r>
    </w:p>
    <w:p w:rsidR="00A56806" w:rsidRDefault="00A56806" w:rsidP="00A56806">
      <w:pPr>
        <w:ind w:firstLine="560"/>
      </w:pPr>
      <w:r>
        <w:rPr>
          <w:rFonts w:hint="eastAsia"/>
        </w:rPr>
        <w:t>（</w:t>
      </w:r>
      <w:r>
        <w:rPr>
          <w:rFonts w:hint="eastAsia"/>
        </w:rPr>
        <w:t>5</w:t>
      </w:r>
      <w:r>
        <w:rPr>
          <w:rFonts w:hint="eastAsia"/>
        </w:rPr>
        <w:t>）上级主管部门检查验收意见。</w:t>
      </w:r>
    </w:p>
    <w:p w:rsidR="0097143E" w:rsidRPr="00A56806" w:rsidRDefault="004D7BD8" w:rsidP="0097143E">
      <w:pPr>
        <w:ind w:firstLine="560"/>
      </w:pPr>
      <w:r>
        <w:rPr>
          <w:rFonts w:hint="eastAsia"/>
        </w:rPr>
        <w:t>（</w:t>
      </w:r>
      <w:r>
        <w:rPr>
          <w:rFonts w:hint="eastAsia"/>
        </w:rPr>
        <w:t>6</w:t>
      </w:r>
      <w:r>
        <w:rPr>
          <w:rFonts w:hint="eastAsia"/>
        </w:rPr>
        <w:t>）</w:t>
      </w:r>
      <w:r w:rsidR="0097143E">
        <w:rPr>
          <w:rFonts w:hint="eastAsia"/>
        </w:rPr>
        <w:t>野外验收</w:t>
      </w:r>
      <w:r>
        <w:rPr>
          <w:rFonts w:hint="eastAsia"/>
        </w:rPr>
        <w:t>工作总结</w:t>
      </w:r>
      <w:r w:rsidR="0097143E">
        <w:rPr>
          <w:rFonts w:hint="eastAsia"/>
        </w:rPr>
        <w:t>。内容应包括项目任务书规定的总体目标任务完成情况；各年度设计批准的实物工作量及完成的实物工作量表（格式见附件），工作量调整情况说明；工作部署、工程布置、技术路线是否按设计书执行，以及执行情况；工作方法及质量评述；工作进展和取得的主要地质成果；报告编写和资源储量估算初步方案；质</w:t>
      </w:r>
      <w:r w:rsidR="0097143E">
        <w:rPr>
          <w:rFonts w:hint="eastAsia"/>
        </w:rPr>
        <w:lastRenderedPageBreak/>
        <w:t>量管理情况；存在的主要问题及建议；</w:t>
      </w:r>
    </w:p>
    <w:p w:rsidR="00E86ED2" w:rsidRDefault="00E86ED2" w:rsidP="00A56806">
      <w:pPr>
        <w:ind w:firstLine="560"/>
      </w:pPr>
      <w:r>
        <w:rPr>
          <w:rFonts w:hint="eastAsia"/>
        </w:rPr>
        <w:t>2</w:t>
      </w:r>
      <w:r>
        <w:t>.</w:t>
      </w:r>
      <w:r w:rsidR="00817D8F">
        <w:rPr>
          <w:rFonts w:hint="eastAsia"/>
        </w:rPr>
        <w:t xml:space="preserve"> </w:t>
      </w:r>
      <w:r w:rsidR="004D7BD8">
        <w:rPr>
          <w:rFonts w:hint="eastAsia"/>
        </w:rPr>
        <w:t>野外原始记录与编录资料</w:t>
      </w:r>
    </w:p>
    <w:p w:rsidR="00A56806" w:rsidRDefault="00A56806" w:rsidP="00A56806">
      <w:pPr>
        <w:ind w:firstLine="560"/>
      </w:pPr>
      <w:r>
        <w:rPr>
          <w:rFonts w:hint="eastAsia"/>
        </w:rPr>
        <w:t>（</w:t>
      </w:r>
      <w:r>
        <w:rPr>
          <w:rFonts w:hint="eastAsia"/>
        </w:rPr>
        <w:t>1</w:t>
      </w:r>
      <w:r>
        <w:rPr>
          <w:rFonts w:hint="eastAsia"/>
        </w:rPr>
        <w:t>）</w:t>
      </w:r>
      <w:proofErr w:type="gramStart"/>
      <w:r>
        <w:rPr>
          <w:rFonts w:hint="eastAsia"/>
        </w:rPr>
        <w:t>野外各</w:t>
      </w:r>
      <w:proofErr w:type="gramEnd"/>
      <w:r>
        <w:rPr>
          <w:rFonts w:hint="eastAsia"/>
        </w:rPr>
        <w:t>类原始编录资料</w:t>
      </w:r>
      <w:r w:rsidR="00817D8F">
        <w:rPr>
          <w:rFonts w:hint="eastAsia"/>
        </w:rPr>
        <w:t xml:space="preserve"> </w:t>
      </w:r>
    </w:p>
    <w:p w:rsidR="00817D8F" w:rsidRDefault="0097143E" w:rsidP="00A56806">
      <w:pPr>
        <w:ind w:firstLine="560"/>
      </w:pPr>
      <w:r>
        <w:rPr>
          <w:rFonts w:hint="eastAsia"/>
        </w:rPr>
        <w:t>地质点记录</w:t>
      </w:r>
      <w:r w:rsidR="00817D8F">
        <w:rPr>
          <w:rFonts w:hint="eastAsia"/>
        </w:rPr>
        <w:t>：</w:t>
      </w:r>
      <w:r>
        <w:rPr>
          <w:rFonts w:ascii="Segoe UI" w:hAnsi="Segoe UI" w:cs="Segoe UI"/>
          <w:color w:val="404040"/>
          <w:shd w:val="clear" w:color="auto" w:fill="FFFFFF"/>
        </w:rPr>
        <w:t>地质调查点卡片、路线剖面记录、实测剖面图及登记表</w:t>
      </w:r>
      <w:r>
        <w:rPr>
          <w:rFonts w:ascii="Segoe UI" w:hAnsi="Segoe UI" w:cs="Segoe UI" w:hint="eastAsia"/>
          <w:color w:val="404040"/>
          <w:shd w:val="clear" w:color="auto" w:fill="FFFFFF"/>
        </w:rPr>
        <w:t>等。</w:t>
      </w:r>
      <w:r w:rsidR="00817D8F">
        <w:rPr>
          <w:rFonts w:hint="eastAsia"/>
        </w:rPr>
        <w:t>记录内容齐全、字迹清晰、必要时附照片、表格等，需要着墨保存。</w:t>
      </w:r>
    </w:p>
    <w:p w:rsidR="00817D8F" w:rsidRDefault="00817D8F" w:rsidP="00A56806">
      <w:pPr>
        <w:ind w:firstLine="560"/>
      </w:pPr>
      <w:r>
        <w:rPr>
          <w:rFonts w:hint="eastAsia"/>
        </w:rPr>
        <w:t>勘探工程编录：</w:t>
      </w:r>
      <w:r w:rsidRPr="00817D8F">
        <w:t>钻孔岩心</w:t>
      </w:r>
      <w:r w:rsidR="0097143E">
        <w:rPr>
          <w:rFonts w:hint="eastAsia"/>
        </w:rPr>
        <w:t>现场</w:t>
      </w:r>
      <w:r w:rsidRPr="00817D8F">
        <w:t>编录表、坑探展示图、探槽素描图等，需标注分层、产状、采样位置</w:t>
      </w:r>
      <w:r w:rsidRPr="00817D8F">
        <w:rPr>
          <w:rFonts w:hint="eastAsia"/>
        </w:rPr>
        <w:t>。</w:t>
      </w:r>
    </w:p>
    <w:p w:rsidR="00CF33EB" w:rsidRDefault="00A56806" w:rsidP="00817D8F">
      <w:pPr>
        <w:ind w:firstLine="560"/>
      </w:pPr>
      <w:r>
        <w:rPr>
          <w:rFonts w:hint="eastAsia"/>
        </w:rPr>
        <w:t>（</w:t>
      </w:r>
      <w:r>
        <w:rPr>
          <w:rFonts w:hint="eastAsia"/>
        </w:rPr>
        <w:t>2</w:t>
      </w:r>
      <w:r>
        <w:rPr>
          <w:rFonts w:hint="eastAsia"/>
        </w:rPr>
        <w:t>）</w:t>
      </w:r>
      <w:r w:rsidR="00817D8F">
        <w:rPr>
          <w:rFonts w:hint="eastAsia"/>
        </w:rPr>
        <w:t xml:space="preserve"> </w:t>
      </w:r>
      <w:r w:rsidR="0097143E">
        <w:rPr>
          <w:rFonts w:hint="eastAsia"/>
        </w:rPr>
        <w:t>原始图件</w:t>
      </w:r>
    </w:p>
    <w:p w:rsidR="000D461C" w:rsidRDefault="0097143E" w:rsidP="00817D8F">
      <w:pPr>
        <w:ind w:firstLine="560"/>
      </w:pPr>
      <w:r>
        <w:rPr>
          <w:rFonts w:hint="eastAsia"/>
        </w:rPr>
        <w:t>主要包括</w:t>
      </w:r>
      <w:proofErr w:type="gramStart"/>
      <w:r>
        <w:rPr>
          <w:rFonts w:hint="eastAsia"/>
        </w:rPr>
        <w:t>野外手图</w:t>
      </w:r>
      <w:proofErr w:type="gramEnd"/>
      <w:r>
        <w:rPr>
          <w:rFonts w:hint="eastAsia"/>
        </w:rPr>
        <w:t>、实际材料图、工程分布图、综合柱状图等。</w:t>
      </w:r>
      <w:r w:rsidR="000D461C">
        <w:rPr>
          <w:rFonts w:hint="eastAsia"/>
        </w:rPr>
        <w:t>比例尺应满足工作所处的具体勘查阶段要求，应标</w:t>
      </w:r>
      <w:proofErr w:type="gramStart"/>
      <w:r w:rsidR="000D461C">
        <w:rPr>
          <w:rFonts w:hint="eastAsia"/>
        </w:rPr>
        <w:t>注所有</w:t>
      </w:r>
      <w:proofErr w:type="gramEnd"/>
      <w:r w:rsidR="000D461C">
        <w:rPr>
          <w:rFonts w:hint="eastAsia"/>
        </w:rPr>
        <w:t>勘查点、工程位置及工作量。</w:t>
      </w:r>
    </w:p>
    <w:p w:rsidR="000D461C" w:rsidRDefault="000D461C" w:rsidP="00A56806">
      <w:pPr>
        <w:ind w:firstLine="560"/>
      </w:pPr>
      <w:r>
        <w:rPr>
          <w:rFonts w:hint="eastAsia"/>
        </w:rPr>
        <w:t>3</w:t>
      </w:r>
      <w:r>
        <w:t xml:space="preserve">. </w:t>
      </w:r>
      <w:r>
        <w:rPr>
          <w:rFonts w:hint="eastAsia"/>
        </w:rPr>
        <w:t>勘探工程资料类</w:t>
      </w:r>
    </w:p>
    <w:p w:rsidR="000D461C" w:rsidRDefault="000D461C" w:rsidP="000D461C">
      <w:pPr>
        <w:ind w:firstLine="560"/>
      </w:pPr>
      <w:r>
        <w:rPr>
          <w:rFonts w:hint="eastAsia"/>
        </w:rPr>
        <w:t>包括设计书、钻探班报表、钻孔技术文件、钻孔验收表（</w:t>
      </w:r>
      <w:proofErr w:type="gramStart"/>
      <w:r>
        <w:rPr>
          <w:rFonts w:hint="eastAsia"/>
        </w:rPr>
        <w:t>含孔深、孔斜</w:t>
      </w:r>
      <w:proofErr w:type="gramEnd"/>
      <w:r>
        <w:rPr>
          <w:rFonts w:hint="eastAsia"/>
        </w:rPr>
        <w:t>数据）；坑探</w:t>
      </w:r>
      <w:r>
        <w:rPr>
          <w:rFonts w:hint="eastAsia"/>
        </w:rPr>
        <w:t>/</w:t>
      </w:r>
      <w:r>
        <w:rPr>
          <w:rFonts w:hint="eastAsia"/>
        </w:rPr>
        <w:t>浅井施工记录、工程基点基线坐标表；</w:t>
      </w:r>
    </w:p>
    <w:p w:rsidR="000D461C" w:rsidRDefault="000D461C" w:rsidP="000D461C">
      <w:pPr>
        <w:ind w:firstLine="560"/>
      </w:pPr>
      <w:r>
        <w:t xml:space="preserve">4. </w:t>
      </w:r>
      <w:r w:rsidR="0097143E">
        <w:rPr>
          <w:rFonts w:hint="eastAsia"/>
        </w:rPr>
        <w:t>采样及测试类资料</w:t>
      </w:r>
    </w:p>
    <w:p w:rsidR="0097143E" w:rsidRPr="0097143E" w:rsidRDefault="0097143E" w:rsidP="0097143E">
      <w:pPr>
        <w:ind w:firstLine="560"/>
      </w:pPr>
      <w:r>
        <w:rPr>
          <w:rFonts w:hint="eastAsia"/>
        </w:rPr>
        <w:t>（</w:t>
      </w:r>
      <w:r>
        <w:rPr>
          <w:rFonts w:hint="eastAsia"/>
        </w:rPr>
        <w:t>1</w:t>
      </w:r>
      <w:r>
        <w:rPr>
          <w:rFonts w:hint="eastAsia"/>
        </w:rPr>
        <w:t>）</w:t>
      </w:r>
      <w:r w:rsidRPr="0097143E">
        <w:t>样品采集送样单、分析测试结果单、鉴定报告；</w:t>
      </w:r>
    </w:p>
    <w:p w:rsidR="0097143E" w:rsidRPr="0097143E" w:rsidRDefault="0097143E" w:rsidP="0097143E">
      <w:pPr>
        <w:ind w:firstLine="560"/>
      </w:pPr>
      <w:r>
        <w:rPr>
          <w:rFonts w:hint="eastAsia"/>
        </w:rPr>
        <w:t>（</w:t>
      </w:r>
      <w:r>
        <w:rPr>
          <w:rFonts w:hint="eastAsia"/>
        </w:rPr>
        <w:t>2</w:t>
      </w:r>
      <w:r>
        <w:rPr>
          <w:rFonts w:hint="eastAsia"/>
        </w:rPr>
        <w:t>）</w:t>
      </w:r>
      <w:r w:rsidRPr="0097143E">
        <w:t>采样方法说明（规格、数量）、样品代表性分析记录；</w:t>
      </w:r>
    </w:p>
    <w:p w:rsidR="0097143E" w:rsidRPr="0097143E" w:rsidRDefault="0097143E" w:rsidP="0097143E">
      <w:pPr>
        <w:ind w:firstLine="560"/>
      </w:pPr>
      <w:r>
        <w:rPr>
          <w:rFonts w:hint="eastAsia"/>
        </w:rPr>
        <w:t>（</w:t>
      </w:r>
      <w:r>
        <w:rPr>
          <w:rFonts w:hint="eastAsia"/>
        </w:rPr>
        <w:t>3</w:t>
      </w:r>
      <w:r>
        <w:rPr>
          <w:rFonts w:hint="eastAsia"/>
        </w:rPr>
        <w:t>）</w:t>
      </w:r>
      <w:r w:rsidRPr="0097143E">
        <w:t>样品保管记录（注记清晰，无混淆）</w:t>
      </w:r>
    </w:p>
    <w:p w:rsidR="0097143E" w:rsidRDefault="0097143E" w:rsidP="0097143E">
      <w:pPr>
        <w:ind w:firstLine="560"/>
      </w:pPr>
      <w:r>
        <w:rPr>
          <w:rFonts w:hint="eastAsia"/>
        </w:rPr>
        <w:t>5</w:t>
      </w:r>
      <w:r>
        <w:t xml:space="preserve">. </w:t>
      </w:r>
      <w:r>
        <w:rPr>
          <w:rFonts w:hint="eastAsia"/>
        </w:rPr>
        <w:t>质量体系文件</w:t>
      </w:r>
    </w:p>
    <w:p w:rsidR="00E86ED2" w:rsidRDefault="00E86ED2" w:rsidP="0097143E">
      <w:pPr>
        <w:ind w:firstLine="560"/>
      </w:pPr>
      <w:r w:rsidRPr="008C02B0">
        <w:rPr>
          <w:rFonts w:hint="eastAsia"/>
        </w:rPr>
        <w:t>包括项目组自检、互检和项目负责人抽检，</w:t>
      </w:r>
      <w:r w:rsidR="005F46B3">
        <w:rPr>
          <w:rFonts w:hint="eastAsia"/>
        </w:rPr>
        <w:t>项目承担单位</w:t>
      </w:r>
      <w:r w:rsidRPr="008C02B0">
        <w:rPr>
          <w:rFonts w:hint="eastAsia"/>
        </w:rPr>
        <w:t>检查</w:t>
      </w:r>
      <w:r>
        <w:rPr>
          <w:rFonts w:hint="eastAsia"/>
        </w:rPr>
        <w:t>等</w:t>
      </w:r>
      <w:r w:rsidRPr="008C02B0">
        <w:rPr>
          <w:rFonts w:hint="eastAsia"/>
        </w:rPr>
        <w:t>。</w:t>
      </w:r>
    </w:p>
    <w:p w:rsidR="00BB590F" w:rsidRDefault="00B723DB" w:rsidP="0097143E">
      <w:pPr>
        <w:ind w:firstLine="560"/>
      </w:pPr>
      <w:r>
        <w:rPr>
          <w:rFonts w:hint="eastAsia"/>
        </w:rPr>
        <w:t>6</w:t>
      </w:r>
      <w:r>
        <w:t xml:space="preserve">. </w:t>
      </w:r>
      <w:r w:rsidRPr="00B723DB">
        <w:rPr>
          <w:rFonts w:hint="eastAsia"/>
        </w:rPr>
        <w:t>综合研究与成果资料</w:t>
      </w:r>
    </w:p>
    <w:p w:rsidR="00B723DB" w:rsidRPr="00B723DB" w:rsidRDefault="00B723DB" w:rsidP="00B723DB">
      <w:pPr>
        <w:ind w:firstLine="560"/>
      </w:pPr>
      <w:r>
        <w:rPr>
          <w:rFonts w:hint="eastAsia"/>
        </w:rPr>
        <w:lastRenderedPageBreak/>
        <w:t>综合整理成果：岩矿石标本分类描述册、分析测试成果表、地质综合图件（地质图、构造纲要图、资源量估算图）、数字化资料、野外数据电子文档（含</w:t>
      </w:r>
      <w:r>
        <w:rPr>
          <w:rFonts w:hint="eastAsia"/>
        </w:rPr>
        <w:t>GPS</w:t>
      </w:r>
      <w:r>
        <w:rPr>
          <w:rFonts w:hint="eastAsia"/>
        </w:rPr>
        <w:t>点位数据）、数字化图件等。</w:t>
      </w:r>
    </w:p>
    <w:p w:rsidR="004732D6" w:rsidRDefault="004732D6" w:rsidP="004732D6">
      <w:pPr>
        <w:pStyle w:val="3"/>
        <w:ind w:firstLine="562"/>
      </w:pPr>
      <w:bookmarkStart w:id="15" w:name="_Toc199865165"/>
      <w:r>
        <w:rPr>
          <w:rFonts w:hint="eastAsia"/>
        </w:rPr>
        <w:t>（三）组织验收</w:t>
      </w:r>
      <w:bookmarkEnd w:id="15"/>
    </w:p>
    <w:p w:rsidR="00A56806" w:rsidRPr="00A56806" w:rsidRDefault="00A56806" w:rsidP="00A56806">
      <w:pPr>
        <w:ind w:firstLine="560"/>
      </w:pPr>
      <w:r>
        <w:rPr>
          <w:rFonts w:hint="eastAsia"/>
        </w:rPr>
        <w:t>（</w:t>
      </w:r>
      <w:r>
        <w:rPr>
          <w:rFonts w:hint="eastAsia"/>
        </w:rPr>
        <w:t>1</w:t>
      </w:r>
      <w:r>
        <w:rPr>
          <w:rFonts w:hint="eastAsia"/>
        </w:rPr>
        <w:t>）</w:t>
      </w:r>
      <w:r w:rsidRPr="00A56806">
        <w:rPr>
          <w:rFonts w:hint="eastAsia"/>
        </w:rPr>
        <w:t>项目验收组织</w:t>
      </w:r>
      <w:r w:rsidRPr="00A56806">
        <w:t>单位</w:t>
      </w:r>
      <w:r w:rsidRPr="00A56806">
        <w:rPr>
          <w:rFonts w:hint="eastAsia"/>
        </w:rPr>
        <w:t>的确定：</w:t>
      </w:r>
      <w:r w:rsidR="00AC2EA6">
        <w:rPr>
          <w:rFonts w:hint="eastAsia"/>
        </w:rPr>
        <w:t>目前固体矿产勘查的资金投入主体可分为中央财政、省财政、地方财政、企业自主筹资、财政</w:t>
      </w:r>
      <w:r w:rsidR="00AC2EA6">
        <w:rPr>
          <w:rFonts w:hint="eastAsia"/>
        </w:rPr>
        <w:t>+</w:t>
      </w:r>
      <w:r w:rsidR="00AC2EA6">
        <w:rPr>
          <w:rFonts w:hint="eastAsia"/>
        </w:rPr>
        <w:t>企业</w:t>
      </w:r>
      <w:r w:rsidR="00FA0099">
        <w:rPr>
          <w:rFonts w:hint="eastAsia"/>
        </w:rPr>
        <w:t>。中央财政出资的勘查项目由自然资源部或者</w:t>
      </w:r>
      <w:proofErr w:type="gramStart"/>
      <w:r w:rsidR="00FA0099">
        <w:rPr>
          <w:rFonts w:hint="eastAsia"/>
        </w:rPr>
        <w:t>地调局或者</w:t>
      </w:r>
      <w:proofErr w:type="gramEnd"/>
      <w:r w:rsidR="00FA0099">
        <w:rPr>
          <w:rFonts w:hint="eastAsia"/>
        </w:rPr>
        <w:t>委托省自然资源部门进行组织验收，</w:t>
      </w:r>
      <w:r w:rsidR="00FA0099">
        <w:rPr>
          <w:rFonts w:hint="eastAsia"/>
        </w:rPr>
        <w:t>省财政出资的勘查项目</w:t>
      </w:r>
      <w:r w:rsidR="00FA0099">
        <w:rPr>
          <w:rFonts w:hint="eastAsia"/>
        </w:rPr>
        <w:t>由</w:t>
      </w:r>
      <w:r w:rsidR="00FA0099">
        <w:rPr>
          <w:rFonts w:hint="eastAsia"/>
        </w:rPr>
        <w:t>省自然资源部门进行组织验收</w:t>
      </w:r>
      <w:r w:rsidR="00FA0099">
        <w:rPr>
          <w:rFonts w:hint="eastAsia"/>
        </w:rPr>
        <w:t>，</w:t>
      </w:r>
      <w:r w:rsidR="00FA0099">
        <w:rPr>
          <w:rFonts w:hint="eastAsia"/>
        </w:rPr>
        <w:t>地方财政出资的勘查项目由</w:t>
      </w:r>
      <w:r w:rsidR="00FA0099">
        <w:rPr>
          <w:rFonts w:hint="eastAsia"/>
        </w:rPr>
        <w:t>市</w:t>
      </w:r>
      <w:r w:rsidR="00FA0099">
        <w:rPr>
          <w:rFonts w:hint="eastAsia"/>
        </w:rPr>
        <w:t>自然资源部门进行组织验收，企业自主筹资出资的勘查项目</w:t>
      </w:r>
      <w:r w:rsidR="00FA0099">
        <w:rPr>
          <w:rFonts w:hint="eastAsia"/>
        </w:rPr>
        <w:t>由企业</w:t>
      </w:r>
      <w:r w:rsidR="00FA0099">
        <w:rPr>
          <w:rFonts w:hint="eastAsia"/>
        </w:rPr>
        <w:t>组织验收</w:t>
      </w:r>
      <w:r w:rsidR="00FA0099">
        <w:rPr>
          <w:rFonts w:hint="eastAsia"/>
        </w:rPr>
        <w:t>。因此，</w:t>
      </w:r>
      <w:r w:rsidRPr="00A56806">
        <w:rPr>
          <w:rFonts w:hint="eastAsia"/>
        </w:rPr>
        <w:t>勘查项目的</w:t>
      </w:r>
      <w:r w:rsidR="00043D11">
        <w:rPr>
          <w:rFonts w:hint="eastAsia"/>
        </w:rPr>
        <w:t>管理部门</w:t>
      </w:r>
      <w:bookmarkStart w:id="16" w:name="_GoBack"/>
      <w:bookmarkEnd w:id="16"/>
      <w:r w:rsidR="00FA0099">
        <w:rPr>
          <w:rFonts w:hint="eastAsia"/>
        </w:rPr>
        <w:t>也就是出资单位</w:t>
      </w:r>
      <w:r w:rsidRPr="00A56806">
        <w:rPr>
          <w:rFonts w:hint="eastAsia"/>
        </w:rPr>
        <w:t>是组织验收单位。</w:t>
      </w:r>
    </w:p>
    <w:p w:rsidR="00847939" w:rsidRDefault="00A56806" w:rsidP="00A56806">
      <w:pPr>
        <w:ind w:firstLine="560"/>
      </w:pPr>
      <w:r>
        <w:rPr>
          <w:rFonts w:hint="eastAsia"/>
        </w:rPr>
        <w:t>（</w:t>
      </w:r>
      <w:r w:rsidR="00847939">
        <w:t>2</w:t>
      </w:r>
      <w:r>
        <w:rPr>
          <w:rFonts w:hint="eastAsia"/>
        </w:rPr>
        <w:t>）</w:t>
      </w:r>
      <w:r w:rsidRPr="00A56806">
        <w:t>野外验收</w:t>
      </w:r>
      <w:r w:rsidR="00FA0099">
        <w:rPr>
          <w:rFonts w:hint="eastAsia"/>
        </w:rPr>
        <w:t>抽查内容</w:t>
      </w:r>
      <w:r w:rsidR="0029435E">
        <w:rPr>
          <w:rFonts w:hint="eastAsia"/>
        </w:rPr>
        <w:t>及比例</w:t>
      </w:r>
      <w:r w:rsidR="00FA0099">
        <w:rPr>
          <w:rFonts w:hint="eastAsia"/>
        </w:rPr>
        <w:t>的确定：</w:t>
      </w:r>
      <w:r w:rsidR="0029435E">
        <w:rPr>
          <w:rFonts w:hint="eastAsia"/>
        </w:rPr>
        <w:t>野外验收</w:t>
      </w:r>
      <w:r w:rsidRPr="00A56806">
        <w:t>包括原始资料室内检查和野外实地抽查，检查和抽查内容应覆盖主要工作手段。</w:t>
      </w:r>
    </w:p>
    <w:p w:rsidR="00A56806" w:rsidRPr="00BD4273" w:rsidRDefault="0029435E" w:rsidP="00A56806">
      <w:pPr>
        <w:ind w:firstLine="560"/>
      </w:pPr>
      <w:r>
        <w:rPr>
          <w:rFonts w:hint="eastAsia"/>
        </w:rPr>
        <w:t>关于</w:t>
      </w:r>
      <w:r w:rsidR="00A56806" w:rsidRPr="00A56806">
        <w:t>原始资料</w:t>
      </w:r>
      <w:r>
        <w:rPr>
          <w:rFonts w:hint="eastAsia"/>
        </w:rPr>
        <w:t>抽查的比例要求，</w:t>
      </w:r>
      <w:r w:rsidR="00847939">
        <w:rPr>
          <w:rFonts w:hint="eastAsia"/>
        </w:rPr>
        <w:t>在</w:t>
      </w:r>
      <w:r w:rsidR="00847939" w:rsidRPr="00A95690">
        <w:rPr>
          <w:rFonts w:hint="eastAsia"/>
        </w:rPr>
        <w:t>《固体矿产勘查原始地质编录</w:t>
      </w:r>
      <w:r w:rsidR="00847939">
        <w:rPr>
          <w:rFonts w:hint="eastAsia"/>
        </w:rPr>
        <w:t>规程</w:t>
      </w:r>
      <w:r w:rsidR="00847939" w:rsidRPr="00A95690">
        <w:rPr>
          <w:rFonts w:hint="eastAsia"/>
        </w:rPr>
        <w:t>》</w:t>
      </w:r>
      <w:r w:rsidR="00847939">
        <w:rPr>
          <w:rFonts w:hint="eastAsia"/>
        </w:rPr>
        <w:t>（</w:t>
      </w:r>
      <w:r w:rsidR="00847939" w:rsidRPr="00A95690">
        <w:rPr>
          <w:rFonts w:hint="eastAsia"/>
        </w:rPr>
        <w:t xml:space="preserve">GB/T </w:t>
      </w:r>
      <w:r w:rsidR="00847939">
        <w:t>0078</w:t>
      </w:r>
      <w:r w:rsidR="00847939">
        <w:rPr>
          <w:rFonts w:hint="eastAsia"/>
        </w:rPr>
        <w:t>-</w:t>
      </w:r>
      <w:r w:rsidR="00847939">
        <w:t>2015</w:t>
      </w:r>
      <w:r w:rsidR="00847939">
        <w:rPr>
          <w:rFonts w:hint="eastAsia"/>
        </w:rPr>
        <w:t>）</w:t>
      </w:r>
      <w:r w:rsidR="00847939">
        <w:rPr>
          <w:rFonts w:hint="eastAsia"/>
        </w:rPr>
        <w:t>中表</w:t>
      </w:r>
      <w:r w:rsidR="00847939">
        <w:rPr>
          <w:rFonts w:hint="eastAsia"/>
        </w:rPr>
        <w:t>2</w:t>
      </w:r>
      <w:r w:rsidR="00847939">
        <w:t>3</w:t>
      </w:r>
      <w:r w:rsidR="00847939">
        <w:rPr>
          <w:rFonts w:hint="eastAsia"/>
        </w:rPr>
        <w:t>给出了一个各级检查关于野外实地和室内资料检查的比例要求，本规范中检查比例参照上述规范中的项目承担单位的抽查比例，即</w:t>
      </w:r>
      <w:r w:rsidR="00A56806" w:rsidRPr="00A56806">
        <w:t>室内检查比例原则上不低于全部资料的</w:t>
      </w:r>
      <w:r w:rsidR="00A56806" w:rsidRPr="00A56806">
        <w:t>20%</w:t>
      </w:r>
      <w:r w:rsidR="00A56806" w:rsidRPr="00A56806">
        <w:t>；山地工程抽查比例原则上不低于野外实物工作量的</w:t>
      </w:r>
      <w:r w:rsidR="00A56806" w:rsidRPr="00A56806">
        <w:t>10%</w:t>
      </w:r>
      <w:r w:rsidR="00A56806" w:rsidRPr="00A56806">
        <w:t>；面积性工作抽查原则上不少于</w:t>
      </w:r>
      <w:r w:rsidR="00A56806" w:rsidRPr="00A56806">
        <w:t>3</w:t>
      </w:r>
      <w:r w:rsidR="00A56806" w:rsidRPr="00A56806">
        <w:t>条路线。</w:t>
      </w:r>
    </w:p>
    <w:p w:rsidR="00A56806" w:rsidRPr="00A56806" w:rsidRDefault="00A56806" w:rsidP="00A2261A">
      <w:pPr>
        <w:ind w:firstLine="560"/>
      </w:pPr>
      <w:r>
        <w:rPr>
          <w:rFonts w:hint="eastAsia"/>
        </w:rPr>
        <w:t>（</w:t>
      </w:r>
      <w:r w:rsidR="00847939">
        <w:t>3</w:t>
      </w:r>
      <w:r>
        <w:rPr>
          <w:rFonts w:hint="eastAsia"/>
        </w:rPr>
        <w:t>）</w:t>
      </w:r>
      <w:r w:rsidRPr="00A56806">
        <w:rPr>
          <w:rFonts w:hint="eastAsia"/>
        </w:rPr>
        <w:t>野外验收实行专家组长负责制。专家组从省厅专家库中随机抽取，一</w:t>
      </w:r>
      <w:r w:rsidRPr="00043D11">
        <w:rPr>
          <w:rFonts w:hint="eastAsia"/>
          <w:highlight w:val="yellow"/>
        </w:rPr>
        <w:t>般</w:t>
      </w:r>
      <w:r w:rsidR="005B4E02" w:rsidRPr="00043D11">
        <w:rPr>
          <w:rFonts w:hint="eastAsia"/>
          <w:highlight w:val="yellow"/>
        </w:rPr>
        <w:t>为</w:t>
      </w:r>
      <w:r w:rsidR="005B4E02" w:rsidRPr="00043D11">
        <w:rPr>
          <w:rFonts w:eastAsia="宋体" w:hint="eastAsia"/>
          <w:highlight w:val="yellow"/>
        </w:rPr>
        <w:t>3</w:t>
      </w:r>
      <w:r w:rsidR="005B4E02" w:rsidRPr="00043D11">
        <w:rPr>
          <w:rFonts w:eastAsia="宋体"/>
          <w:highlight w:val="yellow"/>
        </w:rPr>
        <w:t>～</w:t>
      </w:r>
      <w:r w:rsidR="005B4E02" w:rsidRPr="00043D11">
        <w:rPr>
          <w:rFonts w:eastAsia="宋体"/>
          <w:highlight w:val="yellow"/>
        </w:rPr>
        <w:t>7</w:t>
      </w:r>
      <w:r w:rsidRPr="00043D11">
        <w:rPr>
          <w:rFonts w:hint="eastAsia"/>
          <w:highlight w:val="yellow"/>
        </w:rPr>
        <w:t>名具有</w:t>
      </w:r>
      <w:r w:rsidRPr="00A56806">
        <w:rPr>
          <w:rFonts w:hint="eastAsia"/>
        </w:rPr>
        <w:t>丰富野外经验的副高级技术职称以上人员组成，专业结构原则上应覆盖已完成主要实物工作量的主要专业类</w:t>
      </w:r>
      <w:r w:rsidRPr="00A56806">
        <w:rPr>
          <w:rFonts w:hint="eastAsia"/>
        </w:rPr>
        <w:lastRenderedPageBreak/>
        <w:t>别</w:t>
      </w:r>
      <w:r w:rsidRPr="00A56806">
        <w:t>。</w:t>
      </w:r>
      <w:r w:rsidR="00A2261A">
        <w:rPr>
          <w:rFonts w:hint="eastAsia"/>
        </w:rPr>
        <w:t>关于野外验收专家的人数参照了“</w:t>
      </w:r>
      <w:r w:rsidR="00A2261A">
        <w:rPr>
          <w:rFonts w:hint="eastAsia"/>
        </w:rPr>
        <w:t>河南省国土资源厅关于进一步加强地质勘查项目管理工作的通知</w:t>
      </w:r>
      <w:r w:rsidR="00A2261A">
        <w:rPr>
          <w:rFonts w:hint="eastAsia"/>
        </w:rPr>
        <w:t>”（</w:t>
      </w:r>
      <w:r w:rsidR="00A2261A" w:rsidRPr="00A2261A">
        <w:rPr>
          <w:rFonts w:hint="eastAsia"/>
        </w:rPr>
        <w:t>豫</w:t>
      </w:r>
      <w:proofErr w:type="gramStart"/>
      <w:r w:rsidR="00A2261A" w:rsidRPr="00A2261A">
        <w:rPr>
          <w:rFonts w:hint="eastAsia"/>
        </w:rPr>
        <w:t>国土资发〔</w:t>
      </w:r>
      <w:r w:rsidR="00A2261A" w:rsidRPr="00A2261A">
        <w:rPr>
          <w:rFonts w:hint="eastAsia"/>
        </w:rPr>
        <w:t>2006</w:t>
      </w:r>
      <w:r w:rsidR="00A2261A" w:rsidRPr="00A2261A">
        <w:rPr>
          <w:rFonts w:hint="eastAsia"/>
        </w:rPr>
        <w:t>〕</w:t>
      </w:r>
      <w:proofErr w:type="gramEnd"/>
      <w:r w:rsidR="00A2261A" w:rsidRPr="00A2261A">
        <w:rPr>
          <w:rFonts w:hint="eastAsia"/>
        </w:rPr>
        <w:t>113</w:t>
      </w:r>
      <w:r w:rsidR="00A2261A" w:rsidRPr="00A2261A">
        <w:rPr>
          <w:rFonts w:hint="eastAsia"/>
        </w:rPr>
        <w:t>号</w:t>
      </w:r>
      <w:r w:rsidR="00A2261A">
        <w:rPr>
          <w:rFonts w:hint="eastAsia"/>
        </w:rPr>
        <w:t>）中附件</w:t>
      </w:r>
      <w:r w:rsidR="00A2261A">
        <w:rPr>
          <w:rFonts w:hint="eastAsia"/>
        </w:rPr>
        <w:t>1</w:t>
      </w:r>
      <w:r w:rsidR="00A2261A">
        <w:rPr>
          <w:rFonts w:hint="eastAsia"/>
        </w:rPr>
        <w:t>的第二十一条：“</w:t>
      </w:r>
      <w:r w:rsidR="00A2261A" w:rsidRPr="00A2261A">
        <w:rPr>
          <w:rFonts w:hint="eastAsia"/>
        </w:rPr>
        <w:t>野外工作验收组应由具有野外工作经验的专业人员组成，一般应不少于</w:t>
      </w:r>
      <w:r w:rsidR="00A2261A" w:rsidRPr="00A2261A">
        <w:rPr>
          <w:rFonts w:hint="eastAsia"/>
        </w:rPr>
        <w:t>5</w:t>
      </w:r>
      <w:r w:rsidR="00A2261A" w:rsidRPr="00A2261A">
        <w:rPr>
          <w:rFonts w:hint="eastAsia"/>
        </w:rPr>
        <w:t>人，组成人员应覆盖野外工作涉及的主要专业</w:t>
      </w:r>
      <w:r w:rsidR="00A2261A">
        <w:rPr>
          <w:rFonts w:hint="eastAsia"/>
        </w:rPr>
        <w:t>”</w:t>
      </w:r>
      <w:r w:rsidR="00A2261A" w:rsidRPr="00A2261A">
        <w:rPr>
          <w:rFonts w:hint="eastAsia"/>
        </w:rPr>
        <w:t>。</w:t>
      </w:r>
    </w:p>
    <w:p w:rsidR="004732D6" w:rsidRDefault="00A56806" w:rsidP="004732D6">
      <w:pPr>
        <w:pStyle w:val="3"/>
        <w:ind w:firstLine="562"/>
      </w:pPr>
      <w:bookmarkStart w:id="17" w:name="_Toc199865166"/>
      <w:r>
        <w:rPr>
          <w:rFonts w:hint="eastAsia"/>
        </w:rPr>
        <w:t>（四）验收程序集要求</w:t>
      </w:r>
      <w:bookmarkEnd w:id="17"/>
    </w:p>
    <w:p w:rsidR="004732D6" w:rsidRDefault="004732D6" w:rsidP="004732D6">
      <w:pPr>
        <w:ind w:firstLine="560"/>
      </w:pPr>
      <w:r>
        <w:rPr>
          <w:rFonts w:hint="eastAsia"/>
        </w:rPr>
        <w:t>1</w:t>
      </w:r>
      <w:r>
        <w:t xml:space="preserve">. </w:t>
      </w:r>
      <w:r>
        <w:rPr>
          <w:rFonts w:hint="eastAsia"/>
        </w:rPr>
        <w:t>验收程序及要求</w:t>
      </w:r>
    </w:p>
    <w:p w:rsidR="00A56806" w:rsidRDefault="00A56806" w:rsidP="00A56806">
      <w:pPr>
        <w:ind w:firstLine="560"/>
      </w:pPr>
      <w:r>
        <w:rPr>
          <w:rFonts w:hint="eastAsia"/>
        </w:rPr>
        <w:t>（</w:t>
      </w:r>
      <w:r>
        <w:rPr>
          <w:rFonts w:hint="eastAsia"/>
        </w:rPr>
        <w:t>1</w:t>
      </w:r>
      <w:r>
        <w:rPr>
          <w:rFonts w:hint="eastAsia"/>
        </w:rPr>
        <w:t>）组织验收单位介绍项目基本情况、验收日程安排、验收专家组组成、验收内容和验收依据；</w:t>
      </w:r>
    </w:p>
    <w:p w:rsidR="00A56806" w:rsidRDefault="00A56806" w:rsidP="00A56806">
      <w:pPr>
        <w:ind w:firstLine="560"/>
      </w:pPr>
      <w:r>
        <w:rPr>
          <w:rFonts w:hint="eastAsia"/>
        </w:rPr>
        <w:t>（</w:t>
      </w:r>
      <w:r>
        <w:rPr>
          <w:rFonts w:hint="eastAsia"/>
        </w:rPr>
        <w:t>2</w:t>
      </w:r>
      <w:r>
        <w:rPr>
          <w:rFonts w:hint="eastAsia"/>
        </w:rPr>
        <w:t>）听取项目负责人的野外工作汇报，专家质询，项目组答疑等。</w:t>
      </w:r>
    </w:p>
    <w:p w:rsidR="00A56806" w:rsidRDefault="00A56806" w:rsidP="00A56806">
      <w:pPr>
        <w:ind w:firstLine="560"/>
      </w:pPr>
      <w:r>
        <w:rPr>
          <w:rFonts w:hint="eastAsia"/>
        </w:rPr>
        <w:t>（</w:t>
      </w:r>
      <w:r>
        <w:rPr>
          <w:rFonts w:hint="eastAsia"/>
        </w:rPr>
        <w:t>3</w:t>
      </w:r>
      <w:r>
        <w:rPr>
          <w:rFonts w:hint="eastAsia"/>
        </w:rPr>
        <w:t>）专家组长对验收组人员进行检查任务分工。</w:t>
      </w:r>
    </w:p>
    <w:p w:rsidR="004732D6" w:rsidRDefault="004732D6" w:rsidP="00A56806">
      <w:pPr>
        <w:ind w:firstLine="560"/>
      </w:pPr>
      <w:r>
        <w:rPr>
          <w:rFonts w:hint="eastAsia"/>
        </w:rPr>
        <w:t>2</w:t>
      </w:r>
      <w:r>
        <w:t xml:space="preserve">. </w:t>
      </w:r>
      <w:r>
        <w:rPr>
          <w:rFonts w:hint="eastAsia"/>
        </w:rPr>
        <w:t>室内检查重点</w:t>
      </w:r>
    </w:p>
    <w:p w:rsidR="00A56806" w:rsidRPr="00A56806" w:rsidRDefault="00A56806" w:rsidP="00A56806">
      <w:pPr>
        <w:pStyle w:val="af"/>
        <w:ind w:firstLine="560"/>
        <w:rPr>
          <w:rFonts w:ascii="Times New Roman" w:eastAsia="仿宋_GB2312" w:cstheme="minorBidi"/>
          <w:kern w:val="2"/>
          <w:sz w:val="28"/>
          <w:szCs w:val="22"/>
        </w:rPr>
      </w:pPr>
      <w:r>
        <w:rPr>
          <w:rFonts w:ascii="Times New Roman" w:eastAsia="仿宋_GB2312" w:cstheme="minorBidi" w:hint="eastAsia"/>
          <w:kern w:val="2"/>
          <w:sz w:val="28"/>
          <w:szCs w:val="22"/>
        </w:rPr>
        <w:t>（</w:t>
      </w:r>
      <w:r>
        <w:rPr>
          <w:rFonts w:ascii="Times New Roman" w:eastAsia="仿宋_GB2312" w:cstheme="minorBidi" w:hint="eastAsia"/>
          <w:kern w:val="2"/>
          <w:sz w:val="28"/>
          <w:szCs w:val="22"/>
        </w:rPr>
        <w:t>1</w:t>
      </w:r>
      <w:r>
        <w:rPr>
          <w:rFonts w:ascii="Times New Roman" w:eastAsia="仿宋_GB2312" w:cstheme="minorBidi" w:hint="eastAsia"/>
          <w:kern w:val="2"/>
          <w:sz w:val="28"/>
          <w:szCs w:val="22"/>
        </w:rPr>
        <w:t>）</w:t>
      </w:r>
      <w:r w:rsidRPr="00A56806">
        <w:rPr>
          <w:rFonts w:ascii="Times New Roman" w:eastAsia="仿宋_GB2312" w:cstheme="minorBidi" w:hint="eastAsia"/>
          <w:kern w:val="2"/>
          <w:sz w:val="28"/>
          <w:szCs w:val="22"/>
        </w:rPr>
        <w:t>项目设计的实物工作量及目标任务完成情况；</w:t>
      </w:r>
    </w:p>
    <w:p w:rsidR="00A56806" w:rsidRPr="00A56806" w:rsidRDefault="00A56806" w:rsidP="00A56806">
      <w:pPr>
        <w:pStyle w:val="af"/>
        <w:ind w:firstLine="560"/>
        <w:rPr>
          <w:rFonts w:ascii="Times New Roman" w:eastAsia="仿宋_GB2312" w:cstheme="minorBidi"/>
          <w:kern w:val="2"/>
          <w:sz w:val="28"/>
          <w:szCs w:val="22"/>
        </w:rPr>
      </w:pPr>
      <w:r>
        <w:rPr>
          <w:rFonts w:ascii="Times New Roman" w:eastAsia="仿宋_GB2312" w:cstheme="minorBidi" w:hint="eastAsia"/>
          <w:kern w:val="2"/>
          <w:sz w:val="28"/>
          <w:szCs w:val="22"/>
        </w:rPr>
        <w:t>（</w:t>
      </w:r>
      <w:r>
        <w:rPr>
          <w:rFonts w:ascii="Times New Roman" w:eastAsia="仿宋_GB2312" w:cstheme="minorBidi" w:hint="eastAsia"/>
          <w:kern w:val="2"/>
          <w:sz w:val="28"/>
          <w:szCs w:val="22"/>
        </w:rPr>
        <w:t>2</w:t>
      </w:r>
      <w:r>
        <w:rPr>
          <w:rFonts w:ascii="Times New Roman" w:eastAsia="仿宋_GB2312" w:cstheme="minorBidi" w:hint="eastAsia"/>
          <w:kern w:val="2"/>
          <w:sz w:val="28"/>
          <w:szCs w:val="22"/>
        </w:rPr>
        <w:t>）</w:t>
      </w:r>
      <w:r w:rsidRPr="00A56806">
        <w:rPr>
          <w:rFonts w:ascii="Times New Roman" w:eastAsia="仿宋_GB2312" w:cstheme="minorBidi" w:hint="eastAsia"/>
          <w:kern w:val="2"/>
          <w:sz w:val="28"/>
          <w:szCs w:val="22"/>
        </w:rPr>
        <w:t>原始资料是否齐全、准确，整理是否及时，是否符合规范的要求；</w:t>
      </w:r>
    </w:p>
    <w:p w:rsidR="00A56806" w:rsidRPr="00A56806" w:rsidRDefault="00A56806" w:rsidP="00A56806">
      <w:pPr>
        <w:pStyle w:val="af"/>
        <w:ind w:firstLine="560"/>
        <w:rPr>
          <w:rFonts w:ascii="Times New Roman" w:eastAsia="仿宋_GB2312" w:cstheme="minorBidi"/>
          <w:kern w:val="2"/>
          <w:sz w:val="28"/>
          <w:szCs w:val="22"/>
        </w:rPr>
      </w:pPr>
      <w:r>
        <w:rPr>
          <w:rFonts w:ascii="Times New Roman" w:eastAsia="仿宋_GB2312" w:cstheme="minorBidi" w:hint="eastAsia"/>
          <w:kern w:val="2"/>
          <w:sz w:val="28"/>
          <w:szCs w:val="22"/>
        </w:rPr>
        <w:t>（</w:t>
      </w:r>
      <w:r>
        <w:rPr>
          <w:rFonts w:ascii="Times New Roman" w:eastAsia="仿宋_GB2312" w:cstheme="minorBidi" w:hint="eastAsia"/>
          <w:kern w:val="2"/>
          <w:sz w:val="28"/>
          <w:szCs w:val="22"/>
        </w:rPr>
        <w:t>3</w:t>
      </w:r>
      <w:r>
        <w:rPr>
          <w:rFonts w:ascii="Times New Roman" w:eastAsia="仿宋_GB2312" w:cstheme="minorBidi" w:hint="eastAsia"/>
          <w:kern w:val="2"/>
          <w:sz w:val="28"/>
          <w:szCs w:val="22"/>
        </w:rPr>
        <w:t>）</w:t>
      </w:r>
      <w:r w:rsidRPr="00A56806">
        <w:rPr>
          <w:rFonts w:ascii="Times New Roman" w:eastAsia="仿宋_GB2312" w:cstheme="minorBidi" w:hint="eastAsia"/>
          <w:kern w:val="2"/>
          <w:sz w:val="28"/>
          <w:szCs w:val="22"/>
        </w:rPr>
        <w:t>综合资料是否与原始资料相吻合；</w:t>
      </w:r>
    </w:p>
    <w:p w:rsidR="00A56806" w:rsidRPr="00A56806" w:rsidRDefault="00A56806" w:rsidP="00A56806">
      <w:pPr>
        <w:pStyle w:val="af"/>
        <w:ind w:firstLine="560"/>
        <w:rPr>
          <w:rFonts w:ascii="Times New Roman" w:eastAsia="仿宋_GB2312" w:cstheme="minorBidi"/>
          <w:kern w:val="2"/>
          <w:sz w:val="28"/>
          <w:szCs w:val="22"/>
        </w:rPr>
      </w:pPr>
      <w:r>
        <w:rPr>
          <w:rFonts w:ascii="Times New Roman" w:eastAsia="仿宋_GB2312" w:cstheme="minorBidi" w:hint="eastAsia"/>
          <w:kern w:val="2"/>
          <w:sz w:val="28"/>
          <w:szCs w:val="22"/>
        </w:rPr>
        <w:t>（</w:t>
      </w:r>
      <w:r>
        <w:rPr>
          <w:rFonts w:ascii="Times New Roman" w:eastAsia="仿宋_GB2312" w:cstheme="minorBidi" w:hint="eastAsia"/>
          <w:kern w:val="2"/>
          <w:sz w:val="28"/>
          <w:szCs w:val="22"/>
        </w:rPr>
        <w:t>4</w:t>
      </w:r>
      <w:r>
        <w:rPr>
          <w:rFonts w:ascii="Times New Roman" w:eastAsia="仿宋_GB2312" w:cstheme="minorBidi" w:hint="eastAsia"/>
          <w:kern w:val="2"/>
          <w:sz w:val="28"/>
          <w:szCs w:val="22"/>
        </w:rPr>
        <w:t>）</w:t>
      </w:r>
      <w:r w:rsidRPr="00A56806">
        <w:rPr>
          <w:rFonts w:ascii="Times New Roman" w:eastAsia="仿宋_GB2312" w:cstheme="minorBidi" w:hint="eastAsia"/>
          <w:kern w:val="2"/>
          <w:sz w:val="28"/>
          <w:szCs w:val="22"/>
        </w:rPr>
        <w:t>仪器设备、方法技术、工作精度是否合规范和设计批复要求；</w:t>
      </w:r>
    </w:p>
    <w:p w:rsidR="00A56806" w:rsidRPr="00A56806" w:rsidRDefault="00A56806" w:rsidP="00A56806">
      <w:pPr>
        <w:pStyle w:val="af"/>
        <w:ind w:firstLine="560"/>
        <w:rPr>
          <w:rFonts w:ascii="Times New Roman" w:eastAsia="仿宋_GB2312" w:cstheme="minorBidi"/>
          <w:kern w:val="2"/>
          <w:sz w:val="28"/>
          <w:szCs w:val="22"/>
        </w:rPr>
      </w:pPr>
      <w:r>
        <w:rPr>
          <w:rFonts w:ascii="Times New Roman" w:eastAsia="仿宋_GB2312" w:cstheme="minorBidi" w:hint="eastAsia"/>
          <w:kern w:val="2"/>
          <w:sz w:val="28"/>
          <w:szCs w:val="22"/>
        </w:rPr>
        <w:t>（</w:t>
      </w:r>
      <w:r>
        <w:rPr>
          <w:rFonts w:ascii="Times New Roman" w:eastAsia="仿宋_GB2312" w:cstheme="minorBidi" w:hint="eastAsia"/>
          <w:kern w:val="2"/>
          <w:sz w:val="28"/>
          <w:szCs w:val="22"/>
        </w:rPr>
        <w:t>5</w:t>
      </w:r>
      <w:r>
        <w:rPr>
          <w:rFonts w:ascii="Times New Roman" w:eastAsia="仿宋_GB2312" w:cstheme="minorBidi" w:hint="eastAsia"/>
          <w:kern w:val="2"/>
          <w:sz w:val="28"/>
          <w:szCs w:val="22"/>
        </w:rPr>
        <w:t>）</w:t>
      </w:r>
      <w:r w:rsidRPr="00A56806">
        <w:rPr>
          <w:rFonts w:ascii="Times New Roman" w:eastAsia="仿宋_GB2312" w:cstheme="minorBidi" w:hint="eastAsia"/>
          <w:kern w:val="2"/>
          <w:sz w:val="28"/>
          <w:szCs w:val="22"/>
        </w:rPr>
        <w:t>样品采样是否符合要求。</w:t>
      </w:r>
    </w:p>
    <w:p w:rsidR="00A56806" w:rsidRPr="00A56806" w:rsidRDefault="00A56806" w:rsidP="00A56806">
      <w:pPr>
        <w:pStyle w:val="af"/>
        <w:ind w:firstLine="560"/>
        <w:rPr>
          <w:rFonts w:ascii="Times New Roman" w:eastAsia="仿宋_GB2312" w:cstheme="minorBidi"/>
          <w:kern w:val="2"/>
          <w:sz w:val="28"/>
          <w:szCs w:val="22"/>
        </w:rPr>
      </w:pPr>
      <w:r>
        <w:rPr>
          <w:rFonts w:ascii="Times New Roman" w:eastAsia="仿宋_GB2312" w:cstheme="minorBidi" w:hint="eastAsia"/>
          <w:kern w:val="2"/>
          <w:sz w:val="28"/>
          <w:szCs w:val="22"/>
        </w:rPr>
        <w:t>（</w:t>
      </w:r>
      <w:r>
        <w:rPr>
          <w:rFonts w:ascii="Times New Roman" w:eastAsia="仿宋_GB2312" w:cstheme="minorBidi" w:hint="eastAsia"/>
          <w:kern w:val="2"/>
          <w:sz w:val="28"/>
          <w:szCs w:val="22"/>
        </w:rPr>
        <w:t>6</w:t>
      </w:r>
      <w:r>
        <w:rPr>
          <w:rFonts w:ascii="Times New Roman" w:eastAsia="仿宋_GB2312" w:cstheme="minorBidi" w:hint="eastAsia"/>
          <w:kern w:val="2"/>
          <w:sz w:val="28"/>
          <w:szCs w:val="22"/>
        </w:rPr>
        <w:t>）</w:t>
      </w:r>
      <w:r w:rsidRPr="00A56806">
        <w:rPr>
          <w:rFonts w:ascii="Times New Roman" w:eastAsia="仿宋_GB2312" w:cstheme="minorBidi" w:hint="eastAsia"/>
          <w:kern w:val="2"/>
          <w:sz w:val="28"/>
          <w:szCs w:val="22"/>
        </w:rPr>
        <w:t>项目质量管理体系运行是否有效。</w:t>
      </w:r>
    </w:p>
    <w:p w:rsidR="00473EDF" w:rsidRPr="00A56806" w:rsidRDefault="00A56806" w:rsidP="00A56806">
      <w:pPr>
        <w:pStyle w:val="af"/>
        <w:ind w:firstLine="560"/>
      </w:pPr>
      <w:r>
        <w:rPr>
          <w:rFonts w:ascii="Times New Roman" w:eastAsia="仿宋_GB2312" w:cstheme="minorBidi" w:hint="eastAsia"/>
          <w:kern w:val="2"/>
          <w:sz w:val="28"/>
          <w:szCs w:val="22"/>
        </w:rPr>
        <w:lastRenderedPageBreak/>
        <w:t>（</w:t>
      </w:r>
      <w:r>
        <w:rPr>
          <w:rFonts w:ascii="Times New Roman" w:eastAsia="仿宋_GB2312" w:cstheme="minorBidi" w:hint="eastAsia"/>
          <w:kern w:val="2"/>
          <w:sz w:val="28"/>
          <w:szCs w:val="22"/>
        </w:rPr>
        <w:t>7</w:t>
      </w:r>
      <w:r>
        <w:rPr>
          <w:rFonts w:ascii="Times New Roman" w:eastAsia="仿宋_GB2312" w:cstheme="minorBidi" w:hint="eastAsia"/>
          <w:kern w:val="2"/>
          <w:sz w:val="28"/>
          <w:szCs w:val="22"/>
        </w:rPr>
        <w:t>）</w:t>
      </w:r>
      <w:r w:rsidRPr="00A56806">
        <w:rPr>
          <w:rFonts w:ascii="Times New Roman" w:eastAsia="仿宋_GB2312" w:cstheme="minorBidi" w:hint="eastAsia"/>
          <w:kern w:val="2"/>
          <w:sz w:val="28"/>
          <w:szCs w:val="22"/>
        </w:rPr>
        <w:t>应根据原始编录资料对主要实物工作量进行查对、核实和确认。</w:t>
      </w:r>
    </w:p>
    <w:p w:rsidR="004732D6" w:rsidRDefault="004732D6" w:rsidP="00473EDF">
      <w:pPr>
        <w:ind w:firstLine="560"/>
      </w:pPr>
      <w:r>
        <w:rPr>
          <w:rFonts w:hint="eastAsia"/>
        </w:rPr>
        <w:t>3</w:t>
      </w:r>
      <w:r>
        <w:t xml:space="preserve">. </w:t>
      </w:r>
      <w:r>
        <w:rPr>
          <w:rFonts w:hint="eastAsia"/>
        </w:rPr>
        <w:t>野外检查重点</w:t>
      </w:r>
    </w:p>
    <w:p w:rsidR="00A339CE" w:rsidRDefault="00A56806" w:rsidP="00F15C00">
      <w:pPr>
        <w:ind w:firstLine="560"/>
      </w:pPr>
      <w:r w:rsidRPr="00A56806">
        <w:rPr>
          <w:rFonts w:hint="eastAsia"/>
        </w:rPr>
        <w:t>地质路线和地质观测点、实测剖面、工程等是否客观、真实、准确；各项地质编录及制图质量是否符合相关规范、规定要求；原始地质资料与地质客体是否吻合；物化探工作质量；槽探、钻探、坑探工</w:t>
      </w:r>
      <w:r>
        <w:rPr>
          <w:rFonts w:hint="eastAsia"/>
        </w:rPr>
        <w:t>程施工质量和样品采集质量是否符合规范、设计要求</w:t>
      </w:r>
      <w:r w:rsidR="00A339CE" w:rsidRPr="00A339CE">
        <w:rPr>
          <w:rFonts w:hint="eastAsia"/>
        </w:rPr>
        <w:t>。</w:t>
      </w:r>
    </w:p>
    <w:p w:rsidR="004732D6" w:rsidRDefault="004732D6" w:rsidP="00F15C00">
      <w:pPr>
        <w:ind w:firstLine="560"/>
      </w:pPr>
      <w:r>
        <w:rPr>
          <w:rFonts w:hint="eastAsia"/>
        </w:rPr>
        <w:t>4</w:t>
      </w:r>
      <w:r>
        <w:t xml:space="preserve">. </w:t>
      </w:r>
      <w:r>
        <w:rPr>
          <w:rFonts w:hint="eastAsia"/>
        </w:rPr>
        <w:t>野外验收意见书</w:t>
      </w:r>
    </w:p>
    <w:p w:rsidR="00A339CE" w:rsidRPr="00A339CE" w:rsidRDefault="00A339CE" w:rsidP="00A339CE">
      <w:pPr>
        <w:ind w:firstLine="560"/>
      </w:pPr>
      <w:r w:rsidRPr="00A339CE">
        <w:rPr>
          <w:rFonts w:hint="eastAsia"/>
        </w:rPr>
        <w:t>专家野外验收意见内容包括：</w:t>
      </w:r>
    </w:p>
    <w:p w:rsidR="00A339CE" w:rsidRPr="00A339CE" w:rsidRDefault="00A339CE" w:rsidP="00A339CE">
      <w:pPr>
        <w:ind w:firstLine="560"/>
      </w:pPr>
      <w:r>
        <w:rPr>
          <w:rFonts w:hint="eastAsia"/>
        </w:rPr>
        <w:t>（</w:t>
      </w:r>
      <w:r>
        <w:rPr>
          <w:rFonts w:hint="eastAsia"/>
        </w:rPr>
        <w:t>1</w:t>
      </w:r>
      <w:r>
        <w:rPr>
          <w:rFonts w:hint="eastAsia"/>
        </w:rPr>
        <w:t>）</w:t>
      </w:r>
      <w:r w:rsidRPr="00A339CE">
        <w:rPr>
          <w:rFonts w:hint="eastAsia"/>
        </w:rPr>
        <w:t>实物工作量完成情况；</w:t>
      </w:r>
    </w:p>
    <w:p w:rsidR="00A339CE" w:rsidRPr="00A339CE" w:rsidRDefault="00A339CE" w:rsidP="00A339CE">
      <w:pPr>
        <w:ind w:firstLine="560"/>
      </w:pPr>
      <w:r>
        <w:rPr>
          <w:rFonts w:hint="eastAsia"/>
        </w:rPr>
        <w:t>（</w:t>
      </w:r>
      <w:r>
        <w:rPr>
          <w:rFonts w:hint="eastAsia"/>
        </w:rPr>
        <w:t>2</w:t>
      </w:r>
      <w:r>
        <w:rPr>
          <w:rFonts w:hint="eastAsia"/>
        </w:rPr>
        <w:t>）</w:t>
      </w:r>
      <w:r w:rsidRPr="00A339CE">
        <w:rPr>
          <w:rFonts w:hint="eastAsia"/>
        </w:rPr>
        <w:t>取得的主要工作进展和成果；</w:t>
      </w:r>
    </w:p>
    <w:p w:rsidR="00A339CE" w:rsidRPr="00A339CE" w:rsidRDefault="00A339CE" w:rsidP="00A339CE">
      <w:pPr>
        <w:ind w:firstLine="560"/>
      </w:pPr>
      <w:r>
        <w:rPr>
          <w:rFonts w:hint="eastAsia"/>
        </w:rPr>
        <w:t>（</w:t>
      </w:r>
      <w:r>
        <w:rPr>
          <w:rFonts w:hint="eastAsia"/>
        </w:rPr>
        <w:t>3</w:t>
      </w:r>
      <w:r>
        <w:rPr>
          <w:rFonts w:hint="eastAsia"/>
        </w:rPr>
        <w:t>）</w:t>
      </w:r>
      <w:r w:rsidRPr="00A339CE">
        <w:rPr>
          <w:rFonts w:hint="eastAsia"/>
        </w:rPr>
        <w:t>评述工作方法的合理性；</w:t>
      </w:r>
    </w:p>
    <w:p w:rsidR="00A339CE" w:rsidRPr="00A339CE" w:rsidRDefault="00A339CE" w:rsidP="00A339CE">
      <w:pPr>
        <w:ind w:firstLine="560"/>
      </w:pPr>
      <w:r>
        <w:rPr>
          <w:rFonts w:hint="eastAsia"/>
        </w:rPr>
        <w:t>（</w:t>
      </w:r>
      <w:r>
        <w:rPr>
          <w:rFonts w:hint="eastAsia"/>
        </w:rPr>
        <w:t>4</w:t>
      </w:r>
      <w:r>
        <w:rPr>
          <w:rFonts w:hint="eastAsia"/>
        </w:rPr>
        <w:t>）</w:t>
      </w:r>
      <w:r w:rsidRPr="00A339CE">
        <w:rPr>
          <w:rFonts w:hint="eastAsia"/>
        </w:rPr>
        <w:t>评述工作质量、项目质量管理体系运行、原始资料整理情况；</w:t>
      </w:r>
    </w:p>
    <w:p w:rsidR="00A339CE" w:rsidRPr="00A339CE" w:rsidRDefault="00A339CE" w:rsidP="00A339CE">
      <w:pPr>
        <w:ind w:firstLine="560"/>
      </w:pPr>
      <w:r>
        <w:rPr>
          <w:rFonts w:hint="eastAsia"/>
        </w:rPr>
        <w:t>（</w:t>
      </w:r>
      <w:r>
        <w:rPr>
          <w:rFonts w:hint="eastAsia"/>
        </w:rPr>
        <w:t>5</w:t>
      </w:r>
      <w:r>
        <w:rPr>
          <w:rFonts w:hint="eastAsia"/>
        </w:rPr>
        <w:t>）</w:t>
      </w:r>
      <w:r w:rsidRPr="00A339CE">
        <w:rPr>
          <w:rFonts w:hint="eastAsia"/>
        </w:rPr>
        <w:t>提出存在的问题与整改意见等；</w:t>
      </w:r>
    </w:p>
    <w:p w:rsidR="00A339CE" w:rsidRDefault="00A339CE" w:rsidP="00A339CE">
      <w:pPr>
        <w:ind w:firstLine="560"/>
        <w:rPr>
          <w:b/>
          <w:bCs/>
        </w:rPr>
      </w:pPr>
      <w:r>
        <w:rPr>
          <w:rFonts w:hint="eastAsia"/>
        </w:rPr>
        <w:t>（</w:t>
      </w:r>
      <w:r>
        <w:rPr>
          <w:rFonts w:hint="eastAsia"/>
        </w:rPr>
        <w:t>6</w:t>
      </w:r>
      <w:r>
        <w:rPr>
          <w:rFonts w:hint="eastAsia"/>
        </w:rPr>
        <w:t>）</w:t>
      </w:r>
      <w:r w:rsidRPr="00A339CE">
        <w:rPr>
          <w:rFonts w:hint="eastAsia"/>
        </w:rPr>
        <w:t>野外验收按照通过、不通过进行评定。</w:t>
      </w:r>
    </w:p>
    <w:p w:rsidR="004732D6" w:rsidRDefault="004732D6" w:rsidP="00A339CE">
      <w:pPr>
        <w:pStyle w:val="3"/>
        <w:ind w:firstLine="562"/>
      </w:pPr>
      <w:bookmarkStart w:id="18" w:name="_Toc199865167"/>
      <w:r>
        <w:rPr>
          <w:rFonts w:hint="eastAsia"/>
        </w:rPr>
        <w:t>（五）等级划分</w:t>
      </w:r>
      <w:bookmarkEnd w:id="18"/>
    </w:p>
    <w:p w:rsidR="00A2261A" w:rsidRDefault="00EE3EAA" w:rsidP="004732D6">
      <w:pPr>
        <w:ind w:firstLine="560"/>
      </w:pPr>
      <w:r>
        <w:rPr>
          <w:rFonts w:hint="eastAsia"/>
        </w:rPr>
        <w:t>1</w:t>
      </w:r>
      <w:r>
        <w:t xml:space="preserve">. </w:t>
      </w:r>
      <w:r w:rsidR="004732D6" w:rsidRPr="001926D6">
        <w:rPr>
          <w:rFonts w:hint="eastAsia"/>
        </w:rPr>
        <w:t>野外验收组对项目野外工作情况实行评分并划分等级。评分实行百分制，根据总分多少划分为：优秀</w:t>
      </w:r>
      <w:r w:rsidR="004732D6" w:rsidRPr="001926D6">
        <w:t>≥</w:t>
      </w:r>
      <w:r w:rsidR="004732D6">
        <w:t>90</w:t>
      </w:r>
      <w:r w:rsidR="004732D6" w:rsidRPr="001926D6">
        <w:rPr>
          <w:rFonts w:hint="eastAsia"/>
        </w:rPr>
        <w:t>分；</w:t>
      </w:r>
      <w:r w:rsidR="004732D6" w:rsidRPr="001926D6">
        <w:t>75</w:t>
      </w:r>
      <w:r w:rsidR="004732D6" w:rsidRPr="001926D6">
        <w:rPr>
          <w:rFonts w:hint="eastAsia"/>
        </w:rPr>
        <w:t>分</w:t>
      </w:r>
      <w:r w:rsidR="004732D6" w:rsidRPr="001926D6">
        <w:t>≤</w:t>
      </w:r>
      <w:r w:rsidR="004732D6" w:rsidRPr="001926D6">
        <w:rPr>
          <w:rFonts w:hint="eastAsia"/>
        </w:rPr>
        <w:t>良好＜</w:t>
      </w:r>
      <w:r w:rsidR="004732D6">
        <w:t>90</w:t>
      </w:r>
      <w:r w:rsidR="004732D6" w:rsidRPr="001926D6">
        <w:rPr>
          <w:rFonts w:hint="eastAsia"/>
        </w:rPr>
        <w:t>分；</w:t>
      </w:r>
      <w:r w:rsidR="004732D6">
        <w:t>60</w:t>
      </w:r>
      <w:r w:rsidR="004732D6" w:rsidRPr="001926D6">
        <w:rPr>
          <w:rFonts w:hint="eastAsia"/>
        </w:rPr>
        <w:t>分</w:t>
      </w:r>
      <w:r w:rsidR="004732D6" w:rsidRPr="001926D6">
        <w:t>≤</w:t>
      </w:r>
      <w:r w:rsidR="004732D6" w:rsidRPr="001926D6">
        <w:rPr>
          <w:rFonts w:hint="eastAsia"/>
        </w:rPr>
        <w:t>合格＜</w:t>
      </w:r>
      <w:r w:rsidR="004732D6">
        <w:t>75</w:t>
      </w:r>
      <w:r w:rsidR="004732D6" w:rsidRPr="001926D6">
        <w:rPr>
          <w:rFonts w:hint="eastAsia"/>
        </w:rPr>
        <w:t>分；不合格＜</w:t>
      </w:r>
      <w:r w:rsidR="004732D6">
        <w:t>60</w:t>
      </w:r>
      <w:r w:rsidR="004732D6" w:rsidRPr="001926D6">
        <w:rPr>
          <w:rFonts w:hint="eastAsia"/>
        </w:rPr>
        <w:t>分等共四个评级。</w:t>
      </w:r>
    </w:p>
    <w:p w:rsidR="004732D6" w:rsidRDefault="004732D6" w:rsidP="004732D6">
      <w:pPr>
        <w:ind w:firstLine="560"/>
      </w:pPr>
      <w:r>
        <w:rPr>
          <w:rFonts w:hint="eastAsia"/>
        </w:rPr>
        <w:t>野外验收等级评定后，组织验收单位应根据专家组形成的野外验收意见进行审核，并及时反馈给承担单位。</w:t>
      </w:r>
    </w:p>
    <w:p w:rsidR="004732D6" w:rsidRDefault="00EE3EAA" w:rsidP="004732D6">
      <w:pPr>
        <w:ind w:firstLine="560"/>
      </w:pPr>
      <w:r>
        <w:rPr>
          <w:rFonts w:hint="eastAsia"/>
        </w:rPr>
        <w:lastRenderedPageBreak/>
        <w:t>2</w:t>
      </w:r>
      <w:r>
        <w:t xml:space="preserve">. </w:t>
      </w:r>
      <w:r w:rsidR="004732D6" w:rsidRPr="001926D6">
        <w:rPr>
          <w:rFonts w:hint="eastAsia"/>
        </w:rPr>
        <w:t>承担单位对验收意见有质疑，需及时提出，并根据验收组反馈的验收意见进行补充完善。需补做野外工作的，应及时补做野外工作，并向组织验收单位重新申请野外验收</w:t>
      </w:r>
      <w:r w:rsidR="004732D6">
        <w:rPr>
          <w:rFonts w:hint="eastAsia"/>
        </w:rPr>
        <w:t>。</w:t>
      </w:r>
    </w:p>
    <w:p w:rsidR="004732D6" w:rsidRPr="001926D6" w:rsidRDefault="00EE3EAA" w:rsidP="004732D6">
      <w:pPr>
        <w:ind w:firstLine="560"/>
      </w:pPr>
      <w:r>
        <w:rPr>
          <w:rFonts w:hint="eastAsia"/>
        </w:rPr>
        <w:t>3</w:t>
      </w:r>
      <w:r>
        <w:t xml:space="preserve">. </w:t>
      </w:r>
      <w:r w:rsidR="004732D6" w:rsidRPr="001926D6">
        <w:rPr>
          <w:rFonts w:hint="eastAsia"/>
        </w:rPr>
        <w:t>对于中止的项目，组织验收单位应组织专家对已完成工作量和工作质量进行验收和确认，下发书面验收意见书</w:t>
      </w:r>
      <w:r w:rsidR="004732D6">
        <w:rPr>
          <w:rFonts w:hint="eastAsia"/>
        </w:rPr>
        <w:t>。</w:t>
      </w:r>
    </w:p>
    <w:p w:rsidR="004732D6" w:rsidRDefault="00EE3EAA" w:rsidP="004732D6">
      <w:pPr>
        <w:ind w:firstLine="560"/>
      </w:pPr>
      <w:r>
        <w:rPr>
          <w:rFonts w:hint="eastAsia"/>
        </w:rPr>
        <w:t>4</w:t>
      </w:r>
      <w:r>
        <w:t xml:space="preserve">. </w:t>
      </w:r>
      <w:r w:rsidR="004732D6" w:rsidRPr="001926D6">
        <w:rPr>
          <w:rFonts w:hint="eastAsia"/>
        </w:rPr>
        <w:t>组织验收单位在验收工作完成后，印发野外验收意见书，并下发项目承担单位。野外验收通过后项目承担单位方可转入最终成果报告编写。</w:t>
      </w:r>
    </w:p>
    <w:p w:rsidR="00235B68" w:rsidRDefault="00EE3EAA" w:rsidP="00235B68">
      <w:pPr>
        <w:ind w:firstLine="560"/>
      </w:pPr>
      <w:r>
        <w:rPr>
          <w:rFonts w:hint="eastAsia"/>
        </w:rPr>
        <w:t>5</w:t>
      </w:r>
      <w:r>
        <w:t>.</w:t>
      </w:r>
      <w:r w:rsidR="00235B68">
        <w:t xml:space="preserve"> </w:t>
      </w:r>
      <w:r w:rsidR="00235B68" w:rsidRPr="00235B68">
        <w:rPr>
          <w:rFonts w:hint="eastAsia"/>
        </w:rPr>
        <w:t>野外验收不合格的项目，不能进入报告编制阶段，承担单位应按野外验收组意见的要求补做工作后，重新申请野外验收。</w:t>
      </w:r>
    </w:p>
    <w:p w:rsidR="00FD2CA7" w:rsidRDefault="00FD2CA7" w:rsidP="00235B68">
      <w:pPr>
        <w:pStyle w:val="3"/>
        <w:ind w:firstLine="562"/>
      </w:pPr>
      <w:bookmarkStart w:id="19" w:name="_Toc199865168"/>
      <w:r>
        <w:rPr>
          <w:rFonts w:hint="eastAsia"/>
        </w:rPr>
        <w:t>（</w:t>
      </w:r>
      <w:r w:rsidR="00FD4981">
        <w:rPr>
          <w:rFonts w:hint="eastAsia"/>
        </w:rPr>
        <w:t>六</w:t>
      </w:r>
      <w:r>
        <w:rPr>
          <w:rFonts w:hint="eastAsia"/>
        </w:rPr>
        <w:t>）附录</w:t>
      </w:r>
      <w:bookmarkEnd w:id="19"/>
    </w:p>
    <w:p w:rsidR="004732D6" w:rsidRPr="004732D6" w:rsidRDefault="00FD2CA7" w:rsidP="00B72B40">
      <w:pPr>
        <w:ind w:firstLine="560"/>
      </w:pPr>
      <w:r>
        <w:rPr>
          <w:rFonts w:hint="eastAsia"/>
        </w:rPr>
        <w:t>为方便野外验收工作正常进行，本文件附录</w:t>
      </w:r>
      <w:r>
        <w:rPr>
          <w:rFonts w:hint="eastAsia"/>
        </w:rPr>
        <w:t>A</w:t>
      </w:r>
      <w:r>
        <w:rPr>
          <w:rFonts w:hint="eastAsia"/>
        </w:rPr>
        <w:t>给出了野外验收申请表，由承担单位</w:t>
      </w:r>
      <w:r w:rsidR="00B72B40">
        <w:rPr>
          <w:rFonts w:hint="eastAsia"/>
        </w:rPr>
        <w:t>填写并上报上一级主管部门。附录</w:t>
      </w:r>
      <w:r w:rsidR="00B72B40">
        <w:rPr>
          <w:rFonts w:hint="eastAsia"/>
        </w:rPr>
        <w:t>B</w:t>
      </w:r>
      <w:r w:rsidR="00B72B40">
        <w:rPr>
          <w:rFonts w:hint="eastAsia"/>
        </w:rPr>
        <w:t>给出了野外工作总结编写提纲，在实际编写中，可根据勘查项目实施的工作手段对</w:t>
      </w:r>
      <w:r>
        <w:rPr>
          <w:rFonts w:hint="eastAsia"/>
        </w:rPr>
        <w:t>附录</w:t>
      </w:r>
      <w:r w:rsidR="00B72B40">
        <w:t>B</w:t>
      </w:r>
      <w:r>
        <w:rPr>
          <w:rFonts w:hint="eastAsia"/>
        </w:rPr>
        <w:t>简化或适当调整使用</w:t>
      </w:r>
      <w:r w:rsidR="00B72B40">
        <w:rPr>
          <w:rFonts w:hint="eastAsia"/>
        </w:rPr>
        <w:t>。附录</w:t>
      </w:r>
      <w:r w:rsidR="00B72B40">
        <w:t>C</w:t>
      </w:r>
      <w:r w:rsidR="00B72B40">
        <w:rPr>
          <w:rFonts w:hint="eastAsia"/>
        </w:rPr>
        <w:t>给出野外验收的评分标准及分值，既对项目实施过程中各个阶段质量进行分别评价，也对项目整体的野外工作质量进行等级划分。附录</w:t>
      </w:r>
      <w:r w:rsidR="00B72B40">
        <w:t>D</w:t>
      </w:r>
      <w:r w:rsidR="00B72B40">
        <w:rPr>
          <w:rFonts w:hint="eastAsia"/>
        </w:rPr>
        <w:t>给出了野外验收意见书格式，完成实物工作量情况</w:t>
      </w:r>
      <w:r w:rsidR="00FD4981">
        <w:rPr>
          <w:rFonts w:hint="eastAsia"/>
        </w:rPr>
        <w:t>应</w:t>
      </w:r>
      <w:r w:rsidR="00B72B40">
        <w:rPr>
          <w:rFonts w:hint="eastAsia"/>
        </w:rPr>
        <w:t>对</w:t>
      </w:r>
      <w:proofErr w:type="gramStart"/>
      <w:r w:rsidR="00B72B40">
        <w:rPr>
          <w:rFonts w:hint="eastAsia"/>
        </w:rPr>
        <w:t>照任务</w:t>
      </w:r>
      <w:proofErr w:type="gramEnd"/>
      <w:r w:rsidR="00B72B40">
        <w:rPr>
          <w:rFonts w:hint="eastAsia"/>
        </w:rPr>
        <w:t>下达、设计批复、设计变更</w:t>
      </w:r>
      <w:r w:rsidR="00FD4981">
        <w:rPr>
          <w:rFonts w:hint="eastAsia"/>
        </w:rPr>
        <w:t>进行比例统计，验收意见应主要针对设计执行情况、工作量完成情况、工作质量检查情况、原始资料整理情况、存在问题及需要补做工作。</w:t>
      </w:r>
    </w:p>
    <w:p w:rsidR="00F15C00" w:rsidRDefault="0025155E" w:rsidP="00F15C00">
      <w:pPr>
        <w:pStyle w:val="2"/>
        <w:ind w:firstLine="562"/>
      </w:pPr>
      <w:bookmarkStart w:id="20" w:name="_Toc199865169"/>
      <w:r>
        <w:rPr>
          <w:rFonts w:hint="eastAsia"/>
        </w:rPr>
        <w:t>四</w:t>
      </w:r>
      <w:r w:rsidR="00F15C00">
        <w:rPr>
          <w:rFonts w:hint="eastAsia"/>
        </w:rPr>
        <w:t>、采标情况</w:t>
      </w:r>
      <w:bookmarkEnd w:id="20"/>
    </w:p>
    <w:p w:rsidR="00F15C00" w:rsidRDefault="00F10146" w:rsidP="00F15C00">
      <w:pPr>
        <w:ind w:firstLine="560"/>
      </w:pPr>
      <w:r>
        <w:rPr>
          <w:rFonts w:hint="eastAsia"/>
        </w:rPr>
        <w:t>经过前期充分的调研、查询和广泛收集资料，目前尚未发现有类</w:t>
      </w:r>
      <w:r>
        <w:rPr>
          <w:rFonts w:hint="eastAsia"/>
        </w:rPr>
        <w:lastRenderedPageBreak/>
        <w:t>似</w:t>
      </w:r>
      <w:r w:rsidR="009516E4">
        <w:rPr>
          <w:rFonts w:hint="eastAsia"/>
        </w:rPr>
        <w:t>的行业、国家和</w:t>
      </w:r>
      <w:r>
        <w:rPr>
          <w:rFonts w:hint="eastAsia"/>
        </w:rPr>
        <w:t>国际标准。</w:t>
      </w:r>
    </w:p>
    <w:p w:rsidR="00F15C00" w:rsidRDefault="0025155E" w:rsidP="00F15C00">
      <w:pPr>
        <w:pStyle w:val="2"/>
        <w:ind w:firstLine="562"/>
      </w:pPr>
      <w:bookmarkStart w:id="21" w:name="_Toc199865170"/>
      <w:r>
        <w:rPr>
          <w:rFonts w:hint="eastAsia"/>
        </w:rPr>
        <w:t>五</w:t>
      </w:r>
      <w:r w:rsidR="00F15C00">
        <w:rPr>
          <w:rFonts w:hint="eastAsia"/>
        </w:rPr>
        <w:t>、重大意见分歧的处理</w:t>
      </w:r>
      <w:bookmarkEnd w:id="21"/>
    </w:p>
    <w:p w:rsidR="00F15C00" w:rsidRDefault="00F10146" w:rsidP="00F10146">
      <w:pPr>
        <w:pStyle w:val="ad"/>
        <w:ind w:firstLine="560"/>
      </w:pPr>
      <w:r>
        <w:rPr>
          <w:rFonts w:hint="eastAsia"/>
        </w:rPr>
        <w:t>无。</w:t>
      </w:r>
    </w:p>
    <w:p w:rsidR="00F15C00" w:rsidRDefault="0025155E" w:rsidP="00F15C00">
      <w:pPr>
        <w:pStyle w:val="2"/>
        <w:ind w:firstLine="562"/>
      </w:pPr>
      <w:bookmarkStart w:id="22" w:name="_Toc199865171"/>
      <w:r>
        <w:rPr>
          <w:rFonts w:hint="eastAsia"/>
        </w:rPr>
        <w:t>六</w:t>
      </w:r>
      <w:r w:rsidR="00F15C00">
        <w:rPr>
          <w:rFonts w:hint="eastAsia"/>
        </w:rPr>
        <w:t>、与国家法律法规和强制性标准的关系</w:t>
      </w:r>
      <w:bookmarkEnd w:id="22"/>
    </w:p>
    <w:p w:rsidR="00F15C00" w:rsidRDefault="00F10146" w:rsidP="00F10146">
      <w:pPr>
        <w:ind w:firstLine="560"/>
      </w:pPr>
      <w:r w:rsidRPr="009516E4">
        <w:rPr>
          <w:color w:val="000000" w:themeColor="text1"/>
        </w:rPr>
        <w:t>本标准的制定主要参考了国家标准</w:t>
      </w:r>
      <w:r w:rsidR="007E4239" w:rsidRPr="009516E4">
        <w:rPr>
          <w:color w:val="000000" w:themeColor="text1"/>
        </w:rPr>
        <w:t>《</w:t>
      </w:r>
      <w:r w:rsidR="007E4239" w:rsidRPr="009516E4">
        <w:rPr>
          <w:rFonts w:hint="eastAsia"/>
          <w:color w:val="000000" w:themeColor="text1"/>
        </w:rPr>
        <w:t>固体矿产勘查工作规范</w:t>
      </w:r>
      <w:r w:rsidR="007E4239" w:rsidRPr="009516E4">
        <w:rPr>
          <w:color w:val="000000" w:themeColor="text1"/>
        </w:rPr>
        <w:t>》</w:t>
      </w:r>
      <w:r w:rsidR="007E4239">
        <w:rPr>
          <w:rFonts w:hint="eastAsia"/>
          <w:color w:val="000000" w:themeColor="text1"/>
        </w:rPr>
        <w:t>（</w:t>
      </w:r>
      <w:r w:rsidR="007E4239" w:rsidRPr="009516E4">
        <w:rPr>
          <w:color w:val="000000" w:themeColor="text1"/>
        </w:rPr>
        <w:t>GB/T 33444</w:t>
      </w:r>
      <w:r w:rsidR="00196CA1" w:rsidRPr="00EE10C4">
        <w:t>-</w:t>
      </w:r>
      <w:r w:rsidR="007E4239" w:rsidRPr="009516E4">
        <w:rPr>
          <w:color w:val="000000" w:themeColor="text1"/>
        </w:rPr>
        <w:t>2016</w:t>
      </w:r>
      <w:r w:rsidR="007E4239">
        <w:rPr>
          <w:rFonts w:hint="eastAsia"/>
          <w:color w:val="000000" w:themeColor="text1"/>
        </w:rPr>
        <w:t>）、</w:t>
      </w:r>
      <w:r w:rsidR="007E4239" w:rsidRPr="009516E4">
        <w:rPr>
          <w:color w:val="000000" w:themeColor="text1"/>
        </w:rPr>
        <w:t>《</w:t>
      </w:r>
      <w:r w:rsidR="007E4239" w:rsidRPr="009516E4">
        <w:rPr>
          <w:rFonts w:hint="eastAsia"/>
          <w:color w:val="000000" w:themeColor="text1"/>
        </w:rPr>
        <w:t>固体矿产地质勘查规范总则</w:t>
      </w:r>
      <w:r w:rsidR="007E4239" w:rsidRPr="009516E4">
        <w:rPr>
          <w:color w:val="000000" w:themeColor="text1"/>
        </w:rPr>
        <w:t>》</w:t>
      </w:r>
      <w:r w:rsidR="007E4239">
        <w:rPr>
          <w:rFonts w:hint="eastAsia"/>
          <w:color w:val="000000" w:themeColor="text1"/>
        </w:rPr>
        <w:t>（</w:t>
      </w:r>
      <w:r w:rsidR="007E4239" w:rsidRPr="009516E4">
        <w:rPr>
          <w:color w:val="000000" w:themeColor="text1"/>
        </w:rPr>
        <w:t>GB/T 13908</w:t>
      </w:r>
      <w:r w:rsidR="00196CA1" w:rsidRPr="00EE10C4">
        <w:t>-</w:t>
      </w:r>
      <w:r w:rsidR="007E4239" w:rsidRPr="009516E4">
        <w:rPr>
          <w:color w:val="000000" w:themeColor="text1"/>
        </w:rPr>
        <w:t>2020</w:t>
      </w:r>
      <w:r w:rsidR="007E4239">
        <w:rPr>
          <w:rFonts w:hint="eastAsia"/>
          <w:color w:val="000000" w:themeColor="text1"/>
        </w:rPr>
        <w:t>）、</w:t>
      </w:r>
      <w:r w:rsidR="007E4239" w:rsidRPr="00A95690">
        <w:rPr>
          <w:rFonts w:hint="eastAsia"/>
        </w:rPr>
        <w:t>《固体矿产勘查原始地质编录</w:t>
      </w:r>
      <w:r w:rsidR="007E4239">
        <w:rPr>
          <w:rFonts w:hint="eastAsia"/>
        </w:rPr>
        <w:t>规程</w:t>
      </w:r>
      <w:r w:rsidR="007E4239" w:rsidRPr="00A95690">
        <w:rPr>
          <w:rFonts w:hint="eastAsia"/>
        </w:rPr>
        <w:t>》</w:t>
      </w:r>
      <w:r w:rsidR="007E4239">
        <w:rPr>
          <w:rFonts w:hint="eastAsia"/>
        </w:rPr>
        <w:t>（</w:t>
      </w:r>
      <w:r w:rsidR="007E4239" w:rsidRPr="00A95690">
        <w:rPr>
          <w:rFonts w:hint="eastAsia"/>
        </w:rPr>
        <w:t xml:space="preserve">GB/T </w:t>
      </w:r>
      <w:r w:rsidR="007E4239">
        <w:t>0078</w:t>
      </w:r>
      <w:r w:rsidR="007E4239">
        <w:rPr>
          <w:rFonts w:hint="eastAsia"/>
        </w:rPr>
        <w:t>-</w:t>
      </w:r>
      <w:r w:rsidR="007E4239">
        <w:t>2015</w:t>
      </w:r>
      <w:r w:rsidR="007E4239">
        <w:rPr>
          <w:rFonts w:hint="eastAsia"/>
        </w:rPr>
        <w:t>）、</w:t>
      </w:r>
      <w:r w:rsidR="007E4239" w:rsidRPr="00EE10C4">
        <w:rPr>
          <w:rFonts w:hint="eastAsia"/>
        </w:rPr>
        <w:t>《固体矿产资源储量分类》（</w:t>
      </w:r>
      <w:r w:rsidR="007E4239" w:rsidRPr="00EE10C4">
        <w:rPr>
          <w:rFonts w:hint="eastAsia"/>
        </w:rPr>
        <w:t>GB</w:t>
      </w:r>
      <w:r w:rsidR="007E4239" w:rsidRPr="00EE10C4">
        <w:rPr>
          <w:rFonts w:ascii="微软雅黑" w:eastAsia="微软雅黑" w:hAnsi="微软雅黑" w:cs="微软雅黑" w:hint="eastAsia"/>
        </w:rPr>
        <w:t>∕</w:t>
      </w:r>
      <w:r w:rsidR="007E4239" w:rsidRPr="00EE10C4">
        <w:rPr>
          <w:rFonts w:hint="eastAsia"/>
        </w:rPr>
        <w:t>T 17766-2020</w:t>
      </w:r>
      <w:r w:rsidR="007E4239" w:rsidRPr="00EE10C4">
        <w:rPr>
          <w:rFonts w:hint="eastAsia"/>
        </w:rPr>
        <w:t>）</w:t>
      </w:r>
      <w:r w:rsidR="007E4239">
        <w:rPr>
          <w:rFonts w:hint="eastAsia"/>
        </w:rPr>
        <w:t>、</w:t>
      </w:r>
      <w:r w:rsidR="007E4239" w:rsidRPr="00EE10C4">
        <w:rPr>
          <w:rFonts w:hint="eastAsia"/>
        </w:rPr>
        <w:t>《固体矿产地质勘查报告编写规范》（</w:t>
      </w:r>
      <w:r w:rsidR="007E4239" w:rsidRPr="00EE10C4">
        <w:t>DZ-T 0033-2020</w:t>
      </w:r>
      <w:r w:rsidR="007E4239" w:rsidRPr="00EE10C4">
        <w:rPr>
          <w:rFonts w:hint="eastAsia"/>
        </w:rPr>
        <w:t>）</w:t>
      </w:r>
      <w:r w:rsidR="007E4239">
        <w:rPr>
          <w:rFonts w:hint="eastAsia"/>
        </w:rPr>
        <w:t>、</w:t>
      </w:r>
      <w:r w:rsidR="007E4239" w:rsidRPr="00EE10C4">
        <w:rPr>
          <w:rFonts w:hint="eastAsia"/>
        </w:rPr>
        <w:t>《固体矿产勘查地质资料综合整理综合研究技术要求》（</w:t>
      </w:r>
      <w:r w:rsidR="007E4239" w:rsidRPr="00EE10C4">
        <w:t>DZ-T  0079-2015</w:t>
      </w:r>
      <w:r w:rsidR="007E4239" w:rsidRPr="00EE10C4">
        <w:rPr>
          <w:rFonts w:hint="eastAsia"/>
        </w:rPr>
        <w:t>）</w:t>
      </w:r>
      <w:r w:rsidR="007E4239">
        <w:rPr>
          <w:rFonts w:hint="eastAsia"/>
        </w:rPr>
        <w:t>、</w:t>
      </w:r>
      <w:r w:rsidR="007E4239" w:rsidRPr="00EE10C4">
        <w:rPr>
          <w:rFonts w:hint="eastAsia"/>
        </w:rPr>
        <w:t>《固体矿产勘查设计规范》（</w:t>
      </w:r>
      <w:r w:rsidR="007E4239" w:rsidRPr="00EE10C4">
        <w:rPr>
          <w:rFonts w:hint="eastAsia"/>
        </w:rPr>
        <w:t>DZ-T 0428-2023</w:t>
      </w:r>
      <w:r w:rsidR="007E4239" w:rsidRPr="00EE10C4">
        <w:rPr>
          <w:rFonts w:hint="eastAsia"/>
        </w:rPr>
        <w:t>）</w:t>
      </w:r>
      <w:r w:rsidR="007E4239">
        <w:rPr>
          <w:rFonts w:hint="eastAsia"/>
        </w:rPr>
        <w:t>，与</w:t>
      </w:r>
      <w:r w:rsidRPr="009516E4">
        <w:rPr>
          <w:color w:val="000000" w:themeColor="text1"/>
        </w:rPr>
        <w:t>现行</w:t>
      </w:r>
      <w:r w:rsidRPr="009516E4">
        <w:rPr>
          <w:rFonts w:hint="eastAsia"/>
          <w:color w:val="000000" w:themeColor="text1"/>
        </w:rPr>
        <w:t>有关</w:t>
      </w:r>
      <w:r w:rsidRPr="009516E4">
        <w:rPr>
          <w:color w:val="000000" w:themeColor="text1"/>
        </w:rPr>
        <w:t>法律、法规</w:t>
      </w:r>
      <w:r w:rsidRPr="009516E4">
        <w:rPr>
          <w:rFonts w:hint="eastAsia"/>
          <w:color w:val="000000" w:themeColor="text1"/>
        </w:rPr>
        <w:t>和强制性标准具有一致性</w:t>
      </w:r>
      <w:r>
        <w:rPr>
          <w:rFonts w:hint="eastAsia"/>
        </w:rPr>
        <w:t>。</w:t>
      </w:r>
    </w:p>
    <w:p w:rsidR="00F15C00" w:rsidRDefault="0025155E" w:rsidP="00F15C00">
      <w:pPr>
        <w:pStyle w:val="2"/>
        <w:ind w:firstLine="562"/>
      </w:pPr>
      <w:bookmarkStart w:id="23" w:name="_Toc199865172"/>
      <w:r>
        <w:rPr>
          <w:rFonts w:hint="eastAsia"/>
        </w:rPr>
        <w:t>七</w:t>
      </w:r>
      <w:r w:rsidR="00F15C00">
        <w:rPr>
          <w:rFonts w:hint="eastAsia"/>
        </w:rPr>
        <w:t>、标准实施的建议</w:t>
      </w:r>
      <w:bookmarkEnd w:id="23"/>
    </w:p>
    <w:p w:rsidR="00F10146" w:rsidRDefault="00F10146" w:rsidP="00F10146">
      <w:pPr>
        <w:ind w:firstLine="560"/>
      </w:pPr>
      <w:r>
        <w:t>建议本标准自发布之日起实施，在标准发布后，在</w:t>
      </w:r>
      <w:r>
        <w:rPr>
          <w:rFonts w:hint="eastAsia"/>
        </w:rPr>
        <w:t>全国地勘行业</w:t>
      </w:r>
      <w:r>
        <w:t>进行宣传与贯彻。建议主管部门适时将此标准修编提升为行业标准，作为相关国家和行业标准的补充，为我国</w:t>
      </w:r>
      <w:r>
        <w:rPr>
          <w:rFonts w:hint="eastAsia"/>
        </w:rPr>
        <w:t>地勘行业高质量发展</w:t>
      </w:r>
      <w:proofErr w:type="gramStart"/>
      <w:r>
        <w:rPr>
          <w:rFonts w:hint="eastAsia"/>
        </w:rPr>
        <w:t>作出</w:t>
      </w:r>
      <w:proofErr w:type="gramEnd"/>
      <w:r>
        <w:rPr>
          <w:rFonts w:hint="eastAsia"/>
        </w:rPr>
        <w:t>应有的贡献。</w:t>
      </w:r>
    </w:p>
    <w:p w:rsidR="00F15C00" w:rsidRDefault="0025155E" w:rsidP="00F10146">
      <w:pPr>
        <w:pStyle w:val="2"/>
        <w:ind w:firstLine="562"/>
      </w:pPr>
      <w:bookmarkStart w:id="24" w:name="_Toc199865173"/>
      <w:r>
        <w:rPr>
          <w:rFonts w:hint="eastAsia"/>
        </w:rPr>
        <w:t>八</w:t>
      </w:r>
      <w:r w:rsidR="00F15C00">
        <w:rPr>
          <w:rFonts w:hint="eastAsia"/>
        </w:rPr>
        <w:t>、其他应予说明的事项</w:t>
      </w:r>
      <w:bookmarkEnd w:id="24"/>
    </w:p>
    <w:p w:rsidR="00EE10C4" w:rsidRDefault="007147B7" w:rsidP="007147B7">
      <w:pPr>
        <w:ind w:firstLine="560"/>
        <w:rPr>
          <w:color w:val="000000" w:themeColor="text1"/>
        </w:rPr>
      </w:pPr>
      <w:r>
        <w:rPr>
          <w:rFonts w:hint="eastAsia"/>
          <w:color w:val="000000" w:themeColor="text1"/>
        </w:rPr>
        <w:t>本标准列出所参考的规范和标准，如</w:t>
      </w:r>
      <w:r w:rsidRPr="009516E4">
        <w:rPr>
          <w:color w:val="000000" w:themeColor="text1"/>
        </w:rPr>
        <w:t>《</w:t>
      </w:r>
      <w:r w:rsidRPr="009516E4">
        <w:rPr>
          <w:rFonts w:hint="eastAsia"/>
          <w:color w:val="000000" w:themeColor="text1"/>
        </w:rPr>
        <w:t>固体矿产地质勘查规范总则</w:t>
      </w:r>
      <w:r w:rsidRPr="009516E4">
        <w:rPr>
          <w:color w:val="000000" w:themeColor="text1"/>
        </w:rPr>
        <w:t>》</w:t>
      </w:r>
      <w:r>
        <w:rPr>
          <w:rFonts w:hint="eastAsia"/>
          <w:color w:val="000000" w:themeColor="text1"/>
        </w:rPr>
        <w:t>（</w:t>
      </w:r>
      <w:r w:rsidRPr="009516E4">
        <w:rPr>
          <w:color w:val="000000" w:themeColor="text1"/>
        </w:rPr>
        <w:t>GB/T 13908</w:t>
      </w:r>
      <w:r w:rsidR="00196CA1">
        <w:rPr>
          <w:color w:val="000000" w:themeColor="text1"/>
        </w:rPr>
        <w:t>-</w:t>
      </w:r>
      <w:r w:rsidRPr="009516E4">
        <w:rPr>
          <w:color w:val="000000" w:themeColor="text1"/>
        </w:rPr>
        <w:t>2020</w:t>
      </w:r>
      <w:r>
        <w:rPr>
          <w:rFonts w:hint="eastAsia"/>
          <w:color w:val="000000" w:themeColor="text1"/>
        </w:rPr>
        <w:t>）等，是目前最新版本，如后期有新版本出现，相关参考内容应与新版本进行衔接。</w:t>
      </w:r>
    </w:p>
    <w:sectPr w:rsidR="00EE10C4" w:rsidSect="00985437">
      <w:head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38B" w:rsidRDefault="0009038B" w:rsidP="00985437">
      <w:pPr>
        <w:spacing w:line="240" w:lineRule="auto"/>
        <w:ind w:firstLine="560"/>
      </w:pPr>
      <w:r>
        <w:separator/>
      </w:r>
    </w:p>
  </w:endnote>
  <w:endnote w:type="continuationSeparator" w:id="0">
    <w:p w:rsidR="0009038B" w:rsidRDefault="0009038B" w:rsidP="00985437">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0D6" w:rsidRDefault="006B30D6">
    <w:pPr>
      <w:pStyle w:val="ab"/>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CA7" w:rsidRDefault="00FD2CA7">
    <w:pPr>
      <w:pStyle w:val="ab"/>
      <w:ind w:firstLine="360"/>
      <w:jc w:val="center"/>
    </w:pPr>
  </w:p>
  <w:p w:rsidR="00FD2CA7" w:rsidRDefault="00FD2CA7">
    <w:pPr>
      <w:pStyle w:val="ab"/>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0D6" w:rsidRDefault="006B30D6">
    <w:pPr>
      <w:pStyle w:val="ab"/>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635722"/>
      <w:docPartObj>
        <w:docPartGallery w:val="Page Numbers (Bottom of Page)"/>
        <w:docPartUnique/>
      </w:docPartObj>
    </w:sdtPr>
    <w:sdtEndPr/>
    <w:sdtContent>
      <w:p w:rsidR="00FD2CA7" w:rsidRDefault="00FD2CA7">
        <w:pPr>
          <w:pStyle w:val="ab"/>
          <w:ind w:firstLine="360"/>
          <w:jc w:val="center"/>
        </w:pPr>
        <w:r>
          <w:fldChar w:fldCharType="begin"/>
        </w:r>
        <w:r>
          <w:instrText>PAGE   \* MERGEFORMAT</w:instrText>
        </w:r>
        <w:r>
          <w:fldChar w:fldCharType="separate"/>
        </w:r>
        <w:r w:rsidR="00043D11" w:rsidRPr="00043D11">
          <w:rPr>
            <w:noProof/>
            <w:lang w:val="zh-CN"/>
          </w:rPr>
          <w:t>13</w:t>
        </w:r>
        <w:r>
          <w:fldChar w:fldCharType="end"/>
        </w:r>
      </w:p>
    </w:sdtContent>
  </w:sdt>
  <w:p w:rsidR="00FD2CA7" w:rsidRDefault="00FD2CA7">
    <w:pPr>
      <w:pStyle w:val="ab"/>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38B" w:rsidRDefault="0009038B" w:rsidP="00985437">
      <w:pPr>
        <w:spacing w:line="240" w:lineRule="auto"/>
        <w:ind w:firstLine="560"/>
      </w:pPr>
      <w:r>
        <w:separator/>
      </w:r>
    </w:p>
  </w:footnote>
  <w:footnote w:type="continuationSeparator" w:id="0">
    <w:p w:rsidR="0009038B" w:rsidRDefault="0009038B" w:rsidP="00985437">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0D6" w:rsidRDefault="006B30D6">
    <w:pPr>
      <w:pStyle w:val="a9"/>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0D6" w:rsidRPr="00C97420" w:rsidRDefault="006B30D6" w:rsidP="00C97420">
    <w:pPr>
      <w:ind w:left="560" w:firstLineChars="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0D6" w:rsidRDefault="006B30D6">
    <w:pPr>
      <w:pStyle w:val="a9"/>
      <w:ind w:firstLine="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CA7" w:rsidRPr="00985437" w:rsidRDefault="00FD2CA7" w:rsidP="00985437">
    <w:pPr>
      <w:ind w:firstLineChars="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1279"/>
    <w:multiLevelType w:val="hybridMultilevel"/>
    <w:tmpl w:val="CAB62DDC"/>
    <w:lvl w:ilvl="0" w:tplc="E6D646F0">
      <w:start w:val="1"/>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FC91163"/>
    <w:multiLevelType w:val="multilevel"/>
    <w:tmpl w:val="1FC91163"/>
    <w:lvl w:ilvl="0">
      <w:start w:val="1"/>
      <w:numFmt w:val="decimal"/>
      <w:pStyle w:val="a"/>
      <w:suff w:val="nothing"/>
      <w:lvlText w:val="%1　"/>
      <w:lvlJc w:val="left"/>
      <w:pPr>
        <w:ind w:left="1702" w:firstLine="0"/>
      </w:pPr>
      <w:rPr>
        <w:rFonts w:ascii="黑体" w:eastAsia="黑体" w:hAnsi="Times New Roman" w:hint="eastAsia"/>
        <w:b w:val="0"/>
        <w:i w:val="0"/>
        <w:sz w:val="21"/>
        <w:szCs w:val="21"/>
      </w:rPr>
    </w:lvl>
    <w:lvl w:ilvl="1">
      <w:start w:val="1"/>
      <w:numFmt w:val="decimal"/>
      <w:pStyle w:val="a0"/>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1"/>
      <w:suff w:val="nothing"/>
      <w:lvlText w:val="%1.%2.%3　"/>
      <w:lvlJc w:val="left"/>
      <w:pPr>
        <w:ind w:left="426"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4C7A2250"/>
    <w:multiLevelType w:val="hybridMultilevel"/>
    <w:tmpl w:val="6BC4D7DE"/>
    <w:lvl w:ilvl="0" w:tplc="53C64736">
      <w:start w:val="1"/>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 w15:restartNumberingAfterBreak="0">
    <w:nsid w:val="5FB6157D"/>
    <w:multiLevelType w:val="multilevel"/>
    <w:tmpl w:val="0B6EE5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441AC8"/>
    <w:multiLevelType w:val="multilevel"/>
    <w:tmpl w:val="5FC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437"/>
    <w:rsid w:val="000067B3"/>
    <w:rsid w:val="00037297"/>
    <w:rsid w:val="00043D11"/>
    <w:rsid w:val="0009038B"/>
    <w:rsid w:val="000A21A1"/>
    <w:rsid w:val="000A2A0E"/>
    <w:rsid w:val="000C1392"/>
    <w:rsid w:val="000D1883"/>
    <w:rsid w:val="000D1A30"/>
    <w:rsid w:val="000D461C"/>
    <w:rsid w:val="000F4042"/>
    <w:rsid w:val="000F553C"/>
    <w:rsid w:val="00130210"/>
    <w:rsid w:val="0016452F"/>
    <w:rsid w:val="00173C4D"/>
    <w:rsid w:val="00196CA1"/>
    <w:rsid w:val="001C0FD5"/>
    <w:rsid w:val="001D1433"/>
    <w:rsid w:val="001D3F5D"/>
    <w:rsid w:val="001E45A9"/>
    <w:rsid w:val="00226086"/>
    <w:rsid w:val="00235B68"/>
    <w:rsid w:val="0025155E"/>
    <w:rsid w:val="0029435E"/>
    <w:rsid w:val="002952B3"/>
    <w:rsid w:val="002B4282"/>
    <w:rsid w:val="002D3336"/>
    <w:rsid w:val="002D6747"/>
    <w:rsid w:val="00304046"/>
    <w:rsid w:val="00320AD1"/>
    <w:rsid w:val="003568D4"/>
    <w:rsid w:val="003713ED"/>
    <w:rsid w:val="0038725F"/>
    <w:rsid w:val="003A5B01"/>
    <w:rsid w:val="00426D95"/>
    <w:rsid w:val="00451000"/>
    <w:rsid w:val="00464DE1"/>
    <w:rsid w:val="004732D6"/>
    <w:rsid w:val="00473EDF"/>
    <w:rsid w:val="00494270"/>
    <w:rsid w:val="004C4BDD"/>
    <w:rsid w:val="004D7BD8"/>
    <w:rsid w:val="00514169"/>
    <w:rsid w:val="005456E0"/>
    <w:rsid w:val="005477DB"/>
    <w:rsid w:val="00562602"/>
    <w:rsid w:val="00562C89"/>
    <w:rsid w:val="005644A5"/>
    <w:rsid w:val="00565202"/>
    <w:rsid w:val="00571DDA"/>
    <w:rsid w:val="0057345B"/>
    <w:rsid w:val="005A5EA0"/>
    <w:rsid w:val="005B4E02"/>
    <w:rsid w:val="005F46B3"/>
    <w:rsid w:val="00694035"/>
    <w:rsid w:val="006B30D6"/>
    <w:rsid w:val="006F618F"/>
    <w:rsid w:val="00701A81"/>
    <w:rsid w:val="007147B7"/>
    <w:rsid w:val="007365F6"/>
    <w:rsid w:val="007C17E1"/>
    <w:rsid w:val="007E4239"/>
    <w:rsid w:val="007F3D82"/>
    <w:rsid w:val="00817D8F"/>
    <w:rsid w:val="00847939"/>
    <w:rsid w:val="008600F2"/>
    <w:rsid w:val="008953C3"/>
    <w:rsid w:val="008E530F"/>
    <w:rsid w:val="008F1A47"/>
    <w:rsid w:val="008F696E"/>
    <w:rsid w:val="00930EC6"/>
    <w:rsid w:val="009516E4"/>
    <w:rsid w:val="0097143E"/>
    <w:rsid w:val="00985437"/>
    <w:rsid w:val="009B449D"/>
    <w:rsid w:val="00A2261A"/>
    <w:rsid w:val="00A30F2E"/>
    <w:rsid w:val="00A339CE"/>
    <w:rsid w:val="00A40B0C"/>
    <w:rsid w:val="00A56806"/>
    <w:rsid w:val="00AA4C56"/>
    <w:rsid w:val="00AC2EA6"/>
    <w:rsid w:val="00B13888"/>
    <w:rsid w:val="00B2311D"/>
    <w:rsid w:val="00B62441"/>
    <w:rsid w:val="00B64C27"/>
    <w:rsid w:val="00B723DB"/>
    <w:rsid w:val="00B72B40"/>
    <w:rsid w:val="00B829C3"/>
    <w:rsid w:val="00BB590F"/>
    <w:rsid w:val="00BE1D42"/>
    <w:rsid w:val="00BF25D7"/>
    <w:rsid w:val="00C20E3C"/>
    <w:rsid w:val="00C9703C"/>
    <w:rsid w:val="00C97420"/>
    <w:rsid w:val="00CF33EB"/>
    <w:rsid w:val="00D215F8"/>
    <w:rsid w:val="00D21F20"/>
    <w:rsid w:val="00D25D69"/>
    <w:rsid w:val="00D4287A"/>
    <w:rsid w:val="00D67BD5"/>
    <w:rsid w:val="00DA15A6"/>
    <w:rsid w:val="00DB272B"/>
    <w:rsid w:val="00DE0AB0"/>
    <w:rsid w:val="00E27739"/>
    <w:rsid w:val="00E83380"/>
    <w:rsid w:val="00E86ED2"/>
    <w:rsid w:val="00EB6CA4"/>
    <w:rsid w:val="00ED0883"/>
    <w:rsid w:val="00EE10C4"/>
    <w:rsid w:val="00EE3EAA"/>
    <w:rsid w:val="00F040A9"/>
    <w:rsid w:val="00F10146"/>
    <w:rsid w:val="00F15C00"/>
    <w:rsid w:val="00F26FD1"/>
    <w:rsid w:val="00FA0099"/>
    <w:rsid w:val="00FA28D5"/>
    <w:rsid w:val="00FD2CA7"/>
    <w:rsid w:val="00FD4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BB33E"/>
  <w15:chartTrackingRefBased/>
  <w15:docId w15:val="{7E2EA1F0-740F-4C56-8635-AA5E677B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F10146"/>
    <w:pPr>
      <w:widowControl w:val="0"/>
      <w:spacing w:line="360" w:lineRule="auto"/>
      <w:ind w:firstLineChars="200" w:firstLine="200"/>
      <w:jc w:val="both"/>
    </w:pPr>
    <w:rPr>
      <w:rFonts w:ascii="Times New Roman" w:eastAsia="仿宋_GB2312" w:hAnsi="Times New Roman"/>
      <w:sz w:val="28"/>
    </w:rPr>
  </w:style>
  <w:style w:type="paragraph" w:styleId="1">
    <w:name w:val="heading 1"/>
    <w:basedOn w:val="a5"/>
    <w:next w:val="a5"/>
    <w:link w:val="10"/>
    <w:uiPriority w:val="9"/>
    <w:qFormat/>
    <w:rsid w:val="00EE3EAA"/>
    <w:pPr>
      <w:keepNext/>
      <w:keepLines/>
      <w:spacing w:before="340" w:after="330" w:line="578" w:lineRule="auto"/>
      <w:outlineLvl w:val="0"/>
    </w:pPr>
    <w:rPr>
      <w:b/>
      <w:bCs/>
      <w:kern w:val="44"/>
      <w:sz w:val="44"/>
      <w:szCs w:val="44"/>
    </w:rPr>
  </w:style>
  <w:style w:type="paragraph" w:styleId="2">
    <w:name w:val="heading 2"/>
    <w:basedOn w:val="a5"/>
    <w:next w:val="a5"/>
    <w:link w:val="20"/>
    <w:uiPriority w:val="9"/>
    <w:unhideWhenUsed/>
    <w:qFormat/>
    <w:rsid w:val="008953C3"/>
    <w:pPr>
      <w:keepNext/>
      <w:keepLines/>
      <w:outlineLvl w:val="1"/>
    </w:pPr>
    <w:rPr>
      <w:rFonts w:eastAsiaTheme="majorEastAsia" w:cstheme="majorBidi"/>
      <w:b/>
      <w:bCs/>
      <w:szCs w:val="32"/>
    </w:rPr>
  </w:style>
  <w:style w:type="paragraph" w:styleId="3">
    <w:name w:val="heading 3"/>
    <w:basedOn w:val="a5"/>
    <w:next w:val="a5"/>
    <w:link w:val="30"/>
    <w:uiPriority w:val="9"/>
    <w:unhideWhenUsed/>
    <w:qFormat/>
    <w:rsid w:val="003A5B01"/>
    <w:pPr>
      <w:keepNext/>
      <w:keepLines/>
      <w:snapToGrid w:val="0"/>
      <w:outlineLvl w:val="2"/>
    </w:pPr>
    <w:rPr>
      <w:b/>
      <w:bCs/>
      <w:szCs w:val="3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iPriority w:val="99"/>
    <w:unhideWhenUsed/>
    <w:rsid w:val="00985437"/>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6"/>
    <w:link w:val="a9"/>
    <w:uiPriority w:val="99"/>
    <w:rsid w:val="00985437"/>
    <w:rPr>
      <w:rFonts w:eastAsia="仿宋"/>
      <w:sz w:val="18"/>
      <w:szCs w:val="18"/>
    </w:rPr>
  </w:style>
  <w:style w:type="paragraph" w:styleId="ab">
    <w:name w:val="footer"/>
    <w:basedOn w:val="a5"/>
    <w:link w:val="ac"/>
    <w:uiPriority w:val="99"/>
    <w:unhideWhenUsed/>
    <w:rsid w:val="00985437"/>
    <w:pPr>
      <w:tabs>
        <w:tab w:val="center" w:pos="4153"/>
        <w:tab w:val="right" w:pos="8306"/>
      </w:tabs>
      <w:snapToGrid w:val="0"/>
      <w:jc w:val="left"/>
    </w:pPr>
    <w:rPr>
      <w:sz w:val="18"/>
      <w:szCs w:val="18"/>
    </w:rPr>
  </w:style>
  <w:style w:type="character" w:customStyle="1" w:styleId="ac">
    <w:name w:val="页脚 字符"/>
    <w:basedOn w:val="a6"/>
    <w:link w:val="ab"/>
    <w:uiPriority w:val="99"/>
    <w:rsid w:val="00985437"/>
    <w:rPr>
      <w:rFonts w:eastAsia="仿宋"/>
      <w:sz w:val="18"/>
      <w:szCs w:val="18"/>
    </w:rPr>
  </w:style>
  <w:style w:type="character" w:customStyle="1" w:styleId="20">
    <w:name w:val="标题 2 字符"/>
    <w:basedOn w:val="a6"/>
    <w:link w:val="2"/>
    <w:uiPriority w:val="9"/>
    <w:rsid w:val="008953C3"/>
    <w:rPr>
      <w:rFonts w:ascii="Times New Roman" w:eastAsiaTheme="majorEastAsia" w:hAnsi="Times New Roman" w:cstheme="majorBidi"/>
      <w:b/>
      <w:bCs/>
      <w:sz w:val="32"/>
      <w:szCs w:val="32"/>
    </w:rPr>
  </w:style>
  <w:style w:type="paragraph" w:styleId="ad">
    <w:name w:val="List Paragraph"/>
    <w:basedOn w:val="a5"/>
    <w:uiPriority w:val="34"/>
    <w:qFormat/>
    <w:rsid w:val="00F15C00"/>
    <w:pPr>
      <w:ind w:firstLine="420"/>
    </w:pPr>
  </w:style>
  <w:style w:type="character" w:customStyle="1" w:styleId="30">
    <w:name w:val="标题 3 字符"/>
    <w:basedOn w:val="a6"/>
    <w:link w:val="3"/>
    <w:uiPriority w:val="9"/>
    <w:rsid w:val="003A5B01"/>
    <w:rPr>
      <w:rFonts w:ascii="Times New Roman" w:eastAsia="仿宋_GB2312" w:hAnsi="Times New Roman"/>
      <w:b/>
      <w:bCs/>
      <w:sz w:val="28"/>
      <w:szCs w:val="32"/>
    </w:rPr>
  </w:style>
  <w:style w:type="character" w:styleId="ae">
    <w:name w:val="Strong"/>
    <w:basedOn w:val="a6"/>
    <w:uiPriority w:val="22"/>
    <w:qFormat/>
    <w:rsid w:val="003A5B01"/>
    <w:rPr>
      <w:b/>
      <w:bCs/>
    </w:rPr>
  </w:style>
  <w:style w:type="paragraph" w:customStyle="1" w:styleId="af">
    <w:name w:val="段"/>
    <w:link w:val="Char"/>
    <w:qFormat/>
    <w:rsid w:val="008F1A47"/>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
    <w:name w:val="段 Char"/>
    <w:link w:val="af"/>
    <w:qFormat/>
    <w:rsid w:val="008F1A47"/>
    <w:rPr>
      <w:rFonts w:ascii="宋体" w:eastAsia="宋体" w:hAnsi="Times New Roman" w:cs="Times New Roman"/>
      <w:kern w:val="0"/>
      <w:szCs w:val="20"/>
    </w:rPr>
  </w:style>
  <w:style w:type="paragraph" w:styleId="af0">
    <w:name w:val="Date"/>
    <w:basedOn w:val="a5"/>
    <w:next w:val="a5"/>
    <w:link w:val="af1"/>
    <w:uiPriority w:val="99"/>
    <w:semiHidden/>
    <w:unhideWhenUsed/>
    <w:rsid w:val="008F1A47"/>
    <w:pPr>
      <w:ind w:leftChars="2500" w:left="100"/>
    </w:pPr>
  </w:style>
  <w:style w:type="character" w:customStyle="1" w:styleId="af1">
    <w:name w:val="日期 字符"/>
    <w:basedOn w:val="a6"/>
    <w:link w:val="af0"/>
    <w:uiPriority w:val="99"/>
    <w:semiHidden/>
    <w:rsid w:val="008F1A47"/>
    <w:rPr>
      <w:rFonts w:ascii="Times New Roman" w:eastAsia="仿宋_GB2312" w:hAnsi="Times New Roman"/>
      <w:sz w:val="28"/>
    </w:rPr>
  </w:style>
  <w:style w:type="paragraph" w:customStyle="1" w:styleId="a0">
    <w:name w:val="一级条标题"/>
    <w:next w:val="af"/>
    <w:qFormat/>
    <w:rsid w:val="00E86ED2"/>
    <w:pPr>
      <w:numPr>
        <w:ilvl w:val="1"/>
        <w:numId w:val="2"/>
      </w:numPr>
      <w:spacing w:beforeLines="50" w:before="156" w:afterLines="50" w:after="156"/>
      <w:outlineLvl w:val="2"/>
    </w:pPr>
    <w:rPr>
      <w:rFonts w:ascii="黑体" w:eastAsia="黑体" w:hAnsi="Times New Roman" w:cs="Times New Roman"/>
      <w:kern w:val="0"/>
      <w:szCs w:val="21"/>
    </w:rPr>
  </w:style>
  <w:style w:type="paragraph" w:customStyle="1" w:styleId="a">
    <w:name w:val="章标题"/>
    <w:next w:val="af"/>
    <w:qFormat/>
    <w:rsid w:val="00E86ED2"/>
    <w:pPr>
      <w:numPr>
        <w:numId w:val="2"/>
      </w:numPr>
      <w:spacing w:beforeLines="100" w:before="312" w:afterLines="100" w:after="312"/>
      <w:jc w:val="both"/>
      <w:outlineLvl w:val="1"/>
    </w:pPr>
    <w:rPr>
      <w:rFonts w:ascii="黑体" w:eastAsia="黑体" w:hAnsi="Times New Roman" w:cs="Times New Roman"/>
      <w:kern w:val="0"/>
      <w:szCs w:val="20"/>
    </w:rPr>
  </w:style>
  <w:style w:type="paragraph" w:customStyle="1" w:styleId="a1">
    <w:name w:val="二级条标题"/>
    <w:basedOn w:val="a0"/>
    <w:next w:val="af"/>
    <w:qFormat/>
    <w:rsid w:val="00E86ED2"/>
    <w:pPr>
      <w:numPr>
        <w:ilvl w:val="2"/>
      </w:numPr>
      <w:spacing w:before="50" w:after="50"/>
      <w:outlineLvl w:val="3"/>
    </w:pPr>
  </w:style>
  <w:style w:type="paragraph" w:customStyle="1" w:styleId="a2">
    <w:name w:val="三级条标题"/>
    <w:basedOn w:val="a1"/>
    <w:next w:val="af"/>
    <w:qFormat/>
    <w:rsid w:val="00E86ED2"/>
    <w:pPr>
      <w:numPr>
        <w:ilvl w:val="3"/>
      </w:numPr>
      <w:outlineLvl w:val="4"/>
    </w:pPr>
  </w:style>
  <w:style w:type="paragraph" w:customStyle="1" w:styleId="a3">
    <w:name w:val="四级条标题"/>
    <w:basedOn w:val="a2"/>
    <w:next w:val="af"/>
    <w:qFormat/>
    <w:rsid w:val="00E86ED2"/>
    <w:pPr>
      <w:numPr>
        <w:ilvl w:val="4"/>
      </w:numPr>
      <w:outlineLvl w:val="5"/>
    </w:pPr>
  </w:style>
  <w:style w:type="paragraph" w:customStyle="1" w:styleId="a4">
    <w:name w:val="五级条标题"/>
    <w:basedOn w:val="a3"/>
    <w:next w:val="af"/>
    <w:qFormat/>
    <w:rsid w:val="00E86ED2"/>
    <w:pPr>
      <w:numPr>
        <w:ilvl w:val="5"/>
      </w:numPr>
      <w:outlineLvl w:val="6"/>
    </w:pPr>
  </w:style>
  <w:style w:type="character" w:customStyle="1" w:styleId="10">
    <w:name w:val="标题 1 字符"/>
    <w:basedOn w:val="a6"/>
    <w:link w:val="1"/>
    <w:uiPriority w:val="9"/>
    <w:rsid w:val="00EE3EAA"/>
    <w:rPr>
      <w:rFonts w:ascii="Times New Roman" w:eastAsia="仿宋_GB2312" w:hAnsi="Times New Roman"/>
      <w:b/>
      <w:bCs/>
      <w:kern w:val="44"/>
      <w:sz w:val="44"/>
      <w:szCs w:val="44"/>
    </w:rPr>
  </w:style>
  <w:style w:type="paragraph" w:styleId="TOC">
    <w:name w:val="TOC Heading"/>
    <w:basedOn w:val="1"/>
    <w:next w:val="a5"/>
    <w:uiPriority w:val="39"/>
    <w:unhideWhenUsed/>
    <w:qFormat/>
    <w:rsid w:val="00EE3EAA"/>
    <w:pPr>
      <w:widowControl/>
      <w:spacing w:before="240" w:after="0" w:line="259" w:lineRule="auto"/>
      <w:ind w:firstLineChars="0" w:firstLine="0"/>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11">
    <w:name w:val="toc 1"/>
    <w:basedOn w:val="a5"/>
    <w:next w:val="a5"/>
    <w:autoRedefine/>
    <w:uiPriority w:val="39"/>
    <w:unhideWhenUsed/>
    <w:rsid w:val="00EE3EAA"/>
  </w:style>
  <w:style w:type="paragraph" w:styleId="21">
    <w:name w:val="toc 2"/>
    <w:basedOn w:val="a5"/>
    <w:next w:val="a5"/>
    <w:autoRedefine/>
    <w:uiPriority w:val="39"/>
    <w:unhideWhenUsed/>
    <w:rsid w:val="00EE3EAA"/>
    <w:pPr>
      <w:tabs>
        <w:tab w:val="left" w:pos="1260"/>
        <w:tab w:val="right" w:leader="dot" w:pos="8296"/>
      </w:tabs>
      <w:ind w:leftChars="200" w:left="560" w:firstLine="560"/>
      <w:jc w:val="left"/>
    </w:pPr>
  </w:style>
  <w:style w:type="paragraph" w:styleId="31">
    <w:name w:val="toc 3"/>
    <w:basedOn w:val="a5"/>
    <w:next w:val="a5"/>
    <w:autoRedefine/>
    <w:uiPriority w:val="39"/>
    <w:unhideWhenUsed/>
    <w:rsid w:val="00EE3EAA"/>
    <w:pPr>
      <w:ind w:leftChars="400" w:left="840"/>
    </w:pPr>
  </w:style>
  <w:style w:type="character" w:styleId="af2">
    <w:name w:val="Hyperlink"/>
    <w:basedOn w:val="a6"/>
    <w:uiPriority w:val="99"/>
    <w:unhideWhenUsed/>
    <w:rsid w:val="00EE3EAA"/>
    <w:rPr>
      <w:color w:val="0000FF" w:themeColor="hyperlink"/>
      <w:u w:val="single"/>
    </w:rPr>
  </w:style>
  <w:style w:type="paragraph" w:styleId="af3">
    <w:name w:val="Balloon Text"/>
    <w:basedOn w:val="a5"/>
    <w:link w:val="af4"/>
    <w:uiPriority w:val="99"/>
    <w:semiHidden/>
    <w:unhideWhenUsed/>
    <w:rsid w:val="000C1392"/>
    <w:pPr>
      <w:spacing w:line="240" w:lineRule="auto"/>
    </w:pPr>
    <w:rPr>
      <w:sz w:val="18"/>
      <w:szCs w:val="18"/>
    </w:rPr>
  </w:style>
  <w:style w:type="character" w:customStyle="1" w:styleId="af4">
    <w:name w:val="批注框文本 字符"/>
    <w:basedOn w:val="a6"/>
    <w:link w:val="af3"/>
    <w:uiPriority w:val="99"/>
    <w:semiHidden/>
    <w:rsid w:val="000C1392"/>
    <w:rPr>
      <w:rFonts w:ascii="Times New Roman" w:eastAsia="仿宋_GB2312" w:hAnsi="Times New Roman"/>
      <w:sz w:val="18"/>
      <w:szCs w:val="18"/>
    </w:rPr>
  </w:style>
  <w:style w:type="paragraph" w:customStyle="1" w:styleId="ds-markdown-paragraph">
    <w:name w:val="ds-markdown-paragraph"/>
    <w:basedOn w:val="a5"/>
    <w:rsid w:val="00B64C27"/>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customStyle="1" w:styleId="ds-markdown-cite">
    <w:name w:val="ds-markdown-cite"/>
    <w:basedOn w:val="a6"/>
    <w:rsid w:val="00971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3325">
      <w:bodyDiv w:val="1"/>
      <w:marLeft w:val="0"/>
      <w:marRight w:val="0"/>
      <w:marTop w:val="0"/>
      <w:marBottom w:val="0"/>
      <w:divBdr>
        <w:top w:val="none" w:sz="0" w:space="0" w:color="auto"/>
        <w:left w:val="none" w:sz="0" w:space="0" w:color="auto"/>
        <w:bottom w:val="none" w:sz="0" w:space="0" w:color="auto"/>
        <w:right w:val="none" w:sz="0" w:space="0" w:color="auto"/>
      </w:divBdr>
    </w:div>
    <w:div w:id="180900671">
      <w:bodyDiv w:val="1"/>
      <w:marLeft w:val="0"/>
      <w:marRight w:val="0"/>
      <w:marTop w:val="0"/>
      <w:marBottom w:val="0"/>
      <w:divBdr>
        <w:top w:val="none" w:sz="0" w:space="0" w:color="auto"/>
        <w:left w:val="none" w:sz="0" w:space="0" w:color="auto"/>
        <w:bottom w:val="none" w:sz="0" w:space="0" w:color="auto"/>
        <w:right w:val="none" w:sz="0" w:space="0" w:color="auto"/>
      </w:divBdr>
    </w:div>
    <w:div w:id="522788749">
      <w:bodyDiv w:val="1"/>
      <w:marLeft w:val="0"/>
      <w:marRight w:val="0"/>
      <w:marTop w:val="0"/>
      <w:marBottom w:val="0"/>
      <w:divBdr>
        <w:top w:val="none" w:sz="0" w:space="0" w:color="auto"/>
        <w:left w:val="none" w:sz="0" w:space="0" w:color="auto"/>
        <w:bottom w:val="none" w:sz="0" w:space="0" w:color="auto"/>
        <w:right w:val="none" w:sz="0" w:space="0" w:color="auto"/>
      </w:divBdr>
    </w:div>
    <w:div w:id="596987771">
      <w:bodyDiv w:val="1"/>
      <w:marLeft w:val="0"/>
      <w:marRight w:val="0"/>
      <w:marTop w:val="0"/>
      <w:marBottom w:val="0"/>
      <w:divBdr>
        <w:top w:val="none" w:sz="0" w:space="0" w:color="auto"/>
        <w:left w:val="none" w:sz="0" w:space="0" w:color="auto"/>
        <w:bottom w:val="none" w:sz="0" w:space="0" w:color="auto"/>
        <w:right w:val="none" w:sz="0" w:space="0" w:color="auto"/>
      </w:divBdr>
    </w:div>
    <w:div w:id="762342825">
      <w:bodyDiv w:val="1"/>
      <w:marLeft w:val="0"/>
      <w:marRight w:val="0"/>
      <w:marTop w:val="0"/>
      <w:marBottom w:val="0"/>
      <w:divBdr>
        <w:top w:val="none" w:sz="0" w:space="0" w:color="auto"/>
        <w:left w:val="none" w:sz="0" w:space="0" w:color="auto"/>
        <w:bottom w:val="none" w:sz="0" w:space="0" w:color="auto"/>
        <w:right w:val="none" w:sz="0" w:space="0" w:color="auto"/>
      </w:divBdr>
    </w:div>
    <w:div w:id="876746666">
      <w:bodyDiv w:val="1"/>
      <w:marLeft w:val="0"/>
      <w:marRight w:val="0"/>
      <w:marTop w:val="0"/>
      <w:marBottom w:val="0"/>
      <w:divBdr>
        <w:top w:val="none" w:sz="0" w:space="0" w:color="auto"/>
        <w:left w:val="none" w:sz="0" w:space="0" w:color="auto"/>
        <w:bottom w:val="none" w:sz="0" w:space="0" w:color="auto"/>
        <w:right w:val="none" w:sz="0" w:space="0" w:color="auto"/>
      </w:divBdr>
    </w:div>
    <w:div w:id="1129469206">
      <w:bodyDiv w:val="1"/>
      <w:marLeft w:val="0"/>
      <w:marRight w:val="0"/>
      <w:marTop w:val="0"/>
      <w:marBottom w:val="0"/>
      <w:divBdr>
        <w:top w:val="none" w:sz="0" w:space="0" w:color="auto"/>
        <w:left w:val="none" w:sz="0" w:space="0" w:color="auto"/>
        <w:bottom w:val="none" w:sz="0" w:space="0" w:color="auto"/>
        <w:right w:val="none" w:sz="0" w:space="0" w:color="auto"/>
      </w:divBdr>
    </w:div>
    <w:div w:id="1724984239">
      <w:bodyDiv w:val="1"/>
      <w:marLeft w:val="0"/>
      <w:marRight w:val="0"/>
      <w:marTop w:val="0"/>
      <w:marBottom w:val="0"/>
      <w:divBdr>
        <w:top w:val="none" w:sz="0" w:space="0" w:color="auto"/>
        <w:left w:val="none" w:sz="0" w:space="0" w:color="auto"/>
        <w:bottom w:val="none" w:sz="0" w:space="0" w:color="auto"/>
        <w:right w:val="none" w:sz="0" w:space="0" w:color="auto"/>
      </w:divBdr>
    </w:div>
    <w:div w:id="1848397915">
      <w:bodyDiv w:val="1"/>
      <w:marLeft w:val="0"/>
      <w:marRight w:val="0"/>
      <w:marTop w:val="0"/>
      <w:marBottom w:val="0"/>
      <w:divBdr>
        <w:top w:val="none" w:sz="0" w:space="0" w:color="auto"/>
        <w:left w:val="none" w:sz="0" w:space="0" w:color="auto"/>
        <w:bottom w:val="none" w:sz="0" w:space="0" w:color="auto"/>
        <w:right w:val="none" w:sz="0" w:space="0" w:color="auto"/>
      </w:divBdr>
    </w:div>
    <w:div w:id="20221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AB818-3C3C-424F-BCA1-6C8E51C2F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17</Pages>
  <Words>1250</Words>
  <Characters>7126</Characters>
  <Application>Microsoft Office Word</Application>
  <DocSecurity>0</DocSecurity>
  <Lines>59</Lines>
  <Paragraphs>16</Paragraphs>
  <ScaleCrop>false</ScaleCrop>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JHM</dc:creator>
  <cp:keywords/>
  <dc:description/>
  <cp:lastModifiedBy>JHM</cp:lastModifiedBy>
  <cp:revision>30</cp:revision>
  <cp:lastPrinted>2024-10-21T01:52:00Z</cp:lastPrinted>
  <dcterms:created xsi:type="dcterms:W3CDTF">2024-12-20T08:30:00Z</dcterms:created>
  <dcterms:modified xsi:type="dcterms:W3CDTF">2025-06-03T11:18:00Z</dcterms:modified>
</cp:coreProperties>
</file>