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2683D87" w14:textId="77777777" w:rsidTr="00215ADD">
        <w:tc>
          <w:tcPr>
            <w:tcW w:w="509" w:type="dxa"/>
          </w:tcPr>
          <w:p w14:paraId="6D113E7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99774CA" w14:textId="26B4EDC4"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C43886" w:rsidRPr="00672BFD">
              <w:rPr>
                <w:rFonts w:ascii="黑体" w:eastAsia="黑体" w:hAnsi="黑体"/>
                <w:sz w:val="21"/>
                <w:szCs w:val="21"/>
              </w:rPr>
            </w:r>
            <w:r w:rsidRPr="00672BFD">
              <w:rPr>
                <w:rFonts w:ascii="黑体" w:eastAsia="黑体" w:hAnsi="黑体"/>
                <w:sz w:val="21"/>
                <w:szCs w:val="21"/>
              </w:rPr>
              <w:fldChar w:fldCharType="separate"/>
            </w:r>
            <w:r w:rsidR="00C43886">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64A22FE2" w14:textId="77777777" w:rsidTr="00215ADD">
        <w:tc>
          <w:tcPr>
            <w:tcW w:w="509" w:type="dxa"/>
          </w:tcPr>
          <w:p w14:paraId="040D3D36"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00E444F" w14:textId="77777777" w:rsidTr="008A173B">
              <w:trPr>
                <w:trHeight w:hRule="exact" w:val="1021"/>
              </w:trPr>
              <w:tc>
                <w:tcPr>
                  <w:tcW w:w="9242" w:type="dxa"/>
                  <w:vAlign w:val="center"/>
                </w:tcPr>
                <w:p w14:paraId="0AF1F9F1" w14:textId="2031389B" w:rsidR="000F4050" w:rsidRDefault="000F4050" w:rsidP="00327ADA">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3E5F2F31" w14:textId="3B0189BE"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C43886" w:rsidRPr="00672BFD">
              <w:rPr>
                <w:rFonts w:ascii="黑体" w:eastAsia="黑体" w:hAnsi="黑体"/>
                <w:sz w:val="21"/>
                <w:szCs w:val="21"/>
              </w:rPr>
            </w:r>
            <w:r w:rsidRPr="00672BFD">
              <w:rPr>
                <w:rFonts w:ascii="黑体" w:eastAsia="黑体" w:hAnsi="黑体"/>
                <w:sz w:val="21"/>
                <w:szCs w:val="21"/>
              </w:rPr>
              <w:fldChar w:fldCharType="separate"/>
            </w:r>
            <w:r w:rsidR="00C43886">
              <w:rPr>
                <w:rFonts w:ascii="黑体" w:eastAsia="黑体" w:hAnsi="黑体" w:hint="eastAsia"/>
                <w:sz w:val="21"/>
                <w:szCs w:val="21"/>
              </w:rPr>
              <w:t>点击此处添加CCS号</w:t>
            </w:r>
            <w:r w:rsidRPr="00672BFD">
              <w:rPr>
                <w:rFonts w:ascii="黑体" w:eastAsia="黑体" w:hAnsi="黑体"/>
                <w:sz w:val="21"/>
                <w:szCs w:val="21"/>
              </w:rPr>
              <w:fldChar w:fldCharType="end"/>
            </w:r>
            <w:bookmarkEnd w:id="1"/>
          </w:p>
        </w:tc>
      </w:tr>
    </w:tbl>
    <w:p w14:paraId="3D13EAB6" w14:textId="1B55682E"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40201A64" w14:textId="07FB3164"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C43886">
        <w:t>XXX</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2AA132BD"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05245049"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20F3A99" wp14:editId="3D47C02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B1B1F"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D28A8E8"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BE4A272" w14:textId="1D0C57F8" w:rsidR="006816A4" w:rsidRDefault="00327ADA"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饲用燕麦机械化良种繁育技术"/>
            </w:textInput>
          </w:ffData>
        </w:fldChar>
      </w:r>
      <w:bookmarkStart w:id="7" w:name="CSTD_NAME"/>
      <w:r>
        <w:rPr>
          <w:rFonts w:hint="eastAsia"/>
        </w:rPr>
        <w:instrText xml:space="preserve"> FORMTEXT </w:instrText>
      </w:r>
      <w:r w:rsidR="00C43886">
        <w:rPr>
          <w:rFonts w:hint="eastAsia"/>
        </w:rPr>
      </w:r>
      <w:r>
        <w:rPr>
          <w:rFonts w:hint="eastAsia"/>
        </w:rPr>
        <w:fldChar w:fldCharType="separate"/>
      </w:r>
      <w:r w:rsidR="00C43886">
        <w:rPr>
          <w:rFonts w:hint="eastAsia"/>
        </w:rPr>
        <w:t>饲用燕麦机械化良种繁育技术</w:t>
      </w:r>
      <w:r>
        <w:rPr>
          <w:rFonts w:hint="eastAsia"/>
        </w:rPr>
        <w:fldChar w:fldCharType="end"/>
      </w:r>
      <w:bookmarkEnd w:id="7"/>
    </w:p>
    <w:p w14:paraId="0D38EB46" w14:textId="77777777" w:rsidR="00815419" w:rsidRPr="00815419" w:rsidRDefault="00815419" w:rsidP="00324EDD">
      <w:pPr>
        <w:framePr w:w="9639" w:h="6974" w:hRule="exact" w:wrap="around" w:vAnchor="page" w:hAnchor="page" w:x="1419" w:y="6408" w:anchorLock="1"/>
        <w:ind w:left="-1418"/>
      </w:pPr>
    </w:p>
    <w:p w14:paraId="5BA699A5" w14:textId="23BD437C" w:rsidR="00755402" w:rsidRPr="008B50C8" w:rsidRDefault="00327ADA"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Regulations for Mechanized Propagation of High-Quality Forage Oats Seeds"/>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Regulations for Mechanized Propagation of High-Quality Forage Oats Seeds</w:t>
      </w:r>
      <w:r>
        <w:rPr>
          <w:rFonts w:eastAsia="黑体"/>
          <w:noProof/>
          <w:szCs w:val="28"/>
        </w:rPr>
        <w:fldChar w:fldCharType="end"/>
      </w:r>
      <w:bookmarkEnd w:id="8"/>
    </w:p>
    <w:p w14:paraId="21613825" w14:textId="77777777" w:rsidR="00815419" w:rsidRPr="00324EDD" w:rsidRDefault="00815419" w:rsidP="00324EDD">
      <w:pPr>
        <w:framePr w:w="9639" w:h="6974" w:hRule="exact" w:wrap="around" w:vAnchor="page" w:hAnchor="page" w:x="1419" w:y="6408" w:anchorLock="1"/>
        <w:spacing w:line="760" w:lineRule="exact"/>
        <w:ind w:left="-1418"/>
      </w:pPr>
    </w:p>
    <w:p w14:paraId="29B397D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9D4057D" w14:textId="574FEEA5" w:rsidR="00CA7AFD" w:rsidRPr="00AC4D95" w:rsidRDefault="00327ADA"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05E38114"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03DB88A1"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181529FC"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7EF86370"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1A0BB70D" w14:textId="734F87E5" w:rsidR="007B7453" w:rsidRPr="004C7E8B" w:rsidRDefault="00327ADA" w:rsidP="004C25A2">
      <w:pPr>
        <w:pStyle w:val="affffffff5"/>
        <w:framePr w:h="584" w:hRule="exact" w:hSpace="181" w:vSpace="181" w:wrap="around" w:y="14800"/>
        <w:rPr>
          <w:rFonts w:hAnsi="黑体" w:hint="eastAsia"/>
        </w:rPr>
      </w:pPr>
      <w:r>
        <w:rPr>
          <w:rFonts w:hAnsi="黑体" w:hint="eastAsia"/>
          <w:w w:val="100"/>
          <w:sz w:val="28"/>
        </w:rPr>
        <w:fldChar w:fldCharType="begin">
          <w:ffData>
            <w:name w:val="fm"/>
            <w:enabled/>
            <w:calcOnExit w:val="0"/>
            <w:textInput>
              <w:default w:val="内蒙古标准化协会"/>
            </w:textInput>
          </w:ffData>
        </w:fldChar>
      </w:r>
      <w:bookmarkStart w:id="18"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w w:val="100"/>
          <w:sz w:val="28"/>
        </w:rPr>
      </w:r>
      <w:r>
        <w:rPr>
          <w:rFonts w:hAnsi="黑体" w:hint="eastAsia"/>
          <w:w w:val="100"/>
          <w:sz w:val="28"/>
        </w:rPr>
        <w:fldChar w:fldCharType="separate"/>
      </w:r>
      <w:r>
        <w:rPr>
          <w:rFonts w:hAnsi="黑体" w:hint="eastAsia"/>
          <w:noProof/>
          <w:w w:val="100"/>
          <w:sz w:val="28"/>
        </w:rPr>
        <w:t>内蒙古标准化协会</w:t>
      </w:r>
      <w:r>
        <w:rPr>
          <w:rFonts w:hAnsi="黑体" w:hint="eastAsia"/>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4E7A2ED6" w14:textId="77777777" w:rsidR="00A02BAE" w:rsidRPr="00CD50A1" w:rsidRDefault="006A37B9" w:rsidP="00A02BAE">
      <w:pPr>
        <w:rPr>
          <w:rFonts w:ascii="宋体" w:hAnsi="宋体" w:hint="eastAsia"/>
          <w:sz w:val="28"/>
          <w:szCs w:val="28"/>
        </w:rPr>
        <w:sectPr w:rsidR="00A02BAE" w:rsidRPr="00CD50A1" w:rsidSect="00C438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4A4217E" wp14:editId="27A5998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24552"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D3F0FFF" w14:textId="77777777" w:rsidR="00327ADA" w:rsidRDefault="00327ADA" w:rsidP="00327ADA">
      <w:pPr>
        <w:pStyle w:val="a6"/>
        <w:spacing w:before="900" w:after="360"/>
        <w:rPr>
          <w:rFonts w:hint="eastAsia"/>
        </w:rPr>
      </w:pPr>
      <w:bookmarkStart w:id="19" w:name="BookMark2"/>
      <w:r w:rsidRPr="00327ADA">
        <w:rPr>
          <w:rFonts w:hint="eastAsia"/>
          <w:spacing w:val="320"/>
        </w:rPr>
        <w:lastRenderedPageBreak/>
        <w:t>前</w:t>
      </w:r>
      <w:r>
        <w:rPr>
          <w:rFonts w:hint="eastAsia"/>
        </w:rPr>
        <w:t>言</w:t>
      </w:r>
    </w:p>
    <w:p w14:paraId="29934B0D" w14:textId="301A813E" w:rsidR="00327ADA" w:rsidRDefault="00327ADA" w:rsidP="00327ADA">
      <w:pPr>
        <w:pStyle w:val="affffb"/>
        <w:ind w:firstLine="420"/>
        <w:rPr>
          <w:rFonts w:hint="eastAsia"/>
        </w:rPr>
      </w:pPr>
      <w:r>
        <w:rPr>
          <w:rFonts w:hint="eastAsia"/>
        </w:rPr>
        <w:t>本文件按照GB/T 1.1—2020《标准化工作导则  第1部分：标准化文件的结构和起草规则》的规定起草。</w:t>
      </w:r>
    </w:p>
    <w:p w14:paraId="74D5FE46" w14:textId="0DCFF845" w:rsidR="00327ADA" w:rsidRDefault="00327ADA" w:rsidP="00327ADA">
      <w:pPr>
        <w:pStyle w:val="affffb"/>
        <w:ind w:firstLine="420"/>
        <w:rPr>
          <w:rFonts w:hint="eastAsia"/>
        </w:rPr>
      </w:pPr>
      <w:r>
        <w:rPr>
          <w:rFonts w:hint="eastAsia"/>
        </w:rPr>
        <w:t>本文件由</w:t>
      </w:r>
      <w:r>
        <w:rPr>
          <w:rFonts w:ascii="Times New Roman"/>
        </w:rPr>
        <w:t>蒙草生态环</w:t>
      </w:r>
      <w:r>
        <w:rPr>
          <w:rFonts w:hint="eastAsia"/>
        </w:rPr>
        <w:t>境（集团）股份有限公司</w:t>
      </w:r>
      <w:r>
        <w:rPr>
          <w:rFonts w:hint="eastAsia"/>
        </w:rPr>
        <w:t>提出。</w:t>
      </w:r>
    </w:p>
    <w:p w14:paraId="27562BBD" w14:textId="299FA340" w:rsidR="00327ADA" w:rsidRDefault="00327ADA" w:rsidP="00327ADA">
      <w:pPr>
        <w:pStyle w:val="affffb"/>
        <w:ind w:firstLine="420"/>
        <w:rPr>
          <w:rFonts w:hint="eastAsia"/>
        </w:rPr>
      </w:pPr>
      <w:r>
        <w:rPr>
          <w:rFonts w:hint="eastAsia"/>
        </w:rPr>
        <w:t>本文件由内蒙古标准化协会归口。</w:t>
      </w:r>
    </w:p>
    <w:p w14:paraId="2912758C" w14:textId="61F21C90" w:rsidR="00327ADA" w:rsidRDefault="00327ADA" w:rsidP="00327ADA">
      <w:pPr>
        <w:pStyle w:val="affffb"/>
        <w:ind w:firstLine="420"/>
        <w:rPr>
          <w:rFonts w:hint="eastAsia"/>
        </w:rPr>
      </w:pPr>
      <w:r>
        <w:rPr>
          <w:rFonts w:hint="eastAsia"/>
        </w:rPr>
        <w:t>本文件起草单位：</w:t>
      </w:r>
      <w:r>
        <w:rPr>
          <w:rFonts w:hint="eastAsia"/>
        </w:rPr>
        <w:t>蒙草生态环境（集团）股份有限公司、内蒙古蒙草草业科技有限公司、内蒙古草业技术创新中心有限公司</w:t>
      </w:r>
      <w:r>
        <w:rPr>
          <w:rFonts w:hint="eastAsia"/>
        </w:rPr>
        <w:t>。</w:t>
      </w:r>
    </w:p>
    <w:p w14:paraId="4D1D5546" w14:textId="2A1F35B3" w:rsidR="00327ADA" w:rsidRPr="00327ADA" w:rsidRDefault="00327ADA" w:rsidP="00327ADA">
      <w:pPr>
        <w:pStyle w:val="affffb"/>
        <w:ind w:firstLine="420"/>
        <w:rPr>
          <w:rFonts w:hint="eastAsia"/>
        </w:rPr>
        <w:sectPr w:rsidR="00327ADA" w:rsidRPr="00327ADA" w:rsidSect="00C43886">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start="1"/>
          <w:cols w:space="425"/>
          <w:formProt w:val="0"/>
          <w:docGrid w:linePitch="312"/>
        </w:sectPr>
      </w:pPr>
      <w:r>
        <w:rPr>
          <w:rFonts w:hint="eastAsia"/>
        </w:rPr>
        <w:t>本文件主要起草人：</w:t>
      </w:r>
      <w:r>
        <w:rPr>
          <w:rFonts w:hint="eastAsia"/>
        </w:rPr>
        <w:t>王雅婷、张婷、张跃华、田振东、段嘉蕾、马雨浓、李子涵、薛晓晖、屈璐璐、高旭、温馨、李国才、赵景峰、刘丽平</w:t>
      </w:r>
      <w:r>
        <w:rPr>
          <w:rFonts w:hint="eastAsia"/>
        </w:rPr>
        <w:t>。</w:t>
      </w:r>
    </w:p>
    <w:p w14:paraId="40639BAA" w14:textId="77777777" w:rsidR="00894836" w:rsidRPr="00145D9D" w:rsidRDefault="00894836" w:rsidP="00093D25">
      <w:pPr>
        <w:spacing w:line="20" w:lineRule="exact"/>
        <w:jc w:val="center"/>
        <w:rPr>
          <w:rFonts w:ascii="黑体" w:eastAsia="黑体" w:hAnsi="黑体" w:hint="eastAsia"/>
          <w:sz w:val="32"/>
          <w:szCs w:val="32"/>
        </w:rPr>
      </w:pPr>
      <w:bookmarkStart w:id="20" w:name="BookMark4"/>
      <w:bookmarkEnd w:id="19"/>
    </w:p>
    <w:p w14:paraId="48578D04"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1B7BC38919E94681A405825CAD052E5B"/>
        </w:placeholder>
      </w:sdtPr>
      <w:sdtContent>
        <w:bookmarkStart w:id="21" w:name="NEW_STAND_NAME" w:displacedByCustomXml="prev"/>
        <w:p w14:paraId="61C9BE7F" w14:textId="51C116DE" w:rsidR="00F26B7E" w:rsidRPr="00F26B7E" w:rsidRDefault="00C43886" w:rsidP="00C43886">
          <w:pPr>
            <w:pStyle w:val="afffffffff8"/>
            <w:spacing w:beforeLines="1" w:before="2" w:afterLines="220" w:after="528"/>
            <w:rPr>
              <w:rFonts w:hint="eastAsia"/>
            </w:rPr>
          </w:pPr>
          <w:r>
            <w:rPr>
              <w:rFonts w:hint="eastAsia"/>
            </w:rPr>
            <w:t>饲用燕麦机械化良种繁育技术</w:t>
          </w:r>
        </w:p>
      </w:sdtContent>
    </w:sdt>
    <w:bookmarkEnd w:id="21" w:displacedByCustomXml="prev"/>
    <w:p w14:paraId="139E0B7F" w14:textId="77777777"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r>
        <w:rPr>
          <w:rFonts w:hint="eastAsia"/>
        </w:rPr>
        <w:t>范围</w:t>
      </w:r>
      <w:bookmarkEnd w:id="22"/>
      <w:bookmarkEnd w:id="23"/>
      <w:bookmarkEnd w:id="24"/>
      <w:bookmarkEnd w:id="25"/>
      <w:bookmarkEnd w:id="26"/>
      <w:bookmarkEnd w:id="27"/>
      <w:bookmarkEnd w:id="28"/>
      <w:bookmarkEnd w:id="29"/>
      <w:bookmarkEnd w:id="30"/>
    </w:p>
    <w:p w14:paraId="00DD2A09" w14:textId="77777777" w:rsidR="00327ADA" w:rsidRDefault="00327ADA" w:rsidP="00327ADA">
      <w:pPr>
        <w:pStyle w:val="affffb"/>
        <w:ind w:firstLine="420"/>
        <w:rPr>
          <w:rFonts w:hint="eastAsia"/>
        </w:rPr>
      </w:pPr>
      <w:bookmarkStart w:id="31" w:name="_Toc17233326"/>
      <w:bookmarkStart w:id="32" w:name="_Toc17233334"/>
      <w:bookmarkStart w:id="33" w:name="_Toc24884212"/>
      <w:bookmarkStart w:id="34" w:name="_Toc24884219"/>
      <w:bookmarkStart w:id="35" w:name="_Toc26648466"/>
      <w:r>
        <w:rPr>
          <w:rFonts w:hint="eastAsia"/>
        </w:rPr>
        <w:t>本标准适用于内蒙古东部地区燕麦的机械化良种繁育技术规程。</w:t>
      </w:r>
    </w:p>
    <w:p w14:paraId="312BB631" w14:textId="3FA24C59" w:rsidR="008B0C9C" w:rsidRDefault="00327ADA" w:rsidP="00327ADA">
      <w:pPr>
        <w:pStyle w:val="affffb"/>
        <w:ind w:firstLine="420"/>
      </w:pPr>
      <w:r>
        <w:rPr>
          <w:rFonts w:hint="eastAsia"/>
        </w:rPr>
        <w:t>本标准规定了燕麦机械化良种繁育技术生产中播前准备、播种、田间管理、收获、种子检验与分级、贮藏、生产档案等技术要求。</w:t>
      </w:r>
    </w:p>
    <w:p w14:paraId="74F95256" w14:textId="77777777" w:rsidR="00E2552F" w:rsidRDefault="00E2552F" w:rsidP="00A77CCB">
      <w:pPr>
        <w:pStyle w:val="affc"/>
        <w:spacing w:before="240" w:after="240"/>
      </w:pPr>
      <w:bookmarkStart w:id="36" w:name="_Toc26718931"/>
      <w:bookmarkStart w:id="37" w:name="_Toc26986531"/>
      <w:bookmarkStart w:id="38" w:name="_Toc26986772"/>
      <w:bookmarkStart w:id="39" w:name="_Toc97192965"/>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7AB7C57D33FC4918965C0DCCE34101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BD8939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FDB79E" w14:textId="698E8116" w:rsidR="00327ADA" w:rsidRDefault="00327ADA" w:rsidP="00327ADA">
      <w:pPr>
        <w:pStyle w:val="affffb"/>
        <w:ind w:firstLine="420"/>
        <w:rPr>
          <w:rFonts w:hint="eastAsia"/>
        </w:rPr>
      </w:pPr>
      <w:r>
        <w:t>GB/T 3543</w:t>
      </w:r>
      <w:r>
        <w:rPr>
          <w:rFonts w:hint="eastAsia"/>
        </w:rPr>
        <w:t xml:space="preserve">  </w:t>
      </w:r>
      <w:r>
        <w:t>农作物种子检验规程 总则</w:t>
      </w:r>
    </w:p>
    <w:p w14:paraId="4F7A19C4" w14:textId="7FD75349" w:rsidR="00327ADA" w:rsidRDefault="00327ADA" w:rsidP="00327ADA">
      <w:pPr>
        <w:pStyle w:val="affffb"/>
        <w:ind w:firstLine="420"/>
      </w:pPr>
      <w:r>
        <w:t xml:space="preserve">GB 4404.4 </w:t>
      </w:r>
      <w:r>
        <w:rPr>
          <w:rFonts w:hint="eastAsia"/>
        </w:rPr>
        <w:t xml:space="preserve"> </w:t>
      </w:r>
      <w:r>
        <w:t>粮食作物种子 第4部分:燕麦</w:t>
      </w:r>
    </w:p>
    <w:p w14:paraId="1A3B474D" w14:textId="50E2E7AC" w:rsidR="00327ADA" w:rsidRDefault="00327ADA" w:rsidP="00327ADA">
      <w:pPr>
        <w:pStyle w:val="affffb"/>
        <w:ind w:firstLine="420"/>
      </w:pPr>
      <w:r>
        <w:t xml:space="preserve">GB 5084 </w:t>
      </w:r>
      <w:r>
        <w:rPr>
          <w:rFonts w:hint="eastAsia"/>
        </w:rPr>
        <w:t xml:space="preserve"> </w:t>
      </w:r>
      <w:r>
        <w:t>农田灌溉水质标准</w:t>
      </w:r>
    </w:p>
    <w:p w14:paraId="6F2B194E" w14:textId="5FA73C79" w:rsidR="00327ADA" w:rsidRDefault="00327ADA" w:rsidP="00327ADA">
      <w:pPr>
        <w:pStyle w:val="affffb"/>
        <w:ind w:firstLine="420"/>
        <w:rPr>
          <w:rFonts w:hint="eastAsia"/>
        </w:rPr>
      </w:pPr>
      <w:r>
        <w:t xml:space="preserve">GB/T 8321 </w:t>
      </w:r>
      <w:r>
        <w:rPr>
          <w:rFonts w:hint="eastAsia"/>
        </w:rPr>
        <w:t xml:space="preserve"> </w:t>
      </w:r>
      <w:r>
        <w:t xml:space="preserve">农药合理使用准则 </w:t>
      </w:r>
    </w:p>
    <w:p w14:paraId="6376B859" w14:textId="25CDF225" w:rsidR="00327ADA" w:rsidRDefault="00327ADA" w:rsidP="00327ADA">
      <w:pPr>
        <w:pStyle w:val="affffb"/>
        <w:ind w:firstLine="420"/>
      </w:pPr>
      <w:r>
        <w:t xml:space="preserve">NY/T 496 </w:t>
      </w:r>
      <w:r>
        <w:rPr>
          <w:rFonts w:hint="eastAsia"/>
        </w:rPr>
        <w:t xml:space="preserve"> </w:t>
      </w:r>
      <w:r>
        <w:t>肥料合理使用准则通则</w:t>
      </w:r>
    </w:p>
    <w:p w14:paraId="5C8B27A4" w14:textId="1EB3EB75" w:rsidR="00327ADA" w:rsidRDefault="00327ADA" w:rsidP="00327ADA">
      <w:pPr>
        <w:pStyle w:val="affffb"/>
        <w:ind w:firstLine="420"/>
      </w:pPr>
      <w:r>
        <w:t xml:space="preserve">NY/T 1276 </w:t>
      </w:r>
      <w:r>
        <w:rPr>
          <w:rFonts w:hint="eastAsia"/>
        </w:rPr>
        <w:t xml:space="preserve"> </w:t>
      </w:r>
      <w:r>
        <w:t>农药安全使用规范总则</w:t>
      </w:r>
    </w:p>
    <w:p w14:paraId="2574A26B" w14:textId="77777777" w:rsidR="00327ADA" w:rsidRPr="00327ADA" w:rsidRDefault="00327ADA" w:rsidP="00327ADA">
      <w:pPr>
        <w:pStyle w:val="affffb"/>
        <w:ind w:firstLine="420"/>
        <w:rPr>
          <w:rFonts w:hint="eastAsia"/>
        </w:rPr>
      </w:pPr>
      <w:r>
        <w:rPr>
          <w:rFonts w:hint="eastAsia"/>
        </w:rPr>
        <w:t>NT/T 1997  饲用燕麦田间杂草综合防治技术规程</w:t>
      </w:r>
    </w:p>
    <w:p w14:paraId="617C9B56" w14:textId="7235BFAF" w:rsidR="00327ADA" w:rsidRDefault="00327ADA" w:rsidP="00327ADA">
      <w:pPr>
        <w:pStyle w:val="affffb"/>
        <w:ind w:firstLine="420"/>
      </w:pPr>
      <w:r>
        <w:t>DB15/T 892</w:t>
      </w:r>
      <w:r>
        <w:rPr>
          <w:rFonts w:hint="eastAsia"/>
        </w:rPr>
        <w:t xml:space="preserve"> </w:t>
      </w:r>
      <w:r>
        <w:rPr>
          <w:rFonts w:hint="eastAsia"/>
        </w:rPr>
        <w:t xml:space="preserve"> </w:t>
      </w:r>
      <w:r>
        <w:t>燕麦良种繁育技术规程</w:t>
      </w:r>
    </w:p>
    <w:p w14:paraId="781271B5" w14:textId="77777777" w:rsidR="00327ADA" w:rsidRDefault="00327ADA" w:rsidP="00327ADA">
      <w:pPr>
        <w:pStyle w:val="affffb"/>
        <w:ind w:firstLine="420"/>
      </w:pPr>
      <w:r>
        <w:rPr>
          <w:rFonts w:hint="eastAsia"/>
        </w:rPr>
        <w:t>DB15/T 3341  饲用燕麦主要病虫害综合防控技术规程</w:t>
      </w:r>
    </w:p>
    <w:p w14:paraId="04602D81" w14:textId="68D8ECAC" w:rsidR="00327ADA" w:rsidRDefault="00327ADA" w:rsidP="00327ADA">
      <w:pPr>
        <w:pStyle w:val="affffb"/>
        <w:ind w:firstLine="420"/>
      </w:pPr>
      <w:r>
        <w:t>DB15/T 3343</w:t>
      </w:r>
      <w:r>
        <w:rPr>
          <w:rFonts w:hint="eastAsia"/>
        </w:rPr>
        <w:t xml:space="preserve"> </w:t>
      </w:r>
      <w:r>
        <w:rPr>
          <w:rFonts w:hint="eastAsia"/>
        </w:rPr>
        <w:t xml:space="preserve"> </w:t>
      </w:r>
      <w:r>
        <w:rPr>
          <w:rFonts w:hint="eastAsia"/>
        </w:rPr>
        <w:t>饲用燕麦种子生产规程</w:t>
      </w:r>
    </w:p>
    <w:p w14:paraId="3030F0D8" w14:textId="77777777" w:rsidR="00B265BC" w:rsidRPr="00E030F9" w:rsidRDefault="00FD59EB" w:rsidP="00FD59EB">
      <w:pPr>
        <w:pStyle w:val="affc"/>
        <w:spacing w:before="240" w:after="240"/>
      </w:pPr>
      <w:bookmarkStart w:id="40" w:name="_Toc97192966"/>
      <w:r>
        <w:rPr>
          <w:rFonts w:hint="eastAsia"/>
          <w:szCs w:val="21"/>
        </w:rPr>
        <w:t>术语和定义</w:t>
      </w:r>
      <w:bookmarkEnd w:id="40"/>
    </w:p>
    <w:bookmarkStart w:id="41" w:name="_Toc26986532" w:displacedByCustomXml="next"/>
    <w:bookmarkEnd w:id="41" w:displacedByCustomXml="next"/>
    <w:sdt>
      <w:sdtPr>
        <w:id w:val="-1909835108"/>
        <w:placeholder>
          <w:docPart w:val="B00D6297F8FC4EC282B23CE9BA0C1DA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0946CA7" w14:textId="1F30BC9C" w:rsidR="003C010C" w:rsidRDefault="00327ADA" w:rsidP="00BA263B">
          <w:pPr>
            <w:pStyle w:val="affffb"/>
            <w:ind w:firstLine="420"/>
          </w:pPr>
          <w:r>
            <w:t>下列术语和定义适用于本文件。</w:t>
          </w:r>
        </w:p>
      </w:sdtContent>
    </w:sdt>
    <w:p w14:paraId="391928DF" w14:textId="59C40A41" w:rsidR="004B3E93" w:rsidRPr="00327ADA" w:rsidRDefault="00327ADA" w:rsidP="00327ADA">
      <w:pPr>
        <w:pStyle w:val="afffffffffff5"/>
        <w:ind w:left="420" w:hangingChars="200" w:hanging="420"/>
        <w:rPr>
          <w:rFonts w:ascii="黑体" w:eastAsia="黑体" w:hAnsi="黑体"/>
        </w:rPr>
      </w:pPr>
      <w:r w:rsidRPr="00327ADA">
        <w:rPr>
          <w:rFonts w:ascii="黑体" w:eastAsia="黑体" w:hAnsi="黑体"/>
        </w:rPr>
        <w:br/>
      </w:r>
      <w:r w:rsidRPr="00327ADA">
        <w:rPr>
          <w:rFonts w:ascii="黑体" w:eastAsia="黑体" w:hAnsi="黑体" w:hint="eastAsia"/>
        </w:rPr>
        <w:t>饲用燕麦</w:t>
      </w:r>
      <w:r>
        <w:rPr>
          <w:rFonts w:ascii="黑体" w:eastAsia="黑体" w:hAnsi="黑体" w:hint="eastAsia"/>
        </w:rPr>
        <w:t xml:space="preserve">  </w:t>
      </w:r>
      <w:proofErr w:type="spellStart"/>
      <w:r w:rsidRPr="00327ADA">
        <w:rPr>
          <w:rFonts w:ascii="黑体" w:eastAsia="黑体" w:hAnsi="黑体" w:hint="eastAsia"/>
        </w:rPr>
        <w:t>avena</w:t>
      </w:r>
      <w:proofErr w:type="spellEnd"/>
      <w:r w:rsidRPr="00327ADA">
        <w:rPr>
          <w:rFonts w:ascii="黑体" w:eastAsia="黑体" w:hAnsi="黑体" w:hint="eastAsia"/>
        </w:rPr>
        <w:t xml:space="preserve"> sativa</w:t>
      </w:r>
    </w:p>
    <w:p w14:paraId="1541C390" w14:textId="0284E255" w:rsidR="002A1260" w:rsidRDefault="00327ADA" w:rsidP="00327ADA">
      <w:pPr>
        <w:pStyle w:val="affffb"/>
        <w:ind w:firstLine="420"/>
      </w:pPr>
      <w:bookmarkStart w:id="42" w:name="_Hlk193355831"/>
      <w:r>
        <w:rPr>
          <w:rFonts w:hint="eastAsia"/>
        </w:rPr>
        <w:t>作为饲草利用的禾本科一年生燕麦属的草本植物，包括皮燕麦(</w:t>
      </w:r>
      <w:r>
        <w:rPr>
          <w:rFonts w:hint="eastAsia"/>
          <w:i/>
          <w:iCs/>
        </w:rPr>
        <w:t>Avena sativa</w:t>
      </w:r>
      <w:r>
        <w:rPr>
          <w:rFonts w:hint="eastAsia"/>
        </w:rPr>
        <w:t xml:space="preserve"> L.)和裸燕麦(</w:t>
      </w:r>
      <w:r>
        <w:rPr>
          <w:rFonts w:hint="eastAsia"/>
          <w:i/>
          <w:iCs/>
        </w:rPr>
        <w:t>Avena nuda</w:t>
      </w:r>
      <w:r>
        <w:rPr>
          <w:rFonts w:hint="eastAsia"/>
        </w:rPr>
        <w:t xml:space="preserve"> L.)两种</w:t>
      </w:r>
      <w:bookmarkEnd w:id="42"/>
      <w:r>
        <w:rPr>
          <w:rFonts w:hint="eastAsia"/>
        </w:rPr>
        <w:t>。</w:t>
      </w:r>
    </w:p>
    <w:p w14:paraId="16F828E8" w14:textId="3F750EAB" w:rsidR="001D212F" w:rsidRDefault="00327ADA" w:rsidP="00327ADA">
      <w:pPr>
        <w:pStyle w:val="affc"/>
        <w:spacing w:before="240" w:after="240"/>
      </w:pPr>
      <w:r>
        <w:rPr>
          <w:rFonts w:hint="eastAsia"/>
        </w:rPr>
        <w:t>播前准备</w:t>
      </w:r>
    </w:p>
    <w:p w14:paraId="439252F4" w14:textId="2FE534AC" w:rsidR="00327ADA" w:rsidRDefault="00327ADA" w:rsidP="00327ADA">
      <w:pPr>
        <w:pStyle w:val="affd"/>
        <w:spacing w:before="120" w:after="120"/>
      </w:pPr>
      <w:bookmarkStart w:id="43" w:name="_Hlk193355988"/>
      <w:r>
        <w:t>地块选择</w:t>
      </w:r>
      <w:r>
        <w:rPr>
          <w:rFonts w:hint="eastAsia"/>
        </w:rPr>
        <w:t>与隔离</w:t>
      </w:r>
      <w:bookmarkEnd w:id="43"/>
    </w:p>
    <w:p w14:paraId="4F2C569C" w14:textId="4CC8F668" w:rsidR="00327ADA" w:rsidRPr="00327ADA" w:rsidRDefault="00327ADA" w:rsidP="00327ADA">
      <w:pPr>
        <w:pStyle w:val="affffb"/>
        <w:ind w:firstLine="420"/>
      </w:pPr>
      <w:r w:rsidRPr="00327ADA">
        <w:rPr>
          <w:rFonts w:hint="eastAsia"/>
        </w:rPr>
        <w:t>选择地势集中平整，坡度小，耕作条件良好，前茬无重茬（麦类及禾本科作物）、无长效农药残留，土壤肥力中等以上且肥力均匀适合机械作业的地块。良种繁育田周围10 m以内不应种植或分布其他燕麦品种。</w:t>
      </w:r>
    </w:p>
    <w:p w14:paraId="089029DF" w14:textId="5635C6BB" w:rsidR="00327ADA" w:rsidRDefault="00327ADA" w:rsidP="00327ADA">
      <w:pPr>
        <w:pStyle w:val="affd"/>
        <w:spacing w:before="120" w:after="120"/>
      </w:pPr>
      <w:r>
        <w:t>种子准备</w:t>
      </w:r>
    </w:p>
    <w:p w14:paraId="5C6B64CE" w14:textId="156B3142" w:rsidR="00327ADA" w:rsidRDefault="00327ADA" w:rsidP="00327ADA">
      <w:pPr>
        <w:pStyle w:val="affffb"/>
        <w:ind w:firstLine="420"/>
      </w:pPr>
      <w:bookmarkStart w:id="44" w:name="_Hlk193356070"/>
      <w:r>
        <w:rPr>
          <w:rFonts w:hint="eastAsia"/>
        </w:rPr>
        <w:t>根据种植区域选择适宜品种种子质量达到二级(含)以上，</w:t>
      </w:r>
      <w:r>
        <w:t>种子质量应符合GB 4404.4的规定。播种前15 d进行种子检验，按</w:t>
      </w:r>
      <w:r>
        <w:rPr>
          <w:rFonts w:hint="eastAsia"/>
        </w:rPr>
        <w:t xml:space="preserve"> </w:t>
      </w:r>
      <w:r>
        <w:t>GB/T 3543</w:t>
      </w:r>
      <w:r>
        <w:rPr>
          <w:rFonts w:hint="eastAsia"/>
        </w:rPr>
        <w:t xml:space="preserve"> </w:t>
      </w:r>
      <w:r>
        <w:t>的规定进行；播种前</w:t>
      </w:r>
      <w:r>
        <w:rPr>
          <w:rFonts w:hint="eastAsia"/>
        </w:rPr>
        <w:t>在无风晴朗的天气，把种子摊开，厚约3</w:t>
      </w:r>
      <w:r>
        <w:rPr>
          <w:rFonts w:hint="eastAsia"/>
        </w:rPr>
        <w:t xml:space="preserve"> cm</w:t>
      </w:r>
      <w:r>
        <w:rPr>
          <w:rFonts w:hAnsi="宋体" w:hint="eastAsia"/>
        </w:rPr>
        <w:t>～</w:t>
      </w:r>
      <w:r>
        <w:rPr>
          <w:rFonts w:hint="eastAsia"/>
        </w:rPr>
        <w:t>5 cm，晒2</w:t>
      </w:r>
      <w:r>
        <w:rPr>
          <w:rFonts w:hAnsi="宋体" w:hint="eastAsia"/>
        </w:rPr>
        <w:t>～</w:t>
      </w:r>
      <w:r>
        <w:rPr>
          <w:rFonts w:hint="eastAsia"/>
        </w:rPr>
        <w:t>3天</w:t>
      </w:r>
      <w:bookmarkEnd w:id="44"/>
      <w:r>
        <w:rPr>
          <w:rFonts w:hint="eastAsia"/>
        </w:rPr>
        <w:t>。</w:t>
      </w:r>
    </w:p>
    <w:p w14:paraId="2B42D0E8" w14:textId="678F59F2" w:rsidR="00327ADA" w:rsidRDefault="00327ADA" w:rsidP="00327ADA">
      <w:pPr>
        <w:pStyle w:val="affd"/>
        <w:spacing w:before="120" w:after="120"/>
      </w:pPr>
      <w:r>
        <w:t>整地</w:t>
      </w:r>
    </w:p>
    <w:p w14:paraId="7BA019F7" w14:textId="2C546E7A" w:rsidR="00327ADA" w:rsidRDefault="00327ADA" w:rsidP="00327ADA">
      <w:pPr>
        <w:pStyle w:val="affffb"/>
        <w:ind w:firstLine="420"/>
      </w:pPr>
      <w:bookmarkStart w:id="45" w:name="_Hlk193356122"/>
      <w:r>
        <w:t>以秋翻整地为宜，也可春翻，</w:t>
      </w:r>
      <w:r>
        <w:rPr>
          <w:rFonts w:hint="eastAsia"/>
        </w:rPr>
        <w:t>使用液压翻转犁进行</w:t>
      </w:r>
      <w:r>
        <w:t>耕翻</w:t>
      </w:r>
      <w:r>
        <w:rPr>
          <w:rFonts w:hint="eastAsia"/>
        </w:rPr>
        <w:t>，</w:t>
      </w:r>
      <w:r>
        <w:t>深度</w:t>
      </w:r>
      <w:r>
        <w:rPr>
          <w:rFonts w:hint="eastAsia"/>
        </w:rPr>
        <w:t>在</w:t>
      </w:r>
      <w:r>
        <w:t>20 cm</w:t>
      </w:r>
      <w:r>
        <w:rPr>
          <w:rFonts w:hAnsi="宋体" w:hint="eastAsia"/>
        </w:rPr>
        <w:t>～</w:t>
      </w:r>
      <w:r>
        <w:t>25 cm；翻后</w:t>
      </w:r>
      <w:r>
        <w:rPr>
          <w:rFonts w:hint="eastAsia"/>
        </w:rPr>
        <w:t>使用圆盘整地机和垂直动力耙对土地进行</w:t>
      </w:r>
      <w:r>
        <w:t>耙细、拖平，使土地平整细碎，上虚下实</w:t>
      </w:r>
      <w:bookmarkEnd w:id="45"/>
      <w:r>
        <w:t>。</w:t>
      </w:r>
      <w:r>
        <w:rPr>
          <w:rFonts w:hint="eastAsia"/>
        </w:rPr>
        <w:t>本文中使用机械的型号参照附录</w:t>
      </w:r>
      <w:r w:rsidRPr="00327ADA">
        <w:rPr>
          <w:rFonts w:hint="eastAsia"/>
        </w:rPr>
        <w:t>B</w:t>
      </w:r>
      <w:r w:rsidRPr="00327ADA">
        <w:rPr>
          <w:rFonts w:hint="eastAsia"/>
        </w:rPr>
        <w:t>。随</w:t>
      </w:r>
      <w:r>
        <w:rPr>
          <w:rFonts w:ascii="Times New Roman" w:hint="eastAsia"/>
        </w:rPr>
        <w:t>整地使用圆盘撒肥车</w:t>
      </w:r>
      <w:r>
        <w:rPr>
          <w:rFonts w:ascii="Times New Roman"/>
        </w:rPr>
        <w:t>施入高温发酵腐熟好的</w:t>
      </w:r>
      <w:r w:rsidRPr="00327ADA">
        <w:t>农家肥</w:t>
      </w:r>
      <w:r w:rsidRPr="00327ADA">
        <w:rPr>
          <w:rFonts w:hint="eastAsia"/>
        </w:rPr>
        <w:t>每亩</w:t>
      </w:r>
      <w:r w:rsidRPr="00327ADA">
        <w:t>1000</w:t>
      </w:r>
      <w:r>
        <w:rPr>
          <w:rFonts w:hint="eastAsia"/>
        </w:rPr>
        <w:t xml:space="preserve"> </w:t>
      </w:r>
      <w:r w:rsidRPr="00327ADA">
        <w:t>kg左右做</w:t>
      </w:r>
      <w:r w:rsidRPr="00327ADA">
        <w:rPr>
          <w:rFonts w:hint="eastAsia"/>
        </w:rPr>
        <w:t>底</w:t>
      </w:r>
      <w:r w:rsidRPr="00327ADA">
        <w:t>肥</w:t>
      </w:r>
      <w:r>
        <w:rPr>
          <w:rFonts w:ascii="Times New Roman"/>
        </w:rPr>
        <w:t>。</w:t>
      </w:r>
    </w:p>
    <w:p w14:paraId="78564E4E" w14:textId="6BD5351A" w:rsidR="00327ADA" w:rsidRDefault="00327ADA" w:rsidP="00327ADA">
      <w:pPr>
        <w:pStyle w:val="affc"/>
        <w:spacing w:before="240" w:after="240"/>
      </w:pPr>
      <w:r>
        <w:lastRenderedPageBreak/>
        <w:t>播种</w:t>
      </w:r>
    </w:p>
    <w:p w14:paraId="389F039C" w14:textId="65CCFB0A" w:rsidR="00327ADA" w:rsidRDefault="00327ADA" w:rsidP="00327ADA">
      <w:pPr>
        <w:pStyle w:val="affd"/>
        <w:spacing w:before="120" w:after="120"/>
      </w:pPr>
      <w:r>
        <w:t>播种时间</w:t>
      </w:r>
    </w:p>
    <w:p w14:paraId="5FF63705" w14:textId="77777777" w:rsidR="00327ADA" w:rsidRDefault="00327ADA" w:rsidP="00327ADA">
      <w:pPr>
        <w:pStyle w:val="affffb"/>
        <w:ind w:firstLine="420"/>
        <w:rPr>
          <w:rFonts w:hint="eastAsia"/>
        </w:rPr>
      </w:pPr>
      <w:r>
        <w:rPr>
          <w:rFonts w:hint="eastAsia"/>
        </w:rPr>
        <w:t>灌溉区：一般在早春土壤解冻10 cm时，耕层5 cm土壤温度达到5 ℃以上即可播种，通常在清明前后。若降水较少可进行抢墒播种。</w:t>
      </w:r>
    </w:p>
    <w:p w14:paraId="07BB187C" w14:textId="03A9AF8F" w:rsidR="00327ADA" w:rsidRPr="00327ADA" w:rsidRDefault="00327ADA" w:rsidP="00327ADA">
      <w:pPr>
        <w:pStyle w:val="affffb"/>
        <w:ind w:firstLine="420"/>
      </w:pPr>
      <w:r>
        <w:rPr>
          <w:rFonts w:hint="eastAsia"/>
        </w:rPr>
        <w:t>旱作区：晚播避旱，大兴安岭丘陵旱作区在4月中旬到6月上旬；通赤山地丘陵旱作区4月下旬到6月上旬；阴山丘陵旱作区4月中下旬到6月上旬；鄂尔多斯高原旱作区4月上旬到6月中旬。</w:t>
      </w:r>
    </w:p>
    <w:p w14:paraId="49515DBE" w14:textId="086D20BD" w:rsidR="00327ADA" w:rsidRDefault="00327ADA" w:rsidP="00327ADA">
      <w:pPr>
        <w:pStyle w:val="affd"/>
        <w:spacing w:before="120" w:after="120"/>
      </w:pPr>
      <w:r>
        <w:t>播种方式</w:t>
      </w:r>
    </w:p>
    <w:p w14:paraId="032322F7" w14:textId="77777777" w:rsidR="00327ADA" w:rsidRDefault="00327ADA" w:rsidP="00327ADA">
      <w:pPr>
        <w:pStyle w:val="affffb"/>
        <w:ind w:firstLine="420"/>
        <w:rPr>
          <w:rFonts w:hint="eastAsia"/>
        </w:rPr>
      </w:pPr>
      <w:r>
        <w:rPr>
          <w:rFonts w:hint="eastAsia"/>
        </w:rPr>
        <w:t>播种采用条播方式，可使用圆盘播种机或气力式精量播种机进行播种作业。</w:t>
      </w:r>
    </w:p>
    <w:p w14:paraId="72514D3D" w14:textId="1CC3E9B7" w:rsidR="00327ADA" w:rsidRPr="00327ADA" w:rsidRDefault="00327ADA" w:rsidP="00327ADA">
      <w:pPr>
        <w:pStyle w:val="affffb"/>
        <w:ind w:firstLine="420"/>
      </w:pPr>
      <w:r>
        <w:rPr>
          <w:rFonts w:hint="eastAsia"/>
        </w:rPr>
        <w:t>条播播种按行距15 cm</w:t>
      </w:r>
      <w:r>
        <w:rPr>
          <w:rFonts w:hAnsi="宋体" w:hint="eastAsia"/>
        </w:rPr>
        <w:t>～</w:t>
      </w:r>
      <w:r>
        <w:rPr>
          <w:rFonts w:hint="eastAsia"/>
        </w:rPr>
        <w:t>20 cm，深度3 cm</w:t>
      </w:r>
      <w:r>
        <w:rPr>
          <w:rFonts w:hAnsi="宋体" w:hint="eastAsia"/>
        </w:rPr>
        <w:t>～</w:t>
      </w:r>
      <w:r>
        <w:rPr>
          <w:rFonts w:hint="eastAsia"/>
        </w:rPr>
        <w:t>5 cm 进行。播后及时进行覆土镇压，镇压选用圆筒轻磅镇压器。牵引设备每分钟行进60</w:t>
      </w:r>
      <w:r>
        <w:rPr>
          <w:rFonts w:hint="eastAsia"/>
        </w:rPr>
        <w:t xml:space="preserve"> m</w:t>
      </w:r>
      <w:r>
        <w:rPr>
          <w:rFonts w:hAnsi="宋体" w:hint="eastAsia"/>
        </w:rPr>
        <w:t>～</w:t>
      </w:r>
      <w:r>
        <w:rPr>
          <w:rFonts w:hint="eastAsia"/>
        </w:rPr>
        <w:t>70 m，播种后及时检查漏播、复播的情况。</w:t>
      </w:r>
    </w:p>
    <w:p w14:paraId="3F958FA4" w14:textId="75B4BF34" w:rsidR="00327ADA" w:rsidRPr="009E47E2" w:rsidRDefault="009E47E2" w:rsidP="009E47E2">
      <w:pPr>
        <w:pStyle w:val="afffffffffff5"/>
        <w:ind w:left="420" w:hangingChars="200" w:hanging="420"/>
        <w:rPr>
          <w:rFonts w:ascii="黑体" w:eastAsia="黑体" w:hAnsi="黑体"/>
        </w:rPr>
      </w:pPr>
      <w:r w:rsidRPr="009E47E2">
        <w:rPr>
          <w:rFonts w:ascii="黑体" w:eastAsia="黑体" w:hAnsi="黑体"/>
        </w:rPr>
        <w:br/>
      </w:r>
      <w:r w:rsidRPr="009E47E2">
        <w:rPr>
          <w:rFonts w:ascii="黑体" w:eastAsia="黑体" w:hAnsi="黑体"/>
        </w:rPr>
        <w:t>播种量</w:t>
      </w:r>
    </w:p>
    <w:p w14:paraId="4747010B" w14:textId="47869DE1" w:rsidR="009E47E2" w:rsidRDefault="009E47E2" w:rsidP="009E47E2">
      <w:pPr>
        <w:pStyle w:val="affffb"/>
        <w:ind w:firstLine="420"/>
        <w:rPr>
          <w:rFonts w:hint="eastAsia"/>
        </w:rPr>
      </w:pPr>
      <w:r>
        <w:rPr>
          <w:rFonts w:hint="eastAsia"/>
        </w:rPr>
        <w:t>条播一般播种较为均匀，播种量为每亩10 kg</w:t>
      </w:r>
      <w:r>
        <w:rPr>
          <w:rFonts w:hAnsi="宋体" w:hint="eastAsia"/>
        </w:rPr>
        <w:t>～</w:t>
      </w:r>
      <w:r>
        <w:rPr>
          <w:rFonts w:hint="eastAsia"/>
        </w:rPr>
        <w:t>12 kg。</w:t>
      </w:r>
    </w:p>
    <w:p w14:paraId="0A4AE1CA" w14:textId="4A472DA1" w:rsidR="00327ADA" w:rsidRDefault="009E47E2" w:rsidP="009E47E2">
      <w:pPr>
        <w:pStyle w:val="affffb"/>
        <w:ind w:firstLine="420"/>
      </w:pPr>
      <w:r>
        <w:rPr>
          <w:rFonts w:hint="eastAsia"/>
        </w:rPr>
        <w:t>播种时可混合施用每亩8 kg</w:t>
      </w:r>
      <w:r>
        <w:rPr>
          <w:rFonts w:hAnsi="宋体" w:hint="eastAsia"/>
        </w:rPr>
        <w:t>～</w:t>
      </w:r>
      <w:r>
        <w:rPr>
          <w:rFonts w:hint="eastAsia"/>
        </w:rPr>
        <w:t>10 kg磷酸二铵的种肥随条播施入，确保种肥隔离，且施肥均匀。</w:t>
      </w:r>
    </w:p>
    <w:p w14:paraId="5E2AF251" w14:textId="632F84DE" w:rsidR="00327ADA" w:rsidRPr="009E47E2" w:rsidRDefault="009E47E2" w:rsidP="009E47E2">
      <w:pPr>
        <w:pStyle w:val="affc"/>
        <w:spacing w:before="240" w:after="240"/>
      </w:pPr>
      <w:r>
        <w:t>田间管理</w:t>
      </w:r>
    </w:p>
    <w:p w14:paraId="0C535EE8" w14:textId="3DD8D20E" w:rsidR="00327ADA" w:rsidRDefault="009E47E2" w:rsidP="009E47E2">
      <w:pPr>
        <w:pStyle w:val="affd"/>
        <w:spacing w:before="120" w:after="120"/>
      </w:pPr>
      <w:r>
        <w:rPr>
          <w:rFonts w:hint="eastAsia"/>
        </w:rPr>
        <w:t>施肥</w:t>
      </w:r>
    </w:p>
    <w:p w14:paraId="69886627" w14:textId="77777777" w:rsidR="009E47E2" w:rsidRDefault="009E47E2" w:rsidP="009E47E2">
      <w:pPr>
        <w:pStyle w:val="affffb"/>
        <w:ind w:firstLine="420"/>
        <w:rPr>
          <w:rFonts w:hint="eastAsia"/>
        </w:rPr>
      </w:pPr>
      <w:r>
        <w:rPr>
          <w:rFonts w:hint="eastAsia"/>
        </w:rPr>
        <w:t>灌溉区：采用喷灌设施和喷洒无人机相结合的方式进行追肥。</w:t>
      </w:r>
    </w:p>
    <w:p w14:paraId="30C3CF12" w14:textId="77777777" w:rsidR="009E47E2" w:rsidRDefault="009E47E2" w:rsidP="009E47E2">
      <w:pPr>
        <w:pStyle w:val="affffb"/>
        <w:ind w:firstLine="420"/>
        <w:rPr>
          <w:rFonts w:hint="eastAsia"/>
        </w:rPr>
      </w:pPr>
      <w:r>
        <w:rPr>
          <w:rFonts w:hint="eastAsia"/>
        </w:rPr>
        <w:t>旱作区：在分蘖期至拔节期结合降雨采用喷洒无人机的方式进行追肥。</w:t>
      </w:r>
    </w:p>
    <w:p w14:paraId="7E4FEB2F" w14:textId="505D07A8" w:rsidR="00327ADA" w:rsidRDefault="009E47E2" w:rsidP="009E47E2">
      <w:pPr>
        <w:pStyle w:val="affffb"/>
        <w:ind w:firstLine="420"/>
      </w:pPr>
      <w:r>
        <w:rPr>
          <w:rFonts w:hint="eastAsia"/>
        </w:rPr>
        <w:t>在作业前，对化肥进行溶解，并过网筛，防止发生堵塞的情况，肥料使用应符合NY/T 486的规定。在饲用燕麦拔节抽穗期，追施叶面肥，用喷洒无人机喷施“磷酸二氢钾200 g+水50 kg+芸苔素内脂”的叶面肥，无人机作业选在无风，晴天，无露水，无降雨的天气下进行，追施2次，2次间隔10 d。在燕麦三叶期，追施尿素(N:46%) 每亩10 kg</w:t>
      </w:r>
      <w:r>
        <w:rPr>
          <w:rFonts w:hAnsi="宋体" w:hint="eastAsia"/>
        </w:rPr>
        <w:t>～</w:t>
      </w:r>
      <w:r>
        <w:rPr>
          <w:rFonts w:hint="eastAsia"/>
        </w:rPr>
        <w:t>12 kg 左右；在拔节期，如果发现燕麦叶片颜色变浅，追施尿素每亩2 kg</w:t>
      </w:r>
      <w:r>
        <w:rPr>
          <w:rFonts w:hAnsi="宋体" w:hint="eastAsia"/>
        </w:rPr>
        <w:t>～</w:t>
      </w:r>
      <w:r>
        <w:rPr>
          <w:rFonts w:hint="eastAsia"/>
        </w:rPr>
        <w:t>4 kg左右。</w:t>
      </w:r>
    </w:p>
    <w:p w14:paraId="29C14A6B" w14:textId="7C9A3EFF" w:rsidR="00327ADA" w:rsidRDefault="009E47E2" w:rsidP="009E47E2">
      <w:pPr>
        <w:pStyle w:val="affd"/>
        <w:spacing w:before="120" w:after="120"/>
      </w:pPr>
      <w:r>
        <w:rPr>
          <w:rFonts w:hint="eastAsia"/>
        </w:rPr>
        <w:t>灌溉</w:t>
      </w:r>
    </w:p>
    <w:p w14:paraId="5973FBCE" w14:textId="217FAC10" w:rsidR="00327ADA" w:rsidRPr="009E47E2" w:rsidRDefault="009E47E2" w:rsidP="009E47E2">
      <w:pPr>
        <w:pStyle w:val="affffb"/>
        <w:ind w:firstLine="420"/>
      </w:pPr>
      <w:r w:rsidRPr="009E47E2">
        <w:rPr>
          <w:rFonts w:hint="eastAsia"/>
        </w:rPr>
        <w:t>灌溉区：在燕麦三叶期、拔节期和灌浆期根据土地墒情使用喷灌设施进行灌水作业。灌溉水应符合 GB 5084的规定。</w:t>
      </w:r>
    </w:p>
    <w:p w14:paraId="5EB1CF65" w14:textId="6CED3262" w:rsidR="00327ADA" w:rsidRPr="009E47E2" w:rsidRDefault="009E47E2" w:rsidP="009E47E2">
      <w:pPr>
        <w:pStyle w:val="affd"/>
        <w:spacing w:before="120" w:after="120"/>
      </w:pPr>
      <w:r>
        <w:rPr>
          <w:rFonts w:hint="eastAsia"/>
        </w:rPr>
        <w:t>田间保纯管理</w:t>
      </w:r>
    </w:p>
    <w:p w14:paraId="23CFC8E4" w14:textId="37F4971B" w:rsidR="00327ADA" w:rsidRPr="009E47E2" w:rsidRDefault="009E47E2" w:rsidP="009E47E2">
      <w:pPr>
        <w:pStyle w:val="affffb"/>
        <w:ind w:firstLine="420"/>
      </w:pPr>
      <w:r w:rsidRPr="009E47E2">
        <w:rPr>
          <w:rFonts w:hint="eastAsia"/>
        </w:rPr>
        <w:t>苗期去除病虫株及弱小苗；抽穗开花期根据品种特性去除杂株；成熟期去除变异株和病虫受害株。穗行表现不整齐，或品种特性不突出的直接淘汰。</w:t>
      </w:r>
    </w:p>
    <w:p w14:paraId="600A3D57" w14:textId="2417B411" w:rsidR="00327ADA" w:rsidRDefault="009E47E2" w:rsidP="009E47E2">
      <w:pPr>
        <w:pStyle w:val="affd"/>
        <w:spacing w:before="120" w:after="120"/>
      </w:pPr>
      <w:bookmarkStart w:id="46" w:name="_Hlk193356397"/>
      <w:r>
        <w:t>病虫害防治</w:t>
      </w:r>
      <w:bookmarkEnd w:id="46"/>
    </w:p>
    <w:p w14:paraId="4A25E950" w14:textId="0E505366" w:rsidR="00327ADA" w:rsidRPr="009E47E2" w:rsidRDefault="009E47E2" w:rsidP="00E60C63">
      <w:pPr>
        <w:pStyle w:val="affffb"/>
        <w:ind w:firstLine="420"/>
      </w:pPr>
      <w:r w:rsidRPr="009E47E2">
        <w:rPr>
          <w:rFonts w:hint="eastAsia"/>
        </w:rPr>
        <w:t>采用拌种或无人机喷施农药和除草剂的方式进行病虫草害防治，无人机作业选在无风，晴天，无露水，无降雨的天气下进行。喷洒要均匀，每隔7 d喷一次，连喷2</w:t>
      </w:r>
      <w:r>
        <w:rPr>
          <w:rFonts w:hAnsi="宋体" w:hint="eastAsia"/>
        </w:rPr>
        <w:t>～</w:t>
      </w:r>
      <w:r w:rsidRPr="009E47E2">
        <w:rPr>
          <w:rFonts w:hint="eastAsia"/>
        </w:rPr>
        <w:t>3次即可。</w:t>
      </w:r>
    </w:p>
    <w:p w14:paraId="4C463F07" w14:textId="4270F8C0" w:rsidR="00327ADA" w:rsidRPr="009E47E2" w:rsidRDefault="009E47E2" w:rsidP="009E47E2">
      <w:pPr>
        <w:pStyle w:val="affd"/>
        <w:spacing w:before="120" w:after="120"/>
      </w:pPr>
      <w:r>
        <w:rPr>
          <w:rFonts w:hint="eastAsia"/>
        </w:rPr>
        <w:t>黑穗病</w:t>
      </w:r>
    </w:p>
    <w:p w14:paraId="23E0FC26" w14:textId="3D249FD6" w:rsidR="00327ADA" w:rsidRDefault="009E47E2" w:rsidP="009E47E2">
      <w:pPr>
        <w:pStyle w:val="affffb"/>
        <w:ind w:firstLine="420"/>
      </w:pPr>
      <w:r w:rsidRPr="009E47E2">
        <w:rPr>
          <w:rFonts w:hint="eastAsia"/>
        </w:rPr>
        <w:t>用多菌灵或甲霜灵以种子重量0.2%</w:t>
      </w:r>
      <w:r>
        <w:rPr>
          <w:rFonts w:hAnsi="宋体" w:hint="eastAsia"/>
        </w:rPr>
        <w:t>～</w:t>
      </w:r>
      <w:r w:rsidRPr="009E47E2">
        <w:rPr>
          <w:rFonts w:hint="eastAsia"/>
        </w:rPr>
        <w:t>0.3%的用药量进行拌种，以预防燕麦黑穗病</w:t>
      </w:r>
      <w:r>
        <w:rPr>
          <w:rFonts w:hint="eastAsia"/>
        </w:rPr>
        <w:t>。</w:t>
      </w:r>
    </w:p>
    <w:p w14:paraId="773E9DA2" w14:textId="5C851566" w:rsidR="00327ADA" w:rsidRPr="009E47E2" w:rsidRDefault="009E47E2" w:rsidP="009E47E2">
      <w:pPr>
        <w:pStyle w:val="affd"/>
        <w:spacing w:before="120" w:after="120"/>
      </w:pPr>
      <w:r>
        <w:t>粘虫</w:t>
      </w:r>
    </w:p>
    <w:p w14:paraId="5EB9E28D" w14:textId="63A32A34" w:rsidR="00327ADA" w:rsidRPr="009E47E2" w:rsidRDefault="009E47E2" w:rsidP="009E47E2">
      <w:pPr>
        <w:pStyle w:val="affffb"/>
        <w:ind w:firstLine="420"/>
        <w:rPr>
          <w:rFonts w:hint="eastAsia"/>
        </w:rPr>
      </w:pPr>
      <w:r w:rsidRPr="009E47E2">
        <w:rPr>
          <w:rFonts w:hint="eastAsia"/>
        </w:rPr>
        <w:t>使用2.5%的高效氟氯氰菊酯乳油（26.8 mL/亩</w:t>
      </w:r>
      <w:r>
        <w:rPr>
          <w:rFonts w:hAnsi="宋体" w:hint="eastAsia"/>
        </w:rPr>
        <w:t>～</w:t>
      </w:r>
      <w:r w:rsidRPr="009E47E2">
        <w:rPr>
          <w:rFonts w:hint="eastAsia"/>
        </w:rPr>
        <w:t>33.2 mL/亩+水20~50 kg）防除粘虫，农药安全使用应符合NY/T 12768规范总则。</w:t>
      </w:r>
    </w:p>
    <w:p w14:paraId="49460B98" w14:textId="79E653A4" w:rsidR="007A5D3A" w:rsidRDefault="009E47E2" w:rsidP="009E47E2">
      <w:pPr>
        <w:pStyle w:val="affd"/>
        <w:spacing w:before="120" w:after="120"/>
      </w:pPr>
      <w:r>
        <w:rPr>
          <w:rFonts w:hint="eastAsia"/>
        </w:rPr>
        <w:t>杂草防除</w:t>
      </w:r>
    </w:p>
    <w:p w14:paraId="6A64B96D" w14:textId="4DB17EFD" w:rsidR="009E47E2" w:rsidRPr="00661753" w:rsidRDefault="009E47E2" w:rsidP="00661753">
      <w:pPr>
        <w:pStyle w:val="affffb"/>
        <w:ind w:firstLine="420"/>
      </w:pPr>
      <w:r w:rsidRPr="00661753">
        <w:rPr>
          <w:rFonts w:hint="eastAsia"/>
        </w:rPr>
        <w:t>使用除草剂2-4-D-丁酯（80 ml/亩～120 ml/亩+助剂）防除一年生和多年生阔叶杂草，除草剂应符合NT/T 1997的规程；</w:t>
      </w:r>
    </w:p>
    <w:p w14:paraId="2C9E931F" w14:textId="51518441" w:rsidR="009E47E2" w:rsidRDefault="00661753" w:rsidP="00661753">
      <w:pPr>
        <w:pStyle w:val="affc"/>
        <w:spacing w:before="240" w:after="240"/>
      </w:pPr>
      <w:r>
        <w:lastRenderedPageBreak/>
        <w:t>收获</w:t>
      </w:r>
    </w:p>
    <w:p w14:paraId="333CD0E7" w14:textId="412F5113" w:rsidR="009E47E2" w:rsidRDefault="00661753" w:rsidP="00661753">
      <w:pPr>
        <w:pStyle w:val="affffb"/>
        <w:ind w:firstLine="420"/>
      </w:pPr>
      <w:r w:rsidRPr="00661753">
        <w:rPr>
          <w:rFonts w:hint="eastAsia"/>
        </w:rPr>
        <w:t>当燕麦穗变黄，上中部籽粒变硬，表现出籽粒正常的大小和色泽，下部小穗籽粒进入蜡熟期即可收获。使用联合收割机进行燕麦的收获作业。单收、单运，防止机械混杂</w:t>
      </w:r>
      <w:r>
        <w:rPr>
          <w:rFonts w:hint="eastAsia"/>
        </w:rPr>
        <w:t>。</w:t>
      </w:r>
    </w:p>
    <w:p w14:paraId="38AA0AC4" w14:textId="01780908" w:rsidR="009E47E2" w:rsidRDefault="00661753" w:rsidP="00661753">
      <w:pPr>
        <w:pStyle w:val="affc"/>
        <w:spacing w:before="240" w:after="240"/>
      </w:pPr>
      <w:r>
        <w:rPr>
          <w:rFonts w:hint="eastAsia"/>
        </w:rPr>
        <w:t>种子检验与分级</w:t>
      </w:r>
    </w:p>
    <w:p w14:paraId="524A8D19" w14:textId="0CCAFF09" w:rsidR="009E47E2" w:rsidRDefault="00661753" w:rsidP="00661753">
      <w:pPr>
        <w:pStyle w:val="affd"/>
        <w:spacing w:before="120" w:after="120"/>
      </w:pPr>
      <w:r>
        <w:rPr>
          <w:rFonts w:hint="eastAsia"/>
        </w:rPr>
        <w:t>种子检验</w:t>
      </w:r>
    </w:p>
    <w:p w14:paraId="7CAFA69B" w14:textId="77777777" w:rsidR="00661753" w:rsidRDefault="00661753" w:rsidP="00661753">
      <w:pPr>
        <w:pStyle w:val="affffb"/>
        <w:ind w:firstLine="420"/>
        <w:rPr>
          <w:rFonts w:hint="eastAsia"/>
        </w:rPr>
      </w:pPr>
      <w:r>
        <w:rPr>
          <w:rFonts w:hint="eastAsia"/>
        </w:rPr>
        <w:t>扦样按GB/T 2930.1执行。</w:t>
      </w:r>
    </w:p>
    <w:p w14:paraId="79977374" w14:textId="77777777" w:rsidR="00661753" w:rsidRDefault="00661753" w:rsidP="00661753">
      <w:pPr>
        <w:pStyle w:val="affffb"/>
        <w:ind w:firstLine="420"/>
        <w:rPr>
          <w:rFonts w:hint="eastAsia"/>
        </w:rPr>
      </w:pPr>
      <w:r>
        <w:rPr>
          <w:rFonts w:hint="eastAsia"/>
        </w:rPr>
        <w:t>净度按GB/T 2930.2执行。</w:t>
      </w:r>
    </w:p>
    <w:p w14:paraId="42351FC1" w14:textId="77777777" w:rsidR="00661753" w:rsidRDefault="00661753" w:rsidP="00661753">
      <w:pPr>
        <w:pStyle w:val="affffb"/>
        <w:ind w:firstLine="420"/>
        <w:rPr>
          <w:rFonts w:hint="eastAsia"/>
        </w:rPr>
      </w:pPr>
      <w:r>
        <w:rPr>
          <w:rFonts w:hint="eastAsia"/>
        </w:rPr>
        <w:t>其它植物种子数按GB/T 2930.3执行。</w:t>
      </w:r>
    </w:p>
    <w:p w14:paraId="0B0FF746" w14:textId="77777777" w:rsidR="00661753" w:rsidRDefault="00661753" w:rsidP="00661753">
      <w:pPr>
        <w:pStyle w:val="affffb"/>
        <w:ind w:firstLine="420"/>
        <w:rPr>
          <w:rFonts w:hint="eastAsia"/>
        </w:rPr>
      </w:pPr>
      <w:r>
        <w:rPr>
          <w:rFonts w:hint="eastAsia"/>
        </w:rPr>
        <w:t>水分按GB/T 2930.8执行。</w:t>
      </w:r>
    </w:p>
    <w:p w14:paraId="066F5A38" w14:textId="7E8DE8D4" w:rsidR="009E47E2" w:rsidRDefault="00661753" w:rsidP="00661753">
      <w:pPr>
        <w:pStyle w:val="affffb"/>
        <w:ind w:firstLine="420"/>
      </w:pPr>
      <w:r>
        <w:rPr>
          <w:rFonts w:hint="eastAsia"/>
        </w:rPr>
        <w:t>发芽率按GB/T 2930.4执行。</w:t>
      </w:r>
    </w:p>
    <w:p w14:paraId="36C1D147" w14:textId="33133AD2" w:rsidR="009E47E2" w:rsidRDefault="00661753" w:rsidP="00661753">
      <w:pPr>
        <w:pStyle w:val="affd"/>
        <w:spacing w:before="120" w:after="120"/>
      </w:pPr>
      <w:r>
        <w:rPr>
          <w:rFonts w:hint="eastAsia"/>
        </w:rPr>
        <w:t>种子质量分级</w:t>
      </w:r>
    </w:p>
    <w:p w14:paraId="6E000876" w14:textId="77D7193B" w:rsidR="009E47E2" w:rsidRDefault="00661753" w:rsidP="00661753">
      <w:pPr>
        <w:pStyle w:val="affffb"/>
        <w:ind w:firstLine="420"/>
      </w:pPr>
      <w:r w:rsidRPr="00661753">
        <w:rPr>
          <w:rFonts w:hint="eastAsia"/>
        </w:rPr>
        <w:t>按GB 6142的规定执行。</w:t>
      </w:r>
    </w:p>
    <w:p w14:paraId="052524FB" w14:textId="2FF7E17E" w:rsidR="009E47E2" w:rsidRDefault="00661753" w:rsidP="00661753">
      <w:pPr>
        <w:pStyle w:val="affc"/>
        <w:spacing w:before="240" w:after="240"/>
      </w:pPr>
      <w:r>
        <w:rPr>
          <w:rFonts w:hint="eastAsia"/>
        </w:rPr>
        <w:t>贮藏</w:t>
      </w:r>
    </w:p>
    <w:p w14:paraId="36114636" w14:textId="172EBA46" w:rsidR="009E47E2" w:rsidRPr="00661753" w:rsidRDefault="00661753" w:rsidP="007A5D3A">
      <w:pPr>
        <w:pStyle w:val="affffb"/>
        <w:ind w:firstLine="420"/>
      </w:pPr>
      <w:r w:rsidRPr="00661753">
        <w:rPr>
          <w:rFonts w:hint="eastAsia"/>
        </w:rPr>
        <w:t>当燕麦籽粒含水量降到13%以下，入库贮存，种子入库后及时检测水分含量和发芽率，确保良种质量合格。使用脱粒机进行脱粒，脱粒后要及时晾晒，最后入库。</w:t>
      </w:r>
    </w:p>
    <w:p w14:paraId="409F5F00" w14:textId="386EC7A2" w:rsidR="009E47E2" w:rsidRDefault="00661753" w:rsidP="00661753">
      <w:pPr>
        <w:pStyle w:val="affc"/>
        <w:spacing w:before="240" w:after="240"/>
      </w:pPr>
      <w:r>
        <w:rPr>
          <w:rFonts w:hint="eastAsia"/>
        </w:rPr>
        <w:t>生产档案</w:t>
      </w:r>
    </w:p>
    <w:p w14:paraId="1F37B2B8" w14:textId="6972DD20" w:rsidR="003E019F" w:rsidRDefault="00661753" w:rsidP="00661753">
      <w:pPr>
        <w:pStyle w:val="affffb"/>
        <w:ind w:firstLine="420"/>
        <w:rPr>
          <w:rFonts w:hint="eastAsia"/>
        </w:rPr>
      </w:pPr>
      <w:r w:rsidRPr="00661753">
        <w:rPr>
          <w:rFonts w:hint="eastAsia"/>
        </w:rPr>
        <w:t>应详细记录种植品种名称、种植时间、底肥施用情况、播种技术（播种量、播种深度、播种行距、播种方式等）、田间养护、物候期观测等信息。生产档案格式见附录</w:t>
      </w:r>
      <w:r>
        <w:rPr>
          <w:rFonts w:hint="eastAsia"/>
        </w:rPr>
        <w:t>A</w:t>
      </w:r>
      <w:r w:rsidRPr="00661753">
        <w:rPr>
          <w:rFonts w:hint="eastAsia"/>
        </w:rPr>
        <w:t>。</w:t>
      </w:r>
    </w:p>
    <w:p w14:paraId="54256CC4" w14:textId="77777777" w:rsidR="00661753" w:rsidRDefault="00661753" w:rsidP="00661753">
      <w:pPr>
        <w:pStyle w:val="affffb"/>
        <w:ind w:firstLine="420"/>
        <w:sectPr w:rsidR="00661753" w:rsidSect="00C43886">
          <w:headerReference w:type="even" r:id="rId18"/>
          <w:headerReference w:type="default" r:id="rId19"/>
          <w:footerReference w:type="even" r:id="rId20"/>
          <w:footerReference w:type="default" r:id="rId21"/>
          <w:pgSz w:w="11906" w:h="16838" w:code="9"/>
          <w:pgMar w:top="1928" w:right="1134" w:bottom="1134" w:left="1134" w:header="1418" w:footer="1134" w:gutter="284"/>
          <w:pgNumType w:start="1"/>
          <w:cols w:space="425"/>
          <w:formProt w:val="0"/>
          <w:docGrid w:linePitch="312"/>
        </w:sectPr>
      </w:pPr>
    </w:p>
    <w:p w14:paraId="69BF125C" w14:textId="77777777" w:rsidR="00661753" w:rsidRDefault="00661753" w:rsidP="00661753">
      <w:pPr>
        <w:pStyle w:val="af8"/>
        <w:rPr>
          <w:rFonts w:hint="eastAsia"/>
          <w:vanish w:val="0"/>
        </w:rPr>
      </w:pPr>
      <w:bookmarkStart w:id="47" w:name="BookMark5"/>
      <w:bookmarkEnd w:id="20"/>
    </w:p>
    <w:p w14:paraId="2D54B807" w14:textId="77777777" w:rsidR="00661753" w:rsidRDefault="00661753" w:rsidP="00661753">
      <w:pPr>
        <w:pStyle w:val="afe"/>
        <w:rPr>
          <w:rFonts w:hint="eastAsia"/>
          <w:vanish w:val="0"/>
        </w:rPr>
      </w:pPr>
    </w:p>
    <w:p w14:paraId="2334A8C0" w14:textId="041AF8BA" w:rsidR="00661753" w:rsidRPr="00661753" w:rsidRDefault="00661753" w:rsidP="00661753">
      <w:pPr>
        <w:pStyle w:val="aff3"/>
        <w:spacing w:after="120"/>
        <w:rPr>
          <w:rFonts w:hint="eastAsia"/>
        </w:rPr>
      </w:pPr>
      <w:r>
        <w:br/>
      </w:r>
      <w:r>
        <w:rPr>
          <w:rFonts w:hint="eastAsia"/>
        </w:rPr>
        <w:t>（资料性）</w:t>
      </w:r>
      <w:r>
        <w:br/>
      </w:r>
      <w:r>
        <w:rPr>
          <w:rFonts w:hint="eastAsia"/>
        </w:rPr>
        <w:t>饲用燕麦生产档案</w:t>
      </w:r>
    </w:p>
    <w:tbl>
      <w:tblPr>
        <w:tblStyle w:val="afffffffffc"/>
        <w:tblW w:w="8992" w:type="dxa"/>
        <w:jc w:val="center"/>
        <w:tblLook w:val="04A0" w:firstRow="1" w:lastRow="0" w:firstColumn="1" w:lastColumn="0" w:noHBand="0" w:noVBand="1"/>
      </w:tblPr>
      <w:tblGrid>
        <w:gridCol w:w="793"/>
        <w:gridCol w:w="785"/>
        <w:gridCol w:w="546"/>
        <w:gridCol w:w="4536"/>
        <w:gridCol w:w="2332"/>
      </w:tblGrid>
      <w:tr w:rsidR="00661753" w14:paraId="486A7BF6" w14:textId="77777777" w:rsidTr="00661753">
        <w:trPr>
          <w:trHeight w:val="276"/>
          <w:jc w:val="center"/>
        </w:trPr>
        <w:tc>
          <w:tcPr>
            <w:tcW w:w="793" w:type="dxa"/>
            <w:tcBorders>
              <w:top w:val="single" w:sz="8" w:space="0" w:color="auto"/>
              <w:left w:val="single" w:sz="8" w:space="0" w:color="auto"/>
              <w:bottom w:val="nil"/>
              <w:right w:val="nil"/>
            </w:tcBorders>
          </w:tcPr>
          <w:p w14:paraId="75382636" w14:textId="77777777" w:rsidR="00661753" w:rsidRDefault="00661753" w:rsidP="00ED4E54">
            <w:pPr>
              <w:pStyle w:val="affffb"/>
              <w:ind w:firstLineChars="0" w:firstLine="0"/>
              <w:rPr>
                <w:rFonts w:ascii="Times New Roman"/>
              </w:rPr>
            </w:pPr>
            <w:r>
              <w:rPr>
                <w:rFonts w:ascii="Times New Roman" w:hint="eastAsia"/>
              </w:rPr>
              <w:t>产地：</w:t>
            </w:r>
          </w:p>
        </w:tc>
        <w:tc>
          <w:tcPr>
            <w:tcW w:w="5867" w:type="dxa"/>
            <w:gridSpan w:val="3"/>
            <w:tcBorders>
              <w:top w:val="single" w:sz="8" w:space="0" w:color="auto"/>
              <w:left w:val="nil"/>
              <w:bottom w:val="nil"/>
              <w:right w:val="nil"/>
            </w:tcBorders>
          </w:tcPr>
          <w:p w14:paraId="061EE500" w14:textId="77777777" w:rsidR="00661753" w:rsidRDefault="00661753" w:rsidP="00ED4E54">
            <w:pPr>
              <w:pStyle w:val="affffb"/>
              <w:ind w:firstLineChars="0" w:firstLine="0"/>
              <w:rPr>
                <w:rFonts w:ascii="Times New Roman"/>
              </w:rPr>
            </w:pPr>
          </w:p>
        </w:tc>
        <w:tc>
          <w:tcPr>
            <w:tcW w:w="2332" w:type="dxa"/>
            <w:tcBorders>
              <w:top w:val="single" w:sz="8" w:space="0" w:color="auto"/>
              <w:left w:val="nil"/>
              <w:bottom w:val="nil"/>
              <w:right w:val="single" w:sz="8" w:space="0" w:color="auto"/>
            </w:tcBorders>
          </w:tcPr>
          <w:p w14:paraId="6A43DC62" w14:textId="77777777" w:rsidR="00661753" w:rsidRDefault="00661753" w:rsidP="00ED4E54">
            <w:pPr>
              <w:pStyle w:val="affffb"/>
              <w:ind w:firstLineChars="0" w:firstLine="0"/>
              <w:rPr>
                <w:rFonts w:ascii="Times New Roman"/>
              </w:rPr>
            </w:pPr>
            <w:r>
              <w:rPr>
                <w:rFonts w:ascii="Times New Roman" w:hint="eastAsia"/>
              </w:rPr>
              <w:t>品种：</w:t>
            </w:r>
          </w:p>
        </w:tc>
      </w:tr>
      <w:tr w:rsidR="00661753" w14:paraId="53C7D80E" w14:textId="77777777" w:rsidTr="00661753">
        <w:trPr>
          <w:trHeight w:val="285"/>
          <w:jc w:val="center"/>
        </w:trPr>
        <w:tc>
          <w:tcPr>
            <w:tcW w:w="793" w:type="dxa"/>
            <w:tcBorders>
              <w:top w:val="single" w:sz="4" w:space="0" w:color="auto"/>
              <w:left w:val="single" w:sz="8" w:space="0" w:color="auto"/>
            </w:tcBorders>
            <w:vAlign w:val="center"/>
          </w:tcPr>
          <w:p w14:paraId="38225679" w14:textId="77777777" w:rsidR="00661753" w:rsidRDefault="00661753" w:rsidP="00ED4E54">
            <w:pPr>
              <w:pStyle w:val="affffb"/>
              <w:ind w:firstLineChars="0" w:firstLine="0"/>
              <w:jc w:val="center"/>
              <w:rPr>
                <w:rFonts w:ascii="Times New Roman"/>
              </w:rPr>
            </w:pPr>
            <w:r>
              <w:rPr>
                <w:rFonts w:ascii="Times New Roman" w:hint="eastAsia"/>
              </w:rPr>
              <w:t>序号</w:t>
            </w:r>
          </w:p>
        </w:tc>
        <w:tc>
          <w:tcPr>
            <w:tcW w:w="1331" w:type="dxa"/>
            <w:gridSpan w:val="2"/>
            <w:tcBorders>
              <w:top w:val="single" w:sz="4" w:space="0" w:color="auto"/>
            </w:tcBorders>
            <w:vAlign w:val="center"/>
          </w:tcPr>
          <w:p w14:paraId="185C2C16" w14:textId="77777777" w:rsidR="00661753" w:rsidRDefault="00661753" w:rsidP="00ED4E54">
            <w:pPr>
              <w:pStyle w:val="affffb"/>
              <w:ind w:firstLineChars="0" w:firstLine="0"/>
              <w:jc w:val="center"/>
              <w:rPr>
                <w:rFonts w:ascii="Times New Roman"/>
              </w:rPr>
            </w:pPr>
            <w:r>
              <w:rPr>
                <w:rFonts w:ascii="Times New Roman" w:hint="eastAsia"/>
              </w:rPr>
              <w:t>记录要素</w:t>
            </w:r>
          </w:p>
        </w:tc>
        <w:tc>
          <w:tcPr>
            <w:tcW w:w="6868" w:type="dxa"/>
            <w:gridSpan w:val="2"/>
            <w:tcBorders>
              <w:top w:val="single" w:sz="4" w:space="0" w:color="auto"/>
              <w:right w:val="single" w:sz="8" w:space="0" w:color="auto"/>
            </w:tcBorders>
            <w:vAlign w:val="center"/>
          </w:tcPr>
          <w:p w14:paraId="23141073" w14:textId="77777777" w:rsidR="00661753" w:rsidRDefault="00661753" w:rsidP="00ED4E54">
            <w:pPr>
              <w:pStyle w:val="affffb"/>
              <w:ind w:firstLineChars="0" w:firstLine="0"/>
              <w:jc w:val="center"/>
              <w:rPr>
                <w:rFonts w:ascii="Times New Roman"/>
              </w:rPr>
            </w:pPr>
            <w:r>
              <w:rPr>
                <w:rFonts w:ascii="Times New Roman" w:hint="eastAsia"/>
              </w:rPr>
              <w:t>具体措施</w:t>
            </w:r>
          </w:p>
        </w:tc>
      </w:tr>
      <w:tr w:rsidR="00661753" w14:paraId="16F110E8" w14:textId="77777777" w:rsidTr="00661753">
        <w:trPr>
          <w:trHeight w:val="328"/>
          <w:jc w:val="center"/>
        </w:trPr>
        <w:tc>
          <w:tcPr>
            <w:tcW w:w="793" w:type="dxa"/>
            <w:tcBorders>
              <w:left w:val="single" w:sz="8" w:space="0" w:color="auto"/>
            </w:tcBorders>
            <w:vAlign w:val="center"/>
          </w:tcPr>
          <w:p w14:paraId="34B8677B" w14:textId="77777777" w:rsidR="00661753" w:rsidRDefault="00661753" w:rsidP="00ED4E54">
            <w:pPr>
              <w:pStyle w:val="affffb"/>
              <w:ind w:firstLineChars="0" w:firstLine="0"/>
              <w:jc w:val="center"/>
              <w:rPr>
                <w:rFonts w:ascii="Times New Roman"/>
              </w:rPr>
            </w:pPr>
            <w:r>
              <w:rPr>
                <w:rFonts w:ascii="Times New Roman" w:hint="eastAsia"/>
              </w:rPr>
              <w:t>1</w:t>
            </w:r>
          </w:p>
        </w:tc>
        <w:tc>
          <w:tcPr>
            <w:tcW w:w="1331" w:type="dxa"/>
            <w:gridSpan w:val="2"/>
            <w:vAlign w:val="center"/>
          </w:tcPr>
          <w:p w14:paraId="21669DB8" w14:textId="77777777" w:rsidR="00661753" w:rsidRDefault="00661753" w:rsidP="00ED4E54">
            <w:pPr>
              <w:pStyle w:val="affffb"/>
              <w:ind w:firstLineChars="0" w:firstLine="0"/>
              <w:jc w:val="center"/>
              <w:rPr>
                <w:rFonts w:ascii="Times New Roman"/>
              </w:rPr>
            </w:pPr>
            <w:r>
              <w:rPr>
                <w:rFonts w:ascii="Times New Roman" w:hint="eastAsia"/>
              </w:rPr>
              <w:t>栽培方式</w:t>
            </w:r>
          </w:p>
        </w:tc>
        <w:tc>
          <w:tcPr>
            <w:tcW w:w="6868" w:type="dxa"/>
            <w:gridSpan w:val="2"/>
            <w:tcBorders>
              <w:right w:val="single" w:sz="8" w:space="0" w:color="auto"/>
            </w:tcBorders>
          </w:tcPr>
          <w:p w14:paraId="78BD72FB" w14:textId="77777777" w:rsidR="00661753" w:rsidRDefault="00661753" w:rsidP="00ED4E54">
            <w:pPr>
              <w:pStyle w:val="affffb"/>
              <w:ind w:firstLineChars="0" w:firstLine="0"/>
              <w:rPr>
                <w:rFonts w:ascii="Times New Roman"/>
              </w:rPr>
            </w:pPr>
          </w:p>
        </w:tc>
      </w:tr>
      <w:tr w:rsidR="00661753" w14:paraId="0B57A3DE" w14:textId="77777777" w:rsidTr="00661753">
        <w:trPr>
          <w:trHeight w:val="319"/>
          <w:jc w:val="center"/>
        </w:trPr>
        <w:tc>
          <w:tcPr>
            <w:tcW w:w="793" w:type="dxa"/>
            <w:tcBorders>
              <w:left w:val="single" w:sz="8" w:space="0" w:color="auto"/>
            </w:tcBorders>
            <w:vAlign w:val="center"/>
          </w:tcPr>
          <w:p w14:paraId="3922425D" w14:textId="77777777" w:rsidR="00661753" w:rsidRDefault="00661753" w:rsidP="00ED4E54">
            <w:pPr>
              <w:pStyle w:val="affffb"/>
              <w:ind w:firstLineChars="0" w:firstLine="0"/>
              <w:jc w:val="center"/>
              <w:rPr>
                <w:rFonts w:ascii="Times New Roman"/>
              </w:rPr>
            </w:pPr>
            <w:r>
              <w:rPr>
                <w:rFonts w:ascii="Times New Roman" w:hint="eastAsia"/>
              </w:rPr>
              <w:t>2</w:t>
            </w:r>
          </w:p>
        </w:tc>
        <w:tc>
          <w:tcPr>
            <w:tcW w:w="1331" w:type="dxa"/>
            <w:gridSpan w:val="2"/>
            <w:vAlign w:val="center"/>
          </w:tcPr>
          <w:p w14:paraId="7258B875" w14:textId="77777777" w:rsidR="00661753" w:rsidRDefault="00661753" w:rsidP="00ED4E54">
            <w:pPr>
              <w:pStyle w:val="affffb"/>
              <w:ind w:firstLineChars="0" w:firstLine="0"/>
              <w:jc w:val="center"/>
              <w:rPr>
                <w:rFonts w:ascii="Times New Roman"/>
              </w:rPr>
            </w:pPr>
            <w:r>
              <w:rPr>
                <w:rFonts w:ascii="Times New Roman"/>
              </w:rPr>
              <w:t>播期</w:t>
            </w:r>
          </w:p>
        </w:tc>
        <w:tc>
          <w:tcPr>
            <w:tcW w:w="6868" w:type="dxa"/>
            <w:gridSpan w:val="2"/>
            <w:tcBorders>
              <w:right w:val="single" w:sz="8" w:space="0" w:color="auto"/>
            </w:tcBorders>
          </w:tcPr>
          <w:p w14:paraId="50A95611" w14:textId="77777777" w:rsidR="00661753" w:rsidRDefault="00661753" w:rsidP="00ED4E54">
            <w:pPr>
              <w:pStyle w:val="affffb"/>
              <w:ind w:firstLineChars="0" w:firstLine="0"/>
              <w:rPr>
                <w:rFonts w:ascii="Times New Roman"/>
              </w:rPr>
            </w:pPr>
          </w:p>
        </w:tc>
      </w:tr>
      <w:tr w:rsidR="00661753" w14:paraId="7B1D2339" w14:textId="77777777" w:rsidTr="00661753">
        <w:trPr>
          <w:trHeight w:val="360"/>
          <w:jc w:val="center"/>
        </w:trPr>
        <w:tc>
          <w:tcPr>
            <w:tcW w:w="793" w:type="dxa"/>
            <w:tcBorders>
              <w:left w:val="single" w:sz="8" w:space="0" w:color="auto"/>
            </w:tcBorders>
            <w:vAlign w:val="center"/>
          </w:tcPr>
          <w:p w14:paraId="3C363F62" w14:textId="77777777" w:rsidR="00661753" w:rsidRDefault="00661753" w:rsidP="00ED4E54">
            <w:pPr>
              <w:pStyle w:val="affffb"/>
              <w:ind w:firstLineChars="0" w:firstLine="0"/>
              <w:jc w:val="center"/>
              <w:rPr>
                <w:rFonts w:ascii="Times New Roman"/>
              </w:rPr>
            </w:pPr>
            <w:r>
              <w:rPr>
                <w:rFonts w:ascii="Times New Roman" w:hint="eastAsia"/>
              </w:rPr>
              <w:t>3</w:t>
            </w:r>
          </w:p>
        </w:tc>
        <w:tc>
          <w:tcPr>
            <w:tcW w:w="1331" w:type="dxa"/>
            <w:gridSpan w:val="2"/>
            <w:vAlign w:val="center"/>
          </w:tcPr>
          <w:p w14:paraId="082A743D" w14:textId="77777777" w:rsidR="00661753" w:rsidRDefault="00661753" w:rsidP="00ED4E54">
            <w:pPr>
              <w:pStyle w:val="affffb"/>
              <w:ind w:firstLineChars="0" w:firstLine="0"/>
              <w:jc w:val="center"/>
              <w:rPr>
                <w:rFonts w:ascii="Times New Roman"/>
              </w:rPr>
            </w:pPr>
            <w:r>
              <w:rPr>
                <w:rFonts w:ascii="Times New Roman"/>
              </w:rPr>
              <w:t>播种</w:t>
            </w:r>
            <w:r>
              <w:rPr>
                <w:rFonts w:ascii="Times New Roman" w:hint="eastAsia"/>
              </w:rPr>
              <w:t>方式</w:t>
            </w:r>
          </w:p>
        </w:tc>
        <w:tc>
          <w:tcPr>
            <w:tcW w:w="6868" w:type="dxa"/>
            <w:gridSpan w:val="2"/>
            <w:tcBorders>
              <w:right w:val="single" w:sz="8" w:space="0" w:color="auto"/>
            </w:tcBorders>
          </w:tcPr>
          <w:p w14:paraId="5FB9EF45" w14:textId="77777777" w:rsidR="00661753" w:rsidRDefault="00661753" w:rsidP="00ED4E54">
            <w:pPr>
              <w:pStyle w:val="affffb"/>
              <w:ind w:firstLineChars="0" w:firstLine="0"/>
              <w:rPr>
                <w:rFonts w:ascii="Times New Roman"/>
              </w:rPr>
            </w:pPr>
          </w:p>
        </w:tc>
      </w:tr>
      <w:tr w:rsidR="00661753" w14:paraId="53367F7E" w14:textId="77777777" w:rsidTr="00661753">
        <w:trPr>
          <w:trHeight w:val="395"/>
          <w:jc w:val="center"/>
        </w:trPr>
        <w:tc>
          <w:tcPr>
            <w:tcW w:w="793" w:type="dxa"/>
            <w:tcBorders>
              <w:left w:val="single" w:sz="8" w:space="0" w:color="auto"/>
            </w:tcBorders>
            <w:vAlign w:val="center"/>
          </w:tcPr>
          <w:p w14:paraId="27DD36E6" w14:textId="77777777" w:rsidR="00661753" w:rsidRDefault="00661753" w:rsidP="00ED4E54">
            <w:pPr>
              <w:pStyle w:val="affffb"/>
              <w:ind w:firstLineChars="0" w:firstLine="0"/>
              <w:jc w:val="center"/>
              <w:rPr>
                <w:rFonts w:ascii="Times New Roman"/>
              </w:rPr>
            </w:pPr>
            <w:r>
              <w:rPr>
                <w:rFonts w:ascii="Times New Roman" w:hint="eastAsia"/>
              </w:rPr>
              <w:t>4</w:t>
            </w:r>
          </w:p>
        </w:tc>
        <w:tc>
          <w:tcPr>
            <w:tcW w:w="1331" w:type="dxa"/>
            <w:gridSpan w:val="2"/>
            <w:vAlign w:val="center"/>
          </w:tcPr>
          <w:p w14:paraId="6C8FCC53" w14:textId="77777777" w:rsidR="00661753" w:rsidRDefault="00661753" w:rsidP="00ED4E54">
            <w:pPr>
              <w:pStyle w:val="affffb"/>
              <w:ind w:firstLineChars="0" w:firstLine="0"/>
              <w:jc w:val="center"/>
              <w:rPr>
                <w:rFonts w:ascii="Times New Roman"/>
              </w:rPr>
            </w:pPr>
            <w:r>
              <w:rPr>
                <w:rFonts w:ascii="Times New Roman"/>
              </w:rPr>
              <w:t>出苗期</w:t>
            </w:r>
          </w:p>
        </w:tc>
        <w:tc>
          <w:tcPr>
            <w:tcW w:w="6868" w:type="dxa"/>
            <w:gridSpan w:val="2"/>
            <w:tcBorders>
              <w:right w:val="single" w:sz="8" w:space="0" w:color="auto"/>
            </w:tcBorders>
          </w:tcPr>
          <w:p w14:paraId="639E83E3" w14:textId="77777777" w:rsidR="00661753" w:rsidRDefault="00661753" w:rsidP="00ED4E54">
            <w:pPr>
              <w:pStyle w:val="affffb"/>
              <w:ind w:firstLineChars="0" w:firstLine="0"/>
              <w:rPr>
                <w:rFonts w:ascii="Times New Roman"/>
              </w:rPr>
            </w:pPr>
          </w:p>
        </w:tc>
      </w:tr>
      <w:tr w:rsidR="00661753" w14:paraId="1F31BF6F" w14:textId="77777777" w:rsidTr="00661753">
        <w:trPr>
          <w:trHeight w:val="333"/>
          <w:jc w:val="center"/>
        </w:trPr>
        <w:tc>
          <w:tcPr>
            <w:tcW w:w="793" w:type="dxa"/>
            <w:tcBorders>
              <w:left w:val="single" w:sz="8" w:space="0" w:color="auto"/>
            </w:tcBorders>
            <w:vAlign w:val="center"/>
          </w:tcPr>
          <w:p w14:paraId="6CC5F16B" w14:textId="77777777" w:rsidR="00661753" w:rsidRDefault="00661753" w:rsidP="00ED4E54">
            <w:pPr>
              <w:pStyle w:val="affffb"/>
              <w:ind w:firstLineChars="0" w:firstLine="0"/>
              <w:jc w:val="center"/>
              <w:rPr>
                <w:rFonts w:ascii="Times New Roman"/>
              </w:rPr>
            </w:pPr>
            <w:r>
              <w:rPr>
                <w:rFonts w:ascii="Times New Roman" w:hint="eastAsia"/>
              </w:rPr>
              <w:t>5</w:t>
            </w:r>
          </w:p>
        </w:tc>
        <w:tc>
          <w:tcPr>
            <w:tcW w:w="1331" w:type="dxa"/>
            <w:gridSpan w:val="2"/>
            <w:vAlign w:val="center"/>
          </w:tcPr>
          <w:p w14:paraId="00CB7E40" w14:textId="77777777" w:rsidR="00661753" w:rsidRDefault="00661753" w:rsidP="00ED4E54">
            <w:pPr>
              <w:pStyle w:val="affffb"/>
              <w:ind w:firstLineChars="0" w:firstLine="0"/>
              <w:jc w:val="center"/>
              <w:rPr>
                <w:rFonts w:ascii="Times New Roman"/>
              </w:rPr>
            </w:pPr>
            <w:r>
              <w:rPr>
                <w:rFonts w:ascii="Times New Roman"/>
              </w:rPr>
              <w:t>抽穗期</w:t>
            </w:r>
          </w:p>
        </w:tc>
        <w:tc>
          <w:tcPr>
            <w:tcW w:w="6868" w:type="dxa"/>
            <w:gridSpan w:val="2"/>
            <w:tcBorders>
              <w:right w:val="single" w:sz="8" w:space="0" w:color="auto"/>
            </w:tcBorders>
          </w:tcPr>
          <w:p w14:paraId="19B711C7" w14:textId="77777777" w:rsidR="00661753" w:rsidRDefault="00661753" w:rsidP="00ED4E54">
            <w:pPr>
              <w:pStyle w:val="affffb"/>
              <w:ind w:firstLineChars="0" w:firstLine="0"/>
              <w:rPr>
                <w:rFonts w:ascii="Times New Roman"/>
              </w:rPr>
            </w:pPr>
          </w:p>
        </w:tc>
      </w:tr>
      <w:tr w:rsidR="00661753" w14:paraId="64635914" w14:textId="77777777" w:rsidTr="00661753">
        <w:trPr>
          <w:trHeight w:val="376"/>
          <w:jc w:val="center"/>
        </w:trPr>
        <w:tc>
          <w:tcPr>
            <w:tcW w:w="793" w:type="dxa"/>
            <w:tcBorders>
              <w:left w:val="single" w:sz="8" w:space="0" w:color="auto"/>
            </w:tcBorders>
            <w:vAlign w:val="center"/>
          </w:tcPr>
          <w:p w14:paraId="5289D6E2" w14:textId="77777777" w:rsidR="00661753" w:rsidRDefault="00661753" w:rsidP="00ED4E54">
            <w:pPr>
              <w:pStyle w:val="affffb"/>
              <w:ind w:firstLineChars="0" w:firstLine="0"/>
              <w:jc w:val="center"/>
              <w:rPr>
                <w:rFonts w:ascii="Times New Roman"/>
              </w:rPr>
            </w:pPr>
            <w:r>
              <w:rPr>
                <w:rFonts w:ascii="Times New Roman" w:hint="eastAsia"/>
              </w:rPr>
              <w:t>6</w:t>
            </w:r>
          </w:p>
        </w:tc>
        <w:tc>
          <w:tcPr>
            <w:tcW w:w="1331" w:type="dxa"/>
            <w:gridSpan w:val="2"/>
            <w:vAlign w:val="center"/>
          </w:tcPr>
          <w:p w14:paraId="0D057E39" w14:textId="77777777" w:rsidR="00661753" w:rsidRDefault="00661753" w:rsidP="00ED4E54">
            <w:pPr>
              <w:pStyle w:val="affffb"/>
              <w:ind w:firstLineChars="0" w:firstLine="0"/>
              <w:jc w:val="center"/>
              <w:rPr>
                <w:rFonts w:ascii="Times New Roman"/>
              </w:rPr>
            </w:pPr>
            <w:r>
              <w:rPr>
                <w:rFonts w:ascii="Times New Roman"/>
              </w:rPr>
              <w:t>成熟期</w:t>
            </w:r>
          </w:p>
        </w:tc>
        <w:tc>
          <w:tcPr>
            <w:tcW w:w="6868" w:type="dxa"/>
            <w:gridSpan w:val="2"/>
            <w:tcBorders>
              <w:right w:val="single" w:sz="8" w:space="0" w:color="auto"/>
            </w:tcBorders>
          </w:tcPr>
          <w:p w14:paraId="26C811E6" w14:textId="77777777" w:rsidR="00661753" w:rsidRDefault="00661753" w:rsidP="00ED4E54">
            <w:pPr>
              <w:pStyle w:val="affffb"/>
              <w:ind w:firstLineChars="0" w:firstLine="0"/>
              <w:rPr>
                <w:rFonts w:ascii="Times New Roman"/>
              </w:rPr>
            </w:pPr>
          </w:p>
        </w:tc>
      </w:tr>
      <w:tr w:rsidR="00661753" w14:paraId="7780DC33" w14:textId="77777777" w:rsidTr="00661753">
        <w:trPr>
          <w:trHeight w:val="1010"/>
          <w:jc w:val="center"/>
        </w:trPr>
        <w:tc>
          <w:tcPr>
            <w:tcW w:w="793" w:type="dxa"/>
            <w:vMerge w:val="restart"/>
            <w:tcBorders>
              <w:left w:val="single" w:sz="8" w:space="0" w:color="auto"/>
            </w:tcBorders>
            <w:vAlign w:val="center"/>
          </w:tcPr>
          <w:p w14:paraId="525D3AC4" w14:textId="77777777" w:rsidR="00661753" w:rsidRDefault="00661753" w:rsidP="00ED4E54">
            <w:pPr>
              <w:pStyle w:val="affffb"/>
              <w:ind w:firstLineChars="0" w:firstLine="0"/>
              <w:jc w:val="center"/>
              <w:rPr>
                <w:rFonts w:ascii="Times New Roman"/>
              </w:rPr>
            </w:pPr>
            <w:r>
              <w:rPr>
                <w:rFonts w:ascii="Times New Roman" w:hint="eastAsia"/>
              </w:rPr>
              <w:t>7</w:t>
            </w:r>
          </w:p>
        </w:tc>
        <w:tc>
          <w:tcPr>
            <w:tcW w:w="785" w:type="dxa"/>
            <w:vMerge w:val="restart"/>
            <w:vAlign w:val="center"/>
          </w:tcPr>
          <w:p w14:paraId="5DA45D9F" w14:textId="77777777" w:rsidR="00661753" w:rsidRDefault="00661753" w:rsidP="00ED4E54">
            <w:pPr>
              <w:pStyle w:val="affffb"/>
              <w:ind w:firstLineChars="0" w:firstLine="0"/>
              <w:jc w:val="center"/>
              <w:rPr>
                <w:rFonts w:ascii="Times New Roman"/>
              </w:rPr>
            </w:pPr>
            <w:r>
              <w:rPr>
                <w:rFonts w:ascii="Times New Roman"/>
              </w:rPr>
              <w:t>施肥</w:t>
            </w:r>
          </w:p>
        </w:tc>
        <w:tc>
          <w:tcPr>
            <w:tcW w:w="546" w:type="dxa"/>
            <w:vAlign w:val="center"/>
          </w:tcPr>
          <w:p w14:paraId="05A89699" w14:textId="77777777" w:rsidR="00661753" w:rsidRDefault="00661753" w:rsidP="00ED4E54">
            <w:pPr>
              <w:pStyle w:val="affffb"/>
              <w:ind w:firstLineChars="0" w:firstLine="0"/>
              <w:jc w:val="center"/>
              <w:rPr>
                <w:rFonts w:ascii="Times New Roman"/>
              </w:rPr>
            </w:pPr>
            <w:r>
              <w:rPr>
                <w:rFonts w:ascii="Times New Roman" w:hint="eastAsia"/>
              </w:rPr>
              <w:t>底肥</w:t>
            </w:r>
          </w:p>
        </w:tc>
        <w:tc>
          <w:tcPr>
            <w:tcW w:w="6868" w:type="dxa"/>
            <w:gridSpan w:val="2"/>
            <w:tcBorders>
              <w:right w:val="single" w:sz="8" w:space="0" w:color="auto"/>
            </w:tcBorders>
          </w:tcPr>
          <w:p w14:paraId="2FA62C65" w14:textId="77777777" w:rsidR="00661753" w:rsidRDefault="00661753" w:rsidP="00ED4E54">
            <w:pPr>
              <w:pStyle w:val="affffb"/>
              <w:ind w:firstLineChars="0" w:firstLine="0"/>
              <w:rPr>
                <w:rFonts w:ascii="Times New Roman"/>
              </w:rPr>
            </w:pPr>
            <w:r>
              <w:rPr>
                <w:rFonts w:ascii="Times New Roman"/>
              </w:rPr>
              <w:t>种类</w:t>
            </w:r>
            <w:r>
              <w:rPr>
                <w:rFonts w:ascii="Times New Roman" w:hint="eastAsia"/>
              </w:rPr>
              <w:t>：</w:t>
            </w:r>
          </w:p>
          <w:p w14:paraId="1501FD1B" w14:textId="77777777" w:rsidR="00661753" w:rsidRDefault="00661753" w:rsidP="00ED4E54">
            <w:pPr>
              <w:pStyle w:val="affffb"/>
              <w:ind w:firstLineChars="0" w:firstLine="0"/>
              <w:rPr>
                <w:rFonts w:ascii="Times New Roman"/>
              </w:rPr>
            </w:pPr>
          </w:p>
          <w:p w14:paraId="0857A331" w14:textId="77777777" w:rsidR="00661753" w:rsidRDefault="00661753" w:rsidP="00ED4E54">
            <w:pPr>
              <w:pStyle w:val="affffb"/>
              <w:ind w:firstLineChars="0" w:firstLine="0"/>
              <w:rPr>
                <w:rFonts w:ascii="Times New Roman"/>
              </w:rPr>
            </w:pPr>
            <w:r>
              <w:rPr>
                <w:rFonts w:ascii="Times New Roman"/>
              </w:rPr>
              <w:t>数量</w:t>
            </w:r>
            <w:r>
              <w:rPr>
                <w:rFonts w:ascii="Times New Roman" w:hint="eastAsia"/>
              </w:rPr>
              <w:t>：</w:t>
            </w:r>
          </w:p>
          <w:p w14:paraId="251C52FD" w14:textId="77777777" w:rsidR="00661753" w:rsidRDefault="00661753" w:rsidP="00ED4E54">
            <w:pPr>
              <w:pStyle w:val="affffb"/>
              <w:ind w:firstLineChars="0" w:firstLine="0"/>
              <w:rPr>
                <w:rFonts w:ascii="Times New Roman"/>
              </w:rPr>
            </w:pPr>
          </w:p>
          <w:p w14:paraId="4AA872A0" w14:textId="77777777" w:rsidR="00661753" w:rsidRDefault="00661753" w:rsidP="00ED4E54">
            <w:pPr>
              <w:pStyle w:val="affffb"/>
              <w:ind w:firstLineChars="0" w:firstLine="0"/>
              <w:rPr>
                <w:rFonts w:ascii="Times New Roman"/>
              </w:rPr>
            </w:pPr>
            <w:r>
              <w:rPr>
                <w:rFonts w:ascii="Times New Roman"/>
              </w:rPr>
              <w:t>时间</w:t>
            </w:r>
            <w:r>
              <w:rPr>
                <w:rFonts w:ascii="Times New Roman" w:hint="eastAsia"/>
              </w:rPr>
              <w:t>：</w:t>
            </w:r>
          </w:p>
          <w:p w14:paraId="3B423F3D" w14:textId="77777777" w:rsidR="00661753" w:rsidRDefault="00661753" w:rsidP="00ED4E54">
            <w:pPr>
              <w:pStyle w:val="affffb"/>
              <w:ind w:firstLineChars="0" w:firstLine="0"/>
              <w:rPr>
                <w:rFonts w:ascii="Times New Roman"/>
              </w:rPr>
            </w:pPr>
          </w:p>
        </w:tc>
      </w:tr>
      <w:tr w:rsidR="00661753" w14:paraId="7A5C6204" w14:textId="77777777" w:rsidTr="00661753">
        <w:trPr>
          <w:trHeight w:val="1105"/>
          <w:jc w:val="center"/>
        </w:trPr>
        <w:tc>
          <w:tcPr>
            <w:tcW w:w="793" w:type="dxa"/>
            <w:vMerge/>
            <w:tcBorders>
              <w:left w:val="single" w:sz="8" w:space="0" w:color="auto"/>
            </w:tcBorders>
            <w:vAlign w:val="center"/>
          </w:tcPr>
          <w:p w14:paraId="258C96F3" w14:textId="77777777" w:rsidR="00661753" w:rsidRDefault="00661753" w:rsidP="00ED4E54">
            <w:pPr>
              <w:pStyle w:val="affffb"/>
              <w:ind w:firstLineChars="0" w:firstLine="0"/>
              <w:jc w:val="center"/>
              <w:rPr>
                <w:rFonts w:ascii="Times New Roman"/>
              </w:rPr>
            </w:pPr>
          </w:p>
        </w:tc>
        <w:tc>
          <w:tcPr>
            <w:tcW w:w="785" w:type="dxa"/>
            <w:vMerge/>
            <w:vAlign w:val="center"/>
          </w:tcPr>
          <w:p w14:paraId="1D87BD06" w14:textId="77777777" w:rsidR="00661753" w:rsidRDefault="00661753" w:rsidP="00ED4E54">
            <w:pPr>
              <w:pStyle w:val="affffb"/>
              <w:ind w:firstLineChars="0" w:firstLine="0"/>
              <w:jc w:val="center"/>
              <w:rPr>
                <w:rFonts w:ascii="Times New Roman"/>
              </w:rPr>
            </w:pPr>
          </w:p>
        </w:tc>
        <w:tc>
          <w:tcPr>
            <w:tcW w:w="546" w:type="dxa"/>
            <w:vAlign w:val="center"/>
          </w:tcPr>
          <w:p w14:paraId="7B6B535C" w14:textId="77777777" w:rsidR="00661753" w:rsidRDefault="00661753" w:rsidP="00ED4E54">
            <w:pPr>
              <w:pStyle w:val="affffb"/>
              <w:ind w:firstLineChars="0" w:firstLine="0"/>
              <w:jc w:val="center"/>
              <w:rPr>
                <w:rFonts w:ascii="Times New Roman"/>
              </w:rPr>
            </w:pPr>
            <w:r>
              <w:rPr>
                <w:rFonts w:ascii="Times New Roman" w:hint="eastAsia"/>
              </w:rPr>
              <w:t>种肥</w:t>
            </w:r>
          </w:p>
        </w:tc>
        <w:tc>
          <w:tcPr>
            <w:tcW w:w="6868" w:type="dxa"/>
            <w:gridSpan w:val="2"/>
            <w:tcBorders>
              <w:right w:val="single" w:sz="8" w:space="0" w:color="auto"/>
            </w:tcBorders>
          </w:tcPr>
          <w:p w14:paraId="5F69FBDD" w14:textId="77777777" w:rsidR="00661753" w:rsidRDefault="00661753" w:rsidP="00ED4E54">
            <w:pPr>
              <w:pStyle w:val="affffb"/>
              <w:ind w:firstLineChars="0" w:firstLine="0"/>
              <w:rPr>
                <w:rFonts w:ascii="Times New Roman"/>
              </w:rPr>
            </w:pPr>
            <w:r>
              <w:rPr>
                <w:rFonts w:ascii="Times New Roman"/>
              </w:rPr>
              <w:t>种类</w:t>
            </w:r>
            <w:r>
              <w:rPr>
                <w:rFonts w:ascii="Times New Roman" w:hint="eastAsia"/>
              </w:rPr>
              <w:t>：</w:t>
            </w:r>
          </w:p>
          <w:p w14:paraId="7FF02878" w14:textId="77777777" w:rsidR="00661753" w:rsidRDefault="00661753" w:rsidP="00ED4E54">
            <w:pPr>
              <w:pStyle w:val="affffb"/>
              <w:ind w:firstLineChars="0" w:firstLine="0"/>
              <w:rPr>
                <w:rFonts w:ascii="Times New Roman"/>
              </w:rPr>
            </w:pPr>
          </w:p>
          <w:p w14:paraId="3B4D85F8" w14:textId="77777777" w:rsidR="00661753" w:rsidRDefault="00661753" w:rsidP="00ED4E54">
            <w:pPr>
              <w:pStyle w:val="affffb"/>
              <w:ind w:firstLineChars="0" w:firstLine="0"/>
              <w:rPr>
                <w:rFonts w:ascii="Times New Roman"/>
              </w:rPr>
            </w:pPr>
            <w:r>
              <w:rPr>
                <w:rFonts w:ascii="Times New Roman"/>
              </w:rPr>
              <w:t>数量</w:t>
            </w:r>
            <w:r>
              <w:rPr>
                <w:rFonts w:ascii="Times New Roman" w:hint="eastAsia"/>
              </w:rPr>
              <w:t>：</w:t>
            </w:r>
          </w:p>
          <w:p w14:paraId="28195708" w14:textId="77777777" w:rsidR="00661753" w:rsidRDefault="00661753" w:rsidP="00ED4E54">
            <w:pPr>
              <w:pStyle w:val="affffb"/>
              <w:ind w:firstLineChars="0" w:firstLine="0"/>
              <w:rPr>
                <w:rFonts w:ascii="Times New Roman"/>
              </w:rPr>
            </w:pPr>
          </w:p>
          <w:p w14:paraId="6F2CA2DF" w14:textId="77777777" w:rsidR="00661753" w:rsidRDefault="00661753" w:rsidP="00ED4E54">
            <w:pPr>
              <w:pStyle w:val="affffb"/>
              <w:ind w:firstLineChars="0" w:firstLine="0"/>
              <w:rPr>
                <w:rFonts w:ascii="Times New Roman"/>
              </w:rPr>
            </w:pPr>
            <w:r>
              <w:rPr>
                <w:rFonts w:ascii="Times New Roman"/>
              </w:rPr>
              <w:t>时间</w:t>
            </w:r>
            <w:r>
              <w:rPr>
                <w:rFonts w:ascii="Times New Roman" w:hint="eastAsia"/>
              </w:rPr>
              <w:t>：</w:t>
            </w:r>
          </w:p>
          <w:p w14:paraId="1E714478" w14:textId="77777777" w:rsidR="00661753" w:rsidRDefault="00661753" w:rsidP="00ED4E54">
            <w:pPr>
              <w:pStyle w:val="affffb"/>
              <w:ind w:firstLineChars="0" w:firstLine="0"/>
              <w:rPr>
                <w:rFonts w:ascii="Times New Roman"/>
              </w:rPr>
            </w:pPr>
          </w:p>
        </w:tc>
      </w:tr>
      <w:tr w:rsidR="00661753" w14:paraId="4DBF7556" w14:textId="77777777" w:rsidTr="00661753">
        <w:trPr>
          <w:trHeight w:val="966"/>
          <w:jc w:val="center"/>
        </w:trPr>
        <w:tc>
          <w:tcPr>
            <w:tcW w:w="793" w:type="dxa"/>
            <w:vMerge/>
            <w:tcBorders>
              <w:left w:val="single" w:sz="8" w:space="0" w:color="auto"/>
            </w:tcBorders>
            <w:vAlign w:val="center"/>
          </w:tcPr>
          <w:p w14:paraId="45293D05" w14:textId="77777777" w:rsidR="00661753" w:rsidRDefault="00661753" w:rsidP="00ED4E54">
            <w:pPr>
              <w:pStyle w:val="affffb"/>
              <w:ind w:firstLineChars="0" w:firstLine="0"/>
              <w:jc w:val="center"/>
              <w:rPr>
                <w:rFonts w:ascii="Times New Roman"/>
              </w:rPr>
            </w:pPr>
          </w:p>
        </w:tc>
        <w:tc>
          <w:tcPr>
            <w:tcW w:w="785" w:type="dxa"/>
            <w:vMerge/>
            <w:vAlign w:val="center"/>
          </w:tcPr>
          <w:p w14:paraId="5A16D589" w14:textId="77777777" w:rsidR="00661753" w:rsidRDefault="00661753" w:rsidP="00ED4E54">
            <w:pPr>
              <w:pStyle w:val="affffb"/>
              <w:ind w:firstLineChars="0" w:firstLine="0"/>
              <w:jc w:val="center"/>
              <w:rPr>
                <w:rFonts w:ascii="Times New Roman"/>
              </w:rPr>
            </w:pPr>
          </w:p>
        </w:tc>
        <w:tc>
          <w:tcPr>
            <w:tcW w:w="546" w:type="dxa"/>
            <w:vAlign w:val="center"/>
          </w:tcPr>
          <w:p w14:paraId="390AD81D" w14:textId="77777777" w:rsidR="00661753" w:rsidRDefault="00661753" w:rsidP="00ED4E54">
            <w:pPr>
              <w:pStyle w:val="affffb"/>
              <w:ind w:firstLineChars="0" w:firstLine="0"/>
              <w:jc w:val="center"/>
              <w:rPr>
                <w:rFonts w:ascii="Times New Roman"/>
              </w:rPr>
            </w:pPr>
            <w:r>
              <w:rPr>
                <w:rFonts w:ascii="Times New Roman" w:hint="eastAsia"/>
              </w:rPr>
              <w:t>追肥</w:t>
            </w:r>
          </w:p>
        </w:tc>
        <w:tc>
          <w:tcPr>
            <w:tcW w:w="6868" w:type="dxa"/>
            <w:gridSpan w:val="2"/>
            <w:tcBorders>
              <w:right w:val="single" w:sz="8" w:space="0" w:color="auto"/>
            </w:tcBorders>
          </w:tcPr>
          <w:p w14:paraId="7011A739" w14:textId="77777777" w:rsidR="00661753" w:rsidRDefault="00661753" w:rsidP="00ED4E54">
            <w:pPr>
              <w:pStyle w:val="affffb"/>
              <w:ind w:firstLineChars="0" w:firstLine="0"/>
              <w:rPr>
                <w:rFonts w:ascii="Times New Roman"/>
              </w:rPr>
            </w:pPr>
            <w:r>
              <w:rPr>
                <w:rFonts w:ascii="Times New Roman"/>
              </w:rPr>
              <w:t>种类</w:t>
            </w:r>
            <w:r>
              <w:rPr>
                <w:rFonts w:ascii="Times New Roman" w:hint="eastAsia"/>
              </w:rPr>
              <w:t>：</w:t>
            </w:r>
          </w:p>
          <w:p w14:paraId="70493BFA" w14:textId="77777777" w:rsidR="00661753" w:rsidRDefault="00661753" w:rsidP="00ED4E54">
            <w:pPr>
              <w:pStyle w:val="affffb"/>
              <w:ind w:firstLineChars="0" w:firstLine="0"/>
              <w:rPr>
                <w:rFonts w:ascii="Times New Roman"/>
              </w:rPr>
            </w:pPr>
          </w:p>
          <w:p w14:paraId="448ED2D7" w14:textId="77777777" w:rsidR="00661753" w:rsidRDefault="00661753" w:rsidP="00ED4E54">
            <w:pPr>
              <w:pStyle w:val="affffb"/>
              <w:ind w:firstLineChars="0" w:firstLine="0"/>
              <w:rPr>
                <w:rFonts w:ascii="Times New Roman"/>
              </w:rPr>
            </w:pPr>
            <w:r>
              <w:rPr>
                <w:rFonts w:ascii="Times New Roman"/>
              </w:rPr>
              <w:t>数量</w:t>
            </w:r>
            <w:r>
              <w:rPr>
                <w:rFonts w:ascii="Times New Roman" w:hint="eastAsia"/>
              </w:rPr>
              <w:t>：</w:t>
            </w:r>
          </w:p>
          <w:p w14:paraId="363B6709" w14:textId="77777777" w:rsidR="00661753" w:rsidRDefault="00661753" w:rsidP="00ED4E54">
            <w:pPr>
              <w:pStyle w:val="affffb"/>
              <w:ind w:firstLineChars="0" w:firstLine="0"/>
              <w:rPr>
                <w:rFonts w:ascii="Times New Roman"/>
              </w:rPr>
            </w:pPr>
          </w:p>
          <w:p w14:paraId="1FEC9173" w14:textId="77777777" w:rsidR="00661753" w:rsidRDefault="00661753" w:rsidP="00ED4E54">
            <w:pPr>
              <w:pStyle w:val="affffb"/>
              <w:ind w:firstLineChars="0" w:firstLine="0"/>
              <w:rPr>
                <w:rFonts w:ascii="Times New Roman"/>
              </w:rPr>
            </w:pPr>
            <w:r>
              <w:rPr>
                <w:rFonts w:ascii="Times New Roman"/>
              </w:rPr>
              <w:t>时间</w:t>
            </w:r>
            <w:r>
              <w:rPr>
                <w:rFonts w:ascii="Times New Roman" w:hint="eastAsia"/>
              </w:rPr>
              <w:t>：</w:t>
            </w:r>
          </w:p>
          <w:p w14:paraId="51949FB3" w14:textId="77777777" w:rsidR="00661753" w:rsidRDefault="00661753" w:rsidP="00ED4E54">
            <w:pPr>
              <w:pStyle w:val="affffb"/>
              <w:ind w:firstLineChars="0" w:firstLine="0"/>
              <w:rPr>
                <w:rFonts w:ascii="Times New Roman"/>
              </w:rPr>
            </w:pPr>
          </w:p>
        </w:tc>
      </w:tr>
      <w:tr w:rsidR="00661753" w14:paraId="79CD81A4" w14:textId="77777777" w:rsidTr="00661753">
        <w:trPr>
          <w:trHeight w:val="265"/>
          <w:jc w:val="center"/>
        </w:trPr>
        <w:tc>
          <w:tcPr>
            <w:tcW w:w="793" w:type="dxa"/>
            <w:tcBorders>
              <w:left w:val="single" w:sz="8" w:space="0" w:color="auto"/>
            </w:tcBorders>
            <w:vAlign w:val="center"/>
          </w:tcPr>
          <w:p w14:paraId="45053FE1" w14:textId="77777777" w:rsidR="00661753" w:rsidRDefault="00661753" w:rsidP="00ED4E54">
            <w:pPr>
              <w:pStyle w:val="affffb"/>
              <w:ind w:firstLineChars="0" w:firstLine="0"/>
              <w:jc w:val="center"/>
              <w:rPr>
                <w:rFonts w:ascii="Times New Roman"/>
              </w:rPr>
            </w:pPr>
            <w:r>
              <w:rPr>
                <w:rFonts w:ascii="Times New Roman" w:hint="eastAsia"/>
              </w:rPr>
              <w:t>8</w:t>
            </w:r>
          </w:p>
        </w:tc>
        <w:tc>
          <w:tcPr>
            <w:tcW w:w="1331" w:type="dxa"/>
            <w:gridSpan w:val="2"/>
            <w:vAlign w:val="center"/>
          </w:tcPr>
          <w:p w14:paraId="75707A32" w14:textId="77777777" w:rsidR="00661753" w:rsidRDefault="00661753" w:rsidP="00ED4E54">
            <w:pPr>
              <w:pStyle w:val="affffb"/>
              <w:ind w:firstLineChars="0" w:firstLine="0"/>
              <w:jc w:val="center"/>
              <w:rPr>
                <w:rFonts w:ascii="Times New Roman"/>
              </w:rPr>
            </w:pPr>
            <w:r>
              <w:rPr>
                <w:rFonts w:ascii="Times New Roman" w:hint="eastAsia"/>
              </w:rPr>
              <w:t>浇水</w:t>
            </w:r>
          </w:p>
        </w:tc>
        <w:tc>
          <w:tcPr>
            <w:tcW w:w="6868" w:type="dxa"/>
            <w:gridSpan w:val="2"/>
            <w:tcBorders>
              <w:right w:val="single" w:sz="8" w:space="0" w:color="auto"/>
            </w:tcBorders>
          </w:tcPr>
          <w:p w14:paraId="770CB9BC" w14:textId="77777777" w:rsidR="00661753" w:rsidRDefault="00661753" w:rsidP="00ED4E54">
            <w:pPr>
              <w:pStyle w:val="affffb"/>
              <w:ind w:firstLineChars="0" w:firstLine="0"/>
              <w:rPr>
                <w:rFonts w:ascii="Times New Roman"/>
              </w:rPr>
            </w:pPr>
            <w:r>
              <w:rPr>
                <w:rFonts w:ascii="Times New Roman" w:hint="eastAsia"/>
              </w:rPr>
              <w:t>时间：</w:t>
            </w:r>
          </w:p>
          <w:p w14:paraId="3E3E5EF4" w14:textId="77777777" w:rsidR="00661753" w:rsidRDefault="00661753" w:rsidP="00ED4E54">
            <w:pPr>
              <w:pStyle w:val="affffb"/>
              <w:ind w:firstLineChars="0" w:firstLine="0"/>
              <w:rPr>
                <w:rFonts w:ascii="Times New Roman"/>
              </w:rPr>
            </w:pPr>
            <w:r>
              <w:rPr>
                <w:rFonts w:ascii="Times New Roman"/>
              </w:rPr>
              <w:t>数量</w:t>
            </w:r>
            <w:r>
              <w:rPr>
                <w:rFonts w:ascii="Times New Roman" w:hint="eastAsia"/>
              </w:rPr>
              <w:t>：</w:t>
            </w:r>
          </w:p>
        </w:tc>
      </w:tr>
      <w:tr w:rsidR="00661753" w14:paraId="4223ADF6" w14:textId="77777777" w:rsidTr="00661753">
        <w:trPr>
          <w:trHeight w:val="277"/>
          <w:jc w:val="center"/>
        </w:trPr>
        <w:tc>
          <w:tcPr>
            <w:tcW w:w="793" w:type="dxa"/>
            <w:vMerge w:val="restart"/>
            <w:tcBorders>
              <w:left w:val="single" w:sz="8" w:space="0" w:color="auto"/>
            </w:tcBorders>
            <w:vAlign w:val="center"/>
          </w:tcPr>
          <w:p w14:paraId="5BF369F6" w14:textId="77777777" w:rsidR="00661753" w:rsidRDefault="00661753" w:rsidP="00ED4E54">
            <w:pPr>
              <w:pStyle w:val="affffb"/>
              <w:ind w:firstLineChars="0" w:firstLine="0"/>
              <w:jc w:val="center"/>
              <w:rPr>
                <w:rFonts w:ascii="Times New Roman"/>
              </w:rPr>
            </w:pPr>
            <w:r>
              <w:rPr>
                <w:rFonts w:ascii="Times New Roman" w:hint="eastAsia"/>
              </w:rPr>
              <w:t>9</w:t>
            </w:r>
          </w:p>
        </w:tc>
        <w:tc>
          <w:tcPr>
            <w:tcW w:w="785" w:type="dxa"/>
            <w:vMerge w:val="restart"/>
            <w:vAlign w:val="center"/>
          </w:tcPr>
          <w:p w14:paraId="2434E619" w14:textId="77777777" w:rsidR="00661753" w:rsidRDefault="00661753" w:rsidP="00ED4E54">
            <w:pPr>
              <w:pStyle w:val="affffb"/>
              <w:ind w:firstLineChars="0" w:firstLine="0"/>
              <w:jc w:val="center"/>
              <w:rPr>
                <w:rFonts w:ascii="Times New Roman"/>
              </w:rPr>
            </w:pPr>
            <w:r>
              <w:rPr>
                <w:rFonts w:ascii="Times New Roman"/>
              </w:rPr>
              <w:t>病虫草害</w:t>
            </w:r>
          </w:p>
        </w:tc>
        <w:tc>
          <w:tcPr>
            <w:tcW w:w="546" w:type="dxa"/>
            <w:vAlign w:val="center"/>
          </w:tcPr>
          <w:p w14:paraId="1C6C1DDB" w14:textId="77777777" w:rsidR="00661753" w:rsidRDefault="00661753" w:rsidP="00ED4E54">
            <w:pPr>
              <w:pStyle w:val="affffb"/>
              <w:ind w:firstLineChars="0" w:firstLine="0"/>
              <w:jc w:val="center"/>
              <w:rPr>
                <w:rFonts w:ascii="Times New Roman"/>
              </w:rPr>
            </w:pPr>
            <w:r>
              <w:rPr>
                <w:rFonts w:ascii="Times New Roman" w:hint="eastAsia"/>
              </w:rPr>
              <w:t>病害</w:t>
            </w:r>
          </w:p>
        </w:tc>
        <w:tc>
          <w:tcPr>
            <w:tcW w:w="6868" w:type="dxa"/>
            <w:gridSpan w:val="2"/>
            <w:tcBorders>
              <w:right w:val="single" w:sz="8" w:space="0" w:color="auto"/>
            </w:tcBorders>
          </w:tcPr>
          <w:p w14:paraId="7AC22D0D" w14:textId="77777777" w:rsidR="00661753" w:rsidRDefault="00661753" w:rsidP="00ED4E54">
            <w:pPr>
              <w:pStyle w:val="affffb"/>
              <w:ind w:firstLineChars="0" w:firstLine="0"/>
              <w:rPr>
                <w:rFonts w:ascii="Times New Roman"/>
              </w:rPr>
            </w:pPr>
            <w:r>
              <w:rPr>
                <w:rFonts w:ascii="Times New Roman" w:hint="eastAsia"/>
              </w:rPr>
              <w:t>种类：</w:t>
            </w:r>
          </w:p>
          <w:p w14:paraId="06474B68" w14:textId="77777777" w:rsidR="00661753" w:rsidRDefault="00661753" w:rsidP="00ED4E54">
            <w:pPr>
              <w:pStyle w:val="affffb"/>
              <w:ind w:firstLineChars="0" w:firstLine="0"/>
              <w:rPr>
                <w:rFonts w:ascii="Times New Roman"/>
              </w:rPr>
            </w:pPr>
          </w:p>
          <w:p w14:paraId="782475AC" w14:textId="77777777" w:rsidR="00661753" w:rsidRDefault="00661753" w:rsidP="00ED4E54">
            <w:pPr>
              <w:pStyle w:val="affffb"/>
              <w:ind w:firstLineChars="0" w:firstLine="0"/>
              <w:rPr>
                <w:rFonts w:ascii="Times New Roman"/>
              </w:rPr>
            </w:pPr>
            <w:r>
              <w:rPr>
                <w:rFonts w:ascii="Times New Roman"/>
              </w:rPr>
              <w:t>防治方法</w:t>
            </w:r>
            <w:r>
              <w:rPr>
                <w:rFonts w:ascii="Times New Roman" w:hint="eastAsia"/>
              </w:rPr>
              <w:t>：</w:t>
            </w:r>
          </w:p>
          <w:p w14:paraId="29C33DB9" w14:textId="77777777" w:rsidR="00661753" w:rsidRDefault="00661753" w:rsidP="00ED4E54">
            <w:pPr>
              <w:pStyle w:val="affffb"/>
              <w:ind w:firstLineChars="0" w:firstLine="0"/>
              <w:rPr>
                <w:rFonts w:ascii="Times New Roman"/>
              </w:rPr>
            </w:pPr>
          </w:p>
        </w:tc>
      </w:tr>
      <w:tr w:rsidR="00661753" w14:paraId="658D68A0" w14:textId="77777777" w:rsidTr="00661753">
        <w:trPr>
          <w:trHeight w:val="277"/>
          <w:jc w:val="center"/>
        </w:trPr>
        <w:tc>
          <w:tcPr>
            <w:tcW w:w="793" w:type="dxa"/>
            <w:vMerge/>
            <w:tcBorders>
              <w:left w:val="single" w:sz="8" w:space="0" w:color="auto"/>
            </w:tcBorders>
            <w:vAlign w:val="center"/>
          </w:tcPr>
          <w:p w14:paraId="6DD58258" w14:textId="77777777" w:rsidR="00661753" w:rsidRDefault="00661753" w:rsidP="00ED4E54">
            <w:pPr>
              <w:pStyle w:val="affffb"/>
              <w:ind w:firstLineChars="0" w:firstLine="0"/>
              <w:jc w:val="center"/>
              <w:rPr>
                <w:rFonts w:ascii="Times New Roman"/>
              </w:rPr>
            </w:pPr>
          </w:p>
        </w:tc>
        <w:tc>
          <w:tcPr>
            <w:tcW w:w="785" w:type="dxa"/>
            <w:vMerge/>
            <w:vAlign w:val="center"/>
          </w:tcPr>
          <w:p w14:paraId="32F64ADA" w14:textId="77777777" w:rsidR="00661753" w:rsidRDefault="00661753" w:rsidP="00ED4E54">
            <w:pPr>
              <w:pStyle w:val="affffb"/>
              <w:ind w:firstLineChars="0" w:firstLine="0"/>
              <w:jc w:val="center"/>
              <w:rPr>
                <w:rFonts w:ascii="Times New Roman"/>
              </w:rPr>
            </w:pPr>
          </w:p>
        </w:tc>
        <w:tc>
          <w:tcPr>
            <w:tcW w:w="546" w:type="dxa"/>
            <w:vAlign w:val="center"/>
          </w:tcPr>
          <w:p w14:paraId="2DA261CA" w14:textId="77777777" w:rsidR="00661753" w:rsidRDefault="00661753" w:rsidP="00ED4E54">
            <w:pPr>
              <w:pStyle w:val="affffb"/>
              <w:ind w:firstLineChars="0" w:firstLine="0"/>
              <w:jc w:val="center"/>
              <w:rPr>
                <w:rFonts w:ascii="Times New Roman"/>
              </w:rPr>
            </w:pPr>
            <w:r>
              <w:rPr>
                <w:rFonts w:ascii="Times New Roman"/>
              </w:rPr>
              <w:t>草害</w:t>
            </w:r>
          </w:p>
        </w:tc>
        <w:tc>
          <w:tcPr>
            <w:tcW w:w="6868" w:type="dxa"/>
            <w:gridSpan w:val="2"/>
            <w:tcBorders>
              <w:right w:val="single" w:sz="8" w:space="0" w:color="auto"/>
            </w:tcBorders>
          </w:tcPr>
          <w:p w14:paraId="498E5EFE" w14:textId="77777777" w:rsidR="00661753" w:rsidRDefault="00661753" w:rsidP="00ED4E54">
            <w:pPr>
              <w:pStyle w:val="affffb"/>
              <w:ind w:firstLineChars="0" w:firstLine="0"/>
              <w:rPr>
                <w:rFonts w:ascii="Times New Roman"/>
              </w:rPr>
            </w:pPr>
            <w:r>
              <w:rPr>
                <w:rFonts w:ascii="Times New Roman" w:hint="eastAsia"/>
              </w:rPr>
              <w:t>种类：</w:t>
            </w:r>
          </w:p>
          <w:p w14:paraId="75DF2397" w14:textId="77777777" w:rsidR="00661753" w:rsidRDefault="00661753" w:rsidP="00ED4E54">
            <w:pPr>
              <w:pStyle w:val="affffb"/>
              <w:ind w:firstLineChars="0" w:firstLine="0"/>
              <w:rPr>
                <w:rFonts w:ascii="Times New Roman"/>
              </w:rPr>
            </w:pPr>
          </w:p>
          <w:p w14:paraId="0C655896" w14:textId="77777777" w:rsidR="00661753" w:rsidRDefault="00661753" w:rsidP="00ED4E54">
            <w:pPr>
              <w:pStyle w:val="affffb"/>
              <w:ind w:firstLineChars="0" w:firstLine="0"/>
              <w:rPr>
                <w:rFonts w:ascii="Times New Roman"/>
              </w:rPr>
            </w:pPr>
            <w:r>
              <w:rPr>
                <w:rFonts w:ascii="Times New Roman"/>
              </w:rPr>
              <w:t>防治方法</w:t>
            </w:r>
            <w:r>
              <w:rPr>
                <w:rFonts w:ascii="Times New Roman" w:hint="eastAsia"/>
              </w:rPr>
              <w:t>：</w:t>
            </w:r>
          </w:p>
          <w:p w14:paraId="2704285E" w14:textId="77777777" w:rsidR="00661753" w:rsidRDefault="00661753" w:rsidP="00ED4E54">
            <w:pPr>
              <w:pStyle w:val="affffb"/>
              <w:ind w:firstLineChars="0" w:firstLine="0"/>
              <w:rPr>
                <w:rFonts w:ascii="Times New Roman"/>
              </w:rPr>
            </w:pPr>
          </w:p>
        </w:tc>
      </w:tr>
      <w:tr w:rsidR="00661753" w14:paraId="076A4E78" w14:textId="77777777" w:rsidTr="00661753">
        <w:trPr>
          <w:trHeight w:val="265"/>
          <w:jc w:val="center"/>
        </w:trPr>
        <w:tc>
          <w:tcPr>
            <w:tcW w:w="793" w:type="dxa"/>
            <w:vMerge/>
            <w:tcBorders>
              <w:left w:val="single" w:sz="8" w:space="0" w:color="auto"/>
            </w:tcBorders>
            <w:vAlign w:val="center"/>
          </w:tcPr>
          <w:p w14:paraId="7CF3B117" w14:textId="77777777" w:rsidR="00661753" w:rsidRDefault="00661753" w:rsidP="00ED4E54">
            <w:pPr>
              <w:pStyle w:val="affffb"/>
              <w:ind w:firstLineChars="0" w:firstLine="0"/>
              <w:jc w:val="center"/>
              <w:rPr>
                <w:rFonts w:ascii="Times New Roman"/>
              </w:rPr>
            </w:pPr>
          </w:p>
        </w:tc>
        <w:tc>
          <w:tcPr>
            <w:tcW w:w="785" w:type="dxa"/>
            <w:vMerge/>
            <w:vAlign w:val="center"/>
          </w:tcPr>
          <w:p w14:paraId="2BDDBFEF" w14:textId="77777777" w:rsidR="00661753" w:rsidRDefault="00661753" w:rsidP="00ED4E54">
            <w:pPr>
              <w:pStyle w:val="affffb"/>
              <w:ind w:firstLineChars="0" w:firstLine="0"/>
              <w:jc w:val="center"/>
              <w:rPr>
                <w:rFonts w:ascii="Times New Roman"/>
              </w:rPr>
            </w:pPr>
          </w:p>
        </w:tc>
        <w:tc>
          <w:tcPr>
            <w:tcW w:w="546" w:type="dxa"/>
            <w:vAlign w:val="center"/>
          </w:tcPr>
          <w:p w14:paraId="751901F9" w14:textId="77777777" w:rsidR="00661753" w:rsidRDefault="00661753" w:rsidP="00ED4E54">
            <w:pPr>
              <w:pStyle w:val="affffb"/>
              <w:ind w:firstLineChars="0" w:firstLine="0"/>
              <w:jc w:val="center"/>
              <w:rPr>
                <w:rFonts w:ascii="Times New Roman"/>
              </w:rPr>
            </w:pPr>
            <w:r>
              <w:rPr>
                <w:rFonts w:ascii="Times New Roman"/>
              </w:rPr>
              <w:t>虫害</w:t>
            </w:r>
          </w:p>
        </w:tc>
        <w:tc>
          <w:tcPr>
            <w:tcW w:w="6868" w:type="dxa"/>
            <w:gridSpan w:val="2"/>
            <w:tcBorders>
              <w:right w:val="single" w:sz="8" w:space="0" w:color="auto"/>
            </w:tcBorders>
          </w:tcPr>
          <w:p w14:paraId="5B6D989A" w14:textId="77777777" w:rsidR="00661753" w:rsidRDefault="00661753" w:rsidP="00ED4E54">
            <w:pPr>
              <w:pStyle w:val="affffb"/>
              <w:ind w:firstLineChars="0" w:firstLine="0"/>
              <w:rPr>
                <w:rFonts w:ascii="Times New Roman"/>
              </w:rPr>
            </w:pPr>
            <w:r>
              <w:rPr>
                <w:rFonts w:ascii="Times New Roman" w:hint="eastAsia"/>
              </w:rPr>
              <w:t>种类：</w:t>
            </w:r>
          </w:p>
          <w:p w14:paraId="1684428F" w14:textId="77777777" w:rsidR="00661753" w:rsidRDefault="00661753" w:rsidP="00ED4E54">
            <w:pPr>
              <w:pStyle w:val="affffb"/>
              <w:ind w:firstLineChars="0" w:firstLine="0"/>
              <w:rPr>
                <w:rFonts w:ascii="Times New Roman"/>
              </w:rPr>
            </w:pPr>
          </w:p>
          <w:p w14:paraId="6AFA3007" w14:textId="77777777" w:rsidR="00661753" w:rsidRDefault="00661753" w:rsidP="00ED4E54">
            <w:pPr>
              <w:pStyle w:val="affffb"/>
              <w:ind w:firstLineChars="0" w:firstLine="0"/>
              <w:rPr>
                <w:rFonts w:ascii="Times New Roman"/>
              </w:rPr>
            </w:pPr>
            <w:r>
              <w:rPr>
                <w:rFonts w:ascii="Times New Roman"/>
              </w:rPr>
              <w:t>防治方法</w:t>
            </w:r>
            <w:r>
              <w:rPr>
                <w:rFonts w:ascii="Times New Roman" w:hint="eastAsia"/>
              </w:rPr>
              <w:t>：</w:t>
            </w:r>
          </w:p>
          <w:p w14:paraId="1B1172B5" w14:textId="77777777" w:rsidR="00661753" w:rsidRDefault="00661753" w:rsidP="00ED4E54">
            <w:pPr>
              <w:pStyle w:val="affffb"/>
              <w:ind w:firstLineChars="0" w:firstLine="0"/>
              <w:rPr>
                <w:rFonts w:ascii="Times New Roman"/>
              </w:rPr>
            </w:pPr>
          </w:p>
        </w:tc>
      </w:tr>
      <w:tr w:rsidR="00661753" w14:paraId="2E1487BD" w14:textId="77777777" w:rsidTr="00661753">
        <w:trPr>
          <w:trHeight w:val="589"/>
          <w:jc w:val="center"/>
        </w:trPr>
        <w:tc>
          <w:tcPr>
            <w:tcW w:w="793" w:type="dxa"/>
            <w:tcBorders>
              <w:left w:val="single" w:sz="8" w:space="0" w:color="auto"/>
              <w:bottom w:val="single" w:sz="4" w:space="0" w:color="auto"/>
            </w:tcBorders>
            <w:vAlign w:val="center"/>
          </w:tcPr>
          <w:p w14:paraId="1450F45D" w14:textId="77777777" w:rsidR="00661753" w:rsidRDefault="00661753" w:rsidP="00ED4E54">
            <w:pPr>
              <w:pStyle w:val="affffb"/>
              <w:ind w:firstLineChars="0" w:firstLine="0"/>
              <w:jc w:val="center"/>
              <w:rPr>
                <w:rFonts w:ascii="Times New Roman"/>
              </w:rPr>
            </w:pPr>
            <w:r>
              <w:rPr>
                <w:rFonts w:ascii="Times New Roman" w:hint="eastAsia"/>
              </w:rPr>
              <w:t>10</w:t>
            </w:r>
          </w:p>
        </w:tc>
        <w:tc>
          <w:tcPr>
            <w:tcW w:w="1331" w:type="dxa"/>
            <w:gridSpan w:val="2"/>
            <w:tcBorders>
              <w:bottom w:val="single" w:sz="4" w:space="0" w:color="auto"/>
            </w:tcBorders>
            <w:vAlign w:val="center"/>
          </w:tcPr>
          <w:p w14:paraId="00BB520E" w14:textId="77777777" w:rsidR="00661753" w:rsidRDefault="00661753" w:rsidP="00ED4E54">
            <w:pPr>
              <w:pStyle w:val="affffb"/>
              <w:ind w:firstLineChars="0" w:firstLine="0"/>
              <w:jc w:val="center"/>
              <w:rPr>
                <w:rFonts w:ascii="Times New Roman"/>
              </w:rPr>
            </w:pPr>
            <w:r>
              <w:rPr>
                <w:rFonts w:ascii="Times New Roman" w:hint="eastAsia"/>
              </w:rPr>
              <w:t>收获</w:t>
            </w:r>
          </w:p>
        </w:tc>
        <w:tc>
          <w:tcPr>
            <w:tcW w:w="6868" w:type="dxa"/>
            <w:gridSpan w:val="2"/>
            <w:tcBorders>
              <w:bottom w:val="single" w:sz="4" w:space="0" w:color="auto"/>
              <w:right w:val="single" w:sz="8" w:space="0" w:color="auto"/>
            </w:tcBorders>
          </w:tcPr>
          <w:p w14:paraId="2D479464" w14:textId="77777777" w:rsidR="00661753" w:rsidRDefault="00661753" w:rsidP="00ED4E54">
            <w:pPr>
              <w:pStyle w:val="affffb"/>
              <w:ind w:firstLineChars="0" w:firstLine="0"/>
              <w:rPr>
                <w:rFonts w:ascii="Times New Roman"/>
              </w:rPr>
            </w:pPr>
          </w:p>
        </w:tc>
      </w:tr>
      <w:tr w:rsidR="00661753" w14:paraId="20F7D2AF" w14:textId="77777777" w:rsidTr="00661753">
        <w:trPr>
          <w:trHeight w:val="90"/>
          <w:jc w:val="center"/>
        </w:trPr>
        <w:tc>
          <w:tcPr>
            <w:tcW w:w="8992" w:type="dxa"/>
            <w:gridSpan w:val="5"/>
            <w:tcBorders>
              <w:top w:val="single" w:sz="4" w:space="0" w:color="auto"/>
              <w:left w:val="single" w:sz="8" w:space="0" w:color="auto"/>
              <w:bottom w:val="single" w:sz="8" w:space="0" w:color="auto"/>
              <w:right w:val="single" w:sz="8" w:space="0" w:color="auto"/>
            </w:tcBorders>
            <w:vAlign w:val="center"/>
          </w:tcPr>
          <w:p w14:paraId="64A8209B" w14:textId="77777777" w:rsidR="00661753" w:rsidRDefault="00661753" w:rsidP="00ED4E54">
            <w:pPr>
              <w:pStyle w:val="affffb"/>
              <w:ind w:firstLineChars="0" w:firstLine="0"/>
              <w:rPr>
                <w:rFonts w:ascii="Times New Roman"/>
              </w:rPr>
            </w:pPr>
            <w:r>
              <w:rPr>
                <w:rFonts w:ascii="Times New Roman" w:hint="eastAsia"/>
              </w:rPr>
              <w:t>记录人：</w:t>
            </w:r>
          </w:p>
        </w:tc>
      </w:tr>
    </w:tbl>
    <w:p w14:paraId="1F612F99" w14:textId="77777777" w:rsidR="00C43886" w:rsidRDefault="00C43886" w:rsidP="00C43886">
      <w:pPr>
        <w:pStyle w:val="affffb"/>
        <w:ind w:firstLineChars="0" w:firstLine="0"/>
        <w:rPr>
          <w:rFonts w:hint="eastAsia"/>
        </w:rPr>
        <w:sectPr w:rsidR="00C43886" w:rsidSect="00C43886">
          <w:headerReference w:type="even" r:id="rId22"/>
          <w:headerReference w:type="default" r:id="rId23"/>
          <w:footerReference w:type="even" r:id="rId24"/>
          <w:footerReference w:type="default" r:id="rId25"/>
          <w:pgSz w:w="11906" w:h="16838" w:code="9"/>
          <w:pgMar w:top="1928" w:right="1134" w:bottom="1134" w:left="1134" w:header="1418" w:footer="1134" w:gutter="284"/>
          <w:cols w:space="425"/>
          <w:formProt w:val="0"/>
          <w:docGrid w:linePitch="312"/>
        </w:sectPr>
      </w:pPr>
    </w:p>
    <w:p w14:paraId="7D3C7071" w14:textId="77777777" w:rsidR="00C43886" w:rsidRDefault="00C43886" w:rsidP="00C43886">
      <w:pPr>
        <w:pStyle w:val="af8"/>
        <w:rPr>
          <w:rFonts w:hint="eastAsia"/>
          <w:vanish w:val="0"/>
        </w:rPr>
      </w:pPr>
    </w:p>
    <w:p w14:paraId="1B24CC0F" w14:textId="77777777" w:rsidR="00C43886" w:rsidRDefault="00C43886" w:rsidP="00C43886">
      <w:pPr>
        <w:pStyle w:val="afe"/>
        <w:rPr>
          <w:rFonts w:hint="eastAsia"/>
          <w:vanish w:val="0"/>
        </w:rPr>
      </w:pPr>
    </w:p>
    <w:p w14:paraId="625B51E9" w14:textId="7D2CA629" w:rsidR="00C43886" w:rsidRDefault="00C43886" w:rsidP="00C43886">
      <w:pPr>
        <w:pStyle w:val="aff3"/>
        <w:spacing w:after="120"/>
        <w:rPr>
          <w:rFonts w:hint="eastAsia"/>
        </w:rPr>
      </w:pPr>
      <w:r>
        <w:br/>
      </w:r>
      <w:r>
        <w:rPr>
          <w:rFonts w:hint="eastAsia"/>
        </w:rPr>
        <w:t>（规范性）</w:t>
      </w:r>
      <w:r>
        <w:br/>
      </w:r>
      <w:r>
        <w:rPr>
          <w:rFonts w:hint="eastAsia"/>
        </w:rPr>
        <w:t>机械作业适应性查询表</w:t>
      </w:r>
    </w:p>
    <w:p w14:paraId="61D86D18" w14:textId="2F6C7425" w:rsidR="00C43886" w:rsidRPr="00C43886" w:rsidRDefault="00C43886" w:rsidP="00C43886">
      <w:pPr>
        <w:pStyle w:val="aff4"/>
        <w:spacing w:before="120" w:after="120"/>
        <w:rPr>
          <w:rFonts w:hint="eastAsia"/>
        </w:rPr>
      </w:pPr>
      <w:r>
        <w:rPr>
          <w:rFonts w:hint="eastAsia"/>
        </w:rPr>
        <w:t>机械作业适应性查询表</w:t>
      </w:r>
    </w:p>
    <w:tbl>
      <w:tblPr>
        <w:tblStyle w:val="afffffffffc"/>
        <w:tblW w:w="10235" w:type="dxa"/>
        <w:tblInd w:w="-6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50"/>
        <w:gridCol w:w="1593"/>
        <w:gridCol w:w="817"/>
        <w:gridCol w:w="1876"/>
        <w:gridCol w:w="2410"/>
        <w:gridCol w:w="2689"/>
      </w:tblGrid>
      <w:tr w:rsidR="00C43886" w:rsidRPr="00C43886" w14:paraId="6CEE1D19" w14:textId="77777777" w:rsidTr="00C43886">
        <w:trPr>
          <w:trHeight w:val="562"/>
        </w:trPr>
        <w:tc>
          <w:tcPr>
            <w:tcW w:w="850" w:type="dxa"/>
            <w:tcBorders>
              <w:top w:val="single" w:sz="8" w:space="0" w:color="auto"/>
              <w:bottom w:val="single" w:sz="8" w:space="0" w:color="auto"/>
            </w:tcBorders>
            <w:vAlign w:val="center"/>
          </w:tcPr>
          <w:p w14:paraId="4E33E95D"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序号</w:t>
            </w:r>
          </w:p>
        </w:tc>
        <w:tc>
          <w:tcPr>
            <w:tcW w:w="1593" w:type="dxa"/>
            <w:tcBorders>
              <w:top w:val="single" w:sz="8" w:space="0" w:color="auto"/>
              <w:bottom w:val="single" w:sz="8" w:space="0" w:color="auto"/>
            </w:tcBorders>
            <w:vAlign w:val="center"/>
          </w:tcPr>
          <w:p w14:paraId="388C6269"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机械名称</w:t>
            </w:r>
          </w:p>
        </w:tc>
        <w:tc>
          <w:tcPr>
            <w:tcW w:w="817" w:type="dxa"/>
            <w:tcBorders>
              <w:top w:val="single" w:sz="8" w:space="0" w:color="auto"/>
              <w:bottom w:val="single" w:sz="8" w:space="0" w:color="auto"/>
            </w:tcBorders>
            <w:vAlign w:val="center"/>
          </w:tcPr>
          <w:p w14:paraId="7CA836E0"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作业宽幅</w:t>
            </w:r>
          </w:p>
          <w:p w14:paraId="5C4E1C52"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w:t>
            </w:r>
            <w:r w:rsidRPr="00C43886">
              <w:rPr>
                <w:rFonts w:ascii="Times New Roman" w:hint="eastAsia"/>
                <w:sz w:val="18"/>
              </w:rPr>
              <w:t>cm</w:t>
            </w:r>
            <w:r w:rsidRPr="00C43886">
              <w:rPr>
                <w:rFonts w:ascii="Times New Roman" w:hint="eastAsia"/>
                <w:sz w:val="18"/>
              </w:rPr>
              <w:t>）</w:t>
            </w:r>
          </w:p>
        </w:tc>
        <w:tc>
          <w:tcPr>
            <w:tcW w:w="1876" w:type="dxa"/>
            <w:tcBorders>
              <w:top w:val="single" w:sz="8" w:space="0" w:color="auto"/>
              <w:bottom w:val="single" w:sz="8" w:space="0" w:color="auto"/>
            </w:tcBorders>
            <w:vAlign w:val="center"/>
          </w:tcPr>
          <w:p w14:paraId="3BA153D3"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种植模式</w:t>
            </w:r>
          </w:p>
        </w:tc>
        <w:tc>
          <w:tcPr>
            <w:tcW w:w="2410" w:type="dxa"/>
            <w:tcBorders>
              <w:top w:val="single" w:sz="8" w:space="0" w:color="auto"/>
              <w:bottom w:val="single" w:sz="8" w:space="0" w:color="auto"/>
            </w:tcBorders>
            <w:vAlign w:val="center"/>
          </w:tcPr>
          <w:p w14:paraId="37199DEB"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适用土地类型</w:t>
            </w:r>
          </w:p>
        </w:tc>
        <w:tc>
          <w:tcPr>
            <w:tcW w:w="2689" w:type="dxa"/>
            <w:tcBorders>
              <w:top w:val="single" w:sz="8" w:space="0" w:color="auto"/>
              <w:bottom w:val="single" w:sz="8" w:space="0" w:color="auto"/>
            </w:tcBorders>
            <w:vAlign w:val="center"/>
          </w:tcPr>
          <w:p w14:paraId="6CCC1929"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适用土地大小</w:t>
            </w:r>
          </w:p>
        </w:tc>
      </w:tr>
      <w:tr w:rsidR="00C43886" w:rsidRPr="00C43886" w14:paraId="2A9C8220" w14:textId="77777777" w:rsidTr="00C43886">
        <w:trPr>
          <w:trHeight w:val="890"/>
        </w:trPr>
        <w:tc>
          <w:tcPr>
            <w:tcW w:w="850" w:type="dxa"/>
            <w:tcBorders>
              <w:top w:val="single" w:sz="8" w:space="0" w:color="auto"/>
            </w:tcBorders>
            <w:vAlign w:val="center"/>
          </w:tcPr>
          <w:p w14:paraId="05DF34CF"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1</w:t>
            </w:r>
          </w:p>
        </w:tc>
        <w:tc>
          <w:tcPr>
            <w:tcW w:w="1593" w:type="dxa"/>
            <w:tcBorders>
              <w:top w:val="single" w:sz="8" w:space="0" w:color="auto"/>
            </w:tcBorders>
            <w:vAlign w:val="center"/>
          </w:tcPr>
          <w:p w14:paraId="5EF98BE4"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液压翻转犁</w:t>
            </w:r>
          </w:p>
        </w:tc>
        <w:tc>
          <w:tcPr>
            <w:tcW w:w="817" w:type="dxa"/>
            <w:tcBorders>
              <w:top w:val="single" w:sz="8" w:space="0" w:color="auto"/>
            </w:tcBorders>
            <w:vAlign w:val="center"/>
          </w:tcPr>
          <w:p w14:paraId="2678877E"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165-250</w:t>
            </w:r>
          </w:p>
        </w:tc>
        <w:tc>
          <w:tcPr>
            <w:tcW w:w="1876" w:type="dxa"/>
            <w:tcBorders>
              <w:top w:val="single" w:sz="8" w:space="0" w:color="auto"/>
            </w:tcBorders>
            <w:vAlign w:val="center"/>
          </w:tcPr>
          <w:p w14:paraId="78F2A232"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翻地</w:t>
            </w:r>
          </w:p>
        </w:tc>
        <w:tc>
          <w:tcPr>
            <w:tcW w:w="2410" w:type="dxa"/>
            <w:tcBorders>
              <w:top w:val="single" w:sz="8" w:space="0" w:color="auto"/>
            </w:tcBorders>
            <w:vAlign w:val="center"/>
          </w:tcPr>
          <w:p w14:paraId="0F454590"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适用所有土壤类型</w:t>
            </w:r>
          </w:p>
        </w:tc>
        <w:tc>
          <w:tcPr>
            <w:tcW w:w="2689" w:type="dxa"/>
            <w:tcBorders>
              <w:top w:val="single" w:sz="8" w:space="0" w:color="auto"/>
            </w:tcBorders>
            <w:vAlign w:val="center"/>
          </w:tcPr>
          <w:p w14:paraId="6F8A6047" w14:textId="6F8754E3" w:rsidR="00C43886" w:rsidRPr="00C43886" w:rsidRDefault="00C43886" w:rsidP="00C43886">
            <w:pPr>
              <w:pStyle w:val="affffb"/>
              <w:ind w:firstLineChars="0" w:firstLine="0"/>
              <w:jc w:val="left"/>
              <w:rPr>
                <w:rFonts w:ascii="Times New Roman"/>
                <w:sz w:val="18"/>
              </w:rPr>
            </w:pPr>
            <w:r w:rsidRPr="00C43886">
              <w:rPr>
                <w:rFonts w:ascii="Times New Roman"/>
                <w:sz w:val="18"/>
              </w:rPr>
              <w:t>适用于大面积</w:t>
            </w:r>
            <w:r w:rsidRPr="00C43886">
              <w:rPr>
                <w:rFonts w:ascii="Times New Roman" w:hint="eastAsia"/>
                <w:sz w:val="18"/>
              </w:rPr>
              <w:t>地块，最小在长</w:t>
            </w:r>
            <w:r w:rsidRPr="00C43886">
              <w:rPr>
                <w:rFonts w:ascii="Times New Roman" w:hint="eastAsia"/>
                <w:sz w:val="18"/>
              </w:rPr>
              <w:t>1.6</w:t>
            </w:r>
            <w:r>
              <w:rPr>
                <w:rFonts w:ascii="Times New Roman" w:hint="eastAsia"/>
                <w:sz w:val="18"/>
              </w:rPr>
              <w:t xml:space="preserve"> </w:t>
            </w:r>
            <w:r w:rsidRPr="00C43886">
              <w:rPr>
                <w:rFonts w:ascii="Times New Roman" w:hint="eastAsia"/>
                <w:sz w:val="18"/>
              </w:rPr>
              <w:t>m</w:t>
            </w:r>
            <w:r w:rsidRPr="00C43886">
              <w:rPr>
                <w:rFonts w:ascii="Arial" w:hAnsi="Arial" w:cs="Arial"/>
                <w:sz w:val="18"/>
              </w:rPr>
              <w:t>×</w:t>
            </w:r>
            <w:r w:rsidRPr="00C43886">
              <w:rPr>
                <w:rFonts w:ascii="Times New Roman" w:hint="eastAsia"/>
                <w:sz w:val="18"/>
              </w:rPr>
              <w:t>宽</w:t>
            </w:r>
            <w:r w:rsidRPr="00C43886">
              <w:rPr>
                <w:rFonts w:ascii="Times New Roman" w:hint="eastAsia"/>
                <w:sz w:val="18"/>
              </w:rPr>
              <w:t>1.65</w:t>
            </w:r>
            <w:r>
              <w:rPr>
                <w:rFonts w:ascii="Times New Roman" w:hint="eastAsia"/>
                <w:sz w:val="18"/>
              </w:rPr>
              <w:t xml:space="preserve"> </w:t>
            </w:r>
            <w:r w:rsidRPr="00C43886">
              <w:rPr>
                <w:rFonts w:ascii="Times New Roman" w:hint="eastAsia"/>
                <w:sz w:val="18"/>
              </w:rPr>
              <w:t>m</w:t>
            </w:r>
            <w:r w:rsidRPr="00C43886">
              <w:rPr>
                <w:rFonts w:ascii="Times New Roman" w:hint="eastAsia"/>
                <w:sz w:val="18"/>
              </w:rPr>
              <w:t>的地块进行作业；</w:t>
            </w:r>
          </w:p>
        </w:tc>
      </w:tr>
      <w:tr w:rsidR="00C43886" w:rsidRPr="00C43886" w14:paraId="1DA44F8F" w14:textId="77777777" w:rsidTr="00C43886">
        <w:trPr>
          <w:trHeight w:val="837"/>
        </w:trPr>
        <w:tc>
          <w:tcPr>
            <w:tcW w:w="850" w:type="dxa"/>
            <w:vAlign w:val="center"/>
          </w:tcPr>
          <w:p w14:paraId="5138C2B1"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2</w:t>
            </w:r>
          </w:p>
        </w:tc>
        <w:tc>
          <w:tcPr>
            <w:tcW w:w="1593" w:type="dxa"/>
            <w:vAlign w:val="center"/>
          </w:tcPr>
          <w:p w14:paraId="0991DB91"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圆盘整地机</w:t>
            </w:r>
          </w:p>
        </w:tc>
        <w:tc>
          <w:tcPr>
            <w:tcW w:w="817" w:type="dxa"/>
            <w:vAlign w:val="center"/>
          </w:tcPr>
          <w:p w14:paraId="3BA1064B"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3600</w:t>
            </w:r>
          </w:p>
        </w:tc>
        <w:tc>
          <w:tcPr>
            <w:tcW w:w="1876" w:type="dxa"/>
            <w:vAlign w:val="center"/>
          </w:tcPr>
          <w:p w14:paraId="2B7B4310"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灭茬</w:t>
            </w:r>
            <w:r w:rsidRPr="00C43886">
              <w:rPr>
                <w:rFonts w:ascii="Times New Roman" w:hint="eastAsia"/>
                <w:sz w:val="18"/>
              </w:rPr>
              <w:t>/</w:t>
            </w:r>
            <w:r w:rsidRPr="00C43886">
              <w:rPr>
                <w:rFonts w:ascii="Times New Roman" w:hint="eastAsia"/>
                <w:sz w:val="18"/>
              </w:rPr>
              <w:t>深松</w:t>
            </w:r>
            <w:r w:rsidRPr="00C43886">
              <w:rPr>
                <w:rFonts w:ascii="Times New Roman" w:hint="eastAsia"/>
                <w:sz w:val="18"/>
              </w:rPr>
              <w:t>/</w:t>
            </w:r>
            <w:r w:rsidRPr="00C43886">
              <w:rPr>
                <w:rFonts w:ascii="Times New Roman" w:hint="eastAsia"/>
                <w:sz w:val="18"/>
              </w:rPr>
              <w:t>镇压</w:t>
            </w:r>
          </w:p>
        </w:tc>
        <w:tc>
          <w:tcPr>
            <w:tcW w:w="2410" w:type="dxa"/>
            <w:vAlign w:val="center"/>
          </w:tcPr>
          <w:p w14:paraId="32C89228" w14:textId="77777777" w:rsidR="00C43886" w:rsidRPr="00C43886" w:rsidRDefault="00C43886" w:rsidP="00C43886">
            <w:pPr>
              <w:pStyle w:val="affffb"/>
              <w:ind w:firstLineChars="0" w:firstLine="0"/>
              <w:jc w:val="center"/>
              <w:rPr>
                <w:rFonts w:ascii="Times New Roman"/>
                <w:sz w:val="18"/>
              </w:rPr>
            </w:pPr>
            <w:r w:rsidRPr="00C43886">
              <w:rPr>
                <w:rFonts w:ascii="Times New Roman"/>
                <w:sz w:val="18"/>
              </w:rPr>
              <w:t>荒地</w:t>
            </w:r>
            <w:r w:rsidRPr="00C43886">
              <w:rPr>
                <w:rFonts w:ascii="Times New Roman" w:hint="eastAsia"/>
                <w:sz w:val="18"/>
              </w:rPr>
              <w:t>/</w:t>
            </w:r>
            <w:r w:rsidRPr="00C43886">
              <w:rPr>
                <w:rFonts w:ascii="Times New Roman"/>
                <w:sz w:val="18"/>
              </w:rPr>
              <w:t>秸秆地</w:t>
            </w:r>
            <w:r w:rsidRPr="00C43886">
              <w:rPr>
                <w:rFonts w:ascii="Times New Roman" w:hint="eastAsia"/>
                <w:sz w:val="18"/>
              </w:rPr>
              <w:t>/</w:t>
            </w:r>
            <w:r w:rsidRPr="00C43886">
              <w:rPr>
                <w:rFonts w:ascii="Times New Roman"/>
                <w:sz w:val="18"/>
              </w:rPr>
              <w:t>玉米茬地</w:t>
            </w:r>
            <w:r w:rsidRPr="00C43886">
              <w:rPr>
                <w:rFonts w:ascii="Times New Roman" w:hint="eastAsia"/>
                <w:sz w:val="18"/>
              </w:rPr>
              <w:t>/</w:t>
            </w:r>
            <w:r w:rsidRPr="00C43886">
              <w:rPr>
                <w:rFonts w:ascii="Times New Roman"/>
                <w:sz w:val="18"/>
              </w:rPr>
              <w:t>高茬地</w:t>
            </w:r>
          </w:p>
        </w:tc>
        <w:tc>
          <w:tcPr>
            <w:tcW w:w="2689" w:type="dxa"/>
            <w:vAlign w:val="center"/>
          </w:tcPr>
          <w:p w14:paraId="539BDE19" w14:textId="69F8281E" w:rsidR="00C43886" w:rsidRPr="00C43886" w:rsidRDefault="00C43886" w:rsidP="00C43886">
            <w:pPr>
              <w:pStyle w:val="affffb"/>
              <w:ind w:firstLineChars="0" w:firstLine="0"/>
              <w:jc w:val="left"/>
              <w:rPr>
                <w:rFonts w:ascii="Times New Roman"/>
                <w:sz w:val="18"/>
              </w:rPr>
            </w:pPr>
            <w:r w:rsidRPr="00C43886">
              <w:rPr>
                <w:rFonts w:ascii="Times New Roman"/>
                <w:sz w:val="18"/>
              </w:rPr>
              <w:t>适用于</w:t>
            </w:r>
            <w:r w:rsidRPr="00C43886">
              <w:rPr>
                <w:rFonts w:ascii="Times New Roman" w:hint="eastAsia"/>
                <w:sz w:val="18"/>
              </w:rPr>
              <w:t>中大面积作业，最小在长</w:t>
            </w:r>
            <w:r w:rsidRPr="00C43886">
              <w:rPr>
                <w:rFonts w:ascii="Times New Roman" w:hint="eastAsia"/>
                <w:sz w:val="18"/>
              </w:rPr>
              <w:t>1.5</w:t>
            </w:r>
            <w:r>
              <w:rPr>
                <w:rFonts w:ascii="Times New Roman" w:hint="eastAsia"/>
                <w:sz w:val="18"/>
              </w:rPr>
              <w:t xml:space="preserve"> </w:t>
            </w:r>
            <w:r w:rsidRPr="00C43886">
              <w:rPr>
                <w:rFonts w:ascii="Times New Roman" w:hint="eastAsia"/>
                <w:sz w:val="18"/>
              </w:rPr>
              <w:t>m</w:t>
            </w:r>
            <w:r w:rsidRPr="00C43886">
              <w:rPr>
                <w:rFonts w:ascii="Arial" w:hAnsi="Arial" w:cs="Arial"/>
                <w:sz w:val="18"/>
              </w:rPr>
              <w:t>×</w:t>
            </w:r>
            <w:r w:rsidRPr="00C43886">
              <w:rPr>
                <w:rFonts w:ascii="Times New Roman" w:hint="eastAsia"/>
                <w:sz w:val="18"/>
              </w:rPr>
              <w:t>宽</w:t>
            </w:r>
            <w:r w:rsidRPr="00C43886">
              <w:rPr>
                <w:rFonts w:ascii="Times New Roman" w:hint="eastAsia"/>
                <w:sz w:val="18"/>
              </w:rPr>
              <w:t>3.6</w:t>
            </w:r>
            <w:r>
              <w:rPr>
                <w:rFonts w:ascii="Times New Roman" w:hint="eastAsia"/>
                <w:sz w:val="18"/>
              </w:rPr>
              <w:t xml:space="preserve"> </w:t>
            </w:r>
            <w:r w:rsidRPr="00C43886">
              <w:rPr>
                <w:rFonts w:ascii="Times New Roman" w:hint="eastAsia"/>
                <w:sz w:val="18"/>
              </w:rPr>
              <w:t>m</w:t>
            </w:r>
            <w:r w:rsidRPr="00C43886">
              <w:rPr>
                <w:rFonts w:ascii="Times New Roman" w:hint="eastAsia"/>
                <w:sz w:val="18"/>
              </w:rPr>
              <w:t>的地块进行作业；</w:t>
            </w:r>
          </w:p>
        </w:tc>
      </w:tr>
      <w:tr w:rsidR="00C43886" w:rsidRPr="00C43886" w14:paraId="516C1FB2" w14:textId="77777777" w:rsidTr="00C43886">
        <w:trPr>
          <w:trHeight w:val="837"/>
        </w:trPr>
        <w:tc>
          <w:tcPr>
            <w:tcW w:w="850" w:type="dxa"/>
            <w:vAlign w:val="center"/>
          </w:tcPr>
          <w:p w14:paraId="438CD8B2"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3</w:t>
            </w:r>
          </w:p>
        </w:tc>
        <w:tc>
          <w:tcPr>
            <w:tcW w:w="1593" w:type="dxa"/>
            <w:vAlign w:val="center"/>
          </w:tcPr>
          <w:p w14:paraId="0D6203E7"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垂直动力耙</w:t>
            </w:r>
          </w:p>
        </w:tc>
        <w:tc>
          <w:tcPr>
            <w:tcW w:w="817" w:type="dxa"/>
            <w:vAlign w:val="center"/>
          </w:tcPr>
          <w:p w14:paraId="043C633A"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3100</w:t>
            </w:r>
          </w:p>
        </w:tc>
        <w:tc>
          <w:tcPr>
            <w:tcW w:w="1876" w:type="dxa"/>
            <w:vAlign w:val="center"/>
          </w:tcPr>
          <w:p w14:paraId="1BB7654A"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碎土、镇压、整平</w:t>
            </w:r>
          </w:p>
        </w:tc>
        <w:tc>
          <w:tcPr>
            <w:tcW w:w="2410" w:type="dxa"/>
            <w:vAlign w:val="center"/>
          </w:tcPr>
          <w:p w14:paraId="65B58AB8"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各类盐碱地等特殊地块</w:t>
            </w:r>
          </w:p>
        </w:tc>
        <w:tc>
          <w:tcPr>
            <w:tcW w:w="2689" w:type="dxa"/>
            <w:vAlign w:val="center"/>
          </w:tcPr>
          <w:p w14:paraId="00978F96" w14:textId="27D17A3C" w:rsidR="00C43886" w:rsidRPr="00C43886" w:rsidRDefault="00C43886" w:rsidP="00C43886">
            <w:pPr>
              <w:pStyle w:val="affffb"/>
              <w:ind w:firstLineChars="0" w:firstLine="0"/>
              <w:jc w:val="left"/>
              <w:rPr>
                <w:rFonts w:ascii="Times New Roman"/>
                <w:sz w:val="18"/>
              </w:rPr>
            </w:pPr>
            <w:r w:rsidRPr="00C43886">
              <w:rPr>
                <w:rFonts w:ascii="Times New Roman"/>
                <w:sz w:val="18"/>
              </w:rPr>
              <w:t>适用于</w:t>
            </w:r>
            <w:r w:rsidRPr="00C43886">
              <w:rPr>
                <w:rFonts w:ascii="Times New Roman" w:hint="eastAsia"/>
                <w:sz w:val="18"/>
              </w:rPr>
              <w:t>中小面积作业，最小在长</w:t>
            </w:r>
            <w:r w:rsidRPr="00C43886">
              <w:rPr>
                <w:rFonts w:ascii="Times New Roman" w:hint="eastAsia"/>
                <w:sz w:val="18"/>
              </w:rPr>
              <w:t>1.5</w:t>
            </w:r>
            <w:r>
              <w:rPr>
                <w:rFonts w:ascii="Times New Roman" w:hint="eastAsia"/>
                <w:sz w:val="18"/>
              </w:rPr>
              <w:t xml:space="preserve"> </w:t>
            </w:r>
            <w:r w:rsidRPr="00C43886">
              <w:rPr>
                <w:rFonts w:ascii="Times New Roman" w:hint="eastAsia"/>
                <w:sz w:val="18"/>
              </w:rPr>
              <w:t>m</w:t>
            </w:r>
            <w:r w:rsidRPr="00C43886">
              <w:rPr>
                <w:rFonts w:ascii="Arial" w:hAnsi="Arial" w:cs="Arial"/>
                <w:sz w:val="18"/>
              </w:rPr>
              <w:t>×</w:t>
            </w:r>
            <w:r w:rsidRPr="00C43886">
              <w:rPr>
                <w:rFonts w:ascii="Times New Roman" w:hint="eastAsia"/>
                <w:sz w:val="18"/>
              </w:rPr>
              <w:t>宽</w:t>
            </w:r>
            <w:r w:rsidRPr="00C43886">
              <w:rPr>
                <w:rFonts w:ascii="Times New Roman" w:hint="eastAsia"/>
                <w:sz w:val="18"/>
              </w:rPr>
              <w:t>3.1</w:t>
            </w:r>
            <w:r>
              <w:rPr>
                <w:rFonts w:ascii="Times New Roman" w:hint="eastAsia"/>
                <w:sz w:val="18"/>
              </w:rPr>
              <w:t xml:space="preserve"> </w:t>
            </w:r>
            <w:r w:rsidRPr="00C43886">
              <w:rPr>
                <w:rFonts w:ascii="Times New Roman" w:hint="eastAsia"/>
                <w:sz w:val="18"/>
              </w:rPr>
              <w:t>m</w:t>
            </w:r>
            <w:r w:rsidRPr="00C43886">
              <w:rPr>
                <w:rFonts w:ascii="Times New Roman" w:hint="eastAsia"/>
                <w:sz w:val="18"/>
              </w:rPr>
              <w:t>的地块进行作业；</w:t>
            </w:r>
          </w:p>
        </w:tc>
      </w:tr>
      <w:tr w:rsidR="00C43886" w:rsidRPr="00C43886" w14:paraId="51583481" w14:textId="77777777" w:rsidTr="00C43886">
        <w:trPr>
          <w:trHeight w:val="837"/>
        </w:trPr>
        <w:tc>
          <w:tcPr>
            <w:tcW w:w="850" w:type="dxa"/>
            <w:vAlign w:val="center"/>
          </w:tcPr>
          <w:p w14:paraId="3C08BDF7"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4</w:t>
            </w:r>
          </w:p>
        </w:tc>
        <w:tc>
          <w:tcPr>
            <w:tcW w:w="1593" w:type="dxa"/>
            <w:vAlign w:val="center"/>
          </w:tcPr>
          <w:p w14:paraId="366C8AEB"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圆盘播种机</w:t>
            </w:r>
          </w:p>
        </w:tc>
        <w:tc>
          <w:tcPr>
            <w:tcW w:w="817" w:type="dxa"/>
            <w:vAlign w:val="center"/>
          </w:tcPr>
          <w:p w14:paraId="7D1A1935"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2700</w:t>
            </w:r>
          </w:p>
        </w:tc>
        <w:tc>
          <w:tcPr>
            <w:tcW w:w="1876" w:type="dxa"/>
            <w:vAlign w:val="center"/>
          </w:tcPr>
          <w:p w14:paraId="6D45FD2A"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条播</w:t>
            </w:r>
          </w:p>
        </w:tc>
        <w:tc>
          <w:tcPr>
            <w:tcW w:w="2410" w:type="dxa"/>
            <w:vAlign w:val="center"/>
          </w:tcPr>
          <w:p w14:paraId="310E184A"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平坦土壤播种</w:t>
            </w:r>
          </w:p>
        </w:tc>
        <w:tc>
          <w:tcPr>
            <w:tcW w:w="2689" w:type="dxa"/>
            <w:vAlign w:val="center"/>
          </w:tcPr>
          <w:p w14:paraId="04C6953F" w14:textId="248199A6" w:rsidR="00C43886" w:rsidRPr="00C43886" w:rsidRDefault="00C43886" w:rsidP="00C43886">
            <w:pPr>
              <w:pStyle w:val="affffb"/>
              <w:ind w:firstLineChars="0" w:firstLine="0"/>
              <w:jc w:val="left"/>
              <w:rPr>
                <w:rFonts w:ascii="Times New Roman"/>
                <w:sz w:val="18"/>
              </w:rPr>
            </w:pPr>
            <w:r w:rsidRPr="00C43886">
              <w:rPr>
                <w:rFonts w:ascii="Times New Roman"/>
                <w:sz w:val="18"/>
              </w:rPr>
              <w:t>适用于</w:t>
            </w:r>
            <w:r w:rsidRPr="00C43886">
              <w:rPr>
                <w:rFonts w:ascii="Times New Roman" w:hint="eastAsia"/>
                <w:sz w:val="18"/>
              </w:rPr>
              <w:t>中小面积作业，最小在长</w:t>
            </w:r>
            <w:r w:rsidRPr="00C43886">
              <w:rPr>
                <w:rFonts w:ascii="Times New Roman" w:hint="eastAsia"/>
                <w:sz w:val="18"/>
              </w:rPr>
              <w:t>1.5</w:t>
            </w:r>
            <w:r>
              <w:rPr>
                <w:rFonts w:ascii="Times New Roman" w:hint="eastAsia"/>
                <w:sz w:val="18"/>
              </w:rPr>
              <w:t xml:space="preserve"> </w:t>
            </w:r>
            <w:r w:rsidRPr="00C43886">
              <w:rPr>
                <w:rFonts w:ascii="Times New Roman" w:hint="eastAsia"/>
                <w:sz w:val="18"/>
              </w:rPr>
              <w:t>m</w:t>
            </w:r>
            <w:r w:rsidRPr="00C43886">
              <w:rPr>
                <w:rFonts w:ascii="Arial" w:hAnsi="Arial" w:cs="Arial"/>
                <w:sz w:val="18"/>
              </w:rPr>
              <w:t>×</w:t>
            </w:r>
            <w:r w:rsidRPr="00C43886">
              <w:rPr>
                <w:rFonts w:ascii="Times New Roman" w:hint="eastAsia"/>
                <w:sz w:val="18"/>
              </w:rPr>
              <w:t>宽</w:t>
            </w:r>
            <w:r w:rsidRPr="00C43886">
              <w:rPr>
                <w:rFonts w:ascii="Times New Roman" w:hint="eastAsia"/>
                <w:sz w:val="18"/>
              </w:rPr>
              <w:t>2</w:t>
            </w:r>
            <w:r>
              <w:rPr>
                <w:rFonts w:ascii="Times New Roman" w:hint="eastAsia"/>
                <w:sz w:val="18"/>
              </w:rPr>
              <w:t xml:space="preserve"> </w:t>
            </w:r>
            <w:r w:rsidRPr="00C43886">
              <w:rPr>
                <w:rFonts w:ascii="Times New Roman" w:hint="eastAsia"/>
                <w:sz w:val="18"/>
              </w:rPr>
              <w:t>m</w:t>
            </w:r>
            <w:r w:rsidRPr="00C43886">
              <w:rPr>
                <w:rFonts w:ascii="Times New Roman" w:hint="eastAsia"/>
                <w:sz w:val="18"/>
              </w:rPr>
              <w:t>的地块进行作业；</w:t>
            </w:r>
          </w:p>
        </w:tc>
      </w:tr>
      <w:tr w:rsidR="00C43886" w:rsidRPr="00C43886" w14:paraId="5E4E9556" w14:textId="77777777" w:rsidTr="00C43886">
        <w:trPr>
          <w:trHeight w:val="837"/>
        </w:trPr>
        <w:tc>
          <w:tcPr>
            <w:tcW w:w="850" w:type="dxa"/>
            <w:vAlign w:val="center"/>
          </w:tcPr>
          <w:p w14:paraId="3FE30F8E"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5</w:t>
            </w:r>
          </w:p>
        </w:tc>
        <w:tc>
          <w:tcPr>
            <w:tcW w:w="1593" w:type="dxa"/>
            <w:vAlign w:val="center"/>
          </w:tcPr>
          <w:p w14:paraId="04D89A80"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气力式精量播种机</w:t>
            </w:r>
          </w:p>
        </w:tc>
        <w:tc>
          <w:tcPr>
            <w:tcW w:w="817" w:type="dxa"/>
            <w:vAlign w:val="center"/>
          </w:tcPr>
          <w:p w14:paraId="04ABC0CC"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4000</w:t>
            </w:r>
          </w:p>
        </w:tc>
        <w:tc>
          <w:tcPr>
            <w:tcW w:w="1876" w:type="dxa"/>
            <w:vAlign w:val="center"/>
          </w:tcPr>
          <w:p w14:paraId="4C101099"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气力式条播</w:t>
            </w:r>
          </w:p>
        </w:tc>
        <w:tc>
          <w:tcPr>
            <w:tcW w:w="2410" w:type="dxa"/>
            <w:vAlign w:val="center"/>
          </w:tcPr>
          <w:p w14:paraId="1F59AA28"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各类型土地</w:t>
            </w:r>
          </w:p>
        </w:tc>
        <w:tc>
          <w:tcPr>
            <w:tcW w:w="2689" w:type="dxa"/>
            <w:vAlign w:val="center"/>
          </w:tcPr>
          <w:p w14:paraId="4DE17B93" w14:textId="7FFAA5B6" w:rsidR="00C43886" w:rsidRPr="00C43886" w:rsidRDefault="00C43886" w:rsidP="00C43886">
            <w:pPr>
              <w:pStyle w:val="affffb"/>
              <w:ind w:firstLineChars="0" w:firstLine="0"/>
              <w:jc w:val="left"/>
              <w:rPr>
                <w:rFonts w:ascii="Times New Roman"/>
                <w:sz w:val="18"/>
              </w:rPr>
            </w:pPr>
            <w:r w:rsidRPr="00C43886">
              <w:rPr>
                <w:rFonts w:ascii="Times New Roman"/>
                <w:sz w:val="18"/>
              </w:rPr>
              <w:t>适用于</w:t>
            </w:r>
            <w:r w:rsidRPr="00C43886">
              <w:rPr>
                <w:rFonts w:ascii="Times New Roman" w:hint="eastAsia"/>
                <w:sz w:val="18"/>
              </w:rPr>
              <w:t>大面积种植，最小在长</w:t>
            </w:r>
            <w:r w:rsidRPr="00C43886">
              <w:rPr>
                <w:rFonts w:ascii="Times New Roman" w:hint="eastAsia"/>
                <w:sz w:val="18"/>
              </w:rPr>
              <w:t>6</w:t>
            </w:r>
            <w:r>
              <w:rPr>
                <w:rFonts w:ascii="Times New Roman" w:hint="eastAsia"/>
                <w:sz w:val="18"/>
              </w:rPr>
              <w:t xml:space="preserve"> </w:t>
            </w:r>
            <w:r w:rsidRPr="00C43886">
              <w:rPr>
                <w:rFonts w:ascii="Times New Roman" w:hint="eastAsia"/>
                <w:sz w:val="18"/>
              </w:rPr>
              <w:t>m</w:t>
            </w:r>
            <w:r w:rsidRPr="00C43886">
              <w:rPr>
                <w:rFonts w:ascii="Arial" w:hAnsi="Arial" w:cs="Arial"/>
                <w:sz w:val="18"/>
              </w:rPr>
              <w:t>×</w:t>
            </w:r>
            <w:r w:rsidRPr="00C43886">
              <w:rPr>
                <w:rFonts w:ascii="Times New Roman" w:hint="eastAsia"/>
                <w:sz w:val="18"/>
              </w:rPr>
              <w:t>宽</w:t>
            </w:r>
            <w:r w:rsidRPr="00C43886">
              <w:rPr>
                <w:rFonts w:ascii="Times New Roman" w:hint="eastAsia"/>
                <w:sz w:val="18"/>
              </w:rPr>
              <w:t>4</w:t>
            </w:r>
            <w:r>
              <w:rPr>
                <w:rFonts w:ascii="Times New Roman" w:hint="eastAsia"/>
                <w:sz w:val="18"/>
              </w:rPr>
              <w:t xml:space="preserve"> </w:t>
            </w:r>
            <w:r w:rsidRPr="00C43886">
              <w:rPr>
                <w:rFonts w:ascii="Times New Roman" w:hint="eastAsia"/>
                <w:sz w:val="18"/>
              </w:rPr>
              <w:t>m</w:t>
            </w:r>
            <w:r w:rsidRPr="00C43886">
              <w:rPr>
                <w:rFonts w:ascii="Times New Roman" w:hint="eastAsia"/>
                <w:sz w:val="18"/>
              </w:rPr>
              <w:t>的地块进行作业；</w:t>
            </w:r>
          </w:p>
        </w:tc>
      </w:tr>
      <w:tr w:rsidR="00C43886" w:rsidRPr="00C43886" w14:paraId="3A273C68" w14:textId="77777777" w:rsidTr="00C43886">
        <w:trPr>
          <w:trHeight w:val="837"/>
        </w:trPr>
        <w:tc>
          <w:tcPr>
            <w:tcW w:w="850" w:type="dxa"/>
            <w:vAlign w:val="center"/>
          </w:tcPr>
          <w:p w14:paraId="07C3E368"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6</w:t>
            </w:r>
          </w:p>
        </w:tc>
        <w:tc>
          <w:tcPr>
            <w:tcW w:w="1593" w:type="dxa"/>
            <w:vAlign w:val="center"/>
          </w:tcPr>
          <w:p w14:paraId="00F7B41F"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圆盘撒肥车</w:t>
            </w:r>
          </w:p>
        </w:tc>
        <w:tc>
          <w:tcPr>
            <w:tcW w:w="817" w:type="dxa"/>
            <w:vAlign w:val="center"/>
          </w:tcPr>
          <w:p w14:paraId="39C5CA9A"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2000</w:t>
            </w:r>
          </w:p>
        </w:tc>
        <w:tc>
          <w:tcPr>
            <w:tcW w:w="1876" w:type="dxa"/>
            <w:vAlign w:val="center"/>
          </w:tcPr>
          <w:p w14:paraId="73FA3868"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喷洒</w:t>
            </w:r>
            <w:r w:rsidRPr="00C43886">
              <w:rPr>
                <w:rFonts w:ascii="Times New Roman" w:hint="eastAsia"/>
                <w:sz w:val="18"/>
              </w:rPr>
              <w:t>/</w:t>
            </w:r>
            <w:r w:rsidRPr="00C43886">
              <w:rPr>
                <w:rFonts w:ascii="Times New Roman" w:hint="eastAsia"/>
                <w:sz w:val="18"/>
              </w:rPr>
              <w:t>抛撒</w:t>
            </w:r>
          </w:p>
        </w:tc>
        <w:tc>
          <w:tcPr>
            <w:tcW w:w="2410" w:type="dxa"/>
            <w:vAlign w:val="center"/>
          </w:tcPr>
          <w:p w14:paraId="6152D781"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草地、田间</w:t>
            </w:r>
          </w:p>
        </w:tc>
        <w:tc>
          <w:tcPr>
            <w:tcW w:w="2689" w:type="dxa"/>
            <w:vAlign w:val="center"/>
          </w:tcPr>
          <w:p w14:paraId="42225517" w14:textId="0A5EBA2A" w:rsidR="00C43886" w:rsidRPr="00C43886" w:rsidRDefault="00C43886" w:rsidP="00C43886">
            <w:pPr>
              <w:pStyle w:val="affffb"/>
              <w:ind w:firstLineChars="0" w:firstLine="0"/>
              <w:jc w:val="left"/>
              <w:rPr>
                <w:rFonts w:ascii="Times New Roman"/>
                <w:sz w:val="18"/>
              </w:rPr>
            </w:pPr>
            <w:r w:rsidRPr="00C43886">
              <w:rPr>
                <w:rFonts w:ascii="Times New Roman"/>
                <w:sz w:val="18"/>
              </w:rPr>
              <w:t>适用于</w:t>
            </w:r>
            <w:r w:rsidRPr="00C43886">
              <w:rPr>
                <w:rFonts w:ascii="Times New Roman" w:hint="eastAsia"/>
                <w:sz w:val="18"/>
              </w:rPr>
              <w:t>大面积喷撒，最小在长</w:t>
            </w:r>
            <w:r w:rsidRPr="00C43886">
              <w:rPr>
                <w:rFonts w:ascii="Times New Roman" w:hint="eastAsia"/>
                <w:sz w:val="18"/>
              </w:rPr>
              <w:t>6.5</w:t>
            </w:r>
            <w:r>
              <w:rPr>
                <w:rFonts w:ascii="Times New Roman" w:hint="eastAsia"/>
                <w:sz w:val="18"/>
              </w:rPr>
              <w:t xml:space="preserve"> </w:t>
            </w:r>
            <w:r w:rsidRPr="00C43886">
              <w:rPr>
                <w:rFonts w:ascii="Times New Roman" w:hint="eastAsia"/>
                <w:sz w:val="18"/>
              </w:rPr>
              <w:t>m</w:t>
            </w:r>
            <w:r w:rsidRPr="00C43886">
              <w:rPr>
                <w:rFonts w:ascii="Arial" w:hAnsi="Arial" w:cs="Arial"/>
                <w:sz w:val="18"/>
              </w:rPr>
              <w:t>×</w:t>
            </w:r>
            <w:r w:rsidRPr="00C43886">
              <w:rPr>
                <w:rFonts w:ascii="Times New Roman" w:hint="eastAsia"/>
                <w:sz w:val="18"/>
              </w:rPr>
              <w:t>宽</w:t>
            </w:r>
            <w:r w:rsidRPr="00C43886">
              <w:rPr>
                <w:rFonts w:ascii="Times New Roman" w:hint="eastAsia"/>
                <w:sz w:val="18"/>
              </w:rPr>
              <w:t>2.5</w:t>
            </w:r>
            <w:r>
              <w:rPr>
                <w:rFonts w:ascii="Times New Roman" w:hint="eastAsia"/>
                <w:sz w:val="18"/>
              </w:rPr>
              <w:t xml:space="preserve"> </w:t>
            </w:r>
            <w:r w:rsidRPr="00C43886">
              <w:rPr>
                <w:rFonts w:ascii="Times New Roman" w:hint="eastAsia"/>
                <w:sz w:val="18"/>
              </w:rPr>
              <w:t>m</w:t>
            </w:r>
            <w:r w:rsidRPr="00C43886">
              <w:rPr>
                <w:rFonts w:ascii="Times New Roman" w:hint="eastAsia"/>
                <w:sz w:val="18"/>
              </w:rPr>
              <w:t>的地块进行作业；</w:t>
            </w:r>
          </w:p>
        </w:tc>
      </w:tr>
      <w:tr w:rsidR="00C43886" w:rsidRPr="00C43886" w14:paraId="56876FE5" w14:textId="77777777" w:rsidTr="00C43886">
        <w:trPr>
          <w:trHeight w:val="847"/>
        </w:trPr>
        <w:tc>
          <w:tcPr>
            <w:tcW w:w="850" w:type="dxa"/>
            <w:vAlign w:val="center"/>
          </w:tcPr>
          <w:p w14:paraId="0E452E96"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7</w:t>
            </w:r>
          </w:p>
        </w:tc>
        <w:tc>
          <w:tcPr>
            <w:tcW w:w="1593" w:type="dxa"/>
            <w:vAlign w:val="center"/>
          </w:tcPr>
          <w:p w14:paraId="0F18EAF1"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联合收割机</w:t>
            </w:r>
          </w:p>
        </w:tc>
        <w:tc>
          <w:tcPr>
            <w:tcW w:w="817" w:type="dxa"/>
            <w:vAlign w:val="center"/>
          </w:tcPr>
          <w:p w14:paraId="49F9C6BD"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2500</w:t>
            </w:r>
          </w:p>
        </w:tc>
        <w:tc>
          <w:tcPr>
            <w:tcW w:w="1876" w:type="dxa"/>
            <w:vAlign w:val="center"/>
          </w:tcPr>
          <w:p w14:paraId="0E4A1A6D"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收获</w:t>
            </w:r>
          </w:p>
        </w:tc>
        <w:tc>
          <w:tcPr>
            <w:tcW w:w="2410" w:type="dxa"/>
            <w:vAlign w:val="center"/>
          </w:tcPr>
          <w:p w14:paraId="4BE4924D" w14:textId="77777777" w:rsidR="00C43886" w:rsidRPr="00C43886" w:rsidRDefault="00C43886" w:rsidP="00C43886">
            <w:pPr>
              <w:pStyle w:val="affffb"/>
              <w:ind w:firstLineChars="0" w:firstLine="0"/>
              <w:jc w:val="center"/>
              <w:rPr>
                <w:rFonts w:ascii="Times New Roman"/>
                <w:sz w:val="18"/>
              </w:rPr>
            </w:pPr>
            <w:r w:rsidRPr="00C43886">
              <w:rPr>
                <w:rFonts w:ascii="Times New Roman" w:hint="eastAsia"/>
                <w:sz w:val="18"/>
              </w:rPr>
              <w:t>所有类型</w:t>
            </w:r>
          </w:p>
        </w:tc>
        <w:tc>
          <w:tcPr>
            <w:tcW w:w="2689" w:type="dxa"/>
            <w:vAlign w:val="center"/>
          </w:tcPr>
          <w:p w14:paraId="1ACD717C" w14:textId="4D940958" w:rsidR="00C43886" w:rsidRPr="00C43886" w:rsidRDefault="00C43886" w:rsidP="00C43886">
            <w:pPr>
              <w:pStyle w:val="affffb"/>
              <w:ind w:firstLineChars="0" w:firstLine="0"/>
              <w:jc w:val="left"/>
              <w:rPr>
                <w:rFonts w:ascii="Times New Roman"/>
                <w:sz w:val="18"/>
              </w:rPr>
            </w:pPr>
            <w:r w:rsidRPr="00C43886">
              <w:rPr>
                <w:rFonts w:ascii="Times New Roman"/>
                <w:sz w:val="18"/>
              </w:rPr>
              <w:t>适用于</w:t>
            </w:r>
            <w:r w:rsidRPr="00C43886">
              <w:rPr>
                <w:rFonts w:ascii="Times New Roman" w:hint="eastAsia"/>
                <w:sz w:val="18"/>
              </w:rPr>
              <w:t>大面积收割，最小在长</w:t>
            </w:r>
            <w:r w:rsidRPr="00C43886">
              <w:rPr>
                <w:rFonts w:ascii="Times New Roman" w:hint="eastAsia"/>
                <w:sz w:val="18"/>
              </w:rPr>
              <w:t>6</w:t>
            </w:r>
            <w:r>
              <w:rPr>
                <w:rFonts w:ascii="Times New Roman" w:hint="eastAsia"/>
                <w:sz w:val="18"/>
              </w:rPr>
              <w:t xml:space="preserve"> </w:t>
            </w:r>
            <w:r w:rsidRPr="00C43886">
              <w:rPr>
                <w:rFonts w:ascii="Times New Roman" w:hint="eastAsia"/>
                <w:sz w:val="18"/>
              </w:rPr>
              <w:t>m</w:t>
            </w:r>
            <w:r w:rsidRPr="00C43886">
              <w:rPr>
                <w:rFonts w:ascii="Arial" w:hAnsi="Arial" w:cs="Arial"/>
                <w:sz w:val="18"/>
              </w:rPr>
              <w:t>×</w:t>
            </w:r>
            <w:r w:rsidRPr="00C43886">
              <w:rPr>
                <w:rFonts w:ascii="Times New Roman" w:hint="eastAsia"/>
                <w:sz w:val="18"/>
              </w:rPr>
              <w:t>宽</w:t>
            </w:r>
            <w:r w:rsidRPr="00C43886">
              <w:rPr>
                <w:rFonts w:ascii="Times New Roman" w:hint="eastAsia"/>
                <w:sz w:val="18"/>
              </w:rPr>
              <w:t>2.6</w:t>
            </w:r>
            <w:r>
              <w:rPr>
                <w:rFonts w:ascii="Times New Roman" w:hint="eastAsia"/>
                <w:sz w:val="18"/>
              </w:rPr>
              <w:t xml:space="preserve"> </w:t>
            </w:r>
            <w:r w:rsidRPr="00C43886">
              <w:rPr>
                <w:rFonts w:ascii="Times New Roman" w:hint="eastAsia"/>
                <w:sz w:val="18"/>
              </w:rPr>
              <w:t>m</w:t>
            </w:r>
            <w:r w:rsidRPr="00C43886">
              <w:rPr>
                <w:rFonts w:ascii="Times New Roman" w:hint="eastAsia"/>
                <w:sz w:val="18"/>
              </w:rPr>
              <w:t>的地块进行作业；</w:t>
            </w:r>
          </w:p>
        </w:tc>
      </w:tr>
    </w:tbl>
    <w:p w14:paraId="46783B6C" w14:textId="5C54BD3E" w:rsidR="00C43886" w:rsidRDefault="00C43886" w:rsidP="00C43886">
      <w:pPr>
        <w:pStyle w:val="affffb"/>
        <w:ind w:firstLineChars="0" w:firstLine="0"/>
        <w:jc w:val="center"/>
        <w:rPr>
          <w:rFonts w:hint="eastAsia"/>
        </w:rPr>
      </w:pPr>
      <w:bookmarkStart w:id="48" w:name="BookMark8"/>
      <w:bookmarkEnd w:id="47"/>
      <w:r>
        <w:rPr>
          <w:rFonts w:hint="eastAsia"/>
        </w:rPr>
        <w:drawing>
          <wp:inline distT="0" distB="0" distL="0" distR="0" wp14:anchorId="39ECD8FA" wp14:editId="3706BC65">
            <wp:extent cx="1485900" cy="317500"/>
            <wp:effectExtent l="0" t="0" r="0" b="6350"/>
            <wp:docPr id="594664039" name="图片 1"/>
            <wp:cNvGraphicFramePr/>
            <a:graphic xmlns:a="http://schemas.openxmlformats.org/drawingml/2006/main">
              <a:graphicData uri="http://schemas.openxmlformats.org/drawingml/2006/picture">
                <pic:pic xmlns:pic="http://schemas.openxmlformats.org/drawingml/2006/picture">
                  <pic:nvPicPr>
                    <pic:cNvPr id="594664039" name=""/>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rsidR="00C43886" w:rsidSect="00C43886">
      <w:headerReference w:type="even" r:id="rId27"/>
      <w:headerReference w:type="default" r:id="rId28"/>
      <w:footerReference w:type="even" r:id="rId29"/>
      <w:footerReference w:type="default" r:id="rId30"/>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03D3" w14:textId="77777777" w:rsidR="005B6AA3" w:rsidRDefault="005B6AA3" w:rsidP="00D86DB7">
      <w:r>
        <w:separator/>
      </w:r>
    </w:p>
    <w:p w14:paraId="764F8A8B" w14:textId="77777777" w:rsidR="005B6AA3" w:rsidRDefault="005B6AA3"/>
    <w:p w14:paraId="6482EEFB" w14:textId="77777777" w:rsidR="005B6AA3" w:rsidRDefault="005B6AA3"/>
  </w:endnote>
  <w:endnote w:type="continuationSeparator" w:id="0">
    <w:p w14:paraId="2102CBAE" w14:textId="77777777" w:rsidR="005B6AA3" w:rsidRDefault="005B6AA3" w:rsidP="00D86DB7">
      <w:r>
        <w:continuationSeparator/>
      </w:r>
    </w:p>
    <w:p w14:paraId="034CA037" w14:textId="77777777" w:rsidR="005B6AA3" w:rsidRDefault="005B6AA3"/>
    <w:p w14:paraId="2DAB14D4" w14:textId="77777777" w:rsidR="005B6AA3" w:rsidRDefault="005B6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203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0C37" w14:textId="5B729E69" w:rsidR="00C43886" w:rsidRPr="00C43886" w:rsidRDefault="00C43886" w:rsidP="00C43886">
    <w:pPr>
      <w:pStyle w:val="affff7"/>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50EE" w14:textId="77777777" w:rsidR="00C43886" w:rsidRDefault="00C43886" w:rsidP="00C43886">
    <w:pPr>
      <w:pStyle w:val="affff8"/>
    </w:pPr>
    <w:r>
      <w:fldChar w:fldCharType="begin"/>
    </w:r>
    <w:r>
      <w:instrText>PAGE   \* MERGEFORMAT</w:instrText>
    </w:r>
    <w:r>
      <w:fldChar w:fldCharType="separate"/>
    </w:r>
    <w:r w:rsidRPr="008A173B">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CF2E"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6768"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9FDF" w14:textId="4C048087" w:rsidR="00C43886" w:rsidRPr="00C43886" w:rsidRDefault="00C43886" w:rsidP="00C43886">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BB98" w14:textId="77777777" w:rsidR="000C57D6" w:rsidRDefault="000C57D6" w:rsidP="00C43886">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913" w14:textId="73B67886" w:rsidR="00C43886" w:rsidRPr="00C43886" w:rsidRDefault="00C43886" w:rsidP="00C43886">
    <w:pPr>
      <w:pStyle w:val="affff7"/>
    </w:pPr>
    <w:r>
      <w:fldChar w:fldCharType="begin"/>
    </w:r>
    <w:r>
      <w:instrText xml:space="preserve"> PAGE   \* MERGEFORMAT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FA92" w14:textId="77777777" w:rsidR="00C43886" w:rsidRDefault="00C43886" w:rsidP="00C43886">
    <w:pPr>
      <w:pStyle w:val="affff8"/>
    </w:pPr>
    <w:r>
      <w:fldChar w:fldCharType="begin"/>
    </w:r>
    <w:r>
      <w:instrText>PAGE   \* MERGEFORMAT</w:instrText>
    </w:r>
    <w:r>
      <w:fldChar w:fldCharType="separate"/>
    </w:r>
    <w:r w:rsidRPr="008A173B">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FD22" w14:textId="59A6AA77" w:rsidR="00C43886" w:rsidRPr="00C43886" w:rsidRDefault="00C43886" w:rsidP="00C43886">
    <w:pPr>
      <w:pStyle w:val="affff7"/>
    </w:pPr>
    <w:r>
      <w:fldChar w:fldCharType="begin"/>
    </w:r>
    <w:r>
      <w:instrText xml:space="preserve"> PAGE   \* MERGEFORMAT \* MERGEFORMAT </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3B72" w14:textId="77777777" w:rsidR="00C43886" w:rsidRDefault="00C43886" w:rsidP="00C43886">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97D5" w14:textId="77777777" w:rsidR="005B6AA3" w:rsidRDefault="005B6AA3" w:rsidP="00D86DB7">
      <w:r>
        <w:separator/>
      </w:r>
    </w:p>
  </w:footnote>
  <w:footnote w:type="continuationSeparator" w:id="0">
    <w:p w14:paraId="41F1F592" w14:textId="77777777" w:rsidR="005B6AA3" w:rsidRDefault="005B6AA3" w:rsidP="00D86DB7">
      <w:r>
        <w:continuationSeparator/>
      </w:r>
    </w:p>
    <w:p w14:paraId="7A66C3AB" w14:textId="77777777" w:rsidR="005B6AA3" w:rsidRDefault="005B6AA3"/>
    <w:p w14:paraId="536D6AF6" w14:textId="77777777" w:rsidR="005B6AA3" w:rsidRDefault="005B6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32BA" w14:textId="77777777" w:rsidR="00C94DF2" w:rsidRDefault="00C94DF2">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B1B7" w14:textId="6EDDC635" w:rsidR="00C43886" w:rsidRPr="00C43886" w:rsidRDefault="00C43886" w:rsidP="00C43886">
    <w:pPr>
      <w:pStyle w:val="afffff1"/>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T/XXX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3FE3" w14:textId="77043BC3" w:rsidR="00C43886" w:rsidRPr="00D84FA1" w:rsidRDefault="00C43886" w:rsidP="00C43886">
    <w:pPr>
      <w:pStyle w:val="afffff0"/>
      <w:rPr>
        <w:rFonts w:hint="eastAsia"/>
      </w:rPr>
    </w:pPr>
    <w:r>
      <w:fldChar w:fldCharType="begin"/>
    </w:r>
    <w:r>
      <w:instrText xml:space="preserve"> STYLEREF  标准文件_文件编号  \* MERGEFORMAT </w:instrText>
    </w:r>
    <w:r>
      <w:fldChar w:fldCharType="separate"/>
    </w:r>
    <w:r>
      <w:rPr>
        <w:rFonts w:hint="eastAsia"/>
      </w:rPr>
      <w:t>T/XXX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F944"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757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ED45" w14:textId="6BF674DF" w:rsidR="00714F58" w:rsidRPr="00C43886" w:rsidRDefault="00C43886" w:rsidP="00C43886">
    <w:pPr>
      <w:pStyle w:val="afffff1"/>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DAE1" w14:textId="07B71814" w:rsidR="00D84FA1" w:rsidRPr="00D84FA1" w:rsidRDefault="00D84FA1" w:rsidP="00C43886">
    <w:pPr>
      <w:pStyle w:val="afffff0"/>
      <w:rPr>
        <w:rFonts w:hint="eastAsia"/>
      </w:rPr>
    </w:pPr>
    <w:r>
      <w:fldChar w:fldCharType="begin"/>
    </w:r>
    <w:r>
      <w:instrText xml:space="preserve"> STYLEREF  标准文件_文件编号  \* MERGEFORMAT </w:instrText>
    </w:r>
    <w:r>
      <w:fldChar w:fldCharType="separate"/>
    </w:r>
    <w:r w:rsidR="00C43886">
      <w:rPr>
        <w:rFonts w:hint="eastAsia"/>
      </w:rPr>
      <w:t>T/XXX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6D8B" w14:textId="47F24C61" w:rsidR="00C43886" w:rsidRPr="00C43886" w:rsidRDefault="00C43886" w:rsidP="00C43886">
    <w:pPr>
      <w:pStyle w:val="afffff1"/>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rPr>
      <w:t>T/XXX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9278" w14:textId="2952B8F7" w:rsidR="00C43886" w:rsidRPr="00D84FA1" w:rsidRDefault="00C43886" w:rsidP="00C43886">
    <w:pPr>
      <w:pStyle w:val="afffff0"/>
      <w:rPr>
        <w:rFonts w:hint="eastAsia"/>
      </w:rPr>
    </w:pPr>
    <w:r>
      <w:fldChar w:fldCharType="begin"/>
    </w:r>
    <w:r>
      <w:instrText xml:space="preserve"> STYLEREF  标准文件_文件编号  \* MERGEFORMAT </w:instrText>
    </w:r>
    <w:r>
      <w:fldChar w:fldCharType="separate"/>
    </w:r>
    <w:r>
      <w:rPr>
        <w:rFonts w:hint="eastAsia"/>
      </w:rPr>
      <w:t>T/XXX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FB1A" w14:textId="7810237C" w:rsidR="00C43886" w:rsidRPr="00C43886" w:rsidRDefault="00C43886" w:rsidP="00C43886">
    <w:pPr>
      <w:pStyle w:val="afffff1"/>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T/XXX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F432" w14:textId="7802A97E" w:rsidR="00C43886" w:rsidRPr="00D84FA1" w:rsidRDefault="00C43886" w:rsidP="00C43886">
    <w:pPr>
      <w:pStyle w:val="afffff0"/>
      <w:rPr>
        <w:rFonts w:hint="eastAsia"/>
      </w:rPr>
    </w:pPr>
    <w:r>
      <w:fldChar w:fldCharType="begin"/>
    </w:r>
    <w:r>
      <w:instrText xml:space="preserve"> STYLEREF  标准文件_文件编号  \* MERGEFORMAT </w:instrText>
    </w:r>
    <w:r>
      <w:fldChar w:fldCharType="separate"/>
    </w:r>
    <w:r>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X3mD+N4gjoYEaWMf4PPwZmERXW73PLeigw6GEydQbeuYRxoRxu1Tf1ZAEwhROiGvjtJ2JtBFZm98aeiqwlrRow==" w:salt="AqR+e+Kj8Y8OpACSHQlpG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D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7ADA"/>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AA3"/>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753"/>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7E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886"/>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9A1"/>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21057"/>
  <w15:docId w15:val="{EBB7B6A4-9C2A-416B-8908-61D0A02F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qFormat/>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7BC38919E94681A405825CAD052E5B"/>
        <w:category>
          <w:name w:val="常规"/>
          <w:gallery w:val="placeholder"/>
        </w:category>
        <w:types>
          <w:type w:val="bbPlcHdr"/>
        </w:types>
        <w:behaviors>
          <w:behavior w:val="content"/>
        </w:behaviors>
        <w:guid w:val="{F3242C1C-2128-4728-B488-4ED34E1B7FC9}"/>
      </w:docPartPr>
      <w:docPartBody>
        <w:p w:rsidR="00000000" w:rsidRDefault="00000000">
          <w:pPr>
            <w:pStyle w:val="1B7BC38919E94681A405825CAD052E5B"/>
          </w:pPr>
          <w:r w:rsidRPr="00751A05">
            <w:rPr>
              <w:rStyle w:val="a3"/>
              <w:rFonts w:hint="eastAsia"/>
            </w:rPr>
            <w:t>单击或点击此处输入文字。</w:t>
          </w:r>
        </w:p>
      </w:docPartBody>
    </w:docPart>
    <w:docPart>
      <w:docPartPr>
        <w:name w:val="7AB7C57D33FC4918965C0DCCE3410172"/>
        <w:category>
          <w:name w:val="常规"/>
          <w:gallery w:val="placeholder"/>
        </w:category>
        <w:types>
          <w:type w:val="bbPlcHdr"/>
        </w:types>
        <w:behaviors>
          <w:behavior w:val="content"/>
        </w:behaviors>
        <w:guid w:val="{6730C788-DD9B-4787-9C48-A3EC9D40190E}"/>
      </w:docPartPr>
      <w:docPartBody>
        <w:p w:rsidR="00000000" w:rsidRDefault="00000000">
          <w:pPr>
            <w:pStyle w:val="7AB7C57D33FC4918965C0DCCE3410172"/>
          </w:pPr>
          <w:r w:rsidRPr="00FB6243">
            <w:rPr>
              <w:rStyle w:val="a3"/>
              <w:rFonts w:hint="eastAsia"/>
            </w:rPr>
            <w:t>选择一项。</w:t>
          </w:r>
        </w:p>
      </w:docPartBody>
    </w:docPart>
    <w:docPart>
      <w:docPartPr>
        <w:name w:val="B00D6297F8FC4EC282B23CE9BA0C1DA1"/>
        <w:category>
          <w:name w:val="常规"/>
          <w:gallery w:val="placeholder"/>
        </w:category>
        <w:types>
          <w:type w:val="bbPlcHdr"/>
        </w:types>
        <w:behaviors>
          <w:behavior w:val="content"/>
        </w:behaviors>
        <w:guid w:val="{A2D599F9-B266-4507-B69E-F16E946D5A3A}"/>
      </w:docPartPr>
      <w:docPartBody>
        <w:p w:rsidR="00000000" w:rsidRDefault="00000000">
          <w:pPr>
            <w:pStyle w:val="B00D6297F8FC4EC282B23CE9BA0C1DA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90"/>
    <w:rsid w:val="00CC49A1"/>
    <w:rsid w:val="00DA0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B7BC38919E94681A405825CAD052E5B">
    <w:name w:val="1B7BC38919E94681A405825CAD052E5B"/>
    <w:pPr>
      <w:widowControl w:val="0"/>
    </w:pPr>
  </w:style>
  <w:style w:type="paragraph" w:customStyle="1" w:styleId="7AB7C57D33FC4918965C0DCCE3410172">
    <w:name w:val="7AB7C57D33FC4918965C0DCCE3410172"/>
    <w:pPr>
      <w:widowControl w:val="0"/>
    </w:pPr>
  </w:style>
  <w:style w:type="paragraph" w:customStyle="1" w:styleId="B00D6297F8FC4EC282B23CE9BA0C1DA1">
    <w:name w:val="B00D6297F8FC4EC282B23CE9BA0C1DA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37</TotalTime>
  <Pages>9</Pages>
  <Words>1697</Words>
  <Characters>2122</Characters>
  <Application>Microsoft Office Word</Application>
  <DocSecurity>0</DocSecurity>
  <Lines>353</Lines>
  <Paragraphs>318</Paragraphs>
  <ScaleCrop>false</ScaleCrop>
  <Company>PCMI</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张亦芃</dc:creator>
  <cp:keywords/>
  <dc:description>&lt;config cover="true" show_menu="true" version="1.0.0" doctype="SDKXY"&gt;_x000d_
&lt;/config&gt;</dc:description>
  <cp:lastModifiedBy>亦芃 张</cp:lastModifiedBy>
  <cp:revision>1</cp:revision>
  <cp:lastPrinted>2021-02-02T08:22:00Z</cp:lastPrinted>
  <dcterms:created xsi:type="dcterms:W3CDTF">2025-10-10T02:25:00Z</dcterms:created>
  <dcterms:modified xsi:type="dcterms:W3CDTF">2025-10-10T03:07:00Z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