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6C29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</w:t>
      </w:r>
      <w:r>
        <w:rPr>
          <w:rFonts w:hint="eastAsia" w:ascii="方正小标宋简体" w:eastAsia="方正小标宋简体"/>
          <w:color w:val="auto"/>
          <w:kern w:val="2"/>
          <w:sz w:val="44"/>
          <w:szCs w:val="44"/>
          <w:lang w:val="en-US" w:eastAsia="zh-CN"/>
        </w:rPr>
        <w:t>中等职业学校广告设计与制作专业人才培养规范</w:t>
      </w: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》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（征求意见稿）意见反馈表</w:t>
      </w:r>
    </w:p>
    <w:p w14:paraId="4AF74DF4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B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45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455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3EB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2AE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08E0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515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47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FAD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607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BCF8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41C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0A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073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9BC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16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BF06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Times New Roman" w:hAnsi="Times New Roman" w:eastAsia="仿宋_GB2312"/>
          <w:color w:val="000000"/>
          <w:sz w:val="24"/>
          <w:szCs w:val="24"/>
        </w:rPr>
      </w:pPr>
      <w:bookmarkStart w:id="0" w:name="_GoBack"/>
      <w:r>
        <w:rPr>
          <w:rFonts w:hint="eastAsia" w:ascii="Times New Roman" w:hAnsi="Times New Roman" w:eastAsia="仿宋_GB2312"/>
          <w:color w:val="000000"/>
          <w:sz w:val="24"/>
          <w:szCs w:val="24"/>
        </w:rPr>
        <w:t>注：1.表格不够填写可加附页；</w:t>
      </w:r>
    </w:p>
    <w:p w14:paraId="5C7846C7">
      <w:pPr>
        <w:ind w:left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  2.若无意见也请反馈。</w:t>
      </w:r>
    </w:p>
    <w:bookmarkEnd w:id="0"/>
    <w:p w14:paraId="0D40193C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650961-E69D-47D4-BCCC-28BA385CD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6A6E7BF-B5EA-456C-8799-0D83826285A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C51B00-8D17-451F-8F8C-E17E0A1118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20D506EC"/>
    <w:rsid w:val="22C43216"/>
    <w:rsid w:val="25FA451E"/>
    <w:rsid w:val="31901ECA"/>
    <w:rsid w:val="4693761A"/>
    <w:rsid w:val="477C41B9"/>
    <w:rsid w:val="59A77602"/>
    <w:rsid w:val="6E3660B8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81</Words>
  <Characters>86</Characters>
  <Lines>95</Lines>
  <Paragraphs>23</Paragraphs>
  <TotalTime>6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lm</cp:lastModifiedBy>
  <dcterms:modified xsi:type="dcterms:W3CDTF">2025-09-16T03:43:50Z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eyJoZGlkIjoiZDdlZWU5YzM3MDBjNTk3NGMyNmNjZjU1NTljNDIwNGQiLCJ1c2VySWQiOiIxNTkwMTI1MzQyIn0=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E801ECB8F683486BB4A9397C309698A8_13</vt:lpwstr>
  </property>
</Properties>
</file>