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00211B74" w:rsidRPr="00672BFD">
              <w:rPr>
                <w:rFonts w:ascii="黑体" w:eastAsia="黑体" w:hAnsi="黑体"/>
                <w:sz w:val="21"/>
                <w:szCs w:val="21"/>
              </w:rPr>
            </w:r>
            <w:r w:rsidRPr="00672BFD">
              <w:rPr>
                <w:rFonts w:ascii="黑体" w:eastAsia="黑体" w:hAnsi="黑体"/>
                <w:sz w:val="21"/>
                <w:szCs w:val="21"/>
              </w:rPr>
              <w:fldChar w:fldCharType="separate"/>
            </w:r>
            <w:r w:rsidR="00211B74">
              <w:rPr>
                <w:rFonts w:ascii="黑体" w:eastAsia="黑体" w:hAnsi="黑体"/>
                <w:sz w:val="21"/>
                <w:szCs w:val="21"/>
              </w:rPr>
              <w:t>点击此处添加ICS号</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7B6032" w:rsidP="00211B74">
                  <w:pPr>
                    <w:pStyle w:val="affff5"/>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7AA0C04B" wp14:editId="03FE0120">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427DD01D" wp14:editId="6FA5B7CF">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0C3AF1">
                    <w:t>LSZX</w:t>
                  </w:r>
                  <w:r w:rsidR="009C3257">
                    <w:fldChar w:fldCharType="end"/>
                  </w:r>
                  <w:bookmarkEnd w:id="1"/>
                </w:p>
              </w:tc>
            </w:tr>
          </w:tbl>
          <w:p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215ADD">
              <w:rPr>
                <w:rFonts w:ascii="黑体" w:eastAsia="黑体" w:hAnsi="黑体"/>
                <w:sz w:val="21"/>
                <w:szCs w:val="21"/>
              </w:rPr>
              <w:t>点击此处添加CCS号</w:t>
            </w:r>
            <w:r w:rsidRPr="00672BFD">
              <w:rPr>
                <w:rFonts w:ascii="黑体" w:eastAsia="黑体" w:hAnsi="黑体"/>
                <w:sz w:val="21"/>
                <w:szCs w:val="21"/>
              </w:rPr>
              <w:fldChar w:fldCharType="end"/>
            </w:r>
            <w:bookmarkEnd w:id="2"/>
          </w:p>
        </w:tc>
      </w:tr>
    </w:tbl>
    <w:p w:rsidR="0000040A" w:rsidRPr="007B7453" w:rsidRDefault="00AE2A69" w:rsidP="000107E0">
      <w:pPr>
        <w:pStyle w:val="affff6"/>
        <w:framePr w:w="9639" w:h="624" w:hRule="exact" w:hSpace="181" w:vSpace="181" w:wrap="around" w:hAnchor="page" w:x="1305" w:y="2269"/>
        <w:rPr>
          <w:rFonts w:ascii="黑体" w:eastAsia="黑体" w:hAnsi="黑体"/>
          <w:b w:val="0"/>
          <w:bCs w:val="0"/>
          <w:w w:val="100"/>
          <w:sz w:val="48"/>
          <w:szCs w:val="48"/>
        </w:rPr>
      </w:pPr>
      <w:bookmarkStart w:id="3"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3"/>
    <w:p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4" w:name="文字1"/>
      <w:r w:rsidR="00EB31ED">
        <w:instrText xml:space="preserve"> FORMTEXT </w:instrText>
      </w:r>
      <w:r w:rsidR="00EB31ED">
        <w:fldChar w:fldCharType="separate"/>
      </w:r>
      <w:r w:rsidR="000C3AF1">
        <w:t>XXX</w:t>
      </w:r>
      <w:r w:rsidR="00EB31ED">
        <w:fldChar w:fldCharType="end"/>
      </w:r>
      <w:bookmarkEnd w:id="4"/>
      <w:r w:rsidR="00634D9E">
        <w:t xml:space="preserve"> </w:t>
      </w:r>
      <w:r w:rsidR="00EB31ED">
        <w:fldChar w:fldCharType="begin">
          <w:ffData>
            <w:name w:val="NSTD_CODE_F"/>
            <w:enabled/>
            <w:calcOnExit w:val="0"/>
            <w:textInput>
              <w:default w:val="XXXX"/>
            </w:textInput>
          </w:ffData>
        </w:fldChar>
      </w:r>
      <w:bookmarkStart w:id="5" w:name="NSTD_CODE_F"/>
      <w:r w:rsidR="00EB31ED">
        <w:instrText xml:space="preserve"> FORMTEXT </w:instrText>
      </w:r>
      <w:r w:rsidR="00EB31ED">
        <w:fldChar w:fldCharType="separate"/>
      </w:r>
      <w:r w:rsidR="00EB31ED">
        <w:t>XXXX</w:t>
      </w:r>
      <w:r w:rsidR="00EB31ED">
        <w:fldChar w:fldCharType="end"/>
      </w:r>
      <w:bookmarkEnd w:id="5"/>
      <w:r w:rsidR="004644A6" w:rsidRPr="004644A6">
        <w:rPr>
          <w:rFonts w:hAnsi="黑体"/>
        </w:rPr>
        <w:t>—</w:t>
      </w:r>
      <w:r w:rsidR="00087A77">
        <w:fldChar w:fldCharType="begin">
          <w:ffData>
            <w:name w:val="NSTD_CODE_B"/>
            <w:enabled/>
            <w:calcOnExit w:val="0"/>
            <w:textInput>
              <w:default w:val="XXXX"/>
            </w:textInput>
          </w:ffData>
        </w:fldChar>
      </w:r>
      <w:bookmarkStart w:id="6" w:name="NSTD_CODE_B"/>
      <w:r w:rsidR="00087A77">
        <w:instrText xml:space="preserve"> FORMTEXT </w:instrText>
      </w:r>
      <w:r w:rsidR="00087A77">
        <w:fldChar w:fldCharType="separate"/>
      </w:r>
      <w:r w:rsidR="00087A77">
        <w:t>XXXX</w:t>
      </w:r>
      <w:r w:rsidR="00087A77">
        <w:fldChar w:fldCharType="end"/>
      </w:r>
      <w:bookmarkEnd w:id="6"/>
    </w:p>
    <w:p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7"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7"/>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438960C8" wp14:editId="0852B7BE">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7D73A"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sidR="000C3AF1">
        <w:t>青田咖啡 品牌门店建设规范</w:t>
      </w:r>
      <w:r>
        <w:fldChar w:fldCharType="end"/>
      </w:r>
      <w:bookmarkEnd w:id="8"/>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9"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hint="eastAsia"/>
          <w:noProof/>
          <w:szCs w:val="28"/>
        </w:rPr>
        <w:t>点击此处添加标准名称的英文译名</w:t>
      </w:r>
      <w:r>
        <w:rPr>
          <w:rFonts w:eastAsia="黑体"/>
          <w:noProof/>
          <w:szCs w:val="28"/>
        </w:rPr>
        <w:fldChar w:fldCharType="end"/>
      </w:r>
      <w:bookmarkEnd w:id="9"/>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0" w:name="下拉1"/>
      <w:r>
        <w:rPr>
          <w:noProof/>
          <w:sz w:val="24"/>
          <w:szCs w:val="28"/>
        </w:rPr>
        <w:instrText xml:space="preserve"> FORMDROPDOWN </w:instrText>
      </w:r>
      <w:r w:rsidR="00460646">
        <w:rPr>
          <w:noProof/>
          <w:sz w:val="24"/>
          <w:szCs w:val="28"/>
        </w:rPr>
      </w:r>
      <w:r w:rsidR="00460646">
        <w:rPr>
          <w:noProof/>
          <w:sz w:val="24"/>
          <w:szCs w:val="28"/>
        </w:rPr>
        <w:fldChar w:fldCharType="separate"/>
      </w:r>
      <w:r>
        <w:rPr>
          <w:noProof/>
          <w:sz w:val="24"/>
          <w:szCs w:val="28"/>
        </w:rPr>
        <w:fldChar w:fldCharType="end"/>
      </w:r>
      <w:bookmarkEnd w:id="10"/>
    </w:p>
    <w:p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1"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1"/>
    </w:p>
    <w:p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sidRPr="00A6537A">
        <w:rPr>
          <w:b/>
          <w:noProof/>
          <w:sz w:val="21"/>
          <w:szCs w:val="28"/>
        </w:rPr>
        <w:instrText xml:space="preserve"> FORMDROPDOWN </w:instrText>
      </w:r>
      <w:r w:rsidR="00460646">
        <w:rPr>
          <w:b/>
          <w:noProof/>
          <w:sz w:val="21"/>
          <w:szCs w:val="28"/>
        </w:rPr>
      </w:r>
      <w:r w:rsidR="00460646">
        <w:rPr>
          <w:b/>
          <w:noProof/>
          <w:sz w:val="21"/>
          <w:szCs w:val="28"/>
        </w:rPr>
        <w:fldChar w:fldCharType="separate"/>
      </w:r>
      <w:r w:rsidRPr="00A6537A">
        <w:rPr>
          <w:b/>
          <w:noProof/>
          <w:sz w:val="21"/>
          <w:szCs w:val="28"/>
        </w:rPr>
        <w:fldChar w:fldCharType="end"/>
      </w:r>
      <w:bookmarkEnd w:id="12"/>
    </w:p>
    <w:p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sidR="001A3423">
        <w:rPr>
          <w:rFonts w:ascii="黑体"/>
        </w:rPr>
        <w:t>XXXX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rPr>
          <w:rFonts w:hint="eastAsia"/>
        </w:rPr>
        <w:t>发布</w:t>
      </w:r>
    </w:p>
    <w:p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rPr>
          <w:rFonts w:hint="eastAsia"/>
        </w:rPr>
        <w:t>实施</w:t>
      </w:r>
    </w:p>
    <w:p w:rsidR="007B7453" w:rsidRPr="004C7E8B" w:rsidRDefault="007B7453" w:rsidP="004C25A2">
      <w:pPr>
        <w:pStyle w:val="affffffff5"/>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19"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4C25A2">
        <w:rPr>
          <w:rFonts w:hAnsi="黑体"/>
          <w:w w:val="100"/>
          <w:sz w:val="28"/>
        </w:rPr>
        <w:t> </w:t>
      </w:r>
      <w:r w:rsidR="004C25A2">
        <w:rPr>
          <w:rFonts w:hAnsi="黑体"/>
          <w:w w:val="100"/>
          <w:sz w:val="28"/>
        </w:rPr>
        <w:t> </w:t>
      </w:r>
      <w:r w:rsidR="004C25A2">
        <w:rPr>
          <w:rFonts w:hAnsi="黑体"/>
          <w:w w:val="100"/>
          <w:sz w:val="28"/>
        </w:rPr>
        <w:t> </w:t>
      </w:r>
      <w:r w:rsidR="004C25A2">
        <w:rPr>
          <w:rFonts w:hAnsi="黑体"/>
          <w:w w:val="100"/>
          <w:sz w:val="28"/>
        </w:rPr>
        <w:t> </w:t>
      </w:r>
      <w:r w:rsidR="004C25A2">
        <w:rPr>
          <w:rFonts w:hAnsi="黑体"/>
          <w:w w:val="100"/>
          <w:sz w:val="28"/>
        </w:rPr>
        <w:t> </w:t>
      </w:r>
      <w:r w:rsidRPr="004C7E8B">
        <w:rPr>
          <w:rFonts w:hAnsi="黑体"/>
          <w:w w:val="100"/>
          <w:sz w:val="28"/>
        </w:rPr>
        <w:fldChar w:fldCharType="end"/>
      </w:r>
      <w:bookmarkEnd w:id="19"/>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685FBAC1" wp14:editId="3B8C69F0">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E249E"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C4733E" w:rsidRDefault="00C4733E" w:rsidP="00C4733E">
      <w:pPr>
        <w:pStyle w:val="a6"/>
        <w:spacing w:after="360"/>
      </w:pPr>
      <w:bookmarkStart w:id="20" w:name="BookMark2"/>
      <w:r w:rsidRPr="00C4733E">
        <w:rPr>
          <w:spacing w:val="320"/>
        </w:rPr>
        <w:lastRenderedPageBreak/>
        <w:t>前</w:t>
      </w:r>
      <w:r>
        <w:t>言</w:t>
      </w:r>
    </w:p>
    <w:p w:rsidR="00C4733E" w:rsidRDefault="00C4733E" w:rsidP="00C4733E">
      <w:pPr>
        <w:pStyle w:val="affffb"/>
        <w:ind w:firstLine="420"/>
      </w:pPr>
      <w:r>
        <w:rPr>
          <w:rFonts w:hint="eastAsia"/>
        </w:rPr>
        <w:t>本文件按照GB/T 1.1—2020《标准化工作导则  第1部分：标准化文件的结构和起草规则》的规定起草。</w:t>
      </w:r>
    </w:p>
    <w:p w:rsidR="00C4733E" w:rsidRPr="00C4733E" w:rsidRDefault="00C4733E" w:rsidP="00C4733E">
      <w:pPr>
        <w:pStyle w:val="affffb"/>
        <w:ind w:firstLine="420"/>
      </w:pPr>
      <w:r>
        <w:t>请注意本文件的某些内容可能涉及专利</w:t>
      </w:r>
      <w:r>
        <w:rPr>
          <w:rFonts w:hint="eastAsia"/>
        </w:rPr>
        <w:t>。</w:t>
      </w:r>
      <w:r>
        <w:t>本文件的发布机构不承担识别专利的责任。</w:t>
      </w:r>
    </w:p>
    <w:p w:rsidR="004B69DC" w:rsidRDefault="00C4733E" w:rsidP="00C4733E">
      <w:pPr>
        <w:pStyle w:val="affffb"/>
        <w:ind w:firstLine="420"/>
      </w:pPr>
      <w:r>
        <w:rPr>
          <w:rFonts w:hint="eastAsia"/>
        </w:rPr>
        <w:t>本文件由××××提出</w:t>
      </w:r>
      <w:r w:rsidR="004B69DC">
        <w:rPr>
          <w:rFonts w:hint="eastAsia"/>
        </w:rPr>
        <w:t>并组织实施。</w:t>
      </w:r>
    </w:p>
    <w:p w:rsidR="00C4733E" w:rsidRDefault="004B69DC" w:rsidP="00C4733E">
      <w:pPr>
        <w:pStyle w:val="affffb"/>
        <w:ind w:firstLine="420"/>
      </w:pPr>
      <w:r>
        <w:rPr>
          <w:rFonts w:hint="eastAsia"/>
        </w:rPr>
        <w:t>本文件由丽水市质量协会</w:t>
      </w:r>
      <w:r w:rsidR="00C4733E">
        <w:rPr>
          <w:rFonts w:hint="eastAsia"/>
        </w:rPr>
        <w:t>归口。</w:t>
      </w:r>
    </w:p>
    <w:p w:rsidR="00C4733E" w:rsidRDefault="00C4733E" w:rsidP="00C4733E">
      <w:pPr>
        <w:pStyle w:val="affffb"/>
        <w:ind w:firstLine="420"/>
      </w:pPr>
      <w:r>
        <w:rPr>
          <w:rFonts w:hint="eastAsia"/>
        </w:rPr>
        <w:t>本文件起草单位：</w:t>
      </w:r>
    </w:p>
    <w:p w:rsidR="00C4733E" w:rsidRDefault="00C4733E" w:rsidP="00C4733E">
      <w:pPr>
        <w:pStyle w:val="affffb"/>
        <w:ind w:firstLine="420"/>
      </w:pPr>
      <w:r>
        <w:rPr>
          <w:rFonts w:hint="eastAsia"/>
        </w:rPr>
        <w:t>本文件主要起草人：</w:t>
      </w:r>
    </w:p>
    <w:p w:rsidR="00C4733E" w:rsidRDefault="00C4733E" w:rsidP="00C4733E">
      <w:pPr>
        <w:pStyle w:val="affffb"/>
        <w:ind w:firstLine="420"/>
      </w:pPr>
    </w:p>
    <w:p w:rsidR="00C4733E" w:rsidRPr="00C4733E" w:rsidRDefault="00C4733E" w:rsidP="00C4733E">
      <w:pPr>
        <w:pStyle w:val="affffb"/>
        <w:ind w:firstLine="420"/>
        <w:sectPr w:rsidR="00C4733E" w:rsidRPr="00C4733E" w:rsidSect="00C4733E">
          <w:headerReference w:type="even" r:id="rId16"/>
          <w:headerReference w:type="default" r:id="rId17"/>
          <w:footerReference w:type="default" r:id="rId18"/>
          <w:pgSz w:w="11906" w:h="16838" w:code="9"/>
          <w:pgMar w:top="2410" w:right="1134" w:bottom="1134" w:left="1134" w:header="1418" w:footer="1134" w:gutter="284"/>
          <w:pgNumType w:fmt="upperRoman" w:start="1"/>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1" w:name="BookMark4"/>
      <w:bookmarkEnd w:id="20"/>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9A974CABC1BB4F1392FA7C7FC0A17212"/>
        </w:placeholder>
      </w:sdtPr>
      <w:sdtEndPr/>
      <w:sdtContent>
        <w:bookmarkStart w:id="22" w:name="NEW_STAND_NAME" w:displacedByCustomXml="prev"/>
        <w:p w:rsidR="00F26B7E" w:rsidRPr="00F26B7E" w:rsidRDefault="00650123" w:rsidP="000C3AF1">
          <w:pPr>
            <w:pStyle w:val="afffffffff8"/>
            <w:spacing w:beforeLines="1" w:before="2" w:afterLines="220" w:after="528"/>
          </w:pPr>
          <w:r>
            <w:rPr>
              <w:rFonts w:hint="eastAsia"/>
            </w:rPr>
            <w:t>青田咖啡</w:t>
          </w:r>
          <w:r>
            <w:t xml:space="preserve"> </w:t>
          </w:r>
          <w:proofErr w:type="gramStart"/>
          <w:r>
            <w:t>品牌门店建设</w:t>
          </w:r>
          <w:proofErr w:type="gramEnd"/>
          <w:r>
            <w:t>规范</w:t>
          </w:r>
        </w:p>
      </w:sdtContent>
    </w:sdt>
    <w:bookmarkEnd w:id="22" w:displacedByCustomXml="prev"/>
    <w:p w:rsidR="00E2552F" w:rsidRDefault="00E2552F" w:rsidP="00A77CCB">
      <w:pPr>
        <w:pStyle w:val="affc"/>
        <w:spacing w:before="240" w:after="240"/>
      </w:pPr>
      <w:bookmarkStart w:id="23" w:name="_Toc17233325"/>
      <w:bookmarkStart w:id="24" w:name="_Toc17233333"/>
      <w:bookmarkStart w:id="25" w:name="_Toc24884211"/>
      <w:bookmarkStart w:id="26" w:name="_Toc24884218"/>
      <w:bookmarkStart w:id="27" w:name="_Toc26648465"/>
      <w:bookmarkStart w:id="28" w:name="_Toc26718930"/>
      <w:bookmarkStart w:id="29" w:name="_Toc26986530"/>
      <w:bookmarkStart w:id="30" w:name="_Toc26986771"/>
      <w:r>
        <w:rPr>
          <w:rFonts w:hint="eastAsia"/>
        </w:rPr>
        <w:t>范围</w:t>
      </w:r>
      <w:bookmarkEnd w:id="23"/>
      <w:bookmarkEnd w:id="24"/>
      <w:bookmarkEnd w:id="25"/>
      <w:bookmarkEnd w:id="26"/>
      <w:bookmarkEnd w:id="27"/>
      <w:bookmarkEnd w:id="28"/>
      <w:bookmarkEnd w:id="29"/>
      <w:bookmarkEnd w:id="30"/>
    </w:p>
    <w:p w:rsidR="00C4733E" w:rsidRDefault="00C4733E" w:rsidP="00C4733E">
      <w:pPr>
        <w:pStyle w:val="affffb"/>
        <w:ind w:firstLine="420"/>
      </w:pPr>
      <w:bookmarkStart w:id="31" w:name="_Toc17233326"/>
      <w:bookmarkStart w:id="32" w:name="_Toc17233334"/>
      <w:bookmarkStart w:id="33" w:name="_Toc24884212"/>
      <w:bookmarkStart w:id="34" w:name="_Toc24884219"/>
      <w:bookmarkStart w:id="35" w:name="_Toc26648466"/>
      <w:r>
        <w:rPr>
          <w:rFonts w:hint="eastAsia"/>
        </w:rPr>
        <w:t>本文件规定了</w:t>
      </w:r>
      <w:bookmarkStart w:id="36" w:name="OLE_LINK1"/>
      <w:bookmarkStart w:id="37" w:name="OLE_LINK2"/>
      <w:r>
        <w:rPr>
          <w:rFonts w:hint="eastAsia"/>
        </w:rPr>
        <w:t>青田咖啡</w:t>
      </w:r>
      <w:r w:rsidR="005E4826" w:rsidRPr="005E4826">
        <w:rPr>
          <w:rFonts w:hint="eastAsia"/>
        </w:rPr>
        <w:t>品牌</w:t>
      </w:r>
      <w:r w:rsidR="001A3423">
        <w:rPr>
          <w:rFonts w:hint="eastAsia"/>
        </w:rPr>
        <w:t>门店</w:t>
      </w:r>
      <w:r w:rsidR="005E4826" w:rsidRPr="005E4826">
        <w:rPr>
          <w:rFonts w:hint="eastAsia"/>
        </w:rPr>
        <w:t>建设</w:t>
      </w:r>
      <w:bookmarkEnd w:id="36"/>
      <w:bookmarkEnd w:id="37"/>
      <w:r>
        <w:rPr>
          <w:rFonts w:hint="eastAsia"/>
        </w:rPr>
        <w:t>的术语和定义、</w:t>
      </w:r>
      <w:r w:rsidR="00D6087B">
        <w:rPr>
          <w:rFonts w:hint="eastAsia"/>
        </w:rPr>
        <w:t>选址与布局、设备与器具、</w:t>
      </w:r>
      <w:r w:rsidR="00D6087B" w:rsidRPr="005F3593">
        <w:rPr>
          <w:shd w:val="clear" w:color="auto" w:fill="FFFFFF"/>
        </w:rPr>
        <w:t>咖啡</w:t>
      </w:r>
      <w:r w:rsidR="00D6087B">
        <w:rPr>
          <w:rFonts w:hint="eastAsia"/>
          <w:shd w:val="clear" w:color="auto" w:fill="FFFFFF"/>
        </w:rPr>
        <w:t>豆</w:t>
      </w:r>
      <w:r w:rsidR="00D6087B" w:rsidRPr="005F3593">
        <w:rPr>
          <w:shd w:val="clear" w:color="auto" w:fill="FFFFFF"/>
        </w:rPr>
        <w:t>与饮品管理</w:t>
      </w:r>
      <w:r w:rsidR="00D6087B">
        <w:rPr>
          <w:rFonts w:hint="eastAsia"/>
          <w:shd w:val="clear" w:color="auto" w:fill="FFFFFF"/>
        </w:rPr>
        <w:t>、</w:t>
      </w:r>
      <w:r w:rsidR="00D6087B">
        <w:rPr>
          <w:rFonts w:hint="eastAsia"/>
          <w:lang w:val="zh-CN"/>
        </w:rPr>
        <w:t>人员管理与服务、</w:t>
      </w:r>
      <w:r w:rsidR="00D6087B">
        <w:t>卫生</w:t>
      </w:r>
      <w:r w:rsidR="00D6087B">
        <w:rPr>
          <w:rFonts w:hint="eastAsia"/>
        </w:rPr>
        <w:t>与</w:t>
      </w:r>
      <w:r w:rsidR="00D6087B">
        <w:t>安全</w:t>
      </w:r>
      <w:r w:rsidR="00D6087B">
        <w:rPr>
          <w:rFonts w:hint="eastAsia"/>
        </w:rPr>
        <w:t>、监督与改进</w:t>
      </w:r>
      <w:r>
        <w:rPr>
          <w:rFonts w:hint="eastAsia"/>
        </w:rPr>
        <w:t>等内容。</w:t>
      </w:r>
    </w:p>
    <w:p w:rsidR="008B0C9C" w:rsidRDefault="00C4733E" w:rsidP="00C4733E">
      <w:pPr>
        <w:pStyle w:val="affffb"/>
        <w:ind w:firstLine="420"/>
      </w:pPr>
      <w:r>
        <w:t>本</w:t>
      </w:r>
      <w:r>
        <w:rPr>
          <w:rFonts w:hint="eastAsia"/>
        </w:rPr>
        <w:t>文件</w:t>
      </w:r>
      <w:r>
        <w:t>适用于</w:t>
      </w:r>
      <w:r w:rsidR="00A73EFB">
        <w:rPr>
          <w:rFonts w:hint="eastAsia"/>
        </w:rPr>
        <w:t>青田咖啡</w:t>
      </w:r>
      <w:r w:rsidR="00A73EFB" w:rsidRPr="005E4826">
        <w:rPr>
          <w:rFonts w:hint="eastAsia"/>
        </w:rPr>
        <w:t>品牌</w:t>
      </w:r>
      <w:r w:rsidR="00A73EFB">
        <w:rPr>
          <w:rFonts w:hint="eastAsia"/>
        </w:rPr>
        <w:t>门店的</w:t>
      </w:r>
      <w:r w:rsidR="00A73EFB" w:rsidRPr="005E4826">
        <w:rPr>
          <w:rFonts w:hint="eastAsia"/>
        </w:rPr>
        <w:t>建设</w:t>
      </w:r>
      <w:r>
        <w:t>。</w:t>
      </w:r>
    </w:p>
    <w:p w:rsidR="00E2552F" w:rsidRDefault="00E2552F" w:rsidP="00A77CCB">
      <w:pPr>
        <w:pStyle w:val="affc"/>
        <w:spacing w:before="240" w:after="240"/>
      </w:pPr>
      <w:bookmarkStart w:id="38" w:name="_Toc26718931"/>
      <w:bookmarkStart w:id="39" w:name="_Toc26986531"/>
      <w:bookmarkStart w:id="40" w:name="_Toc26986772"/>
      <w:r>
        <w:rPr>
          <w:rFonts w:hint="eastAsia"/>
        </w:rPr>
        <w:t>规范性引用文件</w:t>
      </w:r>
      <w:bookmarkEnd w:id="31"/>
      <w:bookmarkEnd w:id="32"/>
      <w:bookmarkEnd w:id="33"/>
      <w:bookmarkEnd w:id="34"/>
      <w:bookmarkEnd w:id="35"/>
      <w:bookmarkEnd w:id="38"/>
      <w:bookmarkEnd w:id="39"/>
      <w:bookmarkEnd w:id="40"/>
    </w:p>
    <w:sdt>
      <w:sdtPr>
        <w:rPr>
          <w:rFonts w:hint="eastAsia"/>
        </w:rPr>
        <w:id w:val="715848253"/>
        <w:placeholder>
          <w:docPart w:val="726378FD7CCA4ADFA25E137F08F7862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AA6EC9" w:rsidRPr="008A57E6" w:rsidRDefault="00296266" w:rsidP="00296266">
      <w:pPr>
        <w:pStyle w:val="affffb"/>
        <w:ind w:firstLine="420"/>
      </w:pPr>
      <w:r w:rsidRPr="00296266">
        <w:rPr>
          <w:shd w:val="clear" w:color="auto" w:fill="FFFFFF"/>
        </w:rPr>
        <w:t>DJG331121/T 001</w:t>
      </w:r>
      <w:r>
        <w:rPr>
          <w:shd w:val="clear" w:color="auto" w:fill="FFFFFF"/>
        </w:rPr>
        <w:t xml:space="preserve"> </w:t>
      </w:r>
      <w:r w:rsidRPr="00296266">
        <w:rPr>
          <w:rFonts w:hint="eastAsia"/>
          <w:shd w:val="clear" w:color="auto" w:fill="FFFFFF"/>
        </w:rPr>
        <w:t xml:space="preserve">青田咖啡 </w:t>
      </w:r>
      <w:bookmarkStart w:id="41" w:name="OLE_LINK3"/>
      <w:r w:rsidRPr="00296266">
        <w:rPr>
          <w:rFonts w:hint="eastAsia"/>
          <w:shd w:val="clear" w:color="auto" w:fill="FFFFFF"/>
        </w:rPr>
        <w:t>现磨浓缩咖啡</w:t>
      </w:r>
      <w:bookmarkEnd w:id="41"/>
      <w:r w:rsidRPr="00296266">
        <w:rPr>
          <w:rFonts w:hint="eastAsia"/>
          <w:shd w:val="clear" w:color="auto" w:fill="FFFFFF"/>
        </w:rPr>
        <w:t>制作规程</w:t>
      </w:r>
    </w:p>
    <w:p w:rsidR="00B265BC" w:rsidRPr="00E030F9" w:rsidRDefault="00FD59EB" w:rsidP="00FD59EB">
      <w:pPr>
        <w:pStyle w:val="affc"/>
        <w:spacing w:before="240" w:after="240"/>
      </w:pPr>
      <w:r>
        <w:rPr>
          <w:rFonts w:hint="eastAsia"/>
          <w:szCs w:val="21"/>
        </w:rPr>
        <w:t>术语和定义</w:t>
      </w:r>
    </w:p>
    <w:bookmarkStart w:id="42" w:name="_Toc26986532" w:displacedByCustomXml="next"/>
    <w:bookmarkEnd w:id="42" w:displacedByCustomXml="next"/>
    <w:sdt>
      <w:sdtPr>
        <w:id w:val="-1909835108"/>
        <w:placeholder>
          <w:docPart w:val="C661DC51B0974A67BF021AC6BC0084E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C4733E" w:rsidP="00BA263B">
          <w:pPr>
            <w:pStyle w:val="affffb"/>
            <w:ind w:firstLine="420"/>
          </w:pPr>
          <w:r>
            <w:t>下列术语和定义适用于本文件。</w:t>
          </w:r>
        </w:p>
      </w:sdtContent>
    </w:sdt>
    <w:p w:rsidR="00DD1524" w:rsidRDefault="00DD1524" w:rsidP="00DD1524">
      <w:pPr>
        <w:pStyle w:val="afffffffffff5"/>
        <w:ind w:left="420" w:hangingChars="200" w:hanging="420"/>
        <w:rPr>
          <w:rFonts w:ascii="黑体" w:eastAsia="黑体" w:hAnsi="黑体"/>
          <w:lang w:val="zh-CN"/>
        </w:rPr>
      </w:pPr>
      <w:r w:rsidRPr="00DD1524">
        <w:rPr>
          <w:rFonts w:ascii="黑体" w:eastAsia="黑体" w:hAnsi="黑体"/>
          <w:lang w:val="zh-CN"/>
        </w:rPr>
        <w:br/>
      </w:r>
      <w:bookmarkStart w:id="43" w:name="OLE_LINK6"/>
      <w:r w:rsidR="00EC67E5">
        <w:rPr>
          <w:rFonts w:ascii="黑体" w:eastAsia="黑体" w:hAnsi="黑体" w:hint="eastAsia"/>
        </w:rPr>
        <w:t>青田咖啡</w:t>
      </w:r>
      <w:proofErr w:type="gramStart"/>
      <w:r w:rsidRPr="00DD1524">
        <w:rPr>
          <w:rFonts w:ascii="黑体" w:eastAsia="黑体" w:hAnsi="黑体" w:hint="eastAsia"/>
          <w:lang w:val="zh-CN"/>
        </w:rPr>
        <w:t>品牌门</w:t>
      </w:r>
      <w:proofErr w:type="gramEnd"/>
      <w:r w:rsidRPr="00DD1524">
        <w:rPr>
          <w:rFonts w:ascii="黑体" w:eastAsia="黑体" w:hAnsi="黑体" w:hint="eastAsia"/>
          <w:lang w:val="zh-CN"/>
        </w:rPr>
        <w:t>店</w:t>
      </w:r>
      <w:bookmarkEnd w:id="43"/>
    </w:p>
    <w:p w:rsidR="00DD1524" w:rsidRPr="00DD1524" w:rsidRDefault="0078100C" w:rsidP="00DD1524">
      <w:pPr>
        <w:pStyle w:val="affffb"/>
        <w:ind w:firstLine="420"/>
        <w:rPr>
          <w:lang w:val="zh-CN"/>
        </w:rPr>
      </w:pPr>
      <w:r>
        <w:rPr>
          <w:rFonts w:ascii="Segoe UI" w:hAnsi="Segoe UI" w:cs="Segoe UI" w:hint="eastAsia"/>
          <w:shd w:val="clear" w:color="auto" w:fill="FFFFFF"/>
        </w:rPr>
        <w:t>通</w:t>
      </w:r>
      <w:r>
        <w:rPr>
          <w:rFonts w:ascii="Segoe UI" w:hAnsi="Segoe UI" w:cs="Segoe UI"/>
          <w:shd w:val="clear" w:color="auto" w:fill="FFFFFF"/>
        </w:rPr>
        <w:t>过</w:t>
      </w:r>
      <w:r>
        <w:rPr>
          <w:rFonts w:ascii="Segoe UI" w:hAnsi="Segoe UI" w:cs="Segoe UI" w:hint="eastAsia"/>
          <w:shd w:val="clear" w:color="auto" w:fill="FFFFFF"/>
        </w:rPr>
        <w:t>“</w:t>
      </w:r>
      <w:r>
        <w:rPr>
          <w:rFonts w:ascii="Segoe UI" w:hAnsi="Segoe UI" w:cs="Segoe UI"/>
          <w:shd w:val="clear" w:color="auto" w:fill="FFFFFF"/>
        </w:rPr>
        <w:t>青田县百家咖啡馆提升工程</w:t>
      </w:r>
      <w:r>
        <w:rPr>
          <w:rFonts w:ascii="Segoe UI" w:hAnsi="Segoe UI" w:cs="Segoe UI" w:hint="eastAsia"/>
          <w:shd w:val="clear" w:color="auto" w:fill="FFFFFF"/>
        </w:rPr>
        <w:t>”</w:t>
      </w:r>
      <w:r>
        <w:rPr>
          <w:rFonts w:ascii="Segoe UI" w:hAnsi="Segoe UI" w:cs="Segoe UI"/>
          <w:shd w:val="clear" w:color="auto" w:fill="FFFFFF"/>
        </w:rPr>
        <w:t>认证，悬挂</w:t>
      </w:r>
      <w:r w:rsidR="00EC67E5">
        <w:rPr>
          <w:rFonts w:ascii="Segoe UI" w:hAnsi="Segoe UI" w:cs="Segoe UI" w:hint="eastAsia"/>
          <w:shd w:val="clear" w:color="auto" w:fill="FFFFFF"/>
        </w:rPr>
        <w:t>“</w:t>
      </w:r>
      <w:r w:rsidR="00EC67E5">
        <w:rPr>
          <w:rFonts w:ascii="Segoe UI" w:hAnsi="Segoe UI" w:cs="Segoe UI"/>
          <w:shd w:val="clear" w:color="auto" w:fill="FFFFFF"/>
        </w:rPr>
        <w:t>青田咖啡</w:t>
      </w:r>
      <w:r w:rsidR="00EC67E5">
        <w:rPr>
          <w:rFonts w:ascii="Segoe UI" w:hAnsi="Segoe UI" w:cs="Segoe UI" w:hint="eastAsia"/>
          <w:shd w:val="clear" w:color="auto" w:fill="FFFFFF"/>
        </w:rPr>
        <w:t>”</w:t>
      </w:r>
      <w:r>
        <w:rPr>
          <w:rFonts w:ascii="Segoe UI" w:hAnsi="Segoe UI" w:cs="Segoe UI"/>
          <w:shd w:val="clear" w:color="auto" w:fill="FFFFFF"/>
        </w:rPr>
        <w:t>标识的咖啡馆。</w:t>
      </w:r>
    </w:p>
    <w:p w:rsidR="00046C09" w:rsidRDefault="000B5A41" w:rsidP="00046C09">
      <w:pPr>
        <w:pStyle w:val="affc"/>
        <w:spacing w:before="240" w:after="240"/>
        <w:rPr>
          <w:lang w:val="zh-CN"/>
        </w:rPr>
      </w:pPr>
      <w:r>
        <w:rPr>
          <w:rFonts w:hint="eastAsia"/>
          <w:lang w:val="zh-CN"/>
        </w:rPr>
        <w:t>选址与布局</w:t>
      </w:r>
    </w:p>
    <w:p w:rsidR="00046C09" w:rsidRDefault="00DD1524" w:rsidP="00046C09">
      <w:pPr>
        <w:pStyle w:val="affd"/>
        <w:spacing w:before="120" w:after="120"/>
        <w:rPr>
          <w:lang w:val="zh-CN"/>
        </w:rPr>
      </w:pPr>
      <w:r>
        <w:rPr>
          <w:rFonts w:hint="eastAsia"/>
          <w:lang w:val="zh-CN"/>
        </w:rPr>
        <w:t>选址</w:t>
      </w:r>
    </w:p>
    <w:p w:rsidR="009E36FE" w:rsidRDefault="00FF4D46" w:rsidP="00FF4D46">
      <w:pPr>
        <w:pStyle w:val="afffffffff1"/>
      </w:pPr>
      <w:r>
        <w:rPr>
          <w:rFonts w:hint="eastAsia"/>
        </w:rPr>
        <w:t>应</w:t>
      </w:r>
      <w:r w:rsidR="009E36FE">
        <w:t>选择在商业中心、交通枢纽等</w:t>
      </w:r>
      <w:r>
        <w:rPr>
          <w:rFonts w:hint="eastAsia"/>
        </w:rPr>
        <w:t>人</w:t>
      </w:r>
      <w:r w:rsidR="009E36FE">
        <w:t>流量大、消费能力强的区域。</w:t>
      </w:r>
    </w:p>
    <w:p w:rsidR="00DD1524" w:rsidRPr="00DD1524" w:rsidRDefault="009B62AC" w:rsidP="00FF4D46">
      <w:pPr>
        <w:pStyle w:val="afffffffff1"/>
        <w:rPr>
          <w:lang w:val="zh-CN"/>
        </w:rPr>
      </w:pPr>
      <w:proofErr w:type="gramStart"/>
      <w:r>
        <w:rPr>
          <w:rFonts w:hint="eastAsia"/>
        </w:rPr>
        <w:t>不</w:t>
      </w:r>
      <w:proofErr w:type="gramEnd"/>
      <w:r>
        <w:rPr>
          <w:rFonts w:hint="eastAsia"/>
        </w:rPr>
        <w:t>应</w:t>
      </w:r>
      <w:r w:rsidR="009E36FE">
        <w:t>选择环境嘈杂、卫生条件差或治安不佳的地段。</w:t>
      </w:r>
    </w:p>
    <w:p w:rsidR="00046C09" w:rsidRDefault="00DD1524" w:rsidP="00046C09">
      <w:pPr>
        <w:pStyle w:val="affd"/>
        <w:spacing w:before="120" w:after="120"/>
        <w:rPr>
          <w:lang w:val="zh-CN"/>
        </w:rPr>
      </w:pPr>
      <w:r>
        <w:rPr>
          <w:rFonts w:hint="eastAsia"/>
          <w:lang w:val="zh-CN"/>
        </w:rPr>
        <w:t>布局</w:t>
      </w:r>
    </w:p>
    <w:p w:rsidR="00DD1524" w:rsidRDefault="00FF4D46" w:rsidP="00FF4D46">
      <w:pPr>
        <w:pStyle w:val="afffffffff1"/>
        <w:rPr>
          <w:lang w:val="zh-CN"/>
        </w:rPr>
      </w:pPr>
      <w:r>
        <w:rPr>
          <w:rFonts w:hint="eastAsia"/>
          <w:lang w:val="zh-CN"/>
        </w:rPr>
        <w:t>门店面积不低于</w:t>
      </w:r>
      <w:r w:rsidR="003D0EEB" w:rsidRPr="00064B43">
        <w:rPr>
          <w:lang w:val="zh-CN"/>
        </w:rPr>
        <w:t>20</w:t>
      </w:r>
      <w:r>
        <w:rPr>
          <w:rFonts w:hint="eastAsia"/>
          <w:lang w:val="zh-CN"/>
        </w:rPr>
        <w:t>平方米。</w:t>
      </w:r>
      <w:bookmarkStart w:id="44" w:name="_GoBack"/>
      <w:bookmarkEnd w:id="44"/>
    </w:p>
    <w:p w:rsidR="00FF4D46" w:rsidRPr="00B469EB" w:rsidRDefault="00FF4D46" w:rsidP="00B469EB">
      <w:pPr>
        <w:pStyle w:val="afffffffff1"/>
      </w:pPr>
      <w:r w:rsidRPr="00FF4D46">
        <w:rPr>
          <w:lang w:val="zh-CN"/>
        </w:rPr>
        <w:t>合理划分门店空间，至少应包括咖啡制作区、顾客就餐区、收银区、商品展示区等功能区域</w:t>
      </w:r>
      <w:r w:rsidR="00B469EB">
        <w:rPr>
          <w:rFonts w:hint="eastAsia"/>
          <w:lang w:val="zh-CN"/>
        </w:rPr>
        <w:t>，</w:t>
      </w:r>
      <w:r w:rsidR="00B469EB" w:rsidRPr="00FF4D46">
        <w:rPr>
          <w:lang w:val="zh-CN"/>
        </w:rPr>
        <w:t>就餐区</w:t>
      </w:r>
      <w:r w:rsidR="00B469EB" w:rsidRPr="00B469EB">
        <w:rPr>
          <w:rFonts w:hint="eastAsia"/>
          <w:lang w:val="zh-CN"/>
        </w:rPr>
        <w:t>设置吸烟区和非吸烟区。</w:t>
      </w:r>
      <w:r w:rsidRPr="00FF4D46">
        <w:rPr>
          <w:lang w:val="zh-CN"/>
        </w:rPr>
        <w:t>各区域之间过渡自然，布局流畅</w:t>
      </w:r>
      <w:r w:rsidRPr="00FF4D46">
        <w:rPr>
          <w:rFonts w:hint="eastAsia"/>
          <w:lang w:val="zh-CN"/>
        </w:rPr>
        <w:t>。</w:t>
      </w:r>
    </w:p>
    <w:p w:rsidR="00046C09" w:rsidRDefault="00DD1524" w:rsidP="00046C09">
      <w:pPr>
        <w:pStyle w:val="affd"/>
        <w:spacing w:before="120" w:after="120"/>
        <w:rPr>
          <w:lang w:val="zh-CN"/>
        </w:rPr>
      </w:pPr>
      <w:r>
        <w:rPr>
          <w:rFonts w:hint="eastAsia"/>
          <w:lang w:val="zh-CN"/>
        </w:rPr>
        <w:t>装饰</w:t>
      </w:r>
    </w:p>
    <w:p w:rsidR="004A5F32" w:rsidRDefault="004A5F32" w:rsidP="004A5F32">
      <w:pPr>
        <w:pStyle w:val="afffffffff1"/>
        <w:rPr>
          <w:shd w:val="clear" w:color="auto" w:fill="FFFFFF"/>
        </w:rPr>
      </w:pPr>
      <w:r w:rsidRPr="005F3593">
        <w:rPr>
          <w:shd w:val="clear" w:color="auto" w:fill="FFFFFF"/>
        </w:rPr>
        <w:t>门店招牌应采用</w:t>
      </w:r>
      <w:r>
        <w:rPr>
          <w:rFonts w:hint="eastAsia"/>
          <w:shd w:val="clear" w:color="auto" w:fill="FFFFFF"/>
        </w:rPr>
        <w:t>青田咖啡</w:t>
      </w:r>
      <w:r w:rsidRPr="005F3593">
        <w:rPr>
          <w:shd w:val="clear" w:color="auto" w:fill="FFFFFF"/>
        </w:rPr>
        <w:t>品牌标识</w:t>
      </w:r>
      <w:r>
        <w:rPr>
          <w:rFonts w:hint="eastAsia"/>
          <w:shd w:val="clear" w:color="auto" w:fill="FFFFFF"/>
        </w:rPr>
        <w:t>。</w:t>
      </w:r>
    </w:p>
    <w:p w:rsidR="00DD1524" w:rsidRDefault="004A5F32" w:rsidP="004A5F32">
      <w:pPr>
        <w:pStyle w:val="afffffffff1"/>
        <w:rPr>
          <w:shd w:val="clear" w:color="auto" w:fill="FFFFFF"/>
        </w:rPr>
      </w:pPr>
      <w:r>
        <w:rPr>
          <w:rFonts w:hint="eastAsia"/>
          <w:shd w:val="clear" w:color="auto" w:fill="FFFFFF"/>
        </w:rPr>
        <w:t>整体风格应</w:t>
      </w:r>
      <w:r w:rsidRPr="005F3593">
        <w:rPr>
          <w:shd w:val="clear" w:color="auto" w:fill="FFFFFF"/>
        </w:rPr>
        <w:t>融入青田侨乡特色元素，如欧式建筑造型、彩色玻璃、侨乡文化艺术品等</w:t>
      </w:r>
      <w:r>
        <w:rPr>
          <w:rFonts w:hint="eastAsia"/>
          <w:shd w:val="clear" w:color="auto" w:fill="FFFFFF"/>
        </w:rPr>
        <w:t>。</w:t>
      </w:r>
    </w:p>
    <w:p w:rsidR="004A5F32" w:rsidRPr="00B469EB" w:rsidRDefault="004A5F32" w:rsidP="00B469EB">
      <w:pPr>
        <w:pStyle w:val="afffffffff1"/>
      </w:pPr>
      <w:r w:rsidRPr="005F3593">
        <w:rPr>
          <w:shd w:val="clear" w:color="auto" w:fill="FFFFFF"/>
        </w:rPr>
        <w:t>墙面可悬挂青田侨乡老照片、</w:t>
      </w:r>
      <w:r>
        <w:rPr>
          <w:rFonts w:hint="eastAsia"/>
          <w:shd w:val="clear" w:color="auto" w:fill="FFFFFF"/>
        </w:rPr>
        <w:t>青田</w:t>
      </w:r>
      <w:r w:rsidRPr="005F3593">
        <w:rPr>
          <w:shd w:val="clear" w:color="auto" w:fill="FFFFFF"/>
        </w:rPr>
        <w:t>咖啡文化海报</w:t>
      </w:r>
      <w:r w:rsidR="00B469EB">
        <w:rPr>
          <w:rFonts w:hint="eastAsia"/>
          <w:shd w:val="clear" w:color="auto" w:fill="FFFFFF"/>
        </w:rPr>
        <w:t>、</w:t>
      </w:r>
      <w:r w:rsidR="00B469EB" w:rsidRPr="00B469EB">
        <w:rPr>
          <w:rFonts w:ascii="Calibri" w:hAnsi="Calibri" w:hint="eastAsia"/>
          <w:szCs w:val="21"/>
          <w:shd w:val="clear" w:color="auto" w:fill="FFFFFF"/>
        </w:rPr>
        <w:t>青田意式咖啡制作标准</w:t>
      </w:r>
      <w:r w:rsidRPr="005F3593">
        <w:rPr>
          <w:shd w:val="clear" w:color="auto" w:fill="FFFFFF"/>
        </w:rPr>
        <w:t>等，展示品牌文化内涵。</w:t>
      </w:r>
    </w:p>
    <w:p w:rsidR="004A5F32" w:rsidRPr="00DD1524" w:rsidRDefault="004A5F32" w:rsidP="004A5F32">
      <w:pPr>
        <w:pStyle w:val="afffffffff1"/>
        <w:rPr>
          <w:lang w:val="zh-CN"/>
        </w:rPr>
      </w:pPr>
      <w:r w:rsidRPr="005F3593">
        <w:rPr>
          <w:shd w:val="clear" w:color="auto" w:fill="FFFFFF"/>
        </w:rPr>
        <w:t>设置陈列架、展示柜，用于展示咖啡豆、咖啡器具、青田</w:t>
      </w:r>
      <w:r>
        <w:rPr>
          <w:rFonts w:hint="eastAsia"/>
          <w:shd w:val="clear" w:color="auto" w:fill="FFFFFF"/>
        </w:rPr>
        <w:t>咖啡</w:t>
      </w:r>
      <w:r w:rsidRPr="005F3593">
        <w:rPr>
          <w:shd w:val="clear" w:color="auto" w:fill="FFFFFF"/>
        </w:rPr>
        <w:t>文</w:t>
      </w:r>
      <w:proofErr w:type="gramStart"/>
      <w:r w:rsidRPr="005F3593">
        <w:rPr>
          <w:shd w:val="clear" w:color="auto" w:fill="FFFFFF"/>
        </w:rPr>
        <w:t>创产品</w:t>
      </w:r>
      <w:proofErr w:type="gramEnd"/>
      <w:r w:rsidRPr="005F3593">
        <w:rPr>
          <w:shd w:val="clear" w:color="auto" w:fill="FFFFFF"/>
        </w:rPr>
        <w:t>等商品</w:t>
      </w:r>
      <w:r>
        <w:rPr>
          <w:rFonts w:hint="eastAsia"/>
          <w:shd w:val="clear" w:color="auto" w:fill="FFFFFF"/>
        </w:rPr>
        <w:t>。</w:t>
      </w:r>
    </w:p>
    <w:p w:rsidR="00A66BAD" w:rsidRDefault="003A3E6E" w:rsidP="00A66BAD">
      <w:pPr>
        <w:pStyle w:val="affc"/>
        <w:spacing w:before="240" w:after="240"/>
        <w:rPr>
          <w:lang w:val="zh-CN"/>
        </w:rPr>
      </w:pPr>
      <w:r>
        <w:rPr>
          <w:rFonts w:hint="eastAsia"/>
          <w:lang w:val="zh-CN"/>
        </w:rPr>
        <w:t>设备与器具</w:t>
      </w:r>
    </w:p>
    <w:p w:rsidR="00A66BAD" w:rsidRDefault="00716C49" w:rsidP="00716C49">
      <w:pPr>
        <w:pStyle w:val="affd"/>
        <w:spacing w:before="120" w:after="120"/>
        <w:rPr>
          <w:lang w:val="zh-CN"/>
        </w:rPr>
      </w:pPr>
      <w:r>
        <w:rPr>
          <w:rFonts w:hint="eastAsia"/>
          <w:lang w:val="zh-CN"/>
        </w:rPr>
        <w:t>咖啡制作设备</w:t>
      </w:r>
    </w:p>
    <w:p w:rsidR="00770E85" w:rsidRPr="005F3593" w:rsidRDefault="00770E85" w:rsidP="00D3257E">
      <w:pPr>
        <w:pStyle w:val="afffffffff1"/>
        <w:rPr>
          <w:shd w:val="clear" w:color="auto" w:fill="FFFFFF"/>
        </w:rPr>
      </w:pPr>
      <w:r w:rsidRPr="005F3593">
        <w:rPr>
          <w:shd w:val="clear" w:color="auto" w:fill="FFFFFF"/>
        </w:rPr>
        <w:t>应选用专业的意式咖啡机，具备稳定的水温控制、精准的压力调节功能，能够制作出高品质的意式浓缩咖啡。根据门店规模与客流量，选择咖啡机的型号与数量。</w:t>
      </w:r>
    </w:p>
    <w:p w:rsidR="00770E85" w:rsidRPr="005F3593" w:rsidRDefault="00770E85" w:rsidP="00D3257E">
      <w:pPr>
        <w:pStyle w:val="afffffffff1"/>
        <w:rPr>
          <w:shd w:val="clear" w:color="auto" w:fill="FFFFFF"/>
        </w:rPr>
      </w:pPr>
      <w:r w:rsidRPr="005F3593">
        <w:rPr>
          <w:shd w:val="clear" w:color="auto" w:fill="FFFFFF"/>
        </w:rPr>
        <w:t>配备专业的咖啡豆研磨机，与咖啡机相匹配，能够根据不同咖啡制作需求，精确调整研磨度。</w:t>
      </w:r>
    </w:p>
    <w:p w:rsidR="00716C49" w:rsidRPr="00716C49" w:rsidRDefault="00FC0D91" w:rsidP="00D3257E">
      <w:pPr>
        <w:pStyle w:val="afffffffff1"/>
        <w:rPr>
          <w:lang w:val="zh-CN"/>
        </w:rPr>
      </w:pPr>
      <w:r>
        <w:rPr>
          <w:rFonts w:hint="eastAsia"/>
          <w:shd w:val="clear" w:color="auto" w:fill="FFFFFF"/>
        </w:rPr>
        <w:lastRenderedPageBreak/>
        <w:t>宜</w:t>
      </w:r>
      <w:r w:rsidR="00770E85" w:rsidRPr="005F3593">
        <w:rPr>
          <w:shd w:val="clear" w:color="auto" w:fill="FFFFFF"/>
        </w:rPr>
        <w:t>配备咖啡秤、拉花缸、</w:t>
      </w:r>
      <w:proofErr w:type="gramStart"/>
      <w:r w:rsidR="00770E85" w:rsidRPr="005F3593">
        <w:rPr>
          <w:shd w:val="clear" w:color="auto" w:fill="FFFFFF"/>
        </w:rPr>
        <w:t>奶泡器</w:t>
      </w:r>
      <w:proofErr w:type="gramEnd"/>
      <w:r w:rsidR="00770E85" w:rsidRPr="005F3593">
        <w:rPr>
          <w:shd w:val="clear" w:color="auto" w:fill="FFFFFF"/>
        </w:rPr>
        <w:t>、咖啡杯</w:t>
      </w:r>
      <w:proofErr w:type="gramStart"/>
      <w:r w:rsidR="00770E85" w:rsidRPr="005F3593">
        <w:rPr>
          <w:shd w:val="clear" w:color="auto" w:fill="FFFFFF"/>
        </w:rPr>
        <w:t>温杯器</w:t>
      </w:r>
      <w:proofErr w:type="gramEnd"/>
      <w:r w:rsidR="00770E85" w:rsidRPr="005F3593">
        <w:rPr>
          <w:shd w:val="clear" w:color="auto" w:fill="FFFFFF"/>
        </w:rPr>
        <w:t>等辅助设备。</w:t>
      </w:r>
    </w:p>
    <w:p w:rsidR="00A66BAD" w:rsidRDefault="00716C49" w:rsidP="00716C49">
      <w:pPr>
        <w:pStyle w:val="affd"/>
        <w:spacing w:before="120" w:after="120"/>
        <w:rPr>
          <w:lang w:val="zh-CN"/>
        </w:rPr>
      </w:pPr>
      <w:r>
        <w:rPr>
          <w:rFonts w:hint="eastAsia"/>
          <w:lang w:val="zh-CN"/>
        </w:rPr>
        <w:t>咖啡器具</w:t>
      </w:r>
    </w:p>
    <w:p w:rsidR="001B5556" w:rsidRPr="005F3593" w:rsidRDefault="001B5556" w:rsidP="00CD3D2C">
      <w:pPr>
        <w:pStyle w:val="afffffffff1"/>
        <w:rPr>
          <w:shd w:val="clear" w:color="auto" w:fill="FFFFFF"/>
        </w:rPr>
      </w:pPr>
      <w:r w:rsidRPr="005F3593">
        <w:rPr>
          <w:shd w:val="clear" w:color="auto" w:fill="FFFFFF"/>
        </w:rPr>
        <w:t>选用高品质的陶瓷咖啡杯、马克杯，杯具上应印有青田咖啡品牌标识。根据不同咖啡品类，配备相应尺寸与形状的杯具，如浓缩咖啡杯、拿铁杯、卡布奇诺杯等。</w:t>
      </w:r>
    </w:p>
    <w:p w:rsidR="001B5556" w:rsidRPr="005F3593" w:rsidRDefault="001B5556" w:rsidP="00CD3D2C">
      <w:pPr>
        <w:pStyle w:val="afffffffff1"/>
        <w:rPr>
          <w:shd w:val="clear" w:color="auto" w:fill="FFFFFF"/>
        </w:rPr>
      </w:pPr>
      <w:r w:rsidRPr="005F3593">
        <w:rPr>
          <w:shd w:val="clear" w:color="auto" w:fill="FFFFFF"/>
        </w:rPr>
        <w:t>提供配套的咖啡勺、搅拌棒，材质可为不锈钢、木质或塑料，造型简洁美观，便于顾客使用。</w:t>
      </w:r>
    </w:p>
    <w:p w:rsidR="00716C49" w:rsidRPr="00716C49" w:rsidRDefault="00CD3D2C" w:rsidP="00CD3D2C">
      <w:pPr>
        <w:pStyle w:val="afffffffff1"/>
        <w:rPr>
          <w:lang w:val="zh-CN"/>
        </w:rPr>
      </w:pPr>
      <w:r>
        <w:rPr>
          <w:rFonts w:hint="eastAsia"/>
          <w:shd w:val="clear" w:color="auto" w:fill="FFFFFF"/>
        </w:rPr>
        <w:t>配备</w:t>
      </w:r>
      <w:r w:rsidR="001B5556" w:rsidRPr="005F3593">
        <w:rPr>
          <w:shd w:val="clear" w:color="auto" w:fill="FFFFFF"/>
        </w:rPr>
        <w:t>密封性能良好的咖啡豆储存容器，材质为金属或食品级塑料。储存容器上应标明咖啡豆品种、烘焙日期、保质期等信息。</w:t>
      </w:r>
    </w:p>
    <w:p w:rsidR="00A66BAD" w:rsidRDefault="00716C49" w:rsidP="00716C49">
      <w:pPr>
        <w:pStyle w:val="affd"/>
        <w:spacing w:before="120" w:after="120"/>
        <w:rPr>
          <w:lang w:val="zh-CN"/>
        </w:rPr>
      </w:pPr>
      <w:r>
        <w:rPr>
          <w:rFonts w:hint="eastAsia"/>
          <w:lang w:val="zh-CN"/>
        </w:rPr>
        <w:t>其他设备</w:t>
      </w:r>
    </w:p>
    <w:p w:rsidR="00CD3D2C" w:rsidRPr="005F3593" w:rsidRDefault="00CD3D2C" w:rsidP="00C61A9A">
      <w:pPr>
        <w:pStyle w:val="afffffffff1"/>
        <w:rPr>
          <w:shd w:val="clear" w:color="auto" w:fill="FFFFFF"/>
        </w:rPr>
      </w:pPr>
      <w:r w:rsidRPr="005F3593">
        <w:rPr>
          <w:shd w:val="clear" w:color="auto" w:fill="FFFFFF"/>
        </w:rPr>
        <w:t>配备冰箱、冰柜等冷藏设备，用于储存牛奶、奶油、水果等易变质食材。</w:t>
      </w:r>
    </w:p>
    <w:p w:rsidR="00716C49" w:rsidRPr="00716C49" w:rsidRDefault="00C61A9A" w:rsidP="00C61A9A">
      <w:pPr>
        <w:pStyle w:val="afffffffff1"/>
        <w:rPr>
          <w:lang w:val="zh-CN"/>
        </w:rPr>
      </w:pPr>
      <w:r>
        <w:t>配备空调、音响设备、</w:t>
      </w:r>
      <w:r>
        <w:rPr>
          <w:rFonts w:hint="eastAsia"/>
        </w:rPr>
        <w:t>无线网络</w:t>
      </w:r>
      <w:r>
        <w:t>、充电插座等设施，为顾客提供舒适的消费环境。</w:t>
      </w:r>
    </w:p>
    <w:p w:rsidR="00A33579" w:rsidRDefault="00A33579" w:rsidP="00A33579">
      <w:pPr>
        <w:pStyle w:val="affc"/>
        <w:spacing w:before="240" w:after="240"/>
        <w:rPr>
          <w:shd w:val="clear" w:color="auto" w:fill="FFFFFF"/>
        </w:rPr>
      </w:pPr>
      <w:r w:rsidRPr="005F3593">
        <w:rPr>
          <w:shd w:val="clear" w:color="auto" w:fill="FFFFFF"/>
        </w:rPr>
        <w:t>咖啡</w:t>
      </w:r>
      <w:r>
        <w:rPr>
          <w:rFonts w:hint="eastAsia"/>
          <w:shd w:val="clear" w:color="auto" w:fill="FFFFFF"/>
        </w:rPr>
        <w:t>豆</w:t>
      </w:r>
      <w:r w:rsidRPr="005F3593">
        <w:rPr>
          <w:shd w:val="clear" w:color="auto" w:fill="FFFFFF"/>
        </w:rPr>
        <w:t>与饮品管理</w:t>
      </w:r>
    </w:p>
    <w:p w:rsidR="00A33579" w:rsidRDefault="00A33579" w:rsidP="00A33579">
      <w:pPr>
        <w:pStyle w:val="affd"/>
        <w:spacing w:before="120" w:after="120"/>
      </w:pPr>
      <w:r>
        <w:rPr>
          <w:rFonts w:hint="eastAsia"/>
        </w:rPr>
        <w:t>咖啡豆</w:t>
      </w:r>
    </w:p>
    <w:p w:rsidR="00B469EB" w:rsidRDefault="00B469EB" w:rsidP="00E72320">
      <w:pPr>
        <w:pStyle w:val="afffffffff1"/>
        <w:rPr>
          <w:kern w:val="2"/>
          <w:szCs w:val="21"/>
        </w:rPr>
      </w:pPr>
      <w:r>
        <w:rPr>
          <w:rFonts w:hint="eastAsia"/>
        </w:rPr>
        <w:t>应使用高品质的青田咖啡豆。</w:t>
      </w:r>
      <w:r w:rsidR="00E72320" w:rsidRPr="005F3593">
        <w:rPr>
          <w:shd w:val="clear" w:color="auto" w:fill="FFFFFF"/>
        </w:rPr>
        <w:t>应以意式拼配咖啡豆为主，拼配比例应符合</w:t>
      </w:r>
      <w:r w:rsidR="00E72320">
        <w:rPr>
          <w:rFonts w:hint="eastAsia"/>
          <w:shd w:val="clear" w:color="auto" w:fill="FFFFFF"/>
        </w:rPr>
        <w:t>青田咖啡</w:t>
      </w:r>
      <w:r w:rsidR="00E72320" w:rsidRPr="005F3593">
        <w:rPr>
          <w:shd w:val="clear" w:color="auto" w:fill="FFFFFF"/>
        </w:rPr>
        <w:t>口味要求。</w:t>
      </w:r>
    </w:p>
    <w:p w:rsidR="00B469EB" w:rsidRDefault="00B469EB" w:rsidP="00B469EB">
      <w:pPr>
        <w:pStyle w:val="afffffffff1"/>
        <w:rPr>
          <w:kern w:val="2"/>
          <w:szCs w:val="21"/>
        </w:rPr>
      </w:pPr>
      <w:r>
        <w:rPr>
          <w:rFonts w:hint="eastAsia"/>
        </w:rPr>
        <w:t>应提供</w:t>
      </w:r>
      <w:r>
        <w:rPr>
          <w:rFonts w:cs="Calibri" w:hint="eastAsia"/>
        </w:rPr>
        <w:t>X</w:t>
      </w:r>
      <w:r>
        <w:rPr>
          <w:rFonts w:hint="eastAsia"/>
        </w:rPr>
        <w:t>种以上不同品种的咖啡豆供顾客选择。</w:t>
      </w:r>
    </w:p>
    <w:p w:rsidR="00A33579" w:rsidRDefault="00A33579" w:rsidP="00A33579">
      <w:pPr>
        <w:pStyle w:val="affd"/>
        <w:spacing w:before="120" w:after="120"/>
      </w:pPr>
      <w:r>
        <w:rPr>
          <w:rFonts w:hint="eastAsia"/>
        </w:rPr>
        <w:t>咖啡饮品</w:t>
      </w:r>
    </w:p>
    <w:p w:rsidR="00A33579" w:rsidRDefault="00F143AD" w:rsidP="00296266">
      <w:pPr>
        <w:pStyle w:val="afffffffff1"/>
        <w:rPr>
          <w:shd w:val="clear" w:color="auto" w:fill="FFFFFF"/>
        </w:rPr>
      </w:pPr>
      <w:r w:rsidRPr="005F3593">
        <w:rPr>
          <w:shd w:val="clear" w:color="auto" w:fill="FFFFFF"/>
        </w:rPr>
        <w:t>门店饮品以咖啡为主，应提供多种经典咖啡品类，如意式浓缩咖啡、拿铁、卡布奇诺、美式咖啡、摩卡等。</w:t>
      </w:r>
    </w:p>
    <w:p w:rsidR="00F143AD" w:rsidRPr="00A33579" w:rsidRDefault="00296266" w:rsidP="00296266">
      <w:pPr>
        <w:pStyle w:val="afffffffff1"/>
      </w:pPr>
      <w:r w:rsidRPr="00296266">
        <w:rPr>
          <w:rFonts w:hint="eastAsia"/>
          <w:shd w:val="clear" w:color="auto" w:fill="FFFFFF"/>
        </w:rPr>
        <w:t>现磨浓缩咖啡</w:t>
      </w:r>
      <w:r w:rsidR="00F143AD" w:rsidRPr="005F3593">
        <w:rPr>
          <w:shd w:val="clear" w:color="auto" w:fill="FFFFFF"/>
        </w:rPr>
        <w:t>制作规范</w:t>
      </w:r>
      <w:r w:rsidR="00F143AD">
        <w:rPr>
          <w:rFonts w:hint="eastAsia"/>
          <w:shd w:val="clear" w:color="auto" w:fill="FFFFFF"/>
        </w:rPr>
        <w:t>应符合</w:t>
      </w:r>
      <w:r w:rsidRPr="00296266">
        <w:rPr>
          <w:shd w:val="clear" w:color="auto" w:fill="FFFFFF"/>
        </w:rPr>
        <w:t>DJG331121/T 001</w:t>
      </w:r>
      <w:r>
        <w:rPr>
          <w:rFonts w:hint="eastAsia"/>
          <w:shd w:val="clear" w:color="auto" w:fill="FFFFFF"/>
        </w:rPr>
        <w:t>的要求。</w:t>
      </w:r>
    </w:p>
    <w:p w:rsidR="007C1659" w:rsidRDefault="00716C49" w:rsidP="007C1659">
      <w:pPr>
        <w:pStyle w:val="affc"/>
        <w:spacing w:before="240" w:after="240"/>
        <w:rPr>
          <w:lang w:val="zh-CN"/>
        </w:rPr>
      </w:pPr>
      <w:r>
        <w:rPr>
          <w:rFonts w:hint="eastAsia"/>
          <w:lang w:val="zh-CN"/>
        </w:rPr>
        <w:t>人员管理</w:t>
      </w:r>
      <w:r w:rsidR="00C37CE5">
        <w:rPr>
          <w:rFonts w:hint="eastAsia"/>
          <w:lang w:val="zh-CN"/>
        </w:rPr>
        <w:t>与服务</w:t>
      </w:r>
    </w:p>
    <w:p w:rsidR="007C1659" w:rsidRDefault="00716C49" w:rsidP="00653A35">
      <w:pPr>
        <w:pStyle w:val="affd"/>
        <w:spacing w:before="120" w:after="120"/>
        <w:rPr>
          <w:lang w:val="zh-CN"/>
        </w:rPr>
      </w:pPr>
      <w:r>
        <w:rPr>
          <w:rFonts w:hint="eastAsia"/>
          <w:lang w:val="zh-CN"/>
        </w:rPr>
        <w:t>人员配置</w:t>
      </w:r>
    </w:p>
    <w:p w:rsidR="009B1A61" w:rsidRDefault="0083142F" w:rsidP="0083142F">
      <w:pPr>
        <w:pStyle w:val="afffffffff1"/>
      </w:pPr>
      <w:r>
        <w:rPr>
          <w:rFonts w:hint="eastAsia"/>
        </w:rPr>
        <w:t>应</w:t>
      </w:r>
      <w:r>
        <w:t>配备店长1名，</w:t>
      </w:r>
      <w:proofErr w:type="gramStart"/>
      <w:r>
        <w:t>咖啡师</w:t>
      </w:r>
      <w:proofErr w:type="gramEnd"/>
      <w:r w:rsidR="00DF2A1E" w:rsidRPr="00DF2A1E">
        <w:t>2</w:t>
      </w:r>
      <w:r w:rsidRPr="00DF2A1E">
        <w:t>名，服务员</w:t>
      </w:r>
      <w:r w:rsidR="00DF2A1E" w:rsidRPr="00DF2A1E">
        <w:t>1</w:t>
      </w:r>
      <w:r>
        <w:t>名。</w:t>
      </w:r>
    </w:p>
    <w:p w:rsidR="0083142F" w:rsidRPr="009B1A61" w:rsidRDefault="0083142F" w:rsidP="0083142F">
      <w:pPr>
        <w:pStyle w:val="afffffffff1"/>
        <w:rPr>
          <w:lang w:val="zh-CN"/>
        </w:rPr>
      </w:pPr>
      <w:proofErr w:type="gramStart"/>
      <w:r>
        <w:t>咖啡师</w:t>
      </w:r>
      <w:proofErr w:type="gramEnd"/>
      <w:r w:rsidR="009B62AC">
        <w:rPr>
          <w:rFonts w:hint="eastAsia"/>
        </w:rPr>
        <w:t>应</w:t>
      </w:r>
      <w:r>
        <w:t>取得</w:t>
      </w:r>
      <w:r>
        <w:rPr>
          <w:rFonts w:hint="eastAsia"/>
        </w:rPr>
        <w:t>咖啡</w:t>
      </w:r>
      <w:r>
        <w:t>相关</w:t>
      </w:r>
      <w:r w:rsidRPr="0083142F">
        <w:rPr>
          <w:rFonts w:hint="eastAsia"/>
        </w:rPr>
        <w:t>职业技能等级证书</w:t>
      </w:r>
      <w:r>
        <w:t>后方可上岗</w:t>
      </w:r>
      <w:r>
        <w:rPr>
          <w:rFonts w:hint="eastAsia"/>
        </w:rPr>
        <w:t>，</w:t>
      </w:r>
      <w:r>
        <w:t>服务员</w:t>
      </w:r>
      <w:r>
        <w:rPr>
          <w:rFonts w:hint="eastAsia"/>
        </w:rPr>
        <w:t>应具备</w:t>
      </w:r>
      <w:r>
        <w:t>健康证</w:t>
      </w:r>
      <w:r>
        <w:rPr>
          <w:rFonts w:hint="eastAsia"/>
        </w:rPr>
        <w:t>。</w:t>
      </w:r>
    </w:p>
    <w:p w:rsidR="00653A35" w:rsidRDefault="00716C49" w:rsidP="00653A35">
      <w:pPr>
        <w:pStyle w:val="affd"/>
        <w:spacing w:before="120" w:after="120"/>
        <w:rPr>
          <w:lang w:val="zh-CN"/>
        </w:rPr>
      </w:pPr>
      <w:r>
        <w:rPr>
          <w:rFonts w:hint="eastAsia"/>
          <w:lang w:val="zh-CN"/>
        </w:rPr>
        <w:t>人员培训</w:t>
      </w:r>
    </w:p>
    <w:p w:rsidR="00074A3E" w:rsidRDefault="00074A3E" w:rsidP="0083142F">
      <w:pPr>
        <w:pStyle w:val="afffffffff1"/>
      </w:pPr>
      <w:r>
        <w:t>所有员工</w:t>
      </w:r>
      <w:r w:rsidR="009B62AC">
        <w:rPr>
          <w:rFonts w:hint="eastAsia"/>
        </w:rPr>
        <w:t>应</w:t>
      </w:r>
      <w:r>
        <w:t>经过青田咖啡品牌的专业培训，包括咖啡制作、服务礼仪、食品安全等内容。</w:t>
      </w:r>
    </w:p>
    <w:p w:rsidR="00042B0D" w:rsidRDefault="00042B0D" w:rsidP="00042B0D">
      <w:pPr>
        <w:pStyle w:val="afffffffff1"/>
        <w:rPr>
          <w:kern w:val="2"/>
        </w:rPr>
      </w:pPr>
      <w:r>
        <w:rPr>
          <w:rFonts w:hint="eastAsia"/>
        </w:rPr>
        <w:t>组织</w:t>
      </w:r>
      <w:proofErr w:type="gramStart"/>
      <w:r>
        <w:rPr>
          <w:rFonts w:hint="eastAsia"/>
        </w:rPr>
        <w:t>咖啡师</w:t>
      </w:r>
      <w:proofErr w:type="gramEnd"/>
      <w:r>
        <w:rPr>
          <w:rFonts w:hint="eastAsia"/>
        </w:rPr>
        <w:t>参加咖啡相关技能大赛、加西餐产业中心的人才培养计划等。</w:t>
      </w:r>
    </w:p>
    <w:p w:rsidR="00046C09" w:rsidRDefault="009B1A61" w:rsidP="009B1A61">
      <w:pPr>
        <w:pStyle w:val="affd"/>
        <w:spacing w:before="120" w:after="120"/>
        <w:rPr>
          <w:lang w:val="zh-CN"/>
        </w:rPr>
      </w:pPr>
      <w:r>
        <w:rPr>
          <w:rFonts w:hint="eastAsia"/>
          <w:lang w:val="zh-CN"/>
        </w:rPr>
        <w:t>人员要求</w:t>
      </w:r>
    </w:p>
    <w:p w:rsidR="00891A66" w:rsidRDefault="00891A66" w:rsidP="00891A66">
      <w:pPr>
        <w:pStyle w:val="afffffffff1"/>
      </w:pPr>
      <w:r>
        <w:t>员工</w:t>
      </w:r>
      <w:bookmarkStart w:id="45" w:name="OLE_LINK4"/>
      <w:r w:rsidR="009B62AC">
        <w:rPr>
          <w:rFonts w:hint="eastAsia"/>
        </w:rPr>
        <w:t>应</w:t>
      </w:r>
      <w:bookmarkEnd w:id="45"/>
      <w:r>
        <w:t>统一着装，佩戴工作牌，保持良好的仪容仪表。</w:t>
      </w:r>
    </w:p>
    <w:p w:rsidR="00891A66" w:rsidRPr="00891A66" w:rsidRDefault="00891A66" w:rsidP="00891A66">
      <w:pPr>
        <w:pStyle w:val="afffffffff1"/>
        <w:rPr>
          <w:lang w:val="zh-CN"/>
        </w:rPr>
      </w:pPr>
      <w:r>
        <w:t>服务态度热情周到，主动为顾客提供帮助</w:t>
      </w:r>
      <w:r>
        <w:rPr>
          <w:rFonts w:hint="eastAsia"/>
        </w:rPr>
        <w:t>。</w:t>
      </w:r>
    </w:p>
    <w:p w:rsidR="00516C11" w:rsidRDefault="00891A66" w:rsidP="00891A66">
      <w:pPr>
        <w:pStyle w:val="afffffffff1"/>
        <w:rPr>
          <w:lang w:val="zh-CN"/>
        </w:rPr>
      </w:pPr>
      <w:r>
        <w:rPr>
          <w:lang w:val="zh-CN"/>
        </w:rPr>
        <w:t>应具备</w:t>
      </w:r>
      <w:r>
        <w:rPr>
          <w:rFonts w:hint="eastAsia"/>
          <w:lang w:val="zh-CN"/>
        </w:rPr>
        <w:t>青田</w:t>
      </w:r>
      <w:r>
        <w:rPr>
          <w:lang w:val="zh-CN"/>
        </w:rPr>
        <w:t>咖啡</w:t>
      </w:r>
      <w:r>
        <w:rPr>
          <w:rFonts w:hint="eastAsia"/>
          <w:lang w:val="zh-CN"/>
        </w:rPr>
        <w:t>知识，能</w:t>
      </w:r>
      <w:r>
        <w:rPr>
          <w:lang w:val="zh-CN"/>
        </w:rPr>
        <w:t>介绍</w:t>
      </w:r>
      <w:r>
        <w:rPr>
          <w:rFonts w:hint="eastAsia"/>
          <w:lang w:val="zh-CN"/>
        </w:rPr>
        <w:t>青田咖啡</w:t>
      </w:r>
      <w:r>
        <w:rPr>
          <w:lang w:val="zh-CN"/>
        </w:rPr>
        <w:t>文化，推广</w:t>
      </w:r>
      <w:r w:rsidRPr="002B518C">
        <w:rPr>
          <w:rFonts w:hint="eastAsia"/>
          <w:lang w:val="zh-CN"/>
        </w:rPr>
        <w:t>青田供应的咖啡豆原料</w:t>
      </w:r>
      <w:r>
        <w:rPr>
          <w:rFonts w:hint="eastAsia"/>
          <w:lang w:val="zh-CN"/>
        </w:rPr>
        <w:t>。</w:t>
      </w:r>
    </w:p>
    <w:p w:rsidR="00C37CE5" w:rsidRDefault="00C37CE5" w:rsidP="00C37CE5">
      <w:pPr>
        <w:pStyle w:val="affd"/>
        <w:spacing w:before="120" w:after="120"/>
        <w:rPr>
          <w:lang w:val="zh-CN"/>
        </w:rPr>
      </w:pPr>
      <w:r>
        <w:rPr>
          <w:rFonts w:hint="eastAsia"/>
          <w:lang w:val="zh-CN"/>
        </w:rPr>
        <w:t>服务要求</w:t>
      </w:r>
    </w:p>
    <w:p w:rsidR="00042B0D" w:rsidRDefault="00042B0D" w:rsidP="00042B0D">
      <w:pPr>
        <w:pStyle w:val="afffffffff1"/>
      </w:pPr>
      <w:r>
        <w:t>顾客进店后，服务员</w:t>
      </w:r>
      <w:r w:rsidR="009B62AC">
        <w:rPr>
          <w:rFonts w:hint="eastAsia"/>
        </w:rPr>
        <w:t>应</w:t>
      </w:r>
      <w:r>
        <w:t>在30秒内主动问候。</w:t>
      </w:r>
    </w:p>
    <w:p w:rsidR="00042B0D" w:rsidRDefault="00042B0D" w:rsidP="00042B0D">
      <w:pPr>
        <w:pStyle w:val="afffffffff1"/>
      </w:pPr>
      <w:proofErr w:type="gramStart"/>
      <w:r>
        <w:t>点单后</w:t>
      </w:r>
      <w:proofErr w:type="gramEnd"/>
      <w:r>
        <w:t>，咖啡</w:t>
      </w:r>
      <w:r w:rsidR="009B62AC">
        <w:rPr>
          <w:rFonts w:hint="eastAsia"/>
        </w:rPr>
        <w:t>应</w:t>
      </w:r>
      <w:r>
        <w:t>在5分钟内制作完成并上桌。</w:t>
      </w:r>
    </w:p>
    <w:p w:rsidR="00B15492" w:rsidRPr="00C37CE5" w:rsidRDefault="00B15492" w:rsidP="00C37CE5">
      <w:pPr>
        <w:pStyle w:val="affc"/>
        <w:spacing w:before="240" w:after="240"/>
        <w:rPr>
          <w:lang w:val="zh-CN"/>
        </w:rPr>
      </w:pPr>
      <w:r>
        <w:t>卫生</w:t>
      </w:r>
      <w:r w:rsidR="00A823C1">
        <w:rPr>
          <w:rFonts w:hint="eastAsia"/>
        </w:rPr>
        <w:t>与</w:t>
      </w:r>
      <w:r>
        <w:t>安全</w:t>
      </w:r>
    </w:p>
    <w:p w:rsidR="001D212F" w:rsidRDefault="00B15492" w:rsidP="00B15492">
      <w:pPr>
        <w:pStyle w:val="affd"/>
        <w:spacing w:before="120" w:after="120"/>
      </w:pPr>
      <w:r>
        <w:t>环境卫生</w:t>
      </w:r>
    </w:p>
    <w:p w:rsidR="005077AF" w:rsidRDefault="005077AF" w:rsidP="005077AF">
      <w:pPr>
        <w:pStyle w:val="afffffffff1"/>
      </w:pPr>
      <w:r>
        <w:t>店内</w:t>
      </w:r>
      <w:r w:rsidR="0091170B">
        <w:rPr>
          <w:rFonts w:hint="eastAsia"/>
        </w:rPr>
        <w:t>应</w:t>
      </w:r>
      <w:r>
        <w:t>保持清洁，每日营业结束后进行全面清洁消毒。</w:t>
      </w:r>
    </w:p>
    <w:p w:rsidR="005077AF" w:rsidRDefault="005077AF" w:rsidP="005077AF">
      <w:pPr>
        <w:pStyle w:val="afffffffff1"/>
      </w:pPr>
      <w:r>
        <w:t>吧台、桌椅、地面随时保持干净，无杂物、污渍。</w:t>
      </w:r>
    </w:p>
    <w:p w:rsidR="00B15492" w:rsidRPr="00B15492" w:rsidRDefault="005077AF" w:rsidP="005077AF">
      <w:pPr>
        <w:pStyle w:val="afffffffff1"/>
      </w:pPr>
      <w:r>
        <w:lastRenderedPageBreak/>
        <w:t>厨房区域</w:t>
      </w:r>
      <w:r w:rsidR="0091170B">
        <w:rPr>
          <w:rFonts w:hint="eastAsia"/>
        </w:rPr>
        <w:t>及制作区域应</w:t>
      </w:r>
      <w:r>
        <w:t>定期清洁，无油污、异味。</w:t>
      </w:r>
    </w:p>
    <w:p w:rsidR="009273B3" w:rsidRDefault="00B15492" w:rsidP="00B15492">
      <w:pPr>
        <w:pStyle w:val="affd"/>
        <w:spacing w:before="120" w:after="120"/>
      </w:pPr>
      <w:r>
        <w:t>食品安全</w:t>
      </w:r>
    </w:p>
    <w:p w:rsidR="0091170B" w:rsidRDefault="0091170B" w:rsidP="0091170B">
      <w:pPr>
        <w:pStyle w:val="afffffffff1"/>
      </w:pPr>
      <w:r>
        <w:t>食品原材料</w:t>
      </w:r>
      <w:r w:rsidR="0048611B">
        <w:rPr>
          <w:rFonts w:hint="eastAsia"/>
        </w:rPr>
        <w:t>应</w:t>
      </w:r>
      <w:r>
        <w:t>分类存放，避免交叉污染。</w:t>
      </w:r>
    </w:p>
    <w:p w:rsidR="00B15492" w:rsidRPr="00B15492" w:rsidRDefault="0091170B" w:rsidP="0091170B">
      <w:pPr>
        <w:pStyle w:val="afffffffff1"/>
      </w:pPr>
      <w:r>
        <w:t>定期检查食品保质期，确保食品安全。</w:t>
      </w:r>
    </w:p>
    <w:p w:rsidR="00B15492" w:rsidRDefault="00B15492" w:rsidP="00B15492">
      <w:pPr>
        <w:pStyle w:val="affd"/>
        <w:spacing w:before="120" w:after="120"/>
      </w:pPr>
      <w:r>
        <w:t>安全设施</w:t>
      </w:r>
    </w:p>
    <w:p w:rsidR="0091170B" w:rsidRDefault="0091170B" w:rsidP="0091170B">
      <w:pPr>
        <w:pStyle w:val="afffffffff1"/>
      </w:pPr>
      <w:r>
        <w:t>店内</w:t>
      </w:r>
      <w:r w:rsidR="009B62AC">
        <w:rPr>
          <w:rFonts w:hint="eastAsia"/>
        </w:rPr>
        <w:t>应</w:t>
      </w:r>
      <w:r>
        <w:t>配备灭火器、烟雾报警器等消防设施。</w:t>
      </w:r>
    </w:p>
    <w:p w:rsidR="0091170B" w:rsidRDefault="0091170B" w:rsidP="0091170B">
      <w:pPr>
        <w:pStyle w:val="afffffffff1"/>
      </w:pPr>
      <w:r>
        <w:t>电线、插座</w:t>
      </w:r>
      <w:r w:rsidR="009B62AC">
        <w:rPr>
          <w:rFonts w:hint="eastAsia"/>
        </w:rPr>
        <w:t>应</w:t>
      </w:r>
      <w:r>
        <w:t>定期检查，避免漏电隐患。</w:t>
      </w:r>
    </w:p>
    <w:p w:rsidR="00B15492" w:rsidRPr="00B15492" w:rsidRDefault="0091170B" w:rsidP="0091170B">
      <w:pPr>
        <w:pStyle w:val="afffffffff1"/>
      </w:pPr>
      <w:r>
        <w:t>店内</w:t>
      </w:r>
      <w:r w:rsidR="009B62AC">
        <w:rPr>
          <w:rFonts w:hint="eastAsia"/>
        </w:rPr>
        <w:t>应</w:t>
      </w:r>
      <w:r>
        <w:t>设置安全警示标志，提醒顾客注意安全。</w:t>
      </w:r>
    </w:p>
    <w:p w:rsidR="00B15492" w:rsidRDefault="00B15492" w:rsidP="00B15492">
      <w:pPr>
        <w:pStyle w:val="affc"/>
        <w:spacing w:before="240" w:after="240"/>
      </w:pPr>
      <w:r>
        <w:rPr>
          <w:rFonts w:hint="eastAsia"/>
        </w:rPr>
        <w:t>监督与改进</w:t>
      </w:r>
    </w:p>
    <w:p w:rsidR="00B15492" w:rsidRDefault="00B15492" w:rsidP="00B15492">
      <w:pPr>
        <w:pStyle w:val="affd"/>
        <w:spacing w:before="120" w:after="120"/>
      </w:pPr>
      <w:r>
        <w:rPr>
          <w:rFonts w:hint="eastAsia"/>
        </w:rPr>
        <w:t>监督</w:t>
      </w:r>
    </w:p>
    <w:p w:rsidR="00B15492" w:rsidRDefault="00AE441A" w:rsidP="00AE441A">
      <w:pPr>
        <w:pStyle w:val="afffffffff1"/>
      </w:pPr>
      <w:r>
        <w:t>定期对门店进行检查，检查内容包括门店装修、设备</w:t>
      </w:r>
      <w:r w:rsidR="00D6087B">
        <w:rPr>
          <w:rFonts w:hint="eastAsia"/>
        </w:rPr>
        <w:t>器具</w:t>
      </w:r>
      <w:r>
        <w:t>、产品质量、人员管理、环境卫生等方面。</w:t>
      </w:r>
    </w:p>
    <w:p w:rsidR="00AE441A" w:rsidRPr="00B15492" w:rsidRDefault="00AE441A" w:rsidP="00AE441A">
      <w:pPr>
        <w:pStyle w:val="afffffffff1"/>
      </w:pPr>
      <w:r>
        <w:t>建立顾客反馈机制，鼓励顾客提出意见和建议。</w:t>
      </w:r>
    </w:p>
    <w:p w:rsidR="00B15492" w:rsidRDefault="00B15492" w:rsidP="00B15492">
      <w:pPr>
        <w:pStyle w:val="affd"/>
        <w:spacing w:before="120" w:after="120"/>
      </w:pPr>
      <w:r>
        <w:rPr>
          <w:rFonts w:hint="eastAsia"/>
        </w:rPr>
        <w:t>改进</w:t>
      </w:r>
    </w:p>
    <w:p w:rsidR="00B15492" w:rsidRPr="00B15492" w:rsidRDefault="00353769" w:rsidP="00AE441A">
      <w:pPr>
        <w:pStyle w:val="affffb"/>
        <w:ind w:firstLine="420"/>
      </w:pPr>
      <w:r>
        <w:t>根据</w:t>
      </w:r>
      <w:r w:rsidR="0007275E">
        <w:rPr>
          <w:rFonts w:hint="eastAsia"/>
        </w:rPr>
        <w:t>检查结果和</w:t>
      </w:r>
      <w:r>
        <w:t>顾客反馈，及时调整和改进门店</w:t>
      </w:r>
      <w:r w:rsidR="0007275E">
        <w:rPr>
          <w:rFonts w:hint="eastAsia"/>
        </w:rPr>
        <w:t>建设及</w:t>
      </w:r>
      <w:r>
        <w:t>运营。</w:t>
      </w:r>
    </w:p>
    <w:p w:rsidR="00B15492" w:rsidRDefault="000C3AF1" w:rsidP="000C3AF1">
      <w:pPr>
        <w:pStyle w:val="affffb"/>
        <w:ind w:firstLineChars="0" w:firstLine="0"/>
        <w:jc w:val="center"/>
      </w:pPr>
      <w:bookmarkStart w:id="46" w:name="BookMark8"/>
      <w:bookmarkEnd w:id="21"/>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6"/>
    </w:p>
    <w:sectPr w:rsidR="00B15492" w:rsidSect="009908A3">
      <w:pgSz w:w="11906" w:h="16838" w:code="9"/>
      <w:pgMar w:top="2410"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0646" w:rsidRDefault="00460646" w:rsidP="00D86DB7">
      <w:r>
        <w:separator/>
      </w:r>
    </w:p>
    <w:p w:rsidR="00460646" w:rsidRDefault="00460646"/>
    <w:p w:rsidR="00460646" w:rsidRDefault="00460646"/>
  </w:endnote>
  <w:endnote w:type="continuationSeparator" w:id="0">
    <w:p w:rsidR="00460646" w:rsidRDefault="00460646" w:rsidP="00D86DB7">
      <w:r>
        <w:continuationSeparator/>
      </w:r>
    </w:p>
    <w:p w:rsidR="00460646" w:rsidRDefault="00460646"/>
    <w:p w:rsidR="00460646" w:rsidRDefault="004606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DF2" w:rsidRDefault="00C94DF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0646" w:rsidRDefault="00460646" w:rsidP="00D86DB7">
      <w:r>
        <w:separator/>
      </w:r>
    </w:p>
  </w:footnote>
  <w:footnote w:type="continuationSeparator" w:id="0">
    <w:p w:rsidR="00460646" w:rsidRDefault="00460646" w:rsidP="00D86DB7">
      <w:r>
        <w:continuationSeparator/>
      </w:r>
    </w:p>
    <w:p w:rsidR="00460646" w:rsidRDefault="00460646"/>
    <w:p w:rsidR="00460646" w:rsidRDefault="004606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DF2" w:rsidRDefault="00C94DF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4E6A21">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FA1" w:rsidRPr="00D84FA1" w:rsidRDefault="00D84FA1" w:rsidP="00A2271D">
    <w:pPr>
      <w:pStyle w:val="afffff0"/>
    </w:pPr>
    <w:r>
      <w:fldChar w:fldCharType="begin"/>
    </w:r>
    <w:r>
      <w:instrText xml:space="preserve"> STYLEREF  标准文件_文件编号  \* MERGEFORMAT </w:instrText>
    </w:r>
    <w:r>
      <w:fldChar w:fldCharType="separate"/>
    </w:r>
    <w:r w:rsidR="00064B43">
      <w:t>T/XXX XXXX</w:t>
    </w:r>
    <w:r w:rsidR="00064B43">
      <w:t>—</w:t>
    </w:r>
    <w:r w:rsidR="00064B43">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32.55pt;height:33.2pt;visibility:visible;mso-wrap-style:square" o:bullet="t">
        <v:imagedata r:id="rId1" o:title="团标首页面字母T"/>
      </v:shape>
    </w:pict>
  </w:numPicBullet>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3373124A"/>
    <w:multiLevelType w:val="hybridMultilevel"/>
    <w:tmpl w:val="AD4E22AE"/>
    <w:lvl w:ilvl="0" w:tplc="B274783A">
      <w:start w:val="1"/>
      <w:numFmt w:val="bullet"/>
      <w:lvlText w:val=""/>
      <w:lvlPicBulletId w:val="0"/>
      <w:lvlJc w:val="left"/>
      <w:pPr>
        <w:tabs>
          <w:tab w:val="num" w:pos="420"/>
        </w:tabs>
        <w:ind w:left="420" w:firstLine="0"/>
      </w:pPr>
      <w:rPr>
        <w:rFonts w:ascii="Symbol" w:hAnsi="Symbol" w:hint="default"/>
      </w:rPr>
    </w:lvl>
    <w:lvl w:ilvl="1" w:tplc="BC1E5678" w:tentative="1">
      <w:start w:val="1"/>
      <w:numFmt w:val="bullet"/>
      <w:lvlText w:val=""/>
      <w:lvlJc w:val="left"/>
      <w:pPr>
        <w:tabs>
          <w:tab w:val="num" w:pos="840"/>
        </w:tabs>
        <w:ind w:left="840" w:firstLine="0"/>
      </w:pPr>
      <w:rPr>
        <w:rFonts w:ascii="Symbol" w:hAnsi="Symbol" w:hint="default"/>
      </w:rPr>
    </w:lvl>
    <w:lvl w:ilvl="2" w:tplc="D564EE70" w:tentative="1">
      <w:start w:val="1"/>
      <w:numFmt w:val="bullet"/>
      <w:lvlText w:val=""/>
      <w:lvlJc w:val="left"/>
      <w:pPr>
        <w:tabs>
          <w:tab w:val="num" w:pos="1260"/>
        </w:tabs>
        <w:ind w:left="1260" w:firstLine="0"/>
      </w:pPr>
      <w:rPr>
        <w:rFonts w:ascii="Symbol" w:hAnsi="Symbol" w:hint="default"/>
      </w:rPr>
    </w:lvl>
    <w:lvl w:ilvl="3" w:tplc="CDBC4DE4" w:tentative="1">
      <w:start w:val="1"/>
      <w:numFmt w:val="bullet"/>
      <w:lvlText w:val=""/>
      <w:lvlJc w:val="left"/>
      <w:pPr>
        <w:tabs>
          <w:tab w:val="num" w:pos="1680"/>
        </w:tabs>
        <w:ind w:left="1680" w:firstLine="0"/>
      </w:pPr>
      <w:rPr>
        <w:rFonts w:ascii="Symbol" w:hAnsi="Symbol" w:hint="default"/>
      </w:rPr>
    </w:lvl>
    <w:lvl w:ilvl="4" w:tplc="B6742EB0" w:tentative="1">
      <w:start w:val="1"/>
      <w:numFmt w:val="bullet"/>
      <w:lvlText w:val=""/>
      <w:lvlJc w:val="left"/>
      <w:pPr>
        <w:tabs>
          <w:tab w:val="num" w:pos="2100"/>
        </w:tabs>
        <w:ind w:left="2100" w:firstLine="0"/>
      </w:pPr>
      <w:rPr>
        <w:rFonts w:ascii="Symbol" w:hAnsi="Symbol" w:hint="default"/>
      </w:rPr>
    </w:lvl>
    <w:lvl w:ilvl="5" w:tplc="9DCC3912" w:tentative="1">
      <w:start w:val="1"/>
      <w:numFmt w:val="bullet"/>
      <w:lvlText w:val=""/>
      <w:lvlJc w:val="left"/>
      <w:pPr>
        <w:tabs>
          <w:tab w:val="num" w:pos="2520"/>
        </w:tabs>
        <w:ind w:left="2520" w:firstLine="0"/>
      </w:pPr>
      <w:rPr>
        <w:rFonts w:ascii="Symbol" w:hAnsi="Symbol" w:hint="default"/>
      </w:rPr>
    </w:lvl>
    <w:lvl w:ilvl="6" w:tplc="CC78A808" w:tentative="1">
      <w:start w:val="1"/>
      <w:numFmt w:val="bullet"/>
      <w:lvlText w:val=""/>
      <w:lvlJc w:val="left"/>
      <w:pPr>
        <w:tabs>
          <w:tab w:val="num" w:pos="2940"/>
        </w:tabs>
        <w:ind w:left="2940" w:firstLine="0"/>
      </w:pPr>
      <w:rPr>
        <w:rFonts w:ascii="Symbol" w:hAnsi="Symbol" w:hint="default"/>
      </w:rPr>
    </w:lvl>
    <w:lvl w:ilvl="7" w:tplc="EAF65D3E" w:tentative="1">
      <w:start w:val="1"/>
      <w:numFmt w:val="bullet"/>
      <w:lvlText w:val=""/>
      <w:lvlJc w:val="left"/>
      <w:pPr>
        <w:tabs>
          <w:tab w:val="num" w:pos="3360"/>
        </w:tabs>
        <w:ind w:left="3360" w:firstLine="0"/>
      </w:pPr>
      <w:rPr>
        <w:rFonts w:ascii="Symbol" w:hAnsi="Symbol" w:hint="default"/>
      </w:rPr>
    </w:lvl>
    <w:lvl w:ilvl="8" w:tplc="769A9218" w:tentative="1">
      <w:start w:val="1"/>
      <w:numFmt w:val="bullet"/>
      <w:lvlText w:val=""/>
      <w:lvlJc w:val="left"/>
      <w:pPr>
        <w:tabs>
          <w:tab w:val="num" w:pos="3780"/>
        </w:tabs>
        <w:ind w:left="3780" w:firstLine="0"/>
      </w:pPr>
      <w:rPr>
        <w:rFonts w:ascii="Symbol" w:hAnsi="Symbol" w:hint="default"/>
      </w:rPr>
    </w:lvl>
  </w:abstractNum>
  <w:abstractNum w:abstractNumId="13" w15:restartNumberingAfterBreak="0">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4"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15:restartNumberingAfterBreak="0">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7" w15:restartNumberingAfterBreak="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8"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9"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2"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3" w15:restartNumberingAfterBreak="0">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6"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7"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9"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0"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3"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4"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5"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32"/>
  </w:num>
  <w:num w:numId="3">
    <w:abstractNumId w:val="5"/>
  </w:num>
  <w:num w:numId="4">
    <w:abstractNumId w:val="8"/>
  </w:num>
  <w:num w:numId="5">
    <w:abstractNumId w:val="28"/>
  </w:num>
  <w:num w:numId="6">
    <w:abstractNumId w:val="9"/>
  </w:num>
  <w:num w:numId="7">
    <w:abstractNumId w:val="21"/>
  </w:num>
  <w:num w:numId="8">
    <w:abstractNumId w:val="7"/>
  </w:num>
  <w:num w:numId="9">
    <w:abstractNumId w:val="24"/>
  </w:num>
  <w:num w:numId="10">
    <w:abstractNumId w:val="26"/>
  </w:num>
  <w:num w:numId="11">
    <w:abstractNumId w:val="22"/>
  </w:num>
  <w:num w:numId="12">
    <w:abstractNumId w:val="34"/>
  </w:num>
  <w:num w:numId="13">
    <w:abstractNumId w:val="19"/>
  </w:num>
  <w:num w:numId="14">
    <w:abstractNumId w:val="35"/>
  </w:num>
  <w:num w:numId="15">
    <w:abstractNumId w:val="1"/>
  </w:num>
  <w:num w:numId="16">
    <w:abstractNumId w:val="25"/>
  </w:num>
  <w:num w:numId="17">
    <w:abstractNumId w:val="6"/>
  </w:num>
  <w:num w:numId="18">
    <w:abstractNumId w:val="15"/>
  </w:num>
  <w:num w:numId="19">
    <w:abstractNumId w:val="20"/>
  </w:num>
  <w:num w:numId="20">
    <w:abstractNumId w:val="30"/>
  </w:num>
  <w:num w:numId="21">
    <w:abstractNumId w:val="31"/>
  </w:num>
  <w:num w:numId="22">
    <w:abstractNumId w:val="11"/>
  </w:num>
  <w:num w:numId="23">
    <w:abstractNumId w:val="14"/>
  </w:num>
  <w:num w:numId="24">
    <w:abstractNumId w:val="33"/>
  </w:num>
  <w:num w:numId="25">
    <w:abstractNumId w:val="2"/>
  </w:num>
  <w:num w:numId="26">
    <w:abstractNumId w:val="4"/>
  </w:num>
  <w:num w:numId="27">
    <w:abstractNumId w:val="18"/>
  </w:num>
  <w:num w:numId="28">
    <w:abstractNumId w:val="16"/>
  </w:num>
  <w:num w:numId="29">
    <w:abstractNumId w:val="29"/>
  </w:num>
  <w:num w:numId="30">
    <w:abstractNumId w:val="10"/>
  </w:num>
  <w:num w:numId="31">
    <w:abstractNumId w:val="27"/>
  </w:num>
  <w:num w:numId="32">
    <w:abstractNumId w:val="2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3"/>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17"/>
  </w:num>
  <w:num w:numId="41">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VMUHAN0yEthRdGy6UjNtXwwmzjqKEGutlLemMtnNm/R1mMjigC2QLt3afsRpdFCGQXyMlwey//VuM4tYjFFvqg==" w:salt="8QimKZtNNEqkZHt1Jhsyc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A2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0961"/>
    <w:rsid w:val="0004249A"/>
    <w:rsid w:val="00042B0D"/>
    <w:rsid w:val="00043282"/>
    <w:rsid w:val="00044286"/>
    <w:rsid w:val="00046C09"/>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4B43"/>
    <w:rsid w:val="0006556C"/>
    <w:rsid w:val="00067F1E"/>
    <w:rsid w:val="00071CC0"/>
    <w:rsid w:val="00071CFC"/>
    <w:rsid w:val="0007275E"/>
    <w:rsid w:val="00073C8C"/>
    <w:rsid w:val="00074A3E"/>
    <w:rsid w:val="00077B64"/>
    <w:rsid w:val="00080A1C"/>
    <w:rsid w:val="00081957"/>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5A41"/>
    <w:rsid w:val="000B6A0B"/>
    <w:rsid w:val="000C0F6C"/>
    <w:rsid w:val="000C11DB"/>
    <w:rsid w:val="000C1492"/>
    <w:rsid w:val="000C2FBD"/>
    <w:rsid w:val="000C3AF1"/>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3423"/>
    <w:rsid w:val="001A4CF3"/>
    <w:rsid w:val="001A6696"/>
    <w:rsid w:val="001B06E8"/>
    <w:rsid w:val="001B5556"/>
    <w:rsid w:val="001B71D0"/>
    <w:rsid w:val="001B71EE"/>
    <w:rsid w:val="001C04A8"/>
    <w:rsid w:val="001C2C03"/>
    <w:rsid w:val="001C42F7"/>
    <w:rsid w:val="001C49E5"/>
    <w:rsid w:val="001C5873"/>
    <w:rsid w:val="001C680C"/>
    <w:rsid w:val="001C7FEA"/>
    <w:rsid w:val="001D0499"/>
    <w:rsid w:val="001D0BBE"/>
    <w:rsid w:val="001D0ED4"/>
    <w:rsid w:val="001D212F"/>
    <w:rsid w:val="001D29D7"/>
    <w:rsid w:val="001D2DE7"/>
    <w:rsid w:val="001D411C"/>
    <w:rsid w:val="001E1B6A"/>
    <w:rsid w:val="001E2484"/>
    <w:rsid w:val="001E3CC4"/>
    <w:rsid w:val="001E4882"/>
    <w:rsid w:val="001E7055"/>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6EEE"/>
    <w:rsid w:val="00210B15"/>
    <w:rsid w:val="00211B74"/>
    <w:rsid w:val="002142EA"/>
    <w:rsid w:val="00215ADD"/>
    <w:rsid w:val="002204BB"/>
    <w:rsid w:val="00221B79"/>
    <w:rsid w:val="00221C6B"/>
    <w:rsid w:val="002253A1"/>
    <w:rsid w:val="00225CF8"/>
    <w:rsid w:val="00226390"/>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266"/>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4CFA"/>
    <w:rsid w:val="002C5278"/>
    <w:rsid w:val="002C7EBB"/>
    <w:rsid w:val="002D06C1"/>
    <w:rsid w:val="002D42B5"/>
    <w:rsid w:val="002D4F1A"/>
    <w:rsid w:val="002D6EC6"/>
    <w:rsid w:val="002D77CB"/>
    <w:rsid w:val="002D79AC"/>
    <w:rsid w:val="002E039D"/>
    <w:rsid w:val="002E4D5A"/>
    <w:rsid w:val="002E6326"/>
    <w:rsid w:val="002F00D6"/>
    <w:rsid w:val="002F30E0"/>
    <w:rsid w:val="002F35E4"/>
    <w:rsid w:val="002F3730"/>
    <w:rsid w:val="002F38E1"/>
    <w:rsid w:val="002F4C5C"/>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6786"/>
    <w:rsid w:val="003474AA"/>
    <w:rsid w:val="00350D1D"/>
    <w:rsid w:val="00352C83"/>
    <w:rsid w:val="00352F1A"/>
    <w:rsid w:val="00353769"/>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3E6E"/>
    <w:rsid w:val="003A4077"/>
    <w:rsid w:val="003A4AA7"/>
    <w:rsid w:val="003B09AD"/>
    <w:rsid w:val="003B1F18"/>
    <w:rsid w:val="003B5BF0"/>
    <w:rsid w:val="003B60BF"/>
    <w:rsid w:val="003B6BE3"/>
    <w:rsid w:val="003C010C"/>
    <w:rsid w:val="003C0A6C"/>
    <w:rsid w:val="003C14F8"/>
    <w:rsid w:val="003C5A43"/>
    <w:rsid w:val="003D0519"/>
    <w:rsid w:val="003D0EEB"/>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0646"/>
    <w:rsid w:val="00463B77"/>
    <w:rsid w:val="00463C7B"/>
    <w:rsid w:val="004644A6"/>
    <w:rsid w:val="004659BD"/>
    <w:rsid w:val="00470775"/>
    <w:rsid w:val="004746B1"/>
    <w:rsid w:val="0047583F"/>
    <w:rsid w:val="00475DE8"/>
    <w:rsid w:val="00481C44"/>
    <w:rsid w:val="00484936"/>
    <w:rsid w:val="00485C89"/>
    <w:rsid w:val="0048611B"/>
    <w:rsid w:val="00486BE3"/>
    <w:rsid w:val="00486FAA"/>
    <w:rsid w:val="004905E4"/>
    <w:rsid w:val="00490A89"/>
    <w:rsid w:val="00490AB4"/>
    <w:rsid w:val="00492F02"/>
    <w:rsid w:val="004939AE"/>
    <w:rsid w:val="004A12DF"/>
    <w:rsid w:val="004A1BA8"/>
    <w:rsid w:val="004A4B57"/>
    <w:rsid w:val="004A5F32"/>
    <w:rsid w:val="004A63FA"/>
    <w:rsid w:val="004A6A3D"/>
    <w:rsid w:val="004B0272"/>
    <w:rsid w:val="004B2701"/>
    <w:rsid w:val="004B2E1B"/>
    <w:rsid w:val="004B3AA8"/>
    <w:rsid w:val="004B3E93"/>
    <w:rsid w:val="004B69DC"/>
    <w:rsid w:val="004C1FBC"/>
    <w:rsid w:val="004C25A2"/>
    <w:rsid w:val="004C3C6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6A21"/>
    <w:rsid w:val="004F391A"/>
    <w:rsid w:val="004F3CFB"/>
    <w:rsid w:val="004F6456"/>
    <w:rsid w:val="004F696E"/>
    <w:rsid w:val="004F6C71"/>
    <w:rsid w:val="00501139"/>
    <w:rsid w:val="0050363E"/>
    <w:rsid w:val="005039BC"/>
    <w:rsid w:val="005043BB"/>
    <w:rsid w:val="00504A3D"/>
    <w:rsid w:val="00505767"/>
    <w:rsid w:val="005073F0"/>
    <w:rsid w:val="005077AF"/>
    <w:rsid w:val="00510A7B"/>
    <w:rsid w:val="00512F6E"/>
    <w:rsid w:val="00513038"/>
    <w:rsid w:val="00514174"/>
    <w:rsid w:val="00516088"/>
    <w:rsid w:val="00516B0B"/>
    <w:rsid w:val="00516C11"/>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00"/>
    <w:rsid w:val="005C7156"/>
    <w:rsid w:val="005D0C75"/>
    <w:rsid w:val="005D4171"/>
    <w:rsid w:val="005D6A95"/>
    <w:rsid w:val="005D6B2C"/>
    <w:rsid w:val="005D6D9C"/>
    <w:rsid w:val="005D7DB7"/>
    <w:rsid w:val="005E2335"/>
    <w:rsid w:val="005E34CA"/>
    <w:rsid w:val="005E3C18"/>
    <w:rsid w:val="005E4250"/>
    <w:rsid w:val="005E4826"/>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4C0"/>
    <w:rsid w:val="00640620"/>
    <w:rsid w:val="00641A1F"/>
    <w:rsid w:val="00645904"/>
    <w:rsid w:val="00650123"/>
    <w:rsid w:val="00651ACB"/>
    <w:rsid w:val="00651C47"/>
    <w:rsid w:val="00652AB2"/>
    <w:rsid w:val="00653A35"/>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16C49"/>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DA2"/>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0E85"/>
    <w:rsid w:val="00773C1F"/>
    <w:rsid w:val="00774DA4"/>
    <w:rsid w:val="00776599"/>
    <w:rsid w:val="0078100C"/>
    <w:rsid w:val="0078114B"/>
    <w:rsid w:val="00781DD2"/>
    <w:rsid w:val="00783ECF"/>
    <w:rsid w:val="0078413A"/>
    <w:rsid w:val="00792DC7"/>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1659"/>
    <w:rsid w:val="007C2D89"/>
    <w:rsid w:val="007C4593"/>
    <w:rsid w:val="007C5309"/>
    <w:rsid w:val="007C6069"/>
    <w:rsid w:val="007D06C4"/>
    <w:rsid w:val="007D1352"/>
    <w:rsid w:val="007D147A"/>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142F"/>
    <w:rsid w:val="0083348C"/>
    <w:rsid w:val="008373D3"/>
    <w:rsid w:val="00840617"/>
    <w:rsid w:val="00840F84"/>
    <w:rsid w:val="00842A47"/>
    <w:rsid w:val="00843C13"/>
    <w:rsid w:val="008454F8"/>
    <w:rsid w:val="0085173A"/>
    <w:rsid w:val="008603CE"/>
    <w:rsid w:val="008620FC"/>
    <w:rsid w:val="008627A5"/>
    <w:rsid w:val="008635CD"/>
    <w:rsid w:val="00863E05"/>
    <w:rsid w:val="00865ACA"/>
    <w:rsid w:val="00865D28"/>
    <w:rsid w:val="00865F85"/>
    <w:rsid w:val="00867C10"/>
    <w:rsid w:val="00870439"/>
    <w:rsid w:val="00870DA1"/>
    <w:rsid w:val="00883F93"/>
    <w:rsid w:val="00884DB3"/>
    <w:rsid w:val="00885A9D"/>
    <w:rsid w:val="008864F6"/>
    <w:rsid w:val="0089049D"/>
    <w:rsid w:val="00891A66"/>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463"/>
    <w:rsid w:val="008F788F"/>
    <w:rsid w:val="008F7EA2"/>
    <w:rsid w:val="00902722"/>
    <w:rsid w:val="009027BC"/>
    <w:rsid w:val="009062E6"/>
    <w:rsid w:val="0091170B"/>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156"/>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1A61"/>
    <w:rsid w:val="009B6029"/>
    <w:rsid w:val="009B62AC"/>
    <w:rsid w:val="009B6971"/>
    <w:rsid w:val="009C27F1"/>
    <w:rsid w:val="009C3152"/>
    <w:rsid w:val="009C3257"/>
    <w:rsid w:val="009C4CFA"/>
    <w:rsid w:val="009C5070"/>
    <w:rsid w:val="009D112C"/>
    <w:rsid w:val="009D1385"/>
    <w:rsid w:val="009D47FA"/>
    <w:rsid w:val="009D4C5B"/>
    <w:rsid w:val="009D50D2"/>
    <w:rsid w:val="009D6BCA"/>
    <w:rsid w:val="009E0F62"/>
    <w:rsid w:val="009E36FE"/>
    <w:rsid w:val="009E4A58"/>
    <w:rsid w:val="009E5A2D"/>
    <w:rsid w:val="009E5AB2"/>
    <w:rsid w:val="009E6219"/>
    <w:rsid w:val="009F03B3"/>
    <w:rsid w:val="009F313C"/>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579"/>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6BAD"/>
    <w:rsid w:val="00A67866"/>
    <w:rsid w:val="00A70B07"/>
    <w:rsid w:val="00A723F8"/>
    <w:rsid w:val="00A73EFB"/>
    <w:rsid w:val="00A77CCB"/>
    <w:rsid w:val="00A823C1"/>
    <w:rsid w:val="00A83D8D"/>
    <w:rsid w:val="00A8446B"/>
    <w:rsid w:val="00A8473F"/>
    <w:rsid w:val="00A862D6"/>
    <w:rsid w:val="00A8715E"/>
    <w:rsid w:val="00A905F1"/>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441A"/>
    <w:rsid w:val="00AE5EB4"/>
    <w:rsid w:val="00AF0C18"/>
    <w:rsid w:val="00AF47C5"/>
    <w:rsid w:val="00AF5398"/>
    <w:rsid w:val="00B049AF"/>
    <w:rsid w:val="00B07242"/>
    <w:rsid w:val="00B10534"/>
    <w:rsid w:val="00B113DB"/>
    <w:rsid w:val="00B11D8A"/>
    <w:rsid w:val="00B12981"/>
    <w:rsid w:val="00B147DD"/>
    <w:rsid w:val="00B15492"/>
    <w:rsid w:val="00B156FD"/>
    <w:rsid w:val="00B21F61"/>
    <w:rsid w:val="00B23FB1"/>
    <w:rsid w:val="00B261F1"/>
    <w:rsid w:val="00B265BC"/>
    <w:rsid w:val="00B27628"/>
    <w:rsid w:val="00B31FB1"/>
    <w:rsid w:val="00B33952"/>
    <w:rsid w:val="00B33C5E"/>
    <w:rsid w:val="00B342F4"/>
    <w:rsid w:val="00B34369"/>
    <w:rsid w:val="00B34DC2"/>
    <w:rsid w:val="00B378E5"/>
    <w:rsid w:val="00B4346D"/>
    <w:rsid w:val="00B440F4"/>
    <w:rsid w:val="00B447A5"/>
    <w:rsid w:val="00B4654C"/>
    <w:rsid w:val="00B469EB"/>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37CE5"/>
    <w:rsid w:val="00C42130"/>
    <w:rsid w:val="00C423A4"/>
    <w:rsid w:val="00C423E3"/>
    <w:rsid w:val="00C44BF5"/>
    <w:rsid w:val="00C4733E"/>
    <w:rsid w:val="00C521D6"/>
    <w:rsid w:val="00C55232"/>
    <w:rsid w:val="00C553A4"/>
    <w:rsid w:val="00C55A06"/>
    <w:rsid w:val="00C55D03"/>
    <w:rsid w:val="00C601BC"/>
    <w:rsid w:val="00C61A9A"/>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3D2C"/>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4B4"/>
    <w:rsid w:val="00D2661A"/>
    <w:rsid w:val="00D27582"/>
    <w:rsid w:val="00D27EC4"/>
    <w:rsid w:val="00D3257E"/>
    <w:rsid w:val="00D32719"/>
    <w:rsid w:val="00D33333"/>
    <w:rsid w:val="00D352A2"/>
    <w:rsid w:val="00D4162B"/>
    <w:rsid w:val="00D4514F"/>
    <w:rsid w:val="00D451E2"/>
    <w:rsid w:val="00D45E89"/>
    <w:rsid w:val="00D45E8D"/>
    <w:rsid w:val="00D466AE"/>
    <w:rsid w:val="00D47278"/>
    <w:rsid w:val="00D4734F"/>
    <w:rsid w:val="00D51BF3"/>
    <w:rsid w:val="00D6087B"/>
    <w:rsid w:val="00D66846"/>
    <w:rsid w:val="00D675FB"/>
    <w:rsid w:val="00D71F25"/>
    <w:rsid w:val="00D72A9C"/>
    <w:rsid w:val="00D77031"/>
    <w:rsid w:val="00D84941"/>
    <w:rsid w:val="00D84FA1"/>
    <w:rsid w:val="00D851F0"/>
    <w:rsid w:val="00D85A0B"/>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030A"/>
    <w:rsid w:val="00DB38EE"/>
    <w:rsid w:val="00DB498B"/>
    <w:rsid w:val="00DB4B1D"/>
    <w:rsid w:val="00DB66CA"/>
    <w:rsid w:val="00DB6BCA"/>
    <w:rsid w:val="00DB6F54"/>
    <w:rsid w:val="00DB73F7"/>
    <w:rsid w:val="00DC0321"/>
    <w:rsid w:val="00DC3067"/>
    <w:rsid w:val="00DC370B"/>
    <w:rsid w:val="00DC5B90"/>
    <w:rsid w:val="00DD00FF"/>
    <w:rsid w:val="00DD0619"/>
    <w:rsid w:val="00DD07FB"/>
    <w:rsid w:val="00DD1524"/>
    <w:rsid w:val="00DD25C6"/>
    <w:rsid w:val="00DD4FE5"/>
    <w:rsid w:val="00DD54B0"/>
    <w:rsid w:val="00DD57EE"/>
    <w:rsid w:val="00DD6BCC"/>
    <w:rsid w:val="00DE0A4B"/>
    <w:rsid w:val="00DE2410"/>
    <w:rsid w:val="00DE2939"/>
    <w:rsid w:val="00DE6E81"/>
    <w:rsid w:val="00DE703F"/>
    <w:rsid w:val="00DE7595"/>
    <w:rsid w:val="00DF1961"/>
    <w:rsid w:val="00DF2A1E"/>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3A19"/>
    <w:rsid w:val="00E664CC"/>
    <w:rsid w:val="00E70388"/>
    <w:rsid w:val="00E70F92"/>
    <w:rsid w:val="00E72320"/>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C67E5"/>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43AD"/>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0D91"/>
    <w:rsid w:val="00FC17B7"/>
    <w:rsid w:val="00FC2CB7"/>
    <w:rsid w:val="00FC4090"/>
    <w:rsid w:val="00FC55B4"/>
    <w:rsid w:val="00FD00E6"/>
    <w:rsid w:val="00FD09A1"/>
    <w:rsid w:val="00FD2A7C"/>
    <w:rsid w:val="00FD59EB"/>
    <w:rsid w:val="00FD7299"/>
    <w:rsid w:val="00FE1FBE"/>
    <w:rsid w:val="00FE31B6"/>
    <w:rsid w:val="00FE3901"/>
    <w:rsid w:val="00FE39D3"/>
    <w:rsid w:val="00FE4BCE"/>
    <w:rsid w:val="00FE54AE"/>
    <w:rsid w:val="00FE576A"/>
    <w:rsid w:val="00FE7E79"/>
    <w:rsid w:val="00FF3E7D"/>
    <w:rsid w:val="00FF4D46"/>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36A05"/>
  <w15:docId w15:val="{03BF15ED-BA59-4DEB-9D48-6EB394BC4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0"/>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D4734F"/>
    <w:pPr>
      <w:keepNext/>
      <w:keepLines/>
      <w:spacing w:before="260" w:after="260" w:line="416" w:lineRule="auto"/>
      <w:outlineLvl w:val="2"/>
    </w:pPr>
    <w:rPr>
      <w:b/>
      <w:bCs/>
      <w:sz w:val="32"/>
      <w:szCs w:val="32"/>
    </w:rPr>
  </w:style>
  <w:style w:type="paragraph" w:styleId="4">
    <w:name w:val="heading 4"/>
    <w:basedOn w:val="afff5"/>
    <w:next w:val="afff5"/>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9">
    <w:name w:val="header"/>
    <w:basedOn w:val="afff5"/>
    <w:link w:val="afffa"/>
    <w:uiPriority w:val="99"/>
    <w:rsid w:val="00D4734F"/>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D86DB7"/>
    <w:rPr>
      <w:rFonts w:ascii="Times New Roman" w:eastAsia="宋体" w:hAnsi="Times New Roman" w:cs="Times New Roman"/>
      <w:sz w:val="18"/>
      <w:szCs w:val="18"/>
    </w:rPr>
  </w:style>
  <w:style w:type="paragraph" w:styleId="afffb">
    <w:name w:val="footer"/>
    <w:basedOn w:val="afff5"/>
    <w:link w:val="afffc"/>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D86DB7"/>
    <w:rPr>
      <w:rFonts w:ascii="宋体" w:eastAsia="宋体" w:hAnsi="Times New Roman" w:cs="Times New Roman"/>
      <w:sz w:val="18"/>
      <w:szCs w:val="18"/>
    </w:rPr>
  </w:style>
  <w:style w:type="paragraph" w:styleId="afffd">
    <w:name w:val="Balloon Text"/>
    <w:basedOn w:val="afff5"/>
    <w:link w:val="afffe"/>
    <w:uiPriority w:val="99"/>
    <w:semiHidden/>
    <w:unhideWhenUsed/>
    <w:rsid w:val="00153C7E"/>
    <w:rPr>
      <w:sz w:val="18"/>
      <w:szCs w:val="18"/>
    </w:rPr>
  </w:style>
  <w:style w:type="character" w:customStyle="1" w:styleId="afffe">
    <w:name w:val="批注框文本 字符"/>
    <w:link w:val="afffd"/>
    <w:uiPriority w:val="99"/>
    <w:semiHidden/>
    <w:rsid w:val="00153C7E"/>
    <w:rPr>
      <w:sz w:val="18"/>
      <w:szCs w:val="18"/>
    </w:rPr>
  </w:style>
  <w:style w:type="paragraph" w:styleId="affff">
    <w:name w:val="Quote"/>
    <w:basedOn w:val="afff5"/>
    <w:next w:val="afff5"/>
    <w:link w:val="affff0"/>
    <w:uiPriority w:val="29"/>
    <w:qFormat/>
    <w:rsid w:val="00D4734F"/>
    <w:rPr>
      <w:i/>
      <w:iCs/>
      <w:color w:val="000000"/>
    </w:rPr>
  </w:style>
  <w:style w:type="character" w:customStyle="1" w:styleId="affff0">
    <w:name w:val="引用 字符"/>
    <w:link w:val="affff"/>
    <w:uiPriority w:val="29"/>
    <w:rsid w:val="00D4734F"/>
    <w:rPr>
      <w:i/>
      <w:iCs/>
      <w:color w:val="000000"/>
    </w:rPr>
  </w:style>
  <w:style w:type="character" w:styleId="affff1">
    <w:name w:val="Strong"/>
    <w:uiPriority w:val="22"/>
    <w:qFormat/>
    <w:rsid w:val="00D4734F"/>
    <w:rPr>
      <w:b/>
      <w:bCs/>
    </w:rPr>
  </w:style>
  <w:style w:type="character" w:styleId="affff2">
    <w:name w:val="Emphasis"/>
    <w:uiPriority w:val="20"/>
    <w:qFormat/>
    <w:rsid w:val="00D4734F"/>
    <w:rPr>
      <w:i/>
      <w:iCs/>
    </w:rPr>
  </w:style>
  <w:style w:type="paragraph" w:styleId="affff3">
    <w:name w:val="Title"/>
    <w:basedOn w:val="afff5"/>
    <w:link w:val="affff4"/>
    <w:qFormat/>
    <w:rsid w:val="00D4734F"/>
    <w:pPr>
      <w:spacing w:before="240" w:after="60"/>
      <w:jc w:val="center"/>
      <w:outlineLvl w:val="0"/>
    </w:pPr>
    <w:rPr>
      <w:rFonts w:ascii="Arial" w:hAnsi="Arial" w:cs="Arial"/>
      <w:b/>
      <w:bCs/>
      <w:sz w:val="32"/>
      <w:szCs w:val="32"/>
    </w:rPr>
  </w:style>
  <w:style w:type="character" w:customStyle="1" w:styleId="affff4">
    <w:name w:val="标题 字符"/>
    <w:link w:val="affff3"/>
    <w:qFormat/>
    <w:rsid w:val="00D4734F"/>
    <w:rPr>
      <w:rFonts w:ascii="Arial" w:eastAsia="宋体" w:hAnsi="Arial" w:cs="Arial"/>
      <w:b/>
      <w:bCs/>
      <w:sz w:val="32"/>
      <w:szCs w:val="32"/>
    </w:rPr>
  </w:style>
  <w:style w:type="paragraph" w:customStyle="1" w:styleId="affff5">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562308"/>
    <w:pPr>
      <w:ind w:left="198"/>
    </w:pPr>
    <w:rPr>
      <w:rFonts w:ascii="宋体" w:hAnsi="Times New Roman"/>
      <w:sz w:val="18"/>
    </w:rPr>
  </w:style>
  <w:style w:type="paragraph" w:customStyle="1" w:styleId="affff8">
    <w:name w:val="标准文件_页脚奇数页"/>
    <w:rsid w:val="00C94DF2"/>
    <w:pPr>
      <w:ind w:right="227"/>
      <w:jc w:val="right"/>
    </w:pPr>
    <w:rPr>
      <w:rFonts w:ascii="宋体" w:hAnsi="Times New Roman"/>
      <w:sz w:val="18"/>
    </w:rPr>
  </w:style>
  <w:style w:type="paragraph" w:customStyle="1" w:styleId="affff9">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a">
    <w:name w:val="标准文件_标准正文"/>
    <w:basedOn w:val="afff5"/>
    <w:next w:val="affffb"/>
    <w:rsid w:val="00071CC0"/>
    <w:pPr>
      <w:snapToGrid w:val="0"/>
      <w:ind w:firstLineChars="200" w:firstLine="200"/>
    </w:pPr>
    <w:rPr>
      <w:kern w:val="0"/>
    </w:rPr>
  </w:style>
  <w:style w:type="paragraph" w:customStyle="1" w:styleId="affffc">
    <w:name w:val="标准文件_版本"/>
    <w:basedOn w:val="affffa"/>
    <w:rsid w:val="00D4734F"/>
    <w:pPr>
      <w:adjustRightInd/>
      <w:snapToGrid/>
      <w:ind w:firstLineChars="0" w:firstLine="0"/>
    </w:pPr>
    <w:rPr>
      <w:rFonts w:ascii="宋体" w:hAnsi="宋体"/>
      <w:kern w:val="2"/>
    </w:rPr>
  </w:style>
  <w:style w:type="paragraph" w:customStyle="1" w:styleId="affffd">
    <w:name w:val="标准文件_标准部门"/>
    <w:basedOn w:val="afff5"/>
    <w:rsid w:val="00D4734F"/>
    <w:pPr>
      <w:jc w:val="center"/>
    </w:pPr>
    <w:rPr>
      <w:rFonts w:ascii="黑体" w:eastAsia="黑体"/>
      <w:kern w:val="0"/>
      <w:sz w:val="44"/>
    </w:rPr>
  </w:style>
  <w:style w:type="paragraph" w:customStyle="1" w:styleId="affffe">
    <w:name w:val="标准文件_标准代替"/>
    <w:basedOn w:val="afff5"/>
    <w:next w:val="afff5"/>
    <w:rsid w:val="00D4734F"/>
    <w:pPr>
      <w:spacing w:line="310" w:lineRule="exact"/>
      <w:jc w:val="right"/>
    </w:pPr>
    <w:rPr>
      <w:rFonts w:ascii="宋体" w:hAnsi="宋体"/>
      <w:kern w:val="0"/>
    </w:rPr>
  </w:style>
  <w:style w:type="paragraph" w:customStyle="1" w:styleId="afffff">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D4734F"/>
    <w:pPr>
      <w:jc w:val="left"/>
    </w:pPr>
  </w:style>
  <w:style w:type="paragraph" w:customStyle="1" w:styleId="afffff2">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b">
    <w:name w:val="标准文件_段"/>
    <w:link w:val="Char"/>
    <w:qFormat/>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D4734F"/>
    <w:rPr>
      <w:rFonts w:ascii="黑体" w:eastAsia="黑体"/>
      <w:spacing w:val="0"/>
      <w:w w:val="100"/>
      <w:position w:val="3"/>
      <w:sz w:val="28"/>
    </w:rPr>
  </w:style>
  <w:style w:type="paragraph" w:customStyle="1" w:styleId="ad">
    <w:name w:val="标准文件_方框数字列项"/>
    <w:basedOn w:val="affffb"/>
    <w:rsid w:val="00E90391"/>
    <w:pPr>
      <w:numPr>
        <w:numId w:val="3"/>
      </w:numPr>
      <w:ind w:firstLineChars="0" w:firstLine="0"/>
    </w:pPr>
  </w:style>
  <w:style w:type="paragraph" w:customStyle="1" w:styleId="afffff4">
    <w:name w:val="标准文件_封面标准编号"/>
    <w:basedOn w:val="afff5"/>
    <w:next w:val="affffe"/>
    <w:rsid w:val="00D4734F"/>
    <w:pPr>
      <w:spacing w:line="310" w:lineRule="exact"/>
      <w:jc w:val="right"/>
    </w:pPr>
    <w:rPr>
      <w:rFonts w:ascii="黑体" w:eastAsia="黑体"/>
      <w:kern w:val="0"/>
      <w:sz w:val="28"/>
    </w:rPr>
  </w:style>
  <w:style w:type="paragraph" w:customStyle="1" w:styleId="afffff5">
    <w:name w:val="标准文件_封面标准分类号"/>
    <w:basedOn w:val="afff5"/>
    <w:rsid w:val="00D4734F"/>
    <w:rPr>
      <w:rFonts w:ascii="黑体" w:eastAsia="黑体"/>
      <w:b/>
      <w:kern w:val="0"/>
      <w:sz w:val="28"/>
    </w:rPr>
  </w:style>
  <w:style w:type="paragraph" w:customStyle="1" w:styleId="afffff6">
    <w:name w:val="标准文件_封面标准名称"/>
    <w:basedOn w:val="afff5"/>
    <w:rsid w:val="00D4734F"/>
    <w:pPr>
      <w:spacing w:line="240" w:lineRule="auto"/>
      <w:jc w:val="center"/>
    </w:pPr>
    <w:rPr>
      <w:rFonts w:ascii="黑体" w:eastAsia="黑体"/>
      <w:kern w:val="0"/>
      <w:sz w:val="52"/>
    </w:rPr>
  </w:style>
  <w:style w:type="paragraph" w:customStyle="1" w:styleId="afffff7">
    <w:name w:val="标准文件_封面标准英文名称"/>
    <w:basedOn w:val="afff5"/>
    <w:rsid w:val="00D4734F"/>
    <w:pPr>
      <w:spacing w:line="240" w:lineRule="auto"/>
      <w:jc w:val="center"/>
    </w:pPr>
    <w:rPr>
      <w:rFonts w:ascii="黑体" w:eastAsia="黑体"/>
      <w:b/>
      <w:sz w:val="28"/>
    </w:rPr>
  </w:style>
  <w:style w:type="paragraph" w:customStyle="1" w:styleId="afffff8">
    <w:name w:val="标准文件_封面发布日期"/>
    <w:basedOn w:val="afff5"/>
    <w:rsid w:val="00D4734F"/>
    <w:pPr>
      <w:spacing w:line="310" w:lineRule="exact"/>
    </w:pPr>
    <w:rPr>
      <w:rFonts w:ascii="黑体" w:eastAsia="黑体"/>
      <w:kern w:val="0"/>
      <w:sz w:val="28"/>
    </w:rPr>
  </w:style>
  <w:style w:type="paragraph" w:customStyle="1" w:styleId="afffff9">
    <w:name w:val="标准文件_封面密级"/>
    <w:basedOn w:val="afff5"/>
    <w:rsid w:val="00D4734F"/>
    <w:rPr>
      <w:rFonts w:eastAsia="黑体"/>
      <w:sz w:val="32"/>
    </w:rPr>
  </w:style>
  <w:style w:type="paragraph" w:customStyle="1" w:styleId="afffffa">
    <w:name w:val="标准文件_封面实施日期"/>
    <w:basedOn w:val="afff5"/>
    <w:rsid w:val="00D4734F"/>
    <w:pPr>
      <w:spacing w:line="310" w:lineRule="exact"/>
      <w:jc w:val="right"/>
    </w:pPr>
    <w:rPr>
      <w:rFonts w:ascii="黑体" w:eastAsia="黑体"/>
      <w:sz w:val="28"/>
    </w:rPr>
  </w:style>
  <w:style w:type="paragraph" w:customStyle="1" w:styleId="afffffb">
    <w:name w:val="标准文件_封面抬头"/>
    <w:basedOn w:val="affffb"/>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b"/>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b"/>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2A5977"/>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b"/>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D4734F"/>
    <w:pPr>
      <w:numPr>
        <w:numId w:val="4"/>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D4734F"/>
    <w:pPr>
      <w:spacing w:after="120"/>
    </w:pPr>
  </w:style>
  <w:style w:type="character" w:customStyle="1" w:styleId="afffffe">
    <w:name w:val="正文文本 字符"/>
    <w:link w:val="afffffd"/>
    <w:rsid w:val="00D4734F"/>
    <w:rPr>
      <w:rFonts w:ascii="Times New Roman" w:eastAsia="宋体" w:hAnsi="Times New Roman" w:cs="Times New Roman"/>
      <w:szCs w:val="20"/>
    </w:rPr>
  </w:style>
  <w:style w:type="paragraph" w:customStyle="1" w:styleId="affffff">
    <w:name w:val="标准文件_附录章标题"/>
    <w:next w:val="affffb"/>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b"/>
    <w:rsid w:val="00C643F9"/>
    <w:pPr>
      <w:spacing w:line="460" w:lineRule="exact"/>
    </w:pPr>
  </w:style>
  <w:style w:type="paragraph" w:customStyle="1" w:styleId="affffff2">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b"/>
    <w:rsid w:val="0055013B"/>
    <w:pPr>
      <w:widowControl/>
      <w:numPr>
        <w:ilvl w:val="4"/>
      </w:numPr>
      <w:outlineLvl w:val="3"/>
    </w:pPr>
  </w:style>
  <w:style w:type="character" w:styleId="affffff3">
    <w:name w:val="Subtle Reference"/>
    <w:uiPriority w:val="31"/>
    <w:qFormat/>
    <w:rsid w:val="001F69B4"/>
    <w:rPr>
      <w:smallCaps/>
      <w:color w:val="C0504D"/>
      <w:u w:val="single"/>
    </w:rPr>
  </w:style>
  <w:style w:type="paragraph" w:customStyle="1" w:styleId="affffff4">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b"/>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D4734F"/>
    <w:rPr>
      <w:rFonts w:ascii="宋体" w:eastAsia="宋体" w:hAnsi="Times New Roman" w:cs="Times New Roman"/>
      <w:sz w:val="18"/>
      <w:szCs w:val="18"/>
    </w:rPr>
  </w:style>
  <w:style w:type="paragraph" w:customStyle="1" w:styleId="affffff7">
    <w:name w:val="标准文件_条文脚注"/>
    <w:basedOn w:val="affffff5"/>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6381A"/>
    <w:pPr>
      <w:numPr>
        <w:numId w:val="22"/>
      </w:numPr>
      <w:spacing w:line="240" w:lineRule="auto"/>
      <w:jc w:val="left"/>
    </w:pPr>
    <w:rPr>
      <w:rFonts w:ascii="宋体" w:hAnsi="宋体"/>
      <w:sz w:val="18"/>
    </w:rPr>
  </w:style>
  <w:style w:type="character" w:styleId="affffff8">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9">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b"/>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55013B"/>
    <w:pPr>
      <w:numPr>
        <w:ilvl w:val="2"/>
      </w:numPr>
      <w:spacing w:beforeLines="50" w:before="50" w:afterLines="50" w:after="50"/>
      <w:outlineLvl w:val="1"/>
    </w:pPr>
  </w:style>
  <w:style w:type="paragraph" w:customStyle="1" w:styleId="affffffa">
    <w:name w:val="标准文件_一致程度"/>
    <w:basedOn w:val="afff5"/>
    <w:rsid w:val="00D4734F"/>
    <w:pPr>
      <w:spacing w:line="440" w:lineRule="exact"/>
      <w:jc w:val="center"/>
    </w:pPr>
    <w:rPr>
      <w:sz w:val="28"/>
    </w:rPr>
  </w:style>
  <w:style w:type="paragraph" w:customStyle="1" w:styleId="affffffb">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3"/>
      </w:numPr>
      <w:jc w:val="both"/>
    </w:pPr>
    <w:rPr>
      <w:rFonts w:ascii="宋体" w:hAnsi="Times New Roman"/>
      <w:sz w:val="21"/>
    </w:rPr>
  </w:style>
  <w:style w:type="paragraph" w:customStyle="1" w:styleId="af">
    <w:name w:val="标准文件_英文注："/>
    <w:basedOn w:val="afff5"/>
    <w:next w:val="affffb"/>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D4734F"/>
    <w:pPr>
      <w:numPr>
        <w:numId w:val="12"/>
      </w:numPr>
      <w:jc w:val="center"/>
    </w:pPr>
    <w:rPr>
      <w:rFonts w:ascii="黑体" w:eastAsia="黑体" w:hAnsi="Times New Roman"/>
      <w:sz w:val="21"/>
    </w:rPr>
  </w:style>
  <w:style w:type="paragraph" w:customStyle="1" w:styleId="afb">
    <w:name w:val="标准文件_正文英文图标题"/>
    <w:next w:val="affffb"/>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e">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f">
    <w:name w:val="发布部门"/>
    <w:next w:val="affffb"/>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D4734F"/>
    <w:pPr>
      <w:spacing w:before="180" w:line="180" w:lineRule="exact"/>
      <w:jc w:val="center"/>
    </w:pPr>
    <w:rPr>
      <w:rFonts w:ascii="宋体" w:hAnsi="Times New Roman"/>
      <w:sz w:val="21"/>
    </w:rPr>
  </w:style>
  <w:style w:type="paragraph" w:customStyle="1" w:styleId="afffffff4">
    <w:name w:val="封面标准文稿类别"/>
    <w:rsid w:val="00D4734F"/>
    <w:pPr>
      <w:spacing w:before="440" w:line="400" w:lineRule="exact"/>
      <w:jc w:val="center"/>
    </w:pPr>
    <w:rPr>
      <w:rFonts w:ascii="宋体" w:hAnsi="Times New Roman"/>
      <w:sz w:val="24"/>
    </w:rPr>
  </w:style>
  <w:style w:type="paragraph" w:customStyle="1" w:styleId="afffffff5">
    <w:name w:val="封面标准英文名称"/>
    <w:rsid w:val="00815419"/>
    <w:pPr>
      <w:widowControl w:val="0"/>
      <w:spacing w:line="360" w:lineRule="exact"/>
      <w:jc w:val="center"/>
    </w:pPr>
    <w:rPr>
      <w:rFonts w:ascii="Times New Roman" w:hAnsi="Times New Roman"/>
      <w:sz w:val="28"/>
    </w:rPr>
  </w:style>
  <w:style w:type="paragraph" w:customStyle="1" w:styleId="afffffff6">
    <w:name w:val="封面一致性程度标识"/>
    <w:rsid w:val="00D4734F"/>
    <w:pPr>
      <w:spacing w:before="440" w:line="440" w:lineRule="exact"/>
      <w:jc w:val="center"/>
    </w:pPr>
    <w:rPr>
      <w:rFonts w:ascii="Times New Roman" w:hAnsi="Times New Roman"/>
      <w:sz w:val="28"/>
    </w:rPr>
  </w:style>
  <w:style w:type="paragraph" w:customStyle="1" w:styleId="afffffff7">
    <w:name w:val="封面正文"/>
    <w:rsid w:val="00D4734F"/>
    <w:pPr>
      <w:jc w:val="both"/>
    </w:pPr>
    <w:rPr>
      <w:rFonts w:ascii="Times New Roman" w:hAnsi="Times New Roman"/>
    </w:rPr>
  </w:style>
  <w:style w:type="paragraph" w:customStyle="1" w:styleId="afffffff8">
    <w:name w:val="附录二级无标题条"/>
    <w:basedOn w:val="afff5"/>
    <w:next w:val="affffb"/>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D4734F"/>
    <w:pPr>
      <w:outlineLvl w:val="4"/>
    </w:pPr>
  </w:style>
  <w:style w:type="paragraph" w:customStyle="1" w:styleId="afffffffa">
    <w:name w:val="附录四级无标题条"/>
    <w:basedOn w:val="afffffff9"/>
    <w:next w:val="affffb"/>
    <w:rsid w:val="00D4734F"/>
    <w:pPr>
      <w:outlineLvl w:val="5"/>
    </w:pPr>
  </w:style>
  <w:style w:type="paragraph" w:customStyle="1" w:styleId="afffffffb">
    <w:name w:val="附录图"/>
    <w:next w:val="affffb"/>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30"/>
      </w:numPr>
    </w:pPr>
    <w:rPr>
      <w:rFonts w:ascii="宋体" w:hAnsi="Times New Roman"/>
      <w:sz w:val="21"/>
    </w:rPr>
  </w:style>
  <w:style w:type="paragraph" w:customStyle="1" w:styleId="afffffffc">
    <w:name w:val="附录五级无标题条"/>
    <w:basedOn w:val="afffffffa"/>
    <w:next w:val="affffb"/>
    <w:rsid w:val="00D4734F"/>
    <w:pPr>
      <w:outlineLvl w:val="6"/>
    </w:pPr>
  </w:style>
  <w:style w:type="paragraph" w:customStyle="1" w:styleId="afffffffd">
    <w:name w:val="附录性质"/>
    <w:basedOn w:val="afff5"/>
    <w:rsid w:val="00D4734F"/>
    <w:pPr>
      <w:widowControl/>
      <w:adjustRightInd/>
      <w:jc w:val="center"/>
    </w:pPr>
    <w:rPr>
      <w:rFonts w:ascii="黑体" w:eastAsia="黑体"/>
    </w:rPr>
  </w:style>
  <w:style w:type="paragraph" w:customStyle="1" w:styleId="afffffffe">
    <w:name w:val="附录一级无标题条"/>
    <w:basedOn w:val="affffff"/>
    <w:next w:val="affffb"/>
    <w:rsid w:val="00D4734F"/>
    <w:pPr>
      <w:autoSpaceDN w:val="0"/>
      <w:outlineLvl w:val="2"/>
    </w:pPr>
    <w:rPr>
      <w:rFonts w:ascii="宋体" w:eastAsia="宋体" w:hAnsi="宋体"/>
    </w:rPr>
  </w:style>
  <w:style w:type="character" w:customStyle="1" w:styleId="affffffff">
    <w:name w:val="个人答复风格"/>
    <w:rsid w:val="00D4734F"/>
    <w:rPr>
      <w:rFonts w:ascii="Arial" w:eastAsia="宋体" w:hAnsi="Arial" w:cs="Arial"/>
      <w:color w:val="auto"/>
      <w:spacing w:val="0"/>
      <w:sz w:val="20"/>
    </w:rPr>
  </w:style>
  <w:style w:type="character" w:customStyle="1" w:styleId="affffffff0">
    <w:name w:val="个人撰写风格"/>
    <w:rsid w:val="00D4734F"/>
    <w:rPr>
      <w:rFonts w:ascii="Arial" w:eastAsia="宋体" w:hAnsi="Arial" w:cs="Arial"/>
      <w:color w:val="auto"/>
      <w:spacing w:val="0"/>
      <w:sz w:val="20"/>
    </w:rPr>
  </w:style>
  <w:style w:type="paragraph" w:customStyle="1" w:styleId="affffffff1">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f2">
    <w:name w:val="列项·"/>
    <w:basedOn w:val="affffb"/>
    <w:rsid w:val="00D4734F"/>
    <w:pPr>
      <w:tabs>
        <w:tab w:val="left" w:pos="840"/>
      </w:tabs>
    </w:pPr>
  </w:style>
  <w:style w:type="paragraph" w:customStyle="1" w:styleId="affffffff3">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4">
    <w:name w:val="其他标准称谓"/>
    <w:rsid w:val="00D4734F"/>
    <w:pPr>
      <w:spacing w:line="0" w:lineRule="atLeast"/>
      <w:jc w:val="distribute"/>
    </w:pPr>
    <w:rPr>
      <w:rFonts w:ascii="黑体" w:eastAsia="黑体" w:hAnsi="宋体"/>
      <w:sz w:val="52"/>
    </w:rPr>
  </w:style>
  <w:style w:type="paragraph" w:customStyle="1" w:styleId="affffffff5">
    <w:name w:val="其他发布部门"/>
    <w:basedOn w:val="afffffff"/>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6">
    <w:name w:val="实施日期"/>
    <w:basedOn w:val="afffffff0"/>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7">
    <w:name w:val="table of figures"/>
    <w:basedOn w:val="afff5"/>
    <w:next w:val="afff5"/>
    <w:semiHidden/>
    <w:rsid w:val="00D4734F"/>
    <w:pPr>
      <w:adjustRightInd/>
      <w:spacing w:line="240" w:lineRule="auto"/>
      <w:jc w:val="left"/>
    </w:pPr>
    <w:rPr>
      <w:szCs w:val="24"/>
    </w:rPr>
  </w:style>
  <w:style w:type="paragraph" w:customStyle="1" w:styleId="affffffff8">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a">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b">
    <w:name w:val="Normal Indent"/>
    <w:basedOn w:val="afff5"/>
    <w:rsid w:val="00D4734F"/>
    <w:pPr>
      <w:ind w:firstLine="420"/>
    </w:pPr>
  </w:style>
  <w:style w:type="paragraph" w:customStyle="1" w:styleId="affffffffc">
    <w:name w:val="注:后续"/>
    <w:rsid w:val="00D4734F"/>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D4734F"/>
    <w:pPr>
      <w:ind w:leftChars="0" w:left="1406" w:firstLineChars="0" w:hanging="499"/>
    </w:pPr>
  </w:style>
  <w:style w:type="paragraph" w:customStyle="1" w:styleId="affffffffe">
    <w:name w:val="标准文件_一级无标题"/>
    <w:basedOn w:val="affd"/>
    <w:qFormat/>
    <w:rsid w:val="00BA263B"/>
    <w:pPr>
      <w:spacing w:beforeLines="0" w:before="0" w:afterLines="0" w:after="0"/>
      <w:outlineLvl w:val="9"/>
    </w:pPr>
    <w:rPr>
      <w:rFonts w:ascii="宋体" w:eastAsia="宋体"/>
    </w:rPr>
  </w:style>
  <w:style w:type="paragraph" w:customStyle="1" w:styleId="afffffffff">
    <w:name w:val="标准文件_五级无标题"/>
    <w:basedOn w:val="afff1"/>
    <w:qFormat/>
    <w:rsid w:val="00BA263B"/>
    <w:pPr>
      <w:spacing w:beforeLines="0" w:before="0" w:afterLines="0" w:after="0"/>
      <w:outlineLvl w:val="9"/>
    </w:pPr>
    <w:rPr>
      <w:rFonts w:ascii="宋体" w:eastAsia="宋体"/>
    </w:rPr>
  </w:style>
  <w:style w:type="paragraph" w:customStyle="1" w:styleId="afffffffff0">
    <w:name w:val="标准文件_三级无标题"/>
    <w:basedOn w:val="afff"/>
    <w:qFormat/>
    <w:rsid w:val="00BA263B"/>
    <w:pPr>
      <w:spacing w:beforeLines="0" w:before="0" w:afterLines="0" w:after="0"/>
      <w:outlineLvl w:val="9"/>
    </w:pPr>
    <w:rPr>
      <w:rFonts w:ascii="宋体" w:eastAsia="宋体"/>
    </w:rPr>
  </w:style>
  <w:style w:type="paragraph" w:customStyle="1" w:styleId="afffffffff1">
    <w:name w:val="标准文件_二级无标题"/>
    <w:basedOn w:val="affe"/>
    <w:qFormat/>
    <w:rsid w:val="00BA263B"/>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D27582"/>
    <w:rPr>
      <w:rFonts w:eastAsia="宋体"/>
    </w:rPr>
  </w:style>
  <w:style w:type="paragraph" w:customStyle="1" w:styleId="afffffffff3">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b"/>
    <w:rsid w:val="00E34A98"/>
    <w:pPr>
      <w:numPr>
        <w:numId w:val="17"/>
      </w:numPr>
      <w:ind w:firstLineChars="0" w:firstLine="0"/>
    </w:pPr>
    <w:rPr>
      <w:rFonts w:cs="Arial"/>
      <w:szCs w:val="28"/>
    </w:rPr>
  </w:style>
  <w:style w:type="paragraph" w:customStyle="1" w:styleId="afffffffff4">
    <w:name w:val="标准文件_附录标题"/>
    <w:basedOn w:val="aff3"/>
    <w:qFormat/>
    <w:rsid w:val="00C9435D"/>
    <w:pPr>
      <w:numPr>
        <w:numId w:val="0"/>
      </w:numPr>
      <w:spacing w:after="280"/>
      <w:outlineLvl w:val="9"/>
    </w:pPr>
  </w:style>
  <w:style w:type="paragraph" w:customStyle="1" w:styleId="afffffffff5">
    <w:name w:val="标准文件_二级项"/>
    <w:rsid w:val="00200333"/>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b"/>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3"/>
      </w:numPr>
      <w:jc w:val="both"/>
    </w:pPr>
    <w:rPr>
      <w:rFonts w:ascii="宋体" w:hAnsi="Times New Roman"/>
      <w:sz w:val="21"/>
    </w:rPr>
  </w:style>
  <w:style w:type="paragraph" w:customStyle="1" w:styleId="afffffffff6">
    <w:name w:val="标准文件_索引字母"/>
    <w:next w:val="affffb"/>
    <w:qFormat/>
    <w:rsid w:val="00977D02"/>
    <w:pPr>
      <w:jc w:val="center"/>
    </w:pPr>
    <w:rPr>
      <w:rFonts w:ascii="宋体" w:eastAsia="Times New Roman" w:hAnsi="宋体"/>
      <w:b/>
      <w:kern w:val="2"/>
      <w:sz w:val="21"/>
    </w:rPr>
  </w:style>
  <w:style w:type="paragraph" w:customStyle="1" w:styleId="afffffffff7">
    <w:name w:val="标准文件_附录前"/>
    <w:next w:val="affffb"/>
    <w:qFormat/>
    <w:rsid w:val="00B56FBE"/>
    <w:pPr>
      <w:spacing w:line="20" w:lineRule="atLeast"/>
      <w:ind w:firstLine="200"/>
    </w:pPr>
    <w:rPr>
      <w:rFonts w:ascii="宋体" w:hAnsi="宋体"/>
      <w:kern w:val="2"/>
      <w:sz w:val="10"/>
    </w:rPr>
  </w:style>
  <w:style w:type="paragraph" w:customStyle="1" w:styleId="afffffffff8">
    <w:name w:val="标准文件_正文标准名称"/>
    <w:qFormat/>
    <w:rsid w:val="009908A3"/>
    <w:pPr>
      <w:spacing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6D16C4"/>
    <w:pPr>
      <w:ind w:firstLineChars="0" w:firstLine="0"/>
      <w:jc w:val="center"/>
    </w:pPr>
    <w:rPr>
      <w:sz w:val="18"/>
    </w:rPr>
  </w:style>
  <w:style w:type="paragraph" w:customStyle="1" w:styleId="afff2">
    <w:name w:val="标准文件_注："/>
    <w:next w:val="affffb"/>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a"/>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a"/>
    <w:qFormat/>
    <w:rsid w:val="007A41C8"/>
    <w:pPr>
      <w:widowControl/>
      <w:numPr>
        <w:numId w:val="27"/>
      </w:numPr>
      <w:adjustRightInd/>
      <w:spacing w:line="240" w:lineRule="auto"/>
    </w:pPr>
    <w:rPr>
      <w:rFonts w:ascii="宋体" w:hAnsi="Times New Roman"/>
      <w:kern w:val="0"/>
      <w:sz w:val="18"/>
      <w:szCs w:val="18"/>
    </w:rPr>
  </w:style>
  <w:style w:type="character" w:customStyle="1" w:styleId="Char">
    <w:name w:val="标准文件_段 Char"/>
    <w:link w:val="affffb"/>
    <w:qFormat/>
    <w:rsid w:val="00BA263B"/>
    <w:rPr>
      <w:rFonts w:ascii="宋体" w:hAnsi="Times New Roman"/>
      <w:noProof/>
      <w:sz w:val="21"/>
    </w:rPr>
  </w:style>
  <w:style w:type="paragraph" w:customStyle="1" w:styleId="afffffffffb">
    <w:name w:val="标准文件_表格续"/>
    <w:basedOn w:val="affffb"/>
    <w:next w:val="affffb"/>
    <w:qFormat/>
    <w:rsid w:val="003F6272"/>
    <w:pPr>
      <w:jc w:val="center"/>
    </w:pPr>
    <w:rPr>
      <w:rFonts w:ascii="黑体" w:eastAsia="黑体" w:hAnsi="黑体"/>
    </w:rPr>
  </w:style>
  <w:style w:type="paragraph" w:styleId="TOC1">
    <w:name w:val="toc 1"/>
    <w:basedOn w:val="afff5"/>
    <w:next w:val="afff5"/>
    <w:autoRedefine/>
    <w:uiPriority w:val="39"/>
    <w:unhideWhenUsed/>
    <w:rsid w:val="00EB1E69"/>
    <w:rPr>
      <w:rFonts w:ascii="宋体"/>
    </w:rPr>
  </w:style>
  <w:style w:type="table" w:styleId="afffffffffc">
    <w:name w:val="Table Grid"/>
    <w:basedOn w:val="afff7"/>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445574"/>
    <w:rPr>
      <w:color w:val="808080"/>
    </w:rPr>
  </w:style>
  <w:style w:type="paragraph" w:customStyle="1" w:styleId="2">
    <w:name w:val="标准文件_二级项2"/>
    <w:basedOn w:val="affffb"/>
    <w:qFormat/>
    <w:rsid w:val="00200333"/>
    <w:pPr>
      <w:numPr>
        <w:ilvl w:val="1"/>
        <w:numId w:val="30"/>
      </w:numPr>
      <w:ind w:left="1271" w:firstLineChars="0" w:hanging="420"/>
    </w:pPr>
  </w:style>
  <w:style w:type="paragraph" w:customStyle="1" w:styleId="21">
    <w:name w:val="标准文件_三级项2"/>
    <w:basedOn w:val="affffb"/>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b"/>
    <w:qFormat/>
    <w:rsid w:val="00AE070A"/>
    <w:pPr>
      <w:numPr>
        <w:numId w:val="31"/>
      </w:numPr>
      <w:spacing w:line="300" w:lineRule="exact"/>
      <w:ind w:left="1271" w:firstLineChars="0" w:hanging="420"/>
    </w:pPr>
    <w:rPr>
      <w:rFonts w:ascii="Times New Roman"/>
    </w:rPr>
  </w:style>
  <w:style w:type="paragraph" w:customStyle="1" w:styleId="afffffffffe">
    <w:name w:val="标准文件_提示"/>
    <w:basedOn w:val="affffb"/>
    <w:next w:val="affffb"/>
    <w:qFormat/>
    <w:rsid w:val="00365F86"/>
    <w:pPr>
      <w:ind w:firstLine="420"/>
    </w:pPr>
    <w:rPr>
      <w:rFonts w:ascii="黑体" w:eastAsia="黑体"/>
    </w:rPr>
  </w:style>
  <w:style w:type="character" w:customStyle="1" w:styleId="affffffffff">
    <w:name w:val="标准文件_来源"/>
    <w:basedOn w:val="afff6"/>
    <w:uiPriority w:val="1"/>
    <w:qFormat/>
    <w:rsid w:val="00991875"/>
    <w:rPr>
      <w:rFonts w:eastAsia="宋体"/>
      <w:sz w:val="21"/>
    </w:rPr>
  </w:style>
  <w:style w:type="paragraph" w:customStyle="1" w:styleId="affffffffff0">
    <w:name w:val="标准文件_图表说明"/>
    <w:qFormat/>
    <w:rsid w:val="00A8446B"/>
    <w:pPr>
      <w:spacing w:line="276" w:lineRule="auto"/>
      <w:ind w:firstLine="420"/>
    </w:pPr>
    <w:rPr>
      <w:rFonts w:ascii="宋体" w:hAnsi="宋体"/>
      <w:kern w:val="2"/>
      <w:sz w:val="18"/>
    </w:rPr>
  </w:style>
  <w:style w:type="paragraph" w:customStyle="1" w:styleId="affffffffff1">
    <w:name w:val="其他发布日期"/>
    <w:basedOn w:val="afffffff0"/>
    <w:rsid w:val="00CD50A1"/>
    <w:pPr>
      <w:framePr w:w="3997" w:h="471" w:hRule="exact" w:hSpace="0" w:vSpace="181" w:wrap="around" w:vAnchor="page" w:hAnchor="page" w:x="1419" w:y="14097"/>
    </w:pPr>
  </w:style>
  <w:style w:type="paragraph" w:customStyle="1" w:styleId="affffffffff2">
    <w:name w:val="其他实施日期"/>
    <w:basedOn w:val="affffffff6"/>
    <w:rsid w:val="00CD50A1"/>
    <w:pPr>
      <w:framePr w:w="3997" w:h="471" w:hRule="exact" w:vSpace="181" w:wrap="around" w:vAnchor="page" w:hAnchor="page" w:x="7089" w:y="14097"/>
    </w:pPr>
  </w:style>
  <w:style w:type="paragraph" w:customStyle="1" w:styleId="affffffffff3">
    <w:name w:val="标准文件_文件编号"/>
    <w:basedOn w:val="affffb"/>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A952D7"/>
    <w:pPr>
      <w:framePr w:wrap="auto"/>
      <w:spacing w:before="57"/>
    </w:pPr>
    <w:rPr>
      <w:sz w:val="21"/>
    </w:rPr>
  </w:style>
  <w:style w:type="paragraph" w:customStyle="1" w:styleId="affffffffff5">
    <w:name w:val="标准文件_文件名称"/>
    <w:basedOn w:val="affffb"/>
    <w:next w:val="affffb"/>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EB1E69"/>
    <w:pPr>
      <w:spacing w:line="300" w:lineRule="exact"/>
      <w:ind w:left="420"/>
    </w:pPr>
    <w:rPr>
      <w:rFonts w:ascii="宋体"/>
    </w:rPr>
  </w:style>
  <w:style w:type="paragraph" w:styleId="TOC4">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EB1E69"/>
    <w:pPr>
      <w:ind w:left="839"/>
    </w:pPr>
    <w:rPr>
      <w:rFonts w:ascii="宋体"/>
    </w:rPr>
  </w:style>
  <w:style w:type="paragraph" w:styleId="TOC6">
    <w:name w:val="toc 6"/>
    <w:basedOn w:val="afff5"/>
    <w:next w:val="afff5"/>
    <w:autoRedefine/>
    <w:uiPriority w:val="39"/>
    <w:unhideWhenUsed/>
    <w:rsid w:val="00EB1E69"/>
    <w:pPr>
      <w:spacing w:line="300" w:lineRule="exact"/>
      <w:ind w:left="1049"/>
    </w:pPr>
    <w:rPr>
      <w:rFonts w:ascii="宋体"/>
    </w:rPr>
  </w:style>
  <w:style w:type="paragraph" w:styleId="TOC7">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6029"/>
    <w:pPr>
      <w:numPr>
        <w:numId w:val="32"/>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5E3C18"/>
    <w:pPr>
      <w:numPr>
        <w:ilvl w:val="5"/>
        <w:numId w:val="36"/>
      </w:numPr>
      <w:spacing w:beforeLines="50" w:before="50" w:afterLines="50" w:after="50"/>
      <w:ind w:firstLineChars="0"/>
    </w:pPr>
    <w:rPr>
      <w:rFonts w:ascii="黑体" w:eastAsia="黑体"/>
    </w:rPr>
  </w:style>
  <w:style w:type="paragraph" w:customStyle="1" w:styleId="affffffffff6">
    <w:name w:val="标准文件_注后"/>
    <w:basedOn w:val="affffb"/>
    <w:qFormat/>
    <w:rsid w:val="00614CC1"/>
    <w:pPr>
      <w:ind w:left="811" w:firstLineChars="0" w:firstLine="0"/>
    </w:pPr>
    <w:rPr>
      <w:sz w:val="18"/>
    </w:rPr>
  </w:style>
  <w:style w:type="paragraph" w:customStyle="1" w:styleId="X">
    <w:name w:val="标准文件_注X后"/>
    <w:basedOn w:val="affffb"/>
    <w:qFormat/>
    <w:rsid w:val="00614CC1"/>
    <w:pPr>
      <w:ind w:left="811" w:firstLineChars="0" w:firstLine="0"/>
    </w:pPr>
    <w:rPr>
      <w:sz w:val="18"/>
    </w:rPr>
  </w:style>
  <w:style w:type="paragraph" w:customStyle="1" w:styleId="affffffffff7">
    <w:name w:val="标准文件_示例后"/>
    <w:basedOn w:val="affffb"/>
    <w:qFormat/>
    <w:rsid w:val="00AC5DF4"/>
    <w:pPr>
      <w:ind w:left="964" w:firstLineChars="0" w:firstLine="0"/>
    </w:pPr>
    <w:rPr>
      <w:sz w:val="18"/>
    </w:rPr>
  </w:style>
  <w:style w:type="paragraph" w:customStyle="1" w:styleId="X0">
    <w:name w:val="标准文件_示例X后"/>
    <w:basedOn w:val="affffb"/>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8">
    <w:name w:val="标准文件_索引项"/>
    <w:basedOn w:val="affffb"/>
    <w:next w:val="affffb"/>
    <w:qFormat/>
    <w:rsid w:val="00E210B5"/>
    <w:pPr>
      <w:tabs>
        <w:tab w:val="right" w:leader="dot" w:pos="9356"/>
      </w:tabs>
      <w:ind w:left="210" w:firstLineChars="0" w:hanging="210"/>
      <w:jc w:val="left"/>
    </w:pPr>
  </w:style>
  <w:style w:type="paragraph" w:customStyle="1" w:styleId="affffffffff9">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674AD"/>
    <w:pPr>
      <w:ind w:firstLine="420"/>
    </w:pPr>
    <w:rPr>
      <w:sz w:val="18"/>
    </w:rPr>
  </w:style>
  <w:style w:type="paragraph" w:customStyle="1" w:styleId="affffffffffe">
    <w:name w:val="标准文件_引言一级无标题"/>
    <w:basedOn w:val="a7"/>
    <w:next w:val="affffb"/>
    <w:qFormat/>
    <w:rsid w:val="00843C13"/>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843C13"/>
    <w:pPr>
      <w:spacing w:beforeLines="0" w:before="0" w:afterLines="0" w:after="0" w:line="276" w:lineRule="auto"/>
    </w:pPr>
    <w:rPr>
      <w:rFonts w:ascii="宋体" w:eastAsia="宋体"/>
    </w:rPr>
  </w:style>
  <w:style w:type="paragraph" w:customStyle="1" w:styleId="afffffffffff0">
    <w:name w:val="标准文件_引言三级无标题"/>
    <w:basedOn w:val="a9"/>
    <w:next w:val="affffb"/>
    <w:qFormat/>
    <w:rsid w:val="00534BDF"/>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534BDF"/>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534BDF"/>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2643C3"/>
    <w:rPr>
      <w:rFonts w:hAnsi="黑体"/>
    </w:rPr>
  </w:style>
  <w:style w:type="paragraph" w:customStyle="1" w:styleId="afffffffffff4">
    <w:name w:val="标准文件_脚注内容"/>
    <w:basedOn w:val="affffb"/>
    <w:qFormat/>
    <w:rsid w:val="00DC3067"/>
    <w:pPr>
      <w:ind w:leftChars="200" w:left="400" w:hangingChars="200" w:hanging="200"/>
    </w:pPr>
    <w:rPr>
      <w:sz w:val="15"/>
    </w:rPr>
  </w:style>
  <w:style w:type="paragraph" w:customStyle="1" w:styleId="afffffffffff5">
    <w:name w:val="标准文件_术语条一"/>
    <w:basedOn w:val="affffffffe"/>
    <w:next w:val="affffb"/>
    <w:qFormat/>
    <w:rsid w:val="00AF0C18"/>
  </w:style>
  <w:style w:type="paragraph" w:customStyle="1" w:styleId="afffffffffff6">
    <w:name w:val="标准文件_术语条二"/>
    <w:basedOn w:val="afffffffff1"/>
    <w:next w:val="affffb"/>
    <w:qFormat/>
    <w:rsid w:val="00AF0C18"/>
  </w:style>
  <w:style w:type="paragraph" w:customStyle="1" w:styleId="afffffffffff7">
    <w:name w:val="标准文件_术语条三"/>
    <w:basedOn w:val="afffffffff0"/>
    <w:next w:val="affffb"/>
    <w:qFormat/>
    <w:rsid w:val="00AF0C18"/>
  </w:style>
  <w:style w:type="paragraph" w:customStyle="1" w:styleId="afffffffffff8">
    <w:name w:val="标准文件_术语条四"/>
    <w:basedOn w:val="afffffffff3"/>
    <w:next w:val="affffb"/>
    <w:qFormat/>
    <w:rsid w:val="00AF0C18"/>
  </w:style>
  <w:style w:type="paragraph" w:customStyle="1" w:styleId="afffffffffff9">
    <w:name w:val="标准文件_术语条五"/>
    <w:basedOn w:val="afffffffff"/>
    <w:next w:val="affffb"/>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959337522">
      <w:bodyDiv w:val="1"/>
      <w:marLeft w:val="0"/>
      <w:marRight w:val="0"/>
      <w:marTop w:val="0"/>
      <w:marBottom w:val="0"/>
      <w:divBdr>
        <w:top w:val="none" w:sz="0" w:space="0" w:color="auto"/>
        <w:left w:val="none" w:sz="0" w:space="0" w:color="auto"/>
        <w:bottom w:val="none" w:sz="0" w:space="0" w:color="auto"/>
        <w:right w:val="none" w:sz="0" w:space="0" w:color="auto"/>
      </w:divBdr>
    </w:div>
    <w:div w:id="1320111938">
      <w:bodyDiv w:val="1"/>
      <w:marLeft w:val="0"/>
      <w:marRight w:val="0"/>
      <w:marTop w:val="0"/>
      <w:marBottom w:val="0"/>
      <w:divBdr>
        <w:top w:val="none" w:sz="0" w:space="0" w:color="auto"/>
        <w:left w:val="none" w:sz="0" w:space="0" w:color="auto"/>
        <w:bottom w:val="none" w:sz="0" w:space="0" w:color="auto"/>
        <w:right w:val="none" w:sz="0" w:space="0" w:color="auto"/>
      </w:divBdr>
    </w:div>
    <w:div w:id="1334184384">
      <w:bodyDiv w:val="1"/>
      <w:marLeft w:val="0"/>
      <w:marRight w:val="0"/>
      <w:marTop w:val="0"/>
      <w:marBottom w:val="0"/>
      <w:divBdr>
        <w:top w:val="none" w:sz="0" w:space="0" w:color="auto"/>
        <w:left w:val="none" w:sz="0" w:space="0" w:color="auto"/>
        <w:bottom w:val="none" w:sz="0" w:space="0" w:color="auto"/>
        <w:right w:val="none" w:sz="0" w:space="0" w:color="auto"/>
      </w:divBdr>
    </w:div>
    <w:div w:id="1592356198">
      <w:bodyDiv w:val="1"/>
      <w:marLeft w:val="0"/>
      <w:marRight w:val="0"/>
      <w:marTop w:val="0"/>
      <w:marBottom w:val="0"/>
      <w:divBdr>
        <w:top w:val="none" w:sz="0" w:space="0" w:color="auto"/>
        <w:left w:val="none" w:sz="0" w:space="0" w:color="auto"/>
        <w:bottom w:val="none" w:sz="0" w:space="0" w:color="auto"/>
        <w:right w:val="none" w:sz="0" w:space="0" w:color="auto"/>
      </w:divBdr>
    </w:div>
    <w:div w:id="1780562840">
      <w:bodyDiv w:val="1"/>
      <w:marLeft w:val="0"/>
      <w:marRight w:val="0"/>
      <w:marTop w:val="0"/>
      <w:marBottom w:val="0"/>
      <w:divBdr>
        <w:top w:val="none" w:sz="0" w:space="0" w:color="auto"/>
        <w:left w:val="none" w:sz="0" w:space="0" w:color="auto"/>
        <w:bottom w:val="none" w:sz="0" w:space="0" w:color="auto"/>
        <w:right w:val="none" w:sz="0" w:space="0" w:color="auto"/>
      </w:divBdr>
    </w:div>
    <w:div w:id="199290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974CABC1BB4F1392FA7C7FC0A17212"/>
        <w:category>
          <w:name w:val="常规"/>
          <w:gallery w:val="placeholder"/>
        </w:category>
        <w:types>
          <w:type w:val="bbPlcHdr"/>
        </w:types>
        <w:behaviors>
          <w:behavior w:val="content"/>
        </w:behaviors>
        <w:guid w:val="{2FB868CF-E34E-4FE9-AB5E-172A6B28CD52}"/>
      </w:docPartPr>
      <w:docPartBody>
        <w:p w:rsidR="00777949" w:rsidRDefault="004C7F4F">
          <w:pPr>
            <w:pStyle w:val="9A974CABC1BB4F1392FA7C7FC0A17212"/>
          </w:pPr>
          <w:r w:rsidRPr="00751A05">
            <w:rPr>
              <w:rStyle w:val="a3"/>
              <w:rFonts w:hint="eastAsia"/>
            </w:rPr>
            <w:t>单击或点击此处输入文字。</w:t>
          </w:r>
        </w:p>
      </w:docPartBody>
    </w:docPart>
    <w:docPart>
      <w:docPartPr>
        <w:name w:val="726378FD7CCA4ADFA25E137F08F78626"/>
        <w:category>
          <w:name w:val="常规"/>
          <w:gallery w:val="placeholder"/>
        </w:category>
        <w:types>
          <w:type w:val="bbPlcHdr"/>
        </w:types>
        <w:behaviors>
          <w:behavior w:val="content"/>
        </w:behaviors>
        <w:guid w:val="{EE9C52E6-CB2B-4F91-9F00-472FE2310737}"/>
      </w:docPartPr>
      <w:docPartBody>
        <w:p w:rsidR="00777949" w:rsidRDefault="004C7F4F">
          <w:pPr>
            <w:pStyle w:val="726378FD7CCA4ADFA25E137F08F78626"/>
          </w:pPr>
          <w:r w:rsidRPr="00FB6243">
            <w:rPr>
              <w:rStyle w:val="a3"/>
              <w:rFonts w:hint="eastAsia"/>
            </w:rPr>
            <w:t>选择一项。</w:t>
          </w:r>
        </w:p>
      </w:docPartBody>
    </w:docPart>
    <w:docPart>
      <w:docPartPr>
        <w:name w:val="C661DC51B0974A67BF021AC6BC0084EF"/>
        <w:category>
          <w:name w:val="常规"/>
          <w:gallery w:val="placeholder"/>
        </w:category>
        <w:types>
          <w:type w:val="bbPlcHdr"/>
        </w:types>
        <w:behaviors>
          <w:behavior w:val="content"/>
        </w:behaviors>
        <w:guid w:val="{65C7EB31-BA1E-49D4-914E-BB9F3FCC5EA0}"/>
      </w:docPartPr>
      <w:docPartBody>
        <w:p w:rsidR="00777949" w:rsidRDefault="004C7F4F">
          <w:pPr>
            <w:pStyle w:val="C661DC51B0974A67BF021AC6BC0084EF"/>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F4F"/>
    <w:rsid w:val="003C7510"/>
    <w:rsid w:val="003F2D50"/>
    <w:rsid w:val="004C7F4F"/>
    <w:rsid w:val="007316DE"/>
    <w:rsid w:val="00777949"/>
    <w:rsid w:val="009F6319"/>
    <w:rsid w:val="00A223F6"/>
    <w:rsid w:val="00A70E53"/>
    <w:rsid w:val="00AC4766"/>
    <w:rsid w:val="00B93759"/>
    <w:rsid w:val="00CF66C2"/>
    <w:rsid w:val="00D23F98"/>
    <w:rsid w:val="00DB1833"/>
    <w:rsid w:val="00F052E2"/>
    <w:rsid w:val="00F15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9A974CABC1BB4F1392FA7C7FC0A17212">
    <w:name w:val="9A974CABC1BB4F1392FA7C7FC0A17212"/>
    <w:pPr>
      <w:widowControl w:val="0"/>
      <w:jc w:val="both"/>
    </w:pPr>
  </w:style>
  <w:style w:type="paragraph" w:customStyle="1" w:styleId="726378FD7CCA4ADFA25E137F08F78626">
    <w:name w:val="726378FD7CCA4ADFA25E137F08F78626"/>
    <w:pPr>
      <w:widowControl w:val="0"/>
      <w:jc w:val="both"/>
    </w:pPr>
  </w:style>
  <w:style w:type="paragraph" w:customStyle="1" w:styleId="C661DC51B0974A67BF021AC6BC0084EF">
    <w:name w:val="C661DC51B0974A67BF021AC6BC0084E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E9EBE-04D9-4BFF-8B0F-04DFA01D9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1175</TotalTime>
  <Pages>5</Pages>
  <Words>347</Words>
  <Characters>1983</Characters>
  <Application>Microsoft Office Word</Application>
  <DocSecurity>0</DocSecurity>
  <Lines>16</Lines>
  <Paragraphs>4</Paragraphs>
  <ScaleCrop>false</ScaleCrop>
  <Company>PCMI</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admin</dc:creator>
  <cp:keywords/>
  <dc:description>&lt;config cover="true" show_menu="true" version="1.0.0" doctype="SDKXY"&gt;_x000d_
&lt;/config&gt;</dc:description>
  <cp:lastModifiedBy>admin</cp:lastModifiedBy>
  <cp:revision>42</cp:revision>
  <cp:lastPrinted>2021-02-02T08:22:00Z</cp:lastPrinted>
  <dcterms:created xsi:type="dcterms:W3CDTF">2025-01-07T03:11:00Z</dcterms:created>
  <dcterms:modified xsi:type="dcterms:W3CDTF">2025-09-29T06:49:00Z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