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p>
        </w:tc>
        <w:tc>
          <w:tcPr>
            <w:tcW w:w="8855" w:type="dxa"/>
          </w:tcPr>
          <w:p w:rsidR="00672BFD" w:rsidRPr="00672BFD" w:rsidRDefault="00586C14"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672BFD"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C262EA">
              <w:rPr>
                <w:rFonts w:ascii="黑体" w:eastAsia="黑体" w:hAnsi="黑体"/>
                <w:sz w:val="21"/>
                <w:szCs w:val="21"/>
              </w:rPr>
              <w:t>67.</w:t>
            </w:r>
            <w:r w:rsidR="00E14736">
              <w:rPr>
                <w:rFonts w:ascii="黑体" w:eastAsia="黑体" w:hAnsi="黑体"/>
                <w:sz w:val="21"/>
                <w:szCs w:val="21"/>
              </w:rPr>
              <w:t>080.20</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7B6032" w:rsidP="0040113B">
                  <w:pPr>
                    <w:pStyle w:val="affff5"/>
                    <w:framePr w:w="0" w:hRule="auto" w:wrap="auto" w:hAnchor="text" w:xAlign="left" w:yAlign="inline" w:anchorLock="0"/>
                    <w:ind w:left="420" w:right="624"/>
                    <w:rPr>
                      <w:rFonts w:ascii="宋体" w:hAnsi="宋体"/>
                      <w:sz w:val="28"/>
                      <w:szCs w:val="28"/>
                    </w:rPr>
                  </w:pPr>
                  <w:r w:rsidRPr="00AA52A1">
                    <w:rPr>
                      <w:noProof/>
                    </w:rPr>
                    <w:drawing>
                      <wp:inline distT="0" distB="0" distL="0" distR="0">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586C14">
                    <w:fldChar w:fldCharType="begin">
                      <w:ffData>
                        <w:name w:val="c1"/>
                        <w:enabled/>
                        <w:calcOnExit w:val="0"/>
                        <w:textInput>
                          <w:maxLength w:val="7"/>
                        </w:textInput>
                      </w:ffData>
                    </w:fldChar>
                  </w:r>
                  <w:bookmarkStart w:id="1" w:name="c1"/>
                  <w:r w:rsidR="009C3257">
                    <w:instrText xml:space="preserve"> FORMTEXT </w:instrText>
                  </w:r>
                  <w:r w:rsidR="00586C14">
                    <w:fldChar w:fldCharType="separate"/>
                  </w:r>
                  <w:r w:rsidR="002816ED">
                    <w:t>LSZX</w:t>
                  </w:r>
                  <w:r w:rsidR="00586C14">
                    <w:fldChar w:fldCharType="end"/>
                  </w:r>
                  <w:bookmarkEnd w:id="1"/>
                </w:p>
              </w:tc>
            </w:tr>
          </w:tbl>
          <w:p w:rsidR="00FB231D" w:rsidRPr="00672BFD" w:rsidRDefault="00586C14"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00672BFD"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46306D">
              <w:rPr>
                <w:rFonts w:ascii="黑体" w:eastAsia="黑体" w:hAnsi="黑体"/>
                <w:sz w:val="21"/>
                <w:szCs w:val="21"/>
              </w:rPr>
              <w:t xml:space="preserve">X </w:t>
            </w:r>
            <w:r w:rsidR="00E14736">
              <w:rPr>
                <w:rFonts w:ascii="黑体" w:eastAsia="黑体" w:hAnsi="黑体"/>
                <w:sz w:val="21"/>
                <w:szCs w:val="21"/>
              </w:rPr>
              <w:t>26</w:t>
            </w:r>
            <w:r w:rsidRPr="00672BFD">
              <w:rPr>
                <w:rFonts w:ascii="黑体" w:eastAsia="黑体" w:hAnsi="黑体"/>
                <w:sz w:val="21"/>
                <w:szCs w:val="21"/>
              </w:rPr>
              <w:fldChar w:fldCharType="end"/>
            </w:r>
            <w:bookmarkEnd w:id="2"/>
          </w:p>
        </w:tc>
      </w:tr>
    </w:tbl>
    <w:p w:rsidR="0000040A" w:rsidRPr="007B7453" w:rsidRDefault="00AE2A69" w:rsidP="000107E0">
      <w:pPr>
        <w:pStyle w:val="affff6"/>
        <w:framePr w:w="9639" w:h="624" w:hRule="exact" w:hSpace="181" w:vSpace="181" w:wrap="around" w:hAnchor="page" w:x="1305" w:y="2269"/>
        <w:rPr>
          <w:rFonts w:ascii="黑体" w:eastAsia="黑体" w:hAnsi="黑体"/>
          <w:b w:val="0"/>
          <w:bCs w:val="0"/>
          <w:w w:val="100"/>
          <w:sz w:val="48"/>
          <w:szCs w:val="48"/>
        </w:rPr>
      </w:pPr>
      <w:bookmarkStart w:id="3" w:name="_Hlk26473981"/>
      <w:r>
        <w:rPr>
          <w:rFonts w:ascii="黑体" w:eastAsia="黑体" w:hint="eastAsia"/>
          <w:b w:val="0"/>
          <w:w w:val="100"/>
          <w:sz w:val="48"/>
        </w:rPr>
        <w:t>团体</w:t>
      </w:r>
      <w:r w:rsidR="007B7453">
        <w:rPr>
          <w:rFonts w:ascii="黑体" w:eastAsia="黑体" w:hAnsi="黑体" w:hint="eastAsia"/>
          <w:b w:val="0"/>
          <w:bCs w:val="0"/>
          <w:w w:val="100"/>
          <w:sz w:val="48"/>
          <w:szCs w:val="48"/>
        </w:rPr>
        <w:t>标准</w:t>
      </w:r>
    </w:p>
    <w:bookmarkEnd w:id="3"/>
    <w:p w:rsidR="00AA456B" w:rsidRPr="00A952D7" w:rsidRDefault="00AE2A69" w:rsidP="00A952D7">
      <w:pPr>
        <w:pStyle w:val="affffffffff3"/>
        <w:framePr w:wrap="auto"/>
      </w:pPr>
      <w:r>
        <w:t>T/</w:t>
      </w:r>
      <w:r w:rsidR="00586C14">
        <w:fldChar w:fldCharType="begin">
          <w:ffData>
            <w:name w:val="文字1"/>
            <w:enabled/>
            <w:calcOnExit w:val="0"/>
            <w:textInput>
              <w:default w:val="XXX"/>
            </w:textInput>
          </w:ffData>
        </w:fldChar>
      </w:r>
      <w:bookmarkStart w:id="4" w:name="文字1"/>
      <w:r w:rsidR="00EB31ED">
        <w:instrText xml:space="preserve"> FORMTEXT </w:instrText>
      </w:r>
      <w:r w:rsidR="00586C14">
        <w:fldChar w:fldCharType="separate"/>
      </w:r>
      <w:r w:rsidR="002816ED">
        <w:t>LSZ</w:t>
      </w:r>
      <w:r w:rsidR="009E5F56">
        <w:t xml:space="preserve"> </w:t>
      </w:r>
      <w:r w:rsidR="00586C14">
        <w:fldChar w:fldCharType="end"/>
      </w:r>
      <w:bookmarkEnd w:id="4"/>
      <w:r w:rsidR="00586C14">
        <w:fldChar w:fldCharType="begin">
          <w:ffData>
            <w:name w:val="NSTD_CODE_F"/>
            <w:enabled/>
            <w:calcOnExit w:val="0"/>
            <w:textInput>
              <w:default w:val="XXXX"/>
            </w:textInput>
          </w:ffData>
        </w:fldChar>
      </w:r>
      <w:bookmarkStart w:id="5" w:name="NSTD_CODE_F"/>
      <w:r w:rsidR="00EB31ED">
        <w:instrText xml:space="preserve"> FORMTEXT </w:instrText>
      </w:r>
      <w:r w:rsidR="00586C14">
        <w:fldChar w:fldCharType="separate"/>
      </w:r>
      <w:r w:rsidR="00EB31ED">
        <w:t>XXXX</w:t>
      </w:r>
      <w:r w:rsidR="00586C14">
        <w:fldChar w:fldCharType="end"/>
      </w:r>
      <w:bookmarkEnd w:id="5"/>
      <w:r w:rsidR="004644A6" w:rsidRPr="004644A6">
        <w:rPr>
          <w:rFonts w:hAnsi="黑体"/>
        </w:rPr>
        <w:t>—</w:t>
      </w:r>
      <w:r w:rsidR="00586C14">
        <w:fldChar w:fldCharType="begin">
          <w:ffData>
            <w:name w:val="NSTD_CODE_B"/>
            <w:enabled/>
            <w:calcOnExit w:val="0"/>
            <w:textInput>
              <w:default w:val="XXXX"/>
            </w:textInput>
          </w:ffData>
        </w:fldChar>
      </w:r>
      <w:bookmarkStart w:id="6" w:name="NSTD_CODE_B"/>
      <w:r w:rsidR="00087A77">
        <w:instrText xml:space="preserve"> FORMTEXT </w:instrText>
      </w:r>
      <w:r w:rsidR="00586C14">
        <w:fldChar w:fldCharType="separate"/>
      </w:r>
      <w:r w:rsidR="00087A77">
        <w:t>XXXX</w:t>
      </w:r>
      <w:r w:rsidR="00586C14">
        <w:fldChar w:fldCharType="end"/>
      </w:r>
      <w:bookmarkEnd w:id="6"/>
    </w:p>
    <w:p w:rsidR="00E846C8" w:rsidRPr="001E4882" w:rsidRDefault="00586C14"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7" w:name="OSTD_CODE"/>
      <w:r w:rsidR="00087A77"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7"/>
    </w:p>
    <w:p w:rsidR="008F70BD" w:rsidRPr="007B7453" w:rsidRDefault="007A0CD9" w:rsidP="007B7453">
      <w:pPr>
        <w:spacing w:line="240" w:lineRule="auto"/>
        <w:rPr>
          <w:rFonts w:ascii="黑体" w:eastAsia="黑体" w:hAnsi="黑体"/>
          <w:kern w:val="0"/>
          <w:sz w:val="10"/>
          <w:szCs w:val="10"/>
        </w:rPr>
      </w:pPr>
      <w:r>
        <w:rPr>
          <w:rFonts w:ascii="黑体" w:eastAsia="黑体" w:hAnsi="黑体"/>
          <w:noProof/>
          <w:kern w:val="0"/>
          <w:sz w:val="10"/>
          <w:szCs w:val="10"/>
        </w:rPr>
        <w:pict>
          <v:line id="直接连接符 73" o:spid="_x0000_s1026" style="position:absolute;left:0;text-align:left;z-index:251660288;visibility:visible;mso-position-horizontal-relative:pag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" o:allowoverlap="f">
            <w10:wrap anchorx="page" anchory="page"/>
          </v:line>
        </w:pict>
      </w:r>
    </w:p>
    <w:p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rsidR="006816A4" w:rsidRDefault="00586C14"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8" w:name="CSTD_NAME"/>
      <w:r w:rsidR="00562308">
        <w:instrText xml:space="preserve"> FORMTEXT </w:instrText>
      </w:r>
      <w:r>
        <w:fldChar w:fldCharType="separate"/>
      </w:r>
      <w:r w:rsidR="00C16129">
        <w:rPr>
          <w:rFonts w:hint="eastAsia"/>
        </w:rPr>
        <w:t>地理标志产品 景宁泡笋</w:t>
      </w:r>
      <w:r>
        <w:fldChar w:fldCharType="end"/>
      </w:r>
      <w:bookmarkEnd w:id="8"/>
    </w:p>
    <w:p w:rsidR="00815419" w:rsidRPr="00815419" w:rsidRDefault="00815419" w:rsidP="00324EDD">
      <w:pPr>
        <w:framePr w:w="9639" w:h="6974" w:hRule="exact" w:wrap="around" w:vAnchor="page" w:hAnchor="page" w:x="1419" w:y="6408" w:anchorLock="1"/>
        <w:ind w:left="-1418"/>
      </w:pPr>
    </w:p>
    <w:p w:rsidR="00755402" w:rsidRPr="008B50C8" w:rsidRDefault="00586C14"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9" w:name="ESTD_NAME"/>
      <w:r w:rsidR="00F515EE">
        <w:rPr>
          <w:rFonts w:eastAsia="黑体"/>
          <w:noProof/>
          <w:szCs w:val="28"/>
        </w:rPr>
        <w:instrText xml:space="preserve"> FORMTEXT </w:instrText>
      </w:r>
      <w:r>
        <w:rPr>
          <w:rFonts w:eastAsia="黑体"/>
          <w:noProof/>
          <w:szCs w:val="28"/>
        </w:rPr>
      </w:r>
      <w:r>
        <w:rPr>
          <w:rFonts w:eastAsia="黑体"/>
          <w:noProof/>
          <w:szCs w:val="28"/>
        </w:rPr>
        <w:fldChar w:fldCharType="separate"/>
      </w:r>
      <w:r w:rsidR="002816ED">
        <w:rPr>
          <w:rFonts w:eastAsia="黑体" w:hint="eastAsia"/>
          <w:noProof/>
          <w:szCs w:val="28"/>
        </w:rPr>
        <w:t>点击此处添加标准名称的英文译名</w:t>
      </w:r>
      <w:r>
        <w:rPr>
          <w:rFonts w:eastAsia="黑体"/>
          <w:noProof/>
          <w:szCs w:val="28"/>
        </w:rPr>
        <w:fldChar w:fldCharType="end"/>
      </w:r>
      <w:bookmarkEnd w:id="9"/>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bookmarkStart w:id="10" w:name="_GoBack"/>
    <w:p w:rsidR="00CA7AFD" w:rsidRPr="00AC4D95" w:rsidRDefault="00586C14"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sidR="00A32D73">
        <w:rPr>
          <w:noProof/>
          <w:sz w:val="24"/>
          <w:szCs w:val="28"/>
        </w:rPr>
        <w:instrText xml:space="preserve"> FORMDROPDOWN </w:instrText>
      </w:r>
      <w:r w:rsidR="0040113B">
        <w:rPr>
          <w:noProof/>
          <w:sz w:val="24"/>
          <w:szCs w:val="28"/>
        </w:rPr>
      </w:r>
      <w:r w:rsidR="007A0CD9">
        <w:rPr>
          <w:noProof/>
          <w:sz w:val="24"/>
          <w:szCs w:val="28"/>
        </w:rPr>
        <w:fldChar w:fldCharType="separate"/>
      </w:r>
      <w:r>
        <w:rPr>
          <w:noProof/>
          <w:sz w:val="24"/>
          <w:szCs w:val="28"/>
        </w:rPr>
        <w:fldChar w:fldCharType="end"/>
      </w:r>
      <w:bookmarkEnd w:id="11"/>
      <w:bookmarkEnd w:id="10"/>
    </w:p>
    <w:p w:rsidR="0036429C" w:rsidRDefault="00586C14"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sidR="00B378E5">
        <w:rPr>
          <w:noProof/>
          <w:sz w:val="21"/>
          <w:szCs w:val="28"/>
        </w:rPr>
        <w:instrText xml:space="preserve"> FORMTEXT </w:instrText>
      </w:r>
      <w:r w:rsidR="0040113B">
        <w:rPr>
          <w:noProof/>
          <w:sz w:val="21"/>
          <w:szCs w:val="28"/>
        </w:rPr>
      </w:r>
      <w:r>
        <w:rPr>
          <w:noProof/>
          <w:sz w:val="21"/>
          <w:szCs w:val="28"/>
        </w:rPr>
        <w:fldChar w:fldCharType="separate"/>
      </w:r>
      <w:r w:rsidR="0040113B">
        <w:rPr>
          <w:noProof/>
          <w:sz w:val="21"/>
          <w:szCs w:val="28"/>
        </w:rPr>
        <w:t> </w:t>
      </w:r>
      <w:r w:rsidR="0040113B">
        <w:rPr>
          <w:noProof/>
          <w:sz w:val="21"/>
          <w:szCs w:val="28"/>
        </w:rPr>
        <w:t> </w:t>
      </w:r>
      <w:r w:rsidR="0040113B">
        <w:rPr>
          <w:noProof/>
          <w:sz w:val="21"/>
          <w:szCs w:val="28"/>
        </w:rPr>
        <w:t> </w:t>
      </w:r>
      <w:r w:rsidR="0040113B">
        <w:rPr>
          <w:noProof/>
          <w:sz w:val="21"/>
          <w:szCs w:val="28"/>
        </w:rPr>
        <w:t> </w:t>
      </w:r>
      <w:r w:rsidR="0040113B">
        <w:rPr>
          <w:noProof/>
          <w:sz w:val="21"/>
          <w:szCs w:val="28"/>
        </w:rPr>
        <w:t> </w:t>
      </w:r>
      <w:r>
        <w:rPr>
          <w:noProof/>
          <w:sz w:val="21"/>
          <w:szCs w:val="28"/>
        </w:rPr>
        <w:fldChar w:fldCharType="end"/>
      </w:r>
      <w:bookmarkEnd w:id="12"/>
    </w:p>
    <w:p w:rsidR="00DE703F" w:rsidRPr="00A6537A" w:rsidRDefault="00DE703F" w:rsidP="00BF5D59">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p>
    <w:p w:rsidR="00CD50A1" w:rsidRDefault="00586C14"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3" w:name="PLSH_DATE_Y"/>
      <w:r w:rsidR="00087A77">
        <w:rPr>
          <w:rFonts w:ascii="黑体"/>
        </w:rPr>
        <w:instrText xml:space="preserve"> FORMTEXT </w:instrText>
      </w:r>
      <w:r w:rsidR="0040113B">
        <w:rPr>
          <w:rFonts w:ascii="黑体"/>
        </w:rPr>
      </w:r>
      <w:r>
        <w:rPr>
          <w:rFonts w:ascii="黑体"/>
        </w:rPr>
        <w:fldChar w:fldCharType="separate"/>
      </w:r>
      <w:r w:rsidR="0040113B">
        <w:rPr>
          <w:rFonts w:ascii="黑体"/>
        </w:rPr>
        <w:t>XXXX</w:t>
      </w:r>
      <w:r>
        <w:rPr>
          <w:rFonts w:ascii="黑体"/>
        </w:rPr>
        <w:fldChar w:fldCharType="end"/>
      </w:r>
      <w:bookmarkEnd w:id="13"/>
      <w:r w:rsidR="00CD50A1" w:rsidRPr="00BB6C98">
        <w:rPr>
          <w:rFonts w:ascii="黑体"/>
        </w:rPr>
        <w:t>-</w:t>
      </w:r>
      <w:r>
        <w:rPr>
          <w:rFonts w:ascii="黑体"/>
        </w:rPr>
        <w:fldChar w:fldCharType="begin">
          <w:ffData>
            <w:name w:val="PLSH_DATE_M"/>
            <w:enabled/>
            <w:calcOnExit w:val="0"/>
            <w:textInput>
              <w:default w:val="XX"/>
              <w:maxLength w:val="2"/>
            </w:textInput>
          </w:ffData>
        </w:fldChar>
      </w:r>
      <w:bookmarkStart w:id="14" w:name="PLSH_DATE_M"/>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4"/>
      <w:r w:rsidR="00CD50A1" w:rsidRPr="00BB6C98">
        <w:rPr>
          <w:rFonts w:ascii="黑体"/>
        </w:rPr>
        <w:t>-</w:t>
      </w:r>
      <w:r>
        <w:rPr>
          <w:rFonts w:ascii="黑体"/>
        </w:rPr>
        <w:fldChar w:fldCharType="begin">
          <w:ffData>
            <w:name w:val="PLSH_DATE_D"/>
            <w:enabled/>
            <w:calcOnExit w:val="0"/>
            <w:textInput>
              <w:default w:val="XX"/>
              <w:maxLength w:val="2"/>
            </w:textInput>
          </w:ffData>
        </w:fldChar>
      </w:r>
      <w:bookmarkStart w:id="15" w:name="PLSH_DATE_D"/>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5"/>
      <w:r w:rsidR="00CD50A1">
        <w:rPr>
          <w:rFonts w:hint="eastAsia"/>
        </w:rPr>
        <w:t>发布</w:t>
      </w:r>
    </w:p>
    <w:p w:rsidR="00CD50A1" w:rsidRDefault="00586C14"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6" w:name="CROT_DATE_Y"/>
      <w:r w:rsidR="00087A77">
        <w:rPr>
          <w:rFonts w:ascii="黑体"/>
        </w:rPr>
        <w:instrText xml:space="preserve"> FORMTEXT </w:instrText>
      </w:r>
      <w:r>
        <w:rPr>
          <w:rFonts w:ascii="黑体"/>
        </w:rPr>
      </w:r>
      <w:r>
        <w:rPr>
          <w:rFonts w:ascii="黑体"/>
        </w:rPr>
        <w:fldChar w:fldCharType="separate"/>
      </w:r>
      <w:r w:rsidR="00087A77">
        <w:rPr>
          <w:rFonts w:ascii="黑体"/>
          <w:noProof/>
        </w:rPr>
        <w:t>XXXX</w:t>
      </w:r>
      <w:r>
        <w:rPr>
          <w:rFonts w:ascii="黑体"/>
        </w:rPr>
        <w:fldChar w:fldCharType="end"/>
      </w:r>
      <w:bookmarkEnd w:id="16"/>
      <w:r w:rsidR="00CD50A1" w:rsidRPr="00BB6C98">
        <w:rPr>
          <w:rFonts w:ascii="黑体"/>
        </w:rPr>
        <w:t>-</w:t>
      </w:r>
      <w:r>
        <w:rPr>
          <w:rFonts w:ascii="黑体"/>
        </w:rPr>
        <w:fldChar w:fldCharType="begin">
          <w:ffData>
            <w:name w:val="CROT_DATE_M"/>
            <w:enabled/>
            <w:calcOnExit w:val="0"/>
            <w:textInput>
              <w:default w:val="XX"/>
              <w:maxLength w:val="2"/>
            </w:textInput>
          </w:ffData>
        </w:fldChar>
      </w:r>
      <w:bookmarkStart w:id="17" w:name="CROT_DATE_M"/>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7"/>
      <w:r w:rsidR="00CD50A1" w:rsidRPr="00BB6C98">
        <w:rPr>
          <w:rFonts w:ascii="黑体"/>
        </w:rPr>
        <w:t>-</w:t>
      </w:r>
      <w:r>
        <w:rPr>
          <w:rFonts w:ascii="黑体"/>
        </w:rPr>
        <w:fldChar w:fldCharType="begin">
          <w:ffData>
            <w:name w:val="CROT_DATE_D"/>
            <w:enabled/>
            <w:calcOnExit w:val="0"/>
            <w:textInput>
              <w:default w:val="XX"/>
              <w:maxLength w:val="2"/>
            </w:textInput>
          </w:ffData>
        </w:fldChar>
      </w:r>
      <w:bookmarkStart w:id="18" w:name="CROT_DATE_D"/>
      <w:r w:rsidR="00087A77">
        <w:rPr>
          <w:rFonts w:ascii="黑体"/>
        </w:rPr>
        <w:instrText xml:space="preserve"> FORMTEXT </w:instrText>
      </w:r>
      <w:r>
        <w:rPr>
          <w:rFonts w:ascii="黑体"/>
        </w:rPr>
      </w:r>
      <w:r>
        <w:rPr>
          <w:rFonts w:ascii="黑体"/>
        </w:rPr>
        <w:fldChar w:fldCharType="separate"/>
      </w:r>
      <w:r w:rsidR="00087A77">
        <w:rPr>
          <w:rFonts w:ascii="黑体"/>
          <w:noProof/>
        </w:rPr>
        <w:t>XX</w:t>
      </w:r>
      <w:r>
        <w:rPr>
          <w:rFonts w:ascii="黑体"/>
        </w:rPr>
        <w:fldChar w:fldCharType="end"/>
      </w:r>
      <w:bookmarkEnd w:id="18"/>
      <w:r w:rsidR="00CD50A1">
        <w:rPr>
          <w:rFonts w:hint="eastAsia"/>
        </w:rPr>
        <w:t>实施</w:t>
      </w:r>
    </w:p>
    <w:p w:rsidR="007B7453" w:rsidRPr="004C7E8B" w:rsidRDefault="00586C14" w:rsidP="004C25A2">
      <w:pPr>
        <w:pStyle w:val="affffffff5"/>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19" w:name="fm"/>
      <w:r w:rsidR="007B7453"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2816ED">
        <w:rPr>
          <w:rFonts w:hAnsi="黑体" w:hint="eastAsia"/>
          <w:w w:val="100"/>
          <w:sz w:val="28"/>
        </w:rPr>
        <w:t>丽水市质量协会</w:t>
      </w:r>
      <w:r w:rsidRPr="004C7E8B">
        <w:rPr>
          <w:rFonts w:hAnsi="黑体"/>
          <w:w w:val="100"/>
          <w:sz w:val="28"/>
        </w:rPr>
        <w:fldChar w:fldCharType="end"/>
      </w:r>
      <w:bookmarkEnd w:id="19"/>
      <w:r w:rsidR="00196EF5" w:rsidRPr="004C7E8B">
        <w:rPr>
          <w:rFonts w:ascii="Times New Roman"/>
          <w:w w:val="100"/>
          <w:sz w:val="28"/>
        </w:rPr>
        <w:t> </w:t>
      </w:r>
      <w:r w:rsidR="00196EF5" w:rsidRPr="004C7E8B">
        <w:rPr>
          <w:rFonts w:ascii="Times New Roman"/>
          <w:w w:val="100"/>
          <w:sz w:val="28"/>
        </w:rPr>
        <w:t> </w:t>
      </w:r>
      <w:r w:rsidR="007B7453" w:rsidRPr="004C7E8B">
        <w:rPr>
          <w:rStyle w:val="afffffffffffa"/>
          <w:rFonts w:hAnsi="黑体" w:hint="eastAsia"/>
          <w:position w:val="0"/>
        </w:rPr>
        <w:t>发</w:t>
      </w:r>
      <w:r w:rsidR="007B7453" w:rsidRPr="004C7E8B">
        <w:rPr>
          <w:rStyle w:val="afffffffffffa"/>
          <w:rFonts w:hAnsi="黑体" w:hint="eastAsia"/>
          <w:spacing w:val="0"/>
          <w:position w:val="0"/>
        </w:rPr>
        <w:t>布</w:t>
      </w:r>
    </w:p>
    <w:p w:rsidR="00A02BAE" w:rsidRPr="00CD50A1" w:rsidRDefault="007A0CD9" w:rsidP="00A02BAE">
      <w:pPr>
        <w:rPr>
          <w:rFonts w:ascii="宋体" w:hAnsi="宋体"/>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noProof/>
          <w:sz w:val="28"/>
          <w:szCs w:val="28"/>
        </w:rPr>
        <w:pict>
          <v:line id="直接连接符 5" o:spid="_x0000_s1027" style="position:absolute;left:0;text-align:left;z-index:251663360;visibility:visible;mso-position-horizontal-relative:pag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AoLQ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">
            <w10:wrap anchorx="page" anchory="page"/>
            <w10:anchorlock/>
          </v:line>
        </w:pict>
      </w:r>
    </w:p>
    <w:p w:rsidR="00FB4339" w:rsidRDefault="00FB4339" w:rsidP="00FB4339">
      <w:pPr>
        <w:pStyle w:val="affffff2"/>
        <w:spacing w:after="360"/>
      </w:pPr>
      <w:bookmarkStart w:id="20" w:name="BookMark1"/>
      <w:bookmarkStart w:id="21" w:name="_Toc209518324"/>
      <w:bookmarkStart w:id="22" w:name="_Toc209536048"/>
      <w:bookmarkStart w:id="23" w:name="_Toc209618756"/>
      <w:r w:rsidRPr="00FB4339">
        <w:rPr>
          <w:rFonts w:hint="eastAsia"/>
          <w:spacing w:val="320"/>
        </w:rPr>
        <w:lastRenderedPageBreak/>
        <w:t>目</w:t>
      </w:r>
      <w:r>
        <w:rPr>
          <w:rFonts w:hint="eastAsia"/>
        </w:rPr>
        <w:t>次</w:t>
      </w:r>
    </w:p>
    <w:p w:rsidR="00FB4339" w:rsidRPr="00FB4339" w:rsidRDefault="00FB4339">
      <w:pPr>
        <w:pStyle w:val="TOC1"/>
        <w:tabs>
          <w:tab w:val="right" w:leader="dot" w:pos="9344"/>
        </w:tabs>
        <w:rPr>
          <w:rFonts w:asciiTheme="minorHAnsi" w:eastAsiaTheme="minorEastAsia" w:hAnsiTheme="minorHAnsi" w:cstheme="minorBidi"/>
          <w:noProof/>
          <w:szCs w:val="22"/>
        </w:rPr>
      </w:pPr>
      <w:r w:rsidRPr="00FB4339">
        <w:fldChar w:fldCharType="begin"/>
      </w:r>
      <w:r w:rsidRPr="00FB4339">
        <w:instrText xml:space="preserve"> TOC \o "1-1" \h \t "标准文件_一级条标题,2,标准文件_附录一级条标题,2," </w:instrText>
      </w:r>
      <w:r w:rsidRPr="00FB4339">
        <w:fldChar w:fldCharType="separate"/>
      </w:r>
      <w:hyperlink w:anchor="_Toc209619085" w:history="1">
        <w:r w:rsidRPr="00FB4339">
          <w:rPr>
            <w:rStyle w:val="affffffe"/>
            <w:noProof/>
          </w:rPr>
          <w:t>前言</w:t>
        </w:r>
        <w:r w:rsidRPr="00FB4339">
          <w:rPr>
            <w:noProof/>
          </w:rPr>
          <w:tab/>
        </w:r>
        <w:r w:rsidRPr="00FB4339">
          <w:rPr>
            <w:noProof/>
          </w:rPr>
          <w:fldChar w:fldCharType="begin"/>
        </w:r>
        <w:r w:rsidRPr="00FB4339">
          <w:rPr>
            <w:noProof/>
          </w:rPr>
          <w:instrText xml:space="preserve"> PAGEREF _Toc209619085 \h </w:instrText>
        </w:r>
        <w:r w:rsidRPr="00FB4339">
          <w:rPr>
            <w:noProof/>
          </w:rPr>
        </w:r>
        <w:r w:rsidRPr="00FB4339">
          <w:rPr>
            <w:noProof/>
          </w:rPr>
          <w:fldChar w:fldCharType="separate"/>
        </w:r>
        <w:r w:rsidRPr="00FB4339">
          <w:rPr>
            <w:noProof/>
          </w:rPr>
          <w:t>II</w:t>
        </w:r>
        <w:r w:rsidRPr="00FB4339">
          <w:rPr>
            <w:noProof/>
          </w:rPr>
          <w:fldChar w:fldCharType="end"/>
        </w:r>
      </w:hyperlink>
    </w:p>
    <w:p w:rsidR="00FB4339" w:rsidRPr="00FB4339" w:rsidRDefault="007A0CD9">
      <w:pPr>
        <w:pStyle w:val="TOC1"/>
        <w:tabs>
          <w:tab w:val="right" w:leader="dot" w:pos="9344"/>
        </w:tabs>
        <w:rPr>
          <w:rFonts w:asciiTheme="minorHAnsi" w:eastAsiaTheme="minorEastAsia" w:hAnsiTheme="minorHAnsi" w:cstheme="minorBidi"/>
          <w:noProof/>
          <w:szCs w:val="22"/>
        </w:rPr>
      </w:pPr>
      <w:hyperlink w:anchor="_Toc209619086" w:history="1">
        <w:r w:rsidR="00FB4339" w:rsidRPr="00FB4339">
          <w:rPr>
            <w:rStyle w:val="affffffe"/>
            <w:noProof/>
          </w:rPr>
          <w:t>1</w:t>
        </w:r>
        <w:r w:rsidR="00FB4339">
          <w:rPr>
            <w:rStyle w:val="affffffe"/>
            <w:noProof/>
          </w:rPr>
          <w:t xml:space="preserve"> </w:t>
        </w:r>
        <w:r w:rsidR="00FB4339" w:rsidRPr="00FB4339">
          <w:rPr>
            <w:rStyle w:val="affffffe"/>
            <w:noProof/>
          </w:rPr>
          <w:t xml:space="preserve"> 范围</w:t>
        </w:r>
        <w:r w:rsidR="00FB4339" w:rsidRPr="00FB4339">
          <w:rPr>
            <w:noProof/>
          </w:rPr>
          <w:tab/>
        </w:r>
        <w:r w:rsidR="00FB4339" w:rsidRPr="00FB4339">
          <w:rPr>
            <w:noProof/>
          </w:rPr>
          <w:fldChar w:fldCharType="begin"/>
        </w:r>
        <w:r w:rsidR="00FB4339" w:rsidRPr="00FB4339">
          <w:rPr>
            <w:noProof/>
          </w:rPr>
          <w:instrText xml:space="preserve"> PAGEREF _Toc209619086 \h </w:instrText>
        </w:r>
        <w:r w:rsidR="00FB4339" w:rsidRPr="00FB4339">
          <w:rPr>
            <w:noProof/>
          </w:rPr>
        </w:r>
        <w:r w:rsidR="00FB4339" w:rsidRPr="00FB4339">
          <w:rPr>
            <w:noProof/>
          </w:rPr>
          <w:fldChar w:fldCharType="separate"/>
        </w:r>
        <w:r w:rsidR="00FB4339" w:rsidRPr="00FB4339">
          <w:rPr>
            <w:noProof/>
          </w:rPr>
          <w:t>1</w:t>
        </w:r>
        <w:r w:rsidR="00FB4339" w:rsidRPr="00FB4339">
          <w:rPr>
            <w:noProof/>
          </w:rPr>
          <w:fldChar w:fldCharType="end"/>
        </w:r>
      </w:hyperlink>
    </w:p>
    <w:p w:rsidR="00FB4339" w:rsidRPr="00FB4339" w:rsidRDefault="007A0CD9">
      <w:pPr>
        <w:pStyle w:val="TOC1"/>
        <w:tabs>
          <w:tab w:val="right" w:leader="dot" w:pos="9344"/>
        </w:tabs>
        <w:rPr>
          <w:rFonts w:asciiTheme="minorHAnsi" w:eastAsiaTheme="minorEastAsia" w:hAnsiTheme="minorHAnsi" w:cstheme="minorBidi"/>
          <w:noProof/>
          <w:szCs w:val="22"/>
        </w:rPr>
      </w:pPr>
      <w:hyperlink w:anchor="_Toc209619087" w:history="1">
        <w:r w:rsidR="00FB4339" w:rsidRPr="00FB4339">
          <w:rPr>
            <w:rStyle w:val="affffffe"/>
            <w:noProof/>
          </w:rPr>
          <w:t>2</w:t>
        </w:r>
        <w:r w:rsidR="00FB4339">
          <w:rPr>
            <w:rStyle w:val="affffffe"/>
            <w:noProof/>
          </w:rPr>
          <w:t xml:space="preserve"> </w:t>
        </w:r>
        <w:r w:rsidR="00FB4339" w:rsidRPr="00FB4339">
          <w:rPr>
            <w:rStyle w:val="affffffe"/>
            <w:noProof/>
          </w:rPr>
          <w:t xml:space="preserve"> 规范性引用文件</w:t>
        </w:r>
        <w:r w:rsidR="00FB4339" w:rsidRPr="00FB4339">
          <w:rPr>
            <w:noProof/>
          </w:rPr>
          <w:tab/>
        </w:r>
        <w:r w:rsidR="00FB4339" w:rsidRPr="00FB4339">
          <w:rPr>
            <w:noProof/>
          </w:rPr>
          <w:fldChar w:fldCharType="begin"/>
        </w:r>
        <w:r w:rsidR="00FB4339" w:rsidRPr="00FB4339">
          <w:rPr>
            <w:noProof/>
          </w:rPr>
          <w:instrText xml:space="preserve"> PAGEREF _Toc209619087 \h </w:instrText>
        </w:r>
        <w:r w:rsidR="00FB4339" w:rsidRPr="00FB4339">
          <w:rPr>
            <w:noProof/>
          </w:rPr>
        </w:r>
        <w:r w:rsidR="00FB4339" w:rsidRPr="00FB4339">
          <w:rPr>
            <w:noProof/>
          </w:rPr>
          <w:fldChar w:fldCharType="separate"/>
        </w:r>
        <w:r w:rsidR="00FB4339" w:rsidRPr="00FB4339">
          <w:rPr>
            <w:noProof/>
          </w:rPr>
          <w:t>1</w:t>
        </w:r>
        <w:r w:rsidR="00FB4339" w:rsidRPr="00FB4339">
          <w:rPr>
            <w:noProof/>
          </w:rPr>
          <w:fldChar w:fldCharType="end"/>
        </w:r>
      </w:hyperlink>
    </w:p>
    <w:p w:rsidR="00FB4339" w:rsidRPr="00FB4339" w:rsidRDefault="007A0CD9">
      <w:pPr>
        <w:pStyle w:val="TOC1"/>
        <w:tabs>
          <w:tab w:val="right" w:leader="dot" w:pos="9344"/>
        </w:tabs>
        <w:rPr>
          <w:rFonts w:asciiTheme="minorHAnsi" w:eastAsiaTheme="minorEastAsia" w:hAnsiTheme="minorHAnsi" w:cstheme="minorBidi"/>
          <w:noProof/>
          <w:szCs w:val="22"/>
        </w:rPr>
      </w:pPr>
      <w:hyperlink w:anchor="_Toc209619088" w:history="1">
        <w:r w:rsidR="00FB4339" w:rsidRPr="00FB4339">
          <w:rPr>
            <w:rStyle w:val="affffffe"/>
            <w:noProof/>
          </w:rPr>
          <w:t>3</w:t>
        </w:r>
        <w:r w:rsidR="00FB4339">
          <w:rPr>
            <w:rStyle w:val="affffffe"/>
            <w:noProof/>
          </w:rPr>
          <w:t xml:space="preserve"> </w:t>
        </w:r>
        <w:r w:rsidR="00FB4339" w:rsidRPr="00FB4339">
          <w:rPr>
            <w:rStyle w:val="affffffe"/>
            <w:noProof/>
          </w:rPr>
          <w:t xml:space="preserve"> 术语和定义</w:t>
        </w:r>
        <w:r w:rsidR="00FB4339" w:rsidRPr="00FB4339">
          <w:rPr>
            <w:noProof/>
          </w:rPr>
          <w:tab/>
        </w:r>
        <w:r w:rsidR="00FB4339" w:rsidRPr="00FB4339">
          <w:rPr>
            <w:noProof/>
          </w:rPr>
          <w:fldChar w:fldCharType="begin"/>
        </w:r>
        <w:r w:rsidR="00FB4339" w:rsidRPr="00FB4339">
          <w:rPr>
            <w:noProof/>
          </w:rPr>
          <w:instrText xml:space="preserve"> PAGEREF _Toc209619088 \h </w:instrText>
        </w:r>
        <w:r w:rsidR="00FB4339" w:rsidRPr="00FB4339">
          <w:rPr>
            <w:noProof/>
          </w:rPr>
        </w:r>
        <w:r w:rsidR="00FB4339" w:rsidRPr="00FB4339">
          <w:rPr>
            <w:noProof/>
          </w:rPr>
          <w:fldChar w:fldCharType="separate"/>
        </w:r>
        <w:r w:rsidR="00FB4339" w:rsidRPr="00FB4339">
          <w:rPr>
            <w:noProof/>
          </w:rPr>
          <w:t>2</w:t>
        </w:r>
        <w:r w:rsidR="00FB4339" w:rsidRPr="00FB4339">
          <w:rPr>
            <w:noProof/>
          </w:rPr>
          <w:fldChar w:fldCharType="end"/>
        </w:r>
      </w:hyperlink>
    </w:p>
    <w:p w:rsidR="00FB4339" w:rsidRPr="00FB4339" w:rsidRDefault="007A0CD9">
      <w:pPr>
        <w:pStyle w:val="TOC1"/>
        <w:tabs>
          <w:tab w:val="right" w:leader="dot" w:pos="9344"/>
        </w:tabs>
        <w:rPr>
          <w:rFonts w:asciiTheme="minorHAnsi" w:eastAsiaTheme="minorEastAsia" w:hAnsiTheme="minorHAnsi" w:cstheme="minorBidi"/>
          <w:noProof/>
          <w:szCs w:val="22"/>
        </w:rPr>
      </w:pPr>
      <w:hyperlink w:anchor="_Toc209619089" w:history="1">
        <w:r w:rsidR="00FB4339" w:rsidRPr="00FB4339">
          <w:rPr>
            <w:rStyle w:val="affffffe"/>
            <w:noProof/>
          </w:rPr>
          <w:t>4</w:t>
        </w:r>
        <w:r w:rsidR="00FB4339">
          <w:rPr>
            <w:rStyle w:val="affffffe"/>
            <w:noProof/>
          </w:rPr>
          <w:t xml:space="preserve"> </w:t>
        </w:r>
        <w:r w:rsidR="00FB4339" w:rsidRPr="00FB4339">
          <w:rPr>
            <w:rStyle w:val="affffffe"/>
            <w:noProof/>
          </w:rPr>
          <w:t xml:space="preserve"> 地理标志产品保护范围</w:t>
        </w:r>
        <w:r w:rsidR="00FB4339" w:rsidRPr="00FB4339">
          <w:rPr>
            <w:noProof/>
          </w:rPr>
          <w:tab/>
        </w:r>
        <w:r w:rsidR="00FB4339" w:rsidRPr="00FB4339">
          <w:rPr>
            <w:noProof/>
          </w:rPr>
          <w:fldChar w:fldCharType="begin"/>
        </w:r>
        <w:r w:rsidR="00FB4339" w:rsidRPr="00FB4339">
          <w:rPr>
            <w:noProof/>
          </w:rPr>
          <w:instrText xml:space="preserve"> PAGEREF _Toc209619089 \h </w:instrText>
        </w:r>
        <w:r w:rsidR="00FB4339" w:rsidRPr="00FB4339">
          <w:rPr>
            <w:noProof/>
          </w:rPr>
        </w:r>
        <w:r w:rsidR="00FB4339" w:rsidRPr="00FB4339">
          <w:rPr>
            <w:noProof/>
          </w:rPr>
          <w:fldChar w:fldCharType="separate"/>
        </w:r>
        <w:r w:rsidR="00FB4339" w:rsidRPr="00FB4339">
          <w:rPr>
            <w:noProof/>
          </w:rPr>
          <w:t>2</w:t>
        </w:r>
        <w:r w:rsidR="00FB4339" w:rsidRPr="00FB4339">
          <w:rPr>
            <w:noProof/>
          </w:rPr>
          <w:fldChar w:fldCharType="end"/>
        </w:r>
      </w:hyperlink>
    </w:p>
    <w:p w:rsidR="00FB4339" w:rsidRPr="00FB4339" w:rsidRDefault="007A0CD9">
      <w:pPr>
        <w:pStyle w:val="TOC1"/>
        <w:tabs>
          <w:tab w:val="right" w:leader="dot" w:pos="9344"/>
        </w:tabs>
        <w:rPr>
          <w:rFonts w:asciiTheme="minorHAnsi" w:eastAsiaTheme="minorEastAsia" w:hAnsiTheme="minorHAnsi" w:cstheme="minorBidi"/>
          <w:noProof/>
          <w:szCs w:val="22"/>
        </w:rPr>
      </w:pPr>
      <w:hyperlink w:anchor="_Toc209619090" w:history="1">
        <w:r w:rsidR="00FB4339" w:rsidRPr="00FB4339">
          <w:rPr>
            <w:rStyle w:val="affffffe"/>
            <w:noProof/>
          </w:rPr>
          <w:t>5</w:t>
        </w:r>
        <w:r w:rsidR="00FB4339">
          <w:rPr>
            <w:rStyle w:val="affffffe"/>
            <w:noProof/>
          </w:rPr>
          <w:t xml:space="preserve"> </w:t>
        </w:r>
        <w:r w:rsidR="00FB4339" w:rsidRPr="00FB4339">
          <w:rPr>
            <w:rStyle w:val="affffffe"/>
            <w:noProof/>
          </w:rPr>
          <w:t xml:space="preserve"> 产地环境</w:t>
        </w:r>
        <w:r w:rsidR="00FB4339" w:rsidRPr="00FB4339">
          <w:rPr>
            <w:noProof/>
          </w:rPr>
          <w:tab/>
        </w:r>
        <w:r w:rsidR="00FB4339" w:rsidRPr="00FB4339">
          <w:rPr>
            <w:noProof/>
          </w:rPr>
          <w:fldChar w:fldCharType="begin"/>
        </w:r>
        <w:r w:rsidR="00FB4339" w:rsidRPr="00FB4339">
          <w:rPr>
            <w:noProof/>
          </w:rPr>
          <w:instrText xml:space="preserve"> PAGEREF _Toc209619090 \h </w:instrText>
        </w:r>
        <w:r w:rsidR="00FB4339" w:rsidRPr="00FB4339">
          <w:rPr>
            <w:noProof/>
          </w:rPr>
        </w:r>
        <w:r w:rsidR="00FB4339" w:rsidRPr="00FB4339">
          <w:rPr>
            <w:noProof/>
          </w:rPr>
          <w:fldChar w:fldCharType="separate"/>
        </w:r>
        <w:r w:rsidR="00FB4339" w:rsidRPr="00FB4339">
          <w:rPr>
            <w:noProof/>
          </w:rPr>
          <w:t>2</w:t>
        </w:r>
        <w:r w:rsidR="00FB4339" w:rsidRPr="00FB4339">
          <w:rPr>
            <w:noProof/>
          </w:rPr>
          <w:fldChar w:fldCharType="end"/>
        </w:r>
      </w:hyperlink>
    </w:p>
    <w:p w:rsidR="00FB4339" w:rsidRPr="00FB4339" w:rsidRDefault="007A0CD9">
      <w:pPr>
        <w:pStyle w:val="TOC2"/>
        <w:rPr>
          <w:rFonts w:asciiTheme="minorHAnsi" w:eastAsiaTheme="minorEastAsia" w:hAnsiTheme="minorHAnsi" w:cstheme="minorBidi"/>
          <w:noProof/>
          <w:szCs w:val="22"/>
        </w:rPr>
      </w:pPr>
      <w:hyperlink w:anchor="_Toc209619091" w:history="1">
        <w:r w:rsidR="00FB4339" w:rsidRPr="00FB4339">
          <w:rPr>
            <w:rStyle w:val="affffffe"/>
            <w:noProof/>
          </w:rPr>
          <w:t>5.1</w:t>
        </w:r>
        <w:r w:rsidR="00FB4339">
          <w:rPr>
            <w:rStyle w:val="affffffe"/>
            <w:noProof/>
          </w:rPr>
          <w:t xml:space="preserve"> </w:t>
        </w:r>
        <w:r w:rsidR="00FB4339" w:rsidRPr="00FB4339">
          <w:rPr>
            <w:rStyle w:val="affffffe"/>
            <w:noProof/>
          </w:rPr>
          <w:t xml:space="preserve"> 气候</w:t>
        </w:r>
        <w:r w:rsidR="00FB4339" w:rsidRPr="00FB4339">
          <w:rPr>
            <w:noProof/>
          </w:rPr>
          <w:tab/>
        </w:r>
        <w:r w:rsidR="00FB4339" w:rsidRPr="00FB4339">
          <w:rPr>
            <w:noProof/>
          </w:rPr>
          <w:fldChar w:fldCharType="begin"/>
        </w:r>
        <w:r w:rsidR="00FB4339" w:rsidRPr="00FB4339">
          <w:rPr>
            <w:noProof/>
          </w:rPr>
          <w:instrText xml:space="preserve"> PAGEREF _Toc209619091 \h </w:instrText>
        </w:r>
        <w:r w:rsidR="00FB4339" w:rsidRPr="00FB4339">
          <w:rPr>
            <w:noProof/>
          </w:rPr>
        </w:r>
        <w:r w:rsidR="00FB4339" w:rsidRPr="00FB4339">
          <w:rPr>
            <w:noProof/>
          </w:rPr>
          <w:fldChar w:fldCharType="separate"/>
        </w:r>
        <w:r w:rsidR="00FB4339" w:rsidRPr="00FB4339">
          <w:rPr>
            <w:noProof/>
          </w:rPr>
          <w:t>2</w:t>
        </w:r>
        <w:r w:rsidR="00FB4339" w:rsidRPr="00FB4339">
          <w:rPr>
            <w:noProof/>
          </w:rPr>
          <w:fldChar w:fldCharType="end"/>
        </w:r>
      </w:hyperlink>
    </w:p>
    <w:p w:rsidR="00FB4339" w:rsidRPr="00FB4339" w:rsidRDefault="007A0CD9">
      <w:pPr>
        <w:pStyle w:val="TOC2"/>
        <w:rPr>
          <w:rFonts w:asciiTheme="minorHAnsi" w:eastAsiaTheme="minorEastAsia" w:hAnsiTheme="minorHAnsi" w:cstheme="minorBidi"/>
          <w:noProof/>
          <w:szCs w:val="22"/>
        </w:rPr>
      </w:pPr>
      <w:hyperlink w:anchor="_Toc209619092" w:history="1">
        <w:r w:rsidR="00FB4339" w:rsidRPr="00FB4339">
          <w:rPr>
            <w:rStyle w:val="affffffe"/>
            <w:noProof/>
          </w:rPr>
          <w:t>5.2</w:t>
        </w:r>
        <w:r w:rsidR="00FB4339">
          <w:rPr>
            <w:rStyle w:val="affffffe"/>
            <w:noProof/>
          </w:rPr>
          <w:t xml:space="preserve"> </w:t>
        </w:r>
        <w:r w:rsidR="00FB4339" w:rsidRPr="00FB4339">
          <w:rPr>
            <w:rStyle w:val="affffffe"/>
            <w:noProof/>
          </w:rPr>
          <w:t xml:space="preserve"> 地理位置</w:t>
        </w:r>
        <w:r w:rsidR="00FB4339" w:rsidRPr="00FB4339">
          <w:rPr>
            <w:noProof/>
          </w:rPr>
          <w:tab/>
        </w:r>
        <w:r w:rsidR="00FB4339" w:rsidRPr="00FB4339">
          <w:rPr>
            <w:noProof/>
          </w:rPr>
          <w:fldChar w:fldCharType="begin"/>
        </w:r>
        <w:r w:rsidR="00FB4339" w:rsidRPr="00FB4339">
          <w:rPr>
            <w:noProof/>
          </w:rPr>
          <w:instrText xml:space="preserve"> PAGEREF _Toc209619092 \h </w:instrText>
        </w:r>
        <w:r w:rsidR="00FB4339" w:rsidRPr="00FB4339">
          <w:rPr>
            <w:noProof/>
          </w:rPr>
        </w:r>
        <w:r w:rsidR="00FB4339" w:rsidRPr="00FB4339">
          <w:rPr>
            <w:noProof/>
          </w:rPr>
          <w:fldChar w:fldCharType="separate"/>
        </w:r>
        <w:r w:rsidR="00FB4339" w:rsidRPr="00FB4339">
          <w:rPr>
            <w:noProof/>
          </w:rPr>
          <w:t>2</w:t>
        </w:r>
        <w:r w:rsidR="00FB4339" w:rsidRPr="00FB4339">
          <w:rPr>
            <w:noProof/>
          </w:rPr>
          <w:fldChar w:fldCharType="end"/>
        </w:r>
      </w:hyperlink>
    </w:p>
    <w:p w:rsidR="00FB4339" w:rsidRPr="00FB4339" w:rsidRDefault="007A0CD9">
      <w:pPr>
        <w:pStyle w:val="TOC2"/>
        <w:rPr>
          <w:rFonts w:asciiTheme="minorHAnsi" w:eastAsiaTheme="minorEastAsia" w:hAnsiTheme="minorHAnsi" w:cstheme="minorBidi"/>
          <w:noProof/>
          <w:szCs w:val="22"/>
        </w:rPr>
      </w:pPr>
      <w:hyperlink w:anchor="_Toc209619093" w:history="1">
        <w:r w:rsidR="00FB4339" w:rsidRPr="00FB4339">
          <w:rPr>
            <w:rStyle w:val="affffffe"/>
            <w:noProof/>
          </w:rPr>
          <w:t>5.3</w:t>
        </w:r>
        <w:r w:rsidR="00FB4339">
          <w:rPr>
            <w:rStyle w:val="affffffe"/>
            <w:noProof/>
          </w:rPr>
          <w:t xml:space="preserve"> </w:t>
        </w:r>
        <w:r w:rsidR="00FB4339" w:rsidRPr="00FB4339">
          <w:rPr>
            <w:rStyle w:val="affffffe"/>
            <w:noProof/>
          </w:rPr>
          <w:t xml:space="preserve"> 土壤</w:t>
        </w:r>
        <w:r w:rsidR="00FB4339" w:rsidRPr="00FB4339">
          <w:rPr>
            <w:noProof/>
          </w:rPr>
          <w:tab/>
        </w:r>
        <w:r w:rsidR="00FB4339" w:rsidRPr="00FB4339">
          <w:rPr>
            <w:noProof/>
          </w:rPr>
          <w:fldChar w:fldCharType="begin"/>
        </w:r>
        <w:r w:rsidR="00FB4339" w:rsidRPr="00FB4339">
          <w:rPr>
            <w:noProof/>
          </w:rPr>
          <w:instrText xml:space="preserve"> PAGEREF _Toc209619093 \h </w:instrText>
        </w:r>
        <w:r w:rsidR="00FB4339" w:rsidRPr="00FB4339">
          <w:rPr>
            <w:noProof/>
          </w:rPr>
        </w:r>
        <w:r w:rsidR="00FB4339" w:rsidRPr="00FB4339">
          <w:rPr>
            <w:noProof/>
          </w:rPr>
          <w:fldChar w:fldCharType="separate"/>
        </w:r>
        <w:r w:rsidR="00FB4339" w:rsidRPr="00FB4339">
          <w:rPr>
            <w:noProof/>
          </w:rPr>
          <w:t>2</w:t>
        </w:r>
        <w:r w:rsidR="00FB4339" w:rsidRPr="00FB4339">
          <w:rPr>
            <w:noProof/>
          </w:rPr>
          <w:fldChar w:fldCharType="end"/>
        </w:r>
      </w:hyperlink>
    </w:p>
    <w:p w:rsidR="00FB4339" w:rsidRPr="00FB4339" w:rsidRDefault="007A0CD9">
      <w:pPr>
        <w:pStyle w:val="TOC1"/>
        <w:tabs>
          <w:tab w:val="right" w:leader="dot" w:pos="9344"/>
        </w:tabs>
        <w:rPr>
          <w:rFonts w:asciiTheme="minorHAnsi" w:eastAsiaTheme="minorEastAsia" w:hAnsiTheme="minorHAnsi" w:cstheme="minorBidi"/>
          <w:noProof/>
          <w:szCs w:val="22"/>
        </w:rPr>
      </w:pPr>
      <w:hyperlink w:anchor="_Toc209619094" w:history="1">
        <w:r w:rsidR="00FB4339" w:rsidRPr="00FB4339">
          <w:rPr>
            <w:rStyle w:val="affffffe"/>
            <w:noProof/>
          </w:rPr>
          <w:t>6</w:t>
        </w:r>
        <w:r w:rsidR="00FB4339">
          <w:rPr>
            <w:rStyle w:val="affffffe"/>
            <w:noProof/>
          </w:rPr>
          <w:t xml:space="preserve"> </w:t>
        </w:r>
        <w:r w:rsidR="00FB4339" w:rsidRPr="00FB4339">
          <w:rPr>
            <w:rStyle w:val="affffffe"/>
            <w:noProof/>
          </w:rPr>
          <w:t xml:space="preserve"> 栽培技术</w:t>
        </w:r>
        <w:r w:rsidR="00FB4339" w:rsidRPr="00FB4339">
          <w:rPr>
            <w:noProof/>
          </w:rPr>
          <w:tab/>
        </w:r>
        <w:r w:rsidR="00FB4339" w:rsidRPr="00FB4339">
          <w:rPr>
            <w:noProof/>
          </w:rPr>
          <w:fldChar w:fldCharType="begin"/>
        </w:r>
        <w:r w:rsidR="00FB4339" w:rsidRPr="00FB4339">
          <w:rPr>
            <w:noProof/>
          </w:rPr>
          <w:instrText xml:space="preserve"> PAGEREF _Toc209619094 \h </w:instrText>
        </w:r>
        <w:r w:rsidR="00FB4339" w:rsidRPr="00FB4339">
          <w:rPr>
            <w:noProof/>
          </w:rPr>
        </w:r>
        <w:r w:rsidR="00FB4339" w:rsidRPr="00FB4339">
          <w:rPr>
            <w:noProof/>
          </w:rPr>
          <w:fldChar w:fldCharType="separate"/>
        </w:r>
        <w:r w:rsidR="00FB4339" w:rsidRPr="00FB4339">
          <w:rPr>
            <w:noProof/>
          </w:rPr>
          <w:t>2</w:t>
        </w:r>
        <w:r w:rsidR="00FB4339" w:rsidRPr="00FB4339">
          <w:rPr>
            <w:noProof/>
          </w:rPr>
          <w:fldChar w:fldCharType="end"/>
        </w:r>
      </w:hyperlink>
    </w:p>
    <w:p w:rsidR="00FB4339" w:rsidRPr="00FB4339" w:rsidRDefault="007A0CD9">
      <w:pPr>
        <w:pStyle w:val="TOC1"/>
        <w:tabs>
          <w:tab w:val="right" w:leader="dot" w:pos="9344"/>
        </w:tabs>
        <w:rPr>
          <w:rFonts w:asciiTheme="minorHAnsi" w:eastAsiaTheme="minorEastAsia" w:hAnsiTheme="minorHAnsi" w:cstheme="minorBidi"/>
          <w:noProof/>
          <w:szCs w:val="22"/>
        </w:rPr>
      </w:pPr>
      <w:hyperlink w:anchor="_Toc209619095" w:history="1">
        <w:r w:rsidR="00FB4339" w:rsidRPr="00FB4339">
          <w:rPr>
            <w:rStyle w:val="affffffe"/>
            <w:noProof/>
          </w:rPr>
          <w:t>7</w:t>
        </w:r>
        <w:r w:rsidR="00FB4339">
          <w:rPr>
            <w:rStyle w:val="affffffe"/>
            <w:noProof/>
          </w:rPr>
          <w:t xml:space="preserve"> </w:t>
        </w:r>
        <w:r w:rsidR="00FB4339" w:rsidRPr="00FB4339">
          <w:rPr>
            <w:rStyle w:val="affffffe"/>
            <w:noProof/>
          </w:rPr>
          <w:t xml:space="preserve"> 加工工艺</w:t>
        </w:r>
        <w:r w:rsidR="00FB4339" w:rsidRPr="00FB4339">
          <w:rPr>
            <w:noProof/>
          </w:rPr>
          <w:tab/>
        </w:r>
        <w:r w:rsidR="00FB4339" w:rsidRPr="00FB4339">
          <w:rPr>
            <w:noProof/>
          </w:rPr>
          <w:fldChar w:fldCharType="begin"/>
        </w:r>
        <w:r w:rsidR="00FB4339" w:rsidRPr="00FB4339">
          <w:rPr>
            <w:noProof/>
          </w:rPr>
          <w:instrText xml:space="preserve"> PAGEREF _Toc209619095 \h </w:instrText>
        </w:r>
        <w:r w:rsidR="00FB4339" w:rsidRPr="00FB4339">
          <w:rPr>
            <w:noProof/>
          </w:rPr>
        </w:r>
        <w:r w:rsidR="00FB4339" w:rsidRPr="00FB4339">
          <w:rPr>
            <w:noProof/>
          </w:rPr>
          <w:fldChar w:fldCharType="separate"/>
        </w:r>
        <w:r w:rsidR="00FB4339" w:rsidRPr="00FB4339">
          <w:rPr>
            <w:noProof/>
          </w:rPr>
          <w:t>2</w:t>
        </w:r>
        <w:r w:rsidR="00FB4339" w:rsidRPr="00FB4339">
          <w:rPr>
            <w:noProof/>
          </w:rPr>
          <w:fldChar w:fldCharType="end"/>
        </w:r>
      </w:hyperlink>
    </w:p>
    <w:p w:rsidR="00FB4339" w:rsidRPr="00FB4339" w:rsidRDefault="007A0CD9">
      <w:pPr>
        <w:pStyle w:val="TOC1"/>
        <w:tabs>
          <w:tab w:val="right" w:leader="dot" w:pos="9344"/>
        </w:tabs>
        <w:rPr>
          <w:rFonts w:asciiTheme="minorHAnsi" w:eastAsiaTheme="minorEastAsia" w:hAnsiTheme="minorHAnsi" w:cstheme="minorBidi"/>
          <w:noProof/>
          <w:szCs w:val="22"/>
        </w:rPr>
      </w:pPr>
      <w:hyperlink w:anchor="_Toc209619096" w:history="1">
        <w:r w:rsidR="00FB4339" w:rsidRPr="00FB4339">
          <w:rPr>
            <w:rStyle w:val="affffffe"/>
            <w:noProof/>
          </w:rPr>
          <w:t>8</w:t>
        </w:r>
        <w:r w:rsidR="00FB4339">
          <w:rPr>
            <w:rStyle w:val="affffffe"/>
            <w:noProof/>
          </w:rPr>
          <w:t xml:space="preserve"> </w:t>
        </w:r>
        <w:r w:rsidR="00FB4339" w:rsidRPr="00FB4339">
          <w:rPr>
            <w:rStyle w:val="affffffe"/>
            <w:noProof/>
          </w:rPr>
          <w:t xml:space="preserve"> 原辅料要求</w:t>
        </w:r>
        <w:r w:rsidR="00FB4339" w:rsidRPr="00FB4339">
          <w:rPr>
            <w:noProof/>
          </w:rPr>
          <w:tab/>
        </w:r>
        <w:r w:rsidR="00FB4339" w:rsidRPr="00FB4339">
          <w:rPr>
            <w:noProof/>
          </w:rPr>
          <w:fldChar w:fldCharType="begin"/>
        </w:r>
        <w:r w:rsidR="00FB4339" w:rsidRPr="00FB4339">
          <w:rPr>
            <w:noProof/>
          </w:rPr>
          <w:instrText xml:space="preserve"> PAGEREF _Toc209619096 \h </w:instrText>
        </w:r>
        <w:r w:rsidR="00FB4339" w:rsidRPr="00FB4339">
          <w:rPr>
            <w:noProof/>
          </w:rPr>
        </w:r>
        <w:r w:rsidR="00FB4339" w:rsidRPr="00FB4339">
          <w:rPr>
            <w:noProof/>
          </w:rPr>
          <w:fldChar w:fldCharType="separate"/>
        </w:r>
        <w:r w:rsidR="00FB4339" w:rsidRPr="00FB4339">
          <w:rPr>
            <w:noProof/>
          </w:rPr>
          <w:t>2</w:t>
        </w:r>
        <w:r w:rsidR="00FB4339" w:rsidRPr="00FB4339">
          <w:rPr>
            <w:noProof/>
          </w:rPr>
          <w:fldChar w:fldCharType="end"/>
        </w:r>
      </w:hyperlink>
    </w:p>
    <w:p w:rsidR="00FB4339" w:rsidRPr="00FB4339" w:rsidRDefault="007A0CD9">
      <w:pPr>
        <w:pStyle w:val="TOC1"/>
        <w:tabs>
          <w:tab w:val="right" w:leader="dot" w:pos="9344"/>
        </w:tabs>
        <w:rPr>
          <w:rFonts w:asciiTheme="minorHAnsi" w:eastAsiaTheme="minorEastAsia" w:hAnsiTheme="minorHAnsi" w:cstheme="minorBidi"/>
          <w:noProof/>
          <w:szCs w:val="22"/>
        </w:rPr>
      </w:pPr>
      <w:hyperlink w:anchor="_Toc209619097" w:history="1">
        <w:r w:rsidR="00FB4339" w:rsidRPr="00FB4339">
          <w:rPr>
            <w:rStyle w:val="affffffe"/>
            <w:noProof/>
          </w:rPr>
          <w:t>9</w:t>
        </w:r>
        <w:r w:rsidR="00FB4339">
          <w:rPr>
            <w:rStyle w:val="affffffe"/>
            <w:noProof/>
          </w:rPr>
          <w:t xml:space="preserve"> </w:t>
        </w:r>
        <w:r w:rsidR="00FB4339" w:rsidRPr="00FB4339">
          <w:rPr>
            <w:rStyle w:val="affffffe"/>
            <w:noProof/>
          </w:rPr>
          <w:t xml:space="preserve"> 技术要求</w:t>
        </w:r>
        <w:r w:rsidR="00FB4339" w:rsidRPr="00FB4339">
          <w:rPr>
            <w:noProof/>
          </w:rPr>
          <w:tab/>
        </w:r>
        <w:r w:rsidR="00FB4339" w:rsidRPr="00FB4339">
          <w:rPr>
            <w:noProof/>
          </w:rPr>
          <w:fldChar w:fldCharType="begin"/>
        </w:r>
        <w:r w:rsidR="00FB4339" w:rsidRPr="00FB4339">
          <w:rPr>
            <w:noProof/>
          </w:rPr>
          <w:instrText xml:space="preserve"> PAGEREF _Toc209619097 \h </w:instrText>
        </w:r>
        <w:r w:rsidR="00FB4339" w:rsidRPr="00FB4339">
          <w:rPr>
            <w:noProof/>
          </w:rPr>
        </w:r>
        <w:r w:rsidR="00FB4339" w:rsidRPr="00FB4339">
          <w:rPr>
            <w:noProof/>
          </w:rPr>
          <w:fldChar w:fldCharType="separate"/>
        </w:r>
        <w:r w:rsidR="00FB4339" w:rsidRPr="00FB4339">
          <w:rPr>
            <w:noProof/>
          </w:rPr>
          <w:t>2</w:t>
        </w:r>
        <w:r w:rsidR="00FB4339" w:rsidRPr="00FB4339">
          <w:rPr>
            <w:noProof/>
          </w:rPr>
          <w:fldChar w:fldCharType="end"/>
        </w:r>
      </w:hyperlink>
    </w:p>
    <w:p w:rsidR="00FB4339" w:rsidRPr="00FB4339" w:rsidRDefault="007A0CD9">
      <w:pPr>
        <w:pStyle w:val="TOC2"/>
        <w:rPr>
          <w:rFonts w:asciiTheme="minorHAnsi" w:eastAsiaTheme="minorEastAsia" w:hAnsiTheme="minorHAnsi" w:cstheme="minorBidi"/>
          <w:noProof/>
          <w:szCs w:val="22"/>
        </w:rPr>
      </w:pPr>
      <w:hyperlink w:anchor="_Toc209619098" w:history="1">
        <w:r w:rsidR="00FB4339" w:rsidRPr="00FB4339">
          <w:rPr>
            <w:rStyle w:val="affffffe"/>
            <w:noProof/>
          </w:rPr>
          <w:t>9.1</w:t>
        </w:r>
        <w:r w:rsidR="00FB4339">
          <w:rPr>
            <w:rStyle w:val="affffffe"/>
            <w:noProof/>
          </w:rPr>
          <w:t xml:space="preserve"> </w:t>
        </w:r>
        <w:r w:rsidR="00FB4339" w:rsidRPr="00FB4339">
          <w:rPr>
            <w:rStyle w:val="affffffe"/>
            <w:noProof/>
          </w:rPr>
          <w:t xml:space="preserve"> 感官要求</w:t>
        </w:r>
        <w:r w:rsidR="00FB4339" w:rsidRPr="00FB4339">
          <w:rPr>
            <w:noProof/>
          </w:rPr>
          <w:tab/>
        </w:r>
        <w:r w:rsidR="00FB4339" w:rsidRPr="00FB4339">
          <w:rPr>
            <w:noProof/>
          </w:rPr>
          <w:fldChar w:fldCharType="begin"/>
        </w:r>
        <w:r w:rsidR="00FB4339" w:rsidRPr="00FB4339">
          <w:rPr>
            <w:noProof/>
          </w:rPr>
          <w:instrText xml:space="preserve"> PAGEREF _Toc209619098 \h </w:instrText>
        </w:r>
        <w:r w:rsidR="00FB4339" w:rsidRPr="00FB4339">
          <w:rPr>
            <w:noProof/>
          </w:rPr>
        </w:r>
        <w:r w:rsidR="00FB4339" w:rsidRPr="00FB4339">
          <w:rPr>
            <w:noProof/>
          </w:rPr>
          <w:fldChar w:fldCharType="separate"/>
        </w:r>
        <w:r w:rsidR="00FB4339" w:rsidRPr="00FB4339">
          <w:rPr>
            <w:noProof/>
          </w:rPr>
          <w:t>2</w:t>
        </w:r>
        <w:r w:rsidR="00FB4339" w:rsidRPr="00FB4339">
          <w:rPr>
            <w:noProof/>
          </w:rPr>
          <w:fldChar w:fldCharType="end"/>
        </w:r>
      </w:hyperlink>
    </w:p>
    <w:p w:rsidR="00FB4339" w:rsidRPr="00FB4339" w:rsidRDefault="007A0CD9">
      <w:pPr>
        <w:pStyle w:val="TOC2"/>
        <w:rPr>
          <w:rFonts w:asciiTheme="minorHAnsi" w:eastAsiaTheme="minorEastAsia" w:hAnsiTheme="minorHAnsi" w:cstheme="minorBidi"/>
          <w:noProof/>
          <w:szCs w:val="22"/>
        </w:rPr>
      </w:pPr>
      <w:hyperlink w:anchor="_Toc209619099" w:history="1">
        <w:r w:rsidR="00FB4339" w:rsidRPr="00FB4339">
          <w:rPr>
            <w:rStyle w:val="affffffe"/>
            <w:noProof/>
          </w:rPr>
          <w:t>9.2</w:t>
        </w:r>
        <w:r w:rsidR="00FB4339">
          <w:rPr>
            <w:rStyle w:val="affffffe"/>
            <w:noProof/>
          </w:rPr>
          <w:t xml:space="preserve"> </w:t>
        </w:r>
        <w:r w:rsidR="00FB4339" w:rsidRPr="00FB4339">
          <w:rPr>
            <w:rStyle w:val="affffffe"/>
            <w:noProof/>
          </w:rPr>
          <w:t xml:space="preserve"> 理化指标</w:t>
        </w:r>
        <w:r w:rsidR="00FB4339" w:rsidRPr="00FB4339">
          <w:rPr>
            <w:noProof/>
          </w:rPr>
          <w:tab/>
        </w:r>
        <w:r w:rsidR="00FB4339" w:rsidRPr="00FB4339">
          <w:rPr>
            <w:noProof/>
          </w:rPr>
          <w:fldChar w:fldCharType="begin"/>
        </w:r>
        <w:r w:rsidR="00FB4339" w:rsidRPr="00FB4339">
          <w:rPr>
            <w:noProof/>
          </w:rPr>
          <w:instrText xml:space="preserve"> PAGEREF _Toc209619099 \h </w:instrText>
        </w:r>
        <w:r w:rsidR="00FB4339" w:rsidRPr="00FB4339">
          <w:rPr>
            <w:noProof/>
          </w:rPr>
        </w:r>
        <w:r w:rsidR="00FB4339" w:rsidRPr="00FB4339">
          <w:rPr>
            <w:noProof/>
          </w:rPr>
          <w:fldChar w:fldCharType="separate"/>
        </w:r>
        <w:r w:rsidR="00FB4339" w:rsidRPr="00FB4339">
          <w:rPr>
            <w:noProof/>
          </w:rPr>
          <w:t>3</w:t>
        </w:r>
        <w:r w:rsidR="00FB4339" w:rsidRPr="00FB4339">
          <w:rPr>
            <w:noProof/>
          </w:rPr>
          <w:fldChar w:fldCharType="end"/>
        </w:r>
      </w:hyperlink>
    </w:p>
    <w:p w:rsidR="00FB4339" w:rsidRPr="00FB4339" w:rsidRDefault="007A0CD9">
      <w:pPr>
        <w:pStyle w:val="TOC2"/>
        <w:rPr>
          <w:rFonts w:asciiTheme="minorHAnsi" w:eastAsiaTheme="minorEastAsia" w:hAnsiTheme="minorHAnsi" w:cstheme="minorBidi"/>
          <w:noProof/>
          <w:szCs w:val="22"/>
        </w:rPr>
      </w:pPr>
      <w:hyperlink w:anchor="_Toc209619100" w:history="1">
        <w:r w:rsidR="00FB4339" w:rsidRPr="00FB4339">
          <w:rPr>
            <w:rStyle w:val="affffffe"/>
            <w:noProof/>
          </w:rPr>
          <w:t>9.3</w:t>
        </w:r>
        <w:r w:rsidR="00FB4339">
          <w:rPr>
            <w:rStyle w:val="affffffe"/>
            <w:noProof/>
          </w:rPr>
          <w:t xml:space="preserve"> </w:t>
        </w:r>
        <w:r w:rsidR="00FB4339" w:rsidRPr="00FB4339">
          <w:rPr>
            <w:rStyle w:val="affffffe"/>
            <w:noProof/>
          </w:rPr>
          <w:t xml:space="preserve"> 净含量</w:t>
        </w:r>
        <w:r w:rsidR="00FB4339" w:rsidRPr="00FB4339">
          <w:rPr>
            <w:noProof/>
          </w:rPr>
          <w:tab/>
        </w:r>
        <w:r w:rsidR="00FB4339" w:rsidRPr="00FB4339">
          <w:rPr>
            <w:noProof/>
          </w:rPr>
          <w:fldChar w:fldCharType="begin"/>
        </w:r>
        <w:r w:rsidR="00FB4339" w:rsidRPr="00FB4339">
          <w:rPr>
            <w:noProof/>
          </w:rPr>
          <w:instrText xml:space="preserve"> PAGEREF _Toc209619100 \h </w:instrText>
        </w:r>
        <w:r w:rsidR="00FB4339" w:rsidRPr="00FB4339">
          <w:rPr>
            <w:noProof/>
          </w:rPr>
        </w:r>
        <w:r w:rsidR="00FB4339" w:rsidRPr="00FB4339">
          <w:rPr>
            <w:noProof/>
          </w:rPr>
          <w:fldChar w:fldCharType="separate"/>
        </w:r>
        <w:r w:rsidR="00FB4339" w:rsidRPr="00FB4339">
          <w:rPr>
            <w:noProof/>
          </w:rPr>
          <w:t>3</w:t>
        </w:r>
        <w:r w:rsidR="00FB4339" w:rsidRPr="00FB4339">
          <w:rPr>
            <w:noProof/>
          </w:rPr>
          <w:fldChar w:fldCharType="end"/>
        </w:r>
      </w:hyperlink>
    </w:p>
    <w:p w:rsidR="00FB4339" w:rsidRPr="00FB4339" w:rsidRDefault="007A0CD9">
      <w:pPr>
        <w:pStyle w:val="TOC1"/>
        <w:tabs>
          <w:tab w:val="right" w:leader="dot" w:pos="9344"/>
        </w:tabs>
        <w:rPr>
          <w:rFonts w:asciiTheme="minorHAnsi" w:eastAsiaTheme="minorEastAsia" w:hAnsiTheme="minorHAnsi" w:cstheme="minorBidi"/>
          <w:noProof/>
          <w:szCs w:val="22"/>
        </w:rPr>
      </w:pPr>
      <w:hyperlink w:anchor="_Toc209619101" w:history="1">
        <w:r w:rsidR="00FB4339" w:rsidRPr="00FB4339">
          <w:rPr>
            <w:rStyle w:val="affffffe"/>
            <w:noProof/>
          </w:rPr>
          <w:t>10</w:t>
        </w:r>
        <w:r w:rsidR="00FB4339">
          <w:rPr>
            <w:rStyle w:val="affffffe"/>
            <w:noProof/>
          </w:rPr>
          <w:t xml:space="preserve"> </w:t>
        </w:r>
        <w:r w:rsidR="00FB4339" w:rsidRPr="00FB4339">
          <w:rPr>
            <w:rStyle w:val="affffffe"/>
            <w:noProof/>
          </w:rPr>
          <w:t xml:space="preserve"> 试验方法</w:t>
        </w:r>
        <w:r w:rsidR="00FB4339" w:rsidRPr="00FB4339">
          <w:rPr>
            <w:noProof/>
          </w:rPr>
          <w:tab/>
        </w:r>
        <w:r w:rsidR="00FB4339" w:rsidRPr="00FB4339">
          <w:rPr>
            <w:noProof/>
          </w:rPr>
          <w:fldChar w:fldCharType="begin"/>
        </w:r>
        <w:r w:rsidR="00FB4339" w:rsidRPr="00FB4339">
          <w:rPr>
            <w:noProof/>
          </w:rPr>
          <w:instrText xml:space="preserve"> PAGEREF _Toc209619101 \h </w:instrText>
        </w:r>
        <w:r w:rsidR="00FB4339" w:rsidRPr="00FB4339">
          <w:rPr>
            <w:noProof/>
          </w:rPr>
        </w:r>
        <w:r w:rsidR="00FB4339" w:rsidRPr="00FB4339">
          <w:rPr>
            <w:noProof/>
          </w:rPr>
          <w:fldChar w:fldCharType="separate"/>
        </w:r>
        <w:r w:rsidR="00FB4339" w:rsidRPr="00FB4339">
          <w:rPr>
            <w:noProof/>
          </w:rPr>
          <w:t>3</w:t>
        </w:r>
        <w:r w:rsidR="00FB4339" w:rsidRPr="00FB4339">
          <w:rPr>
            <w:noProof/>
          </w:rPr>
          <w:fldChar w:fldCharType="end"/>
        </w:r>
      </w:hyperlink>
    </w:p>
    <w:p w:rsidR="00FB4339" w:rsidRPr="00FB4339" w:rsidRDefault="007A0CD9">
      <w:pPr>
        <w:pStyle w:val="TOC2"/>
        <w:rPr>
          <w:rFonts w:asciiTheme="minorHAnsi" w:eastAsiaTheme="minorEastAsia" w:hAnsiTheme="minorHAnsi" w:cstheme="minorBidi"/>
          <w:noProof/>
          <w:szCs w:val="22"/>
        </w:rPr>
      </w:pPr>
      <w:hyperlink w:anchor="_Toc209619102" w:history="1">
        <w:r w:rsidR="00FB4339" w:rsidRPr="00FB4339">
          <w:rPr>
            <w:rStyle w:val="affffffe"/>
            <w:noProof/>
          </w:rPr>
          <w:t>10.1</w:t>
        </w:r>
        <w:r w:rsidR="00FB4339">
          <w:rPr>
            <w:rStyle w:val="affffffe"/>
            <w:noProof/>
          </w:rPr>
          <w:t xml:space="preserve"> </w:t>
        </w:r>
        <w:r w:rsidR="00FB4339" w:rsidRPr="00FB4339">
          <w:rPr>
            <w:rStyle w:val="affffffe"/>
            <w:noProof/>
          </w:rPr>
          <w:t xml:space="preserve"> 感官要求</w:t>
        </w:r>
        <w:r w:rsidR="00FB4339" w:rsidRPr="00FB4339">
          <w:rPr>
            <w:noProof/>
          </w:rPr>
          <w:tab/>
        </w:r>
        <w:r w:rsidR="00FB4339" w:rsidRPr="00FB4339">
          <w:rPr>
            <w:noProof/>
          </w:rPr>
          <w:fldChar w:fldCharType="begin"/>
        </w:r>
        <w:r w:rsidR="00FB4339" w:rsidRPr="00FB4339">
          <w:rPr>
            <w:noProof/>
          </w:rPr>
          <w:instrText xml:space="preserve"> PAGEREF _Toc209619102 \h </w:instrText>
        </w:r>
        <w:r w:rsidR="00FB4339" w:rsidRPr="00FB4339">
          <w:rPr>
            <w:noProof/>
          </w:rPr>
        </w:r>
        <w:r w:rsidR="00FB4339" w:rsidRPr="00FB4339">
          <w:rPr>
            <w:noProof/>
          </w:rPr>
          <w:fldChar w:fldCharType="separate"/>
        </w:r>
        <w:r w:rsidR="00FB4339" w:rsidRPr="00FB4339">
          <w:rPr>
            <w:noProof/>
          </w:rPr>
          <w:t>3</w:t>
        </w:r>
        <w:r w:rsidR="00FB4339" w:rsidRPr="00FB4339">
          <w:rPr>
            <w:noProof/>
          </w:rPr>
          <w:fldChar w:fldCharType="end"/>
        </w:r>
      </w:hyperlink>
    </w:p>
    <w:p w:rsidR="00FB4339" w:rsidRPr="00FB4339" w:rsidRDefault="007A0CD9">
      <w:pPr>
        <w:pStyle w:val="TOC2"/>
        <w:rPr>
          <w:rFonts w:asciiTheme="minorHAnsi" w:eastAsiaTheme="minorEastAsia" w:hAnsiTheme="minorHAnsi" w:cstheme="minorBidi"/>
          <w:noProof/>
          <w:szCs w:val="22"/>
        </w:rPr>
      </w:pPr>
      <w:hyperlink w:anchor="_Toc209619103" w:history="1">
        <w:r w:rsidR="00FB4339" w:rsidRPr="00FB4339">
          <w:rPr>
            <w:rStyle w:val="affffffe"/>
            <w:noProof/>
          </w:rPr>
          <w:t>10.2</w:t>
        </w:r>
        <w:r w:rsidR="00FB4339">
          <w:rPr>
            <w:rStyle w:val="affffffe"/>
            <w:noProof/>
          </w:rPr>
          <w:t xml:space="preserve"> </w:t>
        </w:r>
        <w:r w:rsidR="00FB4339" w:rsidRPr="00FB4339">
          <w:rPr>
            <w:rStyle w:val="affffffe"/>
            <w:noProof/>
          </w:rPr>
          <w:t xml:space="preserve"> 理化指标</w:t>
        </w:r>
        <w:r w:rsidR="00FB4339" w:rsidRPr="00FB4339">
          <w:rPr>
            <w:noProof/>
          </w:rPr>
          <w:tab/>
        </w:r>
        <w:r w:rsidR="00FB4339" w:rsidRPr="00FB4339">
          <w:rPr>
            <w:noProof/>
          </w:rPr>
          <w:fldChar w:fldCharType="begin"/>
        </w:r>
        <w:r w:rsidR="00FB4339" w:rsidRPr="00FB4339">
          <w:rPr>
            <w:noProof/>
          </w:rPr>
          <w:instrText xml:space="preserve"> PAGEREF _Toc209619103 \h </w:instrText>
        </w:r>
        <w:r w:rsidR="00FB4339" w:rsidRPr="00FB4339">
          <w:rPr>
            <w:noProof/>
          </w:rPr>
        </w:r>
        <w:r w:rsidR="00FB4339" w:rsidRPr="00FB4339">
          <w:rPr>
            <w:noProof/>
          </w:rPr>
          <w:fldChar w:fldCharType="separate"/>
        </w:r>
        <w:r w:rsidR="00FB4339" w:rsidRPr="00FB4339">
          <w:rPr>
            <w:noProof/>
          </w:rPr>
          <w:t>4</w:t>
        </w:r>
        <w:r w:rsidR="00FB4339" w:rsidRPr="00FB4339">
          <w:rPr>
            <w:noProof/>
          </w:rPr>
          <w:fldChar w:fldCharType="end"/>
        </w:r>
      </w:hyperlink>
    </w:p>
    <w:p w:rsidR="00FB4339" w:rsidRPr="00FB4339" w:rsidRDefault="007A0CD9">
      <w:pPr>
        <w:pStyle w:val="TOC2"/>
        <w:rPr>
          <w:rFonts w:asciiTheme="minorHAnsi" w:eastAsiaTheme="minorEastAsia" w:hAnsiTheme="minorHAnsi" w:cstheme="minorBidi"/>
          <w:noProof/>
          <w:szCs w:val="22"/>
        </w:rPr>
      </w:pPr>
      <w:hyperlink w:anchor="_Toc209619104" w:history="1">
        <w:r w:rsidR="00FB4339" w:rsidRPr="00FB4339">
          <w:rPr>
            <w:rStyle w:val="affffffe"/>
            <w:noProof/>
          </w:rPr>
          <w:t>10.3</w:t>
        </w:r>
        <w:r w:rsidR="00FB4339">
          <w:rPr>
            <w:rStyle w:val="affffffe"/>
            <w:noProof/>
          </w:rPr>
          <w:t xml:space="preserve"> </w:t>
        </w:r>
        <w:r w:rsidR="00FB4339" w:rsidRPr="00FB4339">
          <w:rPr>
            <w:rStyle w:val="affffffe"/>
            <w:noProof/>
          </w:rPr>
          <w:t xml:space="preserve"> 净含量</w:t>
        </w:r>
        <w:r w:rsidR="00FB4339" w:rsidRPr="00FB4339">
          <w:rPr>
            <w:noProof/>
          </w:rPr>
          <w:tab/>
        </w:r>
        <w:r w:rsidR="00FB4339" w:rsidRPr="00FB4339">
          <w:rPr>
            <w:noProof/>
          </w:rPr>
          <w:fldChar w:fldCharType="begin"/>
        </w:r>
        <w:r w:rsidR="00FB4339" w:rsidRPr="00FB4339">
          <w:rPr>
            <w:noProof/>
          </w:rPr>
          <w:instrText xml:space="preserve"> PAGEREF _Toc209619104 \h </w:instrText>
        </w:r>
        <w:r w:rsidR="00FB4339" w:rsidRPr="00FB4339">
          <w:rPr>
            <w:noProof/>
          </w:rPr>
        </w:r>
        <w:r w:rsidR="00FB4339" w:rsidRPr="00FB4339">
          <w:rPr>
            <w:noProof/>
          </w:rPr>
          <w:fldChar w:fldCharType="separate"/>
        </w:r>
        <w:r w:rsidR="00FB4339" w:rsidRPr="00FB4339">
          <w:rPr>
            <w:noProof/>
          </w:rPr>
          <w:t>4</w:t>
        </w:r>
        <w:r w:rsidR="00FB4339" w:rsidRPr="00FB4339">
          <w:rPr>
            <w:noProof/>
          </w:rPr>
          <w:fldChar w:fldCharType="end"/>
        </w:r>
      </w:hyperlink>
    </w:p>
    <w:p w:rsidR="00FB4339" w:rsidRPr="00FB4339" w:rsidRDefault="007A0CD9">
      <w:pPr>
        <w:pStyle w:val="TOC1"/>
        <w:tabs>
          <w:tab w:val="right" w:leader="dot" w:pos="9344"/>
        </w:tabs>
        <w:rPr>
          <w:rFonts w:asciiTheme="minorHAnsi" w:eastAsiaTheme="minorEastAsia" w:hAnsiTheme="minorHAnsi" w:cstheme="minorBidi"/>
          <w:noProof/>
          <w:szCs w:val="22"/>
        </w:rPr>
      </w:pPr>
      <w:hyperlink w:anchor="_Toc209619105" w:history="1">
        <w:r w:rsidR="00FB4339" w:rsidRPr="00FB4339">
          <w:rPr>
            <w:rStyle w:val="affffffe"/>
            <w:noProof/>
          </w:rPr>
          <w:t>11</w:t>
        </w:r>
        <w:r w:rsidR="00FB4339">
          <w:rPr>
            <w:rStyle w:val="affffffe"/>
            <w:noProof/>
          </w:rPr>
          <w:t xml:space="preserve"> </w:t>
        </w:r>
        <w:r w:rsidR="00FB4339" w:rsidRPr="00FB4339">
          <w:rPr>
            <w:rStyle w:val="affffffe"/>
            <w:noProof/>
          </w:rPr>
          <w:t xml:space="preserve"> 检验规则</w:t>
        </w:r>
        <w:r w:rsidR="00FB4339" w:rsidRPr="00FB4339">
          <w:rPr>
            <w:noProof/>
          </w:rPr>
          <w:tab/>
        </w:r>
        <w:r w:rsidR="00FB4339" w:rsidRPr="00FB4339">
          <w:rPr>
            <w:noProof/>
          </w:rPr>
          <w:fldChar w:fldCharType="begin"/>
        </w:r>
        <w:r w:rsidR="00FB4339" w:rsidRPr="00FB4339">
          <w:rPr>
            <w:noProof/>
          </w:rPr>
          <w:instrText xml:space="preserve"> PAGEREF _Toc209619105 \h </w:instrText>
        </w:r>
        <w:r w:rsidR="00FB4339" w:rsidRPr="00FB4339">
          <w:rPr>
            <w:noProof/>
          </w:rPr>
        </w:r>
        <w:r w:rsidR="00FB4339" w:rsidRPr="00FB4339">
          <w:rPr>
            <w:noProof/>
          </w:rPr>
          <w:fldChar w:fldCharType="separate"/>
        </w:r>
        <w:r w:rsidR="00FB4339" w:rsidRPr="00FB4339">
          <w:rPr>
            <w:noProof/>
          </w:rPr>
          <w:t>4</w:t>
        </w:r>
        <w:r w:rsidR="00FB4339" w:rsidRPr="00FB4339">
          <w:rPr>
            <w:noProof/>
          </w:rPr>
          <w:fldChar w:fldCharType="end"/>
        </w:r>
      </w:hyperlink>
    </w:p>
    <w:p w:rsidR="00FB4339" w:rsidRPr="00FB4339" w:rsidRDefault="007A0CD9">
      <w:pPr>
        <w:pStyle w:val="TOC2"/>
        <w:rPr>
          <w:rFonts w:asciiTheme="minorHAnsi" w:eastAsiaTheme="minorEastAsia" w:hAnsiTheme="minorHAnsi" w:cstheme="minorBidi"/>
          <w:noProof/>
          <w:szCs w:val="22"/>
        </w:rPr>
      </w:pPr>
      <w:hyperlink w:anchor="_Toc209619106" w:history="1">
        <w:r w:rsidR="00FB4339" w:rsidRPr="00FB4339">
          <w:rPr>
            <w:rStyle w:val="affffffe"/>
            <w:noProof/>
          </w:rPr>
          <w:t>11.1</w:t>
        </w:r>
        <w:r w:rsidR="00FB4339">
          <w:rPr>
            <w:rStyle w:val="affffffe"/>
            <w:noProof/>
          </w:rPr>
          <w:t xml:space="preserve"> </w:t>
        </w:r>
        <w:r w:rsidR="00FB4339" w:rsidRPr="00FB4339">
          <w:rPr>
            <w:rStyle w:val="affffffe"/>
            <w:noProof/>
          </w:rPr>
          <w:t xml:space="preserve"> 出厂检验</w:t>
        </w:r>
        <w:r w:rsidR="00FB4339" w:rsidRPr="00FB4339">
          <w:rPr>
            <w:noProof/>
          </w:rPr>
          <w:tab/>
        </w:r>
        <w:r w:rsidR="00FB4339" w:rsidRPr="00FB4339">
          <w:rPr>
            <w:noProof/>
          </w:rPr>
          <w:fldChar w:fldCharType="begin"/>
        </w:r>
        <w:r w:rsidR="00FB4339" w:rsidRPr="00FB4339">
          <w:rPr>
            <w:noProof/>
          </w:rPr>
          <w:instrText xml:space="preserve"> PAGEREF _Toc209619106 \h </w:instrText>
        </w:r>
        <w:r w:rsidR="00FB4339" w:rsidRPr="00FB4339">
          <w:rPr>
            <w:noProof/>
          </w:rPr>
        </w:r>
        <w:r w:rsidR="00FB4339" w:rsidRPr="00FB4339">
          <w:rPr>
            <w:noProof/>
          </w:rPr>
          <w:fldChar w:fldCharType="separate"/>
        </w:r>
        <w:r w:rsidR="00FB4339" w:rsidRPr="00FB4339">
          <w:rPr>
            <w:noProof/>
          </w:rPr>
          <w:t>4</w:t>
        </w:r>
        <w:r w:rsidR="00FB4339" w:rsidRPr="00FB4339">
          <w:rPr>
            <w:noProof/>
          </w:rPr>
          <w:fldChar w:fldCharType="end"/>
        </w:r>
      </w:hyperlink>
    </w:p>
    <w:p w:rsidR="00FB4339" w:rsidRPr="00FB4339" w:rsidRDefault="007A0CD9">
      <w:pPr>
        <w:pStyle w:val="TOC2"/>
        <w:rPr>
          <w:rFonts w:asciiTheme="minorHAnsi" w:eastAsiaTheme="minorEastAsia" w:hAnsiTheme="minorHAnsi" w:cstheme="minorBidi"/>
          <w:noProof/>
          <w:szCs w:val="22"/>
        </w:rPr>
      </w:pPr>
      <w:hyperlink w:anchor="_Toc209619107" w:history="1">
        <w:r w:rsidR="00FB4339" w:rsidRPr="00FB4339">
          <w:rPr>
            <w:rStyle w:val="affffffe"/>
            <w:noProof/>
          </w:rPr>
          <w:t>11.2</w:t>
        </w:r>
        <w:r w:rsidR="00FB4339">
          <w:rPr>
            <w:rStyle w:val="affffffe"/>
            <w:noProof/>
          </w:rPr>
          <w:t xml:space="preserve"> </w:t>
        </w:r>
        <w:r w:rsidR="00FB4339" w:rsidRPr="00FB4339">
          <w:rPr>
            <w:rStyle w:val="affffffe"/>
            <w:noProof/>
            <w:lang w:val="zh-CN"/>
          </w:rPr>
          <w:t xml:space="preserve"> 型式检验</w:t>
        </w:r>
        <w:r w:rsidR="00FB4339" w:rsidRPr="00FB4339">
          <w:rPr>
            <w:noProof/>
          </w:rPr>
          <w:tab/>
        </w:r>
        <w:r w:rsidR="00FB4339" w:rsidRPr="00FB4339">
          <w:rPr>
            <w:noProof/>
          </w:rPr>
          <w:fldChar w:fldCharType="begin"/>
        </w:r>
        <w:r w:rsidR="00FB4339" w:rsidRPr="00FB4339">
          <w:rPr>
            <w:noProof/>
          </w:rPr>
          <w:instrText xml:space="preserve"> PAGEREF _Toc209619107 \h </w:instrText>
        </w:r>
        <w:r w:rsidR="00FB4339" w:rsidRPr="00FB4339">
          <w:rPr>
            <w:noProof/>
          </w:rPr>
        </w:r>
        <w:r w:rsidR="00FB4339" w:rsidRPr="00FB4339">
          <w:rPr>
            <w:noProof/>
          </w:rPr>
          <w:fldChar w:fldCharType="separate"/>
        </w:r>
        <w:r w:rsidR="00FB4339" w:rsidRPr="00FB4339">
          <w:rPr>
            <w:noProof/>
          </w:rPr>
          <w:t>4</w:t>
        </w:r>
        <w:r w:rsidR="00FB4339" w:rsidRPr="00FB4339">
          <w:rPr>
            <w:noProof/>
          </w:rPr>
          <w:fldChar w:fldCharType="end"/>
        </w:r>
      </w:hyperlink>
    </w:p>
    <w:p w:rsidR="00FB4339" w:rsidRPr="00FB4339" w:rsidRDefault="007A0CD9">
      <w:pPr>
        <w:pStyle w:val="TOC2"/>
        <w:rPr>
          <w:rFonts w:asciiTheme="minorHAnsi" w:eastAsiaTheme="minorEastAsia" w:hAnsiTheme="minorHAnsi" w:cstheme="minorBidi"/>
          <w:noProof/>
          <w:szCs w:val="22"/>
        </w:rPr>
      </w:pPr>
      <w:hyperlink w:anchor="_Toc209619108" w:history="1">
        <w:r w:rsidR="00FB4339" w:rsidRPr="00FB4339">
          <w:rPr>
            <w:rStyle w:val="affffffe"/>
            <w:noProof/>
            <w:lang w:val="zh-CN"/>
          </w:rPr>
          <w:t>11.3</w:t>
        </w:r>
        <w:r w:rsidR="00FB4339">
          <w:rPr>
            <w:rStyle w:val="affffffe"/>
            <w:noProof/>
            <w:lang w:val="zh-CN"/>
          </w:rPr>
          <w:t xml:space="preserve"> </w:t>
        </w:r>
        <w:r w:rsidR="00FB4339" w:rsidRPr="00FB4339">
          <w:rPr>
            <w:rStyle w:val="affffffe"/>
            <w:noProof/>
            <w:lang w:val="zh-CN"/>
          </w:rPr>
          <w:t xml:space="preserve"> 组批</w:t>
        </w:r>
        <w:r w:rsidR="00FB4339" w:rsidRPr="00FB4339">
          <w:rPr>
            <w:noProof/>
          </w:rPr>
          <w:tab/>
        </w:r>
        <w:r w:rsidR="00FB4339" w:rsidRPr="00FB4339">
          <w:rPr>
            <w:noProof/>
          </w:rPr>
          <w:fldChar w:fldCharType="begin"/>
        </w:r>
        <w:r w:rsidR="00FB4339" w:rsidRPr="00FB4339">
          <w:rPr>
            <w:noProof/>
          </w:rPr>
          <w:instrText xml:space="preserve"> PAGEREF _Toc209619108 \h </w:instrText>
        </w:r>
        <w:r w:rsidR="00FB4339" w:rsidRPr="00FB4339">
          <w:rPr>
            <w:noProof/>
          </w:rPr>
        </w:r>
        <w:r w:rsidR="00FB4339" w:rsidRPr="00FB4339">
          <w:rPr>
            <w:noProof/>
          </w:rPr>
          <w:fldChar w:fldCharType="separate"/>
        </w:r>
        <w:r w:rsidR="00FB4339" w:rsidRPr="00FB4339">
          <w:rPr>
            <w:noProof/>
          </w:rPr>
          <w:t>5</w:t>
        </w:r>
        <w:r w:rsidR="00FB4339" w:rsidRPr="00FB4339">
          <w:rPr>
            <w:noProof/>
          </w:rPr>
          <w:fldChar w:fldCharType="end"/>
        </w:r>
      </w:hyperlink>
    </w:p>
    <w:p w:rsidR="00FB4339" w:rsidRPr="00FB4339" w:rsidRDefault="007A0CD9">
      <w:pPr>
        <w:pStyle w:val="TOC2"/>
        <w:rPr>
          <w:rFonts w:asciiTheme="minorHAnsi" w:eastAsiaTheme="minorEastAsia" w:hAnsiTheme="minorHAnsi" w:cstheme="minorBidi"/>
          <w:noProof/>
          <w:szCs w:val="22"/>
        </w:rPr>
      </w:pPr>
      <w:hyperlink w:anchor="_Toc209619109" w:history="1">
        <w:r w:rsidR="00FB4339" w:rsidRPr="00FB4339">
          <w:rPr>
            <w:rStyle w:val="affffffe"/>
            <w:noProof/>
            <w:lang w:val="zh-CN"/>
          </w:rPr>
          <w:t>11.4</w:t>
        </w:r>
        <w:r w:rsidR="00FB4339">
          <w:rPr>
            <w:rStyle w:val="affffffe"/>
            <w:noProof/>
            <w:lang w:val="zh-CN"/>
          </w:rPr>
          <w:t xml:space="preserve"> </w:t>
        </w:r>
        <w:r w:rsidR="00FB4339" w:rsidRPr="00FB4339">
          <w:rPr>
            <w:rStyle w:val="affffffe"/>
            <w:noProof/>
            <w:lang w:val="zh-CN"/>
          </w:rPr>
          <w:t xml:space="preserve"> 判定</w:t>
        </w:r>
        <w:r w:rsidR="00FB4339" w:rsidRPr="00FB4339">
          <w:rPr>
            <w:noProof/>
          </w:rPr>
          <w:tab/>
        </w:r>
        <w:r w:rsidR="00FB4339" w:rsidRPr="00FB4339">
          <w:rPr>
            <w:noProof/>
          </w:rPr>
          <w:fldChar w:fldCharType="begin"/>
        </w:r>
        <w:r w:rsidR="00FB4339" w:rsidRPr="00FB4339">
          <w:rPr>
            <w:noProof/>
          </w:rPr>
          <w:instrText xml:space="preserve"> PAGEREF _Toc209619109 \h </w:instrText>
        </w:r>
        <w:r w:rsidR="00FB4339" w:rsidRPr="00FB4339">
          <w:rPr>
            <w:noProof/>
          </w:rPr>
        </w:r>
        <w:r w:rsidR="00FB4339" w:rsidRPr="00FB4339">
          <w:rPr>
            <w:noProof/>
          </w:rPr>
          <w:fldChar w:fldCharType="separate"/>
        </w:r>
        <w:r w:rsidR="00FB4339" w:rsidRPr="00FB4339">
          <w:rPr>
            <w:noProof/>
          </w:rPr>
          <w:t>5</w:t>
        </w:r>
        <w:r w:rsidR="00FB4339" w:rsidRPr="00FB4339">
          <w:rPr>
            <w:noProof/>
          </w:rPr>
          <w:fldChar w:fldCharType="end"/>
        </w:r>
      </w:hyperlink>
    </w:p>
    <w:p w:rsidR="00FB4339" w:rsidRPr="00FB4339" w:rsidRDefault="007A0CD9">
      <w:pPr>
        <w:pStyle w:val="TOC1"/>
        <w:tabs>
          <w:tab w:val="right" w:leader="dot" w:pos="9344"/>
        </w:tabs>
        <w:rPr>
          <w:rFonts w:asciiTheme="minorHAnsi" w:eastAsiaTheme="minorEastAsia" w:hAnsiTheme="minorHAnsi" w:cstheme="minorBidi"/>
          <w:noProof/>
          <w:szCs w:val="22"/>
        </w:rPr>
      </w:pPr>
      <w:hyperlink w:anchor="_Toc209619110" w:history="1">
        <w:r w:rsidR="00FB4339" w:rsidRPr="00FB4339">
          <w:rPr>
            <w:rStyle w:val="affffffe"/>
            <w:noProof/>
          </w:rPr>
          <w:t>12</w:t>
        </w:r>
        <w:r w:rsidR="00FB4339">
          <w:rPr>
            <w:rStyle w:val="affffffe"/>
            <w:noProof/>
          </w:rPr>
          <w:t xml:space="preserve"> </w:t>
        </w:r>
        <w:r w:rsidR="00FB4339" w:rsidRPr="00FB4339">
          <w:rPr>
            <w:rStyle w:val="affffffe"/>
            <w:noProof/>
          </w:rPr>
          <w:t xml:space="preserve"> 标志标签、包装、运输和贮存</w:t>
        </w:r>
        <w:r w:rsidR="00FB4339" w:rsidRPr="00FB4339">
          <w:rPr>
            <w:noProof/>
          </w:rPr>
          <w:tab/>
        </w:r>
        <w:r w:rsidR="00FB4339" w:rsidRPr="00FB4339">
          <w:rPr>
            <w:noProof/>
          </w:rPr>
          <w:fldChar w:fldCharType="begin"/>
        </w:r>
        <w:r w:rsidR="00FB4339" w:rsidRPr="00FB4339">
          <w:rPr>
            <w:noProof/>
          </w:rPr>
          <w:instrText xml:space="preserve"> PAGEREF _Toc209619110 \h </w:instrText>
        </w:r>
        <w:r w:rsidR="00FB4339" w:rsidRPr="00FB4339">
          <w:rPr>
            <w:noProof/>
          </w:rPr>
        </w:r>
        <w:r w:rsidR="00FB4339" w:rsidRPr="00FB4339">
          <w:rPr>
            <w:noProof/>
          </w:rPr>
          <w:fldChar w:fldCharType="separate"/>
        </w:r>
        <w:r w:rsidR="00FB4339" w:rsidRPr="00FB4339">
          <w:rPr>
            <w:noProof/>
          </w:rPr>
          <w:t>5</w:t>
        </w:r>
        <w:r w:rsidR="00FB4339" w:rsidRPr="00FB4339">
          <w:rPr>
            <w:noProof/>
          </w:rPr>
          <w:fldChar w:fldCharType="end"/>
        </w:r>
      </w:hyperlink>
    </w:p>
    <w:p w:rsidR="00FB4339" w:rsidRPr="00FB4339" w:rsidRDefault="007A0CD9">
      <w:pPr>
        <w:pStyle w:val="TOC2"/>
        <w:rPr>
          <w:rFonts w:asciiTheme="minorHAnsi" w:eastAsiaTheme="minorEastAsia" w:hAnsiTheme="minorHAnsi" w:cstheme="minorBidi"/>
          <w:noProof/>
          <w:szCs w:val="22"/>
        </w:rPr>
      </w:pPr>
      <w:hyperlink w:anchor="_Toc209619111" w:history="1">
        <w:r w:rsidR="00FB4339" w:rsidRPr="00FB4339">
          <w:rPr>
            <w:rStyle w:val="affffffe"/>
            <w:noProof/>
          </w:rPr>
          <w:t>12.1</w:t>
        </w:r>
        <w:r w:rsidR="00FB4339">
          <w:rPr>
            <w:rStyle w:val="affffffe"/>
            <w:noProof/>
          </w:rPr>
          <w:t xml:space="preserve"> </w:t>
        </w:r>
        <w:r w:rsidR="00FB4339" w:rsidRPr="00FB4339">
          <w:rPr>
            <w:rStyle w:val="affffffe"/>
            <w:noProof/>
          </w:rPr>
          <w:t xml:space="preserve"> 标志标签</w:t>
        </w:r>
        <w:r w:rsidR="00FB4339" w:rsidRPr="00FB4339">
          <w:rPr>
            <w:noProof/>
          </w:rPr>
          <w:tab/>
        </w:r>
        <w:r w:rsidR="00FB4339" w:rsidRPr="00FB4339">
          <w:rPr>
            <w:noProof/>
          </w:rPr>
          <w:fldChar w:fldCharType="begin"/>
        </w:r>
        <w:r w:rsidR="00FB4339" w:rsidRPr="00FB4339">
          <w:rPr>
            <w:noProof/>
          </w:rPr>
          <w:instrText xml:space="preserve"> PAGEREF _Toc209619111 \h </w:instrText>
        </w:r>
        <w:r w:rsidR="00FB4339" w:rsidRPr="00FB4339">
          <w:rPr>
            <w:noProof/>
          </w:rPr>
        </w:r>
        <w:r w:rsidR="00FB4339" w:rsidRPr="00FB4339">
          <w:rPr>
            <w:noProof/>
          </w:rPr>
          <w:fldChar w:fldCharType="separate"/>
        </w:r>
        <w:r w:rsidR="00FB4339" w:rsidRPr="00FB4339">
          <w:rPr>
            <w:noProof/>
          </w:rPr>
          <w:t>5</w:t>
        </w:r>
        <w:r w:rsidR="00FB4339" w:rsidRPr="00FB4339">
          <w:rPr>
            <w:noProof/>
          </w:rPr>
          <w:fldChar w:fldCharType="end"/>
        </w:r>
      </w:hyperlink>
    </w:p>
    <w:p w:rsidR="00FB4339" w:rsidRPr="00FB4339" w:rsidRDefault="007A0CD9">
      <w:pPr>
        <w:pStyle w:val="TOC2"/>
        <w:rPr>
          <w:rFonts w:asciiTheme="minorHAnsi" w:eastAsiaTheme="minorEastAsia" w:hAnsiTheme="minorHAnsi" w:cstheme="minorBidi"/>
          <w:noProof/>
          <w:szCs w:val="22"/>
        </w:rPr>
      </w:pPr>
      <w:hyperlink w:anchor="_Toc209619112" w:history="1">
        <w:r w:rsidR="00FB4339" w:rsidRPr="00FB4339">
          <w:rPr>
            <w:rStyle w:val="affffffe"/>
            <w:noProof/>
          </w:rPr>
          <w:t>12.2</w:t>
        </w:r>
        <w:r w:rsidR="00FB4339">
          <w:rPr>
            <w:rStyle w:val="affffffe"/>
            <w:noProof/>
          </w:rPr>
          <w:t xml:space="preserve"> </w:t>
        </w:r>
        <w:r w:rsidR="00FB4339" w:rsidRPr="00FB4339">
          <w:rPr>
            <w:rStyle w:val="affffffe"/>
            <w:noProof/>
          </w:rPr>
          <w:t xml:space="preserve"> 包装</w:t>
        </w:r>
        <w:r w:rsidR="00FB4339" w:rsidRPr="00FB4339">
          <w:rPr>
            <w:noProof/>
          </w:rPr>
          <w:tab/>
        </w:r>
        <w:r w:rsidR="00FB4339" w:rsidRPr="00FB4339">
          <w:rPr>
            <w:noProof/>
          </w:rPr>
          <w:fldChar w:fldCharType="begin"/>
        </w:r>
        <w:r w:rsidR="00FB4339" w:rsidRPr="00FB4339">
          <w:rPr>
            <w:noProof/>
          </w:rPr>
          <w:instrText xml:space="preserve"> PAGEREF _Toc209619112 \h </w:instrText>
        </w:r>
        <w:r w:rsidR="00FB4339" w:rsidRPr="00FB4339">
          <w:rPr>
            <w:noProof/>
          </w:rPr>
        </w:r>
        <w:r w:rsidR="00FB4339" w:rsidRPr="00FB4339">
          <w:rPr>
            <w:noProof/>
          </w:rPr>
          <w:fldChar w:fldCharType="separate"/>
        </w:r>
        <w:r w:rsidR="00FB4339" w:rsidRPr="00FB4339">
          <w:rPr>
            <w:noProof/>
          </w:rPr>
          <w:t>5</w:t>
        </w:r>
        <w:r w:rsidR="00FB4339" w:rsidRPr="00FB4339">
          <w:rPr>
            <w:noProof/>
          </w:rPr>
          <w:fldChar w:fldCharType="end"/>
        </w:r>
      </w:hyperlink>
    </w:p>
    <w:p w:rsidR="00FB4339" w:rsidRPr="00FB4339" w:rsidRDefault="007A0CD9">
      <w:pPr>
        <w:pStyle w:val="TOC2"/>
        <w:rPr>
          <w:rFonts w:asciiTheme="minorHAnsi" w:eastAsiaTheme="minorEastAsia" w:hAnsiTheme="minorHAnsi" w:cstheme="minorBidi"/>
          <w:noProof/>
          <w:szCs w:val="22"/>
        </w:rPr>
      </w:pPr>
      <w:hyperlink w:anchor="_Toc209619113" w:history="1">
        <w:r w:rsidR="00FB4339" w:rsidRPr="00FB4339">
          <w:rPr>
            <w:rStyle w:val="affffffe"/>
            <w:noProof/>
          </w:rPr>
          <w:t>12.3</w:t>
        </w:r>
        <w:r w:rsidR="00FB4339">
          <w:rPr>
            <w:rStyle w:val="affffffe"/>
            <w:noProof/>
          </w:rPr>
          <w:t xml:space="preserve"> </w:t>
        </w:r>
        <w:r w:rsidR="00FB4339" w:rsidRPr="00FB4339">
          <w:rPr>
            <w:rStyle w:val="affffffe"/>
            <w:noProof/>
          </w:rPr>
          <w:t xml:space="preserve"> 运输</w:t>
        </w:r>
        <w:r w:rsidR="00FB4339" w:rsidRPr="00FB4339">
          <w:rPr>
            <w:noProof/>
          </w:rPr>
          <w:tab/>
        </w:r>
        <w:r w:rsidR="00FB4339" w:rsidRPr="00FB4339">
          <w:rPr>
            <w:noProof/>
          </w:rPr>
          <w:fldChar w:fldCharType="begin"/>
        </w:r>
        <w:r w:rsidR="00FB4339" w:rsidRPr="00FB4339">
          <w:rPr>
            <w:noProof/>
          </w:rPr>
          <w:instrText xml:space="preserve"> PAGEREF _Toc209619113 \h </w:instrText>
        </w:r>
        <w:r w:rsidR="00FB4339" w:rsidRPr="00FB4339">
          <w:rPr>
            <w:noProof/>
          </w:rPr>
        </w:r>
        <w:r w:rsidR="00FB4339" w:rsidRPr="00FB4339">
          <w:rPr>
            <w:noProof/>
          </w:rPr>
          <w:fldChar w:fldCharType="separate"/>
        </w:r>
        <w:r w:rsidR="00FB4339" w:rsidRPr="00FB4339">
          <w:rPr>
            <w:noProof/>
          </w:rPr>
          <w:t>5</w:t>
        </w:r>
        <w:r w:rsidR="00FB4339" w:rsidRPr="00FB4339">
          <w:rPr>
            <w:noProof/>
          </w:rPr>
          <w:fldChar w:fldCharType="end"/>
        </w:r>
      </w:hyperlink>
    </w:p>
    <w:p w:rsidR="00FB4339" w:rsidRPr="00FB4339" w:rsidRDefault="007A0CD9">
      <w:pPr>
        <w:pStyle w:val="TOC2"/>
        <w:rPr>
          <w:rFonts w:asciiTheme="minorHAnsi" w:eastAsiaTheme="minorEastAsia" w:hAnsiTheme="minorHAnsi" w:cstheme="minorBidi"/>
          <w:noProof/>
          <w:szCs w:val="22"/>
        </w:rPr>
      </w:pPr>
      <w:hyperlink w:anchor="_Toc209619114" w:history="1">
        <w:r w:rsidR="00FB4339" w:rsidRPr="00FB4339">
          <w:rPr>
            <w:rStyle w:val="affffffe"/>
            <w:noProof/>
          </w:rPr>
          <w:t>12.4</w:t>
        </w:r>
        <w:r w:rsidR="00FB4339">
          <w:rPr>
            <w:rStyle w:val="affffffe"/>
            <w:noProof/>
          </w:rPr>
          <w:t xml:space="preserve"> </w:t>
        </w:r>
        <w:r w:rsidR="00FB4339" w:rsidRPr="00FB4339">
          <w:rPr>
            <w:rStyle w:val="affffffe"/>
            <w:noProof/>
          </w:rPr>
          <w:t xml:space="preserve"> 贮存</w:t>
        </w:r>
        <w:r w:rsidR="00FB4339" w:rsidRPr="00FB4339">
          <w:rPr>
            <w:noProof/>
          </w:rPr>
          <w:tab/>
        </w:r>
        <w:r w:rsidR="00FB4339" w:rsidRPr="00FB4339">
          <w:rPr>
            <w:noProof/>
          </w:rPr>
          <w:fldChar w:fldCharType="begin"/>
        </w:r>
        <w:r w:rsidR="00FB4339" w:rsidRPr="00FB4339">
          <w:rPr>
            <w:noProof/>
          </w:rPr>
          <w:instrText xml:space="preserve"> PAGEREF _Toc209619114 \h </w:instrText>
        </w:r>
        <w:r w:rsidR="00FB4339" w:rsidRPr="00FB4339">
          <w:rPr>
            <w:noProof/>
          </w:rPr>
        </w:r>
        <w:r w:rsidR="00FB4339" w:rsidRPr="00FB4339">
          <w:rPr>
            <w:noProof/>
          </w:rPr>
          <w:fldChar w:fldCharType="separate"/>
        </w:r>
        <w:r w:rsidR="00FB4339" w:rsidRPr="00FB4339">
          <w:rPr>
            <w:noProof/>
          </w:rPr>
          <w:t>5</w:t>
        </w:r>
        <w:r w:rsidR="00FB4339" w:rsidRPr="00FB4339">
          <w:rPr>
            <w:noProof/>
          </w:rPr>
          <w:fldChar w:fldCharType="end"/>
        </w:r>
      </w:hyperlink>
    </w:p>
    <w:p w:rsidR="00FB4339" w:rsidRPr="00FB4339" w:rsidRDefault="007A0CD9">
      <w:pPr>
        <w:pStyle w:val="TOC1"/>
        <w:tabs>
          <w:tab w:val="right" w:leader="dot" w:pos="9344"/>
        </w:tabs>
        <w:rPr>
          <w:rFonts w:asciiTheme="minorHAnsi" w:eastAsiaTheme="minorEastAsia" w:hAnsiTheme="minorHAnsi" w:cstheme="minorBidi"/>
          <w:noProof/>
          <w:szCs w:val="22"/>
        </w:rPr>
      </w:pPr>
      <w:hyperlink w:anchor="_Toc209619115" w:history="1">
        <w:r w:rsidR="00FB4339" w:rsidRPr="00FB4339">
          <w:rPr>
            <w:rStyle w:val="affffffe"/>
            <w:noProof/>
          </w:rPr>
          <w:t>附录A（规范性）</w:t>
        </w:r>
        <w:r w:rsidR="00FB4339">
          <w:rPr>
            <w:rStyle w:val="affffffe"/>
            <w:noProof/>
          </w:rPr>
          <w:t xml:space="preserve"> </w:t>
        </w:r>
        <w:r w:rsidR="00FB4339" w:rsidRPr="00FB4339">
          <w:rPr>
            <w:rStyle w:val="affffffe"/>
            <w:noProof/>
          </w:rPr>
          <w:t xml:space="preserve"> 景宁泡笋地理标志产品保护范围图</w:t>
        </w:r>
        <w:r w:rsidR="00FB4339" w:rsidRPr="00FB4339">
          <w:rPr>
            <w:noProof/>
          </w:rPr>
          <w:tab/>
        </w:r>
        <w:r w:rsidR="00FB4339" w:rsidRPr="00FB4339">
          <w:rPr>
            <w:noProof/>
          </w:rPr>
          <w:fldChar w:fldCharType="begin"/>
        </w:r>
        <w:r w:rsidR="00FB4339" w:rsidRPr="00FB4339">
          <w:rPr>
            <w:noProof/>
          </w:rPr>
          <w:instrText xml:space="preserve"> PAGEREF _Toc209619115 \h </w:instrText>
        </w:r>
        <w:r w:rsidR="00FB4339" w:rsidRPr="00FB4339">
          <w:rPr>
            <w:noProof/>
          </w:rPr>
        </w:r>
        <w:r w:rsidR="00FB4339" w:rsidRPr="00FB4339">
          <w:rPr>
            <w:noProof/>
          </w:rPr>
          <w:fldChar w:fldCharType="separate"/>
        </w:r>
        <w:r w:rsidR="00FB4339" w:rsidRPr="00FB4339">
          <w:rPr>
            <w:noProof/>
          </w:rPr>
          <w:t>6</w:t>
        </w:r>
        <w:r w:rsidR="00FB4339" w:rsidRPr="00FB4339">
          <w:rPr>
            <w:noProof/>
          </w:rPr>
          <w:fldChar w:fldCharType="end"/>
        </w:r>
      </w:hyperlink>
    </w:p>
    <w:p w:rsidR="00FB4339" w:rsidRPr="00FB4339" w:rsidRDefault="007A0CD9">
      <w:pPr>
        <w:pStyle w:val="TOC1"/>
        <w:tabs>
          <w:tab w:val="right" w:leader="dot" w:pos="9344"/>
        </w:tabs>
        <w:rPr>
          <w:rFonts w:asciiTheme="minorHAnsi" w:eastAsiaTheme="minorEastAsia" w:hAnsiTheme="minorHAnsi" w:cstheme="minorBidi"/>
          <w:noProof/>
          <w:szCs w:val="22"/>
        </w:rPr>
      </w:pPr>
      <w:hyperlink w:anchor="_Toc209619116" w:history="1">
        <w:r w:rsidR="00FB4339" w:rsidRPr="00FB4339">
          <w:rPr>
            <w:rStyle w:val="affffffe"/>
            <w:noProof/>
          </w:rPr>
          <w:t>附录B（资料性）</w:t>
        </w:r>
        <w:r w:rsidR="00FB4339">
          <w:rPr>
            <w:rStyle w:val="affffffe"/>
            <w:noProof/>
          </w:rPr>
          <w:t xml:space="preserve"> </w:t>
        </w:r>
        <w:r w:rsidR="00FB4339" w:rsidRPr="00FB4339">
          <w:rPr>
            <w:rStyle w:val="affffffe"/>
            <w:noProof/>
          </w:rPr>
          <w:t xml:space="preserve"> 景宁泡笋加工工艺及流程图</w:t>
        </w:r>
        <w:r w:rsidR="00FB4339" w:rsidRPr="00FB4339">
          <w:rPr>
            <w:noProof/>
          </w:rPr>
          <w:tab/>
        </w:r>
        <w:r w:rsidR="00FB4339" w:rsidRPr="00FB4339">
          <w:rPr>
            <w:noProof/>
          </w:rPr>
          <w:fldChar w:fldCharType="begin"/>
        </w:r>
        <w:r w:rsidR="00FB4339" w:rsidRPr="00FB4339">
          <w:rPr>
            <w:noProof/>
          </w:rPr>
          <w:instrText xml:space="preserve"> PAGEREF _Toc209619116 \h </w:instrText>
        </w:r>
        <w:r w:rsidR="00FB4339" w:rsidRPr="00FB4339">
          <w:rPr>
            <w:noProof/>
          </w:rPr>
        </w:r>
        <w:r w:rsidR="00FB4339" w:rsidRPr="00FB4339">
          <w:rPr>
            <w:noProof/>
          </w:rPr>
          <w:fldChar w:fldCharType="separate"/>
        </w:r>
        <w:r w:rsidR="00FB4339" w:rsidRPr="00FB4339">
          <w:rPr>
            <w:noProof/>
          </w:rPr>
          <w:t>7</w:t>
        </w:r>
        <w:r w:rsidR="00FB4339" w:rsidRPr="00FB4339">
          <w:rPr>
            <w:noProof/>
          </w:rPr>
          <w:fldChar w:fldCharType="end"/>
        </w:r>
      </w:hyperlink>
    </w:p>
    <w:p w:rsidR="00FB4339" w:rsidRPr="00FB4339" w:rsidRDefault="007A0CD9">
      <w:pPr>
        <w:pStyle w:val="TOC2"/>
        <w:rPr>
          <w:rFonts w:asciiTheme="minorHAnsi" w:eastAsiaTheme="minorEastAsia" w:hAnsiTheme="minorHAnsi" w:cstheme="minorBidi"/>
          <w:noProof/>
          <w:szCs w:val="22"/>
        </w:rPr>
      </w:pPr>
      <w:hyperlink w:anchor="_Toc209619117" w:history="1">
        <w:r w:rsidR="00FB4339" w:rsidRPr="00FB4339">
          <w:rPr>
            <w:rStyle w:val="affffffe"/>
            <w:noProof/>
          </w:rPr>
          <w:t>B.1</w:t>
        </w:r>
        <w:r w:rsidR="00FB4339">
          <w:rPr>
            <w:rStyle w:val="affffffe"/>
            <w:noProof/>
          </w:rPr>
          <w:t xml:space="preserve"> </w:t>
        </w:r>
        <w:r w:rsidR="00FB4339" w:rsidRPr="00FB4339">
          <w:rPr>
            <w:rStyle w:val="affffffe"/>
            <w:noProof/>
          </w:rPr>
          <w:t xml:space="preserve"> 加工工艺</w:t>
        </w:r>
        <w:r w:rsidR="00FB4339" w:rsidRPr="00FB4339">
          <w:rPr>
            <w:noProof/>
          </w:rPr>
          <w:tab/>
        </w:r>
        <w:r w:rsidR="00FB4339" w:rsidRPr="00FB4339">
          <w:rPr>
            <w:noProof/>
          </w:rPr>
          <w:fldChar w:fldCharType="begin"/>
        </w:r>
        <w:r w:rsidR="00FB4339" w:rsidRPr="00FB4339">
          <w:rPr>
            <w:noProof/>
          </w:rPr>
          <w:instrText xml:space="preserve"> PAGEREF _Toc209619117 \h </w:instrText>
        </w:r>
        <w:r w:rsidR="00FB4339" w:rsidRPr="00FB4339">
          <w:rPr>
            <w:noProof/>
          </w:rPr>
        </w:r>
        <w:r w:rsidR="00FB4339" w:rsidRPr="00FB4339">
          <w:rPr>
            <w:noProof/>
          </w:rPr>
          <w:fldChar w:fldCharType="separate"/>
        </w:r>
        <w:r w:rsidR="00FB4339" w:rsidRPr="00FB4339">
          <w:rPr>
            <w:noProof/>
          </w:rPr>
          <w:t>7</w:t>
        </w:r>
        <w:r w:rsidR="00FB4339" w:rsidRPr="00FB4339">
          <w:rPr>
            <w:noProof/>
          </w:rPr>
          <w:fldChar w:fldCharType="end"/>
        </w:r>
      </w:hyperlink>
    </w:p>
    <w:p w:rsidR="00FB4339" w:rsidRPr="00FB4339" w:rsidRDefault="007A0CD9">
      <w:pPr>
        <w:pStyle w:val="TOC2"/>
        <w:rPr>
          <w:rFonts w:asciiTheme="minorHAnsi" w:eastAsiaTheme="minorEastAsia" w:hAnsiTheme="minorHAnsi" w:cstheme="minorBidi"/>
          <w:noProof/>
          <w:szCs w:val="22"/>
        </w:rPr>
      </w:pPr>
      <w:hyperlink w:anchor="_Toc209619118" w:history="1">
        <w:r w:rsidR="00FB4339" w:rsidRPr="00FB4339">
          <w:rPr>
            <w:rStyle w:val="affffffe"/>
            <w:noProof/>
          </w:rPr>
          <w:t>B.2</w:t>
        </w:r>
        <w:r w:rsidR="00FB4339">
          <w:rPr>
            <w:rStyle w:val="affffffe"/>
            <w:noProof/>
          </w:rPr>
          <w:t xml:space="preserve"> </w:t>
        </w:r>
        <w:r w:rsidR="00FB4339" w:rsidRPr="00FB4339">
          <w:rPr>
            <w:rStyle w:val="affffffe"/>
            <w:noProof/>
          </w:rPr>
          <w:t xml:space="preserve"> 工艺流程图</w:t>
        </w:r>
        <w:r w:rsidR="00FB4339" w:rsidRPr="00FB4339">
          <w:rPr>
            <w:noProof/>
          </w:rPr>
          <w:tab/>
        </w:r>
        <w:r w:rsidR="00FB4339" w:rsidRPr="00FB4339">
          <w:rPr>
            <w:noProof/>
          </w:rPr>
          <w:fldChar w:fldCharType="begin"/>
        </w:r>
        <w:r w:rsidR="00FB4339" w:rsidRPr="00FB4339">
          <w:rPr>
            <w:noProof/>
          </w:rPr>
          <w:instrText xml:space="preserve"> PAGEREF _Toc209619118 \h </w:instrText>
        </w:r>
        <w:r w:rsidR="00FB4339" w:rsidRPr="00FB4339">
          <w:rPr>
            <w:noProof/>
          </w:rPr>
        </w:r>
        <w:r w:rsidR="00FB4339" w:rsidRPr="00FB4339">
          <w:rPr>
            <w:noProof/>
          </w:rPr>
          <w:fldChar w:fldCharType="separate"/>
        </w:r>
        <w:r w:rsidR="00FB4339" w:rsidRPr="00FB4339">
          <w:rPr>
            <w:noProof/>
          </w:rPr>
          <w:t>7</w:t>
        </w:r>
        <w:r w:rsidR="00FB4339" w:rsidRPr="00FB4339">
          <w:rPr>
            <w:noProof/>
          </w:rPr>
          <w:fldChar w:fldCharType="end"/>
        </w:r>
      </w:hyperlink>
    </w:p>
    <w:p w:rsidR="00FB4339" w:rsidRPr="00FB4339" w:rsidRDefault="00FB4339" w:rsidP="00FB4339">
      <w:pPr>
        <w:pStyle w:val="affffff2"/>
        <w:spacing w:after="360"/>
        <w:sectPr w:rsidR="00FB4339" w:rsidRPr="00FB4339" w:rsidSect="00FB4339">
          <w:headerReference w:type="even" r:id="rId16"/>
          <w:headerReference w:type="default" r:id="rId17"/>
          <w:footerReference w:type="default" r:id="rId18"/>
          <w:pgSz w:w="11906" w:h="16838" w:code="9"/>
          <w:pgMar w:top="2410" w:right="1134" w:bottom="1134" w:left="1134" w:header="1418" w:footer="1134" w:gutter="284"/>
          <w:pgNumType w:fmt="upperRoman" w:start="1"/>
          <w:cols w:space="425"/>
          <w:formProt w:val="0"/>
          <w:docGrid w:linePitch="312"/>
        </w:sectPr>
      </w:pPr>
      <w:r w:rsidRPr="00FB4339">
        <w:fldChar w:fldCharType="end"/>
      </w:r>
    </w:p>
    <w:p w:rsidR="00967A7E" w:rsidRDefault="00967A7E" w:rsidP="00967A7E">
      <w:pPr>
        <w:pStyle w:val="a6"/>
        <w:spacing w:after="360"/>
      </w:pPr>
      <w:bookmarkStart w:id="24" w:name="_Toc209619085"/>
      <w:bookmarkStart w:id="25" w:name="BookMark2"/>
      <w:bookmarkEnd w:id="20"/>
      <w:r w:rsidRPr="00967A7E">
        <w:rPr>
          <w:spacing w:val="320"/>
        </w:rPr>
        <w:lastRenderedPageBreak/>
        <w:t>前</w:t>
      </w:r>
      <w:r>
        <w:t>言</w:t>
      </w:r>
      <w:bookmarkEnd w:id="21"/>
      <w:bookmarkEnd w:id="22"/>
      <w:bookmarkEnd w:id="23"/>
      <w:bookmarkEnd w:id="24"/>
    </w:p>
    <w:p w:rsidR="00967A7E" w:rsidRDefault="00967A7E" w:rsidP="00967A7E">
      <w:pPr>
        <w:pStyle w:val="affffb"/>
        <w:ind w:firstLine="420"/>
      </w:pPr>
      <w:r>
        <w:rPr>
          <w:rFonts w:hint="eastAsia"/>
        </w:rPr>
        <w:t>本文件按照GB/T 1.1—2020《标准化工作导则  第1部分：标准化文件的结构和起草规则》的规定起草。</w:t>
      </w:r>
    </w:p>
    <w:p w:rsidR="00967A7E" w:rsidRDefault="00967A7E" w:rsidP="00967A7E">
      <w:pPr>
        <w:pStyle w:val="affffb"/>
        <w:ind w:firstLine="420"/>
      </w:pPr>
      <w:r w:rsidRPr="00967A7E">
        <w:rPr>
          <w:rFonts w:hint="eastAsia"/>
        </w:rPr>
        <w:t>请注意本文件的内容可能涉及专利。本文件的发布机构不承担识别这些专利的责任</w:t>
      </w:r>
      <w:r>
        <w:rPr>
          <w:rFonts w:hint="eastAsia"/>
        </w:rPr>
        <w:t>。</w:t>
      </w:r>
    </w:p>
    <w:p w:rsidR="00423B2E" w:rsidRDefault="00423B2E" w:rsidP="00423B2E">
      <w:pPr>
        <w:pStyle w:val="affffb"/>
        <w:ind w:firstLine="420"/>
      </w:pPr>
      <w:r>
        <w:rPr>
          <w:rFonts w:hint="eastAsia"/>
        </w:rPr>
        <w:t>本文件由景宁畲族自治县市场监督管理局提出并组织实施。</w:t>
      </w:r>
    </w:p>
    <w:p w:rsidR="00967A7E" w:rsidRDefault="00423B2E" w:rsidP="00423B2E">
      <w:pPr>
        <w:pStyle w:val="affffb"/>
        <w:ind w:firstLine="420"/>
      </w:pPr>
      <w:r>
        <w:rPr>
          <w:rFonts w:hint="eastAsia"/>
        </w:rPr>
        <w:t>本文件由丽水市质量协会</w:t>
      </w:r>
      <w:r w:rsidR="00967A7E">
        <w:rPr>
          <w:rFonts w:hint="eastAsia"/>
        </w:rPr>
        <w:t>归口。</w:t>
      </w:r>
    </w:p>
    <w:p w:rsidR="00967A7E" w:rsidRDefault="00967A7E" w:rsidP="00967A7E">
      <w:pPr>
        <w:pStyle w:val="affffb"/>
        <w:ind w:firstLine="420"/>
      </w:pPr>
      <w:r>
        <w:rPr>
          <w:rFonts w:hint="eastAsia"/>
        </w:rPr>
        <w:t>本文件起草单位：</w:t>
      </w:r>
      <w:r w:rsidR="00423B2E">
        <w:rPr>
          <w:rFonts w:hint="eastAsia"/>
        </w:rPr>
        <w:t>景宁畲族自治县</w:t>
      </w:r>
      <w:r>
        <w:rPr>
          <w:rFonts w:hint="eastAsia"/>
        </w:rPr>
        <w:t>市场监督管理局、丽水市质量检验检测研究院。</w:t>
      </w:r>
    </w:p>
    <w:p w:rsidR="00967A7E" w:rsidRDefault="00967A7E" w:rsidP="00967A7E">
      <w:pPr>
        <w:pStyle w:val="affffb"/>
        <w:ind w:firstLine="420"/>
      </w:pPr>
      <w:r>
        <w:rPr>
          <w:rFonts w:hint="eastAsia"/>
        </w:rPr>
        <w:t>本文件主要起草人：</w:t>
      </w:r>
    </w:p>
    <w:p w:rsidR="00967A7E" w:rsidRDefault="00967A7E" w:rsidP="00967A7E">
      <w:pPr>
        <w:pStyle w:val="affffb"/>
        <w:ind w:firstLine="420"/>
      </w:pPr>
    </w:p>
    <w:p w:rsidR="00967A7E" w:rsidRPr="00967A7E" w:rsidRDefault="00967A7E" w:rsidP="00967A7E">
      <w:pPr>
        <w:pStyle w:val="affffb"/>
        <w:ind w:firstLine="420"/>
        <w:sectPr w:rsidR="00967A7E" w:rsidRPr="00967A7E" w:rsidSect="00967A7E">
          <w:pgSz w:w="11906" w:h="16838" w:code="9"/>
          <w:pgMar w:top="2410" w:right="1134" w:bottom="1134" w:left="1134" w:header="1418" w:footer="1134" w:gutter="284"/>
          <w:pgNumType w:fmt="upperRoman"/>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6" w:name="BookMark4"/>
      <w:bookmarkEnd w:id="25"/>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375FC29E36D24478864C6F4986104E21"/>
        </w:placeholder>
      </w:sdtPr>
      <w:sdtEndPr/>
      <w:sdtContent>
        <w:bookmarkStart w:id="27" w:name="NEW_STAND_NAME" w:displacedByCustomXml="prev"/>
        <w:p w:rsidR="00F26B7E" w:rsidRPr="00F26B7E" w:rsidRDefault="00C16129" w:rsidP="00C16129">
          <w:pPr>
            <w:pStyle w:val="afffffffff8"/>
            <w:spacing w:beforeLines="100" w:before="240" w:afterLines="220" w:after="528"/>
          </w:pPr>
          <w:r>
            <w:rPr>
              <w:rFonts w:hint="eastAsia"/>
            </w:rPr>
            <w:t>地理标志产品</w:t>
          </w:r>
          <w:r>
            <w:t xml:space="preserve"> </w:t>
          </w:r>
          <w:proofErr w:type="gramStart"/>
          <w:r>
            <w:t>景宁泡笋</w:t>
          </w:r>
          <w:proofErr w:type="gramEnd"/>
        </w:p>
      </w:sdtContent>
    </w:sdt>
    <w:bookmarkEnd w:id="27" w:displacedByCustomXml="prev"/>
    <w:p w:rsidR="00E2552F" w:rsidRDefault="00E2552F" w:rsidP="00A77CCB">
      <w:pPr>
        <w:pStyle w:val="affc"/>
        <w:spacing w:before="240" w:after="240"/>
      </w:pPr>
      <w:bookmarkStart w:id="28" w:name="_Toc17233325"/>
      <w:bookmarkStart w:id="29" w:name="_Toc17233333"/>
      <w:bookmarkStart w:id="30" w:name="_Toc24884211"/>
      <w:bookmarkStart w:id="31" w:name="_Toc24884218"/>
      <w:bookmarkStart w:id="32" w:name="_Toc26648465"/>
      <w:bookmarkStart w:id="33" w:name="_Toc26718930"/>
      <w:bookmarkStart w:id="34" w:name="_Toc26986530"/>
      <w:bookmarkStart w:id="35" w:name="_Toc26986771"/>
      <w:bookmarkStart w:id="36" w:name="_Toc207291442"/>
      <w:bookmarkStart w:id="37" w:name="_Toc207291477"/>
      <w:bookmarkStart w:id="38" w:name="_Toc207294534"/>
      <w:bookmarkStart w:id="39" w:name="_Toc209518325"/>
      <w:bookmarkStart w:id="40" w:name="_Toc209536049"/>
      <w:bookmarkStart w:id="41" w:name="_Toc209618757"/>
      <w:bookmarkStart w:id="42" w:name="_Toc209619086"/>
      <w:r>
        <w:rPr>
          <w:rFonts w:hint="eastAsia"/>
        </w:rPr>
        <w:t>范围</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462DCF" w:rsidRPr="00922437" w:rsidRDefault="00462DCF" w:rsidP="008B0C9C">
      <w:pPr>
        <w:pStyle w:val="affffb"/>
        <w:ind w:firstLine="420"/>
      </w:pPr>
      <w:bookmarkStart w:id="43" w:name="_Toc17233326"/>
      <w:bookmarkStart w:id="44" w:name="_Toc17233334"/>
      <w:bookmarkStart w:id="45" w:name="_Toc24884212"/>
      <w:bookmarkStart w:id="46" w:name="_Toc24884219"/>
      <w:bookmarkStart w:id="47" w:name="_Toc26648466"/>
      <w:r w:rsidRPr="00922437">
        <w:rPr>
          <w:rFonts w:hint="eastAsia"/>
        </w:rPr>
        <w:t>本文件规定了</w:t>
      </w:r>
      <w:r w:rsidR="00A7482B" w:rsidRPr="00922437">
        <w:rPr>
          <w:rFonts w:hint="eastAsia"/>
        </w:rPr>
        <w:t>景宁泡笋</w:t>
      </w:r>
      <w:r w:rsidRPr="00922437">
        <w:rPr>
          <w:rFonts w:hint="eastAsia"/>
        </w:rPr>
        <w:t>的</w:t>
      </w:r>
      <w:r w:rsidR="00A7482B" w:rsidRPr="00922437">
        <w:rPr>
          <w:rFonts w:hint="eastAsia"/>
        </w:rPr>
        <w:t>术语和定义、</w:t>
      </w:r>
      <w:r w:rsidR="00922437" w:rsidRPr="00922437">
        <w:rPr>
          <w:rFonts w:hint="eastAsia"/>
        </w:rPr>
        <w:t>地理标志产品保护范围、产地环境、栽培技术、加工</w:t>
      </w:r>
      <w:r w:rsidR="00D74175" w:rsidRPr="00922437">
        <w:rPr>
          <w:rFonts w:hint="eastAsia"/>
        </w:rPr>
        <w:t>工艺</w:t>
      </w:r>
      <w:r w:rsidRPr="00922437">
        <w:rPr>
          <w:rFonts w:hint="eastAsia"/>
        </w:rPr>
        <w:t>、</w:t>
      </w:r>
      <w:r w:rsidR="00922437" w:rsidRPr="00922437">
        <w:rPr>
          <w:rFonts w:hint="eastAsia"/>
        </w:rPr>
        <w:t>原辅材料要求、</w:t>
      </w:r>
      <w:r w:rsidR="00D41812" w:rsidRPr="00922437">
        <w:rPr>
          <w:rFonts w:hint="eastAsia"/>
        </w:rPr>
        <w:t>技术要求、</w:t>
      </w:r>
      <w:r w:rsidR="00700306" w:rsidRPr="00922437">
        <w:rPr>
          <w:rFonts w:hint="eastAsia"/>
        </w:rPr>
        <w:t>试验方法、</w:t>
      </w:r>
      <w:r w:rsidR="00D41812" w:rsidRPr="00922437">
        <w:rPr>
          <w:rFonts w:hint="eastAsia"/>
        </w:rPr>
        <w:t>检验规则、标志</w:t>
      </w:r>
      <w:r w:rsidR="00922437" w:rsidRPr="00922437">
        <w:rPr>
          <w:rFonts w:hint="eastAsia"/>
        </w:rPr>
        <w:t>标签</w:t>
      </w:r>
      <w:r w:rsidR="00D41812" w:rsidRPr="00922437">
        <w:rPr>
          <w:rFonts w:hint="eastAsia"/>
        </w:rPr>
        <w:t>、包装、运输和贮存</w:t>
      </w:r>
      <w:r w:rsidR="00114F1D" w:rsidRPr="00922437">
        <w:rPr>
          <w:rFonts w:hint="eastAsia"/>
        </w:rPr>
        <w:t>。</w:t>
      </w:r>
    </w:p>
    <w:p w:rsidR="00462DCF" w:rsidRPr="00D74175" w:rsidRDefault="00114F1D" w:rsidP="008B0C9C">
      <w:pPr>
        <w:pStyle w:val="affffb"/>
        <w:ind w:firstLine="420"/>
      </w:pPr>
      <w:r w:rsidRPr="00922437">
        <w:rPr>
          <w:rFonts w:hint="eastAsia"/>
        </w:rPr>
        <w:t>本文件适用于</w:t>
      </w:r>
      <w:r w:rsidR="00A7482B" w:rsidRPr="00922437">
        <w:rPr>
          <w:rFonts w:hint="eastAsia"/>
        </w:rPr>
        <w:t>景宁泡笋</w:t>
      </w:r>
      <w:r w:rsidRPr="00922437">
        <w:rPr>
          <w:rFonts w:hint="eastAsia"/>
        </w:rPr>
        <w:t>的生产、检验与销售。</w:t>
      </w:r>
    </w:p>
    <w:p w:rsidR="00E2552F" w:rsidRDefault="00462DCF" w:rsidP="00A77CCB">
      <w:pPr>
        <w:pStyle w:val="affc"/>
        <w:spacing w:before="240" w:after="240"/>
      </w:pPr>
      <w:bookmarkStart w:id="48" w:name="_Toc26718931"/>
      <w:bookmarkStart w:id="49" w:name="_Toc26986531"/>
      <w:bookmarkStart w:id="50" w:name="_Toc26986772"/>
      <w:bookmarkStart w:id="51" w:name="_Toc207291443"/>
      <w:bookmarkStart w:id="52" w:name="_Toc207291478"/>
      <w:bookmarkStart w:id="53" w:name="_Toc207294535"/>
      <w:bookmarkStart w:id="54" w:name="_Toc209518326"/>
      <w:bookmarkStart w:id="55" w:name="_Toc209536050"/>
      <w:bookmarkStart w:id="56" w:name="_Toc209618758"/>
      <w:bookmarkStart w:id="57" w:name="_Toc209619087"/>
      <w:r>
        <w:rPr>
          <w:rFonts w:hint="eastAsia"/>
        </w:rPr>
        <w:t>规范性引用文件</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sdt>
      <w:sdtPr>
        <w:rPr>
          <w:rFonts w:hint="eastAsia"/>
        </w:rPr>
        <w:id w:val="715848253"/>
        <w:placeholder>
          <w:docPart w:val="647702DC242B473B992C0115C08D1B6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5975D4" w:rsidRDefault="005975D4" w:rsidP="005975D4">
      <w:pPr>
        <w:pStyle w:val="affffb"/>
        <w:ind w:firstLine="420"/>
      </w:pPr>
      <w:bookmarkStart w:id="58" w:name="_Toc207291444"/>
      <w:bookmarkStart w:id="59" w:name="_Toc207291479"/>
      <w:bookmarkStart w:id="60" w:name="_Toc207294536"/>
      <w:r>
        <w:rPr>
          <w:rFonts w:hint="eastAsia"/>
        </w:rPr>
        <w:t>GB/T 191</w:t>
      </w:r>
      <w:r>
        <w:t xml:space="preserve"> </w:t>
      </w:r>
      <w:r w:rsidR="00A52E6F" w:rsidRPr="00A52E6F">
        <w:rPr>
          <w:rFonts w:hint="eastAsia"/>
        </w:rPr>
        <w:t>包装储运图示标志</w:t>
      </w:r>
    </w:p>
    <w:p w:rsidR="005975D4" w:rsidRPr="005975D4" w:rsidRDefault="005975D4" w:rsidP="005975D4">
      <w:pPr>
        <w:pStyle w:val="affffb"/>
        <w:ind w:firstLine="420"/>
      </w:pPr>
      <w:r w:rsidRPr="005975D4">
        <w:rPr>
          <w:rFonts w:hint="eastAsia"/>
        </w:rPr>
        <w:t>GB/T 317</w:t>
      </w:r>
      <w:r>
        <w:t xml:space="preserve"> </w:t>
      </w:r>
      <w:r>
        <w:rPr>
          <w:rFonts w:hint="eastAsia"/>
        </w:rPr>
        <w:t>白砂糖</w:t>
      </w:r>
    </w:p>
    <w:p w:rsidR="005975D4" w:rsidRPr="005975D4" w:rsidRDefault="00922437" w:rsidP="009C5AE1">
      <w:pPr>
        <w:pStyle w:val="affffb"/>
        <w:ind w:firstLine="420"/>
      </w:pPr>
      <w:r w:rsidRPr="005975D4">
        <w:t>GB 1534</w:t>
      </w:r>
      <w:r w:rsidR="005975D4">
        <w:t xml:space="preserve"> </w:t>
      </w:r>
      <w:r w:rsidR="005975D4">
        <w:rPr>
          <w:rFonts w:hint="eastAsia"/>
        </w:rPr>
        <w:t>花生油</w:t>
      </w:r>
    </w:p>
    <w:p w:rsidR="005975D4" w:rsidRPr="005975D4" w:rsidRDefault="00922437" w:rsidP="009C5AE1">
      <w:pPr>
        <w:pStyle w:val="affffb"/>
        <w:ind w:firstLine="420"/>
      </w:pPr>
      <w:r w:rsidRPr="005975D4">
        <w:t>GB 1535</w:t>
      </w:r>
      <w:r w:rsidR="005975D4">
        <w:t xml:space="preserve"> </w:t>
      </w:r>
      <w:r w:rsidR="005975D4">
        <w:rPr>
          <w:rFonts w:hint="eastAsia"/>
        </w:rPr>
        <w:t>大豆油</w:t>
      </w:r>
    </w:p>
    <w:p w:rsidR="005975D4" w:rsidRDefault="00922437" w:rsidP="009C5AE1">
      <w:pPr>
        <w:pStyle w:val="affffb"/>
        <w:ind w:firstLine="420"/>
        <w:rPr>
          <w:lang w:val="zh-CN"/>
        </w:rPr>
      </w:pPr>
      <w:r w:rsidRPr="005975D4">
        <w:t>GB 1536</w:t>
      </w:r>
      <w:r w:rsidR="005975D4">
        <w:t xml:space="preserve"> </w:t>
      </w:r>
      <w:r w:rsidR="005975D4">
        <w:rPr>
          <w:rFonts w:hint="eastAsia"/>
        </w:rPr>
        <w:t>菜籽油</w:t>
      </w:r>
    </w:p>
    <w:p w:rsidR="005975D4" w:rsidRDefault="00922437" w:rsidP="005975D4">
      <w:pPr>
        <w:pStyle w:val="affffb"/>
        <w:ind w:firstLine="420"/>
      </w:pPr>
      <w:r w:rsidRPr="005975D4">
        <w:rPr>
          <w:rFonts w:hint="eastAsia"/>
        </w:rPr>
        <w:t>G</w:t>
      </w:r>
      <w:r w:rsidRPr="005975D4">
        <w:t>B 2716</w:t>
      </w:r>
      <w:r w:rsidR="005975D4">
        <w:t xml:space="preserve"> </w:t>
      </w:r>
      <w:r w:rsidR="005975D4" w:rsidRPr="005975D4">
        <w:rPr>
          <w:rFonts w:hint="eastAsia"/>
        </w:rPr>
        <w:t>食品安全国家标准 植物油</w:t>
      </w:r>
    </w:p>
    <w:p w:rsidR="00922437" w:rsidRPr="005975D4" w:rsidRDefault="005975D4" w:rsidP="009C5AE1">
      <w:pPr>
        <w:pStyle w:val="affffb"/>
        <w:ind w:firstLine="420"/>
      </w:pPr>
      <w:r w:rsidRPr="005975D4">
        <w:rPr>
          <w:lang w:val="zh-CN"/>
        </w:rPr>
        <w:t>GB 2720</w:t>
      </w:r>
      <w:r>
        <w:rPr>
          <w:lang w:val="zh-CN"/>
        </w:rPr>
        <w:t xml:space="preserve"> </w:t>
      </w:r>
      <w:r w:rsidRPr="005975D4">
        <w:rPr>
          <w:rFonts w:hint="eastAsia"/>
          <w:lang w:val="zh-CN"/>
        </w:rPr>
        <w:t xml:space="preserve">食品安全国家标准 </w:t>
      </w:r>
      <w:r>
        <w:rPr>
          <w:rFonts w:hint="eastAsia"/>
          <w:lang w:val="zh-CN"/>
        </w:rPr>
        <w:t>味精</w:t>
      </w:r>
    </w:p>
    <w:p w:rsidR="00922437" w:rsidRPr="005975D4" w:rsidRDefault="00922437" w:rsidP="005975D4">
      <w:pPr>
        <w:pStyle w:val="affffb"/>
        <w:ind w:firstLine="420"/>
      </w:pPr>
      <w:r w:rsidRPr="005975D4">
        <w:t>GB 2721</w:t>
      </w:r>
      <w:r w:rsidR="007A5258">
        <w:t xml:space="preserve"> </w:t>
      </w:r>
      <w:r w:rsidR="007A5258" w:rsidRPr="007A5258">
        <w:rPr>
          <w:rFonts w:hint="eastAsia"/>
        </w:rPr>
        <w:t xml:space="preserve">食品安全国家标准 </w:t>
      </w:r>
      <w:r w:rsidR="007A5258">
        <w:rPr>
          <w:rFonts w:hint="eastAsia"/>
        </w:rPr>
        <w:t>食用盐</w:t>
      </w:r>
    </w:p>
    <w:p w:rsidR="005975D4" w:rsidRDefault="005975D4" w:rsidP="005975D4">
      <w:pPr>
        <w:pStyle w:val="affffb"/>
        <w:ind w:firstLine="420"/>
      </w:pPr>
      <w:r>
        <w:rPr>
          <w:rFonts w:hint="eastAsia"/>
        </w:rPr>
        <w:t>GB 2760</w:t>
      </w:r>
      <w:r w:rsidR="007A5258">
        <w:t xml:space="preserve"> </w:t>
      </w:r>
      <w:r w:rsidR="007A5258" w:rsidRPr="007A5258">
        <w:rPr>
          <w:rFonts w:hint="eastAsia"/>
        </w:rPr>
        <w:t>食品安全国家标准 食品添加剂使用标准</w:t>
      </w:r>
    </w:p>
    <w:p w:rsidR="009A4DDC" w:rsidRDefault="009A4DDC" w:rsidP="009A4DDC">
      <w:pPr>
        <w:pStyle w:val="affffb"/>
        <w:ind w:firstLine="420"/>
      </w:pPr>
      <w:r>
        <w:rPr>
          <w:rFonts w:hint="eastAsia"/>
        </w:rPr>
        <w:t>GB 4789.3-2025</w:t>
      </w:r>
      <w:r>
        <w:t xml:space="preserve"> </w:t>
      </w:r>
      <w:r w:rsidRPr="009A4DDC">
        <w:rPr>
          <w:rFonts w:hint="eastAsia"/>
        </w:rPr>
        <w:t>食品安全国家标准 食品微生物学检验 大肠菌群计数</w:t>
      </w:r>
    </w:p>
    <w:p w:rsidR="009A4DDC" w:rsidRDefault="009A4DDC" w:rsidP="009A4DDC">
      <w:pPr>
        <w:pStyle w:val="affffb"/>
        <w:ind w:firstLine="420"/>
      </w:pPr>
      <w:r>
        <w:rPr>
          <w:rFonts w:hint="eastAsia"/>
        </w:rPr>
        <w:t>GB 4789.4</w:t>
      </w:r>
      <w:r>
        <w:t xml:space="preserve"> </w:t>
      </w:r>
      <w:r w:rsidRPr="009A4DDC">
        <w:rPr>
          <w:rFonts w:hint="eastAsia"/>
        </w:rPr>
        <w:t>食品安全国家标准 食品微生物学检验 沙门氏菌检验</w:t>
      </w:r>
    </w:p>
    <w:p w:rsidR="009A4DDC" w:rsidRDefault="009A4DDC" w:rsidP="009A4DDC">
      <w:pPr>
        <w:pStyle w:val="affffb"/>
        <w:ind w:firstLine="420"/>
      </w:pPr>
      <w:r>
        <w:rPr>
          <w:rFonts w:hint="eastAsia"/>
        </w:rPr>
        <w:t xml:space="preserve">GB 4789.10-2016 </w:t>
      </w:r>
      <w:r w:rsidRPr="009A4DDC">
        <w:rPr>
          <w:rFonts w:hint="eastAsia"/>
        </w:rPr>
        <w:t>食品安全国家标准 食品微生物学检验 金黄色葡萄球菌检验</w:t>
      </w:r>
    </w:p>
    <w:p w:rsidR="00D23AE4" w:rsidRDefault="00D23AE4" w:rsidP="009A4DDC">
      <w:pPr>
        <w:pStyle w:val="affffb"/>
        <w:ind w:firstLine="420"/>
      </w:pPr>
      <w:r w:rsidRPr="00D23AE4">
        <w:rPr>
          <w:rFonts w:hint="eastAsia"/>
        </w:rPr>
        <w:t>GB 4789.26 食品安全国家标准 食品微生物学检验 商业无菌检验</w:t>
      </w:r>
    </w:p>
    <w:p w:rsidR="00A52E6F" w:rsidRDefault="00A52E6F" w:rsidP="005975D4">
      <w:pPr>
        <w:pStyle w:val="affffb"/>
        <w:ind w:firstLine="420"/>
      </w:pPr>
      <w:r w:rsidRPr="00A52E6F">
        <w:rPr>
          <w:rFonts w:hint="eastAsia"/>
        </w:rPr>
        <w:t>GB 4806.7 食品安全国家标准 食品接触用塑料材料及制品</w:t>
      </w:r>
    </w:p>
    <w:p w:rsidR="009A4DDC" w:rsidRDefault="009A4DDC" w:rsidP="009A4DDC">
      <w:pPr>
        <w:pStyle w:val="affffb"/>
        <w:ind w:firstLine="420"/>
      </w:pPr>
      <w:r>
        <w:rPr>
          <w:rFonts w:hint="eastAsia"/>
        </w:rPr>
        <w:t>GB 5009.1</w:t>
      </w:r>
      <w:r>
        <w:t xml:space="preserve">2 </w:t>
      </w:r>
      <w:r w:rsidRPr="009A4DDC">
        <w:rPr>
          <w:rFonts w:hint="eastAsia"/>
        </w:rPr>
        <w:t>食品安全国家标准 食品中铅的测定</w:t>
      </w:r>
    </w:p>
    <w:p w:rsidR="005975D4" w:rsidRDefault="005975D4" w:rsidP="005975D4">
      <w:pPr>
        <w:pStyle w:val="affffb"/>
        <w:ind w:firstLine="420"/>
      </w:pPr>
      <w:r>
        <w:rPr>
          <w:rFonts w:hint="eastAsia"/>
        </w:rPr>
        <w:t>GB 5009.28</w:t>
      </w:r>
      <w:r w:rsidR="00A52E6F">
        <w:t xml:space="preserve"> </w:t>
      </w:r>
      <w:r w:rsidR="00A52E6F" w:rsidRPr="00A52E6F">
        <w:rPr>
          <w:rFonts w:hint="eastAsia"/>
        </w:rPr>
        <w:t>食品安全国家标准 食品中苯甲酸、山梨酸和糖精钠的测定</w:t>
      </w:r>
    </w:p>
    <w:p w:rsidR="005975D4" w:rsidRDefault="005975D4" w:rsidP="005975D4">
      <w:pPr>
        <w:pStyle w:val="affffb"/>
        <w:ind w:firstLine="420"/>
      </w:pPr>
      <w:r>
        <w:rPr>
          <w:rFonts w:hint="eastAsia"/>
        </w:rPr>
        <w:t>GB 5009.34</w:t>
      </w:r>
      <w:r w:rsidR="00A52E6F">
        <w:t xml:space="preserve"> </w:t>
      </w:r>
      <w:r w:rsidR="00A52E6F" w:rsidRPr="00A52E6F">
        <w:rPr>
          <w:rFonts w:hint="eastAsia"/>
        </w:rPr>
        <w:t>食品安全国家标准 食品中二氧化硫的测定</w:t>
      </w:r>
    </w:p>
    <w:p w:rsidR="00D15BC1" w:rsidRDefault="00D15BC1" w:rsidP="005975D4">
      <w:pPr>
        <w:pStyle w:val="affffb"/>
        <w:ind w:firstLine="420"/>
      </w:pPr>
      <w:r>
        <w:rPr>
          <w:rFonts w:hint="eastAsia"/>
        </w:rPr>
        <w:t>G</w:t>
      </w:r>
      <w:r>
        <w:t xml:space="preserve">B 5009.44 </w:t>
      </w:r>
      <w:r w:rsidRPr="00D15BC1">
        <w:rPr>
          <w:rFonts w:hint="eastAsia"/>
        </w:rPr>
        <w:t>食品安全国家标准 食品中氯化物的测定</w:t>
      </w:r>
    </w:p>
    <w:p w:rsidR="005975D4" w:rsidRDefault="005975D4" w:rsidP="005975D4">
      <w:pPr>
        <w:pStyle w:val="affffb"/>
        <w:ind w:firstLine="420"/>
      </w:pPr>
      <w:r>
        <w:rPr>
          <w:rFonts w:hint="eastAsia"/>
        </w:rPr>
        <w:t>GB 5009.121</w:t>
      </w:r>
      <w:r w:rsidR="00A52E6F">
        <w:t xml:space="preserve"> </w:t>
      </w:r>
      <w:r w:rsidR="00A52E6F" w:rsidRPr="00A52E6F">
        <w:rPr>
          <w:rFonts w:hint="eastAsia"/>
        </w:rPr>
        <w:t>食品安全国家标准 食品中脱氢乙酸的测定</w:t>
      </w:r>
    </w:p>
    <w:p w:rsidR="005975D4" w:rsidRDefault="005975D4" w:rsidP="005975D4">
      <w:pPr>
        <w:pStyle w:val="affffb"/>
        <w:ind w:firstLine="420"/>
      </w:pPr>
      <w:r w:rsidRPr="005975D4">
        <w:rPr>
          <w:rFonts w:hint="eastAsia"/>
        </w:rPr>
        <w:t>GB 5749</w:t>
      </w:r>
      <w:r w:rsidR="00A52E6F">
        <w:t xml:space="preserve"> </w:t>
      </w:r>
      <w:r w:rsidR="00A52E6F" w:rsidRPr="00A52E6F">
        <w:rPr>
          <w:rFonts w:hint="eastAsia"/>
        </w:rPr>
        <w:t>生活饮用水卫生标准</w:t>
      </w:r>
    </w:p>
    <w:p w:rsidR="005975D4" w:rsidRDefault="005975D4" w:rsidP="005975D4">
      <w:pPr>
        <w:pStyle w:val="affffb"/>
        <w:ind w:firstLine="420"/>
      </w:pPr>
      <w:r>
        <w:rPr>
          <w:rFonts w:hint="eastAsia"/>
        </w:rPr>
        <w:t>GB/T 6543</w:t>
      </w:r>
      <w:r w:rsidR="00A52E6F">
        <w:t xml:space="preserve"> </w:t>
      </w:r>
      <w:r w:rsidR="00A52E6F" w:rsidRPr="00A52E6F">
        <w:rPr>
          <w:rFonts w:hint="eastAsia"/>
        </w:rPr>
        <w:t>运输包装用单瓦楞纸箱和双瓦楞纸箱</w:t>
      </w:r>
    </w:p>
    <w:p w:rsidR="005975D4" w:rsidRDefault="005975D4" w:rsidP="005975D4">
      <w:pPr>
        <w:pStyle w:val="affffb"/>
        <w:ind w:firstLine="420"/>
      </w:pPr>
      <w:r>
        <w:rPr>
          <w:rFonts w:hint="eastAsia"/>
        </w:rPr>
        <w:t>GB 7718</w:t>
      </w:r>
      <w:r w:rsidR="00A52E6F">
        <w:t xml:space="preserve"> </w:t>
      </w:r>
      <w:r w:rsidR="00A52E6F" w:rsidRPr="00A52E6F">
        <w:rPr>
          <w:rFonts w:hint="eastAsia"/>
        </w:rPr>
        <w:t>食品安全国家标准 预包装食品标签通则</w:t>
      </w:r>
    </w:p>
    <w:p w:rsidR="00D15BC1" w:rsidRDefault="00D15BC1" w:rsidP="005975D4">
      <w:pPr>
        <w:pStyle w:val="affffb"/>
        <w:ind w:firstLine="420"/>
      </w:pPr>
      <w:r>
        <w:t>GB/T 10786-</w:t>
      </w:r>
      <w:r w:rsidRPr="00D15BC1">
        <w:rPr>
          <w:rFonts w:hint="eastAsia"/>
        </w:rPr>
        <w:t>2022 罐头食品的检验方法</w:t>
      </w:r>
    </w:p>
    <w:p w:rsidR="00D15BC1" w:rsidRDefault="00D15BC1" w:rsidP="005975D4">
      <w:pPr>
        <w:pStyle w:val="affffb"/>
        <w:ind w:firstLine="420"/>
      </w:pPr>
      <w:r w:rsidRPr="00D15BC1">
        <w:t>GB/T 18186</w:t>
      </w:r>
      <w:r>
        <w:t xml:space="preserve"> </w:t>
      </w:r>
      <w:r>
        <w:rPr>
          <w:rFonts w:hint="eastAsia"/>
        </w:rPr>
        <w:t>酿造酱油</w:t>
      </w:r>
    </w:p>
    <w:p w:rsidR="00D15BC1" w:rsidRDefault="00D15BC1" w:rsidP="005975D4">
      <w:pPr>
        <w:pStyle w:val="affffb"/>
        <w:ind w:firstLine="420"/>
      </w:pPr>
      <w:r w:rsidRPr="00D15BC1">
        <w:t>GB/T 1818</w:t>
      </w:r>
      <w:r>
        <w:t xml:space="preserve">7 </w:t>
      </w:r>
      <w:r>
        <w:rPr>
          <w:rFonts w:hint="eastAsia"/>
        </w:rPr>
        <w:t>酿造食醋</w:t>
      </w:r>
    </w:p>
    <w:p w:rsidR="00D15BC1" w:rsidRDefault="00D15BC1" w:rsidP="005975D4">
      <w:pPr>
        <w:pStyle w:val="affffb"/>
        <w:ind w:firstLine="420"/>
      </w:pPr>
      <w:r w:rsidRPr="00D15BC1">
        <w:t>GB/T 30382</w:t>
      </w:r>
      <w:r>
        <w:t xml:space="preserve"> </w:t>
      </w:r>
      <w:r w:rsidRPr="00D15BC1">
        <w:rPr>
          <w:rFonts w:hint="eastAsia"/>
        </w:rPr>
        <w:t>辣椒（整的或粉状）</w:t>
      </w:r>
    </w:p>
    <w:p w:rsidR="0089605D" w:rsidRDefault="0089605D" w:rsidP="005975D4">
      <w:pPr>
        <w:pStyle w:val="affffb"/>
        <w:ind w:firstLine="420"/>
      </w:pPr>
      <w:r w:rsidRPr="0089605D">
        <w:rPr>
          <w:rFonts w:hint="eastAsia"/>
        </w:rPr>
        <w:t>NY/T 2637</w:t>
      </w:r>
      <w:r>
        <w:t xml:space="preserve"> </w:t>
      </w:r>
      <w:r w:rsidRPr="0089605D">
        <w:rPr>
          <w:rFonts w:hint="eastAsia"/>
        </w:rPr>
        <w:t>水果和蔬菜可溶性固形物含量的测定</w:t>
      </w:r>
    </w:p>
    <w:p w:rsidR="005B0384" w:rsidRDefault="005B0384" w:rsidP="005975D4">
      <w:pPr>
        <w:pStyle w:val="affffb"/>
        <w:ind w:firstLine="420"/>
      </w:pPr>
      <w:r>
        <w:rPr>
          <w:rFonts w:hint="eastAsia"/>
        </w:rPr>
        <w:t>Q</w:t>
      </w:r>
      <w:r>
        <w:t>B/T 1406 竹笋罐头</w:t>
      </w:r>
    </w:p>
    <w:p w:rsidR="005975D4" w:rsidRDefault="005975D4" w:rsidP="005975D4">
      <w:pPr>
        <w:pStyle w:val="affffb"/>
        <w:ind w:firstLine="420"/>
      </w:pPr>
      <w:r>
        <w:rPr>
          <w:rFonts w:hint="eastAsia"/>
        </w:rPr>
        <w:t>QB/T 4594</w:t>
      </w:r>
      <w:r w:rsidR="00A52E6F">
        <w:t xml:space="preserve"> </w:t>
      </w:r>
      <w:r w:rsidR="00A52E6F" w:rsidRPr="00A52E6F">
        <w:rPr>
          <w:rFonts w:hint="eastAsia"/>
        </w:rPr>
        <w:t>玻璃容器 食品罐头瓶</w:t>
      </w:r>
    </w:p>
    <w:p w:rsidR="005975D4" w:rsidRDefault="005975D4" w:rsidP="005975D4">
      <w:pPr>
        <w:pStyle w:val="affffb"/>
        <w:ind w:firstLine="420"/>
      </w:pPr>
      <w:r w:rsidRPr="00922437">
        <w:rPr>
          <w:rFonts w:hint="eastAsia"/>
        </w:rPr>
        <w:t>JJF 1070</w:t>
      </w:r>
      <w:r w:rsidR="00A52E6F">
        <w:t xml:space="preserve"> </w:t>
      </w:r>
      <w:r w:rsidR="00A52E6F" w:rsidRPr="00A52E6F">
        <w:rPr>
          <w:rFonts w:hint="eastAsia"/>
        </w:rPr>
        <w:t>定量包装商品净含量计量检验规则</w:t>
      </w:r>
    </w:p>
    <w:p w:rsidR="005975D4" w:rsidRDefault="005975D4" w:rsidP="005975D4">
      <w:pPr>
        <w:pStyle w:val="affffb"/>
        <w:ind w:firstLine="420"/>
      </w:pPr>
      <w:r w:rsidRPr="002B1B19">
        <w:t>DB3311/T 63</w:t>
      </w:r>
      <w:r>
        <w:t>-</w:t>
      </w:r>
      <w:r w:rsidRPr="002B1B19">
        <w:t>2021</w:t>
      </w:r>
      <w:r>
        <w:t xml:space="preserve"> </w:t>
      </w:r>
      <w:r w:rsidRPr="002B1B19">
        <w:rPr>
          <w:rFonts w:hint="eastAsia"/>
        </w:rPr>
        <w:t>山区笋用型毛竹林生态培育技术规程</w:t>
      </w:r>
    </w:p>
    <w:p w:rsidR="00B265BC" w:rsidRPr="00E030F9" w:rsidRDefault="009C5AE1" w:rsidP="00FD59EB">
      <w:pPr>
        <w:pStyle w:val="affc"/>
        <w:spacing w:before="240" w:after="240"/>
      </w:pPr>
      <w:bookmarkStart w:id="61" w:name="_Toc209518327"/>
      <w:bookmarkStart w:id="62" w:name="_Toc209536051"/>
      <w:bookmarkStart w:id="63" w:name="_Toc209618759"/>
      <w:bookmarkStart w:id="64" w:name="_Toc209619088"/>
      <w:r>
        <w:rPr>
          <w:rFonts w:hint="eastAsia"/>
          <w:szCs w:val="21"/>
        </w:rPr>
        <w:lastRenderedPageBreak/>
        <w:t>术</w:t>
      </w:r>
      <w:r w:rsidR="00FD59EB">
        <w:rPr>
          <w:rFonts w:hint="eastAsia"/>
          <w:szCs w:val="21"/>
        </w:rPr>
        <w:t>语和定义</w:t>
      </w:r>
      <w:bookmarkEnd w:id="58"/>
      <w:bookmarkEnd w:id="59"/>
      <w:bookmarkEnd w:id="60"/>
      <w:bookmarkEnd w:id="61"/>
      <w:bookmarkEnd w:id="62"/>
      <w:bookmarkEnd w:id="63"/>
      <w:bookmarkEnd w:id="64"/>
    </w:p>
    <w:bookmarkStart w:id="65" w:name="_Toc26986532" w:displacedByCustomXml="next"/>
    <w:bookmarkEnd w:id="65" w:displacedByCustomXml="next"/>
    <w:sdt>
      <w:sdtPr>
        <w:id w:val="-1909835108"/>
        <w:placeholder>
          <w:docPart w:val="BAB28255B53048F5BC24B2CDD6A47A6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Pr="002816ED" w:rsidRDefault="00A7482B" w:rsidP="00BA263B">
          <w:pPr>
            <w:pStyle w:val="affffb"/>
            <w:ind w:firstLine="420"/>
          </w:pPr>
          <w:r>
            <w:t>下列术语和定义适用于本文件。</w:t>
          </w:r>
        </w:p>
      </w:sdtContent>
    </w:sdt>
    <w:p w:rsidR="004B3E93" w:rsidRPr="002816ED" w:rsidRDefault="00114F1D" w:rsidP="00114F1D">
      <w:pPr>
        <w:pStyle w:val="afffffffffff5"/>
        <w:ind w:left="420" w:hangingChars="200" w:hanging="420"/>
        <w:rPr>
          <w:rFonts w:ascii="黑体" w:eastAsia="黑体" w:hAnsi="黑体"/>
        </w:rPr>
      </w:pPr>
      <w:r w:rsidRPr="002816ED">
        <w:rPr>
          <w:rFonts w:ascii="黑体" w:eastAsia="黑体" w:hAnsi="黑体"/>
        </w:rPr>
        <w:br/>
      </w:r>
      <w:r w:rsidR="00A7482B">
        <w:rPr>
          <w:rFonts w:ascii="黑体" w:eastAsia="黑体" w:hAnsi="黑体" w:hint="eastAsia"/>
        </w:rPr>
        <w:t>景宁泡笋</w:t>
      </w:r>
    </w:p>
    <w:p w:rsidR="00C7060D" w:rsidRDefault="00C7060D" w:rsidP="004D5273">
      <w:pPr>
        <w:pStyle w:val="affffb"/>
        <w:ind w:firstLine="420"/>
      </w:pPr>
      <w:r w:rsidRPr="00C7060D">
        <w:rPr>
          <w:rFonts w:hint="eastAsia"/>
        </w:rPr>
        <w:t>以鲜笋或水煮笋为原料，经切分、油炸、油焖调味、真空包装、杀菌等工艺加工而成的竹笋制品。</w:t>
      </w:r>
    </w:p>
    <w:p w:rsidR="000B1B77" w:rsidRDefault="000B1B77" w:rsidP="00420E50">
      <w:pPr>
        <w:pStyle w:val="affc"/>
        <w:spacing w:before="240" w:after="240"/>
      </w:pPr>
      <w:bookmarkStart w:id="66" w:name="_Toc209518328"/>
      <w:bookmarkStart w:id="67" w:name="_Toc209536052"/>
      <w:bookmarkStart w:id="68" w:name="_Toc209618760"/>
      <w:bookmarkStart w:id="69" w:name="_Toc209619089"/>
      <w:bookmarkStart w:id="70" w:name="_Toc207291445"/>
      <w:bookmarkStart w:id="71" w:name="_Toc207291480"/>
      <w:bookmarkStart w:id="72" w:name="_Toc207294537"/>
      <w:r>
        <w:rPr>
          <w:rFonts w:hint="eastAsia"/>
        </w:rPr>
        <w:t>地理标志产品保护范围</w:t>
      </w:r>
      <w:bookmarkEnd w:id="66"/>
      <w:bookmarkEnd w:id="67"/>
      <w:bookmarkEnd w:id="68"/>
      <w:bookmarkEnd w:id="69"/>
    </w:p>
    <w:p w:rsidR="000B1B77" w:rsidRDefault="000B1B77" w:rsidP="000B1B77">
      <w:pPr>
        <w:pStyle w:val="affffb"/>
        <w:ind w:firstLine="420"/>
        <w:rPr>
          <w:highlight w:val="yellow"/>
        </w:rPr>
      </w:pPr>
      <w:r>
        <w:rPr>
          <w:rFonts w:hint="eastAsia"/>
        </w:rPr>
        <w:t>景宁泡笋地理标志产品保护范围为原国家质量监督检验检疫总局根据《地理标志产品保护规定》批准保护的范围，即浙江省景宁畲族自治县现辖</w:t>
      </w:r>
      <w:r w:rsidRPr="00C261B0">
        <w:rPr>
          <w:rFonts w:hint="eastAsia"/>
        </w:rPr>
        <w:t>行政区域</w:t>
      </w:r>
      <w:r w:rsidR="00C261B0" w:rsidRPr="00C261B0">
        <w:rPr>
          <w:rFonts w:hint="eastAsia"/>
        </w:rPr>
        <w:t>（见</w:t>
      </w:r>
      <w:r w:rsidRPr="00C261B0">
        <w:rPr>
          <w:rFonts w:hint="eastAsia"/>
        </w:rPr>
        <w:t>附录A</w:t>
      </w:r>
      <w:r w:rsidR="00C261B0" w:rsidRPr="00C261B0">
        <w:rPr>
          <w:rFonts w:hint="eastAsia"/>
        </w:rPr>
        <w:t>）</w:t>
      </w:r>
      <w:r w:rsidRPr="00C261B0">
        <w:rPr>
          <w:rFonts w:hint="eastAsia"/>
        </w:rPr>
        <w:t>。</w:t>
      </w:r>
    </w:p>
    <w:p w:rsidR="00DB3034" w:rsidRDefault="00DB3034" w:rsidP="00DB3034">
      <w:pPr>
        <w:pStyle w:val="affc"/>
        <w:spacing w:before="240" w:after="240"/>
      </w:pPr>
      <w:bookmarkStart w:id="73" w:name="_Toc209518329"/>
      <w:bookmarkStart w:id="74" w:name="_Toc209536053"/>
      <w:bookmarkStart w:id="75" w:name="_Toc209618761"/>
      <w:bookmarkStart w:id="76" w:name="_Toc209619090"/>
      <w:r>
        <w:rPr>
          <w:rFonts w:hint="eastAsia"/>
        </w:rPr>
        <w:t>产地环境</w:t>
      </w:r>
      <w:bookmarkEnd w:id="73"/>
      <w:bookmarkEnd w:id="74"/>
      <w:bookmarkEnd w:id="75"/>
      <w:bookmarkEnd w:id="76"/>
    </w:p>
    <w:p w:rsidR="00586A16" w:rsidRDefault="00586A16" w:rsidP="00586A16">
      <w:pPr>
        <w:pStyle w:val="affd"/>
        <w:spacing w:before="120" w:after="120"/>
      </w:pPr>
      <w:bookmarkStart w:id="77" w:name="_Toc209536054"/>
      <w:bookmarkStart w:id="78" w:name="_Toc209618762"/>
      <w:bookmarkStart w:id="79" w:name="_Toc209619091"/>
      <w:r>
        <w:rPr>
          <w:rFonts w:hint="eastAsia"/>
        </w:rPr>
        <w:t>气候</w:t>
      </w:r>
      <w:bookmarkEnd w:id="77"/>
      <w:bookmarkEnd w:id="78"/>
      <w:bookmarkEnd w:id="79"/>
    </w:p>
    <w:p w:rsidR="00586A16" w:rsidRPr="00F17994" w:rsidRDefault="00586A16" w:rsidP="00586A16">
      <w:pPr>
        <w:pStyle w:val="affffb"/>
        <w:ind w:firstLine="420"/>
      </w:pPr>
      <w:r>
        <w:rPr>
          <w:rFonts w:hint="eastAsia"/>
          <w:shd w:val="clear" w:color="auto" w:fill="FFFFFF"/>
        </w:rPr>
        <w:t>宜</w:t>
      </w:r>
      <w:r>
        <w:rPr>
          <w:shd w:val="clear" w:color="auto" w:fill="FFFFFF"/>
        </w:rPr>
        <w:t>光照充足，温和湿润，雨量丰沛</w:t>
      </w:r>
      <w:r>
        <w:rPr>
          <w:rFonts w:hint="eastAsia"/>
          <w:shd w:val="clear" w:color="auto" w:fill="FFFFFF"/>
        </w:rPr>
        <w:t>，</w:t>
      </w:r>
      <w:r w:rsidRPr="00586A16">
        <w:rPr>
          <w:rFonts w:hint="eastAsia"/>
          <w:shd w:val="clear" w:color="auto" w:fill="FFFFFF"/>
        </w:rPr>
        <w:t>年平均气温 16℃</w:t>
      </w:r>
      <w:r w:rsidRPr="00F17994">
        <w:rPr>
          <w:rFonts w:hint="eastAsia"/>
        </w:rPr>
        <w:t>～</w:t>
      </w:r>
      <w:r w:rsidRPr="00586A16">
        <w:rPr>
          <w:rFonts w:hint="eastAsia"/>
          <w:shd w:val="clear" w:color="auto" w:fill="FFFFFF"/>
        </w:rPr>
        <w:t>17℃，</w:t>
      </w:r>
      <w:r>
        <w:rPr>
          <w:shd w:val="clear" w:color="auto" w:fill="FFFFFF"/>
        </w:rPr>
        <w:t>年平均降雨量1000</w:t>
      </w:r>
      <w:r>
        <w:rPr>
          <w:rFonts w:hint="eastAsia"/>
          <w:shd w:val="clear" w:color="auto" w:fill="FFFFFF"/>
        </w:rPr>
        <w:t>mm</w:t>
      </w:r>
      <w:r w:rsidRPr="00F17994">
        <w:rPr>
          <w:rFonts w:hint="eastAsia"/>
        </w:rPr>
        <w:t>～</w:t>
      </w:r>
      <w:r>
        <w:rPr>
          <w:shd w:val="clear" w:color="auto" w:fill="FFFFFF"/>
        </w:rPr>
        <w:t>2000mm</w:t>
      </w:r>
      <w:r>
        <w:rPr>
          <w:rFonts w:hint="eastAsia"/>
          <w:shd w:val="clear" w:color="auto" w:fill="FFFFFF"/>
        </w:rPr>
        <w:t>。</w:t>
      </w:r>
    </w:p>
    <w:p w:rsidR="00F17994" w:rsidRDefault="00F17994" w:rsidP="00F17994">
      <w:pPr>
        <w:pStyle w:val="affd"/>
        <w:spacing w:before="120" w:after="120"/>
      </w:pPr>
      <w:bookmarkStart w:id="80" w:name="_Toc209536055"/>
      <w:bookmarkStart w:id="81" w:name="_Toc209618763"/>
      <w:bookmarkStart w:id="82" w:name="_Toc209619092"/>
      <w:r>
        <w:rPr>
          <w:rFonts w:hint="eastAsia"/>
        </w:rPr>
        <w:t>地理位置</w:t>
      </w:r>
      <w:bookmarkEnd w:id="80"/>
      <w:bookmarkEnd w:id="81"/>
      <w:bookmarkEnd w:id="82"/>
    </w:p>
    <w:p w:rsidR="00F17994" w:rsidRDefault="00586A16" w:rsidP="00586A16">
      <w:pPr>
        <w:pStyle w:val="affffb"/>
        <w:ind w:firstLine="420"/>
      </w:pPr>
      <w:r>
        <w:rPr>
          <w:rFonts w:hint="eastAsia"/>
        </w:rPr>
        <w:t>宜选择</w:t>
      </w:r>
      <w:r w:rsidR="00F17994">
        <w:rPr>
          <w:rFonts w:hint="eastAsia"/>
        </w:rPr>
        <w:t>海拔7</w:t>
      </w:r>
      <w:r w:rsidR="00F17994">
        <w:t xml:space="preserve">00 </w:t>
      </w:r>
      <w:r w:rsidR="00F17994">
        <w:rPr>
          <w:rFonts w:hint="eastAsia"/>
        </w:rPr>
        <w:t>m以下，</w:t>
      </w:r>
      <w:r w:rsidR="00F17994">
        <w:rPr>
          <w:rFonts w:ascii="Segoe UI" w:hAnsi="Segoe UI" w:cs="Segoe UI"/>
          <w:shd w:val="clear" w:color="auto" w:fill="FFFFFF"/>
        </w:rPr>
        <w:t>地势开阔、通风条件良好</w:t>
      </w:r>
      <w:r w:rsidR="00F17994">
        <w:rPr>
          <w:rFonts w:ascii="Segoe UI" w:hAnsi="Segoe UI" w:cs="Segoe UI" w:hint="eastAsia"/>
          <w:shd w:val="clear" w:color="auto" w:fill="FFFFFF"/>
        </w:rPr>
        <w:t>，</w:t>
      </w:r>
      <w:r w:rsidR="00F17994" w:rsidRPr="00F17994">
        <w:rPr>
          <w:rFonts w:hint="eastAsia"/>
        </w:rPr>
        <w:t>坡度5°～25°的缓坡或平缓山地</w:t>
      </w:r>
      <w:r w:rsidR="00F17994">
        <w:rPr>
          <w:rFonts w:hint="eastAsia"/>
        </w:rPr>
        <w:t>。</w:t>
      </w:r>
      <w:r w:rsidR="00F17994" w:rsidRPr="00F17994">
        <w:rPr>
          <w:rFonts w:hint="eastAsia"/>
        </w:rPr>
        <w:t xml:space="preserve">周边 1 </w:t>
      </w:r>
      <w:r>
        <w:rPr>
          <w:rFonts w:hint="eastAsia"/>
        </w:rPr>
        <w:t>km</w:t>
      </w:r>
      <w:r w:rsidR="00F17994" w:rsidRPr="00F17994">
        <w:rPr>
          <w:rFonts w:hint="eastAsia"/>
        </w:rPr>
        <w:t>范围内不</w:t>
      </w:r>
      <w:r>
        <w:rPr>
          <w:rFonts w:hint="eastAsia"/>
        </w:rPr>
        <w:t>应有生产</w:t>
      </w:r>
      <w:r w:rsidR="00F17994" w:rsidRPr="00F17994">
        <w:rPr>
          <w:rFonts w:hint="eastAsia"/>
        </w:rPr>
        <w:t>企业、垃圾填埋场、污水处理厂、畜禽规模化养殖场等污染源</w:t>
      </w:r>
      <w:r>
        <w:rPr>
          <w:rFonts w:hint="eastAsia"/>
        </w:rPr>
        <w:t>。</w:t>
      </w:r>
    </w:p>
    <w:p w:rsidR="00DB3034" w:rsidRDefault="00DB3034" w:rsidP="00DB3034">
      <w:pPr>
        <w:pStyle w:val="affd"/>
        <w:spacing w:before="120" w:after="120"/>
      </w:pPr>
      <w:bookmarkStart w:id="83" w:name="_Toc209536056"/>
      <w:bookmarkStart w:id="84" w:name="_Toc209618764"/>
      <w:bookmarkStart w:id="85" w:name="_Toc209619093"/>
      <w:r>
        <w:rPr>
          <w:rFonts w:hint="eastAsia"/>
        </w:rPr>
        <w:t>土壤</w:t>
      </w:r>
      <w:bookmarkEnd w:id="83"/>
      <w:bookmarkEnd w:id="84"/>
      <w:bookmarkEnd w:id="85"/>
    </w:p>
    <w:p w:rsidR="00586A16" w:rsidRDefault="00DB3034" w:rsidP="00586A16">
      <w:pPr>
        <w:pStyle w:val="affffb"/>
        <w:ind w:firstLine="420"/>
      </w:pPr>
      <w:r>
        <w:rPr>
          <w:rFonts w:hint="eastAsia"/>
        </w:rPr>
        <w:t>宜选择</w:t>
      </w:r>
      <w:r w:rsidRPr="00DB3034">
        <w:rPr>
          <w:rFonts w:hint="eastAsia"/>
        </w:rPr>
        <w:t>土层深厚、土质疏松、肥沃湿润且排水</w:t>
      </w:r>
      <w:r w:rsidR="00F17994">
        <w:rPr>
          <w:rFonts w:hint="eastAsia"/>
        </w:rPr>
        <w:t>性、</w:t>
      </w:r>
      <w:r w:rsidRPr="00DB3034">
        <w:rPr>
          <w:rFonts w:hint="eastAsia"/>
        </w:rPr>
        <w:t>通气性良好的土壤，土壤</w:t>
      </w:r>
      <w:r w:rsidR="00F17994">
        <w:t xml:space="preserve"> </w:t>
      </w:r>
      <w:r w:rsidRPr="00DB3034">
        <w:rPr>
          <w:rFonts w:hint="eastAsia"/>
        </w:rPr>
        <w:t>pH</w:t>
      </w:r>
      <w:r w:rsidR="00F17994">
        <w:t xml:space="preserve"> </w:t>
      </w:r>
      <w:r w:rsidRPr="00DB3034">
        <w:rPr>
          <w:rFonts w:hint="eastAsia"/>
        </w:rPr>
        <w:t>值4.5</w:t>
      </w:r>
      <w:r w:rsidR="00F17994" w:rsidRPr="00F17994">
        <w:rPr>
          <w:rFonts w:hint="eastAsia"/>
        </w:rPr>
        <w:t>～</w:t>
      </w:r>
      <w:r w:rsidRPr="00DB3034">
        <w:rPr>
          <w:rFonts w:hint="eastAsia"/>
        </w:rPr>
        <w:t>7</w:t>
      </w:r>
      <w:r w:rsidR="00586A16">
        <w:rPr>
          <w:rFonts w:hint="eastAsia"/>
        </w:rPr>
        <w:t>。</w:t>
      </w:r>
    </w:p>
    <w:p w:rsidR="002B1B19" w:rsidRDefault="002B1B19" w:rsidP="002B1B19">
      <w:pPr>
        <w:pStyle w:val="affc"/>
        <w:spacing w:before="240" w:after="240"/>
      </w:pPr>
      <w:bookmarkStart w:id="86" w:name="_Toc209518330"/>
      <w:bookmarkStart w:id="87" w:name="_Toc209536057"/>
      <w:bookmarkStart w:id="88" w:name="_Toc209618765"/>
      <w:bookmarkStart w:id="89" w:name="_Toc209619094"/>
      <w:r>
        <w:rPr>
          <w:rFonts w:hint="eastAsia"/>
        </w:rPr>
        <w:t>栽培技术</w:t>
      </w:r>
      <w:bookmarkEnd w:id="86"/>
      <w:bookmarkEnd w:id="87"/>
      <w:bookmarkEnd w:id="88"/>
      <w:bookmarkEnd w:id="89"/>
    </w:p>
    <w:p w:rsidR="002B1B19" w:rsidRPr="00586A16" w:rsidRDefault="002B1B19" w:rsidP="00586A16">
      <w:pPr>
        <w:pStyle w:val="affffb"/>
        <w:ind w:firstLine="420"/>
      </w:pPr>
      <w:r>
        <w:rPr>
          <w:rFonts w:hint="eastAsia"/>
        </w:rPr>
        <w:t>按</w:t>
      </w:r>
      <w:r w:rsidRPr="002B1B19">
        <w:t>DB3311/T 63</w:t>
      </w:r>
      <w:r>
        <w:t>-</w:t>
      </w:r>
      <w:r w:rsidRPr="002B1B19">
        <w:t>2021</w:t>
      </w:r>
      <w:r>
        <w:rPr>
          <w:rFonts w:hint="eastAsia"/>
        </w:rPr>
        <w:t>的规定进行。</w:t>
      </w:r>
    </w:p>
    <w:p w:rsidR="00420E50" w:rsidRPr="002816ED" w:rsidRDefault="002B1B19" w:rsidP="00420E50">
      <w:pPr>
        <w:pStyle w:val="affc"/>
        <w:spacing w:before="240" w:after="240"/>
      </w:pPr>
      <w:bookmarkStart w:id="90" w:name="_Toc209518331"/>
      <w:bookmarkStart w:id="91" w:name="_Toc209536058"/>
      <w:bookmarkStart w:id="92" w:name="_Toc209618766"/>
      <w:bookmarkStart w:id="93" w:name="_Toc209619095"/>
      <w:r>
        <w:rPr>
          <w:rFonts w:hint="eastAsia"/>
        </w:rPr>
        <w:t>加工</w:t>
      </w:r>
      <w:r w:rsidR="00420E50" w:rsidRPr="002816ED">
        <w:rPr>
          <w:rFonts w:hint="eastAsia"/>
        </w:rPr>
        <w:t>工艺</w:t>
      </w:r>
      <w:bookmarkEnd w:id="70"/>
      <w:bookmarkEnd w:id="71"/>
      <w:bookmarkEnd w:id="72"/>
      <w:bookmarkEnd w:id="90"/>
      <w:bookmarkEnd w:id="91"/>
      <w:bookmarkEnd w:id="92"/>
      <w:bookmarkEnd w:id="93"/>
    </w:p>
    <w:p w:rsidR="004C049E" w:rsidRDefault="00974193" w:rsidP="00420E50">
      <w:pPr>
        <w:pStyle w:val="affffb"/>
        <w:ind w:firstLine="420"/>
      </w:pPr>
      <w:r>
        <w:rPr>
          <w:rFonts w:hint="eastAsia"/>
        </w:rPr>
        <w:t>加工工艺</w:t>
      </w:r>
      <w:r w:rsidR="000374BB">
        <w:rPr>
          <w:rFonts w:hint="eastAsia"/>
        </w:rPr>
        <w:t>见</w:t>
      </w:r>
      <w:r w:rsidR="004C049E" w:rsidRPr="004C049E">
        <w:rPr>
          <w:rFonts w:hint="eastAsia"/>
        </w:rPr>
        <w:t>附录</w:t>
      </w:r>
      <w:r>
        <w:t xml:space="preserve"> </w:t>
      </w:r>
      <w:r w:rsidR="002B1B19">
        <w:t>B</w:t>
      </w:r>
      <w:r w:rsidR="004C049E" w:rsidRPr="004C049E">
        <w:rPr>
          <w:rFonts w:hint="eastAsia"/>
        </w:rPr>
        <w:t>。</w:t>
      </w:r>
    </w:p>
    <w:p w:rsidR="00B46DD9" w:rsidRDefault="00B46DD9" w:rsidP="00FF7204">
      <w:pPr>
        <w:pStyle w:val="affc"/>
        <w:spacing w:before="240" w:after="240"/>
      </w:pPr>
      <w:bookmarkStart w:id="94" w:name="_Toc209518332"/>
      <w:bookmarkStart w:id="95" w:name="_Toc209536059"/>
      <w:bookmarkStart w:id="96" w:name="_Toc209618767"/>
      <w:bookmarkStart w:id="97" w:name="_Toc209619096"/>
      <w:r>
        <w:rPr>
          <w:rFonts w:hint="eastAsia"/>
        </w:rPr>
        <w:t>原辅料</w:t>
      </w:r>
      <w:bookmarkEnd w:id="94"/>
      <w:r w:rsidR="00922437">
        <w:rPr>
          <w:rFonts w:hint="eastAsia"/>
        </w:rPr>
        <w:t>要求</w:t>
      </w:r>
      <w:bookmarkEnd w:id="95"/>
      <w:bookmarkEnd w:id="96"/>
      <w:bookmarkEnd w:id="97"/>
    </w:p>
    <w:p w:rsidR="00A8515F" w:rsidRDefault="005B0384" w:rsidP="00B46DD9">
      <w:pPr>
        <w:pStyle w:val="afffffffff1"/>
        <w:rPr>
          <w:lang w:val="zh-CN"/>
        </w:rPr>
      </w:pPr>
      <w:r>
        <w:rPr>
          <w:rFonts w:hint="eastAsia"/>
          <w:lang w:val="zh-CN"/>
        </w:rPr>
        <w:t>鲜竹笋</w:t>
      </w:r>
      <w:r w:rsidR="00FF7204" w:rsidRPr="005B0384">
        <w:rPr>
          <w:rFonts w:hint="eastAsia"/>
          <w:lang w:val="zh-CN"/>
        </w:rPr>
        <w:t>应</w:t>
      </w:r>
      <w:r w:rsidR="00B46DD9" w:rsidRPr="005B0384">
        <w:rPr>
          <w:lang w:val="zh-CN"/>
        </w:rPr>
        <w:t>新鲜质嫩</w:t>
      </w:r>
      <w:r w:rsidRPr="005B0384">
        <w:rPr>
          <w:rFonts w:hint="eastAsia"/>
          <w:lang w:val="zh-CN"/>
        </w:rPr>
        <w:t>、</w:t>
      </w:r>
      <w:r w:rsidR="00B46DD9" w:rsidRPr="005B0384">
        <w:rPr>
          <w:rFonts w:hint="eastAsia"/>
          <w:lang w:val="zh-CN"/>
        </w:rPr>
        <w:t>笋体</w:t>
      </w:r>
      <w:r w:rsidR="00B46DD9" w:rsidRPr="005B0384">
        <w:rPr>
          <w:lang w:val="zh-CN"/>
        </w:rPr>
        <w:t>无霉烂、病虫</w:t>
      </w:r>
      <w:r w:rsidR="00B46DD9" w:rsidRPr="005B0384">
        <w:rPr>
          <w:rFonts w:hint="eastAsia"/>
          <w:lang w:val="zh-CN"/>
        </w:rPr>
        <w:t>洞、</w:t>
      </w:r>
      <w:r w:rsidR="00B46DD9" w:rsidRPr="005B0384">
        <w:rPr>
          <w:lang w:val="zh-CN"/>
        </w:rPr>
        <w:t>机械</w:t>
      </w:r>
      <w:r w:rsidR="00B46DD9" w:rsidRPr="005B0384">
        <w:rPr>
          <w:rFonts w:hint="eastAsia"/>
          <w:lang w:val="zh-CN"/>
        </w:rPr>
        <w:t>损</w:t>
      </w:r>
      <w:r w:rsidR="00B46DD9" w:rsidRPr="005B0384">
        <w:rPr>
          <w:lang w:val="zh-CN"/>
        </w:rPr>
        <w:t>伤</w:t>
      </w:r>
      <w:r w:rsidR="00FF7204" w:rsidRPr="005B0384">
        <w:rPr>
          <w:rFonts w:hint="eastAsia"/>
          <w:lang w:val="zh-CN"/>
        </w:rPr>
        <w:t>，符合N</w:t>
      </w:r>
      <w:r w:rsidR="00FF7204" w:rsidRPr="005B0384">
        <w:rPr>
          <w:lang w:val="zh-CN"/>
        </w:rPr>
        <w:t>Y/T 1048</w:t>
      </w:r>
      <w:r w:rsidR="00FF7204" w:rsidRPr="005B0384">
        <w:rPr>
          <w:rFonts w:hint="eastAsia"/>
          <w:lang w:val="zh-CN"/>
        </w:rPr>
        <w:t>的要求</w:t>
      </w:r>
      <w:r w:rsidR="00A8515F">
        <w:rPr>
          <w:rFonts w:hint="eastAsia"/>
          <w:lang w:val="zh-CN"/>
        </w:rPr>
        <w:t>。</w:t>
      </w:r>
    </w:p>
    <w:p w:rsidR="00B46DD9" w:rsidRDefault="005B0384" w:rsidP="00B46DD9">
      <w:pPr>
        <w:pStyle w:val="afffffffff1"/>
        <w:rPr>
          <w:lang w:val="zh-CN"/>
        </w:rPr>
      </w:pPr>
      <w:proofErr w:type="gramStart"/>
      <w:r w:rsidRPr="005B0384">
        <w:rPr>
          <w:rFonts w:hint="eastAsia"/>
          <w:lang w:val="zh-CN"/>
        </w:rPr>
        <w:t>水煮笋应符合</w:t>
      </w:r>
      <w:proofErr w:type="gramEnd"/>
      <w:r w:rsidRPr="005B0384">
        <w:rPr>
          <w:rFonts w:hint="eastAsia"/>
          <w:lang w:val="zh-CN"/>
        </w:rPr>
        <w:t>Q</w:t>
      </w:r>
      <w:r w:rsidRPr="005B0384">
        <w:rPr>
          <w:lang w:val="zh-CN"/>
        </w:rPr>
        <w:t>B/T 1406</w:t>
      </w:r>
      <w:r w:rsidRPr="005B0384">
        <w:rPr>
          <w:rFonts w:hint="eastAsia"/>
          <w:lang w:val="zh-CN"/>
        </w:rPr>
        <w:t>的要求。</w:t>
      </w:r>
    </w:p>
    <w:p w:rsidR="00B46DD9" w:rsidRPr="00D15BC1" w:rsidRDefault="00B46DD9" w:rsidP="00B46DD9">
      <w:pPr>
        <w:pStyle w:val="afffffffff1"/>
        <w:rPr>
          <w:lang w:val="zh-CN"/>
        </w:rPr>
      </w:pPr>
      <w:r w:rsidRPr="00D15BC1">
        <w:rPr>
          <w:rFonts w:hint="eastAsia"/>
          <w:lang w:val="zh-CN"/>
        </w:rPr>
        <w:t>食用油</w:t>
      </w:r>
      <w:r w:rsidRPr="00D15BC1">
        <w:rPr>
          <w:lang w:val="zh-CN"/>
        </w:rPr>
        <w:t>应符合GB 1534</w:t>
      </w:r>
      <w:r w:rsidRPr="00D15BC1">
        <w:rPr>
          <w:rFonts w:hint="eastAsia"/>
          <w:lang w:val="zh-CN"/>
        </w:rPr>
        <w:t>、</w:t>
      </w:r>
      <w:r w:rsidRPr="00D15BC1">
        <w:rPr>
          <w:lang w:val="zh-CN"/>
        </w:rPr>
        <w:t>GB 1535</w:t>
      </w:r>
      <w:r w:rsidRPr="00D15BC1">
        <w:rPr>
          <w:rFonts w:hint="eastAsia"/>
          <w:lang w:val="zh-CN"/>
        </w:rPr>
        <w:t>、</w:t>
      </w:r>
      <w:r w:rsidRPr="00D15BC1">
        <w:rPr>
          <w:lang w:val="zh-CN"/>
        </w:rPr>
        <w:t>GB 1536</w:t>
      </w:r>
      <w:r w:rsidR="00FF7204" w:rsidRPr="00D15BC1">
        <w:rPr>
          <w:rFonts w:hint="eastAsia"/>
          <w:lang w:val="zh-CN"/>
        </w:rPr>
        <w:t>或</w:t>
      </w:r>
      <w:r w:rsidR="00592BCB" w:rsidRPr="00D15BC1">
        <w:rPr>
          <w:rFonts w:hint="eastAsia"/>
          <w:lang w:val="zh-CN"/>
        </w:rPr>
        <w:t>G</w:t>
      </w:r>
      <w:r w:rsidR="00592BCB" w:rsidRPr="00D15BC1">
        <w:rPr>
          <w:lang w:val="zh-CN"/>
        </w:rPr>
        <w:t>B 2716</w:t>
      </w:r>
      <w:r w:rsidRPr="00D15BC1">
        <w:rPr>
          <w:lang w:val="zh-CN"/>
        </w:rPr>
        <w:t>的要求</w:t>
      </w:r>
      <w:r w:rsidRPr="00D15BC1">
        <w:rPr>
          <w:rFonts w:hint="eastAsia"/>
          <w:lang w:val="zh-CN"/>
        </w:rPr>
        <w:t>。</w:t>
      </w:r>
    </w:p>
    <w:p w:rsidR="00B46DD9" w:rsidRPr="00D15BC1" w:rsidRDefault="00B46DD9" w:rsidP="00B46DD9">
      <w:pPr>
        <w:pStyle w:val="afffffffff1"/>
      </w:pPr>
      <w:proofErr w:type="gramStart"/>
      <w:r w:rsidRPr="00D15BC1">
        <w:rPr>
          <w:lang w:val="zh-CN"/>
        </w:rPr>
        <w:t>食用盐应符合</w:t>
      </w:r>
      <w:proofErr w:type="gramEnd"/>
      <w:r w:rsidRPr="00D15BC1">
        <w:rPr>
          <w:lang w:val="zh-CN"/>
        </w:rPr>
        <w:t>GB 2721</w:t>
      </w:r>
      <w:r w:rsidR="00A8515F" w:rsidRPr="00D15BC1">
        <w:rPr>
          <w:rFonts w:hint="eastAsia"/>
          <w:lang w:val="zh-CN"/>
        </w:rPr>
        <w:t>或G</w:t>
      </w:r>
      <w:r w:rsidR="00A8515F" w:rsidRPr="00D15BC1">
        <w:rPr>
          <w:lang w:val="zh-CN"/>
        </w:rPr>
        <w:t>B/T 5461</w:t>
      </w:r>
      <w:r w:rsidRPr="00D15BC1">
        <w:rPr>
          <w:lang w:val="zh-CN"/>
        </w:rPr>
        <w:t>的要求。</w:t>
      </w:r>
    </w:p>
    <w:p w:rsidR="00FF7204" w:rsidRPr="00D15BC1" w:rsidRDefault="00FF7204" w:rsidP="00B46DD9">
      <w:pPr>
        <w:pStyle w:val="afffffffff1"/>
      </w:pPr>
      <w:r w:rsidRPr="00D15BC1">
        <w:rPr>
          <w:rFonts w:hint="eastAsia"/>
        </w:rPr>
        <w:t>酱油应符合G</w:t>
      </w:r>
      <w:r w:rsidRPr="00D15BC1">
        <w:t>B</w:t>
      </w:r>
      <w:r w:rsidR="00A8515F" w:rsidRPr="00D15BC1">
        <w:t>/T 18186</w:t>
      </w:r>
      <w:r w:rsidRPr="00D15BC1">
        <w:rPr>
          <w:rFonts w:hint="eastAsia"/>
        </w:rPr>
        <w:t>的要求。</w:t>
      </w:r>
    </w:p>
    <w:p w:rsidR="00A8515F" w:rsidRPr="00D15BC1" w:rsidRDefault="00A8515F" w:rsidP="00B46DD9">
      <w:pPr>
        <w:pStyle w:val="afffffffff1"/>
      </w:pPr>
      <w:r w:rsidRPr="00D15BC1">
        <w:rPr>
          <w:rFonts w:hint="eastAsia"/>
        </w:rPr>
        <w:t>食醋应符合</w:t>
      </w:r>
      <w:r w:rsidRPr="00D15BC1">
        <w:t>GB</w:t>
      </w:r>
      <w:r w:rsidRPr="00D15BC1">
        <w:rPr>
          <w:rFonts w:hint="eastAsia"/>
        </w:rPr>
        <w:t>/</w:t>
      </w:r>
      <w:r w:rsidRPr="00D15BC1">
        <w:t>T 18187</w:t>
      </w:r>
      <w:r w:rsidRPr="00D15BC1">
        <w:rPr>
          <w:rFonts w:hint="eastAsia"/>
        </w:rPr>
        <w:t>的要求</w:t>
      </w:r>
      <w:r w:rsidR="00D15BC1" w:rsidRPr="00D15BC1">
        <w:rPr>
          <w:rFonts w:hint="eastAsia"/>
        </w:rPr>
        <w:t>。</w:t>
      </w:r>
    </w:p>
    <w:p w:rsidR="00FF7204" w:rsidRPr="00D15BC1" w:rsidRDefault="00FF7204" w:rsidP="00B46DD9">
      <w:pPr>
        <w:pStyle w:val="afffffffff1"/>
      </w:pPr>
      <w:r w:rsidRPr="00D15BC1">
        <w:rPr>
          <w:rFonts w:hint="eastAsia"/>
        </w:rPr>
        <w:t>味精应符合G</w:t>
      </w:r>
      <w:r w:rsidRPr="00D15BC1">
        <w:t>B 2720</w:t>
      </w:r>
      <w:r w:rsidRPr="00D15BC1">
        <w:rPr>
          <w:rFonts w:hint="eastAsia"/>
        </w:rPr>
        <w:t>的要求。</w:t>
      </w:r>
    </w:p>
    <w:p w:rsidR="00FF7204" w:rsidRPr="00D15BC1" w:rsidRDefault="006267FE" w:rsidP="00B46DD9">
      <w:pPr>
        <w:pStyle w:val="afffffffff1"/>
      </w:pPr>
      <w:r w:rsidRPr="00D15BC1">
        <w:rPr>
          <w:rFonts w:hint="eastAsia"/>
        </w:rPr>
        <w:t>白砂糖应符合</w:t>
      </w:r>
      <w:r w:rsidR="00FF7204" w:rsidRPr="00D15BC1">
        <w:rPr>
          <w:rFonts w:hint="eastAsia"/>
        </w:rPr>
        <w:t>G</w:t>
      </w:r>
      <w:r w:rsidR="00FF7204" w:rsidRPr="00D15BC1">
        <w:t>B/T 317</w:t>
      </w:r>
      <w:r w:rsidR="00FF7204" w:rsidRPr="00D15BC1">
        <w:rPr>
          <w:rFonts w:hint="eastAsia"/>
        </w:rPr>
        <w:t>的要求。</w:t>
      </w:r>
    </w:p>
    <w:p w:rsidR="00A8515F" w:rsidRPr="00D15BC1" w:rsidRDefault="00A8515F" w:rsidP="00B46DD9">
      <w:pPr>
        <w:pStyle w:val="afffffffff1"/>
      </w:pPr>
      <w:r w:rsidRPr="00D15BC1">
        <w:rPr>
          <w:rFonts w:hint="eastAsia"/>
        </w:rPr>
        <w:t>辣椒应符合G</w:t>
      </w:r>
      <w:r w:rsidRPr="00D15BC1">
        <w:t>B/T 30382</w:t>
      </w:r>
      <w:r w:rsidRPr="00D15BC1">
        <w:rPr>
          <w:rFonts w:hint="eastAsia"/>
        </w:rPr>
        <w:t>的要求。</w:t>
      </w:r>
    </w:p>
    <w:p w:rsidR="00FF7204" w:rsidRPr="00D15BC1" w:rsidRDefault="00FF7204" w:rsidP="00FF7204">
      <w:pPr>
        <w:pStyle w:val="afffffffff1"/>
      </w:pPr>
      <w:r w:rsidRPr="00D15BC1">
        <w:rPr>
          <w:rFonts w:hint="eastAsia"/>
        </w:rPr>
        <w:t>水应符合G</w:t>
      </w:r>
      <w:r w:rsidRPr="00D15BC1">
        <w:t>B 5749</w:t>
      </w:r>
      <w:r w:rsidRPr="00D15BC1">
        <w:rPr>
          <w:rFonts w:hint="eastAsia"/>
        </w:rPr>
        <w:t>的要求。</w:t>
      </w:r>
    </w:p>
    <w:p w:rsidR="00611F9C" w:rsidRPr="00D15BC1" w:rsidRDefault="00611F9C" w:rsidP="00611F9C">
      <w:pPr>
        <w:pStyle w:val="affc"/>
        <w:spacing w:before="240" w:after="240"/>
      </w:pPr>
      <w:bookmarkStart w:id="98" w:name="_Toc209518333"/>
      <w:bookmarkStart w:id="99" w:name="_Toc209536060"/>
      <w:bookmarkStart w:id="100" w:name="_Toc209618768"/>
      <w:bookmarkStart w:id="101" w:name="_Toc209619097"/>
      <w:r w:rsidRPr="00D15BC1">
        <w:rPr>
          <w:rFonts w:hint="eastAsia"/>
        </w:rPr>
        <w:t>技术要求</w:t>
      </w:r>
      <w:bookmarkEnd w:id="98"/>
      <w:bookmarkEnd w:id="99"/>
      <w:bookmarkEnd w:id="100"/>
      <w:bookmarkEnd w:id="101"/>
    </w:p>
    <w:p w:rsidR="00611F9C" w:rsidRPr="00611F9C" w:rsidRDefault="00FF7204" w:rsidP="00611F9C">
      <w:pPr>
        <w:pStyle w:val="affd"/>
        <w:spacing w:before="120" w:after="120"/>
      </w:pPr>
      <w:bookmarkStart w:id="102" w:name="_Toc209536061"/>
      <w:bookmarkStart w:id="103" w:name="_Toc209618769"/>
      <w:bookmarkStart w:id="104" w:name="_Toc209619098"/>
      <w:r>
        <w:rPr>
          <w:rFonts w:hint="eastAsia"/>
        </w:rPr>
        <w:t>感官要求</w:t>
      </w:r>
      <w:bookmarkEnd w:id="102"/>
      <w:bookmarkEnd w:id="103"/>
      <w:bookmarkEnd w:id="104"/>
    </w:p>
    <w:p w:rsidR="00FF7204" w:rsidRDefault="00C41AC3" w:rsidP="00FF7204">
      <w:pPr>
        <w:pStyle w:val="affffb"/>
        <w:ind w:firstLine="420"/>
      </w:pPr>
      <w:r>
        <w:rPr>
          <w:rFonts w:hint="eastAsia"/>
        </w:rPr>
        <w:lastRenderedPageBreak/>
        <w:t>应符合表1的规定。</w:t>
      </w:r>
    </w:p>
    <w:p w:rsidR="00C41AC3" w:rsidRDefault="00C41AC3" w:rsidP="00C41AC3">
      <w:pPr>
        <w:pStyle w:val="aff2"/>
        <w:spacing w:before="120" w:after="120"/>
      </w:pPr>
      <w:r>
        <w:rPr>
          <w:rFonts w:hint="eastAsia"/>
        </w:rPr>
        <w:t>感官要求</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570"/>
        <w:gridCol w:w="6378"/>
      </w:tblGrid>
      <w:tr w:rsidR="00C41AC3" w:rsidTr="00C41AC3">
        <w:trPr>
          <w:tblHeader/>
          <w:jc w:val="center"/>
        </w:trPr>
        <w:tc>
          <w:tcPr>
            <w:tcW w:w="1570" w:type="dxa"/>
            <w:tcBorders>
              <w:top w:val="single" w:sz="8" w:space="0" w:color="auto"/>
              <w:bottom w:val="single" w:sz="8" w:space="0" w:color="auto"/>
            </w:tcBorders>
            <w:shd w:val="clear" w:color="auto" w:fill="auto"/>
            <w:vAlign w:val="center"/>
          </w:tcPr>
          <w:p w:rsidR="00C41AC3" w:rsidRDefault="00C41AC3" w:rsidP="00C41AC3">
            <w:pPr>
              <w:pStyle w:val="afffffffff9"/>
            </w:pPr>
            <w:r>
              <w:rPr>
                <w:rFonts w:hint="eastAsia"/>
              </w:rPr>
              <w:t>项目</w:t>
            </w:r>
          </w:p>
        </w:tc>
        <w:tc>
          <w:tcPr>
            <w:tcW w:w="6378" w:type="dxa"/>
            <w:tcBorders>
              <w:top w:val="single" w:sz="8" w:space="0" w:color="auto"/>
              <w:bottom w:val="single" w:sz="8" w:space="0" w:color="auto"/>
            </w:tcBorders>
            <w:shd w:val="clear" w:color="auto" w:fill="auto"/>
            <w:vAlign w:val="center"/>
          </w:tcPr>
          <w:p w:rsidR="00C41AC3" w:rsidRDefault="00C41AC3" w:rsidP="00C41AC3">
            <w:pPr>
              <w:pStyle w:val="afffffffff9"/>
            </w:pPr>
            <w:r>
              <w:rPr>
                <w:rFonts w:hint="eastAsia"/>
              </w:rPr>
              <w:t>要求</w:t>
            </w:r>
          </w:p>
        </w:tc>
      </w:tr>
      <w:tr w:rsidR="00C41AC3" w:rsidTr="00C41AC3">
        <w:trPr>
          <w:jc w:val="center"/>
        </w:trPr>
        <w:tc>
          <w:tcPr>
            <w:tcW w:w="1570" w:type="dxa"/>
            <w:tcBorders>
              <w:top w:val="single" w:sz="8" w:space="0" w:color="auto"/>
            </w:tcBorders>
            <w:shd w:val="clear" w:color="auto" w:fill="auto"/>
            <w:vAlign w:val="center"/>
          </w:tcPr>
          <w:p w:rsidR="00C41AC3" w:rsidRDefault="00C41AC3" w:rsidP="00C41AC3">
            <w:pPr>
              <w:pStyle w:val="afffffffff9"/>
            </w:pPr>
            <w:r>
              <w:rPr>
                <w:rFonts w:hint="eastAsia"/>
              </w:rPr>
              <w:t>外观</w:t>
            </w:r>
          </w:p>
        </w:tc>
        <w:tc>
          <w:tcPr>
            <w:tcW w:w="6378" w:type="dxa"/>
            <w:tcBorders>
              <w:top w:val="single" w:sz="8" w:space="0" w:color="auto"/>
            </w:tcBorders>
            <w:shd w:val="clear" w:color="auto" w:fill="auto"/>
            <w:vAlign w:val="center"/>
          </w:tcPr>
          <w:p w:rsidR="00C41AC3" w:rsidRDefault="00C41AC3" w:rsidP="00C41AC3">
            <w:pPr>
              <w:pStyle w:val="afffffffff9"/>
            </w:pPr>
            <w:r>
              <w:rPr>
                <w:rFonts w:hint="eastAsia"/>
              </w:rPr>
              <w:t>包装密封完好，无漏气、胀气现象</w:t>
            </w:r>
          </w:p>
        </w:tc>
      </w:tr>
      <w:tr w:rsidR="00C41AC3" w:rsidTr="00C41AC3">
        <w:trPr>
          <w:jc w:val="center"/>
        </w:trPr>
        <w:tc>
          <w:tcPr>
            <w:tcW w:w="1570" w:type="dxa"/>
            <w:shd w:val="clear" w:color="auto" w:fill="auto"/>
            <w:vAlign w:val="center"/>
          </w:tcPr>
          <w:p w:rsidR="00C41AC3" w:rsidRDefault="00C41AC3" w:rsidP="00C41AC3">
            <w:pPr>
              <w:pStyle w:val="afffffffff9"/>
            </w:pPr>
            <w:r>
              <w:rPr>
                <w:rFonts w:hint="eastAsia"/>
              </w:rPr>
              <w:t>色泽</w:t>
            </w:r>
          </w:p>
        </w:tc>
        <w:tc>
          <w:tcPr>
            <w:tcW w:w="6378" w:type="dxa"/>
            <w:shd w:val="clear" w:color="auto" w:fill="auto"/>
            <w:vAlign w:val="center"/>
          </w:tcPr>
          <w:p w:rsidR="00C41AC3" w:rsidRDefault="00C41AC3" w:rsidP="00C41AC3">
            <w:pPr>
              <w:pStyle w:val="afffffffff9"/>
            </w:pPr>
            <w:r>
              <w:rPr>
                <w:rFonts w:hint="eastAsia"/>
              </w:rPr>
              <w:t>呈</w:t>
            </w:r>
            <w:r w:rsidR="00A8515F">
              <w:rPr>
                <w:rFonts w:hint="eastAsia"/>
              </w:rPr>
              <w:t>本</w:t>
            </w:r>
            <w:r>
              <w:rPr>
                <w:rFonts w:hint="eastAsia"/>
              </w:rPr>
              <w:t>品特有色泽，有光泽，久置表面可有少量白色氨基酸析出物</w:t>
            </w:r>
          </w:p>
        </w:tc>
      </w:tr>
      <w:tr w:rsidR="00C41AC3" w:rsidTr="00C41AC3">
        <w:trPr>
          <w:jc w:val="center"/>
        </w:trPr>
        <w:tc>
          <w:tcPr>
            <w:tcW w:w="1570" w:type="dxa"/>
            <w:shd w:val="clear" w:color="auto" w:fill="auto"/>
            <w:vAlign w:val="center"/>
          </w:tcPr>
          <w:p w:rsidR="00C41AC3" w:rsidRDefault="00C41AC3" w:rsidP="00C41AC3">
            <w:pPr>
              <w:pStyle w:val="afffffffff9"/>
            </w:pPr>
            <w:r>
              <w:rPr>
                <w:rFonts w:hint="eastAsia"/>
              </w:rPr>
              <w:t>组织形态</w:t>
            </w:r>
          </w:p>
        </w:tc>
        <w:tc>
          <w:tcPr>
            <w:tcW w:w="6378" w:type="dxa"/>
            <w:shd w:val="clear" w:color="auto" w:fill="auto"/>
            <w:vAlign w:val="center"/>
          </w:tcPr>
          <w:p w:rsidR="00A8515F" w:rsidRDefault="004C2CAC" w:rsidP="00C41AC3">
            <w:pPr>
              <w:pStyle w:val="afffffffff9"/>
            </w:pPr>
            <w:r>
              <w:rPr>
                <w:rFonts w:hint="eastAsia"/>
              </w:rPr>
              <w:t>大小均匀</w:t>
            </w:r>
            <w:r w:rsidR="00C41AC3">
              <w:rPr>
                <w:rFonts w:hint="eastAsia"/>
              </w:rPr>
              <w:t>、含有少量汤汁</w:t>
            </w:r>
            <w:r w:rsidR="00A8515F">
              <w:rPr>
                <w:rFonts w:hint="eastAsia"/>
              </w:rPr>
              <w:t>；</w:t>
            </w:r>
          </w:p>
          <w:p w:rsidR="00C41AC3" w:rsidRDefault="00A8515F" w:rsidP="00C41AC3">
            <w:pPr>
              <w:pStyle w:val="afffffffff9"/>
            </w:pPr>
            <w:r w:rsidRPr="00A8515F">
              <w:rPr>
                <w:rFonts w:hint="eastAsia"/>
              </w:rPr>
              <w:t>笋肉鲜嫩、有弹性、粗纤维少，无虫蛀、发粘、肉质松散、海绵状等现象</w:t>
            </w:r>
          </w:p>
        </w:tc>
      </w:tr>
      <w:tr w:rsidR="00C41AC3" w:rsidTr="00C41AC3">
        <w:trPr>
          <w:jc w:val="center"/>
        </w:trPr>
        <w:tc>
          <w:tcPr>
            <w:tcW w:w="1570" w:type="dxa"/>
            <w:shd w:val="clear" w:color="auto" w:fill="auto"/>
            <w:vAlign w:val="center"/>
          </w:tcPr>
          <w:p w:rsidR="00C41AC3" w:rsidRDefault="00C41AC3" w:rsidP="00C41AC3">
            <w:pPr>
              <w:pStyle w:val="afffffffff9"/>
            </w:pPr>
            <w:r>
              <w:rPr>
                <w:rFonts w:hint="eastAsia"/>
              </w:rPr>
              <w:t>气味滋味</w:t>
            </w:r>
          </w:p>
        </w:tc>
        <w:tc>
          <w:tcPr>
            <w:tcW w:w="6378" w:type="dxa"/>
            <w:shd w:val="clear" w:color="auto" w:fill="auto"/>
            <w:vAlign w:val="center"/>
          </w:tcPr>
          <w:p w:rsidR="00C41AC3" w:rsidRDefault="00C41AC3" w:rsidP="00C41AC3">
            <w:pPr>
              <w:pStyle w:val="afffffffff9"/>
            </w:pPr>
            <w:r>
              <w:rPr>
                <w:rFonts w:hint="eastAsia"/>
              </w:rPr>
              <w:t>香气纯正浓郁，滋味鲜美，无异味</w:t>
            </w:r>
          </w:p>
        </w:tc>
      </w:tr>
      <w:tr w:rsidR="00C41AC3" w:rsidTr="00C41AC3">
        <w:trPr>
          <w:jc w:val="center"/>
        </w:trPr>
        <w:tc>
          <w:tcPr>
            <w:tcW w:w="1570" w:type="dxa"/>
            <w:shd w:val="clear" w:color="auto" w:fill="auto"/>
            <w:vAlign w:val="center"/>
          </w:tcPr>
          <w:p w:rsidR="00C41AC3" w:rsidRDefault="00C41AC3" w:rsidP="00C41AC3">
            <w:pPr>
              <w:pStyle w:val="afffffffff9"/>
            </w:pPr>
            <w:r>
              <w:rPr>
                <w:rFonts w:hint="eastAsia"/>
              </w:rPr>
              <w:t>杂质</w:t>
            </w:r>
          </w:p>
        </w:tc>
        <w:tc>
          <w:tcPr>
            <w:tcW w:w="6378" w:type="dxa"/>
            <w:shd w:val="clear" w:color="auto" w:fill="auto"/>
            <w:vAlign w:val="center"/>
          </w:tcPr>
          <w:p w:rsidR="00C41AC3" w:rsidRDefault="00C41AC3" w:rsidP="00C41AC3">
            <w:pPr>
              <w:pStyle w:val="afffffffff9"/>
            </w:pPr>
            <w:r>
              <w:rPr>
                <w:rFonts w:hint="eastAsia"/>
              </w:rPr>
              <w:t>无外来杂质</w:t>
            </w:r>
          </w:p>
        </w:tc>
      </w:tr>
    </w:tbl>
    <w:p w:rsidR="00C41AC3" w:rsidRDefault="004C2CAC" w:rsidP="00611F9C">
      <w:pPr>
        <w:pStyle w:val="affd"/>
        <w:spacing w:before="120" w:after="120"/>
      </w:pPr>
      <w:bookmarkStart w:id="105" w:name="_Toc209536062"/>
      <w:bookmarkStart w:id="106" w:name="_Toc209618770"/>
      <w:bookmarkStart w:id="107" w:name="_Toc209619099"/>
      <w:r>
        <w:rPr>
          <w:rFonts w:hint="eastAsia"/>
        </w:rPr>
        <w:t>理化指标</w:t>
      </w:r>
      <w:bookmarkEnd w:id="105"/>
      <w:bookmarkEnd w:id="106"/>
      <w:bookmarkEnd w:id="107"/>
    </w:p>
    <w:p w:rsidR="00A8515F" w:rsidRDefault="00A8515F" w:rsidP="00A8515F">
      <w:pPr>
        <w:pStyle w:val="affe"/>
        <w:spacing w:before="120" w:after="120"/>
      </w:pPr>
      <w:r>
        <w:rPr>
          <w:rFonts w:hint="eastAsia"/>
        </w:rPr>
        <w:t>固形物含量</w:t>
      </w:r>
    </w:p>
    <w:p w:rsidR="00A8515F" w:rsidRDefault="00A8515F" w:rsidP="00A8515F">
      <w:pPr>
        <w:pStyle w:val="affffb"/>
        <w:ind w:firstLine="420"/>
      </w:pPr>
      <w:r w:rsidRPr="00A8515F">
        <w:rPr>
          <w:rFonts w:hint="eastAsia"/>
        </w:rPr>
        <w:t>≥</w:t>
      </w:r>
      <w:r>
        <w:t>80.0%</w:t>
      </w:r>
      <w:r>
        <w:rPr>
          <w:rFonts w:hint="eastAsia"/>
        </w:rPr>
        <w:t>。</w:t>
      </w:r>
    </w:p>
    <w:p w:rsidR="00A8515F" w:rsidRDefault="00A8515F" w:rsidP="00A8515F">
      <w:pPr>
        <w:pStyle w:val="affe"/>
        <w:spacing w:before="120" w:after="120"/>
      </w:pPr>
      <w:r>
        <w:rPr>
          <w:rFonts w:hint="eastAsia"/>
        </w:rPr>
        <w:t>氯化钠含量</w:t>
      </w:r>
    </w:p>
    <w:p w:rsidR="00A8515F" w:rsidRPr="00A8515F" w:rsidRDefault="00A8515F" w:rsidP="00A8515F">
      <w:pPr>
        <w:pStyle w:val="affffb"/>
        <w:ind w:firstLine="420"/>
      </w:pPr>
      <w:r w:rsidRPr="00A8515F">
        <w:rPr>
          <w:rFonts w:hint="eastAsia"/>
        </w:rPr>
        <w:t>≤5.0g/100g。</w:t>
      </w:r>
    </w:p>
    <w:p w:rsidR="00C063C6" w:rsidRDefault="00C063C6" w:rsidP="00C063C6">
      <w:pPr>
        <w:pStyle w:val="affe"/>
        <w:spacing w:before="120" w:after="120"/>
      </w:pPr>
      <w:r>
        <w:rPr>
          <w:rFonts w:hint="eastAsia"/>
        </w:rPr>
        <w:t>食品添加剂</w:t>
      </w:r>
    </w:p>
    <w:p w:rsidR="00C063C6" w:rsidRDefault="00C063C6" w:rsidP="00C063C6">
      <w:pPr>
        <w:pStyle w:val="affffb"/>
        <w:ind w:firstLine="420"/>
      </w:pPr>
      <w:r w:rsidRPr="00D90030">
        <w:rPr>
          <w:rFonts w:hint="eastAsia"/>
        </w:rPr>
        <w:t>应符合GB 2760中腌渍蔬菜制品的规定。</w:t>
      </w:r>
    </w:p>
    <w:p w:rsidR="00C063C6" w:rsidRPr="00C063C6" w:rsidRDefault="000770FB" w:rsidP="00C063C6">
      <w:pPr>
        <w:pStyle w:val="affe"/>
        <w:spacing w:before="120" w:after="120"/>
      </w:pPr>
      <w:r>
        <w:rPr>
          <w:rFonts w:hint="eastAsia"/>
        </w:rPr>
        <w:t>微生物</w:t>
      </w:r>
      <w:r w:rsidR="00C063C6">
        <w:rPr>
          <w:rFonts w:hint="eastAsia"/>
        </w:rPr>
        <w:t>限量</w:t>
      </w:r>
    </w:p>
    <w:p w:rsidR="00611F9C" w:rsidRDefault="00611F9C" w:rsidP="00611F9C">
      <w:pPr>
        <w:pStyle w:val="affffb"/>
        <w:ind w:firstLine="420"/>
      </w:pPr>
      <w:r>
        <w:rPr>
          <w:rFonts w:hint="eastAsia"/>
        </w:rPr>
        <w:t>应符合表2</w:t>
      </w:r>
      <w:r w:rsidR="008901F2">
        <w:rPr>
          <w:rFonts w:hint="eastAsia"/>
        </w:rPr>
        <w:t>的规定</w:t>
      </w:r>
      <w:r w:rsidR="00AD6972">
        <w:rPr>
          <w:rFonts w:hint="eastAsia"/>
        </w:rPr>
        <w:t>（罐头包装的产品还应符合商业无菌要求）</w:t>
      </w:r>
      <w:r w:rsidR="008901F2">
        <w:rPr>
          <w:rFonts w:hint="eastAsia"/>
        </w:rPr>
        <w:t>。</w:t>
      </w:r>
    </w:p>
    <w:p w:rsidR="00C063C6" w:rsidRDefault="000770FB" w:rsidP="00C063C6">
      <w:pPr>
        <w:pStyle w:val="aff2"/>
        <w:spacing w:before="120" w:after="120"/>
      </w:pPr>
      <w:r>
        <w:rPr>
          <w:rFonts w:hint="eastAsia"/>
        </w:rPr>
        <w:t>微生</w:t>
      </w:r>
      <w:r w:rsidR="00C063C6">
        <w:rPr>
          <w:rFonts w:hint="eastAsia"/>
        </w:rPr>
        <w:t>物限量</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561"/>
        <w:gridCol w:w="1594"/>
        <w:gridCol w:w="1595"/>
        <w:gridCol w:w="1594"/>
        <w:gridCol w:w="1595"/>
      </w:tblGrid>
      <w:tr w:rsidR="00C063C6" w:rsidTr="00AD6972">
        <w:trPr>
          <w:tblHeader/>
          <w:jc w:val="center"/>
        </w:trPr>
        <w:tc>
          <w:tcPr>
            <w:tcW w:w="1561" w:type="dxa"/>
            <w:vMerge w:val="restart"/>
            <w:tcBorders>
              <w:top w:val="single" w:sz="8" w:space="0" w:color="auto"/>
            </w:tcBorders>
            <w:shd w:val="clear" w:color="auto" w:fill="auto"/>
            <w:vAlign w:val="center"/>
          </w:tcPr>
          <w:p w:rsidR="00C063C6" w:rsidRDefault="00C063C6" w:rsidP="00D90030">
            <w:pPr>
              <w:pStyle w:val="afffffffff9"/>
            </w:pPr>
            <w:r>
              <w:rPr>
                <w:rFonts w:hint="eastAsia"/>
              </w:rPr>
              <w:t>项目</w:t>
            </w:r>
          </w:p>
        </w:tc>
        <w:tc>
          <w:tcPr>
            <w:tcW w:w="6378" w:type="dxa"/>
            <w:gridSpan w:val="4"/>
            <w:tcBorders>
              <w:top w:val="single" w:sz="8" w:space="0" w:color="auto"/>
              <w:bottom w:val="single" w:sz="8" w:space="0" w:color="auto"/>
            </w:tcBorders>
            <w:shd w:val="clear" w:color="auto" w:fill="auto"/>
            <w:vAlign w:val="center"/>
          </w:tcPr>
          <w:p w:rsidR="00C063C6" w:rsidRDefault="00C063C6" w:rsidP="00D90030">
            <w:pPr>
              <w:pStyle w:val="afffffffff9"/>
            </w:pPr>
            <w:r>
              <w:rPr>
                <w:rFonts w:hint="eastAsia"/>
              </w:rPr>
              <w:t>采样方案</w:t>
            </w:r>
            <w:r w:rsidR="000770FB" w:rsidRPr="000770FB">
              <w:rPr>
                <w:vertAlign w:val="superscript"/>
              </w:rPr>
              <w:t>a</w:t>
            </w:r>
            <w:r>
              <w:rPr>
                <w:rFonts w:hint="eastAsia"/>
              </w:rPr>
              <w:t>及限量</w:t>
            </w:r>
          </w:p>
        </w:tc>
      </w:tr>
      <w:tr w:rsidR="000770FB" w:rsidTr="00AD6972">
        <w:trPr>
          <w:tblHeader/>
          <w:jc w:val="center"/>
        </w:trPr>
        <w:tc>
          <w:tcPr>
            <w:tcW w:w="1561" w:type="dxa"/>
            <w:vMerge/>
            <w:tcBorders>
              <w:bottom w:val="single" w:sz="8" w:space="0" w:color="auto"/>
            </w:tcBorders>
            <w:shd w:val="clear" w:color="auto" w:fill="auto"/>
            <w:vAlign w:val="center"/>
          </w:tcPr>
          <w:p w:rsidR="000770FB" w:rsidRDefault="000770FB" w:rsidP="00D90030">
            <w:pPr>
              <w:pStyle w:val="afffffffff9"/>
            </w:pPr>
          </w:p>
        </w:tc>
        <w:tc>
          <w:tcPr>
            <w:tcW w:w="1594" w:type="dxa"/>
            <w:tcBorders>
              <w:top w:val="single" w:sz="8" w:space="0" w:color="auto"/>
              <w:bottom w:val="single" w:sz="8" w:space="0" w:color="auto"/>
            </w:tcBorders>
            <w:shd w:val="clear" w:color="auto" w:fill="auto"/>
            <w:vAlign w:val="center"/>
          </w:tcPr>
          <w:p w:rsidR="000770FB" w:rsidRDefault="000770FB" w:rsidP="00D90030">
            <w:pPr>
              <w:pStyle w:val="afffffffff9"/>
            </w:pPr>
            <w:r>
              <w:rPr>
                <w:rFonts w:hint="eastAsia"/>
              </w:rPr>
              <w:t>n</w:t>
            </w:r>
          </w:p>
        </w:tc>
        <w:tc>
          <w:tcPr>
            <w:tcW w:w="1595" w:type="dxa"/>
            <w:tcBorders>
              <w:top w:val="single" w:sz="8" w:space="0" w:color="auto"/>
              <w:bottom w:val="single" w:sz="8" w:space="0" w:color="auto"/>
            </w:tcBorders>
            <w:shd w:val="clear" w:color="auto" w:fill="auto"/>
            <w:vAlign w:val="center"/>
          </w:tcPr>
          <w:p w:rsidR="000770FB" w:rsidRDefault="000770FB" w:rsidP="00D90030">
            <w:pPr>
              <w:pStyle w:val="afffffffff9"/>
            </w:pPr>
            <w:r>
              <w:rPr>
                <w:rFonts w:hint="eastAsia"/>
              </w:rPr>
              <w:t>c</w:t>
            </w:r>
          </w:p>
        </w:tc>
        <w:tc>
          <w:tcPr>
            <w:tcW w:w="1594" w:type="dxa"/>
            <w:tcBorders>
              <w:top w:val="single" w:sz="8" w:space="0" w:color="auto"/>
              <w:bottom w:val="single" w:sz="8" w:space="0" w:color="auto"/>
            </w:tcBorders>
            <w:shd w:val="clear" w:color="auto" w:fill="auto"/>
            <w:vAlign w:val="center"/>
          </w:tcPr>
          <w:p w:rsidR="000770FB" w:rsidRDefault="000770FB" w:rsidP="00D90030">
            <w:pPr>
              <w:pStyle w:val="afffffffff9"/>
            </w:pPr>
            <w:r>
              <w:rPr>
                <w:rFonts w:hint="eastAsia"/>
              </w:rPr>
              <w:t>m</w:t>
            </w:r>
          </w:p>
        </w:tc>
        <w:tc>
          <w:tcPr>
            <w:tcW w:w="1595" w:type="dxa"/>
            <w:tcBorders>
              <w:top w:val="single" w:sz="8" w:space="0" w:color="auto"/>
              <w:bottom w:val="single" w:sz="8" w:space="0" w:color="auto"/>
            </w:tcBorders>
            <w:shd w:val="clear" w:color="auto" w:fill="auto"/>
            <w:vAlign w:val="center"/>
          </w:tcPr>
          <w:p w:rsidR="000770FB" w:rsidRDefault="000770FB" w:rsidP="00D90030">
            <w:pPr>
              <w:pStyle w:val="afffffffff9"/>
            </w:pPr>
            <w:r>
              <w:rPr>
                <w:rFonts w:hint="eastAsia"/>
              </w:rPr>
              <w:t>M</w:t>
            </w:r>
          </w:p>
        </w:tc>
      </w:tr>
      <w:tr w:rsidR="00C063C6" w:rsidTr="00AD6972">
        <w:trPr>
          <w:jc w:val="center"/>
        </w:trPr>
        <w:tc>
          <w:tcPr>
            <w:tcW w:w="1561" w:type="dxa"/>
            <w:tcBorders>
              <w:top w:val="single" w:sz="8" w:space="0" w:color="auto"/>
            </w:tcBorders>
            <w:shd w:val="clear" w:color="auto" w:fill="auto"/>
            <w:vAlign w:val="center"/>
          </w:tcPr>
          <w:p w:rsidR="00C063C6" w:rsidRDefault="00C063C6" w:rsidP="00D90030">
            <w:pPr>
              <w:pStyle w:val="afffffffff9"/>
            </w:pPr>
            <w:r>
              <w:rPr>
                <w:rFonts w:hint="eastAsia"/>
              </w:rPr>
              <w:t>沙门氏菌</w:t>
            </w:r>
          </w:p>
        </w:tc>
        <w:tc>
          <w:tcPr>
            <w:tcW w:w="1594" w:type="dxa"/>
            <w:tcBorders>
              <w:top w:val="single" w:sz="8" w:space="0" w:color="auto"/>
            </w:tcBorders>
            <w:shd w:val="clear" w:color="auto" w:fill="auto"/>
            <w:vAlign w:val="center"/>
          </w:tcPr>
          <w:p w:rsidR="00C063C6" w:rsidRDefault="000547AA" w:rsidP="00D90030">
            <w:pPr>
              <w:pStyle w:val="afffffffff9"/>
            </w:pPr>
            <w:r>
              <w:rPr>
                <w:rFonts w:hint="eastAsia"/>
              </w:rPr>
              <w:t>5</w:t>
            </w:r>
            <w:r w:rsidR="00AD6972">
              <w:rPr>
                <w:rFonts w:hint="eastAsia"/>
              </w:rPr>
              <w:t xml:space="preserve"> C</w:t>
            </w:r>
            <w:r w:rsidR="00AD6972">
              <w:t>FU</w:t>
            </w:r>
            <w:r w:rsidR="00AD6972">
              <w:rPr>
                <w:rFonts w:hint="eastAsia"/>
              </w:rPr>
              <w:t>/</w:t>
            </w:r>
            <w:r w:rsidR="00AD6972">
              <w:t>25</w:t>
            </w:r>
            <w:r w:rsidR="00AD6972">
              <w:rPr>
                <w:rFonts w:hint="eastAsia"/>
              </w:rPr>
              <w:t>g</w:t>
            </w:r>
          </w:p>
        </w:tc>
        <w:tc>
          <w:tcPr>
            <w:tcW w:w="1595" w:type="dxa"/>
            <w:tcBorders>
              <w:top w:val="single" w:sz="8" w:space="0" w:color="auto"/>
            </w:tcBorders>
            <w:shd w:val="clear" w:color="auto" w:fill="auto"/>
            <w:vAlign w:val="center"/>
          </w:tcPr>
          <w:p w:rsidR="00C063C6" w:rsidRDefault="000547AA" w:rsidP="00D90030">
            <w:pPr>
              <w:pStyle w:val="afffffffff9"/>
            </w:pPr>
            <w:r>
              <w:rPr>
                <w:rFonts w:hint="eastAsia"/>
              </w:rPr>
              <w:t>0</w:t>
            </w:r>
          </w:p>
        </w:tc>
        <w:tc>
          <w:tcPr>
            <w:tcW w:w="1594" w:type="dxa"/>
            <w:tcBorders>
              <w:top w:val="single" w:sz="8" w:space="0" w:color="auto"/>
            </w:tcBorders>
            <w:shd w:val="clear" w:color="auto" w:fill="auto"/>
            <w:vAlign w:val="center"/>
          </w:tcPr>
          <w:p w:rsidR="00C063C6" w:rsidRDefault="000547AA" w:rsidP="00D90030">
            <w:pPr>
              <w:pStyle w:val="afffffffff9"/>
            </w:pPr>
            <w:r>
              <w:rPr>
                <w:rFonts w:hint="eastAsia"/>
              </w:rPr>
              <w:t>0</w:t>
            </w:r>
          </w:p>
        </w:tc>
        <w:tc>
          <w:tcPr>
            <w:tcW w:w="1595" w:type="dxa"/>
            <w:tcBorders>
              <w:top w:val="single" w:sz="8" w:space="0" w:color="auto"/>
            </w:tcBorders>
            <w:shd w:val="clear" w:color="auto" w:fill="auto"/>
            <w:vAlign w:val="center"/>
          </w:tcPr>
          <w:p w:rsidR="00C063C6" w:rsidRDefault="000547AA" w:rsidP="00D90030">
            <w:pPr>
              <w:pStyle w:val="afffffffff9"/>
            </w:pPr>
            <w:r>
              <w:rPr>
                <w:rFonts w:hint="eastAsia"/>
              </w:rPr>
              <w:t>-</w:t>
            </w:r>
          </w:p>
        </w:tc>
      </w:tr>
      <w:tr w:rsidR="00C063C6" w:rsidTr="00AD6972">
        <w:trPr>
          <w:jc w:val="center"/>
        </w:trPr>
        <w:tc>
          <w:tcPr>
            <w:tcW w:w="1561" w:type="dxa"/>
            <w:shd w:val="clear" w:color="auto" w:fill="auto"/>
            <w:vAlign w:val="center"/>
          </w:tcPr>
          <w:p w:rsidR="00C063C6" w:rsidRDefault="00C063C6" w:rsidP="00D90030">
            <w:pPr>
              <w:pStyle w:val="afffffffff9"/>
            </w:pPr>
            <w:r>
              <w:rPr>
                <w:rFonts w:hint="eastAsia"/>
              </w:rPr>
              <w:t>金黄色葡萄球菌</w:t>
            </w:r>
          </w:p>
        </w:tc>
        <w:tc>
          <w:tcPr>
            <w:tcW w:w="1594" w:type="dxa"/>
            <w:shd w:val="clear" w:color="auto" w:fill="auto"/>
            <w:vAlign w:val="center"/>
          </w:tcPr>
          <w:p w:rsidR="00C063C6" w:rsidRDefault="000547AA" w:rsidP="00D90030">
            <w:pPr>
              <w:pStyle w:val="afffffffff9"/>
            </w:pPr>
            <w:r>
              <w:rPr>
                <w:rFonts w:hint="eastAsia"/>
              </w:rPr>
              <w:t>5</w:t>
            </w:r>
            <w:r w:rsidR="00AD6972">
              <w:rPr>
                <w:rFonts w:hint="eastAsia"/>
              </w:rPr>
              <w:t xml:space="preserve"> C</w:t>
            </w:r>
            <w:r w:rsidR="00AD6972">
              <w:t>FU</w:t>
            </w:r>
            <w:r w:rsidR="00AD6972">
              <w:rPr>
                <w:rFonts w:hint="eastAsia"/>
              </w:rPr>
              <w:t>/</w:t>
            </w:r>
            <w:r w:rsidR="00AD6972">
              <w:t>25</w:t>
            </w:r>
            <w:r w:rsidR="00AD6972">
              <w:rPr>
                <w:rFonts w:hint="eastAsia"/>
              </w:rPr>
              <w:t>g</w:t>
            </w:r>
          </w:p>
        </w:tc>
        <w:tc>
          <w:tcPr>
            <w:tcW w:w="1595" w:type="dxa"/>
            <w:shd w:val="clear" w:color="auto" w:fill="auto"/>
            <w:vAlign w:val="center"/>
          </w:tcPr>
          <w:p w:rsidR="00C063C6" w:rsidRDefault="000547AA" w:rsidP="00D90030">
            <w:pPr>
              <w:pStyle w:val="afffffffff9"/>
            </w:pPr>
            <w:r>
              <w:rPr>
                <w:rFonts w:hint="eastAsia"/>
              </w:rPr>
              <w:t>1</w:t>
            </w:r>
            <w:r w:rsidR="00AD6972">
              <w:rPr>
                <w:rFonts w:hint="eastAsia"/>
              </w:rPr>
              <w:t xml:space="preserve"> C</w:t>
            </w:r>
            <w:r w:rsidR="00AD6972">
              <w:t>FU</w:t>
            </w:r>
            <w:r w:rsidR="00AD6972">
              <w:rPr>
                <w:rFonts w:hint="eastAsia"/>
              </w:rPr>
              <w:t>/</w:t>
            </w:r>
            <w:r w:rsidR="00AD6972">
              <w:t>25</w:t>
            </w:r>
            <w:r w:rsidR="00AD6972">
              <w:rPr>
                <w:rFonts w:hint="eastAsia"/>
              </w:rPr>
              <w:t>g</w:t>
            </w:r>
          </w:p>
        </w:tc>
        <w:tc>
          <w:tcPr>
            <w:tcW w:w="1594" w:type="dxa"/>
            <w:shd w:val="clear" w:color="auto" w:fill="auto"/>
            <w:vAlign w:val="center"/>
          </w:tcPr>
          <w:p w:rsidR="00AD6972" w:rsidRDefault="000547AA" w:rsidP="00AD6972">
            <w:pPr>
              <w:pStyle w:val="afffffffff9"/>
            </w:pPr>
            <w:r>
              <w:rPr>
                <w:rFonts w:hint="eastAsia"/>
              </w:rPr>
              <w:t>1</w:t>
            </w:r>
            <w:r>
              <w:t>00</w:t>
            </w:r>
            <w:r w:rsidR="00AD6972">
              <w:t>CFU/</w:t>
            </w:r>
            <w:r w:rsidR="00AD6972">
              <w:rPr>
                <w:rFonts w:hint="eastAsia"/>
              </w:rPr>
              <w:t>g</w:t>
            </w:r>
          </w:p>
        </w:tc>
        <w:tc>
          <w:tcPr>
            <w:tcW w:w="1595" w:type="dxa"/>
            <w:shd w:val="clear" w:color="auto" w:fill="auto"/>
            <w:vAlign w:val="center"/>
          </w:tcPr>
          <w:p w:rsidR="00C063C6" w:rsidRDefault="000547AA" w:rsidP="00D90030">
            <w:pPr>
              <w:pStyle w:val="afffffffff9"/>
            </w:pPr>
            <w:r>
              <w:rPr>
                <w:rFonts w:hint="eastAsia"/>
              </w:rPr>
              <w:t>1</w:t>
            </w:r>
            <w:r>
              <w:t>000</w:t>
            </w:r>
            <w:r w:rsidR="00AD6972">
              <w:t xml:space="preserve"> CFU/</w:t>
            </w:r>
            <w:r w:rsidR="00AD6972">
              <w:rPr>
                <w:rFonts w:hint="eastAsia"/>
              </w:rPr>
              <w:t>g</w:t>
            </w:r>
          </w:p>
        </w:tc>
      </w:tr>
      <w:tr w:rsidR="00C063C6" w:rsidTr="00AD6972">
        <w:trPr>
          <w:jc w:val="center"/>
        </w:trPr>
        <w:tc>
          <w:tcPr>
            <w:tcW w:w="1561" w:type="dxa"/>
            <w:shd w:val="clear" w:color="auto" w:fill="auto"/>
            <w:vAlign w:val="center"/>
          </w:tcPr>
          <w:p w:rsidR="00C063C6" w:rsidRDefault="000770FB" w:rsidP="00D90030">
            <w:pPr>
              <w:pStyle w:val="afffffffff9"/>
            </w:pPr>
            <w:r>
              <w:rPr>
                <w:rFonts w:hint="eastAsia"/>
              </w:rPr>
              <w:t>大肠菌群</w:t>
            </w:r>
          </w:p>
        </w:tc>
        <w:tc>
          <w:tcPr>
            <w:tcW w:w="1594" w:type="dxa"/>
            <w:shd w:val="clear" w:color="auto" w:fill="auto"/>
            <w:vAlign w:val="center"/>
          </w:tcPr>
          <w:p w:rsidR="00C063C6" w:rsidRPr="008901F2" w:rsidRDefault="000770FB" w:rsidP="00D90030">
            <w:pPr>
              <w:pStyle w:val="afffffffff9"/>
            </w:pPr>
            <w:r>
              <w:rPr>
                <w:rFonts w:hint="eastAsia"/>
              </w:rPr>
              <w:t>5</w:t>
            </w:r>
            <w:r w:rsidR="00AD6972">
              <w:rPr>
                <w:rFonts w:hint="eastAsia"/>
              </w:rPr>
              <w:t xml:space="preserve"> C</w:t>
            </w:r>
            <w:r w:rsidR="00AD6972">
              <w:t>FU/</w:t>
            </w:r>
            <w:r w:rsidR="00AD6972">
              <w:rPr>
                <w:rFonts w:hint="eastAsia"/>
              </w:rPr>
              <w:t>g</w:t>
            </w:r>
          </w:p>
        </w:tc>
        <w:tc>
          <w:tcPr>
            <w:tcW w:w="1595" w:type="dxa"/>
            <w:shd w:val="clear" w:color="auto" w:fill="auto"/>
            <w:vAlign w:val="center"/>
          </w:tcPr>
          <w:p w:rsidR="00C063C6" w:rsidRPr="008901F2" w:rsidRDefault="000770FB" w:rsidP="00D90030">
            <w:pPr>
              <w:pStyle w:val="afffffffff9"/>
            </w:pPr>
            <w:r>
              <w:rPr>
                <w:rFonts w:hint="eastAsia"/>
              </w:rPr>
              <w:t>2</w:t>
            </w:r>
            <w:r w:rsidR="00AD6972">
              <w:rPr>
                <w:rFonts w:hint="eastAsia"/>
              </w:rPr>
              <w:t xml:space="preserve"> C</w:t>
            </w:r>
            <w:r w:rsidR="00AD6972">
              <w:t>FU/</w:t>
            </w:r>
            <w:r w:rsidR="00AD6972">
              <w:rPr>
                <w:rFonts w:hint="eastAsia"/>
              </w:rPr>
              <w:t>g</w:t>
            </w:r>
          </w:p>
        </w:tc>
        <w:tc>
          <w:tcPr>
            <w:tcW w:w="1594" w:type="dxa"/>
            <w:shd w:val="clear" w:color="auto" w:fill="auto"/>
            <w:vAlign w:val="center"/>
          </w:tcPr>
          <w:p w:rsidR="00C063C6" w:rsidRPr="008901F2" w:rsidRDefault="000770FB" w:rsidP="00D90030">
            <w:pPr>
              <w:pStyle w:val="afffffffff9"/>
            </w:pPr>
            <w:r>
              <w:rPr>
                <w:rFonts w:hint="eastAsia"/>
              </w:rPr>
              <w:t>1</w:t>
            </w:r>
            <w:r>
              <w:t>0</w:t>
            </w:r>
            <w:r w:rsidR="00AD6972">
              <w:rPr>
                <w:rFonts w:hint="eastAsia"/>
              </w:rPr>
              <w:t xml:space="preserve"> C</w:t>
            </w:r>
            <w:r w:rsidR="00AD6972">
              <w:t>FU/</w:t>
            </w:r>
            <w:r w:rsidR="00AD6972">
              <w:rPr>
                <w:rFonts w:hint="eastAsia"/>
              </w:rPr>
              <w:t>g</w:t>
            </w:r>
          </w:p>
        </w:tc>
        <w:tc>
          <w:tcPr>
            <w:tcW w:w="1595" w:type="dxa"/>
            <w:shd w:val="clear" w:color="auto" w:fill="auto"/>
            <w:vAlign w:val="center"/>
          </w:tcPr>
          <w:p w:rsidR="00C063C6" w:rsidRPr="008901F2" w:rsidRDefault="000770FB" w:rsidP="00D90030">
            <w:pPr>
              <w:pStyle w:val="afffffffff9"/>
            </w:pPr>
            <w:r>
              <w:rPr>
                <w:rFonts w:hint="eastAsia"/>
              </w:rPr>
              <w:t>1</w:t>
            </w:r>
            <w:r>
              <w:t>0</w:t>
            </w:r>
            <w:r w:rsidR="000547AA">
              <w:t>00</w:t>
            </w:r>
            <w:r w:rsidR="00AD6972">
              <w:rPr>
                <w:rFonts w:hint="eastAsia"/>
              </w:rPr>
              <w:t xml:space="preserve"> C</w:t>
            </w:r>
            <w:r w:rsidR="00AD6972">
              <w:t>FU/</w:t>
            </w:r>
            <w:r w:rsidR="00AD6972">
              <w:rPr>
                <w:rFonts w:hint="eastAsia"/>
              </w:rPr>
              <w:t>g</w:t>
            </w:r>
          </w:p>
        </w:tc>
      </w:tr>
      <w:tr w:rsidR="000770FB" w:rsidTr="00AD6972">
        <w:trPr>
          <w:jc w:val="center"/>
        </w:trPr>
        <w:tc>
          <w:tcPr>
            <w:tcW w:w="7939" w:type="dxa"/>
            <w:gridSpan w:val="5"/>
            <w:shd w:val="clear" w:color="auto" w:fill="auto"/>
            <w:vAlign w:val="center"/>
          </w:tcPr>
          <w:p w:rsidR="000770FB" w:rsidRDefault="000770FB" w:rsidP="000770FB">
            <w:pPr>
              <w:pStyle w:val="afff2"/>
            </w:pPr>
            <w:r w:rsidRPr="000770FB">
              <w:rPr>
                <w:rFonts w:hint="eastAsia"/>
              </w:rPr>
              <w:t>n为同一批次产品应采集的样品件数；c为最大可允许超出m值的样品数；m为致病菌指标可接受水平的限量值；M为致病菌指标的最高安全限量值。</w:t>
            </w:r>
          </w:p>
        </w:tc>
      </w:tr>
      <w:tr w:rsidR="000770FB" w:rsidTr="00AD6972">
        <w:trPr>
          <w:jc w:val="center"/>
        </w:trPr>
        <w:tc>
          <w:tcPr>
            <w:tcW w:w="7939" w:type="dxa"/>
            <w:gridSpan w:val="5"/>
            <w:shd w:val="clear" w:color="auto" w:fill="auto"/>
            <w:vAlign w:val="center"/>
          </w:tcPr>
          <w:p w:rsidR="000770FB" w:rsidRDefault="000770FB" w:rsidP="000770FB">
            <w:pPr>
              <w:pStyle w:val="af4"/>
            </w:pPr>
            <w:r>
              <w:rPr>
                <w:rFonts w:hint="eastAsia"/>
              </w:rPr>
              <w:t>样品的采样和处理按</w:t>
            </w:r>
            <w:r>
              <w:t>GB 4789.1的规定进行。</w:t>
            </w:r>
          </w:p>
        </w:tc>
      </w:tr>
    </w:tbl>
    <w:p w:rsidR="00FD5DD8" w:rsidRPr="0089605D" w:rsidRDefault="00FD5DD8" w:rsidP="00AD6972">
      <w:pPr>
        <w:pStyle w:val="affe"/>
        <w:spacing w:before="120" w:after="120"/>
      </w:pPr>
      <w:r w:rsidRPr="0089605D">
        <w:rPr>
          <w:rFonts w:hint="eastAsia"/>
        </w:rPr>
        <w:t>污染物限量</w:t>
      </w:r>
    </w:p>
    <w:p w:rsidR="00FD5DD8" w:rsidRDefault="00FD5DD8" w:rsidP="00FD5DD8">
      <w:pPr>
        <w:pStyle w:val="affffb"/>
        <w:ind w:firstLine="420"/>
      </w:pPr>
      <w:r>
        <w:rPr>
          <w:rFonts w:hint="eastAsia"/>
        </w:rPr>
        <w:t>应符合表3的规定。</w:t>
      </w:r>
    </w:p>
    <w:p w:rsidR="00FD5DD8" w:rsidRDefault="00FD5DD8" w:rsidP="00FD5DD8">
      <w:pPr>
        <w:pStyle w:val="aff2"/>
        <w:spacing w:before="120" w:after="120"/>
      </w:pPr>
      <w:r>
        <w:rPr>
          <w:rFonts w:hint="eastAsia"/>
        </w:rPr>
        <w:t>污染物限量</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699"/>
        <w:gridCol w:w="5249"/>
      </w:tblGrid>
      <w:tr w:rsidR="00FD5DD8" w:rsidTr="00FD5DD8">
        <w:trPr>
          <w:tblHeader/>
          <w:jc w:val="center"/>
        </w:trPr>
        <w:tc>
          <w:tcPr>
            <w:tcW w:w="2699" w:type="dxa"/>
            <w:tcBorders>
              <w:top w:val="single" w:sz="8" w:space="0" w:color="auto"/>
              <w:bottom w:val="single" w:sz="8" w:space="0" w:color="auto"/>
            </w:tcBorders>
            <w:shd w:val="clear" w:color="auto" w:fill="auto"/>
            <w:vAlign w:val="center"/>
          </w:tcPr>
          <w:p w:rsidR="00FD5DD8" w:rsidRDefault="00FD5DD8" w:rsidP="00D90030">
            <w:pPr>
              <w:pStyle w:val="afffffffff9"/>
            </w:pPr>
            <w:bookmarkStart w:id="108" w:name="_Hlk209535185"/>
            <w:r>
              <w:rPr>
                <w:rFonts w:hint="eastAsia"/>
              </w:rPr>
              <w:t>项目</w:t>
            </w:r>
          </w:p>
        </w:tc>
        <w:tc>
          <w:tcPr>
            <w:tcW w:w="5249" w:type="dxa"/>
            <w:tcBorders>
              <w:top w:val="single" w:sz="8" w:space="0" w:color="auto"/>
              <w:bottom w:val="single" w:sz="8" w:space="0" w:color="auto"/>
            </w:tcBorders>
            <w:shd w:val="clear" w:color="auto" w:fill="auto"/>
            <w:vAlign w:val="center"/>
          </w:tcPr>
          <w:p w:rsidR="00FD5DD8" w:rsidRDefault="00FD5DD8" w:rsidP="00D90030">
            <w:pPr>
              <w:pStyle w:val="afffffffff9"/>
            </w:pPr>
            <w:r>
              <w:rPr>
                <w:rFonts w:hint="eastAsia"/>
              </w:rPr>
              <w:t>限量（mg</w:t>
            </w:r>
            <w:r>
              <w:t>/</w:t>
            </w:r>
            <w:r>
              <w:rPr>
                <w:rFonts w:hint="eastAsia"/>
              </w:rPr>
              <w:t>kg）</w:t>
            </w:r>
          </w:p>
        </w:tc>
      </w:tr>
      <w:tr w:rsidR="00FD5DD8" w:rsidTr="00FD5DD8">
        <w:trPr>
          <w:jc w:val="center"/>
        </w:trPr>
        <w:tc>
          <w:tcPr>
            <w:tcW w:w="2699" w:type="dxa"/>
            <w:tcBorders>
              <w:top w:val="single" w:sz="8" w:space="0" w:color="auto"/>
            </w:tcBorders>
            <w:shd w:val="clear" w:color="auto" w:fill="auto"/>
            <w:vAlign w:val="center"/>
          </w:tcPr>
          <w:p w:rsidR="00FD5DD8" w:rsidRDefault="00FD5DD8" w:rsidP="00FD5DD8">
            <w:pPr>
              <w:pStyle w:val="afffffffff9"/>
            </w:pPr>
            <w:r>
              <w:rPr>
                <w:rFonts w:hint="eastAsia"/>
              </w:rPr>
              <w:t>铅（</w:t>
            </w:r>
            <w:r w:rsidRPr="00FD5DD8">
              <w:rPr>
                <w:rFonts w:hint="eastAsia"/>
              </w:rPr>
              <w:t>以 Pb 计</w:t>
            </w:r>
            <w:r>
              <w:rPr>
                <w:rFonts w:hint="eastAsia"/>
              </w:rPr>
              <w:t>）</w:t>
            </w:r>
          </w:p>
        </w:tc>
        <w:tc>
          <w:tcPr>
            <w:tcW w:w="5249" w:type="dxa"/>
            <w:tcBorders>
              <w:top w:val="single" w:sz="8" w:space="0" w:color="auto"/>
            </w:tcBorders>
            <w:shd w:val="clear" w:color="auto" w:fill="auto"/>
            <w:vAlign w:val="center"/>
          </w:tcPr>
          <w:p w:rsidR="00FD5DD8" w:rsidRDefault="00A8515F" w:rsidP="00D90030">
            <w:pPr>
              <w:pStyle w:val="afffffffff9"/>
            </w:pPr>
            <w:r>
              <w:t>0.5</w:t>
            </w:r>
            <w:r w:rsidRPr="005D7272">
              <w:rPr>
                <w:rFonts w:hint="eastAsia"/>
                <w:highlight w:val="yellow"/>
              </w:rPr>
              <w:t>（企业</w:t>
            </w:r>
            <w:r w:rsidR="005D7272" w:rsidRPr="005D7272">
              <w:rPr>
                <w:rFonts w:hint="eastAsia"/>
                <w:highlight w:val="yellow"/>
              </w:rPr>
              <w:t>定值0</w:t>
            </w:r>
            <w:r w:rsidR="005D7272" w:rsidRPr="005D7272">
              <w:rPr>
                <w:highlight w:val="yellow"/>
              </w:rPr>
              <w:t>.3</w:t>
            </w:r>
            <w:r w:rsidR="005D7272" w:rsidRPr="005D7272">
              <w:rPr>
                <w:rFonts w:hint="eastAsia"/>
                <w:highlight w:val="yellow"/>
              </w:rPr>
              <w:t>，检测</w:t>
            </w:r>
            <w:r w:rsidR="005D7272">
              <w:rPr>
                <w:rFonts w:hint="eastAsia"/>
                <w:highlight w:val="yellow"/>
              </w:rPr>
              <w:t>：</w:t>
            </w:r>
            <w:r w:rsidR="005D7272" w:rsidRPr="005D7272">
              <w:rPr>
                <w:rFonts w:hint="eastAsia"/>
                <w:highlight w:val="yellow"/>
              </w:rPr>
              <w:t>0</w:t>
            </w:r>
            <w:r w:rsidR="005D7272" w:rsidRPr="005D7272">
              <w:rPr>
                <w:highlight w:val="yellow"/>
              </w:rPr>
              <w:t>.07</w:t>
            </w:r>
            <w:r w:rsidRPr="005D7272">
              <w:rPr>
                <w:rFonts w:hint="eastAsia"/>
                <w:highlight w:val="yellow"/>
              </w:rPr>
              <w:t>）</w:t>
            </w:r>
          </w:p>
        </w:tc>
      </w:tr>
      <w:tr w:rsidR="00FD5DD8" w:rsidTr="00FD5DD8">
        <w:trPr>
          <w:jc w:val="center"/>
        </w:trPr>
        <w:tc>
          <w:tcPr>
            <w:tcW w:w="2699" w:type="dxa"/>
            <w:shd w:val="clear" w:color="auto" w:fill="auto"/>
            <w:vAlign w:val="center"/>
          </w:tcPr>
          <w:p w:rsidR="00FD5DD8" w:rsidRDefault="00FD5DD8" w:rsidP="00FD5DD8">
            <w:pPr>
              <w:pStyle w:val="afffffffff9"/>
            </w:pPr>
            <w:r>
              <w:rPr>
                <w:rFonts w:hint="eastAsia"/>
              </w:rPr>
              <w:t>亚硝酸盐（以 NaNO</w:t>
            </w:r>
            <w:r w:rsidRPr="00FD5DD8">
              <w:rPr>
                <w:rFonts w:hint="eastAsia"/>
                <w:vertAlign w:val="subscript"/>
              </w:rPr>
              <w:t>2</w:t>
            </w:r>
            <w:r>
              <w:rPr>
                <w:rFonts w:hint="eastAsia"/>
              </w:rPr>
              <w:t>计）</w:t>
            </w:r>
          </w:p>
        </w:tc>
        <w:tc>
          <w:tcPr>
            <w:tcW w:w="5249" w:type="dxa"/>
            <w:shd w:val="clear" w:color="auto" w:fill="auto"/>
            <w:vAlign w:val="center"/>
          </w:tcPr>
          <w:p w:rsidR="00FD5DD8" w:rsidRDefault="00FD5DD8" w:rsidP="00D90030">
            <w:pPr>
              <w:pStyle w:val="afffffffff9"/>
            </w:pPr>
            <w:r>
              <w:rPr>
                <w:rFonts w:hint="eastAsia"/>
              </w:rPr>
              <w:t>2</w:t>
            </w:r>
            <w:r>
              <w:t>0</w:t>
            </w:r>
          </w:p>
        </w:tc>
      </w:tr>
    </w:tbl>
    <w:p w:rsidR="00B46DD9" w:rsidRDefault="004C2CAC" w:rsidP="004C2CAC">
      <w:pPr>
        <w:pStyle w:val="affd"/>
        <w:spacing w:before="120" w:after="120"/>
      </w:pPr>
      <w:bookmarkStart w:id="109" w:name="_Toc209536063"/>
      <w:bookmarkStart w:id="110" w:name="_Toc209618771"/>
      <w:bookmarkStart w:id="111" w:name="_Toc209619100"/>
      <w:bookmarkEnd w:id="108"/>
      <w:r>
        <w:rPr>
          <w:rFonts w:hint="eastAsia"/>
        </w:rPr>
        <w:t>净含量</w:t>
      </w:r>
      <w:bookmarkEnd w:id="109"/>
      <w:bookmarkEnd w:id="110"/>
      <w:bookmarkEnd w:id="111"/>
    </w:p>
    <w:p w:rsidR="004C2CAC" w:rsidRDefault="004C2CAC" w:rsidP="004C2CAC">
      <w:pPr>
        <w:pStyle w:val="affffb"/>
        <w:ind w:firstLine="420"/>
      </w:pPr>
      <w:r>
        <w:rPr>
          <w:rFonts w:hint="eastAsia"/>
        </w:rPr>
        <w:t>应符合《定量包装商品计量监督管理办法》的规定。</w:t>
      </w:r>
    </w:p>
    <w:p w:rsidR="00114F1D" w:rsidRPr="00D40DF0" w:rsidRDefault="006B1C13" w:rsidP="006B1C13">
      <w:pPr>
        <w:pStyle w:val="affc"/>
        <w:spacing w:before="240" w:after="240"/>
      </w:pPr>
      <w:bookmarkStart w:id="112" w:name="_Toc207291458"/>
      <w:bookmarkStart w:id="113" w:name="_Toc207291482"/>
      <w:bookmarkStart w:id="114" w:name="_Toc207294539"/>
      <w:bookmarkStart w:id="115" w:name="_Toc209518334"/>
      <w:bookmarkStart w:id="116" w:name="_Toc209536064"/>
      <w:bookmarkStart w:id="117" w:name="_Toc209618772"/>
      <w:bookmarkStart w:id="118" w:name="_Toc209619101"/>
      <w:r w:rsidRPr="00D40DF0">
        <w:rPr>
          <w:rFonts w:hint="eastAsia"/>
        </w:rPr>
        <w:t>试验方法</w:t>
      </w:r>
      <w:bookmarkEnd w:id="112"/>
      <w:bookmarkEnd w:id="113"/>
      <w:bookmarkEnd w:id="114"/>
      <w:bookmarkEnd w:id="115"/>
      <w:bookmarkEnd w:id="116"/>
      <w:bookmarkEnd w:id="117"/>
      <w:bookmarkEnd w:id="118"/>
    </w:p>
    <w:p w:rsidR="00D40DF0" w:rsidRPr="00D40DF0" w:rsidRDefault="00D40DF0" w:rsidP="00D40DF0">
      <w:pPr>
        <w:pStyle w:val="affd"/>
        <w:spacing w:before="120" w:after="120"/>
      </w:pPr>
      <w:bookmarkStart w:id="119" w:name="_Toc209536065"/>
      <w:bookmarkStart w:id="120" w:name="_Toc209618773"/>
      <w:bookmarkStart w:id="121" w:name="_Toc209619102"/>
      <w:bookmarkStart w:id="122" w:name="_Toc207291463"/>
      <w:bookmarkStart w:id="123" w:name="_Toc207291483"/>
      <w:bookmarkStart w:id="124" w:name="_Toc207294540"/>
      <w:r w:rsidRPr="00D40DF0">
        <w:rPr>
          <w:rFonts w:hint="eastAsia"/>
        </w:rPr>
        <w:t>感官要求</w:t>
      </w:r>
      <w:bookmarkEnd w:id="119"/>
      <w:bookmarkEnd w:id="120"/>
      <w:bookmarkEnd w:id="121"/>
    </w:p>
    <w:p w:rsidR="00D40DF0" w:rsidRPr="00FE705C" w:rsidRDefault="00D40DF0" w:rsidP="00D40DF0">
      <w:pPr>
        <w:pStyle w:val="affffb"/>
        <w:ind w:firstLine="420"/>
      </w:pPr>
      <w:r w:rsidRPr="00FE705C">
        <w:rPr>
          <w:rFonts w:hint="eastAsia"/>
        </w:rPr>
        <w:t>按表</w:t>
      </w:r>
      <w:r w:rsidR="00D90030">
        <w:t>4</w:t>
      </w:r>
      <w:r w:rsidRPr="00FE705C">
        <w:rPr>
          <w:rFonts w:hint="eastAsia"/>
        </w:rPr>
        <w:t>规定的方法进行。</w:t>
      </w:r>
    </w:p>
    <w:p w:rsidR="00D40DF0" w:rsidRPr="00FE705C" w:rsidRDefault="00D90030" w:rsidP="00D40DF0">
      <w:pPr>
        <w:pStyle w:val="aff2"/>
        <w:spacing w:before="120" w:after="120"/>
      </w:pPr>
      <w:r>
        <w:rPr>
          <w:rFonts w:hint="eastAsia"/>
        </w:rPr>
        <w:lastRenderedPageBreak/>
        <w:t>感官要求</w:t>
      </w:r>
      <w:r w:rsidR="009A4DDC">
        <w:rPr>
          <w:rFonts w:hint="eastAsia"/>
        </w:rPr>
        <w:t>试验</w:t>
      </w:r>
      <w:r w:rsidR="00D40DF0" w:rsidRPr="00FE705C">
        <w:rPr>
          <w:rFonts w:hint="eastAsia"/>
        </w:rPr>
        <w:t>方法</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991"/>
        <w:gridCol w:w="5957"/>
      </w:tblGrid>
      <w:tr w:rsidR="00D40DF0" w:rsidRPr="00FE705C" w:rsidTr="00D23AE4">
        <w:trPr>
          <w:tblHeader/>
          <w:jc w:val="center"/>
        </w:trPr>
        <w:tc>
          <w:tcPr>
            <w:tcW w:w="1991" w:type="dxa"/>
            <w:tcBorders>
              <w:top w:val="single" w:sz="8" w:space="0" w:color="auto"/>
              <w:bottom w:val="single" w:sz="8" w:space="0" w:color="auto"/>
            </w:tcBorders>
            <w:shd w:val="clear" w:color="auto" w:fill="auto"/>
            <w:vAlign w:val="center"/>
          </w:tcPr>
          <w:p w:rsidR="00D40DF0" w:rsidRPr="00FE705C" w:rsidRDefault="00D40DF0" w:rsidP="000746AA">
            <w:pPr>
              <w:pStyle w:val="afffffffff9"/>
            </w:pPr>
            <w:r w:rsidRPr="00FE705C">
              <w:rPr>
                <w:rFonts w:hint="eastAsia"/>
              </w:rPr>
              <w:t>项目</w:t>
            </w:r>
          </w:p>
        </w:tc>
        <w:tc>
          <w:tcPr>
            <w:tcW w:w="5957" w:type="dxa"/>
            <w:tcBorders>
              <w:top w:val="single" w:sz="8" w:space="0" w:color="auto"/>
              <w:bottom w:val="single" w:sz="8" w:space="0" w:color="auto"/>
            </w:tcBorders>
            <w:shd w:val="clear" w:color="auto" w:fill="auto"/>
            <w:vAlign w:val="center"/>
          </w:tcPr>
          <w:p w:rsidR="00D40DF0" w:rsidRPr="00FE705C" w:rsidRDefault="009A4DDC" w:rsidP="000746AA">
            <w:pPr>
              <w:pStyle w:val="afffffffff9"/>
            </w:pPr>
            <w:r>
              <w:rPr>
                <w:rFonts w:hint="eastAsia"/>
              </w:rPr>
              <w:t>试验方法</w:t>
            </w:r>
          </w:p>
        </w:tc>
      </w:tr>
      <w:tr w:rsidR="00D40DF0" w:rsidRPr="00FE705C" w:rsidTr="00D23AE4">
        <w:trPr>
          <w:jc w:val="center"/>
        </w:trPr>
        <w:tc>
          <w:tcPr>
            <w:tcW w:w="1991" w:type="dxa"/>
            <w:tcBorders>
              <w:top w:val="single" w:sz="8" w:space="0" w:color="auto"/>
            </w:tcBorders>
            <w:shd w:val="clear" w:color="auto" w:fill="auto"/>
            <w:vAlign w:val="center"/>
          </w:tcPr>
          <w:p w:rsidR="00D40DF0" w:rsidRPr="00FE705C" w:rsidRDefault="00D40DF0" w:rsidP="000746AA">
            <w:pPr>
              <w:pStyle w:val="afffffffff9"/>
            </w:pPr>
            <w:r w:rsidRPr="00FE705C">
              <w:rPr>
                <w:rFonts w:hint="eastAsia"/>
              </w:rPr>
              <w:t>外观</w:t>
            </w:r>
          </w:p>
        </w:tc>
        <w:tc>
          <w:tcPr>
            <w:tcW w:w="5957" w:type="dxa"/>
            <w:tcBorders>
              <w:top w:val="single" w:sz="8" w:space="0" w:color="auto"/>
            </w:tcBorders>
            <w:shd w:val="clear" w:color="auto" w:fill="auto"/>
            <w:vAlign w:val="center"/>
          </w:tcPr>
          <w:p w:rsidR="00D40DF0" w:rsidRPr="00FE705C" w:rsidRDefault="00D40DF0" w:rsidP="000746AA">
            <w:pPr>
              <w:pStyle w:val="afffffffff9"/>
            </w:pPr>
            <w:r w:rsidRPr="00FE705C">
              <w:rPr>
                <w:rFonts w:hint="eastAsia"/>
              </w:rPr>
              <w:t>目测观察</w:t>
            </w:r>
          </w:p>
        </w:tc>
      </w:tr>
      <w:tr w:rsidR="00D40DF0" w:rsidRPr="00FE705C" w:rsidTr="00D23AE4">
        <w:trPr>
          <w:jc w:val="center"/>
        </w:trPr>
        <w:tc>
          <w:tcPr>
            <w:tcW w:w="1991" w:type="dxa"/>
            <w:shd w:val="clear" w:color="auto" w:fill="auto"/>
            <w:vAlign w:val="center"/>
          </w:tcPr>
          <w:p w:rsidR="00D40DF0" w:rsidRPr="00FE705C" w:rsidRDefault="00D40DF0" w:rsidP="000746AA">
            <w:pPr>
              <w:pStyle w:val="afffffffff9"/>
            </w:pPr>
            <w:r w:rsidRPr="00FE705C">
              <w:rPr>
                <w:rFonts w:hint="eastAsia"/>
              </w:rPr>
              <w:t>色泽</w:t>
            </w:r>
          </w:p>
        </w:tc>
        <w:tc>
          <w:tcPr>
            <w:tcW w:w="5957" w:type="dxa"/>
            <w:shd w:val="clear" w:color="auto" w:fill="auto"/>
            <w:vAlign w:val="center"/>
          </w:tcPr>
          <w:p w:rsidR="00FE705C" w:rsidRPr="00FE705C" w:rsidRDefault="00FE705C" w:rsidP="00FE705C">
            <w:pPr>
              <w:pStyle w:val="afffffffff9"/>
            </w:pPr>
            <w:r w:rsidRPr="00FE705C">
              <w:rPr>
                <w:rFonts w:hint="eastAsia"/>
              </w:rPr>
              <w:t>在白瓷盘中观察色泽；</w:t>
            </w:r>
          </w:p>
          <w:p w:rsidR="00D40DF0" w:rsidRPr="00FE705C" w:rsidRDefault="00FE705C" w:rsidP="00FE705C">
            <w:pPr>
              <w:pStyle w:val="afffffffff9"/>
            </w:pPr>
            <w:r w:rsidRPr="00FE705C">
              <w:rPr>
                <w:rFonts w:hint="eastAsia"/>
              </w:rPr>
              <w:t>将汁液倒入烧杯，目测观察是否清亮透明，有无夹杂物及引起浑浊的碎屑</w:t>
            </w:r>
          </w:p>
        </w:tc>
      </w:tr>
      <w:tr w:rsidR="00D40DF0" w:rsidRPr="00FE705C" w:rsidTr="00D23AE4">
        <w:trPr>
          <w:jc w:val="center"/>
        </w:trPr>
        <w:tc>
          <w:tcPr>
            <w:tcW w:w="1991" w:type="dxa"/>
            <w:shd w:val="clear" w:color="auto" w:fill="auto"/>
            <w:vAlign w:val="center"/>
          </w:tcPr>
          <w:p w:rsidR="00D40DF0" w:rsidRPr="00FE705C" w:rsidRDefault="00D40DF0" w:rsidP="000746AA">
            <w:pPr>
              <w:pStyle w:val="afffffffff9"/>
            </w:pPr>
            <w:r w:rsidRPr="00FE705C">
              <w:rPr>
                <w:rFonts w:hint="eastAsia"/>
              </w:rPr>
              <w:t>组织形态</w:t>
            </w:r>
          </w:p>
        </w:tc>
        <w:tc>
          <w:tcPr>
            <w:tcW w:w="5957" w:type="dxa"/>
            <w:shd w:val="clear" w:color="auto" w:fill="auto"/>
            <w:vAlign w:val="center"/>
          </w:tcPr>
          <w:p w:rsidR="00FE705C" w:rsidRPr="00FE705C" w:rsidRDefault="00FE705C" w:rsidP="00FE705C">
            <w:pPr>
              <w:pStyle w:val="afffffffff9"/>
            </w:pPr>
            <w:r w:rsidRPr="00FE705C">
              <w:rPr>
                <w:rFonts w:hint="eastAsia"/>
              </w:rPr>
              <w:t>在室温下将瓶装、袋装泡笋打开，</w:t>
            </w:r>
          </w:p>
          <w:p w:rsidR="00D40DF0" w:rsidRPr="00FE705C" w:rsidRDefault="00FE705C" w:rsidP="00FE705C">
            <w:pPr>
              <w:pStyle w:val="afffffffff9"/>
            </w:pPr>
            <w:r w:rsidRPr="00FE705C">
              <w:rPr>
                <w:rFonts w:hint="eastAsia"/>
              </w:rPr>
              <w:t>先滤去汤汁，然后将内容物倒入白瓷盘中观察组织、形态</w:t>
            </w:r>
          </w:p>
        </w:tc>
      </w:tr>
      <w:tr w:rsidR="00D40DF0" w:rsidRPr="00FE705C" w:rsidTr="00D23AE4">
        <w:trPr>
          <w:jc w:val="center"/>
        </w:trPr>
        <w:tc>
          <w:tcPr>
            <w:tcW w:w="1991" w:type="dxa"/>
            <w:shd w:val="clear" w:color="auto" w:fill="auto"/>
            <w:vAlign w:val="center"/>
          </w:tcPr>
          <w:p w:rsidR="00D40DF0" w:rsidRPr="00FE705C" w:rsidRDefault="00D40DF0" w:rsidP="000746AA">
            <w:pPr>
              <w:pStyle w:val="afffffffff9"/>
            </w:pPr>
            <w:r w:rsidRPr="00FE705C">
              <w:rPr>
                <w:rFonts w:hint="eastAsia"/>
              </w:rPr>
              <w:t>气味滋味</w:t>
            </w:r>
          </w:p>
        </w:tc>
        <w:tc>
          <w:tcPr>
            <w:tcW w:w="5957" w:type="dxa"/>
            <w:shd w:val="clear" w:color="auto" w:fill="auto"/>
            <w:vAlign w:val="center"/>
          </w:tcPr>
          <w:p w:rsidR="00D40DF0" w:rsidRPr="00FE705C" w:rsidRDefault="00FE705C" w:rsidP="00FE705C">
            <w:pPr>
              <w:pStyle w:val="afffffffff9"/>
            </w:pPr>
            <w:r w:rsidRPr="00FE705C">
              <w:rPr>
                <w:rFonts w:hint="eastAsia"/>
              </w:rPr>
              <w:t>嗅其香味，判定是否适口</w:t>
            </w:r>
          </w:p>
        </w:tc>
      </w:tr>
      <w:tr w:rsidR="00D40DF0" w:rsidRPr="00FE705C" w:rsidTr="00D23AE4">
        <w:trPr>
          <w:jc w:val="center"/>
        </w:trPr>
        <w:tc>
          <w:tcPr>
            <w:tcW w:w="1991" w:type="dxa"/>
            <w:shd w:val="clear" w:color="auto" w:fill="auto"/>
            <w:vAlign w:val="center"/>
          </w:tcPr>
          <w:p w:rsidR="00D40DF0" w:rsidRPr="00FE705C" w:rsidRDefault="00D40DF0" w:rsidP="000746AA">
            <w:pPr>
              <w:pStyle w:val="afffffffff9"/>
            </w:pPr>
            <w:r w:rsidRPr="00FE705C">
              <w:rPr>
                <w:rFonts w:hint="eastAsia"/>
              </w:rPr>
              <w:t>杂质</w:t>
            </w:r>
          </w:p>
        </w:tc>
        <w:tc>
          <w:tcPr>
            <w:tcW w:w="5957" w:type="dxa"/>
            <w:shd w:val="clear" w:color="auto" w:fill="auto"/>
            <w:vAlign w:val="center"/>
          </w:tcPr>
          <w:p w:rsidR="00D40DF0" w:rsidRPr="00FE705C" w:rsidRDefault="00FE705C" w:rsidP="000746AA">
            <w:pPr>
              <w:pStyle w:val="afffffffff9"/>
            </w:pPr>
            <w:r w:rsidRPr="00FE705C">
              <w:rPr>
                <w:rFonts w:hint="eastAsia"/>
              </w:rPr>
              <w:t>目测有无外来杂质</w:t>
            </w:r>
          </w:p>
        </w:tc>
      </w:tr>
    </w:tbl>
    <w:p w:rsidR="00D40DF0" w:rsidRDefault="00FE705C" w:rsidP="00FE705C">
      <w:pPr>
        <w:pStyle w:val="affd"/>
        <w:spacing w:before="120" w:after="120"/>
      </w:pPr>
      <w:bookmarkStart w:id="125" w:name="_Toc209536066"/>
      <w:bookmarkStart w:id="126" w:name="_Toc209618774"/>
      <w:bookmarkStart w:id="127" w:name="_Toc209619103"/>
      <w:r w:rsidRPr="00FE705C">
        <w:rPr>
          <w:rFonts w:hint="eastAsia"/>
        </w:rPr>
        <w:t>理化指标</w:t>
      </w:r>
      <w:bookmarkEnd w:id="125"/>
      <w:bookmarkEnd w:id="126"/>
      <w:bookmarkEnd w:id="127"/>
    </w:p>
    <w:p w:rsidR="00A8515F" w:rsidRDefault="00A8515F" w:rsidP="00A8515F">
      <w:pPr>
        <w:pStyle w:val="affe"/>
        <w:spacing w:before="120" w:after="120"/>
      </w:pPr>
      <w:r>
        <w:rPr>
          <w:rFonts w:hint="eastAsia"/>
        </w:rPr>
        <w:t>固形物含量</w:t>
      </w:r>
    </w:p>
    <w:p w:rsidR="00A8515F" w:rsidRDefault="00A8515F" w:rsidP="00A8515F">
      <w:pPr>
        <w:pStyle w:val="affffb"/>
        <w:ind w:firstLine="420"/>
      </w:pPr>
      <w:r>
        <w:rPr>
          <w:rFonts w:hint="eastAsia"/>
        </w:rPr>
        <w:t>按</w:t>
      </w:r>
      <w:r w:rsidR="005D7272">
        <w:t>GB/</w:t>
      </w:r>
      <w:r w:rsidR="00D15BC1">
        <w:t>T 10786</w:t>
      </w:r>
      <w:r w:rsidR="00D15BC1">
        <w:rPr>
          <w:rFonts w:hint="eastAsia"/>
        </w:rPr>
        <w:t>-</w:t>
      </w:r>
      <w:r w:rsidR="00D15BC1">
        <w:t>2022</w:t>
      </w:r>
      <w:r w:rsidR="00D15BC1">
        <w:rPr>
          <w:rFonts w:hint="eastAsia"/>
        </w:rPr>
        <w:t>中第4章的规定</w:t>
      </w:r>
      <w:r>
        <w:rPr>
          <w:rFonts w:hint="eastAsia"/>
        </w:rPr>
        <w:t>进行。</w:t>
      </w:r>
    </w:p>
    <w:p w:rsidR="00A8515F" w:rsidRDefault="00A8515F" w:rsidP="00A8515F">
      <w:pPr>
        <w:pStyle w:val="affe"/>
        <w:spacing w:before="120" w:after="120"/>
      </w:pPr>
      <w:r>
        <w:rPr>
          <w:rFonts w:hint="eastAsia"/>
        </w:rPr>
        <w:t>氯化钠含量</w:t>
      </w:r>
    </w:p>
    <w:p w:rsidR="00A8515F" w:rsidRPr="00A8515F" w:rsidRDefault="00D15BC1" w:rsidP="00A8515F">
      <w:pPr>
        <w:pStyle w:val="affffb"/>
        <w:ind w:firstLine="420"/>
      </w:pPr>
      <w:r>
        <w:rPr>
          <w:rFonts w:hint="eastAsia"/>
        </w:rPr>
        <w:t>按G</w:t>
      </w:r>
      <w:r>
        <w:t>B 5009.44</w:t>
      </w:r>
      <w:r>
        <w:rPr>
          <w:rFonts w:hint="eastAsia"/>
        </w:rPr>
        <w:t>的规定进行。</w:t>
      </w:r>
    </w:p>
    <w:p w:rsidR="00AD6972" w:rsidRDefault="00AD6972" w:rsidP="00AD6972">
      <w:pPr>
        <w:pStyle w:val="affe"/>
        <w:spacing w:before="120" w:after="120"/>
      </w:pPr>
      <w:r>
        <w:rPr>
          <w:rFonts w:hint="eastAsia"/>
        </w:rPr>
        <w:t>食品添加剂</w:t>
      </w:r>
    </w:p>
    <w:p w:rsidR="00AD6972" w:rsidRDefault="00AD6972" w:rsidP="00AD6972">
      <w:pPr>
        <w:pStyle w:val="affffb"/>
        <w:ind w:firstLine="420"/>
      </w:pPr>
      <w:r w:rsidRPr="00AD6972">
        <w:rPr>
          <w:rFonts w:hint="eastAsia"/>
        </w:rPr>
        <w:t>按GB 5009.28、GB 5009.34、GB 5009.121</w:t>
      </w:r>
      <w:r w:rsidR="0089605D">
        <w:rPr>
          <w:rFonts w:hint="eastAsia"/>
        </w:rPr>
        <w:t>等</w:t>
      </w:r>
      <w:r w:rsidR="00D15BC1">
        <w:rPr>
          <w:rFonts w:hint="eastAsia"/>
        </w:rPr>
        <w:t>规定</w:t>
      </w:r>
      <w:r w:rsidRPr="00AD6972">
        <w:rPr>
          <w:rFonts w:hint="eastAsia"/>
        </w:rPr>
        <w:t>进行</w:t>
      </w:r>
      <w:r>
        <w:rPr>
          <w:rFonts w:hint="eastAsia"/>
        </w:rPr>
        <w:t>。</w:t>
      </w:r>
    </w:p>
    <w:p w:rsidR="00AD6972" w:rsidRPr="009A4DDC" w:rsidRDefault="00AD6972" w:rsidP="00AD6972">
      <w:pPr>
        <w:pStyle w:val="affe"/>
        <w:spacing w:before="120" w:after="120"/>
      </w:pPr>
      <w:r w:rsidRPr="009A4DDC">
        <w:rPr>
          <w:rFonts w:hint="eastAsia"/>
        </w:rPr>
        <w:t>微生物限量</w:t>
      </w:r>
    </w:p>
    <w:p w:rsidR="00AD6972" w:rsidRPr="009A4DDC" w:rsidRDefault="0089605D" w:rsidP="00AD6972">
      <w:pPr>
        <w:pStyle w:val="affffb"/>
        <w:ind w:firstLine="420"/>
      </w:pPr>
      <w:r w:rsidRPr="009A4DDC">
        <w:rPr>
          <w:rFonts w:hint="eastAsia"/>
        </w:rPr>
        <w:t>按</w:t>
      </w:r>
      <w:r w:rsidR="009A4DDC" w:rsidRPr="009A4DDC">
        <w:rPr>
          <w:rFonts w:hint="eastAsia"/>
        </w:rPr>
        <w:t>表5规定的方法</w:t>
      </w:r>
      <w:r w:rsidRPr="009A4DDC">
        <w:rPr>
          <w:rFonts w:hint="eastAsia"/>
        </w:rPr>
        <w:t>进行。</w:t>
      </w:r>
    </w:p>
    <w:p w:rsidR="0089605D" w:rsidRDefault="009A4DDC" w:rsidP="0089605D">
      <w:pPr>
        <w:pStyle w:val="aff2"/>
        <w:spacing w:before="120" w:after="120"/>
      </w:pPr>
      <w:r>
        <w:rPr>
          <w:rFonts w:hint="eastAsia"/>
        </w:rPr>
        <w:t>微生物限量试验方法</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699"/>
        <w:gridCol w:w="5249"/>
      </w:tblGrid>
      <w:tr w:rsidR="0089605D" w:rsidTr="00D90030">
        <w:trPr>
          <w:tblHeader/>
          <w:jc w:val="center"/>
        </w:trPr>
        <w:tc>
          <w:tcPr>
            <w:tcW w:w="2699" w:type="dxa"/>
            <w:tcBorders>
              <w:top w:val="single" w:sz="8" w:space="0" w:color="auto"/>
              <w:bottom w:val="single" w:sz="8" w:space="0" w:color="auto"/>
            </w:tcBorders>
            <w:shd w:val="clear" w:color="auto" w:fill="auto"/>
            <w:vAlign w:val="center"/>
          </w:tcPr>
          <w:p w:rsidR="0089605D" w:rsidRDefault="0089605D" w:rsidP="00D90030">
            <w:pPr>
              <w:pStyle w:val="afffffffff9"/>
            </w:pPr>
            <w:r>
              <w:rPr>
                <w:rFonts w:hint="eastAsia"/>
              </w:rPr>
              <w:t>项目</w:t>
            </w:r>
          </w:p>
        </w:tc>
        <w:tc>
          <w:tcPr>
            <w:tcW w:w="5249" w:type="dxa"/>
            <w:tcBorders>
              <w:top w:val="single" w:sz="8" w:space="0" w:color="auto"/>
              <w:bottom w:val="single" w:sz="8" w:space="0" w:color="auto"/>
            </w:tcBorders>
            <w:shd w:val="clear" w:color="auto" w:fill="auto"/>
            <w:vAlign w:val="center"/>
          </w:tcPr>
          <w:p w:rsidR="0089605D" w:rsidRDefault="009A4DDC" w:rsidP="00D90030">
            <w:pPr>
              <w:pStyle w:val="afffffffff9"/>
            </w:pPr>
            <w:r>
              <w:rPr>
                <w:rFonts w:hint="eastAsia"/>
              </w:rPr>
              <w:t>试验</w:t>
            </w:r>
            <w:r w:rsidR="0089605D">
              <w:rPr>
                <w:rFonts w:hint="eastAsia"/>
              </w:rPr>
              <w:t>方法</w:t>
            </w:r>
          </w:p>
        </w:tc>
      </w:tr>
      <w:tr w:rsidR="0089605D" w:rsidRPr="009A4DDC" w:rsidTr="00D90030">
        <w:trPr>
          <w:jc w:val="center"/>
        </w:trPr>
        <w:tc>
          <w:tcPr>
            <w:tcW w:w="2699" w:type="dxa"/>
            <w:tcBorders>
              <w:top w:val="single" w:sz="8" w:space="0" w:color="auto"/>
            </w:tcBorders>
            <w:shd w:val="clear" w:color="auto" w:fill="auto"/>
            <w:vAlign w:val="center"/>
          </w:tcPr>
          <w:p w:rsidR="0089605D" w:rsidRPr="009A4DDC" w:rsidRDefault="0089605D" w:rsidP="0089605D">
            <w:pPr>
              <w:pStyle w:val="afffffffff9"/>
            </w:pPr>
            <w:r w:rsidRPr="009A4DDC">
              <w:rPr>
                <w:rFonts w:hint="eastAsia"/>
              </w:rPr>
              <w:t>沙门氏菌</w:t>
            </w:r>
          </w:p>
        </w:tc>
        <w:tc>
          <w:tcPr>
            <w:tcW w:w="5249" w:type="dxa"/>
            <w:tcBorders>
              <w:top w:val="single" w:sz="8" w:space="0" w:color="auto"/>
            </w:tcBorders>
            <w:shd w:val="clear" w:color="auto" w:fill="auto"/>
            <w:vAlign w:val="center"/>
          </w:tcPr>
          <w:p w:rsidR="0089605D" w:rsidRPr="009A4DDC" w:rsidRDefault="0089605D" w:rsidP="0089605D">
            <w:pPr>
              <w:pStyle w:val="afffffffff9"/>
            </w:pPr>
            <w:r w:rsidRPr="009A4DDC">
              <w:rPr>
                <w:rFonts w:hint="eastAsia"/>
              </w:rPr>
              <w:t>按</w:t>
            </w:r>
            <w:r w:rsidRPr="009A4DDC">
              <w:t>GB 4789.4</w:t>
            </w:r>
            <w:r w:rsidRPr="009A4DDC">
              <w:rPr>
                <w:rFonts w:hint="eastAsia"/>
              </w:rPr>
              <w:t>进行</w:t>
            </w:r>
          </w:p>
        </w:tc>
      </w:tr>
      <w:tr w:rsidR="0089605D" w:rsidRPr="009A4DDC" w:rsidTr="00D90030">
        <w:trPr>
          <w:jc w:val="center"/>
        </w:trPr>
        <w:tc>
          <w:tcPr>
            <w:tcW w:w="2699" w:type="dxa"/>
            <w:shd w:val="clear" w:color="auto" w:fill="auto"/>
            <w:vAlign w:val="center"/>
          </w:tcPr>
          <w:p w:rsidR="0089605D" w:rsidRPr="009A4DDC" w:rsidRDefault="0089605D" w:rsidP="0089605D">
            <w:pPr>
              <w:pStyle w:val="afffffffff9"/>
            </w:pPr>
            <w:r w:rsidRPr="009A4DDC">
              <w:rPr>
                <w:rFonts w:hint="eastAsia"/>
              </w:rPr>
              <w:t>金黄色葡萄球菌</w:t>
            </w:r>
          </w:p>
        </w:tc>
        <w:tc>
          <w:tcPr>
            <w:tcW w:w="5249" w:type="dxa"/>
            <w:shd w:val="clear" w:color="auto" w:fill="auto"/>
            <w:vAlign w:val="center"/>
          </w:tcPr>
          <w:p w:rsidR="0089605D" w:rsidRPr="009A4DDC" w:rsidRDefault="00D23AE4" w:rsidP="0089605D">
            <w:pPr>
              <w:pStyle w:val="afffffffff9"/>
            </w:pPr>
            <w:r>
              <w:rPr>
                <w:rFonts w:hint="eastAsia"/>
              </w:rPr>
              <w:t>按</w:t>
            </w:r>
            <w:r w:rsidR="0089605D" w:rsidRPr="009A4DDC">
              <w:rPr>
                <w:rFonts w:hint="eastAsia"/>
              </w:rPr>
              <w:t>GB 4789.10</w:t>
            </w:r>
            <w:r w:rsidR="0089605D" w:rsidRPr="009A4DDC">
              <w:t>-2016</w:t>
            </w:r>
            <w:r w:rsidR="0089605D" w:rsidRPr="009A4DDC">
              <w:rPr>
                <w:rFonts w:hint="eastAsia"/>
              </w:rPr>
              <w:t>中第二法进行</w:t>
            </w:r>
          </w:p>
        </w:tc>
      </w:tr>
      <w:tr w:rsidR="0089605D" w:rsidRPr="009A4DDC" w:rsidTr="00D90030">
        <w:trPr>
          <w:jc w:val="center"/>
        </w:trPr>
        <w:tc>
          <w:tcPr>
            <w:tcW w:w="2699" w:type="dxa"/>
            <w:shd w:val="clear" w:color="auto" w:fill="auto"/>
            <w:vAlign w:val="center"/>
          </w:tcPr>
          <w:p w:rsidR="0089605D" w:rsidRPr="009A4DDC" w:rsidRDefault="0089605D" w:rsidP="0089605D">
            <w:pPr>
              <w:pStyle w:val="afffffffff9"/>
            </w:pPr>
            <w:r w:rsidRPr="009A4DDC">
              <w:rPr>
                <w:rFonts w:hint="eastAsia"/>
              </w:rPr>
              <w:t>大肠菌群</w:t>
            </w:r>
          </w:p>
        </w:tc>
        <w:tc>
          <w:tcPr>
            <w:tcW w:w="5249" w:type="dxa"/>
            <w:shd w:val="clear" w:color="auto" w:fill="auto"/>
            <w:vAlign w:val="center"/>
          </w:tcPr>
          <w:p w:rsidR="0089605D" w:rsidRPr="009A4DDC" w:rsidRDefault="0089605D" w:rsidP="0089605D">
            <w:pPr>
              <w:pStyle w:val="afffffffff9"/>
            </w:pPr>
            <w:r w:rsidRPr="009A4DDC">
              <w:rPr>
                <w:rFonts w:hint="eastAsia"/>
              </w:rPr>
              <w:t>按G</w:t>
            </w:r>
            <w:r w:rsidRPr="009A4DDC">
              <w:t>B 4789.3-2025</w:t>
            </w:r>
            <w:r w:rsidRPr="009A4DDC">
              <w:rPr>
                <w:rFonts w:hint="eastAsia"/>
              </w:rPr>
              <w:t>中平板计数法</w:t>
            </w:r>
          </w:p>
        </w:tc>
      </w:tr>
      <w:tr w:rsidR="00D23AE4" w:rsidRPr="009A4DDC" w:rsidTr="00D90030">
        <w:trPr>
          <w:jc w:val="center"/>
        </w:trPr>
        <w:tc>
          <w:tcPr>
            <w:tcW w:w="2699" w:type="dxa"/>
            <w:shd w:val="clear" w:color="auto" w:fill="auto"/>
            <w:vAlign w:val="center"/>
          </w:tcPr>
          <w:p w:rsidR="00D23AE4" w:rsidRPr="009A4DDC" w:rsidRDefault="00D23AE4" w:rsidP="0089605D">
            <w:pPr>
              <w:pStyle w:val="afffffffff9"/>
            </w:pPr>
            <w:r>
              <w:rPr>
                <w:rFonts w:hint="eastAsia"/>
              </w:rPr>
              <w:t>商业无菌</w:t>
            </w:r>
          </w:p>
        </w:tc>
        <w:tc>
          <w:tcPr>
            <w:tcW w:w="5249" w:type="dxa"/>
            <w:shd w:val="clear" w:color="auto" w:fill="auto"/>
            <w:vAlign w:val="center"/>
          </w:tcPr>
          <w:p w:rsidR="00D23AE4" w:rsidRPr="009A4DDC" w:rsidRDefault="00D23AE4" w:rsidP="0089605D">
            <w:pPr>
              <w:pStyle w:val="afffffffff9"/>
            </w:pPr>
            <w:r>
              <w:rPr>
                <w:rFonts w:hint="eastAsia"/>
              </w:rPr>
              <w:t>按</w:t>
            </w:r>
            <w:r w:rsidRPr="00D23AE4">
              <w:t>GB 4789.26</w:t>
            </w:r>
            <w:r>
              <w:rPr>
                <w:rFonts w:hint="eastAsia"/>
              </w:rPr>
              <w:t>进行</w:t>
            </w:r>
          </w:p>
        </w:tc>
      </w:tr>
    </w:tbl>
    <w:p w:rsidR="00AD6972" w:rsidRPr="009A4DDC" w:rsidRDefault="0089605D" w:rsidP="0089605D">
      <w:pPr>
        <w:pStyle w:val="affe"/>
        <w:spacing w:before="120" w:after="120"/>
      </w:pPr>
      <w:r w:rsidRPr="009A4DDC">
        <w:rPr>
          <w:rFonts w:hint="eastAsia"/>
        </w:rPr>
        <w:t>污染物限量</w:t>
      </w:r>
    </w:p>
    <w:p w:rsidR="000746AA" w:rsidRPr="009A4DDC" w:rsidRDefault="000746AA" w:rsidP="000746AA">
      <w:pPr>
        <w:pStyle w:val="affffb"/>
        <w:ind w:firstLine="420"/>
      </w:pPr>
      <w:r w:rsidRPr="009A4DDC">
        <w:rPr>
          <w:rFonts w:hint="eastAsia"/>
        </w:rPr>
        <w:t>按表</w:t>
      </w:r>
      <w:r w:rsidR="009A4DDC" w:rsidRPr="009A4DDC">
        <w:t>6</w:t>
      </w:r>
      <w:r w:rsidRPr="009A4DDC">
        <w:rPr>
          <w:rFonts w:hint="eastAsia"/>
        </w:rPr>
        <w:t>规定的方法进行。</w:t>
      </w:r>
    </w:p>
    <w:p w:rsidR="0089605D" w:rsidRPr="009A4DDC" w:rsidRDefault="009A4DDC" w:rsidP="0089605D">
      <w:pPr>
        <w:pStyle w:val="aff2"/>
        <w:spacing w:before="120" w:after="120"/>
      </w:pPr>
      <w:r w:rsidRPr="009A4DDC">
        <w:rPr>
          <w:rFonts w:hint="eastAsia"/>
        </w:rPr>
        <w:t>污染物限量试验方法</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699"/>
        <w:gridCol w:w="5249"/>
      </w:tblGrid>
      <w:tr w:rsidR="0089605D" w:rsidRPr="009A4DDC" w:rsidTr="00D90030">
        <w:trPr>
          <w:tblHeader/>
          <w:jc w:val="center"/>
        </w:trPr>
        <w:tc>
          <w:tcPr>
            <w:tcW w:w="2699" w:type="dxa"/>
            <w:tcBorders>
              <w:top w:val="single" w:sz="8" w:space="0" w:color="auto"/>
              <w:bottom w:val="single" w:sz="8" w:space="0" w:color="auto"/>
            </w:tcBorders>
            <w:shd w:val="clear" w:color="auto" w:fill="auto"/>
            <w:vAlign w:val="center"/>
          </w:tcPr>
          <w:p w:rsidR="0089605D" w:rsidRPr="009A4DDC" w:rsidRDefault="0089605D" w:rsidP="00D90030">
            <w:pPr>
              <w:pStyle w:val="afffffffff9"/>
            </w:pPr>
            <w:r w:rsidRPr="009A4DDC">
              <w:rPr>
                <w:rFonts w:hint="eastAsia"/>
              </w:rPr>
              <w:t>项目</w:t>
            </w:r>
          </w:p>
        </w:tc>
        <w:tc>
          <w:tcPr>
            <w:tcW w:w="5249" w:type="dxa"/>
            <w:tcBorders>
              <w:top w:val="single" w:sz="8" w:space="0" w:color="auto"/>
              <w:bottom w:val="single" w:sz="8" w:space="0" w:color="auto"/>
            </w:tcBorders>
            <w:shd w:val="clear" w:color="auto" w:fill="auto"/>
            <w:vAlign w:val="center"/>
          </w:tcPr>
          <w:p w:rsidR="0089605D" w:rsidRPr="009A4DDC" w:rsidRDefault="009A4DDC" w:rsidP="00D90030">
            <w:pPr>
              <w:pStyle w:val="afffffffff9"/>
            </w:pPr>
            <w:r w:rsidRPr="009A4DDC">
              <w:rPr>
                <w:rFonts w:hint="eastAsia"/>
              </w:rPr>
              <w:t>试验</w:t>
            </w:r>
            <w:r w:rsidR="0089605D" w:rsidRPr="009A4DDC">
              <w:rPr>
                <w:rFonts w:hint="eastAsia"/>
              </w:rPr>
              <w:t>方法</w:t>
            </w:r>
          </w:p>
        </w:tc>
      </w:tr>
      <w:tr w:rsidR="0089605D" w:rsidRPr="009A4DDC" w:rsidTr="00D90030">
        <w:trPr>
          <w:jc w:val="center"/>
        </w:trPr>
        <w:tc>
          <w:tcPr>
            <w:tcW w:w="2699" w:type="dxa"/>
            <w:tcBorders>
              <w:top w:val="single" w:sz="8" w:space="0" w:color="auto"/>
            </w:tcBorders>
            <w:shd w:val="clear" w:color="auto" w:fill="auto"/>
            <w:vAlign w:val="center"/>
          </w:tcPr>
          <w:p w:rsidR="0089605D" w:rsidRPr="009A4DDC" w:rsidRDefault="0089605D" w:rsidP="00D90030">
            <w:pPr>
              <w:pStyle w:val="afffffffff9"/>
            </w:pPr>
            <w:r w:rsidRPr="009A4DDC">
              <w:rPr>
                <w:rFonts w:hint="eastAsia"/>
              </w:rPr>
              <w:t>铅（以 Pb 计）</w:t>
            </w:r>
          </w:p>
        </w:tc>
        <w:tc>
          <w:tcPr>
            <w:tcW w:w="5249" w:type="dxa"/>
            <w:tcBorders>
              <w:top w:val="single" w:sz="8" w:space="0" w:color="auto"/>
            </w:tcBorders>
            <w:shd w:val="clear" w:color="auto" w:fill="auto"/>
            <w:vAlign w:val="center"/>
          </w:tcPr>
          <w:p w:rsidR="0089605D" w:rsidRPr="009A4DDC" w:rsidRDefault="0089605D" w:rsidP="00D90030">
            <w:pPr>
              <w:pStyle w:val="afffffffff9"/>
            </w:pPr>
            <w:r w:rsidRPr="009A4DDC">
              <w:rPr>
                <w:rFonts w:hint="eastAsia"/>
              </w:rPr>
              <w:t>按GB</w:t>
            </w:r>
            <w:r w:rsidRPr="009A4DDC">
              <w:t xml:space="preserve"> </w:t>
            </w:r>
            <w:r w:rsidRPr="009A4DDC">
              <w:rPr>
                <w:rFonts w:hint="eastAsia"/>
              </w:rPr>
              <w:t>5009.</w:t>
            </w:r>
            <w:r w:rsidRPr="009A4DDC">
              <w:t>1</w:t>
            </w:r>
            <w:r w:rsidR="009A4DDC" w:rsidRPr="009A4DDC">
              <w:t>2</w:t>
            </w:r>
            <w:r w:rsidRPr="009A4DDC">
              <w:rPr>
                <w:rFonts w:hint="eastAsia"/>
              </w:rPr>
              <w:t>进行</w:t>
            </w:r>
          </w:p>
        </w:tc>
      </w:tr>
      <w:tr w:rsidR="0089605D" w:rsidRPr="009A4DDC" w:rsidTr="00D90030">
        <w:trPr>
          <w:jc w:val="center"/>
        </w:trPr>
        <w:tc>
          <w:tcPr>
            <w:tcW w:w="2699" w:type="dxa"/>
            <w:shd w:val="clear" w:color="auto" w:fill="auto"/>
            <w:vAlign w:val="center"/>
          </w:tcPr>
          <w:p w:rsidR="0089605D" w:rsidRPr="009A4DDC" w:rsidRDefault="0089605D" w:rsidP="00D90030">
            <w:pPr>
              <w:pStyle w:val="afffffffff9"/>
            </w:pPr>
            <w:r w:rsidRPr="009A4DDC">
              <w:rPr>
                <w:rFonts w:hint="eastAsia"/>
              </w:rPr>
              <w:t>亚硝酸盐（以 NaNO</w:t>
            </w:r>
            <w:r w:rsidRPr="009A4DDC">
              <w:rPr>
                <w:rFonts w:hint="eastAsia"/>
                <w:vertAlign w:val="subscript"/>
              </w:rPr>
              <w:t>2</w:t>
            </w:r>
            <w:r w:rsidRPr="009A4DDC">
              <w:rPr>
                <w:rFonts w:hint="eastAsia"/>
              </w:rPr>
              <w:t>计）</w:t>
            </w:r>
          </w:p>
        </w:tc>
        <w:tc>
          <w:tcPr>
            <w:tcW w:w="5249" w:type="dxa"/>
            <w:shd w:val="clear" w:color="auto" w:fill="auto"/>
            <w:vAlign w:val="center"/>
          </w:tcPr>
          <w:p w:rsidR="0089605D" w:rsidRPr="009A4DDC" w:rsidRDefault="0089605D" w:rsidP="00D90030">
            <w:pPr>
              <w:pStyle w:val="afffffffff9"/>
            </w:pPr>
            <w:r w:rsidRPr="009A4DDC">
              <w:rPr>
                <w:rFonts w:hint="eastAsia"/>
              </w:rPr>
              <w:t>按</w:t>
            </w:r>
            <w:r w:rsidRPr="009A4DDC">
              <w:t>GB 5009.33</w:t>
            </w:r>
            <w:r w:rsidRPr="009A4DDC">
              <w:rPr>
                <w:rFonts w:hint="eastAsia"/>
              </w:rPr>
              <w:t>进行</w:t>
            </w:r>
          </w:p>
        </w:tc>
      </w:tr>
    </w:tbl>
    <w:p w:rsidR="000746AA" w:rsidRDefault="00922437" w:rsidP="00922437">
      <w:pPr>
        <w:pStyle w:val="affd"/>
        <w:spacing w:before="120" w:after="120"/>
      </w:pPr>
      <w:bookmarkStart w:id="128" w:name="_Toc209536067"/>
      <w:bookmarkStart w:id="129" w:name="_Toc209618775"/>
      <w:bookmarkStart w:id="130" w:name="_Toc209619104"/>
      <w:r>
        <w:rPr>
          <w:rFonts w:hint="eastAsia"/>
        </w:rPr>
        <w:t>净含量</w:t>
      </w:r>
      <w:bookmarkEnd w:id="128"/>
      <w:bookmarkEnd w:id="129"/>
      <w:bookmarkEnd w:id="130"/>
    </w:p>
    <w:p w:rsidR="00922437" w:rsidRPr="00922437" w:rsidRDefault="00922437" w:rsidP="00922437">
      <w:pPr>
        <w:pStyle w:val="affffb"/>
        <w:ind w:firstLine="420"/>
      </w:pPr>
      <w:r w:rsidRPr="00922437">
        <w:rPr>
          <w:rFonts w:hint="eastAsia"/>
        </w:rPr>
        <w:t>按JJF 1070的规定</w:t>
      </w:r>
      <w:r>
        <w:rPr>
          <w:rFonts w:hint="eastAsia"/>
        </w:rPr>
        <w:t>进行</w:t>
      </w:r>
      <w:r w:rsidRPr="00922437">
        <w:rPr>
          <w:rFonts w:hint="eastAsia"/>
        </w:rPr>
        <w:t>。</w:t>
      </w:r>
    </w:p>
    <w:p w:rsidR="00D40DF0" w:rsidRPr="00FE705C" w:rsidRDefault="00D40DF0" w:rsidP="006B1C13">
      <w:pPr>
        <w:pStyle w:val="affc"/>
        <w:spacing w:before="240" w:after="240"/>
      </w:pPr>
      <w:bookmarkStart w:id="131" w:name="_Toc209518335"/>
      <w:bookmarkStart w:id="132" w:name="_Toc209536068"/>
      <w:bookmarkStart w:id="133" w:name="_Toc209618776"/>
      <w:bookmarkStart w:id="134" w:name="_Toc209619105"/>
      <w:r w:rsidRPr="00FE705C">
        <w:rPr>
          <w:rFonts w:hint="eastAsia"/>
        </w:rPr>
        <w:t>检验规则</w:t>
      </w:r>
      <w:bookmarkEnd w:id="131"/>
      <w:bookmarkEnd w:id="132"/>
      <w:bookmarkEnd w:id="133"/>
      <w:bookmarkEnd w:id="134"/>
    </w:p>
    <w:p w:rsidR="00D40DF0" w:rsidRDefault="00D40DF0" w:rsidP="00FA4037">
      <w:pPr>
        <w:pStyle w:val="affd"/>
        <w:spacing w:before="120" w:after="120"/>
      </w:pPr>
      <w:bookmarkStart w:id="135" w:name="_Toc209536069"/>
      <w:bookmarkStart w:id="136" w:name="_Toc209618777"/>
      <w:bookmarkStart w:id="137" w:name="_Toc209619106"/>
      <w:r>
        <w:rPr>
          <w:rFonts w:hint="eastAsia"/>
        </w:rPr>
        <w:t>出厂检验</w:t>
      </w:r>
      <w:bookmarkEnd w:id="135"/>
      <w:bookmarkEnd w:id="136"/>
      <w:bookmarkEnd w:id="137"/>
    </w:p>
    <w:p w:rsidR="00D40DF0" w:rsidRDefault="00D40DF0" w:rsidP="00644993">
      <w:pPr>
        <w:pStyle w:val="affffb"/>
        <w:ind w:firstLine="420"/>
      </w:pPr>
      <w:r>
        <w:rPr>
          <w:rFonts w:hint="eastAsia"/>
        </w:rPr>
        <w:t>出厂前，由检验部门逐批检验合格后方可出厂，出厂检验项目为感官要求、固形物、净含量。</w:t>
      </w:r>
    </w:p>
    <w:p w:rsidR="00D40DF0" w:rsidRPr="00FA4037" w:rsidRDefault="00D40DF0" w:rsidP="00FA4037">
      <w:pPr>
        <w:pStyle w:val="affd"/>
        <w:spacing w:before="120" w:after="120"/>
        <w:rPr>
          <w:rFonts w:ascii="宋体"/>
        </w:rPr>
      </w:pPr>
      <w:bookmarkStart w:id="138" w:name="_Toc209536070"/>
      <w:bookmarkStart w:id="139" w:name="_Toc209618778"/>
      <w:bookmarkStart w:id="140" w:name="_Toc209619107"/>
      <w:r w:rsidRPr="00FA4037">
        <w:rPr>
          <w:lang w:val="zh-CN"/>
        </w:rPr>
        <w:t>型式检验</w:t>
      </w:r>
      <w:bookmarkEnd w:id="138"/>
      <w:bookmarkEnd w:id="139"/>
      <w:bookmarkEnd w:id="140"/>
    </w:p>
    <w:p w:rsidR="00D40DF0" w:rsidRPr="00644993" w:rsidRDefault="00D40DF0" w:rsidP="00644993">
      <w:pPr>
        <w:pStyle w:val="affffb"/>
        <w:ind w:firstLine="420"/>
        <w:rPr>
          <w:lang w:val="zh-CN"/>
        </w:rPr>
      </w:pPr>
      <w:r w:rsidRPr="00644993">
        <w:rPr>
          <w:lang w:val="zh-CN"/>
        </w:rPr>
        <w:t>型式检验项目</w:t>
      </w:r>
      <w:r w:rsidRPr="00644993">
        <w:rPr>
          <w:rFonts w:hint="eastAsia"/>
          <w:lang w:val="zh-CN"/>
        </w:rPr>
        <w:t>为</w:t>
      </w:r>
      <w:r w:rsidRPr="00644993">
        <w:rPr>
          <w:lang w:val="zh-CN"/>
        </w:rPr>
        <w:t>第9章中全部项目</w:t>
      </w:r>
      <w:r w:rsidRPr="00644993">
        <w:rPr>
          <w:rFonts w:hint="eastAsia"/>
          <w:lang w:val="zh-CN"/>
        </w:rPr>
        <w:t>，正常情况下</w:t>
      </w:r>
      <w:r w:rsidRPr="00644993">
        <w:rPr>
          <w:lang w:val="zh-CN"/>
        </w:rPr>
        <w:t>每年进行一次</w:t>
      </w:r>
      <w:r w:rsidRPr="00644993">
        <w:rPr>
          <w:rFonts w:hint="eastAsia"/>
          <w:lang w:val="zh-CN"/>
        </w:rPr>
        <w:t>，</w:t>
      </w:r>
      <w:r w:rsidRPr="00644993">
        <w:rPr>
          <w:lang w:val="zh-CN"/>
        </w:rPr>
        <w:t>有下列情况之一时，</w:t>
      </w:r>
      <w:r>
        <w:rPr>
          <w:rFonts w:hint="eastAsia"/>
          <w:lang w:val="zh-CN"/>
        </w:rPr>
        <w:t>也</w:t>
      </w:r>
      <w:r w:rsidRPr="00644993">
        <w:rPr>
          <w:rFonts w:hint="eastAsia"/>
          <w:lang w:val="zh-CN"/>
        </w:rPr>
        <w:t>应</w:t>
      </w:r>
      <w:r w:rsidRPr="00644993">
        <w:rPr>
          <w:lang w:val="zh-CN"/>
        </w:rPr>
        <w:t>进行型式检验：</w:t>
      </w:r>
    </w:p>
    <w:p w:rsidR="00D40DF0" w:rsidRDefault="00D40DF0" w:rsidP="00FA4037">
      <w:pPr>
        <w:pStyle w:val="af5"/>
        <w:rPr>
          <w:lang w:val="zh-CN"/>
        </w:rPr>
      </w:pPr>
      <w:r>
        <w:rPr>
          <w:lang w:val="zh-CN"/>
        </w:rPr>
        <w:lastRenderedPageBreak/>
        <w:t>新产品试制鉴定时；</w:t>
      </w:r>
    </w:p>
    <w:p w:rsidR="00D40DF0" w:rsidRDefault="00D40DF0" w:rsidP="00FA4037">
      <w:pPr>
        <w:pStyle w:val="af5"/>
        <w:rPr>
          <w:lang w:val="zh-CN"/>
        </w:rPr>
      </w:pPr>
      <w:r>
        <w:rPr>
          <w:lang w:val="zh-CN"/>
        </w:rPr>
        <w:t>原料、工艺有较大改变，可能影响产品质量时；</w:t>
      </w:r>
    </w:p>
    <w:p w:rsidR="00D40DF0" w:rsidRDefault="00D40DF0" w:rsidP="00FA4037">
      <w:pPr>
        <w:pStyle w:val="af5"/>
        <w:rPr>
          <w:lang w:val="zh-CN"/>
        </w:rPr>
      </w:pPr>
      <w:r>
        <w:rPr>
          <w:lang w:val="zh-CN"/>
        </w:rPr>
        <w:t>出厂检验的结果与上次型式检验结果有较大差异时；</w:t>
      </w:r>
    </w:p>
    <w:p w:rsidR="00D40DF0" w:rsidRDefault="00D40DF0" w:rsidP="00FA4037">
      <w:pPr>
        <w:pStyle w:val="af5"/>
        <w:rPr>
          <w:lang w:val="zh-CN"/>
        </w:rPr>
      </w:pPr>
      <w:r>
        <w:rPr>
          <w:lang w:val="zh-CN"/>
        </w:rPr>
        <w:t>国家</w:t>
      </w:r>
      <w:r>
        <w:rPr>
          <w:rFonts w:hint="eastAsia"/>
          <w:lang w:val="zh-CN"/>
        </w:rPr>
        <w:t>市场监督管理</w:t>
      </w:r>
      <w:r>
        <w:rPr>
          <w:lang w:val="zh-CN"/>
        </w:rPr>
        <w:t>机构提出要求时。</w:t>
      </w:r>
    </w:p>
    <w:p w:rsidR="00D40DF0" w:rsidRDefault="00D40DF0" w:rsidP="00FA4037">
      <w:pPr>
        <w:pStyle w:val="affd"/>
        <w:spacing w:before="120" w:after="120"/>
        <w:rPr>
          <w:lang w:val="zh-CN"/>
        </w:rPr>
      </w:pPr>
      <w:bookmarkStart w:id="141" w:name="_Toc209536071"/>
      <w:bookmarkStart w:id="142" w:name="_Toc209618779"/>
      <w:bookmarkStart w:id="143" w:name="_Toc209619108"/>
      <w:r>
        <w:rPr>
          <w:lang w:val="zh-CN"/>
        </w:rPr>
        <w:t>组批</w:t>
      </w:r>
      <w:bookmarkEnd w:id="141"/>
      <w:bookmarkEnd w:id="142"/>
      <w:bookmarkEnd w:id="143"/>
    </w:p>
    <w:p w:rsidR="00D40DF0" w:rsidRDefault="00D40DF0" w:rsidP="00FA4037">
      <w:pPr>
        <w:pStyle w:val="affffb"/>
        <w:ind w:firstLine="420"/>
        <w:rPr>
          <w:lang w:val="zh-CN"/>
        </w:rPr>
      </w:pPr>
      <w:r>
        <w:rPr>
          <w:lang w:val="zh-CN"/>
        </w:rPr>
        <w:t>同一生产日期、同一班次生产的同一类别、同</w:t>
      </w:r>
      <w:r>
        <w:rPr>
          <w:rFonts w:hint="eastAsia"/>
          <w:lang w:val="zh-CN"/>
        </w:rPr>
        <w:t>一</w:t>
      </w:r>
      <w:r>
        <w:rPr>
          <w:lang w:val="zh-CN"/>
        </w:rPr>
        <w:t>规格产品为一批。</w:t>
      </w:r>
    </w:p>
    <w:p w:rsidR="00D40DF0" w:rsidRDefault="00D40DF0" w:rsidP="00FA4037">
      <w:pPr>
        <w:pStyle w:val="affd"/>
        <w:spacing w:before="120" w:after="120"/>
        <w:rPr>
          <w:lang w:val="zh-CN"/>
        </w:rPr>
      </w:pPr>
      <w:bookmarkStart w:id="144" w:name="_Toc209536072"/>
      <w:bookmarkStart w:id="145" w:name="_Toc209618780"/>
      <w:bookmarkStart w:id="146" w:name="_Toc209619109"/>
      <w:r>
        <w:rPr>
          <w:lang w:val="zh-CN"/>
        </w:rPr>
        <w:t>判定</w:t>
      </w:r>
      <w:bookmarkEnd w:id="144"/>
      <w:bookmarkEnd w:id="145"/>
      <w:bookmarkEnd w:id="146"/>
    </w:p>
    <w:p w:rsidR="00D40DF0" w:rsidRDefault="00D40DF0" w:rsidP="0041402F">
      <w:pPr>
        <w:pStyle w:val="afffffffff1"/>
        <w:rPr>
          <w:lang w:val="zh-CN"/>
        </w:rPr>
      </w:pPr>
      <w:r w:rsidRPr="00644993">
        <w:rPr>
          <w:rFonts w:hint="eastAsia"/>
          <w:lang w:val="zh-CN"/>
        </w:rPr>
        <w:t>出厂检验项目全部合格，判定该批产品出厂检验合格</w:t>
      </w:r>
      <w:r>
        <w:rPr>
          <w:rFonts w:hint="eastAsia"/>
          <w:lang w:val="zh-CN"/>
        </w:rPr>
        <w:t>；</w:t>
      </w:r>
      <w:r w:rsidRPr="00644993">
        <w:rPr>
          <w:rFonts w:hint="eastAsia"/>
          <w:lang w:val="zh-CN"/>
        </w:rPr>
        <w:t>型式检验项目全部合格，判定该批产品型式检验合格</w:t>
      </w:r>
      <w:r>
        <w:rPr>
          <w:rFonts w:hint="eastAsia"/>
          <w:lang w:val="zh-CN"/>
        </w:rPr>
        <w:t>。</w:t>
      </w:r>
    </w:p>
    <w:p w:rsidR="00D40DF0" w:rsidRDefault="00D40DF0" w:rsidP="0041402F">
      <w:pPr>
        <w:pStyle w:val="afffffffff1"/>
        <w:rPr>
          <w:lang w:val="zh-CN"/>
        </w:rPr>
      </w:pPr>
      <w:r w:rsidRPr="0041402F">
        <w:rPr>
          <w:rFonts w:hint="eastAsia"/>
          <w:lang w:val="zh-CN"/>
        </w:rPr>
        <w:t>检验结果如有指标</w:t>
      </w:r>
      <w:r>
        <w:rPr>
          <w:rFonts w:hint="eastAsia"/>
          <w:lang w:val="zh-CN"/>
        </w:rPr>
        <w:t>不符合本文件要求</w:t>
      </w:r>
      <w:r w:rsidRPr="0041402F">
        <w:rPr>
          <w:rFonts w:hint="eastAsia"/>
          <w:lang w:val="zh-CN"/>
        </w:rPr>
        <w:t>，允许对留样进行复检</w:t>
      </w:r>
      <w:r>
        <w:rPr>
          <w:rFonts w:hint="eastAsia"/>
          <w:lang w:val="zh-CN"/>
        </w:rPr>
        <w:t>，</w:t>
      </w:r>
      <w:r w:rsidRPr="0041402F">
        <w:rPr>
          <w:rFonts w:hint="eastAsia"/>
          <w:lang w:val="zh-CN"/>
        </w:rPr>
        <w:t>如复检结果仍为不符合，则判该批产品不合格。</w:t>
      </w:r>
    </w:p>
    <w:p w:rsidR="006B1C13" w:rsidRDefault="00D40DF0" w:rsidP="00644993">
      <w:pPr>
        <w:pStyle w:val="affc"/>
        <w:spacing w:before="240" w:after="240"/>
      </w:pPr>
      <w:bookmarkStart w:id="147" w:name="_Toc209518336"/>
      <w:bookmarkStart w:id="148" w:name="_Toc209536073"/>
      <w:bookmarkStart w:id="149" w:name="_Toc209618781"/>
      <w:bookmarkStart w:id="150" w:name="_Toc209619110"/>
      <w:r>
        <w:rPr>
          <w:rFonts w:hint="eastAsia"/>
        </w:rPr>
        <w:t>标志标签、包装、运输和贮存</w:t>
      </w:r>
      <w:bookmarkEnd w:id="122"/>
      <w:bookmarkEnd w:id="123"/>
      <w:bookmarkEnd w:id="124"/>
      <w:bookmarkEnd w:id="147"/>
      <w:bookmarkEnd w:id="148"/>
      <w:bookmarkEnd w:id="149"/>
      <w:bookmarkEnd w:id="150"/>
    </w:p>
    <w:p w:rsidR="00B46DD9" w:rsidRDefault="008901F2" w:rsidP="008901F2">
      <w:pPr>
        <w:pStyle w:val="affd"/>
        <w:spacing w:before="120" w:after="120"/>
      </w:pPr>
      <w:bookmarkStart w:id="151" w:name="_Toc209536074"/>
      <w:bookmarkStart w:id="152" w:name="_Toc209618782"/>
      <w:bookmarkStart w:id="153" w:name="_Toc209619111"/>
      <w:r>
        <w:rPr>
          <w:rFonts w:hint="eastAsia"/>
        </w:rPr>
        <w:t>标志标签</w:t>
      </w:r>
      <w:bookmarkEnd w:id="151"/>
      <w:bookmarkEnd w:id="152"/>
      <w:bookmarkEnd w:id="153"/>
    </w:p>
    <w:p w:rsidR="008901F2" w:rsidRDefault="008901F2" w:rsidP="008901F2">
      <w:pPr>
        <w:pStyle w:val="affffb"/>
        <w:ind w:firstLine="420"/>
      </w:pPr>
      <w:r w:rsidRPr="008901F2">
        <w:rPr>
          <w:rFonts w:hint="eastAsia"/>
        </w:rPr>
        <w:t>包装储运标志应符合GB/T 191的要求</w:t>
      </w:r>
      <w:r>
        <w:rPr>
          <w:rFonts w:hint="eastAsia"/>
        </w:rPr>
        <w:t>，</w:t>
      </w:r>
      <w:r w:rsidRPr="008901F2">
        <w:rPr>
          <w:rFonts w:hint="eastAsia"/>
        </w:rPr>
        <w:t>产品标签应符合GB 7718的要求</w:t>
      </w:r>
      <w:r>
        <w:rPr>
          <w:rFonts w:hint="eastAsia"/>
        </w:rPr>
        <w:t>。</w:t>
      </w:r>
    </w:p>
    <w:p w:rsidR="008901F2" w:rsidRDefault="008901F2" w:rsidP="008901F2">
      <w:pPr>
        <w:pStyle w:val="affd"/>
        <w:spacing w:before="120" w:after="120"/>
      </w:pPr>
      <w:bookmarkStart w:id="154" w:name="_Toc209536075"/>
      <w:bookmarkStart w:id="155" w:name="_Toc209618783"/>
      <w:bookmarkStart w:id="156" w:name="_Toc209619112"/>
      <w:r>
        <w:rPr>
          <w:rFonts w:hint="eastAsia"/>
        </w:rPr>
        <w:t>包装</w:t>
      </w:r>
      <w:bookmarkEnd w:id="154"/>
      <w:bookmarkEnd w:id="155"/>
      <w:bookmarkEnd w:id="156"/>
    </w:p>
    <w:p w:rsidR="008901F2" w:rsidRDefault="008901F2" w:rsidP="008901F2">
      <w:pPr>
        <w:pStyle w:val="affffb"/>
        <w:ind w:firstLine="420"/>
      </w:pPr>
      <w:r>
        <w:rPr>
          <w:rFonts w:hint="eastAsia"/>
        </w:rPr>
        <w:t>包装材料应清洁、无异味、封口严密。包装袋</w:t>
      </w:r>
      <w:r w:rsidRPr="008901F2">
        <w:rPr>
          <w:rFonts w:hint="eastAsia"/>
        </w:rPr>
        <w:t>应符合</w:t>
      </w:r>
      <w:r w:rsidR="00A52E6F" w:rsidRPr="00A52E6F">
        <w:rPr>
          <w:rFonts w:hint="eastAsia"/>
        </w:rPr>
        <w:t>GB 4806</w:t>
      </w:r>
      <w:r w:rsidR="00A52E6F">
        <w:t>.7</w:t>
      </w:r>
      <w:r w:rsidRPr="008901F2">
        <w:rPr>
          <w:rFonts w:hint="eastAsia"/>
        </w:rPr>
        <w:t>的要求</w:t>
      </w:r>
      <w:r>
        <w:rPr>
          <w:rFonts w:hint="eastAsia"/>
        </w:rPr>
        <w:t>；</w:t>
      </w:r>
      <w:r w:rsidRPr="008901F2">
        <w:rPr>
          <w:rFonts w:hint="eastAsia"/>
        </w:rPr>
        <w:t>玻璃瓶应符合QB/T 4594的要求</w:t>
      </w:r>
      <w:r>
        <w:rPr>
          <w:rFonts w:hint="eastAsia"/>
        </w:rPr>
        <w:t>；</w:t>
      </w:r>
      <w:r w:rsidRPr="008901F2">
        <w:rPr>
          <w:rFonts w:hint="eastAsia"/>
        </w:rPr>
        <w:t>外包装材料应符合 GB/T 6543的要求。</w:t>
      </w:r>
    </w:p>
    <w:p w:rsidR="008901F2" w:rsidRPr="008901F2" w:rsidRDefault="008901F2" w:rsidP="008901F2">
      <w:pPr>
        <w:pStyle w:val="affd"/>
        <w:spacing w:before="120" w:after="120"/>
      </w:pPr>
      <w:bookmarkStart w:id="157" w:name="_Toc209536076"/>
      <w:bookmarkStart w:id="158" w:name="_Toc209618784"/>
      <w:bookmarkStart w:id="159" w:name="_Toc209619113"/>
      <w:r>
        <w:rPr>
          <w:rFonts w:hint="eastAsia"/>
        </w:rPr>
        <w:t>运输</w:t>
      </w:r>
      <w:bookmarkEnd w:id="157"/>
      <w:bookmarkEnd w:id="158"/>
      <w:bookmarkEnd w:id="159"/>
    </w:p>
    <w:p w:rsidR="007F615C" w:rsidRDefault="008901F2" w:rsidP="001D212F">
      <w:pPr>
        <w:pStyle w:val="affffb"/>
        <w:ind w:firstLine="420"/>
      </w:pPr>
      <w:r w:rsidRPr="008901F2">
        <w:rPr>
          <w:rFonts w:hint="eastAsia"/>
        </w:rPr>
        <w:t>运输工具应</w:t>
      </w:r>
      <w:r>
        <w:rPr>
          <w:rFonts w:hint="eastAsia"/>
        </w:rPr>
        <w:t>清洁卫生，保持干燥。</w:t>
      </w:r>
      <w:r w:rsidRPr="008901F2">
        <w:rPr>
          <w:rFonts w:hint="eastAsia"/>
        </w:rPr>
        <w:t>运输时不应与有毒、有害、有异味、易挥发、易腐蚀的货物混放、混装</w:t>
      </w:r>
      <w:r>
        <w:rPr>
          <w:rFonts w:hint="eastAsia"/>
        </w:rPr>
        <w:t>；</w:t>
      </w:r>
      <w:r w:rsidRPr="008901F2">
        <w:rPr>
          <w:rFonts w:hint="eastAsia"/>
        </w:rPr>
        <w:t>运输中应</w:t>
      </w:r>
      <w:r>
        <w:rPr>
          <w:rFonts w:hint="eastAsia"/>
        </w:rPr>
        <w:t>做好</w:t>
      </w:r>
      <w:r w:rsidRPr="008901F2">
        <w:rPr>
          <w:rFonts w:hint="eastAsia"/>
        </w:rPr>
        <w:t>防晒、防雨、防潮、防挤压</w:t>
      </w:r>
      <w:r>
        <w:rPr>
          <w:rFonts w:hint="eastAsia"/>
        </w:rPr>
        <w:t>措施</w:t>
      </w:r>
      <w:r w:rsidRPr="008901F2">
        <w:rPr>
          <w:rFonts w:hint="eastAsia"/>
        </w:rPr>
        <w:t>，装卸时轻搬轻放。</w:t>
      </w:r>
    </w:p>
    <w:p w:rsidR="008901F2" w:rsidRDefault="008901F2" w:rsidP="008901F2">
      <w:pPr>
        <w:pStyle w:val="affd"/>
        <w:spacing w:before="120" w:after="120"/>
      </w:pPr>
      <w:bookmarkStart w:id="160" w:name="_Toc209536077"/>
      <w:bookmarkStart w:id="161" w:name="_Toc209618785"/>
      <w:bookmarkStart w:id="162" w:name="_Toc209619114"/>
      <w:r>
        <w:rPr>
          <w:rFonts w:hint="eastAsia"/>
        </w:rPr>
        <w:t>贮存</w:t>
      </w:r>
      <w:bookmarkEnd w:id="160"/>
      <w:bookmarkEnd w:id="161"/>
      <w:bookmarkEnd w:id="162"/>
    </w:p>
    <w:p w:rsidR="008901F2" w:rsidRDefault="008901F2" w:rsidP="008901F2">
      <w:pPr>
        <w:pStyle w:val="affffb"/>
        <w:ind w:firstLine="420"/>
      </w:pPr>
      <w:r>
        <w:rPr>
          <w:rFonts w:hint="eastAsia"/>
        </w:rPr>
        <w:t>应</w:t>
      </w:r>
      <w:r w:rsidR="00FA4037">
        <w:rPr>
          <w:rFonts w:hint="eastAsia"/>
        </w:rPr>
        <w:t>存放</w:t>
      </w:r>
      <w:r>
        <w:rPr>
          <w:rFonts w:hint="eastAsia"/>
        </w:rPr>
        <w:t>在清洁、阴凉、通风、干燥和避免阳光直射的场所</w:t>
      </w:r>
      <w:r w:rsidR="00FA4037">
        <w:rPr>
          <w:rFonts w:hint="eastAsia"/>
        </w:rPr>
        <w:t>，</w:t>
      </w:r>
      <w:r>
        <w:rPr>
          <w:rFonts w:hint="eastAsia"/>
        </w:rPr>
        <w:t>不应露天堆放</w:t>
      </w:r>
      <w:r w:rsidR="00FA4037">
        <w:rPr>
          <w:rFonts w:hint="eastAsia"/>
        </w:rPr>
        <w:t>。</w:t>
      </w:r>
      <w:r>
        <w:rPr>
          <w:rFonts w:hint="eastAsia"/>
        </w:rPr>
        <w:t>不应与有毒有害、有异味、易挥发、易腐蚀物品同库混合存放。</w:t>
      </w:r>
    </w:p>
    <w:p w:rsidR="008901F2" w:rsidRPr="008901F2" w:rsidRDefault="008901F2" w:rsidP="001D212F">
      <w:pPr>
        <w:pStyle w:val="affffb"/>
        <w:ind w:firstLine="420"/>
        <w:sectPr w:rsidR="008901F2" w:rsidRPr="008901F2" w:rsidSect="009908A3">
          <w:pgSz w:w="11906" w:h="16838" w:code="9"/>
          <w:pgMar w:top="2410" w:right="1134" w:bottom="1134" w:left="1134" w:header="1418" w:footer="1134" w:gutter="284"/>
          <w:pgNumType w:start="1"/>
          <w:cols w:space="425"/>
          <w:formProt w:val="0"/>
          <w:docGrid w:linePitch="312"/>
        </w:sectPr>
      </w:pPr>
    </w:p>
    <w:p w:rsidR="007F615C" w:rsidRDefault="007F615C" w:rsidP="007F615C">
      <w:pPr>
        <w:pStyle w:val="af8"/>
        <w:rPr>
          <w:vanish w:val="0"/>
        </w:rPr>
      </w:pPr>
      <w:bookmarkStart w:id="163" w:name="BookMark5"/>
      <w:bookmarkEnd w:id="26"/>
    </w:p>
    <w:p w:rsidR="007F615C" w:rsidRDefault="007F615C" w:rsidP="007F615C">
      <w:pPr>
        <w:pStyle w:val="afe"/>
        <w:rPr>
          <w:vanish w:val="0"/>
        </w:rPr>
      </w:pPr>
    </w:p>
    <w:p w:rsidR="00D74175" w:rsidRPr="00843CFC" w:rsidRDefault="007F615C" w:rsidP="005939C1">
      <w:pPr>
        <w:pStyle w:val="aff3"/>
        <w:spacing w:before="60" w:after="120"/>
      </w:pPr>
      <w:r>
        <w:br/>
      </w:r>
      <w:bookmarkStart w:id="164" w:name="_Toc207291464"/>
      <w:bookmarkStart w:id="165" w:name="_Toc207291484"/>
      <w:bookmarkStart w:id="166" w:name="_Toc207294541"/>
      <w:bookmarkStart w:id="167" w:name="_Toc209518337"/>
      <w:bookmarkStart w:id="168" w:name="_Toc209536078"/>
      <w:bookmarkStart w:id="169" w:name="_Toc209618786"/>
      <w:bookmarkStart w:id="170" w:name="_Toc209619115"/>
      <w:r>
        <w:rPr>
          <w:rFonts w:hint="eastAsia"/>
        </w:rPr>
        <w:t>（</w:t>
      </w:r>
      <w:r w:rsidR="00431119">
        <w:rPr>
          <w:rFonts w:hint="eastAsia"/>
        </w:rPr>
        <w:t>规范</w:t>
      </w:r>
      <w:r>
        <w:rPr>
          <w:rFonts w:hint="eastAsia"/>
        </w:rPr>
        <w:t>性）</w:t>
      </w:r>
      <w:r>
        <w:br/>
      </w:r>
      <w:bookmarkEnd w:id="164"/>
      <w:bookmarkEnd w:id="165"/>
      <w:bookmarkEnd w:id="166"/>
      <w:r w:rsidR="00431119" w:rsidRPr="00843CFC">
        <w:rPr>
          <w:rFonts w:hint="eastAsia"/>
        </w:rPr>
        <w:t>景宁泡笋地理标志产品保护范围图</w:t>
      </w:r>
      <w:bookmarkEnd w:id="167"/>
      <w:bookmarkEnd w:id="168"/>
      <w:bookmarkEnd w:id="169"/>
      <w:bookmarkEnd w:id="170"/>
    </w:p>
    <w:p w:rsidR="00843CFC" w:rsidRDefault="00431119" w:rsidP="00843CFC">
      <w:pPr>
        <w:pStyle w:val="affffb"/>
        <w:ind w:firstLine="420"/>
      </w:pPr>
      <w:r w:rsidRPr="00843CFC">
        <w:rPr>
          <w:rFonts w:hint="eastAsia"/>
        </w:rPr>
        <w:t>景宁泡笋地理标志产品保护范围图见图A</w:t>
      </w:r>
      <w:r w:rsidRPr="00843CFC">
        <w:t>.1</w:t>
      </w:r>
      <w:r w:rsidRPr="00843CFC">
        <w:rPr>
          <w:rFonts w:hint="eastAsia"/>
        </w:rPr>
        <w:t>。</w:t>
      </w:r>
    </w:p>
    <w:p w:rsidR="00843CFC" w:rsidRPr="00843CFC" w:rsidRDefault="00843CFC" w:rsidP="00843CFC">
      <w:pPr>
        <w:pStyle w:val="affffb"/>
        <w:ind w:firstLine="420"/>
      </w:pPr>
    </w:p>
    <w:p w:rsidR="005939C1" w:rsidRPr="00843CFC" w:rsidRDefault="00843CFC" w:rsidP="005939C1">
      <w:pPr>
        <w:pStyle w:val="affffb"/>
        <w:ind w:firstLineChars="0" w:firstLine="0"/>
        <w:jc w:val="center"/>
      </w:pPr>
      <w:r w:rsidRPr="00843CFC">
        <w:drawing>
          <wp:inline distT="0" distB="0" distL="0" distR="0">
            <wp:extent cx="5939790" cy="4702334"/>
            <wp:effectExtent l="0" t="0" r="0" b="0"/>
            <wp:docPr id="3" name="图片 3" descr="C:\Users\new\AppData\Roaming\DingTalkGov\6569632@zwdingding\ImageFiles\c62496034dde4534243e452d9f4382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ew\AppData\Roaming\DingTalkGov\6569632@zwdingding\ImageFiles\c62496034dde4534243e452d9f43825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39790" cy="4702334"/>
                    </a:xfrm>
                    <a:prstGeom prst="rect">
                      <a:avLst/>
                    </a:prstGeom>
                    <a:noFill/>
                    <a:ln>
                      <a:noFill/>
                    </a:ln>
                  </pic:spPr>
                </pic:pic>
              </a:graphicData>
            </a:graphic>
          </wp:inline>
        </w:drawing>
      </w:r>
    </w:p>
    <w:p w:rsidR="00431119" w:rsidRPr="00843CFC" w:rsidRDefault="00431119" w:rsidP="00431119">
      <w:pPr>
        <w:pStyle w:val="af9"/>
        <w:spacing w:before="120" w:after="120"/>
      </w:pPr>
      <w:proofErr w:type="gramStart"/>
      <w:r w:rsidRPr="00843CFC">
        <w:rPr>
          <w:rFonts w:hint="eastAsia"/>
        </w:rPr>
        <w:t>景宁泡笋地理</w:t>
      </w:r>
      <w:proofErr w:type="gramEnd"/>
      <w:r w:rsidRPr="00843CFC">
        <w:rPr>
          <w:rFonts w:hint="eastAsia"/>
        </w:rPr>
        <w:t>标志产品保护范围</w:t>
      </w:r>
    </w:p>
    <w:p w:rsidR="00183DD6" w:rsidRDefault="00183DD6" w:rsidP="00E15AC7">
      <w:pPr>
        <w:pStyle w:val="af8"/>
        <w:rPr>
          <w:vanish w:val="0"/>
        </w:rPr>
        <w:sectPr w:rsidR="00183DD6" w:rsidSect="007F615C">
          <w:pgSz w:w="11906" w:h="16838" w:code="9"/>
          <w:pgMar w:top="2410" w:right="1134" w:bottom="1134" w:left="1134" w:header="1418" w:footer="1134" w:gutter="284"/>
          <w:cols w:space="425"/>
          <w:formProt w:val="0"/>
          <w:docGrid w:linePitch="312"/>
        </w:sectPr>
      </w:pPr>
    </w:p>
    <w:p w:rsidR="00E15AC7" w:rsidRDefault="00E15AC7" w:rsidP="00183DD6">
      <w:pPr>
        <w:pStyle w:val="af8"/>
        <w:rPr>
          <w:vanish w:val="0"/>
        </w:rPr>
      </w:pPr>
    </w:p>
    <w:p w:rsidR="00183DD6" w:rsidRDefault="00183DD6" w:rsidP="00183DD6">
      <w:pPr>
        <w:pStyle w:val="afe"/>
        <w:rPr>
          <w:vanish w:val="0"/>
        </w:rPr>
      </w:pPr>
    </w:p>
    <w:p w:rsidR="00183DD6" w:rsidRDefault="00183DD6" w:rsidP="00183DD6">
      <w:pPr>
        <w:pStyle w:val="aff3"/>
        <w:spacing w:before="60" w:after="120"/>
      </w:pPr>
      <w:r>
        <w:br/>
      </w:r>
      <w:bookmarkStart w:id="171" w:name="_Toc209518338"/>
      <w:bookmarkStart w:id="172" w:name="_Toc209536079"/>
      <w:bookmarkStart w:id="173" w:name="_Toc209618787"/>
      <w:bookmarkStart w:id="174" w:name="_Toc209619116"/>
      <w:r>
        <w:rPr>
          <w:rFonts w:hint="eastAsia"/>
        </w:rPr>
        <w:t>（</w:t>
      </w:r>
      <w:r w:rsidR="00BD3AF4">
        <w:rPr>
          <w:rFonts w:hint="eastAsia"/>
        </w:rPr>
        <w:t>资料</w:t>
      </w:r>
      <w:r>
        <w:rPr>
          <w:rFonts w:hint="eastAsia"/>
        </w:rPr>
        <w:t>性）</w:t>
      </w:r>
      <w:r>
        <w:br/>
      </w:r>
      <w:r>
        <w:rPr>
          <w:rFonts w:hint="eastAsia"/>
        </w:rPr>
        <w:t>景宁泡笋加工工艺</w:t>
      </w:r>
      <w:bookmarkEnd w:id="171"/>
      <w:bookmarkEnd w:id="172"/>
      <w:r w:rsidR="00967B75">
        <w:rPr>
          <w:rFonts w:hint="eastAsia"/>
        </w:rPr>
        <w:t>及流程图</w:t>
      </w:r>
      <w:bookmarkEnd w:id="173"/>
      <w:bookmarkEnd w:id="174"/>
    </w:p>
    <w:p w:rsidR="00967B75" w:rsidRPr="00967B75" w:rsidRDefault="00967B75" w:rsidP="00967B75">
      <w:pPr>
        <w:pStyle w:val="aff4"/>
        <w:spacing w:before="120" w:after="120"/>
      </w:pPr>
      <w:bookmarkStart w:id="175" w:name="_Toc209618788"/>
      <w:bookmarkStart w:id="176" w:name="_Toc209619117"/>
      <w:r>
        <w:rPr>
          <w:rFonts w:hint="eastAsia"/>
        </w:rPr>
        <w:t>加工工艺</w:t>
      </w:r>
      <w:bookmarkEnd w:id="175"/>
      <w:bookmarkEnd w:id="176"/>
    </w:p>
    <w:p w:rsidR="00D15BC1" w:rsidRDefault="00D179F4" w:rsidP="00967B75">
      <w:pPr>
        <w:pStyle w:val="affffffffffa"/>
      </w:pPr>
      <w:r w:rsidRPr="00D179F4">
        <w:rPr>
          <w:rFonts w:hint="eastAsia"/>
        </w:rPr>
        <w:t>原料验收：竹笋色泽呈白色或乳白色，有光泽；笋肉脆嫩；无绒毛笋，笋衣去除干净；无机械伤、无糜烂、无虫斑、无打滑发粘，无外来杂质</w:t>
      </w:r>
      <w:r w:rsidR="005552B9">
        <w:rPr>
          <w:rFonts w:hint="eastAsia"/>
        </w:rPr>
        <w:t>。</w:t>
      </w:r>
    </w:p>
    <w:p w:rsidR="00D15BC1" w:rsidRDefault="00D15BC1" w:rsidP="00967B75">
      <w:pPr>
        <w:pStyle w:val="affffffffffa"/>
      </w:pPr>
      <w:r>
        <w:rPr>
          <w:rFonts w:hint="eastAsia"/>
        </w:rPr>
        <w:t>切分：挑选无异味、无腐烂、无变质的原料</w:t>
      </w:r>
      <w:r w:rsidR="00BD3AF4">
        <w:rPr>
          <w:rFonts w:hint="eastAsia"/>
        </w:rPr>
        <w:t>；</w:t>
      </w:r>
      <w:r>
        <w:rPr>
          <w:rFonts w:hint="eastAsia"/>
        </w:rPr>
        <w:t>不平整或者规格不符</w:t>
      </w:r>
      <w:proofErr w:type="gramStart"/>
      <w:r>
        <w:rPr>
          <w:rFonts w:hint="eastAsia"/>
        </w:rPr>
        <w:t>的算体进行</w:t>
      </w:r>
      <w:proofErr w:type="gramEnd"/>
      <w:r>
        <w:rPr>
          <w:rFonts w:hint="eastAsia"/>
        </w:rPr>
        <w:t>分切。</w:t>
      </w:r>
    </w:p>
    <w:p w:rsidR="00D15BC1" w:rsidRDefault="00D15BC1" w:rsidP="00967B75">
      <w:pPr>
        <w:pStyle w:val="affffffffffa"/>
      </w:pPr>
      <w:r>
        <w:rPr>
          <w:rFonts w:hint="eastAsia"/>
        </w:rPr>
        <w:t>漂洗：用流动水进行漂洗，时间不少于2小时。</w:t>
      </w:r>
    </w:p>
    <w:p w:rsidR="00BD3AF4" w:rsidRDefault="00D15BC1" w:rsidP="00967B75">
      <w:pPr>
        <w:pStyle w:val="affffffffffa"/>
      </w:pPr>
      <w:r>
        <w:rPr>
          <w:rFonts w:hint="eastAsia"/>
        </w:rPr>
        <w:t>油炸：植物油烧至八成热，倒入切分好的笋料，油炸过程中油温控制105</w:t>
      </w:r>
      <w:r w:rsidR="005552B9" w:rsidRPr="005552B9">
        <w:rPr>
          <w:rFonts w:hint="eastAsia"/>
        </w:rPr>
        <w:t>℃～</w:t>
      </w:r>
      <w:r>
        <w:rPr>
          <w:rFonts w:hint="eastAsia"/>
        </w:rPr>
        <w:t>115</w:t>
      </w:r>
      <w:r w:rsidR="005552B9" w:rsidRPr="005552B9">
        <w:rPr>
          <w:rFonts w:hint="eastAsia"/>
        </w:rPr>
        <w:t>℃</w:t>
      </w:r>
      <w:r w:rsidR="00BD3AF4">
        <w:rPr>
          <w:rFonts w:hint="eastAsia"/>
        </w:rPr>
        <w:t>，</w:t>
      </w:r>
      <w:proofErr w:type="gramStart"/>
      <w:r>
        <w:rPr>
          <w:rFonts w:hint="eastAsia"/>
        </w:rPr>
        <w:t>油煮时间</w:t>
      </w:r>
      <w:proofErr w:type="gramEnd"/>
      <w:r>
        <w:rPr>
          <w:rFonts w:hint="eastAsia"/>
        </w:rPr>
        <w:t>30</w:t>
      </w:r>
      <w:r w:rsidR="005552B9">
        <w:rPr>
          <w:rFonts w:hint="eastAsia"/>
        </w:rPr>
        <w:t>min</w:t>
      </w:r>
      <w:r w:rsidR="005552B9" w:rsidRPr="005552B9">
        <w:rPr>
          <w:rFonts w:hint="eastAsia"/>
        </w:rPr>
        <w:t>～</w:t>
      </w:r>
      <w:r>
        <w:rPr>
          <w:rFonts w:hint="eastAsia"/>
        </w:rPr>
        <w:t>60</w:t>
      </w:r>
      <w:r w:rsidR="005552B9">
        <w:rPr>
          <w:rFonts w:hint="eastAsia"/>
        </w:rPr>
        <w:t>min</w:t>
      </w:r>
      <w:r>
        <w:rPr>
          <w:rFonts w:hint="eastAsia"/>
        </w:rPr>
        <w:t>，油炸过程中不停搅拌，炸至笋料水分减少至30%左右，色泽呈黄亮色时捞出。</w:t>
      </w:r>
    </w:p>
    <w:p w:rsidR="00D15BC1" w:rsidRDefault="00D15BC1" w:rsidP="00967B75">
      <w:pPr>
        <w:pStyle w:val="afff2"/>
      </w:pPr>
      <w:r>
        <w:rPr>
          <w:rFonts w:hint="eastAsia"/>
        </w:rPr>
        <w:t>油炸用油质量控制：油炸开始前及过程中每4小时使用快速测试纸对油炸用油进行过程监测</w:t>
      </w:r>
      <w:r w:rsidR="00BD3AF4">
        <w:rPr>
          <w:rFonts w:hint="eastAsia"/>
        </w:rPr>
        <w:t>，若</w:t>
      </w:r>
      <w:r>
        <w:rPr>
          <w:rFonts w:hint="eastAsia"/>
        </w:rPr>
        <w:t>酸价</w:t>
      </w:r>
      <w:r w:rsidR="00BD3AF4" w:rsidRPr="00BD3AF4">
        <w:rPr>
          <w:rFonts w:hint="eastAsia"/>
        </w:rPr>
        <w:t>≥</w:t>
      </w:r>
      <w:r w:rsidR="00BD3AF4">
        <w:rPr>
          <w:rFonts w:hint="eastAsia"/>
        </w:rPr>
        <w:t>3mg/g或</w:t>
      </w:r>
      <w:r>
        <w:rPr>
          <w:rFonts w:hint="eastAsia"/>
        </w:rPr>
        <w:t>过氧化值</w:t>
      </w:r>
      <w:r w:rsidR="00BD3AF4" w:rsidRPr="00BD3AF4">
        <w:rPr>
          <w:rFonts w:hint="eastAsia"/>
        </w:rPr>
        <w:t>≥</w:t>
      </w:r>
      <w:r w:rsidR="00BD3AF4">
        <w:rPr>
          <w:rFonts w:hint="eastAsia"/>
        </w:rPr>
        <w:t>0.25g/100g</w:t>
      </w:r>
      <w:r>
        <w:rPr>
          <w:rFonts w:hint="eastAsia"/>
        </w:rPr>
        <w:t>，</w:t>
      </w:r>
      <w:r w:rsidR="00BD3AF4">
        <w:rPr>
          <w:rFonts w:hint="eastAsia"/>
        </w:rPr>
        <w:t>以及</w:t>
      </w:r>
      <w:r>
        <w:rPr>
          <w:rFonts w:hint="eastAsia"/>
        </w:rPr>
        <w:t>连续使用24小时以上则需要换油。</w:t>
      </w:r>
    </w:p>
    <w:p w:rsidR="005552B9" w:rsidRDefault="00D15BC1" w:rsidP="00967B75">
      <w:pPr>
        <w:pStyle w:val="affffffffffa"/>
      </w:pPr>
      <w:r>
        <w:rPr>
          <w:rFonts w:hint="eastAsia"/>
        </w:rPr>
        <w:t>辅料验收：审核供方提供的证明和产品合格证，并按国家标准对辅料进行感官检验。</w:t>
      </w:r>
    </w:p>
    <w:p w:rsidR="009F08F0" w:rsidRDefault="00D15BC1" w:rsidP="00967B75">
      <w:pPr>
        <w:pStyle w:val="affffffffffa"/>
      </w:pPr>
      <w:r>
        <w:rPr>
          <w:rFonts w:hint="eastAsia"/>
        </w:rPr>
        <w:t>配料：油炸笋、</w:t>
      </w:r>
      <w:r w:rsidR="00BD3AF4">
        <w:rPr>
          <w:rFonts w:hint="eastAsia"/>
        </w:rPr>
        <w:t>酱油、食用植物油、</w:t>
      </w:r>
      <w:r>
        <w:rPr>
          <w:rFonts w:hint="eastAsia"/>
        </w:rPr>
        <w:t>白砂糖</w:t>
      </w:r>
      <w:r w:rsidR="00BD3AF4">
        <w:rPr>
          <w:rFonts w:hint="eastAsia"/>
        </w:rPr>
        <w:t>、</w:t>
      </w:r>
      <w:r>
        <w:rPr>
          <w:rFonts w:hint="eastAsia"/>
        </w:rPr>
        <w:t>食用盐、味精等按配方进行调配</w:t>
      </w:r>
      <w:r w:rsidR="00BD3AF4">
        <w:rPr>
          <w:rFonts w:hint="eastAsia"/>
        </w:rPr>
        <w:t>。其中</w:t>
      </w:r>
      <w:r w:rsidR="00BD3AF4" w:rsidRPr="00BD3AF4">
        <w:rPr>
          <w:rFonts w:hint="eastAsia"/>
        </w:rPr>
        <w:t>笋肉：酱油：食用油</w:t>
      </w:r>
      <w:r w:rsidR="00BD3AF4">
        <w:rPr>
          <w:rFonts w:hint="eastAsia"/>
        </w:rPr>
        <w:t>比例为</w:t>
      </w:r>
      <w:r w:rsidR="00BD3AF4" w:rsidRPr="00BD3AF4">
        <w:rPr>
          <w:rFonts w:hint="eastAsia"/>
        </w:rPr>
        <w:t>10:3:2</w:t>
      </w:r>
      <w:r w:rsidR="00BD3AF4">
        <w:rPr>
          <w:rFonts w:hint="eastAsia"/>
        </w:rPr>
        <w:t>。</w:t>
      </w:r>
      <w:r w:rsidR="00BD3AF4">
        <w:t xml:space="preserve"> </w:t>
      </w:r>
    </w:p>
    <w:p w:rsidR="00D15BC1" w:rsidRDefault="00D15BC1" w:rsidP="00967B75">
      <w:pPr>
        <w:pStyle w:val="affffffffffa"/>
      </w:pPr>
      <w:r>
        <w:rPr>
          <w:rFonts w:hint="eastAsia"/>
        </w:rPr>
        <w:t>油焖：将按配方称量好的原料及辅料放在锅中加热油焖，温度保持在105</w:t>
      </w:r>
      <w:r w:rsidR="00BD3AF4" w:rsidRPr="00BD3AF4">
        <w:rPr>
          <w:rFonts w:hint="eastAsia"/>
        </w:rPr>
        <w:t>℃</w:t>
      </w:r>
      <w:r>
        <w:rPr>
          <w:rFonts w:hint="eastAsia"/>
        </w:rPr>
        <w:t>，不间断翻炒，直到汤汁收干。</w:t>
      </w:r>
    </w:p>
    <w:p w:rsidR="00D15BC1" w:rsidRDefault="00D15BC1" w:rsidP="00967B75">
      <w:pPr>
        <w:pStyle w:val="affffffffffa"/>
      </w:pPr>
      <w:r>
        <w:rPr>
          <w:rFonts w:hint="eastAsia"/>
        </w:rPr>
        <w:t>包装袋验收：空袋需审核供方提供的检验报告单和合格证明书，由质检部进行检验，要求符合食品卫生、制作规格及外观等指标，并作好《空袋进厂验收记录》。</w:t>
      </w:r>
    </w:p>
    <w:p w:rsidR="009F08F0" w:rsidRDefault="00D15BC1" w:rsidP="00967B75">
      <w:pPr>
        <w:pStyle w:val="affffffffffa"/>
      </w:pPr>
      <w:r>
        <w:rPr>
          <w:rFonts w:hint="eastAsia"/>
        </w:rPr>
        <w:t>装袋：将油焖后</w:t>
      </w:r>
      <w:proofErr w:type="gramStart"/>
      <w:r>
        <w:rPr>
          <w:rFonts w:hint="eastAsia"/>
        </w:rPr>
        <w:t>的笋按要求</w:t>
      </w:r>
      <w:proofErr w:type="gramEnd"/>
      <w:r>
        <w:rPr>
          <w:rFonts w:hint="eastAsia"/>
        </w:rPr>
        <w:t>装袋并称重，净含量</w:t>
      </w:r>
      <w:r w:rsidR="00AD1FA9">
        <w:rPr>
          <w:rFonts w:hint="eastAsia"/>
        </w:rPr>
        <w:t>应</w:t>
      </w:r>
      <w:r>
        <w:rPr>
          <w:rFonts w:hint="eastAsia"/>
        </w:rPr>
        <w:t>符合要求</w:t>
      </w:r>
      <w:r w:rsidR="009F08F0">
        <w:rPr>
          <w:rFonts w:hint="eastAsia"/>
        </w:rPr>
        <w:t>。</w:t>
      </w:r>
    </w:p>
    <w:p w:rsidR="00D15BC1" w:rsidRDefault="00D15BC1" w:rsidP="00967B75">
      <w:pPr>
        <w:pStyle w:val="affffffffffa"/>
      </w:pPr>
      <w:r>
        <w:rPr>
          <w:rFonts w:hint="eastAsia"/>
        </w:rPr>
        <w:t>真空包装：装好笋料的袋子放</w:t>
      </w:r>
      <w:r w:rsidR="00AD1FA9">
        <w:rPr>
          <w:rFonts w:hint="eastAsia"/>
        </w:rPr>
        <w:t>至</w:t>
      </w:r>
      <w:r>
        <w:rPr>
          <w:rFonts w:hint="eastAsia"/>
        </w:rPr>
        <w:t>真空包装机内抽掉空气后自动封口，抽真空时间控制在35</w:t>
      </w:r>
      <w:r w:rsidR="00AD1FA9">
        <w:rPr>
          <w:rFonts w:hint="eastAsia"/>
        </w:rPr>
        <w:t>s</w:t>
      </w:r>
      <w:r w:rsidR="00AD1FA9" w:rsidRPr="005552B9">
        <w:rPr>
          <w:rFonts w:hint="eastAsia"/>
        </w:rPr>
        <w:t>～</w:t>
      </w:r>
      <w:r>
        <w:rPr>
          <w:rFonts w:hint="eastAsia"/>
        </w:rPr>
        <w:t>40</w:t>
      </w:r>
      <w:r w:rsidR="00AD1FA9">
        <w:rPr>
          <w:rFonts w:hint="eastAsia"/>
        </w:rPr>
        <w:t>s</w:t>
      </w:r>
      <w:r>
        <w:rPr>
          <w:rFonts w:hint="eastAsia"/>
        </w:rPr>
        <w:t>，袋口平整、不漏气、</w:t>
      </w:r>
      <w:proofErr w:type="gramStart"/>
      <w:r>
        <w:rPr>
          <w:rFonts w:hint="eastAsia"/>
        </w:rPr>
        <w:t>不</w:t>
      </w:r>
      <w:proofErr w:type="gramEnd"/>
      <w:r>
        <w:rPr>
          <w:rFonts w:hint="eastAsia"/>
        </w:rPr>
        <w:t>起泡以及没有破损。</w:t>
      </w:r>
    </w:p>
    <w:p w:rsidR="00AD1FA9" w:rsidRDefault="006764FD" w:rsidP="00967B75">
      <w:pPr>
        <w:pStyle w:val="affffffffffa"/>
      </w:pPr>
      <w:r>
        <w:rPr>
          <w:rFonts w:hint="eastAsia"/>
        </w:rPr>
        <w:t>灭</w:t>
      </w:r>
      <w:r w:rsidR="00D15BC1">
        <w:rPr>
          <w:rFonts w:hint="eastAsia"/>
        </w:rPr>
        <w:t>菌：每班正式杀菌前，先对杀菌器进行校对</w:t>
      </w:r>
      <w:r w:rsidR="00AD1FA9">
        <w:rPr>
          <w:rFonts w:hint="eastAsia"/>
        </w:rPr>
        <w:t>；</w:t>
      </w:r>
      <w:r w:rsidR="00D15BC1">
        <w:rPr>
          <w:rFonts w:hint="eastAsia"/>
        </w:rPr>
        <w:t>杀菌前及杀菌过程中</w:t>
      </w:r>
      <w:r w:rsidR="00AD1FA9">
        <w:rPr>
          <w:rFonts w:hint="eastAsia"/>
        </w:rPr>
        <w:t>使用温度自动记录仪对</w:t>
      </w:r>
      <w:r w:rsidR="00D15BC1">
        <w:rPr>
          <w:rFonts w:hint="eastAsia"/>
        </w:rPr>
        <w:t>每</w:t>
      </w:r>
      <w:proofErr w:type="gramStart"/>
      <w:r w:rsidR="00D15BC1">
        <w:rPr>
          <w:rFonts w:hint="eastAsia"/>
        </w:rPr>
        <w:t>锅</w:t>
      </w:r>
      <w:r w:rsidR="00AD1FA9">
        <w:rPr>
          <w:rFonts w:hint="eastAsia"/>
        </w:rPr>
        <w:t>进行</w:t>
      </w:r>
      <w:proofErr w:type="gramEnd"/>
      <w:r w:rsidR="00D15BC1">
        <w:rPr>
          <w:rFonts w:hint="eastAsia"/>
        </w:rPr>
        <w:t>杀菌温度、时间和中心温度</w:t>
      </w:r>
      <w:r w:rsidR="00AD1FA9">
        <w:rPr>
          <w:rFonts w:hint="eastAsia"/>
        </w:rPr>
        <w:t>测定。</w:t>
      </w:r>
    </w:p>
    <w:p w:rsidR="00D15BC1" w:rsidRDefault="00D15BC1" w:rsidP="00967B75">
      <w:pPr>
        <w:pStyle w:val="afff2"/>
      </w:pPr>
      <w:r>
        <w:rPr>
          <w:rFonts w:hint="eastAsia"/>
        </w:rPr>
        <w:t>杀菌温度</w:t>
      </w:r>
      <w:r w:rsidR="00AD1FA9">
        <w:rPr>
          <w:rFonts w:hint="eastAsia"/>
        </w:rPr>
        <w:t>设置</w:t>
      </w:r>
      <w:r>
        <w:rPr>
          <w:rFonts w:hint="eastAsia"/>
        </w:rPr>
        <w:t>95</w:t>
      </w:r>
      <w:r w:rsidR="00AD1FA9" w:rsidRPr="00AD1FA9">
        <w:rPr>
          <w:rFonts w:hint="eastAsia"/>
        </w:rPr>
        <w:t>℃～</w:t>
      </w:r>
      <w:r>
        <w:rPr>
          <w:rFonts w:hint="eastAsia"/>
        </w:rPr>
        <w:t>100</w:t>
      </w:r>
      <w:r w:rsidR="00AD1FA9" w:rsidRPr="005552B9">
        <w:rPr>
          <w:rFonts w:hint="eastAsia"/>
        </w:rPr>
        <w:t>℃</w:t>
      </w:r>
      <w:r>
        <w:rPr>
          <w:rFonts w:hint="eastAsia"/>
        </w:rPr>
        <w:t>，时间1.5</w:t>
      </w:r>
      <w:r w:rsidR="00AD1FA9">
        <w:rPr>
          <w:rFonts w:hint="eastAsia"/>
        </w:rPr>
        <w:t>h</w:t>
      </w:r>
      <w:r w:rsidR="00AD1FA9" w:rsidRPr="005552B9">
        <w:rPr>
          <w:rFonts w:hint="eastAsia"/>
        </w:rPr>
        <w:t>～</w:t>
      </w:r>
      <w:r>
        <w:rPr>
          <w:rFonts w:hint="eastAsia"/>
        </w:rPr>
        <w:t>2</w:t>
      </w:r>
      <w:r w:rsidR="00AD1FA9">
        <w:rPr>
          <w:rFonts w:hint="eastAsia"/>
        </w:rPr>
        <w:t>h</w:t>
      </w:r>
      <w:r>
        <w:rPr>
          <w:rFonts w:hint="eastAsia"/>
        </w:rPr>
        <w:t>。</w:t>
      </w:r>
    </w:p>
    <w:p w:rsidR="009F08F0" w:rsidRDefault="00D15BC1" w:rsidP="00967B75">
      <w:pPr>
        <w:pStyle w:val="affffffffffa"/>
      </w:pPr>
      <w:r>
        <w:rPr>
          <w:rFonts w:hint="eastAsia"/>
        </w:rPr>
        <w:t>冷却：杀菌后添加冷却水</w:t>
      </w:r>
      <w:r w:rsidR="00AD1FA9">
        <w:rPr>
          <w:rFonts w:hint="eastAsia"/>
        </w:rPr>
        <w:t>，</w:t>
      </w:r>
      <w:proofErr w:type="gramStart"/>
      <w:r w:rsidR="00AD1FA9">
        <w:rPr>
          <w:rFonts w:hint="eastAsia"/>
        </w:rPr>
        <w:t>使</w:t>
      </w:r>
      <w:r>
        <w:rPr>
          <w:rFonts w:hint="eastAsia"/>
        </w:rPr>
        <w:t>袋温</w:t>
      </w:r>
      <w:proofErr w:type="gramEnd"/>
      <w:r>
        <w:rPr>
          <w:rFonts w:hint="eastAsia"/>
        </w:rPr>
        <w:t>降至室温。</w:t>
      </w:r>
    </w:p>
    <w:p w:rsidR="00AD1FA9" w:rsidRDefault="00AD1FA9" w:rsidP="00967B75">
      <w:pPr>
        <w:pStyle w:val="afff2"/>
      </w:pPr>
      <w:r>
        <w:rPr>
          <w:rFonts w:hint="eastAsia"/>
        </w:rPr>
        <w:t>冷却水符合GB</w:t>
      </w:r>
      <w:r>
        <w:t xml:space="preserve"> </w:t>
      </w:r>
      <w:r>
        <w:rPr>
          <w:rFonts w:hint="eastAsia"/>
        </w:rPr>
        <w:t>5749要求。</w:t>
      </w:r>
    </w:p>
    <w:p w:rsidR="00D15BC1" w:rsidRDefault="00D15BC1" w:rsidP="00967B75">
      <w:pPr>
        <w:pStyle w:val="affffffffffa"/>
      </w:pPr>
      <w:r>
        <w:rPr>
          <w:rFonts w:hint="eastAsia"/>
        </w:rPr>
        <w:t>包装物料验收：纸箱等包装物料</w:t>
      </w:r>
      <w:r w:rsidR="00AD1FA9">
        <w:rPr>
          <w:rFonts w:hint="eastAsia"/>
        </w:rPr>
        <w:t>应</w:t>
      </w:r>
      <w:r>
        <w:rPr>
          <w:rFonts w:hint="eastAsia"/>
        </w:rPr>
        <w:t>经质检部检验</w:t>
      </w:r>
      <w:r w:rsidR="00AD1FA9">
        <w:rPr>
          <w:rFonts w:hint="eastAsia"/>
        </w:rPr>
        <w:t>，</w:t>
      </w:r>
      <w:r>
        <w:rPr>
          <w:rFonts w:hint="eastAsia"/>
        </w:rPr>
        <w:t>清洁卫生，无异味，不易褪色，干燥牢固。使用前</w:t>
      </w:r>
      <w:r w:rsidR="00AD1FA9">
        <w:rPr>
          <w:rFonts w:hint="eastAsia"/>
        </w:rPr>
        <w:t>挑选符合规格需求的</w:t>
      </w:r>
      <w:r>
        <w:rPr>
          <w:rFonts w:hint="eastAsia"/>
        </w:rPr>
        <w:t>进行</w:t>
      </w:r>
      <w:r w:rsidR="00AD1FA9">
        <w:rPr>
          <w:rFonts w:hint="eastAsia"/>
        </w:rPr>
        <w:t>使用</w:t>
      </w:r>
      <w:r>
        <w:rPr>
          <w:rFonts w:hint="eastAsia"/>
        </w:rPr>
        <w:t>。</w:t>
      </w:r>
    </w:p>
    <w:p w:rsidR="00D15BC1" w:rsidRDefault="009F08F0" w:rsidP="00967B75">
      <w:pPr>
        <w:pStyle w:val="affffffffffa"/>
      </w:pPr>
      <w:r>
        <w:rPr>
          <w:rFonts w:hint="eastAsia"/>
        </w:rPr>
        <w:t>装</w:t>
      </w:r>
      <w:r w:rsidR="00D15BC1">
        <w:rPr>
          <w:rFonts w:hint="eastAsia"/>
        </w:rPr>
        <w:t>箱</w:t>
      </w:r>
      <w:r w:rsidR="00AD1FA9">
        <w:rPr>
          <w:rFonts w:hint="eastAsia"/>
        </w:rPr>
        <w:t>：箱外</w:t>
      </w:r>
      <w:r w:rsidR="00D15BC1">
        <w:rPr>
          <w:rFonts w:hint="eastAsia"/>
        </w:rPr>
        <w:t>应标注批号和生产日期等内容。</w:t>
      </w:r>
    </w:p>
    <w:p w:rsidR="001462DB" w:rsidRDefault="00D15BC1" w:rsidP="00967B75">
      <w:pPr>
        <w:pStyle w:val="affffffffffa"/>
      </w:pPr>
      <w:r>
        <w:rPr>
          <w:rFonts w:hint="eastAsia"/>
        </w:rPr>
        <w:t>入库</w:t>
      </w:r>
      <w:r w:rsidR="00AD1FA9">
        <w:rPr>
          <w:rFonts w:hint="eastAsia"/>
        </w:rPr>
        <w:t>：</w:t>
      </w:r>
      <w:r>
        <w:rPr>
          <w:rFonts w:hint="eastAsia"/>
        </w:rPr>
        <w:t>装箱好后的成品送入成品库，库房通风良好，地面清洁、干燥，码垛整齐，高度适宜，便于装运</w:t>
      </w:r>
      <w:r w:rsidR="00AD1FA9">
        <w:rPr>
          <w:rFonts w:hint="eastAsia"/>
        </w:rPr>
        <w:t>。</w:t>
      </w:r>
      <w:r>
        <w:rPr>
          <w:rFonts w:hint="eastAsia"/>
        </w:rPr>
        <w:t>不同规格和不同品种</w:t>
      </w:r>
      <w:r w:rsidR="00AD1FA9">
        <w:rPr>
          <w:rFonts w:hint="eastAsia"/>
        </w:rPr>
        <w:t>的成品间隔放置</w:t>
      </w:r>
      <w:r>
        <w:rPr>
          <w:rFonts w:hint="eastAsia"/>
        </w:rPr>
        <w:t>，并做好标记和数量记录，开入库单。</w:t>
      </w:r>
    </w:p>
    <w:p w:rsidR="00D15BC1" w:rsidRDefault="00D15BC1" w:rsidP="00967B75">
      <w:pPr>
        <w:pStyle w:val="affffffffffa"/>
      </w:pPr>
      <w:r>
        <w:rPr>
          <w:rFonts w:hint="eastAsia"/>
        </w:rPr>
        <w:t>贮运：成品贮存仓库内应保持清洁卫生。包装好的成品入库堆放应有</w:t>
      </w:r>
      <w:proofErr w:type="gramStart"/>
      <w:r>
        <w:rPr>
          <w:rFonts w:hint="eastAsia"/>
        </w:rPr>
        <w:t>垫仓板</w:t>
      </w:r>
      <w:proofErr w:type="gramEnd"/>
      <w:r>
        <w:rPr>
          <w:rFonts w:hint="eastAsia"/>
        </w:rPr>
        <w:t>，距离墙壁不少于10cm，堆放整齐，标识清晰。成品搬运时轻拿轻放，运输中保持清洁、卫生、干燥。</w:t>
      </w:r>
    </w:p>
    <w:p w:rsidR="00D15BC1" w:rsidRDefault="00967B75" w:rsidP="00967B75">
      <w:pPr>
        <w:pStyle w:val="aff4"/>
        <w:spacing w:before="120" w:after="120"/>
      </w:pPr>
      <w:bookmarkStart w:id="177" w:name="_Toc209618789"/>
      <w:bookmarkStart w:id="178" w:name="_Toc209619118"/>
      <w:r>
        <w:rPr>
          <w:rFonts w:hint="eastAsia"/>
        </w:rPr>
        <w:t>工艺流程图</w:t>
      </w:r>
      <w:bookmarkEnd w:id="177"/>
      <w:bookmarkEnd w:id="178"/>
    </w:p>
    <w:p w:rsidR="00967B75" w:rsidRDefault="00D105A9" w:rsidP="00967B75">
      <w:pPr>
        <w:pStyle w:val="affffb"/>
        <w:ind w:firstLine="420"/>
      </w:pPr>
      <w:r>
        <w:rPr>
          <w:rFonts w:hint="eastAsia"/>
        </w:rPr>
        <w:t>工艺流程图见图</w:t>
      </w:r>
      <w:r>
        <w:t>B.1</w:t>
      </w:r>
      <w:r>
        <w:rPr>
          <w:rFonts w:hint="eastAsia"/>
        </w:rPr>
        <w:t>。</w:t>
      </w:r>
    </w:p>
    <w:p w:rsidR="00D105A9" w:rsidRDefault="00106D73" w:rsidP="006764FD">
      <w:pPr>
        <w:pStyle w:val="affffb"/>
        <w:ind w:firstLineChars="0" w:firstLine="0"/>
      </w:pPr>
      <w:r>
        <w:lastRenderedPageBreak/>
        <w:drawing>
          <wp:inline distT="0" distB="0" distL="0" distR="0">
            <wp:extent cx="5934710" cy="2950210"/>
            <wp:effectExtent l="19050" t="19050" r="8890" b="2540"/>
            <wp:docPr id="6" name="图片 6" descr="D:\Users\new\Desktop\景宁泡笋\流程图.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new\Desktop\景宁泡笋\流程图.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34710" cy="2950210"/>
                    </a:xfrm>
                    <a:prstGeom prst="rect">
                      <a:avLst/>
                    </a:prstGeom>
                    <a:noFill/>
                    <a:ln w="3175">
                      <a:solidFill>
                        <a:schemeClr val="tx1"/>
                      </a:solidFill>
                    </a:ln>
                  </pic:spPr>
                </pic:pic>
              </a:graphicData>
            </a:graphic>
          </wp:inline>
        </w:drawing>
      </w:r>
    </w:p>
    <w:p w:rsidR="006764FD" w:rsidRDefault="006764FD" w:rsidP="006764FD">
      <w:pPr>
        <w:pStyle w:val="affffb"/>
        <w:ind w:firstLineChars="0" w:firstLine="0"/>
      </w:pPr>
    </w:p>
    <w:p w:rsidR="00106D73" w:rsidRDefault="00106D73" w:rsidP="006603F6">
      <w:pPr>
        <w:pStyle w:val="a5"/>
        <w:rPr>
          <w:lang w:val="zh-CN"/>
        </w:rPr>
      </w:pPr>
      <w:r>
        <w:rPr>
          <w:lang w:val="zh-CN"/>
        </w:rPr>
        <w:t>标</w:t>
      </w:r>
      <w:r>
        <w:rPr>
          <w:lang w:val="zh-CN"/>
        </w:rPr>
        <w:t>“</w:t>
      </w:r>
      <w:r>
        <w:rPr>
          <w:lang w:val="zh-CN"/>
        </w:rPr>
        <w:t>*</w:t>
      </w:r>
      <w:r>
        <w:rPr>
          <w:lang w:val="zh-CN"/>
        </w:rPr>
        <w:t>”</w:t>
      </w:r>
      <w:r>
        <w:rPr>
          <w:lang w:val="zh-CN"/>
        </w:rPr>
        <w:t>为关键质量控制点</w:t>
      </w:r>
      <w:r w:rsidR="006603F6">
        <w:rPr>
          <w:rFonts w:hint="eastAsia"/>
          <w:lang w:val="zh-CN"/>
        </w:rPr>
        <w:t>。</w:t>
      </w:r>
    </w:p>
    <w:p w:rsidR="00106D73" w:rsidRDefault="00106D73" w:rsidP="006603F6">
      <w:pPr>
        <w:pStyle w:val="a5"/>
        <w:rPr>
          <w:lang w:val="zh-CN"/>
        </w:rPr>
      </w:pPr>
      <w:r>
        <w:rPr>
          <w:lang w:val="zh-CN"/>
        </w:rPr>
        <w:t>原料</w:t>
      </w:r>
      <w:r w:rsidR="006603F6">
        <w:rPr>
          <w:lang w:val="zh-CN"/>
        </w:rPr>
        <w:t>、</w:t>
      </w:r>
      <w:r>
        <w:rPr>
          <w:lang w:val="zh-CN"/>
        </w:rPr>
        <w:t>辅料</w:t>
      </w:r>
      <w:r w:rsidR="006603F6">
        <w:rPr>
          <w:lang w:val="zh-CN"/>
        </w:rPr>
        <w:t>、</w:t>
      </w:r>
      <w:r>
        <w:rPr>
          <w:lang w:val="zh-CN"/>
        </w:rPr>
        <w:t>包装材料验收：应符合</w:t>
      </w:r>
      <w:r w:rsidR="006603F6">
        <w:rPr>
          <w:rFonts w:hint="eastAsia"/>
          <w:lang w:val="zh-CN"/>
        </w:rPr>
        <w:t>本文件对应条款的要求</w:t>
      </w:r>
      <w:r>
        <w:rPr>
          <w:lang w:val="zh-CN"/>
        </w:rPr>
        <w:t>；</w:t>
      </w:r>
      <w:r w:rsidR="006603F6">
        <w:rPr>
          <w:rFonts w:hint="eastAsia"/>
          <w:lang w:val="zh-CN"/>
        </w:rPr>
        <w:t>若</w:t>
      </w:r>
      <w:r>
        <w:rPr>
          <w:lang w:val="zh-CN"/>
        </w:rPr>
        <w:t>使用的原料</w:t>
      </w:r>
      <w:r w:rsidR="006603F6">
        <w:rPr>
          <w:rFonts w:hint="eastAsia"/>
          <w:lang w:val="zh-CN"/>
        </w:rPr>
        <w:t>、</w:t>
      </w:r>
      <w:r>
        <w:rPr>
          <w:lang w:val="zh-CN"/>
        </w:rPr>
        <w:t>辅料</w:t>
      </w:r>
      <w:r w:rsidR="006603F6">
        <w:rPr>
          <w:rFonts w:hint="eastAsia"/>
          <w:lang w:val="zh-CN"/>
        </w:rPr>
        <w:t>、</w:t>
      </w:r>
      <w:r>
        <w:rPr>
          <w:lang w:val="zh-CN"/>
        </w:rPr>
        <w:t>包装材料为实施生产许可证管理的产品，</w:t>
      </w:r>
      <w:r w:rsidR="006603F6">
        <w:rPr>
          <w:rFonts w:hint="eastAsia"/>
          <w:lang w:val="zh-CN"/>
        </w:rPr>
        <w:t>应</w:t>
      </w:r>
      <w:r>
        <w:rPr>
          <w:lang w:val="zh-CN"/>
        </w:rPr>
        <w:t>选用获得生产许可证企业生产的合格产品。</w:t>
      </w:r>
    </w:p>
    <w:p w:rsidR="00106D73" w:rsidRDefault="00106D73" w:rsidP="006603F6">
      <w:pPr>
        <w:pStyle w:val="a5"/>
        <w:rPr>
          <w:lang w:val="zh-CN"/>
        </w:rPr>
      </w:pPr>
      <w:r>
        <w:rPr>
          <w:lang w:val="zh-CN"/>
        </w:rPr>
        <w:t>配料：</w:t>
      </w:r>
      <w:r w:rsidR="006603F6">
        <w:rPr>
          <w:rFonts w:hint="eastAsia"/>
          <w:lang w:val="zh-CN"/>
        </w:rPr>
        <w:t>按配方进行。</w:t>
      </w:r>
    </w:p>
    <w:p w:rsidR="00106D73" w:rsidRDefault="00106D73" w:rsidP="006603F6">
      <w:pPr>
        <w:pStyle w:val="a5"/>
        <w:rPr>
          <w:lang w:val="zh-CN"/>
        </w:rPr>
      </w:pPr>
      <w:r>
        <w:rPr>
          <w:lang w:val="zh-CN"/>
        </w:rPr>
        <w:t>包装：抽真空时间35</w:t>
      </w:r>
      <w:r w:rsidR="006603F6">
        <w:rPr>
          <w:rFonts w:hint="eastAsia"/>
          <w:lang w:val="zh-CN"/>
        </w:rPr>
        <w:t>s</w:t>
      </w:r>
      <w:r w:rsidR="006603F6" w:rsidRPr="006603F6">
        <w:rPr>
          <w:rFonts w:hint="eastAsia"/>
          <w:lang w:val="zh-CN"/>
        </w:rPr>
        <w:t>～</w:t>
      </w:r>
      <w:r>
        <w:rPr>
          <w:lang w:val="zh-CN"/>
        </w:rPr>
        <w:t>40</w:t>
      </w:r>
      <w:r w:rsidR="006603F6">
        <w:rPr>
          <w:rFonts w:hint="eastAsia"/>
          <w:lang w:val="zh-CN"/>
        </w:rPr>
        <w:t>s；</w:t>
      </w:r>
      <w:r>
        <w:rPr>
          <w:lang w:val="zh-CN"/>
        </w:rPr>
        <w:t>袋口平整、不漏气、</w:t>
      </w:r>
      <w:proofErr w:type="gramStart"/>
      <w:r>
        <w:rPr>
          <w:lang w:val="zh-CN"/>
        </w:rPr>
        <w:t>不</w:t>
      </w:r>
      <w:proofErr w:type="gramEnd"/>
      <w:r>
        <w:rPr>
          <w:lang w:val="zh-CN"/>
        </w:rPr>
        <w:t>起泡</w:t>
      </w:r>
      <w:r w:rsidR="006603F6">
        <w:rPr>
          <w:rFonts w:hint="eastAsia"/>
          <w:lang w:val="zh-CN"/>
        </w:rPr>
        <w:t>、无</w:t>
      </w:r>
      <w:r>
        <w:rPr>
          <w:lang w:val="zh-CN"/>
        </w:rPr>
        <w:t>破损。</w:t>
      </w:r>
    </w:p>
    <w:p w:rsidR="00106D73" w:rsidRPr="00106D73" w:rsidRDefault="00106D73" w:rsidP="006603F6">
      <w:pPr>
        <w:pStyle w:val="a5"/>
        <w:rPr>
          <w:lang w:val="zh-CN"/>
        </w:rPr>
      </w:pPr>
      <w:r>
        <w:rPr>
          <w:lang w:val="zh-CN"/>
        </w:rPr>
        <w:t>灭菌：温度95</w:t>
      </w:r>
      <w:r w:rsidR="006603F6" w:rsidRPr="006603F6">
        <w:rPr>
          <w:rFonts w:hint="eastAsia"/>
          <w:lang w:val="zh-CN"/>
        </w:rPr>
        <w:t>℃℃</w:t>
      </w:r>
      <w:r>
        <w:rPr>
          <w:lang w:val="zh-CN"/>
        </w:rPr>
        <w:t>100</w:t>
      </w:r>
      <w:r w:rsidR="006603F6" w:rsidRPr="006603F6">
        <w:rPr>
          <w:rFonts w:hint="eastAsia"/>
          <w:lang w:val="zh-CN"/>
        </w:rPr>
        <w:t>℃</w:t>
      </w:r>
      <w:r>
        <w:rPr>
          <w:lang w:val="zh-CN"/>
        </w:rPr>
        <w:t>，时间1.5</w:t>
      </w:r>
      <w:r w:rsidR="006603F6">
        <w:rPr>
          <w:rFonts w:hint="eastAsia"/>
          <w:lang w:val="zh-CN"/>
        </w:rPr>
        <w:t>h</w:t>
      </w:r>
      <w:r w:rsidR="006603F6" w:rsidRPr="006603F6">
        <w:rPr>
          <w:rFonts w:hint="eastAsia"/>
          <w:lang w:val="zh-CN"/>
        </w:rPr>
        <w:t>～</w:t>
      </w:r>
      <w:r>
        <w:rPr>
          <w:lang w:val="zh-CN"/>
        </w:rPr>
        <w:t>2</w:t>
      </w:r>
      <w:r w:rsidR="006603F6">
        <w:rPr>
          <w:rFonts w:hint="eastAsia"/>
          <w:lang w:val="zh-CN"/>
        </w:rPr>
        <w:t>h</w:t>
      </w:r>
      <w:r>
        <w:rPr>
          <w:lang w:val="zh-CN"/>
        </w:rPr>
        <w:t>。</w:t>
      </w:r>
    </w:p>
    <w:p w:rsidR="006764FD" w:rsidRPr="00967B75" w:rsidRDefault="006603F6" w:rsidP="006603F6">
      <w:pPr>
        <w:pStyle w:val="af9"/>
        <w:spacing w:before="120" w:after="120"/>
      </w:pPr>
      <w:r>
        <w:rPr>
          <w:rFonts w:hint="eastAsia"/>
        </w:rPr>
        <w:t>景宁</w:t>
      </w:r>
      <w:proofErr w:type="gramStart"/>
      <w:r>
        <w:rPr>
          <w:rFonts w:hint="eastAsia"/>
        </w:rPr>
        <w:t>泡笋加工</w:t>
      </w:r>
      <w:proofErr w:type="gramEnd"/>
      <w:r>
        <w:rPr>
          <w:rFonts w:hint="eastAsia"/>
        </w:rPr>
        <w:t>工艺流程图</w:t>
      </w:r>
    </w:p>
    <w:p w:rsidR="00E15AC7" w:rsidRPr="00E15AC7" w:rsidRDefault="00E15AC7" w:rsidP="00E15AC7">
      <w:pPr>
        <w:pStyle w:val="affffb"/>
        <w:ind w:firstLineChars="0" w:firstLine="0"/>
        <w:jc w:val="center"/>
      </w:pPr>
      <w:bookmarkStart w:id="179" w:name="BookMark8"/>
      <w:bookmarkEnd w:id="163"/>
      <w:r>
        <w:drawing>
          <wp:inline distT="0" distB="0" distL="0" distR="0">
            <wp:extent cx="1485900" cy="317500"/>
            <wp:effectExtent l="0" t="0" r="0" b="6350"/>
            <wp:docPr id="4" name="图片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2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79"/>
    </w:p>
    <w:sectPr w:rsidR="00E15AC7" w:rsidRPr="00E15AC7" w:rsidSect="007F615C">
      <w:pgSz w:w="11906" w:h="16838" w:code="9"/>
      <w:pgMar w:top="2410"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0CD9" w:rsidRDefault="007A0CD9" w:rsidP="00D86DB7">
      <w:r>
        <w:separator/>
      </w:r>
    </w:p>
    <w:p w:rsidR="007A0CD9" w:rsidRDefault="007A0CD9"/>
    <w:p w:rsidR="007A0CD9" w:rsidRDefault="007A0CD9"/>
  </w:endnote>
  <w:endnote w:type="continuationSeparator" w:id="0">
    <w:p w:rsidR="007A0CD9" w:rsidRDefault="007A0CD9" w:rsidP="00D86DB7">
      <w:r>
        <w:continuationSeparator/>
      </w:r>
    </w:p>
    <w:p w:rsidR="007A0CD9" w:rsidRDefault="007A0CD9"/>
    <w:p w:rsidR="007A0CD9" w:rsidRDefault="007A0C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15F" w:rsidRDefault="00A8515F">
    <w:pPr>
      <w:pStyle w:val="afffb"/>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15F" w:rsidRDefault="00A8515F">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15F" w:rsidRPr="00324EDD" w:rsidRDefault="00A8515F"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15F" w:rsidRDefault="00A8515F" w:rsidP="00C94DF2">
    <w:pPr>
      <w:pStyle w:val="affff8"/>
    </w:pPr>
    <w:r>
      <w:fldChar w:fldCharType="begin"/>
    </w:r>
    <w:r>
      <w:instrText>PAGE   \* MERGEFORMAT</w:instrText>
    </w:r>
    <w:r>
      <w:fldChar w:fldCharType="separate"/>
    </w:r>
    <w:r w:rsidRPr="00BF5D59">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0CD9" w:rsidRDefault="007A0CD9" w:rsidP="00D86DB7">
      <w:r>
        <w:separator/>
      </w:r>
    </w:p>
  </w:footnote>
  <w:footnote w:type="continuationSeparator" w:id="0">
    <w:p w:rsidR="007A0CD9" w:rsidRDefault="007A0CD9" w:rsidP="00D86DB7">
      <w:r>
        <w:continuationSeparator/>
      </w:r>
    </w:p>
    <w:p w:rsidR="007A0CD9" w:rsidRDefault="007A0CD9"/>
    <w:p w:rsidR="007A0CD9" w:rsidRDefault="007A0C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15F" w:rsidRDefault="00A8515F">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15F" w:rsidRPr="00E70388" w:rsidRDefault="00A8515F"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15F" w:rsidRPr="00324EDD" w:rsidRDefault="00A8515F"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15F" w:rsidRDefault="00A8515F"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noProof/>
      </w:rPr>
      <w:t>T/LSZXXXXX—XXXX</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15F" w:rsidRPr="00D84FA1" w:rsidRDefault="00A8515F" w:rsidP="00A2271D">
    <w:pPr>
      <w:pStyle w:val="afffff0"/>
    </w:pPr>
    <w:r>
      <w:fldChar w:fldCharType="begin"/>
    </w:r>
    <w:r>
      <w:instrText xml:space="preserve"> STYLEREF  标准文件_文件编号  \* MERGEFORMAT </w:instrText>
    </w:r>
    <w:r>
      <w:fldChar w:fldCharType="separate"/>
    </w:r>
    <w:r w:rsidR="0040113B">
      <w:t>T/LSZ XXXX</w:t>
    </w:r>
    <w:r w:rsidR="0040113B">
      <w:t>—</w:t>
    </w:r>
    <w:r w:rsidR="0040113B">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2.55pt;height:33.8pt;visibility:visible;mso-wrap-style:square" o:bullet="t">
        <v:imagedata r:id="rId1" o:title="团标首页面字母T"/>
      </v:shape>
    </w:pict>
  </w:numPicBullet>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3373124A"/>
    <w:multiLevelType w:val="hybridMultilevel"/>
    <w:tmpl w:val="AD4E22AE"/>
    <w:lvl w:ilvl="0" w:tplc="B274783A">
      <w:start w:val="1"/>
      <w:numFmt w:val="bullet"/>
      <w:lvlText w:val=""/>
      <w:lvlPicBulletId w:val="0"/>
      <w:lvlJc w:val="left"/>
      <w:pPr>
        <w:tabs>
          <w:tab w:val="num" w:pos="420"/>
        </w:tabs>
        <w:ind w:left="420" w:firstLine="0"/>
      </w:pPr>
      <w:rPr>
        <w:rFonts w:ascii="Symbol" w:hAnsi="Symbol" w:hint="default"/>
      </w:rPr>
    </w:lvl>
    <w:lvl w:ilvl="1" w:tplc="BC1E5678" w:tentative="1">
      <w:start w:val="1"/>
      <w:numFmt w:val="bullet"/>
      <w:lvlText w:val=""/>
      <w:lvlJc w:val="left"/>
      <w:pPr>
        <w:tabs>
          <w:tab w:val="num" w:pos="840"/>
        </w:tabs>
        <w:ind w:left="840" w:firstLine="0"/>
      </w:pPr>
      <w:rPr>
        <w:rFonts w:ascii="Symbol" w:hAnsi="Symbol" w:hint="default"/>
      </w:rPr>
    </w:lvl>
    <w:lvl w:ilvl="2" w:tplc="D564EE70" w:tentative="1">
      <w:start w:val="1"/>
      <w:numFmt w:val="bullet"/>
      <w:lvlText w:val=""/>
      <w:lvlJc w:val="left"/>
      <w:pPr>
        <w:tabs>
          <w:tab w:val="num" w:pos="1260"/>
        </w:tabs>
        <w:ind w:left="1260" w:firstLine="0"/>
      </w:pPr>
      <w:rPr>
        <w:rFonts w:ascii="Symbol" w:hAnsi="Symbol" w:hint="default"/>
      </w:rPr>
    </w:lvl>
    <w:lvl w:ilvl="3" w:tplc="CDBC4DE4" w:tentative="1">
      <w:start w:val="1"/>
      <w:numFmt w:val="bullet"/>
      <w:lvlText w:val=""/>
      <w:lvlJc w:val="left"/>
      <w:pPr>
        <w:tabs>
          <w:tab w:val="num" w:pos="1680"/>
        </w:tabs>
        <w:ind w:left="1680" w:firstLine="0"/>
      </w:pPr>
      <w:rPr>
        <w:rFonts w:ascii="Symbol" w:hAnsi="Symbol" w:hint="default"/>
      </w:rPr>
    </w:lvl>
    <w:lvl w:ilvl="4" w:tplc="B6742EB0" w:tentative="1">
      <w:start w:val="1"/>
      <w:numFmt w:val="bullet"/>
      <w:lvlText w:val=""/>
      <w:lvlJc w:val="left"/>
      <w:pPr>
        <w:tabs>
          <w:tab w:val="num" w:pos="2100"/>
        </w:tabs>
        <w:ind w:left="2100" w:firstLine="0"/>
      </w:pPr>
      <w:rPr>
        <w:rFonts w:ascii="Symbol" w:hAnsi="Symbol" w:hint="default"/>
      </w:rPr>
    </w:lvl>
    <w:lvl w:ilvl="5" w:tplc="9DCC3912" w:tentative="1">
      <w:start w:val="1"/>
      <w:numFmt w:val="bullet"/>
      <w:lvlText w:val=""/>
      <w:lvlJc w:val="left"/>
      <w:pPr>
        <w:tabs>
          <w:tab w:val="num" w:pos="2520"/>
        </w:tabs>
        <w:ind w:left="2520" w:firstLine="0"/>
      </w:pPr>
      <w:rPr>
        <w:rFonts w:ascii="Symbol" w:hAnsi="Symbol" w:hint="default"/>
      </w:rPr>
    </w:lvl>
    <w:lvl w:ilvl="6" w:tplc="CC78A808" w:tentative="1">
      <w:start w:val="1"/>
      <w:numFmt w:val="bullet"/>
      <w:lvlText w:val=""/>
      <w:lvlJc w:val="left"/>
      <w:pPr>
        <w:tabs>
          <w:tab w:val="num" w:pos="2940"/>
        </w:tabs>
        <w:ind w:left="2940" w:firstLine="0"/>
      </w:pPr>
      <w:rPr>
        <w:rFonts w:ascii="Symbol" w:hAnsi="Symbol" w:hint="default"/>
      </w:rPr>
    </w:lvl>
    <w:lvl w:ilvl="7" w:tplc="EAF65D3E" w:tentative="1">
      <w:start w:val="1"/>
      <w:numFmt w:val="bullet"/>
      <w:lvlText w:val=""/>
      <w:lvlJc w:val="left"/>
      <w:pPr>
        <w:tabs>
          <w:tab w:val="num" w:pos="3360"/>
        </w:tabs>
        <w:ind w:left="3360" w:firstLine="0"/>
      </w:pPr>
      <w:rPr>
        <w:rFonts w:ascii="Symbol" w:hAnsi="Symbol" w:hint="default"/>
      </w:rPr>
    </w:lvl>
    <w:lvl w:ilvl="8" w:tplc="769A9218" w:tentative="1">
      <w:start w:val="1"/>
      <w:numFmt w:val="bullet"/>
      <w:lvlText w:val=""/>
      <w:lvlJc w:val="left"/>
      <w:pPr>
        <w:tabs>
          <w:tab w:val="num" w:pos="3780"/>
        </w:tabs>
        <w:ind w:left="3780" w:firstLine="0"/>
      </w:pPr>
      <w:rPr>
        <w:rFonts w:ascii="Symbol" w:hAnsi="Symbol" w:hint="default"/>
      </w:rPr>
    </w:lvl>
  </w:abstractNum>
  <w:abstractNum w:abstractNumId="13" w15:restartNumberingAfterBreak="0">
    <w:nsid w:val="387E74DB"/>
    <w:multiLevelType w:val="multilevel"/>
    <w:tmpl w:val="1116DD98"/>
    <w:lvl w:ilvl="0">
      <w:start w:val="1"/>
      <w:numFmt w:val="none"/>
      <w:lvlText w:val="%1注："/>
      <w:lvlJc w:val="left"/>
      <w:pPr>
        <w:ind w:left="839" w:hanging="419"/>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14"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5" w15:restartNumberingAfterBreak="0">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15:restartNumberingAfterBreak="0">
    <w:nsid w:val="493D6C95"/>
    <w:multiLevelType w:val="multilevel"/>
    <w:tmpl w:val="1A9883E6"/>
    <w:lvl w:ilvl="0">
      <w:start w:val="1"/>
      <w:numFmt w:val="bullet"/>
      <w:lvlText w:val=""/>
      <w:lvlJc w:val="left"/>
      <w:pPr>
        <w:ind w:left="851" w:firstLine="0"/>
      </w:pPr>
      <w:rPr>
        <w:rFonts w:ascii="Wingdings" w:hAnsi="Wingdings" w:hint="default"/>
        <w:b w:val="0"/>
        <w:i w:val="0"/>
        <w:caps w:val="0"/>
        <w:strike w:val="0"/>
        <w:dstrike w:val="0"/>
        <w:vanish w:val="0"/>
        <w:sz w:val="13"/>
        <w:vertAlign w:val="baseline"/>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7" w15:restartNumberingAfterBreak="0">
    <w:nsid w:val="4B6C2890"/>
    <w:multiLevelType w:val="multilevel"/>
    <w:tmpl w:val="6BF4F0B8"/>
    <w:lvl w:ilvl="0">
      <w:start w:val="1"/>
      <w:numFmt w:val="none"/>
      <w:suff w:val="nothing"/>
      <w:lvlText w:val="%1示例："/>
      <w:lvlJc w:val="left"/>
      <w:pPr>
        <w:ind w:left="0" w:firstLine="420"/>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18"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9"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0" w15:restartNumberingAfterBreak="0">
    <w:nsid w:val="50076EDF"/>
    <w:multiLevelType w:val="hybridMultilevel"/>
    <w:tmpl w:val="907C5644"/>
    <w:lvl w:ilvl="0" w:tplc="C2C0D242">
      <w:start w:val="1"/>
      <w:numFmt w:val="decimal"/>
      <w:lvlText w:val="表%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22"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23" w15:restartNumberingAfterBreak="0">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4"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6" w15:restartNumberingAfterBreak="0">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7"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8" w15:restartNumberingAfterBreak="0">
    <w:nsid w:val="657D3FBC"/>
    <w:multiLevelType w:val="multilevel"/>
    <w:tmpl w:val="5C9E738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9"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30"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CEA2025"/>
    <w:multiLevelType w:val="multilevel"/>
    <w:tmpl w:val="E062D1EA"/>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3"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4"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5"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32"/>
  </w:num>
  <w:num w:numId="3">
    <w:abstractNumId w:val="5"/>
  </w:num>
  <w:num w:numId="4">
    <w:abstractNumId w:val="8"/>
  </w:num>
  <w:num w:numId="5">
    <w:abstractNumId w:val="28"/>
  </w:num>
  <w:num w:numId="6">
    <w:abstractNumId w:val="9"/>
  </w:num>
  <w:num w:numId="7">
    <w:abstractNumId w:val="21"/>
  </w:num>
  <w:num w:numId="8">
    <w:abstractNumId w:val="7"/>
  </w:num>
  <w:num w:numId="9">
    <w:abstractNumId w:val="24"/>
  </w:num>
  <w:num w:numId="10">
    <w:abstractNumId w:val="26"/>
  </w:num>
  <w:num w:numId="11">
    <w:abstractNumId w:val="22"/>
  </w:num>
  <w:num w:numId="12">
    <w:abstractNumId w:val="34"/>
  </w:num>
  <w:num w:numId="13">
    <w:abstractNumId w:val="19"/>
  </w:num>
  <w:num w:numId="14">
    <w:abstractNumId w:val="35"/>
  </w:num>
  <w:num w:numId="15">
    <w:abstractNumId w:val="1"/>
  </w:num>
  <w:num w:numId="16">
    <w:abstractNumId w:val="25"/>
  </w:num>
  <w:num w:numId="17">
    <w:abstractNumId w:val="6"/>
  </w:num>
  <w:num w:numId="18">
    <w:abstractNumId w:val="15"/>
  </w:num>
  <w:num w:numId="19">
    <w:abstractNumId w:val="20"/>
  </w:num>
  <w:num w:numId="20">
    <w:abstractNumId w:val="30"/>
  </w:num>
  <w:num w:numId="21">
    <w:abstractNumId w:val="31"/>
  </w:num>
  <w:num w:numId="22">
    <w:abstractNumId w:val="11"/>
  </w:num>
  <w:num w:numId="23">
    <w:abstractNumId w:val="14"/>
  </w:num>
  <w:num w:numId="24">
    <w:abstractNumId w:val="33"/>
  </w:num>
  <w:num w:numId="25">
    <w:abstractNumId w:val="2"/>
  </w:num>
  <w:num w:numId="26">
    <w:abstractNumId w:val="4"/>
  </w:num>
  <w:num w:numId="27">
    <w:abstractNumId w:val="18"/>
  </w:num>
  <w:num w:numId="28">
    <w:abstractNumId w:val="16"/>
  </w:num>
  <w:num w:numId="29">
    <w:abstractNumId w:val="29"/>
  </w:num>
  <w:num w:numId="30">
    <w:abstractNumId w:val="10"/>
  </w:num>
  <w:num w:numId="31">
    <w:abstractNumId w:val="27"/>
  </w:num>
  <w:num w:numId="32">
    <w:abstractNumId w:val="2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3"/>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num>
  <w:num w:numId="40">
    <w:abstractNumId w:val="17"/>
  </w:num>
  <w:num w:numId="41">
    <w:abstractNumId w:val="12"/>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SMbL2K3PeX5mYY5gXaIZBqwV6m/fA//bFufMfdt/QVL9ItKtWqCaAMD1egJL/XeP+JTNIOBaAgU3B84gySfNww==" w:salt="7V5VN+2688fa2ENWZJ2x3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3325B"/>
    <w:rsid w:val="0000040A"/>
    <w:rsid w:val="00000A94"/>
    <w:rsid w:val="00001972"/>
    <w:rsid w:val="00001D9A"/>
    <w:rsid w:val="00002391"/>
    <w:rsid w:val="00002E72"/>
    <w:rsid w:val="00007B3A"/>
    <w:rsid w:val="000107E0"/>
    <w:rsid w:val="00011FDE"/>
    <w:rsid w:val="00012FFD"/>
    <w:rsid w:val="00014162"/>
    <w:rsid w:val="00014340"/>
    <w:rsid w:val="00014F05"/>
    <w:rsid w:val="00016A9C"/>
    <w:rsid w:val="00022184"/>
    <w:rsid w:val="00022762"/>
    <w:rsid w:val="000238E0"/>
    <w:rsid w:val="000249DB"/>
    <w:rsid w:val="0002595E"/>
    <w:rsid w:val="000303C3"/>
    <w:rsid w:val="000331D3"/>
    <w:rsid w:val="000346A5"/>
    <w:rsid w:val="000359C3"/>
    <w:rsid w:val="00035A7D"/>
    <w:rsid w:val="000365ED"/>
    <w:rsid w:val="000366A3"/>
    <w:rsid w:val="000374BB"/>
    <w:rsid w:val="0004249A"/>
    <w:rsid w:val="00043282"/>
    <w:rsid w:val="00044286"/>
    <w:rsid w:val="00047F28"/>
    <w:rsid w:val="000503AA"/>
    <w:rsid w:val="000506A1"/>
    <w:rsid w:val="000515DD"/>
    <w:rsid w:val="00051DD6"/>
    <w:rsid w:val="0005265A"/>
    <w:rsid w:val="000539DD"/>
    <w:rsid w:val="00053BD3"/>
    <w:rsid w:val="000547AA"/>
    <w:rsid w:val="000556ED"/>
    <w:rsid w:val="00055FE2"/>
    <w:rsid w:val="0005616F"/>
    <w:rsid w:val="0005678B"/>
    <w:rsid w:val="00060C2E"/>
    <w:rsid w:val="00061033"/>
    <w:rsid w:val="00061392"/>
    <w:rsid w:val="000619E9"/>
    <w:rsid w:val="000622D4"/>
    <w:rsid w:val="0006357D"/>
    <w:rsid w:val="00067F1E"/>
    <w:rsid w:val="00071CC0"/>
    <w:rsid w:val="00071CFC"/>
    <w:rsid w:val="00073C8C"/>
    <w:rsid w:val="000746AA"/>
    <w:rsid w:val="000770FB"/>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B77"/>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1027"/>
    <w:rsid w:val="000E4C9E"/>
    <w:rsid w:val="000E6FD7"/>
    <w:rsid w:val="000F06E1"/>
    <w:rsid w:val="000F0E3C"/>
    <w:rsid w:val="000F19D5"/>
    <w:rsid w:val="000F4050"/>
    <w:rsid w:val="000F4AEA"/>
    <w:rsid w:val="000F5530"/>
    <w:rsid w:val="000F67E9"/>
    <w:rsid w:val="000F6A23"/>
    <w:rsid w:val="00104926"/>
    <w:rsid w:val="00106D73"/>
    <w:rsid w:val="00113B1E"/>
    <w:rsid w:val="00114F1D"/>
    <w:rsid w:val="0011711C"/>
    <w:rsid w:val="00124E4F"/>
    <w:rsid w:val="001260B7"/>
    <w:rsid w:val="001265CB"/>
    <w:rsid w:val="001321C6"/>
    <w:rsid w:val="001325C4"/>
    <w:rsid w:val="00133010"/>
    <w:rsid w:val="001338EE"/>
    <w:rsid w:val="00133AAE"/>
    <w:rsid w:val="00135323"/>
    <w:rsid w:val="001356C4"/>
    <w:rsid w:val="00137565"/>
    <w:rsid w:val="00141114"/>
    <w:rsid w:val="00141E7F"/>
    <w:rsid w:val="00142969"/>
    <w:rsid w:val="001446C2"/>
    <w:rsid w:val="001457E7"/>
    <w:rsid w:val="00145D9D"/>
    <w:rsid w:val="001462DB"/>
    <w:rsid w:val="00146388"/>
    <w:rsid w:val="001529E5"/>
    <w:rsid w:val="00152FB3"/>
    <w:rsid w:val="00153C7E"/>
    <w:rsid w:val="00155AE8"/>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6B5"/>
    <w:rsid w:val="00176DFD"/>
    <w:rsid w:val="001770DD"/>
    <w:rsid w:val="00183DD6"/>
    <w:rsid w:val="00185168"/>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08A"/>
    <w:rsid w:val="00266EEB"/>
    <w:rsid w:val="00267182"/>
    <w:rsid w:val="00267EF4"/>
    <w:rsid w:val="00270CB8"/>
    <w:rsid w:val="00272B08"/>
    <w:rsid w:val="002816ED"/>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1B19"/>
    <w:rsid w:val="002B4508"/>
    <w:rsid w:val="002B5779"/>
    <w:rsid w:val="002B7332"/>
    <w:rsid w:val="002B7F51"/>
    <w:rsid w:val="002C09E7"/>
    <w:rsid w:val="002C1E06"/>
    <w:rsid w:val="002C3F07"/>
    <w:rsid w:val="002C5278"/>
    <w:rsid w:val="002C7EBB"/>
    <w:rsid w:val="002D06C1"/>
    <w:rsid w:val="002D42B5"/>
    <w:rsid w:val="002D4F1A"/>
    <w:rsid w:val="002D56D3"/>
    <w:rsid w:val="002D6EC6"/>
    <w:rsid w:val="002D79AC"/>
    <w:rsid w:val="002E039D"/>
    <w:rsid w:val="002E0FE4"/>
    <w:rsid w:val="002E4D5A"/>
    <w:rsid w:val="002E6326"/>
    <w:rsid w:val="002F30E0"/>
    <w:rsid w:val="002F35E4"/>
    <w:rsid w:val="002F3730"/>
    <w:rsid w:val="002F38E1"/>
    <w:rsid w:val="002F7AF6"/>
    <w:rsid w:val="00300E63"/>
    <w:rsid w:val="00302F5F"/>
    <w:rsid w:val="003031F0"/>
    <w:rsid w:val="0030441D"/>
    <w:rsid w:val="00306063"/>
    <w:rsid w:val="00313B85"/>
    <w:rsid w:val="00317988"/>
    <w:rsid w:val="003221B4"/>
    <w:rsid w:val="0032258D"/>
    <w:rsid w:val="00322E62"/>
    <w:rsid w:val="00324D13"/>
    <w:rsid w:val="00324EDD"/>
    <w:rsid w:val="003331E4"/>
    <w:rsid w:val="0033325B"/>
    <w:rsid w:val="00336C64"/>
    <w:rsid w:val="00337162"/>
    <w:rsid w:val="0034194F"/>
    <w:rsid w:val="00344605"/>
    <w:rsid w:val="003474AA"/>
    <w:rsid w:val="00350D1D"/>
    <w:rsid w:val="00352C83"/>
    <w:rsid w:val="00352F1A"/>
    <w:rsid w:val="003550AE"/>
    <w:rsid w:val="00355143"/>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747"/>
    <w:rsid w:val="00382DE7"/>
    <w:rsid w:val="00384FFC"/>
    <w:rsid w:val="003872FC"/>
    <w:rsid w:val="00387ADC"/>
    <w:rsid w:val="00390020"/>
    <w:rsid w:val="0039021F"/>
    <w:rsid w:val="003903D6"/>
    <w:rsid w:val="00390EE6"/>
    <w:rsid w:val="0039118F"/>
    <w:rsid w:val="00392AD7"/>
    <w:rsid w:val="003935FD"/>
    <w:rsid w:val="003938D9"/>
    <w:rsid w:val="00394376"/>
    <w:rsid w:val="003943FF"/>
    <w:rsid w:val="003974EB"/>
    <w:rsid w:val="00397CC5"/>
    <w:rsid w:val="003A1582"/>
    <w:rsid w:val="003A3D9C"/>
    <w:rsid w:val="003A4077"/>
    <w:rsid w:val="003A4AA7"/>
    <w:rsid w:val="003A4ECC"/>
    <w:rsid w:val="003B09AD"/>
    <w:rsid w:val="003B1F18"/>
    <w:rsid w:val="003B5BF0"/>
    <w:rsid w:val="003B60BF"/>
    <w:rsid w:val="003B6BE3"/>
    <w:rsid w:val="003C010C"/>
    <w:rsid w:val="003C0A6C"/>
    <w:rsid w:val="003C14F8"/>
    <w:rsid w:val="003C43A2"/>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13B"/>
    <w:rsid w:val="00401400"/>
    <w:rsid w:val="004014C2"/>
    <w:rsid w:val="00404869"/>
    <w:rsid w:val="00405884"/>
    <w:rsid w:val="00407D39"/>
    <w:rsid w:val="0041402F"/>
    <w:rsid w:val="0041477A"/>
    <w:rsid w:val="00415852"/>
    <w:rsid w:val="004167A3"/>
    <w:rsid w:val="00420E50"/>
    <w:rsid w:val="00423B2E"/>
    <w:rsid w:val="00431119"/>
    <w:rsid w:val="00432DAA"/>
    <w:rsid w:val="00434305"/>
    <w:rsid w:val="00435DF7"/>
    <w:rsid w:val="0044083F"/>
    <w:rsid w:val="00441AE7"/>
    <w:rsid w:val="00445574"/>
    <w:rsid w:val="004467FB"/>
    <w:rsid w:val="00452D6B"/>
    <w:rsid w:val="00454484"/>
    <w:rsid w:val="0045517B"/>
    <w:rsid w:val="00462DCF"/>
    <w:rsid w:val="0046306D"/>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0F7C"/>
    <w:rsid w:val="00492F02"/>
    <w:rsid w:val="004939AE"/>
    <w:rsid w:val="0049605A"/>
    <w:rsid w:val="004A0EB2"/>
    <w:rsid w:val="004A12DF"/>
    <w:rsid w:val="004A1BA8"/>
    <w:rsid w:val="004A4B57"/>
    <w:rsid w:val="004A63FA"/>
    <w:rsid w:val="004A6A3D"/>
    <w:rsid w:val="004B0272"/>
    <w:rsid w:val="004B2701"/>
    <w:rsid w:val="004B2E1B"/>
    <w:rsid w:val="004B3AA8"/>
    <w:rsid w:val="004B3E93"/>
    <w:rsid w:val="004C049E"/>
    <w:rsid w:val="004C1FBC"/>
    <w:rsid w:val="004C25A2"/>
    <w:rsid w:val="004C2CAC"/>
    <w:rsid w:val="004C3F1D"/>
    <w:rsid w:val="004C458D"/>
    <w:rsid w:val="004C7556"/>
    <w:rsid w:val="004C7E8B"/>
    <w:rsid w:val="004C7E9D"/>
    <w:rsid w:val="004C7F67"/>
    <w:rsid w:val="004D076D"/>
    <w:rsid w:val="004D0EF1"/>
    <w:rsid w:val="004D2253"/>
    <w:rsid w:val="004D4406"/>
    <w:rsid w:val="004D5273"/>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2343"/>
    <w:rsid w:val="00502392"/>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4D7"/>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552B9"/>
    <w:rsid w:val="00561475"/>
    <w:rsid w:val="00562308"/>
    <w:rsid w:val="0056487B"/>
    <w:rsid w:val="00564FB9"/>
    <w:rsid w:val="00573D9E"/>
    <w:rsid w:val="005801E3"/>
    <w:rsid w:val="00581802"/>
    <w:rsid w:val="00582CE3"/>
    <w:rsid w:val="005836A8"/>
    <w:rsid w:val="0058409C"/>
    <w:rsid w:val="00584262"/>
    <w:rsid w:val="00586630"/>
    <w:rsid w:val="00586A16"/>
    <w:rsid w:val="00586C14"/>
    <w:rsid w:val="00587ADD"/>
    <w:rsid w:val="00592BCB"/>
    <w:rsid w:val="005939C1"/>
    <w:rsid w:val="00593A49"/>
    <w:rsid w:val="00596160"/>
    <w:rsid w:val="005966E2"/>
    <w:rsid w:val="00597007"/>
    <w:rsid w:val="005975D4"/>
    <w:rsid w:val="005A0966"/>
    <w:rsid w:val="005A11B7"/>
    <w:rsid w:val="005A260B"/>
    <w:rsid w:val="005A4A1B"/>
    <w:rsid w:val="005A7830"/>
    <w:rsid w:val="005A7FCE"/>
    <w:rsid w:val="005B0384"/>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D7272"/>
    <w:rsid w:val="005E2335"/>
    <w:rsid w:val="005E34CA"/>
    <w:rsid w:val="005E3C18"/>
    <w:rsid w:val="005E4250"/>
    <w:rsid w:val="005E6812"/>
    <w:rsid w:val="005E7881"/>
    <w:rsid w:val="005E78E0"/>
    <w:rsid w:val="005F0D9C"/>
    <w:rsid w:val="005F284E"/>
    <w:rsid w:val="006015CE"/>
    <w:rsid w:val="00604784"/>
    <w:rsid w:val="00606419"/>
    <w:rsid w:val="006078AA"/>
    <w:rsid w:val="00607D29"/>
    <w:rsid w:val="00611F9C"/>
    <w:rsid w:val="00612952"/>
    <w:rsid w:val="00614CC1"/>
    <w:rsid w:val="00615A9D"/>
    <w:rsid w:val="00617387"/>
    <w:rsid w:val="006205D6"/>
    <w:rsid w:val="006252D8"/>
    <w:rsid w:val="006259BC"/>
    <w:rsid w:val="0062636B"/>
    <w:rsid w:val="006267FE"/>
    <w:rsid w:val="00627BF6"/>
    <w:rsid w:val="00632182"/>
    <w:rsid w:val="00632AE0"/>
    <w:rsid w:val="00633C17"/>
    <w:rsid w:val="00634D9E"/>
    <w:rsid w:val="00636E3E"/>
    <w:rsid w:val="006379F7"/>
    <w:rsid w:val="00637E4D"/>
    <w:rsid w:val="00640620"/>
    <w:rsid w:val="00640E83"/>
    <w:rsid w:val="00641537"/>
    <w:rsid w:val="00641A1F"/>
    <w:rsid w:val="00644993"/>
    <w:rsid w:val="00645904"/>
    <w:rsid w:val="00651A00"/>
    <w:rsid w:val="00651ACB"/>
    <w:rsid w:val="00651C47"/>
    <w:rsid w:val="00652AB2"/>
    <w:rsid w:val="00653FED"/>
    <w:rsid w:val="00654EC0"/>
    <w:rsid w:val="0065525B"/>
    <w:rsid w:val="00655D4F"/>
    <w:rsid w:val="00656D29"/>
    <w:rsid w:val="006603F6"/>
    <w:rsid w:val="006640E5"/>
    <w:rsid w:val="006646F1"/>
    <w:rsid w:val="00664929"/>
    <w:rsid w:val="00664F62"/>
    <w:rsid w:val="006655E1"/>
    <w:rsid w:val="00672060"/>
    <w:rsid w:val="00672BFD"/>
    <w:rsid w:val="006764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A3B0B"/>
    <w:rsid w:val="006B1C13"/>
    <w:rsid w:val="006B2672"/>
    <w:rsid w:val="006B54BF"/>
    <w:rsid w:val="006B5F44"/>
    <w:rsid w:val="006B5F90"/>
    <w:rsid w:val="006B62E4"/>
    <w:rsid w:val="006B7CCD"/>
    <w:rsid w:val="006C1BBA"/>
    <w:rsid w:val="006C1D33"/>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0306"/>
    <w:rsid w:val="00704387"/>
    <w:rsid w:val="00707669"/>
    <w:rsid w:val="00711CBA"/>
    <w:rsid w:val="00711FB5"/>
    <w:rsid w:val="00712A01"/>
    <w:rsid w:val="00714F58"/>
    <w:rsid w:val="00722FBF"/>
    <w:rsid w:val="00722FC2"/>
    <w:rsid w:val="007246F4"/>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5C6D"/>
    <w:rsid w:val="00776599"/>
    <w:rsid w:val="0078114B"/>
    <w:rsid w:val="00781DD2"/>
    <w:rsid w:val="00783ECF"/>
    <w:rsid w:val="0078413A"/>
    <w:rsid w:val="007959E8"/>
    <w:rsid w:val="00795E9C"/>
    <w:rsid w:val="007A0521"/>
    <w:rsid w:val="007A0CD9"/>
    <w:rsid w:val="007A2E12"/>
    <w:rsid w:val="007A3475"/>
    <w:rsid w:val="007A41C8"/>
    <w:rsid w:val="007A5258"/>
    <w:rsid w:val="007A54CE"/>
    <w:rsid w:val="007A6FD9"/>
    <w:rsid w:val="007A7FFA"/>
    <w:rsid w:val="007B04EB"/>
    <w:rsid w:val="007B0D4F"/>
    <w:rsid w:val="007B4FF8"/>
    <w:rsid w:val="007B5A3D"/>
    <w:rsid w:val="007B5B95"/>
    <w:rsid w:val="007B6032"/>
    <w:rsid w:val="007B68EA"/>
    <w:rsid w:val="007B7453"/>
    <w:rsid w:val="007C25A7"/>
    <w:rsid w:val="007C2D89"/>
    <w:rsid w:val="007C33AA"/>
    <w:rsid w:val="007C4593"/>
    <w:rsid w:val="007C5309"/>
    <w:rsid w:val="007C5C14"/>
    <w:rsid w:val="007C6069"/>
    <w:rsid w:val="007D06C4"/>
    <w:rsid w:val="007D1352"/>
    <w:rsid w:val="007D2508"/>
    <w:rsid w:val="007D346A"/>
    <w:rsid w:val="007D6518"/>
    <w:rsid w:val="007D76BD"/>
    <w:rsid w:val="007E0BF1"/>
    <w:rsid w:val="007F0ED8"/>
    <w:rsid w:val="007F0F63"/>
    <w:rsid w:val="007F615C"/>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3CFC"/>
    <w:rsid w:val="008454F8"/>
    <w:rsid w:val="0085173A"/>
    <w:rsid w:val="00852005"/>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1F2"/>
    <w:rsid w:val="0089049D"/>
    <w:rsid w:val="008928C9"/>
    <w:rsid w:val="008930CB"/>
    <w:rsid w:val="008938DC"/>
    <w:rsid w:val="00893FD1"/>
    <w:rsid w:val="00894836"/>
    <w:rsid w:val="00895172"/>
    <w:rsid w:val="00895680"/>
    <w:rsid w:val="0089605D"/>
    <w:rsid w:val="00896DFF"/>
    <w:rsid w:val="0089762C"/>
    <w:rsid w:val="008A173B"/>
    <w:rsid w:val="008A1893"/>
    <w:rsid w:val="008A57E6"/>
    <w:rsid w:val="008A6F81"/>
    <w:rsid w:val="008A769A"/>
    <w:rsid w:val="008B0C9C"/>
    <w:rsid w:val="008B0EE5"/>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2BA4"/>
    <w:rsid w:val="009062E6"/>
    <w:rsid w:val="00911BE5"/>
    <w:rsid w:val="00913CA9"/>
    <w:rsid w:val="009145AE"/>
    <w:rsid w:val="009146CE"/>
    <w:rsid w:val="00914CA7"/>
    <w:rsid w:val="0091502A"/>
    <w:rsid w:val="00915C3E"/>
    <w:rsid w:val="009161A8"/>
    <w:rsid w:val="00922437"/>
    <w:rsid w:val="009245AE"/>
    <w:rsid w:val="009245F5"/>
    <w:rsid w:val="009249EC"/>
    <w:rsid w:val="009273B3"/>
    <w:rsid w:val="009305B5"/>
    <w:rsid w:val="009378DD"/>
    <w:rsid w:val="009429D5"/>
    <w:rsid w:val="00942BF1"/>
    <w:rsid w:val="00945180"/>
    <w:rsid w:val="00945428"/>
    <w:rsid w:val="0094607B"/>
    <w:rsid w:val="00946FF6"/>
    <w:rsid w:val="00953604"/>
    <w:rsid w:val="0095496B"/>
    <w:rsid w:val="00960F1E"/>
    <w:rsid w:val="009610DC"/>
    <w:rsid w:val="00961490"/>
    <w:rsid w:val="0096381A"/>
    <w:rsid w:val="00965959"/>
    <w:rsid w:val="00965E04"/>
    <w:rsid w:val="009674AD"/>
    <w:rsid w:val="00967A7E"/>
    <w:rsid w:val="00967B75"/>
    <w:rsid w:val="00970CDC"/>
    <w:rsid w:val="00974193"/>
    <w:rsid w:val="00975727"/>
    <w:rsid w:val="00977010"/>
    <w:rsid w:val="00977D02"/>
    <w:rsid w:val="00977FF9"/>
    <w:rsid w:val="009809BB"/>
    <w:rsid w:val="0098364B"/>
    <w:rsid w:val="00987EEF"/>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4DDC"/>
    <w:rsid w:val="009A5429"/>
    <w:rsid w:val="009A64D5"/>
    <w:rsid w:val="009A72AD"/>
    <w:rsid w:val="009B09E0"/>
    <w:rsid w:val="009B0BC5"/>
    <w:rsid w:val="009B1247"/>
    <w:rsid w:val="009B13FC"/>
    <w:rsid w:val="009B2C71"/>
    <w:rsid w:val="009B6029"/>
    <w:rsid w:val="009B6971"/>
    <w:rsid w:val="009C27B7"/>
    <w:rsid w:val="009C27F1"/>
    <w:rsid w:val="009C3152"/>
    <w:rsid w:val="009C3257"/>
    <w:rsid w:val="009C4CFA"/>
    <w:rsid w:val="009C5070"/>
    <w:rsid w:val="009C5AE1"/>
    <w:rsid w:val="009D112C"/>
    <w:rsid w:val="009D1385"/>
    <w:rsid w:val="009D47FA"/>
    <w:rsid w:val="009D4C5B"/>
    <w:rsid w:val="009D50D2"/>
    <w:rsid w:val="009D6BCA"/>
    <w:rsid w:val="009E0F62"/>
    <w:rsid w:val="009E4A58"/>
    <w:rsid w:val="009E5A2D"/>
    <w:rsid w:val="009E5AB2"/>
    <w:rsid w:val="009E5F56"/>
    <w:rsid w:val="009E6219"/>
    <w:rsid w:val="009F03B3"/>
    <w:rsid w:val="009F08F0"/>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0E5B"/>
    <w:rsid w:val="00A41C79"/>
    <w:rsid w:val="00A41CB5"/>
    <w:rsid w:val="00A42CDF"/>
    <w:rsid w:val="00A4452E"/>
    <w:rsid w:val="00A4472C"/>
    <w:rsid w:val="00A44E69"/>
    <w:rsid w:val="00A4661E"/>
    <w:rsid w:val="00A52E6F"/>
    <w:rsid w:val="00A53A36"/>
    <w:rsid w:val="00A55BD6"/>
    <w:rsid w:val="00A55D50"/>
    <w:rsid w:val="00A57142"/>
    <w:rsid w:val="00A648CD"/>
    <w:rsid w:val="00A6537A"/>
    <w:rsid w:val="00A6575A"/>
    <w:rsid w:val="00A67866"/>
    <w:rsid w:val="00A70B07"/>
    <w:rsid w:val="00A723F8"/>
    <w:rsid w:val="00A7482B"/>
    <w:rsid w:val="00A77CCB"/>
    <w:rsid w:val="00A83D8D"/>
    <w:rsid w:val="00A8446B"/>
    <w:rsid w:val="00A8473F"/>
    <w:rsid w:val="00A8515F"/>
    <w:rsid w:val="00A862D6"/>
    <w:rsid w:val="00A8715E"/>
    <w:rsid w:val="00A9295B"/>
    <w:rsid w:val="00A93B09"/>
    <w:rsid w:val="00A952D7"/>
    <w:rsid w:val="00A963F7"/>
    <w:rsid w:val="00A96AD8"/>
    <w:rsid w:val="00AA03B1"/>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C7ECD"/>
    <w:rsid w:val="00AD0AEF"/>
    <w:rsid w:val="00AD11B7"/>
    <w:rsid w:val="00AD1A94"/>
    <w:rsid w:val="00AD1C05"/>
    <w:rsid w:val="00AD1FA9"/>
    <w:rsid w:val="00AD4126"/>
    <w:rsid w:val="00AD421C"/>
    <w:rsid w:val="00AD44FA"/>
    <w:rsid w:val="00AD5999"/>
    <w:rsid w:val="00AD6972"/>
    <w:rsid w:val="00AE070A"/>
    <w:rsid w:val="00AE101C"/>
    <w:rsid w:val="00AE2A69"/>
    <w:rsid w:val="00AE37E5"/>
    <w:rsid w:val="00AE5EB4"/>
    <w:rsid w:val="00AE6033"/>
    <w:rsid w:val="00AF0C18"/>
    <w:rsid w:val="00AF47C5"/>
    <w:rsid w:val="00AF5398"/>
    <w:rsid w:val="00AF577E"/>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5164"/>
    <w:rsid w:val="00B4654C"/>
    <w:rsid w:val="00B46DD9"/>
    <w:rsid w:val="00B47293"/>
    <w:rsid w:val="00B50727"/>
    <w:rsid w:val="00B50E50"/>
    <w:rsid w:val="00B52120"/>
    <w:rsid w:val="00B54ABC"/>
    <w:rsid w:val="00B56FBE"/>
    <w:rsid w:val="00B60ACF"/>
    <w:rsid w:val="00B62B58"/>
    <w:rsid w:val="00B65149"/>
    <w:rsid w:val="00B66567"/>
    <w:rsid w:val="00B66CC4"/>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1373"/>
    <w:rsid w:val="00BD3AF4"/>
    <w:rsid w:val="00BD52D7"/>
    <w:rsid w:val="00BD5AD2"/>
    <w:rsid w:val="00BE22F3"/>
    <w:rsid w:val="00BE5B52"/>
    <w:rsid w:val="00BE7B8D"/>
    <w:rsid w:val="00BF0993"/>
    <w:rsid w:val="00BF10A9"/>
    <w:rsid w:val="00BF1703"/>
    <w:rsid w:val="00BF231C"/>
    <w:rsid w:val="00BF51E5"/>
    <w:rsid w:val="00BF5D59"/>
    <w:rsid w:val="00BF74A6"/>
    <w:rsid w:val="00BF7606"/>
    <w:rsid w:val="00C013AD"/>
    <w:rsid w:val="00C04904"/>
    <w:rsid w:val="00C056B3"/>
    <w:rsid w:val="00C063C6"/>
    <w:rsid w:val="00C103E5"/>
    <w:rsid w:val="00C13319"/>
    <w:rsid w:val="00C13EE9"/>
    <w:rsid w:val="00C16129"/>
    <w:rsid w:val="00C21540"/>
    <w:rsid w:val="00C21906"/>
    <w:rsid w:val="00C21BFA"/>
    <w:rsid w:val="00C24C8D"/>
    <w:rsid w:val="00C25FE2"/>
    <w:rsid w:val="00C261B0"/>
    <w:rsid w:val="00C262EA"/>
    <w:rsid w:val="00C26B53"/>
    <w:rsid w:val="00C279B2"/>
    <w:rsid w:val="00C33E50"/>
    <w:rsid w:val="00C34C20"/>
    <w:rsid w:val="00C35A3E"/>
    <w:rsid w:val="00C41AC3"/>
    <w:rsid w:val="00C42130"/>
    <w:rsid w:val="00C423A4"/>
    <w:rsid w:val="00C423E3"/>
    <w:rsid w:val="00C4281A"/>
    <w:rsid w:val="00C44BF5"/>
    <w:rsid w:val="00C45001"/>
    <w:rsid w:val="00C521D6"/>
    <w:rsid w:val="00C55232"/>
    <w:rsid w:val="00C553A4"/>
    <w:rsid w:val="00C55A06"/>
    <w:rsid w:val="00C55D03"/>
    <w:rsid w:val="00C601BC"/>
    <w:rsid w:val="00C6329F"/>
    <w:rsid w:val="00C63340"/>
    <w:rsid w:val="00C643F9"/>
    <w:rsid w:val="00C64E95"/>
    <w:rsid w:val="00C7060D"/>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C7CC8"/>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51F2"/>
    <w:rsid w:val="00D06AB1"/>
    <w:rsid w:val="00D06FC1"/>
    <w:rsid w:val="00D072ED"/>
    <w:rsid w:val="00D07A16"/>
    <w:rsid w:val="00D105A9"/>
    <w:rsid w:val="00D1067E"/>
    <w:rsid w:val="00D10F50"/>
    <w:rsid w:val="00D11272"/>
    <w:rsid w:val="00D126F5"/>
    <w:rsid w:val="00D1489E"/>
    <w:rsid w:val="00D15BC1"/>
    <w:rsid w:val="00D179F4"/>
    <w:rsid w:val="00D20737"/>
    <w:rsid w:val="00D21E81"/>
    <w:rsid w:val="00D223DE"/>
    <w:rsid w:val="00D23AE4"/>
    <w:rsid w:val="00D25E37"/>
    <w:rsid w:val="00D2661A"/>
    <w:rsid w:val="00D27582"/>
    <w:rsid w:val="00D27EC4"/>
    <w:rsid w:val="00D32719"/>
    <w:rsid w:val="00D33333"/>
    <w:rsid w:val="00D352A2"/>
    <w:rsid w:val="00D40DF0"/>
    <w:rsid w:val="00D4162B"/>
    <w:rsid w:val="00D41812"/>
    <w:rsid w:val="00D4514F"/>
    <w:rsid w:val="00D451E2"/>
    <w:rsid w:val="00D45E89"/>
    <w:rsid w:val="00D45E8D"/>
    <w:rsid w:val="00D466AE"/>
    <w:rsid w:val="00D4734F"/>
    <w:rsid w:val="00D51BF3"/>
    <w:rsid w:val="00D66846"/>
    <w:rsid w:val="00D675FB"/>
    <w:rsid w:val="00D71F25"/>
    <w:rsid w:val="00D72A9C"/>
    <w:rsid w:val="00D74175"/>
    <w:rsid w:val="00D77031"/>
    <w:rsid w:val="00D802E2"/>
    <w:rsid w:val="00D84941"/>
    <w:rsid w:val="00D84FA1"/>
    <w:rsid w:val="00D851F0"/>
    <w:rsid w:val="00D86DB7"/>
    <w:rsid w:val="00D87BF5"/>
    <w:rsid w:val="00D90030"/>
    <w:rsid w:val="00D90721"/>
    <w:rsid w:val="00D90DDC"/>
    <w:rsid w:val="00D926D0"/>
    <w:rsid w:val="00D93030"/>
    <w:rsid w:val="00D950E1"/>
    <w:rsid w:val="00D952A6"/>
    <w:rsid w:val="00D97144"/>
    <w:rsid w:val="00D97F99"/>
    <w:rsid w:val="00DA1E08"/>
    <w:rsid w:val="00DA24F8"/>
    <w:rsid w:val="00DA28E8"/>
    <w:rsid w:val="00DA38D3"/>
    <w:rsid w:val="00DA3932"/>
    <w:rsid w:val="00DA3AFC"/>
    <w:rsid w:val="00DA64F8"/>
    <w:rsid w:val="00DA6B22"/>
    <w:rsid w:val="00DA6C15"/>
    <w:rsid w:val="00DB0258"/>
    <w:rsid w:val="00DB3034"/>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E7C0D"/>
    <w:rsid w:val="00DF1961"/>
    <w:rsid w:val="00DF262C"/>
    <w:rsid w:val="00DF44DE"/>
    <w:rsid w:val="00E01138"/>
    <w:rsid w:val="00E02DFB"/>
    <w:rsid w:val="00E030F9"/>
    <w:rsid w:val="00E0311A"/>
    <w:rsid w:val="00E03138"/>
    <w:rsid w:val="00E05016"/>
    <w:rsid w:val="00E06404"/>
    <w:rsid w:val="00E07BF4"/>
    <w:rsid w:val="00E11A85"/>
    <w:rsid w:val="00E12495"/>
    <w:rsid w:val="00E14736"/>
    <w:rsid w:val="00E15AC7"/>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3C29"/>
    <w:rsid w:val="00E5408A"/>
    <w:rsid w:val="00E54D74"/>
    <w:rsid w:val="00E56800"/>
    <w:rsid w:val="00E60C63"/>
    <w:rsid w:val="00E62FF9"/>
    <w:rsid w:val="00E635D6"/>
    <w:rsid w:val="00E639BC"/>
    <w:rsid w:val="00E664CC"/>
    <w:rsid w:val="00E67CAB"/>
    <w:rsid w:val="00E70388"/>
    <w:rsid w:val="00E70F92"/>
    <w:rsid w:val="00E74313"/>
    <w:rsid w:val="00E74C54"/>
    <w:rsid w:val="00E77A03"/>
    <w:rsid w:val="00E82285"/>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329"/>
    <w:rsid w:val="00E969D5"/>
    <w:rsid w:val="00EA204F"/>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D3E6D"/>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17994"/>
    <w:rsid w:val="00F21B30"/>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56898"/>
    <w:rsid w:val="00F6194E"/>
    <w:rsid w:val="00F623AC"/>
    <w:rsid w:val="00F6412A"/>
    <w:rsid w:val="00F65893"/>
    <w:rsid w:val="00F66A4A"/>
    <w:rsid w:val="00F66C14"/>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4037"/>
    <w:rsid w:val="00FA662D"/>
    <w:rsid w:val="00FA73B1"/>
    <w:rsid w:val="00FB0CB9"/>
    <w:rsid w:val="00FB231D"/>
    <w:rsid w:val="00FB4339"/>
    <w:rsid w:val="00FB45F1"/>
    <w:rsid w:val="00FB4A72"/>
    <w:rsid w:val="00FB54E8"/>
    <w:rsid w:val="00FB7054"/>
    <w:rsid w:val="00FC090E"/>
    <w:rsid w:val="00FC17B7"/>
    <w:rsid w:val="00FC2CB7"/>
    <w:rsid w:val="00FC4090"/>
    <w:rsid w:val="00FC55B4"/>
    <w:rsid w:val="00FD00E6"/>
    <w:rsid w:val="00FD09A1"/>
    <w:rsid w:val="00FD2A7C"/>
    <w:rsid w:val="00FD59EB"/>
    <w:rsid w:val="00FD5DD8"/>
    <w:rsid w:val="00FD7299"/>
    <w:rsid w:val="00FE1FBE"/>
    <w:rsid w:val="00FE36CA"/>
    <w:rsid w:val="00FE3901"/>
    <w:rsid w:val="00FE39D3"/>
    <w:rsid w:val="00FE4BCE"/>
    <w:rsid w:val="00FE54AE"/>
    <w:rsid w:val="00FE576A"/>
    <w:rsid w:val="00FE705C"/>
    <w:rsid w:val="00FE7E79"/>
    <w:rsid w:val="00FF3E0E"/>
    <w:rsid w:val="00FF3E7D"/>
    <w:rsid w:val="00FF5B99"/>
    <w:rsid w:val="00FF7204"/>
    <w:rsid w:val="00FF730C"/>
    <w:rsid w:val="00FF73F4"/>
    <w:rsid w:val="00FF7CE4"/>
    <w:rsid w:val="00FF7E3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E6D636-C6ED-4E5D-A9D3-5AF7E564B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fff5">
    <w:name w:val="Normal"/>
    <w:qFormat/>
    <w:rsid w:val="0089605D"/>
    <w:pPr>
      <w:widowControl w:val="0"/>
      <w:adjustRightInd w:val="0"/>
      <w:spacing w:line="400" w:lineRule="exact"/>
      <w:jc w:val="both"/>
    </w:pPr>
    <w:rPr>
      <w:kern w:val="2"/>
      <w:sz w:val="21"/>
      <w:szCs w:val="21"/>
    </w:rPr>
  </w:style>
  <w:style w:type="paragraph" w:styleId="1">
    <w:name w:val="heading 1"/>
    <w:basedOn w:val="afff5"/>
    <w:next w:val="afff5"/>
    <w:link w:val="10"/>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D4734F"/>
    <w:pPr>
      <w:keepNext/>
      <w:keepLines/>
      <w:spacing w:before="260" w:after="260" w:line="416" w:lineRule="auto"/>
      <w:outlineLvl w:val="2"/>
    </w:pPr>
    <w:rPr>
      <w:b/>
      <w:bCs/>
      <w:sz w:val="32"/>
      <w:szCs w:val="32"/>
    </w:rPr>
  </w:style>
  <w:style w:type="paragraph" w:styleId="4">
    <w:name w:val="heading 4"/>
    <w:basedOn w:val="afff5"/>
    <w:next w:val="afff5"/>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9">
    <w:name w:val="header"/>
    <w:basedOn w:val="afff5"/>
    <w:link w:val="afffa"/>
    <w:uiPriority w:val="99"/>
    <w:rsid w:val="00D4734F"/>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D86DB7"/>
    <w:rPr>
      <w:rFonts w:ascii="Times New Roman" w:eastAsia="宋体" w:hAnsi="Times New Roman" w:cs="Times New Roman"/>
      <w:sz w:val="18"/>
      <w:szCs w:val="18"/>
    </w:rPr>
  </w:style>
  <w:style w:type="paragraph" w:styleId="afffb">
    <w:name w:val="footer"/>
    <w:basedOn w:val="afff5"/>
    <w:link w:val="afffc"/>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D86DB7"/>
    <w:rPr>
      <w:rFonts w:ascii="宋体" w:eastAsia="宋体" w:hAnsi="Times New Roman" w:cs="Times New Roman"/>
      <w:sz w:val="18"/>
      <w:szCs w:val="18"/>
    </w:rPr>
  </w:style>
  <w:style w:type="paragraph" w:styleId="afffd">
    <w:name w:val="Balloon Text"/>
    <w:basedOn w:val="afff5"/>
    <w:link w:val="afffe"/>
    <w:uiPriority w:val="99"/>
    <w:semiHidden/>
    <w:unhideWhenUsed/>
    <w:rsid w:val="00153C7E"/>
    <w:rPr>
      <w:sz w:val="18"/>
      <w:szCs w:val="18"/>
    </w:rPr>
  </w:style>
  <w:style w:type="character" w:customStyle="1" w:styleId="afffe">
    <w:name w:val="批注框文本 字符"/>
    <w:link w:val="afffd"/>
    <w:uiPriority w:val="99"/>
    <w:semiHidden/>
    <w:rsid w:val="00153C7E"/>
    <w:rPr>
      <w:sz w:val="18"/>
      <w:szCs w:val="18"/>
    </w:rPr>
  </w:style>
  <w:style w:type="paragraph" w:styleId="affff">
    <w:name w:val="Quote"/>
    <w:basedOn w:val="afff5"/>
    <w:next w:val="afff5"/>
    <w:link w:val="affff0"/>
    <w:uiPriority w:val="29"/>
    <w:qFormat/>
    <w:rsid w:val="00D4734F"/>
    <w:rPr>
      <w:i/>
      <w:iCs/>
      <w:color w:val="000000"/>
    </w:rPr>
  </w:style>
  <w:style w:type="character" w:customStyle="1" w:styleId="affff0">
    <w:name w:val="引用 字符"/>
    <w:link w:val="affff"/>
    <w:uiPriority w:val="29"/>
    <w:rsid w:val="00D4734F"/>
    <w:rPr>
      <w:i/>
      <w:iCs/>
      <w:color w:val="000000"/>
    </w:rPr>
  </w:style>
  <w:style w:type="character" w:styleId="affff1">
    <w:name w:val="Strong"/>
    <w:uiPriority w:val="22"/>
    <w:qFormat/>
    <w:rsid w:val="00D4734F"/>
    <w:rPr>
      <w:b/>
      <w:bCs/>
    </w:rPr>
  </w:style>
  <w:style w:type="character" w:styleId="affff2">
    <w:name w:val="Emphasis"/>
    <w:uiPriority w:val="20"/>
    <w:qFormat/>
    <w:rsid w:val="00D4734F"/>
    <w:rPr>
      <w:i/>
      <w:iCs/>
    </w:rPr>
  </w:style>
  <w:style w:type="paragraph" w:styleId="affff3">
    <w:name w:val="Title"/>
    <w:basedOn w:val="afff5"/>
    <w:link w:val="affff4"/>
    <w:qFormat/>
    <w:rsid w:val="00D4734F"/>
    <w:pPr>
      <w:spacing w:before="240" w:after="60"/>
      <w:jc w:val="center"/>
      <w:outlineLvl w:val="0"/>
    </w:pPr>
    <w:rPr>
      <w:rFonts w:ascii="Arial" w:hAnsi="Arial" w:cs="Arial"/>
      <w:b/>
      <w:bCs/>
      <w:sz w:val="32"/>
      <w:szCs w:val="32"/>
    </w:rPr>
  </w:style>
  <w:style w:type="character" w:customStyle="1" w:styleId="affff4">
    <w:name w:val="标题 字符"/>
    <w:link w:val="affff3"/>
    <w:rsid w:val="00D4734F"/>
    <w:rPr>
      <w:rFonts w:ascii="Arial" w:eastAsia="宋体" w:hAnsi="Arial" w:cs="Arial"/>
      <w:b/>
      <w:bCs/>
      <w:sz w:val="32"/>
      <w:szCs w:val="32"/>
    </w:rPr>
  </w:style>
  <w:style w:type="paragraph" w:customStyle="1" w:styleId="affff5">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562308"/>
    <w:pPr>
      <w:ind w:left="198"/>
    </w:pPr>
    <w:rPr>
      <w:rFonts w:ascii="宋体" w:hAnsi="Times New Roman"/>
      <w:sz w:val="18"/>
    </w:rPr>
  </w:style>
  <w:style w:type="paragraph" w:customStyle="1" w:styleId="affff8">
    <w:name w:val="标准文件_页脚奇数页"/>
    <w:rsid w:val="00C94DF2"/>
    <w:pPr>
      <w:ind w:right="227"/>
      <w:jc w:val="right"/>
    </w:pPr>
    <w:rPr>
      <w:rFonts w:ascii="宋体" w:hAnsi="Times New Roman"/>
      <w:sz w:val="18"/>
    </w:rPr>
  </w:style>
  <w:style w:type="paragraph" w:customStyle="1" w:styleId="affff9">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a">
    <w:name w:val="标准文件_标准正文"/>
    <w:basedOn w:val="afff5"/>
    <w:next w:val="affffb"/>
    <w:rsid w:val="00071CC0"/>
    <w:pPr>
      <w:snapToGrid w:val="0"/>
      <w:ind w:firstLineChars="200" w:firstLine="200"/>
    </w:pPr>
    <w:rPr>
      <w:kern w:val="0"/>
    </w:rPr>
  </w:style>
  <w:style w:type="paragraph" w:customStyle="1" w:styleId="affffc">
    <w:name w:val="标准文件_版本"/>
    <w:basedOn w:val="affffa"/>
    <w:rsid w:val="00D4734F"/>
    <w:pPr>
      <w:adjustRightInd/>
      <w:snapToGrid/>
      <w:ind w:firstLineChars="0" w:firstLine="0"/>
    </w:pPr>
    <w:rPr>
      <w:rFonts w:ascii="宋体" w:hAnsi="宋体"/>
      <w:kern w:val="2"/>
    </w:rPr>
  </w:style>
  <w:style w:type="paragraph" w:customStyle="1" w:styleId="affffd">
    <w:name w:val="标准文件_标准部门"/>
    <w:basedOn w:val="afff5"/>
    <w:rsid w:val="00D4734F"/>
    <w:pPr>
      <w:jc w:val="center"/>
    </w:pPr>
    <w:rPr>
      <w:rFonts w:ascii="黑体" w:eastAsia="黑体"/>
      <w:kern w:val="0"/>
      <w:sz w:val="44"/>
    </w:rPr>
  </w:style>
  <w:style w:type="paragraph" w:customStyle="1" w:styleId="affffe">
    <w:name w:val="标准文件_标准代替"/>
    <w:basedOn w:val="afff5"/>
    <w:next w:val="afff5"/>
    <w:rsid w:val="00D4734F"/>
    <w:pPr>
      <w:spacing w:line="310" w:lineRule="exact"/>
      <w:jc w:val="right"/>
    </w:pPr>
    <w:rPr>
      <w:rFonts w:ascii="宋体" w:hAnsi="宋体"/>
      <w:kern w:val="0"/>
    </w:rPr>
  </w:style>
  <w:style w:type="paragraph" w:customStyle="1" w:styleId="afffff">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D4734F"/>
    <w:pPr>
      <w:jc w:val="left"/>
    </w:pPr>
  </w:style>
  <w:style w:type="paragraph" w:customStyle="1" w:styleId="afffff2">
    <w:name w:val="标准文件_参考文献标题"/>
    <w:basedOn w:val="afff5"/>
    <w:next w:val="afff5"/>
    <w:rsid w:val="003E1C53"/>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b">
    <w:name w:val="标准文件_段"/>
    <w:link w:val="Char"/>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55013B"/>
    <w:pPr>
      <w:widowControl w:val="0"/>
      <w:numPr>
        <w:ilvl w:val="3"/>
        <w:numId w:val="2"/>
      </w:numPr>
      <w:spacing w:beforeLines="50" w:afterLines="50"/>
      <w:jc w:val="both"/>
      <w:outlineLvl w:val="2"/>
    </w:pPr>
    <w:rPr>
      <w:rFonts w:ascii="黑体" w:eastAsia="黑体" w:hAnsi="Times New Roman"/>
      <w:sz w:val="21"/>
    </w:rPr>
  </w:style>
  <w:style w:type="character" w:customStyle="1" w:styleId="afffff3">
    <w:name w:val="标准文件_发布"/>
    <w:rsid w:val="00D4734F"/>
    <w:rPr>
      <w:rFonts w:ascii="黑体" w:eastAsia="黑体"/>
      <w:spacing w:val="0"/>
      <w:w w:val="100"/>
      <w:position w:val="3"/>
      <w:sz w:val="28"/>
    </w:rPr>
  </w:style>
  <w:style w:type="paragraph" w:customStyle="1" w:styleId="ad">
    <w:name w:val="标准文件_方框数字列项"/>
    <w:basedOn w:val="affffb"/>
    <w:rsid w:val="00E90391"/>
    <w:pPr>
      <w:numPr>
        <w:numId w:val="3"/>
      </w:numPr>
      <w:ind w:firstLineChars="0" w:firstLine="0"/>
    </w:pPr>
  </w:style>
  <w:style w:type="paragraph" w:customStyle="1" w:styleId="afffff4">
    <w:name w:val="标准文件_封面标准编号"/>
    <w:basedOn w:val="afff5"/>
    <w:next w:val="affffe"/>
    <w:rsid w:val="00D4734F"/>
    <w:pPr>
      <w:spacing w:line="310" w:lineRule="exact"/>
      <w:jc w:val="right"/>
    </w:pPr>
    <w:rPr>
      <w:rFonts w:ascii="黑体" w:eastAsia="黑体"/>
      <w:kern w:val="0"/>
      <w:sz w:val="28"/>
    </w:rPr>
  </w:style>
  <w:style w:type="paragraph" w:customStyle="1" w:styleId="afffff5">
    <w:name w:val="标准文件_封面标准分类号"/>
    <w:basedOn w:val="afff5"/>
    <w:rsid w:val="00D4734F"/>
    <w:rPr>
      <w:rFonts w:ascii="黑体" w:eastAsia="黑体"/>
      <w:b/>
      <w:kern w:val="0"/>
      <w:sz w:val="28"/>
    </w:rPr>
  </w:style>
  <w:style w:type="paragraph" w:customStyle="1" w:styleId="afffff6">
    <w:name w:val="标准文件_封面标准名称"/>
    <w:basedOn w:val="afff5"/>
    <w:rsid w:val="00D4734F"/>
    <w:pPr>
      <w:spacing w:line="240" w:lineRule="auto"/>
      <w:jc w:val="center"/>
    </w:pPr>
    <w:rPr>
      <w:rFonts w:ascii="黑体" w:eastAsia="黑体"/>
      <w:kern w:val="0"/>
      <w:sz w:val="52"/>
    </w:rPr>
  </w:style>
  <w:style w:type="paragraph" w:customStyle="1" w:styleId="afffff7">
    <w:name w:val="标准文件_封面标准英文名称"/>
    <w:basedOn w:val="afff5"/>
    <w:rsid w:val="00D4734F"/>
    <w:pPr>
      <w:spacing w:line="240" w:lineRule="auto"/>
      <w:jc w:val="center"/>
    </w:pPr>
    <w:rPr>
      <w:rFonts w:ascii="黑体" w:eastAsia="黑体"/>
      <w:b/>
      <w:sz w:val="28"/>
    </w:rPr>
  </w:style>
  <w:style w:type="paragraph" w:customStyle="1" w:styleId="afffff8">
    <w:name w:val="标准文件_封面发布日期"/>
    <w:basedOn w:val="afff5"/>
    <w:rsid w:val="00D4734F"/>
    <w:pPr>
      <w:spacing w:line="310" w:lineRule="exact"/>
    </w:pPr>
    <w:rPr>
      <w:rFonts w:ascii="黑体" w:eastAsia="黑体"/>
      <w:kern w:val="0"/>
      <w:sz w:val="28"/>
    </w:rPr>
  </w:style>
  <w:style w:type="paragraph" w:customStyle="1" w:styleId="afffff9">
    <w:name w:val="标准文件_封面密级"/>
    <w:basedOn w:val="afff5"/>
    <w:rsid w:val="00D4734F"/>
    <w:rPr>
      <w:rFonts w:eastAsia="黑体"/>
      <w:sz w:val="32"/>
    </w:rPr>
  </w:style>
  <w:style w:type="paragraph" w:customStyle="1" w:styleId="afffffa">
    <w:name w:val="标准文件_封面实施日期"/>
    <w:basedOn w:val="afff5"/>
    <w:rsid w:val="00D4734F"/>
    <w:pPr>
      <w:spacing w:line="310" w:lineRule="exact"/>
      <w:jc w:val="right"/>
    </w:pPr>
    <w:rPr>
      <w:rFonts w:ascii="黑体" w:eastAsia="黑体"/>
      <w:sz w:val="28"/>
    </w:rPr>
  </w:style>
  <w:style w:type="paragraph" w:customStyle="1" w:styleId="afffffb">
    <w:name w:val="标准文件_封面抬头"/>
    <w:basedOn w:val="affffb"/>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165434"/>
    <w:pPr>
      <w:numPr>
        <w:numId w:val="5"/>
      </w:numPr>
      <w:shd w:val="clear" w:color="FFFFFF" w:fill="FFFFFF"/>
      <w:tabs>
        <w:tab w:val="left" w:pos="6406"/>
      </w:tabs>
      <w:spacing w:beforeLines="25" w:afterLines="50"/>
      <w:jc w:val="center"/>
      <w:outlineLvl w:val="0"/>
    </w:pPr>
    <w:rPr>
      <w:rFonts w:ascii="黑体" w:eastAsia="黑体" w:hAnsi="Times New Roman"/>
      <w:noProof/>
      <w:sz w:val="21"/>
    </w:rPr>
  </w:style>
  <w:style w:type="paragraph" w:customStyle="1" w:styleId="aff">
    <w:name w:val="标准文件_附录表标题"/>
    <w:next w:val="affffb"/>
    <w:rsid w:val="00B12981"/>
    <w:pPr>
      <w:numPr>
        <w:ilvl w:val="1"/>
        <w:numId w:val="32"/>
      </w:numPr>
      <w:adjustRightInd w:val="0"/>
      <w:snapToGrid w:val="0"/>
      <w:spacing w:beforeLines="50" w:afterLines="50"/>
      <w:ind w:firstLine="420"/>
      <w:jc w:val="center"/>
      <w:textAlignment w:val="baseline"/>
    </w:pPr>
    <w:rPr>
      <w:rFonts w:ascii="黑体" w:eastAsia="黑体" w:hAnsi="Times New Roman"/>
      <w:kern w:val="21"/>
      <w:sz w:val="21"/>
    </w:rPr>
  </w:style>
  <w:style w:type="paragraph" w:customStyle="1" w:styleId="aff4">
    <w:name w:val="标准文件_附录一级条标题"/>
    <w:next w:val="affffb"/>
    <w:rsid w:val="002A5977"/>
    <w:pPr>
      <w:widowControl w:val="0"/>
      <w:numPr>
        <w:ilvl w:val="1"/>
        <w:numId w:val="5"/>
      </w:numPr>
      <w:spacing w:beforeLines="50" w:afterLines="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2A5977"/>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2A5977"/>
    <w:pPr>
      <w:widowControl w:val="0"/>
      <w:numPr>
        <w:ilvl w:val="3"/>
        <w:numId w:val="5"/>
      </w:numPr>
      <w:spacing w:beforeLines="50" w:afterLines="50"/>
      <w:jc w:val="both"/>
      <w:outlineLvl w:val="4"/>
    </w:pPr>
    <w:rPr>
      <w:rFonts w:ascii="黑体" w:eastAsia="黑体" w:hAnsi="Times New Roman"/>
      <w:kern w:val="21"/>
      <w:sz w:val="21"/>
    </w:rPr>
  </w:style>
  <w:style w:type="paragraph" w:customStyle="1" w:styleId="aff7">
    <w:name w:val="标准文件_附录四级条标题"/>
    <w:next w:val="affffb"/>
    <w:rsid w:val="002A5977"/>
    <w:pPr>
      <w:widowControl w:val="0"/>
      <w:numPr>
        <w:ilvl w:val="4"/>
        <w:numId w:val="5"/>
      </w:numPr>
      <w:spacing w:beforeLines="50" w:afterLines="50"/>
      <w:jc w:val="both"/>
      <w:outlineLvl w:val="5"/>
    </w:pPr>
    <w:rPr>
      <w:rFonts w:ascii="黑体" w:eastAsia="黑体" w:hAnsi="Times New Roman"/>
      <w:kern w:val="21"/>
      <w:sz w:val="21"/>
    </w:rPr>
  </w:style>
  <w:style w:type="paragraph" w:customStyle="1" w:styleId="af9">
    <w:name w:val="标准文件_附录图标题"/>
    <w:next w:val="affffb"/>
    <w:rsid w:val="00B12981"/>
    <w:pPr>
      <w:numPr>
        <w:ilvl w:val="1"/>
        <w:numId w:val="18"/>
      </w:numPr>
      <w:adjustRightInd w:val="0"/>
      <w:snapToGrid w:val="0"/>
      <w:spacing w:beforeLines="50" w:afterLines="50"/>
      <w:ind w:firstLine="420"/>
      <w:jc w:val="center"/>
    </w:pPr>
    <w:rPr>
      <w:rFonts w:ascii="黑体" w:eastAsia="黑体" w:hAnsi="Times New Roman"/>
      <w:sz w:val="21"/>
    </w:rPr>
  </w:style>
  <w:style w:type="paragraph" w:customStyle="1" w:styleId="aff8">
    <w:name w:val="标准文件_附录五级条标题"/>
    <w:next w:val="affffb"/>
    <w:rsid w:val="002A5977"/>
    <w:pPr>
      <w:widowControl w:val="0"/>
      <w:numPr>
        <w:ilvl w:val="5"/>
        <w:numId w:val="5"/>
      </w:numPr>
      <w:spacing w:beforeLines="50" w:afterLines="50"/>
      <w:jc w:val="both"/>
      <w:outlineLvl w:val="6"/>
    </w:pPr>
    <w:rPr>
      <w:rFonts w:ascii="黑体" w:eastAsia="黑体" w:hAnsi="Times New Roman"/>
      <w:kern w:val="21"/>
      <w:sz w:val="21"/>
    </w:rPr>
  </w:style>
  <w:style w:type="paragraph" w:customStyle="1" w:styleId="af0">
    <w:name w:val="标准文件_附录英文标识"/>
    <w:next w:val="afffffd"/>
    <w:rsid w:val="00D4734F"/>
    <w:pPr>
      <w:numPr>
        <w:numId w:val="4"/>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D4734F"/>
    <w:pPr>
      <w:spacing w:after="120"/>
    </w:pPr>
  </w:style>
  <w:style w:type="character" w:customStyle="1" w:styleId="afffffe">
    <w:name w:val="正文文本 字符"/>
    <w:link w:val="afffffd"/>
    <w:rsid w:val="00D4734F"/>
    <w:rPr>
      <w:rFonts w:ascii="Times New Roman" w:eastAsia="宋体" w:hAnsi="Times New Roman" w:cs="Times New Roman"/>
      <w:szCs w:val="20"/>
    </w:rPr>
  </w:style>
  <w:style w:type="paragraph" w:customStyle="1" w:styleId="affffff">
    <w:name w:val="标准文件_附录章标题"/>
    <w:next w:val="affffb"/>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D4734F"/>
    <w:pPr>
      <w:ind w:leftChars="200" w:left="488" w:hangingChars="290" w:hanging="289"/>
    </w:pPr>
  </w:style>
  <w:style w:type="paragraph" w:customStyle="1" w:styleId="a6">
    <w:name w:val="标准文件_前言、引言标题"/>
    <w:next w:val="afff5"/>
    <w:rsid w:val="00C55D03"/>
    <w:pPr>
      <w:numPr>
        <w:numId w:val="36"/>
      </w:numPr>
      <w:shd w:val="clear" w:color="FFFFFF" w:fill="FFFFFF"/>
      <w:spacing w:afterLines="150"/>
      <w:ind w:left="0" w:firstLine="0"/>
      <w:jc w:val="center"/>
      <w:outlineLvl w:val="0"/>
    </w:pPr>
    <w:rPr>
      <w:rFonts w:ascii="黑体" w:eastAsia="黑体" w:hAnsi="Times New Roman"/>
      <w:sz w:val="32"/>
    </w:rPr>
  </w:style>
  <w:style w:type="paragraph" w:customStyle="1" w:styleId="affffff1">
    <w:name w:val="标准文件_目次、标准名称标题"/>
    <w:basedOn w:val="a6"/>
    <w:next w:val="affffb"/>
    <w:rsid w:val="00C643F9"/>
    <w:pPr>
      <w:spacing w:line="460" w:lineRule="exact"/>
    </w:pPr>
  </w:style>
  <w:style w:type="paragraph" w:customStyle="1" w:styleId="affffff2">
    <w:name w:val="标准文件_目录标题"/>
    <w:basedOn w:val="afff5"/>
    <w:rsid w:val="00615A9D"/>
    <w:pPr>
      <w:spacing w:afterLines="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b"/>
    <w:rsid w:val="0055013B"/>
    <w:pPr>
      <w:widowControl/>
      <w:numPr>
        <w:ilvl w:val="4"/>
      </w:numPr>
      <w:outlineLvl w:val="3"/>
    </w:pPr>
  </w:style>
  <w:style w:type="character" w:styleId="affffff3">
    <w:name w:val="Subtle Reference"/>
    <w:uiPriority w:val="31"/>
    <w:qFormat/>
    <w:rsid w:val="001F69B4"/>
    <w:rPr>
      <w:smallCaps/>
      <w:color w:val="C0504D"/>
      <w:u w:val="single"/>
    </w:rPr>
  </w:style>
  <w:style w:type="paragraph" w:customStyle="1" w:styleId="affffff4">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20"/>
      </w:numPr>
      <w:jc w:val="both"/>
    </w:pPr>
    <w:rPr>
      <w:rFonts w:ascii="宋体" w:hAnsi="宋体"/>
      <w:sz w:val="21"/>
    </w:rPr>
  </w:style>
  <w:style w:type="paragraph" w:customStyle="1" w:styleId="afff0">
    <w:name w:val="标准文件_四级条标题"/>
    <w:next w:val="affffb"/>
    <w:rsid w:val="0055013B"/>
    <w:pPr>
      <w:widowControl w:val="0"/>
      <w:numPr>
        <w:ilvl w:val="5"/>
        <w:numId w:val="2"/>
      </w:numPr>
      <w:spacing w:beforeLines="50" w:afterLines="50"/>
      <w:jc w:val="both"/>
      <w:outlineLvl w:val="4"/>
    </w:pPr>
    <w:rPr>
      <w:rFonts w:ascii="黑体" w:eastAsia="黑体" w:hAnsi="Times New Roman"/>
      <w:sz w:val="21"/>
    </w:rPr>
  </w:style>
  <w:style w:type="paragraph" w:styleId="affffff5">
    <w:name w:val="footnote text"/>
    <w:basedOn w:val="afff5"/>
    <w:next w:val="afff5"/>
    <w:link w:val="affffff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D4734F"/>
    <w:rPr>
      <w:rFonts w:ascii="宋体" w:eastAsia="宋体" w:hAnsi="Times New Roman" w:cs="Times New Roman"/>
      <w:sz w:val="18"/>
      <w:szCs w:val="18"/>
    </w:rPr>
  </w:style>
  <w:style w:type="paragraph" w:customStyle="1" w:styleId="affffff7">
    <w:name w:val="标准文件_条文脚注"/>
    <w:basedOn w:val="affffff5"/>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6381A"/>
    <w:pPr>
      <w:numPr>
        <w:numId w:val="22"/>
      </w:numPr>
      <w:spacing w:line="240" w:lineRule="auto"/>
      <w:jc w:val="left"/>
    </w:pPr>
    <w:rPr>
      <w:rFonts w:ascii="宋体" w:hAnsi="宋体"/>
      <w:sz w:val="18"/>
    </w:rPr>
  </w:style>
  <w:style w:type="character" w:styleId="affffff8">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9">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b"/>
    <w:rsid w:val="0055013B"/>
    <w:pPr>
      <w:widowControl w:val="0"/>
      <w:numPr>
        <w:ilvl w:val="6"/>
        <w:numId w:val="2"/>
      </w:numPr>
      <w:spacing w:beforeLines="50" w:afterLines="50"/>
      <w:jc w:val="both"/>
      <w:outlineLvl w:val="5"/>
    </w:pPr>
    <w:rPr>
      <w:rFonts w:ascii="黑体" w:eastAsia="黑体" w:hAnsi="Times New Roman"/>
      <w:sz w:val="21"/>
    </w:rPr>
  </w:style>
  <w:style w:type="paragraph" w:customStyle="1" w:styleId="affc">
    <w:name w:val="标准文件_章标题"/>
    <w:next w:val="affffb"/>
    <w:rsid w:val="0055013B"/>
    <w:pPr>
      <w:numPr>
        <w:ilvl w:val="1"/>
        <w:numId w:val="2"/>
      </w:numPr>
      <w:spacing w:beforeLines="100" w:afterLines="100"/>
      <w:jc w:val="both"/>
      <w:outlineLvl w:val="0"/>
    </w:pPr>
    <w:rPr>
      <w:rFonts w:ascii="黑体" w:eastAsia="黑体" w:hAnsi="Times New Roman"/>
      <w:sz w:val="21"/>
    </w:rPr>
  </w:style>
  <w:style w:type="paragraph" w:customStyle="1" w:styleId="affd">
    <w:name w:val="标准文件_一级条标题"/>
    <w:basedOn w:val="affc"/>
    <w:next w:val="affffb"/>
    <w:rsid w:val="0055013B"/>
    <w:pPr>
      <w:numPr>
        <w:ilvl w:val="2"/>
      </w:numPr>
      <w:spacing w:beforeLines="50" w:afterLines="50"/>
      <w:outlineLvl w:val="1"/>
    </w:pPr>
  </w:style>
  <w:style w:type="paragraph" w:customStyle="1" w:styleId="affffffa">
    <w:name w:val="标准文件_一致程度"/>
    <w:basedOn w:val="afff5"/>
    <w:rsid w:val="00D4734F"/>
    <w:pPr>
      <w:spacing w:line="440" w:lineRule="exact"/>
      <w:jc w:val="center"/>
    </w:pPr>
    <w:rPr>
      <w:sz w:val="28"/>
    </w:rPr>
  </w:style>
  <w:style w:type="paragraph" w:customStyle="1" w:styleId="affffffb">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3"/>
      </w:numPr>
      <w:jc w:val="both"/>
    </w:pPr>
    <w:rPr>
      <w:rFonts w:ascii="宋体" w:hAnsi="Times New Roman"/>
      <w:sz w:val="21"/>
    </w:rPr>
  </w:style>
  <w:style w:type="paragraph" w:customStyle="1" w:styleId="af">
    <w:name w:val="标准文件_英文注："/>
    <w:basedOn w:val="afff5"/>
    <w:next w:val="affffb"/>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70CDC"/>
    <w:pPr>
      <w:numPr>
        <w:numId w:val="10"/>
      </w:numPr>
      <w:tabs>
        <w:tab w:val="left" w:pos="0"/>
      </w:tabs>
      <w:spacing w:beforeLines="50" w:afterLines="50"/>
      <w:jc w:val="center"/>
    </w:pPr>
    <w:rPr>
      <w:rFonts w:ascii="黑体" w:eastAsia="黑体" w:hAnsi="Times New Roman"/>
      <w:sz w:val="21"/>
    </w:rPr>
  </w:style>
  <w:style w:type="paragraph" w:customStyle="1" w:styleId="affffffd">
    <w:name w:val="标准文件_正文公式"/>
    <w:basedOn w:val="afff5"/>
    <w:next w:val="affffa"/>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70CDC"/>
    <w:pPr>
      <w:numPr>
        <w:numId w:val="11"/>
      </w:numPr>
      <w:spacing w:beforeLines="50" w:afterLines="50"/>
      <w:jc w:val="center"/>
    </w:pPr>
    <w:rPr>
      <w:rFonts w:ascii="黑体" w:eastAsia="黑体" w:hAnsi="Times New Roman"/>
      <w:sz w:val="21"/>
    </w:rPr>
  </w:style>
  <w:style w:type="paragraph" w:customStyle="1" w:styleId="afff3">
    <w:name w:val="标准文件_正文英文表标题"/>
    <w:next w:val="affffb"/>
    <w:rsid w:val="00D4734F"/>
    <w:pPr>
      <w:numPr>
        <w:numId w:val="12"/>
      </w:numPr>
      <w:jc w:val="center"/>
    </w:pPr>
    <w:rPr>
      <w:rFonts w:ascii="黑体" w:eastAsia="黑体" w:hAnsi="Times New Roman"/>
      <w:sz w:val="21"/>
    </w:rPr>
  </w:style>
  <w:style w:type="paragraph" w:customStyle="1" w:styleId="afb">
    <w:name w:val="标准文件_正文英文图标题"/>
    <w:next w:val="affffb"/>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3"/>
      </w:numPr>
    </w:pPr>
    <w:rPr>
      <w:rFonts w:ascii="宋体" w:hAnsi="Times New Roman"/>
      <w:sz w:val="21"/>
    </w:rPr>
  </w:style>
  <w:style w:type="character" w:styleId="affffffe">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f">
    <w:name w:val="发布部门"/>
    <w:next w:val="affffb"/>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D4734F"/>
    <w:pPr>
      <w:spacing w:before="180" w:line="180" w:lineRule="exact"/>
      <w:jc w:val="center"/>
    </w:pPr>
    <w:rPr>
      <w:rFonts w:ascii="宋体" w:hAnsi="Times New Roman"/>
      <w:sz w:val="21"/>
    </w:rPr>
  </w:style>
  <w:style w:type="paragraph" w:customStyle="1" w:styleId="afffffff4">
    <w:name w:val="封面标准文稿类别"/>
    <w:rsid w:val="00D4734F"/>
    <w:pPr>
      <w:spacing w:before="440" w:line="400" w:lineRule="exact"/>
      <w:jc w:val="center"/>
    </w:pPr>
    <w:rPr>
      <w:rFonts w:ascii="宋体" w:hAnsi="Times New Roman"/>
      <w:sz w:val="24"/>
    </w:rPr>
  </w:style>
  <w:style w:type="paragraph" w:customStyle="1" w:styleId="afffffff5">
    <w:name w:val="封面标准英文名称"/>
    <w:rsid w:val="00815419"/>
    <w:pPr>
      <w:widowControl w:val="0"/>
      <w:spacing w:line="360" w:lineRule="exact"/>
      <w:jc w:val="center"/>
    </w:pPr>
    <w:rPr>
      <w:rFonts w:ascii="Times New Roman" w:hAnsi="Times New Roman"/>
      <w:sz w:val="28"/>
    </w:rPr>
  </w:style>
  <w:style w:type="paragraph" w:customStyle="1" w:styleId="afffffff6">
    <w:name w:val="封面一致性程度标识"/>
    <w:rsid w:val="00D4734F"/>
    <w:pPr>
      <w:spacing w:before="440" w:line="440" w:lineRule="exact"/>
      <w:jc w:val="center"/>
    </w:pPr>
    <w:rPr>
      <w:rFonts w:ascii="Times New Roman" w:hAnsi="Times New Roman"/>
      <w:sz w:val="28"/>
    </w:rPr>
  </w:style>
  <w:style w:type="paragraph" w:customStyle="1" w:styleId="afffffff7">
    <w:name w:val="封面正文"/>
    <w:rsid w:val="00D4734F"/>
    <w:pPr>
      <w:jc w:val="both"/>
    </w:pPr>
    <w:rPr>
      <w:rFonts w:ascii="Times New Roman" w:hAnsi="Times New Roman"/>
    </w:rPr>
  </w:style>
  <w:style w:type="paragraph" w:customStyle="1" w:styleId="afffffff8">
    <w:name w:val="附录二级无标题条"/>
    <w:basedOn w:val="afff5"/>
    <w:next w:val="affffb"/>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D4734F"/>
    <w:pPr>
      <w:outlineLvl w:val="4"/>
    </w:pPr>
  </w:style>
  <w:style w:type="paragraph" w:customStyle="1" w:styleId="afffffffa">
    <w:name w:val="附录四级无标题条"/>
    <w:basedOn w:val="afffffff9"/>
    <w:next w:val="affffb"/>
    <w:rsid w:val="00D4734F"/>
    <w:pPr>
      <w:outlineLvl w:val="5"/>
    </w:pPr>
  </w:style>
  <w:style w:type="paragraph" w:customStyle="1" w:styleId="afffffffb">
    <w:name w:val="附录图"/>
    <w:next w:val="affffb"/>
    <w:rsid w:val="00D4734F"/>
    <w:pPr>
      <w:wordWrap w:val="0"/>
      <w:overflowPunct w:val="0"/>
      <w:autoSpaceDE w:val="0"/>
      <w:spacing w:beforeLines="50" w:afterLines="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30"/>
      </w:numPr>
    </w:pPr>
    <w:rPr>
      <w:rFonts w:ascii="宋体" w:hAnsi="Times New Roman"/>
      <w:sz w:val="21"/>
    </w:rPr>
  </w:style>
  <w:style w:type="paragraph" w:customStyle="1" w:styleId="afffffffc">
    <w:name w:val="附录五级无标题条"/>
    <w:basedOn w:val="afffffffa"/>
    <w:next w:val="affffb"/>
    <w:rsid w:val="00D4734F"/>
    <w:pPr>
      <w:outlineLvl w:val="6"/>
    </w:pPr>
  </w:style>
  <w:style w:type="paragraph" w:customStyle="1" w:styleId="afffffffd">
    <w:name w:val="附录性质"/>
    <w:basedOn w:val="afff5"/>
    <w:rsid w:val="00D4734F"/>
    <w:pPr>
      <w:widowControl/>
      <w:adjustRightInd/>
      <w:jc w:val="center"/>
    </w:pPr>
    <w:rPr>
      <w:rFonts w:ascii="黑体" w:eastAsia="黑体"/>
    </w:rPr>
  </w:style>
  <w:style w:type="paragraph" w:customStyle="1" w:styleId="afffffffe">
    <w:name w:val="附录一级无标题条"/>
    <w:basedOn w:val="affffff"/>
    <w:next w:val="affffb"/>
    <w:rsid w:val="00D4734F"/>
    <w:pPr>
      <w:autoSpaceDN w:val="0"/>
      <w:outlineLvl w:val="2"/>
    </w:pPr>
    <w:rPr>
      <w:rFonts w:ascii="宋体" w:eastAsia="宋体" w:hAnsi="宋体"/>
    </w:rPr>
  </w:style>
  <w:style w:type="character" w:customStyle="1" w:styleId="affffffff">
    <w:name w:val="个人答复风格"/>
    <w:rsid w:val="00D4734F"/>
    <w:rPr>
      <w:rFonts w:ascii="Arial" w:eastAsia="宋体" w:hAnsi="Arial" w:cs="Arial"/>
      <w:color w:val="auto"/>
      <w:spacing w:val="0"/>
      <w:sz w:val="20"/>
    </w:rPr>
  </w:style>
  <w:style w:type="character" w:customStyle="1" w:styleId="affffffff0">
    <w:name w:val="个人撰写风格"/>
    <w:rsid w:val="00D4734F"/>
    <w:rPr>
      <w:rFonts w:ascii="Arial" w:eastAsia="宋体" w:hAnsi="Arial" w:cs="Arial"/>
      <w:color w:val="auto"/>
      <w:spacing w:val="0"/>
      <w:sz w:val="20"/>
    </w:rPr>
  </w:style>
  <w:style w:type="paragraph" w:customStyle="1" w:styleId="affffffff1">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f2">
    <w:name w:val="列项·"/>
    <w:basedOn w:val="affffb"/>
    <w:rsid w:val="00D4734F"/>
    <w:pPr>
      <w:tabs>
        <w:tab w:val="left" w:pos="840"/>
      </w:tabs>
    </w:pPr>
  </w:style>
  <w:style w:type="paragraph" w:customStyle="1" w:styleId="affffffff3">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4">
    <w:name w:val="其他标准称谓"/>
    <w:rsid w:val="00D4734F"/>
    <w:pPr>
      <w:spacing w:line="0" w:lineRule="atLeast"/>
      <w:jc w:val="distribute"/>
    </w:pPr>
    <w:rPr>
      <w:rFonts w:ascii="黑体" w:eastAsia="黑体" w:hAnsi="宋体"/>
      <w:sz w:val="52"/>
    </w:rPr>
  </w:style>
  <w:style w:type="paragraph" w:customStyle="1" w:styleId="affffffff5">
    <w:name w:val="其他发布部门"/>
    <w:basedOn w:val="afffffff"/>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6">
    <w:name w:val="实施日期"/>
    <w:basedOn w:val="afffffff0"/>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7">
    <w:name w:val="table of figures"/>
    <w:basedOn w:val="afff5"/>
    <w:next w:val="afff5"/>
    <w:semiHidden/>
    <w:rsid w:val="00D4734F"/>
    <w:pPr>
      <w:adjustRightInd/>
      <w:spacing w:line="240" w:lineRule="auto"/>
      <w:jc w:val="left"/>
    </w:pPr>
    <w:rPr>
      <w:szCs w:val="24"/>
    </w:rPr>
  </w:style>
  <w:style w:type="paragraph" w:customStyle="1" w:styleId="affffffff8">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a">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b">
    <w:name w:val="Normal Indent"/>
    <w:basedOn w:val="afff5"/>
    <w:rsid w:val="00D4734F"/>
    <w:pPr>
      <w:ind w:firstLine="420"/>
    </w:pPr>
  </w:style>
  <w:style w:type="paragraph" w:customStyle="1" w:styleId="affffffffc">
    <w:name w:val="注:后续"/>
    <w:rsid w:val="00D4734F"/>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D4734F"/>
    <w:pPr>
      <w:ind w:leftChars="0" w:left="1406" w:firstLineChars="0" w:hanging="499"/>
    </w:pPr>
  </w:style>
  <w:style w:type="paragraph" w:customStyle="1" w:styleId="affffffffe">
    <w:name w:val="标准文件_一级无标题"/>
    <w:basedOn w:val="affd"/>
    <w:qFormat/>
    <w:rsid w:val="00BA263B"/>
    <w:pPr>
      <w:spacing w:beforeLines="0" w:afterLines="0"/>
      <w:outlineLvl w:val="9"/>
    </w:pPr>
    <w:rPr>
      <w:rFonts w:ascii="宋体" w:eastAsia="宋体"/>
    </w:rPr>
  </w:style>
  <w:style w:type="paragraph" w:customStyle="1" w:styleId="afffffffff">
    <w:name w:val="标准文件_五级无标题"/>
    <w:basedOn w:val="afff1"/>
    <w:qFormat/>
    <w:rsid w:val="00BA263B"/>
    <w:pPr>
      <w:spacing w:beforeLines="0" w:afterLines="0"/>
      <w:outlineLvl w:val="9"/>
    </w:pPr>
    <w:rPr>
      <w:rFonts w:ascii="宋体" w:eastAsia="宋体"/>
    </w:rPr>
  </w:style>
  <w:style w:type="paragraph" w:customStyle="1" w:styleId="afffffffff0">
    <w:name w:val="标准文件_三级无标题"/>
    <w:basedOn w:val="afff"/>
    <w:qFormat/>
    <w:rsid w:val="00BA263B"/>
    <w:pPr>
      <w:spacing w:beforeLines="0" w:afterLines="0"/>
      <w:outlineLvl w:val="9"/>
    </w:pPr>
    <w:rPr>
      <w:rFonts w:ascii="宋体" w:eastAsia="宋体"/>
    </w:rPr>
  </w:style>
  <w:style w:type="paragraph" w:customStyle="1" w:styleId="afffffffff1">
    <w:name w:val="标准文件_二级无标题"/>
    <w:basedOn w:val="affe"/>
    <w:qFormat/>
    <w:rsid w:val="00BA263B"/>
    <w:pPr>
      <w:spacing w:beforeLines="0" w:afterLines="0"/>
      <w:outlineLvl w:val="9"/>
    </w:pPr>
    <w:rPr>
      <w:rFonts w:ascii="宋体" w:eastAsia="宋体"/>
    </w:rPr>
  </w:style>
  <w:style w:type="paragraph" w:customStyle="1" w:styleId="afffffffff2">
    <w:name w:val="标准_四级无标题"/>
    <w:basedOn w:val="afff0"/>
    <w:next w:val="affffb"/>
    <w:qFormat/>
    <w:rsid w:val="00D27582"/>
    <w:rPr>
      <w:rFonts w:eastAsia="宋体"/>
    </w:rPr>
  </w:style>
  <w:style w:type="paragraph" w:customStyle="1" w:styleId="afffffffff3">
    <w:name w:val="标准文件_四级无标题"/>
    <w:basedOn w:val="afff0"/>
    <w:qFormat/>
    <w:rsid w:val="00BA263B"/>
    <w:pPr>
      <w:spacing w:beforeLines="0" w:afterLines="0"/>
      <w:outlineLvl w:val="9"/>
    </w:pPr>
    <w:rPr>
      <w:rFonts w:ascii="宋体" w:eastAsia="宋体" w:hAnsi="黑体"/>
      <w:szCs w:val="52"/>
    </w:rPr>
  </w:style>
  <w:style w:type="paragraph" w:customStyle="1" w:styleId="aff1">
    <w:name w:val="标准文件_大写罗马数字编号列项"/>
    <w:basedOn w:val="affffb"/>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b"/>
    <w:rsid w:val="00E34A98"/>
    <w:pPr>
      <w:numPr>
        <w:numId w:val="17"/>
      </w:numPr>
      <w:ind w:firstLineChars="0" w:firstLine="0"/>
    </w:pPr>
    <w:rPr>
      <w:rFonts w:cs="Arial"/>
      <w:szCs w:val="28"/>
    </w:rPr>
  </w:style>
  <w:style w:type="paragraph" w:customStyle="1" w:styleId="afffffffff4">
    <w:name w:val="标准文件_附录标题"/>
    <w:basedOn w:val="aff3"/>
    <w:qFormat/>
    <w:rsid w:val="00C9435D"/>
    <w:pPr>
      <w:numPr>
        <w:numId w:val="0"/>
      </w:numPr>
      <w:spacing w:after="280"/>
      <w:outlineLvl w:val="9"/>
    </w:pPr>
  </w:style>
  <w:style w:type="paragraph" w:customStyle="1" w:styleId="afffffffff5">
    <w:name w:val="标准文件_二级项"/>
    <w:rsid w:val="00200333"/>
    <w:rPr>
      <w:rFonts w:ascii="宋体" w:hAnsi="Times New Roman"/>
      <w:sz w:val="21"/>
    </w:rPr>
  </w:style>
  <w:style w:type="paragraph" w:customStyle="1" w:styleId="af3">
    <w:name w:val="标准文件_三级项"/>
    <w:basedOn w:val="afff5"/>
    <w:rsid w:val="00E82554"/>
    <w:pPr>
      <w:numPr>
        <w:ilvl w:val="2"/>
        <w:numId w:val="30"/>
      </w:numPr>
      <w:spacing w:line="-300" w:lineRule="auto"/>
    </w:pPr>
    <w:rPr>
      <w:rFonts w:ascii="Times New Roman" w:hAnsi="Times New Roman"/>
    </w:rPr>
  </w:style>
  <w:style w:type="paragraph" w:customStyle="1" w:styleId="affa">
    <w:name w:val="图表脚注说明"/>
    <w:basedOn w:val="afff5"/>
    <w:next w:val="affffb"/>
    <w:rsid w:val="00D035EC"/>
    <w:pPr>
      <w:numPr>
        <w:numId w:val="21"/>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3"/>
      </w:numPr>
      <w:jc w:val="both"/>
    </w:pPr>
    <w:rPr>
      <w:rFonts w:ascii="宋体" w:hAnsi="Times New Roman"/>
      <w:sz w:val="21"/>
    </w:rPr>
  </w:style>
  <w:style w:type="paragraph" w:customStyle="1" w:styleId="afffffffff6">
    <w:name w:val="标准文件_索引字母"/>
    <w:next w:val="affffb"/>
    <w:qFormat/>
    <w:rsid w:val="00977D02"/>
    <w:pPr>
      <w:jc w:val="center"/>
    </w:pPr>
    <w:rPr>
      <w:rFonts w:ascii="宋体" w:eastAsia="Times New Roman" w:hAnsi="宋体"/>
      <w:b/>
      <w:kern w:val="2"/>
      <w:sz w:val="21"/>
    </w:rPr>
  </w:style>
  <w:style w:type="paragraph" w:customStyle="1" w:styleId="afffffffff7">
    <w:name w:val="标准文件_附录前"/>
    <w:next w:val="affffb"/>
    <w:qFormat/>
    <w:rsid w:val="00B56FBE"/>
    <w:pPr>
      <w:spacing w:line="20" w:lineRule="atLeast"/>
      <w:ind w:firstLine="200"/>
    </w:pPr>
    <w:rPr>
      <w:rFonts w:ascii="宋体" w:hAnsi="宋体"/>
      <w:kern w:val="2"/>
      <w:sz w:val="10"/>
    </w:rPr>
  </w:style>
  <w:style w:type="paragraph" w:customStyle="1" w:styleId="afffffffff8">
    <w:name w:val="标准文件_正文标准名称"/>
    <w:qFormat/>
    <w:rsid w:val="009908A3"/>
    <w:pPr>
      <w:spacing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6D16C4"/>
    <w:pPr>
      <w:ind w:firstLineChars="0" w:firstLine="0"/>
      <w:jc w:val="center"/>
    </w:pPr>
    <w:rPr>
      <w:sz w:val="18"/>
    </w:rPr>
  </w:style>
  <w:style w:type="paragraph" w:customStyle="1" w:styleId="afff2">
    <w:name w:val="标准文件_注："/>
    <w:next w:val="affffb"/>
    <w:rsid w:val="006819B8"/>
    <w:pPr>
      <w:widowControl w:val="0"/>
      <w:numPr>
        <w:numId w:val="24"/>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5"/>
      </w:numPr>
      <w:autoSpaceDE w:val="0"/>
      <w:autoSpaceDN w:val="0"/>
      <w:jc w:val="both"/>
    </w:pPr>
    <w:rPr>
      <w:rFonts w:ascii="宋体" w:hAnsi="Times New Roman"/>
      <w:sz w:val="18"/>
      <w:szCs w:val="18"/>
    </w:rPr>
  </w:style>
  <w:style w:type="paragraph" w:customStyle="1" w:styleId="ac">
    <w:name w:val="标准文件_示例："/>
    <w:next w:val="afffffffffa"/>
    <w:rsid w:val="00FA73B1"/>
    <w:pPr>
      <w:widowControl w:val="0"/>
      <w:numPr>
        <w:numId w:val="26"/>
      </w:numPr>
      <w:jc w:val="both"/>
    </w:pPr>
    <w:rPr>
      <w:rFonts w:ascii="宋体" w:hAnsi="Times New Roman"/>
      <w:sz w:val="18"/>
      <w:szCs w:val="18"/>
    </w:rPr>
  </w:style>
  <w:style w:type="paragraph" w:customStyle="1" w:styleId="afa">
    <w:name w:val="标准文件_示例×："/>
    <w:basedOn w:val="afff5"/>
    <w:next w:val="afffffffffa"/>
    <w:qFormat/>
    <w:rsid w:val="007A41C8"/>
    <w:pPr>
      <w:widowControl/>
      <w:numPr>
        <w:numId w:val="27"/>
      </w:numPr>
      <w:adjustRightInd/>
      <w:spacing w:line="240" w:lineRule="auto"/>
    </w:pPr>
    <w:rPr>
      <w:rFonts w:ascii="宋体" w:hAnsi="Times New Roman"/>
      <w:kern w:val="0"/>
      <w:sz w:val="18"/>
      <w:szCs w:val="18"/>
    </w:rPr>
  </w:style>
  <w:style w:type="character" w:customStyle="1" w:styleId="Char">
    <w:name w:val="标准文件_段 Char"/>
    <w:link w:val="affffb"/>
    <w:rsid w:val="00BA263B"/>
    <w:rPr>
      <w:rFonts w:ascii="宋体" w:hAnsi="Times New Roman"/>
      <w:noProof/>
      <w:sz w:val="21"/>
    </w:rPr>
  </w:style>
  <w:style w:type="paragraph" w:customStyle="1" w:styleId="afffffffffb">
    <w:name w:val="标准文件_表格续"/>
    <w:basedOn w:val="affffb"/>
    <w:next w:val="affffb"/>
    <w:qFormat/>
    <w:rsid w:val="003F6272"/>
    <w:pPr>
      <w:jc w:val="center"/>
    </w:pPr>
    <w:rPr>
      <w:rFonts w:ascii="黑体" w:eastAsia="黑体" w:hAnsi="黑体"/>
    </w:rPr>
  </w:style>
  <w:style w:type="paragraph" w:styleId="TOC1">
    <w:name w:val="toc 1"/>
    <w:basedOn w:val="afff5"/>
    <w:next w:val="afff5"/>
    <w:autoRedefine/>
    <w:uiPriority w:val="39"/>
    <w:unhideWhenUsed/>
    <w:rsid w:val="00EB1E69"/>
    <w:rPr>
      <w:rFonts w:ascii="宋体"/>
    </w:rPr>
  </w:style>
  <w:style w:type="table" w:styleId="afffffffffc">
    <w:name w:val="Table Grid"/>
    <w:basedOn w:val="afff7"/>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445574"/>
    <w:rPr>
      <w:color w:val="808080"/>
    </w:rPr>
  </w:style>
  <w:style w:type="paragraph" w:customStyle="1" w:styleId="2">
    <w:name w:val="标准文件_二级项2"/>
    <w:basedOn w:val="affffb"/>
    <w:qFormat/>
    <w:rsid w:val="00200333"/>
    <w:pPr>
      <w:numPr>
        <w:ilvl w:val="1"/>
        <w:numId w:val="30"/>
      </w:numPr>
      <w:ind w:left="1271" w:firstLineChars="0" w:hanging="420"/>
    </w:pPr>
  </w:style>
  <w:style w:type="paragraph" w:customStyle="1" w:styleId="21">
    <w:name w:val="标准文件_三级项2"/>
    <w:basedOn w:val="affffb"/>
    <w:qFormat/>
    <w:rsid w:val="00313B85"/>
    <w:pPr>
      <w:numPr>
        <w:numId w:val="29"/>
      </w:numPr>
      <w:spacing w:line="300" w:lineRule="exact"/>
      <w:ind w:left="1276" w:firstLineChars="0" w:hanging="425"/>
    </w:pPr>
    <w:rPr>
      <w:rFonts w:ascii="Times New Roman"/>
    </w:rPr>
  </w:style>
  <w:style w:type="paragraph" w:customStyle="1" w:styleId="20">
    <w:name w:val="标准文件_一级项2"/>
    <w:basedOn w:val="affffb"/>
    <w:qFormat/>
    <w:rsid w:val="00AE070A"/>
    <w:pPr>
      <w:numPr>
        <w:numId w:val="31"/>
      </w:numPr>
      <w:spacing w:line="300" w:lineRule="exact"/>
      <w:ind w:left="1271" w:firstLineChars="0" w:hanging="420"/>
    </w:pPr>
    <w:rPr>
      <w:rFonts w:ascii="Times New Roman"/>
    </w:rPr>
  </w:style>
  <w:style w:type="paragraph" w:customStyle="1" w:styleId="afffffffffe">
    <w:name w:val="标准文件_提示"/>
    <w:basedOn w:val="affffb"/>
    <w:next w:val="affffb"/>
    <w:qFormat/>
    <w:rsid w:val="00365F86"/>
    <w:pPr>
      <w:ind w:firstLine="420"/>
    </w:pPr>
    <w:rPr>
      <w:rFonts w:ascii="黑体" w:eastAsia="黑体"/>
    </w:rPr>
  </w:style>
  <w:style w:type="character" w:customStyle="1" w:styleId="affffffffff">
    <w:name w:val="标准文件_来源"/>
    <w:basedOn w:val="afff6"/>
    <w:uiPriority w:val="1"/>
    <w:qFormat/>
    <w:rsid w:val="00991875"/>
    <w:rPr>
      <w:rFonts w:eastAsia="宋体"/>
      <w:sz w:val="21"/>
    </w:rPr>
  </w:style>
  <w:style w:type="paragraph" w:customStyle="1" w:styleId="affffffffff0">
    <w:name w:val="标准文件_图表说明"/>
    <w:qFormat/>
    <w:rsid w:val="00A8446B"/>
    <w:pPr>
      <w:spacing w:line="276" w:lineRule="auto"/>
      <w:ind w:firstLine="420"/>
    </w:pPr>
    <w:rPr>
      <w:rFonts w:ascii="宋体" w:hAnsi="宋体"/>
      <w:kern w:val="2"/>
      <w:sz w:val="18"/>
    </w:rPr>
  </w:style>
  <w:style w:type="paragraph" w:customStyle="1" w:styleId="affffffffff1">
    <w:name w:val="其他发布日期"/>
    <w:basedOn w:val="afffffff0"/>
    <w:rsid w:val="00CD50A1"/>
    <w:pPr>
      <w:framePr w:w="3997" w:h="471" w:hRule="exact" w:hSpace="0" w:vSpace="181" w:wrap="around" w:vAnchor="page" w:hAnchor="page" w:x="1419" w:y="14097"/>
    </w:pPr>
  </w:style>
  <w:style w:type="paragraph" w:customStyle="1" w:styleId="affffffffff2">
    <w:name w:val="其他实施日期"/>
    <w:basedOn w:val="affffffff6"/>
    <w:rsid w:val="00CD50A1"/>
    <w:pPr>
      <w:framePr w:w="3997" w:h="471" w:hRule="exact" w:vSpace="181" w:wrap="around" w:vAnchor="page" w:hAnchor="page" w:x="7089" w:y="14097"/>
    </w:pPr>
  </w:style>
  <w:style w:type="paragraph" w:customStyle="1" w:styleId="affffffffff3">
    <w:name w:val="标准文件_文件编号"/>
    <w:basedOn w:val="affffb"/>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A952D7"/>
    <w:pPr>
      <w:framePr w:wrap="auto"/>
      <w:spacing w:before="57"/>
    </w:pPr>
    <w:rPr>
      <w:sz w:val="21"/>
    </w:rPr>
  </w:style>
  <w:style w:type="paragraph" w:customStyle="1" w:styleId="affffffffff5">
    <w:name w:val="标准文件_文件名称"/>
    <w:basedOn w:val="affffb"/>
    <w:next w:val="affffb"/>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EB1E69"/>
    <w:pPr>
      <w:spacing w:line="300" w:lineRule="exact"/>
      <w:ind w:left="420"/>
    </w:pPr>
    <w:rPr>
      <w:rFonts w:ascii="宋体"/>
    </w:rPr>
  </w:style>
  <w:style w:type="paragraph" w:styleId="TOC4">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EB1E69"/>
    <w:pPr>
      <w:ind w:left="839"/>
    </w:pPr>
    <w:rPr>
      <w:rFonts w:ascii="宋体"/>
    </w:rPr>
  </w:style>
  <w:style w:type="paragraph" w:styleId="TOC6">
    <w:name w:val="toc 6"/>
    <w:basedOn w:val="afff5"/>
    <w:next w:val="afff5"/>
    <w:autoRedefine/>
    <w:uiPriority w:val="39"/>
    <w:unhideWhenUsed/>
    <w:rsid w:val="00EB1E69"/>
    <w:pPr>
      <w:spacing w:line="300" w:lineRule="exact"/>
      <w:ind w:left="1049"/>
    </w:pPr>
    <w:rPr>
      <w:rFonts w:ascii="宋体"/>
    </w:rPr>
  </w:style>
  <w:style w:type="paragraph" w:styleId="TOC7">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6029"/>
    <w:pPr>
      <w:numPr>
        <w:numId w:val="32"/>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E030F9"/>
    <w:pPr>
      <w:numPr>
        <w:ilvl w:val="1"/>
        <w:numId w:val="36"/>
      </w:numPr>
      <w:spacing w:beforeLines="50" w:afterLines="50"/>
      <w:ind w:firstLineChars="0"/>
    </w:pPr>
    <w:rPr>
      <w:rFonts w:ascii="黑体" w:eastAsia="黑体"/>
    </w:rPr>
  </w:style>
  <w:style w:type="paragraph" w:customStyle="1" w:styleId="a8">
    <w:name w:val="标准文件_引言二级条标题"/>
    <w:basedOn w:val="affffb"/>
    <w:next w:val="affffb"/>
    <w:qFormat/>
    <w:rsid w:val="00E030F9"/>
    <w:pPr>
      <w:numPr>
        <w:ilvl w:val="2"/>
        <w:numId w:val="36"/>
      </w:numPr>
      <w:spacing w:beforeLines="50" w:afterLines="50"/>
      <w:ind w:firstLineChars="0"/>
    </w:pPr>
    <w:rPr>
      <w:rFonts w:ascii="黑体" w:eastAsia="黑体"/>
    </w:rPr>
  </w:style>
  <w:style w:type="paragraph" w:customStyle="1" w:styleId="a9">
    <w:name w:val="标准文件_引言三级条标题"/>
    <w:basedOn w:val="affffb"/>
    <w:next w:val="affffb"/>
    <w:qFormat/>
    <w:rsid w:val="00E030F9"/>
    <w:pPr>
      <w:numPr>
        <w:ilvl w:val="3"/>
        <w:numId w:val="36"/>
      </w:numPr>
      <w:spacing w:beforeLines="50" w:afterLines="50"/>
      <w:ind w:firstLineChars="0"/>
    </w:pPr>
    <w:rPr>
      <w:rFonts w:ascii="黑体" w:eastAsia="黑体"/>
    </w:rPr>
  </w:style>
  <w:style w:type="paragraph" w:customStyle="1" w:styleId="aa">
    <w:name w:val="标准文件_引言四级条标题"/>
    <w:basedOn w:val="affffb"/>
    <w:next w:val="affffb"/>
    <w:qFormat/>
    <w:rsid w:val="005E3C18"/>
    <w:pPr>
      <w:numPr>
        <w:ilvl w:val="4"/>
        <w:numId w:val="36"/>
      </w:numPr>
      <w:spacing w:beforeLines="50" w:afterLines="50"/>
      <w:ind w:firstLineChars="0"/>
    </w:pPr>
    <w:rPr>
      <w:rFonts w:ascii="黑体" w:eastAsia="黑体"/>
    </w:rPr>
  </w:style>
  <w:style w:type="paragraph" w:customStyle="1" w:styleId="ab">
    <w:name w:val="标准文件_引言五级条标题"/>
    <w:basedOn w:val="affffb"/>
    <w:next w:val="affffb"/>
    <w:qFormat/>
    <w:rsid w:val="005E3C18"/>
    <w:pPr>
      <w:numPr>
        <w:ilvl w:val="5"/>
        <w:numId w:val="36"/>
      </w:numPr>
      <w:spacing w:beforeLines="50" w:afterLines="50"/>
      <w:ind w:firstLineChars="0"/>
    </w:pPr>
    <w:rPr>
      <w:rFonts w:ascii="黑体" w:eastAsia="黑体"/>
    </w:rPr>
  </w:style>
  <w:style w:type="paragraph" w:customStyle="1" w:styleId="affffffffff6">
    <w:name w:val="标准文件_注后"/>
    <w:basedOn w:val="affffb"/>
    <w:qFormat/>
    <w:rsid w:val="00614CC1"/>
    <w:pPr>
      <w:ind w:left="811" w:firstLineChars="0" w:firstLine="0"/>
    </w:pPr>
    <w:rPr>
      <w:sz w:val="18"/>
    </w:rPr>
  </w:style>
  <w:style w:type="paragraph" w:customStyle="1" w:styleId="X">
    <w:name w:val="标准文件_注X后"/>
    <w:basedOn w:val="affffb"/>
    <w:qFormat/>
    <w:rsid w:val="00614CC1"/>
    <w:pPr>
      <w:ind w:left="811" w:firstLineChars="0" w:firstLine="0"/>
    </w:pPr>
    <w:rPr>
      <w:sz w:val="18"/>
    </w:rPr>
  </w:style>
  <w:style w:type="paragraph" w:customStyle="1" w:styleId="affffffffff7">
    <w:name w:val="标准文件_示例后"/>
    <w:basedOn w:val="affffb"/>
    <w:qFormat/>
    <w:rsid w:val="00AC5DF4"/>
    <w:pPr>
      <w:ind w:left="964" w:firstLineChars="0" w:firstLine="0"/>
    </w:pPr>
    <w:rPr>
      <w:sz w:val="18"/>
    </w:rPr>
  </w:style>
  <w:style w:type="paragraph" w:customStyle="1" w:styleId="X0">
    <w:name w:val="标准文件_示例X后"/>
    <w:basedOn w:val="affffb"/>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8">
    <w:name w:val="标准文件_索引项"/>
    <w:basedOn w:val="affffb"/>
    <w:next w:val="affffb"/>
    <w:qFormat/>
    <w:rsid w:val="00E210B5"/>
    <w:pPr>
      <w:tabs>
        <w:tab w:val="right" w:leader="dot" w:pos="9356"/>
      </w:tabs>
      <w:ind w:left="210" w:firstLineChars="0" w:hanging="210"/>
      <w:jc w:val="left"/>
    </w:pPr>
  </w:style>
  <w:style w:type="paragraph" w:customStyle="1" w:styleId="affffffffff9">
    <w:name w:val="标准文件_附录一级无标题"/>
    <w:basedOn w:val="aff4"/>
    <w:qFormat/>
    <w:rsid w:val="009D6BCA"/>
    <w:pPr>
      <w:spacing w:beforeLines="0" w:afterLines="0" w:line="276" w:lineRule="auto"/>
      <w:outlineLvl w:val="9"/>
    </w:pPr>
    <w:rPr>
      <w:rFonts w:ascii="宋体" w:eastAsia="宋体"/>
    </w:rPr>
  </w:style>
  <w:style w:type="paragraph" w:customStyle="1" w:styleId="affffffffffa">
    <w:name w:val="标准文件_附录二级无标题"/>
    <w:basedOn w:val="aff5"/>
    <w:rsid w:val="009D6BCA"/>
    <w:pPr>
      <w:spacing w:beforeLines="0" w:afterLines="0" w:line="276" w:lineRule="auto"/>
      <w:outlineLvl w:val="9"/>
    </w:pPr>
    <w:rPr>
      <w:rFonts w:ascii="宋体" w:eastAsia="宋体"/>
    </w:rPr>
  </w:style>
  <w:style w:type="paragraph" w:customStyle="1" w:styleId="affffffffffb">
    <w:name w:val="标准文件_附录三级无标题"/>
    <w:basedOn w:val="aff6"/>
    <w:qFormat/>
    <w:rsid w:val="00A41CB5"/>
    <w:pPr>
      <w:spacing w:beforeLines="0" w:afterLines="0" w:line="276" w:lineRule="auto"/>
      <w:outlineLvl w:val="9"/>
    </w:pPr>
    <w:rPr>
      <w:rFonts w:ascii="宋体" w:eastAsia="宋体"/>
    </w:rPr>
  </w:style>
  <w:style w:type="paragraph" w:customStyle="1" w:styleId="affffffffffc">
    <w:name w:val="标准文件_附录四级无标题"/>
    <w:basedOn w:val="aff7"/>
    <w:qFormat/>
    <w:rsid w:val="00A41CB5"/>
    <w:pPr>
      <w:spacing w:beforeLines="0" w:afterLines="0" w:line="276" w:lineRule="auto"/>
      <w:outlineLvl w:val="9"/>
    </w:pPr>
    <w:rPr>
      <w:rFonts w:ascii="宋体" w:eastAsia="宋体"/>
    </w:rPr>
  </w:style>
  <w:style w:type="paragraph" w:customStyle="1" w:styleId="affffffffffd">
    <w:name w:val="标准文件_附录五级无标题"/>
    <w:basedOn w:val="aff8"/>
    <w:qFormat/>
    <w:rsid w:val="00A41CB5"/>
    <w:pPr>
      <w:spacing w:beforeLines="0" w:afterLines="0" w:line="276" w:lineRule="auto"/>
      <w:outlineLvl w:val="9"/>
    </w:pPr>
    <w:rPr>
      <w:rFonts w:ascii="宋体" w:eastAsia="宋体"/>
    </w:rPr>
  </w:style>
  <w:style w:type="paragraph" w:customStyle="1" w:styleId="afffffffffa">
    <w:name w:val="标准文件_示例内容"/>
    <w:basedOn w:val="affffb"/>
    <w:qFormat/>
    <w:rsid w:val="009674AD"/>
    <w:pPr>
      <w:ind w:firstLine="420"/>
    </w:pPr>
    <w:rPr>
      <w:sz w:val="18"/>
    </w:rPr>
  </w:style>
  <w:style w:type="paragraph" w:customStyle="1" w:styleId="affffffffffe">
    <w:name w:val="标准文件_引言一级无标题"/>
    <w:basedOn w:val="a7"/>
    <w:next w:val="affffb"/>
    <w:qFormat/>
    <w:rsid w:val="00843C13"/>
    <w:pPr>
      <w:spacing w:beforeLines="0" w:afterLines="0" w:line="276" w:lineRule="auto"/>
    </w:pPr>
    <w:rPr>
      <w:rFonts w:ascii="宋体" w:eastAsia="宋体"/>
    </w:rPr>
  </w:style>
  <w:style w:type="paragraph" w:customStyle="1" w:styleId="afffffffffff">
    <w:name w:val="标准文件_引言二级无标题"/>
    <w:basedOn w:val="a8"/>
    <w:next w:val="affffb"/>
    <w:qFormat/>
    <w:rsid w:val="00843C13"/>
    <w:pPr>
      <w:spacing w:beforeLines="0" w:afterLines="0" w:line="276" w:lineRule="auto"/>
    </w:pPr>
    <w:rPr>
      <w:rFonts w:ascii="宋体" w:eastAsia="宋体"/>
    </w:rPr>
  </w:style>
  <w:style w:type="paragraph" w:customStyle="1" w:styleId="afffffffffff0">
    <w:name w:val="标准文件_引言三级无标题"/>
    <w:basedOn w:val="a9"/>
    <w:next w:val="affffb"/>
    <w:qFormat/>
    <w:rsid w:val="00534BDF"/>
    <w:pPr>
      <w:spacing w:beforeLines="0" w:afterLines="0" w:line="276" w:lineRule="auto"/>
    </w:pPr>
    <w:rPr>
      <w:rFonts w:ascii="宋体" w:eastAsia="宋体"/>
    </w:rPr>
  </w:style>
  <w:style w:type="paragraph" w:customStyle="1" w:styleId="afffffffffff1">
    <w:name w:val="标准文件_引言四级无标题"/>
    <w:basedOn w:val="aa"/>
    <w:next w:val="affffb"/>
    <w:qFormat/>
    <w:rsid w:val="00534BDF"/>
    <w:pPr>
      <w:spacing w:beforeLines="0" w:afterLines="0" w:line="276" w:lineRule="auto"/>
    </w:pPr>
    <w:rPr>
      <w:rFonts w:ascii="宋体" w:eastAsia="宋体"/>
    </w:rPr>
  </w:style>
  <w:style w:type="paragraph" w:customStyle="1" w:styleId="afffffffffff2">
    <w:name w:val="标准文件_引言五级无标题"/>
    <w:basedOn w:val="ab"/>
    <w:next w:val="affffb"/>
    <w:qFormat/>
    <w:rsid w:val="00534BDF"/>
    <w:pPr>
      <w:spacing w:beforeLines="0" w:afterLines="0" w:line="276" w:lineRule="auto"/>
    </w:pPr>
    <w:rPr>
      <w:rFonts w:ascii="宋体" w:eastAsia="宋体"/>
    </w:rPr>
  </w:style>
  <w:style w:type="paragraph" w:customStyle="1" w:styleId="afffffffffff3">
    <w:name w:val="标准文件_索引标题"/>
    <w:basedOn w:val="afffff2"/>
    <w:next w:val="affffb"/>
    <w:qFormat/>
    <w:rsid w:val="002643C3"/>
    <w:rPr>
      <w:rFonts w:hAnsi="黑体"/>
    </w:rPr>
  </w:style>
  <w:style w:type="paragraph" w:customStyle="1" w:styleId="afffffffffff4">
    <w:name w:val="标准文件_脚注内容"/>
    <w:basedOn w:val="affffb"/>
    <w:qFormat/>
    <w:rsid w:val="00DC3067"/>
    <w:pPr>
      <w:ind w:leftChars="200" w:left="400" w:hangingChars="200" w:hanging="200"/>
    </w:pPr>
    <w:rPr>
      <w:sz w:val="15"/>
    </w:rPr>
  </w:style>
  <w:style w:type="paragraph" w:customStyle="1" w:styleId="afffffffffff5">
    <w:name w:val="标准文件_术语条一"/>
    <w:basedOn w:val="affffffffe"/>
    <w:next w:val="affffb"/>
    <w:qFormat/>
    <w:rsid w:val="00AF0C18"/>
  </w:style>
  <w:style w:type="paragraph" w:customStyle="1" w:styleId="afffffffffff6">
    <w:name w:val="标准文件_术语条二"/>
    <w:basedOn w:val="afffffffff1"/>
    <w:next w:val="affffb"/>
    <w:qFormat/>
    <w:rsid w:val="00AF0C18"/>
  </w:style>
  <w:style w:type="paragraph" w:customStyle="1" w:styleId="afffffffffff7">
    <w:name w:val="标准文件_术语条三"/>
    <w:basedOn w:val="afffffffff0"/>
    <w:next w:val="affffb"/>
    <w:qFormat/>
    <w:rsid w:val="00AF0C18"/>
  </w:style>
  <w:style w:type="paragraph" w:customStyle="1" w:styleId="afffffffffff8">
    <w:name w:val="标准文件_术语条四"/>
    <w:basedOn w:val="afffffffff3"/>
    <w:next w:val="affffb"/>
    <w:qFormat/>
    <w:rsid w:val="00AF0C18"/>
  </w:style>
  <w:style w:type="paragraph" w:customStyle="1" w:styleId="afffffffffff9">
    <w:name w:val="标准文件_术语条五"/>
    <w:basedOn w:val="afffffffff"/>
    <w:next w:val="affffb"/>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32027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3.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75FC29E36D24478864C6F4986104E21"/>
        <w:category>
          <w:name w:val="常规"/>
          <w:gallery w:val="placeholder"/>
        </w:category>
        <w:types>
          <w:type w:val="bbPlcHdr"/>
        </w:types>
        <w:behaviors>
          <w:behavior w:val="content"/>
        </w:behaviors>
        <w:guid w:val="{5E464954-60FA-46F7-A7FF-AC263FCB1869}"/>
      </w:docPartPr>
      <w:docPartBody>
        <w:p w:rsidR="00C63BBA" w:rsidRDefault="0047761E">
          <w:pPr>
            <w:pStyle w:val="375FC29E36D24478864C6F4986104E21"/>
          </w:pPr>
          <w:r w:rsidRPr="00751A05">
            <w:rPr>
              <w:rStyle w:val="a3"/>
              <w:rFonts w:hint="eastAsia"/>
            </w:rPr>
            <w:t>单击或点击此处输入文字。</w:t>
          </w:r>
        </w:p>
      </w:docPartBody>
    </w:docPart>
    <w:docPart>
      <w:docPartPr>
        <w:name w:val="647702DC242B473B992C0115C08D1B6D"/>
        <w:category>
          <w:name w:val="常规"/>
          <w:gallery w:val="placeholder"/>
        </w:category>
        <w:types>
          <w:type w:val="bbPlcHdr"/>
        </w:types>
        <w:behaviors>
          <w:behavior w:val="content"/>
        </w:behaviors>
        <w:guid w:val="{27780EB8-F999-41AA-9A1E-EE859D3C57E3}"/>
      </w:docPartPr>
      <w:docPartBody>
        <w:p w:rsidR="00C63BBA" w:rsidRDefault="0047761E">
          <w:pPr>
            <w:pStyle w:val="647702DC242B473B992C0115C08D1B6D"/>
          </w:pPr>
          <w:r w:rsidRPr="00FB6243">
            <w:rPr>
              <w:rStyle w:val="a3"/>
              <w:rFonts w:hint="eastAsia"/>
            </w:rPr>
            <w:t>选择一项。</w:t>
          </w:r>
        </w:p>
      </w:docPartBody>
    </w:docPart>
    <w:docPart>
      <w:docPartPr>
        <w:name w:val="BAB28255B53048F5BC24B2CDD6A47A6F"/>
        <w:category>
          <w:name w:val="常规"/>
          <w:gallery w:val="placeholder"/>
        </w:category>
        <w:types>
          <w:type w:val="bbPlcHdr"/>
        </w:types>
        <w:behaviors>
          <w:behavior w:val="content"/>
        </w:behaviors>
        <w:guid w:val="{FF4DD4CA-7497-4785-975B-CF841C36C13E}"/>
      </w:docPartPr>
      <w:docPartBody>
        <w:p w:rsidR="00C63BBA" w:rsidRDefault="0047761E">
          <w:pPr>
            <w:pStyle w:val="BAB28255B53048F5BC24B2CDD6A47A6F"/>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7761E"/>
    <w:rsid w:val="001403CB"/>
    <w:rsid w:val="00186B5E"/>
    <w:rsid w:val="00194106"/>
    <w:rsid w:val="00235D8E"/>
    <w:rsid w:val="00293DBA"/>
    <w:rsid w:val="00331250"/>
    <w:rsid w:val="0047761E"/>
    <w:rsid w:val="0053779D"/>
    <w:rsid w:val="00561D10"/>
    <w:rsid w:val="005919FF"/>
    <w:rsid w:val="0060649B"/>
    <w:rsid w:val="006125CA"/>
    <w:rsid w:val="00614116"/>
    <w:rsid w:val="00677250"/>
    <w:rsid w:val="00732219"/>
    <w:rsid w:val="007D1623"/>
    <w:rsid w:val="007E783D"/>
    <w:rsid w:val="0086210C"/>
    <w:rsid w:val="008776A2"/>
    <w:rsid w:val="0091435F"/>
    <w:rsid w:val="009B6B20"/>
    <w:rsid w:val="00AF3818"/>
    <w:rsid w:val="00B44E40"/>
    <w:rsid w:val="00BD6C55"/>
    <w:rsid w:val="00C63BBA"/>
    <w:rsid w:val="00D446CE"/>
    <w:rsid w:val="00F62C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322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125CA"/>
    <w:rPr>
      <w:color w:val="808080"/>
    </w:rPr>
  </w:style>
  <w:style w:type="paragraph" w:customStyle="1" w:styleId="375FC29E36D24478864C6F4986104E21">
    <w:name w:val="375FC29E36D24478864C6F4986104E21"/>
    <w:rsid w:val="00732219"/>
    <w:pPr>
      <w:widowControl w:val="0"/>
      <w:jc w:val="both"/>
    </w:pPr>
  </w:style>
  <w:style w:type="paragraph" w:customStyle="1" w:styleId="647702DC242B473B992C0115C08D1B6D">
    <w:name w:val="647702DC242B473B992C0115C08D1B6D"/>
    <w:rsid w:val="00732219"/>
    <w:pPr>
      <w:widowControl w:val="0"/>
      <w:jc w:val="both"/>
    </w:pPr>
  </w:style>
  <w:style w:type="paragraph" w:customStyle="1" w:styleId="BAB28255B53048F5BC24B2CDD6A47A6F">
    <w:name w:val="BAB28255B53048F5BC24B2CDD6A47A6F"/>
    <w:rsid w:val="0073221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98857-9132-4F2B-BE16-9830D3851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1190</TotalTime>
  <Pages>11</Pages>
  <Words>1174</Words>
  <Characters>6695</Characters>
  <Application>Microsoft Office Word</Application>
  <DocSecurity>0</DocSecurity>
  <Lines>55</Lines>
  <Paragraphs>15</Paragraphs>
  <ScaleCrop>false</ScaleCrop>
  <Company>PCMI</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admin</dc:creator>
  <cp:keywords/>
  <dc:description>&lt;config cover="true" show_menu="true" version="1.0.0" doctype="SDKXY"&gt;_x000d_
&lt;/config&gt;</dc:description>
  <cp:lastModifiedBy>new</cp:lastModifiedBy>
  <cp:revision>83</cp:revision>
  <cp:lastPrinted>2025-09-11T07:31:00Z</cp:lastPrinted>
  <dcterms:created xsi:type="dcterms:W3CDTF">2025-08-25T07:13:00Z</dcterms:created>
  <dcterms:modified xsi:type="dcterms:W3CDTF">2025-09-29T02:24:00Z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