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2FE492E" w14:textId="77777777" w:rsidTr="00215ADD">
        <w:tc>
          <w:tcPr>
            <w:tcW w:w="509" w:type="dxa"/>
          </w:tcPr>
          <w:p w14:paraId="58942FF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8021577" w14:textId="43BD8E9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C7315">
              <w:rPr>
                <w:rFonts w:ascii="黑体" w:eastAsia="黑体" w:hAnsi="黑体" w:hint="eastAsia"/>
                <w:sz w:val="21"/>
                <w:szCs w:val="21"/>
              </w:rPr>
              <w:t>67.240</w:t>
            </w:r>
            <w:r w:rsidRPr="00672BFD">
              <w:rPr>
                <w:rFonts w:ascii="黑体" w:eastAsia="黑体" w:hAnsi="黑体"/>
                <w:sz w:val="21"/>
                <w:szCs w:val="21"/>
              </w:rPr>
              <w:fldChar w:fldCharType="end"/>
            </w:r>
            <w:bookmarkEnd w:id="0"/>
          </w:p>
        </w:tc>
      </w:tr>
      <w:tr w:rsidR="007B7453" w:rsidRPr="00672BFD" w14:paraId="2F154247" w14:textId="77777777" w:rsidTr="00215ADD">
        <w:tc>
          <w:tcPr>
            <w:tcW w:w="509" w:type="dxa"/>
          </w:tcPr>
          <w:p w14:paraId="404A201C"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B1C094D" w14:textId="77777777" w:rsidTr="008A173B">
              <w:trPr>
                <w:trHeight w:hRule="exact" w:val="1021"/>
              </w:trPr>
              <w:tc>
                <w:tcPr>
                  <w:tcW w:w="9242" w:type="dxa"/>
                  <w:vAlign w:val="center"/>
                </w:tcPr>
                <w:p w14:paraId="76BEA710" w14:textId="77777777" w:rsidR="000F4050" w:rsidRDefault="007B6032" w:rsidP="008677A3">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3E0EFB8A" wp14:editId="5FD4B0E7">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7D936A9A" wp14:editId="1B6D8A3D">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757FBF" w:rsidRPr="00757FBF">
                    <w:t>GB</w:t>
                  </w:r>
                  <w:r w:rsidR="00757FBF">
                    <w:t>C</w:t>
                  </w:r>
                  <w:r w:rsidR="009C3257">
                    <w:fldChar w:fldCharType="end"/>
                  </w:r>
                  <w:bookmarkEnd w:id="1"/>
                </w:p>
              </w:tc>
            </w:tr>
          </w:tbl>
          <w:p w14:paraId="4D9D8572" w14:textId="17F74D8F"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EC7315">
              <w:rPr>
                <w:rFonts w:ascii="黑体" w:eastAsia="黑体" w:hAnsi="黑体" w:hint="eastAsia"/>
                <w:sz w:val="21"/>
                <w:szCs w:val="21"/>
              </w:rPr>
              <w:t>A 40</w:t>
            </w:r>
            <w:r w:rsidRPr="00672BFD">
              <w:rPr>
                <w:rFonts w:ascii="黑体" w:eastAsia="黑体" w:hAnsi="黑体"/>
                <w:sz w:val="21"/>
                <w:szCs w:val="21"/>
              </w:rPr>
              <w:fldChar w:fldCharType="end"/>
            </w:r>
            <w:bookmarkEnd w:id="2"/>
          </w:p>
        </w:tc>
      </w:tr>
    </w:tbl>
    <w:bookmarkStart w:id="3" w:name="_Hlk26473981"/>
    <w:p w14:paraId="5D9C6BCB"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bookmarkStart w:id="5" w:name="_Hlk208604875"/>
      <w:r w:rsidR="00757FBF" w:rsidRPr="00757FBF">
        <w:rPr>
          <w:rFonts w:ascii="黑体" w:eastAsia="黑体" w:hint="eastAsia"/>
          <w:b w:val="0"/>
          <w:w w:val="100"/>
          <w:sz w:val="48"/>
        </w:rPr>
        <w:t>广西物品编码与标准化促进会</w:t>
      </w:r>
      <w:bookmarkEnd w:id="5"/>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4E027F5"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6" w:name="文字1"/>
      <w:r w:rsidR="00EB31ED">
        <w:instrText xml:space="preserve"> FORMTEXT </w:instrText>
      </w:r>
      <w:r w:rsidR="00EB31ED">
        <w:fldChar w:fldCharType="separate"/>
      </w:r>
      <w:r w:rsidR="00757FBF">
        <w:rPr>
          <w:rFonts w:hint="eastAsia"/>
        </w:rPr>
        <w:t>GBC</w:t>
      </w:r>
      <w:r w:rsidR="00EB31ED">
        <w:fldChar w:fldCharType="end"/>
      </w:r>
      <w:bookmarkEnd w:id="6"/>
      <w:r w:rsidR="00634D9E">
        <w:t xml:space="preserve"> </w:t>
      </w:r>
      <w:r w:rsidR="00EB31ED">
        <w:fldChar w:fldCharType="begin">
          <w:ffData>
            <w:name w:val="NSTD_CODE_F"/>
            <w:enabled/>
            <w:calcOnExit w:val="0"/>
            <w:textInput>
              <w:default w:val="XXXX"/>
            </w:textInput>
          </w:ffData>
        </w:fldChar>
      </w:r>
      <w:bookmarkStart w:id="7" w:name="NSTD_CODE_F"/>
      <w:r w:rsidR="00EB31ED">
        <w:instrText xml:space="preserve"> FORMTEXT </w:instrText>
      </w:r>
      <w:r w:rsidR="00EB31ED">
        <w:fldChar w:fldCharType="separate"/>
      </w:r>
      <w:r w:rsidR="00EB31ED">
        <w:t>XXXX</w:t>
      </w:r>
      <w:r w:rsidR="00EB31ED">
        <w:fldChar w:fldCharType="end"/>
      </w:r>
      <w:bookmarkEnd w:id="7"/>
      <w:r w:rsidR="004644A6" w:rsidRPr="004644A6">
        <w:rPr>
          <w:rFonts w:hAnsi="黑体"/>
        </w:rPr>
        <w:t>—</w:t>
      </w:r>
      <w:r w:rsidR="00087A77">
        <w:fldChar w:fldCharType="begin">
          <w:ffData>
            <w:name w:val="NSTD_CODE_B"/>
            <w:enabled/>
            <w:calcOnExit w:val="0"/>
            <w:textInput>
              <w:default w:val="XXXX"/>
            </w:textInput>
          </w:ffData>
        </w:fldChar>
      </w:r>
      <w:bookmarkStart w:id="8" w:name="NSTD_CODE_B"/>
      <w:r w:rsidR="00087A77">
        <w:instrText xml:space="preserve"> FORMTEXT </w:instrText>
      </w:r>
      <w:r w:rsidR="00087A77">
        <w:fldChar w:fldCharType="separate"/>
      </w:r>
      <w:r w:rsidR="00757FBF">
        <w:rPr>
          <w:rFonts w:hint="eastAsia"/>
        </w:rPr>
        <w:t>2025</w:t>
      </w:r>
      <w:r w:rsidR="00087A77">
        <w:fldChar w:fldCharType="end"/>
      </w:r>
      <w:bookmarkEnd w:id="8"/>
    </w:p>
    <w:p w14:paraId="3669BA58"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9"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9"/>
    </w:p>
    <w:p w14:paraId="111EA1BB"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45CF60A" wp14:editId="0D57BA1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8BD61"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F2F3BA7"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21062C4" w14:textId="77777777"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757FBF">
        <w:rPr>
          <w:rFonts w:hint="eastAsia"/>
        </w:rPr>
        <w:t>柳州螺蛳粉辣度</w:t>
      </w:r>
      <w:r w:rsidR="00B4428F">
        <w:rPr>
          <w:rFonts w:hint="eastAsia"/>
        </w:rPr>
        <w:t>等级</w:t>
      </w:r>
      <w:r w:rsidR="00757FBF">
        <w:rPr>
          <w:rFonts w:hint="eastAsia"/>
        </w:rPr>
        <w:t>划分</w:t>
      </w:r>
      <w:r>
        <w:fldChar w:fldCharType="end"/>
      </w:r>
      <w:bookmarkEnd w:id="10"/>
    </w:p>
    <w:p w14:paraId="39A9BEAA" w14:textId="77777777" w:rsidR="00815419" w:rsidRPr="00815419" w:rsidRDefault="00815419" w:rsidP="00324EDD">
      <w:pPr>
        <w:framePr w:w="9639" w:h="6974" w:hRule="exact" w:wrap="around" w:vAnchor="page" w:hAnchor="page" w:x="1419" w:y="6408" w:anchorLock="1"/>
        <w:ind w:left="-1418"/>
      </w:pPr>
    </w:p>
    <w:p w14:paraId="400441D8" w14:textId="2CBDB694"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1"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9F6520" w:rsidRPr="009F6520">
        <w:rPr>
          <w:rFonts w:eastAsia="黑体"/>
          <w:noProof/>
          <w:szCs w:val="28"/>
        </w:rPr>
        <w:t xml:space="preserve">The classification of spiciness levels for Liuzhou </w:t>
      </w:r>
      <w:r w:rsidR="00387859" w:rsidRPr="00387859">
        <w:rPr>
          <w:rFonts w:eastAsia="黑体" w:hint="eastAsia"/>
          <w:noProof/>
          <w:szCs w:val="28"/>
        </w:rPr>
        <w:t>Snail Noodles</w:t>
      </w:r>
      <w:r>
        <w:rPr>
          <w:rFonts w:eastAsia="黑体"/>
          <w:noProof/>
          <w:szCs w:val="28"/>
        </w:rPr>
        <w:fldChar w:fldCharType="end"/>
      </w:r>
      <w:bookmarkEnd w:id="11"/>
    </w:p>
    <w:p w14:paraId="7E5EDD3F" w14:textId="77777777" w:rsidR="00815419" w:rsidRPr="00324EDD" w:rsidRDefault="00815419" w:rsidP="00324EDD">
      <w:pPr>
        <w:framePr w:w="9639" w:h="6974" w:hRule="exact" w:wrap="around" w:vAnchor="page" w:hAnchor="page" w:x="1419" w:y="6408" w:anchorLock="1"/>
        <w:spacing w:line="760" w:lineRule="exact"/>
        <w:ind w:left="-1418"/>
      </w:pPr>
    </w:p>
    <w:p w14:paraId="185ABBAA"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BDE334F" w14:textId="1A07C8B1"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8677A3">
        <w:rPr>
          <w:noProof/>
          <w:sz w:val="24"/>
          <w:szCs w:val="28"/>
        </w:rPr>
      </w:r>
      <w:r w:rsidR="001044FD">
        <w:rPr>
          <w:noProof/>
          <w:sz w:val="24"/>
          <w:szCs w:val="28"/>
        </w:rPr>
        <w:fldChar w:fldCharType="separate"/>
      </w:r>
      <w:r>
        <w:rPr>
          <w:noProof/>
          <w:sz w:val="24"/>
          <w:szCs w:val="28"/>
        </w:rPr>
        <w:fldChar w:fldCharType="end"/>
      </w:r>
      <w:bookmarkEnd w:id="12"/>
    </w:p>
    <w:p w14:paraId="466353A3" w14:textId="06F8225F"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sidR="008677A3">
        <w:rPr>
          <w:noProof/>
          <w:sz w:val="21"/>
          <w:szCs w:val="28"/>
        </w:rPr>
      </w:r>
      <w:r>
        <w:rPr>
          <w:noProof/>
          <w:sz w:val="21"/>
          <w:szCs w:val="28"/>
        </w:rPr>
        <w:fldChar w:fldCharType="separate"/>
      </w:r>
      <w:r w:rsidR="008677A3">
        <w:rPr>
          <w:noProof/>
          <w:sz w:val="21"/>
          <w:szCs w:val="28"/>
        </w:rPr>
        <w:t> </w:t>
      </w:r>
      <w:r w:rsidR="008677A3">
        <w:rPr>
          <w:noProof/>
          <w:sz w:val="21"/>
          <w:szCs w:val="28"/>
        </w:rPr>
        <w:t> </w:t>
      </w:r>
      <w:r w:rsidR="008677A3">
        <w:rPr>
          <w:noProof/>
          <w:sz w:val="21"/>
          <w:szCs w:val="28"/>
        </w:rPr>
        <w:t> </w:t>
      </w:r>
      <w:r w:rsidR="008677A3">
        <w:rPr>
          <w:noProof/>
          <w:sz w:val="21"/>
          <w:szCs w:val="28"/>
        </w:rPr>
        <w:t> </w:t>
      </w:r>
      <w:r w:rsidR="008677A3">
        <w:rPr>
          <w:noProof/>
          <w:sz w:val="21"/>
          <w:szCs w:val="28"/>
        </w:rPr>
        <w:t> </w:t>
      </w:r>
      <w:r>
        <w:rPr>
          <w:noProof/>
          <w:sz w:val="21"/>
          <w:szCs w:val="28"/>
        </w:rPr>
        <w:fldChar w:fldCharType="end"/>
      </w:r>
      <w:bookmarkEnd w:id="13"/>
    </w:p>
    <w:p w14:paraId="6B8C6A7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1044FD">
        <w:rPr>
          <w:b/>
          <w:noProof/>
          <w:sz w:val="21"/>
          <w:szCs w:val="28"/>
        </w:rPr>
      </w:r>
      <w:r w:rsidR="001044FD">
        <w:rPr>
          <w:b/>
          <w:noProof/>
          <w:sz w:val="21"/>
          <w:szCs w:val="28"/>
        </w:rPr>
        <w:fldChar w:fldCharType="separate"/>
      </w:r>
      <w:r w:rsidRPr="00A6537A">
        <w:rPr>
          <w:b/>
          <w:noProof/>
          <w:sz w:val="21"/>
          <w:szCs w:val="28"/>
        </w:rPr>
        <w:fldChar w:fldCharType="end"/>
      </w:r>
      <w:bookmarkEnd w:id="14"/>
    </w:p>
    <w:p w14:paraId="04DCE6F8"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sidR="00B4428F">
        <w:rPr>
          <w:rFonts w:ascii="黑体" w:hint="eastAsia"/>
        </w:rPr>
        <w:t>2025</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29957144"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sidR="00B4428F">
        <w:rPr>
          <w:rFonts w:ascii="黑体" w:hint="eastAsia"/>
        </w:rPr>
        <w:t>2025</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652707E1" w14:textId="77777777"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D806A1" w:rsidRPr="00D806A1">
        <w:rPr>
          <w:rFonts w:hAnsi="黑体" w:hint="eastAsia"/>
          <w:w w:val="100"/>
          <w:sz w:val="28"/>
        </w:rPr>
        <w:t>广西物品编码与标准化促进会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5663C33"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98B0A19" wp14:editId="660F6A0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8AF8C"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E2034DC" w14:textId="77777777" w:rsidR="00B4428F" w:rsidRDefault="00B4428F" w:rsidP="00B4428F">
      <w:pPr>
        <w:pStyle w:val="a6"/>
        <w:spacing w:after="360"/>
      </w:pPr>
      <w:bookmarkStart w:id="22" w:name="BookMark2"/>
      <w:r w:rsidRPr="00B4428F">
        <w:rPr>
          <w:spacing w:val="320"/>
        </w:rPr>
        <w:lastRenderedPageBreak/>
        <w:t>前</w:t>
      </w:r>
      <w:r>
        <w:t>言</w:t>
      </w:r>
    </w:p>
    <w:p w14:paraId="1498CEF1" w14:textId="77777777" w:rsidR="00B4428F" w:rsidRDefault="00B4428F" w:rsidP="00B4428F">
      <w:pPr>
        <w:pStyle w:val="affffb"/>
        <w:ind w:firstLine="420"/>
      </w:pPr>
      <w:r>
        <w:rPr>
          <w:rFonts w:hint="eastAsia"/>
        </w:rPr>
        <w:t>本文件按照GB/T 1.1—2020《标准化工作导则  第1部分：标准化文件的结构和起草规则》的规定起草。</w:t>
      </w:r>
    </w:p>
    <w:p w14:paraId="4547A00F" w14:textId="77777777" w:rsidR="00B4428F" w:rsidRDefault="00B4428F" w:rsidP="00B4428F">
      <w:pPr>
        <w:pStyle w:val="affffb"/>
        <w:ind w:firstLine="420"/>
      </w:pPr>
      <w:r>
        <w:rPr>
          <w:rFonts w:hint="eastAsia"/>
        </w:rPr>
        <w:t>请注意本文件的某些内容可能涉及专利。本文件的发布机构不承担识别专利的责任。</w:t>
      </w:r>
    </w:p>
    <w:p w14:paraId="67D4353D" w14:textId="77777777" w:rsidR="00B4428F" w:rsidRDefault="00B4428F" w:rsidP="00B4428F">
      <w:pPr>
        <w:pStyle w:val="affffb"/>
        <w:ind w:firstLine="420"/>
      </w:pPr>
      <w:r>
        <w:rPr>
          <w:rFonts w:hint="eastAsia"/>
        </w:rPr>
        <w:t>本文件由</w:t>
      </w:r>
      <w:r w:rsidRPr="00B4428F">
        <w:rPr>
          <w:rFonts w:hint="eastAsia"/>
        </w:rPr>
        <w:t>广西生态工程职业技术学院</w:t>
      </w:r>
      <w:r>
        <w:rPr>
          <w:rFonts w:hint="eastAsia"/>
        </w:rPr>
        <w:t>提出并宣贯。</w:t>
      </w:r>
    </w:p>
    <w:p w14:paraId="530B648A" w14:textId="77777777" w:rsidR="00B4428F" w:rsidRDefault="00B4428F" w:rsidP="00B4428F">
      <w:pPr>
        <w:pStyle w:val="affffb"/>
        <w:ind w:firstLine="420"/>
      </w:pPr>
      <w:r>
        <w:rPr>
          <w:rFonts w:hint="eastAsia"/>
        </w:rPr>
        <w:t>本文件由广西物品编码与标准化促进会归口。</w:t>
      </w:r>
    </w:p>
    <w:p w14:paraId="771CD3E0" w14:textId="24ED9861" w:rsidR="00B4428F" w:rsidRDefault="00B4428F" w:rsidP="00B4428F">
      <w:pPr>
        <w:pStyle w:val="affffb"/>
        <w:ind w:firstLine="420"/>
      </w:pPr>
      <w:r>
        <w:rPr>
          <w:rFonts w:hint="eastAsia"/>
        </w:rPr>
        <w:t>本文件起草单位：</w:t>
      </w:r>
      <w:bookmarkStart w:id="23" w:name="_Hlk208604914"/>
      <w:r w:rsidR="002E5D38" w:rsidRPr="009714E2">
        <w:rPr>
          <w:rFonts w:hint="eastAsia"/>
        </w:rPr>
        <w:t>广西生态工程职业技术学院</w:t>
      </w:r>
      <w:bookmarkEnd w:id="23"/>
      <w:r w:rsidR="00BB2C98">
        <w:rPr>
          <w:rFonts w:hint="eastAsia"/>
        </w:rPr>
        <w:t>、广西电计量检测（南宁）有限公司、</w:t>
      </w:r>
      <w:r w:rsidR="00BB2C98" w:rsidRPr="00BB2C98">
        <w:rPr>
          <w:rFonts w:hint="eastAsia"/>
        </w:rPr>
        <w:t>广西螺霸王食品科技有限公司</w:t>
      </w:r>
    </w:p>
    <w:p w14:paraId="27F93F19" w14:textId="5C5193FD" w:rsidR="00B4428F" w:rsidRDefault="00B4428F" w:rsidP="00B4428F">
      <w:pPr>
        <w:pStyle w:val="affffb"/>
        <w:ind w:firstLine="420"/>
      </w:pPr>
      <w:r>
        <w:rPr>
          <w:rFonts w:hint="eastAsia"/>
        </w:rPr>
        <w:t>本文件主要起草人：</w:t>
      </w:r>
      <w:r w:rsidR="002E5D38" w:rsidRPr="00411DE8">
        <w:rPr>
          <w:rFonts w:hint="eastAsia"/>
        </w:rPr>
        <w:t>易西俊</w:t>
      </w:r>
      <w:r w:rsidR="002E5D38">
        <w:rPr>
          <w:rFonts w:hint="eastAsia"/>
        </w:rPr>
        <w:t>、</w:t>
      </w:r>
      <w:r w:rsidR="002E5D38" w:rsidRPr="00411DE8">
        <w:rPr>
          <w:rFonts w:hint="eastAsia"/>
        </w:rPr>
        <w:t>干莉娜</w:t>
      </w:r>
      <w:r w:rsidR="002E5D38">
        <w:rPr>
          <w:rFonts w:hint="eastAsia"/>
        </w:rPr>
        <w:t>、</w:t>
      </w:r>
      <w:r w:rsidR="002E5D38" w:rsidRPr="00411DE8">
        <w:rPr>
          <w:rFonts w:hint="eastAsia"/>
        </w:rPr>
        <w:t>黎森</w:t>
      </w:r>
      <w:r w:rsidR="002E5D38">
        <w:rPr>
          <w:rFonts w:hint="eastAsia"/>
        </w:rPr>
        <w:t>、</w:t>
      </w:r>
      <w:r w:rsidR="002E5D38" w:rsidRPr="00411DE8">
        <w:rPr>
          <w:rFonts w:hint="eastAsia"/>
        </w:rPr>
        <w:t>孟宪福</w:t>
      </w:r>
      <w:r w:rsidR="002E5D38">
        <w:rPr>
          <w:rFonts w:hint="eastAsia"/>
        </w:rPr>
        <w:t>、</w:t>
      </w:r>
      <w:r w:rsidR="002E5D38" w:rsidRPr="008A1CCA">
        <w:rPr>
          <w:rFonts w:hint="eastAsia"/>
        </w:rPr>
        <w:t>薛娟萍</w:t>
      </w:r>
      <w:r w:rsidR="002E5D38">
        <w:rPr>
          <w:rFonts w:hint="eastAsia"/>
        </w:rPr>
        <w:t>、</w:t>
      </w:r>
      <w:r w:rsidR="002E5D38" w:rsidRPr="008A1CCA">
        <w:rPr>
          <w:rFonts w:hint="eastAsia"/>
        </w:rPr>
        <w:t>李文奇</w:t>
      </w:r>
      <w:r w:rsidR="002E5D38">
        <w:rPr>
          <w:rFonts w:hint="eastAsia"/>
        </w:rPr>
        <w:t>、</w:t>
      </w:r>
      <w:r w:rsidR="002E5D38" w:rsidRPr="008A1CCA">
        <w:rPr>
          <w:rFonts w:hint="eastAsia"/>
        </w:rPr>
        <w:t>蒙丽琼</w:t>
      </w:r>
      <w:r w:rsidR="002E5D38">
        <w:rPr>
          <w:rFonts w:hint="eastAsia"/>
        </w:rPr>
        <w:t>、</w:t>
      </w:r>
      <w:r w:rsidR="002E5D38" w:rsidRPr="008A1CCA">
        <w:rPr>
          <w:rFonts w:hint="eastAsia"/>
        </w:rPr>
        <w:t>张梁</w:t>
      </w:r>
      <w:r w:rsidR="002E5D38">
        <w:rPr>
          <w:rFonts w:hint="eastAsia"/>
        </w:rPr>
        <w:t>、</w:t>
      </w:r>
      <w:r w:rsidR="008677A3">
        <w:rPr>
          <w:rFonts w:hint="eastAsia"/>
        </w:rPr>
        <w:t>吴长华、</w:t>
      </w:r>
      <w:r w:rsidR="002E5D38" w:rsidRPr="008A1CCA">
        <w:rPr>
          <w:rFonts w:hint="eastAsia"/>
        </w:rPr>
        <w:t>梁孟佳</w:t>
      </w:r>
      <w:r w:rsidR="002E5D38">
        <w:rPr>
          <w:rFonts w:hint="eastAsia"/>
        </w:rPr>
        <w:t>、</w:t>
      </w:r>
      <w:r w:rsidR="002E5D38" w:rsidRPr="008A1CCA">
        <w:rPr>
          <w:rFonts w:hint="eastAsia"/>
        </w:rPr>
        <w:t>韦珍珍</w:t>
      </w:r>
      <w:r>
        <w:rPr>
          <w:rFonts w:hint="eastAsia"/>
        </w:rPr>
        <w:t>。</w:t>
      </w:r>
    </w:p>
    <w:p w14:paraId="1FF66C57" w14:textId="77777777" w:rsidR="00B4428F" w:rsidRDefault="00B4428F" w:rsidP="00B4428F">
      <w:pPr>
        <w:pStyle w:val="affffb"/>
        <w:ind w:firstLine="420"/>
      </w:pPr>
    </w:p>
    <w:p w14:paraId="4BA6F94E" w14:textId="77777777" w:rsidR="00B4428F" w:rsidRPr="00B4428F" w:rsidRDefault="00B4428F" w:rsidP="00B4428F">
      <w:pPr>
        <w:pStyle w:val="affffb"/>
        <w:ind w:firstLine="420"/>
        <w:sectPr w:rsidR="00B4428F" w:rsidRPr="00B4428F" w:rsidSect="00B4428F">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5FB70BE9" w14:textId="77777777" w:rsidR="00894836" w:rsidRPr="00D84DF8" w:rsidRDefault="00894836" w:rsidP="00093D25">
      <w:pPr>
        <w:spacing w:line="20" w:lineRule="exact"/>
        <w:jc w:val="center"/>
        <w:rPr>
          <w:rFonts w:ascii="黑体" w:eastAsia="黑体" w:hAnsi="黑体" w:hint="eastAsia"/>
          <w:sz w:val="32"/>
          <w:szCs w:val="32"/>
        </w:rPr>
      </w:pPr>
      <w:bookmarkStart w:id="24" w:name="BookMark4"/>
      <w:bookmarkEnd w:id="22"/>
    </w:p>
    <w:p w14:paraId="0C50DD0A"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E80A10A4FDA44CF9AEA78161C86D56FD"/>
        </w:placeholder>
      </w:sdtPr>
      <w:sdtEndPr/>
      <w:sdtContent>
        <w:bookmarkStart w:id="25" w:name="NEW_STAND_NAME" w:displacedByCustomXml="prev"/>
        <w:p w14:paraId="153C719F" w14:textId="5CF92F91" w:rsidR="00F26B7E" w:rsidRPr="00F26B7E" w:rsidRDefault="006136D4" w:rsidP="006136D4">
          <w:pPr>
            <w:pStyle w:val="afffffffff8"/>
            <w:spacing w:beforeLines="100" w:before="240" w:afterLines="220" w:after="528"/>
            <w:rPr>
              <w:rFonts w:hint="eastAsia"/>
            </w:rPr>
          </w:pPr>
          <w:r>
            <w:rPr>
              <w:rFonts w:hint="eastAsia"/>
            </w:rPr>
            <w:t>柳州螺蛳粉辣度等级划分</w:t>
          </w:r>
        </w:p>
      </w:sdtContent>
    </w:sdt>
    <w:bookmarkEnd w:id="25" w:displacedByCustomXml="prev"/>
    <w:p w14:paraId="4ADFA1F3" w14:textId="77777777"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r>
        <w:rPr>
          <w:rFonts w:hint="eastAsia"/>
        </w:rPr>
        <w:t>范围</w:t>
      </w:r>
      <w:bookmarkEnd w:id="26"/>
      <w:bookmarkEnd w:id="27"/>
      <w:bookmarkEnd w:id="28"/>
      <w:bookmarkEnd w:id="29"/>
      <w:bookmarkEnd w:id="30"/>
      <w:bookmarkEnd w:id="31"/>
      <w:bookmarkEnd w:id="32"/>
      <w:bookmarkEnd w:id="33"/>
      <w:bookmarkEnd w:id="34"/>
    </w:p>
    <w:p w14:paraId="0054C22B" w14:textId="77777777" w:rsidR="00B4428F" w:rsidRDefault="00B4428F" w:rsidP="00B4428F">
      <w:pPr>
        <w:pStyle w:val="affffb"/>
        <w:ind w:firstLine="420"/>
      </w:pPr>
      <w:bookmarkStart w:id="35" w:name="_Toc17233326"/>
      <w:bookmarkStart w:id="36" w:name="_Toc17233334"/>
      <w:bookmarkStart w:id="37" w:name="_Toc24884212"/>
      <w:bookmarkStart w:id="38" w:name="_Toc24884219"/>
      <w:bookmarkStart w:id="39" w:name="_Toc26648466"/>
      <w:r>
        <w:rPr>
          <w:rFonts w:hint="eastAsia"/>
        </w:rPr>
        <w:t>本文件界定了柳州螺蛳粉辣度</w:t>
      </w:r>
      <w:r w:rsidR="004057DF">
        <w:rPr>
          <w:rFonts w:hint="eastAsia"/>
        </w:rPr>
        <w:t>的术语和定义，规定了柳州螺蛳粉辣度</w:t>
      </w:r>
      <w:r w:rsidR="00D806A1">
        <w:rPr>
          <w:rFonts w:hint="eastAsia"/>
        </w:rPr>
        <w:t>的量化及</w:t>
      </w:r>
      <w:r>
        <w:rPr>
          <w:rFonts w:hint="eastAsia"/>
        </w:rPr>
        <w:t>等级</w:t>
      </w:r>
      <w:r w:rsidR="004057DF">
        <w:rPr>
          <w:rFonts w:hint="eastAsia"/>
        </w:rPr>
        <w:t>的</w:t>
      </w:r>
      <w:r>
        <w:rPr>
          <w:rFonts w:hint="eastAsia"/>
        </w:rPr>
        <w:t>划分。</w:t>
      </w:r>
    </w:p>
    <w:p w14:paraId="4EA9ABC2" w14:textId="77777777" w:rsidR="008B0C9C" w:rsidRDefault="00B4428F" w:rsidP="00B4428F">
      <w:pPr>
        <w:pStyle w:val="affffb"/>
        <w:ind w:firstLine="420"/>
      </w:pPr>
      <w:r>
        <w:rPr>
          <w:rFonts w:hint="eastAsia"/>
        </w:rPr>
        <w:t>本文件适用于</w:t>
      </w:r>
      <w:r w:rsidR="00D806A1">
        <w:rPr>
          <w:rFonts w:hint="eastAsia"/>
        </w:rPr>
        <w:t>柳州螺蛳粉辣度量化和等级划分</w:t>
      </w:r>
      <w:r>
        <w:rPr>
          <w:rFonts w:hint="eastAsia"/>
        </w:rPr>
        <w:t>。</w:t>
      </w:r>
    </w:p>
    <w:p w14:paraId="5E2F1DE6" w14:textId="77777777" w:rsidR="00E2552F" w:rsidRDefault="00E2552F" w:rsidP="00A77CCB">
      <w:pPr>
        <w:pStyle w:val="affc"/>
        <w:spacing w:before="240" w:after="240"/>
      </w:pPr>
      <w:bookmarkStart w:id="40" w:name="_Toc26718931"/>
      <w:bookmarkStart w:id="41" w:name="_Toc26986531"/>
      <w:bookmarkStart w:id="42" w:name="_Toc26986772"/>
      <w:bookmarkStart w:id="43" w:name="_Toc97192965"/>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7D10CAAB0C2C4E42ABFEAEC4B7BA5D4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09AE269"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ECB886" w14:textId="4D7DF60D" w:rsidR="00AA6EC9" w:rsidRPr="008A57E6" w:rsidRDefault="008677A3" w:rsidP="00F65893">
      <w:pPr>
        <w:pStyle w:val="affffb"/>
        <w:ind w:firstLine="420"/>
      </w:pPr>
      <w:r w:rsidRPr="00FF1E1F">
        <w:rPr>
          <w:rFonts w:hint="eastAsia"/>
        </w:rPr>
        <w:t>GB/T 2126</w:t>
      </w:r>
      <w:r>
        <w:rPr>
          <w:rFonts w:hint="eastAsia"/>
        </w:rPr>
        <w:t>6</w:t>
      </w:r>
      <w:r w:rsidRPr="00FF1E1F">
        <w:rPr>
          <w:rFonts w:hint="eastAsia"/>
        </w:rPr>
        <w:t>—2007</w:t>
      </w:r>
      <w:r w:rsidR="009F6520" w:rsidRPr="009F6520">
        <w:rPr>
          <w:rFonts w:hint="eastAsia"/>
        </w:rPr>
        <w:t xml:space="preserve"> </w:t>
      </w:r>
      <w:r w:rsidR="009F6520">
        <w:rPr>
          <w:rFonts w:hint="eastAsia"/>
        </w:rPr>
        <w:t xml:space="preserve"> </w:t>
      </w:r>
      <w:r w:rsidRPr="00B274F1">
        <w:rPr>
          <w:rFonts w:hint="eastAsia"/>
          <w:color w:val="000000" w:themeColor="text1"/>
        </w:rPr>
        <w:t>辣椒及辣椒制品中辣椒素类物质测定及辣度表示方法</w:t>
      </w:r>
    </w:p>
    <w:p w14:paraId="746FD979" w14:textId="77777777" w:rsidR="00B265BC" w:rsidRPr="00E030F9" w:rsidRDefault="00FD59EB" w:rsidP="00FD59EB">
      <w:pPr>
        <w:pStyle w:val="affc"/>
        <w:spacing w:before="240" w:after="240"/>
      </w:pPr>
      <w:bookmarkStart w:id="44" w:name="_Toc97192966"/>
      <w:r>
        <w:rPr>
          <w:rFonts w:hint="eastAsia"/>
          <w:szCs w:val="21"/>
        </w:rPr>
        <w:t>术语和定义</w:t>
      </w:r>
      <w:bookmarkEnd w:id="44"/>
    </w:p>
    <w:bookmarkStart w:id="45" w:name="_Toc26986532" w:displacedByCustomXml="next"/>
    <w:bookmarkEnd w:id="45" w:displacedByCustomXml="next"/>
    <w:sdt>
      <w:sdtPr>
        <w:id w:val="-1909835108"/>
        <w:placeholder>
          <w:docPart w:val="5FD419BBB111491D8AE07F5ACA55A5B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1F6ED46" w14:textId="77777777" w:rsidR="003C010C" w:rsidRDefault="00D806A1" w:rsidP="00BA263B">
          <w:pPr>
            <w:pStyle w:val="affffb"/>
            <w:ind w:firstLine="420"/>
          </w:pPr>
          <w:r>
            <w:t>下列术语和定义适用于本文件。</w:t>
          </w:r>
        </w:p>
      </w:sdtContent>
    </w:sdt>
    <w:p w14:paraId="78F942B6" w14:textId="77777777" w:rsidR="004B3E93" w:rsidRPr="00D806A1" w:rsidRDefault="004B3E93" w:rsidP="00D806A1">
      <w:pPr>
        <w:pStyle w:val="affd"/>
        <w:spacing w:before="120" w:after="120"/>
      </w:pPr>
    </w:p>
    <w:p w14:paraId="0D812760" w14:textId="0DC95964" w:rsidR="002A1260" w:rsidRPr="00D806A1" w:rsidRDefault="00D806A1" w:rsidP="00653FED">
      <w:pPr>
        <w:pStyle w:val="affffb"/>
        <w:ind w:firstLine="420"/>
        <w:rPr>
          <w:rFonts w:ascii="黑体" w:eastAsia="黑体" w:hAnsi="黑体" w:hint="eastAsia"/>
        </w:rPr>
      </w:pPr>
      <w:r w:rsidRPr="00D806A1">
        <w:rPr>
          <w:rFonts w:ascii="黑体" w:eastAsia="黑体" w:hAnsi="黑体" w:hint="eastAsia"/>
        </w:rPr>
        <w:t>柳州螺蛳粉</w:t>
      </w:r>
      <w:r w:rsidR="007135BA">
        <w:rPr>
          <w:rFonts w:ascii="黑体" w:eastAsia="黑体" w:hAnsi="黑体" w:hint="eastAsia"/>
        </w:rPr>
        <w:t xml:space="preserve"> </w:t>
      </w:r>
      <w:r w:rsidR="008221ED">
        <w:rPr>
          <w:rFonts w:ascii="黑体" w:eastAsia="黑体" w:hAnsi="黑体" w:hint="eastAsia"/>
        </w:rPr>
        <w:t xml:space="preserve"> </w:t>
      </w:r>
      <w:r w:rsidR="00B274F1">
        <w:rPr>
          <w:rFonts w:ascii="黑体" w:eastAsia="黑体" w:hAnsi="黑体" w:hint="eastAsia"/>
        </w:rPr>
        <w:t>l</w:t>
      </w:r>
      <w:r w:rsidR="007135BA" w:rsidRPr="007135BA">
        <w:rPr>
          <w:rFonts w:ascii="黑体" w:eastAsia="黑体" w:hAnsi="黑体"/>
        </w:rPr>
        <w:t>iuzhou river snail rice noodles</w:t>
      </w:r>
    </w:p>
    <w:p w14:paraId="2ED03D9B" w14:textId="77777777" w:rsidR="001D212F" w:rsidRDefault="00D806A1" w:rsidP="00E60C63">
      <w:pPr>
        <w:pStyle w:val="affffb"/>
        <w:ind w:firstLine="420"/>
      </w:pPr>
      <w:r w:rsidRPr="00A31A15">
        <w:rPr>
          <w:rFonts w:hint="eastAsia"/>
        </w:rPr>
        <w:t>以独立包装的米粉（干制米粉或冲泡型米粉）和螺蛳肉汤料为主要原料，加入独立包装的辣椒油、酸笋、腐竹、花生等配料包，经组合、包装制成的，食用时需经水煮熟制或煮沸热水（≥85</w:t>
      </w:r>
      <w:r w:rsidRPr="00A31A15">
        <w:rPr>
          <w:rFonts w:hint="eastAsia"/>
          <w:vertAlign w:val="superscript"/>
        </w:rPr>
        <w:t xml:space="preserve"> </w:t>
      </w:r>
      <w:r w:rsidRPr="00A31A15">
        <w:rPr>
          <w:rFonts w:hint="eastAsia"/>
        </w:rPr>
        <w:t>℃）冲泡食用的柳州螺蛳粉（包括水煮型柳州螺蛳粉和冲泡型柳州螺蛳粉）。</w:t>
      </w:r>
    </w:p>
    <w:p w14:paraId="05D831D6" w14:textId="1E38AC9D" w:rsidR="007A5D3A" w:rsidRDefault="00450279" w:rsidP="007A5D3A">
      <w:pPr>
        <w:pStyle w:val="affffb"/>
        <w:ind w:firstLine="420"/>
      </w:pPr>
      <w:r>
        <w:rPr>
          <w:rFonts w:hint="eastAsia"/>
        </w:rPr>
        <w:t>[来源：</w:t>
      </w:r>
      <w:bookmarkStart w:id="46" w:name="_Hlk208609675"/>
      <w:r>
        <w:rPr>
          <w:rFonts w:hint="eastAsia"/>
        </w:rPr>
        <w:t>DB</w:t>
      </w:r>
      <w:r w:rsidR="008677A3">
        <w:rPr>
          <w:rFonts w:hint="eastAsia"/>
        </w:rPr>
        <w:t>S</w:t>
      </w:r>
      <w:r w:rsidR="008677A3">
        <w:rPr>
          <w:rFonts w:hint="eastAsia"/>
          <w:vertAlign w:val="superscript"/>
        </w:rPr>
        <w:t xml:space="preserve"> </w:t>
      </w:r>
      <w:r>
        <w:rPr>
          <w:rFonts w:hint="eastAsia"/>
        </w:rPr>
        <w:t>45/034—2021</w:t>
      </w:r>
      <w:bookmarkEnd w:id="46"/>
      <w:r>
        <w:rPr>
          <w:rFonts w:hint="eastAsia"/>
        </w:rPr>
        <w:t>，3.1]</w:t>
      </w:r>
    </w:p>
    <w:p w14:paraId="51FCA001" w14:textId="77777777" w:rsidR="003E019F" w:rsidRDefault="003E019F" w:rsidP="00450279">
      <w:pPr>
        <w:pStyle w:val="affd"/>
        <w:spacing w:before="120" w:after="120"/>
      </w:pPr>
    </w:p>
    <w:p w14:paraId="63932838" w14:textId="225DECA9" w:rsidR="00450279" w:rsidRPr="00FF1E1F" w:rsidRDefault="00FF1E1F" w:rsidP="00450279">
      <w:pPr>
        <w:pStyle w:val="affffb"/>
        <w:ind w:firstLine="420"/>
        <w:rPr>
          <w:rFonts w:ascii="黑体" w:eastAsia="黑体" w:hAnsi="黑体" w:hint="eastAsia"/>
        </w:rPr>
      </w:pPr>
      <w:r w:rsidRPr="00FF1E1F">
        <w:rPr>
          <w:rFonts w:ascii="黑体" w:eastAsia="黑体" w:hAnsi="黑体" w:hint="eastAsia"/>
        </w:rPr>
        <w:t>辣度</w:t>
      </w:r>
      <w:r>
        <w:rPr>
          <w:rFonts w:ascii="黑体" w:eastAsia="黑体" w:hAnsi="黑体" w:hint="eastAsia"/>
        </w:rPr>
        <w:t xml:space="preserve"> </w:t>
      </w:r>
      <w:r w:rsidR="008221ED">
        <w:rPr>
          <w:rFonts w:ascii="黑体" w:eastAsia="黑体" w:hAnsi="黑体" w:hint="eastAsia"/>
        </w:rPr>
        <w:t xml:space="preserve"> </w:t>
      </w:r>
      <w:r w:rsidRPr="00FF1E1F">
        <w:rPr>
          <w:rFonts w:ascii="黑体" w:eastAsia="黑体" w:hAnsi="黑体"/>
        </w:rPr>
        <w:t>pungency degree</w:t>
      </w:r>
    </w:p>
    <w:p w14:paraId="1F7ACEBA" w14:textId="77777777" w:rsidR="00450279" w:rsidRDefault="00FF1E1F" w:rsidP="00450279">
      <w:pPr>
        <w:pStyle w:val="affffb"/>
        <w:ind w:firstLine="420"/>
      </w:pPr>
      <w:r>
        <w:rPr>
          <w:rFonts w:hint="eastAsia"/>
        </w:rPr>
        <w:t>表</w:t>
      </w:r>
      <w:r w:rsidRPr="00350DB6">
        <w:rPr>
          <w:rFonts w:hint="eastAsia"/>
        </w:rPr>
        <w:t>示辣味强弱程度的</w:t>
      </w:r>
      <w:r>
        <w:rPr>
          <w:rFonts w:hint="eastAsia"/>
        </w:rPr>
        <w:t>量</w:t>
      </w:r>
      <w:r w:rsidRPr="00350DB6">
        <w:rPr>
          <w:rFonts w:hint="eastAsia"/>
        </w:rPr>
        <w:t>化值，用度表示</w:t>
      </w:r>
      <w:r>
        <w:rPr>
          <w:rFonts w:hint="eastAsia"/>
        </w:rPr>
        <w:t>。</w:t>
      </w:r>
    </w:p>
    <w:p w14:paraId="45597C01" w14:textId="78D82460" w:rsidR="00450279" w:rsidRDefault="00FF1E1F" w:rsidP="00450279">
      <w:pPr>
        <w:pStyle w:val="affffb"/>
        <w:ind w:firstLine="420"/>
      </w:pPr>
      <w:r w:rsidRPr="00FF1E1F">
        <w:rPr>
          <w:rFonts w:hint="eastAsia"/>
        </w:rPr>
        <w:t>[来源：GB/T 2126</w:t>
      </w:r>
      <w:r w:rsidR="008221ED">
        <w:rPr>
          <w:rFonts w:hint="eastAsia"/>
        </w:rPr>
        <w:t>6</w:t>
      </w:r>
      <w:r w:rsidRPr="00FF1E1F">
        <w:rPr>
          <w:rFonts w:hint="eastAsia"/>
        </w:rPr>
        <w:t>—2007，定义3.2]</w:t>
      </w:r>
    </w:p>
    <w:p w14:paraId="5B59EA40" w14:textId="77777777" w:rsidR="008221ED" w:rsidRDefault="008221ED" w:rsidP="008221ED">
      <w:pPr>
        <w:pStyle w:val="affd"/>
        <w:spacing w:before="120" w:after="120"/>
      </w:pPr>
    </w:p>
    <w:p w14:paraId="491D3618" w14:textId="30830C44" w:rsidR="008221ED" w:rsidRPr="008221ED" w:rsidRDefault="008221ED" w:rsidP="008221ED">
      <w:pPr>
        <w:pStyle w:val="affffb"/>
        <w:ind w:firstLine="420"/>
        <w:rPr>
          <w:rFonts w:ascii="黑体" w:eastAsia="黑体" w:hAnsi="黑体" w:hint="eastAsia"/>
        </w:rPr>
      </w:pPr>
      <w:r w:rsidRPr="008221ED">
        <w:rPr>
          <w:rFonts w:ascii="黑体" w:eastAsia="黑体" w:hAnsi="黑体" w:hint="eastAsia"/>
        </w:rPr>
        <w:t>辣椒素类物质</w:t>
      </w:r>
      <w:r>
        <w:rPr>
          <w:rFonts w:ascii="黑体" w:eastAsia="黑体" w:hAnsi="黑体" w:hint="eastAsia"/>
        </w:rPr>
        <w:t xml:space="preserve">  capsaicindid</w:t>
      </w:r>
    </w:p>
    <w:p w14:paraId="2D9A6F35" w14:textId="4E2B3064" w:rsidR="008221ED" w:rsidRDefault="008221ED" w:rsidP="008221ED">
      <w:pPr>
        <w:pStyle w:val="affffb"/>
        <w:ind w:firstLine="420"/>
      </w:pPr>
      <w:r>
        <w:rPr>
          <w:rFonts w:hint="eastAsia"/>
        </w:rPr>
        <w:t>在辣椒果实中产生辣味的N-香草基西酰胺类物碱物质的统称。</w:t>
      </w:r>
    </w:p>
    <w:p w14:paraId="648373A7" w14:textId="422F41B2" w:rsidR="008221ED" w:rsidRDefault="008221ED" w:rsidP="008221ED">
      <w:pPr>
        <w:pStyle w:val="afff2"/>
      </w:pPr>
      <w:r>
        <w:rPr>
          <w:rFonts w:hint="eastAsia"/>
        </w:rPr>
        <w:t xml:space="preserve">其中辣椒素、二氢辣椒素两种物质的含量约占辣椒素类物质总量的90%，是影响辣度最主要的成分。 </w:t>
      </w:r>
    </w:p>
    <w:p w14:paraId="34A53A58" w14:textId="70209F37" w:rsidR="005F3332" w:rsidRPr="005F3332" w:rsidRDefault="005F3332" w:rsidP="005F3332">
      <w:pPr>
        <w:pStyle w:val="affffb"/>
        <w:ind w:firstLine="420"/>
      </w:pPr>
      <w:r w:rsidRPr="00FF1E1F">
        <w:rPr>
          <w:rFonts w:hint="eastAsia"/>
        </w:rPr>
        <w:t>[来源：</w:t>
      </w:r>
      <w:bookmarkStart w:id="47" w:name="_Hlk208609495"/>
      <w:r w:rsidRPr="00FF1E1F">
        <w:rPr>
          <w:rFonts w:hint="eastAsia"/>
        </w:rPr>
        <w:t xml:space="preserve">GB/T </w:t>
      </w:r>
      <w:r>
        <w:rPr>
          <w:rFonts w:hint="eastAsia"/>
        </w:rPr>
        <w:t>40348</w:t>
      </w:r>
      <w:r w:rsidRPr="00FF1E1F">
        <w:rPr>
          <w:rFonts w:hint="eastAsia"/>
        </w:rPr>
        <w:t>—20</w:t>
      </w:r>
      <w:r>
        <w:rPr>
          <w:rFonts w:hint="eastAsia"/>
        </w:rPr>
        <w:t>21</w:t>
      </w:r>
      <w:bookmarkEnd w:id="47"/>
      <w:r w:rsidRPr="00FF1E1F">
        <w:rPr>
          <w:rFonts w:hint="eastAsia"/>
        </w:rPr>
        <w:t>，定义3.</w:t>
      </w:r>
      <w:r>
        <w:rPr>
          <w:rFonts w:hint="eastAsia"/>
        </w:rPr>
        <w:t>1</w:t>
      </w:r>
      <w:r w:rsidRPr="00FF1E1F">
        <w:rPr>
          <w:rFonts w:hint="eastAsia"/>
        </w:rPr>
        <w:t>]</w:t>
      </w:r>
    </w:p>
    <w:p w14:paraId="14F70251" w14:textId="77777777" w:rsidR="00450279" w:rsidRDefault="00FF1E1F" w:rsidP="00FF1E1F">
      <w:pPr>
        <w:pStyle w:val="affc"/>
        <w:spacing w:before="240" w:after="240"/>
      </w:pPr>
      <w:r>
        <w:rPr>
          <w:rFonts w:hint="eastAsia"/>
        </w:rPr>
        <w:t>辣度等级划分</w:t>
      </w:r>
    </w:p>
    <w:p w14:paraId="632089A2" w14:textId="77777777" w:rsidR="00FF1E1F" w:rsidRPr="0006168A" w:rsidRDefault="00FF1E1F" w:rsidP="00FF1E1F">
      <w:pPr>
        <w:pStyle w:val="affffb"/>
        <w:ind w:firstLine="420"/>
      </w:pPr>
      <w:r w:rsidRPr="0006168A">
        <w:rPr>
          <w:rFonts w:hint="eastAsia"/>
        </w:rPr>
        <w:t>柳州螺蛳粉根据辣度范围划分为4个等级，划分方法及辣度标示见表</w:t>
      </w:r>
      <w:r w:rsidRPr="0006168A">
        <w:t>1</w:t>
      </w:r>
      <w:r w:rsidRPr="0006168A">
        <w:rPr>
          <w:rFonts w:hint="eastAsia"/>
        </w:rPr>
        <w:t>。</w:t>
      </w:r>
    </w:p>
    <w:p w14:paraId="724CEC22" w14:textId="77777777" w:rsidR="00FF1E1F" w:rsidRPr="0006168A" w:rsidRDefault="00FF1E1F" w:rsidP="00FF1E1F">
      <w:pPr>
        <w:pStyle w:val="aff2"/>
        <w:spacing w:before="120" w:after="120"/>
      </w:pPr>
      <w:r w:rsidRPr="0006168A">
        <w:rPr>
          <w:rFonts w:hint="eastAsia"/>
        </w:rPr>
        <w:t>柳州螺蛳粉辣度等及划分及辣度标示方法</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FF1E1F" w:rsidRPr="0006168A" w14:paraId="08E30FD3" w14:textId="77777777" w:rsidTr="004D7E2D">
        <w:trPr>
          <w:tblHeader/>
          <w:jc w:val="center"/>
        </w:trPr>
        <w:tc>
          <w:tcPr>
            <w:tcW w:w="2334" w:type="dxa"/>
            <w:tcBorders>
              <w:top w:val="single" w:sz="8" w:space="0" w:color="auto"/>
              <w:bottom w:val="single" w:sz="8" w:space="0" w:color="auto"/>
            </w:tcBorders>
            <w:shd w:val="clear" w:color="auto" w:fill="auto"/>
            <w:vAlign w:val="center"/>
          </w:tcPr>
          <w:p w14:paraId="0C0BBDDB" w14:textId="77777777" w:rsidR="00FF1E1F" w:rsidRPr="0006168A" w:rsidRDefault="00FF1E1F" w:rsidP="004D7E2D">
            <w:pPr>
              <w:pStyle w:val="afffffffff9"/>
            </w:pPr>
            <w:r w:rsidRPr="0006168A">
              <w:rPr>
                <w:rFonts w:hint="eastAsia"/>
              </w:rPr>
              <w:t>序号</w:t>
            </w:r>
          </w:p>
        </w:tc>
        <w:tc>
          <w:tcPr>
            <w:tcW w:w="2333" w:type="dxa"/>
            <w:tcBorders>
              <w:top w:val="single" w:sz="8" w:space="0" w:color="auto"/>
              <w:bottom w:val="single" w:sz="8" w:space="0" w:color="auto"/>
            </w:tcBorders>
            <w:shd w:val="clear" w:color="auto" w:fill="auto"/>
            <w:vAlign w:val="center"/>
          </w:tcPr>
          <w:p w14:paraId="397F2472" w14:textId="77777777" w:rsidR="00FF1E1F" w:rsidRPr="0006168A" w:rsidRDefault="00FF1E1F" w:rsidP="004D7E2D">
            <w:pPr>
              <w:pStyle w:val="afffffffff9"/>
            </w:pPr>
            <w:r w:rsidRPr="0006168A">
              <w:rPr>
                <w:rFonts w:hint="eastAsia"/>
              </w:rPr>
              <w:t>辣度范围</w:t>
            </w:r>
          </w:p>
        </w:tc>
        <w:tc>
          <w:tcPr>
            <w:tcW w:w="2333" w:type="dxa"/>
            <w:tcBorders>
              <w:top w:val="single" w:sz="8" w:space="0" w:color="auto"/>
              <w:bottom w:val="single" w:sz="8" w:space="0" w:color="auto"/>
            </w:tcBorders>
            <w:shd w:val="clear" w:color="auto" w:fill="auto"/>
            <w:vAlign w:val="center"/>
          </w:tcPr>
          <w:p w14:paraId="5DA5F17E" w14:textId="77777777" w:rsidR="00FF1E1F" w:rsidRPr="0006168A" w:rsidRDefault="00FF1E1F" w:rsidP="004D7E2D">
            <w:pPr>
              <w:pStyle w:val="afffffffff9"/>
            </w:pPr>
            <w:r w:rsidRPr="0006168A">
              <w:rPr>
                <w:rFonts w:hint="eastAsia"/>
              </w:rPr>
              <w:t>标示辣度（°）</w:t>
            </w:r>
          </w:p>
        </w:tc>
        <w:tc>
          <w:tcPr>
            <w:tcW w:w="2334" w:type="dxa"/>
            <w:tcBorders>
              <w:top w:val="single" w:sz="8" w:space="0" w:color="auto"/>
              <w:bottom w:val="single" w:sz="8" w:space="0" w:color="auto"/>
            </w:tcBorders>
            <w:shd w:val="clear" w:color="auto" w:fill="auto"/>
            <w:vAlign w:val="center"/>
          </w:tcPr>
          <w:p w14:paraId="422E64EF" w14:textId="77777777" w:rsidR="00FF1E1F" w:rsidRPr="0006168A" w:rsidRDefault="00FF1E1F" w:rsidP="004D7E2D">
            <w:pPr>
              <w:pStyle w:val="afffffffff9"/>
            </w:pPr>
            <w:r w:rsidRPr="0006168A">
              <w:rPr>
                <w:rFonts w:hint="eastAsia"/>
              </w:rPr>
              <w:t>辣度等级</w:t>
            </w:r>
          </w:p>
        </w:tc>
      </w:tr>
      <w:tr w:rsidR="00FF1E1F" w:rsidRPr="0006168A" w14:paraId="4F8C69F6" w14:textId="77777777" w:rsidTr="004D7E2D">
        <w:trPr>
          <w:jc w:val="center"/>
        </w:trPr>
        <w:tc>
          <w:tcPr>
            <w:tcW w:w="2334" w:type="dxa"/>
            <w:tcBorders>
              <w:top w:val="single" w:sz="8" w:space="0" w:color="auto"/>
            </w:tcBorders>
            <w:shd w:val="clear" w:color="auto" w:fill="auto"/>
            <w:vAlign w:val="center"/>
          </w:tcPr>
          <w:p w14:paraId="09E2D3D1" w14:textId="77777777" w:rsidR="00FF1E1F" w:rsidRPr="0006168A" w:rsidRDefault="00FF1E1F" w:rsidP="004D7E2D">
            <w:pPr>
              <w:pStyle w:val="afffffffff9"/>
            </w:pPr>
            <w:r w:rsidRPr="0006168A">
              <w:rPr>
                <w:rFonts w:hint="eastAsia"/>
              </w:rPr>
              <w:t>1</w:t>
            </w:r>
          </w:p>
        </w:tc>
        <w:tc>
          <w:tcPr>
            <w:tcW w:w="2333" w:type="dxa"/>
            <w:tcBorders>
              <w:top w:val="single" w:sz="8" w:space="0" w:color="auto"/>
            </w:tcBorders>
            <w:shd w:val="clear" w:color="auto" w:fill="auto"/>
            <w:vAlign w:val="center"/>
          </w:tcPr>
          <w:p w14:paraId="5DE4BB50" w14:textId="77777777" w:rsidR="00FF1E1F" w:rsidRPr="0006168A" w:rsidRDefault="00FF1E1F" w:rsidP="004D7E2D">
            <w:pPr>
              <w:pStyle w:val="afffffffff9"/>
            </w:pPr>
            <w:r w:rsidRPr="0006168A">
              <w:rPr>
                <w:rFonts w:hint="eastAsia"/>
              </w:rPr>
              <w:t>3</w:t>
            </w:r>
            <w:r w:rsidRPr="0006168A">
              <w:t>0</w:t>
            </w:r>
            <w:r w:rsidRPr="0006168A">
              <w:rPr>
                <w:rFonts w:hint="eastAsia"/>
              </w:rPr>
              <w:t>～</w:t>
            </w:r>
            <w:r w:rsidRPr="0006168A">
              <w:t>39</w:t>
            </w:r>
          </w:p>
        </w:tc>
        <w:tc>
          <w:tcPr>
            <w:tcW w:w="2333" w:type="dxa"/>
            <w:tcBorders>
              <w:top w:val="single" w:sz="8" w:space="0" w:color="auto"/>
            </w:tcBorders>
            <w:shd w:val="clear" w:color="auto" w:fill="auto"/>
            <w:vAlign w:val="center"/>
          </w:tcPr>
          <w:p w14:paraId="2AF2C35B" w14:textId="77777777" w:rsidR="00FF1E1F" w:rsidRPr="0006168A" w:rsidRDefault="00FF1E1F" w:rsidP="004D7E2D">
            <w:pPr>
              <w:pStyle w:val="afffffffff9"/>
            </w:pPr>
            <w:r w:rsidRPr="0006168A">
              <w:rPr>
                <w:rFonts w:hint="eastAsia"/>
              </w:rPr>
              <w:t>3</w:t>
            </w:r>
            <w:r w:rsidRPr="0006168A">
              <w:t>6</w:t>
            </w:r>
          </w:p>
        </w:tc>
        <w:tc>
          <w:tcPr>
            <w:tcW w:w="2334" w:type="dxa"/>
            <w:tcBorders>
              <w:top w:val="single" w:sz="8" w:space="0" w:color="auto"/>
            </w:tcBorders>
            <w:shd w:val="clear" w:color="auto" w:fill="auto"/>
            <w:vAlign w:val="center"/>
          </w:tcPr>
          <w:p w14:paraId="3E3D44FD" w14:textId="77777777" w:rsidR="00FF1E1F" w:rsidRPr="0006168A" w:rsidRDefault="00FF1E1F" w:rsidP="004D7E2D">
            <w:pPr>
              <w:pStyle w:val="afffffffff9"/>
            </w:pPr>
            <w:r w:rsidRPr="0006168A">
              <w:rPr>
                <w:rFonts w:hint="eastAsia"/>
              </w:rPr>
              <w:t>低辣</w:t>
            </w:r>
          </w:p>
        </w:tc>
      </w:tr>
      <w:tr w:rsidR="00FF1E1F" w:rsidRPr="0006168A" w14:paraId="4557BB0B" w14:textId="77777777" w:rsidTr="004D7E2D">
        <w:trPr>
          <w:jc w:val="center"/>
        </w:trPr>
        <w:tc>
          <w:tcPr>
            <w:tcW w:w="2334" w:type="dxa"/>
            <w:shd w:val="clear" w:color="auto" w:fill="auto"/>
            <w:vAlign w:val="center"/>
          </w:tcPr>
          <w:p w14:paraId="58C9EA37" w14:textId="77777777" w:rsidR="00FF1E1F" w:rsidRPr="0006168A" w:rsidRDefault="00FF1E1F" w:rsidP="004D7E2D">
            <w:pPr>
              <w:pStyle w:val="afffffffff9"/>
            </w:pPr>
            <w:r w:rsidRPr="0006168A">
              <w:rPr>
                <w:rFonts w:hint="eastAsia"/>
              </w:rPr>
              <w:t>2</w:t>
            </w:r>
          </w:p>
        </w:tc>
        <w:tc>
          <w:tcPr>
            <w:tcW w:w="2333" w:type="dxa"/>
            <w:shd w:val="clear" w:color="auto" w:fill="auto"/>
            <w:vAlign w:val="center"/>
          </w:tcPr>
          <w:p w14:paraId="552B36BE" w14:textId="77777777" w:rsidR="00FF1E1F" w:rsidRPr="0006168A" w:rsidRDefault="00FF1E1F" w:rsidP="004D7E2D">
            <w:pPr>
              <w:pStyle w:val="afffffffff9"/>
            </w:pPr>
            <w:r w:rsidRPr="0006168A">
              <w:t>40</w:t>
            </w:r>
            <w:r w:rsidRPr="0006168A">
              <w:rPr>
                <w:rFonts w:hint="eastAsia"/>
              </w:rPr>
              <w:t>～</w:t>
            </w:r>
            <w:r w:rsidRPr="0006168A">
              <w:t>49</w:t>
            </w:r>
          </w:p>
        </w:tc>
        <w:tc>
          <w:tcPr>
            <w:tcW w:w="2333" w:type="dxa"/>
            <w:shd w:val="clear" w:color="auto" w:fill="auto"/>
            <w:vAlign w:val="center"/>
          </w:tcPr>
          <w:p w14:paraId="75DFED0A" w14:textId="77777777" w:rsidR="00FF1E1F" w:rsidRPr="0006168A" w:rsidRDefault="00FF1E1F" w:rsidP="004D7E2D">
            <w:pPr>
              <w:pStyle w:val="afffffffff9"/>
            </w:pPr>
            <w:r w:rsidRPr="0006168A">
              <w:rPr>
                <w:rFonts w:hint="eastAsia"/>
              </w:rPr>
              <w:t>4</w:t>
            </w:r>
            <w:r w:rsidRPr="0006168A">
              <w:t>5</w:t>
            </w:r>
          </w:p>
        </w:tc>
        <w:tc>
          <w:tcPr>
            <w:tcW w:w="2334" w:type="dxa"/>
            <w:shd w:val="clear" w:color="auto" w:fill="auto"/>
            <w:vAlign w:val="center"/>
          </w:tcPr>
          <w:p w14:paraId="2A95868E" w14:textId="77777777" w:rsidR="00FF1E1F" w:rsidRPr="0006168A" w:rsidRDefault="00FF1E1F" w:rsidP="004D7E2D">
            <w:pPr>
              <w:pStyle w:val="afffffffff9"/>
            </w:pPr>
            <w:r w:rsidRPr="0006168A">
              <w:rPr>
                <w:rFonts w:hint="eastAsia"/>
              </w:rPr>
              <w:t>中辣</w:t>
            </w:r>
          </w:p>
        </w:tc>
      </w:tr>
      <w:tr w:rsidR="00FF1E1F" w:rsidRPr="0006168A" w14:paraId="4869F25D" w14:textId="77777777" w:rsidTr="004D7E2D">
        <w:trPr>
          <w:jc w:val="center"/>
        </w:trPr>
        <w:tc>
          <w:tcPr>
            <w:tcW w:w="2334" w:type="dxa"/>
            <w:shd w:val="clear" w:color="auto" w:fill="auto"/>
            <w:vAlign w:val="center"/>
          </w:tcPr>
          <w:p w14:paraId="51AF7D72" w14:textId="77777777" w:rsidR="00FF1E1F" w:rsidRPr="0006168A" w:rsidRDefault="00FF1E1F" w:rsidP="004D7E2D">
            <w:pPr>
              <w:pStyle w:val="afffffffff9"/>
            </w:pPr>
            <w:r w:rsidRPr="0006168A">
              <w:rPr>
                <w:rFonts w:hint="eastAsia"/>
              </w:rPr>
              <w:t>3</w:t>
            </w:r>
          </w:p>
        </w:tc>
        <w:tc>
          <w:tcPr>
            <w:tcW w:w="2333" w:type="dxa"/>
            <w:shd w:val="clear" w:color="auto" w:fill="auto"/>
            <w:vAlign w:val="center"/>
          </w:tcPr>
          <w:p w14:paraId="546C6032" w14:textId="77777777" w:rsidR="00FF1E1F" w:rsidRPr="0006168A" w:rsidRDefault="00FF1E1F" w:rsidP="004D7E2D">
            <w:pPr>
              <w:pStyle w:val="afffffffff9"/>
            </w:pPr>
            <w:r w:rsidRPr="0006168A">
              <w:t>50</w:t>
            </w:r>
            <w:r w:rsidRPr="0006168A">
              <w:rPr>
                <w:rFonts w:hint="eastAsia"/>
              </w:rPr>
              <w:t>～</w:t>
            </w:r>
            <w:r w:rsidRPr="0006168A">
              <w:t>59</w:t>
            </w:r>
          </w:p>
        </w:tc>
        <w:tc>
          <w:tcPr>
            <w:tcW w:w="2333" w:type="dxa"/>
            <w:shd w:val="clear" w:color="auto" w:fill="auto"/>
            <w:vAlign w:val="center"/>
          </w:tcPr>
          <w:p w14:paraId="5CB33993" w14:textId="77777777" w:rsidR="00FF1E1F" w:rsidRPr="0006168A" w:rsidRDefault="00FF1E1F" w:rsidP="004D7E2D">
            <w:pPr>
              <w:pStyle w:val="afffffffff9"/>
            </w:pPr>
            <w:r w:rsidRPr="0006168A">
              <w:rPr>
                <w:rFonts w:hint="eastAsia"/>
              </w:rPr>
              <w:t>5</w:t>
            </w:r>
            <w:r w:rsidRPr="0006168A">
              <w:t>2</w:t>
            </w:r>
          </w:p>
        </w:tc>
        <w:tc>
          <w:tcPr>
            <w:tcW w:w="2334" w:type="dxa"/>
            <w:shd w:val="clear" w:color="auto" w:fill="auto"/>
            <w:vAlign w:val="center"/>
          </w:tcPr>
          <w:p w14:paraId="62B4AD51" w14:textId="77777777" w:rsidR="00FF1E1F" w:rsidRPr="0006168A" w:rsidRDefault="00FF1E1F" w:rsidP="004D7E2D">
            <w:pPr>
              <w:pStyle w:val="afffffffff9"/>
            </w:pPr>
            <w:r w:rsidRPr="0006168A">
              <w:rPr>
                <w:rFonts w:hint="eastAsia"/>
              </w:rPr>
              <w:t>高辣</w:t>
            </w:r>
          </w:p>
        </w:tc>
      </w:tr>
      <w:tr w:rsidR="00FF1E1F" w:rsidRPr="0006168A" w14:paraId="14B543E0" w14:textId="77777777" w:rsidTr="004D7E2D">
        <w:trPr>
          <w:jc w:val="center"/>
        </w:trPr>
        <w:tc>
          <w:tcPr>
            <w:tcW w:w="2334" w:type="dxa"/>
            <w:tcBorders>
              <w:bottom w:val="single" w:sz="8" w:space="0" w:color="auto"/>
            </w:tcBorders>
            <w:shd w:val="clear" w:color="auto" w:fill="auto"/>
            <w:vAlign w:val="center"/>
          </w:tcPr>
          <w:p w14:paraId="2383AFE1" w14:textId="77777777" w:rsidR="00FF1E1F" w:rsidRPr="0006168A" w:rsidRDefault="00FF1E1F" w:rsidP="004D7E2D">
            <w:pPr>
              <w:pStyle w:val="afffffffff9"/>
            </w:pPr>
            <w:r w:rsidRPr="0006168A">
              <w:rPr>
                <w:rFonts w:hint="eastAsia"/>
              </w:rPr>
              <w:t>4</w:t>
            </w:r>
          </w:p>
        </w:tc>
        <w:tc>
          <w:tcPr>
            <w:tcW w:w="2333" w:type="dxa"/>
            <w:tcBorders>
              <w:bottom w:val="single" w:sz="8" w:space="0" w:color="auto"/>
            </w:tcBorders>
            <w:shd w:val="clear" w:color="auto" w:fill="auto"/>
            <w:vAlign w:val="center"/>
          </w:tcPr>
          <w:p w14:paraId="0DFF1944" w14:textId="77777777" w:rsidR="00FF1E1F" w:rsidRPr="0006168A" w:rsidRDefault="00FF1E1F" w:rsidP="004D7E2D">
            <w:pPr>
              <w:pStyle w:val="afffffffff9"/>
            </w:pPr>
            <w:r w:rsidRPr="0006168A">
              <w:t>60</w:t>
            </w:r>
            <w:r w:rsidRPr="0006168A">
              <w:rPr>
                <w:rFonts w:hint="eastAsia"/>
              </w:rPr>
              <w:t>～</w:t>
            </w:r>
            <w:r w:rsidRPr="0006168A">
              <w:t>69</w:t>
            </w:r>
          </w:p>
        </w:tc>
        <w:tc>
          <w:tcPr>
            <w:tcW w:w="2333" w:type="dxa"/>
            <w:tcBorders>
              <w:bottom w:val="single" w:sz="8" w:space="0" w:color="auto"/>
            </w:tcBorders>
            <w:shd w:val="clear" w:color="auto" w:fill="auto"/>
            <w:vAlign w:val="center"/>
          </w:tcPr>
          <w:p w14:paraId="0E7906F8" w14:textId="77777777" w:rsidR="00FF1E1F" w:rsidRPr="0006168A" w:rsidRDefault="00FF1E1F" w:rsidP="004D7E2D">
            <w:pPr>
              <w:pStyle w:val="afffffffff9"/>
            </w:pPr>
            <w:r w:rsidRPr="0006168A">
              <w:rPr>
                <w:rFonts w:hint="eastAsia"/>
              </w:rPr>
              <w:t>6</w:t>
            </w:r>
            <w:r w:rsidRPr="0006168A">
              <w:t>5</w:t>
            </w:r>
          </w:p>
        </w:tc>
        <w:tc>
          <w:tcPr>
            <w:tcW w:w="2334" w:type="dxa"/>
            <w:tcBorders>
              <w:bottom w:val="single" w:sz="8" w:space="0" w:color="auto"/>
            </w:tcBorders>
            <w:shd w:val="clear" w:color="auto" w:fill="auto"/>
            <w:vAlign w:val="center"/>
          </w:tcPr>
          <w:p w14:paraId="540D1396" w14:textId="77777777" w:rsidR="00FF1E1F" w:rsidRPr="0006168A" w:rsidRDefault="00FF1E1F" w:rsidP="004D7E2D">
            <w:pPr>
              <w:pStyle w:val="afffffffff9"/>
            </w:pPr>
            <w:r w:rsidRPr="0006168A">
              <w:rPr>
                <w:rFonts w:hint="eastAsia"/>
              </w:rPr>
              <w:t>特辣</w:t>
            </w:r>
          </w:p>
        </w:tc>
      </w:tr>
      <w:tr w:rsidR="00FF1E1F" w:rsidRPr="0006168A" w14:paraId="6DB40B25" w14:textId="77777777" w:rsidTr="004D7E2D">
        <w:trPr>
          <w:trHeight w:val="142"/>
          <w:jc w:val="center"/>
        </w:trPr>
        <w:tc>
          <w:tcPr>
            <w:tcW w:w="93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8F9AED0" w14:textId="77777777" w:rsidR="00FF1E1F" w:rsidRPr="0006168A" w:rsidRDefault="00FF1E1F" w:rsidP="004D7E2D">
            <w:pPr>
              <w:pStyle w:val="afff2"/>
            </w:pPr>
            <w:r w:rsidRPr="0006168A">
              <w:rPr>
                <w:rFonts w:hint="eastAsia"/>
              </w:rPr>
              <w:t xml:space="preserve">36°：能够明显感觉到的辛辣刺激，不需要忍受；45°：有明显的辛辣刺激，不需要刻意忍受；52°：有强烈的辛辣刺激，勉强能够忍受；65°：有特别强烈的辛辣刺激，持续刺激时不能忍受。 </w:t>
            </w:r>
          </w:p>
        </w:tc>
      </w:tr>
    </w:tbl>
    <w:p w14:paraId="2F1C8361" w14:textId="77777777" w:rsidR="00E46999" w:rsidRPr="008677A3" w:rsidRDefault="00E46999" w:rsidP="001B33A8">
      <w:pPr>
        <w:pStyle w:val="affc"/>
        <w:spacing w:before="240" w:after="240"/>
      </w:pPr>
      <w:r w:rsidRPr="008677A3">
        <w:rPr>
          <w:rFonts w:hint="eastAsia"/>
        </w:rPr>
        <w:lastRenderedPageBreak/>
        <w:t>检验方法</w:t>
      </w:r>
    </w:p>
    <w:p w14:paraId="220507FA" w14:textId="265AE6C1" w:rsidR="007135BA" w:rsidRPr="008677A3" w:rsidRDefault="007135BA" w:rsidP="00E46999">
      <w:pPr>
        <w:pStyle w:val="affd"/>
        <w:spacing w:before="120" w:after="120"/>
      </w:pPr>
      <w:r w:rsidRPr="008677A3">
        <w:rPr>
          <w:rFonts w:hint="eastAsia"/>
        </w:rPr>
        <w:t>样品处理</w:t>
      </w:r>
    </w:p>
    <w:p w14:paraId="6DDC6330" w14:textId="7F463A37" w:rsidR="007135BA" w:rsidRPr="008677A3" w:rsidRDefault="007135BA" w:rsidP="007135BA">
      <w:pPr>
        <w:pStyle w:val="affffb"/>
        <w:ind w:firstLine="420"/>
      </w:pPr>
      <w:r w:rsidRPr="008677A3">
        <w:rPr>
          <w:rFonts w:hint="eastAsia"/>
        </w:rPr>
        <w:t>将柳州螺蛳粉除粉包外的所有料包混合，用组织捣碎机均质化后，称取</w:t>
      </w:r>
      <w:r w:rsidRPr="008677A3">
        <w:t>10.0</w:t>
      </w:r>
      <w:r w:rsidRPr="008677A3">
        <w:rPr>
          <w:vertAlign w:val="superscript"/>
        </w:rPr>
        <w:t xml:space="preserve"> </w:t>
      </w:r>
      <w:r w:rsidRPr="008677A3">
        <w:rPr>
          <w:rFonts w:hint="eastAsia"/>
        </w:rPr>
        <w:t>g样品（精确到</w:t>
      </w:r>
      <w:r w:rsidRPr="008677A3">
        <w:t>1</w:t>
      </w:r>
      <w:r w:rsidR="008677A3" w:rsidRPr="008677A3">
        <w:rPr>
          <w:rFonts w:hint="eastAsia"/>
          <w:vertAlign w:val="superscript"/>
        </w:rPr>
        <w:t xml:space="preserve"> </w:t>
      </w:r>
      <w:r w:rsidRPr="008677A3">
        <w:t>m</w:t>
      </w:r>
      <w:r w:rsidRPr="008677A3">
        <w:rPr>
          <w:rFonts w:hint="eastAsia"/>
        </w:rPr>
        <w:t>g。根据样品中辣椒素含量多少，取样量可适当增减）</w:t>
      </w:r>
      <w:r w:rsidR="004D71E6" w:rsidRPr="008677A3">
        <w:rPr>
          <w:rFonts w:hint="eastAsia"/>
        </w:rPr>
        <w:t>。当样品含水量＞15%时，用烘箱在50℃下烘干至水分含量＜15%，然后按</w:t>
      </w:r>
      <w:bookmarkStart w:id="48" w:name="_Hlk209432739"/>
      <w:r w:rsidR="004D71E6" w:rsidRPr="008677A3">
        <w:rPr>
          <w:rFonts w:hint="eastAsia"/>
        </w:rPr>
        <w:t>GB/T 21266—2007</w:t>
      </w:r>
      <w:bookmarkEnd w:id="48"/>
      <w:r w:rsidR="004D71E6" w:rsidRPr="008677A3">
        <w:rPr>
          <w:rFonts w:hint="eastAsia"/>
        </w:rPr>
        <w:t>中7.2</w:t>
      </w:r>
      <w:r w:rsidR="008677A3" w:rsidRPr="008677A3">
        <w:rPr>
          <w:rFonts w:hint="eastAsia"/>
        </w:rPr>
        <w:t>规定的方法进行</w:t>
      </w:r>
      <w:r w:rsidR="004D71E6" w:rsidRPr="008677A3">
        <w:rPr>
          <w:rFonts w:hint="eastAsia"/>
        </w:rPr>
        <w:t>样品提取</w:t>
      </w:r>
      <w:r w:rsidR="008677A3" w:rsidRPr="008677A3">
        <w:rPr>
          <w:rFonts w:hint="eastAsia"/>
        </w:rPr>
        <w:t>。</w:t>
      </w:r>
    </w:p>
    <w:p w14:paraId="73E8DA4E" w14:textId="78E2708F" w:rsidR="00E46999" w:rsidRDefault="00E46999" w:rsidP="00E46999">
      <w:pPr>
        <w:pStyle w:val="affd"/>
        <w:spacing w:before="120" w:after="120"/>
      </w:pPr>
      <w:r>
        <w:rPr>
          <w:rFonts w:hint="eastAsia"/>
        </w:rPr>
        <w:t>辣度</w:t>
      </w:r>
    </w:p>
    <w:p w14:paraId="470BD9C6" w14:textId="77777777" w:rsidR="00450279" w:rsidRDefault="001B33A8" w:rsidP="00117303">
      <w:pPr>
        <w:pStyle w:val="affe"/>
        <w:spacing w:before="120" w:after="120"/>
      </w:pPr>
      <w:r>
        <w:rPr>
          <w:rFonts w:hint="eastAsia"/>
        </w:rPr>
        <w:t>辣椒素类物质含量测定</w:t>
      </w:r>
    </w:p>
    <w:p w14:paraId="2CAE4916" w14:textId="42EA8A68" w:rsidR="00450279" w:rsidRDefault="006274D6" w:rsidP="00450279">
      <w:pPr>
        <w:pStyle w:val="affffb"/>
        <w:ind w:firstLine="420"/>
      </w:pPr>
      <w:r w:rsidRPr="008677A3">
        <w:rPr>
          <w:rFonts w:hint="eastAsia"/>
        </w:rPr>
        <w:t>按</w:t>
      </w:r>
      <w:r w:rsidR="00D52CBB" w:rsidRPr="008677A3">
        <w:rPr>
          <w:rFonts w:hint="eastAsia"/>
        </w:rPr>
        <w:t>GB/T 21266—2007</w:t>
      </w:r>
      <w:r w:rsidRPr="008677A3">
        <w:rPr>
          <w:rFonts w:hint="eastAsia"/>
        </w:rPr>
        <w:t>规定的方法测定</w:t>
      </w:r>
      <w:r>
        <w:rPr>
          <w:rFonts w:hint="eastAsia"/>
        </w:rPr>
        <w:t>。</w:t>
      </w:r>
    </w:p>
    <w:p w14:paraId="3536A7C3" w14:textId="2D82D17E" w:rsidR="00450279" w:rsidRDefault="00F86F4B" w:rsidP="00F86F4B">
      <w:pPr>
        <w:pStyle w:val="affe"/>
        <w:spacing w:before="120" w:after="120"/>
      </w:pPr>
      <w:r>
        <w:rPr>
          <w:rFonts w:hint="eastAsia"/>
        </w:rPr>
        <w:t>辣度计算</w:t>
      </w:r>
    </w:p>
    <w:p w14:paraId="1F2CC96F" w14:textId="77777777" w:rsidR="00F86F4B" w:rsidRDefault="00F86F4B" w:rsidP="00F86F4B">
      <w:pPr>
        <w:pStyle w:val="affffb"/>
        <w:ind w:firstLine="420"/>
      </w:pPr>
      <w:r>
        <w:rPr>
          <w:rFonts w:hint="eastAsia"/>
        </w:rPr>
        <w:t>柳州螺蛳粉辣度按公式（1）计算。计算结果保留整数。</w:t>
      </w:r>
    </w:p>
    <w:p w14:paraId="14387A7F" w14:textId="5EDC25B1" w:rsidR="00F86F4B" w:rsidRDefault="00F86F4B" w:rsidP="005F3332">
      <w:pPr>
        <w:pStyle w:val="affffffd"/>
        <w:ind w:firstLineChars="1000" w:firstLine="2100"/>
        <w:rPr>
          <w:rFonts w:hint="eastAsia"/>
        </w:rPr>
      </w:pPr>
      <m:oMath>
        <m:r>
          <w:rPr>
            <w:rFonts w:ascii="Cambria Math" w:hAnsi="Cambria Math" w:hint="eastAsia"/>
          </w:rPr>
          <m:t>L</m:t>
        </m:r>
        <m:r>
          <w:rPr>
            <w:rFonts w:ascii="Cambria Math" w:hAnsi="Cambria Math"/>
          </w:rPr>
          <m:t>=10.369</m:t>
        </m:r>
        <m:r>
          <w:rPr>
            <w:rFonts w:ascii="Cambria Math" w:hAnsi="Cambria Math" w:hint="eastAsia"/>
          </w:rPr>
          <m:t>×</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W</m:t>
                </m:r>
              </m:e>
            </m:d>
          </m:e>
        </m:func>
        <m:r>
          <w:rPr>
            <w:rFonts w:ascii="Cambria Math" w:hAnsi="Cambria Math"/>
          </w:rPr>
          <m:t>+65.264</m:t>
        </m:r>
      </m:oMath>
      <w:r w:rsidRPr="00F86F4B">
        <w:rPr>
          <w:rFonts w:ascii="微软雅黑" w:eastAsia="微软雅黑" w:hAnsi="微软雅黑" w:hint="eastAsia"/>
        </w:rPr>
        <w:tab/>
      </w:r>
      <w:r>
        <w:tab/>
        <w:t>(</w:t>
      </w:r>
      <w:r>
        <w:fldChar w:fldCharType="begin"/>
      </w:r>
      <w:r>
        <w:instrText xml:space="preserve"> AUTONUM </w:instrText>
      </w:r>
      <w:r>
        <w:fldChar w:fldCharType="end"/>
      </w:r>
      <w:r>
        <w:t>)</w:t>
      </w:r>
    </w:p>
    <w:p w14:paraId="55C02570" w14:textId="1D134DFC" w:rsidR="00F86F4B" w:rsidRDefault="00F86F4B" w:rsidP="005F3332">
      <w:pPr>
        <w:pStyle w:val="affffa"/>
        <w:ind w:firstLine="420"/>
      </w:pPr>
      <w:r>
        <w:rPr>
          <w:rFonts w:hint="eastAsia"/>
        </w:rPr>
        <w:t>式中：</w:t>
      </w:r>
    </w:p>
    <w:p w14:paraId="47692895" w14:textId="77777777" w:rsidR="00F86F4B" w:rsidRDefault="00F86F4B" w:rsidP="00F86F4B">
      <w:pPr>
        <w:pStyle w:val="affffb"/>
        <w:ind w:firstLine="420"/>
      </w:pPr>
      <w:r>
        <w:rPr>
          <w:rFonts w:hint="eastAsia"/>
        </w:rPr>
        <w:t>L——辣度，单位为（°）；</w:t>
      </w:r>
    </w:p>
    <w:p w14:paraId="0CCEA45B" w14:textId="6F84B594" w:rsidR="00450279" w:rsidRDefault="00F86F4B" w:rsidP="00F86F4B">
      <w:pPr>
        <w:pStyle w:val="affffb"/>
        <w:ind w:firstLine="420"/>
      </w:pPr>
      <w:r>
        <w:rPr>
          <w:rFonts w:hint="eastAsia"/>
        </w:rPr>
        <w:t>W——试样中的辣椒素类物质总量，单位为克每千克（g/kg）。</w:t>
      </w:r>
    </w:p>
    <w:p w14:paraId="5915AC63" w14:textId="77777777" w:rsidR="00B274F1" w:rsidRDefault="00B274F1" w:rsidP="00F86F4B">
      <w:pPr>
        <w:pStyle w:val="affffb"/>
        <w:ind w:firstLine="420"/>
        <w:sectPr w:rsidR="00B274F1" w:rsidSect="007A5D3A">
          <w:pgSz w:w="11906" w:h="16838" w:code="9"/>
          <w:pgMar w:top="1928" w:right="1134" w:bottom="1134" w:left="1134" w:header="1418" w:footer="1134" w:gutter="284"/>
          <w:pgNumType w:start="1"/>
          <w:cols w:space="425"/>
          <w:formProt w:val="0"/>
          <w:docGrid w:linePitch="312"/>
        </w:sectPr>
      </w:pPr>
      <w:bookmarkStart w:id="49" w:name="BookMark6"/>
      <w:bookmarkEnd w:id="24"/>
    </w:p>
    <w:p w14:paraId="5136CF0D" w14:textId="58B552AB" w:rsidR="00B274F1" w:rsidRDefault="00B274F1" w:rsidP="00B274F1">
      <w:pPr>
        <w:pStyle w:val="afffff2"/>
        <w:spacing w:after="120"/>
      </w:pPr>
      <w:r w:rsidRPr="00B274F1">
        <w:rPr>
          <w:rFonts w:hint="eastAsia"/>
          <w:spacing w:val="105"/>
        </w:rPr>
        <w:lastRenderedPageBreak/>
        <w:t>参考文</w:t>
      </w:r>
      <w:r>
        <w:rPr>
          <w:rFonts w:hint="eastAsia"/>
        </w:rPr>
        <w:t>献</w:t>
      </w:r>
    </w:p>
    <w:p w14:paraId="28FCA53E" w14:textId="1C9FC368" w:rsidR="00B274F1" w:rsidRDefault="00B274F1" w:rsidP="00B274F1">
      <w:pPr>
        <w:pStyle w:val="affffb"/>
        <w:ind w:firstLineChars="195" w:firstLine="409"/>
        <w:rPr>
          <w:color w:val="000000" w:themeColor="text1"/>
        </w:rPr>
      </w:pPr>
      <w:r>
        <w:rPr>
          <w:rFonts w:hint="eastAsia"/>
        </w:rPr>
        <w:t>[</w:t>
      </w:r>
      <w:r>
        <w:t xml:space="preserve">1] </w:t>
      </w:r>
      <w:bookmarkStart w:id="50" w:name="_Hlk208609265"/>
      <w:r w:rsidRPr="00B274F1">
        <w:rPr>
          <w:rFonts w:hint="eastAsia"/>
          <w:color w:val="000000" w:themeColor="text1"/>
        </w:rPr>
        <w:t>GB/T 21266</w:t>
      </w:r>
      <w:r w:rsidRPr="0023324B">
        <w:rPr>
          <w:rFonts w:hint="eastAsia"/>
          <w:color w:val="000000" w:themeColor="text1"/>
        </w:rPr>
        <w:t>—</w:t>
      </w:r>
      <w:r>
        <w:rPr>
          <w:color w:val="000000" w:themeColor="text1"/>
        </w:rPr>
        <w:softHyphen/>
      </w:r>
      <w:r>
        <w:rPr>
          <w:rFonts w:hint="eastAsia"/>
          <w:color w:val="000000" w:themeColor="text1"/>
        </w:rPr>
        <w:softHyphen/>
      </w:r>
      <w:r>
        <w:rPr>
          <w:color w:val="000000" w:themeColor="text1"/>
        </w:rPr>
        <w:softHyphen/>
      </w:r>
      <w:r>
        <w:rPr>
          <w:rFonts w:hint="eastAsia"/>
          <w:color w:val="000000" w:themeColor="text1"/>
        </w:rPr>
        <w:softHyphen/>
      </w:r>
      <w:r w:rsidRPr="00B274F1">
        <w:rPr>
          <w:rFonts w:hint="eastAsia"/>
          <w:color w:val="000000" w:themeColor="text1"/>
        </w:rPr>
        <w:t xml:space="preserve">2007 </w:t>
      </w:r>
      <w:r>
        <w:rPr>
          <w:rFonts w:hint="eastAsia"/>
          <w:color w:val="000000" w:themeColor="text1"/>
        </w:rPr>
        <w:t xml:space="preserve"> </w:t>
      </w:r>
      <w:r w:rsidRPr="00B274F1">
        <w:rPr>
          <w:rFonts w:hint="eastAsia"/>
          <w:color w:val="000000" w:themeColor="text1"/>
        </w:rPr>
        <w:t>辣椒及辣椒制品中辣椒素类物质测定及辣度表示方法</w:t>
      </w:r>
      <w:bookmarkEnd w:id="50"/>
    </w:p>
    <w:p w14:paraId="7F5C033A" w14:textId="3E0E7BFE" w:rsidR="00B274F1" w:rsidRPr="008677A3" w:rsidRDefault="00B274F1" w:rsidP="00B274F1">
      <w:pPr>
        <w:pStyle w:val="affffb"/>
        <w:ind w:firstLineChars="195" w:firstLine="409"/>
      </w:pPr>
      <w:r>
        <w:rPr>
          <w:color w:val="000000" w:themeColor="text1"/>
        </w:rPr>
        <w:t xml:space="preserve">[2] </w:t>
      </w:r>
      <w:r w:rsidR="008677A3" w:rsidRPr="008677A3">
        <w:t>DB50/T 870-2018</w:t>
      </w:r>
      <w:r w:rsidRPr="008677A3">
        <w:t xml:space="preserve">  </w:t>
      </w:r>
      <w:r w:rsidR="008677A3" w:rsidRPr="008677A3">
        <w:rPr>
          <w:rFonts w:hint="eastAsia"/>
        </w:rPr>
        <w:t>麻辣火锅底料辣度量化及等级划分</w:t>
      </w:r>
    </w:p>
    <w:p w14:paraId="3F31453C" w14:textId="3F48A8A5" w:rsidR="00B274F1" w:rsidRPr="00462F1D" w:rsidRDefault="00B274F1" w:rsidP="00462F1D">
      <w:pPr>
        <w:pStyle w:val="affffb"/>
        <w:ind w:firstLine="420"/>
        <w:rPr>
          <w:color w:val="000000" w:themeColor="text1"/>
        </w:rPr>
      </w:pPr>
      <w:r>
        <w:rPr>
          <w:color w:val="000000" w:themeColor="text1"/>
        </w:rPr>
        <w:t xml:space="preserve">[3] </w:t>
      </w:r>
      <w:bookmarkStart w:id="51" w:name="_Hlk208609370"/>
      <w:r w:rsidR="00462F1D" w:rsidRPr="00462F1D">
        <w:rPr>
          <w:color w:val="000000" w:themeColor="text1"/>
        </w:rPr>
        <w:t>T/CSIQ 77002</w:t>
      </w:r>
      <w:r w:rsidR="00462F1D" w:rsidRPr="00462F1D">
        <w:rPr>
          <w:color w:val="000000" w:themeColor="text1"/>
        </w:rPr>
        <w:t>—</w:t>
      </w:r>
      <w:r w:rsidR="00462F1D" w:rsidRPr="00462F1D">
        <w:rPr>
          <w:color w:val="000000" w:themeColor="text1"/>
        </w:rPr>
        <w:t>2020</w:t>
      </w:r>
      <w:r>
        <w:rPr>
          <w:rFonts w:hint="eastAsia"/>
          <w:color w:val="000000" w:themeColor="text1"/>
        </w:rPr>
        <w:t xml:space="preserve"> </w:t>
      </w:r>
      <w:r>
        <w:rPr>
          <w:color w:val="000000" w:themeColor="text1"/>
        </w:rPr>
        <w:t xml:space="preserve"> </w:t>
      </w:r>
      <w:r w:rsidR="00462F1D" w:rsidRPr="00462F1D">
        <w:rPr>
          <w:rFonts w:hint="eastAsia"/>
          <w:color w:val="000000" w:themeColor="text1"/>
        </w:rPr>
        <w:t>含辣调味品辣椒素类物质含量的测定及辣度分级</w:t>
      </w:r>
      <w:bookmarkEnd w:id="51"/>
    </w:p>
    <w:p w14:paraId="580B2172" w14:textId="4AC9B101" w:rsidR="00450279" w:rsidRPr="00450279" w:rsidRDefault="005F3332" w:rsidP="005F3332">
      <w:pPr>
        <w:pStyle w:val="affffb"/>
        <w:ind w:firstLineChars="0" w:firstLine="0"/>
        <w:jc w:val="center"/>
      </w:pPr>
      <w:bookmarkStart w:id="52" w:name="BookMark8"/>
      <w:bookmarkEnd w:id="49"/>
      <w:r>
        <w:drawing>
          <wp:inline distT="0" distB="0" distL="0" distR="0" wp14:anchorId="3698464F" wp14:editId="489F69BF">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rsidR="00450279" w:rsidRPr="00450279" w:rsidSect="00B274F1">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B7E5" w14:textId="77777777" w:rsidR="00757FBF" w:rsidRDefault="00757FBF" w:rsidP="00D86DB7">
      <w:r>
        <w:separator/>
      </w:r>
    </w:p>
    <w:p w14:paraId="7226CFFD" w14:textId="77777777" w:rsidR="00757FBF" w:rsidRDefault="00757FBF"/>
    <w:p w14:paraId="56060A3B" w14:textId="77777777" w:rsidR="00757FBF" w:rsidRDefault="00757FBF"/>
  </w:endnote>
  <w:endnote w:type="continuationSeparator" w:id="0">
    <w:p w14:paraId="20757512" w14:textId="77777777" w:rsidR="00757FBF" w:rsidRDefault="00757FBF" w:rsidP="00D86DB7">
      <w:r>
        <w:continuationSeparator/>
      </w:r>
    </w:p>
    <w:p w14:paraId="5518EBF6" w14:textId="77777777" w:rsidR="00757FBF" w:rsidRDefault="00757FBF"/>
    <w:p w14:paraId="38210D97" w14:textId="77777777" w:rsidR="00757FBF" w:rsidRDefault="00757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F1AA"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3901"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DD95"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2248" w14:textId="77777777" w:rsidR="000C57D6" w:rsidRDefault="000C57D6" w:rsidP="00C94DF2">
    <w:pPr>
      <w:pStyle w:val="affff8"/>
    </w:pPr>
    <w:r>
      <w:fldChar w:fldCharType="begin"/>
    </w:r>
    <w:r>
      <w:instrText>PAGE   \* MERGEFORMAT</w:instrText>
    </w:r>
    <w:r>
      <w:fldChar w:fldCharType="separate"/>
    </w:r>
    <w:r w:rsidR="005848AC" w:rsidRPr="005848AC">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3966" w14:textId="77777777" w:rsidR="00757FBF" w:rsidRDefault="00757FBF" w:rsidP="00D86DB7">
      <w:r>
        <w:separator/>
      </w:r>
    </w:p>
  </w:footnote>
  <w:footnote w:type="continuationSeparator" w:id="0">
    <w:p w14:paraId="502F4835" w14:textId="77777777" w:rsidR="00757FBF" w:rsidRDefault="00757FBF" w:rsidP="00D86DB7">
      <w:r>
        <w:continuationSeparator/>
      </w:r>
    </w:p>
    <w:p w14:paraId="40F20992" w14:textId="77777777" w:rsidR="00757FBF" w:rsidRDefault="00757FBF"/>
    <w:p w14:paraId="20660A98" w14:textId="77777777" w:rsidR="00757FBF" w:rsidRDefault="00757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8C0F"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0389"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B9DE"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0853" w14:textId="444FB0F2"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044FD">
      <w:rPr>
        <w:noProof/>
      </w:rPr>
      <w:t>T/GBC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8573" w14:textId="2941AE7F"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1044FD">
      <w:rPr>
        <w:rFonts w:hint="eastAsia"/>
      </w:rPr>
      <w:t>T/GBC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1CB0CFC4"/>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8A94F86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246967900">
    <w:abstractNumId w:val="0"/>
  </w:num>
  <w:num w:numId="2" w16cid:durableId="1906451421">
    <w:abstractNumId w:val="20"/>
  </w:num>
  <w:num w:numId="3" w16cid:durableId="1814326685">
    <w:abstractNumId w:val="5"/>
  </w:num>
  <w:num w:numId="4" w16cid:durableId="1729256550">
    <w:abstractNumId w:val="18"/>
  </w:num>
  <w:num w:numId="5" w16cid:durableId="1676149183">
    <w:abstractNumId w:val="13"/>
  </w:num>
  <w:num w:numId="6" w16cid:durableId="1624313879">
    <w:abstractNumId w:val="23"/>
  </w:num>
  <w:num w:numId="7" w16cid:durableId="1133593620">
    <w:abstractNumId w:val="8"/>
  </w:num>
  <w:num w:numId="8" w16cid:durableId="1023359928">
    <w:abstractNumId w:val="9"/>
  </w:num>
  <w:num w:numId="9" w16cid:durableId="1193572616">
    <w:abstractNumId w:val="16"/>
  </w:num>
  <w:num w:numId="10" w16cid:durableId="1356923156">
    <w:abstractNumId w:val="24"/>
  </w:num>
  <w:num w:numId="11" w16cid:durableId="2054963850">
    <w:abstractNumId w:val="4"/>
  </w:num>
  <w:num w:numId="12" w16cid:durableId="792941714">
    <w:abstractNumId w:val="14"/>
  </w:num>
  <w:num w:numId="13" w16cid:durableId="1859275648">
    <w:abstractNumId w:val="25"/>
  </w:num>
  <w:num w:numId="14" w16cid:durableId="616838236">
    <w:abstractNumId w:val="11"/>
  </w:num>
  <w:num w:numId="15" w16cid:durableId="157814023">
    <w:abstractNumId w:val="6"/>
  </w:num>
  <w:num w:numId="16" w16cid:durableId="1066533306">
    <w:abstractNumId w:val="10"/>
  </w:num>
  <w:num w:numId="17" w16cid:durableId="825166133">
    <w:abstractNumId w:val="22"/>
  </w:num>
  <w:num w:numId="18" w16cid:durableId="1217938658">
    <w:abstractNumId w:val="3"/>
  </w:num>
  <w:num w:numId="19" w16cid:durableId="1976984582">
    <w:abstractNumId w:val="7"/>
  </w:num>
  <w:num w:numId="20" w16cid:durableId="826555140">
    <w:abstractNumId w:val="19"/>
  </w:num>
  <w:num w:numId="21" w16cid:durableId="1900313536">
    <w:abstractNumId w:val="21"/>
  </w:num>
  <w:num w:numId="22" w16cid:durableId="1777558663">
    <w:abstractNumId w:val="17"/>
  </w:num>
  <w:num w:numId="23" w16cid:durableId="2100179885">
    <w:abstractNumId w:val="29"/>
  </w:num>
  <w:num w:numId="24" w16cid:durableId="1011687224">
    <w:abstractNumId w:val="15"/>
  </w:num>
  <w:num w:numId="25" w16cid:durableId="819077923">
    <w:abstractNumId w:val="28"/>
  </w:num>
  <w:num w:numId="26" w16cid:durableId="365838072">
    <w:abstractNumId w:val="2"/>
  </w:num>
  <w:num w:numId="27" w16cid:durableId="1732314563">
    <w:abstractNumId w:val="12"/>
  </w:num>
  <w:num w:numId="28" w16cid:durableId="1506364828">
    <w:abstractNumId w:val="30"/>
  </w:num>
  <w:num w:numId="29" w16cid:durableId="1346245713">
    <w:abstractNumId w:val="27"/>
  </w:num>
  <w:num w:numId="30" w16cid:durableId="424115774">
    <w:abstractNumId w:val="26"/>
  </w:num>
  <w:num w:numId="31" w16cid:durableId="361324835">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p6ez7JtS9/+gVaZISORLC+LplsXybgGN8G0MWDZi3sw9jLm4ffvbQJNQuB/38t7ualz7tTBtXVmrUW71W02IeA==" w:salt="aV/JMxpXbwoqjt56TFwMT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B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039"/>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3BB"/>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4FD"/>
    <w:rsid w:val="00104926"/>
    <w:rsid w:val="00113B1E"/>
    <w:rsid w:val="001168FE"/>
    <w:rsid w:val="0011711C"/>
    <w:rsid w:val="00117303"/>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3A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58C"/>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E57"/>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D38"/>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EE5"/>
    <w:rsid w:val="00376713"/>
    <w:rsid w:val="00381815"/>
    <w:rsid w:val="003819AF"/>
    <w:rsid w:val="003820E9"/>
    <w:rsid w:val="00382352"/>
    <w:rsid w:val="00382DE7"/>
    <w:rsid w:val="00384FFC"/>
    <w:rsid w:val="003872FC"/>
    <w:rsid w:val="00387859"/>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7DF"/>
    <w:rsid w:val="00405884"/>
    <w:rsid w:val="00407D39"/>
    <w:rsid w:val="00411A83"/>
    <w:rsid w:val="0041477A"/>
    <w:rsid w:val="004167A3"/>
    <w:rsid w:val="00432DAA"/>
    <w:rsid w:val="00434305"/>
    <w:rsid w:val="00435DF7"/>
    <w:rsid w:val="0044083F"/>
    <w:rsid w:val="00441AE7"/>
    <w:rsid w:val="00445574"/>
    <w:rsid w:val="004467FB"/>
    <w:rsid w:val="00450279"/>
    <w:rsid w:val="00452D6B"/>
    <w:rsid w:val="00454484"/>
    <w:rsid w:val="0045517B"/>
    <w:rsid w:val="00462F1D"/>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1E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EB7"/>
    <w:rsid w:val="00555044"/>
    <w:rsid w:val="00561475"/>
    <w:rsid w:val="00562308"/>
    <w:rsid w:val="0056487B"/>
    <w:rsid w:val="00564FB9"/>
    <w:rsid w:val="00573D9E"/>
    <w:rsid w:val="005801E3"/>
    <w:rsid w:val="00581802"/>
    <w:rsid w:val="005836A8"/>
    <w:rsid w:val="0058409C"/>
    <w:rsid w:val="00584262"/>
    <w:rsid w:val="005848AC"/>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28E6"/>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332"/>
    <w:rsid w:val="006015CE"/>
    <w:rsid w:val="00604784"/>
    <w:rsid w:val="00606419"/>
    <w:rsid w:val="00607D29"/>
    <w:rsid w:val="00612952"/>
    <w:rsid w:val="006136D4"/>
    <w:rsid w:val="00614CC1"/>
    <w:rsid w:val="00615A9D"/>
    <w:rsid w:val="00617387"/>
    <w:rsid w:val="006205D6"/>
    <w:rsid w:val="006252D8"/>
    <w:rsid w:val="006259BC"/>
    <w:rsid w:val="0062636B"/>
    <w:rsid w:val="006274D6"/>
    <w:rsid w:val="00632182"/>
    <w:rsid w:val="00632AE0"/>
    <w:rsid w:val="00633C17"/>
    <w:rsid w:val="00634D9E"/>
    <w:rsid w:val="00636E3E"/>
    <w:rsid w:val="006379F7"/>
    <w:rsid w:val="00637E4D"/>
    <w:rsid w:val="00640620"/>
    <w:rsid w:val="00641A1F"/>
    <w:rsid w:val="00645316"/>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A5D"/>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35BA"/>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FB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185"/>
    <w:rsid w:val="008209E6"/>
    <w:rsid w:val="00821D19"/>
    <w:rsid w:val="008221ED"/>
    <w:rsid w:val="00823303"/>
    <w:rsid w:val="008233B2"/>
    <w:rsid w:val="00823A9F"/>
    <w:rsid w:val="00823C85"/>
    <w:rsid w:val="00825138"/>
    <w:rsid w:val="008269DD"/>
    <w:rsid w:val="00830621"/>
    <w:rsid w:val="00831BDF"/>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7A3"/>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45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A02"/>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520"/>
    <w:rsid w:val="00A0096C"/>
    <w:rsid w:val="00A01757"/>
    <w:rsid w:val="00A028C0"/>
    <w:rsid w:val="00A02BAE"/>
    <w:rsid w:val="00A06A6B"/>
    <w:rsid w:val="00A07E47"/>
    <w:rsid w:val="00A129D0"/>
    <w:rsid w:val="00A12C33"/>
    <w:rsid w:val="00A138BA"/>
    <w:rsid w:val="00A14C8E"/>
    <w:rsid w:val="00A153D9"/>
    <w:rsid w:val="00A15F09"/>
    <w:rsid w:val="00A169B6"/>
    <w:rsid w:val="00A17763"/>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4F1"/>
    <w:rsid w:val="00B31FB1"/>
    <w:rsid w:val="00B33952"/>
    <w:rsid w:val="00B33C5E"/>
    <w:rsid w:val="00B342F4"/>
    <w:rsid w:val="00B34369"/>
    <w:rsid w:val="00B34DC2"/>
    <w:rsid w:val="00B378E5"/>
    <w:rsid w:val="00B4346D"/>
    <w:rsid w:val="00B440F4"/>
    <w:rsid w:val="00B4428F"/>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C98"/>
    <w:rsid w:val="00BB5662"/>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E3A"/>
    <w:rsid w:val="00D51BF3"/>
    <w:rsid w:val="00D52CBB"/>
    <w:rsid w:val="00D66846"/>
    <w:rsid w:val="00D675FB"/>
    <w:rsid w:val="00D71F25"/>
    <w:rsid w:val="00D72A9C"/>
    <w:rsid w:val="00D77031"/>
    <w:rsid w:val="00D806A1"/>
    <w:rsid w:val="00D84941"/>
    <w:rsid w:val="00D84DF8"/>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CFA"/>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6999"/>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315"/>
    <w:rsid w:val="00ED067A"/>
    <w:rsid w:val="00ED2B50"/>
    <w:rsid w:val="00EE0350"/>
    <w:rsid w:val="00EE0719"/>
    <w:rsid w:val="00EE0E80"/>
    <w:rsid w:val="00EE613F"/>
    <w:rsid w:val="00EE63D9"/>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0B71"/>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86F4B"/>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E1F"/>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1720A0"/>
  <w15:docId w15:val="{F3CF7694-9021-42D6-8FD4-82D2DCC9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0A10A4FDA44CF9AEA78161C86D56FD"/>
        <w:category>
          <w:name w:val="常规"/>
          <w:gallery w:val="placeholder"/>
        </w:category>
        <w:types>
          <w:type w:val="bbPlcHdr"/>
        </w:types>
        <w:behaviors>
          <w:behavior w:val="content"/>
        </w:behaviors>
        <w:guid w:val="{F2907525-B4C8-4C0E-8375-BB1B4BC49B23}"/>
      </w:docPartPr>
      <w:docPartBody>
        <w:p w:rsidR="005A6582" w:rsidRDefault="005A6582">
          <w:pPr>
            <w:pStyle w:val="E80A10A4FDA44CF9AEA78161C86D56FD"/>
            <w:rPr>
              <w:rFonts w:hint="eastAsia"/>
            </w:rPr>
          </w:pPr>
          <w:r w:rsidRPr="00751A05">
            <w:rPr>
              <w:rStyle w:val="a3"/>
              <w:rFonts w:hint="eastAsia"/>
            </w:rPr>
            <w:t>单击或点击此处输入文字。</w:t>
          </w:r>
        </w:p>
      </w:docPartBody>
    </w:docPart>
    <w:docPart>
      <w:docPartPr>
        <w:name w:val="7D10CAAB0C2C4E42ABFEAEC4B7BA5D4C"/>
        <w:category>
          <w:name w:val="常规"/>
          <w:gallery w:val="placeholder"/>
        </w:category>
        <w:types>
          <w:type w:val="bbPlcHdr"/>
        </w:types>
        <w:behaviors>
          <w:behavior w:val="content"/>
        </w:behaviors>
        <w:guid w:val="{B39C0B1C-4D74-4276-97F2-DEDD6F295E9B}"/>
      </w:docPartPr>
      <w:docPartBody>
        <w:p w:rsidR="005A6582" w:rsidRDefault="005A6582">
          <w:pPr>
            <w:pStyle w:val="7D10CAAB0C2C4E42ABFEAEC4B7BA5D4C"/>
            <w:rPr>
              <w:rFonts w:hint="eastAsia"/>
            </w:rPr>
          </w:pPr>
          <w:r w:rsidRPr="00FB6243">
            <w:rPr>
              <w:rStyle w:val="a3"/>
              <w:rFonts w:hint="eastAsia"/>
            </w:rPr>
            <w:t>选择一项。</w:t>
          </w:r>
        </w:p>
      </w:docPartBody>
    </w:docPart>
    <w:docPart>
      <w:docPartPr>
        <w:name w:val="5FD419BBB111491D8AE07F5ACA55A5B6"/>
        <w:category>
          <w:name w:val="常规"/>
          <w:gallery w:val="placeholder"/>
        </w:category>
        <w:types>
          <w:type w:val="bbPlcHdr"/>
        </w:types>
        <w:behaviors>
          <w:behavior w:val="content"/>
        </w:behaviors>
        <w:guid w:val="{8A89D6EC-09C2-496D-B451-29244A516985}"/>
      </w:docPartPr>
      <w:docPartBody>
        <w:p w:rsidR="005A6582" w:rsidRDefault="005A6582">
          <w:pPr>
            <w:pStyle w:val="5FD419BBB111491D8AE07F5ACA55A5B6"/>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582"/>
    <w:rsid w:val="000823BB"/>
    <w:rsid w:val="005A6582"/>
    <w:rsid w:val="00645316"/>
    <w:rsid w:val="00707B23"/>
    <w:rsid w:val="00820185"/>
    <w:rsid w:val="00831BDF"/>
    <w:rsid w:val="00A17763"/>
    <w:rsid w:val="00DE7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7B23"/>
    <w:rPr>
      <w:color w:val="808080"/>
    </w:rPr>
  </w:style>
  <w:style w:type="paragraph" w:customStyle="1" w:styleId="E80A10A4FDA44CF9AEA78161C86D56FD">
    <w:name w:val="E80A10A4FDA44CF9AEA78161C86D56FD"/>
    <w:pPr>
      <w:widowControl w:val="0"/>
      <w:jc w:val="both"/>
    </w:pPr>
  </w:style>
  <w:style w:type="paragraph" w:customStyle="1" w:styleId="7D10CAAB0C2C4E42ABFEAEC4B7BA5D4C">
    <w:name w:val="7D10CAAB0C2C4E42ABFEAEC4B7BA5D4C"/>
    <w:pPr>
      <w:widowControl w:val="0"/>
      <w:jc w:val="both"/>
    </w:pPr>
  </w:style>
  <w:style w:type="paragraph" w:customStyle="1" w:styleId="5FD419BBB111491D8AE07F5ACA55A5B6">
    <w:name w:val="5FD419BBB111491D8AE07F5ACA55A5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D72FD-1EF7-4283-AD96-C99EB920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443</TotalTime>
  <Pages>5</Pages>
  <Words>307</Words>
  <Characters>1752</Characters>
  <Application>Microsoft Office Word</Application>
  <DocSecurity>0</DocSecurity>
  <Lines>14</Lines>
  <Paragraphs>4</Paragraphs>
  <ScaleCrop>false</ScaleCrop>
  <Company>PCMI</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李文奇</dc:creator>
  <dc:description>&lt;config cover="true" show_menu="true" version="1.0.0" doctype="SDKXY"&gt;_x000d_
&lt;/config&gt;</dc:description>
  <cp:lastModifiedBy>李文奇</cp:lastModifiedBy>
  <cp:revision>16</cp:revision>
  <cp:lastPrinted>2025-09-22T03:52:00Z</cp:lastPrinted>
  <dcterms:created xsi:type="dcterms:W3CDTF">2025-08-24T13:26:00Z</dcterms:created>
  <dcterms:modified xsi:type="dcterms:W3CDTF">2025-09-22T03:52:00Z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