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748F5FD" w14:textId="77777777" w:rsidTr="007B7453">
        <w:tc>
          <w:tcPr>
            <w:tcW w:w="509" w:type="dxa"/>
          </w:tcPr>
          <w:p w14:paraId="6AE02BB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4FA7435" w14:textId="78031359"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52B7E">
              <w:rPr>
                <w:rFonts w:ascii="黑体" w:eastAsia="黑体" w:hAnsi="黑体"/>
                <w:sz w:val="21"/>
                <w:szCs w:val="21"/>
              </w:rPr>
              <w:t>35.040</w:t>
            </w:r>
            <w:r>
              <w:rPr>
                <w:rFonts w:ascii="黑体" w:eastAsia="黑体" w:hAnsi="黑体"/>
                <w:sz w:val="21"/>
                <w:szCs w:val="21"/>
              </w:rPr>
              <w:fldChar w:fldCharType="end"/>
            </w:r>
            <w:bookmarkEnd w:id="0"/>
          </w:p>
        </w:tc>
      </w:tr>
      <w:tr w:rsidR="007B7453" w:rsidRPr="00672BFD" w14:paraId="559979B9" w14:textId="77777777" w:rsidTr="007B7453">
        <w:tc>
          <w:tcPr>
            <w:tcW w:w="509" w:type="dxa"/>
          </w:tcPr>
          <w:p w14:paraId="1511B17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2D30CA8" w14:textId="5FACEFDE"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52B7E">
              <w:rPr>
                <w:rFonts w:ascii="黑体" w:eastAsia="黑体" w:hAnsi="黑体"/>
                <w:sz w:val="21"/>
                <w:szCs w:val="21"/>
              </w:rPr>
              <w:t>A 24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A86F99E" w14:textId="77777777" w:rsidTr="00DF5F11">
        <w:tc>
          <w:tcPr>
            <w:tcW w:w="6407" w:type="dxa"/>
          </w:tcPr>
          <w:p w14:paraId="7BDF8F3C" w14:textId="3258133B" w:rsidR="001446C2" w:rsidRDefault="006A39E6" w:rsidP="00DF5F11">
            <w:pPr>
              <w:pStyle w:val="affff5"/>
              <w:framePr w:w="0" w:hRule="auto" w:wrap="auto" w:hAnchor="text" w:xAlign="left" w:yAlign="inline" w:anchorLock="0"/>
              <w:rPr>
                <w:rFonts w:ascii="宋体" w:hAnsi="宋体" w:hint="eastAsia"/>
                <w:sz w:val="28"/>
                <w:szCs w:val="28"/>
              </w:rPr>
            </w:pPr>
            <w:bookmarkStart w:id="2" w:name="_Hlk26473981"/>
            <w:r>
              <w:rPr>
                <w:rFonts w:hint="eastAsia"/>
                <w:noProof/>
              </w:rPr>
              <w:t>T/GBC</w:t>
            </w:r>
          </w:p>
        </w:tc>
      </w:tr>
    </w:tbl>
    <w:p w14:paraId="3722EFF3" w14:textId="39EED620" w:rsidR="0000040A" w:rsidRPr="007B7453" w:rsidRDefault="006A39E6" w:rsidP="000107E0">
      <w:pPr>
        <w:pStyle w:val="affff6"/>
        <w:framePr w:w="9639" w:h="624" w:hRule="exact" w:hSpace="181" w:vSpace="181" w:wrap="around" w:hAnchor="page" w:x="1305" w:y="2269"/>
        <w:rPr>
          <w:rFonts w:ascii="黑体" w:eastAsia="黑体" w:hAnsi="黑体" w:hint="eastAsia"/>
          <w:b w:val="0"/>
          <w:bCs w:val="0"/>
          <w:w w:val="100"/>
          <w:sz w:val="48"/>
          <w:szCs w:val="48"/>
        </w:rPr>
      </w:pPr>
      <w:r>
        <w:rPr>
          <w:rFonts w:ascii="黑体" w:eastAsia="黑体" w:hint="eastAsia"/>
          <w:b w:val="0"/>
          <w:w w:val="100"/>
          <w:sz w:val="48"/>
        </w:rPr>
        <w:t>广西物品编码与标准化促进会</w:t>
      </w:r>
      <w:r>
        <w:rPr>
          <w:rFonts w:ascii="黑体" w:eastAsia="黑体" w:hAnsi="黑体" w:hint="eastAsia"/>
          <w:b w:val="0"/>
          <w:bCs w:val="0"/>
          <w:w w:val="100"/>
          <w:sz w:val="48"/>
          <w:szCs w:val="48"/>
        </w:rPr>
        <w:t>团体</w:t>
      </w:r>
      <w:r w:rsidR="007B7453">
        <w:rPr>
          <w:rFonts w:ascii="黑体" w:eastAsia="黑体" w:hAnsi="黑体" w:hint="eastAsia"/>
          <w:b w:val="0"/>
          <w:bCs w:val="0"/>
          <w:w w:val="100"/>
          <w:sz w:val="48"/>
          <w:szCs w:val="48"/>
        </w:rPr>
        <w:t>标准</w:t>
      </w:r>
    </w:p>
    <w:bookmarkEnd w:id="2"/>
    <w:p w14:paraId="525C170A" w14:textId="1F67FDEE" w:rsidR="00AA456B" w:rsidRPr="005F4712" w:rsidRDefault="006A39E6" w:rsidP="00A952D7">
      <w:pPr>
        <w:pStyle w:val="affffffffff3"/>
        <w:framePr w:wrap="auto"/>
        <w:rPr>
          <w:lang w:val="fr-FR"/>
        </w:rPr>
      </w:pPr>
      <w:r>
        <w:rPr>
          <w:rFonts w:hint="eastAsia"/>
          <w:lang w:val="fr-FR"/>
        </w:rPr>
        <w:t>T/GBC</w:t>
      </w:r>
      <w:r w:rsidR="00634D9E" w:rsidRPr="005F4712">
        <w:rPr>
          <w:lang w:val="fr-FR"/>
        </w:rPr>
        <w:t xml:space="preserve"> </w:t>
      </w:r>
      <w:r w:rsidR="006E23EA">
        <w:fldChar w:fldCharType="begin">
          <w:ffData>
            <w:name w:val="NSTD_CODE_F"/>
            <w:enabled/>
            <w:calcOnExit w:val="0"/>
            <w:textInput>
              <w:default w:val="XXXX"/>
            </w:textInput>
          </w:ffData>
        </w:fldChar>
      </w:r>
      <w:bookmarkStart w:id="3"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3"/>
      <w:r w:rsidR="004644A6" w:rsidRPr="005F4712">
        <w:rPr>
          <w:rFonts w:hAnsi="黑体"/>
          <w:lang w:val="fr-FR"/>
        </w:rPr>
        <w:t>—</w:t>
      </w:r>
      <w:r w:rsidR="00087A77">
        <w:fldChar w:fldCharType="begin">
          <w:ffData>
            <w:name w:val="NSTD_CODE_B"/>
            <w:enabled/>
            <w:calcOnExit w:val="0"/>
            <w:textInput>
              <w:default w:val="XXXX"/>
            </w:textInput>
          </w:ffData>
        </w:fldChar>
      </w:r>
      <w:bookmarkStart w:id="4"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4"/>
    </w:p>
    <w:p w14:paraId="31ECCBB3" w14:textId="518B984F"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620105">
        <w:rPr>
          <w:rFonts w:hAnsi="黑体"/>
        </w:rPr>
        <w:t> </w:t>
      </w:r>
      <w:r w:rsidR="00620105">
        <w:rPr>
          <w:rFonts w:hAnsi="黑体"/>
        </w:rPr>
        <w:t> </w:t>
      </w:r>
      <w:r w:rsidR="00620105">
        <w:rPr>
          <w:rFonts w:hAnsi="黑体"/>
        </w:rPr>
        <w:t> </w:t>
      </w:r>
      <w:r w:rsidR="00620105">
        <w:rPr>
          <w:rFonts w:hAnsi="黑体"/>
        </w:rPr>
        <w:t> </w:t>
      </w:r>
      <w:r w:rsidR="00620105">
        <w:rPr>
          <w:rFonts w:hAnsi="黑体"/>
        </w:rPr>
        <w:t> </w:t>
      </w:r>
      <w:r w:rsidRPr="001E4882">
        <w:rPr>
          <w:rFonts w:hAnsi="黑体"/>
        </w:rPr>
        <w:fldChar w:fldCharType="end"/>
      </w:r>
      <w:bookmarkEnd w:id="5"/>
    </w:p>
    <w:p w14:paraId="644F6F8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7CDF55" wp14:editId="109096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2DD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676CEF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6EF68D3" w14:textId="3CBE60DE"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620105">
        <w:rPr>
          <w:rFonts w:hint="eastAsia"/>
        </w:rPr>
        <w:t>食品追溯码编码技术规范</w:t>
      </w:r>
      <w:r>
        <w:fldChar w:fldCharType="end"/>
      </w:r>
      <w:bookmarkEnd w:id="6"/>
    </w:p>
    <w:p w14:paraId="499520DF" w14:textId="77777777" w:rsidR="00815419" w:rsidRPr="00815419" w:rsidRDefault="00815419" w:rsidP="00324EDD">
      <w:pPr>
        <w:framePr w:w="9639" w:h="6974" w:hRule="exact" w:wrap="around" w:vAnchor="page" w:hAnchor="page" w:x="1419" w:y="6408" w:anchorLock="1"/>
        <w:ind w:left="-1418"/>
      </w:pPr>
    </w:p>
    <w:p w14:paraId="791AEA05" w14:textId="7A6ED331" w:rsidR="00755402" w:rsidRPr="006A39E6"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6A39E6">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7" w:name="ESTD_NAME"/>
      <w:r w:rsidRPr="006A39E6">
        <w:rPr>
          <w:rFonts w:ascii="黑体" w:eastAsia="黑体" w:hAnsi="黑体"/>
          <w:noProof/>
          <w:szCs w:val="28"/>
        </w:rPr>
        <w:instrText xml:space="preserve"> FORMTEXT </w:instrText>
      </w:r>
      <w:r w:rsidRPr="006A39E6">
        <w:rPr>
          <w:rFonts w:ascii="黑体" w:eastAsia="黑体" w:hAnsi="黑体"/>
          <w:noProof/>
          <w:szCs w:val="28"/>
        </w:rPr>
      </w:r>
      <w:r w:rsidRPr="006A39E6">
        <w:rPr>
          <w:rFonts w:ascii="黑体" w:eastAsia="黑体" w:hAnsi="黑体"/>
          <w:noProof/>
          <w:szCs w:val="28"/>
        </w:rPr>
        <w:fldChar w:fldCharType="separate"/>
      </w:r>
      <w:r w:rsidR="00620105" w:rsidRPr="006A39E6">
        <w:rPr>
          <w:rFonts w:ascii="黑体" w:eastAsia="黑体" w:hAnsi="黑体"/>
          <w:noProof/>
          <w:szCs w:val="28"/>
        </w:rPr>
        <w:t>Technical specification for food traceability coding</w:t>
      </w:r>
      <w:r w:rsidRPr="006A39E6">
        <w:rPr>
          <w:rFonts w:ascii="黑体" w:eastAsia="黑体" w:hAnsi="黑体"/>
          <w:noProof/>
          <w:szCs w:val="28"/>
        </w:rPr>
        <w:fldChar w:fldCharType="end"/>
      </w:r>
      <w:bookmarkEnd w:id="7"/>
    </w:p>
    <w:p w14:paraId="1890A7F2" w14:textId="77777777" w:rsidR="00815419" w:rsidRPr="00324EDD" w:rsidRDefault="00815419" w:rsidP="00324EDD">
      <w:pPr>
        <w:framePr w:w="9639" w:h="6974" w:hRule="exact" w:wrap="around" w:vAnchor="page" w:hAnchor="page" w:x="1419" w:y="6408" w:anchorLock="1"/>
        <w:spacing w:line="760" w:lineRule="exact"/>
        <w:ind w:left="-1418"/>
      </w:pPr>
    </w:p>
    <w:p w14:paraId="0087B89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1C081B7"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8"/>
    </w:p>
    <w:p w14:paraId="013D510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9"/>
    </w:p>
    <w:p w14:paraId="285A4F3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0"/>
    </w:p>
    <w:p w14:paraId="2B9CAF8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3506407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4BE31D4F" w14:textId="7EEB4895" w:rsidR="007B7453" w:rsidRPr="004C7E8B" w:rsidRDefault="006A39E6" w:rsidP="00A4006C">
      <w:pPr>
        <w:pStyle w:val="affffffff5"/>
        <w:framePr w:h="584" w:hRule="exact" w:hSpace="181" w:vSpace="181" w:wrap="around" w:y="15027"/>
        <w:rPr>
          <w:rFonts w:hAnsi="黑体" w:hint="eastAsia"/>
        </w:rPr>
      </w:pPr>
      <w:r>
        <w:rPr>
          <w:rFonts w:hAnsi="黑体" w:hint="eastAsia"/>
          <w:w w:val="100"/>
          <w:sz w:val="28"/>
        </w:rPr>
        <w:t>广西物品编码与标准化促进会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62E83142" w14:textId="77777777" w:rsidR="00A02BAE" w:rsidRPr="00CD50A1" w:rsidRDefault="006A37B9" w:rsidP="00A02BAE">
      <w:pPr>
        <w:rPr>
          <w:rFonts w:ascii="宋体" w:hAnsi="宋体" w:hint="eastAsia"/>
          <w:sz w:val="28"/>
          <w:szCs w:val="28"/>
        </w:rPr>
        <w:sectPr w:rsidR="00A02BAE" w:rsidRPr="00CD50A1" w:rsidSect="009B65E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5E49F57" wp14:editId="7EC1794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B59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D7E5A05" w14:textId="77777777" w:rsidR="00294835" w:rsidRDefault="00294835" w:rsidP="00294835">
      <w:pPr>
        <w:pStyle w:val="affffff2"/>
        <w:spacing w:after="468"/>
      </w:pPr>
      <w:bookmarkStart w:id="17" w:name="BookMark1"/>
      <w:r w:rsidRPr="00294835">
        <w:rPr>
          <w:rFonts w:hint="eastAsia"/>
          <w:spacing w:val="320"/>
        </w:rPr>
        <w:lastRenderedPageBreak/>
        <w:t>目</w:t>
      </w:r>
      <w:r>
        <w:rPr>
          <w:rFonts w:hint="eastAsia"/>
        </w:rPr>
        <w:t>次</w:t>
      </w:r>
    </w:p>
    <w:p w14:paraId="1753E875" w14:textId="30BB1E9C"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r w:rsidRPr="00294835">
        <w:fldChar w:fldCharType="begin"/>
      </w:r>
      <w:r w:rsidRPr="00294835">
        <w:instrText xml:space="preserve"> TOC \o "1-1" \h \t "标准文件_一级条标题,2,标准文件_附录一级条标题,2," </w:instrText>
      </w:r>
      <w:r w:rsidRPr="00294835">
        <w:fldChar w:fldCharType="separate"/>
      </w:r>
      <w:hyperlink w:anchor="_Toc152326108" w:history="1">
        <w:r w:rsidRPr="00294835">
          <w:rPr>
            <w:rStyle w:val="affffffe"/>
            <w:noProof/>
          </w:rPr>
          <w:t>前言</w:t>
        </w:r>
        <w:r w:rsidRPr="00294835">
          <w:rPr>
            <w:noProof/>
          </w:rPr>
          <w:tab/>
        </w:r>
        <w:r w:rsidRPr="00294835">
          <w:rPr>
            <w:noProof/>
          </w:rPr>
          <w:fldChar w:fldCharType="begin"/>
        </w:r>
        <w:r w:rsidRPr="00294835">
          <w:rPr>
            <w:noProof/>
          </w:rPr>
          <w:instrText xml:space="preserve"> PAGEREF _Toc152326108 \h </w:instrText>
        </w:r>
        <w:r w:rsidRPr="00294835">
          <w:rPr>
            <w:noProof/>
          </w:rPr>
        </w:r>
        <w:r w:rsidRPr="00294835">
          <w:rPr>
            <w:noProof/>
          </w:rPr>
          <w:fldChar w:fldCharType="separate"/>
        </w:r>
        <w:r w:rsidR="009B65EB">
          <w:rPr>
            <w:noProof/>
          </w:rPr>
          <w:t>II</w:t>
        </w:r>
        <w:r w:rsidRPr="00294835">
          <w:rPr>
            <w:noProof/>
          </w:rPr>
          <w:fldChar w:fldCharType="end"/>
        </w:r>
      </w:hyperlink>
    </w:p>
    <w:p w14:paraId="090997FD" w14:textId="5B092808"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09" w:history="1">
        <w:r w:rsidRPr="00294835">
          <w:rPr>
            <w:rStyle w:val="affffffe"/>
            <w:noProof/>
          </w:rPr>
          <w:t>1</w:t>
        </w:r>
        <w:r>
          <w:rPr>
            <w:rStyle w:val="affffffe"/>
            <w:noProof/>
          </w:rPr>
          <w:t xml:space="preserve"> </w:t>
        </w:r>
        <w:r w:rsidRPr="00294835">
          <w:rPr>
            <w:rStyle w:val="affffffe"/>
            <w:noProof/>
          </w:rPr>
          <w:t xml:space="preserve"> 范围</w:t>
        </w:r>
        <w:r w:rsidRPr="00294835">
          <w:rPr>
            <w:noProof/>
          </w:rPr>
          <w:tab/>
        </w:r>
        <w:r w:rsidRPr="00294835">
          <w:rPr>
            <w:noProof/>
          </w:rPr>
          <w:fldChar w:fldCharType="begin"/>
        </w:r>
        <w:r w:rsidRPr="00294835">
          <w:rPr>
            <w:noProof/>
          </w:rPr>
          <w:instrText xml:space="preserve"> PAGEREF _Toc152326109 \h </w:instrText>
        </w:r>
        <w:r w:rsidRPr="00294835">
          <w:rPr>
            <w:noProof/>
          </w:rPr>
        </w:r>
        <w:r w:rsidRPr="00294835">
          <w:rPr>
            <w:noProof/>
          </w:rPr>
          <w:fldChar w:fldCharType="separate"/>
        </w:r>
        <w:r w:rsidR="009B65EB">
          <w:rPr>
            <w:noProof/>
          </w:rPr>
          <w:t>1</w:t>
        </w:r>
        <w:r w:rsidRPr="00294835">
          <w:rPr>
            <w:noProof/>
          </w:rPr>
          <w:fldChar w:fldCharType="end"/>
        </w:r>
      </w:hyperlink>
    </w:p>
    <w:p w14:paraId="50188353" w14:textId="1E112387"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0" w:history="1">
        <w:r w:rsidRPr="00294835">
          <w:rPr>
            <w:rStyle w:val="affffffe"/>
            <w:noProof/>
          </w:rPr>
          <w:t>2</w:t>
        </w:r>
        <w:r>
          <w:rPr>
            <w:rStyle w:val="affffffe"/>
            <w:noProof/>
          </w:rPr>
          <w:t xml:space="preserve"> </w:t>
        </w:r>
        <w:r w:rsidRPr="00294835">
          <w:rPr>
            <w:rStyle w:val="affffffe"/>
            <w:noProof/>
          </w:rPr>
          <w:t xml:space="preserve"> 规范性引用文件</w:t>
        </w:r>
        <w:r w:rsidRPr="00294835">
          <w:rPr>
            <w:noProof/>
          </w:rPr>
          <w:tab/>
        </w:r>
        <w:r w:rsidRPr="00294835">
          <w:rPr>
            <w:noProof/>
          </w:rPr>
          <w:fldChar w:fldCharType="begin"/>
        </w:r>
        <w:r w:rsidRPr="00294835">
          <w:rPr>
            <w:noProof/>
          </w:rPr>
          <w:instrText xml:space="preserve"> PAGEREF _Toc152326110 \h </w:instrText>
        </w:r>
        <w:r w:rsidRPr="00294835">
          <w:rPr>
            <w:noProof/>
          </w:rPr>
        </w:r>
        <w:r w:rsidRPr="00294835">
          <w:rPr>
            <w:noProof/>
          </w:rPr>
          <w:fldChar w:fldCharType="separate"/>
        </w:r>
        <w:r w:rsidR="009B65EB">
          <w:rPr>
            <w:noProof/>
          </w:rPr>
          <w:t>1</w:t>
        </w:r>
        <w:r w:rsidRPr="00294835">
          <w:rPr>
            <w:noProof/>
          </w:rPr>
          <w:fldChar w:fldCharType="end"/>
        </w:r>
      </w:hyperlink>
    </w:p>
    <w:p w14:paraId="5772ECC1" w14:textId="3D9358FE"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1" w:history="1">
        <w:r w:rsidRPr="00294835">
          <w:rPr>
            <w:rStyle w:val="affffffe"/>
            <w:noProof/>
          </w:rPr>
          <w:t>3</w:t>
        </w:r>
        <w:r>
          <w:rPr>
            <w:rStyle w:val="affffffe"/>
            <w:noProof/>
          </w:rPr>
          <w:t xml:space="preserve"> </w:t>
        </w:r>
        <w:r w:rsidRPr="00294835">
          <w:rPr>
            <w:rStyle w:val="affffffe"/>
            <w:noProof/>
          </w:rPr>
          <w:t xml:space="preserve"> 术语和定义</w:t>
        </w:r>
        <w:r w:rsidRPr="00294835">
          <w:rPr>
            <w:noProof/>
          </w:rPr>
          <w:tab/>
        </w:r>
        <w:r w:rsidRPr="00294835">
          <w:rPr>
            <w:noProof/>
          </w:rPr>
          <w:fldChar w:fldCharType="begin"/>
        </w:r>
        <w:r w:rsidRPr="00294835">
          <w:rPr>
            <w:noProof/>
          </w:rPr>
          <w:instrText xml:space="preserve"> PAGEREF _Toc152326111 \h </w:instrText>
        </w:r>
        <w:r w:rsidRPr="00294835">
          <w:rPr>
            <w:noProof/>
          </w:rPr>
        </w:r>
        <w:r w:rsidRPr="00294835">
          <w:rPr>
            <w:noProof/>
          </w:rPr>
          <w:fldChar w:fldCharType="separate"/>
        </w:r>
        <w:r w:rsidR="009B65EB">
          <w:rPr>
            <w:noProof/>
          </w:rPr>
          <w:t>1</w:t>
        </w:r>
        <w:r w:rsidRPr="00294835">
          <w:rPr>
            <w:noProof/>
          </w:rPr>
          <w:fldChar w:fldCharType="end"/>
        </w:r>
      </w:hyperlink>
    </w:p>
    <w:p w14:paraId="6EF18DA3" w14:textId="50EF06FF"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2" w:history="1">
        <w:r w:rsidRPr="00294835">
          <w:rPr>
            <w:rStyle w:val="affffffe"/>
            <w:noProof/>
          </w:rPr>
          <w:t>4</w:t>
        </w:r>
        <w:r>
          <w:rPr>
            <w:rStyle w:val="affffffe"/>
            <w:noProof/>
          </w:rPr>
          <w:t xml:space="preserve"> </w:t>
        </w:r>
        <w:r w:rsidRPr="00294835">
          <w:rPr>
            <w:rStyle w:val="affffffe"/>
            <w:noProof/>
          </w:rPr>
          <w:t xml:space="preserve"> 符号、代号和缩略语</w:t>
        </w:r>
        <w:r w:rsidRPr="00294835">
          <w:rPr>
            <w:noProof/>
          </w:rPr>
          <w:tab/>
        </w:r>
        <w:r w:rsidRPr="00294835">
          <w:rPr>
            <w:noProof/>
          </w:rPr>
          <w:fldChar w:fldCharType="begin"/>
        </w:r>
        <w:r w:rsidRPr="00294835">
          <w:rPr>
            <w:noProof/>
          </w:rPr>
          <w:instrText xml:space="preserve"> PAGEREF _Toc152326112 \h </w:instrText>
        </w:r>
        <w:r w:rsidRPr="00294835">
          <w:rPr>
            <w:noProof/>
          </w:rPr>
        </w:r>
        <w:r w:rsidRPr="00294835">
          <w:rPr>
            <w:noProof/>
          </w:rPr>
          <w:fldChar w:fldCharType="separate"/>
        </w:r>
        <w:r w:rsidR="009B65EB">
          <w:rPr>
            <w:noProof/>
          </w:rPr>
          <w:t>3</w:t>
        </w:r>
        <w:r w:rsidRPr="00294835">
          <w:rPr>
            <w:noProof/>
          </w:rPr>
          <w:fldChar w:fldCharType="end"/>
        </w:r>
      </w:hyperlink>
    </w:p>
    <w:p w14:paraId="43D3AB23" w14:textId="0D7C07A0"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3" w:history="1">
        <w:r w:rsidRPr="00294835">
          <w:rPr>
            <w:rStyle w:val="affffffe"/>
            <w:noProof/>
          </w:rPr>
          <w:t>5</w:t>
        </w:r>
        <w:r>
          <w:rPr>
            <w:rStyle w:val="affffffe"/>
            <w:noProof/>
          </w:rPr>
          <w:t xml:space="preserve"> </w:t>
        </w:r>
        <w:r w:rsidRPr="00294835">
          <w:rPr>
            <w:rStyle w:val="affffffe"/>
            <w:noProof/>
          </w:rPr>
          <w:t xml:space="preserve"> 编码原则</w:t>
        </w:r>
        <w:r w:rsidRPr="00294835">
          <w:rPr>
            <w:noProof/>
          </w:rPr>
          <w:tab/>
        </w:r>
        <w:r w:rsidRPr="00294835">
          <w:rPr>
            <w:noProof/>
          </w:rPr>
          <w:fldChar w:fldCharType="begin"/>
        </w:r>
        <w:r w:rsidRPr="00294835">
          <w:rPr>
            <w:noProof/>
          </w:rPr>
          <w:instrText xml:space="preserve"> PAGEREF _Toc152326113 \h </w:instrText>
        </w:r>
        <w:r w:rsidRPr="00294835">
          <w:rPr>
            <w:noProof/>
          </w:rPr>
        </w:r>
        <w:r w:rsidRPr="00294835">
          <w:rPr>
            <w:noProof/>
          </w:rPr>
          <w:fldChar w:fldCharType="separate"/>
        </w:r>
        <w:r w:rsidR="009B65EB">
          <w:rPr>
            <w:noProof/>
          </w:rPr>
          <w:t>3</w:t>
        </w:r>
        <w:r w:rsidRPr="00294835">
          <w:rPr>
            <w:noProof/>
          </w:rPr>
          <w:fldChar w:fldCharType="end"/>
        </w:r>
      </w:hyperlink>
    </w:p>
    <w:p w14:paraId="5B21D9B4" w14:textId="4B9427E4"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7" w:history="1">
        <w:r w:rsidRPr="00294835">
          <w:rPr>
            <w:rStyle w:val="affffffe"/>
            <w:noProof/>
          </w:rPr>
          <w:t>6</w:t>
        </w:r>
        <w:r>
          <w:rPr>
            <w:rStyle w:val="affffffe"/>
            <w:noProof/>
          </w:rPr>
          <w:t xml:space="preserve"> </w:t>
        </w:r>
        <w:r w:rsidRPr="00294835">
          <w:rPr>
            <w:rStyle w:val="affffffe"/>
            <w:noProof/>
          </w:rPr>
          <w:t xml:space="preserve"> 追溯单元分类</w:t>
        </w:r>
        <w:r w:rsidRPr="00294835">
          <w:rPr>
            <w:noProof/>
          </w:rPr>
          <w:tab/>
        </w:r>
        <w:r w:rsidRPr="00294835">
          <w:rPr>
            <w:noProof/>
          </w:rPr>
          <w:fldChar w:fldCharType="begin"/>
        </w:r>
        <w:r w:rsidRPr="00294835">
          <w:rPr>
            <w:noProof/>
          </w:rPr>
          <w:instrText xml:space="preserve"> PAGEREF _Toc152326117 \h </w:instrText>
        </w:r>
        <w:r w:rsidRPr="00294835">
          <w:rPr>
            <w:noProof/>
          </w:rPr>
        </w:r>
        <w:r w:rsidRPr="00294835">
          <w:rPr>
            <w:noProof/>
          </w:rPr>
          <w:fldChar w:fldCharType="separate"/>
        </w:r>
        <w:r w:rsidR="009B65EB">
          <w:rPr>
            <w:noProof/>
          </w:rPr>
          <w:t>3</w:t>
        </w:r>
        <w:r w:rsidRPr="00294835">
          <w:rPr>
            <w:noProof/>
          </w:rPr>
          <w:fldChar w:fldCharType="end"/>
        </w:r>
      </w:hyperlink>
    </w:p>
    <w:p w14:paraId="3CA9BFE8" w14:textId="469A48AC"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18" w:history="1">
        <w:r w:rsidRPr="00294835">
          <w:rPr>
            <w:rStyle w:val="affffffe"/>
            <w:noProof/>
          </w:rPr>
          <w:t>7</w:t>
        </w:r>
        <w:r>
          <w:rPr>
            <w:rStyle w:val="affffffe"/>
            <w:noProof/>
          </w:rPr>
          <w:t xml:space="preserve"> </w:t>
        </w:r>
        <w:r w:rsidRPr="00294835">
          <w:rPr>
            <w:rStyle w:val="affffffe"/>
            <w:noProof/>
          </w:rPr>
          <w:t xml:space="preserve"> 追溯码编码组成</w:t>
        </w:r>
        <w:r w:rsidRPr="00294835">
          <w:rPr>
            <w:noProof/>
          </w:rPr>
          <w:tab/>
        </w:r>
        <w:r w:rsidRPr="00294835">
          <w:rPr>
            <w:noProof/>
          </w:rPr>
          <w:fldChar w:fldCharType="begin"/>
        </w:r>
        <w:r w:rsidRPr="00294835">
          <w:rPr>
            <w:noProof/>
          </w:rPr>
          <w:instrText xml:space="preserve"> PAGEREF _Toc152326118 \h </w:instrText>
        </w:r>
        <w:r w:rsidRPr="00294835">
          <w:rPr>
            <w:noProof/>
          </w:rPr>
        </w:r>
        <w:r w:rsidRPr="00294835">
          <w:rPr>
            <w:noProof/>
          </w:rPr>
          <w:fldChar w:fldCharType="separate"/>
        </w:r>
        <w:r w:rsidR="009B65EB">
          <w:rPr>
            <w:noProof/>
          </w:rPr>
          <w:t>3</w:t>
        </w:r>
        <w:r w:rsidRPr="00294835">
          <w:rPr>
            <w:noProof/>
          </w:rPr>
          <w:fldChar w:fldCharType="end"/>
        </w:r>
      </w:hyperlink>
    </w:p>
    <w:p w14:paraId="250F9F62" w14:textId="43625BDB"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25" w:history="1">
        <w:r w:rsidRPr="00294835">
          <w:rPr>
            <w:rStyle w:val="affffffe"/>
            <w:noProof/>
          </w:rPr>
          <w:t>8</w:t>
        </w:r>
        <w:r>
          <w:rPr>
            <w:rStyle w:val="affffffe"/>
            <w:noProof/>
          </w:rPr>
          <w:t xml:space="preserve"> </w:t>
        </w:r>
        <w:r w:rsidRPr="00294835">
          <w:rPr>
            <w:rStyle w:val="affffffe"/>
            <w:noProof/>
          </w:rPr>
          <w:t xml:space="preserve"> 追溯码数据结构</w:t>
        </w:r>
        <w:r w:rsidRPr="00294835">
          <w:rPr>
            <w:noProof/>
          </w:rPr>
          <w:tab/>
        </w:r>
        <w:r w:rsidRPr="00294835">
          <w:rPr>
            <w:noProof/>
          </w:rPr>
          <w:fldChar w:fldCharType="begin"/>
        </w:r>
        <w:r w:rsidRPr="00294835">
          <w:rPr>
            <w:noProof/>
          </w:rPr>
          <w:instrText xml:space="preserve"> PAGEREF _Toc152326125 \h </w:instrText>
        </w:r>
        <w:r w:rsidRPr="00294835">
          <w:rPr>
            <w:noProof/>
          </w:rPr>
        </w:r>
        <w:r w:rsidRPr="00294835">
          <w:rPr>
            <w:noProof/>
          </w:rPr>
          <w:fldChar w:fldCharType="separate"/>
        </w:r>
        <w:r w:rsidR="009B65EB">
          <w:rPr>
            <w:noProof/>
          </w:rPr>
          <w:t>5</w:t>
        </w:r>
        <w:r w:rsidRPr="00294835">
          <w:rPr>
            <w:noProof/>
          </w:rPr>
          <w:fldChar w:fldCharType="end"/>
        </w:r>
      </w:hyperlink>
    </w:p>
    <w:p w14:paraId="7760A48D" w14:textId="2EB6D31F"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29" w:history="1">
        <w:r w:rsidRPr="00294835">
          <w:rPr>
            <w:rStyle w:val="affffffe"/>
            <w:noProof/>
          </w:rPr>
          <w:t>9</w:t>
        </w:r>
        <w:r>
          <w:rPr>
            <w:rStyle w:val="affffffe"/>
            <w:noProof/>
          </w:rPr>
          <w:t xml:space="preserve"> </w:t>
        </w:r>
        <w:r w:rsidRPr="00294835">
          <w:rPr>
            <w:rStyle w:val="affffffe"/>
            <w:noProof/>
          </w:rPr>
          <w:t xml:space="preserve"> 追溯码标识载体</w:t>
        </w:r>
        <w:r w:rsidRPr="00294835">
          <w:rPr>
            <w:noProof/>
          </w:rPr>
          <w:tab/>
        </w:r>
        <w:r w:rsidRPr="00294835">
          <w:rPr>
            <w:noProof/>
          </w:rPr>
          <w:fldChar w:fldCharType="begin"/>
        </w:r>
        <w:r w:rsidRPr="00294835">
          <w:rPr>
            <w:noProof/>
          </w:rPr>
          <w:instrText xml:space="preserve"> PAGEREF _Toc152326129 \h </w:instrText>
        </w:r>
        <w:r w:rsidRPr="00294835">
          <w:rPr>
            <w:noProof/>
          </w:rPr>
        </w:r>
        <w:r w:rsidRPr="00294835">
          <w:rPr>
            <w:noProof/>
          </w:rPr>
          <w:fldChar w:fldCharType="separate"/>
        </w:r>
        <w:r w:rsidR="009B65EB">
          <w:rPr>
            <w:noProof/>
          </w:rPr>
          <w:t>7</w:t>
        </w:r>
        <w:r w:rsidRPr="00294835">
          <w:rPr>
            <w:noProof/>
          </w:rPr>
          <w:fldChar w:fldCharType="end"/>
        </w:r>
      </w:hyperlink>
    </w:p>
    <w:p w14:paraId="5195A65D" w14:textId="1BFA97BE"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30" w:history="1">
        <w:r w:rsidRPr="00294835">
          <w:rPr>
            <w:rStyle w:val="affffffe"/>
            <w:noProof/>
          </w:rPr>
          <w:t>10</w:t>
        </w:r>
        <w:r>
          <w:rPr>
            <w:rStyle w:val="affffffe"/>
            <w:noProof/>
          </w:rPr>
          <w:t xml:space="preserve"> </w:t>
        </w:r>
        <w:r w:rsidRPr="00294835">
          <w:rPr>
            <w:rStyle w:val="affffffe"/>
            <w:noProof/>
          </w:rPr>
          <w:t xml:space="preserve"> 追溯码质量要求</w:t>
        </w:r>
        <w:r w:rsidRPr="00294835">
          <w:rPr>
            <w:noProof/>
          </w:rPr>
          <w:tab/>
        </w:r>
        <w:r w:rsidRPr="00294835">
          <w:rPr>
            <w:noProof/>
          </w:rPr>
          <w:fldChar w:fldCharType="begin"/>
        </w:r>
        <w:r w:rsidRPr="00294835">
          <w:rPr>
            <w:noProof/>
          </w:rPr>
          <w:instrText xml:space="preserve"> PAGEREF _Toc152326130 \h </w:instrText>
        </w:r>
        <w:r w:rsidRPr="00294835">
          <w:rPr>
            <w:noProof/>
          </w:rPr>
        </w:r>
        <w:r w:rsidRPr="00294835">
          <w:rPr>
            <w:noProof/>
          </w:rPr>
          <w:fldChar w:fldCharType="separate"/>
        </w:r>
        <w:r w:rsidR="009B65EB">
          <w:rPr>
            <w:noProof/>
          </w:rPr>
          <w:t>7</w:t>
        </w:r>
        <w:r w:rsidRPr="00294835">
          <w:rPr>
            <w:noProof/>
          </w:rPr>
          <w:fldChar w:fldCharType="end"/>
        </w:r>
      </w:hyperlink>
    </w:p>
    <w:p w14:paraId="751C2269" w14:textId="3A792CE9"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31" w:history="1">
        <w:r w:rsidRPr="00294835">
          <w:rPr>
            <w:rStyle w:val="affffffe"/>
            <w:noProof/>
          </w:rPr>
          <w:t>附录A（资料性）</w:t>
        </w:r>
        <w:r>
          <w:rPr>
            <w:rStyle w:val="affffffe"/>
            <w:noProof/>
          </w:rPr>
          <w:t xml:space="preserve"> </w:t>
        </w:r>
        <w:r w:rsidRPr="00294835">
          <w:rPr>
            <w:rStyle w:val="affffffe"/>
            <w:noProof/>
          </w:rPr>
          <w:t xml:space="preserve"> 批号编码字符集</w:t>
        </w:r>
        <w:r w:rsidRPr="00294835">
          <w:rPr>
            <w:noProof/>
          </w:rPr>
          <w:tab/>
        </w:r>
        <w:r w:rsidRPr="00294835">
          <w:rPr>
            <w:noProof/>
          </w:rPr>
          <w:fldChar w:fldCharType="begin"/>
        </w:r>
        <w:r w:rsidRPr="00294835">
          <w:rPr>
            <w:noProof/>
          </w:rPr>
          <w:instrText xml:space="preserve"> PAGEREF _Toc152326131 \h </w:instrText>
        </w:r>
        <w:r w:rsidRPr="00294835">
          <w:rPr>
            <w:noProof/>
          </w:rPr>
        </w:r>
        <w:r w:rsidRPr="00294835">
          <w:rPr>
            <w:noProof/>
          </w:rPr>
          <w:fldChar w:fldCharType="separate"/>
        </w:r>
        <w:r w:rsidR="009B65EB">
          <w:rPr>
            <w:noProof/>
          </w:rPr>
          <w:t>8</w:t>
        </w:r>
        <w:r w:rsidRPr="00294835">
          <w:rPr>
            <w:noProof/>
          </w:rPr>
          <w:fldChar w:fldCharType="end"/>
        </w:r>
      </w:hyperlink>
    </w:p>
    <w:p w14:paraId="5361142C" w14:textId="4456B08C" w:rsidR="00294835" w:rsidRPr="00294835" w:rsidRDefault="0029483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2326132" w:history="1">
        <w:r w:rsidRPr="00294835">
          <w:rPr>
            <w:rStyle w:val="affffffe"/>
            <w:noProof/>
          </w:rPr>
          <w:t>附录B（资料性）</w:t>
        </w:r>
        <w:r>
          <w:rPr>
            <w:rStyle w:val="affffffe"/>
            <w:noProof/>
          </w:rPr>
          <w:t xml:space="preserve"> </w:t>
        </w:r>
        <w:r w:rsidRPr="00294835">
          <w:rPr>
            <w:rStyle w:val="affffffe"/>
            <w:noProof/>
          </w:rPr>
          <w:t xml:space="preserve"> 追溯码载体示例图</w:t>
        </w:r>
        <w:r w:rsidRPr="00294835">
          <w:rPr>
            <w:noProof/>
          </w:rPr>
          <w:tab/>
        </w:r>
        <w:r w:rsidRPr="00294835">
          <w:rPr>
            <w:noProof/>
          </w:rPr>
          <w:fldChar w:fldCharType="begin"/>
        </w:r>
        <w:r w:rsidRPr="00294835">
          <w:rPr>
            <w:noProof/>
          </w:rPr>
          <w:instrText xml:space="preserve"> PAGEREF _Toc152326132 \h </w:instrText>
        </w:r>
        <w:r w:rsidRPr="00294835">
          <w:rPr>
            <w:noProof/>
          </w:rPr>
        </w:r>
        <w:r w:rsidRPr="00294835">
          <w:rPr>
            <w:noProof/>
          </w:rPr>
          <w:fldChar w:fldCharType="separate"/>
        </w:r>
        <w:r w:rsidR="009B65EB">
          <w:rPr>
            <w:noProof/>
          </w:rPr>
          <w:t>9</w:t>
        </w:r>
        <w:r w:rsidRPr="00294835">
          <w:rPr>
            <w:noProof/>
          </w:rPr>
          <w:fldChar w:fldCharType="end"/>
        </w:r>
      </w:hyperlink>
    </w:p>
    <w:p w14:paraId="4CA83573" w14:textId="4E4FC9E7" w:rsidR="00294835" w:rsidRPr="00294835" w:rsidRDefault="00294835" w:rsidP="00294835">
      <w:pPr>
        <w:pStyle w:val="affffff2"/>
        <w:spacing w:after="468"/>
        <w:sectPr w:rsidR="00294835" w:rsidRPr="00294835" w:rsidSect="009B65EB">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94835">
        <w:fldChar w:fldCharType="end"/>
      </w:r>
    </w:p>
    <w:p w14:paraId="1E276425" w14:textId="77777777" w:rsidR="00641B7D" w:rsidRDefault="00641B7D" w:rsidP="00641B7D">
      <w:pPr>
        <w:pStyle w:val="a6"/>
        <w:spacing w:after="468"/>
      </w:pPr>
      <w:bookmarkStart w:id="18" w:name="_Toc152326108"/>
      <w:bookmarkStart w:id="19" w:name="BookMark2"/>
      <w:bookmarkEnd w:id="17"/>
      <w:r w:rsidRPr="00641B7D">
        <w:rPr>
          <w:spacing w:val="320"/>
        </w:rPr>
        <w:lastRenderedPageBreak/>
        <w:t>前</w:t>
      </w:r>
      <w:r>
        <w:t>言</w:t>
      </w:r>
      <w:bookmarkEnd w:id="18"/>
    </w:p>
    <w:p w14:paraId="215090A7" w14:textId="31CE53F2" w:rsidR="00641B7D" w:rsidRDefault="00641B7D" w:rsidP="00641B7D">
      <w:pPr>
        <w:pStyle w:val="affffb"/>
        <w:ind w:firstLine="420"/>
      </w:pPr>
      <w:r>
        <w:rPr>
          <w:rFonts w:hint="eastAsia"/>
        </w:rPr>
        <w:t>本文件按照GB/T 1.1—2020《标准化工作导则  第1部分：标准化文件的结构和起草规则》的规定起草。</w:t>
      </w:r>
    </w:p>
    <w:p w14:paraId="21C3E42E" w14:textId="77777777" w:rsidR="006A39E6" w:rsidRPr="003930C3" w:rsidRDefault="006A39E6" w:rsidP="006A39E6">
      <w:pPr>
        <w:pStyle w:val="affffb"/>
        <w:ind w:firstLine="420"/>
      </w:pPr>
      <w:r w:rsidRPr="00106E15">
        <w:rPr>
          <w:rFonts w:hint="eastAsia"/>
        </w:rPr>
        <w:t>请注意本文件的某些内容可能涉及专利。本文件发布机构不承担识别专利的责任。</w:t>
      </w:r>
    </w:p>
    <w:p w14:paraId="73158A61" w14:textId="77777777" w:rsidR="006A39E6" w:rsidRDefault="006A39E6" w:rsidP="006A39E6">
      <w:pPr>
        <w:pStyle w:val="affffb"/>
        <w:ind w:firstLine="420"/>
      </w:pPr>
      <w:r>
        <w:rPr>
          <w:rFonts w:hint="eastAsia"/>
        </w:rPr>
        <w:t>本文件由广西壮族自治区标准技术研究院提出并宣贯。</w:t>
      </w:r>
    </w:p>
    <w:p w14:paraId="1C6AAAFE" w14:textId="77777777" w:rsidR="006A39E6" w:rsidRPr="003930C3" w:rsidRDefault="006A39E6" w:rsidP="006A39E6">
      <w:pPr>
        <w:pStyle w:val="affffb"/>
        <w:ind w:firstLine="420"/>
      </w:pPr>
      <w:r>
        <w:rPr>
          <w:rFonts w:hint="eastAsia"/>
        </w:rPr>
        <w:t>本文件由广西物品编码与标准化促进会归口。</w:t>
      </w:r>
    </w:p>
    <w:p w14:paraId="432EA093" w14:textId="77777777" w:rsidR="006A39E6" w:rsidRDefault="006A39E6" w:rsidP="006A39E6">
      <w:pPr>
        <w:pStyle w:val="affffb"/>
        <w:ind w:firstLine="420"/>
      </w:pPr>
      <w:r>
        <w:rPr>
          <w:rFonts w:hint="eastAsia"/>
        </w:rPr>
        <w:t>本文件起草单位：广西壮族自治区标准技术研究院、广西福民食品有限责任公司、</w:t>
      </w:r>
      <w:r w:rsidRPr="004726B8">
        <w:rPr>
          <w:rFonts w:hint="eastAsia"/>
        </w:rPr>
        <w:t>防城港市绿康香料有限公司</w:t>
      </w:r>
      <w:r>
        <w:rPr>
          <w:rFonts w:hint="eastAsia"/>
        </w:rPr>
        <w:t>、</w:t>
      </w:r>
      <w:r w:rsidRPr="003930C3">
        <w:rPr>
          <w:rFonts w:hint="eastAsia"/>
        </w:rPr>
        <w:t>广西人人想生物科技发展有限公司</w:t>
      </w:r>
      <w:r>
        <w:rPr>
          <w:rFonts w:hint="eastAsia"/>
        </w:rPr>
        <w:t>、</w:t>
      </w:r>
      <w:r w:rsidRPr="004726B8">
        <w:rPr>
          <w:rFonts w:hint="eastAsia"/>
        </w:rPr>
        <w:t>广西邕商汇供应链管理有限公司</w:t>
      </w:r>
      <w:r>
        <w:rPr>
          <w:rFonts w:hint="eastAsia"/>
        </w:rPr>
        <w:t>。</w:t>
      </w:r>
    </w:p>
    <w:p w14:paraId="6ED2FA1F" w14:textId="77777777" w:rsidR="006A39E6" w:rsidRDefault="006A39E6" w:rsidP="006A39E6">
      <w:pPr>
        <w:pStyle w:val="affffb"/>
        <w:ind w:firstLine="420"/>
      </w:pPr>
      <w:r>
        <w:rPr>
          <w:rFonts w:hint="eastAsia"/>
        </w:rPr>
        <w:t>本文件主要起草人：</w:t>
      </w:r>
    </w:p>
    <w:p w14:paraId="0F4068D2" w14:textId="77777777" w:rsidR="00641B7D" w:rsidRDefault="00641B7D" w:rsidP="00641B7D">
      <w:pPr>
        <w:pStyle w:val="affffb"/>
        <w:ind w:firstLine="420"/>
      </w:pPr>
    </w:p>
    <w:p w14:paraId="1B250D53" w14:textId="12953385" w:rsidR="00641B7D" w:rsidRPr="00641B7D" w:rsidRDefault="00641B7D" w:rsidP="00641B7D">
      <w:pPr>
        <w:pStyle w:val="affffb"/>
        <w:ind w:firstLine="420"/>
        <w:sectPr w:rsidR="00641B7D" w:rsidRPr="00641B7D" w:rsidSect="009B65EB">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type="lines" w:linePitch="312"/>
        </w:sectPr>
      </w:pPr>
    </w:p>
    <w:p w14:paraId="00B69323"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7737573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7065C8C3057D4F58B208052DC4D9B512"/>
        </w:placeholder>
      </w:sdtPr>
      <w:sdtContent>
        <w:bookmarkStart w:id="21" w:name="NEW_STAND_NAME" w:displacedByCustomXml="prev"/>
        <w:p w14:paraId="211AC1D7" w14:textId="338DDD7C" w:rsidR="00F26B7E" w:rsidRPr="00F26B7E" w:rsidRDefault="00620105" w:rsidP="00620105">
          <w:pPr>
            <w:pStyle w:val="afffffffff8"/>
            <w:spacing w:beforeLines="100" w:before="312" w:afterLines="220" w:after="686"/>
            <w:rPr>
              <w:rFonts w:hint="eastAsia"/>
            </w:rPr>
          </w:pPr>
          <w:r>
            <w:rPr>
              <w:rFonts w:hint="eastAsia"/>
            </w:rPr>
            <w:t>食品追溯码编码技术规范</w:t>
          </w:r>
        </w:p>
      </w:sdtContent>
    </w:sdt>
    <w:bookmarkEnd w:id="21" w:displacedByCustomXml="prev"/>
    <w:p w14:paraId="1A8B0BBB" w14:textId="77777777" w:rsidR="00E2552F" w:rsidRDefault="00E2552F" w:rsidP="00A77CCB">
      <w:pPr>
        <w:pStyle w:val="affc"/>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1423"/>
      <w:bookmarkStart w:id="31" w:name="_Toc152326109"/>
      <w:r>
        <w:rPr>
          <w:rFonts w:hint="eastAsia"/>
        </w:rPr>
        <w:t>范围</w:t>
      </w:r>
      <w:bookmarkEnd w:id="22"/>
      <w:bookmarkEnd w:id="23"/>
      <w:bookmarkEnd w:id="24"/>
      <w:bookmarkEnd w:id="25"/>
      <w:bookmarkEnd w:id="26"/>
      <w:bookmarkEnd w:id="27"/>
      <w:bookmarkEnd w:id="28"/>
      <w:bookmarkEnd w:id="29"/>
      <w:bookmarkEnd w:id="30"/>
      <w:bookmarkEnd w:id="31"/>
    </w:p>
    <w:p w14:paraId="16428109" w14:textId="51F4994C" w:rsidR="008757CB" w:rsidRDefault="008757CB" w:rsidP="008757CB">
      <w:pPr>
        <w:pStyle w:val="affffb"/>
        <w:ind w:firstLine="420"/>
      </w:pPr>
      <w:bookmarkStart w:id="32" w:name="_Hlk152580655"/>
      <w:bookmarkStart w:id="33" w:name="_Toc17233326"/>
      <w:bookmarkStart w:id="34" w:name="_Toc17233334"/>
      <w:bookmarkStart w:id="35" w:name="_Toc24884212"/>
      <w:bookmarkStart w:id="36" w:name="_Toc24884219"/>
      <w:bookmarkStart w:id="37" w:name="_Toc26648466"/>
      <w:r>
        <w:rPr>
          <w:rFonts w:hint="eastAsia"/>
        </w:rPr>
        <w:t>本标准规定了食品追溯码</w:t>
      </w:r>
      <w:r w:rsidR="001A467A">
        <w:rPr>
          <w:rFonts w:hint="eastAsia"/>
        </w:rPr>
        <w:t>的编码原则、</w:t>
      </w:r>
      <w:r>
        <w:rPr>
          <w:rFonts w:hint="eastAsia"/>
        </w:rPr>
        <w:t>追溯单元分类、</w:t>
      </w:r>
      <w:r w:rsidR="001A467A">
        <w:rPr>
          <w:rFonts w:hint="eastAsia"/>
        </w:rPr>
        <w:t>编码组成</w:t>
      </w:r>
      <w:r>
        <w:rPr>
          <w:rFonts w:hint="eastAsia"/>
        </w:rPr>
        <w:t>、</w:t>
      </w:r>
      <w:r w:rsidR="001A467A">
        <w:rPr>
          <w:rFonts w:hint="eastAsia"/>
        </w:rPr>
        <w:t>数据结构、标识</w:t>
      </w:r>
      <w:r>
        <w:rPr>
          <w:rFonts w:hint="eastAsia"/>
        </w:rPr>
        <w:t>载体和质量要求。</w:t>
      </w:r>
    </w:p>
    <w:p w14:paraId="46B9F90C" w14:textId="3F01165D" w:rsidR="008757CB" w:rsidRDefault="008757CB" w:rsidP="008757CB">
      <w:pPr>
        <w:pStyle w:val="affffb"/>
        <w:ind w:firstLine="420"/>
      </w:pPr>
      <w:bookmarkStart w:id="38" w:name="_Hlk152580741"/>
      <w:bookmarkEnd w:id="32"/>
      <w:r>
        <w:rPr>
          <w:rFonts w:hint="eastAsia"/>
        </w:rPr>
        <w:t>本标准适用于以批次为单位的食品质量安全追溯</w:t>
      </w:r>
      <w:r w:rsidR="00B81889">
        <w:rPr>
          <w:rFonts w:hint="eastAsia"/>
        </w:rPr>
        <w:t>相关工作</w:t>
      </w:r>
      <w:r>
        <w:rPr>
          <w:rFonts w:hint="eastAsia"/>
        </w:rPr>
        <w:t>。</w:t>
      </w:r>
    </w:p>
    <w:p w14:paraId="3A0CAA45" w14:textId="679424F0" w:rsidR="00E2552F" w:rsidRDefault="008757CB" w:rsidP="00A77CCB">
      <w:pPr>
        <w:pStyle w:val="affc"/>
        <w:spacing w:before="312" w:after="312"/>
      </w:pPr>
      <w:bookmarkStart w:id="39" w:name="_Toc26718931"/>
      <w:bookmarkStart w:id="40" w:name="_Toc26986531"/>
      <w:bookmarkStart w:id="41" w:name="_Toc26986772"/>
      <w:bookmarkStart w:id="42" w:name="_Toc97191424"/>
      <w:bookmarkStart w:id="43" w:name="_Toc152326110"/>
      <w:bookmarkEnd w:id="38"/>
      <w:r>
        <w:rPr>
          <w:rFonts w:hint="eastAsia"/>
        </w:rPr>
        <w:t>规范性引用文件</w:t>
      </w:r>
      <w:bookmarkEnd w:id="33"/>
      <w:bookmarkEnd w:id="34"/>
      <w:bookmarkEnd w:id="35"/>
      <w:bookmarkEnd w:id="36"/>
      <w:bookmarkEnd w:id="37"/>
      <w:bookmarkEnd w:id="39"/>
      <w:bookmarkEnd w:id="40"/>
      <w:bookmarkEnd w:id="41"/>
      <w:bookmarkEnd w:id="42"/>
      <w:bookmarkEnd w:id="43"/>
    </w:p>
    <w:sdt>
      <w:sdtPr>
        <w:rPr>
          <w:rFonts w:hint="eastAsia"/>
        </w:rPr>
        <w:id w:val="715848253"/>
        <w:placeholder>
          <w:docPart w:val="9E93FBEBF8534348AAE11A268E5CB1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2ECF70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485262" w14:textId="77777777" w:rsidR="008757CB" w:rsidRDefault="008757CB" w:rsidP="008757CB">
      <w:pPr>
        <w:pStyle w:val="affffb"/>
        <w:ind w:firstLine="420"/>
      </w:pPr>
      <w:r>
        <w:rPr>
          <w:rFonts w:hint="eastAsia"/>
        </w:rPr>
        <w:t>G</w:t>
      </w:r>
      <w:r>
        <w:t>B/T</w:t>
      </w:r>
      <w:r>
        <w:t> </w:t>
      </w:r>
      <w:r>
        <w:t xml:space="preserve">1988 </w:t>
      </w:r>
      <w:r>
        <w:rPr>
          <w:rFonts w:hint="eastAsia"/>
        </w:rPr>
        <w:t>信息交换用七位编码字符集</w:t>
      </w:r>
    </w:p>
    <w:p w14:paraId="028D4CA0" w14:textId="28F9B65B" w:rsidR="008757CB" w:rsidRDefault="008757CB" w:rsidP="008757CB">
      <w:pPr>
        <w:pStyle w:val="affffb"/>
        <w:ind w:firstLine="420"/>
      </w:pPr>
      <w:r>
        <w:rPr>
          <w:rFonts w:hint="eastAsia"/>
        </w:rPr>
        <w:t>G</w:t>
      </w:r>
      <w:r>
        <w:t>B</w:t>
      </w:r>
      <w:r>
        <w:t> </w:t>
      </w:r>
      <w:r>
        <w:t xml:space="preserve">12904 </w:t>
      </w:r>
      <w:r>
        <w:rPr>
          <w:rFonts w:hint="eastAsia"/>
        </w:rPr>
        <w:t>商品条码 零售商品编码与条码表示</w:t>
      </w:r>
    </w:p>
    <w:p w14:paraId="01C1537F" w14:textId="77777777" w:rsidR="008757CB" w:rsidRDefault="008757CB" w:rsidP="008757CB">
      <w:pPr>
        <w:pStyle w:val="affffb"/>
        <w:ind w:firstLine="420"/>
      </w:pPr>
      <w:r>
        <w:rPr>
          <w:rFonts w:hint="eastAsia"/>
        </w:rPr>
        <w:t>G</w:t>
      </w:r>
      <w:r>
        <w:t>B/T</w:t>
      </w:r>
      <w:r>
        <w:t> </w:t>
      </w:r>
      <w:r>
        <w:t xml:space="preserve">14258 </w:t>
      </w:r>
      <w:r>
        <w:rPr>
          <w:rFonts w:hint="eastAsia"/>
        </w:rPr>
        <w:t>信息技术 自动识别与数据采集技术 条码符号印制质量的检验</w:t>
      </w:r>
    </w:p>
    <w:p w14:paraId="70ACD98C" w14:textId="77777777" w:rsidR="008757CB" w:rsidRDefault="008757CB" w:rsidP="008757CB">
      <w:pPr>
        <w:pStyle w:val="affffb"/>
        <w:ind w:firstLine="420"/>
      </w:pPr>
      <w:r>
        <w:rPr>
          <w:rFonts w:hint="eastAsia"/>
        </w:rPr>
        <w:t>G</w:t>
      </w:r>
      <w:r>
        <w:t>B/T</w:t>
      </w:r>
      <w:r>
        <w:t> </w:t>
      </w:r>
      <w:r>
        <w:t xml:space="preserve">15425 </w:t>
      </w:r>
      <w:r>
        <w:rPr>
          <w:rFonts w:hint="eastAsia"/>
        </w:rPr>
        <w:t xml:space="preserve">商品条码 </w:t>
      </w:r>
      <w:r>
        <w:t>128</w:t>
      </w:r>
      <w:r>
        <w:rPr>
          <w:rFonts w:hint="eastAsia"/>
        </w:rPr>
        <w:t>条码</w:t>
      </w:r>
    </w:p>
    <w:p w14:paraId="3222B95B" w14:textId="45895CF2" w:rsidR="008757CB" w:rsidRDefault="008757CB" w:rsidP="008757CB">
      <w:pPr>
        <w:pStyle w:val="affffb"/>
        <w:ind w:firstLine="420"/>
      </w:pPr>
      <w:r>
        <w:t>GB/T</w:t>
      </w:r>
      <w:r>
        <w:t> </w:t>
      </w:r>
      <w:r>
        <w:t xml:space="preserve">16830 </w:t>
      </w:r>
      <w:r>
        <w:rPr>
          <w:rFonts w:hint="eastAsia"/>
        </w:rPr>
        <w:t>商品条码 储运包装商品编码与条码表示</w:t>
      </w:r>
    </w:p>
    <w:p w14:paraId="792DA0D0" w14:textId="5CB0D940" w:rsidR="008757CB" w:rsidRDefault="008757CB" w:rsidP="008757CB">
      <w:pPr>
        <w:pStyle w:val="affffb"/>
        <w:ind w:firstLine="420"/>
      </w:pPr>
      <w:r>
        <w:rPr>
          <w:rFonts w:hint="eastAsia"/>
        </w:rPr>
        <w:t>G</w:t>
      </w:r>
      <w:r>
        <w:t>B/T</w:t>
      </w:r>
      <w:r>
        <w:t> </w:t>
      </w:r>
      <w:r>
        <w:t xml:space="preserve">16986 </w:t>
      </w:r>
      <w:r>
        <w:rPr>
          <w:rFonts w:hint="eastAsia"/>
        </w:rPr>
        <w:t>商品条码 应用标识符</w:t>
      </w:r>
    </w:p>
    <w:p w14:paraId="667F33B6" w14:textId="77777777" w:rsidR="008757CB" w:rsidRDefault="008757CB" w:rsidP="008757CB">
      <w:pPr>
        <w:pStyle w:val="affffb"/>
        <w:ind w:firstLine="420"/>
      </w:pPr>
      <w:r>
        <w:t>GB/T</w:t>
      </w:r>
      <w:r>
        <w:t> </w:t>
      </w:r>
      <w:r>
        <w:t xml:space="preserve">18127-2009 </w:t>
      </w:r>
      <w:r>
        <w:rPr>
          <w:rFonts w:hint="eastAsia"/>
        </w:rPr>
        <w:t>商品条码 物流单元编码与条码表示</w:t>
      </w:r>
    </w:p>
    <w:p w14:paraId="38EFB98A" w14:textId="47EF0D68" w:rsidR="008757CB" w:rsidRDefault="008757CB" w:rsidP="008757CB">
      <w:pPr>
        <w:pStyle w:val="affffb"/>
        <w:ind w:firstLine="420"/>
      </w:pPr>
      <w:r w:rsidRPr="001F6791">
        <w:t>GB</w:t>
      </w:r>
      <w:r>
        <w:t> </w:t>
      </w:r>
      <w:r w:rsidRPr="001F6791">
        <w:t>32100 法人和其他组织统一社会信用代码编码规则</w:t>
      </w:r>
    </w:p>
    <w:p w14:paraId="5FADB69A" w14:textId="77777777" w:rsidR="008757CB" w:rsidRDefault="008757CB" w:rsidP="008757CB">
      <w:pPr>
        <w:pStyle w:val="affffb"/>
        <w:ind w:firstLine="420"/>
      </w:pPr>
      <w:r>
        <w:t>GB/T</w:t>
      </w:r>
      <w:r>
        <w:t> </w:t>
      </w:r>
      <w:r>
        <w:t>18347 128</w:t>
      </w:r>
      <w:r>
        <w:rPr>
          <w:rFonts w:hint="eastAsia"/>
        </w:rPr>
        <w:t>条码</w:t>
      </w:r>
    </w:p>
    <w:p w14:paraId="26431920" w14:textId="77777777" w:rsidR="008757CB" w:rsidRDefault="008757CB" w:rsidP="008757CB">
      <w:pPr>
        <w:pStyle w:val="affffb"/>
        <w:ind w:firstLine="420"/>
      </w:pPr>
      <w:r>
        <w:t>GB/T</w:t>
      </w:r>
      <w:r>
        <w:t> </w:t>
      </w:r>
      <w:r>
        <w:t xml:space="preserve">18348 </w:t>
      </w:r>
      <w:r>
        <w:rPr>
          <w:rFonts w:hint="eastAsia"/>
        </w:rPr>
        <w:t>商品条码 条码符号印制质量的检验</w:t>
      </w:r>
    </w:p>
    <w:p w14:paraId="772798AB" w14:textId="6398362B" w:rsidR="008757CB" w:rsidRDefault="008757CB" w:rsidP="008757CB">
      <w:pPr>
        <w:pStyle w:val="affffb"/>
        <w:ind w:firstLine="420"/>
      </w:pPr>
      <w:r>
        <w:t>GB/T</w:t>
      </w:r>
      <w:r>
        <w:t> </w:t>
      </w:r>
      <w:r>
        <w:t xml:space="preserve">23704 </w:t>
      </w:r>
      <w:r>
        <w:rPr>
          <w:rFonts w:hint="eastAsia"/>
        </w:rPr>
        <w:t>信息技术 自动识别与数据采集技术 二维码条码符号印制质量的检</w:t>
      </w:r>
      <w:r w:rsidR="00F65F98">
        <w:rPr>
          <w:rFonts w:hint="eastAsia"/>
        </w:rPr>
        <w:t>验</w:t>
      </w:r>
    </w:p>
    <w:p w14:paraId="27CD98D8" w14:textId="5CD67BAC" w:rsidR="00AA6EC9" w:rsidRDefault="008757CB" w:rsidP="008757CB">
      <w:pPr>
        <w:pStyle w:val="affffb"/>
        <w:ind w:firstLine="420"/>
      </w:pPr>
      <w:r>
        <w:rPr>
          <w:rFonts w:hint="eastAsia"/>
        </w:rPr>
        <w:t>G</w:t>
      </w:r>
      <w:r>
        <w:t>B/T</w:t>
      </w:r>
      <w:r>
        <w:t> </w:t>
      </w:r>
      <w:r>
        <w:t xml:space="preserve">33993 </w:t>
      </w:r>
      <w:r>
        <w:rPr>
          <w:rFonts w:hint="eastAsia"/>
        </w:rPr>
        <w:t>商品二维码</w:t>
      </w:r>
    </w:p>
    <w:p w14:paraId="777CF9BD" w14:textId="0050B95B" w:rsidR="00474EAF" w:rsidRDefault="00474EAF" w:rsidP="008757CB">
      <w:pPr>
        <w:pStyle w:val="affffb"/>
        <w:ind w:firstLine="420"/>
      </w:pPr>
      <w:bookmarkStart w:id="44" w:name="_Hlk152580884"/>
      <w:r>
        <w:rPr>
          <w:rFonts w:hint="eastAsia"/>
        </w:rPr>
        <w:t>G</w:t>
      </w:r>
      <w:r>
        <w:t xml:space="preserve">B/T  36364 </w:t>
      </w:r>
      <w:r>
        <w:rPr>
          <w:rFonts w:hint="eastAsia"/>
        </w:rPr>
        <w:t xml:space="preserve">信息技术 射频识别 </w:t>
      </w:r>
      <w:r>
        <w:t>2.45GHz</w:t>
      </w:r>
      <w:r>
        <w:rPr>
          <w:rFonts w:hint="eastAsia"/>
        </w:rPr>
        <w:t>标签通用规范</w:t>
      </w:r>
    </w:p>
    <w:p w14:paraId="0258FB6C" w14:textId="192B5B74" w:rsidR="00474EAF" w:rsidRDefault="00474EAF" w:rsidP="008757CB">
      <w:pPr>
        <w:pStyle w:val="affffb"/>
        <w:ind w:firstLine="420"/>
      </w:pPr>
      <w:r>
        <w:rPr>
          <w:rFonts w:hint="eastAsia"/>
        </w:rPr>
        <w:t>G</w:t>
      </w:r>
      <w:r>
        <w:t xml:space="preserve">B/T  36365 </w:t>
      </w:r>
      <w:r>
        <w:rPr>
          <w:rFonts w:hint="eastAsia"/>
        </w:rPr>
        <w:t xml:space="preserve">信息技术 射频识别 </w:t>
      </w:r>
      <w:r>
        <w:t>800/900MHz</w:t>
      </w:r>
      <w:r>
        <w:rPr>
          <w:rFonts w:hint="eastAsia"/>
        </w:rPr>
        <w:t>无源标签通用规范</w:t>
      </w:r>
      <w:bookmarkEnd w:id="44"/>
    </w:p>
    <w:p w14:paraId="75B756DC" w14:textId="0BB230AC" w:rsidR="009C1FDA" w:rsidRPr="008A57E6" w:rsidRDefault="009C1FDA" w:rsidP="008757CB">
      <w:pPr>
        <w:pStyle w:val="affffb"/>
        <w:ind w:firstLine="420"/>
      </w:pPr>
      <w:r>
        <w:rPr>
          <w:rFonts w:hint="eastAsia"/>
        </w:rPr>
        <w:t>G</w:t>
      </w:r>
      <w:r>
        <w:t>B/T  40204-2021</w:t>
      </w:r>
      <w:r w:rsidR="008263C4">
        <w:t xml:space="preserve"> </w:t>
      </w:r>
      <w:r w:rsidR="008263C4">
        <w:rPr>
          <w:rFonts w:hint="eastAsia"/>
        </w:rPr>
        <w:t>追溯二维码技术通则</w:t>
      </w:r>
    </w:p>
    <w:p w14:paraId="156D4D05" w14:textId="77777777" w:rsidR="00B265BC" w:rsidRPr="00E030F9" w:rsidRDefault="00FD59EB" w:rsidP="00FD59EB">
      <w:pPr>
        <w:pStyle w:val="affc"/>
        <w:spacing w:before="312" w:after="312"/>
      </w:pPr>
      <w:bookmarkStart w:id="45" w:name="_Toc97191425"/>
      <w:bookmarkStart w:id="46" w:name="_Toc152326111"/>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8CAEB693621845419A76BB79F35D11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D307549" w14:textId="0ED559FD" w:rsidR="003C010C" w:rsidRDefault="008757CB" w:rsidP="00BA263B">
          <w:pPr>
            <w:pStyle w:val="affffb"/>
            <w:ind w:firstLine="420"/>
          </w:pPr>
          <w:r>
            <w:t>下列术语和定义适用于本文件。</w:t>
          </w:r>
        </w:p>
      </w:sdtContent>
    </w:sdt>
    <w:p w14:paraId="67103B66" w14:textId="05ED7776" w:rsidR="004B3E93" w:rsidRPr="008757CB" w:rsidRDefault="008757CB" w:rsidP="008757CB">
      <w:pPr>
        <w:pStyle w:val="afffffffffff5"/>
        <w:ind w:left="420" w:hangingChars="200" w:hanging="420"/>
        <w:rPr>
          <w:rFonts w:ascii="黑体" w:eastAsia="黑体" w:hAnsi="黑体" w:hint="eastAsia"/>
        </w:rPr>
      </w:pPr>
      <w:r w:rsidRPr="008757CB">
        <w:rPr>
          <w:rFonts w:ascii="黑体" w:eastAsia="黑体" w:hAnsi="黑体"/>
        </w:rPr>
        <w:br/>
      </w:r>
      <w:r w:rsidRPr="00AE1846">
        <w:rPr>
          <w:rFonts w:ascii="黑体" w:eastAsia="黑体" w:hAnsi="黑体" w:hint="eastAsia"/>
        </w:rPr>
        <w:t>预包装食品</w:t>
      </w:r>
      <w:r>
        <w:rPr>
          <w:rFonts w:ascii="黑体" w:eastAsia="黑体" w:hAnsi="黑体"/>
        </w:rPr>
        <w:t> </w:t>
      </w:r>
      <w:r w:rsidRPr="00AE1846">
        <w:rPr>
          <w:rFonts w:ascii="黑体" w:eastAsia="黑体" w:hAnsi="黑体"/>
        </w:rPr>
        <w:t>prepackaged food</w:t>
      </w:r>
    </w:p>
    <w:p w14:paraId="4AFF89B1" w14:textId="77777777" w:rsidR="008757CB" w:rsidRPr="00AE1846" w:rsidRDefault="008757CB" w:rsidP="008757CB">
      <w:pPr>
        <w:pStyle w:val="affffb"/>
        <w:ind w:leftChars="200" w:left="420" w:firstLineChars="0" w:firstLine="0"/>
      </w:pPr>
      <w:r>
        <w:rPr>
          <w:rFonts w:hint="eastAsia"/>
        </w:rPr>
        <w:t>预先</w:t>
      </w:r>
      <w:r w:rsidRPr="00AE1846">
        <w:rPr>
          <w:rFonts w:hint="eastAsia"/>
        </w:rPr>
        <w:t>定量包装或者制作在包装材料和容器中的食品，包括预先定量包装以及预先定量制作在包装材料和容器中并且在一定量限范围内具有统一的质量或体积标识的食品。</w:t>
      </w:r>
    </w:p>
    <w:p w14:paraId="4852243E" w14:textId="563E7133" w:rsidR="008757CB" w:rsidRPr="00CB470A" w:rsidRDefault="008757CB" w:rsidP="008757CB">
      <w:pPr>
        <w:pStyle w:val="afffffffffff5"/>
        <w:numPr>
          <w:ilvl w:val="0"/>
          <w:numId w:val="0"/>
        </w:numPr>
        <w:ind w:left="420"/>
        <w:rPr>
          <w:rFonts w:hAnsi="宋体" w:hint="eastAsia"/>
          <w:kern w:val="2"/>
          <w:szCs w:val="24"/>
        </w:rPr>
      </w:pPr>
      <w:r w:rsidRPr="00CB470A">
        <w:rPr>
          <w:rFonts w:hAnsi="宋体" w:hint="eastAsia"/>
          <w:kern w:val="2"/>
          <w:szCs w:val="24"/>
        </w:rPr>
        <w:t>[</w:t>
      </w:r>
      <w:r w:rsidR="00D14F5A">
        <w:rPr>
          <w:rFonts w:hAnsi="宋体" w:hint="eastAsia"/>
          <w:kern w:val="2"/>
          <w:szCs w:val="24"/>
        </w:rPr>
        <w:t>来源：</w:t>
      </w:r>
      <w:r w:rsidRPr="00CB470A">
        <w:rPr>
          <w:rFonts w:hAnsi="宋体"/>
          <w:kern w:val="2"/>
          <w:szCs w:val="24"/>
        </w:rPr>
        <w:t>GB 7718-2011</w:t>
      </w:r>
      <w:r w:rsidRPr="00CB470A">
        <w:rPr>
          <w:rFonts w:hAnsi="宋体" w:hint="eastAsia"/>
          <w:kern w:val="2"/>
          <w:szCs w:val="24"/>
        </w:rPr>
        <w:t>，定义2</w:t>
      </w:r>
      <w:r w:rsidRPr="00CB470A">
        <w:rPr>
          <w:rFonts w:hAnsi="宋体"/>
          <w:kern w:val="2"/>
          <w:szCs w:val="24"/>
        </w:rPr>
        <w:t>.1]</w:t>
      </w:r>
    </w:p>
    <w:p w14:paraId="74C395A3" w14:textId="4BE23803" w:rsidR="002A1260" w:rsidRPr="008757CB" w:rsidRDefault="008757CB" w:rsidP="008757CB">
      <w:pPr>
        <w:pStyle w:val="afffffffffff5"/>
        <w:ind w:left="420" w:hangingChars="200" w:hanging="420"/>
        <w:rPr>
          <w:rFonts w:ascii="黑体" w:eastAsia="黑体" w:hAnsi="黑体" w:hint="eastAsia"/>
        </w:rPr>
      </w:pPr>
      <w:r w:rsidRPr="008757CB">
        <w:rPr>
          <w:rFonts w:ascii="黑体" w:eastAsia="黑体" w:hAnsi="黑体"/>
        </w:rPr>
        <w:br/>
      </w:r>
      <w:r w:rsidRPr="00F80329">
        <w:rPr>
          <w:rFonts w:ascii="黑体" w:eastAsia="黑体" w:hAnsi="黑体" w:hint="eastAsia"/>
        </w:rPr>
        <w:t>散装食品</w:t>
      </w:r>
      <w:r>
        <w:rPr>
          <w:rFonts w:ascii="黑体" w:eastAsia="黑体" w:hAnsi="黑体"/>
        </w:rPr>
        <w:t> </w:t>
      </w:r>
      <w:r w:rsidRPr="00F80329">
        <w:rPr>
          <w:rFonts w:ascii="黑体" w:eastAsia="黑体" w:hAnsi="黑体"/>
        </w:rPr>
        <w:t>unprepackaged food</w:t>
      </w:r>
    </w:p>
    <w:p w14:paraId="0E3D193B" w14:textId="4DB4DFEF" w:rsidR="008757CB" w:rsidRDefault="008757CB" w:rsidP="008757CB">
      <w:pPr>
        <w:pStyle w:val="affffb"/>
        <w:ind w:firstLine="420"/>
      </w:pPr>
      <w:r w:rsidRPr="00F80329">
        <w:rPr>
          <w:rFonts w:hint="eastAsia"/>
        </w:rPr>
        <w:t>没有预先定量包装，且没有固定的包装材料和容器承纳，在流通和销售中，质量和体积不固定的食品。</w:t>
      </w:r>
    </w:p>
    <w:p w14:paraId="46B4B008" w14:textId="2A9BE38F" w:rsidR="001E1802" w:rsidRPr="001E1802" w:rsidRDefault="001E1802" w:rsidP="001E1802">
      <w:pPr>
        <w:pStyle w:val="afffffffffff5"/>
        <w:ind w:left="420" w:hangingChars="200" w:hanging="420"/>
        <w:rPr>
          <w:rFonts w:ascii="黑体" w:eastAsia="黑体" w:hAnsi="黑体" w:hint="eastAsia"/>
        </w:rPr>
      </w:pPr>
      <w:r w:rsidRPr="001E1802">
        <w:rPr>
          <w:rFonts w:ascii="黑体" w:eastAsia="黑体" w:hAnsi="黑体"/>
        </w:rPr>
        <w:lastRenderedPageBreak/>
        <w:br/>
      </w:r>
      <w:r w:rsidRPr="007C575F">
        <w:rPr>
          <w:rFonts w:ascii="黑体" w:eastAsia="黑体" w:hAnsi="黑体" w:hint="eastAsia"/>
        </w:rPr>
        <w:t>商品条码</w:t>
      </w:r>
      <w:r>
        <w:rPr>
          <w:rFonts w:ascii="黑体" w:eastAsia="黑体" w:hAnsi="黑体"/>
        </w:rPr>
        <w:t> </w:t>
      </w:r>
      <w:r w:rsidRPr="007C575F">
        <w:rPr>
          <w:rFonts w:ascii="黑体" w:eastAsia="黑体" w:hAnsi="黑体"/>
        </w:rPr>
        <w:t>bar code for commodity</w:t>
      </w:r>
    </w:p>
    <w:p w14:paraId="4CB422FE" w14:textId="77777777" w:rsidR="001E1802" w:rsidRDefault="001E1802" w:rsidP="001E1802">
      <w:pPr>
        <w:pStyle w:val="affffb"/>
        <w:ind w:firstLine="420"/>
      </w:pPr>
      <w:r>
        <w:rPr>
          <w:rFonts w:hint="eastAsia"/>
        </w:rPr>
        <w:t>由一组规则排列的条、空及其对应代码组成，表示商品代码的条码符号，包括零售商品、储运包装商品、物流单元、参与方位置等的代码与条码标识。</w:t>
      </w:r>
    </w:p>
    <w:p w14:paraId="35AF4AC8" w14:textId="1EF4FB9B" w:rsidR="001E1802" w:rsidRPr="00CB470A" w:rsidRDefault="001E1802" w:rsidP="001E1802">
      <w:pPr>
        <w:pStyle w:val="affffb"/>
        <w:ind w:firstLine="420"/>
        <w:rPr>
          <w:rFonts w:hAnsi="宋体" w:hint="eastAsia"/>
        </w:rPr>
      </w:pPr>
      <w:r w:rsidRPr="00CB470A">
        <w:rPr>
          <w:rFonts w:hAnsi="宋体" w:hint="eastAsia"/>
        </w:rPr>
        <w:t>[</w:t>
      </w:r>
      <w:r w:rsidR="00D14F5A">
        <w:rPr>
          <w:rFonts w:hAnsi="宋体" w:hint="eastAsia"/>
        </w:rPr>
        <w:t>来源：</w:t>
      </w:r>
      <w:r w:rsidRPr="00CB470A">
        <w:rPr>
          <w:rFonts w:hAnsi="宋体"/>
        </w:rPr>
        <w:t>GB 12904-2008</w:t>
      </w:r>
      <w:r w:rsidRPr="00CB470A">
        <w:rPr>
          <w:rFonts w:hAnsi="宋体" w:hint="eastAsia"/>
        </w:rPr>
        <w:t>，定义3</w:t>
      </w:r>
      <w:r w:rsidRPr="00CB470A">
        <w:rPr>
          <w:rFonts w:hAnsi="宋体"/>
        </w:rPr>
        <w:t>.1]</w:t>
      </w:r>
    </w:p>
    <w:p w14:paraId="6B148BAB" w14:textId="731DBCB4" w:rsidR="001E1802" w:rsidRPr="001E1802" w:rsidRDefault="001E1802" w:rsidP="001E1802">
      <w:pPr>
        <w:pStyle w:val="afffffffffff5"/>
        <w:ind w:left="420" w:hangingChars="200" w:hanging="420"/>
        <w:rPr>
          <w:rFonts w:ascii="黑体" w:eastAsia="黑体" w:hAnsi="黑体" w:hint="eastAsia"/>
        </w:rPr>
      </w:pPr>
      <w:r w:rsidRPr="001E1802">
        <w:rPr>
          <w:rFonts w:ascii="黑体" w:eastAsia="黑体" w:hAnsi="黑体"/>
        </w:rPr>
        <w:br/>
      </w:r>
      <w:r w:rsidRPr="007C575F">
        <w:rPr>
          <w:rFonts w:ascii="黑体" w:eastAsia="黑体" w:hAnsi="黑体" w:hint="eastAsia"/>
        </w:rPr>
        <w:t>主体标识码</w:t>
      </w:r>
      <w:r>
        <w:rPr>
          <w:rFonts w:ascii="黑体" w:eastAsia="黑体" w:hAnsi="黑体" w:hint="eastAsia"/>
        </w:rPr>
        <w:t xml:space="preserve"> </w:t>
      </w:r>
      <w:r w:rsidRPr="007C575F">
        <w:rPr>
          <w:rFonts w:ascii="黑体" w:eastAsia="黑体" w:hAnsi="黑体"/>
        </w:rPr>
        <w:t>subject identification code</w:t>
      </w:r>
    </w:p>
    <w:p w14:paraId="401C32A2" w14:textId="77777777" w:rsidR="001E1802" w:rsidRDefault="001E1802" w:rsidP="001E1802">
      <w:pPr>
        <w:pStyle w:val="affffb"/>
        <w:ind w:firstLine="420"/>
      </w:pPr>
      <w:r>
        <w:rPr>
          <w:rFonts w:hint="eastAsia"/>
        </w:rPr>
        <w:t>由统一社会信用代码的第9位到第1</w:t>
      </w:r>
      <w:r>
        <w:t>7</w:t>
      </w:r>
      <w:r>
        <w:rPr>
          <w:rFonts w:hint="eastAsia"/>
        </w:rPr>
        <w:t>位数字或大写字母组成。</w:t>
      </w:r>
    </w:p>
    <w:p w14:paraId="059DB141" w14:textId="3D559B62" w:rsidR="001E1802" w:rsidRPr="00C6174C" w:rsidRDefault="00C6174C" w:rsidP="00C6174C">
      <w:pPr>
        <w:pStyle w:val="afffffffffff5"/>
        <w:ind w:left="420" w:hangingChars="200" w:hanging="420"/>
        <w:rPr>
          <w:rFonts w:ascii="黑体" w:eastAsia="黑体" w:hAnsi="黑体" w:hint="eastAsia"/>
        </w:rPr>
      </w:pPr>
      <w:r w:rsidRPr="00C6174C">
        <w:rPr>
          <w:rFonts w:ascii="黑体" w:eastAsia="黑体" w:hAnsi="黑体"/>
        </w:rPr>
        <w:br/>
      </w:r>
      <w:r w:rsidRPr="007C575F">
        <w:rPr>
          <w:rFonts w:ascii="黑体" w:eastAsia="黑体" w:hAnsi="黑体" w:hint="eastAsia"/>
        </w:rPr>
        <w:t>应用标识符</w:t>
      </w:r>
      <w:r>
        <w:rPr>
          <w:rFonts w:ascii="黑体" w:eastAsia="黑体" w:hAnsi="黑体"/>
        </w:rPr>
        <w:t> </w:t>
      </w:r>
      <w:r w:rsidRPr="007C575F">
        <w:rPr>
          <w:rFonts w:ascii="黑体" w:eastAsia="黑体" w:hAnsi="黑体"/>
        </w:rPr>
        <w:t>application identifier</w:t>
      </w:r>
    </w:p>
    <w:p w14:paraId="52E4EDBB" w14:textId="72D62862" w:rsidR="00C6174C" w:rsidRDefault="00C6174C" w:rsidP="00C6174C">
      <w:pPr>
        <w:pStyle w:val="affffb"/>
        <w:ind w:firstLine="420"/>
      </w:pPr>
      <w:r>
        <w:rPr>
          <w:rFonts w:hint="eastAsia"/>
        </w:rPr>
        <w:t>标识数据含义和格式的字母，由2至4位数字组成。</w:t>
      </w:r>
    </w:p>
    <w:p w14:paraId="6D43D6A5" w14:textId="31F7832F" w:rsidR="00C6174C" w:rsidRDefault="00C6174C" w:rsidP="00E84CAD">
      <w:pPr>
        <w:pStyle w:val="afffffffffff5"/>
        <w:numPr>
          <w:ilvl w:val="0"/>
          <w:numId w:val="0"/>
        </w:numPr>
        <w:ind w:left="420"/>
      </w:pPr>
      <w:r>
        <w:rPr>
          <w:rFonts w:hint="eastAsia"/>
        </w:rPr>
        <w:t>[</w:t>
      </w:r>
      <w:r w:rsidR="00D14F5A">
        <w:rPr>
          <w:rFonts w:hint="eastAsia"/>
        </w:rPr>
        <w:t>来源：</w:t>
      </w:r>
      <w:r>
        <w:t>GB/T 16986-2009</w:t>
      </w:r>
      <w:r>
        <w:rPr>
          <w:rFonts w:hint="eastAsia"/>
        </w:rPr>
        <w:t>，3</w:t>
      </w:r>
      <w:r>
        <w:t>.1</w:t>
      </w:r>
      <w:r w:rsidR="00164F9A">
        <w:t>]</w:t>
      </w:r>
    </w:p>
    <w:p w14:paraId="724C6BCE" w14:textId="04AF417D" w:rsidR="00E763C6" w:rsidRPr="00E763C6" w:rsidRDefault="00E763C6" w:rsidP="00E763C6">
      <w:pPr>
        <w:pStyle w:val="afffffffffff5"/>
        <w:ind w:left="420" w:hangingChars="200" w:hanging="420"/>
        <w:rPr>
          <w:rFonts w:ascii="黑体" w:eastAsia="黑体" w:hAnsi="黑体" w:hint="eastAsia"/>
        </w:rPr>
      </w:pPr>
      <w:r w:rsidRPr="00E763C6">
        <w:rPr>
          <w:rFonts w:ascii="黑体" w:eastAsia="黑体" w:hAnsi="黑体"/>
        </w:rPr>
        <w:br/>
      </w:r>
      <w:r w:rsidRPr="007C575F">
        <w:rPr>
          <w:rFonts w:ascii="黑体" w:eastAsia="黑体" w:hAnsi="黑体" w:hint="eastAsia"/>
        </w:rPr>
        <w:t>全球贸易项目代码</w:t>
      </w:r>
      <w:r>
        <w:rPr>
          <w:rFonts w:ascii="黑体" w:eastAsia="黑体" w:hAnsi="黑体"/>
        </w:rPr>
        <w:t> </w:t>
      </w:r>
      <w:r w:rsidRPr="007C575F">
        <w:rPr>
          <w:rFonts w:ascii="黑体" w:eastAsia="黑体" w:hAnsi="黑体"/>
        </w:rPr>
        <w:t>global trade item number</w:t>
      </w:r>
    </w:p>
    <w:p w14:paraId="1848416B" w14:textId="54C2A7C7" w:rsidR="00C6174C" w:rsidRDefault="00E763C6" w:rsidP="001976DA">
      <w:pPr>
        <w:pStyle w:val="affffb"/>
        <w:ind w:firstLine="420"/>
      </w:pPr>
      <w:r>
        <w:rPr>
          <w:rFonts w:hint="eastAsia"/>
        </w:rPr>
        <w:t>在全世界范围内贸易项目和服务的唯一标识代码，包括1</w:t>
      </w:r>
      <w:r>
        <w:t>4</w:t>
      </w:r>
      <w:r>
        <w:rPr>
          <w:rFonts w:hint="eastAsia"/>
        </w:rPr>
        <w:t>位、</w:t>
      </w:r>
      <w:r>
        <w:t>13</w:t>
      </w:r>
      <w:r>
        <w:rPr>
          <w:rFonts w:hint="eastAsia"/>
        </w:rPr>
        <w:t>位、1</w:t>
      </w:r>
      <w:r>
        <w:t>2</w:t>
      </w:r>
      <w:r>
        <w:rPr>
          <w:rFonts w:hint="eastAsia"/>
        </w:rPr>
        <w:t>位和8位数字的代码（</w:t>
      </w:r>
      <w:r>
        <w:t>GTIN-14</w:t>
      </w:r>
      <w:r>
        <w:rPr>
          <w:rFonts w:hint="eastAsia"/>
        </w:rPr>
        <w:t>、G</w:t>
      </w:r>
      <w:r>
        <w:t>TIN-13</w:t>
      </w:r>
      <w:r>
        <w:rPr>
          <w:rFonts w:hint="eastAsia"/>
        </w:rPr>
        <w:t>、G</w:t>
      </w:r>
      <w:r>
        <w:t>TIN-12</w:t>
      </w:r>
      <w:r>
        <w:rPr>
          <w:rFonts w:hint="eastAsia"/>
        </w:rPr>
        <w:t>和G</w:t>
      </w:r>
      <w:r>
        <w:t>TIN-8</w:t>
      </w:r>
      <w:r>
        <w:rPr>
          <w:rFonts w:hint="eastAsia"/>
        </w:rPr>
        <w:t>）。</w:t>
      </w:r>
    </w:p>
    <w:p w14:paraId="7049BC6D" w14:textId="543BB038" w:rsidR="00164F9A" w:rsidRDefault="00164F9A" w:rsidP="00164F9A">
      <w:pPr>
        <w:pStyle w:val="afffffffffff5"/>
        <w:numPr>
          <w:ilvl w:val="0"/>
          <w:numId w:val="0"/>
        </w:numPr>
        <w:ind w:left="420"/>
      </w:pPr>
      <w:r>
        <w:rPr>
          <w:rFonts w:hint="eastAsia"/>
        </w:rPr>
        <w:t>[来源：</w:t>
      </w:r>
      <w:r>
        <w:t>GB/T 38155-2019</w:t>
      </w:r>
      <w:r>
        <w:rPr>
          <w:rFonts w:hint="eastAsia"/>
        </w:rPr>
        <w:t>，3</w:t>
      </w:r>
      <w:r>
        <w:t>.12</w:t>
      </w:r>
      <w:r>
        <w:rPr>
          <w:rFonts w:hint="eastAsia"/>
        </w:rPr>
        <w:t>，有修改</w:t>
      </w:r>
      <w:r>
        <w:t>]</w:t>
      </w:r>
    </w:p>
    <w:p w14:paraId="3B89E120" w14:textId="260D9658" w:rsidR="00A73207" w:rsidRPr="00A73207" w:rsidRDefault="00A73207" w:rsidP="00A73207">
      <w:pPr>
        <w:pStyle w:val="afffffffffff5"/>
        <w:ind w:left="420" w:hangingChars="200" w:hanging="420"/>
        <w:rPr>
          <w:rFonts w:ascii="黑体" w:eastAsia="黑体" w:hAnsi="黑体" w:hint="eastAsia"/>
        </w:rPr>
      </w:pPr>
      <w:r w:rsidRPr="00A73207">
        <w:rPr>
          <w:rFonts w:ascii="黑体" w:eastAsia="黑体" w:hAnsi="黑体"/>
        </w:rPr>
        <w:br/>
      </w:r>
      <w:r>
        <w:rPr>
          <w:rFonts w:ascii="黑体" w:eastAsia="黑体" w:hAnsi="黑体" w:hint="eastAsia"/>
        </w:rPr>
        <w:t>系列号</w:t>
      </w:r>
      <w:r>
        <w:rPr>
          <w:rFonts w:ascii="黑体" w:eastAsia="黑体" w:hAnsi="黑体"/>
        </w:rPr>
        <w:t> </w:t>
      </w:r>
      <w:r>
        <w:rPr>
          <w:rFonts w:ascii="黑体" w:eastAsia="黑体" w:hAnsi="黑体"/>
        </w:rPr>
        <w:t>serial number</w:t>
      </w:r>
    </w:p>
    <w:p w14:paraId="49D6449F" w14:textId="77777777" w:rsidR="00A73207" w:rsidRPr="0078294D" w:rsidRDefault="00A73207" w:rsidP="00A73207">
      <w:pPr>
        <w:pStyle w:val="affffb"/>
        <w:ind w:firstLine="420"/>
      </w:pPr>
      <w:r>
        <w:rPr>
          <w:rFonts w:hint="eastAsia"/>
        </w:rPr>
        <w:t>分配给</w:t>
      </w:r>
      <w:r>
        <w:t>一个实体永久性的系列代码</w:t>
      </w:r>
      <w:r>
        <w:rPr>
          <w:rFonts w:hint="eastAsia"/>
        </w:rPr>
        <w:t>，</w:t>
      </w:r>
      <w:r>
        <w:t>与</w:t>
      </w:r>
      <w:r>
        <w:rPr>
          <w:rFonts w:hint="eastAsia"/>
        </w:rPr>
        <w:t>GTIN（3.</w:t>
      </w:r>
      <w:r>
        <w:t>6</w:t>
      </w:r>
      <w:r>
        <w:rPr>
          <w:rFonts w:hint="eastAsia"/>
        </w:rPr>
        <w:t>）结合唯一标识每个单独的项目。</w:t>
      </w:r>
    </w:p>
    <w:p w14:paraId="6BF3F10C" w14:textId="77777777" w:rsid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F80329">
        <w:rPr>
          <w:rFonts w:ascii="黑体" w:eastAsia="黑体" w:hAnsi="黑体" w:hint="eastAsia"/>
        </w:rPr>
        <w:t>追溯单元</w:t>
      </w:r>
      <w:r>
        <w:rPr>
          <w:rFonts w:ascii="黑体" w:eastAsia="黑体" w:hAnsi="黑体"/>
        </w:rPr>
        <w:t xml:space="preserve"> </w:t>
      </w:r>
      <w:r w:rsidRPr="00F80329">
        <w:rPr>
          <w:rFonts w:ascii="黑体" w:eastAsia="黑体" w:hAnsi="黑体"/>
        </w:rPr>
        <w:t>traceable units</w:t>
      </w:r>
    </w:p>
    <w:p w14:paraId="4828C2E5" w14:textId="390C37CA" w:rsidR="00B03E72" w:rsidRDefault="00B03E72" w:rsidP="00B03E72">
      <w:pPr>
        <w:pStyle w:val="affffb"/>
        <w:ind w:firstLine="420"/>
      </w:pPr>
      <w:r>
        <w:rPr>
          <w:rFonts w:hint="eastAsia"/>
        </w:rPr>
        <w:t>需要对其</w:t>
      </w:r>
      <w:r w:rsidR="00514433">
        <w:rPr>
          <w:rFonts w:hint="eastAsia"/>
        </w:rPr>
        <w:t>历史、应用情况或所处位置的</w:t>
      </w:r>
      <w:r>
        <w:rPr>
          <w:rFonts w:hint="eastAsia"/>
        </w:rPr>
        <w:t>相关信息进行记录</w:t>
      </w:r>
      <w:r w:rsidR="00514433">
        <w:rPr>
          <w:rFonts w:hint="eastAsia"/>
        </w:rPr>
        <w:t>、标识并可</w:t>
      </w:r>
      <w:r>
        <w:rPr>
          <w:rFonts w:hint="eastAsia"/>
        </w:rPr>
        <w:t>追溯</w:t>
      </w:r>
      <w:r w:rsidR="00E84CAD">
        <w:rPr>
          <w:rFonts w:hint="eastAsia"/>
        </w:rPr>
        <w:t>的单个产品</w:t>
      </w:r>
      <w:r w:rsidR="00514433">
        <w:rPr>
          <w:rFonts w:hint="eastAsia"/>
        </w:rPr>
        <w:t>、</w:t>
      </w:r>
      <w:r w:rsidR="00E84CAD">
        <w:rPr>
          <w:rFonts w:hint="eastAsia"/>
        </w:rPr>
        <w:t>同一批次产品</w:t>
      </w:r>
      <w:r w:rsidR="00514433">
        <w:rPr>
          <w:rFonts w:hint="eastAsia"/>
        </w:rPr>
        <w:t>或同一品类产品。</w:t>
      </w:r>
    </w:p>
    <w:p w14:paraId="53054831" w14:textId="587BB643" w:rsidR="00514433" w:rsidRDefault="00514433" w:rsidP="00B03E72">
      <w:pPr>
        <w:pStyle w:val="affffb"/>
        <w:ind w:firstLine="420"/>
      </w:pPr>
      <w:r>
        <w:rPr>
          <w:rFonts w:hint="eastAsia"/>
        </w:rPr>
        <w:t>[来源：G</w:t>
      </w:r>
      <w:r>
        <w:t>B/T 38155-2019,2.4]</w:t>
      </w:r>
    </w:p>
    <w:p w14:paraId="72F4DAA1" w14:textId="4EC3A342" w:rsidR="00B03E72" w:rsidRP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7C575F">
        <w:rPr>
          <w:rFonts w:ascii="黑体" w:eastAsia="黑体" w:hAnsi="黑体" w:hint="eastAsia"/>
        </w:rPr>
        <w:t>追溯码</w:t>
      </w:r>
      <w:r>
        <w:rPr>
          <w:rFonts w:ascii="黑体" w:eastAsia="黑体" w:hAnsi="黑体"/>
        </w:rPr>
        <w:t> </w:t>
      </w:r>
      <w:r w:rsidRPr="007C575F">
        <w:rPr>
          <w:rFonts w:ascii="黑体" w:eastAsia="黑体" w:hAnsi="黑体"/>
        </w:rPr>
        <w:t>traceability code</w:t>
      </w:r>
    </w:p>
    <w:p w14:paraId="675E3915" w14:textId="432AC0FF" w:rsidR="00B03E72" w:rsidRDefault="00472E3E" w:rsidP="00B03E72">
      <w:pPr>
        <w:pStyle w:val="affffb"/>
        <w:ind w:firstLine="420"/>
      </w:pPr>
      <w:r>
        <w:rPr>
          <w:rFonts w:hint="eastAsia"/>
        </w:rPr>
        <w:t>追溯系统中对追溯单元进行唯一标识的代码。</w:t>
      </w:r>
    </w:p>
    <w:p w14:paraId="17AE89F3" w14:textId="05A8B0B4" w:rsidR="00472E3E" w:rsidRDefault="00472E3E" w:rsidP="00472E3E">
      <w:pPr>
        <w:pStyle w:val="affffb"/>
        <w:ind w:firstLine="420"/>
      </w:pPr>
      <w:r>
        <w:rPr>
          <w:rFonts w:hint="eastAsia"/>
        </w:rPr>
        <w:t>[来源：G</w:t>
      </w:r>
      <w:r>
        <w:t>B/T 38155-2019,2.10]</w:t>
      </w:r>
    </w:p>
    <w:p w14:paraId="04E47563" w14:textId="4F6051F2" w:rsidR="00B03E72" w:rsidRP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7C575F">
        <w:rPr>
          <w:rFonts w:ascii="黑体" w:eastAsia="黑体" w:hAnsi="黑体" w:hint="eastAsia"/>
        </w:rPr>
        <w:t>零售</w:t>
      </w:r>
      <w:r w:rsidR="003554DE">
        <w:rPr>
          <w:rFonts w:ascii="黑体" w:eastAsia="黑体" w:hAnsi="黑体" w:hint="eastAsia"/>
        </w:rPr>
        <w:t>食品</w:t>
      </w:r>
      <w:r>
        <w:rPr>
          <w:rFonts w:ascii="黑体" w:eastAsia="黑体" w:hAnsi="黑体"/>
        </w:rPr>
        <w:t> </w:t>
      </w:r>
      <w:r w:rsidRPr="007C575F">
        <w:rPr>
          <w:rFonts w:ascii="黑体" w:eastAsia="黑体" w:hAnsi="黑体"/>
        </w:rPr>
        <w:t>retail food</w:t>
      </w:r>
    </w:p>
    <w:p w14:paraId="674BE564" w14:textId="77777777" w:rsidR="00B03E72" w:rsidRDefault="00B03E72" w:rsidP="00B03E72">
      <w:pPr>
        <w:pStyle w:val="affffb"/>
        <w:ind w:firstLine="420"/>
      </w:pPr>
      <w:r>
        <w:rPr>
          <w:rFonts w:hint="eastAsia"/>
        </w:rPr>
        <w:t>零售业中，根据预先定义的特征而进行定价、订购或交易结算的食品。</w:t>
      </w:r>
    </w:p>
    <w:p w14:paraId="4219D261" w14:textId="684CB371" w:rsidR="00A73207" w:rsidRP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7C575F">
        <w:rPr>
          <w:rFonts w:ascii="黑体" w:eastAsia="黑体" w:hAnsi="黑体" w:hint="eastAsia"/>
        </w:rPr>
        <w:t>储运包装食品</w:t>
      </w:r>
      <w:r>
        <w:rPr>
          <w:rFonts w:ascii="黑体" w:eastAsia="黑体" w:hAnsi="黑体"/>
        </w:rPr>
        <w:t> </w:t>
      </w:r>
      <w:r w:rsidRPr="007C575F">
        <w:rPr>
          <w:rFonts w:ascii="黑体" w:eastAsia="黑体" w:hAnsi="黑体"/>
        </w:rPr>
        <w:t>dispatch food</w:t>
      </w:r>
    </w:p>
    <w:p w14:paraId="06DC6ACD" w14:textId="77777777" w:rsidR="00B03E72" w:rsidRDefault="00B03E72" w:rsidP="00B03E72">
      <w:pPr>
        <w:pStyle w:val="affffb"/>
        <w:ind w:firstLine="420"/>
        <w:rPr>
          <w:rFonts w:ascii="Times New Roman"/>
          <w:noProof w:val="0"/>
          <w:kern w:val="2"/>
          <w:szCs w:val="24"/>
        </w:rPr>
      </w:pPr>
      <w:r w:rsidRPr="007C575F">
        <w:rPr>
          <w:rFonts w:ascii="Times New Roman" w:hint="eastAsia"/>
          <w:noProof w:val="0"/>
          <w:kern w:val="2"/>
          <w:szCs w:val="24"/>
        </w:rPr>
        <w:t>由一个或若干个零售食品组成的用于订货、批发、配送及仓储等活动的各种包装的食品。</w:t>
      </w:r>
    </w:p>
    <w:p w14:paraId="214199C9" w14:textId="2D7AB46B" w:rsidR="00472E3E" w:rsidRPr="00472E3E" w:rsidRDefault="00472E3E" w:rsidP="00472E3E">
      <w:pPr>
        <w:pStyle w:val="affffb"/>
        <w:ind w:firstLine="420"/>
      </w:pPr>
      <w:r>
        <w:rPr>
          <w:rFonts w:hint="eastAsia"/>
        </w:rPr>
        <w:t>[来源：G</w:t>
      </w:r>
      <w:r>
        <w:t>B/T 16830-2008,3.1</w:t>
      </w:r>
      <w:r>
        <w:rPr>
          <w:rFonts w:hint="eastAsia"/>
        </w:rPr>
        <w:t>，有修改</w:t>
      </w:r>
      <w:r>
        <w:t>]</w:t>
      </w:r>
    </w:p>
    <w:p w14:paraId="7901390C" w14:textId="4B110E6C" w:rsidR="00B03E72" w:rsidRP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7C575F">
        <w:rPr>
          <w:rFonts w:ascii="黑体" w:eastAsia="黑体" w:hAnsi="黑体" w:hint="eastAsia"/>
        </w:rPr>
        <w:t>物流单元</w:t>
      </w:r>
      <w:r>
        <w:rPr>
          <w:rFonts w:ascii="黑体" w:eastAsia="黑体" w:hAnsi="黑体"/>
        </w:rPr>
        <w:t> </w:t>
      </w:r>
      <w:r w:rsidRPr="007C575F">
        <w:rPr>
          <w:rFonts w:ascii="黑体" w:eastAsia="黑体" w:hAnsi="黑体"/>
        </w:rPr>
        <w:t>logistics units</w:t>
      </w:r>
    </w:p>
    <w:p w14:paraId="4BA3DD82" w14:textId="77777777" w:rsidR="00B03E72" w:rsidRDefault="00B03E72" w:rsidP="00B03E72">
      <w:pPr>
        <w:pStyle w:val="affffb"/>
        <w:ind w:firstLine="420"/>
      </w:pPr>
      <w:r>
        <w:rPr>
          <w:rFonts w:hint="eastAsia"/>
        </w:rPr>
        <w:t>在供应链过程中为运输、仓储、配送等建立起来的包装单元。</w:t>
      </w:r>
    </w:p>
    <w:p w14:paraId="6875AA6D" w14:textId="1640C3FD" w:rsidR="00B03E72" w:rsidRDefault="00B03E72" w:rsidP="00B03E72">
      <w:pPr>
        <w:pStyle w:val="affffb"/>
        <w:ind w:firstLine="420"/>
      </w:pPr>
      <w:r>
        <w:rPr>
          <w:rFonts w:hint="eastAsia"/>
        </w:rPr>
        <w:t>[</w:t>
      </w:r>
      <w:r w:rsidR="00D14F5A">
        <w:rPr>
          <w:rFonts w:hint="eastAsia"/>
        </w:rPr>
        <w:t>来源：</w:t>
      </w:r>
      <w:r>
        <w:rPr>
          <w:rFonts w:hint="eastAsia"/>
        </w:rPr>
        <w:t>GB/T 18127-2009，3.1]</w:t>
      </w:r>
    </w:p>
    <w:p w14:paraId="52B17BD1" w14:textId="73DCFB13" w:rsidR="00B03E72" w:rsidRPr="00B03E72"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490DDB">
        <w:rPr>
          <w:rFonts w:ascii="黑体" w:eastAsia="黑体" w:hAnsi="黑体" w:hint="eastAsia"/>
        </w:rPr>
        <w:t>生产日期</w:t>
      </w:r>
      <w:r>
        <w:rPr>
          <w:rFonts w:ascii="黑体" w:eastAsia="黑体" w:hAnsi="黑体"/>
        </w:rPr>
        <w:t> </w:t>
      </w:r>
      <w:r w:rsidRPr="00490DDB">
        <w:rPr>
          <w:rFonts w:ascii="黑体" w:eastAsia="黑体" w:hAnsi="黑体"/>
        </w:rPr>
        <w:t>production date</w:t>
      </w:r>
    </w:p>
    <w:p w14:paraId="0E004BF8" w14:textId="7B1A82CA" w:rsidR="00B03E72" w:rsidRDefault="00B03E72" w:rsidP="00B03E72">
      <w:pPr>
        <w:pStyle w:val="affffb"/>
        <w:ind w:firstLine="420"/>
      </w:pPr>
      <w:r>
        <w:rPr>
          <w:rFonts w:hint="eastAsia"/>
        </w:rPr>
        <w:lastRenderedPageBreak/>
        <w:t>食品成为最终产品的日期，也包括包装或灌装日期，即将</w:t>
      </w:r>
      <w:r w:rsidR="00472E3E">
        <w:rPr>
          <w:rFonts w:hint="eastAsia"/>
        </w:rPr>
        <w:t>食品</w:t>
      </w:r>
      <w:r>
        <w:rPr>
          <w:rFonts w:hint="eastAsia"/>
        </w:rPr>
        <w:t>装入（灌入）包装物或容器中，形成最终销售单元的日期。</w:t>
      </w:r>
    </w:p>
    <w:p w14:paraId="314AD2B1" w14:textId="58CF78B6" w:rsidR="00B03E72" w:rsidRDefault="00B03E72" w:rsidP="0045513F">
      <w:pPr>
        <w:pStyle w:val="affffb"/>
        <w:ind w:firstLine="420"/>
      </w:pPr>
      <w:r>
        <w:t>[GB 7718-2011</w:t>
      </w:r>
      <w:r>
        <w:rPr>
          <w:rFonts w:hint="eastAsia"/>
        </w:rPr>
        <w:t>，定义2</w:t>
      </w:r>
      <w:r>
        <w:t>.4]</w:t>
      </w:r>
    </w:p>
    <w:p w14:paraId="73AF90B8" w14:textId="77777777" w:rsidR="00B03E72" w:rsidRPr="00490DDB" w:rsidRDefault="00B03E72" w:rsidP="00B03E72">
      <w:pPr>
        <w:pStyle w:val="afffffffffff5"/>
        <w:ind w:left="420" w:hangingChars="200" w:hanging="420"/>
        <w:rPr>
          <w:rFonts w:ascii="黑体" w:eastAsia="黑体" w:hAnsi="黑体" w:hint="eastAsia"/>
        </w:rPr>
      </w:pPr>
      <w:r w:rsidRPr="00B03E72">
        <w:rPr>
          <w:rFonts w:ascii="黑体" w:eastAsia="黑体" w:hAnsi="黑体"/>
        </w:rPr>
        <w:br/>
      </w:r>
      <w:r w:rsidRPr="00490DDB">
        <w:rPr>
          <w:rFonts w:ascii="黑体" w:eastAsia="黑体" w:hAnsi="黑体" w:hint="eastAsia"/>
        </w:rPr>
        <w:t>批次</w:t>
      </w:r>
      <w:r>
        <w:rPr>
          <w:rFonts w:ascii="黑体" w:eastAsia="黑体" w:hAnsi="黑体"/>
        </w:rPr>
        <w:t> </w:t>
      </w:r>
      <w:r w:rsidRPr="00490DDB">
        <w:rPr>
          <w:rFonts w:ascii="黑体" w:eastAsia="黑体" w:hAnsi="黑体"/>
        </w:rPr>
        <w:t>lot</w:t>
      </w:r>
    </w:p>
    <w:p w14:paraId="1C3E7EE5" w14:textId="00426D17" w:rsidR="00B03E72" w:rsidRDefault="00B03E72" w:rsidP="00B03E72">
      <w:pPr>
        <w:pStyle w:val="affffb"/>
        <w:ind w:firstLine="420"/>
      </w:pPr>
      <w:r>
        <w:rPr>
          <w:rFonts w:hint="eastAsia"/>
        </w:rPr>
        <w:t>相似条件下生产和（或）加工的或包装的某一产品单元的集合</w:t>
      </w:r>
      <w:r w:rsidR="0045513F">
        <w:rPr>
          <w:rFonts w:hint="eastAsia"/>
        </w:rPr>
        <w:t>，也称为批号或批次号。</w:t>
      </w:r>
    </w:p>
    <w:p w14:paraId="2496E32C" w14:textId="77777777" w:rsidR="00B03E72" w:rsidRDefault="00B03E72" w:rsidP="00B03E72">
      <w:pPr>
        <w:pStyle w:val="a5"/>
        <w:ind w:left="873"/>
      </w:pPr>
      <w:r>
        <w:rPr>
          <w:rFonts w:hint="eastAsia"/>
        </w:rPr>
        <w:t>批次由组织按照预先建立的参数确定。</w:t>
      </w:r>
    </w:p>
    <w:p w14:paraId="4B95C981" w14:textId="77777777" w:rsidR="00B03E72" w:rsidRDefault="00B03E72" w:rsidP="00B03E72">
      <w:pPr>
        <w:pStyle w:val="a5"/>
        <w:ind w:left="873"/>
      </w:pPr>
      <w:r>
        <w:rPr>
          <w:rFonts w:hint="eastAsia"/>
        </w:rPr>
        <w:t>一批次产品也可缩为一个单一的单元产品。</w:t>
      </w:r>
    </w:p>
    <w:p w14:paraId="51D45CB5" w14:textId="41630707" w:rsidR="00B03E72" w:rsidRPr="00E84CAD" w:rsidRDefault="00B03E72" w:rsidP="00E84CAD">
      <w:pPr>
        <w:pStyle w:val="afffffffffff5"/>
        <w:numPr>
          <w:ilvl w:val="0"/>
          <w:numId w:val="0"/>
        </w:numPr>
        <w:ind w:left="420"/>
        <w:rPr>
          <w:szCs w:val="21"/>
        </w:rPr>
      </w:pPr>
      <w:r w:rsidRPr="00E319DA">
        <w:rPr>
          <w:szCs w:val="21"/>
        </w:rPr>
        <w:t>[</w:t>
      </w:r>
      <w:r w:rsidR="00D14F5A">
        <w:rPr>
          <w:rFonts w:hint="eastAsia"/>
          <w:szCs w:val="21"/>
        </w:rPr>
        <w:t>来源：</w:t>
      </w:r>
      <w:r w:rsidRPr="00E319DA">
        <w:rPr>
          <w:szCs w:val="21"/>
        </w:rPr>
        <w:t xml:space="preserve">GB/T 22005-2009, </w:t>
      </w:r>
      <w:r w:rsidRPr="00E319DA">
        <w:rPr>
          <w:rFonts w:hint="eastAsia"/>
          <w:szCs w:val="21"/>
        </w:rPr>
        <w:t>定义3</w:t>
      </w:r>
      <w:r w:rsidRPr="00E319DA">
        <w:rPr>
          <w:szCs w:val="21"/>
        </w:rPr>
        <w:t>.3</w:t>
      </w:r>
      <w:r w:rsidR="0045513F">
        <w:rPr>
          <w:rFonts w:hint="eastAsia"/>
          <w:szCs w:val="21"/>
        </w:rPr>
        <w:t>，有修改</w:t>
      </w:r>
      <w:r w:rsidRPr="00E319DA">
        <w:rPr>
          <w:szCs w:val="21"/>
        </w:rPr>
        <w:t>]</w:t>
      </w:r>
    </w:p>
    <w:p w14:paraId="4EC28AED" w14:textId="77777777" w:rsidR="00BE545B" w:rsidRDefault="00BE545B" w:rsidP="00BE545B">
      <w:pPr>
        <w:pStyle w:val="affc"/>
        <w:spacing w:before="312" w:after="312"/>
      </w:pPr>
      <w:bookmarkStart w:id="48" w:name="_Toc129002498"/>
      <w:bookmarkStart w:id="49" w:name="_Toc152326112"/>
      <w:r>
        <w:rPr>
          <w:rFonts w:hint="eastAsia"/>
        </w:rPr>
        <w:t>符号、代号和缩略语</w:t>
      </w:r>
      <w:bookmarkEnd w:id="48"/>
      <w:bookmarkEnd w:id="49"/>
    </w:p>
    <w:p w14:paraId="50DC1BC5" w14:textId="70F42350" w:rsidR="00BE545B" w:rsidRDefault="00BE545B" w:rsidP="00BE545B">
      <w:pPr>
        <w:pStyle w:val="affffb"/>
        <w:ind w:firstLine="420"/>
      </w:pPr>
      <w:r w:rsidRPr="00070F68">
        <w:rPr>
          <w:rFonts w:hint="eastAsia"/>
        </w:rPr>
        <w:t>下列缩略语适用于本文件。</w:t>
      </w:r>
    </w:p>
    <w:p w14:paraId="2722409D" w14:textId="77777777" w:rsidR="00BE545B" w:rsidRDefault="00BE545B" w:rsidP="00BE545B">
      <w:pPr>
        <w:pStyle w:val="affffb"/>
        <w:ind w:firstLine="420"/>
      </w:pPr>
      <w:r w:rsidRPr="00070F68">
        <w:rPr>
          <w:rFonts w:hint="eastAsia"/>
        </w:rPr>
        <w:t>AI:应用标识符(Application Identifier)</w:t>
      </w:r>
    </w:p>
    <w:p w14:paraId="68159E06" w14:textId="77777777" w:rsidR="00BE545B" w:rsidRDefault="00BE545B" w:rsidP="00BE545B">
      <w:pPr>
        <w:pStyle w:val="affffb"/>
        <w:ind w:firstLine="420"/>
      </w:pPr>
      <w:r w:rsidRPr="00070F68">
        <w:rPr>
          <w:rFonts w:hint="eastAsia"/>
        </w:rPr>
        <w:t>FNC1:条码符号中的GS1专用编码模式(Function 1)</w:t>
      </w:r>
    </w:p>
    <w:p w14:paraId="205C47F7" w14:textId="5DD2FA9A" w:rsidR="00BE545B" w:rsidRDefault="00BE545B" w:rsidP="00BE545B">
      <w:pPr>
        <w:pStyle w:val="affffb"/>
        <w:ind w:firstLine="420"/>
      </w:pPr>
      <w:r w:rsidRPr="00070F68">
        <w:rPr>
          <w:rFonts w:hint="eastAsia"/>
        </w:rPr>
        <w:t>GS1:</w:t>
      </w:r>
      <w:r>
        <w:rPr>
          <w:rFonts w:hint="eastAsia"/>
        </w:rPr>
        <w:t>国际物品编码</w:t>
      </w:r>
      <w:r w:rsidR="0045513F">
        <w:rPr>
          <w:rFonts w:hint="eastAsia"/>
        </w:rPr>
        <w:t>组织</w:t>
      </w:r>
    </w:p>
    <w:p w14:paraId="0F4184E8" w14:textId="77777777" w:rsidR="00BE545B" w:rsidRDefault="00BE545B" w:rsidP="00BE545B">
      <w:pPr>
        <w:pStyle w:val="affffb"/>
        <w:ind w:firstLine="420"/>
      </w:pPr>
      <w:r w:rsidRPr="00070F68">
        <w:rPr>
          <w:rFonts w:hint="eastAsia"/>
        </w:rPr>
        <w:t>GTIN:全球贸易项目代码(Global Trade Item Number)</w:t>
      </w:r>
    </w:p>
    <w:p w14:paraId="5F947845" w14:textId="77777777" w:rsidR="00BE545B" w:rsidRDefault="00BE545B" w:rsidP="00BE545B">
      <w:pPr>
        <w:pStyle w:val="affffb"/>
        <w:ind w:firstLine="420"/>
      </w:pPr>
      <w:r w:rsidRPr="0096030B">
        <w:rPr>
          <w:rFonts w:hint="eastAsia"/>
        </w:rPr>
        <w:t>SSCC:系列货运包装箱代码(Serial Shipping Container Code )</w:t>
      </w:r>
    </w:p>
    <w:p w14:paraId="645386FD" w14:textId="3BAC5432" w:rsidR="00E84DD9" w:rsidRDefault="00E84DD9" w:rsidP="00E84DD9">
      <w:pPr>
        <w:pStyle w:val="affc"/>
        <w:spacing w:before="312" w:after="312"/>
      </w:pPr>
      <w:bookmarkStart w:id="50" w:name="_Toc152326113"/>
      <w:r>
        <w:rPr>
          <w:rFonts w:hint="eastAsia"/>
        </w:rPr>
        <w:t>编码原则</w:t>
      </w:r>
      <w:bookmarkEnd w:id="50"/>
    </w:p>
    <w:p w14:paraId="55A4A1ED" w14:textId="22FBF394" w:rsidR="00E84DD9" w:rsidRDefault="00E84DD9" w:rsidP="00E84DD9">
      <w:pPr>
        <w:pStyle w:val="affd"/>
        <w:spacing w:before="156" w:after="156"/>
      </w:pPr>
      <w:bookmarkStart w:id="51" w:name="_Toc152326114"/>
      <w:r>
        <w:rPr>
          <w:rFonts w:hint="eastAsia"/>
        </w:rPr>
        <w:t>唯一性原则</w:t>
      </w:r>
      <w:bookmarkEnd w:id="51"/>
    </w:p>
    <w:p w14:paraId="4F7C0480" w14:textId="11294547" w:rsidR="006B13A1" w:rsidRDefault="00E84DD9" w:rsidP="006B13A1">
      <w:pPr>
        <w:pStyle w:val="affffb"/>
        <w:ind w:firstLine="420"/>
      </w:pPr>
      <w:r>
        <w:rPr>
          <w:rFonts w:hint="eastAsia"/>
        </w:rPr>
        <w:t>一个追溯单元对应一个追溯码，一个追溯码只唯一标识一个追溯单元。</w:t>
      </w:r>
    </w:p>
    <w:p w14:paraId="1A4A9EA6" w14:textId="6F4F31CE" w:rsidR="00E84DD9" w:rsidRDefault="006B13A1" w:rsidP="006B13A1">
      <w:pPr>
        <w:pStyle w:val="affd"/>
        <w:spacing w:before="156" w:after="156"/>
      </w:pPr>
      <w:bookmarkStart w:id="52" w:name="_Toc152326115"/>
      <w:r>
        <w:rPr>
          <w:rFonts w:hint="eastAsia"/>
        </w:rPr>
        <w:t>开放性</w:t>
      </w:r>
      <w:bookmarkEnd w:id="52"/>
    </w:p>
    <w:p w14:paraId="0EEDA955" w14:textId="7CA240DB" w:rsidR="006B13A1" w:rsidRDefault="006B13A1" w:rsidP="006B13A1">
      <w:pPr>
        <w:pStyle w:val="affffb"/>
        <w:ind w:firstLine="420"/>
      </w:pPr>
      <w:r>
        <w:rPr>
          <w:rFonts w:hint="eastAsia"/>
        </w:rPr>
        <w:t>充分利用G</w:t>
      </w:r>
      <w:r>
        <w:t>S1</w:t>
      </w:r>
      <w:r>
        <w:rPr>
          <w:rFonts w:hint="eastAsia"/>
        </w:rPr>
        <w:t>体系和统一社会信用代码体系，保证追溯码在开放环境中适用，以便于使用者无障碍加入。</w:t>
      </w:r>
    </w:p>
    <w:p w14:paraId="1F2CD32C" w14:textId="3F694BAF" w:rsidR="006B13A1" w:rsidRDefault="006B13A1" w:rsidP="006B13A1">
      <w:pPr>
        <w:pStyle w:val="affd"/>
        <w:spacing w:before="156" w:after="156"/>
      </w:pPr>
      <w:bookmarkStart w:id="53" w:name="_Toc152326116"/>
      <w:r>
        <w:rPr>
          <w:rFonts w:hint="eastAsia"/>
        </w:rPr>
        <w:t>统一性</w:t>
      </w:r>
      <w:bookmarkEnd w:id="53"/>
    </w:p>
    <w:p w14:paraId="19BC5CED" w14:textId="0E70DBD6" w:rsidR="006B13A1" w:rsidRPr="006B13A1" w:rsidRDefault="006B13A1" w:rsidP="006B13A1">
      <w:pPr>
        <w:pStyle w:val="affffb"/>
        <w:ind w:firstLine="420"/>
      </w:pPr>
      <w:r>
        <w:rPr>
          <w:rFonts w:hint="eastAsia"/>
        </w:rPr>
        <w:t>追溯码的编码方式和载体形式宜在</w:t>
      </w:r>
      <w:r w:rsidR="00F65F98">
        <w:rPr>
          <w:rFonts w:hint="eastAsia"/>
        </w:rPr>
        <w:t>广西</w:t>
      </w:r>
      <w:r>
        <w:rPr>
          <w:rFonts w:hint="eastAsia"/>
        </w:rPr>
        <w:t>全区范围内统一，保证追溯工作的质量和权威。</w:t>
      </w:r>
    </w:p>
    <w:p w14:paraId="42B3D935" w14:textId="6033D4B1" w:rsidR="00CD561D" w:rsidRDefault="00A15B3A" w:rsidP="00A15B3A">
      <w:pPr>
        <w:pStyle w:val="affc"/>
        <w:spacing w:before="312" w:after="312"/>
      </w:pPr>
      <w:bookmarkStart w:id="54" w:name="_Toc152326117"/>
      <w:r>
        <w:rPr>
          <w:rFonts w:hint="eastAsia"/>
        </w:rPr>
        <w:t>追溯单元分类</w:t>
      </w:r>
      <w:bookmarkEnd w:id="54"/>
    </w:p>
    <w:p w14:paraId="6A2A490D" w14:textId="77777777" w:rsidR="00A15B3A" w:rsidRDefault="00A15B3A" w:rsidP="00A15B3A">
      <w:pPr>
        <w:pStyle w:val="affffffffe"/>
      </w:pPr>
      <w:r>
        <w:rPr>
          <w:rFonts w:hint="eastAsia"/>
        </w:rPr>
        <w:t>食品追溯单元按层级分为：</w:t>
      </w:r>
    </w:p>
    <w:p w14:paraId="02D65709" w14:textId="77777777" w:rsidR="00A15B3A" w:rsidRDefault="00A15B3A" w:rsidP="00A15B3A">
      <w:pPr>
        <w:pStyle w:val="af5"/>
      </w:pPr>
      <w:r>
        <w:rPr>
          <w:rFonts w:hint="eastAsia"/>
        </w:rPr>
        <w:t>零售食品；</w:t>
      </w:r>
    </w:p>
    <w:p w14:paraId="40514AB4" w14:textId="77777777" w:rsidR="00A15B3A" w:rsidRDefault="00A15B3A" w:rsidP="00A15B3A">
      <w:pPr>
        <w:pStyle w:val="af5"/>
      </w:pPr>
      <w:r>
        <w:rPr>
          <w:rFonts w:hint="eastAsia"/>
        </w:rPr>
        <w:t>储运包装食品；</w:t>
      </w:r>
    </w:p>
    <w:p w14:paraId="69F5A955" w14:textId="77777777" w:rsidR="00A15B3A" w:rsidRDefault="00A15B3A" w:rsidP="00A15B3A">
      <w:pPr>
        <w:pStyle w:val="af5"/>
      </w:pPr>
      <w:r>
        <w:rPr>
          <w:rFonts w:hint="eastAsia"/>
        </w:rPr>
        <w:t>物流单元食品。</w:t>
      </w:r>
    </w:p>
    <w:p w14:paraId="49CD9D22" w14:textId="59FCB9B1" w:rsidR="00A15B3A" w:rsidRPr="00A15B3A" w:rsidRDefault="00A15B3A" w:rsidP="00A15B3A">
      <w:pPr>
        <w:pStyle w:val="affffffffe"/>
      </w:pPr>
      <w:r>
        <w:rPr>
          <w:rFonts w:hint="eastAsia"/>
        </w:rPr>
        <w:t>食品追溯单元按包装分为：</w:t>
      </w:r>
    </w:p>
    <w:p w14:paraId="3764E19D" w14:textId="77777777" w:rsidR="00A15B3A" w:rsidRDefault="00A15B3A" w:rsidP="00A15B3A">
      <w:pPr>
        <w:pStyle w:val="af5"/>
        <w:numPr>
          <w:ilvl w:val="0"/>
          <w:numId w:val="32"/>
        </w:numPr>
      </w:pPr>
      <w:r>
        <w:rPr>
          <w:rFonts w:hint="eastAsia"/>
        </w:rPr>
        <w:t>预包装食品；</w:t>
      </w:r>
    </w:p>
    <w:p w14:paraId="62A74833" w14:textId="77777777" w:rsidR="00A15B3A" w:rsidRPr="001E5D93" w:rsidRDefault="00A15B3A" w:rsidP="00A15B3A">
      <w:pPr>
        <w:pStyle w:val="af5"/>
        <w:numPr>
          <w:ilvl w:val="0"/>
          <w:numId w:val="32"/>
        </w:numPr>
      </w:pPr>
      <w:r>
        <w:rPr>
          <w:rFonts w:hint="eastAsia"/>
        </w:rPr>
        <w:t>散装食品。</w:t>
      </w:r>
    </w:p>
    <w:p w14:paraId="08A0A737" w14:textId="42A81BAA" w:rsidR="00CD561D" w:rsidRDefault="0017206E" w:rsidP="0017206E">
      <w:pPr>
        <w:pStyle w:val="affc"/>
        <w:spacing w:before="312" w:after="312"/>
      </w:pPr>
      <w:bookmarkStart w:id="55" w:name="_Toc152326118"/>
      <w:r>
        <w:rPr>
          <w:rFonts w:hint="eastAsia"/>
        </w:rPr>
        <w:t>编码</w:t>
      </w:r>
      <w:r w:rsidR="005C1549">
        <w:rPr>
          <w:rFonts w:hint="eastAsia"/>
        </w:rPr>
        <w:t>组成</w:t>
      </w:r>
      <w:bookmarkEnd w:id="55"/>
    </w:p>
    <w:p w14:paraId="0D16056E" w14:textId="3B8C9D95" w:rsidR="0017206E" w:rsidRPr="0017206E" w:rsidRDefault="0026604C" w:rsidP="0026604C">
      <w:pPr>
        <w:pStyle w:val="affd"/>
        <w:spacing w:before="156" w:after="156"/>
      </w:pPr>
      <w:bookmarkStart w:id="56" w:name="_Toc152326119"/>
      <w:r>
        <w:rPr>
          <w:rFonts w:hint="eastAsia"/>
        </w:rPr>
        <w:lastRenderedPageBreak/>
        <w:t>要素构成</w:t>
      </w:r>
      <w:bookmarkEnd w:id="56"/>
    </w:p>
    <w:p w14:paraId="0338DFBA" w14:textId="5574FBF5" w:rsidR="00A15B3A" w:rsidRDefault="004E4640" w:rsidP="0026604C">
      <w:pPr>
        <w:pStyle w:val="afffffffff1"/>
      </w:pPr>
      <w:r>
        <w:rPr>
          <w:rFonts w:hint="eastAsia"/>
        </w:rPr>
        <w:t>零售食品、储运包装食品的</w:t>
      </w:r>
      <w:r w:rsidR="0026604C">
        <w:rPr>
          <w:rFonts w:hint="eastAsia"/>
        </w:rPr>
        <w:t>追溯码由应用标识符、食品品类代码、生产日期或批号</w:t>
      </w:r>
      <w:r w:rsidR="00007D07">
        <w:rPr>
          <w:rFonts w:hint="eastAsia"/>
        </w:rPr>
        <w:t>三种要素</w:t>
      </w:r>
      <w:r>
        <w:rPr>
          <w:rFonts w:hint="eastAsia"/>
        </w:rPr>
        <w:t>构成。</w:t>
      </w:r>
      <w:r w:rsidR="00666F12">
        <w:rPr>
          <w:rFonts w:hint="eastAsia"/>
        </w:rPr>
        <w:t>带网址的零售食品、储运包装食品的追溯码由网络服务器网址信息、应用标识符、食品品类代码、生产日期或批号</w:t>
      </w:r>
      <w:r w:rsidR="00007D07">
        <w:rPr>
          <w:rFonts w:hint="eastAsia"/>
        </w:rPr>
        <w:t>四种要素</w:t>
      </w:r>
      <w:r w:rsidR="00666F12">
        <w:rPr>
          <w:rFonts w:hint="eastAsia"/>
        </w:rPr>
        <w:t>构成。</w:t>
      </w:r>
    </w:p>
    <w:p w14:paraId="3E4FD0B9" w14:textId="2186D8F4" w:rsidR="00666F12" w:rsidRDefault="00666F12" w:rsidP="00666F12">
      <w:pPr>
        <w:pStyle w:val="afff2"/>
      </w:pPr>
      <w:r>
        <w:rPr>
          <w:rFonts w:hint="eastAsia"/>
        </w:rPr>
        <w:t>优先采用生产日期，如果包装上没有生产日期，可采用批号。</w:t>
      </w:r>
    </w:p>
    <w:p w14:paraId="53E57EAB" w14:textId="5622E506" w:rsidR="003154F2" w:rsidRDefault="00666F12" w:rsidP="003154F2">
      <w:pPr>
        <w:pStyle w:val="afffffffff1"/>
      </w:pPr>
      <w:bookmarkStart w:id="57" w:name="_Hlk152590491"/>
      <w:r>
        <w:rPr>
          <w:rFonts w:hint="eastAsia"/>
        </w:rPr>
        <w:t>物流单元食品的追溯码由应用标识符</w:t>
      </w:r>
      <w:r w:rsidR="002A5EAD">
        <w:rPr>
          <w:rFonts w:hint="eastAsia"/>
        </w:rPr>
        <w:t>、</w:t>
      </w:r>
      <w:r>
        <w:rPr>
          <w:rFonts w:hint="eastAsia"/>
        </w:rPr>
        <w:t>物流单元食品标识代码</w:t>
      </w:r>
      <w:r w:rsidR="00007D07">
        <w:rPr>
          <w:rFonts w:hint="eastAsia"/>
        </w:rPr>
        <w:t>两种要素构</w:t>
      </w:r>
      <w:r>
        <w:rPr>
          <w:rFonts w:hint="eastAsia"/>
        </w:rPr>
        <w:t>成</w:t>
      </w:r>
      <w:r w:rsidR="003154F2">
        <w:rPr>
          <w:rFonts w:hint="eastAsia"/>
        </w:rPr>
        <w:t>。带网址的物流单元食品的追溯码由网络服务器网址信息、</w:t>
      </w:r>
      <w:r w:rsidR="004A2256">
        <w:rPr>
          <w:rFonts w:hint="eastAsia"/>
        </w:rPr>
        <w:t>应用标识符</w:t>
      </w:r>
      <w:r w:rsidR="002A5EAD">
        <w:rPr>
          <w:rFonts w:hint="eastAsia"/>
        </w:rPr>
        <w:t>、</w:t>
      </w:r>
      <w:r w:rsidR="003154F2">
        <w:rPr>
          <w:rFonts w:hint="eastAsia"/>
        </w:rPr>
        <w:t>物流单元</w:t>
      </w:r>
      <w:r>
        <w:rPr>
          <w:rFonts w:hint="eastAsia"/>
        </w:rPr>
        <w:t>食品</w:t>
      </w:r>
      <w:r w:rsidR="003154F2">
        <w:rPr>
          <w:rFonts w:hint="eastAsia"/>
        </w:rPr>
        <w:t>标识代码</w:t>
      </w:r>
      <w:r w:rsidR="00007D07">
        <w:rPr>
          <w:rFonts w:hint="eastAsia"/>
        </w:rPr>
        <w:t>三种要素构成</w:t>
      </w:r>
      <w:r w:rsidR="003154F2">
        <w:rPr>
          <w:rFonts w:hint="eastAsia"/>
        </w:rPr>
        <w:t>。</w:t>
      </w:r>
    </w:p>
    <w:p w14:paraId="2E6C475C" w14:textId="44A1B8C1" w:rsidR="00F3713F" w:rsidRDefault="00F3713F" w:rsidP="00F3713F">
      <w:pPr>
        <w:pStyle w:val="affd"/>
        <w:spacing w:before="156" w:after="156"/>
      </w:pPr>
      <w:bookmarkStart w:id="58" w:name="_Toc152326120"/>
      <w:bookmarkEnd w:id="57"/>
      <w:r>
        <w:rPr>
          <w:rFonts w:hint="eastAsia"/>
        </w:rPr>
        <w:t>应用标识符</w:t>
      </w:r>
      <w:bookmarkEnd w:id="58"/>
    </w:p>
    <w:p w14:paraId="111090A7" w14:textId="1214D1F3" w:rsidR="00F3713F" w:rsidRDefault="00F3713F" w:rsidP="00F3713F">
      <w:pPr>
        <w:pStyle w:val="affffb"/>
        <w:ind w:firstLine="420"/>
      </w:pPr>
      <w:r>
        <w:rPr>
          <w:rFonts w:hint="eastAsia"/>
        </w:rPr>
        <w:t>应用标识符的标识和使用应符合G</w:t>
      </w:r>
      <w:r>
        <w:t>B/T 16986</w:t>
      </w:r>
      <w:r>
        <w:rPr>
          <w:rFonts w:hint="eastAsia"/>
        </w:rPr>
        <w:t>的要求。</w:t>
      </w:r>
    </w:p>
    <w:p w14:paraId="0C48E2E5" w14:textId="31586149" w:rsidR="00F3713F" w:rsidRDefault="00B77A66" w:rsidP="00B77A66">
      <w:pPr>
        <w:pStyle w:val="affd"/>
        <w:spacing w:before="156" w:after="156"/>
      </w:pPr>
      <w:bookmarkStart w:id="59" w:name="_Toc152326121"/>
      <w:r>
        <w:rPr>
          <w:rFonts w:hint="eastAsia"/>
        </w:rPr>
        <w:t>食品品类代码</w:t>
      </w:r>
      <w:bookmarkEnd w:id="59"/>
    </w:p>
    <w:p w14:paraId="7A0D35D7" w14:textId="765E164F" w:rsidR="00B77A66" w:rsidRPr="00B77A66" w:rsidRDefault="009652CC" w:rsidP="009652CC">
      <w:pPr>
        <w:pStyle w:val="affe"/>
        <w:spacing w:before="156" w:after="156"/>
      </w:pPr>
      <w:r>
        <w:rPr>
          <w:rFonts w:hint="eastAsia"/>
        </w:rPr>
        <w:t>类别</w:t>
      </w:r>
    </w:p>
    <w:p w14:paraId="464FFBE3" w14:textId="7367F9C3" w:rsidR="00F3713F" w:rsidRDefault="009652CC" w:rsidP="00F3713F">
      <w:pPr>
        <w:pStyle w:val="affffb"/>
        <w:ind w:firstLine="420"/>
      </w:pPr>
      <w:r>
        <w:rPr>
          <w:rFonts w:hint="eastAsia"/>
        </w:rPr>
        <w:t>食品品类代码可分为以下两种情况：</w:t>
      </w:r>
    </w:p>
    <w:p w14:paraId="3B38975C" w14:textId="5FA794D1" w:rsidR="009652CC" w:rsidRDefault="00655FEF" w:rsidP="009652CC">
      <w:pPr>
        <w:pStyle w:val="af2"/>
      </w:pPr>
      <w:r>
        <w:rPr>
          <w:rFonts w:hint="eastAsia"/>
        </w:rPr>
        <w:t>对于零售预包装</w:t>
      </w:r>
      <w:r w:rsidR="009652CC">
        <w:rPr>
          <w:rFonts w:hint="eastAsia"/>
        </w:rPr>
        <w:t>食品</w:t>
      </w:r>
      <w:r>
        <w:rPr>
          <w:rFonts w:hint="eastAsia"/>
        </w:rPr>
        <w:t>、储运预包装食品</w:t>
      </w:r>
      <w:r w:rsidR="009652CC">
        <w:rPr>
          <w:rFonts w:hint="eastAsia"/>
        </w:rPr>
        <w:t>，食品品类代码基于G</w:t>
      </w:r>
      <w:r w:rsidR="009652CC">
        <w:t>TIN</w:t>
      </w:r>
      <w:r w:rsidR="009652CC">
        <w:rPr>
          <w:rFonts w:hint="eastAsia"/>
        </w:rPr>
        <w:t>构成；</w:t>
      </w:r>
    </w:p>
    <w:p w14:paraId="5C9E5EA9" w14:textId="205EA69D" w:rsidR="009652CC" w:rsidRDefault="00655FEF" w:rsidP="009652CC">
      <w:pPr>
        <w:pStyle w:val="af2"/>
      </w:pPr>
      <w:r>
        <w:rPr>
          <w:rFonts w:hint="eastAsia"/>
        </w:rPr>
        <w:t>对于零售散装食品、储运散装食品</w:t>
      </w:r>
      <w:r w:rsidR="009652CC">
        <w:rPr>
          <w:rFonts w:hint="eastAsia"/>
        </w:rPr>
        <w:t>，食品品类代码基于统一社会信用代码构成。</w:t>
      </w:r>
    </w:p>
    <w:p w14:paraId="4547A229" w14:textId="62455D27" w:rsidR="00DE312A" w:rsidRDefault="00DE312A" w:rsidP="00DE312A">
      <w:pPr>
        <w:pStyle w:val="afff2"/>
      </w:pPr>
      <w:r>
        <w:rPr>
          <w:rFonts w:hint="eastAsia"/>
        </w:rPr>
        <w:t>零售预包装食品、储运预包装食品包装上</w:t>
      </w:r>
      <w:r w:rsidR="002D4AF2">
        <w:rPr>
          <w:rFonts w:hint="eastAsia"/>
        </w:rPr>
        <w:t>应</w:t>
      </w:r>
      <w:r>
        <w:rPr>
          <w:rFonts w:hint="eastAsia"/>
        </w:rPr>
        <w:t>使用商品条码。零售散装食品、储运散装食品外包装没有商品条码时，宜进行</w:t>
      </w:r>
      <w:r w:rsidR="00655FEF">
        <w:rPr>
          <w:rFonts w:hint="eastAsia"/>
        </w:rPr>
        <w:t>预</w:t>
      </w:r>
      <w:r>
        <w:rPr>
          <w:rFonts w:hint="eastAsia"/>
        </w:rPr>
        <w:t>包装并采用商品条码标识，不适合</w:t>
      </w:r>
      <w:r w:rsidR="00655FEF">
        <w:rPr>
          <w:rFonts w:hint="eastAsia"/>
        </w:rPr>
        <w:t>进行预</w:t>
      </w:r>
      <w:r>
        <w:rPr>
          <w:rFonts w:hint="eastAsia"/>
        </w:rPr>
        <w:t>包装的除外。</w:t>
      </w:r>
    </w:p>
    <w:p w14:paraId="226E527C" w14:textId="42A9F73C" w:rsidR="009652CC" w:rsidRDefault="009652CC" w:rsidP="009652CC">
      <w:pPr>
        <w:pStyle w:val="affe"/>
        <w:spacing w:before="156" w:after="156"/>
      </w:pPr>
      <w:r>
        <w:rPr>
          <w:rFonts w:hint="eastAsia"/>
        </w:rPr>
        <w:t>基于G</w:t>
      </w:r>
      <w:r>
        <w:t>TIN</w:t>
      </w:r>
      <w:r>
        <w:rPr>
          <w:rFonts w:hint="eastAsia"/>
        </w:rPr>
        <w:t>的食品品类代码</w:t>
      </w:r>
    </w:p>
    <w:p w14:paraId="5DE4DE82" w14:textId="75088271" w:rsidR="009652CC" w:rsidRDefault="00550697" w:rsidP="009652CC">
      <w:pPr>
        <w:pStyle w:val="affffb"/>
        <w:ind w:firstLine="420"/>
      </w:pPr>
      <w:r>
        <w:rPr>
          <w:rFonts w:hint="eastAsia"/>
        </w:rPr>
        <w:t>采用食品外包</w:t>
      </w:r>
      <w:r w:rsidR="002D4AF2">
        <w:rPr>
          <w:rFonts w:hint="eastAsia"/>
        </w:rPr>
        <w:t>装</w:t>
      </w:r>
      <w:r>
        <w:rPr>
          <w:rFonts w:hint="eastAsia"/>
        </w:rPr>
        <w:t>的</w:t>
      </w:r>
      <w:r w:rsidR="00002D14">
        <w:t>GTIN</w:t>
      </w:r>
      <w:r>
        <w:rPr>
          <w:rFonts w:hint="eastAsia"/>
        </w:rPr>
        <w:t>作为食品</w:t>
      </w:r>
      <w:r w:rsidR="002D4AF2">
        <w:rPr>
          <w:rFonts w:hint="eastAsia"/>
        </w:rPr>
        <w:t>品类</w:t>
      </w:r>
      <w:r>
        <w:rPr>
          <w:rFonts w:hint="eastAsia"/>
        </w:rPr>
        <w:t>代码</w:t>
      </w:r>
      <w:r w:rsidR="009652CC">
        <w:rPr>
          <w:rFonts w:hint="eastAsia"/>
        </w:rPr>
        <w:t>，</w:t>
      </w:r>
      <w:r w:rsidR="00002D14">
        <w:t>GTIN</w:t>
      </w:r>
      <w:r w:rsidR="009652CC">
        <w:rPr>
          <w:rFonts w:hint="eastAsia"/>
        </w:rPr>
        <w:t>长</w:t>
      </w:r>
      <w:r w:rsidR="00DF0D22">
        <w:rPr>
          <w:rFonts w:hint="eastAsia"/>
        </w:rPr>
        <w:t>度</w:t>
      </w:r>
      <w:r w:rsidR="009652CC">
        <w:rPr>
          <w:rFonts w:hint="eastAsia"/>
        </w:rPr>
        <w:t>不足1</w:t>
      </w:r>
      <w:r w:rsidR="009652CC">
        <w:t>4</w:t>
      </w:r>
      <w:r w:rsidR="009652CC">
        <w:rPr>
          <w:rFonts w:hint="eastAsia"/>
        </w:rPr>
        <w:t>位时，应在其左侧补“0”至1</w:t>
      </w:r>
      <w:r w:rsidR="009652CC">
        <w:t>4</w:t>
      </w:r>
      <w:r w:rsidR="009652CC">
        <w:rPr>
          <w:rFonts w:hint="eastAsia"/>
        </w:rPr>
        <w:t>位</w:t>
      </w:r>
      <w:r w:rsidR="001112A4">
        <w:rPr>
          <w:rFonts w:hint="eastAsia"/>
        </w:rPr>
        <w:t>再采用</w:t>
      </w:r>
      <w:r w:rsidR="009652CC">
        <w:rPr>
          <w:rFonts w:hint="eastAsia"/>
        </w:rPr>
        <w:t>。</w:t>
      </w:r>
      <w:r w:rsidR="00E7560E">
        <w:rPr>
          <w:rFonts w:hint="eastAsia"/>
        </w:rPr>
        <w:t>其中</w:t>
      </w:r>
      <w:r>
        <w:rPr>
          <w:rFonts w:hint="eastAsia"/>
        </w:rPr>
        <w:t>G</w:t>
      </w:r>
      <w:r>
        <w:t>TIN-13</w:t>
      </w:r>
      <w:r>
        <w:rPr>
          <w:rFonts w:hint="eastAsia"/>
        </w:rPr>
        <w:t>、G</w:t>
      </w:r>
      <w:r>
        <w:t>TIN-12</w:t>
      </w:r>
      <w:r w:rsidR="001D0066">
        <w:rPr>
          <w:rFonts w:hint="eastAsia"/>
        </w:rPr>
        <w:t>、</w:t>
      </w:r>
      <w:r>
        <w:rPr>
          <w:rFonts w:hint="eastAsia"/>
        </w:rPr>
        <w:t>G</w:t>
      </w:r>
      <w:r>
        <w:t>TIN-8</w:t>
      </w:r>
      <w:r w:rsidR="001D0066">
        <w:rPr>
          <w:rFonts w:hint="eastAsia"/>
        </w:rPr>
        <w:t>的</w:t>
      </w:r>
      <w:r w:rsidR="001112A4">
        <w:rPr>
          <w:rFonts w:hint="eastAsia"/>
        </w:rPr>
        <w:t>编码方法</w:t>
      </w:r>
      <w:r>
        <w:rPr>
          <w:rFonts w:hint="eastAsia"/>
        </w:rPr>
        <w:t>按G</w:t>
      </w:r>
      <w:r>
        <w:t>B 12904</w:t>
      </w:r>
      <w:r w:rsidR="00E7560E">
        <w:rPr>
          <w:rFonts w:hint="eastAsia"/>
        </w:rPr>
        <w:t>，</w:t>
      </w:r>
      <w:r>
        <w:rPr>
          <w:rFonts w:hint="eastAsia"/>
        </w:rPr>
        <w:t>G</w:t>
      </w:r>
      <w:r>
        <w:t>TIN-14</w:t>
      </w:r>
      <w:r w:rsidR="001D0066">
        <w:rPr>
          <w:rFonts w:hint="eastAsia"/>
        </w:rPr>
        <w:t>的</w:t>
      </w:r>
      <w:r>
        <w:rPr>
          <w:rFonts w:hint="eastAsia"/>
        </w:rPr>
        <w:t>编码方法按G</w:t>
      </w:r>
      <w:r>
        <w:t>B/T 16830</w:t>
      </w:r>
      <w:r>
        <w:rPr>
          <w:rFonts w:hint="eastAsia"/>
        </w:rPr>
        <w:t>。</w:t>
      </w:r>
    </w:p>
    <w:p w14:paraId="76628B52" w14:textId="7ADF8647" w:rsidR="00717EF1" w:rsidRDefault="00B41B90" w:rsidP="00B41B90">
      <w:pPr>
        <w:pStyle w:val="affe"/>
        <w:spacing w:before="156" w:after="156"/>
      </w:pPr>
      <w:r>
        <w:rPr>
          <w:rFonts w:hint="eastAsia"/>
        </w:rPr>
        <w:t>基于统一社会信用代码的食品品类代码</w:t>
      </w:r>
    </w:p>
    <w:p w14:paraId="1A879B34" w14:textId="16FE5E27" w:rsidR="00B41B90" w:rsidRDefault="00B41B90" w:rsidP="00B41B90">
      <w:pPr>
        <w:pStyle w:val="affffb"/>
        <w:ind w:firstLine="420"/>
      </w:pPr>
      <w:r>
        <w:rPr>
          <w:rFonts w:hint="eastAsia"/>
        </w:rPr>
        <w:t>食品品类代码由包装指示符、主体标识码和商品项目代码两部分组成，共1</w:t>
      </w:r>
      <w:r>
        <w:t>4</w:t>
      </w:r>
      <w:r>
        <w:rPr>
          <w:rFonts w:hint="eastAsia"/>
        </w:rPr>
        <w:t>位代码，见表1，具体组成要求如下：</w:t>
      </w:r>
    </w:p>
    <w:p w14:paraId="487F994F" w14:textId="65381DEA" w:rsidR="00B41B90" w:rsidRPr="00B41B90" w:rsidRDefault="00B41B90" w:rsidP="00B41B90">
      <w:pPr>
        <w:pStyle w:val="af2"/>
      </w:pPr>
      <w:r>
        <w:rPr>
          <w:rFonts w:hint="eastAsia"/>
        </w:rPr>
        <w:t>包装指示符由0</w:t>
      </w:r>
      <w:r>
        <w:rPr>
          <w:rFonts w:hAnsi="宋体" w:hint="eastAsia"/>
        </w:rPr>
        <w:t>～</w:t>
      </w:r>
      <w:r>
        <w:t>9</w:t>
      </w:r>
      <w:r>
        <w:rPr>
          <w:rFonts w:hint="eastAsia"/>
        </w:rPr>
        <w:t>数字进行标识，0</w:t>
      </w:r>
      <w:r w:rsidR="0050213E">
        <w:rPr>
          <w:rFonts w:hAnsi="宋体" w:hint="eastAsia"/>
        </w:rPr>
        <w:t>用于零售食品包装（含既是零售又是储运食品包装）</w:t>
      </w:r>
      <w:r>
        <w:rPr>
          <w:rFonts w:hAnsi="宋体" w:hint="eastAsia"/>
        </w:rPr>
        <w:t>，</w:t>
      </w:r>
      <w:r w:rsidR="0050213E">
        <w:rPr>
          <w:rFonts w:hAnsi="宋体" w:hint="eastAsia"/>
        </w:rPr>
        <w:t>1～8用于定量储运食品包装，</w:t>
      </w:r>
      <w:r>
        <w:rPr>
          <w:rFonts w:hAnsi="宋体" w:hint="eastAsia"/>
        </w:rPr>
        <w:t>9</w:t>
      </w:r>
      <w:r w:rsidR="0050213E">
        <w:rPr>
          <w:rFonts w:hAnsi="宋体" w:hint="eastAsia"/>
        </w:rPr>
        <w:t>用于变量储运食品包装</w:t>
      </w:r>
      <w:r>
        <w:rPr>
          <w:rFonts w:hAnsi="宋体" w:hint="eastAsia"/>
        </w:rPr>
        <w:t>；</w:t>
      </w:r>
    </w:p>
    <w:p w14:paraId="42B8F842" w14:textId="7C0637BA" w:rsidR="00B41B90" w:rsidRPr="00B41B90" w:rsidRDefault="00B41B90" w:rsidP="00B41B90">
      <w:pPr>
        <w:pStyle w:val="af2"/>
      </w:pPr>
      <w:r>
        <w:rPr>
          <w:rFonts w:hAnsi="宋体" w:hint="eastAsia"/>
        </w:rPr>
        <w:t>主体标识码由统一社会信用代码的第9位到第1</w:t>
      </w:r>
      <w:r>
        <w:rPr>
          <w:rFonts w:hAnsi="宋体"/>
        </w:rPr>
        <w:t>7</w:t>
      </w:r>
      <w:r>
        <w:rPr>
          <w:rFonts w:hAnsi="宋体" w:hint="eastAsia"/>
        </w:rPr>
        <w:t>位数字和大写字母组成</w:t>
      </w:r>
      <w:r w:rsidR="00A73207">
        <w:rPr>
          <w:rFonts w:hAnsi="宋体" w:hint="eastAsia"/>
        </w:rPr>
        <w:t>；</w:t>
      </w:r>
    </w:p>
    <w:p w14:paraId="4A7E15C6" w14:textId="0A462DCB" w:rsidR="00B41B90" w:rsidRPr="00B41B90" w:rsidRDefault="00B41B90" w:rsidP="00B41B90">
      <w:pPr>
        <w:pStyle w:val="af2"/>
      </w:pPr>
      <w:r>
        <w:rPr>
          <w:rFonts w:hAnsi="宋体" w:hint="eastAsia"/>
        </w:rPr>
        <w:t>商品项目代码由4位数字和字母组成</w:t>
      </w:r>
      <w:r w:rsidR="00E9331A">
        <w:rPr>
          <w:rFonts w:hAnsi="宋体" w:hint="eastAsia"/>
        </w:rPr>
        <w:t>；</w:t>
      </w:r>
    </w:p>
    <w:p w14:paraId="64477586" w14:textId="0B64A4BC" w:rsidR="00B41B90" w:rsidRPr="00B41B90" w:rsidRDefault="00B41B90" w:rsidP="00B41B90">
      <w:pPr>
        <w:pStyle w:val="af2"/>
      </w:pPr>
      <w:r>
        <w:rPr>
          <w:rFonts w:hAnsi="宋体" w:hint="eastAsia"/>
        </w:rPr>
        <w:t>原则上食品品类代码中不使用I、</w:t>
      </w:r>
      <w:r>
        <w:rPr>
          <w:rFonts w:hAnsi="宋体"/>
        </w:rPr>
        <w:t>O</w:t>
      </w:r>
      <w:r>
        <w:rPr>
          <w:rFonts w:hAnsi="宋体" w:hint="eastAsia"/>
        </w:rPr>
        <w:t>、S、V、Z五个字母（包括大、小写字母）。</w:t>
      </w:r>
    </w:p>
    <w:p w14:paraId="62C9227D" w14:textId="4CE18094" w:rsidR="00B41B90" w:rsidRDefault="00191D10" w:rsidP="00D032C2">
      <w:pPr>
        <w:pStyle w:val="aff2"/>
        <w:spacing w:before="156" w:after="156"/>
      </w:pPr>
      <w:r>
        <w:rPr>
          <w:rFonts w:hint="eastAsia"/>
        </w:rPr>
        <w:t>基于统一社会信用代码的食品品类代码</w:t>
      </w:r>
      <w:r w:rsidR="00646C07">
        <w:rPr>
          <w:rFonts w:hint="eastAsia"/>
        </w:rPr>
        <w:t>组成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3"/>
        <w:gridCol w:w="3111"/>
      </w:tblGrid>
      <w:tr w:rsidR="00D032C2" w14:paraId="3D9C9FED" w14:textId="77777777" w:rsidTr="00D032C2">
        <w:trPr>
          <w:tblHeader/>
          <w:jc w:val="center"/>
        </w:trPr>
        <w:tc>
          <w:tcPr>
            <w:tcW w:w="3114" w:type="dxa"/>
            <w:tcBorders>
              <w:top w:val="single" w:sz="8" w:space="0" w:color="auto"/>
              <w:bottom w:val="single" w:sz="8" w:space="0" w:color="auto"/>
            </w:tcBorders>
            <w:vAlign w:val="center"/>
          </w:tcPr>
          <w:p w14:paraId="224C73C2" w14:textId="45E62CC4" w:rsidR="00D032C2" w:rsidRDefault="00D032C2" w:rsidP="00D032C2">
            <w:pPr>
              <w:pStyle w:val="afffffffff9"/>
            </w:pPr>
            <w:r>
              <w:rPr>
                <w:rFonts w:hint="eastAsia"/>
              </w:rPr>
              <w:t>包装指示符</w:t>
            </w:r>
          </w:p>
        </w:tc>
        <w:tc>
          <w:tcPr>
            <w:tcW w:w="3115" w:type="dxa"/>
            <w:tcBorders>
              <w:top w:val="single" w:sz="8" w:space="0" w:color="auto"/>
              <w:bottom w:val="single" w:sz="8" w:space="0" w:color="auto"/>
            </w:tcBorders>
            <w:vAlign w:val="center"/>
          </w:tcPr>
          <w:p w14:paraId="6A0192CB" w14:textId="7CFF45EC" w:rsidR="00D032C2" w:rsidRDefault="00D032C2" w:rsidP="00D032C2">
            <w:pPr>
              <w:pStyle w:val="afffffffff9"/>
            </w:pPr>
            <w:r>
              <w:rPr>
                <w:rFonts w:hint="eastAsia"/>
              </w:rPr>
              <w:t>主体标识码</w:t>
            </w:r>
          </w:p>
        </w:tc>
        <w:tc>
          <w:tcPr>
            <w:tcW w:w="3115" w:type="dxa"/>
            <w:tcBorders>
              <w:top w:val="single" w:sz="8" w:space="0" w:color="auto"/>
              <w:bottom w:val="single" w:sz="8" w:space="0" w:color="auto"/>
            </w:tcBorders>
            <w:vAlign w:val="center"/>
          </w:tcPr>
          <w:p w14:paraId="59697439" w14:textId="2CFF8506" w:rsidR="00D032C2" w:rsidRDefault="00D032C2" w:rsidP="00D032C2">
            <w:pPr>
              <w:pStyle w:val="afffffffff9"/>
            </w:pPr>
            <w:r>
              <w:rPr>
                <w:rFonts w:hint="eastAsia"/>
              </w:rPr>
              <w:t>商品项目代码</w:t>
            </w:r>
          </w:p>
        </w:tc>
      </w:tr>
      <w:tr w:rsidR="00D032C2" w14:paraId="7396981E" w14:textId="77777777" w:rsidTr="00D032C2">
        <w:trPr>
          <w:jc w:val="center"/>
        </w:trPr>
        <w:tc>
          <w:tcPr>
            <w:tcW w:w="3114" w:type="dxa"/>
            <w:tcBorders>
              <w:top w:val="single" w:sz="8" w:space="0" w:color="auto"/>
            </w:tcBorders>
            <w:vAlign w:val="center"/>
          </w:tcPr>
          <w:p w14:paraId="3CB00C2F" w14:textId="449DCCA4" w:rsidR="00D032C2" w:rsidRDefault="00D032C2" w:rsidP="00D032C2">
            <w:pPr>
              <w:pStyle w:val="afffffffff9"/>
            </w:pPr>
            <w:r>
              <w:rPr>
                <w:rFonts w:hint="eastAsia"/>
              </w:rPr>
              <w:t>X</w:t>
            </w:r>
            <w:r w:rsidRPr="00D032C2">
              <w:rPr>
                <w:vertAlign w:val="subscript"/>
              </w:rPr>
              <w:t>14</w:t>
            </w:r>
          </w:p>
        </w:tc>
        <w:tc>
          <w:tcPr>
            <w:tcW w:w="3115" w:type="dxa"/>
            <w:tcBorders>
              <w:top w:val="single" w:sz="8" w:space="0" w:color="auto"/>
            </w:tcBorders>
            <w:vAlign w:val="center"/>
          </w:tcPr>
          <w:p w14:paraId="48D02CAF" w14:textId="2925D730" w:rsidR="00D032C2" w:rsidRDefault="00D032C2" w:rsidP="00D032C2">
            <w:pPr>
              <w:pStyle w:val="afffffffff9"/>
            </w:pPr>
            <w:r>
              <w:rPr>
                <w:rFonts w:hint="eastAsia"/>
              </w:rPr>
              <w:t>X</w:t>
            </w:r>
            <w:r w:rsidRPr="00D032C2">
              <w:rPr>
                <w:vertAlign w:val="subscript"/>
              </w:rPr>
              <w:t>1</w:t>
            </w:r>
            <w:r>
              <w:rPr>
                <w:vertAlign w:val="subscript"/>
              </w:rPr>
              <w:t>3</w:t>
            </w:r>
            <w:r>
              <w:rPr>
                <w:rFonts w:hint="eastAsia"/>
              </w:rPr>
              <w:t>X</w:t>
            </w:r>
            <w:r w:rsidRPr="00D032C2">
              <w:rPr>
                <w:vertAlign w:val="subscript"/>
              </w:rPr>
              <w:t>1</w:t>
            </w:r>
            <w:r w:rsidR="00B34AB4">
              <w:rPr>
                <w:vertAlign w:val="subscript"/>
              </w:rPr>
              <w:t>2</w:t>
            </w:r>
            <w:r>
              <w:rPr>
                <w:rFonts w:hint="eastAsia"/>
              </w:rPr>
              <w:t>X</w:t>
            </w:r>
            <w:r w:rsidRPr="00D032C2">
              <w:rPr>
                <w:vertAlign w:val="subscript"/>
              </w:rPr>
              <w:t>1</w:t>
            </w:r>
            <w:r w:rsidR="00B34AB4">
              <w:rPr>
                <w:vertAlign w:val="subscript"/>
              </w:rPr>
              <w:t>1</w:t>
            </w:r>
            <w:r>
              <w:rPr>
                <w:rFonts w:hint="eastAsia"/>
              </w:rPr>
              <w:t>X</w:t>
            </w:r>
            <w:r w:rsidRPr="00D032C2">
              <w:rPr>
                <w:vertAlign w:val="subscript"/>
              </w:rPr>
              <w:t>1</w:t>
            </w:r>
            <w:r w:rsidR="00B34AB4">
              <w:rPr>
                <w:vertAlign w:val="subscript"/>
              </w:rPr>
              <w:t>0</w:t>
            </w:r>
            <w:r>
              <w:rPr>
                <w:rFonts w:hint="eastAsia"/>
              </w:rPr>
              <w:t>X</w:t>
            </w:r>
            <w:r w:rsidR="00B34AB4">
              <w:rPr>
                <w:vertAlign w:val="subscript"/>
              </w:rPr>
              <w:t>9</w:t>
            </w:r>
            <w:r>
              <w:rPr>
                <w:rFonts w:hint="eastAsia"/>
              </w:rPr>
              <w:t>X</w:t>
            </w:r>
            <w:r w:rsidR="00B34AB4">
              <w:rPr>
                <w:vertAlign w:val="subscript"/>
              </w:rPr>
              <w:t>8</w:t>
            </w:r>
            <w:r>
              <w:rPr>
                <w:rFonts w:hint="eastAsia"/>
              </w:rPr>
              <w:t>X</w:t>
            </w:r>
            <w:r w:rsidR="00B34AB4">
              <w:rPr>
                <w:vertAlign w:val="subscript"/>
              </w:rPr>
              <w:t>7</w:t>
            </w:r>
            <w:r>
              <w:rPr>
                <w:rFonts w:hint="eastAsia"/>
              </w:rPr>
              <w:t>X</w:t>
            </w:r>
            <w:r w:rsidR="00B34AB4">
              <w:rPr>
                <w:vertAlign w:val="subscript"/>
              </w:rPr>
              <w:t>6</w:t>
            </w:r>
            <w:r>
              <w:rPr>
                <w:rFonts w:hint="eastAsia"/>
              </w:rPr>
              <w:t>X</w:t>
            </w:r>
            <w:r w:rsidR="00B34AB4">
              <w:rPr>
                <w:vertAlign w:val="subscript"/>
              </w:rPr>
              <w:t>5</w:t>
            </w:r>
          </w:p>
        </w:tc>
        <w:tc>
          <w:tcPr>
            <w:tcW w:w="3115" w:type="dxa"/>
            <w:tcBorders>
              <w:top w:val="single" w:sz="8" w:space="0" w:color="auto"/>
            </w:tcBorders>
            <w:vAlign w:val="center"/>
          </w:tcPr>
          <w:p w14:paraId="754F0598" w14:textId="185081B5" w:rsidR="00D032C2" w:rsidRDefault="00D032C2" w:rsidP="00D032C2">
            <w:pPr>
              <w:pStyle w:val="afffffffff9"/>
            </w:pPr>
            <w:r>
              <w:rPr>
                <w:rFonts w:hint="eastAsia"/>
              </w:rPr>
              <w:t>X</w:t>
            </w:r>
            <w:r w:rsidR="00B34AB4">
              <w:rPr>
                <w:vertAlign w:val="subscript"/>
              </w:rPr>
              <w:t>4</w:t>
            </w:r>
            <w:r>
              <w:rPr>
                <w:rFonts w:hint="eastAsia"/>
              </w:rPr>
              <w:t>X</w:t>
            </w:r>
            <w:r w:rsidR="00B34AB4">
              <w:rPr>
                <w:vertAlign w:val="subscript"/>
              </w:rPr>
              <w:t>3</w:t>
            </w:r>
            <w:r>
              <w:rPr>
                <w:rFonts w:hint="eastAsia"/>
              </w:rPr>
              <w:t>X</w:t>
            </w:r>
            <w:r w:rsidR="00B34AB4">
              <w:rPr>
                <w:vertAlign w:val="subscript"/>
              </w:rPr>
              <w:t>2</w:t>
            </w:r>
            <w:r>
              <w:rPr>
                <w:rFonts w:hint="eastAsia"/>
              </w:rPr>
              <w:t>X</w:t>
            </w:r>
            <w:r w:rsidR="00B34AB4">
              <w:rPr>
                <w:vertAlign w:val="subscript"/>
              </w:rPr>
              <w:t>1</w:t>
            </w:r>
          </w:p>
        </w:tc>
      </w:tr>
    </w:tbl>
    <w:p w14:paraId="162FEED5" w14:textId="77777777" w:rsidR="00D032C2" w:rsidRDefault="00D032C2" w:rsidP="00D032C2">
      <w:pPr>
        <w:pStyle w:val="affffb"/>
        <w:ind w:firstLine="420"/>
      </w:pPr>
    </w:p>
    <w:p w14:paraId="6C7EC3D3" w14:textId="2FE81BF6" w:rsidR="00717EF1" w:rsidRDefault="006A2A6F" w:rsidP="006A2A6F">
      <w:pPr>
        <w:pStyle w:val="affd"/>
        <w:spacing w:before="156" w:after="156"/>
      </w:pPr>
      <w:bookmarkStart w:id="60" w:name="_Toc152326122"/>
      <w:r>
        <w:rPr>
          <w:rFonts w:hint="eastAsia"/>
        </w:rPr>
        <w:t>生产日期和批号</w:t>
      </w:r>
      <w:bookmarkEnd w:id="60"/>
    </w:p>
    <w:p w14:paraId="75E039A3" w14:textId="5400B24C" w:rsidR="006A2A6F" w:rsidRDefault="00307CC9" w:rsidP="00307CC9">
      <w:pPr>
        <w:pStyle w:val="afffffffff1"/>
      </w:pPr>
      <w:r>
        <w:rPr>
          <w:rFonts w:hint="eastAsia"/>
        </w:rPr>
        <w:t>生产日期的年月日均用两位数表示，年取后两位，如无具体日，用</w:t>
      </w:r>
      <w:r>
        <w:t>00</w:t>
      </w:r>
      <w:r>
        <w:rPr>
          <w:rFonts w:hint="eastAsia"/>
        </w:rPr>
        <w:t>表示。</w:t>
      </w:r>
    </w:p>
    <w:p w14:paraId="003AD4AC" w14:textId="7C0C9CAE" w:rsidR="00307CC9" w:rsidRDefault="00307CC9" w:rsidP="00307CC9">
      <w:pPr>
        <w:pStyle w:val="afffffffff1"/>
      </w:pPr>
      <w:r>
        <w:rPr>
          <w:rFonts w:hint="eastAsia"/>
        </w:rPr>
        <w:t>批</w:t>
      </w:r>
      <w:r w:rsidR="008668BB">
        <w:rPr>
          <w:rFonts w:hint="eastAsia"/>
        </w:rPr>
        <w:t>号由字母数字字符，长度可变，最长2</w:t>
      </w:r>
      <w:r w:rsidR="008668BB">
        <w:t>0</w:t>
      </w:r>
      <w:r w:rsidR="008668BB">
        <w:rPr>
          <w:rFonts w:hint="eastAsia"/>
        </w:rPr>
        <w:t>位，可</w:t>
      </w:r>
      <w:r w:rsidR="00796DAE">
        <w:rPr>
          <w:rFonts w:hint="eastAsia"/>
        </w:rPr>
        <w:t>包含</w:t>
      </w:r>
      <w:r w:rsidR="00796DAE" w:rsidRPr="00C41C46">
        <w:rPr>
          <w:rFonts w:hint="eastAsia"/>
        </w:rPr>
        <w:t>附录</w:t>
      </w:r>
      <w:r w:rsidR="00F51F97" w:rsidRPr="00C41C46">
        <w:t>A</w:t>
      </w:r>
      <w:r w:rsidR="00796DAE" w:rsidRPr="00C41C46">
        <w:rPr>
          <w:rFonts w:hint="eastAsia"/>
        </w:rPr>
        <w:t>中表</w:t>
      </w:r>
      <w:r w:rsidR="00F51F97" w:rsidRPr="00C41C46">
        <w:t>A</w:t>
      </w:r>
      <w:r w:rsidR="00796DAE" w:rsidRPr="00C41C46">
        <w:t>.1</w:t>
      </w:r>
      <w:r w:rsidR="00796DAE" w:rsidRPr="00C41C46">
        <w:rPr>
          <w:rFonts w:hint="eastAsia"/>
        </w:rPr>
        <w:t>的所有字符。</w:t>
      </w:r>
    </w:p>
    <w:p w14:paraId="2BAD377D" w14:textId="7094EB4F" w:rsidR="006A2A6F" w:rsidRDefault="00026522" w:rsidP="00026522">
      <w:pPr>
        <w:pStyle w:val="affd"/>
        <w:spacing w:before="156" w:after="156"/>
      </w:pPr>
      <w:bookmarkStart w:id="61" w:name="_Toc152326123"/>
      <w:r>
        <w:rPr>
          <w:rFonts w:hint="eastAsia"/>
        </w:rPr>
        <w:t>物流单元</w:t>
      </w:r>
      <w:r w:rsidR="00143DA9">
        <w:rPr>
          <w:rFonts w:hint="eastAsia"/>
        </w:rPr>
        <w:t>食品</w:t>
      </w:r>
      <w:r>
        <w:rPr>
          <w:rFonts w:hint="eastAsia"/>
        </w:rPr>
        <w:t>标识代码</w:t>
      </w:r>
      <w:bookmarkEnd w:id="61"/>
    </w:p>
    <w:p w14:paraId="14A1F92E" w14:textId="24F577D2" w:rsidR="00EB1F19" w:rsidRDefault="00EB1F19" w:rsidP="00EB1F19">
      <w:pPr>
        <w:pStyle w:val="affe"/>
        <w:spacing w:before="156" w:after="156"/>
      </w:pPr>
      <w:r>
        <w:rPr>
          <w:rFonts w:hint="eastAsia"/>
        </w:rPr>
        <w:lastRenderedPageBreak/>
        <w:t>类别</w:t>
      </w:r>
    </w:p>
    <w:p w14:paraId="42B82405" w14:textId="32144667" w:rsidR="00EB1F19" w:rsidRDefault="00143DA9" w:rsidP="00EB1F19">
      <w:pPr>
        <w:pStyle w:val="affffb"/>
        <w:ind w:firstLine="420"/>
      </w:pPr>
      <w:r>
        <w:rPr>
          <w:rFonts w:hint="eastAsia"/>
        </w:rPr>
        <w:t>物流单元食品标识</w:t>
      </w:r>
      <w:r w:rsidR="00EB1F19">
        <w:rPr>
          <w:rFonts w:hint="eastAsia"/>
        </w:rPr>
        <w:t>代码可分为以下两种情况：</w:t>
      </w:r>
    </w:p>
    <w:p w14:paraId="2D4AB4B3" w14:textId="75AC419F" w:rsidR="00EB1F19" w:rsidRDefault="008972B8" w:rsidP="00EB1F19">
      <w:pPr>
        <w:pStyle w:val="af2"/>
      </w:pPr>
      <w:r>
        <w:rPr>
          <w:rFonts w:hint="eastAsia"/>
        </w:rPr>
        <w:t>对于</w:t>
      </w:r>
      <w:r w:rsidR="00143DA9">
        <w:rPr>
          <w:rFonts w:hint="eastAsia"/>
        </w:rPr>
        <w:t>物流单元</w:t>
      </w:r>
      <w:r>
        <w:rPr>
          <w:rFonts w:hint="eastAsia"/>
        </w:rPr>
        <w:t>预包装</w:t>
      </w:r>
      <w:r w:rsidR="00EB1F19">
        <w:rPr>
          <w:rFonts w:hint="eastAsia"/>
        </w:rPr>
        <w:t>食品，</w:t>
      </w:r>
      <w:r w:rsidR="00143DA9">
        <w:rPr>
          <w:rFonts w:hint="eastAsia"/>
        </w:rPr>
        <w:t>物流单元食品标识</w:t>
      </w:r>
      <w:r w:rsidR="00EB1F19">
        <w:rPr>
          <w:rFonts w:hint="eastAsia"/>
        </w:rPr>
        <w:t>代码基于</w:t>
      </w:r>
      <w:r w:rsidR="00143DA9">
        <w:t>GS1</w:t>
      </w:r>
      <w:r w:rsidR="00EB1F19">
        <w:rPr>
          <w:rFonts w:hint="eastAsia"/>
        </w:rPr>
        <w:t>构成；</w:t>
      </w:r>
    </w:p>
    <w:p w14:paraId="18303FE9" w14:textId="2DDB7234" w:rsidR="00EB1F19" w:rsidRDefault="008972B8" w:rsidP="00BD6AED">
      <w:pPr>
        <w:pStyle w:val="af2"/>
      </w:pPr>
      <w:r>
        <w:rPr>
          <w:rFonts w:hint="eastAsia"/>
        </w:rPr>
        <w:t>对于</w:t>
      </w:r>
      <w:r w:rsidR="00143DA9">
        <w:rPr>
          <w:rFonts w:hint="eastAsia"/>
        </w:rPr>
        <w:t>物流单元</w:t>
      </w:r>
      <w:r>
        <w:rPr>
          <w:rFonts w:hint="eastAsia"/>
        </w:rPr>
        <w:t>散装</w:t>
      </w:r>
      <w:r w:rsidR="00143DA9">
        <w:rPr>
          <w:rFonts w:hint="eastAsia"/>
        </w:rPr>
        <w:t>食品</w:t>
      </w:r>
      <w:r w:rsidR="00EB1F19">
        <w:rPr>
          <w:rFonts w:hint="eastAsia"/>
        </w:rPr>
        <w:t>，</w:t>
      </w:r>
      <w:r w:rsidR="00143DA9">
        <w:rPr>
          <w:rFonts w:hint="eastAsia"/>
        </w:rPr>
        <w:t>物流单元食品标识代码</w:t>
      </w:r>
      <w:r w:rsidR="00EB1F19">
        <w:rPr>
          <w:rFonts w:hint="eastAsia"/>
        </w:rPr>
        <w:t>基于统一社会信用代码构成。</w:t>
      </w:r>
    </w:p>
    <w:p w14:paraId="7D873464" w14:textId="78E65F4A" w:rsidR="00215CB6" w:rsidRPr="00EB1F19" w:rsidRDefault="00215CB6" w:rsidP="00215CB6">
      <w:pPr>
        <w:pStyle w:val="afff2"/>
      </w:pPr>
      <w:r>
        <w:rPr>
          <w:rFonts w:hint="eastAsia"/>
        </w:rPr>
        <w:t>物流单元预包装食品包装上</w:t>
      </w:r>
      <w:r w:rsidR="008972B8">
        <w:rPr>
          <w:rFonts w:hint="eastAsia"/>
        </w:rPr>
        <w:t>应</w:t>
      </w:r>
      <w:r>
        <w:rPr>
          <w:rFonts w:hint="eastAsia"/>
        </w:rPr>
        <w:t>使用S</w:t>
      </w:r>
      <w:r>
        <w:t>SCC</w:t>
      </w:r>
      <w:r w:rsidR="004A6C17">
        <w:rPr>
          <w:rFonts w:hint="eastAsia"/>
        </w:rPr>
        <w:t>，</w:t>
      </w:r>
      <w:r>
        <w:rPr>
          <w:rFonts w:hint="eastAsia"/>
        </w:rPr>
        <w:t>物流单元散装食品外包装没有S</w:t>
      </w:r>
      <w:r>
        <w:t>SCC</w:t>
      </w:r>
      <w:r>
        <w:rPr>
          <w:rFonts w:hint="eastAsia"/>
        </w:rPr>
        <w:t>时，宜进行</w:t>
      </w:r>
      <w:r w:rsidR="008972B8">
        <w:rPr>
          <w:rFonts w:hint="eastAsia"/>
        </w:rPr>
        <w:t>预</w:t>
      </w:r>
      <w:r>
        <w:rPr>
          <w:rFonts w:hint="eastAsia"/>
        </w:rPr>
        <w:t>包装并采用S</w:t>
      </w:r>
      <w:r>
        <w:t>SCC</w:t>
      </w:r>
      <w:r>
        <w:rPr>
          <w:rFonts w:hint="eastAsia"/>
        </w:rPr>
        <w:t>标识，不适合</w:t>
      </w:r>
      <w:r w:rsidR="008972B8">
        <w:rPr>
          <w:rFonts w:hint="eastAsia"/>
        </w:rPr>
        <w:t>进行预</w:t>
      </w:r>
      <w:r>
        <w:rPr>
          <w:rFonts w:hint="eastAsia"/>
        </w:rPr>
        <w:t>包装的除外。</w:t>
      </w:r>
    </w:p>
    <w:p w14:paraId="1F420B42" w14:textId="0FF63854" w:rsidR="00E41E55" w:rsidRDefault="00FC747A" w:rsidP="00E41E55">
      <w:pPr>
        <w:pStyle w:val="affe"/>
        <w:spacing w:before="156" w:after="156"/>
      </w:pPr>
      <w:r>
        <w:rPr>
          <w:rFonts w:hint="eastAsia"/>
        </w:rPr>
        <w:t>基于G</w:t>
      </w:r>
      <w:r>
        <w:t>S1</w:t>
      </w:r>
      <w:r>
        <w:rPr>
          <w:rFonts w:hint="eastAsia"/>
        </w:rPr>
        <w:t>的</w:t>
      </w:r>
      <w:r w:rsidR="00E41E55">
        <w:rPr>
          <w:rFonts w:hint="eastAsia"/>
        </w:rPr>
        <w:t>物流单元</w:t>
      </w:r>
      <w:r w:rsidR="005B2F94">
        <w:rPr>
          <w:rFonts w:hint="eastAsia"/>
        </w:rPr>
        <w:t>食品</w:t>
      </w:r>
      <w:r w:rsidR="00E41E55">
        <w:rPr>
          <w:rFonts w:hint="eastAsia"/>
        </w:rPr>
        <w:t>标识代码</w:t>
      </w:r>
    </w:p>
    <w:p w14:paraId="4E89BF87" w14:textId="759A4036" w:rsidR="00E41E55" w:rsidRPr="00E41E55" w:rsidRDefault="00E41E55" w:rsidP="00E41E55">
      <w:pPr>
        <w:pStyle w:val="af2"/>
        <w:numPr>
          <w:ilvl w:val="0"/>
          <w:numId w:val="0"/>
        </w:numPr>
        <w:ind w:left="851" w:hanging="426"/>
      </w:pPr>
      <w:r>
        <w:rPr>
          <w:rFonts w:hint="eastAsia"/>
        </w:rPr>
        <w:t>采用</w:t>
      </w:r>
      <w:r w:rsidR="0065571A">
        <w:rPr>
          <w:rFonts w:hint="eastAsia"/>
        </w:rPr>
        <w:t>物流单元预包装食品外包装的</w:t>
      </w:r>
      <w:r>
        <w:rPr>
          <w:rFonts w:hint="eastAsia"/>
        </w:rPr>
        <w:t>S</w:t>
      </w:r>
      <w:r>
        <w:t>SCC</w:t>
      </w:r>
      <w:r w:rsidR="0065571A">
        <w:rPr>
          <w:rFonts w:hint="eastAsia"/>
        </w:rPr>
        <w:t>作为物流单元食品标识代码</w:t>
      </w:r>
      <w:r>
        <w:rPr>
          <w:rFonts w:hint="eastAsia"/>
        </w:rPr>
        <w:t>，</w:t>
      </w:r>
      <w:r w:rsidR="0065571A">
        <w:rPr>
          <w:rFonts w:hint="eastAsia"/>
        </w:rPr>
        <w:t>其结构</w:t>
      </w:r>
      <w:r>
        <w:rPr>
          <w:rFonts w:hint="eastAsia"/>
        </w:rPr>
        <w:t>按照G</w:t>
      </w:r>
      <w:r>
        <w:t>B/T</w:t>
      </w:r>
      <w:r w:rsidR="002E6BA0">
        <w:t xml:space="preserve"> </w:t>
      </w:r>
      <w:r>
        <w:t>18127-2009</w:t>
      </w:r>
      <w:r>
        <w:rPr>
          <w:rFonts w:hint="eastAsia"/>
        </w:rPr>
        <w:t>中4</w:t>
      </w:r>
      <w:r>
        <w:t>.1.1</w:t>
      </w:r>
      <w:r>
        <w:rPr>
          <w:rFonts w:hint="eastAsia"/>
        </w:rPr>
        <w:t>的规定执行。</w:t>
      </w:r>
    </w:p>
    <w:p w14:paraId="1F2696D7" w14:textId="305465B2" w:rsidR="006A2A6F" w:rsidRDefault="00FC747A" w:rsidP="002E6BA0">
      <w:pPr>
        <w:pStyle w:val="affe"/>
        <w:spacing w:before="156" w:after="156"/>
      </w:pPr>
      <w:r>
        <w:rPr>
          <w:rFonts w:hint="eastAsia"/>
        </w:rPr>
        <w:t>基于统一社会信用代码的</w:t>
      </w:r>
      <w:r w:rsidR="002E6BA0">
        <w:rPr>
          <w:rFonts w:hint="eastAsia"/>
        </w:rPr>
        <w:t>物流单元</w:t>
      </w:r>
      <w:r w:rsidR="005B2F94">
        <w:rPr>
          <w:rFonts w:hint="eastAsia"/>
        </w:rPr>
        <w:t>食品</w:t>
      </w:r>
      <w:r w:rsidR="002E6BA0">
        <w:rPr>
          <w:rFonts w:hint="eastAsia"/>
        </w:rPr>
        <w:t>标识代码</w:t>
      </w:r>
    </w:p>
    <w:p w14:paraId="11D8A0DC" w14:textId="09C5371D" w:rsidR="002E6BA0" w:rsidRDefault="002E6BA0" w:rsidP="002E6BA0">
      <w:pPr>
        <w:pStyle w:val="affffb"/>
        <w:ind w:firstLine="420"/>
      </w:pPr>
      <w:r>
        <w:rPr>
          <w:rFonts w:hint="eastAsia"/>
        </w:rPr>
        <w:t>由扩展位、主体标识码、系列号三个部分组成，共1</w:t>
      </w:r>
      <w:r>
        <w:t>8</w:t>
      </w:r>
      <w:r>
        <w:rPr>
          <w:rFonts w:hint="eastAsia"/>
        </w:rPr>
        <w:t>位数字字母代码，见表2，具体组成要求如下：</w:t>
      </w:r>
    </w:p>
    <w:p w14:paraId="4FE0853B" w14:textId="38E91A4B" w:rsidR="002E6BA0" w:rsidRPr="00733A28" w:rsidRDefault="00FA1785" w:rsidP="00FA1785">
      <w:pPr>
        <w:pStyle w:val="af2"/>
      </w:pPr>
      <w:r w:rsidRPr="00733A28">
        <w:rPr>
          <w:rFonts w:hint="eastAsia"/>
        </w:rPr>
        <w:t>扩展位用于增加编码容量，由1位数字组成，取值0</w:t>
      </w:r>
      <w:r w:rsidRPr="00733A28">
        <w:rPr>
          <w:rFonts w:hAnsi="宋体" w:hint="eastAsia"/>
        </w:rPr>
        <w:t>～9；</w:t>
      </w:r>
    </w:p>
    <w:p w14:paraId="5DD99F34" w14:textId="67D7B992" w:rsidR="00FA1785" w:rsidRPr="00FA1785" w:rsidRDefault="00FA1785" w:rsidP="00FA1785">
      <w:pPr>
        <w:pStyle w:val="af2"/>
      </w:pPr>
      <w:r>
        <w:rPr>
          <w:rFonts w:hAnsi="宋体" w:hint="eastAsia"/>
        </w:rPr>
        <w:t>主体标识码由统一社会信用代码的第9位到第1</w:t>
      </w:r>
      <w:r>
        <w:rPr>
          <w:rFonts w:hAnsi="宋体"/>
        </w:rPr>
        <w:t>7</w:t>
      </w:r>
      <w:r>
        <w:rPr>
          <w:rFonts w:hAnsi="宋体" w:hint="eastAsia"/>
        </w:rPr>
        <w:t>位数字和大写字母组成</w:t>
      </w:r>
      <w:r w:rsidR="00A73207">
        <w:rPr>
          <w:rFonts w:hAnsi="宋体" w:hint="eastAsia"/>
        </w:rPr>
        <w:t>；</w:t>
      </w:r>
    </w:p>
    <w:p w14:paraId="344D0F62" w14:textId="39C52353" w:rsidR="00FA1785" w:rsidRPr="002E6BA0" w:rsidRDefault="00FA1785" w:rsidP="00FA1785">
      <w:pPr>
        <w:pStyle w:val="af2"/>
      </w:pPr>
      <w:r>
        <w:rPr>
          <w:rFonts w:hAnsi="宋体" w:hint="eastAsia"/>
        </w:rPr>
        <w:t>系列号由</w:t>
      </w:r>
      <w:r w:rsidR="000E3769">
        <w:rPr>
          <w:rFonts w:hAnsi="宋体"/>
        </w:rPr>
        <w:t>8</w:t>
      </w:r>
      <w:r>
        <w:rPr>
          <w:rFonts w:hAnsi="宋体" w:hint="eastAsia"/>
        </w:rPr>
        <w:t>位数字组成。</w:t>
      </w:r>
    </w:p>
    <w:p w14:paraId="23037186" w14:textId="7C07341D" w:rsidR="0032672E" w:rsidRDefault="00FC747A" w:rsidP="000E3769">
      <w:pPr>
        <w:pStyle w:val="aff2"/>
        <w:spacing w:before="156" w:after="156"/>
      </w:pPr>
      <w:r>
        <w:rPr>
          <w:rFonts w:hint="eastAsia"/>
        </w:rPr>
        <w:t>基于统一社会信用代码的</w:t>
      </w:r>
      <w:r w:rsidR="00191D10">
        <w:rPr>
          <w:rFonts w:hint="eastAsia"/>
        </w:rPr>
        <w:t>物流单元</w:t>
      </w:r>
      <w:r>
        <w:rPr>
          <w:rFonts w:hint="eastAsia"/>
        </w:rPr>
        <w:t>食品</w:t>
      </w:r>
      <w:r w:rsidR="00191D10">
        <w:rPr>
          <w:rFonts w:hint="eastAsia"/>
        </w:rPr>
        <w:t>标识代码组成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0E3769" w14:paraId="7727AF17" w14:textId="77777777" w:rsidTr="000E3769">
        <w:trPr>
          <w:tblHeader/>
          <w:jc w:val="center"/>
        </w:trPr>
        <w:tc>
          <w:tcPr>
            <w:tcW w:w="3110" w:type="dxa"/>
            <w:tcBorders>
              <w:top w:val="single" w:sz="8" w:space="0" w:color="auto"/>
              <w:bottom w:val="single" w:sz="8" w:space="0" w:color="auto"/>
            </w:tcBorders>
            <w:vAlign w:val="center"/>
          </w:tcPr>
          <w:p w14:paraId="79C99CE7" w14:textId="2E560D59" w:rsidR="000E3769" w:rsidRDefault="000E3769" w:rsidP="000E3769">
            <w:pPr>
              <w:pStyle w:val="afffffffff9"/>
            </w:pPr>
            <w:r>
              <w:rPr>
                <w:rFonts w:hint="eastAsia"/>
              </w:rPr>
              <w:t>扩展位</w:t>
            </w:r>
          </w:p>
        </w:tc>
        <w:tc>
          <w:tcPr>
            <w:tcW w:w="3112" w:type="dxa"/>
            <w:tcBorders>
              <w:top w:val="single" w:sz="8" w:space="0" w:color="auto"/>
              <w:bottom w:val="single" w:sz="8" w:space="0" w:color="auto"/>
            </w:tcBorders>
            <w:vAlign w:val="center"/>
          </w:tcPr>
          <w:p w14:paraId="46953238" w14:textId="1C769DF5" w:rsidR="000E3769" w:rsidRDefault="000E3769" w:rsidP="000E3769">
            <w:pPr>
              <w:pStyle w:val="afffffffff9"/>
            </w:pPr>
            <w:r>
              <w:rPr>
                <w:rFonts w:hint="eastAsia"/>
              </w:rPr>
              <w:t>主体标识码</w:t>
            </w:r>
          </w:p>
        </w:tc>
        <w:tc>
          <w:tcPr>
            <w:tcW w:w="3112" w:type="dxa"/>
            <w:tcBorders>
              <w:top w:val="single" w:sz="8" w:space="0" w:color="auto"/>
              <w:bottom w:val="single" w:sz="8" w:space="0" w:color="auto"/>
            </w:tcBorders>
            <w:vAlign w:val="center"/>
          </w:tcPr>
          <w:p w14:paraId="64B46230" w14:textId="4B1C42E7" w:rsidR="000E3769" w:rsidRDefault="000E3769" w:rsidP="000E3769">
            <w:pPr>
              <w:pStyle w:val="afffffffff9"/>
            </w:pPr>
            <w:r>
              <w:rPr>
                <w:rFonts w:hint="eastAsia"/>
              </w:rPr>
              <w:t>系列号</w:t>
            </w:r>
          </w:p>
        </w:tc>
      </w:tr>
      <w:tr w:rsidR="000E3769" w14:paraId="22266DE5" w14:textId="77777777" w:rsidTr="000E3769">
        <w:trPr>
          <w:jc w:val="center"/>
        </w:trPr>
        <w:tc>
          <w:tcPr>
            <w:tcW w:w="3110" w:type="dxa"/>
            <w:tcBorders>
              <w:top w:val="single" w:sz="8" w:space="0" w:color="auto"/>
            </w:tcBorders>
            <w:vAlign w:val="center"/>
          </w:tcPr>
          <w:p w14:paraId="4874F586" w14:textId="0A38239A" w:rsidR="000E3769" w:rsidRDefault="000E3769" w:rsidP="000E3769">
            <w:pPr>
              <w:pStyle w:val="afffffffff9"/>
            </w:pPr>
            <w:r>
              <w:rPr>
                <w:rFonts w:hint="eastAsia"/>
              </w:rPr>
              <w:t>X</w:t>
            </w:r>
            <w:r w:rsidRPr="00D032C2">
              <w:rPr>
                <w:vertAlign w:val="subscript"/>
              </w:rPr>
              <w:t>1</w:t>
            </w:r>
            <w:r>
              <w:rPr>
                <w:vertAlign w:val="subscript"/>
              </w:rPr>
              <w:t>8</w:t>
            </w:r>
          </w:p>
        </w:tc>
        <w:tc>
          <w:tcPr>
            <w:tcW w:w="3112" w:type="dxa"/>
            <w:tcBorders>
              <w:top w:val="single" w:sz="8" w:space="0" w:color="auto"/>
            </w:tcBorders>
            <w:vAlign w:val="center"/>
          </w:tcPr>
          <w:p w14:paraId="49FBEC5F" w14:textId="247F3EFE" w:rsidR="000E3769" w:rsidRDefault="000E3769" w:rsidP="000E3769">
            <w:pPr>
              <w:pStyle w:val="afffffffff9"/>
            </w:pPr>
            <w:r>
              <w:rPr>
                <w:rFonts w:hint="eastAsia"/>
              </w:rPr>
              <w:t>X</w:t>
            </w:r>
            <w:r w:rsidRPr="00D032C2">
              <w:rPr>
                <w:vertAlign w:val="subscript"/>
              </w:rPr>
              <w:t>1</w:t>
            </w:r>
            <w:r>
              <w:rPr>
                <w:vertAlign w:val="subscript"/>
              </w:rPr>
              <w:t>7</w:t>
            </w:r>
            <w:r>
              <w:rPr>
                <w:rFonts w:hint="eastAsia"/>
              </w:rPr>
              <w:t>X</w:t>
            </w:r>
            <w:r w:rsidRPr="00D032C2">
              <w:rPr>
                <w:vertAlign w:val="subscript"/>
              </w:rPr>
              <w:t>1</w:t>
            </w:r>
            <w:r>
              <w:rPr>
                <w:vertAlign w:val="subscript"/>
              </w:rPr>
              <w:t>6</w:t>
            </w:r>
            <w:r>
              <w:rPr>
                <w:rFonts w:hint="eastAsia"/>
              </w:rPr>
              <w:t>X</w:t>
            </w:r>
            <w:r w:rsidRPr="00D032C2">
              <w:rPr>
                <w:vertAlign w:val="subscript"/>
              </w:rPr>
              <w:t>1</w:t>
            </w:r>
            <w:r>
              <w:rPr>
                <w:vertAlign w:val="subscript"/>
              </w:rPr>
              <w:t>5</w:t>
            </w:r>
            <w:r>
              <w:rPr>
                <w:rFonts w:hint="eastAsia"/>
              </w:rPr>
              <w:t>X</w:t>
            </w:r>
            <w:r w:rsidRPr="00D032C2">
              <w:rPr>
                <w:vertAlign w:val="subscript"/>
              </w:rPr>
              <w:t>1</w:t>
            </w:r>
            <w:r>
              <w:rPr>
                <w:vertAlign w:val="subscript"/>
              </w:rPr>
              <w:t>4</w:t>
            </w:r>
            <w:r>
              <w:rPr>
                <w:rFonts w:hint="eastAsia"/>
              </w:rPr>
              <w:t>X</w:t>
            </w:r>
            <w:r w:rsidRPr="000E3769">
              <w:rPr>
                <w:vertAlign w:val="subscript"/>
              </w:rPr>
              <w:t>13</w:t>
            </w:r>
            <w:r>
              <w:rPr>
                <w:rFonts w:hint="eastAsia"/>
              </w:rPr>
              <w:t>X</w:t>
            </w:r>
            <w:r w:rsidRPr="000E3769">
              <w:rPr>
                <w:vertAlign w:val="subscript"/>
              </w:rPr>
              <w:t>12</w:t>
            </w:r>
            <w:r>
              <w:rPr>
                <w:rFonts w:hint="eastAsia"/>
              </w:rPr>
              <w:t>X</w:t>
            </w:r>
            <w:r w:rsidRPr="000E3769">
              <w:rPr>
                <w:vertAlign w:val="subscript"/>
              </w:rPr>
              <w:t>11</w:t>
            </w:r>
            <w:r>
              <w:rPr>
                <w:rFonts w:hint="eastAsia"/>
              </w:rPr>
              <w:t>X</w:t>
            </w:r>
            <w:r w:rsidRPr="000E3769">
              <w:rPr>
                <w:vertAlign w:val="subscript"/>
              </w:rPr>
              <w:t>10</w:t>
            </w:r>
            <w:r>
              <w:rPr>
                <w:rFonts w:hint="eastAsia"/>
              </w:rPr>
              <w:t>X</w:t>
            </w:r>
            <w:r w:rsidRPr="000E3769">
              <w:rPr>
                <w:vertAlign w:val="subscript"/>
              </w:rPr>
              <w:t>9</w:t>
            </w:r>
          </w:p>
        </w:tc>
        <w:tc>
          <w:tcPr>
            <w:tcW w:w="3112" w:type="dxa"/>
            <w:tcBorders>
              <w:top w:val="single" w:sz="8" w:space="0" w:color="auto"/>
            </w:tcBorders>
            <w:vAlign w:val="center"/>
          </w:tcPr>
          <w:p w14:paraId="60A7D86B" w14:textId="097EE1AA" w:rsidR="000E3769" w:rsidRDefault="000E3769" w:rsidP="000E3769">
            <w:pPr>
              <w:pStyle w:val="afffffffff9"/>
            </w:pPr>
            <w:r>
              <w:rPr>
                <w:rFonts w:hint="eastAsia"/>
              </w:rPr>
              <w:t>X</w:t>
            </w:r>
            <w:r>
              <w:rPr>
                <w:vertAlign w:val="subscript"/>
              </w:rPr>
              <w:t>8</w:t>
            </w:r>
            <w:r>
              <w:rPr>
                <w:rFonts w:hint="eastAsia"/>
              </w:rPr>
              <w:t>X</w:t>
            </w:r>
            <w:r>
              <w:rPr>
                <w:vertAlign w:val="subscript"/>
              </w:rPr>
              <w:t>7</w:t>
            </w:r>
            <w:r>
              <w:rPr>
                <w:rFonts w:hint="eastAsia"/>
              </w:rPr>
              <w:t>X</w:t>
            </w:r>
            <w:r>
              <w:rPr>
                <w:vertAlign w:val="subscript"/>
              </w:rPr>
              <w:t>6</w:t>
            </w:r>
            <w:r>
              <w:rPr>
                <w:rFonts w:hint="eastAsia"/>
              </w:rPr>
              <w:t>X</w:t>
            </w:r>
            <w:r>
              <w:rPr>
                <w:vertAlign w:val="subscript"/>
              </w:rPr>
              <w:t>5</w:t>
            </w:r>
            <w:r>
              <w:rPr>
                <w:rFonts w:hint="eastAsia"/>
              </w:rPr>
              <w:t>X</w:t>
            </w:r>
            <w:r>
              <w:rPr>
                <w:vertAlign w:val="subscript"/>
              </w:rPr>
              <w:t>4</w:t>
            </w:r>
            <w:r>
              <w:rPr>
                <w:rFonts w:hint="eastAsia"/>
              </w:rPr>
              <w:t>X</w:t>
            </w:r>
            <w:r>
              <w:rPr>
                <w:vertAlign w:val="subscript"/>
              </w:rPr>
              <w:t>3</w:t>
            </w:r>
            <w:r>
              <w:rPr>
                <w:rFonts w:hint="eastAsia"/>
              </w:rPr>
              <w:t>X</w:t>
            </w:r>
            <w:r>
              <w:rPr>
                <w:vertAlign w:val="subscript"/>
              </w:rPr>
              <w:t>2</w:t>
            </w:r>
            <w:r>
              <w:rPr>
                <w:rFonts w:hint="eastAsia"/>
              </w:rPr>
              <w:t>X</w:t>
            </w:r>
            <w:r>
              <w:rPr>
                <w:vertAlign w:val="subscript"/>
              </w:rPr>
              <w:t>1</w:t>
            </w:r>
          </w:p>
        </w:tc>
      </w:tr>
    </w:tbl>
    <w:p w14:paraId="475C38F4" w14:textId="35BB8751" w:rsidR="000E3769" w:rsidRDefault="00D3223C" w:rsidP="00D3223C">
      <w:pPr>
        <w:pStyle w:val="affd"/>
        <w:spacing w:before="156" w:after="156"/>
      </w:pPr>
      <w:bookmarkStart w:id="62" w:name="_Toc152326124"/>
      <w:r>
        <w:rPr>
          <w:rFonts w:hint="eastAsia"/>
        </w:rPr>
        <w:t>网络服务器网址信息</w:t>
      </w:r>
      <w:bookmarkEnd w:id="62"/>
    </w:p>
    <w:p w14:paraId="265A226C" w14:textId="4E68FB45" w:rsidR="00D3223C" w:rsidRPr="00D3223C" w:rsidRDefault="00D3223C" w:rsidP="00D3223C">
      <w:pPr>
        <w:pStyle w:val="affffb"/>
        <w:ind w:firstLine="420"/>
      </w:pPr>
      <w:r>
        <w:rPr>
          <w:rFonts w:hint="eastAsia"/>
        </w:rPr>
        <w:t>为食品追溯平台网址，示例：“h</w:t>
      </w:r>
      <w:r>
        <w:t>ttp(s)://www.example.cn</w:t>
      </w:r>
      <w:r>
        <w:rPr>
          <w:rFonts w:hint="eastAsia"/>
        </w:rPr>
        <w:t>/”。</w:t>
      </w:r>
    </w:p>
    <w:p w14:paraId="02F48A28" w14:textId="18AA6AA2" w:rsidR="000E3769" w:rsidRPr="000E3769" w:rsidRDefault="00A04322" w:rsidP="00A04322">
      <w:pPr>
        <w:pStyle w:val="affc"/>
        <w:spacing w:before="312" w:after="312"/>
      </w:pPr>
      <w:bookmarkStart w:id="63" w:name="_Toc152326125"/>
      <w:r>
        <w:rPr>
          <w:rFonts w:hint="eastAsia"/>
        </w:rPr>
        <w:t>数据结构</w:t>
      </w:r>
      <w:bookmarkEnd w:id="63"/>
    </w:p>
    <w:p w14:paraId="2960C884" w14:textId="25F23E9B" w:rsidR="00A27208" w:rsidRDefault="001B1039" w:rsidP="001B1039">
      <w:pPr>
        <w:pStyle w:val="affd"/>
        <w:spacing w:before="156" w:after="156"/>
      </w:pPr>
      <w:bookmarkStart w:id="64" w:name="_Toc152326126"/>
      <w:r>
        <w:rPr>
          <w:rFonts w:hint="eastAsia"/>
        </w:rPr>
        <w:t>数据结构类型</w:t>
      </w:r>
      <w:bookmarkEnd w:id="64"/>
    </w:p>
    <w:p w14:paraId="6732D0E5" w14:textId="2B4B376C" w:rsidR="001B1039" w:rsidRPr="001B1039" w:rsidRDefault="001B1039" w:rsidP="001B1039">
      <w:pPr>
        <w:pStyle w:val="affffb"/>
        <w:ind w:firstLine="420"/>
      </w:pPr>
      <w:r>
        <w:rPr>
          <w:rFonts w:hint="eastAsia"/>
        </w:rPr>
        <w:t>食品追溯码的数据结构分为编码数据结构和网址数据结构。编码数据结构按</w:t>
      </w:r>
      <w:r w:rsidR="00C40D04">
        <w:t>8</w:t>
      </w:r>
      <w:r>
        <w:t>.2</w:t>
      </w:r>
      <w:r>
        <w:rPr>
          <w:rFonts w:hint="eastAsia"/>
        </w:rPr>
        <w:t>，网址数据结构按</w:t>
      </w:r>
      <w:r w:rsidR="00C40D04">
        <w:t>8</w:t>
      </w:r>
      <w:r>
        <w:t>.3</w:t>
      </w:r>
      <w:r w:rsidR="00121D66">
        <w:rPr>
          <w:rFonts w:hint="eastAsia"/>
        </w:rPr>
        <w:t>，应用示例参见附录B</w:t>
      </w:r>
      <w:r>
        <w:rPr>
          <w:rFonts w:hint="eastAsia"/>
        </w:rPr>
        <w:t>。</w:t>
      </w:r>
      <w:r w:rsidR="00130FD1">
        <w:rPr>
          <w:rFonts w:hint="eastAsia"/>
        </w:rPr>
        <w:t>零售散装食品、储运散装食品和物流单元散装食品</w:t>
      </w:r>
      <w:r w:rsidR="00E77AE7">
        <w:rPr>
          <w:rFonts w:hint="eastAsia"/>
        </w:rPr>
        <w:t>的追溯码数据结构应使用网址数据结构。</w:t>
      </w:r>
    </w:p>
    <w:p w14:paraId="66CE32F1" w14:textId="5BBEF2C2" w:rsidR="00355503" w:rsidRDefault="004358AF" w:rsidP="004358AF">
      <w:pPr>
        <w:pStyle w:val="affd"/>
        <w:spacing w:before="156" w:after="156"/>
      </w:pPr>
      <w:bookmarkStart w:id="65" w:name="_Toc152326127"/>
      <w:r>
        <w:rPr>
          <w:rFonts w:hint="eastAsia"/>
        </w:rPr>
        <w:t>编码数据结构</w:t>
      </w:r>
      <w:bookmarkEnd w:id="65"/>
    </w:p>
    <w:p w14:paraId="352F8C45" w14:textId="76E29F0E" w:rsidR="006A16CF" w:rsidRDefault="00F97AC3" w:rsidP="00E66002">
      <w:pPr>
        <w:pStyle w:val="afffffffff1"/>
      </w:pPr>
      <w:r>
        <w:rPr>
          <w:rFonts w:hint="eastAsia"/>
        </w:rPr>
        <w:t>对于零售</w:t>
      </w:r>
      <w:r w:rsidR="00D374D7">
        <w:rPr>
          <w:rFonts w:hint="eastAsia"/>
        </w:rPr>
        <w:t>预</w:t>
      </w:r>
      <w:r w:rsidR="001304BF">
        <w:rPr>
          <w:rFonts w:hint="eastAsia"/>
        </w:rPr>
        <w:t>包装</w:t>
      </w:r>
      <w:r>
        <w:rPr>
          <w:rFonts w:hint="eastAsia"/>
        </w:rPr>
        <w:t>食品、储运</w:t>
      </w:r>
      <w:r w:rsidR="00D374D7">
        <w:rPr>
          <w:rFonts w:hint="eastAsia"/>
        </w:rPr>
        <w:t>预包装</w:t>
      </w:r>
      <w:r>
        <w:rPr>
          <w:rFonts w:hint="eastAsia"/>
        </w:rPr>
        <w:t>食品，编码数据结构见表3</w:t>
      </w:r>
      <w:r w:rsidR="002A14BB">
        <w:rPr>
          <w:rFonts w:hint="eastAsia"/>
        </w:rPr>
        <w:t>，</w:t>
      </w:r>
      <w:r w:rsidR="00630EB4">
        <w:rPr>
          <w:rFonts w:hint="eastAsia"/>
        </w:rPr>
        <w:t>其中食品品类代码编码方法按7</w:t>
      </w:r>
      <w:r w:rsidR="00630EB4">
        <w:t>.3.2</w:t>
      </w:r>
      <w:r w:rsidR="006A16CF">
        <w:rPr>
          <w:rFonts w:hint="eastAsia"/>
        </w:rPr>
        <w:t>，</w:t>
      </w:r>
      <w:r w:rsidR="002A14BB">
        <w:rPr>
          <w:rFonts w:hint="eastAsia"/>
        </w:rPr>
        <w:t>示例图参加附录B中的</w:t>
      </w:r>
      <w:r w:rsidR="002A14BB" w:rsidRPr="00511C60">
        <w:rPr>
          <w:rFonts w:hint="eastAsia"/>
        </w:rPr>
        <w:t>图</w:t>
      </w:r>
      <w:r w:rsidR="00630EB4" w:rsidRPr="00511C60">
        <w:rPr>
          <w:rFonts w:hint="eastAsia"/>
        </w:rPr>
        <w:t>B</w:t>
      </w:r>
      <w:r w:rsidR="00630EB4" w:rsidRPr="00511C60">
        <w:t>.1</w:t>
      </w:r>
      <w:r w:rsidR="00630EB4" w:rsidRPr="00511C60">
        <w:rPr>
          <w:rFonts w:hint="eastAsia"/>
        </w:rPr>
        <w:t>、</w:t>
      </w:r>
      <w:r w:rsidR="00E66002">
        <w:rPr>
          <w:rFonts w:hint="eastAsia"/>
        </w:rPr>
        <w:t>图</w:t>
      </w:r>
      <w:r w:rsidR="00630EB4" w:rsidRPr="00511C60">
        <w:rPr>
          <w:rFonts w:hint="eastAsia"/>
        </w:rPr>
        <w:t>B</w:t>
      </w:r>
      <w:r w:rsidR="00630EB4" w:rsidRPr="00511C60">
        <w:t>.2</w:t>
      </w:r>
      <w:r w:rsidR="00630EB4" w:rsidRPr="00511C60">
        <w:rPr>
          <w:rFonts w:hint="eastAsia"/>
        </w:rPr>
        <w:t>、</w:t>
      </w:r>
      <w:r w:rsidR="00E66002">
        <w:rPr>
          <w:rFonts w:hint="eastAsia"/>
        </w:rPr>
        <w:t>图</w:t>
      </w:r>
      <w:r w:rsidR="00630EB4" w:rsidRPr="00511C60">
        <w:rPr>
          <w:rFonts w:hint="eastAsia"/>
        </w:rPr>
        <w:t>B</w:t>
      </w:r>
      <w:r w:rsidR="00630EB4" w:rsidRPr="00511C60">
        <w:t>.3</w:t>
      </w:r>
      <w:r w:rsidR="00630EB4" w:rsidRPr="00511C60">
        <w:rPr>
          <w:rFonts w:hint="eastAsia"/>
        </w:rPr>
        <w:t>和</w:t>
      </w:r>
      <w:r w:rsidR="00E66002">
        <w:rPr>
          <w:rFonts w:hint="eastAsia"/>
        </w:rPr>
        <w:t>图</w:t>
      </w:r>
      <w:r w:rsidR="00630EB4" w:rsidRPr="00511C60">
        <w:rPr>
          <w:rFonts w:hint="eastAsia"/>
        </w:rPr>
        <w:t>B</w:t>
      </w:r>
      <w:r w:rsidR="00630EB4" w:rsidRPr="00511C60">
        <w:t>.4</w:t>
      </w:r>
      <w:r w:rsidR="00630EB4" w:rsidRPr="00511C60">
        <w:rPr>
          <w:rFonts w:hint="eastAsia"/>
        </w:rPr>
        <w:t>。</w:t>
      </w:r>
    </w:p>
    <w:p w14:paraId="50082554" w14:textId="77777777" w:rsidR="006A16CF" w:rsidRDefault="006A16CF" w:rsidP="006A16CF">
      <w:pPr>
        <w:pStyle w:val="affffb"/>
        <w:ind w:firstLine="420"/>
      </w:pPr>
    </w:p>
    <w:p w14:paraId="4359E3DE" w14:textId="77777777" w:rsidR="006A16CF" w:rsidRDefault="006A16CF" w:rsidP="006A16CF">
      <w:pPr>
        <w:pStyle w:val="affffb"/>
        <w:ind w:firstLine="420"/>
      </w:pPr>
    </w:p>
    <w:p w14:paraId="586A45D2" w14:textId="77777777" w:rsidR="006A16CF" w:rsidRDefault="006A16CF" w:rsidP="006A16CF">
      <w:pPr>
        <w:pStyle w:val="affffb"/>
        <w:ind w:firstLine="420"/>
      </w:pPr>
    </w:p>
    <w:p w14:paraId="191DB68F" w14:textId="77777777" w:rsidR="006A16CF" w:rsidRDefault="006A16CF" w:rsidP="006A16CF">
      <w:pPr>
        <w:pStyle w:val="affffb"/>
        <w:ind w:firstLine="420"/>
      </w:pPr>
    </w:p>
    <w:p w14:paraId="77A815F1" w14:textId="77777777" w:rsidR="006A16CF" w:rsidRDefault="006A16CF" w:rsidP="006A16CF">
      <w:pPr>
        <w:pStyle w:val="affffb"/>
        <w:ind w:firstLine="420"/>
      </w:pPr>
    </w:p>
    <w:p w14:paraId="317706C4" w14:textId="77777777" w:rsidR="005A1FF8" w:rsidRDefault="005A1FF8" w:rsidP="006A16CF">
      <w:pPr>
        <w:pStyle w:val="affffb"/>
        <w:ind w:firstLine="420"/>
      </w:pPr>
    </w:p>
    <w:p w14:paraId="7351E004" w14:textId="77777777" w:rsidR="005A1FF8" w:rsidRPr="006A16CF" w:rsidRDefault="005A1FF8" w:rsidP="006A16CF">
      <w:pPr>
        <w:pStyle w:val="affffb"/>
        <w:ind w:firstLine="420"/>
      </w:pPr>
    </w:p>
    <w:p w14:paraId="09A1C41F" w14:textId="0F5D7683" w:rsidR="00F97AC3" w:rsidRDefault="00191D10" w:rsidP="00F97AC3">
      <w:pPr>
        <w:pStyle w:val="aff2"/>
        <w:spacing w:before="156" w:after="156"/>
      </w:pPr>
      <w:r>
        <w:rPr>
          <w:rFonts w:hint="eastAsia"/>
        </w:rPr>
        <w:lastRenderedPageBreak/>
        <w:t>零售</w:t>
      </w:r>
      <w:r w:rsidR="00E94553">
        <w:rPr>
          <w:rFonts w:hint="eastAsia"/>
        </w:rPr>
        <w:t>预包装</w:t>
      </w:r>
      <w:r>
        <w:rPr>
          <w:rFonts w:hint="eastAsia"/>
        </w:rPr>
        <w:t>食品、储运</w:t>
      </w:r>
      <w:r w:rsidR="00E94553">
        <w:rPr>
          <w:rFonts w:hint="eastAsia"/>
        </w:rPr>
        <w:t>预</w:t>
      </w:r>
      <w:r>
        <w:rPr>
          <w:rFonts w:hint="eastAsia"/>
        </w:rPr>
        <w:t>包装食品</w:t>
      </w:r>
      <w:r w:rsidR="00F24BA5">
        <w:rPr>
          <w:rFonts w:hint="eastAsia"/>
        </w:rPr>
        <w:t>的</w:t>
      </w:r>
      <w:r>
        <w:rPr>
          <w:rFonts w:hint="eastAsia"/>
        </w:rPr>
        <w:t>追溯码编码数据结构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702"/>
        <w:gridCol w:w="2409"/>
        <w:gridCol w:w="1555"/>
        <w:gridCol w:w="3112"/>
      </w:tblGrid>
      <w:tr w:rsidR="002D77DA" w14:paraId="5F3FF264" w14:textId="77777777" w:rsidTr="000E44C4">
        <w:trPr>
          <w:tblHeader/>
          <w:jc w:val="center"/>
        </w:trPr>
        <w:tc>
          <w:tcPr>
            <w:tcW w:w="1556" w:type="dxa"/>
            <w:vMerge w:val="restart"/>
            <w:tcBorders>
              <w:top w:val="single" w:sz="8" w:space="0" w:color="auto"/>
            </w:tcBorders>
            <w:vAlign w:val="center"/>
          </w:tcPr>
          <w:p w14:paraId="0D93B3CE" w14:textId="1960666F" w:rsidR="002D77DA" w:rsidRDefault="002D77DA" w:rsidP="00F97AC3">
            <w:pPr>
              <w:pStyle w:val="afffffffff9"/>
            </w:pPr>
            <w:r>
              <w:rPr>
                <w:rFonts w:hint="eastAsia"/>
              </w:rPr>
              <w:t>追溯单元</w:t>
            </w:r>
          </w:p>
        </w:tc>
        <w:tc>
          <w:tcPr>
            <w:tcW w:w="7778" w:type="dxa"/>
            <w:gridSpan w:val="4"/>
            <w:tcBorders>
              <w:top w:val="single" w:sz="8" w:space="0" w:color="auto"/>
              <w:bottom w:val="single" w:sz="4" w:space="0" w:color="auto"/>
            </w:tcBorders>
            <w:vAlign w:val="center"/>
          </w:tcPr>
          <w:p w14:paraId="74C907DF" w14:textId="5B96A305" w:rsidR="002D77DA" w:rsidRDefault="002D77DA" w:rsidP="00F97AC3">
            <w:pPr>
              <w:pStyle w:val="afffffffff9"/>
            </w:pPr>
            <w:r>
              <w:rPr>
                <w:rFonts w:hint="eastAsia"/>
              </w:rPr>
              <w:t>追溯码编码数据结构</w:t>
            </w:r>
          </w:p>
        </w:tc>
      </w:tr>
      <w:tr w:rsidR="002D77DA" w14:paraId="7B1F45A2" w14:textId="77777777" w:rsidTr="000E44C4">
        <w:trPr>
          <w:tblHeader/>
          <w:jc w:val="center"/>
        </w:trPr>
        <w:tc>
          <w:tcPr>
            <w:tcW w:w="1556" w:type="dxa"/>
            <w:vMerge/>
            <w:tcBorders>
              <w:bottom w:val="single" w:sz="8" w:space="0" w:color="auto"/>
            </w:tcBorders>
            <w:vAlign w:val="center"/>
          </w:tcPr>
          <w:p w14:paraId="74921F88" w14:textId="77777777" w:rsidR="002D77DA" w:rsidRDefault="002D77DA" w:rsidP="00F97AC3">
            <w:pPr>
              <w:pStyle w:val="afffffffff9"/>
            </w:pPr>
          </w:p>
        </w:tc>
        <w:tc>
          <w:tcPr>
            <w:tcW w:w="702" w:type="dxa"/>
            <w:tcBorders>
              <w:top w:val="single" w:sz="4" w:space="0" w:color="auto"/>
              <w:bottom w:val="single" w:sz="8" w:space="0" w:color="auto"/>
            </w:tcBorders>
            <w:vAlign w:val="center"/>
          </w:tcPr>
          <w:p w14:paraId="24D0AD14" w14:textId="3587CCCE" w:rsidR="002D77DA" w:rsidRDefault="002D77DA" w:rsidP="00F97AC3">
            <w:pPr>
              <w:pStyle w:val="afffffffff9"/>
            </w:pPr>
            <w:r>
              <w:rPr>
                <w:rFonts w:hint="eastAsia"/>
              </w:rPr>
              <w:t>A</w:t>
            </w:r>
            <w:r>
              <w:t>I</w:t>
            </w:r>
          </w:p>
        </w:tc>
        <w:tc>
          <w:tcPr>
            <w:tcW w:w="2409" w:type="dxa"/>
            <w:tcBorders>
              <w:top w:val="single" w:sz="4" w:space="0" w:color="auto"/>
              <w:bottom w:val="single" w:sz="8" w:space="0" w:color="auto"/>
            </w:tcBorders>
            <w:vAlign w:val="center"/>
          </w:tcPr>
          <w:p w14:paraId="748C97BA" w14:textId="6755E72F" w:rsidR="002D77DA" w:rsidRDefault="002D77DA" w:rsidP="00F97AC3">
            <w:pPr>
              <w:pStyle w:val="afffffffff9"/>
            </w:pPr>
            <w:r>
              <w:rPr>
                <w:rFonts w:hint="eastAsia"/>
              </w:rPr>
              <w:t>食品品类代码</w:t>
            </w:r>
          </w:p>
        </w:tc>
        <w:tc>
          <w:tcPr>
            <w:tcW w:w="1555" w:type="dxa"/>
            <w:tcBorders>
              <w:top w:val="single" w:sz="4" w:space="0" w:color="auto"/>
              <w:bottom w:val="single" w:sz="8" w:space="0" w:color="auto"/>
            </w:tcBorders>
            <w:vAlign w:val="center"/>
          </w:tcPr>
          <w:p w14:paraId="50A5B501" w14:textId="2D80E428" w:rsidR="002D77DA" w:rsidRDefault="002D77DA" w:rsidP="00F97AC3">
            <w:pPr>
              <w:pStyle w:val="afffffffff9"/>
            </w:pPr>
            <w:r>
              <w:rPr>
                <w:rFonts w:hint="eastAsia"/>
              </w:rPr>
              <w:t>A</w:t>
            </w:r>
            <w:r>
              <w:t>I</w:t>
            </w:r>
          </w:p>
        </w:tc>
        <w:tc>
          <w:tcPr>
            <w:tcW w:w="3112" w:type="dxa"/>
            <w:tcBorders>
              <w:top w:val="single" w:sz="4" w:space="0" w:color="auto"/>
              <w:bottom w:val="single" w:sz="8" w:space="0" w:color="auto"/>
            </w:tcBorders>
            <w:vAlign w:val="center"/>
          </w:tcPr>
          <w:p w14:paraId="0F6A4680" w14:textId="66959E58" w:rsidR="002D77DA" w:rsidRDefault="002D77DA" w:rsidP="00F97AC3">
            <w:pPr>
              <w:pStyle w:val="afffffffff9"/>
            </w:pPr>
            <w:r>
              <w:rPr>
                <w:rFonts w:hint="eastAsia"/>
              </w:rPr>
              <w:t>生产日期或批号</w:t>
            </w:r>
          </w:p>
        </w:tc>
      </w:tr>
      <w:tr w:rsidR="00CC4242" w14:paraId="5D8AE5D6" w14:textId="77777777" w:rsidTr="0094793D">
        <w:trPr>
          <w:trHeight w:val="210"/>
          <w:jc w:val="center"/>
        </w:trPr>
        <w:tc>
          <w:tcPr>
            <w:tcW w:w="1556" w:type="dxa"/>
            <w:vMerge w:val="restart"/>
            <w:tcBorders>
              <w:top w:val="single" w:sz="8" w:space="0" w:color="auto"/>
            </w:tcBorders>
            <w:vAlign w:val="center"/>
          </w:tcPr>
          <w:p w14:paraId="3342D440" w14:textId="1344499F" w:rsidR="00CC4242" w:rsidRDefault="00CC4242" w:rsidP="00F97AC3">
            <w:pPr>
              <w:pStyle w:val="afffffffff9"/>
            </w:pPr>
            <w:r>
              <w:rPr>
                <w:rFonts w:hint="eastAsia"/>
              </w:rPr>
              <w:t>零售</w:t>
            </w:r>
            <w:r w:rsidR="002A14BB">
              <w:rPr>
                <w:rFonts w:hint="eastAsia"/>
              </w:rPr>
              <w:t>预包装</w:t>
            </w:r>
            <w:r>
              <w:rPr>
                <w:rFonts w:hint="eastAsia"/>
              </w:rPr>
              <w:t>食品</w:t>
            </w:r>
          </w:p>
        </w:tc>
        <w:tc>
          <w:tcPr>
            <w:tcW w:w="702" w:type="dxa"/>
            <w:vMerge w:val="restart"/>
            <w:tcBorders>
              <w:top w:val="single" w:sz="8" w:space="0" w:color="auto"/>
            </w:tcBorders>
            <w:vAlign w:val="center"/>
          </w:tcPr>
          <w:p w14:paraId="25D560A3" w14:textId="7FB02BA2" w:rsidR="00CC4242" w:rsidRDefault="00CC4242" w:rsidP="00F97AC3">
            <w:pPr>
              <w:pStyle w:val="afffffffff9"/>
            </w:pPr>
            <w:r>
              <w:rPr>
                <w:rFonts w:hint="eastAsia"/>
              </w:rPr>
              <w:t>0</w:t>
            </w:r>
            <w:r>
              <w:t>1</w:t>
            </w:r>
          </w:p>
        </w:tc>
        <w:tc>
          <w:tcPr>
            <w:tcW w:w="2409" w:type="dxa"/>
            <w:vMerge w:val="restart"/>
            <w:tcBorders>
              <w:top w:val="single" w:sz="8" w:space="0" w:color="auto"/>
            </w:tcBorders>
            <w:vAlign w:val="center"/>
          </w:tcPr>
          <w:p w14:paraId="05E90856" w14:textId="59A7A47A" w:rsidR="00CC4242" w:rsidRDefault="00CC4242" w:rsidP="00F97AC3">
            <w:pPr>
              <w:pStyle w:val="afffffffff9"/>
            </w:pPr>
            <w:r>
              <w:rPr>
                <w:rFonts w:hint="eastAsia"/>
              </w:rPr>
              <w:t>0</w:t>
            </w:r>
            <w:r>
              <w:t>GTIN-13</w:t>
            </w:r>
            <w:r>
              <w:rPr>
                <w:rFonts w:hint="eastAsia"/>
              </w:rPr>
              <w:t>、0</w:t>
            </w:r>
            <w:r>
              <w:t>0GTIN-12</w:t>
            </w:r>
            <w:r>
              <w:rPr>
                <w:rFonts w:hint="eastAsia"/>
              </w:rPr>
              <w:t>、0</w:t>
            </w:r>
            <w:r>
              <w:t>00000GTIN-8</w:t>
            </w:r>
          </w:p>
        </w:tc>
        <w:tc>
          <w:tcPr>
            <w:tcW w:w="1555" w:type="dxa"/>
            <w:tcBorders>
              <w:top w:val="single" w:sz="8" w:space="0" w:color="auto"/>
            </w:tcBorders>
            <w:vAlign w:val="center"/>
          </w:tcPr>
          <w:p w14:paraId="57F18AC8" w14:textId="5307BB9B" w:rsidR="00CC4242" w:rsidRDefault="00AE5A70" w:rsidP="00F97AC3">
            <w:pPr>
              <w:pStyle w:val="afffffffff9"/>
            </w:pPr>
            <w:r>
              <w:rPr>
                <w:rFonts w:hint="eastAsia"/>
              </w:rPr>
              <w:t>1</w:t>
            </w:r>
            <w:r>
              <w:t>1</w:t>
            </w:r>
          </w:p>
        </w:tc>
        <w:tc>
          <w:tcPr>
            <w:tcW w:w="3112" w:type="dxa"/>
            <w:tcBorders>
              <w:top w:val="single" w:sz="8" w:space="0" w:color="auto"/>
            </w:tcBorders>
            <w:vAlign w:val="center"/>
          </w:tcPr>
          <w:p w14:paraId="2A8F7BBE" w14:textId="26B11D45" w:rsidR="00CC4242" w:rsidRDefault="00CC4242" w:rsidP="00F97AC3">
            <w:pPr>
              <w:pStyle w:val="afffffffff9"/>
            </w:pPr>
            <w:r>
              <w:rPr>
                <w:rFonts w:hint="eastAsia"/>
              </w:rPr>
              <w:t>N</w:t>
            </w:r>
            <w:r w:rsidRPr="00CC014E">
              <w:rPr>
                <w:vertAlign w:val="subscript"/>
              </w:rPr>
              <w:t>1</w:t>
            </w:r>
            <w:r>
              <w:rPr>
                <w:rFonts w:hint="eastAsia"/>
              </w:rPr>
              <w:t>N</w:t>
            </w:r>
            <w:r>
              <w:rPr>
                <w:vertAlign w:val="subscript"/>
              </w:rPr>
              <w:t>2</w:t>
            </w:r>
            <w:r>
              <w:rPr>
                <w:rFonts w:hint="eastAsia"/>
              </w:rPr>
              <w:t>N</w:t>
            </w:r>
            <w:r>
              <w:rPr>
                <w:vertAlign w:val="subscript"/>
              </w:rPr>
              <w:t>3</w:t>
            </w:r>
            <w:r>
              <w:rPr>
                <w:rFonts w:hint="eastAsia"/>
              </w:rPr>
              <w:t>N</w:t>
            </w:r>
            <w:r>
              <w:rPr>
                <w:vertAlign w:val="subscript"/>
              </w:rPr>
              <w:t>4</w:t>
            </w:r>
            <w:r>
              <w:rPr>
                <w:rFonts w:hint="eastAsia"/>
              </w:rPr>
              <w:t>N</w:t>
            </w:r>
            <w:r>
              <w:rPr>
                <w:vertAlign w:val="subscript"/>
              </w:rPr>
              <w:t>5</w:t>
            </w:r>
            <w:r>
              <w:rPr>
                <w:rFonts w:hint="eastAsia"/>
              </w:rPr>
              <w:t>N</w:t>
            </w:r>
            <w:r>
              <w:rPr>
                <w:vertAlign w:val="subscript"/>
              </w:rPr>
              <w:t>6</w:t>
            </w:r>
          </w:p>
        </w:tc>
      </w:tr>
      <w:tr w:rsidR="00CC4242" w14:paraId="7CE50AA1" w14:textId="77777777" w:rsidTr="0094793D">
        <w:trPr>
          <w:trHeight w:val="210"/>
          <w:jc w:val="center"/>
        </w:trPr>
        <w:tc>
          <w:tcPr>
            <w:tcW w:w="1556" w:type="dxa"/>
            <w:vMerge/>
            <w:vAlign w:val="center"/>
          </w:tcPr>
          <w:p w14:paraId="1297327A" w14:textId="77777777" w:rsidR="00CC4242" w:rsidRDefault="00CC4242" w:rsidP="00F97AC3">
            <w:pPr>
              <w:pStyle w:val="afffffffff9"/>
            </w:pPr>
          </w:p>
        </w:tc>
        <w:tc>
          <w:tcPr>
            <w:tcW w:w="702" w:type="dxa"/>
            <w:vMerge/>
            <w:vAlign w:val="center"/>
          </w:tcPr>
          <w:p w14:paraId="4D783D06" w14:textId="77777777" w:rsidR="00CC4242" w:rsidRDefault="00CC4242" w:rsidP="00F97AC3">
            <w:pPr>
              <w:pStyle w:val="afffffffff9"/>
            </w:pPr>
          </w:p>
        </w:tc>
        <w:tc>
          <w:tcPr>
            <w:tcW w:w="2409" w:type="dxa"/>
            <w:vMerge/>
            <w:vAlign w:val="center"/>
          </w:tcPr>
          <w:p w14:paraId="18C9ECB1" w14:textId="77777777" w:rsidR="00CC4242" w:rsidRDefault="00CC4242" w:rsidP="00F97AC3">
            <w:pPr>
              <w:pStyle w:val="afffffffff9"/>
            </w:pPr>
          </w:p>
        </w:tc>
        <w:tc>
          <w:tcPr>
            <w:tcW w:w="1555" w:type="dxa"/>
            <w:vAlign w:val="center"/>
          </w:tcPr>
          <w:p w14:paraId="158A1027" w14:textId="331A3B83" w:rsidR="00CC4242" w:rsidRDefault="00AE5A70" w:rsidP="00F97AC3">
            <w:pPr>
              <w:pStyle w:val="afffffffff9"/>
            </w:pPr>
            <w:r>
              <w:rPr>
                <w:rFonts w:hint="eastAsia"/>
              </w:rPr>
              <w:t>1</w:t>
            </w:r>
            <w:r>
              <w:t>0</w:t>
            </w:r>
          </w:p>
        </w:tc>
        <w:tc>
          <w:tcPr>
            <w:tcW w:w="3112" w:type="dxa"/>
            <w:vAlign w:val="center"/>
          </w:tcPr>
          <w:p w14:paraId="6C9A7771" w14:textId="1A162216" w:rsidR="00CC4242" w:rsidRDefault="00CC4242" w:rsidP="00F97AC3">
            <w:pPr>
              <w:pStyle w:val="afffffffff9"/>
            </w:pPr>
            <w:r>
              <w:rPr>
                <w:rFonts w:hint="eastAsia"/>
              </w:rPr>
              <w:t>Y</w:t>
            </w:r>
            <w:r w:rsidRPr="00CC014E">
              <w:rPr>
                <w:vertAlign w:val="subscript"/>
              </w:rPr>
              <w:t>1</w:t>
            </w:r>
            <w:r>
              <w:rPr>
                <w:rFonts w:hint="eastAsia"/>
              </w:rPr>
              <w:t xml:space="preserve"> …Y</w:t>
            </w:r>
            <w:r w:rsidRPr="00CC014E">
              <w:rPr>
                <w:vertAlign w:val="subscript"/>
              </w:rPr>
              <w:t>j</w:t>
            </w:r>
            <w:r>
              <w:rPr>
                <w:rFonts w:hint="eastAsia"/>
              </w:rPr>
              <w:t>（j≤2</w:t>
            </w:r>
            <w:r>
              <w:t>0</w:t>
            </w:r>
            <w:r>
              <w:rPr>
                <w:rFonts w:hint="eastAsia"/>
              </w:rPr>
              <w:t>）</w:t>
            </w:r>
          </w:p>
        </w:tc>
      </w:tr>
      <w:tr w:rsidR="00416E11" w14:paraId="54F4E2BA" w14:textId="77777777" w:rsidTr="00416E11">
        <w:trPr>
          <w:trHeight w:val="210"/>
          <w:jc w:val="center"/>
        </w:trPr>
        <w:tc>
          <w:tcPr>
            <w:tcW w:w="1556" w:type="dxa"/>
            <w:vMerge w:val="restart"/>
            <w:vAlign w:val="center"/>
          </w:tcPr>
          <w:p w14:paraId="34A03D53" w14:textId="0829D5DC" w:rsidR="00416E11" w:rsidRDefault="00416E11" w:rsidP="00F97AC3">
            <w:pPr>
              <w:pStyle w:val="afffffffff9"/>
            </w:pPr>
            <w:r>
              <w:rPr>
                <w:rFonts w:hint="eastAsia"/>
              </w:rPr>
              <w:t>既是零售又是储运</w:t>
            </w:r>
            <w:r w:rsidR="002A14BB">
              <w:rPr>
                <w:rFonts w:hint="eastAsia"/>
              </w:rPr>
              <w:t>预</w:t>
            </w:r>
            <w:r>
              <w:rPr>
                <w:rFonts w:hint="eastAsia"/>
              </w:rPr>
              <w:t>包装食品</w:t>
            </w:r>
          </w:p>
        </w:tc>
        <w:tc>
          <w:tcPr>
            <w:tcW w:w="702" w:type="dxa"/>
            <w:vMerge w:val="restart"/>
            <w:vAlign w:val="center"/>
          </w:tcPr>
          <w:p w14:paraId="025D794A" w14:textId="2EC7620A" w:rsidR="00416E11" w:rsidRDefault="00416E11" w:rsidP="00F97AC3">
            <w:pPr>
              <w:pStyle w:val="afffffffff9"/>
            </w:pPr>
            <w:r>
              <w:rPr>
                <w:rFonts w:hint="eastAsia"/>
              </w:rPr>
              <w:t>0</w:t>
            </w:r>
            <w:r>
              <w:t>1</w:t>
            </w:r>
          </w:p>
        </w:tc>
        <w:tc>
          <w:tcPr>
            <w:tcW w:w="2409" w:type="dxa"/>
            <w:vMerge w:val="restart"/>
            <w:vAlign w:val="center"/>
          </w:tcPr>
          <w:p w14:paraId="5702C115" w14:textId="4BF91189" w:rsidR="00416E11" w:rsidRDefault="00416E11" w:rsidP="00F97AC3">
            <w:pPr>
              <w:pStyle w:val="afffffffff9"/>
            </w:pPr>
            <w:r>
              <w:rPr>
                <w:rFonts w:hint="eastAsia"/>
              </w:rPr>
              <w:t>0</w:t>
            </w:r>
            <w:r>
              <w:t>GTIN-13</w:t>
            </w:r>
            <w:r>
              <w:rPr>
                <w:rFonts w:hint="eastAsia"/>
              </w:rPr>
              <w:t>、0</w:t>
            </w:r>
            <w:r>
              <w:t>0GTIN-12</w:t>
            </w:r>
          </w:p>
        </w:tc>
        <w:tc>
          <w:tcPr>
            <w:tcW w:w="1555" w:type="dxa"/>
            <w:vAlign w:val="center"/>
          </w:tcPr>
          <w:p w14:paraId="1FB61B20" w14:textId="33E1B7F1" w:rsidR="00416E11" w:rsidRDefault="00416E11" w:rsidP="00F97AC3">
            <w:pPr>
              <w:pStyle w:val="afffffffff9"/>
            </w:pPr>
            <w:r>
              <w:rPr>
                <w:rFonts w:hint="eastAsia"/>
              </w:rPr>
              <w:t>1</w:t>
            </w:r>
            <w:r>
              <w:t>1</w:t>
            </w:r>
          </w:p>
        </w:tc>
        <w:tc>
          <w:tcPr>
            <w:tcW w:w="3112" w:type="dxa"/>
            <w:vAlign w:val="center"/>
          </w:tcPr>
          <w:p w14:paraId="06DC855D" w14:textId="7909E3CC" w:rsidR="00416E11" w:rsidRDefault="00F21048" w:rsidP="00F97AC3">
            <w:pPr>
              <w:pStyle w:val="afffffffff9"/>
            </w:pPr>
            <w:r>
              <w:rPr>
                <w:rFonts w:hint="eastAsia"/>
              </w:rPr>
              <w:t>N</w:t>
            </w:r>
            <w:r w:rsidRPr="00CC014E">
              <w:rPr>
                <w:vertAlign w:val="subscript"/>
              </w:rPr>
              <w:t>1</w:t>
            </w:r>
            <w:r>
              <w:rPr>
                <w:rFonts w:hint="eastAsia"/>
              </w:rPr>
              <w:t>N</w:t>
            </w:r>
            <w:r>
              <w:rPr>
                <w:vertAlign w:val="subscript"/>
              </w:rPr>
              <w:t>2</w:t>
            </w:r>
            <w:r>
              <w:rPr>
                <w:rFonts w:hint="eastAsia"/>
              </w:rPr>
              <w:t>N</w:t>
            </w:r>
            <w:r>
              <w:rPr>
                <w:vertAlign w:val="subscript"/>
              </w:rPr>
              <w:t>3</w:t>
            </w:r>
            <w:r>
              <w:rPr>
                <w:rFonts w:hint="eastAsia"/>
              </w:rPr>
              <w:t>N</w:t>
            </w:r>
            <w:r>
              <w:rPr>
                <w:vertAlign w:val="subscript"/>
              </w:rPr>
              <w:t>4</w:t>
            </w:r>
            <w:r>
              <w:rPr>
                <w:rFonts w:hint="eastAsia"/>
              </w:rPr>
              <w:t>N</w:t>
            </w:r>
            <w:r>
              <w:rPr>
                <w:vertAlign w:val="subscript"/>
              </w:rPr>
              <w:t>5</w:t>
            </w:r>
            <w:r>
              <w:rPr>
                <w:rFonts w:hint="eastAsia"/>
              </w:rPr>
              <w:t>N</w:t>
            </w:r>
            <w:r>
              <w:rPr>
                <w:vertAlign w:val="subscript"/>
              </w:rPr>
              <w:t>6</w:t>
            </w:r>
          </w:p>
        </w:tc>
      </w:tr>
      <w:tr w:rsidR="00416E11" w14:paraId="3C691197" w14:textId="77777777" w:rsidTr="00416E11">
        <w:trPr>
          <w:trHeight w:val="210"/>
          <w:jc w:val="center"/>
        </w:trPr>
        <w:tc>
          <w:tcPr>
            <w:tcW w:w="1556" w:type="dxa"/>
            <w:vMerge/>
            <w:vAlign w:val="center"/>
          </w:tcPr>
          <w:p w14:paraId="40630D61" w14:textId="77777777" w:rsidR="00416E11" w:rsidRDefault="00416E11" w:rsidP="00F97AC3">
            <w:pPr>
              <w:pStyle w:val="afffffffff9"/>
            </w:pPr>
          </w:p>
        </w:tc>
        <w:tc>
          <w:tcPr>
            <w:tcW w:w="702" w:type="dxa"/>
            <w:vMerge/>
            <w:vAlign w:val="center"/>
          </w:tcPr>
          <w:p w14:paraId="33050D8B" w14:textId="77777777" w:rsidR="00416E11" w:rsidRDefault="00416E11" w:rsidP="00F97AC3">
            <w:pPr>
              <w:pStyle w:val="afffffffff9"/>
            </w:pPr>
          </w:p>
        </w:tc>
        <w:tc>
          <w:tcPr>
            <w:tcW w:w="2409" w:type="dxa"/>
            <w:vMerge/>
            <w:vAlign w:val="center"/>
          </w:tcPr>
          <w:p w14:paraId="63E55606" w14:textId="77777777" w:rsidR="00416E11" w:rsidRDefault="00416E11" w:rsidP="00F97AC3">
            <w:pPr>
              <w:pStyle w:val="afffffffff9"/>
            </w:pPr>
          </w:p>
        </w:tc>
        <w:tc>
          <w:tcPr>
            <w:tcW w:w="1555" w:type="dxa"/>
            <w:vAlign w:val="center"/>
          </w:tcPr>
          <w:p w14:paraId="70221DC9" w14:textId="422E3910" w:rsidR="00416E11" w:rsidRDefault="00416E11" w:rsidP="00F97AC3">
            <w:pPr>
              <w:pStyle w:val="afffffffff9"/>
            </w:pPr>
            <w:r>
              <w:rPr>
                <w:rFonts w:hint="eastAsia"/>
              </w:rPr>
              <w:t>1</w:t>
            </w:r>
            <w:r>
              <w:t>0</w:t>
            </w:r>
          </w:p>
        </w:tc>
        <w:tc>
          <w:tcPr>
            <w:tcW w:w="3112" w:type="dxa"/>
            <w:vAlign w:val="center"/>
          </w:tcPr>
          <w:p w14:paraId="67DDA0A7" w14:textId="3EBF712D" w:rsidR="00416E11" w:rsidRDefault="00F21048" w:rsidP="00F97AC3">
            <w:pPr>
              <w:pStyle w:val="afffffffff9"/>
            </w:pPr>
            <w:r>
              <w:rPr>
                <w:rFonts w:hint="eastAsia"/>
              </w:rPr>
              <w:t>Y</w:t>
            </w:r>
            <w:r w:rsidRPr="00CC014E">
              <w:rPr>
                <w:vertAlign w:val="subscript"/>
              </w:rPr>
              <w:t>1</w:t>
            </w:r>
            <w:r>
              <w:rPr>
                <w:rFonts w:hint="eastAsia"/>
              </w:rPr>
              <w:t xml:space="preserve"> …Y</w:t>
            </w:r>
            <w:r w:rsidRPr="00CC014E">
              <w:rPr>
                <w:vertAlign w:val="subscript"/>
              </w:rPr>
              <w:t>j</w:t>
            </w:r>
            <w:r>
              <w:rPr>
                <w:rFonts w:hint="eastAsia"/>
              </w:rPr>
              <w:t>（j≤2</w:t>
            </w:r>
            <w:r>
              <w:t>0</w:t>
            </w:r>
            <w:r>
              <w:rPr>
                <w:rFonts w:hint="eastAsia"/>
              </w:rPr>
              <w:t>）</w:t>
            </w:r>
          </w:p>
        </w:tc>
      </w:tr>
      <w:tr w:rsidR="00416E11" w14:paraId="2994D3E6" w14:textId="77777777" w:rsidTr="00416E11">
        <w:trPr>
          <w:trHeight w:val="105"/>
          <w:jc w:val="center"/>
        </w:trPr>
        <w:tc>
          <w:tcPr>
            <w:tcW w:w="1556" w:type="dxa"/>
            <w:vMerge w:val="restart"/>
            <w:vAlign w:val="center"/>
          </w:tcPr>
          <w:p w14:paraId="51AADE46" w14:textId="5EE2EA4C" w:rsidR="00416E11" w:rsidRDefault="00416E11" w:rsidP="00F97AC3">
            <w:pPr>
              <w:pStyle w:val="afffffffff9"/>
            </w:pPr>
            <w:r>
              <w:rPr>
                <w:rFonts w:hint="eastAsia"/>
              </w:rPr>
              <w:t>储运</w:t>
            </w:r>
            <w:r w:rsidR="002A14BB">
              <w:rPr>
                <w:rFonts w:hint="eastAsia"/>
              </w:rPr>
              <w:t>预</w:t>
            </w:r>
            <w:r>
              <w:rPr>
                <w:rFonts w:hint="eastAsia"/>
              </w:rPr>
              <w:t>包装食品</w:t>
            </w:r>
          </w:p>
        </w:tc>
        <w:tc>
          <w:tcPr>
            <w:tcW w:w="702" w:type="dxa"/>
            <w:vMerge w:val="restart"/>
            <w:vAlign w:val="center"/>
          </w:tcPr>
          <w:p w14:paraId="231E0211" w14:textId="6B2FD293" w:rsidR="00416E11" w:rsidRDefault="00416E11" w:rsidP="00F97AC3">
            <w:pPr>
              <w:pStyle w:val="afffffffff9"/>
            </w:pPr>
            <w:r>
              <w:rPr>
                <w:rFonts w:hint="eastAsia"/>
              </w:rPr>
              <w:t>0</w:t>
            </w:r>
            <w:r>
              <w:t>1</w:t>
            </w:r>
          </w:p>
        </w:tc>
        <w:tc>
          <w:tcPr>
            <w:tcW w:w="2409" w:type="dxa"/>
            <w:vMerge w:val="restart"/>
            <w:vAlign w:val="center"/>
          </w:tcPr>
          <w:p w14:paraId="51420976" w14:textId="77AFFE90" w:rsidR="00416E11" w:rsidRDefault="00416E11" w:rsidP="00F97AC3">
            <w:pPr>
              <w:pStyle w:val="afffffffff9"/>
            </w:pPr>
            <w:r>
              <w:rPr>
                <w:rFonts w:hint="eastAsia"/>
              </w:rPr>
              <w:t>G</w:t>
            </w:r>
            <w:r>
              <w:t>TIN-14</w:t>
            </w:r>
          </w:p>
        </w:tc>
        <w:tc>
          <w:tcPr>
            <w:tcW w:w="1555" w:type="dxa"/>
            <w:vAlign w:val="center"/>
          </w:tcPr>
          <w:p w14:paraId="6D71D20D" w14:textId="0FCBF327" w:rsidR="00416E11" w:rsidRDefault="00416E11" w:rsidP="00F97AC3">
            <w:pPr>
              <w:pStyle w:val="afffffffff9"/>
            </w:pPr>
            <w:r>
              <w:rPr>
                <w:rFonts w:hint="eastAsia"/>
              </w:rPr>
              <w:t>1</w:t>
            </w:r>
            <w:r>
              <w:t>1</w:t>
            </w:r>
          </w:p>
        </w:tc>
        <w:tc>
          <w:tcPr>
            <w:tcW w:w="3112" w:type="dxa"/>
            <w:vAlign w:val="center"/>
          </w:tcPr>
          <w:p w14:paraId="480CAEA5" w14:textId="09397371" w:rsidR="00416E11" w:rsidRDefault="00F21048" w:rsidP="00F97AC3">
            <w:pPr>
              <w:pStyle w:val="afffffffff9"/>
            </w:pPr>
            <w:r>
              <w:rPr>
                <w:rFonts w:hint="eastAsia"/>
              </w:rPr>
              <w:t>N</w:t>
            </w:r>
            <w:r w:rsidRPr="00CC014E">
              <w:rPr>
                <w:vertAlign w:val="subscript"/>
              </w:rPr>
              <w:t>1</w:t>
            </w:r>
            <w:r>
              <w:rPr>
                <w:rFonts w:hint="eastAsia"/>
              </w:rPr>
              <w:t>N</w:t>
            </w:r>
            <w:r>
              <w:rPr>
                <w:vertAlign w:val="subscript"/>
              </w:rPr>
              <w:t>2</w:t>
            </w:r>
            <w:r>
              <w:rPr>
                <w:rFonts w:hint="eastAsia"/>
              </w:rPr>
              <w:t>N</w:t>
            </w:r>
            <w:r>
              <w:rPr>
                <w:vertAlign w:val="subscript"/>
              </w:rPr>
              <w:t>3</w:t>
            </w:r>
            <w:r>
              <w:rPr>
                <w:rFonts w:hint="eastAsia"/>
              </w:rPr>
              <w:t>N</w:t>
            </w:r>
            <w:r>
              <w:rPr>
                <w:vertAlign w:val="subscript"/>
              </w:rPr>
              <w:t>4</w:t>
            </w:r>
            <w:r>
              <w:rPr>
                <w:rFonts w:hint="eastAsia"/>
              </w:rPr>
              <w:t>N</w:t>
            </w:r>
            <w:r>
              <w:rPr>
                <w:vertAlign w:val="subscript"/>
              </w:rPr>
              <w:t>5</w:t>
            </w:r>
            <w:r>
              <w:rPr>
                <w:rFonts w:hint="eastAsia"/>
              </w:rPr>
              <w:t>N</w:t>
            </w:r>
            <w:r>
              <w:rPr>
                <w:vertAlign w:val="subscript"/>
              </w:rPr>
              <w:t>6</w:t>
            </w:r>
          </w:p>
        </w:tc>
      </w:tr>
      <w:tr w:rsidR="00416E11" w14:paraId="4A8B3AD8" w14:textId="77777777" w:rsidTr="00416E11">
        <w:trPr>
          <w:trHeight w:val="105"/>
          <w:jc w:val="center"/>
        </w:trPr>
        <w:tc>
          <w:tcPr>
            <w:tcW w:w="1556" w:type="dxa"/>
            <w:vMerge/>
            <w:vAlign w:val="center"/>
          </w:tcPr>
          <w:p w14:paraId="4751736F" w14:textId="77777777" w:rsidR="00416E11" w:rsidRDefault="00416E11" w:rsidP="00F97AC3">
            <w:pPr>
              <w:pStyle w:val="afffffffff9"/>
            </w:pPr>
          </w:p>
        </w:tc>
        <w:tc>
          <w:tcPr>
            <w:tcW w:w="702" w:type="dxa"/>
            <w:vMerge/>
            <w:vAlign w:val="center"/>
          </w:tcPr>
          <w:p w14:paraId="1AC644F7" w14:textId="77777777" w:rsidR="00416E11" w:rsidRDefault="00416E11" w:rsidP="00F97AC3">
            <w:pPr>
              <w:pStyle w:val="afffffffff9"/>
            </w:pPr>
          </w:p>
        </w:tc>
        <w:tc>
          <w:tcPr>
            <w:tcW w:w="2409" w:type="dxa"/>
            <w:vMerge/>
            <w:vAlign w:val="center"/>
          </w:tcPr>
          <w:p w14:paraId="435070D3" w14:textId="77777777" w:rsidR="00416E11" w:rsidRDefault="00416E11" w:rsidP="00F97AC3">
            <w:pPr>
              <w:pStyle w:val="afffffffff9"/>
            </w:pPr>
          </w:p>
        </w:tc>
        <w:tc>
          <w:tcPr>
            <w:tcW w:w="1555" w:type="dxa"/>
            <w:vAlign w:val="center"/>
          </w:tcPr>
          <w:p w14:paraId="0005383B" w14:textId="2B94D935" w:rsidR="00416E11" w:rsidRDefault="00416E11" w:rsidP="00F97AC3">
            <w:pPr>
              <w:pStyle w:val="afffffffff9"/>
            </w:pPr>
            <w:r>
              <w:rPr>
                <w:rFonts w:hint="eastAsia"/>
              </w:rPr>
              <w:t>1</w:t>
            </w:r>
            <w:r>
              <w:t>0</w:t>
            </w:r>
          </w:p>
        </w:tc>
        <w:tc>
          <w:tcPr>
            <w:tcW w:w="3112" w:type="dxa"/>
            <w:vAlign w:val="center"/>
          </w:tcPr>
          <w:p w14:paraId="634AE049" w14:textId="3E1AED9C" w:rsidR="00416E11" w:rsidRDefault="00F21048" w:rsidP="00F97AC3">
            <w:pPr>
              <w:pStyle w:val="afffffffff9"/>
            </w:pPr>
            <w:r>
              <w:rPr>
                <w:rFonts w:hint="eastAsia"/>
              </w:rPr>
              <w:t>Y</w:t>
            </w:r>
            <w:r w:rsidRPr="00CC014E">
              <w:rPr>
                <w:vertAlign w:val="subscript"/>
              </w:rPr>
              <w:t>1</w:t>
            </w:r>
            <w:r>
              <w:rPr>
                <w:rFonts w:hint="eastAsia"/>
              </w:rPr>
              <w:t xml:space="preserve"> …Y</w:t>
            </w:r>
            <w:r w:rsidRPr="00CC014E">
              <w:rPr>
                <w:vertAlign w:val="subscript"/>
              </w:rPr>
              <w:t>j</w:t>
            </w:r>
            <w:r>
              <w:rPr>
                <w:rFonts w:hint="eastAsia"/>
              </w:rPr>
              <w:t>（j≤2</w:t>
            </w:r>
            <w:r>
              <w:t>0</w:t>
            </w:r>
            <w:r>
              <w:rPr>
                <w:rFonts w:hint="eastAsia"/>
              </w:rPr>
              <w:t>）</w:t>
            </w:r>
          </w:p>
        </w:tc>
      </w:tr>
    </w:tbl>
    <w:p w14:paraId="644A7A78" w14:textId="77777777" w:rsidR="00F97AC3" w:rsidRDefault="00F97AC3" w:rsidP="00F97AC3">
      <w:pPr>
        <w:pStyle w:val="afffffffff1"/>
        <w:numPr>
          <w:ilvl w:val="0"/>
          <w:numId w:val="0"/>
        </w:numPr>
      </w:pPr>
    </w:p>
    <w:p w14:paraId="6003A68E" w14:textId="7F50DD78" w:rsidR="00F97AC3" w:rsidRDefault="00027F00" w:rsidP="00027F00">
      <w:pPr>
        <w:pStyle w:val="afffffffff1"/>
      </w:pPr>
      <w:r>
        <w:rPr>
          <w:rFonts w:hint="eastAsia"/>
        </w:rPr>
        <w:t>对于零售</w:t>
      </w:r>
      <w:r w:rsidR="00E706D8">
        <w:rPr>
          <w:rFonts w:hint="eastAsia"/>
        </w:rPr>
        <w:t>散装</w:t>
      </w:r>
      <w:r>
        <w:rPr>
          <w:rFonts w:hint="eastAsia"/>
        </w:rPr>
        <w:t>食品、储运</w:t>
      </w:r>
      <w:r w:rsidR="00E706D8">
        <w:rPr>
          <w:rFonts w:hint="eastAsia"/>
        </w:rPr>
        <w:t>散装</w:t>
      </w:r>
      <w:r>
        <w:rPr>
          <w:rFonts w:hint="eastAsia"/>
        </w:rPr>
        <w:t>食品，编码数据结构见表4</w:t>
      </w:r>
      <w:r w:rsidR="00E21AC1">
        <w:rPr>
          <w:rFonts w:hint="eastAsia"/>
        </w:rPr>
        <w:t>，其中</w:t>
      </w:r>
      <w:r w:rsidR="00A61526">
        <w:rPr>
          <w:rFonts w:hint="eastAsia"/>
        </w:rPr>
        <w:t>食品品类代码编码方法</w:t>
      </w:r>
      <w:r w:rsidR="00E820C4">
        <w:rPr>
          <w:rFonts w:hint="eastAsia"/>
        </w:rPr>
        <w:t>按</w:t>
      </w:r>
      <w:r w:rsidR="00630EB4">
        <w:t>7</w:t>
      </w:r>
      <w:r w:rsidR="00A61526">
        <w:t>.3.3</w:t>
      </w:r>
      <w:r w:rsidR="00A61526">
        <w:rPr>
          <w:rFonts w:hint="eastAsia"/>
        </w:rPr>
        <w:t>。</w:t>
      </w:r>
      <w:r w:rsidR="00E21AC1">
        <w:rPr>
          <w:rFonts w:hint="eastAsia"/>
        </w:rPr>
        <w:t>示例图见附录B中的</w:t>
      </w:r>
      <w:r w:rsidR="005A1FF8">
        <w:rPr>
          <w:rFonts w:hint="eastAsia"/>
        </w:rPr>
        <w:t>图</w:t>
      </w:r>
      <w:r w:rsidR="00E21AC1">
        <w:rPr>
          <w:rFonts w:hint="eastAsia"/>
        </w:rPr>
        <w:t>B</w:t>
      </w:r>
      <w:r w:rsidR="00E21AC1">
        <w:t>.5</w:t>
      </w:r>
      <w:r w:rsidR="00E21AC1">
        <w:rPr>
          <w:rFonts w:hint="eastAsia"/>
        </w:rPr>
        <w:t>、</w:t>
      </w:r>
      <w:r w:rsidR="005A1FF8">
        <w:rPr>
          <w:rFonts w:hint="eastAsia"/>
        </w:rPr>
        <w:t>图</w:t>
      </w:r>
      <w:r w:rsidR="00E21AC1">
        <w:rPr>
          <w:rFonts w:hint="eastAsia"/>
        </w:rPr>
        <w:t>B</w:t>
      </w:r>
      <w:r w:rsidR="00E21AC1">
        <w:t>.6</w:t>
      </w:r>
      <w:r w:rsidR="00E21AC1">
        <w:rPr>
          <w:rFonts w:hint="eastAsia"/>
        </w:rPr>
        <w:t>。</w:t>
      </w:r>
    </w:p>
    <w:p w14:paraId="2B715F63" w14:textId="7C0E6588" w:rsidR="00F97AC3" w:rsidRPr="004358AF" w:rsidRDefault="00191D10" w:rsidP="004000BC">
      <w:pPr>
        <w:pStyle w:val="aff2"/>
        <w:spacing w:before="156" w:after="156"/>
      </w:pPr>
      <w:r>
        <w:rPr>
          <w:rFonts w:hint="eastAsia"/>
        </w:rPr>
        <w:t>零售</w:t>
      </w:r>
      <w:r w:rsidR="00E94553">
        <w:rPr>
          <w:rFonts w:hint="eastAsia"/>
        </w:rPr>
        <w:t>散装</w:t>
      </w:r>
      <w:r>
        <w:rPr>
          <w:rFonts w:hint="eastAsia"/>
        </w:rPr>
        <w:t>食品、储运</w:t>
      </w:r>
      <w:r w:rsidR="00E94553">
        <w:rPr>
          <w:rFonts w:hint="eastAsia"/>
        </w:rPr>
        <w:t>散装</w:t>
      </w:r>
      <w:r>
        <w:rPr>
          <w:rFonts w:hint="eastAsia"/>
        </w:rPr>
        <w:t>食品</w:t>
      </w:r>
      <w:r w:rsidR="00F24BA5">
        <w:rPr>
          <w:rFonts w:hint="eastAsia"/>
        </w:rPr>
        <w:t>的</w:t>
      </w:r>
      <w:r>
        <w:rPr>
          <w:rFonts w:hint="eastAsia"/>
        </w:rPr>
        <w:t>追溯码编码数据结构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901"/>
        <w:gridCol w:w="992"/>
        <w:gridCol w:w="3107"/>
      </w:tblGrid>
      <w:tr w:rsidR="001D4A02" w14:paraId="44610575" w14:textId="77777777" w:rsidTr="001D4A02">
        <w:trPr>
          <w:tblHeader/>
          <w:jc w:val="center"/>
        </w:trPr>
        <w:tc>
          <w:tcPr>
            <w:tcW w:w="2334" w:type="dxa"/>
            <w:tcBorders>
              <w:top w:val="single" w:sz="8" w:space="0" w:color="auto"/>
              <w:bottom w:val="single" w:sz="8" w:space="0" w:color="auto"/>
            </w:tcBorders>
            <w:vAlign w:val="center"/>
          </w:tcPr>
          <w:p w14:paraId="3D377761" w14:textId="63A31625" w:rsidR="001D4A02" w:rsidRDefault="001D4A02" w:rsidP="001D4A02">
            <w:pPr>
              <w:pStyle w:val="afffffffff9"/>
            </w:pPr>
            <w:r>
              <w:rPr>
                <w:rFonts w:hint="eastAsia"/>
              </w:rPr>
              <w:t>A</w:t>
            </w:r>
            <w:r>
              <w:t>I</w:t>
            </w:r>
          </w:p>
        </w:tc>
        <w:tc>
          <w:tcPr>
            <w:tcW w:w="2901" w:type="dxa"/>
            <w:tcBorders>
              <w:top w:val="single" w:sz="8" w:space="0" w:color="auto"/>
              <w:bottom w:val="single" w:sz="8" w:space="0" w:color="auto"/>
            </w:tcBorders>
            <w:vAlign w:val="center"/>
          </w:tcPr>
          <w:p w14:paraId="13EBA546" w14:textId="7CF2CC47" w:rsidR="001D4A02" w:rsidRDefault="001D4A02" w:rsidP="001D4A02">
            <w:pPr>
              <w:pStyle w:val="afffffffff9"/>
            </w:pPr>
            <w:r>
              <w:rPr>
                <w:rFonts w:hint="eastAsia"/>
              </w:rPr>
              <w:t>食品品类代码</w:t>
            </w:r>
          </w:p>
        </w:tc>
        <w:tc>
          <w:tcPr>
            <w:tcW w:w="992" w:type="dxa"/>
            <w:tcBorders>
              <w:top w:val="single" w:sz="8" w:space="0" w:color="auto"/>
              <w:bottom w:val="single" w:sz="8" w:space="0" w:color="auto"/>
            </w:tcBorders>
            <w:vAlign w:val="center"/>
          </w:tcPr>
          <w:p w14:paraId="52302A85" w14:textId="4E808C90" w:rsidR="001D4A02" w:rsidRDefault="001D4A02" w:rsidP="001D4A02">
            <w:pPr>
              <w:pStyle w:val="afffffffff9"/>
            </w:pPr>
            <w:r>
              <w:rPr>
                <w:rFonts w:hint="eastAsia"/>
              </w:rPr>
              <w:t>A</w:t>
            </w:r>
            <w:r>
              <w:t>I</w:t>
            </w:r>
          </w:p>
        </w:tc>
        <w:tc>
          <w:tcPr>
            <w:tcW w:w="3107" w:type="dxa"/>
            <w:tcBorders>
              <w:top w:val="single" w:sz="8" w:space="0" w:color="auto"/>
              <w:bottom w:val="single" w:sz="8" w:space="0" w:color="auto"/>
            </w:tcBorders>
            <w:vAlign w:val="center"/>
          </w:tcPr>
          <w:p w14:paraId="1CDC2415" w14:textId="6E235C44" w:rsidR="001D4A02" w:rsidRDefault="001D4A02" w:rsidP="001D4A02">
            <w:pPr>
              <w:pStyle w:val="afffffffff9"/>
            </w:pPr>
            <w:r>
              <w:rPr>
                <w:rFonts w:hint="eastAsia"/>
              </w:rPr>
              <w:t>生产日期或批号</w:t>
            </w:r>
          </w:p>
        </w:tc>
      </w:tr>
      <w:tr w:rsidR="001D4A02" w14:paraId="46645299" w14:textId="77777777" w:rsidTr="001D4A02">
        <w:trPr>
          <w:jc w:val="center"/>
        </w:trPr>
        <w:tc>
          <w:tcPr>
            <w:tcW w:w="2334" w:type="dxa"/>
            <w:vMerge w:val="restart"/>
            <w:tcBorders>
              <w:top w:val="single" w:sz="8" w:space="0" w:color="auto"/>
            </w:tcBorders>
            <w:vAlign w:val="center"/>
          </w:tcPr>
          <w:p w14:paraId="591B2C73" w14:textId="5C7BDC29" w:rsidR="001D4A02" w:rsidRDefault="001D4A02" w:rsidP="001D4A02">
            <w:pPr>
              <w:pStyle w:val="afffffffff9"/>
            </w:pPr>
            <w:r>
              <w:rPr>
                <w:rFonts w:hint="eastAsia"/>
              </w:rPr>
              <w:t>9</w:t>
            </w:r>
            <w:r>
              <w:t>1</w:t>
            </w:r>
          </w:p>
        </w:tc>
        <w:tc>
          <w:tcPr>
            <w:tcW w:w="2901" w:type="dxa"/>
            <w:vMerge w:val="restart"/>
            <w:tcBorders>
              <w:top w:val="single" w:sz="8" w:space="0" w:color="auto"/>
            </w:tcBorders>
            <w:vAlign w:val="center"/>
          </w:tcPr>
          <w:p w14:paraId="0285148B" w14:textId="1A6EB7BE" w:rsidR="001D4A02" w:rsidRDefault="001D4A02" w:rsidP="001D4A02">
            <w:pPr>
              <w:pStyle w:val="afffffffff9"/>
            </w:pPr>
            <w:r>
              <w:rPr>
                <w:rFonts w:hint="eastAsia"/>
              </w:rPr>
              <w:t>X</w:t>
            </w:r>
            <w:r w:rsidRPr="00D032C2">
              <w:rPr>
                <w:vertAlign w:val="subscript"/>
              </w:rPr>
              <w:t>14</w:t>
            </w:r>
            <w:r w:rsidRPr="00ED73B4">
              <w:rPr>
                <w:rFonts w:hint="eastAsia"/>
              </w:rPr>
              <w:t>X</w:t>
            </w:r>
            <w:r w:rsidRPr="00ED73B4">
              <w:rPr>
                <w:rFonts w:ascii="Times New Roman"/>
                <w:shd w:val="clear" w:color="auto" w:fill="FFFFFF"/>
              </w:rPr>
              <w:t>₁₃</w:t>
            </w:r>
            <w:r w:rsidRPr="00ED73B4">
              <w:t>X</w:t>
            </w:r>
            <w:r w:rsidRPr="00ED73B4">
              <w:rPr>
                <w:rFonts w:ascii="Times New Roman"/>
                <w:shd w:val="clear" w:color="auto" w:fill="FFFFFF"/>
              </w:rPr>
              <w:t>₁₂</w:t>
            </w:r>
            <w:r w:rsidRPr="00ED73B4">
              <w:t>X</w:t>
            </w:r>
            <w:r w:rsidRPr="00ED73B4">
              <w:rPr>
                <w:rFonts w:ascii="Times New Roman"/>
                <w:shd w:val="clear" w:color="auto" w:fill="FFFFFF"/>
              </w:rPr>
              <w:t>₁₁</w:t>
            </w:r>
            <w:r w:rsidRPr="00ED73B4">
              <w:t>X</w:t>
            </w:r>
            <w:r w:rsidRPr="00ED73B4">
              <w:rPr>
                <w:rFonts w:ascii="Times New Roman"/>
                <w:shd w:val="clear" w:color="auto" w:fill="FFFFFF"/>
              </w:rPr>
              <w:t>₁</w:t>
            </w:r>
            <w:r w:rsidRPr="00ED73B4">
              <w:rPr>
                <w:rFonts w:ascii="MS Gothic" w:eastAsia="MS Gothic" w:hAnsi="MS Gothic" w:cs="MS Gothic" w:hint="eastAsia"/>
                <w:shd w:val="clear" w:color="auto" w:fill="FFFFFF"/>
              </w:rPr>
              <w:t>₀</w:t>
            </w:r>
            <w:r w:rsidRPr="00ED73B4">
              <w:t>X</w:t>
            </w:r>
            <w:r w:rsidRPr="00ED73B4">
              <w:rPr>
                <w:rFonts w:ascii="MS Gothic" w:eastAsia="MS Gothic" w:hAnsi="MS Gothic" w:cs="MS Gothic" w:hint="eastAsia"/>
                <w:shd w:val="clear" w:color="auto" w:fill="FFFFFF"/>
              </w:rPr>
              <w:t>₉</w:t>
            </w:r>
            <w:r w:rsidRPr="00ED73B4">
              <w:t>X</w:t>
            </w:r>
            <w:r w:rsidRPr="00ED73B4">
              <w:rPr>
                <w:rFonts w:ascii="MS Gothic" w:eastAsia="MS Gothic" w:hAnsi="MS Gothic" w:cs="MS Gothic" w:hint="eastAsia"/>
                <w:shd w:val="clear" w:color="auto" w:fill="FFFFFF"/>
              </w:rPr>
              <w:t>₈</w:t>
            </w:r>
            <w:r w:rsidRPr="00ED73B4">
              <w:t>X</w:t>
            </w:r>
            <w:r w:rsidRPr="00ED73B4">
              <w:rPr>
                <w:rFonts w:ascii="MS Gothic" w:eastAsia="MS Gothic" w:hAnsi="MS Gothic" w:cs="MS Gothic" w:hint="eastAsia"/>
                <w:shd w:val="clear" w:color="auto" w:fill="FFFFFF"/>
              </w:rPr>
              <w:t>₇</w:t>
            </w:r>
            <w:r w:rsidRPr="00ED73B4">
              <w:t>X</w:t>
            </w:r>
            <w:r w:rsidRPr="00ED73B4">
              <w:rPr>
                <w:rFonts w:ascii="MS Gothic" w:eastAsia="MS Gothic" w:hAnsi="MS Gothic" w:cs="MS Gothic" w:hint="eastAsia"/>
                <w:shd w:val="clear" w:color="auto" w:fill="FFFFFF"/>
              </w:rPr>
              <w:t>₆</w:t>
            </w:r>
            <w:r w:rsidRPr="00ED73B4">
              <w:t>X</w:t>
            </w:r>
            <w:r w:rsidRPr="00ED73B4">
              <w:rPr>
                <w:rFonts w:ascii="MS Gothic" w:eastAsia="MS Gothic" w:hAnsi="MS Gothic" w:cs="MS Gothic" w:hint="eastAsia"/>
                <w:shd w:val="clear" w:color="auto" w:fill="FFFFFF"/>
              </w:rPr>
              <w:t>₅</w:t>
            </w:r>
            <w:r w:rsidRPr="00ED73B4">
              <w:rPr>
                <w:rFonts w:hint="eastAsia"/>
              </w:rPr>
              <w:t>X</w:t>
            </w:r>
            <w:r w:rsidRPr="00ED73B4">
              <w:rPr>
                <w:rFonts w:ascii="Times New Roman"/>
                <w:shd w:val="clear" w:color="auto" w:fill="FFFFFF"/>
              </w:rPr>
              <w:t>₄</w:t>
            </w:r>
            <w:r w:rsidRPr="00ED73B4">
              <w:t>X</w:t>
            </w:r>
            <w:r w:rsidRPr="00ED73B4">
              <w:rPr>
                <w:rFonts w:ascii="Times New Roman"/>
                <w:shd w:val="clear" w:color="auto" w:fill="FFFFFF"/>
              </w:rPr>
              <w:t>₃</w:t>
            </w:r>
            <w:r w:rsidRPr="00ED73B4">
              <w:t>X</w:t>
            </w:r>
            <w:r w:rsidRPr="00ED73B4">
              <w:rPr>
                <w:rFonts w:ascii="Times New Roman"/>
                <w:shd w:val="clear" w:color="auto" w:fill="FFFFFF"/>
              </w:rPr>
              <w:t>₂</w:t>
            </w:r>
            <w:r w:rsidRPr="00ED73B4">
              <w:rPr>
                <w:rFonts w:hint="eastAsia"/>
              </w:rPr>
              <w:t>X</w:t>
            </w:r>
            <w:r w:rsidRPr="00ED73B4">
              <w:rPr>
                <w:rFonts w:ascii="Times New Roman"/>
                <w:shd w:val="clear" w:color="auto" w:fill="FFFFFF"/>
              </w:rPr>
              <w:t>₁</w:t>
            </w:r>
          </w:p>
        </w:tc>
        <w:tc>
          <w:tcPr>
            <w:tcW w:w="992" w:type="dxa"/>
            <w:tcBorders>
              <w:top w:val="single" w:sz="8" w:space="0" w:color="auto"/>
            </w:tcBorders>
            <w:vAlign w:val="center"/>
          </w:tcPr>
          <w:p w14:paraId="4671C707" w14:textId="33C684EF" w:rsidR="001D4A02" w:rsidRDefault="001D4A02" w:rsidP="001D4A02">
            <w:pPr>
              <w:pStyle w:val="afffffffff9"/>
            </w:pPr>
            <w:r>
              <w:rPr>
                <w:rFonts w:hint="eastAsia"/>
              </w:rPr>
              <w:t>1</w:t>
            </w:r>
            <w:r>
              <w:t>1</w:t>
            </w:r>
          </w:p>
        </w:tc>
        <w:tc>
          <w:tcPr>
            <w:tcW w:w="3107" w:type="dxa"/>
            <w:tcBorders>
              <w:top w:val="single" w:sz="8" w:space="0" w:color="auto"/>
            </w:tcBorders>
            <w:vAlign w:val="center"/>
          </w:tcPr>
          <w:p w14:paraId="15ED29AB" w14:textId="6EC275BD" w:rsidR="001D4A02" w:rsidRDefault="00946B82" w:rsidP="001D4A02">
            <w:pPr>
              <w:pStyle w:val="afffffffff9"/>
            </w:pPr>
            <w:r>
              <w:rPr>
                <w:rFonts w:hint="eastAsia"/>
              </w:rPr>
              <w:t>N</w:t>
            </w:r>
            <w:r w:rsidRPr="00CC014E">
              <w:rPr>
                <w:vertAlign w:val="subscript"/>
              </w:rPr>
              <w:t>1</w:t>
            </w:r>
            <w:r>
              <w:rPr>
                <w:rFonts w:hint="eastAsia"/>
              </w:rPr>
              <w:t>N</w:t>
            </w:r>
            <w:r>
              <w:rPr>
                <w:vertAlign w:val="subscript"/>
              </w:rPr>
              <w:t>2</w:t>
            </w:r>
            <w:r>
              <w:rPr>
                <w:rFonts w:hint="eastAsia"/>
              </w:rPr>
              <w:t>N</w:t>
            </w:r>
            <w:r>
              <w:rPr>
                <w:vertAlign w:val="subscript"/>
              </w:rPr>
              <w:t>3</w:t>
            </w:r>
            <w:r>
              <w:rPr>
                <w:rFonts w:hint="eastAsia"/>
              </w:rPr>
              <w:t>N</w:t>
            </w:r>
            <w:r>
              <w:rPr>
                <w:vertAlign w:val="subscript"/>
              </w:rPr>
              <w:t>4</w:t>
            </w:r>
            <w:r>
              <w:rPr>
                <w:rFonts w:hint="eastAsia"/>
              </w:rPr>
              <w:t>N</w:t>
            </w:r>
            <w:r>
              <w:rPr>
                <w:vertAlign w:val="subscript"/>
              </w:rPr>
              <w:t>5</w:t>
            </w:r>
            <w:r>
              <w:rPr>
                <w:rFonts w:hint="eastAsia"/>
              </w:rPr>
              <w:t>N</w:t>
            </w:r>
            <w:r>
              <w:rPr>
                <w:vertAlign w:val="subscript"/>
              </w:rPr>
              <w:t>6</w:t>
            </w:r>
          </w:p>
        </w:tc>
      </w:tr>
      <w:tr w:rsidR="001D4A02" w14:paraId="154F6730" w14:textId="77777777" w:rsidTr="001D4A02">
        <w:trPr>
          <w:jc w:val="center"/>
        </w:trPr>
        <w:tc>
          <w:tcPr>
            <w:tcW w:w="2334" w:type="dxa"/>
            <w:vMerge/>
            <w:vAlign w:val="center"/>
          </w:tcPr>
          <w:p w14:paraId="11C18A62" w14:textId="77777777" w:rsidR="001D4A02" w:rsidRDefault="001D4A02" w:rsidP="001D4A02">
            <w:pPr>
              <w:pStyle w:val="afffffffff9"/>
            </w:pPr>
          </w:p>
        </w:tc>
        <w:tc>
          <w:tcPr>
            <w:tcW w:w="2901" w:type="dxa"/>
            <w:vMerge/>
            <w:vAlign w:val="center"/>
          </w:tcPr>
          <w:p w14:paraId="48E67A10" w14:textId="77777777" w:rsidR="001D4A02" w:rsidRDefault="001D4A02" w:rsidP="001D4A02">
            <w:pPr>
              <w:pStyle w:val="afffffffff9"/>
            </w:pPr>
          </w:p>
        </w:tc>
        <w:tc>
          <w:tcPr>
            <w:tcW w:w="992" w:type="dxa"/>
            <w:vAlign w:val="center"/>
          </w:tcPr>
          <w:p w14:paraId="4CE594F3" w14:textId="4F589C44" w:rsidR="001D4A02" w:rsidRDefault="001D4A02" w:rsidP="001D4A02">
            <w:pPr>
              <w:pStyle w:val="afffffffff9"/>
            </w:pPr>
            <w:r>
              <w:rPr>
                <w:rFonts w:hint="eastAsia"/>
              </w:rPr>
              <w:t>1</w:t>
            </w:r>
            <w:r>
              <w:t>0</w:t>
            </w:r>
          </w:p>
        </w:tc>
        <w:tc>
          <w:tcPr>
            <w:tcW w:w="3107" w:type="dxa"/>
            <w:vAlign w:val="center"/>
          </w:tcPr>
          <w:p w14:paraId="1E8FFFA7" w14:textId="22B700E6" w:rsidR="001D4A02" w:rsidRDefault="00946B82" w:rsidP="001D4A02">
            <w:pPr>
              <w:pStyle w:val="afffffffff9"/>
            </w:pPr>
            <w:r>
              <w:rPr>
                <w:rFonts w:hint="eastAsia"/>
              </w:rPr>
              <w:t>Y</w:t>
            </w:r>
            <w:r w:rsidRPr="00CC014E">
              <w:rPr>
                <w:vertAlign w:val="subscript"/>
              </w:rPr>
              <w:t>1</w:t>
            </w:r>
            <w:r>
              <w:rPr>
                <w:rFonts w:hint="eastAsia"/>
              </w:rPr>
              <w:t xml:space="preserve"> …Y</w:t>
            </w:r>
            <w:r w:rsidRPr="00CC014E">
              <w:rPr>
                <w:vertAlign w:val="subscript"/>
              </w:rPr>
              <w:t>j</w:t>
            </w:r>
            <w:r>
              <w:rPr>
                <w:rFonts w:hint="eastAsia"/>
              </w:rPr>
              <w:t>（j≤2</w:t>
            </w:r>
            <w:r>
              <w:t>0</w:t>
            </w:r>
            <w:r>
              <w:rPr>
                <w:rFonts w:hint="eastAsia"/>
              </w:rPr>
              <w:t>）</w:t>
            </w:r>
          </w:p>
        </w:tc>
      </w:tr>
    </w:tbl>
    <w:p w14:paraId="4E4001E5" w14:textId="77777777" w:rsidR="00A27208" w:rsidRDefault="00A27208" w:rsidP="006A2A6F">
      <w:pPr>
        <w:pStyle w:val="affffb"/>
        <w:ind w:firstLine="420"/>
      </w:pPr>
    </w:p>
    <w:p w14:paraId="690FFABC" w14:textId="6156958D" w:rsidR="001D4A02" w:rsidRPr="00C41C46" w:rsidRDefault="001F55E0" w:rsidP="00E820C4">
      <w:pPr>
        <w:pStyle w:val="afffffffff1"/>
        <w:rPr>
          <w:color w:val="FF0000"/>
        </w:rPr>
      </w:pPr>
      <w:r>
        <w:rPr>
          <w:rFonts w:hint="eastAsia"/>
        </w:rPr>
        <w:t>对于物流单元食品，追溯码编码数据结构见表5。</w:t>
      </w:r>
      <w:r w:rsidR="00AE3C70">
        <w:rPr>
          <w:rFonts w:hint="eastAsia"/>
        </w:rPr>
        <w:t>物流单元</w:t>
      </w:r>
      <w:r w:rsidR="005B2F94">
        <w:rPr>
          <w:rFonts w:hint="eastAsia"/>
        </w:rPr>
        <w:t>预包装</w:t>
      </w:r>
      <w:r w:rsidR="00803B88">
        <w:rPr>
          <w:rFonts w:hint="eastAsia"/>
        </w:rPr>
        <w:t>食品</w:t>
      </w:r>
      <w:r w:rsidR="00AE3C70">
        <w:rPr>
          <w:rFonts w:hint="eastAsia"/>
        </w:rPr>
        <w:t>标识代码编码方法按</w:t>
      </w:r>
      <w:r w:rsidR="00C40D04">
        <w:t>7</w:t>
      </w:r>
      <w:r w:rsidR="00AE3C70">
        <w:t>.5.</w:t>
      </w:r>
      <w:r w:rsidR="00C40D04">
        <w:t>2</w:t>
      </w:r>
      <w:r w:rsidR="00AE3C70">
        <w:rPr>
          <w:rFonts w:hint="eastAsia"/>
        </w:rPr>
        <w:t>，物流单元</w:t>
      </w:r>
      <w:r w:rsidR="005B2F94">
        <w:rPr>
          <w:rFonts w:hint="eastAsia"/>
        </w:rPr>
        <w:t>散装</w:t>
      </w:r>
      <w:r w:rsidR="00803B88">
        <w:rPr>
          <w:rFonts w:hint="eastAsia"/>
        </w:rPr>
        <w:t>食品</w:t>
      </w:r>
      <w:r w:rsidR="00AE3C70">
        <w:rPr>
          <w:rFonts w:hint="eastAsia"/>
        </w:rPr>
        <w:t>标识代码编码方法按</w:t>
      </w:r>
      <w:r w:rsidR="00C40D04">
        <w:t>7</w:t>
      </w:r>
      <w:r w:rsidR="00AE3C70">
        <w:t>.5.</w:t>
      </w:r>
      <w:r w:rsidR="00C40D04">
        <w:t>3</w:t>
      </w:r>
      <w:r w:rsidR="00AE3C70">
        <w:rPr>
          <w:rFonts w:hint="eastAsia"/>
        </w:rPr>
        <w:t>。</w:t>
      </w:r>
      <w:r w:rsidR="00E21AC1" w:rsidRPr="00511C60">
        <w:rPr>
          <w:rFonts w:hint="eastAsia"/>
        </w:rPr>
        <w:t>示例图见附录B中的图B</w:t>
      </w:r>
      <w:r w:rsidR="00E21AC1" w:rsidRPr="00511C60">
        <w:t>.7</w:t>
      </w:r>
      <w:r w:rsidR="00E21AC1" w:rsidRPr="00511C60">
        <w:rPr>
          <w:rFonts w:hint="eastAsia"/>
        </w:rPr>
        <w:t>、B</w:t>
      </w:r>
      <w:r w:rsidR="00E21AC1" w:rsidRPr="00511C60">
        <w:t>.8</w:t>
      </w:r>
      <w:r w:rsidR="00E21AC1" w:rsidRPr="00511C60">
        <w:rPr>
          <w:rFonts w:hint="eastAsia"/>
        </w:rPr>
        <w:t>。</w:t>
      </w:r>
    </w:p>
    <w:p w14:paraId="1C6B8832" w14:textId="77777777" w:rsidR="001F55E0" w:rsidRDefault="001F55E0" w:rsidP="001F55E0">
      <w:pPr>
        <w:pStyle w:val="afffffffff1"/>
        <w:numPr>
          <w:ilvl w:val="0"/>
          <w:numId w:val="0"/>
        </w:numPr>
      </w:pPr>
    </w:p>
    <w:p w14:paraId="04C3276E" w14:textId="5B5948AB" w:rsidR="001F55E0" w:rsidRDefault="00191D10" w:rsidP="001F55E0">
      <w:pPr>
        <w:pStyle w:val="aff2"/>
        <w:spacing w:before="156" w:after="156"/>
      </w:pPr>
      <w:r>
        <w:rPr>
          <w:rFonts w:hint="eastAsia"/>
        </w:rPr>
        <w:t>物流单元食品追溯码编码数据结构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3680"/>
        <w:gridCol w:w="3112"/>
      </w:tblGrid>
      <w:tr w:rsidR="00E21AC1" w14:paraId="3B10C1BF" w14:textId="77777777" w:rsidTr="00E21AC1">
        <w:trPr>
          <w:tblHeader/>
          <w:jc w:val="center"/>
        </w:trPr>
        <w:tc>
          <w:tcPr>
            <w:tcW w:w="2542" w:type="dxa"/>
            <w:vMerge w:val="restart"/>
            <w:tcBorders>
              <w:top w:val="single" w:sz="8" w:space="0" w:color="auto"/>
            </w:tcBorders>
            <w:vAlign w:val="center"/>
          </w:tcPr>
          <w:p w14:paraId="1A87A355" w14:textId="13F351E8" w:rsidR="00E21AC1" w:rsidRDefault="00E21AC1" w:rsidP="00E21AC1">
            <w:pPr>
              <w:pStyle w:val="afffffffff9"/>
            </w:pPr>
            <w:r>
              <w:rPr>
                <w:rFonts w:hint="eastAsia"/>
              </w:rPr>
              <w:t>追溯单元</w:t>
            </w:r>
          </w:p>
        </w:tc>
        <w:tc>
          <w:tcPr>
            <w:tcW w:w="6792" w:type="dxa"/>
            <w:gridSpan w:val="2"/>
            <w:tcBorders>
              <w:top w:val="single" w:sz="8" w:space="0" w:color="auto"/>
              <w:bottom w:val="single" w:sz="4" w:space="0" w:color="auto"/>
            </w:tcBorders>
            <w:vAlign w:val="center"/>
          </w:tcPr>
          <w:p w14:paraId="4EA8C169" w14:textId="4395D860" w:rsidR="00E21AC1" w:rsidRDefault="00E21AC1" w:rsidP="00E21AC1">
            <w:pPr>
              <w:pStyle w:val="afffffffff9"/>
            </w:pPr>
            <w:r>
              <w:rPr>
                <w:rFonts w:hint="eastAsia"/>
              </w:rPr>
              <w:t>物流单元食品追溯码编码数据结构</w:t>
            </w:r>
          </w:p>
        </w:tc>
      </w:tr>
      <w:tr w:rsidR="00E21AC1" w14:paraId="53A7D0AD" w14:textId="77777777" w:rsidTr="00E21AC1">
        <w:trPr>
          <w:tblHeader/>
          <w:jc w:val="center"/>
        </w:trPr>
        <w:tc>
          <w:tcPr>
            <w:tcW w:w="2542" w:type="dxa"/>
            <w:vMerge/>
            <w:tcBorders>
              <w:bottom w:val="single" w:sz="8" w:space="0" w:color="auto"/>
            </w:tcBorders>
            <w:vAlign w:val="center"/>
          </w:tcPr>
          <w:p w14:paraId="7774C1B1" w14:textId="77777777" w:rsidR="00E21AC1" w:rsidRDefault="00E21AC1" w:rsidP="00E21AC1">
            <w:pPr>
              <w:pStyle w:val="afffffffff9"/>
            </w:pPr>
          </w:p>
        </w:tc>
        <w:tc>
          <w:tcPr>
            <w:tcW w:w="3680" w:type="dxa"/>
            <w:tcBorders>
              <w:top w:val="single" w:sz="4" w:space="0" w:color="auto"/>
              <w:bottom w:val="single" w:sz="8" w:space="0" w:color="auto"/>
            </w:tcBorders>
            <w:vAlign w:val="center"/>
          </w:tcPr>
          <w:p w14:paraId="5409E7B9" w14:textId="2FD04569" w:rsidR="00E21AC1" w:rsidRDefault="00E21AC1" w:rsidP="00E21AC1">
            <w:pPr>
              <w:pStyle w:val="afffffffff9"/>
            </w:pPr>
            <w:r>
              <w:rPr>
                <w:rFonts w:hint="eastAsia"/>
              </w:rPr>
              <w:t>A</w:t>
            </w:r>
            <w:r>
              <w:t>I</w:t>
            </w:r>
          </w:p>
        </w:tc>
        <w:tc>
          <w:tcPr>
            <w:tcW w:w="3112" w:type="dxa"/>
            <w:tcBorders>
              <w:top w:val="single" w:sz="4" w:space="0" w:color="auto"/>
              <w:bottom w:val="single" w:sz="8" w:space="0" w:color="auto"/>
            </w:tcBorders>
            <w:vAlign w:val="center"/>
          </w:tcPr>
          <w:p w14:paraId="5537AAFF" w14:textId="0DEE15E8" w:rsidR="00E21AC1" w:rsidRDefault="00E21AC1" w:rsidP="00E21AC1">
            <w:pPr>
              <w:pStyle w:val="afffffffff9"/>
            </w:pPr>
            <w:r>
              <w:rPr>
                <w:rFonts w:hint="eastAsia"/>
              </w:rPr>
              <w:t>物流单元食品标识代码</w:t>
            </w:r>
          </w:p>
        </w:tc>
      </w:tr>
      <w:tr w:rsidR="00E21AC1" w14:paraId="283F8E20" w14:textId="77777777" w:rsidTr="00E21AC1">
        <w:trPr>
          <w:jc w:val="center"/>
        </w:trPr>
        <w:tc>
          <w:tcPr>
            <w:tcW w:w="2542" w:type="dxa"/>
            <w:tcBorders>
              <w:top w:val="single" w:sz="8" w:space="0" w:color="auto"/>
            </w:tcBorders>
            <w:vAlign w:val="center"/>
          </w:tcPr>
          <w:p w14:paraId="0CE585BF" w14:textId="2F136FE0" w:rsidR="00E21AC1" w:rsidRDefault="00E21AC1" w:rsidP="00E21AC1">
            <w:pPr>
              <w:pStyle w:val="afffffffff9"/>
            </w:pPr>
            <w:r>
              <w:rPr>
                <w:rFonts w:hint="eastAsia"/>
              </w:rPr>
              <w:t>物流单元预包装食品</w:t>
            </w:r>
          </w:p>
        </w:tc>
        <w:tc>
          <w:tcPr>
            <w:tcW w:w="3680" w:type="dxa"/>
            <w:tcBorders>
              <w:top w:val="single" w:sz="8" w:space="0" w:color="auto"/>
            </w:tcBorders>
            <w:vAlign w:val="center"/>
          </w:tcPr>
          <w:p w14:paraId="5C489D31" w14:textId="27FA41B9" w:rsidR="00E21AC1" w:rsidRDefault="00E21AC1" w:rsidP="00E21AC1">
            <w:pPr>
              <w:pStyle w:val="afffffffff9"/>
            </w:pPr>
            <w:r>
              <w:rPr>
                <w:rFonts w:hint="eastAsia"/>
              </w:rPr>
              <w:t>0</w:t>
            </w:r>
            <w:r>
              <w:t>0</w:t>
            </w:r>
          </w:p>
        </w:tc>
        <w:tc>
          <w:tcPr>
            <w:tcW w:w="3112" w:type="dxa"/>
            <w:tcBorders>
              <w:top w:val="single" w:sz="8" w:space="0" w:color="auto"/>
            </w:tcBorders>
            <w:vAlign w:val="center"/>
          </w:tcPr>
          <w:p w14:paraId="68C35277" w14:textId="3E51CEC8" w:rsidR="00E21AC1" w:rsidRDefault="00E21AC1" w:rsidP="00E21AC1">
            <w:pPr>
              <w:pStyle w:val="afffffffff9"/>
            </w:pPr>
            <w:r>
              <w:rPr>
                <w:rFonts w:hint="eastAsia"/>
              </w:rPr>
              <w:t>X</w:t>
            </w:r>
            <w:r w:rsidRPr="00D032C2">
              <w:rPr>
                <w:vertAlign w:val="subscript"/>
              </w:rPr>
              <w:t>1</w:t>
            </w:r>
            <w:r>
              <w:rPr>
                <w:vertAlign w:val="subscript"/>
              </w:rPr>
              <w:t>8</w:t>
            </w:r>
            <w:r>
              <w:rPr>
                <w:rFonts w:hint="eastAsia"/>
              </w:rPr>
              <w:t>X</w:t>
            </w:r>
            <w:r w:rsidRPr="00D032C2">
              <w:rPr>
                <w:vertAlign w:val="subscript"/>
              </w:rPr>
              <w:t>1</w:t>
            </w:r>
            <w:r>
              <w:rPr>
                <w:vertAlign w:val="subscript"/>
              </w:rPr>
              <w:t>7</w:t>
            </w:r>
            <w:r>
              <w:rPr>
                <w:rFonts w:hint="eastAsia"/>
              </w:rPr>
              <w:t>X</w:t>
            </w:r>
            <w:r w:rsidRPr="00D032C2">
              <w:rPr>
                <w:vertAlign w:val="subscript"/>
              </w:rPr>
              <w:t>1</w:t>
            </w:r>
            <w:r>
              <w:rPr>
                <w:vertAlign w:val="subscript"/>
              </w:rPr>
              <w:t>6</w:t>
            </w:r>
            <w:r>
              <w:rPr>
                <w:rFonts w:hint="eastAsia"/>
              </w:rPr>
              <w:t>X</w:t>
            </w:r>
            <w:r w:rsidRPr="00D032C2">
              <w:rPr>
                <w:vertAlign w:val="subscript"/>
              </w:rPr>
              <w:t>1</w:t>
            </w:r>
            <w:r>
              <w:rPr>
                <w:vertAlign w:val="subscript"/>
              </w:rPr>
              <w:t>5</w:t>
            </w:r>
            <w:r>
              <w:rPr>
                <w:rFonts w:hint="eastAsia"/>
              </w:rPr>
              <w:t>X</w:t>
            </w:r>
            <w:r w:rsidRPr="00D032C2">
              <w:rPr>
                <w:vertAlign w:val="subscript"/>
              </w:rPr>
              <w:t>1</w:t>
            </w:r>
            <w:r>
              <w:rPr>
                <w:vertAlign w:val="subscript"/>
              </w:rPr>
              <w:t>4</w:t>
            </w:r>
            <w:r>
              <w:rPr>
                <w:rFonts w:hint="eastAsia"/>
              </w:rPr>
              <w:t>X</w:t>
            </w:r>
            <w:r w:rsidRPr="000E3769">
              <w:rPr>
                <w:vertAlign w:val="subscript"/>
              </w:rPr>
              <w:t>13</w:t>
            </w:r>
            <w:r>
              <w:rPr>
                <w:rFonts w:hint="eastAsia"/>
              </w:rPr>
              <w:t>X</w:t>
            </w:r>
            <w:r w:rsidRPr="000E3769">
              <w:rPr>
                <w:vertAlign w:val="subscript"/>
              </w:rPr>
              <w:t>12</w:t>
            </w:r>
            <w:r>
              <w:rPr>
                <w:rFonts w:hint="eastAsia"/>
              </w:rPr>
              <w:t>X</w:t>
            </w:r>
            <w:r w:rsidRPr="000E3769">
              <w:rPr>
                <w:vertAlign w:val="subscript"/>
              </w:rPr>
              <w:t>11</w:t>
            </w:r>
            <w:r>
              <w:rPr>
                <w:rFonts w:hint="eastAsia"/>
              </w:rPr>
              <w:t>X</w:t>
            </w:r>
            <w:r w:rsidRPr="000E3769">
              <w:rPr>
                <w:vertAlign w:val="subscript"/>
              </w:rPr>
              <w:t>10</w:t>
            </w:r>
            <w:r>
              <w:rPr>
                <w:rFonts w:hint="eastAsia"/>
              </w:rPr>
              <w:t>X</w:t>
            </w:r>
            <w:r w:rsidRPr="000E3769">
              <w:rPr>
                <w:vertAlign w:val="subscript"/>
              </w:rPr>
              <w:t>9</w:t>
            </w:r>
            <w:r>
              <w:rPr>
                <w:rFonts w:hint="eastAsia"/>
              </w:rPr>
              <w:t>X</w:t>
            </w:r>
            <w:r>
              <w:rPr>
                <w:vertAlign w:val="subscript"/>
              </w:rPr>
              <w:t>8</w:t>
            </w:r>
            <w:r>
              <w:rPr>
                <w:rFonts w:hint="eastAsia"/>
              </w:rPr>
              <w:t>X</w:t>
            </w:r>
            <w:r>
              <w:rPr>
                <w:vertAlign w:val="subscript"/>
              </w:rPr>
              <w:t>7</w:t>
            </w:r>
            <w:r>
              <w:rPr>
                <w:rFonts w:hint="eastAsia"/>
              </w:rPr>
              <w:t>X</w:t>
            </w:r>
            <w:r>
              <w:rPr>
                <w:vertAlign w:val="subscript"/>
              </w:rPr>
              <w:t>6</w:t>
            </w:r>
            <w:r>
              <w:rPr>
                <w:rFonts w:hint="eastAsia"/>
              </w:rPr>
              <w:t>X</w:t>
            </w:r>
            <w:r>
              <w:rPr>
                <w:vertAlign w:val="subscript"/>
              </w:rPr>
              <w:t>5</w:t>
            </w:r>
            <w:r>
              <w:rPr>
                <w:rFonts w:hint="eastAsia"/>
              </w:rPr>
              <w:t>X</w:t>
            </w:r>
            <w:r>
              <w:rPr>
                <w:vertAlign w:val="subscript"/>
              </w:rPr>
              <w:t>4</w:t>
            </w:r>
            <w:r>
              <w:rPr>
                <w:rFonts w:hint="eastAsia"/>
              </w:rPr>
              <w:t>X</w:t>
            </w:r>
            <w:r>
              <w:rPr>
                <w:vertAlign w:val="subscript"/>
              </w:rPr>
              <w:t>3</w:t>
            </w:r>
            <w:r>
              <w:rPr>
                <w:rFonts w:hint="eastAsia"/>
              </w:rPr>
              <w:t>X</w:t>
            </w:r>
            <w:r>
              <w:rPr>
                <w:vertAlign w:val="subscript"/>
              </w:rPr>
              <w:t>2</w:t>
            </w:r>
            <w:r>
              <w:rPr>
                <w:rFonts w:hint="eastAsia"/>
              </w:rPr>
              <w:t>X</w:t>
            </w:r>
            <w:r>
              <w:rPr>
                <w:vertAlign w:val="subscript"/>
              </w:rPr>
              <w:t>1</w:t>
            </w:r>
          </w:p>
        </w:tc>
      </w:tr>
      <w:tr w:rsidR="00E21AC1" w14:paraId="27A8CB15" w14:textId="77777777" w:rsidTr="00E21AC1">
        <w:trPr>
          <w:jc w:val="center"/>
        </w:trPr>
        <w:tc>
          <w:tcPr>
            <w:tcW w:w="2542" w:type="dxa"/>
            <w:vAlign w:val="center"/>
          </w:tcPr>
          <w:p w14:paraId="293C34DF" w14:textId="4C5C0358" w:rsidR="00E21AC1" w:rsidRDefault="00E21AC1" w:rsidP="00E21AC1">
            <w:pPr>
              <w:pStyle w:val="afffffffff9"/>
            </w:pPr>
            <w:r>
              <w:rPr>
                <w:rFonts w:hint="eastAsia"/>
              </w:rPr>
              <w:t>物流单元散装食品</w:t>
            </w:r>
          </w:p>
        </w:tc>
        <w:tc>
          <w:tcPr>
            <w:tcW w:w="3680" w:type="dxa"/>
            <w:vAlign w:val="center"/>
          </w:tcPr>
          <w:p w14:paraId="05C52149" w14:textId="58EAD2C1" w:rsidR="00E21AC1" w:rsidRDefault="00E21AC1" w:rsidP="00E21AC1">
            <w:pPr>
              <w:pStyle w:val="afffffffff9"/>
            </w:pPr>
            <w:r>
              <w:rPr>
                <w:rFonts w:hint="eastAsia"/>
              </w:rPr>
              <w:t>9</w:t>
            </w:r>
            <w:r>
              <w:t>1</w:t>
            </w:r>
          </w:p>
        </w:tc>
        <w:tc>
          <w:tcPr>
            <w:tcW w:w="3112" w:type="dxa"/>
            <w:vAlign w:val="center"/>
          </w:tcPr>
          <w:p w14:paraId="769AB1ED" w14:textId="01D7E468" w:rsidR="00E21AC1" w:rsidRDefault="00E21AC1" w:rsidP="00E21AC1">
            <w:pPr>
              <w:pStyle w:val="afffffffff9"/>
            </w:pPr>
            <w:r>
              <w:rPr>
                <w:rFonts w:hint="eastAsia"/>
              </w:rPr>
              <w:t>X</w:t>
            </w:r>
            <w:r w:rsidRPr="00D032C2">
              <w:rPr>
                <w:vertAlign w:val="subscript"/>
              </w:rPr>
              <w:t>1</w:t>
            </w:r>
            <w:r>
              <w:rPr>
                <w:vertAlign w:val="subscript"/>
              </w:rPr>
              <w:t>8</w:t>
            </w:r>
            <w:r>
              <w:rPr>
                <w:rFonts w:hint="eastAsia"/>
              </w:rPr>
              <w:t>X</w:t>
            </w:r>
            <w:r w:rsidRPr="00D032C2">
              <w:rPr>
                <w:vertAlign w:val="subscript"/>
              </w:rPr>
              <w:t>1</w:t>
            </w:r>
            <w:r>
              <w:rPr>
                <w:vertAlign w:val="subscript"/>
              </w:rPr>
              <w:t>7</w:t>
            </w:r>
            <w:r>
              <w:rPr>
                <w:rFonts w:hint="eastAsia"/>
              </w:rPr>
              <w:t>X</w:t>
            </w:r>
            <w:r w:rsidRPr="00D032C2">
              <w:rPr>
                <w:vertAlign w:val="subscript"/>
              </w:rPr>
              <w:t>1</w:t>
            </w:r>
            <w:r>
              <w:rPr>
                <w:vertAlign w:val="subscript"/>
              </w:rPr>
              <w:t>6</w:t>
            </w:r>
            <w:r>
              <w:rPr>
                <w:rFonts w:hint="eastAsia"/>
              </w:rPr>
              <w:t>X</w:t>
            </w:r>
            <w:r w:rsidRPr="00D032C2">
              <w:rPr>
                <w:vertAlign w:val="subscript"/>
              </w:rPr>
              <w:t>1</w:t>
            </w:r>
            <w:r>
              <w:rPr>
                <w:vertAlign w:val="subscript"/>
              </w:rPr>
              <w:t>5</w:t>
            </w:r>
            <w:r>
              <w:rPr>
                <w:rFonts w:hint="eastAsia"/>
              </w:rPr>
              <w:t>X</w:t>
            </w:r>
            <w:r w:rsidRPr="00D032C2">
              <w:rPr>
                <w:vertAlign w:val="subscript"/>
              </w:rPr>
              <w:t>1</w:t>
            </w:r>
            <w:r>
              <w:rPr>
                <w:vertAlign w:val="subscript"/>
              </w:rPr>
              <w:t>4</w:t>
            </w:r>
            <w:r>
              <w:rPr>
                <w:rFonts w:hint="eastAsia"/>
              </w:rPr>
              <w:t>X</w:t>
            </w:r>
            <w:r w:rsidRPr="000E3769">
              <w:rPr>
                <w:vertAlign w:val="subscript"/>
              </w:rPr>
              <w:t>13</w:t>
            </w:r>
            <w:r>
              <w:rPr>
                <w:rFonts w:hint="eastAsia"/>
              </w:rPr>
              <w:t>X</w:t>
            </w:r>
            <w:r w:rsidRPr="000E3769">
              <w:rPr>
                <w:vertAlign w:val="subscript"/>
              </w:rPr>
              <w:t>12</w:t>
            </w:r>
            <w:r>
              <w:rPr>
                <w:rFonts w:hint="eastAsia"/>
              </w:rPr>
              <w:t>X</w:t>
            </w:r>
            <w:r w:rsidRPr="000E3769">
              <w:rPr>
                <w:vertAlign w:val="subscript"/>
              </w:rPr>
              <w:t>11</w:t>
            </w:r>
            <w:r>
              <w:rPr>
                <w:rFonts w:hint="eastAsia"/>
              </w:rPr>
              <w:t>X</w:t>
            </w:r>
            <w:r w:rsidRPr="000E3769">
              <w:rPr>
                <w:vertAlign w:val="subscript"/>
              </w:rPr>
              <w:t>10</w:t>
            </w:r>
            <w:r>
              <w:rPr>
                <w:rFonts w:hint="eastAsia"/>
              </w:rPr>
              <w:t>X</w:t>
            </w:r>
            <w:r w:rsidRPr="000E3769">
              <w:rPr>
                <w:vertAlign w:val="subscript"/>
              </w:rPr>
              <w:t>9</w:t>
            </w:r>
            <w:r>
              <w:rPr>
                <w:rFonts w:hint="eastAsia"/>
              </w:rPr>
              <w:t>X</w:t>
            </w:r>
            <w:r>
              <w:rPr>
                <w:vertAlign w:val="subscript"/>
              </w:rPr>
              <w:t>8</w:t>
            </w:r>
            <w:r>
              <w:rPr>
                <w:rFonts w:hint="eastAsia"/>
              </w:rPr>
              <w:t>X</w:t>
            </w:r>
            <w:r>
              <w:rPr>
                <w:vertAlign w:val="subscript"/>
              </w:rPr>
              <w:t>7</w:t>
            </w:r>
            <w:r>
              <w:rPr>
                <w:rFonts w:hint="eastAsia"/>
              </w:rPr>
              <w:t>X</w:t>
            </w:r>
            <w:r>
              <w:rPr>
                <w:vertAlign w:val="subscript"/>
              </w:rPr>
              <w:t>6</w:t>
            </w:r>
            <w:r>
              <w:rPr>
                <w:rFonts w:hint="eastAsia"/>
              </w:rPr>
              <w:t>X</w:t>
            </w:r>
            <w:r>
              <w:rPr>
                <w:vertAlign w:val="subscript"/>
              </w:rPr>
              <w:t>5</w:t>
            </w:r>
            <w:r>
              <w:rPr>
                <w:rFonts w:hint="eastAsia"/>
              </w:rPr>
              <w:t>X</w:t>
            </w:r>
            <w:r>
              <w:rPr>
                <w:vertAlign w:val="subscript"/>
              </w:rPr>
              <w:t>4</w:t>
            </w:r>
            <w:r>
              <w:rPr>
                <w:rFonts w:hint="eastAsia"/>
              </w:rPr>
              <w:t>X</w:t>
            </w:r>
            <w:r>
              <w:rPr>
                <w:vertAlign w:val="subscript"/>
              </w:rPr>
              <w:t>3</w:t>
            </w:r>
            <w:r>
              <w:rPr>
                <w:rFonts w:hint="eastAsia"/>
              </w:rPr>
              <w:t>X</w:t>
            </w:r>
            <w:r>
              <w:rPr>
                <w:vertAlign w:val="subscript"/>
              </w:rPr>
              <w:t>2</w:t>
            </w:r>
            <w:r>
              <w:rPr>
                <w:rFonts w:hint="eastAsia"/>
              </w:rPr>
              <w:t>X</w:t>
            </w:r>
            <w:r>
              <w:rPr>
                <w:vertAlign w:val="subscript"/>
              </w:rPr>
              <w:t>1</w:t>
            </w:r>
          </w:p>
        </w:tc>
      </w:tr>
    </w:tbl>
    <w:p w14:paraId="02B84E7D" w14:textId="77777777" w:rsidR="000F7982" w:rsidRDefault="000F7982" w:rsidP="00E21AC1">
      <w:pPr>
        <w:pStyle w:val="affffb"/>
        <w:ind w:firstLineChars="0" w:firstLine="0"/>
      </w:pPr>
    </w:p>
    <w:p w14:paraId="5C1A6B1A" w14:textId="5FE5D219" w:rsidR="00883033" w:rsidRDefault="00025C41" w:rsidP="00025C41">
      <w:pPr>
        <w:pStyle w:val="affd"/>
        <w:spacing w:before="156" w:after="156"/>
      </w:pPr>
      <w:bookmarkStart w:id="66" w:name="_Toc152326128"/>
      <w:r>
        <w:rPr>
          <w:rFonts w:hint="eastAsia"/>
        </w:rPr>
        <w:t>网址数据结构</w:t>
      </w:r>
      <w:bookmarkEnd w:id="66"/>
    </w:p>
    <w:p w14:paraId="2EA258CE" w14:textId="14E70981" w:rsidR="001F55E0" w:rsidRPr="00471529" w:rsidRDefault="00552F96" w:rsidP="006A2A6F">
      <w:pPr>
        <w:pStyle w:val="affffb"/>
        <w:ind w:firstLine="420"/>
      </w:pPr>
      <w:r>
        <w:rPr>
          <w:rFonts w:hint="eastAsia"/>
        </w:rPr>
        <w:t>零售</w:t>
      </w:r>
      <w:r w:rsidR="00C9467A">
        <w:rPr>
          <w:rFonts w:hint="eastAsia"/>
        </w:rPr>
        <w:t>食品</w:t>
      </w:r>
      <w:r>
        <w:rPr>
          <w:rFonts w:hint="eastAsia"/>
        </w:rPr>
        <w:t>、储运包装食品的</w:t>
      </w:r>
      <w:r w:rsidR="00C9467A">
        <w:rPr>
          <w:rFonts w:hint="eastAsia"/>
        </w:rPr>
        <w:t>追溯码网址数据结构由网络服务地址</w:t>
      </w:r>
      <w:r w:rsidR="005A1FF8">
        <w:rPr>
          <w:rFonts w:hint="eastAsia"/>
        </w:rPr>
        <w:t>信息</w:t>
      </w:r>
      <w:r w:rsidR="00C9467A">
        <w:rPr>
          <w:rFonts w:hint="eastAsia"/>
        </w:rPr>
        <w:t>、应用标识符、食品品类代码</w:t>
      </w:r>
      <w:r>
        <w:rPr>
          <w:rFonts w:hint="eastAsia"/>
        </w:rPr>
        <w:t>、</w:t>
      </w:r>
      <w:r w:rsidR="00F44FB4">
        <w:rPr>
          <w:rFonts w:hint="eastAsia"/>
        </w:rPr>
        <w:t>应用标识、</w:t>
      </w:r>
      <w:r>
        <w:rPr>
          <w:rFonts w:hint="eastAsia"/>
        </w:rPr>
        <w:t>生产日期或批号</w:t>
      </w:r>
      <w:r w:rsidR="00C9467A">
        <w:rPr>
          <w:rFonts w:hint="eastAsia"/>
        </w:rPr>
        <w:t>连接而成，</w:t>
      </w:r>
      <w:r>
        <w:rPr>
          <w:rFonts w:hint="eastAsia"/>
        </w:rPr>
        <w:t>见表6。储运包装食品的追溯码网址由网络服务地址信息、应用标识符、物流单元食品标识代码连接而成，见表7。追溯码网址数据结构</w:t>
      </w:r>
      <w:r w:rsidR="00C9467A">
        <w:rPr>
          <w:rFonts w:hint="eastAsia"/>
        </w:rPr>
        <w:t>应为</w:t>
      </w:r>
      <w:r w:rsidR="00C9467A">
        <w:t>URI</w:t>
      </w:r>
      <w:r w:rsidR="00C9467A">
        <w:rPr>
          <w:rFonts w:hint="eastAsia"/>
        </w:rPr>
        <w:t>格式，符合G</w:t>
      </w:r>
      <w:r w:rsidR="00C9467A">
        <w:t>B/T 40204-2021</w:t>
      </w:r>
      <w:r w:rsidR="00C9467A">
        <w:rPr>
          <w:rFonts w:hint="eastAsia"/>
        </w:rPr>
        <w:t>中5</w:t>
      </w:r>
      <w:r w:rsidR="00C9467A">
        <w:t>.1.3</w:t>
      </w:r>
      <w:r w:rsidR="00C9467A">
        <w:rPr>
          <w:rFonts w:hint="eastAsia"/>
        </w:rPr>
        <w:t>的规定。</w:t>
      </w:r>
    </w:p>
    <w:p w14:paraId="3520974C" w14:textId="75780269" w:rsidR="000F7982" w:rsidRDefault="00471529" w:rsidP="00FF038D">
      <w:pPr>
        <w:pStyle w:val="aff2"/>
        <w:spacing w:before="156" w:after="156"/>
      </w:pPr>
      <w:r>
        <w:rPr>
          <w:rFonts w:hint="eastAsia"/>
        </w:rPr>
        <w:t>零售</w:t>
      </w:r>
      <w:r w:rsidR="00FF038D">
        <w:rPr>
          <w:rFonts w:hint="eastAsia"/>
        </w:rPr>
        <w:t>食品</w:t>
      </w:r>
      <w:r>
        <w:rPr>
          <w:rFonts w:hint="eastAsia"/>
        </w:rPr>
        <w:t>、储运包装食品</w:t>
      </w:r>
      <w:r w:rsidR="00F24BA5">
        <w:rPr>
          <w:rFonts w:hint="eastAsia"/>
        </w:rPr>
        <w:t>的</w:t>
      </w:r>
      <w:r w:rsidR="00FF038D">
        <w:rPr>
          <w:rFonts w:hint="eastAsia"/>
        </w:rPr>
        <w:t>追溯码网址数据结构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1475"/>
        <w:gridCol w:w="1867"/>
        <w:gridCol w:w="1867"/>
        <w:gridCol w:w="1867"/>
      </w:tblGrid>
      <w:tr w:rsidR="00E94553" w14:paraId="392EB6AC" w14:textId="77777777" w:rsidTr="00670065">
        <w:trPr>
          <w:tblHeader/>
          <w:jc w:val="center"/>
        </w:trPr>
        <w:tc>
          <w:tcPr>
            <w:tcW w:w="2258" w:type="dxa"/>
            <w:tcBorders>
              <w:top w:val="single" w:sz="8" w:space="0" w:color="auto"/>
              <w:bottom w:val="single" w:sz="8" w:space="0" w:color="auto"/>
            </w:tcBorders>
            <w:vAlign w:val="center"/>
          </w:tcPr>
          <w:p w14:paraId="4E57F5DF" w14:textId="5B536EB2" w:rsidR="00E94553" w:rsidRDefault="00E94553" w:rsidP="00E94553">
            <w:pPr>
              <w:pStyle w:val="afffffffff9"/>
            </w:pPr>
            <w:r>
              <w:rPr>
                <w:rFonts w:hint="eastAsia"/>
              </w:rPr>
              <w:t>网络服务地址</w:t>
            </w:r>
          </w:p>
        </w:tc>
        <w:tc>
          <w:tcPr>
            <w:tcW w:w="1475" w:type="dxa"/>
            <w:vMerge w:val="restart"/>
            <w:tcBorders>
              <w:top w:val="single" w:sz="8" w:space="0" w:color="auto"/>
            </w:tcBorders>
            <w:vAlign w:val="center"/>
          </w:tcPr>
          <w:p w14:paraId="1F804C26" w14:textId="399DD01D" w:rsidR="00E94553" w:rsidRDefault="00E94553" w:rsidP="00E94553">
            <w:pPr>
              <w:pStyle w:val="afffffffff9"/>
            </w:pPr>
            <w:r>
              <w:rPr>
                <w:rFonts w:hint="eastAsia"/>
              </w:rPr>
              <w:t>A</w:t>
            </w:r>
            <w:r>
              <w:t>I</w:t>
            </w:r>
          </w:p>
        </w:tc>
        <w:tc>
          <w:tcPr>
            <w:tcW w:w="1867" w:type="dxa"/>
            <w:vMerge w:val="restart"/>
            <w:tcBorders>
              <w:top w:val="single" w:sz="8" w:space="0" w:color="auto"/>
            </w:tcBorders>
            <w:vAlign w:val="center"/>
          </w:tcPr>
          <w:p w14:paraId="17F60302" w14:textId="7C4FF074" w:rsidR="00E94553" w:rsidRDefault="00E94553" w:rsidP="00E94553">
            <w:pPr>
              <w:pStyle w:val="afffffffff9"/>
            </w:pPr>
            <w:r>
              <w:rPr>
                <w:rFonts w:hint="eastAsia"/>
              </w:rPr>
              <w:t>食品品类代码</w:t>
            </w:r>
          </w:p>
        </w:tc>
        <w:tc>
          <w:tcPr>
            <w:tcW w:w="1867" w:type="dxa"/>
            <w:vMerge w:val="restart"/>
            <w:tcBorders>
              <w:top w:val="single" w:sz="8" w:space="0" w:color="auto"/>
            </w:tcBorders>
            <w:vAlign w:val="center"/>
          </w:tcPr>
          <w:p w14:paraId="53DE15DA" w14:textId="3B20B343" w:rsidR="00E94553" w:rsidRDefault="00E94553" w:rsidP="00E94553">
            <w:pPr>
              <w:pStyle w:val="afffffffff9"/>
            </w:pPr>
            <w:r>
              <w:rPr>
                <w:rFonts w:hint="eastAsia"/>
              </w:rPr>
              <w:t>A</w:t>
            </w:r>
            <w:r>
              <w:t>I</w:t>
            </w:r>
          </w:p>
        </w:tc>
        <w:tc>
          <w:tcPr>
            <w:tcW w:w="1867" w:type="dxa"/>
            <w:vMerge w:val="restart"/>
            <w:tcBorders>
              <w:top w:val="single" w:sz="8" w:space="0" w:color="auto"/>
            </w:tcBorders>
            <w:vAlign w:val="center"/>
          </w:tcPr>
          <w:p w14:paraId="09F939E5" w14:textId="7BC72A47" w:rsidR="00E94553" w:rsidRDefault="00E94553" w:rsidP="00E94553">
            <w:pPr>
              <w:pStyle w:val="afffffffff9"/>
            </w:pPr>
            <w:r>
              <w:rPr>
                <w:rFonts w:hint="eastAsia"/>
              </w:rPr>
              <w:t>生产日期或批号</w:t>
            </w:r>
          </w:p>
        </w:tc>
      </w:tr>
      <w:tr w:rsidR="00E94553" w14:paraId="36D9F3A3" w14:textId="77777777" w:rsidTr="00670065">
        <w:trPr>
          <w:jc w:val="center"/>
        </w:trPr>
        <w:tc>
          <w:tcPr>
            <w:tcW w:w="2258" w:type="dxa"/>
            <w:tcBorders>
              <w:top w:val="single" w:sz="8" w:space="0" w:color="auto"/>
            </w:tcBorders>
            <w:vAlign w:val="center"/>
          </w:tcPr>
          <w:p w14:paraId="5022ABF7" w14:textId="513ABAED" w:rsidR="00E94553" w:rsidRDefault="00E94553" w:rsidP="00E94553">
            <w:pPr>
              <w:pStyle w:val="afffffffff9"/>
            </w:pPr>
            <w:r>
              <w:rPr>
                <w:rFonts w:hint="eastAsia"/>
              </w:rPr>
              <w:t>h</w:t>
            </w:r>
            <w:r>
              <w:t>ttp</w:t>
            </w:r>
            <w:r>
              <w:rPr>
                <w:rFonts w:hint="eastAsia"/>
              </w:rPr>
              <w:t>：/</w:t>
            </w:r>
            <w:r>
              <w:t>/www.example.com</w:t>
            </w:r>
            <w:r>
              <w:rPr>
                <w:rFonts w:hint="eastAsia"/>
              </w:rPr>
              <w:t>/</w:t>
            </w:r>
          </w:p>
        </w:tc>
        <w:tc>
          <w:tcPr>
            <w:tcW w:w="1475" w:type="dxa"/>
            <w:vMerge/>
            <w:vAlign w:val="center"/>
          </w:tcPr>
          <w:p w14:paraId="5D2C0782" w14:textId="77777777" w:rsidR="00E94553" w:rsidRDefault="00E94553" w:rsidP="00E94553">
            <w:pPr>
              <w:pStyle w:val="afffffffff9"/>
            </w:pPr>
          </w:p>
        </w:tc>
        <w:tc>
          <w:tcPr>
            <w:tcW w:w="1867" w:type="dxa"/>
            <w:vMerge/>
            <w:vAlign w:val="center"/>
          </w:tcPr>
          <w:p w14:paraId="7D28EBD3" w14:textId="77777777" w:rsidR="00E94553" w:rsidRDefault="00E94553" w:rsidP="00E94553">
            <w:pPr>
              <w:pStyle w:val="afffffffff9"/>
            </w:pPr>
          </w:p>
        </w:tc>
        <w:tc>
          <w:tcPr>
            <w:tcW w:w="1867" w:type="dxa"/>
            <w:vMerge/>
            <w:vAlign w:val="center"/>
          </w:tcPr>
          <w:p w14:paraId="25EC098C" w14:textId="77777777" w:rsidR="00E94553" w:rsidRDefault="00E94553" w:rsidP="00E94553">
            <w:pPr>
              <w:pStyle w:val="afffffffff9"/>
            </w:pPr>
          </w:p>
        </w:tc>
        <w:tc>
          <w:tcPr>
            <w:tcW w:w="1867" w:type="dxa"/>
            <w:vMerge/>
            <w:vAlign w:val="center"/>
          </w:tcPr>
          <w:p w14:paraId="6B36F821" w14:textId="77777777" w:rsidR="00E94553" w:rsidRDefault="00E94553" w:rsidP="00E94553">
            <w:pPr>
              <w:pStyle w:val="afffffffff9"/>
            </w:pPr>
          </w:p>
        </w:tc>
      </w:tr>
    </w:tbl>
    <w:p w14:paraId="165C9C38" w14:textId="77777777" w:rsidR="0035422C" w:rsidRDefault="0035422C" w:rsidP="0035422C">
      <w:pPr>
        <w:pStyle w:val="afa"/>
        <w:numPr>
          <w:ilvl w:val="0"/>
          <w:numId w:val="0"/>
        </w:numPr>
        <w:ind w:left="363"/>
      </w:pPr>
    </w:p>
    <w:p w14:paraId="59DB90A2" w14:textId="5B329C50" w:rsidR="004000BC" w:rsidRDefault="008A24B7" w:rsidP="008A24B7">
      <w:pPr>
        <w:pStyle w:val="afa"/>
      </w:pPr>
      <w:r>
        <w:rPr>
          <w:rFonts w:hint="eastAsia"/>
        </w:rPr>
        <w:t>预包装食品追溯码网址数据结构：</w:t>
      </w:r>
    </w:p>
    <w:p w14:paraId="0C3B6A65" w14:textId="6D8B21FA" w:rsidR="008A24B7" w:rsidRPr="008A24B7" w:rsidRDefault="008A24B7" w:rsidP="008A24B7">
      <w:pPr>
        <w:pStyle w:val="afffffffffa"/>
        <w:ind w:firstLine="360"/>
      </w:pPr>
      <w:r>
        <w:rPr>
          <w:rFonts w:hint="eastAsia"/>
        </w:rPr>
        <w:t>h</w:t>
      </w:r>
      <w:r>
        <w:t>ttp://www.example.com</w:t>
      </w:r>
      <w:r>
        <w:rPr>
          <w:rFonts w:hint="eastAsia"/>
        </w:rPr>
        <w:t>/</w:t>
      </w:r>
      <w:r>
        <w:t>01/0GTIN-13/11</w:t>
      </w:r>
      <w:r>
        <w:rPr>
          <w:rFonts w:hint="eastAsia"/>
        </w:rPr>
        <w:t>/N</w:t>
      </w:r>
      <w:r w:rsidRPr="00CC014E">
        <w:rPr>
          <w:vertAlign w:val="subscript"/>
        </w:rPr>
        <w:t>1</w:t>
      </w:r>
      <w:r>
        <w:rPr>
          <w:rFonts w:hint="eastAsia"/>
        </w:rPr>
        <w:t>N</w:t>
      </w:r>
      <w:r>
        <w:rPr>
          <w:vertAlign w:val="subscript"/>
        </w:rPr>
        <w:t>2</w:t>
      </w:r>
      <w:r>
        <w:rPr>
          <w:rFonts w:hint="eastAsia"/>
        </w:rPr>
        <w:t>N</w:t>
      </w:r>
      <w:r>
        <w:rPr>
          <w:vertAlign w:val="subscript"/>
        </w:rPr>
        <w:t>3</w:t>
      </w:r>
      <w:r>
        <w:rPr>
          <w:rFonts w:hint="eastAsia"/>
        </w:rPr>
        <w:t>N</w:t>
      </w:r>
      <w:r>
        <w:rPr>
          <w:vertAlign w:val="subscript"/>
        </w:rPr>
        <w:t>4</w:t>
      </w:r>
      <w:r>
        <w:rPr>
          <w:rFonts w:hint="eastAsia"/>
        </w:rPr>
        <w:t>N</w:t>
      </w:r>
      <w:r>
        <w:rPr>
          <w:vertAlign w:val="subscript"/>
        </w:rPr>
        <w:t>5</w:t>
      </w:r>
      <w:r>
        <w:rPr>
          <w:rFonts w:hint="eastAsia"/>
        </w:rPr>
        <w:t>N</w:t>
      </w:r>
      <w:r>
        <w:rPr>
          <w:vertAlign w:val="subscript"/>
        </w:rPr>
        <w:t>6</w:t>
      </w:r>
    </w:p>
    <w:p w14:paraId="58183497" w14:textId="68AE4AD5" w:rsidR="008A24B7" w:rsidRDefault="009B6697" w:rsidP="009B6697">
      <w:pPr>
        <w:pStyle w:val="afa"/>
      </w:pPr>
      <w:r>
        <w:rPr>
          <w:rFonts w:hint="eastAsia"/>
        </w:rPr>
        <w:lastRenderedPageBreak/>
        <w:t>散装食品追溯码网址数据结构：</w:t>
      </w:r>
    </w:p>
    <w:p w14:paraId="2078E53B" w14:textId="1B162480" w:rsidR="009B6697" w:rsidRPr="009B6697" w:rsidRDefault="009B6697" w:rsidP="00D95CE1">
      <w:pPr>
        <w:pStyle w:val="afa"/>
        <w:numPr>
          <w:ilvl w:val="0"/>
          <w:numId w:val="0"/>
        </w:numPr>
        <w:ind w:left="363"/>
      </w:pPr>
      <w:r>
        <w:rPr>
          <w:rFonts w:hint="eastAsia"/>
        </w:rPr>
        <w:t>h</w:t>
      </w:r>
      <w:r>
        <w:t>ttp://www.example.com</w:t>
      </w:r>
      <w:r>
        <w:rPr>
          <w:rFonts w:hint="eastAsia"/>
        </w:rPr>
        <w:t>/</w:t>
      </w:r>
      <w:r>
        <w:t>91/</w:t>
      </w:r>
      <w:r w:rsidR="00926B4D" w:rsidRPr="00926B4D">
        <w:rPr>
          <w:rFonts w:hint="eastAsia"/>
        </w:rPr>
        <w:t xml:space="preserve"> </w:t>
      </w:r>
      <w:r w:rsidR="00926B4D">
        <w:rPr>
          <w:rFonts w:hint="eastAsia"/>
        </w:rPr>
        <w:t>X</w:t>
      </w:r>
      <w:r w:rsidR="00926B4D" w:rsidRPr="00D032C2">
        <w:rPr>
          <w:vertAlign w:val="subscript"/>
        </w:rPr>
        <w:t>14</w:t>
      </w:r>
      <w:r w:rsidR="00926B4D" w:rsidRPr="00ED73B4">
        <w:rPr>
          <w:rFonts w:hint="eastAsia"/>
        </w:rPr>
        <w:t>X</w:t>
      </w:r>
      <w:r w:rsidR="00926B4D" w:rsidRPr="00ED73B4">
        <w:rPr>
          <w:rFonts w:ascii="Times New Roman"/>
          <w:shd w:val="clear" w:color="auto" w:fill="FFFFFF"/>
        </w:rPr>
        <w:t>₁₃</w:t>
      </w:r>
      <w:r w:rsidR="00926B4D" w:rsidRPr="00ED73B4">
        <w:t>X</w:t>
      </w:r>
      <w:r w:rsidR="00926B4D" w:rsidRPr="00ED73B4">
        <w:rPr>
          <w:rFonts w:ascii="Times New Roman"/>
          <w:shd w:val="clear" w:color="auto" w:fill="FFFFFF"/>
        </w:rPr>
        <w:t>₁₂</w:t>
      </w:r>
      <w:r w:rsidR="00926B4D" w:rsidRPr="00ED73B4">
        <w:t>X</w:t>
      </w:r>
      <w:r w:rsidR="00926B4D" w:rsidRPr="00ED73B4">
        <w:rPr>
          <w:rFonts w:ascii="Times New Roman"/>
          <w:shd w:val="clear" w:color="auto" w:fill="FFFFFF"/>
        </w:rPr>
        <w:t>₁₁</w:t>
      </w:r>
      <w:r w:rsidR="00926B4D" w:rsidRPr="00ED73B4">
        <w:t>X</w:t>
      </w:r>
      <w:r w:rsidR="00926B4D" w:rsidRPr="00ED73B4">
        <w:rPr>
          <w:rFonts w:ascii="Times New Roman"/>
          <w:shd w:val="clear" w:color="auto" w:fill="FFFFFF"/>
        </w:rPr>
        <w:t>₁</w:t>
      </w:r>
      <w:r w:rsidR="00926B4D" w:rsidRPr="00ED73B4">
        <w:rPr>
          <w:rFonts w:ascii="MS Gothic" w:eastAsia="MS Gothic" w:hAnsi="MS Gothic" w:cs="MS Gothic" w:hint="eastAsia"/>
          <w:shd w:val="clear" w:color="auto" w:fill="FFFFFF"/>
        </w:rPr>
        <w:t>₀</w:t>
      </w:r>
      <w:r w:rsidR="00926B4D" w:rsidRPr="00ED73B4">
        <w:t>X</w:t>
      </w:r>
      <w:r w:rsidR="00926B4D" w:rsidRPr="00ED73B4">
        <w:rPr>
          <w:rFonts w:ascii="MS Gothic" w:eastAsia="MS Gothic" w:hAnsi="MS Gothic" w:cs="MS Gothic" w:hint="eastAsia"/>
          <w:shd w:val="clear" w:color="auto" w:fill="FFFFFF"/>
        </w:rPr>
        <w:t>₉</w:t>
      </w:r>
      <w:r w:rsidR="00926B4D" w:rsidRPr="00ED73B4">
        <w:t>X</w:t>
      </w:r>
      <w:r w:rsidR="00926B4D" w:rsidRPr="00ED73B4">
        <w:rPr>
          <w:rFonts w:ascii="MS Gothic" w:eastAsia="MS Gothic" w:hAnsi="MS Gothic" w:cs="MS Gothic" w:hint="eastAsia"/>
          <w:shd w:val="clear" w:color="auto" w:fill="FFFFFF"/>
        </w:rPr>
        <w:t>₈</w:t>
      </w:r>
      <w:r w:rsidR="00926B4D" w:rsidRPr="00ED73B4">
        <w:t>X</w:t>
      </w:r>
      <w:r w:rsidR="00926B4D" w:rsidRPr="00ED73B4">
        <w:rPr>
          <w:rFonts w:ascii="MS Gothic" w:eastAsia="MS Gothic" w:hAnsi="MS Gothic" w:cs="MS Gothic" w:hint="eastAsia"/>
          <w:shd w:val="clear" w:color="auto" w:fill="FFFFFF"/>
        </w:rPr>
        <w:t>₇</w:t>
      </w:r>
      <w:r w:rsidR="00926B4D" w:rsidRPr="00ED73B4">
        <w:t>X</w:t>
      </w:r>
      <w:r w:rsidR="00926B4D" w:rsidRPr="00ED73B4">
        <w:rPr>
          <w:rFonts w:ascii="MS Gothic" w:eastAsia="MS Gothic" w:hAnsi="MS Gothic" w:cs="MS Gothic" w:hint="eastAsia"/>
          <w:shd w:val="clear" w:color="auto" w:fill="FFFFFF"/>
        </w:rPr>
        <w:t>₆</w:t>
      </w:r>
      <w:r w:rsidR="00926B4D" w:rsidRPr="00ED73B4">
        <w:t>X</w:t>
      </w:r>
      <w:r w:rsidR="00926B4D" w:rsidRPr="00ED73B4">
        <w:rPr>
          <w:rFonts w:ascii="MS Gothic" w:eastAsia="MS Gothic" w:hAnsi="MS Gothic" w:cs="MS Gothic" w:hint="eastAsia"/>
          <w:shd w:val="clear" w:color="auto" w:fill="FFFFFF"/>
        </w:rPr>
        <w:t>₅</w:t>
      </w:r>
      <w:r w:rsidR="00926B4D" w:rsidRPr="00ED73B4">
        <w:rPr>
          <w:rFonts w:hint="eastAsia"/>
        </w:rPr>
        <w:t>X</w:t>
      </w:r>
      <w:r w:rsidR="00926B4D" w:rsidRPr="00ED73B4">
        <w:rPr>
          <w:rFonts w:ascii="Times New Roman"/>
          <w:shd w:val="clear" w:color="auto" w:fill="FFFFFF"/>
        </w:rPr>
        <w:t>₄</w:t>
      </w:r>
      <w:r w:rsidR="00926B4D" w:rsidRPr="00ED73B4">
        <w:t>X</w:t>
      </w:r>
      <w:r w:rsidR="00926B4D" w:rsidRPr="00ED73B4">
        <w:rPr>
          <w:rFonts w:ascii="Times New Roman"/>
          <w:shd w:val="clear" w:color="auto" w:fill="FFFFFF"/>
        </w:rPr>
        <w:t>₃</w:t>
      </w:r>
      <w:r w:rsidR="00926B4D" w:rsidRPr="00ED73B4">
        <w:t>X</w:t>
      </w:r>
      <w:r w:rsidR="00926B4D" w:rsidRPr="00ED73B4">
        <w:rPr>
          <w:rFonts w:ascii="Times New Roman"/>
          <w:shd w:val="clear" w:color="auto" w:fill="FFFFFF"/>
        </w:rPr>
        <w:t>₂</w:t>
      </w:r>
      <w:r w:rsidR="00926B4D" w:rsidRPr="00ED73B4">
        <w:rPr>
          <w:rFonts w:hint="eastAsia"/>
        </w:rPr>
        <w:t>X</w:t>
      </w:r>
      <w:r w:rsidR="00926B4D" w:rsidRPr="00ED73B4">
        <w:rPr>
          <w:rFonts w:ascii="Times New Roman"/>
          <w:shd w:val="clear" w:color="auto" w:fill="FFFFFF"/>
        </w:rPr>
        <w:t>₁</w:t>
      </w:r>
      <w:r>
        <w:t>/10</w:t>
      </w:r>
      <w:r>
        <w:rPr>
          <w:rFonts w:hint="eastAsia"/>
        </w:rPr>
        <w:t>/</w:t>
      </w:r>
      <w:r>
        <w:t>Y</w:t>
      </w:r>
      <w:r w:rsidRPr="009B6697">
        <w:rPr>
          <w:vertAlign w:val="subscript"/>
        </w:rPr>
        <w:t>1</w:t>
      </w:r>
      <w:r>
        <w:t>Y</w:t>
      </w:r>
      <w:r>
        <w:rPr>
          <w:vertAlign w:val="subscript"/>
        </w:rPr>
        <w:t>2</w:t>
      </w:r>
      <w:r>
        <w:t>Y</w:t>
      </w:r>
      <w:r>
        <w:rPr>
          <w:vertAlign w:val="subscript"/>
        </w:rPr>
        <w:t>3</w:t>
      </w:r>
      <w:r>
        <w:t>Y</w:t>
      </w:r>
      <w:r>
        <w:rPr>
          <w:vertAlign w:val="subscript"/>
        </w:rPr>
        <w:t>4</w:t>
      </w:r>
      <w:r>
        <w:t>Y</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Y</w:t>
      </w:r>
      <w:r>
        <w:rPr>
          <w:vertAlign w:val="subscript"/>
        </w:rPr>
        <w:t>10</w:t>
      </w:r>
    </w:p>
    <w:p w14:paraId="29BD8E9C" w14:textId="2BC207D0" w:rsidR="00E94553" w:rsidRDefault="005A334F" w:rsidP="005A334F">
      <w:pPr>
        <w:pStyle w:val="aff2"/>
        <w:spacing w:before="156" w:after="156"/>
      </w:pPr>
      <w:r>
        <w:rPr>
          <w:rFonts w:hint="eastAsia"/>
        </w:rPr>
        <w:t>物流单元食品</w:t>
      </w:r>
      <w:r w:rsidR="00F24BA5">
        <w:rPr>
          <w:rFonts w:hint="eastAsia"/>
        </w:rPr>
        <w:t>的</w:t>
      </w:r>
      <w:r>
        <w:rPr>
          <w:rFonts w:hint="eastAsia"/>
        </w:rPr>
        <w:t>追溯码网址数据结构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1131"/>
        <w:gridCol w:w="5091"/>
      </w:tblGrid>
      <w:tr w:rsidR="008A24B7" w14:paraId="568126D0" w14:textId="77777777" w:rsidTr="00B10BD9">
        <w:trPr>
          <w:tblHeader/>
          <w:jc w:val="center"/>
        </w:trPr>
        <w:tc>
          <w:tcPr>
            <w:tcW w:w="3112" w:type="dxa"/>
            <w:tcBorders>
              <w:top w:val="single" w:sz="8" w:space="0" w:color="auto"/>
              <w:bottom w:val="single" w:sz="8" w:space="0" w:color="auto"/>
            </w:tcBorders>
            <w:vAlign w:val="center"/>
          </w:tcPr>
          <w:p w14:paraId="1EDED882" w14:textId="6BA696A8" w:rsidR="008A24B7" w:rsidRDefault="008A24B7" w:rsidP="008A24B7">
            <w:pPr>
              <w:pStyle w:val="afffffffff9"/>
            </w:pPr>
            <w:r>
              <w:rPr>
                <w:rFonts w:hint="eastAsia"/>
              </w:rPr>
              <w:t>网络服务地址</w:t>
            </w:r>
          </w:p>
        </w:tc>
        <w:tc>
          <w:tcPr>
            <w:tcW w:w="1131" w:type="dxa"/>
            <w:vMerge w:val="restart"/>
            <w:tcBorders>
              <w:top w:val="single" w:sz="8" w:space="0" w:color="auto"/>
            </w:tcBorders>
            <w:vAlign w:val="center"/>
          </w:tcPr>
          <w:p w14:paraId="6624A906" w14:textId="7B7074E5" w:rsidR="008A24B7" w:rsidRDefault="008A24B7" w:rsidP="008A24B7">
            <w:pPr>
              <w:pStyle w:val="afffffffff9"/>
            </w:pPr>
            <w:r>
              <w:rPr>
                <w:rFonts w:hint="eastAsia"/>
              </w:rPr>
              <w:t>A</w:t>
            </w:r>
            <w:r>
              <w:t>I</w:t>
            </w:r>
          </w:p>
        </w:tc>
        <w:tc>
          <w:tcPr>
            <w:tcW w:w="5091" w:type="dxa"/>
            <w:vMerge w:val="restart"/>
            <w:tcBorders>
              <w:top w:val="single" w:sz="8" w:space="0" w:color="auto"/>
            </w:tcBorders>
            <w:vAlign w:val="center"/>
          </w:tcPr>
          <w:p w14:paraId="2775350E" w14:textId="4210F7E3" w:rsidR="008A24B7" w:rsidRDefault="008A24B7" w:rsidP="008A24B7">
            <w:pPr>
              <w:pStyle w:val="afffffffff9"/>
            </w:pPr>
            <w:r>
              <w:rPr>
                <w:rFonts w:hint="eastAsia"/>
              </w:rPr>
              <w:t>物流单元标识代码</w:t>
            </w:r>
          </w:p>
        </w:tc>
      </w:tr>
      <w:tr w:rsidR="008A24B7" w14:paraId="5FE0D49C" w14:textId="77777777" w:rsidTr="00B10BD9">
        <w:trPr>
          <w:jc w:val="center"/>
        </w:trPr>
        <w:tc>
          <w:tcPr>
            <w:tcW w:w="3112" w:type="dxa"/>
            <w:tcBorders>
              <w:top w:val="single" w:sz="8" w:space="0" w:color="auto"/>
            </w:tcBorders>
            <w:vAlign w:val="center"/>
          </w:tcPr>
          <w:p w14:paraId="33BAD367" w14:textId="411C5BBA" w:rsidR="008A24B7" w:rsidRDefault="008A24B7" w:rsidP="008A24B7">
            <w:pPr>
              <w:pStyle w:val="afffffffff9"/>
            </w:pPr>
            <w:r>
              <w:rPr>
                <w:rFonts w:hint="eastAsia"/>
              </w:rPr>
              <w:t>h</w:t>
            </w:r>
            <w:r>
              <w:t>ttp</w:t>
            </w:r>
            <w:r>
              <w:rPr>
                <w:rFonts w:hint="eastAsia"/>
              </w:rPr>
              <w:t>：/</w:t>
            </w:r>
            <w:r>
              <w:t>/www.example.com</w:t>
            </w:r>
            <w:r>
              <w:rPr>
                <w:rFonts w:hint="eastAsia"/>
              </w:rPr>
              <w:t>/</w:t>
            </w:r>
          </w:p>
        </w:tc>
        <w:tc>
          <w:tcPr>
            <w:tcW w:w="1131" w:type="dxa"/>
            <w:vMerge/>
            <w:vAlign w:val="center"/>
          </w:tcPr>
          <w:p w14:paraId="214CE818" w14:textId="77777777" w:rsidR="008A24B7" w:rsidRDefault="008A24B7" w:rsidP="008A24B7">
            <w:pPr>
              <w:pStyle w:val="afffffffff9"/>
            </w:pPr>
          </w:p>
        </w:tc>
        <w:tc>
          <w:tcPr>
            <w:tcW w:w="5091" w:type="dxa"/>
            <w:vMerge/>
            <w:vAlign w:val="center"/>
          </w:tcPr>
          <w:p w14:paraId="1E7093BF" w14:textId="77777777" w:rsidR="008A24B7" w:rsidRDefault="008A24B7" w:rsidP="008A24B7">
            <w:pPr>
              <w:pStyle w:val="afffffffff9"/>
            </w:pPr>
          </w:p>
        </w:tc>
      </w:tr>
    </w:tbl>
    <w:p w14:paraId="24865A49" w14:textId="77777777" w:rsidR="00FF038D" w:rsidRDefault="00FF038D" w:rsidP="006A2A6F">
      <w:pPr>
        <w:pStyle w:val="affffb"/>
        <w:ind w:firstLine="420"/>
      </w:pPr>
    </w:p>
    <w:p w14:paraId="719B555E" w14:textId="7788DE09" w:rsidR="008A24B7" w:rsidRDefault="005B1AAC" w:rsidP="005B1AAC">
      <w:pPr>
        <w:pStyle w:val="afa"/>
        <w:numPr>
          <w:ilvl w:val="0"/>
          <w:numId w:val="33"/>
        </w:numPr>
      </w:pPr>
      <w:r>
        <w:rPr>
          <w:rFonts w:hint="eastAsia"/>
        </w:rPr>
        <w:t>物流单元</w:t>
      </w:r>
      <w:r w:rsidR="00CA61A0">
        <w:rPr>
          <w:rFonts w:hint="eastAsia"/>
        </w:rPr>
        <w:t>预包装</w:t>
      </w:r>
      <w:r>
        <w:rPr>
          <w:rFonts w:hint="eastAsia"/>
        </w:rPr>
        <w:t>食品追溯码网址数据结构：</w:t>
      </w:r>
    </w:p>
    <w:p w14:paraId="50EE5954" w14:textId="0ECD0ADE" w:rsidR="005B1AAC" w:rsidRPr="009B6697" w:rsidRDefault="005B1AAC" w:rsidP="005B1AAC">
      <w:pPr>
        <w:pStyle w:val="afa"/>
        <w:numPr>
          <w:ilvl w:val="0"/>
          <w:numId w:val="0"/>
        </w:numPr>
        <w:ind w:left="363"/>
      </w:pPr>
      <w:r>
        <w:rPr>
          <w:rFonts w:hint="eastAsia"/>
        </w:rPr>
        <w:t>h</w:t>
      </w:r>
      <w:r>
        <w:t>ttp://www.example.com</w:t>
      </w:r>
      <w:r>
        <w:rPr>
          <w:rFonts w:hint="eastAsia"/>
        </w:rPr>
        <w:t>/</w:t>
      </w:r>
      <w:r>
        <w:t>00/</w:t>
      </w:r>
      <w:r w:rsidR="00D64374">
        <w:rPr>
          <w:rFonts w:hint="eastAsia"/>
        </w:rPr>
        <w:t>X</w:t>
      </w:r>
      <w:r w:rsidR="00D64374" w:rsidRPr="00D032C2">
        <w:rPr>
          <w:vertAlign w:val="subscript"/>
        </w:rPr>
        <w:t>1</w:t>
      </w:r>
      <w:r w:rsidR="00D64374">
        <w:rPr>
          <w:vertAlign w:val="subscript"/>
        </w:rPr>
        <w:t>8</w:t>
      </w:r>
      <w:r w:rsidR="00D64374">
        <w:rPr>
          <w:rFonts w:hint="eastAsia"/>
        </w:rPr>
        <w:t>X</w:t>
      </w:r>
      <w:r w:rsidR="00D64374" w:rsidRPr="00D032C2">
        <w:rPr>
          <w:vertAlign w:val="subscript"/>
        </w:rPr>
        <w:t>1</w:t>
      </w:r>
      <w:r w:rsidR="00D64374">
        <w:rPr>
          <w:vertAlign w:val="subscript"/>
        </w:rPr>
        <w:t>7</w:t>
      </w:r>
      <w:r w:rsidR="00D64374">
        <w:rPr>
          <w:rFonts w:hint="eastAsia"/>
        </w:rPr>
        <w:t>X</w:t>
      </w:r>
      <w:r w:rsidR="00D64374" w:rsidRPr="00D032C2">
        <w:rPr>
          <w:vertAlign w:val="subscript"/>
        </w:rPr>
        <w:t>1</w:t>
      </w:r>
      <w:r w:rsidR="00D64374">
        <w:rPr>
          <w:vertAlign w:val="subscript"/>
        </w:rPr>
        <w:t>6</w:t>
      </w:r>
      <w:r w:rsidR="00D64374">
        <w:rPr>
          <w:rFonts w:hint="eastAsia"/>
        </w:rPr>
        <w:t>X</w:t>
      </w:r>
      <w:r w:rsidR="00D64374" w:rsidRPr="00D032C2">
        <w:rPr>
          <w:vertAlign w:val="subscript"/>
        </w:rPr>
        <w:t>1</w:t>
      </w:r>
      <w:r w:rsidR="00D64374">
        <w:rPr>
          <w:vertAlign w:val="subscript"/>
        </w:rPr>
        <w:t>5</w:t>
      </w:r>
      <w:r w:rsidR="00D64374">
        <w:rPr>
          <w:rFonts w:hint="eastAsia"/>
        </w:rPr>
        <w:t>X</w:t>
      </w:r>
      <w:r w:rsidR="00D64374" w:rsidRPr="00D032C2">
        <w:rPr>
          <w:vertAlign w:val="subscript"/>
        </w:rPr>
        <w:t>1</w:t>
      </w:r>
      <w:r w:rsidR="00D64374">
        <w:rPr>
          <w:vertAlign w:val="subscript"/>
        </w:rPr>
        <w:t>4</w:t>
      </w:r>
      <w:r w:rsidR="00D64374">
        <w:rPr>
          <w:rFonts w:hint="eastAsia"/>
        </w:rPr>
        <w:t>X</w:t>
      </w:r>
      <w:r w:rsidR="00D64374" w:rsidRPr="000E3769">
        <w:rPr>
          <w:vertAlign w:val="subscript"/>
        </w:rPr>
        <w:t>13</w:t>
      </w:r>
      <w:r w:rsidR="00D64374">
        <w:rPr>
          <w:rFonts w:hint="eastAsia"/>
        </w:rPr>
        <w:t>X</w:t>
      </w:r>
      <w:r w:rsidR="00D64374" w:rsidRPr="000E3769">
        <w:rPr>
          <w:vertAlign w:val="subscript"/>
        </w:rPr>
        <w:t>12</w:t>
      </w:r>
      <w:r w:rsidR="00D64374">
        <w:rPr>
          <w:rFonts w:hint="eastAsia"/>
        </w:rPr>
        <w:t>X</w:t>
      </w:r>
      <w:r w:rsidR="00D64374" w:rsidRPr="000E3769">
        <w:rPr>
          <w:vertAlign w:val="subscript"/>
        </w:rPr>
        <w:t>11</w:t>
      </w:r>
      <w:r w:rsidR="00D64374">
        <w:rPr>
          <w:rFonts w:hint="eastAsia"/>
        </w:rPr>
        <w:t>X</w:t>
      </w:r>
      <w:r w:rsidR="00D64374" w:rsidRPr="000E3769">
        <w:rPr>
          <w:vertAlign w:val="subscript"/>
        </w:rPr>
        <w:t>10</w:t>
      </w:r>
      <w:r w:rsidR="00D64374">
        <w:rPr>
          <w:rFonts w:hint="eastAsia"/>
        </w:rPr>
        <w:t>X</w:t>
      </w:r>
      <w:r w:rsidR="00D64374" w:rsidRPr="000E3769">
        <w:rPr>
          <w:vertAlign w:val="subscript"/>
        </w:rPr>
        <w:t>9</w:t>
      </w:r>
      <w:r w:rsidR="00D64374">
        <w:rPr>
          <w:rFonts w:hint="eastAsia"/>
        </w:rPr>
        <w:t>X</w:t>
      </w:r>
      <w:r w:rsidR="00D64374">
        <w:rPr>
          <w:vertAlign w:val="subscript"/>
        </w:rPr>
        <w:t>8</w:t>
      </w:r>
      <w:r w:rsidR="00D64374">
        <w:rPr>
          <w:rFonts w:hint="eastAsia"/>
        </w:rPr>
        <w:t>X</w:t>
      </w:r>
      <w:r w:rsidR="00D64374">
        <w:rPr>
          <w:vertAlign w:val="subscript"/>
        </w:rPr>
        <w:t>7</w:t>
      </w:r>
      <w:r w:rsidR="00D64374">
        <w:rPr>
          <w:rFonts w:hint="eastAsia"/>
        </w:rPr>
        <w:t>X</w:t>
      </w:r>
      <w:r w:rsidR="00D64374">
        <w:rPr>
          <w:vertAlign w:val="subscript"/>
        </w:rPr>
        <w:t>6</w:t>
      </w:r>
      <w:r w:rsidR="00D64374">
        <w:rPr>
          <w:rFonts w:hint="eastAsia"/>
        </w:rPr>
        <w:t>X</w:t>
      </w:r>
      <w:r w:rsidR="00D64374">
        <w:rPr>
          <w:vertAlign w:val="subscript"/>
        </w:rPr>
        <w:t>5</w:t>
      </w:r>
      <w:r w:rsidR="00D64374">
        <w:rPr>
          <w:rFonts w:hint="eastAsia"/>
        </w:rPr>
        <w:t>X</w:t>
      </w:r>
      <w:r w:rsidR="00D64374">
        <w:rPr>
          <w:vertAlign w:val="subscript"/>
        </w:rPr>
        <w:t>4</w:t>
      </w:r>
      <w:r w:rsidR="00D64374">
        <w:rPr>
          <w:rFonts w:hint="eastAsia"/>
        </w:rPr>
        <w:t>X</w:t>
      </w:r>
      <w:r w:rsidR="00D64374">
        <w:rPr>
          <w:vertAlign w:val="subscript"/>
        </w:rPr>
        <w:t>3</w:t>
      </w:r>
      <w:r w:rsidR="00D64374">
        <w:rPr>
          <w:rFonts w:hint="eastAsia"/>
        </w:rPr>
        <w:t>X</w:t>
      </w:r>
      <w:r w:rsidR="00D64374">
        <w:rPr>
          <w:vertAlign w:val="subscript"/>
        </w:rPr>
        <w:t>2</w:t>
      </w:r>
      <w:r w:rsidR="00D64374">
        <w:rPr>
          <w:rFonts w:hint="eastAsia"/>
        </w:rPr>
        <w:t>X</w:t>
      </w:r>
      <w:r w:rsidR="00D64374">
        <w:rPr>
          <w:vertAlign w:val="subscript"/>
        </w:rPr>
        <w:t>1</w:t>
      </w:r>
    </w:p>
    <w:p w14:paraId="0674BB2F" w14:textId="4FD36EC8" w:rsidR="005B1AAC" w:rsidRDefault="00E90BB5" w:rsidP="00E90BB5">
      <w:pPr>
        <w:pStyle w:val="afa"/>
      </w:pPr>
      <w:r>
        <w:rPr>
          <w:rFonts w:hint="eastAsia"/>
        </w:rPr>
        <w:t>物流单元</w:t>
      </w:r>
      <w:r w:rsidR="00CA61A0">
        <w:rPr>
          <w:rFonts w:hint="eastAsia"/>
        </w:rPr>
        <w:t>散装</w:t>
      </w:r>
      <w:r>
        <w:rPr>
          <w:rFonts w:hint="eastAsia"/>
        </w:rPr>
        <w:t>食品追溯码网址数据结构：</w:t>
      </w:r>
    </w:p>
    <w:p w14:paraId="3C4A7092" w14:textId="790376C1" w:rsidR="00E90BB5" w:rsidRPr="009B6697" w:rsidRDefault="00E90BB5" w:rsidP="00E90BB5">
      <w:pPr>
        <w:pStyle w:val="afa"/>
        <w:numPr>
          <w:ilvl w:val="0"/>
          <w:numId w:val="0"/>
        </w:numPr>
        <w:ind w:left="363"/>
      </w:pPr>
      <w:r>
        <w:rPr>
          <w:rFonts w:hint="eastAsia"/>
        </w:rPr>
        <w:t>h</w:t>
      </w:r>
      <w:r>
        <w:t>ttp://www.example.com</w:t>
      </w:r>
      <w:r>
        <w:rPr>
          <w:rFonts w:hint="eastAsia"/>
        </w:rPr>
        <w:t>/</w:t>
      </w:r>
      <w:r>
        <w:t>91/</w:t>
      </w:r>
      <w:r>
        <w:rPr>
          <w:rFonts w:hint="eastAsia"/>
        </w:rPr>
        <w:t>X</w:t>
      </w:r>
      <w:r w:rsidRPr="00D032C2">
        <w:rPr>
          <w:vertAlign w:val="subscript"/>
        </w:rPr>
        <w:t>1</w:t>
      </w:r>
      <w:r>
        <w:rPr>
          <w:vertAlign w:val="subscript"/>
        </w:rPr>
        <w:t>8</w:t>
      </w:r>
      <w:r>
        <w:rPr>
          <w:rFonts w:hint="eastAsia"/>
        </w:rPr>
        <w:t>X</w:t>
      </w:r>
      <w:r w:rsidRPr="00D032C2">
        <w:rPr>
          <w:vertAlign w:val="subscript"/>
        </w:rPr>
        <w:t>1</w:t>
      </w:r>
      <w:r>
        <w:rPr>
          <w:vertAlign w:val="subscript"/>
        </w:rPr>
        <w:t>7</w:t>
      </w:r>
      <w:r>
        <w:rPr>
          <w:rFonts w:hint="eastAsia"/>
        </w:rPr>
        <w:t>X</w:t>
      </w:r>
      <w:r w:rsidRPr="00D032C2">
        <w:rPr>
          <w:vertAlign w:val="subscript"/>
        </w:rPr>
        <w:t>1</w:t>
      </w:r>
      <w:r>
        <w:rPr>
          <w:vertAlign w:val="subscript"/>
        </w:rPr>
        <w:t>6</w:t>
      </w:r>
      <w:r>
        <w:rPr>
          <w:rFonts w:hint="eastAsia"/>
        </w:rPr>
        <w:t>X</w:t>
      </w:r>
      <w:r w:rsidRPr="00D032C2">
        <w:rPr>
          <w:vertAlign w:val="subscript"/>
        </w:rPr>
        <w:t>1</w:t>
      </w:r>
      <w:r>
        <w:rPr>
          <w:vertAlign w:val="subscript"/>
        </w:rPr>
        <w:t>5</w:t>
      </w:r>
      <w:r>
        <w:rPr>
          <w:rFonts w:hint="eastAsia"/>
        </w:rPr>
        <w:t>X</w:t>
      </w:r>
      <w:r w:rsidRPr="00D032C2">
        <w:rPr>
          <w:vertAlign w:val="subscript"/>
        </w:rPr>
        <w:t>1</w:t>
      </w:r>
      <w:r>
        <w:rPr>
          <w:vertAlign w:val="subscript"/>
        </w:rPr>
        <w:t>4</w:t>
      </w:r>
      <w:r>
        <w:rPr>
          <w:rFonts w:hint="eastAsia"/>
        </w:rPr>
        <w:t>X</w:t>
      </w:r>
      <w:r w:rsidRPr="000E3769">
        <w:rPr>
          <w:vertAlign w:val="subscript"/>
        </w:rPr>
        <w:t>13</w:t>
      </w:r>
      <w:r>
        <w:rPr>
          <w:rFonts w:hint="eastAsia"/>
        </w:rPr>
        <w:t>X</w:t>
      </w:r>
      <w:r w:rsidRPr="000E3769">
        <w:rPr>
          <w:vertAlign w:val="subscript"/>
        </w:rPr>
        <w:t>12</w:t>
      </w:r>
      <w:r>
        <w:rPr>
          <w:rFonts w:hint="eastAsia"/>
        </w:rPr>
        <w:t>X</w:t>
      </w:r>
      <w:r w:rsidRPr="000E3769">
        <w:rPr>
          <w:vertAlign w:val="subscript"/>
        </w:rPr>
        <w:t>11</w:t>
      </w:r>
      <w:r>
        <w:rPr>
          <w:rFonts w:hint="eastAsia"/>
        </w:rPr>
        <w:t>X</w:t>
      </w:r>
      <w:r w:rsidRPr="000E3769">
        <w:rPr>
          <w:vertAlign w:val="subscript"/>
        </w:rPr>
        <w:t>10</w:t>
      </w:r>
      <w:r>
        <w:rPr>
          <w:rFonts w:hint="eastAsia"/>
        </w:rPr>
        <w:t>X</w:t>
      </w:r>
      <w:r w:rsidRPr="000E3769">
        <w:rPr>
          <w:vertAlign w:val="subscript"/>
        </w:rPr>
        <w:t>9</w:t>
      </w:r>
      <w:r>
        <w:rPr>
          <w:rFonts w:hint="eastAsia"/>
        </w:rPr>
        <w:t>X</w:t>
      </w:r>
      <w:r>
        <w:rPr>
          <w:vertAlign w:val="subscript"/>
        </w:rPr>
        <w:t>8</w:t>
      </w:r>
      <w:r>
        <w:rPr>
          <w:rFonts w:hint="eastAsia"/>
        </w:rPr>
        <w:t>X</w:t>
      </w:r>
      <w:r>
        <w:rPr>
          <w:vertAlign w:val="subscript"/>
        </w:rPr>
        <w:t>7</w:t>
      </w:r>
      <w:r>
        <w:rPr>
          <w:rFonts w:hint="eastAsia"/>
        </w:rPr>
        <w:t>X</w:t>
      </w:r>
      <w:r>
        <w:rPr>
          <w:vertAlign w:val="subscript"/>
        </w:rPr>
        <w:t>6</w:t>
      </w:r>
      <w:r>
        <w:rPr>
          <w:rFonts w:hint="eastAsia"/>
        </w:rPr>
        <w:t>X</w:t>
      </w:r>
      <w:r>
        <w:rPr>
          <w:vertAlign w:val="subscript"/>
        </w:rPr>
        <w:t>5</w:t>
      </w:r>
      <w:r>
        <w:rPr>
          <w:rFonts w:hint="eastAsia"/>
        </w:rPr>
        <w:t>X</w:t>
      </w:r>
      <w:r>
        <w:rPr>
          <w:vertAlign w:val="subscript"/>
        </w:rPr>
        <w:t>4</w:t>
      </w:r>
      <w:r>
        <w:rPr>
          <w:rFonts w:hint="eastAsia"/>
        </w:rPr>
        <w:t>X</w:t>
      </w:r>
      <w:r>
        <w:rPr>
          <w:vertAlign w:val="subscript"/>
        </w:rPr>
        <w:t>3</w:t>
      </w:r>
      <w:r>
        <w:rPr>
          <w:rFonts w:hint="eastAsia"/>
        </w:rPr>
        <w:t>X</w:t>
      </w:r>
      <w:r>
        <w:rPr>
          <w:vertAlign w:val="subscript"/>
        </w:rPr>
        <w:t>2</w:t>
      </w:r>
      <w:r>
        <w:rPr>
          <w:rFonts w:hint="eastAsia"/>
        </w:rPr>
        <w:t>X</w:t>
      </w:r>
      <w:r>
        <w:rPr>
          <w:vertAlign w:val="subscript"/>
        </w:rPr>
        <w:t>1</w:t>
      </w:r>
    </w:p>
    <w:p w14:paraId="0758DBA7" w14:textId="775DD88E" w:rsidR="005A334F" w:rsidRDefault="00D55066" w:rsidP="00D55066">
      <w:pPr>
        <w:pStyle w:val="affc"/>
        <w:spacing w:before="312" w:after="312"/>
      </w:pPr>
      <w:bookmarkStart w:id="67" w:name="_Toc152326129"/>
      <w:r>
        <w:rPr>
          <w:rFonts w:hint="eastAsia"/>
        </w:rPr>
        <w:t>标识载体</w:t>
      </w:r>
      <w:bookmarkEnd w:id="67"/>
    </w:p>
    <w:p w14:paraId="4A154315" w14:textId="3AB8E41D" w:rsidR="00D55066" w:rsidRDefault="009748AC" w:rsidP="009748AC">
      <w:pPr>
        <w:pStyle w:val="affffffffe"/>
      </w:pPr>
      <w:r>
        <w:rPr>
          <w:rFonts w:hint="eastAsia"/>
        </w:rPr>
        <w:t>采用包装上已有的G</w:t>
      </w:r>
      <w:r>
        <w:t>TIN</w:t>
      </w:r>
      <w:r>
        <w:rPr>
          <w:rFonts w:hint="eastAsia"/>
        </w:rPr>
        <w:t>和生产日期或批号作为追溯码时，可不印制追溯码标签。</w:t>
      </w:r>
    </w:p>
    <w:p w14:paraId="0DB43F3F" w14:textId="5EAF5036" w:rsidR="009748AC" w:rsidRDefault="009748AC" w:rsidP="009748AC">
      <w:pPr>
        <w:pStyle w:val="affffffffe"/>
      </w:pPr>
      <w:r>
        <w:rPr>
          <w:rFonts w:hint="eastAsia"/>
        </w:rPr>
        <w:t>将G</w:t>
      </w:r>
      <w:r>
        <w:t>TIN</w:t>
      </w:r>
      <w:r>
        <w:rPr>
          <w:rFonts w:hint="eastAsia"/>
        </w:rPr>
        <w:t>和生产日期或批号标识到一个载体时，应印制追溯码标签或使用电子标签。</w:t>
      </w:r>
    </w:p>
    <w:p w14:paraId="38770695" w14:textId="471A8099" w:rsidR="00867E96" w:rsidRDefault="00867E96" w:rsidP="009748AC">
      <w:pPr>
        <w:pStyle w:val="affffffffe"/>
      </w:pPr>
      <w:r>
        <w:rPr>
          <w:rFonts w:hint="eastAsia"/>
        </w:rPr>
        <w:t>根据应用场景，追溯码可选择一维条码、二维码和射频识别标签3种载体：</w:t>
      </w:r>
    </w:p>
    <w:p w14:paraId="79280DBF" w14:textId="01671132" w:rsidR="00867E96" w:rsidRDefault="002E5A35" w:rsidP="002E5A35">
      <w:pPr>
        <w:pStyle w:val="af5"/>
        <w:numPr>
          <w:ilvl w:val="0"/>
          <w:numId w:val="34"/>
        </w:numPr>
      </w:pPr>
      <w:r>
        <w:rPr>
          <w:rFonts w:hint="eastAsia"/>
        </w:rPr>
        <w:t>追溯码载体为一维条码时，预包装食品应使用G</w:t>
      </w:r>
      <w:r>
        <w:t>S1-128</w:t>
      </w:r>
      <w:r>
        <w:rPr>
          <w:rFonts w:hint="eastAsia"/>
        </w:rPr>
        <w:t>码，技术要求按G</w:t>
      </w:r>
      <w:r>
        <w:t>B/T 15425</w:t>
      </w:r>
      <w:r>
        <w:rPr>
          <w:rFonts w:hint="eastAsia"/>
        </w:rPr>
        <w:t xml:space="preserve">的规定执行。散装食品应使用 </w:t>
      </w:r>
      <w:r>
        <w:t>code 128</w:t>
      </w:r>
      <w:r>
        <w:rPr>
          <w:rFonts w:hint="eastAsia"/>
        </w:rPr>
        <w:t>码，技术要求按G</w:t>
      </w:r>
      <w:r>
        <w:t>B/T 18347</w:t>
      </w:r>
      <w:r>
        <w:rPr>
          <w:rFonts w:hint="eastAsia"/>
        </w:rPr>
        <w:t>的规定执行；</w:t>
      </w:r>
    </w:p>
    <w:p w14:paraId="7C99535B" w14:textId="091AA24E" w:rsidR="002E5A35" w:rsidRDefault="002E5A35" w:rsidP="002E5A35">
      <w:pPr>
        <w:pStyle w:val="af5"/>
        <w:numPr>
          <w:ilvl w:val="0"/>
          <w:numId w:val="34"/>
        </w:numPr>
      </w:pPr>
      <w:r>
        <w:rPr>
          <w:rFonts w:hint="eastAsia"/>
        </w:rPr>
        <w:t>追溯码载体为二维码时，可使用汉信码或快速响应矩阵码（Q</w:t>
      </w:r>
      <w:r>
        <w:t>R Code</w:t>
      </w:r>
      <w:r>
        <w:rPr>
          <w:rFonts w:hint="eastAsia"/>
        </w:rPr>
        <w:t>）,预包装食品应使用码制G</w:t>
      </w:r>
      <w:r>
        <w:t>S1</w:t>
      </w:r>
      <w:r>
        <w:rPr>
          <w:rFonts w:hint="eastAsia"/>
        </w:rPr>
        <w:t>模式或者F</w:t>
      </w:r>
      <w:r>
        <w:t>NC1</w:t>
      </w:r>
      <w:r>
        <w:rPr>
          <w:rFonts w:hint="eastAsia"/>
        </w:rPr>
        <w:t>字符模式进行编码</w:t>
      </w:r>
      <w:r w:rsidR="003B74D1">
        <w:rPr>
          <w:rFonts w:hint="eastAsia"/>
        </w:rPr>
        <w:t>，技术要求应符合G</w:t>
      </w:r>
      <w:r w:rsidR="003B74D1">
        <w:t xml:space="preserve">B/T </w:t>
      </w:r>
      <w:r w:rsidR="00942547">
        <w:t>33993</w:t>
      </w:r>
      <w:r w:rsidR="003B74D1">
        <w:rPr>
          <w:rFonts w:hint="eastAsia"/>
        </w:rPr>
        <w:t>和G</w:t>
      </w:r>
      <w:r w:rsidR="003B74D1">
        <w:t>B/T 23704</w:t>
      </w:r>
      <w:r w:rsidR="00942547">
        <w:rPr>
          <w:rFonts w:hint="eastAsia"/>
        </w:rPr>
        <w:t>。网址数据结构应采用快速响应矩阵码、汉信码。</w:t>
      </w:r>
      <w:r w:rsidR="00EF07A0">
        <w:rPr>
          <w:rFonts w:hint="eastAsia"/>
        </w:rPr>
        <w:t>示例分别见附录B中的图B</w:t>
      </w:r>
      <w:r w:rsidR="00EF07A0">
        <w:t>.9</w:t>
      </w:r>
      <w:r w:rsidR="00EF07A0">
        <w:rPr>
          <w:rFonts w:hint="eastAsia"/>
        </w:rPr>
        <w:t>、</w:t>
      </w:r>
      <w:r w:rsidR="004A55D5">
        <w:rPr>
          <w:rFonts w:hint="eastAsia"/>
        </w:rPr>
        <w:t>图</w:t>
      </w:r>
      <w:r w:rsidR="00EF07A0">
        <w:rPr>
          <w:rFonts w:hint="eastAsia"/>
        </w:rPr>
        <w:t>B</w:t>
      </w:r>
      <w:r w:rsidR="00EF07A0">
        <w:t>.10</w:t>
      </w:r>
      <w:r w:rsidR="00EF07A0">
        <w:rPr>
          <w:rFonts w:hint="eastAsia"/>
        </w:rPr>
        <w:t>和</w:t>
      </w:r>
      <w:r w:rsidR="004A55D5">
        <w:rPr>
          <w:rFonts w:hint="eastAsia"/>
        </w:rPr>
        <w:t>图</w:t>
      </w:r>
      <w:r w:rsidR="00EF07A0">
        <w:rPr>
          <w:rFonts w:hint="eastAsia"/>
        </w:rPr>
        <w:t>B</w:t>
      </w:r>
      <w:r w:rsidR="00EF07A0">
        <w:t>.11</w:t>
      </w:r>
      <w:r w:rsidR="00EF07A0">
        <w:rPr>
          <w:rFonts w:hint="eastAsia"/>
        </w:rPr>
        <w:t>。</w:t>
      </w:r>
    </w:p>
    <w:p w14:paraId="49EDABA5" w14:textId="0D4E408D" w:rsidR="003B74D1" w:rsidRDefault="003B74D1" w:rsidP="002E5A35">
      <w:pPr>
        <w:pStyle w:val="af5"/>
        <w:numPr>
          <w:ilvl w:val="0"/>
          <w:numId w:val="34"/>
        </w:numPr>
      </w:pPr>
      <w:r>
        <w:rPr>
          <w:rFonts w:hint="eastAsia"/>
        </w:rPr>
        <w:t>追溯码载体为R</w:t>
      </w:r>
      <w:r>
        <w:t>FID</w:t>
      </w:r>
      <w:r>
        <w:rPr>
          <w:rFonts w:hint="eastAsia"/>
        </w:rPr>
        <w:t>时，可参考G</w:t>
      </w:r>
      <w:r>
        <w:t>B/T 36364</w:t>
      </w:r>
      <w:r>
        <w:rPr>
          <w:rFonts w:hint="eastAsia"/>
        </w:rPr>
        <w:t>或G</w:t>
      </w:r>
      <w:r>
        <w:t>B/T 36365</w:t>
      </w:r>
      <w:r>
        <w:rPr>
          <w:rFonts w:hint="eastAsia"/>
        </w:rPr>
        <w:t>的要求。</w:t>
      </w:r>
    </w:p>
    <w:p w14:paraId="0FD3C848" w14:textId="77777777" w:rsidR="00867E96" w:rsidRDefault="00867E96" w:rsidP="00867E96">
      <w:pPr>
        <w:pStyle w:val="affffb"/>
        <w:ind w:firstLine="420"/>
      </w:pPr>
    </w:p>
    <w:p w14:paraId="31F9838B" w14:textId="43C88021" w:rsidR="001E59B9" w:rsidRDefault="001E59B9" w:rsidP="001E59B9">
      <w:pPr>
        <w:pStyle w:val="affc"/>
        <w:spacing w:before="312" w:after="312"/>
      </w:pPr>
      <w:bookmarkStart w:id="68" w:name="_Toc152326130"/>
      <w:r>
        <w:rPr>
          <w:rFonts w:hint="eastAsia"/>
        </w:rPr>
        <w:t>质量要求</w:t>
      </w:r>
      <w:bookmarkEnd w:id="68"/>
    </w:p>
    <w:p w14:paraId="74723065" w14:textId="0936EE36" w:rsidR="001E59B9" w:rsidRDefault="00362BB1" w:rsidP="00362BB1">
      <w:pPr>
        <w:pStyle w:val="affffffffe"/>
      </w:pPr>
      <w:r>
        <w:rPr>
          <w:rFonts w:hint="eastAsia"/>
        </w:rPr>
        <w:t>一维条码的符号等级不低于1</w:t>
      </w:r>
      <w:r>
        <w:t>.5/06/670</w:t>
      </w:r>
      <w:r>
        <w:rPr>
          <w:rFonts w:hint="eastAsia"/>
        </w:rPr>
        <w:t>，其中1</w:t>
      </w:r>
      <w:r>
        <w:t>.5</w:t>
      </w:r>
      <w:r>
        <w:rPr>
          <w:rFonts w:hint="eastAsia"/>
        </w:rPr>
        <w:t>为符号等级值，0</w:t>
      </w:r>
      <w:r>
        <w:t>6</w:t>
      </w:r>
      <w:r>
        <w:rPr>
          <w:rFonts w:hint="eastAsia"/>
        </w:rPr>
        <w:t>为测量孔径标号（测量孔径为0</w:t>
      </w:r>
      <w:r>
        <w:t>.15mm</w:t>
      </w:r>
      <w:r>
        <w:rPr>
          <w:rFonts w:hint="eastAsia"/>
        </w:rPr>
        <w:t>），测量光波长为6</w:t>
      </w:r>
      <w:r>
        <w:t>70nm</w:t>
      </w:r>
      <w:r>
        <w:rPr>
          <w:rFonts w:hint="eastAsia"/>
        </w:rPr>
        <w:t>，其允许偏差为±</w:t>
      </w:r>
      <w:r>
        <w:t>10nm</w:t>
      </w:r>
      <w:r>
        <w:rPr>
          <w:rFonts w:hint="eastAsia"/>
        </w:rPr>
        <w:t>。G</w:t>
      </w:r>
      <w:r>
        <w:t>S1-128</w:t>
      </w:r>
      <w:r>
        <w:rPr>
          <w:rFonts w:hint="eastAsia"/>
        </w:rPr>
        <w:t>条码符号的检测和质量评价按照G</w:t>
      </w:r>
      <w:r>
        <w:t>B/T 18348</w:t>
      </w:r>
      <w:r>
        <w:rPr>
          <w:rFonts w:hint="eastAsia"/>
        </w:rPr>
        <w:t>的规定执行，c</w:t>
      </w:r>
      <w:r>
        <w:t>ode 128</w:t>
      </w:r>
      <w:r>
        <w:rPr>
          <w:rFonts w:hint="eastAsia"/>
        </w:rPr>
        <w:t>条码符号的检测和质量评价按照G</w:t>
      </w:r>
      <w:r>
        <w:t>B/T 14258</w:t>
      </w:r>
      <w:r>
        <w:rPr>
          <w:rFonts w:hint="eastAsia"/>
        </w:rPr>
        <w:t>的规定执行。</w:t>
      </w:r>
    </w:p>
    <w:p w14:paraId="768708FB" w14:textId="664D598B" w:rsidR="00362BB1" w:rsidRPr="001E59B9" w:rsidRDefault="00362BB1" w:rsidP="00362BB1">
      <w:pPr>
        <w:pStyle w:val="affffffffe"/>
      </w:pPr>
      <w:r>
        <w:rPr>
          <w:rFonts w:hint="eastAsia"/>
        </w:rPr>
        <w:t>二维码的符号等级不低于1</w:t>
      </w:r>
      <w:r>
        <w:t>.5/XX/660</w:t>
      </w:r>
      <w:r>
        <w:rPr>
          <w:rFonts w:hint="eastAsia"/>
        </w:rPr>
        <w:t>，其中1</w:t>
      </w:r>
      <w:r>
        <w:t>.5</w:t>
      </w:r>
      <w:r>
        <w:rPr>
          <w:rFonts w:hint="eastAsia"/>
        </w:rPr>
        <w:t>为符号等级值，X</w:t>
      </w:r>
      <w:r>
        <w:t>X</w:t>
      </w:r>
      <w:r>
        <w:rPr>
          <w:rFonts w:hint="eastAsia"/>
        </w:rPr>
        <w:t>为测量孔径标号（应用环境不同，测量孔径大小选择不同），测量光波长为6</w:t>
      </w:r>
      <w:r>
        <w:t>60nm</w:t>
      </w:r>
      <w:r>
        <w:rPr>
          <w:rFonts w:hint="eastAsia"/>
        </w:rPr>
        <w:t>，其允许偏差为±</w:t>
      </w:r>
      <w:r>
        <w:t>10nm</w:t>
      </w:r>
      <w:r>
        <w:rPr>
          <w:rFonts w:hint="eastAsia"/>
        </w:rPr>
        <w:t>。条码符号的检测和质量评价按照G</w:t>
      </w:r>
      <w:r>
        <w:t>B/T 23704</w:t>
      </w:r>
      <w:r>
        <w:rPr>
          <w:rFonts w:hint="eastAsia"/>
        </w:rPr>
        <w:t>。</w:t>
      </w:r>
    </w:p>
    <w:p w14:paraId="2B620FCC" w14:textId="77777777" w:rsidR="001E59B9" w:rsidRDefault="001E59B9" w:rsidP="00867E96">
      <w:pPr>
        <w:pStyle w:val="affffb"/>
        <w:ind w:firstLine="420"/>
      </w:pPr>
    </w:p>
    <w:p w14:paraId="08DE5732" w14:textId="77777777" w:rsidR="00450595" w:rsidRDefault="00450595" w:rsidP="00867E96">
      <w:pPr>
        <w:pStyle w:val="affffb"/>
        <w:ind w:firstLine="420"/>
        <w:sectPr w:rsidR="00450595" w:rsidSect="009B65EB">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type="lines" w:linePitch="312"/>
        </w:sectPr>
      </w:pPr>
    </w:p>
    <w:p w14:paraId="1EE2EFCC" w14:textId="77777777" w:rsidR="00450595" w:rsidRDefault="00450595" w:rsidP="00450595">
      <w:pPr>
        <w:pStyle w:val="af8"/>
        <w:rPr>
          <w:rFonts w:hint="eastAsia"/>
          <w:vanish w:val="0"/>
        </w:rPr>
      </w:pPr>
      <w:bookmarkStart w:id="69" w:name="BookMark5"/>
      <w:bookmarkEnd w:id="20"/>
    </w:p>
    <w:p w14:paraId="05D6347E" w14:textId="77777777" w:rsidR="00450595" w:rsidRDefault="00450595" w:rsidP="00450595">
      <w:pPr>
        <w:pStyle w:val="afe"/>
        <w:rPr>
          <w:vanish w:val="0"/>
        </w:rPr>
      </w:pPr>
    </w:p>
    <w:p w14:paraId="2D3F7454" w14:textId="2B05F2DC" w:rsidR="00450595" w:rsidRDefault="00450595" w:rsidP="00450595">
      <w:pPr>
        <w:pStyle w:val="aff3"/>
        <w:spacing w:after="156"/>
      </w:pPr>
      <w:r>
        <w:br/>
      </w:r>
      <w:bookmarkStart w:id="70" w:name="_Toc152326131"/>
      <w:r>
        <w:rPr>
          <w:rFonts w:hint="eastAsia"/>
        </w:rPr>
        <w:t>（资料性）</w:t>
      </w:r>
      <w:r>
        <w:br/>
      </w:r>
      <w:r>
        <w:rPr>
          <w:rFonts w:hint="eastAsia"/>
        </w:rPr>
        <w:t>批号编码字符集</w:t>
      </w:r>
      <w:bookmarkEnd w:id="70"/>
    </w:p>
    <w:p w14:paraId="3C845C90" w14:textId="0B3ACD23" w:rsidR="00450595" w:rsidRDefault="00B805DA" w:rsidP="00450595">
      <w:pPr>
        <w:pStyle w:val="affffb"/>
        <w:ind w:firstLine="420"/>
      </w:pPr>
      <w:r>
        <w:rPr>
          <w:rFonts w:hint="eastAsia"/>
        </w:rPr>
        <w:t>表</w:t>
      </w:r>
      <w:r>
        <w:t>A.1</w:t>
      </w:r>
      <w:r>
        <w:rPr>
          <w:rFonts w:hint="eastAsia"/>
        </w:rPr>
        <w:t>规定了标准中批号的编码字符集。</w:t>
      </w:r>
    </w:p>
    <w:p w14:paraId="5D4C0A38" w14:textId="77777777" w:rsidR="00B805DA" w:rsidRPr="00450595" w:rsidRDefault="00B805DA" w:rsidP="00B805DA">
      <w:pPr>
        <w:pStyle w:val="aff"/>
        <w:spacing w:before="156" w:after="156"/>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B805DA" w14:paraId="294E407D" w14:textId="77777777" w:rsidTr="00E155F1">
        <w:trPr>
          <w:tblHeader/>
          <w:jc w:val="center"/>
        </w:trPr>
        <w:tc>
          <w:tcPr>
            <w:tcW w:w="1556" w:type="dxa"/>
            <w:tcBorders>
              <w:top w:val="single" w:sz="8" w:space="0" w:color="auto"/>
              <w:bottom w:val="single" w:sz="4" w:space="0" w:color="auto"/>
            </w:tcBorders>
            <w:vAlign w:val="center"/>
          </w:tcPr>
          <w:p w14:paraId="1A1DB488" w14:textId="77777777" w:rsidR="00B805DA" w:rsidRDefault="00B805DA" w:rsidP="00E155F1">
            <w:pPr>
              <w:pStyle w:val="afffffffff9"/>
            </w:pPr>
            <w:r>
              <w:rPr>
                <w:rFonts w:hint="eastAsia"/>
              </w:rPr>
              <w:t>!（感叹号）</w:t>
            </w:r>
          </w:p>
        </w:tc>
        <w:tc>
          <w:tcPr>
            <w:tcW w:w="1556" w:type="dxa"/>
            <w:tcBorders>
              <w:top w:val="single" w:sz="8" w:space="0" w:color="auto"/>
              <w:bottom w:val="single" w:sz="4" w:space="0" w:color="auto"/>
            </w:tcBorders>
            <w:vAlign w:val="center"/>
          </w:tcPr>
          <w:p w14:paraId="00A394D6" w14:textId="77777777" w:rsidR="00B805DA" w:rsidRDefault="00B805DA" w:rsidP="00E155F1">
            <w:pPr>
              <w:pStyle w:val="afffffffff9"/>
            </w:pPr>
            <w:r>
              <w:rPr>
                <w:rFonts w:hint="eastAsia"/>
              </w:rPr>
              <w:t>“（引号）</w:t>
            </w:r>
          </w:p>
        </w:tc>
        <w:tc>
          <w:tcPr>
            <w:tcW w:w="1555" w:type="dxa"/>
            <w:tcBorders>
              <w:top w:val="single" w:sz="8" w:space="0" w:color="auto"/>
              <w:bottom w:val="single" w:sz="4" w:space="0" w:color="auto"/>
            </w:tcBorders>
            <w:vAlign w:val="center"/>
          </w:tcPr>
          <w:p w14:paraId="1E91778A" w14:textId="77777777" w:rsidR="00B805DA" w:rsidRDefault="00B805DA" w:rsidP="00E155F1">
            <w:pPr>
              <w:pStyle w:val="afffffffff9"/>
            </w:pPr>
            <w:r>
              <w:rPr>
                <w:rFonts w:hint="eastAsia"/>
              </w:rPr>
              <w:t>’ （撇号）</w:t>
            </w:r>
          </w:p>
        </w:tc>
        <w:tc>
          <w:tcPr>
            <w:tcW w:w="1555" w:type="dxa"/>
            <w:tcBorders>
              <w:top w:val="single" w:sz="8" w:space="0" w:color="auto"/>
              <w:bottom w:val="single" w:sz="4" w:space="0" w:color="auto"/>
            </w:tcBorders>
            <w:vAlign w:val="center"/>
          </w:tcPr>
          <w:p w14:paraId="4DA3998A" w14:textId="77777777" w:rsidR="00B805DA" w:rsidRDefault="00B805DA" w:rsidP="00E155F1">
            <w:pPr>
              <w:pStyle w:val="afffffffff9"/>
            </w:pPr>
            <w:r>
              <w:rPr>
                <w:rFonts w:hint="eastAsia"/>
              </w:rPr>
              <w:t>（（左括号）</w:t>
            </w:r>
          </w:p>
        </w:tc>
        <w:tc>
          <w:tcPr>
            <w:tcW w:w="1556" w:type="dxa"/>
            <w:tcBorders>
              <w:top w:val="single" w:sz="8" w:space="0" w:color="auto"/>
              <w:bottom w:val="single" w:sz="4" w:space="0" w:color="auto"/>
            </w:tcBorders>
            <w:vAlign w:val="center"/>
          </w:tcPr>
          <w:p w14:paraId="18460F26" w14:textId="77777777" w:rsidR="00B805DA" w:rsidRDefault="00B805DA" w:rsidP="00E155F1">
            <w:pPr>
              <w:pStyle w:val="afffffffff9"/>
            </w:pPr>
            <w:r>
              <w:rPr>
                <w:rFonts w:hint="eastAsia"/>
              </w:rPr>
              <w:t>）（右括号）</w:t>
            </w:r>
          </w:p>
        </w:tc>
        <w:tc>
          <w:tcPr>
            <w:tcW w:w="1556" w:type="dxa"/>
            <w:tcBorders>
              <w:top w:val="single" w:sz="8" w:space="0" w:color="auto"/>
              <w:bottom w:val="single" w:sz="4" w:space="0" w:color="auto"/>
            </w:tcBorders>
            <w:vAlign w:val="center"/>
          </w:tcPr>
          <w:p w14:paraId="52BFF607" w14:textId="77777777" w:rsidR="00B805DA" w:rsidRDefault="00B805DA" w:rsidP="00E155F1">
            <w:pPr>
              <w:pStyle w:val="afffffffff9"/>
            </w:pPr>
            <w:r>
              <w:rPr>
                <w:rFonts w:hint="eastAsia"/>
              </w:rPr>
              <w:t>*（星号）</w:t>
            </w:r>
          </w:p>
        </w:tc>
      </w:tr>
      <w:tr w:rsidR="00B805DA" w14:paraId="084CA730" w14:textId="77777777" w:rsidTr="00E155F1">
        <w:trPr>
          <w:jc w:val="center"/>
        </w:trPr>
        <w:tc>
          <w:tcPr>
            <w:tcW w:w="1556" w:type="dxa"/>
            <w:tcBorders>
              <w:top w:val="single" w:sz="4" w:space="0" w:color="auto"/>
            </w:tcBorders>
            <w:vAlign w:val="center"/>
          </w:tcPr>
          <w:p w14:paraId="3A0CBC00" w14:textId="77777777" w:rsidR="00B805DA" w:rsidRDefault="00B805DA" w:rsidP="00E155F1">
            <w:pPr>
              <w:pStyle w:val="afffffffff9"/>
            </w:pPr>
            <w:r>
              <w:rPr>
                <w:rFonts w:hint="eastAsia"/>
              </w:rPr>
              <w:t>+（加号）</w:t>
            </w:r>
          </w:p>
        </w:tc>
        <w:tc>
          <w:tcPr>
            <w:tcW w:w="1556" w:type="dxa"/>
            <w:tcBorders>
              <w:top w:val="single" w:sz="4" w:space="0" w:color="auto"/>
            </w:tcBorders>
            <w:vAlign w:val="center"/>
          </w:tcPr>
          <w:p w14:paraId="15951582" w14:textId="77777777" w:rsidR="00B805DA" w:rsidRDefault="00B805DA" w:rsidP="00E155F1">
            <w:pPr>
              <w:pStyle w:val="afffffffff9"/>
            </w:pPr>
            <w:r>
              <w:rPr>
                <w:rFonts w:hint="eastAsia"/>
              </w:rPr>
              <w:t>，（逗号）</w:t>
            </w:r>
          </w:p>
        </w:tc>
        <w:tc>
          <w:tcPr>
            <w:tcW w:w="1555" w:type="dxa"/>
            <w:tcBorders>
              <w:top w:val="single" w:sz="4" w:space="0" w:color="auto"/>
            </w:tcBorders>
            <w:vAlign w:val="center"/>
          </w:tcPr>
          <w:p w14:paraId="1366D6F9" w14:textId="77777777" w:rsidR="00B805DA" w:rsidRDefault="00B805DA" w:rsidP="00E155F1">
            <w:pPr>
              <w:pStyle w:val="afffffffff9"/>
            </w:pPr>
            <w:r>
              <w:rPr>
                <w:rFonts w:hint="eastAsia"/>
              </w:rPr>
              <w:t>-（连字号）</w:t>
            </w:r>
          </w:p>
        </w:tc>
        <w:tc>
          <w:tcPr>
            <w:tcW w:w="1555" w:type="dxa"/>
            <w:tcBorders>
              <w:top w:val="single" w:sz="4" w:space="0" w:color="auto"/>
            </w:tcBorders>
            <w:vAlign w:val="center"/>
          </w:tcPr>
          <w:p w14:paraId="6B51D184" w14:textId="77777777" w:rsidR="00B805DA" w:rsidRDefault="00B805DA" w:rsidP="00E155F1">
            <w:pPr>
              <w:pStyle w:val="afffffffff9"/>
            </w:pPr>
            <w:r>
              <w:rPr>
                <w:rFonts w:hint="eastAsia"/>
              </w:rPr>
              <w:t>.（句点）</w:t>
            </w:r>
          </w:p>
        </w:tc>
        <w:tc>
          <w:tcPr>
            <w:tcW w:w="1556" w:type="dxa"/>
            <w:tcBorders>
              <w:top w:val="single" w:sz="4" w:space="0" w:color="auto"/>
            </w:tcBorders>
            <w:vAlign w:val="center"/>
          </w:tcPr>
          <w:p w14:paraId="3CDFA499" w14:textId="77777777" w:rsidR="00B805DA" w:rsidRDefault="00B805DA" w:rsidP="00E155F1">
            <w:pPr>
              <w:pStyle w:val="afffffffff9"/>
            </w:pPr>
            <w:r>
              <w:rPr>
                <w:rFonts w:hint="eastAsia"/>
              </w:rPr>
              <w:t>0（数字0）</w:t>
            </w:r>
          </w:p>
        </w:tc>
        <w:tc>
          <w:tcPr>
            <w:tcW w:w="1556" w:type="dxa"/>
            <w:tcBorders>
              <w:top w:val="single" w:sz="4" w:space="0" w:color="auto"/>
            </w:tcBorders>
            <w:vAlign w:val="center"/>
          </w:tcPr>
          <w:p w14:paraId="6ABA4DEF" w14:textId="77777777" w:rsidR="00B805DA" w:rsidRDefault="00B805DA" w:rsidP="00E155F1">
            <w:pPr>
              <w:pStyle w:val="afffffffff9"/>
            </w:pPr>
            <w:r>
              <w:rPr>
                <w:rFonts w:hint="eastAsia"/>
              </w:rPr>
              <w:t>1（数字</w:t>
            </w:r>
            <w:r>
              <w:t>1</w:t>
            </w:r>
            <w:r>
              <w:rPr>
                <w:rFonts w:hint="eastAsia"/>
              </w:rPr>
              <w:t>）</w:t>
            </w:r>
          </w:p>
        </w:tc>
      </w:tr>
      <w:tr w:rsidR="00B805DA" w14:paraId="059BCFBE" w14:textId="77777777" w:rsidTr="00E155F1">
        <w:trPr>
          <w:jc w:val="center"/>
        </w:trPr>
        <w:tc>
          <w:tcPr>
            <w:tcW w:w="1556" w:type="dxa"/>
            <w:vAlign w:val="center"/>
          </w:tcPr>
          <w:p w14:paraId="7FB69C59" w14:textId="77777777" w:rsidR="00B805DA" w:rsidRDefault="00B805DA" w:rsidP="00E155F1">
            <w:pPr>
              <w:pStyle w:val="afffffffff9"/>
            </w:pPr>
            <w:r>
              <w:rPr>
                <w:rFonts w:hint="eastAsia"/>
              </w:rPr>
              <w:t>2（数字</w:t>
            </w:r>
            <w:r>
              <w:t>2</w:t>
            </w:r>
            <w:r>
              <w:rPr>
                <w:rFonts w:hint="eastAsia"/>
              </w:rPr>
              <w:t>）</w:t>
            </w:r>
          </w:p>
        </w:tc>
        <w:tc>
          <w:tcPr>
            <w:tcW w:w="1556" w:type="dxa"/>
            <w:vAlign w:val="center"/>
          </w:tcPr>
          <w:p w14:paraId="1B990037" w14:textId="77777777" w:rsidR="00B805DA" w:rsidRDefault="00B805DA" w:rsidP="00E155F1">
            <w:pPr>
              <w:pStyle w:val="afffffffff9"/>
            </w:pPr>
            <w:r>
              <w:rPr>
                <w:rFonts w:hint="eastAsia"/>
              </w:rPr>
              <w:t>3（数字</w:t>
            </w:r>
            <w:r>
              <w:t>3</w:t>
            </w:r>
            <w:r>
              <w:rPr>
                <w:rFonts w:hint="eastAsia"/>
              </w:rPr>
              <w:t>）</w:t>
            </w:r>
          </w:p>
        </w:tc>
        <w:tc>
          <w:tcPr>
            <w:tcW w:w="1555" w:type="dxa"/>
            <w:vAlign w:val="center"/>
          </w:tcPr>
          <w:p w14:paraId="57A9F773" w14:textId="77777777" w:rsidR="00B805DA" w:rsidRDefault="00B805DA" w:rsidP="00E155F1">
            <w:pPr>
              <w:pStyle w:val="afffffffff9"/>
            </w:pPr>
            <w:r>
              <w:rPr>
                <w:rFonts w:hint="eastAsia"/>
              </w:rPr>
              <w:t>4（数字</w:t>
            </w:r>
            <w:r>
              <w:t>4</w:t>
            </w:r>
            <w:r>
              <w:rPr>
                <w:rFonts w:hint="eastAsia"/>
              </w:rPr>
              <w:t>）</w:t>
            </w:r>
          </w:p>
        </w:tc>
        <w:tc>
          <w:tcPr>
            <w:tcW w:w="1555" w:type="dxa"/>
            <w:vAlign w:val="center"/>
          </w:tcPr>
          <w:p w14:paraId="2E86DCD5" w14:textId="77777777" w:rsidR="00B805DA" w:rsidRDefault="00B805DA" w:rsidP="00E155F1">
            <w:pPr>
              <w:pStyle w:val="afffffffff9"/>
            </w:pPr>
            <w:r>
              <w:rPr>
                <w:rFonts w:hint="eastAsia"/>
              </w:rPr>
              <w:t>5（数字</w:t>
            </w:r>
            <w:r>
              <w:t>5</w:t>
            </w:r>
            <w:r>
              <w:rPr>
                <w:rFonts w:hint="eastAsia"/>
              </w:rPr>
              <w:t>）</w:t>
            </w:r>
          </w:p>
        </w:tc>
        <w:tc>
          <w:tcPr>
            <w:tcW w:w="1556" w:type="dxa"/>
            <w:vAlign w:val="center"/>
          </w:tcPr>
          <w:p w14:paraId="06D299FE" w14:textId="77777777" w:rsidR="00B805DA" w:rsidRDefault="00B805DA" w:rsidP="00E155F1">
            <w:pPr>
              <w:pStyle w:val="afffffffff9"/>
            </w:pPr>
            <w:r>
              <w:rPr>
                <w:rFonts w:hint="eastAsia"/>
              </w:rPr>
              <w:t>6（数字</w:t>
            </w:r>
            <w:r>
              <w:t>6</w:t>
            </w:r>
            <w:r>
              <w:rPr>
                <w:rFonts w:hint="eastAsia"/>
              </w:rPr>
              <w:t>）</w:t>
            </w:r>
          </w:p>
        </w:tc>
        <w:tc>
          <w:tcPr>
            <w:tcW w:w="1556" w:type="dxa"/>
            <w:vAlign w:val="center"/>
          </w:tcPr>
          <w:p w14:paraId="586A6B1B" w14:textId="77777777" w:rsidR="00B805DA" w:rsidRDefault="00B805DA" w:rsidP="00E155F1">
            <w:pPr>
              <w:pStyle w:val="afffffffff9"/>
            </w:pPr>
            <w:r>
              <w:rPr>
                <w:rFonts w:hint="eastAsia"/>
              </w:rPr>
              <w:t>7（数字</w:t>
            </w:r>
            <w:r>
              <w:t>7</w:t>
            </w:r>
            <w:r>
              <w:rPr>
                <w:rFonts w:hint="eastAsia"/>
              </w:rPr>
              <w:t>）</w:t>
            </w:r>
          </w:p>
        </w:tc>
      </w:tr>
      <w:tr w:rsidR="00B805DA" w14:paraId="2F7681A5" w14:textId="77777777" w:rsidTr="00E155F1">
        <w:trPr>
          <w:jc w:val="center"/>
        </w:trPr>
        <w:tc>
          <w:tcPr>
            <w:tcW w:w="1556" w:type="dxa"/>
            <w:vAlign w:val="center"/>
          </w:tcPr>
          <w:p w14:paraId="457D52D6" w14:textId="77777777" w:rsidR="00B805DA" w:rsidRDefault="00B805DA" w:rsidP="00E155F1">
            <w:pPr>
              <w:pStyle w:val="afffffffff9"/>
            </w:pPr>
            <w:r>
              <w:rPr>
                <w:rFonts w:hint="eastAsia"/>
              </w:rPr>
              <w:t>8（数字</w:t>
            </w:r>
            <w:r>
              <w:t>8</w:t>
            </w:r>
            <w:r>
              <w:rPr>
                <w:rFonts w:hint="eastAsia"/>
              </w:rPr>
              <w:t>）</w:t>
            </w:r>
          </w:p>
        </w:tc>
        <w:tc>
          <w:tcPr>
            <w:tcW w:w="1556" w:type="dxa"/>
            <w:vAlign w:val="center"/>
          </w:tcPr>
          <w:p w14:paraId="73DFB906" w14:textId="77777777" w:rsidR="00B805DA" w:rsidRDefault="00B805DA" w:rsidP="00E155F1">
            <w:pPr>
              <w:pStyle w:val="afffffffff9"/>
            </w:pPr>
            <w:r>
              <w:rPr>
                <w:rFonts w:hint="eastAsia"/>
              </w:rPr>
              <w:t>9（数字9）</w:t>
            </w:r>
          </w:p>
        </w:tc>
        <w:tc>
          <w:tcPr>
            <w:tcW w:w="1555" w:type="dxa"/>
            <w:vAlign w:val="center"/>
          </w:tcPr>
          <w:p w14:paraId="68CA20D9" w14:textId="77777777" w:rsidR="00B805DA" w:rsidRDefault="00B805DA" w:rsidP="00E155F1">
            <w:pPr>
              <w:pStyle w:val="afffffffff9"/>
            </w:pPr>
            <w:r>
              <w:rPr>
                <w:rFonts w:hint="eastAsia"/>
              </w:rPr>
              <w:t>: （冒号）</w:t>
            </w:r>
          </w:p>
        </w:tc>
        <w:tc>
          <w:tcPr>
            <w:tcW w:w="1555" w:type="dxa"/>
            <w:vAlign w:val="center"/>
          </w:tcPr>
          <w:p w14:paraId="2D5B26D6" w14:textId="77777777" w:rsidR="00B805DA" w:rsidRDefault="00B805DA" w:rsidP="00E155F1">
            <w:pPr>
              <w:pStyle w:val="afffffffff9"/>
            </w:pPr>
            <w:r>
              <w:rPr>
                <w:rFonts w:hint="eastAsia"/>
              </w:rPr>
              <w:t>; （分号）</w:t>
            </w:r>
          </w:p>
        </w:tc>
        <w:tc>
          <w:tcPr>
            <w:tcW w:w="1556" w:type="dxa"/>
            <w:vAlign w:val="center"/>
          </w:tcPr>
          <w:p w14:paraId="1CED98D7" w14:textId="77777777" w:rsidR="00B805DA" w:rsidRDefault="00B805DA" w:rsidP="00E155F1">
            <w:pPr>
              <w:pStyle w:val="afffffffff9"/>
            </w:pPr>
            <w:r>
              <w:rPr>
                <w:rFonts w:hint="eastAsia"/>
              </w:rPr>
              <w:t>=（等于号）</w:t>
            </w:r>
          </w:p>
        </w:tc>
        <w:tc>
          <w:tcPr>
            <w:tcW w:w="1556" w:type="dxa"/>
            <w:vAlign w:val="center"/>
          </w:tcPr>
          <w:p w14:paraId="620D3350" w14:textId="77777777" w:rsidR="00B805DA" w:rsidRDefault="00B805DA" w:rsidP="00E155F1">
            <w:pPr>
              <w:pStyle w:val="afffffffff9"/>
            </w:pPr>
            <w:r>
              <w:rPr>
                <w:rFonts w:hint="eastAsia"/>
              </w:rPr>
              <w:t>A（大写字母A）</w:t>
            </w:r>
          </w:p>
        </w:tc>
      </w:tr>
      <w:tr w:rsidR="00B805DA" w14:paraId="21970D6A" w14:textId="77777777" w:rsidTr="00E155F1">
        <w:trPr>
          <w:jc w:val="center"/>
        </w:trPr>
        <w:tc>
          <w:tcPr>
            <w:tcW w:w="1556" w:type="dxa"/>
            <w:vAlign w:val="center"/>
          </w:tcPr>
          <w:p w14:paraId="70585AE6" w14:textId="77777777" w:rsidR="00B805DA" w:rsidRDefault="00B805DA" w:rsidP="00E155F1">
            <w:pPr>
              <w:pStyle w:val="afffffffff9"/>
            </w:pPr>
            <w:r>
              <w:rPr>
                <w:rFonts w:hint="eastAsia"/>
              </w:rPr>
              <w:t>B（大写字母B）</w:t>
            </w:r>
          </w:p>
        </w:tc>
        <w:tc>
          <w:tcPr>
            <w:tcW w:w="1556" w:type="dxa"/>
            <w:vAlign w:val="center"/>
          </w:tcPr>
          <w:p w14:paraId="08A42018" w14:textId="77777777" w:rsidR="00B805DA" w:rsidRDefault="00B805DA" w:rsidP="00E155F1">
            <w:pPr>
              <w:pStyle w:val="afffffffff9"/>
            </w:pPr>
            <w:r>
              <w:rPr>
                <w:rFonts w:hint="eastAsia"/>
              </w:rPr>
              <w:t>C（大写字母B）</w:t>
            </w:r>
          </w:p>
        </w:tc>
        <w:tc>
          <w:tcPr>
            <w:tcW w:w="1555" w:type="dxa"/>
            <w:vAlign w:val="center"/>
          </w:tcPr>
          <w:p w14:paraId="1B6FF9FC" w14:textId="77777777" w:rsidR="00B805DA" w:rsidRDefault="00B805DA" w:rsidP="00E155F1">
            <w:pPr>
              <w:pStyle w:val="afffffffff9"/>
            </w:pPr>
            <w:r>
              <w:rPr>
                <w:rFonts w:hint="eastAsia"/>
              </w:rPr>
              <w:t>D（大写字母B）</w:t>
            </w:r>
          </w:p>
        </w:tc>
        <w:tc>
          <w:tcPr>
            <w:tcW w:w="1555" w:type="dxa"/>
            <w:vAlign w:val="center"/>
          </w:tcPr>
          <w:p w14:paraId="31D5F40B" w14:textId="77777777" w:rsidR="00B805DA" w:rsidRDefault="00B805DA" w:rsidP="00E155F1">
            <w:pPr>
              <w:pStyle w:val="afffffffff9"/>
            </w:pPr>
            <w:r>
              <w:rPr>
                <w:rFonts w:hint="eastAsia"/>
              </w:rPr>
              <w:t>E（大写字母B）</w:t>
            </w:r>
          </w:p>
        </w:tc>
        <w:tc>
          <w:tcPr>
            <w:tcW w:w="1556" w:type="dxa"/>
            <w:vAlign w:val="center"/>
          </w:tcPr>
          <w:p w14:paraId="78000603" w14:textId="77777777" w:rsidR="00B805DA" w:rsidRDefault="00B805DA" w:rsidP="00E155F1">
            <w:pPr>
              <w:pStyle w:val="afffffffff9"/>
            </w:pPr>
            <w:r>
              <w:rPr>
                <w:rFonts w:hint="eastAsia"/>
              </w:rPr>
              <w:t>F（大写字母</w:t>
            </w:r>
            <w:r>
              <w:t>F</w:t>
            </w:r>
            <w:r>
              <w:rPr>
                <w:rFonts w:hint="eastAsia"/>
              </w:rPr>
              <w:t>）</w:t>
            </w:r>
          </w:p>
        </w:tc>
        <w:tc>
          <w:tcPr>
            <w:tcW w:w="1556" w:type="dxa"/>
            <w:vAlign w:val="center"/>
          </w:tcPr>
          <w:p w14:paraId="33F38DE3" w14:textId="77777777" w:rsidR="00B805DA" w:rsidRDefault="00B805DA" w:rsidP="00E155F1">
            <w:pPr>
              <w:pStyle w:val="afffffffff9"/>
            </w:pPr>
            <w:r>
              <w:rPr>
                <w:rFonts w:hint="eastAsia"/>
              </w:rPr>
              <w:t>G（大写字母</w:t>
            </w:r>
            <w:r>
              <w:t>G</w:t>
            </w:r>
            <w:r>
              <w:rPr>
                <w:rFonts w:hint="eastAsia"/>
              </w:rPr>
              <w:t>）</w:t>
            </w:r>
          </w:p>
        </w:tc>
      </w:tr>
      <w:tr w:rsidR="00B805DA" w14:paraId="2C70FEF5" w14:textId="77777777" w:rsidTr="00E155F1">
        <w:trPr>
          <w:jc w:val="center"/>
        </w:trPr>
        <w:tc>
          <w:tcPr>
            <w:tcW w:w="1556" w:type="dxa"/>
            <w:vAlign w:val="center"/>
          </w:tcPr>
          <w:p w14:paraId="3AEA6E14" w14:textId="77777777" w:rsidR="00B805DA" w:rsidRDefault="00B805DA" w:rsidP="00E155F1">
            <w:pPr>
              <w:pStyle w:val="afffffffff9"/>
            </w:pPr>
            <w:r>
              <w:rPr>
                <w:rFonts w:hint="eastAsia"/>
              </w:rPr>
              <w:t>H（大写字母</w:t>
            </w:r>
            <w:r>
              <w:t>H</w:t>
            </w:r>
            <w:r>
              <w:rPr>
                <w:rFonts w:hint="eastAsia"/>
              </w:rPr>
              <w:t>）</w:t>
            </w:r>
          </w:p>
        </w:tc>
        <w:tc>
          <w:tcPr>
            <w:tcW w:w="1556" w:type="dxa"/>
            <w:vAlign w:val="center"/>
          </w:tcPr>
          <w:p w14:paraId="4E8DD58C" w14:textId="77777777" w:rsidR="00B805DA" w:rsidRDefault="00B805DA" w:rsidP="00E155F1">
            <w:pPr>
              <w:pStyle w:val="afffffffff9"/>
            </w:pPr>
            <w:r>
              <w:rPr>
                <w:rFonts w:hint="eastAsia"/>
              </w:rPr>
              <w:t>I（大写字母</w:t>
            </w:r>
            <w:r>
              <w:t>I</w:t>
            </w:r>
            <w:r>
              <w:rPr>
                <w:rFonts w:hint="eastAsia"/>
              </w:rPr>
              <w:t>）</w:t>
            </w:r>
          </w:p>
        </w:tc>
        <w:tc>
          <w:tcPr>
            <w:tcW w:w="1555" w:type="dxa"/>
            <w:vAlign w:val="center"/>
          </w:tcPr>
          <w:p w14:paraId="3246455C" w14:textId="77777777" w:rsidR="00B805DA" w:rsidRDefault="00B805DA" w:rsidP="00E155F1">
            <w:pPr>
              <w:pStyle w:val="afffffffff9"/>
            </w:pPr>
            <w:r>
              <w:rPr>
                <w:rFonts w:hint="eastAsia"/>
              </w:rPr>
              <w:t>J（大写字母</w:t>
            </w:r>
            <w:r>
              <w:t>N</w:t>
            </w:r>
            <w:r>
              <w:rPr>
                <w:rFonts w:hint="eastAsia"/>
              </w:rPr>
              <w:t>）</w:t>
            </w:r>
          </w:p>
        </w:tc>
        <w:tc>
          <w:tcPr>
            <w:tcW w:w="1555" w:type="dxa"/>
            <w:vAlign w:val="center"/>
          </w:tcPr>
          <w:p w14:paraId="4CDFAAAB" w14:textId="77777777" w:rsidR="00B805DA" w:rsidRDefault="00B805DA" w:rsidP="00E155F1">
            <w:pPr>
              <w:pStyle w:val="afffffffff9"/>
            </w:pPr>
            <w:r>
              <w:rPr>
                <w:rFonts w:hint="eastAsia"/>
              </w:rPr>
              <w:t>K（大写字母</w:t>
            </w:r>
            <w:r>
              <w:t>K</w:t>
            </w:r>
            <w:r>
              <w:rPr>
                <w:rFonts w:hint="eastAsia"/>
              </w:rPr>
              <w:t>）</w:t>
            </w:r>
          </w:p>
        </w:tc>
        <w:tc>
          <w:tcPr>
            <w:tcW w:w="1556" w:type="dxa"/>
            <w:vAlign w:val="center"/>
          </w:tcPr>
          <w:p w14:paraId="3BA35091" w14:textId="77777777" w:rsidR="00B805DA" w:rsidRDefault="00B805DA" w:rsidP="00E155F1">
            <w:pPr>
              <w:pStyle w:val="afffffffff9"/>
            </w:pPr>
            <w:r>
              <w:rPr>
                <w:rFonts w:hint="eastAsia"/>
              </w:rPr>
              <w:t>L（大写字母</w:t>
            </w:r>
            <w:r>
              <w:t>L</w:t>
            </w:r>
            <w:r>
              <w:rPr>
                <w:rFonts w:hint="eastAsia"/>
              </w:rPr>
              <w:t>）</w:t>
            </w:r>
          </w:p>
        </w:tc>
        <w:tc>
          <w:tcPr>
            <w:tcW w:w="1556" w:type="dxa"/>
            <w:vAlign w:val="center"/>
          </w:tcPr>
          <w:p w14:paraId="03569A7A" w14:textId="77777777" w:rsidR="00B805DA" w:rsidRDefault="00B805DA" w:rsidP="00E155F1">
            <w:pPr>
              <w:pStyle w:val="afffffffff9"/>
            </w:pPr>
            <w:r>
              <w:rPr>
                <w:rFonts w:hint="eastAsia"/>
              </w:rPr>
              <w:t>M（大写字母</w:t>
            </w:r>
            <w:r>
              <w:t>M</w:t>
            </w:r>
            <w:r>
              <w:rPr>
                <w:rFonts w:hint="eastAsia"/>
              </w:rPr>
              <w:t>）</w:t>
            </w:r>
          </w:p>
        </w:tc>
      </w:tr>
      <w:tr w:rsidR="00B805DA" w14:paraId="0F9B5289" w14:textId="77777777" w:rsidTr="00E155F1">
        <w:trPr>
          <w:jc w:val="center"/>
        </w:trPr>
        <w:tc>
          <w:tcPr>
            <w:tcW w:w="1556" w:type="dxa"/>
            <w:vAlign w:val="center"/>
          </w:tcPr>
          <w:p w14:paraId="05F1BF2B" w14:textId="77777777" w:rsidR="00B805DA" w:rsidRDefault="00B805DA" w:rsidP="00E155F1">
            <w:pPr>
              <w:pStyle w:val="afffffffff9"/>
            </w:pPr>
            <w:r>
              <w:rPr>
                <w:rFonts w:hint="eastAsia"/>
              </w:rPr>
              <w:t>N（大写字母</w:t>
            </w:r>
            <w:r>
              <w:t>N</w:t>
            </w:r>
            <w:r>
              <w:rPr>
                <w:rFonts w:hint="eastAsia"/>
              </w:rPr>
              <w:t>）</w:t>
            </w:r>
          </w:p>
        </w:tc>
        <w:tc>
          <w:tcPr>
            <w:tcW w:w="1556" w:type="dxa"/>
            <w:vAlign w:val="center"/>
          </w:tcPr>
          <w:p w14:paraId="263F9702" w14:textId="77777777" w:rsidR="00B805DA" w:rsidRDefault="00B805DA" w:rsidP="00E155F1">
            <w:pPr>
              <w:pStyle w:val="afffffffff9"/>
            </w:pPr>
            <w:r>
              <w:rPr>
                <w:rFonts w:hint="eastAsia"/>
              </w:rPr>
              <w:t>O（大写字母</w:t>
            </w:r>
            <w:r>
              <w:t>O</w:t>
            </w:r>
            <w:r>
              <w:rPr>
                <w:rFonts w:hint="eastAsia"/>
              </w:rPr>
              <w:t>）</w:t>
            </w:r>
          </w:p>
        </w:tc>
        <w:tc>
          <w:tcPr>
            <w:tcW w:w="1555" w:type="dxa"/>
            <w:vAlign w:val="center"/>
          </w:tcPr>
          <w:p w14:paraId="7090FF04" w14:textId="77777777" w:rsidR="00B805DA" w:rsidRDefault="00B805DA" w:rsidP="00E155F1">
            <w:pPr>
              <w:pStyle w:val="afffffffff9"/>
            </w:pPr>
            <w:r>
              <w:rPr>
                <w:rFonts w:hint="eastAsia"/>
              </w:rPr>
              <w:t>P（大写字母</w:t>
            </w:r>
            <w:r>
              <w:t>P</w:t>
            </w:r>
            <w:r>
              <w:rPr>
                <w:rFonts w:hint="eastAsia"/>
              </w:rPr>
              <w:t>）</w:t>
            </w:r>
          </w:p>
        </w:tc>
        <w:tc>
          <w:tcPr>
            <w:tcW w:w="1555" w:type="dxa"/>
            <w:vAlign w:val="center"/>
          </w:tcPr>
          <w:p w14:paraId="05942DC0" w14:textId="77777777" w:rsidR="00B805DA" w:rsidRDefault="00B805DA" w:rsidP="00E155F1">
            <w:pPr>
              <w:pStyle w:val="afffffffff9"/>
            </w:pPr>
            <w:r>
              <w:rPr>
                <w:rFonts w:hint="eastAsia"/>
              </w:rPr>
              <w:t>Q（大写字母</w:t>
            </w:r>
            <w:r>
              <w:t>Q</w:t>
            </w:r>
            <w:r>
              <w:rPr>
                <w:rFonts w:hint="eastAsia"/>
              </w:rPr>
              <w:t>）</w:t>
            </w:r>
          </w:p>
        </w:tc>
        <w:tc>
          <w:tcPr>
            <w:tcW w:w="1556" w:type="dxa"/>
            <w:vAlign w:val="center"/>
          </w:tcPr>
          <w:p w14:paraId="20ABC471" w14:textId="77777777" w:rsidR="00B805DA" w:rsidRDefault="00B805DA" w:rsidP="00E155F1">
            <w:pPr>
              <w:pStyle w:val="afffffffff9"/>
            </w:pPr>
            <w:r>
              <w:rPr>
                <w:rFonts w:hint="eastAsia"/>
              </w:rPr>
              <w:t>R（大写字母</w:t>
            </w:r>
            <w:r>
              <w:t>R</w:t>
            </w:r>
            <w:r>
              <w:rPr>
                <w:rFonts w:hint="eastAsia"/>
              </w:rPr>
              <w:t>）</w:t>
            </w:r>
          </w:p>
        </w:tc>
        <w:tc>
          <w:tcPr>
            <w:tcW w:w="1556" w:type="dxa"/>
            <w:vAlign w:val="center"/>
          </w:tcPr>
          <w:p w14:paraId="789BE489" w14:textId="77777777" w:rsidR="00B805DA" w:rsidRDefault="00B805DA" w:rsidP="00E155F1">
            <w:pPr>
              <w:pStyle w:val="afffffffff9"/>
            </w:pPr>
            <w:r>
              <w:rPr>
                <w:rFonts w:hint="eastAsia"/>
              </w:rPr>
              <w:t>S（大写字母</w:t>
            </w:r>
            <w:r>
              <w:t>S</w:t>
            </w:r>
            <w:r>
              <w:rPr>
                <w:rFonts w:hint="eastAsia"/>
              </w:rPr>
              <w:t>）</w:t>
            </w:r>
          </w:p>
        </w:tc>
      </w:tr>
      <w:tr w:rsidR="00B805DA" w14:paraId="7D40439E" w14:textId="77777777" w:rsidTr="00E155F1">
        <w:trPr>
          <w:jc w:val="center"/>
        </w:trPr>
        <w:tc>
          <w:tcPr>
            <w:tcW w:w="1556" w:type="dxa"/>
            <w:vAlign w:val="center"/>
          </w:tcPr>
          <w:p w14:paraId="54BA017F" w14:textId="77777777" w:rsidR="00B805DA" w:rsidRDefault="00B805DA" w:rsidP="00E155F1">
            <w:pPr>
              <w:pStyle w:val="afffffffff9"/>
            </w:pPr>
            <w:r>
              <w:rPr>
                <w:rFonts w:hint="eastAsia"/>
              </w:rPr>
              <w:t>T（大写字母</w:t>
            </w:r>
            <w:r>
              <w:t>T</w:t>
            </w:r>
            <w:r>
              <w:rPr>
                <w:rFonts w:hint="eastAsia"/>
              </w:rPr>
              <w:t>）</w:t>
            </w:r>
          </w:p>
        </w:tc>
        <w:tc>
          <w:tcPr>
            <w:tcW w:w="1556" w:type="dxa"/>
            <w:vAlign w:val="center"/>
          </w:tcPr>
          <w:p w14:paraId="7ED85A05" w14:textId="77777777" w:rsidR="00B805DA" w:rsidRDefault="00B805DA" w:rsidP="00E155F1">
            <w:pPr>
              <w:pStyle w:val="afffffffff9"/>
            </w:pPr>
            <w:r>
              <w:rPr>
                <w:rFonts w:hint="eastAsia"/>
              </w:rPr>
              <w:t>U（大写字母</w:t>
            </w:r>
            <w:r>
              <w:t>U</w:t>
            </w:r>
            <w:r>
              <w:rPr>
                <w:rFonts w:hint="eastAsia"/>
              </w:rPr>
              <w:t>）</w:t>
            </w:r>
          </w:p>
        </w:tc>
        <w:tc>
          <w:tcPr>
            <w:tcW w:w="1555" w:type="dxa"/>
            <w:vAlign w:val="center"/>
          </w:tcPr>
          <w:p w14:paraId="4D027FCE" w14:textId="77777777" w:rsidR="00B805DA" w:rsidRDefault="00B805DA" w:rsidP="00E155F1">
            <w:pPr>
              <w:pStyle w:val="afffffffff9"/>
            </w:pPr>
            <w:r>
              <w:rPr>
                <w:rFonts w:hint="eastAsia"/>
              </w:rPr>
              <w:t>V（大写字母</w:t>
            </w:r>
            <w:r>
              <w:t>V</w:t>
            </w:r>
            <w:r>
              <w:rPr>
                <w:rFonts w:hint="eastAsia"/>
              </w:rPr>
              <w:t>）</w:t>
            </w:r>
          </w:p>
        </w:tc>
        <w:tc>
          <w:tcPr>
            <w:tcW w:w="1555" w:type="dxa"/>
            <w:vAlign w:val="center"/>
          </w:tcPr>
          <w:p w14:paraId="73EDE3C4" w14:textId="77777777" w:rsidR="00B805DA" w:rsidRDefault="00B805DA" w:rsidP="00E155F1">
            <w:pPr>
              <w:pStyle w:val="afffffffff9"/>
            </w:pPr>
            <w:r>
              <w:rPr>
                <w:rFonts w:hint="eastAsia"/>
              </w:rPr>
              <w:t>W（大写字母</w:t>
            </w:r>
            <w:r>
              <w:t>W</w:t>
            </w:r>
            <w:r>
              <w:rPr>
                <w:rFonts w:hint="eastAsia"/>
              </w:rPr>
              <w:t>）</w:t>
            </w:r>
          </w:p>
        </w:tc>
        <w:tc>
          <w:tcPr>
            <w:tcW w:w="1556" w:type="dxa"/>
            <w:vAlign w:val="center"/>
          </w:tcPr>
          <w:p w14:paraId="0847BF8E" w14:textId="77777777" w:rsidR="00B805DA" w:rsidRDefault="00B805DA" w:rsidP="00E155F1">
            <w:pPr>
              <w:pStyle w:val="afffffffff9"/>
            </w:pPr>
            <w:r>
              <w:rPr>
                <w:rFonts w:hint="eastAsia"/>
              </w:rPr>
              <w:t>X（大写字母</w:t>
            </w:r>
            <w:r>
              <w:t>X</w:t>
            </w:r>
            <w:r>
              <w:rPr>
                <w:rFonts w:hint="eastAsia"/>
              </w:rPr>
              <w:t>）</w:t>
            </w:r>
          </w:p>
        </w:tc>
        <w:tc>
          <w:tcPr>
            <w:tcW w:w="1556" w:type="dxa"/>
            <w:vAlign w:val="center"/>
          </w:tcPr>
          <w:p w14:paraId="438C6D0C" w14:textId="77777777" w:rsidR="00B805DA" w:rsidRDefault="00B805DA" w:rsidP="00E155F1">
            <w:pPr>
              <w:pStyle w:val="afffffffff9"/>
            </w:pPr>
            <w:r>
              <w:rPr>
                <w:rFonts w:hint="eastAsia"/>
              </w:rPr>
              <w:t>Y（大写字母</w:t>
            </w:r>
            <w:r>
              <w:t>Y</w:t>
            </w:r>
            <w:r>
              <w:rPr>
                <w:rFonts w:hint="eastAsia"/>
              </w:rPr>
              <w:t>）</w:t>
            </w:r>
          </w:p>
        </w:tc>
      </w:tr>
      <w:tr w:rsidR="00B805DA" w14:paraId="4D3EF6B3" w14:textId="77777777" w:rsidTr="00E155F1">
        <w:trPr>
          <w:jc w:val="center"/>
        </w:trPr>
        <w:tc>
          <w:tcPr>
            <w:tcW w:w="1556" w:type="dxa"/>
            <w:vAlign w:val="center"/>
          </w:tcPr>
          <w:p w14:paraId="256EF192" w14:textId="77777777" w:rsidR="00B805DA" w:rsidRDefault="00B805DA" w:rsidP="00E155F1">
            <w:pPr>
              <w:pStyle w:val="afffffffff9"/>
            </w:pPr>
            <w:r>
              <w:rPr>
                <w:rFonts w:hint="eastAsia"/>
              </w:rPr>
              <w:t>Z（大写字母</w:t>
            </w:r>
            <w:r>
              <w:t>Z</w:t>
            </w:r>
            <w:r>
              <w:rPr>
                <w:rFonts w:hint="eastAsia"/>
              </w:rPr>
              <w:t>）</w:t>
            </w:r>
          </w:p>
        </w:tc>
        <w:tc>
          <w:tcPr>
            <w:tcW w:w="1556" w:type="dxa"/>
            <w:vAlign w:val="center"/>
          </w:tcPr>
          <w:p w14:paraId="2C363A8B" w14:textId="77777777" w:rsidR="00B805DA" w:rsidRDefault="00B805DA" w:rsidP="00E155F1">
            <w:pPr>
              <w:pStyle w:val="afffffffff9"/>
            </w:pPr>
            <w:r>
              <w:rPr>
                <w:rFonts w:hint="eastAsia"/>
              </w:rPr>
              <w:t>!（感叹号）</w:t>
            </w:r>
          </w:p>
        </w:tc>
        <w:tc>
          <w:tcPr>
            <w:tcW w:w="1555" w:type="dxa"/>
            <w:vAlign w:val="center"/>
          </w:tcPr>
          <w:p w14:paraId="3770AB6E" w14:textId="77777777" w:rsidR="00B805DA" w:rsidRDefault="00B805DA" w:rsidP="00E155F1">
            <w:pPr>
              <w:pStyle w:val="afffffffff9"/>
            </w:pPr>
            <w:r>
              <w:t>a</w:t>
            </w:r>
            <w:r>
              <w:rPr>
                <w:rFonts w:hint="eastAsia"/>
              </w:rPr>
              <w:t>（小写字母</w:t>
            </w:r>
            <w:r>
              <w:t>a</w:t>
            </w:r>
            <w:r>
              <w:rPr>
                <w:rFonts w:hint="eastAsia"/>
              </w:rPr>
              <w:t>）</w:t>
            </w:r>
          </w:p>
        </w:tc>
        <w:tc>
          <w:tcPr>
            <w:tcW w:w="1555" w:type="dxa"/>
            <w:vAlign w:val="center"/>
          </w:tcPr>
          <w:p w14:paraId="786D78FE" w14:textId="77777777" w:rsidR="00B805DA" w:rsidRDefault="00B805DA" w:rsidP="00E155F1">
            <w:pPr>
              <w:pStyle w:val="afffffffff9"/>
            </w:pPr>
            <w:r>
              <w:rPr>
                <w:rFonts w:hint="eastAsia"/>
              </w:rPr>
              <w:t>b（小写字母b）</w:t>
            </w:r>
          </w:p>
        </w:tc>
        <w:tc>
          <w:tcPr>
            <w:tcW w:w="1556" w:type="dxa"/>
            <w:vAlign w:val="center"/>
          </w:tcPr>
          <w:p w14:paraId="1AC7A6E8" w14:textId="77777777" w:rsidR="00B805DA" w:rsidRDefault="00B805DA" w:rsidP="00E155F1">
            <w:pPr>
              <w:pStyle w:val="afffffffff9"/>
            </w:pPr>
            <w:r>
              <w:rPr>
                <w:rFonts w:hint="eastAsia"/>
              </w:rPr>
              <w:t>c（小写字母</w:t>
            </w:r>
            <w:r>
              <w:t>c</w:t>
            </w:r>
            <w:r>
              <w:rPr>
                <w:rFonts w:hint="eastAsia"/>
              </w:rPr>
              <w:t>）</w:t>
            </w:r>
          </w:p>
        </w:tc>
        <w:tc>
          <w:tcPr>
            <w:tcW w:w="1556" w:type="dxa"/>
            <w:vAlign w:val="center"/>
          </w:tcPr>
          <w:p w14:paraId="785AC4DB" w14:textId="77777777" w:rsidR="00B805DA" w:rsidRDefault="00B805DA" w:rsidP="00E155F1">
            <w:pPr>
              <w:pStyle w:val="afffffffff9"/>
            </w:pPr>
            <w:r>
              <w:rPr>
                <w:rFonts w:hint="eastAsia"/>
              </w:rPr>
              <w:t>d（小写字母</w:t>
            </w:r>
            <w:r>
              <w:t>d</w:t>
            </w:r>
            <w:r>
              <w:rPr>
                <w:rFonts w:hint="eastAsia"/>
              </w:rPr>
              <w:t>）</w:t>
            </w:r>
          </w:p>
        </w:tc>
      </w:tr>
      <w:tr w:rsidR="00B805DA" w14:paraId="463D8E2B" w14:textId="77777777" w:rsidTr="00E155F1">
        <w:trPr>
          <w:jc w:val="center"/>
        </w:trPr>
        <w:tc>
          <w:tcPr>
            <w:tcW w:w="1556" w:type="dxa"/>
            <w:vAlign w:val="center"/>
          </w:tcPr>
          <w:p w14:paraId="038B15A9" w14:textId="77777777" w:rsidR="00B805DA" w:rsidRDefault="00B805DA" w:rsidP="00E155F1">
            <w:pPr>
              <w:pStyle w:val="afffffffff9"/>
            </w:pPr>
            <w:r>
              <w:rPr>
                <w:rFonts w:hint="eastAsia"/>
              </w:rPr>
              <w:t>e（小写字母e）</w:t>
            </w:r>
          </w:p>
        </w:tc>
        <w:tc>
          <w:tcPr>
            <w:tcW w:w="1556" w:type="dxa"/>
            <w:vAlign w:val="center"/>
          </w:tcPr>
          <w:p w14:paraId="09CAA5B3" w14:textId="77777777" w:rsidR="00B805DA" w:rsidRDefault="00B805DA" w:rsidP="00E155F1">
            <w:pPr>
              <w:pStyle w:val="afffffffff9"/>
            </w:pPr>
            <w:r>
              <w:rPr>
                <w:rFonts w:hint="eastAsia"/>
              </w:rPr>
              <w:t>f（小写字母f）</w:t>
            </w:r>
          </w:p>
        </w:tc>
        <w:tc>
          <w:tcPr>
            <w:tcW w:w="1555" w:type="dxa"/>
            <w:vAlign w:val="center"/>
          </w:tcPr>
          <w:p w14:paraId="3E438B6F" w14:textId="77777777" w:rsidR="00B805DA" w:rsidRDefault="00B805DA" w:rsidP="00E155F1">
            <w:pPr>
              <w:pStyle w:val="afffffffff9"/>
            </w:pPr>
            <w:r>
              <w:rPr>
                <w:rFonts w:hint="eastAsia"/>
              </w:rPr>
              <w:t>g（小写字母g）</w:t>
            </w:r>
          </w:p>
        </w:tc>
        <w:tc>
          <w:tcPr>
            <w:tcW w:w="1555" w:type="dxa"/>
            <w:vAlign w:val="center"/>
          </w:tcPr>
          <w:p w14:paraId="4048FF22" w14:textId="77777777" w:rsidR="00B805DA" w:rsidRDefault="00B805DA" w:rsidP="00E155F1">
            <w:pPr>
              <w:pStyle w:val="afffffffff9"/>
            </w:pPr>
            <w:r>
              <w:rPr>
                <w:rFonts w:hint="eastAsia"/>
              </w:rPr>
              <w:t>h（小写字母h）</w:t>
            </w:r>
          </w:p>
        </w:tc>
        <w:tc>
          <w:tcPr>
            <w:tcW w:w="1556" w:type="dxa"/>
            <w:vAlign w:val="center"/>
          </w:tcPr>
          <w:p w14:paraId="4B70A513" w14:textId="77777777" w:rsidR="00B805DA" w:rsidRDefault="00B805DA" w:rsidP="00E155F1">
            <w:pPr>
              <w:pStyle w:val="afffffffff9"/>
            </w:pPr>
            <w:r>
              <w:rPr>
                <w:rFonts w:hint="eastAsia"/>
              </w:rPr>
              <w:t>i（小写字母</w:t>
            </w:r>
            <w:r>
              <w:t>i</w:t>
            </w:r>
            <w:r>
              <w:rPr>
                <w:rFonts w:hint="eastAsia"/>
              </w:rPr>
              <w:t>）</w:t>
            </w:r>
          </w:p>
        </w:tc>
        <w:tc>
          <w:tcPr>
            <w:tcW w:w="1556" w:type="dxa"/>
            <w:vAlign w:val="center"/>
          </w:tcPr>
          <w:p w14:paraId="3B79AF0E" w14:textId="77777777" w:rsidR="00B805DA" w:rsidRDefault="00B805DA" w:rsidP="00E155F1">
            <w:pPr>
              <w:pStyle w:val="afffffffff9"/>
            </w:pPr>
            <w:r>
              <w:rPr>
                <w:rFonts w:hint="eastAsia"/>
              </w:rPr>
              <w:t>j（小写字母j）</w:t>
            </w:r>
          </w:p>
        </w:tc>
      </w:tr>
      <w:tr w:rsidR="00B805DA" w14:paraId="458C9A63" w14:textId="77777777" w:rsidTr="00E155F1">
        <w:trPr>
          <w:jc w:val="center"/>
        </w:trPr>
        <w:tc>
          <w:tcPr>
            <w:tcW w:w="1556" w:type="dxa"/>
            <w:vAlign w:val="center"/>
          </w:tcPr>
          <w:p w14:paraId="4283D88B" w14:textId="77777777" w:rsidR="00B805DA" w:rsidRDefault="00B805DA" w:rsidP="00E155F1">
            <w:pPr>
              <w:pStyle w:val="afffffffff9"/>
            </w:pPr>
            <w:r>
              <w:rPr>
                <w:rFonts w:hint="eastAsia"/>
              </w:rPr>
              <w:t>k（小写字母k）</w:t>
            </w:r>
          </w:p>
        </w:tc>
        <w:tc>
          <w:tcPr>
            <w:tcW w:w="1556" w:type="dxa"/>
            <w:vAlign w:val="center"/>
          </w:tcPr>
          <w:p w14:paraId="57172CED" w14:textId="77777777" w:rsidR="00B805DA" w:rsidRDefault="00B805DA" w:rsidP="00E155F1">
            <w:pPr>
              <w:pStyle w:val="afffffffff9"/>
            </w:pPr>
            <w:r>
              <w:rPr>
                <w:rFonts w:hint="eastAsia"/>
              </w:rPr>
              <w:t>l（小写字母l）</w:t>
            </w:r>
          </w:p>
        </w:tc>
        <w:tc>
          <w:tcPr>
            <w:tcW w:w="1555" w:type="dxa"/>
            <w:vAlign w:val="center"/>
          </w:tcPr>
          <w:p w14:paraId="2F237789" w14:textId="77777777" w:rsidR="00B805DA" w:rsidRDefault="00B805DA" w:rsidP="00E155F1">
            <w:pPr>
              <w:pStyle w:val="afffffffff9"/>
            </w:pPr>
            <w:r>
              <w:rPr>
                <w:rFonts w:hint="eastAsia"/>
              </w:rPr>
              <w:t>m（小写字母m）</w:t>
            </w:r>
          </w:p>
        </w:tc>
        <w:tc>
          <w:tcPr>
            <w:tcW w:w="1555" w:type="dxa"/>
            <w:vAlign w:val="center"/>
          </w:tcPr>
          <w:p w14:paraId="7EAD8AC6" w14:textId="77777777" w:rsidR="00B805DA" w:rsidRDefault="00B805DA" w:rsidP="00E155F1">
            <w:pPr>
              <w:pStyle w:val="afffffffff9"/>
            </w:pPr>
            <w:r>
              <w:rPr>
                <w:rFonts w:hint="eastAsia"/>
              </w:rPr>
              <w:t>n（小写字母n）</w:t>
            </w:r>
          </w:p>
        </w:tc>
        <w:tc>
          <w:tcPr>
            <w:tcW w:w="1556" w:type="dxa"/>
            <w:vAlign w:val="center"/>
          </w:tcPr>
          <w:p w14:paraId="62B1BD1F" w14:textId="77777777" w:rsidR="00B805DA" w:rsidRDefault="00B805DA" w:rsidP="00E155F1">
            <w:pPr>
              <w:pStyle w:val="afffffffff9"/>
            </w:pPr>
            <w:r>
              <w:rPr>
                <w:rFonts w:hint="eastAsia"/>
              </w:rPr>
              <w:t>o（小写字母</w:t>
            </w:r>
            <w:r>
              <w:t>o</w:t>
            </w:r>
            <w:r>
              <w:rPr>
                <w:rFonts w:hint="eastAsia"/>
              </w:rPr>
              <w:t>）</w:t>
            </w:r>
          </w:p>
        </w:tc>
        <w:tc>
          <w:tcPr>
            <w:tcW w:w="1556" w:type="dxa"/>
            <w:vAlign w:val="center"/>
          </w:tcPr>
          <w:p w14:paraId="57B13D61" w14:textId="77777777" w:rsidR="00B805DA" w:rsidRDefault="00B805DA" w:rsidP="00E155F1">
            <w:pPr>
              <w:pStyle w:val="afffffffff9"/>
            </w:pPr>
            <w:r>
              <w:t>p</w:t>
            </w:r>
            <w:r>
              <w:rPr>
                <w:rFonts w:hint="eastAsia"/>
              </w:rPr>
              <w:t>（小写字母</w:t>
            </w:r>
            <w:r>
              <w:t>p</w:t>
            </w:r>
            <w:r>
              <w:rPr>
                <w:rFonts w:hint="eastAsia"/>
              </w:rPr>
              <w:t>）</w:t>
            </w:r>
          </w:p>
        </w:tc>
      </w:tr>
      <w:tr w:rsidR="00B805DA" w14:paraId="2C63DB5C" w14:textId="77777777" w:rsidTr="00E155F1">
        <w:trPr>
          <w:jc w:val="center"/>
        </w:trPr>
        <w:tc>
          <w:tcPr>
            <w:tcW w:w="1556" w:type="dxa"/>
            <w:vAlign w:val="center"/>
          </w:tcPr>
          <w:p w14:paraId="3E0BB43D" w14:textId="77777777" w:rsidR="00B805DA" w:rsidRDefault="00B805DA" w:rsidP="00E155F1">
            <w:pPr>
              <w:pStyle w:val="afffffffff9"/>
            </w:pPr>
            <w:r>
              <w:rPr>
                <w:rFonts w:hint="eastAsia"/>
              </w:rPr>
              <w:t>q（小写字母q）</w:t>
            </w:r>
          </w:p>
        </w:tc>
        <w:tc>
          <w:tcPr>
            <w:tcW w:w="1556" w:type="dxa"/>
            <w:vAlign w:val="center"/>
          </w:tcPr>
          <w:p w14:paraId="620E4DB1" w14:textId="77777777" w:rsidR="00B805DA" w:rsidRDefault="00B805DA" w:rsidP="00E155F1">
            <w:pPr>
              <w:pStyle w:val="afffffffff9"/>
            </w:pPr>
            <w:r>
              <w:rPr>
                <w:rFonts w:hint="eastAsia"/>
              </w:rPr>
              <w:t>r（小写字母r）</w:t>
            </w:r>
          </w:p>
        </w:tc>
        <w:tc>
          <w:tcPr>
            <w:tcW w:w="1555" w:type="dxa"/>
            <w:vAlign w:val="center"/>
          </w:tcPr>
          <w:p w14:paraId="59C76EB8" w14:textId="77777777" w:rsidR="00B805DA" w:rsidRDefault="00B805DA" w:rsidP="00E155F1">
            <w:pPr>
              <w:pStyle w:val="afffffffff9"/>
            </w:pPr>
            <w:r>
              <w:rPr>
                <w:rFonts w:hint="eastAsia"/>
              </w:rPr>
              <w:t>s（小写字母s）</w:t>
            </w:r>
          </w:p>
        </w:tc>
        <w:tc>
          <w:tcPr>
            <w:tcW w:w="1555" w:type="dxa"/>
            <w:vAlign w:val="center"/>
          </w:tcPr>
          <w:p w14:paraId="52EF6681" w14:textId="77777777" w:rsidR="00B805DA" w:rsidRDefault="00B805DA" w:rsidP="00E155F1">
            <w:pPr>
              <w:pStyle w:val="afffffffff9"/>
            </w:pPr>
            <w:r>
              <w:rPr>
                <w:rFonts w:hint="eastAsia"/>
              </w:rPr>
              <w:t>t（小写字母t）</w:t>
            </w:r>
          </w:p>
        </w:tc>
        <w:tc>
          <w:tcPr>
            <w:tcW w:w="1556" w:type="dxa"/>
            <w:vAlign w:val="center"/>
          </w:tcPr>
          <w:p w14:paraId="453C3EA7" w14:textId="77777777" w:rsidR="00B805DA" w:rsidRDefault="00B805DA" w:rsidP="00E155F1">
            <w:pPr>
              <w:pStyle w:val="afffffffff9"/>
            </w:pPr>
            <w:r>
              <w:rPr>
                <w:rFonts w:hint="eastAsia"/>
              </w:rPr>
              <w:t>u（小写字母</w:t>
            </w:r>
            <w:r>
              <w:t>u</w:t>
            </w:r>
            <w:r>
              <w:rPr>
                <w:rFonts w:hint="eastAsia"/>
              </w:rPr>
              <w:t>）</w:t>
            </w:r>
          </w:p>
        </w:tc>
        <w:tc>
          <w:tcPr>
            <w:tcW w:w="1556" w:type="dxa"/>
            <w:vAlign w:val="center"/>
          </w:tcPr>
          <w:p w14:paraId="333C53B3" w14:textId="77777777" w:rsidR="00B805DA" w:rsidRDefault="00B805DA" w:rsidP="00E155F1">
            <w:pPr>
              <w:pStyle w:val="afffffffff9"/>
            </w:pPr>
            <w:r>
              <w:rPr>
                <w:rFonts w:hint="eastAsia"/>
              </w:rPr>
              <w:t>v（小写字母</w:t>
            </w:r>
            <w:r>
              <w:t>v</w:t>
            </w:r>
            <w:r>
              <w:rPr>
                <w:rFonts w:hint="eastAsia"/>
              </w:rPr>
              <w:t>）</w:t>
            </w:r>
          </w:p>
        </w:tc>
      </w:tr>
      <w:tr w:rsidR="00B805DA" w14:paraId="1BA19D01" w14:textId="77777777" w:rsidTr="00E155F1">
        <w:trPr>
          <w:jc w:val="center"/>
        </w:trPr>
        <w:tc>
          <w:tcPr>
            <w:tcW w:w="1556" w:type="dxa"/>
            <w:tcBorders>
              <w:bottom w:val="single" w:sz="8" w:space="0" w:color="auto"/>
            </w:tcBorders>
            <w:vAlign w:val="center"/>
          </w:tcPr>
          <w:p w14:paraId="0DE33064" w14:textId="77777777" w:rsidR="00B805DA" w:rsidRDefault="00B805DA" w:rsidP="00E155F1">
            <w:pPr>
              <w:pStyle w:val="afffffffff9"/>
            </w:pPr>
            <w:r>
              <w:rPr>
                <w:rFonts w:hint="eastAsia"/>
              </w:rPr>
              <w:t>w（小写字母w）</w:t>
            </w:r>
          </w:p>
        </w:tc>
        <w:tc>
          <w:tcPr>
            <w:tcW w:w="1556" w:type="dxa"/>
            <w:tcBorders>
              <w:bottom w:val="single" w:sz="8" w:space="0" w:color="auto"/>
            </w:tcBorders>
            <w:vAlign w:val="center"/>
          </w:tcPr>
          <w:p w14:paraId="5FC4293E" w14:textId="77777777" w:rsidR="00B805DA" w:rsidRDefault="00B805DA" w:rsidP="00E155F1">
            <w:pPr>
              <w:pStyle w:val="afffffffff9"/>
            </w:pPr>
            <w:r>
              <w:rPr>
                <w:rFonts w:hint="eastAsia"/>
              </w:rPr>
              <w:t>x（小写字母x）</w:t>
            </w:r>
          </w:p>
        </w:tc>
        <w:tc>
          <w:tcPr>
            <w:tcW w:w="1555" w:type="dxa"/>
            <w:tcBorders>
              <w:bottom w:val="single" w:sz="8" w:space="0" w:color="auto"/>
            </w:tcBorders>
            <w:vAlign w:val="center"/>
          </w:tcPr>
          <w:p w14:paraId="036F2337" w14:textId="77777777" w:rsidR="00B805DA" w:rsidRDefault="00B805DA" w:rsidP="00E155F1">
            <w:pPr>
              <w:pStyle w:val="afffffffff9"/>
            </w:pPr>
            <w:r>
              <w:rPr>
                <w:rFonts w:hint="eastAsia"/>
              </w:rPr>
              <w:t>y（小写字母y）</w:t>
            </w:r>
          </w:p>
        </w:tc>
        <w:tc>
          <w:tcPr>
            <w:tcW w:w="1555" w:type="dxa"/>
            <w:tcBorders>
              <w:bottom w:val="single" w:sz="8" w:space="0" w:color="auto"/>
            </w:tcBorders>
            <w:vAlign w:val="center"/>
          </w:tcPr>
          <w:p w14:paraId="59A6B9D7" w14:textId="77777777" w:rsidR="00B805DA" w:rsidRDefault="00B805DA" w:rsidP="00E155F1">
            <w:pPr>
              <w:pStyle w:val="afffffffff9"/>
            </w:pPr>
            <w:r>
              <w:rPr>
                <w:rFonts w:hint="eastAsia"/>
              </w:rPr>
              <w:t>z（小写字母z）</w:t>
            </w:r>
          </w:p>
        </w:tc>
        <w:tc>
          <w:tcPr>
            <w:tcW w:w="1556" w:type="dxa"/>
            <w:tcBorders>
              <w:bottom w:val="single" w:sz="8" w:space="0" w:color="auto"/>
            </w:tcBorders>
            <w:vAlign w:val="center"/>
          </w:tcPr>
          <w:p w14:paraId="6C34442B" w14:textId="77777777" w:rsidR="00B805DA" w:rsidRDefault="00B805DA" w:rsidP="00E155F1">
            <w:pPr>
              <w:pStyle w:val="afffffffff9"/>
            </w:pPr>
          </w:p>
        </w:tc>
        <w:tc>
          <w:tcPr>
            <w:tcW w:w="1556" w:type="dxa"/>
            <w:tcBorders>
              <w:bottom w:val="single" w:sz="8" w:space="0" w:color="auto"/>
            </w:tcBorders>
            <w:vAlign w:val="center"/>
          </w:tcPr>
          <w:p w14:paraId="2C28285F" w14:textId="77777777" w:rsidR="00B805DA" w:rsidRDefault="00B805DA" w:rsidP="00E155F1">
            <w:pPr>
              <w:pStyle w:val="afffffffff9"/>
            </w:pPr>
          </w:p>
        </w:tc>
      </w:tr>
      <w:tr w:rsidR="00B805DA" w14:paraId="7FD4E181" w14:textId="77777777" w:rsidTr="00E155F1">
        <w:trPr>
          <w:jc w:val="center"/>
        </w:trPr>
        <w:tc>
          <w:tcPr>
            <w:tcW w:w="9334" w:type="dxa"/>
            <w:gridSpan w:val="6"/>
            <w:tcBorders>
              <w:top w:val="single" w:sz="8" w:space="0" w:color="auto"/>
              <w:bottom w:val="single" w:sz="8" w:space="0" w:color="auto"/>
            </w:tcBorders>
            <w:vAlign w:val="center"/>
          </w:tcPr>
          <w:p w14:paraId="2210F6B2" w14:textId="77777777" w:rsidR="00B805DA" w:rsidRDefault="00B805DA" w:rsidP="00B805DA">
            <w:pPr>
              <w:pStyle w:val="afff2"/>
              <w:ind w:left="799"/>
            </w:pPr>
            <w:r>
              <w:rPr>
                <w:rFonts w:hint="eastAsia"/>
              </w:rPr>
              <w:t>表中字符及其编码见G</w:t>
            </w:r>
            <w:r>
              <w:t>B/T 1988</w:t>
            </w:r>
            <w:r>
              <w:rPr>
                <w:rFonts w:hint="eastAsia"/>
              </w:rPr>
              <w:t>。</w:t>
            </w:r>
          </w:p>
        </w:tc>
      </w:tr>
    </w:tbl>
    <w:p w14:paraId="7C97A413" w14:textId="77777777" w:rsidR="00450595" w:rsidRPr="00450595" w:rsidRDefault="00450595" w:rsidP="00450595">
      <w:pPr>
        <w:pStyle w:val="affffb"/>
        <w:ind w:firstLine="420"/>
      </w:pPr>
    </w:p>
    <w:p w14:paraId="1AD78ACD" w14:textId="77777777" w:rsidR="00450595" w:rsidRDefault="00450595" w:rsidP="00450595">
      <w:pPr>
        <w:pStyle w:val="affffb"/>
        <w:ind w:firstLine="420"/>
      </w:pPr>
    </w:p>
    <w:p w14:paraId="3B609519" w14:textId="77777777" w:rsidR="00F07F0E" w:rsidRDefault="00F07F0E" w:rsidP="00450595">
      <w:pPr>
        <w:pStyle w:val="affffb"/>
        <w:ind w:firstLine="420"/>
        <w:sectPr w:rsidR="00F07F0E" w:rsidSect="009B65EB">
          <w:headerReference w:type="even" r:id="rId26"/>
          <w:headerReference w:type="default" r:id="rId27"/>
          <w:footerReference w:type="even" r:id="rId28"/>
          <w:footerReference w:type="default" r:id="rId29"/>
          <w:pgSz w:w="11906" w:h="16838" w:code="9"/>
          <w:pgMar w:top="1928" w:right="1134" w:bottom="1134" w:left="1134" w:header="1418" w:footer="1134" w:gutter="284"/>
          <w:cols w:space="425"/>
          <w:formProt w:val="0"/>
          <w:docGrid w:type="lines" w:linePitch="312"/>
        </w:sectPr>
      </w:pPr>
    </w:p>
    <w:p w14:paraId="4A0B01D1" w14:textId="77777777" w:rsidR="00450595" w:rsidRDefault="00450595" w:rsidP="00F07F0E">
      <w:pPr>
        <w:pStyle w:val="af8"/>
        <w:rPr>
          <w:rFonts w:hint="eastAsia"/>
          <w:vanish w:val="0"/>
        </w:rPr>
      </w:pPr>
    </w:p>
    <w:p w14:paraId="2DA08EB7" w14:textId="77777777" w:rsidR="00F07F0E" w:rsidRDefault="00F07F0E" w:rsidP="00F07F0E">
      <w:pPr>
        <w:pStyle w:val="afe"/>
        <w:rPr>
          <w:vanish w:val="0"/>
        </w:rPr>
      </w:pPr>
    </w:p>
    <w:p w14:paraId="0D4CBDFB" w14:textId="3C553BF2" w:rsidR="00F07F0E" w:rsidRDefault="00F07F0E" w:rsidP="00F07F0E">
      <w:pPr>
        <w:pStyle w:val="aff3"/>
        <w:spacing w:after="156"/>
      </w:pPr>
      <w:r>
        <w:br/>
      </w:r>
      <w:bookmarkStart w:id="71" w:name="_Toc152326132"/>
      <w:r>
        <w:rPr>
          <w:rFonts w:hint="eastAsia"/>
        </w:rPr>
        <w:t>（资料性）</w:t>
      </w:r>
      <w:r>
        <w:br/>
      </w:r>
      <w:r>
        <w:rPr>
          <w:rFonts w:hint="eastAsia"/>
        </w:rPr>
        <w:t>追溯码载体示例图</w:t>
      </w:r>
      <w:bookmarkEnd w:id="71"/>
    </w:p>
    <w:p w14:paraId="7DA383BE" w14:textId="77777777" w:rsidR="00F07F0E" w:rsidRPr="00F07F0E" w:rsidRDefault="00F07F0E" w:rsidP="00F07F0E">
      <w:pPr>
        <w:pStyle w:val="affffb"/>
        <w:ind w:firstLine="420"/>
      </w:pPr>
    </w:p>
    <w:p w14:paraId="4572069E" w14:textId="07897AB6" w:rsidR="00F07F0E" w:rsidRPr="00F07F0E" w:rsidRDefault="00F07F0E" w:rsidP="0093080D">
      <w:pPr>
        <w:pStyle w:val="af9"/>
        <w:numPr>
          <w:ilvl w:val="0"/>
          <w:numId w:val="0"/>
        </w:numPr>
        <w:spacing w:before="156" w:after="156"/>
      </w:pPr>
      <w:r>
        <w:rPr>
          <w:noProof/>
        </w:rPr>
        <w:drawing>
          <wp:inline distT="0" distB="0" distL="0" distR="0" wp14:anchorId="403555C9" wp14:editId="67755BD6">
            <wp:extent cx="3451154" cy="764463"/>
            <wp:effectExtent l="0" t="0" r="0" b="0"/>
            <wp:docPr id="1" name="图片 1" descr="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背景图案&#10;&#10;描述已自动生成"/>
                    <pic:cNvPicPr/>
                  </pic:nvPicPr>
                  <pic:blipFill>
                    <a:blip r:embed="rId30"/>
                    <a:stretch>
                      <a:fillRect/>
                    </a:stretch>
                  </pic:blipFill>
                  <pic:spPr>
                    <a:xfrm>
                      <a:off x="0" y="0"/>
                      <a:ext cx="3525327" cy="780893"/>
                    </a:xfrm>
                    <a:prstGeom prst="rect">
                      <a:avLst/>
                    </a:prstGeom>
                  </pic:spPr>
                </pic:pic>
              </a:graphicData>
            </a:graphic>
          </wp:inline>
        </w:drawing>
      </w:r>
    </w:p>
    <w:p w14:paraId="44E76011" w14:textId="77777777" w:rsidR="00F07F0E" w:rsidRPr="00664142" w:rsidRDefault="00F07F0E" w:rsidP="00F07F0E">
      <w:pPr>
        <w:pStyle w:val="af9"/>
        <w:spacing w:before="156" w:after="156"/>
        <w:ind w:left="1843"/>
      </w:pPr>
      <w:r>
        <w:rPr>
          <w:rFonts w:hint="eastAsia"/>
        </w:rPr>
        <w:t>零售预包装食品含生产日期的追溯码</w:t>
      </w:r>
    </w:p>
    <w:p w14:paraId="789803B1" w14:textId="77777777" w:rsidR="00F07F0E" w:rsidRDefault="00F07F0E" w:rsidP="00F07F0E">
      <w:pPr>
        <w:pStyle w:val="af9"/>
        <w:numPr>
          <w:ilvl w:val="0"/>
          <w:numId w:val="0"/>
        </w:numPr>
        <w:spacing w:before="156" w:after="156"/>
        <w:jc w:val="both"/>
      </w:pPr>
    </w:p>
    <w:p w14:paraId="353021B5" w14:textId="3A8D10FE" w:rsidR="00C41C46" w:rsidRPr="00C41C46" w:rsidRDefault="00C41C46" w:rsidP="005726F5">
      <w:pPr>
        <w:pStyle w:val="affffb"/>
        <w:ind w:firstLine="420"/>
        <w:jc w:val="center"/>
      </w:pPr>
      <w:r>
        <w:drawing>
          <wp:inline distT="0" distB="0" distL="0" distR="0" wp14:anchorId="50D1A7AE" wp14:editId="7DA9EAF2">
            <wp:extent cx="3556094" cy="783147"/>
            <wp:effectExtent l="0" t="0" r="6350" b="0"/>
            <wp:docPr id="6" name="图片 6" descr="图片包含 游戏机, 画, 围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 画, 围栏&#10;&#10;描述已自动生成"/>
                    <pic:cNvPicPr/>
                  </pic:nvPicPr>
                  <pic:blipFill>
                    <a:blip r:embed="rId31"/>
                    <a:stretch>
                      <a:fillRect/>
                    </a:stretch>
                  </pic:blipFill>
                  <pic:spPr>
                    <a:xfrm>
                      <a:off x="0" y="0"/>
                      <a:ext cx="3675132" cy="809362"/>
                    </a:xfrm>
                    <a:prstGeom prst="rect">
                      <a:avLst/>
                    </a:prstGeom>
                  </pic:spPr>
                </pic:pic>
              </a:graphicData>
            </a:graphic>
          </wp:inline>
        </w:drawing>
      </w:r>
    </w:p>
    <w:p w14:paraId="40E61F9E" w14:textId="2344A169" w:rsidR="00F07F0E" w:rsidRPr="00F07F0E" w:rsidRDefault="00C41C46" w:rsidP="00C41C46">
      <w:pPr>
        <w:pStyle w:val="af9"/>
        <w:spacing w:before="156" w:after="156"/>
      </w:pPr>
      <w:r>
        <w:rPr>
          <w:rFonts w:hint="eastAsia"/>
        </w:rPr>
        <w:t>零售预包装食品含批号的追溯码</w:t>
      </w:r>
    </w:p>
    <w:p w14:paraId="3D9E3135" w14:textId="77777777" w:rsidR="00F07F0E" w:rsidRDefault="00F07F0E" w:rsidP="00F07F0E">
      <w:pPr>
        <w:pStyle w:val="affffb"/>
        <w:ind w:firstLine="420"/>
      </w:pPr>
    </w:p>
    <w:p w14:paraId="56B345FD" w14:textId="24380E2E" w:rsidR="00C41C46" w:rsidRDefault="00C41C46" w:rsidP="005726F5">
      <w:pPr>
        <w:pStyle w:val="affffb"/>
        <w:ind w:firstLine="420"/>
        <w:jc w:val="center"/>
      </w:pPr>
      <w:r>
        <w:drawing>
          <wp:inline distT="0" distB="0" distL="0" distR="0" wp14:anchorId="1584C3D8" wp14:editId="1D811977">
            <wp:extent cx="3981871" cy="883299"/>
            <wp:effectExtent l="0" t="0" r="0" b="0"/>
            <wp:docPr id="8" name="图片 8" descr="图片包含 游戏机, 物体, 画, 梳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 物体, 画, 梳子&#10;&#10;描述已自动生成"/>
                    <pic:cNvPicPr/>
                  </pic:nvPicPr>
                  <pic:blipFill>
                    <a:blip r:embed="rId32"/>
                    <a:stretch>
                      <a:fillRect/>
                    </a:stretch>
                  </pic:blipFill>
                  <pic:spPr>
                    <a:xfrm>
                      <a:off x="0" y="0"/>
                      <a:ext cx="4057835" cy="900150"/>
                    </a:xfrm>
                    <a:prstGeom prst="rect">
                      <a:avLst/>
                    </a:prstGeom>
                  </pic:spPr>
                </pic:pic>
              </a:graphicData>
            </a:graphic>
          </wp:inline>
        </w:drawing>
      </w:r>
    </w:p>
    <w:p w14:paraId="7D3DEF7E" w14:textId="7363EC19" w:rsidR="00C41C46" w:rsidRDefault="00C41C46" w:rsidP="00C41C46">
      <w:pPr>
        <w:pStyle w:val="af9"/>
        <w:spacing w:before="156" w:after="156"/>
      </w:pPr>
      <w:r>
        <w:rPr>
          <w:rFonts w:hint="eastAsia"/>
        </w:rPr>
        <w:t>储运预包装食品含生产日期的追溯码</w:t>
      </w:r>
    </w:p>
    <w:p w14:paraId="0EB8FE8E" w14:textId="77777777" w:rsidR="007669EE" w:rsidRPr="007669EE" w:rsidRDefault="007669EE" w:rsidP="007669EE">
      <w:pPr>
        <w:pStyle w:val="affffb"/>
        <w:ind w:firstLine="420"/>
      </w:pPr>
    </w:p>
    <w:p w14:paraId="3AF7B013" w14:textId="514D4727" w:rsidR="00C41C46" w:rsidRDefault="004F1695" w:rsidP="005726F5">
      <w:pPr>
        <w:pStyle w:val="affffb"/>
        <w:ind w:firstLine="420"/>
        <w:jc w:val="center"/>
      </w:pPr>
      <w:r>
        <w:drawing>
          <wp:inline distT="0" distB="0" distL="0" distR="0" wp14:anchorId="1CAF8FE4" wp14:editId="29BE0318">
            <wp:extent cx="3733181" cy="895181"/>
            <wp:effectExtent l="0" t="0" r="635" b="635"/>
            <wp:docPr id="1727228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28018" name=""/>
                    <pic:cNvPicPr/>
                  </pic:nvPicPr>
                  <pic:blipFill>
                    <a:blip r:embed="rId33"/>
                    <a:stretch>
                      <a:fillRect/>
                    </a:stretch>
                  </pic:blipFill>
                  <pic:spPr>
                    <a:xfrm>
                      <a:off x="0" y="0"/>
                      <a:ext cx="3797821" cy="910681"/>
                    </a:xfrm>
                    <a:prstGeom prst="rect">
                      <a:avLst/>
                    </a:prstGeom>
                  </pic:spPr>
                </pic:pic>
              </a:graphicData>
            </a:graphic>
          </wp:inline>
        </w:drawing>
      </w:r>
    </w:p>
    <w:p w14:paraId="462B9762" w14:textId="3D813862" w:rsidR="001067B3" w:rsidRDefault="001067B3" w:rsidP="001067B3">
      <w:pPr>
        <w:pStyle w:val="af9"/>
        <w:spacing w:before="156" w:after="156"/>
      </w:pPr>
      <w:r>
        <w:rPr>
          <w:rFonts w:hint="eastAsia"/>
        </w:rPr>
        <w:t>储运预包装食品含批号的追溯码</w:t>
      </w:r>
    </w:p>
    <w:p w14:paraId="0B8E5F14" w14:textId="77777777" w:rsidR="00F07F0E" w:rsidRDefault="00F07F0E" w:rsidP="004A55D5">
      <w:pPr>
        <w:pStyle w:val="affffb"/>
        <w:ind w:firstLineChars="0" w:firstLine="0"/>
      </w:pPr>
    </w:p>
    <w:p w14:paraId="56D8C521" w14:textId="578B12D0" w:rsidR="007669EE" w:rsidRDefault="007669EE" w:rsidP="005726F5">
      <w:pPr>
        <w:pStyle w:val="affffb"/>
        <w:ind w:firstLine="420"/>
        <w:jc w:val="center"/>
      </w:pPr>
      <w:r>
        <w:drawing>
          <wp:inline distT="0" distB="0" distL="0" distR="0" wp14:anchorId="0D5D91BA" wp14:editId="0424C217">
            <wp:extent cx="3852545" cy="80312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45417" cy="822489"/>
                    </a:xfrm>
                    <a:prstGeom prst="rect">
                      <a:avLst/>
                    </a:prstGeom>
                  </pic:spPr>
                </pic:pic>
              </a:graphicData>
            </a:graphic>
          </wp:inline>
        </w:drawing>
      </w:r>
    </w:p>
    <w:p w14:paraId="34DA5DEC" w14:textId="01B62DBC" w:rsidR="007669EE" w:rsidRDefault="007669EE" w:rsidP="007669EE">
      <w:pPr>
        <w:pStyle w:val="af9"/>
        <w:spacing w:before="156" w:after="156"/>
      </w:pPr>
      <w:r>
        <w:rPr>
          <w:rFonts w:hint="eastAsia"/>
        </w:rPr>
        <w:t>零售散装食品含生产日期的追溯码</w:t>
      </w:r>
    </w:p>
    <w:p w14:paraId="77C2AB97" w14:textId="77777777" w:rsidR="007669EE" w:rsidRPr="007669EE" w:rsidRDefault="007669EE" w:rsidP="007669EE">
      <w:pPr>
        <w:pStyle w:val="affffb"/>
        <w:ind w:firstLine="420"/>
      </w:pPr>
    </w:p>
    <w:p w14:paraId="4D1A2C99" w14:textId="7644606C" w:rsidR="007669EE" w:rsidRDefault="007669EE" w:rsidP="005726F5">
      <w:pPr>
        <w:pStyle w:val="affffb"/>
        <w:ind w:firstLine="420"/>
        <w:jc w:val="center"/>
      </w:pPr>
      <w:r>
        <w:drawing>
          <wp:inline distT="0" distB="0" distL="0" distR="0" wp14:anchorId="3833F6F0" wp14:editId="16104A23">
            <wp:extent cx="3846484" cy="790350"/>
            <wp:effectExtent l="0" t="0" r="1905" b="0"/>
            <wp:docPr id="10" name="图片 10" descr="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背景图案&#10;&#10;描述已自动生成"/>
                    <pic:cNvPicPr/>
                  </pic:nvPicPr>
                  <pic:blipFill>
                    <a:blip r:embed="rId35"/>
                    <a:stretch>
                      <a:fillRect/>
                    </a:stretch>
                  </pic:blipFill>
                  <pic:spPr>
                    <a:xfrm>
                      <a:off x="0" y="0"/>
                      <a:ext cx="3917343" cy="804910"/>
                    </a:xfrm>
                    <a:prstGeom prst="rect">
                      <a:avLst/>
                    </a:prstGeom>
                  </pic:spPr>
                </pic:pic>
              </a:graphicData>
            </a:graphic>
          </wp:inline>
        </w:drawing>
      </w:r>
    </w:p>
    <w:p w14:paraId="4C33C12A" w14:textId="77777777" w:rsidR="007669EE" w:rsidRDefault="007669EE" w:rsidP="007669EE">
      <w:pPr>
        <w:pStyle w:val="af9"/>
        <w:spacing w:before="156" w:after="156"/>
        <w:ind w:left="1843"/>
      </w:pPr>
      <w:r>
        <w:rPr>
          <w:rFonts w:hint="eastAsia"/>
        </w:rPr>
        <w:t>储运散装食品含包装指示符和生产日期的追溯码</w:t>
      </w:r>
    </w:p>
    <w:p w14:paraId="52BA32DE" w14:textId="77777777" w:rsidR="005726F5" w:rsidRPr="005726F5" w:rsidRDefault="005726F5" w:rsidP="005726F5">
      <w:pPr>
        <w:pStyle w:val="affffb"/>
        <w:ind w:firstLine="420"/>
      </w:pPr>
    </w:p>
    <w:p w14:paraId="07C09D46" w14:textId="7716B04E" w:rsidR="007669EE" w:rsidRDefault="005726F5" w:rsidP="005726F5">
      <w:pPr>
        <w:pStyle w:val="af9"/>
        <w:numPr>
          <w:ilvl w:val="0"/>
          <w:numId w:val="0"/>
        </w:numPr>
        <w:spacing w:before="156" w:after="156"/>
      </w:pPr>
      <w:r>
        <w:rPr>
          <w:noProof/>
        </w:rPr>
        <w:drawing>
          <wp:inline distT="0" distB="0" distL="0" distR="0" wp14:anchorId="3C768E7B" wp14:editId="4F2C2DC8">
            <wp:extent cx="3230438" cy="727660"/>
            <wp:effectExtent l="0" t="0" r="0" b="0"/>
            <wp:docPr id="11" name="图片 11"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包含 游戏机, 画&#10;&#10;描述已自动生成"/>
                    <pic:cNvPicPr/>
                  </pic:nvPicPr>
                  <pic:blipFill>
                    <a:blip r:embed="rId36"/>
                    <a:stretch>
                      <a:fillRect/>
                    </a:stretch>
                  </pic:blipFill>
                  <pic:spPr>
                    <a:xfrm>
                      <a:off x="0" y="0"/>
                      <a:ext cx="3337542" cy="751785"/>
                    </a:xfrm>
                    <a:prstGeom prst="rect">
                      <a:avLst/>
                    </a:prstGeom>
                  </pic:spPr>
                </pic:pic>
              </a:graphicData>
            </a:graphic>
          </wp:inline>
        </w:drawing>
      </w:r>
    </w:p>
    <w:p w14:paraId="1BAD2651" w14:textId="3463A3EC" w:rsidR="005726F5" w:rsidRDefault="005726F5" w:rsidP="005726F5">
      <w:pPr>
        <w:pStyle w:val="af9"/>
        <w:spacing w:before="156" w:after="156"/>
      </w:pPr>
      <w:r>
        <w:rPr>
          <w:rFonts w:hint="eastAsia"/>
        </w:rPr>
        <w:t>物流单元预包装食品追溯码</w:t>
      </w:r>
    </w:p>
    <w:p w14:paraId="77F40327" w14:textId="77777777" w:rsidR="005726F5" w:rsidRPr="005726F5" w:rsidRDefault="005726F5" w:rsidP="005726F5">
      <w:pPr>
        <w:pStyle w:val="affffb"/>
        <w:ind w:firstLine="420"/>
      </w:pPr>
    </w:p>
    <w:p w14:paraId="38F4B223" w14:textId="37C01827" w:rsidR="007669EE" w:rsidRDefault="007669EE" w:rsidP="00B6607B">
      <w:pPr>
        <w:pStyle w:val="affffb"/>
        <w:ind w:firstLine="420"/>
        <w:jc w:val="center"/>
      </w:pPr>
      <w:r>
        <w:drawing>
          <wp:inline distT="0" distB="0" distL="0" distR="0" wp14:anchorId="5F6B69B5" wp14:editId="3A0764AB">
            <wp:extent cx="4047905" cy="855972"/>
            <wp:effectExtent l="0" t="0" r="0" b="1905"/>
            <wp:docPr id="12" name="图片 12" descr="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背景图案&#10;&#10;描述已自动生成"/>
                    <pic:cNvPicPr/>
                  </pic:nvPicPr>
                  <pic:blipFill>
                    <a:blip r:embed="rId37"/>
                    <a:stretch>
                      <a:fillRect/>
                    </a:stretch>
                  </pic:blipFill>
                  <pic:spPr>
                    <a:xfrm>
                      <a:off x="0" y="0"/>
                      <a:ext cx="4119082" cy="871023"/>
                    </a:xfrm>
                    <a:prstGeom prst="rect">
                      <a:avLst/>
                    </a:prstGeom>
                  </pic:spPr>
                </pic:pic>
              </a:graphicData>
            </a:graphic>
          </wp:inline>
        </w:drawing>
      </w:r>
    </w:p>
    <w:p w14:paraId="5DE685BD" w14:textId="6E608B4F" w:rsidR="007669EE" w:rsidRDefault="007669EE" w:rsidP="007669EE">
      <w:pPr>
        <w:pStyle w:val="af9"/>
        <w:spacing w:before="156" w:after="156"/>
      </w:pPr>
      <w:r>
        <w:rPr>
          <w:rFonts w:hint="eastAsia"/>
        </w:rPr>
        <w:t>物流单元散装食品追溯码</w:t>
      </w:r>
    </w:p>
    <w:p w14:paraId="7A02F898" w14:textId="77777777" w:rsidR="005726F5" w:rsidRPr="005726F5" w:rsidRDefault="005726F5" w:rsidP="005726F5">
      <w:pPr>
        <w:pStyle w:val="affffb"/>
        <w:ind w:firstLine="420"/>
      </w:pPr>
    </w:p>
    <w:p w14:paraId="3402B332" w14:textId="57FA582F" w:rsidR="007669EE" w:rsidRDefault="00F56FBF" w:rsidP="00F56FBF">
      <w:pPr>
        <w:pStyle w:val="affffb"/>
        <w:ind w:firstLine="420"/>
        <w:jc w:val="center"/>
      </w:pPr>
      <w:r>
        <w:drawing>
          <wp:inline distT="0" distB="0" distL="0" distR="0" wp14:anchorId="3A15D978" wp14:editId="698818B9">
            <wp:extent cx="1225562" cy="1219213"/>
            <wp:effectExtent l="0" t="0" r="0" b="0"/>
            <wp:docPr id="13" name="图片 1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R 代码&#10;&#10;描述已自动生成"/>
                    <pic:cNvPicPr/>
                  </pic:nvPicPr>
                  <pic:blipFill>
                    <a:blip r:embed="rId38"/>
                    <a:stretch>
                      <a:fillRect/>
                    </a:stretch>
                  </pic:blipFill>
                  <pic:spPr>
                    <a:xfrm>
                      <a:off x="0" y="0"/>
                      <a:ext cx="1250314" cy="1243837"/>
                    </a:xfrm>
                    <a:prstGeom prst="rect">
                      <a:avLst/>
                    </a:prstGeom>
                  </pic:spPr>
                </pic:pic>
              </a:graphicData>
            </a:graphic>
          </wp:inline>
        </w:drawing>
      </w:r>
    </w:p>
    <w:p w14:paraId="3FE162CD" w14:textId="77777777" w:rsidR="00F56FBF" w:rsidRDefault="00F56FBF" w:rsidP="00F56FBF">
      <w:pPr>
        <w:pStyle w:val="af9"/>
        <w:spacing w:before="156" w:after="156"/>
        <w:ind w:left="1843"/>
      </w:pPr>
      <w:r>
        <w:rPr>
          <w:rFonts w:hint="eastAsia"/>
        </w:rPr>
        <w:t>用快速响应矩阵码存储追溯码(</w:t>
      </w:r>
      <w:r>
        <w:t>01)16901234567899(11)230103</w:t>
      </w:r>
    </w:p>
    <w:p w14:paraId="4E4D9E7C" w14:textId="77777777" w:rsidR="00F56FBF" w:rsidRDefault="00F56FBF" w:rsidP="00F56FBF">
      <w:pPr>
        <w:pStyle w:val="af9"/>
        <w:numPr>
          <w:ilvl w:val="0"/>
          <w:numId w:val="0"/>
        </w:numPr>
        <w:spacing w:before="156" w:after="156"/>
        <w:jc w:val="both"/>
      </w:pPr>
    </w:p>
    <w:p w14:paraId="5A324DDD" w14:textId="6AA342F4" w:rsidR="00F56FBF" w:rsidRPr="00F56FBF" w:rsidRDefault="00F56FBF" w:rsidP="00F56FBF">
      <w:pPr>
        <w:pStyle w:val="affffb"/>
        <w:ind w:firstLine="420"/>
        <w:jc w:val="center"/>
      </w:pPr>
      <w:r>
        <w:drawing>
          <wp:inline distT="0" distB="0" distL="0" distR="0" wp14:anchorId="144C8860" wp14:editId="2A917BD0">
            <wp:extent cx="1051560" cy="1052909"/>
            <wp:effectExtent l="0" t="0" r="0" b="0"/>
            <wp:docPr id="15" name="图片 1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R 代码&#10;&#10;描述已自动生成"/>
                    <pic:cNvPicPr/>
                  </pic:nvPicPr>
                  <pic:blipFill>
                    <a:blip r:embed="rId39"/>
                    <a:stretch>
                      <a:fillRect/>
                    </a:stretch>
                  </pic:blipFill>
                  <pic:spPr>
                    <a:xfrm>
                      <a:off x="0" y="0"/>
                      <a:ext cx="1063687" cy="1065052"/>
                    </a:xfrm>
                    <a:prstGeom prst="rect">
                      <a:avLst/>
                    </a:prstGeom>
                  </pic:spPr>
                </pic:pic>
              </a:graphicData>
            </a:graphic>
          </wp:inline>
        </w:drawing>
      </w:r>
    </w:p>
    <w:p w14:paraId="789A8EF5" w14:textId="77777777" w:rsidR="00F56FBF" w:rsidRPr="00056AA1" w:rsidRDefault="00F56FBF" w:rsidP="00F56FBF">
      <w:pPr>
        <w:pStyle w:val="af9"/>
        <w:spacing w:before="156" w:after="156"/>
        <w:ind w:left="1843"/>
      </w:pPr>
      <w:r>
        <w:rPr>
          <w:rFonts w:hint="eastAsia"/>
        </w:rPr>
        <w:t>用汉信码存储追溯码(</w:t>
      </w:r>
      <w:r>
        <w:t>01)16901234567899(11)230103</w:t>
      </w:r>
    </w:p>
    <w:p w14:paraId="373AF6F1" w14:textId="77777777" w:rsidR="007669EE" w:rsidRDefault="007669EE" w:rsidP="00F56FBF">
      <w:pPr>
        <w:pStyle w:val="af9"/>
        <w:numPr>
          <w:ilvl w:val="0"/>
          <w:numId w:val="0"/>
        </w:numPr>
        <w:spacing w:before="156" w:after="156"/>
        <w:jc w:val="both"/>
      </w:pPr>
    </w:p>
    <w:p w14:paraId="68FC51BE" w14:textId="6F5C4A1E" w:rsidR="00B6607B" w:rsidRDefault="00B73D17" w:rsidP="007837BD">
      <w:pPr>
        <w:pStyle w:val="affffb"/>
        <w:ind w:firstLine="420"/>
        <w:jc w:val="center"/>
      </w:pPr>
      <w:r>
        <w:lastRenderedPageBreak/>
        <w:drawing>
          <wp:inline distT="0" distB="0" distL="0" distR="0" wp14:anchorId="387AF55F" wp14:editId="2FBAC57A">
            <wp:extent cx="2668573" cy="2581275"/>
            <wp:effectExtent l="0" t="0" r="0" b="0"/>
            <wp:docPr id="498274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74456" name=""/>
                    <pic:cNvPicPr/>
                  </pic:nvPicPr>
                  <pic:blipFill>
                    <a:blip r:embed="rId40"/>
                    <a:stretch>
                      <a:fillRect/>
                    </a:stretch>
                  </pic:blipFill>
                  <pic:spPr>
                    <a:xfrm>
                      <a:off x="0" y="0"/>
                      <a:ext cx="2679059" cy="2591418"/>
                    </a:xfrm>
                    <a:prstGeom prst="rect">
                      <a:avLst/>
                    </a:prstGeom>
                  </pic:spPr>
                </pic:pic>
              </a:graphicData>
            </a:graphic>
          </wp:inline>
        </w:drawing>
      </w:r>
      <w:r w:rsidR="007837BD" w:rsidRPr="007837BD">
        <w:t xml:space="preserve"> </w:t>
      </w:r>
      <w:r w:rsidR="001867E9" w:rsidRPr="001867E9">
        <w:t xml:space="preserve"> </w:t>
      </w:r>
    </w:p>
    <w:p w14:paraId="45F1A24D" w14:textId="3CEE515C" w:rsidR="00F56FBF" w:rsidRDefault="001867E9" w:rsidP="007837BD">
      <w:pPr>
        <w:pStyle w:val="affffb"/>
        <w:ind w:firstLine="420"/>
        <w:jc w:val="center"/>
      </w:pPr>
      <w:r w:rsidRPr="001867E9">
        <w:t>http://</w:t>
      </w:r>
      <w:r w:rsidR="00B73D17">
        <w:t>www.example.com/91/5123456HBY001456KL</w:t>
      </w:r>
    </w:p>
    <w:p w14:paraId="44FC1789" w14:textId="5B86379A" w:rsidR="00F56FBF" w:rsidRDefault="001867E9" w:rsidP="007837BD">
      <w:pPr>
        <w:pStyle w:val="af9"/>
        <w:spacing w:before="156" w:after="156"/>
      </w:pPr>
      <w:r>
        <w:rPr>
          <w:rFonts w:hint="eastAsia"/>
        </w:rPr>
        <w:t>带网址的追溯码</w:t>
      </w:r>
    </w:p>
    <w:p w14:paraId="238CA00A" w14:textId="76D4D7AC" w:rsidR="007837BD" w:rsidRDefault="00032F69" w:rsidP="00032F69">
      <w:pPr>
        <w:pStyle w:val="affffb"/>
        <w:ind w:firstLineChars="0" w:firstLine="0"/>
        <w:jc w:val="center"/>
      </w:pPr>
      <w:bookmarkStart w:id="72" w:name="BookMark8"/>
      <w:bookmarkEnd w:id="69"/>
      <w:r>
        <w:drawing>
          <wp:inline distT="0" distB="0" distL="0" distR="0" wp14:anchorId="5E62E9C7" wp14:editId="4963B4B1">
            <wp:extent cx="1485900" cy="317500"/>
            <wp:effectExtent l="0" t="0" r="0" b="6350"/>
            <wp:docPr id="1667049703" name="图片 1"/>
            <wp:cNvGraphicFramePr/>
            <a:graphic xmlns:a="http://schemas.openxmlformats.org/drawingml/2006/main">
              <a:graphicData uri="http://schemas.openxmlformats.org/drawingml/2006/picture">
                <pic:pic xmlns:pic="http://schemas.openxmlformats.org/drawingml/2006/picture">
                  <pic:nvPicPr>
                    <pic:cNvPr id="1667049703" name=""/>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
    </w:p>
    <w:sectPr w:rsidR="007837BD" w:rsidSect="009B65EB">
      <w:headerReference w:type="even" r:id="rId42"/>
      <w:headerReference w:type="default" r:id="rId43"/>
      <w:footerReference w:type="even" r:id="rId44"/>
      <w:footerReference w:type="default" r:id="rId45"/>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02CF" w14:textId="77777777" w:rsidR="00D56C41" w:rsidRDefault="00D56C41" w:rsidP="00D86DB7">
      <w:r>
        <w:separator/>
      </w:r>
    </w:p>
    <w:p w14:paraId="2073A208" w14:textId="77777777" w:rsidR="00D56C41" w:rsidRDefault="00D56C41"/>
    <w:p w14:paraId="0F1BD6DD" w14:textId="77777777" w:rsidR="00D56C41" w:rsidRDefault="00D56C41"/>
  </w:endnote>
  <w:endnote w:type="continuationSeparator" w:id="0">
    <w:p w14:paraId="5D490B04" w14:textId="77777777" w:rsidR="00D56C41" w:rsidRDefault="00D56C41" w:rsidP="00D86DB7">
      <w:r>
        <w:continuationSeparator/>
      </w:r>
    </w:p>
    <w:p w14:paraId="56388A58" w14:textId="77777777" w:rsidR="00D56C41" w:rsidRDefault="00D56C41"/>
    <w:p w14:paraId="52202F67" w14:textId="77777777" w:rsidR="00D56C41" w:rsidRDefault="00D5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68B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8CF2" w14:textId="401BE7CA" w:rsidR="009B65EB" w:rsidRPr="009B65EB" w:rsidRDefault="009B65EB" w:rsidP="009B65EB">
    <w:pPr>
      <w:pStyle w:val="affff7"/>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24B2" w14:textId="77777777" w:rsidR="009B65EB" w:rsidRDefault="009B65EB" w:rsidP="009B65EB">
    <w:pPr>
      <w:pStyle w:val="affff8"/>
    </w:pPr>
    <w:r>
      <w:fldChar w:fldCharType="begin"/>
    </w:r>
    <w:r>
      <w:instrText>PAGE   \* MERGEFORMAT</w:instrText>
    </w:r>
    <w:r>
      <w:fldChar w:fldCharType="separate"/>
    </w:r>
    <w:r w:rsidRPr="00AB41D5">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525F" w14:textId="3BB9A1C3" w:rsidR="009B65EB" w:rsidRPr="009B65EB" w:rsidRDefault="009B65EB" w:rsidP="009B65EB">
    <w:pPr>
      <w:pStyle w:val="affff7"/>
    </w:pPr>
    <w:r>
      <w:fldChar w:fldCharType="begin"/>
    </w:r>
    <w:r>
      <w:instrText xml:space="preserve"> PAGE   \* MERGEFORMAT \* MERGEFORMAT </w:instrText>
    </w:r>
    <w:r>
      <w:fldChar w:fldCharType="separate"/>
    </w:r>
    <w:r>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5D84" w14:textId="77777777" w:rsidR="009B65EB" w:rsidRDefault="009B65EB" w:rsidP="009B65EB">
    <w:pPr>
      <w:pStyle w:val="affff8"/>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A6D5" w14:textId="77777777" w:rsidR="00F07F0E" w:rsidRDefault="00F07F0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BB2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AC8B" w14:textId="536C575E" w:rsidR="009B65EB" w:rsidRPr="009B65EB" w:rsidRDefault="009B65EB" w:rsidP="009B65EB">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150F" w14:textId="77777777" w:rsidR="000C57D6" w:rsidRDefault="000C57D6" w:rsidP="009B65EB">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A07C" w14:textId="271396F5" w:rsidR="009B65EB" w:rsidRPr="009B65EB" w:rsidRDefault="009B65EB" w:rsidP="009B65EB">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C7D4" w14:textId="77777777" w:rsidR="009B65EB" w:rsidRDefault="009B65EB" w:rsidP="009B65EB">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71D0" w14:textId="2854E3AC" w:rsidR="009B65EB" w:rsidRPr="009B65EB" w:rsidRDefault="009B65EB" w:rsidP="009B65EB">
    <w:pPr>
      <w:pStyle w:val="affff7"/>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F50C" w14:textId="77777777" w:rsidR="009B65EB" w:rsidRDefault="009B65EB" w:rsidP="009B65EB">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E359" w14:textId="77777777" w:rsidR="00D56C41" w:rsidRDefault="00D56C41" w:rsidP="00D86DB7">
      <w:r>
        <w:separator/>
      </w:r>
    </w:p>
  </w:footnote>
  <w:footnote w:type="continuationSeparator" w:id="0">
    <w:p w14:paraId="15CFCF3A" w14:textId="77777777" w:rsidR="00D56C41" w:rsidRDefault="00D56C41" w:rsidP="00D86DB7">
      <w:r>
        <w:continuationSeparator/>
      </w:r>
    </w:p>
    <w:p w14:paraId="604DA9D4" w14:textId="77777777" w:rsidR="00D56C41" w:rsidRDefault="00D56C41"/>
    <w:p w14:paraId="1E7907FA" w14:textId="77777777" w:rsidR="00D56C41" w:rsidRDefault="00D56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ACF0" w14:textId="77777777" w:rsidR="00F07F0E" w:rsidRDefault="00F07F0E">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6674" w14:textId="50D13DB8" w:rsidR="009B65EB" w:rsidRPr="009B65EB" w:rsidRDefault="009B65EB" w:rsidP="009B65EB">
    <w:pPr>
      <w:pStyle w:val="afffff1"/>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901" w14:textId="77777777" w:rsidR="009B65EB" w:rsidRPr="00D84FA1" w:rsidRDefault="009B65EB" w:rsidP="009B65EB">
    <w:pPr>
      <w:pStyle w:val="afffff0"/>
      <w:rPr>
        <w:rFonts w:hint="eastAsia"/>
      </w:rPr>
    </w:pPr>
    <w:r>
      <w:fldChar w:fldCharType="begin"/>
    </w:r>
    <w:r>
      <w:instrText xml:space="preserve"> STYLEREF  标准文件_文件编号  \* MERGEFORMAT </w:instrText>
    </w:r>
    <w:r>
      <w:fldChar w:fldCharType="separate"/>
    </w:r>
    <w:r>
      <w:t>DB45/T XXXX</w:t>
    </w:r>
    <w:r>
      <w:t>—</w:t>
    </w:r>
    <w: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C2BF" w14:textId="34843212" w:rsidR="009B65EB" w:rsidRPr="009B65EB" w:rsidRDefault="009B65EB" w:rsidP="009B65EB">
    <w:pPr>
      <w:pStyle w:val="afffff1"/>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8047" w14:textId="345BBE62" w:rsidR="009B65EB" w:rsidRPr="00D84FA1" w:rsidRDefault="009B65EB" w:rsidP="009B65EB">
    <w:pPr>
      <w:pStyle w:val="afffff0"/>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3BF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A66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C18C" w14:textId="2276345E" w:rsidR="00714F58" w:rsidRPr="009B65EB" w:rsidRDefault="009B65EB" w:rsidP="009B65EB">
    <w:pPr>
      <w:pStyle w:val="afffff1"/>
      <w:rPr>
        <w:rFonts w:hint="eastAsia"/>
      </w:rPr>
    </w:pPr>
    <w:r>
      <w:fldChar w:fldCharType="begin"/>
    </w:r>
    <w:r>
      <w:instrText xml:space="preserve"> STYLEREF  标准文件_文件编号 \* MERGEFORMAT </w:instrText>
    </w:r>
    <w:r>
      <w:fldChar w:fldCharType="separate"/>
    </w:r>
    <w:r>
      <w:t>DB45/T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D793" w14:textId="59CE87BA" w:rsidR="00D84FA1" w:rsidRPr="00D84FA1" w:rsidRDefault="00D84FA1" w:rsidP="009B65EB">
    <w:pPr>
      <w:pStyle w:val="afffff0"/>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FEB3" w14:textId="179FD23B" w:rsidR="009B65EB" w:rsidRPr="009B65EB" w:rsidRDefault="009B65EB" w:rsidP="009B65EB">
    <w:pPr>
      <w:pStyle w:val="afffff1"/>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553B" w14:textId="170D7ED4" w:rsidR="009B65EB" w:rsidRPr="00D84FA1" w:rsidRDefault="009B65EB" w:rsidP="009B65EB">
    <w:pPr>
      <w:pStyle w:val="afffff0"/>
      <w:rPr>
        <w:rFonts w:hint="eastAsia"/>
      </w:rPr>
    </w:pPr>
    <w:r>
      <w:fldChar w:fldCharType="begin"/>
    </w:r>
    <w:r>
      <w:instrText xml:space="preserve"> STYLEREF  标准文件_文件编号  \* MERGEFORMAT </w:instrText>
    </w:r>
    <w:r>
      <w:fldChar w:fldCharType="separate"/>
    </w:r>
    <w:r>
      <w:t>DB45/T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F103" w14:textId="0C585476" w:rsidR="009B65EB" w:rsidRPr="009B65EB" w:rsidRDefault="009B65EB" w:rsidP="009B65EB">
    <w:pPr>
      <w:pStyle w:val="afffff1"/>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9700" w14:textId="0222DA5F" w:rsidR="009B65EB" w:rsidRPr="00D84FA1" w:rsidRDefault="009B65EB" w:rsidP="009B65EB">
    <w:pPr>
      <w:pStyle w:val="afffff0"/>
      <w:rPr>
        <w:rFonts w:hint="eastAsia"/>
      </w:rPr>
    </w:pPr>
    <w:r>
      <w:fldChar w:fldCharType="begin"/>
    </w:r>
    <w:r>
      <w:instrText xml:space="preserve"> STYLEREF  标准文件_文件编号  \* MERGEFORMAT </w:instrText>
    </w:r>
    <w:r>
      <w:fldChar w:fldCharType="separate"/>
    </w:r>
    <w:r w:rsidR="006A39E6">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1456AA6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969192325">
    <w:abstractNumId w:val="0"/>
  </w:num>
  <w:num w:numId="2" w16cid:durableId="1056588955">
    <w:abstractNumId w:val="20"/>
  </w:num>
  <w:num w:numId="3" w16cid:durableId="1310405145">
    <w:abstractNumId w:val="5"/>
  </w:num>
  <w:num w:numId="4" w16cid:durableId="944187962">
    <w:abstractNumId w:val="18"/>
  </w:num>
  <w:num w:numId="5" w16cid:durableId="850994398">
    <w:abstractNumId w:val="13"/>
  </w:num>
  <w:num w:numId="6" w16cid:durableId="184296069">
    <w:abstractNumId w:val="23"/>
  </w:num>
  <w:num w:numId="7" w16cid:durableId="997031338">
    <w:abstractNumId w:val="8"/>
  </w:num>
  <w:num w:numId="8" w16cid:durableId="61800751">
    <w:abstractNumId w:val="9"/>
  </w:num>
  <w:num w:numId="9" w16cid:durableId="1369528907">
    <w:abstractNumId w:val="16"/>
  </w:num>
  <w:num w:numId="10" w16cid:durableId="208496707">
    <w:abstractNumId w:val="24"/>
  </w:num>
  <w:num w:numId="11" w16cid:durableId="1997681243">
    <w:abstractNumId w:val="4"/>
  </w:num>
  <w:num w:numId="12" w16cid:durableId="749156285">
    <w:abstractNumId w:val="14"/>
  </w:num>
  <w:num w:numId="13" w16cid:durableId="978071766">
    <w:abstractNumId w:val="25"/>
  </w:num>
  <w:num w:numId="14" w16cid:durableId="348334109">
    <w:abstractNumId w:val="11"/>
  </w:num>
  <w:num w:numId="15" w16cid:durableId="776675589">
    <w:abstractNumId w:val="6"/>
  </w:num>
  <w:num w:numId="16" w16cid:durableId="760679724">
    <w:abstractNumId w:val="10"/>
  </w:num>
  <w:num w:numId="17" w16cid:durableId="1551381144">
    <w:abstractNumId w:val="22"/>
  </w:num>
  <w:num w:numId="18" w16cid:durableId="83116965">
    <w:abstractNumId w:val="3"/>
  </w:num>
  <w:num w:numId="19" w16cid:durableId="978726613">
    <w:abstractNumId w:val="7"/>
  </w:num>
  <w:num w:numId="20" w16cid:durableId="805321966">
    <w:abstractNumId w:val="19"/>
  </w:num>
  <w:num w:numId="21" w16cid:durableId="912591738">
    <w:abstractNumId w:val="21"/>
  </w:num>
  <w:num w:numId="22" w16cid:durableId="1434669374">
    <w:abstractNumId w:val="17"/>
  </w:num>
  <w:num w:numId="23" w16cid:durableId="912739746">
    <w:abstractNumId w:val="29"/>
  </w:num>
  <w:num w:numId="24" w16cid:durableId="1399091215">
    <w:abstractNumId w:val="15"/>
  </w:num>
  <w:num w:numId="25" w16cid:durableId="1513256473">
    <w:abstractNumId w:val="28"/>
  </w:num>
  <w:num w:numId="26" w16cid:durableId="764111176">
    <w:abstractNumId w:val="2"/>
  </w:num>
  <w:num w:numId="27" w16cid:durableId="775445679">
    <w:abstractNumId w:val="12"/>
  </w:num>
  <w:num w:numId="28" w16cid:durableId="1548033992">
    <w:abstractNumId w:val="30"/>
  </w:num>
  <w:num w:numId="29" w16cid:durableId="1636522618">
    <w:abstractNumId w:val="27"/>
  </w:num>
  <w:num w:numId="30" w16cid:durableId="1810047899">
    <w:abstractNumId w:val="26"/>
  </w:num>
  <w:num w:numId="31" w16cid:durableId="2032947388">
    <w:abstractNumId w:val="1"/>
  </w:num>
  <w:num w:numId="32" w16cid:durableId="117961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4158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3074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4w4wPGilRXPjI0NNHK7h5+A1suYJbiLzh/vSeu/gl8GZRw4V9idGkzUDzrFcCztcYjdXXgV/56TII2ihCKLkIQ==" w:salt="DvL3+gnz7r906aW1r4xNH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E"/>
    <w:rsid w:val="0000040A"/>
    <w:rsid w:val="00000A94"/>
    <w:rsid w:val="00001972"/>
    <w:rsid w:val="00001D9A"/>
    <w:rsid w:val="00002D14"/>
    <w:rsid w:val="00007B3A"/>
    <w:rsid w:val="00007D07"/>
    <w:rsid w:val="000107E0"/>
    <w:rsid w:val="00011FDE"/>
    <w:rsid w:val="00012FFD"/>
    <w:rsid w:val="00014162"/>
    <w:rsid w:val="00014340"/>
    <w:rsid w:val="00016A9C"/>
    <w:rsid w:val="00022184"/>
    <w:rsid w:val="00022762"/>
    <w:rsid w:val="000238E0"/>
    <w:rsid w:val="000249DB"/>
    <w:rsid w:val="0002595E"/>
    <w:rsid w:val="00025C41"/>
    <w:rsid w:val="00026522"/>
    <w:rsid w:val="00027F00"/>
    <w:rsid w:val="000303C3"/>
    <w:rsid w:val="00032F69"/>
    <w:rsid w:val="000331D3"/>
    <w:rsid w:val="000346A5"/>
    <w:rsid w:val="000348E1"/>
    <w:rsid w:val="000359C3"/>
    <w:rsid w:val="00035A7D"/>
    <w:rsid w:val="000365ED"/>
    <w:rsid w:val="0004249A"/>
    <w:rsid w:val="00042F1C"/>
    <w:rsid w:val="00043282"/>
    <w:rsid w:val="00044286"/>
    <w:rsid w:val="00047F28"/>
    <w:rsid w:val="000503AA"/>
    <w:rsid w:val="000506A1"/>
    <w:rsid w:val="000515DD"/>
    <w:rsid w:val="0005265A"/>
    <w:rsid w:val="000539DD"/>
    <w:rsid w:val="00053BD3"/>
    <w:rsid w:val="00053F61"/>
    <w:rsid w:val="000556ED"/>
    <w:rsid w:val="00055FE2"/>
    <w:rsid w:val="0005616F"/>
    <w:rsid w:val="00060C2E"/>
    <w:rsid w:val="00061033"/>
    <w:rsid w:val="000619E9"/>
    <w:rsid w:val="000622D4"/>
    <w:rsid w:val="0006357D"/>
    <w:rsid w:val="00067F1E"/>
    <w:rsid w:val="00071CC0"/>
    <w:rsid w:val="00073C8C"/>
    <w:rsid w:val="0007588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CB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769"/>
    <w:rsid w:val="000E44C4"/>
    <w:rsid w:val="000E48D9"/>
    <w:rsid w:val="000E4C9E"/>
    <w:rsid w:val="000E57CA"/>
    <w:rsid w:val="000E6FD7"/>
    <w:rsid w:val="000F06E1"/>
    <w:rsid w:val="000F0E3C"/>
    <w:rsid w:val="000F19D5"/>
    <w:rsid w:val="000F1BA8"/>
    <w:rsid w:val="000F4AEA"/>
    <w:rsid w:val="000F633F"/>
    <w:rsid w:val="000F67E9"/>
    <w:rsid w:val="000F7982"/>
    <w:rsid w:val="00104926"/>
    <w:rsid w:val="001067B3"/>
    <w:rsid w:val="001112A4"/>
    <w:rsid w:val="00113B1E"/>
    <w:rsid w:val="0011711C"/>
    <w:rsid w:val="0012059C"/>
    <w:rsid w:val="00121D66"/>
    <w:rsid w:val="00124E4F"/>
    <w:rsid w:val="001260B7"/>
    <w:rsid w:val="001265CB"/>
    <w:rsid w:val="001304BF"/>
    <w:rsid w:val="00130FD1"/>
    <w:rsid w:val="001321C6"/>
    <w:rsid w:val="001325C4"/>
    <w:rsid w:val="00133010"/>
    <w:rsid w:val="001338EE"/>
    <w:rsid w:val="00133AAE"/>
    <w:rsid w:val="00135323"/>
    <w:rsid w:val="001356C4"/>
    <w:rsid w:val="00141114"/>
    <w:rsid w:val="00142969"/>
    <w:rsid w:val="00143DA9"/>
    <w:rsid w:val="001446C2"/>
    <w:rsid w:val="001457E7"/>
    <w:rsid w:val="00145D9D"/>
    <w:rsid w:val="00146388"/>
    <w:rsid w:val="001529E5"/>
    <w:rsid w:val="00153C7E"/>
    <w:rsid w:val="00156B25"/>
    <w:rsid w:val="00156E1A"/>
    <w:rsid w:val="00157894"/>
    <w:rsid w:val="00157B55"/>
    <w:rsid w:val="00162B19"/>
    <w:rsid w:val="001642FA"/>
    <w:rsid w:val="001649EB"/>
    <w:rsid w:val="00164BAF"/>
    <w:rsid w:val="00164F9A"/>
    <w:rsid w:val="00164FA8"/>
    <w:rsid w:val="00165065"/>
    <w:rsid w:val="00165434"/>
    <w:rsid w:val="00165522"/>
    <w:rsid w:val="0016580B"/>
    <w:rsid w:val="00165F49"/>
    <w:rsid w:val="00166B88"/>
    <w:rsid w:val="0016770A"/>
    <w:rsid w:val="00170804"/>
    <w:rsid w:val="001708E9"/>
    <w:rsid w:val="0017206E"/>
    <w:rsid w:val="0017340B"/>
    <w:rsid w:val="00173FB1"/>
    <w:rsid w:val="00176DFD"/>
    <w:rsid w:val="001852C9"/>
    <w:rsid w:val="001867E9"/>
    <w:rsid w:val="00190087"/>
    <w:rsid w:val="001913C4"/>
    <w:rsid w:val="00191D10"/>
    <w:rsid w:val="0019348F"/>
    <w:rsid w:val="00193A07"/>
    <w:rsid w:val="00194C95"/>
    <w:rsid w:val="00195C34"/>
    <w:rsid w:val="00196EF5"/>
    <w:rsid w:val="001976DA"/>
    <w:rsid w:val="001A1A53"/>
    <w:rsid w:val="001A234A"/>
    <w:rsid w:val="001A467A"/>
    <w:rsid w:val="001A4CF3"/>
    <w:rsid w:val="001B06E8"/>
    <w:rsid w:val="001B1039"/>
    <w:rsid w:val="001B71D0"/>
    <w:rsid w:val="001B71EE"/>
    <w:rsid w:val="001C04A8"/>
    <w:rsid w:val="001C2C03"/>
    <w:rsid w:val="001C42F7"/>
    <w:rsid w:val="001C49E5"/>
    <w:rsid w:val="001C680C"/>
    <w:rsid w:val="001C7FEA"/>
    <w:rsid w:val="001D0066"/>
    <w:rsid w:val="001D0499"/>
    <w:rsid w:val="001D0BBE"/>
    <w:rsid w:val="001D0ED4"/>
    <w:rsid w:val="001D212F"/>
    <w:rsid w:val="001D29D7"/>
    <w:rsid w:val="001D2DE7"/>
    <w:rsid w:val="001D411C"/>
    <w:rsid w:val="001D4A02"/>
    <w:rsid w:val="001E1802"/>
    <w:rsid w:val="001E1B6A"/>
    <w:rsid w:val="001E2484"/>
    <w:rsid w:val="001E3CC4"/>
    <w:rsid w:val="001E4882"/>
    <w:rsid w:val="001E59B9"/>
    <w:rsid w:val="001E73AB"/>
    <w:rsid w:val="001F092D"/>
    <w:rsid w:val="001F143A"/>
    <w:rsid w:val="001F1605"/>
    <w:rsid w:val="001F2508"/>
    <w:rsid w:val="001F4816"/>
    <w:rsid w:val="001F4EE9"/>
    <w:rsid w:val="001F55E0"/>
    <w:rsid w:val="001F69B4"/>
    <w:rsid w:val="001F77C7"/>
    <w:rsid w:val="00200183"/>
    <w:rsid w:val="00200333"/>
    <w:rsid w:val="0020107D"/>
    <w:rsid w:val="00202AA4"/>
    <w:rsid w:val="002031F7"/>
    <w:rsid w:val="00203935"/>
    <w:rsid w:val="002040E6"/>
    <w:rsid w:val="00204333"/>
    <w:rsid w:val="0020527B"/>
    <w:rsid w:val="00205F2C"/>
    <w:rsid w:val="00206C8C"/>
    <w:rsid w:val="00210B15"/>
    <w:rsid w:val="002142EA"/>
    <w:rsid w:val="00215CB6"/>
    <w:rsid w:val="002204BB"/>
    <w:rsid w:val="00221B79"/>
    <w:rsid w:val="00221C6B"/>
    <w:rsid w:val="002253A1"/>
    <w:rsid w:val="00225CF8"/>
    <w:rsid w:val="0022794E"/>
    <w:rsid w:val="00230CFB"/>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04C"/>
    <w:rsid w:val="00266EEB"/>
    <w:rsid w:val="00267EF4"/>
    <w:rsid w:val="00270CB8"/>
    <w:rsid w:val="00272B08"/>
    <w:rsid w:val="002771AC"/>
    <w:rsid w:val="00281BB8"/>
    <w:rsid w:val="00281E9E"/>
    <w:rsid w:val="00282405"/>
    <w:rsid w:val="0028337A"/>
    <w:rsid w:val="00285170"/>
    <w:rsid w:val="00285361"/>
    <w:rsid w:val="00290A01"/>
    <w:rsid w:val="00292D60"/>
    <w:rsid w:val="00293B30"/>
    <w:rsid w:val="00294835"/>
    <w:rsid w:val="00294D34"/>
    <w:rsid w:val="00294E3B"/>
    <w:rsid w:val="00296193"/>
    <w:rsid w:val="00296C66"/>
    <w:rsid w:val="00296EBE"/>
    <w:rsid w:val="002974E3"/>
    <w:rsid w:val="002A084B"/>
    <w:rsid w:val="002A1260"/>
    <w:rsid w:val="002A14BB"/>
    <w:rsid w:val="002A1589"/>
    <w:rsid w:val="002A1608"/>
    <w:rsid w:val="002A25DC"/>
    <w:rsid w:val="002A3AAB"/>
    <w:rsid w:val="002A4CEA"/>
    <w:rsid w:val="002A5977"/>
    <w:rsid w:val="002A5A13"/>
    <w:rsid w:val="002A5EAD"/>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AF2"/>
    <w:rsid w:val="002D4F1A"/>
    <w:rsid w:val="002D6EC6"/>
    <w:rsid w:val="002D77DA"/>
    <w:rsid w:val="002D79AC"/>
    <w:rsid w:val="002E039D"/>
    <w:rsid w:val="002E4D5A"/>
    <w:rsid w:val="002E5A35"/>
    <w:rsid w:val="002E6326"/>
    <w:rsid w:val="002E6BA0"/>
    <w:rsid w:val="002F30E0"/>
    <w:rsid w:val="002F35E4"/>
    <w:rsid w:val="002F3730"/>
    <w:rsid w:val="002F38E1"/>
    <w:rsid w:val="002F7AF6"/>
    <w:rsid w:val="00300E63"/>
    <w:rsid w:val="00302F5F"/>
    <w:rsid w:val="0030441D"/>
    <w:rsid w:val="00306063"/>
    <w:rsid w:val="00307CC9"/>
    <w:rsid w:val="00313B85"/>
    <w:rsid w:val="003154F2"/>
    <w:rsid w:val="00317988"/>
    <w:rsid w:val="003221B4"/>
    <w:rsid w:val="0032258D"/>
    <w:rsid w:val="00322E62"/>
    <w:rsid w:val="00324D13"/>
    <w:rsid w:val="00324D2A"/>
    <w:rsid w:val="00324EDD"/>
    <w:rsid w:val="0032672E"/>
    <w:rsid w:val="003331E4"/>
    <w:rsid w:val="00336C64"/>
    <w:rsid w:val="00337162"/>
    <w:rsid w:val="0034194F"/>
    <w:rsid w:val="0034296E"/>
    <w:rsid w:val="00344605"/>
    <w:rsid w:val="003474AA"/>
    <w:rsid w:val="00350D1D"/>
    <w:rsid w:val="00352C83"/>
    <w:rsid w:val="0035422C"/>
    <w:rsid w:val="003554DE"/>
    <w:rsid w:val="00355503"/>
    <w:rsid w:val="003615D2"/>
    <w:rsid w:val="00362BB1"/>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2FD9"/>
    <w:rsid w:val="00384FFC"/>
    <w:rsid w:val="003872FC"/>
    <w:rsid w:val="00387ADC"/>
    <w:rsid w:val="00390020"/>
    <w:rsid w:val="003903D6"/>
    <w:rsid w:val="00390E97"/>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4D1"/>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0BC"/>
    <w:rsid w:val="00400E72"/>
    <w:rsid w:val="00401400"/>
    <w:rsid w:val="004019C2"/>
    <w:rsid w:val="00404869"/>
    <w:rsid w:val="00405884"/>
    <w:rsid w:val="00407D39"/>
    <w:rsid w:val="0041477A"/>
    <w:rsid w:val="004167A3"/>
    <w:rsid w:val="00416E11"/>
    <w:rsid w:val="00432DAA"/>
    <w:rsid w:val="00434305"/>
    <w:rsid w:val="004358AF"/>
    <w:rsid w:val="00435DF7"/>
    <w:rsid w:val="0044083F"/>
    <w:rsid w:val="00441AE7"/>
    <w:rsid w:val="00445574"/>
    <w:rsid w:val="004467FB"/>
    <w:rsid w:val="00450595"/>
    <w:rsid w:val="00452D6B"/>
    <w:rsid w:val="00454484"/>
    <w:rsid w:val="0045513F"/>
    <w:rsid w:val="0045517B"/>
    <w:rsid w:val="00463B77"/>
    <w:rsid w:val="00463C7B"/>
    <w:rsid w:val="004644A6"/>
    <w:rsid w:val="004659BD"/>
    <w:rsid w:val="004667BA"/>
    <w:rsid w:val="00470775"/>
    <w:rsid w:val="00471529"/>
    <w:rsid w:val="00472E3E"/>
    <w:rsid w:val="004746B1"/>
    <w:rsid w:val="00474EAF"/>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256"/>
    <w:rsid w:val="004A4B57"/>
    <w:rsid w:val="004A55D5"/>
    <w:rsid w:val="004A63FA"/>
    <w:rsid w:val="004A6C17"/>
    <w:rsid w:val="004B0272"/>
    <w:rsid w:val="004B2701"/>
    <w:rsid w:val="004B2E1B"/>
    <w:rsid w:val="004B3AA8"/>
    <w:rsid w:val="004B3E93"/>
    <w:rsid w:val="004C1FBC"/>
    <w:rsid w:val="004C2ACA"/>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640"/>
    <w:rsid w:val="004E4AA5"/>
    <w:rsid w:val="004E4AEE"/>
    <w:rsid w:val="004E59E3"/>
    <w:rsid w:val="004E67C0"/>
    <w:rsid w:val="004F1695"/>
    <w:rsid w:val="004F391A"/>
    <w:rsid w:val="004F3CFB"/>
    <w:rsid w:val="004F6456"/>
    <w:rsid w:val="004F696E"/>
    <w:rsid w:val="004F6C71"/>
    <w:rsid w:val="00501139"/>
    <w:rsid w:val="0050213E"/>
    <w:rsid w:val="0050363E"/>
    <w:rsid w:val="005039BC"/>
    <w:rsid w:val="005043BB"/>
    <w:rsid w:val="00504A3D"/>
    <w:rsid w:val="00505767"/>
    <w:rsid w:val="005073F0"/>
    <w:rsid w:val="00510A7B"/>
    <w:rsid w:val="00511C60"/>
    <w:rsid w:val="00512F6E"/>
    <w:rsid w:val="00513038"/>
    <w:rsid w:val="00514174"/>
    <w:rsid w:val="0051443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697"/>
    <w:rsid w:val="00551F6F"/>
    <w:rsid w:val="00552F96"/>
    <w:rsid w:val="00555044"/>
    <w:rsid w:val="00561475"/>
    <w:rsid w:val="0056487B"/>
    <w:rsid w:val="00564FB9"/>
    <w:rsid w:val="005726F5"/>
    <w:rsid w:val="00573D9E"/>
    <w:rsid w:val="00574D60"/>
    <w:rsid w:val="005801E3"/>
    <w:rsid w:val="00581802"/>
    <w:rsid w:val="005836A8"/>
    <w:rsid w:val="0058409C"/>
    <w:rsid w:val="00584262"/>
    <w:rsid w:val="00586630"/>
    <w:rsid w:val="00587ADD"/>
    <w:rsid w:val="00591E27"/>
    <w:rsid w:val="00596160"/>
    <w:rsid w:val="005966E2"/>
    <w:rsid w:val="00597007"/>
    <w:rsid w:val="005A0966"/>
    <w:rsid w:val="005A11B7"/>
    <w:rsid w:val="005A1FF8"/>
    <w:rsid w:val="005A260B"/>
    <w:rsid w:val="005A334F"/>
    <w:rsid w:val="005A4A1B"/>
    <w:rsid w:val="005A7830"/>
    <w:rsid w:val="005A7FCE"/>
    <w:rsid w:val="005B0F3F"/>
    <w:rsid w:val="005B1743"/>
    <w:rsid w:val="005B1AAC"/>
    <w:rsid w:val="005B2F94"/>
    <w:rsid w:val="005B4903"/>
    <w:rsid w:val="005B51CE"/>
    <w:rsid w:val="005B5885"/>
    <w:rsid w:val="005B5CD7"/>
    <w:rsid w:val="005B6CF6"/>
    <w:rsid w:val="005B7422"/>
    <w:rsid w:val="005C1549"/>
    <w:rsid w:val="005C29B8"/>
    <w:rsid w:val="005C4834"/>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BA7"/>
    <w:rsid w:val="0061229A"/>
    <w:rsid w:val="00612952"/>
    <w:rsid w:val="00614CC1"/>
    <w:rsid w:val="00615A9D"/>
    <w:rsid w:val="00617387"/>
    <w:rsid w:val="00620105"/>
    <w:rsid w:val="006205D6"/>
    <w:rsid w:val="006252D8"/>
    <w:rsid w:val="006259BC"/>
    <w:rsid w:val="0062636B"/>
    <w:rsid w:val="00626A5F"/>
    <w:rsid w:val="00630EB4"/>
    <w:rsid w:val="00632182"/>
    <w:rsid w:val="00632AE0"/>
    <w:rsid w:val="00633C17"/>
    <w:rsid w:val="00634D9E"/>
    <w:rsid w:val="00636E3E"/>
    <w:rsid w:val="006379F7"/>
    <w:rsid w:val="00637E4D"/>
    <w:rsid w:val="00640620"/>
    <w:rsid w:val="00641A1F"/>
    <w:rsid w:val="00641B7D"/>
    <w:rsid w:val="00645904"/>
    <w:rsid w:val="00646C07"/>
    <w:rsid w:val="00651ACB"/>
    <w:rsid w:val="00651C47"/>
    <w:rsid w:val="00652AB2"/>
    <w:rsid w:val="006536FB"/>
    <w:rsid w:val="00653FED"/>
    <w:rsid w:val="00654EC0"/>
    <w:rsid w:val="0065525B"/>
    <w:rsid w:val="0065571A"/>
    <w:rsid w:val="00655D4F"/>
    <w:rsid w:val="00655FEF"/>
    <w:rsid w:val="00656D29"/>
    <w:rsid w:val="006640E5"/>
    <w:rsid w:val="006646F1"/>
    <w:rsid w:val="00664929"/>
    <w:rsid w:val="00664F62"/>
    <w:rsid w:val="006655E1"/>
    <w:rsid w:val="00666F12"/>
    <w:rsid w:val="00672060"/>
    <w:rsid w:val="00672BFD"/>
    <w:rsid w:val="006770F4"/>
    <w:rsid w:val="00677A84"/>
    <w:rsid w:val="0068026D"/>
    <w:rsid w:val="00680A27"/>
    <w:rsid w:val="006816A4"/>
    <w:rsid w:val="006819B8"/>
    <w:rsid w:val="006840A6"/>
    <w:rsid w:val="006850CD"/>
    <w:rsid w:val="00685AAB"/>
    <w:rsid w:val="00695D22"/>
    <w:rsid w:val="006A07AA"/>
    <w:rsid w:val="006A16CF"/>
    <w:rsid w:val="006A25E5"/>
    <w:rsid w:val="006A2A6F"/>
    <w:rsid w:val="006A2B46"/>
    <w:rsid w:val="006A336D"/>
    <w:rsid w:val="006A37B9"/>
    <w:rsid w:val="006A39E6"/>
    <w:rsid w:val="006B13A1"/>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EF1"/>
    <w:rsid w:val="00722FBF"/>
    <w:rsid w:val="00722FC2"/>
    <w:rsid w:val="00724879"/>
    <w:rsid w:val="00724E1B"/>
    <w:rsid w:val="00725949"/>
    <w:rsid w:val="00727FA2"/>
    <w:rsid w:val="007322D9"/>
    <w:rsid w:val="00732BC0"/>
    <w:rsid w:val="00733A2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B7E"/>
    <w:rsid w:val="00755402"/>
    <w:rsid w:val="00756B26"/>
    <w:rsid w:val="00756EDF"/>
    <w:rsid w:val="007600E3"/>
    <w:rsid w:val="00765C43"/>
    <w:rsid w:val="00765EFB"/>
    <w:rsid w:val="007669EE"/>
    <w:rsid w:val="007671CA"/>
    <w:rsid w:val="00767C61"/>
    <w:rsid w:val="0077008A"/>
    <w:rsid w:val="00773C1F"/>
    <w:rsid w:val="00774DA4"/>
    <w:rsid w:val="00776599"/>
    <w:rsid w:val="0078114B"/>
    <w:rsid w:val="00781DD2"/>
    <w:rsid w:val="007837BD"/>
    <w:rsid w:val="00783ECF"/>
    <w:rsid w:val="0078413A"/>
    <w:rsid w:val="00785F49"/>
    <w:rsid w:val="007959E8"/>
    <w:rsid w:val="00795E9C"/>
    <w:rsid w:val="00796DAE"/>
    <w:rsid w:val="007A0521"/>
    <w:rsid w:val="007A2E12"/>
    <w:rsid w:val="007A3475"/>
    <w:rsid w:val="007A41C8"/>
    <w:rsid w:val="007A54CE"/>
    <w:rsid w:val="007A6FD9"/>
    <w:rsid w:val="007A7FFA"/>
    <w:rsid w:val="007B04EB"/>
    <w:rsid w:val="007B0D4F"/>
    <w:rsid w:val="007B5A3D"/>
    <w:rsid w:val="007B5B95"/>
    <w:rsid w:val="007B68EA"/>
    <w:rsid w:val="007B7453"/>
    <w:rsid w:val="007C0809"/>
    <w:rsid w:val="007C1E8B"/>
    <w:rsid w:val="007C2D89"/>
    <w:rsid w:val="007C4593"/>
    <w:rsid w:val="007C5309"/>
    <w:rsid w:val="007C6069"/>
    <w:rsid w:val="007D06C4"/>
    <w:rsid w:val="007D1352"/>
    <w:rsid w:val="007D2508"/>
    <w:rsid w:val="007D346A"/>
    <w:rsid w:val="007D54CB"/>
    <w:rsid w:val="007D6518"/>
    <w:rsid w:val="007D76BD"/>
    <w:rsid w:val="007E0BF1"/>
    <w:rsid w:val="007E7F2E"/>
    <w:rsid w:val="007F0ED8"/>
    <w:rsid w:val="007F0F63"/>
    <w:rsid w:val="007F75CE"/>
    <w:rsid w:val="008013A4"/>
    <w:rsid w:val="008027CE"/>
    <w:rsid w:val="00802F42"/>
    <w:rsid w:val="00803B88"/>
    <w:rsid w:val="00804383"/>
    <w:rsid w:val="00804BB7"/>
    <w:rsid w:val="00804D41"/>
    <w:rsid w:val="00810257"/>
    <w:rsid w:val="008104F5"/>
    <w:rsid w:val="00811072"/>
    <w:rsid w:val="00811369"/>
    <w:rsid w:val="00815419"/>
    <w:rsid w:val="008163C8"/>
    <w:rsid w:val="008164A1"/>
    <w:rsid w:val="00817325"/>
    <w:rsid w:val="008209E6"/>
    <w:rsid w:val="00820C8C"/>
    <w:rsid w:val="00823303"/>
    <w:rsid w:val="008233B2"/>
    <w:rsid w:val="00823A9F"/>
    <w:rsid w:val="00823C85"/>
    <w:rsid w:val="00825138"/>
    <w:rsid w:val="008263C4"/>
    <w:rsid w:val="008269DD"/>
    <w:rsid w:val="00830621"/>
    <w:rsid w:val="0083348C"/>
    <w:rsid w:val="008373D3"/>
    <w:rsid w:val="00840617"/>
    <w:rsid w:val="00840F84"/>
    <w:rsid w:val="008414F4"/>
    <w:rsid w:val="00842A47"/>
    <w:rsid w:val="00843C13"/>
    <w:rsid w:val="008454F8"/>
    <w:rsid w:val="0085173A"/>
    <w:rsid w:val="00856316"/>
    <w:rsid w:val="008603CE"/>
    <w:rsid w:val="008620FC"/>
    <w:rsid w:val="008627A5"/>
    <w:rsid w:val="00863E05"/>
    <w:rsid w:val="00865ACA"/>
    <w:rsid w:val="00865D28"/>
    <w:rsid w:val="00865F85"/>
    <w:rsid w:val="008668BB"/>
    <w:rsid w:val="00867C10"/>
    <w:rsid w:val="00867E96"/>
    <w:rsid w:val="00870439"/>
    <w:rsid w:val="00870DA1"/>
    <w:rsid w:val="008757CB"/>
    <w:rsid w:val="00883033"/>
    <w:rsid w:val="00883F93"/>
    <w:rsid w:val="00884DB3"/>
    <w:rsid w:val="00885A9D"/>
    <w:rsid w:val="008864F6"/>
    <w:rsid w:val="0089049D"/>
    <w:rsid w:val="008928C9"/>
    <w:rsid w:val="008930CB"/>
    <w:rsid w:val="008938DC"/>
    <w:rsid w:val="00893FD1"/>
    <w:rsid w:val="00894836"/>
    <w:rsid w:val="00895172"/>
    <w:rsid w:val="00895680"/>
    <w:rsid w:val="00896DFF"/>
    <w:rsid w:val="008972B8"/>
    <w:rsid w:val="0089762C"/>
    <w:rsid w:val="008A1893"/>
    <w:rsid w:val="008A24B7"/>
    <w:rsid w:val="008A3215"/>
    <w:rsid w:val="008A57E6"/>
    <w:rsid w:val="008A6F81"/>
    <w:rsid w:val="008A769A"/>
    <w:rsid w:val="008B0C9C"/>
    <w:rsid w:val="008B166D"/>
    <w:rsid w:val="008B17F4"/>
    <w:rsid w:val="008B3615"/>
    <w:rsid w:val="008B4AC4"/>
    <w:rsid w:val="008B50C8"/>
    <w:rsid w:val="008B5281"/>
    <w:rsid w:val="008B7B1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0FC"/>
    <w:rsid w:val="008F70BD"/>
    <w:rsid w:val="008F788F"/>
    <w:rsid w:val="008F7EA2"/>
    <w:rsid w:val="00902722"/>
    <w:rsid w:val="009027BC"/>
    <w:rsid w:val="009062E6"/>
    <w:rsid w:val="00911BE5"/>
    <w:rsid w:val="00913CA9"/>
    <w:rsid w:val="009145AE"/>
    <w:rsid w:val="009146CE"/>
    <w:rsid w:val="00914CA7"/>
    <w:rsid w:val="00915C3E"/>
    <w:rsid w:val="00915E5A"/>
    <w:rsid w:val="009161A8"/>
    <w:rsid w:val="009245F5"/>
    <w:rsid w:val="009249EC"/>
    <w:rsid w:val="00926B4D"/>
    <w:rsid w:val="009273B3"/>
    <w:rsid w:val="009305B5"/>
    <w:rsid w:val="0093080D"/>
    <w:rsid w:val="00942547"/>
    <w:rsid w:val="009429D5"/>
    <w:rsid w:val="00942BF1"/>
    <w:rsid w:val="00945180"/>
    <w:rsid w:val="00945428"/>
    <w:rsid w:val="0094607B"/>
    <w:rsid w:val="00946B82"/>
    <w:rsid w:val="00953604"/>
    <w:rsid w:val="0095496B"/>
    <w:rsid w:val="0095783B"/>
    <w:rsid w:val="009610DC"/>
    <w:rsid w:val="00961490"/>
    <w:rsid w:val="0096381A"/>
    <w:rsid w:val="009652CC"/>
    <w:rsid w:val="00965E04"/>
    <w:rsid w:val="009674AD"/>
    <w:rsid w:val="00970CDC"/>
    <w:rsid w:val="009748AC"/>
    <w:rsid w:val="00977010"/>
    <w:rsid w:val="00977D02"/>
    <w:rsid w:val="009809BB"/>
    <w:rsid w:val="00983245"/>
    <w:rsid w:val="0098364B"/>
    <w:rsid w:val="00986E66"/>
    <w:rsid w:val="009911AF"/>
    <w:rsid w:val="00991875"/>
    <w:rsid w:val="00991F92"/>
    <w:rsid w:val="00992985"/>
    <w:rsid w:val="00993889"/>
    <w:rsid w:val="0099551B"/>
    <w:rsid w:val="00997BF1"/>
    <w:rsid w:val="009A089C"/>
    <w:rsid w:val="009A118E"/>
    <w:rsid w:val="009A21CD"/>
    <w:rsid w:val="009A2610"/>
    <w:rsid w:val="009A278C"/>
    <w:rsid w:val="009A2BC2"/>
    <w:rsid w:val="009A42C1"/>
    <w:rsid w:val="009A5429"/>
    <w:rsid w:val="009A72AD"/>
    <w:rsid w:val="009B09E0"/>
    <w:rsid w:val="009B0BC5"/>
    <w:rsid w:val="009B1247"/>
    <w:rsid w:val="009B46F9"/>
    <w:rsid w:val="009B6029"/>
    <w:rsid w:val="009B65EB"/>
    <w:rsid w:val="009B6697"/>
    <w:rsid w:val="009B6971"/>
    <w:rsid w:val="009C1FDA"/>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322"/>
    <w:rsid w:val="00A06A6B"/>
    <w:rsid w:val="00A07E47"/>
    <w:rsid w:val="00A129D0"/>
    <w:rsid w:val="00A12C33"/>
    <w:rsid w:val="00A138BA"/>
    <w:rsid w:val="00A14C8E"/>
    <w:rsid w:val="00A153D9"/>
    <w:rsid w:val="00A15B3A"/>
    <w:rsid w:val="00A15F09"/>
    <w:rsid w:val="00A169B6"/>
    <w:rsid w:val="00A2271D"/>
    <w:rsid w:val="00A237D5"/>
    <w:rsid w:val="00A27208"/>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9B"/>
    <w:rsid w:val="00A4661E"/>
    <w:rsid w:val="00A55BD6"/>
    <w:rsid w:val="00A55D50"/>
    <w:rsid w:val="00A57142"/>
    <w:rsid w:val="00A61526"/>
    <w:rsid w:val="00A648CD"/>
    <w:rsid w:val="00A6537A"/>
    <w:rsid w:val="00A665C2"/>
    <w:rsid w:val="00A67866"/>
    <w:rsid w:val="00A70B07"/>
    <w:rsid w:val="00A723F8"/>
    <w:rsid w:val="00A73207"/>
    <w:rsid w:val="00A77CCB"/>
    <w:rsid w:val="00A80E07"/>
    <w:rsid w:val="00A83D8D"/>
    <w:rsid w:val="00A8446B"/>
    <w:rsid w:val="00A8473F"/>
    <w:rsid w:val="00A862D6"/>
    <w:rsid w:val="00A8715E"/>
    <w:rsid w:val="00A90E21"/>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C70"/>
    <w:rsid w:val="00AE5A70"/>
    <w:rsid w:val="00AE5EB4"/>
    <w:rsid w:val="00AF0C18"/>
    <w:rsid w:val="00AF47C5"/>
    <w:rsid w:val="00AF5398"/>
    <w:rsid w:val="00B03E72"/>
    <w:rsid w:val="00B049AF"/>
    <w:rsid w:val="00B07242"/>
    <w:rsid w:val="00B10534"/>
    <w:rsid w:val="00B113DB"/>
    <w:rsid w:val="00B11D8A"/>
    <w:rsid w:val="00B12981"/>
    <w:rsid w:val="00B147DD"/>
    <w:rsid w:val="00B156FD"/>
    <w:rsid w:val="00B21F61"/>
    <w:rsid w:val="00B261F1"/>
    <w:rsid w:val="00B265BC"/>
    <w:rsid w:val="00B306F1"/>
    <w:rsid w:val="00B31FB1"/>
    <w:rsid w:val="00B33952"/>
    <w:rsid w:val="00B33C5E"/>
    <w:rsid w:val="00B342F4"/>
    <w:rsid w:val="00B34369"/>
    <w:rsid w:val="00B34814"/>
    <w:rsid w:val="00B34AB4"/>
    <w:rsid w:val="00B34DC2"/>
    <w:rsid w:val="00B378E5"/>
    <w:rsid w:val="00B41A9E"/>
    <w:rsid w:val="00B41B90"/>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07B"/>
    <w:rsid w:val="00B66567"/>
    <w:rsid w:val="00B66F52"/>
    <w:rsid w:val="00B66FE5"/>
    <w:rsid w:val="00B72880"/>
    <w:rsid w:val="00B73D17"/>
    <w:rsid w:val="00B758BF"/>
    <w:rsid w:val="00B77A66"/>
    <w:rsid w:val="00B77EC8"/>
    <w:rsid w:val="00B805DA"/>
    <w:rsid w:val="00B81889"/>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6AED"/>
    <w:rsid w:val="00BE22F3"/>
    <w:rsid w:val="00BE545B"/>
    <w:rsid w:val="00BE5B52"/>
    <w:rsid w:val="00BE7B8D"/>
    <w:rsid w:val="00BF0993"/>
    <w:rsid w:val="00BF10A9"/>
    <w:rsid w:val="00BF1703"/>
    <w:rsid w:val="00BF231C"/>
    <w:rsid w:val="00BF51E5"/>
    <w:rsid w:val="00BF74A6"/>
    <w:rsid w:val="00C013AD"/>
    <w:rsid w:val="00C04904"/>
    <w:rsid w:val="00C056B3"/>
    <w:rsid w:val="00C07587"/>
    <w:rsid w:val="00C103E5"/>
    <w:rsid w:val="00C13319"/>
    <w:rsid w:val="00C13EE9"/>
    <w:rsid w:val="00C1600D"/>
    <w:rsid w:val="00C21540"/>
    <w:rsid w:val="00C21906"/>
    <w:rsid w:val="00C21BFA"/>
    <w:rsid w:val="00C22148"/>
    <w:rsid w:val="00C24C8D"/>
    <w:rsid w:val="00C25FE2"/>
    <w:rsid w:val="00C26B53"/>
    <w:rsid w:val="00C279B2"/>
    <w:rsid w:val="00C33E50"/>
    <w:rsid w:val="00C34C20"/>
    <w:rsid w:val="00C35A3E"/>
    <w:rsid w:val="00C40D04"/>
    <w:rsid w:val="00C41C46"/>
    <w:rsid w:val="00C42130"/>
    <w:rsid w:val="00C423A4"/>
    <w:rsid w:val="00C44BF5"/>
    <w:rsid w:val="00C521D6"/>
    <w:rsid w:val="00C55232"/>
    <w:rsid w:val="00C553A4"/>
    <w:rsid w:val="00C55A06"/>
    <w:rsid w:val="00C55D03"/>
    <w:rsid w:val="00C601BC"/>
    <w:rsid w:val="00C6174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67A"/>
    <w:rsid w:val="00C94DF2"/>
    <w:rsid w:val="00C96741"/>
    <w:rsid w:val="00CA2D1B"/>
    <w:rsid w:val="00CA375D"/>
    <w:rsid w:val="00CA61A0"/>
    <w:rsid w:val="00CA662A"/>
    <w:rsid w:val="00CA7AFD"/>
    <w:rsid w:val="00CA7C3C"/>
    <w:rsid w:val="00CB0189"/>
    <w:rsid w:val="00CB0BA2"/>
    <w:rsid w:val="00CB1A42"/>
    <w:rsid w:val="00CB1B0C"/>
    <w:rsid w:val="00CB2C0B"/>
    <w:rsid w:val="00CB517D"/>
    <w:rsid w:val="00CC038D"/>
    <w:rsid w:val="00CC08DB"/>
    <w:rsid w:val="00CC39FF"/>
    <w:rsid w:val="00CC3C2F"/>
    <w:rsid w:val="00CC4242"/>
    <w:rsid w:val="00CC4AC8"/>
    <w:rsid w:val="00CC5233"/>
    <w:rsid w:val="00CC53A8"/>
    <w:rsid w:val="00CC5DE6"/>
    <w:rsid w:val="00CC6E4E"/>
    <w:rsid w:val="00CC6FE8"/>
    <w:rsid w:val="00CC7202"/>
    <w:rsid w:val="00CD2808"/>
    <w:rsid w:val="00CD28BF"/>
    <w:rsid w:val="00CD4092"/>
    <w:rsid w:val="00CD4A20"/>
    <w:rsid w:val="00CD50A1"/>
    <w:rsid w:val="00CD519E"/>
    <w:rsid w:val="00CD561D"/>
    <w:rsid w:val="00CE0B69"/>
    <w:rsid w:val="00CE0C4F"/>
    <w:rsid w:val="00CE30EA"/>
    <w:rsid w:val="00CF048A"/>
    <w:rsid w:val="00CF155A"/>
    <w:rsid w:val="00CF2947"/>
    <w:rsid w:val="00CF686F"/>
    <w:rsid w:val="00CF6E60"/>
    <w:rsid w:val="00CF7BCA"/>
    <w:rsid w:val="00D008FD"/>
    <w:rsid w:val="00D0321C"/>
    <w:rsid w:val="00D032C2"/>
    <w:rsid w:val="00D035EC"/>
    <w:rsid w:val="00D06AB1"/>
    <w:rsid w:val="00D072ED"/>
    <w:rsid w:val="00D07A16"/>
    <w:rsid w:val="00D1067E"/>
    <w:rsid w:val="00D10F50"/>
    <w:rsid w:val="00D11272"/>
    <w:rsid w:val="00D126F5"/>
    <w:rsid w:val="00D1489E"/>
    <w:rsid w:val="00D14F5A"/>
    <w:rsid w:val="00D20737"/>
    <w:rsid w:val="00D21E81"/>
    <w:rsid w:val="00D223DE"/>
    <w:rsid w:val="00D25E37"/>
    <w:rsid w:val="00D2661A"/>
    <w:rsid w:val="00D27582"/>
    <w:rsid w:val="00D27EC4"/>
    <w:rsid w:val="00D3223C"/>
    <w:rsid w:val="00D32719"/>
    <w:rsid w:val="00D33333"/>
    <w:rsid w:val="00D33457"/>
    <w:rsid w:val="00D352A2"/>
    <w:rsid w:val="00D374D7"/>
    <w:rsid w:val="00D4162B"/>
    <w:rsid w:val="00D4514F"/>
    <w:rsid w:val="00D451E2"/>
    <w:rsid w:val="00D45E89"/>
    <w:rsid w:val="00D45E8D"/>
    <w:rsid w:val="00D466AE"/>
    <w:rsid w:val="00D4734F"/>
    <w:rsid w:val="00D51BF3"/>
    <w:rsid w:val="00D55066"/>
    <w:rsid w:val="00D56C41"/>
    <w:rsid w:val="00D64374"/>
    <w:rsid w:val="00D66846"/>
    <w:rsid w:val="00D675FB"/>
    <w:rsid w:val="00D71F25"/>
    <w:rsid w:val="00D72A9C"/>
    <w:rsid w:val="00D77031"/>
    <w:rsid w:val="00D77F54"/>
    <w:rsid w:val="00D80A61"/>
    <w:rsid w:val="00D84941"/>
    <w:rsid w:val="00D84FA1"/>
    <w:rsid w:val="00D851F0"/>
    <w:rsid w:val="00D86DB7"/>
    <w:rsid w:val="00D9223A"/>
    <w:rsid w:val="00D926D0"/>
    <w:rsid w:val="00D93030"/>
    <w:rsid w:val="00D950E1"/>
    <w:rsid w:val="00D952A6"/>
    <w:rsid w:val="00D95CE1"/>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7CB"/>
    <w:rsid w:val="00DC5B90"/>
    <w:rsid w:val="00DD00B4"/>
    <w:rsid w:val="00DD00FF"/>
    <w:rsid w:val="00DD0619"/>
    <w:rsid w:val="00DD07FB"/>
    <w:rsid w:val="00DD238B"/>
    <w:rsid w:val="00DD25C6"/>
    <w:rsid w:val="00DD41B3"/>
    <w:rsid w:val="00DD4FE5"/>
    <w:rsid w:val="00DD54B0"/>
    <w:rsid w:val="00DD57EE"/>
    <w:rsid w:val="00DD6BCC"/>
    <w:rsid w:val="00DE0A4B"/>
    <w:rsid w:val="00DE2410"/>
    <w:rsid w:val="00DE2939"/>
    <w:rsid w:val="00DE312A"/>
    <w:rsid w:val="00DE6E81"/>
    <w:rsid w:val="00DE703F"/>
    <w:rsid w:val="00DE7595"/>
    <w:rsid w:val="00DF0D22"/>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AC1"/>
    <w:rsid w:val="00E23D99"/>
    <w:rsid w:val="00E2552F"/>
    <w:rsid w:val="00E3137A"/>
    <w:rsid w:val="00E32CCF"/>
    <w:rsid w:val="00E34A98"/>
    <w:rsid w:val="00E35D1E"/>
    <w:rsid w:val="00E364F9"/>
    <w:rsid w:val="00E365FA"/>
    <w:rsid w:val="00E36789"/>
    <w:rsid w:val="00E41E55"/>
    <w:rsid w:val="00E44A83"/>
    <w:rsid w:val="00E502C1"/>
    <w:rsid w:val="00E502DD"/>
    <w:rsid w:val="00E50D3A"/>
    <w:rsid w:val="00E51387"/>
    <w:rsid w:val="00E517AA"/>
    <w:rsid w:val="00E51E68"/>
    <w:rsid w:val="00E52EFD"/>
    <w:rsid w:val="00E5408A"/>
    <w:rsid w:val="00E56800"/>
    <w:rsid w:val="00E60C63"/>
    <w:rsid w:val="00E62FF9"/>
    <w:rsid w:val="00E635D6"/>
    <w:rsid w:val="00E639BC"/>
    <w:rsid w:val="00E66002"/>
    <w:rsid w:val="00E664CC"/>
    <w:rsid w:val="00E70388"/>
    <w:rsid w:val="00E706D8"/>
    <w:rsid w:val="00E70F92"/>
    <w:rsid w:val="00E74C54"/>
    <w:rsid w:val="00E7560E"/>
    <w:rsid w:val="00E763C6"/>
    <w:rsid w:val="00E77A03"/>
    <w:rsid w:val="00E77AE7"/>
    <w:rsid w:val="00E820C4"/>
    <w:rsid w:val="00E822E8"/>
    <w:rsid w:val="00E82554"/>
    <w:rsid w:val="00E82606"/>
    <w:rsid w:val="00E8302E"/>
    <w:rsid w:val="00E846C8"/>
    <w:rsid w:val="00E84957"/>
    <w:rsid w:val="00E84A55"/>
    <w:rsid w:val="00E84CAD"/>
    <w:rsid w:val="00E84DD9"/>
    <w:rsid w:val="00E85BFF"/>
    <w:rsid w:val="00E90391"/>
    <w:rsid w:val="00E906C2"/>
    <w:rsid w:val="00E90BB5"/>
    <w:rsid w:val="00E9311F"/>
    <w:rsid w:val="00E9331A"/>
    <w:rsid w:val="00E934D1"/>
    <w:rsid w:val="00E94553"/>
    <w:rsid w:val="00E94AF0"/>
    <w:rsid w:val="00E95D13"/>
    <w:rsid w:val="00E95DD3"/>
    <w:rsid w:val="00E969D5"/>
    <w:rsid w:val="00EA58D1"/>
    <w:rsid w:val="00EA61BC"/>
    <w:rsid w:val="00EA681A"/>
    <w:rsid w:val="00EA735B"/>
    <w:rsid w:val="00EB17DE"/>
    <w:rsid w:val="00EB1E69"/>
    <w:rsid w:val="00EB1F1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7A0"/>
    <w:rsid w:val="00EF3235"/>
    <w:rsid w:val="00EF6CF6"/>
    <w:rsid w:val="00EF7E72"/>
    <w:rsid w:val="00F06D37"/>
    <w:rsid w:val="00F07B9D"/>
    <w:rsid w:val="00F07F0E"/>
    <w:rsid w:val="00F11586"/>
    <w:rsid w:val="00F1183B"/>
    <w:rsid w:val="00F11C9F"/>
    <w:rsid w:val="00F12263"/>
    <w:rsid w:val="00F1409D"/>
    <w:rsid w:val="00F14214"/>
    <w:rsid w:val="00F157A9"/>
    <w:rsid w:val="00F21048"/>
    <w:rsid w:val="00F24BA5"/>
    <w:rsid w:val="00F25BB6"/>
    <w:rsid w:val="00F26B7E"/>
    <w:rsid w:val="00F27A3B"/>
    <w:rsid w:val="00F33817"/>
    <w:rsid w:val="00F3713F"/>
    <w:rsid w:val="00F420D5"/>
    <w:rsid w:val="00F44FB4"/>
    <w:rsid w:val="00F451EA"/>
    <w:rsid w:val="00F45447"/>
    <w:rsid w:val="00F456C6"/>
    <w:rsid w:val="00F4577B"/>
    <w:rsid w:val="00F458D5"/>
    <w:rsid w:val="00F46496"/>
    <w:rsid w:val="00F474D0"/>
    <w:rsid w:val="00F50179"/>
    <w:rsid w:val="00F515EE"/>
    <w:rsid w:val="00F51F97"/>
    <w:rsid w:val="00F56511"/>
    <w:rsid w:val="00F56FBF"/>
    <w:rsid w:val="00F6194E"/>
    <w:rsid w:val="00F623AC"/>
    <w:rsid w:val="00F6412A"/>
    <w:rsid w:val="00F64C24"/>
    <w:rsid w:val="00F65893"/>
    <w:rsid w:val="00F65F98"/>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AC3"/>
    <w:rsid w:val="00F97C99"/>
    <w:rsid w:val="00FA1785"/>
    <w:rsid w:val="00FA4DAC"/>
    <w:rsid w:val="00FA662D"/>
    <w:rsid w:val="00FA73B1"/>
    <w:rsid w:val="00FB0CB9"/>
    <w:rsid w:val="00FB231D"/>
    <w:rsid w:val="00FB45F1"/>
    <w:rsid w:val="00FB4A72"/>
    <w:rsid w:val="00FB54E8"/>
    <w:rsid w:val="00FB7054"/>
    <w:rsid w:val="00FC17B7"/>
    <w:rsid w:val="00FC194A"/>
    <w:rsid w:val="00FC2CB7"/>
    <w:rsid w:val="00FC4090"/>
    <w:rsid w:val="00FC55B4"/>
    <w:rsid w:val="00FC5A6D"/>
    <w:rsid w:val="00FC747A"/>
    <w:rsid w:val="00FD00E6"/>
    <w:rsid w:val="00FD09A1"/>
    <w:rsid w:val="00FD2A7C"/>
    <w:rsid w:val="00FD59EB"/>
    <w:rsid w:val="00FD7299"/>
    <w:rsid w:val="00FE1FBE"/>
    <w:rsid w:val="00FE3901"/>
    <w:rsid w:val="00FE39D3"/>
    <w:rsid w:val="00FE4BCE"/>
    <w:rsid w:val="00FE54AE"/>
    <w:rsid w:val="00FE576A"/>
    <w:rsid w:val="00FE7E79"/>
    <w:rsid w:val="00FF038D"/>
    <w:rsid w:val="00FF3E7D"/>
    <w:rsid w:val="00FF5B99"/>
    <w:rsid w:val="00FF5FB0"/>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DB08E"/>
  <w15:docId w15:val="{D182F70A-39EA-459A-B50F-98C87889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8A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5.png"/><Relationship Id="rId42" Type="http://schemas.openxmlformats.org/officeDocument/2006/relationships/header" Target="header12.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2.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header" Target="header1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65C8C3057D4F58B208052DC4D9B512"/>
        <w:category>
          <w:name w:val="常规"/>
          <w:gallery w:val="placeholder"/>
        </w:category>
        <w:types>
          <w:type w:val="bbPlcHdr"/>
        </w:types>
        <w:behaviors>
          <w:behavior w:val="content"/>
        </w:behaviors>
        <w:guid w:val="{12A77488-2820-4754-8A18-6AC4B92330F7}"/>
      </w:docPartPr>
      <w:docPartBody>
        <w:p w:rsidR="0027110E" w:rsidRDefault="00000000">
          <w:pPr>
            <w:pStyle w:val="7065C8C3057D4F58B208052DC4D9B512"/>
            <w:rPr>
              <w:rFonts w:hint="eastAsia"/>
            </w:rPr>
          </w:pPr>
          <w:r w:rsidRPr="00751A05">
            <w:rPr>
              <w:rStyle w:val="a3"/>
              <w:rFonts w:hint="eastAsia"/>
            </w:rPr>
            <w:t>单击或点击此处输入文字。</w:t>
          </w:r>
        </w:p>
      </w:docPartBody>
    </w:docPart>
    <w:docPart>
      <w:docPartPr>
        <w:name w:val="9E93FBEBF8534348AAE11A268E5CB16D"/>
        <w:category>
          <w:name w:val="常规"/>
          <w:gallery w:val="placeholder"/>
        </w:category>
        <w:types>
          <w:type w:val="bbPlcHdr"/>
        </w:types>
        <w:behaviors>
          <w:behavior w:val="content"/>
        </w:behaviors>
        <w:guid w:val="{E1375B3C-6501-4003-9102-3D68031FFE0C}"/>
      </w:docPartPr>
      <w:docPartBody>
        <w:p w:rsidR="0027110E" w:rsidRDefault="00000000">
          <w:pPr>
            <w:pStyle w:val="9E93FBEBF8534348AAE11A268E5CB16D"/>
            <w:rPr>
              <w:rFonts w:hint="eastAsia"/>
            </w:rPr>
          </w:pPr>
          <w:r w:rsidRPr="00FB6243">
            <w:rPr>
              <w:rStyle w:val="a3"/>
              <w:rFonts w:hint="eastAsia"/>
            </w:rPr>
            <w:t>选择一项。</w:t>
          </w:r>
        </w:p>
      </w:docPartBody>
    </w:docPart>
    <w:docPart>
      <w:docPartPr>
        <w:name w:val="8CAEB693621845419A76BB79F35D1198"/>
        <w:category>
          <w:name w:val="常规"/>
          <w:gallery w:val="placeholder"/>
        </w:category>
        <w:types>
          <w:type w:val="bbPlcHdr"/>
        </w:types>
        <w:behaviors>
          <w:behavior w:val="content"/>
        </w:behaviors>
        <w:guid w:val="{5A0FCC26-FB89-4789-AC1A-0AAD8D11571B}"/>
      </w:docPartPr>
      <w:docPartBody>
        <w:p w:rsidR="0027110E" w:rsidRDefault="00000000">
          <w:pPr>
            <w:pStyle w:val="8CAEB693621845419A76BB79F35D119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0B"/>
    <w:rsid w:val="001B5816"/>
    <w:rsid w:val="0027110E"/>
    <w:rsid w:val="00451C0B"/>
    <w:rsid w:val="004720EF"/>
    <w:rsid w:val="004A3780"/>
    <w:rsid w:val="005B1743"/>
    <w:rsid w:val="00602753"/>
    <w:rsid w:val="00634E3B"/>
    <w:rsid w:val="006E4E89"/>
    <w:rsid w:val="007C1D0A"/>
    <w:rsid w:val="00A43CB5"/>
    <w:rsid w:val="00A96FA4"/>
    <w:rsid w:val="00C06E2E"/>
    <w:rsid w:val="00C6037E"/>
    <w:rsid w:val="00D9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065C8C3057D4F58B208052DC4D9B512">
    <w:name w:val="7065C8C3057D4F58B208052DC4D9B512"/>
    <w:pPr>
      <w:widowControl w:val="0"/>
      <w:jc w:val="both"/>
    </w:pPr>
  </w:style>
  <w:style w:type="paragraph" w:customStyle="1" w:styleId="9E93FBEBF8534348AAE11A268E5CB16D">
    <w:name w:val="9E93FBEBF8534348AAE11A268E5CB16D"/>
    <w:pPr>
      <w:widowControl w:val="0"/>
      <w:jc w:val="both"/>
    </w:pPr>
  </w:style>
  <w:style w:type="paragraph" w:customStyle="1" w:styleId="8CAEB693621845419A76BB79F35D1198">
    <w:name w:val="8CAEB693621845419A76BB79F35D11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TotalTime>
  <Pages>15</Pages>
  <Words>1309</Words>
  <Characters>7463</Characters>
  <Application>Microsoft Office Word</Application>
  <DocSecurity>0</DocSecurity>
  <Lines>62</Lines>
  <Paragraphs>17</Paragraphs>
  <ScaleCrop>false</ScaleCrop>
  <Company>PCMI</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lincuixia</dc:creator>
  <cp:keywords/>
  <dc:description>&lt;config cover="true" show_menu="true" version="1.0.0" doctype="SDKXY"&gt;_x000d_
&lt;/config&gt;</dc:description>
  <cp:lastModifiedBy>h w</cp:lastModifiedBy>
  <cp:revision>3</cp:revision>
  <cp:lastPrinted>2023-12-11T06:14:00Z</cp:lastPrinted>
  <dcterms:created xsi:type="dcterms:W3CDTF">2025-09-15T03:05:00Z</dcterms:created>
  <dcterms:modified xsi:type="dcterms:W3CDTF">2025-09-15T03:10:00Z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