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C7C07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《水稻全生育期耐盐性鉴定技术规程》团体标准征求意见表</w:t>
      </w:r>
    </w:p>
    <w:p w14:paraId="6D43E555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月  日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984"/>
        <w:gridCol w:w="1666"/>
        <w:gridCol w:w="3046"/>
      </w:tblGrid>
      <w:tr w14:paraId="5D54C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restart"/>
            <w:vAlign w:val="center"/>
          </w:tcPr>
          <w:p w14:paraId="73424A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提出意见和建议的单位和（或）专家</w:t>
            </w:r>
          </w:p>
        </w:tc>
        <w:tc>
          <w:tcPr>
            <w:tcW w:w="1164" w:type="pct"/>
            <w:vAlign w:val="center"/>
          </w:tcPr>
          <w:p w14:paraId="29CB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64" w:type="pct"/>
            <w:gridSpan w:val="2"/>
            <w:vAlign w:val="center"/>
          </w:tcPr>
          <w:p w14:paraId="6EDF88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458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1B1870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5147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764" w:type="pct"/>
            <w:gridSpan w:val="2"/>
            <w:vAlign w:val="center"/>
          </w:tcPr>
          <w:p w14:paraId="0F3972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2C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0CE048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68BB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64" w:type="pct"/>
            <w:gridSpan w:val="2"/>
            <w:vAlign w:val="center"/>
          </w:tcPr>
          <w:p w14:paraId="0E171F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46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6867D9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7E9F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4" w:type="pct"/>
            <w:gridSpan w:val="2"/>
            <w:vAlign w:val="center"/>
          </w:tcPr>
          <w:p w14:paraId="3F2CAD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35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65B7DF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59E4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    箱</w:t>
            </w:r>
          </w:p>
        </w:tc>
        <w:tc>
          <w:tcPr>
            <w:tcW w:w="2764" w:type="pct"/>
            <w:gridSpan w:val="2"/>
            <w:vAlign w:val="center"/>
          </w:tcPr>
          <w:p w14:paraId="0DC015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99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09551D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章  条</w:t>
            </w:r>
          </w:p>
        </w:tc>
        <w:tc>
          <w:tcPr>
            <w:tcW w:w="2141" w:type="pct"/>
            <w:gridSpan w:val="2"/>
            <w:vAlign w:val="center"/>
          </w:tcPr>
          <w:p w14:paraId="4CEBDA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修改意见及建议</w:t>
            </w:r>
          </w:p>
        </w:tc>
        <w:tc>
          <w:tcPr>
            <w:tcW w:w="1787" w:type="pct"/>
            <w:vAlign w:val="center"/>
          </w:tcPr>
          <w:p w14:paraId="2E7529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  由</w:t>
            </w:r>
          </w:p>
        </w:tc>
      </w:tr>
      <w:tr w14:paraId="303DE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0EFDA3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4B0A71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0833E9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0A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2D1460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6585F6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3F3D5E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E83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40751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6F7E3E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5D0F0F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A0B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623514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1C0B6B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59E032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04B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7B8CB9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2402E4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5964CC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0D3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3B168C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2FA8E9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518136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71B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672D51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527D87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55FDBB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86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5B2A5A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6D97B5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1BADA3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E0E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1F74AA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41" w:type="pct"/>
            <w:gridSpan w:val="2"/>
            <w:vAlign w:val="center"/>
          </w:tcPr>
          <w:p w14:paraId="354812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2C344D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D2B1E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2AB9">
    <w:pPr>
      <w:pStyle w:val="3"/>
      <w:rPr>
        <w:rFonts w:hint="default" w:eastAsiaTheme="minorEastAsia"/>
        <w:sz w:val="28"/>
        <w:szCs w:val="28"/>
        <w:u w:val="single"/>
        <w:lang w:val="en-US" w:eastAsia="zh-CN"/>
      </w:rPr>
    </w:pPr>
    <w:r>
      <w:rPr>
        <w:rFonts w:hint="eastAsia" w:ascii="宋体" w:hAnsi="宋体" w:eastAsia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-103505</wp:posOffset>
          </wp:positionV>
          <wp:extent cx="336550" cy="302260"/>
          <wp:effectExtent l="0" t="0" r="13970" b="2540"/>
          <wp:wrapNone/>
          <wp:docPr id="2" name="图片 2" descr="E:/杨帆/5 技术部/公司群文件/长沙市质量和标准化协会图标.png长沙市质量和标准化协会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/杨帆/5 技术部/公司群文件/长沙市质量和标准化协会图标.png长沙市质量和标准化协会图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122" b="5122"/>
                  <a:stretch>
                    <a:fillRect/>
                  </a:stretch>
                </pic:blipFill>
                <pic:spPr>
                  <a:xfrm>
                    <a:off x="0" y="0"/>
                    <a:ext cx="3365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  <w:u w:val="single"/>
        <w:lang w:val="en-US" w:eastAsia="zh-CN"/>
      </w:rPr>
      <w:t xml:space="preserve">                                     长沙市质量和标准化协会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F6444"/>
    <w:rsid w:val="40144C00"/>
    <w:rsid w:val="675149B9"/>
    <w:rsid w:val="728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2025-06-12T03:39:00Z</dcterms:created>
  <dc:creator>王咏梅1</dc:creator>
  <cp:lastModifiedBy>Jasmine</cp:lastModifiedBy>
  <dcterms:modified xsi:type="dcterms:W3CDTF">2025-09-09T03:09:03Z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eyJoZGlkIjoiNmM0NmY0NzJhYWFjOTExNTNkMGNmZTFjYmEwNjg0YWMiLCJ1c2VySWQiOiI5MTgyNjE3MTMifQ==</vt:lpwstr>
  </property>
  <property fmtid="{D5CDD505-2E9C-101B-9397-08002B2CF9AE}" pid="4" name="ICV">
    <vt:lpwstr>6AB1274C94C048A99C2AAD428D5DB8FD_13</vt:lpwstr>
  </property>
</Properties>
</file>