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3A9E9">
      <w:pPr>
        <w:pStyle w:val="29"/>
        <w:bidi w:val="0"/>
        <w:rPr>
          <w:rFonts w:hint="eastAsia"/>
          <w:lang w:val="en-US" w:eastAsia="zh-CN"/>
        </w:rPr>
      </w:pPr>
      <w:r>
        <w:rPr>
          <w:rFonts w:hint="eastAsia"/>
          <w:lang w:val="en-US" w:eastAsia="zh-CN"/>
        </w:rPr>
        <w:t>团体标准</w:t>
      </w:r>
    </w:p>
    <w:p w14:paraId="7DF7949A">
      <w:pPr>
        <w:pStyle w:val="40"/>
        <w:bidi w:val="0"/>
        <w:rPr>
          <w:rFonts w:hint="eastAsia"/>
          <w:lang w:val="en-US" w:eastAsia="zh-CN"/>
        </w:rPr>
      </w:pPr>
      <w:bookmarkStart w:id="0" w:name="StandNo"/>
      <w:r>
        <w:rPr>
          <w:rFonts w:hint="eastAsia" w:ascii="黑体" w:hAnsi="Times New Roman" w:eastAsia="黑体" w:cs="Times New Roman"/>
          <w:sz w:val="28"/>
          <w:lang w:val="en-US" w:eastAsia="zh-CN"/>
        </w:rPr>
        <w:fldChar w:fldCharType="begin">
          <w:ffData>
            <w:name w:val="StandNo"/>
            <w:enabled/>
            <w:calcOnExit w:val="0"/>
            <w:textInput>
              <w:default w:val="T/HBJC XXX—XXXX"/>
            </w:textInput>
          </w:ffData>
        </w:fldChar>
      </w:r>
      <w:r>
        <w:rPr>
          <w:rFonts w:hint="eastAsia" w:ascii="黑体" w:hAnsi="Times New Roman" w:eastAsia="黑体" w:cs="Times New Roman"/>
          <w:sz w:val="28"/>
          <w:lang w:val="en-US" w:eastAsia="zh-CN"/>
        </w:rPr>
        <w:instrText xml:space="preserve">FORMTEXT</w:instrText>
      </w:r>
      <w:r>
        <w:rPr>
          <w:rFonts w:hint="eastAsia" w:ascii="黑体" w:hAnsi="Times New Roman" w:eastAsia="黑体" w:cs="Times New Roman"/>
          <w:sz w:val="28"/>
          <w:lang w:val="en-US" w:eastAsia="zh-CN"/>
        </w:rPr>
        <w:fldChar w:fldCharType="separate"/>
      </w:r>
      <w:r>
        <w:rPr>
          <w:rFonts w:hint="eastAsia" w:ascii="黑体" w:hAnsi="Times New Roman" w:eastAsia="黑体" w:cs="Times New Roman"/>
          <w:sz w:val="28"/>
          <w:lang w:val="en-US" w:eastAsia="zh-CN"/>
        </w:rPr>
        <w:t>T/HBJC XXX—XXXX</w:t>
      </w:r>
      <w:r>
        <w:rPr>
          <w:rFonts w:hint="eastAsia" w:ascii="黑体" w:hAnsi="Times New Roman" w:eastAsia="黑体" w:cs="Times New Roman"/>
          <w:sz w:val="28"/>
          <w:lang w:val="en-US" w:eastAsia="zh-CN"/>
        </w:rPr>
        <w:fldChar w:fldCharType="end"/>
      </w:r>
      <w:bookmarkEnd w:id="0"/>
    </w:p>
    <w:p w14:paraId="4BFB44FF">
      <w:pPr>
        <w:pStyle w:val="39"/>
        <w:bidi w:val="0"/>
        <w:rPr>
          <w:rFonts w:hint="eastAsia"/>
          <w:lang w:val="en-US" w:eastAsia="zh-CN"/>
        </w:rPr>
      </w:pPr>
    </w:p>
    <w:tbl>
      <w:tblPr>
        <w:tblStyle w:val="21"/>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14:paraId="06F5E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89" w:type="dxa"/>
            <w:tcBorders>
              <w:top w:val="single" w:color="auto" w:sz="8" w:space="0"/>
            </w:tcBorders>
          </w:tcPr>
          <w:p w14:paraId="0B4B416C">
            <w:pPr>
              <w:pStyle w:val="34"/>
              <w:widowControl w:val="0"/>
              <w:bidi w:val="0"/>
              <w:jc w:val="both"/>
              <w:rPr>
                <w:rFonts w:hint="eastAsia"/>
                <w:sz w:val="10"/>
                <w:vertAlign w:val="baseline"/>
                <w:lang w:val="en-US" w:eastAsia="zh-CN"/>
              </w:rPr>
            </w:pPr>
          </w:p>
        </w:tc>
      </w:tr>
    </w:tbl>
    <w:p w14:paraId="01DDD933">
      <w:pPr>
        <w:pStyle w:val="41"/>
        <w:bidi w:val="0"/>
        <w:rPr>
          <w:rFonts w:hint="eastAsia"/>
          <w:lang w:val="en-US" w:eastAsia="zh-CN"/>
        </w:rPr>
      </w:pPr>
      <w:bookmarkStart w:id="1" w:name="StdName"/>
      <w:r>
        <w:rPr>
          <w:rFonts w:hint="eastAsia" w:ascii="黑体" w:hAnsi="Times New Roman" w:eastAsia="黑体" w:cs="Times New Roman"/>
          <w:sz w:val="52"/>
          <w:lang w:val="en-US" w:eastAsia="zh-CN"/>
        </w:rPr>
        <w:fldChar w:fldCharType="begin">
          <w:ffData>
            <w:name w:val="StdName"/>
            <w:enabled/>
            <w:calcOnExit w:val="0"/>
            <w:textInput>
              <w:default w:val="五常大米标准体系"/>
            </w:textInput>
          </w:ffData>
        </w:fldChar>
      </w:r>
      <w:r>
        <w:rPr>
          <w:rFonts w:hint="eastAsia" w:ascii="黑体" w:hAnsi="Times New Roman" w:eastAsia="黑体" w:cs="Times New Roman"/>
          <w:sz w:val="52"/>
          <w:lang w:val="en-US" w:eastAsia="zh-CN"/>
        </w:rPr>
        <w:instrText xml:space="preserve">FORMTEXT</w:instrText>
      </w:r>
      <w:r>
        <w:rPr>
          <w:rFonts w:hint="eastAsia" w:ascii="黑体" w:hAnsi="Times New Roman" w:eastAsia="黑体" w:cs="Times New Roman"/>
          <w:sz w:val="52"/>
          <w:lang w:val="en-US" w:eastAsia="zh-CN"/>
        </w:rPr>
        <w:fldChar w:fldCharType="separate"/>
      </w:r>
      <w:r>
        <w:rPr>
          <w:rFonts w:hint="eastAsia" w:ascii="黑体" w:hAnsi="Times New Roman" w:eastAsia="黑体" w:cs="Times New Roman"/>
          <w:sz w:val="52"/>
          <w:lang w:val="en-US" w:eastAsia="zh-CN"/>
        </w:rPr>
        <w:t>五常大米标准体系</w:t>
      </w:r>
      <w:r>
        <w:rPr>
          <w:rFonts w:hint="eastAsia" w:ascii="黑体" w:hAnsi="Times New Roman" w:eastAsia="黑体" w:cs="Times New Roman"/>
          <w:sz w:val="52"/>
          <w:lang w:val="en-US" w:eastAsia="zh-CN"/>
        </w:rPr>
        <w:fldChar w:fldCharType="end"/>
      </w:r>
      <w:bookmarkEnd w:id="1"/>
    </w:p>
    <w:p w14:paraId="274A83FA">
      <w:pPr>
        <w:pStyle w:val="46"/>
        <w:bidi w:val="0"/>
        <w:spacing w:before="687" w:beforeLines="220"/>
        <w:rPr>
          <w:rFonts w:hint="eastAsia"/>
          <w:lang w:val="en-US" w:eastAsia="zh-CN"/>
        </w:rPr>
      </w:pPr>
    </w:p>
    <w:tbl>
      <w:tblPr>
        <w:tblStyle w:val="21"/>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14:paraId="4C1AC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944" w:type="dxa"/>
            <w:tcBorders>
              <w:bottom w:val="single" w:color="auto" w:sz="8" w:space="0"/>
            </w:tcBorders>
            <w:tcMar>
              <w:left w:w="57" w:type="dxa"/>
              <w:bottom w:w="28" w:type="dxa"/>
            </w:tcMar>
          </w:tcPr>
          <w:p w14:paraId="396CD442">
            <w:pPr>
              <w:pStyle w:val="38"/>
              <w:widowControl w:val="0"/>
              <w:bidi w:val="0"/>
              <w:jc w:val="both"/>
              <w:rPr>
                <w:rFonts w:hint="eastAsia"/>
                <w:vertAlign w:val="baseline"/>
                <w:lang w:val="en-US" w:eastAsia="zh-CN"/>
              </w:rPr>
            </w:pPr>
            <w:r>
              <w:rPr>
                <w:rFonts w:hint="eastAsia"/>
                <w:vertAlign w:val="baseline"/>
                <w:lang w:val="en-US" w:eastAsia="zh-CN"/>
              </w:rPr>
              <w:fldChar w:fldCharType="begin">
                <w:ffData>
                  <w:name w:val="FY"/>
                  <w:enabled/>
                  <w:calcOnExit w:val="0"/>
                  <w:textInput>
                    <w:default w:val="XXXX"/>
                    <w:maxLength w:val="4"/>
                  </w:textInput>
                </w:ffData>
              </w:fldChar>
            </w:r>
            <w:bookmarkStart w:id="2" w:name="FY"/>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XXXX</w:t>
            </w:r>
            <w:r>
              <w:rPr>
                <w:rFonts w:hint="eastAsia"/>
                <w:vertAlign w:val="baseline"/>
                <w:lang w:val="en-US" w:eastAsia="zh-CN"/>
              </w:rPr>
              <w:fldChar w:fldCharType="end"/>
            </w:r>
            <w:bookmarkEnd w:id="2"/>
            <w:r>
              <w:rPr>
                <w:rFonts w:hint="eastAsia"/>
                <w:vertAlign w:val="baseline"/>
                <w:lang w:val="en-US" w:eastAsia="zh-CN"/>
              </w:rPr>
              <w:t xml:space="preserve"> - </w:t>
            </w:r>
            <w:r>
              <w:rPr>
                <w:rFonts w:hint="eastAsia"/>
                <w:vertAlign w:val="baseline"/>
                <w:lang w:val="en-US" w:eastAsia="zh-CN"/>
              </w:rPr>
              <w:fldChar w:fldCharType="begin">
                <w:ffData>
                  <w:name w:val="FM"/>
                  <w:enabled/>
                  <w:calcOnExit w:val="0"/>
                  <w:textInput>
                    <w:default w:val="XX"/>
                    <w:maxLength w:val="2"/>
                  </w:textInput>
                </w:ffData>
              </w:fldChar>
            </w:r>
            <w:bookmarkStart w:id="3" w:name="F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3"/>
            <w:r>
              <w:rPr>
                <w:rFonts w:hint="eastAsia"/>
                <w:vertAlign w:val="baseline"/>
                <w:lang w:val="en-US" w:eastAsia="zh-CN"/>
              </w:rPr>
              <w:t xml:space="preserve"> - </w:t>
            </w:r>
            <w:r>
              <w:rPr>
                <w:rFonts w:hint="eastAsia"/>
                <w:vertAlign w:val="baseline"/>
                <w:lang w:val="en-US" w:eastAsia="zh-CN"/>
              </w:rPr>
              <w:fldChar w:fldCharType="begin">
                <w:ffData>
                  <w:name w:val="FD"/>
                  <w:enabled/>
                  <w:calcOnExit w:val="0"/>
                  <w:textInput>
                    <w:default w:val="XX"/>
                    <w:maxLength w:val="2"/>
                  </w:textInput>
                </w:ffData>
              </w:fldChar>
            </w:r>
            <w:bookmarkStart w:id="4" w:name="F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4"/>
            <w:r>
              <w:rPr>
                <w:rFonts w:hint="eastAsia"/>
                <w:vertAlign w:val="baseline"/>
                <w:lang w:val="en-US" w:eastAsia="zh-CN"/>
              </w:rPr>
              <w:t xml:space="preserve"> 发布</w:t>
            </w:r>
          </w:p>
        </w:tc>
        <w:tc>
          <w:tcPr>
            <w:tcW w:w="4945" w:type="dxa"/>
            <w:tcBorders>
              <w:bottom w:val="single" w:color="auto" w:sz="8" w:space="0"/>
            </w:tcBorders>
            <w:tcMar>
              <w:right w:w="57" w:type="dxa"/>
            </w:tcMar>
          </w:tcPr>
          <w:p w14:paraId="3DF14F52">
            <w:pPr>
              <w:pStyle w:val="38"/>
              <w:widowControl w:val="0"/>
              <w:bidi w:val="0"/>
              <w:jc w:val="right"/>
              <w:rPr>
                <w:rFonts w:hint="eastAsia"/>
                <w:vertAlign w:val="baseline"/>
                <w:lang w:val="en-US" w:eastAsia="zh-CN"/>
              </w:rPr>
            </w:pPr>
            <w:r>
              <w:rPr>
                <w:rFonts w:hint="eastAsia"/>
                <w:vertAlign w:val="baseline"/>
                <w:lang w:val="en-US" w:eastAsia="zh-CN"/>
              </w:rPr>
              <w:fldChar w:fldCharType="begin">
                <w:ffData>
                  <w:name w:val="SY"/>
                  <w:enabled/>
                  <w:calcOnExit w:val="0"/>
                  <w:textInput>
                    <w:default w:val="XXXX"/>
                    <w:maxLength w:val="4"/>
                  </w:textInput>
                </w:ffData>
              </w:fldChar>
            </w:r>
            <w:bookmarkStart w:id="5" w:name="SY"/>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XXXX</w:t>
            </w:r>
            <w:r>
              <w:rPr>
                <w:rFonts w:hint="eastAsia"/>
                <w:vertAlign w:val="baseline"/>
                <w:lang w:val="en-US" w:eastAsia="zh-CN"/>
              </w:rPr>
              <w:fldChar w:fldCharType="end"/>
            </w:r>
            <w:bookmarkEnd w:id="5"/>
            <w:r>
              <w:rPr>
                <w:rFonts w:hint="eastAsia"/>
                <w:vertAlign w:val="baseline"/>
                <w:lang w:val="en-US" w:eastAsia="zh-CN"/>
              </w:rPr>
              <w:t xml:space="preserve"> - </w:t>
            </w:r>
            <w:r>
              <w:rPr>
                <w:rFonts w:hint="eastAsia"/>
                <w:vertAlign w:val="baseline"/>
                <w:lang w:val="en-US" w:eastAsia="zh-CN"/>
              </w:rPr>
              <w:fldChar w:fldCharType="begin">
                <w:ffData>
                  <w:name w:val="SM"/>
                  <w:enabled/>
                  <w:calcOnExit w:val="0"/>
                  <w:textInput>
                    <w:default w:val="XX"/>
                    <w:maxLength w:val="2"/>
                  </w:textInput>
                </w:ffData>
              </w:fldChar>
            </w:r>
            <w:bookmarkStart w:id="6" w:name="S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6"/>
            <w:r>
              <w:rPr>
                <w:rFonts w:hint="eastAsia"/>
                <w:vertAlign w:val="baseline"/>
                <w:lang w:val="en-US" w:eastAsia="zh-CN"/>
              </w:rPr>
              <w:t xml:space="preserve"> - </w:t>
            </w:r>
            <w:r>
              <w:rPr>
                <w:rFonts w:hint="eastAsia"/>
                <w:vertAlign w:val="baseline"/>
                <w:lang w:val="en-US" w:eastAsia="zh-CN"/>
              </w:rPr>
              <w:fldChar w:fldCharType="begin">
                <w:ffData>
                  <w:name w:val="SD"/>
                  <w:enabled/>
                  <w:calcOnExit w:val="0"/>
                  <w:textInput>
                    <w:default w:val="XX"/>
                    <w:maxLength w:val="2"/>
                  </w:textInput>
                </w:ffData>
              </w:fldChar>
            </w:r>
            <w:bookmarkStart w:id="7" w:name="S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7"/>
            <w:r>
              <w:rPr>
                <w:rFonts w:hint="eastAsia"/>
                <w:vertAlign w:val="baseline"/>
                <w:lang w:val="en-US" w:eastAsia="zh-CN"/>
              </w:rPr>
              <w:t xml:space="preserve"> 实施</w:t>
            </w:r>
          </w:p>
        </w:tc>
      </w:tr>
    </w:tbl>
    <w:p w14:paraId="6B52489B">
      <w:pPr>
        <w:pStyle w:val="48"/>
        <w:bidi w:val="0"/>
        <w:spacing w:before="0"/>
        <w:rPr>
          <w:rFonts w:hint="eastAsia"/>
          <w:spacing w:val="0"/>
          <w:w w:val="100"/>
          <w:sz w:val="28"/>
          <w:lang w:val="en-US" w:eastAsia="zh-CN"/>
        </w:rPr>
      </w:pPr>
      <w:bookmarkStart w:id="8" w:name="FM2"/>
      <w:r>
        <w:rPr>
          <w:rFonts w:hint="eastAsia" w:ascii="黑体" w:hAnsi="黑体" w:eastAsia="黑体" w:cs="Times New Roman"/>
          <w:spacing w:val="0"/>
          <w:w w:val="100"/>
          <w:sz w:val="28"/>
          <w:lang w:val="en-US" w:eastAsia="zh-CN"/>
        </w:rPr>
        <w:fldChar w:fldCharType="begin">
          <w:ffData>
            <w:name w:val="FM2"/>
            <w:enabled/>
            <w:calcOnExit w:val="0"/>
            <w:textInput>
              <w:default w:val="黑龙江省标准技术创新协会"/>
            </w:textInput>
          </w:ffData>
        </w:fldChar>
      </w:r>
      <w:r>
        <w:rPr>
          <w:rFonts w:hint="eastAsia" w:ascii="黑体" w:hAnsi="黑体" w:eastAsia="黑体" w:cs="Times New Roman"/>
          <w:spacing w:val="0"/>
          <w:w w:val="100"/>
          <w:sz w:val="28"/>
          <w:lang w:val="en-US" w:eastAsia="zh-CN"/>
        </w:rPr>
        <w:instrText xml:space="preserve">FORMTEXT</w:instrText>
      </w:r>
      <w:r>
        <w:rPr>
          <w:rFonts w:hint="eastAsia" w:ascii="黑体" w:hAnsi="黑体" w:eastAsia="黑体" w:cs="Times New Roman"/>
          <w:spacing w:val="0"/>
          <w:w w:val="100"/>
          <w:sz w:val="28"/>
          <w:lang w:val="en-US" w:eastAsia="zh-CN"/>
        </w:rPr>
        <w:fldChar w:fldCharType="separate"/>
      </w:r>
      <w:r>
        <w:rPr>
          <w:rFonts w:hint="eastAsia" w:ascii="黑体" w:hAnsi="黑体" w:eastAsia="黑体" w:cs="Times New Roman"/>
          <w:spacing w:val="0"/>
          <w:w w:val="100"/>
          <w:sz w:val="28"/>
          <w:lang w:val="en-US" w:eastAsia="zh-CN"/>
        </w:rPr>
        <w:t>黑龙江省标准技术创新协会</w:t>
      </w:r>
      <w:r>
        <w:rPr>
          <w:rFonts w:hint="eastAsia" w:ascii="黑体" w:hAnsi="黑体" w:eastAsia="黑体" w:cs="Times New Roman"/>
          <w:spacing w:val="0"/>
          <w:w w:val="100"/>
          <w:sz w:val="28"/>
          <w:lang w:val="en-US" w:eastAsia="zh-CN"/>
        </w:rPr>
        <w:fldChar w:fldCharType="end"/>
      </w:r>
      <w:bookmarkEnd w:id="8"/>
      <w:r>
        <w:rPr>
          <w:rFonts w:hint="eastAsia"/>
          <w:sz w:val="28"/>
          <w:lang w:val="en-US" w:eastAsia="zh-CN"/>
        </w:rPr>
        <w:t>  </w:t>
      </w:r>
      <w:r>
        <w:rPr>
          <w:rFonts w:hint="eastAsia"/>
          <w:spacing w:val="85"/>
          <w:w w:val="100"/>
          <w:sz w:val="28"/>
          <w:lang w:val="en-US" w:eastAsia="zh-CN"/>
        </w:rPr>
        <w:t>发</w:t>
      </w:r>
      <w:r>
        <w:rPr>
          <w:rFonts w:hint="eastAsia"/>
          <w:spacing w:val="0"/>
          <w:w w:val="100"/>
          <w:sz w:val="28"/>
          <w:lang w:val="en-US" w:eastAsia="zh-CN"/>
        </w:rPr>
        <w:t>布</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14:paraId="57C2F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41BE1575">
            <w:pPr>
              <w:pStyle w:val="52"/>
              <w:framePr w:w="9639" w:wrap="around"/>
              <w:bidi w:val="0"/>
              <w:jc w:val="both"/>
              <w:rPr>
                <w:rFonts w:hint="eastAsia"/>
                <w:vertAlign w:val="baseline"/>
                <w:lang w:val="en-US" w:eastAsia="zh-CN"/>
              </w:rPr>
            </w:pPr>
            <w:r>
              <w:rPr>
                <w:rFonts w:hint="eastAsia"/>
                <w:vertAlign w:val="baseline"/>
                <w:lang w:val="en-US" w:eastAsia="zh-CN"/>
              </w:rPr>
              <w:t>ICS</w:t>
            </w:r>
          </w:p>
        </w:tc>
        <w:tc>
          <w:tcPr>
            <w:tcW w:w="9107" w:type="dxa"/>
          </w:tcPr>
          <w:p w14:paraId="39F657C7">
            <w:pPr>
              <w:pStyle w:val="52"/>
              <w:framePr w:w="9639" w:wrap="around"/>
              <w:bidi w:val="0"/>
              <w:jc w:val="both"/>
              <w:rPr>
                <w:rFonts w:hint="eastAsia"/>
                <w:vertAlign w:val="baseline"/>
                <w:lang w:val="en-US" w:eastAsia="zh-CN"/>
              </w:rPr>
            </w:pPr>
            <w:bookmarkStart w:id="9" w:name="ICS"/>
            <w:r>
              <w:rPr>
                <w:rFonts w:hint="eastAsia" w:ascii="黑体" w:hAnsi="Times New Roman" w:eastAsia="黑体" w:cs="Times New Roman"/>
                <w:kern w:val="21"/>
                <w:sz w:val="21"/>
                <w:vertAlign w:val="baseline"/>
                <w:lang w:val="en-US" w:eastAsia="zh-CN"/>
              </w:rPr>
              <w:fldChar w:fldCharType="begin">
                <w:ffData>
                  <w:name w:val="ICS"/>
                  <w:enabled/>
                  <w:calcOnExit w:val="0"/>
                  <w:textInput>
                    <w:default w:val="67.060 "/>
                  </w:textInput>
                </w:ffData>
              </w:fldChar>
            </w:r>
            <w:r>
              <w:rPr>
                <w:rFonts w:hint="eastAsia" w:ascii="黑体" w:hAnsi="Times New Roman" w:eastAsia="黑体" w:cs="Times New Roman"/>
                <w:kern w:val="21"/>
                <w:sz w:val="21"/>
                <w:vertAlign w:val="baseline"/>
                <w:lang w:val="en-US" w:eastAsia="zh-CN"/>
              </w:rPr>
              <w:instrText xml:space="preserve">FORMTEXT</w:instrText>
            </w:r>
            <w:r>
              <w:rPr>
                <w:rFonts w:hint="eastAsia" w:ascii="黑体" w:hAnsi="Times New Roman" w:eastAsia="黑体" w:cs="Times New Roman"/>
                <w:kern w:val="21"/>
                <w:sz w:val="21"/>
                <w:vertAlign w:val="baseline"/>
                <w:lang w:val="en-US" w:eastAsia="zh-CN"/>
              </w:rPr>
              <w:fldChar w:fldCharType="separate"/>
            </w:r>
            <w:r>
              <w:rPr>
                <w:rFonts w:hint="eastAsia" w:ascii="黑体" w:hAnsi="Times New Roman" w:eastAsia="黑体" w:cs="Times New Roman"/>
                <w:kern w:val="21"/>
                <w:sz w:val="21"/>
                <w:vertAlign w:val="baseline"/>
                <w:lang w:val="en-US" w:eastAsia="zh-CN"/>
              </w:rPr>
              <w:t xml:space="preserve">67.060 </w:t>
            </w:r>
            <w:r>
              <w:rPr>
                <w:rFonts w:hint="eastAsia" w:ascii="黑体" w:hAnsi="Times New Roman" w:eastAsia="黑体" w:cs="Times New Roman"/>
                <w:kern w:val="21"/>
                <w:sz w:val="21"/>
                <w:vertAlign w:val="baseline"/>
                <w:lang w:val="en-US" w:eastAsia="zh-CN"/>
              </w:rPr>
              <w:fldChar w:fldCharType="end"/>
            </w:r>
            <w:bookmarkEnd w:id="9"/>
          </w:p>
        </w:tc>
      </w:tr>
      <w:tr w14:paraId="5807D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32D2F429">
            <w:pPr>
              <w:pStyle w:val="52"/>
              <w:framePr w:w="9639" w:wrap="around"/>
              <w:bidi w:val="0"/>
              <w:jc w:val="both"/>
              <w:rPr>
                <w:rFonts w:hint="eastAsia"/>
                <w:vertAlign w:val="baseline"/>
                <w:lang w:val="en-US" w:eastAsia="zh-CN"/>
              </w:rPr>
            </w:pPr>
            <w:r>
              <w:rPr>
                <w:rFonts w:hint="eastAsia"/>
                <w:vertAlign w:val="baseline"/>
                <w:lang w:val="en-US" w:eastAsia="zh-CN"/>
              </w:rPr>
              <w:t>CCS</w:t>
            </w:r>
          </w:p>
        </w:tc>
        <w:tc>
          <w:tcPr>
            <w:tcW w:w="9107" w:type="dxa"/>
          </w:tcPr>
          <w:p w14:paraId="6E1ED9E7">
            <w:pPr>
              <w:pStyle w:val="52"/>
              <w:framePr w:w="9639" w:wrap="around"/>
              <w:bidi w:val="0"/>
              <w:jc w:val="both"/>
              <w:rPr>
                <w:rFonts w:hint="eastAsia"/>
                <w:vertAlign w:val="baseline"/>
                <w:lang w:val="en-US" w:eastAsia="zh-CN"/>
              </w:rPr>
            </w:pPr>
            <w:bookmarkStart w:id="10" w:name="CCS"/>
            <w:r>
              <w:rPr>
                <w:rFonts w:hint="eastAsia" w:ascii="黑体" w:hAnsi="Times New Roman" w:eastAsia="黑体" w:cs="Times New Roman"/>
                <w:kern w:val="21"/>
                <w:sz w:val="21"/>
                <w:vertAlign w:val="baseline"/>
                <w:lang w:val="en-US" w:eastAsia="zh-CN"/>
              </w:rPr>
              <w:fldChar w:fldCharType="begin">
                <w:ffData>
                  <w:name w:val="CCS"/>
                  <w:enabled/>
                  <w:calcOnExit w:val="0"/>
                  <w:textInput>
                    <w:default w:val="B 22"/>
                  </w:textInput>
                </w:ffData>
              </w:fldChar>
            </w:r>
            <w:r>
              <w:rPr>
                <w:rFonts w:hint="eastAsia" w:ascii="黑体" w:hAnsi="Times New Roman" w:eastAsia="黑体" w:cs="Times New Roman"/>
                <w:kern w:val="21"/>
                <w:sz w:val="21"/>
                <w:vertAlign w:val="baseline"/>
                <w:lang w:val="en-US" w:eastAsia="zh-CN"/>
              </w:rPr>
              <w:instrText xml:space="preserve">FORMTEXT</w:instrText>
            </w:r>
            <w:r>
              <w:rPr>
                <w:rFonts w:hint="eastAsia" w:ascii="黑体" w:hAnsi="Times New Roman" w:eastAsia="黑体" w:cs="Times New Roman"/>
                <w:kern w:val="21"/>
                <w:sz w:val="21"/>
                <w:vertAlign w:val="baseline"/>
                <w:lang w:val="en-US" w:eastAsia="zh-CN"/>
              </w:rPr>
              <w:fldChar w:fldCharType="separate"/>
            </w:r>
            <w:r>
              <w:rPr>
                <w:rFonts w:hint="eastAsia" w:ascii="黑体" w:hAnsi="Times New Roman" w:eastAsia="黑体" w:cs="Times New Roman"/>
                <w:kern w:val="21"/>
                <w:sz w:val="21"/>
                <w:vertAlign w:val="baseline"/>
                <w:lang w:val="en-US" w:eastAsia="zh-CN"/>
              </w:rPr>
              <w:t>B 22</w:t>
            </w:r>
            <w:r>
              <w:rPr>
                <w:rFonts w:hint="eastAsia" w:ascii="黑体" w:hAnsi="Times New Roman" w:eastAsia="黑体" w:cs="Times New Roman"/>
                <w:kern w:val="21"/>
                <w:sz w:val="21"/>
                <w:vertAlign w:val="baseline"/>
                <w:lang w:val="en-US" w:eastAsia="zh-CN"/>
              </w:rPr>
              <w:fldChar w:fldCharType="end"/>
            </w:r>
            <w:bookmarkEnd w:id="10"/>
          </w:p>
          <w:tbl>
            <w:tblPr>
              <w:tblStyle w:val="21"/>
              <w:tblpPr w:vertAnchor="page" w:horzAnchor="margin" w:tblpXSpec="right" w:tblpY="114"/>
              <w:tblOverlap w:val="never"/>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2"/>
            </w:tblGrid>
            <w:tr w14:paraId="7DEBC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81" w:hRule="atLeast"/>
              </w:trPr>
              <w:tc>
                <w:tcPr>
                  <w:tcW w:w="9107" w:type="dxa"/>
                  <w:vAlign w:val="center"/>
                </w:tcPr>
                <w:p w14:paraId="01FB1F06">
                  <w:pPr>
                    <w:pStyle w:val="52"/>
                    <w:framePr w:w="9639" w:wrap="around"/>
                    <w:bidi w:val="0"/>
                    <w:jc w:val="right"/>
                    <w:rPr>
                      <w:rFonts w:hint="eastAsia" w:ascii="Times New Roman" w:hAnsi="Times New Roman" w:eastAsia="宋体" w:cs="Times New Roman"/>
                      <w:b/>
                      <w:w w:val="130"/>
                      <w:kern w:val="0"/>
                      <w:sz w:val="21"/>
                      <w:vertAlign w:val="baseline"/>
                      <w:lang w:val="en-US" w:eastAsia="zh-CN"/>
                    </w:rPr>
                  </w:pPr>
                  <w:r>
                    <w:rPr>
                      <w:rFonts w:hint="eastAsia" w:ascii="楷体" w:hAnsi="楷体" w:eastAsia="楷体" w:cs="楷体"/>
                      <w:b/>
                      <w:w w:val="130"/>
                      <w:kern w:val="0"/>
                      <w:sz w:val="96"/>
                      <w:vertAlign w:val="baseline"/>
                      <w:lang w:val="en-US" w:eastAsia="zh-CN"/>
                    </w:rPr>
                    <w:t>T</w:t>
                  </w:r>
                  <w:r>
                    <w:rPr>
                      <w:rFonts w:hint="eastAsia" w:ascii="Times New Roman" w:eastAsia="宋体" w:cs="Times New Roman"/>
                      <w:b/>
                      <w:w w:val="130"/>
                      <w:kern w:val="0"/>
                      <w:sz w:val="96"/>
                      <w:vertAlign w:val="baseline"/>
                      <w:lang w:val="en-US" w:eastAsia="zh-CN"/>
                    </w:rPr>
                    <w:t>/</w:t>
                  </w:r>
                  <w:r>
                    <w:rPr>
                      <w:rFonts w:hint="eastAsia" w:ascii="Times New Roman" w:eastAsia="宋体" w:cs="Times New Roman"/>
                      <w:b/>
                      <w:w w:val="130"/>
                      <w:kern w:val="0"/>
                      <w:sz w:val="21"/>
                      <w:vertAlign w:val="baseline"/>
                      <w:lang w:val="en-US" w:eastAsia="zh-CN"/>
                    </w:rPr>
                    <w:t xml:space="preserve"> </w:t>
                  </w:r>
                  <w:bookmarkStart w:id="11" w:name="TMark"/>
                  <w:r>
                    <w:rPr>
                      <w:rFonts w:hint="eastAsia" w:ascii="Times New Roman" w:hAnsi="Times New Roman" w:eastAsia="宋体" w:cs="Times New Roman"/>
                      <w:b/>
                      <w:w w:val="130"/>
                      <w:kern w:val="0"/>
                      <w:sz w:val="96"/>
                      <w:vertAlign w:val="baseline"/>
                      <w:lang w:val="en-US" w:eastAsia="zh-CN"/>
                    </w:rPr>
                    <w:fldChar w:fldCharType="begin">
                      <w:ffData>
                        <w:name w:val="TMark"/>
                        <w:enabled/>
                        <w:calcOnExit w:val="0"/>
                        <w:textInput>
                          <w:default w:val="HBJC"/>
                          <w:maxLength w:val="8"/>
                        </w:textInput>
                      </w:ffData>
                    </w:fldChar>
                  </w:r>
                  <w:r>
                    <w:rPr>
                      <w:rFonts w:hint="eastAsia" w:ascii="Times New Roman" w:hAnsi="Times New Roman" w:eastAsia="宋体" w:cs="Times New Roman"/>
                      <w:b/>
                      <w:w w:val="130"/>
                      <w:kern w:val="0"/>
                      <w:sz w:val="96"/>
                      <w:vertAlign w:val="baseline"/>
                      <w:lang w:val="en-US" w:eastAsia="zh-CN"/>
                    </w:rPr>
                    <w:instrText xml:space="preserve">FORMTEXT</w:instrText>
                  </w:r>
                  <w:r>
                    <w:rPr>
                      <w:rFonts w:hint="eastAsia" w:ascii="Times New Roman" w:hAnsi="Times New Roman" w:eastAsia="宋体" w:cs="Times New Roman"/>
                      <w:b/>
                      <w:w w:val="130"/>
                      <w:kern w:val="0"/>
                      <w:sz w:val="96"/>
                      <w:vertAlign w:val="baseline"/>
                      <w:lang w:val="en-US" w:eastAsia="zh-CN"/>
                    </w:rPr>
                    <w:fldChar w:fldCharType="separate"/>
                  </w:r>
                  <w:r>
                    <w:rPr>
                      <w:rFonts w:hint="eastAsia" w:ascii="Times New Roman" w:hAnsi="Times New Roman" w:eastAsia="宋体" w:cs="Times New Roman"/>
                      <w:b/>
                      <w:w w:val="130"/>
                      <w:kern w:val="0"/>
                      <w:sz w:val="96"/>
                      <w:vertAlign w:val="baseline"/>
                      <w:lang w:val="en-US" w:eastAsia="zh-CN"/>
                    </w:rPr>
                    <w:t>HBJC</w:t>
                  </w:r>
                  <w:r>
                    <w:rPr>
                      <w:rFonts w:hint="eastAsia" w:ascii="Times New Roman" w:hAnsi="Times New Roman" w:eastAsia="宋体" w:cs="Times New Roman"/>
                      <w:b/>
                      <w:w w:val="130"/>
                      <w:kern w:val="0"/>
                      <w:sz w:val="96"/>
                      <w:vertAlign w:val="baseline"/>
                      <w:lang w:val="en-US" w:eastAsia="zh-CN"/>
                    </w:rPr>
                    <w:fldChar w:fldCharType="end"/>
                  </w:r>
                  <w:bookmarkEnd w:id="11"/>
                </w:p>
              </w:tc>
            </w:tr>
          </w:tbl>
          <w:p w14:paraId="36B38C77">
            <w:pPr>
              <w:pStyle w:val="52"/>
              <w:framePr w:w="9639" w:wrap="around"/>
              <w:bidi w:val="0"/>
              <w:jc w:val="both"/>
              <w:rPr>
                <w:rFonts w:hint="eastAsia"/>
                <w:vertAlign w:val="baseline"/>
                <w:lang w:val="en-US" w:eastAsia="zh-CN"/>
              </w:rPr>
            </w:pPr>
          </w:p>
        </w:tc>
      </w:tr>
    </w:tbl>
    <w:p w14:paraId="2D44838D">
      <w:pPr>
        <w:pStyle w:val="52"/>
        <w:framePr w:w="9639" w:wrap="around"/>
        <w:bidi w:val="0"/>
        <w:rPr>
          <w:rFonts w:hint="eastAsia"/>
          <w:lang w:val="en-US" w:eastAsia="zh-CN"/>
        </w:rPr>
        <w:sectPr>
          <w:pgSz w:w="11906" w:h="16838"/>
          <w:pgMar w:top="-340" w:right="1134" w:bottom="1021" w:left="1134" w:header="0" w:footer="0" w:gutter="284"/>
          <w:lnNumType w:countBy="0" w:restart="continuous"/>
          <w:pgNumType w:fmt="decimal" w:start="1"/>
          <w:cols w:space="425" w:num="1"/>
          <w:titlePg/>
          <w:docGrid w:type="lines" w:linePitch="312" w:charSpace="0"/>
        </w:sectPr>
      </w:pPr>
    </w:p>
    <w:p w14:paraId="24CDC58E">
      <w:pPr>
        <w:pStyle w:val="53"/>
        <w:bidi w:val="0"/>
        <w:rPr>
          <w:rFonts w:hint="eastAsia"/>
          <w:lang w:val="en-US" w:eastAsia="zh-CN"/>
        </w:rPr>
      </w:pPr>
      <w:r>
        <w:rPr>
          <w:rFonts w:hint="eastAsia"/>
          <w:spacing w:val="317"/>
          <w:lang w:val="en-US" w:eastAsia="zh-CN"/>
        </w:rPr>
        <w:t>目</w:t>
      </w:r>
      <w:bookmarkStart w:id="12" w:name="BKML"/>
      <w:r>
        <w:rPr>
          <w:rFonts w:hint="eastAsia"/>
          <w:lang w:val="en-US" w:eastAsia="zh-CN"/>
        </w:rPr>
        <w:t>次</w:t>
      </w:r>
      <w:bookmarkEnd w:id="12"/>
    </w:p>
    <w:p w14:paraId="1AE0BA05">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TOC \t "标准文件_前言、引言标题,1,标准文件_章标题,1,标准文件_附录标识,1,标准文件_参考文献标题,1,标准文件_索引标题,1" \h</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_Toc25670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前言</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_Toc25670 \h </w:instrText>
      </w:r>
      <w:r>
        <w:rPr>
          <w:rFonts w:hint="eastAsia" w:ascii="宋体" w:hAnsi="宋体" w:eastAsia="宋体" w:cs="宋体"/>
          <w:spacing w:val="0"/>
        </w:rPr>
        <w:fldChar w:fldCharType="separate"/>
      </w:r>
      <w:r>
        <w:rPr>
          <w:rFonts w:hint="eastAsia" w:ascii="宋体" w:hAnsi="宋体" w:eastAsia="宋体" w:cs="宋体"/>
          <w:spacing w:val="0"/>
        </w:rPr>
        <w:t>II</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064F0130">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_Toc25254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1</w:t>
      </w:r>
      <w:r>
        <w:rPr>
          <w:rFonts w:hint="eastAsia" w:cs="宋体"/>
          <w:spacing w:val="0"/>
          <w:lang w:val="en-US" w:eastAsia="zh-CN"/>
        </w:rPr>
        <w:t xml:space="preserve"> </w:t>
      </w:r>
      <w:r>
        <w:rPr>
          <w:rFonts w:hint="eastAsia" w:ascii="宋体" w:hAnsi="宋体" w:eastAsia="宋体" w:cs="宋体"/>
          <w:spacing w:val="0"/>
          <w:lang w:val="en-US" w:eastAsia="zh-CN"/>
        </w:rPr>
        <w:t xml:space="preserve"> 范围</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_Toc25254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6D7367C6">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_Toc21692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2</w:t>
      </w:r>
      <w:r>
        <w:rPr>
          <w:rFonts w:hint="eastAsia" w:cs="宋体"/>
          <w:spacing w:val="0"/>
          <w:lang w:val="en-US" w:eastAsia="zh-CN"/>
        </w:rPr>
        <w:t xml:space="preserve"> </w:t>
      </w:r>
      <w:r>
        <w:rPr>
          <w:rFonts w:hint="eastAsia" w:ascii="宋体" w:hAnsi="宋体" w:eastAsia="宋体" w:cs="宋体"/>
          <w:spacing w:val="0"/>
          <w:lang w:val="en-US" w:eastAsia="zh-CN"/>
        </w:rPr>
        <w:t xml:space="preserve"> 规范性引用文件</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_Toc21692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29ECF1FE">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_Toc12489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3</w:t>
      </w:r>
      <w:r>
        <w:rPr>
          <w:rFonts w:hint="eastAsia" w:cs="宋体"/>
          <w:spacing w:val="0"/>
          <w:lang w:val="en-US" w:eastAsia="zh-CN"/>
        </w:rPr>
        <w:t xml:space="preserve"> </w:t>
      </w:r>
      <w:r>
        <w:rPr>
          <w:rFonts w:hint="eastAsia" w:ascii="宋体" w:hAnsi="宋体" w:eastAsia="宋体" w:cs="宋体"/>
          <w:spacing w:val="0"/>
          <w:lang w:val="en-US" w:eastAsia="zh-CN"/>
        </w:rPr>
        <w:t xml:space="preserve"> 术语和定义</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_Toc12489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7C631709">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_Toc22501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4</w:t>
      </w:r>
      <w:r>
        <w:rPr>
          <w:rFonts w:hint="eastAsia" w:cs="宋体"/>
          <w:spacing w:val="0"/>
          <w:lang w:val="en-US" w:eastAsia="zh-CN"/>
        </w:rPr>
        <w:t xml:space="preserve"> </w:t>
      </w:r>
      <w:r>
        <w:rPr>
          <w:rFonts w:hint="eastAsia" w:ascii="宋体" w:hAnsi="宋体" w:eastAsia="宋体" w:cs="宋体"/>
          <w:spacing w:val="0"/>
          <w:lang w:val="en-US" w:eastAsia="zh-CN"/>
        </w:rPr>
        <w:t xml:space="preserve"> 构建原则</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_Toc22501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7162EB2A">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_Toc31288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5</w:t>
      </w:r>
      <w:r>
        <w:rPr>
          <w:rFonts w:hint="eastAsia" w:cs="宋体"/>
          <w:spacing w:val="0"/>
          <w:lang w:val="en-US" w:eastAsia="zh-CN"/>
        </w:rPr>
        <w:t xml:space="preserve"> </w:t>
      </w:r>
      <w:r>
        <w:rPr>
          <w:rFonts w:hint="eastAsia" w:ascii="宋体" w:hAnsi="宋体" w:eastAsia="宋体" w:cs="宋体"/>
          <w:spacing w:val="0"/>
          <w:lang w:val="en-US" w:eastAsia="zh-CN"/>
        </w:rPr>
        <w:t xml:space="preserve"> 标准体系结构</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_Toc31288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001A1E56">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_Toc12287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6</w:t>
      </w:r>
      <w:r>
        <w:rPr>
          <w:rFonts w:hint="eastAsia" w:cs="宋体"/>
          <w:spacing w:val="0"/>
          <w:lang w:val="en-US" w:eastAsia="zh-CN"/>
        </w:rPr>
        <w:t xml:space="preserve"> </w:t>
      </w:r>
      <w:r>
        <w:rPr>
          <w:rFonts w:hint="eastAsia" w:ascii="宋体" w:hAnsi="宋体" w:eastAsia="宋体" w:cs="宋体"/>
          <w:spacing w:val="0"/>
          <w:lang w:val="en-US" w:eastAsia="zh-CN"/>
        </w:rPr>
        <w:t xml:space="preserve"> 标准明细表</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_Toc12287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1069E298">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_Toc19798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7</w:t>
      </w:r>
      <w:r>
        <w:rPr>
          <w:rFonts w:hint="eastAsia" w:cs="宋体"/>
          <w:spacing w:val="0"/>
          <w:lang w:val="en-US" w:eastAsia="zh-CN"/>
        </w:rPr>
        <w:t xml:space="preserve"> </w:t>
      </w:r>
      <w:r>
        <w:rPr>
          <w:rFonts w:hint="eastAsia" w:ascii="宋体" w:hAnsi="宋体" w:eastAsia="宋体" w:cs="宋体"/>
          <w:spacing w:val="0"/>
          <w:lang w:val="en-US" w:eastAsia="zh-CN"/>
        </w:rPr>
        <w:t xml:space="preserve"> 标准统计表</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_Toc19798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5376E622">
      <w:pPr>
        <w:bidi w:val="0"/>
        <w:ind w:left="0" w:leftChars="0" w:firstLine="0" w:firstLineChars="0"/>
        <w:rPr>
          <w:rFonts w:hint="eastAsia"/>
          <w:lang w:val="en-US" w:eastAsia="zh-CN"/>
        </w:rPr>
      </w:pPr>
      <w:r>
        <w:rPr>
          <w:rFonts w:hint="eastAsia" w:ascii="宋体" w:hAnsi="宋体" w:eastAsia="宋体" w:cs="宋体"/>
          <w:spacing w:val="0"/>
          <w:lang w:val="en-US" w:eastAsia="zh-CN"/>
        </w:rPr>
        <w:fldChar w:fldCharType="end"/>
      </w:r>
    </w:p>
    <w:p w14:paraId="6AEC52ED">
      <w:pPr>
        <w:pStyle w:val="53"/>
        <w:bidi w:val="0"/>
        <w:rPr>
          <w:rFonts w:hint="eastAsia"/>
          <w:lang w:val="en-US" w:eastAsia="zh-CN"/>
        </w:rPr>
      </w:pPr>
      <w:r>
        <w:rPr>
          <w:rFonts w:hint="eastAsia"/>
          <w:lang w:val="en-US" w:eastAsia="zh-CN"/>
        </w:rPr>
        <w:br w:type="page"/>
      </w:r>
    </w:p>
    <w:p w14:paraId="77638001">
      <w:pPr>
        <w:pStyle w:val="54"/>
        <w:bidi w:val="0"/>
        <w:rPr>
          <w:rFonts w:hint="eastAsia"/>
          <w:lang w:val="en-US" w:eastAsia="zh-CN"/>
        </w:rPr>
      </w:pPr>
      <w:bookmarkStart w:id="13" w:name="_Toc25670"/>
      <w:r>
        <w:rPr>
          <w:rFonts w:hint="eastAsia"/>
          <w:spacing w:val="317"/>
          <w:lang w:val="en-US" w:eastAsia="zh-CN"/>
        </w:rPr>
        <w:t>前</w:t>
      </w:r>
      <w:bookmarkStart w:id="14" w:name="BKQY"/>
      <w:r>
        <w:rPr>
          <w:rFonts w:hint="eastAsia"/>
          <w:lang w:val="en-US" w:eastAsia="zh-CN"/>
        </w:rPr>
        <w:t>言</w:t>
      </w:r>
      <w:bookmarkEnd w:id="13"/>
    </w:p>
    <w:p w14:paraId="30E4A166">
      <w:pPr>
        <w:pStyle w:val="24"/>
        <w:bidi w:val="0"/>
        <w:rPr>
          <w:rFonts w:hint="eastAsia"/>
          <w:lang w:val="en-US" w:eastAsia="zh-CN"/>
        </w:rPr>
      </w:pPr>
      <w:r>
        <w:rPr>
          <w:rFonts w:hint="eastAsia"/>
          <w:lang w:val="en-US" w:eastAsia="zh-CN"/>
        </w:rPr>
        <w:t>本文件按照GB/T 1.1—2020《标准化工作导则  第1部分：标准化文件的结构和起草规则》的规定起草。</w:t>
      </w:r>
    </w:p>
    <w:p w14:paraId="22B34526">
      <w:pPr>
        <w:pStyle w:val="24"/>
        <w:bidi w:val="0"/>
        <w:rPr>
          <w:rFonts w:hint="eastAsia"/>
          <w:lang w:val="en-US" w:eastAsia="zh-CN"/>
        </w:rPr>
      </w:pPr>
      <w:r>
        <w:rPr>
          <w:rFonts w:hint="eastAsia"/>
          <w:lang w:val="en-US" w:eastAsia="zh-CN"/>
        </w:rPr>
        <w:t>请注意本文件的某些内容可能涉及专利。本文件的发布机构不承担识别专利的责任。</w:t>
      </w:r>
    </w:p>
    <w:p w14:paraId="5942534D">
      <w:pPr>
        <w:pStyle w:val="24"/>
        <w:bidi w:val="0"/>
        <w:rPr>
          <w:rFonts w:hint="eastAsia"/>
          <w:lang w:val="en-US" w:eastAsia="zh-CN"/>
        </w:rPr>
      </w:pPr>
      <w:r>
        <w:rPr>
          <w:rFonts w:hint="eastAsia"/>
          <w:lang w:val="en-US" w:eastAsia="zh-CN"/>
        </w:rPr>
        <w:t>本文件由××××提出。</w:t>
      </w:r>
    </w:p>
    <w:p w14:paraId="29C32AF6">
      <w:pPr>
        <w:pStyle w:val="24"/>
        <w:bidi w:val="0"/>
        <w:rPr>
          <w:rFonts w:hint="eastAsia"/>
          <w:lang w:val="en-US" w:eastAsia="zh-CN"/>
        </w:rPr>
      </w:pPr>
      <w:r>
        <w:rPr>
          <w:rFonts w:hint="eastAsia"/>
          <w:lang w:val="en-US" w:eastAsia="zh-CN"/>
        </w:rPr>
        <w:t>本文件由××××归口。</w:t>
      </w:r>
    </w:p>
    <w:p w14:paraId="73BC47EA">
      <w:pPr>
        <w:pStyle w:val="24"/>
        <w:bidi w:val="0"/>
        <w:rPr>
          <w:rFonts w:hint="eastAsia"/>
          <w:lang w:val="en-US" w:eastAsia="zh-CN"/>
        </w:rPr>
      </w:pPr>
      <w:r>
        <w:rPr>
          <w:rFonts w:hint="eastAsia"/>
          <w:lang w:val="en-US" w:eastAsia="zh-CN"/>
        </w:rPr>
        <w:t>本文件起草单位：</w:t>
      </w:r>
    </w:p>
    <w:p w14:paraId="2EEE5C50">
      <w:pPr>
        <w:pStyle w:val="24"/>
        <w:bidi w:val="0"/>
        <w:rPr>
          <w:rFonts w:hint="eastAsia"/>
          <w:lang w:val="en-US" w:eastAsia="zh-CN"/>
        </w:rPr>
      </w:pPr>
      <w:r>
        <w:rPr>
          <w:rFonts w:hint="eastAsia"/>
          <w:lang w:val="en-US" w:eastAsia="zh-CN"/>
        </w:rPr>
        <w:t>本文件主要起草人：</w:t>
      </w:r>
    </w:p>
    <w:p w14:paraId="697086BF">
      <w:pPr>
        <w:pStyle w:val="24"/>
        <w:bidi w:val="0"/>
        <w:rPr>
          <w:rFonts w:hint="eastAsia"/>
          <w:lang w:val="en-US" w:eastAsia="zh-CN"/>
        </w:rPr>
      </w:pPr>
    </w:p>
    <w:bookmarkEnd w:id="14"/>
    <w:p w14:paraId="3A2E99AE">
      <w:pPr>
        <w:rPr>
          <w:rFonts w:hint="eastAsia"/>
          <w:lang w:val="en-US" w:eastAsia="zh-CN"/>
        </w:rPr>
      </w:pPr>
    </w:p>
    <w:p w14:paraId="2FEC53D8">
      <w:pPr>
        <w:rPr>
          <w:rFonts w:hint="eastAsia"/>
          <w:lang w:val="en-US" w:eastAsia="zh-CN"/>
        </w:rPr>
      </w:pPr>
    </w:p>
    <w:p w14:paraId="75B68D02">
      <w:pPr>
        <w:rPr>
          <w:rFonts w:hint="eastAsia"/>
          <w:lang w:val="en-US" w:eastAsia="zh-CN"/>
        </w:rPr>
        <w:sectPr>
          <w:headerReference r:id="rId3" w:type="default"/>
          <w:footerReference r:id="rId4" w:type="default"/>
          <w:pgSz w:w="11906" w:h="16838"/>
          <w:pgMar w:top="2410" w:right="1134" w:bottom="1134" w:left="1134" w:header="1418" w:footer="1134" w:gutter="284"/>
          <w:lnNumType w:countBy="0" w:restart="continuous"/>
          <w:pgNumType w:fmt="upperRoman" w:start="1"/>
          <w:cols w:space="425" w:num="1"/>
          <w:docGrid w:type="lines" w:linePitch="312" w:charSpace="0"/>
        </w:sectPr>
      </w:pPr>
    </w:p>
    <w:sdt>
      <w:sdtPr>
        <w:rPr>
          <w:rStyle w:val="119"/>
          <w:rFonts w:hint="eastAsia"/>
          <w:lang w:val="en-US" w:eastAsia="zh-CN"/>
        </w:rPr>
        <w:tag w:val="StandardName"/>
        <w:id w:val="147459209"/>
        <w:lock w:val="sdtLocked"/>
        <w:placeholder>
          <w:docPart w:val="{fad65fa3-0d97-445c-b937-0cb05a6f177e}"/>
        </w:placeholder>
      </w:sdtPr>
      <w:sdtEndPr>
        <w:rPr>
          <w:rStyle w:val="119"/>
          <w:rFonts w:hint="eastAsia"/>
          <w:lang w:val="en-US" w:eastAsia="zh-CN"/>
        </w:rPr>
      </w:sdtEndPr>
      <w:sdtContent>
        <w:p w14:paraId="7B560E53">
          <w:pPr>
            <w:pStyle w:val="55"/>
            <w:bidi w:val="0"/>
            <w:rPr>
              <w:rStyle w:val="119"/>
              <w:rFonts w:hint="eastAsia"/>
              <w:lang w:val="en-US" w:eastAsia="zh-CN"/>
            </w:rPr>
          </w:pPr>
          <w:bookmarkStart w:id="15" w:name="StandardName"/>
          <w:r>
            <w:rPr>
              <w:rStyle w:val="119"/>
              <w:rFonts w:hint="eastAsia"/>
              <w:lang w:val="en-US" w:eastAsia="zh-CN"/>
            </w:rPr>
            <w:t>五常大米标准体系</w:t>
          </w:r>
          <w:bookmarkEnd w:id="15"/>
        </w:p>
      </w:sdtContent>
    </w:sdt>
    <w:p w14:paraId="06581562">
      <w:pPr>
        <w:pStyle w:val="71"/>
        <w:bidi w:val="0"/>
        <w:rPr>
          <w:rStyle w:val="119"/>
          <w:rFonts w:hint="eastAsia"/>
          <w:lang w:val="en-US" w:eastAsia="zh-CN"/>
        </w:rPr>
      </w:pPr>
      <w:bookmarkStart w:id="16" w:name="_Toc25254"/>
      <w:r>
        <w:rPr>
          <w:rFonts w:hint="eastAsia"/>
          <w:lang w:val="en-US" w:eastAsia="zh-CN"/>
        </w:rPr>
        <w:t>范围</w:t>
      </w:r>
      <w:bookmarkEnd w:id="16"/>
    </w:p>
    <w:p w14:paraId="599E44C1">
      <w:pPr>
        <w:pStyle w:val="24"/>
        <w:rPr>
          <w:rFonts w:hint="eastAsia"/>
          <w:lang w:val="en-US" w:eastAsia="zh-CN"/>
        </w:rPr>
      </w:pPr>
      <w:r>
        <w:rPr>
          <w:rFonts w:hint="eastAsia"/>
          <w:lang w:val="en-US" w:eastAsia="zh-CN"/>
        </w:rPr>
        <w:t>本文件规定了五常大米标准体系的构建原则、标准体系结构及主要内容。</w:t>
      </w:r>
    </w:p>
    <w:p w14:paraId="720EBB1E">
      <w:pPr>
        <w:pStyle w:val="24"/>
        <w:rPr>
          <w:rFonts w:hint="eastAsia"/>
          <w:lang w:val="en-US" w:eastAsia="zh-CN"/>
        </w:rPr>
      </w:pPr>
      <w:r>
        <w:rPr>
          <w:rFonts w:hint="eastAsia"/>
          <w:lang w:val="en-US" w:eastAsia="zh-CN"/>
        </w:rPr>
        <w:t>本文件适用于五常大米标准体系的构建、实施、评价与改进。</w:t>
      </w:r>
    </w:p>
    <w:p w14:paraId="4E8B22C9">
      <w:pPr>
        <w:pStyle w:val="71"/>
        <w:bidi w:val="0"/>
        <w:rPr>
          <w:rFonts w:hint="eastAsia"/>
          <w:lang w:val="en-US" w:eastAsia="zh-CN"/>
        </w:rPr>
      </w:pPr>
      <w:bookmarkStart w:id="17" w:name="_Toc21692"/>
      <w:r>
        <w:rPr>
          <w:rFonts w:hint="eastAsia"/>
          <w:lang w:val="en-US" w:eastAsia="zh-CN"/>
        </w:rPr>
        <w:t>规范性引用文件</w:t>
      </w:r>
      <w:bookmarkEnd w:id="17"/>
    </w:p>
    <w:sdt>
      <w:sdtPr>
        <w:rPr>
          <w:rFonts w:hint="eastAsia" w:ascii="宋体" w:hAnsi="Times New Roman" w:eastAsia="宋体" w:cs="宋体"/>
          <w:sz w:val="21"/>
          <w:lang w:val="en-US" w:eastAsia="zh-CN"/>
        </w:rPr>
        <w:tag w:val="StandNameFile"/>
        <w:id w:val="147452644"/>
        <w:placeholder>
          <w:docPart w:val="{efd3abf0-4901-4838-97f3-f64beb1e5fc8}"/>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rPr>
          <w:rFonts w:hint="eastAsia" w:ascii="宋体" w:hAnsi="Times New Roman" w:eastAsia="宋体" w:cs="宋体"/>
          <w:sz w:val="21"/>
          <w:lang w:val="en-US" w:eastAsia="zh-CN"/>
        </w:rPr>
      </w:sdtEndPr>
      <w:sdtContent>
        <w:p w14:paraId="08092C2C">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AD91FA5">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GB/T 1301</w:t>
      </w:r>
      <w:r>
        <w:rPr>
          <w:rFonts w:hint="eastAsia" w:cs="宋体"/>
          <w:sz w:val="21"/>
          <w:lang w:val="en-US" w:eastAsia="zh-CN"/>
        </w:rPr>
        <w:t xml:space="preserve">6 </w:t>
      </w:r>
      <w:r>
        <w:rPr>
          <w:rFonts w:hint="eastAsia" w:ascii="宋体" w:hAnsi="Times New Roman" w:eastAsia="宋体" w:cs="宋体"/>
          <w:sz w:val="21"/>
          <w:lang w:val="en-US" w:eastAsia="zh-CN"/>
        </w:rPr>
        <w:t>标准体系构建原则和要求</w:t>
      </w:r>
    </w:p>
    <w:p w14:paraId="1BAE29CA">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GB/T 34803 农业社会化服务 分类</w:t>
      </w:r>
    </w:p>
    <w:p w14:paraId="66AA7CF6">
      <w:pPr>
        <w:pStyle w:val="71"/>
        <w:bidi w:val="0"/>
        <w:rPr>
          <w:rFonts w:hint="eastAsia" w:ascii="宋体" w:hAnsi="Times New Roman" w:eastAsia="宋体" w:cs="宋体"/>
          <w:lang w:val="en-US" w:eastAsia="zh-CN"/>
        </w:rPr>
      </w:pPr>
      <w:bookmarkStart w:id="18" w:name="_Toc12489"/>
      <w:r>
        <w:rPr>
          <w:rFonts w:hint="eastAsia"/>
          <w:lang w:val="en-US" w:eastAsia="zh-CN"/>
        </w:rPr>
        <w:t>术语和定义</w:t>
      </w:r>
      <w:bookmarkEnd w:id="18"/>
    </w:p>
    <w:sdt>
      <w:sdtPr>
        <w:rPr>
          <w:rFonts w:hint="eastAsia" w:ascii="宋体" w:hAnsi="Times New Roman" w:eastAsia="宋体" w:cs="宋体"/>
          <w:sz w:val="21"/>
          <w:lang w:val="en-US" w:eastAsia="zh-CN"/>
        </w:rPr>
        <w:tag w:val="TermContent"/>
        <w:id w:val="147481902"/>
        <w:placeholder>
          <w:docPart w:val="{34baeec1-b693-44f6-8062-b4ed68c5bfc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宋体" w:hAnsi="Times New Roman" w:eastAsia="宋体" w:cs="宋体"/>
          <w:sz w:val="21"/>
          <w:lang w:val="en-US" w:eastAsia="zh-CN"/>
        </w:rPr>
      </w:sdtEndPr>
      <w:sdtContent>
        <w:p w14:paraId="600274A7">
          <w:pPr>
            <w:pStyle w:val="24"/>
            <w:rPr>
              <w:rFonts w:hint="eastAsia"/>
              <w:lang w:val="en-US" w:eastAsia="zh-CN"/>
            </w:rPr>
          </w:pPr>
          <w:r>
            <w:rPr>
              <w:rFonts w:hint="eastAsia" w:ascii="宋体" w:hAnsi="Times New Roman" w:eastAsia="宋体" w:cs="宋体"/>
              <w:sz w:val="21"/>
              <w:lang w:val="en-US" w:eastAsia="zh-CN"/>
            </w:rPr>
            <w:t>下列术语和定义适用于本文件。</w:t>
          </w:r>
        </w:p>
      </w:sdtContent>
    </w:sdt>
    <w:p w14:paraId="5EF80573">
      <w:pPr>
        <w:pStyle w:val="82"/>
        <w:bidi w:val="0"/>
        <w:spacing w:after="0" w:afterLines="0"/>
        <w:ind w:left="420" w:hanging="420" w:hangingChars="200"/>
        <w:rPr>
          <w:rFonts w:hint="eastAsia" w:ascii="黑体" w:hAnsi="黑体" w:eastAsia="黑体" w:cs="黑体"/>
          <w:lang w:val="en-US" w:eastAsia="zh-CN"/>
        </w:rPr>
      </w:pPr>
      <w:r>
        <w:rPr>
          <w:rFonts w:hint="eastAsia" w:ascii="黑体" w:hAnsi="黑体" w:eastAsia="黑体" w:cs="黑体"/>
          <w:lang w:val="en-US" w:eastAsia="zh-CN"/>
        </w:rPr>
        <w:br w:type="textWrapping"/>
      </w:r>
      <w:r>
        <w:rPr>
          <w:rFonts w:hint="eastAsia" w:ascii="黑体" w:hAnsi="黑体" w:eastAsia="黑体" w:cs="黑体"/>
          <w:lang w:val="en-US" w:eastAsia="zh-CN"/>
        </w:rPr>
        <w:t>五常大米 Wuchang rice</w:t>
      </w:r>
    </w:p>
    <w:p w14:paraId="5643A7A4">
      <w:pPr>
        <w:pStyle w:val="24"/>
        <w:rPr>
          <w:rFonts w:hint="eastAsia"/>
          <w:lang w:val="en-US" w:eastAsia="zh-CN"/>
        </w:rPr>
      </w:pPr>
      <w:r>
        <w:rPr>
          <w:rFonts w:hint="eastAsia"/>
          <w:lang w:val="en-US" w:eastAsia="zh-CN"/>
        </w:rPr>
        <w:t>在国家知识产权管理部门批准保护的范围内，使用通过审定并符合五常市种植条件的五优稻4号及其他粳稻系列品种，完成种植、收获、加工、包装等全部环节的大米。</w:t>
      </w:r>
    </w:p>
    <w:p w14:paraId="5E94621C">
      <w:pPr>
        <w:pStyle w:val="24"/>
        <w:rPr>
          <w:rFonts w:hint="eastAsia"/>
          <w:lang w:val="en-US" w:eastAsia="zh-CN"/>
        </w:rPr>
      </w:pPr>
      <w:r>
        <w:rPr>
          <w:rFonts w:hint="eastAsia"/>
          <w:lang w:val="en-US" w:eastAsia="zh-CN"/>
        </w:rPr>
        <w:t>注：五常大米来源于稻（Oryza sativa L.），属禾本科（Poaceae）稻属（Oryza）。</w:t>
      </w:r>
    </w:p>
    <w:p w14:paraId="671B6892">
      <w:pPr>
        <w:pStyle w:val="24"/>
        <w:rPr>
          <w:rFonts w:hint="eastAsia"/>
          <w:lang w:val="en-US" w:eastAsia="zh-CN"/>
        </w:rPr>
      </w:pPr>
      <w:r>
        <w:rPr>
          <w:rFonts w:hint="eastAsia"/>
          <w:lang w:val="en-US" w:eastAsia="zh-CN"/>
        </w:rPr>
        <w:t>［来源：GB/T 19266-2024，3.1，有修改］</w:t>
      </w:r>
    </w:p>
    <w:p w14:paraId="7CCA7F04">
      <w:pPr>
        <w:pStyle w:val="82"/>
        <w:bidi w:val="0"/>
        <w:spacing w:after="0" w:afterLines="0"/>
        <w:ind w:left="420" w:hanging="420" w:hangingChars="200"/>
        <w:rPr>
          <w:rFonts w:hint="eastAsia"/>
          <w:lang w:val="en-US" w:eastAsia="zh-CN"/>
        </w:rPr>
      </w:pPr>
      <w:r>
        <w:rPr>
          <w:rFonts w:hint="eastAsia" w:ascii="黑体" w:hAnsi="黑体" w:eastAsia="黑体" w:cs="黑体"/>
          <w:lang w:val="en-US" w:eastAsia="zh-CN"/>
        </w:rPr>
        <w:br w:type="textWrapping"/>
      </w:r>
      <w:r>
        <w:rPr>
          <w:rFonts w:hint="eastAsia" w:ascii="黑体" w:hAnsi="黑体" w:eastAsia="黑体" w:cs="黑体"/>
          <w:lang w:val="en-US" w:eastAsia="zh-CN"/>
        </w:rPr>
        <w:t>标准体系 standard system</w:t>
      </w:r>
    </w:p>
    <w:p w14:paraId="72173447">
      <w:pPr>
        <w:pStyle w:val="24"/>
        <w:rPr>
          <w:rFonts w:hint="eastAsia"/>
          <w:lang w:val="en-US" w:eastAsia="zh-CN"/>
        </w:rPr>
      </w:pPr>
      <w:r>
        <w:rPr>
          <w:rFonts w:hint="eastAsia"/>
          <w:lang w:val="en-US" w:eastAsia="zh-CN"/>
        </w:rPr>
        <w:t>一定范围内的标准按其内在联系形成的科学的有机整体。</w:t>
      </w:r>
    </w:p>
    <w:p w14:paraId="6E47FC6D">
      <w:pPr>
        <w:pStyle w:val="24"/>
        <w:rPr>
          <w:rFonts w:hint="eastAsia"/>
          <w:lang w:val="en-US" w:eastAsia="zh-CN"/>
        </w:rPr>
      </w:pPr>
      <w:r>
        <w:rPr>
          <w:rFonts w:hint="eastAsia"/>
          <w:lang w:val="en-US" w:eastAsia="zh-CN"/>
        </w:rPr>
        <w:t>［来源：GB/T 13016-2018，2.4］</w:t>
      </w:r>
    </w:p>
    <w:p w14:paraId="52B58AF0">
      <w:pPr>
        <w:pStyle w:val="82"/>
        <w:bidi w:val="0"/>
        <w:spacing w:after="0" w:afterLines="0"/>
        <w:ind w:left="420" w:hanging="420" w:hangingChars="200"/>
        <w:rPr>
          <w:rFonts w:hint="eastAsia" w:ascii="黑体" w:hAnsi="黑体" w:eastAsia="黑体" w:cs="黑体"/>
          <w:lang w:val="en-US" w:eastAsia="zh-CN"/>
        </w:rPr>
      </w:pPr>
      <w:r>
        <w:rPr>
          <w:rFonts w:hint="eastAsia" w:ascii="黑体" w:hAnsi="黑体" w:eastAsia="黑体" w:cs="黑体"/>
          <w:lang w:val="en-US" w:eastAsia="zh-CN"/>
        </w:rPr>
        <w:br w:type="textWrapping"/>
      </w:r>
      <w:r>
        <w:rPr>
          <w:rFonts w:hint="eastAsia" w:ascii="黑体" w:hAnsi="黑体" w:eastAsia="黑体" w:cs="黑体"/>
          <w:lang w:val="en-US" w:eastAsia="zh-CN"/>
        </w:rPr>
        <w:t>标准体系表 diagram of standard system</w:t>
      </w:r>
    </w:p>
    <w:p w14:paraId="01E30280">
      <w:pPr>
        <w:pStyle w:val="24"/>
        <w:rPr>
          <w:rFonts w:hint="eastAsia"/>
          <w:lang w:val="en-US" w:eastAsia="zh-CN"/>
        </w:rPr>
      </w:pPr>
      <w:r>
        <w:rPr>
          <w:rFonts w:hint="eastAsia"/>
          <w:lang w:val="en-US" w:eastAsia="zh-CN"/>
        </w:rPr>
        <w:t>一种标准体系模型，通常包括标准体系结构图、标准明细表，还可包含标准统计表和编制说明。</w:t>
      </w:r>
    </w:p>
    <w:p w14:paraId="70F51821">
      <w:pPr>
        <w:pStyle w:val="24"/>
        <w:rPr>
          <w:rFonts w:hint="eastAsia"/>
          <w:lang w:val="en-US" w:eastAsia="zh-CN"/>
        </w:rPr>
      </w:pPr>
      <w:r>
        <w:rPr>
          <w:rFonts w:hint="eastAsia"/>
          <w:lang w:val="en-US" w:eastAsia="zh-CN"/>
        </w:rPr>
        <w:t>［来源：GB/T 13016-2018，2.6］</w:t>
      </w:r>
    </w:p>
    <w:p w14:paraId="515160AE">
      <w:pPr>
        <w:pStyle w:val="71"/>
        <w:bidi w:val="0"/>
        <w:rPr>
          <w:rFonts w:hint="eastAsia"/>
          <w:lang w:val="en-US" w:eastAsia="zh-CN"/>
        </w:rPr>
      </w:pPr>
      <w:bookmarkStart w:id="19" w:name="_Toc22501"/>
      <w:r>
        <w:rPr>
          <w:rFonts w:hint="eastAsia"/>
          <w:lang w:val="en-US" w:eastAsia="zh-CN"/>
        </w:rPr>
        <w:t>构建原则</w:t>
      </w:r>
      <w:bookmarkEnd w:id="19"/>
    </w:p>
    <w:p w14:paraId="51C6837E">
      <w:pPr>
        <w:pStyle w:val="77"/>
        <w:bidi w:val="0"/>
        <w:spacing w:before="0" w:beforeLines="0" w:after="0" w:afterLines="0"/>
        <w:rPr>
          <w:rFonts w:hint="eastAsia"/>
          <w:lang w:val="en-US" w:eastAsia="zh-CN"/>
        </w:rPr>
      </w:pPr>
      <w:r>
        <w:rPr>
          <w:rFonts w:hint="eastAsia"/>
          <w:lang w:val="en-US" w:eastAsia="zh-CN"/>
        </w:rPr>
        <w:t>标准体系构建应符合 GB/T 13016 的规定。</w:t>
      </w:r>
    </w:p>
    <w:p w14:paraId="5FE6101C">
      <w:pPr>
        <w:pStyle w:val="77"/>
        <w:bidi w:val="0"/>
        <w:spacing w:before="0" w:beforeLines="0" w:after="0" w:afterLines="0"/>
        <w:rPr>
          <w:rFonts w:hint="eastAsia"/>
          <w:lang w:val="en-US" w:eastAsia="zh-CN"/>
        </w:rPr>
      </w:pPr>
      <w:r>
        <w:rPr>
          <w:rFonts w:hint="eastAsia"/>
          <w:lang w:val="en-US" w:eastAsia="zh-CN"/>
        </w:rPr>
        <w:t>标准体系应覆盖五常大米全产业链各环节，以国家标准、行业标准和地方标准为基础，团体标准为补充，确保标准体系的系统性、完整性和科学性。</w:t>
      </w:r>
    </w:p>
    <w:p w14:paraId="67999363">
      <w:pPr>
        <w:pStyle w:val="77"/>
        <w:bidi w:val="0"/>
        <w:spacing w:before="0" w:beforeLines="0" w:after="0" w:afterLines="0"/>
        <w:rPr>
          <w:rFonts w:hint="eastAsia"/>
          <w:lang w:val="en-US" w:eastAsia="zh-CN"/>
        </w:rPr>
      </w:pPr>
      <w:r>
        <w:rPr>
          <w:rFonts w:hint="eastAsia"/>
          <w:lang w:val="en-US" w:eastAsia="zh-CN"/>
        </w:rPr>
        <w:t>标准体系应实行动态管理，遵循构建、运行、评价和改进的循环机制，持续优化和更新。管理机制，持续优化和完善标准体系。</w:t>
      </w:r>
    </w:p>
    <w:p w14:paraId="6DCB97BB">
      <w:pPr>
        <w:pStyle w:val="71"/>
        <w:bidi w:val="0"/>
        <w:rPr>
          <w:rFonts w:hint="eastAsia"/>
          <w:lang w:val="en-US" w:eastAsia="zh-CN"/>
        </w:rPr>
      </w:pPr>
      <w:bookmarkStart w:id="20" w:name="_Toc31288"/>
      <w:r>
        <w:rPr>
          <w:rFonts w:hint="eastAsia"/>
          <w:lang w:val="en-US" w:eastAsia="zh-CN"/>
        </w:rPr>
        <w:t>标准体系结构</w:t>
      </w:r>
      <w:bookmarkEnd w:id="20"/>
    </w:p>
    <w:p w14:paraId="2D2C3E13">
      <w:pPr>
        <w:pStyle w:val="72"/>
        <w:bidi w:val="0"/>
        <w:rPr>
          <w:rFonts w:hint="eastAsia"/>
          <w:lang w:val="en-US" w:eastAsia="zh-CN"/>
        </w:rPr>
      </w:pPr>
      <w:r>
        <w:rPr>
          <w:rFonts w:hint="eastAsia"/>
          <w:lang w:val="en-US" w:eastAsia="zh-CN"/>
        </w:rPr>
        <w:t>体系结构图</w:t>
      </w:r>
    </w:p>
    <w:p w14:paraId="44608EF8">
      <w:pPr>
        <w:pStyle w:val="24"/>
        <w:rPr>
          <w:rFonts w:hint="eastAsia"/>
          <w:lang w:val="en-US" w:eastAsia="zh-CN"/>
        </w:rPr>
      </w:pPr>
      <w:r>
        <w:rPr>
          <w:rFonts w:hint="eastAsia"/>
          <w:lang w:val="en-US" w:eastAsia="zh-CN"/>
        </w:rPr>
        <w:drawing>
          <wp:inline distT="0" distB="0" distL="114300" distR="114300">
            <wp:extent cx="5932805" cy="1656080"/>
            <wp:effectExtent l="0" t="0" r="10795" b="1270"/>
            <wp:docPr id="2" name="ECB019B1-382A-4266-B25C-5B523AA43C14-4"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4" descr="wps"/>
                    <pic:cNvPicPr>
                      <a:picLocks noChangeAspect="1"/>
                    </pic:cNvPicPr>
                  </pic:nvPicPr>
                  <pic:blipFill>
                    <a:blip r:embed="rId6"/>
                    <a:stretch>
                      <a:fillRect/>
                    </a:stretch>
                  </pic:blipFill>
                  <pic:spPr>
                    <a:xfrm>
                      <a:off x="0" y="0"/>
                      <a:ext cx="5932805" cy="1656080"/>
                    </a:xfrm>
                    <a:prstGeom prst="rect">
                      <a:avLst/>
                    </a:prstGeom>
                  </pic:spPr>
                </pic:pic>
              </a:graphicData>
            </a:graphic>
          </wp:inline>
        </w:drawing>
      </w:r>
    </w:p>
    <w:p w14:paraId="7D06A3A0">
      <w:pPr>
        <w:pStyle w:val="113"/>
        <w:bidi w:val="0"/>
        <w:rPr>
          <w:rFonts w:hint="eastAsia"/>
          <w:lang w:val="en-US" w:eastAsia="zh-CN"/>
        </w:rPr>
      </w:pPr>
      <w:r>
        <w:rPr>
          <w:rFonts w:hint="eastAsia"/>
          <w:lang w:val="en-US" w:eastAsia="zh-CN"/>
        </w:rPr>
        <w:t>五常大米全产业链标准体系结构</w:t>
      </w:r>
    </w:p>
    <w:p w14:paraId="4C902B91">
      <w:pPr>
        <w:pStyle w:val="113"/>
        <w:numPr>
          <w:ilvl w:val="0"/>
          <w:numId w:val="0"/>
        </w:numPr>
        <w:bidi w:val="0"/>
        <w:ind w:leftChars="0"/>
        <w:jc w:val="center"/>
        <w:rPr>
          <w:rFonts w:hint="eastAsia"/>
          <w:lang w:val="en-US" w:eastAsia="zh-CN"/>
        </w:rPr>
      </w:pPr>
    </w:p>
    <w:p w14:paraId="1E8742C5">
      <w:pPr>
        <w:pStyle w:val="72"/>
        <w:bidi w:val="0"/>
        <w:rPr>
          <w:rFonts w:hint="eastAsia"/>
          <w:lang w:val="en-US" w:eastAsia="zh-CN"/>
        </w:rPr>
      </w:pPr>
      <w:r>
        <w:rPr>
          <w:rFonts w:hint="eastAsia"/>
          <w:lang w:val="en-US" w:eastAsia="zh-CN"/>
        </w:rPr>
        <w:t>标准子体系内容</w:t>
      </w:r>
    </w:p>
    <w:p w14:paraId="0FFA5E69">
      <w:pPr>
        <w:pStyle w:val="73"/>
        <w:bidi w:val="0"/>
        <w:rPr>
          <w:rFonts w:hint="eastAsia"/>
          <w:lang w:val="en-US" w:eastAsia="zh-CN"/>
        </w:rPr>
      </w:pPr>
      <w:r>
        <w:rPr>
          <w:rFonts w:hint="eastAsia"/>
          <w:lang w:val="en-US" w:eastAsia="zh-CN"/>
        </w:rPr>
        <w:t>通用基础标准子体系</w:t>
      </w:r>
    </w:p>
    <w:p w14:paraId="305E05A1">
      <w:pPr>
        <w:pStyle w:val="24"/>
        <w:rPr>
          <w:rFonts w:hint="eastAsia"/>
          <w:lang w:val="en-US" w:eastAsia="zh-CN"/>
        </w:rPr>
      </w:pPr>
      <w:r>
        <w:rPr>
          <w:rFonts w:hint="eastAsia"/>
          <w:lang w:val="en-US" w:eastAsia="zh-CN"/>
        </w:rPr>
        <w:t>主要包括标准化导则、术语与定义、符号与标志、量与单位等基础通用标准。</w:t>
      </w:r>
    </w:p>
    <w:p w14:paraId="7219DFD0">
      <w:pPr>
        <w:pStyle w:val="73"/>
        <w:bidi w:val="0"/>
        <w:rPr>
          <w:rFonts w:hint="eastAsia"/>
          <w:lang w:val="en-US" w:eastAsia="zh-CN"/>
        </w:rPr>
      </w:pPr>
      <w:r>
        <w:rPr>
          <w:rFonts w:hint="eastAsia"/>
          <w:lang w:val="en-US" w:eastAsia="zh-CN"/>
        </w:rPr>
        <w:t>产地环境标准子体系</w:t>
      </w:r>
    </w:p>
    <w:p w14:paraId="2563A025">
      <w:pPr>
        <w:pStyle w:val="24"/>
        <w:rPr>
          <w:rFonts w:hint="eastAsia"/>
          <w:lang w:val="en-US" w:eastAsia="zh-CN"/>
        </w:rPr>
      </w:pPr>
      <w:r>
        <w:rPr>
          <w:rFonts w:hint="eastAsia"/>
          <w:lang w:val="en-US" w:eastAsia="zh-CN"/>
        </w:rPr>
        <w:t>主要包括产地环境要求、基地建设与管理规范、环境监测与评价标准、地理标志保护区域界定等方面的标准。</w:t>
      </w:r>
    </w:p>
    <w:p w14:paraId="40B59A1D">
      <w:pPr>
        <w:pStyle w:val="73"/>
        <w:bidi w:val="0"/>
        <w:rPr>
          <w:rFonts w:hint="eastAsia"/>
          <w:lang w:val="en-US" w:eastAsia="zh-CN"/>
        </w:rPr>
      </w:pPr>
      <w:r>
        <w:rPr>
          <w:rFonts w:hint="eastAsia"/>
          <w:lang w:val="en-US" w:eastAsia="zh-CN"/>
        </w:rPr>
        <w:t>投入品标准子体系</w:t>
      </w:r>
    </w:p>
    <w:p w14:paraId="685581DE">
      <w:pPr>
        <w:pStyle w:val="24"/>
        <w:rPr>
          <w:rFonts w:hint="eastAsia"/>
          <w:lang w:val="en-US" w:eastAsia="zh-CN"/>
        </w:rPr>
      </w:pPr>
      <w:r>
        <w:rPr>
          <w:rFonts w:hint="eastAsia"/>
          <w:lang w:val="en-US" w:eastAsia="zh-CN"/>
        </w:rPr>
        <w:t>主要包括种子质量与选用标准、肥料质量与安全使用规范、农药质量与科学用药指南、农业设施设备配置与使用标准等农业投入品的质量要求、安全使用规范和设施设备配置标准。</w:t>
      </w:r>
    </w:p>
    <w:p w14:paraId="7E8A02DB">
      <w:pPr>
        <w:pStyle w:val="73"/>
        <w:bidi w:val="0"/>
        <w:rPr>
          <w:rFonts w:hint="eastAsia"/>
          <w:lang w:val="en-US" w:eastAsia="zh-CN"/>
        </w:rPr>
      </w:pPr>
      <w:r>
        <w:rPr>
          <w:rFonts w:hint="eastAsia"/>
          <w:lang w:val="en-US" w:eastAsia="zh-CN"/>
        </w:rPr>
        <w:t>种植生产技术标准子体系</w:t>
      </w:r>
      <w:bookmarkStart w:id="25" w:name="_GoBack"/>
      <w:bookmarkEnd w:id="25"/>
    </w:p>
    <w:p w14:paraId="37BA1A36">
      <w:pPr>
        <w:pStyle w:val="24"/>
        <w:rPr>
          <w:rFonts w:hint="eastAsia"/>
          <w:lang w:val="en-US" w:eastAsia="zh-CN"/>
        </w:rPr>
      </w:pPr>
      <w:r>
        <w:rPr>
          <w:rFonts w:hint="eastAsia"/>
          <w:lang w:val="en-US" w:eastAsia="zh-CN"/>
        </w:rPr>
        <w:t>主要包括育种与品种鉴定标准、水稻栽培技术规程、病虫害绿色防控技术、农业废弃物资源化利用标准等生产技术标准。</w:t>
      </w:r>
    </w:p>
    <w:p w14:paraId="1A0A469D">
      <w:pPr>
        <w:pStyle w:val="73"/>
        <w:bidi w:val="0"/>
        <w:rPr>
          <w:rFonts w:hint="eastAsia"/>
          <w:lang w:val="en-US" w:eastAsia="zh-CN"/>
        </w:rPr>
      </w:pPr>
      <w:r>
        <w:rPr>
          <w:rFonts w:hint="eastAsia"/>
          <w:lang w:val="en-US" w:eastAsia="zh-CN"/>
        </w:rPr>
        <w:t>产品质量与加工标准子体系</w:t>
      </w:r>
    </w:p>
    <w:p w14:paraId="211F8AB3">
      <w:pPr>
        <w:pStyle w:val="24"/>
        <w:rPr>
          <w:rFonts w:hint="eastAsia"/>
          <w:lang w:val="en-US" w:eastAsia="zh-CN"/>
        </w:rPr>
      </w:pPr>
      <w:r>
        <w:rPr>
          <w:rFonts w:hint="eastAsia"/>
          <w:lang w:val="en-US" w:eastAsia="zh-CN"/>
        </w:rPr>
        <w:t>主要包括五常大米产品质量分级标准、加工工艺与操作规范、农产品质量安全规范及产品检验检测方法。</w:t>
      </w:r>
    </w:p>
    <w:p w14:paraId="3378AC79">
      <w:pPr>
        <w:pStyle w:val="73"/>
        <w:bidi w:val="0"/>
        <w:rPr>
          <w:rFonts w:hint="eastAsia"/>
          <w:lang w:val="en-US" w:eastAsia="zh-CN"/>
        </w:rPr>
      </w:pPr>
      <w:r>
        <w:rPr>
          <w:rFonts w:hint="eastAsia"/>
          <w:lang w:val="en-US" w:eastAsia="zh-CN"/>
        </w:rPr>
        <w:t>流通质量控制标准子体系</w:t>
      </w:r>
    </w:p>
    <w:p w14:paraId="02B49EAF">
      <w:pPr>
        <w:pStyle w:val="24"/>
        <w:rPr>
          <w:rFonts w:hint="eastAsia"/>
          <w:lang w:val="en-US" w:eastAsia="zh-CN"/>
        </w:rPr>
      </w:pPr>
      <w:r>
        <w:rPr>
          <w:rFonts w:hint="eastAsia"/>
          <w:lang w:val="en-US" w:eastAsia="zh-CN"/>
        </w:rPr>
        <w:t>主要包括包装与标识规范、贮藏与运输管理标准、配送与销售管理规范、全程追溯系统建设标准等流通环节标准。</w:t>
      </w:r>
    </w:p>
    <w:p w14:paraId="08A05EBA">
      <w:pPr>
        <w:pStyle w:val="73"/>
        <w:bidi w:val="0"/>
        <w:rPr>
          <w:rFonts w:hint="eastAsia"/>
          <w:lang w:val="en-US" w:eastAsia="zh-CN"/>
        </w:rPr>
      </w:pPr>
      <w:r>
        <w:rPr>
          <w:rFonts w:hint="eastAsia"/>
          <w:lang w:val="en-US" w:eastAsia="zh-CN"/>
        </w:rPr>
        <w:t>品牌建设与保护标准子体系</w:t>
      </w:r>
    </w:p>
    <w:p w14:paraId="620D6127">
      <w:pPr>
        <w:pStyle w:val="24"/>
        <w:rPr>
          <w:rFonts w:hint="eastAsia"/>
          <w:lang w:val="en-US" w:eastAsia="zh-CN"/>
        </w:rPr>
      </w:pPr>
      <w:r>
        <w:rPr>
          <w:rFonts w:hint="eastAsia"/>
          <w:lang w:val="en-US" w:eastAsia="zh-CN"/>
        </w:rPr>
        <w:t>主要包括品牌培育与推广指南、品牌使用与管理规范、地理标志使用与保护、品牌价值评价体系等相关标准。</w:t>
      </w:r>
    </w:p>
    <w:p w14:paraId="12ECA69C">
      <w:pPr>
        <w:pStyle w:val="73"/>
        <w:bidi w:val="0"/>
        <w:rPr>
          <w:rFonts w:hint="eastAsia"/>
          <w:lang w:val="en-US" w:eastAsia="zh-CN"/>
        </w:rPr>
      </w:pPr>
      <w:r>
        <w:rPr>
          <w:rFonts w:hint="eastAsia"/>
          <w:lang w:val="en-US" w:eastAsia="zh-CN"/>
        </w:rPr>
        <w:t>农业社会化服务标准子体系</w:t>
      </w:r>
    </w:p>
    <w:p w14:paraId="5F5565FB">
      <w:pPr>
        <w:pStyle w:val="24"/>
        <w:rPr>
          <w:rFonts w:hint="eastAsia"/>
          <w:lang w:val="en-US" w:eastAsia="zh-CN"/>
        </w:rPr>
      </w:pPr>
      <w:r>
        <w:rPr>
          <w:rFonts w:hint="eastAsia"/>
          <w:lang w:val="en-US" w:eastAsia="zh-CN"/>
        </w:rPr>
        <w:t>农业社会化服务分类符合 GB/T 13016 的规定。主要包括农业生产服务规范、农业信息服务标准、农业技术推广服务指南、农业产权管理与交易服务规范、农业服务组织建设与管理标准等服务类标准。</w:t>
      </w:r>
    </w:p>
    <w:p w14:paraId="2D8954C2">
      <w:pPr>
        <w:pStyle w:val="71"/>
        <w:bidi w:val="0"/>
        <w:rPr>
          <w:rFonts w:hint="eastAsia"/>
          <w:lang w:val="en-US" w:eastAsia="zh-CN"/>
        </w:rPr>
      </w:pPr>
      <w:bookmarkStart w:id="21" w:name="_Toc12287"/>
      <w:bookmarkStart w:id="22" w:name="_Toc19798"/>
      <w:r>
        <w:rPr>
          <w:rFonts w:hint="eastAsia"/>
          <w:lang w:val="en-US" w:eastAsia="zh-CN"/>
        </w:rPr>
        <w:t>标准明细表</w:t>
      </w:r>
      <w:bookmarkEnd w:id="21"/>
    </w:p>
    <w:p w14:paraId="601C8964">
      <w:pPr>
        <w:pStyle w:val="112"/>
        <w:bidi w:val="0"/>
        <w:rPr>
          <w:rFonts w:hint="eastAsia"/>
          <w:lang w:val="en-US" w:eastAsia="zh-CN"/>
        </w:rPr>
      </w:pPr>
      <w:r>
        <w:rPr>
          <w:rFonts w:hint="eastAsia"/>
          <w:lang w:val="en-US" w:eastAsia="zh-CN"/>
        </w:rPr>
        <w:t>五常大米标准体系的标准明细表。</w:t>
      </w:r>
    </w:p>
    <w:tbl>
      <w:tblPr>
        <w:tblStyle w:val="21"/>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1063"/>
        <w:gridCol w:w="1063"/>
        <w:gridCol w:w="1063"/>
        <w:gridCol w:w="1063"/>
        <w:gridCol w:w="1063"/>
        <w:gridCol w:w="1063"/>
        <w:gridCol w:w="1063"/>
        <w:gridCol w:w="1063"/>
      </w:tblGrid>
      <w:tr w14:paraId="048ED1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55" w:type="pct"/>
            <w:tcBorders>
              <w:bottom w:val="single" w:color="auto" w:sz="8" w:space="0"/>
            </w:tcBorders>
            <w:vAlign w:val="center"/>
          </w:tcPr>
          <w:p w14:paraId="06893FC6">
            <w:pPr>
              <w:pStyle w:val="110"/>
              <w:widowControl w:val="0"/>
              <w:bidi w:val="0"/>
              <w:ind w:left="0" w:leftChars="0" w:firstLine="0" w:firstLineChars="0"/>
              <w:jc w:val="center"/>
              <w:rPr>
                <w:rFonts w:hint="default"/>
                <w:lang w:val="en-US" w:eastAsia="zh-CN"/>
              </w:rPr>
            </w:pPr>
            <w:r>
              <w:rPr>
                <w:rFonts w:hint="eastAsia"/>
                <w:lang w:val="en-US" w:eastAsia="zh-CN"/>
              </w:rPr>
              <w:t>序号</w:t>
            </w:r>
          </w:p>
        </w:tc>
        <w:tc>
          <w:tcPr>
            <w:tcW w:w="555" w:type="pct"/>
            <w:tcBorders>
              <w:bottom w:val="single" w:color="auto" w:sz="8" w:space="0"/>
            </w:tcBorders>
            <w:vAlign w:val="center"/>
          </w:tcPr>
          <w:p w14:paraId="5C31FE23">
            <w:pPr>
              <w:pStyle w:val="110"/>
              <w:widowControl w:val="0"/>
              <w:bidi w:val="0"/>
              <w:ind w:left="0" w:leftChars="0" w:firstLine="0" w:firstLineChars="0"/>
              <w:jc w:val="center"/>
              <w:rPr>
                <w:rFonts w:hint="default"/>
                <w:lang w:val="en-US" w:eastAsia="zh-CN"/>
              </w:rPr>
            </w:pPr>
            <w:r>
              <w:rPr>
                <w:rFonts w:hint="eastAsia"/>
                <w:lang w:val="en-US" w:eastAsia="zh-CN"/>
              </w:rPr>
              <w:t>标准体系编号</w:t>
            </w:r>
          </w:p>
        </w:tc>
        <w:tc>
          <w:tcPr>
            <w:tcW w:w="555" w:type="pct"/>
            <w:tcBorders>
              <w:bottom w:val="single" w:color="auto" w:sz="8" w:space="0"/>
            </w:tcBorders>
            <w:vAlign w:val="center"/>
          </w:tcPr>
          <w:p w14:paraId="0955CEE1">
            <w:pPr>
              <w:pStyle w:val="110"/>
              <w:widowControl w:val="0"/>
              <w:bidi w:val="0"/>
              <w:ind w:left="0" w:leftChars="0" w:firstLine="0" w:firstLineChars="0"/>
              <w:jc w:val="center"/>
              <w:rPr>
                <w:rFonts w:hint="default"/>
                <w:lang w:val="en-US" w:eastAsia="zh-CN"/>
              </w:rPr>
            </w:pPr>
            <w:r>
              <w:rPr>
                <w:rFonts w:hint="eastAsia"/>
                <w:lang w:val="en-US" w:eastAsia="zh-CN"/>
              </w:rPr>
              <w:t>标准号</w:t>
            </w:r>
          </w:p>
        </w:tc>
        <w:tc>
          <w:tcPr>
            <w:tcW w:w="555" w:type="pct"/>
            <w:tcBorders>
              <w:bottom w:val="single" w:color="auto" w:sz="8" w:space="0"/>
            </w:tcBorders>
            <w:vAlign w:val="center"/>
          </w:tcPr>
          <w:p w14:paraId="1D7FF44A">
            <w:pPr>
              <w:pStyle w:val="110"/>
              <w:widowControl w:val="0"/>
              <w:bidi w:val="0"/>
              <w:ind w:left="0" w:leftChars="0" w:firstLine="0" w:firstLineChars="0"/>
              <w:jc w:val="center"/>
              <w:rPr>
                <w:rFonts w:hint="default"/>
                <w:lang w:val="en-US" w:eastAsia="zh-CN"/>
              </w:rPr>
            </w:pPr>
            <w:r>
              <w:rPr>
                <w:rFonts w:hint="eastAsia"/>
                <w:lang w:val="en-US" w:eastAsia="zh-CN"/>
              </w:rPr>
              <w:t>标准名称</w:t>
            </w:r>
          </w:p>
        </w:tc>
        <w:tc>
          <w:tcPr>
            <w:tcW w:w="555" w:type="pct"/>
            <w:tcBorders>
              <w:bottom w:val="single" w:color="auto" w:sz="8" w:space="0"/>
            </w:tcBorders>
            <w:vAlign w:val="center"/>
          </w:tcPr>
          <w:p w14:paraId="4932C8FC">
            <w:pPr>
              <w:pStyle w:val="110"/>
              <w:widowControl w:val="0"/>
              <w:bidi w:val="0"/>
              <w:ind w:left="0" w:leftChars="0" w:firstLine="0" w:firstLineChars="0"/>
              <w:jc w:val="center"/>
              <w:rPr>
                <w:rFonts w:hint="default"/>
                <w:lang w:val="en-US" w:eastAsia="zh-CN"/>
              </w:rPr>
            </w:pPr>
            <w:r>
              <w:rPr>
                <w:rFonts w:hint="eastAsia"/>
                <w:lang w:val="en-US" w:eastAsia="zh-CN"/>
              </w:rPr>
              <w:t>标准层级</w:t>
            </w:r>
          </w:p>
        </w:tc>
        <w:tc>
          <w:tcPr>
            <w:tcW w:w="555" w:type="pct"/>
            <w:tcBorders>
              <w:bottom w:val="single" w:color="auto" w:sz="8" w:space="0"/>
            </w:tcBorders>
            <w:vAlign w:val="center"/>
          </w:tcPr>
          <w:p w14:paraId="2FE46801">
            <w:pPr>
              <w:pStyle w:val="110"/>
              <w:widowControl w:val="0"/>
              <w:bidi w:val="0"/>
              <w:ind w:left="0" w:leftChars="0" w:firstLine="0" w:firstLineChars="0"/>
              <w:jc w:val="center"/>
              <w:rPr>
                <w:rFonts w:hint="default"/>
                <w:lang w:val="en-US" w:eastAsia="zh-CN"/>
              </w:rPr>
            </w:pPr>
            <w:r>
              <w:rPr>
                <w:rFonts w:hint="eastAsia"/>
                <w:lang w:val="en-US" w:eastAsia="zh-CN"/>
              </w:rPr>
              <w:t>实施日期</w:t>
            </w:r>
          </w:p>
        </w:tc>
        <w:tc>
          <w:tcPr>
            <w:tcW w:w="555" w:type="pct"/>
            <w:tcBorders>
              <w:bottom w:val="single" w:color="auto" w:sz="8" w:space="0"/>
            </w:tcBorders>
            <w:vAlign w:val="center"/>
          </w:tcPr>
          <w:p w14:paraId="37FFA598">
            <w:pPr>
              <w:pStyle w:val="110"/>
              <w:widowControl w:val="0"/>
              <w:bidi w:val="0"/>
              <w:ind w:left="0" w:leftChars="0" w:firstLine="0" w:firstLineChars="0"/>
              <w:jc w:val="center"/>
              <w:rPr>
                <w:rFonts w:hint="default"/>
                <w:lang w:val="en-US" w:eastAsia="zh-CN"/>
              </w:rPr>
            </w:pPr>
            <w:r>
              <w:rPr>
                <w:rFonts w:hint="eastAsia"/>
                <w:lang w:val="en-US" w:eastAsia="zh-CN"/>
              </w:rPr>
              <w:t>国际国外标准号采用情况</w:t>
            </w:r>
          </w:p>
        </w:tc>
        <w:tc>
          <w:tcPr>
            <w:tcW w:w="555" w:type="pct"/>
            <w:tcBorders>
              <w:bottom w:val="single" w:color="auto" w:sz="8" w:space="0"/>
            </w:tcBorders>
            <w:vAlign w:val="center"/>
          </w:tcPr>
          <w:p w14:paraId="577976E1">
            <w:pPr>
              <w:pStyle w:val="110"/>
              <w:widowControl w:val="0"/>
              <w:bidi w:val="0"/>
              <w:ind w:left="0" w:leftChars="0" w:firstLine="0" w:firstLineChars="0"/>
              <w:jc w:val="center"/>
              <w:rPr>
                <w:rFonts w:hint="default"/>
                <w:lang w:val="en-US" w:eastAsia="zh-CN"/>
              </w:rPr>
            </w:pPr>
            <w:r>
              <w:rPr>
                <w:rFonts w:hint="eastAsia"/>
                <w:lang w:val="en-US" w:eastAsia="zh-CN"/>
              </w:rPr>
              <w:t>被代替标准或废止</w:t>
            </w:r>
          </w:p>
        </w:tc>
        <w:tc>
          <w:tcPr>
            <w:tcW w:w="555" w:type="pct"/>
            <w:tcBorders>
              <w:bottom w:val="single" w:color="auto" w:sz="8" w:space="0"/>
            </w:tcBorders>
            <w:vAlign w:val="center"/>
          </w:tcPr>
          <w:p w14:paraId="1B928F22">
            <w:pPr>
              <w:pStyle w:val="110"/>
              <w:widowControl w:val="0"/>
              <w:bidi w:val="0"/>
              <w:ind w:left="0" w:leftChars="0" w:firstLine="0" w:firstLineChars="0"/>
              <w:jc w:val="center"/>
              <w:rPr>
                <w:rFonts w:hint="default"/>
                <w:lang w:val="en-US" w:eastAsia="zh-CN"/>
              </w:rPr>
            </w:pPr>
            <w:r>
              <w:rPr>
                <w:rFonts w:hint="eastAsia"/>
                <w:lang w:val="en-US" w:eastAsia="zh-CN"/>
              </w:rPr>
              <w:t>备注</w:t>
            </w:r>
          </w:p>
        </w:tc>
      </w:tr>
      <w:tr w14:paraId="305748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55" w:type="pct"/>
            <w:tcBorders>
              <w:top w:val="single" w:color="auto" w:sz="8" w:space="0"/>
            </w:tcBorders>
            <w:vAlign w:val="center"/>
          </w:tcPr>
          <w:p w14:paraId="372D101A">
            <w:pPr>
              <w:pStyle w:val="110"/>
              <w:widowControl w:val="0"/>
              <w:bidi w:val="0"/>
              <w:jc w:val="center"/>
              <w:rPr>
                <w:rFonts w:hint="eastAsia"/>
                <w:lang w:val="en-US" w:eastAsia="zh-CN"/>
              </w:rPr>
            </w:pPr>
          </w:p>
        </w:tc>
        <w:tc>
          <w:tcPr>
            <w:tcW w:w="555" w:type="pct"/>
            <w:tcBorders>
              <w:top w:val="single" w:color="auto" w:sz="8" w:space="0"/>
            </w:tcBorders>
            <w:vAlign w:val="center"/>
          </w:tcPr>
          <w:p w14:paraId="496AD5F0">
            <w:pPr>
              <w:pStyle w:val="110"/>
              <w:widowControl w:val="0"/>
              <w:bidi w:val="0"/>
              <w:jc w:val="center"/>
              <w:rPr>
                <w:rFonts w:hint="eastAsia"/>
                <w:lang w:val="en-US" w:eastAsia="zh-CN"/>
              </w:rPr>
            </w:pPr>
          </w:p>
        </w:tc>
        <w:tc>
          <w:tcPr>
            <w:tcW w:w="555" w:type="pct"/>
            <w:tcBorders>
              <w:top w:val="single" w:color="auto" w:sz="8" w:space="0"/>
            </w:tcBorders>
            <w:vAlign w:val="center"/>
          </w:tcPr>
          <w:p w14:paraId="0D40ED6F">
            <w:pPr>
              <w:pStyle w:val="110"/>
              <w:widowControl w:val="0"/>
              <w:bidi w:val="0"/>
              <w:jc w:val="center"/>
              <w:rPr>
                <w:rFonts w:hint="eastAsia"/>
                <w:lang w:val="en-US" w:eastAsia="zh-CN"/>
              </w:rPr>
            </w:pPr>
          </w:p>
        </w:tc>
        <w:tc>
          <w:tcPr>
            <w:tcW w:w="555" w:type="pct"/>
            <w:tcBorders>
              <w:top w:val="single" w:color="auto" w:sz="8" w:space="0"/>
            </w:tcBorders>
            <w:vAlign w:val="center"/>
          </w:tcPr>
          <w:p w14:paraId="6C3E7F66">
            <w:pPr>
              <w:pStyle w:val="110"/>
              <w:widowControl w:val="0"/>
              <w:bidi w:val="0"/>
              <w:jc w:val="center"/>
              <w:rPr>
                <w:rFonts w:hint="eastAsia"/>
                <w:lang w:val="en-US" w:eastAsia="zh-CN"/>
              </w:rPr>
            </w:pPr>
          </w:p>
        </w:tc>
        <w:tc>
          <w:tcPr>
            <w:tcW w:w="555" w:type="pct"/>
            <w:tcBorders>
              <w:top w:val="single" w:color="auto" w:sz="8" w:space="0"/>
            </w:tcBorders>
            <w:vAlign w:val="center"/>
          </w:tcPr>
          <w:p w14:paraId="7964E8D8">
            <w:pPr>
              <w:pStyle w:val="110"/>
              <w:widowControl w:val="0"/>
              <w:bidi w:val="0"/>
              <w:jc w:val="center"/>
              <w:rPr>
                <w:rFonts w:hint="eastAsia"/>
                <w:lang w:val="en-US" w:eastAsia="zh-CN"/>
              </w:rPr>
            </w:pPr>
          </w:p>
        </w:tc>
        <w:tc>
          <w:tcPr>
            <w:tcW w:w="555" w:type="pct"/>
            <w:tcBorders>
              <w:top w:val="single" w:color="auto" w:sz="8" w:space="0"/>
            </w:tcBorders>
            <w:vAlign w:val="center"/>
          </w:tcPr>
          <w:p w14:paraId="1670904E">
            <w:pPr>
              <w:pStyle w:val="110"/>
              <w:widowControl w:val="0"/>
              <w:bidi w:val="0"/>
              <w:jc w:val="center"/>
              <w:rPr>
                <w:rFonts w:hint="eastAsia"/>
                <w:lang w:val="en-US" w:eastAsia="zh-CN"/>
              </w:rPr>
            </w:pPr>
          </w:p>
        </w:tc>
        <w:tc>
          <w:tcPr>
            <w:tcW w:w="555" w:type="pct"/>
            <w:tcBorders>
              <w:top w:val="single" w:color="auto" w:sz="8" w:space="0"/>
            </w:tcBorders>
            <w:vAlign w:val="center"/>
          </w:tcPr>
          <w:p w14:paraId="432E604A">
            <w:pPr>
              <w:pStyle w:val="110"/>
              <w:widowControl w:val="0"/>
              <w:bidi w:val="0"/>
              <w:jc w:val="center"/>
              <w:rPr>
                <w:rFonts w:hint="eastAsia"/>
                <w:lang w:val="en-US" w:eastAsia="zh-CN"/>
              </w:rPr>
            </w:pPr>
          </w:p>
        </w:tc>
        <w:tc>
          <w:tcPr>
            <w:tcW w:w="555" w:type="pct"/>
            <w:tcBorders>
              <w:top w:val="single" w:color="auto" w:sz="8" w:space="0"/>
            </w:tcBorders>
            <w:vAlign w:val="center"/>
          </w:tcPr>
          <w:p w14:paraId="0D807DE8">
            <w:pPr>
              <w:pStyle w:val="110"/>
              <w:widowControl w:val="0"/>
              <w:bidi w:val="0"/>
              <w:jc w:val="center"/>
              <w:rPr>
                <w:rFonts w:hint="eastAsia"/>
                <w:lang w:val="en-US" w:eastAsia="zh-CN"/>
              </w:rPr>
            </w:pPr>
          </w:p>
        </w:tc>
        <w:tc>
          <w:tcPr>
            <w:tcW w:w="555" w:type="pct"/>
            <w:tcBorders>
              <w:top w:val="single" w:color="auto" w:sz="8" w:space="0"/>
            </w:tcBorders>
            <w:vAlign w:val="center"/>
          </w:tcPr>
          <w:p w14:paraId="2CB5282C">
            <w:pPr>
              <w:pStyle w:val="110"/>
              <w:widowControl w:val="0"/>
              <w:bidi w:val="0"/>
              <w:jc w:val="center"/>
              <w:rPr>
                <w:rFonts w:hint="eastAsia"/>
                <w:lang w:val="en-US" w:eastAsia="zh-CN"/>
              </w:rPr>
            </w:pPr>
          </w:p>
        </w:tc>
      </w:tr>
      <w:tr w14:paraId="4515CA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55" w:type="pct"/>
            <w:vAlign w:val="center"/>
          </w:tcPr>
          <w:p w14:paraId="68E98BAD">
            <w:pPr>
              <w:pStyle w:val="110"/>
              <w:widowControl w:val="0"/>
              <w:bidi w:val="0"/>
              <w:jc w:val="center"/>
              <w:rPr>
                <w:rFonts w:hint="eastAsia"/>
                <w:lang w:val="en-US" w:eastAsia="zh-CN"/>
              </w:rPr>
            </w:pPr>
          </w:p>
        </w:tc>
        <w:tc>
          <w:tcPr>
            <w:tcW w:w="555" w:type="pct"/>
            <w:vAlign w:val="center"/>
          </w:tcPr>
          <w:p w14:paraId="1134F3D1">
            <w:pPr>
              <w:pStyle w:val="110"/>
              <w:widowControl w:val="0"/>
              <w:bidi w:val="0"/>
              <w:jc w:val="center"/>
              <w:rPr>
                <w:rFonts w:hint="eastAsia"/>
                <w:lang w:val="en-US" w:eastAsia="zh-CN"/>
              </w:rPr>
            </w:pPr>
          </w:p>
        </w:tc>
        <w:tc>
          <w:tcPr>
            <w:tcW w:w="555" w:type="pct"/>
            <w:vAlign w:val="center"/>
          </w:tcPr>
          <w:p w14:paraId="0DA9C8DB">
            <w:pPr>
              <w:pStyle w:val="110"/>
              <w:widowControl w:val="0"/>
              <w:bidi w:val="0"/>
              <w:jc w:val="center"/>
              <w:rPr>
                <w:rFonts w:hint="eastAsia"/>
                <w:lang w:val="en-US" w:eastAsia="zh-CN"/>
              </w:rPr>
            </w:pPr>
          </w:p>
        </w:tc>
        <w:tc>
          <w:tcPr>
            <w:tcW w:w="555" w:type="pct"/>
            <w:vAlign w:val="center"/>
          </w:tcPr>
          <w:p w14:paraId="1FE2B679">
            <w:pPr>
              <w:pStyle w:val="110"/>
              <w:widowControl w:val="0"/>
              <w:bidi w:val="0"/>
              <w:jc w:val="center"/>
              <w:rPr>
                <w:rFonts w:hint="eastAsia"/>
                <w:lang w:val="en-US" w:eastAsia="zh-CN"/>
              </w:rPr>
            </w:pPr>
          </w:p>
        </w:tc>
        <w:tc>
          <w:tcPr>
            <w:tcW w:w="555" w:type="pct"/>
            <w:vAlign w:val="center"/>
          </w:tcPr>
          <w:p w14:paraId="66F4373F">
            <w:pPr>
              <w:pStyle w:val="110"/>
              <w:widowControl w:val="0"/>
              <w:bidi w:val="0"/>
              <w:jc w:val="center"/>
              <w:rPr>
                <w:rFonts w:hint="eastAsia"/>
                <w:lang w:val="en-US" w:eastAsia="zh-CN"/>
              </w:rPr>
            </w:pPr>
          </w:p>
        </w:tc>
        <w:tc>
          <w:tcPr>
            <w:tcW w:w="555" w:type="pct"/>
            <w:vAlign w:val="center"/>
          </w:tcPr>
          <w:p w14:paraId="214D24E0">
            <w:pPr>
              <w:pStyle w:val="110"/>
              <w:widowControl w:val="0"/>
              <w:bidi w:val="0"/>
              <w:jc w:val="center"/>
              <w:rPr>
                <w:rFonts w:hint="eastAsia"/>
                <w:lang w:val="en-US" w:eastAsia="zh-CN"/>
              </w:rPr>
            </w:pPr>
          </w:p>
        </w:tc>
        <w:tc>
          <w:tcPr>
            <w:tcW w:w="555" w:type="pct"/>
            <w:vAlign w:val="center"/>
          </w:tcPr>
          <w:p w14:paraId="32E6AD37">
            <w:pPr>
              <w:pStyle w:val="110"/>
              <w:widowControl w:val="0"/>
              <w:bidi w:val="0"/>
              <w:jc w:val="center"/>
              <w:rPr>
                <w:rFonts w:hint="eastAsia"/>
                <w:lang w:val="en-US" w:eastAsia="zh-CN"/>
              </w:rPr>
            </w:pPr>
          </w:p>
        </w:tc>
        <w:tc>
          <w:tcPr>
            <w:tcW w:w="555" w:type="pct"/>
            <w:vAlign w:val="center"/>
          </w:tcPr>
          <w:p w14:paraId="01C12D9E">
            <w:pPr>
              <w:pStyle w:val="110"/>
              <w:widowControl w:val="0"/>
              <w:bidi w:val="0"/>
              <w:jc w:val="center"/>
              <w:rPr>
                <w:rFonts w:hint="eastAsia"/>
                <w:lang w:val="en-US" w:eastAsia="zh-CN"/>
              </w:rPr>
            </w:pPr>
          </w:p>
        </w:tc>
        <w:tc>
          <w:tcPr>
            <w:tcW w:w="555" w:type="pct"/>
            <w:vAlign w:val="center"/>
          </w:tcPr>
          <w:p w14:paraId="2714B882">
            <w:pPr>
              <w:pStyle w:val="110"/>
              <w:widowControl w:val="0"/>
              <w:bidi w:val="0"/>
              <w:jc w:val="center"/>
              <w:rPr>
                <w:rFonts w:hint="eastAsia"/>
                <w:lang w:val="en-US" w:eastAsia="zh-CN"/>
              </w:rPr>
            </w:pPr>
          </w:p>
        </w:tc>
      </w:tr>
      <w:tr w14:paraId="44152D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55" w:type="pct"/>
            <w:vAlign w:val="center"/>
          </w:tcPr>
          <w:p w14:paraId="055DC2C3">
            <w:pPr>
              <w:pStyle w:val="110"/>
              <w:widowControl w:val="0"/>
              <w:bidi w:val="0"/>
              <w:jc w:val="center"/>
              <w:rPr>
                <w:rFonts w:hint="eastAsia"/>
                <w:lang w:val="en-US" w:eastAsia="zh-CN"/>
              </w:rPr>
            </w:pPr>
          </w:p>
        </w:tc>
        <w:tc>
          <w:tcPr>
            <w:tcW w:w="555" w:type="pct"/>
            <w:vAlign w:val="center"/>
          </w:tcPr>
          <w:p w14:paraId="691DFBAB">
            <w:pPr>
              <w:pStyle w:val="110"/>
              <w:widowControl w:val="0"/>
              <w:bidi w:val="0"/>
              <w:jc w:val="center"/>
              <w:rPr>
                <w:rFonts w:hint="eastAsia"/>
                <w:lang w:val="en-US" w:eastAsia="zh-CN"/>
              </w:rPr>
            </w:pPr>
          </w:p>
        </w:tc>
        <w:tc>
          <w:tcPr>
            <w:tcW w:w="555" w:type="pct"/>
            <w:vAlign w:val="center"/>
          </w:tcPr>
          <w:p w14:paraId="75E54A7C">
            <w:pPr>
              <w:pStyle w:val="110"/>
              <w:widowControl w:val="0"/>
              <w:bidi w:val="0"/>
              <w:jc w:val="center"/>
              <w:rPr>
                <w:rFonts w:hint="eastAsia"/>
                <w:lang w:val="en-US" w:eastAsia="zh-CN"/>
              </w:rPr>
            </w:pPr>
          </w:p>
        </w:tc>
        <w:tc>
          <w:tcPr>
            <w:tcW w:w="555" w:type="pct"/>
            <w:vAlign w:val="center"/>
          </w:tcPr>
          <w:p w14:paraId="56C34C12">
            <w:pPr>
              <w:pStyle w:val="110"/>
              <w:widowControl w:val="0"/>
              <w:bidi w:val="0"/>
              <w:jc w:val="center"/>
              <w:rPr>
                <w:rFonts w:hint="eastAsia"/>
                <w:lang w:val="en-US" w:eastAsia="zh-CN"/>
              </w:rPr>
            </w:pPr>
          </w:p>
        </w:tc>
        <w:tc>
          <w:tcPr>
            <w:tcW w:w="555" w:type="pct"/>
            <w:vAlign w:val="center"/>
          </w:tcPr>
          <w:p w14:paraId="10D9345E">
            <w:pPr>
              <w:pStyle w:val="110"/>
              <w:widowControl w:val="0"/>
              <w:bidi w:val="0"/>
              <w:jc w:val="center"/>
              <w:rPr>
                <w:rFonts w:hint="eastAsia"/>
                <w:lang w:val="en-US" w:eastAsia="zh-CN"/>
              </w:rPr>
            </w:pPr>
          </w:p>
        </w:tc>
        <w:tc>
          <w:tcPr>
            <w:tcW w:w="555" w:type="pct"/>
            <w:vAlign w:val="center"/>
          </w:tcPr>
          <w:p w14:paraId="2774559F">
            <w:pPr>
              <w:pStyle w:val="110"/>
              <w:widowControl w:val="0"/>
              <w:bidi w:val="0"/>
              <w:jc w:val="center"/>
              <w:rPr>
                <w:rFonts w:hint="eastAsia"/>
                <w:lang w:val="en-US" w:eastAsia="zh-CN"/>
              </w:rPr>
            </w:pPr>
          </w:p>
        </w:tc>
        <w:tc>
          <w:tcPr>
            <w:tcW w:w="555" w:type="pct"/>
            <w:vAlign w:val="center"/>
          </w:tcPr>
          <w:p w14:paraId="669567FC">
            <w:pPr>
              <w:pStyle w:val="110"/>
              <w:widowControl w:val="0"/>
              <w:bidi w:val="0"/>
              <w:jc w:val="center"/>
              <w:rPr>
                <w:rFonts w:hint="eastAsia"/>
                <w:lang w:val="en-US" w:eastAsia="zh-CN"/>
              </w:rPr>
            </w:pPr>
          </w:p>
        </w:tc>
        <w:tc>
          <w:tcPr>
            <w:tcW w:w="555" w:type="pct"/>
            <w:vAlign w:val="center"/>
          </w:tcPr>
          <w:p w14:paraId="2704B0FC">
            <w:pPr>
              <w:pStyle w:val="110"/>
              <w:widowControl w:val="0"/>
              <w:bidi w:val="0"/>
              <w:jc w:val="center"/>
              <w:rPr>
                <w:rFonts w:hint="eastAsia"/>
                <w:lang w:val="en-US" w:eastAsia="zh-CN"/>
              </w:rPr>
            </w:pPr>
          </w:p>
        </w:tc>
        <w:tc>
          <w:tcPr>
            <w:tcW w:w="555" w:type="pct"/>
            <w:vAlign w:val="center"/>
          </w:tcPr>
          <w:p w14:paraId="1930E77D">
            <w:pPr>
              <w:pStyle w:val="110"/>
              <w:widowControl w:val="0"/>
              <w:bidi w:val="0"/>
              <w:jc w:val="center"/>
              <w:rPr>
                <w:rFonts w:hint="eastAsia"/>
                <w:lang w:val="en-US" w:eastAsia="zh-CN"/>
              </w:rPr>
            </w:pPr>
          </w:p>
        </w:tc>
      </w:tr>
      <w:tr w14:paraId="32FD2B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55" w:type="pct"/>
            <w:vAlign w:val="center"/>
          </w:tcPr>
          <w:p w14:paraId="60FA5DDB">
            <w:pPr>
              <w:pStyle w:val="110"/>
              <w:widowControl w:val="0"/>
              <w:bidi w:val="0"/>
              <w:jc w:val="center"/>
              <w:rPr>
                <w:rFonts w:hint="eastAsia"/>
                <w:lang w:val="en-US" w:eastAsia="zh-CN"/>
              </w:rPr>
            </w:pPr>
          </w:p>
        </w:tc>
        <w:tc>
          <w:tcPr>
            <w:tcW w:w="555" w:type="pct"/>
            <w:vAlign w:val="center"/>
          </w:tcPr>
          <w:p w14:paraId="37AB05B5">
            <w:pPr>
              <w:pStyle w:val="110"/>
              <w:widowControl w:val="0"/>
              <w:bidi w:val="0"/>
              <w:jc w:val="center"/>
              <w:rPr>
                <w:rFonts w:hint="eastAsia"/>
                <w:lang w:val="en-US" w:eastAsia="zh-CN"/>
              </w:rPr>
            </w:pPr>
          </w:p>
        </w:tc>
        <w:tc>
          <w:tcPr>
            <w:tcW w:w="555" w:type="pct"/>
            <w:vAlign w:val="center"/>
          </w:tcPr>
          <w:p w14:paraId="637182AE">
            <w:pPr>
              <w:pStyle w:val="110"/>
              <w:widowControl w:val="0"/>
              <w:bidi w:val="0"/>
              <w:jc w:val="center"/>
              <w:rPr>
                <w:rFonts w:hint="eastAsia"/>
                <w:lang w:val="en-US" w:eastAsia="zh-CN"/>
              </w:rPr>
            </w:pPr>
          </w:p>
        </w:tc>
        <w:tc>
          <w:tcPr>
            <w:tcW w:w="555" w:type="pct"/>
            <w:vAlign w:val="center"/>
          </w:tcPr>
          <w:p w14:paraId="37FF96CC">
            <w:pPr>
              <w:pStyle w:val="110"/>
              <w:widowControl w:val="0"/>
              <w:bidi w:val="0"/>
              <w:jc w:val="center"/>
              <w:rPr>
                <w:rFonts w:hint="eastAsia"/>
                <w:lang w:val="en-US" w:eastAsia="zh-CN"/>
              </w:rPr>
            </w:pPr>
          </w:p>
        </w:tc>
        <w:tc>
          <w:tcPr>
            <w:tcW w:w="555" w:type="pct"/>
            <w:vAlign w:val="center"/>
          </w:tcPr>
          <w:p w14:paraId="19F0F377">
            <w:pPr>
              <w:pStyle w:val="110"/>
              <w:widowControl w:val="0"/>
              <w:bidi w:val="0"/>
              <w:jc w:val="center"/>
              <w:rPr>
                <w:rFonts w:hint="eastAsia"/>
                <w:lang w:val="en-US" w:eastAsia="zh-CN"/>
              </w:rPr>
            </w:pPr>
          </w:p>
        </w:tc>
        <w:tc>
          <w:tcPr>
            <w:tcW w:w="555" w:type="pct"/>
            <w:vAlign w:val="center"/>
          </w:tcPr>
          <w:p w14:paraId="716C6B80">
            <w:pPr>
              <w:pStyle w:val="110"/>
              <w:widowControl w:val="0"/>
              <w:bidi w:val="0"/>
              <w:jc w:val="center"/>
              <w:rPr>
                <w:rFonts w:hint="eastAsia"/>
                <w:lang w:val="en-US" w:eastAsia="zh-CN"/>
              </w:rPr>
            </w:pPr>
          </w:p>
        </w:tc>
        <w:tc>
          <w:tcPr>
            <w:tcW w:w="555" w:type="pct"/>
            <w:vAlign w:val="center"/>
          </w:tcPr>
          <w:p w14:paraId="4C0507D0">
            <w:pPr>
              <w:pStyle w:val="110"/>
              <w:widowControl w:val="0"/>
              <w:bidi w:val="0"/>
              <w:jc w:val="center"/>
              <w:rPr>
                <w:rFonts w:hint="eastAsia"/>
                <w:lang w:val="en-US" w:eastAsia="zh-CN"/>
              </w:rPr>
            </w:pPr>
          </w:p>
        </w:tc>
        <w:tc>
          <w:tcPr>
            <w:tcW w:w="555" w:type="pct"/>
            <w:vAlign w:val="center"/>
          </w:tcPr>
          <w:p w14:paraId="690048B2">
            <w:pPr>
              <w:pStyle w:val="110"/>
              <w:widowControl w:val="0"/>
              <w:bidi w:val="0"/>
              <w:jc w:val="center"/>
              <w:rPr>
                <w:rFonts w:hint="eastAsia"/>
                <w:lang w:val="en-US" w:eastAsia="zh-CN"/>
              </w:rPr>
            </w:pPr>
          </w:p>
        </w:tc>
        <w:tc>
          <w:tcPr>
            <w:tcW w:w="555" w:type="pct"/>
            <w:vAlign w:val="center"/>
          </w:tcPr>
          <w:p w14:paraId="5AF26BD6">
            <w:pPr>
              <w:pStyle w:val="110"/>
              <w:widowControl w:val="0"/>
              <w:bidi w:val="0"/>
              <w:jc w:val="center"/>
              <w:rPr>
                <w:rFonts w:hint="eastAsia"/>
                <w:lang w:val="en-US" w:eastAsia="zh-CN"/>
              </w:rPr>
            </w:pPr>
          </w:p>
        </w:tc>
      </w:tr>
      <w:tr w14:paraId="54CAA4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55" w:type="pct"/>
            <w:vAlign w:val="center"/>
          </w:tcPr>
          <w:p w14:paraId="2094CE70">
            <w:pPr>
              <w:pStyle w:val="110"/>
              <w:widowControl w:val="0"/>
              <w:bidi w:val="0"/>
              <w:jc w:val="center"/>
              <w:rPr>
                <w:rFonts w:hint="eastAsia"/>
                <w:lang w:val="en-US" w:eastAsia="zh-CN"/>
              </w:rPr>
            </w:pPr>
          </w:p>
        </w:tc>
        <w:tc>
          <w:tcPr>
            <w:tcW w:w="555" w:type="pct"/>
            <w:vAlign w:val="center"/>
          </w:tcPr>
          <w:p w14:paraId="603A01BB">
            <w:pPr>
              <w:pStyle w:val="110"/>
              <w:widowControl w:val="0"/>
              <w:bidi w:val="0"/>
              <w:jc w:val="center"/>
              <w:rPr>
                <w:rFonts w:hint="eastAsia"/>
                <w:lang w:val="en-US" w:eastAsia="zh-CN"/>
              </w:rPr>
            </w:pPr>
          </w:p>
        </w:tc>
        <w:tc>
          <w:tcPr>
            <w:tcW w:w="555" w:type="pct"/>
            <w:vAlign w:val="center"/>
          </w:tcPr>
          <w:p w14:paraId="419F98C4">
            <w:pPr>
              <w:pStyle w:val="110"/>
              <w:widowControl w:val="0"/>
              <w:bidi w:val="0"/>
              <w:jc w:val="center"/>
              <w:rPr>
                <w:rFonts w:hint="eastAsia"/>
                <w:lang w:val="en-US" w:eastAsia="zh-CN"/>
              </w:rPr>
            </w:pPr>
          </w:p>
        </w:tc>
        <w:tc>
          <w:tcPr>
            <w:tcW w:w="555" w:type="pct"/>
            <w:vAlign w:val="center"/>
          </w:tcPr>
          <w:p w14:paraId="70FACFDF">
            <w:pPr>
              <w:pStyle w:val="110"/>
              <w:widowControl w:val="0"/>
              <w:bidi w:val="0"/>
              <w:jc w:val="center"/>
              <w:rPr>
                <w:rFonts w:hint="eastAsia"/>
                <w:lang w:val="en-US" w:eastAsia="zh-CN"/>
              </w:rPr>
            </w:pPr>
          </w:p>
        </w:tc>
        <w:tc>
          <w:tcPr>
            <w:tcW w:w="555" w:type="pct"/>
            <w:vAlign w:val="center"/>
          </w:tcPr>
          <w:p w14:paraId="2C3628B1">
            <w:pPr>
              <w:pStyle w:val="110"/>
              <w:widowControl w:val="0"/>
              <w:bidi w:val="0"/>
              <w:jc w:val="center"/>
              <w:rPr>
                <w:rFonts w:hint="eastAsia"/>
                <w:lang w:val="en-US" w:eastAsia="zh-CN"/>
              </w:rPr>
            </w:pPr>
          </w:p>
        </w:tc>
        <w:tc>
          <w:tcPr>
            <w:tcW w:w="555" w:type="pct"/>
            <w:vAlign w:val="center"/>
          </w:tcPr>
          <w:p w14:paraId="50420E09">
            <w:pPr>
              <w:pStyle w:val="110"/>
              <w:widowControl w:val="0"/>
              <w:bidi w:val="0"/>
              <w:jc w:val="center"/>
              <w:rPr>
                <w:rFonts w:hint="eastAsia"/>
                <w:lang w:val="en-US" w:eastAsia="zh-CN"/>
              </w:rPr>
            </w:pPr>
          </w:p>
        </w:tc>
        <w:tc>
          <w:tcPr>
            <w:tcW w:w="555" w:type="pct"/>
            <w:vAlign w:val="center"/>
          </w:tcPr>
          <w:p w14:paraId="018703F4">
            <w:pPr>
              <w:pStyle w:val="110"/>
              <w:widowControl w:val="0"/>
              <w:bidi w:val="0"/>
              <w:jc w:val="center"/>
              <w:rPr>
                <w:rFonts w:hint="eastAsia"/>
                <w:lang w:val="en-US" w:eastAsia="zh-CN"/>
              </w:rPr>
            </w:pPr>
          </w:p>
        </w:tc>
        <w:tc>
          <w:tcPr>
            <w:tcW w:w="555" w:type="pct"/>
            <w:vAlign w:val="center"/>
          </w:tcPr>
          <w:p w14:paraId="36305144">
            <w:pPr>
              <w:pStyle w:val="110"/>
              <w:widowControl w:val="0"/>
              <w:bidi w:val="0"/>
              <w:jc w:val="center"/>
              <w:rPr>
                <w:rFonts w:hint="eastAsia"/>
                <w:lang w:val="en-US" w:eastAsia="zh-CN"/>
              </w:rPr>
            </w:pPr>
          </w:p>
        </w:tc>
        <w:tc>
          <w:tcPr>
            <w:tcW w:w="555" w:type="pct"/>
            <w:vAlign w:val="center"/>
          </w:tcPr>
          <w:p w14:paraId="06C79C14">
            <w:pPr>
              <w:pStyle w:val="110"/>
              <w:widowControl w:val="0"/>
              <w:bidi w:val="0"/>
              <w:jc w:val="center"/>
              <w:rPr>
                <w:rFonts w:hint="eastAsia"/>
                <w:lang w:val="en-US" w:eastAsia="zh-CN"/>
              </w:rPr>
            </w:pPr>
          </w:p>
        </w:tc>
      </w:tr>
    </w:tbl>
    <w:p w14:paraId="296666ED">
      <w:pPr>
        <w:pStyle w:val="24"/>
        <w:rPr>
          <w:rFonts w:hint="eastAsia"/>
          <w:lang w:val="en-US" w:eastAsia="zh-CN"/>
        </w:rPr>
      </w:pPr>
    </w:p>
    <w:p w14:paraId="2457721C">
      <w:pPr>
        <w:pStyle w:val="71"/>
        <w:bidi w:val="0"/>
        <w:rPr>
          <w:rFonts w:hint="eastAsia"/>
          <w:lang w:val="en-US" w:eastAsia="zh-CN"/>
        </w:rPr>
      </w:pPr>
      <w:r>
        <w:rPr>
          <w:rFonts w:hint="eastAsia"/>
          <w:lang w:val="en-US" w:eastAsia="zh-CN"/>
        </w:rPr>
        <w:t>标准统计表</w:t>
      </w:r>
      <w:bookmarkEnd w:id="22"/>
    </w:p>
    <w:p w14:paraId="09832160">
      <w:pPr>
        <w:pStyle w:val="112"/>
        <w:bidi w:val="0"/>
        <w:rPr>
          <w:rFonts w:hint="eastAsia"/>
          <w:lang w:val="en-US" w:eastAsia="zh-CN"/>
        </w:rPr>
      </w:pPr>
      <w:r>
        <w:rPr>
          <w:rFonts w:hint="eastAsia"/>
          <w:lang w:val="en-US" w:eastAsia="zh-CN"/>
        </w:rPr>
        <w:t>五常大米标准体系的标准统计表。</w:t>
      </w:r>
    </w:p>
    <w:tbl>
      <w:tblPr>
        <w:tblStyle w:val="21"/>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391"/>
        <w:gridCol w:w="2391"/>
        <w:gridCol w:w="2392"/>
        <w:gridCol w:w="2392"/>
      </w:tblGrid>
      <w:tr w14:paraId="7AD915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tcBorders>
              <w:bottom w:val="single" w:color="auto" w:sz="8" w:space="0"/>
            </w:tcBorders>
          </w:tcPr>
          <w:p w14:paraId="7FBF76D7">
            <w:pPr>
              <w:pStyle w:val="110"/>
              <w:widowControl w:val="0"/>
              <w:bidi w:val="0"/>
              <w:jc w:val="center"/>
              <w:rPr>
                <w:rFonts w:hint="default"/>
                <w:lang w:val="en-US" w:eastAsia="zh-CN"/>
              </w:rPr>
            </w:pPr>
            <w:r>
              <w:rPr>
                <w:rFonts w:hint="eastAsia"/>
                <w:lang w:val="en-US" w:eastAsia="zh-CN"/>
              </w:rPr>
              <w:t>统计项（标准类别）</w:t>
            </w:r>
          </w:p>
        </w:tc>
        <w:tc>
          <w:tcPr>
            <w:tcW w:w="1250" w:type="pct"/>
            <w:tcBorders>
              <w:bottom w:val="single" w:color="auto" w:sz="8" w:space="0"/>
            </w:tcBorders>
          </w:tcPr>
          <w:p w14:paraId="22B925CD">
            <w:pPr>
              <w:pStyle w:val="110"/>
              <w:widowControl w:val="0"/>
              <w:bidi w:val="0"/>
              <w:jc w:val="center"/>
              <w:rPr>
                <w:rFonts w:hint="default"/>
                <w:lang w:val="en-US" w:eastAsia="zh-CN"/>
              </w:rPr>
            </w:pPr>
            <w:r>
              <w:rPr>
                <w:rFonts w:hint="eastAsia"/>
                <w:lang w:val="en-US" w:eastAsia="zh-CN"/>
              </w:rPr>
              <w:t>现有标准数（个）</w:t>
            </w:r>
          </w:p>
        </w:tc>
        <w:tc>
          <w:tcPr>
            <w:tcW w:w="1250" w:type="pct"/>
            <w:tcBorders>
              <w:bottom w:val="single" w:color="auto" w:sz="8" w:space="0"/>
            </w:tcBorders>
          </w:tcPr>
          <w:p w14:paraId="2E4F9A13">
            <w:pPr>
              <w:pStyle w:val="110"/>
              <w:widowControl w:val="0"/>
              <w:bidi w:val="0"/>
              <w:jc w:val="center"/>
              <w:rPr>
                <w:rFonts w:hint="default"/>
                <w:lang w:val="en-US" w:eastAsia="zh-CN"/>
              </w:rPr>
            </w:pPr>
            <w:r>
              <w:rPr>
                <w:rFonts w:hint="eastAsia"/>
                <w:lang w:val="en-US" w:eastAsia="zh-CN"/>
              </w:rPr>
              <w:t>待制定标准数（个）</w:t>
            </w:r>
          </w:p>
        </w:tc>
        <w:tc>
          <w:tcPr>
            <w:tcW w:w="1250" w:type="pct"/>
            <w:tcBorders>
              <w:bottom w:val="single" w:color="auto" w:sz="8" w:space="0"/>
            </w:tcBorders>
          </w:tcPr>
          <w:p w14:paraId="0E7001A1">
            <w:pPr>
              <w:pStyle w:val="110"/>
              <w:widowControl w:val="0"/>
              <w:bidi w:val="0"/>
              <w:jc w:val="center"/>
              <w:rPr>
                <w:rFonts w:hint="default"/>
                <w:lang w:val="en-US" w:eastAsia="zh-CN"/>
              </w:rPr>
            </w:pPr>
            <w:r>
              <w:rPr>
                <w:rFonts w:hint="eastAsia"/>
                <w:lang w:val="en-US" w:eastAsia="zh-CN"/>
              </w:rPr>
              <w:t>合计（个）</w:t>
            </w:r>
          </w:p>
        </w:tc>
      </w:tr>
      <w:tr w14:paraId="79E026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tcBorders>
              <w:top w:val="single" w:color="auto" w:sz="8" w:space="0"/>
            </w:tcBorders>
          </w:tcPr>
          <w:p w14:paraId="585E9DAB">
            <w:pPr>
              <w:pStyle w:val="110"/>
              <w:widowControl w:val="0"/>
              <w:bidi w:val="0"/>
              <w:jc w:val="center"/>
              <w:rPr>
                <w:rFonts w:hint="default"/>
                <w:lang w:val="en-US" w:eastAsia="zh-CN"/>
              </w:rPr>
            </w:pPr>
            <w:r>
              <w:rPr>
                <w:rFonts w:hint="eastAsia"/>
                <w:lang w:val="en-US" w:eastAsia="zh-CN"/>
              </w:rPr>
              <w:t>国际标准</w:t>
            </w:r>
          </w:p>
        </w:tc>
        <w:tc>
          <w:tcPr>
            <w:tcW w:w="1250" w:type="pct"/>
            <w:tcBorders>
              <w:top w:val="single" w:color="auto" w:sz="8" w:space="0"/>
            </w:tcBorders>
          </w:tcPr>
          <w:p w14:paraId="0A6325F1">
            <w:pPr>
              <w:pStyle w:val="110"/>
              <w:widowControl w:val="0"/>
              <w:bidi w:val="0"/>
              <w:jc w:val="center"/>
              <w:rPr>
                <w:rFonts w:hint="eastAsia"/>
                <w:lang w:val="en-US" w:eastAsia="zh-CN"/>
              </w:rPr>
            </w:pPr>
          </w:p>
        </w:tc>
        <w:tc>
          <w:tcPr>
            <w:tcW w:w="1250" w:type="pct"/>
            <w:tcBorders>
              <w:top w:val="single" w:color="auto" w:sz="8" w:space="0"/>
            </w:tcBorders>
          </w:tcPr>
          <w:p w14:paraId="779380E6">
            <w:pPr>
              <w:pStyle w:val="110"/>
              <w:widowControl w:val="0"/>
              <w:bidi w:val="0"/>
              <w:jc w:val="center"/>
              <w:rPr>
                <w:rFonts w:hint="eastAsia"/>
                <w:lang w:val="en-US" w:eastAsia="zh-CN"/>
              </w:rPr>
            </w:pPr>
          </w:p>
        </w:tc>
        <w:tc>
          <w:tcPr>
            <w:tcW w:w="1250" w:type="pct"/>
            <w:tcBorders>
              <w:top w:val="single" w:color="auto" w:sz="8" w:space="0"/>
            </w:tcBorders>
          </w:tcPr>
          <w:p w14:paraId="2A453606">
            <w:pPr>
              <w:pStyle w:val="110"/>
              <w:widowControl w:val="0"/>
              <w:bidi w:val="0"/>
              <w:jc w:val="center"/>
              <w:rPr>
                <w:rFonts w:hint="eastAsia"/>
                <w:lang w:val="en-US" w:eastAsia="zh-CN"/>
              </w:rPr>
            </w:pPr>
          </w:p>
        </w:tc>
      </w:tr>
      <w:tr w14:paraId="631A52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tcPr>
          <w:p w14:paraId="68780384">
            <w:pPr>
              <w:pStyle w:val="110"/>
              <w:widowControl w:val="0"/>
              <w:bidi w:val="0"/>
              <w:jc w:val="center"/>
              <w:rPr>
                <w:rFonts w:hint="default"/>
                <w:lang w:val="en-US" w:eastAsia="zh-CN"/>
              </w:rPr>
            </w:pPr>
            <w:r>
              <w:rPr>
                <w:rFonts w:hint="eastAsia"/>
                <w:lang w:val="en-US" w:eastAsia="zh-CN"/>
              </w:rPr>
              <w:t>行业标准</w:t>
            </w:r>
          </w:p>
        </w:tc>
        <w:tc>
          <w:tcPr>
            <w:tcW w:w="1250" w:type="pct"/>
          </w:tcPr>
          <w:p w14:paraId="7C645838">
            <w:pPr>
              <w:pStyle w:val="110"/>
              <w:widowControl w:val="0"/>
              <w:bidi w:val="0"/>
              <w:jc w:val="center"/>
              <w:rPr>
                <w:rFonts w:hint="eastAsia"/>
                <w:lang w:val="en-US" w:eastAsia="zh-CN"/>
              </w:rPr>
            </w:pPr>
          </w:p>
        </w:tc>
        <w:tc>
          <w:tcPr>
            <w:tcW w:w="1250" w:type="pct"/>
          </w:tcPr>
          <w:p w14:paraId="41C71F21">
            <w:pPr>
              <w:pStyle w:val="110"/>
              <w:widowControl w:val="0"/>
              <w:bidi w:val="0"/>
              <w:jc w:val="center"/>
              <w:rPr>
                <w:rFonts w:hint="eastAsia"/>
                <w:lang w:val="en-US" w:eastAsia="zh-CN"/>
              </w:rPr>
            </w:pPr>
          </w:p>
        </w:tc>
        <w:tc>
          <w:tcPr>
            <w:tcW w:w="1250" w:type="pct"/>
          </w:tcPr>
          <w:p w14:paraId="5B35EA89">
            <w:pPr>
              <w:pStyle w:val="110"/>
              <w:widowControl w:val="0"/>
              <w:bidi w:val="0"/>
              <w:jc w:val="center"/>
              <w:rPr>
                <w:rFonts w:hint="eastAsia"/>
                <w:lang w:val="en-US" w:eastAsia="zh-CN"/>
              </w:rPr>
            </w:pPr>
          </w:p>
        </w:tc>
      </w:tr>
      <w:tr w14:paraId="0F6116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tcPr>
          <w:p w14:paraId="38A3C66B">
            <w:pPr>
              <w:pStyle w:val="110"/>
              <w:widowControl w:val="0"/>
              <w:bidi w:val="0"/>
              <w:jc w:val="center"/>
              <w:rPr>
                <w:rFonts w:hint="default"/>
                <w:lang w:val="en-US" w:eastAsia="zh-CN"/>
              </w:rPr>
            </w:pPr>
            <w:r>
              <w:rPr>
                <w:rFonts w:hint="eastAsia"/>
                <w:lang w:val="en-US" w:eastAsia="zh-CN"/>
              </w:rPr>
              <w:t>地方标准</w:t>
            </w:r>
          </w:p>
        </w:tc>
        <w:tc>
          <w:tcPr>
            <w:tcW w:w="1250" w:type="pct"/>
          </w:tcPr>
          <w:p w14:paraId="17EF9690">
            <w:pPr>
              <w:pStyle w:val="110"/>
              <w:widowControl w:val="0"/>
              <w:bidi w:val="0"/>
              <w:jc w:val="center"/>
              <w:rPr>
                <w:rFonts w:hint="eastAsia"/>
                <w:lang w:val="en-US" w:eastAsia="zh-CN"/>
              </w:rPr>
            </w:pPr>
          </w:p>
        </w:tc>
        <w:tc>
          <w:tcPr>
            <w:tcW w:w="1250" w:type="pct"/>
          </w:tcPr>
          <w:p w14:paraId="1C7D807D">
            <w:pPr>
              <w:pStyle w:val="110"/>
              <w:widowControl w:val="0"/>
              <w:bidi w:val="0"/>
              <w:jc w:val="center"/>
              <w:rPr>
                <w:rFonts w:hint="eastAsia"/>
                <w:lang w:val="en-US" w:eastAsia="zh-CN"/>
              </w:rPr>
            </w:pPr>
          </w:p>
        </w:tc>
        <w:tc>
          <w:tcPr>
            <w:tcW w:w="1250" w:type="pct"/>
          </w:tcPr>
          <w:p w14:paraId="4103D716">
            <w:pPr>
              <w:pStyle w:val="110"/>
              <w:widowControl w:val="0"/>
              <w:bidi w:val="0"/>
              <w:jc w:val="center"/>
              <w:rPr>
                <w:rFonts w:hint="eastAsia"/>
                <w:lang w:val="en-US" w:eastAsia="zh-CN"/>
              </w:rPr>
            </w:pPr>
          </w:p>
        </w:tc>
      </w:tr>
      <w:tr w14:paraId="659A40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tcPr>
          <w:p w14:paraId="69CD066A">
            <w:pPr>
              <w:pStyle w:val="110"/>
              <w:widowControl w:val="0"/>
              <w:bidi w:val="0"/>
              <w:jc w:val="center"/>
              <w:rPr>
                <w:rFonts w:hint="default"/>
                <w:lang w:val="en-US" w:eastAsia="zh-CN"/>
              </w:rPr>
            </w:pPr>
            <w:r>
              <w:rPr>
                <w:rFonts w:hint="eastAsia"/>
                <w:lang w:val="en-US" w:eastAsia="zh-CN"/>
              </w:rPr>
              <w:t>团体标准</w:t>
            </w:r>
          </w:p>
        </w:tc>
        <w:tc>
          <w:tcPr>
            <w:tcW w:w="1250" w:type="pct"/>
          </w:tcPr>
          <w:p w14:paraId="6030B367">
            <w:pPr>
              <w:pStyle w:val="110"/>
              <w:widowControl w:val="0"/>
              <w:bidi w:val="0"/>
              <w:jc w:val="center"/>
              <w:rPr>
                <w:rFonts w:hint="eastAsia"/>
                <w:lang w:val="en-US" w:eastAsia="zh-CN"/>
              </w:rPr>
            </w:pPr>
          </w:p>
        </w:tc>
        <w:tc>
          <w:tcPr>
            <w:tcW w:w="1250" w:type="pct"/>
          </w:tcPr>
          <w:p w14:paraId="570A5527">
            <w:pPr>
              <w:pStyle w:val="110"/>
              <w:widowControl w:val="0"/>
              <w:bidi w:val="0"/>
              <w:jc w:val="center"/>
              <w:rPr>
                <w:rFonts w:hint="eastAsia"/>
                <w:lang w:val="en-US" w:eastAsia="zh-CN"/>
              </w:rPr>
            </w:pPr>
          </w:p>
        </w:tc>
        <w:tc>
          <w:tcPr>
            <w:tcW w:w="1250" w:type="pct"/>
          </w:tcPr>
          <w:p w14:paraId="76824BE5">
            <w:pPr>
              <w:pStyle w:val="110"/>
              <w:widowControl w:val="0"/>
              <w:bidi w:val="0"/>
              <w:jc w:val="center"/>
              <w:rPr>
                <w:rFonts w:hint="eastAsia"/>
                <w:lang w:val="en-US" w:eastAsia="zh-CN"/>
              </w:rPr>
            </w:pPr>
          </w:p>
        </w:tc>
      </w:tr>
      <w:tr w14:paraId="19D528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tcPr>
          <w:p w14:paraId="1E012A5E">
            <w:pPr>
              <w:pStyle w:val="110"/>
              <w:widowControl w:val="0"/>
              <w:bidi w:val="0"/>
              <w:jc w:val="center"/>
              <w:rPr>
                <w:rFonts w:hint="default"/>
                <w:lang w:val="en-US" w:eastAsia="zh-CN"/>
              </w:rPr>
            </w:pPr>
            <w:r>
              <w:rPr>
                <w:rFonts w:hint="eastAsia"/>
                <w:lang w:val="en-US" w:eastAsia="zh-CN"/>
              </w:rPr>
              <w:t>企业标准</w:t>
            </w:r>
          </w:p>
        </w:tc>
        <w:tc>
          <w:tcPr>
            <w:tcW w:w="1250" w:type="pct"/>
          </w:tcPr>
          <w:p w14:paraId="10DCB2B7">
            <w:pPr>
              <w:pStyle w:val="110"/>
              <w:widowControl w:val="0"/>
              <w:bidi w:val="0"/>
              <w:jc w:val="center"/>
              <w:rPr>
                <w:rFonts w:hint="eastAsia"/>
                <w:lang w:val="en-US" w:eastAsia="zh-CN"/>
              </w:rPr>
            </w:pPr>
          </w:p>
        </w:tc>
        <w:tc>
          <w:tcPr>
            <w:tcW w:w="1250" w:type="pct"/>
          </w:tcPr>
          <w:p w14:paraId="79C2F398">
            <w:pPr>
              <w:pStyle w:val="110"/>
              <w:widowControl w:val="0"/>
              <w:bidi w:val="0"/>
              <w:jc w:val="center"/>
              <w:rPr>
                <w:rFonts w:hint="eastAsia"/>
                <w:lang w:val="en-US" w:eastAsia="zh-CN"/>
              </w:rPr>
            </w:pPr>
          </w:p>
        </w:tc>
        <w:tc>
          <w:tcPr>
            <w:tcW w:w="1250" w:type="pct"/>
          </w:tcPr>
          <w:p w14:paraId="7969D4BF">
            <w:pPr>
              <w:pStyle w:val="110"/>
              <w:widowControl w:val="0"/>
              <w:bidi w:val="0"/>
              <w:jc w:val="center"/>
              <w:rPr>
                <w:rFonts w:hint="eastAsia"/>
                <w:lang w:val="en-US" w:eastAsia="zh-CN"/>
              </w:rPr>
            </w:pPr>
          </w:p>
        </w:tc>
      </w:tr>
      <w:tr w14:paraId="466CBE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tcPr>
          <w:p w14:paraId="32B8B4F3">
            <w:pPr>
              <w:pStyle w:val="110"/>
              <w:widowControl w:val="0"/>
              <w:bidi w:val="0"/>
              <w:jc w:val="center"/>
              <w:rPr>
                <w:rFonts w:hint="default"/>
                <w:lang w:val="en-US" w:eastAsia="zh-CN"/>
              </w:rPr>
            </w:pPr>
            <w:r>
              <w:rPr>
                <w:rFonts w:hint="eastAsia"/>
                <w:lang w:val="en-US" w:eastAsia="zh-CN"/>
              </w:rPr>
              <w:t>国际标准</w:t>
            </w:r>
          </w:p>
        </w:tc>
        <w:tc>
          <w:tcPr>
            <w:tcW w:w="1250" w:type="pct"/>
          </w:tcPr>
          <w:p w14:paraId="7C95CF87">
            <w:pPr>
              <w:pStyle w:val="110"/>
              <w:widowControl w:val="0"/>
              <w:bidi w:val="0"/>
              <w:jc w:val="center"/>
              <w:rPr>
                <w:rFonts w:hint="eastAsia"/>
                <w:lang w:val="en-US" w:eastAsia="zh-CN"/>
              </w:rPr>
            </w:pPr>
          </w:p>
        </w:tc>
        <w:tc>
          <w:tcPr>
            <w:tcW w:w="1250" w:type="pct"/>
          </w:tcPr>
          <w:p w14:paraId="6F9AC728">
            <w:pPr>
              <w:pStyle w:val="110"/>
              <w:widowControl w:val="0"/>
              <w:bidi w:val="0"/>
              <w:jc w:val="center"/>
              <w:rPr>
                <w:rFonts w:hint="eastAsia"/>
                <w:lang w:val="en-US" w:eastAsia="zh-CN"/>
              </w:rPr>
            </w:pPr>
          </w:p>
        </w:tc>
        <w:tc>
          <w:tcPr>
            <w:tcW w:w="1250" w:type="pct"/>
          </w:tcPr>
          <w:p w14:paraId="471F2D82">
            <w:pPr>
              <w:pStyle w:val="110"/>
              <w:widowControl w:val="0"/>
              <w:bidi w:val="0"/>
              <w:jc w:val="center"/>
              <w:rPr>
                <w:rFonts w:hint="eastAsia"/>
                <w:lang w:val="en-US" w:eastAsia="zh-CN"/>
              </w:rPr>
            </w:pPr>
          </w:p>
        </w:tc>
      </w:tr>
      <w:tr w14:paraId="2A4A87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tcPr>
          <w:p w14:paraId="3FC62C74">
            <w:pPr>
              <w:pStyle w:val="110"/>
              <w:widowControl w:val="0"/>
              <w:bidi w:val="0"/>
              <w:jc w:val="center"/>
              <w:rPr>
                <w:rFonts w:hint="default"/>
                <w:lang w:val="en-US" w:eastAsia="zh-CN"/>
              </w:rPr>
            </w:pPr>
            <w:r>
              <w:rPr>
                <w:rFonts w:hint="eastAsia"/>
                <w:lang w:val="en-US" w:eastAsia="zh-CN"/>
              </w:rPr>
              <w:t>国外先进标准</w:t>
            </w:r>
          </w:p>
        </w:tc>
        <w:tc>
          <w:tcPr>
            <w:tcW w:w="1250" w:type="pct"/>
          </w:tcPr>
          <w:p w14:paraId="617346C2">
            <w:pPr>
              <w:pStyle w:val="110"/>
              <w:widowControl w:val="0"/>
              <w:bidi w:val="0"/>
              <w:jc w:val="center"/>
              <w:rPr>
                <w:rFonts w:hint="eastAsia"/>
                <w:lang w:val="en-US" w:eastAsia="zh-CN"/>
              </w:rPr>
            </w:pPr>
          </w:p>
        </w:tc>
        <w:tc>
          <w:tcPr>
            <w:tcW w:w="1250" w:type="pct"/>
          </w:tcPr>
          <w:p w14:paraId="15857E6D">
            <w:pPr>
              <w:pStyle w:val="110"/>
              <w:widowControl w:val="0"/>
              <w:bidi w:val="0"/>
              <w:jc w:val="center"/>
              <w:rPr>
                <w:rFonts w:hint="eastAsia"/>
                <w:lang w:val="en-US" w:eastAsia="zh-CN"/>
              </w:rPr>
            </w:pPr>
          </w:p>
        </w:tc>
        <w:tc>
          <w:tcPr>
            <w:tcW w:w="1250" w:type="pct"/>
          </w:tcPr>
          <w:p w14:paraId="207B8EC9">
            <w:pPr>
              <w:pStyle w:val="110"/>
              <w:widowControl w:val="0"/>
              <w:bidi w:val="0"/>
              <w:jc w:val="center"/>
              <w:rPr>
                <w:rFonts w:hint="eastAsia"/>
                <w:lang w:val="en-US" w:eastAsia="zh-CN"/>
              </w:rPr>
            </w:pPr>
          </w:p>
        </w:tc>
      </w:tr>
      <w:tr w14:paraId="5C91E2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tcPr>
          <w:p w14:paraId="11A1E129">
            <w:pPr>
              <w:pStyle w:val="110"/>
              <w:widowControl w:val="0"/>
              <w:bidi w:val="0"/>
              <w:jc w:val="center"/>
              <w:rPr>
                <w:rFonts w:hint="default"/>
                <w:lang w:val="en-US" w:eastAsia="zh-CN"/>
              </w:rPr>
            </w:pPr>
            <w:r>
              <w:rPr>
                <w:rFonts w:hint="eastAsia"/>
                <w:lang w:val="en-US" w:eastAsia="zh-CN"/>
              </w:rPr>
              <w:t>共计</w:t>
            </w:r>
          </w:p>
        </w:tc>
        <w:tc>
          <w:tcPr>
            <w:tcW w:w="1250" w:type="pct"/>
          </w:tcPr>
          <w:p w14:paraId="3173D798">
            <w:pPr>
              <w:pStyle w:val="110"/>
              <w:widowControl w:val="0"/>
              <w:bidi w:val="0"/>
              <w:jc w:val="center"/>
              <w:rPr>
                <w:rFonts w:hint="eastAsia"/>
                <w:lang w:val="en-US" w:eastAsia="zh-CN"/>
              </w:rPr>
            </w:pPr>
          </w:p>
        </w:tc>
        <w:tc>
          <w:tcPr>
            <w:tcW w:w="1250" w:type="pct"/>
          </w:tcPr>
          <w:p w14:paraId="52B32A56">
            <w:pPr>
              <w:pStyle w:val="110"/>
              <w:widowControl w:val="0"/>
              <w:bidi w:val="0"/>
              <w:jc w:val="center"/>
              <w:rPr>
                <w:rFonts w:hint="eastAsia"/>
                <w:lang w:val="en-US" w:eastAsia="zh-CN"/>
              </w:rPr>
            </w:pPr>
          </w:p>
        </w:tc>
        <w:tc>
          <w:tcPr>
            <w:tcW w:w="1250" w:type="pct"/>
          </w:tcPr>
          <w:p w14:paraId="09DEDA06">
            <w:pPr>
              <w:pStyle w:val="110"/>
              <w:widowControl w:val="0"/>
              <w:bidi w:val="0"/>
              <w:jc w:val="center"/>
              <w:rPr>
                <w:rFonts w:hint="eastAsia"/>
                <w:lang w:val="en-US" w:eastAsia="zh-CN"/>
              </w:rPr>
            </w:pPr>
          </w:p>
        </w:tc>
      </w:tr>
    </w:tbl>
    <w:p w14:paraId="1E1508B2">
      <w:pPr>
        <w:pStyle w:val="71"/>
        <w:bidi w:val="0"/>
        <w:rPr>
          <w:rFonts w:hint="eastAsia"/>
          <w:lang w:val="en-US" w:eastAsia="zh-CN"/>
        </w:rPr>
      </w:pPr>
      <w:r>
        <w:rPr>
          <w:rFonts w:hint="eastAsia"/>
          <w:lang w:val="en-US" w:eastAsia="zh-CN"/>
        </w:rPr>
        <w:t>保护体系统计表</w:t>
      </w:r>
    </w:p>
    <w:p w14:paraId="69A6B287">
      <w:pPr>
        <w:pStyle w:val="112"/>
        <w:bidi w:val="0"/>
        <w:rPr>
          <w:rFonts w:hint="eastAsia"/>
          <w:lang w:val="en-US" w:eastAsia="zh-CN"/>
        </w:rPr>
      </w:pPr>
      <w:r>
        <w:rPr>
          <w:rFonts w:hint="eastAsia"/>
          <w:lang w:val="en-US" w:eastAsia="zh-CN"/>
        </w:rPr>
        <w:t>五常大米保护体系表</w:t>
      </w:r>
    </w:p>
    <w:tbl>
      <w:tblPr>
        <w:tblStyle w:val="21"/>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390"/>
        <w:gridCol w:w="2390"/>
        <w:gridCol w:w="2392"/>
        <w:gridCol w:w="2392"/>
      </w:tblGrid>
      <w:tr w14:paraId="5CCB66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bottom w:val="single" w:color="auto" w:sz="8" w:space="0"/>
            </w:tcBorders>
          </w:tcPr>
          <w:p w14:paraId="1A2B9EFC">
            <w:pPr>
              <w:pStyle w:val="110"/>
              <w:widowControl w:val="0"/>
              <w:bidi w:val="0"/>
              <w:jc w:val="center"/>
              <w:rPr>
                <w:rFonts w:hint="default"/>
                <w:lang w:val="en-US" w:eastAsia="zh-CN"/>
              </w:rPr>
            </w:pPr>
            <w:r>
              <w:rPr>
                <w:rFonts w:hint="eastAsia"/>
                <w:lang w:val="en-US" w:eastAsia="zh-CN"/>
              </w:rPr>
              <w:t>统计项</w:t>
            </w:r>
          </w:p>
        </w:tc>
        <w:tc>
          <w:tcPr>
            <w:tcW w:w="1249" w:type="pct"/>
            <w:tcBorders>
              <w:bottom w:val="single" w:color="auto" w:sz="8" w:space="0"/>
            </w:tcBorders>
          </w:tcPr>
          <w:p w14:paraId="38EB16A2">
            <w:pPr>
              <w:pStyle w:val="110"/>
              <w:widowControl w:val="0"/>
              <w:bidi w:val="0"/>
              <w:jc w:val="center"/>
              <w:rPr>
                <w:rFonts w:hint="default"/>
                <w:lang w:val="en-US" w:eastAsia="zh-CN"/>
              </w:rPr>
            </w:pPr>
            <w:r>
              <w:rPr>
                <w:rFonts w:hint="eastAsia"/>
                <w:lang w:val="en-US" w:eastAsia="zh-CN"/>
              </w:rPr>
              <w:t>现有标准数（个）</w:t>
            </w:r>
          </w:p>
        </w:tc>
        <w:tc>
          <w:tcPr>
            <w:tcW w:w="1250" w:type="pct"/>
            <w:tcBorders>
              <w:bottom w:val="single" w:color="auto" w:sz="8" w:space="0"/>
            </w:tcBorders>
          </w:tcPr>
          <w:p w14:paraId="4597E19E">
            <w:pPr>
              <w:pStyle w:val="110"/>
              <w:widowControl w:val="0"/>
              <w:bidi w:val="0"/>
              <w:jc w:val="center"/>
              <w:rPr>
                <w:rFonts w:hint="default"/>
                <w:lang w:val="en-US" w:eastAsia="zh-CN"/>
              </w:rPr>
            </w:pPr>
            <w:r>
              <w:rPr>
                <w:rFonts w:hint="eastAsia"/>
                <w:lang w:val="en-US" w:eastAsia="zh-CN"/>
              </w:rPr>
              <w:t>待制定标准数（个）</w:t>
            </w:r>
          </w:p>
        </w:tc>
        <w:tc>
          <w:tcPr>
            <w:tcW w:w="1250" w:type="pct"/>
            <w:tcBorders>
              <w:bottom w:val="single" w:color="auto" w:sz="8" w:space="0"/>
            </w:tcBorders>
          </w:tcPr>
          <w:p w14:paraId="19497688">
            <w:pPr>
              <w:pStyle w:val="110"/>
              <w:widowControl w:val="0"/>
              <w:bidi w:val="0"/>
              <w:jc w:val="center"/>
              <w:rPr>
                <w:rFonts w:hint="default"/>
                <w:lang w:val="en-US" w:eastAsia="zh-CN"/>
              </w:rPr>
            </w:pPr>
            <w:r>
              <w:rPr>
                <w:rFonts w:hint="eastAsia"/>
                <w:lang w:val="en-US" w:eastAsia="zh-CN"/>
              </w:rPr>
              <w:t>合计（个）</w:t>
            </w:r>
          </w:p>
        </w:tc>
      </w:tr>
      <w:tr w14:paraId="220DEA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op w:val="single" w:color="auto" w:sz="8" w:space="0"/>
            </w:tcBorders>
          </w:tcPr>
          <w:p w14:paraId="0AFFCCA9">
            <w:pPr>
              <w:pStyle w:val="110"/>
              <w:widowControl w:val="0"/>
              <w:bidi w:val="0"/>
              <w:jc w:val="center"/>
              <w:rPr>
                <w:rFonts w:hint="default"/>
                <w:lang w:val="en-US" w:eastAsia="zh-CN"/>
              </w:rPr>
            </w:pPr>
            <w:r>
              <w:rPr>
                <w:rFonts w:hint="eastAsia"/>
                <w:lang w:val="en-US" w:eastAsia="zh-CN"/>
              </w:rPr>
              <w:t>标准实施体系</w:t>
            </w:r>
          </w:p>
        </w:tc>
        <w:tc>
          <w:tcPr>
            <w:tcW w:w="1249" w:type="pct"/>
            <w:tcBorders>
              <w:top w:val="single" w:color="auto" w:sz="8" w:space="0"/>
            </w:tcBorders>
          </w:tcPr>
          <w:p w14:paraId="4B69F624">
            <w:pPr>
              <w:pStyle w:val="110"/>
              <w:widowControl w:val="0"/>
              <w:bidi w:val="0"/>
              <w:jc w:val="center"/>
              <w:rPr>
                <w:rFonts w:hint="default"/>
                <w:lang w:val="en-US" w:eastAsia="zh-CN"/>
              </w:rPr>
            </w:pPr>
          </w:p>
        </w:tc>
        <w:tc>
          <w:tcPr>
            <w:tcW w:w="1250" w:type="pct"/>
            <w:tcBorders>
              <w:top w:val="single" w:color="auto" w:sz="8" w:space="0"/>
            </w:tcBorders>
          </w:tcPr>
          <w:p w14:paraId="4E2E514F">
            <w:pPr>
              <w:pStyle w:val="110"/>
              <w:widowControl w:val="0"/>
              <w:bidi w:val="0"/>
              <w:jc w:val="center"/>
              <w:rPr>
                <w:rFonts w:hint="default"/>
                <w:lang w:val="en-US" w:eastAsia="zh-CN"/>
              </w:rPr>
            </w:pPr>
          </w:p>
        </w:tc>
        <w:tc>
          <w:tcPr>
            <w:tcW w:w="1250" w:type="pct"/>
            <w:tcBorders>
              <w:top w:val="single" w:color="auto" w:sz="8" w:space="0"/>
            </w:tcBorders>
          </w:tcPr>
          <w:p w14:paraId="266649B7">
            <w:pPr>
              <w:pStyle w:val="110"/>
              <w:widowControl w:val="0"/>
              <w:bidi w:val="0"/>
              <w:jc w:val="center"/>
              <w:rPr>
                <w:rFonts w:hint="default"/>
                <w:lang w:val="en-US" w:eastAsia="zh-CN"/>
              </w:rPr>
            </w:pPr>
          </w:p>
        </w:tc>
      </w:tr>
      <w:tr w14:paraId="77DBA3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Pr>
          <w:p w14:paraId="54AD67B5">
            <w:pPr>
              <w:pStyle w:val="110"/>
              <w:widowControl w:val="0"/>
              <w:bidi w:val="0"/>
              <w:jc w:val="center"/>
              <w:rPr>
                <w:rFonts w:hint="default"/>
                <w:lang w:val="en-US" w:eastAsia="zh-CN"/>
              </w:rPr>
            </w:pPr>
            <w:r>
              <w:rPr>
                <w:rFonts w:hint="eastAsia"/>
                <w:lang w:val="en-US" w:eastAsia="zh-CN"/>
              </w:rPr>
              <w:t>检测体系</w:t>
            </w:r>
          </w:p>
        </w:tc>
        <w:tc>
          <w:tcPr>
            <w:tcW w:w="1249" w:type="pct"/>
          </w:tcPr>
          <w:p w14:paraId="6A76C02D">
            <w:pPr>
              <w:pStyle w:val="110"/>
              <w:widowControl w:val="0"/>
              <w:bidi w:val="0"/>
              <w:jc w:val="center"/>
              <w:rPr>
                <w:rFonts w:hint="default"/>
                <w:lang w:val="en-US" w:eastAsia="zh-CN"/>
              </w:rPr>
            </w:pPr>
          </w:p>
        </w:tc>
        <w:tc>
          <w:tcPr>
            <w:tcW w:w="1250" w:type="pct"/>
          </w:tcPr>
          <w:p w14:paraId="3361AE78">
            <w:pPr>
              <w:pStyle w:val="110"/>
              <w:widowControl w:val="0"/>
              <w:bidi w:val="0"/>
              <w:jc w:val="center"/>
              <w:rPr>
                <w:rFonts w:hint="default"/>
                <w:lang w:val="en-US" w:eastAsia="zh-CN"/>
              </w:rPr>
            </w:pPr>
          </w:p>
        </w:tc>
        <w:tc>
          <w:tcPr>
            <w:tcW w:w="1250" w:type="pct"/>
          </w:tcPr>
          <w:p w14:paraId="04E67D9D">
            <w:pPr>
              <w:pStyle w:val="110"/>
              <w:widowControl w:val="0"/>
              <w:bidi w:val="0"/>
              <w:jc w:val="center"/>
              <w:rPr>
                <w:rFonts w:hint="default"/>
                <w:lang w:val="en-US" w:eastAsia="zh-CN"/>
              </w:rPr>
            </w:pPr>
          </w:p>
        </w:tc>
      </w:tr>
      <w:tr w14:paraId="491BC0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Pr>
          <w:p w14:paraId="2519BBB3">
            <w:pPr>
              <w:pStyle w:val="110"/>
              <w:widowControl w:val="0"/>
              <w:bidi w:val="0"/>
              <w:jc w:val="center"/>
              <w:rPr>
                <w:rFonts w:hint="default"/>
                <w:lang w:val="en-US" w:eastAsia="zh-CN"/>
              </w:rPr>
            </w:pPr>
            <w:r>
              <w:rPr>
                <w:rFonts w:hint="eastAsia"/>
                <w:lang w:val="en-US" w:eastAsia="zh-CN"/>
              </w:rPr>
              <w:t>质量保证体系</w:t>
            </w:r>
          </w:p>
        </w:tc>
        <w:tc>
          <w:tcPr>
            <w:tcW w:w="1249" w:type="pct"/>
          </w:tcPr>
          <w:p w14:paraId="7E6D7AC8">
            <w:pPr>
              <w:pStyle w:val="110"/>
              <w:widowControl w:val="0"/>
              <w:bidi w:val="0"/>
              <w:jc w:val="center"/>
              <w:rPr>
                <w:rFonts w:hint="default"/>
                <w:lang w:val="en-US" w:eastAsia="zh-CN"/>
              </w:rPr>
            </w:pPr>
          </w:p>
        </w:tc>
        <w:tc>
          <w:tcPr>
            <w:tcW w:w="1250" w:type="pct"/>
          </w:tcPr>
          <w:p w14:paraId="7AC36781">
            <w:pPr>
              <w:pStyle w:val="110"/>
              <w:widowControl w:val="0"/>
              <w:bidi w:val="0"/>
              <w:jc w:val="center"/>
              <w:rPr>
                <w:rFonts w:hint="default"/>
                <w:lang w:val="en-US" w:eastAsia="zh-CN"/>
              </w:rPr>
            </w:pPr>
          </w:p>
        </w:tc>
        <w:tc>
          <w:tcPr>
            <w:tcW w:w="1250" w:type="pct"/>
          </w:tcPr>
          <w:p w14:paraId="19643AF6">
            <w:pPr>
              <w:pStyle w:val="110"/>
              <w:widowControl w:val="0"/>
              <w:bidi w:val="0"/>
              <w:jc w:val="center"/>
              <w:rPr>
                <w:rFonts w:hint="default"/>
                <w:lang w:val="en-US" w:eastAsia="zh-CN"/>
              </w:rPr>
            </w:pPr>
          </w:p>
        </w:tc>
      </w:tr>
      <w:tr w14:paraId="3974F6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Pr>
          <w:p w14:paraId="44B8F609">
            <w:pPr>
              <w:pStyle w:val="110"/>
              <w:widowControl w:val="0"/>
              <w:bidi w:val="0"/>
              <w:jc w:val="center"/>
              <w:rPr>
                <w:rFonts w:hint="default"/>
                <w:lang w:val="en-US" w:eastAsia="zh-CN"/>
              </w:rPr>
            </w:pPr>
            <w:r>
              <w:rPr>
                <w:rFonts w:hint="eastAsia"/>
                <w:lang w:val="en-US" w:eastAsia="zh-CN"/>
              </w:rPr>
              <w:t>其他</w:t>
            </w:r>
          </w:p>
        </w:tc>
        <w:tc>
          <w:tcPr>
            <w:tcW w:w="1249" w:type="pct"/>
          </w:tcPr>
          <w:p w14:paraId="4E178EFE">
            <w:pPr>
              <w:pStyle w:val="110"/>
              <w:widowControl w:val="0"/>
              <w:bidi w:val="0"/>
              <w:jc w:val="center"/>
              <w:rPr>
                <w:rFonts w:hint="default"/>
                <w:lang w:val="en-US" w:eastAsia="zh-CN"/>
              </w:rPr>
            </w:pPr>
          </w:p>
        </w:tc>
        <w:tc>
          <w:tcPr>
            <w:tcW w:w="1250" w:type="pct"/>
          </w:tcPr>
          <w:p w14:paraId="52DC9ABB">
            <w:pPr>
              <w:pStyle w:val="110"/>
              <w:widowControl w:val="0"/>
              <w:bidi w:val="0"/>
              <w:jc w:val="center"/>
              <w:rPr>
                <w:rFonts w:hint="default"/>
                <w:lang w:val="en-US" w:eastAsia="zh-CN"/>
              </w:rPr>
            </w:pPr>
          </w:p>
        </w:tc>
        <w:tc>
          <w:tcPr>
            <w:tcW w:w="1250" w:type="pct"/>
          </w:tcPr>
          <w:p w14:paraId="73DD707D">
            <w:pPr>
              <w:pStyle w:val="110"/>
              <w:widowControl w:val="0"/>
              <w:bidi w:val="0"/>
              <w:jc w:val="center"/>
              <w:rPr>
                <w:rFonts w:hint="default"/>
                <w:lang w:val="en-US" w:eastAsia="zh-CN"/>
              </w:rPr>
            </w:pPr>
          </w:p>
        </w:tc>
      </w:tr>
    </w:tbl>
    <w:p w14:paraId="7175689A">
      <w:pPr>
        <w:pStyle w:val="105"/>
        <w:bidi w:val="0"/>
        <w:ind w:left="737" w:leftChars="0" w:hanging="374" w:firstLineChars="0"/>
        <w:rPr>
          <w:rFonts w:hint="default"/>
          <w:lang w:val="en-US" w:eastAsia="zh-CN"/>
        </w:rPr>
      </w:pPr>
      <w:r>
        <w:rPr>
          <w:rFonts w:hint="eastAsia"/>
          <w:lang w:val="en-US" w:eastAsia="zh-CN"/>
        </w:rPr>
        <w:t>按照地理标志产品保护体系的分类原则进行分类</w:t>
      </w:r>
    </w:p>
    <w:p w14:paraId="094313D9">
      <w:pPr>
        <w:rPr>
          <w:rFonts w:hint="default"/>
          <w:lang w:val="en-US" w:eastAsia="zh-CN"/>
        </w:rPr>
      </w:pPr>
      <w:r>
        <w:rPr>
          <w:rFonts w:hint="default"/>
          <w:lang w:val="en-US" w:eastAsia="zh-CN"/>
        </w:rPr>
        <w:br w:type="page"/>
      </w:r>
    </w:p>
    <w:p w14:paraId="58CB5370">
      <w:pPr>
        <w:pStyle w:val="33"/>
        <w:bidi w:val="0"/>
        <w:rPr>
          <w:rFonts w:hint="eastAsia"/>
          <w:lang w:val="en-US" w:eastAsia="zh-CN"/>
        </w:rPr>
      </w:pPr>
      <w:r>
        <w:rPr>
          <w:rFonts w:hint="eastAsia"/>
          <w:spacing w:val="108"/>
          <w:lang w:val="en-US" w:eastAsia="zh-CN"/>
        </w:rPr>
        <w:t>参</w:t>
      </w:r>
      <w:bookmarkStart w:id="23" w:name="BKCKWX"/>
      <w:r>
        <w:rPr>
          <w:rFonts w:hint="eastAsia"/>
          <w:spacing w:val="108"/>
          <w:lang w:val="en-US" w:eastAsia="zh-CN"/>
        </w:rPr>
        <w:t>考文</w:t>
      </w:r>
      <w:r>
        <w:rPr>
          <w:rFonts w:hint="eastAsia"/>
          <w:lang w:val="en-US" w:eastAsia="zh-CN"/>
        </w:rPr>
        <w:t>献</w:t>
      </w:r>
    </w:p>
    <w:p w14:paraId="10933C7C">
      <w:pPr>
        <w:pStyle w:val="24"/>
        <w:bidi w:val="0"/>
        <w:ind w:left="0" w:leftChars="0" w:firstLine="0" w:firstLineChars="0"/>
        <w:rPr>
          <w:rFonts w:hint="default"/>
          <w:lang w:val="en-US" w:eastAsia="zh-CN"/>
        </w:rPr>
      </w:pPr>
      <w:r>
        <w:rPr>
          <w:rFonts w:hint="eastAsia" w:ascii="微软雅黑" w:hAnsi="微软雅黑" w:eastAsia="微软雅黑" w:cs="微软雅黑"/>
          <w:lang w:val="en-US" w:eastAsia="zh-CN"/>
        </w:rPr>
        <w:t>〔1〕《地理标志产品保护办法》</w:t>
      </w:r>
    </w:p>
    <w:p w14:paraId="122EC44A">
      <w:pPr>
        <w:pStyle w:val="24"/>
        <w:bidi w:val="0"/>
        <w:rPr>
          <w:rFonts w:hint="default"/>
          <w:lang w:val="en-US" w:eastAsia="zh-CN"/>
        </w:rPr>
      </w:pPr>
    </w:p>
    <w:bookmarkEnd w:id="23"/>
    <w:p w14:paraId="55FBE5D7">
      <w:pPr>
        <w:pStyle w:val="24"/>
        <w:bidi w:val="0"/>
        <w:rPr>
          <w:rFonts w:hint="default"/>
          <w:lang w:val="en-US" w:eastAsia="zh-CN"/>
        </w:rPr>
      </w:pPr>
    </w:p>
    <w:p w14:paraId="0A11D52A">
      <w:pPr>
        <w:pStyle w:val="24"/>
        <w:bidi w:val="0"/>
        <w:rPr>
          <w:rFonts w:hint="default"/>
          <w:lang w:val="en-US" w:eastAsia="zh-CN"/>
        </w:rPr>
      </w:pPr>
    </w:p>
    <w:p w14:paraId="7E9245A9">
      <w:pPr>
        <w:pStyle w:val="111"/>
        <w:bidi w:val="0"/>
        <w:rPr>
          <w:rFonts w:hint="default"/>
          <w:lang w:val="en-US" w:eastAsia="zh-CN"/>
        </w:rPr>
      </w:pPr>
      <w:bookmarkStart w:id="24" w:name="EndLine"/>
      <w:r>
        <w:rPr>
          <w:rFonts w:hint="default"/>
          <w:lang w:val="en-US" w:eastAsia="zh-CN"/>
        </w:rPr>
        <w:drawing>
          <wp:inline distT="0" distB="0" distL="114300" distR="114300">
            <wp:extent cx="1485900" cy="317500"/>
            <wp:effectExtent l="0" t="0" r="0" b="6350"/>
            <wp:docPr id="1" name="图片 1" descr="EndLine"/>
            <wp:cNvGraphicFramePr/>
            <a:graphic xmlns:a="http://schemas.openxmlformats.org/drawingml/2006/main">
              <a:graphicData uri="http://schemas.openxmlformats.org/drawingml/2006/picture">
                <pic:pic xmlns:pic="http://schemas.openxmlformats.org/drawingml/2006/picture">
                  <pic:nvPicPr>
                    <pic:cNvPr id="1" name="图片 1" descr="EndLine"/>
                    <pic:cNvPicPr/>
                  </pic:nvPicPr>
                  <pic:blipFill>
                    <a:blip r:embed="rId7"/>
                    <a:stretch>
                      <a:fillRect/>
                    </a:stretch>
                  </pic:blipFill>
                  <pic:spPr>
                    <a:xfrm>
                      <a:off x="0" y="0"/>
                      <a:ext cx="1485900" cy="317500"/>
                    </a:xfrm>
                    <a:prstGeom prst="rect">
                      <a:avLst/>
                    </a:prstGeom>
                  </pic:spPr>
                </pic:pic>
              </a:graphicData>
            </a:graphic>
          </wp:inline>
        </w:drawing>
      </w:r>
      <w:bookmarkEnd w:id="24"/>
    </w:p>
    <w:sectPr>
      <w:pgSz w:w="11906" w:h="16838"/>
      <w:pgMar w:top="2410" w:right="1134" w:bottom="1134" w:left="1134" w:header="1418" w:footer="1134" w:gutter="284"/>
      <w:lnNumType w:countBy="0" w:restart="continuou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D4F0D">
    <w:pPr>
      <w:pStyle w:val="30"/>
      <w:bidi w:val="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60937">
    <w:pPr>
      <w:pStyle w:val="31"/>
      <w:bidi w:val="0"/>
      <w:rPr>
        <w:rFonts w:hint="eastAsia" w:eastAsia="黑体"/>
        <w:lang w:eastAsia="zh-CN"/>
      </w:rPr>
    </w:pPr>
    <w:r>
      <w:rPr>
        <w:rFonts w:hint="eastAsia"/>
        <w:lang w:eastAsia="zh-CN"/>
      </w:rPr>
      <w:t>T/</w:t>
    </w:r>
    <w:r>
      <w:rPr>
        <w:rFonts w:hint="eastAsia"/>
        <w:lang w:val="en-US" w:eastAsia="zh-CN"/>
      </w:rPr>
      <w:t>HBJC</w:t>
    </w:r>
    <w:r>
      <w:rPr>
        <w:rFonts w:hint="eastAsia"/>
        <w:lang w:eastAsia="zh-CN"/>
      </w:rPr>
      <w:t xml:space="preserve">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80FD1"/>
    <w:multiLevelType w:val="multilevel"/>
    <w:tmpl w:val="89680FD1"/>
    <w:lvl w:ilvl="0" w:tentative="0">
      <w:start w:val="1"/>
      <w:numFmt w:val="decimal"/>
      <w:pStyle w:val="118"/>
      <w:suff w:val="nothing"/>
      <w:lvlText w:val="[%1]  "/>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
    <w:nsid w:val="8A713EA6"/>
    <w:multiLevelType w:val="multilevel"/>
    <w:tmpl w:val="8A713EA6"/>
    <w:lvl w:ilvl="0" w:tentative="0">
      <w:start w:val="1"/>
      <w:numFmt w:val="upperLetter"/>
      <w:lvlText w:val="%1"/>
      <w:lvlJc w:val="left"/>
      <w:pPr>
        <w:tabs>
          <w:tab w:val="left" w:pos="0"/>
        </w:tabs>
        <w:ind w:left="0" w:leftChars="0" w:firstLine="0" w:firstLineChars="0"/>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91641B33"/>
    <w:multiLevelType w:val="multilevel"/>
    <w:tmpl w:val="91641B33"/>
    <w:lvl w:ilvl="0" w:tentative="0">
      <w:start w:val="1"/>
      <w:numFmt w:val="lowerLetter"/>
      <w:pStyle w:val="107"/>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A025BB18"/>
    <w:multiLevelType w:val="multilevel"/>
    <w:tmpl w:val="A025BB18"/>
    <w:lvl w:ilvl="0" w:tentative="0">
      <w:start w:val="1"/>
      <w:numFmt w:val="decimal"/>
      <w:pStyle w:val="104"/>
      <w:suff w:val="nothing"/>
      <w:lvlText w:val="示例%1："/>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A9FE8C17"/>
    <w:multiLevelType w:val="multilevel"/>
    <w:tmpl w:val="A9FE8C17"/>
    <w:lvl w:ilvl="0" w:tentative="0">
      <w:start w:val="1"/>
      <w:numFmt w:val="decimal"/>
      <w:pStyle w:val="16"/>
      <w:lvlText w:val="%1)"/>
      <w:lvlJc w:val="left"/>
      <w:pPr>
        <w:tabs>
          <w:tab w:val="left" w:pos="0"/>
        </w:tabs>
        <w:ind w:left="720" w:leftChars="0" w:hanging="357" w:firstLineChars="0"/>
      </w:pPr>
      <w:rPr>
        <w:rFonts w:hint="eastAsia" w:ascii="宋体" w:hAnsi="宋体" w:eastAsia="宋体" w:cs="宋体"/>
        <w:sz w:val="15"/>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BCE3D356"/>
    <w:multiLevelType w:val="multilevel"/>
    <w:tmpl w:val="BCE3D356"/>
    <w:lvl w:ilvl="0" w:tentative="0">
      <w:start w:val="1"/>
      <w:numFmt w:val="upperLetter"/>
      <w:pStyle w:val="98"/>
      <w:lvlText w:val="%1"/>
      <w:lvlJc w:val="left"/>
      <w:pPr>
        <w:tabs>
          <w:tab w:val="left" w:pos="0"/>
        </w:tabs>
        <w:ind w:left="0" w:leftChars="0" w:firstLine="0" w:firstLineChars="0"/>
      </w:pPr>
      <w:rPr>
        <w:rFonts w:hint="default"/>
      </w:rPr>
    </w:lvl>
    <w:lvl w:ilvl="1" w:tentative="0">
      <w:start w:val="1"/>
      <w:numFmt w:val="decimal"/>
      <w:pStyle w:val="99"/>
      <w:suff w:val="nothing"/>
      <w:lvlText w:val="图%1.%2　"/>
      <w:lvlJc w:val="left"/>
      <w:pPr>
        <w:ind w:left="0" w:leftChars="0" w:firstLine="0" w:firstLineChars="0"/>
      </w:pPr>
      <w:rPr>
        <w:rFonts w:hint="default"/>
      </w:rPr>
    </w:lvl>
    <w:lvl w:ilvl="2" w:tentative="0">
      <w:start w:val="1"/>
      <w:numFmt w:val="decimal"/>
      <w:pStyle w:val="3"/>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pStyle w:val="5"/>
      <w:lvlText w:val="%1.%2.%3.%4.%5."/>
      <w:lvlJc w:val="left"/>
      <w:pPr>
        <w:ind w:left="1008" w:hanging="1008"/>
      </w:pPr>
      <w:rPr>
        <w:rFonts w:hint="default"/>
      </w:rPr>
    </w:lvl>
    <w:lvl w:ilvl="5" w:tentative="0">
      <w:start w:val="1"/>
      <w:numFmt w:val="decimal"/>
      <w:pStyle w:val="6"/>
      <w:lvlText w:val="%1.%2.%3.%4.%5.%6."/>
      <w:lvlJc w:val="left"/>
      <w:pPr>
        <w:ind w:left="1151" w:hanging="1151"/>
      </w:pPr>
      <w:rPr>
        <w:rFonts w:hint="default"/>
      </w:rPr>
    </w:lvl>
    <w:lvl w:ilvl="6" w:tentative="0">
      <w:start w:val="1"/>
      <w:numFmt w:val="decimal"/>
      <w:pStyle w:val="7"/>
      <w:lvlText w:val="%1.%2.%3.%4.%5.%6.%7."/>
      <w:lvlJc w:val="left"/>
      <w:pPr>
        <w:ind w:left="1296" w:hanging="1296"/>
      </w:pPr>
      <w:rPr>
        <w:rFonts w:hint="default"/>
      </w:rPr>
    </w:lvl>
    <w:lvl w:ilvl="7" w:tentative="0">
      <w:start w:val="1"/>
      <w:numFmt w:val="decimal"/>
      <w:pStyle w:val="8"/>
      <w:lvlText w:val="%1.%2.%3.%4.%5.%6.%7.%8."/>
      <w:lvlJc w:val="left"/>
      <w:pPr>
        <w:ind w:left="1440" w:hanging="1440"/>
      </w:pPr>
      <w:rPr>
        <w:rFonts w:hint="default"/>
      </w:rPr>
    </w:lvl>
    <w:lvl w:ilvl="8" w:tentative="0">
      <w:start w:val="1"/>
      <w:numFmt w:val="decimal"/>
      <w:pStyle w:val="9"/>
      <w:lvlText w:val="%1.%2.%3.%4.%5.%6.%7.%8.%9."/>
      <w:lvlJc w:val="left"/>
      <w:pPr>
        <w:ind w:left="1583" w:hanging="1583"/>
      </w:pPr>
      <w:rPr>
        <w:rFonts w:hint="default"/>
      </w:rPr>
    </w:lvl>
  </w:abstractNum>
  <w:abstractNum w:abstractNumId="6">
    <w:nsid w:val="C38B46F9"/>
    <w:multiLevelType w:val="multilevel"/>
    <w:tmpl w:val="C38B46F9"/>
    <w:lvl w:ilvl="0" w:tentative="0">
      <w:start w:val="1"/>
      <w:numFmt w:val="decimal"/>
      <w:pStyle w:val="106"/>
      <w:suff w:val="nothing"/>
      <w:lvlText w:val="注%1："/>
      <w:lvlJc w:val="left"/>
      <w:pPr>
        <w:tabs>
          <w:tab w:val="left" w:pos="539"/>
        </w:tabs>
        <w:ind w:left="811" w:leftChars="0" w:hanging="448"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C62A0A39"/>
    <w:multiLevelType w:val="multilevel"/>
    <w:tmpl w:val="C62A0A39"/>
    <w:lvl w:ilvl="0" w:tentative="0">
      <w:start w:val="1"/>
      <w:numFmt w:val="lowerLetter"/>
      <w:pStyle w:val="59"/>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60"/>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58"/>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8">
    <w:nsid w:val="CD66F9A9"/>
    <w:multiLevelType w:val="multilevel"/>
    <w:tmpl w:val="CD66F9A9"/>
    <w:lvl w:ilvl="0" w:tentative="0">
      <w:start w:val="1"/>
      <w:numFmt w:val="none"/>
      <w:pStyle w:val="105"/>
      <w:suff w:val="nothing"/>
      <w:lvlText w:val="注："/>
      <w:lvlJc w:val="left"/>
      <w:pPr>
        <w:tabs>
          <w:tab w:val="left" w:pos="539"/>
        </w:tabs>
        <w:ind w:left="737" w:leftChars="0" w:hanging="374"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D3FF8159"/>
    <w:multiLevelType w:val="multilevel"/>
    <w:tmpl w:val="D3FF8159"/>
    <w:lvl w:ilvl="0" w:tentative="0">
      <w:start w:val="1"/>
      <w:numFmt w:val="none"/>
      <w:pStyle w:val="103"/>
      <w:suff w:val="nothing"/>
      <w:lvlText w:val="示例："/>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E0ECFFC6"/>
    <w:multiLevelType w:val="multilevel"/>
    <w:tmpl w:val="E0ECFFC6"/>
    <w:lvl w:ilvl="0" w:tentative="0">
      <w:start w:val="1"/>
      <w:numFmt w:val="decimal"/>
      <w:pStyle w:val="112"/>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EB0DF48D"/>
    <w:multiLevelType w:val="multilevel"/>
    <w:tmpl w:val="EB0DF48D"/>
    <w:lvl w:ilvl="0" w:tentative="0">
      <w:start w:val="1"/>
      <w:numFmt w:val="none"/>
      <w:pStyle w:val="56"/>
      <w:lvlText w:val="%1——"/>
      <w:lvlJc w:val="left"/>
      <w:pPr>
        <w:tabs>
          <w:tab w:val="left" w:pos="851"/>
        </w:tabs>
        <w:ind w:left="851" w:leftChars="0" w:hanging="426" w:firstLineChars="0"/>
      </w:pPr>
      <w:rPr>
        <w:rFonts w:hint="default" w:ascii="Times New Roman" w:hAnsi="Times New Roman" w:eastAsia="宋体" w:cs="Times New Roman"/>
        <w:sz w:val="20"/>
      </w:rPr>
    </w:lvl>
    <w:lvl w:ilvl="1" w:tentative="0">
      <w:start w:val="1"/>
      <w:numFmt w:val="bullet"/>
      <w:pStyle w:val="57"/>
      <w:lvlText w:val=""/>
      <w:lvlJc w:val="left"/>
      <w:pPr>
        <w:tabs>
          <w:tab w:val="left" w:pos="851"/>
        </w:tabs>
        <w:ind w:left="1270" w:leftChars="0" w:hanging="419" w:firstLineChars="0"/>
      </w:pPr>
      <w:rPr>
        <w:rFonts w:hint="default" w:ascii="Symbol" w:hAnsi="Symbol" w:eastAsia="宋体" w:cs="Symbol"/>
        <w:sz w:val="21"/>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2">
    <w:nsid w:val="FCDA3C29"/>
    <w:multiLevelType w:val="multilevel"/>
    <w:tmpl w:val="FCDA3C29"/>
    <w:lvl w:ilvl="0" w:tentative="0">
      <w:start w:val="1"/>
      <w:numFmt w:val="decimal"/>
      <w:pStyle w:val="113"/>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3">
    <w:nsid w:val="10D6CAED"/>
    <w:multiLevelType w:val="multilevel"/>
    <w:tmpl w:val="10D6CAED"/>
    <w:lvl w:ilvl="0" w:tentative="0">
      <w:start w:val="1"/>
      <w:numFmt w:val="none"/>
      <w:pStyle w:val="54"/>
      <w:suff w:val="nothing"/>
      <w:lvlText w:val="%1"/>
      <w:lvlJc w:val="left"/>
      <w:pPr>
        <w:ind w:left="425" w:leftChars="0" w:hanging="425" w:firstLineChars="0"/>
      </w:pPr>
      <w:rPr>
        <w:rFonts w:hint="default"/>
      </w:rPr>
    </w:lvl>
    <w:lvl w:ilvl="1" w:tentative="0">
      <w:start w:val="1"/>
      <w:numFmt w:val="decimal"/>
      <w:pStyle w:val="61"/>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62"/>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63"/>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64"/>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65"/>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4">
    <w:nsid w:val="63A17499"/>
    <w:multiLevelType w:val="multilevel"/>
    <w:tmpl w:val="63A17499"/>
    <w:lvl w:ilvl="0" w:tentative="0">
      <w:start w:val="1"/>
      <w:numFmt w:val="upperLetter"/>
      <w:pStyle w:val="100"/>
      <w:lvlText w:val="%1"/>
      <w:lvlJc w:val="left"/>
      <w:pPr>
        <w:tabs>
          <w:tab w:val="left" w:pos="0"/>
        </w:tabs>
        <w:ind w:left="0" w:leftChars="0" w:firstLine="0" w:firstLineChars="0"/>
      </w:pPr>
      <w:rPr>
        <w:rFonts w:hint="default"/>
      </w:rPr>
    </w:lvl>
    <w:lvl w:ilvl="1" w:tentative="0">
      <w:start w:val="1"/>
      <w:numFmt w:val="decimal"/>
      <w:pStyle w:val="101"/>
      <w:suff w:val="nothing"/>
      <w:lvlText w:val="表%1.%2　"/>
      <w:lvlJc w:val="left"/>
      <w:pPr>
        <w:ind w:left="0" w:leftChars="0" w:firstLine="0"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5">
    <w:nsid w:val="6D611AB3"/>
    <w:multiLevelType w:val="multilevel"/>
    <w:tmpl w:val="6D611AB3"/>
    <w:lvl w:ilvl="0" w:tentative="0">
      <w:start w:val="1"/>
      <w:numFmt w:val="upperLetter"/>
      <w:pStyle w:val="87"/>
      <w:suff w:val="nothing"/>
      <w:lvlText w:val="附录%1"/>
      <w:lvlJc w:val="left"/>
      <w:pPr>
        <w:ind w:left="0" w:leftChars="0" w:firstLine="0" w:firstLineChars="0"/>
      </w:pPr>
      <w:rPr>
        <w:rFonts w:hint="default"/>
        <w:spacing w:val="102"/>
      </w:rPr>
    </w:lvl>
    <w:lvl w:ilvl="1" w:tentative="0">
      <w:start w:val="1"/>
      <w:numFmt w:val="decimal"/>
      <w:pStyle w:val="88"/>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89"/>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90"/>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1"/>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2"/>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6">
    <w:nsid w:val="7903D1F4"/>
    <w:multiLevelType w:val="multilevel"/>
    <w:tmpl w:val="7903D1F4"/>
    <w:lvl w:ilvl="0" w:tentative="0">
      <w:start w:val="1"/>
      <w:numFmt w:val="decimal"/>
      <w:pStyle w:val="71"/>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72"/>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73"/>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4"/>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5"/>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76"/>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1"/>
  </w:num>
  <w:num w:numId="2">
    <w:abstractNumId w:val="5"/>
  </w:num>
  <w:num w:numId="3">
    <w:abstractNumId w:val="4"/>
  </w:num>
  <w:num w:numId="4">
    <w:abstractNumId w:val="13"/>
  </w:num>
  <w:num w:numId="5">
    <w:abstractNumId w:val="11"/>
  </w:num>
  <w:num w:numId="6">
    <w:abstractNumId w:val="7"/>
  </w:num>
  <w:num w:numId="7">
    <w:abstractNumId w:val="16"/>
  </w:num>
  <w:num w:numId="8">
    <w:abstractNumId w:val="15"/>
  </w:num>
  <w:num w:numId="9">
    <w:abstractNumId w:val="14"/>
  </w:num>
  <w:num w:numId="10">
    <w:abstractNumId w:val="9"/>
  </w:num>
  <w:num w:numId="11">
    <w:abstractNumId w:val="3"/>
  </w:num>
  <w:num w:numId="12">
    <w:abstractNumId w:val="8"/>
  </w:num>
  <w:num w:numId="13">
    <w:abstractNumId w:val="6"/>
  </w:num>
  <w:num w:numId="14">
    <w:abstractNumId w:val="2"/>
  </w:num>
  <w:num w:numId="15">
    <w:abstractNumId w:val="10"/>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373C2"/>
    <w:rsid w:val="021518B7"/>
    <w:rsid w:val="047C774D"/>
    <w:rsid w:val="054373C2"/>
    <w:rsid w:val="05BC0BF8"/>
    <w:rsid w:val="0E63197E"/>
    <w:rsid w:val="15F07F9B"/>
    <w:rsid w:val="1B755A27"/>
    <w:rsid w:val="21A426E6"/>
    <w:rsid w:val="21BC76E5"/>
    <w:rsid w:val="23714002"/>
    <w:rsid w:val="2B1C437F"/>
    <w:rsid w:val="2D360531"/>
    <w:rsid w:val="2E114AFB"/>
    <w:rsid w:val="2F866F12"/>
    <w:rsid w:val="316B2774"/>
    <w:rsid w:val="334D2839"/>
    <w:rsid w:val="364C58B7"/>
    <w:rsid w:val="3A12378C"/>
    <w:rsid w:val="423D29A2"/>
    <w:rsid w:val="45141AE1"/>
    <w:rsid w:val="4AF67095"/>
    <w:rsid w:val="519E0937"/>
    <w:rsid w:val="57BD5228"/>
    <w:rsid w:val="59352B9C"/>
    <w:rsid w:val="5A490FF5"/>
    <w:rsid w:val="64B9583D"/>
    <w:rsid w:val="656D0F03"/>
    <w:rsid w:val="68307350"/>
    <w:rsid w:val="6A4E1D0F"/>
    <w:rsid w:val="6AC50223"/>
    <w:rsid w:val="6D12171A"/>
    <w:rsid w:val="712832BA"/>
    <w:rsid w:val="73056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3">
    <w:name w:val="heading 3"/>
    <w:basedOn w:val="1"/>
    <w:next w:val="1"/>
    <w:semiHidden/>
    <w:unhideWhenUsed/>
    <w:qFormat/>
    <w:uiPriority w:val="0"/>
    <w:pPr>
      <w:keepNext/>
      <w:keepLines/>
      <w:numPr>
        <w:ilvl w:val="2"/>
        <w:numId w:val="2"/>
      </w:numPr>
      <w:spacing w:before="260" w:beforeLines="0" w:beforeAutospacing="0" w:after="260" w:afterLines="0" w:afterAutospacing="0" w:line="413" w:lineRule="auto"/>
      <w:ind w:left="720" w:hanging="720"/>
      <w:outlineLvl w:val="2"/>
    </w:pPr>
    <w:rPr>
      <w:b/>
      <w:sz w:val="32"/>
    </w:rPr>
  </w:style>
  <w:style w:type="paragraph" w:styleId="4">
    <w:name w:val="heading 4"/>
    <w:basedOn w:val="1"/>
    <w:next w:val="1"/>
    <w:semiHidden/>
    <w:unhideWhenUsed/>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5">
    <w:name w:val="heading 5"/>
    <w:basedOn w:val="1"/>
    <w:next w:val="1"/>
    <w:semiHidden/>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b/>
      <w:sz w:val="28"/>
    </w:rPr>
  </w:style>
  <w:style w:type="paragraph" w:styleId="6">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8">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2">
    <w:name w:val="Default Paragraph Font"/>
    <w:semiHidden/>
    <w:qFormat/>
    <w:uiPriority w:val="0"/>
    <w:rPr>
      <w:rFonts w:hint="eastAsia" w:ascii="宋体" w:hAnsi="Times New Roman" w:eastAsia="宋体" w:cs="Times New Roman"/>
      <w:sz w:val="21"/>
    </w:rPr>
  </w:style>
  <w:style w:type="table" w:default="1" w:styleId="20">
    <w:name w:val="Normal Table"/>
    <w:semiHidden/>
    <w:qFormat/>
    <w:uiPriority w:val="0"/>
    <w:tblPr>
      <w:tblCellMar>
        <w:top w:w="0" w:type="dxa"/>
        <w:left w:w="108" w:type="dxa"/>
        <w:bottom w:w="0" w:type="dxa"/>
        <w:right w:w="108" w:type="dxa"/>
      </w:tblCellMar>
    </w:tblPr>
  </w:style>
  <w:style w:type="paragraph" w:styleId="10">
    <w:name w:val="toc 5"/>
    <w:basedOn w:val="1"/>
    <w:next w:val="1"/>
    <w:qFormat/>
    <w:uiPriority w:val="0"/>
    <w:pPr>
      <w:spacing w:line="300" w:lineRule="exact"/>
      <w:ind w:left="1680" w:leftChars="800"/>
    </w:pPr>
    <w:rPr>
      <w:rFonts w:hAnsi="宋体"/>
    </w:rPr>
  </w:style>
  <w:style w:type="paragraph" w:styleId="11">
    <w:name w:val="toc 3"/>
    <w:basedOn w:val="1"/>
    <w:next w:val="1"/>
    <w:qFormat/>
    <w:uiPriority w:val="0"/>
    <w:pPr>
      <w:spacing w:line="300" w:lineRule="exact"/>
      <w:ind w:left="840" w:leftChars="400"/>
    </w:pPr>
    <w:rPr>
      <w:rFonts w:hAnsi="宋体"/>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spacing w:line="400" w:lineRule="exact"/>
    </w:pPr>
    <w:rPr>
      <w:rFonts w:hAnsi="宋体"/>
    </w:rPr>
  </w:style>
  <w:style w:type="paragraph" w:styleId="15">
    <w:name w:val="toc 4"/>
    <w:basedOn w:val="1"/>
    <w:next w:val="1"/>
    <w:qFormat/>
    <w:uiPriority w:val="0"/>
    <w:pPr>
      <w:spacing w:line="300" w:lineRule="exact"/>
      <w:ind w:left="1260" w:leftChars="600"/>
    </w:pPr>
    <w:rPr>
      <w:rFonts w:hAnsi="宋体"/>
    </w:rPr>
  </w:style>
  <w:style w:type="paragraph" w:styleId="16">
    <w:name w:val="footnote text"/>
    <w:basedOn w:val="1"/>
    <w:qFormat/>
    <w:uiPriority w:val="0"/>
    <w:pPr>
      <w:widowControl/>
      <w:numPr>
        <w:ilvl w:val="0"/>
        <w:numId w:val="3"/>
      </w:numPr>
      <w:autoSpaceDE w:val="0"/>
      <w:autoSpaceDN w:val="0"/>
      <w:snapToGrid/>
      <w:ind w:left="1380" w:leftChars="200" w:hanging="960" w:hangingChars="200"/>
      <w:jc w:val="both"/>
    </w:pPr>
    <w:rPr>
      <w:rFonts w:hAnsi="宋体"/>
      <w:sz w:val="15"/>
    </w:rPr>
  </w:style>
  <w:style w:type="paragraph" w:styleId="17">
    <w:name w:val="toc 6"/>
    <w:basedOn w:val="1"/>
    <w:next w:val="1"/>
    <w:qFormat/>
    <w:uiPriority w:val="0"/>
    <w:pPr>
      <w:spacing w:line="300" w:lineRule="exact"/>
      <w:ind w:left="2100" w:leftChars="1000"/>
    </w:pPr>
    <w:rPr>
      <w:rFonts w:hAnsi="宋体"/>
    </w:rPr>
  </w:style>
  <w:style w:type="paragraph" w:styleId="18">
    <w:name w:val="toc 2"/>
    <w:basedOn w:val="1"/>
    <w:next w:val="1"/>
    <w:qFormat/>
    <w:uiPriority w:val="0"/>
    <w:pPr>
      <w:spacing w:line="300" w:lineRule="exact"/>
      <w:ind w:left="420" w:leftChars="200"/>
    </w:pPr>
    <w:rPr>
      <w:rFonts w:hAnsi="宋体"/>
    </w:rPr>
  </w:style>
  <w:style w:type="paragraph" w:styleId="19">
    <w:name w:val="Normal (Web)"/>
    <w:basedOn w:val="1"/>
    <w:qFormat/>
    <w:uiPriority w:val="0"/>
    <w:rPr>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otnote reference"/>
    <w:basedOn w:val="22"/>
    <w:qFormat/>
    <w:uiPriority w:val="0"/>
    <w:rPr>
      <w:rFonts w:ascii="宋体" w:hAnsi="宋体" w:eastAsia="宋体" w:cs="宋体"/>
      <w:sz w:val="18"/>
      <w:vertAlign w:val="superscript"/>
    </w:rPr>
  </w:style>
  <w:style w:type="paragraph" w:customStyle="1" w:styleId="24">
    <w:name w:val="标准文件_段"/>
    <w:qFormat/>
    <w:uiPriority w:val="0"/>
    <w:pPr>
      <w:ind w:firstLine="960" w:firstLineChars="200"/>
      <w:jc w:val="both"/>
    </w:pPr>
    <w:rPr>
      <w:rFonts w:hint="eastAsia" w:ascii="宋体" w:hAnsi="Times New Roman" w:eastAsia="宋体" w:cs="宋体"/>
      <w:sz w:val="21"/>
    </w:rPr>
  </w:style>
  <w:style w:type="paragraph" w:customStyle="1" w:styleId="25">
    <w:name w:val="标准标志"/>
    <w:next w:val="1"/>
    <w:qFormat/>
    <w:uiPriority w:val="0"/>
    <w:pPr>
      <w:framePr w:w="2546" w:h="1134" w:hRule="exact" w:hSpace="181" w:wrap="around" w:vAnchor="margin" w:hAnchor="margin" w:x="6521" w:y="421" w:anchorLock="1"/>
      <w:shd w:val="clear" w:fill="FFFFFF"/>
      <w:spacing w:line="0" w:lineRule="atLeast"/>
      <w:jc w:val="right"/>
    </w:pPr>
    <w:rPr>
      <w:rFonts w:hint="eastAsia" w:ascii="Times New Roman" w:hAnsi="Times New Roman" w:eastAsia="宋体" w:cs="Times New Roman"/>
      <w:b/>
      <w:w w:val="170"/>
      <w:sz w:val="96"/>
    </w:rPr>
  </w:style>
  <w:style w:type="paragraph" w:customStyle="1" w:styleId="26">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rPr>
  </w:style>
  <w:style w:type="paragraph" w:customStyle="1" w:styleId="27">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rPr>
  </w:style>
  <w:style w:type="paragraph" w:customStyle="1" w:styleId="28">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rPr>
  </w:style>
  <w:style w:type="paragraph" w:customStyle="1" w:styleId="29">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rPr>
  </w:style>
  <w:style w:type="paragraph" w:customStyle="1" w:styleId="30">
    <w:name w:val="标准书脚_奇数页"/>
    <w:qFormat/>
    <w:uiPriority w:val="0"/>
    <w:pPr>
      <w:ind w:right="227"/>
      <w:jc w:val="right"/>
    </w:pPr>
    <w:rPr>
      <w:rFonts w:hint="eastAsia" w:ascii="宋体" w:hAnsi="Times New Roman" w:eastAsia="宋体" w:cs="宋体"/>
      <w:sz w:val="18"/>
    </w:rPr>
  </w:style>
  <w:style w:type="paragraph" w:customStyle="1" w:styleId="31">
    <w:name w:val="标准书眉_奇数页"/>
    <w:next w:val="1"/>
    <w:qFormat/>
    <w:uiPriority w:val="0"/>
    <w:pPr>
      <w:tabs>
        <w:tab w:val="center" w:pos="4153"/>
        <w:tab w:val="right" w:pos="8306"/>
      </w:tabs>
      <w:spacing w:after="120"/>
      <w:jc w:val="right"/>
    </w:pPr>
    <w:rPr>
      <w:rFonts w:hint="eastAsia" w:ascii="黑体" w:hAnsi="Times New Roman" w:eastAsia="黑体" w:cs="黑体"/>
      <w:sz w:val="21"/>
    </w:rPr>
  </w:style>
  <w:style w:type="paragraph" w:customStyle="1" w:styleId="32">
    <w:name w:val="标准书眉_偶数页"/>
    <w:next w:val="1"/>
    <w:qFormat/>
    <w:uiPriority w:val="0"/>
    <w:pPr>
      <w:spacing w:after="120"/>
    </w:pPr>
    <w:rPr>
      <w:rFonts w:hint="eastAsia" w:ascii="黑体" w:hAnsi="Times New Roman" w:eastAsia="黑体" w:cs="黑体"/>
      <w:sz w:val="21"/>
    </w:rPr>
  </w:style>
  <w:style w:type="paragraph" w:customStyle="1" w:styleId="33">
    <w:name w:val="标准文件_参考文献标题"/>
    <w:basedOn w:val="1"/>
    <w:next w:val="1"/>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34">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rPr>
  </w:style>
  <w:style w:type="paragraph" w:customStyle="1" w:styleId="35">
    <w:name w:val="发布部门"/>
    <w:next w:val="24"/>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rPr>
  </w:style>
  <w:style w:type="paragraph" w:customStyle="1" w:styleId="36">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rPr>
  </w:style>
  <w:style w:type="paragraph" w:customStyle="1" w:styleId="37">
    <w:name w:val="实施日期"/>
    <w:basedOn w:val="36"/>
    <w:qFormat/>
    <w:uiPriority w:val="0"/>
    <w:pPr>
      <w:framePr w:hSpace="0" w:wrap="around" w:vAnchor="page" w:hAnchor="page" w:x="7089" w:y="14176"/>
      <w:jc w:val="right"/>
    </w:pPr>
  </w:style>
  <w:style w:type="paragraph" w:customStyle="1" w:styleId="38">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rPr>
  </w:style>
  <w:style w:type="paragraph" w:customStyle="1" w:styleId="39">
    <w:name w:val="封面标准代替信息"/>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rPr>
  </w:style>
  <w:style w:type="paragraph" w:customStyle="1" w:styleId="40">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rPr>
  </w:style>
  <w:style w:type="paragraph" w:customStyle="1" w:styleId="41">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rPr>
  </w:style>
  <w:style w:type="paragraph" w:customStyle="1" w:styleId="42">
    <w:name w:val="封面标准英文名称"/>
    <w:basedOn w:val="41"/>
    <w:qFormat/>
    <w:uiPriority w:val="0"/>
    <w:pPr>
      <w:widowControl w:val="0"/>
      <w:spacing w:before="410" w:line="360" w:lineRule="exact"/>
      <w:textAlignment w:val="bottom"/>
    </w:pPr>
    <w:rPr>
      <w:rFonts w:ascii="Times New Roman" w:hAnsi="Times New Roman" w:cs="Times New Roman"/>
      <w:sz w:val="28"/>
    </w:rPr>
  </w:style>
  <w:style w:type="paragraph" w:customStyle="1" w:styleId="43">
    <w:name w:val="封面一致性程度标识"/>
    <w:basedOn w:val="42"/>
    <w:qFormat/>
    <w:uiPriority w:val="0"/>
    <w:pPr>
      <w:spacing w:before="760"/>
    </w:pPr>
  </w:style>
  <w:style w:type="paragraph" w:customStyle="1" w:styleId="44">
    <w:name w:val="封面标准文稿类别"/>
    <w:basedOn w:val="43"/>
    <w:qFormat/>
    <w:uiPriority w:val="0"/>
    <w:pPr>
      <w:spacing w:before="440" w:after="160"/>
    </w:pPr>
    <w:rPr>
      <w:rFonts w:ascii="黑体" w:hAnsi="黑体" w:cs="黑体"/>
      <w:sz w:val="24"/>
    </w:rPr>
  </w:style>
  <w:style w:type="paragraph" w:customStyle="1" w:styleId="45">
    <w:name w:val="封面标准文稿编辑信息"/>
    <w:basedOn w:val="44"/>
    <w:qFormat/>
    <w:uiPriority w:val="0"/>
    <w:pPr>
      <w:spacing w:before="180" w:line="240" w:lineRule="atLeast"/>
    </w:pPr>
    <w:rPr>
      <w:sz w:val="21"/>
    </w:rPr>
  </w:style>
  <w:style w:type="paragraph" w:customStyle="1" w:styleId="46">
    <w:name w:val="封面标准文稿附件"/>
    <w:basedOn w:val="44"/>
    <w:qFormat/>
    <w:uiPriority w:val="0"/>
    <w:pPr>
      <w:spacing w:before="937" w:beforeLines="300" w:afterLines="30" w:line="240" w:lineRule="auto"/>
    </w:pPr>
    <w:rPr>
      <w:rFonts w:ascii="Times New Roman" w:hAnsi="Times New Roman" w:cs="Times New Roman"/>
      <w:b/>
      <w:sz w:val="21"/>
    </w:rPr>
  </w:style>
  <w:style w:type="paragraph" w:customStyle="1" w:styleId="47">
    <w:name w:val="其他发布部门"/>
    <w:basedOn w:val="35"/>
    <w:qFormat/>
    <w:uiPriority w:val="0"/>
    <w:pPr>
      <w:framePr w:wrap="around" w:y="15310"/>
      <w:spacing w:line="0" w:lineRule="atLeast"/>
    </w:pPr>
    <w:rPr>
      <w:rFonts w:ascii="黑体" w:hAnsi="黑体" w:eastAsia="黑体" w:cs="黑体"/>
    </w:rPr>
  </w:style>
  <w:style w:type="paragraph" w:customStyle="1" w:styleId="48">
    <w:name w:val="其他发布部门2"/>
    <w:basedOn w:val="35"/>
    <w:qFormat/>
    <w:uiPriority w:val="0"/>
    <w:pPr>
      <w:framePr w:w="7433" w:h="584" w:hRule="exact" w:hSpace="181" w:wrap="around" w:vAnchor="margin" w:hAnchor="margin" w:xAlign="center" w:y="15027"/>
      <w:spacing w:line="0" w:lineRule="atLeast"/>
    </w:pPr>
    <w:rPr>
      <w:rFonts w:ascii="黑体" w:hAnsi="黑体" w:eastAsia="黑体" w:cs="Times New Roman"/>
      <w:spacing w:val="0"/>
      <w:w w:val="100"/>
    </w:rPr>
  </w:style>
  <w:style w:type="paragraph" w:customStyle="1" w:styleId="49">
    <w:name w:val="其他发布部门3"/>
    <w:qFormat/>
    <w:uiPriority w:val="0"/>
    <w:pPr>
      <w:framePr w:w="9248" w:h="1259" w:hRule="exact" w:hSpace="181" w:vSpace="181" w:wrap="auto" w:vAnchor="margin" w:hAnchor="margin" w:xAlign="center" w:y="14545"/>
      <w:spacing w:line="0" w:lineRule="atLeast"/>
      <w:jc w:val="center"/>
    </w:pPr>
    <w:rPr>
      <w:rFonts w:hint="eastAsia" w:ascii="黑体" w:hAnsi="Times New Roman" w:eastAsia="黑体" w:cs="Times New Roman"/>
      <w:sz w:val="28"/>
    </w:rPr>
  </w:style>
  <w:style w:type="paragraph" w:customStyle="1" w:styleId="50">
    <w:name w:val="其他发布日期"/>
    <w:basedOn w:val="36"/>
    <w:qFormat/>
    <w:uiPriority w:val="0"/>
    <w:pPr>
      <w:framePr w:hSpace="0" w:wrap="around" w:vAnchor="page" w:hAnchor="page" w:x="1419" w:y="14176"/>
    </w:pPr>
  </w:style>
  <w:style w:type="paragraph" w:customStyle="1" w:styleId="51">
    <w:name w:val="其他实施日期"/>
    <w:basedOn w:val="37"/>
    <w:qFormat/>
    <w:uiPriority w:val="0"/>
  </w:style>
  <w:style w:type="paragraph" w:customStyle="1" w:styleId="52">
    <w:name w:val="文献分类号"/>
    <w:qFormat/>
    <w:uiPriority w:val="0"/>
    <w:pPr>
      <w:framePr w:wrap="around" w:vAnchor="page" w:hAnchor="page" w:x="1373" w:y="568"/>
      <w:widowControl w:val="0"/>
      <w:textAlignment w:val="center"/>
    </w:pPr>
    <w:rPr>
      <w:rFonts w:hint="eastAsia" w:ascii="黑体" w:hAnsi="Times New Roman" w:eastAsia="黑体" w:cs="Times New Roman"/>
      <w:kern w:val="21"/>
      <w:sz w:val="21"/>
    </w:rPr>
  </w:style>
  <w:style w:type="paragraph" w:customStyle="1" w:styleId="53">
    <w:name w:val="标准文件_目录标题"/>
    <w:basedOn w:val="1"/>
    <w:qFormat/>
    <w:uiPriority w:val="0"/>
    <w:pPr>
      <w:shd w:val="clear" w:fill="FFFFFF"/>
      <w:spacing w:after="469" w:afterLines="150"/>
      <w:jc w:val="center"/>
    </w:pPr>
    <w:rPr>
      <w:rFonts w:ascii="黑体" w:hAnsi="Times New Roman" w:eastAsia="黑体" w:cs="黑体"/>
      <w:kern w:val="0"/>
      <w:sz w:val="32"/>
    </w:rPr>
  </w:style>
  <w:style w:type="paragraph" w:customStyle="1" w:styleId="54">
    <w:name w:val="标准文件_前言、引言标题"/>
    <w:next w:val="1"/>
    <w:qFormat/>
    <w:uiPriority w:val="0"/>
    <w:pPr>
      <w:numPr>
        <w:ilvl w:val="0"/>
        <w:numId w:val="4"/>
      </w:numPr>
      <w:suppressAutoHyphens w:val="0"/>
      <w:spacing w:after="469" w:afterLines="150"/>
      <w:ind w:left="425" w:hanging="425"/>
      <w:jc w:val="center"/>
      <w:outlineLvl w:val="0"/>
    </w:pPr>
    <w:rPr>
      <w:rFonts w:hint="eastAsia" w:ascii="黑体" w:hAnsi="Times New Roman" w:eastAsia="黑体" w:cs="黑体"/>
      <w:sz w:val="32"/>
    </w:rPr>
  </w:style>
  <w:style w:type="paragraph" w:customStyle="1" w:styleId="55">
    <w:name w:val="标准文件_正文标准名称"/>
    <w:basedOn w:val="1"/>
    <w:link w:val="119"/>
    <w:qFormat/>
    <w:uiPriority w:val="0"/>
    <w:pPr>
      <w:widowControl/>
      <w:suppressAutoHyphens w:val="0"/>
      <w:spacing w:after="640" w:line="400" w:lineRule="exact"/>
      <w:jc w:val="center"/>
    </w:pPr>
    <w:rPr>
      <w:rFonts w:ascii="黑体" w:hAnsi="黑体" w:eastAsia="黑体" w:cs="黑体"/>
      <w:sz w:val="32"/>
    </w:rPr>
  </w:style>
  <w:style w:type="paragraph" w:customStyle="1" w:styleId="56">
    <w:name w:val="标准文件_一级项"/>
    <w:next w:val="24"/>
    <w:qFormat/>
    <w:uiPriority w:val="0"/>
    <w:pPr>
      <w:numPr>
        <w:ilvl w:val="0"/>
        <w:numId w:val="5"/>
      </w:numPr>
      <w:suppressAutoHyphens w:val="0"/>
      <w:ind w:left="851" w:hanging="426"/>
    </w:pPr>
    <w:rPr>
      <w:rFonts w:hint="eastAsia" w:ascii="宋体" w:hAnsi="Times New Roman" w:eastAsia="宋体" w:cs="宋体"/>
      <w:sz w:val="21"/>
    </w:rPr>
  </w:style>
  <w:style w:type="paragraph" w:customStyle="1" w:styleId="57">
    <w:name w:val="标准文件_二级项2"/>
    <w:basedOn w:val="24"/>
    <w:next w:val="24"/>
    <w:qFormat/>
    <w:uiPriority w:val="0"/>
    <w:pPr>
      <w:numPr>
        <w:ilvl w:val="1"/>
        <w:numId w:val="5"/>
      </w:numPr>
      <w:suppressAutoHyphens w:val="0"/>
      <w:ind w:left="1270" w:hanging="419"/>
    </w:pPr>
    <w:rPr>
      <w:rFonts w:hAnsi="Times New Roman"/>
    </w:rPr>
  </w:style>
  <w:style w:type="paragraph" w:customStyle="1" w:styleId="58">
    <w:name w:val="标准文件_三级项"/>
    <w:basedOn w:val="1"/>
    <w:next w:val="24"/>
    <w:qFormat/>
    <w:uiPriority w:val="0"/>
    <w:pPr>
      <w:numPr>
        <w:ilvl w:val="2"/>
        <w:numId w:val="6"/>
      </w:numPr>
      <w:suppressAutoHyphens w:val="0"/>
      <w:spacing w:line="300" w:lineRule="exact"/>
      <w:ind w:left="1678" w:hanging="414"/>
    </w:pPr>
    <w:rPr>
      <w:rFonts w:hAnsi="+西文正文"/>
    </w:rPr>
  </w:style>
  <w:style w:type="paragraph" w:customStyle="1" w:styleId="59">
    <w:name w:val="标准文件_字母编号列项（一级）"/>
    <w:next w:val="24"/>
    <w:qFormat/>
    <w:uiPriority w:val="0"/>
    <w:pPr>
      <w:numPr>
        <w:ilvl w:val="0"/>
        <w:numId w:val="6"/>
      </w:numPr>
      <w:tabs>
        <w:tab w:val="left" w:pos="839"/>
      </w:tabs>
      <w:ind w:left="851" w:hanging="426"/>
      <w:jc w:val="both"/>
    </w:pPr>
    <w:rPr>
      <w:rFonts w:hint="eastAsia" w:ascii="宋体" w:hAnsi="Times New Roman" w:eastAsia="宋体" w:cs="宋体"/>
      <w:sz w:val="21"/>
    </w:rPr>
  </w:style>
  <w:style w:type="paragraph" w:customStyle="1" w:styleId="60">
    <w:name w:val="标准文件_数字编号列项（二级）"/>
    <w:next w:val="24"/>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rPr>
  </w:style>
  <w:style w:type="paragraph" w:customStyle="1" w:styleId="61">
    <w:name w:val="标准文件_引言一级条标题"/>
    <w:basedOn w:val="24"/>
    <w:next w:val="24"/>
    <w:qFormat/>
    <w:uiPriority w:val="0"/>
    <w:pPr>
      <w:numPr>
        <w:ilvl w:val="1"/>
        <w:numId w:val="4"/>
      </w:numPr>
      <w:spacing w:before="157" w:beforeLines="50" w:after="157" w:afterLines="50"/>
    </w:pPr>
    <w:rPr>
      <w:rFonts w:ascii="黑体" w:hAnsi="黑体" w:eastAsia="黑体" w:cs="黑体"/>
    </w:rPr>
  </w:style>
  <w:style w:type="paragraph" w:customStyle="1" w:styleId="62">
    <w:name w:val="标准文件_引言二级条标题"/>
    <w:basedOn w:val="24"/>
    <w:next w:val="24"/>
    <w:qFormat/>
    <w:uiPriority w:val="0"/>
    <w:pPr>
      <w:numPr>
        <w:ilvl w:val="2"/>
        <w:numId w:val="4"/>
      </w:numPr>
      <w:spacing w:before="157" w:beforeLines="50" w:after="157" w:afterLines="50"/>
    </w:pPr>
    <w:rPr>
      <w:rFonts w:ascii="黑体" w:hAnsi="黑体" w:eastAsia="黑体" w:cs="黑体"/>
    </w:rPr>
  </w:style>
  <w:style w:type="paragraph" w:customStyle="1" w:styleId="63">
    <w:name w:val="标准文件_引言三级条标题"/>
    <w:basedOn w:val="24"/>
    <w:next w:val="24"/>
    <w:qFormat/>
    <w:uiPriority w:val="0"/>
    <w:pPr>
      <w:numPr>
        <w:ilvl w:val="3"/>
        <w:numId w:val="4"/>
      </w:numPr>
      <w:spacing w:before="157" w:beforeLines="50" w:after="157" w:afterLines="50"/>
    </w:pPr>
    <w:rPr>
      <w:rFonts w:ascii="黑体" w:hAnsi="黑体" w:eastAsia="黑体" w:cs="黑体"/>
    </w:rPr>
  </w:style>
  <w:style w:type="paragraph" w:customStyle="1" w:styleId="64">
    <w:name w:val="标准文件_引言四级条标题"/>
    <w:basedOn w:val="24"/>
    <w:next w:val="24"/>
    <w:qFormat/>
    <w:uiPriority w:val="0"/>
    <w:pPr>
      <w:numPr>
        <w:ilvl w:val="4"/>
        <w:numId w:val="4"/>
      </w:numPr>
      <w:spacing w:before="157" w:beforeLines="50" w:after="157" w:afterLines="50"/>
    </w:pPr>
    <w:rPr>
      <w:rFonts w:ascii="黑体" w:hAnsi="黑体" w:eastAsia="黑体" w:cs="黑体"/>
    </w:rPr>
  </w:style>
  <w:style w:type="paragraph" w:customStyle="1" w:styleId="65">
    <w:name w:val="标准文件_引言五级条标题"/>
    <w:basedOn w:val="24"/>
    <w:next w:val="24"/>
    <w:qFormat/>
    <w:uiPriority w:val="0"/>
    <w:pPr>
      <w:numPr>
        <w:ilvl w:val="5"/>
        <w:numId w:val="4"/>
      </w:numPr>
      <w:spacing w:before="157" w:beforeLines="50" w:after="157" w:afterLines="50"/>
    </w:pPr>
    <w:rPr>
      <w:rFonts w:ascii="黑体" w:hAnsi="黑体" w:eastAsia="黑体" w:cs="黑体"/>
    </w:rPr>
  </w:style>
  <w:style w:type="paragraph" w:customStyle="1" w:styleId="66">
    <w:name w:val="标准文件_引言一级无标题"/>
    <w:basedOn w:val="61"/>
    <w:next w:val="24"/>
    <w:qFormat/>
    <w:uiPriority w:val="0"/>
    <w:pPr>
      <w:spacing w:before="4" w:beforeLines="1" w:after="4" w:afterLines="1" w:line="276" w:lineRule="auto"/>
    </w:pPr>
    <w:rPr>
      <w:rFonts w:ascii="宋体" w:hAnsi="宋体" w:eastAsia="宋体" w:cs="宋体"/>
    </w:rPr>
  </w:style>
  <w:style w:type="paragraph" w:customStyle="1" w:styleId="67">
    <w:name w:val="标准文件_引言二级无标题"/>
    <w:basedOn w:val="62"/>
    <w:next w:val="24"/>
    <w:qFormat/>
    <w:uiPriority w:val="0"/>
    <w:pPr>
      <w:spacing w:before="4" w:beforeLines="1" w:after="4" w:afterLines="1" w:line="276" w:lineRule="auto"/>
    </w:pPr>
    <w:rPr>
      <w:rFonts w:ascii="宋体" w:hAnsi="宋体" w:eastAsia="宋体" w:cs="宋体"/>
    </w:rPr>
  </w:style>
  <w:style w:type="paragraph" w:customStyle="1" w:styleId="68">
    <w:name w:val="标准文件_引言三级无标题"/>
    <w:basedOn w:val="63"/>
    <w:next w:val="24"/>
    <w:qFormat/>
    <w:uiPriority w:val="0"/>
    <w:pPr>
      <w:spacing w:before="4" w:beforeLines="1" w:after="4" w:afterLines="1" w:line="276" w:lineRule="auto"/>
    </w:pPr>
    <w:rPr>
      <w:rFonts w:ascii="宋体" w:hAnsi="宋体" w:eastAsia="宋体" w:cs="宋体"/>
    </w:rPr>
  </w:style>
  <w:style w:type="paragraph" w:customStyle="1" w:styleId="69">
    <w:name w:val="标准文件_引言四级无标题"/>
    <w:basedOn w:val="64"/>
    <w:next w:val="24"/>
    <w:qFormat/>
    <w:uiPriority w:val="0"/>
    <w:pPr>
      <w:spacing w:before="4" w:beforeLines="1" w:after="4" w:afterLines="1" w:line="276" w:lineRule="auto"/>
    </w:pPr>
    <w:rPr>
      <w:rFonts w:ascii="宋体" w:hAnsi="宋体" w:eastAsia="宋体" w:cs="宋体"/>
    </w:rPr>
  </w:style>
  <w:style w:type="paragraph" w:customStyle="1" w:styleId="70">
    <w:name w:val="标准文件_引言五级无标题"/>
    <w:basedOn w:val="65"/>
    <w:next w:val="24"/>
    <w:qFormat/>
    <w:uiPriority w:val="0"/>
    <w:pPr>
      <w:spacing w:before="4" w:beforeLines="1" w:after="4" w:afterLines="1" w:line="276" w:lineRule="auto"/>
    </w:pPr>
    <w:rPr>
      <w:rFonts w:ascii="宋体" w:hAnsi="宋体" w:eastAsia="宋体" w:cs="宋体"/>
    </w:rPr>
  </w:style>
  <w:style w:type="paragraph" w:customStyle="1" w:styleId="71">
    <w:name w:val="标准文件_章标题"/>
    <w:next w:val="24"/>
    <w:qFormat/>
    <w:uiPriority w:val="0"/>
    <w:pPr>
      <w:numPr>
        <w:ilvl w:val="0"/>
        <w:numId w:val="7"/>
      </w:numPr>
      <w:suppressAutoHyphens w:val="0"/>
      <w:spacing w:before="313" w:beforeLines="100" w:after="313" w:afterLines="100"/>
      <w:jc w:val="both"/>
      <w:outlineLvl w:val="0"/>
    </w:pPr>
    <w:rPr>
      <w:rFonts w:hint="eastAsia" w:ascii="黑体" w:hAnsi="Times New Roman" w:eastAsia="黑体" w:cs="黑体"/>
      <w:sz w:val="21"/>
    </w:rPr>
  </w:style>
  <w:style w:type="paragraph" w:customStyle="1" w:styleId="72">
    <w:name w:val="标准文件_一级条标题"/>
    <w:basedOn w:val="71"/>
    <w:next w:val="24"/>
    <w:qFormat/>
    <w:uiPriority w:val="0"/>
    <w:pPr>
      <w:numPr>
        <w:ilvl w:val="1"/>
      </w:numPr>
      <w:spacing w:before="157" w:beforeLines="50" w:after="157" w:afterLines="50"/>
      <w:outlineLvl w:val="1"/>
    </w:pPr>
    <w:rPr>
      <w:rFonts w:hAnsi="Times New Roman"/>
    </w:rPr>
  </w:style>
  <w:style w:type="paragraph" w:customStyle="1" w:styleId="73">
    <w:name w:val="标准文件_二级条标题"/>
    <w:next w:val="24"/>
    <w:qFormat/>
    <w:uiPriority w:val="0"/>
    <w:pPr>
      <w:numPr>
        <w:ilvl w:val="2"/>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74">
    <w:name w:val="标准文件_三级条标题"/>
    <w:basedOn w:val="73"/>
    <w:next w:val="24"/>
    <w:qFormat/>
    <w:uiPriority w:val="0"/>
    <w:pPr>
      <w:numPr>
        <w:ilvl w:val="3"/>
      </w:numPr>
      <w:spacing w:before="157" w:after="157"/>
      <w:outlineLvl w:val="3"/>
    </w:pPr>
  </w:style>
  <w:style w:type="paragraph" w:customStyle="1" w:styleId="75">
    <w:name w:val="标准文件_四级条标题"/>
    <w:next w:val="24"/>
    <w:qFormat/>
    <w:uiPriority w:val="0"/>
    <w:pPr>
      <w:numPr>
        <w:ilvl w:val="4"/>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6">
    <w:name w:val="标准文件_五级条标题"/>
    <w:next w:val="24"/>
    <w:qFormat/>
    <w:uiPriority w:val="0"/>
    <w:pPr>
      <w:numPr>
        <w:ilvl w:val="5"/>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7">
    <w:name w:val="标准文件_一级无标题"/>
    <w:basedOn w:val="72"/>
    <w:qFormat/>
    <w:uiPriority w:val="0"/>
    <w:pPr>
      <w:spacing w:before="4" w:beforeLines="1" w:after="4" w:afterLines="1"/>
      <w:outlineLvl w:val="9"/>
    </w:pPr>
    <w:rPr>
      <w:rFonts w:ascii="宋体" w:hAnsi="宋体" w:eastAsia="宋体" w:cs="宋体"/>
    </w:rPr>
  </w:style>
  <w:style w:type="paragraph" w:customStyle="1" w:styleId="78">
    <w:name w:val="标准文件_二级无标题"/>
    <w:basedOn w:val="73"/>
    <w:qFormat/>
    <w:uiPriority w:val="0"/>
    <w:pPr>
      <w:spacing w:before="4" w:beforeLines="1" w:after="4" w:afterLines="1"/>
      <w:outlineLvl w:val="9"/>
    </w:pPr>
    <w:rPr>
      <w:rFonts w:ascii="宋体" w:hAnsi="宋体" w:eastAsia="宋体" w:cs="宋体"/>
    </w:rPr>
  </w:style>
  <w:style w:type="paragraph" w:customStyle="1" w:styleId="79">
    <w:name w:val="标准文件_三级无标题"/>
    <w:basedOn w:val="74"/>
    <w:qFormat/>
    <w:uiPriority w:val="0"/>
    <w:pPr>
      <w:spacing w:before="4" w:beforeLines="1" w:after="4" w:afterLines="1"/>
      <w:outlineLvl w:val="9"/>
    </w:pPr>
    <w:rPr>
      <w:rFonts w:ascii="宋体" w:hAnsi="宋体" w:eastAsia="宋体" w:cs="宋体"/>
    </w:rPr>
  </w:style>
  <w:style w:type="paragraph" w:customStyle="1" w:styleId="80">
    <w:name w:val="标准文件_四级无标题"/>
    <w:basedOn w:val="75"/>
    <w:qFormat/>
    <w:uiPriority w:val="0"/>
    <w:pPr>
      <w:spacing w:before="4" w:beforeLines="1" w:after="4" w:afterLines="1"/>
      <w:outlineLvl w:val="9"/>
    </w:pPr>
    <w:rPr>
      <w:rFonts w:ascii="宋体" w:hAnsi="宋体" w:eastAsia="宋体" w:cs="宋体"/>
    </w:rPr>
  </w:style>
  <w:style w:type="paragraph" w:customStyle="1" w:styleId="81">
    <w:name w:val="标准文件_五级无标题"/>
    <w:basedOn w:val="76"/>
    <w:qFormat/>
    <w:uiPriority w:val="0"/>
    <w:pPr>
      <w:spacing w:before="4" w:beforeLines="1" w:after="4" w:afterLines="1"/>
      <w:outlineLvl w:val="9"/>
    </w:pPr>
    <w:rPr>
      <w:rFonts w:ascii="宋体" w:hAnsi="宋体" w:eastAsia="宋体" w:cs="宋体"/>
    </w:rPr>
  </w:style>
  <w:style w:type="paragraph" w:customStyle="1" w:styleId="82">
    <w:name w:val="标准文件_术语条一"/>
    <w:basedOn w:val="77"/>
    <w:next w:val="24"/>
    <w:qFormat/>
    <w:uiPriority w:val="0"/>
    <w:pPr>
      <w:ind w:left="960" w:hanging="960" w:hangingChars="200"/>
    </w:pPr>
    <w:rPr>
      <w:rFonts w:ascii="黑体" w:hAnsi="黑体" w:eastAsia="黑体" w:cs="黑体"/>
    </w:rPr>
  </w:style>
  <w:style w:type="paragraph" w:customStyle="1" w:styleId="83">
    <w:name w:val="标准文件_术语条二"/>
    <w:basedOn w:val="78"/>
    <w:next w:val="24"/>
    <w:qFormat/>
    <w:uiPriority w:val="0"/>
    <w:pPr>
      <w:ind w:left="960" w:hanging="960" w:hangingChars="200"/>
    </w:pPr>
    <w:rPr>
      <w:rFonts w:ascii="黑体" w:hAnsi="黑体" w:eastAsia="黑体" w:cs="黑体"/>
    </w:rPr>
  </w:style>
  <w:style w:type="paragraph" w:customStyle="1" w:styleId="84">
    <w:name w:val="标准文件_术语条三"/>
    <w:basedOn w:val="79"/>
    <w:next w:val="24"/>
    <w:qFormat/>
    <w:uiPriority w:val="0"/>
    <w:pPr>
      <w:ind w:left="960" w:hanging="960" w:hangingChars="200"/>
    </w:pPr>
    <w:rPr>
      <w:rFonts w:ascii="黑体" w:hAnsi="黑体" w:eastAsia="黑体" w:cs="黑体"/>
    </w:rPr>
  </w:style>
  <w:style w:type="paragraph" w:customStyle="1" w:styleId="85">
    <w:name w:val="标准文件_术语条四"/>
    <w:basedOn w:val="80"/>
    <w:next w:val="24"/>
    <w:qFormat/>
    <w:uiPriority w:val="0"/>
    <w:pPr>
      <w:ind w:left="960" w:hanging="960" w:hangingChars="200"/>
    </w:pPr>
    <w:rPr>
      <w:rFonts w:ascii="黑体" w:hAnsi="黑体" w:eastAsia="黑体" w:cs="黑体"/>
    </w:rPr>
  </w:style>
  <w:style w:type="paragraph" w:customStyle="1" w:styleId="86">
    <w:name w:val="标准文件_术语条五"/>
    <w:basedOn w:val="81"/>
    <w:next w:val="24"/>
    <w:qFormat/>
    <w:uiPriority w:val="0"/>
    <w:pPr>
      <w:ind w:left="960" w:hanging="960" w:hangingChars="200"/>
    </w:pPr>
    <w:rPr>
      <w:rFonts w:ascii="黑体" w:hAnsi="黑体" w:eastAsia="黑体" w:cs="黑体"/>
    </w:rPr>
  </w:style>
  <w:style w:type="paragraph" w:customStyle="1" w:styleId="87">
    <w:name w:val="标准文件_附录标识"/>
    <w:basedOn w:val="1"/>
    <w:next w:val="24"/>
    <w:qFormat/>
    <w:uiPriority w:val="0"/>
    <w:pPr>
      <w:widowControl/>
      <w:numPr>
        <w:ilvl w:val="0"/>
        <w:numId w:val="8"/>
      </w:numPr>
      <w:suppressAutoHyphens w:val="0"/>
      <w:spacing w:before="79" w:beforeLines="25" w:after="157" w:afterLines="50"/>
      <w:jc w:val="center"/>
      <w:outlineLvl w:val="0"/>
    </w:pPr>
    <w:rPr>
      <w:rFonts w:ascii="黑体" w:hAnsi="黑体" w:eastAsia="黑体" w:cs="黑体"/>
    </w:rPr>
  </w:style>
  <w:style w:type="paragraph" w:customStyle="1" w:styleId="88">
    <w:name w:val="标准文件_附录一级条标题"/>
    <w:next w:val="24"/>
    <w:qFormat/>
    <w:uiPriority w:val="0"/>
    <w:pPr>
      <w:numPr>
        <w:ilvl w:val="1"/>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9">
    <w:name w:val="标准文件_附录二级条标题"/>
    <w:next w:val="24"/>
    <w:qFormat/>
    <w:uiPriority w:val="0"/>
    <w:pPr>
      <w:numPr>
        <w:ilvl w:val="2"/>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0">
    <w:name w:val="标准文件_附录三级条标题"/>
    <w:next w:val="24"/>
    <w:qFormat/>
    <w:uiPriority w:val="0"/>
    <w:pPr>
      <w:numPr>
        <w:ilvl w:val="3"/>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1">
    <w:name w:val="标准文件_附录四级条标题"/>
    <w:next w:val="24"/>
    <w:qFormat/>
    <w:uiPriority w:val="0"/>
    <w:pPr>
      <w:numPr>
        <w:ilvl w:val="4"/>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2">
    <w:name w:val="标准文件_附录五级条标题"/>
    <w:next w:val="24"/>
    <w:qFormat/>
    <w:uiPriority w:val="0"/>
    <w:pPr>
      <w:numPr>
        <w:ilvl w:val="5"/>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3">
    <w:name w:val="标准文件_附录一级无标题"/>
    <w:basedOn w:val="88"/>
    <w:qFormat/>
    <w:uiPriority w:val="0"/>
    <w:pPr>
      <w:spacing w:before="4" w:beforeLines="1" w:after="4" w:afterLines="1" w:line="276" w:lineRule="auto"/>
    </w:pPr>
    <w:rPr>
      <w:rFonts w:ascii="宋体" w:hAnsi="宋体" w:eastAsia="宋体" w:cs="宋体"/>
    </w:rPr>
  </w:style>
  <w:style w:type="paragraph" w:customStyle="1" w:styleId="94">
    <w:name w:val="标准文件_附录二级无标题"/>
    <w:basedOn w:val="89"/>
    <w:qFormat/>
    <w:uiPriority w:val="0"/>
    <w:pPr>
      <w:spacing w:before="4" w:beforeLines="1" w:after="4" w:afterLines="1" w:line="276" w:lineRule="auto"/>
    </w:pPr>
    <w:rPr>
      <w:rFonts w:ascii="宋体" w:hAnsi="宋体" w:eastAsia="宋体" w:cs="宋体"/>
    </w:rPr>
  </w:style>
  <w:style w:type="paragraph" w:customStyle="1" w:styleId="95">
    <w:name w:val="标准文件_附录三级无标题"/>
    <w:basedOn w:val="90"/>
    <w:qFormat/>
    <w:uiPriority w:val="0"/>
    <w:pPr>
      <w:spacing w:before="4" w:beforeLines="1" w:after="4" w:afterLines="1" w:line="276" w:lineRule="auto"/>
    </w:pPr>
    <w:rPr>
      <w:rFonts w:ascii="宋体" w:hAnsi="宋体" w:eastAsia="宋体" w:cs="宋体"/>
    </w:rPr>
  </w:style>
  <w:style w:type="paragraph" w:customStyle="1" w:styleId="96">
    <w:name w:val="标准文件_附录四级无标题"/>
    <w:basedOn w:val="91"/>
    <w:qFormat/>
    <w:uiPriority w:val="0"/>
    <w:pPr>
      <w:spacing w:before="4" w:beforeLines="1" w:after="4" w:afterLines="1" w:line="276" w:lineRule="auto"/>
    </w:pPr>
    <w:rPr>
      <w:rFonts w:ascii="宋体" w:hAnsi="宋体" w:eastAsia="宋体" w:cs="宋体"/>
    </w:rPr>
  </w:style>
  <w:style w:type="paragraph" w:customStyle="1" w:styleId="97">
    <w:name w:val="标准文件_附录五级无标题"/>
    <w:basedOn w:val="92"/>
    <w:qFormat/>
    <w:uiPriority w:val="0"/>
    <w:pPr>
      <w:spacing w:before="4" w:beforeLines="1" w:after="4" w:afterLines="1" w:line="276" w:lineRule="auto"/>
    </w:pPr>
    <w:rPr>
      <w:rFonts w:ascii="宋体" w:hAnsi="宋体" w:eastAsia="宋体" w:cs="宋体"/>
    </w:rPr>
  </w:style>
  <w:style w:type="paragraph" w:customStyle="1" w:styleId="98">
    <w:name w:val="附录图标号"/>
    <w:basedOn w:val="24"/>
    <w:next w:val="24"/>
    <w:qFormat/>
    <w:uiPriority w:val="0"/>
    <w:pPr>
      <w:numPr>
        <w:ilvl w:val="0"/>
        <w:numId w:val="2"/>
      </w:numPr>
      <w:spacing w:line="14" w:lineRule="exact"/>
      <w:ind w:left="0"/>
      <w:jc w:val="center"/>
    </w:pPr>
    <w:rPr>
      <w:sz w:val="2"/>
    </w:rPr>
  </w:style>
  <w:style w:type="paragraph" w:customStyle="1" w:styleId="99">
    <w:name w:val="附录图标题"/>
    <w:next w:val="24"/>
    <w:qFormat/>
    <w:uiPriority w:val="0"/>
    <w:pPr>
      <w:numPr>
        <w:ilvl w:val="1"/>
        <w:numId w:val="2"/>
      </w:numPr>
      <w:spacing w:before="157" w:beforeLines="50" w:after="157" w:afterLines="50"/>
      <w:jc w:val="center"/>
    </w:pPr>
    <w:rPr>
      <w:rFonts w:hint="eastAsia" w:ascii="黑体" w:hAnsi="黑体" w:eastAsia="黑体" w:cs="黑体"/>
      <w:sz w:val="21"/>
    </w:rPr>
  </w:style>
  <w:style w:type="paragraph" w:customStyle="1" w:styleId="100">
    <w:name w:val="附录表标号"/>
    <w:basedOn w:val="24"/>
    <w:next w:val="24"/>
    <w:qFormat/>
    <w:uiPriority w:val="0"/>
    <w:pPr>
      <w:numPr>
        <w:ilvl w:val="0"/>
        <w:numId w:val="9"/>
      </w:numPr>
      <w:spacing w:line="14" w:lineRule="exact"/>
      <w:ind w:left="0"/>
      <w:jc w:val="center"/>
    </w:pPr>
    <w:rPr>
      <w:sz w:val="2"/>
    </w:rPr>
  </w:style>
  <w:style w:type="paragraph" w:customStyle="1" w:styleId="101">
    <w:name w:val="附录表标题"/>
    <w:next w:val="24"/>
    <w:qFormat/>
    <w:uiPriority w:val="0"/>
    <w:pPr>
      <w:numPr>
        <w:ilvl w:val="1"/>
        <w:numId w:val="9"/>
      </w:numPr>
      <w:spacing w:before="157" w:beforeLines="50" w:after="157" w:afterLines="50"/>
      <w:jc w:val="center"/>
    </w:pPr>
    <w:rPr>
      <w:rFonts w:hint="eastAsia" w:ascii="黑体" w:hAnsi="黑体" w:eastAsia="黑体" w:cs="黑体"/>
      <w:sz w:val="21"/>
    </w:rPr>
  </w:style>
  <w:style w:type="paragraph" w:customStyle="1" w:styleId="102">
    <w:name w:val="标准文件_示例内容"/>
    <w:basedOn w:val="24"/>
    <w:qFormat/>
    <w:uiPriority w:val="0"/>
    <w:pPr>
      <w:suppressAutoHyphens w:val="0"/>
    </w:pPr>
    <w:rPr>
      <w:rFonts w:hAnsi="宋体"/>
      <w:sz w:val="18"/>
    </w:rPr>
  </w:style>
  <w:style w:type="paragraph" w:customStyle="1" w:styleId="103">
    <w:name w:val="标准文件_示例"/>
    <w:next w:val="102"/>
    <w:qFormat/>
    <w:uiPriority w:val="0"/>
    <w:pPr>
      <w:numPr>
        <w:ilvl w:val="0"/>
        <w:numId w:val="10"/>
      </w:numPr>
      <w:suppressAutoHyphens w:val="0"/>
      <w:jc w:val="both"/>
    </w:pPr>
    <w:rPr>
      <w:rFonts w:hint="eastAsia" w:ascii="宋体" w:hAnsi="宋体" w:eastAsia="宋体" w:cs="宋体"/>
      <w:sz w:val="18"/>
    </w:rPr>
  </w:style>
  <w:style w:type="paragraph" w:customStyle="1" w:styleId="104">
    <w:name w:val="标准文件_示例×"/>
    <w:basedOn w:val="1"/>
    <w:next w:val="102"/>
    <w:qFormat/>
    <w:uiPriority w:val="0"/>
    <w:pPr>
      <w:widowControl/>
      <w:numPr>
        <w:ilvl w:val="0"/>
        <w:numId w:val="11"/>
      </w:numPr>
      <w:suppressAutoHyphens w:val="0"/>
      <w:ind w:firstLine="363"/>
    </w:pPr>
    <w:rPr>
      <w:rFonts w:hAnsi="Times New Roman"/>
      <w:sz w:val="18"/>
    </w:rPr>
  </w:style>
  <w:style w:type="paragraph" w:customStyle="1" w:styleId="105">
    <w:name w:val="标准文件_注"/>
    <w:next w:val="24"/>
    <w:qFormat/>
    <w:uiPriority w:val="0"/>
    <w:pPr>
      <w:numPr>
        <w:ilvl w:val="0"/>
        <w:numId w:val="12"/>
      </w:numPr>
      <w:autoSpaceDE w:val="0"/>
      <w:autoSpaceDN w:val="0"/>
      <w:jc w:val="both"/>
    </w:pPr>
    <w:rPr>
      <w:rFonts w:hint="eastAsia" w:ascii="宋体" w:hAnsi="宋体" w:eastAsia="宋体" w:cs="宋体"/>
      <w:sz w:val="18"/>
    </w:rPr>
  </w:style>
  <w:style w:type="paragraph" w:customStyle="1" w:styleId="106">
    <w:name w:val="标准文件_注×"/>
    <w:next w:val="24"/>
    <w:qFormat/>
    <w:uiPriority w:val="0"/>
    <w:pPr>
      <w:numPr>
        <w:ilvl w:val="0"/>
        <w:numId w:val="13"/>
      </w:numPr>
      <w:jc w:val="both"/>
    </w:pPr>
    <w:rPr>
      <w:rFonts w:hint="eastAsia" w:ascii="宋体" w:hAnsi="宋体" w:eastAsia="宋体" w:cs="宋体"/>
      <w:sz w:val="18"/>
    </w:rPr>
  </w:style>
  <w:style w:type="paragraph" w:customStyle="1" w:styleId="107">
    <w:name w:val="标准文件_图表脚注"/>
    <w:basedOn w:val="1"/>
    <w:next w:val="24"/>
    <w:qFormat/>
    <w:uiPriority w:val="0"/>
    <w:pPr>
      <w:numPr>
        <w:ilvl w:val="0"/>
        <w:numId w:val="14"/>
      </w:numPr>
      <w:suppressAutoHyphens w:val="0"/>
      <w:adjustRightInd w:val="0"/>
      <w:jc w:val="left"/>
    </w:pPr>
    <w:rPr>
      <w:rFonts w:hAnsi="宋体"/>
      <w:sz w:val="18"/>
    </w:rPr>
  </w:style>
  <w:style w:type="paragraph" w:customStyle="1" w:styleId="108">
    <w:name w:val="标准文件_标准正文"/>
    <w:basedOn w:val="1"/>
    <w:next w:val="24"/>
    <w:qFormat/>
    <w:uiPriority w:val="0"/>
    <w:pPr>
      <w:ind w:firstLine="960" w:firstLineChars="200"/>
    </w:pPr>
  </w:style>
  <w:style w:type="paragraph" w:customStyle="1" w:styleId="109">
    <w:name w:val="标准文件_正文公式"/>
    <w:basedOn w:val="1"/>
    <w:next w:val="108"/>
    <w:qFormat/>
    <w:uiPriority w:val="0"/>
    <w:pPr>
      <w:tabs>
        <w:tab w:val="center" w:pos="4678"/>
        <w:tab w:val="right" w:leader="middleDot" w:pos="9355"/>
      </w:tabs>
    </w:pPr>
  </w:style>
  <w:style w:type="paragraph" w:customStyle="1" w:styleId="110">
    <w:name w:val="标准文件_表格"/>
    <w:basedOn w:val="24"/>
    <w:qFormat/>
    <w:uiPriority w:val="0"/>
    <w:pPr>
      <w:jc w:val="center"/>
    </w:pPr>
    <w:rPr>
      <w:sz w:val="18"/>
    </w:rPr>
  </w:style>
  <w:style w:type="paragraph" w:customStyle="1" w:styleId="111">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112">
    <w:name w:val="标准文件_正文表标题"/>
    <w:next w:val="24"/>
    <w:qFormat/>
    <w:uiPriority w:val="0"/>
    <w:pPr>
      <w:numPr>
        <w:ilvl w:val="0"/>
        <w:numId w:val="15"/>
      </w:numPr>
      <w:spacing w:before="157" w:beforeLines="50" w:after="157" w:afterLines="50"/>
      <w:jc w:val="center"/>
    </w:pPr>
    <w:rPr>
      <w:rFonts w:hint="eastAsia" w:ascii="黑体" w:hAnsi="黑体" w:eastAsia="黑体" w:cs="黑体"/>
      <w:sz w:val="21"/>
    </w:rPr>
  </w:style>
  <w:style w:type="paragraph" w:customStyle="1" w:styleId="113">
    <w:name w:val="标准文件_正文图标题"/>
    <w:next w:val="24"/>
    <w:qFormat/>
    <w:uiPriority w:val="0"/>
    <w:pPr>
      <w:numPr>
        <w:ilvl w:val="0"/>
        <w:numId w:val="16"/>
      </w:numPr>
      <w:spacing w:before="157" w:beforeLines="50" w:after="157" w:afterLines="50"/>
      <w:jc w:val="center"/>
    </w:pPr>
    <w:rPr>
      <w:rFonts w:hint="eastAsia" w:ascii="黑体" w:hAnsi="黑体" w:eastAsia="黑体" w:cs="黑体"/>
      <w:sz w:val="21"/>
    </w:rPr>
  </w:style>
  <w:style w:type="paragraph" w:customStyle="1" w:styleId="114">
    <w:name w:val="标准文件_索引标题"/>
    <w:basedOn w:val="33"/>
    <w:next w:val="24"/>
    <w:qFormat/>
    <w:uiPriority w:val="0"/>
    <w:rPr>
      <w:rFonts w:hAnsi="黑体"/>
    </w:rPr>
  </w:style>
  <w:style w:type="paragraph" w:customStyle="1" w:styleId="115">
    <w:name w:val="标准文件_索引项"/>
    <w:basedOn w:val="24"/>
    <w:next w:val="24"/>
    <w:qFormat/>
    <w:uiPriority w:val="0"/>
    <w:pPr>
      <w:tabs>
        <w:tab w:val="right" w:leader="dot" w:pos="9355"/>
      </w:tabs>
      <w:autoSpaceDE w:val="0"/>
      <w:autoSpaceDN w:val="0"/>
      <w:ind w:left="177" w:hanging="177" w:hangingChars="37"/>
      <w:jc w:val="left"/>
    </w:pPr>
  </w:style>
  <w:style w:type="paragraph" w:customStyle="1" w:styleId="116">
    <w:name w:val="标准文件_索引字母"/>
    <w:next w:val="24"/>
    <w:qFormat/>
    <w:uiPriority w:val="0"/>
    <w:pPr>
      <w:jc w:val="center"/>
    </w:pPr>
    <w:rPr>
      <w:rFonts w:hint="eastAsia" w:ascii="宋体" w:hAnsi="宋体" w:eastAsia="宋体" w:cs="宋体"/>
      <w:b/>
      <w:kern w:val="2"/>
      <w:sz w:val="21"/>
    </w:rPr>
  </w:style>
  <w:style w:type="paragraph" w:customStyle="1" w:styleId="117">
    <w:name w:val="标准文件_提示"/>
    <w:basedOn w:val="1"/>
    <w:qFormat/>
    <w:uiPriority w:val="0"/>
    <w:pPr>
      <w:ind w:firstLine="960" w:firstLineChars="200"/>
    </w:pPr>
    <w:rPr>
      <w:rFonts w:ascii="黑体" w:hAnsi="黑体" w:eastAsia="黑体" w:cs="黑体"/>
    </w:rPr>
  </w:style>
  <w:style w:type="paragraph" w:customStyle="1" w:styleId="118">
    <w:name w:val="标准文件_参考文献编号"/>
    <w:basedOn w:val="24"/>
    <w:qFormat/>
    <w:uiPriority w:val="0"/>
    <w:pPr>
      <w:numPr>
        <w:ilvl w:val="0"/>
        <w:numId w:val="17"/>
      </w:numPr>
    </w:pPr>
  </w:style>
  <w:style w:type="character" w:customStyle="1" w:styleId="119">
    <w:name w:val="标准文件_正文标准名称 Char"/>
    <w:link w:val="55"/>
    <w:qFormat/>
    <w:uiPriority w:val="0"/>
    <w:rPr>
      <w:rFonts w:ascii="黑体" w:hAnsi="黑体" w:eastAsia="黑体" w:cs="黑体"/>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fd3abf0-4901-4838-97f3-f64beb1e5fc8}"/>
        <w:style w:val=""/>
        <w:category>
          <w:name w:val="常规"/>
          <w:gallery w:val="placeholder"/>
        </w:category>
        <w:types>
          <w:type w:val="bbPlcHdr"/>
        </w:types>
        <w:behaviors>
          <w:behavior w:val="content"/>
        </w:behaviors>
        <w:description w:val=""/>
        <w:guid w:val="{efd3abf0-4901-4838-97f3-f64beb1e5fc8}"/>
      </w:docPartPr>
      <w:docPartBody>
        <w:p w14:paraId="5FD9ED24">
          <w:r>
            <w:rPr>
              <w:color w:val="808080"/>
            </w:rPr>
            <w:t>选择一项。</w:t>
          </w:r>
        </w:p>
      </w:docPartBody>
    </w:docPart>
    <w:docPart>
      <w:docPartPr>
        <w:name w:val="{34baeec1-b693-44f6-8062-b4ed68c5bfc3}"/>
        <w:style w:val=""/>
        <w:category>
          <w:name w:val="常规"/>
          <w:gallery w:val="placeholder"/>
        </w:category>
        <w:types>
          <w:type w:val="bbPlcHdr"/>
        </w:types>
        <w:behaviors>
          <w:behavior w:val="content"/>
        </w:behaviors>
        <w:description w:val=""/>
        <w:guid w:val="{34baeec1-b693-44f6-8062-b4ed68c5bfc3}"/>
      </w:docPartPr>
      <w:docPartBody>
        <w:p w14:paraId="339FFA1A">
          <w:r>
            <w:rPr>
              <w:color w:val="808080"/>
            </w:rPr>
            <w:t>选择一项。</w:t>
          </w:r>
        </w:p>
      </w:docPartBody>
    </w:docPart>
    <w:docPart>
      <w:docPartPr>
        <w:name w:val="{fad65fa3-0d97-445c-b937-0cb05a6f177e}"/>
        <w:style w:val=""/>
        <w:category>
          <w:name w:val="常规"/>
          <w:gallery w:val="placeholder"/>
        </w:category>
        <w:types>
          <w:type w:val="bbPlcHdr"/>
        </w:types>
        <w:behaviors>
          <w:behavior w:val="content"/>
        </w:behaviors>
        <w:description w:val=""/>
        <w:guid w:val="{fad65fa3-0d97-445c-b937-0cb05a6f177e}"/>
      </w:docPartPr>
      <w:docPartBody>
        <w:p w14:paraId="4D1EB022">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extobjs>
    <extobj name="ECB019B1-382A-4266-B25C-5B523AA43C14-4">
      <extobjdata type="ECB019B1-382A-4266-B25C-5B523AA43C14" data="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1584</Words>
  <Characters>1751</Characters>
  <Lines>0</Lines>
  <Paragraphs>0</Paragraphs>
  <TotalTime>8</TotalTime>
  <ScaleCrop>false</ScaleCrop>
  <LinksUpToDate>false</LinksUpToDate>
  <CharactersWithSpaces>1827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2025-08-23T03:34:00Z</dcterms:created>
  <dc:creator>佳莹</dc:creator>
  <cp:lastModifiedBy>佳莹</cp:lastModifiedBy>
  <dcterms:modified xsi:type="dcterms:W3CDTF">2025-08-26T05:51:39Z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3BD72B6CFD6F4923B98E2FD34F298B6B_11</vt:lpwstr>
  </property>
  <property fmtid="{D5CDD505-2E9C-101B-9397-08002B2CF9AE}" pid="4" name="KSOTemplateDocerSaveRecord">
    <vt:lpwstr>eyJoZGlkIjoiMWRlMzk1NzAzMDc4OTdiZDljNmQyNTU0Y2Q5NmQ1ZTEiLCJ1c2VySWQiOiIxMjA5MTEzMDU2In0=</vt:lpwstr>
  </property>
</Properties>
</file>