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A4F0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一：</w:t>
      </w:r>
    </w:p>
    <w:p w14:paraId="6B8A94A1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《芹菜设施栽培技术规程》团体标准草案公开征求意见表</w:t>
      </w:r>
    </w:p>
    <w:p w14:paraId="48A3EE5A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1091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F8F1BCF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00F2BE2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606E75CF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44C6E0D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674AB8B8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5B022C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117E9C8A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5EAFCD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EA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352DA96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5B5A5E78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3EC3E861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6F63083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E28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ECCBADD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66AF9D8A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1A31C8D5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6ADA9E85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EB185A1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7F9C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3869E47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46C167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4748AE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6CC203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C1765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B947B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9E6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CE5412E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7353FBC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BBB9CC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C6A402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61389C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1B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2BB2E0A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05E38C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34EAFF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1DF27B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454B9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951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2D87FE0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25FD08AA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3B335567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6E3323E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4DF96B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6C6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7181043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263AEEF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5A83B301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B5B5B9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0CB88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hanging="1280" w:hangingChars="4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B6F11AE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二：</w:t>
      </w:r>
    </w:p>
    <w:p w14:paraId="656449F0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《芹菜主要病虫害绿色防控技术规程》团体标准草案公开征求意见表</w:t>
      </w:r>
    </w:p>
    <w:p w14:paraId="4F008E5B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6AF7B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E8BC7F2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49D19D8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0DC3743F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725D3EE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33E97CA5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4C80D8D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6F59CA38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3E3ED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D3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D9E7353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4390EC1E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47C30E29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6DA2755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D3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3DA1634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4C526069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19D47C0E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482A6365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5028124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7BBFB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D00F95E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96CA5C7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6C0AFC3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1D97DD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DE7972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AA0499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12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07FCD16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280D07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B0836A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4C7912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6A2DF65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C09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264D437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1595852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68BFE9D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F2161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F6030C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77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B9AC98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572B24D0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4FC43D6F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22286EB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4E398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BB9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53591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2ACA29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36F85833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95E0F2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08CE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hanging="1280" w:hangingChars="4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2F3087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三：</w:t>
      </w:r>
    </w:p>
    <w:p w14:paraId="01D58B56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《上海青栽培技术规程》团体标准草案公开征求意见表</w:t>
      </w:r>
    </w:p>
    <w:p w14:paraId="54D20285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1C89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0DDF3BA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281A726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5F32DEE4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70234B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6CC97C0B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7176D27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7E479488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7B10DF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E768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43CAEB2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684A1C1E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7C217B95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02A0E75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E15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855059A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00823473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54E6DE94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63B057F6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264907E5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751A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6D81729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EAC6E24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70D482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51F367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8A2631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A57FE1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58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EAA5DA3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50EF87F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5E5E2B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033821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B3B00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F2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914410C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7CEEEF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4ABACB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2D07D14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CCE60D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32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24D40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3C958E20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6BD86326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60E899D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417ACA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D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3D182D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1D17D6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4628FC65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5FD4146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638590EA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四：</w:t>
      </w:r>
    </w:p>
    <w:p w14:paraId="5CDE6DB7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《上海青主要病虫害绿色防控技术规程》团体标准草案公开征求意见表</w:t>
      </w:r>
    </w:p>
    <w:p w14:paraId="72757EE1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37517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2BD0124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07D39C3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5D94F55B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3EE40FD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58FF75C5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5B001B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632C12C1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7F05B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3B3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2754C771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57488F34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242AE855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027C269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19E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EB72A98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3AE24A93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27794BC9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23AC0365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33A4517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4581E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82C64F5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87E62F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7D67C29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F0CCCF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11B2F8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DA4114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0A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ABE7649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6EB6E8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EBA48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135C3CC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0C6163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D33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443F83C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61A0C4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991B85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250CF12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1C28F8F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24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9DB3D8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31F1CFE5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42AED17A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507DE32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0FCD8D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F5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46F40F5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040AB6D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174AF8D5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0EF65F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4BE5C185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五：</w:t>
      </w:r>
    </w:p>
    <w:p w14:paraId="79787F45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《茄子露地绿色栽培技术规程》团体标准草案公开征求意见表</w:t>
      </w:r>
    </w:p>
    <w:p w14:paraId="0D14B39B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1B82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B4A017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21F431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377743FD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04F8BC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02F88D37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1D430A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07394F11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3FAAB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50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A593752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00B45D34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001AA111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10BE4D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8EA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308CDC9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517B62AE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028ED9F9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7FC17ED6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66DBC45A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7E6B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FBFB61B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9C43617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1284888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30B24AA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69DB424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8F87D4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EDF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47B6625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56785B6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3DE0423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55B3E52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CB23F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3F1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6B46789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2AA9566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7733D00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5202E7D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65D3A7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1F0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9522CF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3FC2AC74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7BE54662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0BCCC2C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279DA7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527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882709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00856C3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73A4AE6F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4A8B8A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293ED0EB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65CBA701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《设施番茄栽培技术规程》团体标准草案公开征求意见表</w:t>
      </w:r>
    </w:p>
    <w:p w14:paraId="0BEA344F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4E10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6588C5C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09C5C04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274C5619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147435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0FE9DEBC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6C84226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09654F04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D72EE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5B0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0420D27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5A855661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3848CE70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727826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767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7B8ADA8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1F624A7D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56FD1533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5473AE92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36C9019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3652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26D9C6BD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5B49F9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02AF56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181EF3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13F9B0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2F6C95B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03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A64A21E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3050206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3AA394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5D23DF8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4D37CC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BA6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8789FDD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4C50B8F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97436D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1ACD35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38F129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135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B31664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1EFACA78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1E196A5B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2FAA48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898B8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D47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16764A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3B8CC1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1710E07C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088413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3B1C0C11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0083FABD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《小白菜栽培技术规程》团体标准草案公开征求意见表</w:t>
      </w:r>
    </w:p>
    <w:p w14:paraId="44DCE7ED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485A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6C1D3E3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339624E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39C482EE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45AF58C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63C6D8FA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08E9752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52B7EF4F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279CCB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62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F239AFE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312B0B2D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226DE207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0AFF035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2C5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5F387AE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79399D67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04AF4CC3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1B5C0A13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2119636D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6EE9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2AC1ACD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38EA38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1A69866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1C0B0C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065DA72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4EC2F0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105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586EECB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74C8CBD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C57787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23BBE9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33211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1EE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BA49C29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427D01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975108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6B76B2B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FC959F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F83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D53F4A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295DCAB2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44678DF7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6B48CFB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25FB19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413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CF8C9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6793AA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2DCA96C7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38B2CA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7957FA5F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49DB4CF4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《贡菜大田栽培技术规程》团体标准草案公开征求意见表</w:t>
      </w:r>
    </w:p>
    <w:p w14:paraId="027D5738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6405A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667D733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07DDDEE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0C04A2CC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0A7D64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49530060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3280E46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250B69EF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071497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13B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7B5291F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65DD4035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5F962E04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1B0B6B0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AC6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B37708B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23CDB078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5D975C2B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34E30965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12324634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039E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5966075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3C4FC2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5F97AC8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2C2D08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7736227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624483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48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CF5FCF8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653B40C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1789E8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6596656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276C02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EF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FD0BAA9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12C8ECE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6B74C9D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048F83A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ABE35C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1A9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7A3C290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1C4D8C7A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7CB15EE8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729FB94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3F0BF9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95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2DE51D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24EEFD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4C3EE456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204CF4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241F92DE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2316DB7A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《贡菜漂浮育苗技术规程》团体标准草案公开征求意见表</w:t>
      </w:r>
    </w:p>
    <w:p w14:paraId="1CCC434B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094CA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7F47677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3408D29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4E47F6D1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5173D26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269C17B5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5306598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7D86D254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6D40E4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F71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BEC3C60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750B70BD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3B73590B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2DEA86E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CFA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2C85630D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3E80AC62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58969D68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17A02215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D7A0CAB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2937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C50F982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28607B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6188EA9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5A6244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23480DF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CA1F91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78E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E687019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0E2D13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658D5E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7C283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3086D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56B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45FE1E2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061C1A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27545F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B0A3F0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75CFD5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FE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9B9AFA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1F566E24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576A5CF1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15AD280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E1D9A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B73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336714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46AAA37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1F2D08F2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53909C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76F58C61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4438D975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《玉米秸秆袋装青贮技术规程》团体标准草案公开征求意见表</w:t>
      </w:r>
    </w:p>
    <w:p w14:paraId="601A6C86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1069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56EC838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185F42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7CD89D01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7685306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66D0B614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42994ED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010B4A20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4C9F9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5F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A18E59F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34DCC1C1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544B6432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024826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9FD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3F5EB41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168CAE88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5519C858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76CF847E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20DF2977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5AE5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5ABF2D1C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0C22A88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387BC2C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1D3DA25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9203F8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0F4132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2C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A041E94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7E48643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05AEED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650C716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9CE4AC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9A5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4548C65E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59C9B83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0CD2F5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21405FB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1B6797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857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1F4945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682C3FFD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230C79F5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4A14246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9A8B2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6C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762486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7EA434A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102D0664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CDA096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0B8848DE">
      <w:pPr>
        <w:spacing w:before="91" w:line="219" w:lineRule="auto"/>
        <w:ind w:left="155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pacing w:val="-11"/>
          <w:sz w:val="28"/>
          <w:szCs w:val="28"/>
          <w:lang w:val="en-US" w:eastAsia="zh-CN"/>
        </w:rPr>
        <w:t>十一</w:t>
      </w: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  <w:lang w:val="en-US" w:eastAsia="zh-CN"/>
        </w:rPr>
        <w:t>：</w:t>
      </w:r>
    </w:p>
    <w:p w14:paraId="4A2DF4D8">
      <w:pPr>
        <w:spacing w:before="249" w:line="225" w:lineRule="auto"/>
        <w:jc w:val="center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《玉米秸秆制作蔬菜育苗基质技术规程》团体标准草案公开征求意见表</w:t>
      </w:r>
    </w:p>
    <w:p w14:paraId="1FF7E007">
      <w:pPr>
        <w:spacing w:line="223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698"/>
        <w:gridCol w:w="1414"/>
        <w:gridCol w:w="1556"/>
        <w:gridCol w:w="566"/>
        <w:gridCol w:w="1132"/>
        <w:gridCol w:w="2830"/>
        <w:gridCol w:w="1274"/>
        <w:gridCol w:w="2420"/>
      </w:tblGrid>
      <w:tr w14:paraId="2AF80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1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0C794AF">
            <w:pPr>
              <w:pStyle w:val="4"/>
              <w:spacing w:before="13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48AEED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000000" w:sz="10" w:space="0"/>
            </w:tcBorders>
            <w:vAlign w:val="top"/>
          </w:tcPr>
          <w:p w14:paraId="0FA0DD73">
            <w:pPr>
              <w:pStyle w:val="4"/>
              <w:spacing w:before="134" w:line="228" w:lineRule="auto"/>
              <w:ind w:left="10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职务/职称</w:t>
            </w:r>
          </w:p>
        </w:tc>
        <w:tc>
          <w:tcPr>
            <w:tcW w:w="2122" w:type="dxa"/>
            <w:gridSpan w:val="2"/>
            <w:tcBorders>
              <w:top w:val="single" w:color="000000" w:sz="10" w:space="0"/>
            </w:tcBorders>
            <w:vAlign w:val="top"/>
          </w:tcPr>
          <w:p w14:paraId="370B3E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10" w:space="0"/>
            </w:tcBorders>
            <w:vAlign w:val="top"/>
          </w:tcPr>
          <w:p w14:paraId="74E6BB4F">
            <w:pPr>
              <w:pStyle w:val="4"/>
              <w:spacing w:before="135" w:line="228" w:lineRule="auto"/>
              <w:ind w:left="1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箱</w:t>
            </w:r>
          </w:p>
        </w:tc>
        <w:tc>
          <w:tcPr>
            <w:tcW w:w="2830" w:type="dxa"/>
            <w:tcBorders>
              <w:top w:val="single" w:color="000000" w:sz="10" w:space="0"/>
            </w:tcBorders>
            <w:vAlign w:val="top"/>
          </w:tcPr>
          <w:p w14:paraId="289826B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10" w:space="0"/>
            </w:tcBorders>
            <w:vAlign w:val="top"/>
          </w:tcPr>
          <w:p w14:paraId="1D029D00">
            <w:pPr>
              <w:pStyle w:val="4"/>
              <w:spacing w:before="134" w:line="227" w:lineRule="auto"/>
              <w:ind w:left="1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机</w:t>
            </w:r>
          </w:p>
        </w:tc>
        <w:tc>
          <w:tcPr>
            <w:tcW w:w="24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B27F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FE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1C7C558C">
            <w:pPr>
              <w:pStyle w:val="4"/>
              <w:spacing w:before="245" w:line="228" w:lineRule="auto"/>
              <w:ind w:left="1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9196" w:type="dxa"/>
            <w:gridSpan w:val="6"/>
            <w:vAlign w:val="top"/>
          </w:tcPr>
          <w:p w14:paraId="25A0EEEB">
            <w:pPr>
              <w:pStyle w:val="4"/>
              <w:spacing w:before="244" w:line="227" w:lineRule="auto"/>
              <w:ind w:left="1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 w14:paraId="332858D5">
            <w:pPr>
              <w:pStyle w:val="4"/>
              <w:spacing w:before="245" w:line="228" w:lineRule="auto"/>
              <w:ind w:left="11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填表日期</w:t>
            </w:r>
          </w:p>
        </w:tc>
        <w:tc>
          <w:tcPr>
            <w:tcW w:w="2420" w:type="dxa"/>
            <w:tcBorders>
              <w:right w:val="single" w:color="000000" w:sz="10" w:space="0"/>
            </w:tcBorders>
            <w:vAlign w:val="top"/>
          </w:tcPr>
          <w:p w14:paraId="3E17A78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F3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618B6F28">
            <w:pPr>
              <w:pStyle w:val="4"/>
              <w:spacing w:before="132" w:line="229" w:lineRule="auto"/>
              <w:ind w:left="12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1698" w:type="dxa"/>
            <w:vAlign w:val="top"/>
          </w:tcPr>
          <w:p w14:paraId="30BF137E">
            <w:pPr>
              <w:pStyle w:val="4"/>
              <w:spacing w:before="132" w:line="227" w:lineRule="auto"/>
              <w:ind w:left="2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标准章条编号</w:t>
            </w:r>
          </w:p>
        </w:tc>
        <w:tc>
          <w:tcPr>
            <w:tcW w:w="2970" w:type="dxa"/>
            <w:gridSpan w:val="2"/>
            <w:vAlign w:val="top"/>
          </w:tcPr>
          <w:p w14:paraId="68E52309">
            <w:pPr>
              <w:pStyle w:val="4"/>
              <w:spacing w:before="132" w:line="228" w:lineRule="auto"/>
              <w:ind w:left="96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原标准内容</w:t>
            </w:r>
          </w:p>
        </w:tc>
        <w:tc>
          <w:tcPr>
            <w:tcW w:w="4528" w:type="dxa"/>
            <w:gridSpan w:val="3"/>
            <w:vAlign w:val="top"/>
          </w:tcPr>
          <w:p w14:paraId="0E533FBD">
            <w:pPr>
              <w:pStyle w:val="4"/>
              <w:spacing w:before="132" w:line="228" w:lineRule="auto"/>
              <w:ind w:left="174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建议修改为</w:t>
            </w: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4436AEFD">
            <w:pPr>
              <w:pStyle w:val="4"/>
              <w:spacing w:before="132" w:line="227" w:lineRule="auto"/>
              <w:ind w:left="11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修改理由或依据</w:t>
            </w:r>
          </w:p>
        </w:tc>
      </w:tr>
      <w:tr w14:paraId="3D4D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02A45072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4F37AAA">
            <w:pPr>
              <w:pStyle w:val="4"/>
              <w:spacing w:before="65" w:line="189" w:lineRule="auto"/>
              <w:ind w:left="5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98" w:type="dxa"/>
            <w:vAlign w:val="top"/>
          </w:tcPr>
          <w:p w14:paraId="72AA00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5963AD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596A0E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39EA909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5F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54112B8">
            <w:pPr>
              <w:pStyle w:val="4"/>
              <w:spacing w:before="284" w:line="189" w:lineRule="auto"/>
              <w:ind w:left="49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698" w:type="dxa"/>
            <w:vAlign w:val="top"/>
          </w:tcPr>
          <w:p w14:paraId="4AA31C4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21CB59A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4514B40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794179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BC2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22F82B9D">
            <w:pPr>
              <w:pStyle w:val="4"/>
              <w:spacing w:before="254" w:line="324" w:lineRule="exact"/>
              <w:ind w:left="35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21"/>
                <w:szCs w:val="21"/>
              </w:rPr>
              <w:t>……</w:t>
            </w:r>
          </w:p>
        </w:tc>
        <w:tc>
          <w:tcPr>
            <w:tcW w:w="1698" w:type="dxa"/>
            <w:vAlign w:val="top"/>
          </w:tcPr>
          <w:p w14:paraId="6CBA05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top"/>
          </w:tcPr>
          <w:p w14:paraId="40CC7C2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3"/>
            <w:vAlign w:val="top"/>
          </w:tcPr>
          <w:p w14:paraId="1676A5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4A03B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DAD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left w:val="single" w:color="000000" w:sz="10" w:space="0"/>
            </w:tcBorders>
            <w:vAlign w:val="top"/>
          </w:tcPr>
          <w:p w14:paraId="319F6E9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 w14:paraId="5BE0078A">
            <w:pPr>
              <w:pStyle w:val="4"/>
              <w:spacing w:before="223" w:line="228" w:lineRule="auto"/>
              <w:ind w:left="10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其他意见、建议</w:t>
            </w:r>
          </w:p>
        </w:tc>
        <w:tc>
          <w:tcPr>
            <w:tcW w:w="2970" w:type="dxa"/>
            <w:gridSpan w:val="2"/>
            <w:vAlign w:val="top"/>
          </w:tcPr>
          <w:p w14:paraId="262A9B83">
            <w:pPr>
              <w:pStyle w:val="4"/>
              <w:spacing w:before="67" w:line="258" w:lineRule="auto"/>
              <w:ind w:left="102" w:right="105" w:firstLine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如：标准的体例结构、传播渠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道或推广贯彻方式等</w:t>
            </w:r>
          </w:p>
        </w:tc>
        <w:tc>
          <w:tcPr>
            <w:tcW w:w="4528" w:type="dxa"/>
            <w:gridSpan w:val="3"/>
            <w:vAlign w:val="top"/>
          </w:tcPr>
          <w:p w14:paraId="1449A5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2"/>
            <w:tcBorders>
              <w:right w:val="single" w:color="000000" w:sz="10" w:space="0"/>
            </w:tcBorders>
            <w:vAlign w:val="top"/>
          </w:tcPr>
          <w:p w14:paraId="5F58FCF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F50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00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B13FF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备注：（如征求单位意见的，请单位名称处填写单位名称并加盖单位公章；如征求专家意见的，单位名称处填写单位名称，不用盖章。如无意见的，可</w:t>
            </w:r>
          </w:p>
          <w:p w14:paraId="46B8A1F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在备注栏注明“无修改意见 ”。 页面不够请另附页）</w:t>
            </w:r>
          </w:p>
        </w:tc>
      </w:tr>
    </w:tbl>
    <w:p w14:paraId="1EAD643C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549D85">
      <w:pPr>
        <w:spacing w:before="52" w:line="228" w:lineRule="auto"/>
        <w:ind w:left="13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填表人签名：</w:t>
      </w:r>
    </w:p>
    <w:p w14:paraId="44F574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ThhNWJlZjVhODcwZjBjZDM4OWJkY2NlN2JkNTEifQ=="/>
  </w:docVars>
  <w:rsids>
    <w:rsidRoot w:val="00000000"/>
    <w:rsid w:val="06133562"/>
    <w:rsid w:val="3F8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1018</Words>
  <Characters>1018</Characters>
  <Lines>0</Lines>
  <Paragraphs>0</Paragraphs>
  <TotalTime>0</TotalTime>
  <ScaleCrop>false</ScaleCrop>
  <LinksUpToDate>false</LinksUpToDate>
  <CharactersWithSpaces>1103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2024-11-13T02:52:00Z</dcterms:created>
  <dc:creator>DIY</dc:creator>
  <cp:lastModifiedBy>桃莓</cp:lastModifiedBy>
  <dcterms:modified xsi:type="dcterms:W3CDTF">2025-08-26T03:34:37Z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ED7EE156D060460C8E9A1D14A1AFE404_12</vt:lpwstr>
  </property>
  <property fmtid="{D5CDD505-2E9C-101B-9397-08002B2CF9AE}" pid="4" name="KSOTemplateDocerSaveRecord">
    <vt:lpwstr>eyJoZGlkIjoiOTE0YTVlYjVmYjE4ZjI3ZTY4MGM4MDY1MTBmNGRmMTciLCJ1c2VySWQiOiI1MzMyNzEzODMifQ==</vt:lpwstr>
  </property>
</Properties>
</file>