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3F1B4DC" w14:textId="77777777" w:rsidTr="00215ADD">
        <w:tc>
          <w:tcPr>
            <w:tcW w:w="509" w:type="dxa"/>
          </w:tcPr>
          <w:p w14:paraId="3FF4104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12217A4" w14:textId="0224DE3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A5D9A">
              <w:rPr>
                <w:rFonts w:ascii="黑体" w:eastAsia="黑体" w:hAnsi="黑体" w:hint="eastAsia"/>
                <w:sz w:val="21"/>
                <w:szCs w:val="21"/>
              </w:rPr>
              <w:t>67.080.10</w:t>
            </w:r>
            <w:r w:rsidRPr="00672BFD">
              <w:rPr>
                <w:rFonts w:ascii="黑体" w:eastAsia="黑体" w:hAnsi="黑体"/>
                <w:sz w:val="21"/>
                <w:szCs w:val="21"/>
              </w:rPr>
              <w:fldChar w:fldCharType="end"/>
            </w:r>
            <w:bookmarkEnd w:id="0"/>
          </w:p>
        </w:tc>
      </w:tr>
      <w:tr w:rsidR="007B7453" w:rsidRPr="00672BFD" w14:paraId="06D8E8FC" w14:textId="77777777" w:rsidTr="00215ADD">
        <w:tc>
          <w:tcPr>
            <w:tcW w:w="509" w:type="dxa"/>
          </w:tcPr>
          <w:p w14:paraId="4AB4444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5DCF8C6" w14:textId="77777777" w:rsidTr="008A173B">
              <w:trPr>
                <w:trHeight w:hRule="exact" w:val="1021"/>
              </w:trPr>
              <w:tc>
                <w:tcPr>
                  <w:tcW w:w="9242" w:type="dxa"/>
                  <w:vAlign w:val="center"/>
                </w:tcPr>
                <w:p w14:paraId="00ACF26D" w14:textId="47E08753" w:rsidR="000F4050" w:rsidRDefault="007B6032" w:rsidP="00A1416E">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1A0582F" wp14:editId="4F63B05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E707BA1" wp14:editId="512123C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A55D0">
                    <w:rPr>
                      <w:rFonts w:hint="eastAsia"/>
                    </w:rPr>
                    <w:t>GBC</w:t>
                  </w:r>
                  <w:r w:rsidR="009C3257">
                    <w:fldChar w:fldCharType="end"/>
                  </w:r>
                  <w:bookmarkEnd w:id="1"/>
                </w:p>
              </w:tc>
            </w:tr>
          </w:tbl>
          <w:p w14:paraId="094067C0" w14:textId="6BECC258"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A5D9A">
              <w:rPr>
                <w:rFonts w:ascii="黑体" w:eastAsia="黑体" w:hAnsi="黑体" w:hint="eastAsia"/>
                <w:sz w:val="21"/>
                <w:szCs w:val="21"/>
              </w:rPr>
              <w:t>B 31</w:t>
            </w:r>
            <w:r w:rsidRPr="00672BFD">
              <w:rPr>
                <w:rFonts w:ascii="黑体" w:eastAsia="黑体" w:hAnsi="黑体"/>
                <w:sz w:val="21"/>
                <w:szCs w:val="21"/>
              </w:rPr>
              <w:fldChar w:fldCharType="end"/>
            </w:r>
            <w:bookmarkEnd w:id="2"/>
          </w:p>
        </w:tc>
      </w:tr>
    </w:tbl>
    <w:bookmarkStart w:id="3" w:name="_Hlk26473981"/>
    <w:p w14:paraId="4A6EB08B" w14:textId="3E1D372F"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A5D9A" w:rsidRPr="00CA5D9A">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3779BD9" w14:textId="28E36032"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CA5D9A">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CA5D9A">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CA5D9A">
        <w:t>XXXX</w:t>
      </w:r>
      <w:r w:rsidR="00087A77">
        <w:fldChar w:fldCharType="end"/>
      </w:r>
      <w:bookmarkEnd w:id="7"/>
    </w:p>
    <w:p w14:paraId="6EA2873B" w14:textId="78FC6843"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CA5D9A">
        <w:rPr>
          <w:rFonts w:hAnsi="黑体"/>
        </w:rPr>
        <w:t> </w:t>
      </w:r>
      <w:r w:rsidR="00CA5D9A">
        <w:rPr>
          <w:rFonts w:hAnsi="黑体"/>
        </w:rPr>
        <w:t> </w:t>
      </w:r>
      <w:r w:rsidR="00CA5D9A">
        <w:rPr>
          <w:rFonts w:hAnsi="黑体"/>
        </w:rPr>
        <w:t> </w:t>
      </w:r>
      <w:r w:rsidR="00CA5D9A">
        <w:rPr>
          <w:rFonts w:hAnsi="黑体"/>
        </w:rPr>
        <w:t> </w:t>
      </w:r>
      <w:r w:rsidR="00CA5D9A">
        <w:rPr>
          <w:rFonts w:hAnsi="黑体"/>
        </w:rPr>
        <w:t> </w:t>
      </w:r>
      <w:r w:rsidRPr="001E4882">
        <w:rPr>
          <w:rFonts w:hAnsi="黑体"/>
        </w:rPr>
        <w:fldChar w:fldCharType="end"/>
      </w:r>
      <w:bookmarkEnd w:id="8"/>
    </w:p>
    <w:p w14:paraId="6C2AD37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A36F386" wp14:editId="39293F4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4E89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200B316"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FE327E3" w14:textId="7DFA307E"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1416E">
        <w:rPr>
          <w:rFonts w:hint="eastAsia"/>
        </w:rPr>
        <w:t>老挝香蕉种植技术规程</w:t>
      </w:r>
      <w:r>
        <w:fldChar w:fldCharType="end"/>
      </w:r>
      <w:bookmarkEnd w:id="9"/>
    </w:p>
    <w:p w14:paraId="387E0196" w14:textId="77777777" w:rsidR="00815419" w:rsidRPr="00815419" w:rsidRDefault="00815419" w:rsidP="00324EDD">
      <w:pPr>
        <w:framePr w:w="9639" w:h="6974" w:hRule="exact" w:wrap="around" w:vAnchor="page" w:hAnchor="page" w:x="1419" w:y="6408" w:anchorLock="1"/>
        <w:ind w:left="-1418"/>
      </w:pPr>
    </w:p>
    <w:p w14:paraId="550FB454" w14:textId="01491BD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35BE8" w:rsidRPr="00835BE8">
        <w:rPr>
          <w:rFonts w:eastAsia="黑体" w:hint="eastAsia"/>
          <w:noProof/>
          <w:szCs w:val="28"/>
        </w:rPr>
        <w:t>Code of banana planting techniques of LAOS</w:t>
      </w:r>
      <w:r>
        <w:rPr>
          <w:rFonts w:eastAsia="黑体"/>
          <w:noProof/>
          <w:szCs w:val="28"/>
        </w:rPr>
        <w:fldChar w:fldCharType="end"/>
      </w:r>
      <w:bookmarkEnd w:id="10"/>
    </w:p>
    <w:p w14:paraId="5685D660" w14:textId="77777777" w:rsidR="00815419" w:rsidRPr="00324EDD" w:rsidRDefault="00815419" w:rsidP="00324EDD">
      <w:pPr>
        <w:framePr w:w="9639" w:h="6974" w:hRule="exact" w:wrap="around" w:vAnchor="page" w:hAnchor="page" w:x="1419" w:y="6408" w:anchorLock="1"/>
        <w:spacing w:line="760" w:lineRule="exact"/>
        <w:ind w:left="-1418"/>
      </w:pPr>
    </w:p>
    <w:p w14:paraId="677E153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B01A25E" w14:textId="2F986B4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38BEEED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FDE010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2DA4F98" w14:textId="3FFC837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F3DAC">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C2C633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DE63AFF" w14:textId="4452FD18"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A55D0" w:rsidRPr="005A55D0">
        <w:rPr>
          <w:rFonts w:hAnsi="黑体" w:hint="eastAsia"/>
          <w:w w:val="100"/>
          <w:sz w:val="28"/>
        </w:rPr>
        <w:t>广西物品编码与标准化促进会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4722D91"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6CB02C" wp14:editId="2AAF891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C8F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852BB93" w14:textId="77777777" w:rsidR="009B7DF2" w:rsidRDefault="009B7DF2" w:rsidP="009B7DF2">
      <w:pPr>
        <w:pStyle w:val="a6"/>
        <w:spacing w:before="900" w:after="360"/>
      </w:pPr>
      <w:bookmarkStart w:id="21" w:name="BookMark2"/>
      <w:r w:rsidRPr="009B7DF2">
        <w:rPr>
          <w:rFonts w:hint="eastAsia"/>
          <w:spacing w:val="320"/>
        </w:rPr>
        <w:lastRenderedPageBreak/>
        <w:t>前</w:t>
      </w:r>
      <w:r>
        <w:rPr>
          <w:rFonts w:hint="eastAsia"/>
        </w:rPr>
        <w:t>言</w:t>
      </w:r>
    </w:p>
    <w:p w14:paraId="0C0AEBF0" w14:textId="77777777" w:rsidR="009B7DF2" w:rsidRDefault="009B7DF2" w:rsidP="009B7DF2">
      <w:pPr>
        <w:pStyle w:val="affffb"/>
        <w:ind w:firstLine="420"/>
      </w:pPr>
      <w:r>
        <w:rPr>
          <w:rFonts w:hint="eastAsia"/>
        </w:rPr>
        <w:t>本文件按照GB/T 1.1—2020《标准化工作导则  第1部分：标准化文件的结构和起草规则》的规定起草。</w:t>
      </w:r>
    </w:p>
    <w:p w14:paraId="7AE8116C" w14:textId="38124C27" w:rsidR="009B7DF2" w:rsidRDefault="009B7DF2" w:rsidP="009B7DF2">
      <w:pPr>
        <w:pStyle w:val="affffb"/>
        <w:ind w:firstLine="420"/>
      </w:pPr>
      <w:r>
        <w:rPr>
          <w:rFonts w:hint="eastAsia"/>
        </w:rPr>
        <w:t>本文件由</w:t>
      </w:r>
      <w:r w:rsidR="005A55D0" w:rsidRPr="005A55D0">
        <w:rPr>
          <w:rFonts w:hint="eastAsia"/>
        </w:rPr>
        <w:t>广西壮族自治区标准技术研究院、老挝广西商会</w:t>
      </w:r>
      <w:r>
        <w:rPr>
          <w:rFonts w:hint="eastAsia"/>
        </w:rPr>
        <w:t>提出。</w:t>
      </w:r>
    </w:p>
    <w:p w14:paraId="4DBBE320" w14:textId="0A67E02E" w:rsidR="009B7DF2" w:rsidRDefault="009B7DF2" w:rsidP="009B7DF2">
      <w:pPr>
        <w:pStyle w:val="affffb"/>
        <w:ind w:firstLine="420"/>
      </w:pPr>
      <w:r>
        <w:rPr>
          <w:rFonts w:hint="eastAsia"/>
        </w:rPr>
        <w:t>本文件由</w:t>
      </w:r>
      <w:r w:rsidR="005A55D0" w:rsidRPr="005A55D0">
        <w:rPr>
          <w:rFonts w:hint="eastAsia"/>
        </w:rPr>
        <w:t>广西物品编码与标准化促进会</w:t>
      </w:r>
      <w:r>
        <w:rPr>
          <w:rFonts w:hint="eastAsia"/>
        </w:rPr>
        <w:t>归口。</w:t>
      </w:r>
    </w:p>
    <w:p w14:paraId="2CDF5EDC" w14:textId="0DF41BCF" w:rsidR="009B7DF2" w:rsidRDefault="009B7DF2" w:rsidP="009B7DF2">
      <w:pPr>
        <w:pStyle w:val="affffb"/>
        <w:ind w:firstLine="420"/>
      </w:pPr>
      <w:r>
        <w:rPr>
          <w:rFonts w:hint="eastAsia"/>
        </w:rPr>
        <w:t>本文件起草单位：</w:t>
      </w:r>
      <w:r w:rsidR="005A55D0" w:rsidRPr="005A55D0">
        <w:rPr>
          <w:rFonts w:hint="eastAsia"/>
        </w:rPr>
        <w:t>广西壮族自治区标准技术研究院、老挝广西商会、万象市恒鑫建材有限公司</w:t>
      </w:r>
      <w:r w:rsidR="005A55D0">
        <w:rPr>
          <w:rFonts w:hint="eastAsia"/>
        </w:rPr>
        <w:t>。</w:t>
      </w:r>
    </w:p>
    <w:p w14:paraId="5E452E7A" w14:textId="3F37B469" w:rsidR="009B7DF2" w:rsidRDefault="009B7DF2" w:rsidP="005A55D0">
      <w:pPr>
        <w:pStyle w:val="affffb"/>
        <w:ind w:firstLine="420"/>
      </w:pPr>
      <w:r>
        <w:rPr>
          <w:rFonts w:hint="eastAsia"/>
        </w:rPr>
        <w:t>本文件主要起草人：</w:t>
      </w:r>
      <w:r w:rsidR="005A55D0">
        <w:rPr>
          <w:rFonts w:hint="eastAsia"/>
        </w:rPr>
        <w:t>蔡旭平、林建业、李彦达、苏紫敏、陈钦儒、陈钦静、陈杭、赵丰一、农凯、唐继微、黄潇、吴耀巧。</w:t>
      </w:r>
    </w:p>
    <w:p w14:paraId="0AC7E380" w14:textId="77777777" w:rsidR="009B7DF2" w:rsidRDefault="009B7DF2" w:rsidP="009B7DF2">
      <w:pPr>
        <w:pStyle w:val="affffb"/>
        <w:ind w:firstLine="420"/>
      </w:pPr>
    </w:p>
    <w:p w14:paraId="3DE80213" w14:textId="1046DE5D" w:rsidR="009B7DF2" w:rsidRPr="00A1416E" w:rsidRDefault="009B7DF2" w:rsidP="009B7DF2">
      <w:pPr>
        <w:pStyle w:val="affffb"/>
        <w:ind w:firstLine="420"/>
        <w:sectPr w:rsidR="009B7DF2" w:rsidRPr="00A1416E" w:rsidSect="009B7DF2">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1B4AE0EE"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22A3C85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6C1CBF2476C42DE8DA4F1780B454FFA"/>
        </w:placeholder>
      </w:sdtPr>
      <w:sdtContent>
        <w:bookmarkStart w:id="23" w:name="NEW_STAND_NAME" w:displacedByCustomXml="prev"/>
        <w:p w14:paraId="0049FFE3" w14:textId="7C89F43A" w:rsidR="00F26B7E" w:rsidRPr="00F26B7E" w:rsidRDefault="005A55D0" w:rsidP="00A1416E">
          <w:pPr>
            <w:pStyle w:val="afffffffff8"/>
            <w:spacing w:beforeLines="1" w:before="2" w:afterLines="220" w:after="528"/>
            <w:rPr>
              <w:rFonts w:hint="eastAsia"/>
            </w:rPr>
          </w:pPr>
          <w:r>
            <w:rPr>
              <w:rFonts w:hint="eastAsia"/>
            </w:rPr>
            <w:t>老挝香蕉种植技术规程</w:t>
          </w:r>
        </w:p>
      </w:sdtContent>
    </w:sdt>
    <w:bookmarkEnd w:id="23" w:displacedByCustomXml="prev"/>
    <w:p w14:paraId="31EA5D1D"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38621FE6" w14:textId="280BA8A6" w:rsidR="00835BE8" w:rsidRDefault="00835BE8" w:rsidP="00835BE8">
      <w:pPr>
        <w:pStyle w:val="affffb"/>
        <w:ind w:firstLine="420"/>
      </w:pPr>
      <w:bookmarkStart w:id="33" w:name="_Hlk207274270"/>
      <w:bookmarkStart w:id="34" w:name="_Toc17233326"/>
      <w:bookmarkStart w:id="35" w:name="_Toc17233334"/>
      <w:bookmarkStart w:id="36" w:name="_Toc24884212"/>
      <w:bookmarkStart w:id="37" w:name="_Toc24884219"/>
      <w:bookmarkStart w:id="38" w:name="_Toc26648466"/>
      <w:r>
        <w:rPr>
          <w:rFonts w:hint="eastAsia"/>
        </w:rPr>
        <w:t>本文件规定了香蕉种植的</w:t>
      </w:r>
      <w:bookmarkStart w:id="39" w:name="_Hlk207274245"/>
      <w:r>
        <w:rPr>
          <w:rFonts w:hint="eastAsia"/>
        </w:rPr>
        <w:t>园地选择、</w:t>
      </w:r>
      <w:r w:rsidR="008A22E0">
        <w:rPr>
          <w:rFonts w:hint="eastAsia"/>
        </w:rPr>
        <w:t>园区规划</w:t>
      </w:r>
      <w:r>
        <w:rPr>
          <w:rFonts w:hint="eastAsia"/>
        </w:rPr>
        <w:t>、</w:t>
      </w:r>
      <w:r w:rsidR="008A22E0">
        <w:rPr>
          <w:rFonts w:hint="eastAsia"/>
        </w:rPr>
        <w:t>栽培</w:t>
      </w:r>
      <w:r>
        <w:rPr>
          <w:rFonts w:hint="eastAsia"/>
        </w:rPr>
        <w:t>管理、</w:t>
      </w:r>
      <w:r w:rsidR="008A22E0">
        <w:rPr>
          <w:rFonts w:hint="eastAsia"/>
        </w:rPr>
        <w:t>税费</w:t>
      </w:r>
      <w:r>
        <w:rPr>
          <w:rFonts w:hint="eastAsia"/>
        </w:rPr>
        <w:t>管理、</w:t>
      </w:r>
      <w:r w:rsidR="0031455F">
        <w:rPr>
          <w:rFonts w:hint="eastAsia"/>
        </w:rPr>
        <w:t>病虫害防治、</w:t>
      </w:r>
      <w:r w:rsidR="008A22E0">
        <w:rPr>
          <w:rFonts w:hint="eastAsia"/>
        </w:rPr>
        <w:t>寒害预防与补救、生产周期及轮作制度</w:t>
      </w:r>
      <w:r w:rsidR="0031455F">
        <w:rPr>
          <w:rFonts w:hint="eastAsia"/>
        </w:rPr>
        <w:t>、</w:t>
      </w:r>
      <w:r w:rsidR="008A22E0">
        <w:rPr>
          <w:rFonts w:hint="eastAsia"/>
        </w:rPr>
        <w:t>生产</w:t>
      </w:r>
      <w:r w:rsidR="0031455F">
        <w:rPr>
          <w:rFonts w:hint="eastAsia"/>
        </w:rPr>
        <w:t>档案</w:t>
      </w:r>
      <w:bookmarkEnd w:id="39"/>
      <w:r w:rsidR="0031455F">
        <w:rPr>
          <w:rFonts w:hint="eastAsia"/>
        </w:rPr>
        <w:t>管理</w:t>
      </w:r>
      <w:r>
        <w:rPr>
          <w:rFonts w:hint="eastAsia"/>
        </w:rPr>
        <w:t>的技术要求。</w:t>
      </w:r>
    </w:p>
    <w:bookmarkEnd w:id="33"/>
    <w:p w14:paraId="0702FD7A" w14:textId="276E7F7E" w:rsidR="008B0C9C" w:rsidRDefault="00835BE8" w:rsidP="00835BE8">
      <w:pPr>
        <w:pStyle w:val="affffb"/>
        <w:ind w:firstLine="420"/>
      </w:pPr>
      <w:r>
        <w:rPr>
          <w:rFonts w:hint="eastAsia"/>
        </w:rPr>
        <w:t>本文件适用于老挝境内香蕉种植。</w:t>
      </w:r>
    </w:p>
    <w:p w14:paraId="18C2EE51"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r>
        <w:rPr>
          <w:rFonts w:hint="eastAsia"/>
        </w:rPr>
        <w:t>规范性引用文件</w:t>
      </w:r>
      <w:bookmarkEnd w:id="34"/>
      <w:bookmarkEnd w:id="35"/>
      <w:bookmarkEnd w:id="36"/>
      <w:bookmarkEnd w:id="37"/>
      <w:bookmarkEnd w:id="38"/>
      <w:bookmarkEnd w:id="40"/>
      <w:bookmarkEnd w:id="41"/>
      <w:bookmarkEnd w:id="42"/>
      <w:bookmarkEnd w:id="43"/>
    </w:p>
    <w:sdt>
      <w:sdtPr>
        <w:rPr>
          <w:rFonts w:hint="eastAsia"/>
        </w:rPr>
        <w:id w:val="715848253"/>
        <w:placeholder>
          <w:docPart w:val="E8D4BDD8412F4BBA9AC7B889DA6921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E7552A" w14:textId="648B3516" w:rsidR="00AA6EC9" w:rsidRPr="008A57E6" w:rsidRDefault="00835BE8" w:rsidP="002469FC">
          <w:pPr>
            <w:pStyle w:val="affffb"/>
            <w:ind w:firstLine="420"/>
          </w:pPr>
          <w:r>
            <w:rPr>
              <w:rFonts w:hint="eastAsia"/>
            </w:rPr>
            <w:t>本文件没有规范性引用文件。</w:t>
          </w:r>
        </w:p>
      </w:sdtContent>
    </w:sdt>
    <w:p w14:paraId="5BBADD56" w14:textId="77777777" w:rsidR="00B265BC" w:rsidRPr="00E030F9" w:rsidRDefault="00FD59EB" w:rsidP="00FD59EB">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66DB22B1C96C4F00B38D73947C5947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CA051C" w14:textId="476D8FD7" w:rsidR="003C010C" w:rsidRDefault="00835BE8" w:rsidP="00BA263B">
          <w:pPr>
            <w:pStyle w:val="affffb"/>
            <w:ind w:firstLine="420"/>
          </w:pPr>
          <w:r>
            <w:t>本文件没有需要界定的术语和定义。</w:t>
          </w:r>
        </w:p>
      </w:sdtContent>
    </w:sdt>
    <w:p w14:paraId="07D82A8E" w14:textId="77777777" w:rsidR="00835BE8" w:rsidRDefault="00835BE8" w:rsidP="00835BE8">
      <w:pPr>
        <w:pStyle w:val="affc"/>
        <w:spacing w:before="240" w:after="240"/>
      </w:pPr>
      <w:bookmarkStart w:id="46" w:name="_Toc25629"/>
      <w:r>
        <w:rPr>
          <w:rFonts w:hint="eastAsia"/>
        </w:rPr>
        <w:t>园地选择</w:t>
      </w:r>
      <w:bookmarkEnd w:id="46"/>
    </w:p>
    <w:p w14:paraId="5668C03E" w14:textId="43C8A8C0" w:rsidR="009B7DF2" w:rsidRPr="002A4860" w:rsidRDefault="009B7DF2" w:rsidP="00835BE8">
      <w:pPr>
        <w:pStyle w:val="affd"/>
        <w:spacing w:before="120" w:after="120"/>
      </w:pPr>
      <w:bookmarkStart w:id="47" w:name="_Toc28790"/>
      <w:r w:rsidRPr="002A4860">
        <w:rPr>
          <w:rFonts w:hint="eastAsia"/>
        </w:rPr>
        <w:t>环境选择</w:t>
      </w:r>
    </w:p>
    <w:p w14:paraId="0CFE02DE" w14:textId="51D6100B" w:rsidR="009B7DF2" w:rsidRPr="002A4860" w:rsidRDefault="009B7DF2" w:rsidP="009B7DF2">
      <w:pPr>
        <w:pStyle w:val="affffb"/>
        <w:ind w:firstLine="420"/>
      </w:pPr>
      <w:r w:rsidRPr="002A4860">
        <w:rPr>
          <w:rFonts w:hint="eastAsia"/>
        </w:rPr>
        <w:t>选择阳光充足的小环境，排灌方便、交通便利、远离砖瓦厂、化工厂、水泥厂等空气污染源的区域建园，远离黄叶病等病虫害轮换区。</w:t>
      </w:r>
    </w:p>
    <w:p w14:paraId="0AE5316A" w14:textId="0BA3E437" w:rsidR="00835BE8" w:rsidRDefault="009B7DF2" w:rsidP="00835BE8">
      <w:pPr>
        <w:pStyle w:val="affd"/>
        <w:spacing w:before="120" w:after="120"/>
      </w:pPr>
      <w:r>
        <w:rPr>
          <w:rFonts w:hint="eastAsia"/>
        </w:rPr>
        <w:t>气候条件</w:t>
      </w:r>
      <w:bookmarkEnd w:id="47"/>
    </w:p>
    <w:p w14:paraId="15A56499" w14:textId="6A3D61E4" w:rsidR="00835BE8" w:rsidRDefault="00835BE8" w:rsidP="00835BE8">
      <w:pPr>
        <w:pStyle w:val="affffb"/>
        <w:ind w:firstLine="420"/>
      </w:pPr>
      <w:r>
        <w:rPr>
          <w:rFonts w:hint="eastAsia"/>
        </w:rPr>
        <w:t>宜选择地处绝对低温≥1</w:t>
      </w:r>
      <w:r>
        <w:t> </w:t>
      </w:r>
      <w:r>
        <w:rPr>
          <w:rFonts w:hint="eastAsia"/>
        </w:rPr>
        <w:t>℃，最冷月平均气温高于12</w:t>
      </w:r>
      <w:r>
        <w:t> </w:t>
      </w:r>
      <w:r>
        <w:rPr>
          <w:rFonts w:hint="eastAsia"/>
        </w:rPr>
        <w:t>℃以上，大于10</w:t>
      </w:r>
      <w:r>
        <w:t> </w:t>
      </w:r>
      <w:r>
        <w:rPr>
          <w:rFonts w:hint="eastAsia"/>
        </w:rPr>
        <w:t>℃年积温＞6</w:t>
      </w:r>
      <w:r>
        <w:t> </w:t>
      </w:r>
      <w:r>
        <w:rPr>
          <w:rFonts w:hint="eastAsia"/>
        </w:rPr>
        <w:t>500</w:t>
      </w:r>
      <w:r>
        <w:t> </w:t>
      </w:r>
      <w:r>
        <w:rPr>
          <w:rFonts w:hint="eastAsia"/>
        </w:rPr>
        <w:t>℃的地带。</w:t>
      </w:r>
    </w:p>
    <w:p w14:paraId="0510FC71" w14:textId="77777777" w:rsidR="00835BE8" w:rsidRDefault="00835BE8" w:rsidP="00835BE8">
      <w:pPr>
        <w:pStyle w:val="affd"/>
        <w:spacing w:before="120" w:after="120"/>
      </w:pPr>
      <w:bookmarkStart w:id="48" w:name="_Toc3952"/>
      <w:r>
        <w:rPr>
          <w:rFonts w:hint="eastAsia"/>
        </w:rPr>
        <w:t>土壤条件</w:t>
      </w:r>
      <w:bookmarkEnd w:id="48"/>
    </w:p>
    <w:p w14:paraId="77B13561" w14:textId="36C201C0" w:rsidR="00835BE8" w:rsidRDefault="00835BE8" w:rsidP="00835BE8">
      <w:pPr>
        <w:pStyle w:val="affffb"/>
        <w:ind w:firstLine="420"/>
      </w:pPr>
      <w:r>
        <w:rPr>
          <w:rFonts w:hint="eastAsia"/>
        </w:rPr>
        <w:t>宜选择土壤土质疏松，有微团粒结构，土层厚60</w:t>
      </w:r>
      <w:r>
        <w:t> </w:t>
      </w:r>
      <w:r>
        <w:rPr>
          <w:rFonts w:hint="eastAsia"/>
        </w:rPr>
        <w:t>cm以上，有机质含量2</w:t>
      </w:r>
      <w:r>
        <w:rPr>
          <w:rFonts w:hAnsi="宋体" w:hint="eastAsia"/>
        </w:rPr>
        <w:t>％</w:t>
      </w:r>
      <w:r>
        <w:rPr>
          <w:rFonts w:hint="eastAsia"/>
        </w:rPr>
        <w:t>以上，粘土含量低于40</w:t>
      </w:r>
      <w:r>
        <w:rPr>
          <w:rFonts w:hAnsi="宋体" w:hint="eastAsia"/>
        </w:rPr>
        <w:t>％</w:t>
      </w:r>
      <w:r>
        <w:rPr>
          <w:rFonts w:hint="eastAsia"/>
        </w:rPr>
        <w:t>，酸碱度在pH4.5～pH7之间，地下水位低于70</w:t>
      </w:r>
      <w:r>
        <w:t> </w:t>
      </w:r>
      <w:r>
        <w:rPr>
          <w:rFonts w:hint="eastAsia"/>
        </w:rPr>
        <w:t>cm，排水良好。</w:t>
      </w:r>
    </w:p>
    <w:p w14:paraId="6459C6E1" w14:textId="77777777" w:rsidR="00835BE8" w:rsidRDefault="00835BE8" w:rsidP="00835BE8">
      <w:pPr>
        <w:pStyle w:val="affd"/>
        <w:spacing w:before="120" w:after="120"/>
      </w:pPr>
      <w:bookmarkStart w:id="49" w:name="_Toc12263"/>
      <w:r>
        <w:rPr>
          <w:rFonts w:hint="eastAsia"/>
        </w:rPr>
        <w:t>设施设备</w:t>
      </w:r>
      <w:bookmarkEnd w:id="49"/>
    </w:p>
    <w:p w14:paraId="632F98E7" w14:textId="77777777" w:rsidR="00835BE8" w:rsidRPr="002A4860" w:rsidRDefault="00835BE8" w:rsidP="00835BE8">
      <w:pPr>
        <w:pStyle w:val="affffb"/>
        <w:ind w:firstLine="420"/>
      </w:pPr>
      <w:r w:rsidRPr="002A4860">
        <w:rPr>
          <w:rFonts w:hint="eastAsia"/>
        </w:rPr>
        <w:t>园地宜购置犁地、耙地的拖拉机、喷药设备、布设水肥一体化设施。配肥、配药的水池和拌肥机等。</w:t>
      </w:r>
    </w:p>
    <w:p w14:paraId="75172C99" w14:textId="00C2FD98" w:rsidR="002822DE" w:rsidRPr="002A4860" w:rsidRDefault="002822DE" w:rsidP="00835BE8">
      <w:pPr>
        <w:pStyle w:val="affc"/>
        <w:spacing w:before="240" w:after="240"/>
      </w:pPr>
      <w:bookmarkStart w:id="50" w:name="_Toc28194"/>
      <w:r w:rsidRPr="002A4860">
        <w:rPr>
          <w:rFonts w:hint="eastAsia"/>
        </w:rPr>
        <w:t>园区规划</w:t>
      </w:r>
    </w:p>
    <w:p w14:paraId="7EC13DC7" w14:textId="691FBA1E" w:rsidR="002822DE" w:rsidRPr="002A4860" w:rsidRDefault="002822DE" w:rsidP="002822DE">
      <w:pPr>
        <w:pStyle w:val="affd"/>
        <w:spacing w:before="120" w:after="120"/>
      </w:pPr>
      <w:r w:rsidRPr="002A4860">
        <w:rPr>
          <w:rFonts w:hint="eastAsia"/>
        </w:rPr>
        <w:t>道路系统</w:t>
      </w:r>
    </w:p>
    <w:p w14:paraId="4773838E" w14:textId="35360613" w:rsidR="002822DE" w:rsidRPr="002A4860" w:rsidRDefault="002822DE" w:rsidP="002822DE">
      <w:pPr>
        <w:pStyle w:val="affffb"/>
        <w:ind w:firstLine="420"/>
      </w:pPr>
      <w:r w:rsidRPr="002A4860">
        <w:rPr>
          <w:rFonts w:hint="eastAsia"/>
        </w:rPr>
        <w:t>设置贯穿全园的道路系统，一般主路宽和支路宽分别为</w:t>
      </w:r>
      <w:r w:rsidR="002A4860">
        <w:rPr>
          <w:rFonts w:hint="eastAsia"/>
        </w:rPr>
        <w:t>5</w:t>
      </w:r>
      <w:r w:rsidRPr="002A4860">
        <w:t> </w:t>
      </w:r>
      <w:r w:rsidRPr="002A4860">
        <w:rPr>
          <w:rFonts w:hint="eastAsia"/>
        </w:rPr>
        <w:t>m～</w:t>
      </w:r>
      <w:r w:rsidR="002A4860">
        <w:rPr>
          <w:rFonts w:hint="eastAsia"/>
        </w:rPr>
        <w:t>6</w:t>
      </w:r>
      <w:r w:rsidRPr="002A4860">
        <w:t> </w:t>
      </w:r>
      <w:r w:rsidRPr="002A4860">
        <w:rPr>
          <w:rFonts w:hint="eastAsia"/>
        </w:rPr>
        <w:t>m和</w:t>
      </w:r>
      <w:r w:rsidR="002A4860">
        <w:rPr>
          <w:rFonts w:hint="eastAsia"/>
        </w:rPr>
        <w:t>3</w:t>
      </w:r>
      <w:r w:rsidRPr="002A4860">
        <w:t> </w:t>
      </w:r>
      <w:r w:rsidRPr="002A4860">
        <w:rPr>
          <w:rFonts w:hint="eastAsia"/>
        </w:rPr>
        <w:t>m～</w:t>
      </w:r>
      <w:r w:rsidR="002A4860">
        <w:rPr>
          <w:rFonts w:hint="eastAsia"/>
        </w:rPr>
        <w:t>4</w:t>
      </w:r>
      <w:r w:rsidRPr="002A4860">
        <w:t> </w:t>
      </w:r>
      <w:r w:rsidRPr="002A4860">
        <w:rPr>
          <w:rFonts w:hint="eastAsia"/>
        </w:rPr>
        <w:t>m，主路应于包装房、支路、园外道路相连。</w:t>
      </w:r>
    </w:p>
    <w:p w14:paraId="6D63F001" w14:textId="2913D4E5" w:rsidR="002822DE" w:rsidRPr="002A4860" w:rsidRDefault="002822DE" w:rsidP="002822DE">
      <w:pPr>
        <w:pStyle w:val="affd"/>
        <w:spacing w:before="120" w:after="120"/>
      </w:pPr>
      <w:r w:rsidRPr="002A4860">
        <w:rPr>
          <w:rFonts w:hint="eastAsia"/>
        </w:rPr>
        <w:t>排灌系统</w:t>
      </w:r>
    </w:p>
    <w:p w14:paraId="5622E9C8" w14:textId="0A4E9C4B" w:rsidR="002822DE" w:rsidRPr="002A4860" w:rsidRDefault="002822DE" w:rsidP="002822DE">
      <w:pPr>
        <w:pStyle w:val="affffb"/>
        <w:ind w:firstLine="420"/>
      </w:pPr>
      <w:r w:rsidRPr="002A4860">
        <w:rPr>
          <w:rFonts w:hint="eastAsia"/>
        </w:rPr>
        <w:t>将园区分为若干小区后，在园地四周设总排灌沟，园内设纵横大沟并与畦地相连，根据地势确定各排水沟的大小与深浅，以在短时间内能迅速排除园内积水为宜。</w:t>
      </w:r>
      <w:r w:rsidR="00745ADC" w:rsidRPr="002A4860">
        <w:rPr>
          <w:rFonts w:hint="eastAsia"/>
        </w:rPr>
        <w:t>无自流灌溉条件的蕉园，应做好储水或引堤水工程。有条件者，应尽可能在蕉园内设置滴灌、喷灌或喷带灌等节水灌溉设施。</w:t>
      </w:r>
    </w:p>
    <w:p w14:paraId="53843E06" w14:textId="33E2AC1C" w:rsidR="00835BE8" w:rsidRPr="002A4860" w:rsidRDefault="00785FA2" w:rsidP="00835BE8">
      <w:pPr>
        <w:pStyle w:val="affc"/>
        <w:spacing w:before="240" w:after="240"/>
      </w:pPr>
      <w:r w:rsidRPr="002A4860">
        <w:rPr>
          <w:rFonts w:hint="eastAsia"/>
        </w:rPr>
        <w:t>栽培</w:t>
      </w:r>
      <w:r w:rsidR="00835BE8" w:rsidRPr="002A4860">
        <w:rPr>
          <w:rFonts w:hint="eastAsia"/>
        </w:rPr>
        <w:t>管理</w:t>
      </w:r>
      <w:bookmarkEnd w:id="50"/>
    </w:p>
    <w:p w14:paraId="134C5D66" w14:textId="77777777" w:rsidR="00835BE8" w:rsidRPr="002A4860" w:rsidRDefault="00835BE8" w:rsidP="00835BE8">
      <w:pPr>
        <w:pStyle w:val="affd"/>
        <w:spacing w:before="120" w:after="120"/>
      </w:pPr>
      <w:bookmarkStart w:id="51" w:name="_Toc23459"/>
      <w:r w:rsidRPr="002A4860">
        <w:rPr>
          <w:rFonts w:hint="eastAsia"/>
        </w:rPr>
        <w:t>整地</w:t>
      </w:r>
      <w:bookmarkEnd w:id="51"/>
    </w:p>
    <w:p w14:paraId="73A7D723" w14:textId="0DE873C7" w:rsidR="00835BE8" w:rsidRPr="002A4860" w:rsidRDefault="00835BE8" w:rsidP="00D63A99">
      <w:pPr>
        <w:pStyle w:val="afffffffff1"/>
      </w:pPr>
      <w:r w:rsidRPr="002A4860">
        <w:rPr>
          <w:rFonts w:hint="eastAsia"/>
        </w:rPr>
        <w:t>定植前深松土壤40</w:t>
      </w:r>
      <w:r w:rsidRPr="002A4860">
        <w:t> </w:t>
      </w:r>
      <w:r w:rsidRPr="002A4860">
        <w:rPr>
          <w:rFonts w:hint="eastAsia"/>
        </w:rPr>
        <w:t>cm～60</w:t>
      </w:r>
      <w:r w:rsidRPr="002A4860">
        <w:t> </w:t>
      </w:r>
      <w:r w:rsidRPr="002A4860">
        <w:rPr>
          <w:rFonts w:hint="eastAsia"/>
        </w:rPr>
        <w:t>cm，宜曝晒15</w:t>
      </w:r>
      <w:r w:rsidRPr="002A4860">
        <w:t> </w:t>
      </w:r>
      <w:r w:rsidRPr="002A4860">
        <w:rPr>
          <w:rFonts w:hint="eastAsia"/>
        </w:rPr>
        <w:t>d</w:t>
      </w:r>
      <w:bookmarkStart w:id="52" w:name="OLE_LINK1"/>
      <w:r w:rsidRPr="002A4860">
        <w:rPr>
          <w:rFonts w:hint="eastAsia"/>
        </w:rPr>
        <w:t>～</w:t>
      </w:r>
      <w:bookmarkEnd w:id="52"/>
      <w:r w:rsidRPr="002A4860">
        <w:rPr>
          <w:rFonts w:hint="eastAsia"/>
        </w:rPr>
        <w:t>30</w:t>
      </w:r>
      <w:r w:rsidRPr="002A4860">
        <w:t> </w:t>
      </w:r>
      <w:r w:rsidRPr="002A4860">
        <w:rPr>
          <w:rFonts w:hint="eastAsia"/>
        </w:rPr>
        <w:t>d。</w:t>
      </w:r>
    </w:p>
    <w:p w14:paraId="193237C6" w14:textId="403BE62A" w:rsidR="00D63A99" w:rsidRPr="002A4860" w:rsidRDefault="00D63A99" w:rsidP="00D63A99">
      <w:pPr>
        <w:pStyle w:val="afffffffff1"/>
      </w:pPr>
      <w:r w:rsidRPr="002A4860">
        <w:rPr>
          <w:rFonts w:hint="eastAsia"/>
        </w:rPr>
        <w:t>可采用长方形、正方形、三角形或宽窄行等种植规格，行距2.0</w:t>
      </w:r>
      <w:r w:rsidRPr="002A4860">
        <w:t> </w:t>
      </w:r>
      <w:r w:rsidRPr="002A4860">
        <w:rPr>
          <w:rFonts w:hint="eastAsia"/>
        </w:rPr>
        <w:t>m～2.6</w:t>
      </w:r>
      <w:r w:rsidRPr="002A4860">
        <w:t> </w:t>
      </w:r>
      <w:r w:rsidRPr="002A4860">
        <w:rPr>
          <w:rFonts w:hint="eastAsia"/>
        </w:rPr>
        <w:t>m，株距1.9</w:t>
      </w:r>
      <w:r w:rsidRPr="002A4860">
        <w:t> </w:t>
      </w:r>
      <w:r w:rsidRPr="002A4860">
        <w:rPr>
          <w:rFonts w:hint="eastAsia"/>
        </w:rPr>
        <w:t>m～2.0</w:t>
      </w:r>
      <w:r w:rsidRPr="002A4860">
        <w:t> </w:t>
      </w:r>
      <w:r w:rsidRPr="002A4860">
        <w:rPr>
          <w:rFonts w:hint="eastAsia"/>
        </w:rPr>
        <w:t>m。</w:t>
      </w:r>
      <w:r w:rsidRPr="002A4860">
        <w:rPr>
          <w:rFonts w:hint="eastAsia"/>
        </w:rPr>
        <w:lastRenderedPageBreak/>
        <w:t>可根据实际情况适当调整株行距。</w:t>
      </w:r>
    </w:p>
    <w:p w14:paraId="38655C87" w14:textId="5243A8D7" w:rsidR="00835BE8" w:rsidRPr="002A4860" w:rsidRDefault="002227A5" w:rsidP="00835BE8">
      <w:pPr>
        <w:pStyle w:val="affd"/>
        <w:spacing w:before="120" w:after="120"/>
      </w:pPr>
      <w:r w:rsidRPr="002A4860">
        <w:rPr>
          <w:rFonts w:hint="eastAsia"/>
        </w:rPr>
        <w:t>选</w:t>
      </w:r>
      <w:r w:rsidR="00835BE8" w:rsidRPr="002A4860">
        <w:rPr>
          <w:rFonts w:hint="eastAsia"/>
        </w:rPr>
        <w:t>苗</w:t>
      </w:r>
    </w:p>
    <w:p w14:paraId="4B538610" w14:textId="77777777" w:rsidR="00136DEF" w:rsidRPr="002A4860" w:rsidRDefault="00136DEF" w:rsidP="00136DEF">
      <w:pPr>
        <w:pStyle w:val="affe"/>
        <w:spacing w:before="120" w:after="120"/>
      </w:pPr>
      <w:r w:rsidRPr="002A4860">
        <w:rPr>
          <w:rFonts w:hint="eastAsia"/>
        </w:rPr>
        <w:t>品种选择</w:t>
      </w:r>
    </w:p>
    <w:p w14:paraId="5E4AF55E" w14:textId="77777777" w:rsidR="00136DEF" w:rsidRPr="002A4860" w:rsidRDefault="00136DEF" w:rsidP="00136DEF">
      <w:pPr>
        <w:pStyle w:val="affffb"/>
        <w:ind w:firstLine="420"/>
      </w:pPr>
      <w:bookmarkStart w:id="53" w:name="_Hlk207275101"/>
      <w:r w:rsidRPr="002A4860">
        <w:rPr>
          <w:rFonts w:hint="eastAsia"/>
        </w:rPr>
        <w:t>应选择适合当地种植的高产、抗病、优质的香蕉品种</w:t>
      </w:r>
      <w:bookmarkEnd w:id="53"/>
      <w:r w:rsidRPr="002A4860">
        <w:rPr>
          <w:rFonts w:hint="eastAsia"/>
        </w:rPr>
        <w:t>，如宝岛蕉、桂蕉9号、桂蕉6号、中蕉9号等。</w:t>
      </w:r>
    </w:p>
    <w:p w14:paraId="592C592D" w14:textId="661AB477" w:rsidR="00136DEF" w:rsidRPr="002A4860" w:rsidRDefault="00136DEF" w:rsidP="00136DEF">
      <w:pPr>
        <w:pStyle w:val="affe"/>
        <w:spacing w:before="120" w:after="120"/>
      </w:pPr>
      <w:r w:rsidRPr="002A4860">
        <w:rPr>
          <w:rFonts w:hint="eastAsia"/>
        </w:rPr>
        <w:t>组培苗</w:t>
      </w:r>
    </w:p>
    <w:p w14:paraId="239B8B13" w14:textId="0F5868E2" w:rsidR="00835BE8" w:rsidRPr="002A4860" w:rsidRDefault="00835BE8" w:rsidP="00785FA2">
      <w:pPr>
        <w:pStyle w:val="afffffffff1"/>
      </w:pPr>
      <w:r w:rsidRPr="002A4860">
        <w:rPr>
          <w:rFonts w:hint="eastAsia"/>
        </w:rPr>
        <w:t>宜选用香蕉优良品种脱毒组培苗，母本园需品种纯正、无香蕉花叶心腐病和束顶病</w:t>
      </w:r>
      <w:r w:rsidR="002A4860" w:rsidRPr="002A4860">
        <w:rPr>
          <w:rFonts w:hint="eastAsia"/>
        </w:rPr>
        <w:t>。</w:t>
      </w:r>
    </w:p>
    <w:p w14:paraId="6E079B84" w14:textId="79AF40BB" w:rsidR="005E7D48" w:rsidRPr="002A4860" w:rsidRDefault="005E7D48" w:rsidP="00785FA2">
      <w:pPr>
        <w:pStyle w:val="afffffffff1"/>
      </w:pPr>
      <w:r w:rsidRPr="002A4860">
        <w:rPr>
          <w:rFonts w:hint="eastAsia"/>
        </w:rPr>
        <w:t>吸芽苗</w:t>
      </w:r>
    </w:p>
    <w:p w14:paraId="44944D64" w14:textId="4B4A1769" w:rsidR="005E7D48" w:rsidRPr="002A4860" w:rsidRDefault="005E7D48" w:rsidP="005E7D48">
      <w:pPr>
        <w:pStyle w:val="affffb"/>
        <w:ind w:firstLine="420"/>
      </w:pPr>
      <w:r w:rsidRPr="002A4860">
        <w:rPr>
          <w:rFonts w:hint="eastAsia"/>
        </w:rPr>
        <w:t>宜选用来源于无检疫对象的蕉园、品种纯正的健壮吸芽（剑芽）作种苗，要求吸芽假茎高40</w:t>
      </w:r>
      <w:r w:rsidRPr="002A4860">
        <w:t> </w:t>
      </w:r>
      <w:r w:rsidRPr="002A4860">
        <w:rPr>
          <w:rFonts w:hint="eastAsia"/>
        </w:rPr>
        <w:t>cm以上，球茎粗大、充实、根多，起苗时球茎伤口较小，苗身没有机械伤；不宜选用大叶吸芽作种苗。</w:t>
      </w:r>
    </w:p>
    <w:p w14:paraId="21331E30" w14:textId="2D575018" w:rsidR="00835BE8" w:rsidRPr="002A4860" w:rsidRDefault="00835BE8" w:rsidP="00835BE8">
      <w:pPr>
        <w:pStyle w:val="affd"/>
        <w:spacing w:before="120" w:after="120"/>
      </w:pPr>
      <w:r w:rsidRPr="002A4860">
        <w:rPr>
          <w:rFonts w:hint="eastAsia"/>
        </w:rPr>
        <w:t>种植时间</w:t>
      </w:r>
    </w:p>
    <w:p w14:paraId="7BBD30A2" w14:textId="784F1EDF" w:rsidR="005E7D48" w:rsidRPr="002A4860" w:rsidRDefault="005E7D48" w:rsidP="00835BE8">
      <w:pPr>
        <w:pStyle w:val="affffb"/>
        <w:ind w:firstLine="420"/>
      </w:pPr>
      <w:r w:rsidRPr="002A4860">
        <w:rPr>
          <w:rFonts w:hint="eastAsia"/>
        </w:rPr>
        <w:t>宜在每年5月之前和10月～11月种植。</w:t>
      </w:r>
    </w:p>
    <w:p w14:paraId="17B7EB98" w14:textId="41E5D4D8" w:rsidR="00835BE8" w:rsidRPr="002A4860" w:rsidRDefault="00835BE8" w:rsidP="00835BE8">
      <w:pPr>
        <w:pStyle w:val="affd"/>
        <w:spacing w:before="120" w:after="120"/>
      </w:pPr>
      <w:r w:rsidRPr="002A4860">
        <w:rPr>
          <w:rFonts w:hint="eastAsia"/>
        </w:rPr>
        <w:t>种植密度</w:t>
      </w:r>
    </w:p>
    <w:p w14:paraId="05D5DF65" w14:textId="0388F245" w:rsidR="00835BE8" w:rsidRPr="002A4860" w:rsidRDefault="005E7D48" w:rsidP="00835BE8">
      <w:pPr>
        <w:pStyle w:val="afffffffff1"/>
      </w:pPr>
      <w:r w:rsidRPr="002A4860">
        <w:rPr>
          <w:rFonts w:hint="eastAsia"/>
        </w:rPr>
        <w:t>选择</w:t>
      </w:r>
      <w:r w:rsidR="00835BE8" w:rsidRPr="002A4860">
        <w:rPr>
          <w:rFonts w:hint="eastAsia"/>
        </w:rPr>
        <w:t>光热条件较好地区，宜种植</w:t>
      </w:r>
      <w:r w:rsidRPr="002A4860">
        <w:rPr>
          <w:rFonts w:hint="eastAsia"/>
        </w:rPr>
        <w:t>2</w:t>
      </w:r>
      <w:r w:rsidRPr="002A4860">
        <w:t> </w:t>
      </w:r>
      <w:r w:rsidRPr="002A4860">
        <w:rPr>
          <w:rFonts w:hint="eastAsia"/>
        </w:rPr>
        <w:t>250</w:t>
      </w:r>
      <w:r w:rsidR="00835BE8" w:rsidRPr="002A4860">
        <w:rPr>
          <w:rFonts w:hint="eastAsia"/>
        </w:rPr>
        <w:t>株/</w:t>
      </w:r>
      <w:r w:rsidRPr="002A4860">
        <w:rPr>
          <w:rFonts w:hint="eastAsia"/>
        </w:rPr>
        <w:t>h</w:t>
      </w:r>
      <w:r w:rsidR="00835BE8" w:rsidRPr="002A4860">
        <w:rPr>
          <w:rFonts w:ascii="Calibri" w:hAnsi="Calibri" w:hint="eastAsia"/>
          <w:kern w:val="2"/>
          <w:szCs w:val="21"/>
        </w:rPr>
        <w:t>m</w:t>
      </w:r>
      <w:r w:rsidR="00835BE8" w:rsidRPr="002A4860">
        <w:rPr>
          <w:rFonts w:ascii="Calibri" w:hAnsi="Calibri" w:hint="eastAsia"/>
          <w:kern w:val="2"/>
          <w:szCs w:val="21"/>
          <w:vertAlign w:val="superscript"/>
        </w:rPr>
        <w:t>2</w:t>
      </w:r>
      <w:r w:rsidR="00835BE8" w:rsidRPr="002A4860">
        <w:rPr>
          <w:rFonts w:hint="eastAsia"/>
        </w:rPr>
        <w:t>～</w:t>
      </w:r>
      <w:r w:rsidRPr="002A4860">
        <w:rPr>
          <w:rFonts w:hint="eastAsia"/>
        </w:rPr>
        <w:t>3</w:t>
      </w:r>
      <w:r w:rsidRPr="002A4860">
        <w:t> </w:t>
      </w:r>
      <w:r w:rsidRPr="002A4860">
        <w:rPr>
          <w:rFonts w:hint="eastAsia"/>
        </w:rPr>
        <w:t>000</w:t>
      </w:r>
      <w:r w:rsidR="00835BE8" w:rsidRPr="002A4860">
        <w:rPr>
          <w:rFonts w:hint="eastAsia"/>
        </w:rPr>
        <w:t>株/</w:t>
      </w:r>
      <w:r w:rsidRPr="002A4860">
        <w:rPr>
          <w:rFonts w:hint="eastAsia"/>
        </w:rPr>
        <w:t>h</w:t>
      </w:r>
      <w:r w:rsidR="00835BE8" w:rsidRPr="002A4860">
        <w:rPr>
          <w:rFonts w:ascii="Calibri" w:hAnsi="Calibri" w:hint="eastAsia"/>
          <w:kern w:val="2"/>
          <w:szCs w:val="21"/>
        </w:rPr>
        <w:t>m</w:t>
      </w:r>
      <w:r w:rsidR="00835BE8" w:rsidRPr="002A4860">
        <w:rPr>
          <w:rFonts w:ascii="Calibri" w:hAnsi="Calibri" w:hint="eastAsia"/>
          <w:kern w:val="2"/>
          <w:szCs w:val="21"/>
          <w:vertAlign w:val="superscript"/>
        </w:rPr>
        <w:t>2</w:t>
      </w:r>
      <w:r w:rsidR="00835BE8" w:rsidRPr="002A4860">
        <w:rPr>
          <w:rFonts w:hint="eastAsia"/>
        </w:rPr>
        <w:t>。</w:t>
      </w:r>
    </w:p>
    <w:p w14:paraId="78E7C981" w14:textId="18E9C2A5" w:rsidR="00835BE8" w:rsidRPr="002A4860" w:rsidRDefault="00835BE8" w:rsidP="00835BE8">
      <w:pPr>
        <w:pStyle w:val="afffffffff1"/>
      </w:pPr>
      <w:r w:rsidRPr="002A4860">
        <w:rPr>
          <w:rFonts w:hint="eastAsia"/>
        </w:rPr>
        <w:t>坡地种植宜较疏，种矮杆品种可较密，种植高杆品种宜较疏。</w:t>
      </w:r>
    </w:p>
    <w:p w14:paraId="6F2A5352" w14:textId="001773B5" w:rsidR="00835BE8" w:rsidRPr="002A4860" w:rsidRDefault="00835BE8" w:rsidP="00835BE8">
      <w:pPr>
        <w:pStyle w:val="affd"/>
        <w:spacing w:before="120" w:after="120"/>
      </w:pPr>
      <w:r w:rsidRPr="002A4860">
        <w:rPr>
          <w:rFonts w:hint="eastAsia"/>
        </w:rPr>
        <w:t>种植方法</w:t>
      </w:r>
    </w:p>
    <w:p w14:paraId="45CB5B90" w14:textId="77777777" w:rsidR="00835BE8" w:rsidRPr="002A4860" w:rsidRDefault="00835BE8" w:rsidP="002227A5">
      <w:pPr>
        <w:pStyle w:val="afffffffff1"/>
      </w:pPr>
      <w:r w:rsidRPr="002A4860">
        <w:rPr>
          <w:rFonts w:hint="eastAsia"/>
        </w:rPr>
        <w:t>小心脱去组培苗营养杯，保持营养土不松散，放置在定植穴(或种植沟)中央，扶正，营养土上缘与穴口(或种植沟底)保持同一水平，填平压实，淋足定根水。</w:t>
      </w:r>
    </w:p>
    <w:p w14:paraId="60568C7F" w14:textId="4FDC9091" w:rsidR="008B7452" w:rsidRPr="002A4860" w:rsidRDefault="008B7452" w:rsidP="008B7452">
      <w:pPr>
        <w:pStyle w:val="afffffffff1"/>
      </w:pPr>
      <w:r w:rsidRPr="002A4860">
        <w:rPr>
          <w:rFonts w:hint="eastAsia"/>
        </w:rPr>
        <w:t>温度低于15</w:t>
      </w:r>
      <w:r w:rsidRPr="002A4860">
        <w:t> </w:t>
      </w:r>
      <w:r w:rsidRPr="002A4860">
        <w:rPr>
          <w:rFonts w:hint="eastAsia"/>
        </w:rPr>
        <w:t>℃时，防冻方法包括但不限于：</w:t>
      </w:r>
    </w:p>
    <w:p w14:paraId="5F5BAEC6" w14:textId="7077F52B" w:rsidR="008B7452" w:rsidRPr="002A4860" w:rsidRDefault="008B7452" w:rsidP="008B7452">
      <w:pPr>
        <w:pStyle w:val="af2"/>
      </w:pPr>
      <w:r w:rsidRPr="002A4860">
        <w:rPr>
          <w:rFonts w:hint="eastAsia"/>
        </w:rPr>
        <w:t>应在霜冻发生之前,在假茎顶部用稻草或干蕉叶遮盖,或束顶叶遮盖蕉心；</w:t>
      </w:r>
    </w:p>
    <w:p w14:paraId="56625628" w14:textId="6623EBC4" w:rsidR="008B7452" w:rsidRPr="002A4860" w:rsidRDefault="008B7452" w:rsidP="008B7452">
      <w:pPr>
        <w:pStyle w:val="af2"/>
      </w:pPr>
      <w:r w:rsidRPr="002A4860">
        <w:rPr>
          <w:rFonts w:hint="eastAsia"/>
        </w:rPr>
        <w:t>对高20</w:t>
      </w:r>
      <w:r w:rsidRPr="002A4860">
        <w:t> </w:t>
      </w:r>
      <w:r w:rsidRPr="002A4860">
        <w:rPr>
          <w:rFonts w:hint="eastAsia"/>
        </w:rPr>
        <w:t>cm以下的吸芽,可用土将之覆盖,春天回暖后扒开土让其生长</w:t>
      </w:r>
      <w:r w:rsidR="00140448" w:rsidRPr="002A4860">
        <w:rPr>
          <w:rFonts w:hint="eastAsia"/>
        </w:rPr>
        <w:t>；</w:t>
      </w:r>
    </w:p>
    <w:p w14:paraId="0341EBD4" w14:textId="17148BFE" w:rsidR="002227A5" w:rsidRPr="002A4860" w:rsidRDefault="008B7452" w:rsidP="008B7452">
      <w:pPr>
        <w:pStyle w:val="af2"/>
      </w:pPr>
      <w:r w:rsidRPr="002A4860">
        <w:rPr>
          <w:rFonts w:hint="eastAsia"/>
        </w:rPr>
        <w:t>对高1</w:t>
      </w:r>
      <w:r w:rsidRPr="002A4860">
        <w:t> </w:t>
      </w:r>
      <w:r w:rsidRPr="002A4860">
        <w:rPr>
          <w:rFonts w:hint="eastAsia"/>
        </w:rPr>
        <w:t>m以上的吸芽,用稻草、干蕉叶或甘蔗叶等将之包裹,再在蕉头附近约35</w:t>
      </w:r>
      <w:r w:rsidRPr="002A4860">
        <w:t> </w:t>
      </w:r>
      <w:r w:rsidRPr="002A4860">
        <w:rPr>
          <w:rFonts w:hint="eastAsia"/>
        </w:rPr>
        <w:t>cm宽包上一层薄膜。</w:t>
      </w:r>
    </w:p>
    <w:p w14:paraId="0572EEC5" w14:textId="693E19C6" w:rsidR="00021D1C" w:rsidRPr="002A4860" w:rsidRDefault="00021D1C" w:rsidP="008B7452">
      <w:pPr>
        <w:pStyle w:val="afffffffff1"/>
      </w:pPr>
      <w:r w:rsidRPr="002A4860">
        <w:rPr>
          <w:rFonts w:hint="eastAsia"/>
        </w:rPr>
        <w:t>温度高于35</w:t>
      </w:r>
      <w:r w:rsidRPr="002A4860">
        <w:t> </w:t>
      </w:r>
      <w:r w:rsidRPr="002A4860">
        <w:rPr>
          <w:rFonts w:hint="eastAsia"/>
        </w:rPr>
        <w:t>℃时，应</w:t>
      </w:r>
      <w:r w:rsidR="008B7452" w:rsidRPr="002A4860">
        <w:rPr>
          <w:rFonts w:hint="eastAsia"/>
        </w:rPr>
        <w:t>加强</w:t>
      </w:r>
      <w:r w:rsidRPr="002A4860">
        <w:rPr>
          <w:rFonts w:hint="eastAsia"/>
        </w:rPr>
        <w:t>水分充足供给。</w:t>
      </w:r>
    </w:p>
    <w:p w14:paraId="4A3DCE31" w14:textId="327209D7" w:rsidR="00143947" w:rsidRPr="002A4860" w:rsidRDefault="00143947" w:rsidP="00143947">
      <w:pPr>
        <w:pStyle w:val="affd"/>
        <w:spacing w:before="120" w:after="120"/>
      </w:pPr>
      <w:r w:rsidRPr="002A4860">
        <w:rPr>
          <w:rFonts w:hint="eastAsia"/>
        </w:rPr>
        <w:t>间苗、定苗、补苗</w:t>
      </w:r>
    </w:p>
    <w:p w14:paraId="401BF80E" w14:textId="73D04728" w:rsidR="00143947" w:rsidRPr="002A4860" w:rsidRDefault="00143947" w:rsidP="00143947">
      <w:pPr>
        <w:pStyle w:val="affffb"/>
        <w:ind w:firstLine="420"/>
      </w:pPr>
      <w:r w:rsidRPr="002A4860">
        <w:rPr>
          <w:rFonts w:hint="eastAsia"/>
        </w:rPr>
        <w:t>香蕉生长过程中产生的多余吸芽应及时铲除</w:t>
      </w:r>
      <w:r w:rsidR="00867FE5" w:rsidRPr="002A4860">
        <w:rPr>
          <w:rFonts w:hint="eastAsia"/>
        </w:rPr>
        <w:t>，每株保留1个健壮吸芽作为替代株，避免养分竞争</w:t>
      </w:r>
      <w:r w:rsidRPr="002A4860">
        <w:rPr>
          <w:rFonts w:hint="eastAsia"/>
        </w:rPr>
        <w:t>。用宽5</w:t>
      </w:r>
      <w:r w:rsidR="00C16768" w:rsidRPr="002A4860">
        <w:t> </w:t>
      </w:r>
      <w:r w:rsidRPr="002A4860">
        <w:rPr>
          <w:rFonts w:hint="eastAsia"/>
        </w:rPr>
        <w:t>cm～10</w:t>
      </w:r>
      <w:r w:rsidR="00C16768" w:rsidRPr="002A4860">
        <w:t> </w:t>
      </w:r>
      <w:r w:rsidRPr="002A4860">
        <w:rPr>
          <w:rFonts w:hint="eastAsia"/>
        </w:rPr>
        <w:t>cm的扁铲贴近吸芽与母株结合部垂直铲下吸芽生长点，尽量不伤母株。不</w:t>
      </w:r>
      <w:r w:rsidR="00D0676F" w:rsidRPr="002A4860">
        <w:rPr>
          <w:rFonts w:hint="eastAsia"/>
        </w:rPr>
        <w:t>应</w:t>
      </w:r>
      <w:r w:rsidRPr="002A4860">
        <w:rPr>
          <w:rFonts w:hint="eastAsia"/>
        </w:rPr>
        <w:t>化学药剂除芽。</w:t>
      </w:r>
    </w:p>
    <w:p w14:paraId="0C080B27" w14:textId="7668C10B" w:rsidR="00143947" w:rsidRPr="002A4860" w:rsidRDefault="00143947" w:rsidP="00143947">
      <w:pPr>
        <w:pStyle w:val="affd"/>
        <w:spacing w:before="120" w:after="120"/>
      </w:pPr>
      <w:r w:rsidRPr="002A4860">
        <w:rPr>
          <w:rFonts w:hint="eastAsia"/>
        </w:rPr>
        <w:t>培土</w:t>
      </w:r>
    </w:p>
    <w:p w14:paraId="2BA09762" w14:textId="5C4D9A55" w:rsidR="00143947" w:rsidRPr="002A4860" w:rsidRDefault="00143947" w:rsidP="00143947">
      <w:pPr>
        <w:pStyle w:val="affffb"/>
        <w:ind w:firstLine="420"/>
      </w:pPr>
      <w:r w:rsidRPr="002A4860">
        <w:rPr>
          <w:rFonts w:hint="eastAsia"/>
        </w:rPr>
        <w:t>香蕉球茎生长露出畦面时,用畦外表士土培平畦面,可结合施肥和修沟进行，全生育期培土2</w:t>
      </w:r>
      <w:r w:rsidR="002227A5" w:rsidRPr="002A4860">
        <w:rPr>
          <w:rFonts w:hint="eastAsia"/>
        </w:rPr>
        <w:t>次</w:t>
      </w:r>
      <w:r w:rsidRPr="002A4860">
        <w:rPr>
          <w:rFonts w:hint="eastAsia"/>
        </w:rPr>
        <w:t>～3次。</w:t>
      </w:r>
    </w:p>
    <w:p w14:paraId="4ADC57A1" w14:textId="4CC635DB" w:rsidR="00143947" w:rsidRPr="002A4860" w:rsidRDefault="00143947" w:rsidP="00143947">
      <w:pPr>
        <w:pStyle w:val="affd"/>
        <w:spacing w:before="120" w:after="120"/>
      </w:pPr>
      <w:r w:rsidRPr="002A4860">
        <w:rPr>
          <w:rFonts w:hint="eastAsia"/>
        </w:rPr>
        <w:t>除草</w:t>
      </w:r>
    </w:p>
    <w:p w14:paraId="021A8AD7" w14:textId="55650453" w:rsidR="00143947" w:rsidRPr="002A4860" w:rsidRDefault="00143947" w:rsidP="00143947">
      <w:pPr>
        <w:pStyle w:val="affffb"/>
        <w:ind w:firstLine="420"/>
      </w:pPr>
      <w:r w:rsidRPr="002A4860">
        <w:rPr>
          <w:rFonts w:hint="eastAsia"/>
        </w:rPr>
        <w:t>种植前深翻土壤，种植后覆盖畦面，减少杂草生长。香蕉生长期内采用人工或机械除草，不</w:t>
      </w:r>
      <w:r w:rsidR="00D0676F" w:rsidRPr="002A4860">
        <w:rPr>
          <w:rFonts w:hint="eastAsia"/>
        </w:rPr>
        <w:t>应</w:t>
      </w:r>
      <w:r w:rsidRPr="002A4860">
        <w:rPr>
          <w:rFonts w:hint="eastAsia"/>
        </w:rPr>
        <w:t>使用除草剂。</w:t>
      </w:r>
    </w:p>
    <w:p w14:paraId="5BDC00DB" w14:textId="244495CD" w:rsidR="00143947" w:rsidRPr="002A4860" w:rsidRDefault="00143947" w:rsidP="00143947">
      <w:pPr>
        <w:pStyle w:val="affd"/>
        <w:spacing w:before="120" w:after="120"/>
      </w:pPr>
      <w:r w:rsidRPr="002A4860">
        <w:rPr>
          <w:rFonts w:hint="eastAsia"/>
        </w:rPr>
        <w:t>断蕾</w:t>
      </w:r>
    </w:p>
    <w:p w14:paraId="2219B4EA" w14:textId="1940E6F9" w:rsidR="00143947" w:rsidRPr="002A4860" w:rsidRDefault="00143947" w:rsidP="00143947">
      <w:pPr>
        <w:pStyle w:val="affffb"/>
        <w:ind w:firstLine="420"/>
      </w:pPr>
      <w:r w:rsidRPr="002A4860">
        <w:rPr>
          <w:rFonts w:hint="eastAsia"/>
        </w:rPr>
        <w:t>香蕉抽蕾后，有效果梳数达到8梳时，即可在第8梳果后断，第8梳保留一个果，其余果全部割除。</w:t>
      </w:r>
      <w:r w:rsidR="00867FE5" w:rsidRPr="002A4860">
        <w:rPr>
          <w:rFonts w:hint="eastAsia"/>
        </w:rPr>
        <w:t>断蕾宜在晴天下午进行。</w:t>
      </w:r>
    </w:p>
    <w:p w14:paraId="4F3E494D" w14:textId="642A3391" w:rsidR="00143947" w:rsidRPr="002A4860" w:rsidRDefault="00143947" w:rsidP="00143947">
      <w:pPr>
        <w:pStyle w:val="affd"/>
        <w:spacing w:before="120" w:after="120"/>
      </w:pPr>
      <w:r w:rsidRPr="002A4860">
        <w:rPr>
          <w:rFonts w:hint="eastAsia"/>
        </w:rPr>
        <w:t>疏果</w:t>
      </w:r>
    </w:p>
    <w:p w14:paraId="238EF613" w14:textId="229CE33C" w:rsidR="00143947" w:rsidRPr="002A4860" w:rsidRDefault="00143947" w:rsidP="00143947">
      <w:pPr>
        <w:pStyle w:val="affffb"/>
        <w:ind w:firstLine="420"/>
      </w:pPr>
      <w:r w:rsidRPr="002A4860">
        <w:rPr>
          <w:rFonts w:hint="eastAsia"/>
        </w:rPr>
        <w:t>香蕉抽蕾后，及时梳掉畸形果</w:t>
      </w:r>
      <w:r w:rsidR="00867FE5" w:rsidRPr="002A4860">
        <w:rPr>
          <w:rFonts w:hint="eastAsia"/>
        </w:rPr>
        <w:t>、病虫果</w:t>
      </w:r>
      <w:r w:rsidRPr="002A4860">
        <w:rPr>
          <w:rFonts w:hint="eastAsia"/>
        </w:rPr>
        <w:t>和小果；不满16个蕉果的果梳整梳割除，一梳果数超过28个的，应间隔梳掉超过的果数。</w:t>
      </w:r>
    </w:p>
    <w:p w14:paraId="4B779FDC" w14:textId="3842DBDB" w:rsidR="00867FE5" w:rsidRPr="002A4860" w:rsidRDefault="00867FE5" w:rsidP="00867FE5">
      <w:pPr>
        <w:pStyle w:val="affd"/>
        <w:spacing w:before="120" w:after="120"/>
      </w:pPr>
      <w:r w:rsidRPr="002A4860">
        <w:rPr>
          <w:rFonts w:hint="eastAsia"/>
        </w:rPr>
        <w:t>壮果</w:t>
      </w:r>
    </w:p>
    <w:p w14:paraId="00449EB5" w14:textId="0C3F040C" w:rsidR="00867FE5" w:rsidRPr="002A4860" w:rsidRDefault="00867FE5" w:rsidP="00867FE5">
      <w:pPr>
        <w:pStyle w:val="affffb"/>
        <w:ind w:firstLine="420"/>
      </w:pPr>
      <w:r w:rsidRPr="002A4860">
        <w:rPr>
          <w:rFonts w:hint="eastAsia"/>
        </w:rPr>
        <w:lastRenderedPageBreak/>
        <w:t>果实膨大期应补充钙、硼等元素。</w:t>
      </w:r>
    </w:p>
    <w:p w14:paraId="706FB0F7" w14:textId="2509EEDD" w:rsidR="00835BE8" w:rsidRPr="002A4860" w:rsidRDefault="00143947" w:rsidP="00143947">
      <w:pPr>
        <w:pStyle w:val="affd"/>
        <w:spacing w:before="120" w:after="120"/>
      </w:pPr>
      <w:r w:rsidRPr="002A4860">
        <w:rPr>
          <w:rFonts w:hint="eastAsia"/>
        </w:rPr>
        <w:t>套袋</w:t>
      </w:r>
    </w:p>
    <w:p w14:paraId="6E0873C8" w14:textId="494DEF4B" w:rsidR="002A1260" w:rsidRPr="002A4860" w:rsidRDefault="00143947" w:rsidP="00653FED">
      <w:pPr>
        <w:pStyle w:val="affffb"/>
        <w:ind w:firstLine="420"/>
      </w:pPr>
      <w:r w:rsidRPr="002A4860">
        <w:rPr>
          <w:rFonts w:hint="eastAsia"/>
        </w:rPr>
        <w:t>香蕉断蕾</w:t>
      </w:r>
      <w:r w:rsidR="006A0A43" w:rsidRPr="002A4860">
        <w:rPr>
          <w:rFonts w:hint="eastAsia"/>
        </w:rPr>
        <w:t>10</w:t>
      </w:r>
      <w:r w:rsidR="006A0A43" w:rsidRPr="002A4860">
        <w:t> </w:t>
      </w:r>
      <w:r w:rsidR="006A0A43" w:rsidRPr="002A4860">
        <w:rPr>
          <w:rFonts w:hint="eastAsia"/>
        </w:rPr>
        <w:t>d</w:t>
      </w:r>
      <w:r w:rsidRPr="002A4860">
        <w:rPr>
          <w:rFonts w:hint="eastAsia"/>
        </w:rPr>
        <w:t>后，喷雾广谱性杀菌剂和刺吸式口器杀虫剂药液，</w:t>
      </w:r>
      <w:r w:rsidR="006A0A43" w:rsidRPr="002A4860">
        <w:rPr>
          <w:rFonts w:hint="eastAsia"/>
        </w:rPr>
        <w:t>取无纺布袋张开袋口从下往上将整个果穗套入，也可将纸袋或珍珠棉放入PE薄膜袋内张开袋口从下往上将整个果穗套入；</w:t>
      </w:r>
      <w:r w:rsidRPr="002A4860">
        <w:rPr>
          <w:rFonts w:hint="eastAsia"/>
        </w:rPr>
        <w:t>上端捆紧在果轴上，下端敞开，天气寒冷时可扎紧。</w:t>
      </w:r>
    </w:p>
    <w:p w14:paraId="632D636A" w14:textId="74FE6D4A" w:rsidR="009C4700" w:rsidRPr="002A4860" w:rsidRDefault="009C4700" w:rsidP="009C4700">
      <w:pPr>
        <w:pStyle w:val="affd"/>
        <w:spacing w:before="120" w:after="120"/>
      </w:pPr>
      <w:r w:rsidRPr="002A4860">
        <w:rPr>
          <w:rFonts w:hint="eastAsia"/>
        </w:rPr>
        <w:t>采收</w:t>
      </w:r>
    </w:p>
    <w:p w14:paraId="77B7284D" w14:textId="3ACB4E7B" w:rsidR="009C4700" w:rsidRPr="002A4860" w:rsidRDefault="009C4700" w:rsidP="009C4700">
      <w:pPr>
        <w:pStyle w:val="affe"/>
        <w:spacing w:before="120" w:after="120"/>
      </w:pPr>
      <w:r w:rsidRPr="002A4860">
        <w:rPr>
          <w:rFonts w:hint="eastAsia"/>
        </w:rPr>
        <w:t>采收时间</w:t>
      </w:r>
    </w:p>
    <w:p w14:paraId="489208CF" w14:textId="5A80B1A7" w:rsidR="009C4700" w:rsidRPr="002A4860" w:rsidRDefault="009C4700" w:rsidP="009C4700">
      <w:pPr>
        <w:pStyle w:val="afffffffff0"/>
      </w:pPr>
      <w:r w:rsidRPr="002A4860">
        <w:rPr>
          <w:rFonts w:hint="eastAsia"/>
        </w:rPr>
        <w:t>香蕉成熟在70％～85％时，即香蕉果实已经圆满，但尚见棱角时，可以采收。</w:t>
      </w:r>
    </w:p>
    <w:p w14:paraId="2568CA56" w14:textId="0D6BBDC1" w:rsidR="009C4700" w:rsidRPr="002A4860" w:rsidRDefault="009C4700" w:rsidP="009C4700">
      <w:pPr>
        <w:pStyle w:val="afffffffff0"/>
      </w:pPr>
      <w:r w:rsidRPr="002A4860">
        <w:rPr>
          <w:rFonts w:hint="eastAsia"/>
        </w:rPr>
        <w:t>加工包装的香蕉应是开花后10</w:t>
      </w:r>
      <w:r w:rsidR="002A4860">
        <w:rPr>
          <w:rFonts w:hint="eastAsia"/>
        </w:rPr>
        <w:t>～</w:t>
      </w:r>
      <w:r w:rsidRPr="002A4860">
        <w:rPr>
          <w:rFonts w:hint="eastAsia"/>
        </w:rPr>
        <w:t>11周内采收的未成熟的青香蕉。</w:t>
      </w:r>
    </w:p>
    <w:p w14:paraId="4027169D" w14:textId="7921FBC1" w:rsidR="009C4700" w:rsidRPr="002A4860" w:rsidRDefault="009C4700" w:rsidP="009C4700">
      <w:pPr>
        <w:pStyle w:val="affe"/>
        <w:spacing w:before="120" w:after="120"/>
      </w:pPr>
      <w:r w:rsidRPr="002A4860">
        <w:rPr>
          <w:rFonts w:hint="eastAsia"/>
        </w:rPr>
        <w:t>间隔时间</w:t>
      </w:r>
    </w:p>
    <w:p w14:paraId="369B68EA" w14:textId="1ECFF377" w:rsidR="009C4700" w:rsidRPr="002A4860" w:rsidRDefault="009C4700" w:rsidP="009C4700">
      <w:pPr>
        <w:pStyle w:val="affffb"/>
        <w:ind w:firstLine="420"/>
      </w:pPr>
      <w:r w:rsidRPr="002A4860">
        <w:rPr>
          <w:rFonts w:hint="eastAsia"/>
        </w:rPr>
        <w:t>应通过控制吸芽萌发时间，实现每批次间隔30</w:t>
      </w:r>
      <w:r w:rsidRPr="002A4860">
        <w:t> </w:t>
      </w:r>
      <w:r w:rsidRPr="002A4860">
        <w:rPr>
          <w:rFonts w:hint="eastAsia"/>
        </w:rPr>
        <w:t>d～60</w:t>
      </w:r>
      <w:r w:rsidRPr="002A4860">
        <w:t> </w:t>
      </w:r>
      <w:r w:rsidRPr="002A4860">
        <w:rPr>
          <w:rFonts w:hint="eastAsia"/>
        </w:rPr>
        <w:t>d，保证每月有成熟蕉可收。</w:t>
      </w:r>
    </w:p>
    <w:p w14:paraId="0314B7B9" w14:textId="372648DA" w:rsidR="009C4700" w:rsidRPr="002A4860" w:rsidRDefault="009C4700" w:rsidP="009C4700">
      <w:pPr>
        <w:pStyle w:val="affe"/>
        <w:spacing w:before="120" w:after="120"/>
      </w:pPr>
      <w:r w:rsidRPr="002A4860">
        <w:rPr>
          <w:rFonts w:hint="eastAsia"/>
        </w:rPr>
        <w:t>采收要求</w:t>
      </w:r>
    </w:p>
    <w:p w14:paraId="4CD8D819" w14:textId="77777777" w:rsidR="009C4700" w:rsidRPr="002A4860" w:rsidRDefault="009C4700" w:rsidP="009C4700">
      <w:pPr>
        <w:pStyle w:val="affffb"/>
        <w:ind w:firstLine="420"/>
      </w:pPr>
      <w:r w:rsidRPr="002A4860">
        <w:rPr>
          <w:rFonts w:hint="eastAsia"/>
        </w:rPr>
        <w:t>采用索道无伤采果或人工采果，采收过程中蕉果不能有擦伤、碰撞，不能直接置于地面或硬物上,严防机械损伤。</w:t>
      </w:r>
    </w:p>
    <w:p w14:paraId="35E71126" w14:textId="5218A627" w:rsidR="009C4700" w:rsidRPr="002A4860" w:rsidRDefault="009C4700" w:rsidP="009C4700">
      <w:pPr>
        <w:pStyle w:val="affe"/>
        <w:spacing w:before="120" w:after="120"/>
      </w:pPr>
      <w:r w:rsidRPr="002A4860">
        <w:rPr>
          <w:rFonts w:hint="eastAsia"/>
        </w:rPr>
        <w:t>采后处理</w:t>
      </w:r>
    </w:p>
    <w:p w14:paraId="63DD6B51" w14:textId="616C79E2" w:rsidR="009C4700" w:rsidRPr="002A4860" w:rsidRDefault="009C4700" w:rsidP="009C4700">
      <w:pPr>
        <w:pStyle w:val="affffb"/>
        <w:ind w:firstLine="420"/>
      </w:pPr>
      <w:r w:rsidRPr="002A4860">
        <w:rPr>
          <w:rFonts w:hint="eastAsia"/>
        </w:rPr>
        <w:t>蕉果采收后应及时清洗晾干后，药剂保鲜处理。保鲜药剂可用45％菌灵，500倍稀释浸泡1</w:t>
      </w:r>
      <w:r w:rsidRPr="002A4860">
        <w:t> </w:t>
      </w:r>
      <w:r w:rsidRPr="002A4860">
        <w:rPr>
          <w:rFonts w:hint="eastAsia"/>
        </w:rPr>
        <w:t>min，晾千后包装。</w:t>
      </w:r>
    </w:p>
    <w:p w14:paraId="17442B61" w14:textId="1A3DB3D5" w:rsidR="009C4700" w:rsidRPr="002A4860" w:rsidRDefault="009C4700" w:rsidP="009C4700">
      <w:pPr>
        <w:pStyle w:val="affc"/>
        <w:spacing w:before="240" w:after="240"/>
      </w:pPr>
      <w:bookmarkStart w:id="54" w:name="_Hlk207281238"/>
      <w:r w:rsidRPr="002A4860">
        <w:rPr>
          <w:rFonts w:hint="eastAsia"/>
        </w:rPr>
        <w:t>水肥管理</w:t>
      </w:r>
    </w:p>
    <w:bookmarkEnd w:id="54"/>
    <w:p w14:paraId="65B409E0" w14:textId="552E39F6" w:rsidR="009C4700" w:rsidRPr="002A4860" w:rsidRDefault="00AD4B0D" w:rsidP="00AD4B0D">
      <w:pPr>
        <w:pStyle w:val="affd"/>
        <w:spacing w:before="120" w:after="120"/>
      </w:pPr>
      <w:r w:rsidRPr="002A4860">
        <w:rPr>
          <w:rFonts w:hint="eastAsia"/>
        </w:rPr>
        <w:t>施肥管理</w:t>
      </w:r>
    </w:p>
    <w:p w14:paraId="17276418" w14:textId="7046E057" w:rsidR="00AD4B0D" w:rsidRPr="002A4860" w:rsidRDefault="00C03A9C" w:rsidP="00C03A9C">
      <w:pPr>
        <w:pStyle w:val="afffffffff1"/>
      </w:pPr>
      <w:r w:rsidRPr="002A4860">
        <w:rPr>
          <w:rFonts w:hint="eastAsia"/>
        </w:rPr>
        <w:t>使用的肥料</w:t>
      </w:r>
      <w:bookmarkStart w:id="55" w:name="_Hlk207281308"/>
      <w:r w:rsidRPr="002A4860">
        <w:rPr>
          <w:rFonts w:hint="eastAsia"/>
        </w:rPr>
        <w:t>应符合老挝的《肥料管理决定》中的相关要求</w:t>
      </w:r>
      <w:bookmarkEnd w:id="55"/>
      <w:r w:rsidRPr="002A4860">
        <w:rPr>
          <w:rFonts w:hint="eastAsia"/>
        </w:rPr>
        <w:t>及标准。</w:t>
      </w:r>
    </w:p>
    <w:p w14:paraId="403F77DD" w14:textId="7F2D1AEF" w:rsidR="003F6811" w:rsidRPr="002A4860" w:rsidRDefault="003F6811" w:rsidP="003F6811">
      <w:pPr>
        <w:pStyle w:val="afffffffff1"/>
      </w:pPr>
      <w:r w:rsidRPr="002A4860">
        <w:rPr>
          <w:rFonts w:hint="eastAsia"/>
        </w:rPr>
        <w:t>每株使用量宜为氮（N）</w:t>
      </w:r>
      <w:r w:rsidR="002A4860">
        <w:rPr>
          <w:rFonts w:hint="eastAsia"/>
        </w:rPr>
        <w:t>300</w:t>
      </w:r>
      <w:r w:rsidR="002A4860">
        <w:t> </w:t>
      </w:r>
      <w:r w:rsidRPr="002A4860">
        <w:rPr>
          <w:rFonts w:hint="eastAsia"/>
        </w:rPr>
        <w:t>g～</w:t>
      </w:r>
      <w:r w:rsidR="002A4860">
        <w:rPr>
          <w:rFonts w:hint="eastAsia"/>
        </w:rPr>
        <w:t>400</w:t>
      </w:r>
      <w:r w:rsidR="002A4860">
        <w:t> </w:t>
      </w:r>
      <w:r w:rsidRPr="002A4860">
        <w:rPr>
          <w:rFonts w:hint="eastAsia"/>
        </w:rPr>
        <w:t>g，磷（P</w:t>
      </w:r>
      <w:r w:rsidRPr="002A4860">
        <w:rPr>
          <w:rFonts w:hint="eastAsia"/>
          <w:vertAlign w:val="subscript"/>
        </w:rPr>
        <w:t>2</w:t>
      </w:r>
      <w:r w:rsidRPr="002A4860">
        <w:rPr>
          <w:rFonts w:hint="eastAsia"/>
        </w:rPr>
        <w:t>O</w:t>
      </w:r>
      <w:r w:rsidRPr="002A4860">
        <w:rPr>
          <w:rFonts w:hint="eastAsia"/>
          <w:vertAlign w:val="subscript"/>
        </w:rPr>
        <w:t>5</w:t>
      </w:r>
      <w:r w:rsidRPr="002A4860">
        <w:rPr>
          <w:rFonts w:hint="eastAsia"/>
        </w:rPr>
        <w:t>）</w:t>
      </w:r>
      <w:r w:rsidR="002A4860">
        <w:rPr>
          <w:rFonts w:hint="eastAsia"/>
        </w:rPr>
        <w:t>90</w:t>
      </w:r>
      <w:r w:rsidR="002A4860">
        <w:t> </w:t>
      </w:r>
      <w:r w:rsidRPr="002A4860">
        <w:rPr>
          <w:rFonts w:hint="eastAsia"/>
        </w:rPr>
        <w:t>g～</w:t>
      </w:r>
      <w:r w:rsidR="002A4860">
        <w:rPr>
          <w:rFonts w:hint="eastAsia"/>
        </w:rPr>
        <w:t>200</w:t>
      </w:r>
      <w:r w:rsidR="002A4860">
        <w:t> </w:t>
      </w:r>
      <w:r w:rsidRPr="002A4860">
        <w:rPr>
          <w:rFonts w:hint="eastAsia"/>
        </w:rPr>
        <w:t>g，钾（K</w:t>
      </w:r>
      <w:r w:rsidRPr="002A4860">
        <w:rPr>
          <w:rFonts w:hint="eastAsia"/>
          <w:vertAlign w:val="subscript"/>
        </w:rPr>
        <w:t>2</w:t>
      </w:r>
      <w:r w:rsidRPr="002A4860">
        <w:rPr>
          <w:rFonts w:hint="eastAsia"/>
        </w:rPr>
        <w:t>O）</w:t>
      </w:r>
      <w:r w:rsidR="002A4860">
        <w:rPr>
          <w:rFonts w:hint="eastAsia"/>
        </w:rPr>
        <w:t>390</w:t>
      </w:r>
      <w:r w:rsidR="002A4860">
        <w:t> </w:t>
      </w:r>
      <w:r w:rsidRPr="002A4860">
        <w:rPr>
          <w:rFonts w:hint="eastAsia"/>
        </w:rPr>
        <w:t>g～</w:t>
      </w:r>
      <w:r w:rsidR="002A4860">
        <w:rPr>
          <w:rFonts w:hint="eastAsia"/>
        </w:rPr>
        <w:t>880</w:t>
      </w:r>
      <w:r w:rsidR="002A4860">
        <w:t> </w:t>
      </w:r>
      <w:r w:rsidRPr="002A4860">
        <w:rPr>
          <w:rFonts w:hint="eastAsia"/>
        </w:rPr>
        <w:t>g。具体施肥量及配比应根据当地气候条件、土壤肥力、生产目标、种植密度、品种、管理水平等情况适当调整，有条件者宜施用香蕉专用肥。</w:t>
      </w:r>
    </w:p>
    <w:p w14:paraId="4DF788B5" w14:textId="160E5599" w:rsidR="003F6811" w:rsidRPr="002A4860" w:rsidRDefault="003F6811" w:rsidP="003F6811">
      <w:pPr>
        <w:pStyle w:val="afffffffff1"/>
      </w:pPr>
      <w:r w:rsidRPr="002A4860">
        <w:rPr>
          <w:rFonts w:hint="eastAsia"/>
        </w:rPr>
        <w:t>施肥可采用淋施、沟施、撒施、灌溉式施肥、叶面施肥等方式进行。</w:t>
      </w:r>
    </w:p>
    <w:p w14:paraId="10010EE8" w14:textId="1814C902" w:rsidR="00AB33E5" w:rsidRPr="002A4860" w:rsidRDefault="00AB33E5" w:rsidP="00AB33E5">
      <w:pPr>
        <w:pStyle w:val="afffffffff1"/>
      </w:pPr>
      <w:r w:rsidRPr="002A4860">
        <w:rPr>
          <w:rFonts w:hint="eastAsia"/>
        </w:rPr>
        <w:t>施肥时期及配比应符合附录A</w:t>
      </w:r>
      <w:r w:rsidR="002A4860">
        <w:rPr>
          <w:rFonts w:hint="eastAsia"/>
        </w:rPr>
        <w:t>。</w:t>
      </w:r>
    </w:p>
    <w:p w14:paraId="40592C67" w14:textId="1D7F4631" w:rsidR="003F6811" w:rsidRPr="002A4860" w:rsidRDefault="003F6811" w:rsidP="003F6811">
      <w:pPr>
        <w:pStyle w:val="affd"/>
        <w:spacing w:before="120" w:after="120"/>
      </w:pPr>
      <w:r w:rsidRPr="002A4860">
        <w:rPr>
          <w:rFonts w:hint="eastAsia"/>
        </w:rPr>
        <w:t>水分管理</w:t>
      </w:r>
    </w:p>
    <w:p w14:paraId="08EA990E" w14:textId="2F0F7249" w:rsidR="003F6811" w:rsidRPr="002A4860" w:rsidRDefault="003F6811" w:rsidP="003F6811">
      <w:pPr>
        <w:pStyle w:val="afffffffff1"/>
      </w:pPr>
      <w:r w:rsidRPr="002A4860">
        <w:rPr>
          <w:rFonts w:hint="eastAsia"/>
        </w:rPr>
        <w:t>当园内水分过多时，应及时排除积水。</w:t>
      </w:r>
    </w:p>
    <w:p w14:paraId="568F6B5A" w14:textId="034B81DC" w:rsidR="003F6811" w:rsidRPr="002A4860" w:rsidRDefault="00AB33E5" w:rsidP="003F6811">
      <w:pPr>
        <w:pStyle w:val="afffffffff1"/>
      </w:pPr>
      <w:r w:rsidRPr="002A4860">
        <w:rPr>
          <w:rFonts w:hint="eastAsia"/>
        </w:rPr>
        <w:t>当处于高温旱季时，应及时补充水分，保持土壤田间持水量达到60</w:t>
      </w:r>
      <w:r w:rsidRPr="002A4860">
        <w:rPr>
          <w:rFonts w:hAnsi="宋体" w:hint="eastAsia"/>
        </w:rPr>
        <w:t>％</w:t>
      </w:r>
      <w:r w:rsidRPr="002A4860">
        <w:rPr>
          <w:rFonts w:hint="eastAsia"/>
        </w:rPr>
        <w:t>左右。</w:t>
      </w:r>
    </w:p>
    <w:p w14:paraId="75A2622D" w14:textId="75B52699" w:rsidR="00143947" w:rsidRPr="002A4860" w:rsidRDefault="00143947" w:rsidP="00143947">
      <w:pPr>
        <w:pStyle w:val="affc"/>
        <w:spacing w:before="240" w:after="240"/>
      </w:pPr>
      <w:r w:rsidRPr="002A4860">
        <w:rPr>
          <w:rFonts w:hint="eastAsia"/>
        </w:rPr>
        <w:t>病虫害防治</w:t>
      </w:r>
    </w:p>
    <w:p w14:paraId="719D5420" w14:textId="0A63CEE2" w:rsidR="00143947" w:rsidRPr="002A4860" w:rsidRDefault="00143947" w:rsidP="00143947">
      <w:pPr>
        <w:pStyle w:val="affd"/>
        <w:spacing w:before="120" w:after="120"/>
      </w:pPr>
      <w:r w:rsidRPr="002A4860">
        <w:rPr>
          <w:rFonts w:hint="eastAsia"/>
        </w:rPr>
        <w:t>主要病</w:t>
      </w:r>
      <w:r w:rsidR="00A30361" w:rsidRPr="002A4860">
        <w:rPr>
          <w:rFonts w:hint="eastAsia"/>
        </w:rPr>
        <w:t>虫</w:t>
      </w:r>
      <w:r w:rsidRPr="002A4860">
        <w:rPr>
          <w:rFonts w:hint="eastAsia"/>
        </w:rPr>
        <w:t>害</w:t>
      </w:r>
      <w:r w:rsidR="009C4700" w:rsidRPr="002A4860">
        <w:rPr>
          <w:rFonts w:hint="eastAsia"/>
        </w:rPr>
        <w:t>种类</w:t>
      </w:r>
    </w:p>
    <w:p w14:paraId="4C9C6A99" w14:textId="56073096" w:rsidR="00143947" w:rsidRPr="002A4860" w:rsidRDefault="00143947" w:rsidP="009C4700">
      <w:pPr>
        <w:pStyle w:val="afffffffff1"/>
      </w:pPr>
      <w:r w:rsidRPr="002A4860">
        <w:rPr>
          <w:rFonts w:hint="eastAsia"/>
        </w:rPr>
        <w:t>主要病害</w:t>
      </w:r>
      <w:r w:rsidR="009C4700" w:rsidRPr="002A4860">
        <w:rPr>
          <w:rFonts w:hint="eastAsia"/>
        </w:rPr>
        <w:t>包括</w:t>
      </w:r>
      <w:r w:rsidR="0052655C" w:rsidRPr="002A4860">
        <w:rPr>
          <w:rFonts w:hint="eastAsia"/>
        </w:rPr>
        <w:t>：</w:t>
      </w:r>
    </w:p>
    <w:p w14:paraId="400A21C2" w14:textId="7713BEF9" w:rsidR="00867FE5" w:rsidRPr="002A4860" w:rsidRDefault="00867FE5" w:rsidP="00867FE5">
      <w:pPr>
        <w:pStyle w:val="af2"/>
      </w:pPr>
      <w:r w:rsidRPr="002A4860">
        <w:rPr>
          <w:rFonts w:hint="eastAsia"/>
        </w:rPr>
        <w:t>螺旋粉虱（</w:t>
      </w:r>
      <w:proofErr w:type="spellStart"/>
      <w:r w:rsidRPr="002A4860">
        <w:rPr>
          <w:rFonts w:hint="eastAsia"/>
        </w:rPr>
        <w:t>Aleurodicus</w:t>
      </w:r>
      <w:proofErr w:type="spellEnd"/>
      <w:r w:rsidRPr="002A4860">
        <w:rPr>
          <w:rFonts w:hint="eastAsia"/>
        </w:rPr>
        <w:t xml:space="preserve"> disperses Russell）</w:t>
      </w:r>
      <w:r w:rsidR="00CE2D14" w:rsidRPr="002A4860">
        <w:rPr>
          <w:rFonts w:hint="eastAsia"/>
        </w:rPr>
        <w:t>；</w:t>
      </w:r>
    </w:p>
    <w:p w14:paraId="5FBDE2F2" w14:textId="008688D5" w:rsidR="00867FE5" w:rsidRPr="002A4860" w:rsidRDefault="00867FE5" w:rsidP="00867FE5">
      <w:pPr>
        <w:pStyle w:val="af2"/>
      </w:pPr>
      <w:r w:rsidRPr="002A4860">
        <w:rPr>
          <w:rFonts w:hint="eastAsia"/>
        </w:rPr>
        <w:t>香蕉肾盾蚧（</w:t>
      </w:r>
      <w:proofErr w:type="spellStart"/>
      <w:r w:rsidRPr="002A4860">
        <w:rPr>
          <w:rFonts w:hint="eastAsia"/>
        </w:rPr>
        <w:t>Aonidiella</w:t>
      </w:r>
      <w:proofErr w:type="spellEnd"/>
      <w:r w:rsidRPr="002A4860">
        <w:rPr>
          <w:rFonts w:hint="eastAsia"/>
        </w:rPr>
        <w:t xml:space="preserve"> </w:t>
      </w:r>
      <w:proofErr w:type="spellStart"/>
      <w:r w:rsidRPr="002A4860">
        <w:rPr>
          <w:rFonts w:hint="eastAsia"/>
        </w:rPr>
        <w:t>comperei</w:t>
      </w:r>
      <w:proofErr w:type="spellEnd"/>
      <w:r w:rsidRPr="002A4860">
        <w:rPr>
          <w:rFonts w:hint="eastAsia"/>
        </w:rPr>
        <w:t xml:space="preserve"> Mckenzie）</w:t>
      </w:r>
      <w:r w:rsidR="00CE2D14" w:rsidRPr="002A4860">
        <w:rPr>
          <w:rFonts w:hint="eastAsia"/>
        </w:rPr>
        <w:t>；</w:t>
      </w:r>
    </w:p>
    <w:p w14:paraId="12B84518" w14:textId="2CAADA32" w:rsidR="00867FE5" w:rsidRPr="002A4860" w:rsidRDefault="00867FE5" w:rsidP="00867FE5">
      <w:pPr>
        <w:pStyle w:val="af2"/>
      </w:pPr>
      <w:r w:rsidRPr="002A4860">
        <w:rPr>
          <w:rFonts w:hint="eastAsia"/>
        </w:rPr>
        <w:t>桔小实蝇（</w:t>
      </w:r>
      <w:proofErr w:type="spellStart"/>
      <w:r w:rsidRPr="002A4860">
        <w:rPr>
          <w:rFonts w:hint="eastAsia"/>
        </w:rPr>
        <w:t>Bactrocera</w:t>
      </w:r>
      <w:proofErr w:type="spellEnd"/>
      <w:r w:rsidRPr="002A4860">
        <w:rPr>
          <w:rFonts w:hint="eastAsia"/>
        </w:rPr>
        <w:t xml:space="preserve"> (</w:t>
      </w:r>
      <w:proofErr w:type="spellStart"/>
      <w:r w:rsidRPr="002A4860">
        <w:rPr>
          <w:rFonts w:hint="eastAsia"/>
        </w:rPr>
        <w:t>Bactrocera</w:t>
      </w:r>
      <w:proofErr w:type="spellEnd"/>
      <w:r w:rsidRPr="002A4860">
        <w:rPr>
          <w:rFonts w:hint="eastAsia"/>
        </w:rPr>
        <w:t>) dorsalis (Hendel)）</w:t>
      </w:r>
      <w:r w:rsidR="00CE2D14" w:rsidRPr="002A4860">
        <w:rPr>
          <w:rFonts w:hint="eastAsia"/>
        </w:rPr>
        <w:t>；</w:t>
      </w:r>
    </w:p>
    <w:p w14:paraId="423F61C4" w14:textId="5B8D0622" w:rsidR="00867FE5" w:rsidRPr="002A4860" w:rsidRDefault="00867FE5" w:rsidP="00867FE5">
      <w:pPr>
        <w:pStyle w:val="af2"/>
      </w:pPr>
      <w:r w:rsidRPr="002A4860">
        <w:rPr>
          <w:rFonts w:hint="eastAsia"/>
        </w:rPr>
        <w:t>番木瓜果实蝇（</w:t>
      </w:r>
      <w:proofErr w:type="spellStart"/>
      <w:r w:rsidRPr="002A4860">
        <w:rPr>
          <w:rFonts w:hint="eastAsia"/>
        </w:rPr>
        <w:t>Bactrocera</w:t>
      </w:r>
      <w:proofErr w:type="spellEnd"/>
      <w:r w:rsidRPr="002A4860">
        <w:rPr>
          <w:rFonts w:hint="eastAsia"/>
        </w:rPr>
        <w:t xml:space="preserve"> (</w:t>
      </w:r>
      <w:proofErr w:type="spellStart"/>
      <w:r w:rsidRPr="002A4860">
        <w:rPr>
          <w:rFonts w:hint="eastAsia"/>
        </w:rPr>
        <w:t>Bactrocera</w:t>
      </w:r>
      <w:proofErr w:type="spellEnd"/>
      <w:r w:rsidRPr="002A4860">
        <w:rPr>
          <w:rFonts w:hint="eastAsia"/>
        </w:rPr>
        <w:t xml:space="preserve">) </w:t>
      </w:r>
      <w:proofErr w:type="spellStart"/>
      <w:r w:rsidRPr="002A4860">
        <w:rPr>
          <w:rFonts w:hint="eastAsia"/>
        </w:rPr>
        <w:t>papayae</w:t>
      </w:r>
      <w:proofErr w:type="spellEnd"/>
      <w:r w:rsidRPr="002A4860">
        <w:rPr>
          <w:rFonts w:hint="eastAsia"/>
        </w:rPr>
        <w:t xml:space="preserve"> Drew et Hancock）</w:t>
      </w:r>
      <w:r w:rsidR="00CE2D14" w:rsidRPr="002A4860">
        <w:rPr>
          <w:rFonts w:hint="eastAsia"/>
        </w:rPr>
        <w:t>；</w:t>
      </w:r>
    </w:p>
    <w:p w14:paraId="149670F3" w14:textId="2BB55F9D" w:rsidR="00867FE5" w:rsidRPr="002A4860" w:rsidRDefault="00867FE5" w:rsidP="00867FE5">
      <w:pPr>
        <w:pStyle w:val="af2"/>
      </w:pPr>
      <w:r w:rsidRPr="002A4860">
        <w:rPr>
          <w:rFonts w:hint="eastAsia"/>
        </w:rPr>
        <w:t>辣椒果实蝇（</w:t>
      </w:r>
      <w:proofErr w:type="spellStart"/>
      <w:r w:rsidRPr="002A4860">
        <w:rPr>
          <w:rFonts w:hint="eastAsia"/>
        </w:rPr>
        <w:t>Bactrocera</w:t>
      </w:r>
      <w:proofErr w:type="spellEnd"/>
      <w:r w:rsidRPr="002A4860">
        <w:rPr>
          <w:rFonts w:hint="eastAsia"/>
        </w:rPr>
        <w:t xml:space="preserve"> (</w:t>
      </w:r>
      <w:proofErr w:type="spellStart"/>
      <w:r w:rsidRPr="002A4860">
        <w:rPr>
          <w:rFonts w:hint="eastAsia"/>
        </w:rPr>
        <w:t>Bactrocera</w:t>
      </w:r>
      <w:proofErr w:type="spellEnd"/>
      <w:r w:rsidRPr="002A4860">
        <w:rPr>
          <w:rFonts w:hint="eastAsia"/>
        </w:rPr>
        <w:t>) latifrons (Hendel)）</w:t>
      </w:r>
      <w:r w:rsidR="00CE2D14" w:rsidRPr="002A4860">
        <w:rPr>
          <w:rFonts w:hint="eastAsia"/>
        </w:rPr>
        <w:t>；</w:t>
      </w:r>
    </w:p>
    <w:p w14:paraId="6A77DE76" w14:textId="1FDB3906" w:rsidR="00867FE5" w:rsidRPr="002A4860" w:rsidRDefault="00867FE5" w:rsidP="00867FE5">
      <w:pPr>
        <w:pStyle w:val="af2"/>
      </w:pPr>
      <w:r w:rsidRPr="002A4860">
        <w:rPr>
          <w:rFonts w:hint="eastAsia"/>
        </w:rPr>
        <w:t>新菠萝灰粉蚧（</w:t>
      </w:r>
      <w:proofErr w:type="spellStart"/>
      <w:r w:rsidRPr="002A4860">
        <w:rPr>
          <w:rFonts w:hint="eastAsia"/>
        </w:rPr>
        <w:t>Dysmicoccus</w:t>
      </w:r>
      <w:proofErr w:type="spellEnd"/>
      <w:r w:rsidRPr="002A4860">
        <w:rPr>
          <w:rFonts w:hint="eastAsia"/>
        </w:rPr>
        <w:t xml:space="preserve"> </w:t>
      </w:r>
      <w:proofErr w:type="spellStart"/>
      <w:r w:rsidRPr="002A4860">
        <w:rPr>
          <w:rFonts w:hint="eastAsia"/>
        </w:rPr>
        <w:t>neobrevipes</w:t>
      </w:r>
      <w:proofErr w:type="spellEnd"/>
      <w:r w:rsidRPr="002A4860">
        <w:rPr>
          <w:rFonts w:hint="eastAsia"/>
        </w:rPr>
        <w:t xml:space="preserve"> Beardsley）</w:t>
      </w:r>
      <w:r w:rsidR="00CE2D14" w:rsidRPr="002A4860">
        <w:rPr>
          <w:rFonts w:hint="eastAsia"/>
        </w:rPr>
        <w:t>；</w:t>
      </w:r>
    </w:p>
    <w:p w14:paraId="139E39F3" w14:textId="2CD18D82" w:rsidR="00867FE5" w:rsidRPr="002A4860" w:rsidRDefault="00867FE5" w:rsidP="00867FE5">
      <w:pPr>
        <w:pStyle w:val="af2"/>
      </w:pPr>
      <w:r w:rsidRPr="002A4860">
        <w:rPr>
          <w:rFonts w:hint="eastAsia"/>
        </w:rPr>
        <w:t>大洋臀纹粉蚧（</w:t>
      </w:r>
      <w:proofErr w:type="spellStart"/>
      <w:r w:rsidRPr="002A4860">
        <w:rPr>
          <w:rFonts w:hint="eastAsia"/>
        </w:rPr>
        <w:t>Planococcus</w:t>
      </w:r>
      <w:proofErr w:type="spellEnd"/>
      <w:r w:rsidRPr="002A4860">
        <w:rPr>
          <w:rFonts w:hint="eastAsia"/>
        </w:rPr>
        <w:t xml:space="preserve"> minor (Mask)）</w:t>
      </w:r>
      <w:r w:rsidR="00CE2D14" w:rsidRPr="002A4860">
        <w:rPr>
          <w:rFonts w:hint="eastAsia"/>
        </w:rPr>
        <w:t>；</w:t>
      </w:r>
    </w:p>
    <w:p w14:paraId="3821D407" w14:textId="570029DF" w:rsidR="00867FE5" w:rsidRPr="002A4860" w:rsidRDefault="00867FE5" w:rsidP="00867FE5">
      <w:pPr>
        <w:pStyle w:val="af2"/>
      </w:pPr>
      <w:r w:rsidRPr="002A4860">
        <w:rPr>
          <w:rFonts w:hint="eastAsia"/>
        </w:rPr>
        <w:t>玉米红虫（</w:t>
      </w:r>
      <w:proofErr w:type="spellStart"/>
      <w:r w:rsidRPr="002A4860">
        <w:rPr>
          <w:rFonts w:hint="eastAsia"/>
        </w:rPr>
        <w:t>Pyroderces</w:t>
      </w:r>
      <w:proofErr w:type="spellEnd"/>
      <w:r w:rsidRPr="002A4860">
        <w:rPr>
          <w:rFonts w:hint="eastAsia"/>
        </w:rPr>
        <w:t xml:space="preserve"> rileyi Walsingham）</w:t>
      </w:r>
      <w:r w:rsidR="00CE2D14" w:rsidRPr="002A4860">
        <w:rPr>
          <w:rFonts w:hint="eastAsia"/>
        </w:rPr>
        <w:t>；</w:t>
      </w:r>
    </w:p>
    <w:p w14:paraId="04CFE597" w14:textId="160EB911" w:rsidR="00867FE5" w:rsidRPr="002A4860" w:rsidRDefault="00867FE5" w:rsidP="00867FE5">
      <w:pPr>
        <w:pStyle w:val="af2"/>
      </w:pPr>
      <w:r w:rsidRPr="002A4860">
        <w:rPr>
          <w:rFonts w:hint="eastAsia"/>
        </w:rPr>
        <w:lastRenderedPageBreak/>
        <w:t>西非平刺粉蚧（</w:t>
      </w:r>
      <w:proofErr w:type="spellStart"/>
      <w:r w:rsidRPr="002A4860">
        <w:rPr>
          <w:rFonts w:hint="eastAsia"/>
        </w:rPr>
        <w:t>Rastrococcus</w:t>
      </w:r>
      <w:proofErr w:type="spellEnd"/>
      <w:r w:rsidRPr="002A4860">
        <w:rPr>
          <w:rFonts w:hint="eastAsia"/>
        </w:rPr>
        <w:t xml:space="preserve"> </w:t>
      </w:r>
      <w:proofErr w:type="spellStart"/>
      <w:r w:rsidRPr="002A4860">
        <w:rPr>
          <w:rFonts w:hint="eastAsia"/>
        </w:rPr>
        <w:t>invadens</w:t>
      </w:r>
      <w:proofErr w:type="spellEnd"/>
      <w:r w:rsidRPr="002A4860">
        <w:rPr>
          <w:rFonts w:hint="eastAsia"/>
        </w:rPr>
        <w:t xml:space="preserve"> Williams）</w:t>
      </w:r>
      <w:r w:rsidR="00270D6A" w:rsidRPr="002A4860">
        <w:rPr>
          <w:rFonts w:hint="eastAsia"/>
        </w:rPr>
        <w:t>；</w:t>
      </w:r>
    </w:p>
    <w:p w14:paraId="755B6D73" w14:textId="6308824D" w:rsidR="00270D6A" w:rsidRPr="002A4860" w:rsidRDefault="00270D6A" w:rsidP="00270D6A">
      <w:pPr>
        <w:pStyle w:val="af2"/>
      </w:pPr>
      <w:r w:rsidRPr="002A4860">
        <w:rPr>
          <w:rFonts w:hint="eastAsia"/>
        </w:rPr>
        <w:t>香蕉黑星病（香蕉大茎点霉属</w:t>
      </w:r>
      <w:proofErr w:type="spellStart"/>
      <w:r w:rsidRPr="002A4860">
        <w:rPr>
          <w:rFonts w:hint="eastAsia"/>
        </w:rPr>
        <w:t>Macrophoma</w:t>
      </w:r>
      <w:proofErr w:type="spellEnd"/>
      <w:r w:rsidRPr="002A4860">
        <w:rPr>
          <w:rFonts w:hint="eastAsia"/>
        </w:rPr>
        <w:t xml:space="preserve"> </w:t>
      </w:r>
      <w:proofErr w:type="spellStart"/>
      <w:r w:rsidRPr="002A4860">
        <w:rPr>
          <w:rFonts w:hint="eastAsia"/>
        </w:rPr>
        <w:t>musae</w:t>
      </w:r>
      <w:proofErr w:type="spellEnd"/>
      <w:r w:rsidRPr="002A4860">
        <w:rPr>
          <w:rFonts w:hint="eastAsia"/>
        </w:rPr>
        <w:t>)</w:t>
      </w:r>
      <w:r w:rsidR="00BE2974" w:rsidRPr="002A4860">
        <w:rPr>
          <w:rFonts w:hint="eastAsia"/>
        </w:rPr>
        <w:t>。</w:t>
      </w:r>
    </w:p>
    <w:p w14:paraId="53D73149" w14:textId="77777777" w:rsidR="00270D6A" w:rsidRPr="002A4860" w:rsidRDefault="00270D6A" w:rsidP="00867FE5">
      <w:pPr>
        <w:pStyle w:val="af2"/>
      </w:pPr>
    </w:p>
    <w:p w14:paraId="4EF2B5EB" w14:textId="2537E70C" w:rsidR="009C4700" w:rsidRPr="002A4860" w:rsidRDefault="009C4700" w:rsidP="009C4700">
      <w:pPr>
        <w:pStyle w:val="afffffffff1"/>
      </w:pPr>
      <w:r w:rsidRPr="002A4860">
        <w:rPr>
          <w:rFonts w:hint="eastAsia"/>
        </w:rPr>
        <w:t>主要虫害包括：</w:t>
      </w:r>
    </w:p>
    <w:p w14:paraId="36A78B8D" w14:textId="301B67AA" w:rsidR="00867FE5" w:rsidRPr="002A4860" w:rsidRDefault="00867FE5" w:rsidP="00867FE5">
      <w:pPr>
        <w:pStyle w:val="af2"/>
      </w:pPr>
      <w:r w:rsidRPr="002A4860">
        <w:rPr>
          <w:rFonts w:hint="eastAsia"/>
        </w:rPr>
        <w:t>七角星蜡蚧（</w:t>
      </w:r>
      <w:proofErr w:type="spellStart"/>
      <w:r w:rsidRPr="002A4860">
        <w:rPr>
          <w:rFonts w:hint="eastAsia"/>
        </w:rPr>
        <w:t>Vinsonia</w:t>
      </w:r>
      <w:proofErr w:type="spellEnd"/>
      <w:r w:rsidRPr="002A4860">
        <w:rPr>
          <w:rFonts w:hint="eastAsia"/>
        </w:rPr>
        <w:t xml:space="preserve"> </w:t>
      </w:r>
      <w:proofErr w:type="spellStart"/>
      <w:r w:rsidRPr="002A4860">
        <w:rPr>
          <w:rFonts w:hint="eastAsia"/>
        </w:rPr>
        <w:t>stellifera</w:t>
      </w:r>
      <w:proofErr w:type="spellEnd"/>
      <w:r w:rsidRPr="002A4860">
        <w:rPr>
          <w:rFonts w:hint="eastAsia"/>
        </w:rPr>
        <w:t xml:space="preserve"> (Westwood)）</w:t>
      </w:r>
      <w:r w:rsidR="00CE2D14" w:rsidRPr="002A4860">
        <w:rPr>
          <w:rFonts w:hint="eastAsia"/>
        </w:rPr>
        <w:t>；</w:t>
      </w:r>
    </w:p>
    <w:p w14:paraId="510B5289" w14:textId="10723468" w:rsidR="00867FE5" w:rsidRPr="002A4860" w:rsidRDefault="00867FE5" w:rsidP="00867FE5">
      <w:pPr>
        <w:pStyle w:val="af2"/>
      </w:pPr>
      <w:r w:rsidRPr="002A4860">
        <w:rPr>
          <w:rFonts w:hint="eastAsia"/>
        </w:rPr>
        <w:t>香蕉镰刀菌枯萎病菌（非中国小种）（</w:t>
      </w:r>
      <w:proofErr w:type="spellStart"/>
      <w:r w:rsidRPr="002A4860">
        <w:rPr>
          <w:rFonts w:hint="eastAsia"/>
        </w:rPr>
        <w:t>Fusariumoxysporumf.sp.cubense</w:t>
      </w:r>
      <w:proofErr w:type="spellEnd"/>
      <w:r w:rsidRPr="002A4860">
        <w:rPr>
          <w:rFonts w:hint="eastAsia"/>
        </w:rPr>
        <w:t>（</w:t>
      </w:r>
      <w:proofErr w:type="spellStart"/>
      <w:r w:rsidRPr="002A4860">
        <w:rPr>
          <w:rFonts w:hint="eastAsia"/>
        </w:rPr>
        <w:t>non-Chinese</w:t>
      </w:r>
      <w:proofErr w:type="spellEnd"/>
      <w:r w:rsidRPr="002A4860">
        <w:rPr>
          <w:rFonts w:hint="eastAsia"/>
        </w:rPr>
        <w:t xml:space="preserve"> races））</w:t>
      </w:r>
      <w:r w:rsidR="00CE2D14" w:rsidRPr="002A4860">
        <w:rPr>
          <w:rFonts w:hint="eastAsia"/>
        </w:rPr>
        <w:t>；</w:t>
      </w:r>
    </w:p>
    <w:p w14:paraId="3A6A3F17" w14:textId="594ACBFF" w:rsidR="00867FE5" w:rsidRPr="002A4860" w:rsidRDefault="00867FE5" w:rsidP="00867FE5">
      <w:pPr>
        <w:pStyle w:val="af2"/>
      </w:pPr>
      <w:r w:rsidRPr="002A4860">
        <w:rPr>
          <w:rFonts w:hint="eastAsia"/>
        </w:rPr>
        <w:t>香蕉黄条叶斑病菌（</w:t>
      </w:r>
      <w:proofErr w:type="spellStart"/>
      <w:r w:rsidRPr="002A4860">
        <w:rPr>
          <w:rFonts w:hint="eastAsia"/>
        </w:rPr>
        <w:t>Mycosphaerellamusicola</w:t>
      </w:r>
      <w:proofErr w:type="spellEnd"/>
      <w:r w:rsidRPr="002A4860">
        <w:rPr>
          <w:rFonts w:hint="eastAsia"/>
        </w:rPr>
        <w:t xml:space="preserve"> </w:t>
      </w:r>
      <w:proofErr w:type="spellStart"/>
      <w:r w:rsidRPr="002A4860">
        <w:rPr>
          <w:rFonts w:hint="eastAsia"/>
        </w:rPr>
        <w:t>R.Leach</w:t>
      </w:r>
      <w:proofErr w:type="spellEnd"/>
      <w:r w:rsidRPr="002A4860">
        <w:rPr>
          <w:rFonts w:hint="eastAsia"/>
        </w:rPr>
        <w:t>）</w:t>
      </w:r>
      <w:r w:rsidR="00CE2D14" w:rsidRPr="002A4860">
        <w:rPr>
          <w:rFonts w:hint="eastAsia"/>
        </w:rPr>
        <w:t>；</w:t>
      </w:r>
    </w:p>
    <w:p w14:paraId="2A4A81EF" w14:textId="33993583" w:rsidR="00867FE5" w:rsidRPr="002A4860" w:rsidRDefault="00867FE5" w:rsidP="00867FE5">
      <w:pPr>
        <w:pStyle w:val="af2"/>
      </w:pPr>
      <w:r w:rsidRPr="002A4860">
        <w:rPr>
          <w:rFonts w:hint="eastAsia"/>
        </w:rPr>
        <w:t>香蕉细菌性枯萎病菌(2号小种)（</w:t>
      </w:r>
      <w:proofErr w:type="spellStart"/>
      <w:r w:rsidRPr="002A4860">
        <w:t>Ralstonia</w:t>
      </w:r>
      <w:proofErr w:type="spellEnd"/>
      <w:r w:rsidRPr="002A4860">
        <w:t xml:space="preserve"> solanacearum race 2</w:t>
      </w:r>
      <w:r w:rsidRPr="002A4860">
        <w:rPr>
          <w:rFonts w:hint="eastAsia"/>
        </w:rPr>
        <w:t>）</w:t>
      </w:r>
      <w:r w:rsidR="00CE2D14" w:rsidRPr="002A4860">
        <w:rPr>
          <w:rFonts w:hint="eastAsia"/>
        </w:rPr>
        <w:t>；</w:t>
      </w:r>
    </w:p>
    <w:p w14:paraId="4D08957E" w14:textId="2E487C5F" w:rsidR="00A30361" w:rsidRPr="002A4860" w:rsidRDefault="00867FE5" w:rsidP="00867FE5">
      <w:pPr>
        <w:pStyle w:val="af2"/>
      </w:pPr>
      <w:r w:rsidRPr="002A4860">
        <w:rPr>
          <w:rFonts w:hint="eastAsia"/>
        </w:rPr>
        <w:t>香蕉苞片花叶病毒（Banana bract mosaic virus (</w:t>
      </w:r>
      <w:proofErr w:type="spellStart"/>
      <w:r w:rsidRPr="002A4860">
        <w:rPr>
          <w:rFonts w:hint="eastAsia"/>
        </w:rPr>
        <w:t>BBrMV</w:t>
      </w:r>
      <w:proofErr w:type="spellEnd"/>
      <w:r w:rsidRPr="002A4860">
        <w:rPr>
          <w:rFonts w:hint="eastAsia"/>
        </w:rPr>
        <w:t>)）</w:t>
      </w:r>
      <w:r w:rsidR="00BE2974" w:rsidRPr="002A4860">
        <w:rPr>
          <w:rFonts w:hint="eastAsia"/>
        </w:rPr>
        <w:t>；</w:t>
      </w:r>
    </w:p>
    <w:p w14:paraId="6621C8D7" w14:textId="542938B9" w:rsidR="00BE2974" w:rsidRPr="002A4860" w:rsidRDefault="00BE2974" w:rsidP="00BE2974">
      <w:pPr>
        <w:pStyle w:val="af2"/>
      </w:pPr>
      <w:r w:rsidRPr="002A4860">
        <w:rPr>
          <w:rFonts w:hint="eastAsia"/>
        </w:rPr>
        <w:t xml:space="preserve">香蕉黄胸蓟马（Thrips </w:t>
      </w:r>
      <w:proofErr w:type="spellStart"/>
      <w:r w:rsidRPr="002A4860">
        <w:rPr>
          <w:rFonts w:hint="eastAsia"/>
        </w:rPr>
        <w:t>havaiiensis</w:t>
      </w:r>
      <w:proofErr w:type="spellEnd"/>
      <w:r w:rsidRPr="002A4860">
        <w:rPr>
          <w:rFonts w:hint="eastAsia"/>
        </w:rPr>
        <w:t>）。</w:t>
      </w:r>
    </w:p>
    <w:p w14:paraId="554EAF60" w14:textId="71F78258" w:rsidR="001D212F" w:rsidRPr="002A4860" w:rsidRDefault="0052655C" w:rsidP="0052655C">
      <w:pPr>
        <w:pStyle w:val="affd"/>
        <w:spacing w:before="120" w:after="120"/>
      </w:pPr>
      <w:r w:rsidRPr="002A4860">
        <w:rPr>
          <w:rFonts w:hint="eastAsia"/>
        </w:rPr>
        <w:t>综合防治技术</w:t>
      </w:r>
    </w:p>
    <w:p w14:paraId="0C60D26F" w14:textId="5AE0BEB5" w:rsidR="0052655C" w:rsidRPr="002A4860" w:rsidRDefault="0052655C" w:rsidP="0052655C">
      <w:pPr>
        <w:pStyle w:val="affe"/>
        <w:spacing w:before="120" w:after="120"/>
      </w:pPr>
      <w:r w:rsidRPr="002A4860">
        <w:rPr>
          <w:rFonts w:hint="eastAsia"/>
        </w:rPr>
        <w:t>综合防治原则</w:t>
      </w:r>
    </w:p>
    <w:p w14:paraId="79759E00" w14:textId="77777777" w:rsidR="0052655C" w:rsidRPr="002A4860" w:rsidRDefault="0052655C" w:rsidP="0052655C">
      <w:pPr>
        <w:pStyle w:val="affffb"/>
        <w:ind w:firstLine="420"/>
      </w:pPr>
      <w:r w:rsidRPr="002A4860">
        <w:rPr>
          <w:rFonts w:hint="eastAsia"/>
        </w:rPr>
        <w:t>贯彻</w:t>
      </w:r>
      <w:bookmarkStart w:id="56" w:name="_Hlk207281757"/>
      <w:r w:rsidRPr="002A4860">
        <w:rPr>
          <w:rFonts w:hint="eastAsia"/>
        </w:rPr>
        <w:t>“预防为主、综合防治”</w:t>
      </w:r>
      <w:bookmarkEnd w:id="56"/>
      <w:r w:rsidRPr="002A4860">
        <w:rPr>
          <w:rFonts w:hint="eastAsia"/>
        </w:rPr>
        <w:t>的植保方针，以香蕉园生态系统为整体，综合考虑影响病虫害发生的各种因素，以农业防治为基础，协调应用生物防治、物理防治和化学防治等措施对病虫害进行安全、有效控制。</w:t>
      </w:r>
    </w:p>
    <w:p w14:paraId="303B5040" w14:textId="19261EC0" w:rsidR="0052655C" w:rsidRPr="002A4860" w:rsidRDefault="0052655C" w:rsidP="0052655C">
      <w:pPr>
        <w:pStyle w:val="affe"/>
        <w:spacing w:before="120" w:after="120"/>
      </w:pPr>
      <w:r w:rsidRPr="002A4860">
        <w:rPr>
          <w:rFonts w:hint="eastAsia"/>
        </w:rPr>
        <w:t>农业防治</w:t>
      </w:r>
    </w:p>
    <w:p w14:paraId="346D1539" w14:textId="23523C40" w:rsidR="005B0238" w:rsidRPr="002A4860" w:rsidRDefault="006620C2" w:rsidP="006620C2">
      <w:pPr>
        <w:pStyle w:val="affffb"/>
        <w:ind w:firstLine="420"/>
      </w:pPr>
      <w:r w:rsidRPr="002A4860">
        <w:rPr>
          <w:rFonts w:hint="eastAsia"/>
        </w:rPr>
        <w:t>螺旋粉虱、新菠萝灰粉蚧、西非平刺粉蚧、七角星蜡蚧等粉虱和粉蚧类可采用高压水枪冲洗、修建通风、涂干阻隔等方式进行防治。</w:t>
      </w:r>
    </w:p>
    <w:p w14:paraId="4F01A03A" w14:textId="608AA1D7" w:rsidR="0052655C" w:rsidRPr="002A4860" w:rsidRDefault="0052655C" w:rsidP="00867FE5">
      <w:pPr>
        <w:pStyle w:val="affe"/>
        <w:spacing w:before="120" w:after="120"/>
      </w:pPr>
      <w:r w:rsidRPr="002A4860">
        <w:rPr>
          <w:rFonts w:hint="eastAsia"/>
        </w:rPr>
        <w:t>物理防治</w:t>
      </w:r>
    </w:p>
    <w:p w14:paraId="21DC5C1F" w14:textId="77777777" w:rsidR="00847D0E" w:rsidRPr="002A4860" w:rsidRDefault="00847D0E" w:rsidP="006620C2">
      <w:pPr>
        <w:pStyle w:val="affffb"/>
        <w:ind w:firstLine="420"/>
      </w:pPr>
      <w:r w:rsidRPr="002A4860">
        <w:rPr>
          <w:rFonts w:hint="eastAsia"/>
        </w:rPr>
        <w:t>物理防治可包括但不限于：</w:t>
      </w:r>
    </w:p>
    <w:p w14:paraId="26F96B82" w14:textId="42DDAC19" w:rsidR="00847D0E" w:rsidRPr="002A4860" w:rsidRDefault="00847D0E" w:rsidP="00847D0E">
      <w:pPr>
        <w:pStyle w:val="af2"/>
      </w:pPr>
      <w:r w:rsidRPr="002A4860">
        <w:rPr>
          <w:rFonts w:hint="eastAsia"/>
        </w:rPr>
        <w:t>粉虱和粉蚧类、实蝇类可通过释放瓢虫、草蛉、寄生蜂等进行防治。</w:t>
      </w:r>
    </w:p>
    <w:p w14:paraId="4E9EA9DC" w14:textId="691A09DE" w:rsidR="006620C2" w:rsidRPr="002A4860" w:rsidRDefault="006620C2" w:rsidP="00847D0E">
      <w:pPr>
        <w:pStyle w:val="af2"/>
      </w:pPr>
      <w:r w:rsidRPr="002A4860">
        <w:rPr>
          <w:rFonts w:hint="eastAsia"/>
        </w:rPr>
        <w:t>桔小实蝇、番木瓜果实蝇、辣椒果实蝇等实蝇类可采用果实套袋、诱捕器等方式进行方式。</w:t>
      </w:r>
    </w:p>
    <w:p w14:paraId="2E4C0CB5" w14:textId="0D0984B5" w:rsidR="0052655C" w:rsidRPr="002A4860" w:rsidRDefault="0052655C" w:rsidP="00867FE5">
      <w:pPr>
        <w:pStyle w:val="affe"/>
        <w:spacing w:before="120" w:after="120"/>
      </w:pPr>
      <w:r w:rsidRPr="002A4860">
        <w:rPr>
          <w:rFonts w:hint="eastAsia"/>
        </w:rPr>
        <w:t>生物防治</w:t>
      </w:r>
    </w:p>
    <w:p w14:paraId="107F9A17" w14:textId="4423BAD0" w:rsidR="00452845" w:rsidRPr="002A4860" w:rsidRDefault="00452845" w:rsidP="0052655C">
      <w:pPr>
        <w:pStyle w:val="affffb"/>
        <w:ind w:firstLine="420"/>
      </w:pPr>
      <w:r w:rsidRPr="002A4860">
        <w:rPr>
          <w:rFonts w:hint="eastAsia"/>
        </w:rPr>
        <w:t>生物</w:t>
      </w:r>
      <w:r w:rsidR="00847D0E" w:rsidRPr="002A4860">
        <w:rPr>
          <w:rFonts w:hint="eastAsia"/>
        </w:rPr>
        <w:t>防治</w:t>
      </w:r>
      <w:r w:rsidRPr="002A4860">
        <w:rPr>
          <w:rFonts w:hint="eastAsia"/>
        </w:rPr>
        <w:t>农药</w:t>
      </w:r>
      <w:r w:rsidR="00847D0E" w:rsidRPr="002A4860">
        <w:rPr>
          <w:rFonts w:hint="eastAsia"/>
        </w:rPr>
        <w:t>的</w:t>
      </w:r>
      <w:r w:rsidRPr="002A4860">
        <w:rPr>
          <w:rFonts w:hint="eastAsia"/>
        </w:rPr>
        <w:t>使用可包括</w:t>
      </w:r>
      <w:r w:rsidR="00D0676F" w:rsidRPr="002A4860">
        <w:rPr>
          <w:rFonts w:hint="eastAsia"/>
        </w:rPr>
        <w:t>但不限于</w:t>
      </w:r>
      <w:r w:rsidRPr="002A4860">
        <w:rPr>
          <w:rFonts w:hint="eastAsia"/>
        </w:rPr>
        <w:t>：</w:t>
      </w:r>
    </w:p>
    <w:p w14:paraId="1F5AE522" w14:textId="2302E4DD" w:rsidR="00185C0A" w:rsidRPr="002A4860" w:rsidRDefault="00185C0A" w:rsidP="00185C0A">
      <w:pPr>
        <w:pStyle w:val="af2"/>
      </w:pPr>
      <w:r w:rsidRPr="002A4860">
        <w:rPr>
          <w:rFonts w:hint="eastAsia"/>
        </w:rPr>
        <w:t>玉米红虫的花蕾期</w:t>
      </w:r>
      <w:r w:rsidR="00D67364" w:rsidRPr="002A4860">
        <w:rPr>
          <w:rFonts w:hint="eastAsia"/>
        </w:rPr>
        <w:t>可</w:t>
      </w:r>
      <w:r w:rsidRPr="002A4860">
        <w:rPr>
          <w:rFonts w:hint="eastAsia"/>
        </w:rPr>
        <w:t>喷氯虫苯甲酰胺（20</w:t>
      </w:r>
      <w:r w:rsidR="002A4860">
        <w:rPr>
          <w:rFonts w:hint="eastAsia"/>
        </w:rPr>
        <w:t>％</w:t>
      </w:r>
      <w:r w:rsidRPr="002A4860">
        <w:rPr>
          <w:rFonts w:hint="eastAsia"/>
        </w:rPr>
        <w:t>悬浮剂）2</w:t>
      </w:r>
      <w:r w:rsidR="00AE1B2B" w:rsidRPr="002A4860">
        <w:t> </w:t>
      </w:r>
      <w:r w:rsidRPr="002A4860">
        <w:rPr>
          <w:rFonts w:hint="eastAsia"/>
        </w:rPr>
        <w:t>000倍液，重点喷花序</w:t>
      </w:r>
      <w:r w:rsidR="00D67364" w:rsidRPr="002A4860">
        <w:rPr>
          <w:rFonts w:hint="eastAsia"/>
        </w:rPr>
        <w:t>；</w:t>
      </w:r>
    </w:p>
    <w:p w14:paraId="1F2EEA4D" w14:textId="5C63113A" w:rsidR="00185C0A" w:rsidRPr="002A4860" w:rsidRDefault="00D67364" w:rsidP="00185C0A">
      <w:pPr>
        <w:pStyle w:val="af2"/>
      </w:pPr>
      <w:r w:rsidRPr="002A4860">
        <w:rPr>
          <w:rFonts w:hint="eastAsia"/>
        </w:rPr>
        <w:t>香蕉镰刀菌枯萎病菌在定植时可蘸根哈茨木霉菌+枯草芽孢杆菌（1:1）500倍液；</w:t>
      </w:r>
    </w:p>
    <w:p w14:paraId="19B0AB7B" w14:textId="0F8357DA" w:rsidR="00D67364" w:rsidRPr="002A4860" w:rsidRDefault="00D67364" w:rsidP="00D67364">
      <w:pPr>
        <w:pStyle w:val="af2"/>
      </w:pPr>
      <w:r w:rsidRPr="002A4860">
        <w:rPr>
          <w:rFonts w:hint="eastAsia"/>
        </w:rPr>
        <w:t>香蕉黄条叶斑病菌在雨季前可喷铜制剂（王铜800倍液）建立保护膜；发病初期用苯甲·嘧菌酯（32</w:t>
      </w:r>
      <w:r w:rsidR="002A4860">
        <w:rPr>
          <w:rFonts w:hint="eastAsia"/>
        </w:rPr>
        <w:t>％</w:t>
      </w:r>
      <w:r w:rsidRPr="002A4860">
        <w:rPr>
          <w:rFonts w:hint="eastAsia"/>
        </w:rPr>
        <w:t>悬浮剂）1</w:t>
      </w:r>
      <w:r w:rsidRPr="002A4860">
        <w:t> </w:t>
      </w:r>
      <w:r w:rsidRPr="002A4860">
        <w:rPr>
          <w:rFonts w:hint="eastAsia"/>
        </w:rPr>
        <w:t>500倍液，轮换咪鲜胺锰盐</w:t>
      </w:r>
      <w:r w:rsidR="00E83E98" w:rsidRPr="002A4860">
        <w:rPr>
          <w:rFonts w:hint="eastAsia"/>
        </w:rPr>
        <w:t>，20</w:t>
      </w:r>
      <w:r w:rsidR="00E83E98" w:rsidRPr="002A4860">
        <w:t> </w:t>
      </w:r>
      <w:r w:rsidR="00E83E98" w:rsidRPr="002A4860">
        <w:rPr>
          <w:rFonts w:hint="eastAsia"/>
        </w:rPr>
        <w:t>d～25</w:t>
      </w:r>
      <w:r w:rsidR="00E83E98" w:rsidRPr="002A4860">
        <w:t> </w:t>
      </w:r>
      <w:r w:rsidR="00E83E98" w:rsidRPr="002A4860">
        <w:rPr>
          <w:rFonts w:hint="eastAsia"/>
        </w:rPr>
        <w:t>d喷一次，重点保护新叶；</w:t>
      </w:r>
    </w:p>
    <w:p w14:paraId="38F2C608" w14:textId="0E1A0115" w:rsidR="00D67364" w:rsidRPr="002A4860" w:rsidRDefault="00D67364" w:rsidP="00185C0A">
      <w:pPr>
        <w:pStyle w:val="af2"/>
      </w:pPr>
      <w:r w:rsidRPr="002A4860">
        <w:rPr>
          <w:rFonts w:hint="eastAsia"/>
        </w:rPr>
        <w:t>香蕉细菌性枯萎病菌(2号小种)可每季度进行一次滴灌荧光假单胞菌</w:t>
      </w:r>
      <w:r w:rsidR="00E83E98" w:rsidRPr="002A4860">
        <w:rPr>
          <w:rFonts w:hint="eastAsia"/>
        </w:rPr>
        <w:t>或选用生物菌剂、菌肥等复合微生物产品；</w:t>
      </w:r>
    </w:p>
    <w:p w14:paraId="312C0C32" w14:textId="53824E52" w:rsidR="00D67364" w:rsidRPr="002A4860" w:rsidRDefault="00D67364" w:rsidP="00185C0A">
      <w:pPr>
        <w:pStyle w:val="af2"/>
      </w:pPr>
      <w:r w:rsidRPr="002A4860">
        <w:rPr>
          <w:rFonts w:hint="eastAsia"/>
        </w:rPr>
        <w:t>香蕉苞片花叶病毒可喷吡蚜酮（50</w:t>
      </w:r>
      <w:r w:rsidRPr="002A4860">
        <w:rPr>
          <w:rFonts w:hAnsi="宋体" w:hint="eastAsia"/>
        </w:rPr>
        <w:t>％</w:t>
      </w:r>
      <w:r w:rsidRPr="002A4860">
        <w:rPr>
          <w:rFonts w:hint="eastAsia"/>
        </w:rPr>
        <w:t>可湿粉）2</w:t>
      </w:r>
      <w:r w:rsidRPr="002A4860">
        <w:t> </w:t>
      </w:r>
      <w:r w:rsidRPr="002A4860">
        <w:rPr>
          <w:rFonts w:hint="eastAsia"/>
        </w:rPr>
        <w:t>000倍液，重点喷心叶。</w:t>
      </w:r>
    </w:p>
    <w:p w14:paraId="22801858" w14:textId="2AF3DF0E" w:rsidR="00452845" w:rsidRPr="002A4860" w:rsidRDefault="00452845" w:rsidP="00867FE5">
      <w:pPr>
        <w:pStyle w:val="affe"/>
        <w:spacing w:before="120" w:after="120"/>
      </w:pPr>
      <w:r w:rsidRPr="002A4860">
        <w:rPr>
          <w:rFonts w:hint="eastAsia"/>
        </w:rPr>
        <w:t>化学防治</w:t>
      </w:r>
    </w:p>
    <w:p w14:paraId="0AF7F96E" w14:textId="2FB5A09F" w:rsidR="003201CA" w:rsidRPr="002A4860" w:rsidRDefault="003201CA" w:rsidP="003201CA">
      <w:pPr>
        <w:pStyle w:val="affffb"/>
        <w:ind w:firstLine="420"/>
      </w:pPr>
      <w:r w:rsidRPr="002A4860">
        <w:rPr>
          <w:rFonts w:hint="eastAsia"/>
        </w:rPr>
        <w:t>化学防治可采用以下方式进行：</w:t>
      </w:r>
    </w:p>
    <w:p w14:paraId="732F7FAD" w14:textId="3109EDD7" w:rsidR="00680A8C" w:rsidRPr="002A4860" w:rsidRDefault="00680A8C" w:rsidP="00680A8C">
      <w:pPr>
        <w:pStyle w:val="af2"/>
      </w:pPr>
      <w:r w:rsidRPr="002A4860">
        <w:rPr>
          <w:rFonts w:hint="eastAsia"/>
        </w:rPr>
        <w:t>粉虱和粉蚧类可采用矿物油（99</w:t>
      </w:r>
      <w:r w:rsidRPr="002A4860">
        <w:rPr>
          <w:rFonts w:hAnsi="宋体" w:hint="eastAsia"/>
        </w:rPr>
        <w:t>％</w:t>
      </w:r>
      <w:r w:rsidRPr="002A4860">
        <w:rPr>
          <w:rFonts w:hint="eastAsia"/>
        </w:rPr>
        <w:t>绿颖）200倍液+噻虫嗪（25</w:t>
      </w:r>
      <w:r w:rsidRPr="002A4860">
        <w:rPr>
          <w:rFonts w:hAnsi="宋体" w:hint="eastAsia"/>
        </w:rPr>
        <w:t>％</w:t>
      </w:r>
      <w:r w:rsidRPr="002A4860">
        <w:rPr>
          <w:rFonts w:hint="eastAsia"/>
        </w:rPr>
        <w:t>水分散粒剂）3</w:t>
      </w:r>
      <w:r w:rsidRPr="002A4860">
        <w:t> </w:t>
      </w:r>
      <w:r w:rsidRPr="002A4860">
        <w:rPr>
          <w:rFonts w:hint="eastAsia"/>
        </w:rPr>
        <w:t>000倍液喷透叶背，同时与螺虫乙酯（22</w:t>
      </w:r>
      <w:r w:rsidRPr="002A4860">
        <w:rPr>
          <w:rFonts w:hAnsi="宋体" w:hint="eastAsia"/>
        </w:rPr>
        <w:t>％</w:t>
      </w:r>
      <w:r w:rsidRPr="002A4860">
        <w:rPr>
          <w:rFonts w:hint="eastAsia"/>
        </w:rPr>
        <w:t>悬浮剂）1</w:t>
      </w:r>
      <w:r w:rsidRPr="002A4860">
        <w:t> </w:t>
      </w:r>
      <w:r w:rsidRPr="002A4860">
        <w:rPr>
          <w:rFonts w:hint="eastAsia"/>
        </w:rPr>
        <w:t>500倍液间隔10天轮换用药</w:t>
      </w:r>
      <w:r w:rsidR="00A14360" w:rsidRPr="002A4860">
        <w:rPr>
          <w:rFonts w:hint="eastAsia"/>
        </w:rPr>
        <w:t>；</w:t>
      </w:r>
    </w:p>
    <w:p w14:paraId="65E088A5" w14:textId="551FBD85" w:rsidR="00A14360" w:rsidRPr="002A4860" w:rsidRDefault="00680A8C" w:rsidP="00A14360">
      <w:pPr>
        <w:pStyle w:val="af2"/>
      </w:pPr>
      <w:r w:rsidRPr="002A4860">
        <w:rPr>
          <w:rFonts w:hint="eastAsia"/>
        </w:rPr>
        <w:t>实蝇类可通过</w:t>
      </w:r>
      <w:r w:rsidR="00A14360" w:rsidRPr="002A4860">
        <w:rPr>
          <w:rFonts w:hint="eastAsia"/>
        </w:rPr>
        <w:t>饵剂点喷进行</w:t>
      </w:r>
      <w:r w:rsidR="00E83E98" w:rsidRPr="002A4860">
        <w:rPr>
          <w:rFonts w:hint="eastAsia"/>
        </w:rPr>
        <w:t>；</w:t>
      </w:r>
    </w:p>
    <w:p w14:paraId="5B05C15F" w14:textId="55FCBBE9" w:rsidR="00E83E98" w:rsidRPr="002A4860" w:rsidRDefault="00E83E98" w:rsidP="00A14360">
      <w:pPr>
        <w:pStyle w:val="af2"/>
      </w:pPr>
      <w:r w:rsidRPr="002A4860">
        <w:rPr>
          <w:rFonts w:hint="eastAsia"/>
        </w:rPr>
        <w:t>香蕉细菌性枯萎病菌(2号小种)可应选用药剂防治。</w:t>
      </w:r>
    </w:p>
    <w:p w14:paraId="1AED7EA2" w14:textId="6212D46F" w:rsidR="00452845" w:rsidRPr="002A4860" w:rsidRDefault="00A14360" w:rsidP="00452845">
      <w:pPr>
        <w:pStyle w:val="affd"/>
        <w:spacing w:before="120" w:after="120"/>
      </w:pPr>
      <w:r w:rsidRPr="002A4860">
        <w:rPr>
          <w:rFonts w:hint="eastAsia"/>
        </w:rPr>
        <w:t>防治</w:t>
      </w:r>
      <w:r w:rsidR="00452845" w:rsidRPr="002A4860">
        <w:rPr>
          <w:rFonts w:hint="eastAsia"/>
        </w:rPr>
        <w:t>档案管理</w:t>
      </w:r>
    </w:p>
    <w:p w14:paraId="2732F92F" w14:textId="01F30C09" w:rsidR="0052655C" w:rsidRPr="002A4860" w:rsidRDefault="00452845" w:rsidP="00452845">
      <w:pPr>
        <w:pStyle w:val="affffb"/>
        <w:ind w:firstLine="420"/>
      </w:pPr>
      <w:r w:rsidRPr="002A4860">
        <w:rPr>
          <w:rFonts w:hint="eastAsia"/>
        </w:rPr>
        <w:t>建立香蕉主要病综合防控台账</w:t>
      </w:r>
      <w:r w:rsidR="00A14360" w:rsidRPr="002A4860">
        <w:rPr>
          <w:rFonts w:hint="eastAsia"/>
        </w:rPr>
        <w:t>，</w:t>
      </w:r>
      <w:r w:rsidRPr="002A4860">
        <w:rPr>
          <w:rFonts w:hint="eastAsia"/>
        </w:rPr>
        <w:t>做好使用药物种类、剂量、时间及天气情况等记录</w:t>
      </w:r>
      <w:r w:rsidR="00A14360" w:rsidRPr="002A4860">
        <w:rPr>
          <w:rFonts w:hint="eastAsia"/>
        </w:rPr>
        <w:t>；</w:t>
      </w:r>
      <w:r w:rsidRPr="002A4860">
        <w:rPr>
          <w:rFonts w:hint="eastAsia"/>
        </w:rPr>
        <w:t>记录</w:t>
      </w:r>
      <w:r w:rsidR="00A14360" w:rsidRPr="002A4860">
        <w:rPr>
          <w:rFonts w:hint="eastAsia"/>
        </w:rPr>
        <w:t>应</w:t>
      </w:r>
      <w:r w:rsidRPr="002A4860">
        <w:rPr>
          <w:rFonts w:hint="eastAsia"/>
        </w:rPr>
        <w:t>保存两年以上</w:t>
      </w:r>
      <w:r w:rsidR="006620C2" w:rsidRPr="002A4860">
        <w:rPr>
          <w:rFonts w:hint="eastAsia"/>
        </w:rPr>
        <w:t>。</w:t>
      </w:r>
    </w:p>
    <w:p w14:paraId="6BB17B59" w14:textId="729E0545" w:rsidR="00CC24D5" w:rsidRPr="002A4860" w:rsidRDefault="00AA72AD" w:rsidP="00452845">
      <w:pPr>
        <w:pStyle w:val="affc"/>
        <w:spacing w:before="240" w:after="240"/>
      </w:pPr>
      <w:bookmarkStart w:id="57" w:name="_Hlk207281789"/>
      <w:r w:rsidRPr="002A4860">
        <w:rPr>
          <w:rFonts w:hint="eastAsia"/>
        </w:rPr>
        <w:t>寒害预防与补救</w:t>
      </w:r>
    </w:p>
    <w:bookmarkEnd w:id="57"/>
    <w:p w14:paraId="6635C716" w14:textId="10423014" w:rsidR="00AA72AD" w:rsidRPr="002A4860" w:rsidRDefault="00AA72AD" w:rsidP="00AA72AD">
      <w:pPr>
        <w:pStyle w:val="affd"/>
        <w:spacing w:before="120" w:after="120"/>
      </w:pPr>
      <w:r w:rsidRPr="002A4860">
        <w:rPr>
          <w:rFonts w:hint="eastAsia"/>
        </w:rPr>
        <w:lastRenderedPageBreak/>
        <w:t>寒害预防</w:t>
      </w:r>
    </w:p>
    <w:p w14:paraId="3D4D267C" w14:textId="2187692B" w:rsidR="00AA72AD" w:rsidRPr="002A4860" w:rsidRDefault="00AA72AD" w:rsidP="00AA72AD">
      <w:pPr>
        <w:pStyle w:val="afffffffff1"/>
      </w:pPr>
      <w:r w:rsidRPr="002A4860">
        <w:rPr>
          <w:rFonts w:hint="eastAsia"/>
        </w:rPr>
        <w:t>选择避寒的小环境建园；选择健壮种苗或大苗定植，使其入冬前抽出8片叶以上；寒害严重的地区，苗期过冬的蕉园，应采用地膜覆盖畦面。</w:t>
      </w:r>
    </w:p>
    <w:p w14:paraId="53CA395D" w14:textId="136F6CCC" w:rsidR="00AA72AD" w:rsidRPr="002A4860" w:rsidRDefault="00AA72AD" w:rsidP="00AA72AD">
      <w:pPr>
        <w:pStyle w:val="afffffffff1"/>
      </w:pPr>
      <w:r w:rsidRPr="002A4860">
        <w:rPr>
          <w:rFonts w:hint="eastAsia"/>
        </w:rPr>
        <w:t>加强施肥管理，增施磷、钾肥，初冬开始重施过冬肥，以有机肥为主，并加强蕉头培土，畦面盖草10</w:t>
      </w:r>
      <w:r w:rsidRPr="002A4860">
        <w:t> </w:t>
      </w:r>
      <w:r w:rsidRPr="002A4860">
        <w:rPr>
          <w:rFonts w:hint="eastAsia"/>
        </w:rPr>
        <w:t>cm～15</w:t>
      </w:r>
      <w:r w:rsidRPr="002A4860">
        <w:t> </w:t>
      </w:r>
      <w:r w:rsidRPr="002A4860">
        <w:rPr>
          <w:rFonts w:hint="eastAsia"/>
        </w:rPr>
        <w:t>cm厚。</w:t>
      </w:r>
    </w:p>
    <w:p w14:paraId="10078838" w14:textId="58AC6CEC" w:rsidR="00AA72AD" w:rsidRPr="002A4860" w:rsidRDefault="00AA72AD" w:rsidP="00AA72AD">
      <w:pPr>
        <w:pStyle w:val="afffffffff1"/>
      </w:pPr>
      <w:r w:rsidRPr="002A4860">
        <w:rPr>
          <w:rFonts w:hint="eastAsia"/>
        </w:rPr>
        <w:t>在霜冻发生之前，在假茎顶部用稻草或干蕉叶遮盖，或束顶叶遮盖蕉心。</w:t>
      </w:r>
    </w:p>
    <w:p w14:paraId="0C01813F" w14:textId="767C8F65" w:rsidR="00AA72AD" w:rsidRPr="002A4860" w:rsidRDefault="00AA72AD" w:rsidP="00AA72AD">
      <w:pPr>
        <w:pStyle w:val="afffffffff1"/>
      </w:pPr>
      <w:r w:rsidRPr="002A4860">
        <w:rPr>
          <w:rFonts w:hint="eastAsia"/>
        </w:rPr>
        <w:t>果穗套袋，具体按6.12的规定执行；或用稻草、干蕉叶包扎果穗防寒。</w:t>
      </w:r>
    </w:p>
    <w:p w14:paraId="30C80A81" w14:textId="3B96D2B0" w:rsidR="00AA72AD" w:rsidRPr="002A4860" w:rsidRDefault="00AA72AD" w:rsidP="00AA72AD">
      <w:pPr>
        <w:pStyle w:val="afffffffff1"/>
      </w:pPr>
      <w:r w:rsidRPr="002A4860">
        <w:rPr>
          <w:rFonts w:hint="eastAsia"/>
        </w:rPr>
        <w:t>保护越冬吸芽，对高20</w:t>
      </w:r>
      <w:r w:rsidRPr="002A4860">
        <w:t> </w:t>
      </w:r>
      <w:r w:rsidRPr="002A4860">
        <w:rPr>
          <w:rFonts w:hint="eastAsia"/>
        </w:rPr>
        <w:t>cm以下的吸芽，可用土将之覆盖，春天回暖后扒开土让其生长；对高1</w:t>
      </w:r>
      <w:r w:rsidRPr="002A4860">
        <w:t> </w:t>
      </w:r>
      <w:r w:rsidRPr="002A4860">
        <w:rPr>
          <w:rFonts w:hint="eastAsia"/>
        </w:rPr>
        <w:t>m以上的吸芽，用稻草、干蕉叶或甘蔗叶等将之包裹，再包上一层薄膜，而且这块薄膜应盖住蕉头附近约35</w:t>
      </w:r>
      <w:r w:rsidRPr="002A4860">
        <w:t> </w:t>
      </w:r>
      <w:r w:rsidRPr="002A4860">
        <w:rPr>
          <w:rFonts w:hint="eastAsia"/>
        </w:rPr>
        <w:t>cm宽的范围。</w:t>
      </w:r>
    </w:p>
    <w:p w14:paraId="0547CEAF" w14:textId="30AF92DC" w:rsidR="00AA72AD" w:rsidRPr="002A4860" w:rsidRDefault="00AA72AD" w:rsidP="00AA72AD">
      <w:pPr>
        <w:pStyle w:val="afffffffff1"/>
      </w:pPr>
      <w:r w:rsidRPr="002A4860">
        <w:rPr>
          <w:rFonts w:hint="eastAsia"/>
        </w:rPr>
        <w:t>寒害严重的地区，更应提倡配套喷灌系统，以便在霜冻发生之前全园喷灌防寒。</w:t>
      </w:r>
    </w:p>
    <w:p w14:paraId="2ED0BE8E" w14:textId="715AE107" w:rsidR="00AA72AD" w:rsidRPr="002A4860" w:rsidRDefault="00AA72AD" w:rsidP="00AA72AD">
      <w:pPr>
        <w:pStyle w:val="afffffffff1"/>
      </w:pPr>
      <w:r w:rsidRPr="002A4860">
        <w:rPr>
          <w:rFonts w:hint="eastAsia"/>
        </w:rPr>
        <w:t>在预报有霜冻的夜晚，用稻草、杂草、锯屑、谷壳等材料，在蕉园内熏烟，45堆/hm²～60堆/hm²。点燃发烟材料应在当天夜里霜冻危害温度出现之前1</w:t>
      </w:r>
      <w:r w:rsidRPr="002A4860">
        <w:t> </w:t>
      </w:r>
      <w:r w:rsidRPr="002A4860">
        <w:rPr>
          <w:rFonts w:hint="eastAsia"/>
        </w:rPr>
        <w:t>h～2</w:t>
      </w:r>
      <w:r w:rsidRPr="002A4860">
        <w:t> </w:t>
      </w:r>
      <w:r w:rsidRPr="002A4860">
        <w:rPr>
          <w:rFonts w:hint="eastAsia"/>
        </w:rPr>
        <w:t>h开始，并使烟幕维持到日出后1</w:t>
      </w:r>
      <w:r w:rsidRPr="002A4860">
        <w:t> </w:t>
      </w:r>
      <w:r w:rsidRPr="002A4860">
        <w:rPr>
          <w:rFonts w:hint="eastAsia"/>
        </w:rPr>
        <w:t>h～2</w:t>
      </w:r>
      <w:r w:rsidRPr="002A4860">
        <w:t> </w:t>
      </w:r>
      <w:r w:rsidRPr="002A4860">
        <w:rPr>
          <w:rFonts w:hint="eastAsia"/>
        </w:rPr>
        <w:t>h为止。</w:t>
      </w:r>
    </w:p>
    <w:p w14:paraId="192B2328" w14:textId="2630D15C" w:rsidR="00AA72AD" w:rsidRPr="002A4860" w:rsidRDefault="00AA72AD" w:rsidP="00AA72AD">
      <w:pPr>
        <w:pStyle w:val="afffffffff1"/>
      </w:pPr>
      <w:r w:rsidRPr="002A4860">
        <w:rPr>
          <w:rFonts w:hint="eastAsia"/>
        </w:rPr>
        <w:t>冬季有寒害的地区，控制不在冬天抽蕾。</w:t>
      </w:r>
    </w:p>
    <w:p w14:paraId="26F079A5" w14:textId="24F4F9CE" w:rsidR="00AA72AD" w:rsidRPr="002A4860" w:rsidRDefault="00AA72AD" w:rsidP="00AA72AD">
      <w:pPr>
        <w:pStyle w:val="affd"/>
        <w:spacing w:before="120" w:after="120"/>
      </w:pPr>
      <w:r w:rsidRPr="002A4860">
        <w:rPr>
          <w:rFonts w:hint="eastAsia"/>
        </w:rPr>
        <w:t>寒害的补救措施</w:t>
      </w:r>
    </w:p>
    <w:p w14:paraId="727766AF" w14:textId="07D76C36" w:rsidR="00AA72AD" w:rsidRPr="002A4860" w:rsidRDefault="00AA72AD" w:rsidP="00AA72AD">
      <w:pPr>
        <w:pStyle w:val="afffffffff1"/>
      </w:pPr>
      <w:r w:rsidRPr="002A4860">
        <w:rPr>
          <w:rFonts w:hint="eastAsia"/>
        </w:rPr>
        <w:t>春暖后应及时割除被冻坏的叶片、假茎。</w:t>
      </w:r>
    </w:p>
    <w:p w14:paraId="69AB4D2B" w14:textId="304E2D5B" w:rsidR="00AA72AD" w:rsidRPr="002A4860" w:rsidRDefault="00AA72AD" w:rsidP="00AA72AD">
      <w:pPr>
        <w:pStyle w:val="afffffffff1"/>
      </w:pPr>
      <w:r w:rsidRPr="002A4860">
        <w:rPr>
          <w:rFonts w:hint="eastAsia"/>
        </w:rPr>
        <w:t>花蕾或幼果被冻坏的应将该植株砍除，促进吸芽抽生。如因低温影响导致抽不出花蕾的，可用刀在假茎上部向下割15</w:t>
      </w:r>
      <w:r w:rsidRPr="002A4860">
        <w:t> </w:t>
      </w:r>
      <w:r w:rsidRPr="002A4860">
        <w:rPr>
          <w:rFonts w:hint="eastAsia"/>
        </w:rPr>
        <w:t>cm～20</w:t>
      </w:r>
      <w:r w:rsidRPr="002A4860">
        <w:t> </w:t>
      </w:r>
      <w:r w:rsidRPr="002A4860">
        <w:rPr>
          <w:rFonts w:hint="eastAsia"/>
        </w:rPr>
        <w:t>cm长，深3</w:t>
      </w:r>
      <w:r w:rsidRPr="002A4860">
        <w:t> </w:t>
      </w:r>
      <w:r w:rsidRPr="002A4860">
        <w:rPr>
          <w:rFonts w:hint="eastAsia"/>
        </w:rPr>
        <w:t>cm～4</w:t>
      </w:r>
      <w:r w:rsidRPr="002A4860">
        <w:t> </w:t>
      </w:r>
      <w:r w:rsidRPr="002A4860">
        <w:rPr>
          <w:rFonts w:hint="eastAsia"/>
        </w:rPr>
        <w:t>cm的切口，让花蕾能从切口处抽出。</w:t>
      </w:r>
    </w:p>
    <w:p w14:paraId="7A4C5DF7" w14:textId="2CA23711" w:rsidR="00AA72AD" w:rsidRPr="002A4860" w:rsidRDefault="00AA72AD" w:rsidP="00AA72AD">
      <w:pPr>
        <w:pStyle w:val="afffffffff1"/>
      </w:pPr>
      <w:r w:rsidRPr="002A4860">
        <w:rPr>
          <w:rFonts w:hint="eastAsia"/>
        </w:rPr>
        <w:t>气温回升前(2月上旬或中旬)中耕松土，气温回升后及时施肥或灌溉。</w:t>
      </w:r>
    </w:p>
    <w:p w14:paraId="49F78173" w14:textId="77777777" w:rsidR="00AA72AD" w:rsidRPr="002A4860" w:rsidRDefault="00AA72AD" w:rsidP="00AA72AD">
      <w:pPr>
        <w:pStyle w:val="affc"/>
        <w:spacing w:before="240" w:after="240"/>
      </w:pPr>
      <w:bookmarkStart w:id="58" w:name="_Hlk207281881"/>
      <w:r w:rsidRPr="002A4860">
        <w:rPr>
          <w:rFonts w:hint="eastAsia"/>
        </w:rPr>
        <w:t>生产周期及轮作制度</w:t>
      </w:r>
    </w:p>
    <w:bookmarkEnd w:id="58"/>
    <w:p w14:paraId="22A9A685" w14:textId="1C7830DE" w:rsidR="00AA72AD" w:rsidRPr="002A4860" w:rsidRDefault="00AA72AD" w:rsidP="00AA72AD">
      <w:pPr>
        <w:pStyle w:val="affd"/>
        <w:spacing w:before="120" w:after="120"/>
      </w:pPr>
      <w:r w:rsidRPr="002A4860">
        <w:rPr>
          <w:rFonts w:hint="eastAsia"/>
        </w:rPr>
        <w:t>生产周期</w:t>
      </w:r>
    </w:p>
    <w:p w14:paraId="6165FBA1" w14:textId="55219898" w:rsidR="00AA72AD" w:rsidRPr="002A4860" w:rsidRDefault="00AA72AD" w:rsidP="00AA72AD">
      <w:pPr>
        <w:pStyle w:val="affffb"/>
        <w:ind w:firstLine="420"/>
      </w:pPr>
      <w:r w:rsidRPr="002A4860">
        <w:rPr>
          <w:rFonts w:hint="eastAsia"/>
        </w:rPr>
        <w:t>一般蕉园生产周期为2年～3年，具体根据蕉园发病率与产量、质量和经济效益等而定。</w:t>
      </w:r>
    </w:p>
    <w:p w14:paraId="20733BFD" w14:textId="60253FA1" w:rsidR="00AA72AD" w:rsidRPr="002A4860" w:rsidRDefault="00AA72AD" w:rsidP="00AA72AD">
      <w:pPr>
        <w:pStyle w:val="affd"/>
        <w:spacing w:before="120" w:after="120"/>
      </w:pPr>
      <w:r w:rsidRPr="002A4860">
        <w:rPr>
          <w:rFonts w:hint="eastAsia"/>
        </w:rPr>
        <w:t>轮作制度</w:t>
      </w:r>
    </w:p>
    <w:p w14:paraId="1FE9D37D" w14:textId="09465B10" w:rsidR="00AA72AD" w:rsidRPr="002A4860" w:rsidRDefault="00AA72AD" w:rsidP="00AA72AD">
      <w:pPr>
        <w:pStyle w:val="affffb"/>
        <w:ind w:firstLine="420"/>
      </w:pPr>
      <w:r w:rsidRPr="002A4860">
        <w:rPr>
          <w:rFonts w:hint="eastAsia"/>
        </w:rPr>
        <w:t>蕉园淘汰后不宜连作，提倡与水稻或甘蔗等作物轮作1年～2年后才重新建立蕉园。如果轮作受土地限制，也可将原蕉园的植株位置变更，即把原有的畦沟填土定植蕉苗，而植蕉的位置开成新畦沟，并深耕松土和增施有机肥。</w:t>
      </w:r>
    </w:p>
    <w:p w14:paraId="0B837C06" w14:textId="36260598" w:rsidR="00452845" w:rsidRPr="002A4860" w:rsidRDefault="00452845" w:rsidP="00452845">
      <w:pPr>
        <w:pStyle w:val="affc"/>
        <w:spacing w:before="240" w:after="240"/>
      </w:pPr>
      <w:r w:rsidRPr="002A4860">
        <w:rPr>
          <w:rFonts w:hint="eastAsia"/>
        </w:rPr>
        <w:t>生产档案</w:t>
      </w:r>
    </w:p>
    <w:p w14:paraId="345C58F2" w14:textId="2308720F" w:rsidR="00452845" w:rsidRPr="002A4860" w:rsidRDefault="00452845" w:rsidP="00452845">
      <w:pPr>
        <w:pStyle w:val="affffb"/>
        <w:ind w:firstLine="420"/>
      </w:pPr>
      <w:r w:rsidRPr="002A4860">
        <w:rPr>
          <w:rFonts w:hint="eastAsia"/>
        </w:rPr>
        <w:t>建立田间生产档案，</w:t>
      </w:r>
      <w:r w:rsidR="00A14360" w:rsidRPr="002A4860">
        <w:rPr>
          <w:rFonts w:hint="eastAsia"/>
        </w:rPr>
        <w:t>香蕉生产档案</w:t>
      </w:r>
      <w:r w:rsidR="009C4700" w:rsidRPr="002A4860">
        <w:rPr>
          <w:rFonts w:hint="eastAsia"/>
        </w:rPr>
        <w:t>参照</w:t>
      </w:r>
      <w:r w:rsidR="002A4860">
        <w:rPr>
          <w:rFonts w:hint="eastAsia"/>
        </w:rPr>
        <w:t>《</w:t>
      </w:r>
      <w:r w:rsidR="002A4860" w:rsidRPr="002A4860">
        <w:rPr>
          <w:rFonts w:hint="eastAsia"/>
        </w:rPr>
        <w:t>老挝香蕉良好农业规范</w:t>
      </w:r>
      <w:r w:rsidR="002A4860">
        <w:rPr>
          <w:rFonts w:hint="eastAsia"/>
        </w:rPr>
        <w:t>》</w:t>
      </w:r>
      <w:r w:rsidR="00A14360" w:rsidRPr="002A4860">
        <w:rPr>
          <w:rFonts w:hint="eastAsia"/>
        </w:rPr>
        <w:t>。</w:t>
      </w:r>
    </w:p>
    <w:p w14:paraId="20F27C89" w14:textId="77777777" w:rsidR="003E019F" w:rsidRDefault="003E019F" w:rsidP="003E019F">
      <w:pPr>
        <w:pStyle w:val="affffb"/>
        <w:ind w:firstLine="420"/>
      </w:pPr>
    </w:p>
    <w:p w14:paraId="7AC4EFF6" w14:textId="77777777" w:rsidR="00452845" w:rsidRDefault="00452845" w:rsidP="003E019F">
      <w:pPr>
        <w:pStyle w:val="affffb"/>
        <w:ind w:firstLine="420"/>
        <w:sectPr w:rsidR="00452845" w:rsidSect="007A5D3A">
          <w:pgSz w:w="11906" w:h="16838" w:code="9"/>
          <w:pgMar w:top="1928" w:right="1134" w:bottom="1134" w:left="1134" w:header="1418" w:footer="1134" w:gutter="284"/>
          <w:pgNumType w:start="1"/>
          <w:cols w:space="425"/>
          <w:formProt w:val="0"/>
          <w:docGrid w:linePitch="312"/>
        </w:sectPr>
      </w:pPr>
    </w:p>
    <w:p w14:paraId="7998B98B" w14:textId="77777777" w:rsidR="00452845" w:rsidRDefault="00452845" w:rsidP="00452845">
      <w:pPr>
        <w:pStyle w:val="af8"/>
        <w:rPr>
          <w:rFonts w:hint="eastAsia"/>
        </w:rPr>
      </w:pPr>
      <w:bookmarkStart w:id="59" w:name="BookMark5"/>
      <w:bookmarkEnd w:id="22"/>
    </w:p>
    <w:p w14:paraId="537167DA" w14:textId="77777777" w:rsidR="00452845" w:rsidRDefault="00452845" w:rsidP="00452845">
      <w:pPr>
        <w:pStyle w:val="afe"/>
      </w:pPr>
    </w:p>
    <w:p w14:paraId="0CC3CA3D" w14:textId="77777777" w:rsidR="00AB33E5" w:rsidRPr="00AB33E5" w:rsidRDefault="00452845" w:rsidP="00AB33E5">
      <w:pPr>
        <w:pStyle w:val="aff3"/>
        <w:spacing w:after="120"/>
      </w:pPr>
      <w:r>
        <w:br/>
      </w:r>
      <w:r>
        <w:rPr>
          <w:rFonts w:hint="eastAsia"/>
        </w:rPr>
        <w:t>（规范性）</w:t>
      </w:r>
      <w:r>
        <w:br/>
      </w:r>
      <w:r w:rsidR="00AB33E5" w:rsidRPr="00AB33E5">
        <w:rPr>
          <w:rFonts w:hint="eastAsia"/>
        </w:rPr>
        <w:t>施肥时期及配比表</w:t>
      </w:r>
    </w:p>
    <w:p w14:paraId="379C872A" w14:textId="43F410BC" w:rsidR="00452845" w:rsidRPr="00452845" w:rsidRDefault="00AB33E5" w:rsidP="00452845">
      <w:pPr>
        <w:pStyle w:val="affffb"/>
        <w:ind w:firstLine="420"/>
      </w:pPr>
      <w:bookmarkStart w:id="60" w:name="_Hlk207282067"/>
      <w:r w:rsidRPr="00AB33E5">
        <w:rPr>
          <w:rFonts w:hint="eastAsia"/>
        </w:rPr>
        <w:t>施肥时期及配比表</w:t>
      </w:r>
      <w:bookmarkEnd w:id="60"/>
      <w:r w:rsidR="00452845" w:rsidRPr="00452845">
        <w:rPr>
          <w:rFonts w:hint="eastAsia"/>
        </w:rPr>
        <w:t>见表A.1。</w:t>
      </w:r>
    </w:p>
    <w:p w14:paraId="525ABB7C" w14:textId="70415427" w:rsidR="00452845" w:rsidRPr="00452845" w:rsidRDefault="00AB33E5" w:rsidP="00452845">
      <w:pPr>
        <w:pStyle w:val="aff"/>
        <w:spacing w:before="120" w:after="120"/>
      </w:pPr>
      <w:r>
        <w:rPr>
          <w:rFonts w:hint="eastAsia"/>
        </w:rPr>
        <w:t>施肥时期及配比表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AB33E5" w14:paraId="5F3DACF6" w14:textId="77777777" w:rsidTr="00AB33E5">
        <w:trPr>
          <w:tblHeader/>
          <w:jc w:val="center"/>
        </w:trPr>
        <w:tc>
          <w:tcPr>
            <w:tcW w:w="3110" w:type="dxa"/>
            <w:tcBorders>
              <w:top w:val="single" w:sz="8" w:space="0" w:color="auto"/>
              <w:bottom w:val="single" w:sz="8" w:space="0" w:color="auto"/>
            </w:tcBorders>
            <w:vAlign w:val="center"/>
          </w:tcPr>
          <w:p w14:paraId="4EF6D913" w14:textId="7390A08B" w:rsidR="00AB33E5" w:rsidRDefault="00AB33E5" w:rsidP="00AB33E5">
            <w:pPr>
              <w:pStyle w:val="afffffffff9"/>
            </w:pPr>
            <w:r>
              <w:rPr>
                <w:rFonts w:hint="eastAsia"/>
              </w:rPr>
              <w:t>生长时期</w:t>
            </w:r>
          </w:p>
        </w:tc>
        <w:tc>
          <w:tcPr>
            <w:tcW w:w="3112" w:type="dxa"/>
            <w:tcBorders>
              <w:top w:val="single" w:sz="8" w:space="0" w:color="auto"/>
              <w:bottom w:val="single" w:sz="8" w:space="0" w:color="auto"/>
            </w:tcBorders>
            <w:vAlign w:val="center"/>
          </w:tcPr>
          <w:p w14:paraId="6EF299B9" w14:textId="71B286CC" w:rsidR="00AB33E5" w:rsidRDefault="00AB33E5" w:rsidP="00AB33E5">
            <w:pPr>
              <w:pStyle w:val="afffffffff9"/>
            </w:pPr>
            <w:r>
              <w:rPr>
                <w:rFonts w:hint="eastAsia"/>
              </w:rPr>
              <w:t>雨季</w:t>
            </w:r>
          </w:p>
        </w:tc>
        <w:tc>
          <w:tcPr>
            <w:tcW w:w="3112" w:type="dxa"/>
            <w:tcBorders>
              <w:top w:val="single" w:sz="8" w:space="0" w:color="auto"/>
              <w:bottom w:val="single" w:sz="8" w:space="0" w:color="auto"/>
            </w:tcBorders>
            <w:vAlign w:val="center"/>
          </w:tcPr>
          <w:p w14:paraId="6C0036A8" w14:textId="1322FE25" w:rsidR="00AB33E5" w:rsidRDefault="00AB33E5" w:rsidP="00AB33E5">
            <w:pPr>
              <w:pStyle w:val="afffffffff9"/>
            </w:pPr>
            <w:r>
              <w:rPr>
                <w:rFonts w:hint="eastAsia"/>
              </w:rPr>
              <w:t>旱季</w:t>
            </w:r>
          </w:p>
        </w:tc>
      </w:tr>
      <w:tr w:rsidR="00AB33E5" w14:paraId="7184CDCF" w14:textId="77777777" w:rsidTr="00AB33E5">
        <w:trPr>
          <w:jc w:val="center"/>
        </w:trPr>
        <w:tc>
          <w:tcPr>
            <w:tcW w:w="3110" w:type="dxa"/>
            <w:tcBorders>
              <w:top w:val="single" w:sz="8" w:space="0" w:color="auto"/>
            </w:tcBorders>
            <w:vAlign w:val="center"/>
          </w:tcPr>
          <w:p w14:paraId="5C2142CA" w14:textId="0CAEE5A4" w:rsidR="00AB33E5" w:rsidRDefault="00AB33E5" w:rsidP="00AB33E5">
            <w:pPr>
              <w:pStyle w:val="afffffffff9"/>
            </w:pPr>
            <w:r>
              <w:rPr>
                <w:rFonts w:hint="eastAsia"/>
              </w:rPr>
              <w:t>组培苗植后第一个月</w:t>
            </w:r>
          </w:p>
        </w:tc>
        <w:tc>
          <w:tcPr>
            <w:tcW w:w="3112" w:type="dxa"/>
            <w:tcBorders>
              <w:top w:val="single" w:sz="8" w:space="0" w:color="auto"/>
            </w:tcBorders>
            <w:vAlign w:val="center"/>
          </w:tcPr>
          <w:p w14:paraId="030C2F08" w14:textId="7FC3D3A5" w:rsidR="00AB33E5" w:rsidRPr="00AB33E5" w:rsidRDefault="00AB33E5" w:rsidP="00AB33E5">
            <w:pPr>
              <w:pStyle w:val="afffffffff9"/>
            </w:pPr>
            <w:r>
              <w:rPr>
                <w:rFonts w:hint="eastAsia"/>
              </w:rPr>
              <w:t>10</w:t>
            </w:r>
            <w:r>
              <w:t> </w:t>
            </w:r>
            <w:r>
              <w:rPr>
                <w:rFonts w:hint="eastAsia"/>
              </w:rPr>
              <w:t>d</w:t>
            </w:r>
            <w:r w:rsidRPr="00AB33E5">
              <w:rPr>
                <w:rFonts w:hint="eastAsia"/>
              </w:rPr>
              <w:t>～</w:t>
            </w:r>
            <w:r>
              <w:rPr>
                <w:rFonts w:hint="eastAsia"/>
              </w:rPr>
              <w:t>15</w:t>
            </w:r>
            <w:r>
              <w:t> </w:t>
            </w:r>
            <w:r>
              <w:rPr>
                <w:rFonts w:hint="eastAsia"/>
              </w:rPr>
              <w:t>d开始追肥，每7</w:t>
            </w:r>
            <w:r>
              <w:t> </w:t>
            </w:r>
            <w:r>
              <w:rPr>
                <w:rFonts w:hint="eastAsia"/>
              </w:rPr>
              <w:t>d</w:t>
            </w:r>
            <w:r w:rsidRPr="00AB33E5">
              <w:rPr>
                <w:rFonts w:hint="eastAsia"/>
              </w:rPr>
              <w:t>～</w:t>
            </w:r>
            <w:r>
              <w:rPr>
                <w:rFonts w:hint="eastAsia"/>
              </w:rPr>
              <w:t>10</w:t>
            </w:r>
            <w:r>
              <w:t> </w:t>
            </w:r>
            <w:r>
              <w:rPr>
                <w:rFonts w:hint="eastAsia"/>
              </w:rPr>
              <w:t>d施一次</w:t>
            </w:r>
          </w:p>
        </w:tc>
        <w:tc>
          <w:tcPr>
            <w:tcW w:w="3112" w:type="dxa"/>
            <w:tcBorders>
              <w:top w:val="single" w:sz="8" w:space="0" w:color="auto"/>
            </w:tcBorders>
            <w:vAlign w:val="center"/>
          </w:tcPr>
          <w:p w14:paraId="0574EBC0" w14:textId="77777777" w:rsidR="00AB33E5" w:rsidRDefault="00AB33E5" w:rsidP="00AB33E5">
            <w:pPr>
              <w:pStyle w:val="afffffffff9"/>
            </w:pPr>
          </w:p>
        </w:tc>
      </w:tr>
      <w:tr w:rsidR="00AB33E5" w14:paraId="13004C0F" w14:textId="77777777" w:rsidTr="00AB33E5">
        <w:trPr>
          <w:jc w:val="center"/>
        </w:trPr>
        <w:tc>
          <w:tcPr>
            <w:tcW w:w="3110" w:type="dxa"/>
            <w:vAlign w:val="center"/>
          </w:tcPr>
          <w:p w14:paraId="0ED883B7" w14:textId="16A711FD" w:rsidR="00AB33E5" w:rsidRDefault="00AB33E5" w:rsidP="00AB33E5">
            <w:pPr>
              <w:pStyle w:val="afffffffff9"/>
            </w:pPr>
            <w:r w:rsidRPr="00AB33E5">
              <w:rPr>
                <w:rFonts w:hint="eastAsia"/>
              </w:rPr>
              <w:t>组培苗植后第</w:t>
            </w:r>
            <w:r>
              <w:rPr>
                <w:rFonts w:hint="eastAsia"/>
              </w:rPr>
              <w:t>二</w:t>
            </w:r>
            <w:r w:rsidRPr="00AB33E5">
              <w:rPr>
                <w:rFonts w:hint="eastAsia"/>
              </w:rPr>
              <w:t>个月</w:t>
            </w:r>
          </w:p>
        </w:tc>
        <w:tc>
          <w:tcPr>
            <w:tcW w:w="3112" w:type="dxa"/>
            <w:vAlign w:val="center"/>
          </w:tcPr>
          <w:p w14:paraId="2341C20C" w14:textId="36A3B009" w:rsidR="00AB33E5" w:rsidRPr="00AB33E5" w:rsidRDefault="00AB33E5" w:rsidP="00AB33E5">
            <w:pPr>
              <w:pStyle w:val="afffffffff9"/>
            </w:pPr>
            <w:r>
              <w:rPr>
                <w:rFonts w:hint="eastAsia"/>
              </w:rPr>
              <w:t>每10</w:t>
            </w:r>
            <w:r>
              <w:t> </w:t>
            </w:r>
            <w:r>
              <w:rPr>
                <w:rFonts w:hint="eastAsia"/>
              </w:rPr>
              <w:t>d</w:t>
            </w:r>
            <w:r w:rsidRPr="00AB33E5">
              <w:rPr>
                <w:rFonts w:hint="eastAsia"/>
              </w:rPr>
              <w:t>～</w:t>
            </w:r>
            <w:r>
              <w:rPr>
                <w:rFonts w:hint="eastAsia"/>
              </w:rPr>
              <w:t>15</w:t>
            </w:r>
            <w:r>
              <w:t> </w:t>
            </w:r>
            <w:r>
              <w:rPr>
                <w:rFonts w:hint="eastAsia"/>
              </w:rPr>
              <w:t>d施一次肥</w:t>
            </w:r>
          </w:p>
        </w:tc>
        <w:tc>
          <w:tcPr>
            <w:tcW w:w="3112" w:type="dxa"/>
            <w:vAlign w:val="center"/>
          </w:tcPr>
          <w:p w14:paraId="2CBE1389" w14:textId="77777777" w:rsidR="00AB33E5" w:rsidRDefault="00AB33E5" w:rsidP="00AB33E5">
            <w:pPr>
              <w:pStyle w:val="afffffffff9"/>
            </w:pPr>
          </w:p>
        </w:tc>
      </w:tr>
      <w:tr w:rsidR="00AB33E5" w14:paraId="732D0D2E" w14:textId="77777777" w:rsidTr="00AB33E5">
        <w:trPr>
          <w:jc w:val="center"/>
        </w:trPr>
        <w:tc>
          <w:tcPr>
            <w:tcW w:w="3110" w:type="dxa"/>
            <w:vAlign w:val="center"/>
          </w:tcPr>
          <w:p w14:paraId="0D729466" w14:textId="133E8BF7" w:rsidR="00AB33E5" w:rsidRDefault="00AB33E5" w:rsidP="00AB33E5">
            <w:pPr>
              <w:pStyle w:val="afffffffff9"/>
            </w:pPr>
            <w:r w:rsidRPr="00AB33E5">
              <w:rPr>
                <w:rFonts w:hint="eastAsia"/>
              </w:rPr>
              <w:t>组培苗植后第</w:t>
            </w:r>
            <w:r>
              <w:rPr>
                <w:rFonts w:hint="eastAsia"/>
              </w:rPr>
              <w:t>三</w:t>
            </w:r>
            <w:r w:rsidRPr="00AB33E5">
              <w:rPr>
                <w:rFonts w:hint="eastAsia"/>
              </w:rPr>
              <w:t>个月</w:t>
            </w:r>
          </w:p>
        </w:tc>
        <w:tc>
          <w:tcPr>
            <w:tcW w:w="3112" w:type="dxa"/>
            <w:vAlign w:val="center"/>
          </w:tcPr>
          <w:p w14:paraId="7FB3C253" w14:textId="32EA5879" w:rsidR="00AB33E5" w:rsidRDefault="00AB33E5" w:rsidP="00AB33E5">
            <w:pPr>
              <w:pStyle w:val="afffffffff9"/>
            </w:pPr>
            <w:r>
              <w:rPr>
                <w:rFonts w:hint="eastAsia"/>
              </w:rPr>
              <w:t>每10</w:t>
            </w:r>
            <w:r>
              <w:t> </w:t>
            </w:r>
            <w:r>
              <w:rPr>
                <w:rFonts w:hint="eastAsia"/>
              </w:rPr>
              <w:t>d</w:t>
            </w:r>
            <w:r w:rsidRPr="00AB33E5">
              <w:rPr>
                <w:rFonts w:hint="eastAsia"/>
              </w:rPr>
              <w:t>～</w:t>
            </w:r>
            <w:r>
              <w:rPr>
                <w:rFonts w:hint="eastAsia"/>
              </w:rPr>
              <w:t>15</w:t>
            </w:r>
            <w:r>
              <w:t> </w:t>
            </w:r>
            <w:r>
              <w:rPr>
                <w:rFonts w:hint="eastAsia"/>
              </w:rPr>
              <w:t>d施一次肥</w:t>
            </w:r>
          </w:p>
        </w:tc>
        <w:tc>
          <w:tcPr>
            <w:tcW w:w="3112" w:type="dxa"/>
            <w:vAlign w:val="center"/>
          </w:tcPr>
          <w:p w14:paraId="2E32EFFA" w14:textId="77777777" w:rsidR="00AB33E5" w:rsidRDefault="00AB33E5" w:rsidP="00AB33E5">
            <w:pPr>
              <w:pStyle w:val="afffffffff9"/>
            </w:pPr>
          </w:p>
        </w:tc>
      </w:tr>
      <w:tr w:rsidR="00AB33E5" w14:paraId="0B37DBC2" w14:textId="77777777" w:rsidTr="00AB33E5">
        <w:trPr>
          <w:jc w:val="center"/>
        </w:trPr>
        <w:tc>
          <w:tcPr>
            <w:tcW w:w="3110" w:type="dxa"/>
            <w:vAlign w:val="center"/>
          </w:tcPr>
          <w:p w14:paraId="225F82DE" w14:textId="3C8D9BB2" w:rsidR="00AB33E5" w:rsidRDefault="00AB33E5" w:rsidP="00AB33E5">
            <w:pPr>
              <w:pStyle w:val="afffffffff9"/>
            </w:pPr>
            <w:bookmarkStart w:id="61" w:name="_Hlk206594434"/>
            <w:r>
              <w:rPr>
                <w:rFonts w:hint="eastAsia"/>
              </w:rPr>
              <w:t>组培苗中期</w:t>
            </w:r>
          </w:p>
        </w:tc>
        <w:tc>
          <w:tcPr>
            <w:tcW w:w="3112" w:type="dxa"/>
            <w:vAlign w:val="center"/>
          </w:tcPr>
          <w:p w14:paraId="452C3A84" w14:textId="35172C2D" w:rsidR="00AB33E5" w:rsidRDefault="00AB33E5" w:rsidP="00AB33E5">
            <w:pPr>
              <w:pStyle w:val="afffffffff9"/>
            </w:pPr>
            <w:r>
              <w:rPr>
                <w:rFonts w:hint="eastAsia"/>
              </w:rPr>
              <w:t>每15</w:t>
            </w:r>
            <w:r>
              <w:t> </w:t>
            </w:r>
            <w:r>
              <w:rPr>
                <w:rFonts w:hint="eastAsia"/>
              </w:rPr>
              <w:t>d</w:t>
            </w:r>
            <w:r w:rsidRPr="00AB33E5">
              <w:rPr>
                <w:rFonts w:hint="eastAsia"/>
              </w:rPr>
              <w:t>～</w:t>
            </w:r>
            <w:r>
              <w:rPr>
                <w:rFonts w:hint="eastAsia"/>
              </w:rPr>
              <w:t>20</w:t>
            </w:r>
            <w:r>
              <w:t> </w:t>
            </w:r>
            <w:r>
              <w:rPr>
                <w:rFonts w:hint="eastAsia"/>
              </w:rPr>
              <w:t>d施一次肥</w:t>
            </w:r>
          </w:p>
        </w:tc>
        <w:tc>
          <w:tcPr>
            <w:tcW w:w="3112" w:type="dxa"/>
            <w:vAlign w:val="center"/>
          </w:tcPr>
          <w:p w14:paraId="4CCDB8D0" w14:textId="77777777" w:rsidR="00AB33E5" w:rsidRDefault="00AB33E5" w:rsidP="00AB33E5">
            <w:pPr>
              <w:pStyle w:val="afffffffff9"/>
            </w:pPr>
          </w:p>
        </w:tc>
      </w:tr>
      <w:tr w:rsidR="00AB33E5" w14:paraId="3994DE8B" w14:textId="77777777" w:rsidTr="00AB33E5">
        <w:trPr>
          <w:jc w:val="center"/>
        </w:trPr>
        <w:tc>
          <w:tcPr>
            <w:tcW w:w="3110" w:type="dxa"/>
            <w:vAlign w:val="center"/>
          </w:tcPr>
          <w:p w14:paraId="78F64CEF" w14:textId="2A2A743E" w:rsidR="00AB33E5" w:rsidRDefault="00AB33E5" w:rsidP="00AB33E5">
            <w:pPr>
              <w:pStyle w:val="afffffffff9"/>
            </w:pPr>
            <w:r>
              <w:rPr>
                <w:rFonts w:hint="eastAsia"/>
              </w:rPr>
              <w:t>组培苗后期</w:t>
            </w:r>
          </w:p>
        </w:tc>
        <w:tc>
          <w:tcPr>
            <w:tcW w:w="3112" w:type="dxa"/>
            <w:vAlign w:val="center"/>
          </w:tcPr>
          <w:p w14:paraId="1BF25427" w14:textId="63CB8E0F" w:rsidR="00AB33E5" w:rsidRDefault="00AB33E5" w:rsidP="00AB33E5">
            <w:pPr>
              <w:pStyle w:val="afffffffff9"/>
            </w:pPr>
            <w:r>
              <w:rPr>
                <w:rFonts w:hint="eastAsia"/>
              </w:rPr>
              <w:t>施壮果肥</w:t>
            </w:r>
          </w:p>
        </w:tc>
        <w:tc>
          <w:tcPr>
            <w:tcW w:w="3112" w:type="dxa"/>
            <w:vAlign w:val="center"/>
          </w:tcPr>
          <w:p w14:paraId="3A93223A" w14:textId="77777777" w:rsidR="00AB33E5" w:rsidRDefault="00AB33E5" w:rsidP="00AB33E5">
            <w:pPr>
              <w:pStyle w:val="afffffffff9"/>
            </w:pPr>
          </w:p>
        </w:tc>
      </w:tr>
      <w:bookmarkEnd w:id="61"/>
      <w:tr w:rsidR="00AB33E5" w14:paraId="4A880FDB" w14:textId="77777777" w:rsidTr="00AB33E5">
        <w:trPr>
          <w:jc w:val="center"/>
        </w:trPr>
        <w:tc>
          <w:tcPr>
            <w:tcW w:w="3110" w:type="dxa"/>
            <w:vAlign w:val="center"/>
          </w:tcPr>
          <w:p w14:paraId="6421C880" w14:textId="1402B47B" w:rsidR="00AB33E5" w:rsidRDefault="00AB33E5" w:rsidP="00AB33E5">
            <w:pPr>
              <w:pStyle w:val="afffffffff9"/>
            </w:pPr>
            <w:r>
              <w:rPr>
                <w:rFonts w:hint="eastAsia"/>
              </w:rPr>
              <w:t>吸芽苗前期</w:t>
            </w:r>
          </w:p>
        </w:tc>
        <w:tc>
          <w:tcPr>
            <w:tcW w:w="3112" w:type="dxa"/>
            <w:vAlign w:val="center"/>
          </w:tcPr>
          <w:p w14:paraId="7F15D174" w14:textId="4FF1E8A2" w:rsidR="00AB33E5" w:rsidRPr="00CC24D5" w:rsidRDefault="00CC24D5" w:rsidP="00AB33E5">
            <w:pPr>
              <w:pStyle w:val="afffffffff9"/>
            </w:pPr>
            <w:r>
              <w:rPr>
                <w:rFonts w:hint="eastAsia"/>
              </w:rPr>
              <w:t>20</w:t>
            </w:r>
            <w:r>
              <w:t> </w:t>
            </w:r>
            <w:r>
              <w:rPr>
                <w:rFonts w:hint="eastAsia"/>
              </w:rPr>
              <w:t>d左右追肥一次，往后每20</w:t>
            </w:r>
            <w:r>
              <w:t> </w:t>
            </w:r>
            <w:r>
              <w:rPr>
                <w:rFonts w:hint="eastAsia"/>
              </w:rPr>
              <w:t>d施肥一次。</w:t>
            </w:r>
          </w:p>
        </w:tc>
        <w:tc>
          <w:tcPr>
            <w:tcW w:w="3112" w:type="dxa"/>
            <w:vAlign w:val="center"/>
          </w:tcPr>
          <w:p w14:paraId="0311521F" w14:textId="77777777" w:rsidR="00AB33E5" w:rsidRDefault="00AB33E5" w:rsidP="00AB33E5">
            <w:pPr>
              <w:pStyle w:val="afffffffff9"/>
            </w:pPr>
          </w:p>
        </w:tc>
      </w:tr>
      <w:tr w:rsidR="00CC24D5" w14:paraId="732680C6" w14:textId="77777777" w:rsidTr="00AB33E5">
        <w:trPr>
          <w:jc w:val="center"/>
        </w:trPr>
        <w:tc>
          <w:tcPr>
            <w:tcW w:w="3110" w:type="dxa"/>
            <w:vAlign w:val="center"/>
          </w:tcPr>
          <w:p w14:paraId="0B3BBCBD" w14:textId="6349E395" w:rsidR="00CC24D5" w:rsidRDefault="00CC24D5" w:rsidP="00CC24D5">
            <w:pPr>
              <w:pStyle w:val="afffffffff9"/>
            </w:pPr>
            <w:r>
              <w:rPr>
                <w:rFonts w:hint="eastAsia"/>
              </w:rPr>
              <w:t>吸芽苗中期</w:t>
            </w:r>
          </w:p>
        </w:tc>
        <w:tc>
          <w:tcPr>
            <w:tcW w:w="3112" w:type="dxa"/>
            <w:vAlign w:val="center"/>
          </w:tcPr>
          <w:p w14:paraId="0DC4512A" w14:textId="5E5318DF" w:rsidR="00CC24D5" w:rsidRDefault="00CC24D5" w:rsidP="00CC24D5">
            <w:pPr>
              <w:pStyle w:val="afffffffff9"/>
            </w:pPr>
            <w:r>
              <w:rPr>
                <w:rFonts w:hint="eastAsia"/>
              </w:rPr>
              <w:t>每15</w:t>
            </w:r>
            <w:r>
              <w:t> </w:t>
            </w:r>
            <w:r>
              <w:rPr>
                <w:rFonts w:hint="eastAsia"/>
              </w:rPr>
              <w:t>d</w:t>
            </w:r>
            <w:r w:rsidRPr="00AB33E5">
              <w:rPr>
                <w:rFonts w:hint="eastAsia"/>
              </w:rPr>
              <w:t>～</w:t>
            </w:r>
            <w:r>
              <w:rPr>
                <w:rFonts w:hint="eastAsia"/>
              </w:rPr>
              <w:t>20</w:t>
            </w:r>
            <w:r>
              <w:t> </w:t>
            </w:r>
            <w:r>
              <w:rPr>
                <w:rFonts w:hint="eastAsia"/>
              </w:rPr>
              <w:t>d施一次肥</w:t>
            </w:r>
          </w:p>
        </w:tc>
        <w:tc>
          <w:tcPr>
            <w:tcW w:w="3112" w:type="dxa"/>
            <w:vAlign w:val="center"/>
          </w:tcPr>
          <w:p w14:paraId="3F6A7C11" w14:textId="77777777" w:rsidR="00CC24D5" w:rsidRDefault="00CC24D5" w:rsidP="00CC24D5">
            <w:pPr>
              <w:pStyle w:val="afffffffff9"/>
            </w:pPr>
          </w:p>
        </w:tc>
      </w:tr>
      <w:tr w:rsidR="00CC24D5" w14:paraId="10588F85" w14:textId="77777777" w:rsidTr="00AB33E5">
        <w:trPr>
          <w:jc w:val="center"/>
        </w:trPr>
        <w:tc>
          <w:tcPr>
            <w:tcW w:w="3110" w:type="dxa"/>
            <w:vAlign w:val="center"/>
          </w:tcPr>
          <w:p w14:paraId="298C1842" w14:textId="31FCCE4F" w:rsidR="00CC24D5" w:rsidRDefault="00CC24D5" w:rsidP="00CC24D5">
            <w:pPr>
              <w:pStyle w:val="afffffffff9"/>
            </w:pPr>
            <w:r>
              <w:rPr>
                <w:rFonts w:hint="eastAsia"/>
              </w:rPr>
              <w:t>吸芽苗后期</w:t>
            </w:r>
          </w:p>
        </w:tc>
        <w:tc>
          <w:tcPr>
            <w:tcW w:w="3112" w:type="dxa"/>
            <w:vAlign w:val="center"/>
          </w:tcPr>
          <w:p w14:paraId="7E8B55F8" w14:textId="34EE04F2" w:rsidR="00CC24D5" w:rsidRDefault="00CC24D5" w:rsidP="00CC24D5">
            <w:pPr>
              <w:pStyle w:val="afffffffff9"/>
            </w:pPr>
            <w:r>
              <w:rPr>
                <w:rFonts w:hint="eastAsia"/>
              </w:rPr>
              <w:t>施壮果肥</w:t>
            </w:r>
          </w:p>
        </w:tc>
        <w:tc>
          <w:tcPr>
            <w:tcW w:w="3112" w:type="dxa"/>
            <w:vAlign w:val="center"/>
          </w:tcPr>
          <w:p w14:paraId="426DFB90" w14:textId="77777777" w:rsidR="00CC24D5" w:rsidRDefault="00CC24D5" w:rsidP="00CC24D5">
            <w:pPr>
              <w:pStyle w:val="afffffffff9"/>
            </w:pPr>
          </w:p>
        </w:tc>
      </w:tr>
    </w:tbl>
    <w:p w14:paraId="11F1A404" w14:textId="77777777" w:rsidR="00452845" w:rsidRDefault="00452845" w:rsidP="00452845">
      <w:pPr>
        <w:pStyle w:val="affffb"/>
        <w:ind w:firstLine="420"/>
      </w:pPr>
    </w:p>
    <w:p w14:paraId="6DD72E30" w14:textId="77777777" w:rsidR="00AB33E5" w:rsidRDefault="00AB33E5" w:rsidP="00452845">
      <w:pPr>
        <w:pStyle w:val="affffb"/>
        <w:ind w:firstLine="420"/>
      </w:pPr>
    </w:p>
    <w:p w14:paraId="56360B8F" w14:textId="77777777" w:rsidR="00EB1033" w:rsidRDefault="00EB1033" w:rsidP="00452845">
      <w:pPr>
        <w:pStyle w:val="affffb"/>
        <w:ind w:firstLine="420"/>
      </w:pPr>
    </w:p>
    <w:bookmarkEnd w:id="59"/>
    <w:p w14:paraId="2463FA56" w14:textId="77777777" w:rsidR="00AF7F4D" w:rsidRDefault="00AF7F4D" w:rsidP="00452845">
      <w:pPr>
        <w:pStyle w:val="affffb"/>
        <w:ind w:firstLine="420"/>
      </w:pPr>
    </w:p>
    <w:sectPr w:rsidR="00AF7F4D" w:rsidSect="00A30361">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E889" w14:textId="77777777" w:rsidR="001F6BC0" w:rsidRDefault="001F6BC0" w:rsidP="00D86DB7">
      <w:r>
        <w:separator/>
      </w:r>
    </w:p>
    <w:p w14:paraId="5AB19B85" w14:textId="77777777" w:rsidR="001F6BC0" w:rsidRDefault="001F6BC0"/>
    <w:p w14:paraId="6AA82FA8" w14:textId="77777777" w:rsidR="001F6BC0" w:rsidRDefault="001F6BC0"/>
  </w:endnote>
  <w:endnote w:type="continuationSeparator" w:id="0">
    <w:p w14:paraId="17B08588" w14:textId="77777777" w:rsidR="001F6BC0" w:rsidRDefault="001F6BC0" w:rsidP="00D86DB7">
      <w:r>
        <w:continuationSeparator/>
      </w:r>
    </w:p>
    <w:p w14:paraId="69FF61AF" w14:textId="77777777" w:rsidR="001F6BC0" w:rsidRDefault="001F6BC0"/>
    <w:p w14:paraId="05536805" w14:textId="77777777" w:rsidR="001F6BC0" w:rsidRDefault="001F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2AA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267E"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D344"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B6B6C" w14:textId="77777777" w:rsidR="001F6BC0" w:rsidRDefault="001F6BC0" w:rsidP="00D86DB7">
      <w:r>
        <w:separator/>
      </w:r>
    </w:p>
  </w:footnote>
  <w:footnote w:type="continuationSeparator" w:id="0">
    <w:p w14:paraId="0D32A2FD" w14:textId="77777777" w:rsidR="001F6BC0" w:rsidRDefault="001F6BC0" w:rsidP="00D86DB7">
      <w:r>
        <w:continuationSeparator/>
      </w:r>
    </w:p>
    <w:p w14:paraId="6AA37762" w14:textId="77777777" w:rsidR="001F6BC0" w:rsidRDefault="001F6BC0"/>
    <w:p w14:paraId="1C27E2A4" w14:textId="77777777" w:rsidR="001F6BC0" w:rsidRDefault="001F6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F7E2"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071"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178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35BE8">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5D24" w14:textId="442FA0A4"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4323F7">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D00AB7E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uUPYgnlQOVLF5YT98v/dHefigMJNmULb4o5nhqGQfudlZChdTiqVbMVhDyqsYLPHzDo0oJ05uaA2YE49pLRlBQ==" w:salt="0WdWC1I7C2wPXWD8oV4/c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E8"/>
    <w:rsid w:val="0000040A"/>
    <w:rsid w:val="00000A94"/>
    <w:rsid w:val="00001972"/>
    <w:rsid w:val="00001D9A"/>
    <w:rsid w:val="00003997"/>
    <w:rsid w:val="00007B3A"/>
    <w:rsid w:val="000107E0"/>
    <w:rsid w:val="00011FDE"/>
    <w:rsid w:val="00012FFD"/>
    <w:rsid w:val="00014162"/>
    <w:rsid w:val="00014340"/>
    <w:rsid w:val="00016A9C"/>
    <w:rsid w:val="00021D1C"/>
    <w:rsid w:val="00022184"/>
    <w:rsid w:val="00022762"/>
    <w:rsid w:val="000238E0"/>
    <w:rsid w:val="000249DB"/>
    <w:rsid w:val="0002595E"/>
    <w:rsid w:val="000303C3"/>
    <w:rsid w:val="000304FF"/>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E72"/>
    <w:rsid w:val="000622D4"/>
    <w:rsid w:val="0006357D"/>
    <w:rsid w:val="00067F1E"/>
    <w:rsid w:val="00071CC0"/>
    <w:rsid w:val="00071CFC"/>
    <w:rsid w:val="00073C8C"/>
    <w:rsid w:val="00077B64"/>
    <w:rsid w:val="00080A1C"/>
    <w:rsid w:val="00082317"/>
    <w:rsid w:val="00083D2C"/>
    <w:rsid w:val="000846B8"/>
    <w:rsid w:val="0008636E"/>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515"/>
    <w:rsid w:val="000C2FBD"/>
    <w:rsid w:val="000C4B41"/>
    <w:rsid w:val="000C57D6"/>
    <w:rsid w:val="000C5C7F"/>
    <w:rsid w:val="000C6362"/>
    <w:rsid w:val="000C7666"/>
    <w:rsid w:val="000D0A9C"/>
    <w:rsid w:val="000D1795"/>
    <w:rsid w:val="000D19D7"/>
    <w:rsid w:val="000D329A"/>
    <w:rsid w:val="000D4B9C"/>
    <w:rsid w:val="000D4EB6"/>
    <w:rsid w:val="000D6C39"/>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DEF"/>
    <w:rsid w:val="00137565"/>
    <w:rsid w:val="00137ACB"/>
    <w:rsid w:val="00140448"/>
    <w:rsid w:val="00141114"/>
    <w:rsid w:val="00142969"/>
    <w:rsid w:val="00143947"/>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68"/>
    <w:rsid w:val="001852C9"/>
    <w:rsid w:val="00185C0A"/>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D74"/>
    <w:rsid w:val="001F69B4"/>
    <w:rsid w:val="001F6BC0"/>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7A5"/>
    <w:rsid w:val="002253A1"/>
    <w:rsid w:val="00225CF8"/>
    <w:rsid w:val="0022794E"/>
    <w:rsid w:val="00233D64"/>
    <w:rsid w:val="0023482A"/>
    <w:rsid w:val="002359CB"/>
    <w:rsid w:val="00243540"/>
    <w:rsid w:val="0024497B"/>
    <w:rsid w:val="0024515B"/>
    <w:rsid w:val="00246021"/>
    <w:rsid w:val="0024666E"/>
    <w:rsid w:val="002469FC"/>
    <w:rsid w:val="00247F52"/>
    <w:rsid w:val="00250B25"/>
    <w:rsid w:val="00250BBE"/>
    <w:rsid w:val="002515C2"/>
    <w:rsid w:val="0025194F"/>
    <w:rsid w:val="0026148A"/>
    <w:rsid w:val="00262696"/>
    <w:rsid w:val="00263D25"/>
    <w:rsid w:val="002643C3"/>
    <w:rsid w:val="00264A0C"/>
    <w:rsid w:val="00266EEB"/>
    <w:rsid w:val="00267EF4"/>
    <w:rsid w:val="00270CB8"/>
    <w:rsid w:val="00270D6A"/>
    <w:rsid w:val="00272B08"/>
    <w:rsid w:val="00281BB8"/>
    <w:rsid w:val="00281E9E"/>
    <w:rsid w:val="002822DE"/>
    <w:rsid w:val="00282405"/>
    <w:rsid w:val="00285170"/>
    <w:rsid w:val="00285361"/>
    <w:rsid w:val="00292D60"/>
    <w:rsid w:val="00293B30"/>
    <w:rsid w:val="00294D34"/>
    <w:rsid w:val="00294E3B"/>
    <w:rsid w:val="00295740"/>
    <w:rsid w:val="00296193"/>
    <w:rsid w:val="00296C66"/>
    <w:rsid w:val="00296EBE"/>
    <w:rsid w:val="002974E3"/>
    <w:rsid w:val="002A084B"/>
    <w:rsid w:val="002A1260"/>
    <w:rsid w:val="002A1589"/>
    <w:rsid w:val="002A1608"/>
    <w:rsid w:val="002A25DC"/>
    <w:rsid w:val="002A3AAB"/>
    <w:rsid w:val="002A4860"/>
    <w:rsid w:val="002A4CEA"/>
    <w:rsid w:val="002A5977"/>
    <w:rsid w:val="002A5A13"/>
    <w:rsid w:val="002A757F"/>
    <w:rsid w:val="002A7F44"/>
    <w:rsid w:val="002B0C40"/>
    <w:rsid w:val="002B1966"/>
    <w:rsid w:val="002B3428"/>
    <w:rsid w:val="002B4508"/>
    <w:rsid w:val="002B5779"/>
    <w:rsid w:val="002B7332"/>
    <w:rsid w:val="002B7D5D"/>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B20"/>
    <w:rsid w:val="00300E63"/>
    <w:rsid w:val="00302F5F"/>
    <w:rsid w:val="0030441D"/>
    <w:rsid w:val="00306063"/>
    <w:rsid w:val="00313B85"/>
    <w:rsid w:val="0031455F"/>
    <w:rsid w:val="00317988"/>
    <w:rsid w:val="003201C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032"/>
    <w:rsid w:val="00375A74"/>
    <w:rsid w:val="00376713"/>
    <w:rsid w:val="00381815"/>
    <w:rsid w:val="003819AF"/>
    <w:rsid w:val="003820E9"/>
    <w:rsid w:val="00382DE7"/>
    <w:rsid w:val="0038453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811"/>
    <w:rsid w:val="00400E72"/>
    <w:rsid w:val="00401400"/>
    <w:rsid w:val="00402E4C"/>
    <w:rsid w:val="00404869"/>
    <w:rsid w:val="00405884"/>
    <w:rsid w:val="00407D39"/>
    <w:rsid w:val="0041477A"/>
    <w:rsid w:val="004167A3"/>
    <w:rsid w:val="004323F7"/>
    <w:rsid w:val="00432585"/>
    <w:rsid w:val="00432DAA"/>
    <w:rsid w:val="00434305"/>
    <w:rsid w:val="00435DF7"/>
    <w:rsid w:val="0043741A"/>
    <w:rsid w:val="0044083F"/>
    <w:rsid w:val="00441AE7"/>
    <w:rsid w:val="00445574"/>
    <w:rsid w:val="004467FB"/>
    <w:rsid w:val="00452845"/>
    <w:rsid w:val="00452D6B"/>
    <w:rsid w:val="00454484"/>
    <w:rsid w:val="0045517B"/>
    <w:rsid w:val="00461E1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C66"/>
    <w:rsid w:val="00492F02"/>
    <w:rsid w:val="004939AE"/>
    <w:rsid w:val="004A12DF"/>
    <w:rsid w:val="004A1BA8"/>
    <w:rsid w:val="004A4B57"/>
    <w:rsid w:val="004A63FA"/>
    <w:rsid w:val="004A6A3D"/>
    <w:rsid w:val="004A792F"/>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A97"/>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3F17"/>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55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5D0"/>
    <w:rsid w:val="005A7830"/>
    <w:rsid w:val="005A7FCE"/>
    <w:rsid w:val="005B0238"/>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D48"/>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0C2"/>
    <w:rsid w:val="006640E5"/>
    <w:rsid w:val="006646F1"/>
    <w:rsid w:val="00664929"/>
    <w:rsid w:val="00664F62"/>
    <w:rsid w:val="006655E1"/>
    <w:rsid w:val="00672060"/>
    <w:rsid w:val="00672BFD"/>
    <w:rsid w:val="006770F4"/>
    <w:rsid w:val="00677A84"/>
    <w:rsid w:val="0068026D"/>
    <w:rsid w:val="00680A27"/>
    <w:rsid w:val="00680A8C"/>
    <w:rsid w:val="006816A4"/>
    <w:rsid w:val="006819B8"/>
    <w:rsid w:val="006840A6"/>
    <w:rsid w:val="006850CD"/>
    <w:rsid w:val="00685AAB"/>
    <w:rsid w:val="00693962"/>
    <w:rsid w:val="006A07AA"/>
    <w:rsid w:val="006A0A43"/>
    <w:rsid w:val="006A25E5"/>
    <w:rsid w:val="006A2B46"/>
    <w:rsid w:val="006A336D"/>
    <w:rsid w:val="006A37B9"/>
    <w:rsid w:val="006B2672"/>
    <w:rsid w:val="006B39E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54C"/>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ADC"/>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22B"/>
    <w:rsid w:val="00783ECF"/>
    <w:rsid w:val="0078413A"/>
    <w:rsid w:val="00785FA2"/>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FE4"/>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00C"/>
    <w:rsid w:val="00810257"/>
    <w:rsid w:val="008104F5"/>
    <w:rsid w:val="00811072"/>
    <w:rsid w:val="00811369"/>
    <w:rsid w:val="00814877"/>
    <w:rsid w:val="00815419"/>
    <w:rsid w:val="008163C8"/>
    <w:rsid w:val="008164A1"/>
    <w:rsid w:val="00817325"/>
    <w:rsid w:val="008209E6"/>
    <w:rsid w:val="00821D19"/>
    <w:rsid w:val="00823303"/>
    <w:rsid w:val="008233B2"/>
    <w:rsid w:val="00823A9F"/>
    <w:rsid w:val="00823C85"/>
    <w:rsid w:val="00825138"/>
    <w:rsid w:val="008269DD"/>
    <w:rsid w:val="00830621"/>
    <w:rsid w:val="0083344D"/>
    <w:rsid w:val="0083348C"/>
    <w:rsid w:val="00835BE8"/>
    <w:rsid w:val="008373D3"/>
    <w:rsid w:val="00840617"/>
    <w:rsid w:val="00840F84"/>
    <w:rsid w:val="00842A47"/>
    <w:rsid w:val="00843C13"/>
    <w:rsid w:val="00843DEF"/>
    <w:rsid w:val="008454F8"/>
    <w:rsid w:val="00847D0E"/>
    <w:rsid w:val="0085173A"/>
    <w:rsid w:val="008603CE"/>
    <w:rsid w:val="008620FC"/>
    <w:rsid w:val="008627A5"/>
    <w:rsid w:val="00863E05"/>
    <w:rsid w:val="00865ACA"/>
    <w:rsid w:val="00865D28"/>
    <w:rsid w:val="00865F85"/>
    <w:rsid w:val="00867C10"/>
    <w:rsid w:val="00867FE5"/>
    <w:rsid w:val="00870439"/>
    <w:rsid w:val="00870DA1"/>
    <w:rsid w:val="0088200C"/>
    <w:rsid w:val="00883F93"/>
    <w:rsid w:val="00884DB3"/>
    <w:rsid w:val="00885A9D"/>
    <w:rsid w:val="008864F6"/>
    <w:rsid w:val="0089049D"/>
    <w:rsid w:val="008928C9"/>
    <w:rsid w:val="008930CB"/>
    <w:rsid w:val="008938DC"/>
    <w:rsid w:val="00893FD1"/>
    <w:rsid w:val="00894836"/>
    <w:rsid w:val="00895172"/>
    <w:rsid w:val="00895680"/>
    <w:rsid w:val="00896383"/>
    <w:rsid w:val="00896DFF"/>
    <w:rsid w:val="0089762C"/>
    <w:rsid w:val="008A173B"/>
    <w:rsid w:val="008A1893"/>
    <w:rsid w:val="008A22E0"/>
    <w:rsid w:val="008A57E6"/>
    <w:rsid w:val="008A6F81"/>
    <w:rsid w:val="008A769A"/>
    <w:rsid w:val="008B0C9C"/>
    <w:rsid w:val="008B166D"/>
    <w:rsid w:val="008B17F4"/>
    <w:rsid w:val="008B3615"/>
    <w:rsid w:val="008B4AC4"/>
    <w:rsid w:val="008B50C8"/>
    <w:rsid w:val="008B5281"/>
    <w:rsid w:val="008B5959"/>
    <w:rsid w:val="008B7452"/>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DAC"/>
    <w:rsid w:val="008F4C29"/>
    <w:rsid w:val="008F70BD"/>
    <w:rsid w:val="008F788F"/>
    <w:rsid w:val="008F7EA2"/>
    <w:rsid w:val="00902722"/>
    <w:rsid w:val="009027BC"/>
    <w:rsid w:val="009062E6"/>
    <w:rsid w:val="00911BE5"/>
    <w:rsid w:val="00913CA9"/>
    <w:rsid w:val="009145AE"/>
    <w:rsid w:val="009146CE"/>
    <w:rsid w:val="00914CA7"/>
    <w:rsid w:val="00915117"/>
    <w:rsid w:val="00915C3E"/>
    <w:rsid w:val="009161A8"/>
    <w:rsid w:val="00922EE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DF2"/>
    <w:rsid w:val="009C27F1"/>
    <w:rsid w:val="009C3152"/>
    <w:rsid w:val="009C3257"/>
    <w:rsid w:val="009C4700"/>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130"/>
    <w:rsid w:val="00A0096C"/>
    <w:rsid w:val="00A01757"/>
    <w:rsid w:val="00A028C0"/>
    <w:rsid w:val="00A02BAE"/>
    <w:rsid w:val="00A06A6B"/>
    <w:rsid w:val="00A07E47"/>
    <w:rsid w:val="00A129D0"/>
    <w:rsid w:val="00A12C33"/>
    <w:rsid w:val="00A138BA"/>
    <w:rsid w:val="00A1416E"/>
    <w:rsid w:val="00A14360"/>
    <w:rsid w:val="00A14C8E"/>
    <w:rsid w:val="00A153D9"/>
    <w:rsid w:val="00A15F09"/>
    <w:rsid w:val="00A169B6"/>
    <w:rsid w:val="00A2271D"/>
    <w:rsid w:val="00A22B00"/>
    <w:rsid w:val="00A237D5"/>
    <w:rsid w:val="00A30361"/>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FE"/>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2AD"/>
    <w:rsid w:val="00AB33E5"/>
    <w:rsid w:val="00AB6309"/>
    <w:rsid w:val="00AB6C5F"/>
    <w:rsid w:val="00AB7129"/>
    <w:rsid w:val="00AC27A6"/>
    <w:rsid w:val="00AC30F7"/>
    <w:rsid w:val="00AC3A5A"/>
    <w:rsid w:val="00AC3D2F"/>
    <w:rsid w:val="00AC4D95"/>
    <w:rsid w:val="00AC5DF4"/>
    <w:rsid w:val="00AD0AEF"/>
    <w:rsid w:val="00AD11B7"/>
    <w:rsid w:val="00AD1A94"/>
    <w:rsid w:val="00AD1C05"/>
    <w:rsid w:val="00AD4126"/>
    <w:rsid w:val="00AD421C"/>
    <w:rsid w:val="00AD44FA"/>
    <w:rsid w:val="00AD4B0D"/>
    <w:rsid w:val="00AE070A"/>
    <w:rsid w:val="00AE101C"/>
    <w:rsid w:val="00AE1B2B"/>
    <w:rsid w:val="00AE2A69"/>
    <w:rsid w:val="00AE37E5"/>
    <w:rsid w:val="00AE5EB4"/>
    <w:rsid w:val="00AF0C18"/>
    <w:rsid w:val="00AF47C5"/>
    <w:rsid w:val="00AF5398"/>
    <w:rsid w:val="00AF6AEC"/>
    <w:rsid w:val="00AF7F4D"/>
    <w:rsid w:val="00B049AF"/>
    <w:rsid w:val="00B07242"/>
    <w:rsid w:val="00B10534"/>
    <w:rsid w:val="00B113DB"/>
    <w:rsid w:val="00B11D8A"/>
    <w:rsid w:val="00B12981"/>
    <w:rsid w:val="00B147DD"/>
    <w:rsid w:val="00B156FD"/>
    <w:rsid w:val="00B211DF"/>
    <w:rsid w:val="00B21F61"/>
    <w:rsid w:val="00B23F5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A5C"/>
    <w:rsid w:val="00BA7C9A"/>
    <w:rsid w:val="00BB5F8F"/>
    <w:rsid w:val="00BB657A"/>
    <w:rsid w:val="00BC1A4E"/>
    <w:rsid w:val="00BC5DC7"/>
    <w:rsid w:val="00BC6B8B"/>
    <w:rsid w:val="00BC73D8"/>
    <w:rsid w:val="00BD52D7"/>
    <w:rsid w:val="00BD5AD2"/>
    <w:rsid w:val="00BE22F3"/>
    <w:rsid w:val="00BE2974"/>
    <w:rsid w:val="00BE5B52"/>
    <w:rsid w:val="00BE7B8D"/>
    <w:rsid w:val="00BF0993"/>
    <w:rsid w:val="00BF10A9"/>
    <w:rsid w:val="00BF1703"/>
    <w:rsid w:val="00BF231C"/>
    <w:rsid w:val="00BF51E5"/>
    <w:rsid w:val="00BF74A6"/>
    <w:rsid w:val="00C013AD"/>
    <w:rsid w:val="00C03A9C"/>
    <w:rsid w:val="00C04904"/>
    <w:rsid w:val="00C056B3"/>
    <w:rsid w:val="00C103E5"/>
    <w:rsid w:val="00C13319"/>
    <w:rsid w:val="00C13EE9"/>
    <w:rsid w:val="00C16768"/>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30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D9A"/>
    <w:rsid w:val="00CA662A"/>
    <w:rsid w:val="00CA7AFD"/>
    <w:rsid w:val="00CA7C3C"/>
    <w:rsid w:val="00CB0189"/>
    <w:rsid w:val="00CB0BA2"/>
    <w:rsid w:val="00CB1A42"/>
    <w:rsid w:val="00CB1B0C"/>
    <w:rsid w:val="00CB2C0B"/>
    <w:rsid w:val="00CB517D"/>
    <w:rsid w:val="00CC038D"/>
    <w:rsid w:val="00CC08DB"/>
    <w:rsid w:val="00CC24D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D14"/>
    <w:rsid w:val="00CE30EA"/>
    <w:rsid w:val="00CF048A"/>
    <w:rsid w:val="00CF155A"/>
    <w:rsid w:val="00CF2947"/>
    <w:rsid w:val="00CF686F"/>
    <w:rsid w:val="00CF6E60"/>
    <w:rsid w:val="00CF7BCA"/>
    <w:rsid w:val="00D00139"/>
    <w:rsid w:val="00D008FD"/>
    <w:rsid w:val="00D0321C"/>
    <w:rsid w:val="00D035EC"/>
    <w:rsid w:val="00D0676F"/>
    <w:rsid w:val="00D06AB1"/>
    <w:rsid w:val="00D06FC1"/>
    <w:rsid w:val="00D072ED"/>
    <w:rsid w:val="00D07A16"/>
    <w:rsid w:val="00D1067E"/>
    <w:rsid w:val="00D10F50"/>
    <w:rsid w:val="00D11272"/>
    <w:rsid w:val="00D126F5"/>
    <w:rsid w:val="00D1489E"/>
    <w:rsid w:val="00D20737"/>
    <w:rsid w:val="00D21E81"/>
    <w:rsid w:val="00D223DE"/>
    <w:rsid w:val="00D24EFA"/>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A99"/>
    <w:rsid w:val="00D66846"/>
    <w:rsid w:val="00D67364"/>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669"/>
    <w:rsid w:val="00DB0258"/>
    <w:rsid w:val="00DB12D1"/>
    <w:rsid w:val="00DB38EE"/>
    <w:rsid w:val="00DB498B"/>
    <w:rsid w:val="00DB66CA"/>
    <w:rsid w:val="00DB6BCA"/>
    <w:rsid w:val="00DB6F54"/>
    <w:rsid w:val="00DB73F7"/>
    <w:rsid w:val="00DC0321"/>
    <w:rsid w:val="00DC3067"/>
    <w:rsid w:val="00DC370B"/>
    <w:rsid w:val="00DC5B90"/>
    <w:rsid w:val="00DC7AC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E98"/>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033"/>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060"/>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C664B"/>
  <w15:docId w15:val="{F1B45B86-5190-4B69-8912-7B434B35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qFormat/>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1CBF2476C42DE8DA4F1780B454FFA"/>
        <w:category>
          <w:name w:val="常规"/>
          <w:gallery w:val="placeholder"/>
        </w:category>
        <w:types>
          <w:type w:val="bbPlcHdr"/>
        </w:types>
        <w:behaviors>
          <w:behavior w:val="content"/>
        </w:behaviors>
        <w:guid w:val="{F5C46178-C67A-4582-9E28-72DA23E28A3C}"/>
      </w:docPartPr>
      <w:docPartBody>
        <w:p w:rsidR="0050771D" w:rsidRDefault="00000000">
          <w:pPr>
            <w:pStyle w:val="D6C1CBF2476C42DE8DA4F1780B454FFA"/>
            <w:rPr>
              <w:rFonts w:hint="eastAsia"/>
            </w:rPr>
          </w:pPr>
          <w:r w:rsidRPr="00751A05">
            <w:rPr>
              <w:rStyle w:val="a3"/>
              <w:rFonts w:hint="eastAsia"/>
            </w:rPr>
            <w:t>单击或点击此处输入文字。</w:t>
          </w:r>
        </w:p>
      </w:docPartBody>
    </w:docPart>
    <w:docPart>
      <w:docPartPr>
        <w:name w:val="E8D4BDD8412F4BBA9AC7B889DA692163"/>
        <w:category>
          <w:name w:val="常规"/>
          <w:gallery w:val="placeholder"/>
        </w:category>
        <w:types>
          <w:type w:val="bbPlcHdr"/>
        </w:types>
        <w:behaviors>
          <w:behavior w:val="content"/>
        </w:behaviors>
        <w:guid w:val="{9D6189CE-A81B-411F-B80B-F434D41302CF}"/>
      </w:docPartPr>
      <w:docPartBody>
        <w:p w:rsidR="0050771D" w:rsidRDefault="00000000">
          <w:pPr>
            <w:pStyle w:val="E8D4BDD8412F4BBA9AC7B889DA692163"/>
            <w:rPr>
              <w:rFonts w:hint="eastAsia"/>
            </w:rPr>
          </w:pPr>
          <w:r w:rsidRPr="00FB6243">
            <w:rPr>
              <w:rStyle w:val="a3"/>
              <w:rFonts w:hint="eastAsia"/>
            </w:rPr>
            <w:t>选择一项。</w:t>
          </w:r>
        </w:p>
      </w:docPartBody>
    </w:docPart>
    <w:docPart>
      <w:docPartPr>
        <w:name w:val="66DB22B1C96C4F00B38D73947C5947B8"/>
        <w:category>
          <w:name w:val="常规"/>
          <w:gallery w:val="placeholder"/>
        </w:category>
        <w:types>
          <w:type w:val="bbPlcHdr"/>
        </w:types>
        <w:behaviors>
          <w:behavior w:val="content"/>
        </w:behaviors>
        <w:guid w:val="{064DF2B1-03FC-4B3F-9816-D00D5EF65897}"/>
      </w:docPartPr>
      <w:docPartBody>
        <w:p w:rsidR="0050771D" w:rsidRDefault="00000000">
          <w:pPr>
            <w:pStyle w:val="66DB22B1C96C4F00B38D73947C5947B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6D"/>
    <w:rsid w:val="00064036"/>
    <w:rsid w:val="000E5A65"/>
    <w:rsid w:val="001D51AF"/>
    <w:rsid w:val="001E2986"/>
    <w:rsid w:val="00284E8A"/>
    <w:rsid w:val="00374032"/>
    <w:rsid w:val="003750A9"/>
    <w:rsid w:val="00375A74"/>
    <w:rsid w:val="003B20E6"/>
    <w:rsid w:val="00402E4C"/>
    <w:rsid w:val="00461E16"/>
    <w:rsid w:val="004C3BB2"/>
    <w:rsid w:val="0050771D"/>
    <w:rsid w:val="00707EA8"/>
    <w:rsid w:val="0071154C"/>
    <w:rsid w:val="00744770"/>
    <w:rsid w:val="007C6FE4"/>
    <w:rsid w:val="0088200C"/>
    <w:rsid w:val="00896383"/>
    <w:rsid w:val="00915117"/>
    <w:rsid w:val="009A6A6D"/>
    <w:rsid w:val="00AC4784"/>
    <w:rsid w:val="00B0035C"/>
    <w:rsid w:val="00B23F57"/>
    <w:rsid w:val="00D24EFA"/>
    <w:rsid w:val="00DB12D1"/>
    <w:rsid w:val="00DB226B"/>
    <w:rsid w:val="00DC7ACA"/>
    <w:rsid w:val="00E93D6F"/>
    <w:rsid w:val="00F1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6C1CBF2476C42DE8DA4F1780B454FFA">
    <w:name w:val="D6C1CBF2476C42DE8DA4F1780B454FFA"/>
    <w:pPr>
      <w:widowControl w:val="0"/>
    </w:pPr>
  </w:style>
  <w:style w:type="paragraph" w:customStyle="1" w:styleId="E8D4BDD8412F4BBA9AC7B889DA692163">
    <w:name w:val="E8D4BDD8412F4BBA9AC7B889DA692163"/>
    <w:pPr>
      <w:widowControl w:val="0"/>
    </w:pPr>
  </w:style>
  <w:style w:type="paragraph" w:customStyle="1" w:styleId="66DB22B1C96C4F00B38D73947C5947B8">
    <w:name w:val="66DB22B1C96C4F00B38D73947C5947B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51</TotalTime>
  <Pages>1</Pages>
  <Words>2437</Words>
  <Characters>2975</Characters>
  <Application>Microsoft Office Word</Application>
  <DocSecurity>0</DocSecurity>
  <Lines>148</Lines>
  <Paragraphs>193</Paragraphs>
  <ScaleCrop>false</ScaleCrop>
  <Company>PCMI</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HY</dc:creator>
  <cp:keywords/>
  <dc:description>&lt;config cover="true" show_menu="true" version="1.0.0" doctype="SDKXY"&gt;_x000d_
&lt;/config&gt;</dc:description>
  <cp:lastModifiedBy>许华 李</cp:lastModifiedBy>
  <cp:revision>5</cp:revision>
  <cp:lastPrinted>2021-02-02T08:22:00Z</cp:lastPrinted>
  <dcterms:created xsi:type="dcterms:W3CDTF">2025-08-28T07:03:00Z</dcterms:created>
  <dcterms:modified xsi:type="dcterms:W3CDTF">2025-08-28T08:06:00Z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