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033E54">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116142" w:rsidRPr="00116142">
              <w:rPr>
                <w:rFonts w:ascii="黑体" w:eastAsia="黑体" w:hAnsi="黑体"/>
                <w:sz w:val="21"/>
                <w:szCs w:val="21"/>
              </w:rPr>
              <w:t>65.</w:t>
            </w:r>
            <w:r w:rsidR="00116142">
              <w:rPr>
                <w:rFonts w:ascii="黑体" w:eastAsia="黑体" w:hAnsi="黑体"/>
                <w:sz w:val="21"/>
                <w:szCs w:val="21"/>
              </w:rPr>
              <w:t>02.</w:t>
            </w:r>
            <w:r w:rsidR="00116142" w:rsidRPr="00116142">
              <w:rPr>
                <w:rFonts w:ascii="黑体" w:eastAsia="黑体" w:hAnsi="黑体"/>
                <w:sz w:val="21"/>
                <w:szCs w:val="21"/>
              </w:rPr>
              <w:t>02</w:t>
            </w:r>
            <w:r w:rsidR="00116142">
              <w:rPr>
                <w:rFonts w:ascii="黑体" w:eastAsia="黑体" w:hAnsi="黑体"/>
                <w:sz w:val="21"/>
                <w:szCs w:val="21"/>
              </w:rPr>
              <w:t>0</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1D68B4">
                  <w:pPr>
                    <w:pStyle w:val="affff0"/>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56AB4B48" wp14:editId="0473E852">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DA43920" wp14:editId="50306853">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116142">
                    <w:rPr>
                      <w:rFonts w:hint="eastAsia"/>
                    </w:rPr>
                    <w:t>GBC</w:t>
                  </w:r>
                  <w:r w:rsidR="009C3257">
                    <w:fldChar w:fldCharType="end"/>
                  </w:r>
                  <w:bookmarkEnd w:id="1"/>
                </w:p>
              </w:tc>
            </w:tr>
          </w:tbl>
          <w:p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116142">
              <w:rPr>
                <w:rFonts w:ascii="黑体" w:eastAsia="黑体" w:hAnsi="黑体" w:hint="eastAsia"/>
                <w:sz w:val="21"/>
                <w:szCs w:val="21"/>
              </w:rPr>
              <w:t>B</w:t>
            </w:r>
            <w:r w:rsidR="00116142">
              <w:rPr>
                <w:rFonts w:ascii="黑体" w:eastAsia="黑体" w:hAnsi="黑体"/>
                <w:sz w:val="21"/>
                <w:szCs w:val="21"/>
              </w:rPr>
              <w:t xml:space="preserve"> 05</w:t>
            </w:r>
            <w:r w:rsidRPr="00672BFD">
              <w:rPr>
                <w:rFonts w:ascii="黑体" w:eastAsia="黑体" w:hAnsi="黑体"/>
                <w:sz w:val="21"/>
                <w:szCs w:val="21"/>
              </w:rPr>
              <w:fldChar w:fldCharType="end"/>
            </w:r>
            <w:bookmarkEnd w:id="2"/>
          </w:p>
        </w:tc>
      </w:tr>
    </w:tbl>
    <w:bookmarkStart w:id="3" w:name="_Hlk26473981"/>
    <w:p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116142">
        <w:rPr>
          <w:rFonts w:ascii="黑体" w:eastAsia="黑体" w:hint="eastAsia"/>
          <w:b w:val="0"/>
          <w:w w:val="100"/>
          <w:sz w:val="48"/>
        </w:rPr>
        <w:t>广西物品编码与标准化促进会</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AA456B" w:rsidRPr="00A952D7" w:rsidRDefault="00AE2A69" w:rsidP="00A952D7">
      <w:pPr>
        <w:pStyle w:val="afffffffffc"/>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116142">
        <w:rPr>
          <w:rFonts w:hint="eastAsia"/>
        </w:rPr>
        <w:t>GBC</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EB31ED">
        <w:t>XXXX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087A77">
        <w:t>XXXX</w:t>
      </w:r>
      <w:r w:rsidR="00087A77">
        <w:fldChar w:fldCharType="end"/>
      </w:r>
      <w:bookmarkEnd w:id="7"/>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CC02838"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116142">
        <w:t>老挝木薯良好农业规范</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5336A5" w:rsidRDefault="00F515EE" w:rsidP="00463B77">
      <w:pPr>
        <w:pStyle w:val="affffffe"/>
        <w:framePr w:w="9639" w:h="6974" w:hRule="exact" w:wrap="around" w:vAnchor="page" w:hAnchor="page" w:x="1419" w:y="6408" w:anchorLock="1"/>
        <w:textAlignment w:val="bottom"/>
        <w:rPr>
          <w:rFonts w:ascii="黑体" w:eastAsia="黑体" w:hAnsi="黑体"/>
          <w:noProof/>
          <w:szCs w:val="28"/>
        </w:rPr>
      </w:pPr>
      <w:r w:rsidRPr="005336A5">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0" w:name="ESTD_NAME"/>
      <w:r w:rsidRPr="005336A5">
        <w:rPr>
          <w:rFonts w:ascii="黑体" w:eastAsia="黑体" w:hAnsi="黑体"/>
          <w:noProof/>
          <w:szCs w:val="28"/>
        </w:rPr>
        <w:instrText xml:space="preserve"> FORMTEXT </w:instrText>
      </w:r>
      <w:r w:rsidRPr="005336A5">
        <w:rPr>
          <w:rFonts w:ascii="黑体" w:eastAsia="黑体" w:hAnsi="黑体"/>
          <w:noProof/>
          <w:szCs w:val="28"/>
        </w:rPr>
      </w:r>
      <w:r w:rsidRPr="005336A5">
        <w:rPr>
          <w:rFonts w:ascii="黑体" w:eastAsia="黑体" w:hAnsi="黑体"/>
          <w:noProof/>
          <w:szCs w:val="28"/>
        </w:rPr>
        <w:fldChar w:fldCharType="separate"/>
      </w:r>
      <w:r w:rsidR="00577387" w:rsidRPr="005336A5">
        <w:rPr>
          <w:rFonts w:ascii="黑体" w:eastAsia="黑体" w:hAnsi="黑体"/>
          <w:noProof/>
          <w:szCs w:val="28"/>
        </w:rPr>
        <w:t xml:space="preserve">Good agricultural </w:t>
      </w:r>
      <w:r w:rsidR="00887B6C">
        <w:rPr>
          <w:rFonts w:ascii="黑体" w:eastAsia="黑体" w:hAnsi="黑体"/>
          <w:noProof/>
          <w:szCs w:val="28"/>
        </w:rPr>
        <w:t>s</w:t>
      </w:r>
      <w:r w:rsidR="00887B6C" w:rsidRPr="00887B6C">
        <w:rPr>
          <w:rFonts w:ascii="黑体" w:eastAsia="黑体" w:hAnsi="黑体"/>
          <w:noProof/>
          <w:szCs w:val="28"/>
        </w:rPr>
        <w:t>pecification for</w:t>
      </w:r>
      <w:r w:rsidR="00577387" w:rsidRPr="005336A5">
        <w:rPr>
          <w:rFonts w:ascii="黑体" w:eastAsia="黑体" w:hAnsi="黑体"/>
          <w:noProof/>
          <w:szCs w:val="28"/>
        </w:rPr>
        <w:t xml:space="preserve"> cassava cultivation in </w:t>
      </w:r>
      <w:r w:rsidR="005336A5">
        <w:rPr>
          <w:rFonts w:ascii="黑体" w:eastAsia="黑体" w:hAnsi="黑体" w:hint="eastAsia"/>
          <w:noProof/>
          <w:szCs w:val="28"/>
        </w:rPr>
        <w:t>L</w:t>
      </w:r>
      <w:r w:rsidR="00577387" w:rsidRPr="005336A5">
        <w:rPr>
          <w:rFonts w:ascii="黑体" w:eastAsia="黑体" w:hAnsi="黑体"/>
          <w:noProof/>
          <w:szCs w:val="28"/>
        </w:rPr>
        <w:t>aos</w:t>
      </w:r>
      <w:r w:rsidRPr="005336A5">
        <w:rPr>
          <w:rFonts w:ascii="黑体" w:eastAsia="黑体" w:hAnsi="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483A2A">
        <w:rPr>
          <w:noProof/>
          <w:sz w:val="24"/>
          <w:szCs w:val="28"/>
        </w:rPr>
      </w:r>
      <w:r w:rsidR="00483A2A">
        <w:rPr>
          <w:noProof/>
          <w:sz w:val="24"/>
          <w:szCs w:val="28"/>
        </w:rPr>
        <w:fldChar w:fldCharType="separate"/>
      </w:r>
      <w:r>
        <w:rPr>
          <w:noProof/>
          <w:sz w:val="24"/>
          <w:szCs w:val="28"/>
        </w:rPr>
        <w:fldChar w:fldCharType="end"/>
      </w:r>
      <w:bookmarkEnd w:id="11"/>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483A2A">
        <w:rPr>
          <w:b/>
          <w:noProof/>
          <w:sz w:val="21"/>
          <w:szCs w:val="28"/>
        </w:rPr>
      </w:r>
      <w:r w:rsidR="00483A2A">
        <w:rPr>
          <w:b/>
          <w:noProof/>
          <w:sz w:val="21"/>
          <w:szCs w:val="28"/>
        </w:rPr>
        <w:fldChar w:fldCharType="separate"/>
      </w:r>
      <w:r w:rsidRPr="00A6537A">
        <w:rPr>
          <w:b/>
          <w:noProof/>
          <w:sz w:val="21"/>
          <w:szCs w:val="28"/>
        </w:rPr>
        <w:fldChar w:fldCharType="end"/>
      </w:r>
      <w:bookmarkEnd w:id="13"/>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116142">
        <w:rPr>
          <w:rFonts w:hAnsi="黑体" w:hint="eastAsia"/>
          <w:w w:val="100"/>
          <w:sz w:val="28"/>
        </w:rPr>
        <w:t>广西物品编码与标准化促进会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9908A3">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0CDD8ED9" wp14:editId="2ABDD2CE">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941C934"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A337FB" w:rsidRDefault="00A337FB" w:rsidP="00A337FB">
      <w:pPr>
        <w:pStyle w:val="afffffc"/>
        <w:spacing w:after="360"/>
      </w:pPr>
      <w:bookmarkStart w:id="21" w:name="BookMark1"/>
      <w:bookmarkStart w:id="22" w:name="_Toc205452556"/>
      <w:bookmarkStart w:id="23" w:name="_Toc205452769"/>
      <w:bookmarkStart w:id="24" w:name="_Toc205887559"/>
      <w:bookmarkStart w:id="25" w:name="_Toc205887780"/>
      <w:r w:rsidRPr="00A337FB">
        <w:rPr>
          <w:rFonts w:hint="eastAsia"/>
          <w:spacing w:val="320"/>
        </w:rPr>
        <w:lastRenderedPageBreak/>
        <w:t>目</w:t>
      </w:r>
      <w:r>
        <w:rPr>
          <w:rFonts w:hint="eastAsia"/>
        </w:rPr>
        <w:t>次</w:t>
      </w:r>
    </w:p>
    <w:p w:rsidR="00A337FB" w:rsidRPr="00A337FB" w:rsidRDefault="00A337FB">
      <w:pPr>
        <w:pStyle w:val="10"/>
        <w:tabs>
          <w:tab w:val="right" w:leader="dot" w:pos="9344"/>
        </w:tabs>
        <w:rPr>
          <w:rFonts w:asciiTheme="minorHAnsi" w:eastAsiaTheme="minorEastAsia" w:hAnsiTheme="minorHAnsi" w:cstheme="minorBidi"/>
          <w:noProof/>
          <w:szCs w:val="22"/>
        </w:rPr>
      </w:pPr>
      <w:r w:rsidRPr="00A337FB">
        <w:fldChar w:fldCharType="begin"/>
      </w:r>
      <w:r w:rsidRPr="00A337FB">
        <w:instrText xml:space="preserve"> TOC \o "1-1" \h \t "标准文件_一级条标题,2,标准文件_附录一级条标题,2," </w:instrText>
      </w:r>
      <w:r w:rsidRPr="00A337FB">
        <w:fldChar w:fldCharType="separate"/>
      </w:r>
      <w:hyperlink w:anchor="_Toc206490850" w:history="1">
        <w:r w:rsidRPr="00A337FB">
          <w:rPr>
            <w:rStyle w:val="affffff7"/>
            <w:noProof/>
          </w:rPr>
          <w:t>前言</w:t>
        </w:r>
        <w:r w:rsidRPr="00A337FB">
          <w:rPr>
            <w:noProof/>
          </w:rPr>
          <w:tab/>
        </w:r>
        <w:r w:rsidRPr="00A337FB">
          <w:rPr>
            <w:noProof/>
          </w:rPr>
          <w:fldChar w:fldCharType="begin"/>
        </w:r>
        <w:r w:rsidRPr="00A337FB">
          <w:rPr>
            <w:noProof/>
          </w:rPr>
          <w:instrText xml:space="preserve"> PAGEREF _Toc206490850 \h </w:instrText>
        </w:r>
        <w:r w:rsidRPr="00A337FB">
          <w:rPr>
            <w:noProof/>
          </w:rPr>
        </w:r>
        <w:r w:rsidRPr="00A337FB">
          <w:rPr>
            <w:noProof/>
          </w:rPr>
          <w:fldChar w:fldCharType="separate"/>
        </w:r>
        <w:r w:rsidRPr="00A337FB">
          <w:rPr>
            <w:noProof/>
          </w:rPr>
          <w:t>III</w:t>
        </w:r>
        <w:r w:rsidRPr="00A337FB">
          <w:rPr>
            <w:noProof/>
          </w:rPr>
          <w:fldChar w:fldCharType="end"/>
        </w:r>
      </w:hyperlink>
    </w:p>
    <w:p w:rsidR="00A337FB" w:rsidRPr="00A337FB" w:rsidRDefault="00483A2A">
      <w:pPr>
        <w:pStyle w:val="10"/>
        <w:tabs>
          <w:tab w:val="right" w:leader="dot" w:pos="9344"/>
        </w:tabs>
        <w:rPr>
          <w:rFonts w:asciiTheme="minorHAnsi" w:eastAsiaTheme="minorEastAsia" w:hAnsiTheme="minorHAnsi" w:cstheme="minorBidi"/>
          <w:noProof/>
          <w:szCs w:val="22"/>
        </w:rPr>
      </w:pPr>
      <w:hyperlink w:anchor="_Toc206490851" w:history="1">
        <w:r w:rsidR="00A337FB" w:rsidRPr="00A337FB">
          <w:rPr>
            <w:rStyle w:val="affffff7"/>
            <w:noProof/>
          </w:rPr>
          <w:t>1</w:t>
        </w:r>
        <w:r w:rsidR="00A337FB">
          <w:rPr>
            <w:rStyle w:val="affffff7"/>
            <w:noProof/>
          </w:rPr>
          <w:t xml:space="preserve"> </w:t>
        </w:r>
        <w:r w:rsidR="00A337FB" w:rsidRPr="00A337FB">
          <w:rPr>
            <w:rStyle w:val="affffff7"/>
            <w:noProof/>
          </w:rPr>
          <w:t xml:space="preserve"> 范围</w:t>
        </w:r>
        <w:r w:rsidR="00A337FB" w:rsidRPr="00A337FB">
          <w:rPr>
            <w:noProof/>
          </w:rPr>
          <w:tab/>
        </w:r>
        <w:r w:rsidR="00A337FB" w:rsidRPr="00A337FB">
          <w:rPr>
            <w:noProof/>
          </w:rPr>
          <w:fldChar w:fldCharType="begin"/>
        </w:r>
        <w:r w:rsidR="00A337FB" w:rsidRPr="00A337FB">
          <w:rPr>
            <w:noProof/>
          </w:rPr>
          <w:instrText xml:space="preserve"> PAGEREF _Toc206490851 \h </w:instrText>
        </w:r>
        <w:r w:rsidR="00A337FB" w:rsidRPr="00A337FB">
          <w:rPr>
            <w:noProof/>
          </w:rPr>
        </w:r>
        <w:r w:rsidR="00A337FB" w:rsidRPr="00A337FB">
          <w:rPr>
            <w:noProof/>
          </w:rPr>
          <w:fldChar w:fldCharType="separate"/>
        </w:r>
        <w:r w:rsidR="00A337FB" w:rsidRPr="00A337FB">
          <w:rPr>
            <w:noProof/>
          </w:rPr>
          <w:t>1</w:t>
        </w:r>
        <w:r w:rsidR="00A337FB" w:rsidRPr="00A337FB">
          <w:rPr>
            <w:noProof/>
          </w:rPr>
          <w:fldChar w:fldCharType="end"/>
        </w:r>
      </w:hyperlink>
    </w:p>
    <w:p w:rsidR="00A337FB" w:rsidRPr="00A337FB" w:rsidRDefault="00483A2A">
      <w:pPr>
        <w:pStyle w:val="10"/>
        <w:tabs>
          <w:tab w:val="right" w:leader="dot" w:pos="9344"/>
        </w:tabs>
        <w:rPr>
          <w:rFonts w:asciiTheme="minorHAnsi" w:eastAsiaTheme="minorEastAsia" w:hAnsiTheme="minorHAnsi" w:cstheme="minorBidi"/>
          <w:noProof/>
          <w:szCs w:val="22"/>
        </w:rPr>
      </w:pPr>
      <w:hyperlink w:anchor="_Toc206490852" w:history="1">
        <w:r w:rsidR="00A337FB" w:rsidRPr="00A337FB">
          <w:rPr>
            <w:rStyle w:val="affffff7"/>
            <w:noProof/>
          </w:rPr>
          <w:t>2</w:t>
        </w:r>
        <w:r w:rsidR="00A337FB">
          <w:rPr>
            <w:rStyle w:val="affffff7"/>
            <w:noProof/>
          </w:rPr>
          <w:t xml:space="preserve"> </w:t>
        </w:r>
        <w:r w:rsidR="00A337FB" w:rsidRPr="00A337FB">
          <w:rPr>
            <w:rStyle w:val="affffff7"/>
            <w:noProof/>
          </w:rPr>
          <w:t xml:space="preserve"> 规范性引用文件</w:t>
        </w:r>
        <w:r w:rsidR="00A337FB" w:rsidRPr="00A337FB">
          <w:rPr>
            <w:noProof/>
          </w:rPr>
          <w:tab/>
        </w:r>
        <w:r w:rsidR="00A337FB" w:rsidRPr="00A337FB">
          <w:rPr>
            <w:noProof/>
          </w:rPr>
          <w:fldChar w:fldCharType="begin"/>
        </w:r>
        <w:r w:rsidR="00A337FB" w:rsidRPr="00A337FB">
          <w:rPr>
            <w:noProof/>
          </w:rPr>
          <w:instrText xml:space="preserve"> PAGEREF _Toc206490852 \h </w:instrText>
        </w:r>
        <w:r w:rsidR="00A337FB" w:rsidRPr="00A337FB">
          <w:rPr>
            <w:noProof/>
          </w:rPr>
        </w:r>
        <w:r w:rsidR="00A337FB" w:rsidRPr="00A337FB">
          <w:rPr>
            <w:noProof/>
          </w:rPr>
          <w:fldChar w:fldCharType="separate"/>
        </w:r>
        <w:r w:rsidR="00A337FB" w:rsidRPr="00A337FB">
          <w:rPr>
            <w:noProof/>
          </w:rPr>
          <w:t>1</w:t>
        </w:r>
        <w:r w:rsidR="00A337FB" w:rsidRPr="00A337FB">
          <w:rPr>
            <w:noProof/>
          </w:rPr>
          <w:fldChar w:fldCharType="end"/>
        </w:r>
      </w:hyperlink>
    </w:p>
    <w:p w:rsidR="00A337FB" w:rsidRPr="00A337FB" w:rsidRDefault="00483A2A">
      <w:pPr>
        <w:pStyle w:val="10"/>
        <w:tabs>
          <w:tab w:val="right" w:leader="dot" w:pos="9344"/>
        </w:tabs>
        <w:rPr>
          <w:rFonts w:asciiTheme="minorHAnsi" w:eastAsiaTheme="minorEastAsia" w:hAnsiTheme="minorHAnsi" w:cstheme="minorBidi"/>
          <w:noProof/>
          <w:szCs w:val="22"/>
        </w:rPr>
      </w:pPr>
      <w:hyperlink w:anchor="_Toc206490853" w:history="1">
        <w:r w:rsidR="00A337FB" w:rsidRPr="00A337FB">
          <w:rPr>
            <w:rStyle w:val="affffff7"/>
            <w:noProof/>
          </w:rPr>
          <w:t>3</w:t>
        </w:r>
        <w:r w:rsidR="00A337FB">
          <w:rPr>
            <w:rStyle w:val="affffff7"/>
            <w:noProof/>
          </w:rPr>
          <w:t xml:space="preserve"> </w:t>
        </w:r>
        <w:r w:rsidR="00A337FB" w:rsidRPr="00A337FB">
          <w:rPr>
            <w:rStyle w:val="affffff7"/>
            <w:noProof/>
          </w:rPr>
          <w:t xml:space="preserve"> 术语和定义</w:t>
        </w:r>
        <w:r w:rsidR="00A337FB" w:rsidRPr="00A337FB">
          <w:rPr>
            <w:noProof/>
          </w:rPr>
          <w:tab/>
        </w:r>
        <w:r w:rsidR="00A337FB" w:rsidRPr="00A337FB">
          <w:rPr>
            <w:noProof/>
          </w:rPr>
          <w:fldChar w:fldCharType="begin"/>
        </w:r>
        <w:r w:rsidR="00A337FB" w:rsidRPr="00A337FB">
          <w:rPr>
            <w:noProof/>
          </w:rPr>
          <w:instrText xml:space="preserve"> PAGEREF _Toc206490853 \h </w:instrText>
        </w:r>
        <w:r w:rsidR="00A337FB" w:rsidRPr="00A337FB">
          <w:rPr>
            <w:noProof/>
          </w:rPr>
        </w:r>
        <w:r w:rsidR="00A337FB" w:rsidRPr="00A337FB">
          <w:rPr>
            <w:noProof/>
          </w:rPr>
          <w:fldChar w:fldCharType="separate"/>
        </w:r>
        <w:r w:rsidR="00A337FB" w:rsidRPr="00A337FB">
          <w:rPr>
            <w:noProof/>
          </w:rPr>
          <w:t>1</w:t>
        </w:r>
        <w:r w:rsidR="00A337FB" w:rsidRPr="00A337FB">
          <w:rPr>
            <w:noProof/>
          </w:rPr>
          <w:fldChar w:fldCharType="end"/>
        </w:r>
      </w:hyperlink>
    </w:p>
    <w:p w:rsidR="00A337FB" w:rsidRPr="00A337FB" w:rsidRDefault="00483A2A">
      <w:pPr>
        <w:pStyle w:val="10"/>
        <w:tabs>
          <w:tab w:val="right" w:leader="dot" w:pos="9344"/>
        </w:tabs>
        <w:rPr>
          <w:rFonts w:asciiTheme="minorHAnsi" w:eastAsiaTheme="minorEastAsia" w:hAnsiTheme="minorHAnsi" w:cstheme="minorBidi"/>
          <w:noProof/>
          <w:szCs w:val="22"/>
        </w:rPr>
      </w:pPr>
      <w:hyperlink w:anchor="_Toc206490854" w:history="1">
        <w:r w:rsidR="00A337FB" w:rsidRPr="00A337FB">
          <w:rPr>
            <w:rStyle w:val="affffff7"/>
            <w:noProof/>
          </w:rPr>
          <w:t>4</w:t>
        </w:r>
        <w:r w:rsidR="00A337FB">
          <w:rPr>
            <w:rStyle w:val="affffff7"/>
            <w:noProof/>
          </w:rPr>
          <w:t xml:space="preserve"> </w:t>
        </w:r>
        <w:r w:rsidR="00A337FB" w:rsidRPr="00A337FB">
          <w:rPr>
            <w:rStyle w:val="affffff7"/>
            <w:noProof/>
          </w:rPr>
          <w:t xml:space="preserve"> 组织管理</w:t>
        </w:r>
        <w:r w:rsidR="00A337FB" w:rsidRPr="00A337FB">
          <w:rPr>
            <w:noProof/>
          </w:rPr>
          <w:tab/>
        </w:r>
        <w:r w:rsidR="00A337FB" w:rsidRPr="00A337FB">
          <w:rPr>
            <w:noProof/>
          </w:rPr>
          <w:fldChar w:fldCharType="begin"/>
        </w:r>
        <w:r w:rsidR="00A337FB" w:rsidRPr="00A337FB">
          <w:rPr>
            <w:noProof/>
          </w:rPr>
          <w:instrText xml:space="preserve"> PAGEREF _Toc206490854 \h </w:instrText>
        </w:r>
        <w:r w:rsidR="00A337FB" w:rsidRPr="00A337FB">
          <w:rPr>
            <w:noProof/>
          </w:rPr>
        </w:r>
        <w:r w:rsidR="00A337FB" w:rsidRPr="00A337FB">
          <w:rPr>
            <w:noProof/>
          </w:rPr>
          <w:fldChar w:fldCharType="separate"/>
        </w:r>
        <w:r w:rsidR="00A337FB" w:rsidRPr="00A337FB">
          <w:rPr>
            <w:noProof/>
          </w:rPr>
          <w:t>1</w:t>
        </w:r>
        <w:r w:rsidR="00A337FB" w:rsidRPr="00A337FB">
          <w:rPr>
            <w:noProof/>
          </w:rPr>
          <w:fldChar w:fldCharType="end"/>
        </w:r>
      </w:hyperlink>
    </w:p>
    <w:p w:rsidR="00A337FB" w:rsidRPr="00A337FB" w:rsidRDefault="00483A2A">
      <w:pPr>
        <w:pStyle w:val="23"/>
        <w:rPr>
          <w:rFonts w:asciiTheme="minorHAnsi" w:eastAsiaTheme="minorEastAsia" w:hAnsiTheme="minorHAnsi" w:cstheme="minorBidi"/>
          <w:noProof/>
          <w:szCs w:val="22"/>
        </w:rPr>
      </w:pPr>
      <w:hyperlink w:anchor="_Toc206490855" w:history="1">
        <w:r w:rsidR="00A337FB" w:rsidRPr="00A337FB">
          <w:rPr>
            <w:rStyle w:val="affffff7"/>
            <w:noProof/>
            <w14:scene3d>
              <w14:camera w14:prst="orthographicFront"/>
              <w14:lightRig w14:rig="threePt" w14:dir="t">
                <w14:rot w14:lat="0" w14:lon="0" w14:rev="0"/>
              </w14:lightRig>
            </w14:scene3d>
          </w:rPr>
          <w:t>4.1</w:t>
        </w:r>
        <w:r w:rsidR="00A337FB">
          <w:rPr>
            <w:rStyle w:val="affffff7"/>
            <w:noProof/>
            <w14:scene3d>
              <w14:camera w14:prst="orthographicFront"/>
              <w14:lightRig w14:rig="threePt" w14:dir="t">
                <w14:rot w14:lat="0" w14:lon="0" w14:rev="0"/>
              </w14:lightRig>
            </w14:scene3d>
          </w:rPr>
          <w:t xml:space="preserve"> </w:t>
        </w:r>
        <w:r w:rsidR="00A337FB" w:rsidRPr="00A337FB">
          <w:rPr>
            <w:rStyle w:val="affffff7"/>
            <w:noProof/>
          </w:rPr>
          <w:t xml:space="preserve"> 组织机构与形式</w:t>
        </w:r>
        <w:r w:rsidR="00A337FB" w:rsidRPr="00A337FB">
          <w:rPr>
            <w:noProof/>
          </w:rPr>
          <w:tab/>
        </w:r>
        <w:r w:rsidR="00A337FB" w:rsidRPr="00A337FB">
          <w:rPr>
            <w:noProof/>
          </w:rPr>
          <w:fldChar w:fldCharType="begin"/>
        </w:r>
        <w:r w:rsidR="00A337FB" w:rsidRPr="00A337FB">
          <w:rPr>
            <w:noProof/>
          </w:rPr>
          <w:instrText xml:space="preserve"> PAGEREF _Toc206490855 \h </w:instrText>
        </w:r>
        <w:r w:rsidR="00A337FB" w:rsidRPr="00A337FB">
          <w:rPr>
            <w:noProof/>
          </w:rPr>
        </w:r>
        <w:r w:rsidR="00A337FB" w:rsidRPr="00A337FB">
          <w:rPr>
            <w:noProof/>
          </w:rPr>
          <w:fldChar w:fldCharType="separate"/>
        </w:r>
        <w:r w:rsidR="00A337FB" w:rsidRPr="00A337FB">
          <w:rPr>
            <w:noProof/>
          </w:rPr>
          <w:t>1</w:t>
        </w:r>
        <w:r w:rsidR="00A337FB" w:rsidRPr="00A337FB">
          <w:rPr>
            <w:noProof/>
          </w:rPr>
          <w:fldChar w:fldCharType="end"/>
        </w:r>
      </w:hyperlink>
    </w:p>
    <w:p w:rsidR="00A337FB" w:rsidRPr="00A337FB" w:rsidRDefault="00483A2A">
      <w:pPr>
        <w:pStyle w:val="23"/>
        <w:rPr>
          <w:rFonts w:asciiTheme="minorHAnsi" w:eastAsiaTheme="minorEastAsia" w:hAnsiTheme="minorHAnsi" w:cstheme="minorBidi"/>
          <w:noProof/>
          <w:szCs w:val="22"/>
        </w:rPr>
      </w:pPr>
      <w:hyperlink w:anchor="_Toc206490856" w:history="1">
        <w:r w:rsidR="00A337FB" w:rsidRPr="00A337FB">
          <w:rPr>
            <w:rStyle w:val="affffff7"/>
            <w:noProof/>
            <w14:scene3d>
              <w14:camera w14:prst="orthographicFront"/>
              <w14:lightRig w14:rig="threePt" w14:dir="t">
                <w14:rot w14:lat="0" w14:lon="0" w14:rev="0"/>
              </w14:lightRig>
            </w14:scene3d>
          </w:rPr>
          <w:t>4.2</w:t>
        </w:r>
        <w:r w:rsidR="00A337FB">
          <w:rPr>
            <w:rStyle w:val="affffff7"/>
            <w:noProof/>
            <w14:scene3d>
              <w14:camera w14:prst="orthographicFront"/>
              <w14:lightRig w14:rig="threePt" w14:dir="t">
                <w14:rot w14:lat="0" w14:lon="0" w14:rev="0"/>
              </w14:lightRig>
            </w14:scene3d>
          </w:rPr>
          <w:t xml:space="preserve"> </w:t>
        </w:r>
        <w:r w:rsidR="00A337FB" w:rsidRPr="00A337FB">
          <w:rPr>
            <w:rStyle w:val="affffff7"/>
            <w:noProof/>
          </w:rPr>
          <w:t xml:space="preserve"> 人员管理</w:t>
        </w:r>
        <w:r w:rsidR="00A337FB" w:rsidRPr="00A337FB">
          <w:rPr>
            <w:noProof/>
          </w:rPr>
          <w:tab/>
        </w:r>
        <w:r w:rsidR="00A337FB" w:rsidRPr="00A337FB">
          <w:rPr>
            <w:noProof/>
          </w:rPr>
          <w:fldChar w:fldCharType="begin"/>
        </w:r>
        <w:r w:rsidR="00A337FB" w:rsidRPr="00A337FB">
          <w:rPr>
            <w:noProof/>
          </w:rPr>
          <w:instrText xml:space="preserve"> PAGEREF _Toc206490856 \h </w:instrText>
        </w:r>
        <w:r w:rsidR="00A337FB" w:rsidRPr="00A337FB">
          <w:rPr>
            <w:noProof/>
          </w:rPr>
        </w:r>
        <w:r w:rsidR="00A337FB" w:rsidRPr="00A337FB">
          <w:rPr>
            <w:noProof/>
          </w:rPr>
          <w:fldChar w:fldCharType="separate"/>
        </w:r>
        <w:r w:rsidR="00A337FB" w:rsidRPr="00A337FB">
          <w:rPr>
            <w:noProof/>
          </w:rPr>
          <w:t>1</w:t>
        </w:r>
        <w:r w:rsidR="00A337FB" w:rsidRPr="00A337FB">
          <w:rPr>
            <w:noProof/>
          </w:rPr>
          <w:fldChar w:fldCharType="end"/>
        </w:r>
      </w:hyperlink>
    </w:p>
    <w:p w:rsidR="00A337FB" w:rsidRPr="00A337FB" w:rsidRDefault="00483A2A">
      <w:pPr>
        <w:pStyle w:val="23"/>
        <w:rPr>
          <w:rFonts w:asciiTheme="minorHAnsi" w:eastAsiaTheme="minorEastAsia" w:hAnsiTheme="minorHAnsi" w:cstheme="minorBidi"/>
          <w:noProof/>
          <w:szCs w:val="22"/>
        </w:rPr>
      </w:pPr>
      <w:hyperlink w:anchor="_Toc206490857" w:history="1">
        <w:r w:rsidR="00A337FB" w:rsidRPr="00A337FB">
          <w:rPr>
            <w:rStyle w:val="affffff7"/>
            <w:noProof/>
            <w14:scene3d>
              <w14:camera w14:prst="orthographicFront"/>
              <w14:lightRig w14:rig="threePt" w14:dir="t">
                <w14:rot w14:lat="0" w14:lon="0" w14:rev="0"/>
              </w14:lightRig>
            </w14:scene3d>
          </w:rPr>
          <w:t>4.3</w:t>
        </w:r>
        <w:r w:rsidR="00A337FB">
          <w:rPr>
            <w:rStyle w:val="affffff7"/>
            <w:noProof/>
            <w14:scene3d>
              <w14:camera w14:prst="orthographicFront"/>
              <w14:lightRig w14:rig="threePt" w14:dir="t">
                <w14:rot w14:lat="0" w14:lon="0" w14:rev="0"/>
              </w14:lightRig>
            </w14:scene3d>
          </w:rPr>
          <w:t xml:space="preserve"> </w:t>
        </w:r>
        <w:r w:rsidR="00A337FB" w:rsidRPr="00A337FB">
          <w:rPr>
            <w:rStyle w:val="affffff7"/>
            <w:noProof/>
          </w:rPr>
          <w:t xml:space="preserve"> 职业健康</w:t>
        </w:r>
        <w:r w:rsidR="00A337FB" w:rsidRPr="00A337FB">
          <w:rPr>
            <w:noProof/>
          </w:rPr>
          <w:tab/>
        </w:r>
        <w:r w:rsidR="00A337FB" w:rsidRPr="00A337FB">
          <w:rPr>
            <w:noProof/>
          </w:rPr>
          <w:fldChar w:fldCharType="begin"/>
        </w:r>
        <w:r w:rsidR="00A337FB" w:rsidRPr="00A337FB">
          <w:rPr>
            <w:noProof/>
          </w:rPr>
          <w:instrText xml:space="preserve"> PAGEREF _Toc206490857 \h </w:instrText>
        </w:r>
        <w:r w:rsidR="00A337FB" w:rsidRPr="00A337FB">
          <w:rPr>
            <w:noProof/>
          </w:rPr>
        </w:r>
        <w:r w:rsidR="00A337FB" w:rsidRPr="00A337FB">
          <w:rPr>
            <w:noProof/>
          </w:rPr>
          <w:fldChar w:fldCharType="separate"/>
        </w:r>
        <w:r w:rsidR="00A337FB" w:rsidRPr="00A337FB">
          <w:rPr>
            <w:noProof/>
          </w:rPr>
          <w:t>1</w:t>
        </w:r>
        <w:r w:rsidR="00A337FB" w:rsidRPr="00A337FB">
          <w:rPr>
            <w:noProof/>
          </w:rPr>
          <w:fldChar w:fldCharType="end"/>
        </w:r>
      </w:hyperlink>
    </w:p>
    <w:p w:rsidR="00A337FB" w:rsidRPr="00A337FB" w:rsidRDefault="00483A2A">
      <w:pPr>
        <w:pStyle w:val="23"/>
        <w:rPr>
          <w:rFonts w:asciiTheme="minorHAnsi" w:eastAsiaTheme="minorEastAsia" w:hAnsiTheme="minorHAnsi" w:cstheme="minorBidi"/>
          <w:noProof/>
          <w:szCs w:val="22"/>
        </w:rPr>
      </w:pPr>
      <w:hyperlink w:anchor="_Toc206490858" w:history="1">
        <w:r w:rsidR="00A337FB" w:rsidRPr="00A337FB">
          <w:rPr>
            <w:rStyle w:val="affffff7"/>
            <w:noProof/>
            <w14:scene3d>
              <w14:camera w14:prst="orthographicFront"/>
              <w14:lightRig w14:rig="threePt" w14:dir="t">
                <w14:rot w14:lat="0" w14:lon="0" w14:rev="0"/>
              </w14:lightRig>
            </w14:scene3d>
          </w:rPr>
          <w:t>4.4</w:t>
        </w:r>
        <w:r w:rsidR="00A337FB">
          <w:rPr>
            <w:rStyle w:val="affffff7"/>
            <w:noProof/>
            <w14:scene3d>
              <w14:camera w14:prst="orthographicFront"/>
              <w14:lightRig w14:rig="threePt" w14:dir="t">
                <w14:rot w14:lat="0" w14:lon="0" w14:rev="0"/>
              </w14:lightRig>
            </w14:scene3d>
          </w:rPr>
          <w:t xml:space="preserve"> </w:t>
        </w:r>
        <w:r w:rsidR="00A337FB" w:rsidRPr="00A337FB">
          <w:rPr>
            <w:rStyle w:val="affffff7"/>
            <w:noProof/>
          </w:rPr>
          <w:t xml:space="preserve"> 设施、设备和事故的处理程序</w:t>
        </w:r>
        <w:r w:rsidR="00A337FB" w:rsidRPr="00A337FB">
          <w:rPr>
            <w:noProof/>
          </w:rPr>
          <w:tab/>
        </w:r>
        <w:r w:rsidR="00A337FB" w:rsidRPr="00A337FB">
          <w:rPr>
            <w:noProof/>
          </w:rPr>
          <w:fldChar w:fldCharType="begin"/>
        </w:r>
        <w:r w:rsidR="00A337FB" w:rsidRPr="00A337FB">
          <w:rPr>
            <w:noProof/>
          </w:rPr>
          <w:instrText xml:space="preserve"> PAGEREF _Toc206490858 \h </w:instrText>
        </w:r>
        <w:r w:rsidR="00A337FB" w:rsidRPr="00A337FB">
          <w:rPr>
            <w:noProof/>
          </w:rPr>
        </w:r>
        <w:r w:rsidR="00A337FB" w:rsidRPr="00A337FB">
          <w:rPr>
            <w:noProof/>
          </w:rPr>
          <w:fldChar w:fldCharType="separate"/>
        </w:r>
        <w:r w:rsidR="00A337FB" w:rsidRPr="00A337FB">
          <w:rPr>
            <w:noProof/>
          </w:rPr>
          <w:t>2</w:t>
        </w:r>
        <w:r w:rsidR="00A337FB" w:rsidRPr="00A337FB">
          <w:rPr>
            <w:noProof/>
          </w:rPr>
          <w:fldChar w:fldCharType="end"/>
        </w:r>
      </w:hyperlink>
    </w:p>
    <w:p w:rsidR="00A337FB" w:rsidRPr="00A337FB" w:rsidRDefault="00483A2A">
      <w:pPr>
        <w:pStyle w:val="23"/>
        <w:rPr>
          <w:rFonts w:asciiTheme="minorHAnsi" w:eastAsiaTheme="minorEastAsia" w:hAnsiTheme="minorHAnsi" w:cstheme="minorBidi"/>
          <w:noProof/>
          <w:szCs w:val="22"/>
        </w:rPr>
      </w:pPr>
      <w:hyperlink w:anchor="_Toc206490859" w:history="1">
        <w:r w:rsidR="00A337FB" w:rsidRPr="00A337FB">
          <w:rPr>
            <w:rStyle w:val="affffff7"/>
            <w:noProof/>
            <w14:scene3d>
              <w14:camera w14:prst="orthographicFront"/>
              <w14:lightRig w14:rig="threePt" w14:dir="t">
                <w14:rot w14:lat="0" w14:lon="0" w14:rev="0"/>
              </w14:lightRig>
            </w14:scene3d>
          </w:rPr>
          <w:t>4.5</w:t>
        </w:r>
        <w:r w:rsidR="00A337FB">
          <w:rPr>
            <w:rStyle w:val="affffff7"/>
            <w:noProof/>
            <w14:scene3d>
              <w14:camera w14:prst="orthographicFront"/>
              <w14:lightRig w14:rig="threePt" w14:dir="t">
                <w14:rot w14:lat="0" w14:lon="0" w14:rev="0"/>
              </w14:lightRig>
            </w14:scene3d>
          </w:rPr>
          <w:t xml:space="preserve"> </w:t>
        </w:r>
        <w:r w:rsidR="00A337FB" w:rsidRPr="00A337FB">
          <w:rPr>
            <w:rStyle w:val="affffff7"/>
            <w:noProof/>
          </w:rPr>
          <w:t xml:space="preserve"> 来访者安全</w:t>
        </w:r>
        <w:r w:rsidR="00A337FB" w:rsidRPr="00A337FB">
          <w:rPr>
            <w:noProof/>
          </w:rPr>
          <w:tab/>
        </w:r>
        <w:r w:rsidR="00A337FB" w:rsidRPr="00A337FB">
          <w:rPr>
            <w:noProof/>
          </w:rPr>
          <w:fldChar w:fldCharType="begin"/>
        </w:r>
        <w:r w:rsidR="00A337FB" w:rsidRPr="00A337FB">
          <w:rPr>
            <w:noProof/>
          </w:rPr>
          <w:instrText xml:space="preserve"> PAGEREF _Toc206490859 \h </w:instrText>
        </w:r>
        <w:r w:rsidR="00A337FB" w:rsidRPr="00A337FB">
          <w:rPr>
            <w:noProof/>
          </w:rPr>
        </w:r>
        <w:r w:rsidR="00A337FB" w:rsidRPr="00A337FB">
          <w:rPr>
            <w:noProof/>
          </w:rPr>
          <w:fldChar w:fldCharType="separate"/>
        </w:r>
        <w:r w:rsidR="00A337FB" w:rsidRPr="00A337FB">
          <w:rPr>
            <w:noProof/>
          </w:rPr>
          <w:t>2</w:t>
        </w:r>
        <w:r w:rsidR="00A337FB" w:rsidRPr="00A337FB">
          <w:rPr>
            <w:noProof/>
          </w:rPr>
          <w:fldChar w:fldCharType="end"/>
        </w:r>
      </w:hyperlink>
    </w:p>
    <w:p w:rsidR="00A337FB" w:rsidRPr="00A337FB" w:rsidRDefault="00483A2A">
      <w:pPr>
        <w:pStyle w:val="10"/>
        <w:tabs>
          <w:tab w:val="right" w:leader="dot" w:pos="9344"/>
        </w:tabs>
        <w:rPr>
          <w:rFonts w:asciiTheme="minorHAnsi" w:eastAsiaTheme="minorEastAsia" w:hAnsiTheme="minorHAnsi" w:cstheme="minorBidi"/>
          <w:noProof/>
          <w:szCs w:val="22"/>
        </w:rPr>
      </w:pPr>
      <w:hyperlink w:anchor="_Toc206490860" w:history="1">
        <w:r w:rsidR="00A337FB" w:rsidRPr="00A337FB">
          <w:rPr>
            <w:rStyle w:val="affffff7"/>
            <w:noProof/>
          </w:rPr>
          <w:t>5</w:t>
        </w:r>
        <w:r w:rsidR="00A337FB">
          <w:rPr>
            <w:rStyle w:val="affffff7"/>
            <w:noProof/>
          </w:rPr>
          <w:t xml:space="preserve"> </w:t>
        </w:r>
        <w:r w:rsidR="00A337FB" w:rsidRPr="00A337FB">
          <w:rPr>
            <w:rStyle w:val="affffff7"/>
            <w:noProof/>
          </w:rPr>
          <w:t xml:space="preserve"> 质量安全管理</w:t>
        </w:r>
        <w:r w:rsidR="00A337FB" w:rsidRPr="00A337FB">
          <w:rPr>
            <w:noProof/>
          </w:rPr>
          <w:tab/>
        </w:r>
        <w:r w:rsidR="00A337FB" w:rsidRPr="00A337FB">
          <w:rPr>
            <w:noProof/>
          </w:rPr>
          <w:fldChar w:fldCharType="begin"/>
        </w:r>
        <w:r w:rsidR="00A337FB" w:rsidRPr="00A337FB">
          <w:rPr>
            <w:noProof/>
          </w:rPr>
          <w:instrText xml:space="preserve"> PAGEREF _Toc206490860 \h </w:instrText>
        </w:r>
        <w:r w:rsidR="00A337FB" w:rsidRPr="00A337FB">
          <w:rPr>
            <w:noProof/>
          </w:rPr>
        </w:r>
        <w:r w:rsidR="00A337FB" w:rsidRPr="00A337FB">
          <w:rPr>
            <w:noProof/>
          </w:rPr>
          <w:fldChar w:fldCharType="separate"/>
        </w:r>
        <w:r w:rsidR="00A337FB" w:rsidRPr="00A337FB">
          <w:rPr>
            <w:noProof/>
          </w:rPr>
          <w:t>2</w:t>
        </w:r>
        <w:r w:rsidR="00A337FB" w:rsidRPr="00A337FB">
          <w:rPr>
            <w:noProof/>
          </w:rPr>
          <w:fldChar w:fldCharType="end"/>
        </w:r>
      </w:hyperlink>
    </w:p>
    <w:p w:rsidR="00A337FB" w:rsidRPr="00A337FB" w:rsidRDefault="00483A2A">
      <w:pPr>
        <w:pStyle w:val="23"/>
        <w:rPr>
          <w:rFonts w:asciiTheme="minorHAnsi" w:eastAsiaTheme="minorEastAsia" w:hAnsiTheme="minorHAnsi" w:cstheme="minorBidi"/>
          <w:noProof/>
          <w:szCs w:val="22"/>
        </w:rPr>
      </w:pPr>
      <w:hyperlink w:anchor="_Toc206490861" w:history="1">
        <w:r w:rsidR="00A337FB" w:rsidRPr="00A337FB">
          <w:rPr>
            <w:rStyle w:val="affffff7"/>
            <w:noProof/>
            <w14:scene3d>
              <w14:camera w14:prst="orthographicFront"/>
              <w14:lightRig w14:rig="threePt" w14:dir="t">
                <w14:rot w14:lat="0" w14:lon="0" w14:rev="0"/>
              </w14:lightRig>
            </w14:scene3d>
          </w:rPr>
          <w:t>5.1</w:t>
        </w:r>
        <w:r w:rsidR="00A337FB">
          <w:rPr>
            <w:rStyle w:val="affffff7"/>
            <w:noProof/>
            <w14:scene3d>
              <w14:camera w14:prst="orthographicFront"/>
              <w14:lightRig w14:rig="threePt" w14:dir="t">
                <w14:rot w14:lat="0" w14:lon="0" w14:rev="0"/>
              </w14:lightRig>
            </w14:scene3d>
          </w:rPr>
          <w:t xml:space="preserve"> </w:t>
        </w:r>
        <w:r w:rsidR="00A337FB" w:rsidRPr="00A337FB">
          <w:rPr>
            <w:rStyle w:val="affffff7"/>
            <w:noProof/>
          </w:rPr>
          <w:t xml:space="preserve"> 质量安全管理制度</w:t>
        </w:r>
        <w:r w:rsidR="00A337FB" w:rsidRPr="00A337FB">
          <w:rPr>
            <w:noProof/>
          </w:rPr>
          <w:tab/>
        </w:r>
        <w:r w:rsidR="00A337FB" w:rsidRPr="00A337FB">
          <w:rPr>
            <w:noProof/>
          </w:rPr>
          <w:fldChar w:fldCharType="begin"/>
        </w:r>
        <w:r w:rsidR="00A337FB" w:rsidRPr="00A337FB">
          <w:rPr>
            <w:noProof/>
          </w:rPr>
          <w:instrText xml:space="preserve"> PAGEREF _Toc206490861 \h </w:instrText>
        </w:r>
        <w:r w:rsidR="00A337FB" w:rsidRPr="00A337FB">
          <w:rPr>
            <w:noProof/>
          </w:rPr>
        </w:r>
        <w:r w:rsidR="00A337FB" w:rsidRPr="00A337FB">
          <w:rPr>
            <w:noProof/>
          </w:rPr>
          <w:fldChar w:fldCharType="separate"/>
        </w:r>
        <w:r w:rsidR="00A337FB" w:rsidRPr="00A337FB">
          <w:rPr>
            <w:noProof/>
          </w:rPr>
          <w:t>2</w:t>
        </w:r>
        <w:r w:rsidR="00A337FB" w:rsidRPr="00A337FB">
          <w:rPr>
            <w:noProof/>
          </w:rPr>
          <w:fldChar w:fldCharType="end"/>
        </w:r>
      </w:hyperlink>
    </w:p>
    <w:p w:rsidR="00A337FB" w:rsidRPr="00A337FB" w:rsidRDefault="00483A2A">
      <w:pPr>
        <w:pStyle w:val="23"/>
        <w:rPr>
          <w:rFonts w:asciiTheme="minorHAnsi" w:eastAsiaTheme="minorEastAsia" w:hAnsiTheme="minorHAnsi" w:cstheme="minorBidi"/>
          <w:noProof/>
          <w:szCs w:val="22"/>
        </w:rPr>
      </w:pPr>
      <w:hyperlink w:anchor="_Toc206490862" w:history="1">
        <w:r w:rsidR="00A337FB" w:rsidRPr="00A337FB">
          <w:rPr>
            <w:rStyle w:val="affffff7"/>
            <w:noProof/>
            <w14:scene3d>
              <w14:camera w14:prst="orthographicFront"/>
              <w14:lightRig w14:rig="threePt" w14:dir="t">
                <w14:rot w14:lat="0" w14:lon="0" w14:rev="0"/>
              </w14:lightRig>
            </w14:scene3d>
          </w:rPr>
          <w:t>5.2</w:t>
        </w:r>
        <w:r w:rsidR="00A337FB">
          <w:rPr>
            <w:rStyle w:val="affffff7"/>
            <w:noProof/>
            <w14:scene3d>
              <w14:camera w14:prst="orthographicFront"/>
              <w14:lightRig w14:rig="threePt" w14:dir="t">
                <w14:rot w14:lat="0" w14:lon="0" w14:rev="0"/>
              </w14:lightRig>
            </w14:scene3d>
          </w:rPr>
          <w:t xml:space="preserve"> </w:t>
        </w:r>
        <w:r w:rsidR="00A337FB" w:rsidRPr="00A337FB">
          <w:rPr>
            <w:rStyle w:val="affffff7"/>
            <w:noProof/>
          </w:rPr>
          <w:t xml:space="preserve"> 质量安全管理体系</w:t>
        </w:r>
        <w:r w:rsidR="00A337FB" w:rsidRPr="00A337FB">
          <w:rPr>
            <w:noProof/>
          </w:rPr>
          <w:tab/>
        </w:r>
        <w:r w:rsidR="00A337FB" w:rsidRPr="00A337FB">
          <w:rPr>
            <w:noProof/>
          </w:rPr>
          <w:fldChar w:fldCharType="begin"/>
        </w:r>
        <w:r w:rsidR="00A337FB" w:rsidRPr="00A337FB">
          <w:rPr>
            <w:noProof/>
          </w:rPr>
          <w:instrText xml:space="preserve"> PAGEREF _Toc206490862 \h </w:instrText>
        </w:r>
        <w:r w:rsidR="00A337FB" w:rsidRPr="00A337FB">
          <w:rPr>
            <w:noProof/>
          </w:rPr>
        </w:r>
        <w:r w:rsidR="00A337FB" w:rsidRPr="00A337FB">
          <w:rPr>
            <w:noProof/>
          </w:rPr>
          <w:fldChar w:fldCharType="separate"/>
        </w:r>
        <w:r w:rsidR="00A337FB" w:rsidRPr="00A337FB">
          <w:rPr>
            <w:noProof/>
          </w:rPr>
          <w:t>2</w:t>
        </w:r>
        <w:r w:rsidR="00A337FB" w:rsidRPr="00A337FB">
          <w:rPr>
            <w:noProof/>
          </w:rPr>
          <w:fldChar w:fldCharType="end"/>
        </w:r>
      </w:hyperlink>
    </w:p>
    <w:p w:rsidR="00A337FB" w:rsidRPr="00A337FB" w:rsidRDefault="00483A2A">
      <w:pPr>
        <w:pStyle w:val="10"/>
        <w:tabs>
          <w:tab w:val="right" w:leader="dot" w:pos="9344"/>
        </w:tabs>
        <w:rPr>
          <w:rFonts w:asciiTheme="minorHAnsi" w:eastAsiaTheme="minorEastAsia" w:hAnsiTheme="minorHAnsi" w:cstheme="minorBidi"/>
          <w:noProof/>
          <w:szCs w:val="22"/>
        </w:rPr>
      </w:pPr>
      <w:hyperlink w:anchor="_Toc206490863" w:history="1">
        <w:r w:rsidR="00A337FB" w:rsidRPr="00A337FB">
          <w:rPr>
            <w:rStyle w:val="affffff7"/>
            <w:noProof/>
          </w:rPr>
          <w:t>6</w:t>
        </w:r>
        <w:r w:rsidR="00A337FB">
          <w:rPr>
            <w:rStyle w:val="affffff7"/>
            <w:noProof/>
          </w:rPr>
          <w:t xml:space="preserve"> </w:t>
        </w:r>
        <w:r w:rsidR="00A337FB" w:rsidRPr="00A337FB">
          <w:rPr>
            <w:rStyle w:val="affffff7"/>
            <w:noProof/>
          </w:rPr>
          <w:t xml:space="preserve"> 种植管理</w:t>
        </w:r>
        <w:r w:rsidR="00A337FB" w:rsidRPr="00A337FB">
          <w:rPr>
            <w:noProof/>
          </w:rPr>
          <w:tab/>
        </w:r>
        <w:r w:rsidR="00A337FB" w:rsidRPr="00A337FB">
          <w:rPr>
            <w:noProof/>
          </w:rPr>
          <w:fldChar w:fldCharType="begin"/>
        </w:r>
        <w:r w:rsidR="00A337FB" w:rsidRPr="00A337FB">
          <w:rPr>
            <w:noProof/>
          </w:rPr>
          <w:instrText xml:space="preserve"> PAGEREF _Toc206490863 \h </w:instrText>
        </w:r>
        <w:r w:rsidR="00A337FB" w:rsidRPr="00A337FB">
          <w:rPr>
            <w:noProof/>
          </w:rPr>
        </w:r>
        <w:r w:rsidR="00A337FB" w:rsidRPr="00A337FB">
          <w:rPr>
            <w:noProof/>
          </w:rPr>
          <w:fldChar w:fldCharType="separate"/>
        </w:r>
        <w:r w:rsidR="00A337FB" w:rsidRPr="00A337FB">
          <w:rPr>
            <w:noProof/>
          </w:rPr>
          <w:t>2</w:t>
        </w:r>
        <w:r w:rsidR="00A337FB" w:rsidRPr="00A337FB">
          <w:rPr>
            <w:noProof/>
          </w:rPr>
          <w:fldChar w:fldCharType="end"/>
        </w:r>
      </w:hyperlink>
    </w:p>
    <w:p w:rsidR="00A337FB" w:rsidRPr="00A337FB" w:rsidRDefault="00483A2A">
      <w:pPr>
        <w:pStyle w:val="23"/>
        <w:rPr>
          <w:rFonts w:asciiTheme="minorHAnsi" w:eastAsiaTheme="minorEastAsia" w:hAnsiTheme="minorHAnsi" w:cstheme="minorBidi"/>
          <w:noProof/>
          <w:szCs w:val="22"/>
        </w:rPr>
      </w:pPr>
      <w:hyperlink w:anchor="_Toc206490864" w:history="1">
        <w:r w:rsidR="00A337FB" w:rsidRPr="00A337FB">
          <w:rPr>
            <w:rStyle w:val="affffff7"/>
            <w:noProof/>
            <w14:scene3d>
              <w14:camera w14:prst="orthographicFront"/>
              <w14:lightRig w14:rig="threePt" w14:dir="t">
                <w14:rot w14:lat="0" w14:lon="0" w14:rev="0"/>
              </w14:lightRig>
            </w14:scene3d>
          </w:rPr>
          <w:t>6.1</w:t>
        </w:r>
        <w:r w:rsidR="00A337FB">
          <w:rPr>
            <w:rStyle w:val="affffff7"/>
            <w:noProof/>
            <w14:scene3d>
              <w14:camera w14:prst="orthographicFront"/>
              <w14:lightRig w14:rig="threePt" w14:dir="t">
                <w14:rot w14:lat="0" w14:lon="0" w14:rev="0"/>
              </w14:lightRig>
            </w14:scene3d>
          </w:rPr>
          <w:t xml:space="preserve"> </w:t>
        </w:r>
        <w:r w:rsidR="00A337FB" w:rsidRPr="00A337FB">
          <w:rPr>
            <w:rStyle w:val="affffff7"/>
            <w:noProof/>
          </w:rPr>
          <w:t xml:space="preserve"> 产地环境</w:t>
        </w:r>
        <w:r w:rsidR="00A337FB" w:rsidRPr="00A337FB">
          <w:rPr>
            <w:noProof/>
          </w:rPr>
          <w:tab/>
        </w:r>
        <w:r w:rsidR="00A337FB" w:rsidRPr="00A337FB">
          <w:rPr>
            <w:noProof/>
          </w:rPr>
          <w:fldChar w:fldCharType="begin"/>
        </w:r>
        <w:r w:rsidR="00A337FB" w:rsidRPr="00A337FB">
          <w:rPr>
            <w:noProof/>
          </w:rPr>
          <w:instrText xml:space="preserve"> PAGEREF _Toc206490864 \h </w:instrText>
        </w:r>
        <w:r w:rsidR="00A337FB" w:rsidRPr="00A337FB">
          <w:rPr>
            <w:noProof/>
          </w:rPr>
        </w:r>
        <w:r w:rsidR="00A337FB" w:rsidRPr="00A337FB">
          <w:rPr>
            <w:noProof/>
          </w:rPr>
          <w:fldChar w:fldCharType="separate"/>
        </w:r>
        <w:r w:rsidR="00A337FB" w:rsidRPr="00A337FB">
          <w:rPr>
            <w:noProof/>
          </w:rPr>
          <w:t>3</w:t>
        </w:r>
        <w:r w:rsidR="00A337FB" w:rsidRPr="00A337FB">
          <w:rPr>
            <w:noProof/>
          </w:rPr>
          <w:fldChar w:fldCharType="end"/>
        </w:r>
      </w:hyperlink>
    </w:p>
    <w:p w:rsidR="00A337FB" w:rsidRPr="00A337FB" w:rsidRDefault="00483A2A">
      <w:pPr>
        <w:pStyle w:val="23"/>
        <w:rPr>
          <w:rFonts w:asciiTheme="minorHAnsi" w:eastAsiaTheme="minorEastAsia" w:hAnsiTheme="minorHAnsi" w:cstheme="minorBidi"/>
          <w:noProof/>
          <w:szCs w:val="22"/>
        </w:rPr>
      </w:pPr>
      <w:hyperlink w:anchor="_Toc206490865" w:history="1">
        <w:r w:rsidR="00A337FB" w:rsidRPr="00A337FB">
          <w:rPr>
            <w:rStyle w:val="affffff7"/>
            <w:noProof/>
            <w14:scene3d>
              <w14:camera w14:prst="orthographicFront"/>
              <w14:lightRig w14:rig="threePt" w14:dir="t">
                <w14:rot w14:lat="0" w14:lon="0" w14:rev="0"/>
              </w14:lightRig>
            </w14:scene3d>
          </w:rPr>
          <w:t>6.2</w:t>
        </w:r>
        <w:r w:rsidR="00A337FB">
          <w:rPr>
            <w:rStyle w:val="affffff7"/>
            <w:noProof/>
            <w14:scene3d>
              <w14:camera w14:prst="orthographicFront"/>
              <w14:lightRig w14:rig="threePt" w14:dir="t">
                <w14:rot w14:lat="0" w14:lon="0" w14:rev="0"/>
              </w14:lightRig>
            </w14:scene3d>
          </w:rPr>
          <w:t xml:space="preserve"> </w:t>
        </w:r>
        <w:r w:rsidR="00A337FB" w:rsidRPr="00A337FB">
          <w:rPr>
            <w:rStyle w:val="affffff7"/>
            <w:noProof/>
          </w:rPr>
          <w:t xml:space="preserve"> 基础设施</w:t>
        </w:r>
        <w:r w:rsidR="00A337FB" w:rsidRPr="00A337FB">
          <w:rPr>
            <w:noProof/>
          </w:rPr>
          <w:tab/>
        </w:r>
        <w:r w:rsidR="00A337FB" w:rsidRPr="00A337FB">
          <w:rPr>
            <w:noProof/>
          </w:rPr>
          <w:fldChar w:fldCharType="begin"/>
        </w:r>
        <w:r w:rsidR="00A337FB" w:rsidRPr="00A337FB">
          <w:rPr>
            <w:noProof/>
          </w:rPr>
          <w:instrText xml:space="preserve"> PAGEREF _Toc206490865 \h </w:instrText>
        </w:r>
        <w:r w:rsidR="00A337FB" w:rsidRPr="00A337FB">
          <w:rPr>
            <w:noProof/>
          </w:rPr>
        </w:r>
        <w:r w:rsidR="00A337FB" w:rsidRPr="00A337FB">
          <w:rPr>
            <w:noProof/>
          </w:rPr>
          <w:fldChar w:fldCharType="separate"/>
        </w:r>
        <w:r w:rsidR="00A337FB" w:rsidRPr="00A337FB">
          <w:rPr>
            <w:noProof/>
          </w:rPr>
          <w:t>3</w:t>
        </w:r>
        <w:r w:rsidR="00A337FB" w:rsidRPr="00A337FB">
          <w:rPr>
            <w:noProof/>
          </w:rPr>
          <w:fldChar w:fldCharType="end"/>
        </w:r>
      </w:hyperlink>
    </w:p>
    <w:p w:rsidR="00A337FB" w:rsidRPr="00A337FB" w:rsidRDefault="00483A2A">
      <w:pPr>
        <w:pStyle w:val="23"/>
        <w:rPr>
          <w:rFonts w:asciiTheme="minorHAnsi" w:eastAsiaTheme="minorEastAsia" w:hAnsiTheme="minorHAnsi" w:cstheme="minorBidi"/>
          <w:noProof/>
          <w:szCs w:val="22"/>
        </w:rPr>
      </w:pPr>
      <w:hyperlink w:anchor="_Toc206490866" w:history="1">
        <w:r w:rsidR="00A337FB" w:rsidRPr="00A337FB">
          <w:rPr>
            <w:rStyle w:val="affffff7"/>
            <w:noProof/>
            <w14:scene3d>
              <w14:camera w14:prst="orthographicFront"/>
              <w14:lightRig w14:rig="threePt" w14:dir="t">
                <w14:rot w14:lat="0" w14:lon="0" w14:rev="0"/>
              </w14:lightRig>
            </w14:scene3d>
          </w:rPr>
          <w:t>6.3</w:t>
        </w:r>
        <w:r w:rsidR="00A337FB">
          <w:rPr>
            <w:rStyle w:val="affffff7"/>
            <w:noProof/>
            <w14:scene3d>
              <w14:camera w14:prst="orthographicFront"/>
              <w14:lightRig w14:rig="threePt" w14:dir="t">
                <w14:rot w14:lat="0" w14:lon="0" w14:rev="0"/>
              </w14:lightRig>
            </w14:scene3d>
          </w:rPr>
          <w:t xml:space="preserve"> </w:t>
        </w:r>
        <w:r w:rsidR="00A337FB" w:rsidRPr="00A337FB">
          <w:rPr>
            <w:rStyle w:val="affffff7"/>
            <w:noProof/>
          </w:rPr>
          <w:t xml:space="preserve"> 农业投入品管理</w:t>
        </w:r>
        <w:r w:rsidR="00A337FB" w:rsidRPr="00A337FB">
          <w:rPr>
            <w:noProof/>
          </w:rPr>
          <w:tab/>
        </w:r>
        <w:r w:rsidR="00A337FB" w:rsidRPr="00A337FB">
          <w:rPr>
            <w:noProof/>
          </w:rPr>
          <w:fldChar w:fldCharType="begin"/>
        </w:r>
        <w:r w:rsidR="00A337FB" w:rsidRPr="00A337FB">
          <w:rPr>
            <w:noProof/>
          </w:rPr>
          <w:instrText xml:space="preserve"> PAGEREF _Toc206490866 \h </w:instrText>
        </w:r>
        <w:r w:rsidR="00A337FB" w:rsidRPr="00A337FB">
          <w:rPr>
            <w:noProof/>
          </w:rPr>
        </w:r>
        <w:r w:rsidR="00A337FB" w:rsidRPr="00A337FB">
          <w:rPr>
            <w:noProof/>
          </w:rPr>
          <w:fldChar w:fldCharType="separate"/>
        </w:r>
        <w:r w:rsidR="00A337FB" w:rsidRPr="00A337FB">
          <w:rPr>
            <w:noProof/>
          </w:rPr>
          <w:t>3</w:t>
        </w:r>
        <w:r w:rsidR="00A337FB" w:rsidRPr="00A337FB">
          <w:rPr>
            <w:noProof/>
          </w:rPr>
          <w:fldChar w:fldCharType="end"/>
        </w:r>
      </w:hyperlink>
    </w:p>
    <w:p w:rsidR="00A337FB" w:rsidRPr="00A337FB" w:rsidRDefault="00483A2A">
      <w:pPr>
        <w:pStyle w:val="23"/>
        <w:rPr>
          <w:rFonts w:asciiTheme="minorHAnsi" w:eastAsiaTheme="minorEastAsia" w:hAnsiTheme="minorHAnsi" w:cstheme="minorBidi"/>
          <w:noProof/>
          <w:szCs w:val="22"/>
        </w:rPr>
      </w:pPr>
      <w:hyperlink w:anchor="_Toc206490867" w:history="1">
        <w:r w:rsidR="00A337FB" w:rsidRPr="00A337FB">
          <w:rPr>
            <w:rStyle w:val="affffff7"/>
            <w:noProof/>
            <w14:scene3d>
              <w14:camera w14:prst="orthographicFront"/>
              <w14:lightRig w14:rig="threePt" w14:dir="t">
                <w14:rot w14:lat="0" w14:lon="0" w14:rev="0"/>
              </w14:lightRig>
            </w14:scene3d>
          </w:rPr>
          <w:t>6.4</w:t>
        </w:r>
        <w:r w:rsidR="00A337FB">
          <w:rPr>
            <w:rStyle w:val="affffff7"/>
            <w:noProof/>
            <w14:scene3d>
              <w14:camera w14:prst="orthographicFront"/>
              <w14:lightRig w14:rig="threePt" w14:dir="t">
                <w14:rot w14:lat="0" w14:lon="0" w14:rev="0"/>
              </w14:lightRig>
            </w14:scene3d>
          </w:rPr>
          <w:t xml:space="preserve"> </w:t>
        </w:r>
        <w:r w:rsidR="00A337FB" w:rsidRPr="00A337FB">
          <w:rPr>
            <w:rStyle w:val="affffff7"/>
            <w:noProof/>
          </w:rPr>
          <w:t xml:space="preserve"> 种苗管理</w:t>
        </w:r>
        <w:r w:rsidR="00A337FB" w:rsidRPr="00A337FB">
          <w:rPr>
            <w:noProof/>
          </w:rPr>
          <w:tab/>
        </w:r>
        <w:r w:rsidR="00A337FB" w:rsidRPr="00A337FB">
          <w:rPr>
            <w:noProof/>
          </w:rPr>
          <w:fldChar w:fldCharType="begin"/>
        </w:r>
        <w:r w:rsidR="00A337FB" w:rsidRPr="00A337FB">
          <w:rPr>
            <w:noProof/>
          </w:rPr>
          <w:instrText xml:space="preserve"> PAGEREF _Toc206490867 \h </w:instrText>
        </w:r>
        <w:r w:rsidR="00A337FB" w:rsidRPr="00A337FB">
          <w:rPr>
            <w:noProof/>
          </w:rPr>
        </w:r>
        <w:r w:rsidR="00A337FB" w:rsidRPr="00A337FB">
          <w:rPr>
            <w:noProof/>
          </w:rPr>
          <w:fldChar w:fldCharType="separate"/>
        </w:r>
        <w:r w:rsidR="00A337FB" w:rsidRPr="00A337FB">
          <w:rPr>
            <w:noProof/>
          </w:rPr>
          <w:t>3</w:t>
        </w:r>
        <w:r w:rsidR="00A337FB" w:rsidRPr="00A337FB">
          <w:rPr>
            <w:noProof/>
          </w:rPr>
          <w:fldChar w:fldCharType="end"/>
        </w:r>
      </w:hyperlink>
    </w:p>
    <w:p w:rsidR="00A337FB" w:rsidRPr="00A337FB" w:rsidRDefault="00483A2A">
      <w:pPr>
        <w:pStyle w:val="23"/>
        <w:rPr>
          <w:rFonts w:asciiTheme="minorHAnsi" w:eastAsiaTheme="minorEastAsia" w:hAnsiTheme="minorHAnsi" w:cstheme="minorBidi"/>
          <w:noProof/>
          <w:szCs w:val="22"/>
        </w:rPr>
      </w:pPr>
      <w:hyperlink w:anchor="_Toc206490868" w:history="1">
        <w:r w:rsidR="00A337FB" w:rsidRPr="00A337FB">
          <w:rPr>
            <w:rStyle w:val="affffff7"/>
            <w:noProof/>
            <w14:scene3d>
              <w14:camera w14:prst="orthographicFront"/>
              <w14:lightRig w14:rig="threePt" w14:dir="t">
                <w14:rot w14:lat="0" w14:lon="0" w14:rev="0"/>
              </w14:lightRig>
            </w14:scene3d>
          </w:rPr>
          <w:t>6.5</w:t>
        </w:r>
        <w:r w:rsidR="00A337FB">
          <w:rPr>
            <w:rStyle w:val="affffff7"/>
            <w:noProof/>
            <w14:scene3d>
              <w14:camera w14:prst="orthographicFront"/>
              <w14:lightRig w14:rig="threePt" w14:dir="t">
                <w14:rot w14:lat="0" w14:lon="0" w14:rev="0"/>
              </w14:lightRig>
            </w14:scene3d>
          </w:rPr>
          <w:t xml:space="preserve"> </w:t>
        </w:r>
        <w:r w:rsidR="00A337FB" w:rsidRPr="00A337FB">
          <w:rPr>
            <w:rStyle w:val="affffff7"/>
            <w:noProof/>
          </w:rPr>
          <w:t xml:space="preserve"> 种植管理</w:t>
        </w:r>
        <w:r w:rsidR="00A337FB" w:rsidRPr="00A337FB">
          <w:rPr>
            <w:noProof/>
          </w:rPr>
          <w:tab/>
        </w:r>
        <w:r w:rsidR="00A337FB" w:rsidRPr="00A337FB">
          <w:rPr>
            <w:noProof/>
          </w:rPr>
          <w:fldChar w:fldCharType="begin"/>
        </w:r>
        <w:r w:rsidR="00A337FB" w:rsidRPr="00A337FB">
          <w:rPr>
            <w:noProof/>
          </w:rPr>
          <w:instrText xml:space="preserve"> PAGEREF _Toc206490868 \h </w:instrText>
        </w:r>
        <w:r w:rsidR="00A337FB" w:rsidRPr="00A337FB">
          <w:rPr>
            <w:noProof/>
          </w:rPr>
        </w:r>
        <w:r w:rsidR="00A337FB" w:rsidRPr="00A337FB">
          <w:rPr>
            <w:noProof/>
          </w:rPr>
          <w:fldChar w:fldCharType="separate"/>
        </w:r>
        <w:r w:rsidR="00A337FB" w:rsidRPr="00A337FB">
          <w:rPr>
            <w:noProof/>
          </w:rPr>
          <w:t>3</w:t>
        </w:r>
        <w:r w:rsidR="00A337FB" w:rsidRPr="00A337FB">
          <w:rPr>
            <w:noProof/>
          </w:rPr>
          <w:fldChar w:fldCharType="end"/>
        </w:r>
      </w:hyperlink>
    </w:p>
    <w:p w:rsidR="00A337FB" w:rsidRPr="00A337FB" w:rsidRDefault="00483A2A">
      <w:pPr>
        <w:pStyle w:val="23"/>
        <w:rPr>
          <w:rFonts w:asciiTheme="minorHAnsi" w:eastAsiaTheme="minorEastAsia" w:hAnsiTheme="minorHAnsi" w:cstheme="minorBidi"/>
          <w:noProof/>
          <w:szCs w:val="22"/>
        </w:rPr>
      </w:pPr>
      <w:hyperlink w:anchor="_Toc206490869" w:history="1">
        <w:r w:rsidR="00A337FB" w:rsidRPr="00A337FB">
          <w:rPr>
            <w:rStyle w:val="affffff7"/>
            <w:noProof/>
            <w14:scene3d>
              <w14:camera w14:prst="orthographicFront"/>
              <w14:lightRig w14:rig="threePt" w14:dir="t">
                <w14:rot w14:lat="0" w14:lon="0" w14:rev="0"/>
              </w14:lightRig>
            </w14:scene3d>
          </w:rPr>
          <w:t>6.6</w:t>
        </w:r>
        <w:r w:rsidR="00A337FB">
          <w:rPr>
            <w:rStyle w:val="affffff7"/>
            <w:noProof/>
            <w14:scene3d>
              <w14:camera w14:prst="orthographicFront"/>
              <w14:lightRig w14:rig="threePt" w14:dir="t">
                <w14:rot w14:lat="0" w14:lon="0" w14:rev="0"/>
              </w14:lightRig>
            </w14:scene3d>
          </w:rPr>
          <w:t xml:space="preserve"> </w:t>
        </w:r>
        <w:r w:rsidR="00A337FB" w:rsidRPr="00A337FB">
          <w:rPr>
            <w:rStyle w:val="affffff7"/>
            <w:noProof/>
          </w:rPr>
          <w:t xml:space="preserve"> 采购管理</w:t>
        </w:r>
        <w:r w:rsidR="00A337FB" w:rsidRPr="00A337FB">
          <w:rPr>
            <w:noProof/>
          </w:rPr>
          <w:tab/>
        </w:r>
        <w:r w:rsidR="00A337FB" w:rsidRPr="00A337FB">
          <w:rPr>
            <w:noProof/>
          </w:rPr>
          <w:fldChar w:fldCharType="begin"/>
        </w:r>
        <w:r w:rsidR="00A337FB" w:rsidRPr="00A337FB">
          <w:rPr>
            <w:noProof/>
          </w:rPr>
          <w:instrText xml:space="preserve"> PAGEREF _Toc206490869 \h </w:instrText>
        </w:r>
        <w:r w:rsidR="00A337FB" w:rsidRPr="00A337FB">
          <w:rPr>
            <w:noProof/>
          </w:rPr>
        </w:r>
        <w:r w:rsidR="00A337FB" w:rsidRPr="00A337FB">
          <w:rPr>
            <w:noProof/>
          </w:rPr>
          <w:fldChar w:fldCharType="separate"/>
        </w:r>
        <w:r w:rsidR="00A337FB" w:rsidRPr="00A337FB">
          <w:rPr>
            <w:noProof/>
          </w:rPr>
          <w:t>3</w:t>
        </w:r>
        <w:r w:rsidR="00A337FB" w:rsidRPr="00A337FB">
          <w:rPr>
            <w:noProof/>
          </w:rPr>
          <w:fldChar w:fldCharType="end"/>
        </w:r>
      </w:hyperlink>
    </w:p>
    <w:p w:rsidR="00A337FB" w:rsidRPr="00A337FB" w:rsidRDefault="00483A2A">
      <w:pPr>
        <w:pStyle w:val="23"/>
        <w:rPr>
          <w:rFonts w:asciiTheme="minorHAnsi" w:eastAsiaTheme="minorEastAsia" w:hAnsiTheme="minorHAnsi" w:cstheme="minorBidi"/>
          <w:noProof/>
          <w:szCs w:val="22"/>
        </w:rPr>
      </w:pPr>
      <w:hyperlink w:anchor="_Toc206490870" w:history="1">
        <w:r w:rsidR="00A337FB" w:rsidRPr="00A337FB">
          <w:rPr>
            <w:rStyle w:val="affffff7"/>
            <w:noProof/>
            <w14:scene3d>
              <w14:camera w14:prst="orthographicFront"/>
              <w14:lightRig w14:rig="threePt" w14:dir="t">
                <w14:rot w14:lat="0" w14:lon="0" w14:rev="0"/>
              </w14:lightRig>
            </w14:scene3d>
          </w:rPr>
          <w:t>6.7</w:t>
        </w:r>
        <w:r w:rsidR="00A337FB">
          <w:rPr>
            <w:rStyle w:val="affffff7"/>
            <w:noProof/>
            <w14:scene3d>
              <w14:camera w14:prst="orthographicFront"/>
              <w14:lightRig w14:rig="threePt" w14:dir="t">
                <w14:rot w14:lat="0" w14:lon="0" w14:rev="0"/>
              </w14:lightRig>
            </w14:scene3d>
          </w:rPr>
          <w:t xml:space="preserve"> </w:t>
        </w:r>
        <w:r w:rsidR="00A337FB" w:rsidRPr="00A337FB">
          <w:rPr>
            <w:rStyle w:val="affffff7"/>
            <w:noProof/>
          </w:rPr>
          <w:t xml:space="preserve"> 储存管理</w:t>
        </w:r>
        <w:r w:rsidR="00A337FB" w:rsidRPr="00A337FB">
          <w:rPr>
            <w:noProof/>
          </w:rPr>
          <w:tab/>
        </w:r>
        <w:r w:rsidR="00A337FB" w:rsidRPr="00A337FB">
          <w:rPr>
            <w:noProof/>
          </w:rPr>
          <w:fldChar w:fldCharType="begin"/>
        </w:r>
        <w:r w:rsidR="00A337FB" w:rsidRPr="00A337FB">
          <w:rPr>
            <w:noProof/>
          </w:rPr>
          <w:instrText xml:space="preserve"> PAGEREF _Toc206490870 \h </w:instrText>
        </w:r>
        <w:r w:rsidR="00A337FB" w:rsidRPr="00A337FB">
          <w:rPr>
            <w:noProof/>
          </w:rPr>
        </w:r>
        <w:r w:rsidR="00A337FB" w:rsidRPr="00A337FB">
          <w:rPr>
            <w:noProof/>
          </w:rPr>
          <w:fldChar w:fldCharType="separate"/>
        </w:r>
        <w:r w:rsidR="00A337FB" w:rsidRPr="00A337FB">
          <w:rPr>
            <w:noProof/>
          </w:rPr>
          <w:t>3</w:t>
        </w:r>
        <w:r w:rsidR="00A337FB" w:rsidRPr="00A337FB">
          <w:rPr>
            <w:noProof/>
          </w:rPr>
          <w:fldChar w:fldCharType="end"/>
        </w:r>
      </w:hyperlink>
    </w:p>
    <w:p w:rsidR="00A337FB" w:rsidRPr="00A337FB" w:rsidRDefault="00483A2A">
      <w:pPr>
        <w:pStyle w:val="23"/>
        <w:rPr>
          <w:rFonts w:asciiTheme="minorHAnsi" w:eastAsiaTheme="minorEastAsia" w:hAnsiTheme="minorHAnsi" w:cstheme="minorBidi"/>
          <w:noProof/>
          <w:szCs w:val="22"/>
        </w:rPr>
      </w:pPr>
      <w:hyperlink w:anchor="_Toc206490871" w:history="1">
        <w:r w:rsidR="00A337FB" w:rsidRPr="00A337FB">
          <w:rPr>
            <w:rStyle w:val="affffff7"/>
            <w:noProof/>
            <w14:scene3d>
              <w14:camera w14:prst="orthographicFront"/>
              <w14:lightRig w14:rig="threePt" w14:dir="t">
                <w14:rot w14:lat="0" w14:lon="0" w14:rev="0"/>
              </w14:lightRig>
            </w14:scene3d>
          </w:rPr>
          <w:t>6.8</w:t>
        </w:r>
        <w:r w:rsidR="00A337FB">
          <w:rPr>
            <w:rStyle w:val="affffff7"/>
            <w:noProof/>
            <w14:scene3d>
              <w14:camera w14:prst="orthographicFront"/>
              <w14:lightRig w14:rig="threePt" w14:dir="t">
                <w14:rot w14:lat="0" w14:lon="0" w14:rev="0"/>
              </w14:lightRig>
            </w14:scene3d>
          </w:rPr>
          <w:t xml:space="preserve"> </w:t>
        </w:r>
        <w:r w:rsidR="00A337FB" w:rsidRPr="00A337FB">
          <w:rPr>
            <w:rStyle w:val="affffff7"/>
            <w:noProof/>
          </w:rPr>
          <w:t xml:space="preserve"> 肥料使用</w:t>
        </w:r>
        <w:r w:rsidR="00A337FB" w:rsidRPr="00A337FB">
          <w:rPr>
            <w:noProof/>
          </w:rPr>
          <w:tab/>
        </w:r>
        <w:r w:rsidR="00A337FB" w:rsidRPr="00A337FB">
          <w:rPr>
            <w:noProof/>
          </w:rPr>
          <w:fldChar w:fldCharType="begin"/>
        </w:r>
        <w:r w:rsidR="00A337FB" w:rsidRPr="00A337FB">
          <w:rPr>
            <w:noProof/>
          </w:rPr>
          <w:instrText xml:space="preserve"> PAGEREF _Toc206490871 \h </w:instrText>
        </w:r>
        <w:r w:rsidR="00A337FB" w:rsidRPr="00A337FB">
          <w:rPr>
            <w:noProof/>
          </w:rPr>
        </w:r>
        <w:r w:rsidR="00A337FB" w:rsidRPr="00A337FB">
          <w:rPr>
            <w:noProof/>
          </w:rPr>
          <w:fldChar w:fldCharType="separate"/>
        </w:r>
        <w:r w:rsidR="00A337FB" w:rsidRPr="00A337FB">
          <w:rPr>
            <w:noProof/>
          </w:rPr>
          <w:t>4</w:t>
        </w:r>
        <w:r w:rsidR="00A337FB" w:rsidRPr="00A337FB">
          <w:rPr>
            <w:noProof/>
          </w:rPr>
          <w:fldChar w:fldCharType="end"/>
        </w:r>
      </w:hyperlink>
    </w:p>
    <w:p w:rsidR="00A337FB" w:rsidRPr="00A337FB" w:rsidRDefault="00483A2A">
      <w:pPr>
        <w:pStyle w:val="23"/>
        <w:rPr>
          <w:rFonts w:asciiTheme="minorHAnsi" w:eastAsiaTheme="minorEastAsia" w:hAnsiTheme="minorHAnsi" w:cstheme="minorBidi"/>
          <w:noProof/>
          <w:szCs w:val="22"/>
        </w:rPr>
      </w:pPr>
      <w:hyperlink w:anchor="_Toc206490872" w:history="1">
        <w:r w:rsidR="00A337FB" w:rsidRPr="00A337FB">
          <w:rPr>
            <w:rStyle w:val="affffff7"/>
            <w:noProof/>
            <w14:scene3d>
              <w14:camera w14:prst="orthographicFront"/>
              <w14:lightRig w14:rig="threePt" w14:dir="t">
                <w14:rot w14:lat="0" w14:lon="0" w14:rev="0"/>
              </w14:lightRig>
            </w14:scene3d>
          </w:rPr>
          <w:t>6.9</w:t>
        </w:r>
        <w:r w:rsidR="00A337FB">
          <w:rPr>
            <w:rStyle w:val="affffff7"/>
            <w:noProof/>
            <w14:scene3d>
              <w14:camera w14:prst="orthographicFront"/>
              <w14:lightRig w14:rig="threePt" w14:dir="t">
                <w14:rot w14:lat="0" w14:lon="0" w14:rev="0"/>
              </w14:lightRig>
            </w14:scene3d>
          </w:rPr>
          <w:t xml:space="preserve"> </w:t>
        </w:r>
        <w:r w:rsidR="00A337FB" w:rsidRPr="00A337FB">
          <w:rPr>
            <w:rStyle w:val="affffff7"/>
            <w:noProof/>
          </w:rPr>
          <w:t xml:space="preserve"> 灌溉用水</w:t>
        </w:r>
        <w:r w:rsidR="00A337FB" w:rsidRPr="00A337FB">
          <w:rPr>
            <w:noProof/>
          </w:rPr>
          <w:tab/>
        </w:r>
        <w:r w:rsidR="00A337FB" w:rsidRPr="00A337FB">
          <w:rPr>
            <w:noProof/>
          </w:rPr>
          <w:fldChar w:fldCharType="begin"/>
        </w:r>
        <w:r w:rsidR="00A337FB" w:rsidRPr="00A337FB">
          <w:rPr>
            <w:noProof/>
          </w:rPr>
          <w:instrText xml:space="preserve"> PAGEREF _Toc206490872 \h </w:instrText>
        </w:r>
        <w:r w:rsidR="00A337FB" w:rsidRPr="00A337FB">
          <w:rPr>
            <w:noProof/>
          </w:rPr>
        </w:r>
        <w:r w:rsidR="00A337FB" w:rsidRPr="00A337FB">
          <w:rPr>
            <w:noProof/>
          </w:rPr>
          <w:fldChar w:fldCharType="separate"/>
        </w:r>
        <w:r w:rsidR="00A337FB" w:rsidRPr="00A337FB">
          <w:rPr>
            <w:noProof/>
          </w:rPr>
          <w:t>5</w:t>
        </w:r>
        <w:r w:rsidR="00A337FB" w:rsidRPr="00A337FB">
          <w:rPr>
            <w:noProof/>
          </w:rPr>
          <w:fldChar w:fldCharType="end"/>
        </w:r>
      </w:hyperlink>
    </w:p>
    <w:p w:rsidR="00A337FB" w:rsidRPr="00A337FB" w:rsidRDefault="00483A2A">
      <w:pPr>
        <w:pStyle w:val="10"/>
        <w:tabs>
          <w:tab w:val="right" w:leader="dot" w:pos="9344"/>
        </w:tabs>
        <w:rPr>
          <w:rFonts w:asciiTheme="minorHAnsi" w:eastAsiaTheme="minorEastAsia" w:hAnsiTheme="minorHAnsi" w:cstheme="minorBidi"/>
          <w:noProof/>
          <w:szCs w:val="22"/>
        </w:rPr>
      </w:pPr>
      <w:hyperlink w:anchor="_Toc206490873" w:history="1">
        <w:r w:rsidR="00A337FB" w:rsidRPr="00A337FB">
          <w:rPr>
            <w:rStyle w:val="affffff7"/>
            <w:noProof/>
          </w:rPr>
          <w:t>7</w:t>
        </w:r>
        <w:r w:rsidR="00A337FB">
          <w:rPr>
            <w:rStyle w:val="affffff7"/>
            <w:noProof/>
          </w:rPr>
          <w:t xml:space="preserve"> </w:t>
        </w:r>
        <w:r w:rsidR="00A337FB" w:rsidRPr="00A337FB">
          <w:rPr>
            <w:rStyle w:val="affffff7"/>
            <w:noProof/>
          </w:rPr>
          <w:t xml:space="preserve"> 疫情监测及防控</w:t>
        </w:r>
        <w:r w:rsidR="00A337FB" w:rsidRPr="00A337FB">
          <w:rPr>
            <w:noProof/>
          </w:rPr>
          <w:tab/>
        </w:r>
        <w:r w:rsidR="00A337FB" w:rsidRPr="00A337FB">
          <w:rPr>
            <w:noProof/>
          </w:rPr>
          <w:fldChar w:fldCharType="begin"/>
        </w:r>
        <w:r w:rsidR="00A337FB" w:rsidRPr="00A337FB">
          <w:rPr>
            <w:noProof/>
          </w:rPr>
          <w:instrText xml:space="preserve"> PAGEREF _Toc206490873 \h </w:instrText>
        </w:r>
        <w:r w:rsidR="00A337FB" w:rsidRPr="00A337FB">
          <w:rPr>
            <w:noProof/>
          </w:rPr>
        </w:r>
        <w:r w:rsidR="00A337FB" w:rsidRPr="00A337FB">
          <w:rPr>
            <w:noProof/>
          </w:rPr>
          <w:fldChar w:fldCharType="separate"/>
        </w:r>
        <w:r w:rsidR="00A337FB" w:rsidRPr="00A337FB">
          <w:rPr>
            <w:noProof/>
          </w:rPr>
          <w:t>5</w:t>
        </w:r>
        <w:r w:rsidR="00A337FB" w:rsidRPr="00A337FB">
          <w:rPr>
            <w:noProof/>
          </w:rPr>
          <w:fldChar w:fldCharType="end"/>
        </w:r>
      </w:hyperlink>
    </w:p>
    <w:p w:rsidR="00A337FB" w:rsidRPr="00A337FB" w:rsidRDefault="00483A2A">
      <w:pPr>
        <w:pStyle w:val="10"/>
        <w:tabs>
          <w:tab w:val="right" w:leader="dot" w:pos="9344"/>
        </w:tabs>
        <w:rPr>
          <w:rFonts w:asciiTheme="minorHAnsi" w:eastAsiaTheme="minorEastAsia" w:hAnsiTheme="minorHAnsi" w:cstheme="minorBidi"/>
          <w:noProof/>
          <w:szCs w:val="22"/>
        </w:rPr>
      </w:pPr>
      <w:hyperlink w:anchor="_Toc206490874" w:history="1">
        <w:r w:rsidR="00A337FB" w:rsidRPr="00A337FB">
          <w:rPr>
            <w:rStyle w:val="affffff7"/>
            <w:noProof/>
          </w:rPr>
          <w:t>8</w:t>
        </w:r>
        <w:r w:rsidR="00A337FB">
          <w:rPr>
            <w:rStyle w:val="affffff7"/>
            <w:noProof/>
          </w:rPr>
          <w:t xml:space="preserve"> </w:t>
        </w:r>
        <w:r w:rsidR="00A337FB" w:rsidRPr="00A337FB">
          <w:rPr>
            <w:rStyle w:val="affffff7"/>
            <w:noProof/>
          </w:rPr>
          <w:t xml:space="preserve"> 病虫害防治</w:t>
        </w:r>
        <w:r w:rsidR="00A337FB" w:rsidRPr="00A337FB">
          <w:rPr>
            <w:noProof/>
          </w:rPr>
          <w:tab/>
        </w:r>
        <w:r w:rsidR="00A337FB" w:rsidRPr="00A337FB">
          <w:rPr>
            <w:noProof/>
          </w:rPr>
          <w:fldChar w:fldCharType="begin"/>
        </w:r>
        <w:r w:rsidR="00A337FB" w:rsidRPr="00A337FB">
          <w:rPr>
            <w:noProof/>
          </w:rPr>
          <w:instrText xml:space="preserve"> PAGEREF _Toc206490874 \h </w:instrText>
        </w:r>
        <w:r w:rsidR="00A337FB" w:rsidRPr="00A337FB">
          <w:rPr>
            <w:noProof/>
          </w:rPr>
        </w:r>
        <w:r w:rsidR="00A337FB" w:rsidRPr="00A337FB">
          <w:rPr>
            <w:noProof/>
          </w:rPr>
          <w:fldChar w:fldCharType="separate"/>
        </w:r>
        <w:r w:rsidR="00A337FB" w:rsidRPr="00A337FB">
          <w:rPr>
            <w:noProof/>
          </w:rPr>
          <w:t>5</w:t>
        </w:r>
        <w:r w:rsidR="00A337FB" w:rsidRPr="00A337FB">
          <w:rPr>
            <w:noProof/>
          </w:rPr>
          <w:fldChar w:fldCharType="end"/>
        </w:r>
      </w:hyperlink>
    </w:p>
    <w:p w:rsidR="00A337FB" w:rsidRPr="00A337FB" w:rsidRDefault="00483A2A">
      <w:pPr>
        <w:pStyle w:val="10"/>
        <w:tabs>
          <w:tab w:val="right" w:leader="dot" w:pos="9344"/>
        </w:tabs>
        <w:rPr>
          <w:rFonts w:asciiTheme="minorHAnsi" w:eastAsiaTheme="minorEastAsia" w:hAnsiTheme="minorHAnsi" w:cstheme="minorBidi"/>
          <w:noProof/>
          <w:szCs w:val="22"/>
        </w:rPr>
      </w:pPr>
      <w:hyperlink w:anchor="_Toc206490875" w:history="1">
        <w:r w:rsidR="00A337FB" w:rsidRPr="00A337FB">
          <w:rPr>
            <w:rStyle w:val="affffff7"/>
            <w:noProof/>
          </w:rPr>
          <w:t>9</w:t>
        </w:r>
        <w:r w:rsidR="00A337FB">
          <w:rPr>
            <w:rStyle w:val="affffff7"/>
            <w:noProof/>
          </w:rPr>
          <w:t xml:space="preserve"> </w:t>
        </w:r>
        <w:r w:rsidR="00A337FB" w:rsidRPr="00A337FB">
          <w:rPr>
            <w:rStyle w:val="affffff7"/>
            <w:noProof/>
          </w:rPr>
          <w:t xml:space="preserve"> 采后技术规范</w:t>
        </w:r>
        <w:r w:rsidR="00A337FB" w:rsidRPr="00A337FB">
          <w:rPr>
            <w:noProof/>
          </w:rPr>
          <w:tab/>
        </w:r>
        <w:r w:rsidR="00A337FB" w:rsidRPr="00A337FB">
          <w:rPr>
            <w:noProof/>
          </w:rPr>
          <w:fldChar w:fldCharType="begin"/>
        </w:r>
        <w:r w:rsidR="00A337FB" w:rsidRPr="00A337FB">
          <w:rPr>
            <w:noProof/>
          </w:rPr>
          <w:instrText xml:space="preserve"> PAGEREF _Toc206490875 \h </w:instrText>
        </w:r>
        <w:r w:rsidR="00A337FB" w:rsidRPr="00A337FB">
          <w:rPr>
            <w:noProof/>
          </w:rPr>
        </w:r>
        <w:r w:rsidR="00A337FB" w:rsidRPr="00A337FB">
          <w:rPr>
            <w:noProof/>
          </w:rPr>
          <w:fldChar w:fldCharType="separate"/>
        </w:r>
        <w:r w:rsidR="00A337FB" w:rsidRPr="00A337FB">
          <w:rPr>
            <w:noProof/>
          </w:rPr>
          <w:t>5</w:t>
        </w:r>
        <w:r w:rsidR="00A337FB" w:rsidRPr="00A337FB">
          <w:rPr>
            <w:noProof/>
          </w:rPr>
          <w:fldChar w:fldCharType="end"/>
        </w:r>
      </w:hyperlink>
    </w:p>
    <w:p w:rsidR="00A337FB" w:rsidRPr="00A337FB" w:rsidRDefault="00483A2A">
      <w:pPr>
        <w:pStyle w:val="23"/>
        <w:rPr>
          <w:rFonts w:asciiTheme="minorHAnsi" w:eastAsiaTheme="minorEastAsia" w:hAnsiTheme="minorHAnsi" w:cstheme="minorBidi"/>
          <w:noProof/>
          <w:szCs w:val="22"/>
        </w:rPr>
      </w:pPr>
      <w:hyperlink w:anchor="_Toc206490876" w:history="1">
        <w:r w:rsidR="00A337FB" w:rsidRPr="00A337FB">
          <w:rPr>
            <w:rStyle w:val="affffff7"/>
            <w:noProof/>
            <w14:scene3d>
              <w14:camera w14:prst="orthographicFront"/>
              <w14:lightRig w14:rig="threePt" w14:dir="t">
                <w14:rot w14:lat="0" w14:lon="0" w14:rev="0"/>
              </w14:lightRig>
            </w14:scene3d>
          </w:rPr>
          <w:t>9.1</w:t>
        </w:r>
        <w:r w:rsidR="00A337FB">
          <w:rPr>
            <w:rStyle w:val="affffff7"/>
            <w:noProof/>
            <w14:scene3d>
              <w14:camera w14:prst="orthographicFront"/>
              <w14:lightRig w14:rig="threePt" w14:dir="t">
                <w14:rot w14:lat="0" w14:lon="0" w14:rev="0"/>
              </w14:lightRig>
            </w14:scene3d>
          </w:rPr>
          <w:t xml:space="preserve"> </w:t>
        </w:r>
        <w:r w:rsidR="00A337FB" w:rsidRPr="00A337FB">
          <w:rPr>
            <w:rStyle w:val="affffff7"/>
            <w:noProof/>
          </w:rPr>
          <w:t xml:space="preserve"> 卫生技术要求</w:t>
        </w:r>
        <w:r w:rsidR="00A337FB" w:rsidRPr="00A337FB">
          <w:rPr>
            <w:noProof/>
          </w:rPr>
          <w:tab/>
        </w:r>
        <w:r w:rsidR="00A337FB" w:rsidRPr="00A337FB">
          <w:rPr>
            <w:noProof/>
          </w:rPr>
          <w:fldChar w:fldCharType="begin"/>
        </w:r>
        <w:r w:rsidR="00A337FB" w:rsidRPr="00A337FB">
          <w:rPr>
            <w:noProof/>
          </w:rPr>
          <w:instrText xml:space="preserve"> PAGEREF _Toc206490876 \h </w:instrText>
        </w:r>
        <w:r w:rsidR="00A337FB" w:rsidRPr="00A337FB">
          <w:rPr>
            <w:noProof/>
          </w:rPr>
        </w:r>
        <w:r w:rsidR="00A337FB" w:rsidRPr="00A337FB">
          <w:rPr>
            <w:noProof/>
          </w:rPr>
          <w:fldChar w:fldCharType="separate"/>
        </w:r>
        <w:r w:rsidR="00A337FB" w:rsidRPr="00A337FB">
          <w:rPr>
            <w:noProof/>
          </w:rPr>
          <w:t>5</w:t>
        </w:r>
        <w:r w:rsidR="00A337FB" w:rsidRPr="00A337FB">
          <w:rPr>
            <w:noProof/>
          </w:rPr>
          <w:fldChar w:fldCharType="end"/>
        </w:r>
      </w:hyperlink>
    </w:p>
    <w:p w:rsidR="00A337FB" w:rsidRPr="00A337FB" w:rsidRDefault="00483A2A">
      <w:pPr>
        <w:pStyle w:val="23"/>
        <w:rPr>
          <w:rFonts w:asciiTheme="minorHAnsi" w:eastAsiaTheme="minorEastAsia" w:hAnsiTheme="minorHAnsi" w:cstheme="minorBidi"/>
          <w:noProof/>
          <w:szCs w:val="22"/>
        </w:rPr>
      </w:pPr>
      <w:hyperlink w:anchor="_Toc206490877" w:history="1">
        <w:r w:rsidR="00A337FB" w:rsidRPr="00A337FB">
          <w:rPr>
            <w:rStyle w:val="affffff7"/>
            <w:noProof/>
            <w14:scene3d>
              <w14:camera w14:prst="orthographicFront"/>
              <w14:lightRig w14:rig="threePt" w14:dir="t">
                <w14:rot w14:lat="0" w14:lon="0" w14:rev="0"/>
              </w14:lightRig>
            </w14:scene3d>
          </w:rPr>
          <w:t>9.2</w:t>
        </w:r>
        <w:r w:rsidR="00A337FB">
          <w:rPr>
            <w:rStyle w:val="affffff7"/>
            <w:noProof/>
            <w14:scene3d>
              <w14:camera w14:prst="orthographicFront"/>
              <w14:lightRig w14:rig="threePt" w14:dir="t">
                <w14:rot w14:lat="0" w14:lon="0" w14:rev="0"/>
              </w14:lightRig>
            </w14:scene3d>
          </w:rPr>
          <w:t xml:space="preserve"> </w:t>
        </w:r>
        <w:r w:rsidR="00A337FB" w:rsidRPr="00A337FB">
          <w:rPr>
            <w:rStyle w:val="affffff7"/>
            <w:noProof/>
          </w:rPr>
          <w:t xml:space="preserve"> 采收</w:t>
        </w:r>
        <w:r w:rsidR="00A337FB" w:rsidRPr="00A337FB">
          <w:rPr>
            <w:noProof/>
          </w:rPr>
          <w:tab/>
        </w:r>
        <w:r w:rsidR="00A337FB" w:rsidRPr="00A337FB">
          <w:rPr>
            <w:noProof/>
          </w:rPr>
          <w:fldChar w:fldCharType="begin"/>
        </w:r>
        <w:r w:rsidR="00A337FB" w:rsidRPr="00A337FB">
          <w:rPr>
            <w:noProof/>
          </w:rPr>
          <w:instrText xml:space="preserve"> PAGEREF _Toc206490877 \h </w:instrText>
        </w:r>
        <w:r w:rsidR="00A337FB" w:rsidRPr="00A337FB">
          <w:rPr>
            <w:noProof/>
          </w:rPr>
        </w:r>
        <w:r w:rsidR="00A337FB" w:rsidRPr="00A337FB">
          <w:rPr>
            <w:noProof/>
          </w:rPr>
          <w:fldChar w:fldCharType="separate"/>
        </w:r>
        <w:r w:rsidR="00A337FB" w:rsidRPr="00A337FB">
          <w:rPr>
            <w:noProof/>
          </w:rPr>
          <w:t>5</w:t>
        </w:r>
        <w:r w:rsidR="00A337FB" w:rsidRPr="00A337FB">
          <w:rPr>
            <w:noProof/>
          </w:rPr>
          <w:fldChar w:fldCharType="end"/>
        </w:r>
      </w:hyperlink>
    </w:p>
    <w:p w:rsidR="00A337FB" w:rsidRPr="00A337FB" w:rsidRDefault="00483A2A">
      <w:pPr>
        <w:pStyle w:val="23"/>
        <w:rPr>
          <w:rFonts w:asciiTheme="minorHAnsi" w:eastAsiaTheme="minorEastAsia" w:hAnsiTheme="minorHAnsi" w:cstheme="minorBidi"/>
          <w:noProof/>
          <w:szCs w:val="22"/>
        </w:rPr>
      </w:pPr>
      <w:hyperlink w:anchor="_Toc206490878" w:history="1">
        <w:r w:rsidR="00A337FB" w:rsidRPr="00A337FB">
          <w:rPr>
            <w:rStyle w:val="affffff7"/>
            <w:noProof/>
            <w14:scene3d>
              <w14:camera w14:prst="orthographicFront"/>
              <w14:lightRig w14:rig="threePt" w14:dir="t">
                <w14:rot w14:lat="0" w14:lon="0" w14:rev="0"/>
              </w14:lightRig>
            </w14:scene3d>
          </w:rPr>
          <w:t>9.3</w:t>
        </w:r>
        <w:r w:rsidR="00A337FB">
          <w:rPr>
            <w:rStyle w:val="affffff7"/>
            <w:noProof/>
            <w14:scene3d>
              <w14:camera w14:prst="orthographicFront"/>
              <w14:lightRig w14:rig="threePt" w14:dir="t">
                <w14:rot w14:lat="0" w14:lon="0" w14:rev="0"/>
              </w14:lightRig>
            </w14:scene3d>
          </w:rPr>
          <w:t xml:space="preserve"> </w:t>
        </w:r>
        <w:r w:rsidR="00A337FB" w:rsidRPr="00A337FB">
          <w:rPr>
            <w:rStyle w:val="affffff7"/>
            <w:noProof/>
          </w:rPr>
          <w:t xml:space="preserve"> 分级检验</w:t>
        </w:r>
        <w:r w:rsidR="00A337FB" w:rsidRPr="00A337FB">
          <w:rPr>
            <w:noProof/>
          </w:rPr>
          <w:tab/>
        </w:r>
        <w:r w:rsidR="00A337FB" w:rsidRPr="00A337FB">
          <w:rPr>
            <w:noProof/>
          </w:rPr>
          <w:fldChar w:fldCharType="begin"/>
        </w:r>
        <w:r w:rsidR="00A337FB" w:rsidRPr="00A337FB">
          <w:rPr>
            <w:noProof/>
          </w:rPr>
          <w:instrText xml:space="preserve"> PAGEREF _Toc206490878 \h </w:instrText>
        </w:r>
        <w:r w:rsidR="00A337FB" w:rsidRPr="00A337FB">
          <w:rPr>
            <w:noProof/>
          </w:rPr>
        </w:r>
        <w:r w:rsidR="00A337FB" w:rsidRPr="00A337FB">
          <w:rPr>
            <w:noProof/>
          </w:rPr>
          <w:fldChar w:fldCharType="separate"/>
        </w:r>
        <w:r w:rsidR="00A337FB" w:rsidRPr="00A337FB">
          <w:rPr>
            <w:noProof/>
          </w:rPr>
          <w:t>6</w:t>
        </w:r>
        <w:r w:rsidR="00A337FB" w:rsidRPr="00A337FB">
          <w:rPr>
            <w:noProof/>
          </w:rPr>
          <w:fldChar w:fldCharType="end"/>
        </w:r>
      </w:hyperlink>
    </w:p>
    <w:p w:rsidR="00A337FB" w:rsidRPr="00A337FB" w:rsidRDefault="00483A2A">
      <w:pPr>
        <w:pStyle w:val="23"/>
        <w:rPr>
          <w:rFonts w:asciiTheme="minorHAnsi" w:eastAsiaTheme="minorEastAsia" w:hAnsiTheme="minorHAnsi" w:cstheme="minorBidi"/>
          <w:noProof/>
          <w:szCs w:val="22"/>
        </w:rPr>
      </w:pPr>
      <w:hyperlink w:anchor="_Toc206490880" w:history="1">
        <w:r w:rsidR="00A337FB" w:rsidRPr="00A337FB">
          <w:rPr>
            <w:rStyle w:val="affffff7"/>
            <w:noProof/>
            <w14:scene3d>
              <w14:camera w14:prst="orthographicFront"/>
              <w14:lightRig w14:rig="threePt" w14:dir="t">
                <w14:rot w14:lat="0" w14:lon="0" w14:rev="0"/>
              </w14:lightRig>
            </w14:scene3d>
          </w:rPr>
          <w:t>9.4</w:t>
        </w:r>
        <w:r w:rsidR="00A337FB">
          <w:rPr>
            <w:rStyle w:val="affffff7"/>
            <w:noProof/>
            <w14:scene3d>
              <w14:camera w14:prst="orthographicFront"/>
              <w14:lightRig w14:rig="threePt" w14:dir="t">
                <w14:rot w14:lat="0" w14:lon="0" w14:rev="0"/>
              </w14:lightRig>
            </w14:scene3d>
          </w:rPr>
          <w:t xml:space="preserve"> </w:t>
        </w:r>
        <w:r w:rsidR="00A337FB" w:rsidRPr="00A337FB">
          <w:rPr>
            <w:rStyle w:val="affffff7"/>
            <w:noProof/>
          </w:rPr>
          <w:t xml:space="preserve"> 包装</w:t>
        </w:r>
        <w:r w:rsidR="00A337FB" w:rsidRPr="00A337FB">
          <w:rPr>
            <w:noProof/>
          </w:rPr>
          <w:tab/>
        </w:r>
        <w:r w:rsidR="00A337FB" w:rsidRPr="00A337FB">
          <w:rPr>
            <w:noProof/>
          </w:rPr>
          <w:fldChar w:fldCharType="begin"/>
        </w:r>
        <w:r w:rsidR="00A337FB" w:rsidRPr="00A337FB">
          <w:rPr>
            <w:noProof/>
          </w:rPr>
          <w:instrText xml:space="preserve"> PAGEREF _Toc206490880 \h </w:instrText>
        </w:r>
        <w:r w:rsidR="00A337FB" w:rsidRPr="00A337FB">
          <w:rPr>
            <w:noProof/>
          </w:rPr>
        </w:r>
        <w:r w:rsidR="00A337FB" w:rsidRPr="00A337FB">
          <w:rPr>
            <w:noProof/>
          </w:rPr>
          <w:fldChar w:fldCharType="separate"/>
        </w:r>
        <w:r w:rsidR="00A337FB" w:rsidRPr="00A337FB">
          <w:rPr>
            <w:noProof/>
          </w:rPr>
          <w:t>6</w:t>
        </w:r>
        <w:r w:rsidR="00A337FB" w:rsidRPr="00A337FB">
          <w:rPr>
            <w:noProof/>
          </w:rPr>
          <w:fldChar w:fldCharType="end"/>
        </w:r>
      </w:hyperlink>
    </w:p>
    <w:p w:rsidR="00A337FB" w:rsidRPr="00A337FB" w:rsidRDefault="00483A2A">
      <w:pPr>
        <w:pStyle w:val="23"/>
        <w:rPr>
          <w:rFonts w:asciiTheme="minorHAnsi" w:eastAsiaTheme="minorEastAsia" w:hAnsiTheme="minorHAnsi" w:cstheme="minorBidi"/>
          <w:noProof/>
          <w:szCs w:val="22"/>
        </w:rPr>
      </w:pPr>
      <w:hyperlink w:anchor="_Toc206490881" w:history="1">
        <w:r w:rsidR="00A337FB" w:rsidRPr="00A337FB">
          <w:rPr>
            <w:rStyle w:val="affffff7"/>
            <w:noProof/>
            <w14:scene3d>
              <w14:camera w14:prst="orthographicFront"/>
              <w14:lightRig w14:rig="threePt" w14:dir="t">
                <w14:rot w14:lat="0" w14:lon="0" w14:rev="0"/>
              </w14:lightRig>
            </w14:scene3d>
          </w:rPr>
          <w:t>9.5</w:t>
        </w:r>
        <w:r w:rsidR="00A337FB">
          <w:rPr>
            <w:rStyle w:val="affffff7"/>
            <w:noProof/>
            <w14:scene3d>
              <w14:camera w14:prst="orthographicFront"/>
              <w14:lightRig w14:rig="threePt" w14:dir="t">
                <w14:rot w14:lat="0" w14:lon="0" w14:rev="0"/>
              </w14:lightRig>
            </w14:scene3d>
          </w:rPr>
          <w:t xml:space="preserve"> </w:t>
        </w:r>
        <w:r w:rsidR="00A337FB" w:rsidRPr="00A337FB">
          <w:rPr>
            <w:rStyle w:val="affffff7"/>
            <w:noProof/>
          </w:rPr>
          <w:t xml:space="preserve"> 标识</w:t>
        </w:r>
        <w:r w:rsidR="00A337FB" w:rsidRPr="00A337FB">
          <w:rPr>
            <w:noProof/>
          </w:rPr>
          <w:tab/>
        </w:r>
        <w:r w:rsidR="00A337FB" w:rsidRPr="00A337FB">
          <w:rPr>
            <w:noProof/>
          </w:rPr>
          <w:fldChar w:fldCharType="begin"/>
        </w:r>
        <w:r w:rsidR="00A337FB" w:rsidRPr="00A337FB">
          <w:rPr>
            <w:noProof/>
          </w:rPr>
          <w:instrText xml:space="preserve"> PAGEREF _Toc206490881 \h </w:instrText>
        </w:r>
        <w:r w:rsidR="00A337FB" w:rsidRPr="00A337FB">
          <w:rPr>
            <w:noProof/>
          </w:rPr>
        </w:r>
        <w:r w:rsidR="00A337FB" w:rsidRPr="00A337FB">
          <w:rPr>
            <w:noProof/>
          </w:rPr>
          <w:fldChar w:fldCharType="separate"/>
        </w:r>
        <w:r w:rsidR="00A337FB" w:rsidRPr="00A337FB">
          <w:rPr>
            <w:noProof/>
          </w:rPr>
          <w:t>6</w:t>
        </w:r>
        <w:r w:rsidR="00A337FB" w:rsidRPr="00A337FB">
          <w:rPr>
            <w:noProof/>
          </w:rPr>
          <w:fldChar w:fldCharType="end"/>
        </w:r>
      </w:hyperlink>
    </w:p>
    <w:p w:rsidR="00A337FB" w:rsidRPr="00A337FB" w:rsidRDefault="00483A2A">
      <w:pPr>
        <w:pStyle w:val="10"/>
        <w:tabs>
          <w:tab w:val="right" w:leader="dot" w:pos="9344"/>
        </w:tabs>
        <w:rPr>
          <w:rFonts w:asciiTheme="minorHAnsi" w:eastAsiaTheme="minorEastAsia" w:hAnsiTheme="minorHAnsi" w:cstheme="minorBidi"/>
          <w:noProof/>
          <w:szCs w:val="22"/>
        </w:rPr>
      </w:pPr>
      <w:hyperlink w:anchor="_Toc206490882" w:history="1">
        <w:r w:rsidR="00A337FB" w:rsidRPr="00A337FB">
          <w:rPr>
            <w:rStyle w:val="affffff7"/>
            <w:noProof/>
          </w:rPr>
          <w:t>10</w:t>
        </w:r>
        <w:r w:rsidR="00A337FB">
          <w:rPr>
            <w:rStyle w:val="affffff7"/>
            <w:noProof/>
          </w:rPr>
          <w:t xml:space="preserve"> </w:t>
        </w:r>
        <w:r w:rsidR="00A337FB" w:rsidRPr="00A337FB">
          <w:rPr>
            <w:rStyle w:val="affffff7"/>
            <w:noProof/>
          </w:rPr>
          <w:t xml:space="preserve"> 贮藏运输</w:t>
        </w:r>
        <w:r w:rsidR="00A337FB" w:rsidRPr="00A337FB">
          <w:rPr>
            <w:noProof/>
          </w:rPr>
          <w:tab/>
        </w:r>
        <w:r w:rsidR="00A337FB" w:rsidRPr="00A337FB">
          <w:rPr>
            <w:noProof/>
          </w:rPr>
          <w:fldChar w:fldCharType="begin"/>
        </w:r>
        <w:r w:rsidR="00A337FB" w:rsidRPr="00A337FB">
          <w:rPr>
            <w:noProof/>
          </w:rPr>
          <w:instrText xml:space="preserve"> PAGEREF _Toc206490882 \h </w:instrText>
        </w:r>
        <w:r w:rsidR="00A337FB" w:rsidRPr="00A337FB">
          <w:rPr>
            <w:noProof/>
          </w:rPr>
        </w:r>
        <w:r w:rsidR="00A337FB" w:rsidRPr="00A337FB">
          <w:rPr>
            <w:noProof/>
          </w:rPr>
          <w:fldChar w:fldCharType="separate"/>
        </w:r>
        <w:r w:rsidR="00A337FB" w:rsidRPr="00A337FB">
          <w:rPr>
            <w:noProof/>
          </w:rPr>
          <w:t>6</w:t>
        </w:r>
        <w:r w:rsidR="00A337FB" w:rsidRPr="00A337FB">
          <w:rPr>
            <w:noProof/>
          </w:rPr>
          <w:fldChar w:fldCharType="end"/>
        </w:r>
      </w:hyperlink>
    </w:p>
    <w:p w:rsidR="00A337FB" w:rsidRPr="00A337FB" w:rsidRDefault="00483A2A">
      <w:pPr>
        <w:pStyle w:val="23"/>
        <w:rPr>
          <w:rFonts w:asciiTheme="minorHAnsi" w:eastAsiaTheme="minorEastAsia" w:hAnsiTheme="minorHAnsi" w:cstheme="minorBidi"/>
          <w:noProof/>
          <w:szCs w:val="22"/>
        </w:rPr>
      </w:pPr>
      <w:hyperlink w:anchor="_Toc206490883" w:history="1">
        <w:r w:rsidR="00A337FB" w:rsidRPr="00A337FB">
          <w:rPr>
            <w:rStyle w:val="affffff7"/>
            <w:noProof/>
            <w14:scene3d>
              <w14:camera w14:prst="orthographicFront"/>
              <w14:lightRig w14:rig="threePt" w14:dir="t">
                <w14:rot w14:lat="0" w14:lon="0" w14:rev="0"/>
              </w14:lightRig>
            </w14:scene3d>
          </w:rPr>
          <w:t>10.1</w:t>
        </w:r>
        <w:r w:rsidR="00A337FB">
          <w:rPr>
            <w:rStyle w:val="affffff7"/>
            <w:noProof/>
            <w14:scene3d>
              <w14:camera w14:prst="orthographicFront"/>
              <w14:lightRig w14:rig="threePt" w14:dir="t">
                <w14:rot w14:lat="0" w14:lon="0" w14:rev="0"/>
              </w14:lightRig>
            </w14:scene3d>
          </w:rPr>
          <w:t xml:space="preserve"> </w:t>
        </w:r>
        <w:r w:rsidR="00A337FB" w:rsidRPr="00A337FB">
          <w:rPr>
            <w:rStyle w:val="affffff7"/>
            <w:noProof/>
          </w:rPr>
          <w:t xml:space="preserve"> 贮藏保鲜</w:t>
        </w:r>
        <w:r w:rsidR="00A337FB" w:rsidRPr="00A337FB">
          <w:rPr>
            <w:noProof/>
          </w:rPr>
          <w:tab/>
        </w:r>
        <w:r w:rsidR="00A337FB" w:rsidRPr="00A337FB">
          <w:rPr>
            <w:noProof/>
          </w:rPr>
          <w:fldChar w:fldCharType="begin"/>
        </w:r>
        <w:r w:rsidR="00A337FB" w:rsidRPr="00A337FB">
          <w:rPr>
            <w:noProof/>
          </w:rPr>
          <w:instrText xml:space="preserve"> PAGEREF _Toc206490883 \h </w:instrText>
        </w:r>
        <w:r w:rsidR="00A337FB" w:rsidRPr="00A337FB">
          <w:rPr>
            <w:noProof/>
          </w:rPr>
        </w:r>
        <w:r w:rsidR="00A337FB" w:rsidRPr="00A337FB">
          <w:rPr>
            <w:noProof/>
          </w:rPr>
          <w:fldChar w:fldCharType="separate"/>
        </w:r>
        <w:r w:rsidR="00A337FB" w:rsidRPr="00A337FB">
          <w:rPr>
            <w:noProof/>
          </w:rPr>
          <w:t>6</w:t>
        </w:r>
        <w:r w:rsidR="00A337FB" w:rsidRPr="00A337FB">
          <w:rPr>
            <w:noProof/>
          </w:rPr>
          <w:fldChar w:fldCharType="end"/>
        </w:r>
      </w:hyperlink>
    </w:p>
    <w:p w:rsidR="00A337FB" w:rsidRPr="00A337FB" w:rsidRDefault="00483A2A">
      <w:pPr>
        <w:pStyle w:val="23"/>
        <w:rPr>
          <w:rFonts w:asciiTheme="minorHAnsi" w:eastAsiaTheme="minorEastAsia" w:hAnsiTheme="minorHAnsi" w:cstheme="minorBidi"/>
          <w:noProof/>
          <w:szCs w:val="22"/>
        </w:rPr>
      </w:pPr>
      <w:hyperlink w:anchor="_Toc206490884" w:history="1">
        <w:r w:rsidR="00A337FB" w:rsidRPr="00A337FB">
          <w:rPr>
            <w:rStyle w:val="affffff7"/>
            <w:noProof/>
            <w14:scene3d>
              <w14:camera w14:prst="orthographicFront"/>
              <w14:lightRig w14:rig="threePt" w14:dir="t">
                <w14:rot w14:lat="0" w14:lon="0" w14:rev="0"/>
              </w14:lightRig>
            </w14:scene3d>
          </w:rPr>
          <w:t>10.2</w:t>
        </w:r>
        <w:r w:rsidR="00A337FB">
          <w:rPr>
            <w:rStyle w:val="affffff7"/>
            <w:noProof/>
            <w14:scene3d>
              <w14:camera w14:prst="orthographicFront"/>
              <w14:lightRig w14:rig="threePt" w14:dir="t">
                <w14:rot w14:lat="0" w14:lon="0" w14:rev="0"/>
              </w14:lightRig>
            </w14:scene3d>
          </w:rPr>
          <w:t xml:space="preserve"> </w:t>
        </w:r>
        <w:r w:rsidR="00A337FB" w:rsidRPr="00A337FB">
          <w:rPr>
            <w:rStyle w:val="affffff7"/>
            <w:noProof/>
          </w:rPr>
          <w:t xml:space="preserve"> 运输</w:t>
        </w:r>
        <w:r w:rsidR="00A337FB" w:rsidRPr="00A337FB">
          <w:rPr>
            <w:noProof/>
          </w:rPr>
          <w:tab/>
        </w:r>
        <w:r w:rsidR="00A337FB" w:rsidRPr="00A337FB">
          <w:rPr>
            <w:noProof/>
          </w:rPr>
          <w:fldChar w:fldCharType="begin"/>
        </w:r>
        <w:r w:rsidR="00A337FB" w:rsidRPr="00A337FB">
          <w:rPr>
            <w:noProof/>
          </w:rPr>
          <w:instrText xml:space="preserve"> PAGEREF _Toc206490884 \h </w:instrText>
        </w:r>
        <w:r w:rsidR="00A337FB" w:rsidRPr="00A337FB">
          <w:rPr>
            <w:noProof/>
          </w:rPr>
        </w:r>
        <w:r w:rsidR="00A337FB" w:rsidRPr="00A337FB">
          <w:rPr>
            <w:noProof/>
          </w:rPr>
          <w:fldChar w:fldCharType="separate"/>
        </w:r>
        <w:r w:rsidR="00A337FB" w:rsidRPr="00A337FB">
          <w:rPr>
            <w:noProof/>
          </w:rPr>
          <w:t>6</w:t>
        </w:r>
        <w:r w:rsidR="00A337FB" w:rsidRPr="00A337FB">
          <w:rPr>
            <w:noProof/>
          </w:rPr>
          <w:fldChar w:fldCharType="end"/>
        </w:r>
      </w:hyperlink>
    </w:p>
    <w:p w:rsidR="00A337FB" w:rsidRPr="00A337FB" w:rsidRDefault="00483A2A">
      <w:pPr>
        <w:pStyle w:val="10"/>
        <w:tabs>
          <w:tab w:val="right" w:leader="dot" w:pos="9344"/>
        </w:tabs>
        <w:rPr>
          <w:rFonts w:asciiTheme="minorHAnsi" w:eastAsiaTheme="minorEastAsia" w:hAnsiTheme="minorHAnsi" w:cstheme="minorBidi"/>
          <w:noProof/>
          <w:szCs w:val="22"/>
        </w:rPr>
      </w:pPr>
      <w:hyperlink w:anchor="_Toc206490885" w:history="1">
        <w:r w:rsidR="00A337FB" w:rsidRPr="00A337FB">
          <w:rPr>
            <w:rStyle w:val="affffff7"/>
            <w:noProof/>
          </w:rPr>
          <w:t>11</w:t>
        </w:r>
        <w:r w:rsidR="00A337FB">
          <w:rPr>
            <w:rStyle w:val="affffff7"/>
            <w:noProof/>
          </w:rPr>
          <w:t xml:space="preserve"> </w:t>
        </w:r>
        <w:r w:rsidR="00A337FB" w:rsidRPr="00A337FB">
          <w:rPr>
            <w:rStyle w:val="affffff7"/>
            <w:noProof/>
          </w:rPr>
          <w:t xml:space="preserve"> 废弃物管理</w:t>
        </w:r>
        <w:r w:rsidR="00A337FB" w:rsidRPr="00A337FB">
          <w:rPr>
            <w:noProof/>
          </w:rPr>
          <w:tab/>
        </w:r>
        <w:r w:rsidR="00A337FB" w:rsidRPr="00A337FB">
          <w:rPr>
            <w:noProof/>
          </w:rPr>
          <w:fldChar w:fldCharType="begin"/>
        </w:r>
        <w:r w:rsidR="00A337FB" w:rsidRPr="00A337FB">
          <w:rPr>
            <w:noProof/>
          </w:rPr>
          <w:instrText xml:space="preserve"> PAGEREF _Toc206490885 \h </w:instrText>
        </w:r>
        <w:r w:rsidR="00A337FB" w:rsidRPr="00A337FB">
          <w:rPr>
            <w:noProof/>
          </w:rPr>
        </w:r>
        <w:r w:rsidR="00A337FB" w:rsidRPr="00A337FB">
          <w:rPr>
            <w:noProof/>
          </w:rPr>
          <w:fldChar w:fldCharType="separate"/>
        </w:r>
        <w:r w:rsidR="00A337FB" w:rsidRPr="00A337FB">
          <w:rPr>
            <w:noProof/>
          </w:rPr>
          <w:t>6</w:t>
        </w:r>
        <w:r w:rsidR="00A337FB" w:rsidRPr="00A337FB">
          <w:rPr>
            <w:noProof/>
          </w:rPr>
          <w:fldChar w:fldCharType="end"/>
        </w:r>
      </w:hyperlink>
    </w:p>
    <w:p w:rsidR="00A337FB" w:rsidRPr="00A337FB" w:rsidRDefault="00483A2A">
      <w:pPr>
        <w:pStyle w:val="10"/>
        <w:tabs>
          <w:tab w:val="right" w:leader="dot" w:pos="9344"/>
        </w:tabs>
        <w:rPr>
          <w:rFonts w:asciiTheme="minorHAnsi" w:eastAsiaTheme="minorEastAsia" w:hAnsiTheme="minorHAnsi" w:cstheme="minorBidi"/>
          <w:noProof/>
          <w:szCs w:val="22"/>
        </w:rPr>
      </w:pPr>
      <w:hyperlink w:anchor="_Toc206490886" w:history="1">
        <w:r w:rsidR="00A337FB" w:rsidRPr="00A337FB">
          <w:rPr>
            <w:rStyle w:val="affffff7"/>
            <w:noProof/>
          </w:rPr>
          <w:t>12</w:t>
        </w:r>
        <w:r w:rsidR="00A337FB">
          <w:rPr>
            <w:rStyle w:val="affffff7"/>
            <w:noProof/>
          </w:rPr>
          <w:t xml:space="preserve"> </w:t>
        </w:r>
        <w:r w:rsidR="00A337FB" w:rsidRPr="00A337FB">
          <w:rPr>
            <w:rStyle w:val="affffff7"/>
            <w:noProof/>
          </w:rPr>
          <w:t xml:space="preserve"> 环境保护</w:t>
        </w:r>
        <w:r w:rsidR="00A337FB" w:rsidRPr="00A337FB">
          <w:rPr>
            <w:noProof/>
          </w:rPr>
          <w:tab/>
        </w:r>
        <w:r w:rsidR="00A337FB" w:rsidRPr="00A337FB">
          <w:rPr>
            <w:noProof/>
          </w:rPr>
          <w:fldChar w:fldCharType="begin"/>
        </w:r>
        <w:r w:rsidR="00A337FB" w:rsidRPr="00A337FB">
          <w:rPr>
            <w:noProof/>
          </w:rPr>
          <w:instrText xml:space="preserve"> PAGEREF _Toc206490886 \h </w:instrText>
        </w:r>
        <w:r w:rsidR="00A337FB" w:rsidRPr="00A337FB">
          <w:rPr>
            <w:noProof/>
          </w:rPr>
        </w:r>
        <w:r w:rsidR="00A337FB" w:rsidRPr="00A337FB">
          <w:rPr>
            <w:noProof/>
          </w:rPr>
          <w:fldChar w:fldCharType="separate"/>
        </w:r>
        <w:r w:rsidR="00A337FB" w:rsidRPr="00A337FB">
          <w:rPr>
            <w:noProof/>
          </w:rPr>
          <w:t>6</w:t>
        </w:r>
        <w:r w:rsidR="00A337FB" w:rsidRPr="00A337FB">
          <w:rPr>
            <w:noProof/>
          </w:rPr>
          <w:fldChar w:fldCharType="end"/>
        </w:r>
      </w:hyperlink>
    </w:p>
    <w:p w:rsidR="00A337FB" w:rsidRPr="00A337FB" w:rsidRDefault="00483A2A">
      <w:pPr>
        <w:pStyle w:val="23"/>
        <w:rPr>
          <w:rFonts w:asciiTheme="minorHAnsi" w:eastAsiaTheme="minorEastAsia" w:hAnsiTheme="minorHAnsi" w:cstheme="minorBidi"/>
          <w:noProof/>
          <w:szCs w:val="22"/>
        </w:rPr>
      </w:pPr>
      <w:hyperlink w:anchor="_Toc206490887" w:history="1">
        <w:r w:rsidR="00A337FB" w:rsidRPr="00A337FB">
          <w:rPr>
            <w:rStyle w:val="affffff7"/>
            <w:noProof/>
            <w14:scene3d>
              <w14:camera w14:prst="orthographicFront"/>
              <w14:lightRig w14:rig="threePt" w14:dir="t">
                <w14:rot w14:lat="0" w14:lon="0" w14:rev="0"/>
              </w14:lightRig>
            </w14:scene3d>
          </w:rPr>
          <w:t>12.1</w:t>
        </w:r>
        <w:r w:rsidR="00A337FB">
          <w:rPr>
            <w:rStyle w:val="affffff7"/>
            <w:noProof/>
            <w14:scene3d>
              <w14:camera w14:prst="orthographicFront"/>
              <w14:lightRig w14:rig="threePt" w14:dir="t">
                <w14:rot w14:lat="0" w14:lon="0" w14:rev="0"/>
              </w14:lightRig>
            </w14:scene3d>
          </w:rPr>
          <w:t xml:space="preserve"> </w:t>
        </w:r>
        <w:r w:rsidR="00A337FB" w:rsidRPr="00A337FB">
          <w:rPr>
            <w:rStyle w:val="affffff7"/>
            <w:noProof/>
          </w:rPr>
          <w:t xml:space="preserve"> 野生动物保护</w:t>
        </w:r>
        <w:r w:rsidR="00A337FB" w:rsidRPr="00A337FB">
          <w:rPr>
            <w:noProof/>
          </w:rPr>
          <w:tab/>
        </w:r>
        <w:r w:rsidR="00A337FB" w:rsidRPr="00A337FB">
          <w:rPr>
            <w:noProof/>
          </w:rPr>
          <w:fldChar w:fldCharType="begin"/>
        </w:r>
        <w:r w:rsidR="00A337FB" w:rsidRPr="00A337FB">
          <w:rPr>
            <w:noProof/>
          </w:rPr>
          <w:instrText xml:space="preserve"> PAGEREF _Toc206490887 \h </w:instrText>
        </w:r>
        <w:r w:rsidR="00A337FB" w:rsidRPr="00A337FB">
          <w:rPr>
            <w:noProof/>
          </w:rPr>
        </w:r>
        <w:r w:rsidR="00A337FB" w:rsidRPr="00A337FB">
          <w:rPr>
            <w:noProof/>
          </w:rPr>
          <w:fldChar w:fldCharType="separate"/>
        </w:r>
        <w:r w:rsidR="00A337FB" w:rsidRPr="00A337FB">
          <w:rPr>
            <w:noProof/>
          </w:rPr>
          <w:t>6</w:t>
        </w:r>
        <w:r w:rsidR="00A337FB" w:rsidRPr="00A337FB">
          <w:rPr>
            <w:noProof/>
          </w:rPr>
          <w:fldChar w:fldCharType="end"/>
        </w:r>
      </w:hyperlink>
    </w:p>
    <w:p w:rsidR="00A337FB" w:rsidRPr="00A337FB" w:rsidRDefault="00483A2A">
      <w:pPr>
        <w:pStyle w:val="10"/>
        <w:tabs>
          <w:tab w:val="right" w:leader="dot" w:pos="9344"/>
        </w:tabs>
        <w:rPr>
          <w:rFonts w:asciiTheme="minorHAnsi" w:eastAsiaTheme="minorEastAsia" w:hAnsiTheme="minorHAnsi" w:cstheme="minorBidi"/>
          <w:noProof/>
          <w:szCs w:val="22"/>
        </w:rPr>
      </w:pPr>
      <w:hyperlink w:anchor="_Toc206490888" w:history="1">
        <w:r w:rsidR="00A337FB" w:rsidRPr="00A337FB">
          <w:rPr>
            <w:rStyle w:val="affffff7"/>
            <w:noProof/>
          </w:rPr>
          <w:t>13</w:t>
        </w:r>
        <w:r w:rsidR="00A337FB">
          <w:rPr>
            <w:rStyle w:val="affffff7"/>
            <w:noProof/>
          </w:rPr>
          <w:t xml:space="preserve"> </w:t>
        </w:r>
        <w:r w:rsidR="00A337FB" w:rsidRPr="00A337FB">
          <w:rPr>
            <w:rStyle w:val="affffff7"/>
            <w:noProof/>
          </w:rPr>
          <w:t xml:space="preserve"> 文件管理</w:t>
        </w:r>
        <w:r w:rsidR="00A337FB" w:rsidRPr="00A337FB">
          <w:rPr>
            <w:noProof/>
          </w:rPr>
          <w:tab/>
        </w:r>
        <w:r w:rsidR="00A337FB" w:rsidRPr="00A337FB">
          <w:rPr>
            <w:noProof/>
          </w:rPr>
          <w:fldChar w:fldCharType="begin"/>
        </w:r>
        <w:r w:rsidR="00A337FB" w:rsidRPr="00A337FB">
          <w:rPr>
            <w:noProof/>
          </w:rPr>
          <w:instrText xml:space="preserve"> PAGEREF _Toc206490888 \h </w:instrText>
        </w:r>
        <w:r w:rsidR="00A337FB" w:rsidRPr="00A337FB">
          <w:rPr>
            <w:noProof/>
          </w:rPr>
        </w:r>
        <w:r w:rsidR="00A337FB" w:rsidRPr="00A337FB">
          <w:rPr>
            <w:noProof/>
          </w:rPr>
          <w:fldChar w:fldCharType="separate"/>
        </w:r>
        <w:r w:rsidR="00A337FB" w:rsidRPr="00A337FB">
          <w:rPr>
            <w:noProof/>
          </w:rPr>
          <w:t>7</w:t>
        </w:r>
        <w:r w:rsidR="00A337FB" w:rsidRPr="00A337FB">
          <w:rPr>
            <w:noProof/>
          </w:rPr>
          <w:fldChar w:fldCharType="end"/>
        </w:r>
      </w:hyperlink>
    </w:p>
    <w:p w:rsidR="00A337FB" w:rsidRPr="00A337FB" w:rsidRDefault="00483A2A">
      <w:pPr>
        <w:pStyle w:val="10"/>
        <w:tabs>
          <w:tab w:val="right" w:leader="dot" w:pos="9344"/>
        </w:tabs>
        <w:rPr>
          <w:rFonts w:asciiTheme="minorHAnsi" w:eastAsiaTheme="minorEastAsia" w:hAnsiTheme="minorHAnsi" w:cstheme="minorBidi"/>
          <w:noProof/>
          <w:szCs w:val="22"/>
        </w:rPr>
      </w:pPr>
      <w:hyperlink w:anchor="_Toc206490889" w:history="1">
        <w:r w:rsidR="00A337FB" w:rsidRPr="00A337FB">
          <w:rPr>
            <w:rStyle w:val="affffff7"/>
            <w:noProof/>
          </w:rPr>
          <w:t>14</w:t>
        </w:r>
        <w:r w:rsidR="00A337FB">
          <w:rPr>
            <w:rStyle w:val="affffff7"/>
            <w:noProof/>
          </w:rPr>
          <w:t xml:space="preserve"> </w:t>
        </w:r>
        <w:r w:rsidR="00A337FB" w:rsidRPr="00A337FB">
          <w:rPr>
            <w:rStyle w:val="affffff7"/>
            <w:noProof/>
          </w:rPr>
          <w:t xml:space="preserve"> 可追溯与召回</w:t>
        </w:r>
        <w:r w:rsidR="00A337FB" w:rsidRPr="00A337FB">
          <w:rPr>
            <w:rStyle w:val="affffff7"/>
            <w:strike/>
            <w:noProof/>
          </w:rPr>
          <w:t>溯源管理</w:t>
        </w:r>
        <w:r w:rsidR="00A337FB" w:rsidRPr="00A337FB">
          <w:rPr>
            <w:noProof/>
          </w:rPr>
          <w:tab/>
        </w:r>
        <w:r w:rsidR="00A337FB" w:rsidRPr="00A337FB">
          <w:rPr>
            <w:noProof/>
          </w:rPr>
          <w:fldChar w:fldCharType="begin"/>
        </w:r>
        <w:r w:rsidR="00A337FB" w:rsidRPr="00A337FB">
          <w:rPr>
            <w:noProof/>
          </w:rPr>
          <w:instrText xml:space="preserve"> PAGEREF _Toc206490889 \h </w:instrText>
        </w:r>
        <w:r w:rsidR="00A337FB" w:rsidRPr="00A337FB">
          <w:rPr>
            <w:noProof/>
          </w:rPr>
        </w:r>
        <w:r w:rsidR="00A337FB" w:rsidRPr="00A337FB">
          <w:rPr>
            <w:noProof/>
          </w:rPr>
          <w:fldChar w:fldCharType="separate"/>
        </w:r>
        <w:r w:rsidR="00A337FB" w:rsidRPr="00A337FB">
          <w:rPr>
            <w:noProof/>
          </w:rPr>
          <w:t>7</w:t>
        </w:r>
        <w:r w:rsidR="00A337FB" w:rsidRPr="00A337FB">
          <w:rPr>
            <w:noProof/>
          </w:rPr>
          <w:fldChar w:fldCharType="end"/>
        </w:r>
      </w:hyperlink>
    </w:p>
    <w:p w:rsidR="00A337FB" w:rsidRPr="00A337FB" w:rsidRDefault="00483A2A">
      <w:pPr>
        <w:pStyle w:val="23"/>
        <w:rPr>
          <w:rFonts w:asciiTheme="minorHAnsi" w:eastAsiaTheme="minorEastAsia" w:hAnsiTheme="minorHAnsi" w:cstheme="minorBidi"/>
          <w:noProof/>
          <w:szCs w:val="22"/>
        </w:rPr>
      </w:pPr>
      <w:hyperlink w:anchor="_Toc206490890" w:history="1">
        <w:r w:rsidR="00A337FB" w:rsidRPr="00A337FB">
          <w:rPr>
            <w:rStyle w:val="affffff7"/>
            <w:noProof/>
            <w14:scene3d>
              <w14:camera w14:prst="orthographicFront"/>
              <w14:lightRig w14:rig="threePt" w14:dir="t">
                <w14:rot w14:lat="0" w14:lon="0" w14:rev="0"/>
              </w14:lightRig>
            </w14:scene3d>
          </w:rPr>
          <w:t>14.1</w:t>
        </w:r>
        <w:r w:rsidR="00A337FB">
          <w:rPr>
            <w:rStyle w:val="affffff7"/>
            <w:noProof/>
            <w14:scene3d>
              <w14:camera w14:prst="orthographicFront"/>
              <w14:lightRig w14:rig="threePt" w14:dir="t">
                <w14:rot w14:lat="0" w14:lon="0" w14:rev="0"/>
              </w14:lightRig>
            </w14:scene3d>
          </w:rPr>
          <w:t xml:space="preserve"> </w:t>
        </w:r>
        <w:r w:rsidR="00A337FB" w:rsidRPr="00A337FB">
          <w:rPr>
            <w:rStyle w:val="affffff7"/>
            <w:rFonts w:hAnsi="宋体"/>
            <w:noProof/>
          </w:rPr>
          <w:t xml:space="preserve"> </w:t>
        </w:r>
        <w:r w:rsidR="00A337FB">
          <w:rPr>
            <w:rStyle w:val="affffff7"/>
            <w:rFonts w:hAnsi="宋体"/>
            <w:noProof/>
          </w:rPr>
          <w:t>生产区域应划分、命名或编码，并在地图上标注，记录在案</w:t>
        </w:r>
        <w:r w:rsidR="00A337FB" w:rsidRPr="00A337FB">
          <w:rPr>
            <w:noProof/>
          </w:rPr>
          <w:tab/>
        </w:r>
        <w:r w:rsidR="00A337FB" w:rsidRPr="00A337FB">
          <w:rPr>
            <w:noProof/>
          </w:rPr>
          <w:fldChar w:fldCharType="begin"/>
        </w:r>
        <w:r w:rsidR="00A337FB" w:rsidRPr="00A337FB">
          <w:rPr>
            <w:noProof/>
          </w:rPr>
          <w:instrText xml:space="preserve"> PAGEREF _Toc206490890 \h </w:instrText>
        </w:r>
        <w:r w:rsidR="00A337FB" w:rsidRPr="00A337FB">
          <w:rPr>
            <w:noProof/>
          </w:rPr>
        </w:r>
        <w:r w:rsidR="00A337FB" w:rsidRPr="00A337FB">
          <w:rPr>
            <w:noProof/>
          </w:rPr>
          <w:fldChar w:fldCharType="separate"/>
        </w:r>
        <w:r w:rsidR="00A337FB" w:rsidRPr="00A337FB">
          <w:rPr>
            <w:noProof/>
          </w:rPr>
          <w:t>7</w:t>
        </w:r>
        <w:r w:rsidR="00A337FB" w:rsidRPr="00A337FB">
          <w:rPr>
            <w:noProof/>
          </w:rPr>
          <w:fldChar w:fldCharType="end"/>
        </w:r>
      </w:hyperlink>
    </w:p>
    <w:p w:rsidR="00A337FB" w:rsidRPr="00A337FB" w:rsidRDefault="00483A2A">
      <w:pPr>
        <w:pStyle w:val="23"/>
        <w:rPr>
          <w:rFonts w:asciiTheme="minorHAnsi" w:eastAsiaTheme="minorEastAsia" w:hAnsiTheme="minorHAnsi" w:cstheme="minorBidi"/>
          <w:noProof/>
          <w:szCs w:val="22"/>
        </w:rPr>
      </w:pPr>
      <w:hyperlink w:anchor="_Toc206490891" w:history="1">
        <w:r w:rsidR="00A337FB" w:rsidRPr="00A337FB">
          <w:rPr>
            <w:rStyle w:val="affffff7"/>
            <w:noProof/>
            <w14:scene3d>
              <w14:camera w14:prst="orthographicFront"/>
              <w14:lightRig w14:rig="threePt" w14:dir="t">
                <w14:rot w14:lat="0" w14:lon="0" w14:rev="0"/>
              </w14:lightRig>
            </w14:scene3d>
          </w:rPr>
          <w:t>14.2</w:t>
        </w:r>
        <w:r w:rsidR="00A337FB">
          <w:rPr>
            <w:rStyle w:val="affffff7"/>
            <w:noProof/>
            <w14:scene3d>
              <w14:camera w14:prst="orthographicFront"/>
              <w14:lightRig w14:rig="threePt" w14:dir="t">
                <w14:rot w14:lat="0" w14:lon="0" w14:rev="0"/>
              </w14:lightRig>
            </w14:scene3d>
          </w:rPr>
          <w:t xml:space="preserve"> </w:t>
        </w:r>
        <w:r w:rsidR="00A337FB" w:rsidRPr="00A337FB">
          <w:rPr>
            <w:rStyle w:val="affffff7"/>
            <w:noProof/>
          </w:rPr>
          <w:t xml:space="preserve"> 农产品容器</w:t>
        </w:r>
        <w:r w:rsidR="00A337FB" w:rsidRPr="00A337FB">
          <w:rPr>
            <w:rStyle w:val="affffff7"/>
            <w:rFonts w:hAnsi="宋体"/>
            <w:noProof/>
          </w:rPr>
          <w:t>应</w:t>
        </w:r>
        <w:r w:rsidR="00A337FB">
          <w:rPr>
            <w:rStyle w:val="affffff7"/>
            <w:noProof/>
          </w:rPr>
          <w:t>贴清晰标签，以便运输后追溯至农场或生产区</w:t>
        </w:r>
        <w:r w:rsidR="00A337FB" w:rsidRPr="00A337FB">
          <w:rPr>
            <w:noProof/>
          </w:rPr>
          <w:tab/>
        </w:r>
        <w:r w:rsidR="00A337FB" w:rsidRPr="00A337FB">
          <w:rPr>
            <w:noProof/>
          </w:rPr>
          <w:fldChar w:fldCharType="begin"/>
        </w:r>
        <w:r w:rsidR="00A337FB" w:rsidRPr="00A337FB">
          <w:rPr>
            <w:noProof/>
          </w:rPr>
          <w:instrText xml:space="preserve"> PAGEREF _Toc206490891 \h </w:instrText>
        </w:r>
        <w:r w:rsidR="00A337FB" w:rsidRPr="00A337FB">
          <w:rPr>
            <w:noProof/>
          </w:rPr>
        </w:r>
        <w:r w:rsidR="00A337FB" w:rsidRPr="00A337FB">
          <w:rPr>
            <w:noProof/>
          </w:rPr>
          <w:fldChar w:fldCharType="separate"/>
        </w:r>
        <w:r w:rsidR="00A337FB" w:rsidRPr="00A337FB">
          <w:rPr>
            <w:noProof/>
          </w:rPr>
          <w:t>7</w:t>
        </w:r>
        <w:r w:rsidR="00A337FB" w:rsidRPr="00A337FB">
          <w:rPr>
            <w:noProof/>
          </w:rPr>
          <w:fldChar w:fldCharType="end"/>
        </w:r>
      </w:hyperlink>
    </w:p>
    <w:p w:rsidR="00A337FB" w:rsidRPr="00A337FB" w:rsidRDefault="00483A2A">
      <w:pPr>
        <w:pStyle w:val="23"/>
        <w:rPr>
          <w:rFonts w:asciiTheme="minorHAnsi" w:eastAsiaTheme="minorEastAsia" w:hAnsiTheme="minorHAnsi" w:cstheme="minorBidi"/>
          <w:noProof/>
          <w:szCs w:val="22"/>
        </w:rPr>
      </w:pPr>
      <w:hyperlink w:anchor="_Toc206490892" w:history="1">
        <w:r w:rsidR="00A337FB" w:rsidRPr="00A337FB">
          <w:rPr>
            <w:rStyle w:val="affffff7"/>
            <w:noProof/>
            <w14:scene3d>
              <w14:camera w14:prst="orthographicFront"/>
              <w14:lightRig w14:rig="threePt" w14:dir="t">
                <w14:rot w14:lat="0" w14:lon="0" w14:rev="0"/>
              </w14:lightRig>
            </w14:scene3d>
          </w:rPr>
          <w:t>14.3</w:t>
        </w:r>
        <w:r w:rsidR="00A337FB">
          <w:rPr>
            <w:rStyle w:val="affffff7"/>
            <w:noProof/>
            <w14:scene3d>
              <w14:camera w14:prst="orthographicFront"/>
              <w14:lightRig w14:rig="threePt" w14:dir="t">
                <w14:rot w14:lat="0" w14:lon="0" w14:rev="0"/>
              </w14:lightRig>
            </w14:scene3d>
          </w:rPr>
          <w:t xml:space="preserve"> </w:t>
        </w:r>
        <w:r w:rsidR="00A337FB" w:rsidRPr="00A337FB">
          <w:rPr>
            <w:rStyle w:val="affffff7"/>
            <w:noProof/>
          </w:rPr>
          <w:t xml:space="preserve"> 建立投入品采购和使用记录，农事操作记录，产品检测记录，产品销售记录等。主要记录格式见附录A</w:t>
        </w:r>
        <w:r w:rsidR="00A337FB" w:rsidRPr="00A337FB">
          <w:rPr>
            <w:noProof/>
          </w:rPr>
          <w:tab/>
        </w:r>
        <w:r w:rsidR="00A337FB" w:rsidRPr="00A337FB">
          <w:rPr>
            <w:noProof/>
          </w:rPr>
          <w:fldChar w:fldCharType="begin"/>
        </w:r>
        <w:r w:rsidR="00A337FB" w:rsidRPr="00A337FB">
          <w:rPr>
            <w:noProof/>
          </w:rPr>
          <w:instrText xml:space="preserve"> PAGEREF _Toc206490892 \h </w:instrText>
        </w:r>
        <w:r w:rsidR="00A337FB" w:rsidRPr="00A337FB">
          <w:rPr>
            <w:noProof/>
          </w:rPr>
        </w:r>
        <w:r w:rsidR="00A337FB" w:rsidRPr="00A337FB">
          <w:rPr>
            <w:noProof/>
          </w:rPr>
          <w:fldChar w:fldCharType="separate"/>
        </w:r>
        <w:r w:rsidR="00A337FB" w:rsidRPr="00A337FB">
          <w:rPr>
            <w:noProof/>
          </w:rPr>
          <w:t>7</w:t>
        </w:r>
        <w:r w:rsidR="00A337FB" w:rsidRPr="00A337FB">
          <w:rPr>
            <w:noProof/>
          </w:rPr>
          <w:fldChar w:fldCharType="end"/>
        </w:r>
      </w:hyperlink>
    </w:p>
    <w:p w:rsidR="00A337FB" w:rsidRPr="00A337FB" w:rsidRDefault="00483A2A">
      <w:pPr>
        <w:pStyle w:val="23"/>
        <w:rPr>
          <w:rFonts w:asciiTheme="minorHAnsi" w:eastAsiaTheme="minorEastAsia" w:hAnsiTheme="minorHAnsi" w:cstheme="minorBidi"/>
          <w:noProof/>
          <w:szCs w:val="22"/>
        </w:rPr>
      </w:pPr>
      <w:hyperlink w:anchor="_Toc206490893" w:history="1">
        <w:r w:rsidR="00A337FB" w:rsidRPr="00A337FB">
          <w:rPr>
            <w:rStyle w:val="affffff7"/>
            <w:noProof/>
            <w14:scene3d>
              <w14:camera w14:prst="orthographicFront"/>
              <w14:lightRig w14:rig="threePt" w14:dir="t">
                <w14:rot w14:lat="0" w14:lon="0" w14:rev="0"/>
              </w14:lightRig>
            </w14:scene3d>
          </w:rPr>
          <w:t>14.4</w:t>
        </w:r>
        <w:r w:rsidR="00A337FB">
          <w:rPr>
            <w:rStyle w:val="affffff7"/>
            <w:noProof/>
            <w14:scene3d>
              <w14:camera w14:prst="orthographicFront"/>
              <w14:lightRig w14:rig="threePt" w14:dir="t">
                <w14:rot w14:lat="0" w14:lon="0" w14:rev="0"/>
              </w14:lightRig>
            </w14:scene3d>
          </w:rPr>
          <w:t xml:space="preserve"> </w:t>
        </w:r>
        <w:r w:rsidR="00A337FB" w:rsidRPr="00A337FB">
          <w:rPr>
            <w:rStyle w:val="affffff7"/>
            <w:rFonts w:hAnsi="宋体"/>
            <w:noProof/>
          </w:rPr>
          <w:t xml:space="preserve"> 若发现农产品受污染</w:t>
        </w:r>
        <w:r w:rsidR="00A337FB">
          <w:rPr>
            <w:rStyle w:val="affffff7"/>
            <w:rFonts w:hAnsi="宋体"/>
            <w:noProof/>
          </w:rPr>
          <w:t>或存在风险，应与其他产品隔离，停止销售；已售出的应立即通知买家</w:t>
        </w:r>
        <w:r w:rsidR="00A337FB" w:rsidRPr="00A337FB">
          <w:rPr>
            <w:noProof/>
          </w:rPr>
          <w:tab/>
        </w:r>
        <w:r w:rsidR="00A337FB" w:rsidRPr="00A337FB">
          <w:rPr>
            <w:noProof/>
          </w:rPr>
          <w:fldChar w:fldCharType="begin"/>
        </w:r>
        <w:r w:rsidR="00A337FB" w:rsidRPr="00A337FB">
          <w:rPr>
            <w:noProof/>
          </w:rPr>
          <w:instrText xml:space="preserve"> PAGEREF _Toc206490893 \h </w:instrText>
        </w:r>
        <w:r w:rsidR="00A337FB" w:rsidRPr="00A337FB">
          <w:rPr>
            <w:noProof/>
          </w:rPr>
        </w:r>
        <w:r w:rsidR="00A337FB" w:rsidRPr="00A337FB">
          <w:rPr>
            <w:noProof/>
          </w:rPr>
          <w:fldChar w:fldCharType="separate"/>
        </w:r>
        <w:r w:rsidR="00A337FB" w:rsidRPr="00A337FB">
          <w:rPr>
            <w:noProof/>
          </w:rPr>
          <w:t>7</w:t>
        </w:r>
        <w:r w:rsidR="00A337FB" w:rsidRPr="00A337FB">
          <w:rPr>
            <w:noProof/>
          </w:rPr>
          <w:fldChar w:fldCharType="end"/>
        </w:r>
      </w:hyperlink>
    </w:p>
    <w:p w:rsidR="00A337FB" w:rsidRPr="00A337FB" w:rsidRDefault="00483A2A">
      <w:pPr>
        <w:pStyle w:val="23"/>
        <w:rPr>
          <w:rFonts w:asciiTheme="minorHAnsi" w:eastAsiaTheme="minorEastAsia" w:hAnsiTheme="minorHAnsi" w:cstheme="minorBidi"/>
          <w:noProof/>
          <w:szCs w:val="22"/>
        </w:rPr>
      </w:pPr>
      <w:hyperlink w:anchor="_Toc206490894" w:history="1">
        <w:r w:rsidR="00A337FB" w:rsidRPr="00A337FB">
          <w:rPr>
            <w:rStyle w:val="affffff7"/>
            <w:noProof/>
            <w14:scene3d>
              <w14:camera w14:prst="orthographicFront"/>
              <w14:lightRig w14:rig="threePt" w14:dir="t">
                <w14:rot w14:lat="0" w14:lon="0" w14:rev="0"/>
              </w14:lightRig>
            </w14:scene3d>
          </w:rPr>
          <w:t>14.5</w:t>
        </w:r>
        <w:r w:rsidR="00A337FB">
          <w:rPr>
            <w:rStyle w:val="affffff7"/>
            <w:noProof/>
            <w14:scene3d>
              <w14:camera w14:prst="orthographicFront"/>
              <w14:lightRig w14:rig="threePt" w14:dir="t">
                <w14:rot w14:lat="0" w14:lon="0" w14:rev="0"/>
              </w14:lightRig>
            </w14:scene3d>
          </w:rPr>
          <w:t xml:space="preserve"> </w:t>
        </w:r>
        <w:r w:rsidR="00A337FB" w:rsidRPr="00A337FB">
          <w:rPr>
            <w:rStyle w:val="affffff7"/>
            <w:rFonts w:hAnsi="宋体"/>
            <w:noProof/>
          </w:rPr>
          <w:t xml:space="preserve"> 应查明污染原因并采取纠正措施，防止再次发生，并记录原因与措施</w:t>
        </w:r>
        <w:r w:rsidR="00A337FB" w:rsidRPr="00A337FB">
          <w:rPr>
            <w:noProof/>
          </w:rPr>
          <w:tab/>
        </w:r>
        <w:r w:rsidR="00A337FB" w:rsidRPr="00A337FB">
          <w:rPr>
            <w:noProof/>
          </w:rPr>
          <w:fldChar w:fldCharType="begin"/>
        </w:r>
        <w:r w:rsidR="00A337FB" w:rsidRPr="00A337FB">
          <w:rPr>
            <w:noProof/>
          </w:rPr>
          <w:instrText xml:space="preserve"> PAGEREF _Toc206490894 \h </w:instrText>
        </w:r>
        <w:r w:rsidR="00A337FB" w:rsidRPr="00A337FB">
          <w:rPr>
            <w:noProof/>
          </w:rPr>
        </w:r>
        <w:r w:rsidR="00A337FB" w:rsidRPr="00A337FB">
          <w:rPr>
            <w:noProof/>
          </w:rPr>
          <w:fldChar w:fldCharType="separate"/>
        </w:r>
        <w:r w:rsidR="00A337FB" w:rsidRPr="00A337FB">
          <w:rPr>
            <w:noProof/>
          </w:rPr>
          <w:t>7</w:t>
        </w:r>
        <w:r w:rsidR="00A337FB" w:rsidRPr="00A337FB">
          <w:rPr>
            <w:noProof/>
          </w:rPr>
          <w:fldChar w:fldCharType="end"/>
        </w:r>
      </w:hyperlink>
    </w:p>
    <w:p w:rsidR="00A337FB" w:rsidRPr="00A337FB" w:rsidRDefault="00483A2A">
      <w:pPr>
        <w:pStyle w:val="10"/>
        <w:tabs>
          <w:tab w:val="right" w:leader="dot" w:pos="9344"/>
        </w:tabs>
        <w:rPr>
          <w:rFonts w:asciiTheme="minorHAnsi" w:eastAsiaTheme="minorEastAsia" w:hAnsiTheme="minorHAnsi" w:cstheme="minorBidi"/>
          <w:noProof/>
          <w:szCs w:val="22"/>
        </w:rPr>
      </w:pPr>
      <w:hyperlink w:anchor="_Toc206490895" w:history="1">
        <w:r w:rsidR="00A337FB" w:rsidRPr="00A337FB">
          <w:rPr>
            <w:rStyle w:val="affffff7"/>
            <w:noProof/>
          </w:rPr>
          <w:t>15</w:t>
        </w:r>
        <w:r w:rsidR="00A337FB">
          <w:rPr>
            <w:rStyle w:val="affffff7"/>
            <w:noProof/>
          </w:rPr>
          <w:t xml:space="preserve"> </w:t>
        </w:r>
        <w:r w:rsidR="00A337FB" w:rsidRPr="00A337FB">
          <w:rPr>
            <w:rStyle w:val="affffff7"/>
            <w:noProof/>
          </w:rPr>
          <w:t xml:space="preserve"> 园区备案管理</w:t>
        </w:r>
        <w:r w:rsidR="00A337FB" w:rsidRPr="00A337FB">
          <w:rPr>
            <w:noProof/>
          </w:rPr>
          <w:tab/>
        </w:r>
        <w:r w:rsidR="00A337FB" w:rsidRPr="00A337FB">
          <w:rPr>
            <w:noProof/>
          </w:rPr>
          <w:fldChar w:fldCharType="begin"/>
        </w:r>
        <w:r w:rsidR="00A337FB" w:rsidRPr="00A337FB">
          <w:rPr>
            <w:noProof/>
          </w:rPr>
          <w:instrText xml:space="preserve"> PAGEREF _Toc206490895 \h </w:instrText>
        </w:r>
        <w:r w:rsidR="00A337FB" w:rsidRPr="00A337FB">
          <w:rPr>
            <w:noProof/>
          </w:rPr>
        </w:r>
        <w:r w:rsidR="00A337FB" w:rsidRPr="00A337FB">
          <w:rPr>
            <w:noProof/>
          </w:rPr>
          <w:fldChar w:fldCharType="separate"/>
        </w:r>
        <w:r w:rsidR="00A337FB" w:rsidRPr="00A337FB">
          <w:rPr>
            <w:noProof/>
          </w:rPr>
          <w:t>7</w:t>
        </w:r>
        <w:r w:rsidR="00A337FB" w:rsidRPr="00A337FB">
          <w:rPr>
            <w:noProof/>
          </w:rPr>
          <w:fldChar w:fldCharType="end"/>
        </w:r>
      </w:hyperlink>
    </w:p>
    <w:p w:rsidR="00A337FB" w:rsidRPr="00A337FB" w:rsidRDefault="00483A2A">
      <w:pPr>
        <w:pStyle w:val="23"/>
        <w:rPr>
          <w:rFonts w:asciiTheme="minorHAnsi" w:eastAsiaTheme="minorEastAsia" w:hAnsiTheme="minorHAnsi" w:cstheme="minorBidi"/>
          <w:noProof/>
          <w:szCs w:val="22"/>
        </w:rPr>
      </w:pPr>
      <w:hyperlink w:anchor="_Toc206490896" w:history="1">
        <w:r w:rsidR="00A337FB" w:rsidRPr="00A337FB">
          <w:rPr>
            <w:rStyle w:val="affffff7"/>
            <w:noProof/>
            <w14:scene3d>
              <w14:camera w14:prst="orthographicFront"/>
              <w14:lightRig w14:rig="threePt" w14:dir="t">
                <w14:rot w14:lat="0" w14:lon="0" w14:rev="0"/>
              </w14:lightRig>
            </w14:scene3d>
          </w:rPr>
          <w:t>15.1</w:t>
        </w:r>
        <w:r w:rsidR="00A337FB">
          <w:rPr>
            <w:rStyle w:val="affffff7"/>
            <w:noProof/>
            <w14:scene3d>
              <w14:camera w14:prst="orthographicFront"/>
              <w14:lightRig w14:rig="threePt" w14:dir="t">
                <w14:rot w14:lat="0" w14:lon="0" w14:rev="0"/>
              </w14:lightRig>
            </w14:scene3d>
          </w:rPr>
          <w:t xml:space="preserve"> </w:t>
        </w:r>
        <w:r w:rsidR="00A337FB" w:rsidRPr="00A337FB">
          <w:rPr>
            <w:rStyle w:val="affffff7"/>
            <w:rFonts w:hAnsi="黑体"/>
            <w:noProof/>
          </w:rPr>
          <w:t xml:space="preserve"> 申请备案</w:t>
        </w:r>
        <w:r w:rsidR="00A337FB" w:rsidRPr="00A337FB">
          <w:rPr>
            <w:noProof/>
          </w:rPr>
          <w:tab/>
        </w:r>
        <w:r w:rsidR="00A337FB" w:rsidRPr="00A337FB">
          <w:rPr>
            <w:noProof/>
          </w:rPr>
          <w:fldChar w:fldCharType="begin"/>
        </w:r>
        <w:r w:rsidR="00A337FB" w:rsidRPr="00A337FB">
          <w:rPr>
            <w:noProof/>
          </w:rPr>
          <w:instrText xml:space="preserve"> PAGEREF _Toc206490896 \h </w:instrText>
        </w:r>
        <w:r w:rsidR="00A337FB" w:rsidRPr="00A337FB">
          <w:rPr>
            <w:noProof/>
          </w:rPr>
        </w:r>
        <w:r w:rsidR="00A337FB" w:rsidRPr="00A337FB">
          <w:rPr>
            <w:noProof/>
          </w:rPr>
          <w:fldChar w:fldCharType="separate"/>
        </w:r>
        <w:r w:rsidR="00A337FB" w:rsidRPr="00A337FB">
          <w:rPr>
            <w:noProof/>
          </w:rPr>
          <w:t>7</w:t>
        </w:r>
        <w:r w:rsidR="00A337FB" w:rsidRPr="00A337FB">
          <w:rPr>
            <w:noProof/>
          </w:rPr>
          <w:fldChar w:fldCharType="end"/>
        </w:r>
      </w:hyperlink>
    </w:p>
    <w:p w:rsidR="00A337FB" w:rsidRPr="00A337FB" w:rsidRDefault="00483A2A">
      <w:pPr>
        <w:pStyle w:val="10"/>
        <w:tabs>
          <w:tab w:val="right" w:leader="dot" w:pos="9344"/>
        </w:tabs>
        <w:rPr>
          <w:rFonts w:asciiTheme="minorHAnsi" w:eastAsiaTheme="minorEastAsia" w:hAnsiTheme="minorHAnsi" w:cstheme="minorBidi"/>
          <w:noProof/>
          <w:szCs w:val="22"/>
        </w:rPr>
      </w:pPr>
      <w:hyperlink w:anchor="_Toc206490897" w:history="1">
        <w:r w:rsidR="00A337FB" w:rsidRPr="00A337FB">
          <w:rPr>
            <w:rStyle w:val="affffff7"/>
            <w:noProof/>
          </w:rPr>
          <w:t>16</w:t>
        </w:r>
        <w:r w:rsidR="00A337FB">
          <w:rPr>
            <w:rStyle w:val="affffff7"/>
            <w:noProof/>
          </w:rPr>
          <w:t xml:space="preserve"> </w:t>
        </w:r>
        <w:r w:rsidR="00A337FB" w:rsidRPr="00A337FB">
          <w:rPr>
            <w:rStyle w:val="affffff7"/>
            <w:noProof/>
          </w:rPr>
          <w:t xml:space="preserve"> 审核</w:t>
        </w:r>
        <w:r w:rsidR="00A337FB" w:rsidRPr="00A337FB">
          <w:rPr>
            <w:noProof/>
          </w:rPr>
          <w:tab/>
        </w:r>
        <w:r w:rsidR="00A337FB" w:rsidRPr="00A337FB">
          <w:rPr>
            <w:noProof/>
          </w:rPr>
          <w:fldChar w:fldCharType="begin"/>
        </w:r>
        <w:r w:rsidR="00A337FB" w:rsidRPr="00A337FB">
          <w:rPr>
            <w:noProof/>
          </w:rPr>
          <w:instrText xml:space="preserve"> PAGEREF _Toc206490897 \h </w:instrText>
        </w:r>
        <w:r w:rsidR="00A337FB" w:rsidRPr="00A337FB">
          <w:rPr>
            <w:noProof/>
          </w:rPr>
        </w:r>
        <w:r w:rsidR="00A337FB" w:rsidRPr="00A337FB">
          <w:rPr>
            <w:noProof/>
          </w:rPr>
          <w:fldChar w:fldCharType="separate"/>
        </w:r>
        <w:r w:rsidR="00A337FB" w:rsidRPr="00A337FB">
          <w:rPr>
            <w:noProof/>
          </w:rPr>
          <w:t>7</w:t>
        </w:r>
        <w:r w:rsidR="00A337FB" w:rsidRPr="00A337FB">
          <w:rPr>
            <w:noProof/>
          </w:rPr>
          <w:fldChar w:fldCharType="end"/>
        </w:r>
      </w:hyperlink>
    </w:p>
    <w:p w:rsidR="00A337FB" w:rsidRPr="00A337FB" w:rsidRDefault="00483A2A">
      <w:pPr>
        <w:pStyle w:val="23"/>
        <w:rPr>
          <w:rFonts w:asciiTheme="minorHAnsi" w:eastAsiaTheme="minorEastAsia" w:hAnsiTheme="minorHAnsi" w:cstheme="minorBidi"/>
          <w:noProof/>
          <w:szCs w:val="22"/>
        </w:rPr>
      </w:pPr>
      <w:hyperlink w:anchor="_Toc206490898" w:history="1">
        <w:r w:rsidR="00A337FB" w:rsidRPr="00A337FB">
          <w:rPr>
            <w:rStyle w:val="affffff7"/>
            <w:noProof/>
            <w14:scene3d>
              <w14:camera w14:prst="orthographicFront"/>
              <w14:lightRig w14:rig="threePt" w14:dir="t">
                <w14:rot w14:lat="0" w14:lon="0" w14:rev="0"/>
              </w14:lightRig>
            </w14:scene3d>
          </w:rPr>
          <w:t>16.1</w:t>
        </w:r>
        <w:r w:rsidR="00A337FB">
          <w:rPr>
            <w:rStyle w:val="affffff7"/>
            <w:noProof/>
            <w14:scene3d>
              <w14:camera w14:prst="orthographicFront"/>
              <w14:lightRig w14:rig="threePt" w14:dir="t">
                <w14:rot w14:lat="0" w14:lon="0" w14:rev="0"/>
              </w14:lightRig>
            </w14:scene3d>
          </w:rPr>
          <w:t xml:space="preserve"> </w:t>
        </w:r>
        <w:r w:rsidR="00A337FB" w:rsidRPr="00A337FB">
          <w:rPr>
            <w:rStyle w:val="affffff7"/>
            <w:rFonts w:hAnsi="宋体"/>
            <w:noProof/>
          </w:rPr>
          <w:t xml:space="preserve"> 应每年至少对所有实施过程进行一次审核，确保符合老挝人民民主共和国境内法规</w:t>
        </w:r>
        <w:r w:rsidR="00A337FB" w:rsidRPr="00A337FB">
          <w:rPr>
            <w:noProof/>
          </w:rPr>
          <w:tab/>
        </w:r>
        <w:r w:rsidR="00A337FB" w:rsidRPr="00A337FB">
          <w:rPr>
            <w:noProof/>
          </w:rPr>
          <w:fldChar w:fldCharType="begin"/>
        </w:r>
        <w:r w:rsidR="00A337FB" w:rsidRPr="00A337FB">
          <w:rPr>
            <w:noProof/>
          </w:rPr>
          <w:instrText xml:space="preserve"> PAGEREF _Toc206490898 \h </w:instrText>
        </w:r>
        <w:r w:rsidR="00A337FB" w:rsidRPr="00A337FB">
          <w:rPr>
            <w:noProof/>
          </w:rPr>
        </w:r>
        <w:r w:rsidR="00A337FB" w:rsidRPr="00A337FB">
          <w:rPr>
            <w:noProof/>
          </w:rPr>
          <w:fldChar w:fldCharType="separate"/>
        </w:r>
        <w:r w:rsidR="00A337FB" w:rsidRPr="00A337FB">
          <w:rPr>
            <w:noProof/>
          </w:rPr>
          <w:t>7</w:t>
        </w:r>
        <w:r w:rsidR="00A337FB" w:rsidRPr="00A337FB">
          <w:rPr>
            <w:noProof/>
          </w:rPr>
          <w:fldChar w:fldCharType="end"/>
        </w:r>
      </w:hyperlink>
    </w:p>
    <w:p w:rsidR="00A337FB" w:rsidRPr="00A337FB" w:rsidRDefault="00483A2A">
      <w:pPr>
        <w:pStyle w:val="23"/>
        <w:rPr>
          <w:rFonts w:asciiTheme="minorHAnsi" w:eastAsiaTheme="minorEastAsia" w:hAnsiTheme="minorHAnsi" w:cstheme="minorBidi"/>
          <w:noProof/>
          <w:szCs w:val="22"/>
        </w:rPr>
      </w:pPr>
      <w:hyperlink w:anchor="_Toc206490899" w:history="1">
        <w:r w:rsidR="00A337FB" w:rsidRPr="00A337FB">
          <w:rPr>
            <w:rStyle w:val="affffff7"/>
            <w:noProof/>
            <w14:scene3d>
              <w14:camera w14:prst="orthographicFront"/>
              <w14:lightRig w14:rig="threePt" w14:dir="t">
                <w14:rot w14:lat="0" w14:lon="0" w14:rev="0"/>
              </w14:lightRig>
            </w14:scene3d>
          </w:rPr>
          <w:t>16.2</w:t>
        </w:r>
        <w:r w:rsidR="00A337FB">
          <w:rPr>
            <w:rStyle w:val="affffff7"/>
            <w:noProof/>
            <w14:scene3d>
              <w14:camera w14:prst="orthographicFront"/>
              <w14:lightRig w14:rig="threePt" w14:dir="t">
                <w14:rot w14:lat="0" w14:lon="0" w14:rev="0"/>
              </w14:lightRig>
            </w14:scene3d>
          </w:rPr>
          <w:t xml:space="preserve"> </w:t>
        </w:r>
        <w:r w:rsidR="00A337FB" w:rsidRPr="00A337FB">
          <w:rPr>
            <w:rStyle w:val="affffff7"/>
            <w:rFonts w:hAnsi="宋体"/>
            <w:noProof/>
          </w:rPr>
          <w:t xml:space="preserve"> </w:t>
        </w:r>
        <w:r w:rsidR="00A337FB">
          <w:rPr>
            <w:rStyle w:val="affffff7"/>
            <w:rFonts w:hAnsi="宋体"/>
            <w:noProof/>
          </w:rPr>
          <w:t>应审核保存的记录及实施方法</w:t>
        </w:r>
        <w:r w:rsidR="00A337FB" w:rsidRPr="00A337FB">
          <w:rPr>
            <w:noProof/>
          </w:rPr>
          <w:tab/>
        </w:r>
        <w:r w:rsidR="00A337FB" w:rsidRPr="00A337FB">
          <w:rPr>
            <w:noProof/>
          </w:rPr>
          <w:fldChar w:fldCharType="begin"/>
        </w:r>
        <w:r w:rsidR="00A337FB" w:rsidRPr="00A337FB">
          <w:rPr>
            <w:noProof/>
          </w:rPr>
          <w:instrText xml:space="preserve"> PAGEREF _Toc206490899 \h </w:instrText>
        </w:r>
        <w:r w:rsidR="00A337FB" w:rsidRPr="00A337FB">
          <w:rPr>
            <w:noProof/>
          </w:rPr>
        </w:r>
        <w:r w:rsidR="00A337FB" w:rsidRPr="00A337FB">
          <w:rPr>
            <w:noProof/>
          </w:rPr>
          <w:fldChar w:fldCharType="separate"/>
        </w:r>
        <w:r w:rsidR="00A337FB" w:rsidRPr="00A337FB">
          <w:rPr>
            <w:noProof/>
          </w:rPr>
          <w:t>7</w:t>
        </w:r>
        <w:r w:rsidR="00A337FB" w:rsidRPr="00A337FB">
          <w:rPr>
            <w:noProof/>
          </w:rPr>
          <w:fldChar w:fldCharType="end"/>
        </w:r>
      </w:hyperlink>
    </w:p>
    <w:p w:rsidR="00A337FB" w:rsidRPr="00A337FB" w:rsidRDefault="00483A2A">
      <w:pPr>
        <w:pStyle w:val="23"/>
        <w:rPr>
          <w:rFonts w:asciiTheme="minorHAnsi" w:eastAsiaTheme="minorEastAsia" w:hAnsiTheme="minorHAnsi" w:cstheme="minorBidi"/>
          <w:noProof/>
          <w:szCs w:val="22"/>
        </w:rPr>
      </w:pPr>
      <w:hyperlink w:anchor="_Toc206490900" w:history="1">
        <w:r w:rsidR="00A337FB" w:rsidRPr="00A337FB">
          <w:rPr>
            <w:rStyle w:val="affffff7"/>
            <w:noProof/>
            <w14:scene3d>
              <w14:camera w14:prst="orthographicFront"/>
              <w14:lightRig w14:rig="threePt" w14:dir="t">
                <w14:rot w14:lat="0" w14:lon="0" w14:rev="0"/>
              </w14:lightRig>
            </w14:scene3d>
          </w:rPr>
          <w:t>16.3</w:t>
        </w:r>
        <w:r w:rsidR="00A337FB">
          <w:rPr>
            <w:rStyle w:val="affffff7"/>
            <w:noProof/>
            <w14:scene3d>
              <w14:camera w14:prst="orthographicFront"/>
              <w14:lightRig w14:rig="threePt" w14:dir="t">
                <w14:rot w14:lat="0" w14:lon="0" w14:rev="0"/>
              </w14:lightRig>
            </w14:scene3d>
          </w:rPr>
          <w:t xml:space="preserve"> </w:t>
        </w:r>
        <w:r w:rsidR="00A337FB" w:rsidRPr="00A337FB">
          <w:rPr>
            <w:rStyle w:val="affffff7"/>
            <w:rFonts w:hAnsi="宋体"/>
            <w:noProof/>
          </w:rPr>
          <w:t xml:space="preserve"> 应建立措施处理作物安全相关请求，并记录请求及实施方法</w:t>
        </w:r>
        <w:r w:rsidR="00A337FB" w:rsidRPr="00A337FB">
          <w:rPr>
            <w:noProof/>
          </w:rPr>
          <w:tab/>
        </w:r>
        <w:r w:rsidR="00A337FB" w:rsidRPr="00A337FB">
          <w:rPr>
            <w:noProof/>
          </w:rPr>
          <w:fldChar w:fldCharType="begin"/>
        </w:r>
        <w:r w:rsidR="00A337FB" w:rsidRPr="00A337FB">
          <w:rPr>
            <w:noProof/>
          </w:rPr>
          <w:instrText xml:space="preserve"> PAGEREF _Toc206490900 \h </w:instrText>
        </w:r>
        <w:r w:rsidR="00A337FB" w:rsidRPr="00A337FB">
          <w:rPr>
            <w:noProof/>
          </w:rPr>
        </w:r>
        <w:r w:rsidR="00A337FB" w:rsidRPr="00A337FB">
          <w:rPr>
            <w:noProof/>
          </w:rPr>
          <w:fldChar w:fldCharType="separate"/>
        </w:r>
        <w:r w:rsidR="00A337FB" w:rsidRPr="00A337FB">
          <w:rPr>
            <w:noProof/>
          </w:rPr>
          <w:t>7</w:t>
        </w:r>
        <w:r w:rsidR="00A337FB" w:rsidRPr="00A337FB">
          <w:rPr>
            <w:noProof/>
          </w:rPr>
          <w:fldChar w:fldCharType="end"/>
        </w:r>
      </w:hyperlink>
    </w:p>
    <w:p w:rsidR="00A337FB" w:rsidRPr="00A337FB" w:rsidRDefault="00483A2A">
      <w:pPr>
        <w:pStyle w:val="10"/>
        <w:tabs>
          <w:tab w:val="right" w:leader="dot" w:pos="9344"/>
        </w:tabs>
        <w:rPr>
          <w:rFonts w:asciiTheme="minorHAnsi" w:eastAsiaTheme="minorEastAsia" w:hAnsiTheme="minorHAnsi" w:cstheme="minorBidi"/>
          <w:noProof/>
          <w:szCs w:val="22"/>
        </w:rPr>
      </w:pPr>
      <w:hyperlink w:anchor="_Toc206490901" w:history="1">
        <w:r w:rsidR="00A337FB" w:rsidRPr="00A337FB">
          <w:rPr>
            <w:rStyle w:val="affffff7"/>
            <w:noProof/>
          </w:rPr>
          <w:t>17</w:t>
        </w:r>
        <w:r w:rsidR="00A337FB">
          <w:rPr>
            <w:rStyle w:val="affffff7"/>
            <w:noProof/>
          </w:rPr>
          <w:t xml:space="preserve"> </w:t>
        </w:r>
        <w:r w:rsidR="00A337FB" w:rsidRPr="00A337FB">
          <w:rPr>
            <w:rStyle w:val="affffff7"/>
            <w:noProof/>
          </w:rPr>
          <w:t xml:space="preserve"> 农作物安全认证</w:t>
        </w:r>
        <w:r w:rsidR="00A337FB" w:rsidRPr="00A337FB">
          <w:rPr>
            <w:noProof/>
          </w:rPr>
          <w:tab/>
        </w:r>
        <w:r w:rsidR="00A337FB" w:rsidRPr="00A337FB">
          <w:rPr>
            <w:noProof/>
          </w:rPr>
          <w:fldChar w:fldCharType="begin"/>
        </w:r>
        <w:r w:rsidR="00A337FB" w:rsidRPr="00A337FB">
          <w:rPr>
            <w:noProof/>
          </w:rPr>
          <w:instrText xml:space="preserve"> PAGEREF _Toc206490901 \h </w:instrText>
        </w:r>
        <w:r w:rsidR="00A337FB" w:rsidRPr="00A337FB">
          <w:rPr>
            <w:noProof/>
          </w:rPr>
        </w:r>
        <w:r w:rsidR="00A337FB" w:rsidRPr="00A337FB">
          <w:rPr>
            <w:noProof/>
          </w:rPr>
          <w:fldChar w:fldCharType="separate"/>
        </w:r>
        <w:r w:rsidR="00A337FB" w:rsidRPr="00A337FB">
          <w:rPr>
            <w:noProof/>
          </w:rPr>
          <w:t>7</w:t>
        </w:r>
        <w:r w:rsidR="00A337FB" w:rsidRPr="00A337FB">
          <w:rPr>
            <w:noProof/>
          </w:rPr>
          <w:fldChar w:fldCharType="end"/>
        </w:r>
      </w:hyperlink>
    </w:p>
    <w:p w:rsidR="00A337FB" w:rsidRPr="00A337FB" w:rsidRDefault="00483A2A">
      <w:pPr>
        <w:pStyle w:val="10"/>
        <w:tabs>
          <w:tab w:val="right" w:leader="dot" w:pos="9344"/>
        </w:tabs>
        <w:rPr>
          <w:rFonts w:asciiTheme="minorHAnsi" w:eastAsiaTheme="minorEastAsia" w:hAnsiTheme="minorHAnsi" w:cstheme="minorBidi"/>
          <w:noProof/>
          <w:szCs w:val="22"/>
        </w:rPr>
      </w:pPr>
      <w:hyperlink w:anchor="_Toc206490902" w:history="1">
        <w:r w:rsidR="00A337FB" w:rsidRPr="00A337FB">
          <w:rPr>
            <w:rStyle w:val="affffff7"/>
            <w:noProof/>
          </w:rPr>
          <w:t>附录</w:t>
        </w:r>
        <w:r w:rsidR="00A337FB">
          <w:rPr>
            <w:rStyle w:val="affffff7"/>
            <w:noProof/>
          </w:rPr>
          <w:t>A</w:t>
        </w:r>
        <w:r w:rsidR="00A337FB" w:rsidRPr="00A337FB">
          <w:rPr>
            <w:rStyle w:val="affffff7"/>
            <w:noProof/>
          </w:rPr>
          <w:t>（规范性）</w:t>
        </w:r>
        <w:r w:rsidR="00A337FB">
          <w:rPr>
            <w:rStyle w:val="affffff7"/>
            <w:noProof/>
          </w:rPr>
          <w:t xml:space="preserve"> </w:t>
        </w:r>
        <w:r w:rsidR="00A337FB" w:rsidRPr="00A337FB">
          <w:rPr>
            <w:rStyle w:val="affffff7"/>
            <w:noProof/>
          </w:rPr>
          <w:t xml:space="preserve"> 木薯良好农业规范记录表</w:t>
        </w:r>
        <w:r w:rsidR="00A337FB" w:rsidRPr="00A337FB">
          <w:rPr>
            <w:noProof/>
          </w:rPr>
          <w:tab/>
        </w:r>
        <w:r w:rsidR="00A337FB" w:rsidRPr="00A337FB">
          <w:rPr>
            <w:noProof/>
          </w:rPr>
          <w:fldChar w:fldCharType="begin"/>
        </w:r>
        <w:r w:rsidR="00A337FB" w:rsidRPr="00A337FB">
          <w:rPr>
            <w:noProof/>
          </w:rPr>
          <w:instrText xml:space="preserve"> PAGEREF _Toc206490902 \h </w:instrText>
        </w:r>
        <w:r w:rsidR="00A337FB" w:rsidRPr="00A337FB">
          <w:rPr>
            <w:noProof/>
          </w:rPr>
        </w:r>
        <w:r w:rsidR="00A337FB" w:rsidRPr="00A337FB">
          <w:rPr>
            <w:noProof/>
          </w:rPr>
          <w:fldChar w:fldCharType="separate"/>
        </w:r>
        <w:r w:rsidR="00A337FB" w:rsidRPr="00A337FB">
          <w:rPr>
            <w:noProof/>
          </w:rPr>
          <w:t>8</w:t>
        </w:r>
        <w:r w:rsidR="00A337FB" w:rsidRPr="00A337FB">
          <w:rPr>
            <w:noProof/>
          </w:rPr>
          <w:fldChar w:fldCharType="end"/>
        </w:r>
      </w:hyperlink>
    </w:p>
    <w:p w:rsidR="00A337FB" w:rsidRPr="00A337FB" w:rsidRDefault="00A337FB" w:rsidP="00A337FB">
      <w:pPr>
        <w:pStyle w:val="afffffc"/>
        <w:spacing w:after="360"/>
        <w:sectPr w:rsidR="00A337FB" w:rsidRPr="00A337FB" w:rsidSect="00A337FB">
          <w:headerReference w:type="even" r:id="rId17"/>
          <w:headerReference w:type="default" r:id="rId18"/>
          <w:footerReference w:type="default" r:id="rId19"/>
          <w:pgSz w:w="11906" w:h="16838" w:code="9"/>
          <w:pgMar w:top="1928" w:right="1134" w:bottom="1134" w:left="1134" w:header="1418" w:footer="1134" w:gutter="284"/>
          <w:pgNumType w:fmt="upperRoman" w:start="1"/>
          <w:cols w:space="425"/>
          <w:formProt w:val="0"/>
          <w:docGrid w:linePitch="312"/>
        </w:sectPr>
      </w:pPr>
      <w:r w:rsidRPr="00A337FB">
        <w:fldChar w:fldCharType="end"/>
      </w:r>
    </w:p>
    <w:p w:rsidR="00116142" w:rsidRDefault="00116142" w:rsidP="00116142">
      <w:pPr>
        <w:pStyle w:val="a6"/>
        <w:spacing w:before="900" w:after="360"/>
      </w:pPr>
      <w:bookmarkStart w:id="26" w:name="_Toc206490850"/>
      <w:bookmarkStart w:id="27" w:name="BookMark2"/>
      <w:bookmarkEnd w:id="21"/>
      <w:r w:rsidRPr="00116142">
        <w:rPr>
          <w:spacing w:val="320"/>
        </w:rPr>
        <w:lastRenderedPageBreak/>
        <w:t>前</w:t>
      </w:r>
      <w:r>
        <w:t>言</w:t>
      </w:r>
      <w:bookmarkEnd w:id="22"/>
      <w:bookmarkEnd w:id="23"/>
      <w:bookmarkEnd w:id="24"/>
      <w:bookmarkEnd w:id="25"/>
      <w:bookmarkEnd w:id="26"/>
    </w:p>
    <w:p w:rsidR="00116142" w:rsidRDefault="00116142" w:rsidP="00F03DB0">
      <w:pPr>
        <w:pStyle w:val="affff6"/>
        <w:ind w:firstLine="420"/>
      </w:pPr>
      <w:r>
        <w:rPr>
          <w:rFonts w:hint="eastAsia"/>
        </w:rPr>
        <w:t>本文件按照GB/T 1.1—2020《标准化工作导则  第1部分：标准化文件的结构和起草规则》的规定起草。</w:t>
      </w:r>
    </w:p>
    <w:p w:rsidR="00116142" w:rsidRDefault="00116142" w:rsidP="00116142">
      <w:pPr>
        <w:pStyle w:val="affff6"/>
        <w:ind w:firstLine="420"/>
      </w:pPr>
      <w:r>
        <w:rPr>
          <w:rFonts w:hint="eastAsia"/>
        </w:rPr>
        <w:t>本文件由</w:t>
      </w:r>
      <w:r w:rsidR="00F03DB0">
        <w:rPr>
          <w:rFonts w:hint="eastAsia"/>
        </w:rPr>
        <w:t>广西壮族自治区标准技术研究院、老挝广西商会</w:t>
      </w:r>
      <w:r>
        <w:rPr>
          <w:rFonts w:hint="eastAsia"/>
        </w:rPr>
        <w:t>提出。</w:t>
      </w:r>
    </w:p>
    <w:p w:rsidR="00116142" w:rsidRDefault="00116142" w:rsidP="00116142">
      <w:pPr>
        <w:pStyle w:val="affff6"/>
        <w:ind w:firstLine="420"/>
      </w:pPr>
      <w:r>
        <w:rPr>
          <w:rFonts w:hint="eastAsia"/>
        </w:rPr>
        <w:t>本文件由</w:t>
      </w:r>
      <w:r w:rsidR="00F03DB0" w:rsidRPr="00F03DB0">
        <w:rPr>
          <w:rFonts w:hint="eastAsia"/>
        </w:rPr>
        <w:t>广西物品编码与标准化促进会</w:t>
      </w:r>
      <w:r>
        <w:rPr>
          <w:rFonts w:hint="eastAsia"/>
        </w:rPr>
        <w:t>归口。</w:t>
      </w:r>
    </w:p>
    <w:p w:rsidR="00116142" w:rsidRPr="00F03DB0" w:rsidRDefault="00116142" w:rsidP="00116142">
      <w:pPr>
        <w:pStyle w:val="affff6"/>
        <w:ind w:firstLine="420"/>
      </w:pPr>
      <w:r>
        <w:rPr>
          <w:rFonts w:hint="eastAsia"/>
        </w:rPr>
        <w:t>本文件起草单位：</w:t>
      </w:r>
      <w:r w:rsidR="00F03DB0" w:rsidRPr="00F03DB0">
        <w:rPr>
          <w:rFonts w:hint="eastAsia"/>
        </w:rPr>
        <w:t>广西壮族自治区标准技术研究院、老挝广西商会</w:t>
      </w:r>
      <w:r w:rsidR="005336A5">
        <w:rPr>
          <w:rFonts w:hint="eastAsia"/>
        </w:rPr>
        <w:t>、</w:t>
      </w:r>
      <w:r w:rsidR="005336A5" w:rsidRPr="005336A5">
        <w:rPr>
          <w:rFonts w:hint="eastAsia"/>
        </w:rPr>
        <w:t>万象市恒鑫建材有限公司</w:t>
      </w:r>
      <w:r w:rsidR="00F567B2">
        <w:rPr>
          <w:rFonts w:hint="eastAsia"/>
        </w:rPr>
        <w:t>。</w:t>
      </w:r>
    </w:p>
    <w:p w:rsidR="00116142" w:rsidRDefault="00116142" w:rsidP="001D68B4">
      <w:pPr>
        <w:pStyle w:val="affff6"/>
        <w:ind w:firstLine="420"/>
      </w:pPr>
      <w:r>
        <w:rPr>
          <w:rFonts w:hint="eastAsia"/>
        </w:rPr>
        <w:t>本文件主要起草人：</w:t>
      </w:r>
      <w:r w:rsidR="001D68B4">
        <w:rPr>
          <w:rFonts w:hint="eastAsia"/>
        </w:rPr>
        <w:t>蔡旭平</w:t>
      </w:r>
      <w:r w:rsidR="001D68B4">
        <w:rPr>
          <w:rFonts w:hint="eastAsia"/>
        </w:rPr>
        <w:t>、</w:t>
      </w:r>
      <w:r w:rsidR="001D68B4">
        <w:rPr>
          <w:rFonts w:hint="eastAsia"/>
        </w:rPr>
        <w:t>林建业</w:t>
      </w:r>
      <w:r w:rsidR="001D68B4">
        <w:rPr>
          <w:rFonts w:hint="eastAsia"/>
        </w:rPr>
        <w:t>、</w:t>
      </w:r>
      <w:r w:rsidR="001D68B4">
        <w:rPr>
          <w:rFonts w:hint="eastAsia"/>
        </w:rPr>
        <w:t>苏紫敏</w:t>
      </w:r>
      <w:r w:rsidR="001D68B4">
        <w:rPr>
          <w:rFonts w:hint="eastAsia"/>
        </w:rPr>
        <w:t>、</w:t>
      </w:r>
      <w:r w:rsidR="001D68B4">
        <w:rPr>
          <w:rFonts w:hint="eastAsia"/>
        </w:rPr>
        <w:t>陈钦儒</w:t>
      </w:r>
      <w:r w:rsidR="001D68B4">
        <w:rPr>
          <w:rFonts w:hint="eastAsia"/>
        </w:rPr>
        <w:t>、</w:t>
      </w:r>
      <w:r w:rsidR="001D68B4">
        <w:rPr>
          <w:rFonts w:hint="eastAsia"/>
        </w:rPr>
        <w:t>陈钦静</w:t>
      </w:r>
      <w:r w:rsidR="001D68B4">
        <w:rPr>
          <w:rFonts w:hint="eastAsia"/>
        </w:rPr>
        <w:t>、</w:t>
      </w:r>
      <w:r w:rsidR="001D68B4">
        <w:rPr>
          <w:rFonts w:hint="eastAsia"/>
        </w:rPr>
        <w:t>陈杭</w:t>
      </w:r>
      <w:r w:rsidR="001D68B4">
        <w:rPr>
          <w:rFonts w:hint="eastAsia"/>
        </w:rPr>
        <w:t>、</w:t>
      </w:r>
      <w:r w:rsidR="001D68B4">
        <w:rPr>
          <w:rFonts w:hint="eastAsia"/>
        </w:rPr>
        <w:t>赵丰一</w:t>
      </w:r>
      <w:r w:rsidR="001D68B4">
        <w:rPr>
          <w:rFonts w:hint="eastAsia"/>
        </w:rPr>
        <w:t>、</w:t>
      </w:r>
      <w:r w:rsidR="001D68B4">
        <w:rPr>
          <w:rFonts w:hint="eastAsia"/>
        </w:rPr>
        <w:t>凌双玖</w:t>
      </w:r>
      <w:r w:rsidR="001D68B4">
        <w:rPr>
          <w:rFonts w:hint="eastAsia"/>
        </w:rPr>
        <w:t>、</w:t>
      </w:r>
      <w:r w:rsidR="001D68B4">
        <w:rPr>
          <w:rFonts w:hint="eastAsia"/>
        </w:rPr>
        <w:t>卢艺</w:t>
      </w:r>
      <w:r w:rsidR="001D68B4">
        <w:rPr>
          <w:rFonts w:hint="eastAsia"/>
        </w:rPr>
        <w:t>、</w:t>
      </w:r>
      <w:r w:rsidR="001D68B4">
        <w:rPr>
          <w:rFonts w:hint="eastAsia"/>
        </w:rPr>
        <w:t>赵菊艳</w:t>
      </w:r>
      <w:r w:rsidR="001D68B4">
        <w:rPr>
          <w:rFonts w:hint="eastAsia"/>
        </w:rPr>
        <w:t>、</w:t>
      </w:r>
      <w:r w:rsidR="001D68B4">
        <w:rPr>
          <w:rFonts w:hint="eastAsia"/>
        </w:rPr>
        <w:t>李若琳</w:t>
      </w:r>
      <w:r w:rsidR="001D68B4">
        <w:rPr>
          <w:rFonts w:hint="eastAsia"/>
        </w:rPr>
        <w:t>、</w:t>
      </w:r>
      <w:r w:rsidR="001D68B4">
        <w:rPr>
          <w:rFonts w:hint="eastAsia"/>
        </w:rPr>
        <w:t>廖子媛</w:t>
      </w:r>
      <w:r w:rsidR="001D68B4">
        <w:rPr>
          <w:rFonts w:hint="eastAsia"/>
        </w:rPr>
        <w:t>。</w:t>
      </w:r>
      <w:bookmarkStart w:id="28" w:name="_GoBack"/>
      <w:bookmarkEnd w:id="28"/>
    </w:p>
    <w:p w:rsidR="00116142" w:rsidRDefault="00116142" w:rsidP="00116142">
      <w:pPr>
        <w:pStyle w:val="affff6"/>
        <w:ind w:firstLine="420"/>
      </w:pPr>
    </w:p>
    <w:p w:rsidR="00116142" w:rsidRPr="00116142" w:rsidRDefault="00116142" w:rsidP="00116142">
      <w:pPr>
        <w:pStyle w:val="affff6"/>
        <w:ind w:firstLine="420"/>
        <w:sectPr w:rsidR="00116142" w:rsidRPr="00116142" w:rsidSect="00116142">
          <w:pgSz w:w="11906" w:h="16838" w:code="9"/>
          <w:pgMar w:top="1928" w:right="1134" w:bottom="1134" w:left="1134" w:header="1418" w:footer="1134" w:gutter="284"/>
          <w:pgNumType w:fmt="upperRoman"/>
          <w:cols w:space="425"/>
          <w:formProt w:val="0"/>
          <w:docGrid w:linePitch="312"/>
        </w:sectPr>
      </w:pPr>
    </w:p>
    <w:p w:rsidR="00894836" w:rsidRPr="00116142" w:rsidRDefault="00894836" w:rsidP="00093D25">
      <w:pPr>
        <w:spacing w:line="20" w:lineRule="exact"/>
        <w:jc w:val="center"/>
        <w:rPr>
          <w:rFonts w:ascii="黑体" w:eastAsia="黑体" w:hAnsi="黑体"/>
          <w:sz w:val="32"/>
          <w:szCs w:val="32"/>
        </w:rPr>
      </w:pPr>
      <w:bookmarkStart w:id="29" w:name="BookMark4"/>
      <w:bookmarkEnd w:id="27"/>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58FC9B93B8014B9EAE14EEF70DA1183A"/>
        </w:placeholder>
      </w:sdtPr>
      <w:sdtEndPr/>
      <w:sdtContent>
        <w:bookmarkStart w:id="30" w:name="NEW_STAND_NAME" w:displacedByCustomXml="prev"/>
        <w:p w:rsidR="00F26B7E" w:rsidRPr="00F26B7E" w:rsidRDefault="00577387" w:rsidP="00116142">
          <w:pPr>
            <w:pStyle w:val="afffffffff1"/>
            <w:spacing w:beforeLines="1" w:before="2" w:afterLines="220" w:after="528"/>
          </w:pPr>
          <w:r>
            <w:rPr>
              <w:rFonts w:hint="eastAsia"/>
            </w:rPr>
            <w:t>老挝木薯良好农业规范</w:t>
          </w:r>
        </w:p>
      </w:sdtContent>
    </w:sdt>
    <w:bookmarkEnd w:id="30" w:displacedByCustomXml="prev"/>
    <w:p w:rsidR="00E2552F" w:rsidRDefault="00E2552F" w:rsidP="00A77CCB">
      <w:pPr>
        <w:pStyle w:val="affc"/>
        <w:spacing w:before="240" w:after="240"/>
      </w:pPr>
      <w:bookmarkStart w:id="31" w:name="_Toc17233325"/>
      <w:bookmarkStart w:id="32" w:name="_Toc17233333"/>
      <w:bookmarkStart w:id="33" w:name="_Toc24884211"/>
      <w:bookmarkStart w:id="34" w:name="_Toc24884218"/>
      <w:bookmarkStart w:id="35" w:name="_Toc26648465"/>
      <w:bookmarkStart w:id="36" w:name="_Toc26718930"/>
      <w:bookmarkStart w:id="37" w:name="_Toc26986530"/>
      <w:bookmarkStart w:id="38" w:name="_Toc26986771"/>
      <w:bookmarkStart w:id="39" w:name="_Toc97192964"/>
      <w:bookmarkStart w:id="40" w:name="_Toc205386255"/>
      <w:bookmarkStart w:id="41" w:name="_Toc205452557"/>
      <w:bookmarkStart w:id="42" w:name="_Toc205452770"/>
      <w:bookmarkStart w:id="43" w:name="_Toc205887560"/>
      <w:bookmarkStart w:id="44" w:name="_Toc205887781"/>
      <w:bookmarkStart w:id="45" w:name="_Toc206490851"/>
      <w:r>
        <w:rPr>
          <w:rFonts w:hint="eastAsia"/>
        </w:rPr>
        <w:t>范围</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F03DB0" w:rsidRDefault="00F03DB0" w:rsidP="00F03DB0">
      <w:pPr>
        <w:pStyle w:val="affff6"/>
        <w:ind w:firstLine="420"/>
      </w:pPr>
      <w:bookmarkStart w:id="46" w:name="_Toc17233326"/>
      <w:bookmarkStart w:id="47" w:name="_Toc17233334"/>
      <w:bookmarkStart w:id="48" w:name="_Toc24884212"/>
      <w:bookmarkStart w:id="49" w:name="_Toc24884219"/>
      <w:bookmarkStart w:id="50" w:name="_Toc26648466"/>
      <w:r>
        <w:rPr>
          <w:rFonts w:hint="eastAsia"/>
        </w:rPr>
        <w:t>本文件规定了木薯生产的组织管理、质量安全管理、种植技术、采后技术规范、废弃物管理等的基本要求。</w:t>
      </w:r>
    </w:p>
    <w:p w:rsidR="008B0C9C" w:rsidRDefault="00F03DB0" w:rsidP="00F03DB0">
      <w:pPr>
        <w:pStyle w:val="affff6"/>
        <w:ind w:firstLine="420"/>
      </w:pPr>
      <w:r>
        <w:rPr>
          <w:rFonts w:hint="eastAsia"/>
        </w:rPr>
        <w:t>本文件适用于老挝境内木薯生产规范管理。</w:t>
      </w:r>
    </w:p>
    <w:p w:rsidR="00E2552F" w:rsidRDefault="00E2552F" w:rsidP="00A77CCB">
      <w:pPr>
        <w:pStyle w:val="affc"/>
        <w:spacing w:before="240" w:after="240"/>
      </w:pPr>
      <w:bookmarkStart w:id="51" w:name="_Toc26718931"/>
      <w:bookmarkStart w:id="52" w:name="_Toc26986531"/>
      <w:bookmarkStart w:id="53" w:name="_Toc26986772"/>
      <w:bookmarkStart w:id="54" w:name="_Toc97192965"/>
      <w:bookmarkStart w:id="55" w:name="_Toc205386256"/>
      <w:bookmarkStart w:id="56" w:name="_Toc205452558"/>
      <w:bookmarkStart w:id="57" w:name="_Toc205452771"/>
      <w:bookmarkStart w:id="58" w:name="_Toc205887561"/>
      <w:bookmarkStart w:id="59" w:name="_Toc205887782"/>
      <w:bookmarkStart w:id="60" w:name="_Toc206490852"/>
      <w:r>
        <w:rPr>
          <w:rFonts w:hint="eastAsia"/>
        </w:rPr>
        <w:t>规范性引用文件</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sdt>
      <w:sdtPr>
        <w:rPr>
          <w:rFonts w:hint="eastAsia"/>
        </w:rPr>
        <w:id w:val="715848253"/>
        <w:placeholder>
          <w:docPart w:val="491A1FA206B34BF9A28EE35B0112BE9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AA6EC9" w:rsidRPr="008A57E6" w:rsidRDefault="009D6E46" w:rsidP="005336A5">
          <w:pPr>
            <w:pStyle w:val="affff6"/>
            <w:ind w:firstLine="420"/>
          </w:pPr>
          <w:r>
            <w:rPr>
              <w:rFonts w:hint="eastAsia"/>
            </w:rPr>
            <w:t>本文件没有规范性引用文件。</w:t>
          </w:r>
        </w:p>
      </w:sdtContent>
    </w:sdt>
    <w:p w:rsidR="00B265BC" w:rsidRPr="00E030F9" w:rsidRDefault="00FD59EB" w:rsidP="00FD59EB">
      <w:pPr>
        <w:pStyle w:val="affc"/>
        <w:spacing w:before="240" w:after="240"/>
      </w:pPr>
      <w:bookmarkStart w:id="61" w:name="_Toc97192966"/>
      <w:bookmarkStart w:id="62" w:name="_Toc205386257"/>
      <w:bookmarkStart w:id="63" w:name="_Toc205452559"/>
      <w:bookmarkStart w:id="64" w:name="_Toc205452772"/>
      <w:bookmarkStart w:id="65" w:name="_Toc205887562"/>
      <w:bookmarkStart w:id="66" w:name="_Toc205887783"/>
      <w:bookmarkStart w:id="67" w:name="_Toc206490853"/>
      <w:r>
        <w:rPr>
          <w:rFonts w:hint="eastAsia"/>
          <w:szCs w:val="21"/>
        </w:rPr>
        <w:t>术语和定义</w:t>
      </w:r>
      <w:bookmarkEnd w:id="61"/>
      <w:bookmarkEnd w:id="62"/>
      <w:bookmarkEnd w:id="63"/>
      <w:bookmarkEnd w:id="64"/>
      <w:bookmarkEnd w:id="65"/>
      <w:bookmarkEnd w:id="66"/>
      <w:bookmarkEnd w:id="67"/>
    </w:p>
    <w:bookmarkStart w:id="68" w:name="_Toc26986532" w:displacedByCustomXml="next"/>
    <w:bookmarkEnd w:id="68" w:displacedByCustomXml="next"/>
    <w:sdt>
      <w:sdtPr>
        <w:id w:val="-1909835108"/>
        <w:placeholder>
          <w:docPart w:val="455AD339BF2B4F838AC4168B8CC159D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4B3E93" w:rsidRDefault="00003A26" w:rsidP="005336A5">
          <w:pPr>
            <w:pStyle w:val="affff6"/>
            <w:ind w:firstLine="420"/>
          </w:pPr>
          <w:r>
            <w:t>下列术语和定义适用于本文件。</w:t>
          </w:r>
        </w:p>
      </w:sdtContent>
    </w:sdt>
    <w:p w:rsidR="00003A26" w:rsidRPr="00003A26" w:rsidRDefault="00003A26" w:rsidP="00003A26">
      <w:pPr>
        <w:pStyle w:val="affffffffffe"/>
        <w:ind w:left="420" w:hangingChars="200" w:hanging="420"/>
        <w:rPr>
          <w:rFonts w:ascii="黑体" w:eastAsia="黑体" w:hAnsi="黑体"/>
        </w:rPr>
      </w:pPr>
      <w:bookmarkStart w:id="69" w:name="_Toc2872"/>
      <w:bookmarkStart w:id="70" w:name="_Toc205452560"/>
      <w:bookmarkStart w:id="71" w:name="_Toc205452773"/>
      <w:bookmarkStart w:id="72" w:name="_Toc205887563"/>
      <w:bookmarkStart w:id="73" w:name="_Toc205887784"/>
      <w:bookmarkStart w:id="74" w:name="_Toc206490854"/>
      <w:r w:rsidRPr="00003A26">
        <w:rPr>
          <w:rFonts w:ascii="黑体" w:eastAsia="黑体" w:hAnsi="黑体"/>
        </w:rPr>
        <w:br/>
      </w:r>
      <w:r w:rsidRPr="00003A26">
        <w:rPr>
          <w:rFonts w:ascii="黑体" w:eastAsia="黑体" w:hAnsi="黑体" w:hint="eastAsia"/>
        </w:rPr>
        <w:t>木薯</w:t>
      </w:r>
      <w:r>
        <w:rPr>
          <w:rFonts w:ascii="黑体" w:eastAsia="黑体" w:hAnsi="黑体" w:hint="eastAsia"/>
        </w:rPr>
        <w:t xml:space="preserve">  </w:t>
      </w:r>
      <w:proofErr w:type="spellStart"/>
      <w:r>
        <w:rPr>
          <w:rFonts w:ascii="黑体" w:eastAsia="黑体" w:hAnsi="黑体" w:hint="eastAsia"/>
        </w:rPr>
        <w:t>manihot</w:t>
      </w:r>
      <w:proofErr w:type="spellEnd"/>
      <w:r>
        <w:rPr>
          <w:rFonts w:ascii="黑体" w:eastAsia="黑体" w:hAnsi="黑体" w:hint="eastAsia"/>
        </w:rPr>
        <w:t xml:space="preserve"> </w:t>
      </w:r>
      <w:proofErr w:type="spellStart"/>
      <w:r>
        <w:rPr>
          <w:rFonts w:ascii="黑体" w:eastAsia="黑体" w:hAnsi="黑体" w:hint="eastAsia"/>
        </w:rPr>
        <w:t>esculenta</w:t>
      </w:r>
      <w:proofErr w:type="spellEnd"/>
      <w:r>
        <w:rPr>
          <w:rFonts w:ascii="黑体" w:eastAsia="黑体" w:hAnsi="黑体" w:hint="eastAsia"/>
        </w:rPr>
        <w:t xml:space="preserve"> </w:t>
      </w:r>
      <w:proofErr w:type="spellStart"/>
      <w:r>
        <w:rPr>
          <w:rFonts w:ascii="黑体" w:eastAsia="黑体" w:hAnsi="黑体" w:hint="eastAsia"/>
        </w:rPr>
        <w:t>crantz</w:t>
      </w:r>
      <w:proofErr w:type="spellEnd"/>
    </w:p>
    <w:p w:rsidR="00003A26" w:rsidRDefault="00003A26" w:rsidP="00003A26">
      <w:pPr>
        <w:pStyle w:val="affff6"/>
        <w:ind w:firstLine="420"/>
      </w:pPr>
      <w:r w:rsidRPr="00003A26">
        <w:rPr>
          <w:rFonts w:hint="eastAsia"/>
        </w:rPr>
        <w:t>被子植物门木兰纲大戟目大戟科木薯属植物</w:t>
      </w:r>
      <w:r w:rsidR="00493156" w:rsidRPr="00493156">
        <w:rPr>
          <w:rFonts w:hint="eastAsia"/>
        </w:rPr>
        <w:t>，是一种多年生亚灌木。</w:t>
      </w:r>
    </w:p>
    <w:p w:rsidR="00F03DB0" w:rsidRDefault="00F03DB0" w:rsidP="00F03DB0">
      <w:pPr>
        <w:pStyle w:val="affc"/>
        <w:spacing w:before="240" w:after="240"/>
      </w:pPr>
      <w:r>
        <w:rPr>
          <w:rFonts w:hint="eastAsia"/>
        </w:rPr>
        <w:t>组织管理</w:t>
      </w:r>
      <w:bookmarkEnd w:id="69"/>
      <w:bookmarkEnd w:id="70"/>
      <w:bookmarkEnd w:id="71"/>
      <w:bookmarkEnd w:id="72"/>
      <w:bookmarkEnd w:id="73"/>
      <w:bookmarkEnd w:id="74"/>
    </w:p>
    <w:p w:rsidR="00F03DB0" w:rsidRDefault="00F03DB0" w:rsidP="00F03DB0">
      <w:pPr>
        <w:pStyle w:val="affd"/>
        <w:spacing w:before="120" w:after="120"/>
      </w:pPr>
      <w:bookmarkStart w:id="75" w:name="_Toc205452561"/>
      <w:bookmarkStart w:id="76" w:name="_Toc205452774"/>
      <w:bookmarkStart w:id="77" w:name="_Toc205887564"/>
      <w:bookmarkStart w:id="78" w:name="_Toc205887785"/>
      <w:bookmarkStart w:id="79" w:name="_Toc206490855"/>
      <w:r>
        <w:rPr>
          <w:rFonts w:hint="eastAsia"/>
        </w:rPr>
        <w:t>组织机构与形式</w:t>
      </w:r>
      <w:bookmarkEnd w:id="75"/>
      <w:bookmarkEnd w:id="76"/>
      <w:bookmarkEnd w:id="77"/>
      <w:bookmarkEnd w:id="78"/>
      <w:bookmarkEnd w:id="79"/>
    </w:p>
    <w:p w:rsidR="00F03DB0" w:rsidRDefault="00F03DB0" w:rsidP="005336A5">
      <w:pPr>
        <w:pStyle w:val="affffffffa"/>
        <w:rPr>
          <w:noProof/>
        </w:rPr>
      </w:pPr>
      <w:bookmarkStart w:id="80" w:name="_Toc205452562"/>
      <w:r w:rsidRPr="00F03DB0">
        <w:rPr>
          <w:rFonts w:hint="eastAsia"/>
          <w:noProof/>
        </w:rPr>
        <w:t>实施单位应建立与生产规模相适应的组织机构</w:t>
      </w:r>
      <w:r w:rsidR="00F567B2">
        <w:rPr>
          <w:rFonts w:hint="eastAsia"/>
          <w:noProof/>
        </w:rPr>
        <w:t>，</w:t>
      </w:r>
      <w:r w:rsidRPr="00F03DB0">
        <w:rPr>
          <w:rFonts w:hint="eastAsia"/>
          <w:noProof/>
        </w:rPr>
        <w:t>明确生产、加工、质量管理、检验和销售等部门和人员的岗位职责</w:t>
      </w:r>
      <w:r>
        <w:rPr>
          <w:rFonts w:hint="eastAsia"/>
          <w:noProof/>
        </w:rPr>
        <w:t>。</w:t>
      </w:r>
      <w:bookmarkEnd w:id="80"/>
    </w:p>
    <w:p w:rsidR="00F03DB0" w:rsidRPr="00F03DB0" w:rsidRDefault="00F03DB0" w:rsidP="005336A5">
      <w:pPr>
        <w:pStyle w:val="affffffffa"/>
        <w:rPr>
          <w:noProof/>
        </w:rPr>
      </w:pPr>
      <w:bookmarkStart w:id="81" w:name="_Toc205452563"/>
      <w:r w:rsidRPr="00547772">
        <w:rPr>
          <w:rFonts w:hint="eastAsia"/>
          <w:noProof/>
        </w:rPr>
        <w:t>宜有统一或相对统一的组织形式</w:t>
      </w:r>
      <w:r w:rsidR="0082348B" w:rsidRPr="00547772">
        <w:rPr>
          <w:rFonts w:hint="eastAsia"/>
          <w:noProof/>
        </w:rPr>
        <w:t>（</w:t>
      </w:r>
      <w:r w:rsidRPr="00547772">
        <w:rPr>
          <w:rFonts w:hint="eastAsia"/>
          <w:noProof/>
        </w:rPr>
        <w:t>如公司化组织管理、公司+基地+农户或木薯大户、专业合作</w:t>
      </w:r>
      <w:r w:rsidR="00A8122E" w:rsidRPr="00547772">
        <w:rPr>
          <w:rFonts w:hint="eastAsia"/>
          <w:noProof/>
        </w:rPr>
        <w:t>组织</w:t>
      </w:r>
      <w:r w:rsidRPr="00547772">
        <w:rPr>
          <w:rFonts w:hint="eastAsia"/>
          <w:noProof/>
        </w:rPr>
        <w:t>、家庭农场、种植大户牵头的生产基地等</w:t>
      </w:r>
      <w:r w:rsidR="0082348B" w:rsidRPr="00547772">
        <w:rPr>
          <w:rFonts w:hint="eastAsia"/>
          <w:noProof/>
        </w:rPr>
        <w:t>）</w:t>
      </w:r>
      <w:r w:rsidRPr="00547772">
        <w:rPr>
          <w:rFonts w:hint="eastAsia"/>
          <w:noProof/>
        </w:rPr>
        <w:t>,管理和协调木薯良好</w:t>
      </w:r>
      <w:r w:rsidR="00A8122E" w:rsidRPr="00547772">
        <w:rPr>
          <w:rFonts w:hint="eastAsia"/>
          <w:noProof/>
        </w:rPr>
        <w:t>农业</w:t>
      </w:r>
      <w:r w:rsidRPr="00547772">
        <w:rPr>
          <w:rFonts w:hint="eastAsia"/>
          <w:noProof/>
        </w:rPr>
        <w:t>规范的实</w:t>
      </w:r>
      <w:r w:rsidRPr="00F03DB0">
        <w:rPr>
          <w:rFonts w:hint="eastAsia"/>
          <w:noProof/>
        </w:rPr>
        <w:t>施。</w:t>
      </w:r>
      <w:bookmarkEnd w:id="81"/>
    </w:p>
    <w:p w:rsidR="00F03DB0" w:rsidRDefault="00F03DB0" w:rsidP="005336A5">
      <w:pPr>
        <w:pStyle w:val="affffffffa"/>
        <w:rPr>
          <w:noProof/>
        </w:rPr>
      </w:pPr>
      <w:bookmarkStart w:id="82" w:name="_Toc205452564"/>
      <w:r w:rsidRPr="00F03DB0">
        <w:rPr>
          <w:rFonts w:hint="eastAsia"/>
          <w:noProof/>
        </w:rPr>
        <w:t>应制定内部管理制度，包括质量安全管理制度、生产投入品领用制度及采购管理制度、人员健康管理制度、紧急事故处理预案等。</w:t>
      </w:r>
      <w:bookmarkEnd w:id="82"/>
    </w:p>
    <w:p w:rsidR="00A8122E" w:rsidRPr="00547772" w:rsidRDefault="00A8122E" w:rsidP="00A8122E">
      <w:pPr>
        <w:pStyle w:val="affffffffa"/>
        <w:rPr>
          <w:noProof/>
        </w:rPr>
      </w:pPr>
      <w:r w:rsidRPr="00547772">
        <w:rPr>
          <w:rFonts w:hint="eastAsia"/>
          <w:noProof/>
        </w:rPr>
        <w:t>应建立与生产规模相适应的组织机构，包含生产、销售、质量管理、检验等部门及其负责人，并明确各部门和各岗位的职责</w:t>
      </w:r>
      <w:r w:rsidR="005256A3" w:rsidRPr="00547772">
        <w:rPr>
          <w:rFonts w:hint="eastAsia"/>
          <w:noProof/>
        </w:rPr>
        <w:t>。</w:t>
      </w:r>
    </w:p>
    <w:p w:rsidR="00B071E6" w:rsidRDefault="00B071E6" w:rsidP="005256A3">
      <w:pPr>
        <w:pStyle w:val="affd"/>
        <w:spacing w:before="120" w:after="120"/>
      </w:pPr>
      <w:bookmarkStart w:id="83" w:name="_Toc205452565"/>
      <w:bookmarkStart w:id="84" w:name="_Toc205452775"/>
      <w:bookmarkStart w:id="85" w:name="_Toc205887565"/>
      <w:bookmarkStart w:id="86" w:name="_Toc205887786"/>
      <w:bookmarkStart w:id="87" w:name="_Toc206490856"/>
      <w:r>
        <w:rPr>
          <w:rFonts w:hint="eastAsia"/>
        </w:rPr>
        <w:t>人员管理</w:t>
      </w:r>
      <w:bookmarkEnd w:id="83"/>
      <w:bookmarkEnd w:id="84"/>
      <w:bookmarkEnd w:id="85"/>
      <w:bookmarkEnd w:id="86"/>
      <w:bookmarkEnd w:id="87"/>
    </w:p>
    <w:p w:rsidR="004221D7" w:rsidRDefault="005256A3" w:rsidP="005336A5">
      <w:pPr>
        <w:pStyle w:val="affffffffa"/>
        <w:rPr>
          <w:noProof/>
        </w:rPr>
      </w:pPr>
      <w:bookmarkStart w:id="88" w:name="_Toc205452566"/>
      <w:r w:rsidRPr="00547772">
        <w:rPr>
          <w:rFonts w:hint="eastAsia"/>
          <w:noProof/>
        </w:rPr>
        <w:t>应有具</w:t>
      </w:r>
      <w:r w:rsidRPr="004221D7">
        <w:rPr>
          <w:rFonts w:hint="eastAsia"/>
          <w:noProof/>
        </w:rPr>
        <w:t>备相应专业知识的技术员</w:t>
      </w:r>
      <w:r>
        <w:rPr>
          <w:rFonts w:hint="eastAsia"/>
          <w:noProof/>
        </w:rPr>
        <w:t>，</w:t>
      </w:r>
      <w:r w:rsidRPr="004221D7">
        <w:rPr>
          <w:rFonts w:hint="eastAsia"/>
          <w:noProof/>
        </w:rPr>
        <w:t>负责技术操作规程制定、技术指导、技术培训等工作</w:t>
      </w:r>
      <w:r>
        <w:rPr>
          <w:rFonts w:hint="eastAsia"/>
          <w:noProof/>
        </w:rPr>
        <w:t>，</w:t>
      </w:r>
      <w:r w:rsidRPr="004221D7">
        <w:rPr>
          <w:rFonts w:hint="eastAsia"/>
          <w:noProof/>
        </w:rPr>
        <w:t>必要时可外聘技术人员进行工作指导。</w:t>
      </w:r>
      <w:bookmarkEnd w:id="88"/>
    </w:p>
    <w:p w:rsidR="004221D7" w:rsidRPr="004221D7" w:rsidRDefault="00547772" w:rsidP="005256A3">
      <w:pPr>
        <w:pStyle w:val="affffffffa"/>
        <w:rPr>
          <w:noProof/>
        </w:rPr>
      </w:pPr>
      <w:r w:rsidRPr="00547772">
        <w:rPr>
          <w:rFonts w:hint="eastAsia"/>
          <w:noProof/>
        </w:rPr>
        <w:t>应配备</w:t>
      </w:r>
      <w:r w:rsidR="005256A3">
        <w:rPr>
          <w:rFonts w:hint="eastAsia"/>
          <w:noProof/>
        </w:rPr>
        <w:t>有熟知木薯</w:t>
      </w:r>
      <w:r w:rsidR="005256A3" w:rsidRPr="005256A3">
        <w:rPr>
          <w:rFonts w:hint="eastAsia"/>
          <w:noProof/>
        </w:rPr>
        <w:t>生产相关知识的质量安全管理人员</w:t>
      </w:r>
      <w:r w:rsidR="005256A3">
        <w:rPr>
          <w:rFonts w:hint="eastAsia"/>
          <w:noProof/>
        </w:rPr>
        <w:t>，</w:t>
      </w:r>
      <w:r w:rsidR="005256A3" w:rsidRPr="005256A3">
        <w:rPr>
          <w:rFonts w:hint="eastAsia"/>
          <w:noProof/>
        </w:rPr>
        <w:t>负责生产过程质量管理与控制</w:t>
      </w:r>
      <w:r w:rsidR="005256A3">
        <w:rPr>
          <w:rFonts w:hint="eastAsia"/>
          <w:noProof/>
        </w:rPr>
        <w:t>。</w:t>
      </w:r>
    </w:p>
    <w:p w:rsidR="004221D7" w:rsidRPr="00547772" w:rsidRDefault="005256A3" w:rsidP="005256A3">
      <w:pPr>
        <w:pStyle w:val="affffffffa"/>
        <w:rPr>
          <w:noProof/>
        </w:rPr>
      </w:pPr>
      <w:r w:rsidRPr="00547772">
        <w:rPr>
          <w:rFonts w:hint="eastAsia"/>
          <w:noProof/>
        </w:rPr>
        <w:t>应对所用人员进行质量安全基础知识培训，对从事木薯生产关键岗位人员</w:t>
      </w:r>
      <w:r w:rsidR="008A0C61" w:rsidRPr="00547772">
        <w:rPr>
          <w:rFonts w:hint="eastAsia"/>
          <w:noProof/>
        </w:rPr>
        <w:t>（如田间技术员、质检员、档案员、仓库管理员等）</w:t>
      </w:r>
      <w:r w:rsidRPr="00547772">
        <w:rPr>
          <w:rFonts w:hint="eastAsia"/>
          <w:noProof/>
        </w:rPr>
        <w:t>还应进行专业理论和技能的培训，</w:t>
      </w:r>
      <w:r w:rsidR="00547772">
        <w:rPr>
          <w:rFonts w:hint="eastAsia"/>
          <w:noProof/>
        </w:rPr>
        <w:t>应在</w:t>
      </w:r>
      <w:r w:rsidRPr="00547772">
        <w:rPr>
          <w:rFonts w:hint="eastAsia"/>
          <w:noProof/>
        </w:rPr>
        <w:t>培训合格后上岗。</w:t>
      </w:r>
    </w:p>
    <w:p w:rsidR="004221D7" w:rsidRPr="004221D7" w:rsidRDefault="004221D7" w:rsidP="005336A5">
      <w:pPr>
        <w:pStyle w:val="affffffffa"/>
        <w:rPr>
          <w:noProof/>
        </w:rPr>
      </w:pPr>
      <w:bookmarkStart w:id="89" w:name="_Toc205452569"/>
      <w:r w:rsidRPr="004221D7">
        <w:rPr>
          <w:rFonts w:hint="eastAsia"/>
          <w:noProof/>
        </w:rPr>
        <w:t>建立和保存所有人员的教育、培训、专业资格、专业技能证书等档案记录。</w:t>
      </w:r>
      <w:bookmarkEnd w:id="89"/>
    </w:p>
    <w:p w:rsidR="00B071E6" w:rsidRDefault="004221D7" w:rsidP="004221D7">
      <w:pPr>
        <w:pStyle w:val="affd"/>
        <w:spacing w:before="120" w:after="120"/>
      </w:pPr>
      <w:bookmarkStart w:id="90" w:name="_Toc205452570"/>
      <w:bookmarkStart w:id="91" w:name="_Toc205452776"/>
      <w:bookmarkStart w:id="92" w:name="_Toc205887566"/>
      <w:bookmarkStart w:id="93" w:name="_Toc205887787"/>
      <w:bookmarkStart w:id="94" w:name="_Toc206490857"/>
      <w:r>
        <w:rPr>
          <w:rFonts w:hint="eastAsia"/>
        </w:rPr>
        <w:t>职业健康</w:t>
      </w:r>
      <w:bookmarkEnd w:id="90"/>
      <w:bookmarkEnd w:id="91"/>
      <w:bookmarkEnd w:id="92"/>
      <w:bookmarkEnd w:id="93"/>
      <w:bookmarkEnd w:id="94"/>
    </w:p>
    <w:p w:rsidR="00DC7357" w:rsidRPr="00547772" w:rsidRDefault="00DC7357" w:rsidP="00547772">
      <w:pPr>
        <w:pStyle w:val="affffffffa"/>
        <w:rPr>
          <w:noProof/>
        </w:rPr>
      </w:pPr>
      <w:r w:rsidRPr="00547772">
        <w:rPr>
          <w:rFonts w:hint="eastAsia"/>
          <w:noProof/>
        </w:rPr>
        <w:t>应</w:t>
      </w:r>
      <w:r w:rsidR="00546A90" w:rsidRPr="00547772">
        <w:rPr>
          <w:rFonts w:hint="eastAsia"/>
          <w:noProof/>
        </w:rPr>
        <w:t>制定书面的卫生规程、</w:t>
      </w:r>
      <w:r w:rsidRPr="00547772">
        <w:rPr>
          <w:rFonts w:hint="eastAsia"/>
          <w:noProof/>
        </w:rPr>
        <w:t>紧急事故处理</w:t>
      </w:r>
      <w:r w:rsidR="00546A90" w:rsidRPr="00547772">
        <w:rPr>
          <w:rFonts w:hint="eastAsia"/>
          <w:noProof/>
        </w:rPr>
        <w:t>规程</w:t>
      </w:r>
      <w:r w:rsidRPr="00547772">
        <w:rPr>
          <w:rFonts w:hint="eastAsia"/>
          <w:noProof/>
        </w:rPr>
        <w:t>、农</w:t>
      </w:r>
      <w:r w:rsidR="00546A90" w:rsidRPr="00547772">
        <w:rPr>
          <w:rFonts w:hint="eastAsia"/>
          <w:noProof/>
        </w:rPr>
        <w:t>药等投入品的配制使用程序、防护服和防护用品的使用维护管理程序等，并张贴于明显位置。</w:t>
      </w:r>
      <w:r w:rsidRPr="00547772">
        <w:rPr>
          <w:rFonts w:hint="eastAsia"/>
          <w:noProof/>
        </w:rPr>
        <w:t>应编制简明扼要、易操作的紧急事故应对知识宣传单。</w:t>
      </w:r>
    </w:p>
    <w:p w:rsidR="00DC7357" w:rsidRPr="00547772" w:rsidRDefault="002671B2" w:rsidP="00547772">
      <w:pPr>
        <w:pStyle w:val="affffffffa"/>
        <w:rPr>
          <w:noProof/>
        </w:rPr>
      </w:pPr>
      <w:r w:rsidRPr="00547772">
        <w:rPr>
          <w:rFonts w:hint="eastAsia"/>
          <w:noProof/>
        </w:rPr>
        <w:t>应</w:t>
      </w:r>
      <w:r w:rsidR="003B6AF3" w:rsidRPr="00547772">
        <w:rPr>
          <w:rFonts w:hint="eastAsia"/>
          <w:noProof/>
        </w:rPr>
        <w:t>在危险处设立永久性警示牌，标明潜在的危险。在固定场所和工作区附近配置急救箱。</w:t>
      </w:r>
      <w:r w:rsidR="00DC7357" w:rsidRPr="00547772">
        <w:rPr>
          <w:rFonts w:hint="eastAsia"/>
          <w:noProof/>
        </w:rPr>
        <w:t>每个生产区域至少配备1名受过应急培训并具备应急处置能力的人员。</w:t>
      </w:r>
    </w:p>
    <w:p w:rsidR="00DC7357" w:rsidRPr="00F567B2" w:rsidRDefault="00DC7357" w:rsidP="00547772">
      <w:pPr>
        <w:pStyle w:val="affffffffa"/>
        <w:rPr>
          <w:noProof/>
        </w:rPr>
      </w:pPr>
      <w:r w:rsidRPr="00F567B2">
        <w:rPr>
          <w:rFonts w:hint="eastAsia"/>
          <w:noProof/>
        </w:rPr>
        <w:t>包括农业生产经营者和管理者在内的所有员工每年都应参</w:t>
      </w:r>
      <w:r w:rsidRPr="00547772">
        <w:rPr>
          <w:rFonts w:hint="eastAsia"/>
          <w:noProof/>
        </w:rPr>
        <w:t>加</w:t>
      </w:r>
      <w:r w:rsidR="00C4511B" w:rsidRPr="00547772">
        <w:rPr>
          <w:rFonts w:hint="eastAsia"/>
          <w:noProof/>
        </w:rPr>
        <w:t>卫生规程及事故和紧急情况处理规程的培训</w:t>
      </w:r>
      <w:r w:rsidRPr="00547772">
        <w:rPr>
          <w:rFonts w:hint="eastAsia"/>
          <w:noProof/>
        </w:rPr>
        <w:t>。</w:t>
      </w:r>
    </w:p>
    <w:p w:rsidR="00DC7357" w:rsidRPr="00F567B2" w:rsidRDefault="00DC7357" w:rsidP="005336A5">
      <w:pPr>
        <w:pStyle w:val="affffffffa"/>
        <w:rPr>
          <w:noProof/>
        </w:rPr>
      </w:pPr>
      <w:r w:rsidRPr="003B6AF3">
        <w:rPr>
          <w:rFonts w:hint="eastAsia"/>
          <w:noProof/>
        </w:rPr>
        <w:t>应为从事特殊工作</w:t>
      </w:r>
      <w:r w:rsidR="0082348B">
        <w:rPr>
          <w:rFonts w:hint="eastAsia"/>
          <w:noProof/>
        </w:rPr>
        <w:t>（</w:t>
      </w:r>
      <w:r w:rsidR="0082348B" w:rsidRPr="003B6AF3">
        <w:rPr>
          <w:rFonts w:hint="eastAsia"/>
          <w:noProof/>
        </w:rPr>
        <w:t>如使用农药等</w:t>
      </w:r>
      <w:r w:rsidR="0082348B">
        <w:rPr>
          <w:rFonts w:hint="eastAsia"/>
          <w:noProof/>
        </w:rPr>
        <w:t>）</w:t>
      </w:r>
      <w:r w:rsidRPr="003B6AF3">
        <w:rPr>
          <w:rFonts w:hint="eastAsia"/>
          <w:noProof/>
        </w:rPr>
        <w:t>的人员</w:t>
      </w:r>
      <w:r w:rsidR="00CA38EF" w:rsidRPr="003B6AF3">
        <w:rPr>
          <w:rFonts w:hint="eastAsia"/>
          <w:noProof/>
        </w:rPr>
        <w:t>所有员工</w:t>
      </w:r>
      <w:r w:rsidRPr="003B6AF3">
        <w:rPr>
          <w:rFonts w:hint="eastAsia"/>
          <w:noProof/>
        </w:rPr>
        <w:t>提供完备</w:t>
      </w:r>
      <w:r w:rsidR="00CA38EF" w:rsidRPr="003B6AF3">
        <w:rPr>
          <w:rFonts w:hint="eastAsia"/>
          <w:noProof/>
        </w:rPr>
        <w:t>合身</w:t>
      </w:r>
      <w:r w:rsidRPr="003B6AF3">
        <w:rPr>
          <w:rFonts w:hint="eastAsia"/>
          <w:noProof/>
        </w:rPr>
        <w:t>、完好的防护用品</w:t>
      </w:r>
      <w:r w:rsidR="0082348B">
        <w:rPr>
          <w:rFonts w:hint="eastAsia"/>
          <w:noProof/>
        </w:rPr>
        <w:t>（</w:t>
      </w:r>
      <w:r w:rsidRPr="003B6AF3">
        <w:rPr>
          <w:rFonts w:hint="eastAsia"/>
          <w:noProof/>
        </w:rPr>
        <w:t>如</w:t>
      </w:r>
      <w:r w:rsidR="00CA38EF" w:rsidRPr="003B6AF3">
        <w:rPr>
          <w:rFonts w:hint="eastAsia"/>
          <w:noProof/>
        </w:rPr>
        <w:t>橡</w:t>
      </w:r>
      <w:r w:rsidRPr="003B6AF3">
        <w:rPr>
          <w:rFonts w:hint="eastAsia"/>
          <w:noProof/>
        </w:rPr>
        <w:t>胶靴、防护服、橡胶手套面罩等</w:t>
      </w:r>
      <w:r w:rsidR="0082348B">
        <w:rPr>
          <w:rFonts w:hint="eastAsia"/>
          <w:noProof/>
        </w:rPr>
        <w:t>）</w:t>
      </w:r>
      <w:r w:rsidR="00F567B2">
        <w:rPr>
          <w:rFonts w:hint="eastAsia"/>
          <w:noProof/>
        </w:rPr>
        <w:t>，</w:t>
      </w:r>
      <w:r w:rsidR="00CA38EF" w:rsidRPr="00547772">
        <w:rPr>
          <w:rFonts w:hint="eastAsia"/>
          <w:noProof/>
        </w:rPr>
        <w:t>并按照说明书使用，定点存放，</w:t>
      </w:r>
      <w:r w:rsidRPr="00547772">
        <w:rPr>
          <w:rFonts w:hint="eastAsia"/>
          <w:noProof/>
        </w:rPr>
        <w:t>定</w:t>
      </w:r>
      <w:r w:rsidRPr="00F567B2">
        <w:rPr>
          <w:rFonts w:hint="eastAsia"/>
          <w:noProof/>
        </w:rPr>
        <w:t>期清洗</w:t>
      </w:r>
      <w:r w:rsidR="00F567B2">
        <w:rPr>
          <w:rFonts w:hint="eastAsia"/>
          <w:noProof/>
        </w:rPr>
        <w:t>，</w:t>
      </w:r>
      <w:r w:rsidRPr="00F567B2">
        <w:rPr>
          <w:rFonts w:hint="eastAsia"/>
          <w:noProof/>
        </w:rPr>
        <w:t>避免污染。</w:t>
      </w:r>
    </w:p>
    <w:p w:rsidR="004221D7" w:rsidRDefault="00DC7357" w:rsidP="003B6AF3">
      <w:pPr>
        <w:pStyle w:val="affffffffa"/>
      </w:pPr>
      <w:bookmarkStart w:id="95" w:name="_Toc205452571"/>
      <w:r w:rsidRPr="00F567B2">
        <w:rPr>
          <w:rFonts w:hint="eastAsia"/>
        </w:rPr>
        <w:lastRenderedPageBreak/>
        <w:t>应有专人负责员工健康</w:t>
      </w:r>
      <w:r w:rsidR="00F567B2">
        <w:rPr>
          <w:rFonts w:hint="eastAsia"/>
        </w:rPr>
        <w:t>，</w:t>
      </w:r>
      <w:r w:rsidRPr="00F567B2">
        <w:rPr>
          <w:rFonts w:hint="eastAsia"/>
        </w:rPr>
        <w:t>安全和福</w:t>
      </w:r>
      <w:r w:rsidR="00F567B2" w:rsidRPr="00F567B2">
        <w:rPr>
          <w:rFonts w:hint="eastAsia"/>
        </w:rPr>
        <w:t>利的监督和管理。所有员工每年都应接受</w:t>
      </w:r>
      <w:r w:rsidRPr="00F567B2">
        <w:rPr>
          <w:rFonts w:hint="eastAsia"/>
        </w:rPr>
        <w:t>卫生规程培训</w:t>
      </w:r>
      <w:r w:rsidR="00F567B2" w:rsidRPr="00F567B2">
        <w:rPr>
          <w:rFonts w:hint="eastAsia"/>
        </w:rPr>
        <w:t>、</w:t>
      </w:r>
      <w:r w:rsidR="00F567B2" w:rsidRPr="00547772">
        <w:rPr>
          <w:rFonts w:hint="eastAsia"/>
        </w:rPr>
        <w:t>事故和紧急情况的处理方法的培训、</w:t>
      </w:r>
      <w:r w:rsidRPr="00547772">
        <w:rPr>
          <w:rFonts w:hint="eastAsia"/>
        </w:rPr>
        <w:t>及关于健康、安全和福利的会议</w:t>
      </w:r>
      <w:r w:rsidR="00F567B2" w:rsidRPr="00547772">
        <w:rPr>
          <w:rFonts w:hint="eastAsia"/>
        </w:rPr>
        <w:t>，</w:t>
      </w:r>
      <w:r w:rsidR="007F18D7" w:rsidRPr="00547772">
        <w:rPr>
          <w:rFonts w:hint="eastAsia"/>
        </w:rPr>
        <w:t>接触</w:t>
      </w:r>
      <w:r w:rsidR="003B6AF3" w:rsidRPr="00547772">
        <w:rPr>
          <w:rFonts w:hint="eastAsia"/>
        </w:rPr>
        <w:t>有毒有害物质（如农药制品）</w:t>
      </w:r>
      <w:r w:rsidR="007F18D7" w:rsidRPr="00547772">
        <w:rPr>
          <w:rFonts w:hint="eastAsia"/>
        </w:rPr>
        <w:t>的员工及接触植保产品的员工</w:t>
      </w:r>
      <w:r w:rsidRPr="00547772">
        <w:rPr>
          <w:rFonts w:hint="eastAsia"/>
        </w:rPr>
        <w:t>应进行定期体检。</w:t>
      </w:r>
      <w:bookmarkEnd w:id="95"/>
      <w:r w:rsidR="003B6AF3" w:rsidRPr="00547772">
        <w:rPr>
          <w:rFonts w:hAnsi="宋体" w:hint="eastAsia"/>
        </w:rPr>
        <w:t>每年至少召开1次关于员工健康、安全和福利的会议。</w:t>
      </w:r>
    </w:p>
    <w:p w:rsidR="00F567B2" w:rsidRDefault="00F567B2" w:rsidP="00547772">
      <w:pPr>
        <w:pStyle w:val="affffffffa"/>
      </w:pPr>
      <w:r w:rsidRPr="00F567B2">
        <w:rPr>
          <w:rFonts w:hint="eastAsia"/>
        </w:rPr>
        <w:t>所有的员工都应知道个人卫生方面的要求。在明显的地方张贴员工个人卫生规程。</w:t>
      </w:r>
    </w:p>
    <w:p w:rsidR="001C57A8" w:rsidRPr="001C57A8" w:rsidRDefault="001C57A8" w:rsidP="00547772">
      <w:pPr>
        <w:pStyle w:val="affd"/>
        <w:spacing w:before="120" w:after="120"/>
      </w:pPr>
      <w:bookmarkStart w:id="96" w:name="_Toc205887567"/>
      <w:bookmarkStart w:id="97" w:name="_Toc205887788"/>
      <w:bookmarkStart w:id="98" w:name="_Toc206490858"/>
      <w:r w:rsidRPr="001C57A8">
        <w:rPr>
          <w:rFonts w:hint="eastAsia"/>
        </w:rPr>
        <w:t>设施、设备和事故的处理程序</w:t>
      </w:r>
      <w:bookmarkEnd w:id="96"/>
      <w:bookmarkEnd w:id="97"/>
      <w:bookmarkEnd w:id="98"/>
    </w:p>
    <w:p w:rsidR="001C57A8" w:rsidRDefault="001C57A8" w:rsidP="00547772">
      <w:pPr>
        <w:pStyle w:val="affffffffa"/>
      </w:pPr>
      <w:r w:rsidRPr="001C57A8">
        <w:rPr>
          <w:rFonts w:hint="eastAsia"/>
        </w:rPr>
        <w:t>应有书面程序描述如何应对事故或紧急情况</w:t>
      </w:r>
      <w:r>
        <w:rPr>
          <w:rFonts w:hint="eastAsia"/>
        </w:rPr>
        <w:t>，</w:t>
      </w:r>
      <w:r w:rsidRPr="001C57A8">
        <w:rPr>
          <w:rFonts w:hint="eastAsia"/>
        </w:rPr>
        <w:t>程序应清楚的标明联系人、联系电话和通讯地址等。</w:t>
      </w:r>
    </w:p>
    <w:p w:rsidR="001C57A8" w:rsidRDefault="001C57A8" w:rsidP="00547772">
      <w:pPr>
        <w:pStyle w:val="affffffffa"/>
      </w:pPr>
      <w:r w:rsidRPr="001C57A8">
        <w:rPr>
          <w:rFonts w:hint="eastAsia"/>
        </w:rPr>
        <w:t>植保产品存放仓库的附近10</w:t>
      </w:r>
      <w:r w:rsidR="0082271F">
        <w:t> </w:t>
      </w:r>
      <w:r w:rsidRPr="001C57A8">
        <w:rPr>
          <w:rFonts w:hint="eastAsia"/>
        </w:rPr>
        <w:t>m内，张贴一份所有人均能看到的</w:t>
      </w:r>
      <w:r>
        <w:t>4.4.1</w:t>
      </w:r>
      <w:r w:rsidRPr="001C57A8">
        <w:rPr>
          <w:rFonts w:hint="eastAsia"/>
        </w:rPr>
        <w:t>的事故处理程序</w:t>
      </w:r>
      <w:r>
        <w:rPr>
          <w:rFonts w:hint="eastAsia"/>
        </w:rPr>
        <w:t>，</w:t>
      </w:r>
      <w:r w:rsidRPr="001C57A8">
        <w:rPr>
          <w:rFonts w:hint="eastAsia"/>
        </w:rPr>
        <w:t>详细说明处理主要事故和救护的基本步骤</w:t>
      </w:r>
      <w:r>
        <w:rPr>
          <w:rFonts w:hint="eastAsia"/>
        </w:rPr>
        <w:t>。</w:t>
      </w:r>
    </w:p>
    <w:p w:rsidR="001C57A8" w:rsidRDefault="001C57A8" w:rsidP="00547772">
      <w:pPr>
        <w:pStyle w:val="affffffffa"/>
      </w:pPr>
      <w:r w:rsidRPr="001C57A8">
        <w:rPr>
          <w:rFonts w:hint="eastAsia"/>
        </w:rPr>
        <w:t>植保产品和肥料存放设施的门上或附近</w:t>
      </w:r>
      <w:r>
        <w:rPr>
          <w:rFonts w:hint="eastAsia"/>
        </w:rPr>
        <w:t>，</w:t>
      </w:r>
      <w:r w:rsidRPr="001C57A8">
        <w:rPr>
          <w:rFonts w:hint="eastAsia"/>
        </w:rPr>
        <w:t>应有固定的、清楚的危险警示标记。</w:t>
      </w:r>
    </w:p>
    <w:p w:rsidR="001C57A8" w:rsidRDefault="001C57A8" w:rsidP="00547772">
      <w:pPr>
        <w:pStyle w:val="affffffffa"/>
      </w:pPr>
      <w:r w:rsidRPr="001C57A8">
        <w:rPr>
          <w:rFonts w:hint="eastAsia"/>
        </w:rPr>
        <w:t>存放植保产品及配药地点的</w:t>
      </w:r>
      <w:r>
        <w:rPr>
          <w:rFonts w:hint="eastAsia"/>
        </w:rPr>
        <w:t>10</w:t>
      </w:r>
      <w:r w:rsidR="0082271F">
        <w:t> </w:t>
      </w:r>
      <w:r>
        <w:t>m</w:t>
      </w:r>
      <w:r w:rsidRPr="001C57A8">
        <w:rPr>
          <w:rFonts w:hint="eastAsia"/>
        </w:rPr>
        <w:t>区域内</w:t>
      </w:r>
      <w:r>
        <w:rPr>
          <w:rFonts w:hint="eastAsia"/>
        </w:rPr>
        <w:t>，</w:t>
      </w:r>
      <w:r w:rsidRPr="001C57A8">
        <w:rPr>
          <w:rFonts w:hint="eastAsia"/>
        </w:rPr>
        <w:t>应有眼睛清洗设施、洁净水源、急救箱以及清晰的事故处理程序</w:t>
      </w:r>
      <w:r>
        <w:rPr>
          <w:rFonts w:hint="eastAsia"/>
        </w:rPr>
        <w:t>，</w:t>
      </w:r>
      <w:r w:rsidRPr="001C57A8">
        <w:rPr>
          <w:rFonts w:hint="eastAsia"/>
        </w:rPr>
        <w:t>所有设施和标识长期保持且清晰可见。</w:t>
      </w:r>
    </w:p>
    <w:p w:rsidR="007F18D7" w:rsidRDefault="007F18D7" w:rsidP="007F18D7">
      <w:pPr>
        <w:pStyle w:val="affd"/>
        <w:spacing w:before="120" w:after="120"/>
      </w:pPr>
      <w:bookmarkStart w:id="99" w:name="_Toc205887568"/>
      <w:bookmarkStart w:id="100" w:name="_Toc205887789"/>
      <w:bookmarkStart w:id="101" w:name="_Toc206490859"/>
      <w:r>
        <w:rPr>
          <w:rFonts w:hint="eastAsia"/>
        </w:rPr>
        <w:t>来访者安全</w:t>
      </w:r>
      <w:bookmarkEnd w:id="99"/>
      <w:bookmarkEnd w:id="100"/>
      <w:bookmarkEnd w:id="101"/>
    </w:p>
    <w:p w:rsidR="007F18D7" w:rsidRPr="00A93F5C" w:rsidRDefault="007F18D7" w:rsidP="00547772">
      <w:pPr>
        <w:pStyle w:val="affff6"/>
        <w:ind w:firstLine="420"/>
      </w:pPr>
      <w:r w:rsidRPr="00A93F5C">
        <w:rPr>
          <w:rFonts w:hint="eastAsia"/>
        </w:rPr>
        <w:t>在明显的地方张贴来访者个人安全规程。</w:t>
      </w:r>
    </w:p>
    <w:p w:rsidR="00DC7357" w:rsidRDefault="00DC7357" w:rsidP="00547772">
      <w:pPr>
        <w:pStyle w:val="affc"/>
        <w:spacing w:before="240" w:after="240"/>
      </w:pPr>
      <w:bookmarkStart w:id="102" w:name="_Toc30675"/>
      <w:bookmarkStart w:id="103" w:name="_Toc205452572"/>
      <w:bookmarkStart w:id="104" w:name="_Toc205452777"/>
      <w:bookmarkStart w:id="105" w:name="_Toc205887569"/>
      <w:bookmarkStart w:id="106" w:name="_Toc205887790"/>
      <w:bookmarkStart w:id="107" w:name="_Toc206490860"/>
      <w:r>
        <w:rPr>
          <w:rFonts w:hint="eastAsia"/>
        </w:rPr>
        <w:t>质量安全管理</w:t>
      </w:r>
      <w:bookmarkEnd w:id="102"/>
      <w:bookmarkEnd w:id="103"/>
      <w:bookmarkEnd w:id="104"/>
      <w:bookmarkEnd w:id="105"/>
      <w:bookmarkEnd w:id="106"/>
      <w:bookmarkEnd w:id="107"/>
    </w:p>
    <w:p w:rsidR="00DC7357" w:rsidRPr="00DC7357" w:rsidRDefault="00DC7357" w:rsidP="00DC7357">
      <w:pPr>
        <w:pStyle w:val="affd"/>
        <w:spacing w:before="120" w:after="120"/>
      </w:pPr>
      <w:bookmarkStart w:id="108" w:name="_Toc14049"/>
      <w:bookmarkStart w:id="109" w:name="_Toc205452573"/>
      <w:bookmarkStart w:id="110" w:name="_Toc205452778"/>
      <w:bookmarkStart w:id="111" w:name="_Toc205887570"/>
      <w:bookmarkStart w:id="112" w:name="_Toc205887791"/>
      <w:bookmarkStart w:id="113" w:name="_Toc206490861"/>
      <w:r w:rsidRPr="00DC7357">
        <w:rPr>
          <w:rFonts w:hint="eastAsia"/>
        </w:rPr>
        <w:t>质量安全管理制度</w:t>
      </w:r>
      <w:bookmarkEnd w:id="108"/>
      <w:bookmarkEnd w:id="109"/>
      <w:bookmarkEnd w:id="110"/>
      <w:bookmarkEnd w:id="111"/>
      <w:bookmarkEnd w:id="112"/>
      <w:bookmarkEnd w:id="113"/>
    </w:p>
    <w:p w:rsidR="00DC7357" w:rsidRDefault="00DC7357" w:rsidP="00547772">
      <w:pPr>
        <w:pStyle w:val="affff6"/>
        <w:ind w:firstLine="420"/>
      </w:pPr>
      <w:bookmarkStart w:id="114" w:name="_Toc205452574"/>
      <w:bookmarkStart w:id="115" w:name="_Toc205452779"/>
      <w:r w:rsidRPr="00DC7357">
        <w:rPr>
          <w:rFonts w:hint="eastAsia"/>
        </w:rPr>
        <w:t>应建立木薯生产过程中各环节操作技术规程和质量安全管理制度</w:t>
      </w:r>
      <w:r w:rsidR="00AB7AA7">
        <w:rPr>
          <w:rFonts w:hint="eastAsia"/>
        </w:rPr>
        <w:t>，</w:t>
      </w:r>
      <w:r w:rsidRPr="00DC7357">
        <w:rPr>
          <w:rFonts w:hint="eastAsia"/>
        </w:rPr>
        <w:t>并在相应的功能区公布明示。</w:t>
      </w:r>
      <w:bookmarkEnd w:id="114"/>
      <w:bookmarkEnd w:id="115"/>
    </w:p>
    <w:p w:rsidR="00DC7357" w:rsidRDefault="00DC7357" w:rsidP="00DC7357">
      <w:pPr>
        <w:pStyle w:val="affd"/>
        <w:spacing w:before="120" w:after="120"/>
      </w:pPr>
      <w:bookmarkStart w:id="116" w:name="_Toc5770"/>
      <w:bookmarkStart w:id="117" w:name="_Toc205452575"/>
      <w:bookmarkStart w:id="118" w:name="_Toc205452780"/>
      <w:bookmarkStart w:id="119" w:name="_Toc205887571"/>
      <w:bookmarkStart w:id="120" w:name="_Toc205887792"/>
      <w:bookmarkStart w:id="121" w:name="_Toc206490862"/>
      <w:r>
        <w:rPr>
          <w:rFonts w:hint="eastAsia"/>
        </w:rPr>
        <w:t>质量安全管理体系</w:t>
      </w:r>
      <w:bookmarkEnd w:id="116"/>
      <w:bookmarkEnd w:id="117"/>
      <w:bookmarkEnd w:id="118"/>
      <w:bookmarkEnd w:id="119"/>
      <w:bookmarkEnd w:id="120"/>
      <w:bookmarkEnd w:id="121"/>
    </w:p>
    <w:p w:rsidR="00DC7357" w:rsidRPr="00DC7357" w:rsidRDefault="00547772" w:rsidP="00547772">
      <w:pPr>
        <w:pStyle w:val="affffffffa"/>
      </w:pPr>
      <w:bookmarkStart w:id="122" w:name="_Toc205452576"/>
      <w:r w:rsidRPr="00547772">
        <w:rPr>
          <w:rFonts w:hint="eastAsia"/>
        </w:rPr>
        <w:t>应</w:t>
      </w:r>
      <w:r w:rsidR="00DC7357" w:rsidRPr="00DC7357">
        <w:rPr>
          <w:rFonts w:hint="eastAsia"/>
        </w:rPr>
        <w:t>制定包含生产全过程要素的质量管理体系文件</w:t>
      </w:r>
      <w:r w:rsidR="00AB7AA7">
        <w:rPr>
          <w:rFonts w:hint="eastAsia"/>
        </w:rPr>
        <w:t>，</w:t>
      </w:r>
      <w:r w:rsidR="00DC7357" w:rsidRPr="00DC7357">
        <w:rPr>
          <w:rFonts w:hint="eastAsia"/>
        </w:rPr>
        <w:t>包括质量手册、程序文件和作业指导书。</w:t>
      </w:r>
      <w:bookmarkEnd w:id="122"/>
    </w:p>
    <w:p w:rsidR="00DC7357" w:rsidRDefault="00DC7357" w:rsidP="00DC7357">
      <w:pPr>
        <w:pStyle w:val="affffffffa"/>
      </w:pPr>
      <w:r>
        <w:rPr>
          <w:rFonts w:hint="eastAsia"/>
        </w:rPr>
        <w:t>质量手册和程序文件应包括但不限于：</w:t>
      </w:r>
    </w:p>
    <w:p w:rsidR="00054F9E" w:rsidRDefault="00DC7357" w:rsidP="00547772">
      <w:pPr>
        <w:pStyle w:val="af2"/>
      </w:pPr>
      <w:r>
        <w:rPr>
          <w:rFonts w:hint="eastAsia"/>
        </w:rPr>
        <w:t>组织机构图、</w:t>
      </w:r>
      <w:r w:rsidR="00AB7AA7">
        <w:rPr>
          <w:rFonts w:hint="eastAsia"/>
        </w:rPr>
        <w:t>各部门</w:t>
      </w:r>
      <w:r>
        <w:rPr>
          <w:rFonts w:hint="eastAsia"/>
        </w:rPr>
        <w:t>岗位</w:t>
      </w:r>
      <w:r w:rsidR="00AB7AA7">
        <w:rPr>
          <w:rFonts w:hint="eastAsia"/>
        </w:rPr>
        <w:t>的</w:t>
      </w:r>
      <w:r>
        <w:rPr>
          <w:rFonts w:hint="eastAsia"/>
        </w:rPr>
        <w:t>人员</w:t>
      </w:r>
      <w:r w:rsidR="00054F9E">
        <w:rPr>
          <w:rFonts w:hint="eastAsia"/>
        </w:rPr>
        <w:t>的职责和权限；</w:t>
      </w:r>
    </w:p>
    <w:p w:rsidR="00DC7357" w:rsidRDefault="00DC7357" w:rsidP="00547772">
      <w:pPr>
        <w:pStyle w:val="af2"/>
      </w:pPr>
      <w:r>
        <w:rPr>
          <w:rFonts w:hint="eastAsia"/>
        </w:rPr>
        <w:t>和风险评估实施程序；</w:t>
      </w:r>
    </w:p>
    <w:p w:rsidR="00DC7357" w:rsidRDefault="00DC7357" w:rsidP="00547772">
      <w:pPr>
        <w:pStyle w:val="af2"/>
      </w:pPr>
      <w:r>
        <w:rPr>
          <w:rFonts w:hint="eastAsia"/>
        </w:rPr>
        <w:t>相关部门、岗位、人员的职责和权限；</w:t>
      </w:r>
    </w:p>
    <w:p w:rsidR="00DC7357" w:rsidRDefault="00DC7357" w:rsidP="00547772">
      <w:pPr>
        <w:pStyle w:val="af2"/>
      </w:pPr>
      <w:r>
        <w:rPr>
          <w:rFonts w:hint="eastAsia"/>
        </w:rPr>
        <w:t>质量管理措施、内部审核</w:t>
      </w:r>
      <w:r w:rsidR="0082348B">
        <w:rPr>
          <w:rFonts w:hint="eastAsia"/>
        </w:rPr>
        <w:t>（</w:t>
      </w:r>
      <w:r>
        <w:rPr>
          <w:rFonts w:hint="eastAsia"/>
        </w:rPr>
        <w:t>检查</w:t>
      </w:r>
      <w:r w:rsidR="0082348B">
        <w:rPr>
          <w:rFonts w:hint="eastAsia"/>
        </w:rPr>
        <w:t>）</w:t>
      </w:r>
      <w:r>
        <w:rPr>
          <w:rFonts w:hint="eastAsia"/>
        </w:rPr>
        <w:t>程序、纠偏措施；</w:t>
      </w:r>
    </w:p>
    <w:p w:rsidR="00DC7357" w:rsidRDefault="00DC7357" w:rsidP="00547772">
      <w:pPr>
        <w:pStyle w:val="af2"/>
      </w:pPr>
      <w:r>
        <w:rPr>
          <w:rFonts w:hint="eastAsia"/>
        </w:rPr>
        <w:t>从生产到销售全过程的管理实施计划；</w:t>
      </w:r>
    </w:p>
    <w:p w:rsidR="00DC7357" w:rsidRDefault="00DC7357" w:rsidP="00547772">
      <w:pPr>
        <w:pStyle w:val="af2"/>
      </w:pPr>
      <w:r>
        <w:rPr>
          <w:rFonts w:hint="eastAsia"/>
        </w:rPr>
        <w:t>风险评估实施程序；</w:t>
      </w:r>
    </w:p>
    <w:p w:rsidR="00DC7357" w:rsidRDefault="00DC7357" w:rsidP="00547772">
      <w:pPr>
        <w:pStyle w:val="af2"/>
      </w:pPr>
      <w:r>
        <w:rPr>
          <w:rFonts w:hint="eastAsia"/>
        </w:rPr>
        <w:t>员工培训和健康安全规定；</w:t>
      </w:r>
    </w:p>
    <w:p w:rsidR="00DC7357" w:rsidRDefault="002C39C0" w:rsidP="00547772">
      <w:pPr>
        <w:pStyle w:val="af2"/>
      </w:pPr>
      <w:r>
        <w:rPr>
          <w:rFonts w:hint="eastAsia"/>
        </w:rPr>
        <w:t>农业</w:t>
      </w:r>
      <w:r w:rsidR="00DC7357">
        <w:rPr>
          <w:rFonts w:hint="eastAsia"/>
        </w:rPr>
        <w:t>投人品及设施</w:t>
      </w:r>
      <w:r w:rsidR="0082348B">
        <w:rPr>
          <w:rFonts w:hint="eastAsia"/>
        </w:rPr>
        <w:t>（</w:t>
      </w:r>
      <w:proofErr w:type="gramStart"/>
      <w:r w:rsidR="00DC7357">
        <w:rPr>
          <w:rFonts w:hint="eastAsia"/>
        </w:rPr>
        <w:t>含供应</w:t>
      </w:r>
      <w:proofErr w:type="gramEnd"/>
      <w:r w:rsidR="00DC7357">
        <w:rPr>
          <w:rFonts w:hint="eastAsia"/>
        </w:rPr>
        <w:t>商</w:t>
      </w:r>
      <w:r w:rsidR="0082348B">
        <w:rPr>
          <w:rFonts w:hint="eastAsia"/>
        </w:rPr>
        <w:t>）</w:t>
      </w:r>
      <w:r w:rsidR="00DC7357">
        <w:rPr>
          <w:rFonts w:hint="eastAsia"/>
        </w:rPr>
        <w:t>管理办法；</w:t>
      </w:r>
    </w:p>
    <w:p w:rsidR="00DC7357" w:rsidRDefault="00DC7357" w:rsidP="00547772">
      <w:pPr>
        <w:pStyle w:val="af2"/>
      </w:pPr>
      <w:r>
        <w:rPr>
          <w:rFonts w:hint="eastAsia"/>
        </w:rPr>
        <w:t>产品的追溯管理办法；</w:t>
      </w:r>
    </w:p>
    <w:p w:rsidR="00DC7357" w:rsidRDefault="00DC7357" w:rsidP="00547772">
      <w:pPr>
        <w:pStyle w:val="af2"/>
      </w:pPr>
      <w:r>
        <w:rPr>
          <w:rFonts w:hint="eastAsia"/>
        </w:rPr>
        <w:t>记录和档案管理制度；</w:t>
      </w:r>
    </w:p>
    <w:p w:rsidR="00DC7357" w:rsidRDefault="00DC7357" w:rsidP="00547772">
      <w:pPr>
        <w:pStyle w:val="af2"/>
      </w:pPr>
      <w:r>
        <w:rPr>
          <w:rFonts w:hint="eastAsia"/>
        </w:rPr>
        <w:t>客户投诉处理和产品质量改进制度。</w:t>
      </w:r>
    </w:p>
    <w:p w:rsidR="00DC7357" w:rsidRDefault="00DC7357" w:rsidP="00DC7357">
      <w:pPr>
        <w:pStyle w:val="affffffffa"/>
      </w:pPr>
      <w:r>
        <w:rPr>
          <w:rFonts w:hint="eastAsia"/>
        </w:rPr>
        <w:t>作业指导书应简明扼要,包括但不限于：</w:t>
      </w:r>
    </w:p>
    <w:p w:rsidR="00DC7357" w:rsidRDefault="00DC7357" w:rsidP="0082348B">
      <w:pPr>
        <w:pStyle w:val="af2"/>
      </w:pPr>
      <w:r>
        <w:rPr>
          <w:rFonts w:hint="eastAsia"/>
        </w:rPr>
        <w:t>从种植到采收、初加工</w:t>
      </w:r>
      <w:r w:rsidRPr="00547772">
        <w:rPr>
          <w:rFonts w:hint="eastAsia"/>
        </w:rPr>
        <w:t>、包装、储运</w:t>
      </w:r>
      <w:r w:rsidR="007236DA" w:rsidRPr="00547772">
        <w:rPr>
          <w:rFonts w:hint="eastAsia"/>
        </w:rPr>
        <w:t>、销售</w:t>
      </w:r>
      <w:r w:rsidRPr="00547772">
        <w:rPr>
          <w:rFonts w:hint="eastAsia"/>
        </w:rPr>
        <w:t>的生产操作步骤</w:t>
      </w:r>
      <w:r w:rsidR="007236DA" w:rsidRPr="00547772">
        <w:rPr>
          <w:rFonts w:hint="eastAsia"/>
        </w:rPr>
        <w:t>，并有配套记录表</w:t>
      </w:r>
      <w:r w:rsidRPr="00547772">
        <w:rPr>
          <w:rFonts w:hint="eastAsia"/>
        </w:rPr>
        <w:t>；</w:t>
      </w:r>
    </w:p>
    <w:p w:rsidR="00DC7357" w:rsidRDefault="00DC7357" w:rsidP="0082348B">
      <w:pPr>
        <w:pStyle w:val="af2"/>
      </w:pPr>
      <w:r>
        <w:rPr>
          <w:rFonts w:hint="eastAsia"/>
        </w:rPr>
        <w:t>种植木薯过程关键技术的操作方法,</w:t>
      </w:r>
      <w:r w:rsidR="007236DA">
        <w:rPr>
          <w:rFonts w:hint="eastAsia"/>
        </w:rPr>
        <w:t>如选种与种茎处理、病虫害防治、肥水管理、种植技术、采收、储运等；</w:t>
      </w:r>
    </w:p>
    <w:p w:rsidR="00DC7357" w:rsidRPr="00DC7357" w:rsidRDefault="00DC7357" w:rsidP="0082348B">
      <w:pPr>
        <w:pStyle w:val="af2"/>
      </w:pPr>
      <w:r>
        <w:rPr>
          <w:rFonts w:hint="eastAsia"/>
        </w:rPr>
        <w:t>人员卫生健康及环境相关的操作方法,如生产基地卫生、废弃污染物处理、紧急事件处理、野生动物保护等。</w:t>
      </w:r>
    </w:p>
    <w:p w:rsidR="002A1260" w:rsidRDefault="00DC7357" w:rsidP="00F03DB0">
      <w:pPr>
        <w:pStyle w:val="affc"/>
        <w:spacing w:before="240" w:after="240"/>
      </w:pPr>
      <w:bookmarkStart w:id="123" w:name="_Toc205452577"/>
      <w:bookmarkStart w:id="124" w:name="_Toc205452781"/>
      <w:bookmarkStart w:id="125" w:name="_Toc205887572"/>
      <w:bookmarkStart w:id="126" w:name="_Toc205887793"/>
      <w:bookmarkStart w:id="127" w:name="_Toc206490863"/>
      <w:r>
        <w:rPr>
          <w:rFonts w:hint="eastAsia"/>
        </w:rPr>
        <w:t>种植管理</w:t>
      </w:r>
      <w:bookmarkEnd w:id="123"/>
      <w:bookmarkEnd w:id="124"/>
      <w:bookmarkEnd w:id="125"/>
      <w:bookmarkEnd w:id="126"/>
      <w:bookmarkEnd w:id="127"/>
    </w:p>
    <w:p w:rsidR="00DC7357" w:rsidRDefault="00DC7357" w:rsidP="00DC7357">
      <w:pPr>
        <w:pStyle w:val="affd"/>
        <w:spacing w:before="120" w:after="120"/>
      </w:pPr>
      <w:bookmarkStart w:id="128" w:name="_Toc205452578"/>
      <w:bookmarkStart w:id="129" w:name="_Toc205452782"/>
      <w:bookmarkStart w:id="130" w:name="_Toc205887573"/>
      <w:bookmarkStart w:id="131" w:name="_Toc205887794"/>
      <w:bookmarkStart w:id="132" w:name="_Toc206490864"/>
      <w:r>
        <w:rPr>
          <w:rFonts w:hint="eastAsia"/>
        </w:rPr>
        <w:t>产地环境</w:t>
      </w:r>
      <w:bookmarkEnd w:id="128"/>
      <w:bookmarkEnd w:id="129"/>
      <w:bookmarkEnd w:id="130"/>
      <w:bookmarkEnd w:id="131"/>
      <w:bookmarkEnd w:id="132"/>
    </w:p>
    <w:p w:rsidR="00DC7357" w:rsidRPr="00DC7357" w:rsidRDefault="00DC7357" w:rsidP="00547772">
      <w:pPr>
        <w:pStyle w:val="affffffffa"/>
        <w:rPr>
          <w:noProof/>
        </w:rPr>
      </w:pPr>
      <w:bookmarkStart w:id="133" w:name="_Toc205452579"/>
      <w:r w:rsidRPr="00DC7357">
        <w:rPr>
          <w:rFonts w:hint="eastAsia"/>
          <w:noProof/>
        </w:rPr>
        <w:t>生产基地应选择生态适宜区,远离工矿区,避免工业和城市污染的影响,木薯生产基地灌溉水水质木薯灌溉水需重点控制重金属、有机物及盐分含量，并遵循分类管理和定期监测要求；优选土层深厚、坡度</w:t>
      </w:r>
      <w:r w:rsidR="0082271F">
        <w:rPr>
          <w:noProof/>
        </w:rPr>
        <w:t> </w:t>
      </w:r>
      <w:r w:rsidRPr="00DC7357">
        <w:rPr>
          <w:rFonts w:hint="eastAsia"/>
          <w:noProof/>
        </w:rPr>
        <w:t>＜25</w:t>
      </w:r>
      <w:r w:rsidR="0082271F">
        <w:rPr>
          <w:noProof/>
        </w:rPr>
        <w:t> </w:t>
      </w:r>
      <w:r w:rsidRPr="00DC7357">
        <w:rPr>
          <w:rFonts w:hint="eastAsia"/>
          <w:noProof/>
        </w:rPr>
        <w:t>°、排水良好的地块。结合深耕与有</w:t>
      </w:r>
      <w:r w:rsidRPr="00547772">
        <w:rPr>
          <w:rFonts w:hint="eastAsia"/>
          <w:noProof/>
        </w:rPr>
        <w:t>机肥（如畜禽粪</w:t>
      </w:r>
      <w:r w:rsidR="00CD3F2B" w:rsidRPr="00547772">
        <w:rPr>
          <w:rFonts w:hint="eastAsia"/>
          <w:noProof/>
        </w:rPr>
        <w:t>1</w:t>
      </w:r>
      <w:r w:rsidR="00CD3F2B" w:rsidRPr="00547772">
        <w:rPr>
          <w:noProof/>
        </w:rPr>
        <w:t>5</w:t>
      </w:r>
      <w:r w:rsidR="00496005" w:rsidRPr="00547772">
        <w:rPr>
          <w:noProof/>
        </w:rPr>
        <w:t> </w:t>
      </w:r>
      <w:r w:rsidR="00CD3F2B" w:rsidRPr="00547772">
        <w:rPr>
          <w:noProof/>
        </w:rPr>
        <w:t>000</w:t>
      </w:r>
      <w:r w:rsidR="00CD3F2B" w:rsidRPr="00547772">
        <w:rPr>
          <w:rFonts w:hint="eastAsia"/>
          <w:noProof/>
        </w:rPr>
        <w:t>～2</w:t>
      </w:r>
      <w:r w:rsidR="0082271F" w:rsidRPr="00547772">
        <w:rPr>
          <w:noProof/>
        </w:rPr>
        <w:t>2</w:t>
      </w:r>
      <w:r w:rsidR="00496005" w:rsidRPr="00547772">
        <w:rPr>
          <w:noProof/>
        </w:rPr>
        <w:t> </w:t>
      </w:r>
      <w:r w:rsidR="0082271F" w:rsidRPr="00547772">
        <w:rPr>
          <w:noProof/>
        </w:rPr>
        <w:t>500</w:t>
      </w:r>
      <w:r w:rsidR="0082271F" w:rsidRPr="00547772">
        <w:rPr>
          <w:noProof/>
        </w:rPr>
        <w:t> </w:t>
      </w:r>
      <w:r w:rsidR="00CD3F2B" w:rsidRPr="00547772">
        <w:rPr>
          <w:noProof/>
        </w:rPr>
        <w:t>kg/ha</w:t>
      </w:r>
      <w:r w:rsidRPr="00547772">
        <w:rPr>
          <w:rFonts w:hint="eastAsia"/>
          <w:noProof/>
        </w:rPr>
        <w:t>）改良土壤</w:t>
      </w:r>
      <w:r w:rsidRPr="00DC7357">
        <w:rPr>
          <w:rFonts w:hint="eastAsia"/>
          <w:noProof/>
        </w:rPr>
        <w:t>。</w:t>
      </w:r>
      <w:bookmarkEnd w:id="133"/>
    </w:p>
    <w:p w:rsidR="00DC7357" w:rsidRDefault="00DC7357" w:rsidP="00547772">
      <w:pPr>
        <w:pStyle w:val="affffffffa"/>
      </w:pPr>
      <w:r>
        <w:rPr>
          <w:rFonts w:hint="eastAsia"/>
        </w:rPr>
        <w:lastRenderedPageBreak/>
        <w:t>选择地势过低、地下水位过高的地段建园宜建好排灌系统后再进行种植。在沿海台风和常风较大的地区</w:t>
      </w:r>
      <w:r w:rsidR="0082348B">
        <w:rPr>
          <w:rFonts w:hint="eastAsia"/>
        </w:rPr>
        <w:t>，</w:t>
      </w:r>
      <w:r>
        <w:rPr>
          <w:rFonts w:hint="eastAsia"/>
        </w:rPr>
        <w:t>宜营造防护林带，或采用</w:t>
      </w:r>
      <w:proofErr w:type="gramStart"/>
      <w:r>
        <w:rPr>
          <w:rFonts w:hint="eastAsia"/>
        </w:rPr>
        <w:t>培土固根措施</w:t>
      </w:r>
      <w:proofErr w:type="gramEnd"/>
      <w:r>
        <w:rPr>
          <w:rFonts w:hint="eastAsia"/>
        </w:rPr>
        <w:t>。</w:t>
      </w:r>
    </w:p>
    <w:p w:rsidR="00DC7357" w:rsidRDefault="00DC7357" w:rsidP="00547772">
      <w:pPr>
        <w:pStyle w:val="affd"/>
        <w:spacing w:before="120" w:after="120"/>
      </w:pPr>
      <w:bookmarkStart w:id="134" w:name="_Toc205452580"/>
      <w:bookmarkStart w:id="135" w:name="_Toc205452783"/>
      <w:bookmarkStart w:id="136" w:name="_Toc205887574"/>
      <w:bookmarkStart w:id="137" w:name="_Toc205887795"/>
      <w:bookmarkStart w:id="138" w:name="_Toc206490865"/>
      <w:r>
        <w:rPr>
          <w:rFonts w:hint="eastAsia"/>
        </w:rPr>
        <w:t>基础设施</w:t>
      </w:r>
      <w:bookmarkEnd w:id="134"/>
      <w:bookmarkEnd w:id="135"/>
      <w:bookmarkEnd w:id="136"/>
      <w:bookmarkEnd w:id="137"/>
      <w:bookmarkEnd w:id="138"/>
    </w:p>
    <w:p w:rsidR="00716AC9" w:rsidRPr="00496005" w:rsidRDefault="00716AC9" w:rsidP="00547772">
      <w:pPr>
        <w:pStyle w:val="affffffffa"/>
      </w:pPr>
      <w:r w:rsidRPr="00496005">
        <w:rPr>
          <w:rFonts w:hint="eastAsia"/>
        </w:rPr>
        <w:t>用于种植、包装、管理及储存的房屋和建筑物应保持良好状态，以减少污染风险。</w:t>
      </w:r>
    </w:p>
    <w:p w:rsidR="00716AC9" w:rsidRPr="00496005" w:rsidRDefault="00716AC9" w:rsidP="00547772">
      <w:pPr>
        <w:pStyle w:val="affffffffa"/>
      </w:pPr>
      <w:r w:rsidRPr="00496005">
        <w:rPr>
          <w:rFonts w:hint="eastAsia"/>
        </w:rPr>
        <w:t>农场使</w:t>
      </w:r>
      <w:r w:rsidRPr="00496005">
        <w:rPr>
          <w:rFonts w:ascii="微软雅黑" w:eastAsia="微软雅黑" w:hAnsi="微软雅黑" w:cs="微软雅黑" w:hint="eastAsia"/>
        </w:rPr>
        <w:t>⽤</w:t>
      </w:r>
      <w:r w:rsidRPr="00496005">
        <w:rPr>
          <w:rFonts w:hint="eastAsia"/>
        </w:rPr>
        <w:t>的机油、可燃物和机械应远离农作物的包装和储存场所。</w:t>
      </w:r>
    </w:p>
    <w:p w:rsidR="00716AC9" w:rsidRPr="00496005" w:rsidRDefault="00716AC9" w:rsidP="00547772">
      <w:pPr>
        <w:pStyle w:val="affffffffa"/>
      </w:pPr>
      <w:r w:rsidRPr="00496005">
        <w:rPr>
          <w:rFonts w:hint="eastAsia"/>
        </w:rPr>
        <w:t>应建设排水及固体废物处理系统，减少生产及供水区污染风险。</w:t>
      </w:r>
    </w:p>
    <w:p w:rsidR="00716AC9" w:rsidRPr="00496005" w:rsidRDefault="00716AC9" w:rsidP="00547772">
      <w:pPr>
        <w:pStyle w:val="affffffffa"/>
      </w:pPr>
      <w:r w:rsidRPr="00496005">
        <w:rPr>
          <w:rFonts w:hint="eastAsia"/>
        </w:rPr>
        <w:t>作物处理区上方灯泡应设防护装置，若灯泡破裂落入作物，须处置该批作物并清洗相关物品。</w:t>
      </w:r>
    </w:p>
    <w:p w:rsidR="00716AC9" w:rsidRPr="00496005" w:rsidRDefault="00716AC9" w:rsidP="00547772">
      <w:pPr>
        <w:pStyle w:val="affffffffa"/>
      </w:pPr>
      <w:r w:rsidRPr="00496005">
        <w:rPr>
          <w:rFonts w:hint="eastAsia"/>
        </w:rPr>
        <w:t>建筑材料、设备及工具应移出包装、搬运和储存区，不应用于上述作业。</w:t>
      </w:r>
    </w:p>
    <w:p w:rsidR="00DC7357" w:rsidRPr="00912CDA" w:rsidRDefault="00912CDA" w:rsidP="00547772">
      <w:pPr>
        <w:pStyle w:val="affffffffa"/>
        <w:rPr>
          <w:rFonts w:hAnsi="宋体"/>
        </w:rPr>
      </w:pPr>
      <w:r w:rsidRPr="008652F7">
        <w:rPr>
          <w:rFonts w:hAnsi="宋体" w:hint="eastAsia"/>
        </w:rPr>
        <w:t>建成机械化种植、施肥、除草、施药和采收等的道路和设备，安装水肥药一体化的设施，果实采收后采用索道无伤运输。</w:t>
      </w:r>
    </w:p>
    <w:p w:rsidR="00DC7357" w:rsidRDefault="00DC7357" w:rsidP="00547772">
      <w:pPr>
        <w:pStyle w:val="affd"/>
        <w:spacing w:before="120" w:after="120"/>
      </w:pPr>
      <w:bookmarkStart w:id="139" w:name="_Toc3683"/>
      <w:bookmarkStart w:id="140" w:name="_Toc205452581"/>
      <w:bookmarkStart w:id="141" w:name="_Toc205452784"/>
      <w:bookmarkStart w:id="142" w:name="_Toc205887575"/>
      <w:bookmarkStart w:id="143" w:name="_Toc205887796"/>
      <w:bookmarkStart w:id="144" w:name="_Toc206490866"/>
      <w:r>
        <w:rPr>
          <w:rFonts w:hint="eastAsia"/>
        </w:rPr>
        <w:t>农业投入品管理</w:t>
      </w:r>
      <w:bookmarkEnd w:id="139"/>
      <w:bookmarkEnd w:id="140"/>
      <w:bookmarkEnd w:id="141"/>
      <w:bookmarkEnd w:id="142"/>
      <w:bookmarkEnd w:id="143"/>
      <w:bookmarkEnd w:id="144"/>
    </w:p>
    <w:p w:rsidR="00DC7357" w:rsidRDefault="00DC7357" w:rsidP="00547772">
      <w:pPr>
        <w:pStyle w:val="affff6"/>
        <w:ind w:firstLine="420"/>
      </w:pPr>
      <w:r>
        <w:rPr>
          <w:rFonts w:hint="eastAsia"/>
        </w:rPr>
        <w:t>建立农用化学品使用登记制度，制定使用管理台账，包括</w:t>
      </w:r>
      <w:r w:rsidR="00496005">
        <w:rPr>
          <w:rFonts w:hint="eastAsia"/>
        </w:rPr>
        <w:t>但</w:t>
      </w:r>
      <w:r>
        <w:rPr>
          <w:rFonts w:hint="eastAsia"/>
        </w:rPr>
        <w:t>不限于：</w:t>
      </w:r>
    </w:p>
    <w:p w:rsidR="00DC7357" w:rsidRDefault="00DC7357" w:rsidP="00547772">
      <w:pPr>
        <w:pStyle w:val="af2"/>
      </w:pPr>
      <w:r>
        <w:rPr>
          <w:rFonts w:hint="eastAsia"/>
        </w:rPr>
        <w:t>化学品名称、使用时间、使用量及使用方法；</w:t>
      </w:r>
    </w:p>
    <w:p w:rsidR="00DC7357" w:rsidRDefault="00DC7357" w:rsidP="00547772">
      <w:pPr>
        <w:pStyle w:val="af2"/>
      </w:pPr>
      <w:r>
        <w:rPr>
          <w:rFonts w:hint="eastAsia"/>
        </w:rPr>
        <w:t>操作人员信息及使用区域；</w:t>
      </w:r>
    </w:p>
    <w:p w:rsidR="00DC7357" w:rsidRPr="00DC7357" w:rsidRDefault="00DC7357" w:rsidP="00547772">
      <w:pPr>
        <w:pStyle w:val="af2"/>
      </w:pPr>
      <w:r>
        <w:rPr>
          <w:rFonts w:hint="eastAsia"/>
        </w:rPr>
        <w:t>安全间隔</w:t>
      </w:r>
      <w:proofErr w:type="gramStart"/>
      <w:r>
        <w:rPr>
          <w:rFonts w:hint="eastAsia"/>
        </w:rPr>
        <w:t>期执行</w:t>
      </w:r>
      <w:proofErr w:type="gramEnd"/>
      <w:r>
        <w:rPr>
          <w:rFonts w:hint="eastAsia"/>
        </w:rPr>
        <w:t>情况。</w:t>
      </w:r>
    </w:p>
    <w:p w:rsidR="001D212F" w:rsidRDefault="00870CBD" w:rsidP="00870CBD">
      <w:pPr>
        <w:pStyle w:val="affd"/>
        <w:spacing w:before="120" w:after="120"/>
      </w:pPr>
      <w:bookmarkStart w:id="145" w:name="_Toc205452582"/>
      <w:bookmarkStart w:id="146" w:name="_Toc205452785"/>
      <w:bookmarkStart w:id="147" w:name="_Toc205887576"/>
      <w:bookmarkStart w:id="148" w:name="_Toc205887797"/>
      <w:bookmarkStart w:id="149" w:name="_Toc206490867"/>
      <w:r>
        <w:rPr>
          <w:rFonts w:hint="eastAsia"/>
        </w:rPr>
        <w:t>种苗管理</w:t>
      </w:r>
      <w:bookmarkEnd w:id="145"/>
      <w:bookmarkEnd w:id="146"/>
      <w:bookmarkEnd w:id="147"/>
      <w:bookmarkEnd w:id="148"/>
      <w:bookmarkEnd w:id="149"/>
    </w:p>
    <w:p w:rsidR="00870CBD" w:rsidRDefault="00870CBD" w:rsidP="00870CBD">
      <w:pPr>
        <w:pStyle w:val="affe"/>
        <w:spacing w:before="120" w:after="120"/>
      </w:pPr>
      <w:bookmarkStart w:id="150" w:name="_Toc205452583"/>
      <w:r>
        <w:rPr>
          <w:rFonts w:hint="eastAsia"/>
        </w:rPr>
        <w:t>品种选择</w:t>
      </w:r>
      <w:bookmarkEnd w:id="150"/>
    </w:p>
    <w:p w:rsidR="00870CBD" w:rsidRDefault="00870CBD" w:rsidP="00547772">
      <w:pPr>
        <w:pStyle w:val="affff6"/>
        <w:ind w:firstLine="420"/>
      </w:pPr>
      <w:r w:rsidRPr="00870CBD">
        <w:rPr>
          <w:rFonts w:hint="eastAsia"/>
        </w:rPr>
        <w:t>应根据当地自然条件</w:t>
      </w:r>
      <w:r w:rsidRPr="00547772">
        <w:rPr>
          <w:rFonts w:hint="eastAsia"/>
        </w:rPr>
        <w:t>选择适宜品种</w:t>
      </w:r>
      <w:r w:rsidR="0082271F" w:rsidRPr="00547772">
        <w:rPr>
          <w:rFonts w:hint="eastAsia"/>
        </w:rPr>
        <w:t>，</w:t>
      </w:r>
      <w:r w:rsidRPr="00547772">
        <w:rPr>
          <w:rFonts w:hint="eastAsia"/>
        </w:rPr>
        <w:t>如干旱区选耐旱种，多雨</w:t>
      </w:r>
      <w:r w:rsidR="00AE3E90" w:rsidRPr="00547772">
        <w:rPr>
          <w:rFonts w:hint="eastAsia"/>
        </w:rPr>
        <w:t>区选抗病种。抗病虫、抗逆、适应性广、优质丰产、商品性好、本地适栽</w:t>
      </w:r>
      <w:r w:rsidRPr="00547772">
        <w:rPr>
          <w:rFonts w:hint="eastAsia"/>
        </w:rPr>
        <w:t>品种。</w:t>
      </w:r>
    </w:p>
    <w:p w:rsidR="00870CBD" w:rsidRDefault="00870CBD" w:rsidP="00870CBD">
      <w:pPr>
        <w:pStyle w:val="affe"/>
        <w:spacing w:before="120" w:after="120"/>
      </w:pPr>
      <w:bookmarkStart w:id="151" w:name="_Toc205452584"/>
      <w:r>
        <w:rPr>
          <w:rFonts w:hint="eastAsia"/>
        </w:rPr>
        <w:t>种苗采购</w:t>
      </w:r>
      <w:bookmarkEnd w:id="151"/>
    </w:p>
    <w:p w:rsidR="00870CBD" w:rsidRDefault="009B4AF7" w:rsidP="00547772">
      <w:pPr>
        <w:pStyle w:val="affff6"/>
        <w:ind w:firstLine="420"/>
      </w:pPr>
      <w:r w:rsidRPr="009B4AF7">
        <w:rPr>
          <w:rFonts w:hint="eastAsia"/>
        </w:rPr>
        <w:t>应具备</w:t>
      </w:r>
      <w:r w:rsidR="00870CBD" w:rsidRPr="009B4AF7">
        <w:rPr>
          <w:rFonts w:hint="eastAsia"/>
        </w:rPr>
        <w:t>检疫合格证或</w:t>
      </w:r>
      <w:r w:rsidR="00AE3E90" w:rsidRPr="009B4AF7">
        <w:rPr>
          <w:rFonts w:hint="eastAsia"/>
        </w:rPr>
        <w:t>符合</w:t>
      </w:r>
      <w:r w:rsidR="00870CBD" w:rsidRPr="009B4AF7">
        <w:rPr>
          <w:rFonts w:hint="eastAsia"/>
        </w:rPr>
        <w:t>相关</w:t>
      </w:r>
      <w:r w:rsidR="00AE3E90" w:rsidRPr="009B4AF7">
        <w:rPr>
          <w:rFonts w:hint="eastAsia"/>
        </w:rPr>
        <w:t>规定</w:t>
      </w:r>
      <w:r w:rsidR="00870CBD" w:rsidRPr="009B4AF7">
        <w:rPr>
          <w:rFonts w:hint="eastAsia"/>
        </w:rPr>
        <w:t>的有效证明</w:t>
      </w:r>
      <w:r w:rsidRPr="009B4AF7">
        <w:rPr>
          <w:rFonts w:hint="eastAsia"/>
        </w:rPr>
        <w:t>（如：无病虫害、病毒等）</w:t>
      </w:r>
      <w:r w:rsidR="00870CBD" w:rsidRPr="009B4AF7">
        <w:rPr>
          <w:rFonts w:hint="eastAsia"/>
        </w:rPr>
        <w:t>,</w:t>
      </w:r>
      <w:r w:rsidRPr="009B4AF7">
        <w:rPr>
          <w:rFonts w:hint="eastAsia"/>
        </w:rPr>
        <w:t>应包含</w:t>
      </w:r>
      <w:r w:rsidR="00870CBD" w:rsidRPr="009B4AF7">
        <w:rPr>
          <w:rFonts w:hint="eastAsia"/>
        </w:rPr>
        <w:t>保存种苗质量</w:t>
      </w:r>
      <w:r w:rsidRPr="009B4AF7">
        <w:rPr>
          <w:rFonts w:hint="eastAsia"/>
        </w:rPr>
        <w:t>合格证和检疫证明</w:t>
      </w:r>
      <w:r w:rsidR="00870CBD" w:rsidRPr="009B4AF7">
        <w:rPr>
          <w:rFonts w:hint="eastAsia"/>
        </w:rPr>
        <w:t>、品种名称</w:t>
      </w:r>
      <w:r w:rsidRPr="009B4AF7">
        <w:rPr>
          <w:rFonts w:hint="eastAsia"/>
        </w:rPr>
        <w:t>、品种纯度、品种批号、供应商</w:t>
      </w:r>
      <w:r>
        <w:rPr>
          <w:rFonts w:hint="eastAsia"/>
        </w:rPr>
        <w:t>、销售商的“种苗经营许可证”</w:t>
      </w:r>
      <w:r w:rsidR="00870CBD" w:rsidRPr="009B4AF7">
        <w:rPr>
          <w:rFonts w:hint="eastAsia"/>
        </w:rPr>
        <w:t>等</w:t>
      </w:r>
      <w:r>
        <w:rPr>
          <w:rFonts w:hint="eastAsia"/>
        </w:rPr>
        <w:t>内容</w:t>
      </w:r>
      <w:r w:rsidR="00870CBD" w:rsidRPr="009B4AF7">
        <w:rPr>
          <w:rFonts w:hint="eastAsia"/>
        </w:rPr>
        <w:t>。</w:t>
      </w:r>
    </w:p>
    <w:p w:rsidR="00547772" w:rsidRDefault="00547772" w:rsidP="00547772">
      <w:pPr>
        <w:pStyle w:val="affe"/>
        <w:spacing w:before="120" w:after="120"/>
      </w:pPr>
      <w:r>
        <w:rPr>
          <w:rFonts w:hint="eastAsia"/>
        </w:rPr>
        <w:t>种苗管理</w:t>
      </w:r>
    </w:p>
    <w:p w:rsidR="009B4AF7" w:rsidRPr="009B4AF7" w:rsidRDefault="009B4AF7" w:rsidP="00547772">
      <w:pPr>
        <w:pStyle w:val="affff6"/>
        <w:ind w:firstLine="420"/>
      </w:pPr>
      <w:r w:rsidRPr="009B4AF7">
        <w:rPr>
          <w:rFonts w:hint="eastAsia"/>
        </w:rPr>
        <w:t>应具备种苗繁殖记录。</w:t>
      </w:r>
    </w:p>
    <w:p w:rsidR="00870CBD" w:rsidRPr="00870CBD" w:rsidRDefault="00870CBD" w:rsidP="00870CBD">
      <w:pPr>
        <w:pStyle w:val="affd"/>
        <w:spacing w:before="120" w:after="120"/>
      </w:pPr>
      <w:bookmarkStart w:id="152" w:name="_Toc205452585"/>
      <w:bookmarkStart w:id="153" w:name="_Toc205452786"/>
      <w:bookmarkStart w:id="154" w:name="_Toc205887577"/>
      <w:bookmarkStart w:id="155" w:name="_Toc205887798"/>
      <w:bookmarkStart w:id="156" w:name="_Toc206490868"/>
      <w:r>
        <w:rPr>
          <w:rFonts w:hint="eastAsia"/>
        </w:rPr>
        <w:t>种植管理</w:t>
      </w:r>
      <w:bookmarkEnd w:id="152"/>
      <w:bookmarkEnd w:id="153"/>
      <w:bookmarkEnd w:id="154"/>
      <w:bookmarkEnd w:id="155"/>
      <w:bookmarkEnd w:id="156"/>
    </w:p>
    <w:p w:rsidR="00870CBD" w:rsidRDefault="00D11304" w:rsidP="00D11304">
      <w:pPr>
        <w:pStyle w:val="affff6"/>
        <w:ind w:firstLine="420"/>
      </w:pPr>
      <w:r w:rsidRPr="00D11304">
        <w:rPr>
          <w:rFonts w:hint="eastAsia"/>
        </w:rPr>
        <w:t>应</w:t>
      </w:r>
      <w:r w:rsidR="00870CBD" w:rsidRPr="00D11304">
        <w:rPr>
          <w:rFonts w:hint="eastAsia"/>
        </w:rPr>
        <w:t>按照《木薯种植技术规程》</w:t>
      </w:r>
      <w:r w:rsidRPr="00D11304">
        <w:rPr>
          <w:rFonts w:hint="eastAsia"/>
        </w:rPr>
        <w:t>中规定的要求执行</w:t>
      </w:r>
      <w:r w:rsidR="00870CBD" w:rsidRPr="00D11304">
        <w:rPr>
          <w:rFonts w:hint="eastAsia"/>
        </w:rPr>
        <w:t>。</w:t>
      </w:r>
    </w:p>
    <w:p w:rsidR="00870CBD" w:rsidRDefault="00870CBD" w:rsidP="00870CBD">
      <w:pPr>
        <w:pStyle w:val="affd"/>
        <w:spacing w:before="120" w:after="120"/>
      </w:pPr>
      <w:bookmarkStart w:id="157" w:name="_Toc205452586"/>
      <w:bookmarkStart w:id="158" w:name="_Toc205452787"/>
      <w:bookmarkStart w:id="159" w:name="_Toc205887578"/>
      <w:bookmarkStart w:id="160" w:name="_Toc205887799"/>
      <w:bookmarkStart w:id="161" w:name="_Toc206490869"/>
      <w:r>
        <w:rPr>
          <w:rFonts w:hint="eastAsia"/>
        </w:rPr>
        <w:t>采购管理</w:t>
      </w:r>
      <w:bookmarkEnd w:id="157"/>
      <w:bookmarkEnd w:id="158"/>
      <w:bookmarkEnd w:id="159"/>
      <w:bookmarkEnd w:id="160"/>
      <w:bookmarkEnd w:id="161"/>
    </w:p>
    <w:p w:rsidR="00D11304" w:rsidRPr="00D11304" w:rsidRDefault="00870CBD" w:rsidP="00D11304">
      <w:pPr>
        <w:pStyle w:val="affff6"/>
        <w:ind w:firstLine="420"/>
      </w:pPr>
      <w:r w:rsidRPr="00870CBD">
        <w:rPr>
          <w:rFonts w:hint="eastAsia"/>
        </w:rPr>
        <w:t>应制定农业投入品采购管理制度。通过选择合格供应商购买符合相关法律法规、获得国家登记许可、证件有效齐全、质量合格的农业投入品。建立登记台账</w:t>
      </w:r>
      <w:r w:rsidR="0082271F">
        <w:rPr>
          <w:rFonts w:hint="eastAsia"/>
        </w:rPr>
        <w:t>，</w:t>
      </w:r>
      <w:r w:rsidRPr="00870CBD">
        <w:rPr>
          <w:rFonts w:hint="eastAsia"/>
        </w:rPr>
        <w:t>并保存相关票据凭证、质保单、合同等证明材料。</w:t>
      </w:r>
      <w:r w:rsidR="00D11304" w:rsidRPr="00D11304">
        <w:rPr>
          <w:rFonts w:hint="eastAsia"/>
        </w:rPr>
        <w:t>不应</w:t>
      </w:r>
      <w:r w:rsidRPr="00D11304">
        <w:rPr>
          <w:rFonts w:hint="eastAsia"/>
        </w:rPr>
        <w:t>采购国家明令禁止在木薯上使用的农药。</w:t>
      </w:r>
      <w:bookmarkStart w:id="162" w:name="_Toc205452587"/>
      <w:bookmarkStart w:id="163" w:name="_Toc205452788"/>
      <w:bookmarkStart w:id="164" w:name="_Toc205887579"/>
      <w:bookmarkStart w:id="165" w:name="_Toc205887800"/>
      <w:bookmarkStart w:id="166" w:name="_Toc206490870"/>
    </w:p>
    <w:p w:rsidR="00870CBD" w:rsidRDefault="00870CBD" w:rsidP="00D11304">
      <w:pPr>
        <w:pStyle w:val="affd"/>
        <w:spacing w:before="120" w:after="120"/>
      </w:pPr>
      <w:r>
        <w:rPr>
          <w:rFonts w:hint="eastAsia"/>
        </w:rPr>
        <w:t>储存管理</w:t>
      </w:r>
      <w:bookmarkEnd w:id="162"/>
      <w:bookmarkEnd w:id="163"/>
      <w:bookmarkEnd w:id="164"/>
      <w:bookmarkEnd w:id="165"/>
      <w:bookmarkEnd w:id="166"/>
    </w:p>
    <w:p w:rsidR="00870CBD" w:rsidRPr="00870CBD" w:rsidRDefault="00870CBD" w:rsidP="00870CBD">
      <w:pPr>
        <w:pStyle w:val="affff6"/>
        <w:ind w:firstLine="420"/>
      </w:pPr>
      <w:r w:rsidRPr="00870CBD">
        <w:rPr>
          <w:rFonts w:hint="eastAsia"/>
        </w:rPr>
        <w:t>配备符合要求的投入品储存仓库和安全存放的相应设施</w:t>
      </w:r>
      <w:r w:rsidR="0082271F">
        <w:rPr>
          <w:rFonts w:hint="eastAsia"/>
        </w:rPr>
        <w:t>，</w:t>
      </w:r>
      <w:r w:rsidRPr="00870CBD">
        <w:rPr>
          <w:rFonts w:hint="eastAsia"/>
        </w:rPr>
        <w:t>按产品标签规定的储存条件在储存仓库分类存放</w:t>
      </w:r>
      <w:r w:rsidR="0082271F">
        <w:rPr>
          <w:rFonts w:hint="eastAsia"/>
        </w:rPr>
        <w:t>，</w:t>
      </w:r>
      <w:r w:rsidRPr="00870CBD">
        <w:rPr>
          <w:rFonts w:hint="eastAsia"/>
        </w:rPr>
        <w:t>根据要求采用隔离</w:t>
      </w:r>
      <w:r w:rsidR="0082348B">
        <w:rPr>
          <w:rFonts w:hint="eastAsia"/>
        </w:rPr>
        <w:t>（</w:t>
      </w:r>
      <w:r w:rsidRPr="00870CBD">
        <w:rPr>
          <w:rFonts w:hint="eastAsia"/>
        </w:rPr>
        <w:t>如墙、隔板</w:t>
      </w:r>
      <w:r w:rsidR="0082348B">
        <w:rPr>
          <w:rFonts w:hint="eastAsia"/>
        </w:rPr>
        <w:t>）</w:t>
      </w:r>
      <w:r w:rsidRPr="00870CBD">
        <w:rPr>
          <w:rFonts w:hint="eastAsia"/>
        </w:rPr>
        <w:t>等方式防止交叉污染</w:t>
      </w:r>
      <w:r w:rsidR="0082271F">
        <w:rPr>
          <w:rFonts w:hint="eastAsia"/>
        </w:rPr>
        <w:t>，</w:t>
      </w:r>
      <w:r w:rsidRPr="00870CBD">
        <w:rPr>
          <w:rFonts w:hint="eastAsia"/>
        </w:rPr>
        <w:t>有清晰醒目标记；农业投入品仓库不得设在生活区</w:t>
      </w:r>
      <w:r w:rsidR="0082271F">
        <w:rPr>
          <w:rFonts w:hint="eastAsia"/>
        </w:rPr>
        <w:t>，</w:t>
      </w:r>
      <w:r w:rsidRPr="00870CBD">
        <w:rPr>
          <w:rFonts w:hint="eastAsia"/>
        </w:rPr>
        <w:t>应清洁、干燥、安全、独立</w:t>
      </w:r>
      <w:r w:rsidR="00716AC9">
        <w:rPr>
          <w:rFonts w:hint="eastAsia"/>
        </w:rPr>
        <w:t>，</w:t>
      </w:r>
      <w:r w:rsidRPr="00870CBD">
        <w:rPr>
          <w:rFonts w:hint="eastAsia"/>
        </w:rPr>
        <w:t>有相应的危险警告标识</w:t>
      </w:r>
      <w:r w:rsidR="0082271F">
        <w:rPr>
          <w:rFonts w:hint="eastAsia"/>
        </w:rPr>
        <w:t>，</w:t>
      </w:r>
      <w:r w:rsidRPr="00870CBD">
        <w:rPr>
          <w:rFonts w:hint="eastAsia"/>
        </w:rPr>
        <w:t>并配备通风、防潮、防火、防爆、防虫、防鼠、防鸟和防渗等设施；农业投入品应有专人管理</w:t>
      </w:r>
      <w:r w:rsidR="0082271F">
        <w:rPr>
          <w:rFonts w:hint="eastAsia"/>
        </w:rPr>
        <w:t>，</w:t>
      </w:r>
      <w:r w:rsidRPr="00870CBD">
        <w:rPr>
          <w:rFonts w:hint="eastAsia"/>
        </w:rPr>
        <w:t>并有出库、入库、领用记录。</w:t>
      </w:r>
    </w:p>
    <w:p w:rsidR="007A5D3A" w:rsidRDefault="00870CBD" w:rsidP="00870CBD">
      <w:pPr>
        <w:pStyle w:val="affd"/>
        <w:spacing w:before="120" w:after="120"/>
      </w:pPr>
      <w:bookmarkStart w:id="167" w:name="_Toc205452588"/>
      <w:bookmarkStart w:id="168" w:name="_Toc205452789"/>
      <w:bookmarkStart w:id="169" w:name="_Toc205887580"/>
      <w:bookmarkStart w:id="170" w:name="_Toc205887801"/>
      <w:bookmarkStart w:id="171" w:name="_Toc206490871"/>
      <w:r>
        <w:rPr>
          <w:rFonts w:hint="eastAsia"/>
        </w:rPr>
        <w:t>肥料</w:t>
      </w:r>
      <w:bookmarkEnd w:id="167"/>
      <w:bookmarkEnd w:id="168"/>
      <w:r w:rsidR="0083605D">
        <w:rPr>
          <w:rFonts w:hint="eastAsia"/>
        </w:rPr>
        <w:t>使用</w:t>
      </w:r>
      <w:bookmarkEnd w:id="169"/>
      <w:bookmarkEnd w:id="170"/>
      <w:bookmarkEnd w:id="171"/>
    </w:p>
    <w:p w:rsidR="0083605D" w:rsidRDefault="0083605D" w:rsidP="00D11304">
      <w:pPr>
        <w:pStyle w:val="affe"/>
        <w:spacing w:before="120" w:after="120"/>
        <w:rPr>
          <w:noProof/>
        </w:rPr>
      </w:pPr>
      <w:r w:rsidRPr="0083605D">
        <w:rPr>
          <w:rFonts w:hint="eastAsia"/>
          <w:noProof/>
        </w:rPr>
        <w:t>肥料选择</w:t>
      </w:r>
    </w:p>
    <w:p w:rsidR="00E31C36" w:rsidRPr="0083605D" w:rsidRDefault="00E31C36" w:rsidP="00D11304">
      <w:pPr>
        <w:pStyle w:val="affffffff9"/>
        <w:rPr>
          <w:noProof/>
        </w:rPr>
      </w:pPr>
      <w:r w:rsidRPr="0083605D">
        <w:rPr>
          <w:rFonts w:hint="eastAsia"/>
          <w:noProof/>
        </w:rPr>
        <w:t>应购买具备</w:t>
      </w:r>
      <w:r w:rsidR="0083605D" w:rsidRPr="0083605D">
        <w:rPr>
          <w:rFonts w:hint="eastAsia"/>
          <w:noProof/>
        </w:rPr>
        <w:t>详细化学成分的</w:t>
      </w:r>
      <w:r w:rsidRPr="0083605D">
        <w:rPr>
          <w:rFonts w:hint="eastAsia"/>
          <w:noProof/>
        </w:rPr>
        <w:t>书面证明</w:t>
      </w:r>
      <w:r w:rsidR="0083605D" w:rsidRPr="0083605D">
        <w:rPr>
          <w:rFonts w:hint="eastAsia"/>
          <w:noProof/>
        </w:rPr>
        <w:t>的化肥。</w:t>
      </w:r>
    </w:p>
    <w:p w:rsidR="00870CBD" w:rsidRDefault="00870CBD" w:rsidP="00D11304">
      <w:pPr>
        <w:pStyle w:val="affffffff9"/>
        <w:rPr>
          <w:noProof/>
        </w:rPr>
      </w:pPr>
      <w:bookmarkStart w:id="172" w:name="_Toc205452589"/>
      <w:r w:rsidRPr="00311493">
        <w:rPr>
          <w:rFonts w:hint="eastAsia"/>
          <w:noProof/>
        </w:rPr>
        <w:t>应充分满足木薯生长对各种营养元素的需求</w:t>
      </w:r>
      <w:r w:rsidR="00CB2E9C">
        <w:rPr>
          <w:rFonts w:hint="eastAsia"/>
          <w:noProof/>
        </w:rPr>
        <w:t>，</w:t>
      </w:r>
      <w:r w:rsidRPr="00311493">
        <w:rPr>
          <w:rFonts w:hint="eastAsia"/>
          <w:noProof/>
        </w:rPr>
        <w:t>以有机肥为主</w:t>
      </w:r>
      <w:r w:rsidR="00CB2E9C">
        <w:rPr>
          <w:rFonts w:hint="eastAsia"/>
          <w:noProof/>
        </w:rPr>
        <w:t>，</w:t>
      </w:r>
      <w:r w:rsidRPr="00311493">
        <w:rPr>
          <w:rFonts w:hint="eastAsia"/>
          <w:noProof/>
        </w:rPr>
        <w:t>化肥和微生物肥料搭配</w:t>
      </w:r>
      <w:r w:rsidR="00CB2E9C">
        <w:rPr>
          <w:rFonts w:hint="eastAsia"/>
          <w:noProof/>
        </w:rPr>
        <w:t>，</w:t>
      </w:r>
      <w:r w:rsidRPr="00311493">
        <w:rPr>
          <w:rFonts w:hint="eastAsia"/>
          <w:noProof/>
        </w:rPr>
        <w:t>不施用未经处理检验的堆肥、沤肥、粪肥、沼气肥等。</w:t>
      </w:r>
      <w:bookmarkEnd w:id="172"/>
    </w:p>
    <w:p w:rsidR="002B6C82" w:rsidRPr="00CB2E9C" w:rsidRDefault="00CB2E9C" w:rsidP="00D11304">
      <w:pPr>
        <w:pStyle w:val="affffffff9"/>
        <w:rPr>
          <w:noProof/>
        </w:rPr>
      </w:pPr>
      <w:r w:rsidRPr="00CB2E9C">
        <w:rPr>
          <w:rFonts w:hint="eastAsia"/>
          <w:noProof/>
        </w:rPr>
        <w:lastRenderedPageBreak/>
        <w:t>当由农技人员指导肥料的施用</w:t>
      </w:r>
      <w:r>
        <w:rPr>
          <w:rFonts w:hint="eastAsia"/>
          <w:noProof/>
        </w:rPr>
        <w:t>（</w:t>
      </w:r>
      <w:r w:rsidRPr="00CB2E9C">
        <w:rPr>
          <w:rFonts w:hint="eastAsia"/>
          <w:noProof/>
        </w:rPr>
        <w:t>包括有机肥和化肥</w:t>
      </w:r>
      <w:r>
        <w:rPr>
          <w:rFonts w:hint="eastAsia"/>
          <w:noProof/>
        </w:rPr>
        <w:t>）</w:t>
      </w:r>
      <w:r w:rsidRPr="00CB2E9C">
        <w:rPr>
          <w:rFonts w:hint="eastAsia"/>
          <w:noProof/>
        </w:rPr>
        <w:t>时</w:t>
      </w:r>
      <w:r>
        <w:rPr>
          <w:rFonts w:hint="eastAsia"/>
          <w:noProof/>
        </w:rPr>
        <w:t>，</w:t>
      </w:r>
      <w:r w:rsidRPr="00CB2E9C">
        <w:rPr>
          <w:rFonts w:hint="eastAsia"/>
          <w:noProof/>
        </w:rPr>
        <w:t>农技人员应具有相关资质和能力。</w:t>
      </w:r>
    </w:p>
    <w:p w:rsidR="00870CBD" w:rsidRPr="00311493" w:rsidRDefault="0083605D" w:rsidP="00D11304">
      <w:pPr>
        <w:pStyle w:val="affffffff9"/>
      </w:pPr>
      <w:r w:rsidRPr="00311493">
        <w:rPr>
          <w:rFonts w:hint="eastAsia"/>
        </w:rPr>
        <w:t>施肥之前应对重金属和其他污染物的含量进行分析，分析由认可的实验室完成，分析结果有记录并妥善保存。</w:t>
      </w:r>
      <w:r w:rsidR="00870CBD" w:rsidRPr="00311493">
        <w:rPr>
          <w:rFonts w:hint="eastAsia"/>
        </w:rPr>
        <w:t>木薯施肥需以测土配方为基础，注重氮钾配比与深施技术，结合有机改良和分阶段追肥，同时严格遵循土壤环境与肥料安全标准，实现高产与可持续种植。</w:t>
      </w:r>
    </w:p>
    <w:p w:rsidR="00870CBD" w:rsidRPr="00870CBD" w:rsidRDefault="00870CBD" w:rsidP="00D11304">
      <w:pPr>
        <w:pStyle w:val="affffffff9"/>
      </w:pPr>
      <w:r w:rsidRPr="00870CBD">
        <w:rPr>
          <w:rFonts w:hint="eastAsia"/>
        </w:rPr>
        <w:t>壮苗肥：</w:t>
      </w:r>
      <w:proofErr w:type="gramStart"/>
      <w:r w:rsidRPr="00870CBD">
        <w:rPr>
          <w:rFonts w:hint="eastAsia"/>
        </w:rPr>
        <w:t>植后</w:t>
      </w:r>
      <w:proofErr w:type="gramEnd"/>
      <w:r w:rsidRPr="00870CBD">
        <w:rPr>
          <w:rFonts w:hint="eastAsia"/>
        </w:rPr>
        <w:t>30</w:t>
      </w:r>
      <w:r w:rsidR="00951F05">
        <w:t> </w:t>
      </w:r>
      <w:r w:rsidR="0083605D">
        <w:t>d</w:t>
      </w:r>
      <w:r w:rsidRPr="00870CBD">
        <w:rPr>
          <w:rFonts w:hint="eastAsia"/>
        </w:rPr>
        <w:t>-40</w:t>
      </w:r>
      <w:r w:rsidR="00951F05">
        <w:t> </w:t>
      </w:r>
      <w:r w:rsidR="0083605D">
        <w:rPr>
          <w:rFonts w:hint="eastAsia"/>
        </w:rPr>
        <w:t>d</w:t>
      </w:r>
      <w:r w:rsidR="004A2D1F">
        <w:rPr>
          <w:rFonts w:hint="eastAsia"/>
        </w:rPr>
        <w:t>，以氮肥为主（如尿素），促茎叶生长。</w:t>
      </w:r>
    </w:p>
    <w:p w:rsidR="00116142" w:rsidRDefault="00870CBD" w:rsidP="00D11304">
      <w:pPr>
        <w:pStyle w:val="affffffff9"/>
      </w:pPr>
      <w:r w:rsidRPr="00870CBD">
        <w:rPr>
          <w:rFonts w:hint="eastAsia"/>
        </w:rPr>
        <w:t>结薯肥：</w:t>
      </w:r>
      <w:proofErr w:type="gramStart"/>
      <w:r w:rsidRPr="00870CBD">
        <w:rPr>
          <w:rFonts w:hint="eastAsia"/>
        </w:rPr>
        <w:t>植后</w:t>
      </w:r>
      <w:proofErr w:type="gramEnd"/>
      <w:r w:rsidRPr="00870CBD">
        <w:rPr>
          <w:rFonts w:hint="eastAsia"/>
        </w:rPr>
        <w:t>60</w:t>
      </w:r>
      <w:r w:rsidR="00951F05">
        <w:t> </w:t>
      </w:r>
      <w:r w:rsidR="0083605D">
        <w:t>d</w:t>
      </w:r>
      <w:r w:rsidRPr="00870CBD">
        <w:rPr>
          <w:rFonts w:hint="eastAsia"/>
        </w:rPr>
        <w:t>-90</w:t>
      </w:r>
      <w:r w:rsidR="00951F05">
        <w:t> </w:t>
      </w:r>
      <w:r w:rsidR="0083605D">
        <w:rPr>
          <w:rFonts w:hint="eastAsia"/>
        </w:rPr>
        <w:t>d</w:t>
      </w:r>
      <w:r w:rsidRPr="00870CBD">
        <w:rPr>
          <w:rFonts w:hint="eastAsia"/>
        </w:rPr>
        <w:t>，增施钾肥（如硫酸钾），促进块根形成</w:t>
      </w:r>
      <w:r w:rsidR="004A2D1F">
        <w:rPr>
          <w:rFonts w:hint="eastAsia"/>
        </w:rPr>
        <w:t>。</w:t>
      </w:r>
    </w:p>
    <w:p w:rsidR="00870CBD" w:rsidRDefault="00870CBD" w:rsidP="00D11304">
      <w:pPr>
        <w:pStyle w:val="affffffff9"/>
        <w:rPr>
          <w:noProof/>
        </w:rPr>
      </w:pPr>
      <w:r w:rsidRPr="00870CBD">
        <w:rPr>
          <w:rFonts w:hint="eastAsia"/>
          <w:noProof/>
        </w:rPr>
        <w:t>壮薯肥：植后90</w:t>
      </w:r>
      <w:r w:rsidR="00951F05">
        <w:rPr>
          <w:noProof/>
        </w:rPr>
        <w:t> </w:t>
      </w:r>
      <w:r w:rsidR="0083605D">
        <w:rPr>
          <w:noProof/>
        </w:rPr>
        <w:t>d</w:t>
      </w:r>
      <w:r w:rsidRPr="00870CBD">
        <w:rPr>
          <w:rFonts w:hint="eastAsia"/>
          <w:noProof/>
        </w:rPr>
        <w:t>-120</w:t>
      </w:r>
      <w:r w:rsidR="00951F05">
        <w:rPr>
          <w:noProof/>
        </w:rPr>
        <w:t> </w:t>
      </w:r>
      <w:r w:rsidR="0083605D">
        <w:rPr>
          <w:rFonts w:hint="eastAsia"/>
          <w:noProof/>
        </w:rPr>
        <w:t>d</w:t>
      </w:r>
      <w:r w:rsidRPr="00870CBD">
        <w:rPr>
          <w:rFonts w:hint="eastAsia"/>
          <w:noProof/>
        </w:rPr>
        <w:t>，补施钾肥和少量氮肥，提升淀粉积累</w:t>
      </w:r>
      <w:r>
        <w:rPr>
          <w:rFonts w:hint="eastAsia"/>
          <w:noProof/>
        </w:rPr>
        <w:t>。</w:t>
      </w:r>
    </w:p>
    <w:p w:rsidR="00311493" w:rsidRDefault="00311493" w:rsidP="00311493">
      <w:pPr>
        <w:pStyle w:val="affe"/>
        <w:spacing w:before="120" w:after="120"/>
      </w:pPr>
      <w:r>
        <w:rPr>
          <w:rFonts w:hint="eastAsia"/>
        </w:rPr>
        <w:t>肥料用量</w:t>
      </w:r>
    </w:p>
    <w:p w:rsidR="00311493" w:rsidRDefault="00311493" w:rsidP="00675495">
      <w:pPr>
        <w:pStyle w:val="affff6"/>
        <w:ind w:firstLine="420"/>
      </w:pPr>
      <w:r w:rsidRPr="00311493">
        <w:rPr>
          <w:rFonts w:hint="eastAsia"/>
        </w:rPr>
        <w:t>肥料施用不应超过使用地规定限量。应避免过量氮、磷和钾肥等肥料对其他作物、地表水和地下水的污染。</w:t>
      </w:r>
    </w:p>
    <w:p w:rsidR="00EA18E9" w:rsidRDefault="00EA18E9" w:rsidP="00EA18E9">
      <w:pPr>
        <w:pStyle w:val="affe"/>
        <w:spacing w:before="120" w:after="120"/>
      </w:pPr>
      <w:r>
        <w:rPr>
          <w:rFonts w:hint="eastAsia"/>
        </w:rPr>
        <w:t>施肥记录</w:t>
      </w:r>
    </w:p>
    <w:p w:rsidR="00EA18E9" w:rsidRDefault="00EA18E9" w:rsidP="00675495">
      <w:pPr>
        <w:pStyle w:val="affff6"/>
        <w:ind w:firstLine="420"/>
      </w:pPr>
      <w:r w:rsidRPr="00751324">
        <w:rPr>
          <w:rFonts w:hint="eastAsia"/>
        </w:rPr>
        <w:t>应建立肥料施用记录,主要内容包括:施用肥料耕地、耕地面积、名称或相关信息、</w:t>
      </w:r>
      <w:r w:rsidR="00751324" w:rsidRPr="00751324">
        <w:rPr>
          <w:rFonts w:hint="eastAsia"/>
        </w:rPr>
        <w:t>肥料商品名、类型</w:t>
      </w:r>
      <w:r w:rsidR="0082348B">
        <w:rPr>
          <w:rFonts w:hint="eastAsia"/>
        </w:rPr>
        <w:t>（</w:t>
      </w:r>
      <w:r w:rsidR="00751324" w:rsidRPr="00751324">
        <w:rPr>
          <w:rFonts w:hint="eastAsia"/>
        </w:rPr>
        <w:t>如</w:t>
      </w:r>
      <w:r w:rsidR="004A2D1F">
        <w:rPr>
          <w:rFonts w:hint="eastAsia"/>
        </w:rPr>
        <w:t>：</w:t>
      </w:r>
      <w:r w:rsidR="00751324" w:rsidRPr="00751324">
        <w:rPr>
          <w:rFonts w:hint="eastAsia"/>
        </w:rPr>
        <w:t>氮肥、磷肥、钾肥</w:t>
      </w:r>
      <w:r w:rsidR="0082348B">
        <w:rPr>
          <w:rFonts w:hint="eastAsia"/>
        </w:rPr>
        <w:t>）</w:t>
      </w:r>
      <w:r w:rsidR="00751324" w:rsidRPr="00751324">
        <w:rPr>
          <w:rFonts w:hint="eastAsia"/>
        </w:rPr>
        <w:t>和有效成分及含量</w:t>
      </w:r>
      <w:r w:rsidRPr="00751324">
        <w:rPr>
          <w:rFonts w:hint="eastAsia"/>
        </w:rPr>
        <w:t>、</w:t>
      </w:r>
      <w:r w:rsidR="00751324" w:rsidRPr="00751324">
        <w:rPr>
          <w:rFonts w:hint="eastAsia"/>
        </w:rPr>
        <w:t>肥料</w:t>
      </w:r>
      <w:r w:rsidRPr="00751324">
        <w:rPr>
          <w:rFonts w:hint="eastAsia"/>
        </w:rPr>
        <w:t>生产商</w:t>
      </w:r>
      <w:r w:rsidR="00751324" w:rsidRPr="00751324">
        <w:rPr>
          <w:rFonts w:hint="eastAsia"/>
        </w:rPr>
        <w:t>、施肥</w:t>
      </w:r>
      <w:r w:rsidRPr="00751324">
        <w:rPr>
          <w:rFonts w:hint="eastAsia"/>
        </w:rPr>
        <w:t>日期、</w:t>
      </w:r>
      <w:r w:rsidR="00751324" w:rsidRPr="00751324">
        <w:rPr>
          <w:rFonts w:hint="eastAsia"/>
        </w:rPr>
        <w:t>施肥</w:t>
      </w:r>
      <w:r w:rsidRPr="00751324">
        <w:rPr>
          <w:rFonts w:hint="eastAsia"/>
        </w:rPr>
        <w:t>方法、</w:t>
      </w:r>
      <w:r w:rsidR="00751324" w:rsidRPr="00751324">
        <w:rPr>
          <w:rFonts w:hint="eastAsia"/>
        </w:rPr>
        <w:t>施肥机械类型、</w:t>
      </w:r>
      <w:r w:rsidRPr="00751324">
        <w:rPr>
          <w:rFonts w:hint="eastAsia"/>
        </w:rPr>
        <w:t>施用量</w:t>
      </w:r>
      <w:r w:rsidR="00751324" w:rsidRPr="00751324">
        <w:rPr>
          <w:rFonts w:hint="eastAsia"/>
        </w:rPr>
        <w:t>或体积、施肥</w:t>
      </w:r>
      <w:r w:rsidRPr="00751324">
        <w:rPr>
          <w:rFonts w:hint="eastAsia"/>
        </w:rPr>
        <w:t>人员</w:t>
      </w:r>
      <w:r w:rsidR="00751324" w:rsidRPr="00751324">
        <w:rPr>
          <w:rFonts w:hint="eastAsia"/>
        </w:rPr>
        <w:t>姓名</w:t>
      </w:r>
      <w:r w:rsidRPr="00751324">
        <w:rPr>
          <w:rFonts w:hint="eastAsia"/>
        </w:rPr>
        <w:t>。</w:t>
      </w:r>
    </w:p>
    <w:p w:rsidR="00EA18E9" w:rsidRDefault="00751324" w:rsidP="00751324">
      <w:pPr>
        <w:pStyle w:val="affe"/>
        <w:spacing w:before="120" w:after="120"/>
      </w:pPr>
      <w:r>
        <w:rPr>
          <w:rFonts w:hint="eastAsia"/>
        </w:rPr>
        <w:t>施肥机械</w:t>
      </w:r>
    </w:p>
    <w:p w:rsidR="00751324" w:rsidRPr="00F95B4D" w:rsidRDefault="00751324" w:rsidP="00675495">
      <w:pPr>
        <w:pStyle w:val="affff6"/>
        <w:ind w:firstLine="420"/>
      </w:pPr>
      <w:r w:rsidRPr="00F95B4D">
        <w:rPr>
          <w:rFonts w:hint="eastAsia"/>
        </w:rPr>
        <w:t>施肥机械应保持良好状态，每年校验以确保其准确性。应有维护记录</w:t>
      </w:r>
      <w:r w:rsidR="00F95B4D" w:rsidRPr="00F95B4D">
        <w:rPr>
          <w:rFonts w:hint="eastAsia"/>
        </w:rPr>
        <w:t>（如：维护日期和维护类型）</w:t>
      </w:r>
      <w:r w:rsidRPr="00F95B4D">
        <w:rPr>
          <w:rFonts w:hint="eastAsia"/>
        </w:rPr>
        <w:t>或购买施肥机械配件的发票。每年至少由专业公司、设备供应商或者农场的技术负责人对施肥机械进行一次校准</w:t>
      </w:r>
      <w:r w:rsidR="00F95B4D" w:rsidRPr="00F95B4D">
        <w:rPr>
          <w:rFonts w:hint="eastAsia"/>
        </w:rPr>
        <w:t>，</w:t>
      </w:r>
      <w:r w:rsidRPr="00F95B4D">
        <w:rPr>
          <w:rFonts w:hint="eastAsia"/>
        </w:rPr>
        <w:t>保留校准记录</w:t>
      </w:r>
      <w:r w:rsidR="00F95B4D" w:rsidRPr="00F95B4D">
        <w:rPr>
          <w:rFonts w:hint="eastAsia"/>
        </w:rPr>
        <w:t>。</w:t>
      </w:r>
    </w:p>
    <w:p w:rsidR="002B6C82" w:rsidRDefault="002B6C82" w:rsidP="002B6C82">
      <w:pPr>
        <w:pStyle w:val="affe"/>
        <w:spacing w:before="120" w:after="120"/>
      </w:pPr>
      <w:r>
        <w:rPr>
          <w:rFonts w:hint="eastAsia"/>
        </w:rPr>
        <w:t>肥料储存</w:t>
      </w:r>
    </w:p>
    <w:p w:rsidR="00CB2E9C" w:rsidRDefault="00CB2E9C" w:rsidP="00675495">
      <w:pPr>
        <w:pStyle w:val="affffffff9"/>
        <w:rPr>
          <w:noProof/>
        </w:rPr>
      </w:pPr>
      <w:r w:rsidRPr="00CB2E9C">
        <w:rPr>
          <w:rFonts w:hint="eastAsia"/>
        </w:rPr>
        <w:t>应能够提供最新的肥料库存清单。库存清单标明了存货的种类和数量</w:t>
      </w:r>
      <w:r>
        <w:rPr>
          <w:rFonts w:hint="eastAsia"/>
        </w:rPr>
        <w:t>，</w:t>
      </w:r>
      <w:r w:rsidRPr="00CB2E9C">
        <w:rPr>
          <w:rFonts w:hint="eastAsia"/>
        </w:rPr>
        <w:t>每3个月至少更新一次库存清单</w:t>
      </w:r>
      <w:r>
        <w:rPr>
          <w:rFonts w:hint="eastAsia"/>
        </w:rPr>
        <w:t>。</w:t>
      </w:r>
    </w:p>
    <w:p w:rsidR="00CB2E9C" w:rsidRDefault="00CB2E9C" w:rsidP="00675495">
      <w:pPr>
        <w:pStyle w:val="affffffff9"/>
        <w:rPr>
          <w:noProof/>
        </w:rPr>
      </w:pPr>
      <w:r w:rsidRPr="00CB2E9C">
        <w:rPr>
          <w:rFonts w:hint="eastAsia"/>
        </w:rPr>
        <w:t>肥料和植保产品应分开储存,采用物理隔断</w:t>
      </w:r>
      <w:r>
        <w:rPr>
          <w:rFonts w:hint="eastAsia"/>
        </w:rPr>
        <w:t>（</w:t>
      </w:r>
      <w:r w:rsidRPr="00CB2E9C">
        <w:rPr>
          <w:rFonts w:hint="eastAsia"/>
        </w:rPr>
        <w:t>墙、护墙板等</w:t>
      </w:r>
      <w:r w:rsidR="0082348B">
        <w:rPr>
          <w:rFonts w:hint="eastAsia"/>
        </w:rPr>
        <w:t>）</w:t>
      </w:r>
      <w:r w:rsidRPr="00CB2E9C">
        <w:rPr>
          <w:rFonts w:hint="eastAsia"/>
        </w:rPr>
        <w:t>的方式以防止交叉污染。如有与植保产品共同使用的液肥时,允许在密封状态完好的情况下与植保产品储存在一起。</w:t>
      </w:r>
    </w:p>
    <w:p w:rsidR="00CB2E9C" w:rsidRDefault="00CB2E9C" w:rsidP="00675495">
      <w:pPr>
        <w:pStyle w:val="affffffff9"/>
        <w:rPr>
          <w:noProof/>
        </w:rPr>
      </w:pPr>
      <w:r w:rsidRPr="00CB2E9C">
        <w:rPr>
          <w:rFonts w:hint="eastAsia"/>
        </w:rPr>
        <w:t>肥料储存区域应有遮盖。储存区域有相应设施防护肥料不受阳光、雾气或雨水等因素影响。使用的覆盖物应基于风险评估的结果</w:t>
      </w:r>
      <w:r w:rsidR="0082348B">
        <w:rPr>
          <w:rFonts w:hint="eastAsia"/>
        </w:rPr>
        <w:t>（</w:t>
      </w:r>
      <w:r w:rsidRPr="00CB2E9C">
        <w:rPr>
          <w:rFonts w:hint="eastAsia"/>
        </w:rPr>
        <w:t>如:肥料类型、天气状况、临时储存时间等</w:t>
      </w:r>
      <w:r w:rsidR="0082348B">
        <w:rPr>
          <w:rFonts w:hint="eastAsia"/>
        </w:rPr>
        <w:t>）</w:t>
      </w:r>
      <w:r w:rsidRPr="00CB2E9C">
        <w:rPr>
          <w:rFonts w:hint="eastAsia"/>
        </w:rPr>
        <w:t>。石灰和石膏肥料可储存在田间。桶装液肥可存放在室外,存放的要求应符合安全要求。</w:t>
      </w:r>
    </w:p>
    <w:p w:rsidR="003A12D9" w:rsidRDefault="003A12D9" w:rsidP="00675495">
      <w:pPr>
        <w:pStyle w:val="affffffff9"/>
        <w:rPr>
          <w:noProof/>
        </w:rPr>
      </w:pPr>
      <w:r w:rsidRPr="003A12D9">
        <w:rPr>
          <w:rFonts w:hint="eastAsia"/>
        </w:rPr>
        <w:t>肥料的储存区域无废弃物</w:t>
      </w:r>
      <w:r>
        <w:rPr>
          <w:rFonts w:hint="eastAsia"/>
        </w:rPr>
        <w:t>，无鼠害，</w:t>
      </w:r>
      <w:r w:rsidRPr="003A12D9">
        <w:rPr>
          <w:rFonts w:hint="eastAsia"/>
        </w:rPr>
        <w:t>渗漏和泄露物已清除干净。</w:t>
      </w:r>
    </w:p>
    <w:p w:rsidR="00F855E5" w:rsidRDefault="003A12D9" w:rsidP="00675495">
      <w:pPr>
        <w:pStyle w:val="affffffff9"/>
        <w:rPr>
          <w:noProof/>
        </w:rPr>
      </w:pPr>
      <w:r w:rsidRPr="003A12D9">
        <w:rPr>
          <w:rFonts w:hint="eastAsia"/>
        </w:rPr>
        <w:t>肥料储存区域通风良好</w:t>
      </w:r>
      <w:r>
        <w:rPr>
          <w:rFonts w:hint="eastAsia"/>
        </w:rPr>
        <w:t>，</w:t>
      </w:r>
      <w:r w:rsidRPr="003A12D9">
        <w:rPr>
          <w:rFonts w:hint="eastAsia"/>
        </w:rPr>
        <w:t>避免储存密度过大。不可直接存放在地面上</w:t>
      </w:r>
      <w:r>
        <w:rPr>
          <w:rFonts w:hint="eastAsia"/>
        </w:rPr>
        <w:t>。</w:t>
      </w:r>
    </w:p>
    <w:p w:rsidR="003A12D9" w:rsidRDefault="003A12D9" w:rsidP="00675495">
      <w:pPr>
        <w:pStyle w:val="affffffff9"/>
        <w:rPr>
          <w:noProof/>
        </w:rPr>
      </w:pPr>
      <w:r w:rsidRPr="003A12D9">
        <w:rPr>
          <w:rFonts w:hint="eastAsia"/>
        </w:rPr>
        <w:t>肥料应以适当的方式储存，从而降低污染水源的风险。</w:t>
      </w:r>
    </w:p>
    <w:p w:rsidR="003A12D9" w:rsidRDefault="00CC5439" w:rsidP="00675495">
      <w:pPr>
        <w:pStyle w:val="affffffff9"/>
        <w:rPr>
          <w:noProof/>
        </w:rPr>
      </w:pPr>
      <w:r w:rsidRPr="00CC5439">
        <w:rPr>
          <w:rFonts w:hint="eastAsia"/>
        </w:rPr>
        <w:t>有机肥料应储存在指定区域。采取适当措施防止有机肥料对地表水的污染或者将有机肥料储存到离河道至少25</w:t>
      </w:r>
      <w:r w:rsidR="00951F05">
        <w:t> </w:t>
      </w:r>
      <w:r w:rsidRPr="00CC5439">
        <w:rPr>
          <w:rFonts w:hint="eastAsia"/>
        </w:rPr>
        <w:t>m以外的区域。</w:t>
      </w:r>
    </w:p>
    <w:p w:rsidR="00CC5439" w:rsidRDefault="00EA18E9" w:rsidP="00675495">
      <w:pPr>
        <w:pStyle w:val="affffffff9"/>
        <w:rPr>
          <w:noProof/>
        </w:rPr>
      </w:pPr>
      <w:r w:rsidRPr="00EA18E9">
        <w:rPr>
          <w:rFonts w:hint="eastAsia"/>
        </w:rPr>
        <w:t>有机肥料和化肥应与采收产品及植物繁殖材料分开储存。</w:t>
      </w:r>
    </w:p>
    <w:p w:rsidR="00716AC9" w:rsidRDefault="00716AC9" w:rsidP="00716AC9">
      <w:pPr>
        <w:pStyle w:val="affd"/>
        <w:spacing w:before="120" w:after="120"/>
      </w:pPr>
      <w:bookmarkStart w:id="173" w:name="_Toc206490872"/>
      <w:r>
        <w:rPr>
          <w:rFonts w:hint="eastAsia"/>
        </w:rPr>
        <w:t>灌溉用水</w:t>
      </w:r>
      <w:bookmarkEnd w:id="173"/>
    </w:p>
    <w:p w:rsidR="00716AC9" w:rsidRPr="008652F7" w:rsidRDefault="00716AC9" w:rsidP="00675495">
      <w:pPr>
        <w:pStyle w:val="affff6"/>
        <w:ind w:firstLine="420"/>
      </w:pPr>
      <w:r w:rsidRPr="008652F7">
        <w:rPr>
          <w:rFonts w:hint="eastAsia"/>
        </w:rPr>
        <w:t>灌溉用水需符合以下要求</w:t>
      </w:r>
      <w:r w:rsidR="004A2D1F">
        <w:rPr>
          <w:rFonts w:hint="eastAsia"/>
        </w:rPr>
        <w:t>：</w:t>
      </w:r>
    </w:p>
    <w:p w:rsidR="00716AC9" w:rsidRPr="004A2D1F" w:rsidRDefault="00716AC9" w:rsidP="00675495">
      <w:pPr>
        <w:pStyle w:val="af2"/>
        <w:rPr>
          <w:noProof/>
        </w:rPr>
      </w:pPr>
      <w:r w:rsidRPr="004A2D1F">
        <w:rPr>
          <w:rFonts w:hint="eastAsia"/>
          <w:noProof/>
        </w:rPr>
        <w:t>作物生产用水（尤其水源、肥水灌溉、化学制剂施用）及产后用水（尤其产品洗涤、处理及设备清洗）前，必须评估化学制剂和微生物污染风险，并保留评估记录</w:t>
      </w:r>
      <w:r w:rsidR="00675495">
        <w:rPr>
          <w:rFonts w:hint="eastAsia"/>
          <w:noProof/>
        </w:rPr>
        <w:t>；</w:t>
      </w:r>
    </w:p>
    <w:p w:rsidR="00716AC9" w:rsidRPr="004A2D1F" w:rsidRDefault="00716AC9" w:rsidP="00675495">
      <w:pPr>
        <w:pStyle w:val="af2"/>
        <w:rPr>
          <w:noProof/>
        </w:rPr>
      </w:pPr>
      <w:r w:rsidRPr="004A2D1F">
        <w:rPr>
          <w:rFonts w:hint="eastAsia"/>
          <w:noProof/>
        </w:rPr>
        <w:t>若水质存在污染风险，须检测水质；若发现化学或微生物污染，须换用其他水源或按技术原则处理后使用，并保留检测结果</w:t>
      </w:r>
      <w:r w:rsidR="00675495">
        <w:rPr>
          <w:rFonts w:hint="eastAsia"/>
          <w:noProof/>
        </w:rPr>
        <w:t>；</w:t>
      </w:r>
    </w:p>
    <w:p w:rsidR="00716AC9" w:rsidRPr="004A2D1F" w:rsidRDefault="00716AC9" w:rsidP="00675495">
      <w:pPr>
        <w:pStyle w:val="af2"/>
      </w:pPr>
      <w:r w:rsidRPr="004A2D1F">
        <w:rPr>
          <w:rFonts w:hint="eastAsia"/>
          <w:noProof/>
        </w:rPr>
        <w:t>生产期间如水源存在化学或微生物污染风险，应换用其他水源；无替代水源时，须处理污染水，记录处理方法及用水情况</w:t>
      </w:r>
      <w:r w:rsidR="00675495">
        <w:rPr>
          <w:rFonts w:hint="eastAsia"/>
          <w:noProof/>
        </w:rPr>
        <w:t>；</w:t>
      </w:r>
    </w:p>
    <w:p w:rsidR="00716AC9" w:rsidRPr="004A2D1F" w:rsidRDefault="00716AC9" w:rsidP="00675495">
      <w:pPr>
        <w:pStyle w:val="af2"/>
        <w:rPr>
          <w:rFonts w:hAnsi="宋体"/>
        </w:rPr>
      </w:pPr>
      <w:r w:rsidRPr="004A2D1F">
        <w:rPr>
          <w:rFonts w:hAnsi="宋体" w:hint="eastAsia"/>
        </w:rPr>
        <w:t>未经处理的污染水不应用于生产及产后处理；使用经处理的水须符合相关法规。</w:t>
      </w:r>
    </w:p>
    <w:p w:rsidR="00870CBD" w:rsidRDefault="00870CBD" w:rsidP="00870CBD">
      <w:pPr>
        <w:pStyle w:val="affc"/>
        <w:spacing w:before="240" w:after="240"/>
      </w:pPr>
      <w:bookmarkStart w:id="174" w:name="_Toc16878"/>
      <w:bookmarkStart w:id="175" w:name="_Toc205452590"/>
      <w:bookmarkStart w:id="176" w:name="_Toc205452790"/>
      <w:bookmarkStart w:id="177" w:name="_Toc205887581"/>
      <w:bookmarkStart w:id="178" w:name="_Toc205887802"/>
      <w:bookmarkStart w:id="179" w:name="_Toc206490873"/>
      <w:r>
        <w:rPr>
          <w:rFonts w:hint="eastAsia"/>
        </w:rPr>
        <w:t>疫情监测及防控</w:t>
      </w:r>
      <w:bookmarkEnd w:id="174"/>
      <w:bookmarkEnd w:id="175"/>
      <w:bookmarkEnd w:id="176"/>
      <w:bookmarkEnd w:id="177"/>
      <w:bookmarkEnd w:id="178"/>
      <w:bookmarkEnd w:id="179"/>
    </w:p>
    <w:p w:rsidR="00870CBD" w:rsidRPr="00870CBD" w:rsidRDefault="00870CBD" w:rsidP="00675495">
      <w:pPr>
        <w:pStyle w:val="affff6"/>
        <w:ind w:firstLine="420"/>
      </w:pPr>
      <w:r w:rsidRPr="00870CBD">
        <w:rPr>
          <w:rFonts w:hint="eastAsia"/>
        </w:rPr>
        <w:lastRenderedPageBreak/>
        <w:t>技术人员每7</w:t>
      </w:r>
      <w:r w:rsidR="00951F05">
        <w:t> </w:t>
      </w:r>
      <w:r w:rsidRPr="00870CBD">
        <w:rPr>
          <w:rFonts w:hint="eastAsia"/>
        </w:rPr>
        <w:t>d～10</w:t>
      </w:r>
      <w:r w:rsidR="00951F05">
        <w:t> </w:t>
      </w:r>
      <w:r w:rsidRPr="00870CBD">
        <w:rPr>
          <w:rFonts w:hint="eastAsia"/>
        </w:rPr>
        <w:t>d检查木薯园内病虫草害发生情况，及时做好病虫害预测预报，贯彻“预防为主，综合防治”的植物保护方针，在病害发生初期和虫害的为害虫态发生盛期，及时采取有效措施防控木薯园有害生物。</w:t>
      </w:r>
    </w:p>
    <w:p w:rsidR="00870CBD" w:rsidRPr="00870CBD" w:rsidRDefault="00870CBD" w:rsidP="00870CBD">
      <w:pPr>
        <w:pStyle w:val="affc"/>
        <w:spacing w:before="240" w:after="240"/>
      </w:pPr>
      <w:bookmarkStart w:id="180" w:name="_Toc205452591"/>
      <w:bookmarkStart w:id="181" w:name="_Toc205452791"/>
      <w:bookmarkStart w:id="182" w:name="_Toc205887582"/>
      <w:bookmarkStart w:id="183" w:name="_Toc205887803"/>
      <w:bookmarkStart w:id="184" w:name="_Toc206490874"/>
      <w:r>
        <w:rPr>
          <w:rFonts w:hint="eastAsia"/>
        </w:rPr>
        <w:t>病虫害防治</w:t>
      </w:r>
      <w:bookmarkEnd w:id="180"/>
      <w:bookmarkEnd w:id="181"/>
      <w:bookmarkEnd w:id="182"/>
      <w:bookmarkEnd w:id="183"/>
      <w:bookmarkEnd w:id="184"/>
    </w:p>
    <w:p w:rsidR="00675495" w:rsidRDefault="00675495" w:rsidP="00675495">
      <w:pPr>
        <w:pStyle w:val="affff6"/>
        <w:ind w:firstLine="420"/>
      </w:pPr>
      <w:r w:rsidRPr="00675495">
        <w:rPr>
          <w:rFonts w:hint="eastAsia"/>
        </w:rPr>
        <w:t>应按照《木薯种植技术规程》中规定的要求执行。</w:t>
      </w:r>
      <w:bookmarkStart w:id="185" w:name="_Toc205452592"/>
      <w:bookmarkStart w:id="186" w:name="_Toc205452792"/>
      <w:bookmarkStart w:id="187" w:name="_Toc205887583"/>
      <w:bookmarkStart w:id="188" w:name="_Toc205887804"/>
      <w:bookmarkStart w:id="189" w:name="_Toc206490875"/>
    </w:p>
    <w:p w:rsidR="00870CBD" w:rsidRDefault="00870CBD" w:rsidP="00675495">
      <w:pPr>
        <w:pStyle w:val="affc"/>
        <w:spacing w:before="240" w:after="240"/>
      </w:pPr>
      <w:r>
        <w:rPr>
          <w:rFonts w:hint="eastAsia"/>
        </w:rPr>
        <w:t>采后技术规范</w:t>
      </w:r>
      <w:bookmarkEnd w:id="185"/>
      <w:bookmarkEnd w:id="186"/>
      <w:bookmarkEnd w:id="187"/>
      <w:bookmarkEnd w:id="188"/>
      <w:bookmarkEnd w:id="189"/>
    </w:p>
    <w:p w:rsidR="00870CBD" w:rsidRDefault="00870CBD" w:rsidP="00A33296">
      <w:pPr>
        <w:pStyle w:val="affd"/>
        <w:spacing w:before="120" w:after="120"/>
      </w:pPr>
      <w:bookmarkStart w:id="190" w:name="_Toc205452593"/>
      <w:bookmarkStart w:id="191" w:name="_Toc205452793"/>
      <w:bookmarkStart w:id="192" w:name="_Toc205887584"/>
      <w:bookmarkStart w:id="193" w:name="_Toc205887805"/>
      <w:bookmarkStart w:id="194" w:name="_Toc206490876"/>
      <w:r>
        <w:rPr>
          <w:rFonts w:hint="eastAsia"/>
        </w:rPr>
        <w:t>卫生技术要求</w:t>
      </w:r>
      <w:bookmarkEnd w:id="190"/>
      <w:bookmarkEnd w:id="191"/>
      <w:bookmarkEnd w:id="192"/>
      <w:bookmarkEnd w:id="193"/>
      <w:bookmarkEnd w:id="194"/>
    </w:p>
    <w:p w:rsidR="00C22B29" w:rsidRPr="00C22B29" w:rsidRDefault="00C22B29" w:rsidP="00675495">
      <w:pPr>
        <w:pStyle w:val="affffffffa"/>
      </w:pPr>
      <w:bookmarkStart w:id="195" w:name="_Toc205452594"/>
      <w:r w:rsidRPr="00C22B29">
        <w:rPr>
          <w:rFonts w:hint="eastAsia"/>
        </w:rPr>
        <w:t>应制定采收、清洗、保鲜、包装、储藏和运输等工序的卫生操作规程。清洗与保鲜用水水质应符合相关规定。</w:t>
      </w:r>
      <w:bookmarkEnd w:id="195"/>
    </w:p>
    <w:p w:rsidR="00C22B29" w:rsidRDefault="00C22B29" w:rsidP="00675495">
      <w:pPr>
        <w:pStyle w:val="affffffffa"/>
      </w:pPr>
      <w:r>
        <w:rPr>
          <w:rFonts w:hint="eastAsia"/>
        </w:rPr>
        <w:t>果实采收、清洗、保鲜、分级、包装人员应穿工作服、</w:t>
      </w:r>
      <w:proofErr w:type="gramStart"/>
      <w:r>
        <w:rPr>
          <w:rFonts w:hint="eastAsia"/>
        </w:rPr>
        <w:t>戴胶手套</w:t>
      </w:r>
      <w:proofErr w:type="gramEnd"/>
      <w:r>
        <w:rPr>
          <w:rFonts w:hint="eastAsia"/>
        </w:rPr>
        <w:t>,防止污染果实；采收工具、设备应定期进行清洗、维护。</w:t>
      </w:r>
    </w:p>
    <w:p w:rsidR="00C22B29" w:rsidRDefault="00C22B29" w:rsidP="00675495">
      <w:pPr>
        <w:pStyle w:val="affffffffa"/>
      </w:pPr>
      <w:r>
        <w:rPr>
          <w:rFonts w:hint="eastAsia"/>
        </w:rPr>
        <w:t>工作区域内应有卫生状况良好的洗手池、卫生间等设施。卫生间应与采收、分级、包装、储藏等场所保持足够距离。</w:t>
      </w:r>
    </w:p>
    <w:p w:rsidR="00C22B29" w:rsidRDefault="00C22B29" w:rsidP="00675495">
      <w:pPr>
        <w:pStyle w:val="affd"/>
        <w:spacing w:before="120" w:after="120"/>
      </w:pPr>
      <w:bookmarkStart w:id="196" w:name="_Toc205452595"/>
      <w:bookmarkStart w:id="197" w:name="_Toc205452794"/>
      <w:bookmarkStart w:id="198" w:name="_Toc205887585"/>
      <w:bookmarkStart w:id="199" w:name="_Toc205887806"/>
      <w:bookmarkStart w:id="200" w:name="_Toc206490877"/>
      <w:r>
        <w:rPr>
          <w:rFonts w:hint="eastAsia"/>
        </w:rPr>
        <w:t>采收</w:t>
      </w:r>
      <w:bookmarkEnd w:id="196"/>
      <w:bookmarkEnd w:id="197"/>
      <w:bookmarkEnd w:id="198"/>
      <w:bookmarkEnd w:id="199"/>
      <w:bookmarkEnd w:id="200"/>
    </w:p>
    <w:p w:rsidR="00C22B29" w:rsidRPr="00675495" w:rsidRDefault="00C22B29" w:rsidP="00675495">
      <w:pPr>
        <w:pStyle w:val="affffffffa"/>
      </w:pPr>
      <w:bookmarkStart w:id="201" w:name="_Toc205452596"/>
      <w:r w:rsidRPr="00C22B29">
        <w:rPr>
          <w:rFonts w:hint="eastAsia"/>
        </w:rPr>
        <w:t>根据木薯采收季节、储运条件和采后运输时间长短的不同确定适当的采收成熟度,并应确保所用农药的安全间隔</w:t>
      </w:r>
      <w:r w:rsidRPr="00675495">
        <w:rPr>
          <w:rFonts w:hint="eastAsia"/>
        </w:rPr>
        <w:t>期。</w:t>
      </w:r>
      <w:bookmarkEnd w:id="201"/>
    </w:p>
    <w:p w:rsidR="00C22B29" w:rsidRPr="00675495" w:rsidRDefault="00C22B29" w:rsidP="00675495">
      <w:pPr>
        <w:pStyle w:val="affffffffa"/>
      </w:pPr>
      <w:r w:rsidRPr="00675495">
        <w:rPr>
          <w:rFonts w:hint="eastAsia"/>
        </w:rPr>
        <w:t>采收上市前，应进行农产品质</w:t>
      </w:r>
      <w:proofErr w:type="gramStart"/>
      <w:r w:rsidRPr="00675495">
        <w:rPr>
          <w:rFonts w:hint="eastAsia"/>
        </w:rPr>
        <w:t>量安全</w:t>
      </w:r>
      <w:proofErr w:type="gramEnd"/>
      <w:r w:rsidRPr="00675495">
        <w:rPr>
          <w:rFonts w:hint="eastAsia"/>
        </w:rPr>
        <w:t>检验检测,</w:t>
      </w:r>
      <w:r w:rsidR="00675495" w:rsidRPr="00675495">
        <w:rPr>
          <w:rFonts w:hint="eastAsia"/>
        </w:rPr>
        <w:t>不应</w:t>
      </w:r>
      <w:r w:rsidRPr="00675495">
        <w:rPr>
          <w:rFonts w:hint="eastAsia"/>
        </w:rPr>
        <w:t>检出农药和有毒物质残留量超过人体健康允许的标准</w:t>
      </w:r>
      <w:r w:rsidR="00675495" w:rsidRPr="00675495">
        <w:rPr>
          <w:rFonts w:hint="eastAsia"/>
        </w:rPr>
        <w:t>，并</w:t>
      </w:r>
      <w:r w:rsidRPr="00675495">
        <w:rPr>
          <w:rFonts w:hint="eastAsia"/>
        </w:rPr>
        <w:t>符合购买合同的要求。</w:t>
      </w:r>
    </w:p>
    <w:p w:rsidR="00C22B29" w:rsidRPr="00675495" w:rsidRDefault="00C22B29" w:rsidP="00675495">
      <w:pPr>
        <w:pStyle w:val="affffffffa"/>
      </w:pPr>
      <w:bookmarkStart w:id="202" w:name="_Toc205452597"/>
      <w:r w:rsidRPr="00C22B29">
        <w:rPr>
          <w:rFonts w:hint="eastAsia"/>
        </w:rPr>
        <w:t>木薯进行商品化处理时</w:t>
      </w:r>
      <w:r w:rsidR="00675495">
        <w:rPr>
          <w:rFonts w:hint="eastAsia"/>
        </w:rPr>
        <w:t>，</w:t>
      </w:r>
      <w:r w:rsidRPr="00C22B29">
        <w:rPr>
          <w:rFonts w:hint="eastAsia"/>
        </w:rPr>
        <w:t>应制定防腐保鲜、分级、包装标识等操</w:t>
      </w:r>
      <w:r w:rsidRPr="00675495">
        <w:rPr>
          <w:rFonts w:hint="eastAsia"/>
        </w:rPr>
        <w:t>作规程。防腐保鲜应按照国家的有关规定执行,或选用国家允许在木薯上使用的杀菌剂、防腐保鲜剂等</w:t>
      </w:r>
      <w:r w:rsidR="00675495" w:rsidRPr="00675495">
        <w:rPr>
          <w:rFonts w:hint="eastAsia"/>
        </w:rPr>
        <w:t>，</w:t>
      </w:r>
      <w:r w:rsidRPr="00675495">
        <w:rPr>
          <w:rFonts w:hint="eastAsia"/>
        </w:rPr>
        <w:t>并严格按照产品说明书操作。</w:t>
      </w:r>
      <w:bookmarkEnd w:id="202"/>
    </w:p>
    <w:p w:rsidR="00C22B29" w:rsidRDefault="00C22B29" w:rsidP="00675495">
      <w:pPr>
        <w:pStyle w:val="affffffffa"/>
      </w:pPr>
      <w:r w:rsidRPr="00675495">
        <w:rPr>
          <w:rFonts w:hint="eastAsia"/>
        </w:rPr>
        <w:t>构建果实商品化处理记录</w:t>
      </w:r>
      <w:r w:rsidR="00A33296" w:rsidRPr="00675495">
        <w:rPr>
          <w:rFonts w:hint="eastAsia"/>
        </w:rPr>
        <w:t>，</w:t>
      </w:r>
      <w:r w:rsidRPr="00675495">
        <w:rPr>
          <w:rFonts w:hint="eastAsia"/>
        </w:rPr>
        <w:t>包括</w:t>
      </w:r>
      <w:r w:rsidR="00A33296" w:rsidRPr="00675495">
        <w:rPr>
          <w:rFonts w:hint="eastAsia"/>
        </w:rPr>
        <w:t>：</w:t>
      </w:r>
      <w:r w:rsidRPr="00675495">
        <w:rPr>
          <w:rFonts w:hint="eastAsia"/>
        </w:rPr>
        <w:t>品种、种植地、处理量、杀菌剂与防腐剂名</w:t>
      </w:r>
      <w:r>
        <w:rPr>
          <w:rFonts w:hint="eastAsia"/>
        </w:rPr>
        <w:t>称与浓度、等级规格、操作人姓名等内容。</w:t>
      </w:r>
    </w:p>
    <w:p w:rsidR="00C22B29" w:rsidRDefault="00C22B29" w:rsidP="00C22B29">
      <w:pPr>
        <w:pStyle w:val="affd"/>
        <w:spacing w:before="120" w:after="120"/>
      </w:pPr>
      <w:bookmarkStart w:id="203" w:name="_Toc31636"/>
      <w:bookmarkStart w:id="204" w:name="_Toc205452598"/>
      <w:bookmarkStart w:id="205" w:name="_Toc205452795"/>
      <w:bookmarkStart w:id="206" w:name="_Toc205887586"/>
      <w:bookmarkStart w:id="207" w:name="_Toc205887807"/>
      <w:bookmarkStart w:id="208" w:name="_Toc206490878"/>
      <w:r>
        <w:rPr>
          <w:rFonts w:hint="eastAsia"/>
        </w:rPr>
        <w:t>分级检验</w:t>
      </w:r>
      <w:bookmarkEnd w:id="203"/>
      <w:bookmarkEnd w:id="204"/>
      <w:bookmarkEnd w:id="205"/>
      <w:bookmarkEnd w:id="206"/>
      <w:bookmarkEnd w:id="207"/>
      <w:bookmarkEnd w:id="208"/>
    </w:p>
    <w:p w:rsidR="00C22B29" w:rsidRDefault="00C22B29" w:rsidP="00675495">
      <w:pPr>
        <w:pStyle w:val="affff6"/>
        <w:ind w:firstLine="420"/>
      </w:pPr>
      <w:bookmarkStart w:id="209" w:name="_Toc205452599"/>
      <w:bookmarkStart w:id="210" w:name="_Toc205452796"/>
      <w:bookmarkStart w:id="211" w:name="_Toc205887587"/>
      <w:bookmarkStart w:id="212" w:name="_Toc205887808"/>
      <w:bookmarkStart w:id="213" w:name="_Toc206490879"/>
      <w:r w:rsidRPr="00C22B29">
        <w:rPr>
          <w:rFonts w:hint="eastAsia"/>
        </w:rPr>
        <w:t>采收并进行商品化</w:t>
      </w:r>
      <w:r w:rsidRPr="00675495">
        <w:rPr>
          <w:rFonts w:hint="eastAsia"/>
        </w:rPr>
        <w:t>处理后，按等级进行包装和标识。</w:t>
      </w:r>
      <w:bookmarkEnd w:id="209"/>
      <w:bookmarkEnd w:id="210"/>
      <w:bookmarkEnd w:id="211"/>
      <w:bookmarkEnd w:id="212"/>
      <w:bookmarkEnd w:id="213"/>
    </w:p>
    <w:p w:rsidR="00C22B29" w:rsidRDefault="00C22B29" w:rsidP="00C22B29">
      <w:pPr>
        <w:pStyle w:val="affd"/>
        <w:spacing w:before="120" w:after="120"/>
      </w:pPr>
      <w:bookmarkStart w:id="214" w:name="_Toc205452600"/>
      <w:bookmarkStart w:id="215" w:name="_Toc205452797"/>
      <w:bookmarkStart w:id="216" w:name="_Toc205887588"/>
      <w:bookmarkStart w:id="217" w:name="_Toc205887809"/>
      <w:bookmarkStart w:id="218" w:name="_Toc206490880"/>
      <w:r>
        <w:rPr>
          <w:rFonts w:hint="eastAsia"/>
        </w:rPr>
        <w:t>包装</w:t>
      </w:r>
      <w:bookmarkEnd w:id="214"/>
      <w:bookmarkEnd w:id="215"/>
      <w:bookmarkEnd w:id="216"/>
      <w:bookmarkEnd w:id="217"/>
      <w:bookmarkEnd w:id="218"/>
    </w:p>
    <w:p w:rsidR="00C22B29" w:rsidRPr="00C22B29" w:rsidRDefault="00C22B29" w:rsidP="00675495">
      <w:pPr>
        <w:pStyle w:val="affffffffa"/>
      </w:pPr>
      <w:bookmarkStart w:id="219" w:name="_Toc205452601"/>
      <w:r w:rsidRPr="00C22B29">
        <w:rPr>
          <w:rFonts w:hint="eastAsia"/>
        </w:rPr>
        <w:t>包装前处理应者清洁和分级处理，晾干后</w:t>
      </w:r>
      <w:r w:rsidRPr="00B6383E">
        <w:rPr>
          <w:rFonts w:hint="eastAsia"/>
        </w:rPr>
        <w:t>分级包装。</w:t>
      </w:r>
      <w:bookmarkEnd w:id="219"/>
    </w:p>
    <w:p w:rsidR="00C22B29" w:rsidRDefault="00C22B29" w:rsidP="00675495">
      <w:pPr>
        <w:pStyle w:val="affffffffa"/>
      </w:pPr>
      <w:r>
        <w:rPr>
          <w:rFonts w:hint="eastAsia"/>
        </w:rPr>
        <w:t>包装应能够承受得住装、卸载过程中的人工或机械搬运；承受得住上面所码放物品的重量；承受得</w:t>
      </w:r>
      <w:proofErr w:type="gramStart"/>
      <w:r>
        <w:rPr>
          <w:rFonts w:hint="eastAsia"/>
        </w:rPr>
        <w:t>住运输</w:t>
      </w:r>
      <w:proofErr w:type="gramEnd"/>
      <w:r>
        <w:rPr>
          <w:rFonts w:hint="eastAsia"/>
        </w:rPr>
        <w:t>过程中的挤压和震动；承受得住预冷、运输和存储过程中低温和高湿度。</w:t>
      </w:r>
    </w:p>
    <w:p w:rsidR="00C22B29" w:rsidRDefault="00C22B29" w:rsidP="00675495">
      <w:pPr>
        <w:pStyle w:val="affffffffa"/>
      </w:pPr>
      <w:r>
        <w:rPr>
          <w:rFonts w:hint="eastAsia"/>
        </w:rPr>
        <w:t>包装材料应洁净、无毒、无害、无异味。包装容器除了符合上述要求外,还应符合透气性、抗压强度和防潮要求,以保证香蕉适宜搬运、保存和出售。包装</w:t>
      </w:r>
      <w:proofErr w:type="gramStart"/>
      <w:r>
        <w:rPr>
          <w:rFonts w:hint="eastAsia"/>
        </w:rPr>
        <w:t>材料耐破强度</w:t>
      </w:r>
      <w:proofErr w:type="gramEnd"/>
      <w:r>
        <w:rPr>
          <w:rFonts w:hint="eastAsia"/>
        </w:rPr>
        <w:t>≥450</w:t>
      </w:r>
      <w:r w:rsidR="00951F05">
        <w:t> </w:t>
      </w:r>
      <w:proofErr w:type="spellStart"/>
      <w:r>
        <w:rPr>
          <w:rFonts w:hint="eastAsia"/>
        </w:rPr>
        <w:t>kPa</w:t>
      </w:r>
      <w:proofErr w:type="spellEnd"/>
      <w:r>
        <w:rPr>
          <w:rFonts w:hint="eastAsia"/>
        </w:rPr>
        <w:t>（合格品单瓦楞），抗压强度：≥2.00</w:t>
      </w:r>
      <w:r w:rsidR="00951F05">
        <w:t> </w:t>
      </w:r>
      <w:proofErr w:type="spellStart"/>
      <w:r>
        <w:rPr>
          <w:rFonts w:hint="eastAsia"/>
        </w:rPr>
        <w:t>kN</w:t>
      </w:r>
      <w:proofErr w:type="spellEnd"/>
      <w:r>
        <w:rPr>
          <w:rFonts w:hint="eastAsia"/>
        </w:rPr>
        <w:t>/m</w:t>
      </w:r>
      <w:r w:rsidR="00951F05">
        <w:rPr>
          <w:rFonts w:hint="eastAsia"/>
        </w:rPr>
        <w:t>（合格品单瓦楞）</w:t>
      </w:r>
      <w:r>
        <w:rPr>
          <w:rFonts w:hint="eastAsia"/>
        </w:rPr>
        <w:t>。</w:t>
      </w:r>
    </w:p>
    <w:p w:rsidR="00C22B29" w:rsidRDefault="00C22B29" w:rsidP="00675495">
      <w:pPr>
        <w:pStyle w:val="affffffffa"/>
      </w:pPr>
      <w:r>
        <w:rPr>
          <w:rFonts w:hint="eastAsia"/>
        </w:rPr>
        <w:t>木薯采收后应48</w:t>
      </w:r>
      <w:r w:rsidR="00951F05">
        <w:t> </w:t>
      </w:r>
      <w:r>
        <w:rPr>
          <w:rFonts w:hint="eastAsia"/>
        </w:rPr>
        <w:t>h内处理包装,及时运走或进行预冷。</w:t>
      </w:r>
    </w:p>
    <w:p w:rsidR="00C22B29" w:rsidRDefault="00C22B29" w:rsidP="00C22B29">
      <w:pPr>
        <w:pStyle w:val="affd"/>
        <w:spacing w:before="120" w:after="120"/>
      </w:pPr>
      <w:bookmarkStart w:id="220" w:name="_Toc205452602"/>
      <w:bookmarkStart w:id="221" w:name="_Toc205452798"/>
      <w:bookmarkStart w:id="222" w:name="_Toc205887589"/>
      <w:bookmarkStart w:id="223" w:name="_Toc205887810"/>
      <w:bookmarkStart w:id="224" w:name="_Toc206490881"/>
      <w:r>
        <w:rPr>
          <w:rFonts w:hint="eastAsia"/>
        </w:rPr>
        <w:t>标识</w:t>
      </w:r>
      <w:bookmarkEnd w:id="220"/>
      <w:bookmarkEnd w:id="221"/>
      <w:bookmarkEnd w:id="222"/>
      <w:bookmarkEnd w:id="223"/>
      <w:bookmarkEnd w:id="224"/>
    </w:p>
    <w:p w:rsidR="00C22B29" w:rsidRPr="00675495" w:rsidRDefault="00C22B29" w:rsidP="00675495">
      <w:pPr>
        <w:pStyle w:val="affff6"/>
        <w:ind w:firstLine="420"/>
      </w:pPr>
      <w:r w:rsidRPr="00675495">
        <w:rPr>
          <w:rFonts w:hint="eastAsia"/>
        </w:rPr>
        <w:t>包装上应有明显标识</w:t>
      </w:r>
      <w:r w:rsidR="00221372" w:rsidRPr="00675495">
        <w:rPr>
          <w:rFonts w:hint="eastAsia"/>
        </w:rPr>
        <w:t>，</w:t>
      </w:r>
      <w:r w:rsidRPr="00675495">
        <w:rPr>
          <w:rFonts w:hint="eastAsia"/>
        </w:rPr>
        <w:t>内容包括:产品名称、产地、产品质量等级、净含量或果实数量、生产单位</w:t>
      </w:r>
      <w:r w:rsidR="00221372" w:rsidRPr="00675495">
        <w:rPr>
          <w:rFonts w:hint="eastAsia"/>
        </w:rPr>
        <w:t>名称及地址</w:t>
      </w:r>
      <w:r w:rsidRPr="00675495">
        <w:rPr>
          <w:rFonts w:hint="eastAsia"/>
        </w:rPr>
        <w:t>、包装商和分销商、包装日期、贮藏方法（贮藏条件</w:t>
      </w:r>
      <w:r w:rsidR="0082348B" w:rsidRPr="00675495">
        <w:rPr>
          <w:rFonts w:hint="eastAsia"/>
        </w:rPr>
        <w:t>）</w:t>
      </w:r>
      <w:r w:rsidR="00221372" w:rsidRPr="00675495">
        <w:rPr>
          <w:rFonts w:hint="eastAsia"/>
        </w:rPr>
        <w:t>、产品执行标准编号、认证标志、“本产品输往中华人民共和国”的中文字样等</w:t>
      </w:r>
      <w:r w:rsidRPr="00675495">
        <w:rPr>
          <w:rFonts w:hint="eastAsia"/>
        </w:rPr>
        <w:t>信息。标注内容应字迹清晰、完整、准确、字体规范,且不易褪色。</w:t>
      </w:r>
    </w:p>
    <w:p w:rsidR="00C22B29" w:rsidRDefault="00C22B29" w:rsidP="00C22B29">
      <w:pPr>
        <w:pStyle w:val="affc"/>
        <w:spacing w:before="240" w:after="240"/>
      </w:pPr>
      <w:bookmarkStart w:id="225" w:name="_Toc205452603"/>
      <w:bookmarkStart w:id="226" w:name="_Toc205452799"/>
      <w:bookmarkStart w:id="227" w:name="_Toc205887590"/>
      <w:bookmarkStart w:id="228" w:name="_Toc205887811"/>
      <w:bookmarkStart w:id="229" w:name="_Toc206490882"/>
      <w:r>
        <w:rPr>
          <w:rFonts w:hint="eastAsia"/>
        </w:rPr>
        <w:t>贮藏运输</w:t>
      </w:r>
      <w:bookmarkEnd w:id="225"/>
      <w:bookmarkEnd w:id="226"/>
      <w:bookmarkEnd w:id="227"/>
      <w:bookmarkEnd w:id="228"/>
      <w:bookmarkEnd w:id="229"/>
    </w:p>
    <w:p w:rsidR="00C22B29" w:rsidRDefault="00C22B29" w:rsidP="00675495">
      <w:pPr>
        <w:pStyle w:val="affd"/>
        <w:spacing w:before="120" w:after="120"/>
      </w:pPr>
      <w:bookmarkStart w:id="230" w:name="_Toc205452604"/>
      <w:bookmarkStart w:id="231" w:name="_Toc205452800"/>
      <w:bookmarkStart w:id="232" w:name="_Toc205887591"/>
      <w:bookmarkStart w:id="233" w:name="_Toc205887812"/>
      <w:bookmarkStart w:id="234" w:name="_Toc206490883"/>
      <w:r>
        <w:rPr>
          <w:rFonts w:hint="eastAsia"/>
        </w:rPr>
        <w:t>贮藏保鲜</w:t>
      </w:r>
      <w:bookmarkEnd w:id="230"/>
      <w:bookmarkEnd w:id="231"/>
      <w:bookmarkEnd w:id="232"/>
      <w:bookmarkEnd w:id="233"/>
      <w:bookmarkEnd w:id="234"/>
    </w:p>
    <w:p w:rsidR="0057609C" w:rsidRDefault="0057609C" w:rsidP="00675495">
      <w:pPr>
        <w:pStyle w:val="affff6"/>
        <w:ind w:firstLine="420"/>
      </w:pPr>
      <w:r w:rsidRPr="0057609C">
        <w:rPr>
          <w:rFonts w:hint="eastAsia"/>
        </w:rPr>
        <w:lastRenderedPageBreak/>
        <w:t>木薯采收后需在12</w:t>
      </w:r>
      <w:r w:rsidR="00951F05">
        <w:t> </w:t>
      </w:r>
      <w:r w:rsidRPr="0057609C">
        <w:rPr>
          <w:rFonts w:hint="eastAsia"/>
        </w:rPr>
        <w:t>h内完成预冷，将木薯温度降至储藏温度（建议5</w:t>
      </w:r>
      <w:r w:rsidR="00951F05">
        <w:t> </w:t>
      </w:r>
      <w:r w:rsidRPr="0057609C">
        <w:rPr>
          <w:rFonts w:hint="eastAsia"/>
        </w:rPr>
        <w:t>℃），可采用强制通风预冷或真空预冷方式。</w:t>
      </w:r>
    </w:p>
    <w:p w:rsidR="0057609C" w:rsidRDefault="0057609C" w:rsidP="0057609C">
      <w:pPr>
        <w:pStyle w:val="affd"/>
        <w:spacing w:before="120" w:after="120"/>
      </w:pPr>
      <w:bookmarkStart w:id="235" w:name="_Toc205452608"/>
      <w:bookmarkStart w:id="236" w:name="_Toc205452801"/>
      <w:bookmarkStart w:id="237" w:name="_Toc205887592"/>
      <w:bookmarkStart w:id="238" w:name="_Toc205887813"/>
      <w:bookmarkStart w:id="239" w:name="_Toc206490884"/>
      <w:r>
        <w:rPr>
          <w:rFonts w:hint="eastAsia"/>
        </w:rPr>
        <w:t>运输</w:t>
      </w:r>
      <w:bookmarkEnd w:id="235"/>
      <w:bookmarkEnd w:id="236"/>
      <w:bookmarkEnd w:id="237"/>
      <w:bookmarkEnd w:id="238"/>
      <w:bookmarkEnd w:id="239"/>
    </w:p>
    <w:p w:rsidR="0057609C" w:rsidRDefault="0057609C" w:rsidP="00675495">
      <w:pPr>
        <w:pStyle w:val="affff6"/>
        <w:ind w:firstLine="420"/>
      </w:pPr>
      <w:r w:rsidRPr="0057609C">
        <w:rPr>
          <w:rFonts w:hint="eastAsia"/>
        </w:rPr>
        <w:t>运输工具应清洁、干燥、无毒、无污染、无异物,并具有较好的抗震、通风、防晒和防雨雪渗入等性能。运输时,应保持包装的完整性,不得与其他有毒、有害物质混装。宜采用冷链运输,无冷链运输条件时,宜在清晨和傍晚气温较低时运输。</w:t>
      </w:r>
    </w:p>
    <w:p w:rsidR="0057609C" w:rsidRDefault="0057609C" w:rsidP="00675495">
      <w:pPr>
        <w:pStyle w:val="affc"/>
        <w:spacing w:before="240" w:after="240"/>
      </w:pPr>
      <w:bookmarkStart w:id="240" w:name="_Toc205452609"/>
      <w:bookmarkStart w:id="241" w:name="_Toc205452802"/>
      <w:bookmarkStart w:id="242" w:name="_Toc205887593"/>
      <w:bookmarkStart w:id="243" w:name="_Toc205887814"/>
      <w:bookmarkStart w:id="244" w:name="_Toc206490885"/>
      <w:r>
        <w:rPr>
          <w:rFonts w:hint="eastAsia"/>
        </w:rPr>
        <w:t>废弃物管理</w:t>
      </w:r>
      <w:bookmarkEnd w:id="240"/>
      <w:bookmarkEnd w:id="241"/>
      <w:bookmarkEnd w:id="242"/>
      <w:bookmarkEnd w:id="243"/>
      <w:bookmarkEnd w:id="244"/>
    </w:p>
    <w:p w:rsidR="0057609C" w:rsidRDefault="0057609C" w:rsidP="00675495">
      <w:pPr>
        <w:pStyle w:val="affff6"/>
        <w:ind w:firstLine="420"/>
      </w:pPr>
      <w:r w:rsidRPr="0057609C">
        <w:rPr>
          <w:rFonts w:hint="eastAsia"/>
        </w:rPr>
        <w:t>规范化肥、农药等废弃物的管理，建立相关的台账，内容包括相关废弃物的处置、负责人等内容。</w:t>
      </w:r>
    </w:p>
    <w:p w:rsidR="0057609C" w:rsidRPr="0057609C" w:rsidRDefault="0057609C" w:rsidP="0057609C">
      <w:pPr>
        <w:pStyle w:val="affc"/>
        <w:spacing w:before="240" w:after="240"/>
      </w:pPr>
      <w:bookmarkStart w:id="245" w:name="_Toc205452610"/>
      <w:bookmarkStart w:id="246" w:name="_Toc205452803"/>
      <w:bookmarkStart w:id="247" w:name="_Toc205887596"/>
      <w:bookmarkStart w:id="248" w:name="_Toc205887817"/>
      <w:bookmarkStart w:id="249" w:name="_Toc206490888"/>
      <w:r>
        <w:rPr>
          <w:rFonts w:hint="eastAsia"/>
        </w:rPr>
        <w:t>文件管理</w:t>
      </w:r>
      <w:bookmarkEnd w:id="245"/>
      <w:bookmarkEnd w:id="246"/>
      <w:bookmarkEnd w:id="247"/>
      <w:bookmarkEnd w:id="248"/>
      <w:bookmarkEnd w:id="249"/>
    </w:p>
    <w:p w:rsidR="0057609C" w:rsidRDefault="0057609C" w:rsidP="00675495">
      <w:pPr>
        <w:pStyle w:val="affff6"/>
        <w:ind w:firstLine="420"/>
      </w:pPr>
      <w:r w:rsidRPr="0057609C">
        <w:rPr>
          <w:rFonts w:hint="eastAsia"/>
        </w:rPr>
        <w:t>建立并执行木薯园区种植过程中相关的管理制度，明确台账管理的责任，管理期限，以备审查。</w:t>
      </w:r>
    </w:p>
    <w:p w:rsidR="00221372" w:rsidRDefault="00912CDA" w:rsidP="00675495">
      <w:pPr>
        <w:pStyle w:val="affc"/>
        <w:spacing w:before="240" w:after="240"/>
      </w:pPr>
      <w:bookmarkStart w:id="250" w:name="_Toc205452611"/>
      <w:bookmarkStart w:id="251" w:name="_Toc205452804"/>
      <w:bookmarkStart w:id="252" w:name="_Toc205887597"/>
      <w:bookmarkStart w:id="253" w:name="_Toc205887818"/>
      <w:bookmarkStart w:id="254" w:name="_Toc206490889"/>
      <w:r w:rsidRPr="00FD729C">
        <w:rPr>
          <w:rFonts w:hint="eastAsia"/>
        </w:rPr>
        <w:t>可追溯与召回</w:t>
      </w:r>
      <w:r w:rsidR="0057609C" w:rsidRPr="00675495">
        <w:rPr>
          <w:rFonts w:hint="eastAsia"/>
        </w:rPr>
        <w:t>管理</w:t>
      </w:r>
      <w:bookmarkStart w:id="255" w:name="_Toc205452612"/>
      <w:bookmarkStart w:id="256" w:name="_Toc205452805"/>
      <w:bookmarkEnd w:id="250"/>
      <w:bookmarkEnd w:id="251"/>
      <w:bookmarkEnd w:id="252"/>
      <w:bookmarkEnd w:id="253"/>
      <w:bookmarkEnd w:id="254"/>
    </w:p>
    <w:p w:rsidR="00FD729C" w:rsidRPr="00675495" w:rsidRDefault="00FD729C" w:rsidP="00675495">
      <w:pPr>
        <w:pStyle w:val="affffffff7"/>
        <w:rPr>
          <w:noProof/>
        </w:rPr>
      </w:pPr>
      <w:bookmarkStart w:id="257" w:name="_Toc206490890"/>
      <w:bookmarkStart w:id="258" w:name="_Toc205887598"/>
      <w:bookmarkStart w:id="259" w:name="_Toc205887819"/>
      <w:r w:rsidRPr="00675495">
        <w:rPr>
          <w:rFonts w:hint="eastAsia"/>
          <w:noProof/>
        </w:rPr>
        <w:t>生产区域应划分、命名或编码，并在地图上标注，记录在案。</w:t>
      </w:r>
      <w:bookmarkEnd w:id="257"/>
    </w:p>
    <w:p w:rsidR="00FD729C" w:rsidRPr="00675495" w:rsidRDefault="00FD729C" w:rsidP="00675495">
      <w:pPr>
        <w:pStyle w:val="affffffff7"/>
        <w:rPr>
          <w:noProof/>
        </w:rPr>
      </w:pPr>
      <w:bookmarkStart w:id="260" w:name="_Toc206490891"/>
      <w:r w:rsidRPr="00675495">
        <w:rPr>
          <w:rFonts w:hint="eastAsia"/>
          <w:noProof/>
        </w:rPr>
        <w:t>农产品容器</w:t>
      </w:r>
      <w:r w:rsidRPr="00675495">
        <w:rPr>
          <w:rFonts w:hAnsi="宋体" w:hint="eastAsia"/>
        </w:rPr>
        <w:t>应</w:t>
      </w:r>
      <w:r w:rsidRPr="00675495">
        <w:rPr>
          <w:rFonts w:hint="eastAsia"/>
          <w:noProof/>
        </w:rPr>
        <w:t>贴清晰标签，以便运输后追溯至农场或生产区。</w:t>
      </w:r>
      <w:bookmarkEnd w:id="260"/>
    </w:p>
    <w:p w:rsidR="00FD729C" w:rsidRPr="00675495" w:rsidRDefault="00FD729C" w:rsidP="00675495">
      <w:pPr>
        <w:pStyle w:val="affffffff7"/>
        <w:rPr>
          <w:noProof/>
        </w:rPr>
      </w:pPr>
      <w:bookmarkStart w:id="261" w:name="_Toc206490892"/>
      <w:r w:rsidRPr="00675495">
        <w:rPr>
          <w:rFonts w:hint="eastAsia"/>
          <w:noProof/>
        </w:rPr>
        <w:t>建立投入品采购和使用记录，农事操作记录，产品检测记录，产品销售记录等。主要记录格式</w:t>
      </w:r>
      <w:r w:rsidR="00675495" w:rsidRPr="00675495">
        <w:rPr>
          <w:rFonts w:hint="eastAsia"/>
          <w:noProof/>
        </w:rPr>
        <w:t>应按</w:t>
      </w:r>
      <w:r w:rsidRPr="00675495">
        <w:rPr>
          <w:rFonts w:hint="eastAsia"/>
          <w:noProof/>
        </w:rPr>
        <w:t>附录A</w:t>
      </w:r>
      <w:bookmarkEnd w:id="261"/>
      <w:r w:rsidR="00675495" w:rsidRPr="00675495">
        <w:rPr>
          <w:rFonts w:hint="eastAsia"/>
          <w:noProof/>
        </w:rPr>
        <w:t>。</w:t>
      </w:r>
    </w:p>
    <w:p w:rsidR="00FD729C" w:rsidRPr="00675495" w:rsidRDefault="00FD729C" w:rsidP="00675495">
      <w:pPr>
        <w:pStyle w:val="affffffff7"/>
        <w:rPr>
          <w:rFonts w:hAnsi="宋体"/>
        </w:rPr>
      </w:pPr>
      <w:bookmarkStart w:id="262" w:name="_Toc206490893"/>
      <w:r w:rsidRPr="00675495">
        <w:rPr>
          <w:rFonts w:hAnsi="宋体" w:hint="eastAsia"/>
        </w:rPr>
        <w:t>若发现农产品受污染或存在风险，应与其他产品隔离，停止销售；已售出的应立即通知买家。</w:t>
      </w:r>
      <w:bookmarkEnd w:id="262"/>
    </w:p>
    <w:p w:rsidR="0057609C" w:rsidRPr="00675495" w:rsidRDefault="00FD729C" w:rsidP="00675495">
      <w:pPr>
        <w:pStyle w:val="affffffff7"/>
        <w:rPr>
          <w:rFonts w:hAnsi="宋体"/>
        </w:rPr>
      </w:pPr>
      <w:bookmarkStart w:id="263" w:name="_Toc206490894"/>
      <w:r w:rsidRPr="00675495">
        <w:rPr>
          <w:rFonts w:hAnsi="宋体" w:hint="eastAsia"/>
        </w:rPr>
        <w:t>应查明污染原因并采取纠正措施，防止再次发生，并记录原因与措施。</w:t>
      </w:r>
      <w:bookmarkEnd w:id="255"/>
      <w:bookmarkEnd w:id="256"/>
      <w:bookmarkEnd w:id="258"/>
      <w:bookmarkEnd w:id="259"/>
      <w:bookmarkEnd w:id="263"/>
    </w:p>
    <w:p w:rsidR="00872346" w:rsidRDefault="00872346" w:rsidP="00872346">
      <w:pPr>
        <w:pStyle w:val="affc"/>
        <w:spacing w:before="240" w:after="240"/>
      </w:pPr>
      <w:bookmarkStart w:id="264" w:name="_Toc205887599"/>
      <w:bookmarkStart w:id="265" w:name="_Toc205887820"/>
      <w:bookmarkStart w:id="266" w:name="_Toc206490895"/>
      <w:r>
        <w:rPr>
          <w:rFonts w:hint="eastAsia"/>
        </w:rPr>
        <w:t>园区备案管理</w:t>
      </w:r>
      <w:bookmarkEnd w:id="264"/>
      <w:bookmarkEnd w:id="265"/>
      <w:bookmarkEnd w:id="266"/>
    </w:p>
    <w:p w:rsidR="00872346" w:rsidRPr="009C2142" w:rsidRDefault="009C2142" w:rsidP="00675495">
      <w:pPr>
        <w:pStyle w:val="affffffff7"/>
      </w:pPr>
      <w:bookmarkStart w:id="267" w:name="_Toc205887600"/>
      <w:r w:rsidRPr="009C2142">
        <w:rPr>
          <w:rFonts w:hint="eastAsia"/>
          <w:noProof/>
        </w:rPr>
        <w:t>应向老挝人民民主共和国农林部申请备案，备案信息包括名称、地址等信息。</w:t>
      </w:r>
      <w:bookmarkEnd w:id="267"/>
    </w:p>
    <w:p w:rsidR="006F3B7F" w:rsidRPr="00675495" w:rsidRDefault="006F3B7F" w:rsidP="00675495">
      <w:pPr>
        <w:pStyle w:val="affffffff7"/>
      </w:pPr>
      <w:bookmarkStart w:id="268" w:name="_Toc205887601"/>
      <w:r w:rsidRPr="00675495">
        <w:rPr>
          <w:rFonts w:hint="eastAsia"/>
        </w:rPr>
        <w:t>在木薯收获出口季节前，应向老挝人民民主共和国农林部提交本年度疫情调查、检测报告及田间防治措施等情况。</w:t>
      </w:r>
      <w:bookmarkEnd w:id="268"/>
    </w:p>
    <w:p w:rsidR="006F3B7F" w:rsidRDefault="006F3B7F" w:rsidP="00675495">
      <w:pPr>
        <w:pStyle w:val="affffffff7"/>
      </w:pPr>
      <w:r w:rsidRPr="006F3B7F">
        <w:rPr>
          <w:rFonts w:hint="eastAsia"/>
        </w:rPr>
        <w:t>应对农药残留、重金属污染物等有毒有害物质进行安全性监控，并将监控情况提供给老挝人民民主共和国农林部。</w:t>
      </w:r>
    </w:p>
    <w:p w:rsidR="00FD729C" w:rsidRDefault="00FD729C" w:rsidP="00675495">
      <w:pPr>
        <w:pStyle w:val="affc"/>
        <w:spacing w:before="240" w:after="240"/>
      </w:pPr>
      <w:bookmarkStart w:id="269" w:name="_Toc206490897"/>
      <w:r>
        <w:rPr>
          <w:rFonts w:hint="eastAsia"/>
        </w:rPr>
        <w:t>审核</w:t>
      </w:r>
      <w:bookmarkEnd w:id="269"/>
    </w:p>
    <w:p w:rsidR="00FD729C" w:rsidRDefault="00436AB0" w:rsidP="00675495">
      <w:pPr>
        <w:pStyle w:val="affffffff7"/>
      </w:pPr>
      <w:bookmarkStart w:id="270" w:name="_Toc206490898"/>
      <w:r w:rsidRPr="00436AB0">
        <w:rPr>
          <w:rFonts w:hint="eastAsia"/>
        </w:rPr>
        <w:t>应每年至少对所有实施过程进行一次审核，确保符合老挝人民民主共和国境内法规</w:t>
      </w:r>
      <w:r>
        <w:rPr>
          <w:rFonts w:hint="eastAsia"/>
        </w:rPr>
        <w:t>。</w:t>
      </w:r>
      <w:bookmarkEnd w:id="270"/>
    </w:p>
    <w:p w:rsidR="00436AB0" w:rsidRPr="00B6383E" w:rsidRDefault="00436AB0" w:rsidP="00675495">
      <w:pPr>
        <w:pStyle w:val="affffffff7"/>
      </w:pPr>
      <w:bookmarkStart w:id="271" w:name="_Toc206490899"/>
      <w:r w:rsidRPr="00B6383E">
        <w:rPr>
          <w:rFonts w:hint="eastAsia"/>
        </w:rPr>
        <w:t>应审核保存的记录及实施方法。</w:t>
      </w:r>
      <w:bookmarkEnd w:id="271"/>
    </w:p>
    <w:p w:rsidR="00D231D7" w:rsidRDefault="00D231D7" w:rsidP="00675495">
      <w:pPr>
        <w:pStyle w:val="affffffff7"/>
      </w:pPr>
      <w:bookmarkStart w:id="272" w:name="_Toc206490900"/>
      <w:r w:rsidRPr="00B6383E">
        <w:rPr>
          <w:rFonts w:hint="eastAsia"/>
        </w:rPr>
        <w:t>应建立措施处理作物安全相关请求，并记录请求及实施方法。</w:t>
      </w:r>
      <w:bookmarkEnd w:id="272"/>
    </w:p>
    <w:p w:rsidR="00B6383E" w:rsidRDefault="00B6383E" w:rsidP="00B6383E">
      <w:pPr>
        <w:pStyle w:val="affc"/>
        <w:spacing w:before="240" w:after="240"/>
      </w:pPr>
      <w:bookmarkStart w:id="273" w:name="_Toc206490901"/>
      <w:r>
        <w:rPr>
          <w:rFonts w:hint="eastAsia"/>
        </w:rPr>
        <w:t>农作物安全认证</w:t>
      </w:r>
      <w:bookmarkEnd w:id="273"/>
    </w:p>
    <w:p w:rsidR="00B6383E" w:rsidRDefault="00B6383E" w:rsidP="00675495">
      <w:pPr>
        <w:pStyle w:val="affff6"/>
        <w:ind w:firstLine="420"/>
      </w:pPr>
      <w:r w:rsidRPr="00B6383E">
        <w:rPr>
          <w:rFonts w:hint="eastAsia"/>
        </w:rPr>
        <w:t>申请良好农业规范认证的个人或法人须向农业司提交以下文件：</w:t>
      </w:r>
    </w:p>
    <w:p w:rsidR="00C76F71" w:rsidRPr="0057671C" w:rsidRDefault="00704FA1" w:rsidP="00675495">
      <w:pPr>
        <w:pStyle w:val="af2"/>
      </w:pPr>
      <w:r w:rsidRPr="0057671C">
        <w:rPr>
          <w:rFonts w:hint="eastAsia"/>
        </w:rPr>
        <w:t>老挝人民民主共和国农林部指定格式的申请表；</w:t>
      </w:r>
    </w:p>
    <w:p w:rsidR="00704FA1" w:rsidRPr="0057671C" w:rsidRDefault="0057671C" w:rsidP="00675495">
      <w:pPr>
        <w:pStyle w:val="af2"/>
      </w:pPr>
      <w:r w:rsidRPr="0057671C">
        <w:rPr>
          <w:rFonts w:hint="eastAsia"/>
        </w:rPr>
        <w:t>认证申请合同；</w:t>
      </w:r>
    </w:p>
    <w:p w:rsidR="0057671C" w:rsidRPr="0057671C" w:rsidRDefault="0057671C" w:rsidP="00675495">
      <w:pPr>
        <w:pStyle w:val="af2"/>
      </w:pPr>
      <w:r w:rsidRPr="0057671C">
        <w:rPr>
          <w:rFonts w:hint="eastAsia"/>
        </w:rPr>
        <w:t>个人或法人申请表；</w:t>
      </w:r>
    </w:p>
    <w:p w:rsidR="0057671C" w:rsidRPr="0057671C" w:rsidRDefault="0057671C" w:rsidP="00675495">
      <w:pPr>
        <w:pStyle w:val="af2"/>
      </w:pPr>
      <w:r w:rsidRPr="0057671C">
        <w:rPr>
          <w:rFonts w:hint="eastAsia"/>
        </w:rPr>
        <w:t>如为团体或合作社，须附设立许可证复印件。</w:t>
      </w:r>
    </w:p>
    <w:p w:rsidR="0057609C" w:rsidRPr="0057609C" w:rsidRDefault="0057609C" w:rsidP="0057609C"/>
    <w:p w:rsidR="0057609C" w:rsidRDefault="0057609C" w:rsidP="0057609C">
      <w:pPr>
        <w:pStyle w:val="affff6"/>
        <w:ind w:firstLine="420"/>
      </w:pPr>
    </w:p>
    <w:p w:rsidR="009C77D3" w:rsidRDefault="009C77D3" w:rsidP="0057609C">
      <w:pPr>
        <w:pStyle w:val="affff6"/>
        <w:ind w:firstLine="420"/>
        <w:sectPr w:rsidR="009C77D3" w:rsidSect="00116142">
          <w:pgSz w:w="11906" w:h="16838" w:code="9"/>
          <w:pgMar w:top="1928" w:right="1134" w:bottom="1134" w:left="1134" w:header="1418" w:footer="1134" w:gutter="284"/>
          <w:pgNumType w:start="1"/>
          <w:cols w:space="425"/>
          <w:formProt w:val="0"/>
          <w:docGrid w:linePitch="312"/>
        </w:sectPr>
      </w:pPr>
    </w:p>
    <w:p w:rsidR="009C77D3" w:rsidRDefault="009C77D3" w:rsidP="009C77D3">
      <w:pPr>
        <w:pStyle w:val="af8"/>
        <w:rPr>
          <w:vanish w:val="0"/>
        </w:rPr>
      </w:pPr>
      <w:bookmarkStart w:id="274" w:name="BookMark5"/>
      <w:bookmarkEnd w:id="29"/>
    </w:p>
    <w:p w:rsidR="009C77D3" w:rsidRDefault="009C77D3" w:rsidP="009C77D3">
      <w:pPr>
        <w:pStyle w:val="afe"/>
        <w:rPr>
          <w:vanish w:val="0"/>
        </w:rPr>
      </w:pPr>
    </w:p>
    <w:p w:rsidR="009C77D3" w:rsidRDefault="009C77D3" w:rsidP="009C77D3">
      <w:pPr>
        <w:pStyle w:val="aff3"/>
        <w:spacing w:after="120"/>
      </w:pPr>
      <w:r>
        <w:br/>
      </w:r>
      <w:bookmarkStart w:id="275" w:name="_Toc205452613"/>
      <w:bookmarkStart w:id="276" w:name="_Toc205452806"/>
      <w:bookmarkStart w:id="277" w:name="_Toc205887602"/>
      <w:bookmarkStart w:id="278" w:name="_Toc205887822"/>
      <w:bookmarkStart w:id="279" w:name="_Toc206490902"/>
      <w:r>
        <w:rPr>
          <w:rFonts w:hint="eastAsia"/>
        </w:rPr>
        <w:t>（规范性）</w:t>
      </w:r>
      <w:r>
        <w:br/>
      </w:r>
      <w:r w:rsidR="00D76E20">
        <w:rPr>
          <w:rFonts w:hint="eastAsia"/>
        </w:rPr>
        <w:t>木薯</w:t>
      </w:r>
      <w:r>
        <w:rPr>
          <w:rFonts w:hint="eastAsia"/>
        </w:rPr>
        <w:t>良好农业规范记录表</w:t>
      </w:r>
      <w:bookmarkEnd w:id="275"/>
      <w:bookmarkEnd w:id="276"/>
      <w:bookmarkEnd w:id="277"/>
      <w:bookmarkEnd w:id="278"/>
      <w:bookmarkEnd w:id="279"/>
    </w:p>
    <w:p w:rsidR="009C77D3" w:rsidRDefault="009C77D3" w:rsidP="009C77D3">
      <w:pPr>
        <w:pStyle w:val="affff6"/>
        <w:ind w:firstLineChars="95" w:firstLine="199"/>
      </w:pPr>
      <w:r>
        <w:rPr>
          <w:rFonts w:hint="eastAsia"/>
        </w:rPr>
        <w:t>木薯生产良好农业规范</w:t>
      </w:r>
      <w:r w:rsidRPr="009C77D3">
        <w:rPr>
          <w:rFonts w:hint="eastAsia"/>
        </w:rPr>
        <w:t>记录表样式见表A.1～A.9。</w:t>
      </w:r>
    </w:p>
    <w:p w:rsidR="0058548C" w:rsidRPr="00E40911" w:rsidRDefault="0058548C" w:rsidP="008E4252">
      <w:pPr>
        <w:pStyle w:val="aff"/>
        <w:spacing w:before="120" w:after="120"/>
        <w:ind w:left="0"/>
      </w:pPr>
      <w:r w:rsidRPr="00E40911">
        <w:rPr>
          <w:rFonts w:hint="eastAsia"/>
        </w:rPr>
        <w:t>作业记录表</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57"/>
        <w:gridCol w:w="1557"/>
        <w:gridCol w:w="1557"/>
        <w:gridCol w:w="1557"/>
        <w:gridCol w:w="1558"/>
        <w:gridCol w:w="1558"/>
      </w:tblGrid>
      <w:tr w:rsidR="00E40911" w:rsidRPr="00E40911" w:rsidTr="00DE01D3">
        <w:trPr>
          <w:trHeight w:val="354"/>
          <w:tblHeader/>
          <w:jc w:val="center"/>
        </w:trPr>
        <w:tc>
          <w:tcPr>
            <w:tcW w:w="3114" w:type="dxa"/>
            <w:gridSpan w:val="2"/>
            <w:tcBorders>
              <w:top w:val="single" w:sz="8" w:space="0" w:color="auto"/>
              <w:bottom w:val="single" w:sz="8" w:space="0" w:color="auto"/>
            </w:tcBorders>
            <w:shd w:val="clear" w:color="auto" w:fill="auto"/>
            <w:vAlign w:val="center"/>
          </w:tcPr>
          <w:p w:rsidR="00E40911" w:rsidRPr="00675495" w:rsidRDefault="00E40911" w:rsidP="0058548C">
            <w:pPr>
              <w:pStyle w:val="afffffffff2"/>
            </w:pPr>
            <w:r w:rsidRPr="00675495">
              <w:rPr>
                <w:rFonts w:hint="eastAsia"/>
              </w:rPr>
              <w:t>基地名称</w:t>
            </w:r>
          </w:p>
        </w:tc>
        <w:tc>
          <w:tcPr>
            <w:tcW w:w="1557" w:type="dxa"/>
            <w:tcBorders>
              <w:top w:val="single" w:sz="8" w:space="0" w:color="auto"/>
              <w:bottom w:val="single" w:sz="8" w:space="0" w:color="auto"/>
            </w:tcBorders>
            <w:shd w:val="clear" w:color="auto" w:fill="auto"/>
            <w:vAlign w:val="center"/>
          </w:tcPr>
          <w:p w:rsidR="00E40911" w:rsidRPr="00675495" w:rsidRDefault="00E40911" w:rsidP="0058548C">
            <w:pPr>
              <w:pStyle w:val="afffffffff2"/>
            </w:pPr>
          </w:p>
        </w:tc>
        <w:tc>
          <w:tcPr>
            <w:tcW w:w="3115" w:type="dxa"/>
            <w:gridSpan w:val="2"/>
            <w:tcBorders>
              <w:top w:val="single" w:sz="8" w:space="0" w:color="auto"/>
              <w:bottom w:val="single" w:sz="8" w:space="0" w:color="auto"/>
            </w:tcBorders>
            <w:shd w:val="clear" w:color="auto" w:fill="auto"/>
            <w:vAlign w:val="center"/>
          </w:tcPr>
          <w:p w:rsidR="00E40911" w:rsidRPr="00675495" w:rsidRDefault="00E40911" w:rsidP="0058548C">
            <w:pPr>
              <w:pStyle w:val="afffffffff2"/>
            </w:pPr>
            <w:r w:rsidRPr="00675495">
              <w:rPr>
                <w:rFonts w:hint="eastAsia"/>
              </w:rPr>
              <w:t>区块编号</w:t>
            </w:r>
          </w:p>
        </w:tc>
        <w:tc>
          <w:tcPr>
            <w:tcW w:w="1558" w:type="dxa"/>
            <w:tcBorders>
              <w:top w:val="single" w:sz="8" w:space="0" w:color="auto"/>
              <w:bottom w:val="single" w:sz="8" w:space="0" w:color="auto"/>
            </w:tcBorders>
            <w:shd w:val="clear" w:color="auto" w:fill="auto"/>
            <w:vAlign w:val="center"/>
          </w:tcPr>
          <w:p w:rsidR="00E40911" w:rsidRPr="00675495" w:rsidRDefault="00E40911" w:rsidP="0058548C">
            <w:pPr>
              <w:pStyle w:val="afffffffff2"/>
            </w:pPr>
          </w:p>
        </w:tc>
      </w:tr>
      <w:tr w:rsidR="00E40911" w:rsidRPr="00E40911" w:rsidTr="00DE01D3">
        <w:trPr>
          <w:trHeight w:val="354"/>
          <w:jc w:val="center"/>
        </w:trPr>
        <w:tc>
          <w:tcPr>
            <w:tcW w:w="3114" w:type="dxa"/>
            <w:gridSpan w:val="2"/>
            <w:tcBorders>
              <w:top w:val="single" w:sz="8" w:space="0" w:color="auto"/>
            </w:tcBorders>
            <w:shd w:val="clear" w:color="auto" w:fill="auto"/>
            <w:vAlign w:val="center"/>
          </w:tcPr>
          <w:p w:rsidR="00E40911" w:rsidRPr="00675495" w:rsidRDefault="00E40911" w:rsidP="0058548C">
            <w:pPr>
              <w:pStyle w:val="afffffffff2"/>
              <w:rPr>
                <w:vertAlign w:val="superscript"/>
              </w:rPr>
            </w:pPr>
            <w:r w:rsidRPr="00675495">
              <w:rPr>
                <w:rFonts w:hint="eastAsia"/>
              </w:rPr>
              <w:t>区块面积，</w:t>
            </w:r>
            <w:r w:rsidRPr="00675495">
              <w:t>hm</w:t>
            </w:r>
            <w:r w:rsidRPr="00675495">
              <w:rPr>
                <w:vertAlign w:val="superscript"/>
              </w:rPr>
              <w:t>2</w:t>
            </w:r>
          </w:p>
        </w:tc>
        <w:tc>
          <w:tcPr>
            <w:tcW w:w="1557" w:type="dxa"/>
            <w:tcBorders>
              <w:top w:val="single" w:sz="8" w:space="0" w:color="auto"/>
            </w:tcBorders>
            <w:shd w:val="clear" w:color="auto" w:fill="auto"/>
            <w:vAlign w:val="center"/>
          </w:tcPr>
          <w:p w:rsidR="00E40911" w:rsidRPr="00675495" w:rsidRDefault="00E40911" w:rsidP="0058548C">
            <w:pPr>
              <w:pStyle w:val="afffffffff2"/>
            </w:pPr>
          </w:p>
        </w:tc>
        <w:tc>
          <w:tcPr>
            <w:tcW w:w="3115" w:type="dxa"/>
            <w:gridSpan w:val="2"/>
            <w:tcBorders>
              <w:top w:val="single" w:sz="8" w:space="0" w:color="auto"/>
            </w:tcBorders>
            <w:shd w:val="clear" w:color="auto" w:fill="auto"/>
            <w:vAlign w:val="center"/>
          </w:tcPr>
          <w:p w:rsidR="00E40911" w:rsidRPr="00675495" w:rsidRDefault="00E40911" w:rsidP="0058548C">
            <w:pPr>
              <w:pStyle w:val="afffffffff2"/>
            </w:pPr>
            <w:r w:rsidRPr="00675495">
              <w:rPr>
                <w:rFonts w:hint="eastAsia"/>
              </w:rPr>
              <w:t>种植时间</w:t>
            </w:r>
          </w:p>
        </w:tc>
        <w:tc>
          <w:tcPr>
            <w:tcW w:w="1558" w:type="dxa"/>
            <w:tcBorders>
              <w:top w:val="single" w:sz="8" w:space="0" w:color="auto"/>
            </w:tcBorders>
            <w:shd w:val="clear" w:color="auto" w:fill="auto"/>
            <w:vAlign w:val="center"/>
          </w:tcPr>
          <w:p w:rsidR="00E40911" w:rsidRPr="00675495" w:rsidRDefault="00E40911" w:rsidP="0058548C">
            <w:pPr>
              <w:pStyle w:val="afffffffff2"/>
            </w:pPr>
          </w:p>
        </w:tc>
      </w:tr>
      <w:tr w:rsidR="00E40911" w:rsidRPr="00E40911" w:rsidTr="00DE01D3">
        <w:trPr>
          <w:trHeight w:val="354"/>
          <w:jc w:val="center"/>
        </w:trPr>
        <w:tc>
          <w:tcPr>
            <w:tcW w:w="1557" w:type="dxa"/>
            <w:shd w:val="clear" w:color="auto" w:fill="auto"/>
            <w:vAlign w:val="center"/>
          </w:tcPr>
          <w:p w:rsidR="0058548C" w:rsidRPr="00675495" w:rsidRDefault="0058548C" w:rsidP="0058548C">
            <w:pPr>
              <w:pStyle w:val="afffffffff2"/>
            </w:pPr>
            <w:r w:rsidRPr="00675495">
              <w:rPr>
                <w:rFonts w:hint="eastAsia"/>
              </w:rPr>
              <w:t>日期</w:t>
            </w:r>
          </w:p>
        </w:tc>
        <w:tc>
          <w:tcPr>
            <w:tcW w:w="1557" w:type="dxa"/>
            <w:shd w:val="clear" w:color="auto" w:fill="auto"/>
            <w:vAlign w:val="center"/>
          </w:tcPr>
          <w:p w:rsidR="0058548C" w:rsidRPr="00675495" w:rsidRDefault="0058548C" w:rsidP="0058548C">
            <w:pPr>
              <w:pStyle w:val="afffffffff2"/>
            </w:pPr>
            <w:r w:rsidRPr="00675495">
              <w:rPr>
                <w:rFonts w:hint="eastAsia"/>
              </w:rPr>
              <w:t>天气</w:t>
            </w:r>
          </w:p>
        </w:tc>
        <w:tc>
          <w:tcPr>
            <w:tcW w:w="1557" w:type="dxa"/>
            <w:shd w:val="clear" w:color="auto" w:fill="auto"/>
            <w:vAlign w:val="center"/>
          </w:tcPr>
          <w:p w:rsidR="0058548C" w:rsidRPr="00675495" w:rsidRDefault="00E40911" w:rsidP="0058548C">
            <w:pPr>
              <w:pStyle w:val="afffffffff2"/>
            </w:pPr>
            <w:r w:rsidRPr="00675495">
              <w:rPr>
                <w:rFonts w:hint="eastAsia"/>
              </w:rPr>
              <w:t>作业内容</w:t>
            </w:r>
          </w:p>
        </w:tc>
        <w:tc>
          <w:tcPr>
            <w:tcW w:w="1557" w:type="dxa"/>
            <w:shd w:val="clear" w:color="auto" w:fill="auto"/>
            <w:vAlign w:val="center"/>
          </w:tcPr>
          <w:p w:rsidR="0058548C" w:rsidRPr="00675495" w:rsidRDefault="00E40911" w:rsidP="0058548C">
            <w:pPr>
              <w:pStyle w:val="afffffffff2"/>
            </w:pPr>
            <w:r w:rsidRPr="00675495">
              <w:rPr>
                <w:rFonts w:hint="eastAsia"/>
              </w:rPr>
              <w:t>作业人员签名</w:t>
            </w:r>
          </w:p>
        </w:tc>
        <w:tc>
          <w:tcPr>
            <w:tcW w:w="1558" w:type="dxa"/>
            <w:shd w:val="clear" w:color="auto" w:fill="auto"/>
            <w:vAlign w:val="center"/>
          </w:tcPr>
          <w:p w:rsidR="0058548C" w:rsidRPr="00675495" w:rsidRDefault="00E40911" w:rsidP="0058548C">
            <w:pPr>
              <w:pStyle w:val="afffffffff2"/>
            </w:pPr>
            <w:r w:rsidRPr="00675495">
              <w:rPr>
                <w:rFonts w:hint="eastAsia"/>
              </w:rPr>
              <w:t>记录人</w:t>
            </w:r>
          </w:p>
        </w:tc>
        <w:tc>
          <w:tcPr>
            <w:tcW w:w="1558" w:type="dxa"/>
            <w:shd w:val="clear" w:color="auto" w:fill="auto"/>
            <w:vAlign w:val="center"/>
          </w:tcPr>
          <w:p w:rsidR="0058548C" w:rsidRPr="00675495" w:rsidRDefault="00E40911" w:rsidP="0058548C">
            <w:pPr>
              <w:pStyle w:val="afffffffff2"/>
            </w:pPr>
            <w:r w:rsidRPr="00675495">
              <w:rPr>
                <w:rFonts w:hint="eastAsia"/>
              </w:rPr>
              <w:t>审核人</w:t>
            </w:r>
          </w:p>
        </w:tc>
      </w:tr>
      <w:tr w:rsidR="00E40911" w:rsidRPr="00E40911" w:rsidTr="00DE01D3">
        <w:trPr>
          <w:trHeight w:val="354"/>
          <w:jc w:val="center"/>
        </w:trPr>
        <w:tc>
          <w:tcPr>
            <w:tcW w:w="1557" w:type="dxa"/>
            <w:shd w:val="clear" w:color="auto" w:fill="auto"/>
            <w:vAlign w:val="center"/>
          </w:tcPr>
          <w:p w:rsidR="0058548C" w:rsidRPr="00675495" w:rsidRDefault="0058548C" w:rsidP="0058548C">
            <w:pPr>
              <w:pStyle w:val="afffffffff2"/>
            </w:pPr>
          </w:p>
        </w:tc>
        <w:tc>
          <w:tcPr>
            <w:tcW w:w="1557" w:type="dxa"/>
            <w:shd w:val="clear" w:color="auto" w:fill="auto"/>
            <w:vAlign w:val="center"/>
          </w:tcPr>
          <w:p w:rsidR="0058548C" w:rsidRPr="00675495" w:rsidRDefault="0058548C" w:rsidP="0058548C">
            <w:pPr>
              <w:pStyle w:val="afffffffff2"/>
            </w:pPr>
          </w:p>
        </w:tc>
        <w:tc>
          <w:tcPr>
            <w:tcW w:w="1557" w:type="dxa"/>
            <w:shd w:val="clear" w:color="auto" w:fill="auto"/>
            <w:vAlign w:val="center"/>
          </w:tcPr>
          <w:p w:rsidR="0058548C" w:rsidRPr="00675495" w:rsidRDefault="0058548C" w:rsidP="0058548C">
            <w:pPr>
              <w:pStyle w:val="afffffffff2"/>
            </w:pPr>
          </w:p>
        </w:tc>
        <w:tc>
          <w:tcPr>
            <w:tcW w:w="1557" w:type="dxa"/>
            <w:shd w:val="clear" w:color="auto" w:fill="auto"/>
            <w:vAlign w:val="center"/>
          </w:tcPr>
          <w:p w:rsidR="0058548C" w:rsidRPr="00675495" w:rsidRDefault="0058548C" w:rsidP="0058548C">
            <w:pPr>
              <w:pStyle w:val="afffffffff2"/>
            </w:pPr>
          </w:p>
        </w:tc>
        <w:tc>
          <w:tcPr>
            <w:tcW w:w="1558" w:type="dxa"/>
            <w:shd w:val="clear" w:color="auto" w:fill="auto"/>
            <w:vAlign w:val="center"/>
          </w:tcPr>
          <w:p w:rsidR="0058548C" w:rsidRPr="00675495" w:rsidRDefault="0058548C" w:rsidP="0058548C">
            <w:pPr>
              <w:pStyle w:val="afffffffff2"/>
            </w:pPr>
          </w:p>
        </w:tc>
        <w:tc>
          <w:tcPr>
            <w:tcW w:w="1558" w:type="dxa"/>
            <w:shd w:val="clear" w:color="auto" w:fill="auto"/>
            <w:vAlign w:val="center"/>
          </w:tcPr>
          <w:p w:rsidR="0058548C" w:rsidRPr="00675495" w:rsidRDefault="0058548C" w:rsidP="0058548C">
            <w:pPr>
              <w:pStyle w:val="afffffffff2"/>
            </w:pPr>
          </w:p>
        </w:tc>
      </w:tr>
      <w:tr w:rsidR="00E40911" w:rsidRPr="00E40911" w:rsidTr="00DE01D3">
        <w:trPr>
          <w:trHeight w:val="354"/>
          <w:jc w:val="center"/>
        </w:trPr>
        <w:tc>
          <w:tcPr>
            <w:tcW w:w="1557" w:type="dxa"/>
            <w:shd w:val="clear" w:color="auto" w:fill="auto"/>
            <w:vAlign w:val="center"/>
          </w:tcPr>
          <w:p w:rsidR="0058548C" w:rsidRPr="00675495" w:rsidRDefault="0058548C" w:rsidP="0058548C">
            <w:pPr>
              <w:pStyle w:val="afffffffff2"/>
            </w:pPr>
          </w:p>
        </w:tc>
        <w:tc>
          <w:tcPr>
            <w:tcW w:w="1557" w:type="dxa"/>
            <w:shd w:val="clear" w:color="auto" w:fill="auto"/>
            <w:vAlign w:val="center"/>
          </w:tcPr>
          <w:p w:rsidR="0058548C" w:rsidRPr="00675495" w:rsidRDefault="0058548C" w:rsidP="0058548C">
            <w:pPr>
              <w:pStyle w:val="afffffffff2"/>
            </w:pPr>
          </w:p>
        </w:tc>
        <w:tc>
          <w:tcPr>
            <w:tcW w:w="1557" w:type="dxa"/>
            <w:shd w:val="clear" w:color="auto" w:fill="auto"/>
            <w:vAlign w:val="center"/>
          </w:tcPr>
          <w:p w:rsidR="0058548C" w:rsidRPr="00675495" w:rsidRDefault="0058548C" w:rsidP="0058548C">
            <w:pPr>
              <w:pStyle w:val="afffffffff2"/>
            </w:pPr>
          </w:p>
        </w:tc>
        <w:tc>
          <w:tcPr>
            <w:tcW w:w="1557" w:type="dxa"/>
            <w:shd w:val="clear" w:color="auto" w:fill="auto"/>
            <w:vAlign w:val="center"/>
          </w:tcPr>
          <w:p w:rsidR="0058548C" w:rsidRPr="00675495" w:rsidRDefault="0058548C" w:rsidP="0058548C">
            <w:pPr>
              <w:pStyle w:val="afffffffff2"/>
            </w:pPr>
          </w:p>
        </w:tc>
        <w:tc>
          <w:tcPr>
            <w:tcW w:w="1558" w:type="dxa"/>
            <w:shd w:val="clear" w:color="auto" w:fill="auto"/>
            <w:vAlign w:val="center"/>
          </w:tcPr>
          <w:p w:rsidR="0058548C" w:rsidRPr="00675495" w:rsidRDefault="0058548C" w:rsidP="0058548C">
            <w:pPr>
              <w:pStyle w:val="afffffffff2"/>
            </w:pPr>
          </w:p>
        </w:tc>
        <w:tc>
          <w:tcPr>
            <w:tcW w:w="1558" w:type="dxa"/>
            <w:shd w:val="clear" w:color="auto" w:fill="auto"/>
            <w:vAlign w:val="center"/>
          </w:tcPr>
          <w:p w:rsidR="0058548C" w:rsidRPr="00675495" w:rsidRDefault="0058548C" w:rsidP="0058548C">
            <w:pPr>
              <w:pStyle w:val="afffffffff2"/>
            </w:pPr>
          </w:p>
        </w:tc>
      </w:tr>
      <w:tr w:rsidR="00E40911" w:rsidRPr="00E40911" w:rsidTr="00DE01D3">
        <w:trPr>
          <w:trHeight w:val="354"/>
          <w:jc w:val="center"/>
        </w:trPr>
        <w:tc>
          <w:tcPr>
            <w:tcW w:w="1557" w:type="dxa"/>
            <w:shd w:val="clear" w:color="auto" w:fill="auto"/>
            <w:vAlign w:val="center"/>
          </w:tcPr>
          <w:p w:rsidR="0058548C" w:rsidRPr="00675495" w:rsidRDefault="0058548C" w:rsidP="0058548C">
            <w:pPr>
              <w:pStyle w:val="afffffffff2"/>
            </w:pPr>
          </w:p>
        </w:tc>
        <w:tc>
          <w:tcPr>
            <w:tcW w:w="1557" w:type="dxa"/>
            <w:shd w:val="clear" w:color="auto" w:fill="auto"/>
            <w:vAlign w:val="center"/>
          </w:tcPr>
          <w:p w:rsidR="0058548C" w:rsidRPr="00675495" w:rsidRDefault="0058548C" w:rsidP="0058548C">
            <w:pPr>
              <w:pStyle w:val="afffffffff2"/>
            </w:pPr>
          </w:p>
        </w:tc>
        <w:tc>
          <w:tcPr>
            <w:tcW w:w="1557" w:type="dxa"/>
            <w:shd w:val="clear" w:color="auto" w:fill="auto"/>
            <w:vAlign w:val="center"/>
          </w:tcPr>
          <w:p w:rsidR="0058548C" w:rsidRPr="00675495" w:rsidRDefault="0058548C" w:rsidP="0058548C">
            <w:pPr>
              <w:pStyle w:val="afffffffff2"/>
            </w:pPr>
          </w:p>
        </w:tc>
        <w:tc>
          <w:tcPr>
            <w:tcW w:w="1557" w:type="dxa"/>
            <w:shd w:val="clear" w:color="auto" w:fill="auto"/>
            <w:vAlign w:val="center"/>
          </w:tcPr>
          <w:p w:rsidR="0058548C" w:rsidRPr="00675495" w:rsidRDefault="0058548C" w:rsidP="0058548C">
            <w:pPr>
              <w:pStyle w:val="afffffffff2"/>
            </w:pPr>
          </w:p>
        </w:tc>
        <w:tc>
          <w:tcPr>
            <w:tcW w:w="1558" w:type="dxa"/>
            <w:shd w:val="clear" w:color="auto" w:fill="auto"/>
            <w:vAlign w:val="center"/>
          </w:tcPr>
          <w:p w:rsidR="0058548C" w:rsidRPr="00675495" w:rsidRDefault="0058548C" w:rsidP="0058548C">
            <w:pPr>
              <w:pStyle w:val="afffffffff2"/>
            </w:pPr>
          </w:p>
        </w:tc>
        <w:tc>
          <w:tcPr>
            <w:tcW w:w="1558" w:type="dxa"/>
            <w:shd w:val="clear" w:color="auto" w:fill="auto"/>
            <w:vAlign w:val="center"/>
          </w:tcPr>
          <w:p w:rsidR="0058548C" w:rsidRPr="00675495" w:rsidRDefault="0058548C" w:rsidP="0058548C">
            <w:pPr>
              <w:pStyle w:val="afffffffff2"/>
            </w:pPr>
          </w:p>
        </w:tc>
      </w:tr>
      <w:tr w:rsidR="00E40911" w:rsidRPr="00E40911" w:rsidTr="00DE01D3">
        <w:trPr>
          <w:trHeight w:val="354"/>
          <w:jc w:val="center"/>
        </w:trPr>
        <w:tc>
          <w:tcPr>
            <w:tcW w:w="1557" w:type="dxa"/>
            <w:shd w:val="clear" w:color="auto" w:fill="auto"/>
            <w:vAlign w:val="center"/>
          </w:tcPr>
          <w:p w:rsidR="0058548C" w:rsidRPr="00675495" w:rsidRDefault="0058548C" w:rsidP="0058548C">
            <w:pPr>
              <w:pStyle w:val="afffffffff2"/>
            </w:pPr>
          </w:p>
        </w:tc>
        <w:tc>
          <w:tcPr>
            <w:tcW w:w="1557" w:type="dxa"/>
            <w:shd w:val="clear" w:color="auto" w:fill="auto"/>
            <w:vAlign w:val="center"/>
          </w:tcPr>
          <w:p w:rsidR="0058548C" w:rsidRPr="00675495" w:rsidRDefault="0058548C" w:rsidP="0058548C">
            <w:pPr>
              <w:pStyle w:val="afffffffff2"/>
            </w:pPr>
          </w:p>
        </w:tc>
        <w:tc>
          <w:tcPr>
            <w:tcW w:w="1557" w:type="dxa"/>
            <w:shd w:val="clear" w:color="auto" w:fill="auto"/>
            <w:vAlign w:val="center"/>
          </w:tcPr>
          <w:p w:rsidR="0058548C" w:rsidRPr="00675495" w:rsidRDefault="0058548C" w:rsidP="0058548C">
            <w:pPr>
              <w:pStyle w:val="afffffffff2"/>
            </w:pPr>
          </w:p>
        </w:tc>
        <w:tc>
          <w:tcPr>
            <w:tcW w:w="1557" w:type="dxa"/>
            <w:shd w:val="clear" w:color="auto" w:fill="auto"/>
            <w:vAlign w:val="center"/>
          </w:tcPr>
          <w:p w:rsidR="0058548C" w:rsidRPr="00675495" w:rsidRDefault="0058548C" w:rsidP="0058548C">
            <w:pPr>
              <w:pStyle w:val="afffffffff2"/>
            </w:pPr>
          </w:p>
        </w:tc>
        <w:tc>
          <w:tcPr>
            <w:tcW w:w="1558" w:type="dxa"/>
            <w:shd w:val="clear" w:color="auto" w:fill="auto"/>
            <w:vAlign w:val="center"/>
          </w:tcPr>
          <w:p w:rsidR="0058548C" w:rsidRPr="00675495" w:rsidRDefault="0058548C" w:rsidP="0058548C">
            <w:pPr>
              <w:pStyle w:val="afffffffff2"/>
            </w:pPr>
          </w:p>
        </w:tc>
        <w:tc>
          <w:tcPr>
            <w:tcW w:w="1558" w:type="dxa"/>
            <w:shd w:val="clear" w:color="auto" w:fill="auto"/>
            <w:vAlign w:val="center"/>
          </w:tcPr>
          <w:p w:rsidR="0058548C" w:rsidRPr="00675495" w:rsidRDefault="0058548C" w:rsidP="0058548C">
            <w:pPr>
              <w:pStyle w:val="afffffffff2"/>
            </w:pPr>
          </w:p>
        </w:tc>
      </w:tr>
      <w:tr w:rsidR="00E40911" w:rsidRPr="00E40911" w:rsidTr="00DE01D3">
        <w:trPr>
          <w:trHeight w:val="354"/>
          <w:jc w:val="center"/>
        </w:trPr>
        <w:tc>
          <w:tcPr>
            <w:tcW w:w="1557" w:type="dxa"/>
            <w:shd w:val="clear" w:color="auto" w:fill="auto"/>
            <w:vAlign w:val="center"/>
          </w:tcPr>
          <w:p w:rsidR="0058548C" w:rsidRPr="00675495" w:rsidRDefault="0058548C" w:rsidP="0058548C">
            <w:pPr>
              <w:pStyle w:val="afffffffff2"/>
            </w:pPr>
          </w:p>
        </w:tc>
        <w:tc>
          <w:tcPr>
            <w:tcW w:w="1557" w:type="dxa"/>
            <w:shd w:val="clear" w:color="auto" w:fill="auto"/>
            <w:vAlign w:val="center"/>
          </w:tcPr>
          <w:p w:rsidR="0058548C" w:rsidRPr="00675495" w:rsidRDefault="0058548C" w:rsidP="0058548C">
            <w:pPr>
              <w:pStyle w:val="afffffffff2"/>
            </w:pPr>
          </w:p>
        </w:tc>
        <w:tc>
          <w:tcPr>
            <w:tcW w:w="1557" w:type="dxa"/>
            <w:shd w:val="clear" w:color="auto" w:fill="auto"/>
            <w:vAlign w:val="center"/>
          </w:tcPr>
          <w:p w:rsidR="0058548C" w:rsidRPr="00675495" w:rsidRDefault="0058548C" w:rsidP="0058548C">
            <w:pPr>
              <w:pStyle w:val="afffffffff2"/>
            </w:pPr>
          </w:p>
        </w:tc>
        <w:tc>
          <w:tcPr>
            <w:tcW w:w="1557" w:type="dxa"/>
            <w:shd w:val="clear" w:color="auto" w:fill="auto"/>
            <w:vAlign w:val="center"/>
          </w:tcPr>
          <w:p w:rsidR="0058548C" w:rsidRPr="00675495" w:rsidRDefault="0058548C" w:rsidP="0058548C">
            <w:pPr>
              <w:pStyle w:val="afffffffff2"/>
            </w:pPr>
          </w:p>
        </w:tc>
        <w:tc>
          <w:tcPr>
            <w:tcW w:w="1558" w:type="dxa"/>
            <w:shd w:val="clear" w:color="auto" w:fill="auto"/>
            <w:vAlign w:val="center"/>
          </w:tcPr>
          <w:p w:rsidR="0058548C" w:rsidRPr="00675495" w:rsidRDefault="0058548C" w:rsidP="0058548C">
            <w:pPr>
              <w:pStyle w:val="afffffffff2"/>
            </w:pPr>
          </w:p>
        </w:tc>
        <w:tc>
          <w:tcPr>
            <w:tcW w:w="1558" w:type="dxa"/>
            <w:shd w:val="clear" w:color="auto" w:fill="auto"/>
            <w:vAlign w:val="center"/>
          </w:tcPr>
          <w:p w:rsidR="0058548C" w:rsidRPr="00675495" w:rsidRDefault="0058548C" w:rsidP="0058548C">
            <w:pPr>
              <w:pStyle w:val="afffffffff2"/>
            </w:pPr>
          </w:p>
        </w:tc>
      </w:tr>
      <w:tr w:rsidR="00E40911" w:rsidRPr="00E40911" w:rsidTr="00DE01D3">
        <w:trPr>
          <w:trHeight w:val="354"/>
          <w:jc w:val="center"/>
        </w:trPr>
        <w:tc>
          <w:tcPr>
            <w:tcW w:w="1557" w:type="dxa"/>
            <w:shd w:val="clear" w:color="auto" w:fill="auto"/>
            <w:vAlign w:val="center"/>
          </w:tcPr>
          <w:p w:rsidR="0058548C" w:rsidRPr="00675495" w:rsidRDefault="0058548C" w:rsidP="0058548C">
            <w:pPr>
              <w:pStyle w:val="afffffffff2"/>
            </w:pPr>
          </w:p>
        </w:tc>
        <w:tc>
          <w:tcPr>
            <w:tcW w:w="1557" w:type="dxa"/>
            <w:shd w:val="clear" w:color="auto" w:fill="auto"/>
            <w:vAlign w:val="center"/>
          </w:tcPr>
          <w:p w:rsidR="0058548C" w:rsidRPr="00675495" w:rsidRDefault="0058548C" w:rsidP="0058548C">
            <w:pPr>
              <w:pStyle w:val="afffffffff2"/>
            </w:pPr>
          </w:p>
        </w:tc>
        <w:tc>
          <w:tcPr>
            <w:tcW w:w="1557" w:type="dxa"/>
            <w:shd w:val="clear" w:color="auto" w:fill="auto"/>
            <w:vAlign w:val="center"/>
          </w:tcPr>
          <w:p w:rsidR="0058548C" w:rsidRPr="00675495" w:rsidRDefault="0058548C" w:rsidP="0058548C">
            <w:pPr>
              <w:pStyle w:val="afffffffff2"/>
            </w:pPr>
          </w:p>
        </w:tc>
        <w:tc>
          <w:tcPr>
            <w:tcW w:w="1557" w:type="dxa"/>
            <w:shd w:val="clear" w:color="auto" w:fill="auto"/>
            <w:vAlign w:val="center"/>
          </w:tcPr>
          <w:p w:rsidR="0058548C" w:rsidRPr="00675495" w:rsidRDefault="0058548C" w:rsidP="0058548C">
            <w:pPr>
              <w:pStyle w:val="afffffffff2"/>
            </w:pPr>
          </w:p>
        </w:tc>
        <w:tc>
          <w:tcPr>
            <w:tcW w:w="1558" w:type="dxa"/>
            <w:shd w:val="clear" w:color="auto" w:fill="auto"/>
            <w:vAlign w:val="center"/>
          </w:tcPr>
          <w:p w:rsidR="0058548C" w:rsidRPr="00675495" w:rsidRDefault="0058548C" w:rsidP="0058548C">
            <w:pPr>
              <w:pStyle w:val="afffffffff2"/>
            </w:pPr>
          </w:p>
        </w:tc>
        <w:tc>
          <w:tcPr>
            <w:tcW w:w="1558" w:type="dxa"/>
            <w:shd w:val="clear" w:color="auto" w:fill="auto"/>
            <w:vAlign w:val="center"/>
          </w:tcPr>
          <w:p w:rsidR="0058548C" w:rsidRPr="00675495" w:rsidRDefault="0058548C" w:rsidP="0058548C">
            <w:pPr>
              <w:pStyle w:val="afffffffff2"/>
            </w:pPr>
          </w:p>
        </w:tc>
      </w:tr>
      <w:tr w:rsidR="00E40911" w:rsidRPr="00E40911" w:rsidTr="00DE01D3">
        <w:trPr>
          <w:trHeight w:val="354"/>
          <w:jc w:val="center"/>
        </w:trPr>
        <w:tc>
          <w:tcPr>
            <w:tcW w:w="1557" w:type="dxa"/>
            <w:shd w:val="clear" w:color="auto" w:fill="auto"/>
            <w:vAlign w:val="center"/>
          </w:tcPr>
          <w:p w:rsidR="0058548C" w:rsidRPr="00675495" w:rsidRDefault="0058548C" w:rsidP="0058548C">
            <w:pPr>
              <w:pStyle w:val="afffffffff2"/>
            </w:pPr>
          </w:p>
        </w:tc>
        <w:tc>
          <w:tcPr>
            <w:tcW w:w="1557" w:type="dxa"/>
            <w:shd w:val="clear" w:color="auto" w:fill="auto"/>
            <w:vAlign w:val="center"/>
          </w:tcPr>
          <w:p w:rsidR="0058548C" w:rsidRPr="00675495" w:rsidRDefault="0058548C" w:rsidP="0058548C">
            <w:pPr>
              <w:pStyle w:val="afffffffff2"/>
            </w:pPr>
          </w:p>
        </w:tc>
        <w:tc>
          <w:tcPr>
            <w:tcW w:w="1557" w:type="dxa"/>
            <w:shd w:val="clear" w:color="auto" w:fill="auto"/>
            <w:vAlign w:val="center"/>
          </w:tcPr>
          <w:p w:rsidR="0058548C" w:rsidRPr="00675495" w:rsidRDefault="0058548C" w:rsidP="0058548C">
            <w:pPr>
              <w:pStyle w:val="afffffffff2"/>
            </w:pPr>
          </w:p>
        </w:tc>
        <w:tc>
          <w:tcPr>
            <w:tcW w:w="1557" w:type="dxa"/>
            <w:shd w:val="clear" w:color="auto" w:fill="auto"/>
            <w:vAlign w:val="center"/>
          </w:tcPr>
          <w:p w:rsidR="0058548C" w:rsidRPr="00675495" w:rsidRDefault="0058548C" w:rsidP="0058548C">
            <w:pPr>
              <w:pStyle w:val="afffffffff2"/>
            </w:pPr>
          </w:p>
        </w:tc>
        <w:tc>
          <w:tcPr>
            <w:tcW w:w="1558" w:type="dxa"/>
            <w:shd w:val="clear" w:color="auto" w:fill="auto"/>
            <w:vAlign w:val="center"/>
          </w:tcPr>
          <w:p w:rsidR="0058548C" w:rsidRPr="00675495" w:rsidRDefault="0058548C" w:rsidP="0058548C">
            <w:pPr>
              <w:pStyle w:val="afffffffff2"/>
            </w:pPr>
          </w:p>
        </w:tc>
        <w:tc>
          <w:tcPr>
            <w:tcW w:w="1558" w:type="dxa"/>
            <w:shd w:val="clear" w:color="auto" w:fill="auto"/>
            <w:vAlign w:val="center"/>
          </w:tcPr>
          <w:p w:rsidR="0058548C" w:rsidRPr="00675495" w:rsidRDefault="0058548C" w:rsidP="0058548C">
            <w:pPr>
              <w:pStyle w:val="afffffffff2"/>
            </w:pPr>
          </w:p>
        </w:tc>
      </w:tr>
      <w:tr w:rsidR="00E40911" w:rsidRPr="00E40911" w:rsidTr="00DE01D3">
        <w:trPr>
          <w:trHeight w:val="354"/>
          <w:jc w:val="center"/>
        </w:trPr>
        <w:tc>
          <w:tcPr>
            <w:tcW w:w="1557" w:type="dxa"/>
            <w:shd w:val="clear" w:color="auto" w:fill="auto"/>
            <w:vAlign w:val="center"/>
          </w:tcPr>
          <w:p w:rsidR="00E40911" w:rsidRPr="00675495" w:rsidRDefault="00E40911" w:rsidP="0058548C">
            <w:pPr>
              <w:pStyle w:val="afffffffff2"/>
            </w:pPr>
            <w:r w:rsidRPr="00675495">
              <w:rPr>
                <w:rFonts w:hint="eastAsia"/>
              </w:rPr>
              <w:t>备注</w:t>
            </w:r>
          </w:p>
        </w:tc>
        <w:tc>
          <w:tcPr>
            <w:tcW w:w="7787" w:type="dxa"/>
            <w:gridSpan w:val="5"/>
            <w:shd w:val="clear" w:color="auto" w:fill="auto"/>
            <w:vAlign w:val="center"/>
          </w:tcPr>
          <w:p w:rsidR="00E40911" w:rsidRPr="00675495" w:rsidRDefault="00E40911" w:rsidP="0058548C">
            <w:pPr>
              <w:pStyle w:val="afffffffff2"/>
            </w:pPr>
          </w:p>
        </w:tc>
      </w:tr>
    </w:tbl>
    <w:p w:rsidR="00DE01D3" w:rsidRDefault="00DE01D3" w:rsidP="0058548C">
      <w:pPr>
        <w:pStyle w:val="affff6"/>
        <w:ind w:firstLine="420"/>
      </w:pPr>
    </w:p>
    <w:p w:rsidR="00DE01D3" w:rsidRDefault="00DE01D3">
      <w:pPr>
        <w:widowControl/>
        <w:adjustRightInd/>
        <w:spacing w:line="240" w:lineRule="auto"/>
        <w:jc w:val="left"/>
        <w:rPr>
          <w:rFonts w:ascii="宋体" w:hAnsi="Times New Roman"/>
          <w:noProof/>
          <w:kern w:val="0"/>
          <w:szCs w:val="20"/>
        </w:rPr>
      </w:pPr>
      <w:r>
        <w:br w:type="page"/>
      </w:r>
    </w:p>
    <w:p w:rsidR="0058548C" w:rsidRDefault="0058548C" w:rsidP="0058548C">
      <w:pPr>
        <w:pStyle w:val="affff6"/>
        <w:ind w:firstLine="420"/>
      </w:pPr>
    </w:p>
    <w:p w:rsidR="00AD536F" w:rsidRDefault="00AD536F" w:rsidP="008E4252">
      <w:pPr>
        <w:pStyle w:val="aff"/>
        <w:spacing w:before="120" w:after="120"/>
        <w:ind w:left="0"/>
      </w:pPr>
      <w:r>
        <w:rPr>
          <w:rFonts w:hint="eastAsia"/>
        </w:rPr>
        <w:t>木薯生产良好农业规范</w:t>
      </w:r>
      <w:r w:rsidRPr="009C77D3">
        <w:rPr>
          <w:rFonts w:hint="eastAsia"/>
        </w:rPr>
        <w:t>记录表</w:t>
      </w:r>
    </w:p>
    <w:p w:rsidR="00AD536F" w:rsidRPr="00642E9B" w:rsidRDefault="00AD536F" w:rsidP="00AD536F">
      <w:pPr>
        <w:pStyle w:val="affff6"/>
        <w:ind w:firstLineChars="0" w:firstLine="0"/>
      </w:pP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413"/>
        <w:gridCol w:w="850"/>
        <w:gridCol w:w="1134"/>
        <w:gridCol w:w="4253"/>
        <w:gridCol w:w="850"/>
        <w:gridCol w:w="844"/>
      </w:tblGrid>
      <w:tr w:rsidR="00AD536F" w:rsidTr="00DE01D3">
        <w:trPr>
          <w:trHeight w:val="467"/>
          <w:tblHeader/>
          <w:jc w:val="center"/>
        </w:trPr>
        <w:tc>
          <w:tcPr>
            <w:tcW w:w="1413" w:type="dxa"/>
            <w:tcBorders>
              <w:top w:val="single" w:sz="8" w:space="0" w:color="auto"/>
              <w:bottom w:val="single" w:sz="8" w:space="0" w:color="auto"/>
            </w:tcBorders>
            <w:shd w:val="clear" w:color="auto" w:fill="auto"/>
            <w:vAlign w:val="center"/>
          </w:tcPr>
          <w:p w:rsidR="00AD536F" w:rsidRPr="00E65851" w:rsidRDefault="00AD536F" w:rsidP="00F84181">
            <w:pPr>
              <w:pStyle w:val="afffffffff2"/>
              <w:rPr>
                <w:szCs w:val="18"/>
              </w:rPr>
            </w:pPr>
            <w:r w:rsidRPr="00E65851">
              <w:rPr>
                <w:rFonts w:hint="eastAsia"/>
                <w:szCs w:val="18"/>
              </w:rPr>
              <w:t>生产基地名称</w:t>
            </w:r>
          </w:p>
        </w:tc>
        <w:tc>
          <w:tcPr>
            <w:tcW w:w="7931" w:type="dxa"/>
            <w:gridSpan w:val="5"/>
            <w:tcBorders>
              <w:top w:val="single" w:sz="8" w:space="0" w:color="auto"/>
              <w:bottom w:val="single" w:sz="8" w:space="0" w:color="auto"/>
            </w:tcBorders>
            <w:shd w:val="clear" w:color="auto" w:fill="auto"/>
            <w:vAlign w:val="center"/>
          </w:tcPr>
          <w:p w:rsidR="00AD536F" w:rsidRPr="00E65851" w:rsidRDefault="00AD536F" w:rsidP="00F84181">
            <w:pPr>
              <w:pStyle w:val="afffffffff2"/>
              <w:rPr>
                <w:szCs w:val="18"/>
              </w:rPr>
            </w:pPr>
          </w:p>
        </w:tc>
      </w:tr>
      <w:tr w:rsidR="00AD536F" w:rsidTr="00DE01D3">
        <w:trPr>
          <w:trHeight w:val="467"/>
          <w:jc w:val="center"/>
        </w:trPr>
        <w:tc>
          <w:tcPr>
            <w:tcW w:w="9344" w:type="dxa"/>
            <w:gridSpan w:val="6"/>
            <w:tcBorders>
              <w:top w:val="single" w:sz="8" w:space="0" w:color="auto"/>
            </w:tcBorders>
            <w:shd w:val="clear" w:color="auto" w:fill="auto"/>
            <w:vAlign w:val="center"/>
          </w:tcPr>
          <w:p w:rsidR="00AD536F" w:rsidRPr="00E65851" w:rsidRDefault="00AD536F" w:rsidP="00F84181">
            <w:pPr>
              <w:pStyle w:val="afffffffff2"/>
              <w:rPr>
                <w:szCs w:val="18"/>
              </w:rPr>
            </w:pPr>
            <w:r w:rsidRPr="00E65851">
              <w:rPr>
                <w:rFonts w:hint="eastAsia"/>
                <w:szCs w:val="18"/>
              </w:rPr>
              <w:t>土壤检测情况</w:t>
            </w:r>
          </w:p>
        </w:tc>
      </w:tr>
      <w:tr w:rsidR="00AD536F" w:rsidTr="00DE01D3">
        <w:trPr>
          <w:trHeight w:val="467"/>
          <w:jc w:val="center"/>
        </w:trPr>
        <w:tc>
          <w:tcPr>
            <w:tcW w:w="1413" w:type="dxa"/>
            <w:shd w:val="clear" w:color="auto" w:fill="auto"/>
            <w:vAlign w:val="center"/>
          </w:tcPr>
          <w:p w:rsidR="00AD536F" w:rsidRPr="00E65851" w:rsidRDefault="00AD536F" w:rsidP="00F84181">
            <w:pPr>
              <w:pStyle w:val="afffffffff2"/>
              <w:rPr>
                <w:szCs w:val="18"/>
              </w:rPr>
            </w:pPr>
            <w:r w:rsidRPr="00E65851">
              <w:rPr>
                <w:rFonts w:hint="eastAsia"/>
                <w:szCs w:val="18"/>
              </w:rPr>
              <w:t>检测单位</w:t>
            </w:r>
          </w:p>
        </w:tc>
        <w:tc>
          <w:tcPr>
            <w:tcW w:w="850" w:type="dxa"/>
            <w:shd w:val="clear" w:color="auto" w:fill="auto"/>
            <w:vAlign w:val="center"/>
          </w:tcPr>
          <w:p w:rsidR="00AD536F" w:rsidRPr="00E65851" w:rsidRDefault="00AD536F" w:rsidP="00F84181">
            <w:pPr>
              <w:pStyle w:val="afffffffff2"/>
              <w:rPr>
                <w:szCs w:val="18"/>
              </w:rPr>
            </w:pPr>
            <w:r w:rsidRPr="00E65851">
              <w:rPr>
                <w:rFonts w:hint="eastAsia"/>
                <w:szCs w:val="18"/>
              </w:rPr>
              <w:t>取样日期</w:t>
            </w:r>
          </w:p>
        </w:tc>
        <w:tc>
          <w:tcPr>
            <w:tcW w:w="1134" w:type="dxa"/>
            <w:shd w:val="clear" w:color="auto" w:fill="auto"/>
            <w:vAlign w:val="center"/>
          </w:tcPr>
          <w:p w:rsidR="00AD536F" w:rsidRPr="00E65851" w:rsidRDefault="00AD536F" w:rsidP="00F84181">
            <w:pPr>
              <w:pStyle w:val="afffffffff2"/>
              <w:rPr>
                <w:szCs w:val="18"/>
              </w:rPr>
            </w:pPr>
            <w:r w:rsidRPr="00E65851">
              <w:rPr>
                <w:rFonts w:hint="eastAsia"/>
                <w:szCs w:val="18"/>
              </w:rPr>
              <w:t>检测参数</w:t>
            </w:r>
          </w:p>
        </w:tc>
        <w:tc>
          <w:tcPr>
            <w:tcW w:w="4253" w:type="dxa"/>
            <w:shd w:val="clear" w:color="auto" w:fill="auto"/>
            <w:vAlign w:val="center"/>
          </w:tcPr>
          <w:p w:rsidR="00AD536F" w:rsidRPr="00E65851" w:rsidRDefault="00AD536F" w:rsidP="00F84181">
            <w:pPr>
              <w:pStyle w:val="afffffffff2"/>
              <w:rPr>
                <w:szCs w:val="18"/>
              </w:rPr>
            </w:pPr>
            <w:r w:rsidRPr="00E65851">
              <w:rPr>
                <w:rFonts w:hint="eastAsia"/>
                <w:szCs w:val="18"/>
              </w:rPr>
              <w:t>检测结果</w:t>
            </w:r>
          </w:p>
        </w:tc>
        <w:tc>
          <w:tcPr>
            <w:tcW w:w="850" w:type="dxa"/>
            <w:vAlign w:val="center"/>
          </w:tcPr>
          <w:p w:rsidR="00AD536F" w:rsidRPr="00E65851" w:rsidRDefault="00AD536F" w:rsidP="00F84181">
            <w:pPr>
              <w:pStyle w:val="afffffffff2"/>
              <w:rPr>
                <w:szCs w:val="18"/>
              </w:rPr>
            </w:pPr>
            <w:r w:rsidRPr="00E65851">
              <w:rPr>
                <w:rFonts w:hint="eastAsia"/>
                <w:szCs w:val="18"/>
              </w:rPr>
              <w:t>记录人</w:t>
            </w:r>
          </w:p>
        </w:tc>
        <w:tc>
          <w:tcPr>
            <w:tcW w:w="844" w:type="dxa"/>
            <w:vAlign w:val="center"/>
          </w:tcPr>
          <w:p w:rsidR="00AD536F" w:rsidRPr="00E65851" w:rsidRDefault="00AD536F" w:rsidP="00F84181">
            <w:pPr>
              <w:pStyle w:val="afffffffff2"/>
              <w:rPr>
                <w:szCs w:val="18"/>
              </w:rPr>
            </w:pPr>
            <w:r>
              <w:rPr>
                <w:rFonts w:hint="eastAsia"/>
                <w:szCs w:val="18"/>
              </w:rPr>
              <w:t>审核</w:t>
            </w:r>
            <w:r w:rsidRPr="00E65851">
              <w:rPr>
                <w:rFonts w:hint="eastAsia"/>
                <w:szCs w:val="18"/>
              </w:rPr>
              <w:t>人</w:t>
            </w:r>
          </w:p>
        </w:tc>
      </w:tr>
      <w:tr w:rsidR="00AD536F" w:rsidTr="00DE01D3">
        <w:trPr>
          <w:trHeight w:val="467"/>
          <w:jc w:val="center"/>
        </w:trPr>
        <w:tc>
          <w:tcPr>
            <w:tcW w:w="1413" w:type="dxa"/>
            <w:shd w:val="clear" w:color="auto" w:fill="auto"/>
            <w:vAlign w:val="center"/>
          </w:tcPr>
          <w:p w:rsidR="00AD536F" w:rsidRPr="00E65851" w:rsidRDefault="00AD536F" w:rsidP="00F84181">
            <w:pPr>
              <w:pStyle w:val="afffffffff2"/>
              <w:rPr>
                <w:szCs w:val="18"/>
              </w:rPr>
            </w:pPr>
          </w:p>
        </w:tc>
        <w:tc>
          <w:tcPr>
            <w:tcW w:w="850" w:type="dxa"/>
            <w:shd w:val="clear" w:color="auto" w:fill="auto"/>
            <w:vAlign w:val="center"/>
          </w:tcPr>
          <w:p w:rsidR="00AD536F" w:rsidRPr="00E65851" w:rsidRDefault="00AD536F" w:rsidP="00F84181">
            <w:pPr>
              <w:pStyle w:val="afffffffff2"/>
              <w:rPr>
                <w:szCs w:val="18"/>
              </w:rPr>
            </w:pPr>
          </w:p>
        </w:tc>
        <w:tc>
          <w:tcPr>
            <w:tcW w:w="1134" w:type="dxa"/>
            <w:shd w:val="clear" w:color="auto" w:fill="auto"/>
            <w:vAlign w:val="center"/>
          </w:tcPr>
          <w:p w:rsidR="00AD536F" w:rsidRPr="00E65851" w:rsidRDefault="00AD536F" w:rsidP="00F84181">
            <w:pPr>
              <w:pStyle w:val="afffffffff2"/>
              <w:rPr>
                <w:szCs w:val="18"/>
              </w:rPr>
            </w:pPr>
          </w:p>
        </w:tc>
        <w:tc>
          <w:tcPr>
            <w:tcW w:w="4253" w:type="dxa"/>
            <w:shd w:val="clear" w:color="auto" w:fill="auto"/>
            <w:vAlign w:val="center"/>
          </w:tcPr>
          <w:p w:rsidR="00AD536F" w:rsidRPr="00E65851" w:rsidRDefault="00AD536F" w:rsidP="00F84181">
            <w:pPr>
              <w:pStyle w:val="afffffffff2"/>
              <w:rPr>
                <w:szCs w:val="18"/>
              </w:rPr>
            </w:pPr>
          </w:p>
        </w:tc>
        <w:tc>
          <w:tcPr>
            <w:tcW w:w="850" w:type="dxa"/>
            <w:vAlign w:val="center"/>
          </w:tcPr>
          <w:p w:rsidR="00AD536F" w:rsidRPr="00E65851" w:rsidRDefault="00AD536F" w:rsidP="00F84181">
            <w:pPr>
              <w:pStyle w:val="afffffffff2"/>
              <w:rPr>
                <w:szCs w:val="18"/>
              </w:rPr>
            </w:pPr>
          </w:p>
        </w:tc>
        <w:tc>
          <w:tcPr>
            <w:tcW w:w="844" w:type="dxa"/>
            <w:vAlign w:val="center"/>
          </w:tcPr>
          <w:p w:rsidR="00AD536F" w:rsidRPr="00E65851" w:rsidRDefault="00AD536F" w:rsidP="00F84181">
            <w:pPr>
              <w:pStyle w:val="afffffffff2"/>
              <w:rPr>
                <w:szCs w:val="18"/>
              </w:rPr>
            </w:pPr>
          </w:p>
        </w:tc>
      </w:tr>
      <w:tr w:rsidR="00AD536F" w:rsidTr="00DE01D3">
        <w:trPr>
          <w:trHeight w:val="467"/>
          <w:jc w:val="center"/>
        </w:trPr>
        <w:tc>
          <w:tcPr>
            <w:tcW w:w="1413" w:type="dxa"/>
            <w:shd w:val="clear" w:color="auto" w:fill="auto"/>
            <w:vAlign w:val="center"/>
          </w:tcPr>
          <w:p w:rsidR="00AD536F" w:rsidRPr="00E65851" w:rsidRDefault="00AD536F" w:rsidP="00F84181">
            <w:pPr>
              <w:pStyle w:val="afffffffff2"/>
              <w:rPr>
                <w:szCs w:val="18"/>
              </w:rPr>
            </w:pPr>
          </w:p>
        </w:tc>
        <w:tc>
          <w:tcPr>
            <w:tcW w:w="850" w:type="dxa"/>
            <w:shd w:val="clear" w:color="auto" w:fill="auto"/>
            <w:vAlign w:val="center"/>
          </w:tcPr>
          <w:p w:rsidR="00AD536F" w:rsidRPr="00E65851" w:rsidRDefault="00AD536F" w:rsidP="00F84181">
            <w:pPr>
              <w:pStyle w:val="afffffffff2"/>
              <w:rPr>
                <w:szCs w:val="18"/>
              </w:rPr>
            </w:pPr>
          </w:p>
        </w:tc>
        <w:tc>
          <w:tcPr>
            <w:tcW w:w="1134" w:type="dxa"/>
            <w:shd w:val="clear" w:color="auto" w:fill="auto"/>
            <w:vAlign w:val="center"/>
          </w:tcPr>
          <w:p w:rsidR="00AD536F" w:rsidRPr="00E65851" w:rsidRDefault="00AD536F" w:rsidP="00F84181">
            <w:pPr>
              <w:pStyle w:val="afffffffff2"/>
              <w:rPr>
                <w:szCs w:val="18"/>
              </w:rPr>
            </w:pPr>
          </w:p>
        </w:tc>
        <w:tc>
          <w:tcPr>
            <w:tcW w:w="4253" w:type="dxa"/>
            <w:shd w:val="clear" w:color="auto" w:fill="auto"/>
            <w:vAlign w:val="center"/>
          </w:tcPr>
          <w:p w:rsidR="00AD536F" w:rsidRPr="00E65851" w:rsidRDefault="00AD536F" w:rsidP="00F84181">
            <w:pPr>
              <w:pStyle w:val="afffffffff2"/>
              <w:rPr>
                <w:szCs w:val="18"/>
              </w:rPr>
            </w:pPr>
          </w:p>
        </w:tc>
        <w:tc>
          <w:tcPr>
            <w:tcW w:w="850" w:type="dxa"/>
            <w:vAlign w:val="center"/>
          </w:tcPr>
          <w:p w:rsidR="00AD536F" w:rsidRPr="00E65851" w:rsidRDefault="00AD536F" w:rsidP="00F84181">
            <w:pPr>
              <w:pStyle w:val="afffffffff2"/>
              <w:rPr>
                <w:szCs w:val="18"/>
              </w:rPr>
            </w:pPr>
          </w:p>
        </w:tc>
        <w:tc>
          <w:tcPr>
            <w:tcW w:w="844" w:type="dxa"/>
            <w:vAlign w:val="center"/>
          </w:tcPr>
          <w:p w:rsidR="00AD536F" w:rsidRPr="00E65851" w:rsidRDefault="00AD536F" w:rsidP="00F84181">
            <w:pPr>
              <w:pStyle w:val="afffffffff2"/>
              <w:rPr>
                <w:szCs w:val="18"/>
              </w:rPr>
            </w:pPr>
          </w:p>
        </w:tc>
      </w:tr>
      <w:tr w:rsidR="00AD536F" w:rsidTr="00DE01D3">
        <w:trPr>
          <w:trHeight w:val="467"/>
          <w:jc w:val="center"/>
        </w:trPr>
        <w:tc>
          <w:tcPr>
            <w:tcW w:w="1413" w:type="dxa"/>
            <w:shd w:val="clear" w:color="auto" w:fill="auto"/>
            <w:vAlign w:val="center"/>
          </w:tcPr>
          <w:p w:rsidR="00AD536F" w:rsidRPr="00E65851" w:rsidRDefault="00AD536F" w:rsidP="00F84181">
            <w:pPr>
              <w:pStyle w:val="afffffffff2"/>
              <w:rPr>
                <w:szCs w:val="18"/>
              </w:rPr>
            </w:pPr>
          </w:p>
        </w:tc>
        <w:tc>
          <w:tcPr>
            <w:tcW w:w="850" w:type="dxa"/>
            <w:shd w:val="clear" w:color="auto" w:fill="auto"/>
            <w:vAlign w:val="center"/>
          </w:tcPr>
          <w:p w:rsidR="00AD536F" w:rsidRPr="00E65851" w:rsidRDefault="00AD536F" w:rsidP="00F84181">
            <w:pPr>
              <w:pStyle w:val="afffffffff2"/>
              <w:rPr>
                <w:szCs w:val="18"/>
              </w:rPr>
            </w:pPr>
          </w:p>
        </w:tc>
        <w:tc>
          <w:tcPr>
            <w:tcW w:w="1134" w:type="dxa"/>
            <w:shd w:val="clear" w:color="auto" w:fill="auto"/>
            <w:vAlign w:val="center"/>
          </w:tcPr>
          <w:p w:rsidR="00AD536F" w:rsidRPr="00E65851" w:rsidRDefault="00AD536F" w:rsidP="00F84181">
            <w:pPr>
              <w:pStyle w:val="afffffffff2"/>
              <w:rPr>
                <w:szCs w:val="18"/>
              </w:rPr>
            </w:pPr>
          </w:p>
        </w:tc>
        <w:tc>
          <w:tcPr>
            <w:tcW w:w="4253" w:type="dxa"/>
            <w:shd w:val="clear" w:color="auto" w:fill="auto"/>
            <w:vAlign w:val="center"/>
          </w:tcPr>
          <w:p w:rsidR="00AD536F" w:rsidRPr="00E65851" w:rsidRDefault="00AD536F" w:rsidP="00F84181">
            <w:pPr>
              <w:pStyle w:val="afffffffff2"/>
              <w:rPr>
                <w:szCs w:val="18"/>
              </w:rPr>
            </w:pPr>
          </w:p>
        </w:tc>
        <w:tc>
          <w:tcPr>
            <w:tcW w:w="850" w:type="dxa"/>
            <w:vAlign w:val="center"/>
          </w:tcPr>
          <w:p w:rsidR="00AD536F" w:rsidRPr="00E65851" w:rsidRDefault="00AD536F" w:rsidP="00F84181">
            <w:pPr>
              <w:pStyle w:val="afffffffff2"/>
              <w:rPr>
                <w:szCs w:val="18"/>
              </w:rPr>
            </w:pPr>
          </w:p>
        </w:tc>
        <w:tc>
          <w:tcPr>
            <w:tcW w:w="844" w:type="dxa"/>
            <w:vAlign w:val="center"/>
          </w:tcPr>
          <w:p w:rsidR="00AD536F" w:rsidRPr="00E65851" w:rsidRDefault="00AD536F" w:rsidP="00F84181">
            <w:pPr>
              <w:pStyle w:val="afffffffff2"/>
              <w:rPr>
                <w:szCs w:val="18"/>
              </w:rPr>
            </w:pPr>
          </w:p>
        </w:tc>
      </w:tr>
      <w:tr w:rsidR="00AD536F" w:rsidTr="00DE01D3">
        <w:trPr>
          <w:trHeight w:val="467"/>
          <w:jc w:val="center"/>
        </w:trPr>
        <w:tc>
          <w:tcPr>
            <w:tcW w:w="1413" w:type="dxa"/>
            <w:shd w:val="clear" w:color="auto" w:fill="auto"/>
            <w:vAlign w:val="center"/>
          </w:tcPr>
          <w:p w:rsidR="00AD536F" w:rsidRPr="00E65851" w:rsidRDefault="00AD536F" w:rsidP="00F84181">
            <w:pPr>
              <w:pStyle w:val="afffffffff2"/>
              <w:rPr>
                <w:szCs w:val="18"/>
              </w:rPr>
            </w:pPr>
            <w:r w:rsidRPr="00E65851">
              <w:rPr>
                <w:rFonts w:hint="eastAsia"/>
                <w:szCs w:val="18"/>
              </w:rPr>
              <w:t>生产基地名称</w:t>
            </w:r>
          </w:p>
        </w:tc>
        <w:tc>
          <w:tcPr>
            <w:tcW w:w="7931" w:type="dxa"/>
            <w:gridSpan w:val="5"/>
            <w:shd w:val="clear" w:color="auto" w:fill="auto"/>
            <w:vAlign w:val="center"/>
          </w:tcPr>
          <w:p w:rsidR="00AD536F" w:rsidRPr="00E65851" w:rsidRDefault="00AD536F" w:rsidP="00F84181">
            <w:pPr>
              <w:pStyle w:val="afffffffff2"/>
              <w:rPr>
                <w:szCs w:val="18"/>
              </w:rPr>
            </w:pPr>
          </w:p>
        </w:tc>
      </w:tr>
      <w:tr w:rsidR="00AD536F" w:rsidTr="00DE01D3">
        <w:trPr>
          <w:trHeight w:val="467"/>
          <w:jc w:val="center"/>
        </w:trPr>
        <w:tc>
          <w:tcPr>
            <w:tcW w:w="9344" w:type="dxa"/>
            <w:gridSpan w:val="6"/>
            <w:shd w:val="clear" w:color="auto" w:fill="auto"/>
            <w:vAlign w:val="center"/>
          </w:tcPr>
          <w:p w:rsidR="00AD536F" w:rsidRDefault="00AD536F" w:rsidP="00F84181">
            <w:pPr>
              <w:pStyle w:val="afffffffff2"/>
              <w:rPr>
                <w:rFonts w:hAnsi="宋体"/>
                <w:szCs w:val="18"/>
              </w:rPr>
            </w:pPr>
            <w:r w:rsidRPr="00E65851">
              <w:rPr>
                <w:rFonts w:hint="eastAsia"/>
                <w:szCs w:val="18"/>
              </w:rPr>
              <w:t>灌溉用水检测情况</w:t>
            </w:r>
          </w:p>
        </w:tc>
      </w:tr>
      <w:tr w:rsidR="00AD536F" w:rsidTr="00DE01D3">
        <w:trPr>
          <w:trHeight w:val="467"/>
          <w:jc w:val="center"/>
        </w:trPr>
        <w:tc>
          <w:tcPr>
            <w:tcW w:w="1413" w:type="dxa"/>
            <w:shd w:val="clear" w:color="auto" w:fill="auto"/>
            <w:vAlign w:val="center"/>
          </w:tcPr>
          <w:p w:rsidR="00AD536F" w:rsidRPr="00E65851" w:rsidRDefault="00AD536F" w:rsidP="00F84181">
            <w:pPr>
              <w:pStyle w:val="afffffffff2"/>
              <w:rPr>
                <w:rFonts w:hAnsi="宋体"/>
                <w:szCs w:val="18"/>
              </w:rPr>
            </w:pPr>
            <w:r w:rsidRPr="00E65851">
              <w:rPr>
                <w:rFonts w:hAnsi="宋体" w:hint="eastAsia"/>
                <w:szCs w:val="18"/>
              </w:rPr>
              <w:t>检测单位</w:t>
            </w:r>
          </w:p>
        </w:tc>
        <w:tc>
          <w:tcPr>
            <w:tcW w:w="850" w:type="dxa"/>
            <w:shd w:val="clear" w:color="auto" w:fill="auto"/>
            <w:vAlign w:val="center"/>
          </w:tcPr>
          <w:p w:rsidR="00AD536F" w:rsidRPr="00E65851" w:rsidRDefault="00AD536F" w:rsidP="00F84181">
            <w:pPr>
              <w:pStyle w:val="afffffffff2"/>
              <w:rPr>
                <w:rFonts w:hAnsi="宋体"/>
                <w:szCs w:val="18"/>
              </w:rPr>
            </w:pPr>
            <w:r w:rsidRPr="00E65851">
              <w:rPr>
                <w:rFonts w:hAnsi="宋体" w:hint="eastAsia"/>
                <w:szCs w:val="18"/>
              </w:rPr>
              <w:t>取样日期</w:t>
            </w:r>
          </w:p>
        </w:tc>
        <w:tc>
          <w:tcPr>
            <w:tcW w:w="1134" w:type="dxa"/>
            <w:shd w:val="clear" w:color="auto" w:fill="auto"/>
            <w:vAlign w:val="center"/>
          </w:tcPr>
          <w:p w:rsidR="00AD536F" w:rsidRPr="00E65851" w:rsidRDefault="00AD536F" w:rsidP="00F84181">
            <w:pPr>
              <w:pStyle w:val="afffffffff2"/>
              <w:rPr>
                <w:rFonts w:hAnsi="宋体"/>
                <w:szCs w:val="18"/>
              </w:rPr>
            </w:pPr>
            <w:r w:rsidRPr="00E65851">
              <w:rPr>
                <w:rFonts w:hAnsi="宋体" w:hint="eastAsia"/>
                <w:szCs w:val="18"/>
              </w:rPr>
              <w:t>检测参数</w:t>
            </w:r>
          </w:p>
        </w:tc>
        <w:tc>
          <w:tcPr>
            <w:tcW w:w="4253" w:type="dxa"/>
            <w:shd w:val="clear" w:color="auto" w:fill="auto"/>
            <w:vAlign w:val="center"/>
          </w:tcPr>
          <w:p w:rsidR="00AD536F" w:rsidRPr="00E65851" w:rsidRDefault="00AD536F" w:rsidP="00F84181">
            <w:pPr>
              <w:pStyle w:val="afffffffff2"/>
              <w:rPr>
                <w:rFonts w:hAnsi="宋体"/>
                <w:szCs w:val="18"/>
              </w:rPr>
            </w:pPr>
            <w:r w:rsidRPr="00E65851">
              <w:rPr>
                <w:rFonts w:hAnsi="宋体" w:hint="eastAsia"/>
                <w:szCs w:val="18"/>
              </w:rPr>
              <w:t>检测结果</w:t>
            </w:r>
          </w:p>
        </w:tc>
        <w:tc>
          <w:tcPr>
            <w:tcW w:w="850" w:type="dxa"/>
            <w:vAlign w:val="center"/>
          </w:tcPr>
          <w:p w:rsidR="00AD536F" w:rsidRPr="00E65851" w:rsidRDefault="00AD536F" w:rsidP="00F84181">
            <w:pPr>
              <w:pStyle w:val="afffffffff2"/>
              <w:rPr>
                <w:rFonts w:hAnsi="宋体"/>
                <w:szCs w:val="18"/>
              </w:rPr>
            </w:pPr>
            <w:r>
              <w:rPr>
                <w:rFonts w:hAnsi="宋体" w:hint="eastAsia"/>
                <w:szCs w:val="18"/>
              </w:rPr>
              <w:t>记录人</w:t>
            </w:r>
          </w:p>
        </w:tc>
        <w:tc>
          <w:tcPr>
            <w:tcW w:w="844" w:type="dxa"/>
            <w:vAlign w:val="center"/>
          </w:tcPr>
          <w:p w:rsidR="00AD536F" w:rsidRPr="00E65851" w:rsidRDefault="00AD536F" w:rsidP="00F84181">
            <w:pPr>
              <w:pStyle w:val="afffffffff2"/>
              <w:rPr>
                <w:rFonts w:hAnsi="宋体"/>
                <w:szCs w:val="18"/>
              </w:rPr>
            </w:pPr>
            <w:r>
              <w:rPr>
                <w:rFonts w:hAnsi="宋体" w:hint="eastAsia"/>
                <w:szCs w:val="18"/>
              </w:rPr>
              <w:t>审核人</w:t>
            </w:r>
          </w:p>
        </w:tc>
      </w:tr>
      <w:tr w:rsidR="00AD536F" w:rsidTr="00DE01D3">
        <w:trPr>
          <w:trHeight w:val="467"/>
          <w:jc w:val="center"/>
        </w:trPr>
        <w:tc>
          <w:tcPr>
            <w:tcW w:w="1413" w:type="dxa"/>
            <w:shd w:val="clear" w:color="auto" w:fill="auto"/>
            <w:vAlign w:val="center"/>
          </w:tcPr>
          <w:p w:rsidR="00AD536F" w:rsidRPr="00E65851" w:rsidRDefault="00AD536F" w:rsidP="00F84181">
            <w:pPr>
              <w:pStyle w:val="afffffffff2"/>
              <w:rPr>
                <w:rFonts w:hAnsi="宋体"/>
                <w:szCs w:val="18"/>
              </w:rPr>
            </w:pPr>
          </w:p>
        </w:tc>
        <w:tc>
          <w:tcPr>
            <w:tcW w:w="850" w:type="dxa"/>
            <w:shd w:val="clear" w:color="auto" w:fill="auto"/>
            <w:vAlign w:val="center"/>
          </w:tcPr>
          <w:p w:rsidR="00AD536F" w:rsidRPr="00E65851" w:rsidRDefault="00AD536F" w:rsidP="00F84181">
            <w:pPr>
              <w:pStyle w:val="afffffffff2"/>
              <w:rPr>
                <w:rFonts w:hAnsi="宋体"/>
                <w:szCs w:val="18"/>
              </w:rPr>
            </w:pPr>
          </w:p>
        </w:tc>
        <w:tc>
          <w:tcPr>
            <w:tcW w:w="1134" w:type="dxa"/>
            <w:shd w:val="clear" w:color="auto" w:fill="auto"/>
            <w:vAlign w:val="center"/>
          </w:tcPr>
          <w:p w:rsidR="00AD536F" w:rsidRPr="00E65851" w:rsidRDefault="00AD536F" w:rsidP="00F84181">
            <w:pPr>
              <w:pStyle w:val="afffffffff2"/>
              <w:rPr>
                <w:rFonts w:hAnsi="宋体"/>
                <w:szCs w:val="18"/>
              </w:rPr>
            </w:pPr>
          </w:p>
        </w:tc>
        <w:tc>
          <w:tcPr>
            <w:tcW w:w="4253" w:type="dxa"/>
            <w:shd w:val="clear" w:color="auto" w:fill="auto"/>
            <w:vAlign w:val="center"/>
          </w:tcPr>
          <w:p w:rsidR="00AD536F" w:rsidRPr="00E65851" w:rsidRDefault="00AD536F" w:rsidP="00F84181">
            <w:pPr>
              <w:pStyle w:val="afffffffff2"/>
              <w:rPr>
                <w:rFonts w:hAnsi="宋体"/>
                <w:szCs w:val="18"/>
              </w:rPr>
            </w:pPr>
          </w:p>
        </w:tc>
        <w:tc>
          <w:tcPr>
            <w:tcW w:w="850" w:type="dxa"/>
            <w:vAlign w:val="center"/>
          </w:tcPr>
          <w:p w:rsidR="00AD536F" w:rsidRPr="00E65851" w:rsidRDefault="00AD536F" w:rsidP="00F84181">
            <w:pPr>
              <w:pStyle w:val="afffffffff2"/>
              <w:rPr>
                <w:rFonts w:hAnsi="宋体"/>
                <w:szCs w:val="18"/>
              </w:rPr>
            </w:pPr>
          </w:p>
        </w:tc>
        <w:tc>
          <w:tcPr>
            <w:tcW w:w="844" w:type="dxa"/>
            <w:vAlign w:val="center"/>
          </w:tcPr>
          <w:p w:rsidR="00AD536F" w:rsidRPr="00E65851" w:rsidRDefault="00AD536F" w:rsidP="00F84181">
            <w:pPr>
              <w:pStyle w:val="afffffffff2"/>
              <w:rPr>
                <w:rFonts w:hAnsi="宋体"/>
                <w:szCs w:val="18"/>
              </w:rPr>
            </w:pPr>
          </w:p>
        </w:tc>
      </w:tr>
      <w:tr w:rsidR="00AD536F" w:rsidTr="00DE01D3">
        <w:trPr>
          <w:trHeight w:val="467"/>
          <w:jc w:val="center"/>
        </w:trPr>
        <w:tc>
          <w:tcPr>
            <w:tcW w:w="1413" w:type="dxa"/>
            <w:shd w:val="clear" w:color="auto" w:fill="auto"/>
            <w:vAlign w:val="center"/>
          </w:tcPr>
          <w:p w:rsidR="00AD536F" w:rsidRPr="00E65851" w:rsidRDefault="00AD536F" w:rsidP="00F84181">
            <w:pPr>
              <w:pStyle w:val="afffffffff2"/>
              <w:rPr>
                <w:rFonts w:hAnsi="宋体"/>
                <w:szCs w:val="18"/>
              </w:rPr>
            </w:pPr>
          </w:p>
        </w:tc>
        <w:tc>
          <w:tcPr>
            <w:tcW w:w="850" w:type="dxa"/>
            <w:shd w:val="clear" w:color="auto" w:fill="auto"/>
            <w:vAlign w:val="center"/>
          </w:tcPr>
          <w:p w:rsidR="00AD536F" w:rsidRPr="00E65851" w:rsidRDefault="00AD536F" w:rsidP="00F84181">
            <w:pPr>
              <w:pStyle w:val="afffffffff2"/>
              <w:rPr>
                <w:rFonts w:hAnsi="宋体"/>
                <w:szCs w:val="18"/>
              </w:rPr>
            </w:pPr>
          </w:p>
        </w:tc>
        <w:tc>
          <w:tcPr>
            <w:tcW w:w="1134" w:type="dxa"/>
            <w:shd w:val="clear" w:color="auto" w:fill="auto"/>
            <w:vAlign w:val="center"/>
          </w:tcPr>
          <w:p w:rsidR="00AD536F" w:rsidRPr="00E65851" w:rsidRDefault="00AD536F" w:rsidP="00F84181">
            <w:pPr>
              <w:pStyle w:val="afffffffff2"/>
              <w:rPr>
                <w:rFonts w:hAnsi="宋体"/>
                <w:szCs w:val="18"/>
              </w:rPr>
            </w:pPr>
          </w:p>
        </w:tc>
        <w:tc>
          <w:tcPr>
            <w:tcW w:w="4253" w:type="dxa"/>
            <w:shd w:val="clear" w:color="auto" w:fill="auto"/>
            <w:vAlign w:val="center"/>
          </w:tcPr>
          <w:p w:rsidR="00AD536F" w:rsidRPr="00E65851" w:rsidRDefault="00AD536F" w:rsidP="00F84181">
            <w:pPr>
              <w:pStyle w:val="afffffffff2"/>
              <w:rPr>
                <w:rFonts w:hAnsi="宋体"/>
                <w:szCs w:val="18"/>
              </w:rPr>
            </w:pPr>
          </w:p>
        </w:tc>
        <w:tc>
          <w:tcPr>
            <w:tcW w:w="850" w:type="dxa"/>
            <w:vAlign w:val="center"/>
          </w:tcPr>
          <w:p w:rsidR="00AD536F" w:rsidRPr="00E65851" w:rsidRDefault="00AD536F" w:rsidP="00F84181">
            <w:pPr>
              <w:pStyle w:val="afffffffff2"/>
              <w:rPr>
                <w:rFonts w:hAnsi="宋体"/>
                <w:szCs w:val="18"/>
              </w:rPr>
            </w:pPr>
          </w:p>
        </w:tc>
        <w:tc>
          <w:tcPr>
            <w:tcW w:w="844" w:type="dxa"/>
            <w:vAlign w:val="center"/>
          </w:tcPr>
          <w:p w:rsidR="00AD536F" w:rsidRPr="00E65851" w:rsidRDefault="00AD536F" w:rsidP="00F84181">
            <w:pPr>
              <w:pStyle w:val="afffffffff2"/>
              <w:rPr>
                <w:rFonts w:hAnsi="宋体"/>
                <w:szCs w:val="18"/>
              </w:rPr>
            </w:pPr>
          </w:p>
        </w:tc>
      </w:tr>
      <w:tr w:rsidR="00AD536F" w:rsidTr="00DE01D3">
        <w:trPr>
          <w:trHeight w:val="467"/>
          <w:jc w:val="center"/>
        </w:trPr>
        <w:tc>
          <w:tcPr>
            <w:tcW w:w="1413" w:type="dxa"/>
            <w:shd w:val="clear" w:color="auto" w:fill="auto"/>
            <w:vAlign w:val="center"/>
          </w:tcPr>
          <w:p w:rsidR="00AD536F" w:rsidRPr="00E65851" w:rsidRDefault="00AD536F" w:rsidP="00F84181">
            <w:pPr>
              <w:pStyle w:val="afffffffff2"/>
              <w:rPr>
                <w:rFonts w:hAnsi="宋体"/>
                <w:szCs w:val="18"/>
              </w:rPr>
            </w:pPr>
          </w:p>
        </w:tc>
        <w:tc>
          <w:tcPr>
            <w:tcW w:w="850" w:type="dxa"/>
            <w:shd w:val="clear" w:color="auto" w:fill="auto"/>
            <w:vAlign w:val="center"/>
          </w:tcPr>
          <w:p w:rsidR="00AD536F" w:rsidRPr="00E65851" w:rsidRDefault="00AD536F" w:rsidP="00F84181">
            <w:pPr>
              <w:pStyle w:val="afffffffff2"/>
              <w:rPr>
                <w:rFonts w:hAnsi="宋体"/>
                <w:szCs w:val="18"/>
              </w:rPr>
            </w:pPr>
          </w:p>
        </w:tc>
        <w:tc>
          <w:tcPr>
            <w:tcW w:w="1134" w:type="dxa"/>
            <w:shd w:val="clear" w:color="auto" w:fill="auto"/>
            <w:vAlign w:val="center"/>
          </w:tcPr>
          <w:p w:rsidR="00AD536F" w:rsidRPr="00E65851" w:rsidRDefault="00AD536F" w:rsidP="00F84181">
            <w:pPr>
              <w:pStyle w:val="afffffffff2"/>
              <w:rPr>
                <w:rFonts w:hAnsi="宋体"/>
                <w:szCs w:val="18"/>
              </w:rPr>
            </w:pPr>
          </w:p>
        </w:tc>
        <w:tc>
          <w:tcPr>
            <w:tcW w:w="4253" w:type="dxa"/>
            <w:shd w:val="clear" w:color="auto" w:fill="auto"/>
            <w:vAlign w:val="center"/>
          </w:tcPr>
          <w:p w:rsidR="00AD536F" w:rsidRPr="00E65851" w:rsidRDefault="00AD536F" w:rsidP="00F84181">
            <w:pPr>
              <w:pStyle w:val="afffffffff2"/>
              <w:rPr>
                <w:rFonts w:hAnsi="宋体"/>
                <w:szCs w:val="18"/>
              </w:rPr>
            </w:pPr>
          </w:p>
        </w:tc>
        <w:tc>
          <w:tcPr>
            <w:tcW w:w="850" w:type="dxa"/>
            <w:vAlign w:val="center"/>
          </w:tcPr>
          <w:p w:rsidR="00AD536F" w:rsidRPr="00E65851" w:rsidRDefault="00AD536F" w:rsidP="00F84181">
            <w:pPr>
              <w:pStyle w:val="afffffffff2"/>
              <w:rPr>
                <w:rFonts w:hAnsi="宋体"/>
                <w:szCs w:val="18"/>
              </w:rPr>
            </w:pPr>
          </w:p>
        </w:tc>
        <w:tc>
          <w:tcPr>
            <w:tcW w:w="844" w:type="dxa"/>
            <w:vAlign w:val="center"/>
          </w:tcPr>
          <w:p w:rsidR="00AD536F" w:rsidRPr="00E65851" w:rsidRDefault="00AD536F" w:rsidP="00F84181">
            <w:pPr>
              <w:pStyle w:val="afffffffff2"/>
              <w:rPr>
                <w:rFonts w:hAnsi="宋体"/>
                <w:szCs w:val="18"/>
              </w:rPr>
            </w:pPr>
          </w:p>
        </w:tc>
      </w:tr>
      <w:tr w:rsidR="00AD536F" w:rsidTr="00DE01D3">
        <w:trPr>
          <w:trHeight w:val="467"/>
          <w:jc w:val="center"/>
        </w:trPr>
        <w:tc>
          <w:tcPr>
            <w:tcW w:w="1413" w:type="dxa"/>
            <w:shd w:val="clear" w:color="auto" w:fill="auto"/>
            <w:vAlign w:val="center"/>
          </w:tcPr>
          <w:p w:rsidR="00AD536F" w:rsidRPr="00E65851" w:rsidRDefault="00AD536F" w:rsidP="00F84181">
            <w:pPr>
              <w:pStyle w:val="afffffffff2"/>
              <w:rPr>
                <w:rFonts w:hAnsi="宋体"/>
                <w:szCs w:val="18"/>
              </w:rPr>
            </w:pPr>
            <w:r>
              <w:rPr>
                <w:rFonts w:hAnsi="宋体" w:hint="eastAsia"/>
                <w:szCs w:val="18"/>
              </w:rPr>
              <w:t>生产基地名称</w:t>
            </w:r>
          </w:p>
        </w:tc>
        <w:tc>
          <w:tcPr>
            <w:tcW w:w="7931" w:type="dxa"/>
            <w:gridSpan w:val="5"/>
            <w:shd w:val="clear" w:color="auto" w:fill="auto"/>
            <w:vAlign w:val="center"/>
          </w:tcPr>
          <w:p w:rsidR="00AD536F" w:rsidRPr="00E65851" w:rsidRDefault="00AD536F" w:rsidP="00F84181">
            <w:pPr>
              <w:pStyle w:val="afffffffff2"/>
              <w:rPr>
                <w:rFonts w:hAnsi="宋体"/>
                <w:szCs w:val="18"/>
              </w:rPr>
            </w:pPr>
          </w:p>
        </w:tc>
      </w:tr>
      <w:tr w:rsidR="00AD536F" w:rsidTr="00DE01D3">
        <w:trPr>
          <w:trHeight w:val="467"/>
          <w:jc w:val="center"/>
        </w:trPr>
        <w:tc>
          <w:tcPr>
            <w:tcW w:w="9344" w:type="dxa"/>
            <w:gridSpan w:val="6"/>
            <w:shd w:val="clear" w:color="auto" w:fill="auto"/>
            <w:vAlign w:val="center"/>
          </w:tcPr>
          <w:p w:rsidR="00AD536F" w:rsidRPr="00E65851" w:rsidRDefault="00AD536F" w:rsidP="00F84181">
            <w:pPr>
              <w:pStyle w:val="afffffffff2"/>
              <w:rPr>
                <w:rFonts w:hAnsi="宋体"/>
                <w:szCs w:val="18"/>
              </w:rPr>
            </w:pPr>
            <w:r w:rsidRPr="00E65851">
              <w:rPr>
                <w:rFonts w:hAnsi="宋体" w:hint="eastAsia"/>
                <w:szCs w:val="18"/>
              </w:rPr>
              <w:t>大气检测情况</w:t>
            </w:r>
          </w:p>
        </w:tc>
      </w:tr>
      <w:tr w:rsidR="00AD536F" w:rsidTr="00DE01D3">
        <w:trPr>
          <w:trHeight w:val="467"/>
          <w:jc w:val="center"/>
        </w:trPr>
        <w:tc>
          <w:tcPr>
            <w:tcW w:w="1413" w:type="dxa"/>
            <w:shd w:val="clear" w:color="auto" w:fill="auto"/>
            <w:vAlign w:val="center"/>
          </w:tcPr>
          <w:p w:rsidR="00AD536F" w:rsidRPr="00E65851" w:rsidRDefault="00AD536F" w:rsidP="00F84181">
            <w:pPr>
              <w:pStyle w:val="afffffffff2"/>
              <w:rPr>
                <w:rFonts w:hAnsi="宋体"/>
                <w:szCs w:val="18"/>
              </w:rPr>
            </w:pPr>
            <w:r w:rsidRPr="00E65851">
              <w:rPr>
                <w:rFonts w:hAnsi="宋体" w:hint="eastAsia"/>
                <w:szCs w:val="18"/>
              </w:rPr>
              <w:t>检测单位</w:t>
            </w:r>
          </w:p>
        </w:tc>
        <w:tc>
          <w:tcPr>
            <w:tcW w:w="850" w:type="dxa"/>
            <w:shd w:val="clear" w:color="auto" w:fill="auto"/>
            <w:vAlign w:val="center"/>
          </w:tcPr>
          <w:p w:rsidR="00AD536F" w:rsidRPr="00E65851" w:rsidRDefault="00AD536F" w:rsidP="00F84181">
            <w:pPr>
              <w:pStyle w:val="afffffffff2"/>
              <w:rPr>
                <w:rFonts w:hAnsi="宋体"/>
                <w:szCs w:val="18"/>
              </w:rPr>
            </w:pPr>
            <w:r w:rsidRPr="00E65851">
              <w:rPr>
                <w:rFonts w:hAnsi="宋体" w:hint="eastAsia"/>
                <w:szCs w:val="18"/>
              </w:rPr>
              <w:t>取样日期</w:t>
            </w:r>
          </w:p>
        </w:tc>
        <w:tc>
          <w:tcPr>
            <w:tcW w:w="1134" w:type="dxa"/>
            <w:shd w:val="clear" w:color="auto" w:fill="auto"/>
            <w:vAlign w:val="center"/>
          </w:tcPr>
          <w:p w:rsidR="00AD536F" w:rsidRPr="00E65851" w:rsidRDefault="00AD536F" w:rsidP="00F84181">
            <w:pPr>
              <w:pStyle w:val="afffffffff2"/>
              <w:rPr>
                <w:rFonts w:hAnsi="宋体"/>
                <w:szCs w:val="18"/>
              </w:rPr>
            </w:pPr>
            <w:r w:rsidRPr="00E65851">
              <w:rPr>
                <w:rFonts w:hAnsi="宋体" w:hint="eastAsia"/>
                <w:szCs w:val="18"/>
              </w:rPr>
              <w:t>检测参数</w:t>
            </w:r>
          </w:p>
        </w:tc>
        <w:tc>
          <w:tcPr>
            <w:tcW w:w="4253" w:type="dxa"/>
            <w:shd w:val="clear" w:color="auto" w:fill="auto"/>
            <w:vAlign w:val="center"/>
          </w:tcPr>
          <w:p w:rsidR="00AD536F" w:rsidRPr="00E65851" w:rsidRDefault="00AD536F" w:rsidP="00F84181">
            <w:pPr>
              <w:pStyle w:val="afffffffff2"/>
              <w:rPr>
                <w:rFonts w:hAnsi="宋体"/>
                <w:szCs w:val="18"/>
              </w:rPr>
            </w:pPr>
            <w:r w:rsidRPr="00E65851">
              <w:rPr>
                <w:rFonts w:hAnsi="宋体" w:hint="eastAsia"/>
                <w:szCs w:val="18"/>
              </w:rPr>
              <w:t>检测结果</w:t>
            </w:r>
          </w:p>
        </w:tc>
        <w:tc>
          <w:tcPr>
            <w:tcW w:w="850" w:type="dxa"/>
            <w:vAlign w:val="center"/>
          </w:tcPr>
          <w:p w:rsidR="00AD536F" w:rsidRPr="00E65851" w:rsidRDefault="00AD536F" w:rsidP="00F84181">
            <w:pPr>
              <w:pStyle w:val="afffffffff2"/>
              <w:rPr>
                <w:rFonts w:hAnsi="宋体"/>
                <w:szCs w:val="18"/>
              </w:rPr>
            </w:pPr>
            <w:r>
              <w:rPr>
                <w:rFonts w:hAnsi="宋体" w:hint="eastAsia"/>
                <w:szCs w:val="18"/>
              </w:rPr>
              <w:t>记录人</w:t>
            </w:r>
          </w:p>
        </w:tc>
        <w:tc>
          <w:tcPr>
            <w:tcW w:w="844" w:type="dxa"/>
            <w:vAlign w:val="center"/>
          </w:tcPr>
          <w:p w:rsidR="00AD536F" w:rsidRPr="00E65851" w:rsidRDefault="00AD536F" w:rsidP="00F84181">
            <w:pPr>
              <w:pStyle w:val="afffffffff2"/>
              <w:rPr>
                <w:rFonts w:hAnsi="宋体"/>
                <w:szCs w:val="18"/>
              </w:rPr>
            </w:pPr>
            <w:r>
              <w:rPr>
                <w:rFonts w:hAnsi="宋体" w:hint="eastAsia"/>
                <w:szCs w:val="18"/>
              </w:rPr>
              <w:t>审核人</w:t>
            </w:r>
          </w:p>
        </w:tc>
      </w:tr>
      <w:tr w:rsidR="00AD536F" w:rsidTr="00DE01D3">
        <w:trPr>
          <w:trHeight w:val="467"/>
          <w:jc w:val="center"/>
        </w:trPr>
        <w:tc>
          <w:tcPr>
            <w:tcW w:w="1413" w:type="dxa"/>
            <w:shd w:val="clear" w:color="auto" w:fill="auto"/>
            <w:vAlign w:val="center"/>
          </w:tcPr>
          <w:p w:rsidR="00AD536F" w:rsidRPr="00E65851" w:rsidRDefault="00AD536F" w:rsidP="00F84181">
            <w:pPr>
              <w:pStyle w:val="afffffffff2"/>
              <w:rPr>
                <w:rFonts w:hAnsi="宋体"/>
                <w:szCs w:val="18"/>
              </w:rPr>
            </w:pPr>
          </w:p>
        </w:tc>
        <w:tc>
          <w:tcPr>
            <w:tcW w:w="850" w:type="dxa"/>
            <w:shd w:val="clear" w:color="auto" w:fill="auto"/>
            <w:vAlign w:val="center"/>
          </w:tcPr>
          <w:p w:rsidR="00AD536F" w:rsidRPr="00E65851" w:rsidRDefault="00AD536F" w:rsidP="00F84181">
            <w:pPr>
              <w:pStyle w:val="afffffffff2"/>
              <w:rPr>
                <w:rFonts w:hAnsi="宋体"/>
                <w:szCs w:val="18"/>
              </w:rPr>
            </w:pPr>
          </w:p>
        </w:tc>
        <w:tc>
          <w:tcPr>
            <w:tcW w:w="1134" w:type="dxa"/>
            <w:shd w:val="clear" w:color="auto" w:fill="auto"/>
            <w:vAlign w:val="center"/>
          </w:tcPr>
          <w:p w:rsidR="00AD536F" w:rsidRPr="00E65851" w:rsidRDefault="00AD536F" w:rsidP="00F84181">
            <w:pPr>
              <w:pStyle w:val="afffffffff2"/>
              <w:rPr>
                <w:rFonts w:hAnsi="宋体"/>
                <w:szCs w:val="18"/>
              </w:rPr>
            </w:pPr>
          </w:p>
        </w:tc>
        <w:tc>
          <w:tcPr>
            <w:tcW w:w="4253" w:type="dxa"/>
            <w:shd w:val="clear" w:color="auto" w:fill="auto"/>
            <w:vAlign w:val="center"/>
          </w:tcPr>
          <w:p w:rsidR="00AD536F" w:rsidRPr="00E65851" w:rsidRDefault="00AD536F" w:rsidP="00F84181">
            <w:pPr>
              <w:pStyle w:val="afffffffff2"/>
              <w:rPr>
                <w:rFonts w:hAnsi="宋体"/>
                <w:szCs w:val="18"/>
              </w:rPr>
            </w:pPr>
          </w:p>
        </w:tc>
        <w:tc>
          <w:tcPr>
            <w:tcW w:w="850" w:type="dxa"/>
            <w:vAlign w:val="center"/>
          </w:tcPr>
          <w:p w:rsidR="00AD536F" w:rsidRPr="00E65851" w:rsidRDefault="00AD536F" w:rsidP="00F84181">
            <w:pPr>
              <w:pStyle w:val="afffffffff2"/>
              <w:rPr>
                <w:rFonts w:hAnsi="宋体"/>
                <w:szCs w:val="18"/>
              </w:rPr>
            </w:pPr>
          </w:p>
        </w:tc>
        <w:tc>
          <w:tcPr>
            <w:tcW w:w="844" w:type="dxa"/>
            <w:vAlign w:val="center"/>
          </w:tcPr>
          <w:p w:rsidR="00AD536F" w:rsidRPr="00E65851" w:rsidRDefault="00AD536F" w:rsidP="00F84181">
            <w:pPr>
              <w:pStyle w:val="afffffffff2"/>
              <w:rPr>
                <w:rFonts w:hAnsi="宋体"/>
                <w:szCs w:val="18"/>
              </w:rPr>
            </w:pPr>
          </w:p>
        </w:tc>
      </w:tr>
      <w:tr w:rsidR="00AD536F" w:rsidTr="00DE01D3">
        <w:trPr>
          <w:trHeight w:val="467"/>
          <w:jc w:val="center"/>
        </w:trPr>
        <w:tc>
          <w:tcPr>
            <w:tcW w:w="1413" w:type="dxa"/>
            <w:shd w:val="clear" w:color="auto" w:fill="auto"/>
            <w:vAlign w:val="center"/>
          </w:tcPr>
          <w:p w:rsidR="00AD536F" w:rsidRPr="00E65851" w:rsidRDefault="00AD536F" w:rsidP="00F84181">
            <w:pPr>
              <w:pStyle w:val="afffffffff2"/>
              <w:rPr>
                <w:rFonts w:hAnsi="宋体"/>
                <w:szCs w:val="18"/>
              </w:rPr>
            </w:pPr>
          </w:p>
        </w:tc>
        <w:tc>
          <w:tcPr>
            <w:tcW w:w="850" w:type="dxa"/>
            <w:shd w:val="clear" w:color="auto" w:fill="auto"/>
            <w:vAlign w:val="center"/>
          </w:tcPr>
          <w:p w:rsidR="00AD536F" w:rsidRPr="00E65851" w:rsidRDefault="00AD536F" w:rsidP="00F84181">
            <w:pPr>
              <w:pStyle w:val="afffffffff2"/>
              <w:rPr>
                <w:rFonts w:hAnsi="宋体"/>
                <w:szCs w:val="18"/>
              </w:rPr>
            </w:pPr>
          </w:p>
        </w:tc>
        <w:tc>
          <w:tcPr>
            <w:tcW w:w="1134" w:type="dxa"/>
            <w:shd w:val="clear" w:color="auto" w:fill="auto"/>
            <w:vAlign w:val="center"/>
          </w:tcPr>
          <w:p w:rsidR="00AD536F" w:rsidRPr="00E65851" w:rsidRDefault="00AD536F" w:rsidP="00F84181">
            <w:pPr>
              <w:pStyle w:val="afffffffff2"/>
              <w:rPr>
                <w:rFonts w:hAnsi="宋体"/>
                <w:szCs w:val="18"/>
              </w:rPr>
            </w:pPr>
          </w:p>
        </w:tc>
        <w:tc>
          <w:tcPr>
            <w:tcW w:w="4253" w:type="dxa"/>
            <w:shd w:val="clear" w:color="auto" w:fill="auto"/>
            <w:vAlign w:val="center"/>
          </w:tcPr>
          <w:p w:rsidR="00AD536F" w:rsidRPr="00E65851" w:rsidRDefault="00AD536F" w:rsidP="00F84181">
            <w:pPr>
              <w:pStyle w:val="afffffffff2"/>
              <w:rPr>
                <w:rFonts w:hAnsi="宋体"/>
                <w:szCs w:val="18"/>
              </w:rPr>
            </w:pPr>
          </w:p>
        </w:tc>
        <w:tc>
          <w:tcPr>
            <w:tcW w:w="850" w:type="dxa"/>
            <w:vAlign w:val="center"/>
          </w:tcPr>
          <w:p w:rsidR="00AD536F" w:rsidRPr="00E65851" w:rsidRDefault="00AD536F" w:rsidP="00F84181">
            <w:pPr>
              <w:pStyle w:val="afffffffff2"/>
              <w:rPr>
                <w:rFonts w:hAnsi="宋体"/>
                <w:szCs w:val="18"/>
              </w:rPr>
            </w:pPr>
          </w:p>
        </w:tc>
        <w:tc>
          <w:tcPr>
            <w:tcW w:w="844" w:type="dxa"/>
            <w:vAlign w:val="center"/>
          </w:tcPr>
          <w:p w:rsidR="00AD536F" w:rsidRPr="00E65851" w:rsidRDefault="00AD536F" w:rsidP="00F84181">
            <w:pPr>
              <w:pStyle w:val="afffffffff2"/>
              <w:rPr>
                <w:rFonts w:hAnsi="宋体"/>
                <w:szCs w:val="18"/>
              </w:rPr>
            </w:pPr>
          </w:p>
        </w:tc>
      </w:tr>
      <w:tr w:rsidR="00AD536F" w:rsidTr="00DE01D3">
        <w:trPr>
          <w:trHeight w:val="467"/>
          <w:jc w:val="center"/>
        </w:trPr>
        <w:tc>
          <w:tcPr>
            <w:tcW w:w="1413" w:type="dxa"/>
            <w:shd w:val="clear" w:color="auto" w:fill="auto"/>
            <w:vAlign w:val="center"/>
          </w:tcPr>
          <w:p w:rsidR="00AD536F" w:rsidRPr="00E65851" w:rsidRDefault="00AD536F" w:rsidP="00F84181">
            <w:pPr>
              <w:pStyle w:val="afffffffff2"/>
              <w:rPr>
                <w:rFonts w:hAnsi="宋体"/>
                <w:szCs w:val="18"/>
              </w:rPr>
            </w:pPr>
          </w:p>
        </w:tc>
        <w:tc>
          <w:tcPr>
            <w:tcW w:w="850" w:type="dxa"/>
            <w:shd w:val="clear" w:color="auto" w:fill="auto"/>
            <w:vAlign w:val="center"/>
          </w:tcPr>
          <w:p w:rsidR="00AD536F" w:rsidRPr="00E65851" w:rsidRDefault="00AD536F" w:rsidP="00F84181">
            <w:pPr>
              <w:pStyle w:val="afffffffff2"/>
              <w:rPr>
                <w:rFonts w:hAnsi="宋体"/>
                <w:szCs w:val="18"/>
              </w:rPr>
            </w:pPr>
          </w:p>
        </w:tc>
        <w:tc>
          <w:tcPr>
            <w:tcW w:w="1134" w:type="dxa"/>
            <w:shd w:val="clear" w:color="auto" w:fill="auto"/>
            <w:vAlign w:val="center"/>
          </w:tcPr>
          <w:p w:rsidR="00AD536F" w:rsidRPr="00E65851" w:rsidRDefault="00AD536F" w:rsidP="00F84181">
            <w:pPr>
              <w:pStyle w:val="afffffffff2"/>
              <w:rPr>
                <w:rFonts w:hAnsi="宋体"/>
                <w:szCs w:val="18"/>
              </w:rPr>
            </w:pPr>
          </w:p>
        </w:tc>
        <w:tc>
          <w:tcPr>
            <w:tcW w:w="4253" w:type="dxa"/>
            <w:shd w:val="clear" w:color="auto" w:fill="auto"/>
            <w:vAlign w:val="center"/>
          </w:tcPr>
          <w:p w:rsidR="00AD536F" w:rsidRPr="00E65851" w:rsidRDefault="00AD536F" w:rsidP="00F84181">
            <w:pPr>
              <w:pStyle w:val="afffffffff2"/>
              <w:rPr>
                <w:rFonts w:hAnsi="宋体"/>
                <w:szCs w:val="18"/>
              </w:rPr>
            </w:pPr>
          </w:p>
        </w:tc>
        <w:tc>
          <w:tcPr>
            <w:tcW w:w="850" w:type="dxa"/>
            <w:vAlign w:val="center"/>
          </w:tcPr>
          <w:p w:rsidR="00AD536F" w:rsidRPr="00E65851" w:rsidRDefault="00AD536F" w:rsidP="00F84181">
            <w:pPr>
              <w:pStyle w:val="afffffffff2"/>
              <w:rPr>
                <w:rFonts w:hAnsi="宋体"/>
                <w:szCs w:val="18"/>
              </w:rPr>
            </w:pPr>
          </w:p>
        </w:tc>
        <w:tc>
          <w:tcPr>
            <w:tcW w:w="844" w:type="dxa"/>
            <w:vAlign w:val="center"/>
          </w:tcPr>
          <w:p w:rsidR="00AD536F" w:rsidRPr="00E65851" w:rsidRDefault="00AD536F" w:rsidP="00F84181">
            <w:pPr>
              <w:pStyle w:val="afffffffff2"/>
              <w:rPr>
                <w:rFonts w:hAnsi="宋体"/>
                <w:szCs w:val="18"/>
              </w:rPr>
            </w:pPr>
          </w:p>
        </w:tc>
      </w:tr>
      <w:tr w:rsidR="00AD536F" w:rsidTr="00DE01D3">
        <w:trPr>
          <w:trHeight w:val="467"/>
          <w:jc w:val="center"/>
        </w:trPr>
        <w:tc>
          <w:tcPr>
            <w:tcW w:w="1413" w:type="dxa"/>
            <w:shd w:val="clear" w:color="auto" w:fill="auto"/>
            <w:vAlign w:val="center"/>
          </w:tcPr>
          <w:p w:rsidR="00AD536F" w:rsidRPr="00E65851" w:rsidRDefault="00AD536F" w:rsidP="00F84181">
            <w:pPr>
              <w:pStyle w:val="afffffffff2"/>
              <w:rPr>
                <w:rFonts w:hAnsi="宋体"/>
                <w:szCs w:val="18"/>
              </w:rPr>
            </w:pPr>
            <w:r w:rsidRPr="00E65851">
              <w:rPr>
                <w:rFonts w:hAnsi="宋体" w:hint="eastAsia"/>
                <w:szCs w:val="18"/>
              </w:rPr>
              <w:t>同国家标准符合情况说明</w:t>
            </w:r>
          </w:p>
        </w:tc>
        <w:tc>
          <w:tcPr>
            <w:tcW w:w="7931" w:type="dxa"/>
            <w:gridSpan w:val="5"/>
            <w:shd w:val="clear" w:color="auto" w:fill="auto"/>
            <w:vAlign w:val="center"/>
          </w:tcPr>
          <w:p w:rsidR="00AD536F" w:rsidRPr="00E65851" w:rsidRDefault="00AD536F" w:rsidP="00F84181">
            <w:pPr>
              <w:pStyle w:val="afffffffff2"/>
              <w:rPr>
                <w:rFonts w:hAnsi="宋体"/>
                <w:szCs w:val="18"/>
              </w:rPr>
            </w:pPr>
          </w:p>
        </w:tc>
      </w:tr>
      <w:tr w:rsidR="00AD536F" w:rsidTr="00DE01D3">
        <w:trPr>
          <w:trHeight w:val="467"/>
          <w:jc w:val="center"/>
        </w:trPr>
        <w:tc>
          <w:tcPr>
            <w:tcW w:w="1413" w:type="dxa"/>
            <w:shd w:val="clear" w:color="auto" w:fill="auto"/>
            <w:vAlign w:val="center"/>
          </w:tcPr>
          <w:p w:rsidR="00AD536F" w:rsidRPr="00E65851" w:rsidRDefault="00AD536F" w:rsidP="00F84181">
            <w:pPr>
              <w:pStyle w:val="afffffffff2"/>
              <w:rPr>
                <w:rFonts w:hAnsi="宋体"/>
                <w:szCs w:val="18"/>
              </w:rPr>
            </w:pPr>
            <w:r w:rsidRPr="00E65851">
              <w:rPr>
                <w:rFonts w:hAnsi="宋体" w:hint="eastAsia"/>
                <w:szCs w:val="18"/>
              </w:rPr>
              <w:t>备注</w:t>
            </w:r>
          </w:p>
        </w:tc>
        <w:tc>
          <w:tcPr>
            <w:tcW w:w="7931" w:type="dxa"/>
            <w:gridSpan w:val="5"/>
            <w:shd w:val="clear" w:color="auto" w:fill="auto"/>
            <w:vAlign w:val="center"/>
          </w:tcPr>
          <w:p w:rsidR="00AD536F" w:rsidRPr="00E65851" w:rsidRDefault="00AD536F" w:rsidP="00F84181">
            <w:pPr>
              <w:pStyle w:val="afffffffff2"/>
              <w:rPr>
                <w:rFonts w:hAnsi="宋体"/>
                <w:szCs w:val="18"/>
              </w:rPr>
            </w:pPr>
          </w:p>
        </w:tc>
      </w:tr>
    </w:tbl>
    <w:p w:rsidR="00DE01D3" w:rsidRDefault="00DE01D3" w:rsidP="0057671C">
      <w:pPr>
        <w:pStyle w:val="aff"/>
        <w:numPr>
          <w:ilvl w:val="0"/>
          <w:numId w:val="0"/>
        </w:numPr>
        <w:spacing w:before="120" w:after="120"/>
        <w:jc w:val="both"/>
        <w:rPr>
          <w:color w:val="FF0000"/>
        </w:rPr>
      </w:pPr>
    </w:p>
    <w:p w:rsidR="00DE01D3" w:rsidRDefault="00DE01D3">
      <w:pPr>
        <w:widowControl/>
        <w:adjustRightInd/>
        <w:spacing w:line="240" w:lineRule="auto"/>
        <w:jc w:val="left"/>
        <w:rPr>
          <w:rFonts w:ascii="黑体" w:eastAsia="黑体" w:hAnsi="Times New Roman"/>
          <w:color w:val="FF0000"/>
          <w:kern w:val="21"/>
          <w:szCs w:val="20"/>
        </w:rPr>
      </w:pPr>
      <w:r>
        <w:rPr>
          <w:color w:val="FF0000"/>
        </w:rPr>
        <w:br w:type="page"/>
      </w:r>
    </w:p>
    <w:p w:rsidR="00AD536F" w:rsidRDefault="00AD536F" w:rsidP="0057671C">
      <w:pPr>
        <w:pStyle w:val="aff"/>
        <w:numPr>
          <w:ilvl w:val="0"/>
          <w:numId w:val="0"/>
        </w:numPr>
        <w:spacing w:before="120" w:after="120"/>
        <w:jc w:val="both"/>
        <w:rPr>
          <w:color w:val="FF0000"/>
        </w:rPr>
      </w:pPr>
    </w:p>
    <w:p w:rsidR="00E40911" w:rsidRPr="00DE01D3" w:rsidRDefault="00E40911" w:rsidP="008E4252">
      <w:pPr>
        <w:pStyle w:val="aff"/>
        <w:spacing w:before="120" w:after="120"/>
        <w:ind w:left="0"/>
      </w:pPr>
      <w:r w:rsidRPr="00DE01D3">
        <w:rPr>
          <w:rFonts w:hint="eastAsia"/>
        </w:rPr>
        <w:t>肥料施用记录表</w:t>
      </w:r>
    </w:p>
    <w:tbl>
      <w:tblPr>
        <w:tblStyle w:val="afffffffff5"/>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938"/>
        <w:gridCol w:w="938"/>
        <w:gridCol w:w="938"/>
        <w:gridCol w:w="938"/>
        <w:gridCol w:w="937"/>
        <w:gridCol w:w="937"/>
        <w:gridCol w:w="937"/>
        <w:gridCol w:w="937"/>
        <w:gridCol w:w="937"/>
        <w:gridCol w:w="937"/>
      </w:tblGrid>
      <w:tr w:rsidR="00E73D02" w:rsidRPr="00E73D02" w:rsidTr="00DE01D3">
        <w:trPr>
          <w:trHeight w:val="361"/>
          <w:tblHeader/>
          <w:jc w:val="center"/>
        </w:trPr>
        <w:tc>
          <w:tcPr>
            <w:tcW w:w="1000" w:type="pct"/>
            <w:gridSpan w:val="2"/>
            <w:tcBorders>
              <w:top w:val="single" w:sz="8" w:space="0" w:color="auto"/>
              <w:bottom w:val="single" w:sz="8" w:space="0" w:color="auto"/>
            </w:tcBorders>
            <w:shd w:val="clear" w:color="auto" w:fill="auto"/>
            <w:vAlign w:val="center"/>
          </w:tcPr>
          <w:p w:rsidR="00E73D02" w:rsidRPr="00DE01D3" w:rsidRDefault="00E73D02" w:rsidP="00E40911">
            <w:pPr>
              <w:pStyle w:val="afffffffff2"/>
            </w:pPr>
            <w:r w:rsidRPr="00DE01D3">
              <w:rPr>
                <w:rFonts w:hint="eastAsia"/>
              </w:rPr>
              <w:t>基地名称</w:t>
            </w:r>
          </w:p>
        </w:tc>
        <w:tc>
          <w:tcPr>
            <w:tcW w:w="1499" w:type="pct"/>
            <w:gridSpan w:val="3"/>
            <w:tcBorders>
              <w:top w:val="single" w:sz="8" w:space="0" w:color="auto"/>
              <w:bottom w:val="single" w:sz="8" w:space="0" w:color="auto"/>
            </w:tcBorders>
            <w:shd w:val="clear" w:color="auto" w:fill="auto"/>
            <w:vAlign w:val="center"/>
          </w:tcPr>
          <w:p w:rsidR="00E73D02" w:rsidRPr="00DE01D3" w:rsidRDefault="00E73D02" w:rsidP="00E40911">
            <w:pPr>
              <w:pStyle w:val="afffffffff2"/>
            </w:pPr>
          </w:p>
        </w:tc>
        <w:tc>
          <w:tcPr>
            <w:tcW w:w="1000" w:type="pct"/>
            <w:gridSpan w:val="2"/>
            <w:tcBorders>
              <w:top w:val="single" w:sz="8" w:space="0" w:color="auto"/>
              <w:bottom w:val="single" w:sz="8" w:space="0" w:color="auto"/>
            </w:tcBorders>
            <w:shd w:val="clear" w:color="auto" w:fill="auto"/>
            <w:vAlign w:val="center"/>
          </w:tcPr>
          <w:p w:rsidR="00E73D02" w:rsidRPr="00DE01D3" w:rsidRDefault="00E73D02" w:rsidP="00E40911">
            <w:pPr>
              <w:pStyle w:val="afffffffff2"/>
            </w:pPr>
            <w:r w:rsidRPr="00DE01D3">
              <w:rPr>
                <w:rFonts w:hint="eastAsia"/>
              </w:rPr>
              <w:t>区块编号</w:t>
            </w:r>
          </w:p>
        </w:tc>
        <w:tc>
          <w:tcPr>
            <w:tcW w:w="1501" w:type="pct"/>
            <w:gridSpan w:val="3"/>
            <w:tcBorders>
              <w:top w:val="single" w:sz="8" w:space="0" w:color="auto"/>
              <w:bottom w:val="single" w:sz="8" w:space="0" w:color="auto"/>
            </w:tcBorders>
            <w:shd w:val="clear" w:color="auto" w:fill="auto"/>
            <w:vAlign w:val="center"/>
          </w:tcPr>
          <w:p w:rsidR="00E73D02" w:rsidRPr="00DE01D3" w:rsidRDefault="00E73D02" w:rsidP="00E40911">
            <w:pPr>
              <w:pStyle w:val="afffffffff2"/>
            </w:pPr>
          </w:p>
        </w:tc>
      </w:tr>
      <w:tr w:rsidR="00E73D02" w:rsidRPr="00E73D02" w:rsidTr="00DE01D3">
        <w:trPr>
          <w:trHeight w:val="361"/>
          <w:jc w:val="center"/>
        </w:trPr>
        <w:tc>
          <w:tcPr>
            <w:tcW w:w="1000" w:type="pct"/>
            <w:gridSpan w:val="2"/>
            <w:tcBorders>
              <w:top w:val="single" w:sz="8" w:space="0" w:color="auto"/>
            </w:tcBorders>
            <w:shd w:val="clear" w:color="auto" w:fill="auto"/>
            <w:vAlign w:val="center"/>
          </w:tcPr>
          <w:p w:rsidR="00E73D02" w:rsidRPr="00DE01D3" w:rsidRDefault="00E73D02" w:rsidP="00E40911">
            <w:pPr>
              <w:pStyle w:val="afffffffff2"/>
            </w:pPr>
            <w:r w:rsidRPr="00DE01D3">
              <w:rPr>
                <w:rFonts w:hint="eastAsia"/>
              </w:rPr>
              <w:t>区块面积，</w:t>
            </w:r>
            <w:r w:rsidRPr="00DE01D3">
              <w:t>hm</w:t>
            </w:r>
            <w:r w:rsidRPr="00DE01D3">
              <w:rPr>
                <w:vertAlign w:val="superscript"/>
              </w:rPr>
              <w:t>2</w:t>
            </w:r>
          </w:p>
        </w:tc>
        <w:tc>
          <w:tcPr>
            <w:tcW w:w="1499" w:type="pct"/>
            <w:gridSpan w:val="3"/>
            <w:tcBorders>
              <w:top w:val="single" w:sz="8" w:space="0" w:color="auto"/>
            </w:tcBorders>
            <w:shd w:val="clear" w:color="auto" w:fill="auto"/>
            <w:vAlign w:val="center"/>
          </w:tcPr>
          <w:p w:rsidR="00E73D02" w:rsidRPr="00DE01D3" w:rsidRDefault="00E73D02" w:rsidP="00E40911">
            <w:pPr>
              <w:pStyle w:val="afffffffff2"/>
            </w:pPr>
          </w:p>
        </w:tc>
        <w:tc>
          <w:tcPr>
            <w:tcW w:w="1000" w:type="pct"/>
            <w:gridSpan w:val="2"/>
            <w:tcBorders>
              <w:top w:val="single" w:sz="8" w:space="0" w:color="auto"/>
            </w:tcBorders>
            <w:shd w:val="clear" w:color="auto" w:fill="auto"/>
            <w:vAlign w:val="center"/>
          </w:tcPr>
          <w:p w:rsidR="00E73D02" w:rsidRPr="00DE01D3" w:rsidRDefault="00E73D02" w:rsidP="00E40911">
            <w:pPr>
              <w:pStyle w:val="afffffffff2"/>
            </w:pPr>
            <w:r w:rsidRPr="00DE01D3">
              <w:rPr>
                <w:rFonts w:hint="eastAsia"/>
              </w:rPr>
              <w:t>技术员</w:t>
            </w:r>
          </w:p>
        </w:tc>
        <w:tc>
          <w:tcPr>
            <w:tcW w:w="1501" w:type="pct"/>
            <w:gridSpan w:val="3"/>
            <w:tcBorders>
              <w:top w:val="single" w:sz="8" w:space="0" w:color="auto"/>
            </w:tcBorders>
            <w:shd w:val="clear" w:color="auto" w:fill="auto"/>
            <w:vAlign w:val="center"/>
          </w:tcPr>
          <w:p w:rsidR="00E73D02" w:rsidRPr="00DE01D3" w:rsidRDefault="00E73D02" w:rsidP="00E40911">
            <w:pPr>
              <w:pStyle w:val="afffffffff2"/>
            </w:pPr>
          </w:p>
        </w:tc>
      </w:tr>
      <w:tr w:rsidR="00E73D02" w:rsidRPr="00E73D02" w:rsidTr="00DE01D3">
        <w:trPr>
          <w:trHeight w:val="361"/>
          <w:jc w:val="center"/>
        </w:trPr>
        <w:tc>
          <w:tcPr>
            <w:tcW w:w="500" w:type="pct"/>
            <w:shd w:val="clear" w:color="auto" w:fill="auto"/>
            <w:vAlign w:val="center"/>
          </w:tcPr>
          <w:p w:rsidR="00E40911" w:rsidRPr="00DE01D3" w:rsidRDefault="00E73D02" w:rsidP="00E40911">
            <w:pPr>
              <w:pStyle w:val="afffffffff2"/>
            </w:pPr>
            <w:r w:rsidRPr="00DE01D3">
              <w:rPr>
                <w:rFonts w:hint="eastAsia"/>
              </w:rPr>
              <w:t>日期</w:t>
            </w:r>
          </w:p>
        </w:tc>
        <w:tc>
          <w:tcPr>
            <w:tcW w:w="500" w:type="pct"/>
            <w:shd w:val="clear" w:color="auto" w:fill="auto"/>
            <w:vAlign w:val="center"/>
          </w:tcPr>
          <w:p w:rsidR="00E40911" w:rsidRPr="00DE01D3" w:rsidRDefault="00E73D02" w:rsidP="00E40911">
            <w:pPr>
              <w:pStyle w:val="afffffffff2"/>
            </w:pPr>
            <w:r w:rsidRPr="00DE01D3">
              <w:rPr>
                <w:rFonts w:hint="eastAsia"/>
              </w:rPr>
              <w:t>天气</w:t>
            </w:r>
          </w:p>
        </w:tc>
        <w:tc>
          <w:tcPr>
            <w:tcW w:w="500" w:type="pct"/>
            <w:shd w:val="clear" w:color="auto" w:fill="auto"/>
            <w:vAlign w:val="center"/>
          </w:tcPr>
          <w:p w:rsidR="00E40911" w:rsidRPr="00DE01D3" w:rsidRDefault="00E73D02" w:rsidP="00E40911">
            <w:pPr>
              <w:pStyle w:val="afffffffff2"/>
            </w:pPr>
            <w:r w:rsidRPr="00DE01D3">
              <w:rPr>
                <w:rFonts w:hint="eastAsia"/>
              </w:rPr>
              <w:t>肥料名称</w:t>
            </w:r>
          </w:p>
        </w:tc>
        <w:tc>
          <w:tcPr>
            <w:tcW w:w="500" w:type="pct"/>
            <w:shd w:val="clear" w:color="auto" w:fill="auto"/>
            <w:vAlign w:val="center"/>
          </w:tcPr>
          <w:p w:rsidR="00E40911" w:rsidRPr="00DE01D3" w:rsidRDefault="00E73D02" w:rsidP="00E40911">
            <w:pPr>
              <w:pStyle w:val="afffffffff2"/>
            </w:pPr>
            <w:r w:rsidRPr="00DE01D3">
              <w:rPr>
                <w:rFonts w:hint="eastAsia"/>
              </w:rPr>
              <w:t>生产厂家</w:t>
            </w:r>
          </w:p>
        </w:tc>
        <w:tc>
          <w:tcPr>
            <w:tcW w:w="500" w:type="pct"/>
            <w:shd w:val="clear" w:color="auto" w:fill="auto"/>
            <w:vAlign w:val="center"/>
          </w:tcPr>
          <w:p w:rsidR="00E40911" w:rsidRPr="00DE01D3" w:rsidRDefault="00E73D02" w:rsidP="00E40911">
            <w:pPr>
              <w:pStyle w:val="afffffffff2"/>
            </w:pPr>
            <w:r w:rsidRPr="00DE01D3">
              <w:rPr>
                <w:rFonts w:hint="eastAsia"/>
              </w:rPr>
              <w:t>成分含量</w:t>
            </w:r>
          </w:p>
        </w:tc>
        <w:tc>
          <w:tcPr>
            <w:tcW w:w="500" w:type="pct"/>
            <w:shd w:val="clear" w:color="auto" w:fill="auto"/>
            <w:vAlign w:val="center"/>
          </w:tcPr>
          <w:p w:rsidR="00E40911" w:rsidRPr="00DE01D3" w:rsidRDefault="00E73D02" w:rsidP="00E40911">
            <w:pPr>
              <w:pStyle w:val="afffffffff2"/>
            </w:pPr>
            <w:r w:rsidRPr="00DE01D3">
              <w:rPr>
                <w:rFonts w:hint="eastAsia"/>
              </w:rPr>
              <w:t>施用量</w:t>
            </w:r>
          </w:p>
        </w:tc>
        <w:tc>
          <w:tcPr>
            <w:tcW w:w="500" w:type="pct"/>
            <w:shd w:val="clear" w:color="auto" w:fill="auto"/>
            <w:vAlign w:val="center"/>
          </w:tcPr>
          <w:p w:rsidR="00E40911" w:rsidRPr="00DE01D3" w:rsidRDefault="00E73D02" w:rsidP="00E40911">
            <w:pPr>
              <w:pStyle w:val="afffffffff2"/>
            </w:pPr>
            <w:r w:rsidRPr="00DE01D3">
              <w:rPr>
                <w:rFonts w:hint="eastAsia"/>
              </w:rPr>
              <w:t>施用方法</w:t>
            </w:r>
          </w:p>
        </w:tc>
        <w:tc>
          <w:tcPr>
            <w:tcW w:w="500" w:type="pct"/>
            <w:shd w:val="clear" w:color="auto" w:fill="auto"/>
            <w:vAlign w:val="center"/>
          </w:tcPr>
          <w:p w:rsidR="00E40911" w:rsidRPr="00DE01D3" w:rsidRDefault="00E73D02" w:rsidP="00E40911">
            <w:pPr>
              <w:pStyle w:val="afffffffff2"/>
            </w:pPr>
            <w:r w:rsidRPr="00DE01D3">
              <w:rPr>
                <w:rFonts w:hint="eastAsia"/>
              </w:rPr>
              <w:t>施用人</w:t>
            </w:r>
          </w:p>
        </w:tc>
        <w:tc>
          <w:tcPr>
            <w:tcW w:w="500" w:type="pct"/>
            <w:shd w:val="clear" w:color="auto" w:fill="auto"/>
            <w:vAlign w:val="center"/>
          </w:tcPr>
          <w:p w:rsidR="00E40911" w:rsidRPr="00DE01D3" w:rsidRDefault="00E73D02" w:rsidP="00E40911">
            <w:pPr>
              <w:pStyle w:val="afffffffff2"/>
            </w:pPr>
            <w:r w:rsidRPr="00DE01D3">
              <w:rPr>
                <w:rFonts w:hint="eastAsia"/>
              </w:rPr>
              <w:t>记录人</w:t>
            </w:r>
          </w:p>
        </w:tc>
        <w:tc>
          <w:tcPr>
            <w:tcW w:w="500" w:type="pct"/>
            <w:shd w:val="clear" w:color="auto" w:fill="auto"/>
            <w:vAlign w:val="center"/>
          </w:tcPr>
          <w:p w:rsidR="00E40911" w:rsidRPr="00DE01D3" w:rsidRDefault="00E73D02" w:rsidP="00E40911">
            <w:pPr>
              <w:pStyle w:val="afffffffff2"/>
            </w:pPr>
            <w:r w:rsidRPr="00DE01D3">
              <w:rPr>
                <w:rFonts w:hint="eastAsia"/>
              </w:rPr>
              <w:t>审核人</w:t>
            </w:r>
          </w:p>
        </w:tc>
      </w:tr>
      <w:tr w:rsidR="00E73D02" w:rsidRPr="00E73D02" w:rsidTr="00DE01D3">
        <w:trPr>
          <w:trHeight w:val="361"/>
          <w:jc w:val="center"/>
        </w:trPr>
        <w:tc>
          <w:tcPr>
            <w:tcW w:w="500" w:type="pct"/>
            <w:shd w:val="clear" w:color="auto" w:fill="auto"/>
            <w:vAlign w:val="center"/>
          </w:tcPr>
          <w:p w:rsidR="00E40911" w:rsidRPr="00DE01D3" w:rsidRDefault="00E40911" w:rsidP="00E40911">
            <w:pPr>
              <w:pStyle w:val="afffffffff2"/>
            </w:pPr>
          </w:p>
        </w:tc>
        <w:tc>
          <w:tcPr>
            <w:tcW w:w="500" w:type="pct"/>
            <w:shd w:val="clear" w:color="auto" w:fill="auto"/>
            <w:vAlign w:val="center"/>
          </w:tcPr>
          <w:p w:rsidR="00E40911" w:rsidRPr="00DE01D3" w:rsidRDefault="00E40911" w:rsidP="00E40911">
            <w:pPr>
              <w:pStyle w:val="afffffffff2"/>
            </w:pPr>
          </w:p>
        </w:tc>
        <w:tc>
          <w:tcPr>
            <w:tcW w:w="500" w:type="pct"/>
            <w:shd w:val="clear" w:color="auto" w:fill="auto"/>
            <w:vAlign w:val="center"/>
          </w:tcPr>
          <w:p w:rsidR="00E40911" w:rsidRPr="00DE01D3" w:rsidRDefault="00E40911" w:rsidP="00E40911">
            <w:pPr>
              <w:pStyle w:val="afffffffff2"/>
            </w:pPr>
          </w:p>
        </w:tc>
        <w:tc>
          <w:tcPr>
            <w:tcW w:w="500" w:type="pct"/>
            <w:shd w:val="clear" w:color="auto" w:fill="auto"/>
            <w:vAlign w:val="center"/>
          </w:tcPr>
          <w:p w:rsidR="00E40911" w:rsidRPr="00DE01D3" w:rsidRDefault="00E40911" w:rsidP="00E40911">
            <w:pPr>
              <w:pStyle w:val="afffffffff2"/>
            </w:pPr>
          </w:p>
        </w:tc>
        <w:tc>
          <w:tcPr>
            <w:tcW w:w="500" w:type="pct"/>
            <w:shd w:val="clear" w:color="auto" w:fill="auto"/>
            <w:vAlign w:val="center"/>
          </w:tcPr>
          <w:p w:rsidR="00E40911" w:rsidRPr="00DE01D3" w:rsidRDefault="00E40911" w:rsidP="00E40911">
            <w:pPr>
              <w:pStyle w:val="afffffffff2"/>
            </w:pPr>
          </w:p>
        </w:tc>
        <w:tc>
          <w:tcPr>
            <w:tcW w:w="500" w:type="pct"/>
            <w:shd w:val="clear" w:color="auto" w:fill="auto"/>
            <w:vAlign w:val="center"/>
          </w:tcPr>
          <w:p w:rsidR="00E40911" w:rsidRPr="00DE01D3" w:rsidRDefault="00E40911" w:rsidP="00E40911">
            <w:pPr>
              <w:pStyle w:val="afffffffff2"/>
            </w:pPr>
          </w:p>
        </w:tc>
        <w:tc>
          <w:tcPr>
            <w:tcW w:w="500" w:type="pct"/>
            <w:shd w:val="clear" w:color="auto" w:fill="auto"/>
            <w:vAlign w:val="center"/>
          </w:tcPr>
          <w:p w:rsidR="00E40911" w:rsidRPr="00DE01D3" w:rsidRDefault="00E40911" w:rsidP="00E40911">
            <w:pPr>
              <w:pStyle w:val="afffffffff2"/>
            </w:pPr>
          </w:p>
        </w:tc>
        <w:tc>
          <w:tcPr>
            <w:tcW w:w="500" w:type="pct"/>
            <w:shd w:val="clear" w:color="auto" w:fill="auto"/>
            <w:vAlign w:val="center"/>
          </w:tcPr>
          <w:p w:rsidR="00E40911" w:rsidRPr="00DE01D3" w:rsidRDefault="00E40911" w:rsidP="00E40911">
            <w:pPr>
              <w:pStyle w:val="afffffffff2"/>
            </w:pPr>
          </w:p>
        </w:tc>
        <w:tc>
          <w:tcPr>
            <w:tcW w:w="500" w:type="pct"/>
            <w:shd w:val="clear" w:color="auto" w:fill="auto"/>
            <w:vAlign w:val="center"/>
          </w:tcPr>
          <w:p w:rsidR="00E40911" w:rsidRPr="00DE01D3" w:rsidRDefault="00E40911" w:rsidP="00E40911">
            <w:pPr>
              <w:pStyle w:val="afffffffff2"/>
            </w:pPr>
          </w:p>
        </w:tc>
        <w:tc>
          <w:tcPr>
            <w:tcW w:w="500" w:type="pct"/>
            <w:shd w:val="clear" w:color="auto" w:fill="auto"/>
            <w:vAlign w:val="center"/>
          </w:tcPr>
          <w:p w:rsidR="00E40911" w:rsidRPr="00DE01D3" w:rsidRDefault="00E40911" w:rsidP="00E40911">
            <w:pPr>
              <w:pStyle w:val="afffffffff2"/>
            </w:pPr>
          </w:p>
        </w:tc>
      </w:tr>
      <w:tr w:rsidR="00E73D02" w:rsidRPr="00E73D02" w:rsidTr="00DE01D3">
        <w:trPr>
          <w:trHeight w:val="361"/>
          <w:jc w:val="center"/>
        </w:trPr>
        <w:tc>
          <w:tcPr>
            <w:tcW w:w="500" w:type="pct"/>
            <w:shd w:val="clear" w:color="auto" w:fill="auto"/>
            <w:vAlign w:val="center"/>
          </w:tcPr>
          <w:p w:rsidR="00E40911" w:rsidRPr="00DE01D3" w:rsidRDefault="00E40911" w:rsidP="00E40911">
            <w:pPr>
              <w:pStyle w:val="afffffffff2"/>
            </w:pPr>
          </w:p>
        </w:tc>
        <w:tc>
          <w:tcPr>
            <w:tcW w:w="500" w:type="pct"/>
            <w:shd w:val="clear" w:color="auto" w:fill="auto"/>
            <w:vAlign w:val="center"/>
          </w:tcPr>
          <w:p w:rsidR="00E40911" w:rsidRPr="00DE01D3" w:rsidRDefault="00E40911" w:rsidP="00E40911">
            <w:pPr>
              <w:pStyle w:val="afffffffff2"/>
            </w:pPr>
          </w:p>
        </w:tc>
        <w:tc>
          <w:tcPr>
            <w:tcW w:w="500" w:type="pct"/>
            <w:shd w:val="clear" w:color="auto" w:fill="auto"/>
            <w:vAlign w:val="center"/>
          </w:tcPr>
          <w:p w:rsidR="00E40911" w:rsidRPr="00DE01D3" w:rsidRDefault="00E40911" w:rsidP="00E40911">
            <w:pPr>
              <w:pStyle w:val="afffffffff2"/>
            </w:pPr>
          </w:p>
        </w:tc>
        <w:tc>
          <w:tcPr>
            <w:tcW w:w="500" w:type="pct"/>
            <w:shd w:val="clear" w:color="auto" w:fill="auto"/>
            <w:vAlign w:val="center"/>
          </w:tcPr>
          <w:p w:rsidR="00E40911" w:rsidRPr="00DE01D3" w:rsidRDefault="00E40911" w:rsidP="00E40911">
            <w:pPr>
              <w:pStyle w:val="afffffffff2"/>
            </w:pPr>
          </w:p>
        </w:tc>
        <w:tc>
          <w:tcPr>
            <w:tcW w:w="500" w:type="pct"/>
            <w:shd w:val="clear" w:color="auto" w:fill="auto"/>
            <w:vAlign w:val="center"/>
          </w:tcPr>
          <w:p w:rsidR="00E40911" w:rsidRPr="00DE01D3" w:rsidRDefault="00E40911" w:rsidP="00E40911">
            <w:pPr>
              <w:pStyle w:val="afffffffff2"/>
            </w:pPr>
          </w:p>
        </w:tc>
        <w:tc>
          <w:tcPr>
            <w:tcW w:w="500" w:type="pct"/>
            <w:shd w:val="clear" w:color="auto" w:fill="auto"/>
            <w:vAlign w:val="center"/>
          </w:tcPr>
          <w:p w:rsidR="00E40911" w:rsidRPr="00DE01D3" w:rsidRDefault="00E40911" w:rsidP="00E40911">
            <w:pPr>
              <w:pStyle w:val="afffffffff2"/>
            </w:pPr>
          </w:p>
        </w:tc>
        <w:tc>
          <w:tcPr>
            <w:tcW w:w="500" w:type="pct"/>
            <w:shd w:val="clear" w:color="auto" w:fill="auto"/>
            <w:vAlign w:val="center"/>
          </w:tcPr>
          <w:p w:rsidR="00E40911" w:rsidRPr="00DE01D3" w:rsidRDefault="00E40911" w:rsidP="00E40911">
            <w:pPr>
              <w:pStyle w:val="afffffffff2"/>
            </w:pPr>
          </w:p>
        </w:tc>
        <w:tc>
          <w:tcPr>
            <w:tcW w:w="500" w:type="pct"/>
            <w:shd w:val="clear" w:color="auto" w:fill="auto"/>
            <w:vAlign w:val="center"/>
          </w:tcPr>
          <w:p w:rsidR="00E40911" w:rsidRPr="00DE01D3" w:rsidRDefault="00E40911" w:rsidP="00E40911">
            <w:pPr>
              <w:pStyle w:val="afffffffff2"/>
            </w:pPr>
          </w:p>
        </w:tc>
        <w:tc>
          <w:tcPr>
            <w:tcW w:w="500" w:type="pct"/>
            <w:shd w:val="clear" w:color="auto" w:fill="auto"/>
            <w:vAlign w:val="center"/>
          </w:tcPr>
          <w:p w:rsidR="00E40911" w:rsidRPr="00DE01D3" w:rsidRDefault="00E40911" w:rsidP="00E40911">
            <w:pPr>
              <w:pStyle w:val="afffffffff2"/>
            </w:pPr>
          </w:p>
        </w:tc>
        <w:tc>
          <w:tcPr>
            <w:tcW w:w="500" w:type="pct"/>
            <w:shd w:val="clear" w:color="auto" w:fill="auto"/>
            <w:vAlign w:val="center"/>
          </w:tcPr>
          <w:p w:rsidR="00E40911" w:rsidRPr="00DE01D3" w:rsidRDefault="00E40911" w:rsidP="00E40911">
            <w:pPr>
              <w:pStyle w:val="afffffffff2"/>
            </w:pPr>
          </w:p>
        </w:tc>
      </w:tr>
      <w:tr w:rsidR="00E73D02" w:rsidRPr="00E73D02" w:rsidTr="00DE01D3">
        <w:trPr>
          <w:trHeight w:val="361"/>
          <w:jc w:val="center"/>
        </w:trPr>
        <w:tc>
          <w:tcPr>
            <w:tcW w:w="500" w:type="pct"/>
            <w:shd w:val="clear" w:color="auto" w:fill="auto"/>
            <w:vAlign w:val="center"/>
          </w:tcPr>
          <w:p w:rsidR="00E40911" w:rsidRPr="00DE01D3" w:rsidRDefault="00E40911" w:rsidP="00E40911">
            <w:pPr>
              <w:pStyle w:val="afffffffff2"/>
            </w:pPr>
          </w:p>
        </w:tc>
        <w:tc>
          <w:tcPr>
            <w:tcW w:w="500" w:type="pct"/>
            <w:shd w:val="clear" w:color="auto" w:fill="auto"/>
            <w:vAlign w:val="center"/>
          </w:tcPr>
          <w:p w:rsidR="00E40911" w:rsidRPr="00DE01D3" w:rsidRDefault="00E40911" w:rsidP="00E40911">
            <w:pPr>
              <w:pStyle w:val="afffffffff2"/>
            </w:pPr>
          </w:p>
        </w:tc>
        <w:tc>
          <w:tcPr>
            <w:tcW w:w="500" w:type="pct"/>
            <w:shd w:val="clear" w:color="auto" w:fill="auto"/>
            <w:vAlign w:val="center"/>
          </w:tcPr>
          <w:p w:rsidR="00E40911" w:rsidRPr="00DE01D3" w:rsidRDefault="00E40911" w:rsidP="00E40911">
            <w:pPr>
              <w:pStyle w:val="afffffffff2"/>
            </w:pPr>
          </w:p>
        </w:tc>
        <w:tc>
          <w:tcPr>
            <w:tcW w:w="500" w:type="pct"/>
            <w:shd w:val="clear" w:color="auto" w:fill="auto"/>
            <w:vAlign w:val="center"/>
          </w:tcPr>
          <w:p w:rsidR="00E40911" w:rsidRPr="00DE01D3" w:rsidRDefault="00E40911" w:rsidP="00E40911">
            <w:pPr>
              <w:pStyle w:val="afffffffff2"/>
            </w:pPr>
          </w:p>
        </w:tc>
        <w:tc>
          <w:tcPr>
            <w:tcW w:w="500" w:type="pct"/>
            <w:shd w:val="clear" w:color="auto" w:fill="auto"/>
            <w:vAlign w:val="center"/>
          </w:tcPr>
          <w:p w:rsidR="00E40911" w:rsidRPr="00DE01D3" w:rsidRDefault="00E40911" w:rsidP="00E40911">
            <w:pPr>
              <w:pStyle w:val="afffffffff2"/>
            </w:pPr>
          </w:p>
        </w:tc>
        <w:tc>
          <w:tcPr>
            <w:tcW w:w="500" w:type="pct"/>
            <w:shd w:val="clear" w:color="auto" w:fill="auto"/>
            <w:vAlign w:val="center"/>
          </w:tcPr>
          <w:p w:rsidR="00E40911" w:rsidRPr="00DE01D3" w:rsidRDefault="00E40911" w:rsidP="00E40911">
            <w:pPr>
              <w:pStyle w:val="afffffffff2"/>
            </w:pPr>
          </w:p>
        </w:tc>
        <w:tc>
          <w:tcPr>
            <w:tcW w:w="500" w:type="pct"/>
            <w:shd w:val="clear" w:color="auto" w:fill="auto"/>
            <w:vAlign w:val="center"/>
          </w:tcPr>
          <w:p w:rsidR="00E40911" w:rsidRPr="00DE01D3" w:rsidRDefault="00E40911" w:rsidP="00E40911">
            <w:pPr>
              <w:pStyle w:val="afffffffff2"/>
            </w:pPr>
          </w:p>
        </w:tc>
        <w:tc>
          <w:tcPr>
            <w:tcW w:w="500" w:type="pct"/>
            <w:shd w:val="clear" w:color="auto" w:fill="auto"/>
            <w:vAlign w:val="center"/>
          </w:tcPr>
          <w:p w:rsidR="00E40911" w:rsidRPr="00DE01D3" w:rsidRDefault="00E40911" w:rsidP="00E40911">
            <w:pPr>
              <w:pStyle w:val="afffffffff2"/>
            </w:pPr>
          </w:p>
        </w:tc>
        <w:tc>
          <w:tcPr>
            <w:tcW w:w="500" w:type="pct"/>
            <w:shd w:val="clear" w:color="auto" w:fill="auto"/>
            <w:vAlign w:val="center"/>
          </w:tcPr>
          <w:p w:rsidR="00E40911" w:rsidRPr="00DE01D3" w:rsidRDefault="00E40911" w:rsidP="00E40911">
            <w:pPr>
              <w:pStyle w:val="afffffffff2"/>
            </w:pPr>
          </w:p>
        </w:tc>
        <w:tc>
          <w:tcPr>
            <w:tcW w:w="500" w:type="pct"/>
            <w:shd w:val="clear" w:color="auto" w:fill="auto"/>
            <w:vAlign w:val="center"/>
          </w:tcPr>
          <w:p w:rsidR="00E40911" w:rsidRPr="00DE01D3" w:rsidRDefault="00E40911" w:rsidP="00E40911">
            <w:pPr>
              <w:pStyle w:val="afffffffff2"/>
            </w:pPr>
          </w:p>
        </w:tc>
      </w:tr>
      <w:tr w:rsidR="00E73D02" w:rsidRPr="00E73D02" w:rsidTr="00DE01D3">
        <w:trPr>
          <w:trHeight w:val="361"/>
          <w:jc w:val="center"/>
        </w:trPr>
        <w:tc>
          <w:tcPr>
            <w:tcW w:w="500" w:type="pct"/>
            <w:shd w:val="clear" w:color="auto" w:fill="auto"/>
            <w:vAlign w:val="center"/>
          </w:tcPr>
          <w:p w:rsidR="00E40911" w:rsidRPr="00DE01D3" w:rsidRDefault="00E40911" w:rsidP="00E40911">
            <w:pPr>
              <w:pStyle w:val="afffffffff2"/>
            </w:pPr>
          </w:p>
        </w:tc>
        <w:tc>
          <w:tcPr>
            <w:tcW w:w="500" w:type="pct"/>
            <w:shd w:val="clear" w:color="auto" w:fill="auto"/>
            <w:vAlign w:val="center"/>
          </w:tcPr>
          <w:p w:rsidR="00E40911" w:rsidRPr="00DE01D3" w:rsidRDefault="00E40911" w:rsidP="00E40911">
            <w:pPr>
              <w:pStyle w:val="afffffffff2"/>
            </w:pPr>
          </w:p>
        </w:tc>
        <w:tc>
          <w:tcPr>
            <w:tcW w:w="500" w:type="pct"/>
            <w:shd w:val="clear" w:color="auto" w:fill="auto"/>
            <w:vAlign w:val="center"/>
          </w:tcPr>
          <w:p w:rsidR="00E40911" w:rsidRPr="00DE01D3" w:rsidRDefault="00E40911" w:rsidP="00E40911">
            <w:pPr>
              <w:pStyle w:val="afffffffff2"/>
            </w:pPr>
          </w:p>
        </w:tc>
        <w:tc>
          <w:tcPr>
            <w:tcW w:w="500" w:type="pct"/>
            <w:shd w:val="clear" w:color="auto" w:fill="auto"/>
            <w:vAlign w:val="center"/>
          </w:tcPr>
          <w:p w:rsidR="00E40911" w:rsidRPr="00DE01D3" w:rsidRDefault="00E40911" w:rsidP="00E40911">
            <w:pPr>
              <w:pStyle w:val="afffffffff2"/>
            </w:pPr>
          </w:p>
        </w:tc>
        <w:tc>
          <w:tcPr>
            <w:tcW w:w="500" w:type="pct"/>
            <w:shd w:val="clear" w:color="auto" w:fill="auto"/>
            <w:vAlign w:val="center"/>
          </w:tcPr>
          <w:p w:rsidR="00E40911" w:rsidRPr="00DE01D3" w:rsidRDefault="00E40911" w:rsidP="00E40911">
            <w:pPr>
              <w:pStyle w:val="afffffffff2"/>
            </w:pPr>
          </w:p>
        </w:tc>
        <w:tc>
          <w:tcPr>
            <w:tcW w:w="500" w:type="pct"/>
            <w:shd w:val="clear" w:color="auto" w:fill="auto"/>
            <w:vAlign w:val="center"/>
          </w:tcPr>
          <w:p w:rsidR="00E40911" w:rsidRPr="00DE01D3" w:rsidRDefault="00E40911" w:rsidP="00E40911">
            <w:pPr>
              <w:pStyle w:val="afffffffff2"/>
            </w:pPr>
          </w:p>
        </w:tc>
        <w:tc>
          <w:tcPr>
            <w:tcW w:w="500" w:type="pct"/>
            <w:shd w:val="clear" w:color="auto" w:fill="auto"/>
            <w:vAlign w:val="center"/>
          </w:tcPr>
          <w:p w:rsidR="00E40911" w:rsidRPr="00DE01D3" w:rsidRDefault="00E40911" w:rsidP="00E40911">
            <w:pPr>
              <w:pStyle w:val="afffffffff2"/>
            </w:pPr>
          </w:p>
        </w:tc>
        <w:tc>
          <w:tcPr>
            <w:tcW w:w="500" w:type="pct"/>
            <w:shd w:val="clear" w:color="auto" w:fill="auto"/>
            <w:vAlign w:val="center"/>
          </w:tcPr>
          <w:p w:rsidR="00E40911" w:rsidRPr="00DE01D3" w:rsidRDefault="00E40911" w:rsidP="00E40911">
            <w:pPr>
              <w:pStyle w:val="afffffffff2"/>
            </w:pPr>
          </w:p>
        </w:tc>
        <w:tc>
          <w:tcPr>
            <w:tcW w:w="500" w:type="pct"/>
            <w:shd w:val="clear" w:color="auto" w:fill="auto"/>
            <w:vAlign w:val="center"/>
          </w:tcPr>
          <w:p w:rsidR="00E40911" w:rsidRPr="00DE01D3" w:rsidRDefault="00E40911" w:rsidP="00E40911">
            <w:pPr>
              <w:pStyle w:val="afffffffff2"/>
            </w:pPr>
          </w:p>
        </w:tc>
        <w:tc>
          <w:tcPr>
            <w:tcW w:w="500" w:type="pct"/>
            <w:shd w:val="clear" w:color="auto" w:fill="auto"/>
            <w:vAlign w:val="center"/>
          </w:tcPr>
          <w:p w:rsidR="00E40911" w:rsidRPr="00DE01D3" w:rsidRDefault="00E40911" w:rsidP="00E40911">
            <w:pPr>
              <w:pStyle w:val="afffffffff2"/>
            </w:pPr>
          </w:p>
        </w:tc>
      </w:tr>
      <w:tr w:rsidR="00E73D02" w:rsidRPr="00E73D02" w:rsidTr="00DE01D3">
        <w:trPr>
          <w:trHeight w:val="361"/>
          <w:jc w:val="center"/>
        </w:trPr>
        <w:tc>
          <w:tcPr>
            <w:tcW w:w="500" w:type="pct"/>
            <w:shd w:val="clear" w:color="auto" w:fill="auto"/>
            <w:vAlign w:val="center"/>
          </w:tcPr>
          <w:p w:rsidR="00E40911" w:rsidRPr="00DE01D3" w:rsidRDefault="00E40911" w:rsidP="00E40911">
            <w:pPr>
              <w:pStyle w:val="afffffffff2"/>
            </w:pPr>
          </w:p>
        </w:tc>
        <w:tc>
          <w:tcPr>
            <w:tcW w:w="500" w:type="pct"/>
            <w:shd w:val="clear" w:color="auto" w:fill="auto"/>
            <w:vAlign w:val="center"/>
          </w:tcPr>
          <w:p w:rsidR="00E40911" w:rsidRPr="00DE01D3" w:rsidRDefault="00E40911" w:rsidP="00E40911">
            <w:pPr>
              <w:pStyle w:val="afffffffff2"/>
            </w:pPr>
          </w:p>
        </w:tc>
        <w:tc>
          <w:tcPr>
            <w:tcW w:w="500" w:type="pct"/>
            <w:shd w:val="clear" w:color="auto" w:fill="auto"/>
            <w:vAlign w:val="center"/>
          </w:tcPr>
          <w:p w:rsidR="00E40911" w:rsidRPr="00DE01D3" w:rsidRDefault="00E40911" w:rsidP="00E40911">
            <w:pPr>
              <w:pStyle w:val="afffffffff2"/>
            </w:pPr>
          </w:p>
        </w:tc>
        <w:tc>
          <w:tcPr>
            <w:tcW w:w="500" w:type="pct"/>
            <w:shd w:val="clear" w:color="auto" w:fill="auto"/>
            <w:vAlign w:val="center"/>
          </w:tcPr>
          <w:p w:rsidR="00E40911" w:rsidRPr="00DE01D3" w:rsidRDefault="00E40911" w:rsidP="00E40911">
            <w:pPr>
              <w:pStyle w:val="afffffffff2"/>
            </w:pPr>
          </w:p>
        </w:tc>
        <w:tc>
          <w:tcPr>
            <w:tcW w:w="500" w:type="pct"/>
            <w:shd w:val="clear" w:color="auto" w:fill="auto"/>
            <w:vAlign w:val="center"/>
          </w:tcPr>
          <w:p w:rsidR="00E40911" w:rsidRPr="00DE01D3" w:rsidRDefault="00E40911" w:rsidP="00E40911">
            <w:pPr>
              <w:pStyle w:val="afffffffff2"/>
            </w:pPr>
          </w:p>
        </w:tc>
        <w:tc>
          <w:tcPr>
            <w:tcW w:w="500" w:type="pct"/>
            <w:shd w:val="clear" w:color="auto" w:fill="auto"/>
            <w:vAlign w:val="center"/>
          </w:tcPr>
          <w:p w:rsidR="00E40911" w:rsidRPr="00DE01D3" w:rsidRDefault="00E40911" w:rsidP="00E40911">
            <w:pPr>
              <w:pStyle w:val="afffffffff2"/>
            </w:pPr>
          </w:p>
        </w:tc>
        <w:tc>
          <w:tcPr>
            <w:tcW w:w="500" w:type="pct"/>
            <w:shd w:val="clear" w:color="auto" w:fill="auto"/>
            <w:vAlign w:val="center"/>
          </w:tcPr>
          <w:p w:rsidR="00E40911" w:rsidRPr="00DE01D3" w:rsidRDefault="00E40911" w:rsidP="00E40911">
            <w:pPr>
              <w:pStyle w:val="afffffffff2"/>
            </w:pPr>
          </w:p>
        </w:tc>
        <w:tc>
          <w:tcPr>
            <w:tcW w:w="500" w:type="pct"/>
            <w:shd w:val="clear" w:color="auto" w:fill="auto"/>
            <w:vAlign w:val="center"/>
          </w:tcPr>
          <w:p w:rsidR="00E40911" w:rsidRPr="00DE01D3" w:rsidRDefault="00E40911" w:rsidP="00E40911">
            <w:pPr>
              <w:pStyle w:val="afffffffff2"/>
            </w:pPr>
          </w:p>
        </w:tc>
        <w:tc>
          <w:tcPr>
            <w:tcW w:w="500" w:type="pct"/>
            <w:shd w:val="clear" w:color="auto" w:fill="auto"/>
            <w:vAlign w:val="center"/>
          </w:tcPr>
          <w:p w:rsidR="00E40911" w:rsidRPr="00DE01D3" w:rsidRDefault="00E40911" w:rsidP="00E40911">
            <w:pPr>
              <w:pStyle w:val="afffffffff2"/>
            </w:pPr>
          </w:p>
        </w:tc>
        <w:tc>
          <w:tcPr>
            <w:tcW w:w="500" w:type="pct"/>
            <w:shd w:val="clear" w:color="auto" w:fill="auto"/>
            <w:vAlign w:val="center"/>
          </w:tcPr>
          <w:p w:rsidR="00E40911" w:rsidRPr="00DE01D3" w:rsidRDefault="00E40911" w:rsidP="00E40911">
            <w:pPr>
              <w:pStyle w:val="afffffffff2"/>
            </w:pPr>
          </w:p>
        </w:tc>
      </w:tr>
      <w:tr w:rsidR="00E73D02" w:rsidRPr="00E73D02" w:rsidTr="00DE01D3">
        <w:trPr>
          <w:trHeight w:val="361"/>
          <w:jc w:val="center"/>
        </w:trPr>
        <w:tc>
          <w:tcPr>
            <w:tcW w:w="500" w:type="pct"/>
            <w:shd w:val="clear" w:color="auto" w:fill="auto"/>
            <w:vAlign w:val="center"/>
          </w:tcPr>
          <w:p w:rsidR="00E40911" w:rsidRPr="00DE01D3" w:rsidRDefault="00E40911" w:rsidP="00E40911">
            <w:pPr>
              <w:pStyle w:val="afffffffff2"/>
            </w:pPr>
          </w:p>
        </w:tc>
        <w:tc>
          <w:tcPr>
            <w:tcW w:w="500" w:type="pct"/>
            <w:shd w:val="clear" w:color="auto" w:fill="auto"/>
            <w:vAlign w:val="center"/>
          </w:tcPr>
          <w:p w:rsidR="00E40911" w:rsidRPr="00DE01D3" w:rsidRDefault="00E40911" w:rsidP="00E40911">
            <w:pPr>
              <w:pStyle w:val="afffffffff2"/>
            </w:pPr>
          </w:p>
        </w:tc>
        <w:tc>
          <w:tcPr>
            <w:tcW w:w="500" w:type="pct"/>
            <w:shd w:val="clear" w:color="auto" w:fill="auto"/>
            <w:vAlign w:val="center"/>
          </w:tcPr>
          <w:p w:rsidR="00E40911" w:rsidRPr="00DE01D3" w:rsidRDefault="00E40911" w:rsidP="00E40911">
            <w:pPr>
              <w:pStyle w:val="afffffffff2"/>
            </w:pPr>
          </w:p>
        </w:tc>
        <w:tc>
          <w:tcPr>
            <w:tcW w:w="500" w:type="pct"/>
            <w:shd w:val="clear" w:color="auto" w:fill="auto"/>
            <w:vAlign w:val="center"/>
          </w:tcPr>
          <w:p w:rsidR="00E40911" w:rsidRPr="00DE01D3" w:rsidRDefault="00E40911" w:rsidP="00E40911">
            <w:pPr>
              <w:pStyle w:val="afffffffff2"/>
            </w:pPr>
          </w:p>
        </w:tc>
        <w:tc>
          <w:tcPr>
            <w:tcW w:w="500" w:type="pct"/>
            <w:shd w:val="clear" w:color="auto" w:fill="auto"/>
            <w:vAlign w:val="center"/>
          </w:tcPr>
          <w:p w:rsidR="00E40911" w:rsidRPr="00DE01D3" w:rsidRDefault="00E40911" w:rsidP="00E40911">
            <w:pPr>
              <w:pStyle w:val="afffffffff2"/>
            </w:pPr>
          </w:p>
        </w:tc>
        <w:tc>
          <w:tcPr>
            <w:tcW w:w="500" w:type="pct"/>
            <w:shd w:val="clear" w:color="auto" w:fill="auto"/>
            <w:vAlign w:val="center"/>
          </w:tcPr>
          <w:p w:rsidR="00E40911" w:rsidRPr="00DE01D3" w:rsidRDefault="00E40911" w:rsidP="00E40911">
            <w:pPr>
              <w:pStyle w:val="afffffffff2"/>
            </w:pPr>
          </w:p>
        </w:tc>
        <w:tc>
          <w:tcPr>
            <w:tcW w:w="500" w:type="pct"/>
            <w:shd w:val="clear" w:color="auto" w:fill="auto"/>
            <w:vAlign w:val="center"/>
          </w:tcPr>
          <w:p w:rsidR="00E40911" w:rsidRPr="00DE01D3" w:rsidRDefault="00E40911" w:rsidP="00E40911">
            <w:pPr>
              <w:pStyle w:val="afffffffff2"/>
            </w:pPr>
          </w:p>
        </w:tc>
        <w:tc>
          <w:tcPr>
            <w:tcW w:w="500" w:type="pct"/>
            <w:shd w:val="clear" w:color="auto" w:fill="auto"/>
            <w:vAlign w:val="center"/>
          </w:tcPr>
          <w:p w:rsidR="00E40911" w:rsidRPr="00DE01D3" w:rsidRDefault="00E40911" w:rsidP="00E40911">
            <w:pPr>
              <w:pStyle w:val="afffffffff2"/>
            </w:pPr>
          </w:p>
        </w:tc>
        <w:tc>
          <w:tcPr>
            <w:tcW w:w="500" w:type="pct"/>
            <w:shd w:val="clear" w:color="auto" w:fill="auto"/>
            <w:vAlign w:val="center"/>
          </w:tcPr>
          <w:p w:rsidR="00E40911" w:rsidRPr="00DE01D3" w:rsidRDefault="00E40911" w:rsidP="00E40911">
            <w:pPr>
              <w:pStyle w:val="afffffffff2"/>
            </w:pPr>
          </w:p>
        </w:tc>
        <w:tc>
          <w:tcPr>
            <w:tcW w:w="500" w:type="pct"/>
            <w:shd w:val="clear" w:color="auto" w:fill="auto"/>
            <w:vAlign w:val="center"/>
          </w:tcPr>
          <w:p w:rsidR="00E40911" w:rsidRPr="00DE01D3" w:rsidRDefault="00E40911" w:rsidP="00E40911">
            <w:pPr>
              <w:pStyle w:val="afffffffff2"/>
            </w:pPr>
          </w:p>
        </w:tc>
      </w:tr>
      <w:tr w:rsidR="00E73D02" w:rsidRPr="00E73D02" w:rsidTr="00DE01D3">
        <w:trPr>
          <w:trHeight w:val="361"/>
          <w:jc w:val="center"/>
        </w:trPr>
        <w:tc>
          <w:tcPr>
            <w:tcW w:w="500" w:type="pct"/>
            <w:shd w:val="clear" w:color="auto" w:fill="auto"/>
            <w:vAlign w:val="center"/>
          </w:tcPr>
          <w:p w:rsidR="00E40911" w:rsidRPr="00DE01D3" w:rsidRDefault="00E40911" w:rsidP="00E40911">
            <w:pPr>
              <w:pStyle w:val="afffffffff2"/>
            </w:pPr>
          </w:p>
        </w:tc>
        <w:tc>
          <w:tcPr>
            <w:tcW w:w="500" w:type="pct"/>
            <w:shd w:val="clear" w:color="auto" w:fill="auto"/>
            <w:vAlign w:val="center"/>
          </w:tcPr>
          <w:p w:rsidR="00E40911" w:rsidRPr="00DE01D3" w:rsidRDefault="00E40911" w:rsidP="00E40911">
            <w:pPr>
              <w:pStyle w:val="afffffffff2"/>
            </w:pPr>
          </w:p>
        </w:tc>
        <w:tc>
          <w:tcPr>
            <w:tcW w:w="500" w:type="pct"/>
            <w:shd w:val="clear" w:color="auto" w:fill="auto"/>
            <w:vAlign w:val="center"/>
          </w:tcPr>
          <w:p w:rsidR="00E40911" w:rsidRPr="00DE01D3" w:rsidRDefault="00E40911" w:rsidP="00E40911">
            <w:pPr>
              <w:pStyle w:val="afffffffff2"/>
            </w:pPr>
          </w:p>
        </w:tc>
        <w:tc>
          <w:tcPr>
            <w:tcW w:w="500" w:type="pct"/>
            <w:shd w:val="clear" w:color="auto" w:fill="auto"/>
            <w:vAlign w:val="center"/>
          </w:tcPr>
          <w:p w:rsidR="00E40911" w:rsidRPr="00DE01D3" w:rsidRDefault="00E40911" w:rsidP="00E40911">
            <w:pPr>
              <w:pStyle w:val="afffffffff2"/>
            </w:pPr>
          </w:p>
        </w:tc>
        <w:tc>
          <w:tcPr>
            <w:tcW w:w="500" w:type="pct"/>
            <w:shd w:val="clear" w:color="auto" w:fill="auto"/>
            <w:vAlign w:val="center"/>
          </w:tcPr>
          <w:p w:rsidR="00E40911" w:rsidRPr="00DE01D3" w:rsidRDefault="00E40911" w:rsidP="00E40911">
            <w:pPr>
              <w:pStyle w:val="afffffffff2"/>
            </w:pPr>
          </w:p>
        </w:tc>
        <w:tc>
          <w:tcPr>
            <w:tcW w:w="500" w:type="pct"/>
            <w:shd w:val="clear" w:color="auto" w:fill="auto"/>
            <w:vAlign w:val="center"/>
          </w:tcPr>
          <w:p w:rsidR="00E40911" w:rsidRPr="00DE01D3" w:rsidRDefault="00E40911" w:rsidP="00E40911">
            <w:pPr>
              <w:pStyle w:val="afffffffff2"/>
            </w:pPr>
          </w:p>
        </w:tc>
        <w:tc>
          <w:tcPr>
            <w:tcW w:w="500" w:type="pct"/>
            <w:shd w:val="clear" w:color="auto" w:fill="auto"/>
            <w:vAlign w:val="center"/>
          </w:tcPr>
          <w:p w:rsidR="00E40911" w:rsidRPr="00DE01D3" w:rsidRDefault="00E40911" w:rsidP="00E40911">
            <w:pPr>
              <w:pStyle w:val="afffffffff2"/>
            </w:pPr>
          </w:p>
        </w:tc>
        <w:tc>
          <w:tcPr>
            <w:tcW w:w="500" w:type="pct"/>
            <w:shd w:val="clear" w:color="auto" w:fill="auto"/>
            <w:vAlign w:val="center"/>
          </w:tcPr>
          <w:p w:rsidR="00E40911" w:rsidRPr="00DE01D3" w:rsidRDefault="00E40911" w:rsidP="00E40911">
            <w:pPr>
              <w:pStyle w:val="afffffffff2"/>
            </w:pPr>
          </w:p>
        </w:tc>
        <w:tc>
          <w:tcPr>
            <w:tcW w:w="500" w:type="pct"/>
            <w:shd w:val="clear" w:color="auto" w:fill="auto"/>
            <w:vAlign w:val="center"/>
          </w:tcPr>
          <w:p w:rsidR="00E40911" w:rsidRPr="00DE01D3" w:rsidRDefault="00E40911" w:rsidP="00E40911">
            <w:pPr>
              <w:pStyle w:val="afffffffff2"/>
            </w:pPr>
          </w:p>
        </w:tc>
        <w:tc>
          <w:tcPr>
            <w:tcW w:w="500" w:type="pct"/>
            <w:shd w:val="clear" w:color="auto" w:fill="auto"/>
            <w:vAlign w:val="center"/>
          </w:tcPr>
          <w:p w:rsidR="00E40911" w:rsidRPr="00DE01D3" w:rsidRDefault="00E40911" w:rsidP="00E40911">
            <w:pPr>
              <w:pStyle w:val="afffffffff2"/>
            </w:pPr>
          </w:p>
        </w:tc>
      </w:tr>
      <w:tr w:rsidR="00E73D02" w:rsidRPr="00E73D02" w:rsidTr="00DE01D3">
        <w:trPr>
          <w:trHeight w:val="361"/>
          <w:jc w:val="center"/>
        </w:trPr>
        <w:tc>
          <w:tcPr>
            <w:tcW w:w="500" w:type="pct"/>
            <w:shd w:val="clear" w:color="auto" w:fill="auto"/>
            <w:vAlign w:val="center"/>
          </w:tcPr>
          <w:p w:rsidR="00E40911" w:rsidRPr="00DE01D3" w:rsidRDefault="00E40911" w:rsidP="00E40911">
            <w:pPr>
              <w:pStyle w:val="afffffffff2"/>
            </w:pPr>
          </w:p>
        </w:tc>
        <w:tc>
          <w:tcPr>
            <w:tcW w:w="500" w:type="pct"/>
            <w:shd w:val="clear" w:color="auto" w:fill="auto"/>
            <w:vAlign w:val="center"/>
          </w:tcPr>
          <w:p w:rsidR="00E40911" w:rsidRPr="00DE01D3" w:rsidRDefault="00E40911" w:rsidP="00E40911">
            <w:pPr>
              <w:pStyle w:val="afffffffff2"/>
            </w:pPr>
          </w:p>
        </w:tc>
        <w:tc>
          <w:tcPr>
            <w:tcW w:w="500" w:type="pct"/>
            <w:shd w:val="clear" w:color="auto" w:fill="auto"/>
            <w:vAlign w:val="center"/>
          </w:tcPr>
          <w:p w:rsidR="00E40911" w:rsidRPr="00DE01D3" w:rsidRDefault="00E40911" w:rsidP="00E40911">
            <w:pPr>
              <w:pStyle w:val="afffffffff2"/>
            </w:pPr>
          </w:p>
        </w:tc>
        <w:tc>
          <w:tcPr>
            <w:tcW w:w="500" w:type="pct"/>
            <w:shd w:val="clear" w:color="auto" w:fill="auto"/>
            <w:vAlign w:val="center"/>
          </w:tcPr>
          <w:p w:rsidR="00E40911" w:rsidRPr="00DE01D3" w:rsidRDefault="00E40911" w:rsidP="00E40911">
            <w:pPr>
              <w:pStyle w:val="afffffffff2"/>
            </w:pPr>
          </w:p>
        </w:tc>
        <w:tc>
          <w:tcPr>
            <w:tcW w:w="500" w:type="pct"/>
            <w:shd w:val="clear" w:color="auto" w:fill="auto"/>
            <w:vAlign w:val="center"/>
          </w:tcPr>
          <w:p w:rsidR="00E40911" w:rsidRPr="00DE01D3" w:rsidRDefault="00E40911" w:rsidP="00E40911">
            <w:pPr>
              <w:pStyle w:val="afffffffff2"/>
            </w:pPr>
          </w:p>
        </w:tc>
        <w:tc>
          <w:tcPr>
            <w:tcW w:w="500" w:type="pct"/>
            <w:shd w:val="clear" w:color="auto" w:fill="auto"/>
            <w:vAlign w:val="center"/>
          </w:tcPr>
          <w:p w:rsidR="00E40911" w:rsidRPr="00DE01D3" w:rsidRDefault="00E40911" w:rsidP="00E40911">
            <w:pPr>
              <w:pStyle w:val="afffffffff2"/>
            </w:pPr>
          </w:p>
        </w:tc>
        <w:tc>
          <w:tcPr>
            <w:tcW w:w="500" w:type="pct"/>
            <w:shd w:val="clear" w:color="auto" w:fill="auto"/>
            <w:vAlign w:val="center"/>
          </w:tcPr>
          <w:p w:rsidR="00E40911" w:rsidRPr="00DE01D3" w:rsidRDefault="00E40911" w:rsidP="00E40911">
            <w:pPr>
              <w:pStyle w:val="afffffffff2"/>
            </w:pPr>
          </w:p>
        </w:tc>
        <w:tc>
          <w:tcPr>
            <w:tcW w:w="500" w:type="pct"/>
            <w:shd w:val="clear" w:color="auto" w:fill="auto"/>
            <w:vAlign w:val="center"/>
          </w:tcPr>
          <w:p w:rsidR="00E40911" w:rsidRPr="00DE01D3" w:rsidRDefault="00E40911" w:rsidP="00E40911">
            <w:pPr>
              <w:pStyle w:val="afffffffff2"/>
            </w:pPr>
          </w:p>
        </w:tc>
        <w:tc>
          <w:tcPr>
            <w:tcW w:w="500" w:type="pct"/>
            <w:shd w:val="clear" w:color="auto" w:fill="auto"/>
            <w:vAlign w:val="center"/>
          </w:tcPr>
          <w:p w:rsidR="00E40911" w:rsidRPr="00DE01D3" w:rsidRDefault="00E40911" w:rsidP="00E40911">
            <w:pPr>
              <w:pStyle w:val="afffffffff2"/>
            </w:pPr>
          </w:p>
        </w:tc>
        <w:tc>
          <w:tcPr>
            <w:tcW w:w="500" w:type="pct"/>
            <w:shd w:val="clear" w:color="auto" w:fill="auto"/>
            <w:vAlign w:val="center"/>
          </w:tcPr>
          <w:p w:rsidR="00E40911" w:rsidRPr="00DE01D3" w:rsidRDefault="00E40911" w:rsidP="00E40911">
            <w:pPr>
              <w:pStyle w:val="afffffffff2"/>
            </w:pPr>
          </w:p>
        </w:tc>
      </w:tr>
      <w:tr w:rsidR="00E73D02" w:rsidRPr="00E73D02" w:rsidTr="00DE01D3">
        <w:trPr>
          <w:trHeight w:val="361"/>
          <w:jc w:val="center"/>
        </w:trPr>
        <w:tc>
          <w:tcPr>
            <w:tcW w:w="500" w:type="pct"/>
            <w:shd w:val="clear" w:color="auto" w:fill="auto"/>
            <w:vAlign w:val="center"/>
          </w:tcPr>
          <w:p w:rsidR="00E40911" w:rsidRPr="00DE01D3" w:rsidRDefault="00E40911" w:rsidP="00E40911">
            <w:pPr>
              <w:pStyle w:val="afffffffff2"/>
            </w:pPr>
          </w:p>
        </w:tc>
        <w:tc>
          <w:tcPr>
            <w:tcW w:w="500" w:type="pct"/>
            <w:shd w:val="clear" w:color="auto" w:fill="auto"/>
            <w:vAlign w:val="center"/>
          </w:tcPr>
          <w:p w:rsidR="00E40911" w:rsidRPr="00DE01D3" w:rsidRDefault="00E40911" w:rsidP="00E40911">
            <w:pPr>
              <w:pStyle w:val="afffffffff2"/>
            </w:pPr>
          </w:p>
        </w:tc>
        <w:tc>
          <w:tcPr>
            <w:tcW w:w="500" w:type="pct"/>
            <w:shd w:val="clear" w:color="auto" w:fill="auto"/>
            <w:vAlign w:val="center"/>
          </w:tcPr>
          <w:p w:rsidR="00E40911" w:rsidRPr="00DE01D3" w:rsidRDefault="00E40911" w:rsidP="00E40911">
            <w:pPr>
              <w:pStyle w:val="afffffffff2"/>
            </w:pPr>
          </w:p>
        </w:tc>
        <w:tc>
          <w:tcPr>
            <w:tcW w:w="500" w:type="pct"/>
            <w:shd w:val="clear" w:color="auto" w:fill="auto"/>
            <w:vAlign w:val="center"/>
          </w:tcPr>
          <w:p w:rsidR="00E40911" w:rsidRPr="00DE01D3" w:rsidRDefault="00E40911" w:rsidP="00E40911">
            <w:pPr>
              <w:pStyle w:val="afffffffff2"/>
            </w:pPr>
          </w:p>
        </w:tc>
        <w:tc>
          <w:tcPr>
            <w:tcW w:w="500" w:type="pct"/>
            <w:shd w:val="clear" w:color="auto" w:fill="auto"/>
            <w:vAlign w:val="center"/>
          </w:tcPr>
          <w:p w:rsidR="00E40911" w:rsidRPr="00DE01D3" w:rsidRDefault="00E40911" w:rsidP="00E40911">
            <w:pPr>
              <w:pStyle w:val="afffffffff2"/>
            </w:pPr>
          </w:p>
        </w:tc>
        <w:tc>
          <w:tcPr>
            <w:tcW w:w="500" w:type="pct"/>
            <w:shd w:val="clear" w:color="auto" w:fill="auto"/>
            <w:vAlign w:val="center"/>
          </w:tcPr>
          <w:p w:rsidR="00E40911" w:rsidRPr="00DE01D3" w:rsidRDefault="00E40911" w:rsidP="00E40911">
            <w:pPr>
              <w:pStyle w:val="afffffffff2"/>
            </w:pPr>
          </w:p>
        </w:tc>
        <w:tc>
          <w:tcPr>
            <w:tcW w:w="500" w:type="pct"/>
            <w:shd w:val="clear" w:color="auto" w:fill="auto"/>
            <w:vAlign w:val="center"/>
          </w:tcPr>
          <w:p w:rsidR="00E40911" w:rsidRPr="00DE01D3" w:rsidRDefault="00E40911" w:rsidP="00E40911">
            <w:pPr>
              <w:pStyle w:val="afffffffff2"/>
            </w:pPr>
          </w:p>
        </w:tc>
        <w:tc>
          <w:tcPr>
            <w:tcW w:w="500" w:type="pct"/>
            <w:shd w:val="clear" w:color="auto" w:fill="auto"/>
            <w:vAlign w:val="center"/>
          </w:tcPr>
          <w:p w:rsidR="00E40911" w:rsidRPr="00DE01D3" w:rsidRDefault="00E40911" w:rsidP="00E40911">
            <w:pPr>
              <w:pStyle w:val="afffffffff2"/>
            </w:pPr>
          </w:p>
        </w:tc>
        <w:tc>
          <w:tcPr>
            <w:tcW w:w="500" w:type="pct"/>
            <w:shd w:val="clear" w:color="auto" w:fill="auto"/>
            <w:vAlign w:val="center"/>
          </w:tcPr>
          <w:p w:rsidR="00E40911" w:rsidRPr="00DE01D3" w:rsidRDefault="00E40911" w:rsidP="00E40911">
            <w:pPr>
              <w:pStyle w:val="afffffffff2"/>
            </w:pPr>
          </w:p>
        </w:tc>
        <w:tc>
          <w:tcPr>
            <w:tcW w:w="500" w:type="pct"/>
            <w:shd w:val="clear" w:color="auto" w:fill="auto"/>
            <w:vAlign w:val="center"/>
          </w:tcPr>
          <w:p w:rsidR="00E40911" w:rsidRPr="00DE01D3" w:rsidRDefault="00E40911" w:rsidP="00E40911">
            <w:pPr>
              <w:pStyle w:val="afffffffff2"/>
            </w:pPr>
          </w:p>
        </w:tc>
      </w:tr>
      <w:tr w:rsidR="00E73D02" w:rsidRPr="00E73D02" w:rsidTr="00DE01D3">
        <w:trPr>
          <w:trHeight w:val="361"/>
          <w:jc w:val="center"/>
        </w:trPr>
        <w:tc>
          <w:tcPr>
            <w:tcW w:w="500" w:type="pct"/>
            <w:shd w:val="clear" w:color="auto" w:fill="auto"/>
            <w:vAlign w:val="center"/>
          </w:tcPr>
          <w:p w:rsidR="00E40911" w:rsidRPr="00DE01D3" w:rsidRDefault="00E40911" w:rsidP="00E40911">
            <w:pPr>
              <w:pStyle w:val="afffffffff2"/>
            </w:pPr>
          </w:p>
        </w:tc>
        <w:tc>
          <w:tcPr>
            <w:tcW w:w="500" w:type="pct"/>
            <w:shd w:val="clear" w:color="auto" w:fill="auto"/>
            <w:vAlign w:val="center"/>
          </w:tcPr>
          <w:p w:rsidR="00E40911" w:rsidRPr="00DE01D3" w:rsidRDefault="00E40911" w:rsidP="00E40911">
            <w:pPr>
              <w:pStyle w:val="afffffffff2"/>
            </w:pPr>
          </w:p>
        </w:tc>
        <w:tc>
          <w:tcPr>
            <w:tcW w:w="500" w:type="pct"/>
            <w:shd w:val="clear" w:color="auto" w:fill="auto"/>
            <w:vAlign w:val="center"/>
          </w:tcPr>
          <w:p w:rsidR="00E40911" w:rsidRPr="00DE01D3" w:rsidRDefault="00E40911" w:rsidP="00E40911">
            <w:pPr>
              <w:pStyle w:val="afffffffff2"/>
            </w:pPr>
          </w:p>
        </w:tc>
        <w:tc>
          <w:tcPr>
            <w:tcW w:w="500" w:type="pct"/>
            <w:shd w:val="clear" w:color="auto" w:fill="auto"/>
            <w:vAlign w:val="center"/>
          </w:tcPr>
          <w:p w:rsidR="00E40911" w:rsidRPr="00DE01D3" w:rsidRDefault="00E40911" w:rsidP="00E40911">
            <w:pPr>
              <w:pStyle w:val="afffffffff2"/>
            </w:pPr>
          </w:p>
        </w:tc>
        <w:tc>
          <w:tcPr>
            <w:tcW w:w="500" w:type="pct"/>
            <w:shd w:val="clear" w:color="auto" w:fill="auto"/>
            <w:vAlign w:val="center"/>
          </w:tcPr>
          <w:p w:rsidR="00E40911" w:rsidRPr="00DE01D3" w:rsidRDefault="00E40911" w:rsidP="00E40911">
            <w:pPr>
              <w:pStyle w:val="afffffffff2"/>
            </w:pPr>
          </w:p>
        </w:tc>
        <w:tc>
          <w:tcPr>
            <w:tcW w:w="500" w:type="pct"/>
            <w:shd w:val="clear" w:color="auto" w:fill="auto"/>
            <w:vAlign w:val="center"/>
          </w:tcPr>
          <w:p w:rsidR="00E40911" w:rsidRPr="00DE01D3" w:rsidRDefault="00E40911" w:rsidP="00E40911">
            <w:pPr>
              <w:pStyle w:val="afffffffff2"/>
            </w:pPr>
          </w:p>
        </w:tc>
        <w:tc>
          <w:tcPr>
            <w:tcW w:w="500" w:type="pct"/>
            <w:shd w:val="clear" w:color="auto" w:fill="auto"/>
            <w:vAlign w:val="center"/>
          </w:tcPr>
          <w:p w:rsidR="00E40911" w:rsidRPr="00DE01D3" w:rsidRDefault="00E40911" w:rsidP="00E40911">
            <w:pPr>
              <w:pStyle w:val="afffffffff2"/>
            </w:pPr>
          </w:p>
        </w:tc>
        <w:tc>
          <w:tcPr>
            <w:tcW w:w="500" w:type="pct"/>
            <w:shd w:val="clear" w:color="auto" w:fill="auto"/>
            <w:vAlign w:val="center"/>
          </w:tcPr>
          <w:p w:rsidR="00E40911" w:rsidRPr="00DE01D3" w:rsidRDefault="00E40911" w:rsidP="00E40911">
            <w:pPr>
              <w:pStyle w:val="afffffffff2"/>
            </w:pPr>
          </w:p>
        </w:tc>
        <w:tc>
          <w:tcPr>
            <w:tcW w:w="500" w:type="pct"/>
            <w:shd w:val="clear" w:color="auto" w:fill="auto"/>
            <w:vAlign w:val="center"/>
          </w:tcPr>
          <w:p w:rsidR="00E40911" w:rsidRPr="00DE01D3" w:rsidRDefault="00E40911" w:rsidP="00E40911">
            <w:pPr>
              <w:pStyle w:val="afffffffff2"/>
            </w:pPr>
          </w:p>
        </w:tc>
        <w:tc>
          <w:tcPr>
            <w:tcW w:w="500" w:type="pct"/>
            <w:shd w:val="clear" w:color="auto" w:fill="auto"/>
            <w:vAlign w:val="center"/>
          </w:tcPr>
          <w:p w:rsidR="00E40911" w:rsidRPr="00DE01D3" w:rsidRDefault="00E40911" w:rsidP="00E40911">
            <w:pPr>
              <w:pStyle w:val="afffffffff2"/>
            </w:pPr>
          </w:p>
        </w:tc>
      </w:tr>
      <w:tr w:rsidR="00E73D02" w:rsidRPr="00E73D02" w:rsidTr="00DE01D3">
        <w:trPr>
          <w:trHeight w:val="361"/>
          <w:jc w:val="center"/>
        </w:trPr>
        <w:tc>
          <w:tcPr>
            <w:tcW w:w="500" w:type="pct"/>
            <w:shd w:val="clear" w:color="auto" w:fill="auto"/>
            <w:vAlign w:val="center"/>
          </w:tcPr>
          <w:p w:rsidR="00E73D02" w:rsidRPr="00DE01D3" w:rsidRDefault="00E73D02" w:rsidP="00E73D02">
            <w:pPr>
              <w:pStyle w:val="afffffffff2"/>
            </w:pPr>
            <w:r w:rsidRPr="00DE01D3">
              <w:rPr>
                <w:rFonts w:hint="eastAsia"/>
              </w:rPr>
              <w:t>备注</w:t>
            </w:r>
          </w:p>
        </w:tc>
        <w:tc>
          <w:tcPr>
            <w:tcW w:w="4500" w:type="pct"/>
            <w:gridSpan w:val="9"/>
            <w:shd w:val="clear" w:color="auto" w:fill="auto"/>
            <w:vAlign w:val="center"/>
          </w:tcPr>
          <w:p w:rsidR="00E73D02" w:rsidRPr="00DE01D3" w:rsidRDefault="00E73D02" w:rsidP="00E73D02">
            <w:pPr>
              <w:pStyle w:val="afffffffff2"/>
            </w:pPr>
          </w:p>
        </w:tc>
      </w:tr>
    </w:tbl>
    <w:p w:rsidR="00DE01D3" w:rsidRDefault="00DE01D3" w:rsidP="00D76E20">
      <w:pPr>
        <w:pStyle w:val="affff6"/>
        <w:ind w:firstLineChars="0" w:firstLine="0"/>
      </w:pPr>
    </w:p>
    <w:p w:rsidR="00DE01D3" w:rsidRDefault="00DE01D3">
      <w:pPr>
        <w:widowControl/>
        <w:adjustRightInd/>
        <w:spacing w:line="240" w:lineRule="auto"/>
        <w:jc w:val="left"/>
        <w:rPr>
          <w:rFonts w:ascii="宋体" w:hAnsi="Times New Roman"/>
          <w:noProof/>
          <w:kern w:val="0"/>
          <w:szCs w:val="20"/>
        </w:rPr>
      </w:pPr>
      <w:r>
        <w:br w:type="page"/>
      </w:r>
    </w:p>
    <w:p w:rsidR="00E01008" w:rsidRDefault="00E01008" w:rsidP="00D76E20">
      <w:pPr>
        <w:pStyle w:val="affff6"/>
        <w:ind w:firstLineChars="0" w:firstLine="0"/>
      </w:pPr>
    </w:p>
    <w:p w:rsidR="00E01008" w:rsidRDefault="000C0655" w:rsidP="008E4252">
      <w:pPr>
        <w:pStyle w:val="aff"/>
        <w:spacing w:before="120" w:after="120"/>
        <w:ind w:left="0"/>
      </w:pPr>
      <w:r w:rsidRPr="000C0655">
        <w:rPr>
          <w:rFonts w:hint="eastAsia"/>
        </w:rPr>
        <w:t>生产投入</w:t>
      </w:r>
      <w:proofErr w:type="gramStart"/>
      <w:r w:rsidRPr="000C0655">
        <w:rPr>
          <w:rFonts w:hint="eastAsia"/>
        </w:rPr>
        <w:t>品基本</w:t>
      </w:r>
      <w:proofErr w:type="gramEnd"/>
      <w:r w:rsidRPr="000C0655">
        <w:rPr>
          <w:rFonts w:hint="eastAsia"/>
        </w:rPr>
        <w:t>情况表</w:t>
      </w:r>
    </w:p>
    <w:tbl>
      <w:tblPr>
        <w:tblStyle w:val="afffffffff5"/>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38"/>
        <w:gridCol w:w="679"/>
        <w:gridCol w:w="816"/>
        <w:gridCol w:w="951"/>
        <w:gridCol w:w="814"/>
        <w:gridCol w:w="664"/>
        <w:gridCol w:w="831"/>
        <w:gridCol w:w="814"/>
        <w:gridCol w:w="1909"/>
        <w:gridCol w:w="679"/>
        <w:gridCol w:w="679"/>
      </w:tblGrid>
      <w:tr w:rsidR="00D76E20" w:rsidTr="00DE01D3">
        <w:trPr>
          <w:trHeight w:val="677"/>
          <w:tblHeader/>
          <w:jc w:val="center"/>
        </w:trPr>
        <w:tc>
          <w:tcPr>
            <w:tcW w:w="287" w:type="pct"/>
            <w:tcBorders>
              <w:top w:val="single" w:sz="8" w:space="0" w:color="auto"/>
              <w:bottom w:val="single" w:sz="8" w:space="0" w:color="auto"/>
            </w:tcBorders>
            <w:shd w:val="clear" w:color="auto" w:fill="auto"/>
            <w:vAlign w:val="center"/>
          </w:tcPr>
          <w:p w:rsidR="00D76E20" w:rsidRPr="00D76E20" w:rsidRDefault="00D76E20" w:rsidP="00D47BFC">
            <w:pPr>
              <w:pStyle w:val="afffffffff2"/>
              <w:rPr>
                <w:szCs w:val="18"/>
              </w:rPr>
            </w:pPr>
            <w:r w:rsidRPr="00D76E20">
              <w:rPr>
                <w:rFonts w:hint="eastAsia"/>
                <w:szCs w:val="18"/>
              </w:rPr>
              <w:t>品名</w:t>
            </w:r>
          </w:p>
        </w:tc>
        <w:tc>
          <w:tcPr>
            <w:tcW w:w="362" w:type="pct"/>
            <w:tcBorders>
              <w:top w:val="single" w:sz="8" w:space="0" w:color="auto"/>
              <w:bottom w:val="single" w:sz="8" w:space="0" w:color="auto"/>
            </w:tcBorders>
            <w:shd w:val="clear" w:color="auto" w:fill="auto"/>
            <w:vAlign w:val="center"/>
          </w:tcPr>
          <w:p w:rsidR="00D76E20" w:rsidRPr="00D76E20" w:rsidRDefault="00D76E20" w:rsidP="00D47BFC">
            <w:pPr>
              <w:pStyle w:val="afffffffff2"/>
              <w:rPr>
                <w:szCs w:val="18"/>
              </w:rPr>
            </w:pPr>
            <w:r w:rsidRPr="00D76E20">
              <w:rPr>
                <w:rFonts w:hint="eastAsia"/>
                <w:szCs w:val="18"/>
              </w:rPr>
              <w:t>品牌</w:t>
            </w:r>
          </w:p>
        </w:tc>
        <w:tc>
          <w:tcPr>
            <w:tcW w:w="435" w:type="pct"/>
            <w:tcBorders>
              <w:top w:val="single" w:sz="8" w:space="0" w:color="auto"/>
              <w:bottom w:val="single" w:sz="8" w:space="0" w:color="auto"/>
            </w:tcBorders>
            <w:shd w:val="clear" w:color="auto" w:fill="auto"/>
            <w:vAlign w:val="center"/>
          </w:tcPr>
          <w:p w:rsidR="00D76E20" w:rsidRPr="00D76E20" w:rsidRDefault="00D76E20" w:rsidP="00D47BFC">
            <w:pPr>
              <w:pStyle w:val="afffffffff2"/>
              <w:rPr>
                <w:szCs w:val="18"/>
              </w:rPr>
            </w:pPr>
            <w:r w:rsidRPr="00D76E20">
              <w:rPr>
                <w:rFonts w:hint="eastAsia"/>
                <w:szCs w:val="18"/>
              </w:rPr>
              <w:t>购买时间</w:t>
            </w:r>
          </w:p>
        </w:tc>
        <w:tc>
          <w:tcPr>
            <w:tcW w:w="507" w:type="pct"/>
            <w:tcBorders>
              <w:top w:val="single" w:sz="8" w:space="0" w:color="auto"/>
              <w:bottom w:val="single" w:sz="8" w:space="0" w:color="auto"/>
            </w:tcBorders>
            <w:shd w:val="clear" w:color="auto" w:fill="auto"/>
            <w:vAlign w:val="center"/>
          </w:tcPr>
          <w:p w:rsidR="00D76E20" w:rsidRPr="00D76E20" w:rsidRDefault="00D76E20" w:rsidP="00D47BFC">
            <w:pPr>
              <w:pStyle w:val="afffffffff2"/>
              <w:rPr>
                <w:szCs w:val="18"/>
              </w:rPr>
            </w:pPr>
            <w:r w:rsidRPr="00D76E20">
              <w:rPr>
                <w:rFonts w:hint="eastAsia"/>
                <w:szCs w:val="18"/>
              </w:rPr>
              <w:t>规格和数量</w:t>
            </w:r>
          </w:p>
        </w:tc>
        <w:tc>
          <w:tcPr>
            <w:tcW w:w="434" w:type="pct"/>
            <w:tcBorders>
              <w:top w:val="single" w:sz="8" w:space="0" w:color="auto"/>
              <w:bottom w:val="single" w:sz="8" w:space="0" w:color="auto"/>
            </w:tcBorders>
            <w:shd w:val="clear" w:color="auto" w:fill="auto"/>
            <w:vAlign w:val="center"/>
          </w:tcPr>
          <w:p w:rsidR="00D76E20" w:rsidRPr="00D76E20" w:rsidRDefault="00D76E20" w:rsidP="00D47BFC">
            <w:pPr>
              <w:pStyle w:val="afffffffff2"/>
              <w:rPr>
                <w:szCs w:val="18"/>
              </w:rPr>
            </w:pPr>
            <w:r w:rsidRPr="00D76E20">
              <w:rPr>
                <w:rFonts w:hint="eastAsia"/>
                <w:szCs w:val="18"/>
              </w:rPr>
              <w:t>生产厂家</w:t>
            </w:r>
          </w:p>
        </w:tc>
        <w:tc>
          <w:tcPr>
            <w:tcW w:w="354" w:type="pct"/>
            <w:tcBorders>
              <w:top w:val="single" w:sz="8" w:space="0" w:color="auto"/>
              <w:bottom w:val="single" w:sz="8" w:space="0" w:color="auto"/>
            </w:tcBorders>
            <w:shd w:val="clear" w:color="auto" w:fill="auto"/>
            <w:vAlign w:val="center"/>
          </w:tcPr>
          <w:p w:rsidR="00D76E20" w:rsidRPr="00D76E20" w:rsidRDefault="00D76E20" w:rsidP="00D47BFC">
            <w:pPr>
              <w:pStyle w:val="afffffffff2"/>
              <w:rPr>
                <w:szCs w:val="18"/>
              </w:rPr>
            </w:pPr>
            <w:r w:rsidRPr="00D76E20">
              <w:rPr>
                <w:rFonts w:hint="eastAsia"/>
                <w:szCs w:val="18"/>
              </w:rPr>
              <w:t>供应商</w:t>
            </w:r>
          </w:p>
        </w:tc>
        <w:tc>
          <w:tcPr>
            <w:tcW w:w="443" w:type="pct"/>
            <w:tcBorders>
              <w:top w:val="single" w:sz="8" w:space="0" w:color="auto"/>
              <w:bottom w:val="single" w:sz="8" w:space="0" w:color="auto"/>
            </w:tcBorders>
            <w:shd w:val="clear" w:color="auto" w:fill="auto"/>
            <w:vAlign w:val="center"/>
          </w:tcPr>
          <w:p w:rsidR="00D76E20" w:rsidRPr="00D76E20" w:rsidRDefault="00D76E20" w:rsidP="00D47BFC">
            <w:pPr>
              <w:pStyle w:val="afffffffff2"/>
              <w:rPr>
                <w:szCs w:val="18"/>
              </w:rPr>
            </w:pPr>
            <w:r w:rsidRPr="00D76E20">
              <w:rPr>
                <w:rFonts w:hint="eastAsia"/>
                <w:szCs w:val="18"/>
              </w:rPr>
              <w:t>失效日期</w:t>
            </w:r>
          </w:p>
        </w:tc>
        <w:tc>
          <w:tcPr>
            <w:tcW w:w="434" w:type="pct"/>
            <w:tcBorders>
              <w:top w:val="single" w:sz="8" w:space="0" w:color="auto"/>
              <w:bottom w:val="single" w:sz="8" w:space="0" w:color="auto"/>
            </w:tcBorders>
            <w:shd w:val="clear" w:color="auto" w:fill="auto"/>
            <w:vAlign w:val="center"/>
          </w:tcPr>
          <w:p w:rsidR="00D76E20" w:rsidRPr="00D76E20" w:rsidRDefault="00D76E20" w:rsidP="00D47BFC">
            <w:pPr>
              <w:pStyle w:val="afffffffff2"/>
              <w:rPr>
                <w:szCs w:val="18"/>
              </w:rPr>
            </w:pPr>
            <w:r w:rsidRPr="00D76E20">
              <w:rPr>
                <w:rFonts w:hint="eastAsia"/>
                <w:szCs w:val="18"/>
              </w:rPr>
              <w:t>存储地点</w:t>
            </w:r>
          </w:p>
        </w:tc>
        <w:tc>
          <w:tcPr>
            <w:tcW w:w="1017" w:type="pct"/>
            <w:tcBorders>
              <w:top w:val="single" w:sz="8" w:space="0" w:color="auto"/>
              <w:bottom w:val="single" w:sz="8" w:space="0" w:color="auto"/>
            </w:tcBorders>
            <w:shd w:val="clear" w:color="auto" w:fill="auto"/>
            <w:vAlign w:val="center"/>
          </w:tcPr>
          <w:p w:rsidR="00D76E20" w:rsidRPr="00D76E20" w:rsidRDefault="00D76E20" w:rsidP="00D47BFC">
            <w:pPr>
              <w:pStyle w:val="afffffffff2"/>
              <w:rPr>
                <w:szCs w:val="18"/>
              </w:rPr>
            </w:pPr>
            <w:r w:rsidRPr="00D76E20">
              <w:rPr>
                <w:rFonts w:hint="eastAsia"/>
                <w:szCs w:val="18"/>
              </w:rPr>
              <w:t>报废数量及处理措施</w:t>
            </w:r>
          </w:p>
        </w:tc>
        <w:tc>
          <w:tcPr>
            <w:tcW w:w="362" w:type="pct"/>
            <w:tcBorders>
              <w:top w:val="single" w:sz="8" w:space="0" w:color="auto"/>
              <w:bottom w:val="single" w:sz="8" w:space="0" w:color="auto"/>
            </w:tcBorders>
            <w:vAlign w:val="center"/>
          </w:tcPr>
          <w:p w:rsidR="00D76E20" w:rsidRPr="00DE01D3" w:rsidRDefault="00D76E20" w:rsidP="00D76E20">
            <w:pPr>
              <w:pStyle w:val="afffffffff2"/>
              <w:rPr>
                <w:szCs w:val="18"/>
              </w:rPr>
            </w:pPr>
            <w:r w:rsidRPr="00DE01D3">
              <w:rPr>
                <w:rFonts w:hint="eastAsia"/>
                <w:szCs w:val="18"/>
              </w:rPr>
              <w:t>记录人</w:t>
            </w:r>
          </w:p>
        </w:tc>
        <w:tc>
          <w:tcPr>
            <w:tcW w:w="362" w:type="pct"/>
            <w:tcBorders>
              <w:top w:val="single" w:sz="8" w:space="0" w:color="auto"/>
              <w:bottom w:val="single" w:sz="8" w:space="0" w:color="auto"/>
            </w:tcBorders>
            <w:vAlign w:val="center"/>
          </w:tcPr>
          <w:p w:rsidR="00D76E20" w:rsidRPr="00DE01D3" w:rsidRDefault="00D76E20" w:rsidP="00D76E20">
            <w:pPr>
              <w:pStyle w:val="afffffffff2"/>
              <w:rPr>
                <w:szCs w:val="18"/>
              </w:rPr>
            </w:pPr>
            <w:r w:rsidRPr="00DE01D3">
              <w:rPr>
                <w:rFonts w:hint="eastAsia"/>
                <w:szCs w:val="18"/>
              </w:rPr>
              <w:t>审核人</w:t>
            </w:r>
          </w:p>
        </w:tc>
      </w:tr>
      <w:tr w:rsidR="00D76E20" w:rsidTr="00DE01D3">
        <w:trPr>
          <w:trHeight w:val="677"/>
          <w:jc w:val="center"/>
        </w:trPr>
        <w:tc>
          <w:tcPr>
            <w:tcW w:w="287" w:type="pct"/>
            <w:tcBorders>
              <w:top w:val="single" w:sz="8" w:space="0" w:color="auto"/>
            </w:tcBorders>
            <w:shd w:val="clear" w:color="auto" w:fill="auto"/>
            <w:vAlign w:val="center"/>
          </w:tcPr>
          <w:p w:rsidR="00D76E20" w:rsidRPr="00D76E20" w:rsidRDefault="00D76E20" w:rsidP="00D47BFC">
            <w:pPr>
              <w:pStyle w:val="afffffffff2"/>
              <w:rPr>
                <w:szCs w:val="18"/>
              </w:rPr>
            </w:pPr>
          </w:p>
        </w:tc>
        <w:tc>
          <w:tcPr>
            <w:tcW w:w="362" w:type="pct"/>
            <w:tcBorders>
              <w:top w:val="single" w:sz="8" w:space="0" w:color="auto"/>
            </w:tcBorders>
            <w:shd w:val="clear" w:color="auto" w:fill="auto"/>
            <w:vAlign w:val="center"/>
          </w:tcPr>
          <w:p w:rsidR="00D76E20" w:rsidRPr="00D76E20" w:rsidRDefault="00D76E20" w:rsidP="00D47BFC">
            <w:pPr>
              <w:pStyle w:val="afffffffff2"/>
              <w:rPr>
                <w:szCs w:val="18"/>
              </w:rPr>
            </w:pPr>
          </w:p>
        </w:tc>
        <w:tc>
          <w:tcPr>
            <w:tcW w:w="435" w:type="pct"/>
            <w:tcBorders>
              <w:top w:val="single" w:sz="8" w:space="0" w:color="auto"/>
            </w:tcBorders>
            <w:shd w:val="clear" w:color="auto" w:fill="auto"/>
            <w:vAlign w:val="center"/>
          </w:tcPr>
          <w:p w:rsidR="00D76E20" w:rsidRPr="00D76E20" w:rsidRDefault="00D76E20" w:rsidP="00D47BFC">
            <w:pPr>
              <w:pStyle w:val="afffffffff2"/>
              <w:rPr>
                <w:szCs w:val="18"/>
              </w:rPr>
            </w:pPr>
          </w:p>
        </w:tc>
        <w:tc>
          <w:tcPr>
            <w:tcW w:w="507" w:type="pct"/>
            <w:tcBorders>
              <w:top w:val="single" w:sz="8" w:space="0" w:color="auto"/>
            </w:tcBorders>
            <w:shd w:val="clear" w:color="auto" w:fill="auto"/>
            <w:vAlign w:val="center"/>
          </w:tcPr>
          <w:p w:rsidR="00D76E20" w:rsidRPr="00D76E20" w:rsidRDefault="00D76E20" w:rsidP="00D47BFC">
            <w:pPr>
              <w:pStyle w:val="afffffffff2"/>
              <w:rPr>
                <w:szCs w:val="18"/>
              </w:rPr>
            </w:pPr>
          </w:p>
        </w:tc>
        <w:tc>
          <w:tcPr>
            <w:tcW w:w="434" w:type="pct"/>
            <w:tcBorders>
              <w:top w:val="single" w:sz="8" w:space="0" w:color="auto"/>
            </w:tcBorders>
            <w:shd w:val="clear" w:color="auto" w:fill="auto"/>
            <w:vAlign w:val="center"/>
          </w:tcPr>
          <w:p w:rsidR="00D76E20" w:rsidRPr="00D76E20" w:rsidRDefault="00D76E20" w:rsidP="00D47BFC">
            <w:pPr>
              <w:pStyle w:val="afffffffff2"/>
              <w:rPr>
                <w:szCs w:val="18"/>
              </w:rPr>
            </w:pPr>
          </w:p>
        </w:tc>
        <w:tc>
          <w:tcPr>
            <w:tcW w:w="354" w:type="pct"/>
            <w:tcBorders>
              <w:top w:val="single" w:sz="8" w:space="0" w:color="auto"/>
            </w:tcBorders>
            <w:shd w:val="clear" w:color="auto" w:fill="auto"/>
            <w:vAlign w:val="center"/>
          </w:tcPr>
          <w:p w:rsidR="00D76E20" w:rsidRPr="00D76E20" w:rsidRDefault="00D76E20" w:rsidP="00D47BFC">
            <w:pPr>
              <w:pStyle w:val="afffffffff2"/>
              <w:rPr>
                <w:szCs w:val="18"/>
              </w:rPr>
            </w:pPr>
          </w:p>
        </w:tc>
        <w:tc>
          <w:tcPr>
            <w:tcW w:w="443" w:type="pct"/>
            <w:tcBorders>
              <w:top w:val="single" w:sz="8" w:space="0" w:color="auto"/>
            </w:tcBorders>
            <w:shd w:val="clear" w:color="auto" w:fill="auto"/>
            <w:vAlign w:val="center"/>
          </w:tcPr>
          <w:p w:rsidR="00D76E20" w:rsidRPr="00D76E20" w:rsidRDefault="00D76E20" w:rsidP="00D47BFC">
            <w:pPr>
              <w:pStyle w:val="afffffffff2"/>
              <w:rPr>
                <w:szCs w:val="18"/>
              </w:rPr>
            </w:pPr>
          </w:p>
        </w:tc>
        <w:tc>
          <w:tcPr>
            <w:tcW w:w="434" w:type="pct"/>
            <w:tcBorders>
              <w:top w:val="single" w:sz="8" w:space="0" w:color="auto"/>
            </w:tcBorders>
            <w:shd w:val="clear" w:color="auto" w:fill="auto"/>
            <w:vAlign w:val="center"/>
          </w:tcPr>
          <w:p w:rsidR="00D76E20" w:rsidRPr="00D76E20" w:rsidRDefault="00D76E20" w:rsidP="00D47BFC">
            <w:pPr>
              <w:pStyle w:val="afffffffff2"/>
              <w:rPr>
                <w:szCs w:val="18"/>
              </w:rPr>
            </w:pPr>
          </w:p>
        </w:tc>
        <w:tc>
          <w:tcPr>
            <w:tcW w:w="1017" w:type="pct"/>
            <w:tcBorders>
              <w:top w:val="single" w:sz="8" w:space="0" w:color="auto"/>
            </w:tcBorders>
            <w:shd w:val="clear" w:color="auto" w:fill="auto"/>
            <w:vAlign w:val="center"/>
          </w:tcPr>
          <w:p w:rsidR="00D76E20" w:rsidRPr="00D76E20" w:rsidRDefault="00D76E20" w:rsidP="00D47BFC">
            <w:pPr>
              <w:pStyle w:val="afffffffff2"/>
              <w:rPr>
                <w:szCs w:val="18"/>
              </w:rPr>
            </w:pPr>
          </w:p>
        </w:tc>
        <w:tc>
          <w:tcPr>
            <w:tcW w:w="362" w:type="pct"/>
            <w:tcBorders>
              <w:top w:val="single" w:sz="8" w:space="0" w:color="auto"/>
            </w:tcBorders>
            <w:vAlign w:val="center"/>
          </w:tcPr>
          <w:p w:rsidR="00D76E20" w:rsidRPr="00D76E20" w:rsidRDefault="00D76E20" w:rsidP="00D76E20">
            <w:pPr>
              <w:pStyle w:val="afffffffff2"/>
              <w:rPr>
                <w:color w:val="FF0000"/>
                <w:szCs w:val="18"/>
              </w:rPr>
            </w:pPr>
          </w:p>
        </w:tc>
        <w:tc>
          <w:tcPr>
            <w:tcW w:w="362" w:type="pct"/>
            <w:tcBorders>
              <w:top w:val="single" w:sz="8" w:space="0" w:color="auto"/>
            </w:tcBorders>
            <w:vAlign w:val="center"/>
          </w:tcPr>
          <w:p w:rsidR="00D76E20" w:rsidRPr="00D76E20" w:rsidRDefault="00D76E20" w:rsidP="00D76E20">
            <w:pPr>
              <w:pStyle w:val="afffffffff2"/>
              <w:rPr>
                <w:color w:val="FF0000"/>
                <w:szCs w:val="18"/>
              </w:rPr>
            </w:pPr>
          </w:p>
        </w:tc>
      </w:tr>
      <w:tr w:rsidR="00D76E20" w:rsidTr="00DE01D3">
        <w:trPr>
          <w:trHeight w:val="677"/>
          <w:jc w:val="center"/>
        </w:trPr>
        <w:tc>
          <w:tcPr>
            <w:tcW w:w="287" w:type="pct"/>
            <w:shd w:val="clear" w:color="auto" w:fill="auto"/>
            <w:vAlign w:val="center"/>
          </w:tcPr>
          <w:p w:rsidR="00D76E20" w:rsidRPr="00D76E20" w:rsidRDefault="00D76E20" w:rsidP="00D47BFC">
            <w:pPr>
              <w:pStyle w:val="afffffffff2"/>
              <w:rPr>
                <w:szCs w:val="18"/>
              </w:rPr>
            </w:pPr>
          </w:p>
        </w:tc>
        <w:tc>
          <w:tcPr>
            <w:tcW w:w="362" w:type="pct"/>
            <w:shd w:val="clear" w:color="auto" w:fill="auto"/>
            <w:vAlign w:val="center"/>
          </w:tcPr>
          <w:p w:rsidR="00D76E20" w:rsidRPr="00D76E20" w:rsidRDefault="00D76E20" w:rsidP="00D47BFC">
            <w:pPr>
              <w:pStyle w:val="afffffffff2"/>
              <w:rPr>
                <w:szCs w:val="18"/>
              </w:rPr>
            </w:pPr>
          </w:p>
        </w:tc>
        <w:tc>
          <w:tcPr>
            <w:tcW w:w="435" w:type="pct"/>
            <w:shd w:val="clear" w:color="auto" w:fill="auto"/>
            <w:vAlign w:val="center"/>
          </w:tcPr>
          <w:p w:rsidR="00D76E20" w:rsidRPr="00D76E20" w:rsidRDefault="00D76E20" w:rsidP="00D47BFC">
            <w:pPr>
              <w:pStyle w:val="afffffffff2"/>
              <w:rPr>
                <w:szCs w:val="18"/>
              </w:rPr>
            </w:pPr>
          </w:p>
        </w:tc>
        <w:tc>
          <w:tcPr>
            <w:tcW w:w="507" w:type="pct"/>
            <w:shd w:val="clear" w:color="auto" w:fill="auto"/>
            <w:vAlign w:val="center"/>
          </w:tcPr>
          <w:p w:rsidR="00D76E20" w:rsidRPr="00D76E20" w:rsidRDefault="00D76E20" w:rsidP="00D47BFC">
            <w:pPr>
              <w:pStyle w:val="afffffffff2"/>
              <w:rPr>
                <w:szCs w:val="18"/>
              </w:rPr>
            </w:pPr>
          </w:p>
        </w:tc>
        <w:tc>
          <w:tcPr>
            <w:tcW w:w="434" w:type="pct"/>
            <w:shd w:val="clear" w:color="auto" w:fill="auto"/>
            <w:vAlign w:val="center"/>
          </w:tcPr>
          <w:p w:rsidR="00D76E20" w:rsidRPr="00D76E20" w:rsidRDefault="00D76E20" w:rsidP="00D47BFC">
            <w:pPr>
              <w:pStyle w:val="afffffffff2"/>
              <w:rPr>
                <w:szCs w:val="18"/>
              </w:rPr>
            </w:pPr>
          </w:p>
        </w:tc>
        <w:tc>
          <w:tcPr>
            <w:tcW w:w="354" w:type="pct"/>
            <w:shd w:val="clear" w:color="auto" w:fill="auto"/>
            <w:vAlign w:val="center"/>
          </w:tcPr>
          <w:p w:rsidR="00D76E20" w:rsidRPr="00D76E20" w:rsidRDefault="00D76E20" w:rsidP="00D47BFC">
            <w:pPr>
              <w:pStyle w:val="afffffffff2"/>
              <w:rPr>
                <w:szCs w:val="18"/>
              </w:rPr>
            </w:pPr>
          </w:p>
        </w:tc>
        <w:tc>
          <w:tcPr>
            <w:tcW w:w="443" w:type="pct"/>
            <w:shd w:val="clear" w:color="auto" w:fill="auto"/>
            <w:vAlign w:val="center"/>
          </w:tcPr>
          <w:p w:rsidR="00D76E20" w:rsidRPr="00D76E20" w:rsidRDefault="00D76E20" w:rsidP="00D47BFC">
            <w:pPr>
              <w:pStyle w:val="afffffffff2"/>
              <w:rPr>
                <w:szCs w:val="18"/>
              </w:rPr>
            </w:pPr>
          </w:p>
        </w:tc>
        <w:tc>
          <w:tcPr>
            <w:tcW w:w="434" w:type="pct"/>
            <w:shd w:val="clear" w:color="auto" w:fill="auto"/>
            <w:vAlign w:val="center"/>
          </w:tcPr>
          <w:p w:rsidR="00D76E20" w:rsidRPr="00D76E20" w:rsidRDefault="00D76E20" w:rsidP="00D47BFC">
            <w:pPr>
              <w:pStyle w:val="afffffffff2"/>
              <w:rPr>
                <w:szCs w:val="18"/>
              </w:rPr>
            </w:pPr>
          </w:p>
        </w:tc>
        <w:tc>
          <w:tcPr>
            <w:tcW w:w="1017" w:type="pct"/>
            <w:shd w:val="clear" w:color="auto" w:fill="auto"/>
            <w:vAlign w:val="center"/>
          </w:tcPr>
          <w:p w:rsidR="00D76E20" w:rsidRPr="00D76E20" w:rsidRDefault="00D76E20" w:rsidP="00D47BFC">
            <w:pPr>
              <w:pStyle w:val="afffffffff2"/>
              <w:rPr>
                <w:szCs w:val="18"/>
              </w:rPr>
            </w:pPr>
          </w:p>
        </w:tc>
        <w:tc>
          <w:tcPr>
            <w:tcW w:w="362" w:type="pct"/>
            <w:vAlign w:val="center"/>
          </w:tcPr>
          <w:p w:rsidR="00D76E20" w:rsidRPr="00D76E20" w:rsidRDefault="00D76E20" w:rsidP="00D76E20">
            <w:pPr>
              <w:pStyle w:val="afffffffff2"/>
              <w:rPr>
                <w:color w:val="FF0000"/>
                <w:szCs w:val="18"/>
              </w:rPr>
            </w:pPr>
          </w:p>
        </w:tc>
        <w:tc>
          <w:tcPr>
            <w:tcW w:w="362" w:type="pct"/>
            <w:vAlign w:val="center"/>
          </w:tcPr>
          <w:p w:rsidR="00D76E20" w:rsidRPr="00D76E20" w:rsidRDefault="00D76E20" w:rsidP="00D76E20">
            <w:pPr>
              <w:pStyle w:val="afffffffff2"/>
              <w:rPr>
                <w:color w:val="FF0000"/>
                <w:szCs w:val="18"/>
              </w:rPr>
            </w:pPr>
          </w:p>
        </w:tc>
      </w:tr>
      <w:tr w:rsidR="00D76E20" w:rsidTr="00DE01D3">
        <w:trPr>
          <w:trHeight w:val="677"/>
          <w:jc w:val="center"/>
        </w:trPr>
        <w:tc>
          <w:tcPr>
            <w:tcW w:w="287" w:type="pct"/>
            <w:shd w:val="clear" w:color="auto" w:fill="auto"/>
            <w:vAlign w:val="center"/>
          </w:tcPr>
          <w:p w:rsidR="00D76E20" w:rsidRPr="00D76E20" w:rsidRDefault="00D76E20" w:rsidP="00D47BFC">
            <w:pPr>
              <w:pStyle w:val="afffffffff2"/>
              <w:rPr>
                <w:szCs w:val="18"/>
              </w:rPr>
            </w:pPr>
          </w:p>
        </w:tc>
        <w:tc>
          <w:tcPr>
            <w:tcW w:w="362" w:type="pct"/>
            <w:shd w:val="clear" w:color="auto" w:fill="auto"/>
            <w:vAlign w:val="center"/>
          </w:tcPr>
          <w:p w:rsidR="00D76E20" w:rsidRPr="00D76E20" w:rsidRDefault="00D76E20" w:rsidP="00D47BFC">
            <w:pPr>
              <w:pStyle w:val="afffffffff2"/>
              <w:rPr>
                <w:szCs w:val="18"/>
              </w:rPr>
            </w:pPr>
          </w:p>
        </w:tc>
        <w:tc>
          <w:tcPr>
            <w:tcW w:w="435" w:type="pct"/>
            <w:shd w:val="clear" w:color="auto" w:fill="auto"/>
            <w:vAlign w:val="center"/>
          </w:tcPr>
          <w:p w:rsidR="00D76E20" w:rsidRPr="00D76E20" w:rsidRDefault="00D76E20" w:rsidP="00D47BFC">
            <w:pPr>
              <w:pStyle w:val="afffffffff2"/>
              <w:rPr>
                <w:szCs w:val="18"/>
              </w:rPr>
            </w:pPr>
          </w:p>
        </w:tc>
        <w:tc>
          <w:tcPr>
            <w:tcW w:w="507" w:type="pct"/>
            <w:shd w:val="clear" w:color="auto" w:fill="auto"/>
            <w:vAlign w:val="center"/>
          </w:tcPr>
          <w:p w:rsidR="00D76E20" w:rsidRPr="00D76E20" w:rsidRDefault="00D76E20" w:rsidP="00D47BFC">
            <w:pPr>
              <w:pStyle w:val="afffffffff2"/>
              <w:rPr>
                <w:szCs w:val="18"/>
              </w:rPr>
            </w:pPr>
          </w:p>
        </w:tc>
        <w:tc>
          <w:tcPr>
            <w:tcW w:w="434" w:type="pct"/>
            <w:shd w:val="clear" w:color="auto" w:fill="auto"/>
            <w:vAlign w:val="center"/>
          </w:tcPr>
          <w:p w:rsidR="00D76E20" w:rsidRPr="00D76E20" w:rsidRDefault="00D76E20" w:rsidP="00D47BFC">
            <w:pPr>
              <w:pStyle w:val="afffffffff2"/>
              <w:rPr>
                <w:szCs w:val="18"/>
              </w:rPr>
            </w:pPr>
          </w:p>
        </w:tc>
        <w:tc>
          <w:tcPr>
            <w:tcW w:w="354" w:type="pct"/>
            <w:shd w:val="clear" w:color="auto" w:fill="auto"/>
            <w:vAlign w:val="center"/>
          </w:tcPr>
          <w:p w:rsidR="00D76E20" w:rsidRPr="00D76E20" w:rsidRDefault="00D76E20" w:rsidP="00D47BFC">
            <w:pPr>
              <w:pStyle w:val="afffffffff2"/>
              <w:rPr>
                <w:szCs w:val="18"/>
              </w:rPr>
            </w:pPr>
          </w:p>
        </w:tc>
        <w:tc>
          <w:tcPr>
            <w:tcW w:w="443" w:type="pct"/>
            <w:shd w:val="clear" w:color="auto" w:fill="auto"/>
            <w:vAlign w:val="center"/>
          </w:tcPr>
          <w:p w:rsidR="00D76E20" w:rsidRPr="00D76E20" w:rsidRDefault="00D76E20" w:rsidP="00D47BFC">
            <w:pPr>
              <w:pStyle w:val="afffffffff2"/>
              <w:rPr>
                <w:szCs w:val="18"/>
              </w:rPr>
            </w:pPr>
          </w:p>
        </w:tc>
        <w:tc>
          <w:tcPr>
            <w:tcW w:w="434" w:type="pct"/>
            <w:shd w:val="clear" w:color="auto" w:fill="auto"/>
            <w:vAlign w:val="center"/>
          </w:tcPr>
          <w:p w:rsidR="00D76E20" w:rsidRPr="00D76E20" w:rsidRDefault="00D76E20" w:rsidP="00D47BFC">
            <w:pPr>
              <w:pStyle w:val="afffffffff2"/>
              <w:rPr>
                <w:szCs w:val="18"/>
              </w:rPr>
            </w:pPr>
          </w:p>
        </w:tc>
        <w:tc>
          <w:tcPr>
            <w:tcW w:w="1017" w:type="pct"/>
            <w:shd w:val="clear" w:color="auto" w:fill="auto"/>
            <w:vAlign w:val="center"/>
          </w:tcPr>
          <w:p w:rsidR="00D76E20" w:rsidRPr="00D76E20" w:rsidRDefault="00D76E20" w:rsidP="00D47BFC">
            <w:pPr>
              <w:pStyle w:val="afffffffff2"/>
              <w:rPr>
                <w:szCs w:val="18"/>
              </w:rPr>
            </w:pPr>
          </w:p>
        </w:tc>
        <w:tc>
          <w:tcPr>
            <w:tcW w:w="362" w:type="pct"/>
            <w:vAlign w:val="center"/>
          </w:tcPr>
          <w:p w:rsidR="00D76E20" w:rsidRPr="00D76E20" w:rsidRDefault="00D76E20" w:rsidP="00D76E20">
            <w:pPr>
              <w:pStyle w:val="afffffffff2"/>
              <w:rPr>
                <w:color w:val="FF0000"/>
                <w:szCs w:val="18"/>
              </w:rPr>
            </w:pPr>
          </w:p>
        </w:tc>
        <w:tc>
          <w:tcPr>
            <w:tcW w:w="362" w:type="pct"/>
            <w:vAlign w:val="center"/>
          </w:tcPr>
          <w:p w:rsidR="00D76E20" w:rsidRPr="00D76E20" w:rsidRDefault="00D76E20" w:rsidP="00D76E20">
            <w:pPr>
              <w:pStyle w:val="afffffffff2"/>
              <w:rPr>
                <w:color w:val="FF0000"/>
                <w:szCs w:val="18"/>
              </w:rPr>
            </w:pPr>
          </w:p>
        </w:tc>
      </w:tr>
    </w:tbl>
    <w:p w:rsidR="00DE01D3" w:rsidRDefault="00DE01D3" w:rsidP="00D76E20">
      <w:pPr>
        <w:pStyle w:val="affff6"/>
        <w:ind w:firstLineChars="0" w:firstLine="0"/>
      </w:pPr>
    </w:p>
    <w:p w:rsidR="00DE01D3" w:rsidRDefault="00DE01D3">
      <w:pPr>
        <w:widowControl/>
        <w:adjustRightInd/>
        <w:spacing w:line="240" w:lineRule="auto"/>
        <w:jc w:val="left"/>
        <w:rPr>
          <w:rFonts w:ascii="宋体" w:hAnsi="Times New Roman"/>
          <w:noProof/>
          <w:kern w:val="0"/>
          <w:szCs w:val="20"/>
        </w:rPr>
      </w:pPr>
      <w:r>
        <w:br w:type="page"/>
      </w:r>
    </w:p>
    <w:p w:rsidR="009C77D3" w:rsidRPr="009C77D3" w:rsidRDefault="009C77D3" w:rsidP="00D76E20">
      <w:pPr>
        <w:pStyle w:val="affff6"/>
        <w:ind w:firstLineChars="0" w:firstLine="0"/>
      </w:pPr>
    </w:p>
    <w:p w:rsidR="009C77D3" w:rsidRDefault="000C0655" w:rsidP="008E4252">
      <w:pPr>
        <w:pStyle w:val="aff"/>
        <w:spacing w:before="120" w:after="120"/>
        <w:ind w:left="0"/>
      </w:pPr>
      <w:r w:rsidRPr="000C0655">
        <w:rPr>
          <w:rFonts w:hint="eastAsia"/>
        </w:rPr>
        <w:t>生产投入品领用记录表</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783"/>
        <w:gridCol w:w="914"/>
        <w:gridCol w:w="1041"/>
        <w:gridCol w:w="1040"/>
        <w:gridCol w:w="1168"/>
        <w:gridCol w:w="1040"/>
        <w:gridCol w:w="1040"/>
        <w:gridCol w:w="784"/>
        <w:gridCol w:w="767"/>
        <w:gridCol w:w="767"/>
      </w:tblGrid>
      <w:tr w:rsidR="00DE01D3" w:rsidRPr="00DE01D3" w:rsidTr="00DE01D3">
        <w:trPr>
          <w:trHeight w:val="506"/>
          <w:tblHeader/>
          <w:jc w:val="center"/>
        </w:trPr>
        <w:tc>
          <w:tcPr>
            <w:tcW w:w="783" w:type="dxa"/>
            <w:tcBorders>
              <w:top w:val="single" w:sz="8" w:space="0" w:color="auto"/>
              <w:bottom w:val="single" w:sz="8" w:space="0" w:color="auto"/>
            </w:tcBorders>
            <w:shd w:val="clear" w:color="auto" w:fill="auto"/>
            <w:vAlign w:val="center"/>
          </w:tcPr>
          <w:p w:rsidR="00D76E20" w:rsidRPr="00D76E20" w:rsidRDefault="00D76E20" w:rsidP="00DE01D3">
            <w:pPr>
              <w:pStyle w:val="afffffffff2"/>
              <w:rPr>
                <w:rFonts w:hAnsi="宋体"/>
                <w:szCs w:val="18"/>
              </w:rPr>
            </w:pPr>
            <w:r w:rsidRPr="00D76E20">
              <w:rPr>
                <w:rFonts w:hAnsi="宋体" w:hint="eastAsia"/>
                <w:szCs w:val="18"/>
              </w:rPr>
              <w:t>品名</w:t>
            </w:r>
          </w:p>
        </w:tc>
        <w:tc>
          <w:tcPr>
            <w:tcW w:w="914" w:type="dxa"/>
            <w:tcBorders>
              <w:top w:val="single" w:sz="8" w:space="0" w:color="auto"/>
              <w:bottom w:val="single" w:sz="8" w:space="0" w:color="auto"/>
            </w:tcBorders>
            <w:shd w:val="clear" w:color="auto" w:fill="auto"/>
            <w:vAlign w:val="center"/>
          </w:tcPr>
          <w:p w:rsidR="00D76E20" w:rsidRPr="00D76E20" w:rsidRDefault="00D76E20" w:rsidP="00DE01D3">
            <w:pPr>
              <w:pStyle w:val="afffffffff2"/>
              <w:rPr>
                <w:rFonts w:hAnsi="宋体"/>
                <w:szCs w:val="18"/>
              </w:rPr>
            </w:pPr>
            <w:r w:rsidRPr="00D76E20">
              <w:rPr>
                <w:rFonts w:hAnsi="宋体" w:hint="eastAsia"/>
                <w:szCs w:val="18"/>
              </w:rPr>
              <w:t>领取人员</w:t>
            </w:r>
          </w:p>
        </w:tc>
        <w:tc>
          <w:tcPr>
            <w:tcW w:w="1041" w:type="dxa"/>
            <w:tcBorders>
              <w:top w:val="single" w:sz="8" w:space="0" w:color="auto"/>
              <w:bottom w:val="single" w:sz="8" w:space="0" w:color="auto"/>
            </w:tcBorders>
            <w:shd w:val="clear" w:color="auto" w:fill="auto"/>
            <w:vAlign w:val="center"/>
          </w:tcPr>
          <w:p w:rsidR="00D76E20" w:rsidRPr="00D76E20" w:rsidRDefault="00D76E20" w:rsidP="00DE01D3">
            <w:pPr>
              <w:pStyle w:val="afffffffff2"/>
              <w:rPr>
                <w:rFonts w:hAnsi="宋体"/>
                <w:szCs w:val="18"/>
              </w:rPr>
            </w:pPr>
            <w:r w:rsidRPr="00D76E20">
              <w:rPr>
                <w:rFonts w:hAnsi="宋体" w:hint="eastAsia"/>
                <w:szCs w:val="18"/>
              </w:rPr>
              <w:t>领取时间</w:t>
            </w:r>
          </w:p>
        </w:tc>
        <w:tc>
          <w:tcPr>
            <w:tcW w:w="1040" w:type="dxa"/>
            <w:tcBorders>
              <w:top w:val="single" w:sz="8" w:space="0" w:color="auto"/>
              <w:bottom w:val="single" w:sz="8" w:space="0" w:color="auto"/>
            </w:tcBorders>
            <w:shd w:val="clear" w:color="auto" w:fill="auto"/>
            <w:vAlign w:val="center"/>
          </w:tcPr>
          <w:p w:rsidR="00D76E20" w:rsidRPr="00D76E20" w:rsidRDefault="00D76E20" w:rsidP="00DE01D3">
            <w:pPr>
              <w:pStyle w:val="afffffffff2"/>
              <w:rPr>
                <w:rFonts w:hAnsi="宋体"/>
                <w:szCs w:val="18"/>
              </w:rPr>
            </w:pPr>
            <w:r w:rsidRPr="00D76E20">
              <w:rPr>
                <w:rFonts w:hAnsi="宋体" w:hint="eastAsia"/>
                <w:szCs w:val="18"/>
              </w:rPr>
              <w:t>领取数量</w:t>
            </w:r>
          </w:p>
        </w:tc>
        <w:tc>
          <w:tcPr>
            <w:tcW w:w="1168" w:type="dxa"/>
            <w:tcBorders>
              <w:top w:val="single" w:sz="8" w:space="0" w:color="auto"/>
              <w:bottom w:val="single" w:sz="8" w:space="0" w:color="auto"/>
            </w:tcBorders>
            <w:shd w:val="clear" w:color="auto" w:fill="auto"/>
            <w:vAlign w:val="center"/>
          </w:tcPr>
          <w:p w:rsidR="00D76E20" w:rsidRPr="00D76E20" w:rsidRDefault="00D76E20" w:rsidP="00DE01D3">
            <w:pPr>
              <w:pStyle w:val="afffffffff2"/>
              <w:rPr>
                <w:rFonts w:hAnsi="宋体"/>
                <w:szCs w:val="18"/>
              </w:rPr>
            </w:pPr>
            <w:r w:rsidRPr="00D76E20">
              <w:rPr>
                <w:rFonts w:hAnsi="宋体" w:hint="eastAsia"/>
                <w:szCs w:val="18"/>
              </w:rPr>
              <w:t>施用单元</w:t>
            </w:r>
          </w:p>
        </w:tc>
        <w:tc>
          <w:tcPr>
            <w:tcW w:w="1040" w:type="dxa"/>
            <w:tcBorders>
              <w:top w:val="single" w:sz="8" w:space="0" w:color="auto"/>
              <w:bottom w:val="single" w:sz="8" w:space="0" w:color="auto"/>
            </w:tcBorders>
            <w:shd w:val="clear" w:color="auto" w:fill="auto"/>
            <w:vAlign w:val="center"/>
          </w:tcPr>
          <w:p w:rsidR="00D76E20" w:rsidRPr="00D76E20" w:rsidRDefault="00D76E20" w:rsidP="00DE01D3">
            <w:pPr>
              <w:pStyle w:val="afffffffff2"/>
              <w:rPr>
                <w:rFonts w:hAnsi="宋体"/>
                <w:szCs w:val="18"/>
              </w:rPr>
            </w:pPr>
            <w:r w:rsidRPr="00D76E20">
              <w:rPr>
                <w:rFonts w:hAnsi="宋体" w:hint="eastAsia"/>
                <w:szCs w:val="18"/>
              </w:rPr>
              <w:t>施用面积</w:t>
            </w:r>
          </w:p>
        </w:tc>
        <w:tc>
          <w:tcPr>
            <w:tcW w:w="1040" w:type="dxa"/>
            <w:tcBorders>
              <w:top w:val="single" w:sz="8" w:space="0" w:color="auto"/>
              <w:bottom w:val="single" w:sz="8" w:space="0" w:color="auto"/>
            </w:tcBorders>
            <w:shd w:val="clear" w:color="auto" w:fill="auto"/>
            <w:vAlign w:val="center"/>
          </w:tcPr>
          <w:p w:rsidR="00D76E20" w:rsidRPr="00D76E20" w:rsidRDefault="00D76E20" w:rsidP="00DE01D3">
            <w:pPr>
              <w:pStyle w:val="afffffffff2"/>
              <w:rPr>
                <w:rFonts w:hAnsi="宋体"/>
                <w:szCs w:val="18"/>
              </w:rPr>
            </w:pPr>
            <w:r w:rsidRPr="00D76E20">
              <w:rPr>
                <w:rFonts w:hAnsi="宋体" w:hint="eastAsia"/>
                <w:szCs w:val="18"/>
              </w:rPr>
              <w:t>回收数量</w:t>
            </w:r>
          </w:p>
        </w:tc>
        <w:tc>
          <w:tcPr>
            <w:tcW w:w="784" w:type="dxa"/>
            <w:tcBorders>
              <w:top w:val="single" w:sz="8" w:space="0" w:color="auto"/>
              <w:bottom w:val="single" w:sz="8" w:space="0" w:color="auto"/>
            </w:tcBorders>
            <w:shd w:val="clear" w:color="auto" w:fill="auto"/>
            <w:vAlign w:val="center"/>
          </w:tcPr>
          <w:p w:rsidR="00D76E20" w:rsidRPr="00D76E20" w:rsidRDefault="00D76E20" w:rsidP="00DE01D3">
            <w:pPr>
              <w:pStyle w:val="afffffffff2"/>
              <w:rPr>
                <w:rFonts w:hAnsi="宋体"/>
                <w:szCs w:val="18"/>
              </w:rPr>
            </w:pPr>
            <w:r w:rsidRPr="00D76E20">
              <w:rPr>
                <w:rFonts w:hAnsi="宋体" w:hint="eastAsia"/>
                <w:szCs w:val="18"/>
              </w:rPr>
              <w:t>签名</w:t>
            </w:r>
          </w:p>
        </w:tc>
        <w:tc>
          <w:tcPr>
            <w:tcW w:w="767" w:type="dxa"/>
            <w:tcBorders>
              <w:top w:val="single" w:sz="8" w:space="0" w:color="auto"/>
              <w:bottom w:val="single" w:sz="8" w:space="0" w:color="auto"/>
            </w:tcBorders>
            <w:vAlign w:val="center"/>
          </w:tcPr>
          <w:p w:rsidR="00D76E20" w:rsidRPr="00DE01D3" w:rsidRDefault="00D76E20" w:rsidP="00DE01D3">
            <w:pPr>
              <w:pStyle w:val="afffffffff2"/>
              <w:rPr>
                <w:rFonts w:hAnsi="宋体"/>
                <w:szCs w:val="18"/>
              </w:rPr>
            </w:pPr>
            <w:r w:rsidRPr="00DE01D3">
              <w:rPr>
                <w:rFonts w:hAnsi="宋体" w:hint="eastAsia"/>
                <w:szCs w:val="18"/>
              </w:rPr>
              <w:t>记录人</w:t>
            </w:r>
          </w:p>
        </w:tc>
        <w:tc>
          <w:tcPr>
            <w:tcW w:w="767" w:type="dxa"/>
            <w:tcBorders>
              <w:top w:val="single" w:sz="8" w:space="0" w:color="auto"/>
              <w:bottom w:val="single" w:sz="8" w:space="0" w:color="auto"/>
            </w:tcBorders>
            <w:vAlign w:val="center"/>
          </w:tcPr>
          <w:p w:rsidR="00D76E20" w:rsidRPr="00DE01D3" w:rsidRDefault="00D76E20" w:rsidP="00DE01D3">
            <w:pPr>
              <w:pStyle w:val="afffffffff2"/>
              <w:rPr>
                <w:rFonts w:hAnsi="宋体"/>
                <w:szCs w:val="18"/>
              </w:rPr>
            </w:pPr>
            <w:r w:rsidRPr="00DE01D3">
              <w:rPr>
                <w:rFonts w:hAnsi="宋体" w:hint="eastAsia"/>
                <w:szCs w:val="18"/>
              </w:rPr>
              <w:t>审核人</w:t>
            </w:r>
          </w:p>
        </w:tc>
      </w:tr>
      <w:tr w:rsidR="00D76E20" w:rsidTr="00DE01D3">
        <w:trPr>
          <w:trHeight w:val="506"/>
          <w:jc w:val="center"/>
        </w:trPr>
        <w:tc>
          <w:tcPr>
            <w:tcW w:w="783" w:type="dxa"/>
            <w:tcBorders>
              <w:top w:val="single" w:sz="8" w:space="0" w:color="auto"/>
            </w:tcBorders>
            <w:shd w:val="clear" w:color="auto" w:fill="auto"/>
            <w:vAlign w:val="center"/>
          </w:tcPr>
          <w:p w:rsidR="00D76E20" w:rsidRPr="00D76E20" w:rsidRDefault="00D76E20" w:rsidP="00DE01D3">
            <w:pPr>
              <w:pStyle w:val="afffffffff2"/>
              <w:rPr>
                <w:rFonts w:hAnsi="宋体"/>
                <w:szCs w:val="18"/>
              </w:rPr>
            </w:pPr>
          </w:p>
        </w:tc>
        <w:tc>
          <w:tcPr>
            <w:tcW w:w="914" w:type="dxa"/>
            <w:tcBorders>
              <w:top w:val="single" w:sz="8" w:space="0" w:color="auto"/>
            </w:tcBorders>
            <w:shd w:val="clear" w:color="auto" w:fill="auto"/>
            <w:vAlign w:val="center"/>
          </w:tcPr>
          <w:p w:rsidR="00D76E20" w:rsidRPr="00D76E20" w:rsidRDefault="00D76E20" w:rsidP="00DE01D3">
            <w:pPr>
              <w:pStyle w:val="afffffffff2"/>
              <w:rPr>
                <w:rFonts w:hAnsi="宋体"/>
                <w:szCs w:val="18"/>
              </w:rPr>
            </w:pPr>
          </w:p>
        </w:tc>
        <w:tc>
          <w:tcPr>
            <w:tcW w:w="1041" w:type="dxa"/>
            <w:tcBorders>
              <w:top w:val="single" w:sz="8" w:space="0" w:color="auto"/>
            </w:tcBorders>
            <w:shd w:val="clear" w:color="auto" w:fill="auto"/>
            <w:vAlign w:val="center"/>
          </w:tcPr>
          <w:p w:rsidR="00D76E20" w:rsidRPr="00D76E20" w:rsidRDefault="00D76E20" w:rsidP="00DE01D3">
            <w:pPr>
              <w:pStyle w:val="afffffffff2"/>
              <w:rPr>
                <w:rFonts w:hAnsi="宋体"/>
                <w:szCs w:val="18"/>
              </w:rPr>
            </w:pPr>
          </w:p>
        </w:tc>
        <w:tc>
          <w:tcPr>
            <w:tcW w:w="1040" w:type="dxa"/>
            <w:tcBorders>
              <w:top w:val="single" w:sz="8" w:space="0" w:color="auto"/>
            </w:tcBorders>
            <w:shd w:val="clear" w:color="auto" w:fill="auto"/>
            <w:vAlign w:val="center"/>
          </w:tcPr>
          <w:p w:rsidR="00D76E20" w:rsidRPr="00D76E20" w:rsidRDefault="00D76E20" w:rsidP="00DE01D3">
            <w:pPr>
              <w:pStyle w:val="afffffffff2"/>
              <w:rPr>
                <w:rFonts w:hAnsi="宋体"/>
                <w:szCs w:val="18"/>
              </w:rPr>
            </w:pPr>
          </w:p>
        </w:tc>
        <w:tc>
          <w:tcPr>
            <w:tcW w:w="1168" w:type="dxa"/>
            <w:tcBorders>
              <w:top w:val="single" w:sz="8" w:space="0" w:color="auto"/>
            </w:tcBorders>
            <w:shd w:val="clear" w:color="auto" w:fill="auto"/>
            <w:vAlign w:val="center"/>
          </w:tcPr>
          <w:p w:rsidR="00D76E20" w:rsidRPr="00D76E20" w:rsidRDefault="00D76E20" w:rsidP="00DE01D3">
            <w:pPr>
              <w:pStyle w:val="afffffffff2"/>
              <w:rPr>
                <w:rFonts w:hAnsi="宋体"/>
                <w:szCs w:val="18"/>
              </w:rPr>
            </w:pPr>
          </w:p>
        </w:tc>
        <w:tc>
          <w:tcPr>
            <w:tcW w:w="1040" w:type="dxa"/>
            <w:tcBorders>
              <w:top w:val="single" w:sz="8" w:space="0" w:color="auto"/>
            </w:tcBorders>
            <w:shd w:val="clear" w:color="auto" w:fill="auto"/>
            <w:vAlign w:val="center"/>
          </w:tcPr>
          <w:p w:rsidR="00D76E20" w:rsidRPr="00D76E20" w:rsidRDefault="00D76E20" w:rsidP="00DE01D3">
            <w:pPr>
              <w:pStyle w:val="afffffffff2"/>
              <w:rPr>
                <w:rFonts w:hAnsi="宋体"/>
                <w:szCs w:val="18"/>
              </w:rPr>
            </w:pPr>
          </w:p>
        </w:tc>
        <w:tc>
          <w:tcPr>
            <w:tcW w:w="1040" w:type="dxa"/>
            <w:tcBorders>
              <w:top w:val="single" w:sz="8" w:space="0" w:color="auto"/>
            </w:tcBorders>
            <w:shd w:val="clear" w:color="auto" w:fill="auto"/>
            <w:vAlign w:val="center"/>
          </w:tcPr>
          <w:p w:rsidR="00D76E20" w:rsidRPr="00D76E20" w:rsidRDefault="00D76E20" w:rsidP="00DE01D3">
            <w:pPr>
              <w:pStyle w:val="afffffffff2"/>
              <w:rPr>
                <w:rFonts w:hAnsi="宋体"/>
                <w:szCs w:val="18"/>
              </w:rPr>
            </w:pPr>
          </w:p>
        </w:tc>
        <w:tc>
          <w:tcPr>
            <w:tcW w:w="784" w:type="dxa"/>
            <w:tcBorders>
              <w:top w:val="single" w:sz="8" w:space="0" w:color="auto"/>
            </w:tcBorders>
            <w:shd w:val="clear" w:color="auto" w:fill="auto"/>
            <w:vAlign w:val="center"/>
          </w:tcPr>
          <w:p w:rsidR="00D76E20" w:rsidRPr="00D76E20" w:rsidRDefault="00D76E20" w:rsidP="00DE01D3">
            <w:pPr>
              <w:pStyle w:val="afffffffff2"/>
              <w:rPr>
                <w:rFonts w:hAnsi="宋体"/>
                <w:szCs w:val="18"/>
              </w:rPr>
            </w:pPr>
          </w:p>
        </w:tc>
        <w:tc>
          <w:tcPr>
            <w:tcW w:w="767" w:type="dxa"/>
            <w:tcBorders>
              <w:top w:val="single" w:sz="8" w:space="0" w:color="auto"/>
            </w:tcBorders>
            <w:vAlign w:val="center"/>
          </w:tcPr>
          <w:p w:rsidR="00D76E20" w:rsidRPr="00D76E20" w:rsidRDefault="00D76E20" w:rsidP="00DE01D3">
            <w:pPr>
              <w:pStyle w:val="afffffffff2"/>
              <w:rPr>
                <w:rFonts w:hAnsi="宋体"/>
                <w:color w:val="FF0000"/>
                <w:szCs w:val="18"/>
              </w:rPr>
            </w:pPr>
          </w:p>
        </w:tc>
        <w:tc>
          <w:tcPr>
            <w:tcW w:w="767" w:type="dxa"/>
            <w:tcBorders>
              <w:top w:val="single" w:sz="8" w:space="0" w:color="auto"/>
            </w:tcBorders>
            <w:vAlign w:val="center"/>
          </w:tcPr>
          <w:p w:rsidR="00D76E20" w:rsidRPr="00D76E20" w:rsidRDefault="00D76E20" w:rsidP="00DE01D3">
            <w:pPr>
              <w:pStyle w:val="afffffffff2"/>
              <w:rPr>
                <w:rFonts w:hAnsi="宋体"/>
                <w:color w:val="FF0000"/>
                <w:szCs w:val="18"/>
              </w:rPr>
            </w:pPr>
          </w:p>
        </w:tc>
      </w:tr>
      <w:tr w:rsidR="00D76E20" w:rsidTr="00DE01D3">
        <w:trPr>
          <w:trHeight w:val="506"/>
          <w:jc w:val="center"/>
        </w:trPr>
        <w:tc>
          <w:tcPr>
            <w:tcW w:w="783" w:type="dxa"/>
            <w:shd w:val="clear" w:color="auto" w:fill="auto"/>
            <w:vAlign w:val="center"/>
          </w:tcPr>
          <w:p w:rsidR="00D76E20" w:rsidRPr="00D76E20" w:rsidRDefault="00D76E20" w:rsidP="00DE01D3">
            <w:pPr>
              <w:pStyle w:val="afffffffff2"/>
              <w:rPr>
                <w:rFonts w:hAnsi="宋体"/>
                <w:szCs w:val="18"/>
              </w:rPr>
            </w:pPr>
          </w:p>
        </w:tc>
        <w:tc>
          <w:tcPr>
            <w:tcW w:w="914" w:type="dxa"/>
            <w:shd w:val="clear" w:color="auto" w:fill="auto"/>
            <w:vAlign w:val="center"/>
          </w:tcPr>
          <w:p w:rsidR="00D76E20" w:rsidRPr="00D76E20" w:rsidRDefault="00D76E20" w:rsidP="00DE01D3">
            <w:pPr>
              <w:pStyle w:val="afffffffff2"/>
              <w:rPr>
                <w:rFonts w:hAnsi="宋体"/>
                <w:szCs w:val="18"/>
              </w:rPr>
            </w:pPr>
          </w:p>
        </w:tc>
        <w:tc>
          <w:tcPr>
            <w:tcW w:w="1041" w:type="dxa"/>
            <w:shd w:val="clear" w:color="auto" w:fill="auto"/>
            <w:vAlign w:val="center"/>
          </w:tcPr>
          <w:p w:rsidR="00D76E20" w:rsidRPr="00D76E20" w:rsidRDefault="00D76E20" w:rsidP="00DE01D3">
            <w:pPr>
              <w:pStyle w:val="afffffffff2"/>
              <w:rPr>
                <w:rFonts w:hAnsi="宋体"/>
                <w:szCs w:val="18"/>
              </w:rPr>
            </w:pPr>
          </w:p>
        </w:tc>
        <w:tc>
          <w:tcPr>
            <w:tcW w:w="1040" w:type="dxa"/>
            <w:shd w:val="clear" w:color="auto" w:fill="auto"/>
            <w:vAlign w:val="center"/>
          </w:tcPr>
          <w:p w:rsidR="00D76E20" w:rsidRPr="00D76E20" w:rsidRDefault="00D76E20" w:rsidP="00DE01D3">
            <w:pPr>
              <w:pStyle w:val="afffffffff2"/>
              <w:rPr>
                <w:rFonts w:hAnsi="宋体"/>
                <w:szCs w:val="18"/>
              </w:rPr>
            </w:pPr>
          </w:p>
        </w:tc>
        <w:tc>
          <w:tcPr>
            <w:tcW w:w="1168" w:type="dxa"/>
            <w:shd w:val="clear" w:color="auto" w:fill="auto"/>
            <w:vAlign w:val="center"/>
          </w:tcPr>
          <w:p w:rsidR="00D76E20" w:rsidRPr="00D76E20" w:rsidRDefault="00D76E20" w:rsidP="00DE01D3">
            <w:pPr>
              <w:pStyle w:val="afffffffff2"/>
              <w:rPr>
                <w:rFonts w:hAnsi="宋体"/>
                <w:szCs w:val="18"/>
              </w:rPr>
            </w:pPr>
          </w:p>
        </w:tc>
        <w:tc>
          <w:tcPr>
            <w:tcW w:w="1040" w:type="dxa"/>
            <w:shd w:val="clear" w:color="auto" w:fill="auto"/>
            <w:vAlign w:val="center"/>
          </w:tcPr>
          <w:p w:rsidR="00D76E20" w:rsidRPr="00D76E20" w:rsidRDefault="00D76E20" w:rsidP="00DE01D3">
            <w:pPr>
              <w:pStyle w:val="afffffffff2"/>
              <w:rPr>
                <w:rFonts w:hAnsi="宋体"/>
                <w:szCs w:val="18"/>
              </w:rPr>
            </w:pPr>
          </w:p>
        </w:tc>
        <w:tc>
          <w:tcPr>
            <w:tcW w:w="1040" w:type="dxa"/>
            <w:shd w:val="clear" w:color="auto" w:fill="auto"/>
            <w:vAlign w:val="center"/>
          </w:tcPr>
          <w:p w:rsidR="00D76E20" w:rsidRPr="00D76E20" w:rsidRDefault="00D76E20" w:rsidP="00DE01D3">
            <w:pPr>
              <w:pStyle w:val="afffffffff2"/>
              <w:rPr>
                <w:rFonts w:hAnsi="宋体"/>
                <w:szCs w:val="18"/>
              </w:rPr>
            </w:pPr>
          </w:p>
        </w:tc>
        <w:tc>
          <w:tcPr>
            <w:tcW w:w="784" w:type="dxa"/>
            <w:shd w:val="clear" w:color="auto" w:fill="auto"/>
            <w:vAlign w:val="center"/>
          </w:tcPr>
          <w:p w:rsidR="00D76E20" w:rsidRPr="00D76E20" w:rsidRDefault="00D76E20" w:rsidP="00DE01D3">
            <w:pPr>
              <w:pStyle w:val="afffffffff2"/>
              <w:rPr>
                <w:rFonts w:hAnsi="宋体"/>
                <w:szCs w:val="18"/>
              </w:rPr>
            </w:pPr>
          </w:p>
        </w:tc>
        <w:tc>
          <w:tcPr>
            <w:tcW w:w="767" w:type="dxa"/>
            <w:vAlign w:val="center"/>
          </w:tcPr>
          <w:p w:rsidR="00D76E20" w:rsidRPr="00D76E20" w:rsidRDefault="00D76E20" w:rsidP="00DE01D3">
            <w:pPr>
              <w:pStyle w:val="afffffffff2"/>
              <w:rPr>
                <w:rFonts w:hAnsi="宋体"/>
                <w:color w:val="FF0000"/>
                <w:szCs w:val="18"/>
              </w:rPr>
            </w:pPr>
          </w:p>
        </w:tc>
        <w:tc>
          <w:tcPr>
            <w:tcW w:w="767" w:type="dxa"/>
            <w:vAlign w:val="center"/>
          </w:tcPr>
          <w:p w:rsidR="00D76E20" w:rsidRPr="00D76E20" w:rsidRDefault="00D76E20" w:rsidP="00DE01D3">
            <w:pPr>
              <w:pStyle w:val="afffffffff2"/>
              <w:rPr>
                <w:rFonts w:hAnsi="宋体"/>
                <w:color w:val="FF0000"/>
                <w:szCs w:val="18"/>
              </w:rPr>
            </w:pPr>
          </w:p>
        </w:tc>
      </w:tr>
      <w:tr w:rsidR="00D76E20" w:rsidTr="00DE01D3">
        <w:trPr>
          <w:trHeight w:val="506"/>
          <w:jc w:val="center"/>
        </w:trPr>
        <w:tc>
          <w:tcPr>
            <w:tcW w:w="783" w:type="dxa"/>
            <w:shd w:val="clear" w:color="auto" w:fill="auto"/>
            <w:vAlign w:val="center"/>
          </w:tcPr>
          <w:p w:rsidR="00D76E20" w:rsidRPr="00D76E20" w:rsidRDefault="00D76E20" w:rsidP="00DE01D3">
            <w:pPr>
              <w:pStyle w:val="afffffffff2"/>
              <w:rPr>
                <w:rFonts w:hAnsi="宋体"/>
                <w:szCs w:val="18"/>
              </w:rPr>
            </w:pPr>
          </w:p>
        </w:tc>
        <w:tc>
          <w:tcPr>
            <w:tcW w:w="914" w:type="dxa"/>
            <w:shd w:val="clear" w:color="auto" w:fill="auto"/>
            <w:vAlign w:val="center"/>
          </w:tcPr>
          <w:p w:rsidR="00D76E20" w:rsidRPr="00D76E20" w:rsidRDefault="00D76E20" w:rsidP="00DE01D3">
            <w:pPr>
              <w:pStyle w:val="afffffffff2"/>
              <w:rPr>
                <w:rFonts w:hAnsi="宋体"/>
                <w:szCs w:val="18"/>
              </w:rPr>
            </w:pPr>
          </w:p>
        </w:tc>
        <w:tc>
          <w:tcPr>
            <w:tcW w:w="1041" w:type="dxa"/>
            <w:shd w:val="clear" w:color="auto" w:fill="auto"/>
            <w:vAlign w:val="center"/>
          </w:tcPr>
          <w:p w:rsidR="00D76E20" w:rsidRPr="00D76E20" w:rsidRDefault="00D76E20" w:rsidP="00DE01D3">
            <w:pPr>
              <w:pStyle w:val="afffffffff2"/>
              <w:rPr>
                <w:rFonts w:hAnsi="宋体"/>
                <w:szCs w:val="18"/>
              </w:rPr>
            </w:pPr>
          </w:p>
        </w:tc>
        <w:tc>
          <w:tcPr>
            <w:tcW w:w="1040" w:type="dxa"/>
            <w:shd w:val="clear" w:color="auto" w:fill="auto"/>
            <w:vAlign w:val="center"/>
          </w:tcPr>
          <w:p w:rsidR="00D76E20" w:rsidRPr="00D76E20" w:rsidRDefault="00D76E20" w:rsidP="00DE01D3">
            <w:pPr>
              <w:pStyle w:val="afffffffff2"/>
              <w:rPr>
                <w:rFonts w:hAnsi="宋体"/>
                <w:szCs w:val="18"/>
              </w:rPr>
            </w:pPr>
          </w:p>
        </w:tc>
        <w:tc>
          <w:tcPr>
            <w:tcW w:w="1168" w:type="dxa"/>
            <w:shd w:val="clear" w:color="auto" w:fill="auto"/>
            <w:vAlign w:val="center"/>
          </w:tcPr>
          <w:p w:rsidR="00D76E20" w:rsidRPr="00D76E20" w:rsidRDefault="00D76E20" w:rsidP="00DE01D3">
            <w:pPr>
              <w:pStyle w:val="afffffffff2"/>
              <w:rPr>
                <w:rFonts w:hAnsi="宋体"/>
                <w:szCs w:val="18"/>
              </w:rPr>
            </w:pPr>
          </w:p>
        </w:tc>
        <w:tc>
          <w:tcPr>
            <w:tcW w:w="1040" w:type="dxa"/>
            <w:shd w:val="clear" w:color="auto" w:fill="auto"/>
            <w:vAlign w:val="center"/>
          </w:tcPr>
          <w:p w:rsidR="00D76E20" w:rsidRPr="00D76E20" w:rsidRDefault="00D76E20" w:rsidP="00DE01D3">
            <w:pPr>
              <w:pStyle w:val="afffffffff2"/>
              <w:rPr>
                <w:rFonts w:hAnsi="宋体"/>
                <w:szCs w:val="18"/>
              </w:rPr>
            </w:pPr>
          </w:p>
        </w:tc>
        <w:tc>
          <w:tcPr>
            <w:tcW w:w="1040" w:type="dxa"/>
            <w:shd w:val="clear" w:color="auto" w:fill="auto"/>
            <w:vAlign w:val="center"/>
          </w:tcPr>
          <w:p w:rsidR="00D76E20" w:rsidRPr="00D76E20" w:rsidRDefault="00D76E20" w:rsidP="00DE01D3">
            <w:pPr>
              <w:pStyle w:val="afffffffff2"/>
              <w:rPr>
                <w:rFonts w:hAnsi="宋体"/>
                <w:szCs w:val="18"/>
              </w:rPr>
            </w:pPr>
          </w:p>
        </w:tc>
        <w:tc>
          <w:tcPr>
            <w:tcW w:w="784" w:type="dxa"/>
            <w:shd w:val="clear" w:color="auto" w:fill="auto"/>
            <w:vAlign w:val="center"/>
          </w:tcPr>
          <w:p w:rsidR="00D76E20" w:rsidRPr="00D76E20" w:rsidRDefault="00D76E20" w:rsidP="00DE01D3">
            <w:pPr>
              <w:pStyle w:val="afffffffff2"/>
              <w:rPr>
                <w:rFonts w:hAnsi="宋体"/>
                <w:szCs w:val="18"/>
              </w:rPr>
            </w:pPr>
          </w:p>
        </w:tc>
        <w:tc>
          <w:tcPr>
            <w:tcW w:w="767" w:type="dxa"/>
            <w:vAlign w:val="center"/>
          </w:tcPr>
          <w:p w:rsidR="00D76E20" w:rsidRPr="00D76E20" w:rsidRDefault="00D76E20" w:rsidP="00DE01D3">
            <w:pPr>
              <w:pStyle w:val="afffffffff2"/>
              <w:rPr>
                <w:rFonts w:hAnsi="宋体"/>
                <w:color w:val="FF0000"/>
                <w:szCs w:val="18"/>
              </w:rPr>
            </w:pPr>
          </w:p>
        </w:tc>
        <w:tc>
          <w:tcPr>
            <w:tcW w:w="767" w:type="dxa"/>
            <w:vAlign w:val="center"/>
          </w:tcPr>
          <w:p w:rsidR="00D76E20" w:rsidRPr="00D76E20" w:rsidRDefault="00D76E20" w:rsidP="00DE01D3">
            <w:pPr>
              <w:pStyle w:val="afffffffff2"/>
              <w:rPr>
                <w:rFonts w:hAnsi="宋体"/>
                <w:color w:val="FF0000"/>
                <w:szCs w:val="18"/>
              </w:rPr>
            </w:pPr>
          </w:p>
        </w:tc>
      </w:tr>
      <w:tr w:rsidR="00D76E20" w:rsidTr="00DE01D3">
        <w:trPr>
          <w:trHeight w:val="506"/>
          <w:jc w:val="center"/>
        </w:trPr>
        <w:tc>
          <w:tcPr>
            <w:tcW w:w="783" w:type="dxa"/>
            <w:shd w:val="clear" w:color="auto" w:fill="auto"/>
            <w:vAlign w:val="center"/>
          </w:tcPr>
          <w:p w:rsidR="00D76E20" w:rsidRPr="00D76E20" w:rsidRDefault="00D76E20" w:rsidP="00DE01D3">
            <w:pPr>
              <w:pStyle w:val="afffffffff2"/>
              <w:rPr>
                <w:rFonts w:hAnsi="宋体"/>
                <w:szCs w:val="18"/>
              </w:rPr>
            </w:pPr>
          </w:p>
        </w:tc>
        <w:tc>
          <w:tcPr>
            <w:tcW w:w="914" w:type="dxa"/>
            <w:shd w:val="clear" w:color="auto" w:fill="auto"/>
            <w:vAlign w:val="center"/>
          </w:tcPr>
          <w:p w:rsidR="00D76E20" w:rsidRPr="00D76E20" w:rsidRDefault="00D76E20" w:rsidP="00DE01D3">
            <w:pPr>
              <w:pStyle w:val="afffffffff2"/>
              <w:rPr>
                <w:rFonts w:hAnsi="宋体"/>
                <w:szCs w:val="18"/>
              </w:rPr>
            </w:pPr>
          </w:p>
        </w:tc>
        <w:tc>
          <w:tcPr>
            <w:tcW w:w="1041" w:type="dxa"/>
            <w:shd w:val="clear" w:color="auto" w:fill="auto"/>
            <w:vAlign w:val="center"/>
          </w:tcPr>
          <w:p w:rsidR="00D76E20" w:rsidRPr="00D76E20" w:rsidRDefault="00D76E20" w:rsidP="00DE01D3">
            <w:pPr>
              <w:pStyle w:val="afffffffff2"/>
              <w:rPr>
                <w:rFonts w:hAnsi="宋体"/>
                <w:szCs w:val="18"/>
              </w:rPr>
            </w:pPr>
          </w:p>
        </w:tc>
        <w:tc>
          <w:tcPr>
            <w:tcW w:w="1040" w:type="dxa"/>
            <w:shd w:val="clear" w:color="auto" w:fill="auto"/>
            <w:vAlign w:val="center"/>
          </w:tcPr>
          <w:p w:rsidR="00D76E20" w:rsidRPr="00D76E20" w:rsidRDefault="00D76E20" w:rsidP="00DE01D3">
            <w:pPr>
              <w:pStyle w:val="afffffffff2"/>
              <w:rPr>
                <w:rFonts w:hAnsi="宋体"/>
                <w:szCs w:val="18"/>
              </w:rPr>
            </w:pPr>
          </w:p>
        </w:tc>
        <w:tc>
          <w:tcPr>
            <w:tcW w:w="1168" w:type="dxa"/>
            <w:shd w:val="clear" w:color="auto" w:fill="auto"/>
            <w:vAlign w:val="center"/>
          </w:tcPr>
          <w:p w:rsidR="00D76E20" w:rsidRPr="00D76E20" w:rsidRDefault="00D76E20" w:rsidP="00DE01D3">
            <w:pPr>
              <w:pStyle w:val="afffffffff2"/>
              <w:rPr>
                <w:rFonts w:hAnsi="宋体"/>
                <w:szCs w:val="18"/>
              </w:rPr>
            </w:pPr>
          </w:p>
        </w:tc>
        <w:tc>
          <w:tcPr>
            <w:tcW w:w="1040" w:type="dxa"/>
            <w:shd w:val="clear" w:color="auto" w:fill="auto"/>
            <w:vAlign w:val="center"/>
          </w:tcPr>
          <w:p w:rsidR="00D76E20" w:rsidRPr="00D76E20" w:rsidRDefault="00D76E20" w:rsidP="00DE01D3">
            <w:pPr>
              <w:pStyle w:val="afffffffff2"/>
              <w:rPr>
                <w:rFonts w:hAnsi="宋体"/>
                <w:szCs w:val="18"/>
              </w:rPr>
            </w:pPr>
          </w:p>
        </w:tc>
        <w:tc>
          <w:tcPr>
            <w:tcW w:w="1040" w:type="dxa"/>
            <w:shd w:val="clear" w:color="auto" w:fill="auto"/>
            <w:vAlign w:val="center"/>
          </w:tcPr>
          <w:p w:rsidR="00D76E20" w:rsidRPr="00D76E20" w:rsidRDefault="00D76E20" w:rsidP="00DE01D3">
            <w:pPr>
              <w:pStyle w:val="afffffffff2"/>
              <w:rPr>
                <w:rFonts w:hAnsi="宋体"/>
                <w:szCs w:val="18"/>
              </w:rPr>
            </w:pPr>
          </w:p>
        </w:tc>
        <w:tc>
          <w:tcPr>
            <w:tcW w:w="784" w:type="dxa"/>
            <w:shd w:val="clear" w:color="auto" w:fill="auto"/>
            <w:vAlign w:val="center"/>
          </w:tcPr>
          <w:p w:rsidR="00D76E20" w:rsidRPr="00D76E20" w:rsidRDefault="00D76E20" w:rsidP="00DE01D3">
            <w:pPr>
              <w:pStyle w:val="afffffffff2"/>
              <w:rPr>
                <w:rFonts w:hAnsi="宋体"/>
                <w:szCs w:val="18"/>
              </w:rPr>
            </w:pPr>
          </w:p>
        </w:tc>
        <w:tc>
          <w:tcPr>
            <w:tcW w:w="767" w:type="dxa"/>
            <w:vAlign w:val="center"/>
          </w:tcPr>
          <w:p w:rsidR="00D76E20" w:rsidRPr="00D76E20" w:rsidRDefault="00D76E20" w:rsidP="00DE01D3">
            <w:pPr>
              <w:pStyle w:val="afffffffff2"/>
              <w:rPr>
                <w:rFonts w:hAnsi="宋体"/>
                <w:color w:val="FF0000"/>
                <w:szCs w:val="18"/>
              </w:rPr>
            </w:pPr>
          </w:p>
        </w:tc>
        <w:tc>
          <w:tcPr>
            <w:tcW w:w="767" w:type="dxa"/>
            <w:vAlign w:val="center"/>
          </w:tcPr>
          <w:p w:rsidR="00D76E20" w:rsidRPr="00D76E20" w:rsidRDefault="00D76E20" w:rsidP="00DE01D3">
            <w:pPr>
              <w:pStyle w:val="afffffffff2"/>
              <w:rPr>
                <w:rFonts w:hAnsi="宋体"/>
                <w:color w:val="FF0000"/>
                <w:szCs w:val="18"/>
              </w:rPr>
            </w:pPr>
          </w:p>
        </w:tc>
      </w:tr>
      <w:tr w:rsidR="00D76E20" w:rsidTr="00DE01D3">
        <w:trPr>
          <w:trHeight w:val="506"/>
          <w:jc w:val="center"/>
        </w:trPr>
        <w:tc>
          <w:tcPr>
            <w:tcW w:w="783" w:type="dxa"/>
            <w:shd w:val="clear" w:color="auto" w:fill="auto"/>
            <w:vAlign w:val="center"/>
          </w:tcPr>
          <w:p w:rsidR="00D76E20" w:rsidRPr="00D76E20" w:rsidRDefault="00D76E20" w:rsidP="00DE01D3">
            <w:pPr>
              <w:pStyle w:val="afffffffff2"/>
              <w:rPr>
                <w:rFonts w:hAnsi="宋体"/>
                <w:szCs w:val="18"/>
              </w:rPr>
            </w:pPr>
          </w:p>
        </w:tc>
        <w:tc>
          <w:tcPr>
            <w:tcW w:w="914" w:type="dxa"/>
            <w:shd w:val="clear" w:color="auto" w:fill="auto"/>
            <w:vAlign w:val="center"/>
          </w:tcPr>
          <w:p w:rsidR="00D76E20" w:rsidRPr="00D76E20" w:rsidRDefault="00D76E20" w:rsidP="00DE01D3">
            <w:pPr>
              <w:pStyle w:val="afffffffff2"/>
              <w:rPr>
                <w:rFonts w:hAnsi="宋体"/>
                <w:szCs w:val="18"/>
              </w:rPr>
            </w:pPr>
          </w:p>
        </w:tc>
        <w:tc>
          <w:tcPr>
            <w:tcW w:w="1041" w:type="dxa"/>
            <w:shd w:val="clear" w:color="auto" w:fill="auto"/>
            <w:vAlign w:val="center"/>
          </w:tcPr>
          <w:p w:rsidR="00D76E20" w:rsidRPr="00D76E20" w:rsidRDefault="00D76E20" w:rsidP="00DE01D3">
            <w:pPr>
              <w:pStyle w:val="afffffffff2"/>
              <w:rPr>
                <w:rFonts w:hAnsi="宋体"/>
                <w:szCs w:val="18"/>
              </w:rPr>
            </w:pPr>
          </w:p>
        </w:tc>
        <w:tc>
          <w:tcPr>
            <w:tcW w:w="1040" w:type="dxa"/>
            <w:shd w:val="clear" w:color="auto" w:fill="auto"/>
            <w:vAlign w:val="center"/>
          </w:tcPr>
          <w:p w:rsidR="00D76E20" w:rsidRPr="00D76E20" w:rsidRDefault="00D76E20" w:rsidP="00DE01D3">
            <w:pPr>
              <w:pStyle w:val="afffffffff2"/>
              <w:rPr>
                <w:rFonts w:hAnsi="宋体"/>
                <w:szCs w:val="18"/>
              </w:rPr>
            </w:pPr>
          </w:p>
        </w:tc>
        <w:tc>
          <w:tcPr>
            <w:tcW w:w="1168" w:type="dxa"/>
            <w:shd w:val="clear" w:color="auto" w:fill="auto"/>
            <w:vAlign w:val="center"/>
          </w:tcPr>
          <w:p w:rsidR="00D76E20" w:rsidRPr="00D76E20" w:rsidRDefault="00D76E20" w:rsidP="00DE01D3">
            <w:pPr>
              <w:pStyle w:val="afffffffff2"/>
              <w:rPr>
                <w:rFonts w:hAnsi="宋体"/>
                <w:szCs w:val="18"/>
              </w:rPr>
            </w:pPr>
          </w:p>
        </w:tc>
        <w:tc>
          <w:tcPr>
            <w:tcW w:w="1040" w:type="dxa"/>
            <w:shd w:val="clear" w:color="auto" w:fill="auto"/>
            <w:vAlign w:val="center"/>
          </w:tcPr>
          <w:p w:rsidR="00D76E20" w:rsidRPr="00D76E20" w:rsidRDefault="00D76E20" w:rsidP="00DE01D3">
            <w:pPr>
              <w:pStyle w:val="afffffffff2"/>
              <w:rPr>
                <w:rFonts w:hAnsi="宋体"/>
                <w:szCs w:val="18"/>
              </w:rPr>
            </w:pPr>
          </w:p>
        </w:tc>
        <w:tc>
          <w:tcPr>
            <w:tcW w:w="1040" w:type="dxa"/>
            <w:shd w:val="clear" w:color="auto" w:fill="auto"/>
            <w:vAlign w:val="center"/>
          </w:tcPr>
          <w:p w:rsidR="00D76E20" w:rsidRPr="00D76E20" w:rsidRDefault="00D76E20" w:rsidP="00DE01D3">
            <w:pPr>
              <w:pStyle w:val="afffffffff2"/>
              <w:rPr>
                <w:rFonts w:hAnsi="宋体"/>
                <w:szCs w:val="18"/>
              </w:rPr>
            </w:pPr>
          </w:p>
        </w:tc>
        <w:tc>
          <w:tcPr>
            <w:tcW w:w="784" w:type="dxa"/>
            <w:shd w:val="clear" w:color="auto" w:fill="auto"/>
            <w:vAlign w:val="center"/>
          </w:tcPr>
          <w:p w:rsidR="00D76E20" w:rsidRPr="00D76E20" w:rsidRDefault="00D76E20" w:rsidP="00DE01D3">
            <w:pPr>
              <w:pStyle w:val="afffffffff2"/>
              <w:rPr>
                <w:rFonts w:hAnsi="宋体"/>
                <w:szCs w:val="18"/>
              </w:rPr>
            </w:pPr>
          </w:p>
        </w:tc>
        <w:tc>
          <w:tcPr>
            <w:tcW w:w="767" w:type="dxa"/>
            <w:vAlign w:val="center"/>
          </w:tcPr>
          <w:p w:rsidR="00D76E20" w:rsidRPr="00D76E20" w:rsidRDefault="00D76E20" w:rsidP="00DE01D3">
            <w:pPr>
              <w:pStyle w:val="afffffffff2"/>
              <w:rPr>
                <w:rFonts w:hAnsi="宋体"/>
                <w:color w:val="FF0000"/>
                <w:szCs w:val="18"/>
              </w:rPr>
            </w:pPr>
          </w:p>
        </w:tc>
        <w:tc>
          <w:tcPr>
            <w:tcW w:w="767" w:type="dxa"/>
            <w:vAlign w:val="center"/>
          </w:tcPr>
          <w:p w:rsidR="00D76E20" w:rsidRPr="00D76E20" w:rsidRDefault="00D76E20" w:rsidP="00DE01D3">
            <w:pPr>
              <w:pStyle w:val="afffffffff2"/>
              <w:rPr>
                <w:rFonts w:hAnsi="宋体"/>
                <w:color w:val="FF0000"/>
                <w:szCs w:val="18"/>
              </w:rPr>
            </w:pPr>
          </w:p>
        </w:tc>
      </w:tr>
      <w:tr w:rsidR="00D76E20" w:rsidTr="00DE01D3">
        <w:trPr>
          <w:trHeight w:val="506"/>
          <w:jc w:val="center"/>
        </w:trPr>
        <w:tc>
          <w:tcPr>
            <w:tcW w:w="783" w:type="dxa"/>
            <w:shd w:val="clear" w:color="auto" w:fill="auto"/>
            <w:vAlign w:val="center"/>
          </w:tcPr>
          <w:p w:rsidR="00D76E20" w:rsidRPr="00D76E20" w:rsidRDefault="00D76E20" w:rsidP="00DE01D3">
            <w:pPr>
              <w:pStyle w:val="afffffffff2"/>
              <w:rPr>
                <w:rFonts w:hAnsi="宋体"/>
                <w:szCs w:val="18"/>
              </w:rPr>
            </w:pPr>
          </w:p>
        </w:tc>
        <w:tc>
          <w:tcPr>
            <w:tcW w:w="914" w:type="dxa"/>
            <w:shd w:val="clear" w:color="auto" w:fill="auto"/>
            <w:vAlign w:val="center"/>
          </w:tcPr>
          <w:p w:rsidR="00D76E20" w:rsidRPr="00D76E20" w:rsidRDefault="00D76E20" w:rsidP="00DE01D3">
            <w:pPr>
              <w:pStyle w:val="afffffffff2"/>
              <w:rPr>
                <w:rFonts w:hAnsi="宋体"/>
                <w:szCs w:val="18"/>
              </w:rPr>
            </w:pPr>
          </w:p>
        </w:tc>
        <w:tc>
          <w:tcPr>
            <w:tcW w:w="1041" w:type="dxa"/>
            <w:shd w:val="clear" w:color="auto" w:fill="auto"/>
            <w:vAlign w:val="center"/>
          </w:tcPr>
          <w:p w:rsidR="00D76E20" w:rsidRPr="00D76E20" w:rsidRDefault="00D76E20" w:rsidP="00DE01D3">
            <w:pPr>
              <w:pStyle w:val="afffffffff2"/>
              <w:rPr>
                <w:rFonts w:hAnsi="宋体"/>
                <w:szCs w:val="18"/>
              </w:rPr>
            </w:pPr>
          </w:p>
        </w:tc>
        <w:tc>
          <w:tcPr>
            <w:tcW w:w="1040" w:type="dxa"/>
            <w:shd w:val="clear" w:color="auto" w:fill="auto"/>
            <w:vAlign w:val="center"/>
          </w:tcPr>
          <w:p w:rsidR="00D76E20" w:rsidRPr="00D76E20" w:rsidRDefault="00D76E20" w:rsidP="00DE01D3">
            <w:pPr>
              <w:pStyle w:val="afffffffff2"/>
              <w:rPr>
                <w:rFonts w:hAnsi="宋体"/>
                <w:szCs w:val="18"/>
              </w:rPr>
            </w:pPr>
          </w:p>
        </w:tc>
        <w:tc>
          <w:tcPr>
            <w:tcW w:w="1168" w:type="dxa"/>
            <w:shd w:val="clear" w:color="auto" w:fill="auto"/>
            <w:vAlign w:val="center"/>
          </w:tcPr>
          <w:p w:rsidR="00D76E20" w:rsidRPr="00D76E20" w:rsidRDefault="00D76E20" w:rsidP="00DE01D3">
            <w:pPr>
              <w:pStyle w:val="afffffffff2"/>
              <w:rPr>
                <w:rFonts w:hAnsi="宋体"/>
                <w:szCs w:val="18"/>
              </w:rPr>
            </w:pPr>
          </w:p>
        </w:tc>
        <w:tc>
          <w:tcPr>
            <w:tcW w:w="1040" w:type="dxa"/>
            <w:shd w:val="clear" w:color="auto" w:fill="auto"/>
            <w:vAlign w:val="center"/>
          </w:tcPr>
          <w:p w:rsidR="00D76E20" w:rsidRPr="00D76E20" w:rsidRDefault="00D76E20" w:rsidP="00DE01D3">
            <w:pPr>
              <w:pStyle w:val="afffffffff2"/>
              <w:rPr>
                <w:rFonts w:hAnsi="宋体"/>
                <w:szCs w:val="18"/>
              </w:rPr>
            </w:pPr>
          </w:p>
        </w:tc>
        <w:tc>
          <w:tcPr>
            <w:tcW w:w="1040" w:type="dxa"/>
            <w:shd w:val="clear" w:color="auto" w:fill="auto"/>
            <w:vAlign w:val="center"/>
          </w:tcPr>
          <w:p w:rsidR="00D76E20" w:rsidRPr="00D76E20" w:rsidRDefault="00D76E20" w:rsidP="00DE01D3">
            <w:pPr>
              <w:pStyle w:val="afffffffff2"/>
              <w:rPr>
                <w:rFonts w:hAnsi="宋体"/>
                <w:szCs w:val="18"/>
              </w:rPr>
            </w:pPr>
          </w:p>
        </w:tc>
        <w:tc>
          <w:tcPr>
            <w:tcW w:w="784" w:type="dxa"/>
            <w:shd w:val="clear" w:color="auto" w:fill="auto"/>
            <w:vAlign w:val="center"/>
          </w:tcPr>
          <w:p w:rsidR="00D76E20" w:rsidRPr="00D76E20" w:rsidRDefault="00D76E20" w:rsidP="00DE01D3">
            <w:pPr>
              <w:pStyle w:val="afffffffff2"/>
              <w:rPr>
                <w:rFonts w:hAnsi="宋体"/>
                <w:szCs w:val="18"/>
              </w:rPr>
            </w:pPr>
          </w:p>
        </w:tc>
        <w:tc>
          <w:tcPr>
            <w:tcW w:w="767" w:type="dxa"/>
            <w:vAlign w:val="center"/>
          </w:tcPr>
          <w:p w:rsidR="00D76E20" w:rsidRPr="00D76E20" w:rsidRDefault="00D76E20" w:rsidP="00DE01D3">
            <w:pPr>
              <w:pStyle w:val="afffffffff2"/>
              <w:rPr>
                <w:rFonts w:hAnsi="宋体"/>
                <w:color w:val="FF0000"/>
                <w:szCs w:val="18"/>
              </w:rPr>
            </w:pPr>
          </w:p>
        </w:tc>
        <w:tc>
          <w:tcPr>
            <w:tcW w:w="767" w:type="dxa"/>
            <w:vAlign w:val="center"/>
          </w:tcPr>
          <w:p w:rsidR="00D76E20" w:rsidRPr="00D76E20" w:rsidRDefault="00D76E20" w:rsidP="00DE01D3">
            <w:pPr>
              <w:pStyle w:val="afffffffff2"/>
              <w:rPr>
                <w:rFonts w:hAnsi="宋体"/>
                <w:color w:val="FF0000"/>
                <w:szCs w:val="18"/>
              </w:rPr>
            </w:pPr>
          </w:p>
        </w:tc>
      </w:tr>
      <w:tr w:rsidR="00D76E20" w:rsidTr="00DE01D3">
        <w:trPr>
          <w:trHeight w:val="506"/>
          <w:jc w:val="center"/>
        </w:trPr>
        <w:tc>
          <w:tcPr>
            <w:tcW w:w="783" w:type="dxa"/>
            <w:shd w:val="clear" w:color="auto" w:fill="auto"/>
            <w:vAlign w:val="center"/>
          </w:tcPr>
          <w:p w:rsidR="00D76E20" w:rsidRPr="00D76E20" w:rsidRDefault="00D76E20" w:rsidP="00DE01D3">
            <w:pPr>
              <w:pStyle w:val="afffffffff2"/>
              <w:rPr>
                <w:rFonts w:hAnsi="宋体"/>
                <w:szCs w:val="18"/>
              </w:rPr>
            </w:pPr>
          </w:p>
        </w:tc>
        <w:tc>
          <w:tcPr>
            <w:tcW w:w="914" w:type="dxa"/>
            <w:shd w:val="clear" w:color="auto" w:fill="auto"/>
            <w:vAlign w:val="center"/>
          </w:tcPr>
          <w:p w:rsidR="00D76E20" w:rsidRPr="00D76E20" w:rsidRDefault="00D76E20" w:rsidP="00DE01D3">
            <w:pPr>
              <w:pStyle w:val="afffffffff2"/>
              <w:rPr>
                <w:rFonts w:hAnsi="宋体"/>
                <w:szCs w:val="18"/>
              </w:rPr>
            </w:pPr>
          </w:p>
        </w:tc>
        <w:tc>
          <w:tcPr>
            <w:tcW w:w="1041" w:type="dxa"/>
            <w:shd w:val="clear" w:color="auto" w:fill="auto"/>
            <w:vAlign w:val="center"/>
          </w:tcPr>
          <w:p w:rsidR="00D76E20" w:rsidRPr="00D76E20" w:rsidRDefault="00D76E20" w:rsidP="00DE01D3">
            <w:pPr>
              <w:pStyle w:val="afffffffff2"/>
              <w:rPr>
                <w:rFonts w:hAnsi="宋体"/>
                <w:szCs w:val="18"/>
              </w:rPr>
            </w:pPr>
          </w:p>
        </w:tc>
        <w:tc>
          <w:tcPr>
            <w:tcW w:w="1040" w:type="dxa"/>
            <w:shd w:val="clear" w:color="auto" w:fill="auto"/>
            <w:vAlign w:val="center"/>
          </w:tcPr>
          <w:p w:rsidR="00D76E20" w:rsidRPr="00D76E20" w:rsidRDefault="00D76E20" w:rsidP="00DE01D3">
            <w:pPr>
              <w:pStyle w:val="afffffffff2"/>
              <w:rPr>
                <w:rFonts w:hAnsi="宋体"/>
                <w:szCs w:val="18"/>
              </w:rPr>
            </w:pPr>
          </w:p>
        </w:tc>
        <w:tc>
          <w:tcPr>
            <w:tcW w:w="1168" w:type="dxa"/>
            <w:shd w:val="clear" w:color="auto" w:fill="auto"/>
            <w:vAlign w:val="center"/>
          </w:tcPr>
          <w:p w:rsidR="00D76E20" w:rsidRPr="00D76E20" w:rsidRDefault="00D76E20" w:rsidP="00DE01D3">
            <w:pPr>
              <w:pStyle w:val="afffffffff2"/>
              <w:rPr>
                <w:rFonts w:hAnsi="宋体"/>
                <w:szCs w:val="18"/>
              </w:rPr>
            </w:pPr>
          </w:p>
        </w:tc>
        <w:tc>
          <w:tcPr>
            <w:tcW w:w="1040" w:type="dxa"/>
            <w:shd w:val="clear" w:color="auto" w:fill="auto"/>
            <w:vAlign w:val="center"/>
          </w:tcPr>
          <w:p w:rsidR="00D76E20" w:rsidRPr="00D76E20" w:rsidRDefault="00D76E20" w:rsidP="00DE01D3">
            <w:pPr>
              <w:pStyle w:val="afffffffff2"/>
              <w:rPr>
                <w:rFonts w:hAnsi="宋体"/>
                <w:szCs w:val="18"/>
              </w:rPr>
            </w:pPr>
          </w:p>
        </w:tc>
        <w:tc>
          <w:tcPr>
            <w:tcW w:w="1040" w:type="dxa"/>
            <w:shd w:val="clear" w:color="auto" w:fill="auto"/>
            <w:vAlign w:val="center"/>
          </w:tcPr>
          <w:p w:rsidR="00D76E20" w:rsidRPr="00D76E20" w:rsidRDefault="00D76E20" w:rsidP="00DE01D3">
            <w:pPr>
              <w:pStyle w:val="afffffffff2"/>
              <w:rPr>
                <w:rFonts w:hAnsi="宋体"/>
                <w:szCs w:val="18"/>
              </w:rPr>
            </w:pPr>
          </w:p>
        </w:tc>
        <w:tc>
          <w:tcPr>
            <w:tcW w:w="784" w:type="dxa"/>
            <w:shd w:val="clear" w:color="auto" w:fill="auto"/>
            <w:vAlign w:val="center"/>
          </w:tcPr>
          <w:p w:rsidR="00D76E20" w:rsidRPr="00D76E20" w:rsidRDefault="00D76E20" w:rsidP="00DE01D3">
            <w:pPr>
              <w:pStyle w:val="afffffffff2"/>
              <w:rPr>
                <w:rFonts w:hAnsi="宋体"/>
                <w:szCs w:val="18"/>
              </w:rPr>
            </w:pPr>
          </w:p>
        </w:tc>
        <w:tc>
          <w:tcPr>
            <w:tcW w:w="767" w:type="dxa"/>
            <w:vAlign w:val="center"/>
          </w:tcPr>
          <w:p w:rsidR="00D76E20" w:rsidRPr="00D76E20" w:rsidRDefault="00D76E20" w:rsidP="00DE01D3">
            <w:pPr>
              <w:pStyle w:val="afffffffff2"/>
              <w:rPr>
                <w:rFonts w:hAnsi="宋体"/>
                <w:color w:val="FF0000"/>
                <w:szCs w:val="18"/>
              </w:rPr>
            </w:pPr>
          </w:p>
        </w:tc>
        <w:tc>
          <w:tcPr>
            <w:tcW w:w="767" w:type="dxa"/>
            <w:vAlign w:val="center"/>
          </w:tcPr>
          <w:p w:rsidR="00D76E20" w:rsidRPr="00D76E20" w:rsidRDefault="00D76E20" w:rsidP="00DE01D3">
            <w:pPr>
              <w:pStyle w:val="afffffffff2"/>
              <w:rPr>
                <w:rFonts w:hAnsi="宋体"/>
                <w:color w:val="FF0000"/>
                <w:szCs w:val="18"/>
              </w:rPr>
            </w:pPr>
          </w:p>
        </w:tc>
      </w:tr>
    </w:tbl>
    <w:p w:rsidR="00DE01D3" w:rsidRDefault="00DE01D3" w:rsidP="00DE01D3">
      <w:pPr>
        <w:pStyle w:val="aff"/>
        <w:numPr>
          <w:ilvl w:val="0"/>
          <w:numId w:val="0"/>
        </w:numPr>
        <w:spacing w:before="120" w:after="120"/>
        <w:jc w:val="both"/>
        <w:rPr>
          <w:color w:val="FF0000"/>
        </w:rPr>
      </w:pPr>
    </w:p>
    <w:p w:rsidR="00DE01D3" w:rsidRDefault="00DE01D3">
      <w:pPr>
        <w:widowControl/>
        <w:adjustRightInd/>
        <w:spacing w:line="240" w:lineRule="auto"/>
        <w:jc w:val="left"/>
        <w:rPr>
          <w:rFonts w:ascii="黑体" w:eastAsia="黑体" w:hAnsi="Times New Roman"/>
          <w:color w:val="FF0000"/>
          <w:kern w:val="21"/>
          <w:szCs w:val="20"/>
        </w:rPr>
      </w:pPr>
      <w:r>
        <w:rPr>
          <w:color w:val="FF0000"/>
        </w:rPr>
        <w:br w:type="page"/>
      </w:r>
    </w:p>
    <w:p w:rsidR="00DE01D3" w:rsidRDefault="00DE01D3" w:rsidP="00DE01D3">
      <w:pPr>
        <w:pStyle w:val="aff"/>
        <w:numPr>
          <w:ilvl w:val="0"/>
          <w:numId w:val="0"/>
        </w:numPr>
        <w:spacing w:before="120" w:after="120"/>
        <w:jc w:val="both"/>
        <w:rPr>
          <w:color w:val="FF0000"/>
        </w:rPr>
      </w:pPr>
    </w:p>
    <w:p w:rsidR="000C0655" w:rsidRPr="00DE01D3" w:rsidRDefault="000C0655" w:rsidP="008E4252">
      <w:pPr>
        <w:pStyle w:val="aff"/>
        <w:spacing w:before="120" w:after="120"/>
        <w:ind w:left="0"/>
      </w:pPr>
      <w:r w:rsidRPr="00DE01D3">
        <w:rPr>
          <w:rFonts w:hint="eastAsia"/>
        </w:rPr>
        <w:t>农药</w:t>
      </w:r>
      <w:r w:rsidR="00E73D02" w:rsidRPr="00DE01D3">
        <w:rPr>
          <w:rFonts w:hint="eastAsia"/>
        </w:rPr>
        <w:t>施用</w:t>
      </w:r>
      <w:r w:rsidRPr="00DE01D3">
        <w:rPr>
          <w:rFonts w:hint="eastAsia"/>
        </w:rPr>
        <w:t>记录表</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849"/>
        <w:gridCol w:w="849"/>
        <w:gridCol w:w="849"/>
        <w:gridCol w:w="849"/>
        <w:gridCol w:w="849"/>
        <w:gridCol w:w="849"/>
        <w:gridCol w:w="850"/>
        <w:gridCol w:w="850"/>
        <w:gridCol w:w="850"/>
        <w:gridCol w:w="850"/>
        <w:gridCol w:w="850"/>
      </w:tblGrid>
      <w:tr w:rsidR="00DE01D3" w:rsidRPr="00DE01D3" w:rsidTr="00DE01D3">
        <w:trPr>
          <w:trHeight w:val="700"/>
          <w:tblHeader/>
          <w:jc w:val="center"/>
        </w:trPr>
        <w:tc>
          <w:tcPr>
            <w:tcW w:w="1698" w:type="dxa"/>
            <w:gridSpan w:val="2"/>
            <w:tcBorders>
              <w:top w:val="single" w:sz="8" w:space="0" w:color="auto"/>
              <w:bottom w:val="single" w:sz="8" w:space="0" w:color="auto"/>
            </w:tcBorders>
            <w:shd w:val="clear" w:color="auto" w:fill="auto"/>
            <w:vAlign w:val="center"/>
          </w:tcPr>
          <w:p w:rsidR="0073112E" w:rsidRPr="00DE01D3" w:rsidRDefault="0073112E" w:rsidP="00E73D02">
            <w:pPr>
              <w:pStyle w:val="afffffffff2"/>
            </w:pPr>
            <w:r w:rsidRPr="00DE01D3">
              <w:rPr>
                <w:rFonts w:hint="eastAsia"/>
              </w:rPr>
              <w:t>基地名称</w:t>
            </w:r>
          </w:p>
        </w:tc>
        <w:tc>
          <w:tcPr>
            <w:tcW w:w="3396" w:type="dxa"/>
            <w:gridSpan w:val="4"/>
            <w:tcBorders>
              <w:top w:val="single" w:sz="8" w:space="0" w:color="auto"/>
              <w:bottom w:val="single" w:sz="8" w:space="0" w:color="auto"/>
            </w:tcBorders>
            <w:shd w:val="clear" w:color="auto" w:fill="auto"/>
            <w:vAlign w:val="center"/>
          </w:tcPr>
          <w:p w:rsidR="0073112E" w:rsidRPr="00DE01D3" w:rsidRDefault="0073112E" w:rsidP="00E73D02">
            <w:pPr>
              <w:pStyle w:val="afffffffff2"/>
            </w:pPr>
          </w:p>
        </w:tc>
        <w:tc>
          <w:tcPr>
            <w:tcW w:w="850" w:type="dxa"/>
            <w:tcBorders>
              <w:top w:val="single" w:sz="8" w:space="0" w:color="auto"/>
              <w:bottom w:val="single" w:sz="8" w:space="0" w:color="auto"/>
            </w:tcBorders>
            <w:shd w:val="clear" w:color="auto" w:fill="auto"/>
            <w:vAlign w:val="center"/>
          </w:tcPr>
          <w:p w:rsidR="0073112E" w:rsidRPr="00DE01D3" w:rsidRDefault="0073112E" w:rsidP="00E73D02">
            <w:pPr>
              <w:pStyle w:val="afffffffff2"/>
            </w:pPr>
            <w:r w:rsidRPr="00DE01D3">
              <w:rPr>
                <w:rFonts w:hint="eastAsia"/>
              </w:rPr>
              <w:t>区块编号</w:t>
            </w:r>
          </w:p>
        </w:tc>
        <w:tc>
          <w:tcPr>
            <w:tcW w:w="3400" w:type="dxa"/>
            <w:gridSpan w:val="4"/>
            <w:tcBorders>
              <w:top w:val="single" w:sz="8" w:space="0" w:color="auto"/>
              <w:bottom w:val="single" w:sz="8" w:space="0" w:color="auto"/>
            </w:tcBorders>
            <w:shd w:val="clear" w:color="auto" w:fill="auto"/>
            <w:vAlign w:val="center"/>
          </w:tcPr>
          <w:p w:rsidR="0073112E" w:rsidRPr="00DE01D3" w:rsidRDefault="0073112E" w:rsidP="00E73D02">
            <w:pPr>
              <w:pStyle w:val="afffffffff2"/>
            </w:pPr>
          </w:p>
        </w:tc>
      </w:tr>
      <w:tr w:rsidR="00DE01D3" w:rsidRPr="00DE01D3" w:rsidTr="00DE01D3">
        <w:trPr>
          <w:trHeight w:val="700"/>
          <w:jc w:val="center"/>
        </w:trPr>
        <w:tc>
          <w:tcPr>
            <w:tcW w:w="1698" w:type="dxa"/>
            <w:gridSpan w:val="2"/>
            <w:tcBorders>
              <w:top w:val="single" w:sz="8" w:space="0" w:color="auto"/>
            </w:tcBorders>
            <w:shd w:val="clear" w:color="auto" w:fill="auto"/>
            <w:vAlign w:val="center"/>
          </w:tcPr>
          <w:p w:rsidR="0073112E" w:rsidRPr="00DE01D3" w:rsidRDefault="0073112E" w:rsidP="00E73D02">
            <w:pPr>
              <w:pStyle w:val="afffffffff2"/>
            </w:pPr>
            <w:r w:rsidRPr="00DE01D3">
              <w:rPr>
                <w:rFonts w:hint="eastAsia"/>
              </w:rPr>
              <w:t>区块面积，</w:t>
            </w:r>
            <w:r w:rsidRPr="00DE01D3">
              <w:t>hm</w:t>
            </w:r>
            <w:r w:rsidRPr="00DE01D3">
              <w:rPr>
                <w:vertAlign w:val="superscript"/>
              </w:rPr>
              <w:t>2</w:t>
            </w:r>
          </w:p>
        </w:tc>
        <w:tc>
          <w:tcPr>
            <w:tcW w:w="3396" w:type="dxa"/>
            <w:gridSpan w:val="4"/>
            <w:tcBorders>
              <w:top w:val="single" w:sz="8" w:space="0" w:color="auto"/>
            </w:tcBorders>
            <w:shd w:val="clear" w:color="auto" w:fill="auto"/>
            <w:vAlign w:val="center"/>
          </w:tcPr>
          <w:p w:rsidR="0073112E" w:rsidRPr="00DE01D3" w:rsidRDefault="0073112E" w:rsidP="00E73D02">
            <w:pPr>
              <w:pStyle w:val="afffffffff2"/>
            </w:pPr>
          </w:p>
        </w:tc>
        <w:tc>
          <w:tcPr>
            <w:tcW w:w="850" w:type="dxa"/>
            <w:tcBorders>
              <w:top w:val="single" w:sz="8" w:space="0" w:color="auto"/>
            </w:tcBorders>
            <w:shd w:val="clear" w:color="auto" w:fill="auto"/>
            <w:vAlign w:val="center"/>
          </w:tcPr>
          <w:p w:rsidR="0073112E" w:rsidRPr="00DE01D3" w:rsidRDefault="0073112E" w:rsidP="00E73D02">
            <w:pPr>
              <w:pStyle w:val="afffffffff2"/>
            </w:pPr>
            <w:r w:rsidRPr="00DE01D3">
              <w:rPr>
                <w:rFonts w:hint="eastAsia"/>
              </w:rPr>
              <w:t>技术员</w:t>
            </w:r>
          </w:p>
        </w:tc>
        <w:tc>
          <w:tcPr>
            <w:tcW w:w="3400" w:type="dxa"/>
            <w:gridSpan w:val="4"/>
            <w:tcBorders>
              <w:top w:val="single" w:sz="8" w:space="0" w:color="auto"/>
            </w:tcBorders>
            <w:shd w:val="clear" w:color="auto" w:fill="auto"/>
            <w:vAlign w:val="center"/>
          </w:tcPr>
          <w:p w:rsidR="0073112E" w:rsidRPr="00DE01D3" w:rsidRDefault="0073112E" w:rsidP="00E73D02">
            <w:pPr>
              <w:pStyle w:val="afffffffff2"/>
            </w:pPr>
          </w:p>
        </w:tc>
      </w:tr>
      <w:tr w:rsidR="00DE01D3" w:rsidRPr="00DE01D3" w:rsidTr="00DE01D3">
        <w:trPr>
          <w:trHeight w:val="700"/>
          <w:jc w:val="center"/>
        </w:trPr>
        <w:tc>
          <w:tcPr>
            <w:tcW w:w="1698" w:type="dxa"/>
            <w:gridSpan w:val="2"/>
            <w:shd w:val="clear" w:color="auto" w:fill="auto"/>
            <w:vAlign w:val="center"/>
          </w:tcPr>
          <w:p w:rsidR="0073112E" w:rsidRPr="00DE01D3" w:rsidRDefault="0073112E" w:rsidP="00E73D02">
            <w:pPr>
              <w:pStyle w:val="afffffffff2"/>
            </w:pPr>
            <w:r w:rsidRPr="00DE01D3">
              <w:rPr>
                <w:rFonts w:hint="eastAsia"/>
              </w:rPr>
              <w:t>施药时间</w:t>
            </w:r>
          </w:p>
        </w:tc>
        <w:tc>
          <w:tcPr>
            <w:tcW w:w="3396" w:type="dxa"/>
            <w:gridSpan w:val="4"/>
            <w:shd w:val="clear" w:color="auto" w:fill="auto"/>
            <w:vAlign w:val="center"/>
          </w:tcPr>
          <w:p w:rsidR="0073112E" w:rsidRPr="00DE01D3" w:rsidRDefault="0073112E" w:rsidP="00E73D02">
            <w:pPr>
              <w:pStyle w:val="afffffffff2"/>
            </w:pPr>
          </w:p>
        </w:tc>
        <w:tc>
          <w:tcPr>
            <w:tcW w:w="850" w:type="dxa"/>
            <w:shd w:val="clear" w:color="auto" w:fill="auto"/>
            <w:vAlign w:val="center"/>
          </w:tcPr>
          <w:p w:rsidR="0073112E" w:rsidRPr="00DE01D3" w:rsidRDefault="0073112E" w:rsidP="00E73D02">
            <w:pPr>
              <w:pStyle w:val="afffffffff2"/>
            </w:pPr>
            <w:r w:rsidRPr="00DE01D3">
              <w:rPr>
                <w:rFonts w:hint="eastAsia"/>
              </w:rPr>
              <w:t>天气</w:t>
            </w:r>
          </w:p>
        </w:tc>
        <w:tc>
          <w:tcPr>
            <w:tcW w:w="3400" w:type="dxa"/>
            <w:gridSpan w:val="4"/>
            <w:shd w:val="clear" w:color="auto" w:fill="auto"/>
            <w:vAlign w:val="center"/>
          </w:tcPr>
          <w:p w:rsidR="0073112E" w:rsidRPr="00DE01D3" w:rsidRDefault="0073112E" w:rsidP="00E73D02">
            <w:pPr>
              <w:pStyle w:val="afffffffff2"/>
            </w:pPr>
          </w:p>
        </w:tc>
      </w:tr>
      <w:tr w:rsidR="00DE01D3" w:rsidRPr="00DE01D3" w:rsidTr="00DE01D3">
        <w:trPr>
          <w:trHeight w:val="700"/>
          <w:jc w:val="center"/>
        </w:trPr>
        <w:tc>
          <w:tcPr>
            <w:tcW w:w="849" w:type="dxa"/>
            <w:shd w:val="clear" w:color="auto" w:fill="auto"/>
            <w:vAlign w:val="center"/>
          </w:tcPr>
          <w:p w:rsidR="00E73D02" w:rsidRPr="00DE01D3" w:rsidRDefault="00E73D02" w:rsidP="00E73D02">
            <w:pPr>
              <w:pStyle w:val="afffffffff2"/>
            </w:pPr>
            <w:r w:rsidRPr="00DE01D3">
              <w:rPr>
                <w:rFonts w:hint="eastAsia"/>
              </w:rPr>
              <w:t>日期</w:t>
            </w:r>
          </w:p>
        </w:tc>
        <w:tc>
          <w:tcPr>
            <w:tcW w:w="849" w:type="dxa"/>
            <w:shd w:val="clear" w:color="auto" w:fill="auto"/>
            <w:vAlign w:val="center"/>
          </w:tcPr>
          <w:p w:rsidR="00E73D02" w:rsidRPr="00DE01D3" w:rsidRDefault="00E73D02" w:rsidP="00E73D02">
            <w:pPr>
              <w:pStyle w:val="afffffffff2"/>
            </w:pPr>
            <w:r w:rsidRPr="00DE01D3">
              <w:rPr>
                <w:rFonts w:hint="eastAsia"/>
              </w:rPr>
              <w:t>防治对象/ 目的</w:t>
            </w:r>
          </w:p>
        </w:tc>
        <w:tc>
          <w:tcPr>
            <w:tcW w:w="849" w:type="dxa"/>
            <w:shd w:val="clear" w:color="auto" w:fill="auto"/>
            <w:vAlign w:val="center"/>
          </w:tcPr>
          <w:p w:rsidR="00E73D02" w:rsidRPr="00DE01D3" w:rsidRDefault="00E73D02" w:rsidP="00E73D02">
            <w:pPr>
              <w:pStyle w:val="afffffffff2"/>
            </w:pPr>
            <w:r w:rsidRPr="00DE01D3">
              <w:rPr>
                <w:rFonts w:hint="eastAsia"/>
              </w:rPr>
              <w:t>农药（商品名/通用名）</w:t>
            </w:r>
          </w:p>
        </w:tc>
        <w:tc>
          <w:tcPr>
            <w:tcW w:w="849" w:type="dxa"/>
            <w:shd w:val="clear" w:color="auto" w:fill="auto"/>
            <w:vAlign w:val="center"/>
          </w:tcPr>
          <w:p w:rsidR="00E73D02" w:rsidRPr="00DE01D3" w:rsidRDefault="0073112E" w:rsidP="00E73D02">
            <w:pPr>
              <w:pStyle w:val="afffffffff2"/>
            </w:pPr>
            <w:r w:rsidRPr="00DE01D3">
              <w:rPr>
                <w:rFonts w:hint="eastAsia"/>
              </w:rPr>
              <w:t>生产厂家</w:t>
            </w:r>
          </w:p>
        </w:tc>
        <w:tc>
          <w:tcPr>
            <w:tcW w:w="849" w:type="dxa"/>
            <w:shd w:val="clear" w:color="auto" w:fill="auto"/>
            <w:vAlign w:val="center"/>
          </w:tcPr>
          <w:p w:rsidR="00E73D02" w:rsidRPr="00DE01D3" w:rsidRDefault="0073112E" w:rsidP="00E73D02">
            <w:pPr>
              <w:pStyle w:val="afffffffff2"/>
            </w:pPr>
            <w:r w:rsidRPr="00DE01D3">
              <w:rPr>
                <w:rFonts w:hint="eastAsia"/>
              </w:rPr>
              <w:t>成分含量</w:t>
            </w:r>
          </w:p>
        </w:tc>
        <w:tc>
          <w:tcPr>
            <w:tcW w:w="849" w:type="dxa"/>
            <w:shd w:val="clear" w:color="auto" w:fill="auto"/>
            <w:vAlign w:val="center"/>
          </w:tcPr>
          <w:p w:rsidR="00E73D02" w:rsidRPr="00DE01D3" w:rsidRDefault="0073112E" w:rsidP="00E73D02">
            <w:pPr>
              <w:pStyle w:val="afffffffff2"/>
            </w:pPr>
            <w:r w:rsidRPr="00DE01D3">
              <w:rPr>
                <w:rFonts w:hint="eastAsia"/>
              </w:rPr>
              <w:t>稀释倍数</w:t>
            </w:r>
          </w:p>
        </w:tc>
        <w:tc>
          <w:tcPr>
            <w:tcW w:w="850" w:type="dxa"/>
            <w:shd w:val="clear" w:color="auto" w:fill="auto"/>
            <w:vAlign w:val="center"/>
          </w:tcPr>
          <w:p w:rsidR="00E73D02" w:rsidRPr="00DE01D3" w:rsidRDefault="0073112E" w:rsidP="00E73D02">
            <w:pPr>
              <w:pStyle w:val="afffffffff2"/>
            </w:pPr>
            <w:r w:rsidRPr="00DE01D3">
              <w:rPr>
                <w:rFonts w:hint="eastAsia"/>
              </w:rPr>
              <w:t>施用方法</w:t>
            </w:r>
          </w:p>
        </w:tc>
        <w:tc>
          <w:tcPr>
            <w:tcW w:w="850" w:type="dxa"/>
            <w:shd w:val="clear" w:color="auto" w:fill="auto"/>
            <w:vAlign w:val="center"/>
          </w:tcPr>
          <w:p w:rsidR="00E73D02" w:rsidRPr="00DE01D3" w:rsidRDefault="0073112E" w:rsidP="00E73D02">
            <w:pPr>
              <w:pStyle w:val="afffffffff2"/>
            </w:pPr>
            <w:r w:rsidRPr="00DE01D3">
              <w:rPr>
                <w:rFonts w:hint="eastAsia"/>
              </w:rPr>
              <w:t>安全间隔期</w:t>
            </w:r>
          </w:p>
        </w:tc>
        <w:tc>
          <w:tcPr>
            <w:tcW w:w="850" w:type="dxa"/>
            <w:shd w:val="clear" w:color="auto" w:fill="auto"/>
            <w:vAlign w:val="center"/>
          </w:tcPr>
          <w:p w:rsidR="00E73D02" w:rsidRPr="00DE01D3" w:rsidRDefault="0073112E" w:rsidP="00E73D02">
            <w:pPr>
              <w:pStyle w:val="afffffffff2"/>
            </w:pPr>
            <w:r w:rsidRPr="00DE01D3">
              <w:rPr>
                <w:rFonts w:hint="eastAsia"/>
              </w:rPr>
              <w:t>施用人</w:t>
            </w:r>
          </w:p>
        </w:tc>
        <w:tc>
          <w:tcPr>
            <w:tcW w:w="850" w:type="dxa"/>
            <w:shd w:val="clear" w:color="auto" w:fill="auto"/>
            <w:vAlign w:val="center"/>
          </w:tcPr>
          <w:p w:rsidR="00E73D02" w:rsidRPr="00DE01D3" w:rsidRDefault="0073112E" w:rsidP="00E73D02">
            <w:pPr>
              <w:pStyle w:val="afffffffff2"/>
            </w:pPr>
            <w:r w:rsidRPr="00DE01D3">
              <w:rPr>
                <w:rFonts w:hint="eastAsia"/>
              </w:rPr>
              <w:t>记录人</w:t>
            </w:r>
          </w:p>
        </w:tc>
        <w:tc>
          <w:tcPr>
            <w:tcW w:w="850" w:type="dxa"/>
            <w:shd w:val="clear" w:color="auto" w:fill="auto"/>
            <w:vAlign w:val="center"/>
          </w:tcPr>
          <w:p w:rsidR="00E73D02" w:rsidRPr="00DE01D3" w:rsidRDefault="0073112E" w:rsidP="00E73D02">
            <w:pPr>
              <w:pStyle w:val="afffffffff2"/>
            </w:pPr>
            <w:r w:rsidRPr="00DE01D3">
              <w:rPr>
                <w:rFonts w:hint="eastAsia"/>
              </w:rPr>
              <w:t>审核人</w:t>
            </w:r>
          </w:p>
        </w:tc>
      </w:tr>
      <w:tr w:rsidR="00DE01D3" w:rsidRPr="00DE01D3" w:rsidTr="00DE01D3">
        <w:trPr>
          <w:trHeight w:val="700"/>
          <w:jc w:val="center"/>
        </w:trPr>
        <w:tc>
          <w:tcPr>
            <w:tcW w:w="849" w:type="dxa"/>
            <w:shd w:val="clear" w:color="auto" w:fill="auto"/>
            <w:vAlign w:val="center"/>
          </w:tcPr>
          <w:p w:rsidR="00E73D02" w:rsidRPr="00DE01D3" w:rsidRDefault="00E73D02" w:rsidP="00E73D02">
            <w:pPr>
              <w:pStyle w:val="afffffffff2"/>
            </w:pPr>
          </w:p>
        </w:tc>
        <w:tc>
          <w:tcPr>
            <w:tcW w:w="849" w:type="dxa"/>
            <w:shd w:val="clear" w:color="auto" w:fill="auto"/>
            <w:vAlign w:val="center"/>
          </w:tcPr>
          <w:p w:rsidR="00E73D02" w:rsidRPr="00DE01D3" w:rsidRDefault="00E73D02" w:rsidP="00E73D02">
            <w:pPr>
              <w:pStyle w:val="afffffffff2"/>
            </w:pPr>
          </w:p>
        </w:tc>
        <w:tc>
          <w:tcPr>
            <w:tcW w:w="849" w:type="dxa"/>
            <w:shd w:val="clear" w:color="auto" w:fill="auto"/>
            <w:vAlign w:val="center"/>
          </w:tcPr>
          <w:p w:rsidR="00E73D02" w:rsidRPr="00DE01D3" w:rsidRDefault="00E73D02" w:rsidP="00E73D02">
            <w:pPr>
              <w:pStyle w:val="afffffffff2"/>
            </w:pPr>
          </w:p>
        </w:tc>
        <w:tc>
          <w:tcPr>
            <w:tcW w:w="849" w:type="dxa"/>
            <w:shd w:val="clear" w:color="auto" w:fill="auto"/>
            <w:vAlign w:val="center"/>
          </w:tcPr>
          <w:p w:rsidR="00E73D02" w:rsidRPr="00DE01D3" w:rsidRDefault="00E73D02" w:rsidP="00E73D02">
            <w:pPr>
              <w:pStyle w:val="afffffffff2"/>
            </w:pPr>
          </w:p>
        </w:tc>
        <w:tc>
          <w:tcPr>
            <w:tcW w:w="849" w:type="dxa"/>
            <w:shd w:val="clear" w:color="auto" w:fill="auto"/>
            <w:vAlign w:val="center"/>
          </w:tcPr>
          <w:p w:rsidR="00E73D02" w:rsidRPr="00DE01D3" w:rsidRDefault="00E73D02" w:rsidP="00E73D02">
            <w:pPr>
              <w:pStyle w:val="afffffffff2"/>
            </w:pPr>
          </w:p>
        </w:tc>
        <w:tc>
          <w:tcPr>
            <w:tcW w:w="849" w:type="dxa"/>
            <w:shd w:val="clear" w:color="auto" w:fill="auto"/>
            <w:vAlign w:val="center"/>
          </w:tcPr>
          <w:p w:rsidR="00E73D02" w:rsidRPr="00DE01D3" w:rsidRDefault="00E73D02" w:rsidP="00E73D02">
            <w:pPr>
              <w:pStyle w:val="afffffffff2"/>
            </w:pPr>
          </w:p>
        </w:tc>
        <w:tc>
          <w:tcPr>
            <w:tcW w:w="850" w:type="dxa"/>
            <w:shd w:val="clear" w:color="auto" w:fill="auto"/>
            <w:vAlign w:val="center"/>
          </w:tcPr>
          <w:p w:rsidR="00E73D02" w:rsidRPr="00DE01D3" w:rsidRDefault="00E73D02" w:rsidP="00E73D02">
            <w:pPr>
              <w:pStyle w:val="afffffffff2"/>
            </w:pPr>
          </w:p>
        </w:tc>
        <w:tc>
          <w:tcPr>
            <w:tcW w:w="850" w:type="dxa"/>
            <w:shd w:val="clear" w:color="auto" w:fill="auto"/>
            <w:vAlign w:val="center"/>
          </w:tcPr>
          <w:p w:rsidR="00E73D02" w:rsidRPr="00DE01D3" w:rsidRDefault="00E73D02" w:rsidP="00E73D02">
            <w:pPr>
              <w:pStyle w:val="afffffffff2"/>
            </w:pPr>
          </w:p>
        </w:tc>
        <w:tc>
          <w:tcPr>
            <w:tcW w:w="850" w:type="dxa"/>
            <w:shd w:val="clear" w:color="auto" w:fill="auto"/>
            <w:vAlign w:val="center"/>
          </w:tcPr>
          <w:p w:rsidR="00E73D02" w:rsidRPr="00DE01D3" w:rsidRDefault="00E73D02" w:rsidP="00E73D02">
            <w:pPr>
              <w:pStyle w:val="afffffffff2"/>
            </w:pPr>
          </w:p>
        </w:tc>
        <w:tc>
          <w:tcPr>
            <w:tcW w:w="850" w:type="dxa"/>
            <w:shd w:val="clear" w:color="auto" w:fill="auto"/>
            <w:vAlign w:val="center"/>
          </w:tcPr>
          <w:p w:rsidR="00E73D02" w:rsidRPr="00DE01D3" w:rsidRDefault="00E73D02" w:rsidP="00E73D02">
            <w:pPr>
              <w:pStyle w:val="afffffffff2"/>
            </w:pPr>
          </w:p>
        </w:tc>
        <w:tc>
          <w:tcPr>
            <w:tcW w:w="850" w:type="dxa"/>
            <w:shd w:val="clear" w:color="auto" w:fill="auto"/>
            <w:vAlign w:val="center"/>
          </w:tcPr>
          <w:p w:rsidR="00E73D02" w:rsidRPr="00DE01D3" w:rsidRDefault="00E73D02" w:rsidP="00E73D02">
            <w:pPr>
              <w:pStyle w:val="afffffffff2"/>
            </w:pPr>
          </w:p>
        </w:tc>
      </w:tr>
      <w:tr w:rsidR="00DE01D3" w:rsidRPr="00DE01D3" w:rsidTr="00DE01D3">
        <w:trPr>
          <w:trHeight w:val="700"/>
          <w:jc w:val="center"/>
        </w:trPr>
        <w:tc>
          <w:tcPr>
            <w:tcW w:w="849" w:type="dxa"/>
            <w:shd w:val="clear" w:color="auto" w:fill="auto"/>
            <w:vAlign w:val="center"/>
          </w:tcPr>
          <w:p w:rsidR="00E73D02" w:rsidRPr="00DE01D3" w:rsidRDefault="00E73D02" w:rsidP="00E73D02">
            <w:pPr>
              <w:pStyle w:val="afffffffff2"/>
            </w:pPr>
          </w:p>
        </w:tc>
        <w:tc>
          <w:tcPr>
            <w:tcW w:w="849" w:type="dxa"/>
            <w:shd w:val="clear" w:color="auto" w:fill="auto"/>
            <w:vAlign w:val="center"/>
          </w:tcPr>
          <w:p w:rsidR="00E73D02" w:rsidRPr="00DE01D3" w:rsidRDefault="00E73D02" w:rsidP="00E73D02">
            <w:pPr>
              <w:pStyle w:val="afffffffff2"/>
            </w:pPr>
          </w:p>
        </w:tc>
        <w:tc>
          <w:tcPr>
            <w:tcW w:w="849" w:type="dxa"/>
            <w:shd w:val="clear" w:color="auto" w:fill="auto"/>
            <w:vAlign w:val="center"/>
          </w:tcPr>
          <w:p w:rsidR="00E73D02" w:rsidRPr="00DE01D3" w:rsidRDefault="00E73D02" w:rsidP="00E73D02">
            <w:pPr>
              <w:pStyle w:val="afffffffff2"/>
            </w:pPr>
          </w:p>
        </w:tc>
        <w:tc>
          <w:tcPr>
            <w:tcW w:w="849" w:type="dxa"/>
            <w:shd w:val="clear" w:color="auto" w:fill="auto"/>
            <w:vAlign w:val="center"/>
          </w:tcPr>
          <w:p w:rsidR="00E73D02" w:rsidRPr="00DE01D3" w:rsidRDefault="00E73D02" w:rsidP="00E73D02">
            <w:pPr>
              <w:pStyle w:val="afffffffff2"/>
            </w:pPr>
          </w:p>
        </w:tc>
        <w:tc>
          <w:tcPr>
            <w:tcW w:w="849" w:type="dxa"/>
            <w:shd w:val="clear" w:color="auto" w:fill="auto"/>
            <w:vAlign w:val="center"/>
          </w:tcPr>
          <w:p w:rsidR="00E73D02" w:rsidRPr="00DE01D3" w:rsidRDefault="00E73D02" w:rsidP="00E73D02">
            <w:pPr>
              <w:pStyle w:val="afffffffff2"/>
            </w:pPr>
          </w:p>
        </w:tc>
        <w:tc>
          <w:tcPr>
            <w:tcW w:w="849" w:type="dxa"/>
            <w:shd w:val="clear" w:color="auto" w:fill="auto"/>
            <w:vAlign w:val="center"/>
          </w:tcPr>
          <w:p w:rsidR="00E73D02" w:rsidRPr="00DE01D3" w:rsidRDefault="00E73D02" w:rsidP="00E73D02">
            <w:pPr>
              <w:pStyle w:val="afffffffff2"/>
            </w:pPr>
          </w:p>
        </w:tc>
        <w:tc>
          <w:tcPr>
            <w:tcW w:w="850" w:type="dxa"/>
            <w:shd w:val="clear" w:color="auto" w:fill="auto"/>
            <w:vAlign w:val="center"/>
          </w:tcPr>
          <w:p w:rsidR="00E73D02" w:rsidRPr="00DE01D3" w:rsidRDefault="00E73D02" w:rsidP="00E73D02">
            <w:pPr>
              <w:pStyle w:val="afffffffff2"/>
            </w:pPr>
          </w:p>
        </w:tc>
        <w:tc>
          <w:tcPr>
            <w:tcW w:w="850" w:type="dxa"/>
            <w:shd w:val="clear" w:color="auto" w:fill="auto"/>
            <w:vAlign w:val="center"/>
          </w:tcPr>
          <w:p w:rsidR="00E73D02" w:rsidRPr="00DE01D3" w:rsidRDefault="00E73D02" w:rsidP="00E73D02">
            <w:pPr>
              <w:pStyle w:val="afffffffff2"/>
            </w:pPr>
          </w:p>
        </w:tc>
        <w:tc>
          <w:tcPr>
            <w:tcW w:w="850" w:type="dxa"/>
            <w:shd w:val="clear" w:color="auto" w:fill="auto"/>
            <w:vAlign w:val="center"/>
          </w:tcPr>
          <w:p w:rsidR="00E73D02" w:rsidRPr="00DE01D3" w:rsidRDefault="00E73D02" w:rsidP="00E73D02">
            <w:pPr>
              <w:pStyle w:val="afffffffff2"/>
            </w:pPr>
          </w:p>
        </w:tc>
        <w:tc>
          <w:tcPr>
            <w:tcW w:w="850" w:type="dxa"/>
            <w:shd w:val="clear" w:color="auto" w:fill="auto"/>
            <w:vAlign w:val="center"/>
          </w:tcPr>
          <w:p w:rsidR="00E73D02" w:rsidRPr="00DE01D3" w:rsidRDefault="00E73D02" w:rsidP="00E73D02">
            <w:pPr>
              <w:pStyle w:val="afffffffff2"/>
            </w:pPr>
          </w:p>
        </w:tc>
        <w:tc>
          <w:tcPr>
            <w:tcW w:w="850" w:type="dxa"/>
            <w:shd w:val="clear" w:color="auto" w:fill="auto"/>
            <w:vAlign w:val="center"/>
          </w:tcPr>
          <w:p w:rsidR="00E73D02" w:rsidRPr="00DE01D3" w:rsidRDefault="00E73D02" w:rsidP="00E73D02">
            <w:pPr>
              <w:pStyle w:val="afffffffff2"/>
            </w:pPr>
          </w:p>
        </w:tc>
      </w:tr>
      <w:tr w:rsidR="00DE01D3" w:rsidRPr="00DE01D3" w:rsidTr="00DE01D3">
        <w:trPr>
          <w:trHeight w:val="700"/>
          <w:jc w:val="center"/>
        </w:trPr>
        <w:tc>
          <w:tcPr>
            <w:tcW w:w="849" w:type="dxa"/>
            <w:shd w:val="clear" w:color="auto" w:fill="auto"/>
            <w:vAlign w:val="center"/>
          </w:tcPr>
          <w:p w:rsidR="00E73D02" w:rsidRPr="00DE01D3" w:rsidRDefault="00E73D02" w:rsidP="00E73D02">
            <w:pPr>
              <w:pStyle w:val="afffffffff2"/>
            </w:pPr>
          </w:p>
        </w:tc>
        <w:tc>
          <w:tcPr>
            <w:tcW w:w="849" w:type="dxa"/>
            <w:shd w:val="clear" w:color="auto" w:fill="auto"/>
            <w:vAlign w:val="center"/>
          </w:tcPr>
          <w:p w:rsidR="00E73D02" w:rsidRPr="00DE01D3" w:rsidRDefault="00E73D02" w:rsidP="00E73D02">
            <w:pPr>
              <w:pStyle w:val="afffffffff2"/>
            </w:pPr>
          </w:p>
        </w:tc>
        <w:tc>
          <w:tcPr>
            <w:tcW w:w="849" w:type="dxa"/>
            <w:shd w:val="clear" w:color="auto" w:fill="auto"/>
            <w:vAlign w:val="center"/>
          </w:tcPr>
          <w:p w:rsidR="00E73D02" w:rsidRPr="00DE01D3" w:rsidRDefault="00E73D02" w:rsidP="00E73D02">
            <w:pPr>
              <w:pStyle w:val="afffffffff2"/>
            </w:pPr>
          </w:p>
        </w:tc>
        <w:tc>
          <w:tcPr>
            <w:tcW w:w="849" w:type="dxa"/>
            <w:shd w:val="clear" w:color="auto" w:fill="auto"/>
            <w:vAlign w:val="center"/>
          </w:tcPr>
          <w:p w:rsidR="00E73D02" w:rsidRPr="00DE01D3" w:rsidRDefault="00E73D02" w:rsidP="00E73D02">
            <w:pPr>
              <w:pStyle w:val="afffffffff2"/>
            </w:pPr>
          </w:p>
        </w:tc>
        <w:tc>
          <w:tcPr>
            <w:tcW w:w="849" w:type="dxa"/>
            <w:shd w:val="clear" w:color="auto" w:fill="auto"/>
            <w:vAlign w:val="center"/>
          </w:tcPr>
          <w:p w:rsidR="00E73D02" w:rsidRPr="00DE01D3" w:rsidRDefault="00E73D02" w:rsidP="00E73D02">
            <w:pPr>
              <w:pStyle w:val="afffffffff2"/>
            </w:pPr>
          </w:p>
        </w:tc>
        <w:tc>
          <w:tcPr>
            <w:tcW w:w="849" w:type="dxa"/>
            <w:shd w:val="clear" w:color="auto" w:fill="auto"/>
            <w:vAlign w:val="center"/>
          </w:tcPr>
          <w:p w:rsidR="00E73D02" w:rsidRPr="00DE01D3" w:rsidRDefault="00E73D02" w:rsidP="00E73D02">
            <w:pPr>
              <w:pStyle w:val="afffffffff2"/>
            </w:pPr>
          </w:p>
        </w:tc>
        <w:tc>
          <w:tcPr>
            <w:tcW w:w="850" w:type="dxa"/>
            <w:shd w:val="clear" w:color="auto" w:fill="auto"/>
            <w:vAlign w:val="center"/>
          </w:tcPr>
          <w:p w:rsidR="00E73D02" w:rsidRPr="00DE01D3" w:rsidRDefault="00E73D02" w:rsidP="00E73D02">
            <w:pPr>
              <w:pStyle w:val="afffffffff2"/>
            </w:pPr>
          </w:p>
        </w:tc>
        <w:tc>
          <w:tcPr>
            <w:tcW w:w="850" w:type="dxa"/>
            <w:shd w:val="clear" w:color="auto" w:fill="auto"/>
            <w:vAlign w:val="center"/>
          </w:tcPr>
          <w:p w:rsidR="00E73D02" w:rsidRPr="00DE01D3" w:rsidRDefault="00E73D02" w:rsidP="00E73D02">
            <w:pPr>
              <w:pStyle w:val="afffffffff2"/>
            </w:pPr>
          </w:p>
        </w:tc>
        <w:tc>
          <w:tcPr>
            <w:tcW w:w="850" w:type="dxa"/>
            <w:shd w:val="clear" w:color="auto" w:fill="auto"/>
            <w:vAlign w:val="center"/>
          </w:tcPr>
          <w:p w:rsidR="00E73D02" w:rsidRPr="00DE01D3" w:rsidRDefault="00E73D02" w:rsidP="00E73D02">
            <w:pPr>
              <w:pStyle w:val="afffffffff2"/>
            </w:pPr>
          </w:p>
        </w:tc>
        <w:tc>
          <w:tcPr>
            <w:tcW w:w="850" w:type="dxa"/>
            <w:shd w:val="clear" w:color="auto" w:fill="auto"/>
            <w:vAlign w:val="center"/>
          </w:tcPr>
          <w:p w:rsidR="00E73D02" w:rsidRPr="00DE01D3" w:rsidRDefault="00E73D02" w:rsidP="00E73D02">
            <w:pPr>
              <w:pStyle w:val="afffffffff2"/>
            </w:pPr>
          </w:p>
        </w:tc>
        <w:tc>
          <w:tcPr>
            <w:tcW w:w="850" w:type="dxa"/>
            <w:shd w:val="clear" w:color="auto" w:fill="auto"/>
            <w:vAlign w:val="center"/>
          </w:tcPr>
          <w:p w:rsidR="00E73D02" w:rsidRPr="00DE01D3" w:rsidRDefault="00E73D02" w:rsidP="00E73D02">
            <w:pPr>
              <w:pStyle w:val="afffffffff2"/>
            </w:pPr>
          </w:p>
        </w:tc>
      </w:tr>
      <w:tr w:rsidR="00DE01D3" w:rsidRPr="00DE01D3" w:rsidTr="00DE01D3">
        <w:trPr>
          <w:trHeight w:val="700"/>
          <w:jc w:val="center"/>
        </w:trPr>
        <w:tc>
          <w:tcPr>
            <w:tcW w:w="849" w:type="dxa"/>
            <w:shd w:val="clear" w:color="auto" w:fill="auto"/>
            <w:vAlign w:val="center"/>
          </w:tcPr>
          <w:p w:rsidR="0073112E" w:rsidRPr="00DE01D3" w:rsidRDefault="0073112E" w:rsidP="00E73D02">
            <w:pPr>
              <w:pStyle w:val="afffffffff2"/>
            </w:pPr>
            <w:r w:rsidRPr="00DE01D3">
              <w:rPr>
                <w:rFonts w:hint="eastAsia"/>
              </w:rPr>
              <w:t>备注</w:t>
            </w:r>
          </w:p>
        </w:tc>
        <w:tc>
          <w:tcPr>
            <w:tcW w:w="8495" w:type="dxa"/>
            <w:gridSpan w:val="10"/>
            <w:shd w:val="clear" w:color="auto" w:fill="auto"/>
            <w:vAlign w:val="center"/>
          </w:tcPr>
          <w:p w:rsidR="0073112E" w:rsidRPr="00DE01D3" w:rsidRDefault="0073112E" w:rsidP="00E73D02">
            <w:pPr>
              <w:pStyle w:val="afffffffff2"/>
            </w:pPr>
          </w:p>
        </w:tc>
      </w:tr>
    </w:tbl>
    <w:p w:rsidR="00DE01D3" w:rsidRDefault="00DE01D3" w:rsidP="00AD536F">
      <w:pPr>
        <w:pStyle w:val="affff6"/>
        <w:ind w:firstLineChars="0" w:firstLine="0"/>
      </w:pPr>
    </w:p>
    <w:p w:rsidR="00DE01D3" w:rsidRDefault="00DE01D3">
      <w:pPr>
        <w:widowControl/>
        <w:adjustRightInd/>
        <w:spacing w:line="240" w:lineRule="auto"/>
        <w:jc w:val="left"/>
        <w:rPr>
          <w:rFonts w:ascii="宋体" w:hAnsi="Times New Roman"/>
          <w:noProof/>
          <w:kern w:val="0"/>
          <w:szCs w:val="20"/>
        </w:rPr>
      </w:pPr>
      <w:r>
        <w:br w:type="page"/>
      </w:r>
    </w:p>
    <w:p w:rsidR="00E73D02" w:rsidRPr="00E73D02" w:rsidRDefault="00E73D02" w:rsidP="00AD536F">
      <w:pPr>
        <w:pStyle w:val="affff6"/>
        <w:ind w:firstLineChars="0" w:firstLine="0"/>
      </w:pPr>
    </w:p>
    <w:p w:rsidR="00AD536F" w:rsidRPr="00DE01D3" w:rsidRDefault="00AD536F" w:rsidP="008E4252">
      <w:pPr>
        <w:pStyle w:val="aff"/>
        <w:spacing w:before="120" w:after="120"/>
        <w:ind w:left="0"/>
      </w:pPr>
      <w:r w:rsidRPr="00DE01D3">
        <w:rPr>
          <w:rFonts w:hint="eastAsia"/>
        </w:rPr>
        <w:t>储藏记录表</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271"/>
        <w:gridCol w:w="709"/>
        <w:gridCol w:w="822"/>
        <w:gridCol w:w="879"/>
        <w:gridCol w:w="989"/>
        <w:gridCol w:w="934"/>
        <w:gridCol w:w="935"/>
        <w:gridCol w:w="1111"/>
        <w:gridCol w:w="759"/>
        <w:gridCol w:w="935"/>
      </w:tblGrid>
      <w:tr w:rsidR="00872346" w:rsidRPr="00872346" w:rsidTr="00DE01D3">
        <w:trPr>
          <w:trHeight w:val="517"/>
          <w:tblHeader/>
          <w:jc w:val="center"/>
        </w:trPr>
        <w:tc>
          <w:tcPr>
            <w:tcW w:w="1271" w:type="dxa"/>
            <w:tcBorders>
              <w:top w:val="single" w:sz="8" w:space="0" w:color="auto"/>
              <w:bottom w:val="single" w:sz="8" w:space="0" w:color="auto"/>
            </w:tcBorders>
            <w:shd w:val="clear" w:color="auto" w:fill="auto"/>
            <w:vAlign w:val="center"/>
          </w:tcPr>
          <w:p w:rsidR="009F291C" w:rsidRPr="00DE01D3" w:rsidRDefault="009F291C" w:rsidP="00AD536F">
            <w:pPr>
              <w:pStyle w:val="afffffffff2"/>
            </w:pPr>
            <w:r w:rsidRPr="00DE01D3">
              <w:rPr>
                <w:rFonts w:hint="eastAsia"/>
              </w:rPr>
              <w:t>储藏地点</w:t>
            </w:r>
          </w:p>
        </w:tc>
        <w:tc>
          <w:tcPr>
            <w:tcW w:w="8073" w:type="dxa"/>
            <w:gridSpan w:val="9"/>
            <w:tcBorders>
              <w:top w:val="single" w:sz="8" w:space="0" w:color="auto"/>
              <w:bottom w:val="single" w:sz="8" w:space="0" w:color="auto"/>
            </w:tcBorders>
            <w:shd w:val="clear" w:color="auto" w:fill="auto"/>
            <w:vAlign w:val="center"/>
          </w:tcPr>
          <w:p w:rsidR="009F291C" w:rsidRPr="00DE01D3" w:rsidRDefault="009F291C" w:rsidP="00AD536F">
            <w:pPr>
              <w:pStyle w:val="afffffffff2"/>
            </w:pPr>
          </w:p>
        </w:tc>
      </w:tr>
      <w:tr w:rsidR="00872346" w:rsidRPr="00872346" w:rsidTr="00DE01D3">
        <w:trPr>
          <w:trHeight w:val="517"/>
          <w:jc w:val="center"/>
        </w:trPr>
        <w:tc>
          <w:tcPr>
            <w:tcW w:w="1271" w:type="dxa"/>
            <w:tcBorders>
              <w:top w:val="single" w:sz="8" w:space="0" w:color="auto"/>
            </w:tcBorders>
            <w:shd w:val="clear" w:color="auto" w:fill="auto"/>
            <w:vAlign w:val="center"/>
          </w:tcPr>
          <w:p w:rsidR="00872346" w:rsidRPr="00DE01D3" w:rsidRDefault="00872346" w:rsidP="00AD536F">
            <w:pPr>
              <w:pStyle w:val="afffffffff2"/>
            </w:pPr>
            <w:r w:rsidRPr="00DE01D3">
              <w:rPr>
                <w:rFonts w:hint="eastAsia"/>
              </w:rPr>
              <w:t>保管员</w:t>
            </w:r>
          </w:p>
        </w:tc>
        <w:tc>
          <w:tcPr>
            <w:tcW w:w="1531" w:type="dxa"/>
            <w:gridSpan w:val="2"/>
            <w:tcBorders>
              <w:top w:val="single" w:sz="8" w:space="0" w:color="auto"/>
            </w:tcBorders>
            <w:shd w:val="clear" w:color="auto" w:fill="auto"/>
            <w:vAlign w:val="center"/>
          </w:tcPr>
          <w:p w:rsidR="00872346" w:rsidRPr="00DE01D3" w:rsidRDefault="00872346" w:rsidP="00AD536F">
            <w:pPr>
              <w:pStyle w:val="afffffffff2"/>
            </w:pPr>
          </w:p>
        </w:tc>
        <w:tc>
          <w:tcPr>
            <w:tcW w:w="1868" w:type="dxa"/>
            <w:gridSpan w:val="2"/>
            <w:tcBorders>
              <w:top w:val="single" w:sz="8" w:space="0" w:color="auto"/>
            </w:tcBorders>
            <w:shd w:val="clear" w:color="auto" w:fill="auto"/>
            <w:vAlign w:val="center"/>
          </w:tcPr>
          <w:p w:rsidR="00872346" w:rsidRPr="00DE01D3" w:rsidRDefault="00872346" w:rsidP="00AD536F">
            <w:pPr>
              <w:pStyle w:val="afffffffff2"/>
            </w:pPr>
            <w:r w:rsidRPr="00DE01D3">
              <w:rPr>
                <w:rFonts w:hint="eastAsia"/>
              </w:rPr>
              <w:t>生产批号</w:t>
            </w:r>
          </w:p>
        </w:tc>
        <w:tc>
          <w:tcPr>
            <w:tcW w:w="1869" w:type="dxa"/>
            <w:gridSpan w:val="2"/>
            <w:tcBorders>
              <w:top w:val="single" w:sz="8" w:space="0" w:color="auto"/>
            </w:tcBorders>
            <w:shd w:val="clear" w:color="auto" w:fill="auto"/>
            <w:vAlign w:val="center"/>
          </w:tcPr>
          <w:p w:rsidR="00872346" w:rsidRPr="00DE01D3" w:rsidRDefault="00872346" w:rsidP="00AD536F">
            <w:pPr>
              <w:pStyle w:val="afffffffff2"/>
            </w:pPr>
          </w:p>
        </w:tc>
        <w:tc>
          <w:tcPr>
            <w:tcW w:w="1111" w:type="dxa"/>
            <w:tcBorders>
              <w:top w:val="single" w:sz="8" w:space="0" w:color="auto"/>
            </w:tcBorders>
            <w:shd w:val="clear" w:color="auto" w:fill="auto"/>
            <w:vAlign w:val="center"/>
          </w:tcPr>
          <w:p w:rsidR="00872346" w:rsidRPr="00DE01D3" w:rsidRDefault="00872346" w:rsidP="00AD536F">
            <w:pPr>
              <w:pStyle w:val="afffffffff2"/>
            </w:pPr>
            <w:r w:rsidRPr="00DE01D3">
              <w:rPr>
                <w:rFonts w:hint="eastAsia"/>
              </w:rPr>
              <w:t>品种名称</w:t>
            </w:r>
          </w:p>
        </w:tc>
        <w:tc>
          <w:tcPr>
            <w:tcW w:w="1694" w:type="dxa"/>
            <w:gridSpan w:val="2"/>
            <w:tcBorders>
              <w:top w:val="single" w:sz="8" w:space="0" w:color="auto"/>
            </w:tcBorders>
            <w:shd w:val="clear" w:color="auto" w:fill="auto"/>
            <w:vAlign w:val="center"/>
          </w:tcPr>
          <w:p w:rsidR="00872346" w:rsidRPr="00DE01D3" w:rsidRDefault="00872346" w:rsidP="00AD536F">
            <w:pPr>
              <w:pStyle w:val="afffffffff2"/>
            </w:pPr>
          </w:p>
        </w:tc>
      </w:tr>
      <w:tr w:rsidR="00872346" w:rsidRPr="00872346" w:rsidTr="00DE01D3">
        <w:trPr>
          <w:trHeight w:val="517"/>
          <w:jc w:val="center"/>
        </w:trPr>
        <w:tc>
          <w:tcPr>
            <w:tcW w:w="1271" w:type="dxa"/>
            <w:shd w:val="clear" w:color="auto" w:fill="auto"/>
            <w:vAlign w:val="center"/>
          </w:tcPr>
          <w:p w:rsidR="00872346" w:rsidRPr="00DE01D3" w:rsidRDefault="00872346" w:rsidP="00AD536F">
            <w:pPr>
              <w:pStyle w:val="afffffffff2"/>
            </w:pPr>
            <w:r w:rsidRPr="00DE01D3">
              <w:rPr>
                <w:rFonts w:hint="eastAsia"/>
              </w:rPr>
              <w:t>储藏温度，℃</w:t>
            </w:r>
          </w:p>
        </w:tc>
        <w:tc>
          <w:tcPr>
            <w:tcW w:w="1531" w:type="dxa"/>
            <w:gridSpan w:val="2"/>
            <w:shd w:val="clear" w:color="auto" w:fill="auto"/>
            <w:vAlign w:val="center"/>
          </w:tcPr>
          <w:p w:rsidR="00872346" w:rsidRPr="00DE01D3" w:rsidRDefault="00872346" w:rsidP="00AD536F">
            <w:pPr>
              <w:pStyle w:val="afffffffff2"/>
            </w:pPr>
          </w:p>
        </w:tc>
        <w:tc>
          <w:tcPr>
            <w:tcW w:w="1868" w:type="dxa"/>
            <w:gridSpan w:val="2"/>
            <w:shd w:val="clear" w:color="auto" w:fill="auto"/>
            <w:vAlign w:val="center"/>
          </w:tcPr>
          <w:p w:rsidR="00872346" w:rsidRPr="00DE01D3" w:rsidRDefault="00872346" w:rsidP="00AD536F">
            <w:pPr>
              <w:pStyle w:val="afffffffff2"/>
            </w:pPr>
            <w:r w:rsidRPr="00DE01D3">
              <w:rPr>
                <w:rFonts w:hint="eastAsia"/>
              </w:rPr>
              <w:t>储藏湿度，</w:t>
            </w:r>
            <w:r w:rsidR="00DE01D3">
              <w:rPr>
                <w:rFonts w:hint="eastAsia"/>
              </w:rPr>
              <w:t>％</w:t>
            </w:r>
          </w:p>
        </w:tc>
        <w:tc>
          <w:tcPr>
            <w:tcW w:w="1869" w:type="dxa"/>
            <w:gridSpan w:val="2"/>
            <w:shd w:val="clear" w:color="auto" w:fill="auto"/>
            <w:vAlign w:val="center"/>
          </w:tcPr>
          <w:p w:rsidR="00872346" w:rsidRPr="00DE01D3" w:rsidRDefault="00872346" w:rsidP="00AD536F">
            <w:pPr>
              <w:pStyle w:val="afffffffff2"/>
            </w:pPr>
          </w:p>
        </w:tc>
        <w:tc>
          <w:tcPr>
            <w:tcW w:w="1111" w:type="dxa"/>
            <w:shd w:val="clear" w:color="auto" w:fill="auto"/>
            <w:vAlign w:val="center"/>
          </w:tcPr>
          <w:p w:rsidR="00872346" w:rsidRPr="00DE01D3" w:rsidRDefault="00872346" w:rsidP="00AD536F">
            <w:pPr>
              <w:pStyle w:val="afffffffff2"/>
            </w:pPr>
            <w:r w:rsidRPr="00DE01D3">
              <w:rPr>
                <w:rFonts w:hint="eastAsia"/>
              </w:rPr>
              <w:t>产品等级规格</w:t>
            </w:r>
          </w:p>
        </w:tc>
        <w:tc>
          <w:tcPr>
            <w:tcW w:w="1694" w:type="dxa"/>
            <w:gridSpan w:val="2"/>
            <w:shd w:val="clear" w:color="auto" w:fill="auto"/>
            <w:vAlign w:val="center"/>
          </w:tcPr>
          <w:p w:rsidR="00872346" w:rsidRPr="00DE01D3" w:rsidRDefault="00872346" w:rsidP="00AD536F">
            <w:pPr>
              <w:pStyle w:val="afffffffff2"/>
            </w:pPr>
          </w:p>
        </w:tc>
      </w:tr>
      <w:tr w:rsidR="00872346" w:rsidRPr="00872346" w:rsidTr="00DE01D3">
        <w:trPr>
          <w:trHeight w:val="517"/>
          <w:jc w:val="center"/>
        </w:trPr>
        <w:tc>
          <w:tcPr>
            <w:tcW w:w="1271" w:type="dxa"/>
            <w:vMerge w:val="restart"/>
            <w:shd w:val="clear" w:color="auto" w:fill="auto"/>
            <w:vAlign w:val="center"/>
          </w:tcPr>
          <w:p w:rsidR="00872346" w:rsidRPr="00DE01D3" w:rsidRDefault="00872346" w:rsidP="00AD536F">
            <w:pPr>
              <w:pStyle w:val="afffffffff2"/>
            </w:pPr>
            <w:r w:rsidRPr="00DE01D3">
              <w:rPr>
                <w:rFonts w:hint="eastAsia"/>
              </w:rPr>
              <w:t>储藏库编号</w:t>
            </w:r>
          </w:p>
        </w:tc>
        <w:tc>
          <w:tcPr>
            <w:tcW w:w="3399" w:type="dxa"/>
            <w:gridSpan w:val="4"/>
            <w:shd w:val="clear" w:color="auto" w:fill="auto"/>
            <w:vAlign w:val="center"/>
          </w:tcPr>
          <w:p w:rsidR="00872346" w:rsidRPr="00DE01D3" w:rsidRDefault="00872346" w:rsidP="00AD536F">
            <w:pPr>
              <w:pStyle w:val="afffffffff2"/>
            </w:pPr>
            <w:r w:rsidRPr="00DE01D3">
              <w:rPr>
                <w:rFonts w:hint="eastAsia"/>
              </w:rPr>
              <w:t>进库</w:t>
            </w:r>
          </w:p>
        </w:tc>
        <w:tc>
          <w:tcPr>
            <w:tcW w:w="4674" w:type="dxa"/>
            <w:gridSpan w:val="5"/>
            <w:shd w:val="clear" w:color="auto" w:fill="auto"/>
            <w:vAlign w:val="center"/>
          </w:tcPr>
          <w:p w:rsidR="00872346" w:rsidRPr="00DE01D3" w:rsidRDefault="00872346" w:rsidP="00AD536F">
            <w:pPr>
              <w:pStyle w:val="afffffffff2"/>
            </w:pPr>
            <w:r w:rsidRPr="00DE01D3">
              <w:rPr>
                <w:rFonts w:hint="eastAsia"/>
              </w:rPr>
              <w:t>出库</w:t>
            </w:r>
          </w:p>
        </w:tc>
      </w:tr>
      <w:tr w:rsidR="00872346" w:rsidRPr="00872346" w:rsidTr="00DE01D3">
        <w:trPr>
          <w:trHeight w:val="517"/>
          <w:jc w:val="center"/>
        </w:trPr>
        <w:tc>
          <w:tcPr>
            <w:tcW w:w="1271" w:type="dxa"/>
            <w:vMerge/>
            <w:shd w:val="clear" w:color="auto" w:fill="auto"/>
            <w:vAlign w:val="center"/>
          </w:tcPr>
          <w:p w:rsidR="00872346" w:rsidRPr="00DE01D3" w:rsidRDefault="00872346" w:rsidP="00AD536F">
            <w:pPr>
              <w:pStyle w:val="afffffffff2"/>
            </w:pPr>
          </w:p>
        </w:tc>
        <w:tc>
          <w:tcPr>
            <w:tcW w:w="709" w:type="dxa"/>
            <w:shd w:val="clear" w:color="auto" w:fill="auto"/>
            <w:vAlign w:val="center"/>
          </w:tcPr>
          <w:p w:rsidR="00872346" w:rsidRPr="00DE01D3" w:rsidRDefault="00872346" w:rsidP="00AD536F">
            <w:pPr>
              <w:pStyle w:val="afffffffff2"/>
            </w:pPr>
            <w:r w:rsidRPr="00DE01D3">
              <w:rPr>
                <w:rFonts w:hint="eastAsia"/>
              </w:rPr>
              <w:t>日期</w:t>
            </w:r>
          </w:p>
        </w:tc>
        <w:tc>
          <w:tcPr>
            <w:tcW w:w="822" w:type="dxa"/>
            <w:shd w:val="clear" w:color="auto" w:fill="auto"/>
            <w:vAlign w:val="center"/>
          </w:tcPr>
          <w:p w:rsidR="00872346" w:rsidRPr="00DE01D3" w:rsidRDefault="00872346" w:rsidP="00AD536F">
            <w:pPr>
              <w:pStyle w:val="afffffffff2"/>
            </w:pPr>
            <w:r w:rsidRPr="00DE01D3">
              <w:rPr>
                <w:rFonts w:hint="eastAsia"/>
              </w:rPr>
              <w:t>数量，t</w:t>
            </w:r>
          </w:p>
        </w:tc>
        <w:tc>
          <w:tcPr>
            <w:tcW w:w="879" w:type="dxa"/>
            <w:shd w:val="clear" w:color="auto" w:fill="auto"/>
            <w:vAlign w:val="center"/>
          </w:tcPr>
          <w:p w:rsidR="00872346" w:rsidRPr="00DE01D3" w:rsidRDefault="00872346" w:rsidP="00AD536F">
            <w:pPr>
              <w:pStyle w:val="afffffffff2"/>
            </w:pPr>
            <w:r w:rsidRPr="00DE01D3">
              <w:rPr>
                <w:rFonts w:hint="eastAsia"/>
              </w:rPr>
              <w:t>记录人</w:t>
            </w:r>
          </w:p>
        </w:tc>
        <w:tc>
          <w:tcPr>
            <w:tcW w:w="989" w:type="dxa"/>
            <w:shd w:val="clear" w:color="auto" w:fill="auto"/>
            <w:vAlign w:val="center"/>
          </w:tcPr>
          <w:p w:rsidR="00872346" w:rsidRPr="00DE01D3" w:rsidRDefault="00872346" w:rsidP="00AD536F">
            <w:pPr>
              <w:pStyle w:val="afffffffff2"/>
            </w:pPr>
            <w:r w:rsidRPr="00DE01D3">
              <w:rPr>
                <w:rFonts w:hint="eastAsia"/>
              </w:rPr>
              <w:t>审核人</w:t>
            </w:r>
          </w:p>
        </w:tc>
        <w:tc>
          <w:tcPr>
            <w:tcW w:w="934" w:type="dxa"/>
            <w:shd w:val="clear" w:color="auto" w:fill="auto"/>
            <w:vAlign w:val="center"/>
          </w:tcPr>
          <w:p w:rsidR="00872346" w:rsidRPr="00DE01D3" w:rsidRDefault="00872346" w:rsidP="00AD536F">
            <w:pPr>
              <w:pStyle w:val="afffffffff2"/>
            </w:pPr>
            <w:r w:rsidRPr="00DE01D3">
              <w:rPr>
                <w:rFonts w:hint="eastAsia"/>
              </w:rPr>
              <w:t>日期</w:t>
            </w:r>
          </w:p>
        </w:tc>
        <w:tc>
          <w:tcPr>
            <w:tcW w:w="935" w:type="dxa"/>
            <w:shd w:val="clear" w:color="auto" w:fill="auto"/>
            <w:vAlign w:val="center"/>
          </w:tcPr>
          <w:p w:rsidR="00872346" w:rsidRPr="00DE01D3" w:rsidRDefault="00872346" w:rsidP="00AD536F">
            <w:pPr>
              <w:pStyle w:val="afffffffff2"/>
            </w:pPr>
            <w:r w:rsidRPr="00DE01D3">
              <w:rPr>
                <w:rFonts w:hint="eastAsia"/>
              </w:rPr>
              <w:t>数量，t</w:t>
            </w:r>
          </w:p>
        </w:tc>
        <w:tc>
          <w:tcPr>
            <w:tcW w:w="1111" w:type="dxa"/>
            <w:shd w:val="clear" w:color="auto" w:fill="auto"/>
            <w:vAlign w:val="center"/>
          </w:tcPr>
          <w:p w:rsidR="00872346" w:rsidRPr="00DE01D3" w:rsidRDefault="00872346" w:rsidP="00AD536F">
            <w:pPr>
              <w:pStyle w:val="afffffffff2"/>
            </w:pPr>
            <w:r w:rsidRPr="00DE01D3">
              <w:rPr>
                <w:rFonts w:hint="eastAsia"/>
              </w:rPr>
              <w:t>目的地</w:t>
            </w:r>
          </w:p>
        </w:tc>
        <w:tc>
          <w:tcPr>
            <w:tcW w:w="759" w:type="dxa"/>
            <w:shd w:val="clear" w:color="auto" w:fill="auto"/>
            <w:vAlign w:val="center"/>
          </w:tcPr>
          <w:p w:rsidR="00872346" w:rsidRPr="00DE01D3" w:rsidRDefault="00872346" w:rsidP="00AD536F">
            <w:pPr>
              <w:pStyle w:val="afffffffff2"/>
            </w:pPr>
            <w:r w:rsidRPr="00DE01D3">
              <w:rPr>
                <w:rFonts w:hint="eastAsia"/>
              </w:rPr>
              <w:t>记录人</w:t>
            </w:r>
          </w:p>
        </w:tc>
        <w:tc>
          <w:tcPr>
            <w:tcW w:w="935" w:type="dxa"/>
            <w:shd w:val="clear" w:color="auto" w:fill="auto"/>
            <w:vAlign w:val="center"/>
          </w:tcPr>
          <w:p w:rsidR="00872346" w:rsidRPr="00DE01D3" w:rsidRDefault="00872346" w:rsidP="00AD536F">
            <w:pPr>
              <w:pStyle w:val="afffffffff2"/>
            </w:pPr>
            <w:r w:rsidRPr="00DE01D3">
              <w:rPr>
                <w:rFonts w:hint="eastAsia"/>
              </w:rPr>
              <w:t>审核人</w:t>
            </w:r>
          </w:p>
        </w:tc>
      </w:tr>
      <w:tr w:rsidR="00872346" w:rsidRPr="00872346" w:rsidTr="00DE01D3">
        <w:trPr>
          <w:trHeight w:val="517"/>
          <w:jc w:val="center"/>
        </w:trPr>
        <w:tc>
          <w:tcPr>
            <w:tcW w:w="1271" w:type="dxa"/>
            <w:shd w:val="clear" w:color="auto" w:fill="auto"/>
            <w:vAlign w:val="center"/>
          </w:tcPr>
          <w:p w:rsidR="00AD536F" w:rsidRPr="00872346" w:rsidRDefault="00AD536F" w:rsidP="00AD536F">
            <w:pPr>
              <w:pStyle w:val="afffffffff2"/>
              <w:rPr>
                <w:color w:val="FF0000"/>
              </w:rPr>
            </w:pPr>
          </w:p>
        </w:tc>
        <w:tc>
          <w:tcPr>
            <w:tcW w:w="709" w:type="dxa"/>
            <w:shd w:val="clear" w:color="auto" w:fill="auto"/>
            <w:vAlign w:val="center"/>
          </w:tcPr>
          <w:p w:rsidR="00AD536F" w:rsidRPr="00872346" w:rsidRDefault="00AD536F" w:rsidP="00AD536F">
            <w:pPr>
              <w:pStyle w:val="afffffffff2"/>
              <w:rPr>
                <w:color w:val="FF0000"/>
              </w:rPr>
            </w:pPr>
          </w:p>
        </w:tc>
        <w:tc>
          <w:tcPr>
            <w:tcW w:w="822" w:type="dxa"/>
            <w:shd w:val="clear" w:color="auto" w:fill="auto"/>
            <w:vAlign w:val="center"/>
          </w:tcPr>
          <w:p w:rsidR="00AD536F" w:rsidRPr="00872346" w:rsidRDefault="00AD536F" w:rsidP="00AD536F">
            <w:pPr>
              <w:pStyle w:val="afffffffff2"/>
              <w:rPr>
                <w:color w:val="FF0000"/>
              </w:rPr>
            </w:pPr>
          </w:p>
        </w:tc>
        <w:tc>
          <w:tcPr>
            <w:tcW w:w="879" w:type="dxa"/>
            <w:shd w:val="clear" w:color="auto" w:fill="auto"/>
            <w:vAlign w:val="center"/>
          </w:tcPr>
          <w:p w:rsidR="00AD536F" w:rsidRPr="00872346" w:rsidRDefault="00AD536F" w:rsidP="00AD536F">
            <w:pPr>
              <w:pStyle w:val="afffffffff2"/>
              <w:rPr>
                <w:color w:val="FF0000"/>
              </w:rPr>
            </w:pPr>
          </w:p>
        </w:tc>
        <w:tc>
          <w:tcPr>
            <w:tcW w:w="989" w:type="dxa"/>
            <w:shd w:val="clear" w:color="auto" w:fill="auto"/>
            <w:vAlign w:val="center"/>
          </w:tcPr>
          <w:p w:rsidR="00AD536F" w:rsidRPr="00872346" w:rsidRDefault="00AD536F" w:rsidP="00AD536F">
            <w:pPr>
              <w:pStyle w:val="afffffffff2"/>
              <w:rPr>
                <w:color w:val="FF0000"/>
              </w:rPr>
            </w:pPr>
          </w:p>
        </w:tc>
        <w:tc>
          <w:tcPr>
            <w:tcW w:w="934" w:type="dxa"/>
            <w:shd w:val="clear" w:color="auto" w:fill="auto"/>
            <w:vAlign w:val="center"/>
          </w:tcPr>
          <w:p w:rsidR="00AD536F" w:rsidRPr="00872346" w:rsidRDefault="00AD536F" w:rsidP="00AD536F">
            <w:pPr>
              <w:pStyle w:val="afffffffff2"/>
              <w:rPr>
                <w:color w:val="FF0000"/>
              </w:rPr>
            </w:pPr>
          </w:p>
        </w:tc>
        <w:tc>
          <w:tcPr>
            <w:tcW w:w="935" w:type="dxa"/>
            <w:shd w:val="clear" w:color="auto" w:fill="auto"/>
            <w:vAlign w:val="center"/>
          </w:tcPr>
          <w:p w:rsidR="00AD536F" w:rsidRPr="00872346" w:rsidRDefault="00AD536F" w:rsidP="00AD536F">
            <w:pPr>
              <w:pStyle w:val="afffffffff2"/>
              <w:rPr>
                <w:color w:val="FF0000"/>
              </w:rPr>
            </w:pPr>
          </w:p>
        </w:tc>
        <w:tc>
          <w:tcPr>
            <w:tcW w:w="1111" w:type="dxa"/>
            <w:shd w:val="clear" w:color="auto" w:fill="auto"/>
            <w:vAlign w:val="center"/>
          </w:tcPr>
          <w:p w:rsidR="00AD536F" w:rsidRPr="00872346" w:rsidRDefault="00AD536F" w:rsidP="00AD536F">
            <w:pPr>
              <w:pStyle w:val="afffffffff2"/>
              <w:rPr>
                <w:color w:val="FF0000"/>
              </w:rPr>
            </w:pPr>
          </w:p>
        </w:tc>
        <w:tc>
          <w:tcPr>
            <w:tcW w:w="759" w:type="dxa"/>
            <w:shd w:val="clear" w:color="auto" w:fill="auto"/>
            <w:vAlign w:val="center"/>
          </w:tcPr>
          <w:p w:rsidR="00AD536F" w:rsidRPr="00872346" w:rsidRDefault="00AD536F" w:rsidP="00AD536F">
            <w:pPr>
              <w:pStyle w:val="afffffffff2"/>
              <w:rPr>
                <w:color w:val="FF0000"/>
              </w:rPr>
            </w:pPr>
          </w:p>
        </w:tc>
        <w:tc>
          <w:tcPr>
            <w:tcW w:w="935" w:type="dxa"/>
            <w:shd w:val="clear" w:color="auto" w:fill="auto"/>
            <w:vAlign w:val="center"/>
          </w:tcPr>
          <w:p w:rsidR="00AD536F" w:rsidRPr="00872346" w:rsidRDefault="00AD536F" w:rsidP="00AD536F">
            <w:pPr>
              <w:pStyle w:val="afffffffff2"/>
              <w:rPr>
                <w:color w:val="FF0000"/>
              </w:rPr>
            </w:pPr>
          </w:p>
        </w:tc>
      </w:tr>
      <w:tr w:rsidR="00872346" w:rsidRPr="00872346" w:rsidTr="00DE01D3">
        <w:trPr>
          <w:trHeight w:val="517"/>
          <w:jc w:val="center"/>
        </w:trPr>
        <w:tc>
          <w:tcPr>
            <w:tcW w:w="1271" w:type="dxa"/>
            <w:shd w:val="clear" w:color="auto" w:fill="auto"/>
            <w:vAlign w:val="center"/>
          </w:tcPr>
          <w:p w:rsidR="00AD536F" w:rsidRPr="00872346" w:rsidRDefault="00AD536F" w:rsidP="00AD536F">
            <w:pPr>
              <w:pStyle w:val="afffffffff2"/>
              <w:rPr>
                <w:color w:val="FF0000"/>
              </w:rPr>
            </w:pPr>
          </w:p>
        </w:tc>
        <w:tc>
          <w:tcPr>
            <w:tcW w:w="709" w:type="dxa"/>
            <w:shd w:val="clear" w:color="auto" w:fill="auto"/>
            <w:vAlign w:val="center"/>
          </w:tcPr>
          <w:p w:rsidR="00AD536F" w:rsidRPr="00872346" w:rsidRDefault="00AD536F" w:rsidP="00AD536F">
            <w:pPr>
              <w:pStyle w:val="afffffffff2"/>
              <w:rPr>
                <w:color w:val="FF0000"/>
              </w:rPr>
            </w:pPr>
          </w:p>
        </w:tc>
        <w:tc>
          <w:tcPr>
            <w:tcW w:w="822" w:type="dxa"/>
            <w:shd w:val="clear" w:color="auto" w:fill="auto"/>
            <w:vAlign w:val="center"/>
          </w:tcPr>
          <w:p w:rsidR="00AD536F" w:rsidRPr="00872346" w:rsidRDefault="00AD536F" w:rsidP="00AD536F">
            <w:pPr>
              <w:pStyle w:val="afffffffff2"/>
              <w:rPr>
                <w:color w:val="FF0000"/>
              </w:rPr>
            </w:pPr>
          </w:p>
        </w:tc>
        <w:tc>
          <w:tcPr>
            <w:tcW w:w="879" w:type="dxa"/>
            <w:shd w:val="clear" w:color="auto" w:fill="auto"/>
            <w:vAlign w:val="center"/>
          </w:tcPr>
          <w:p w:rsidR="00AD536F" w:rsidRPr="00872346" w:rsidRDefault="00AD536F" w:rsidP="00AD536F">
            <w:pPr>
              <w:pStyle w:val="afffffffff2"/>
              <w:rPr>
                <w:color w:val="FF0000"/>
              </w:rPr>
            </w:pPr>
          </w:p>
        </w:tc>
        <w:tc>
          <w:tcPr>
            <w:tcW w:w="989" w:type="dxa"/>
            <w:shd w:val="clear" w:color="auto" w:fill="auto"/>
            <w:vAlign w:val="center"/>
          </w:tcPr>
          <w:p w:rsidR="00AD536F" w:rsidRPr="00872346" w:rsidRDefault="00AD536F" w:rsidP="00AD536F">
            <w:pPr>
              <w:pStyle w:val="afffffffff2"/>
              <w:rPr>
                <w:color w:val="FF0000"/>
              </w:rPr>
            </w:pPr>
          </w:p>
        </w:tc>
        <w:tc>
          <w:tcPr>
            <w:tcW w:w="934" w:type="dxa"/>
            <w:shd w:val="clear" w:color="auto" w:fill="auto"/>
            <w:vAlign w:val="center"/>
          </w:tcPr>
          <w:p w:rsidR="00AD536F" w:rsidRPr="00872346" w:rsidRDefault="00AD536F" w:rsidP="00AD536F">
            <w:pPr>
              <w:pStyle w:val="afffffffff2"/>
              <w:rPr>
                <w:color w:val="FF0000"/>
              </w:rPr>
            </w:pPr>
          </w:p>
        </w:tc>
        <w:tc>
          <w:tcPr>
            <w:tcW w:w="935" w:type="dxa"/>
            <w:shd w:val="clear" w:color="auto" w:fill="auto"/>
            <w:vAlign w:val="center"/>
          </w:tcPr>
          <w:p w:rsidR="00AD536F" w:rsidRPr="00872346" w:rsidRDefault="00AD536F" w:rsidP="00AD536F">
            <w:pPr>
              <w:pStyle w:val="afffffffff2"/>
              <w:rPr>
                <w:color w:val="FF0000"/>
              </w:rPr>
            </w:pPr>
          </w:p>
        </w:tc>
        <w:tc>
          <w:tcPr>
            <w:tcW w:w="1111" w:type="dxa"/>
            <w:shd w:val="clear" w:color="auto" w:fill="auto"/>
            <w:vAlign w:val="center"/>
          </w:tcPr>
          <w:p w:rsidR="00AD536F" w:rsidRPr="00872346" w:rsidRDefault="00AD536F" w:rsidP="00AD536F">
            <w:pPr>
              <w:pStyle w:val="afffffffff2"/>
              <w:rPr>
                <w:color w:val="FF0000"/>
              </w:rPr>
            </w:pPr>
          </w:p>
        </w:tc>
        <w:tc>
          <w:tcPr>
            <w:tcW w:w="759" w:type="dxa"/>
            <w:shd w:val="clear" w:color="auto" w:fill="auto"/>
            <w:vAlign w:val="center"/>
          </w:tcPr>
          <w:p w:rsidR="00AD536F" w:rsidRPr="00872346" w:rsidRDefault="00AD536F" w:rsidP="00AD536F">
            <w:pPr>
              <w:pStyle w:val="afffffffff2"/>
              <w:rPr>
                <w:color w:val="FF0000"/>
              </w:rPr>
            </w:pPr>
          </w:p>
        </w:tc>
        <w:tc>
          <w:tcPr>
            <w:tcW w:w="935" w:type="dxa"/>
            <w:shd w:val="clear" w:color="auto" w:fill="auto"/>
            <w:vAlign w:val="center"/>
          </w:tcPr>
          <w:p w:rsidR="00AD536F" w:rsidRPr="00872346" w:rsidRDefault="00AD536F" w:rsidP="00AD536F">
            <w:pPr>
              <w:pStyle w:val="afffffffff2"/>
              <w:rPr>
                <w:color w:val="FF0000"/>
              </w:rPr>
            </w:pPr>
          </w:p>
        </w:tc>
      </w:tr>
      <w:tr w:rsidR="00872346" w:rsidRPr="00872346" w:rsidTr="00DE01D3">
        <w:trPr>
          <w:trHeight w:val="517"/>
          <w:jc w:val="center"/>
        </w:trPr>
        <w:tc>
          <w:tcPr>
            <w:tcW w:w="1271" w:type="dxa"/>
            <w:shd w:val="clear" w:color="auto" w:fill="auto"/>
            <w:vAlign w:val="center"/>
          </w:tcPr>
          <w:p w:rsidR="00AD536F" w:rsidRPr="00872346" w:rsidRDefault="00AD536F" w:rsidP="00AD536F">
            <w:pPr>
              <w:pStyle w:val="afffffffff2"/>
              <w:rPr>
                <w:color w:val="FF0000"/>
              </w:rPr>
            </w:pPr>
          </w:p>
        </w:tc>
        <w:tc>
          <w:tcPr>
            <w:tcW w:w="709" w:type="dxa"/>
            <w:shd w:val="clear" w:color="auto" w:fill="auto"/>
            <w:vAlign w:val="center"/>
          </w:tcPr>
          <w:p w:rsidR="00AD536F" w:rsidRPr="00872346" w:rsidRDefault="00AD536F" w:rsidP="00AD536F">
            <w:pPr>
              <w:pStyle w:val="afffffffff2"/>
              <w:rPr>
                <w:color w:val="FF0000"/>
              </w:rPr>
            </w:pPr>
          </w:p>
        </w:tc>
        <w:tc>
          <w:tcPr>
            <w:tcW w:w="822" w:type="dxa"/>
            <w:shd w:val="clear" w:color="auto" w:fill="auto"/>
            <w:vAlign w:val="center"/>
          </w:tcPr>
          <w:p w:rsidR="00AD536F" w:rsidRPr="00872346" w:rsidRDefault="00AD536F" w:rsidP="00AD536F">
            <w:pPr>
              <w:pStyle w:val="afffffffff2"/>
              <w:rPr>
                <w:color w:val="FF0000"/>
              </w:rPr>
            </w:pPr>
          </w:p>
        </w:tc>
        <w:tc>
          <w:tcPr>
            <w:tcW w:w="879" w:type="dxa"/>
            <w:shd w:val="clear" w:color="auto" w:fill="auto"/>
            <w:vAlign w:val="center"/>
          </w:tcPr>
          <w:p w:rsidR="00AD536F" w:rsidRPr="00872346" w:rsidRDefault="00AD536F" w:rsidP="00AD536F">
            <w:pPr>
              <w:pStyle w:val="afffffffff2"/>
              <w:rPr>
                <w:color w:val="FF0000"/>
              </w:rPr>
            </w:pPr>
          </w:p>
        </w:tc>
        <w:tc>
          <w:tcPr>
            <w:tcW w:w="989" w:type="dxa"/>
            <w:shd w:val="clear" w:color="auto" w:fill="auto"/>
            <w:vAlign w:val="center"/>
          </w:tcPr>
          <w:p w:rsidR="00AD536F" w:rsidRPr="00872346" w:rsidRDefault="00AD536F" w:rsidP="00AD536F">
            <w:pPr>
              <w:pStyle w:val="afffffffff2"/>
              <w:rPr>
                <w:color w:val="FF0000"/>
              </w:rPr>
            </w:pPr>
          </w:p>
        </w:tc>
        <w:tc>
          <w:tcPr>
            <w:tcW w:w="934" w:type="dxa"/>
            <w:shd w:val="clear" w:color="auto" w:fill="auto"/>
            <w:vAlign w:val="center"/>
          </w:tcPr>
          <w:p w:rsidR="00AD536F" w:rsidRPr="00872346" w:rsidRDefault="00AD536F" w:rsidP="00AD536F">
            <w:pPr>
              <w:pStyle w:val="afffffffff2"/>
              <w:rPr>
                <w:color w:val="FF0000"/>
              </w:rPr>
            </w:pPr>
          </w:p>
        </w:tc>
        <w:tc>
          <w:tcPr>
            <w:tcW w:w="935" w:type="dxa"/>
            <w:shd w:val="clear" w:color="auto" w:fill="auto"/>
            <w:vAlign w:val="center"/>
          </w:tcPr>
          <w:p w:rsidR="00AD536F" w:rsidRPr="00872346" w:rsidRDefault="00AD536F" w:rsidP="00AD536F">
            <w:pPr>
              <w:pStyle w:val="afffffffff2"/>
              <w:rPr>
                <w:color w:val="FF0000"/>
              </w:rPr>
            </w:pPr>
          </w:p>
        </w:tc>
        <w:tc>
          <w:tcPr>
            <w:tcW w:w="1111" w:type="dxa"/>
            <w:shd w:val="clear" w:color="auto" w:fill="auto"/>
            <w:vAlign w:val="center"/>
          </w:tcPr>
          <w:p w:rsidR="00AD536F" w:rsidRPr="00872346" w:rsidRDefault="00AD536F" w:rsidP="00AD536F">
            <w:pPr>
              <w:pStyle w:val="afffffffff2"/>
              <w:rPr>
                <w:color w:val="FF0000"/>
              </w:rPr>
            </w:pPr>
          </w:p>
        </w:tc>
        <w:tc>
          <w:tcPr>
            <w:tcW w:w="759" w:type="dxa"/>
            <w:shd w:val="clear" w:color="auto" w:fill="auto"/>
            <w:vAlign w:val="center"/>
          </w:tcPr>
          <w:p w:rsidR="00AD536F" w:rsidRPr="00872346" w:rsidRDefault="00AD536F" w:rsidP="00AD536F">
            <w:pPr>
              <w:pStyle w:val="afffffffff2"/>
              <w:rPr>
                <w:color w:val="FF0000"/>
              </w:rPr>
            </w:pPr>
          </w:p>
        </w:tc>
        <w:tc>
          <w:tcPr>
            <w:tcW w:w="935" w:type="dxa"/>
            <w:shd w:val="clear" w:color="auto" w:fill="auto"/>
            <w:vAlign w:val="center"/>
          </w:tcPr>
          <w:p w:rsidR="00AD536F" w:rsidRPr="00872346" w:rsidRDefault="00AD536F" w:rsidP="00AD536F">
            <w:pPr>
              <w:pStyle w:val="afffffffff2"/>
              <w:rPr>
                <w:color w:val="FF0000"/>
              </w:rPr>
            </w:pPr>
          </w:p>
        </w:tc>
      </w:tr>
      <w:tr w:rsidR="00872346" w:rsidRPr="00872346" w:rsidTr="00DE01D3">
        <w:trPr>
          <w:trHeight w:val="517"/>
          <w:jc w:val="center"/>
        </w:trPr>
        <w:tc>
          <w:tcPr>
            <w:tcW w:w="1271" w:type="dxa"/>
            <w:shd w:val="clear" w:color="auto" w:fill="auto"/>
            <w:vAlign w:val="center"/>
          </w:tcPr>
          <w:p w:rsidR="00AD536F" w:rsidRPr="00872346" w:rsidRDefault="00AD536F" w:rsidP="00AD536F">
            <w:pPr>
              <w:pStyle w:val="afffffffff2"/>
              <w:rPr>
                <w:color w:val="FF0000"/>
              </w:rPr>
            </w:pPr>
          </w:p>
        </w:tc>
        <w:tc>
          <w:tcPr>
            <w:tcW w:w="709" w:type="dxa"/>
            <w:shd w:val="clear" w:color="auto" w:fill="auto"/>
            <w:vAlign w:val="center"/>
          </w:tcPr>
          <w:p w:rsidR="00AD536F" w:rsidRPr="00872346" w:rsidRDefault="00AD536F" w:rsidP="00AD536F">
            <w:pPr>
              <w:pStyle w:val="afffffffff2"/>
              <w:rPr>
                <w:color w:val="FF0000"/>
              </w:rPr>
            </w:pPr>
          </w:p>
        </w:tc>
        <w:tc>
          <w:tcPr>
            <w:tcW w:w="822" w:type="dxa"/>
            <w:shd w:val="clear" w:color="auto" w:fill="auto"/>
            <w:vAlign w:val="center"/>
          </w:tcPr>
          <w:p w:rsidR="00AD536F" w:rsidRPr="00872346" w:rsidRDefault="00AD536F" w:rsidP="00AD536F">
            <w:pPr>
              <w:pStyle w:val="afffffffff2"/>
              <w:rPr>
                <w:color w:val="FF0000"/>
              </w:rPr>
            </w:pPr>
          </w:p>
        </w:tc>
        <w:tc>
          <w:tcPr>
            <w:tcW w:w="879" w:type="dxa"/>
            <w:shd w:val="clear" w:color="auto" w:fill="auto"/>
            <w:vAlign w:val="center"/>
          </w:tcPr>
          <w:p w:rsidR="00AD536F" w:rsidRPr="00872346" w:rsidRDefault="00AD536F" w:rsidP="00AD536F">
            <w:pPr>
              <w:pStyle w:val="afffffffff2"/>
              <w:rPr>
                <w:color w:val="FF0000"/>
              </w:rPr>
            </w:pPr>
          </w:p>
        </w:tc>
        <w:tc>
          <w:tcPr>
            <w:tcW w:w="989" w:type="dxa"/>
            <w:shd w:val="clear" w:color="auto" w:fill="auto"/>
            <w:vAlign w:val="center"/>
          </w:tcPr>
          <w:p w:rsidR="00AD536F" w:rsidRPr="00872346" w:rsidRDefault="00AD536F" w:rsidP="00AD536F">
            <w:pPr>
              <w:pStyle w:val="afffffffff2"/>
              <w:rPr>
                <w:color w:val="FF0000"/>
              </w:rPr>
            </w:pPr>
          </w:p>
        </w:tc>
        <w:tc>
          <w:tcPr>
            <w:tcW w:w="934" w:type="dxa"/>
            <w:shd w:val="clear" w:color="auto" w:fill="auto"/>
            <w:vAlign w:val="center"/>
          </w:tcPr>
          <w:p w:rsidR="00AD536F" w:rsidRPr="00872346" w:rsidRDefault="00AD536F" w:rsidP="00AD536F">
            <w:pPr>
              <w:pStyle w:val="afffffffff2"/>
              <w:rPr>
                <w:color w:val="FF0000"/>
              </w:rPr>
            </w:pPr>
          </w:p>
        </w:tc>
        <w:tc>
          <w:tcPr>
            <w:tcW w:w="935" w:type="dxa"/>
            <w:shd w:val="clear" w:color="auto" w:fill="auto"/>
            <w:vAlign w:val="center"/>
          </w:tcPr>
          <w:p w:rsidR="00AD536F" w:rsidRPr="00872346" w:rsidRDefault="00AD536F" w:rsidP="00AD536F">
            <w:pPr>
              <w:pStyle w:val="afffffffff2"/>
              <w:rPr>
                <w:color w:val="FF0000"/>
              </w:rPr>
            </w:pPr>
          </w:p>
        </w:tc>
        <w:tc>
          <w:tcPr>
            <w:tcW w:w="1111" w:type="dxa"/>
            <w:shd w:val="clear" w:color="auto" w:fill="auto"/>
            <w:vAlign w:val="center"/>
          </w:tcPr>
          <w:p w:rsidR="00AD536F" w:rsidRPr="00872346" w:rsidRDefault="00AD536F" w:rsidP="00AD536F">
            <w:pPr>
              <w:pStyle w:val="afffffffff2"/>
              <w:rPr>
                <w:color w:val="FF0000"/>
              </w:rPr>
            </w:pPr>
          </w:p>
        </w:tc>
        <w:tc>
          <w:tcPr>
            <w:tcW w:w="759" w:type="dxa"/>
            <w:shd w:val="clear" w:color="auto" w:fill="auto"/>
            <w:vAlign w:val="center"/>
          </w:tcPr>
          <w:p w:rsidR="00AD536F" w:rsidRPr="00872346" w:rsidRDefault="00AD536F" w:rsidP="00AD536F">
            <w:pPr>
              <w:pStyle w:val="afffffffff2"/>
              <w:rPr>
                <w:color w:val="FF0000"/>
              </w:rPr>
            </w:pPr>
          </w:p>
        </w:tc>
        <w:tc>
          <w:tcPr>
            <w:tcW w:w="935" w:type="dxa"/>
            <w:shd w:val="clear" w:color="auto" w:fill="auto"/>
            <w:vAlign w:val="center"/>
          </w:tcPr>
          <w:p w:rsidR="00AD536F" w:rsidRPr="00872346" w:rsidRDefault="00AD536F" w:rsidP="00AD536F">
            <w:pPr>
              <w:pStyle w:val="afffffffff2"/>
              <w:rPr>
                <w:color w:val="FF0000"/>
              </w:rPr>
            </w:pPr>
          </w:p>
        </w:tc>
      </w:tr>
      <w:tr w:rsidR="00872346" w:rsidRPr="00872346" w:rsidTr="00DE01D3">
        <w:trPr>
          <w:trHeight w:val="517"/>
          <w:jc w:val="center"/>
        </w:trPr>
        <w:tc>
          <w:tcPr>
            <w:tcW w:w="1271" w:type="dxa"/>
            <w:shd w:val="clear" w:color="auto" w:fill="auto"/>
            <w:vAlign w:val="center"/>
          </w:tcPr>
          <w:p w:rsidR="00AD536F" w:rsidRPr="00872346" w:rsidRDefault="00AD536F" w:rsidP="00AD536F">
            <w:pPr>
              <w:pStyle w:val="afffffffff2"/>
              <w:rPr>
                <w:color w:val="FF0000"/>
              </w:rPr>
            </w:pPr>
          </w:p>
        </w:tc>
        <w:tc>
          <w:tcPr>
            <w:tcW w:w="709" w:type="dxa"/>
            <w:shd w:val="clear" w:color="auto" w:fill="auto"/>
            <w:vAlign w:val="center"/>
          </w:tcPr>
          <w:p w:rsidR="00AD536F" w:rsidRPr="00872346" w:rsidRDefault="00AD536F" w:rsidP="00AD536F">
            <w:pPr>
              <w:pStyle w:val="afffffffff2"/>
              <w:rPr>
                <w:color w:val="FF0000"/>
              </w:rPr>
            </w:pPr>
          </w:p>
        </w:tc>
        <w:tc>
          <w:tcPr>
            <w:tcW w:w="822" w:type="dxa"/>
            <w:shd w:val="clear" w:color="auto" w:fill="auto"/>
            <w:vAlign w:val="center"/>
          </w:tcPr>
          <w:p w:rsidR="00AD536F" w:rsidRPr="00872346" w:rsidRDefault="00AD536F" w:rsidP="00AD536F">
            <w:pPr>
              <w:pStyle w:val="afffffffff2"/>
              <w:rPr>
                <w:color w:val="FF0000"/>
              </w:rPr>
            </w:pPr>
          </w:p>
        </w:tc>
        <w:tc>
          <w:tcPr>
            <w:tcW w:w="879" w:type="dxa"/>
            <w:shd w:val="clear" w:color="auto" w:fill="auto"/>
            <w:vAlign w:val="center"/>
          </w:tcPr>
          <w:p w:rsidR="00AD536F" w:rsidRPr="00872346" w:rsidRDefault="00AD536F" w:rsidP="00AD536F">
            <w:pPr>
              <w:pStyle w:val="afffffffff2"/>
              <w:rPr>
                <w:color w:val="FF0000"/>
              </w:rPr>
            </w:pPr>
          </w:p>
        </w:tc>
        <w:tc>
          <w:tcPr>
            <w:tcW w:w="989" w:type="dxa"/>
            <w:shd w:val="clear" w:color="auto" w:fill="auto"/>
            <w:vAlign w:val="center"/>
          </w:tcPr>
          <w:p w:rsidR="00AD536F" w:rsidRPr="00872346" w:rsidRDefault="00AD536F" w:rsidP="00AD536F">
            <w:pPr>
              <w:pStyle w:val="afffffffff2"/>
              <w:rPr>
                <w:color w:val="FF0000"/>
              </w:rPr>
            </w:pPr>
          </w:p>
        </w:tc>
        <w:tc>
          <w:tcPr>
            <w:tcW w:w="934" w:type="dxa"/>
            <w:shd w:val="clear" w:color="auto" w:fill="auto"/>
            <w:vAlign w:val="center"/>
          </w:tcPr>
          <w:p w:rsidR="00AD536F" w:rsidRPr="00872346" w:rsidRDefault="00AD536F" w:rsidP="00AD536F">
            <w:pPr>
              <w:pStyle w:val="afffffffff2"/>
              <w:rPr>
                <w:color w:val="FF0000"/>
              </w:rPr>
            </w:pPr>
          </w:p>
        </w:tc>
        <w:tc>
          <w:tcPr>
            <w:tcW w:w="935" w:type="dxa"/>
            <w:shd w:val="clear" w:color="auto" w:fill="auto"/>
            <w:vAlign w:val="center"/>
          </w:tcPr>
          <w:p w:rsidR="00AD536F" w:rsidRPr="00872346" w:rsidRDefault="00AD536F" w:rsidP="00AD536F">
            <w:pPr>
              <w:pStyle w:val="afffffffff2"/>
              <w:rPr>
                <w:color w:val="FF0000"/>
              </w:rPr>
            </w:pPr>
          </w:p>
        </w:tc>
        <w:tc>
          <w:tcPr>
            <w:tcW w:w="1111" w:type="dxa"/>
            <w:shd w:val="clear" w:color="auto" w:fill="auto"/>
            <w:vAlign w:val="center"/>
          </w:tcPr>
          <w:p w:rsidR="00AD536F" w:rsidRPr="00872346" w:rsidRDefault="00AD536F" w:rsidP="00AD536F">
            <w:pPr>
              <w:pStyle w:val="afffffffff2"/>
              <w:rPr>
                <w:color w:val="FF0000"/>
              </w:rPr>
            </w:pPr>
          </w:p>
        </w:tc>
        <w:tc>
          <w:tcPr>
            <w:tcW w:w="759" w:type="dxa"/>
            <w:shd w:val="clear" w:color="auto" w:fill="auto"/>
            <w:vAlign w:val="center"/>
          </w:tcPr>
          <w:p w:rsidR="00AD536F" w:rsidRPr="00872346" w:rsidRDefault="00AD536F" w:rsidP="00AD536F">
            <w:pPr>
              <w:pStyle w:val="afffffffff2"/>
              <w:rPr>
                <w:color w:val="FF0000"/>
              </w:rPr>
            </w:pPr>
          </w:p>
        </w:tc>
        <w:tc>
          <w:tcPr>
            <w:tcW w:w="935" w:type="dxa"/>
            <w:shd w:val="clear" w:color="auto" w:fill="auto"/>
            <w:vAlign w:val="center"/>
          </w:tcPr>
          <w:p w:rsidR="00AD536F" w:rsidRPr="00872346" w:rsidRDefault="00AD536F" w:rsidP="00AD536F">
            <w:pPr>
              <w:pStyle w:val="afffffffff2"/>
              <w:rPr>
                <w:color w:val="FF0000"/>
              </w:rPr>
            </w:pPr>
          </w:p>
        </w:tc>
      </w:tr>
    </w:tbl>
    <w:p w:rsidR="00DE01D3" w:rsidRDefault="00DE01D3" w:rsidP="00AD536F">
      <w:pPr>
        <w:pStyle w:val="affff6"/>
        <w:ind w:firstLine="420"/>
        <w:rPr>
          <w:color w:val="FF0000"/>
        </w:rPr>
      </w:pPr>
    </w:p>
    <w:p w:rsidR="00DE01D3" w:rsidRDefault="00DE01D3">
      <w:pPr>
        <w:widowControl/>
        <w:adjustRightInd/>
        <w:spacing w:line="240" w:lineRule="auto"/>
        <w:jc w:val="left"/>
        <w:rPr>
          <w:rFonts w:ascii="宋体" w:hAnsi="Times New Roman"/>
          <w:noProof/>
          <w:color w:val="FF0000"/>
          <w:kern w:val="0"/>
          <w:szCs w:val="20"/>
        </w:rPr>
      </w:pPr>
      <w:r>
        <w:rPr>
          <w:color w:val="FF0000"/>
        </w:rPr>
        <w:br w:type="page"/>
      </w:r>
    </w:p>
    <w:p w:rsidR="00AD536F" w:rsidRPr="00AD536F" w:rsidRDefault="00AD536F" w:rsidP="00DE01D3">
      <w:pPr>
        <w:pStyle w:val="affff6"/>
        <w:ind w:firstLineChars="0" w:firstLine="0"/>
      </w:pPr>
    </w:p>
    <w:p w:rsidR="000C0655" w:rsidRDefault="000C0655" w:rsidP="008E4252">
      <w:pPr>
        <w:pStyle w:val="aff"/>
        <w:spacing w:before="120" w:after="120"/>
        <w:ind w:left="0"/>
      </w:pPr>
      <w:r w:rsidRPr="000C0655">
        <w:rPr>
          <w:rFonts w:hint="eastAsia"/>
        </w:rPr>
        <w:t>产品质量检验记录表</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321"/>
        <w:gridCol w:w="1322"/>
        <w:gridCol w:w="1322"/>
        <w:gridCol w:w="1527"/>
        <w:gridCol w:w="1322"/>
        <w:gridCol w:w="1265"/>
        <w:gridCol w:w="1265"/>
      </w:tblGrid>
      <w:tr w:rsidR="00DE01D3" w:rsidRPr="00DE01D3" w:rsidTr="00DE01D3">
        <w:trPr>
          <w:trHeight w:val="601"/>
          <w:tblHeader/>
          <w:jc w:val="center"/>
        </w:trPr>
        <w:tc>
          <w:tcPr>
            <w:tcW w:w="1321" w:type="dxa"/>
            <w:tcBorders>
              <w:top w:val="single" w:sz="8" w:space="0" w:color="auto"/>
              <w:bottom w:val="single" w:sz="8" w:space="0" w:color="auto"/>
            </w:tcBorders>
            <w:shd w:val="clear" w:color="auto" w:fill="auto"/>
            <w:vAlign w:val="center"/>
          </w:tcPr>
          <w:p w:rsidR="007B4881" w:rsidRPr="00DE01D3" w:rsidRDefault="007B4881" w:rsidP="00E6512A">
            <w:pPr>
              <w:pStyle w:val="afffffffff2"/>
              <w:rPr>
                <w:szCs w:val="18"/>
              </w:rPr>
            </w:pPr>
            <w:r w:rsidRPr="00DE01D3">
              <w:rPr>
                <w:rFonts w:hint="eastAsia"/>
                <w:szCs w:val="18"/>
              </w:rPr>
              <w:t>产品名称</w:t>
            </w:r>
          </w:p>
        </w:tc>
        <w:tc>
          <w:tcPr>
            <w:tcW w:w="1322" w:type="dxa"/>
            <w:tcBorders>
              <w:top w:val="single" w:sz="8" w:space="0" w:color="auto"/>
              <w:bottom w:val="single" w:sz="8" w:space="0" w:color="auto"/>
            </w:tcBorders>
            <w:shd w:val="clear" w:color="auto" w:fill="auto"/>
            <w:vAlign w:val="center"/>
          </w:tcPr>
          <w:p w:rsidR="007B4881" w:rsidRPr="00DE01D3" w:rsidRDefault="007B4881" w:rsidP="00E6512A">
            <w:pPr>
              <w:pStyle w:val="afffffffff2"/>
              <w:rPr>
                <w:szCs w:val="18"/>
              </w:rPr>
            </w:pPr>
            <w:r w:rsidRPr="00DE01D3">
              <w:rPr>
                <w:rFonts w:hint="eastAsia"/>
                <w:szCs w:val="18"/>
              </w:rPr>
              <w:t>送检日期</w:t>
            </w:r>
          </w:p>
        </w:tc>
        <w:tc>
          <w:tcPr>
            <w:tcW w:w="1322" w:type="dxa"/>
            <w:tcBorders>
              <w:top w:val="single" w:sz="8" w:space="0" w:color="auto"/>
              <w:bottom w:val="single" w:sz="8" w:space="0" w:color="auto"/>
            </w:tcBorders>
            <w:shd w:val="clear" w:color="auto" w:fill="auto"/>
            <w:vAlign w:val="center"/>
          </w:tcPr>
          <w:p w:rsidR="007B4881" w:rsidRPr="00DE01D3" w:rsidRDefault="007B4881" w:rsidP="00E6512A">
            <w:pPr>
              <w:pStyle w:val="afffffffff2"/>
              <w:rPr>
                <w:szCs w:val="18"/>
              </w:rPr>
            </w:pPr>
            <w:r w:rsidRPr="00DE01D3">
              <w:rPr>
                <w:rFonts w:hint="eastAsia"/>
                <w:szCs w:val="18"/>
              </w:rPr>
              <w:t>检测参数</w:t>
            </w:r>
          </w:p>
        </w:tc>
        <w:tc>
          <w:tcPr>
            <w:tcW w:w="1527" w:type="dxa"/>
            <w:tcBorders>
              <w:top w:val="single" w:sz="8" w:space="0" w:color="auto"/>
              <w:bottom w:val="single" w:sz="8" w:space="0" w:color="auto"/>
            </w:tcBorders>
            <w:shd w:val="clear" w:color="auto" w:fill="auto"/>
            <w:vAlign w:val="center"/>
          </w:tcPr>
          <w:p w:rsidR="007B4881" w:rsidRPr="00DE01D3" w:rsidRDefault="007B4881" w:rsidP="00E6512A">
            <w:pPr>
              <w:pStyle w:val="afffffffff2"/>
              <w:rPr>
                <w:szCs w:val="18"/>
              </w:rPr>
            </w:pPr>
            <w:r w:rsidRPr="00DE01D3">
              <w:rPr>
                <w:rFonts w:hint="eastAsia"/>
                <w:szCs w:val="18"/>
              </w:rPr>
              <w:t>含量（mg/kg）</w:t>
            </w:r>
          </w:p>
        </w:tc>
        <w:tc>
          <w:tcPr>
            <w:tcW w:w="1322" w:type="dxa"/>
            <w:tcBorders>
              <w:top w:val="single" w:sz="8" w:space="0" w:color="auto"/>
              <w:bottom w:val="single" w:sz="8" w:space="0" w:color="auto"/>
            </w:tcBorders>
            <w:shd w:val="clear" w:color="auto" w:fill="auto"/>
            <w:vAlign w:val="center"/>
          </w:tcPr>
          <w:p w:rsidR="007B4881" w:rsidRPr="00DE01D3" w:rsidRDefault="007B4881" w:rsidP="00E6512A">
            <w:pPr>
              <w:pStyle w:val="afffffffff2"/>
              <w:rPr>
                <w:szCs w:val="18"/>
              </w:rPr>
            </w:pPr>
            <w:r w:rsidRPr="00DE01D3">
              <w:rPr>
                <w:rFonts w:hint="eastAsia"/>
                <w:szCs w:val="18"/>
              </w:rPr>
              <w:t>检测方法</w:t>
            </w:r>
          </w:p>
        </w:tc>
        <w:tc>
          <w:tcPr>
            <w:tcW w:w="1265" w:type="dxa"/>
            <w:tcBorders>
              <w:top w:val="single" w:sz="8" w:space="0" w:color="auto"/>
              <w:bottom w:val="single" w:sz="8" w:space="0" w:color="auto"/>
            </w:tcBorders>
            <w:vAlign w:val="center"/>
          </w:tcPr>
          <w:p w:rsidR="007B4881" w:rsidRPr="00DE01D3" w:rsidRDefault="007B4881" w:rsidP="00D76E20">
            <w:pPr>
              <w:pStyle w:val="afffffffff2"/>
              <w:rPr>
                <w:szCs w:val="18"/>
              </w:rPr>
            </w:pPr>
            <w:r w:rsidRPr="00DE01D3">
              <w:rPr>
                <w:rFonts w:hint="eastAsia"/>
                <w:szCs w:val="18"/>
              </w:rPr>
              <w:t>记录人</w:t>
            </w:r>
          </w:p>
        </w:tc>
        <w:tc>
          <w:tcPr>
            <w:tcW w:w="1265" w:type="dxa"/>
            <w:tcBorders>
              <w:top w:val="single" w:sz="8" w:space="0" w:color="auto"/>
              <w:bottom w:val="single" w:sz="8" w:space="0" w:color="auto"/>
            </w:tcBorders>
            <w:vAlign w:val="center"/>
          </w:tcPr>
          <w:p w:rsidR="007B4881" w:rsidRPr="00DE01D3" w:rsidRDefault="007B4881" w:rsidP="00D76E20">
            <w:pPr>
              <w:pStyle w:val="afffffffff2"/>
              <w:rPr>
                <w:szCs w:val="18"/>
              </w:rPr>
            </w:pPr>
            <w:r w:rsidRPr="00DE01D3">
              <w:rPr>
                <w:rFonts w:hint="eastAsia"/>
                <w:szCs w:val="18"/>
              </w:rPr>
              <w:t>审核人</w:t>
            </w:r>
          </w:p>
        </w:tc>
      </w:tr>
      <w:tr w:rsidR="00DE01D3" w:rsidRPr="00DE01D3" w:rsidTr="00DE01D3">
        <w:trPr>
          <w:trHeight w:val="601"/>
          <w:jc w:val="center"/>
        </w:trPr>
        <w:tc>
          <w:tcPr>
            <w:tcW w:w="1321" w:type="dxa"/>
            <w:tcBorders>
              <w:top w:val="single" w:sz="8" w:space="0" w:color="auto"/>
            </w:tcBorders>
            <w:shd w:val="clear" w:color="auto" w:fill="auto"/>
            <w:vAlign w:val="center"/>
          </w:tcPr>
          <w:p w:rsidR="007B4881" w:rsidRPr="00DE01D3" w:rsidRDefault="007B4881" w:rsidP="00E6512A">
            <w:pPr>
              <w:pStyle w:val="afffffffff2"/>
              <w:rPr>
                <w:szCs w:val="18"/>
              </w:rPr>
            </w:pPr>
          </w:p>
        </w:tc>
        <w:tc>
          <w:tcPr>
            <w:tcW w:w="1322" w:type="dxa"/>
            <w:tcBorders>
              <w:top w:val="single" w:sz="8" w:space="0" w:color="auto"/>
            </w:tcBorders>
            <w:shd w:val="clear" w:color="auto" w:fill="auto"/>
            <w:vAlign w:val="center"/>
          </w:tcPr>
          <w:p w:rsidR="007B4881" w:rsidRPr="00DE01D3" w:rsidRDefault="007B4881" w:rsidP="00E6512A">
            <w:pPr>
              <w:pStyle w:val="afffffffff2"/>
              <w:rPr>
                <w:szCs w:val="18"/>
              </w:rPr>
            </w:pPr>
          </w:p>
        </w:tc>
        <w:tc>
          <w:tcPr>
            <w:tcW w:w="1322" w:type="dxa"/>
            <w:tcBorders>
              <w:top w:val="single" w:sz="8" w:space="0" w:color="auto"/>
            </w:tcBorders>
            <w:shd w:val="clear" w:color="auto" w:fill="auto"/>
            <w:vAlign w:val="center"/>
          </w:tcPr>
          <w:p w:rsidR="007B4881" w:rsidRPr="00DE01D3" w:rsidRDefault="007B4881" w:rsidP="00E6512A">
            <w:pPr>
              <w:pStyle w:val="afffffffff2"/>
              <w:rPr>
                <w:szCs w:val="18"/>
              </w:rPr>
            </w:pPr>
          </w:p>
        </w:tc>
        <w:tc>
          <w:tcPr>
            <w:tcW w:w="1527" w:type="dxa"/>
            <w:tcBorders>
              <w:top w:val="single" w:sz="8" w:space="0" w:color="auto"/>
            </w:tcBorders>
            <w:shd w:val="clear" w:color="auto" w:fill="auto"/>
            <w:vAlign w:val="center"/>
          </w:tcPr>
          <w:p w:rsidR="007B4881" w:rsidRPr="00DE01D3" w:rsidRDefault="007B4881" w:rsidP="00E6512A">
            <w:pPr>
              <w:pStyle w:val="afffffffff2"/>
              <w:rPr>
                <w:szCs w:val="18"/>
              </w:rPr>
            </w:pPr>
          </w:p>
        </w:tc>
        <w:tc>
          <w:tcPr>
            <w:tcW w:w="1322" w:type="dxa"/>
            <w:tcBorders>
              <w:top w:val="single" w:sz="8" w:space="0" w:color="auto"/>
            </w:tcBorders>
            <w:shd w:val="clear" w:color="auto" w:fill="auto"/>
            <w:vAlign w:val="center"/>
          </w:tcPr>
          <w:p w:rsidR="007B4881" w:rsidRPr="00DE01D3" w:rsidRDefault="007B4881" w:rsidP="00E6512A">
            <w:pPr>
              <w:pStyle w:val="afffffffff2"/>
              <w:rPr>
                <w:szCs w:val="18"/>
              </w:rPr>
            </w:pPr>
          </w:p>
        </w:tc>
        <w:tc>
          <w:tcPr>
            <w:tcW w:w="1265" w:type="dxa"/>
            <w:tcBorders>
              <w:top w:val="single" w:sz="8" w:space="0" w:color="auto"/>
            </w:tcBorders>
            <w:vAlign w:val="center"/>
          </w:tcPr>
          <w:p w:rsidR="007B4881" w:rsidRPr="00DE01D3" w:rsidRDefault="007B4881" w:rsidP="00D76E20">
            <w:pPr>
              <w:pStyle w:val="afffffffff2"/>
              <w:rPr>
                <w:szCs w:val="18"/>
              </w:rPr>
            </w:pPr>
          </w:p>
        </w:tc>
        <w:tc>
          <w:tcPr>
            <w:tcW w:w="1265" w:type="dxa"/>
            <w:tcBorders>
              <w:top w:val="single" w:sz="8" w:space="0" w:color="auto"/>
            </w:tcBorders>
            <w:vAlign w:val="center"/>
          </w:tcPr>
          <w:p w:rsidR="007B4881" w:rsidRPr="00DE01D3" w:rsidRDefault="007B4881" w:rsidP="00D76E20">
            <w:pPr>
              <w:pStyle w:val="afffffffff2"/>
              <w:rPr>
                <w:szCs w:val="18"/>
              </w:rPr>
            </w:pPr>
          </w:p>
        </w:tc>
      </w:tr>
      <w:tr w:rsidR="00DE01D3" w:rsidRPr="00DE01D3" w:rsidTr="00DE01D3">
        <w:trPr>
          <w:trHeight w:val="601"/>
          <w:jc w:val="center"/>
        </w:trPr>
        <w:tc>
          <w:tcPr>
            <w:tcW w:w="1321" w:type="dxa"/>
            <w:shd w:val="clear" w:color="auto" w:fill="auto"/>
            <w:vAlign w:val="center"/>
          </w:tcPr>
          <w:p w:rsidR="007B4881" w:rsidRPr="00DE01D3" w:rsidRDefault="007B4881" w:rsidP="00E6512A">
            <w:pPr>
              <w:pStyle w:val="afffffffff2"/>
              <w:rPr>
                <w:szCs w:val="18"/>
              </w:rPr>
            </w:pPr>
          </w:p>
        </w:tc>
        <w:tc>
          <w:tcPr>
            <w:tcW w:w="1322" w:type="dxa"/>
            <w:shd w:val="clear" w:color="auto" w:fill="auto"/>
            <w:vAlign w:val="center"/>
          </w:tcPr>
          <w:p w:rsidR="007B4881" w:rsidRPr="00DE01D3" w:rsidRDefault="007B4881" w:rsidP="00E6512A">
            <w:pPr>
              <w:pStyle w:val="afffffffff2"/>
              <w:rPr>
                <w:szCs w:val="18"/>
              </w:rPr>
            </w:pPr>
          </w:p>
        </w:tc>
        <w:tc>
          <w:tcPr>
            <w:tcW w:w="1322" w:type="dxa"/>
            <w:shd w:val="clear" w:color="auto" w:fill="auto"/>
            <w:vAlign w:val="center"/>
          </w:tcPr>
          <w:p w:rsidR="007B4881" w:rsidRPr="00DE01D3" w:rsidRDefault="007B4881" w:rsidP="00E6512A">
            <w:pPr>
              <w:pStyle w:val="afffffffff2"/>
              <w:rPr>
                <w:szCs w:val="18"/>
              </w:rPr>
            </w:pPr>
          </w:p>
        </w:tc>
        <w:tc>
          <w:tcPr>
            <w:tcW w:w="1527" w:type="dxa"/>
            <w:shd w:val="clear" w:color="auto" w:fill="auto"/>
            <w:vAlign w:val="center"/>
          </w:tcPr>
          <w:p w:rsidR="007B4881" w:rsidRPr="00DE01D3" w:rsidRDefault="007B4881" w:rsidP="00E6512A">
            <w:pPr>
              <w:pStyle w:val="afffffffff2"/>
              <w:rPr>
                <w:szCs w:val="18"/>
              </w:rPr>
            </w:pPr>
          </w:p>
        </w:tc>
        <w:tc>
          <w:tcPr>
            <w:tcW w:w="1322" w:type="dxa"/>
            <w:shd w:val="clear" w:color="auto" w:fill="auto"/>
            <w:vAlign w:val="center"/>
          </w:tcPr>
          <w:p w:rsidR="007B4881" w:rsidRPr="00DE01D3" w:rsidRDefault="007B4881" w:rsidP="00E6512A">
            <w:pPr>
              <w:pStyle w:val="afffffffff2"/>
              <w:rPr>
                <w:szCs w:val="18"/>
              </w:rPr>
            </w:pPr>
          </w:p>
        </w:tc>
        <w:tc>
          <w:tcPr>
            <w:tcW w:w="1265" w:type="dxa"/>
            <w:vAlign w:val="center"/>
          </w:tcPr>
          <w:p w:rsidR="007B4881" w:rsidRPr="00DE01D3" w:rsidRDefault="007B4881" w:rsidP="00D76E20">
            <w:pPr>
              <w:pStyle w:val="afffffffff2"/>
              <w:rPr>
                <w:szCs w:val="18"/>
              </w:rPr>
            </w:pPr>
          </w:p>
        </w:tc>
        <w:tc>
          <w:tcPr>
            <w:tcW w:w="1265" w:type="dxa"/>
            <w:vAlign w:val="center"/>
          </w:tcPr>
          <w:p w:rsidR="007B4881" w:rsidRPr="00DE01D3" w:rsidRDefault="007B4881" w:rsidP="00D76E20">
            <w:pPr>
              <w:pStyle w:val="afffffffff2"/>
              <w:rPr>
                <w:szCs w:val="18"/>
              </w:rPr>
            </w:pPr>
          </w:p>
        </w:tc>
      </w:tr>
      <w:tr w:rsidR="00DE01D3" w:rsidRPr="00DE01D3" w:rsidTr="00DE01D3">
        <w:trPr>
          <w:trHeight w:val="601"/>
          <w:jc w:val="center"/>
        </w:trPr>
        <w:tc>
          <w:tcPr>
            <w:tcW w:w="1321" w:type="dxa"/>
            <w:shd w:val="clear" w:color="auto" w:fill="auto"/>
            <w:vAlign w:val="center"/>
          </w:tcPr>
          <w:p w:rsidR="007B4881" w:rsidRPr="00DE01D3" w:rsidRDefault="007B4881" w:rsidP="00E6512A">
            <w:pPr>
              <w:pStyle w:val="afffffffff2"/>
              <w:rPr>
                <w:szCs w:val="18"/>
              </w:rPr>
            </w:pPr>
          </w:p>
        </w:tc>
        <w:tc>
          <w:tcPr>
            <w:tcW w:w="1322" w:type="dxa"/>
            <w:shd w:val="clear" w:color="auto" w:fill="auto"/>
            <w:vAlign w:val="center"/>
          </w:tcPr>
          <w:p w:rsidR="007B4881" w:rsidRPr="00DE01D3" w:rsidRDefault="007B4881" w:rsidP="00E6512A">
            <w:pPr>
              <w:pStyle w:val="afffffffff2"/>
              <w:rPr>
                <w:szCs w:val="18"/>
              </w:rPr>
            </w:pPr>
          </w:p>
        </w:tc>
        <w:tc>
          <w:tcPr>
            <w:tcW w:w="1322" w:type="dxa"/>
            <w:shd w:val="clear" w:color="auto" w:fill="auto"/>
            <w:vAlign w:val="center"/>
          </w:tcPr>
          <w:p w:rsidR="007B4881" w:rsidRPr="00DE01D3" w:rsidRDefault="007B4881" w:rsidP="00E6512A">
            <w:pPr>
              <w:pStyle w:val="afffffffff2"/>
              <w:rPr>
                <w:szCs w:val="18"/>
              </w:rPr>
            </w:pPr>
          </w:p>
        </w:tc>
        <w:tc>
          <w:tcPr>
            <w:tcW w:w="1527" w:type="dxa"/>
            <w:shd w:val="clear" w:color="auto" w:fill="auto"/>
            <w:vAlign w:val="center"/>
          </w:tcPr>
          <w:p w:rsidR="007B4881" w:rsidRPr="00DE01D3" w:rsidRDefault="007B4881" w:rsidP="00E6512A">
            <w:pPr>
              <w:pStyle w:val="afffffffff2"/>
              <w:rPr>
                <w:szCs w:val="18"/>
              </w:rPr>
            </w:pPr>
          </w:p>
        </w:tc>
        <w:tc>
          <w:tcPr>
            <w:tcW w:w="1322" w:type="dxa"/>
            <w:shd w:val="clear" w:color="auto" w:fill="auto"/>
            <w:vAlign w:val="center"/>
          </w:tcPr>
          <w:p w:rsidR="007B4881" w:rsidRPr="00DE01D3" w:rsidRDefault="007B4881" w:rsidP="00E6512A">
            <w:pPr>
              <w:pStyle w:val="afffffffff2"/>
              <w:rPr>
                <w:szCs w:val="18"/>
              </w:rPr>
            </w:pPr>
          </w:p>
        </w:tc>
        <w:tc>
          <w:tcPr>
            <w:tcW w:w="1265" w:type="dxa"/>
            <w:vAlign w:val="center"/>
          </w:tcPr>
          <w:p w:rsidR="007B4881" w:rsidRPr="00DE01D3" w:rsidRDefault="007B4881" w:rsidP="00D76E20">
            <w:pPr>
              <w:pStyle w:val="afffffffff2"/>
              <w:rPr>
                <w:szCs w:val="18"/>
              </w:rPr>
            </w:pPr>
          </w:p>
        </w:tc>
        <w:tc>
          <w:tcPr>
            <w:tcW w:w="1265" w:type="dxa"/>
            <w:vAlign w:val="center"/>
          </w:tcPr>
          <w:p w:rsidR="007B4881" w:rsidRPr="00DE01D3" w:rsidRDefault="007B4881" w:rsidP="00D76E20">
            <w:pPr>
              <w:pStyle w:val="afffffffff2"/>
              <w:rPr>
                <w:szCs w:val="18"/>
              </w:rPr>
            </w:pPr>
          </w:p>
        </w:tc>
      </w:tr>
      <w:tr w:rsidR="00DE01D3" w:rsidRPr="00DE01D3" w:rsidTr="00DE01D3">
        <w:trPr>
          <w:trHeight w:val="601"/>
          <w:jc w:val="center"/>
        </w:trPr>
        <w:tc>
          <w:tcPr>
            <w:tcW w:w="1321" w:type="dxa"/>
            <w:shd w:val="clear" w:color="auto" w:fill="auto"/>
            <w:vAlign w:val="center"/>
          </w:tcPr>
          <w:p w:rsidR="007B4881" w:rsidRPr="00DE01D3" w:rsidRDefault="007B4881" w:rsidP="00E6512A">
            <w:pPr>
              <w:pStyle w:val="afffffffff2"/>
              <w:rPr>
                <w:szCs w:val="18"/>
              </w:rPr>
            </w:pPr>
          </w:p>
        </w:tc>
        <w:tc>
          <w:tcPr>
            <w:tcW w:w="1322" w:type="dxa"/>
            <w:shd w:val="clear" w:color="auto" w:fill="auto"/>
            <w:vAlign w:val="center"/>
          </w:tcPr>
          <w:p w:rsidR="007B4881" w:rsidRPr="00DE01D3" w:rsidRDefault="007B4881" w:rsidP="00E6512A">
            <w:pPr>
              <w:pStyle w:val="afffffffff2"/>
              <w:rPr>
                <w:szCs w:val="18"/>
              </w:rPr>
            </w:pPr>
          </w:p>
        </w:tc>
        <w:tc>
          <w:tcPr>
            <w:tcW w:w="1322" w:type="dxa"/>
            <w:shd w:val="clear" w:color="auto" w:fill="auto"/>
            <w:vAlign w:val="center"/>
          </w:tcPr>
          <w:p w:rsidR="007B4881" w:rsidRPr="00DE01D3" w:rsidRDefault="007B4881" w:rsidP="00E6512A">
            <w:pPr>
              <w:pStyle w:val="afffffffff2"/>
              <w:rPr>
                <w:szCs w:val="18"/>
              </w:rPr>
            </w:pPr>
          </w:p>
        </w:tc>
        <w:tc>
          <w:tcPr>
            <w:tcW w:w="1527" w:type="dxa"/>
            <w:shd w:val="clear" w:color="auto" w:fill="auto"/>
            <w:vAlign w:val="center"/>
          </w:tcPr>
          <w:p w:rsidR="007B4881" w:rsidRPr="00DE01D3" w:rsidRDefault="007B4881" w:rsidP="00E6512A">
            <w:pPr>
              <w:pStyle w:val="afffffffff2"/>
              <w:rPr>
                <w:szCs w:val="18"/>
              </w:rPr>
            </w:pPr>
          </w:p>
        </w:tc>
        <w:tc>
          <w:tcPr>
            <w:tcW w:w="1322" w:type="dxa"/>
            <w:shd w:val="clear" w:color="auto" w:fill="auto"/>
            <w:vAlign w:val="center"/>
          </w:tcPr>
          <w:p w:rsidR="007B4881" w:rsidRPr="00DE01D3" w:rsidRDefault="007B4881" w:rsidP="00E6512A">
            <w:pPr>
              <w:pStyle w:val="afffffffff2"/>
              <w:rPr>
                <w:szCs w:val="18"/>
              </w:rPr>
            </w:pPr>
          </w:p>
        </w:tc>
        <w:tc>
          <w:tcPr>
            <w:tcW w:w="1265" w:type="dxa"/>
            <w:vAlign w:val="center"/>
          </w:tcPr>
          <w:p w:rsidR="007B4881" w:rsidRPr="00DE01D3" w:rsidRDefault="007B4881" w:rsidP="00D76E20">
            <w:pPr>
              <w:pStyle w:val="afffffffff2"/>
              <w:rPr>
                <w:szCs w:val="18"/>
              </w:rPr>
            </w:pPr>
          </w:p>
        </w:tc>
        <w:tc>
          <w:tcPr>
            <w:tcW w:w="1265" w:type="dxa"/>
            <w:vAlign w:val="center"/>
          </w:tcPr>
          <w:p w:rsidR="007B4881" w:rsidRPr="00DE01D3" w:rsidRDefault="007B4881" w:rsidP="00D76E20">
            <w:pPr>
              <w:pStyle w:val="afffffffff2"/>
              <w:rPr>
                <w:szCs w:val="18"/>
              </w:rPr>
            </w:pPr>
          </w:p>
        </w:tc>
      </w:tr>
      <w:tr w:rsidR="00DE01D3" w:rsidRPr="00DE01D3" w:rsidTr="00DE01D3">
        <w:trPr>
          <w:trHeight w:val="601"/>
          <w:jc w:val="center"/>
        </w:trPr>
        <w:tc>
          <w:tcPr>
            <w:tcW w:w="1321" w:type="dxa"/>
            <w:shd w:val="clear" w:color="auto" w:fill="auto"/>
            <w:vAlign w:val="center"/>
          </w:tcPr>
          <w:p w:rsidR="007B4881" w:rsidRPr="00DE01D3" w:rsidRDefault="007B4881" w:rsidP="00E6512A">
            <w:pPr>
              <w:pStyle w:val="afffffffff2"/>
              <w:rPr>
                <w:szCs w:val="18"/>
              </w:rPr>
            </w:pPr>
          </w:p>
        </w:tc>
        <w:tc>
          <w:tcPr>
            <w:tcW w:w="1322" w:type="dxa"/>
            <w:shd w:val="clear" w:color="auto" w:fill="auto"/>
            <w:vAlign w:val="center"/>
          </w:tcPr>
          <w:p w:rsidR="007B4881" w:rsidRPr="00DE01D3" w:rsidRDefault="007B4881" w:rsidP="00E6512A">
            <w:pPr>
              <w:pStyle w:val="afffffffff2"/>
              <w:rPr>
                <w:szCs w:val="18"/>
              </w:rPr>
            </w:pPr>
          </w:p>
        </w:tc>
        <w:tc>
          <w:tcPr>
            <w:tcW w:w="1322" w:type="dxa"/>
            <w:shd w:val="clear" w:color="auto" w:fill="auto"/>
            <w:vAlign w:val="center"/>
          </w:tcPr>
          <w:p w:rsidR="007B4881" w:rsidRPr="00DE01D3" w:rsidRDefault="007B4881" w:rsidP="00E6512A">
            <w:pPr>
              <w:pStyle w:val="afffffffff2"/>
              <w:rPr>
                <w:szCs w:val="18"/>
              </w:rPr>
            </w:pPr>
          </w:p>
        </w:tc>
        <w:tc>
          <w:tcPr>
            <w:tcW w:w="1527" w:type="dxa"/>
            <w:shd w:val="clear" w:color="auto" w:fill="auto"/>
            <w:vAlign w:val="center"/>
          </w:tcPr>
          <w:p w:rsidR="007B4881" w:rsidRPr="00DE01D3" w:rsidRDefault="007B4881" w:rsidP="00E6512A">
            <w:pPr>
              <w:pStyle w:val="afffffffff2"/>
              <w:rPr>
                <w:szCs w:val="18"/>
              </w:rPr>
            </w:pPr>
          </w:p>
        </w:tc>
        <w:tc>
          <w:tcPr>
            <w:tcW w:w="1322" w:type="dxa"/>
            <w:shd w:val="clear" w:color="auto" w:fill="auto"/>
            <w:vAlign w:val="center"/>
          </w:tcPr>
          <w:p w:rsidR="007B4881" w:rsidRPr="00DE01D3" w:rsidRDefault="007B4881" w:rsidP="00E6512A">
            <w:pPr>
              <w:pStyle w:val="afffffffff2"/>
              <w:rPr>
                <w:szCs w:val="18"/>
              </w:rPr>
            </w:pPr>
          </w:p>
        </w:tc>
        <w:tc>
          <w:tcPr>
            <w:tcW w:w="1265" w:type="dxa"/>
            <w:vAlign w:val="center"/>
          </w:tcPr>
          <w:p w:rsidR="007B4881" w:rsidRPr="00DE01D3" w:rsidRDefault="007B4881" w:rsidP="00D76E20">
            <w:pPr>
              <w:pStyle w:val="afffffffff2"/>
              <w:rPr>
                <w:szCs w:val="18"/>
              </w:rPr>
            </w:pPr>
          </w:p>
        </w:tc>
        <w:tc>
          <w:tcPr>
            <w:tcW w:w="1265" w:type="dxa"/>
            <w:vAlign w:val="center"/>
          </w:tcPr>
          <w:p w:rsidR="007B4881" w:rsidRPr="00DE01D3" w:rsidRDefault="007B4881" w:rsidP="00D76E20">
            <w:pPr>
              <w:pStyle w:val="afffffffff2"/>
              <w:rPr>
                <w:szCs w:val="18"/>
              </w:rPr>
            </w:pPr>
          </w:p>
        </w:tc>
      </w:tr>
      <w:tr w:rsidR="00DE01D3" w:rsidRPr="00DE01D3" w:rsidTr="00DE01D3">
        <w:trPr>
          <w:trHeight w:val="601"/>
          <w:jc w:val="center"/>
        </w:trPr>
        <w:tc>
          <w:tcPr>
            <w:tcW w:w="1321" w:type="dxa"/>
            <w:shd w:val="clear" w:color="auto" w:fill="auto"/>
            <w:vAlign w:val="center"/>
          </w:tcPr>
          <w:p w:rsidR="007B4881" w:rsidRPr="00DE01D3" w:rsidRDefault="007B4881" w:rsidP="00E6512A">
            <w:pPr>
              <w:pStyle w:val="afffffffff2"/>
              <w:rPr>
                <w:szCs w:val="18"/>
              </w:rPr>
            </w:pPr>
            <w:r w:rsidRPr="00DE01D3">
              <w:rPr>
                <w:rFonts w:hint="eastAsia"/>
                <w:szCs w:val="18"/>
              </w:rPr>
              <w:t>备注</w:t>
            </w:r>
          </w:p>
        </w:tc>
        <w:tc>
          <w:tcPr>
            <w:tcW w:w="8023" w:type="dxa"/>
            <w:gridSpan w:val="6"/>
            <w:shd w:val="clear" w:color="auto" w:fill="auto"/>
            <w:vAlign w:val="center"/>
          </w:tcPr>
          <w:p w:rsidR="007B4881" w:rsidRPr="00DE01D3" w:rsidRDefault="007B4881" w:rsidP="00E6512A">
            <w:pPr>
              <w:pStyle w:val="afffffffff2"/>
              <w:jc w:val="left"/>
              <w:rPr>
                <w:szCs w:val="18"/>
              </w:rPr>
            </w:pPr>
            <w:r w:rsidRPr="00DE01D3">
              <w:rPr>
                <w:rFonts w:hint="eastAsia"/>
                <w:szCs w:val="18"/>
              </w:rPr>
              <w:t>附检测报告</w:t>
            </w:r>
          </w:p>
        </w:tc>
      </w:tr>
    </w:tbl>
    <w:p w:rsidR="00DE01D3" w:rsidRDefault="00DE01D3" w:rsidP="00DE01D3">
      <w:pPr>
        <w:pStyle w:val="aff"/>
        <w:numPr>
          <w:ilvl w:val="0"/>
          <w:numId w:val="0"/>
        </w:numPr>
        <w:spacing w:before="120" w:after="120"/>
        <w:jc w:val="both"/>
      </w:pPr>
    </w:p>
    <w:p w:rsidR="00DE01D3" w:rsidRDefault="00DE01D3">
      <w:pPr>
        <w:widowControl/>
        <w:adjustRightInd/>
        <w:spacing w:line="240" w:lineRule="auto"/>
        <w:jc w:val="left"/>
        <w:rPr>
          <w:rFonts w:ascii="黑体" w:eastAsia="黑体" w:hAnsi="Times New Roman"/>
          <w:kern w:val="21"/>
          <w:szCs w:val="20"/>
        </w:rPr>
      </w:pPr>
      <w:r>
        <w:br w:type="page"/>
      </w:r>
    </w:p>
    <w:p w:rsidR="00DE01D3" w:rsidRDefault="00DE01D3" w:rsidP="00DE01D3">
      <w:pPr>
        <w:pStyle w:val="aff"/>
        <w:numPr>
          <w:ilvl w:val="0"/>
          <w:numId w:val="0"/>
        </w:numPr>
        <w:spacing w:before="120" w:after="120"/>
        <w:jc w:val="both"/>
      </w:pPr>
    </w:p>
    <w:p w:rsidR="000C0655" w:rsidRPr="00DE01D3" w:rsidRDefault="000C0655" w:rsidP="008E4252">
      <w:pPr>
        <w:pStyle w:val="aff"/>
        <w:spacing w:before="120" w:after="120"/>
        <w:ind w:left="0"/>
      </w:pPr>
      <w:r w:rsidRPr="00DE01D3">
        <w:rPr>
          <w:rFonts w:hint="eastAsia"/>
        </w:rPr>
        <w:t>销售记录表</w:t>
      </w:r>
    </w:p>
    <w:tbl>
      <w:tblPr>
        <w:tblStyle w:val="afffffffff5"/>
        <w:tblW w:w="9344"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698"/>
        <w:gridCol w:w="812"/>
        <w:gridCol w:w="812"/>
        <w:gridCol w:w="922"/>
        <w:gridCol w:w="922"/>
        <w:gridCol w:w="922"/>
        <w:gridCol w:w="1092"/>
        <w:gridCol w:w="812"/>
        <w:gridCol w:w="808"/>
        <w:gridCol w:w="772"/>
        <w:gridCol w:w="772"/>
      </w:tblGrid>
      <w:tr w:rsidR="00DE01D3" w:rsidRPr="00DE01D3" w:rsidTr="00DE01D3">
        <w:trPr>
          <w:trHeight w:val="574"/>
          <w:tblHeader/>
          <w:jc w:val="center"/>
        </w:trPr>
        <w:tc>
          <w:tcPr>
            <w:tcW w:w="698" w:type="dxa"/>
            <w:tcBorders>
              <w:top w:val="single" w:sz="8" w:space="0" w:color="auto"/>
              <w:bottom w:val="single" w:sz="8" w:space="0" w:color="auto"/>
            </w:tcBorders>
            <w:vAlign w:val="center"/>
          </w:tcPr>
          <w:p w:rsidR="00F50D03" w:rsidRPr="00DE01D3" w:rsidRDefault="00F50D03" w:rsidP="00DE01D3">
            <w:pPr>
              <w:pStyle w:val="afffffffff2"/>
              <w:rPr>
                <w:szCs w:val="18"/>
              </w:rPr>
            </w:pPr>
            <w:r w:rsidRPr="00DE01D3">
              <w:rPr>
                <w:rFonts w:hint="eastAsia"/>
                <w:szCs w:val="18"/>
              </w:rPr>
              <w:t>销售人</w:t>
            </w:r>
          </w:p>
        </w:tc>
        <w:tc>
          <w:tcPr>
            <w:tcW w:w="812" w:type="dxa"/>
            <w:tcBorders>
              <w:top w:val="single" w:sz="8" w:space="0" w:color="auto"/>
              <w:bottom w:val="single" w:sz="8" w:space="0" w:color="auto"/>
            </w:tcBorders>
            <w:vAlign w:val="center"/>
          </w:tcPr>
          <w:p w:rsidR="00F50D03" w:rsidRPr="00DE01D3" w:rsidRDefault="00F50D03" w:rsidP="00DE01D3">
            <w:pPr>
              <w:pStyle w:val="afffffffff2"/>
              <w:rPr>
                <w:szCs w:val="18"/>
              </w:rPr>
            </w:pPr>
            <w:r w:rsidRPr="00DE01D3">
              <w:rPr>
                <w:rFonts w:hint="eastAsia"/>
                <w:szCs w:val="18"/>
              </w:rPr>
              <w:t>销售日期</w:t>
            </w:r>
          </w:p>
        </w:tc>
        <w:tc>
          <w:tcPr>
            <w:tcW w:w="812" w:type="dxa"/>
            <w:tcBorders>
              <w:top w:val="single" w:sz="8" w:space="0" w:color="auto"/>
              <w:bottom w:val="single" w:sz="8" w:space="0" w:color="auto"/>
            </w:tcBorders>
            <w:shd w:val="clear" w:color="auto" w:fill="auto"/>
            <w:vAlign w:val="center"/>
          </w:tcPr>
          <w:p w:rsidR="00F50D03" w:rsidRPr="00DE01D3" w:rsidRDefault="00F50D03" w:rsidP="00DE01D3">
            <w:pPr>
              <w:pStyle w:val="afffffffff2"/>
              <w:rPr>
                <w:szCs w:val="18"/>
              </w:rPr>
            </w:pPr>
            <w:r w:rsidRPr="00DE01D3">
              <w:rPr>
                <w:rFonts w:hint="eastAsia"/>
                <w:szCs w:val="18"/>
              </w:rPr>
              <w:t>产品名称</w:t>
            </w:r>
          </w:p>
        </w:tc>
        <w:tc>
          <w:tcPr>
            <w:tcW w:w="922" w:type="dxa"/>
            <w:tcBorders>
              <w:top w:val="single" w:sz="8" w:space="0" w:color="auto"/>
              <w:bottom w:val="single" w:sz="8" w:space="0" w:color="auto"/>
            </w:tcBorders>
            <w:shd w:val="clear" w:color="auto" w:fill="auto"/>
            <w:vAlign w:val="center"/>
          </w:tcPr>
          <w:p w:rsidR="00F50D03" w:rsidRPr="00DE01D3" w:rsidRDefault="00F50D03" w:rsidP="00DE01D3">
            <w:pPr>
              <w:pStyle w:val="afffffffff2"/>
              <w:rPr>
                <w:szCs w:val="18"/>
              </w:rPr>
            </w:pPr>
            <w:r w:rsidRPr="00DE01D3">
              <w:rPr>
                <w:rFonts w:hint="eastAsia"/>
                <w:szCs w:val="18"/>
              </w:rPr>
              <w:t>采收日期</w:t>
            </w:r>
          </w:p>
        </w:tc>
        <w:tc>
          <w:tcPr>
            <w:tcW w:w="922" w:type="dxa"/>
            <w:tcBorders>
              <w:top w:val="single" w:sz="8" w:space="0" w:color="auto"/>
              <w:bottom w:val="single" w:sz="8" w:space="0" w:color="auto"/>
            </w:tcBorders>
            <w:shd w:val="clear" w:color="auto" w:fill="auto"/>
            <w:vAlign w:val="center"/>
          </w:tcPr>
          <w:p w:rsidR="00F50D03" w:rsidRPr="00DE01D3" w:rsidRDefault="00F50D03" w:rsidP="00DE01D3">
            <w:pPr>
              <w:pStyle w:val="afffffffff2"/>
              <w:rPr>
                <w:szCs w:val="18"/>
              </w:rPr>
            </w:pPr>
            <w:r w:rsidRPr="00DE01D3">
              <w:rPr>
                <w:rFonts w:hint="eastAsia"/>
                <w:szCs w:val="18"/>
              </w:rPr>
              <w:t>产品编码</w:t>
            </w:r>
          </w:p>
        </w:tc>
        <w:tc>
          <w:tcPr>
            <w:tcW w:w="922" w:type="dxa"/>
            <w:tcBorders>
              <w:top w:val="single" w:sz="8" w:space="0" w:color="auto"/>
              <w:bottom w:val="single" w:sz="8" w:space="0" w:color="auto"/>
            </w:tcBorders>
            <w:shd w:val="clear" w:color="auto" w:fill="auto"/>
            <w:vAlign w:val="center"/>
          </w:tcPr>
          <w:p w:rsidR="00F50D03" w:rsidRPr="00DE01D3" w:rsidRDefault="00F50D03" w:rsidP="00DE01D3">
            <w:pPr>
              <w:pStyle w:val="afffffffff2"/>
              <w:rPr>
                <w:szCs w:val="18"/>
              </w:rPr>
            </w:pPr>
            <w:r w:rsidRPr="00DE01D3">
              <w:rPr>
                <w:rFonts w:hint="eastAsia"/>
                <w:szCs w:val="18"/>
              </w:rPr>
              <w:t>包装规格</w:t>
            </w:r>
          </w:p>
        </w:tc>
        <w:tc>
          <w:tcPr>
            <w:tcW w:w="1092" w:type="dxa"/>
            <w:tcBorders>
              <w:top w:val="single" w:sz="8" w:space="0" w:color="auto"/>
              <w:bottom w:val="single" w:sz="8" w:space="0" w:color="auto"/>
            </w:tcBorders>
            <w:shd w:val="clear" w:color="auto" w:fill="auto"/>
            <w:vAlign w:val="center"/>
          </w:tcPr>
          <w:p w:rsidR="00F50D03" w:rsidRPr="00DE01D3" w:rsidRDefault="00F50D03" w:rsidP="00DE01D3">
            <w:pPr>
              <w:pStyle w:val="afffffffff2"/>
              <w:rPr>
                <w:szCs w:val="18"/>
              </w:rPr>
            </w:pPr>
            <w:r w:rsidRPr="00DE01D3">
              <w:rPr>
                <w:rFonts w:hint="eastAsia"/>
                <w:szCs w:val="18"/>
              </w:rPr>
              <w:t>销售量（t）</w:t>
            </w:r>
          </w:p>
        </w:tc>
        <w:tc>
          <w:tcPr>
            <w:tcW w:w="812" w:type="dxa"/>
            <w:tcBorders>
              <w:top w:val="single" w:sz="8" w:space="0" w:color="auto"/>
              <w:bottom w:val="single" w:sz="8" w:space="0" w:color="auto"/>
            </w:tcBorders>
            <w:shd w:val="clear" w:color="auto" w:fill="auto"/>
            <w:vAlign w:val="center"/>
          </w:tcPr>
          <w:p w:rsidR="00F50D03" w:rsidRPr="00DE01D3" w:rsidRDefault="00F50D03" w:rsidP="00DE01D3">
            <w:pPr>
              <w:pStyle w:val="afffffffff2"/>
              <w:rPr>
                <w:szCs w:val="18"/>
              </w:rPr>
            </w:pPr>
            <w:r w:rsidRPr="00DE01D3">
              <w:rPr>
                <w:rFonts w:hint="eastAsia"/>
                <w:szCs w:val="18"/>
              </w:rPr>
              <w:t>购买人</w:t>
            </w:r>
          </w:p>
        </w:tc>
        <w:tc>
          <w:tcPr>
            <w:tcW w:w="808" w:type="dxa"/>
            <w:tcBorders>
              <w:top w:val="single" w:sz="8" w:space="0" w:color="auto"/>
              <w:bottom w:val="single" w:sz="8" w:space="0" w:color="auto"/>
            </w:tcBorders>
            <w:vAlign w:val="center"/>
          </w:tcPr>
          <w:p w:rsidR="00F50D03" w:rsidRPr="00DE01D3" w:rsidRDefault="00F50D03" w:rsidP="00DE01D3">
            <w:pPr>
              <w:pStyle w:val="afffffffff2"/>
              <w:rPr>
                <w:szCs w:val="18"/>
              </w:rPr>
            </w:pPr>
            <w:r w:rsidRPr="00DE01D3">
              <w:rPr>
                <w:rFonts w:hint="eastAsia"/>
                <w:szCs w:val="18"/>
              </w:rPr>
              <w:t>联系方式</w:t>
            </w:r>
          </w:p>
        </w:tc>
        <w:tc>
          <w:tcPr>
            <w:tcW w:w="772" w:type="dxa"/>
            <w:tcBorders>
              <w:top w:val="single" w:sz="8" w:space="0" w:color="auto"/>
              <w:bottom w:val="single" w:sz="8" w:space="0" w:color="auto"/>
            </w:tcBorders>
            <w:vAlign w:val="center"/>
          </w:tcPr>
          <w:p w:rsidR="00F50D03" w:rsidRPr="00DE01D3" w:rsidRDefault="00F50D03" w:rsidP="00DE01D3">
            <w:pPr>
              <w:pStyle w:val="afffffffff2"/>
              <w:rPr>
                <w:szCs w:val="18"/>
              </w:rPr>
            </w:pPr>
            <w:r w:rsidRPr="00DE01D3">
              <w:rPr>
                <w:rFonts w:hint="eastAsia"/>
                <w:szCs w:val="18"/>
              </w:rPr>
              <w:t>记录人</w:t>
            </w:r>
          </w:p>
        </w:tc>
        <w:tc>
          <w:tcPr>
            <w:tcW w:w="772" w:type="dxa"/>
            <w:tcBorders>
              <w:top w:val="single" w:sz="8" w:space="0" w:color="auto"/>
              <w:bottom w:val="single" w:sz="8" w:space="0" w:color="auto"/>
            </w:tcBorders>
            <w:vAlign w:val="center"/>
          </w:tcPr>
          <w:p w:rsidR="00F50D03" w:rsidRPr="00DE01D3" w:rsidRDefault="00F50D03" w:rsidP="00DE01D3">
            <w:pPr>
              <w:pStyle w:val="afffffffff2"/>
              <w:rPr>
                <w:szCs w:val="18"/>
              </w:rPr>
            </w:pPr>
            <w:r w:rsidRPr="00DE01D3">
              <w:rPr>
                <w:rFonts w:hint="eastAsia"/>
                <w:szCs w:val="18"/>
              </w:rPr>
              <w:t>审核人</w:t>
            </w:r>
          </w:p>
        </w:tc>
      </w:tr>
      <w:tr w:rsidR="00DE01D3" w:rsidRPr="00DE01D3" w:rsidTr="00DE01D3">
        <w:trPr>
          <w:trHeight w:val="574"/>
          <w:jc w:val="center"/>
        </w:trPr>
        <w:tc>
          <w:tcPr>
            <w:tcW w:w="698" w:type="dxa"/>
            <w:tcBorders>
              <w:top w:val="single" w:sz="8" w:space="0" w:color="auto"/>
            </w:tcBorders>
            <w:vAlign w:val="center"/>
          </w:tcPr>
          <w:p w:rsidR="00F50D03" w:rsidRPr="00DE01D3" w:rsidRDefault="00F50D03" w:rsidP="00DE01D3">
            <w:pPr>
              <w:pStyle w:val="afffffffff2"/>
              <w:rPr>
                <w:szCs w:val="18"/>
              </w:rPr>
            </w:pPr>
          </w:p>
        </w:tc>
        <w:tc>
          <w:tcPr>
            <w:tcW w:w="812" w:type="dxa"/>
            <w:tcBorders>
              <w:top w:val="single" w:sz="8" w:space="0" w:color="auto"/>
            </w:tcBorders>
            <w:vAlign w:val="center"/>
          </w:tcPr>
          <w:p w:rsidR="00F50D03" w:rsidRPr="00DE01D3" w:rsidRDefault="00F50D03" w:rsidP="00DE01D3">
            <w:pPr>
              <w:pStyle w:val="afffffffff2"/>
              <w:rPr>
                <w:szCs w:val="18"/>
              </w:rPr>
            </w:pPr>
          </w:p>
        </w:tc>
        <w:tc>
          <w:tcPr>
            <w:tcW w:w="812" w:type="dxa"/>
            <w:tcBorders>
              <w:top w:val="single" w:sz="8" w:space="0" w:color="auto"/>
            </w:tcBorders>
            <w:shd w:val="clear" w:color="auto" w:fill="auto"/>
            <w:vAlign w:val="center"/>
          </w:tcPr>
          <w:p w:rsidR="00F50D03" w:rsidRPr="00DE01D3" w:rsidRDefault="00F50D03" w:rsidP="00DE01D3">
            <w:pPr>
              <w:pStyle w:val="afffffffff2"/>
              <w:rPr>
                <w:szCs w:val="18"/>
              </w:rPr>
            </w:pPr>
          </w:p>
        </w:tc>
        <w:tc>
          <w:tcPr>
            <w:tcW w:w="922" w:type="dxa"/>
            <w:tcBorders>
              <w:top w:val="single" w:sz="8" w:space="0" w:color="auto"/>
            </w:tcBorders>
            <w:shd w:val="clear" w:color="auto" w:fill="auto"/>
            <w:vAlign w:val="center"/>
          </w:tcPr>
          <w:p w:rsidR="00F50D03" w:rsidRPr="00DE01D3" w:rsidRDefault="00F50D03" w:rsidP="00DE01D3">
            <w:pPr>
              <w:pStyle w:val="afffffffff2"/>
              <w:rPr>
                <w:szCs w:val="18"/>
              </w:rPr>
            </w:pPr>
          </w:p>
        </w:tc>
        <w:tc>
          <w:tcPr>
            <w:tcW w:w="922" w:type="dxa"/>
            <w:tcBorders>
              <w:top w:val="single" w:sz="8" w:space="0" w:color="auto"/>
            </w:tcBorders>
            <w:shd w:val="clear" w:color="auto" w:fill="auto"/>
            <w:vAlign w:val="center"/>
          </w:tcPr>
          <w:p w:rsidR="00F50D03" w:rsidRPr="00DE01D3" w:rsidRDefault="00F50D03" w:rsidP="00DE01D3">
            <w:pPr>
              <w:pStyle w:val="afffffffff2"/>
              <w:rPr>
                <w:szCs w:val="18"/>
              </w:rPr>
            </w:pPr>
          </w:p>
        </w:tc>
        <w:tc>
          <w:tcPr>
            <w:tcW w:w="922" w:type="dxa"/>
            <w:tcBorders>
              <w:top w:val="single" w:sz="8" w:space="0" w:color="auto"/>
            </w:tcBorders>
            <w:shd w:val="clear" w:color="auto" w:fill="auto"/>
            <w:vAlign w:val="center"/>
          </w:tcPr>
          <w:p w:rsidR="00F50D03" w:rsidRPr="00DE01D3" w:rsidRDefault="00F50D03" w:rsidP="00DE01D3">
            <w:pPr>
              <w:pStyle w:val="afffffffff2"/>
              <w:rPr>
                <w:szCs w:val="18"/>
              </w:rPr>
            </w:pPr>
          </w:p>
        </w:tc>
        <w:tc>
          <w:tcPr>
            <w:tcW w:w="1092" w:type="dxa"/>
            <w:tcBorders>
              <w:top w:val="single" w:sz="8" w:space="0" w:color="auto"/>
            </w:tcBorders>
            <w:shd w:val="clear" w:color="auto" w:fill="auto"/>
            <w:vAlign w:val="center"/>
          </w:tcPr>
          <w:p w:rsidR="00F50D03" w:rsidRPr="00DE01D3" w:rsidRDefault="00F50D03" w:rsidP="00DE01D3">
            <w:pPr>
              <w:pStyle w:val="afffffffff2"/>
              <w:rPr>
                <w:szCs w:val="18"/>
              </w:rPr>
            </w:pPr>
          </w:p>
        </w:tc>
        <w:tc>
          <w:tcPr>
            <w:tcW w:w="812" w:type="dxa"/>
            <w:tcBorders>
              <w:top w:val="single" w:sz="8" w:space="0" w:color="auto"/>
            </w:tcBorders>
            <w:shd w:val="clear" w:color="auto" w:fill="auto"/>
            <w:vAlign w:val="center"/>
          </w:tcPr>
          <w:p w:rsidR="00F50D03" w:rsidRPr="00DE01D3" w:rsidRDefault="00F50D03" w:rsidP="00DE01D3">
            <w:pPr>
              <w:pStyle w:val="afffffffff2"/>
              <w:rPr>
                <w:szCs w:val="18"/>
              </w:rPr>
            </w:pPr>
          </w:p>
        </w:tc>
        <w:tc>
          <w:tcPr>
            <w:tcW w:w="808" w:type="dxa"/>
            <w:tcBorders>
              <w:top w:val="single" w:sz="8" w:space="0" w:color="auto"/>
            </w:tcBorders>
            <w:vAlign w:val="center"/>
          </w:tcPr>
          <w:p w:rsidR="00F50D03" w:rsidRPr="00DE01D3" w:rsidRDefault="00F50D03" w:rsidP="00DE01D3">
            <w:pPr>
              <w:pStyle w:val="afffffffff2"/>
              <w:rPr>
                <w:szCs w:val="18"/>
              </w:rPr>
            </w:pPr>
          </w:p>
        </w:tc>
        <w:tc>
          <w:tcPr>
            <w:tcW w:w="772" w:type="dxa"/>
            <w:tcBorders>
              <w:top w:val="single" w:sz="8" w:space="0" w:color="auto"/>
            </w:tcBorders>
            <w:vAlign w:val="center"/>
          </w:tcPr>
          <w:p w:rsidR="00F50D03" w:rsidRPr="00DE01D3" w:rsidRDefault="00F50D03" w:rsidP="00DE01D3">
            <w:pPr>
              <w:pStyle w:val="afffffffff2"/>
              <w:rPr>
                <w:szCs w:val="18"/>
              </w:rPr>
            </w:pPr>
          </w:p>
        </w:tc>
        <w:tc>
          <w:tcPr>
            <w:tcW w:w="772" w:type="dxa"/>
            <w:tcBorders>
              <w:top w:val="single" w:sz="8" w:space="0" w:color="auto"/>
            </w:tcBorders>
            <w:vAlign w:val="center"/>
          </w:tcPr>
          <w:p w:rsidR="00F50D03" w:rsidRPr="00DE01D3" w:rsidRDefault="00F50D03" w:rsidP="00DE01D3">
            <w:pPr>
              <w:pStyle w:val="afffffffff2"/>
              <w:rPr>
                <w:szCs w:val="18"/>
              </w:rPr>
            </w:pPr>
          </w:p>
        </w:tc>
      </w:tr>
      <w:tr w:rsidR="00DE01D3" w:rsidRPr="00DE01D3" w:rsidTr="00DE01D3">
        <w:trPr>
          <w:trHeight w:val="574"/>
          <w:jc w:val="center"/>
        </w:trPr>
        <w:tc>
          <w:tcPr>
            <w:tcW w:w="698" w:type="dxa"/>
            <w:vAlign w:val="center"/>
          </w:tcPr>
          <w:p w:rsidR="00F50D03" w:rsidRPr="00DE01D3" w:rsidRDefault="00F50D03" w:rsidP="00DE01D3">
            <w:pPr>
              <w:pStyle w:val="afffffffff2"/>
              <w:rPr>
                <w:szCs w:val="18"/>
              </w:rPr>
            </w:pPr>
          </w:p>
        </w:tc>
        <w:tc>
          <w:tcPr>
            <w:tcW w:w="812" w:type="dxa"/>
            <w:vAlign w:val="center"/>
          </w:tcPr>
          <w:p w:rsidR="00F50D03" w:rsidRPr="00DE01D3" w:rsidRDefault="00F50D03" w:rsidP="00DE01D3">
            <w:pPr>
              <w:pStyle w:val="afffffffff2"/>
              <w:rPr>
                <w:szCs w:val="18"/>
              </w:rPr>
            </w:pPr>
          </w:p>
        </w:tc>
        <w:tc>
          <w:tcPr>
            <w:tcW w:w="812" w:type="dxa"/>
            <w:shd w:val="clear" w:color="auto" w:fill="auto"/>
            <w:vAlign w:val="center"/>
          </w:tcPr>
          <w:p w:rsidR="00F50D03" w:rsidRPr="00DE01D3" w:rsidRDefault="00F50D03" w:rsidP="00DE01D3">
            <w:pPr>
              <w:pStyle w:val="afffffffff2"/>
              <w:rPr>
                <w:szCs w:val="18"/>
              </w:rPr>
            </w:pPr>
          </w:p>
        </w:tc>
        <w:tc>
          <w:tcPr>
            <w:tcW w:w="922" w:type="dxa"/>
            <w:shd w:val="clear" w:color="auto" w:fill="auto"/>
            <w:vAlign w:val="center"/>
          </w:tcPr>
          <w:p w:rsidR="00F50D03" w:rsidRPr="00DE01D3" w:rsidRDefault="00F50D03" w:rsidP="00DE01D3">
            <w:pPr>
              <w:pStyle w:val="afffffffff2"/>
              <w:rPr>
                <w:szCs w:val="18"/>
              </w:rPr>
            </w:pPr>
          </w:p>
        </w:tc>
        <w:tc>
          <w:tcPr>
            <w:tcW w:w="922" w:type="dxa"/>
            <w:shd w:val="clear" w:color="auto" w:fill="auto"/>
            <w:vAlign w:val="center"/>
          </w:tcPr>
          <w:p w:rsidR="00F50D03" w:rsidRPr="00DE01D3" w:rsidRDefault="00F50D03" w:rsidP="00DE01D3">
            <w:pPr>
              <w:pStyle w:val="afffffffff2"/>
              <w:rPr>
                <w:szCs w:val="18"/>
              </w:rPr>
            </w:pPr>
          </w:p>
        </w:tc>
        <w:tc>
          <w:tcPr>
            <w:tcW w:w="922" w:type="dxa"/>
            <w:shd w:val="clear" w:color="auto" w:fill="auto"/>
            <w:vAlign w:val="center"/>
          </w:tcPr>
          <w:p w:rsidR="00F50D03" w:rsidRPr="00DE01D3" w:rsidRDefault="00F50D03" w:rsidP="00DE01D3">
            <w:pPr>
              <w:pStyle w:val="afffffffff2"/>
              <w:rPr>
                <w:szCs w:val="18"/>
              </w:rPr>
            </w:pPr>
          </w:p>
        </w:tc>
        <w:tc>
          <w:tcPr>
            <w:tcW w:w="1092" w:type="dxa"/>
            <w:shd w:val="clear" w:color="auto" w:fill="auto"/>
            <w:vAlign w:val="center"/>
          </w:tcPr>
          <w:p w:rsidR="00F50D03" w:rsidRPr="00DE01D3" w:rsidRDefault="00F50D03" w:rsidP="00DE01D3">
            <w:pPr>
              <w:pStyle w:val="afffffffff2"/>
              <w:rPr>
                <w:szCs w:val="18"/>
              </w:rPr>
            </w:pPr>
          </w:p>
        </w:tc>
        <w:tc>
          <w:tcPr>
            <w:tcW w:w="812" w:type="dxa"/>
            <w:shd w:val="clear" w:color="auto" w:fill="auto"/>
            <w:vAlign w:val="center"/>
          </w:tcPr>
          <w:p w:rsidR="00F50D03" w:rsidRPr="00DE01D3" w:rsidRDefault="00F50D03" w:rsidP="00DE01D3">
            <w:pPr>
              <w:pStyle w:val="afffffffff2"/>
              <w:rPr>
                <w:szCs w:val="18"/>
              </w:rPr>
            </w:pPr>
          </w:p>
        </w:tc>
        <w:tc>
          <w:tcPr>
            <w:tcW w:w="808" w:type="dxa"/>
            <w:vAlign w:val="center"/>
          </w:tcPr>
          <w:p w:rsidR="00F50D03" w:rsidRPr="00DE01D3" w:rsidRDefault="00F50D03" w:rsidP="00DE01D3">
            <w:pPr>
              <w:pStyle w:val="afffffffff2"/>
              <w:rPr>
                <w:szCs w:val="18"/>
              </w:rPr>
            </w:pPr>
          </w:p>
        </w:tc>
        <w:tc>
          <w:tcPr>
            <w:tcW w:w="772" w:type="dxa"/>
            <w:vAlign w:val="center"/>
          </w:tcPr>
          <w:p w:rsidR="00F50D03" w:rsidRPr="00DE01D3" w:rsidRDefault="00F50D03" w:rsidP="00DE01D3">
            <w:pPr>
              <w:pStyle w:val="afffffffff2"/>
              <w:rPr>
                <w:szCs w:val="18"/>
              </w:rPr>
            </w:pPr>
          </w:p>
        </w:tc>
        <w:tc>
          <w:tcPr>
            <w:tcW w:w="772" w:type="dxa"/>
            <w:vAlign w:val="center"/>
          </w:tcPr>
          <w:p w:rsidR="00F50D03" w:rsidRPr="00DE01D3" w:rsidRDefault="00F50D03" w:rsidP="00DE01D3">
            <w:pPr>
              <w:pStyle w:val="afffffffff2"/>
              <w:rPr>
                <w:szCs w:val="18"/>
              </w:rPr>
            </w:pPr>
          </w:p>
        </w:tc>
      </w:tr>
      <w:tr w:rsidR="00DE01D3" w:rsidRPr="00DE01D3" w:rsidTr="00DE01D3">
        <w:trPr>
          <w:trHeight w:val="574"/>
          <w:jc w:val="center"/>
        </w:trPr>
        <w:tc>
          <w:tcPr>
            <w:tcW w:w="698" w:type="dxa"/>
            <w:vAlign w:val="center"/>
          </w:tcPr>
          <w:p w:rsidR="00F50D03" w:rsidRPr="00DE01D3" w:rsidRDefault="00F50D03" w:rsidP="00DE01D3">
            <w:pPr>
              <w:pStyle w:val="afffffffff2"/>
              <w:rPr>
                <w:szCs w:val="18"/>
              </w:rPr>
            </w:pPr>
          </w:p>
        </w:tc>
        <w:tc>
          <w:tcPr>
            <w:tcW w:w="812" w:type="dxa"/>
            <w:vAlign w:val="center"/>
          </w:tcPr>
          <w:p w:rsidR="00F50D03" w:rsidRPr="00DE01D3" w:rsidRDefault="00F50D03" w:rsidP="00DE01D3">
            <w:pPr>
              <w:pStyle w:val="afffffffff2"/>
              <w:rPr>
                <w:szCs w:val="18"/>
              </w:rPr>
            </w:pPr>
          </w:p>
        </w:tc>
        <w:tc>
          <w:tcPr>
            <w:tcW w:w="812" w:type="dxa"/>
            <w:shd w:val="clear" w:color="auto" w:fill="auto"/>
            <w:vAlign w:val="center"/>
          </w:tcPr>
          <w:p w:rsidR="00F50D03" w:rsidRPr="00DE01D3" w:rsidRDefault="00F50D03" w:rsidP="00DE01D3">
            <w:pPr>
              <w:pStyle w:val="afffffffff2"/>
              <w:rPr>
                <w:szCs w:val="18"/>
              </w:rPr>
            </w:pPr>
          </w:p>
        </w:tc>
        <w:tc>
          <w:tcPr>
            <w:tcW w:w="922" w:type="dxa"/>
            <w:shd w:val="clear" w:color="auto" w:fill="auto"/>
            <w:vAlign w:val="center"/>
          </w:tcPr>
          <w:p w:rsidR="00F50D03" w:rsidRPr="00DE01D3" w:rsidRDefault="00F50D03" w:rsidP="00DE01D3">
            <w:pPr>
              <w:pStyle w:val="afffffffff2"/>
              <w:rPr>
                <w:szCs w:val="18"/>
              </w:rPr>
            </w:pPr>
          </w:p>
        </w:tc>
        <w:tc>
          <w:tcPr>
            <w:tcW w:w="922" w:type="dxa"/>
            <w:shd w:val="clear" w:color="auto" w:fill="auto"/>
            <w:vAlign w:val="center"/>
          </w:tcPr>
          <w:p w:rsidR="00F50D03" w:rsidRPr="00DE01D3" w:rsidRDefault="00F50D03" w:rsidP="00DE01D3">
            <w:pPr>
              <w:pStyle w:val="afffffffff2"/>
              <w:rPr>
                <w:szCs w:val="18"/>
              </w:rPr>
            </w:pPr>
          </w:p>
        </w:tc>
        <w:tc>
          <w:tcPr>
            <w:tcW w:w="922" w:type="dxa"/>
            <w:shd w:val="clear" w:color="auto" w:fill="auto"/>
            <w:vAlign w:val="center"/>
          </w:tcPr>
          <w:p w:rsidR="00F50D03" w:rsidRPr="00DE01D3" w:rsidRDefault="00F50D03" w:rsidP="00DE01D3">
            <w:pPr>
              <w:pStyle w:val="afffffffff2"/>
              <w:rPr>
                <w:szCs w:val="18"/>
              </w:rPr>
            </w:pPr>
          </w:p>
        </w:tc>
        <w:tc>
          <w:tcPr>
            <w:tcW w:w="1092" w:type="dxa"/>
            <w:shd w:val="clear" w:color="auto" w:fill="auto"/>
            <w:vAlign w:val="center"/>
          </w:tcPr>
          <w:p w:rsidR="00F50D03" w:rsidRPr="00DE01D3" w:rsidRDefault="00F50D03" w:rsidP="00DE01D3">
            <w:pPr>
              <w:pStyle w:val="afffffffff2"/>
              <w:rPr>
                <w:szCs w:val="18"/>
              </w:rPr>
            </w:pPr>
          </w:p>
        </w:tc>
        <w:tc>
          <w:tcPr>
            <w:tcW w:w="812" w:type="dxa"/>
            <w:shd w:val="clear" w:color="auto" w:fill="auto"/>
            <w:vAlign w:val="center"/>
          </w:tcPr>
          <w:p w:rsidR="00F50D03" w:rsidRPr="00DE01D3" w:rsidRDefault="00F50D03" w:rsidP="00DE01D3">
            <w:pPr>
              <w:pStyle w:val="afffffffff2"/>
              <w:rPr>
                <w:szCs w:val="18"/>
              </w:rPr>
            </w:pPr>
          </w:p>
        </w:tc>
        <w:tc>
          <w:tcPr>
            <w:tcW w:w="808" w:type="dxa"/>
            <w:vAlign w:val="center"/>
          </w:tcPr>
          <w:p w:rsidR="00F50D03" w:rsidRPr="00DE01D3" w:rsidRDefault="00F50D03" w:rsidP="00DE01D3">
            <w:pPr>
              <w:pStyle w:val="afffffffff2"/>
              <w:rPr>
                <w:szCs w:val="18"/>
              </w:rPr>
            </w:pPr>
          </w:p>
        </w:tc>
        <w:tc>
          <w:tcPr>
            <w:tcW w:w="772" w:type="dxa"/>
            <w:vAlign w:val="center"/>
          </w:tcPr>
          <w:p w:rsidR="00F50D03" w:rsidRPr="00DE01D3" w:rsidRDefault="00F50D03" w:rsidP="00DE01D3">
            <w:pPr>
              <w:pStyle w:val="afffffffff2"/>
              <w:rPr>
                <w:szCs w:val="18"/>
              </w:rPr>
            </w:pPr>
          </w:p>
        </w:tc>
        <w:tc>
          <w:tcPr>
            <w:tcW w:w="772" w:type="dxa"/>
            <w:vAlign w:val="center"/>
          </w:tcPr>
          <w:p w:rsidR="00F50D03" w:rsidRPr="00DE01D3" w:rsidRDefault="00F50D03" w:rsidP="00DE01D3">
            <w:pPr>
              <w:pStyle w:val="afffffffff2"/>
              <w:rPr>
                <w:szCs w:val="18"/>
              </w:rPr>
            </w:pPr>
          </w:p>
        </w:tc>
      </w:tr>
      <w:tr w:rsidR="00DE01D3" w:rsidRPr="00DE01D3" w:rsidTr="00DE01D3">
        <w:trPr>
          <w:trHeight w:val="574"/>
          <w:jc w:val="center"/>
        </w:trPr>
        <w:tc>
          <w:tcPr>
            <w:tcW w:w="698" w:type="dxa"/>
            <w:vAlign w:val="center"/>
          </w:tcPr>
          <w:p w:rsidR="00F50D03" w:rsidRPr="00DE01D3" w:rsidRDefault="00F50D03" w:rsidP="00DE01D3">
            <w:pPr>
              <w:pStyle w:val="afffffffff2"/>
              <w:rPr>
                <w:szCs w:val="18"/>
              </w:rPr>
            </w:pPr>
          </w:p>
        </w:tc>
        <w:tc>
          <w:tcPr>
            <w:tcW w:w="812" w:type="dxa"/>
            <w:vAlign w:val="center"/>
          </w:tcPr>
          <w:p w:rsidR="00F50D03" w:rsidRPr="00DE01D3" w:rsidRDefault="00F50D03" w:rsidP="00DE01D3">
            <w:pPr>
              <w:pStyle w:val="afffffffff2"/>
              <w:rPr>
                <w:szCs w:val="18"/>
              </w:rPr>
            </w:pPr>
          </w:p>
        </w:tc>
        <w:tc>
          <w:tcPr>
            <w:tcW w:w="812" w:type="dxa"/>
            <w:shd w:val="clear" w:color="auto" w:fill="auto"/>
            <w:vAlign w:val="center"/>
          </w:tcPr>
          <w:p w:rsidR="00F50D03" w:rsidRPr="00DE01D3" w:rsidRDefault="00F50D03" w:rsidP="00DE01D3">
            <w:pPr>
              <w:pStyle w:val="afffffffff2"/>
              <w:rPr>
                <w:szCs w:val="18"/>
              </w:rPr>
            </w:pPr>
          </w:p>
        </w:tc>
        <w:tc>
          <w:tcPr>
            <w:tcW w:w="922" w:type="dxa"/>
            <w:shd w:val="clear" w:color="auto" w:fill="auto"/>
            <w:vAlign w:val="center"/>
          </w:tcPr>
          <w:p w:rsidR="00F50D03" w:rsidRPr="00DE01D3" w:rsidRDefault="00F50D03" w:rsidP="00DE01D3">
            <w:pPr>
              <w:pStyle w:val="afffffffff2"/>
              <w:rPr>
                <w:szCs w:val="18"/>
              </w:rPr>
            </w:pPr>
          </w:p>
        </w:tc>
        <w:tc>
          <w:tcPr>
            <w:tcW w:w="922" w:type="dxa"/>
            <w:shd w:val="clear" w:color="auto" w:fill="auto"/>
            <w:vAlign w:val="center"/>
          </w:tcPr>
          <w:p w:rsidR="00F50D03" w:rsidRPr="00DE01D3" w:rsidRDefault="00F50D03" w:rsidP="00DE01D3">
            <w:pPr>
              <w:pStyle w:val="afffffffff2"/>
              <w:rPr>
                <w:szCs w:val="18"/>
              </w:rPr>
            </w:pPr>
          </w:p>
        </w:tc>
        <w:tc>
          <w:tcPr>
            <w:tcW w:w="922" w:type="dxa"/>
            <w:shd w:val="clear" w:color="auto" w:fill="auto"/>
            <w:vAlign w:val="center"/>
          </w:tcPr>
          <w:p w:rsidR="00F50D03" w:rsidRPr="00DE01D3" w:rsidRDefault="00F50D03" w:rsidP="00DE01D3">
            <w:pPr>
              <w:pStyle w:val="afffffffff2"/>
              <w:rPr>
                <w:szCs w:val="18"/>
              </w:rPr>
            </w:pPr>
          </w:p>
        </w:tc>
        <w:tc>
          <w:tcPr>
            <w:tcW w:w="1092" w:type="dxa"/>
            <w:shd w:val="clear" w:color="auto" w:fill="auto"/>
            <w:vAlign w:val="center"/>
          </w:tcPr>
          <w:p w:rsidR="00F50D03" w:rsidRPr="00DE01D3" w:rsidRDefault="00F50D03" w:rsidP="00DE01D3">
            <w:pPr>
              <w:pStyle w:val="afffffffff2"/>
              <w:rPr>
                <w:szCs w:val="18"/>
              </w:rPr>
            </w:pPr>
          </w:p>
        </w:tc>
        <w:tc>
          <w:tcPr>
            <w:tcW w:w="812" w:type="dxa"/>
            <w:shd w:val="clear" w:color="auto" w:fill="auto"/>
            <w:vAlign w:val="center"/>
          </w:tcPr>
          <w:p w:rsidR="00F50D03" w:rsidRPr="00DE01D3" w:rsidRDefault="00F50D03" w:rsidP="00DE01D3">
            <w:pPr>
              <w:pStyle w:val="afffffffff2"/>
              <w:rPr>
                <w:szCs w:val="18"/>
              </w:rPr>
            </w:pPr>
          </w:p>
        </w:tc>
        <w:tc>
          <w:tcPr>
            <w:tcW w:w="808" w:type="dxa"/>
            <w:vAlign w:val="center"/>
          </w:tcPr>
          <w:p w:rsidR="00F50D03" w:rsidRPr="00DE01D3" w:rsidRDefault="00F50D03" w:rsidP="00DE01D3">
            <w:pPr>
              <w:pStyle w:val="afffffffff2"/>
              <w:rPr>
                <w:szCs w:val="18"/>
              </w:rPr>
            </w:pPr>
          </w:p>
        </w:tc>
        <w:tc>
          <w:tcPr>
            <w:tcW w:w="772" w:type="dxa"/>
            <w:vAlign w:val="center"/>
          </w:tcPr>
          <w:p w:rsidR="00F50D03" w:rsidRPr="00DE01D3" w:rsidRDefault="00F50D03" w:rsidP="00DE01D3">
            <w:pPr>
              <w:pStyle w:val="afffffffff2"/>
              <w:rPr>
                <w:szCs w:val="18"/>
              </w:rPr>
            </w:pPr>
          </w:p>
        </w:tc>
        <w:tc>
          <w:tcPr>
            <w:tcW w:w="772" w:type="dxa"/>
            <w:vAlign w:val="center"/>
          </w:tcPr>
          <w:p w:rsidR="00F50D03" w:rsidRPr="00DE01D3" w:rsidRDefault="00F50D03" w:rsidP="00DE01D3">
            <w:pPr>
              <w:pStyle w:val="afffffffff2"/>
              <w:rPr>
                <w:szCs w:val="18"/>
              </w:rPr>
            </w:pPr>
          </w:p>
        </w:tc>
      </w:tr>
      <w:tr w:rsidR="00DE01D3" w:rsidRPr="00DE01D3" w:rsidTr="00DE01D3">
        <w:trPr>
          <w:trHeight w:val="574"/>
          <w:jc w:val="center"/>
        </w:trPr>
        <w:tc>
          <w:tcPr>
            <w:tcW w:w="698" w:type="dxa"/>
            <w:vAlign w:val="center"/>
          </w:tcPr>
          <w:p w:rsidR="00F50D03" w:rsidRPr="00DE01D3" w:rsidRDefault="00F50D03" w:rsidP="00DE01D3">
            <w:pPr>
              <w:pStyle w:val="afffffffff2"/>
              <w:rPr>
                <w:szCs w:val="18"/>
              </w:rPr>
            </w:pPr>
          </w:p>
        </w:tc>
        <w:tc>
          <w:tcPr>
            <w:tcW w:w="812" w:type="dxa"/>
            <w:vAlign w:val="center"/>
          </w:tcPr>
          <w:p w:rsidR="00F50D03" w:rsidRPr="00DE01D3" w:rsidRDefault="00F50D03" w:rsidP="00DE01D3">
            <w:pPr>
              <w:pStyle w:val="afffffffff2"/>
              <w:rPr>
                <w:szCs w:val="18"/>
              </w:rPr>
            </w:pPr>
          </w:p>
        </w:tc>
        <w:tc>
          <w:tcPr>
            <w:tcW w:w="812" w:type="dxa"/>
            <w:shd w:val="clear" w:color="auto" w:fill="auto"/>
            <w:vAlign w:val="center"/>
          </w:tcPr>
          <w:p w:rsidR="00F50D03" w:rsidRPr="00DE01D3" w:rsidRDefault="00F50D03" w:rsidP="00DE01D3">
            <w:pPr>
              <w:pStyle w:val="afffffffff2"/>
              <w:rPr>
                <w:szCs w:val="18"/>
              </w:rPr>
            </w:pPr>
          </w:p>
        </w:tc>
        <w:tc>
          <w:tcPr>
            <w:tcW w:w="922" w:type="dxa"/>
            <w:shd w:val="clear" w:color="auto" w:fill="auto"/>
            <w:vAlign w:val="center"/>
          </w:tcPr>
          <w:p w:rsidR="00F50D03" w:rsidRPr="00DE01D3" w:rsidRDefault="00F50D03" w:rsidP="00DE01D3">
            <w:pPr>
              <w:pStyle w:val="afffffffff2"/>
              <w:rPr>
                <w:szCs w:val="18"/>
              </w:rPr>
            </w:pPr>
          </w:p>
        </w:tc>
        <w:tc>
          <w:tcPr>
            <w:tcW w:w="922" w:type="dxa"/>
            <w:shd w:val="clear" w:color="auto" w:fill="auto"/>
            <w:vAlign w:val="center"/>
          </w:tcPr>
          <w:p w:rsidR="00F50D03" w:rsidRPr="00DE01D3" w:rsidRDefault="00F50D03" w:rsidP="00DE01D3">
            <w:pPr>
              <w:pStyle w:val="afffffffff2"/>
              <w:rPr>
                <w:szCs w:val="18"/>
              </w:rPr>
            </w:pPr>
          </w:p>
        </w:tc>
        <w:tc>
          <w:tcPr>
            <w:tcW w:w="922" w:type="dxa"/>
            <w:shd w:val="clear" w:color="auto" w:fill="auto"/>
            <w:vAlign w:val="center"/>
          </w:tcPr>
          <w:p w:rsidR="00F50D03" w:rsidRPr="00DE01D3" w:rsidRDefault="00F50D03" w:rsidP="00DE01D3">
            <w:pPr>
              <w:pStyle w:val="afffffffff2"/>
              <w:rPr>
                <w:szCs w:val="18"/>
              </w:rPr>
            </w:pPr>
          </w:p>
        </w:tc>
        <w:tc>
          <w:tcPr>
            <w:tcW w:w="1092" w:type="dxa"/>
            <w:shd w:val="clear" w:color="auto" w:fill="auto"/>
            <w:vAlign w:val="center"/>
          </w:tcPr>
          <w:p w:rsidR="00F50D03" w:rsidRPr="00DE01D3" w:rsidRDefault="00F50D03" w:rsidP="00DE01D3">
            <w:pPr>
              <w:pStyle w:val="afffffffff2"/>
              <w:rPr>
                <w:szCs w:val="18"/>
              </w:rPr>
            </w:pPr>
          </w:p>
        </w:tc>
        <w:tc>
          <w:tcPr>
            <w:tcW w:w="812" w:type="dxa"/>
            <w:shd w:val="clear" w:color="auto" w:fill="auto"/>
            <w:vAlign w:val="center"/>
          </w:tcPr>
          <w:p w:rsidR="00F50D03" w:rsidRPr="00DE01D3" w:rsidRDefault="00F50D03" w:rsidP="00DE01D3">
            <w:pPr>
              <w:pStyle w:val="afffffffff2"/>
              <w:rPr>
                <w:szCs w:val="18"/>
              </w:rPr>
            </w:pPr>
          </w:p>
        </w:tc>
        <w:tc>
          <w:tcPr>
            <w:tcW w:w="808" w:type="dxa"/>
            <w:vAlign w:val="center"/>
          </w:tcPr>
          <w:p w:rsidR="00F50D03" w:rsidRPr="00DE01D3" w:rsidRDefault="00F50D03" w:rsidP="00DE01D3">
            <w:pPr>
              <w:pStyle w:val="afffffffff2"/>
              <w:rPr>
                <w:szCs w:val="18"/>
              </w:rPr>
            </w:pPr>
          </w:p>
        </w:tc>
        <w:tc>
          <w:tcPr>
            <w:tcW w:w="772" w:type="dxa"/>
            <w:vAlign w:val="center"/>
          </w:tcPr>
          <w:p w:rsidR="00F50D03" w:rsidRPr="00DE01D3" w:rsidRDefault="00F50D03" w:rsidP="00DE01D3">
            <w:pPr>
              <w:pStyle w:val="afffffffff2"/>
              <w:rPr>
                <w:szCs w:val="18"/>
              </w:rPr>
            </w:pPr>
          </w:p>
        </w:tc>
        <w:tc>
          <w:tcPr>
            <w:tcW w:w="772" w:type="dxa"/>
            <w:vAlign w:val="center"/>
          </w:tcPr>
          <w:p w:rsidR="00F50D03" w:rsidRPr="00DE01D3" w:rsidRDefault="00F50D03" w:rsidP="00DE01D3">
            <w:pPr>
              <w:pStyle w:val="afffffffff2"/>
              <w:rPr>
                <w:szCs w:val="18"/>
              </w:rPr>
            </w:pPr>
          </w:p>
        </w:tc>
      </w:tr>
      <w:tr w:rsidR="00DE01D3" w:rsidRPr="00DE01D3" w:rsidTr="00DE01D3">
        <w:trPr>
          <w:trHeight w:val="574"/>
          <w:jc w:val="center"/>
        </w:trPr>
        <w:tc>
          <w:tcPr>
            <w:tcW w:w="698" w:type="dxa"/>
            <w:vAlign w:val="center"/>
          </w:tcPr>
          <w:p w:rsidR="00F50D03" w:rsidRPr="00DE01D3" w:rsidRDefault="00F50D03" w:rsidP="00DE01D3">
            <w:pPr>
              <w:pStyle w:val="afffffffff2"/>
              <w:rPr>
                <w:szCs w:val="18"/>
              </w:rPr>
            </w:pPr>
          </w:p>
        </w:tc>
        <w:tc>
          <w:tcPr>
            <w:tcW w:w="812" w:type="dxa"/>
            <w:vAlign w:val="center"/>
          </w:tcPr>
          <w:p w:rsidR="00F50D03" w:rsidRPr="00DE01D3" w:rsidRDefault="00F50D03" w:rsidP="00DE01D3">
            <w:pPr>
              <w:pStyle w:val="afffffffff2"/>
              <w:rPr>
                <w:szCs w:val="18"/>
              </w:rPr>
            </w:pPr>
          </w:p>
        </w:tc>
        <w:tc>
          <w:tcPr>
            <w:tcW w:w="812" w:type="dxa"/>
            <w:shd w:val="clear" w:color="auto" w:fill="auto"/>
            <w:vAlign w:val="center"/>
          </w:tcPr>
          <w:p w:rsidR="00F50D03" w:rsidRPr="00DE01D3" w:rsidRDefault="00F50D03" w:rsidP="00DE01D3">
            <w:pPr>
              <w:pStyle w:val="afffffffff2"/>
              <w:rPr>
                <w:szCs w:val="18"/>
              </w:rPr>
            </w:pPr>
          </w:p>
        </w:tc>
        <w:tc>
          <w:tcPr>
            <w:tcW w:w="922" w:type="dxa"/>
            <w:shd w:val="clear" w:color="auto" w:fill="auto"/>
            <w:vAlign w:val="center"/>
          </w:tcPr>
          <w:p w:rsidR="00F50D03" w:rsidRPr="00DE01D3" w:rsidRDefault="00F50D03" w:rsidP="00DE01D3">
            <w:pPr>
              <w:pStyle w:val="afffffffff2"/>
              <w:rPr>
                <w:szCs w:val="18"/>
              </w:rPr>
            </w:pPr>
          </w:p>
        </w:tc>
        <w:tc>
          <w:tcPr>
            <w:tcW w:w="922" w:type="dxa"/>
            <w:shd w:val="clear" w:color="auto" w:fill="auto"/>
            <w:vAlign w:val="center"/>
          </w:tcPr>
          <w:p w:rsidR="00F50D03" w:rsidRPr="00DE01D3" w:rsidRDefault="00F50D03" w:rsidP="00DE01D3">
            <w:pPr>
              <w:pStyle w:val="afffffffff2"/>
              <w:rPr>
                <w:szCs w:val="18"/>
              </w:rPr>
            </w:pPr>
          </w:p>
        </w:tc>
        <w:tc>
          <w:tcPr>
            <w:tcW w:w="922" w:type="dxa"/>
            <w:shd w:val="clear" w:color="auto" w:fill="auto"/>
            <w:vAlign w:val="center"/>
          </w:tcPr>
          <w:p w:rsidR="00F50D03" w:rsidRPr="00DE01D3" w:rsidRDefault="00F50D03" w:rsidP="00DE01D3">
            <w:pPr>
              <w:pStyle w:val="afffffffff2"/>
              <w:rPr>
                <w:szCs w:val="18"/>
              </w:rPr>
            </w:pPr>
          </w:p>
        </w:tc>
        <w:tc>
          <w:tcPr>
            <w:tcW w:w="1092" w:type="dxa"/>
            <w:shd w:val="clear" w:color="auto" w:fill="auto"/>
            <w:vAlign w:val="center"/>
          </w:tcPr>
          <w:p w:rsidR="00F50D03" w:rsidRPr="00DE01D3" w:rsidRDefault="00F50D03" w:rsidP="00DE01D3">
            <w:pPr>
              <w:pStyle w:val="afffffffff2"/>
              <w:rPr>
                <w:szCs w:val="18"/>
              </w:rPr>
            </w:pPr>
          </w:p>
        </w:tc>
        <w:tc>
          <w:tcPr>
            <w:tcW w:w="812" w:type="dxa"/>
            <w:shd w:val="clear" w:color="auto" w:fill="auto"/>
            <w:vAlign w:val="center"/>
          </w:tcPr>
          <w:p w:rsidR="00F50D03" w:rsidRPr="00DE01D3" w:rsidRDefault="00F50D03" w:rsidP="00DE01D3">
            <w:pPr>
              <w:pStyle w:val="afffffffff2"/>
              <w:rPr>
                <w:szCs w:val="18"/>
              </w:rPr>
            </w:pPr>
          </w:p>
        </w:tc>
        <w:tc>
          <w:tcPr>
            <w:tcW w:w="808" w:type="dxa"/>
            <w:vAlign w:val="center"/>
          </w:tcPr>
          <w:p w:rsidR="00F50D03" w:rsidRPr="00DE01D3" w:rsidRDefault="00F50D03" w:rsidP="00DE01D3">
            <w:pPr>
              <w:pStyle w:val="afffffffff2"/>
              <w:rPr>
                <w:szCs w:val="18"/>
              </w:rPr>
            </w:pPr>
          </w:p>
        </w:tc>
        <w:tc>
          <w:tcPr>
            <w:tcW w:w="772" w:type="dxa"/>
            <w:vAlign w:val="center"/>
          </w:tcPr>
          <w:p w:rsidR="00F50D03" w:rsidRPr="00DE01D3" w:rsidRDefault="00F50D03" w:rsidP="00DE01D3">
            <w:pPr>
              <w:pStyle w:val="afffffffff2"/>
              <w:rPr>
                <w:szCs w:val="18"/>
              </w:rPr>
            </w:pPr>
          </w:p>
        </w:tc>
        <w:tc>
          <w:tcPr>
            <w:tcW w:w="772" w:type="dxa"/>
            <w:vAlign w:val="center"/>
          </w:tcPr>
          <w:p w:rsidR="00F50D03" w:rsidRPr="00DE01D3" w:rsidRDefault="00F50D03" w:rsidP="00DE01D3">
            <w:pPr>
              <w:pStyle w:val="afffffffff2"/>
              <w:rPr>
                <w:szCs w:val="18"/>
              </w:rPr>
            </w:pPr>
          </w:p>
        </w:tc>
      </w:tr>
      <w:tr w:rsidR="00DE01D3" w:rsidRPr="00DE01D3" w:rsidTr="00DE01D3">
        <w:trPr>
          <w:trHeight w:val="574"/>
          <w:jc w:val="center"/>
        </w:trPr>
        <w:tc>
          <w:tcPr>
            <w:tcW w:w="698" w:type="dxa"/>
            <w:vAlign w:val="center"/>
          </w:tcPr>
          <w:p w:rsidR="00F50D03" w:rsidRPr="00DE01D3" w:rsidRDefault="00F50D03" w:rsidP="00DE01D3">
            <w:pPr>
              <w:pStyle w:val="afffffffff2"/>
              <w:rPr>
                <w:szCs w:val="18"/>
              </w:rPr>
            </w:pPr>
          </w:p>
        </w:tc>
        <w:tc>
          <w:tcPr>
            <w:tcW w:w="812" w:type="dxa"/>
            <w:vAlign w:val="center"/>
          </w:tcPr>
          <w:p w:rsidR="00F50D03" w:rsidRPr="00DE01D3" w:rsidRDefault="00F50D03" w:rsidP="00DE01D3">
            <w:pPr>
              <w:pStyle w:val="afffffffff2"/>
              <w:rPr>
                <w:szCs w:val="18"/>
              </w:rPr>
            </w:pPr>
          </w:p>
        </w:tc>
        <w:tc>
          <w:tcPr>
            <w:tcW w:w="812" w:type="dxa"/>
            <w:shd w:val="clear" w:color="auto" w:fill="auto"/>
            <w:vAlign w:val="center"/>
          </w:tcPr>
          <w:p w:rsidR="00F50D03" w:rsidRPr="00DE01D3" w:rsidRDefault="00F50D03" w:rsidP="00DE01D3">
            <w:pPr>
              <w:pStyle w:val="afffffffff2"/>
              <w:rPr>
                <w:szCs w:val="18"/>
              </w:rPr>
            </w:pPr>
          </w:p>
        </w:tc>
        <w:tc>
          <w:tcPr>
            <w:tcW w:w="922" w:type="dxa"/>
            <w:shd w:val="clear" w:color="auto" w:fill="auto"/>
            <w:vAlign w:val="center"/>
          </w:tcPr>
          <w:p w:rsidR="00F50D03" w:rsidRPr="00DE01D3" w:rsidRDefault="00F50D03" w:rsidP="00DE01D3">
            <w:pPr>
              <w:pStyle w:val="afffffffff2"/>
              <w:rPr>
                <w:szCs w:val="18"/>
              </w:rPr>
            </w:pPr>
          </w:p>
        </w:tc>
        <w:tc>
          <w:tcPr>
            <w:tcW w:w="922" w:type="dxa"/>
            <w:shd w:val="clear" w:color="auto" w:fill="auto"/>
            <w:vAlign w:val="center"/>
          </w:tcPr>
          <w:p w:rsidR="00F50D03" w:rsidRPr="00DE01D3" w:rsidRDefault="00F50D03" w:rsidP="00DE01D3">
            <w:pPr>
              <w:pStyle w:val="afffffffff2"/>
              <w:rPr>
                <w:szCs w:val="18"/>
              </w:rPr>
            </w:pPr>
          </w:p>
        </w:tc>
        <w:tc>
          <w:tcPr>
            <w:tcW w:w="922" w:type="dxa"/>
            <w:shd w:val="clear" w:color="auto" w:fill="auto"/>
            <w:vAlign w:val="center"/>
          </w:tcPr>
          <w:p w:rsidR="00F50D03" w:rsidRPr="00DE01D3" w:rsidRDefault="00F50D03" w:rsidP="00DE01D3">
            <w:pPr>
              <w:pStyle w:val="afffffffff2"/>
              <w:rPr>
                <w:szCs w:val="18"/>
              </w:rPr>
            </w:pPr>
          </w:p>
        </w:tc>
        <w:tc>
          <w:tcPr>
            <w:tcW w:w="1092" w:type="dxa"/>
            <w:shd w:val="clear" w:color="auto" w:fill="auto"/>
            <w:vAlign w:val="center"/>
          </w:tcPr>
          <w:p w:rsidR="00F50D03" w:rsidRPr="00DE01D3" w:rsidRDefault="00F50D03" w:rsidP="00DE01D3">
            <w:pPr>
              <w:pStyle w:val="afffffffff2"/>
              <w:rPr>
                <w:szCs w:val="18"/>
              </w:rPr>
            </w:pPr>
          </w:p>
        </w:tc>
        <w:tc>
          <w:tcPr>
            <w:tcW w:w="812" w:type="dxa"/>
            <w:shd w:val="clear" w:color="auto" w:fill="auto"/>
            <w:vAlign w:val="center"/>
          </w:tcPr>
          <w:p w:rsidR="00F50D03" w:rsidRPr="00DE01D3" w:rsidRDefault="00F50D03" w:rsidP="00DE01D3">
            <w:pPr>
              <w:pStyle w:val="afffffffff2"/>
              <w:rPr>
                <w:szCs w:val="18"/>
              </w:rPr>
            </w:pPr>
          </w:p>
        </w:tc>
        <w:tc>
          <w:tcPr>
            <w:tcW w:w="808" w:type="dxa"/>
            <w:vAlign w:val="center"/>
          </w:tcPr>
          <w:p w:rsidR="00F50D03" w:rsidRPr="00DE01D3" w:rsidRDefault="00F50D03" w:rsidP="00DE01D3">
            <w:pPr>
              <w:pStyle w:val="afffffffff2"/>
              <w:rPr>
                <w:szCs w:val="18"/>
              </w:rPr>
            </w:pPr>
          </w:p>
        </w:tc>
        <w:tc>
          <w:tcPr>
            <w:tcW w:w="772" w:type="dxa"/>
            <w:vAlign w:val="center"/>
          </w:tcPr>
          <w:p w:rsidR="00F50D03" w:rsidRPr="00DE01D3" w:rsidRDefault="00F50D03" w:rsidP="00DE01D3">
            <w:pPr>
              <w:pStyle w:val="afffffffff2"/>
              <w:rPr>
                <w:szCs w:val="18"/>
              </w:rPr>
            </w:pPr>
          </w:p>
        </w:tc>
        <w:tc>
          <w:tcPr>
            <w:tcW w:w="772" w:type="dxa"/>
            <w:vAlign w:val="center"/>
          </w:tcPr>
          <w:p w:rsidR="00F50D03" w:rsidRPr="00DE01D3" w:rsidRDefault="00F50D03" w:rsidP="00DE01D3">
            <w:pPr>
              <w:pStyle w:val="afffffffff2"/>
              <w:rPr>
                <w:szCs w:val="18"/>
              </w:rPr>
            </w:pPr>
          </w:p>
        </w:tc>
      </w:tr>
    </w:tbl>
    <w:p w:rsidR="00DE01D3" w:rsidRDefault="00DE01D3" w:rsidP="00DE01D3">
      <w:pPr>
        <w:pStyle w:val="aff"/>
        <w:numPr>
          <w:ilvl w:val="0"/>
          <w:numId w:val="0"/>
        </w:numPr>
        <w:spacing w:before="120" w:after="120"/>
        <w:jc w:val="both"/>
      </w:pPr>
    </w:p>
    <w:p w:rsidR="00DE01D3" w:rsidRDefault="00DE01D3">
      <w:pPr>
        <w:widowControl/>
        <w:adjustRightInd/>
        <w:spacing w:line="240" w:lineRule="auto"/>
        <w:jc w:val="left"/>
        <w:rPr>
          <w:rFonts w:ascii="黑体" w:eastAsia="黑体" w:hAnsi="Times New Roman"/>
          <w:kern w:val="21"/>
          <w:szCs w:val="20"/>
        </w:rPr>
      </w:pPr>
      <w:r>
        <w:br w:type="page"/>
      </w:r>
    </w:p>
    <w:p w:rsidR="00DE01D3" w:rsidRDefault="00DE01D3" w:rsidP="00DE01D3">
      <w:pPr>
        <w:pStyle w:val="aff"/>
        <w:numPr>
          <w:ilvl w:val="0"/>
          <w:numId w:val="0"/>
        </w:numPr>
        <w:spacing w:before="120" w:after="120"/>
        <w:jc w:val="both"/>
      </w:pPr>
    </w:p>
    <w:p w:rsidR="000C0655" w:rsidRPr="00DE01D3" w:rsidRDefault="000C0655" w:rsidP="008E4252">
      <w:pPr>
        <w:pStyle w:val="aff"/>
        <w:spacing w:before="120" w:after="120"/>
        <w:ind w:left="0"/>
      </w:pPr>
      <w:r w:rsidRPr="00DE01D3">
        <w:rPr>
          <w:rFonts w:hint="eastAsia"/>
        </w:rPr>
        <w:t>设施、设备维护记录表</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934"/>
        <w:gridCol w:w="934"/>
        <w:gridCol w:w="934"/>
        <w:gridCol w:w="934"/>
        <w:gridCol w:w="934"/>
        <w:gridCol w:w="934"/>
        <w:gridCol w:w="935"/>
        <w:gridCol w:w="935"/>
        <w:gridCol w:w="935"/>
        <w:gridCol w:w="935"/>
      </w:tblGrid>
      <w:tr w:rsidR="00DE01D3" w:rsidRPr="00DE01D3" w:rsidTr="00DE01D3">
        <w:trPr>
          <w:trHeight w:val="474"/>
          <w:tblHeader/>
          <w:jc w:val="center"/>
        </w:trPr>
        <w:tc>
          <w:tcPr>
            <w:tcW w:w="934" w:type="dxa"/>
            <w:vMerge w:val="restart"/>
            <w:tcBorders>
              <w:top w:val="single" w:sz="8" w:space="0" w:color="auto"/>
              <w:bottom w:val="single" w:sz="8" w:space="0" w:color="auto"/>
            </w:tcBorders>
            <w:shd w:val="clear" w:color="auto" w:fill="auto"/>
            <w:vAlign w:val="center"/>
          </w:tcPr>
          <w:p w:rsidR="00F50D03" w:rsidRPr="00DE01D3" w:rsidRDefault="00F50D03" w:rsidP="00F50D03">
            <w:pPr>
              <w:pStyle w:val="afffffffff2"/>
            </w:pPr>
            <w:r w:rsidRPr="00DE01D3">
              <w:rPr>
                <w:rFonts w:hint="eastAsia"/>
              </w:rPr>
              <w:t>维护时间</w:t>
            </w:r>
          </w:p>
        </w:tc>
        <w:tc>
          <w:tcPr>
            <w:tcW w:w="934" w:type="dxa"/>
            <w:vMerge w:val="restart"/>
            <w:tcBorders>
              <w:top w:val="single" w:sz="8" w:space="0" w:color="auto"/>
              <w:bottom w:val="single" w:sz="8" w:space="0" w:color="auto"/>
              <w:right w:val="single" w:sz="4" w:space="0" w:color="auto"/>
            </w:tcBorders>
            <w:shd w:val="clear" w:color="auto" w:fill="auto"/>
            <w:vAlign w:val="center"/>
          </w:tcPr>
          <w:p w:rsidR="00F50D03" w:rsidRPr="00DE01D3" w:rsidRDefault="00F50D03" w:rsidP="00F50D03">
            <w:pPr>
              <w:pStyle w:val="afffffffff2"/>
            </w:pPr>
            <w:r w:rsidRPr="00DE01D3">
              <w:rPr>
                <w:rFonts w:hint="eastAsia"/>
              </w:rPr>
              <w:t>维护对象</w:t>
            </w:r>
          </w:p>
        </w:tc>
        <w:tc>
          <w:tcPr>
            <w:tcW w:w="4671" w:type="dxa"/>
            <w:gridSpan w:val="5"/>
            <w:tcBorders>
              <w:top w:val="single" w:sz="8" w:space="0" w:color="auto"/>
              <w:left w:val="single" w:sz="4" w:space="0" w:color="auto"/>
              <w:bottom w:val="single" w:sz="4" w:space="0" w:color="auto"/>
              <w:right w:val="single" w:sz="4" w:space="0" w:color="auto"/>
            </w:tcBorders>
            <w:shd w:val="clear" w:color="auto" w:fill="auto"/>
            <w:vAlign w:val="center"/>
          </w:tcPr>
          <w:p w:rsidR="00F50D03" w:rsidRPr="00DE01D3" w:rsidRDefault="00F50D03" w:rsidP="00F50D03">
            <w:pPr>
              <w:pStyle w:val="afffffffff2"/>
            </w:pPr>
            <w:r w:rsidRPr="00DE01D3">
              <w:rPr>
                <w:rFonts w:hint="eastAsia"/>
              </w:rPr>
              <w:t>维护内容</w:t>
            </w:r>
          </w:p>
        </w:tc>
        <w:tc>
          <w:tcPr>
            <w:tcW w:w="935" w:type="dxa"/>
            <w:vMerge w:val="restart"/>
            <w:tcBorders>
              <w:top w:val="single" w:sz="8" w:space="0" w:color="auto"/>
              <w:left w:val="single" w:sz="4" w:space="0" w:color="auto"/>
              <w:bottom w:val="single" w:sz="8" w:space="0" w:color="auto"/>
              <w:right w:val="single" w:sz="4" w:space="0" w:color="auto"/>
            </w:tcBorders>
            <w:shd w:val="clear" w:color="auto" w:fill="auto"/>
            <w:vAlign w:val="center"/>
          </w:tcPr>
          <w:p w:rsidR="00F50D03" w:rsidRPr="00DE01D3" w:rsidRDefault="00F50D03" w:rsidP="00F50D03">
            <w:pPr>
              <w:pStyle w:val="afffffffff2"/>
            </w:pPr>
            <w:r w:rsidRPr="00DE01D3">
              <w:rPr>
                <w:rFonts w:hint="eastAsia"/>
              </w:rPr>
              <w:t>操作人</w:t>
            </w:r>
          </w:p>
        </w:tc>
        <w:tc>
          <w:tcPr>
            <w:tcW w:w="935" w:type="dxa"/>
            <w:vMerge w:val="restart"/>
            <w:tcBorders>
              <w:top w:val="single" w:sz="8" w:space="0" w:color="auto"/>
              <w:left w:val="single" w:sz="4" w:space="0" w:color="auto"/>
              <w:bottom w:val="single" w:sz="8" w:space="0" w:color="auto"/>
            </w:tcBorders>
            <w:shd w:val="clear" w:color="auto" w:fill="auto"/>
            <w:vAlign w:val="center"/>
          </w:tcPr>
          <w:p w:rsidR="00F50D03" w:rsidRPr="00DE01D3" w:rsidRDefault="00F50D03" w:rsidP="00F50D03">
            <w:pPr>
              <w:pStyle w:val="afffffffff2"/>
            </w:pPr>
            <w:r w:rsidRPr="00DE01D3">
              <w:rPr>
                <w:rFonts w:hint="eastAsia"/>
              </w:rPr>
              <w:t>记录人</w:t>
            </w:r>
          </w:p>
        </w:tc>
        <w:tc>
          <w:tcPr>
            <w:tcW w:w="935" w:type="dxa"/>
            <w:vMerge w:val="restart"/>
            <w:tcBorders>
              <w:top w:val="single" w:sz="8" w:space="0" w:color="auto"/>
              <w:bottom w:val="single" w:sz="8" w:space="0" w:color="auto"/>
            </w:tcBorders>
            <w:shd w:val="clear" w:color="auto" w:fill="auto"/>
            <w:vAlign w:val="center"/>
          </w:tcPr>
          <w:p w:rsidR="00F50D03" w:rsidRPr="00DE01D3" w:rsidRDefault="00F50D03" w:rsidP="00F50D03">
            <w:pPr>
              <w:pStyle w:val="afffffffff2"/>
            </w:pPr>
            <w:r w:rsidRPr="00DE01D3">
              <w:rPr>
                <w:rFonts w:hint="eastAsia"/>
              </w:rPr>
              <w:t>审核人</w:t>
            </w:r>
          </w:p>
        </w:tc>
      </w:tr>
      <w:tr w:rsidR="00DE01D3" w:rsidRPr="00D76E20" w:rsidTr="00DE01D3">
        <w:trPr>
          <w:trHeight w:val="649"/>
          <w:jc w:val="center"/>
        </w:trPr>
        <w:tc>
          <w:tcPr>
            <w:tcW w:w="934" w:type="dxa"/>
            <w:vMerge/>
            <w:tcBorders>
              <w:top w:val="single" w:sz="4" w:space="0" w:color="auto"/>
              <w:bottom w:val="single" w:sz="8" w:space="0" w:color="auto"/>
            </w:tcBorders>
            <w:shd w:val="clear" w:color="auto" w:fill="auto"/>
            <w:vAlign w:val="center"/>
          </w:tcPr>
          <w:p w:rsidR="00F50D03" w:rsidRPr="00D76E20" w:rsidRDefault="00F50D03" w:rsidP="00F50D03">
            <w:pPr>
              <w:pStyle w:val="afffffffff2"/>
              <w:rPr>
                <w:color w:val="FF0000"/>
              </w:rPr>
            </w:pPr>
          </w:p>
        </w:tc>
        <w:tc>
          <w:tcPr>
            <w:tcW w:w="934" w:type="dxa"/>
            <w:vMerge/>
            <w:tcBorders>
              <w:top w:val="single" w:sz="8" w:space="0" w:color="auto"/>
              <w:bottom w:val="single" w:sz="8" w:space="0" w:color="auto"/>
              <w:right w:val="single" w:sz="4" w:space="0" w:color="auto"/>
            </w:tcBorders>
            <w:shd w:val="clear" w:color="auto" w:fill="auto"/>
            <w:vAlign w:val="center"/>
          </w:tcPr>
          <w:p w:rsidR="00F50D03" w:rsidRPr="00DE01D3" w:rsidRDefault="00F50D03" w:rsidP="00F50D03">
            <w:pPr>
              <w:pStyle w:val="afffffffff2"/>
            </w:pPr>
          </w:p>
        </w:tc>
        <w:tc>
          <w:tcPr>
            <w:tcW w:w="934" w:type="dxa"/>
            <w:tcBorders>
              <w:top w:val="single" w:sz="4" w:space="0" w:color="auto"/>
              <w:left w:val="single" w:sz="4" w:space="0" w:color="auto"/>
              <w:bottom w:val="single" w:sz="8" w:space="0" w:color="auto"/>
              <w:right w:val="single" w:sz="4" w:space="0" w:color="auto"/>
            </w:tcBorders>
            <w:shd w:val="clear" w:color="auto" w:fill="auto"/>
            <w:vAlign w:val="center"/>
          </w:tcPr>
          <w:p w:rsidR="00F50D03" w:rsidRPr="00DE01D3" w:rsidRDefault="00F50D03" w:rsidP="00F50D03">
            <w:pPr>
              <w:pStyle w:val="afffffffff2"/>
            </w:pPr>
            <w:r w:rsidRPr="00DE01D3">
              <w:rPr>
                <w:rFonts w:hint="eastAsia"/>
              </w:rPr>
              <w:t>检定</w:t>
            </w:r>
          </w:p>
        </w:tc>
        <w:tc>
          <w:tcPr>
            <w:tcW w:w="934" w:type="dxa"/>
            <w:tcBorders>
              <w:top w:val="single" w:sz="4" w:space="0" w:color="auto"/>
              <w:left w:val="single" w:sz="4" w:space="0" w:color="auto"/>
              <w:bottom w:val="single" w:sz="8" w:space="0" w:color="auto"/>
              <w:right w:val="single" w:sz="4" w:space="0" w:color="auto"/>
            </w:tcBorders>
            <w:shd w:val="clear" w:color="auto" w:fill="auto"/>
            <w:vAlign w:val="center"/>
          </w:tcPr>
          <w:p w:rsidR="00F50D03" w:rsidRPr="00DE01D3" w:rsidRDefault="00F50D03" w:rsidP="00F50D03">
            <w:pPr>
              <w:pStyle w:val="afffffffff2"/>
            </w:pPr>
            <w:r w:rsidRPr="00DE01D3">
              <w:rPr>
                <w:rFonts w:hint="eastAsia"/>
              </w:rPr>
              <w:t>校准</w:t>
            </w:r>
          </w:p>
        </w:tc>
        <w:tc>
          <w:tcPr>
            <w:tcW w:w="934" w:type="dxa"/>
            <w:tcBorders>
              <w:top w:val="single" w:sz="4" w:space="0" w:color="auto"/>
              <w:left w:val="single" w:sz="4" w:space="0" w:color="auto"/>
              <w:bottom w:val="single" w:sz="8" w:space="0" w:color="auto"/>
              <w:right w:val="single" w:sz="4" w:space="0" w:color="auto"/>
            </w:tcBorders>
            <w:shd w:val="clear" w:color="auto" w:fill="auto"/>
            <w:vAlign w:val="center"/>
          </w:tcPr>
          <w:p w:rsidR="00F50D03" w:rsidRPr="00DE01D3" w:rsidRDefault="00F50D03" w:rsidP="00F50D03">
            <w:pPr>
              <w:pStyle w:val="afffffffff2"/>
            </w:pPr>
            <w:r w:rsidRPr="00DE01D3">
              <w:rPr>
                <w:rFonts w:hint="eastAsia"/>
              </w:rPr>
              <w:t>维护</w:t>
            </w:r>
          </w:p>
        </w:tc>
        <w:tc>
          <w:tcPr>
            <w:tcW w:w="934" w:type="dxa"/>
            <w:tcBorders>
              <w:top w:val="single" w:sz="4" w:space="0" w:color="auto"/>
              <w:left w:val="single" w:sz="4" w:space="0" w:color="auto"/>
              <w:bottom w:val="single" w:sz="8" w:space="0" w:color="auto"/>
              <w:right w:val="single" w:sz="4" w:space="0" w:color="auto"/>
            </w:tcBorders>
            <w:shd w:val="clear" w:color="auto" w:fill="auto"/>
            <w:vAlign w:val="center"/>
          </w:tcPr>
          <w:p w:rsidR="00F50D03" w:rsidRPr="00DE01D3" w:rsidRDefault="00F50D03" w:rsidP="00F50D03">
            <w:pPr>
              <w:pStyle w:val="afffffffff2"/>
            </w:pPr>
            <w:r w:rsidRPr="00DE01D3">
              <w:rPr>
                <w:rFonts w:hint="eastAsia"/>
              </w:rPr>
              <w:t>保养</w:t>
            </w:r>
          </w:p>
        </w:tc>
        <w:tc>
          <w:tcPr>
            <w:tcW w:w="935" w:type="dxa"/>
            <w:tcBorders>
              <w:top w:val="single" w:sz="4" w:space="0" w:color="auto"/>
              <w:left w:val="single" w:sz="4" w:space="0" w:color="auto"/>
              <w:bottom w:val="single" w:sz="8" w:space="0" w:color="auto"/>
              <w:right w:val="single" w:sz="4" w:space="0" w:color="auto"/>
            </w:tcBorders>
            <w:shd w:val="clear" w:color="auto" w:fill="auto"/>
            <w:vAlign w:val="center"/>
          </w:tcPr>
          <w:p w:rsidR="00F50D03" w:rsidRPr="00DE01D3" w:rsidRDefault="00F50D03" w:rsidP="00F50D03">
            <w:pPr>
              <w:pStyle w:val="afffffffff2"/>
            </w:pPr>
            <w:r w:rsidRPr="00DE01D3">
              <w:rPr>
                <w:rFonts w:hint="eastAsia"/>
              </w:rPr>
              <w:t>其他</w:t>
            </w:r>
          </w:p>
        </w:tc>
        <w:tc>
          <w:tcPr>
            <w:tcW w:w="935" w:type="dxa"/>
            <w:vMerge/>
            <w:tcBorders>
              <w:top w:val="single" w:sz="4" w:space="0" w:color="auto"/>
              <w:left w:val="single" w:sz="4" w:space="0" w:color="auto"/>
              <w:bottom w:val="single" w:sz="8" w:space="0" w:color="auto"/>
              <w:right w:val="single" w:sz="4" w:space="0" w:color="auto"/>
            </w:tcBorders>
            <w:shd w:val="clear" w:color="auto" w:fill="auto"/>
            <w:vAlign w:val="center"/>
          </w:tcPr>
          <w:p w:rsidR="00F50D03" w:rsidRPr="00D76E20" w:rsidRDefault="00F50D03" w:rsidP="00F50D03">
            <w:pPr>
              <w:pStyle w:val="afffffffff2"/>
              <w:rPr>
                <w:color w:val="FF0000"/>
              </w:rPr>
            </w:pPr>
          </w:p>
        </w:tc>
        <w:tc>
          <w:tcPr>
            <w:tcW w:w="935" w:type="dxa"/>
            <w:vMerge/>
            <w:tcBorders>
              <w:top w:val="single" w:sz="4" w:space="0" w:color="auto"/>
              <w:left w:val="single" w:sz="4" w:space="0" w:color="auto"/>
              <w:bottom w:val="single" w:sz="8" w:space="0" w:color="auto"/>
            </w:tcBorders>
            <w:shd w:val="clear" w:color="auto" w:fill="auto"/>
            <w:vAlign w:val="center"/>
          </w:tcPr>
          <w:p w:rsidR="00F50D03" w:rsidRPr="00D76E20" w:rsidRDefault="00F50D03" w:rsidP="00F50D03">
            <w:pPr>
              <w:pStyle w:val="afffffffff2"/>
              <w:rPr>
                <w:color w:val="FF0000"/>
              </w:rPr>
            </w:pPr>
          </w:p>
        </w:tc>
        <w:tc>
          <w:tcPr>
            <w:tcW w:w="935" w:type="dxa"/>
            <w:vMerge/>
            <w:tcBorders>
              <w:top w:val="single" w:sz="4" w:space="0" w:color="auto"/>
              <w:bottom w:val="single" w:sz="8" w:space="0" w:color="auto"/>
            </w:tcBorders>
            <w:shd w:val="clear" w:color="auto" w:fill="auto"/>
            <w:vAlign w:val="center"/>
          </w:tcPr>
          <w:p w:rsidR="00F50D03" w:rsidRPr="00D76E20" w:rsidRDefault="00F50D03" w:rsidP="00F50D03">
            <w:pPr>
              <w:pStyle w:val="afffffffff2"/>
              <w:rPr>
                <w:color w:val="FF0000"/>
              </w:rPr>
            </w:pPr>
          </w:p>
        </w:tc>
      </w:tr>
      <w:tr w:rsidR="00D76E20" w:rsidRPr="00D76E20" w:rsidTr="00DE01D3">
        <w:trPr>
          <w:trHeight w:val="479"/>
          <w:jc w:val="center"/>
        </w:trPr>
        <w:tc>
          <w:tcPr>
            <w:tcW w:w="934" w:type="dxa"/>
            <w:tcBorders>
              <w:top w:val="single" w:sz="8" w:space="0" w:color="auto"/>
            </w:tcBorders>
            <w:shd w:val="clear" w:color="auto" w:fill="auto"/>
            <w:vAlign w:val="center"/>
          </w:tcPr>
          <w:p w:rsidR="00F50D03" w:rsidRPr="00D76E20" w:rsidRDefault="00F50D03" w:rsidP="00F50D03">
            <w:pPr>
              <w:pStyle w:val="afffffffff2"/>
              <w:rPr>
                <w:color w:val="FF0000"/>
              </w:rPr>
            </w:pPr>
          </w:p>
        </w:tc>
        <w:tc>
          <w:tcPr>
            <w:tcW w:w="934" w:type="dxa"/>
            <w:tcBorders>
              <w:top w:val="single" w:sz="8" w:space="0" w:color="auto"/>
            </w:tcBorders>
            <w:shd w:val="clear" w:color="auto" w:fill="auto"/>
            <w:vAlign w:val="center"/>
          </w:tcPr>
          <w:p w:rsidR="00F50D03" w:rsidRPr="00D76E20" w:rsidRDefault="00F50D03" w:rsidP="00F50D03">
            <w:pPr>
              <w:pStyle w:val="afffffffff2"/>
              <w:rPr>
                <w:color w:val="FF0000"/>
              </w:rPr>
            </w:pPr>
          </w:p>
        </w:tc>
        <w:tc>
          <w:tcPr>
            <w:tcW w:w="934" w:type="dxa"/>
            <w:tcBorders>
              <w:top w:val="single" w:sz="8" w:space="0" w:color="auto"/>
            </w:tcBorders>
            <w:shd w:val="clear" w:color="auto" w:fill="auto"/>
            <w:vAlign w:val="center"/>
          </w:tcPr>
          <w:p w:rsidR="00F50D03" w:rsidRPr="00D76E20" w:rsidRDefault="00F50D03" w:rsidP="00F50D03">
            <w:pPr>
              <w:pStyle w:val="afffffffff2"/>
              <w:rPr>
                <w:color w:val="FF0000"/>
              </w:rPr>
            </w:pPr>
          </w:p>
        </w:tc>
        <w:tc>
          <w:tcPr>
            <w:tcW w:w="934" w:type="dxa"/>
            <w:tcBorders>
              <w:top w:val="single" w:sz="8" w:space="0" w:color="auto"/>
            </w:tcBorders>
            <w:shd w:val="clear" w:color="auto" w:fill="auto"/>
            <w:vAlign w:val="center"/>
          </w:tcPr>
          <w:p w:rsidR="00F50D03" w:rsidRPr="00D76E20" w:rsidRDefault="00F50D03" w:rsidP="00F50D03">
            <w:pPr>
              <w:pStyle w:val="afffffffff2"/>
              <w:rPr>
                <w:color w:val="FF0000"/>
              </w:rPr>
            </w:pPr>
          </w:p>
        </w:tc>
        <w:tc>
          <w:tcPr>
            <w:tcW w:w="934" w:type="dxa"/>
            <w:tcBorders>
              <w:top w:val="single" w:sz="8" w:space="0" w:color="auto"/>
            </w:tcBorders>
            <w:shd w:val="clear" w:color="auto" w:fill="auto"/>
            <w:vAlign w:val="center"/>
          </w:tcPr>
          <w:p w:rsidR="00F50D03" w:rsidRPr="00D76E20" w:rsidRDefault="00F50D03" w:rsidP="00F50D03">
            <w:pPr>
              <w:pStyle w:val="afffffffff2"/>
              <w:rPr>
                <w:color w:val="FF0000"/>
              </w:rPr>
            </w:pPr>
          </w:p>
        </w:tc>
        <w:tc>
          <w:tcPr>
            <w:tcW w:w="934" w:type="dxa"/>
            <w:tcBorders>
              <w:top w:val="single" w:sz="8" w:space="0" w:color="auto"/>
            </w:tcBorders>
            <w:shd w:val="clear" w:color="auto" w:fill="auto"/>
            <w:vAlign w:val="center"/>
          </w:tcPr>
          <w:p w:rsidR="00F50D03" w:rsidRPr="00D76E20" w:rsidRDefault="00F50D03" w:rsidP="00F50D03">
            <w:pPr>
              <w:pStyle w:val="afffffffff2"/>
              <w:rPr>
                <w:color w:val="FF0000"/>
              </w:rPr>
            </w:pPr>
          </w:p>
        </w:tc>
        <w:tc>
          <w:tcPr>
            <w:tcW w:w="935" w:type="dxa"/>
            <w:tcBorders>
              <w:top w:val="single" w:sz="8" w:space="0" w:color="auto"/>
            </w:tcBorders>
            <w:shd w:val="clear" w:color="auto" w:fill="auto"/>
            <w:vAlign w:val="center"/>
          </w:tcPr>
          <w:p w:rsidR="00F50D03" w:rsidRPr="00D76E20" w:rsidRDefault="00F50D03" w:rsidP="00F50D03">
            <w:pPr>
              <w:pStyle w:val="afffffffff2"/>
              <w:rPr>
                <w:color w:val="FF0000"/>
              </w:rPr>
            </w:pPr>
          </w:p>
        </w:tc>
        <w:tc>
          <w:tcPr>
            <w:tcW w:w="935" w:type="dxa"/>
            <w:tcBorders>
              <w:top w:val="single" w:sz="8" w:space="0" w:color="auto"/>
            </w:tcBorders>
            <w:shd w:val="clear" w:color="auto" w:fill="auto"/>
            <w:vAlign w:val="center"/>
          </w:tcPr>
          <w:p w:rsidR="00F50D03" w:rsidRPr="00D76E20" w:rsidRDefault="00F50D03" w:rsidP="00F50D03">
            <w:pPr>
              <w:pStyle w:val="afffffffff2"/>
              <w:rPr>
                <w:color w:val="FF0000"/>
              </w:rPr>
            </w:pPr>
          </w:p>
        </w:tc>
        <w:tc>
          <w:tcPr>
            <w:tcW w:w="935" w:type="dxa"/>
            <w:tcBorders>
              <w:top w:val="single" w:sz="8" w:space="0" w:color="auto"/>
            </w:tcBorders>
            <w:shd w:val="clear" w:color="auto" w:fill="auto"/>
            <w:vAlign w:val="center"/>
          </w:tcPr>
          <w:p w:rsidR="00F50D03" w:rsidRPr="00D76E20" w:rsidRDefault="00F50D03" w:rsidP="00F50D03">
            <w:pPr>
              <w:pStyle w:val="afffffffff2"/>
              <w:rPr>
                <w:color w:val="FF0000"/>
              </w:rPr>
            </w:pPr>
          </w:p>
        </w:tc>
        <w:tc>
          <w:tcPr>
            <w:tcW w:w="935" w:type="dxa"/>
            <w:tcBorders>
              <w:top w:val="single" w:sz="8" w:space="0" w:color="auto"/>
            </w:tcBorders>
            <w:shd w:val="clear" w:color="auto" w:fill="auto"/>
            <w:vAlign w:val="center"/>
          </w:tcPr>
          <w:p w:rsidR="00F50D03" w:rsidRPr="00D76E20" w:rsidRDefault="00F50D03" w:rsidP="00F50D03">
            <w:pPr>
              <w:pStyle w:val="afffffffff2"/>
              <w:rPr>
                <w:color w:val="FF0000"/>
              </w:rPr>
            </w:pPr>
          </w:p>
        </w:tc>
      </w:tr>
      <w:tr w:rsidR="00D76E20" w:rsidRPr="00D76E20" w:rsidTr="00DE01D3">
        <w:trPr>
          <w:trHeight w:val="479"/>
          <w:jc w:val="center"/>
        </w:trPr>
        <w:tc>
          <w:tcPr>
            <w:tcW w:w="934" w:type="dxa"/>
            <w:shd w:val="clear" w:color="auto" w:fill="auto"/>
            <w:vAlign w:val="center"/>
          </w:tcPr>
          <w:p w:rsidR="00F50D03" w:rsidRPr="00D76E20" w:rsidRDefault="00F50D03" w:rsidP="00F50D03">
            <w:pPr>
              <w:pStyle w:val="afffffffff2"/>
              <w:rPr>
                <w:color w:val="FF0000"/>
              </w:rPr>
            </w:pPr>
          </w:p>
        </w:tc>
        <w:tc>
          <w:tcPr>
            <w:tcW w:w="934" w:type="dxa"/>
            <w:shd w:val="clear" w:color="auto" w:fill="auto"/>
            <w:vAlign w:val="center"/>
          </w:tcPr>
          <w:p w:rsidR="00F50D03" w:rsidRPr="00D76E20" w:rsidRDefault="00F50D03" w:rsidP="00F50D03">
            <w:pPr>
              <w:pStyle w:val="afffffffff2"/>
              <w:rPr>
                <w:color w:val="FF0000"/>
              </w:rPr>
            </w:pPr>
          </w:p>
        </w:tc>
        <w:tc>
          <w:tcPr>
            <w:tcW w:w="934" w:type="dxa"/>
            <w:shd w:val="clear" w:color="auto" w:fill="auto"/>
            <w:vAlign w:val="center"/>
          </w:tcPr>
          <w:p w:rsidR="00F50D03" w:rsidRPr="00D76E20" w:rsidRDefault="00F50D03" w:rsidP="00F50D03">
            <w:pPr>
              <w:pStyle w:val="afffffffff2"/>
              <w:rPr>
                <w:color w:val="FF0000"/>
              </w:rPr>
            </w:pPr>
          </w:p>
        </w:tc>
        <w:tc>
          <w:tcPr>
            <w:tcW w:w="934" w:type="dxa"/>
            <w:shd w:val="clear" w:color="auto" w:fill="auto"/>
            <w:vAlign w:val="center"/>
          </w:tcPr>
          <w:p w:rsidR="00F50D03" w:rsidRPr="00D76E20" w:rsidRDefault="00F50D03" w:rsidP="00F50D03">
            <w:pPr>
              <w:pStyle w:val="afffffffff2"/>
              <w:rPr>
                <w:color w:val="FF0000"/>
              </w:rPr>
            </w:pPr>
          </w:p>
        </w:tc>
        <w:tc>
          <w:tcPr>
            <w:tcW w:w="934" w:type="dxa"/>
            <w:shd w:val="clear" w:color="auto" w:fill="auto"/>
            <w:vAlign w:val="center"/>
          </w:tcPr>
          <w:p w:rsidR="00F50D03" w:rsidRPr="00D76E20" w:rsidRDefault="00F50D03" w:rsidP="00F50D03">
            <w:pPr>
              <w:pStyle w:val="afffffffff2"/>
              <w:rPr>
                <w:color w:val="FF0000"/>
              </w:rPr>
            </w:pPr>
          </w:p>
        </w:tc>
        <w:tc>
          <w:tcPr>
            <w:tcW w:w="934" w:type="dxa"/>
            <w:shd w:val="clear" w:color="auto" w:fill="auto"/>
            <w:vAlign w:val="center"/>
          </w:tcPr>
          <w:p w:rsidR="00F50D03" w:rsidRPr="00D76E20" w:rsidRDefault="00F50D03" w:rsidP="00F50D03">
            <w:pPr>
              <w:pStyle w:val="afffffffff2"/>
              <w:rPr>
                <w:color w:val="FF0000"/>
              </w:rPr>
            </w:pPr>
          </w:p>
        </w:tc>
        <w:tc>
          <w:tcPr>
            <w:tcW w:w="935" w:type="dxa"/>
            <w:shd w:val="clear" w:color="auto" w:fill="auto"/>
            <w:vAlign w:val="center"/>
          </w:tcPr>
          <w:p w:rsidR="00F50D03" w:rsidRPr="00D76E20" w:rsidRDefault="00F50D03" w:rsidP="00F50D03">
            <w:pPr>
              <w:pStyle w:val="afffffffff2"/>
              <w:rPr>
                <w:color w:val="FF0000"/>
              </w:rPr>
            </w:pPr>
          </w:p>
        </w:tc>
        <w:tc>
          <w:tcPr>
            <w:tcW w:w="935" w:type="dxa"/>
            <w:shd w:val="clear" w:color="auto" w:fill="auto"/>
            <w:vAlign w:val="center"/>
          </w:tcPr>
          <w:p w:rsidR="00F50D03" w:rsidRPr="00D76E20" w:rsidRDefault="00F50D03" w:rsidP="00F50D03">
            <w:pPr>
              <w:pStyle w:val="afffffffff2"/>
              <w:rPr>
                <w:color w:val="FF0000"/>
              </w:rPr>
            </w:pPr>
          </w:p>
        </w:tc>
        <w:tc>
          <w:tcPr>
            <w:tcW w:w="935" w:type="dxa"/>
            <w:shd w:val="clear" w:color="auto" w:fill="auto"/>
            <w:vAlign w:val="center"/>
          </w:tcPr>
          <w:p w:rsidR="00F50D03" w:rsidRPr="00D76E20" w:rsidRDefault="00F50D03" w:rsidP="00F50D03">
            <w:pPr>
              <w:pStyle w:val="afffffffff2"/>
              <w:rPr>
                <w:color w:val="FF0000"/>
              </w:rPr>
            </w:pPr>
          </w:p>
        </w:tc>
        <w:tc>
          <w:tcPr>
            <w:tcW w:w="935" w:type="dxa"/>
            <w:shd w:val="clear" w:color="auto" w:fill="auto"/>
            <w:vAlign w:val="center"/>
          </w:tcPr>
          <w:p w:rsidR="00F50D03" w:rsidRPr="00D76E20" w:rsidRDefault="00F50D03" w:rsidP="00F50D03">
            <w:pPr>
              <w:pStyle w:val="afffffffff2"/>
              <w:rPr>
                <w:color w:val="FF0000"/>
              </w:rPr>
            </w:pPr>
          </w:p>
        </w:tc>
      </w:tr>
      <w:tr w:rsidR="00D76E20" w:rsidRPr="00D76E20" w:rsidTr="00DE01D3">
        <w:trPr>
          <w:trHeight w:val="479"/>
          <w:jc w:val="center"/>
        </w:trPr>
        <w:tc>
          <w:tcPr>
            <w:tcW w:w="934" w:type="dxa"/>
            <w:shd w:val="clear" w:color="auto" w:fill="auto"/>
            <w:vAlign w:val="center"/>
          </w:tcPr>
          <w:p w:rsidR="00F50D03" w:rsidRPr="00D76E20" w:rsidRDefault="00F50D03" w:rsidP="00F50D03">
            <w:pPr>
              <w:pStyle w:val="afffffffff2"/>
              <w:rPr>
                <w:color w:val="FF0000"/>
              </w:rPr>
            </w:pPr>
          </w:p>
        </w:tc>
        <w:tc>
          <w:tcPr>
            <w:tcW w:w="934" w:type="dxa"/>
            <w:shd w:val="clear" w:color="auto" w:fill="auto"/>
            <w:vAlign w:val="center"/>
          </w:tcPr>
          <w:p w:rsidR="00F50D03" w:rsidRPr="00D76E20" w:rsidRDefault="00F50D03" w:rsidP="00F50D03">
            <w:pPr>
              <w:pStyle w:val="afffffffff2"/>
              <w:rPr>
                <w:color w:val="FF0000"/>
              </w:rPr>
            </w:pPr>
          </w:p>
        </w:tc>
        <w:tc>
          <w:tcPr>
            <w:tcW w:w="934" w:type="dxa"/>
            <w:shd w:val="clear" w:color="auto" w:fill="auto"/>
            <w:vAlign w:val="center"/>
          </w:tcPr>
          <w:p w:rsidR="00F50D03" w:rsidRPr="00D76E20" w:rsidRDefault="00F50D03" w:rsidP="00F50D03">
            <w:pPr>
              <w:pStyle w:val="afffffffff2"/>
              <w:rPr>
                <w:color w:val="FF0000"/>
              </w:rPr>
            </w:pPr>
          </w:p>
        </w:tc>
        <w:tc>
          <w:tcPr>
            <w:tcW w:w="934" w:type="dxa"/>
            <w:shd w:val="clear" w:color="auto" w:fill="auto"/>
            <w:vAlign w:val="center"/>
          </w:tcPr>
          <w:p w:rsidR="00F50D03" w:rsidRPr="00D76E20" w:rsidRDefault="00F50D03" w:rsidP="00F50D03">
            <w:pPr>
              <w:pStyle w:val="afffffffff2"/>
              <w:rPr>
                <w:color w:val="FF0000"/>
              </w:rPr>
            </w:pPr>
          </w:p>
        </w:tc>
        <w:tc>
          <w:tcPr>
            <w:tcW w:w="934" w:type="dxa"/>
            <w:shd w:val="clear" w:color="auto" w:fill="auto"/>
            <w:vAlign w:val="center"/>
          </w:tcPr>
          <w:p w:rsidR="00F50D03" w:rsidRPr="00D76E20" w:rsidRDefault="00F50D03" w:rsidP="00F50D03">
            <w:pPr>
              <w:pStyle w:val="afffffffff2"/>
              <w:rPr>
                <w:color w:val="FF0000"/>
              </w:rPr>
            </w:pPr>
          </w:p>
        </w:tc>
        <w:tc>
          <w:tcPr>
            <w:tcW w:w="934" w:type="dxa"/>
            <w:shd w:val="clear" w:color="auto" w:fill="auto"/>
            <w:vAlign w:val="center"/>
          </w:tcPr>
          <w:p w:rsidR="00F50D03" w:rsidRPr="00D76E20" w:rsidRDefault="00F50D03" w:rsidP="00F50D03">
            <w:pPr>
              <w:pStyle w:val="afffffffff2"/>
              <w:rPr>
                <w:color w:val="FF0000"/>
              </w:rPr>
            </w:pPr>
          </w:p>
        </w:tc>
        <w:tc>
          <w:tcPr>
            <w:tcW w:w="935" w:type="dxa"/>
            <w:shd w:val="clear" w:color="auto" w:fill="auto"/>
            <w:vAlign w:val="center"/>
          </w:tcPr>
          <w:p w:rsidR="00F50D03" w:rsidRPr="00D76E20" w:rsidRDefault="00F50D03" w:rsidP="00F50D03">
            <w:pPr>
              <w:pStyle w:val="afffffffff2"/>
              <w:rPr>
                <w:color w:val="FF0000"/>
              </w:rPr>
            </w:pPr>
          </w:p>
        </w:tc>
        <w:tc>
          <w:tcPr>
            <w:tcW w:w="935" w:type="dxa"/>
            <w:shd w:val="clear" w:color="auto" w:fill="auto"/>
            <w:vAlign w:val="center"/>
          </w:tcPr>
          <w:p w:rsidR="00F50D03" w:rsidRPr="00D76E20" w:rsidRDefault="00F50D03" w:rsidP="00F50D03">
            <w:pPr>
              <w:pStyle w:val="afffffffff2"/>
              <w:rPr>
                <w:color w:val="FF0000"/>
              </w:rPr>
            </w:pPr>
          </w:p>
        </w:tc>
        <w:tc>
          <w:tcPr>
            <w:tcW w:w="935" w:type="dxa"/>
            <w:shd w:val="clear" w:color="auto" w:fill="auto"/>
            <w:vAlign w:val="center"/>
          </w:tcPr>
          <w:p w:rsidR="00F50D03" w:rsidRPr="00D76E20" w:rsidRDefault="00F50D03" w:rsidP="00F50D03">
            <w:pPr>
              <w:pStyle w:val="afffffffff2"/>
              <w:rPr>
                <w:color w:val="FF0000"/>
              </w:rPr>
            </w:pPr>
          </w:p>
        </w:tc>
        <w:tc>
          <w:tcPr>
            <w:tcW w:w="935" w:type="dxa"/>
            <w:shd w:val="clear" w:color="auto" w:fill="auto"/>
            <w:vAlign w:val="center"/>
          </w:tcPr>
          <w:p w:rsidR="00F50D03" w:rsidRPr="00D76E20" w:rsidRDefault="00F50D03" w:rsidP="00F50D03">
            <w:pPr>
              <w:pStyle w:val="afffffffff2"/>
              <w:rPr>
                <w:color w:val="FF0000"/>
              </w:rPr>
            </w:pPr>
          </w:p>
        </w:tc>
      </w:tr>
      <w:tr w:rsidR="00D76E20" w:rsidRPr="00D76E20" w:rsidTr="00DE01D3">
        <w:trPr>
          <w:trHeight w:val="479"/>
          <w:jc w:val="center"/>
        </w:trPr>
        <w:tc>
          <w:tcPr>
            <w:tcW w:w="934" w:type="dxa"/>
            <w:shd w:val="clear" w:color="auto" w:fill="auto"/>
            <w:vAlign w:val="center"/>
          </w:tcPr>
          <w:p w:rsidR="00F50D03" w:rsidRPr="00D76E20" w:rsidRDefault="00F50D03" w:rsidP="00F50D03">
            <w:pPr>
              <w:pStyle w:val="afffffffff2"/>
              <w:rPr>
                <w:color w:val="FF0000"/>
              </w:rPr>
            </w:pPr>
          </w:p>
        </w:tc>
        <w:tc>
          <w:tcPr>
            <w:tcW w:w="934" w:type="dxa"/>
            <w:shd w:val="clear" w:color="auto" w:fill="auto"/>
            <w:vAlign w:val="center"/>
          </w:tcPr>
          <w:p w:rsidR="00F50D03" w:rsidRPr="00D76E20" w:rsidRDefault="00F50D03" w:rsidP="00F50D03">
            <w:pPr>
              <w:pStyle w:val="afffffffff2"/>
              <w:rPr>
                <w:color w:val="FF0000"/>
              </w:rPr>
            </w:pPr>
          </w:p>
        </w:tc>
        <w:tc>
          <w:tcPr>
            <w:tcW w:w="934" w:type="dxa"/>
            <w:shd w:val="clear" w:color="auto" w:fill="auto"/>
            <w:vAlign w:val="center"/>
          </w:tcPr>
          <w:p w:rsidR="00F50D03" w:rsidRPr="00D76E20" w:rsidRDefault="00F50D03" w:rsidP="00F50D03">
            <w:pPr>
              <w:pStyle w:val="afffffffff2"/>
              <w:rPr>
                <w:color w:val="FF0000"/>
              </w:rPr>
            </w:pPr>
          </w:p>
        </w:tc>
        <w:tc>
          <w:tcPr>
            <w:tcW w:w="934" w:type="dxa"/>
            <w:shd w:val="clear" w:color="auto" w:fill="auto"/>
            <w:vAlign w:val="center"/>
          </w:tcPr>
          <w:p w:rsidR="00F50D03" w:rsidRPr="00D76E20" w:rsidRDefault="00F50D03" w:rsidP="00F50D03">
            <w:pPr>
              <w:pStyle w:val="afffffffff2"/>
              <w:rPr>
                <w:color w:val="FF0000"/>
              </w:rPr>
            </w:pPr>
          </w:p>
        </w:tc>
        <w:tc>
          <w:tcPr>
            <w:tcW w:w="934" w:type="dxa"/>
            <w:shd w:val="clear" w:color="auto" w:fill="auto"/>
            <w:vAlign w:val="center"/>
          </w:tcPr>
          <w:p w:rsidR="00F50D03" w:rsidRPr="00D76E20" w:rsidRDefault="00F50D03" w:rsidP="00F50D03">
            <w:pPr>
              <w:pStyle w:val="afffffffff2"/>
              <w:rPr>
                <w:color w:val="FF0000"/>
              </w:rPr>
            </w:pPr>
          </w:p>
        </w:tc>
        <w:tc>
          <w:tcPr>
            <w:tcW w:w="934" w:type="dxa"/>
            <w:shd w:val="clear" w:color="auto" w:fill="auto"/>
            <w:vAlign w:val="center"/>
          </w:tcPr>
          <w:p w:rsidR="00F50D03" w:rsidRPr="00D76E20" w:rsidRDefault="00F50D03" w:rsidP="00F50D03">
            <w:pPr>
              <w:pStyle w:val="afffffffff2"/>
              <w:rPr>
                <w:color w:val="FF0000"/>
              </w:rPr>
            </w:pPr>
          </w:p>
        </w:tc>
        <w:tc>
          <w:tcPr>
            <w:tcW w:w="935" w:type="dxa"/>
            <w:shd w:val="clear" w:color="auto" w:fill="auto"/>
            <w:vAlign w:val="center"/>
          </w:tcPr>
          <w:p w:rsidR="00F50D03" w:rsidRPr="00D76E20" w:rsidRDefault="00F50D03" w:rsidP="00F50D03">
            <w:pPr>
              <w:pStyle w:val="afffffffff2"/>
              <w:rPr>
                <w:color w:val="FF0000"/>
              </w:rPr>
            </w:pPr>
          </w:p>
        </w:tc>
        <w:tc>
          <w:tcPr>
            <w:tcW w:w="935" w:type="dxa"/>
            <w:shd w:val="clear" w:color="auto" w:fill="auto"/>
            <w:vAlign w:val="center"/>
          </w:tcPr>
          <w:p w:rsidR="00F50D03" w:rsidRPr="00D76E20" w:rsidRDefault="00F50D03" w:rsidP="00F50D03">
            <w:pPr>
              <w:pStyle w:val="afffffffff2"/>
              <w:rPr>
                <w:color w:val="FF0000"/>
              </w:rPr>
            </w:pPr>
          </w:p>
        </w:tc>
        <w:tc>
          <w:tcPr>
            <w:tcW w:w="935" w:type="dxa"/>
            <w:shd w:val="clear" w:color="auto" w:fill="auto"/>
            <w:vAlign w:val="center"/>
          </w:tcPr>
          <w:p w:rsidR="00F50D03" w:rsidRPr="00D76E20" w:rsidRDefault="00F50D03" w:rsidP="00F50D03">
            <w:pPr>
              <w:pStyle w:val="afffffffff2"/>
              <w:rPr>
                <w:color w:val="FF0000"/>
              </w:rPr>
            </w:pPr>
          </w:p>
        </w:tc>
        <w:tc>
          <w:tcPr>
            <w:tcW w:w="935" w:type="dxa"/>
            <w:shd w:val="clear" w:color="auto" w:fill="auto"/>
            <w:vAlign w:val="center"/>
          </w:tcPr>
          <w:p w:rsidR="00F50D03" w:rsidRPr="00D76E20" w:rsidRDefault="00F50D03" w:rsidP="00F50D03">
            <w:pPr>
              <w:pStyle w:val="afffffffff2"/>
              <w:rPr>
                <w:color w:val="FF0000"/>
              </w:rPr>
            </w:pPr>
          </w:p>
        </w:tc>
      </w:tr>
      <w:tr w:rsidR="00D76E20" w:rsidRPr="00D76E20" w:rsidTr="00DE01D3">
        <w:trPr>
          <w:trHeight w:val="479"/>
          <w:jc w:val="center"/>
        </w:trPr>
        <w:tc>
          <w:tcPr>
            <w:tcW w:w="934" w:type="dxa"/>
            <w:shd w:val="clear" w:color="auto" w:fill="auto"/>
            <w:vAlign w:val="center"/>
          </w:tcPr>
          <w:p w:rsidR="00F50D03" w:rsidRPr="00D76E20" w:rsidRDefault="00F50D03" w:rsidP="00F50D03">
            <w:pPr>
              <w:pStyle w:val="afffffffff2"/>
              <w:rPr>
                <w:color w:val="FF0000"/>
              </w:rPr>
            </w:pPr>
          </w:p>
        </w:tc>
        <w:tc>
          <w:tcPr>
            <w:tcW w:w="934" w:type="dxa"/>
            <w:shd w:val="clear" w:color="auto" w:fill="auto"/>
            <w:vAlign w:val="center"/>
          </w:tcPr>
          <w:p w:rsidR="00F50D03" w:rsidRPr="00D76E20" w:rsidRDefault="00F50D03" w:rsidP="00F50D03">
            <w:pPr>
              <w:pStyle w:val="afffffffff2"/>
              <w:rPr>
                <w:color w:val="FF0000"/>
              </w:rPr>
            </w:pPr>
          </w:p>
        </w:tc>
        <w:tc>
          <w:tcPr>
            <w:tcW w:w="934" w:type="dxa"/>
            <w:shd w:val="clear" w:color="auto" w:fill="auto"/>
            <w:vAlign w:val="center"/>
          </w:tcPr>
          <w:p w:rsidR="00F50D03" w:rsidRPr="00D76E20" w:rsidRDefault="00F50D03" w:rsidP="00F50D03">
            <w:pPr>
              <w:pStyle w:val="afffffffff2"/>
              <w:rPr>
                <w:color w:val="FF0000"/>
              </w:rPr>
            </w:pPr>
          </w:p>
        </w:tc>
        <w:tc>
          <w:tcPr>
            <w:tcW w:w="934" w:type="dxa"/>
            <w:shd w:val="clear" w:color="auto" w:fill="auto"/>
            <w:vAlign w:val="center"/>
          </w:tcPr>
          <w:p w:rsidR="00F50D03" w:rsidRPr="00D76E20" w:rsidRDefault="00F50D03" w:rsidP="00F50D03">
            <w:pPr>
              <w:pStyle w:val="afffffffff2"/>
              <w:rPr>
                <w:color w:val="FF0000"/>
              </w:rPr>
            </w:pPr>
          </w:p>
        </w:tc>
        <w:tc>
          <w:tcPr>
            <w:tcW w:w="934" w:type="dxa"/>
            <w:shd w:val="clear" w:color="auto" w:fill="auto"/>
            <w:vAlign w:val="center"/>
          </w:tcPr>
          <w:p w:rsidR="00F50D03" w:rsidRPr="00D76E20" w:rsidRDefault="00F50D03" w:rsidP="00F50D03">
            <w:pPr>
              <w:pStyle w:val="afffffffff2"/>
              <w:rPr>
                <w:color w:val="FF0000"/>
              </w:rPr>
            </w:pPr>
          </w:p>
        </w:tc>
        <w:tc>
          <w:tcPr>
            <w:tcW w:w="934" w:type="dxa"/>
            <w:shd w:val="clear" w:color="auto" w:fill="auto"/>
            <w:vAlign w:val="center"/>
          </w:tcPr>
          <w:p w:rsidR="00F50D03" w:rsidRPr="00D76E20" w:rsidRDefault="00F50D03" w:rsidP="00F50D03">
            <w:pPr>
              <w:pStyle w:val="afffffffff2"/>
              <w:rPr>
                <w:color w:val="FF0000"/>
              </w:rPr>
            </w:pPr>
          </w:p>
        </w:tc>
        <w:tc>
          <w:tcPr>
            <w:tcW w:w="935" w:type="dxa"/>
            <w:shd w:val="clear" w:color="auto" w:fill="auto"/>
            <w:vAlign w:val="center"/>
          </w:tcPr>
          <w:p w:rsidR="00F50D03" w:rsidRPr="00D76E20" w:rsidRDefault="00F50D03" w:rsidP="00F50D03">
            <w:pPr>
              <w:pStyle w:val="afffffffff2"/>
              <w:rPr>
                <w:color w:val="FF0000"/>
              </w:rPr>
            </w:pPr>
          </w:p>
        </w:tc>
        <w:tc>
          <w:tcPr>
            <w:tcW w:w="935" w:type="dxa"/>
            <w:shd w:val="clear" w:color="auto" w:fill="auto"/>
            <w:vAlign w:val="center"/>
          </w:tcPr>
          <w:p w:rsidR="00F50D03" w:rsidRPr="00D76E20" w:rsidRDefault="00F50D03" w:rsidP="00F50D03">
            <w:pPr>
              <w:pStyle w:val="afffffffff2"/>
              <w:rPr>
                <w:color w:val="FF0000"/>
              </w:rPr>
            </w:pPr>
          </w:p>
        </w:tc>
        <w:tc>
          <w:tcPr>
            <w:tcW w:w="935" w:type="dxa"/>
            <w:shd w:val="clear" w:color="auto" w:fill="auto"/>
            <w:vAlign w:val="center"/>
          </w:tcPr>
          <w:p w:rsidR="00F50D03" w:rsidRPr="00D76E20" w:rsidRDefault="00F50D03" w:rsidP="00F50D03">
            <w:pPr>
              <w:pStyle w:val="afffffffff2"/>
              <w:rPr>
                <w:color w:val="FF0000"/>
              </w:rPr>
            </w:pPr>
          </w:p>
        </w:tc>
        <w:tc>
          <w:tcPr>
            <w:tcW w:w="935" w:type="dxa"/>
            <w:shd w:val="clear" w:color="auto" w:fill="auto"/>
            <w:vAlign w:val="center"/>
          </w:tcPr>
          <w:p w:rsidR="00F50D03" w:rsidRPr="00D76E20" w:rsidRDefault="00F50D03" w:rsidP="00F50D03">
            <w:pPr>
              <w:pStyle w:val="afffffffff2"/>
              <w:rPr>
                <w:color w:val="FF0000"/>
              </w:rPr>
            </w:pPr>
          </w:p>
        </w:tc>
      </w:tr>
      <w:tr w:rsidR="00D76E20" w:rsidRPr="00D76E20" w:rsidTr="00DE01D3">
        <w:trPr>
          <w:trHeight w:val="479"/>
          <w:jc w:val="center"/>
        </w:trPr>
        <w:tc>
          <w:tcPr>
            <w:tcW w:w="934" w:type="dxa"/>
            <w:shd w:val="clear" w:color="auto" w:fill="auto"/>
            <w:vAlign w:val="center"/>
          </w:tcPr>
          <w:p w:rsidR="00F50D03" w:rsidRPr="00D76E20" w:rsidRDefault="00F50D03" w:rsidP="00F50D03">
            <w:pPr>
              <w:pStyle w:val="afffffffff2"/>
              <w:rPr>
                <w:color w:val="FF0000"/>
              </w:rPr>
            </w:pPr>
          </w:p>
        </w:tc>
        <w:tc>
          <w:tcPr>
            <w:tcW w:w="934" w:type="dxa"/>
            <w:shd w:val="clear" w:color="auto" w:fill="auto"/>
            <w:vAlign w:val="center"/>
          </w:tcPr>
          <w:p w:rsidR="00F50D03" w:rsidRPr="00D76E20" w:rsidRDefault="00F50D03" w:rsidP="00F50D03">
            <w:pPr>
              <w:pStyle w:val="afffffffff2"/>
              <w:rPr>
                <w:color w:val="FF0000"/>
              </w:rPr>
            </w:pPr>
          </w:p>
        </w:tc>
        <w:tc>
          <w:tcPr>
            <w:tcW w:w="934" w:type="dxa"/>
            <w:shd w:val="clear" w:color="auto" w:fill="auto"/>
            <w:vAlign w:val="center"/>
          </w:tcPr>
          <w:p w:rsidR="00F50D03" w:rsidRPr="00D76E20" w:rsidRDefault="00F50D03" w:rsidP="00F50D03">
            <w:pPr>
              <w:pStyle w:val="afffffffff2"/>
              <w:rPr>
                <w:color w:val="FF0000"/>
              </w:rPr>
            </w:pPr>
          </w:p>
        </w:tc>
        <w:tc>
          <w:tcPr>
            <w:tcW w:w="934" w:type="dxa"/>
            <w:shd w:val="clear" w:color="auto" w:fill="auto"/>
            <w:vAlign w:val="center"/>
          </w:tcPr>
          <w:p w:rsidR="00F50D03" w:rsidRPr="00D76E20" w:rsidRDefault="00F50D03" w:rsidP="00F50D03">
            <w:pPr>
              <w:pStyle w:val="afffffffff2"/>
              <w:rPr>
                <w:color w:val="FF0000"/>
              </w:rPr>
            </w:pPr>
          </w:p>
        </w:tc>
        <w:tc>
          <w:tcPr>
            <w:tcW w:w="934" w:type="dxa"/>
            <w:shd w:val="clear" w:color="auto" w:fill="auto"/>
            <w:vAlign w:val="center"/>
          </w:tcPr>
          <w:p w:rsidR="00F50D03" w:rsidRPr="00D76E20" w:rsidRDefault="00F50D03" w:rsidP="00F50D03">
            <w:pPr>
              <w:pStyle w:val="afffffffff2"/>
              <w:rPr>
                <w:color w:val="FF0000"/>
              </w:rPr>
            </w:pPr>
          </w:p>
        </w:tc>
        <w:tc>
          <w:tcPr>
            <w:tcW w:w="934" w:type="dxa"/>
            <w:shd w:val="clear" w:color="auto" w:fill="auto"/>
            <w:vAlign w:val="center"/>
          </w:tcPr>
          <w:p w:rsidR="00F50D03" w:rsidRPr="00D76E20" w:rsidRDefault="00F50D03" w:rsidP="00F50D03">
            <w:pPr>
              <w:pStyle w:val="afffffffff2"/>
              <w:rPr>
                <w:color w:val="FF0000"/>
              </w:rPr>
            </w:pPr>
          </w:p>
        </w:tc>
        <w:tc>
          <w:tcPr>
            <w:tcW w:w="935" w:type="dxa"/>
            <w:shd w:val="clear" w:color="auto" w:fill="auto"/>
            <w:vAlign w:val="center"/>
          </w:tcPr>
          <w:p w:rsidR="00F50D03" w:rsidRPr="00D76E20" w:rsidRDefault="00F50D03" w:rsidP="00F50D03">
            <w:pPr>
              <w:pStyle w:val="afffffffff2"/>
              <w:rPr>
                <w:color w:val="FF0000"/>
              </w:rPr>
            </w:pPr>
          </w:p>
        </w:tc>
        <w:tc>
          <w:tcPr>
            <w:tcW w:w="935" w:type="dxa"/>
            <w:shd w:val="clear" w:color="auto" w:fill="auto"/>
            <w:vAlign w:val="center"/>
          </w:tcPr>
          <w:p w:rsidR="00F50D03" w:rsidRPr="00D76E20" w:rsidRDefault="00F50D03" w:rsidP="00F50D03">
            <w:pPr>
              <w:pStyle w:val="afffffffff2"/>
              <w:rPr>
                <w:color w:val="FF0000"/>
              </w:rPr>
            </w:pPr>
          </w:p>
        </w:tc>
        <w:tc>
          <w:tcPr>
            <w:tcW w:w="935" w:type="dxa"/>
            <w:shd w:val="clear" w:color="auto" w:fill="auto"/>
            <w:vAlign w:val="center"/>
          </w:tcPr>
          <w:p w:rsidR="00F50D03" w:rsidRPr="00D76E20" w:rsidRDefault="00F50D03" w:rsidP="00F50D03">
            <w:pPr>
              <w:pStyle w:val="afffffffff2"/>
              <w:rPr>
                <w:color w:val="FF0000"/>
              </w:rPr>
            </w:pPr>
          </w:p>
        </w:tc>
        <w:tc>
          <w:tcPr>
            <w:tcW w:w="935" w:type="dxa"/>
            <w:shd w:val="clear" w:color="auto" w:fill="auto"/>
            <w:vAlign w:val="center"/>
          </w:tcPr>
          <w:p w:rsidR="00F50D03" w:rsidRPr="00D76E20" w:rsidRDefault="00F50D03" w:rsidP="00F50D03">
            <w:pPr>
              <w:pStyle w:val="afffffffff2"/>
              <w:rPr>
                <w:color w:val="FF0000"/>
              </w:rPr>
            </w:pPr>
          </w:p>
        </w:tc>
      </w:tr>
    </w:tbl>
    <w:p w:rsidR="00F50D03" w:rsidRDefault="00F50D03" w:rsidP="0057671C">
      <w:pPr>
        <w:pStyle w:val="affff6"/>
        <w:ind w:firstLineChars="0" w:firstLine="0"/>
      </w:pPr>
    </w:p>
    <w:p w:rsidR="00DE01D3" w:rsidRDefault="00DE01D3">
      <w:pPr>
        <w:widowControl/>
        <w:adjustRightInd/>
        <w:spacing w:line="240" w:lineRule="auto"/>
        <w:jc w:val="left"/>
        <w:rPr>
          <w:rFonts w:ascii="宋体" w:hAnsi="Times New Roman"/>
          <w:noProof/>
          <w:kern w:val="0"/>
          <w:szCs w:val="20"/>
        </w:rPr>
      </w:pPr>
      <w:r>
        <w:br w:type="page"/>
      </w:r>
    </w:p>
    <w:p w:rsidR="00675495" w:rsidRPr="00F50D03" w:rsidRDefault="00675495" w:rsidP="0057671C">
      <w:pPr>
        <w:pStyle w:val="affff6"/>
        <w:ind w:firstLineChars="0" w:firstLine="0"/>
      </w:pPr>
    </w:p>
    <w:p w:rsidR="007B4881" w:rsidRPr="00DE01D3" w:rsidRDefault="007B4881" w:rsidP="008E4252">
      <w:pPr>
        <w:pStyle w:val="aff"/>
        <w:spacing w:before="120" w:after="120"/>
        <w:ind w:left="0"/>
      </w:pPr>
      <w:r w:rsidRPr="00DE01D3">
        <w:rPr>
          <w:rFonts w:hint="eastAsia"/>
        </w:rPr>
        <w:t>废弃农药和农药包装</w:t>
      </w:r>
      <w:r w:rsidR="000C0655" w:rsidRPr="00DE01D3">
        <w:rPr>
          <w:rFonts w:hint="eastAsia"/>
        </w:rPr>
        <w:t>处理记录表</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038"/>
        <w:gridCol w:w="1084"/>
        <w:gridCol w:w="992"/>
        <w:gridCol w:w="1038"/>
        <w:gridCol w:w="1038"/>
        <w:gridCol w:w="1038"/>
        <w:gridCol w:w="1038"/>
        <w:gridCol w:w="1039"/>
        <w:gridCol w:w="1039"/>
      </w:tblGrid>
      <w:tr w:rsidR="00DE01D3" w:rsidRPr="00DE01D3" w:rsidTr="00DE01D3">
        <w:trPr>
          <w:trHeight w:val="448"/>
          <w:tblHeader/>
          <w:jc w:val="center"/>
        </w:trPr>
        <w:tc>
          <w:tcPr>
            <w:tcW w:w="2122" w:type="dxa"/>
            <w:gridSpan w:val="2"/>
            <w:tcBorders>
              <w:top w:val="single" w:sz="8" w:space="0" w:color="auto"/>
              <w:bottom w:val="single" w:sz="8" w:space="0" w:color="auto"/>
            </w:tcBorders>
            <w:shd w:val="clear" w:color="auto" w:fill="auto"/>
            <w:vAlign w:val="center"/>
          </w:tcPr>
          <w:p w:rsidR="007B4881" w:rsidRPr="00DE01D3" w:rsidRDefault="007B4881" w:rsidP="007B4881">
            <w:pPr>
              <w:pStyle w:val="afffffffff2"/>
            </w:pPr>
            <w:r w:rsidRPr="00DE01D3">
              <w:rPr>
                <w:rFonts w:hint="eastAsia"/>
              </w:rPr>
              <w:t>基地名称</w:t>
            </w:r>
          </w:p>
        </w:tc>
        <w:tc>
          <w:tcPr>
            <w:tcW w:w="4106" w:type="dxa"/>
            <w:gridSpan w:val="4"/>
            <w:tcBorders>
              <w:top w:val="single" w:sz="8" w:space="0" w:color="auto"/>
              <w:bottom w:val="single" w:sz="8" w:space="0" w:color="auto"/>
            </w:tcBorders>
            <w:shd w:val="clear" w:color="auto" w:fill="auto"/>
            <w:vAlign w:val="center"/>
          </w:tcPr>
          <w:p w:rsidR="007B4881" w:rsidRPr="00DE01D3" w:rsidRDefault="007B4881" w:rsidP="007B4881">
            <w:pPr>
              <w:pStyle w:val="afffffffff2"/>
            </w:pPr>
          </w:p>
        </w:tc>
        <w:tc>
          <w:tcPr>
            <w:tcW w:w="1038" w:type="dxa"/>
            <w:tcBorders>
              <w:top w:val="single" w:sz="8" w:space="0" w:color="auto"/>
              <w:bottom w:val="single" w:sz="8" w:space="0" w:color="auto"/>
            </w:tcBorders>
            <w:shd w:val="clear" w:color="auto" w:fill="auto"/>
            <w:vAlign w:val="center"/>
          </w:tcPr>
          <w:p w:rsidR="007B4881" w:rsidRPr="00DE01D3" w:rsidRDefault="007B4881" w:rsidP="007B4881">
            <w:pPr>
              <w:pStyle w:val="afffffffff2"/>
            </w:pPr>
            <w:r w:rsidRPr="00DE01D3">
              <w:rPr>
                <w:rFonts w:hint="eastAsia"/>
              </w:rPr>
              <w:t>负责人</w:t>
            </w:r>
          </w:p>
        </w:tc>
        <w:tc>
          <w:tcPr>
            <w:tcW w:w="2078" w:type="dxa"/>
            <w:gridSpan w:val="2"/>
            <w:tcBorders>
              <w:top w:val="single" w:sz="8" w:space="0" w:color="auto"/>
              <w:bottom w:val="single" w:sz="8" w:space="0" w:color="auto"/>
            </w:tcBorders>
            <w:shd w:val="clear" w:color="auto" w:fill="auto"/>
            <w:vAlign w:val="center"/>
          </w:tcPr>
          <w:p w:rsidR="007B4881" w:rsidRPr="00DE01D3" w:rsidRDefault="007B4881" w:rsidP="007B4881">
            <w:pPr>
              <w:pStyle w:val="afffffffff2"/>
            </w:pPr>
          </w:p>
        </w:tc>
      </w:tr>
      <w:tr w:rsidR="00DE01D3" w:rsidRPr="00DE01D3" w:rsidTr="00DE01D3">
        <w:trPr>
          <w:trHeight w:val="448"/>
          <w:jc w:val="center"/>
        </w:trPr>
        <w:tc>
          <w:tcPr>
            <w:tcW w:w="1038" w:type="dxa"/>
            <w:tcBorders>
              <w:top w:val="single" w:sz="8" w:space="0" w:color="auto"/>
            </w:tcBorders>
            <w:shd w:val="clear" w:color="auto" w:fill="auto"/>
            <w:vAlign w:val="center"/>
          </w:tcPr>
          <w:p w:rsidR="007B4881" w:rsidRPr="00DE01D3" w:rsidRDefault="007B4881" w:rsidP="007B4881">
            <w:pPr>
              <w:pStyle w:val="afffffffff2"/>
            </w:pPr>
            <w:r w:rsidRPr="00DE01D3">
              <w:rPr>
                <w:rFonts w:hint="eastAsia"/>
              </w:rPr>
              <w:t>处理对象</w:t>
            </w:r>
          </w:p>
        </w:tc>
        <w:tc>
          <w:tcPr>
            <w:tcW w:w="1084" w:type="dxa"/>
            <w:tcBorders>
              <w:top w:val="single" w:sz="8" w:space="0" w:color="auto"/>
            </w:tcBorders>
            <w:shd w:val="clear" w:color="auto" w:fill="auto"/>
            <w:vAlign w:val="center"/>
          </w:tcPr>
          <w:p w:rsidR="007B4881" w:rsidRPr="00DE01D3" w:rsidRDefault="007B4881" w:rsidP="007B4881">
            <w:pPr>
              <w:pStyle w:val="afffffffff2"/>
            </w:pPr>
            <w:r w:rsidRPr="00DE01D3">
              <w:rPr>
                <w:rFonts w:hint="eastAsia"/>
              </w:rPr>
              <w:t>处理日期</w:t>
            </w:r>
          </w:p>
        </w:tc>
        <w:tc>
          <w:tcPr>
            <w:tcW w:w="992" w:type="dxa"/>
            <w:tcBorders>
              <w:top w:val="single" w:sz="8" w:space="0" w:color="auto"/>
            </w:tcBorders>
            <w:shd w:val="clear" w:color="auto" w:fill="auto"/>
            <w:vAlign w:val="center"/>
          </w:tcPr>
          <w:p w:rsidR="007B4881" w:rsidRPr="00DE01D3" w:rsidRDefault="007B4881" w:rsidP="007B4881">
            <w:pPr>
              <w:pStyle w:val="afffffffff2"/>
            </w:pPr>
            <w:r w:rsidRPr="00DE01D3">
              <w:rPr>
                <w:rFonts w:hint="eastAsia"/>
              </w:rPr>
              <w:t>处理方式</w:t>
            </w:r>
          </w:p>
        </w:tc>
        <w:tc>
          <w:tcPr>
            <w:tcW w:w="1038" w:type="dxa"/>
            <w:tcBorders>
              <w:top w:val="single" w:sz="8" w:space="0" w:color="auto"/>
            </w:tcBorders>
            <w:shd w:val="clear" w:color="auto" w:fill="auto"/>
            <w:vAlign w:val="center"/>
          </w:tcPr>
          <w:p w:rsidR="007B4881" w:rsidRPr="00DE01D3" w:rsidRDefault="007B4881" w:rsidP="007B4881">
            <w:pPr>
              <w:pStyle w:val="afffffffff2"/>
            </w:pPr>
            <w:r w:rsidRPr="00DE01D3">
              <w:rPr>
                <w:rFonts w:hint="eastAsia"/>
              </w:rPr>
              <w:t>处理地点</w:t>
            </w:r>
          </w:p>
        </w:tc>
        <w:tc>
          <w:tcPr>
            <w:tcW w:w="1038" w:type="dxa"/>
            <w:tcBorders>
              <w:top w:val="single" w:sz="8" w:space="0" w:color="auto"/>
            </w:tcBorders>
            <w:shd w:val="clear" w:color="auto" w:fill="auto"/>
            <w:vAlign w:val="center"/>
          </w:tcPr>
          <w:p w:rsidR="007B4881" w:rsidRPr="00DE01D3" w:rsidRDefault="007B4881" w:rsidP="007B4881">
            <w:pPr>
              <w:pStyle w:val="afffffffff2"/>
            </w:pPr>
            <w:r w:rsidRPr="00DE01D3">
              <w:rPr>
                <w:rFonts w:hint="eastAsia"/>
              </w:rPr>
              <w:t>成分含量</w:t>
            </w:r>
          </w:p>
        </w:tc>
        <w:tc>
          <w:tcPr>
            <w:tcW w:w="1038" w:type="dxa"/>
            <w:tcBorders>
              <w:top w:val="single" w:sz="8" w:space="0" w:color="auto"/>
            </w:tcBorders>
            <w:shd w:val="clear" w:color="auto" w:fill="auto"/>
            <w:vAlign w:val="center"/>
          </w:tcPr>
          <w:p w:rsidR="007B4881" w:rsidRPr="00DE01D3" w:rsidRDefault="007B4881" w:rsidP="007B4881">
            <w:pPr>
              <w:pStyle w:val="afffffffff2"/>
            </w:pPr>
            <w:r w:rsidRPr="00DE01D3">
              <w:rPr>
                <w:rFonts w:hint="eastAsia"/>
              </w:rPr>
              <w:t>处理数量</w:t>
            </w:r>
          </w:p>
        </w:tc>
        <w:tc>
          <w:tcPr>
            <w:tcW w:w="1038" w:type="dxa"/>
            <w:tcBorders>
              <w:top w:val="single" w:sz="8" w:space="0" w:color="auto"/>
            </w:tcBorders>
            <w:shd w:val="clear" w:color="auto" w:fill="auto"/>
            <w:vAlign w:val="center"/>
          </w:tcPr>
          <w:p w:rsidR="007B4881" w:rsidRPr="00DE01D3" w:rsidRDefault="007B4881" w:rsidP="007B4881">
            <w:pPr>
              <w:pStyle w:val="afffffffff2"/>
            </w:pPr>
            <w:r w:rsidRPr="00DE01D3">
              <w:rPr>
                <w:rFonts w:hint="eastAsia"/>
              </w:rPr>
              <w:t>操作人</w:t>
            </w:r>
          </w:p>
        </w:tc>
        <w:tc>
          <w:tcPr>
            <w:tcW w:w="1039" w:type="dxa"/>
            <w:tcBorders>
              <w:top w:val="single" w:sz="8" w:space="0" w:color="auto"/>
            </w:tcBorders>
            <w:shd w:val="clear" w:color="auto" w:fill="auto"/>
            <w:vAlign w:val="center"/>
          </w:tcPr>
          <w:p w:rsidR="007B4881" w:rsidRPr="00DE01D3" w:rsidRDefault="007B4881" w:rsidP="007B4881">
            <w:pPr>
              <w:pStyle w:val="afffffffff2"/>
            </w:pPr>
            <w:r w:rsidRPr="00DE01D3">
              <w:rPr>
                <w:rFonts w:hint="eastAsia"/>
              </w:rPr>
              <w:t>记录人</w:t>
            </w:r>
          </w:p>
        </w:tc>
        <w:tc>
          <w:tcPr>
            <w:tcW w:w="1039" w:type="dxa"/>
            <w:tcBorders>
              <w:top w:val="single" w:sz="8" w:space="0" w:color="auto"/>
            </w:tcBorders>
            <w:shd w:val="clear" w:color="auto" w:fill="auto"/>
            <w:vAlign w:val="center"/>
          </w:tcPr>
          <w:p w:rsidR="007B4881" w:rsidRPr="00DE01D3" w:rsidRDefault="007B4881" w:rsidP="007B4881">
            <w:pPr>
              <w:pStyle w:val="afffffffff2"/>
            </w:pPr>
            <w:r w:rsidRPr="00DE01D3">
              <w:rPr>
                <w:rFonts w:hint="eastAsia"/>
              </w:rPr>
              <w:t>审核人</w:t>
            </w:r>
          </w:p>
        </w:tc>
      </w:tr>
      <w:tr w:rsidR="00D76E20" w:rsidRPr="00D76E20" w:rsidTr="00DE01D3">
        <w:trPr>
          <w:trHeight w:val="448"/>
          <w:jc w:val="center"/>
        </w:trPr>
        <w:tc>
          <w:tcPr>
            <w:tcW w:w="1038" w:type="dxa"/>
            <w:shd w:val="clear" w:color="auto" w:fill="auto"/>
            <w:vAlign w:val="center"/>
          </w:tcPr>
          <w:p w:rsidR="007B4881" w:rsidRPr="00D76E20" w:rsidRDefault="007B4881" w:rsidP="007B4881">
            <w:pPr>
              <w:pStyle w:val="afffffffff2"/>
              <w:rPr>
                <w:color w:val="FF0000"/>
              </w:rPr>
            </w:pPr>
          </w:p>
        </w:tc>
        <w:tc>
          <w:tcPr>
            <w:tcW w:w="1084" w:type="dxa"/>
            <w:shd w:val="clear" w:color="auto" w:fill="auto"/>
            <w:vAlign w:val="center"/>
          </w:tcPr>
          <w:p w:rsidR="007B4881" w:rsidRPr="00D76E20" w:rsidRDefault="007B4881" w:rsidP="007B4881">
            <w:pPr>
              <w:pStyle w:val="afffffffff2"/>
              <w:rPr>
                <w:color w:val="FF0000"/>
              </w:rPr>
            </w:pPr>
          </w:p>
        </w:tc>
        <w:tc>
          <w:tcPr>
            <w:tcW w:w="992" w:type="dxa"/>
            <w:shd w:val="clear" w:color="auto" w:fill="auto"/>
            <w:vAlign w:val="center"/>
          </w:tcPr>
          <w:p w:rsidR="007B4881" w:rsidRPr="00D76E20" w:rsidRDefault="007B4881" w:rsidP="007B4881">
            <w:pPr>
              <w:pStyle w:val="afffffffff2"/>
              <w:rPr>
                <w:color w:val="FF0000"/>
              </w:rPr>
            </w:pPr>
          </w:p>
        </w:tc>
        <w:tc>
          <w:tcPr>
            <w:tcW w:w="1038" w:type="dxa"/>
            <w:shd w:val="clear" w:color="auto" w:fill="auto"/>
            <w:vAlign w:val="center"/>
          </w:tcPr>
          <w:p w:rsidR="007B4881" w:rsidRPr="00D76E20" w:rsidRDefault="007B4881" w:rsidP="007B4881">
            <w:pPr>
              <w:pStyle w:val="afffffffff2"/>
              <w:rPr>
                <w:color w:val="FF0000"/>
              </w:rPr>
            </w:pPr>
          </w:p>
        </w:tc>
        <w:tc>
          <w:tcPr>
            <w:tcW w:w="1038" w:type="dxa"/>
            <w:shd w:val="clear" w:color="auto" w:fill="auto"/>
            <w:vAlign w:val="center"/>
          </w:tcPr>
          <w:p w:rsidR="007B4881" w:rsidRPr="00D76E20" w:rsidRDefault="007B4881" w:rsidP="007B4881">
            <w:pPr>
              <w:pStyle w:val="afffffffff2"/>
              <w:rPr>
                <w:color w:val="FF0000"/>
              </w:rPr>
            </w:pPr>
          </w:p>
        </w:tc>
        <w:tc>
          <w:tcPr>
            <w:tcW w:w="1038" w:type="dxa"/>
            <w:shd w:val="clear" w:color="auto" w:fill="auto"/>
            <w:vAlign w:val="center"/>
          </w:tcPr>
          <w:p w:rsidR="007B4881" w:rsidRPr="00D76E20" w:rsidRDefault="007B4881" w:rsidP="007B4881">
            <w:pPr>
              <w:pStyle w:val="afffffffff2"/>
              <w:rPr>
                <w:color w:val="FF0000"/>
              </w:rPr>
            </w:pPr>
          </w:p>
        </w:tc>
        <w:tc>
          <w:tcPr>
            <w:tcW w:w="1038" w:type="dxa"/>
            <w:shd w:val="clear" w:color="auto" w:fill="auto"/>
            <w:vAlign w:val="center"/>
          </w:tcPr>
          <w:p w:rsidR="007B4881" w:rsidRPr="00D76E20" w:rsidRDefault="007B4881" w:rsidP="007B4881">
            <w:pPr>
              <w:pStyle w:val="afffffffff2"/>
              <w:rPr>
                <w:color w:val="FF0000"/>
              </w:rPr>
            </w:pPr>
          </w:p>
        </w:tc>
        <w:tc>
          <w:tcPr>
            <w:tcW w:w="1039" w:type="dxa"/>
            <w:shd w:val="clear" w:color="auto" w:fill="auto"/>
            <w:vAlign w:val="center"/>
          </w:tcPr>
          <w:p w:rsidR="007B4881" w:rsidRPr="00D76E20" w:rsidRDefault="007B4881" w:rsidP="007B4881">
            <w:pPr>
              <w:pStyle w:val="afffffffff2"/>
              <w:rPr>
                <w:color w:val="FF0000"/>
              </w:rPr>
            </w:pPr>
          </w:p>
        </w:tc>
        <w:tc>
          <w:tcPr>
            <w:tcW w:w="1039" w:type="dxa"/>
            <w:shd w:val="clear" w:color="auto" w:fill="auto"/>
            <w:vAlign w:val="center"/>
          </w:tcPr>
          <w:p w:rsidR="007B4881" w:rsidRPr="00D76E20" w:rsidRDefault="007B4881" w:rsidP="007B4881">
            <w:pPr>
              <w:pStyle w:val="afffffffff2"/>
              <w:rPr>
                <w:color w:val="FF0000"/>
              </w:rPr>
            </w:pPr>
          </w:p>
        </w:tc>
      </w:tr>
      <w:tr w:rsidR="00D76E20" w:rsidRPr="00D76E20" w:rsidTr="00DE01D3">
        <w:trPr>
          <w:trHeight w:val="448"/>
          <w:jc w:val="center"/>
        </w:trPr>
        <w:tc>
          <w:tcPr>
            <w:tcW w:w="1038" w:type="dxa"/>
            <w:shd w:val="clear" w:color="auto" w:fill="auto"/>
            <w:vAlign w:val="center"/>
          </w:tcPr>
          <w:p w:rsidR="007B4881" w:rsidRPr="00D76E20" w:rsidRDefault="007B4881" w:rsidP="007B4881">
            <w:pPr>
              <w:pStyle w:val="afffffffff2"/>
              <w:rPr>
                <w:color w:val="FF0000"/>
              </w:rPr>
            </w:pPr>
          </w:p>
        </w:tc>
        <w:tc>
          <w:tcPr>
            <w:tcW w:w="1084" w:type="dxa"/>
            <w:shd w:val="clear" w:color="auto" w:fill="auto"/>
            <w:vAlign w:val="center"/>
          </w:tcPr>
          <w:p w:rsidR="007B4881" w:rsidRPr="00D76E20" w:rsidRDefault="007B4881" w:rsidP="007B4881">
            <w:pPr>
              <w:pStyle w:val="afffffffff2"/>
              <w:rPr>
                <w:color w:val="FF0000"/>
              </w:rPr>
            </w:pPr>
          </w:p>
        </w:tc>
        <w:tc>
          <w:tcPr>
            <w:tcW w:w="992" w:type="dxa"/>
            <w:shd w:val="clear" w:color="auto" w:fill="auto"/>
            <w:vAlign w:val="center"/>
          </w:tcPr>
          <w:p w:rsidR="007B4881" w:rsidRPr="00D76E20" w:rsidRDefault="007B4881" w:rsidP="007B4881">
            <w:pPr>
              <w:pStyle w:val="afffffffff2"/>
              <w:rPr>
                <w:color w:val="FF0000"/>
              </w:rPr>
            </w:pPr>
          </w:p>
        </w:tc>
        <w:tc>
          <w:tcPr>
            <w:tcW w:w="1038" w:type="dxa"/>
            <w:shd w:val="clear" w:color="auto" w:fill="auto"/>
            <w:vAlign w:val="center"/>
          </w:tcPr>
          <w:p w:rsidR="007B4881" w:rsidRPr="00D76E20" w:rsidRDefault="007B4881" w:rsidP="007B4881">
            <w:pPr>
              <w:pStyle w:val="afffffffff2"/>
              <w:rPr>
                <w:color w:val="FF0000"/>
              </w:rPr>
            </w:pPr>
          </w:p>
        </w:tc>
        <w:tc>
          <w:tcPr>
            <w:tcW w:w="1038" w:type="dxa"/>
            <w:shd w:val="clear" w:color="auto" w:fill="auto"/>
            <w:vAlign w:val="center"/>
          </w:tcPr>
          <w:p w:rsidR="007B4881" w:rsidRPr="00D76E20" w:rsidRDefault="007B4881" w:rsidP="007B4881">
            <w:pPr>
              <w:pStyle w:val="afffffffff2"/>
              <w:rPr>
                <w:color w:val="FF0000"/>
              </w:rPr>
            </w:pPr>
          </w:p>
        </w:tc>
        <w:tc>
          <w:tcPr>
            <w:tcW w:w="1038" w:type="dxa"/>
            <w:shd w:val="clear" w:color="auto" w:fill="auto"/>
            <w:vAlign w:val="center"/>
          </w:tcPr>
          <w:p w:rsidR="007B4881" w:rsidRPr="00D76E20" w:rsidRDefault="007B4881" w:rsidP="007B4881">
            <w:pPr>
              <w:pStyle w:val="afffffffff2"/>
              <w:rPr>
                <w:color w:val="FF0000"/>
              </w:rPr>
            </w:pPr>
          </w:p>
        </w:tc>
        <w:tc>
          <w:tcPr>
            <w:tcW w:w="1038" w:type="dxa"/>
            <w:shd w:val="clear" w:color="auto" w:fill="auto"/>
            <w:vAlign w:val="center"/>
          </w:tcPr>
          <w:p w:rsidR="007B4881" w:rsidRPr="00D76E20" w:rsidRDefault="007B4881" w:rsidP="007B4881">
            <w:pPr>
              <w:pStyle w:val="afffffffff2"/>
              <w:rPr>
                <w:color w:val="FF0000"/>
              </w:rPr>
            </w:pPr>
          </w:p>
        </w:tc>
        <w:tc>
          <w:tcPr>
            <w:tcW w:w="1039" w:type="dxa"/>
            <w:shd w:val="clear" w:color="auto" w:fill="auto"/>
            <w:vAlign w:val="center"/>
          </w:tcPr>
          <w:p w:rsidR="007B4881" w:rsidRPr="00D76E20" w:rsidRDefault="007B4881" w:rsidP="007B4881">
            <w:pPr>
              <w:pStyle w:val="afffffffff2"/>
              <w:rPr>
                <w:color w:val="FF0000"/>
              </w:rPr>
            </w:pPr>
          </w:p>
        </w:tc>
        <w:tc>
          <w:tcPr>
            <w:tcW w:w="1039" w:type="dxa"/>
            <w:shd w:val="clear" w:color="auto" w:fill="auto"/>
            <w:vAlign w:val="center"/>
          </w:tcPr>
          <w:p w:rsidR="007B4881" w:rsidRPr="00D76E20" w:rsidRDefault="007B4881" w:rsidP="007B4881">
            <w:pPr>
              <w:pStyle w:val="afffffffff2"/>
              <w:rPr>
                <w:color w:val="FF0000"/>
              </w:rPr>
            </w:pPr>
          </w:p>
        </w:tc>
      </w:tr>
      <w:tr w:rsidR="00D76E20" w:rsidRPr="00D76E20" w:rsidTr="00DE01D3">
        <w:trPr>
          <w:trHeight w:val="448"/>
          <w:jc w:val="center"/>
        </w:trPr>
        <w:tc>
          <w:tcPr>
            <w:tcW w:w="1038" w:type="dxa"/>
            <w:shd w:val="clear" w:color="auto" w:fill="auto"/>
            <w:vAlign w:val="center"/>
          </w:tcPr>
          <w:p w:rsidR="007B4881" w:rsidRPr="00D76E20" w:rsidRDefault="007B4881" w:rsidP="007B4881">
            <w:pPr>
              <w:pStyle w:val="afffffffff2"/>
              <w:rPr>
                <w:color w:val="FF0000"/>
              </w:rPr>
            </w:pPr>
          </w:p>
        </w:tc>
        <w:tc>
          <w:tcPr>
            <w:tcW w:w="1084" w:type="dxa"/>
            <w:shd w:val="clear" w:color="auto" w:fill="auto"/>
            <w:vAlign w:val="center"/>
          </w:tcPr>
          <w:p w:rsidR="007B4881" w:rsidRPr="00D76E20" w:rsidRDefault="007B4881" w:rsidP="007B4881">
            <w:pPr>
              <w:pStyle w:val="afffffffff2"/>
              <w:rPr>
                <w:color w:val="FF0000"/>
              </w:rPr>
            </w:pPr>
          </w:p>
        </w:tc>
        <w:tc>
          <w:tcPr>
            <w:tcW w:w="992" w:type="dxa"/>
            <w:shd w:val="clear" w:color="auto" w:fill="auto"/>
            <w:vAlign w:val="center"/>
          </w:tcPr>
          <w:p w:rsidR="007B4881" w:rsidRPr="00D76E20" w:rsidRDefault="007B4881" w:rsidP="007B4881">
            <w:pPr>
              <w:pStyle w:val="afffffffff2"/>
              <w:rPr>
                <w:color w:val="FF0000"/>
              </w:rPr>
            </w:pPr>
          </w:p>
        </w:tc>
        <w:tc>
          <w:tcPr>
            <w:tcW w:w="1038" w:type="dxa"/>
            <w:shd w:val="clear" w:color="auto" w:fill="auto"/>
            <w:vAlign w:val="center"/>
          </w:tcPr>
          <w:p w:rsidR="007B4881" w:rsidRPr="00D76E20" w:rsidRDefault="007B4881" w:rsidP="007B4881">
            <w:pPr>
              <w:pStyle w:val="afffffffff2"/>
              <w:rPr>
                <w:color w:val="FF0000"/>
              </w:rPr>
            </w:pPr>
          </w:p>
        </w:tc>
        <w:tc>
          <w:tcPr>
            <w:tcW w:w="1038" w:type="dxa"/>
            <w:shd w:val="clear" w:color="auto" w:fill="auto"/>
            <w:vAlign w:val="center"/>
          </w:tcPr>
          <w:p w:rsidR="007B4881" w:rsidRPr="00D76E20" w:rsidRDefault="007B4881" w:rsidP="007B4881">
            <w:pPr>
              <w:pStyle w:val="afffffffff2"/>
              <w:rPr>
                <w:color w:val="FF0000"/>
              </w:rPr>
            </w:pPr>
          </w:p>
        </w:tc>
        <w:tc>
          <w:tcPr>
            <w:tcW w:w="1038" w:type="dxa"/>
            <w:shd w:val="clear" w:color="auto" w:fill="auto"/>
            <w:vAlign w:val="center"/>
          </w:tcPr>
          <w:p w:rsidR="007B4881" w:rsidRPr="00D76E20" w:rsidRDefault="007B4881" w:rsidP="007B4881">
            <w:pPr>
              <w:pStyle w:val="afffffffff2"/>
              <w:rPr>
                <w:color w:val="FF0000"/>
              </w:rPr>
            </w:pPr>
          </w:p>
        </w:tc>
        <w:tc>
          <w:tcPr>
            <w:tcW w:w="1038" w:type="dxa"/>
            <w:shd w:val="clear" w:color="auto" w:fill="auto"/>
            <w:vAlign w:val="center"/>
          </w:tcPr>
          <w:p w:rsidR="007B4881" w:rsidRPr="00D76E20" w:rsidRDefault="007B4881" w:rsidP="007B4881">
            <w:pPr>
              <w:pStyle w:val="afffffffff2"/>
              <w:rPr>
                <w:color w:val="FF0000"/>
              </w:rPr>
            </w:pPr>
          </w:p>
        </w:tc>
        <w:tc>
          <w:tcPr>
            <w:tcW w:w="1039" w:type="dxa"/>
            <w:shd w:val="clear" w:color="auto" w:fill="auto"/>
            <w:vAlign w:val="center"/>
          </w:tcPr>
          <w:p w:rsidR="007B4881" w:rsidRPr="00D76E20" w:rsidRDefault="007B4881" w:rsidP="007B4881">
            <w:pPr>
              <w:pStyle w:val="afffffffff2"/>
              <w:rPr>
                <w:color w:val="FF0000"/>
              </w:rPr>
            </w:pPr>
          </w:p>
        </w:tc>
        <w:tc>
          <w:tcPr>
            <w:tcW w:w="1039" w:type="dxa"/>
            <w:shd w:val="clear" w:color="auto" w:fill="auto"/>
            <w:vAlign w:val="center"/>
          </w:tcPr>
          <w:p w:rsidR="007B4881" w:rsidRPr="00D76E20" w:rsidRDefault="007B4881" w:rsidP="007B4881">
            <w:pPr>
              <w:pStyle w:val="afffffffff2"/>
              <w:rPr>
                <w:color w:val="FF0000"/>
              </w:rPr>
            </w:pPr>
          </w:p>
        </w:tc>
      </w:tr>
      <w:tr w:rsidR="00D76E20" w:rsidRPr="00D76E20" w:rsidTr="00DE01D3">
        <w:trPr>
          <w:trHeight w:val="448"/>
          <w:jc w:val="center"/>
        </w:trPr>
        <w:tc>
          <w:tcPr>
            <w:tcW w:w="1038" w:type="dxa"/>
            <w:shd w:val="clear" w:color="auto" w:fill="auto"/>
            <w:vAlign w:val="center"/>
          </w:tcPr>
          <w:p w:rsidR="007B4881" w:rsidRPr="00D76E20" w:rsidRDefault="007B4881" w:rsidP="007B4881">
            <w:pPr>
              <w:pStyle w:val="afffffffff2"/>
              <w:rPr>
                <w:color w:val="FF0000"/>
              </w:rPr>
            </w:pPr>
          </w:p>
        </w:tc>
        <w:tc>
          <w:tcPr>
            <w:tcW w:w="1084" w:type="dxa"/>
            <w:shd w:val="clear" w:color="auto" w:fill="auto"/>
            <w:vAlign w:val="center"/>
          </w:tcPr>
          <w:p w:rsidR="007B4881" w:rsidRPr="00D76E20" w:rsidRDefault="007B4881" w:rsidP="007B4881">
            <w:pPr>
              <w:pStyle w:val="afffffffff2"/>
              <w:rPr>
                <w:color w:val="FF0000"/>
              </w:rPr>
            </w:pPr>
          </w:p>
        </w:tc>
        <w:tc>
          <w:tcPr>
            <w:tcW w:w="992" w:type="dxa"/>
            <w:shd w:val="clear" w:color="auto" w:fill="auto"/>
            <w:vAlign w:val="center"/>
          </w:tcPr>
          <w:p w:rsidR="007B4881" w:rsidRPr="00D76E20" w:rsidRDefault="007B4881" w:rsidP="007B4881">
            <w:pPr>
              <w:pStyle w:val="afffffffff2"/>
              <w:rPr>
                <w:color w:val="FF0000"/>
              </w:rPr>
            </w:pPr>
          </w:p>
        </w:tc>
        <w:tc>
          <w:tcPr>
            <w:tcW w:w="1038" w:type="dxa"/>
            <w:shd w:val="clear" w:color="auto" w:fill="auto"/>
            <w:vAlign w:val="center"/>
          </w:tcPr>
          <w:p w:rsidR="007B4881" w:rsidRPr="00D76E20" w:rsidRDefault="007B4881" w:rsidP="007B4881">
            <w:pPr>
              <w:pStyle w:val="afffffffff2"/>
              <w:rPr>
                <w:color w:val="FF0000"/>
              </w:rPr>
            </w:pPr>
          </w:p>
        </w:tc>
        <w:tc>
          <w:tcPr>
            <w:tcW w:w="1038" w:type="dxa"/>
            <w:shd w:val="clear" w:color="auto" w:fill="auto"/>
            <w:vAlign w:val="center"/>
          </w:tcPr>
          <w:p w:rsidR="007B4881" w:rsidRPr="00D76E20" w:rsidRDefault="007B4881" w:rsidP="007B4881">
            <w:pPr>
              <w:pStyle w:val="afffffffff2"/>
              <w:rPr>
                <w:color w:val="FF0000"/>
              </w:rPr>
            </w:pPr>
          </w:p>
        </w:tc>
        <w:tc>
          <w:tcPr>
            <w:tcW w:w="1038" w:type="dxa"/>
            <w:shd w:val="clear" w:color="auto" w:fill="auto"/>
            <w:vAlign w:val="center"/>
          </w:tcPr>
          <w:p w:rsidR="007B4881" w:rsidRPr="00D76E20" w:rsidRDefault="007B4881" w:rsidP="007B4881">
            <w:pPr>
              <w:pStyle w:val="afffffffff2"/>
              <w:rPr>
                <w:color w:val="FF0000"/>
              </w:rPr>
            </w:pPr>
          </w:p>
        </w:tc>
        <w:tc>
          <w:tcPr>
            <w:tcW w:w="1038" w:type="dxa"/>
            <w:shd w:val="clear" w:color="auto" w:fill="auto"/>
            <w:vAlign w:val="center"/>
          </w:tcPr>
          <w:p w:rsidR="007B4881" w:rsidRPr="00D76E20" w:rsidRDefault="007B4881" w:rsidP="007B4881">
            <w:pPr>
              <w:pStyle w:val="afffffffff2"/>
              <w:rPr>
                <w:color w:val="FF0000"/>
              </w:rPr>
            </w:pPr>
          </w:p>
        </w:tc>
        <w:tc>
          <w:tcPr>
            <w:tcW w:w="1039" w:type="dxa"/>
            <w:shd w:val="clear" w:color="auto" w:fill="auto"/>
            <w:vAlign w:val="center"/>
          </w:tcPr>
          <w:p w:rsidR="007B4881" w:rsidRPr="00D76E20" w:rsidRDefault="007B4881" w:rsidP="007B4881">
            <w:pPr>
              <w:pStyle w:val="afffffffff2"/>
              <w:rPr>
                <w:color w:val="FF0000"/>
              </w:rPr>
            </w:pPr>
          </w:p>
        </w:tc>
        <w:tc>
          <w:tcPr>
            <w:tcW w:w="1039" w:type="dxa"/>
            <w:shd w:val="clear" w:color="auto" w:fill="auto"/>
            <w:vAlign w:val="center"/>
          </w:tcPr>
          <w:p w:rsidR="007B4881" w:rsidRPr="00D76E20" w:rsidRDefault="007B4881" w:rsidP="007B4881">
            <w:pPr>
              <w:pStyle w:val="afffffffff2"/>
              <w:rPr>
                <w:color w:val="FF0000"/>
              </w:rPr>
            </w:pPr>
          </w:p>
        </w:tc>
      </w:tr>
      <w:tr w:rsidR="00D76E20" w:rsidRPr="00D76E20" w:rsidTr="00DE01D3">
        <w:trPr>
          <w:trHeight w:val="448"/>
          <w:jc w:val="center"/>
        </w:trPr>
        <w:tc>
          <w:tcPr>
            <w:tcW w:w="1038" w:type="dxa"/>
            <w:shd w:val="clear" w:color="auto" w:fill="auto"/>
            <w:vAlign w:val="center"/>
          </w:tcPr>
          <w:p w:rsidR="007B4881" w:rsidRPr="00D76E20" w:rsidRDefault="007B4881" w:rsidP="007B4881">
            <w:pPr>
              <w:pStyle w:val="afffffffff2"/>
              <w:rPr>
                <w:color w:val="FF0000"/>
              </w:rPr>
            </w:pPr>
          </w:p>
        </w:tc>
        <w:tc>
          <w:tcPr>
            <w:tcW w:w="1084" w:type="dxa"/>
            <w:shd w:val="clear" w:color="auto" w:fill="auto"/>
            <w:vAlign w:val="center"/>
          </w:tcPr>
          <w:p w:rsidR="007B4881" w:rsidRPr="00D76E20" w:rsidRDefault="007B4881" w:rsidP="007B4881">
            <w:pPr>
              <w:pStyle w:val="afffffffff2"/>
              <w:rPr>
                <w:color w:val="FF0000"/>
              </w:rPr>
            </w:pPr>
          </w:p>
        </w:tc>
        <w:tc>
          <w:tcPr>
            <w:tcW w:w="992" w:type="dxa"/>
            <w:shd w:val="clear" w:color="auto" w:fill="auto"/>
            <w:vAlign w:val="center"/>
          </w:tcPr>
          <w:p w:rsidR="007B4881" w:rsidRPr="00D76E20" w:rsidRDefault="007B4881" w:rsidP="007B4881">
            <w:pPr>
              <w:pStyle w:val="afffffffff2"/>
              <w:rPr>
                <w:color w:val="FF0000"/>
              </w:rPr>
            </w:pPr>
          </w:p>
        </w:tc>
        <w:tc>
          <w:tcPr>
            <w:tcW w:w="1038" w:type="dxa"/>
            <w:shd w:val="clear" w:color="auto" w:fill="auto"/>
            <w:vAlign w:val="center"/>
          </w:tcPr>
          <w:p w:rsidR="007B4881" w:rsidRPr="00D76E20" w:rsidRDefault="007B4881" w:rsidP="007B4881">
            <w:pPr>
              <w:pStyle w:val="afffffffff2"/>
              <w:rPr>
                <w:color w:val="FF0000"/>
              </w:rPr>
            </w:pPr>
          </w:p>
        </w:tc>
        <w:tc>
          <w:tcPr>
            <w:tcW w:w="1038" w:type="dxa"/>
            <w:shd w:val="clear" w:color="auto" w:fill="auto"/>
            <w:vAlign w:val="center"/>
          </w:tcPr>
          <w:p w:rsidR="007B4881" w:rsidRPr="00D76E20" w:rsidRDefault="007B4881" w:rsidP="007B4881">
            <w:pPr>
              <w:pStyle w:val="afffffffff2"/>
              <w:rPr>
                <w:color w:val="FF0000"/>
              </w:rPr>
            </w:pPr>
          </w:p>
        </w:tc>
        <w:tc>
          <w:tcPr>
            <w:tcW w:w="1038" w:type="dxa"/>
            <w:shd w:val="clear" w:color="auto" w:fill="auto"/>
            <w:vAlign w:val="center"/>
          </w:tcPr>
          <w:p w:rsidR="007B4881" w:rsidRPr="00D76E20" w:rsidRDefault="007B4881" w:rsidP="007B4881">
            <w:pPr>
              <w:pStyle w:val="afffffffff2"/>
              <w:rPr>
                <w:color w:val="FF0000"/>
              </w:rPr>
            </w:pPr>
          </w:p>
        </w:tc>
        <w:tc>
          <w:tcPr>
            <w:tcW w:w="1038" w:type="dxa"/>
            <w:shd w:val="clear" w:color="auto" w:fill="auto"/>
            <w:vAlign w:val="center"/>
          </w:tcPr>
          <w:p w:rsidR="007B4881" w:rsidRPr="00D76E20" w:rsidRDefault="007B4881" w:rsidP="007B4881">
            <w:pPr>
              <w:pStyle w:val="afffffffff2"/>
              <w:rPr>
                <w:color w:val="FF0000"/>
              </w:rPr>
            </w:pPr>
          </w:p>
        </w:tc>
        <w:tc>
          <w:tcPr>
            <w:tcW w:w="1039" w:type="dxa"/>
            <w:shd w:val="clear" w:color="auto" w:fill="auto"/>
            <w:vAlign w:val="center"/>
          </w:tcPr>
          <w:p w:rsidR="007B4881" w:rsidRPr="00D76E20" w:rsidRDefault="007B4881" w:rsidP="007B4881">
            <w:pPr>
              <w:pStyle w:val="afffffffff2"/>
              <w:rPr>
                <w:color w:val="FF0000"/>
              </w:rPr>
            </w:pPr>
          </w:p>
        </w:tc>
        <w:tc>
          <w:tcPr>
            <w:tcW w:w="1039" w:type="dxa"/>
            <w:shd w:val="clear" w:color="auto" w:fill="auto"/>
            <w:vAlign w:val="center"/>
          </w:tcPr>
          <w:p w:rsidR="007B4881" w:rsidRPr="00D76E20" w:rsidRDefault="007B4881" w:rsidP="007B4881">
            <w:pPr>
              <w:pStyle w:val="afffffffff2"/>
              <w:rPr>
                <w:color w:val="FF0000"/>
              </w:rPr>
            </w:pPr>
          </w:p>
        </w:tc>
      </w:tr>
      <w:tr w:rsidR="00D76E20" w:rsidRPr="00D76E20" w:rsidTr="00DE01D3">
        <w:trPr>
          <w:trHeight w:val="448"/>
          <w:jc w:val="center"/>
        </w:trPr>
        <w:tc>
          <w:tcPr>
            <w:tcW w:w="1038" w:type="dxa"/>
            <w:shd w:val="clear" w:color="auto" w:fill="auto"/>
            <w:vAlign w:val="center"/>
          </w:tcPr>
          <w:p w:rsidR="007B4881" w:rsidRPr="00D76E20" w:rsidRDefault="007B4881" w:rsidP="007B4881">
            <w:pPr>
              <w:pStyle w:val="afffffffff2"/>
              <w:rPr>
                <w:color w:val="FF0000"/>
              </w:rPr>
            </w:pPr>
          </w:p>
        </w:tc>
        <w:tc>
          <w:tcPr>
            <w:tcW w:w="1084" w:type="dxa"/>
            <w:shd w:val="clear" w:color="auto" w:fill="auto"/>
            <w:vAlign w:val="center"/>
          </w:tcPr>
          <w:p w:rsidR="007B4881" w:rsidRPr="00D76E20" w:rsidRDefault="007B4881" w:rsidP="007B4881">
            <w:pPr>
              <w:pStyle w:val="afffffffff2"/>
              <w:rPr>
                <w:color w:val="FF0000"/>
              </w:rPr>
            </w:pPr>
          </w:p>
        </w:tc>
        <w:tc>
          <w:tcPr>
            <w:tcW w:w="992" w:type="dxa"/>
            <w:shd w:val="clear" w:color="auto" w:fill="auto"/>
            <w:vAlign w:val="center"/>
          </w:tcPr>
          <w:p w:rsidR="007B4881" w:rsidRPr="00D76E20" w:rsidRDefault="007B4881" w:rsidP="007B4881">
            <w:pPr>
              <w:pStyle w:val="afffffffff2"/>
              <w:rPr>
                <w:color w:val="FF0000"/>
              </w:rPr>
            </w:pPr>
          </w:p>
        </w:tc>
        <w:tc>
          <w:tcPr>
            <w:tcW w:w="1038" w:type="dxa"/>
            <w:shd w:val="clear" w:color="auto" w:fill="auto"/>
            <w:vAlign w:val="center"/>
          </w:tcPr>
          <w:p w:rsidR="007B4881" w:rsidRPr="00D76E20" w:rsidRDefault="007B4881" w:rsidP="007B4881">
            <w:pPr>
              <w:pStyle w:val="afffffffff2"/>
              <w:rPr>
                <w:color w:val="FF0000"/>
              </w:rPr>
            </w:pPr>
          </w:p>
        </w:tc>
        <w:tc>
          <w:tcPr>
            <w:tcW w:w="1038" w:type="dxa"/>
            <w:shd w:val="clear" w:color="auto" w:fill="auto"/>
            <w:vAlign w:val="center"/>
          </w:tcPr>
          <w:p w:rsidR="007B4881" w:rsidRPr="00D76E20" w:rsidRDefault="007B4881" w:rsidP="007B4881">
            <w:pPr>
              <w:pStyle w:val="afffffffff2"/>
              <w:rPr>
                <w:color w:val="FF0000"/>
              </w:rPr>
            </w:pPr>
          </w:p>
        </w:tc>
        <w:tc>
          <w:tcPr>
            <w:tcW w:w="1038" w:type="dxa"/>
            <w:shd w:val="clear" w:color="auto" w:fill="auto"/>
            <w:vAlign w:val="center"/>
          </w:tcPr>
          <w:p w:rsidR="007B4881" w:rsidRPr="00D76E20" w:rsidRDefault="007B4881" w:rsidP="007B4881">
            <w:pPr>
              <w:pStyle w:val="afffffffff2"/>
              <w:rPr>
                <w:color w:val="FF0000"/>
              </w:rPr>
            </w:pPr>
          </w:p>
        </w:tc>
        <w:tc>
          <w:tcPr>
            <w:tcW w:w="1038" w:type="dxa"/>
            <w:shd w:val="clear" w:color="auto" w:fill="auto"/>
            <w:vAlign w:val="center"/>
          </w:tcPr>
          <w:p w:rsidR="007B4881" w:rsidRPr="00D76E20" w:rsidRDefault="007B4881" w:rsidP="007B4881">
            <w:pPr>
              <w:pStyle w:val="afffffffff2"/>
              <w:rPr>
                <w:color w:val="FF0000"/>
              </w:rPr>
            </w:pPr>
          </w:p>
        </w:tc>
        <w:tc>
          <w:tcPr>
            <w:tcW w:w="1039" w:type="dxa"/>
            <w:shd w:val="clear" w:color="auto" w:fill="auto"/>
            <w:vAlign w:val="center"/>
          </w:tcPr>
          <w:p w:rsidR="007B4881" w:rsidRPr="00D76E20" w:rsidRDefault="007B4881" w:rsidP="007B4881">
            <w:pPr>
              <w:pStyle w:val="afffffffff2"/>
              <w:rPr>
                <w:color w:val="FF0000"/>
              </w:rPr>
            </w:pPr>
          </w:p>
        </w:tc>
        <w:tc>
          <w:tcPr>
            <w:tcW w:w="1039" w:type="dxa"/>
            <w:shd w:val="clear" w:color="auto" w:fill="auto"/>
            <w:vAlign w:val="center"/>
          </w:tcPr>
          <w:p w:rsidR="007B4881" w:rsidRPr="00D76E20" w:rsidRDefault="007B4881" w:rsidP="007B4881">
            <w:pPr>
              <w:pStyle w:val="afffffffff2"/>
              <w:rPr>
                <w:color w:val="FF0000"/>
              </w:rPr>
            </w:pPr>
          </w:p>
        </w:tc>
      </w:tr>
      <w:tr w:rsidR="00D76E20" w:rsidRPr="00D76E20" w:rsidTr="00DE01D3">
        <w:trPr>
          <w:trHeight w:val="448"/>
          <w:jc w:val="center"/>
        </w:trPr>
        <w:tc>
          <w:tcPr>
            <w:tcW w:w="1038" w:type="dxa"/>
            <w:shd w:val="clear" w:color="auto" w:fill="auto"/>
            <w:vAlign w:val="center"/>
          </w:tcPr>
          <w:p w:rsidR="007B4881" w:rsidRPr="00D76E20" w:rsidRDefault="007B4881" w:rsidP="007B4881">
            <w:pPr>
              <w:pStyle w:val="afffffffff2"/>
              <w:rPr>
                <w:color w:val="FF0000"/>
              </w:rPr>
            </w:pPr>
          </w:p>
        </w:tc>
        <w:tc>
          <w:tcPr>
            <w:tcW w:w="1084" w:type="dxa"/>
            <w:shd w:val="clear" w:color="auto" w:fill="auto"/>
            <w:vAlign w:val="center"/>
          </w:tcPr>
          <w:p w:rsidR="007B4881" w:rsidRPr="00D76E20" w:rsidRDefault="007B4881" w:rsidP="007B4881">
            <w:pPr>
              <w:pStyle w:val="afffffffff2"/>
              <w:rPr>
                <w:color w:val="FF0000"/>
              </w:rPr>
            </w:pPr>
          </w:p>
        </w:tc>
        <w:tc>
          <w:tcPr>
            <w:tcW w:w="992" w:type="dxa"/>
            <w:shd w:val="clear" w:color="auto" w:fill="auto"/>
            <w:vAlign w:val="center"/>
          </w:tcPr>
          <w:p w:rsidR="007B4881" w:rsidRPr="00D76E20" w:rsidRDefault="007B4881" w:rsidP="007B4881">
            <w:pPr>
              <w:pStyle w:val="afffffffff2"/>
              <w:rPr>
                <w:color w:val="FF0000"/>
              </w:rPr>
            </w:pPr>
          </w:p>
        </w:tc>
        <w:tc>
          <w:tcPr>
            <w:tcW w:w="1038" w:type="dxa"/>
            <w:shd w:val="clear" w:color="auto" w:fill="auto"/>
            <w:vAlign w:val="center"/>
          </w:tcPr>
          <w:p w:rsidR="007B4881" w:rsidRPr="00D76E20" w:rsidRDefault="007B4881" w:rsidP="007B4881">
            <w:pPr>
              <w:pStyle w:val="afffffffff2"/>
              <w:rPr>
                <w:color w:val="FF0000"/>
              </w:rPr>
            </w:pPr>
          </w:p>
        </w:tc>
        <w:tc>
          <w:tcPr>
            <w:tcW w:w="1038" w:type="dxa"/>
            <w:shd w:val="clear" w:color="auto" w:fill="auto"/>
            <w:vAlign w:val="center"/>
          </w:tcPr>
          <w:p w:rsidR="007B4881" w:rsidRPr="00D76E20" w:rsidRDefault="007B4881" w:rsidP="007B4881">
            <w:pPr>
              <w:pStyle w:val="afffffffff2"/>
              <w:rPr>
                <w:color w:val="FF0000"/>
              </w:rPr>
            </w:pPr>
          </w:p>
        </w:tc>
        <w:tc>
          <w:tcPr>
            <w:tcW w:w="1038" w:type="dxa"/>
            <w:shd w:val="clear" w:color="auto" w:fill="auto"/>
            <w:vAlign w:val="center"/>
          </w:tcPr>
          <w:p w:rsidR="007B4881" w:rsidRPr="00D76E20" w:rsidRDefault="007B4881" w:rsidP="007B4881">
            <w:pPr>
              <w:pStyle w:val="afffffffff2"/>
              <w:rPr>
                <w:color w:val="FF0000"/>
              </w:rPr>
            </w:pPr>
          </w:p>
        </w:tc>
        <w:tc>
          <w:tcPr>
            <w:tcW w:w="1038" w:type="dxa"/>
            <w:shd w:val="clear" w:color="auto" w:fill="auto"/>
            <w:vAlign w:val="center"/>
          </w:tcPr>
          <w:p w:rsidR="007B4881" w:rsidRPr="00D76E20" w:rsidRDefault="007B4881" w:rsidP="007B4881">
            <w:pPr>
              <w:pStyle w:val="afffffffff2"/>
              <w:rPr>
                <w:color w:val="FF0000"/>
              </w:rPr>
            </w:pPr>
          </w:p>
        </w:tc>
        <w:tc>
          <w:tcPr>
            <w:tcW w:w="1039" w:type="dxa"/>
            <w:shd w:val="clear" w:color="auto" w:fill="auto"/>
            <w:vAlign w:val="center"/>
          </w:tcPr>
          <w:p w:rsidR="007B4881" w:rsidRPr="00D76E20" w:rsidRDefault="007B4881" w:rsidP="007B4881">
            <w:pPr>
              <w:pStyle w:val="afffffffff2"/>
              <w:rPr>
                <w:color w:val="FF0000"/>
              </w:rPr>
            </w:pPr>
          </w:p>
        </w:tc>
        <w:tc>
          <w:tcPr>
            <w:tcW w:w="1039" w:type="dxa"/>
            <w:shd w:val="clear" w:color="auto" w:fill="auto"/>
            <w:vAlign w:val="center"/>
          </w:tcPr>
          <w:p w:rsidR="007B4881" w:rsidRPr="00D76E20" w:rsidRDefault="007B4881" w:rsidP="007B4881">
            <w:pPr>
              <w:pStyle w:val="afffffffff2"/>
              <w:rPr>
                <w:color w:val="FF0000"/>
              </w:rPr>
            </w:pPr>
          </w:p>
        </w:tc>
      </w:tr>
      <w:tr w:rsidR="00D76E20" w:rsidRPr="00D76E20" w:rsidTr="00DE01D3">
        <w:trPr>
          <w:trHeight w:val="448"/>
          <w:jc w:val="center"/>
        </w:trPr>
        <w:tc>
          <w:tcPr>
            <w:tcW w:w="1038" w:type="dxa"/>
            <w:shd w:val="clear" w:color="auto" w:fill="auto"/>
            <w:vAlign w:val="center"/>
          </w:tcPr>
          <w:p w:rsidR="007B4881" w:rsidRPr="00D76E20" w:rsidRDefault="007B4881" w:rsidP="007B4881">
            <w:pPr>
              <w:pStyle w:val="afffffffff2"/>
              <w:rPr>
                <w:color w:val="FF0000"/>
              </w:rPr>
            </w:pPr>
          </w:p>
        </w:tc>
        <w:tc>
          <w:tcPr>
            <w:tcW w:w="1084" w:type="dxa"/>
            <w:shd w:val="clear" w:color="auto" w:fill="auto"/>
            <w:vAlign w:val="center"/>
          </w:tcPr>
          <w:p w:rsidR="007B4881" w:rsidRPr="00D76E20" w:rsidRDefault="007B4881" w:rsidP="007B4881">
            <w:pPr>
              <w:pStyle w:val="afffffffff2"/>
              <w:rPr>
                <w:color w:val="FF0000"/>
              </w:rPr>
            </w:pPr>
          </w:p>
        </w:tc>
        <w:tc>
          <w:tcPr>
            <w:tcW w:w="992" w:type="dxa"/>
            <w:shd w:val="clear" w:color="auto" w:fill="auto"/>
            <w:vAlign w:val="center"/>
          </w:tcPr>
          <w:p w:rsidR="007B4881" w:rsidRPr="00D76E20" w:rsidRDefault="007B4881" w:rsidP="007B4881">
            <w:pPr>
              <w:pStyle w:val="afffffffff2"/>
              <w:rPr>
                <w:color w:val="FF0000"/>
              </w:rPr>
            </w:pPr>
          </w:p>
        </w:tc>
        <w:tc>
          <w:tcPr>
            <w:tcW w:w="1038" w:type="dxa"/>
            <w:shd w:val="clear" w:color="auto" w:fill="auto"/>
            <w:vAlign w:val="center"/>
          </w:tcPr>
          <w:p w:rsidR="007B4881" w:rsidRPr="00D76E20" w:rsidRDefault="007B4881" w:rsidP="007B4881">
            <w:pPr>
              <w:pStyle w:val="afffffffff2"/>
              <w:rPr>
                <w:color w:val="FF0000"/>
              </w:rPr>
            </w:pPr>
          </w:p>
        </w:tc>
        <w:tc>
          <w:tcPr>
            <w:tcW w:w="1038" w:type="dxa"/>
            <w:shd w:val="clear" w:color="auto" w:fill="auto"/>
            <w:vAlign w:val="center"/>
          </w:tcPr>
          <w:p w:rsidR="007B4881" w:rsidRPr="00D76E20" w:rsidRDefault="007B4881" w:rsidP="007B4881">
            <w:pPr>
              <w:pStyle w:val="afffffffff2"/>
              <w:rPr>
                <w:color w:val="FF0000"/>
              </w:rPr>
            </w:pPr>
          </w:p>
        </w:tc>
        <w:tc>
          <w:tcPr>
            <w:tcW w:w="1038" w:type="dxa"/>
            <w:shd w:val="clear" w:color="auto" w:fill="auto"/>
            <w:vAlign w:val="center"/>
          </w:tcPr>
          <w:p w:rsidR="007B4881" w:rsidRPr="00D76E20" w:rsidRDefault="007B4881" w:rsidP="007B4881">
            <w:pPr>
              <w:pStyle w:val="afffffffff2"/>
              <w:rPr>
                <w:color w:val="FF0000"/>
              </w:rPr>
            </w:pPr>
          </w:p>
        </w:tc>
        <w:tc>
          <w:tcPr>
            <w:tcW w:w="1038" w:type="dxa"/>
            <w:shd w:val="clear" w:color="auto" w:fill="auto"/>
            <w:vAlign w:val="center"/>
          </w:tcPr>
          <w:p w:rsidR="007B4881" w:rsidRPr="00D76E20" w:rsidRDefault="007B4881" w:rsidP="007B4881">
            <w:pPr>
              <w:pStyle w:val="afffffffff2"/>
              <w:rPr>
                <w:color w:val="FF0000"/>
              </w:rPr>
            </w:pPr>
          </w:p>
        </w:tc>
        <w:tc>
          <w:tcPr>
            <w:tcW w:w="1039" w:type="dxa"/>
            <w:shd w:val="clear" w:color="auto" w:fill="auto"/>
            <w:vAlign w:val="center"/>
          </w:tcPr>
          <w:p w:rsidR="007B4881" w:rsidRPr="00D76E20" w:rsidRDefault="007B4881" w:rsidP="007B4881">
            <w:pPr>
              <w:pStyle w:val="afffffffff2"/>
              <w:rPr>
                <w:color w:val="FF0000"/>
              </w:rPr>
            </w:pPr>
          </w:p>
        </w:tc>
        <w:tc>
          <w:tcPr>
            <w:tcW w:w="1039" w:type="dxa"/>
            <w:shd w:val="clear" w:color="auto" w:fill="auto"/>
            <w:vAlign w:val="center"/>
          </w:tcPr>
          <w:p w:rsidR="007B4881" w:rsidRPr="00D76E20" w:rsidRDefault="007B4881" w:rsidP="007B4881">
            <w:pPr>
              <w:pStyle w:val="afffffffff2"/>
              <w:rPr>
                <w:color w:val="FF0000"/>
              </w:rPr>
            </w:pPr>
          </w:p>
        </w:tc>
      </w:tr>
    </w:tbl>
    <w:p w:rsidR="000C0655" w:rsidRDefault="000C0655" w:rsidP="007B4881">
      <w:pPr>
        <w:pStyle w:val="aff"/>
        <w:numPr>
          <w:ilvl w:val="0"/>
          <w:numId w:val="0"/>
        </w:numPr>
        <w:spacing w:before="120" w:after="120"/>
      </w:pPr>
    </w:p>
    <w:p w:rsidR="007B4881" w:rsidRPr="007B4881" w:rsidRDefault="007B4881" w:rsidP="007B4881">
      <w:pPr>
        <w:pStyle w:val="affff6"/>
        <w:ind w:firstLine="420"/>
      </w:pPr>
    </w:p>
    <w:p w:rsidR="000C0655" w:rsidRDefault="000C0655" w:rsidP="000C0655">
      <w:pPr>
        <w:pStyle w:val="aff"/>
        <w:numPr>
          <w:ilvl w:val="0"/>
          <w:numId w:val="0"/>
        </w:numPr>
        <w:spacing w:before="120" w:after="120"/>
        <w:jc w:val="both"/>
      </w:pPr>
    </w:p>
    <w:p w:rsidR="00EF13D7" w:rsidRPr="00EF13D7" w:rsidRDefault="00EF13D7" w:rsidP="00EF13D7">
      <w:pPr>
        <w:pStyle w:val="affff6"/>
        <w:ind w:firstLineChars="0" w:firstLine="0"/>
        <w:jc w:val="center"/>
      </w:pPr>
      <w:bookmarkStart w:id="280" w:name="BookMark8"/>
      <w:bookmarkEnd w:id="274"/>
      <w:r>
        <w:rPr>
          <w:rFonts w:hint="eastAsia"/>
        </w:rPr>
        <w:drawing>
          <wp:inline distT="0" distB="0" distL="0" distR="0" wp14:anchorId="7B13EDBC" wp14:editId="4694352A">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2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80"/>
    </w:p>
    <w:sectPr w:rsidR="00EF13D7" w:rsidRPr="00EF13D7" w:rsidSect="009C77D3">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A2A" w:rsidRDefault="00483A2A" w:rsidP="00D86DB7">
      <w:r>
        <w:separator/>
      </w:r>
    </w:p>
    <w:p w:rsidR="00483A2A" w:rsidRDefault="00483A2A"/>
    <w:p w:rsidR="00483A2A" w:rsidRDefault="00483A2A"/>
  </w:endnote>
  <w:endnote w:type="continuationSeparator" w:id="0">
    <w:p w:rsidR="00483A2A" w:rsidRDefault="00483A2A" w:rsidP="00D86DB7">
      <w:r>
        <w:continuationSeparator/>
      </w:r>
    </w:p>
    <w:p w:rsidR="00483A2A" w:rsidRDefault="00483A2A"/>
    <w:p w:rsidR="00483A2A" w:rsidRDefault="00483A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A26" w:rsidRDefault="00003A26">
    <w:pPr>
      <w:pStyle w:val="afffa"/>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A26" w:rsidRDefault="00003A26">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A26" w:rsidRPr="00324EDD" w:rsidRDefault="00003A26"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A26" w:rsidRDefault="00003A26" w:rsidP="00C94DF2">
    <w:pPr>
      <w:pStyle w:val="affff3"/>
    </w:pPr>
    <w:r>
      <w:fldChar w:fldCharType="begin"/>
    </w:r>
    <w:r>
      <w:instrText>PAGE   \* MERGEFORMAT</w:instrText>
    </w:r>
    <w:r>
      <w:fldChar w:fldCharType="separate"/>
    </w:r>
    <w:r w:rsidR="001D68B4" w:rsidRPr="001D68B4">
      <w:rPr>
        <w:noProof/>
        <w:lang w:val="zh-CN"/>
      </w:rPr>
      <w:t>III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A2A" w:rsidRDefault="00483A2A" w:rsidP="00D86DB7">
      <w:r>
        <w:separator/>
      </w:r>
    </w:p>
  </w:footnote>
  <w:footnote w:type="continuationSeparator" w:id="0">
    <w:p w:rsidR="00483A2A" w:rsidRDefault="00483A2A" w:rsidP="00D86DB7">
      <w:r>
        <w:continuationSeparator/>
      </w:r>
    </w:p>
    <w:p w:rsidR="00483A2A" w:rsidRDefault="00483A2A"/>
    <w:p w:rsidR="00483A2A" w:rsidRDefault="00483A2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A26" w:rsidRDefault="00003A26">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A26" w:rsidRPr="00E70388" w:rsidRDefault="00003A26"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A26" w:rsidRPr="00324EDD" w:rsidRDefault="00003A26"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A26" w:rsidRDefault="00003A26"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rPr>
      <w:t>T/XXX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A26" w:rsidRPr="00D84FA1" w:rsidRDefault="00003A26" w:rsidP="00A2271D">
    <w:pPr>
      <w:pStyle w:val="affffb"/>
    </w:pPr>
    <w:r>
      <w:fldChar w:fldCharType="begin"/>
    </w:r>
    <w:r>
      <w:instrText xml:space="preserve"> STYLEREF  标准文件_文件编号  \* MERGEFORMAT </w:instrText>
    </w:r>
    <w:r>
      <w:fldChar w:fldCharType="separate"/>
    </w:r>
    <w:r w:rsidR="001D68B4">
      <w:t>T/GBC XXXX</w:t>
    </w:r>
    <w:r w:rsidR="001D68B4">
      <w:t>—</w:t>
    </w:r>
    <w:r w:rsidR="001D68B4">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3118"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CB9A6E92"/>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color w:val="auto"/>
        <w:sz w:val="21"/>
      </w:rPr>
    </w:lvl>
    <w:lvl w:ilvl="4">
      <w:start w:val="1"/>
      <w:numFmt w:val="decimal"/>
      <w:pStyle w:val="afff"/>
      <w:suff w:val="nothing"/>
      <w:lvlText w:val="%1%2.%3.%4.%5　"/>
      <w:lvlJc w:val="left"/>
      <w:pPr>
        <w:ind w:left="0" w:firstLine="0"/>
      </w:pPr>
      <w:rPr>
        <w:rFonts w:ascii="黑体" w:eastAsia="黑体" w:hint="eastAsia"/>
        <w:b w:val="0"/>
        <w:i w:val="0"/>
        <w:color w:val="auto"/>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D24DF0"/>
    <w:multiLevelType w:val="hybridMultilevel"/>
    <w:tmpl w:val="6826E8AE"/>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1">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30"/>
  </w:num>
  <w:num w:numId="24">
    <w:abstractNumId w:val="15"/>
  </w:num>
  <w:num w:numId="25">
    <w:abstractNumId w:val="28"/>
  </w:num>
  <w:num w:numId="26">
    <w:abstractNumId w:val="2"/>
  </w:num>
  <w:num w:numId="27">
    <w:abstractNumId w:val="12"/>
  </w:num>
  <w:num w:numId="28">
    <w:abstractNumId w:val="31"/>
  </w:num>
  <w:num w:numId="29">
    <w:abstractNumId w:val="27"/>
  </w:num>
  <w:num w:numId="30">
    <w:abstractNumId w:val="26"/>
  </w:num>
  <w:num w:numId="31">
    <w:abstractNumId w:val="1"/>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27"/>
  </w:num>
  <w:num w:numId="35">
    <w:abstractNumId w:val="27"/>
  </w:num>
  <w:num w:numId="36">
    <w:abstractNumId w:val="27"/>
  </w:num>
  <w:num w:numId="37">
    <w:abstractNumId w:val="29"/>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BmB+h6I/IeQ9KHv2RpSQ4dELfX6gJPYtTW8S+ReVdhqWCUvtG4APfFpjjCxbFRpKSYE0c/XypTHU9WLhmjpNsQ==" w:salt="n2Dv3z6sl5wtJFMbfo2vD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387"/>
    <w:rsid w:val="0000040A"/>
    <w:rsid w:val="00000A94"/>
    <w:rsid w:val="00001972"/>
    <w:rsid w:val="00001D9A"/>
    <w:rsid w:val="00003A26"/>
    <w:rsid w:val="00007B3A"/>
    <w:rsid w:val="000107E0"/>
    <w:rsid w:val="00011FDE"/>
    <w:rsid w:val="00012FFD"/>
    <w:rsid w:val="00014162"/>
    <w:rsid w:val="00014340"/>
    <w:rsid w:val="00016A9C"/>
    <w:rsid w:val="00022184"/>
    <w:rsid w:val="00022762"/>
    <w:rsid w:val="000238E0"/>
    <w:rsid w:val="000249DB"/>
    <w:rsid w:val="0002595E"/>
    <w:rsid w:val="00026883"/>
    <w:rsid w:val="000303C3"/>
    <w:rsid w:val="000331D3"/>
    <w:rsid w:val="00033E54"/>
    <w:rsid w:val="000346A5"/>
    <w:rsid w:val="000359C3"/>
    <w:rsid w:val="00035A7D"/>
    <w:rsid w:val="000365ED"/>
    <w:rsid w:val="0004249A"/>
    <w:rsid w:val="00043282"/>
    <w:rsid w:val="00044286"/>
    <w:rsid w:val="0004615A"/>
    <w:rsid w:val="00047F28"/>
    <w:rsid w:val="000503AA"/>
    <w:rsid w:val="000506A1"/>
    <w:rsid w:val="000515DD"/>
    <w:rsid w:val="0005265A"/>
    <w:rsid w:val="000539DD"/>
    <w:rsid w:val="00053BD3"/>
    <w:rsid w:val="00054F9E"/>
    <w:rsid w:val="000556ED"/>
    <w:rsid w:val="00055FE2"/>
    <w:rsid w:val="0005616F"/>
    <w:rsid w:val="00060C2E"/>
    <w:rsid w:val="00061033"/>
    <w:rsid w:val="000619E9"/>
    <w:rsid w:val="000622D4"/>
    <w:rsid w:val="000629B5"/>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655"/>
    <w:rsid w:val="000C0F6C"/>
    <w:rsid w:val="000C11DB"/>
    <w:rsid w:val="000C1492"/>
    <w:rsid w:val="000C2FBD"/>
    <w:rsid w:val="000C4B41"/>
    <w:rsid w:val="000C57D6"/>
    <w:rsid w:val="000C6362"/>
    <w:rsid w:val="000C7666"/>
    <w:rsid w:val="000D0A9C"/>
    <w:rsid w:val="000D1795"/>
    <w:rsid w:val="000D329A"/>
    <w:rsid w:val="000D4B9C"/>
    <w:rsid w:val="000D4EB6"/>
    <w:rsid w:val="000D630F"/>
    <w:rsid w:val="000D753B"/>
    <w:rsid w:val="000E4C9E"/>
    <w:rsid w:val="000E6FD7"/>
    <w:rsid w:val="000E7144"/>
    <w:rsid w:val="000F06E1"/>
    <w:rsid w:val="000F0E3C"/>
    <w:rsid w:val="000F19D5"/>
    <w:rsid w:val="000F4050"/>
    <w:rsid w:val="000F4AEA"/>
    <w:rsid w:val="000F67E9"/>
    <w:rsid w:val="00104926"/>
    <w:rsid w:val="00113B1E"/>
    <w:rsid w:val="00116142"/>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473D5"/>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3A0F"/>
    <w:rsid w:val="001A4CF3"/>
    <w:rsid w:val="001A6696"/>
    <w:rsid w:val="001B06E8"/>
    <w:rsid w:val="001B1591"/>
    <w:rsid w:val="001B71D0"/>
    <w:rsid w:val="001B71EE"/>
    <w:rsid w:val="001C04A8"/>
    <w:rsid w:val="001C2C03"/>
    <w:rsid w:val="001C42F7"/>
    <w:rsid w:val="001C49E5"/>
    <w:rsid w:val="001C57A8"/>
    <w:rsid w:val="001C680C"/>
    <w:rsid w:val="001C7FEA"/>
    <w:rsid w:val="001D0499"/>
    <w:rsid w:val="001D0BBE"/>
    <w:rsid w:val="001D0ED4"/>
    <w:rsid w:val="001D212F"/>
    <w:rsid w:val="001D29D7"/>
    <w:rsid w:val="001D2DE7"/>
    <w:rsid w:val="001D411C"/>
    <w:rsid w:val="001D68B4"/>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372"/>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1B2"/>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6C82"/>
    <w:rsid w:val="002B7332"/>
    <w:rsid w:val="002B7F51"/>
    <w:rsid w:val="002C09E7"/>
    <w:rsid w:val="002C1E06"/>
    <w:rsid w:val="002C39C0"/>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149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662C"/>
    <w:rsid w:val="003872FC"/>
    <w:rsid w:val="00387ADC"/>
    <w:rsid w:val="00390020"/>
    <w:rsid w:val="003903D6"/>
    <w:rsid w:val="00390EE6"/>
    <w:rsid w:val="0039118F"/>
    <w:rsid w:val="00392AD7"/>
    <w:rsid w:val="003938D9"/>
    <w:rsid w:val="00394376"/>
    <w:rsid w:val="003943FF"/>
    <w:rsid w:val="003974EB"/>
    <w:rsid w:val="00397CC5"/>
    <w:rsid w:val="003A11D1"/>
    <w:rsid w:val="003A12D9"/>
    <w:rsid w:val="003A1582"/>
    <w:rsid w:val="003A3D9C"/>
    <w:rsid w:val="003A4077"/>
    <w:rsid w:val="003A4AA7"/>
    <w:rsid w:val="003B09AD"/>
    <w:rsid w:val="003B1F18"/>
    <w:rsid w:val="003B5BF0"/>
    <w:rsid w:val="003B60BF"/>
    <w:rsid w:val="003B6AF3"/>
    <w:rsid w:val="003B6BE3"/>
    <w:rsid w:val="003C010C"/>
    <w:rsid w:val="003C0A6C"/>
    <w:rsid w:val="003C14F8"/>
    <w:rsid w:val="003C3D42"/>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21D7"/>
    <w:rsid w:val="00432DAA"/>
    <w:rsid w:val="00434305"/>
    <w:rsid w:val="00435DF7"/>
    <w:rsid w:val="004365B4"/>
    <w:rsid w:val="00436AB0"/>
    <w:rsid w:val="0043741A"/>
    <w:rsid w:val="0044083F"/>
    <w:rsid w:val="00441AE7"/>
    <w:rsid w:val="00445574"/>
    <w:rsid w:val="004467FB"/>
    <w:rsid w:val="00452ACD"/>
    <w:rsid w:val="00452D6B"/>
    <w:rsid w:val="00454484"/>
    <w:rsid w:val="0045517B"/>
    <w:rsid w:val="00463B77"/>
    <w:rsid w:val="00463C7B"/>
    <w:rsid w:val="004644A6"/>
    <w:rsid w:val="004659BD"/>
    <w:rsid w:val="00470775"/>
    <w:rsid w:val="004746B1"/>
    <w:rsid w:val="0047583F"/>
    <w:rsid w:val="00475DE8"/>
    <w:rsid w:val="00481C44"/>
    <w:rsid w:val="00483A2A"/>
    <w:rsid w:val="00484936"/>
    <w:rsid w:val="00485C89"/>
    <w:rsid w:val="00486BE3"/>
    <w:rsid w:val="004905E4"/>
    <w:rsid w:val="00490A89"/>
    <w:rsid w:val="00490AB4"/>
    <w:rsid w:val="00492F02"/>
    <w:rsid w:val="00493156"/>
    <w:rsid w:val="004939AE"/>
    <w:rsid w:val="00496005"/>
    <w:rsid w:val="004A12DF"/>
    <w:rsid w:val="004A1BA8"/>
    <w:rsid w:val="004A2D1F"/>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A98"/>
    <w:rsid w:val="00512F6E"/>
    <w:rsid w:val="00513038"/>
    <w:rsid w:val="00514174"/>
    <w:rsid w:val="00516088"/>
    <w:rsid w:val="00516B0B"/>
    <w:rsid w:val="005178F8"/>
    <w:rsid w:val="005220EC"/>
    <w:rsid w:val="00523F95"/>
    <w:rsid w:val="00524D65"/>
    <w:rsid w:val="005256A3"/>
    <w:rsid w:val="00525B16"/>
    <w:rsid w:val="00530323"/>
    <w:rsid w:val="005336A5"/>
    <w:rsid w:val="00533D04"/>
    <w:rsid w:val="00534804"/>
    <w:rsid w:val="00534BDF"/>
    <w:rsid w:val="005354EA"/>
    <w:rsid w:val="0053585F"/>
    <w:rsid w:val="00535EC4"/>
    <w:rsid w:val="00535ED9"/>
    <w:rsid w:val="0053692B"/>
    <w:rsid w:val="00541853"/>
    <w:rsid w:val="00543BDA"/>
    <w:rsid w:val="005441CC"/>
    <w:rsid w:val="00546A90"/>
    <w:rsid w:val="00547772"/>
    <w:rsid w:val="005479DA"/>
    <w:rsid w:val="00547BCC"/>
    <w:rsid w:val="0055013B"/>
    <w:rsid w:val="00551F6F"/>
    <w:rsid w:val="00555044"/>
    <w:rsid w:val="00561475"/>
    <w:rsid w:val="00562308"/>
    <w:rsid w:val="0056487B"/>
    <w:rsid w:val="00564FB9"/>
    <w:rsid w:val="00573D9E"/>
    <w:rsid w:val="0057609C"/>
    <w:rsid w:val="0057671C"/>
    <w:rsid w:val="00577387"/>
    <w:rsid w:val="005801E3"/>
    <w:rsid w:val="00581802"/>
    <w:rsid w:val="005836A8"/>
    <w:rsid w:val="0058409C"/>
    <w:rsid w:val="00584262"/>
    <w:rsid w:val="0058548C"/>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1B2B"/>
    <w:rsid w:val="006252D8"/>
    <w:rsid w:val="006259BC"/>
    <w:rsid w:val="0062636B"/>
    <w:rsid w:val="00632182"/>
    <w:rsid w:val="0063233D"/>
    <w:rsid w:val="00632AE0"/>
    <w:rsid w:val="00633C17"/>
    <w:rsid w:val="00634D9E"/>
    <w:rsid w:val="00636E3E"/>
    <w:rsid w:val="006379F7"/>
    <w:rsid w:val="00637E4D"/>
    <w:rsid w:val="00640620"/>
    <w:rsid w:val="00641A1F"/>
    <w:rsid w:val="00642E9B"/>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5495"/>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4B00"/>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3B7F"/>
    <w:rsid w:val="006F6284"/>
    <w:rsid w:val="007002C5"/>
    <w:rsid w:val="00704387"/>
    <w:rsid w:val="00704FA1"/>
    <w:rsid w:val="00707669"/>
    <w:rsid w:val="00711CBA"/>
    <w:rsid w:val="00711FB5"/>
    <w:rsid w:val="00712A01"/>
    <w:rsid w:val="00714F58"/>
    <w:rsid w:val="00716AC9"/>
    <w:rsid w:val="00722FBF"/>
    <w:rsid w:val="00722FC2"/>
    <w:rsid w:val="007236DA"/>
    <w:rsid w:val="00724E1B"/>
    <w:rsid w:val="00725949"/>
    <w:rsid w:val="00727FA2"/>
    <w:rsid w:val="0073112E"/>
    <w:rsid w:val="007322D9"/>
    <w:rsid w:val="00732BC0"/>
    <w:rsid w:val="0073430A"/>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1324"/>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16A0"/>
    <w:rsid w:val="007959E8"/>
    <w:rsid w:val="00795E9C"/>
    <w:rsid w:val="007A0521"/>
    <w:rsid w:val="007A2E12"/>
    <w:rsid w:val="007A3475"/>
    <w:rsid w:val="007A41C8"/>
    <w:rsid w:val="007A54CE"/>
    <w:rsid w:val="007A5D3A"/>
    <w:rsid w:val="007A6FD9"/>
    <w:rsid w:val="007A7FFA"/>
    <w:rsid w:val="007B04EB"/>
    <w:rsid w:val="007B0D4F"/>
    <w:rsid w:val="007B4881"/>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007"/>
    <w:rsid w:val="007D76BD"/>
    <w:rsid w:val="007E0BF1"/>
    <w:rsid w:val="007F0ED8"/>
    <w:rsid w:val="007F0F63"/>
    <w:rsid w:val="007F18D7"/>
    <w:rsid w:val="007F75CE"/>
    <w:rsid w:val="008013A4"/>
    <w:rsid w:val="008027CE"/>
    <w:rsid w:val="00802F42"/>
    <w:rsid w:val="00804383"/>
    <w:rsid w:val="00804615"/>
    <w:rsid w:val="00804BB7"/>
    <w:rsid w:val="00804D41"/>
    <w:rsid w:val="00810257"/>
    <w:rsid w:val="008104F5"/>
    <w:rsid w:val="00811072"/>
    <w:rsid w:val="00811369"/>
    <w:rsid w:val="00815419"/>
    <w:rsid w:val="008163C8"/>
    <w:rsid w:val="008164A1"/>
    <w:rsid w:val="00817325"/>
    <w:rsid w:val="008209E6"/>
    <w:rsid w:val="00821D19"/>
    <w:rsid w:val="0082271F"/>
    <w:rsid w:val="00823303"/>
    <w:rsid w:val="008233B2"/>
    <w:rsid w:val="0082348B"/>
    <w:rsid w:val="00823A9F"/>
    <w:rsid w:val="00823C85"/>
    <w:rsid w:val="00825138"/>
    <w:rsid w:val="008269DD"/>
    <w:rsid w:val="00830621"/>
    <w:rsid w:val="0083348C"/>
    <w:rsid w:val="0083605D"/>
    <w:rsid w:val="008373D3"/>
    <w:rsid w:val="00840617"/>
    <w:rsid w:val="00840F84"/>
    <w:rsid w:val="00842A47"/>
    <w:rsid w:val="00843C13"/>
    <w:rsid w:val="00843DEF"/>
    <w:rsid w:val="008454F8"/>
    <w:rsid w:val="0085173A"/>
    <w:rsid w:val="00853D20"/>
    <w:rsid w:val="008603CE"/>
    <w:rsid w:val="008620FC"/>
    <w:rsid w:val="008627A5"/>
    <w:rsid w:val="00863E05"/>
    <w:rsid w:val="00865ACA"/>
    <w:rsid w:val="00865D28"/>
    <w:rsid w:val="00865F85"/>
    <w:rsid w:val="00867C10"/>
    <w:rsid w:val="00870439"/>
    <w:rsid w:val="00870CBD"/>
    <w:rsid w:val="00870DA1"/>
    <w:rsid w:val="00872346"/>
    <w:rsid w:val="00883F93"/>
    <w:rsid w:val="00884DB3"/>
    <w:rsid w:val="00885A9D"/>
    <w:rsid w:val="008864F6"/>
    <w:rsid w:val="00887B6C"/>
    <w:rsid w:val="0089049D"/>
    <w:rsid w:val="008928C9"/>
    <w:rsid w:val="008930CB"/>
    <w:rsid w:val="008938DC"/>
    <w:rsid w:val="00893FD1"/>
    <w:rsid w:val="00894836"/>
    <w:rsid w:val="00895172"/>
    <w:rsid w:val="00895680"/>
    <w:rsid w:val="00896360"/>
    <w:rsid w:val="00896DFF"/>
    <w:rsid w:val="0089762C"/>
    <w:rsid w:val="008A0C61"/>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0F4"/>
    <w:rsid w:val="008E1648"/>
    <w:rsid w:val="008E1B3E"/>
    <w:rsid w:val="008E2319"/>
    <w:rsid w:val="008E4252"/>
    <w:rsid w:val="008E4BB6"/>
    <w:rsid w:val="008E5518"/>
    <w:rsid w:val="008E6A84"/>
    <w:rsid w:val="008F0CDC"/>
    <w:rsid w:val="008F17A3"/>
    <w:rsid w:val="008F1ED3"/>
    <w:rsid w:val="008F4C29"/>
    <w:rsid w:val="008F70BD"/>
    <w:rsid w:val="008F788F"/>
    <w:rsid w:val="008F7EA2"/>
    <w:rsid w:val="00902722"/>
    <w:rsid w:val="009027BC"/>
    <w:rsid w:val="00904653"/>
    <w:rsid w:val="00904F64"/>
    <w:rsid w:val="009062E6"/>
    <w:rsid w:val="00911BE5"/>
    <w:rsid w:val="00912CDA"/>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1F05"/>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4AF7"/>
    <w:rsid w:val="009B6029"/>
    <w:rsid w:val="009B6971"/>
    <w:rsid w:val="009C2142"/>
    <w:rsid w:val="009C27F1"/>
    <w:rsid w:val="009C3152"/>
    <w:rsid w:val="009C3257"/>
    <w:rsid w:val="009C4CFA"/>
    <w:rsid w:val="009C5070"/>
    <w:rsid w:val="009C77D3"/>
    <w:rsid w:val="009D112C"/>
    <w:rsid w:val="009D1385"/>
    <w:rsid w:val="009D47FA"/>
    <w:rsid w:val="009D4C5B"/>
    <w:rsid w:val="009D50D2"/>
    <w:rsid w:val="009D6647"/>
    <w:rsid w:val="009D6BCA"/>
    <w:rsid w:val="009D6E46"/>
    <w:rsid w:val="009E0F62"/>
    <w:rsid w:val="009E4A58"/>
    <w:rsid w:val="009E5A2D"/>
    <w:rsid w:val="009E5AB2"/>
    <w:rsid w:val="009E6219"/>
    <w:rsid w:val="009F03B3"/>
    <w:rsid w:val="009F291C"/>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296"/>
    <w:rsid w:val="00A3367B"/>
    <w:rsid w:val="00A337F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122E"/>
    <w:rsid w:val="00A83D8D"/>
    <w:rsid w:val="00A83F46"/>
    <w:rsid w:val="00A8446B"/>
    <w:rsid w:val="00A8473F"/>
    <w:rsid w:val="00A862D6"/>
    <w:rsid w:val="00A8715E"/>
    <w:rsid w:val="00A9295B"/>
    <w:rsid w:val="00A93B09"/>
    <w:rsid w:val="00A93F5C"/>
    <w:rsid w:val="00A952D7"/>
    <w:rsid w:val="00A963F7"/>
    <w:rsid w:val="00A96AD8"/>
    <w:rsid w:val="00AA052C"/>
    <w:rsid w:val="00AA1E45"/>
    <w:rsid w:val="00AA4286"/>
    <w:rsid w:val="00AA456B"/>
    <w:rsid w:val="00AA57F5"/>
    <w:rsid w:val="00AA672E"/>
    <w:rsid w:val="00AA6EC9"/>
    <w:rsid w:val="00AB5B4A"/>
    <w:rsid w:val="00AB6309"/>
    <w:rsid w:val="00AB6C5F"/>
    <w:rsid w:val="00AB7129"/>
    <w:rsid w:val="00AB7AA7"/>
    <w:rsid w:val="00AC27A6"/>
    <w:rsid w:val="00AC30F7"/>
    <w:rsid w:val="00AC3A5A"/>
    <w:rsid w:val="00AC4D95"/>
    <w:rsid w:val="00AC5DF4"/>
    <w:rsid w:val="00AD0AEF"/>
    <w:rsid w:val="00AD11B7"/>
    <w:rsid w:val="00AD1A94"/>
    <w:rsid w:val="00AD1C05"/>
    <w:rsid w:val="00AD4126"/>
    <w:rsid w:val="00AD421C"/>
    <w:rsid w:val="00AD44FA"/>
    <w:rsid w:val="00AD536F"/>
    <w:rsid w:val="00AD6497"/>
    <w:rsid w:val="00AE070A"/>
    <w:rsid w:val="00AE101C"/>
    <w:rsid w:val="00AE2A69"/>
    <w:rsid w:val="00AE37E5"/>
    <w:rsid w:val="00AE3E90"/>
    <w:rsid w:val="00AE5EB4"/>
    <w:rsid w:val="00AF0C18"/>
    <w:rsid w:val="00AF47C5"/>
    <w:rsid w:val="00AF5398"/>
    <w:rsid w:val="00B049AF"/>
    <w:rsid w:val="00B071E6"/>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383E"/>
    <w:rsid w:val="00B639E9"/>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B7F2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B29"/>
    <w:rsid w:val="00C24C8D"/>
    <w:rsid w:val="00C25FE2"/>
    <w:rsid w:val="00C26B53"/>
    <w:rsid w:val="00C279B2"/>
    <w:rsid w:val="00C33E50"/>
    <w:rsid w:val="00C34C20"/>
    <w:rsid w:val="00C35A3E"/>
    <w:rsid w:val="00C42130"/>
    <w:rsid w:val="00C423A4"/>
    <w:rsid w:val="00C423E3"/>
    <w:rsid w:val="00C42483"/>
    <w:rsid w:val="00C44BF5"/>
    <w:rsid w:val="00C4511B"/>
    <w:rsid w:val="00C521D6"/>
    <w:rsid w:val="00C55232"/>
    <w:rsid w:val="00C553A4"/>
    <w:rsid w:val="00C55A06"/>
    <w:rsid w:val="00C55D03"/>
    <w:rsid w:val="00C601BC"/>
    <w:rsid w:val="00C6329F"/>
    <w:rsid w:val="00C63340"/>
    <w:rsid w:val="00C643F9"/>
    <w:rsid w:val="00C64E95"/>
    <w:rsid w:val="00C71372"/>
    <w:rsid w:val="00C72410"/>
    <w:rsid w:val="00C7287F"/>
    <w:rsid w:val="00C76F71"/>
    <w:rsid w:val="00C8004C"/>
    <w:rsid w:val="00C80CB8"/>
    <w:rsid w:val="00C819F8"/>
    <w:rsid w:val="00C8248C"/>
    <w:rsid w:val="00C84E33"/>
    <w:rsid w:val="00C86D6F"/>
    <w:rsid w:val="00C905FC"/>
    <w:rsid w:val="00C92D03"/>
    <w:rsid w:val="00C9319C"/>
    <w:rsid w:val="00C9435D"/>
    <w:rsid w:val="00C94DF2"/>
    <w:rsid w:val="00C96741"/>
    <w:rsid w:val="00CA2D1B"/>
    <w:rsid w:val="00CA375D"/>
    <w:rsid w:val="00CA38EF"/>
    <w:rsid w:val="00CA662A"/>
    <w:rsid w:val="00CA7AFD"/>
    <w:rsid w:val="00CA7C3C"/>
    <w:rsid w:val="00CB0189"/>
    <w:rsid w:val="00CB0BA2"/>
    <w:rsid w:val="00CB1A42"/>
    <w:rsid w:val="00CB1B0C"/>
    <w:rsid w:val="00CB2C0B"/>
    <w:rsid w:val="00CB2E9C"/>
    <w:rsid w:val="00CB517D"/>
    <w:rsid w:val="00CC038D"/>
    <w:rsid w:val="00CC08DB"/>
    <w:rsid w:val="00CC1D3E"/>
    <w:rsid w:val="00CC39FF"/>
    <w:rsid w:val="00CC3C2F"/>
    <w:rsid w:val="00CC4AC8"/>
    <w:rsid w:val="00CC5233"/>
    <w:rsid w:val="00CC5439"/>
    <w:rsid w:val="00CC5DE6"/>
    <w:rsid w:val="00CC6E4E"/>
    <w:rsid w:val="00CC6FE8"/>
    <w:rsid w:val="00CC7202"/>
    <w:rsid w:val="00CD2808"/>
    <w:rsid w:val="00CD28BF"/>
    <w:rsid w:val="00CD3F2B"/>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1304"/>
    <w:rsid w:val="00D126F5"/>
    <w:rsid w:val="00D1489E"/>
    <w:rsid w:val="00D20737"/>
    <w:rsid w:val="00D21E81"/>
    <w:rsid w:val="00D223DE"/>
    <w:rsid w:val="00D231D7"/>
    <w:rsid w:val="00D239EF"/>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47BFC"/>
    <w:rsid w:val="00D51BF3"/>
    <w:rsid w:val="00D66846"/>
    <w:rsid w:val="00D675FB"/>
    <w:rsid w:val="00D71F25"/>
    <w:rsid w:val="00D72A9C"/>
    <w:rsid w:val="00D76E20"/>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C7357"/>
    <w:rsid w:val="00DD00FF"/>
    <w:rsid w:val="00DD0619"/>
    <w:rsid w:val="00DD07FB"/>
    <w:rsid w:val="00DD25C6"/>
    <w:rsid w:val="00DD4FE5"/>
    <w:rsid w:val="00DD54B0"/>
    <w:rsid w:val="00DD57EE"/>
    <w:rsid w:val="00DD6BCC"/>
    <w:rsid w:val="00DE01D3"/>
    <w:rsid w:val="00DE0A4B"/>
    <w:rsid w:val="00DE2410"/>
    <w:rsid w:val="00DE2939"/>
    <w:rsid w:val="00DE6E81"/>
    <w:rsid w:val="00DE703F"/>
    <w:rsid w:val="00DE7595"/>
    <w:rsid w:val="00DF1961"/>
    <w:rsid w:val="00DF3102"/>
    <w:rsid w:val="00DF44DE"/>
    <w:rsid w:val="00E01008"/>
    <w:rsid w:val="00E01138"/>
    <w:rsid w:val="00E02DFB"/>
    <w:rsid w:val="00E030F9"/>
    <w:rsid w:val="00E0311A"/>
    <w:rsid w:val="00E03138"/>
    <w:rsid w:val="00E06404"/>
    <w:rsid w:val="00E11A85"/>
    <w:rsid w:val="00E12495"/>
    <w:rsid w:val="00E15CCD"/>
    <w:rsid w:val="00E202EF"/>
    <w:rsid w:val="00E210B5"/>
    <w:rsid w:val="00E2552F"/>
    <w:rsid w:val="00E3137A"/>
    <w:rsid w:val="00E31C36"/>
    <w:rsid w:val="00E32CCF"/>
    <w:rsid w:val="00E34A98"/>
    <w:rsid w:val="00E35D1E"/>
    <w:rsid w:val="00E364F9"/>
    <w:rsid w:val="00E365FA"/>
    <w:rsid w:val="00E36789"/>
    <w:rsid w:val="00E40911"/>
    <w:rsid w:val="00E44A83"/>
    <w:rsid w:val="00E502C1"/>
    <w:rsid w:val="00E502DD"/>
    <w:rsid w:val="00E50D3A"/>
    <w:rsid w:val="00E51387"/>
    <w:rsid w:val="00E51E68"/>
    <w:rsid w:val="00E52EFD"/>
    <w:rsid w:val="00E5408A"/>
    <w:rsid w:val="00E56800"/>
    <w:rsid w:val="00E60C63"/>
    <w:rsid w:val="00E62FF9"/>
    <w:rsid w:val="00E635D6"/>
    <w:rsid w:val="00E639BC"/>
    <w:rsid w:val="00E6512A"/>
    <w:rsid w:val="00E6566E"/>
    <w:rsid w:val="00E65851"/>
    <w:rsid w:val="00E664CC"/>
    <w:rsid w:val="00E70388"/>
    <w:rsid w:val="00E70F92"/>
    <w:rsid w:val="00E73D0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18E9"/>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4FF0"/>
    <w:rsid w:val="00EE613F"/>
    <w:rsid w:val="00EE7295"/>
    <w:rsid w:val="00EE7869"/>
    <w:rsid w:val="00EF054A"/>
    <w:rsid w:val="00EF13D7"/>
    <w:rsid w:val="00EF3235"/>
    <w:rsid w:val="00EF7E72"/>
    <w:rsid w:val="00F03DB0"/>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3675B"/>
    <w:rsid w:val="00F420D5"/>
    <w:rsid w:val="00F451EA"/>
    <w:rsid w:val="00F45447"/>
    <w:rsid w:val="00F456C6"/>
    <w:rsid w:val="00F4577B"/>
    <w:rsid w:val="00F46496"/>
    <w:rsid w:val="00F474D0"/>
    <w:rsid w:val="00F50179"/>
    <w:rsid w:val="00F50D03"/>
    <w:rsid w:val="00F515EE"/>
    <w:rsid w:val="00F56511"/>
    <w:rsid w:val="00F567B2"/>
    <w:rsid w:val="00F56BC3"/>
    <w:rsid w:val="00F6194E"/>
    <w:rsid w:val="00F623AC"/>
    <w:rsid w:val="00F6412A"/>
    <w:rsid w:val="00F65893"/>
    <w:rsid w:val="00F66A4A"/>
    <w:rsid w:val="00F71E22"/>
    <w:rsid w:val="00F72142"/>
    <w:rsid w:val="00F72AE7"/>
    <w:rsid w:val="00F833BA"/>
    <w:rsid w:val="00F84181"/>
    <w:rsid w:val="00F84FD0"/>
    <w:rsid w:val="00F855E5"/>
    <w:rsid w:val="00F859A8"/>
    <w:rsid w:val="00F86D87"/>
    <w:rsid w:val="00F9108B"/>
    <w:rsid w:val="00F91349"/>
    <w:rsid w:val="00F93A8A"/>
    <w:rsid w:val="00F93FBE"/>
    <w:rsid w:val="00F95248"/>
    <w:rsid w:val="00F956A9"/>
    <w:rsid w:val="00F95B4D"/>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D729C"/>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qFormat/>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qFormat/>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qFormat/>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qFormat/>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qFormat/>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qFormat/>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qFormat/>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qFormat/>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qFormat/>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qFormat/>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qFormat/>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qFormat/>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qFormat/>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qFormat/>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qFormat/>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qFormat/>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qFormat/>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qFormat/>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qFormat/>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qFormat/>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qFormat/>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qFormat/>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qFormat/>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qFormat/>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qFormat/>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qFormat/>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qFormat/>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qFormat/>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qFormat/>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qFormat/>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qFormat/>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qFormat/>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133063291">
      <w:bodyDiv w:val="1"/>
      <w:marLeft w:val="0"/>
      <w:marRight w:val="0"/>
      <w:marTop w:val="0"/>
      <w:marBottom w:val="0"/>
      <w:divBdr>
        <w:top w:val="none" w:sz="0" w:space="0" w:color="auto"/>
        <w:left w:val="none" w:sz="0" w:space="0" w:color="auto"/>
        <w:bottom w:val="none" w:sz="0" w:space="0" w:color="auto"/>
        <w:right w:val="none" w:sz="0" w:space="0" w:color="auto"/>
      </w:divBdr>
    </w:div>
    <w:div w:id="201597656">
      <w:bodyDiv w:val="1"/>
      <w:marLeft w:val="0"/>
      <w:marRight w:val="0"/>
      <w:marTop w:val="0"/>
      <w:marBottom w:val="0"/>
      <w:divBdr>
        <w:top w:val="none" w:sz="0" w:space="0" w:color="auto"/>
        <w:left w:val="none" w:sz="0" w:space="0" w:color="auto"/>
        <w:bottom w:val="none" w:sz="0" w:space="0" w:color="auto"/>
        <w:right w:val="none" w:sz="0" w:space="0" w:color="auto"/>
      </w:divBdr>
    </w:div>
    <w:div w:id="302927687">
      <w:bodyDiv w:val="1"/>
      <w:marLeft w:val="0"/>
      <w:marRight w:val="0"/>
      <w:marTop w:val="0"/>
      <w:marBottom w:val="0"/>
      <w:divBdr>
        <w:top w:val="none" w:sz="0" w:space="0" w:color="auto"/>
        <w:left w:val="none" w:sz="0" w:space="0" w:color="auto"/>
        <w:bottom w:val="none" w:sz="0" w:space="0" w:color="auto"/>
        <w:right w:val="none" w:sz="0" w:space="0" w:color="auto"/>
      </w:divBdr>
    </w:div>
    <w:div w:id="377704546">
      <w:bodyDiv w:val="1"/>
      <w:marLeft w:val="0"/>
      <w:marRight w:val="0"/>
      <w:marTop w:val="0"/>
      <w:marBottom w:val="0"/>
      <w:divBdr>
        <w:top w:val="none" w:sz="0" w:space="0" w:color="auto"/>
        <w:left w:val="none" w:sz="0" w:space="0" w:color="auto"/>
        <w:bottom w:val="none" w:sz="0" w:space="0" w:color="auto"/>
        <w:right w:val="none" w:sz="0" w:space="0" w:color="auto"/>
      </w:divBdr>
    </w:div>
    <w:div w:id="446588914">
      <w:bodyDiv w:val="1"/>
      <w:marLeft w:val="0"/>
      <w:marRight w:val="0"/>
      <w:marTop w:val="0"/>
      <w:marBottom w:val="0"/>
      <w:divBdr>
        <w:top w:val="none" w:sz="0" w:space="0" w:color="auto"/>
        <w:left w:val="none" w:sz="0" w:space="0" w:color="auto"/>
        <w:bottom w:val="none" w:sz="0" w:space="0" w:color="auto"/>
        <w:right w:val="none" w:sz="0" w:space="0" w:color="auto"/>
      </w:divBdr>
    </w:div>
    <w:div w:id="533732706">
      <w:bodyDiv w:val="1"/>
      <w:marLeft w:val="0"/>
      <w:marRight w:val="0"/>
      <w:marTop w:val="0"/>
      <w:marBottom w:val="0"/>
      <w:divBdr>
        <w:top w:val="none" w:sz="0" w:space="0" w:color="auto"/>
        <w:left w:val="none" w:sz="0" w:space="0" w:color="auto"/>
        <w:bottom w:val="none" w:sz="0" w:space="0" w:color="auto"/>
        <w:right w:val="none" w:sz="0" w:space="0" w:color="auto"/>
      </w:divBdr>
    </w:div>
    <w:div w:id="579145039">
      <w:bodyDiv w:val="1"/>
      <w:marLeft w:val="0"/>
      <w:marRight w:val="0"/>
      <w:marTop w:val="0"/>
      <w:marBottom w:val="0"/>
      <w:divBdr>
        <w:top w:val="none" w:sz="0" w:space="0" w:color="auto"/>
        <w:left w:val="none" w:sz="0" w:space="0" w:color="auto"/>
        <w:bottom w:val="none" w:sz="0" w:space="0" w:color="auto"/>
        <w:right w:val="none" w:sz="0" w:space="0" w:color="auto"/>
      </w:divBdr>
    </w:div>
    <w:div w:id="802233574">
      <w:bodyDiv w:val="1"/>
      <w:marLeft w:val="0"/>
      <w:marRight w:val="0"/>
      <w:marTop w:val="0"/>
      <w:marBottom w:val="0"/>
      <w:divBdr>
        <w:top w:val="none" w:sz="0" w:space="0" w:color="auto"/>
        <w:left w:val="none" w:sz="0" w:space="0" w:color="auto"/>
        <w:bottom w:val="none" w:sz="0" w:space="0" w:color="auto"/>
        <w:right w:val="none" w:sz="0" w:space="0" w:color="auto"/>
      </w:divBdr>
    </w:div>
    <w:div w:id="889850255">
      <w:bodyDiv w:val="1"/>
      <w:marLeft w:val="0"/>
      <w:marRight w:val="0"/>
      <w:marTop w:val="0"/>
      <w:marBottom w:val="0"/>
      <w:divBdr>
        <w:top w:val="none" w:sz="0" w:space="0" w:color="auto"/>
        <w:left w:val="none" w:sz="0" w:space="0" w:color="auto"/>
        <w:bottom w:val="none" w:sz="0" w:space="0" w:color="auto"/>
        <w:right w:val="none" w:sz="0" w:space="0" w:color="auto"/>
      </w:divBdr>
    </w:div>
    <w:div w:id="990523135">
      <w:bodyDiv w:val="1"/>
      <w:marLeft w:val="0"/>
      <w:marRight w:val="0"/>
      <w:marTop w:val="0"/>
      <w:marBottom w:val="0"/>
      <w:divBdr>
        <w:top w:val="none" w:sz="0" w:space="0" w:color="auto"/>
        <w:left w:val="none" w:sz="0" w:space="0" w:color="auto"/>
        <w:bottom w:val="none" w:sz="0" w:space="0" w:color="auto"/>
        <w:right w:val="none" w:sz="0" w:space="0" w:color="auto"/>
      </w:divBdr>
    </w:div>
    <w:div w:id="1090203552">
      <w:bodyDiv w:val="1"/>
      <w:marLeft w:val="0"/>
      <w:marRight w:val="0"/>
      <w:marTop w:val="0"/>
      <w:marBottom w:val="0"/>
      <w:divBdr>
        <w:top w:val="none" w:sz="0" w:space="0" w:color="auto"/>
        <w:left w:val="none" w:sz="0" w:space="0" w:color="auto"/>
        <w:bottom w:val="none" w:sz="0" w:space="0" w:color="auto"/>
        <w:right w:val="none" w:sz="0" w:space="0" w:color="auto"/>
      </w:divBdr>
    </w:div>
    <w:div w:id="1189294593">
      <w:bodyDiv w:val="1"/>
      <w:marLeft w:val="0"/>
      <w:marRight w:val="0"/>
      <w:marTop w:val="0"/>
      <w:marBottom w:val="0"/>
      <w:divBdr>
        <w:top w:val="none" w:sz="0" w:space="0" w:color="auto"/>
        <w:left w:val="none" w:sz="0" w:space="0" w:color="auto"/>
        <w:bottom w:val="none" w:sz="0" w:space="0" w:color="auto"/>
        <w:right w:val="none" w:sz="0" w:space="0" w:color="auto"/>
      </w:divBdr>
    </w:div>
    <w:div w:id="1301152744">
      <w:bodyDiv w:val="1"/>
      <w:marLeft w:val="0"/>
      <w:marRight w:val="0"/>
      <w:marTop w:val="0"/>
      <w:marBottom w:val="0"/>
      <w:divBdr>
        <w:top w:val="none" w:sz="0" w:space="0" w:color="auto"/>
        <w:left w:val="none" w:sz="0" w:space="0" w:color="auto"/>
        <w:bottom w:val="none" w:sz="0" w:space="0" w:color="auto"/>
        <w:right w:val="none" w:sz="0" w:space="0" w:color="auto"/>
      </w:divBdr>
    </w:div>
    <w:div w:id="1322007626">
      <w:bodyDiv w:val="1"/>
      <w:marLeft w:val="0"/>
      <w:marRight w:val="0"/>
      <w:marTop w:val="0"/>
      <w:marBottom w:val="0"/>
      <w:divBdr>
        <w:top w:val="none" w:sz="0" w:space="0" w:color="auto"/>
        <w:left w:val="none" w:sz="0" w:space="0" w:color="auto"/>
        <w:bottom w:val="none" w:sz="0" w:space="0" w:color="auto"/>
        <w:right w:val="none" w:sz="0" w:space="0" w:color="auto"/>
      </w:divBdr>
    </w:div>
    <w:div w:id="1403599778">
      <w:bodyDiv w:val="1"/>
      <w:marLeft w:val="0"/>
      <w:marRight w:val="0"/>
      <w:marTop w:val="0"/>
      <w:marBottom w:val="0"/>
      <w:divBdr>
        <w:top w:val="none" w:sz="0" w:space="0" w:color="auto"/>
        <w:left w:val="none" w:sz="0" w:space="0" w:color="auto"/>
        <w:bottom w:val="none" w:sz="0" w:space="0" w:color="auto"/>
        <w:right w:val="none" w:sz="0" w:space="0" w:color="auto"/>
      </w:divBdr>
    </w:div>
    <w:div w:id="1442997335">
      <w:bodyDiv w:val="1"/>
      <w:marLeft w:val="0"/>
      <w:marRight w:val="0"/>
      <w:marTop w:val="0"/>
      <w:marBottom w:val="0"/>
      <w:divBdr>
        <w:top w:val="none" w:sz="0" w:space="0" w:color="auto"/>
        <w:left w:val="none" w:sz="0" w:space="0" w:color="auto"/>
        <w:bottom w:val="none" w:sz="0" w:space="0" w:color="auto"/>
        <w:right w:val="none" w:sz="0" w:space="0" w:color="auto"/>
      </w:divBdr>
    </w:div>
    <w:div w:id="1447848386">
      <w:bodyDiv w:val="1"/>
      <w:marLeft w:val="0"/>
      <w:marRight w:val="0"/>
      <w:marTop w:val="0"/>
      <w:marBottom w:val="0"/>
      <w:divBdr>
        <w:top w:val="none" w:sz="0" w:space="0" w:color="auto"/>
        <w:left w:val="none" w:sz="0" w:space="0" w:color="auto"/>
        <w:bottom w:val="none" w:sz="0" w:space="0" w:color="auto"/>
        <w:right w:val="none" w:sz="0" w:space="0" w:color="auto"/>
      </w:divBdr>
    </w:div>
    <w:div w:id="1461417619">
      <w:bodyDiv w:val="1"/>
      <w:marLeft w:val="0"/>
      <w:marRight w:val="0"/>
      <w:marTop w:val="0"/>
      <w:marBottom w:val="0"/>
      <w:divBdr>
        <w:top w:val="none" w:sz="0" w:space="0" w:color="auto"/>
        <w:left w:val="none" w:sz="0" w:space="0" w:color="auto"/>
        <w:bottom w:val="none" w:sz="0" w:space="0" w:color="auto"/>
        <w:right w:val="none" w:sz="0" w:space="0" w:color="auto"/>
      </w:divBdr>
    </w:div>
    <w:div w:id="1520197951">
      <w:bodyDiv w:val="1"/>
      <w:marLeft w:val="0"/>
      <w:marRight w:val="0"/>
      <w:marTop w:val="0"/>
      <w:marBottom w:val="0"/>
      <w:divBdr>
        <w:top w:val="none" w:sz="0" w:space="0" w:color="auto"/>
        <w:left w:val="none" w:sz="0" w:space="0" w:color="auto"/>
        <w:bottom w:val="none" w:sz="0" w:space="0" w:color="auto"/>
        <w:right w:val="none" w:sz="0" w:space="0" w:color="auto"/>
      </w:divBdr>
    </w:div>
    <w:div w:id="1604802654">
      <w:bodyDiv w:val="1"/>
      <w:marLeft w:val="0"/>
      <w:marRight w:val="0"/>
      <w:marTop w:val="0"/>
      <w:marBottom w:val="0"/>
      <w:divBdr>
        <w:top w:val="none" w:sz="0" w:space="0" w:color="auto"/>
        <w:left w:val="none" w:sz="0" w:space="0" w:color="auto"/>
        <w:bottom w:val="none" w:sz="0" w:space="0" w:color="auto"/>
        <w:right w:val="none" w:sz="0" w:space="0" w:color="auto"/>
      </w:divBdr>
    </w:div>
    <w:div w:id="1634552545">
      <w:bodyDiv w:val="1"/>
      <w:marLeft w:val="0"/>
      <w:marRight w:val="0"/>
      <w:marTop w:val="0"/>
      <w:marBottom w:val="0"/>
      <w:divBdr>
        <w:top w:val="none" w:sz="0" w:space="0" w:color="auto"/>
        <w:left w:val="none" w:sz="0" w:space="0" w:color="auto"/>
        <w:bottom w:val="none" w:sz="0" w:space="0" w:color="auto"/>
        <w:right w:val="none" w:sz="0" w:space="0" w:color="auto"/>
      </w:divBdr>
    </w:div>
    <w:div w:id="1670984801">
      <w:bodyDiv w:val="1"/>
      <w:marLeft w:val="0"/>
      <w:marRight w:val="0"/>
      <w:marTop w:val="0"/>
      <w:marBottom w:val="0"/>
      <w:divBdr>
        <w:top w:val="none" w:sz="0" w:space="0" w:color="auto"/>
        <w:left w:val="none" w:sz="0" w:space="0" w:color="auto"/>
        <w:bottom w:val="none" w:sz="0" w:space="0" w:color="auto"/>
        <w:right w:val="none" w:sz="0" w:space="0" w:color="auto"/>
      </w:divBdr>
    </w:div>
    <w:div w:id="1708987850">
      <w:bodyDiv w:val="1"/>
      <w:marLeft w:val="0"/>
      <w:marRight w:val="0"/>
      <w:marTop w:val="0"/>
      <w:marBottom w:val="0"/>
      <w:divBdr>
        <w:top w:val="none" w:sz="0" w:space="0" w:color="auto"/>
        <w:left w:val="none" w:sz="0" w:space="0" w:color="auto"/>
        <w:bottom w:val="none" w:sz="0" w:space="0" w:color="auto"/>
        <w:right w:val="none" w:sz="0" w:space="0" w:color="auto"/>
      </w:divBdr>
    </w:div>
    <w:div w:id="1759209109">
      <w:bodyDiv w:val="1"/>
      <w:marLeft w:val="0"/>
      <w:marRight w:val="0"/>
      <w:marTop w:val="0"/>
      <w:marBottom w:val="0"/>
      <w:divBdr>
        <w:top w:val="none" w:sz="0" w:space="0" w:color="auto"/>
        <w:left w:val="none" w:sz="0" w:space="0" w:color="auto"/>
        <w:bottom w:val="none" w:sz="0" w:space="0" w:color="auto"/>
        <w:right w:val="none" w:sz="0" w:space="0" w:color="auto"/>
      </w:divBdr>
    </w:div>
    <w:div w:id="2014844003">
      <w:bodyDiv w:val="1"/>
      <w:marLeft w:val="0"/>
      <w:marRight w:val="0"/>
      <w:marTop w:val="0"/>
      <w:marBottom w:val="0"/>
      <w:divBdr>
        <w:top w:val="none" w:sz="0" w:space="0" w:color="auto"/>
        <w:left w:val="none" w:sz="0" w:space="0" w:color="auto"/>
        <w:bottom w:val="none" w:sz="0" w:space="0" w:color="auto"/>
        <w:right w:val="none" w:sz="0" w:space="0" w:color="auto"/>
      </w:divBdr>
    </w:div>
    <w:div w:id="2035230861">
      <w:bodyDiv w:val="1"/>
      <w:marLeft w:val="0"/>
      <w:marRight w:val="0"/>
      <w:marTop w:val="0"/>
      <w:marBottom w:val="0"/>
      <w:divBdr>
        <w:top w:val="none" w:sz="0" w:space="0" w:color="auto"/>
        <w:left w:val="none" w:sz="0" w:space="0" w:color="auto"/>
        <w:bottom w:val="none" w:sz="0" w:space="0" w:color="auto"/>
        <w:right w:val="none" w:sz="0" w:space="0" w:color="auto"/>
      </w:divBdr>
    </w:div>
    <w:div w:id="212796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8FC9B93B8014B9EAE14EEF70DA1183A"/>
        <w:category>
          <w:name w:val="常规"/>
          <w:gallery w:val="placeholder"/>
        </w:category>
        <w:types>
          <w:type w:val="bbPlcHdr"/>
        </w:types>
        <w:behaviors>
          <w:behavior w:val="content"/>
        </w:behaviors>
        <w:guid w:val="{3F7163B6-0155-4A5F-9629-757E3EB636C4}"/>
      </w:docPartPr>
      <w:docPartBody>
        <w:p w:rsidR="0030617F" w:rsidRDefault="00AA0AA9">
          <w:pPr>
            <w:pStyle w:val="58FC9B93B8014B9EAE14EEF70DA1183A"/>
          </w:pPr>
          <w:r w:rsidRPr="00751A05">
            <w:rPr>
              <w:rStyle w:val="a3"/>
              <w:rFonts w:hint="eastAsia"/>
            </w:rPr>
            <w:t>单击或点击此处输入文字。</w:t>
          </w:r>
        </w:p>
      </w:docPartBody>
    </w:docPart>
    <w:docPart>
      <w:docPartPr>
        <w:name w:val="491A1FA206B34BF9A28EE35B0112BE9E"/>
        <w:category>
          <w:name w:val="常规"/>
          <w:gallery w:val="placeholder"/>
        </w:category>
        <w:types>
          <w:type w:val="bbPlcHdr"/>
        </w:types>
        <w:behaviors>
          <w:behavior w:val="content"/>
        </w:behaviors>
        <w:guid w:val="{C485CD8B-D224-4FE4-BE26-25DDCA3C7939}"/>
      </w:docPartPr>
      <w:docPartBody>
        <w:p w:rsidR="0030617F" w:rsidRDefault="00AA0AA9">
          <w:pPr>
            <w:pStyle w:val="491A1FA206B34BF9A28EE35B0112BE9E"/>
          </w:pPr>
          <w:r w:rsidRPr="00FB6243">
            <w:rPr>
              <w:rStyle w:val="a3"/>
              <w:rFonts w:hint="eastAsia"/>
            </w:rPr>
            <w:t>选择一项。</w:t>
          </w:r>
        </w:p>
      </w:docPartBody>
    </w:docPart>
    <w:docPart>
      <w:docPartPr>
        <w:name w:val="455AD339BF2B4F838AC4168B8CC159D8"/>
        <w:category>
          <w:name w:val="常规"/>
          <w:gallery w:val="placeholder"/>
        </w:category>
        <w:types>
          <w:type w:val="bbPlcHdr"/>
        </w:types>
        <w:behaviors>
          <w:behavior w:val="content"/>
        </w:behaviors>
        <w:guid w:val="{68C70B7A-7DB0-4387-B8D8-11E26CF6BF91}"/>
      </w:docPartPr>
      <w:docPartBody>
        <w:p w:rsidR="0030617F" w:rsidRDefault="00AA0AA9">
          <w:pPr>
            <w:pStyle w:val="455AD339BF2B4F838AC4168B8CC159D8"/>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D39"/>
    <w:rsid w:val="00011D39"/>
    <w:rsid w:val="000350FE"/>
    <w:rsid w:val="001A7AF5"/>
    <w:rsid w:val="001C220D"/>
    <w:rsid w:val="002E5B9B"/>
    <w:rsid w:val="0030617F"/>
    <w:rsid w:val="00326650"/>
    <w:rsid w:val="004511B8"/>
    <w:rsid w:val="0052397A"/>
    <w:rsid w:val="00565696"/>
    <w:rsid w:val="00566D8E"/>
    <w:rsid w:val="005F076A"/>
    <w:rsid w:val="008D662A"/>
    <w:rsid w:val="00913548"/>
    <w:rsid w:val="00AA0AA9"/>
    <w:rsid w:val="00FB7544"/>
    <w:rsid w:val="00FE0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11D39"/>
  </w:style>
  <w:style w:type="paragraph" w:customStyle="1" w:styleId="58FC9B93B8014B9EAE14EEF70DA1183A">
    <w:name w:val="58FC9B93B8014B9EAE14EEF70DA1183A"/>
    <w:pPr>
      <w:widowControl w:val="0"/>
      <w:jc w:val="both"/>
    </w:pPr>
  </w:style>
  <w:style w:type="paragraph" w:customStyle="1" w:styleId="491A1FA206B34BF9A28EE35B0112BE9E">
    <w:name w:val="491A1FA206B34BF9A28EE35B0112BE9E"/>
    <w:pPr>
      <w:widowControl w:val="0"/>
      <w:jc w:val="both"/>
    </w:pPr>
  </w:style>
  <w:style w:type="paragraph" w:customStyle="1" w:styleId="455AD339BF2B4F838AC4168B8CC159D8">
    <w:name w:val="455AD339BF2B4F838AC4168B8CC159D8"/>
    <w:pPr>
      <w:widowControl w:val="0"/>
      <w:jc w:val="both"/>
    </w:pPr>
  </w:style>
  <w:style w:type="paragraph" w:customStyle="1" w:styleId="883E7E70FAB043B6A81E78AD545B2DFE">
    <w:name w:val="883E7E70FAB043B6A81E78AD545B2DFE"/>
    <w:rsid w:val="00011D39"/>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11D39"/>
  </w:style>
  <w:style w:type="paragraph" w:customStyle="1" w:styleId="58FC9B93B8014B9EAE14EEF70DA1183A">
    <w:name w:val="58FC9B93B8014B9EAE14EEF70DA1183A"/>
    <w:pPr>
      <w:widowControl w:val="0"/>
      <w:jc w:val="both"/>
    </w:pPr>
  </w:style>
  <w:style w:type="paragraph" w:customStyle="1" w:styleId="491A1FA206B34BF9A28EE35B0112BE9E">
    <w:name w:val="491A1FA206B34BF9A28EE35B0112BE9E"/>
    <w:pPr>
      <w:widowControl w:val="0"/>
      <w:jc w:val="both"/>
    </w:pPr>
  </w:style>
  <w:style w:type="paragraph" w:customStyle="1" w:styleId="455AD339BF2B4F838AC4168B8CC159D8">
    <w:name w:val="455AD339BF2B4F838AC4168B8CC159D8"/>
    <w:pPr>
      <w:widowControl w:val="0"/>
      <w:jc w:val="both"/>
    </w:pPr>
  </w:style>
  <w:style w:type="paragraph" w:customStyle="1" w:styleId="883E7E70FAB043B6A81E78AD545B2DFE">
    <w:name w:val="883E7E70FAB043B6A81E78AD545B2DFE"/>
    <w:rsid w:val="00011D3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95AB1-842A-4B4A-8440-60788BD1A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11615</TotalTime>
  <Pages>21</Pages>
  <Words>1873</Words>
  <Characters>10677</Characters>
  <Application>Microsoft Office Word</Application>
  <DocSecurity>0</DocSecurity>
  <Lines>88</Lines>
  <Paragraphs>25</Paragraphs>
  <ScaleCrop>false</ScaleCrop>
  <Company>PCMI</Company>
  <LinksUpToDate>false</LinksUpToDate>
  <CharactersWithSpaces>12525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TXF</dc:creator>
  <cp:keywords/>
  <dc:description/>
  <cp:lastModifiedBy>卢艺</cp:lastModifiedBy>
  <cp:revision>19</cp:revision>
  <cp:lastPrinted>2021-02-02T08:22:00Z</cp:lastPrinted>
  <dcterms:created xsi:type="dcterms:W3CDTF">2025-08-06T05:43:00Z</dcterms:created>
  <dcterms:modified xsi:type="dcterms:W3CDTF">2025-08-29T09:01:00Z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