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F05830" w14:paraId="76969019" w14:textId="77777777">
        <w:tc>
          <w:tcPr>
            <w:tcW w:w="509" w:type="dxa"/>
          </w:tcPr>
          <w:p w14:paraId="6ECB0DF5" w14:textId="77777777" w:rsidR="00F05830" w:rsidRDefault="0000000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p>
        </w:tc>
        <w:tc>
          <w:tcPr>
            <w:tcW w:w="8855" w:type="dxa"/>
          </w:tcPr>
          <w:p w14:paraId="7EE371ED" w14:textId="5A8BCEE0" w:rsidR="00F05830" w:rsidRDefault="00000000">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1667A1">
              <w:rPr>
                <w:rFonts w:ascii="黑体" w:eastAsia="黑体" w:hAnsi="黑体" w:hint="eastAsia"/>
                <w:sz w:val="21"/>
                <w:szCs w:val="21"/>
              </w:rPr>
              <w:t>点击此处添加ICS号</w:t>
            </w:r>
            <w:r>
              <w:rPr>
                <w:rFonts w:ascii="黑体" w:eastAsia="黑体" w:hAnsi="黑体"/>
                <w:sz w:val="21"/>
                <w:szCs w:val="21"/>
              </w:rPr>
              <w:fldChar w:fldCharType="end"/>
            </w:r>
            <w:bookmarkEnd w:id="0"/>
          </w:p>
        </w:tc>
      </w:tr>
      <w:tr w:rsidR="00F05830" w14:paraId="0C53FE5D" w14:textId="77777777">
        <w:tc>
          <w:tcPr>
            <w:tcW w:w="509" w:type="dxa"/>
          </w:tcPr>
          <w:p w14:paraId="09230ACB" w14:textId="77777777" w:rsidR="00F05830"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F05830" w14:paraId="609D809F" w14:textId="77777777">
              <w:trPr>
                <w:trHeight w:hRule="exact" w:val="1021"/>
              </w:trPr>
              <w:tc>
                <w:tcPr>
                  <w:tcW w:w="9242" w:type="dxa"/>
                  <w:vAlign w:val="center"/>
                </w:tcPr>
                <w:p w14:paraId="2061BD07" w14:textId="37BCD9FF" w:rsidR="00F05830" w:rsidRDefault="00F05830" w:rsidP="00004A09">
                  <w:pPr>
                    <w:pStyle w:val="afffff"/>
                    <w:framePr w:w="0" w:hRule="auto" w:wrap="auto" w:hAnchor="text" w:xAlign="left" w:yAlign="inline" w:anchorLock="0"/>
                    <w:ind w:left="420" w:right="624"/>
                    <w:rPr>
                      <w:rFonts w:ascii="宋体" w:hAnsi="宋体" w:hint="eastAsia"/>
                      <w:sz w:val="28"/>
                      <w:szCs w:val="28"/>
                    </w:rPr>
                  </w:pPr>
                </w:p>
              </w:tc>
            </w:tr>
          </w:tbl>
          <w:p w14:paraId="155C2DC1" w14:textId="77777777" w:rsidR="00F05830"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1"/>
          </w:p>
        </w:tc>
      </w:tr>
    </w:tbl>
    <w:p w14:paraId="0D51E093" w14:textId="77777777" w:rsidR="00F05830" w:rsidRDefault="00000000">
      <w:pPr>
        <w:pStyle w:val="afffff0"/>
        <w:framePr w:w="9639" w:h="624" w:hRule="exact" w:hSpace="181" w:vSpace="181" w:wrap="around" w:hAnchor="page" w:x="1305" w:y="2269"/>
        <w:rPr>
          <w:rFonts w:ascii="黑体" w:eastAsia="黑体" w:hAnsi="黑体" w:hint="eastAsia"/>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14:paraId="49F38A26" w14:textId="77777777" w:rsidR="00126EBA" w:rsidRPr="00A952D7" w:rsidRDefault="00126EBA" w:rsidP="00126EBA">
      <w:pPr>
        <w:pStyle w:val="affffffffff2"/>
        <w:framePr w:wrap="auto"/>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t> </w:t>
      </w:r>
      <w:r>
        <w:t> </w:t>
      </w:r>
      <w:r>
        <w:t> </w:t>
      </w:r>
      <w:r>
        <w:t> </w:t>
      </w:r>
      <w:r>
        <w:t> </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sidRPr="004644A6">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14:paraId="1F07AFD2" w14:textId="77777777" w:rsidR="00126EBA" w:rsidRPr="001E4882" w:rsidRDefault="00126EBA" w:rsidP="00126EBA">
      <w:pPr>
        <w:pStyle w:val="affffffffff3"/>
        <w:framePr w:wrap="auto"/>
        <w:rPr>
          <w:rFonts w:hAnsi="黑体" w:hint="eastAsia"/>
        </w:rPr>
      </w:pPr>
      <w:r w:rsidRPr="001E4882">
        <w:rPr>
          <w:rFonts w:hAnsi="黑体"/>
        </w:rPr>
        <w:fldChar w:fldCharType="begin">
          <w:ffData>
            <w:name w:val="OSTD_CODE"/>
            <w:enabled/>
            <w:calcOnExit w:val="0"/>
            <w:textInput/>
          </w:ffData>
        </w:fldChar>
      </w:r>
      <w:bookmarkStart w:id="6" w:name="OSTD_CODE"/>
      <w:r w:rsidRPr="001E4882">
        <w:rPr>
          <w:rFonts w:hAnsi="黑体"/>
        </w:rPr>
        <w:instrText xml:space="preserve"> FORMTEXT </w:instrText>
      </w:r>
      <w:r w:rsidRPr="001E4882">
        <w:rPr>
          <w:rFonts w:hAnsi="黑体"/>
        </w:rPr>
      </w:r>
      <w:r w:rsidRPr="001E4882">
        <w:rPr>
          <w:rFonts w:hAnsi="黑体"/>
        </w:rPr>
        <w:fldChar w:fldCharType="separate"/>
      </w:r>
      <w:r w:rsidRPr="001E4882">
        <w:rPr>
          <w:rFonts w:hAnsi="黑体"/>
        </w:rPr>
        <w:t> </w:t>
      </w:r>
      <w:r w:rsidRPr="001E4882">
        <w:rPr>
          <w:rFonts w:hAnsi="黑体"/>
        </w:rPr>
        <w:t> </w:t>
      </w:r>
      <w:r w:rsidRPr="001E4882">
        <w:rPr>
          <w:rFonts w:hAnsi="黑体"/>
        </w:rPr>
        <w:t> </w:t>
      </w:r>
      <w:r w:rsidRPr="001E4882">
        <w:rPr>
          <w:rFonts w:hAnsi="黑体"/>
        </w:rPr>
        <w:t> </w:t>
      </w:r>
      <w:r w:rsidRPr="001E4882">
        <w:rPr>
          <w:rFonts w:hAnsi="黑体"/>
        </w:rPr>
        <w:t> </w:t>
      </w:r>
      <w:r w:rsidRPr="001E4882">
        <w:rPr>
          <w:rFonts w:hAnsi="黑体"/>
        </w:rPr>
        <w:fldChar w:fldCharType="end"/>
      </w:r>
      <w:bookmarkEnd w:id="6"/>
    </w:p>
    <w:p w14:paraId="7EA7CA62" w14:textId="77777777" w:rsidR="00F05830"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4C70539C" wp14:editId="0C446749">
                <wp:simplePos x="0" y="0"/>
                <wp:positionH relativeFrom="page">
                  <wp:posOffset>900430</wp:posOffset>
                </wp:positionH>
                <wp:positionV relativeFrom="page">
                  <wp:posOffset>2700655</wp:posOffset>
                </wp:positionV>
                <wp:extent cx="6120130" cy="0"/>
                <wp:effectExtent l="0" t="4445" r="0" b="508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w14:anchorId="7D53C4FE" id="直接连接符 73"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" o:allowoverlap="f">
                <w10:wrap anchorx="page" anchory="page"/>
              </v:line>
            </w:pict>
          </mc:Fallback>
        </mc:AlternateContent>
      </w:r>
    </w:p>
    <w:p w14:paraId="060C1C99" w14:textId="77777777" w:rsidR="00F05830" w:rsidRDefault="00F05830">
      <w:pPr>
        <w:pStyle w:val="afffff0"/>
        <w:framePr w:w="9639" w:h="6976" w:hRule="exact" w:hSpace="0" w:vSpace="0" w:wrap="around" w:hAnchor="page" w:y="6408"/>
        <w:jc w:val="center"/>
        <w:rPr>
          <w:rFonts w:ascii="黑体" w:eastAsia="黑体" w:hAnsi="黑体" w:hint="eastAsia"/>
          <w:b w:val="0"/>
          <w:bCs w:val="0"/>
          <w:w w:val="100"/>
        </w:rPr>
      </w:pPr>
    </w:p>
    <w:p w14:paraId="19B1CAF6" w14:textId="36398910" w:rsidR="00F05830" w:rsidRDefault="00000000">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004A09" w:rsidRPr="00004A09">
        <w:rPr>
          <w:rFonts w:hint="eastAsia"/>
        </w:rPr>
        <w:t>生鲜乳中嗜冷菌防控技术指南</w:t>
      </w:r>
      <w:r>
        <w:fldChar w:fldCharType="end"/>
      </w:r>
      <w:bookmarkEnd w:id="7"/>
    </w:p>
    <w:p w14:paraId="54C40DBE" w14:textId="77777777" w:rsidR="00F05830" w:rsidRDefault="00F05830">
      <w:pPr>
        <w:framePr w:w="9639" w:h="6974" w:hRule="exact" w:wrap="around" w:vAnchor="page" w:hAnchor="page" w:x="1419" w:y="6408" w:anchorLock="1"/>
        <w:ind w:left="-1418"/>
      </w:pPr>
    </w:p>
    <w:p w14:paraId="00500BB8" w14:textId="77777777" w:rsidR="00F05830" w:rsidRDefault="00000000">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Technical regulations for the prevention and control of psychrophilic bacteria in raw milk</w:t>
      </w:r>
      <w:r>
        <w:rPr>
          <w:rFonts w:eastAsia="黑体"/>
          <w:szCs w:val="28"/>
        </w:rPr>
        <w:fldChar w:fldCharType="end"/>
      </w:r>
      <w:bookmarkEnd w:id="8"/>
    </w:p>
    <w:p w14:paraId="19DE2F38" w14:textId="77777777" w:rsidR="00F05830" w:rsidRDefault="00F05830">
      <w:pPr>
        <w:framePr w:w="9639" w:h="6974" w:hRule="exact" w:wrap="around" w:vAnchor="page" w:hAnchor="page" w:x="1419" w:y="6408" w:anchorLock="1"/>
        <w:spacing w:line="760" w:lineRule="exact"/>
        <w:ind w:left="-1418"/>
      </w:pPr>
    </w:p>
    <w:p w14:paraId="7BC6329C" w14:textId="77777777" w:rsidR="00F05830" w:rsidRDefault="00F05830">
      <w:pPr>
        <w:pStyle w:val="afffffff8"/>
        <w:framePr w:w="9639" w:h="6974" w:hRule="exact" w:wrap="around" w:vAnchor="page" w:hAnchor="page" w:x="1419" w:y="6408" w:anchorLock="1"/>
        <w:textAlignment w:val="bottom"/>
        <w:rPr>
          <w:rFonts w:eastAsia="黑体"/>
          <w:szCs w:val="28"/>
        </w:rPr>
      </w:pPr>
    </w:p>
    <w:p w14:paraId="7D908CE0" w14:textId="43A4A318" w:rsidR="00F05830" w:rsidRDefault="00126EBA">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4"/>
              <w:listEntry w:val="（送审稿）"/>
              <w:listEntry w:val=" "/>
              <w:listEntry w:val="草案版次选择"/>
              <w:listEntry w:val="（工作组讨论稿）"/>
              <w:listEntry w:val="（征求意见稿）"/>
              <w:listEntry w:val="（送审讨论稿）"/>
              <w:listEntry w:val="（报批稿）"/>
            </w:ddList>
          </w:ffData>
        </w:fldChar>
      </w:r>
      <w:bookmarkStart w:id="9"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9"/>
    </w:p>
    <w:p w14:paraId="2D7969AF" w14:textId="77777777" w:rsidR="00F05830"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0"/>
    </w:p>
    <w:p w14:paraId="25D81F3D" w14:textId="77777777" w:rsidR="00F05830"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1"/>
    </w:p>
    <w:p w14:paraId="6F3337A1" w14:textId="77777777" w:rsidR="00F05830"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2"/>
      <w:r>
        <w:rPr>
          <w:rFonts w:ascii="黑体"/>
        </w:rPr>
        <w:t>-</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rPr>
          <w:rFonts w:ascii="黑体"/>
        </w:rPr>
        <w:t>-</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发布</w:t>
      </w:r>
    </w:p>
    <w:p w14:paraId="1AEA1ED7" w14:textId="77777777" w:rsidR="00F05830"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rPr>
          <w:rFonts w:ascii="黑体"/>
        </w:rPr>
        <w:t>-</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ascii="黑体"/>
        </w:rPr>
        <w:t>-</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实施</w:t>
      </w:r>
    </w:p>
    <w:p w14:paraId="22ADE19E" w14:textId="77777777" w:rsidR="00F05830" w:rsidRDefault="00000000">
      <w:pPr>
        <w:pStyle w:val="affffffff8"/>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内蒙古标准化协会</w:t>
      </w:r>
      <w:r>
        <w:rPr>
          <w:rFonts w:hAnsi="黑体"/>
          <w:w w:val="100"/>
          <w:sz w:val="28"/>
        </w:rPr>
        <w:fldChar w:fldCharType="end"/>
      </w:r>
      <w:bookmarkEnd w:id="18"/>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03B53721" w14:textId="77777777" w:rsidR="00F05830" w:rsidRDefault="00000000">
      <w:pPr>
        <w:rPr>
          <w:rFonts w:ascii="宋体" w:hAnsi="宋体" w:hint="eastAsia"/>
          <w:sz w:val="28"/>
          <w:szCs w:val="28"/>
        </w:rPr>
        <w:sectPr w:rsidR="00F05830" w:rsidSect="001E6014">
          <w:headerReference w:type="even" r:id="rId9"/>
          <w:headerReference w:type="default" r:id="rId10"/>
          <w:footerReference w:type="even" r:id="rId11"/>
          <w:footerReference w:type="default"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noProof/>
          <w:sz w:val="28"/>
          <w:szCs w:val="28"/>
        </w:rPr>
        <mc:AlternateContent>
          <mc:Choice Requires="wps">
            <w:drawing>
              <wp:anchor distT="0" distB="0" distL="114300" distR="114300" simplePos="0" relativeHeight="251660288" behindDoc="0" locked="1" layoutInCell="1" allowOverlap="1" wp14:anchorId="373B064E" wp14:editId="6E6DAD4F">
                <wp:simplePos x="0" y="0"/>
                <wp:positionH relativeFrom="page">
                  <wp:posOffset>899795</wp:posOffset>
                </wp:positionH>
                <wp:positionV relativeFrom="page">
                  <wp:posOffset>9253220</wp:posOffset>
                </wp:positionV>
                <wp:extent cx="6120130" cy="0"/>
                <wp:effectExtent l="0" t="4445" r="0" b="508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w14:anchorId="50AAA86E" id="直接连接符 5"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">
                <w10:wrap anchorx="page" anchory="page"/>
                <w10:anchorlock/>
              </v:line>
            </w:pict>
          </mc:Fallback>
        </mc:AlternateContent>
      </w:r>
    </w:p>
    <w:p w14:paraId="1AEEB39F" w14:textId="77777777" w:rsidR="00126EBA" w:rsidRDefault="00126EBA" w:rsidP="00126EBA">
      <w:pPr>
        <w:pStyle w:val="a6"/>
        <w:spacing w:before="900" w:after="360"/>
      </w:pPr>
      <w:bookmarkStart w:id="19" w:name="BookMark2"/>
      <w:r w:rsidRPr="00126EBA">
        <w:rPr>
          <w:rFonts w:hint="eastAsia"/>
          <w:spacing w:val="320"/>
        </w:rPr>
        <w:lastRenderedPageBreak/>
        <w:t>前</w:t>
      </w:r>
      <w:r>
        <w:rPr>
          <w:rFonts w:hint="eastAsia"/>
        </w:rPr>
        <w:t>言</w:t>
      </w:r>
    </w:p>
    <w:p w14:paraId="6EA5BB54" w14:textId="77777777" w:rsidR="00126EBA" w:rsidRDefault="00126EBA" w:rsidP="00126EBA">
      <w:pPr>
        <w:pStyle w:val="afffff5"/>
        <w:ind w:firstLine="420"/>
      </w:pPr>
      <w:r>
        <w:rPr>
          <w:rFonts w:hint="eastAsia"/>
        </w:rPr>
        <w:t>本文件按照GB/T 1.1—2020《标准化工作导则  第1部分：标准化文件的结构和起草规则》的规定起草。</w:t>
      </w:r>
    </w:p>
    <w:p w14:paraId="16ED1DEA" w14:textId="36C386F6" w:rsidR="00126EBA" w:rsidRDefault="00126EBA" w:rsidP="00126EBA">
      <w:pPr>
        <w:pStyle w:val="afffff5"/>
        <w:ind w:firstLine="420"/>
      </w:pPr>
      <w:r>
        <w:rPr>
          <w:rFonts w:hint="eastAsia"/>
        </w:rPr>
        <w:t>本文件由</w:t>
      </w:r>
      <w:r w:rsidRPr="00126EBA">
        <w:rPr>
          <w:rFonts w:hint="eastAsia"/>
        </w:rPr>
        <w:t>内蒙古自治区农牧业科学院提出</w:t>
      </w:r>
      <w:r>
        <w:rPr>
          <w:rFonts w:hint="eastAsia"/>
        </w:rPr>
        <w:t>。</w:t>
      </w:r>
    </w:p>
    <w:p w14:paraId="478798CB" w14:textId="4E2C8D73" w:rsidR="00126EBA" w:rsidRDefault="00126EBA" w:rsidP="00126EBA">
      <w:pPr>
        <w:pStyle w:val="afffff5"/>
        <w:ind w:firstLine="420"/>
      </w:pPr>
      <w:r>
        <w:rPr>
          <w:rFonts w:hint="eastAsia"/>
        </w:rPr>
        <w:t>本文件由</w:t>
      </w:r>
      <w:r w:rsidRPr="00126EBA">
        <w:rPr>
          <w:rFonts w:hint="eastAsia"/>
        </w:rPr>
        <w:t>内蒙古标准化协会归口</w:t>
      </w:r>
      <w:r>
        <w:rPr>
          <w:rFonts w:hint="eastAsia"/>
        </w:rPr>
        <w:t>。</w:t>
      </w:r>
    </w:p>
    <w:p w14:paraId="10CAEC0F" w14:textId="10824F34" w:rsidR="00126EBA" w:rsidRPr="00126EBA" w:rsidRDefault="00126EBA" w:rsidP="00126EBA">
      <w:pPr>
        <w:pStyle w:val="afffff5"/>
        <w:ind w:firstLine="420"/>
      </w:pPr>
      <w:r>
        <w:rPr>
          <w:rFonts w:hint="eastAsia"/>
        </w:rPr>
        <w:t>本文件起草单位：</w:t>
      </w:r>
      <w:r w:rsidRPr="00126EBA">
        <w:rPr>
          <w:rFonts w:hint="eastAsia"/>
        </w:rPr>
        <w:t>内蒙古自治区农牧业科学院、国家乳业技术创新中心、呼和浩特市农牧技术推广中心。</w:t>
      </w:r>
    </w:p>
    <w:p w14:paraId="2260A547" w14:textId="53E81606" w:rsidR="00126EBA" w:rsidRPr="00126EBA" w:rsidRDefault="00126EBA" w:rsidP="00126EBA">
      <w:pPr>
        <w:pStyle w:val="afffff5"/>
        <w:ind w:firstLine="420"/>
      </w:pPr>
      <w:r>
        <w:rPr>
          <w:rFonts w:hint="eastAsia"/>
        </w:rPr>
        <w:t>本文件主要起草人：</w:t>
      </w:r>
      <w:r w:rsidRPr="00126EBA">
        <w:rPr>
          <w:rFonts w:hint="eastAsia"/>
        </w:rPr>
        <w:t>王丽芳、宋洁、钟华晨、张腾龙、郭晨阳、刘嘉琳、李琴、方芳、杨健、张菁、黄莎娜。</w:t>
      </w:r>
    </w:p>
    <w:p w14:paraId="60079A6B" w14:textId="77777777" w:rsidR="00126EBA" w:rsidRDefault="00126EBA" w:rsidP="00126EBA">
      <w:pPr>
        <w:pStyle w:val="afffff5"/>
        <w:ind w:firstLine="420"/>
      </w:pPr>
    </w:p>
    <w:p w14:paraId="34DE5966" w14:textId="53CEAF00" w:rsidR="00126EBA" w:rsidRPr="00126EBA" w:rsidRDefault="00126EBA" w:rsidP="00126EBA">
      <w:pPr>
        <w:pStyle w:val="afffff5"/>
        <w:ind w:firstLine="420"/>
        <w:sectPr w:rsidR="00126EBA" w:rsidRPr="00126EBA" w:rsidSect="001E6014">
          <w:headerReference w:type="even" r:id="rId15"/>
          <w:headerReference w:type="default" r:id="rId16"/>
          <w:footerReference w:type="even" r:id="rId17"/>
          <w:footerReference w:type="default" r:id="rId18"/>
          <w:pgSz w:w="11906" w:h="16838"/>
          <w:pgMar w:top="2410" w:right="1134" w:bottom="1134" w:left="1134" w:header="1418" w:footer="1134" w:gutter="284"/>
          <w:pgNumType w:fmt="upperRoman" w:start="1"/>
          <w:cols w:space="425"/>
          <w:formProt w:val="0"/>
          <w:docGrid w:linePitch="312"/>
        </w:sectPr>
      </w:pPr>
    </w:p>
    <w:p w14:paraId="305FE2F6" w14:textId="77777777" w:rsidR="00F05830" w:rsidRPr="00126EBA" w:rsidRDefault="00F05830">
      <w:pPr>
        <w:spacing w:line="20" w:lineRule="exact"/>
        <w:jc w:val="center"/>
        <w:rPr>
          <w:rFonts w:ascii="黑体" w:eastAsia="黑体" w:hAnsi="黑体" w:hint="eastAsia"/>
          <w:sz w:val="32"/>
          <w:szCs w:val="32"/>
        </w:rPr>
      </w:pPr>
      <w:bookmarkStart w:id="20" w:name="BookMark4"/>
      <w:bookmarkEnd w:id="19"/>
    </w:p>
    <w:p w14:paraId="6992CB0F" w14:textId="77777777" w:rsidR="00F05830" w:rsidRDefault="00F05830">
      <w:pPr>
        <w:spacing w:line="20" w:lineRule="exact"/>
        <w:jc w:val="center"/>
        <w:rPr>
          <w:rFonts w:ascii="黑体" w:eastAsia="黑体" w:hAnsi="黑体" w:hint="eastAsia"/>
          <w:sz w:val="32"/>
          <w:szCs w:val="32"/>
        </w:rPr>
      </w:pPr>
    </w:p>
    <w:bookmarkStart w:id="21" w:name="NEW_STAND_NAME" w:displacedByCustomXml="next"/>
    <w:sdt>
      <w:sdtPr>
        <w:tag w:val="NEW_STAND_NAME"/>
        <w:id w:val="595910757"/>
        <w:lock w:val="sdtLocked"/>
        <w:placeholder>
          <w:docPart w:val="3E93A250C450470D8497FBCB6F471CAF"/>
        </w:placeholder>
      </w:sdtPr>
      <w:sdtContent>
        <w:p w14:paraId="3F84FA88" w14:textId="3E9D1A37" w:rsidR="00F05830" w:rsidRDefault="00C054F4" w:rsidP="00C054F4">
          <w:pPr>
            <w:pStyle w:val="afffffffff8"/>
            <w:spacing w:beforeLines="100" w:before="240" w:afterLines="220" w:after="528"/>
            <w:rPr>
              <w:rFonts w:hint="eastAsia"/>
            </w:rPr>
          </w:pPr>
          <w:r>
            <w:rPr>
              <w:rFonts w:hint="eastAsia"/>
            </w:rPr>
            <w:t>生鲜乳中嗜冷菌防控技术指南</w:t>
          </w:r>
        </w:p>
      </w:sdtContent>
    </w:sdt>
    <w:p w14:paraId="6B8C0573" w14:textId="77777777" w:rsidR="00F05830" w:rsidRDefault="00000000">
      <w:pPr>
        <w:pStyle w:val="affc"/>
        <w:spacing w:before="240" w:after="240"/>
      </w:pPr>
      <w:bookmarkStart w:id="22" w:name="_Toc26718930"/>
      <w:bookmarkStart w:id="23" w:name="_Toc26986771"/>
      <w:bookmarkStart w:id="24" w:name="_Toc17233333"/>
      <w:bookmarkStart w:id="25" w:name="_Toc24884211"/>
      <w:bookmarkStart w:id="26" w:name="_Toc26986530"/>
      <w:bookmarkStart w:id="27" w:name="_Toc24884218"/>
      <w:bookmarkStart w:id="28" w:name="_Toc17233325"/>
      <w:bookmarkStart w:id="29" w:name="_Toc26648465"/>
      <w:bookmarkEnd w:id="21"/>
      <w:r>
        <w:rPr>
          <w:rFonts w:hint="eastAsia"/>
        </w:rPr>
        <w:t>范围</w:t>
      </w:r>
      <w:bookmarkEnd w:id="22"/>
      <w:bookmarkEnd w:id="23"/>
      <w:bookmarkEnd w:id="24"/>
      <w:bookmarkEnd w:id="25"/>
      <w:bookmarkEnd w:id="26"/>
      <w:bookmarkEnd w:id="27"/>
      <w:bookmarkEnd w:id="28"/>
      <w:bookmarkEnd w:id="29"/>
    </w:p>
    <w:p w14:paraId="75BA0901" w14:textId="364D1066" w:rsidR="00F05830" w:rsidRDefault="00000000" w:rsidP="00126EBA">
      <w:pPr>
        <w:pStyle w:val="afffff5"/>
        <w:ind w:firstLine="420"/>
      </w:pPr>
      <w:bookmarkStart w:id="30" w:name="_Toc24884212"/>
      <w:bookmarkStart w:id="31" w:name="_Toc24884219"/>
      <w:bookmarkStart w:id="32" w:name="_Toc17233326"/>
      <w:bookmarkStart w:id="33" w:name="_Toc17233334"/>
      <w:bookmarkStart w:id="34" w:name="_Toc26648466"/>
      <w:r>
        <w:rPr>
          <w:rFonts w:hint="eastAsia"/>
        </w:rPr>
        <w:t>本</w:t>
      </w:r>
      <w:r w:rsidR="00126EBA">
        <w:rPr>
          <w:rFonts w:hint="eastAsia"/>
        </w:rPr>
        <w:t>文件</w:t>
      </w:r>
      <w:r>
        <w:rPr>
          <w:rFonts w:hint="eastAsia"/>
        </w:rPr>
        <w:t>规定了生鲜乳中嗜冷菌防控的技术措施。</w:t>
      </w:r>
    </w:p>
    <w:p w14:paraId="7CF871DB" w14:textId="457AD7EB" w:rsidR="00F05830" w:rsidRDefault="00000000" w:rsidP="00126EBA">
      <w:pPr>
        <w:pStyle w:val="afffff5"/>
        <w:ind w:firstLine="420"/>
      </w:pPr>
      <w:r>
        <w:rPr>
          <w:rFonts w:hint="eastAsia"/>
        </w:rPr>
        <w:t>本</w:t>
      </w:r>
      <w:r w:rsidR="00126EBA">
        <w:rPr>
          <w:rFonts w:hint="eastAsia"/>
        </w:rPr>
        <w:t>文件</w:t>
      </w:r>
      <w:r>
        <w:rPr>
          <w:rFonts w:hint="eastAsia"/>
        </w:rPr>
        <w:t>适用于奶畜养殖场生鲜乳中嗜冷菌的防控，包括场区环境、饲养卫生控制、挤奶卫生控制、生鲜乳贮存卫生、生鲜乳运输卫生、挤奶及贮运设备清洗、嗜冷菌检测</w:t>
      </w:r>
      <w:r w:rsidR="00696AB8">
        <w:rPr>
          <w:rFonts w:hint="eastAsia"/>
        </w:rPr>
        <w:t>及</w:t>
      </w:r>
      <w:r w:rsidR="00E86F1D">
        <w:rPr>
          <w:rFonts w:hint="eastAsia"/>
        </w:rPr>
        <w:t>嗜冷菌限量</w:t>
      </w:r>
      <w:r>
        <w:rPr>
          <w:rFonts w:hint="eastAsia"/>
        </w:rPr>
        <w:t>环节。</w:t>
      </w:r>
    </w:p>
    <w:p w14:paraId="6234E08F" w14:textId="77777777" w:rsidR="00F05830" w:rsidRDefault="00000000">
      <w:pPr>
        <w:pStyle w:val="affc"/>
        <w:spacing w:before="240" w:after="240"/>
      </w:pPr>
      <w:bookmarkStart w:id="35" w:name="_Toc26718931"/>
      <w:bookmarkStart w:id="36" w:name="_Toc26986772"/>
      <w:bookmarkStart w:id="37" w:name="_Toc26986531"/>
      <w:r>
        <w:rPr>
          <w:rFonts w:hint="eastAsia"/>
        </w:rPr>
        <w:t>规范性引用文件</w:t>
      </w:r>
      <w:bookmarkEnd w:id="30"/>
      <w:bookmarkEnd w:id="31"/>
      <w:bookmarkEnd w:id="32"/>
      <w:bookmarkEnd w:id="33"/>
      <w:bookmarkEnd w:id="34"/>
      <w:bookmarkEnd w:id="35"/>
      <w:bookmarkEnd w:id="36"/>
      <w:bookmarkEnd w:id="37"/>
    </w:p>
    <w:sdt>
      <w:sdtPr>
        <w:rPr>
          <w:rFonts w:hint="eastAsia"/>
        </w:rPr>
        <w:id w:val="715848253"/>
        <w:placeholder>
          <w:docPart w:val="5A4611728F664FBB9E1EEA88C0D6747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2197AD7C" w14:textId="77777777" w:rsidR="00F05830" w:rsidRDefault="00000000">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2E7383A" w14:textId="48C88348" w:rsidR="00F05830" w:rsidRDefault="00000000" w:rsidP="00126EBA">
      <w:pPr>
        <w:pStyle w:val="afffff5"/>
        <w:ind w:firstLine="420"/>
      </w:pPr>
      <w:bookmarkStart w:id="38" w:name="_Hlk190876418"/>
      <w:r>
        <w:rPr>
          <w:rFonts w:hint="eastAsia"/>
        </w:rPr>
        <w:t xml:space="preserve">GB 5749 </w:t>
      </w:r>
      <w:r w:rsidR="00126EBA">
        <w:rPr>
          <w:rFonts w:hint="eastAsia"/>
        </w:rPr>
        <w:t xml:space="preserve"> </w:t>
      </w:r>
      <w:r>
        <w:rPr>
          <w:rFonts w:hint="eastAsia"/>
        </w:rPr>
        <w:t>生活饮用水卫生标准</w:t>
      </w:r>
    </w:p>
    <w:p w14:paraId="0B64DC2B" w14:textId="2E02817F" w:rsidR="00F05830" w:rsidRDefault="00000000" w:rsidP="00126EBA">
      <w:pPr>
        <w:pStyle w:val="afffff5"/>
        <w:ind w:firstLine="420"/>
      </w:pPr>
      <w:r>
        <w:t>GB/T 10942</w:t>
      </w:r>
      <w:r>
        <w:rPr>
          <w:rFonts w:hint="eastAsia"/>
        </w:rPr>
        <w:t xml:space="preserve"> </w:t>
      </w:r>
      <w:r w:rsidR="00126EBA">
        <w:rPr>
          <w:rFonts w:hint="eastAsia"/>
        </w:rPr>
        <w:t xml:space="preserve"> </w:t>
      </w:r>
      <w:r>
        <w:rPr>
          <w:rFonts w:hint="eastAsia"/>
        </w:rPr>
        <w:t>散装乳冷藏罐</w:t>
      </w:r>
    </w:p>
    <w:p w14:paraId="375F21F5" w14:textId="550BB4C2" w:rsidR="00F05830" w:rsidRDefault="00000000" w:rsidP="00126EBA">
      <w:pPr>
        <w:pStyle w:val="afffff5"/>
        <w:ind w:firstLine="420"/>
      </w:pPr>
      <w:r>
        <w:rPr>
          <w:rFonts w:hint="eastAsia"/>
        </w:rPr>
        <w:t xml:space="preserve">GB 13078 </w:t>
      </w:r>
      <w:r w:rsidR="00126EBA">
        <w:rPr>
          <w:rFonts w:hint="eastAsia"/>
        </w:rPr>
        <w:t xml:space="preserve"> </w:t>
      </w:r>
      <w:r>
        <w:rPr>
          <w:rFonts w:hint="eastAsia"/>
        </w:rPr>
        <w:t>饲料卫生标准</w:t>
      </w:r>
    </w:p>
    <w:p w14:paraId="57A680A8" w14:textId="36F3E82A" w:rsidR="00F05830" w:rsidRDefault="00000000" w:rsidP="00126EBA">
      <w:pPr>
        <w:pStyle w:val="afffff5"/>
        <w:ind w:firstLine="420"/>
      </w:pPr>
      <w:r>
        <w:rPr>
          <w:rFonts w:hint="eastAsia"/>
        </w:rPr>
        <w:t xml:space="preserve">GB 18596 </w:t>
      </w:r>
      <w:r w:rsidR="00126EBA">
        <w:rPr>
          <w:rFonts w:hint="eastAsia"/>
        </w:rPr>
        <w:t xml:space="preserve"> </w:t>
      </w:r>
      <w:r>
        <w:rPr>
          <w:rFonts w:hint="eastAsia"/>
        </w:rPr>
        <w:t>畜禽养殖业污染物排放标准</w:t>
      </w:r>
    </w:p>
    <w:bookmarkEnd w:id="38"/>
    <w:p w14:paraId="29A27FE7" w14:textId="52AB78C0" w:rsidR="00F05830" w:rsidRDefault="00000000" w:rsidP="00126EBA">
      <w:pPr>
        <w:pStyle w:val="afffff5"/>
        <w:ind w:firstLine="420"/>
      </w:pPr>
      <w:r>
        <w:t>GB/T</w:t>
      </w:r>
      <w:r>
        <w:rPr>
          <w:rFonts w:hint="eastAsia"/>
        </w:rPr>
        <w:t xml:space="preserve"> 39915 </w:t>
      </w:r>
      <w:r w:rsidR="00126EBA">
        <w:rPr>
          <w:rFonts w:hint="eastAsia"/>
        </w:rPr>
        <w:t xml:space="preserve"> </w:t>
      </w:r>
      <w:r>
        <w:rPr>
          <w:rFonts w:hint="eastAsia"/>
        </w:rPr>
        <w:t>动物饲养场防疫准则</w:t>
      </w:r>
    </w:p>
    <w:p w14:paraId="5A1196B6" w14:textId="03B54780" w:rsidR="00F05830" w:rsidRDefault="00000000" w:rsidP="00126EBA">
      <w:pPr>
        <w:pStyle w:val="afffff5"/>
        <w:ind w:firstLine="420"/>
      </w:pPr>
      <w:r>
        <w:rPr>
          <w:rFonts w:hint="eastAsia"/>
        </w:rPr>
        <w:t xml:space="preserve">NY/T 1167 </w:t>
      </w:r>
      <w:r w:rsidR="00126EBA">
        <w:rPr>
          <w:rFonts w:hint="eastAsia"/>
        </w:rPr>
        <w:t xml:space="preserve"> </w:t>
      </w:r>
      <w:r>
        <w:rPr>
          <w:rFonts w:hint="eastAsia"/>
        </w:rPr>
        <w:t>畜禽场环境质量及卫生控制规范</w:t>
      </w:r>
    </w:p>
    <w:p w14:paraId="6FCF9D21" w14:textId="094B8535" w:rsidR="00F05830" w:rsidRDefault="00000000" w:rsidP="00126EBA">
      <w:pPr>
        <w:pStyle w:val="afffff5"/>
        <w:ind w:firstLine="420"/>
      </w:pPr>
      <w:r>
        <w:rPr>
          <w:rFonts w:hint="eastAsia"/>
        </w:rPr>
        <w:t>NY/T 1331</w:t>
      </w:r>
      <w:r w:rsidR="00611A70">
        <w:rPr>
          <w:rFonts w:hint="eastAsia"/>
        </w:rPr>
        <w:t xml:space="preserve"> </w:t>
      </w:r>
      <w:r w:rsidR="00126EBA">
        <w:rPr>
          <w:rFonts w:hint="eastAsia"/>
        </w:rPr>
        <w:t xml:space="preserve"> </w:t>
      </w:r>
      <w:r>
        <w:rPr>
          <w:rFonts w:hint="eastAsia"/>
        </w:rPr>
        <w:t>乳与乳制品中嗜冷菌、需氧芽孢及嗜热需氧芽孢数的测定</w:t>
      </w:r>
    </w:p>
    <w:p w14:paraId="0ACBF31A" w14:textId="21AE6806" w:rsidR="00F05830" w:rsidRDefault="00000000" w:rsidP="00126EBA">
      <w:pPr>
        <w:pStyle w:val="afffff5"/>
        <w:ind w:firstLine="420"/>
      </w:pPr>
      <w:r>
        <w:t>NY/T 2362</w:t>
      </w:r>
      <w:r w:rsidR="00477EBC">
        <w:rPr>
          <w:rFonts w:hint="eastAsia"/>
        </w:rPr>
        <w:t xml:space="preserve"> </w:t>
      </w:r>
      <w:r w:rsidR="00126EBA">
        <w:rPr>
          <w:rFonts w:hint="eastAsia"/>
        </w:rPr>
        <w:t xml:space="preserve"> </w:t>
      </w:r>
      <w:r>
        <w:rPr>
          <w:rFonts w:hint="eastAsia"/>
        </w:rPr>
        <w:t>生乳贮运技术规范</w:t>
      </w:r>
    </w:p>
    <w:p w14:paraId="4D39E684" w14:textId="47F7F95E" w:rsidR="00F05830" w:rsidRDefault="00000000" w:rsidP="00126EBA">
      <w:pPr>
        <w:pStyle w:val="afffff5"/>
        <w:ind w:firstLine="420"/>
      </w:pPr>
      <w:r>
        <w:t>NY/T</w:t>
      </w:r>
      <w:r>
        <w:rPr>
          <w:rFonts w:hint="eastAsia"/>
        </w:rPr>
        <w:t xml:space="preserve"> 3075 </w:t>
      </w:r>
      <w:r w:rsidR="00126EBA">
        <w:rPr>
          <w:rFonts w:hint="eastAsia"/>
        </w:rPr>
        <w:t xml:space="preserve"> </w:t>
      </w:r>
      <w:r>
        <w:rPr>
          <w:rFonts w:hint="eastAsia"/>
        </w:rPr>
        <w:t>畜禽养殖场消毒技术</w:t>
      </w:r>
    </w:p>
    <w:p w14:paraId="443D707A" w14:textId="0336ADA2" w:rsidR="00E3691F" w:rsidRDefault="00E3691F" w:rsidP="00126EBA">
      <w:pPr>
        <w:pStyle w:val="afffff5"/>
        <w:ind w:firstLine="420"/>
      </w:pPr>
      <w:r w:rsidRPr="00AD1D05">
        <w:rPr>
          <w:rFonts w:hint="eastAsia"/>
        </w:rPr>
        <w:t>NY/T 4632</w:t>
      </w:r>
      <w:r>
        <w:rPr>
          <w:rFonts w:hint="eastAsia"/>
        </w:rPr>
        <w:t xml:space="preserve"> </w:t>
      </w:r>
      <w:r w:rsidR="00126EBA">
        <w:rPr>
          <w:rFonts w:hint="eastAsia"/>
        </w:rPr>
        <w:t xml:space="preserve"> </w:t>
      </w:r>
      <w:r w:rsidRPr="00AD1D05">
        <w:rPr>
          <w:rFonts w:hint="eastAsia"/>
        </w:rPr>
        <w:t>挤奶及储奶设备清洗消毒技术规范</w:t>
      </w:r>
    </w:p>
    <w:p w14:paraId="414D2707" w14:textId="1A734A2B" w:rsidR="00F05830" w:rsidRDefault="00000000" w:rsidP="00126EBA">
      <w:pPr>
        <w:pStyle w:val="afffff5"/>
        <w:ind w:firstLine="420"/>
      </w:pPr>
      <w:r>
        <w:t>NY/T 5030</w:t>
      </w:r>
      <w:r>
        <w:rPr>
          <w:rFonts w:hint="eastAsia"/>
        </w:rPr>
        <w:t xml:space="preserve"> </w:t>
      </w:r>
      <w:r w:rsidR="00126EBA">
        <w:rPr>
          <w:rFonts w:hint="eastAsia"/>
        </w:rPr>
        <w:t xml:space="preserve"> </w:t>
      </w:r>
      <w:r>
        <w:rPr>
          <w:rFonts w:hint="eastAsia"/>
        </w:rPr>
        <w:t xml:space="preserve">无公害农产品 兽药使用准则 </w:t>
      </w:r>
    </w:p>
    <w:p w14:paraId="47DEFF8D" w14:textId="128653CF" w:rsidR="00F05830" w:rsidRDefault="00000000" w:rsidP="00126EBA">
      <w:pPr>
        <w:pStyle w:val="afffff5"/>
        <w:ind w:firstLine="420"/>
      </w:pPr>
      <w:r>
        <w:t>NY</w:t>
      </w:r>
      <w:r>
        <w:rPr>
          <w:rFonts w:hint="eastAsia"/>
        </w:rPr>
        <w:t xml:space="preserve"> 5032 </w:t>
      </w:r>
      <w:r w:rsidR="00126EBA">
        <w:rPr>
          <w:rFonts w:hint="eastAsia"/>
        </w:rPr>
        <w:t xml:space="preserve"> </w:t>
      </w:r>
      <w:r>
        <w:rPr>
          <w:rFonts w:hint="eastAsia"/>
        </w:rPr>
        <w:t>无公害食品 畜禽饲料和饲料添加剂使用准则</w:t>
      </w:r>
    </w:p>
    <w:p w14:paraId="0CC99D0F" w14:textId="756994EB" w:rsidR="008539CA" w:rsidRDefault="008539CA" w:rsidP="00126EBA">
      <w:pPr>
        <w:pStyle w:val="afffff5"/>
        <w:ind w:firstLine="420"/>
      </w:pPr>
      <w:r w:rsidRPr="008539CA">
        <w:t>T/DAC 003</w:t>
      </w:r>
      <w:r>
        <w:rPr>
          <w:rFonts w:hint="eastAsia"/>
        </w:rPr>
        <w:t xml:space="preserve"> </w:t>
      </w:r>
      <w:r w:rsidR="00126EBA">
        <w:rPr>
          <w:rFonts w:hint="eastAsia"/>
        </w:rPr>
        <w:t xml:space="preserve"> </w:t>
      </w:r>
      <w:r>
        <w:rPr>
          <w:rFonts w:hint="eastAsia"/>
        </w:rPr>
        <w:t>学生饮用奶 生牛乳</w:t>
      </w:r>
    </w:p>
    <w:p w14:paraId="50761AD7" w14:textId="77777777" w:rsidR="00F05830" w:rsidRDefault="00000000">
      <w:pPr>
        <w:pStyle w:val="affc"/>
        <w:spacing w:before="240" w:after="240"/>
      </w:pPr>
      <w:r>
        <w:rPr>
          <w:rFonts w:hint="eastAsia"/>
          <w:szCs w:val="21"/>
        </w:rPr>
        <w:t>术语和定义</w:t>
      </w:r>
    </w:p>
    <w:bookmarkStart w:id="39" w:name="_Toc26986532" w:displacedByCustomXml="next"/>
    <w:bookmarkEnd w:id="39" w:displacedByCustomXml="next"/>
    <w:sdt>
      <w:sdtPr>
        <w:id w:val="-1909835108"/>
        <w:placeholder>
          <w:docPart w:val="FBD7C51515844F0A8E9251A7ABBAC97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DF09241" w14:textId="77777777" w:rsidR="00F05830" w:rsidRDefault="00000000">
          <w:pPr>
            <w:pStyle w:val="afffff5"/>
            <w:ind w:firstLine="420"/>
          </w:pPr>
          <w:r>
            <w:t>下列术语和定义适用于本文件。</w:t>
          </w:r>
        </w:p>
      </w:sdtContent>
    </w:sdt>
    <w:p w14:paraId="7127B3E2" w14:textId="77777777" w:rsidR="00F05830" w:rsidRDefault="00000000">
      <w:pPr>
        <w:pStyle w:val="afffffffffff4"/>
        <w:ind w:left="420" w:hangingChars="200" w:hanging="420"/>
        <w:rPr>
          <w:rFonts w:ascii="黑体" w:eastAsia="黑体" w:hAnsi="黑体" w:hint="eastAsia"/>
        </w:rPr>
      </w:pPr>
      <w:r>
        <w:rPr>
          <w:rFonts w:ascii="黑体" w:eastAsia="黑体" w:hAnsi="黑体"/>
        </w:rPr>
        <w:br/>
      </w:r>
      <w:r>
        <w:rPr>
          <w:rFonts w:ascii="黑体" w:eastAsia="黑体" w:hAnsi="黑体" w:hint="eastAsia"/>
        </w:rPr>
        <w:t xml:space="preserve">嗜冷菌  </w:t>
      </w:r>
      <w:r>
        <w:rPr>
          <w:rFonts w:ascii="黑体" w:eastAsia="黑体" w:hAnsi="黑体"/>
        </w:rPr>
        <w:t>psychrophilic bacteria</w:t>
      </w:r>
    </w:p>
    <w:p w14:paraId="1B2CD100" w14:textId="14BA3B6C" w:rsidR="00F05830" w:rsidRDefault="00000000" w:rsidP="00126EBA">
      <w:pPr>
        <w:pStyle w:val="afffff5"/>
        <w:ind w:firstLine="420"/>
      </w:pPr>
      <w:r>
        <w:rPr>
          <w:rFonts w:hint="eastAsia"/>
        </w:rPr>
        <w:t>嗜冷菌是一类适宜在-15</w:t>
      </w:r>
      <w:r w:rsidR="00126EBA">
        <w:rPr>
          <w:rFonts w:hint="eastAsia"/>
        </w:rPr>
        <w:t xml:space="preserve"> </w:t>
      </w:r>
      <w:r w:rsidR="00126EBA" w:rsidRPr="00126EBA">
        <w:rPr>
          <w:rFonts w:hint="eastAsia"/>
        </w:rPr>
        <w:t>℃～</w:t>
      </w:r>
      <w:r>
        <w:rPr>
          <w:rFonts w:hint="eastAsia"/>
        </w:rPr>
        <w:t>20</w:t>
      </w:r>
      <w:bookmarkStart w:id="40" w:name="_Hlk207111843"/>
      <w:r w:rsidR="00126EBA">
        <w:rPr>
          <w:rFonts w:hint="eastAsia"/>
        </w:rPr>
        <w:t xml:space="preserve"> </w:t>
      </w:r>
      <w:r>
        <w:rPr>
          <w:rFonts w:hint="eastAsia"/>
        </w:rPr>
        <w:t>℃</w:t>
      </w:r>
      <w:bookmarkEnd w:id="40"/>
      <w:r>
        <w:rPr>
          <w:rFonts w:hint="eastAsia"/>
        </w:rPr>
        <w:t>之间生长的细菌总称。</w:t>
      </w:r>
    </w:p>
    <w:p w14:paraId="215AB60F" w14:textId="47866B09" w:rsidR="00F05830" w:rsidRDefault="00000000" w:rsidP="007D6FEF">
      <w:pPr>
        <w:pStyle w:val="affc"/>
        <w:spacing w:before="240" w:after="240"/>
      </w:pPr>
      <w:r>
        <w:rPr>
          <w:rFonts w:hint="eastAsia"/>
        </w:rPr>
        <w:t>场区环境控制</w:t>
      </w:r>
    </w:p>
    <w:p w14:paraId="300714BF" w14:textId="0AC51915" w:rsidR="00F05830" w:rsidRDefault="00000000" w:rsidP="007D6FEF">
      <w:pPr>
        <w:pStyle w:val="affffffffe"/>
      </w:pPr>
      <w:r>
        <w:rPr>
          <w:rFonts w:hint="eastAsia"/>
        </w:rPr>
        <w:t>养殖场环境质量及卫生控制按照NY/T 1167的规定。</w:t>
      </w:r>
    </w:p>
    <w:p w14:paraId="1AB3BF2D" w14:textId="465FE1D1" w:rsidR="00F05830" w:rsidRDefault="00000000" w:rsidP="007D6FEF">
      <w:pPr>
        <w:pStyle w:val="affffffffe"/>
      </w:pPr>
      <w:r>
        <w:rPr>
          <w:rFonts w:hint="eastAsia"/>
        </w:rPr>
        <w:t>挤奶厅（站）的卫生条件要求应符合《生鲜乳收购站标准化管理技术规范》的规定。</w:t>
      </w:r>
    </w:p>
    <w:p w14:paraId="7CB9E860" w14:textId="77777777" w:rsidR="00F05830" w:rsidRDefault="00000000" w:rsidP="007D6FEF">
      <w:pPr>
        <w:pStyle w:val="affffffffe"/>
      </w:pPr>
      <w:r>
        <w:rPr>
          <w:rFonts w:hint="eastAsia"/>
        </w:rPr>
        <w:t>养殖场污染物排放应符合GB 18596的规定。</w:t>
      </w:r>
    </w:p>
    <w:p w14:paraId="0314B293" w14:textId="77777777" w:rsidR="00F05830" w:rsidRDefault="00000000" w:rsidP="007D6FEF">
      <w:pPr>
        <w:pStyle w:val="affffffffe"/>
      </w:pPr>
      <w:r>
        <w:rPr>
          <w:rFonts w:hint="eastAsia"/>
        </w:rPr>
        <w:t>养殖场防疫应符合GB/T 39915的规定。</w:t>
      </w:r>
    </w:p>
    <w:p w14:paraId="4C136314" w14:textId="77777777" w:rsidR="00F05830" w:rsidRDefault="00000000" w:rsidP="007D6FEF">
      <w:pPr>
        <w:pStyle w:val="affffffffe"/>
        <w:rPr>
          <w:rFonts w:ascii="黑体" w:eastAsia="黑体"/>
        </w:rPr>
      </w:pPr>
      <w:r>
        <w:rPr>
          <w:rFonts w:hint="eastAsia"/>
        </w:rPr>
        <w:t>病害动物生物安全处理应符合《病死及病害动物无害化处理技术规范》的规定。</w:t>
      </w:r>
    </w:p>
    <w:p w14:paraId="1ECCE085" w14:textId="6766E8B0" w:rsidR="00F05830" w:rsidRDefault="00000000" w:rsidP="007D6FEF">
      <w:pPr>
        <w:pStyle w:val="affc"/>
        <w:spacing w:before="240" w:after="240"/>
      </w:pPr>
      <w:r>
        <w:rPr>
          <w:rFonts w:hint="eastAsia"/>
        </w:rPr>
        <w:t>饲养卫生控制</w:t>
      </w:r>
    </w:p>
    <w:p w14:paraId="34CE0829" w14:textId="77777777" w:rsidR="00F05830" w:rsidRDefault="00000000" w:rsidP="007D6FEF">
      <w:pPr>
        <w:pStyle w:val="affd"/>
        <w:spacing w:before="120" w:after="120"/>
      </w:pPr>
      <w:r>
        <w:rPr>
          <w:rFonts w:hint="eastAsia"/>
        </w:rPr>
        <w:t>消毒</w:t>
      </w:r>
    </w:p>
    <w:p w14:paraId="5F1BEF6C" w14:textId="77777777" w:rsidR="00F05830" w:rsidRDefault="00000000" w:rsidP="007D6FEF">
      <w:pPr>
        <w:pStyle w:val="afffff5"/>
        <w:ind w:firstLine="420"/>
      </w:pPr>
      <w:r>
        <w:rPr>
          <w:rFonts w:hint="eastAsia"/>
        </w:rPr>
        <w:t>根据NY/T 3075要求，定期对牛体、圈舍、运动场、垫料、饲喂及兽医用器具进行消毒处理。</w:t>
      </w:r>
    </w:p>
    <w:p w14:paraId="4DBCFCF7" w14:textId="71F99900" w:rsidR="00F05830" w:rsidRDefault="00000000" w:rsidP="007D6FEF">
      <w:pPr>
        <w:pStyle w:val="affd"/>
        <w:spacing w:before="120" w:after="120"/>
      </w:pPr>
      <w:r>
        <w:rPr>
          <w:rFonts w:hint="eastAsia"/>
        </w:rPr>
        <w:lastRenderedPageBreak/>
        <w:t>卫生</w:t>
      </w:r>
    </w:p>
    <w:p w14:paraId="66417DCC" w14:textId="77777777" w:rsidR="00F05830" w:rsidRDefault="00000000" w:rsidP="007D6FEF">
      <w:pPr>
        <w:pStyle w:val="afffff5"/>
        <w:ind w:firstLine="420"/>
      </w:pPr>
      <w:r>
        <w:rPr>
          <w:rFonts w:hint="eastAsia"/>
        </w:rPr>
        <w:t>及时清理粪便和污水，保持卧床舒适和垫料干燥，圈舍和运动场卫生环境清洁，减少嗜冷菌的滋生。</w:t>
      </w:r>
    </w:p>
    <w:p w14:paraId="7983F4CA" w14:textId="0F6F98E1" w:rsidR="00F05830" w:rsidRDefault="00000000" w:rsidP="007D6FEF">
      <w:pPr>
        <w:pStyle w:val="affd"/>
        <w:spacing w:before="120" w:after="120"/>
      </w:pPr>
      <w:r>
        <w:rPr>
          <w:rFonts w:hint="eastAsia"/>
        </w:rPr>
        <w:t>饲料</w:t>
      </w:r>
    </w:p>
    <w:p w14:paraId="5652E8FC" w14:textId="4748973A" w:rsidR="00F05830" w:rsidRDefault="00000000" w:rsidP="007D6FEF">
      <w:pPr>
        <w:pStyle w:val="afffffffff1"/>
      </w:pPr>
      <w:r>
        <w:rPr>
          <w:rFonts w:hint="eastAsia"/>
        </w:rPr>
        <w:t>饲料和饲料添加剂的使用、贮存和运输应符合NY 5032的规定，包装应完整，并保持阴凉、通风和干燥，减少嗜冷菌的污染。</w:t>
      </w:r>
    </w:p>
    <w:p w14:paraId="45C0F246" w14:textId="46DE5B58" w:rsidR="00F05830" w:rsidRDefault="00000000" w:rsidP="007D6FEF">
      <w:pPr>
        <w:pStyle w:val="afffffffff1"/>
      </w:pPr>
      <w:r>
        <w:rPr>
          <w:rFonts w:hint="eastAsia"/>
        </w:rPr>
        <w:t>饲料的卫生指标应符合GB 13078规定，不得饲喂发霉、冰冻、变质等的饲料。</w:t>
      </w:r>
    </w:p>
    <w:p w14:paraId="161B4265" w14:textId="5B631F8D" w:rsidR="00F05830" w:rsidRDefault="00000000" w:rsidP="007D6FEF">
      <w:pPr>
        <w:pStyle w:val="affd"/>
        <w:spacing w:before="120" w:after="120"/>
      </w:pPr>
      <w:r>
        <w:rPr>
          <w:rFonts w:hint="eastAsia"/>
        </w:rPr>
        <w:t>饮水</w:t>
      </w:r>
    </w:p>
    <w:p w14:paraId="2ECEE3CD" w14:textId="77777777" w:rsidR="00F05830" w:rsidRDefault="00000000" w:rsidP="00F2634A">
      <w:pPr>
        <w:pStyle w:val="afffff5"/>
        <w:ind w:firstLine="420"/>
      </w:pPr>
      <w:r>
        <w:rPr>
          <w:rFonts w:hint="eastAsia"/>
        </w:rPr>
        <w:t>养殖用水应符合GB 5749的要求，保证足够的新鲜、清洁、适温的饮水。</w:t>
      </w:r>
    </w:p>
    <w:p w14:paraId="5205F169" w14:textId="04BE433C" w:rsidR="00F05830" w:rsidRDefault="00000000" w:rsidP="007D6FEF">
      <w:pPr>
        <w:pStyle w:val="affd"/>
        <w:spacing w:before="120" w:after="120"/>
      </w:pPr>
      <w:r>
        <w:rPr>
          <w:rFonts w:hint="eastAsia"/>
        </w:rPr>
        <w:t>兽药</w:t>
      </w:r>
    </w:p>
    <w:p w14:paraId="490B1CFD" w14:textId="6D1EC610" w:rsidR="00F05830" w:rsidRDefault="00000000" w:rsidP="00F2634A">
      <w:pPr>
        <w:pStyle w:val="afffff5"/>
        <w:ind w:firstLine="420"/>
      </w:pPr>
      <w:r>
        <w:rPr>
          <w:rFonts w:hint="eastAsia"/>
        </w:rPr>
        <w:t>符合NY/T 5030的使用准则。</w:t>
      </w:r>
    </w:p>
    <w:p w14:paraId="4A63F991" w14:textId="12261490" w:rsidR="00F05830" w:rsidRDefault="00000000" w:rsidP="007D6FEF">
      <w:pPr>
        <w:pStyle w:val="affd"/>
        <w:spacing w:before="120" w:after="120"/>
      </w:pPr>
      <w:r>
        <w:rPr>
          <w:rFonts w:hint="eastAsia"/>
        </w:rPr>
        <w:t>健康监测</w:t>
      </w:r>
    </w:p>
    <w:p w14:paraId="7869F97A" w14:textId="77777777" w:rsidR="00F05830" w:rsidRDefault="00000000" w:rsidP="007D6FEF">
      <w:pPr>
        <w:pStyle w:val="afffff5"/>
        <w:ind w:firstLine="420"/>
      </w:pPr>
      <w:r>
        <w:rPr>
          <w:rFonts w:hint="eastAsia"/>
        </w:rPr>
        <w:t>饲养管理人员应熟悉畜群的基本情况，定期对畜体进行健康检查，保持畜体的清洁，防止畜体表面嗜冷菌的附着。对异常畜体变化做到早发现、早报告、早处置，并做好建档记录工作。</w:t>
      </w:r>
    </w:p>
    <w:p w14:paraId="1494BA4E" w14:textId="77777777" w:rsidR="00F05830" w:rsidRDefault="00000000" w:rsidP="007D6FEF">
      <w:pPr>
        <w:pStyle w:val="affc"/>
        <w:spacing w:before="240" w:after="240"/>
      </w:pPr>
      <w:r>
        <w:rPr>
          <w:rFonts w:hint="eastAsia"/>
        </w:rPr>
        <w:t>挤奶卫生控制</w:t>
      </w:r>
    </w:p>
    <w:p w14:paraId="28BBF4EA" w14:textId="59EFA1E4" w:rsidR="00F05830" w:rsidRDefault="00000000" w:rsidP="007D6FEF">
      <w:pPr>
        <w:pStyle w:val="affd"/>
        <w:spacing w:before="120" w:after="120"/>
      </w:pPr>
      <w:r>
        <w:rPr>
          <w:rFonts w:hint="eastAsia"/>
        </w:rPr>
        <w:t>手工挤奶</w:t>
      </w:r>
    </w:p>
    <w:p w14:paraId="4DAF7FC9" w14:textId="59228FE7" w:rsidR="00F05830" w:rsidRDefault="00000000" w:rsidP="007D6FEF">
      <w:pPr>
        <w:pStyle w:val="affe"/>
        <w:spacing w:before="120" w:after="120"/>
        <w:rPr>
          <w:rFonts w:ascii="宋体"/>
        </w:rPr>
      </w:pPr>
      <w:r>
        <w:rPr>
          <w:rFonts w:hint="eastAsia"/>
        </w:rPr>
        <w:t>外观检查</w:t>
      </w:r>
    </w:p>
    <w:p w14:paraId="60C6267F" w14:textId="77777777" w:rsidR="00F05830" w:rsidRDefault="00000000" w:rsidP="007D6FEF">
      <w:pPr>
        <w:pStyle w:val="afffff5"/>
        <w:ind w:firstLine="420"/>
      </w:pPr>
      <w:r>
        <w:rPr>
          <w:rFonts w:hint="eastAsia"/>
        </w:rPr>
        <w:t>挤奶前先观察或触摸乳房外表是否有红、肿、热、痛症状或创伤。</w:t>
      </w:r>
    </w:p>
    <w:p w14:paraId="2CBFC63B" w14:textId="1DF77639" w:rsidR="00F05830" w:rsidRDefault="00000000" w:rsidP="007D6FEF">
      <w:pPr>
        <w:pStyle w:val="affe"/>
        <w:spacing w:before="120" w:after="120"/>
      </w:pPr>
      <w:r>
        <w:rPr>
          <w:rFonts w:hint="eastAsia"/>
        </w:rPr>
        <w:t>前药浴</w:t>
      </w:r>
    </w:p>
    <w:p w14:paraId="54249515" w14:textId="0E618DE2" w:rsidR="00F05830" w:rsidRDefault="00000000" w:rsidP="007D6FEF">
      <w:pPr>
        <w:pStyle w:val="afffff5"/>
        <w:ind w:firstLine="420"/>
        <w:rPr>
          <w:b/>
          <w:bCs/>
        </w:rPr>
      </w:pPr>
      <w:r>
        <w:rPr>
          <w:rFonts w:hint="eastAsia"/>
        </w:rPr>
        <w:t>用前药浴液对乳头进行药浴，药浴时间持续30</w:t>
      </w:r>
      <w:r w:rsidR="00126EBA">
        <w:rPr>
          <w:rFonts w:hint="eastAsia"/>
        </w:rPr>
        <w:t xml:space="preserve"> </w:t>
      </w:r>
      <w:r>
        <w:rPr>
          <w:rFonts w:hint="eastAsia"/>
        </w:rPr>
        <w:t>s以上。</w:t>
      </w:r>
    </w:p>
    <w:p w14:paraId="1A7823B1" w14:textId="397F325D" w:rsidR="00F05830" w:rsidRDefault="00000000" w:rsidP="007D6FEF">
      <w:pPr>
        <w:pStyle w:val="affe"/>
        <w:spacing w:before="120" w:after="120"/>
      </w:pPr>
      <w:r>
        <w:rPr>
          <w:rFonts w:hint="eastAsia"/>
        </w:rPr>
        <w:t>擦拭</w:t>
      </w:r>
    </w:p>
    <w:p w14:paraId="0DFE07B5" w14:textId="45EBD06A" w:rsidR="00F05830" w:rsidRDefault="00000000" w:rsidP="007D6FEF">
      <w:pPr>
        <w:pStyle w:val="afffff5"/>
        <w:ind w:firstLine="420"/>
      </w:pPr>
      <w:r>
        <w:rPr>
          <w:rFonts w:hint="eastAsia"/>
        </w:rPr>
        <w:t xml:space="preserve">用专用毛巾或一次性纸巾擦拭奶畜乳头，避免混用造成嗜冷菌交叉感染。 </w:t>
      </w:r>
    </w:p>
    <w:p w14:paraId="657A6C64" w14:textId="02A73C8B" w:rsidR="00F05830" w:rsidRDefault="00000000" w:rsidP="007D6FEF">
      <w:pPr>
        <w:pStyle w:val="affe"/>
        <w:spacing w:before="120" w:after="120"/>
      </w:pPr>
      <w:r>
        <w:rPr>
          <w:rFonts w:hint="eastAsia"/>
        </w:rPr>
        <w:t>弃前三把奶</w:t>
      </w:r>
    </w:p>
    <w:p w14:paraId="249D16AA" w14:textId="08C50F00" w:rsidR="00F05830" w:rsidRDefault="00B25DB2" w:rsidP="007D6FEF">
      <w:pPr>
        <w:pStyle w:val="afffff5"/>
        <w:ind w:firstLine="420"/>
      </w:pPr>
      <w:proofErr w:type="gramStart"/>
      <w:r>
        <w:rPr>
          <w:rFonts w:hint="eastAsia"/>
        </w:rPr>
        <w:t>挤前3把</w:t>
      </w:r>
      <w:proofErr w:type="gramEnd"/>
      <w:r>
        <w:rPr>
          <w:rFonts w:hint="eastAsia"/>
        </w:rPr>
        <w:t>奶,观察是否有凝块、絮状物或水样,正常的奶畜可进行挤奶，异常奶畜应单独挤奶。</w:t>
      </w:r>
    </w:p>
    <w:p w14:paraId="397B4589" w14:textId="64CA3F4A" w:rsidR="00F05830" w:rsidRDefault="00000000" w:rsidP="007D6FEF">
      <w:pPr>
        <w:pStyle w:val="affe"/>
        <w:spacing w:before="120" w:after="120"/>
      </w:pPr>
      <w:r>
        <w:rPr>
          <w:rFonts w:hint="eastAsia"/>
        </w:rPr>
        <w:t>挤奶</w:t>
      </w:r>
    </w:p>
    <w:p w14:paraId="49276113" w14:textId="788C3D8E" w:rsidR="00F05830" w:rsidRDefault="00000000" w:rsidP="007D6FEF">
      <w:pPr>
        <w:pStyle w:val="afffff5"/>
        <w:ind w:firstLine="420"/>
      </w:pPr>
      <w:r>
        <w:rPr>
          <w:rFonts w:hint="eastAsia"/>
        </w:rPr>
        <w:t>挤奶时挤奶员应保证个人卫生，穿戴干净和消毒后的工作服、工作帽、工作鞋、口罩和手套。</w:t>
      </w:r>
    </w:p>
    <w:p w14:paraId="06C3FA9C" w14:textId="372267CC" w:rsidR="00F05830" w:rsidRDefault="00000000" w:rsidP="007D6FEF">
      <w:pPr>
        <w:pStyle w:val="affe"/>
        <w:spacing w:before="120" w:after="120"/>
      </w:pPr>
      <w:r>
        <w:rPr>
          <w:rFonts w:hint="eastAsia"/>
        </w:rPr>
        <w:t>后药浴</w:t>
      </w:r>
    </w:p>
    <w:p w14:paraId="2771EAF2" w14:textId="74DB7A77" w:rsidR="00F05830" w:rsidRDefault="00000000" w:rsidP="007D6FEF">
      <w:pPr>
        <w:pStyle w:val="afffff5"/>
        <w:ind w:firstLine="420"/>
      </w:pPr>
      <w:r>
        <w:rPr>
          <w:rFonts w:hint="eastAsia"/>
        </w:rPr>
        <w:t>挤奶结束后，应迅速进行乳头药浴，停留时间为3</w:t>
      </w:r>
      <w:r w:rsidR="00126EBA">
        <w:rPr>
          <w:rFonts w:hint="eastAsia"/>
        </w:rPr>
        <w:t xml:space="preserve"> s</w:t>
      </w:r>
      <w:r w:rsidR="00126EBA" w:rsidRPr="00126EBA">
        <w:rPr>
          <w:rFonts w:hint="eastAsia"/>
        </w:rPr>
        <w:t>～</w:t>
      </w:r>
      <w:r>
        <w:rPr>
          <w:rFonts w:hint="eastAsia"/>
        </w:rPr>
        <w:t>5</w:t>
      </w:r>
      <w:r w:rsidR="00126EBA">
        <w:rPr>
          <w:rFonts w:hint="eastAsia"/>
        </w:rPr>
        <w:t xml:space="preserve"> </w:t>
      </w:r>
      <w:r>
        <w:rPr>
          <w:rFonts w:hint="eastAsia"/>
        </w:rPr>
        <w:t>s。</w:t>
      </w:r>
    </w:p>
    <w:p w14:paraId="584F0933" w14:textId="22F6111B" w:rsidR="00F05830" w:rsidRDefault="00000000" w:rsidP="007D6FEF">
      <w:pPr>
        <w:pStyle w:val="affd"/>
        <w:spacing w:before="120" w:after="120"/>
      </w:pPr>
      <w:r>
        <w:rPr>
          <w:rFonts w:hint="eastAsia"/>
        </w:rPr>
        <w:t>机械挤奶</w:t>
      </w:r>
    </w:p>
    <w:p w14:paraId="6B20C7B6" w14:textId="54FB059C" w:rsidR="00F05830" w:rsidRDefault="00000000" w:rsidP="007D6FEF">
      <w:pPr>
        <w:pStyle w:val="affe"/>
        <w:spacing w:before="120" w:after="120"/>
      </w:pPr>
      <w:r>
        <w:rPr>
          <w:rFonts w:hint="eastAsia"/>
        </w:rPr>
        <w:t xml:space="preserve">外观检查 </w:t>
      </w:r>
    </w:p>
    <w:p w14:paraId="639A7751" w14:textId="77777777" w:rsidR="00F05830" w:rsidRDefault="00000000" w:rsidP="007D6FEF">
      <w:pPr>
        <w:pStyle w:val="afffff5"/>
        <w:ind w:firstLine="420"/>
      </w:pPr>
      <w:r>
        <w:rPr>
          <w:rFonts w:hint="eastAsia"/>
        </w:rPr>
        <w:t>挤奶前先观察或触摸乳房外表是否有红、肿、热、痛症状或创伤。</w:t>
      </w:r>
    </w:p>
    <w:p w14:paraId="37E05556" w14:textId="3D13127B" w:rsidR="00F05830" w:rsidRDefault="00000000" w:rsidP="007D6FEF">
      <w:pPr>
        <w:pStyle w:val="affe"/>
        <w:spacing w:before="120" w:after="120"/>
      </w:pPr>
      <w:r>
        <w:rPr>
          <w:rFonts w:hint="eastAsia"/>
        </w:rPr>
        <w:t>前药浴</w:t>
      </w:r>
    </w:p>
    <w:p w14:paraId="3436A833" w14:textId="3C3CF004" w:rsidR="00F05830" w:rsidRDefault="00000000" w:rsidP="007D6FEF">
      <w:pPr>
        <w:pStyle w:val="afffff5"/>
        <w:ind w:firstLine="420"/>
        <w:rPr>
          <w:b/>
          <w:bCs/>
        </w:rPr>
      </w:pPr>
      <w:r>
        <w:rPr>
          <w:rFonts w:hint="eastAsia"/>
        </w:rPr>
        <w:t>用前药浴液对乳头进行药浴，药浴时间持续30</w:t>
      </w:r>
      <w:r w:rsidR="00126EBA">
        <w:rPr>
          <w:rFonts w:hint="eastAsia"/>
        </w:rPr>
        <w:t xml:space="preserve"> </w:t>
      </w:r>
      <w:r>
        <w:rPr>
          <w:rFonts w:hint="eastAsia"/>
        </w:rPr>
        <w:t>s以上。</w:t>
      </w:r>
    </w:p>
    <w:p w14:paraId="2FDF6BD8" w14:textId="08D0A6F8" w:rsidR="00F05830" w:rsidRDefault="00000000" w:rsidP="007D6FEF">
      <w:pPr>
        <w:pStyle w:val="affe"/>
        <w:spacing w:before="120" w:after="120"/>
      </w:pPr>
      <w:r>
        <w:rPr>
          <w:rFonts w:hint="eastAsia"/>
        </w:rPr>
        <w:t>擦拭</w:t>
      </w:r>
    </w:p>
    <w:p w14:paraId="2939039A" w14:textId="47A21F95" w:rsidR="00F05830" w:rsidRDefault="00000000" w:rsidP="007D6FEF">
      <w:pPr>
        <w:pStyle w:val="afffff5"/>
        <w:ind w:firstLine="420"/>
      </w:pPr>
      <w:r>
        <w:rPr>
          <w:rFonts w:hint="eastAsia"/>
        </w:rPr>
        <w:lastRenderedPageBreak/>
        <w:t xml:space="preserve">用专用毛巾或一次性纸巾擦拭奶畜乳头，避免混用造成嗜冷菌交叉感染。 </w:t>
      </w:r>
    </w:p>
    <w:p w14:paraId="0B4C0563" w14:textId="31A26667" w:rsidR="00F05830" w:rsidRDefault="00000000" w:rsidP="007D6FEF">
      <w:pPr>
        <w:pStyle w:val="affe"/>
        <w:spacing w:before="120" w:after="120"/>
      </w:pPr>
      <w:r>
        <w:rPr>
          <w:rFonts w:hint="eastAsia"/>
        </w:rPr>
        <w:t>弃前三把奶</w:t>
      </w:r>
    </w:p>
    <w:p w14:paraId="7E7763A7" w14:textId="450148ED" w:rsidR="00F05830" w:rsidRDefault="00B25DB2" w:rsidP="007D6FEF">
      <w:pPr>
        <w:pStyle w:val="afffff5"/>
        <w:ind w:firstLine="420"/>
      </w:pPr>
      <w:proofErr w:type="gramStart"/>
      <w:r w:rsidRPr="00B25DB2">
        <w:rPr>
          <w:rFonts w:hint="eastAsia"/>
        </w:rPr>
        <w:t>挤前3把</w:t>
      </w:r>
      <w:proofErr w:type="gramEnd"/>
      <w:r w:rsidRPr="00B25DB2">
        <w:rPr>
          <w:rFonts w:hint="eastAsia"/>
        </w:rPr>
        <w:t>奶,</w:t>
      </w:r>
      <w:r>
        <w:rPr>
          <w:rFonts w:hint="eastAsia"/>
        </w:rPr>
        <w:t>观察是否有凝块、絮状物或水样,正常的奶畜可进行挤奶，异常奶畜应单独挤奶。</w:t>
      </w:r>
    </w:p>
    <w:p w14:paraId="453702D1" w14:textId="3E3F5E00" w:rsidR="00F05830" w:rsidRDefault="00000000" w:rsidP="007D6FEF">
      <w:pPr>
        <w:pStyle w:val="affe"/>
        <w:spacing w:before="120" w:after="120"/>
      </w:pPr>
      <w:r>
        <w:rPr>
          <w:rFonts w:hint="eastAsia"/>
        </w:rPr>
        <w:t>挤奶</w:t>
      </w:r>
    </w:p>
    <w:p w14:paraId="6A73DD39" w14:textId="20060503" w:rsidR="00F05830" w:rsidRDefault="00000000" w:rsidP="007D6FEF">
      <w:pPr>
        <w:pStyle w:val="afffff5"/>
        <w:ind w:firstLine="420"/>
      </w:pPr>
      <w:r>
        <w:rPr>
          <w:rFonts w:hint="eastAsia"/>
        </w:rPr>
        <w:t>确保挤奶设备性能良好，将</w:t>
      </w:r>
      <w:proofErr w:type="gramStart"/>
      <w:r>
        <w:rPr>
          <w:rFonts w:hint="eastAsia"/>
        </w:rPr>
        <w:t>挤奶杯</w:t>
      </w:r>
      <w:proofErr w:type="gramEnd"/>
      <w:r>
        <w:rPr>
          <w:rFonts w:hint="eastAsia"/>
        </w:rPr>
        <w:t>套在奶畜乳头上，尽量避免空气进入杯组中。挤奶过程中观察真空稳定情况和</w:t>
      </w:r>
      <w:proofErr w:type="gramStart"/>
      <w:r>
        <w:rPr>
          <w:rFonts w:hint="eastAsia"/>
        </w:rPr>
        <w:t>挤奶杯组奶流</w:t>
      </w:r>
      <w:proofErr w:type="gramEnd"/>
      <w:r>
        <w:rPr>
          <w:rFonts w:hint="eastAsia"/>
        </w:rPr>
        <w:t>情况，适当调整奶杯组的位置，避免漏气杯组脱落。排</w:t>
      </w:r>
      <w:proofErr w:type="gramStart"/>
      <w:r>
        <w:rPr>
          <w:rFonts w:hint="eastAsia"/>
        </w:rPr>
        <w:t>乳结束</w:t>
      </w:r>
      <w:proofErr w:type="gramEnd"/>
      <w:r>
        <w:rPr>
          <w:rFonts w:hint="eastAsia"/>
        </w:rPr>
        <w:t>后，先关闭真空2～3秒后再移走</w:t>
      </w:r>
      <w:proofErr w:type="gramStart"/>
      <w:r>
        <w:rPr>
          <w:rFonts w:hint="eastAsia"/>
        </w:rPr>
        <w:t>挤奶杯组</w:t>
      </w:r>
      <w:proofErr w:type="gramEnd"/>
      <w:r>
        <w:rPr>
          <w:rFonts w:hint="eastAsia"/>
        </w:rPr>
        <w:t>。严禁下压挤奶机，避免过度挤奶。</w:t>
      </w:r>
    </w:p>
    <w:p w14:paraId="79FAB09D" w14:textId="21FB03DB" w:rsidR="00F05830" w:rsidRDefault="00000000" w:rsidP="007D6FEF">
      <w:pPr>
        <w:pStyle w:val="affe"/>
        <w:spacing w:before="120" w:after="120"/>
      </w:pPr>
      <w:r>
        <w:rPr>
          <w:rFonts w:hint="eastAsia"/>
        </w:rPr>
        <w:t>后药浴</w:t>
      </w:r>
    </w:p>
    <w:p w14:paraId="2156803B" w14:textId="45821175" w:rsidR="00F05830" w:rsidRDefault="00000000" w:rsidP="007D6FEF">
      <w:pPr>
        <w:pStyle w:val="afffff5"/>
        <w:ind w:firstLine="420"/>
      </w:pPr>
      <w:r>
        <w:rPr>
          <w:rFonts w:hint="eastAsia"/>
        </w:rPr>
        <w:t>挤奶结束后，应迅速进行乳头药浴，停留时间为</w:t>
      </w:r>
      <w:r w:rsidR="008126AC">
        <w:rPr>
          <w:rFonts w:hint="eastAsia"/>
        </w:rPr>
        <w:t>3 s</w:t>
      </w:r>
      <w:r w:rsidR="008126AC" w:rsidRPr="00126EBA">
        <w:rPr>
          <w:rFonts w:hint="eastAsia"/>
        </w:rPr>
        <w:t>～</w:t>
      </w:r>
      <w:r>
        <w:rPr>
          <w:rFonts w:hint="eastAsia"/>
        </w:rPr>
        <w:t>5</w:t>
      </w:r>
      <w:r w:rsidR="008126AC">
        <w:rPr>
          <w:rFonts w:hint="eastAsia"/>
        </w:rPr>
        <w:t xml:space="preserve"> </w:t>
      </w:r>
      <w:r>
        <w:rPr>
          <w:rFonts w:hint="eastAsia"/>
        </w:rPr>
        <w:t>s。</w:t>
      </w:r>
    </w:p>
    <w:p w14:paraId="0E822164" w14:textId="7BF1D0C9" w:rsidR="00F05830" w:rsidRDefault="00000000" w:rsidP="007D6FEF">
      <w:pPr>
        <w:pStyle w:val="affc"/>
        <w:spacing w:before="240" w:after="240"/>
      </w:pPr>
      <w:r>
        <w:rPr>
          <w:rFonts w:hint="eastAsia"/>
        </w:rPr>
        <w:t>生鲜乳贮存卫生</w:t>
      </w:r>
    </w:p>
    <w:p w14:paraId="3147B785" w14:textId="06E3BAB1" w:rsidR="00F05830" w:rsidRDefault="00000000" w:rsidP="007D6FEF">
      <w:pPr>
        <w:pStyle w:val="affd"/>
        <w:spacing w:before="120" w:after="120"/>
      </w:pPr>
      <w:proofErr w:type="gramStart"/>
      <w:r>
        <w:rPr>
          <w:rFonts w:hint="eastAsia"/>
        </w:rPr>
        <w:t>贮奶容器</w:t>
      </w:r>
      <w:proofErr w:type="gramEnd"/>
      <w:r>
        <w:rPr>
          <w:rFonts w:hint="eastAsia"/>
        </w:rPr>
        <w:t>存放</w:t>
      </w:r>
    </w:p>
    <w:p w14:paraId="27583A04" w14:textId="77777777" w:rsidR="00F05830" w:rsidRDefault="00000000" w:rsidP="007D6FEF">
      <w:pPr>
        <w:pStyle w:val="afffff5"/>
        <w:ind w:firstLine="420"/>
      </w:pPr>
      <w:proofErr w:type="gramStart"/>
      <w:r>
        <w:rPr>
          <w:rFonts w:hint="eastAsia"/>
        </w:rPr>
        <w:t>生鲜乳贮奶容器</w:t>
      </w:r>
      <w:proofErr w:type="gramEnd"/>
      <w:r>
        <w:rPr>
          <w:rFonts w:hint="eastAsia"/>
        </w:rPr>
        <w:t>应设置专门</w:t>
      </w:r>
      <w:proofErr w:type="gramStart"/>
      <w:r>
        <w:rPr>
          <w:rFonts w:hint="eastAsia"/>
        </w:rPr>
        <w:t>贮奶间</w:t>
      </w:r>
      <w:proofErr w:type="gramEnd"/>
      <w:r>
        <w:rPr>
          <w:rFonts w:hint="eastAsia"/>
        </w:rPr>
        <w:t>,与牛舍隔离,并且有防尘、防蝇、防鼠的设施。贮存生鲜乳的容器，应符合GB/T 10942的要求，并且易于清洗、消毒和检查，防止生鲜乳受到污染和腐蚀。</w:t>
      </w:r>
    </w:p>
    <w:p w14:paraId="7EB676FA" w14:textId="17927EE7" w:rsidR="00F05830" w:rsidRDefault="00000000" w:rsidP="007D6FEF">
      <w:pPr>
        <w:pStyle w:val="affd"/>
        <w:spacing w:before="120" w:after="120"/>
      </w:pPr>
      <w:r>
        <w:rPr>
          <w:rFonts w:hint="eastAsia"/>
        </w:rPr>
        <w:t>冷却</w:t>
      </w:r>
    </w:p>
    <w:p w14:paraId="38FF589F" w14:textId="34FDC9B7" w:rsidR="00F05830" w:rsidRDefault="00000000" w:rsidP="007D6FEF">
      <w:pPr>
        <w:pStyle w:val="afffff5"/>
        <w:ind w:firstLine="420"/>
      </w:pPr>
      <w:r>
        <w:rPr>
          <w:rFonts w:hint="eastAsia"/>
        </w:rPr>
        <w:t>刚挤出的生鲜乳应及时冷却、贮存。2</w:t>
      </w:r>
      <w:r w:rsidR="00F27736">
        <w:rPr>
          <w:rFonts w:hint="eastAsia"/>
        </w:rPr>
        <w:t xml:space="preserve"> </w:t>
      </w:r>
      <w:r>
        <w:rPr>
          <w:rFonts w:hint="eastAsia"/>
        </w:rPr>
        <w:t>h内应冷却至4</w:t>
      </w:r>
      <w:r w:rsidR="00F27736">
        <w:rPr>
          <w:rFonts w:hint="eastAsia"/>
        </w:rPr>
        <w:t xml:space="preserve"> </w:t>
      </w:r>
      <w:r>
        <w:rPr>
          <w:rFonts w:hint="eastAsia"/>
        </w:rPr>
        <w:t>℃以下。</w:t>
      </w:r>
    </w:p>
    <w:p w14:paraId="36F792B8" w14:textId="77777777" w:rsidR="00F05830" w:rsidRDefault="00000000" w:rsidP="007D6FEF">
      <w:pPr>
        <w:pStyle w:val="affd"/>
        <w:spacing w:before="120" w:after="120"/>
      </w:pPr>
      <w:r>
        <w:rPr>
          <w:rFonts w:hint="eastAsia"/>
        </w:rPr>
        <w:t>贮存时间</w:t>
      </w:r>
    </w:p>
    <w:p w14:paraId="52C47735" w14:textId="25C16BF5" w:rsidR="00F05830" w:rsidRDefault="00000000" w:rsidP="007D6FEF">
      <w:pPr>
        <w:pStyle w:val="afffff5"/>
        <w:ind w:firstLine="420"/>
      </w:pPr>
      <w:proofErr w:type="gramStart"/>
      <w:r>
        <w:rPr>
          <w:rFonts w:hint="eastAsia"/>
        </w:rPr>
        <w:t>贮</w:t>
      </w:r>
      <w:proofErr w:type="gramEnd"/>
      <w:r>
        <w:rPr>
          <w:rFonts w:hint="eastAsia"/>
        </w:rPr>
        <w:t>奶罐内生鲜乳温度应保持0</w:t>
      </w:r>
      <w:r w:rsidR="00F27736">
        <w:rPr>
          <w:rFonts w:hint="eastAsia"/>
        </w:rPr>
        <w:t xml:space="preserve"> ℃</w:t>
      </w:r>
      <w:r>
        <w:rPr>
          <w:rFonts w:hint="eastAsia"/>
        </w:rPr>
        <w:t>～4</w:t>
      </w:r>
      <w:r w:rsidR="00F27736">
        <w:rPr>
          <w:rFonts w:hint="eastAsia"/>
        </w:rPr>
        <w:t xml:space="preserve"> </w:t>
      </w:r>
      <w:r>
        <w:rPr>
          <w:rFonts w:hint="eastAsia"/>
        </w:rPr>
        <w:t>℃。生鲜乳挤出后在贮奶罐的贮存时间原则上不超过48</w:t>
      </w:r>
      <w:r w:rsidR="00F27736">
        <w:rPr>
          <w:rFonts w:hint="eastAsia"/>
        </w:rPr>
        <w:t xml:space="preserve"> </w:t>
      </w:r>
      <w:r>
        <w:rPr>
          <w:rFonts w:hint="eastAsia"/>
        </w:rPr>
        <w:t>h。</w:t>
      </w:r>
    </w:p>
    <w:p w14:paraId="561E0857" w14:textId="77777777" w:rsidR="00F05830" w:rsidRDefault="00000000" w:rsidP="007D6FEF">
      <w:pPr>
        <w:pStyle w:val="affc"/>
        <w:spacing w:before="240" w:after="240"/>
      </w:pPr>
      <w:bookmarkStart w:id="41" w:name="_Hlk198797511"/>
      <w:r>
        <w:rPr>
          <w:rFonts w:hint="eastAsia"/>
        </w:rPr>
        <w:t>生鲜乳运输卫生</w:t>
      </w:r>
    </w:p>
    <w:bookmarkEnd w:id="41"/>
    <w:p w14:paraId="5932D482" w14:textId="6A1B1EBC" w:rsidR="00F05830" w:rsidRDefault="00000000" w:rsidP="007D6FEF">
      <w:pPr>
        <w:pStyle w:val="afffff5"/>
        <w:ind w:firstLine="420"/>
      </w:pPr>
      <w:r>
        <w:rPr>
          <w:rFonts w:hint="eastAsia"/>
        </w:rPr>
        <w:t>运输奶罐应具备清洁卫生、保温隔热、防腐蚀等性能，符合NY/T 2362的要求。在运输过程中，温度控制在0</w:t>
      </w:r>
      <w:r w:rsidR="00F27736">
        <w:rPr>
          <w:rFonts w:hint="eastAsia"/>
        </w:rPr>
        <w:t xml:space="preserve"> </w:t>
      </w:r>
      <w:r>
        <w:rPr>
          <w:rFonts w:hint="eastAsia"/>
        </w:rPr>
        <w:t>℃</w:t>
      </w:r>
      <w:r w:rsidR="00F27736" w:rsidRPr="00F27736">
        <w:rPr>
          <w:rFonts w:hint="eastAsia"/>
        </w:rPr>
        <w:t>～</w:t>
      </w:r>
      <w:r>
        <w:rPr>
          <w:rFonts w:hint="eastAsia"/>
        </w:rPr>
        <w:t>6</w:t>
      </w:r>
      <w:r w:rsidR="00F27736">
        <w:rPr>
          <w:rFonts w:hint="eastAsia"/>
        </w:rPr>
        <w:t xml:space="preserve"> </w:t>
      </w:r>
      <w:r>
        <w:rPr>
          <w:rFonts w:hint="eastAsia"/>
        </w:rPr>
        <w:t>℃，尽量保持生鲜乳装满奶罐，避免运输途中生鲜乳振荡，与空气接触发生氧化反应。生鲜乳挤出后,应在48</w:t>
      </w:r>
      <w:r w:rsidR="00F27736">
        <w:rPr>
          <w:rFonts w:hint="eastAsia"/>
        </w:rPr>
        <w:t xml:space="preserve"> </w:t>
      </w:r>
      <w:r>
        <w:rPr>
          <w:rFonts w:hint="eastAsia"/>
        </w:rPr>
        <w:t>h内运抵乳品加工企业。</w:t>
      </w:r>
    </w:p>
    <w:p w14:paraId="0E0F7671" w14:textId="2D7702B1" w:rsidR="00F05830" w:rsidRDefault="00000000" w:rsidP="007D6FEF">
      <w:pPr>
        <w:pStyle w:val="affc"/>
        <w:spacing w:before="240" w:after="240"/>
      </w:pPr>
      <w:r>
        <w:rPr>
          <w:rFonts w:hint="eastAsia"/>
        </w:rPr>
        <w:t>挤奶及贮运设备清洗</w:t>
      </w:r>
    </w:p>
    <w:p w14:paraId="023F8028" w14:textId="205DE8CF" w:rsidR="00F05830" w:rsidRDefault="00000000" w:rsidP="007D6FEF">
      <w:pPr>
        <w:pStyle w:val="afffff5"/>
        <w:ind w:firstLine="420"/>
      </w:pPr>
      <w:r>
        <w:rPr>
          <w:rFonts w:hint="eastAsia"/>
        </w:rPr>
        <w:t>挤奶完毕和贮运结束后应按照</w:t>
      </w:r>
      <w:r w:rsidR="00AD1D05" w:rsidRPr="00AD1D05">
        <w:t>NY/T 4632</w:t>
      </w:r>
      <w:r>
        <w:rPr>
          <w:rFonts w:hint="eastAsia"/>
        </w:rPr>
        <w:t>流程，及时完成挤奶和贮运设备的清洗，避免嗜冷菌的滋生。</w:t>
      </w:r>
      <w:bookmarkStart w:id="42" w:name="_Hlk198797182"/>
      <w:r>
        <w:rPr>
          <w:rFonts w:hint="eastAsia"/>
        </w:rPr>
        <w:t>采用CIP清洗模式，用水标准不低于GB 5749的要求，清洗流程按照</w:t>
      </w:r>
      <w:bookmarkEnd w:id="42"/>
      <w:r>
        <w:rPr>
          <w:rFonts w:hint="eastAsia"/>
        </w:rPr>
        <w:t>温水预冲洗→碱液+热水→温水清洗→酸液+清水→温水清洗</w:t>
      </w:r>
      <w:r w:rsidR="00AB0074" w:rsidRPr="00AB0074">
        <w:rPr>
          <w:rFonts w:hint="eastAsia"/>
        </w:rPr>
        <w:t>→</w:t>
      </w:r>
      <w:r w:rsidR="00AB0074">
        <w:rPr>
          <w:rFonts w:hint="eastAsia"/>
        </w:rPr>
        <w:t>热水消毒</w:t>
      </w:r>
      <w:r>
        <w:rPr>
          <w:rFonts w:hint="eastAsia"/>
        </w:rPr>
        <w:t>的顺序进行。清洗完毕管道内不应留有清洗废液，防止因湿度过大引起嗜冷菌滋生。</w:t>
      </w:r>
    </w:p>
    <w:p w14:paraId="59242D5C" w14:textId="77777777" w:rsidR="00F05830" w:rsidRDefault="00000000" w:rsidP="007D6FEF">
      <w:pPr>
        <w:pStyle w:val="affc"/>
        <w:spacing w:before="240" w:after="240"/>
      </w:pPr>
      <w:r>
        <w:rPr>
          <w:rFonts w:hint="eastAsia"/>
        </w:rPr>
        <w:t>嗜冷菌检测</w:t>
      </w:r>
    </w:p>
    <w:p w14:paraId="5BED106B" w14:textId="49AF0576" w:rsidR="00F05830" w:rsidRDefault="00000000" w:rsidP="007D6FEF">
      <w:pPr>
        <w:pStyle w:val="affd"/>
        <w:spacing w:before="120" w:after="120"/>
      </w:pPr>
      <w:r>
        <w:rPr>
          <w:rFonts w:hint="eastAsia"/>
        </w:rPr>
        <w:t>速测法</w:t>
      </w:r>
    </w:p>
    <w:p w14:paraId="309BBC3A" w14:textId="77777777" w:rsidR="00F05830" w:rsidRDefault="00000000" w:rsidP="007D6FEF">
      <w:pPr>
        <w:pStyle w:val="afffff5"/>
        <w:ind w:firstLine="420"/>
      </w:pPr>
      <w:r>
        <w:rPr>
          <w:rFonts w:hint="eastAsia"/>
        </w:rPr>
        <w:t>采用ATP生物荧光检测法快速检测生鲜乳嗜冷菌污染情况。每周对挤奶、贮存和运输设备，</w:t>
      </w:r>
      <w:proofErr w:type="gramStart"/>
      <w:r>
        <w:rPr>
          <w:rFonts w:hint="eastAsia"/>
        </w:rPr>
        <w:t>以及奶厅地面</w:t>
      </w:r>
      <w:proofErr w:type="gramEnd"/>
      <w:r>
        <w:rPr>
          <w:rFonts w:hint="eastAsia"/>
        </w:rPr>
        <w:t>等环境进行ATP生物荧光检测法速测，评估设备清洗消毒效果，</w:t>
      </w:r>
      <w:proofErr w:type="gramStart"/>
      <w:r>
        <w:rPr>
          <w:rFonts w:hint="eastAsia"/>
        </w:rPr>
        <w:t>监控奶厅环境卫生</w:t>
      </w:r>
      <w:proofErr w:type="gramEnd"/>
      <w:r>
        <w:rPr>
          <w:rFonts w:hint="eastAsia"/>
        </w:rPr>
        <w:t>状况，预防嗜冷菌交叉污染。</w:t>
      </w:r>
    </w:p>
    <w:p w14:paraId="6190D15D" w14:textId="5A714C71" w:rsidR="00F05830" w:rsidRDefault="00000000" w:rsidP="007D6FEF">
      <w:pPr>
        <w:pStyle w:val="affd"/>
        <w:spacing w:before="120" w:after="120"/>
      </w:pPr>
      <w:r>
        <w:rPr>
          <w:rFonts w:hint="eastAsia"/>
        </w:rPr>
        <w:t>判定法</w:t>
      </w:r>
    </w:p>
    <w:p w14:paraId="0BBCC3E4" w14:textId="77777777" w:rsidR="00F05830" w:rsidRDefault="00000000" w:rsidP="007D6FEF">
      <w:pPr>
        <w:pStyle w:val="afffff5"/>
        <w:ind w:firstLine="420"/>
      </w:pPr>
      <w:r>
        <w:rPr>
          <w:rFonts w:hint="eastAsia"/>
        </w:rPr>
        <w:t>根据NY/T 1331对生鲜乳中的嗜冷菌进行测定。</w:t>
      </w:r>
    </w:p>
    <w:p w14:paraId="63B3B2E8" w14:textId="478E7D51" w:rsidR="00F05830" w:rsidRDefault="00000000" w:rsidP="007D6FEF">
      <w:pPr>
        <w:pStyle w:val="affc"/>
        <w:spacing w:before="240" w:after="240"/>
      </w:pPr>
      <w:r>
        <w:rPr>
          <w:rFonts w:hint="eastAsia"/>
        </w:rPr>
        <w:lastRenderedPageBreak/>
        <w:t>嗜冷菌限量</w:t>
      </w:r>
    </w:p>
    <w:p w14:paraId="7FE34725" w14:textId="098A97BD" w:rsidR="00F05830" w:rsidRDefault="00000000" w:rsidP="007D6FEF">
      <w:pPr>
        <w:pStyle w:val="afffff5"/>
        <w:ind w:firstLine="420"/>
      </w:pPr>
      <w:r>
        <w:rPr>
          <w:rFonts w:hint="eastAsia"/>
        </w:rPr>
        <w:t>生鲜乳中嗜冷菌限量值应符合</w:t>
      </w:r>
      <w:r w:rsidR="008539CA">
        <w:rPr>
          <w:rFonts w:hint="eastAsia"/>
        </w:rPr>
        <w:t>T/DAC 003</w:t>
      </w:r>
      <w:r>
        <w:rPr>
          <w:rFonts w:hint="eastAsia"/>
        </w:rPr>
        <w:t>的规定。</w:t>
      </w:r>
    </w:p>
    <w:p w14:paraId="4D2D409D" w14:textId="77777777" w:rsidR="00F05830" w:rsidRDefault="00F05830" w:rsidP="00515357">
      <w:pPr>
        <w:pStyle w:val="afffff5"/>
        <w:ind w:firstLine="420"/>
      </w:pPr>
    </w:p>
    <w:p w14:paraId="06816ABD" w14:textId="77777777" w:rsidR="00515357" w:rsidRDefault="00515357" w:rsidP="00515357">
      <w:pPr>
        <w:pStyle w:val="afffff5"/>
        <w:ind w:firstLine="420"/>
        <w:sectPr w:rsidR="00515357" w:rsidSect="001E6014">
          <w:headerReference w:type="even" r:id="rId19"/>
          <w:headerReference w:type="default" r:id="rId20"/>
          <w:footerReference w:type="even" r:id="rId21"/>
          <w:footerReference w:type="default" r:id="rId22"/>
          <w:pgSz w:w="11906" w:h="16838"/>
          <w:pgMar w:top="2410" w:right="1134" w:bottom="1134" w:left="1134" w:header="1418" w:footer="1134" w:gutter="284"/>
          <w:pgNumType w:start="1"/>
          <w:cols w:space="425"/>
          <w:formProt w:val="0"/>
          <w:docGrid w:linePitch="312"/>
        </w:sectPr>
      </w:pPr>
      <w:bookmarkStart w:id="43" w:name="BookMark6"/>
      <w:bookmarkEnd w:id="20"/>
    </w:p>
    <w:p w14:paraId="7EBF7F0B" w14:textId="560916B8" w:rsidR="00515357" w:rsidRDefault="00515357" w:rsidP="00515357">
      <w:pPr>
        <w:pStyle w:val="afffffc"/>
        <w:spacing w:before="96" w:after="120"/>
      </w:pPr>
      <w:r w:rsidRPr="007D6FEF">
        <w:rPr>
          <w:rFonts w:hint="eastAsia"/>
          <w:spacing w:val="105"/>
        </w:rPr>
        <w:lastRenderedPageBreak/>
        <w:t>参考文</w:t>
      </w:r>
      <w:r>
        <w:rPr>
          <w:rFonts w:hint="eastAsia"/>
        </w:rPr>
        <w:t>献</w:t>
      </w:r>
    </w:p>
    <w:p w14:paraId="41291127" w14:textId="77777777" w:rsidR="00515357" w:rsidRDefault="00515357" w:rsidP="00515357">
      <w:pPr>
        <w:pStyle w:val="afffff5"/>
        <w:ind w:firstLine="420"/>
      </w:pPr>
      <w:r>
        <w:rPr>
          <w:rFonts w:hint="eastAsia"/>
        </w:rPr>
        <w:t>[1]</w:t>
      </w:r>
      <w:r>
        <w:rPr>
          <w:rFonts w:hint="eastAsia"/>
        </w:rPr>
        <w:tab/>
        <w:t>《生鲜乳收购站标准化管理技术规范》 中华人民共和国农业部农牧发〔2009〕4号</w:t>
      </w:r>
    </w:p>
    <w:p w14:paraId="4254B764" w14:textId="5F83D1E5" w:rsidR="00515357" w:rsidRDefault="00515357" w:rsidP="00515357">
      <w:pPr>
        <w:pStyle w:val="afffff5"/>
        <w:ind w:firstLine="420"/>
      </w:pPr>
      <w:r>
        <w:rPr>
          <w:rFonts w:hint="eastAsia"/>
        </w:rPr>
        <w:t>[2]</w:t>
      </w:r>
      <w:r>
        <w:rPr>
          <w:rFonts w:hint="eastAsia"/>
        </w:rPr>
        <w:tab/>
        <w:t>《病死及病害动物无害化处理技术规范》农业农村，农医发[2017]25号</w:t>
      </w:r>
    </w:p>
    <w:p w14:paraId="0A25F08E" w14:textId="77777777" w:rsidR="00515357" w:rsidRDefault="00515357" w:rsidP="00515357">
      <w:pPr>
        <w:pStyle w:val="afffff5"/>
        <w:ind w:firstLine="420"/>
      </w:pPr>
    </w:p>
    <w:p w14:paraId="1AA8542F" w14:textId="03ABF373" w:rsidR="00515357" w:rsidRDefault="00515357" w:rsidP="007D6FEF">
      <w:pPr>
        <w:pStyle w:val="afffff5"/>
        <w:ind w:firstLineChars="0" w:firstLine="0"/>
        <w:jc w:val="center"/>
      </w:pPr>
      <w:bookmarkStart w:id="44" w:name="BookMark8"/>
      <w:bookmarkEnd w:id="43"/>
      <w:r>
        <w:rPr>
          <w:noProof/>
        </w:rPr>
        <w:drawing>
          <wp:inline distT="0" distB="0" distL="0" distR="0" wp14:anchorId="76A729AA" wp14:editId="0768BA79">
            <wp:extent cx="1485900" cy="317500"/>
            <wp:effectExtent l="0" t="0" r="0" b="6350"/>
            <wp:docPr id="1300945805" name="图片 3"/>
            <wp:cNvGraphicFramePr/>
            <a:graphic xmlns:a="http://schemas.openxmlformats.org/drawingml/2006/main">
              <a:graphicData uri="http://schemas.openxmlformats.org/drawingml/2006/picture">
                <pic:pic xmlns:pic="http://schemas.openxmlformats.org/drawingml/2006/picture">
                  <pic:nvPicPr>
                    <pic:cNvPr id="1300945805" name=""/>
                    <pic:cNvPicPr/>
                  </pic:nvPicPr>
                  <pic:blipFill>
                    <a:blip r:embed="rId2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4"/>
    </w:p>
    <w:sectPr w:rsidR="00515357" w:rsidSect="001E6014">
      <w:headerReference w:type="even" r:id="rId24"/>
      <w:headerReference w:type="default" r:id="rId25"/>
      <w:footerReference w:type="even" r:id="rId26"/>
      <w:footerReference w:type="default" r:id="rId27"/>
      <w:pgSz w:w="11906" w:h="16838"/>
      <w:pgMar w:top="2410" w:right="1134" w:bottom="1134" w:left="1134" w:header="1418" w:footer="1134" w:gutter="284"/>
      <w:pgNumType w:start="0"/>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6533D" w14:textId="77777777" w:rsidR="0064295D" w:rsidRDefault="0064295D">
      <w:pPr>
        <w:spacing w:line="240" w:lineRule="auto"/>
      </w:pPr>
      <w:r>
        <w:separator/>
      </w:r>
    </w:p>
  </w:endnote>
  <w:endnote w:type="continuationSeparator" w:id="0">
    <w:p w14:paraId="2894E870" w14:textId="77777777" w:rsidR="0064295D" w:rsidRDefault="006429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BAC9C" w14:textId="77777777" w:rsidR="00F05830"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662C8" w14:textId="77777777" w:rsidR="00F05830" w:rsidRDefault="00F05830">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B0DF7" w14:textId="77777777" w:rsidR="00F05830" w:rsidRDefault="00F05830">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1F307" w14:textId="0C0C655D" w:rsidR="00F05830" w:rsidRPr="001E6014" w:rsidRDefault="001E6014" w:rsidP="001E6014">
    <w:pPr>
      <w:pStyle w:val="afffff1"/>
    </w:pPr>
    <w:r>
      <w:fldChar w:fldCharType="begin"/>
    </w:r>
    <w:r>
      <w:instrText xml:space="preserve"> PAGE   \* MERGEFORMAT \* MERGEFORMAT </w:instrText>
    </w:r>
    <w:r>
      <w:fldChar w:fldCharType="separate"/>
    </w:r>
    <w:r>
      <w:rPr>
        <w:noProof/>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24B36" w14:textId="77777777" w:rsidR="00F05830" w:rsidRDefault="00000000" w:rsidP="001E6014">
    <w:pPr>
      <w:pStyle w:val="afffff2"/>
    </w:pPr>
    <w:r>
      <w:fldChar w:fldCharType="begin"/>
    </w:r>
    <w:r>
      <w:instrText>PAGE   \* MERGEFORMAT</w:instrText>
    </w:r>
    <w:r>
      <w:fldChar w:fldCharType="separate"/>
    </w:r>
    <w:r>
      <w:rPr>
        <w:lang w:val="zh-CN"/>
      </w:rPr>
      <w:t>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2234A" w14:textId="31508D41" w:rsidR="00126EBA" w:rsidRPr="001E6014" w:rsidRDefault="001E6014" w:rsidP="001E6014">
    <w:pPr>
      <w:pStyle w:val="afffff1"/>
    </w:pPr>
    <w:r>
      <w:fldChar w:fldCharType="begin"/>
    </w:r>
    <w:r>
      <w:instrText xml:space="preserve"> PAGE   \* MERGEFORMAT \* MERGEFORMAT </w:instrText>
    </w:r>
    <w:r>
      <w:fldChar w:fldCharType="separate"/>
    </w:r>
    <w:r>
      <w:rPr>
        <w:noProof/>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1DF10" w14:textId="77777777" w:rsidR="00126EBA" w:rsidRDefault="00126EBA" w:rsidP="001E6014">
    <w:pPr>
      <w:pStyle w:val="afffff2"/>
    </w:pPr>
    <w:r>
      <w:fldChar w:fldCharType="begin"/>
    </w:r>
    <w:r>
      <w:instrText>PAGE   \* MERGEFORMAT</w:instrText>
    </w:r>
    <w:r>
      <w:fldChar w:fldCharType="separate"/>
    </w:r>
    <w:r>
      <w:rPr>
        <w:lang w:val="zh-CN"/>
      </w:rPr>
      <w:t>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3509F" w14:textId="416E08AB" w:rsidR="001E6014" w:rsidRPr="001E6014" w:rsidRDefault="001E6014" w:rsidP="001E6014">
    <w:pPr>
      <w:pStyle w:val="afffff1"/>
    </w:pPr>
    <w:r>
      <w:fldChar w:fldCharType="begin"/>
    </w:r>
    <w:r>
      <w:instrText xml:space="preserve"> PAGE   \* MERGEFORMAT \* MERGEFORMAT </w:instrText>
    </w:r>
    <w:r>
      <w:fldChar w:fldCharType="separate"/>
    </w:r>
    <w:r>
      <w:rPr>
        <w:noProof/>
      </w:rPr>
      <w:t>1</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08347" w14:textId="77777777" w:rsidR="001E6014" w:rsidRDefault="001E6014" w:rsidP="001E6014">
    <w:pPr>
      <w:pStyle w:val="afffff2"/>
    </w:pPr>
    <w:r>
      <w:fldChar w:fldCharType="begin"/>
    </w:r>
    <w:r>
      <w:instrText>PAGE   \* MERGEFORMAT</w:instrText>
    </w:r>
    <w:r>
      <w:fldChar w:fldCharType="separate"/>
    </w:r>
    <w:r>
      <w:rPr>
        <w:lang w:val="zh-CN"/>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A56F3" w14:textId="77777777" w:rsidR="0064295D" w:rsidRDefault="0064295D">
      <w:pPr>
        <w:spacing w:line="240" w:lineRule="auto"/>
      </w:pPr>
      <w:r>
        <w:separator/>
      </w:r>
    </w:p>
  </w:footnote>
  <w:footnote w:type="continuationSeparator" w:id="0">
    <w:p w14:paraId="1A6FC9AF" w14:textId="77777777" w:rsidR="0064295D" w:rsidRDefault="006429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DB734" w14:textId="77777777" w:rsidR="00F05830" w:rsidRDefault="00F05830">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5C9CB" w14:textId="77777777" w:rsidR="00F05830"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4570C" w14:textId="77777777" w:rsidR="00F05830" w:rsidRDefault="00F05830">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E7FC5" w14:textId="71B89501" w:rsidR="00F05830" w:rsidRPr="001E6014" w:rsidRDefault="001E6014" w:rsidP="001E6014">
    <w:pPr>
      <w:pStyle w:val="afffffb"/>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noProof/>
      </w:rPr>
      <w:t>T/ XXXX—XXXX</w:t>
    </w:r>
    <w:r>
      <w:rPr>
        <w:rFonts w:hint="eastAsia"/>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C7F85" w14:textId="48E81624" w:rsidR="00F05830" w:rsidRDefault="00000000" w:rsidP="001E6014">
    <w:pPr>
      <w:pStyle w:val="afffffa"/>
      <w:rPr>
        <w:rFonts w:hint="eastAsia"/>
      </w:rPr>
    </w:pPr>
    <w:r>
      <w:fldChar w:fldCharType="begin"/>
    </w:r>
    <w:r>
      <w:instrText xml:space="preserve"> STYLEREF  标准文件_文件编号  \* MERGEFORMAT </w:instrText>
    </w:r>
    <w:r>
      <w:fldChar w:fldCharType="separate"/>
    </w:r>
    <w:r w:rsidR="00C054F4">
      <w:rPr>
        <w:rFonts w:hint="eastAsia"/>
        <w:noProof/>
      </w:rPr>
      <w:t>T/ XXXX—XXXX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FE042" w14:textId="610CD83A" w:rsidR="00126EBA" w:rsidRPr="001E6014" w:rsidRDefault="001E6014" w:rsidP="001E6014">
    <w:pPr>
      <w:pStyle w:val="afffffb"/>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sidR="00C054F4">
      <w:rPr>
        <w:rFonts w:hint="eastAsia"/>
        <w:noProof/>
      </w:rPr>
      <w:t>T/ XXXX—XXXX</w:t>
    </w:r>
    <w:r>
      <w:rPr>
        <w:rFonts w:hint="eastAsia"/>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13186" w14:textId="2CB62EE4" w:rsidR="00126EBA" w:rsidRDefault="00126EBA" w:rsidP="001E6014">
    <w:pPr>
      <w:pStyle w:val="afffffa"/>
      <w:rPr>
        <w:rFonts w:hint="eastAsia"/>
      </w:rPr>
    </w:pPr>
    <w:r>
      <w:fldChar w:fldCharType="begin"/>
    </w:r>
    <w:r>
      <w:instrText xml:space="preserve"> STYLEREF  标准文件_文件编号  \* MERGEFORMAT </w:instrText>
    </w:r>
    <w:r>
      <w:fldChar w:fldCharType="separate"/>
    </w:r>
    <w:r w:rsidR="00C054F4">
      <w:rPr>
        <w:rFonts w:hint="eastAsia"/>
        <w:noProof/>
      </w:rPr>
      <w:t>T/ XXXX—XXXX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29E69" w14:textId="0FAEAE4E" w:rsidR="001E6014" w:rsidRPr="001E6014" w:rsidRDefault="001E6014" w:rsidP="001E6014">
    <w:pPr>
      <w:pStyle w:val="afffffb"/>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sidR="00C054F4">
      <w:rPr>
        <w:rFonts w:hint="eastAsia"/>
        <w:noProof/>
      </w:rPr>
      <w:t>T/ XXXX—XXXX</w:t>
    </w:r>
    <w:r>
      <w:rPr>
        <w:rFonts w:hint="eastAsia"/>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D2876" w14:textId="77777777" w:rsidR="001E6014" w:rsidRDefault="001E6014" w:rsidP="001E6014">
    <w:pPr>
      <w:pStyle w:val="afffffa"/>
      <w:rPr>
        <w:rFonts w:hint="eastAsia"/>
      </w:rPr>
    </w:pPr>
    <w:r>
      <w:fldChar w:fldCharType="begin"/>
    </w:r>
    <w:r>
      <w:instrText xml:space="preserve"> STYLEREF  标准文件_文件编号  \* MERGEFORMAT </w:instrText>
    </w:r>
    <w:r>
      <w:fldChar w:fldCharType="separate"/>
    </w:r>
    <w:r>
      <w:rPr>
        <w:rFonts w:hint="eastAsia"/>
        <w:noProof/>
      </w:rPr>
      <w:t>T/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48D0"/>
    <w:multiLevelType w:val="multilevel"/>
    <w:tmpl w:val="009048D0"/>
    <w:lvl w:ilvl="0">
      <w:start w:val="4"/>
      <w:numFmt w:val="decimal"/>
      <w:lvlText w:val="%1"/>
      <w:lvlJc w:val="left"/>
      <w:pPr>
        <w:ind w:left="360" w:hanging="360"/>
      </w:pPr>
      <w:rPr>
        <w:rFonts w:ascii="黑体" w:eastAsia="黑体" w:hint="default"/>
      </w:rPr>
    </w:lvl>
    <w:lvl w:ilvl="1">
      <w:start w:val="3"/>
      <w:numFmt w:val="decimal"/>
      <w:lvlText w:val="%1.%2"/>
      <w:lvlJc w:val="left"/>
      <w:pPr>
        <w:ind w:left="360" w:hanging="360"/>
      </w:pPr>
      <w:rPr>
        <w:rFonts w:ascii="黑体" w:eastAsia="黑体" w:hint="default"/>
      </w:rPr>
    </w:lvl>
    <w:lvl w:ilvl="2">
      <w:start w:val="1"/>
      <w:numFmt w:val="decimal"/>
      <w:lvlText w:val="%1.%2.%3"/>
      <w:lvlJc w:val="left"/>
      <w:pPr>
        <w:ind w:left="720" w:hanging="720"/>
      </w:pPr>
      <w:rPr>
        <w:rFonts w:ascii="黑体" w:eastAsia="黑体" w:hint="default"/>
      </w:rPr>
    </w:lvl>
    <w:lvl w:ilvl="3">
      <w:start w:val="1"/>
      <w:numFmt w:val="decimal"/>
      <w:lvlText w:val="%1.%2.%3.%4"/>
      <w:lvlJc w:val="left"/>
      <w:pPr>
        <w:ind w:left="1080" w:hanging="1080"/>
      </w:pPr>
      <w:rPr>
        <w:rFonts w:ascii="黑体" w:eastAsia="黑体" w:hint="default"/>
      </w:rPr>
    </w:lvl>
    <w:lvl w:ilvl="4">
      <w:start w:val="1"/>
      <w:numFmt w:val="decimal"/>
      <w:lvlText w:val="%1.%2.%3.%4.%5"/>
      <w:lvlJc w:val="left"/>
      <w:pPr>
        <w:ind w:left="1080" w:hanging="1080"/>
      </w:pPr>
      <w:rPr>
        <w:rFonts w:ascii="黑体" w:eastAsia="黑体" w:hint="default"/>
      </w:rPr>
    </w:lvl>
    <w:lvl w:ilvl="5">
      <w:start w:val="1"/>
      <w:numFmt w:val="decimal"/>
      <w:lvlText w:val="%1.%2.%3.%4.%5.%6"/>
      <w:lvlJc w:val="left"/>
      <w:pPr>
        <w:ind w:left="1440" w:hanging="1440"/>
      </w:pPr>
      <w:rPr>
        <w:rFonts w:ascii="黑体" w:eastAsia="黑体" w:hint="default"/>
      </w:rPr>
    </w:lvl>
    <w:lvl w:ilvl="6">
      <w:start w:val="1"/>
      <w:numFmt w:val="decimal"/>
      <w:lvlText w:val="%1.%2.%3.%4.%5.%6.%7"/>
      <w:lvlJc w:val="left"/>
      <w:pPr>
        <w:ind w:left="1440" w:hanging="1440"/>
      </w:pPr>
      <w:rPr>
        <w:rFonts w:ascii="黑体" w:eastAsia="黑体" w:hint="default"/>
      </w:rPr>
    </w:lvl>
    <w:lvl w:ilvl="7">
      <w:start w:val="1"/>
      <w:numFmt w:val="decimal"/>
      <w:lvlText w:val="%1.%2.%3.%4.%5.%6.%7.%8"/>
      <w:lvlJc w:val="left"/>
      <w:pPr>
        <w:ind w:left="1800" w:hanging="1800"/>
      </w:pPr>
      <w:rPr>
        <w:rFonts w:ascii="黑体" w:eastAsia="黑体" w:hint="default"/>
      </w:rPr>
    </w:lvl>
    <w:lvl w:ilvl="8">
      <w:start w:val="1"/>
      <w:numFmt w:val="decimal"/>
      <w:lvlText w:val="%1.%2.%3.%4.%5.%6.%7.%8.%9"/>
      <w:lvlJc w:val="left"/>
      <w:pPr>
        <w:ind w:left="1800" w:hanging="1800"/>
      </w:pPr>
      <w:rPr>
        <w:rFonts w:ascii="黑体" w:eastAsia="黑体" w:hint="default"/>
      </w:rPr>
    </w:lvl>
  </w:abstractNum>
  <w:abstractNum w:abstractNumId="1" w15:restartNumberingAfterBreak="0">
    <w:nsid w:val="00DE7E33"/>
    <w:multiLevelType w:val="multilevel"/>
    <w:tmpl w:val="00DE7E33"/>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3"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4"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5"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7"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9"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1"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2"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3"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15:restartNumberingAfterBreak="0">
    <w:nsid w:val="39970741"/>
    <w:multiLevelType w:val="multilevel"/>
    <w:tmpl w:val="39970741"/>
    <w:lvl w:ilvl="0">
      <w:start w:val="10"/>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6"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8"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0"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1"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4"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5"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7"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8" w15:restartNumberingAfterBreak="0">
    <w:nsid w:val="6B3D4855"/>
    <w:multiLevelType w:val="multilevel"/>
    <w:tmpl w:val="6B3D4855"/>
    <w:lvl w:ilvl="0">
      <w:start w:val="1"/>
      <w:numFmt w:val="decimal"/>
      <w:lvlText w:val="[%1]"/>
      <w:lvlJc w:val="left"/>
      <w:pPr>
        <w:ind w:left="860" w:hanging="44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9"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567"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2"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3"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4" w15:restartNumberingAfterBreak="0">
    <w:nsid w:val="702F1AF8"/>
    <w:multiLevelType w:val="multilevel"/>
    <w:tmpl w:val="702F1AF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968118090">
    <w:abstractNumId w:val="2"/>
  </w:num>
  <w:num w:numId="2" w16cid:durableId="1215043460">
    <w:abstractNumId w:val="31"/>
  </w:num>
  <w:num w:numId="3" w16cid:durableId="1762675987">
    <w:abstractNumId w:val="7"/>
  </w:num>
  <w:num w:numId="4" w16cid:durableId="809588660">
    <w:abstractNumId w:val="26"/>
  </w:num>
  <w:num w:numId="5" w16cid:durableId="518203443">
    <w:abstractNumId w:val="21"/>
  </w:num>
  <w:num w:numId="6" w16cid:durableId="245000698">
    <w:abstractNumId w:val="16"/>
  </w:num>
  <w:num w:numId="7" w16cid:durableId="514000828">
    <w:abstractNumId w:val="10"/>
  </w:num>
  <w:num w:numId="8" w16cid:durableId="1077285793">
    <w:abstractNumId w:val="5"/>
  </w:num>
  <w:num w:numId="9" w16cid:durableId="1685471791">
    <w:abstractNumId w:val="11"/>
  </w:num>
  <w:num w:numId="10" w16cid:durableId="1936792065">
    <w:abstractNumId w:val="19"/>
  </w:num>
  <w:num w:numId="11" w16cid:durableId="1348367352">
    <w:abstractNumId w:val="29"/>
  </w:num>
  <w:num w:numId="12" w16cid:durableId="41490957">
    <w:abstractNumId w:val="13"/>
  </w:num>
  <w:num w:numId="13" w16cid:durableId="895244469">
    <w:abstractNumId w:val="15"/>
  </w:num>
  <w:num w:numId="14" w16cid:durableId="1304312197">
    <w:abstractNumId w:val="9"/>
  </w:num>
  <w:num w:numId="15" w16cid:durableId="1361777287">
    <w:abstractNumId w:val="22"/>
  </w:num>
  <w:num w:numId="16" w16cid:durableId="517089109">
    <w:abstractNumId w:val="24"/>
  </w:num>
  <w:num w:numId="17" w16cid:durableId="1372146043">
    <w:abstractNumId w:val="20"/>
  </w:num>
  <w:num w:numId="18" w16cid:durableId="1746878033">
    <w:abstractNumId w:val="33"/>
  </w:num>
  <w:num w:numId="19" w16cid:durableId="898781891">
    <w:abstractNumId w:val="18"/>
  </w:num>
  <w:num w:numId="20" w16cid:durableId="2008556273">
    <w:abstractNumId w:val="3"/>
  </w:num>
  <w:num w:numId="21" w16cid:durableId="206183584">
    <w:abstractNumId w:val="12"/>
  </w:num>
  <w:num w:numId="22" w16cid:durableId="413166524">
    <w:abstractNumId w:val="35"/>
  </w:num>
  <w:num w:numId="23" w16cid:durableId="2017732619">
    <w:abstractNumId w:val="23"/>
  </w:num>
  <w:num w:numId="24" w16cid:durableId="386883119">
    <w:abstractNumId w:val="8"/>
  </w:num>
  <w:num w:numId="25" w16cid:durableId="1311331066">
    <w:abstractNumId w:val="30"/>
  </w:num>
  <w:num w:numId="26" w16cid:durableId="732505794">
    <w:abstractNumId w:val="32"/>
  </w:num>
  <w:num w:numId="27" w16cid:durableId="1155876560">
    <w:abstractNumId w:val="4"/>
  </w:num>
  <w:num w:numId="28" w16cid:durableId="1369450477">
    <w:abstractNumId w:val="6"/>
  </w:num>
  <w:num w:numId="29" w16cid:durableId="212010905">
    <w:abstractNumId w:val="17"/>
  </w:num>
  <w:num w:numId="30" w16cid:durableId="1930236331">
    <w:abstractNumId w:val="27"/>
  </w:num>
  <w:num w:numId="31" w16cid:durableId="587927597">
    <w:abstractNumId w:val="25"/>
  </w:num>
  <w:num w:numId="32" w16cid:durableId="2010130140">
    <w:abstractNumId w:val="0"/>
  </w:num>
  <w:num w:numId="33" w16cid:durableId="510069134">
    <w:abstractNumId w:val="1"/>
  </w:num>
  <w:num w:numId="34" w16cid:durableId="697854918">
    <w:abstractNumId w:val="34"/>
  </w:num>
  <w:num w:numId="35" w16cid:durableId="1916548939">
    <w:abstractNumId w:val="14"/>
  </w:num>
  <w:num w:numId="36" w16cid:durableId="71601120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NWiBdUTGyfMyoU7vScbJXNsZ2uTD1gIdm99bnkHwNktO2iG6UZ0Fsf6siYPMqvVw9lqquHPFHNEtcS0m0q4XHw==" w:salt="G7QN7+7NFZtvW8ECYyLl6g=="/>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7AC1"/>
    <w:rsid w:val="0000040A"/>
    <w:rsid w:val="00000A94"/>
    <w:rsid w:val="00001972"/>
    <w:rsid w:val="00001D9A"/>
    <w:rsid w:val="00004A09"/>
    <w:rsid w:val="00004AA4"/>
    <w:rsid w:val="00007B3A"/>
    <w:rsid w:val="000106AE"/>
    <w:rsid w:val="000107E0"/>
    <w:rsid w:val="00011FDE"/>
    <w:rsid w:val="00012FFD"/>
    <w:rsid w:val="00014162"/>
    <w:rsid w:val="00014340"/>
    <w:rsid w:val="00016A9C"/>
    <w:rsid w:val="000202F0"/>
    <w:rsid w:val="00021AB5"/>
    <w:rsid w:val="00022184"/>
    <w:rsid w:val="00022762"/>
    <w:rsid w:val="000238E0"/>
    <w:rsid w:val="000249DB"/>
    <w:rsid w:val="0002595E"/>
    <w:rsid w:val="000303C3"/>
    <w:rsid w:val="000331D3"/>
    <w:rsid w:val="000346A5"/>
    <w:rsid w:val="000359C3"/>
    <w:rsid w:val="00035A7D"/>
    <w:rsid w:val="000362EA"/>
    <w:rsid w:val="000365ED"/>
    <w:rsid w:val="0004249A"/>
    <w:rsid w:val="00043282"/>
    <w:rsid w:val="00044286"/>
    <w:rsid w:val="00047F28"/>
    <w:rsid w:val="000503AA"/>
    <w:rsid w:val="000506A1"/>
    <w:rsid w:val="000515DD"/>
    <w:rsid w:val="0005265A"/>
    <w:rsid w:val="00053156"/>
    <w:rsid w:val="000539DD"/>
    <w:rsid w:val="00053BD3"/>
    <w:rsid w:val="000556ED"/>
    <w:rsid w:val="00055FE2"/>
    <w:rsid w:val="0005616F"/>
    <w:rsid w:val="00060C2E"/>
    <w:rsid w:val="00060D53"/>
    <w:rsid w:val="00061033"/>
    <w:rsid w:val="000619E9"/>
    <w:rsid w:val="000622D4"/>
    <w:rsid w:val="0006357D"/>
    <w:rsid w:val="0006376E"/>
    <w:rsid w:val="00067D44"/>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C33"/>
    <w:rsid w:val="000A0EB8"/>
    <w:rsid w:val="000A19FC"/>
    <w:rsid w:val="000A1D96"/>
    <w:rsid w:val="000A296B"/>
    <w:rsid w:val="000A7311"/>
    <w:rsid w:val="000A7363"/>
    <w:rsid w:val="000B060F"/>
    <w:rsid w:val="000B0F62"/>
    <w:rsid w:val="000B1592"/>
    <w:rsid w:val="000B1FF2"/>
    <w:rsid w:val="000B2095"/>
    <w:rsid w:val="000B3CDA"/>
    <w:rsid w:val="000B56D9"/>
    <w:rsid w:val="000B6A0B"/>
    <w:rsid w:val="000C0F6C"/>
    <w:rsid w:val="000C11DB"/>
    <w:rsid w:val="000C1492"/>
    <w:rsid w:val="000C2FBD"/>
    <w:rsid w:val="000C4B41"/>
    <w:rsid w:val="000C57D6"/>
    <w:rsid w:val="000C6362"/>
    <w:rsid w:val="000C741F"/>
    <w:rsid w:val="000C7666"/>
    <w:rsid w:val="000D0716"/>
    <w:rsid w:val="000D0A9C"/>
    <w:rsid w:val="000D1795"/>
    <w:rsid w:val="000D2349"/>
    <w:rsid w:val="000D329A"/>
    <w:rsid w:val="000D4B9C"/>
    <w:rsid w:val="000D4EB6"/>
    <w:rsid w:val="000D753B"/>
    <w:rsid w:val="000E4C9E"/>
    <w:rsid w:val="000E6FD7"/>
    <w:rsid w:val="000F06E1"/>
    <w:rsid w:val="000F0E3C"/>
    <w:rsid w:val="000F19D5"/>
    <w:rsid w:val="000F4050"/>
    <w:rsid w:val="000F4AEA"/>
    <w:rsid w:val="000F5071"/>
    <w:rsid w:val="000F67E9"/>
    <w:rsid w:val="000F71C0"/>
    <w:rsid w:val="000F7405"/>
    <w:rsid w:val="001001B8"/>
    <w:rsid w:val="00104926"/>
    <w:rsid w:val="00113B1E"/>
    <w:rsid w:val="00115062"/>
    <w:rsid w:val="0011711C"/>
    <w:rsid w:val="00117AC1"/>
    <w:rsid w:val="001247D0"/>
    <w:rsid w:val="00124E4F"/>
    <w:rsid w:val="001260B7"/>
    <w:rsid w:val="001265CB"/>
    <w:rsid w:val="00126EBA"/>
    <w:rsid w:val="001321C6"/>
    <w:rsid w:val="001325C4"/>
    <w:rsid w:val="00133010"/>
    <w:rsid w:val="001338EE"/>
    <w:rsid w:val="00133AAE"/>
    <w:rsid w:val="00135323"/>
    <w:rsid w:val="001354F2"/>
    <w:rsid w:val="001356C4"/>
    <w:rsid w:val="00137565"/>
    <w:rsid w:val="00141114"/>
    <w:rsid w:val="00141503"/>
    <w:rsid w:val="00142956"/>
    <w:rsid w:val="00142969"/>
    <w:rsid w:val="001446C2"/>
    <w:rsid w:val="001457E7"/>
    <w:rsid w:val="00145D9D"/>
    <w:rsid w:val="00146388"/>
    <w:rsid w:val="001529E5"/>
    <w:rsid w:val="00152FB3"/>
    <w:rsid w:val="00153C7E"/>
    <w:rsid w:val="001557AF"/>
    <w:rsid w:val="00156B25"/>
    <w:rsid w:val="00156E1A"/>
    <w:rsid w:val="00157894"/>
    <w:rsid w:val="00157B55"/>
    <w:rsid w:val="0016405D"/>
    <w:rsid w:val="001642FA"/>
    <w:rsid w:val="001649EB"/>
    <w:rsid w:val="00164BAF"/>
    <w:rsid w:val="00164FA8"/>
    <w:rsid w:val="00165065"/>
    <w:rsid w:val="00165434"/>
    <w:rsid w:val="0016580B"/>
    <w:rsid w:val="00165F49"/>
    <w:rsid w:val="001667A1"/>
    <w:rsid w:val="00166B88"/>
    <w:rsid w:val="0016744A"/>
    <w:rsid w:val="0016770A"/>
    <w:rsid w:val="00170804"/>
    <w:rsid w:val="001708E9"/>
    <w:rsid w:val="0017340B"/>
    <w:rsid w:val="00173FB1"/>
    <w:rsid w:val="00176DFD"/>
    <w:rsid w:val="001852C9"/>
    <w:rsid w:val="00187A0B"/>
    <w:rsid w:val="00187EEC"/>
    <w:rsid w:val="00190087"/>
    <w:rsid w:val="001913C4"/>
    <w:rsid w:val="0019348F"/>
    <w:rsid w:val="00193A07"/>
    <w:rsid w:val="00193F82"/>
    <w:rsid w:val="00194C95"/>
    <w:rsid w:val="00195C34"/>
    <w:rsid w:val="00195D03"/>
    <w:rsid w:val="00196EF5"/>
    <w:rsid w:val="001A0871"/>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492A"/>
    <w:rsid w:val="001E6014"/>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E44"/>
    <w:rsid w:val="00205F2C"/>
    <w:rsid w:val="002066D6"/>
    <w:rsid w:val="00210B15"/>
    <w:rsid w:val="00210FC6"/>
    <w:rsid w:val="0021385C"/>
    <w:rsid w:val="002142EA"/>
    <w:rsid w:val="00214B25"/>
    <w:rsid w:val="00214BC6"/>
    <w:rsid w:val="00215ADD"/>
    <w:rsid w:val="002204BB"/>
    <w:rsid w:val="00221B79"/>
    <w:rsid w:val="00221C6B"/>
    <w:rsid w:val="002253A1"/>
    <w:rsid w:val="00225CF8"/>
    <w:rsid w:val="0022794E"/>
    <w:rsid w:val="00233D64"/>
    <w:rsid w:val="00234560"/>
    <w:rsid w:val="0023482A"/>
    <w:rsid w:val="00235089"/>
    <w:rsid w:val="002359CB"/>
    <w:rsid w:val="00242C65"/>
    <w:rsid w:val="00243540"/>
    <w:rsid w:val="0024497B"/>
    <w:rsid w:val="00244998"/>
    <w:rsid w:val="0024515B"/>
    <w:rsid w:val="00246021"/>
    <w:rsid w:val="0024666E"/>
    <w:rsid w:val="00247F52"/>
    <w:rsid w:val="00250B25"/>
    <w:rsid w:val="00250BBE"/>
    <w:rsid w:val="00250E97"/>
    <w:rsid w:val="002515C2"/>
    <w:rsid w:val="0025194F"/>
    <w:rsid w:val="0026148A"/>
    <w:rsid w:val="00262696"/>
    <w:rsid w:val="00263493"/>
    <w:rsid w:val="00263D25"/>
    <w:rsid w:val="00264089"/>
    <w:rsid w:val="002643C3"/>
    <w:rsid w:val="00264A0C"/>
    <w:rsid w:val="00266EEB"/>
    <w:rsid w:val="00267EF4"/>
    <w:rsid w:val="00270CB8"/>
    <w:rsid w:val="00271E7C"/>
    <w:rsid w:val="00272B08"/>
    <w:rsid w:val="00277233"/>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3B5F"/>
    <w:rsid w:val="002A4CEA"/>
    <w:rsid w:val="002A4EE3"/>
    <w:rsid w:val="002A5977"/>
    <w:rsid w:val="002A5A13"/>
    <w:rsid w:val="002A757F"/>
    <w:rsid w:val="002A7F44"/>
    <w:rsid w:val="002B0C40"/>
    <w:rsid w:val="002B1966"/>
    <w:rsid w:val="002B4508"/>
    <w:rsid w:val="002B4F26"/>
    <w:rsid w:val="002B4F72"/>
    <w:rsid w:val="002B5398"/>
    <w:rsid w:val="002B5779"/>
    <w:rsid w:val="002B7332"/>
    <w:rsid w:val="002B7F51"/>
    <w:rsid w:val="002C09E7"/>
    <w:rsid w:val="002C1E06"/>
    <w:rsid w:val="002C3F07"/>
    <w:rsid w:val="002C44DC"/>
    <w:rsid w:val="002C5278"/>
    <w:rsid w:val="002C7385"/>
    <w:rsid w:val="002C7EBB"/>
    <w:rsid w:val="002D06C1"/>
    <w:rsid w:val="002D42B5"/>
    <w:rsid w:val="002D4F1A"/>
    <w:rsid w:val="002D6EC6"/>
    <w:rsid w:val="002D79AC"/>
    <w:rsid w:val="002E039D"/>
    <w:rsid w:val="002E4D5A"/>
    <w:rsid w:val="002E6326"/>
    <w:rsid w:val="002E64DF"/>
    <w:rsid w:val="002F30E0"/>
    <w:rsid w:val="002F35E4"/>
    <w:rsid w:val="002F3730"/>
    <w:rsid w:val="002F38E1"/>
    <w:rsid w:val="002F6F36"/>
    <w:rsid w:val="002F7AF6"/>
    <w:rsid w:val="00300E63"/>
    <w:rsid w:val="00302926"/>
    <w:rsid w:val="00302F5F"/>
    <w:rsid w:val="0030441D"/>
    <w:rsid w:val="00306063"/>
    <w:rsid w:val="00313B85"/>
    <w:rsid w:val="00317988"/>
    <w:rsid w:val="003221B4"/>
    <w:rsid w:val="0032258D"/>
    <w:rsid w:val="00322E62"/>
    <w:rsid w:val="00324D13"/>
    <w:rsid w:val="00324EDD"/>
    <w:rsid w:val="0032709D"/>
    <w:rsid w:val="003331E4"/>
    <w:rsid w:val="00336C64"/>
    <w:rsid w:val="00337162"/>
    <w:rsid w:val="003411A7"/>
    <w:rsid w:val="0034194F"/>
    <w:rsid w:val="00344605"/>
    <w:rsid w:val="003474AA"/>
    <w:rsid w:val="00350D1D"/>
    <w:rsid w:val="00352C83"/>
    <w:rsid w:val="00352F1A"/>
    <w:rsid w:val="003538EA"/>
    <w:rsid w:val="0036027C"/>
    <w:rsid w:val="0036107C"/>
    <w:rsid w:val="003615D2"/>
    <w:rsid w:val="00363106"/>
    <w:rsid w:val="00363B35"/>
    <w:rsid w:val="0036429C"/>
    <w:rsid w:val="00364A53"/>
    <w:rsid w:val="003654CB"/>
    <w:rsid w:val="00365AA9"/>
    <w:rsid w:val="00365E39"/>
    <w:rsid w:val="00365F86"/>
    <w:rsid w:val="00365F87"/>
    <w:rsid w:val="00366E89"/>
    <w:rsid w:val="003705F4"/>
    <w:rsid w:val="00370D58"/>
    <w:rsid w:val="00371316"/>
    <w:rsid w:val="00371F66"/>
    <w:rsid w:val="003760C9"/>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6FE3"/>
    <w:rsid w:val="003974EB"/>
    <w:rsid w:val="00397CC5"/>
    <w:rsid w:val="00397F40"/>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19A1"/>
    <w:rsid w:val="003D262C"/>
    <w:rsid w:val="003D6D61"/>
    <w:rsid w:val="003E091D"/>
    <w:rsid w:val="003E1741"/>
    <w:rsid w:val="003E1C53"/>
    <w:rsid w:val="003E2A69"/>
    <w:rsid w:val="003E2D49"/>
    <w:rsid w:val="003E2FD4"/>
    <w:rsid w:val="003E49F6"/>
    <w:rsid w:val="003E660F"/>
    <w:rsid w:val="003F0841"/>
    <w:rsid w:val="003F18D2"/>
    <w:rsid w:val="003F23D3"/>
    <w:rsid w:val="003F2E38"/>
    <w:rsid w:val="003F3F08"/>
    <w:rsid w:val="003F49F1"/>
    <w:rsid w:val="003F6272"/>
    <w:rsid w:val="00400E72"/>
    <w:rsid w:val="00401377"/>
    <w:rsid w:val="00401400"/>
    <w:rsid w:val="00404869"/>
    <w:rsid w:val="00405884"/>
    <w:rsid w:val="00407D39"/>
    <w:rsid w:val="0041477A"/>
    <w:rsid w:val="004167A3"/>
    <w:rsid w:val="00416DFB"/>
    <w:rsid w:val="00421156"/>
    <w:rsid w:val="00423008"/>
    <w:rsid w:val="00423ABD"/>
    <w:rsid w:val="0043054B"/>
    <w:rsid w:val="00432DAA"/>
    <w:rsid w:val="00434305"/>
    <w:rsid w:val="0043561F"/>
    <w:rsid w:val="00435DF7"/>
    <w:rsid w:val="0044083F"/>
    <w:rsid w:val="00441492"/>
    <w:rsid w:val="00441AE7"/>
    <w:rsid w:val="00445574"/>
    <w:rsid w:val="0044612E"/>
    <w:rsid w:val="004467FB"/>
    <w:rsid w:val="00452D6B"/>
    <w:rsid w:val="00454484"/>
    <w:rsid w:val="0045517B"/>
    <w:rsid w:val="00463B77"/>
    <w:rsid w:val="00463C7B"/>
    <w:rsid w:val="004644A6"/>
    <w:rsid w:val="004650EF"/>
    <w:rsid w:val="004659BD"/>
    <w:rsid w:val="00470775"/>
    <w:rsid w:val="004733BC"/>
    <w:rsid w:val="004746B1"/>
    <w:rsid w:val="0047583F"/>
    <w:rsid w:val="00475DE8"/>
    <w:rsid w:val="00477EBC"/>
    <w:rsid w:val="00481C44"/>
    <w:rsid w:val="00483240"/>
    <w:rsid w:val="00484936"/>
    <w:rsid w:val="00484E88"/>
    <w:rsid w:val="00485C89"/>
    <w:rsid w:val="00486BE3"/>
    <w:rsid w:val="004870B3"/>
    <w:rsid w:val="004905E4"/>
    <w:rsid w:val="00490A89"/>
    <w:rsid w:val="00490AB4"/>
    <w:rsid w:val="00492964"/>
    <w:rsid w:val="00492F02"/>
    <w:rsid w:val="004939AE"/>
    <w:rsid w:val="004A12DF"/>
    <w:rsid w:val="004A1BA8"/>
    <w:rsid w:val="004A42B3"/>
    <w:rsid w:val="004A4B57"/>
    <w:rsid w:val="004A63FA"/>
    <w:rsid w:val="004A6A3D"/>
    <w:rsid w:val="004B0272"/>
    <w:rsid w:val="004B1BE8"/>
    <w:rsid w:val="004B2701"/>
    <w:rsid w:val="004B2E1B"/>
    <w:rsid w:val="004B3AA8"/>
    <w:rsid w:val="004B3E93"/>
    <w:rsid w:val="004C1FBC"/>
    <w:rsid w:val="004C25A2"/>
    <w:rsid w:val="004C3F1D"/>
    <w:rsid w:val="004C458D"/>
    <w:rsid w:val="004C7556"/>
    <w:rsid w:val="004C7E8B"/>
    <w:rsid w:val="004C7E9D"/>
    <w:rsid w:val="004C7F67"/>
    <w:rsid w:val="004D0674"/>
    <w:rsid w:val="004D076D"/>
    <w:rsid w:val="004D0EF1"/>
    <w:rsid w:val="004D2253"/>
    <w:rsid w:val="004D3481"/>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26"/>
    <w:rsid w:val="00504A3D"/>
    <w:rsid w:val="00505767"/>
    <w:rsid w:val="005073F0"/>
    <w:rsid w:val="00510A7B"/>
    <w:rsid w:val="00512F6E"/>
    <w:rsid w:val="00513038"/>
    <w:rsid w:val="00514174"/>
    <w:rsid w:val="00514AA8"/>
    <w:rsid w:val="00515357"/>
    <w:rsid w:val="0051543C"/>
    <w:rsid w:val="00516088"/>
    <w:rsid w:val="00516B0B"/>
    <w:rsid w:val="005220EC"/>
    <w:rsid w:val="00523F95"/>
    <w:rsid w:val="00524394"/>
    <w:rsid w:val="00524D65"/>
    <w:rsid w:val="00525B16"/>
    <w:rsid w:val="005321E1"/>
    <w:rsid w:val="00533D04"/>
    <w:rsid w:val="00534804"/>
    <w:rsid w:val="00534BDF"/>
    <w:rsid w:val="005354EA"/>
    <w:rsid w:val="0053585F"/>
    <w:rsid w:val="00535EC4"/>
    <w:rsid w:val="00535ED9"/>
    <w:rsid w:val="0053692B"/>
    <w:rsid w:val="00541853"/>
    <w:rsid w:val="00543203"/>
    <w:rsid w:val="00543BDA"/>
    <w:rsid w:val="005441CC"/>
    <w:rsid w:val="005479DA"/>
    <w:rsid w:val="00547BCC"/>
    <w:rsid w:val="0055013B"/>
    <w:rsid w:val="00551F6F"/>
    <w:rsid w:val="00555044"/>
    <w:rsid w:val="00561475"/>
    <w:rsid w:val="00562308"/>
    <w:rsid w:val="0056487B"/>
    <w:rsid w:val="00564FB9"/>
    <w:rsid w:val="00570686"/>
    <w:rsid w:val="00573D9E"/>
    <w:rsid w:val="005801E3"/>
    <w:rsid w:val="00581802"/>
    <w:rsid w:val="005836A8"/>
    <w:rsid w:val="0058409C"/>
    <w:rsid w:val="00584262"/>
    <w:rsid w:val="00586473"/>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1A99"/>
    <w:rsid w:val="005B1ED2"/>
    <w:rsid w:val="005B4903"/>
    <w:rsid w:val="005B51CE"/>
    <w:rsid w:val="005B5885"/>
    <w:rsid w:val="005B5CD7"/>
    <w:rsid w:val="005B6CF6"/>
    <w:rsid w:val="005B7422"/>
    <w:rsid w:val="005C29B8"/>
    <w:rsid w:val="005C5F21"/>
    <w:rsid w:val="005C7156"/>
    <w:rsid w:val="005C77A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2D1F"/>
    <w:rsid w:val="00604784"/>
    <w:rsid w:val="00606419"/>
    <w:rsid w:val="00607D29"/>
    <w:rsid w:val="00611A70"/>
    <w:rsid w:val="00612952"/>
    <w:rsid w:val="00614CC1"/>
    <w:rsid w:val="00615A9D"/>
    <w:rsid w:val="00617387"/>
    <w:rsid w:val="006205D6"/>
    <w:rsid w:val="0062422C"/>
    <w:rsid w:val="006252D8"/>
    <w:rsid w:val="006259BC"/>
    <w:rsid w:val="0062636B"/>
    <w:rsid w:val="0062757E"/>
    <w:rsid w:val="00632182"/>
    <w:rsid w:val="00632AE0"/>
    <w:rsid w:val="006331AE"/>
    <w:rsid w:val="00633C17"/>
    <w:rsid w:val="00634D9E"/>
    <w:rsid w:val="00636E3E"/>
    <w:rsid w:val="006379F7"/>
    <w:rsid w:val="00637E4D"/>
    <w:rsid w:val="00640620"/>
    <w:rsid w:val="006411E4"/>
    <w:rsid w:val="00641A1F"/>
    <w:rsid w:val="0064295D"/>
    <w:rsid w:val="00645904"/>
    <w:rsid w:val="00651ACB"/>
    <w:rsid w:val="00651C47"/>
    <w:rsid w:val="00652AB2"/>
    <w:rsid w:val="00653FED"/>
    <w:rsid w:val="00654EC0"/>
    <w:rsid w:val="0065525B"/>
    <w:rsid w:val="00655D4F"/>
    <w:rsid w:val="00656D29"/>
    <w:rsid w:val="0066027E"/>
    <w:rsid w:val="006640E5"/>
    <w:rsid w:val="006646F1"/>
    <w:rsid w:val="00664929"/>
    <w:rsid w:val="00664F62"/>
    <w:rsid w:val="006655E1"/>
    <w:rsid w:val="006674D5"/>
    <w:rsid w:val="006709B8"/>
    <w:rsid w:val="00672060"/>
    <w:rsid w:val="00672BFD"/>
    <w:rsid w:val="006770F4"/>
    <w:rsid w:val="00677A84"/>
    <w:rsid w:val="0068026D"/>
    <w:rsid w:val="00680A27"/>
    <w:rsid w:val="006816A4"/>
    <w:rsid w:val="006819B8"/>
    <w:rsid w:val="006840A6"/>
    <w:rsid w:val="006850CD"/>
    <w:rsid w:val="00685AAB"/>
    <w:rsid w:val="006870D6"/>
    <w:rsid w:val="00696AB8"/>
    <w:rsid w:val="006A07AA"/>
    <w:rsid w:val="006A0CF3"/>
    <w:rsid w:val="006A25E5"/>
    <w:rsid w:val="006A2B46"/>
    <w:rsid w:val="006A336D"/>
    <w:rsid w:val="006A37B9"/>
    <w:rsid w:val="006A64D5"/>
    <w:rsid w:val="006A7782"/>
    <w:rsid w:val="006A7B5C"/>
    <w:rsid w:val="006B0A65"/>
    <w:rsid w:val="006B2672"/>
    <w:rsid w:val="006B2774"/>
    <w:rsid w:val="006B54BF"/>
    <w:rsid w:val="006B5F44"/>
    <w:rsid w:val="006B5F90"/>
    <w:rsid w:val="006B62E4"/>
    <w:rsid w:val="006C12C5"/>
    <w:rsid w:val="006C1BBA"/>
    <w:rsid w:val="006C1C7C"/>
    <w:rsid w:val="006C2079"/>
    <w:rsid w:val="006C5A62"/>
    <w:rsid w:val="006C5CE0"/>
    <w:rsid w:val="006C5D68"/>
    <w:rsid w:val="006C6976"/>
    <w:rsid w:val="006C6DD0"/>
    <w:rsid w:val="006D04EA"/>
    <w:rsid w:val="006D16C4"/>
    <w:rsid w:val="006D3E96"/>
    <w:rsid w:val="006D4515"/>
    <w:rsid w:val="006D4BB1"/>
    <w:rsid w:val="006D6593"/>
    <w:rsid w:val="006E4DDD"/>
    <w:rsid w:val="006F03A8"/>
    <w:rsid w:val="006F2ACA"/>
    <w:rsid w:val="006F2ADC"/>
    <w:rsid w:val="006F2BFE"/>
    <w:rsid w:val="006F31E9"/>
    <w:rsid w:val="006F6284"/>
    <w:rsid w:val="006F6AC5"/>
    <w:rsid w:val="007002C5"/>
    <w:rsid w:val="00704387"/>
    <w:rsid w:val="00707669"/>
    <w:rsid w:val="00711CBA"/>
    <w:rsid w:val="00711FB5"/>
    <w:rsid w:val="00712A01"/>
    <w:rsid w:val="00714F58"/>
    <w:rsid w:val="00716AD3"/>
    <w:rsid w:val="0072004D"/>
    <w:rsid w:val="00722FBF"/>
    <w:rsid w:val="00722FC2"/>
    <w:rsid w:val="007239CB"/>
    <w:rsid w:val="00723F77"/>
    <w:rsid w:val="00724E1B"/>
    <w:rsid w:val="00725949"/>
    <w:rsid w:val="00725F8C"/>
    <w:rsid w:val="00727756"/>
    <w:rsid w:val="00727FA2"/>
    <w:rsid w:val="007322D9"/>
    <w:rsid w:val="00732BC0"/>
    <w:rsid w:val="00732DBE"/>
    <w:rsid w:val="00732E26"/>
    <w:rsid w:val="0073720F"/>
    <w:rsid w:val="00737796"/>
    <w:rsid w:val="0074165C"/>
    <w:rsid w:val="00742A78"/>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2446"/>
    <w:rsid w:val="00783ECF"/>
    <w:rsid w:val="0078413A"/>
    <w:rsid w:val="00790F1A"/>
    <w:rsid w:val="00792470"/>
    <w:rsid w:val="0079321D"/>
    <w:rsid w:val="007959E8"/>
    <w:rsid w:val="00795E9C"/>
    <w:rsid w:val="00795EA5"/>
    <w:rsid w:val="007A0521"/>
    <w:rsid w:val="007A2E12"/>
    <w:rsid w:val="007A3475"/>
    <w:rsid w:val="007A41C8"/>
    <w:rsid w:val="007A4B89"/>
    <w:rsid w:val="007A53D2"/>
    <w:rsid w:val="007A54CE"/>
    <w:rsid w:val="007A6FD9"/>
    <w:rsid w:val="007A7FFA"/>
    <w:rsid w:val="007B04EB"/>
    <w:rsid w:val="007B0D4F"/>
    <w:rsid w:val="007B31D4"/>
    <w:rsid w:val="007B5A3D"/>
    <w:rsid w:val="007B5B95"/>
    <w:rsid w:val="007B6032"/>
    <w:rsid w:val="007B68EA"/>
    <w:rsid w:val="007B7453"/>
    <w:rsid w:val="007C2D89"/>
    <w:rsid w:val="007C33F3"/>
    <w:rsid w:val="007C4593"/>
    <w:rsid w:val="007C5309"/>
    <w:rsid w:val="007C6069"/>
    <w:rsid w:val="007D06C4"/>
    <w:rsid w:val="007D1352"/>
    <w:rsid w:val="007D2508"/>
    <w:rsid w:val="007D345C"/>
    <w:rsid w:val="007D346A"/>
    <w:rsid w:val="007D48E8"/>
    <w:rsid w:val="007D6518"/>
    <w:rsid w:val="007D6FEF"/>
    <w:rsid w:val="007D76BD"/>
    <w:rsid w:val="007E06EE"/>
    <w:rsid w:val="007E0BF1"/>
    <w:rsid w:val="007E21C1"/>
    <w:rsid w:val="007F0ED8"/>
    <w:rsid w:val="007F0F63"/>
    <w:rsid w:val="007F75CE"/>
    <w:rsid w:val="008013A4"/>
    <w:rsid w:val="008027CE"/>
    <w:rsid w:val="00802F42"/>
    <w:rsid w:val="008037B2"/>
    <w:rsid w:val="00804383"/>
    <w:rsid w:val="00804BB7"/>
    <w:rsid w:val="00804D41"/>
    <w:rsid w:val="00810257"/>
    <w:rsid w:val="0081025D"/>
    <w:rsid w:val="008104F5"/>
    <w:rsid w:val="00811072"/>
    <w:rsid w:val="00811369"/>
    <w:rsid w:val="008126AC"/>
    <w:rsid w:val="00815419"/>
    <w:rsid w:val="008163C8"/>
    <w:rsid w:val="008164A1"/>
    <w:rsid w:val="00817325"/>
    <w:rsid w:val="008208AA"/>
    <w:rsid w:val="008209E6"/>
    <w:rsid w:val="008229D1"/>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19C1"/>
    <w:rsid w:val="008539CA"/>
    <w:rsid w:val="008603CE"/>
    <w:rsid w:val="008620FC"/>
    <w:rsid w:val="008627A5"/>
    <w:rsid w:val="00863E05"/>
    <w:rsid w:val="00865ACA"/>
    <w:rsid w:val="00865D28"/>
    <w:rsid w:val="00865F85"/>
    <w:rsid w:val="00867C10"/>
    <w:rsid w:val="00870439"/>
    <w:rsid w:val="00870DA1"/>
    <w:rsid w:val="00874E9D"/>
    <w:rsid w:val="00883F93"/>
    <w:rsid w:val="00884DB3"/>
    <w:rsid w:val="00885A9D"/>
    <w:rsid w:val="008864F6"/>
    <w:rsid w:val="0089049D"/>
    <w:rsid w:val="008928C9"/>
    <w:rsid w:val="008930CB"/>
    <w:rsid w:val="008938DC"/>
    <w:rsid w:val="00893C97"/>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49EC"/>
    <w:rsid w:val="008C542A"/>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5D65"/>
    <w:rsid w:val="008E6A84"/>
    <w:rsid w:val="008F0CDC"/>
    <w:rsid w:val="008F0F19"/>
    <w:rsid w:val="008F12D1"/>
    <w:rsid w:val="008F17A3"/>
    <w:rsid w:val="008F1ED3"/>
    <w:rsid w:val="008F4C29"/>
    <w:rsid w:val="008F70BD"/>
    <w:rsid w:val="008F788F"/>
    <w:rsid w:val="008F7EA2"/>
    <w:rsid w:val="00901E6C"/>
    <w:rsid w:val="00902722"/>
    <w:rsid w:val="009027BC"/>
    <w:rsid w:val="009062E6"/>
    <w:rsid w:val="00911BE5"/>
    <w:rsid w:val="00913CA9"/>
    <w:rsid w:val="009145AE"/>
    <w:rsid w:val="009146CE"/>
    <w:rsid w:val="00914CA7"/>
    <w:rsid w:val="009150A2"/>
    <w:rsid w:val="00915C3E"/>
    <w:rsid w:val="009161A8"/>
    <w:rsid w:val="00922DD1"/>
    <w:rsid w:val="009245AE"/>
    <w:rsid w:val="009245F5"/>
    <w:rsid w:val="009249EC"/>
    <w:rsid w:val="00925E85"/>
    <w:rsid w:val="009273B3"/>
    <w:rsid w:val="009305B5"/>
    <w:rsid w:val="009378DD"/>
    <w:rsid w:val="009429D5"/>
    <w:rsid w:val="00942BF1"/>
    <w:rsid w:val="00945180"/>
    <w:rsid w:val="00945428"/>
    <w:rsid w:val="0094607B"/>
    <w:rsid w:val="00953604"/>
    <w:rsid w:val="0095496B"/>
    <w:rsid w:val="00955402"/>
    <w:rsid w:val="00960F1E"/>
    <w:rsid w:val="009610DC"/>
    <w:rsid w:val="00961490"/>
    <w:rsid w:val="009636C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448"/>
    <w:rsid w:val="009A278C"/>
    <w:rsid w:val="009A2BC2"/>
    <w:rsid w:val="009A42C1"/>
    <w:rsid w:val="009A5429"/>
    <w:rsid w:val="009A72AD"/>
    <w:rsid w:val="009B09E0"/>
    <w:rsid w:val="009B0BC5"/>
    <w:rsid w:val="009B1247"/>
    <w:rsid w:val="009B6029"/>
    <w:rsid w:val="009B6088"/>
    <w:rsid w:val="009B6971"/>
    <w:rsid w:val="009C195A"/>
    <w:rsid w:val="009C27F1"/>
    <w:rsid w:val="009C3152"/>
    <w:rsid w:val="009C3257"/>
    <w:rsid w:val="009C4CFA"/>
    <w:rsid w:val="009C5070"/>
    <w:rsid w:val="009D112C"/>
    <w:rsid w:val="009D1385"/>
    <w:rsid w:val="009D47FA"/>
    <w:rsid w:val="009D4A34"/>
    <w:rsid w:val="009D4C5B"/>
    <w:rsid w:val="009D50D2"/>
    <w:rsid w:val="009D6BCA"/>
    <w:rsid w:val="009E0D97"/>
    <w:rsid w:val="009E0F62"/>
    <w:rsid w:val="009E4A58"/>
    <w:rsid w:val="009E5A2D"/>
    <w:rsid w:val="009E5AB2"/>
    <w:rsid w:val="009E6219"/>
    <w:rsid w:val="009E794D"/>
    <w:rsid w:val="009F03B3"/>
    <w:rsid w:val="00A0096C"/>
    <w:rsid w:val="00A01757"/>
    <w:rsid w:val="00A028C0"/>
    <w:rsid w:val="00A02BAE"/>
    <w:rsid w:val="00A03CB4"/>
    <w:rsid w:val="00A06A6B"/>
    <w:rsid w:val="00A07E47"/>
    <w:rsid w:val="00A129D0"/>
    <w:rsid w:val="00A12C33"/>
    <w:rsid w:val="00A138BA"/>
    <w:rsid w:val="00A14C8E"/>
    <w:rsid w:val="00A153D9"/>
    <w:rsid w:val="00A15F09"/>
    <w:rsid w:val="00A169B6"/>
    <w:rsid w:val="00A2271D"/>
    <w:rsid w:val="00A237D5"/>
    <w:rsid w:val="00A26707"/>
    <w:rsid w:val="00A27E9D"/>
    <w:rsid w:val="00A30A44"/>
    <w:rsid w:val="00A30A58"/>
    <w:rsid w:val="00A30EFC"/>
    <w:rsid w:val="00A31984"/>
    <w:rsid w:val="00A32D73"/>
    <w:rsid w:val="00A3367B"/>
    <w:rsid w:val="00A3597D"/>
    <w:rsid w:val="00A36DD1"/>
    <w:rsid w:val="00A4006C"/>
    <w:rsid w:val="00A40091"/>
    <w:rsid w:val="00A4030F"/>
    <w:rsid w:val="00A419ED"/>
    <w:rsid w:val="00A41C79"/>
    <w:rsid w:val="00A41CB5"/>
    <w:rsid w:val="00A42BDF"/>
    <w:rsid w:val="00A42CDF"/>
    <w:rsid w:val="00A4452E"/>
    <w:rsid w:val="00A4472C"/>
    <w:rsid w:val="00A44E69"/>
    <w:rsid w:val="00A4661E"/>
    <w:rsid w:val="00A50BE9"/>
    <w:rsid w:val="00A51E2C"/>
    <w:rsid w:val="00A55BD6"/>
    <w:rsid w:val="00A55D50"/>
    <w:rsid w:val="00A57142"/>
    <w:rsid w:val="00A648CD"/>
    <w:rsid w:val="00A6537A"/>
    <w:rsid w:val="00A66F9B"/>
    <w:rsid w:val="00A67866"/>
    <w:rsid w:val="00A70B07"/>
    <w:rsid w:val="00A711D2"/>
    <w:rsid w:val="00A723F8"/>
    <w:rsid w:val="00A77CCB"/>
    <w:rsid w:val="00A83D8D"/>
    <w:rsid w:val="00A8446B"/>
    <w:rsid w:val="00A8463E"/>
    <w:rsid w:val="00A8473F"/>
    <w:rsid w:val="00A85F25"/>
    <w:rsid w:val="00A862D6"/>
    <w:rsid w:val="00A87125"/>
    <w:rsid w:val="00A8715E"/>
    <w:rsid w:val="00A9295B"/>
    <w:rsid w:val="00A93B09"/>
    <w:rsid w:val="00A94475"/>
    <w:rsid w:val="00A94683"/>
    <w:rsid w:val="00A952D7"/>
    <w:rsid w:val="00A963F7"/>
    <w:rsid w:val="00A96AD8"/>
    <w:rsid w:val="00AA052C"/>
    <w:rsid w:val="00AA1E45"/>
    <w:rsid w:val="00AA4286"/>
    <w:rsid w:val="00AA456B"/>
    <w:rsid w:val="00AA45EC"/>
    <w:rsid w:val="00AA4B90"/>
    <w:rsid w:val="00AA57F5"/>
    <w:rsid w:val="00AA672E"/>
    <w:rsid w:val="00AA6EC9"/>
    <w:rsid w:val="00AB0074"/>
    <w:rsid w:val="00AB00AF"/>
    <w:rsid w:val="00AB2C40"/>
    <w:rsid w:val="00AB2DC7"/>
    <w:rsid w:val="00AB6309"/>
    <w:rsid w:val="00AB6C5F"/>
    <w:rsid w:val="00AB7129"/>
    <w:rsid w:val="00AC27A6"/>
    <w:rsid w:val="00AC30F7"/>
    <w:rsid w:val="00AC3A5A"/>
    <w:rsid w:val="00AC4D95"/>
    <w:rsid w:val="00AC5DF4"/>
    <w:rsid w:val="00AD0AEF"/>
    <w:rsid w:val="00AD11B7"/>
    <w:rsid w:val="00AD1A94"/>
    <w:rsid w:val="00AD1C05"/>
    <w:rsid w:val="00AD1D05"/>
    <w:rsid w:val="00AD4126"/>
    <w:rsid w:val="00AD421C"/>
    <w:rsid w:val="00AD44FA"/>
    <w:rsid w:val="00AD5E0F"/>
    <w:rsid w:val="00AD7EE5"/>
    <w:rsid w:val="00AE070A"/>
    <w:rsid w:val="00AE101C"/>
    <w:rsid w:val="00AE2A69"/>
    <w:rsid w:val="00AE37E5"/>
    <w:rsid w:val="00AE5EB4"/>
    <w:rsid w:val="00AF0C18"/>
    <w:rsid w:val="00AF47C5"/>
    <w:rsid w:val="00AF533D"/>
    <w:rsid w:val="00AF5398"/>
    <w:rsid w:val="00B049AF"/>
    <w:rsid w:val="00B07242"/>
    <w:rsid w:val="00B10534"/>
    <w:rsid w:val="00B113DB"/>
    <w:rsid w:val="00B11D8A"/>
    <w:rsid w:val="00B12981"/>
    <w:rsid w:val="00B147DD"/>
    <w:rsid w:val="00B14C40"/>
    <w:rsid w:val="00B156FD"/>
    <w:rsid w:val="00B16CEB"/>
    <w:rsid w:val="00B21F61"/>
    <w:rsid w:val="00B2321C"/>
    <w:rsid w:val="00B2551D"/>
    <w:rsid w:val="00B25DB2"/>
    <w:rsid w:val="00B261F1"/>
    <w:rsid w:val="00B265BC"/>
    <w:rsid w:val="00B27042"/>
    <w:rsid w:val="00B31FB1"/>
    <w:rsid w:val="00B331AE"/>
    <w:rsid w:val="00B33952"/>
    <w:rsid w:val="00B33C5E"/>
    <w:rsid w:val="00B342F4"/>
    <w:rsid w:val="00B34369"/>
    <w:rsid w:val="00B34DC2"/>
    <w:rsid w:val="00B378E5"/>
    <w:rsid w:val="00B4346D"/>
    <w:rsid w:val="00B440F4"/>
    <w:rsid w:val="00B447A5"/>
    <w:rsid w:val="00B4654C"/>
    <w:rsid w:val="00B47293"/>
    <w:rsid w:val="00B479D5"/>
    <w:rsid w:val="00B50E50"/>
    <w:rsid w:val="00B52120"/>
    <w:rsid w:val="00B54ABC"/>
    <w:rsid w:val="00B5683B"/>
    <w:rsid w:val="00B56FBE"/>
    <w:rsid w:val="00B60ACF"/>
    <w:rsid w:val="00B62B58"/>
    <w:rsid w:val="00B65149"/>
    <w:rsid w:val="00B66567"/>
    <w:rsid w:val="00B66F52"/>
    <w:rsid w:val="00B66FE5"/>
    <w:rsid w:val="00B71B90"/>
    <w:rsid w:val="00B72880"/>
    <w:rsid w:val="00B758BF"/>
    <w:rsid w:val="00B77EC8"/>
    <w:rsid w:val="00B77F09"/>
    <w:rsid w:val="00B81736"/>
    <w:rsid w:val="00B827A6"/>
    <w:rsid w:val="00B831CE"/>
    <w:rsid w:val="00B86677"/>
    <w:rsid w:val="00B87131"/>
    <w:rsid w:val="00B90ED4"/>
    <w:rsid w:val="00B939B1"/>
    <w:rsid w:val="00B963FB"/>
    <w:rsid w:val="00B96D40"/>
    <w:rsid w:val="00B97386"/>
    <w:rsid w:val="00BA263B"/>
    <w:rsid w:val="00BA2A93"/>
    <w:rsid w:val="00BA42B2"/>
    <w:rsid w:val="00BA58D4"/>
    <w:rsid w:val="00BA5B9E"/>
    <w:rsid w:val="00BA7C9A"/>
    <w:rsid w:val="00BB5F8F"/>
    <w:rsid w:val="00BB657A"/>
    <w:rsid w:val="00BC1A4E"/>
    <w:rsid w:val="00BC2894"/>
    <w:rsid w:val="00BC2C22"/>
    <w:rsid w:val="00BC3455"/>
    <w:rsid w:val="00BC46F1"/>
    <w:rsid w:val="00BC5DC7"/>
    <w:rsid w:val="00BC6B8B"/>
    <w:rsid w:val="00BC73D8"/>
    <w:rsid w:val="00BD2DC8"/>
    <w:rsid w:val="00BD46EE"/>
    <w:rsid w:val="00BD5022"/>
    <w:rsid w:val="00BD52D7"/>
    <w:rsid w:val="00BD5AD2"/>
    <w:rsid w:val="00BE22F3"/>
    <w:rsid w:val="00BE5B52"/>
    <w:rsid w:val="00BE7B8D"/>
    <w:rsid w:val="00BF0993"/>
    <w:rsid w:val="00BF10A9"/>
    <w:rsid w:val="00BF1703"/>
    <w:rsid w:val="00BF231C"/>
    <w:rsid w:val="00BF51E5"/>
    <w:rsid w:val="00BF74A6"/>
    <w:rsid w:val="00C013AD"/>
    <w:rsid w:val="00C02239"/>
    <w:rsid w:val="00C04904"/>
    <w:rsid w:val="00C054F4"/>
    <w:rsid w:val="00C056B3"/>
    <w:rsid w:val="00C103E5"/>
    <w:rsid w:val="00C13319"/>
    <w:rsid w:val="00C13EE9"/>
    <w:rsid w:val="00C21540"/>
    <w:rsid w:val="00C21906"/>
    <w:rsid w:val="00C21BFA"/>
    <w:rsid w:val="00C24794"/>
    <w:rsid w:val="00C2486F"/>
    <w:rsid w:val="00C24C8D"/>
    <w:rsid w:val="00C25FE2"/>
    <w:rsid w:val="00C26B53"/>
    <w:rsid w:val="00C279B2"/>
    <w:rsid w:val="00C33E50"/>
    <w:rsid w:val="00C34C20"/>
    <w:rsid w:val="00C35A3E"/>
    <w:rsid w:val="00C42130"/>
    <w:rsid w:val="00C423A4"/>
    <w:rsid w:val="00C423E3"/>
    <w:rsid w:val="00C44BF5"/>
    <w:rsid w:val="00C50AD9"/>
    <w:rsid w:val="00C521D6"/>
    <w:rsid w:val="00C55232"/>
    <w:rsid w:val="00C553A4"/>
    <w:rsid w:val="00C55A06"/>
    <w:rsid w:val="00C55D03"/>
    <w:rsid w:val="00C601BC"/>
    <w:rsid w:val="00C6329F"/>
    <w:rsid w:val="00C63340"/>
    <w:rsid w:val="00C643F9"/>
    <w:rsid w:val="00C64E95"/>
    <w:rsid w:val="00C65F3C"/>
    <w:rsid w:val="00C709F6"/>
    <w:rsid w:val="00C71372"/>
    <w:rsid w:val="00C72410"/>
    <w:rsid w:val="00C7287F"/>
    <w:rsid w:val="00C74277"/>
    <w:rsid w:val="00C80CB8"/>
    <w:rsid w:val="00C8166D"/>
    <w:rsid w:val="00C819F8"/>
    <w:rsid w:val="00C8248C"/>
    <w:rsid w:val="00C84C31"/>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567"/>
    <w:rsid w:val="00CB2C0B"/>
    <w:rsid w:val="00CB517D"/>
    <w:rsid w:val="00CB5F03"/>
    <w:rsid w:val="00CC038D"/>
    <w:rsid w:val="00CC08DB"/>
    <w:rsid w:val="00CC39FF"/>
    <w:rsid w:val="00CC3C2F"/>
    <w:rsid w:val="00CC474C"/>
    <w:rsid w:val="00CC4AC8"/>
    <w:rsid w:val="00CC5233"/>
    <w:rsid w:val="00CC5DE6"/>
    <w:rsid w:val="00CC6E4E"/>
    <w:rsid w:val="00CC6FE8"/>
    <w:rsid w:val="00CC7202"/>
    <w:rsid w:val="00CD1BA4"/>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512A"/>
    <w:rsid w:val="00D0542A"/>
    <w:rsid w:val="00D069E4"/>
    <w:rsid w:val="00D06AB1"/>
    <w:rsid w:val="00D06FC1"/>
    <w:rsid w:val="00D072ED"/>
    <w:rsid w:val="00D07A16"/>
    <w:rsid w:val="00D1067E"/>
    <w:rsid w:val="00D10F50"/>
    <w:rsid w:val="00D11272"/>
    <w:rsid w:val="00D117D6"/>
    <w:rsid w:val="00D126F5"/>
    <w:rsid w:val="00D1489E"/>
    <w:rsid w:val="00D20737"/>
    <w:rsid w:val="00D2096E"/>
    <w:rsid w:val="00D21ADD"/>
    <w:rsid w:val="00D21E81"/>
    <w:rsid w:val="00D223DE"/>
    <w:rsid w:val="00D23DC4"/>
    <w:rsid w:val="00D251CA"/>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5540C"/>
    <w:rsid w:val="00D64DD8"/>
    <w:rsid w:val="00D66846"/>
    <w:rsid w:val="00D675FB"/>
    <w:rsid w:val="00D71F25"/>
    <w:rsid w:val="00D72A9C"/>
    <w:rsid w:val="00D77031"/>
    <w:rsid w:val="00D81EE4"/>
    <w:rsid w:val="00D83F0F"/>
    <w:rsid w:val="00D84941"/>
    <w:rsid w:val="00D84FA1"/>
    <w:rsid w:val="00D851F0"/>
    <w:rsid w:val="00D86DB7"/>
    <w:rsid w:val="00D87BF5"/>
    <w:rsid w:val="00D90721"/>
    <w:rsid w:val="00D90B86"/>
    <w:rsid w:val="00D926D0"/>
    <w:rsid w:val="00D93030"/>
    <w:rsid w:val="00D950E1"/>
    <w:rsid w:val="00D952A6"/>
    <w:rsid w:val="00D96ED8"/>
    <w:rsid w:val="00D97F99"/>
    <w:rsid w:val="00DA1E08"/>
    <w:rsid w:val="00DA24F8"/>
    <w:rsid w:val="00DA28E8"/>
    <w:rsid w:val="00DA38D3"/>
    <w:rsid w:val="00DA3932"/>
    <w:rsid w:val="00DA3AC5"/>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1AFB"/>
    <w:rsid w:val="00DD25C6"/>
    <w:rsid w:val="00DD4FE5"/>
    <w:rsid w:val="00DD5318"/>
    <w:rsid w:val="00DD54B0"/>
    <w:rsid w:val="00DD57EE"/>
    <w:rsid w:val="00DD6BCC"/>
    <w:rsid w:val="00DE0A4B"/>
    <w:rsid w:val="00DE2410"/>
    <w:rsid w:val="00DE2939"/>
    <w:rsid w:val="00DE6C41"/>
    <w:rsid w:val="00DE6E81"/>
    <w:rsid w:val="00DE703F"/>
    <w:rsid w:val="00DE7595"/>
    <w:rsid w:val="00DF1961"/>
    <w:rsid w:val="00DF44DE"/>
    <w:rsid w:val="00E01138"/>
    <w:rsid w:val="00E02DFB"/>
    <w:rsid w:val="00E030F9"/>
    <w:rsid w:val="00E0311A"/>
    <w:rsid w:val="00E03138"/>
    <w:rsid w:val="00E06404"/>
    <w:rsid w:val="00E10A32"/>
    <w:rsid w:val="00E11A85"/>
    <w:rsid w:val="00E12495"/>
    <w:rsid w:val="00E14843"/>
    <w:rsid w:val="00E15CCD"/>
    <w:rsid w:val="00E202EF"/>
    <w:rsid w:val="00E210B5"/>
    <w:rsid w:val="00E2552F"/>
    <w:rsid w:val="00E3137A"/>
    <w:rsid w:val="00E32CCF"/>
    <w:rsid w:val="00E34A98"/>
    <w:rsid w:val="00E35D1E"/>
    <w:rsid w:val="00E364F9"/>
    <w:rsid w:val="00E365FA"/>
    <w:rsid w:val="00E36789"/>
    <w:rsid w:val="00E3691F"/>
    <w:rsid w:val="00E4040A"/>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7DD"/>
    <w:rsid w:val="00E70F92"/>
    <w:rsid w:val="00E7116D"/>
    <w:rsid w:val="00E73202"/>
    <w:rsid w:val="00E74313"/>
    <w:rsid w:val="00E744A0"/>
    <w:rsid w:val="00E74C54"/>
    <w:rsid w:val="00E77A03"/>
    <w:rsid w:val="00E822E8"/>
    <w:rsid w:val="00E82554"/>
    <w:rsid w:val="00E82606"/>
    <w:rsid w:val="00E831C1"/>
    <w:rsid w:val="00E846C8"/>
    <w:rsid w:val="00E84957"/>
    <w:rsid w:val="00E84A55"/>
    <w:rsid w:val="00E85BFF"/>
    <w:rsid w:val="00E86F1D"/>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3CDC"/>
    <w:rsid w:val="00EB51FA"/>
    <w:rsid w:val="00EB5EDF"/>
    <w:rsid w:val="00EB60FE"/>
    <w:rsid w:val="00EB74DB"/>
    <w:rsid w:val="00EC157B"/>
    <w:rsid w:val="00EC5359"/>
    <w:rsid w:val="00EC562A"/>
    <w:rsid w:val="00EC69F2"/>
    <w:rsid w:val="00ED067A"/>
    <w:rsid w:val="00ED2B50"/>
    <w:rsid w:val="00ED6112"/>
    <w:rsid w:val="00ED7A29"/>
    <w:rsid w:val="00EE0350"/>
    <w:rsid w:val="00EE0719"/>
    <w:rsid w:val="00EE0E80"/>
    <w:rsid w:val="00EE613F"/>
    <w:rsid w:val="00EE6EAC"/>
    <w:rsid w:val="00EE7295"/>
    <w:rsid w:val="00EE7869"/>
    <w:rsid w:val="00EF054A"/>
    <w:rsid w:val="00EF3235"/>
    <w:rsid w:val="00EF6D9B"/>
    <w:rsid w:val="00EF7E72"/>
    <w:rsid w:val="00F05830"/>
    <w:rsid w:val="00F06D37"/>
    <w:rsid w:val="00F07B9D"/>
    <w:rsid w:val="00F11586"/>
    <w:rsid w:val="00F1183B"/>
    <w:rsid w:val="00F11C9F"/>
    <w:rsid w:val="00F12263"/>
    <w:rsid w:val="00F13C2F"/>
    <w:rsid w:val="00F1409D"/>
    <w:rsid w:val="00F14214"/>
    <w:rsid w:val="00F157A9"/>
    <w:rsid w:val="00F16F00"/>
    <w:rsid w:val="00F255F2"/>
    <w:rsid w:val="00F259EB"/>
    <w:rsid w:val="00F25BB6"/>
    <w:rsid w:val="00F2634A"/>
    <w:rsid w:val="00F26B7E"/>
    <w:rsid w:val="00F27736"/>
    <w:rsid w:val="00F27A3B"/>
    <w:rsid w:val="00F33817"/>
    <w:rsid w:val="00F40AF8"/>
    <w:rsid w:val="00F420D5"/>
    <w:rsid w:val="00F451EA"/>
    <w:rsid w:val="00F45447"/>
    <w:rsid w:val="00F456C6"/>
    <w:rsid w:val="00F4577B"/>
    <w:rsid w:val="00F46496"/>
    <w:rsid w:val="00F474D0"/>
    <w:rsid w:val="00F50179"/>
    <w:rsid w:val="00F515EE"/>
    <w:rsid w:val="00F56511"/>
    <w:rsid w:val="00F60F20"/>
    <w:rsid w:val="00F6194E"/>
    <w:rsid w:val="00F623AC"/>
    <w:rsid w:val="00F6412A"/>
    <w:rsid w:val="00F65893"/>
    <w:rsid w:val="00F66A4A"/>
    <w:rsid w:val="00F71E22"/>
    <w:rsid w:val="00F72142"/>
    <w:rsid w:val="00F72AE7"/>
    <w:rsid w:val="00F833BA"/>
    <w:rsid w:val="00F84FD0"/>
    <w:rsid w:val="00F859A8"/>
    <w:rsid w:val="00F86908"/>
    <w:rsid w:val="00F86D87"/>
    <w:rsid w:val="00F9108B"/>
    <w:rsid w:val="00F91349"/>
    <w:rsid w:val="00F93834"/>
    <w:rsid w:val="00F93A8A"/>
    <w:rsid w:val="00F95248"/>
    <w:rsid w:val="00F956A9"/>
    <w:rsid w:val="00F963ED"/>
    <w:rsid w:val="00F966CF"/>
    <w:rsid w:val="00F96CAE"/>
    <w:rsid w:val="00F97C99"/>
    <w:rsid w:val="00FA514E"/>
    <w:rsid w:val="00FA662D"/>
    <w:rsid w:val="00FA73B1"/>
    <w:rsid w:val="00FA76BD"/>
    <w:rsid w:val="00FB0CB9"/>
    <w:rsid w:val="00FB231D"/>
    <w:rsid w:val="00FB45F1"/>
    <w:rsid w:val="00FB4A72"/>
    <w:rsid w:val="00FB54E8"/>
    <w:rsid w:val="00FB7054"/>
    <w:rsid w:val="00FC17B7"/>
    <w:rsid w:val="00FC1884"/>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5FD63B0D"/>
    <w:rsid w:val="7A942F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7CF87C5"/>
  <w15:docId w15:val="{93FCB468-96C9-4831-B79D-BA75D7C85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1">
    <w:name w:val="页眉 字符"/>
    <w:link w:val="affff0"/>
    <w:uiPriority w:val="99"/>
    <w:qFormat/>
    <w:rPr>
      <w:rFonts w:ascii="Times New Roman" w:eastAsia="宋体" w:hAnsi="Times New Roman" w:cs="Times New Roman"/>
      <w:sz w:val="18"/>
      <w:szCs w:val="18"/>
    </w:rPr>
  </w:style>
  <w:style w:type="character" w:customStyle="1" w:styleId="affff">
    <w:name w:val="页脚 字符"/>
    <w:link w:val="afffe"/>
    <w:uiPriority w:val="99"/>
    <w:qFormat/>
    <w:rPr>
      <w:rFonts w:ascii="宋体" w:eastAsia="宋体" w:hAnsi="Times New Roman" w:cs="Times New Roman"/>
      <w:sz w:val="18"/>
      <w:szCs w:val="18"/>
    </w:rPr>
  </w:style>
  <w:style w:type="character" w:customStyle="1" w:styleId="afffd">
    <w:name w:val="批注框文本 字符"/>
    <w:link w:val="afffc"/>
    <w:uiPriority w:val="99"/>
    <w:semiHidden/>
    <w:qFormat/>
    <w:rPr>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rPr>
  </w:style>
  <w:style w:type="character" w:customStyle="1" w:styleId="affff6">
    <w:name w:val="标题 字符"/>
    <w:link w:val="affff5"/>
    <w:qFormat/>
    <w:rPr>
      <w:rFonts w:ascii="Arial" w:eastAsia="宋体" w:hAnsi="Arial" w:cs="Arial"/>
      <w:b/>
      <w:bCs/>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afterLines="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rFonts w:ascii="Times New Roman" w:eastAsia="宋体" w:hAnsi="Times New Roman" w:cs="Times New Roman"/>
      <w:szCs w:val="20"/>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pPr>
  </w:style>
  <w:style w:type="paragraph" w:customStyle="1" w:styleId="affffffa">
    <w:name w:val="标准文件_目录标题"/>
    <w:basedOn w:val="afff5"/>
    <w:qFormat/>
    <w:pPr>
      <w:spacing w:afterLines="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afterLines="50"/>
      <w:jc w:val="both"/>
      <w:outlineLvl w:val="4"/>
    </w:pPr>
    <w:rPr>
      <w:rFonts w:ascii="黑体" w:eastAsia="黑体" w:hAnsi="Times New Roman"/>
      <w:sz w:val="21"/>
    </w:rPr>
  </w:style>
  <w:style w:type="character" w:customStyle="1" w:styleId="affff3">
    <w:name w:val="脚注文本 字符"/>
    <w:link w:val="affff2"/>
    <w:semiHidden/>
    <w:qFormat/>
    <w:rPr>
      <w:rFonts w:ascii="宋体" w:eastAsia="宋体" w:hAnsi="Times New Roman" w:cs="Times New Roman"/>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afterLines="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afterLines="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afterLines="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afterLines="0"/>
      <w:outlineLvl w:val="9"/>
    </w:pPr>
    <w:rPr>
      <w:rFonts w:ascii="宋体" w:eastAsia="宋体"/>
    </w:rPr>
  </w:style>
  <w:style w:type="paragraph" w:customStyle="1" w:styleId="afffffffff">
    <w:name w:val="标准文件_五级无标题"/>
    <w:basedOn w:val="afff1"/>
    <w:qFormat/>
    <w:pPr>
      <w:spacing w:beforeLines="0" w:afterLines="0"/>
      <w:outlineLvl w:val="9"/>
    </w:pPr>
    <w:rPr>
      <w:rFonts w:ascii="宋体" w:eastAsia="宋体"/>
    </w:rPr>
  </w:style>
  <w:style w:type="paragraph" w:customStyle="1" w:styleId="afffffffff0">
    <w:name w:val="标准文件_三级无标题"/>
    <w:basedOn w:val="afff"/>
    <w:qFormat/>
    <w:pPr>
      <w:spacing w:beforeLines="0" w:afterLines="0"/>
      <w:outlineLvl w:val="9"/>
    </w:pPr>
    <w:rPr>
      <w:rFonts w:ascii="宋体" w:eastAsia="宋体"/>
    </w:rPr>
  </w:style>
  <w:style w:type="paragraph" w:customStyle="1" w:styleId="afffffffff1">
    <w:name w:val="标准文件_二级无标题"/>
    <w:basedOn w:val="affe"/>
    <w:qFormat/>
    <w:pPr>
      <w:spacing w:beforeLines="0" w:afterLines="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afterLines="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left="1271" w:firstLineChars="0" w:hanging="420"/>
    </w:pPr>
  </w:style>
  <w:style w:type="paragraph" w:customStyle="1" w:styleId="21">
    <w:name w:val="标准文件_三级项2"/>
    <w:basedOn w:val="afffff5"/>
    <w:qFormat/>
    <w:pPr>
      <w:numPr>
        <w:numId w:val="30"/>
      </w:numPr>
      <w:spacing w:line="300" w:lineRule="exact"/>
      <w:ind w:left="1276" w:firstLineChars="0" w:hanging="425"/>
    </w:pPr>
    <w:rPr>
      <w:rFonts w:ascii="Times New Roman"/>
    </w:rPr>
  </w:style>
  <w:style w:type="paragraph" w:customStyle="1" w:styleId="20">
    <w:name w:val="标准文件_一级项2"/>
    <w:basedOn w:val="afffff5"/>
    <w:qFormat/>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afterLines="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afterLines="0" w:line="276" w:lineRule="auto"/>
      <w:outlineLvl w:val="9"/>
    </w:pPr>
    <w:rPr>
      <w:rFonts w:ascii="宋体" w:eastAsia="宋体"/>
    </w:rPr>
  </w:style>
  <w:style w:type="paragraph" w:customStyle="1" w:styleId="affffffffff9">
    <w:name w:val="标准文件_附录二级无标题"/>
    <w:basedOn w:val="aff5"/>
    <w:qFormat/>
    <w:pPr>
      <w:spacing w:beforeLines="0" w:afterLines="0" w:line="276" w:lineRule="auto"/>
      <w:outlineLvl w:val="9"/>
    </w:pPr>
    <w:rPr>
      <w:rFonts w:ascii="宋体" w:eastAsia="宋体"/>
    </w:rPr>
  </w:style>
  <w:style w:type="paragraph" w:customStyle="1" w:styleId="affffffffffa">
    <w:name w:val="标准文件_附录三级无标题"/>
    <w:basedOn w:val="aff6"/>
    <w:qFormat/>
    <w:pPr>
      <w:spacing w:beforeLines="0" w:afterLines="0" w:line="276" w:lineRule="auto"/>
      <w:outlineLvl w:val="9"/>
    </w:pPr>
    <w:rPr>
      <w:rFonts w:ascii="宋体" w:eastAsia="宋体"/>
    </w:rPr>
  </w:style>
  <w:style w:type="paragraph" w:customStyle="1" w:styleId="affffffffffb">
    <w:name w:val="标准文件_附录四级无标题"/>
    <w:basedOn w:val="aff7"/>
    <w:qFormat/>
    <w:pPr>
      <w:spacing w:beforeLines="0" w:afterLines="0" w:line="276" w:lineRule="auto"/>
      <w:outlineLvl w:val="9"/>
    </w:pPr>
    <w:rPr>
      <w:rFonts w:ascii="宋体" w:eastAsia="宋体"/>
    </w:rPr>
  </w:style>
  <w:style w:type="paragraph" w:customStyle="1" w:styleId="affffffffffc">
    <w:name w:val="标准文件_附录五级无标题"/>
    <w:basedOn w:val="aff8"/>
    <w:qFormat/>
    <w:pPr>
      <w:spacing w:beforeLines="0" w:afterLines="0" w:line="276" w:lineRule="auto"/>
      <w:outlineLvl w:val="9"/>
    </w:pPr>
    <w:rPr>
      <w:rFonts w:ascii="宋体" w:eastAsia="宋体"/>
    </w:rPr>
  </w:style>
  <w:style w:type="paragraph" w:customStyle="1" w:styleId="affffffffffd">
    <w:name w:val="标准文件_引言一级无标题"/>
    <w:basedOn w:val="a7"/>
    <w:next w:val="afffff5"/>
    <w:qFormat/>
    <w:pPr>
      <w:spacing w:beforeLines="0" w:afterLines="0" w:line="276" w:lineRule="auto"/>
    </w:pPr>
    <w:rPr>
      <w:rFonts w:ascii="宋体" w:eastAsia="宋体"/>
    </w:rPr>
  </w:style>
  <w:style w:type="paragraph" w:customStyle="1" w:styleId="affffffffffe">
    <w:name w:val="标准文件_引言二级无标题"/>
    <w:basedOn w:val="a8"/>
    <w:next w:val="afffff5"/>
    <w:qFormat/>
    <w:pPr>
      <w:spacing w:beforeLines="0" w:afterLines="0" w:line="276" w:lineRule="auto"/>
    </w:pPr>
    <w:rPr>
      <w:rFonts w:ascii="宋体" w:eastAsia="宋体"/>
    </w:rPr>
  </w:style>
  <w:style w:type="paragraph" w:customStyle="1" w:styleId="afffffffffff">
    <w:name w:val="标准文件_引言三级无标题"/>
    <w:basedOn w:val="a9"/>
    <w:next w:val="afffff5"/>
    <w:qFormat/>
    <w:pPr>
      <w:spacing w:beforeLines="0" w:afterLines="0" w:line="276" w:lineRule="auto"/>
    </w:pPr>
    <w:rPr>
      <w:rFonts w:ascii="宋体" w:eastAsia="宋体"/>
    </w:rPr>
  </w:style>
  <w:style w:type="paragraph" w:customStyle="1" w:styleId="afffffffffff0">
    <w:name w:val="标准文件_引言四级无标题"/>
    <w:basedOn w:val="aa"/>
    <w:next w:val="afffff5"/>
    <w:qFormat/>
    <w:pPr>
      <w:spacing w:beforeLines="0" w:afterLines="0" w:line="276" w:lineRule="auto"/>
    </w:pPr>
    <w:rPr>
      <w:rFonts w:ascii="宋体" w:eastAsia="宋体"/>
    </w:rPr>
  </w:style>
  <w:style w:type="paragraph" w:customStyle="1" w:styleId="afffffffffff1">
    <w:name w:val="标准文件_引言五级无标题"/>
    <w:basedOn w:val="ab"/>
    <w:next w:val="afffff5"/>
    <w:qFormat/>
    <w:pPr>
      <w:spacing w:beforeLines="0" w:afterLines="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 w:type="paragraph" w:customStyle="1" w:styleId="afffffffffffa">
    <w:name w:val="终结线"/>
    <w:basedOn w:val="afff5"/>
    <w:qFormat/>
    <w:pPr>
      <w:framePr w:hSpace="181" w:vSpace="181" w:wrap="around" w:vAnchor="text" w:hAnchor="margin" w:xAlign="center" w:y="285"/>
      <w:adjustRightInd/>
      <w:spacing w:line="240" w:lineRule="auto"/>
    </w:pPr>
    <w:rPr>
      <w:rFonts w:ascii="Times New Roman" w:hAnsi="Times New Roman"/>
      <w:szCs w:val="24"/>
    </w:rPr>
  </w:style>
  <w:style w:type="paragraph" w:styleId="afffffffffffb">
    <w:name w:val="List Paragraph"/>
    <w:basedOn w:val="afff5"/>
    <w:uiPriority w:val="99"/>
    <w:unhideWhenUsed/>
    <w:qFormat/>
    <w:pPr>
      <w:ind w:firstLineChars="200" w:firstLine="420"/>
    </w:pPr>
  </w:style>
  <w:style w:type="paragraph" w:styleId="afffffffffffc">
    <w:name w:val="Revision"/>
    <w:hidden/>
    <w:uiPriority w:val="99"/>
    <w:unhideWhenUsed/>
    <w:rsid w:val="00126EBA"/>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1.jpg"/><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E93A250C450470D8497FBCB6F471CAF"/>
        <w:category>
          <w:name w:val="常规"/>
          <w:gallery w:val="placeholder"/>
        </w:category>
        <w:types>
          <w:type w:val="bbPlcHdr"/>
        </w:types>
        <w:behaviors>
          <w:behavior w:val="content"/>
        </w:behaviors>
        <w:guid w:val="{B8BFF4EE-9A49-4E88-B6F1-33859E511305}"/>
      </w:docPartPr>
      <w:docPartBody>
        <w:p w:rsidR="00047814" w:rsidRDefault="00000000">
          <w:pPr>
            <w:pStyle w:val="3E93A250C450470D8497FBCB6F471CAF"/>
            <w:rPr>
              <w:rFonts w:hint="eastAsia"/>
            </w:rPr>
          </w:pPr>
          <w:r>
            <w:rPr>
              <w:rStyle w:val="a3"/>
              <w:rFonts w:hint="eastAsia"/>
            </w:rPr>
            <w:t>单击或点击此处输入文字。</w:t>
          </w:r>
        </w:p>
      </w:docPartBody>
    </w:docPart>
    <w:docPart>
      <w:docPartPr>
        <w:name w:val="5A4611728F664FBB9E1EEA88C0D6747A"/>
        <w:category>
          <w:name w:val="常规"/>
          <w:gallery w:val="placeholder"/>
        </w:category>
        <w:types>
          <w:type w:val="bbPlcHdr"/>
        </w:types>
        <w:behaviors>
          <w:behavior w:val="content"/>
        </w:behaviors>
        <w:guid w:val="{CB77BF76-4D64-4A11-906A-ED5E423F77D2}"/>
      </w:docPartPr>
      <w:docPartBody>
        <w:p w:rsidR="00047814" w:rsidRDefault="00000000">
          <w:pPr>
            <w:pStyle w:val="5A4611728F664FBB9E1EEA88C0D6747A"/>
            <w:rPr>
              <w:rFonts w:hint="eastAsia"/>
            </w:rPr>
          </w:pPr>
          <w:r>
            <w:rPr>
              <w:rStyle w:val="a3"/>
              <w:rFonts w:hint="eastAsia"/>
            </w:rPr>
            <w:t>选择一项。</w:t>
          </w:r>
        </w:p>
      </w:docPartBody>
    </w:docPart>
    <w:docPart>
      <w:docPartPr>
        <w:name w:val="FBD7C51515844F0A8E9251A7ABBAC97A"/>
        <w:category>
          <w:name w:val="常规"/>
          <w:gallery w:val="placeholder"/>
        </w:category>
        <w:types>
          <w:type w:val="bbPlcHdr"/>
        </w:types>
        <w:behaviors>
          <w:behavior w:val="content"/>
        </w:behaviors>
        <w:guid w:val="{2C4417BA-CC28-409D-8B8C-C3332AC80019}"/>
      </w:docPartPr>
      <w:docPartBody>
        <w:p w:rsidR="00047814" w:rsidRDefault="00000000">
          <w:pPr>
            <w:pStyle w:val="FBD7C51515844F0A8E9251A7ABBAC97A"/>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useWord2013TrackBottomHyphenation" w:uri="http://schemas.microsoft.com/office/word" w:val="1"/>
  </w:compat>
  <w:rsids>
    <w:rsidRoot w:val="00190A53"/>
    <w:rsid w:val="000106AE"/>
    <w:rsid w:val="00047814"/>
    <w:rsid w:val="000C741F"/>
    <w:rsid w:val="000E5700"/>
    <w:rsid w:val="001001B8"/>
    <w:rsid w:val="00190A53"/>
    <w:rsid w:val="001E24FB"/>
    <w:rsid w:val="001F3732"/>
    <w:rsid w:val="00215FDD"/>
    <w:rsid w:val="00242C65"/>
    <w:rsid w:val="002B7CE6"/>
    <w:rsid w:val="003538EA"/>
    <w:rsid w:val="003E695C"/>
    <w:rsid w:val="00423ABD"/>
    <w:rsid w:val="004647B8"/>
    <w:rsid w:val="00484E88"/>
    <w:rsid w:val="005A76B1"/>
    <w:rsid w:val="00606B50"/>
    <w:rsid w:val="00611FFF"/>
    <w:rsid w:val="006C12C5"/>
    <w:rsid w:val="007019A2"/>
    <w:rsid w:val="007021FB"/>
    <w:rsid w:val="00716AD3"/>
    <w:rsid w:val="00717D2E"/>
    <w:rsid w:val="0072300E"/>
    <w:rsid w:val="007441F2"/>
    <w:rsid w:val="00791B7F"/>
    <w:rsid w:val="007A0B6B"/>
    <w:rsid w:val="007D48E8"/>
    <w:rsid w:val="008037B2"/>
    <w:rsid w:val="00A832C0"/>
    <w:rsid w:val="00AA4B90"/>
    <w:rsid w:val="00B150CB"/>
    <w:rsid w:val="00B2551D"/>
    <w:rsid w:val="00B77F09"/>
    <w:rsid w:val="00C032D7"/>
    <w:rsid w:val="00C709F6"/>
    <w:rsid w:val="00C71058"/>
    <w:rsid w:val="00CA3DBF"/>
    <w:rsid w:val="00CA6006"/>
    <w:rsid w:val="00CC474C"/>
    <w:rsid w:val="00CC7CBA"/>
    <w:rsid w:val="00D05BF6"/>
    <w:rsid w:val="00D251CA"/>
    <w:rsid w:val="00D96ED8"/>
    <w:rsid w:val="00DF474D"/>
    <w:rsid w:val="00E707DD"/>
    <w:rsid w:val="00E73202"/>
    <w:rsid w:val="00F13986"/>
    <w:rsid w:val="00F869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3E93A250C450470D8497FBCB6F471CAF">
    <w:name w:val="3E93A250C450470D8497FBCB6F471CAF"/>
    <w:qFormat/>
    <w:pPr>
      <w:widowControl w:val="0"/>
      <w:jc w:val="both"/>
    </w:pPr>
    <w:rPr>
      <w:kern w:val="2"/>
      <w:sz w:val="21"/>
      <w:szCs w:val="22"/>
    </w:rPr>
  </w:style>
  <w:style w:type="paragraph" w:customStyle="1" w:styleId="5A4611728F664FBB9E1EEA88C0D6747A">
    <w:name w:val="5A4611728F664FBB9E1EEA88C0D6747A"/>
    <w:qFormat/>
    <w:pPr>
      <w:widowControl w:val="0"/>
      <w:jc w:val="both"/>
    </w:pPr>
    <w:rPr>
      <w:kern w:val="2"/>
      <w:sz w:val="21"/>
      <w:szCs w:val="22"/>
    </w:rPr>
  </w:style>
  <w:style w:type="paragraph" w:customStyle="1" w:styleId="FBD7C51515844F0A8E9251A7ABBAC97A">
    <w:name w:val="FBD7C51515844F0A8E9251A7ABBAC97A"/>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9CF907-54C7-453B-8712-3C64AF8AB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2713</TotalTime>
  <Pages>10</Pages>
  <Words>463</Words>
  <Characters>2642</Characters>
  <Application>Microsoft Office Word</Application>
  <DocSecurity>0</DocSecurity>
  <Lines>22</Lines>
  <Paragraphs>6</Paragraphs>
  <ScaleCrop>false</ScaleCrop>
  <Company>PCMI</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Administrator</dc:creator>
  <dc:description>&lt;config cover="true" show_menu="true" version="1.0.0" doctype="SDKXY"&gt;_x000d_
&lt;/config&gt;</dc:description>
  <cp:lastModifiedBy>ying zhou</cp:lastModifiedBy>
  <cp:revision>193</cp:revision>
  <cp:lastPrinted>2021-02-02T08:22:00Z</cp:lastPrinted>
  <dcterms:created xsi:type="dcterms:W3CDTF">2024-04-24T02:29:00Z</dcterms:created>
  <dcterms:modified xsi:type="dcterms:W3CDTF">2025-08-27T07:47:00Z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eyJoZGlkIjoiZGZlNTY1MGJhYzRjN2JlMDhlMzdlNjczYmQ5ZmY3MjgiLCJ1c2VySWQiOiI2ODQzOTU4OTIifQ==</vt:lpwstr>
  </property>
  <property fmtid="{D5CDD505-2E9C-101B-9397-08002B2CF9AE}" pid="16" name="KSOProductBuildVer">
    <vt:lpwstr>2052-12.1.0.21171</vt:lpwstr>
  </property>
  <property fmtid="{D5CDD505-2E9C-101B-9397-08002B2CF9AE}" pid="17" name="ICV">
    <vt:lpwstr>6637E43A35C74E6FA4B8EC3CA6DE3109_13</vt:lpwstr>
  </property>
</Properties>
</file>