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04434D58" w14:textId="77777777" w:rsidR="00472893" w:rsidRDefault="00472893">
      <w:pPr>
        <w:adjustRightInd w:val="0"/>
        <w:snapToGrid w:val="0"/>
        <w:spacing w:line="360" w:lineRule="auto"/>
        <w:jc w:val="center"/>
        <w:rPr>
          <w:rFonts w:ascii="Times New Roman" w:eastAsia="黑体" w:hAnsi="Times New Roman" w:cs="Times New Roman"/>
          <w:b/>
          <w:sz w:val="48"/>
          <w:szCs w:val="48"/>
        </w:rPr>
      </w:pPr>
    </w:p>
    <w:p w14:paraId="47215080" w14:textId="77777777" w:rsidR="00472893" w:rsidRDefault="00472893">
      <w:pPr>
        <w:adjustRightInd w:val="0"/>
        <w:snapToGrid w:val="0"/>
        <w:spacing w:line="360" w:lineRule="auto"/>
        <w:jc w:val="center"/>
        <w:rPr>
          <w:rFonts w:ascii="Times New Roman" w:eastAsia="黑体" w:hAnsi="Times New Roman" w:cs="Times New Roman"/>
          <w:b/>
          <w:sz w:val="48"/>
          <w:szCs w:val="48"/>
        </w:rPr>
      </w:pPr>
    </w:p>
    <w:p w14:paraId="5738DDE2" w14:textId="77777777" w:rsidR="00472893" w:rsidRDefault="00472893">
      <w:pPr>
        <w:adjustRightInd w:val="0"/>
        <w:snapToGrid w:val="0"/>
        <w:spacing w:line="360" w:lineRule="auto"/>
        <w:jc w:val="center"/>
        <w:rPr>
          <w:rFonts w:ascii="Times New Roman" w:eastAsia="黑体" w:hAnsi="Times New Roman" w:cs="Times New Roman"/>
          <w:b/>
          <w:sz w:val="48"/>
          <w:szCs w:val="48"/>
        </w:rPr>
      </w:pPr>
    </w:p>
    <w:p w14:paraId="1947105E" w14:textId="641A1231" w:rsidR="00505FBC" w:rsidRPr="00472893" w:rsidRDefault="00000000">
      <w:pPr>
        <w:adjustRightInd w:val="0"/>
        <w:snapToGrid w:val="0"/>
        <w:spacing w:line="360" w:lineRule="auto"/>
        <w:jc w:val="center"/>
        <w:rPr>
          <w:rFonts w:ascii="Times New Roman" w:eastAsia="黑体" w:hAnsi="Times New Roman" w:cs="Times New Roman"/>
          <w:b/>
          <w:sz w:val="52"/>
          <w:szCs w:val="52"/>
        </w:rPr>
      </w:pPr>
      <w:r w:rsidRPr="00472893">
        <w:rPr>
          <w:rFonts w:ascii="Times New Roman" w:eastAsia="黑体" w:hAnsi="Times New Roman" w:cs="Times New Roman"/>
          <w:b/>
          <w:sz w:val="52"/>
          <w:szCs w:val="52"/>
        </w:rPr>
        <w:t>团</w:t>
      </w:r>
      <w:r w:rsidRPr="00472893">
        <w:rPr>
          <w:rFonts w:ascii="Times New Roman" w:eastAsia="黑体" w:hAnsi="Times New Roman" w:cs="Times New Roman"/>
          <w:b/>
          <w:sz w:val="52"/>
          <w:szCs w:val="52"/>
        </w:rPr>
        <w:t xml:space="preserve"> </w:t>
      </w:r>
      <w:r w:rsidRPr="00472893">
        <w:rPr>
          <w:rFonts w:ascii="Times New Roman" w:eastAsia="黑体" w:hAnsi="Times New Roman" w:cs="Times New Roman"/>
          <w:b/>
          <w:sz w:val="52"/>
          <w:szCs w:val="52"/>
        </w:rPr>
        <w:t>体</w:t>
      </w:r>
      <w:r w:rsidRPr="00472893">
        <w:rPr>
          <w:rFonts w:ascii="Times New Roman" w:eastAsia="黑体" w:hAnsi="Times New Roman" w:cs="Times New Roman"/>
          <w:b/>
          <w:sz w:val="52"/>
          <w:szCs w:val="52"/>
        </w:rPr>
        <w:t xml:space="preserve"> </w:t>
      </w:r>
      <w:r w:rsidRPr="00472893">
        <w:rPr>
          <w:rFonts w:ascii="Times New Roman" w:eastAsia="黑体" w:hAnsi="Times New Roman" w:cs="Times New Roman"/>
          <w:b/>
          <w:sz w:val="52"/>
          <w:szCs w:val="52"/>
        </w:rPr>
        <w:t>标</w:t>
      </w:r>
      <w:r w:rsidRPr="00472893">
        <w:rPr>
          <w:rFonts w:ascii="Times New Roman" w:eastAsia="黑体" w:hAnsi="Times New Roman" w:cs="Times New Roman"/>
          <w:b/>
          <w:sz w:val="52"/>
          <w:szCs w:val="52"/>
        </w:rPr>
        <w:t xml:space="preserve"> </w:t>
      </w:r>
      <w:r w:rsidRPr="00472893">
        <w:rPr>
          <w:rFonts w:ascii="Times New Roman" w:eastAsia="黑体" w:hAnsi="Times New Roman" w:cs="Times New Roman"/>
          <w:b/>
          <w:sz w:val="52"/>
          <w:szCs w:val="52"/>
        </w:rPr>
        <w:t>准</w:t>
      </w:r>
    </w:p>
    <w:p w14:paraId="564BAE4E"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306ABD1B" w14:textId="66316199" w:rsidR="00505FBC" w:rsidRPr="00A91093" w:rsidRDefault="009F304E">
      <w:pPr>
        <w:adjustRightInd w:val="0"/>
        <w:snapToGrid w:val="0"/>
        <w:spacing w:line="360" w:lineRule="auto"/>
        <w:jc w:val="center"/>
        <w:rPr>
          <w:rFonts w:ascii="Times New Roman" w:eastAsia="黑体" w:hAnsi="Times New Roman" w:cs="Times New Roman"/>
          <w:b/>
          <w:sz w:val="52"/>
          <w:szCs w:val="52"/>
        </w:rPr>
      </w:pPr>
      <w:r w:rsidRPr="00A91093">
        <w:rPr>
          <w:rFonts w:ascii="Times New Roman" w:eastAsia="黑体" w:hAnsi="Times New Roman" w:cs="Times New Roman"/>
          <w:b/>
          <w:sz w:val="52"/>
          <w:szCs w:val="52"/>
        </w:rPr>
        <w:t>市政道路沥青铺装层间结合质量控制规范</w:t>
      </w:r>
    </w:p>
    <w:p w14:paraId="42D2B3B0" w14:textId="77777777" w:rsidR="00505FBC" w:rsidRPr="00A91093" w:rsidRDefault="00000000">
      <w:pPr>
        <w:spacing w:line="480" w:lineRule="auto"/>
        <w:jc w:val="center"/>
        <w:rPr>
          <w:rFonts w:ascii="Times New Roman" w:eastAsia="黑体" w:hAnsi="Times New Roman" w:cs="Times New Roman"/>
          <w:b/>
          <w:sz w:val="52"/>
          <w:szCs w:val="52"/>
        </w:rPr>
      </w:pPr>
      <w:r w:rsidRPr="00A91093">
        <w:rPr>
          <w:rFonts w:ascii="Times New Roman" w:eastAsia="黑体" w:hAnsi="Times New Roman" w:cs="Times New Roman"/>
          <w:b/>
          <w:sz w:val="52"/>
          <w:szCs w:val="52"/>
        </w:rPr>
        <w:t>编</w:t>
      </w:r>
      <w:r w:rsidRPr="00A91093">
        <w:rPr>
          <w:rFonts w:ascii="Times New Roman" w:eastAsia="黑体" w:hAnsi="Times New Roman" w:cs="Times New Roman"/>
          <w:b/>
          <w:sz w:val="52"/>
          <w:szCs w:val="52"/>
        </w:rPr>
        <w:t xml:space="preserve"> </w:t>
      </w:r>
      <w:r w:rsidRPr="00A91093">
        <w:rPr>
          <w:rFonts w:ascii="Times New Roman" w:eastAsia="黑体" w:hAnsi="Times New Roman" w:cs="Times New Roman"/>
          <w:b/>
          <w:sz w:val="52"/>
          <w:szCs w:val="52"/>
        </w:rPr>
        <w:t>制</w:t>
      </w:r>
      <w:r w:rsidRPr="00A91093">
        <w:rPr>
          <w:rFonts w:ascii="Times New Roman" w:eastAsia="黑体" w:hAnsi="Times New Roman" w:cs="Times New Roman"/>
          <w:b/>
          <w:sz w:val="52"/>
          <w:szCs w:val="52"/>
        </w:rPr>
        <w:t xml:space="preserve"> </w:t>
      </w:r>
      <w:r w:rsidRPr="00A91093">
        <w:rPr>
          <w:rFonts w:ascii="Times New Roman" w:eastAsia="黑体" w:hAnsi="Times New Roman" w:cs="Times New Roman"/>
          <w:b/>
          <w:sz w:val="52"/>
          <w:szCs w:val="52"/>
        </w:rPr>
        <w:t>说</w:t>
      </w:r>
      <w:r w:rsidRPr="00A91093">
        <w:rPr>
          <w:rFonts w:ascii="Times New Roman" w:eastAsia="黑体" w:hAnsi="Times New Roman" w:cs="Times New Roman"/>
          <w:b/>
          <w:sz w:val="52"/>
          <w:szCs w:val="52"/>
        </w:rPr>
        <w:t xml:space="preserve"> </w:t>
      </w:r>
      <w:r w:rsidRPr="00A91093">
        <w:rPr>
          <w:rFonts w:ascii="Times New Roman" w:eastAsia="黑体" w:hAnsi="Times New Roman" w:cs="Times New Roman"/>
          <w:b/>
          <w:sz w:val="52"/>
          <w:szCs w:val="52"/>
        </w:rPr>
        <w:t>明</w:t>
      </w:r>
    </w:p>
    <w:p w14:paraId="4F17CB03" w14:textId="77777777" w:rsidR="00505FBC" w:rsidRPr="00A91093"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Pr="00A91093"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Pr="00A91093"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Pr="00A91093"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Pr="00A91093"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Pr="00A91093" w:rsidRDefault="00505FBC">
      <w:pPr>
        <w:adjustRightInd w:val="0"/>
        <w:snapToGrid w:val="0"/>
        <w:spacing w:line="360" w:lineRule="auto"/>
        <w:rPr>
          <w:rFonts w:ascii="Times New Roman" w:eastAsia="仿宋" w:hAnsi="Times New Roman" w:cs="Times New Roman"/>
          <w:b/>
          <w:sz w:val="24"/>
          <w:szCs w:val="24"/>
        </w:rPr>
      </w:pPr>
    </w:p>
    <w:p w14:paraId="7A8D1626" w14:textId="477C417F" w:rsidR="00505FBC" w:rsidRPr="00472893" w:rsidRDefault="00000000">
      <w:pPr>
        <w:spacing w:line="480" w:lineRule="auto"/>
        <w:jc w:val="center"/>
        <w:rPr>
          <w:rFonts w:ascii="Times New Roman" w:eastAsia="楷体_GB2312" w:hAnsi="Times New Roman" w:cs="Times New Roman"/>
          <w:b/>
          <w:sz w:val="30"/>
          <w:szCs w:val="30"/>
        </w:rPr>
      </w:pPr>
      <w:r w:rsidRPr="00472893">
        <w:rPr>
          <w:rFonts w:ascii="Times New Roman" w:eastAsia="楷体_GB2312" w:hAnsi="Times New Roman" w:cs="Times New Roman"/>
          <w:b/>
          <w:sz w:val="30"/>
          <w:szCs w:val="30"/>
        </w:rPr>
        <w:t>《</w:t>
      </w:r>
      <w:r w:rsidR="009F304E" w:rsidRPr="00472893">
        <w:rPr>
          <w:rFonts w:ascii="Times New Roman" w:eastAsia="楷体_GB2312" w:hAnsi="Times New Roman" w:cs="Times New Roman"/>
          <w:b/>
          <w:sz w:val="30"/>
          <w:szCs w:val="30"/>
        </w:rPr>
        <w:t>市政道路沥青铺装层间结合质量控制规范</w:t>
      </w:r>
      <w:r w:rsidRPr="00472893">
        <w:rPr>
          <w:rFonts w:ascii="Times New Roman" w:eastAsia="楷体_GB2312" w:hAnsi="Times New Roman" w:cs="Times New Roman"/>
          <w:b/>
          <w:sz w:val="30"/>
          <w:szCs w:val="30"/>
        </w:rPr>
        <w:t>》小组</w:t>
      </w:r>
    </w:p>
    <w:p w14:paraId="1197A080" w14:textId="3D226D64" w:rsidR="00505FBC" w:rsidRPr="00472893" w:rsidRDefault="00000000">
      <w:pPr>
        <w:spacing w:line="360" w:lineRule="auto"/>
        <w:jc w:val="center"/>
        <w:rPr>
          <w:rFonts w:ascii="Times New Roman" w:eastAsia="楷体_GB2312" w:hAnsi="Times New Roman" w:cs="Times New Roman"/>
          <w:b/>
          <w:sz w:val="30"/>
          <w:szCs w:val="30"/>
        </w:rPr>
      </w:pPr>
      <w:r w:rsidRPr="00472893">
        <w:rPr>
          <w:rFonts w:ascii="Times New Roman" w:eastAsia="楷体_GB2312" w:hAnsi="Times New Roman" w:cs="Times New Roman"/>
          <w:b/>
          <w:sz w:val="30"/>
          <w:szCs w:val="30"/>
        </w:rPr>
        <w:t>二</w:t>
      </w:r>
      <w:r w:rsidRPr="00472893">
        <w:rPr>
          <w:rFonts w:ascii="Times New Roman" w:eastAsia="楷体_GB2312" w:hAnsi="Times New Roman" w:cs="Times New Roman" w:hint="eastAsia"/>
          <w:b/>
          <w:sz w:val="30"/>
          <w:szCs w:val="30"/>
        </w:rPr>
        <w:t>〇</w:t>
      </w:r>
      <w:r w:rsidRPr="00472893">
        <w:rPr>
          <w:rFonts w:ascii="Times New Roman" w:eastAsia="楷体_GB2312" w:hAnsi="Times New Roman" w:cs="Times New Roman"/>
          <w:b/>
          <w:sz w:val="30"/>
          <w:szCs w:val="30"/>
        </w:rPr>
        <w:t>二</w:t>
      </w:r>
      <w:r w:rsidR="00870FA5" w:rsidRPr="00472893">
        <w:rPr>
          <w:rFonts w:ascii="Times New Roman" w:eastAsia="楷体_GB2312" w:hAnsi="Times New Roman" w:cs="Times New Roman" w:hint="eastAsia"/>
          <w:b/>
          <w:sz w:val="30"/>
          <w:szCs w:val="30"/>
        </w:rPr>
        <w:t>五</w:t>
      </w:r>
      <w:r w:rsidRPr="00472893">
        <w:rPr>
          <w:rFonts w:ascii="Times New Roman" w:eastAsia="楷体_GB2312" w:hAnsi="Times New Roman" w:cs="Times New Roman"/>
          <w:b/>
          <w:sz w:val="30"/>
          <w:szCs w:val="30"/>
        </w:rPr>
        <w:t>年</w:t>
      </w:r>
      <w:r w:rsidR="009C3768" w:rsidRPr="00472893">
        <w:rPr>
          <w:rFonts w:ascii="Times New Roman" w:eastAsia="楷体_GB2312" w:hAnsi="Times New Roman" w:cs="Times New Roman" w:hint="eastAsia"/>
          <w:b/>
          <w:sz w:val="30"/>
          <w:szCs w:val="30"/>
        </w:rPr>
        <w:t>七</w:t>
      </w:r>
      <w:r w:rsidRPr="00472893">
        <w:rPr>
          <w:rFonts w:ascii="Times New Roman" w:eastAsia="楷体_GB2312" w:hAnsi="Times New Roman" w:cs="Times New Roman"/>
          <w:b/>
          <w:sz w:val="30"/>
          <w:szCs w:val="30"/>
        </w:rPr>
        <w:t>月</w:t>
      </w:r>
    </w:p>
    <w:p w14:paraId="00F5092C" w14:textId="77777777" w:rsidR="00505FBC" w:rsidRDefault="00505FBC">
      <w:pPr>
        <w:spacing w:line="360" w:lineRule="auto"/>
        <w:jc w:val="center"/>
        <w:rPr>
          <w:rFonts w:ascii="Times New Roman" w:eastAsia="楷体_GB2312" w:hAnsi="Times New Roman" w:cs="Times New Roman"/>
          <w:b/>
          <w:sz w:val="36"/>
          <w:szCs w:val="36"/>
        </w:rPr>
      </w:pPr>
    </w:p>
    <w:p w14:paraId="536D9913" w14:textId="77777777" w:rsidR="00505FBC" w:rsidRDefault="00505FBC">
      <w:pPr>
        <w:spacing w:line="360" w:lineRule="auto"/>
        <w:jc w:val="center"/>
        <w:rPr>
          <w:rFonts w:ascii="Times New Roman" w:eastAsia="黑体" w:hAnsi="Times New Roman" w:cs="Times New Roman"/>
          <w:sz w:val="36"/>
          <w:szCs w:val="36"/>
        </w:rPr>
        <w:sectPr w:rsidR="00505FBC"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08438E28" w:rsidR="00505FBC" w:rsidRDefault="00505FBC">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100208">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587C99B9"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100208">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0689F744"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100208">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34A15783" w14:textId="564D4928"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100208">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2CA70CFD" w14:textId="28918F6B"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100208">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1FAA1BEE" w14:textId="615299AA"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100208">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5BFE4104" w14:textId="66EF192B"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100208">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44112233" w14:textId="5F4752CF"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100208">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6059E002" w14:textId="2F6A7117"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100208">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72F392A0" w14:textId="3AAD16A1"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100208">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054D0588" w14:textId="699EFEF4" w:rsidR="00505FBC" w:rsidRDefault="00505FBC">
          <w:pPr>
            <w:pStyle w:val="TOC1"/>
            <w:tabs>
              <w:tab w:val="right" w:leader="dot" w:pos="8691"/>
            </w:tabs>
            <w:spacing w:line="480" w:lineRule="auto"/>
            <w:rPr>
              <w:rFonts w:ascii="Times New Roman" w:eastAsia="黑体" w:hAnsi="Times New Roman" w:cs="Times New Roman"/>
              <w:sz w:val="36"/>
              <w:szCs w:val="36"/>
            </w:rPr>
            <w:sectPr w:rsidR="00505FBC" w:rsidSect="00B05A42">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100208">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0A23EC3E" w:rsidR="00505FBC" w:rsidRPr="00A91093" w:rsidRDefault="00000000">
      <w:pPr>
        <w:spacing w:line="360" w:lineRule="auto"/>
        <w:jc w:val="center"/>
        <w:outlineLvl w:val="1"/>
        <w:rPr>
          <w:rFonts w:ascii="Times New Roman" w:eastAsia="黑体" w:hAnsi="Times New Roman" w:cs="Times New Roman"/>
          <w:b/>
          <w:sz w:val="36"/>
          <w:szCs w:val="36"/>
        </w:rPr>
      </w:pPr>
      <w:r w:rsidRPr="00A91093">
        <w:rPr>
          <w:rFonts w:ascii="Times New Roman" w:eastAsia="黑体" w:hAnsi="Times New Roman" w:cs="Times New Roman"/>
          <w:b/>
          <w:sz w:val="36"/>
          <w:szCs w:val="36"/>
        </w:rPr>
        <w:lastRenderedPageBreak/>
        <w:t>《</w:t>
      </w:r>
      <w:r w:rsidR="009F304E" w:rsidRPr="00A91093">
        <w:rPr>
          <w:rFonts w:ascii="Times New Roman" w:eastAsia="黑体" w:hAnsi="Times New Roman" w:cs="Times New Roman"/>
          <w:b/>
          <w:sz w:val="36"/>
          <w:szCs w:val="36"/>
        </w:rPr>
        <w:t>市政道路沥青铺装层间结合质量控制规范</w:t>
      </w:r>
      <w:r w:rsidRPr="00A91093">
        <w:rPr>
          <w:rFonts w:ascii="Times New Roman" w:eastAsia="黑体" w:hAnsi="Times New Roman" w:cs="Times New Roman"/>
          <w:b/>
          <w:sz w:val="36"/>
          <w:szCs w:val="36"/>
        </w:rPr>
        <w:t>》团体标准</w:t>
      </w:r>
    </w:p>
    <w:p w14:paraId="1E9474F3" w14:textId="77777777" w:rsidR="00505FBC" w:rsidRPr="00A91093" w:rsidRDefault="00000000">
      <w:pPr>
        <w:spacing w:line="360" w:lineRule="auto"/>
        <w:jc w:val="center"/>
        <w:outlineLvl w:val="1"/>
        <w:rPr>
          <w:rFonts w:ascii="Times New Roman" w:eastAsia="黑体" w:hAnsi="Times New Roman" w:cs="Times New Roman"/>
          <w:b/>
          <w:sz w:val="36"/>
          <w:szCs w:val="36"/>
        </w:rPr>
      </w:pPr>
      <w:r w:rsidRPr="00A91093">
        <w:rPr>
          <w:rFonts w:ascii="Times New Roman" w:eastAsia="黑体" w:hAnsi="Times New Roman" w:cs="Times New Roman"/>
          <w:b/>
          <w:sz w:val="36"/>
          <w:szCs w:val="36"/>
        </w:rPr>
        <w:t>编制说明</w:t>
      </w:r>
    </w:p>
    <w:p w14:paraId="40575E87" w14:textId="77777777" w:rsidR="00505FBC" w:rsidRPr="00A91093"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sidRPr="00A91093">
        <w:rPr>
          <w:rFonts w:ascii="Times New Roman" w:eastAsia="黑体" w:hAnsi="Times New Roman" w:cs="Times New Roman"/>
          <w:b/>
          <w:sz w:val="30"/>
          <w:szCs w:val="30"/>
        </w:rPr>
        <w:t>一、工作简况</w:t>
      </w:r>
      <w:bookmarkEnd w:id="0"/>
    </w:p>
    <w:p w14:paraId="72D2291F" w14:textId="77777777" w:rsidR="00505FBC" w:rsidRPr="00A91093" w:rsidRDefault="00000000">
      <w:pPr>
        <w:spacing w:line="360" w:lineRule="auto"/>
        <w:outlineLvl w:val="2"/>
        <w:rPr>
          <w:rFonts w:ascii="Times New Roman" w:hAnsi="Times New Roman" w:cs="Times New Roman"/>
          <w:b/>
          <w:color w:val="000000" w:themeColor="text1"/>
          <w:sz w:val="28"/>
          <w:szCs w:val="28"/>
        </w:rPr>
      </w:pPr>
      <w:r w:rsidRPr="00A91093">
        <w:rPr>
          <w:rFonts w:ascii="Times New Roman" w:hAnsi="Times New Roman" w:cs="Times New Roman"/>
          <w:b/>
          <w:color w:val="000000" w:themeColor="text1"/>
          <w:sz w:val="28"/>
          <w:szCs w:val="28"/>
        </w:rPr>
        <w:t>（一）任务来源</w:t>
      </w:r>
    </w:p>
    <w:p w14:paraId="42F1B78B" w14:textId="77777777" w:rsidR="00A91093" w:rsidRPr="00A91093" w:rsidRDefault="00A91093" w:rsidP="00A91093">
      <w:pPr>
        <w:snapToGrid w:val="0"/>
        <w:spacing w:line="360" w:lineRule="auto"/>
        <w:ind w:firstLineChars="200" w:firstLine="560"/>
        <w:rPr>
          <w:rFonts w:ascii="Times New Roman" w:hAnsi="Times New Roman" w:cs="Times New Roman"/>
          <w:kern w:val="0"/>
          <w:sz w:val="28"/>
          <w:szCs w:val="28"/>
        </w:rPr>
      </w:pPr>
      <w:r w:rsidRPr="00A91093">
        <w:rPr>
          <w:rFonts w:ascii="Times New Roman" w:hAnsi="Times New Roman" w:cs="Times New Roman" w:hint="eastAsia"/>
          <w:kern w:val="0"/>
          <w:sz w:val="28"/>
          <w:szCs w:val="28"/>
        </w:rPr>
        <w:t>市政道路作为城市基础设施的核心组成部分，其质量直接关系到公众出行安全、交通效率及城市运行稳定性。沥青铺装层间结合是道路结构中的关键环节，直接影响路面耐久性、抗车辙能力及抗水损害性能。当前，我国市政道路建设领域对沥青铺装层间结合的质量控制仍缺乏系统性、规范化的技术标准，施工工艺、材料选用及质量检测手段存在地域性差异，导致层间粘结失效、早期病害频发等问题。制定《市政道路沥青铺装层间结合质量控制规范》团体标准，旨在通过统一技术要求、明确质量管控节点，填补行业空白，为工程建设提供科学依据。此举将有效规范施工行为，提升工程质量可控性，从源头减少路面开裂、剥落等病害，延长道路使用寿命，降低全生命周期维护成本，对推动市政道路建设高质量发展具有重要意义。</w:t>
      </w:r>
    </w:p>
    <w:p w14:paraId="73CB9A4E" w14:textId="4E1B26A3" w:rsidR="00505FBC" w:rsidRPr="00A91093" w:rsidRDefault="00A91093" w:rsidP="00A91093">
      <w:pPr>
        <w:snapToGrid w:val="0"/>
        <w:spacing w:line="360" w:lineRule="auto"/>
        <w:ind w:firstLineChars="200" w:firstLine="560"/>
        <w:rPr>
          <w:rFonts w:ascii="Times New Roman" w:hAnsi="Times New Roman" w:cs="Times New Roman"/>
          <w:kern w:val="0"/>
          <w:sz w:val="28"/>
          <w:szCs w:val="28"/>
        </w:rPr>
      </w:pPr>
      <w:r w:rsidRPr="00A91093">
        <w:rPr>
          <w:rFonts w:ascii="Times New Roman" w:hAnsi="Times New Roman" w:cs="Times New Roman" w:hint="eastAsia"/>
          <w:kern w:val="0"/>
          <w:sz w:val="28"/>
          <w:szCs w:val="28"/>
        </w:rPr>
        <w:t>随着交通荷载升级、极端气候频发，市政道路对结构层间协同性能的要求日益提升。传统经验型施工模式已难以适应复杂工况需求，层间结合质量不稳定导致的安全隐患和资源浪费问题逐渐凸显。本标准的制定将从材料兼容性、施工工艺标准化、质量检测方法三个维度构建技术框架，强化关键工序质量控制，提升行业技术门槛。通过推广标准化流程，可促进新技术、新材料的规范应用，推动行业技术升级。同时，规范化的层间结合质量控制体系将助力市政道路工程向精细化、绿色化方向发展，减少因返工维修造成的社会资源消耗，为城市可持续发展提供基础设施保障，具有显著的社会效益和行业引领价值。</w:t>
      </w:r>
    </w:p>
    <w:p w14:paraId="64EB91D4" w14:textId="77777777" w:rsidR="00505FBC" w:rsidRPr="00A91093" w:rsidRDefault="00000000">
      <w:pPr>
        <w:spacing w:line="360" w:lineRule="auto"/>
        <w:outlineLvl w:val="2"/>
        <w:rPr>
          <w:rFonts w:ascii="Times New Roman" w:hAnsi="Times New Roman" w:cs="Times New Roman"/>
          <w:b/>
          <w:color w:val="000000" w:themeColor="text1"/>
          <w:sz w:val="28"/>
          <w:szCs w:val="28"/>
        </w:rPr>
      </w:pPr>
      <w:r w:rsidRPr="00A91093">
        <w:rPr>
          <w:rFonts w:ascii="Times New Roman" w:hAnsi="Times New Roman" w:cs="Times New Roman"/>
          <w:b/>
          <w:color w:val="000000" w:themeColor="text1"/>
          <w:sz w:val="28"/>
          <w:szCs w:val="28"/>
        </w:rPr>
        <w:t>（二）编制过程</w:t>
      </w:r>
    </w:p>
    <w:p w14:paraId="3C4656A5" w14:textId="6F132CEA" w:rsidR="00505FBC" w:rsidRPr="00A91093" w:rsidRDefault="00000000">
      <w:pPr>
        <w:snapToGrid w:val="0"/>
        <w:spacing w:line="360" w:lineRule="auto"/>
        <w:ind w:firstLineChars="200" w:firstLine="560"/>
        <w:rPr>
          <w:rFonts w:ascii="Times New Roman" w:hAnsi="Times New Roman" w:cs="Times New Roman"/>
          <w:kern w:val="0"/>
          <w:sz w:val="28"/>
          <w:szCs w:val="28"/>
        </w:rPr>
      </w:pPr>
      <w:r w:rsidRPr="00A91093">
        <w:rPr>
          <w:rFonts w:ascii="Times New Roman" w:hAnsi="Times New Roman" w:cs="Times New Roman"/>
          <w:kern w:val="0"/>
          <w:sz w:val="28"/>
          <w:szCs w:val="28"/>
        </w:rPr>
        <w:lastRenderedPageBreak/>
        <w:t>为使本标准在</w:t>
      </w:r>
      <w:r w:rsidR="009F304E" w:rsidRPr="00A91093">
        <w:rPr>
          <w:rFonts w:ascii="Times New Roman" w:hAnsi="Times New Roman" w:cs="Times New Roman"/>
          <w:kern w:val="0"/>
          <w:sz w:val="28"/>
          <w:szCs w:val="28"/>
        </w:rPr>
        <w:t>市政道路沥青铺装层间结合质量</w:t>
      </w:r>
      <w:r w:rsidRPr="00A91093">
        <w:rPr>
          <w:rFonts w:ascii="Times New Roman" w:hAnsi="Times New Roman" w:cs="Times New Roman"/>
          <w:kern w:val="0"/>
          <w:sz w:val="28"/>
          <w:szCs w:val="28"/>
        </w:rPr>
        <w:t>管理工作中起到规范信息化管理作用，标准起草工作组力求科学性、可操作性，以科学、谨慎的态度，在对我国现有</w:t>
      </w:r>
      <w:r w:rsidR="009F304E" w:rsidRPr="00A91093">
        <w:rPr>
          <w:rFonts w:ascii="Times New Roman" w:hAnsi="Times New Roman" w:cs="Times New Roman"/>
          <w:kern w:val="0"/>
          <w:sz w:val="28"/>
          <w:szCs w:val="28"/>
        </w:rPr>
        <w:t>市政道路沥青铺装层间结合质量</w:t>
      </w:r>
      <w:r w:rsidRPr="00A91093">
        <w:rPr>
          <w:rFonts w:ascii="Times New Roman" w:hAnsi="Times New Roman" w:cs="Times New Roman"/>
          <w:kern w:val="0"/>
          <w:sz w:val="28"/>
          <w:szCs w:val="28"/>
        </w:rPr>
        <w:t>相关管理服务体系文件、模式基础上，经过综合分析、充分验证资料、反复讨论研究和修改，最终确定了本标准的主要内容。</w:t>
      </w:r>
    </w:p>
    <w:p w14:paraId="7176CF9B" w14:textId="77777777" w:rsidR="00505FBC" w:rsidRPr="00A91093" w:rsidRDefault="00000000">
      <w:pPr>
        <w:snapToGrid w:val="0"/>
        <w:spacing w:line="360" w:lineRule="auto"/>
        <w:ind w:firstLineChars="200" w:firstLine="560"/>
        <w:rPr>
          <w:rFonts w:ascii="Times New Roman" w:hAnsi="Times New Roman" w:cs="Times New Roman"/>
          <w:kern w:val="0"/>
          <w:sz w:val="28"/>
          <w:szCs w:val="28"/>
        </w:rPr>
      </w:pPr>
      <w:r w:rsidRPr="00A91093">
        <w:rPr>
          <w:rFonts w:ascii="Times New Roman" w:hAnsi="Times New Roman" w:cs="Times New Roman"/>
          <w:kern w:val="0"/>
          <w:sz w:val="28"/>
          <w:szCs w:val="28"/>
        </w:rPr>
        <w:t>标准起草工作组在标准起草期间主要开展工作情况如下</w:t>
      </w:r>
      <w:r w:rsidRPr="00A91093">
        <w:rPr>
          <w:rFonts w:ascii="Times New Roman" w:hAnsi="Times New Roman" w:cs="Times New Roman" w:hint="eastAsia"/>
          <w:kern w:val="0"/>
          <w:sz w:val="28"/>
          <w:szCs w:val="28"/>
        </w:rPr>
        <w:t>：</w:t>
      </w:r>
    </w:p>
    <w:p w14:paraId="76075B13" w14:textId="77777777" w:rsidR="00505FBC" w:rsidRPr="00A91093" w:rsidRDefault="00000000">
      <w:pPr>
        <w:snapToGrid w:val="0"/>
        <w:spacing w:line="360" w:lineRule="auto"/>
        <w:rPr>
          <w:rFonts w:ascii="Times New Roman" w:hAnsi="Times New Roman" w:cs="Times New Roman"/>
          <w:b/>
          <w:bCs/>
          <w:kern w:val="0"/>
          <w:sz w:val="28"/>
          <w:szCs w:val="28"/>
        </w:rPr>
      </w:pPr>
      <w:r w:rsidRPr="00A91093">
        <w:rPr>
          <w:rFonts w:ascii="Times New Roman" w:hAnsi="Times New Roman" w:cs="Times New Roman"/>
          <w:b/>
          <w:bCs/>
          <w:kern w:val="0"/>
          <w:sz w:val="28"/>
          <w:szCs w:val="28"/>
        </w:rPr>
        <w:t>1</w:t>
      </w:r>
      <w:r w:rsidRPr="00A91093">
        <w:rPr>
          <w:rFonts w:ascii="Times New Roman" w:hAnsi="Times New Roman" w:cs="Times New Roman"/>
          <w:b/>
          <w:bCs/>
          <w:kern w:val="0"/>
          <w:sz w:val="28"/>
          <w:szCs w:val="28"/>
        </w:rPr>
        <w:t>、项目立项及理论研究阶段</w:t>
      </w:r>
    </w:p>
    <w:p w14:paraId="133DEC27" w14:textId="547785B3" w:rsidR="00505FBC" w:rsidRPr="00A91093" w:rsidRDefault="00000000">
      <w:pPr>
        <w:snapToGrid w:val="0"/>
        <w:spacing w:line="360" w:lineRule="auto"/>
        <w:ind w:firstLineChars="200" w:firstLine="560"/>
        <w:rPr>
          <w:rFonts w:ascii="Times New Roman" w:hAnsi="Times New Roman" w:cs="Times New Roman"/>
          <w:kern w:val="0"/>
          <w:sz w:val="28"/>
          <w:szCs w:val="28"/>
        </w:rPr>
      </w:pPr>
      <w:r w:rsidRPr="00A91093">
        <w:rPr>
          <w:rFonts w:ascii="Times New Roman" w:hAnsi="Times New Roman" w:cs="Times New Roman"/>
          <w:kern w:val="0"/>
          <w:sz w:val="28"/>
          <w:szCs w:val="28"/>
        </w:rPr>
        <w:t>标准起草组成立伊始就对国内外</w:t>
      </w:r>
      <w:r w:rsidR="009F304E" w:rsidRPr="00A91093">
        <w:rPr>
          <w:rFonts w:ascii="Times New Roman" w:hAnsi="Times New Roman" w:cs="Times New Roman"/>
          <w:kern w:val="0"/>
          <w:sz w:val="28"/>
          <w:szCs w:val="28"/>
        </w:rPr>
        <w:t>市政道路沥青铺装层间结合质量</w:t>
      </w:r>
      <w:r w:rsidRPr="00A91093">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9F304E" w:rsidRPr="00A91093">
        <w:rPr>
          <w:rFonts w:ascii="Times New Roman" w:hAnsi="Times New Roman" w:cs="Times New Roman"/>
          <w:kern w:val="0"/>
          <w:sz w:val="28"/>
          <w:szCs w:val="28"/>
        </w:rPr>
        <w:t>市政道路沥青铺装层间结合质量</w:t>
      </w:r>
      <w:r w:rsidRPr="00A91093">
        <w:rPr>
          <w:rFonts w:ascii="Times New Roman" w:hAnsi="Times New Roman" w:cs="Times New Roman"/>
          <w:kern w:val="0"/>
          <w:sz w:val="28"/>
          <w:szCs w:val="28"/>
        </w:rPr>
        <w:t>标准化管理中现存问题，结合现有产品实际应用经验，为标准起草奠定了基础。</w:t>
      </w:r>
    </w:p>
    <w:p w14:paraId="49995E92" w14:textId="2A4CAF9A" w:rsidR="00505FBC" w:rsidRPr="00A91093" w:rsidRDefault="00000000">
      <w:pPr>
        <w:snapToGrid w:val="0"/>
        <w:spacing w:line="360" w:lineRule="auto"/>
        <w:ind w:firstLineChars="200" w:firstLine="560"/>
        <w:rPr>
          <w:rFonts w:ascii="Times New Roman" w:hAnsi="Times New Roman" w:cs="Times New Roman"/>
          <w:kern w:val="0"/>
          <w:sz w:val="28"/>
          <w:szCs w:val="28"/>
        </w:rPr>
      </w:pPr>
      <w:r w:rsidRPr="00A91093">
        <w:rPr>
          <w:rFonts w:ascii="Times New Roman" w:hAnsi="Times New Roman" w:cs="Times New Roman"/>
          <w:kern w:val="0"/>
          <w:sz w:val="28"/>
          <w:szCs w:val="28"/>
        </w:rPr>
        <w:t>标准起草组进一步研究了</w:t>
      </w:r>
      <w:r w:rsidR="009F304E" w:rsidRPr="00A91093">
        <w:rPr>
          <w:rFonts w:ascii="Times New Roman" w:hAnsi="Times New Roman" w:cs="Times New Roman"/>
          <w:kern w:val="0"/>
          <w:sz w:val="28"/>
          <w:szCs w:val="28"/>
        </w:rPr>
        <w:t>市政道路沥青铺装层间结合质量</w:t>
      </w:r>
      <w:r w:rsidRPr="00A91093">
        <w:rPr>
          <w:rFonts w:ascii="Times New Roman" w:hAnsi="Times New Roman" w:cs="Times New Roman"/>
          <w:kern w:val="0"/>
          <w:sz w:val="28"/>
          <w:szCs w:val="28"/>
        </w:rPr>
        <w:t>需要具备的特殊条件，明确了技术要求和指标，为标准的具体起草指明了方向。</w:t>
      </w:r>
    </w:p>
    <w:p w14:paraId="1BCDEF0B" w14:textId="77777777" w:rsidR="00505FBC" w:rsidRPr="00A91093" w:rsidRDefault="00000000">
      <w:pPr>
        <w:snapToGrid w:val="0"/>
        <w:spacing w:line="360" w:lineRule="auto"/>
        <w:rPr>
          <w:rFonts w:ascii="Times New Roman" w:hAnsi="Times New Roman" w:cs="Times New Roman"/>
          <w:b/>
          <w:bCs/>
          <w:kern w:val="0"/>
          <w:sz w:val="28"/>
          <w:szCs w:val="28"/>
        </w:rPr>
      </w:pPr>
      <w:r w:rsidRPr="00A91093">
        <w:rPr>
          <w:rFonts w:ascii="Times New Roman" w:hAnsi="Times New Roman" w:cs="Times New Roman"/>
          <w:b/>
          <w:bCs/>
          <w:kern w:val="0"/>
          <w:sz w:val="28"/>
          <w:szCs w:val="28"/>
        </w:rPr>
        <w:t>2</w:t>
      </w:r>
      <w:r w:rsidRPr="00A91093">
        <w:rPr>
          <w:rFonts w:ascii="Times New Roman" w:hAnsi="Times New Roman" w:cs="Times New Roman"/>
          <w:b/>
          <w:bCs/>
          <w:kern w:val="0"/>
          <w:sz w:val="28"/>
          <w:szCs w:val="28"/>
        </w:rPr>
        <w:t>、标准起草阶段</w:t>
      </w:r>
    </w:p>
    <w:p w14:paraId="465830F8" w14:textId="436DF7D9" w:rsidR="00505FBC" w:rsidRPr="00A91093" w:rsidRDefault="00000000">
      <w:pPr>
        <w:snapToGrid w:val="0"/>
        <w:spacing w:line="360" w:lineRule="auto"/>
        <w:ind w:firstLineChars="200" w:firstLine="560"/>
        <w:rPr>
          <w:rFonts w:ascii="Times New Roman" w:hAnsi="Times New Roman" w:cs="Times New Roman"/>
          <w:kern w:val="0"/>
          <w:sz w:val="28"/>
          <w:szCs w:val="28"/>
        </w:rPr>
      </w:pPr>
      <w:r w:rsidRPr="00A91093">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009F304E" w:rsidRPr="00A91093">
        <w:rPr>
          <w:rFonts w:ascii="Times New Roman" w:hAnsi="Times New Roman" w:cs="Times New Roman"/>
          <w:kern w:val="0"/>
          <w:sz w:val="28"/>
          <w:szCs w:val="28"/>
        </w:rPr>
        <w:t>市政道路沥青铺装层间结合质量控制规范</w:t>
      </w:r>
      <w:r w:rsidRPr="00A91093">
        <w:rPr>
          <w:rFonts w:ascii="Times New Roman" w:hAnsi="Times New Roman" w:cs="Times New Roman"/>
          <w:kern w:val="0"/>
          <w:sz w:val="28"/>
          <w:szCs w:val="28"/>
        </w:rPr>
        <w:t>》标准草案。</w:t>
      </w:r>
    </w:p>
    <w:p w14:paraId="405B67DF" w14:textId="77777777" w:rsidR="00505FBC" w:rsidRPr="00A91093" w:rsidRDefault="00000000">
      <w:pPr>
        <w:snapToGrid w:val="0"/>
        <w:spacing w:line="360" w:lineRule="auto"/>
        <w:rPr>
          <w:rFonts w:ascii="Times New Roman" w:hAnsi="Times New Roman" w:cs="Times New Roman"/>
          <w:b/>
          <w:bCs/>
          <w:kern w:val="0"/>
          <w:sz w:val="28"/>
          <w:szCs w:val="28"/>
        </w:rPr>
      </w:pPr>
      <w:r w:rsidRPr="00A91093">
        <w:rPr>
          <w:rFonts w:ascii="Times New Roman" w:hAnsi="Times New Roman" w:cs="Times New Roman"/>
          <w:b/>
          <w:bCs/>
          <w:kern w:val="0"/>
          <w:sz w:val="28"/>
          <w:szCs w:val="28"/>
        </w:rPr>
        <w:t>3</w:t>
      </w:r>
      <w:r w:rsidRPr="00A91093">
        <w:rPr>
          <w:rFonts w:ascii="Times New Roman" w:hAnsi="Times New Roman" w:cs="Times New Roman"/>
          <w:b/>
          <w:bCs/>
          <w:kern w:val="0"/>
          <w:sz w:val="28"/>
          <w:szCs w:val="28"/>
        </w:rPr>
        <w:t>、标准征求意见阶段</w:t>
      </w:r>
    </w:p>
    <w:p w14:paraId="0DAC9E52" w14:textId="1ED1FDF9" w:rsidR="00505FBC" w:rsidRPr="00A91093" w:rsidRDefault="00000000">
      <w:pPr>
        <w:snapToGrid w:val="0"/>
        <w:spacing w:line="360" w:lineRule="auto"/>
        <w:ind w:firstLineChars="200" w:firstLine="560"/>
        <w:rPr>
          <w:rFonts w:ascii="Times New Roman" w:hAnsi="Times New Roman" w:cs="Times New Roman"/>
          <w:kern w:val="0"/>
          <w:sz w:val="28"/>
          <w:szCs w:val="28"/>
        </w:rPr>
      </w:pPr>
      <w:r w:rsidRPr="00A91093">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9F304E" w:rsidRPr="00A91093">
        <w:rPr>
          <w:rFonts w:ascii="Times New Roman" w:hAnsi="Times New Roman" w:cs="Times New Roman"/>
          <w:kern w:val="0"/>
          <w:sz w:val="28"/>
          <w:szCs w:val="28"/>
        </w:rPr>
        <w:t>市政道路沥青铺装层间结合质量控制规范</w:t>
      </w:r>
      <w:r w:rsidRPr="00A91093">
        <w:rPr>
          <w:rFonts w:ascii="Times New Roman" w:hAnsi="Times New Roman" w:cs="Times New Roman"/>
          <w:kern w:val="0"/>
          <w:sz w:val="28"/>
          <w:szCs w:val="28"/>
        </w:rPr>
        <w:t>》（征求意见稿）。</w:t>
      </w:r>
    </w:p>
    <w:p w14:paraId="32426E21" w14:textId="77777777" w:rsidR="00505FBC" w:rsidRPr="00A91093" w:rsidRDefault="00000000">
      <w:pPr>
        <w:spacing w:line="360" w:lineRule="auto"/>
        <w:outlineLvl w:val="2"/>
        <w:rPr>
          <w:rFonts w:ascii="Times New Roman" w:hAnsi="Times New Roman" w:cs="Times New Roman"/>
          <w:b/>
          <w:sz w:val="28"/>
          <w:szCs w:val="28"/>
        </w:rPr>
      </w:pPr>
      <w:r w:rsidRPr="00A91093">
        <w:rPr>
          <w:rFonts w:ascii="Times New Roman" w:hAnsi="Times New Roman" w:cs="Times New Roman"/>
          <w:b/>
          <w:sz w:val="28"/>
          <w:szCs w:val="28"/>
        </w:rPr>
        <w:t>（三）主要起草单位及起草人所做的工作</w:t>
      </w:r>
    </w:p>
    <w:p w14:paraId="3987C6A0" w14:textId="77777777" w:rsidR="00505FBC" w:rsidRPr="00A91093" w:rsidRDefault="00000000">
      <w:pPr>
        <w:spacing w:line="360" w:lineRule="auto"/>
        <w:rPr>
          <w:rFonts w:ascii="Times New Roman" w:hAnsi="Times New Roman" w:cs="Times New Roman"/>
          <w:b/>
          <w:bCs/>
          <w:kern w:val="0"/>
          <w:sz w:val="28"/>
          <w:szCs w:val="28"/>
        </w:rPr>
      </w:pPr>
      <w:r w:rsidRPr="00A91093">
        <w:rPr>
          <w:rFonts w:ascii="Times New Roman" w:hAnsi="Times New Roman" w:cs="Times New Roman"/>
          <w:b/>
          <w:bCs/>
          <w:kern w:val="0"/>
          <w:sz w:val="28"/>
          <w:szCs w:val="28"/>
        </w:rPr>
        <w:t>1</w:t>
      </w:r>
      <w:r w:rsidRPr="00A91093">
        <w:rPr>
          <w:rFonts w:ascii="Times New Roman" w:hAnsi="Times New Roman" w:cs="Times New Roman"/>
          <w:b/>
          <w:bCs/>
          <w:kern w:val="0"/>
          <w:sz w:val="28"/>
          <w:szCs w:val="28"/>
        </w:rPr>
        <w:t>、主要起草单位</w:t>
      </w:r>
    </w:p>
    <w:p w14:paraId="28DBAB6A" w14:textId="77777777" w:rsidR="00505FBC" w:rsidRPr="00A91093" w:rsidRDefault="00000000">
      <w:pPr>
        <w:spacing w:line="360" w:lineRule="auto"/>
        <w:ind w:firstLineChars="200" w:firstLine="560"/>
        <w:rPr>
          <w:rFonts w:ascii="Times New Roman" w:hAnsi="Times New Roman" w:cs="Times New Roman"/>
          <w:kern w:val="0"/>
          <w:sz w:val="28"/>
          <w:szCs w:val="28"/>
        </w:rPr>
      </w:pPr>
      <w:r w:rsidRPr="00A91093">
        <w:rPr>
          <w:rFonts w:ascii="Times New Roman" w:hAnsi="Times New Roman" w:cs="Times New Roman"/>
          <w:kern w:val="0"/>
          <w:sz w:val="28"/>
          <w:szCs w:val="28"/>
        </w:rPr>
        <w:t>协会</w:t>
      </w:r>
      <w:r w:rsidRPr="00A91093">
        <w:rPr>
          <w:rFonts w:ascii="Times New Roman" w:hAnsi="Times New Roman" w:cs="Times New Roman" w:hint="eastAsia"/>
          <w:kern w:val="0"/>
          <w:sz w:val="28"/>
          <w:szCs w:val="28"/>
        </w:rPr>
        <w:t>、企业</w:t>
      </w:r>
      <w:r w:rsidRPr="00A91093">
        <w:rPr>
          <w:rFonts w:ascii="Times New Roman" w:hAnsi="Times New Roman" w:cs="Times New Roman"/>
          <w:kern w:val="0"/>
          <w:sz w:val="28"/>
          <w:szCs w:val="28"/>
        </w:rPr>
        <w:t>等多家单位的专家成立了规范起草小组，开展标准的编制工</w:t>
      </w:r>
      <w:r w:rsidRPr="00A91093">
        <w:rPr>
          <w:rFonts w:ascii="Times New Roman" w:hAnsi="Times New Roman" w:cs="Times New Roman"/>
          <w:kern w:val="0"/>
          <w:sz w:val="28"/>
          <w:szCs w:val="28"/>
        </w:rPr>
        <w:lastRenderedPageBreak/>
        <w:t>作。</w:t>
      </w:r>
    </w:p>
    <w:p w14:paraId="0E4BB955" w14:textId="4FFC5E41" w:rsidR="00505FBC" w:rsidRDefault="00000000">
      <w:pPr>
        <w:spacing w:line="360" w:lineRule="auto"/>
        <w:ind w:firstLineChars="200" w:firstLine="560"/>
        <w:rPr>
          <w:rFonts w:ascii="Times New Roman" w:hAnsi="Times New Roman" w:cs="Times New Roman"/>
          <w:kern w:val="0"/>
          <w:sz w:val="28"/>
          <w:szCs w:val="28"/>
        </w:rPr>
      </w:pPr>
      <w:r w:rsidRPr="00A91093">
        <w:rPr>
          <w:rFonts w:ascii="Times New Roman" w:hAnsi="Times New Roman" w:cs="Times New Roman"/>
          <w:kern w:val="0"/>
          <w:sz w:val="28"/>
          <w:szCs w:val="28"/>
        </w:rPr>
        <w:t>经工作组的不懈努力，在</w:t>
      </w:r>
      <w:r w:rsidRPr="00A91093">
        <w:rPr>
          <w:rFonts w:ascii="Times New Roman" w:hAnsi="Times New Roman" w:cs="Times New Roman"/>
          <w:kern w:val="0"/>
          <w:sz w:val="28"/>
          <w:szCs w:val="28"/>
        </w:rPr>
        <w:t>202</w:t>
      </w:r>
      <w:r w:rsidR="00870FA5" w:rsidRPr="00A91093">
        <w:rPr>
          <w:rFonts w:ascii="Times New Roman" w:hAnsi="Times New Roman" w:cs="Times New Roman" w:hint="eastAsia"/>
          <w:kern w:val="0"/>
          <w:sz w:val="28"/>
          <w:szCs w:val="28"/>
        </w:rPr>
        <w:t>5</w:t>
      </w:r>
      <w:r w:rsidRPr="00A91093">
        <w:rPr>
          <w:rFonts w:ascii="Times New Roman" w:hAnsi="Times New Roman" w:cs="Times New Roman"/>
          <w:kern w:val="0"/>
          <w:sz w:val="28"/>
          <w:szCs w:val="28"/>
        </w:rPr>
        <w:t>年</w:t>
      </w:r>
      <w:r w:rsidR="009C3768" w:rsidRPr="00A91093">
        <w:rPr>
          <w:rFonts w:ascii="Times New Roman" w:hAnsi="Times New Roman" w:cs="Times New Roman" w:hint="eastAsia"/>
          <w:kern w:val="0"/>
          <w:sz w:val="28"/>
          <w:szCs w:val="28"/>
        </w:rPr>
        <w:t>7</w:t>
      </w:r>
      <w:r w:rsidRPr="00A91093">
        <w:rPr>
          <w:rFonts w:ascii="Times New Roman" w:hAnsi="Times New Roman" w:cs="Times New Roman"/>
          <w:kern w:val="0"/>
          <w:sz w:val="28"/>
          <w:szCs w:val="28"/>
        </w:rPr>
        <w:t>月，完成了标准征求意见稿的编写工作。</w:t>
      </w:r>
    </w:p>
    <w:p w14:paraId="0A11B1B9"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45E3F1CB" w:rsidR="00505FBC" w:rsidRDefault="00000000">
      <w:pPr>
        <w:spacing w:line="360" w:lineRule="auto"/>
        <w:ind w:firstLineChars="200" w:firstLine="560"/>
        <w:rPr>
          <w:rFonts w:ascii="Times New Roman" w:hAnsi="Times New Roman" w:cs="Times New Roman"/>
          <w:sz w:val="28"/>
          <w:szCs w:val="28"/>
        </w:rPr>
      </w:pPr>
      <w:r w:rsidRPr="009047B7">
        <w:rPr>
          <w:rFonts w:ascii="Times New Roman" w:hAnsi="Times New Roman" w:cs="Times New Roman"/>
          <w:sz w:val="28"/>
          <w:szCs w:val="28"/>
        </w:rPr>
        <w:t>本标准报批稿包括</w:t>
      </w:r>
      <w:r w:rsidR="009047B7" w:rsidRPr="009047B7">
        <w:rPr>
          <w:rFonts w:ascii="Times New Roman" w:hAnsi="Times New Roman" w:cs="Times New Roman" w:hint="eastAsia"/>
          <w:sz w:val="28"/>
          <w:szCs w:val="28"/>
        </w:rPr>
        <w:t>7</w:t>
      </w:r>
      <w:r w:rsidRPr="009047B7">
        <w:rPr>
          <w:rFonts w:ascii="Times New Roman" w:hAnsi="Times New Roman" w:cs="Times New Roman"/>
          <w:sz w:val="28"/>
          <w:szCs w:val="28"/>
        </w:rPr>
        <w:t>个部分，主要内容如下：</w:t>
      </w:r>
    </w:p>
    <w:p w14:paraId="1C4CB079" w14:textId="77777777" w:rsidR="00E575C0" w:rsidRPr="0037103C" w:rsidRDefault="00E575C0" w:rsidP="0037103C">
      <w:pPr>
        <w:pStyle w:val="af0"/>
        <w:spacing w:beforeLines="0" w:afterLines="0" w:line="360" w:lineRule="auto"/>
        <w:rPr>
          <w:rFonts w:ascii="宋体" w:eastAsia="宋体" w:hAnsi="宋体" w:hint="eastAsia"/>
          <w:sz w:val="28"/>
          <w:szCs w:val="24"/>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bookmarkStart w:id="11" w:name="_Toc202537441"/>
      <w:r w:rsidRPr="0037103C">
        <w:rPr>
          <w:rFonts w:ascii="宋体" w:eastAsia="宋体" w:hAnsi="宋体" w:hint="eastAsia"/>
          <w:sz w:val="28"/>
          <w:szCs w:val="24"/>
        </w:rPr>
        <w:t>范围</w:t>
      </w:r>
      <w:bookmarkEnd w:id="2"/>
      <w:bookmarkEnd w:id="3"/>
      <w:bookmarkEnd w:id="4"/>
      <w:bookmarkEnd w:id="5"/>
      <w:bookmarkEnd w:id="6"/>
      <w:bookmarkEnd w:id="7"/>
      <w:bookmarkEnd w:id="8"/>
      <w:bookmarkEnd w:id="9"/>
      <w:bookmarkEnd w:id="10"/>
      <w:bookmarkEnd w:id="11"/>
    </w:p>
    <w:p w14:paraId="451ACA74" w14:textId="77777777" w:rsidR="00E575C0" w:rsidRPr="0037103C" w:rsidRDefault="00E575C0" w:rsidP="0037103C">
      <w:pPr>
        <w:pStyle w:val="affd"/>
        <w:spacing w:line="360" w:lineRule="auto"/>
        <w:ind w:firstLine="560"/>
        <w:rPr>
          <w:rFonts w:hAnsi="宋体" w:hint="eastAsia"/>
          <w:sz w:val="28"/>
          <w:szCs w:val="24"/>
        </w:rPr>
      </w:pPr>
      <w:bookmarkStart w:id="12" w:name="_Toc17233326"/>
      <w:bookmarkStart w:id="13" w:name="_Toc17233334"/>
      <w:bookmarkStart w:id="14" w:name="_Toc24884212"/>
      <w:bookmarkStart w:id="15" w:name="_Toc24884219"/>
      <w:bookmarkStart w:id="16" w:name="_Toc26648466"/>
      <w:r w:rsidRPr="0037103C">
        <w:rPr>
          <w:rFonts w:hAnsi="宋体" w:hint="eastAsia"/>
          <w:sz w:val="28"/>
          <w:szCs w:val="24"/>
        </w:rPr>
        <w:t>本文件规定了市政道路沥青铺装层间结合质量控制的术语和定义、基本要求、层间状态、质量要求、质量控制。</w:t>
      </w:r>
    </w:p>
    <w:p w14:paraId="2FD59C55"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本文件适用于市政道路沥青铺装层间结合质量控制。</w:t>
      </w:r>
    </w:p>
    <w:p w14:paraId="30DB3AB4" w14:textId="77777777" w:rsidR="00E575C0" w:rsidRPr="0037103C" w:rsidRDefault="00E575C0" w:rsidP="0037103C">
      <w:pPr>
        <w:pStyle w:val="af0"/>
        <w:spacing w:beforeLines="0" w:afterLines="0" w:line="360" w:lineRule="auto"/>
        <w:rPr>
          <w:rFonts w:ascii="宋体" w:eastAsia="宋体" w:hAnsi="宋体" w:hint="eastAsia"/>
          <w:sz w:val="28"/>
          <w:szCs w:val="24"/>
        </w:rPr>
      </w:pPr>
      <w:bookmarkStart w:id="17" w:name="_Toc26718931"/>
      <w:bookmarkStart w:id="18" w:name="_Toc26986531"/>
      <w:bookmarkStart w:id="19" w:name="_Toc26986772"/>
      <w:bookmarkStart w:id="20" w:name="_Toc97192965"/>
      <w:bookmarkStart w:id="21" w:name="_Toc202537442"/>
      <w:r w:rsidRPr="0037103C">
        <w:rPr>
          <w:rFonts w:ascii="宋体" w:eastAsia="宋体" w:hAnsi="宋体" w:hint="eastAsia"/>
          <w:sz w:val="28"/>
          <w:szCs w:val="24"/>
        </w:rPr>
        <w:t>规范性引用文件</w:t>
      </w:r>
      <w:bookmarkEnd w:id="12"/>
      <w:bookmarkEnd w:id="13"/>
      <w:bookmarkEnd w:id="14"/>
      <w:bookmarkEnd w:id="15"/>
      <w:bookmarkEnd w:id="16"/>
      <w:bookmarkEnd w:id="17"/>
      <w:bookmarkEnd w:id="18"/>
      <w:bookmarkEnd w:id="19"/>
      <w:bookmarkEnd w:id="20"/>
      <w:bookmarkEnd w:id="21"/>
    </w:p>
    <w:sdt>
      <w:sdtPr>
        <w:rPr>
          <w:rFonts w:hAnsi="宋体" w:hint="eastAsia"/>
          <w:sz w:val="28"/>
          <w:szCs w:val="24"/>
        </w:rPr>
        <w:id w:val="715848253"/>
        <w:placeholder>
          <w:docPart w:val="D6E111B4361544E78396816CD054AC7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567CC5A"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17850A"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GB/T 1034 塑料 吸水性的测定</w:t>
      </w:r>
    </w:p>
    <w:p w14:paraId="5357C37F"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GB/T 16777 建筑防水涂料试验方法</w:t>
      </w:r>
    </w:p>
    <w:p w14:paraId="68F3CA6F"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lastRenderedPageBreak/>
        <w:t>GB/T 30598 道路与桥梁铺装用环氧沥青材料通用技术条件</w:t>
      </w:r>
    </w:p>
    <w:p w14:paraId="6BA9E25B"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GB/T 38050 乳化沥青渗透性测定法</w:t>
      </w:r>
    </w:p>
    <w:p w14:paraId="6F5DBBAF"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JTG E20 公路工程沥青及沥青混合料试验规程</w:t>
      </w:r>
    </w:p>
    <w:p w14:paraId="79F627E0"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JTG F40 公路沥青路面施工技术规范</w:t>
      </w:r>
    </w:p>
    <w:p w14:paraId="7364AD97"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JTG 3450 公路路基路面现场测试规程</w:t>
      </w:r>
    </w:p>
    <w:p w14:paraId="78646560"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JTG 5142 公路沥青路面养护技术规范</w:t>
      </w:r>
    </w:p>
    <w:p w14:paraId="3E9206E4" w14:textId="77777777" w:rsidR="00E575C0" w:rsidRPr="0037103C" w:rsidRDefault="00E575C0" w:rsidP="0037103C">
      <w:pPr>
        <w:pStyle w:val="af0"/>
        <w:spacing w:beforeLines="0" w:afterLines="0" w:line="360" w:lineRule="auto"/>
        <w:rPr>
          <w:rFonts w:ascii="宋体" w:eastAsia="宋体" w:hAnsi="宋体" w:hint="eastAsia"/>
          <w:sz w:val="28"/>
          <w:szCs w:val="24"/>
        </w:rPr>
      </w:pPr>
      <w:bookmarkStart w:id="22" w:name="_Toc97192966"/>
      <w:bookmarkStart w:id="23" w:name="_Toc202537443"/>
      <w:r w:rsidRPr="0037103C">
        <w:rPr>
          <w:rFonts w:ascii="宋体" w:eastAsia="宋体" w:hAnsi="宋体" w:hint="eastAsia"/>
          <w:sz w:val="28"/>
          <w:szCs w:val="28"/>
        </w:rPr>
        <w:t>术语和定义</w:t>
      </w:r>
      <w:bookmarkEnd w:id="22"/>
      <w:bookmarkEnd w:id="23"/>
    </w:p>
    <w:bookmarkStart w:id="24" w:name="_Toc26986532" w:displacedByCustomXml="next"/>
    <w:bookmarkEnd w:id="24" w:displacedByCustomXml="next"/>
    <w:sdt>
      <w:sdtPr>
        <w:rPr>
          <w:rFonts w:hAnsi="宋体" w:hint="eastAsia"/>
          <w:sz w:val="28"/>
          <w:szCs w:val="24"/>
        </w:rPr>
        <w:id w:val="-1909835108"/>
        <w:placeholder>
          <w:docPart w:val="DD3DBD5EC4634EC185E0B9DA940E073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31F2BC7"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下列术语和定义适用于本文件。</w:t>
          </w:r>
        </w:p>
      </w:sdtContent>
    </w:sdt>
    <w:p w14:paraId="5DDF27B0" w14:textId="77777777" w:rsidR="00E575C0" w:rsidRPr="0037103C" w:rsidRDefault="00E575C0" w:rsidP="0037103C">
      <w:pPr>
        <w:pStyle w:val="afff5"/>
        <w:spacing w:line="360" w:lineRule="auto"/>
        <w:ind w:left="560" w:hangingChars="200" w:hanging="560"/>
        <w:rPr>
          <w:rFonts w:hAnsi="宋体" w:hint="eastAsia"/>
          <w:sz w:val="28"/>
          <w:szCs w:val="24"/>
        </w:rPr>
      </w:pPr>
      <w:r w:rsidRPr="0037103C">
        <w:rPr>
          <w:rFonts w:hAnsi="宋体" w:hint="eastAsia"/>
          <w:sz w:val="28"/>
          <w:szCs w:val="24"/>
        </w:rPr>
        <w:br/>
        <w:t>下承层 lower bearing layer</w:t>
      </w:r>
    </w:p>
    <w:p w14:paraId="55028632"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作业层下已铺筑的结构层。</w:t>
      </w:r>
    </w:p>
    <w:p w14:paraId="5CE31549" w14:textId="77777777" w:rsidR="00E575C0" w:rsidRPr="0037103C" w:rsidRDefault="00E575C0" w:rsidP="0037103C">
      <w:pPr>
        <w:pStyle w:val="afff5"/>
        <w:spacing w:line="360" w:lineRule="auto"/>
        <w:ind w:left="560" w:hangingChars="200" w:hanging="560"/>
        <w:rPr>
          <w:rFonts w:hAnsi="宋体" w:hint="eastAsia"/>
          <w:sz w:val="28"/>
          <w:szCs w:val="24"/>
        </w:rPr>
      </w:pPr>
      <w:r w:rsidRPr="0037103C">
        <w:rPr>
          <w:rFonts w:hAnsi="宋体" w:hint="eastAsia"/>
          <w:sz w:val="28"/>
          <w:szCs w:val="24"/>
        </w:rPr>
        <w:br/>
        <w:t>糙化 roughening</w:t>
      </w:r>
    </w:p>
    <w:p w14:paraId="0EB48BA8"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对沥青铺装下承层表面进行处理，使其具有一定粗糙程度的工艺。</w:t>
      </w:r>
    </w:p>
    <w:p w14:paraId="3F5E625B" w14:textId="77777777" w:rsidR="00E575C0" w:rsidRPr="0037103C" w:rsidRDefault="00E575C0" w:rsidP="0037103C">
      <w:pPr>
        <w:pStyle w:val="afff5"/>
        <w:spacing w:line="360" w:lineRule="auto"/>
        <w:ind w:left="560" w:hangingChars="200" w:hanging="560"/>
        <w:rPr>
          <w:rFonts w:hAnsi="宋体" w:hint="eastAsia"/>
          <w:sz w:val="28"/>
          <w:szCs w:val="24"/>
        </w:rPr>
      </w:pPr>
      <w:r w:rsidRPr="0037103C">
        <w:rPr>
          <w:rFonts w:hAnsi="宋体" w:hint="eastAsia"/>
          <w:sz w:val="28"/>
          <w:szCs w:val="24"/>
        </w:rPr>
        <w:br/>
        <w:t>黏结层 adhesive layer</w:t>
      </w:r>
    </w:p>
    <w:p w14:paraId="22F00AFC"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用以提高或改善沥青铺装层层间结合效果的功能层。</w:t>
      </w:r>
    </w:p>
    <w:p w14:paraId="6DE23BC9" w14:textId="77777777" w:rsidR="00E575C0" w:rsidRPr="0037103C" w:rsidRDefault="00E575C0" w:rsidP="0037103C">
      <w:pPr>
        <w:pStyle w:val="afff5"/>
        <w:spacing w:line="360" w:lineRule="auto"/>
        <w:ind w:left="560" w:hangingChars="200" w:hanging="560"/>
        <w:rPr>
          <w:rFonts w:hAnsi="宋体" w:hint="eastAsia"/>
          <w:sz w:val="28"/>
          <w:szCs w:val="24"/>
        </w:rPr>
      </w:pPr>
      <w:r w:rsidRPr="0037103C">
        <w:rPr>
          <w:rFonts w:hAnsi="宋体" w:hint="eastAsia"/>
          <w:sz w:val="28"/>
          <w:szCs w:val="24"/>
        </w:rPr>
        <w:br/>
        <w:t>层间处治 interlayer treatment</w:t>
      </w:r>
    </w:p>
    <w:p w14:paraId="1B1C90D9"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对沥青铺装下承层表面进行糙化处理，通过施作黏结材料以提高层间结合效果的措施。</w:t>
      </w:r>
    </w:p>
    <w:p w14:paraId="31ED8E01" w14:textId="77777777" w:rsidR="00E575C0" w:rsidRPr="0037103C" w:rsidRDefault="00E575C0" w:rsidP="0037103C">
      <w:pPr>
        <w:pStyle w:val="afff5"/>
        <w:spacing w:line="360" w:lineRule="auto"/>
        <w:ind w:left="560" w:hangingChars="200" w:hanging="560"/>
        <w:rPr>
          <w:rFonts w:hAnsi="宋体" w:hint="eastAsia"/>
          <w:sz w:val="28"/>
          <w:szCs w:val="24"/>
        </w:rPr>
      </w:pPr>
      <w:r w:rsidRPr="0037103C">
        <w:rPr>
          <w:rFonts w:hAnsi="宋体" w:hint="eastAsia"/>
          <w:sz w:val="28"/>
          <w:szCs w:val="24"/>
        </w:rPr>
        <w:br/>
        <w:t>防水黏结层 waterproof adhesive layer</w:t>
      </w:r>
    </w:p>
    <w:p w14:paraId="016D868C"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为防止水分渗入桥面水泥混凝土铺装层，铺设的具备黏结及防水作用的功能层。</w:t>
      </w:r>
    </w:p>
    <w:p w14:paraId="61CF5597" w14:textId="77777777" w:rsidR="00E575C0" w:rsidRPr="0037103C" w:rsidRDefault="00E575C0" w:rsidP="0037103C">
      <w:pPr>
        <w:pStyle w:val="af0"/>
        <w:spacing w:beforeLines="0" w:afterLines="0" w:line="360" w:lineRule="auto"/>
        <w:rPr>
          <w:rFonts w:ascii="宋体" w:eastAsia="宋体" w:hAnsi="宋体" w:hint="eastAsia"/>
          <w:sz w:val="28"/>
          <w:szCs w:val="24"/>
        </w:rPr>
      </w:pPr>
      <w:bookmarkStart w:id="25" w:name="_Toc202537444"/>
      <w:r w:rsidRPr="0037103C">
        <w:rPr>
          <w:rFonts w:ascii="宋体" w:eastAsia="宋体" w:hAnsi="宋体" w:hint="eastAsia"/>
          <w:sz w:val="28"/>
          <w:szCs w:val="24"/>
        </w:rPr>
        <w:lastRenderedPageBreak/>
        <w:t>基本要求</w:t>
      </w:r>
      <w:bookmarkEnd w:id="25"/>
    </w:p>
    <w:p w14:paraId="6A136C8D" w14:textId="77777777" w:rsidR="00E575C0" w:rsidRPr="0037103C" w:rsidRDefault="00E575C0" w:rsidP="0037103C">
      <w:pPr>
        <w:pStyle w:val="af1"/>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下承层处理</w:t>
      </w:r>
    </w:p>
    <w:p w14:paraId="06385BB5"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沥青铺装层下承层表面应保持清洁干燥，不得存在浮尘、油污、脱模剂残留及其他有害杂质。应具有一定的粗糙程度，构造深度应符合表1要求，否则采用精铣刨、抛丸等方式进行糙化处理。</w:t>
      </w:r>
    </w:p>
    <w:p w14:paraId="3B22D33F" w14:textId="77777777" w:rsidR="00E575C0" w:rsidRPr="0037103C" w:rsidRDefault="00E575C0" w:rsidP="0037103C">
      <w:pPr>
        <w:pStyle w:val="a8"/>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下承层构造深度</w:t>
      </w:r>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E575C0" w:rsidRPr="0037103C" w14:paraId="300C7C11" w14:textId="77777777" w:rsidTr="00E575C0">
        <w:trPr>
          <w:tblHeader/>
          <w:jc w:val="center"/>
        </w:trPr>
        <w:tc>
          <w:tcPr>
            <w:tcW w:w="3110" w:type="dxa"/>
            <w:tcBorders>
              <w:top w:val="single" w:sz="8" w:space="0" w:color="auto"/>
              <w:left w:val="single" w:sz="8" w:space="0" w:color="auto"/>
              <w:bottom w:val="single" w:sz="8" w:space="0" w:color="auto"/>
              <w:right w:val="single" w:sz="4" w:space="0" w:color="auto"/>
            </w:tcBorders>
            <w:vAlign w:val="center"/>
            <w:hideMark/>
          </w:tcPr>
          <w:p w14:paraId="420EDCF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下承层</w:t>
            </w:r>
          </w:p>
        </w:tc>
        <w:tc>
          <w:tcPr>
            <w:tcW w:w="3112" w:type="dxa"/>
            <w:tcBorders>
              <w:top w:val="single" w:sz="8" w:space="0" w:color="auto"/>
              <w:left w:val="single" w:sz="4" w:space="0" w:color="auto"/>
              <w:bottom w:val="single" w:sz="8" w:space="0" w:color="auto"/>
              <w:right w:val="single" w:sz="4" w:space="0" w:color="auto"/>
            </w:tcBorders>
            <w:vAlign w:val="center"/>
            <w:hideMark/>
          </w:tcPr>
          <w:p w14:paraId="4F40021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构造深度</w:t>
            </w:r>
          </w:p>
        </w:tc>
        <w:tc>
          <w:tcPr>
            <w:tcW w:w="3112" w:type="dxa"/>
            <w:tcBorders>
              <w:top w:val="single" w:sz="8" w:space="0" w:color="auto"/>
              <w:left w:val="single" w:sz="4" w:space="0" w:color="auto"/>
              <w:bottom w:val="single" w:sz="8" w:space="0" w:color="auto"/>
              <w:right w:val="single" w:sz="8" w:space="0" w:color="auto"/>
            </w:tcBorders>
            <w:vAlign w:val="center"/>
            <w:hideMark/>
          </w:tcPr>
          <w:p w14:paraId="659C163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试验方法</w:t>
            </w:r>
          </w:p>
        </w:tc>
      </w:tr>
      <w:tr w:rsidR="00E575C0" w:rsidRPr="0037103C" w14:paraId="50CC4BF7" w14:textId="77777777" w:rsidTr="00E575C0">
        <w:trPr>
          <w:jc w:val="center"/>
        </w:trPr>
        <w:tc>
          <w:tcPr>
            <w:tcW w:w="3110" w:type="dxa"/>
            <w:tcBorders>
              <w:top w:val="single" w:sz="8" w:space="0" w:color="auto"/>
              <w:left w:val="single" w:sz="8" w:space="0" w:color="auto"/>
              <w:bottom w:val="single" w:sz="4" w:space="0" w:color="auto"/>
              <w:right w:val="single" w:sz="4" w:space="0" w:color="auto"/>
            </w:tcBorders>
            <w:vAlign w:val="center"/>
            <w:hideMark/>
          </w:tcPr>
          <w:p w14:paraId="6A00745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半刚性基层</w:t>
            </w:r>
          </w:p>
        </w:tc>
        <w:tc>
          <w:tcPr>
            <w:tcW w:w="3112" w:type="dxa"/>
            <w:tcBorders>
              <w:top w:val="single" w:sz="8" w:space="0" w:color="auto"/>
              <w:left w:val="single" w:sz="4" w:space="0" w:color="auto"/>
              <w:bottom w:val="single" w:sz="4" w:space="0" w:color="auto"/>
              <w:right w:val="single" w:sz="4" w:space="0" w:color="auto"/>
            </w:tcBorders>
            <w:vAlign w:val="center"/>
            <w:hideMark/>
          </w:tcPr>
          <w:p w14:paraId="2E7BF11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≥0.55</w:t>
            </w:r>
          </w:p>
        </w:tc>
        <w:tc>
          <w:tcPr>
            <w:tcW w:w="3112" w:type="dxa"/>
            <w:vMerge w:val="restart"/>
            <w:tcBorders>
              <w:top w:val="single" w:sz="8" w:space="0" w:color="auto"/>
              <w:left w:val="single" w:sz="4" w:space="0" w:color="auto"/>
              <w:bottom w:val="single" w:sz="8" w:space="0" w:color="auto"/>
              <w:right w:val="single" w:sz="8" w:space="0" w:color="auto"/>
            </w:tcBorders>
            <w:vAlign w:val="center"/>
            <w:hideMark/>
          </w:tcPr>
          <w:p w14:paraId="63DDD8A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3450</w:t>
            </w:r>
          </w:p>
        </w:tc>
      </w:tr>
      <w:tr w:rsidR="00E575C0" w:rsidRPr="0037103C" w14:paraId="6C0EB459" w14:textId="77777777" w:rsidTr="00E575C0">
        <w:trPr>
          <w:jc w:val="center"/>
        </w:trPr>
        <w:tc>
          <w:tcPr>
            <w:tcW w:w="3110" w:type="dxa"/>
            <w:tcBorders>
              <w:top w:val="single" w:sz="4" w:space="0" w:color="auto"/>
              <w:left w:val="single" w:sz="8" w:space="0" w:color="auto"/>
              <w:bottom w:val="single" w:sz="4" w:space="0" w:color="auto"/>
              <w:right w:val="single" w:sz="4" w:space="0" w:color="auto"/>
            </w:tcBorders>
            <w:vAlign w:val="center"/>
            <w:hideMark/>
          </w:tcPr>
          <w:p w14:paraId="488B1467"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沥青路面</w:t>
            </w:r>
          </w:p>
        </w:tc>
        <w:tc>
          <w:tcPr>
            <w:tcW w:w="3112" w:type="dxa"/>
            <w:tcBorders>
              <w:top w:val="single" w:sz="4" w:space="0" w:color="auto"/>
              <w:left w:val="single" w:sz="4" w:space="0" w:color="auto"/>
              <w:bottom w:val="single" w:sz="4" w:space="0" w:color="auto"/>
              <w:right w:val="single" w:sz="4" w:space="0" w:color="auto"/>
            </w:tcBorders>
            <w:vAlign w:val="center"/>
            <w:hideMark/>
          </w:tcPr>
          <w:p w14:paraId="1A9A8CC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≥0.45</w:t>
            </w:r>
          </w:p>
        </w:tc>
        <w:tc>
          <w:tcPr>
            <w:tcW w:w="0" w:type="auto"/>
            <w:vMerge/>
            <w:tcBorders>
              <w:top w:val="single" w:sz="8" w:space="0" w:color="auto"/>
              <w:left w:val="single" w:sz="4" w:space="0" w:color="auto"/>
              <w:bottom w:val="single" w:sz="8" w:space="0" w:color="auto"/>
              <w:right w:val="single" w:sz="8" w:space="0" w:color="auto"/>
            </w:tcBorders>
            <w:vAlign w:val="center"/>
            <w:hideMark/>
          </w:tcPr>
          <w:p w14:paraId="3618AF6D"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r>
      <w:tr w:rsidR="00E575C0" w:rsidRPr="0037103C" w14:paraId="4D0AC68C" w14:textId="77777777" w:rsidTr="00E575C0">
        <w:trPr>
          <w:jc w:val="center"/>
        </w:trPr>
        <w:tc>
          <w:tcPr>
            <w:tcW w:w="3110" w:type="dxa"/>
            <w:tcBorders>
              <w:top w:val="single" w:sz="4" w:space="0" w:color="auto"/>
              <w:left w:val="single" w:sz="8" w:space="0" w:color="auto"/>
              <w:bottom w:val="single" w:sz="8" w:space="0" w:color="auto"/>
              <w:right w:val="single" w:sz="4" w:space="0" w:color="auto"/>
            </w:tcBorders>
            <w:vAlign w:val="center"/>
            <w:hideMark/>
          </w:tcPr>
          <w:p w14:paraId="0B29ACA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水泥混凝土铺装层</w:t>
            </w:r>
          </w:p>
        </w:tc>
        <w:tc>
          <w:tcPr>
            <w:tcW w:w="3112" w:type="dxa"/>
            <w:tcBorders>
              <w:top w:val="single" w:sz="4" w:space="0" w:color="auto"/>
              <w:left w:val="single" w:sz="4" w:space="0" w:color="auto"/>
              <w:bottom w:val="single" w:sz="8" w:space="0" w:color="auto"/>
              <w:right w:val="single" w:sz="4" w:space="0" w:color="auto"/>
            </w:tcBorders>
            <w:vAlign w:val="center"/>
            <w:hideMark/>
          </w:tcPr>
          <w:p w14:paraId="58D2238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≥0.55</w:t>
            </w:r>
          </w:p>
        </w:tc>
        <w:tc>
          <w:tcPr>
            <w:tcW w:w="0" w:type="auto"/>
            <w:vMerge/>
            <w:tcBorders>
              <w:top w:val="single" w:sz="8" w:space="0" w:color="auto"/>
              <w:left w:val="single" w:sz="4" w:space="0" w:color="auto"/>
              <w:bottom w:val="single" w:sz="8" w:space="0" w:color="auto"/>
              <w:right w:val="single" w:sz="8" w:space="0" w:color="auto"/>
            </w:tcBorders>
            <w:vAlign w:val="center"/>
            <w:hideMark/>
          </w:tcPr>
          <w:p w14:paraId="10A9616A"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r>
    </w:tbl>
    <w:p w14:paraId="316FB4B0" w14:textId="77777777" w:rsidR="00E575C0" w:rsidRPr="0037103C" w:rsidRDefault="00E575C0" w:rsidP="0037103C">
      <w:pPr>
        <w:pStyle w:val="affd"/>
        <w:spacing w:line="360" w:lineRule="auto"/>
        <w:ind w:firstLine="560"/>
        <w:rPr>
          <w:rFonts w:hAnsi="宋体" w:hint="eastAsia"/>
          <w:sz w:val="28"/>
          <w:szCs w:val="24"/>
        </w:rPr>
      </w:pPr>
    </w:p>
    <w:p w14:paraId="257396E3"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糙化处理后应对下承层实施三级清扫工艺，进行清扫、去污，直至无杂物、灰尘、浮浆或油污。处理质量应满足每平方米表面杂质含量≤3 g，集料颗粒嵌锁度≥85%，表面含水率≤2%。</w:t>
      </w:r>
    </w:p>
    <w:p w14:paraId="5E7038DC" w14:textId="77777777" w:rsidR="00E575C0" w:rsidRPr="0037103C" w:rsidRDefault="00E575C0" w:rsidP="0037103C">
      <w:pPr>
        <w:pStyle w:val="af1"/>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材料及用量</w:t>
      </w:r>
    </w:p>
    <w:p w14:paraId="12424B2F"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当下承层为半刚性基层时，层间结合应采用透层、透层和下封层一体化施工或同步碎石封层处治方式。</w:t>
      </w:r>
    </w:p>
    <w:p w14:paraId="144AF5D6" w14:textId="77777777" w:rsidR="00E575C0" w:rsidRPr="0037103C" w:rsidRDefault="00E575C0" w:rsidP="0037103C">
      <w:pPr>
        <w:pStyle w:val="a2"/>
        <w:spacing w:line="360" w:lineRule="auto"/>
        <w:rPr>
          <w:rFonts w:hAnsi="宋体" w:hint="eastAsia"/>
          <w:sz w:val="28"/>
          <w:szCs w:val="24"/>
        </w:rPr>
      </w:pPr>
      <w:r w:rsidRPr="0037103C">
        <w:rPr>
          <w:rFonts w:hAnsi="宋体" w:hint="eastAsia"/>
          <w:sz w:val="28"/>
          <w:szCs w:val="24"/>
        </w:rPr>
        <w:t>透层材料选择及用量应符合JTG F40的规定，其渗透系数应不小于20 mm。透层洒布完成48 h后应进行渗透深度检测。渗透深度不少于5 mm，检测方法按照JTG 3450的要求进行。</w:t>
      </w:r>
    </w:p>
    <w:p w14:paraId="1AC5C938" w14:textId="77777777" w:rsidR="00E575C0" w:rsidRPr="0037103C" w:rsidRDefault="00E575C0" w:rsidP="0037103C">
      <w:pPr>
        <w:pStyle w:val="a2"/>
        <w:spacing w:line="360" w:lineRule="auto"/>
        <w:rPr>
          <w:rFonts w:hAnsi="宋体" w:hint="eastAsia"/>
          <w:sz w:val="28"/>
          <w:szCs w:val="24"/>
        </w:rPr>
      </w:pPr>
      <w:r w:rsidRPr="0037103C">
        <w:rPr>
          <w:rFonts w:hAnsi="宋体" w:hint="eastAsia"/>
          <w:sz w:val="28"/>
          <w:szCs w:val="24"/>
        </w:rPr>
        <w:t>下封层可采用不粘轮乳化沥青，其技术指标应符合表2的要求，不粘轮乳化沥青洒布量及其他下封层材料选择、用量应符合JTG F40的规定。若透层和下封层一体化施工时，乳化沥青洒布量应为1.6 L/㎡~1.8 L/㎡，折合沥青用量为0.8 kg/m²~0.9 kg/m</w:t>
      </w:r>
      <w:r w:rsidRPr="0037103C">
        <w:rPr>
          <w:rFonts w:hAnsi="宋体" w:hint="eastAsia"/>
          <w:sz w:val="28"/>
          <w:szCs w:val="24"/>
          <w:vertAlign w:val="superscript"/>
        </w:rPr>
        <w:t>2</w:t>
      </w:r>
      <w:r w:rsidRPr="0037103C">
        <w:rPr>
          <w:rFonts w:hAnsi="宋体" w:hint="eastAsia"/>
          <w:sz w:val="28"/>
          <w:szCs w:val="24"/>
        </w:rPr>
        <w:t>，可一次洒布成型，也可</w:t>
      </w:r>
      <w:r w:rsidRPr="0037103C">
        <w:rPr>
          <w:rFonts w:hAnsi="宋体" w:hint="eastAsia"/>
          <w:sz w:val="28"/>
          <w:szCs w:val="24"/>
        </w:rPr>
        <w:lastRenderedPageBreak/>
        <w:t>分两次完成。洒布后应同时撒铺0 mm~5 mm石屑，撒布量为2 m</w:t>
      </w:r>
      <w:r w:rsidRPr="0037103C">
        <w:rPr>
          <w:rFonts w:hAnsi="宋体" w:hint="eastAsia"/>
          <w:sz w:val="28"/>
          <w:szCs w:val="24"/>
          <w:vertAlign w:val="superscript"/>
        </w:rPr>
        <w:t>3</w:t>
      </w:r>
      <w:r w:rsidRPr="0037103C">
        <w:rPr>
          <w:rFonts w:hAnsi="宋体" w:hint="eastAsia"/>
          <w:sz w:val="28"/>
          <w:szCs w:val="24"/>
        </w:rPr>
        <w:t>/1000 m²~3 m</w:t>
      </w:r>
      <w:r w:rsidRPr="0037103C">
        <w:rPr>
          <w:rFonts w:hAnsi="宋体" w:hint="eastAsia"/>
          <w:sz w:val="28"/>
          <w:szCs w:val="24"/>
          <w:vertAlign w:val="superscript"/>
        </w:rPr>
        <w:t>3</w:t>
      </w:r>
      <w:r w:rsidRPr="0037103C">
        <w:rPr>
          <w:rFonts w:hAnsi="宋体" w:hint="eastAsia"/>
          <w:sz w:val="28"/>
          <w:szCs w:val="24"/>
        </w:rPr>
        <w:t>/1000 m²。</w:t>
      </w:r>
    </w:p>
    <w:p w14:paraId="30C51ED8" w14:textId="77777777" w:rsidR="00E575C0" w:rsidRPr="0037103C" w:rsidRDefault="00E575C0" w:rsidP="0037103C">
      <w:pPr>
        <w:pStyle w:val="a8"/>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不粘轮乳化沥青技术要求</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E575C0" w:rsidRPr="0037103C" w14:paraId="5086E9E4" w14:textId="77777777" w:rsidTr="00E575C0">
        <w:trPr>
          <w:tblHeader/>
          <w:jc w:val="center"/>
        </w:trPr>
        <w:tc>
          <w:tcPr>
            <w:tcW w:w="3733" w:type="dxa"/>
            <w:gridSpan w:val="2"/>
            <w:tcBorders>
              <w:top w:val="single" w:sz="8" w:space="0" w:color="auto"/>
              <w:left w:val="single" w:sz="8" w:space="0" w:color="auto"/>
              <w:bottom w:val="single" w:sz="8" w:space="0" w:color="auto"/>
              <w:right w:val="single" w:sz="4" w:space="0" w:color="auto"/>
            </w:tcBorders>
            <w:vAlign w:val="center"/>
            <w:hideMark/>
          </w:tcPr>
          <w:p w14:paraId="153D127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试验项目</w:t>
            </w:r>
          </w:p>
        </w:tc>
        <w:tc>
          <w:tcPr>
            <w:tcW w:w="1867" w:type="dxa"/>
            <w:tcBorders>
              <w:top w:val="single" w:sz="8" w:space="0" w:color="auto"/>
              <w:left w:val="single" w:sz="4" w:space="0" w:color="auto"/>
              <w:bottom w:val="single" w:sz="8" w:space="0" w:color="auto"/>
              <w:right w:val="single" w:sz="4" w:space="0" w:color="auto"/>
            </w:tcBorders>
            <w:vAlign w:val="center"/>
            <w:hideMark/>
          </w:tcPr>
          <w:p w14:paraId="62FA62C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单位</w:t>
            </w:r>
          </w:p>
        </w:tc>
        <w:tc>
          <w:tcPr>
            <w:tcW w:w="1867" w:type="dxa"/>
            <w:tcBorders>
              <w:top w:val="single" w:sz="8" w:space="0" w:color="auto"/>
              <w:left w:val="single" w:sz="4" w:space="0" w:color="auto"/>
              <w:bottom w:val="single" w:sz="8" w:space="0" w:color="auto"/>
              <w:right w:val="single" w:sz="4" w:space="0" w:color="auto"/>
            </w:tcBorders>
            <w:vAlign w:val="center"/>
            <w:hideMark/>
          </w:tcPr>
          <w:p w14:paraId="3AAD512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要求</w:t>
            </w:r>
          </w:p>
        </w:tc>
        <w:tc>
          <w:tcPr>
            <w:tcW w:w="1867" w:type="dxa"/>
            <w:tcBorders>
              <w:top w:val="single" w:sz="8" w:space="0" w:color="auto"/>
              <w:left w:val="single" w:sz="4" w:space="0" w:color="auto"/>
              <w:bottom w:val="single" w:sz="8" w:space="0" w:color="auto"/>
              <w:right w:val="single" w:sz="8" w:space="0" w:color="auto"/>
            </w:tcBorders>
            <w:vAlign w:val="center"/>
            <w:hideMark/>
          </w:tcPr>
          <w:p w14:paraId="26100B1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试验方法</w:t>
            </w:r>
          </w:p>
        </w:tc>
      </w:tr>
      <w:tr w:rsidR="00E575C0" w:rsidRPr="0037103C" w14:paraId="54F1D636" w14:textId="77777777" w:rsidTr="00E575C0">
        <w:trPr>
          <w:jc w:val="center"/>
        </w:trPr>
        <w:tc>
          <w:tcPr>
            <w:tcW w:w="3733" w:type="dxa"/>
            <w:gridSpan w:val="2"/>
            <w:tcBorders>
              <w:top w:val="single" w:sz="8" w:space="0" w:color="auto"/>
              <w:left w:val="single" w:sz="8" w:space="0" w:color="auto"/>
              <w:bottom w:val="single" w:sz="4" w:space="0" w:color="auto"/>
              <w:right w:val="single" w:sz="4" w:space="0" w:color="auto"/>
            </w:tcBorders>
            <w:vAlign w:val="center"/>
            <w:hideMark/>
          </w:tcPr>
          <w:p w14:paraId="62C7BCE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破乳速度</w:t>
            </w:r>
          </w:p>
        </w:tc>
        <w:tc>
          <w:tcPr>
            <w:tcW w:w="1867" w:type="dxa"/>
            <w:tcBorders>
              <w:top w:val="single" w:sz="8" w:space="0" w:color="auto"/>
              <w:left w:val="single" w:sz="4" w:space="0" w:color="auto"/>
              <w:bottom w:val="single" w:sz="4" w:space="0" w:color="auto"/>
              <w:right w:val="single" w:sz="4" w:space="0" w:color="auto"/>
            </w:tcBorders>
            <w:vAlign w:val="center"/>
            <w:hideMark/>
          </w:tcPr>
          <w:p w14:paraId="23A7958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w:t>
            </w:r>
          </w:p>
        </w:tc>
        <w:tc>
          <w:tcPr>
            <w:tcW w:w="1867" w:type="dxa"/>
            <w:tcBorders>
              <w:top w:val="single" w:sz="8" w:space="0" w:color="auto"/>
              <w:left w:val="single" w:sz="4" w:space="0" w:color="auto"/>
              <w:bottom w:val="single" w:sz="4" w:space="0" w:color="auto"/>
              <w:right w:val="single" w:sz="4" w:space="0" w:color="auto"/>
            </w:tcBorders>
            <w:vAlign w:val="center"/>
            <w:hideMark/>
          </w:tcPr>
          <w:p w14:paraId="6F21510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快裂</w:t>
            </w:r>
          </w:p>
        </w:tc>
        <w:tc>
          <w:tcPr>
            <w:tcW w:w="1867" w:type="dxa"/>
            <w:tcBorders>
              <w:top w:val="single" w:sz="8" w:space="0" w:color="auto"/>
              <w:left w:val="single" w:sz="4" w:space="0" w:color="auto"/>
              <w:bottom w:val="single" w:sz="4" w:space="0" w:color="auto"/>
              <w:right w:val="single" w:sz="8" w:space="0" w:color="auto"/>
            </w:tcBorders>
            <w:vAlign w:val="center"/>
            <w:hideMark/>
          </w:tcPr>
          <w:p w14:paraId="6C2EA80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E20的T0658</w:t>
            </w:r>
          </w:p>
        </w:tc>
      </w:tr>
      <w:tr w:rsidR="00E575C0" w:rsidRPr="0037103C" w14:paraId="62A4F57F" w14:textId="77777777" w:rsidTr="00E575C0">
        <w:trPr>
          <w:jc w:val="center"/>
        </w:trPr>
        <w:tc>
          <w:tcPr>
            <w:tcW w:w="3733" w:type="dxa"/>
            <w:gridSpan w:val="2"/>
            <w:tcBorders>
              <w:top w:val="single" w:sz="4" w:space="0" w:color="auto"/>
              <w:left w:val="single" w:sz="8" w:space="0" w:color="auto"/>
              <w:bottom w:val="single" w:sz="4" w:space="0" w:color="auto"/>
              <w:right w:val="single" w:sz="4" w:space="0" w:color="auto"/>
            </w:tcBorders>
            <w:vAlign w:val="center"/>
            <w:hideMark/>
          </w:tcPr>
          <w:p w14:paraId="5CB3A73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粒子电荷</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322BB6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167C30C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阳离子（+）</w:t>
            </w:r>
          </w:p>
        </w:tc>
        <w:tc>
          <w:tcPr>
            <w:tcW w:w="1867" w:type="dxa"/>
            <w:tcBorders>
              <w:top w:val="single" w:sz="4" w:space="0" w:color="auto"/>
              <w:left w:val="single" w:sz="4" w:space="0" w:color="auto"/>
              <w:bottom w:val="single" w:sz="4" w:space="0" w:color="auto"/>
              <w:right w:val="single" w:sz="8" w:space="0" w:color="auto"/>
            </w:tcBorders>
            <w:vAlign w:val="center"/>
            <w:hideMark/>
          </w:tcPr>
          <w:p w14:paraId="35679AA8"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E20的T0653</w:t>
            </w:r>
          </w:p>
        </w:tc>
      </w:tr>
      <w:tr w:rsidR="00E575C0" w:rsidRPr="0037103C" w14:paraId="63725CAA" w14:textId="77777777" w:rsidTr="00E575C0">
        <w:trPr>
          <w:jc w:val="center"/>
        </w:trPr>
        <w:tc>
          <w:tcPr>
            <w:tcW w:w="3733" w:type="dxa"/>
            <w:gridSpan w:val="2"/>
            <w:tcBorders>
              <w:top w:val="single" w:sz="4" w:space="0" w:color="auto"/>
              <w:left w:val="single" w:sz="8" w:space="0" w:color="auto"/>
              <w:bottom w:val="single" w:sz="4" w:space="0" w:color="auto"/>
              <w:right w:val="single" w:sz="4" w:space="0" w:color="auto"/>
            </w:tcBorders>
            <w:vAlign w:val="center"/>
            <w:hideMark/>
          </w:tcPr>
          <w:p w14:paraId="6D6AFA8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筛上剩余量（1.18 mm筛）</w:t>
            </w:r>
          </w:p>
        </w:tc>
        <w:tc>
          <w:tcPr>
            <w:tcW w:w="1867" w:type="dxa"/>
            <w:tcBorders>
              <w:top w:val="single" w:sz="4" w:space="0" w:color="auto"/>
              <w:left w:val="single" w:sz="4" w:space="0" w:color="auto"/>
              <w:bottom w:val="single" w:sz="4" w:space="0" w:color="auto"/>
              <w:right w:val="single" w:sz="4" w:space="0" w:color="auto"/>
            </w:tcBorders>
            <w:vAlign w:val="center"/>
            <w:hideMark/>
          </w:tcPr>
          <w:p w14:paraId="3C18F9E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253736D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≤0.1</w:t>
            </w:r>
          </w:p>
        </w:tc>
        <w:tc>
          <w:tcPr>
            <w:tcW w:w="1867" w:type="dxa"/>
            <w:tcBorders>
              <w:top w:val="single" w:sz="4" w:space="0" w:color="auto"/>
              <w:left w:val="single" w:sz="4" w:space="0" w:color="auto"/>
              <w:bottom w:val="single" w:sz="4" w:space="0" w:color="auto"/>
              <w:right w:val="single" w:sz="8" w:space="0" w:color="auto"/>
            </w:tcBorders>
            <w:vAlign w:val="center"/>
            <w:hideMark/>
          </w:tcPr>
          <w:p w14:paraId="523F5A27"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E20的T0652</w:t>
            </w:r>
          </w:p>
        </w:tc>
      </w:tr>
      <w:tr w:rsidR="00E575C0" w:rsidRPr="0037103C" w14:paraId="4258DD4E" w14:textId="77777777" w:rsidTr="00E575C0">
        <w:trPr>
          <w:jc w:val="center"/>
        </w:trPr>
        <w:tc>
          <w:tcPr>
            <w:tcW w:w="1866" w:type="dxa"/>
            <w:vMerge w:val="restart"/>
            <w:tcBorders>
              <w:top w:val="single" w:sz="4" w:space="0" w:color="auto"/>
              <w:left w:val="single" w:sz="8" w:space="0" w:color="auto"/>
              <w:bottom w:val="single" w:sz="4" w:space="0" w:color="auto"/>
              <w:right w:val="single" w:sz="4" w:space="0" w:color="auto"/>
            </w:tcBorders>
            <w:vAlign w:val="center"/>
            <w:hideMark/>
          </w:tcPr>
          <w:p w14:paraId="3559BF1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粘度</w:t>
            </w:r>
          </w:p>
        </w:tc>
        <w:tc>
          <w:tcPr>
            <w:tcW w:w="1867" w:type="dxa"/>
            <w:tcBorders>
              <w:top w:val="single" w:sz="4" w:space="0" w:color="auto"/>
              <w:left w:val="single" w:sz="4" w:space="0" w:color="auto"/>
              <w:bottom w:val="single" w:sz="4" w:space="0" w:color="auto"/>
              <w:right w:val="single" w:sz="4" w:space="0" w:color="auto"/>
            </w:tcBorders>
            <w:vAlign w:val="center"/>
            <w:hideMark/>
          </w:tcPr>
          <w:p w14:paraId="4F04032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恩格拉粘度（E</w:t>
            </w:r>
            <w:r w:rsidRPr="0037103C">
              <w:rPr>
                <w:rFonts w:hAnsi="宋体" w:hint="eastAsia"/>
                <w:sz w:val="22"/>
                <w:szCs w:val="24"/>
                <w:vertAlign w:val="subscript"/>
              </w:rPr>
              <w:t>25</w:t>
            </w:r>
            <w:r w:rsidRPr="0037103C">
              <w:rPr>
                <w:rFonts w:hAnsi="宋体" w:hint="eastAsia"/>
                <w:sz w:val="22"/>
                <w:szCs w:val="24"/>
              </w:rPr>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7FA0BC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EA2502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1～15</w:t>
            </w:r>
          </w:p>
        </w:tc>
        <w:tc>
          <w:tcPr>
            <w:tcW w:w="1867" w:type="dxa"/>
            <w:tcBorders>
              <w:top w:val="single" w:sz="4" w:space="0" w:color="auto"/>
              <w:left w:val="single" w:sz="4" w:space="0" w:color="auto"/>
              <w:bottom w:val="single" w:sz="4" w:space="0" w:color="auto"/>
              <w:right w:val="single" w:sz="8" w:space="0" w:color="auto"/>
            </w:tcBorders>
            <w:vAlign w:val="center"/>
            <w:hideMark/>
          </w:tcPr>
          <w:p w14:paraId="33EA6607"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E20的TO622</w:t>
            </w:r>
          </w:p>
        </w:tc>
      </w:tr>
      <w:tr w:rsidR="00E575C0" w:rsidRPr="0037103C" w14:paraId="6705563E" w14:textId="77777777" w:rsidTr="00E575C0">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662ECD1B"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tcBorders>
              <w:top w:val="single" w:sz="4" w:space="0" w:color="auto"/>
              <w:left w:val="single" w:sz="4" w:space="0" w:color="auto"/>
              <w:bottom w:val="single" w:sz="4" w:space="0" w:color="auto"/>
              <w:right w:val="single" w:sz="4" w:space="0" w:color="auto"/>
            </w:tcBorders>
            <w:vAlign w:val="center"/>
            <w:hideMark/>
          </w:tcPr>
          <w:p w14:paraId="2C7F617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沥青标准粘度（C</w:t>
            </w:r>
            <w:r w:rsidRPr="0037103C">
              <w:rPr>
                <w:rFonts w:hAnsi="宋体" w:hint="eastAsia"/>
                <w:sz w:val="22"/>
                <w:szCs w:val="24"/>
                <w:vertAlign w:val="subscript"/>
              </w:rPr>
              <w:t>25，3</w:t>
            </w:r>
            <w:r w:rsidRPr="0037103C">
              <w:rPr>
                <w:rFonts w:hAnsi="宋体" w:hint="eastAsia"/>
                <w:sz w:val="22"/>
                <w:szCs w:val="24"/>
              </w:rPr>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2DCC131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S</w:t>
            </w:r>
          </w:p>
        </w:tc>
        <w:tc>
          <w:tcPr>
            <w:tcW w:w="1867" w:type="dxa"/>
            <w:tcBorders>
              <w:top w:val="single" w:sz="4" w:space="0" w:color="auto"/>
              <w:left w:val="single" w:sz="4" w:space="0" w:color="auto"/>
              <w:bottom w:val="single" w:sz="4" w:space="0" w:color="auto"/>
              <w:right w:val="single" w:sz="4" w:space="0" w:color="auto"/>
            </w:tcBorders>
            <w:vAlign w:val="center"/>
            <w:hideMark/>
          </w:tcPr>
          <w:p w14:paraId="0904230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8～25</w:t>
            </w:r>
          </w:p>
        </w:tc>
        <w:tc>
          <w:tcPr>
            <w:tcW w:w="1867" w:type="dxa"/>
            <w:tcBorders>
              <w:top w:val="single" w:sz="4" w:space="0" w:color="auto"/>
              <w:left w:val="single" w:sz="4" w:space="0" w:color="auto"/>
              <w:bottom w:val="single" w:sz="4" w:space="0" w:color="auto"/>
              <w:right w:val="single" w:sz="8" w:space="0" w:color="auto"/>
            </w:tcBorders>
            <w:vAlign w:val="center"/>
            <w:hideMark/>
          </w:tcPr>
          <w:p w14:paraId="7EC1AC8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E20的T0621</w:t>
            </w:r>
          </w:p>
        </w:tc>
      </w:tr>
      <w:tr w:rsidR="00E575C0" w:rsidRPr="0037103C" w14:paraId="7A4E280F" w14:textId="77777777" w:rsidTr="00E575C0">
        <w:trPr>
          <w:jc w:val="center"/>
        </w:trPr>
        <w:tc>
          <w:tcPr>
            <w:tcW w:w="1866" w:type="dxa"/>
            <w:vMerge w:val="restart"/>
            <w:tcBorders>
              <w:top w:val="single" w:sz="4" w:space="0" w:color="auto"/>
              <w:left w:val="single" w:sz="8" w:space="0" w:color="auto"/>
              <w:bottom w:val="single" w:sz="4" w:space="0" w:color="auto"/>
              <w:right w:val="single" w:sz="4" w:space="0" w:color="auto"/>
            </w:tcBorders>
            <w:vAlign w:val="center"/>
            <w:hideMark/>
          </w:tcPr>
          <w:p w14:paraId="52CA6B3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蒸发残留物</w:t>
            </w:r>
          </w:p>
        </w:tc>
        <w:tc>
          <w:tcPr>
            <w:tcW w:w="1867" w:type="dxa"/>
            <w:tcBorders>
              <w:top w:val="single" w:sz="4" w:space="0" w:color="auto"/>
              <w:left w:val="single" w:sz="4" w:space="0" w:color="auto"/>
              <w:bottom w:val="single" w:sz="4" w:space="0" w:color="auto"/>
              <w:right w:val="single" w:sz="4" w:space="0" w:color="auto"/>
            </w:tcBorders>
            <w:vAlign w:val="center"/>
            <w:hideMark/>
          </w:tcPr>
          <w:p w14:paraId="3A7F8C3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含量</w:t>
            </w:r>
          </w:p>
        </w:tc>
        <w:tc>
          <w:tcPr>
            <w:tcW w:w="1867" w:type="dxa"/>
            <w:tcBorders>
              <w:top w:val="single" w:sz="4" w:space="0" w:color="auto"/>
              <w:left w:val="single" w:sz="4" w:space="0" w:color="auto"/>
              <w:bottom w:val="single" w:sz="4" w:space="0" w:color="auto"/>
              <w:right w:val="single" w:sz="4" w:space="0" w:color="auto"/>
            </w:tcBorders>
            <w:vAlign w:val="center"/>
            <w:hideMark/>
          </w:tcPr>
          <w:p w14:paraId="4A323FF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04CDC75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≥50</w:t>
            </w:r>
          </w:p>
        </w:tc>
        <w:tc>
          <w:tcPr>
            <w:tcW w:w="1867" w:type="dxa"/>
            <w:tcBorders>
              <w:top w:val="single" w:sz="4" w:space="0" w:color="auto"/>
              <w:left w:val="single" w:sz="4" w:space="0" w:color="auto"/>
              <w:bottom w:val="single" w:sz="4" w:space="0" w:color="auto"/>
              <w:right w:val="single" w:sz="8" w:space="0" w:color="auto"/>
            </w:tcBorders>
            <w:vAlign w:val="center"/>
            <w:hideMark/>
          </w:tcPr>
          <w:p w14:paraId="65654D2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E20的T0651</w:t>
            </w:r>
          </w:p>
        </w:tc>
      </w:tr>
      <w:tr w:rsidR="00E575C0" w:rsidRPr="0037103C" w14:paraId="1D50D48C" w14:textId="77777777" w:rsidTr="00E575C0">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2363C58E"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tcBorders>
              <w:top w:val="single" w:sz="4" w:space="0" w:color="auto"/>
              <w:left w:val="single" w:sz="4" w:space="0" w:color="auto"/>
              <w:bottom w:val="single" w:sz="4" w:space="0" w:color="auto"/>
              <w:right w:val="single" w:sz="4" w:space="0" w:color="auto"/>
            </w:tcBorders>
            <w:vAlign w:val="center"/>
            <w:hideMark/>
          </w:tcPr>
          <w:p w14:paraId="459EA70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针入度（100 g，25 ℃，5 s）</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27AE4E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0.1 mm</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FAD3E1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30～50</w:t>
            </w:r>
          </w:p>
        </w:tc>
        <w:tc>
          <w:tcPr>
            <w:tcW w:w="1867" w:type="dxa"/>
            <w:tcBorders>
              <w:top w:val="single" w:sz="4" w:space="0" w:color="auto"/>
              <w:left w:val="single" w:sz="4" w:space="0" w:color="auto"/>
              <w:bottom w:val="single" w:sz="4" w:space="0" w:color="auto"/>
              <w:right w:val="single" w:sz="8" w:space="0" w:color="auto"/>
            </w:tcBorders>
            <w:vAlign w:val="center"/>
            <w:hideMark/>
          </w:tcPr>
          <w:p w14:paraId="643340F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E20的T0604</w:t>
            </w:r>
          </w:p>
        </w:tc>
      </w:tr>
      <w:tr w:rsidR="00E575C0" w:rsidRPr="0037103C" w14:paraId="697784AF" w14:textId="77777777" w:rsidTr="00E575C0">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40F6BFE6"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tcBorders>
              <w:top w:val="single" w:sz="4" w:space="0" w:color="auto"/>
              <w:left w:val="single" w:sz="4" w:space="0" w:color="auto"/>
              <w:bottom w:val="single" w:sz="4" w:space="0" w:color="auto"/>
              <w:right w:val="single" w:sz="4" w:space="0" w:color="auto"/>
            </w:tcBorders>
            <w:vAlign w:val="center"/>
            <w:hideMark/>
          </w:tcPr>
          <w:p w14:paraId="552CA78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软化点</w:t>
            </w:r>
          </w:p>
        </w:tc>
        <w:tc>
          <w:tcPr>
            <w:tcW w:w="1867" w:type="dxa"/>
            <w:tcBorders>
              <w:top w:val="single" w:sz="4" w:space="0" w:color="auto"/>
              <w:left w:val="single" w:sz="4" w:space="0" w:color="auto"/>
              <w:bottom w:val="single" w:sz="4" w:space="0" w:color="auto"/>
              <w:right w:val="single" w:sz="4" w:space="0" w:color="auto"/>
            </w:tcBorders>
            <w:vAlign w:val="center"/>
            <w:hideMark/>
          </w:tcPr>
          <w:p w14:paraId="2D22EE9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30289BF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≥70</w:t>
            </w:r>
          </w:p>
        </w:tc>
        <w:tc>
          <w:tcPr>
            <w:tcW w:w="1867" w:type="dxa"/>
            <w:tcBorders>
              <w:top w:val="single" w:sz="4" w:space="0" w:color="auto"/>
              <w:left w:val="single" w:sz="4" w:space="0" w:color="auto"/>
              <w:bottom w:val="single" w:sz="4" w:space="0" w:color="auto"/>
              <w:right w:val="single" w:sz="8" w:space="0" w:color="auto"/>
            </w:tcBorders>
            <w:vAlign w:val="center"/>
            <w:hideMark/>
          </w:tcPr>
          <w:p w14:paraId="20F4C6B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E20的T0606</w:t>
            </w:r>
          </w:p>
        </w:tc>
      </w:tr>
      <w:tr w:rsidR="00E575C0" w:rsidRPr="0037103C" w14:paraId="33AD5A35" w14:textId="77777777" w:rsidTr="00E575C0">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292A2E9A"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tcBorders>
              <w:top w:val="single" w:sz="4" w:space="0" w:color="auto"/>
              <w:left w:val="single" w:sz="4" w:space="0" w:color="auto"/>
              <w:bottom w:val="single" w:sz="4" w:space="0" w:color="auto"/>
              <w:right w:val="single" w:sz="4" w:space="0" w:color="auto"/>
            </w:tcBorders>
            <w:vAlign w:val="center"/>
            <w:hideMark/>
          </w:tcPr>
          <w:p w14:paraId="524A9B8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溶解度（三氯乙烯）</w:t>
            </w:r>
          </w:p>
        </w:tc>
        <w:tc>
          <w:tcPr>
            <w:tcW w:w="1867" w:type="dxa"/>
            <w:tcBorders>
              <w:top w:val="single" w:sz="4" w:space="0" w:color="auto"/>
              <w:left w:val="single" w:sz="4" w:space="0" w:color="auto"/>
              <w:bottom w:val="single" w:sz="4" w:space="0" w:color="auto"/>
              <w:right w:val="single" w:sz="4" w:space="0" w:color="auto"/>
            </w:tcBorders>
            <w:vAlign w:val="center"/>
            <w:hideMark/>
          </w:tcPr>
          <w:p w14:paraId="133DF5E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4B100AB8"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≥97.5</w:t>
            </w:r>
          </w:p>
        </w:tc>
        <w:tc>
          <w:tcPr>
            <w:tcW w:w="1867" w:type="dxa"/>
            <w:tcBorders>
              <w:top w:val="single" w:sz="4" w:space="0" w:color="auto"/>
              <w:left w:val="single" w:sz="4" w:space="0" w:color="auto"/>
              <w:bottom w:val="single" w:sz="4" w:space="0" w:color="auto"/>
              <w:right w:val="single" w:sz="8" w:space="0" w:color="auto"/>
            </w:tcBorders>
            <w:vAlign w:val="center"/>
            <w:hideMark/>
          </w:tcPr>
          <w:p w14:paraId="4178003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E20的T0607</w:t>
            </w:r>
          </w:p>
        </w:tc>
      </w:tr>
      <w:tr w:rsidR="00E575C0" w:rsidRPr="0037103C" w14:paraId="0D02E48D" w14:textId="77777777" w:rsidTr="00E575C0">
        <w:trPr>
          <w:jc w:val="center"/>
        </w:trPr>
        <w:tc>
          <w:tcPr>
            <w:tcW w:w="1866" w:type="dxa"/>
            <w:vMerge w:val="restart"/>
            <w:tcBorders>
              <w:top w:val="single" w:sz="4" w:space="0" w:color="auto"/>
              <w:left w:val="single" w:sz="8" w:space="0" w:color="auto"/>
              <w:bottom w:val="single" w:sz="4" w:space="0" w:color="auto"/>
              <w:right w:val="single" w:sz="4" w:space="0" w:color="auto"/>
            </w:tcBorders>
            <w:vAlign w:val="center"/>
            <w:hideMark/>
          </w:tcPr>
          <w:p w14:paraId="1C6A726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储存稳定性</w:t>
            </w:r>
          </w:p>
        </w:tc>
        <w:tc>
          <w:tcPr>
            <w:tcW w:w="1867" w:type="dxa"/>
            <w:tcBorders>
              <w:top w:val="single" w:sz="4" w:space="0" w:color="auto"/>
              <w:left w:val="single" w:sz="4" w:space="0" w:color="auto"/>
              <w:bottom w:val="single" w:sz="4" w:space="0" w:color="auto"/>
              <w:right w:val="single" w:sz="4" w:space="0" w:color="auto"/>
            </w:tcBorders>
            <w:vAlign w:val="center"/>
            <w:hideMark/>
          </w:tcPr>
          <w:p w14:paraId="3AB2C5E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1天</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75E565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923A01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≤1</w:t>
            </w:r>
          </w:p>
        </w:tc>
        <w:tc>
          <w:tcPr>
            <w:tcW w:w="1867" w:type="dxa"/>
            <w:tcBorders>
              <w:top w:val="single" w:sz="4" w:space="0" w:color="auto"/>
              <w:left w:val="single" w:sz="4" w:space="0" w:color="auto"/>
              <w:bottom w:val="single" w:sz="4" w:space="0" w:color="auto"/>
              <w:right w:val="single" w:sz="8" w:space="0" w:color="auto"/>
            </w:tcBorders>
            <w:vAlign w:val="center"/>
            <w:hideMark/>
          </w:tcPr>
          <w:p w14:paraId="66C0C99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E20的TO655</w:t>
            </w:r>
          </w:p>
        </w:tc>
      </w:tr>
      <w:tr w:rsidR="00E575C0" w:rsidRPr="0037103C" w14:paraId="27F6242E" w14:textId="77777777" w:rsidTr="00E575C0">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4306B343"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tcBorders>
              <w:top w:val="single" w:sz="4" w:space="0" w:color="auto"/>
              <w:left w:val="single" w:sz="4" w:space="0" w:color="auto"/>
              <w:bottom w:val="single" w:sz="4" w:space="0" w:color="auto"/>
              <w:right w:val="single" w:sz="4" w:space="0" w:color="auto"/>
            </w:tcBorders>
            <w:vAlign w:val="center"/>
            <w:hideMark/>
          </w:tcPr>
          <w:p w14:paraId="7317FA7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5天</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9F07AF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19AB8BD7"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≤5</w:t>
            </w:r>
          </w:p>
        </w:tc>
        <w:tc>
          <w:tcPr>
            <w:tcW w:w="1867" w:type="dxa"/>
            <w:tcBorders>
              <w:top w:val="single" w:sz="4" w:space="0" w:color="auto"/>
              <w:left w:val="single" w:sz="4" w:space="0" w:color="auto"/>
              <w:bottom w:val="single" w:sz="4" w:space="0" w:color="auto"/>
              <w:right w:val="single" w:sz="8" w:space="0" w:color="auto"/>
            </w:tcBorders>
            <w:vAlign w:val="center"/>
            <w:hideMark/>
          </w:tcPr>
          <w:p w14:paraId="65206CA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E20的TO655</w:t>
            </w:r>
          </w:p>
        </w:tc>
      </w:tr>
      <w:tr w:rsidR="00E575C0" w:rsidRPr="0037103C" w14:paraId="7444851E" w14:textId="77777777" w:rsidTr="00E575C0">
        <w:trPr>
          <w:jc w:val="center"/>
        </w:trPr>
        <w:tc>
          <w:tcPr>
            <w:tcW w:w="3733" w:type="dxa"/>
            <w:gridSpan w:val="2"/>
            <w:tcBorders>
              <w:top w:val="single" w:sz="4" w:space="0" w:color="auto"/>
              <w:left w:val="single" w:sz="8" w:space="0" w:color="auto"/>
              <w:bottom w:val="single" w:sz="8" w:space="0" w:color="auto"/>
              <w:right w:val="single" w:sz="4" w:space="0" w:color="auto"/>
            </w:tcBorders>
            <w:vAlign w:val="center"/>
            <w:hideMark/>
          </w:tcPr>
          <w:p w14:paraId="28D6D1C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不粘轮特性</w:t>
            </w:r>
          </w:p>
        </w:tc>
        <w:tc>
          <w:tcPr>
            <w:tcW w:w="1867" w:type="dxa"/>
            <w:tcBorders>
              <w:top w:val="single" w:sz="4" w:space="0" w:color="auto"/>
              <w:left w:val="single" w:sz="4" w:space="0" w:color="auto"/>
              <w:bottom w:val="single" w:sz="8" w:space="0" w:color="auto"/>
              <w:right w:val="single" w:sz="4" w:space="0" w:color="auto"/>
            </w:tcBorders>
            <w:vAlign w:val="center"/>
            <w:hideMark/>
          </w:tcPr>
          <w:p w14:paraId="543B7E3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w:t>
            </w:r>
          </w:p>
        </w:tc>
        <w:tc>
          <w:tcPr>
            <w:tcW w:w="1867" w:type="dxa"/>
            <w:tcBorders>
              <w:top w:val="single" w:sz="4" w:space="0" w:color="auto"/>
              <w:left w:val="single" w:sz="4" w:space="0" w:color="auto"/>
              <w:bottom w:val="single" w:sz="8" w:space="0" w:color="auto"/>
              <w:right w:val="single" w:sz="4" w:space="0" w:color="auto"/>
            </w:tcBorders>
            <w:vAlign w:val="center"/>
            <w:hideMark/>
          </w:tcPr>
          <w:p w14:paraId="0964D3A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不粘轮</w:t>
            </w:r>
          </w:p>
        </w:tc>
        <w:tc>
          <w:tcPr>
            <w:tcW w:w="1867" w:type="dxa"/>
            <w:tcBorders>
              <w:top w:val="single" w:sz="4" w:space="0" w:color="auto"/>
              <w:left w:val="single" w:sz="4" w:space="0" w:color="auto"/>
              <w:bottom w:val="single" w:sz="8" w:space="0" w:color="auto"/>
              <w:right w:val="single" w:sz="8" w:space="0" w:color="auto"/>
            </w:tcBorders>
            <w:vAlign w:val="center"/>
            <w:hideMark/>
          </w:tcPr>
          <w:p w14:paraId="7C195E5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目测</w:t>
            </w:r>
          </w:p>
        </w:tc>
      </w:tr>
    </w:tbl>
    <w:p w14:paraId="03B3D08E" w14:textId="77777777" w:rsidR="00E575C0" w:rsidRPr="0037103C" w:rsidRDefault="00E575C0" w:rsidP="0037103C">
      <w:pPr>
        <w:pStyle w:val="affd"/>
        <w:spacing w:line="360" w:lineRule="auto"/>
        <w:ind w:firstLine="560"/>
        <w:rPr>
          <w:rFonts w:hAnsi="宋体" w:hint="eastAsia"/>
          <w:sz w:val="28"/>
          <w:szCs w:val="24"/>
        </w:rPr>
      </w:pPr>
    </w:p>
    <w:p w14:paraId="2454866B"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当下承层为沥青面层时，层间结合应采用黏层处治方式。黏层可采用不粘轮乳化沥青，其技术指标应符合表2的要求。当涉及养护工程铣刨重铺时，层间黏层材料洒布量宜相应增加0.1 L/m</w:t>
      </w:r>
      <w:r w:rsidRPr="0037103C">
        <w:rPr>
          <w:rFonts w:hAnsi="宋体" w:hint="eastAsia"/>
          <w:sz w:val="28"/>
          <w:szCs w:val="24"/>
          <w:vertAlign w:val="superscript"/>
        </w:rPr>
        <w:t>2</w:t>
      </w:r>
      <w:r w:rsidRPr="0037103C">
        <w:rPr>
          <w:rFonts w:hAnsi="宋体" w:hint="eastAsia"/>
          <w:sz w:val="28"/>
          <w:szCs w:val="24"/>
        </w:rPr>
        <w:t>~0.2 L/m</w:t>
      </w:r>
      <w:r w:rsidRPr="0037103C">
        <w:rPr>
          <w:rFonts w:hAnsi="宋体" w:hint="eastAsia"/>
          <w:sz w:val="28"/>
          <w:szCs w:val="24"/>
          <w:vertAlign w:val="superscript"/>
        </w:rPr>
        <w:t>2</w:t>
      </w:r>
      <w:r w:rsidRPr="0037103C">
        <w:rPr>
          <w:rFonts w:hAnsi="宋体" w:hint="eastAsia"/>
          <w:sz w:val="28"/>
          <w:szCs w:val="24"/>
        </w:rPr>
        <w:t>。</w:t>
      </w:r>
    </w:p>
    <w:p w14:paraId="59B57E80"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当下承层为沥青路面需要进行超薄罩面预防性养护时，层间黏结材料选择及用量应符合JTG 5142 的规定。</w:t>
      </w:r>
    </w:p>
    <w:p w14:paraId="22C2E738"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当下承层为水泥混凝土铺装层时，层间结合应采用防水黏结层或同步碎石封层处治方式。防水黏结层可采用环氧沥青，其技术指标应符合表3的要求，洒布量应为1.4 kg/㎡~1.6 kg/㎡。</w:t>
      </w:r>
    </w:p>
    <w:p w14:paraId="2A2D0658" w14:textId="77777777" w:rsidR="00E575C0" w:rsidRPr="0037103C" w:rsidRDefault="00E575C0" w:rsidP="0037103C">
      <w:pPr>
        <w:pStyle w:val="a8"/>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水泥混凝土桥面防水黏结层用环氧沥青技术要求</w:t>
      </w:r>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E575C0" w:rsidRPr="0037103C" w14:paraId="7E9C1205" w14:textId="77777777" w:rsidTr="00E575C0">
        <w:trPr>
          <w:tblHeader/>
          <w:jc w:val="center"/>
        </w:trPr>
        <w:tc>
          <w:tcPr>
            <w:tcW w:w="2334" w:type="dxa"/>
            <w:tcBorders>
              <w:top w:val="single" w:sz="8" w:space="0" w:color="auto"/>
              <w:left w:val="single" w:sz="8" w:space="0" w:color="auto"/>
              <w:bottom w:val="single" w:sz="8" w:space="0" w:color="auto"/>
              <w:right w:val="single" w:sz="4" w:space="0" w:color="auto"/>
            </w:tcBorders>
            <w:hideMark/>
          </w:tcPr>
          <w:p w14:paraId="1C591DE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lastRenderedPageBreak/>
              <w:t>项目</w:t>
            </w:r>
          </w:p>
        </w:tc>
        <w:tc>
          <w:tcPr>
            <w:tcW w:w="2333" w:type="dxa"/>
            <w:tcBorders>
              <w:top w:val="single" w:sz="8" w:space="0" w:color="auto"/>
              <w:left w:val="single" w:sz="4" w:space="0" w:color="auto"/>
              <w:bottom w:val="single" w:sz="8" w:space="0" w:color="auto"/>
              <w:right w:val="single" w:sz="4" w:space="0" w:color="auto"/>
            </w:tcBorders>
            <w:vAlign w:val="center"/>
            <w:hideMark/>
          </w:tcPr>
          <w:p w14:paraId="21DC3E9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单位</w:t>
            </w:r>
          </w:p>
        </w:tc>
        <w:tc>
          <w:tcPr>
            <w:tcW w:w="2333" w:type="dxa"/>
            <w:tcBorders>
              <w:top w:val="single" w:sz="8" w:space="0" w:color="auto"/>
              <w:left w:val="single" w:sz="4" w:space="0" w:color="auto"/>
              <w:bottom w:val="single" w:sz="8" w:space="0" w:color="auto"/>
              <w:right w:val="single" w:sz="4" w:space="0" w:color="auto"/>
            </w:tcBorders>
            <w:hideMark/>
          </w:tcPr>
          <w:p w14:paraId="195B133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技术要求</w:t>
            </w:r>
          </w:p>
        </w:tc>
        <w:tc>
          <w:tcPr>
            <w:tcW w:w="2334" w:type="dxa"/>
            <w:tcBorders>
              <w:top w:val="single" w:sz="8" w:space="0" w:color="auto"/>
              <w:left w:val="single" w:sz="4" w:space="0" w:color="auto"/>
              <w:bottom w:val="single" w:sz="8" w:space="0" w:color="auto"/>
              <w:right w:val="single" w:sz="8" w:space="0" w:color="auto"/>
            </w:tcBorders>
            <w:hideMark/>
          </w:tcPr>
          <w:p w14:paraId="55FDA47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试验方法</w:t>
            </w:r>
          </w:p>
        </w:tc>
      </w:tr>
      <w:tr w:rsidR="00E575C0" w:rsidRPr="0037103C" w14:paraId="5FE42042" w14:textId="77777777" w:rsidTr="00E575C0">
        <w:trPr>
          <w:jc w:val="center"/>
        </w:trPr>
        <w:tc>
          <w:tcPr>
            <w:tcW w:w="2334" w:type="dxa"/>
            <w:tcBorders>
              <w:top w:val="single" w:sz="8" w:space="0" w:color="auto"/>
              <w:left w:val="single" w:sz="8" w:space="0" w:color="auto"/>
              <w:bottom w:val="single" w:sz="4" w:space="0" w:color="auto"/>
              <w:right w:val="single" w:sz="4" w:space="0" w:color="auto"/>
            </w:tcBorders>
            <w:hideMark/>
          </w:tcPr>
          <w:p w14:paraId="446C360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热固性</w:t>
            </w:r>
          </w:p>
        </w:tc>
        <w:tc>
          <w:tcPr>
            <w:tcW w:w="2333" w:type="dxa"/>
            <w:tcBorders>
              <w:top w:val="single" w:sz="8" w:space="0" w:color="auto"/>
              <w:left w:val="single" w:sz="4" w:space="0" w:color="auto"/>
              <w:bottom w:val="single" w:sz="4" w:space="0" w:color="auto"/>
              <w:right w:val="single" w:sz="4" w:space="0" w:color="auto"/>
            </w:tcBorders>
            <w:vAlign w:val="center"/>
            <w:hideMark/>
          </w:tcPr>
          <w:p w14:paraId="0660F60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w:t>
            </w:r>
          </w:p>
        </w:tc>
        <w:tc>
          <w:tcPr>
            <w:tcW w:w="2333" w:type="dxa"/>
            <w:tcBorders>
              <w:top w:val="single" w:sz="8" w:space="0" w:color="auto"/>
              <w:left w:val="single" w:sz="4" w:space="0" w:color="auto"/>
              <w:bottom w:val="single" w:sz="4" w:space="0" w:color="auto"/>
              <w:right w:val="single" w:sz="4" w:space="0" w:color="auto"/>
            </w:tcBorders>
            <w:hideMark/>
          </w:tcPr>
          <w:p w14:paraId="50CAEAF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150℃不熔化</w:t>
            </w:r>
          </w:p>
        </w:tc>
        <w:tc>
          <w:tcPr>
            <w:tcW w:w="2334" w:type="dxa"/>
            <w:tcBorders>
              <w:top w:val="single" w:sz="8" w:space="0" w:color="auto"/>
              <w:left w:val="single" w:sz="4" w:space="0" w:color="auto"/>
              <w:bottom w:val="single" w:sz="4" w:space="0" w:color="auto"/>
              <w:right w:val="single" w:sz="8" w:space="0" w:color="auto"/>
            </w:tcBorders>
            <w:hideMark/>
          </w:tcPr>
          <w:p w14:paraId="13A5EF9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GB/T 30598</w:t>
            </w:r>
          </w:p>
        </w:tc>
      </w:tr>
      <w:tr w:rsidR="00E575C0" w:rsidRPr="0037103C" w14:paraId="4BAA2E2F" w14:textId="77777777" w:rsidTr="00E575C0">
        <w:trPr>
          <w:jc w:val="center"/>
        </w:trPr>
        <w:tc>
          <w:tcPr>
            <w:tcW w:w="2334" w:type="dxa"/>
            <w:tcBorders>
              <w:top w:val="single" w:sz="4" w:space="0" w:color="auto"/>
              <w:left w:val="single" w:sz="8" w:space="0" w:color="auto"/>
              <w:bottom w:val="single" w:sz="4" w:space="0" w:color="auto"/>
              <w:right w:val="single" w:sz="4" w:space="0" w:color="auto"/>
            </w:tcBorders>
            <w:hideMark/>
          </w:tcPr>
          <w:p w14:paraId="4DB65F9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吸水率</w:t>
            </w:r>
          </w:p>
        </w:tc>
        <w:tc>
          <w:tcPr>
            <w:tcW w:w="2333" w:type="dxa"/>
            <w:tcBorders>
              <w:top w:val="single" w:sz="4" w:space="0" w:color="auto"/>
              <w:left w:val="single" w:sz="4" w:space="0" w:color="auto"/>
              <w:bottom w:val="single" w:sz="4" w:space="0" w:color="auto"/>
              <w:right w:val="single" w:sz="4" w:space="0" w:color="auto"/>
            </w:tcBorders>
            <w:vAlign w:val="center"/>
            <w:hideMark/>
          </w:tcPr>
          <w:p w14:paraId="687EE97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w:t>
            </w:r>
          </w:p>
        </w:tc>
        <w:tc>
          <w:tcPr>
            <w:tcW w:w="2333" w:type="dxa"/>
            <w:tcBorders>
              <w:top w:val="single" w:sz="4" w:space="0" w:color="auto"/>
              <w:left w:val="single" w:sz="4" w:space="0" w:color="auto"/>
              <w:bottom w:val="single" w:sz="4" w:space="0" w:color="auto"/>
              <w:right w:val="single" w:sz="4" w:space="0" w:color="auto"/>
            </w:tcBorders>
            <w:hideMark/>
          </w:tcPr>
          <w:p w14:paraId="67D07058"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≤0.3</w:t>
            </w:r>
          </w:p>
        </w:tc>
        <w:tc>
          <w:tcPr>
            <w:tcW w:w="2334" w:type="dxa"/>
            <w:tcBorders>
              <w:top w:val="single" w:sz="4" w:space="0" w:color="auto"/>
              <w:left w:val="single" w:sz="4" w:space="0" w:color="auto"/>
              <w:bottom w:val="single" w:sz="4" w:space="0" w:color="auto"/>
              <w:right w:val="single" w:sz="8" w:space="0" w:color="auto"/>
            </w:tcBorders>
            <w:hideMark/>
          </w:tcPr>
          <w:p w14:paraId="4272DD8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GB/T 1034</w:t>
            </w:r>
          </w:p>
        </w:tc>
      </w:tr>
      <w:tr w:rsidR="00E575C0" w:rsidRPr="0037103C" w14:paraId="32346736" w14:textId="77777777" w:rsidTr="00E575C0">
        <w:trPr>
          <w:jc w:val="center"/>
        </w:trPr>
        <w:tc>
          <w:tcPr>
            <w:tcW w:w="2334" w:type="dxa"/>
            <w:tcBorders>
              <w:top w:val="single" w:sz="4" w:space="0" w:color="auto"/>
              <w:left w:val="single" w:sz="8" w:space="0" w:color="auto"/>
              <w:bottom w:val="single" w:sz="4" w:space="0" w:color="auto"/>
              <w:right w:val="single" w:sz="4" w:space="0" w:color="auto"/>
            </w:tcBorders>
            <w:hideMark/>
          </w:tcPr>
          <w:p w14:paraId="5ABA913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抗拉强度</w:t>
            </w:r>
          </w:p>
        </w:tc>
        <w:tc>
          <w:tcPr>
            <w:tcW w:w="2333" w:type="dxa"/>
            <w:tcBorders>
              <w:top w:val="single" w:sz="4" w:space="0" w:color="auto"/>
              <w:left w:val="single" w:sz="4" w:space="0" w:color="auto"/>
              <w:bottom w:val="single" w:sz="4" w:space="0" w:color="auto"/>
              <w:right w:val="single" w:sz="4" w:space="0" w:color="auto"/>
            </w:tcBorders>
            <w:hideMark/>
          </w:tcPr>
          <w:p w14:paraId="4263055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MPa</w:t>
            </w:r>
          </w:p>
        </w:tc>
        <w:tc>
          <w:tcPr>
            <w:tcW w:w="2333" w:type="dxa"/>
            <w:tcBorders>
              <w:top w:val="single" w:sz="4" w:space="0" w:color="auto"/>
              <w:left w:val="single" w:sz="4" w:space="0" w:color="auto"/>
              <w:bottom w:val="single" w:sz="4" w:space="0" w:color="auto"/>
              <w:right w:val="single" w:sz="4" w:space="0" w:color="auto"/>
            </w:tcBorders>
            <w:hideMark/>
          </w:tcPr>
          <w:p w14:paraId="6BD194B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≥1.0</w:t>
            </w:r>
          </w:p>
        </w:tc>
        <w:tc>
          <w:tcPr>
            <w:tcW w:w="2334" w:type="dxa"/>
            <w:tcBorders>
              <w:top w:val="single" w:sz="4" w:space="0" w:color="auto"/>
              <w:left w:val="single" w:sz="4" w:space="0" w:color="auto"/>
              <w:bottom w:val="single" w:sz="4" w:space="0" w:color="auto"/>
              <w:right w:val="single" w:sz="8" w:space="0" w:color="auto"/>
            </w:tcBorders>
            <w:hideMark/>
          </w:tcPr>
          <w:p w14:paraId="6242A80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GB/T 16777</w:t>
            </w:r>
          </w:p>
        </w:tc>
      </w:tr>
      <w:tr w:rsidR="00E575C0" w:rsidRPr="0037103C" w14:paraId="6F693982" w14:textId="77777777" w:rsidTr="00E575C0">
        <w:trPr>
          <w:jc w:val="center"/>
        </w:trPr>
        <w:tc>
          <w:tcPr>
            <w:tcW w:w="2334" w:type="dxa"/>
            <w:tcBorders>
              <w:top w:val="single" w:sz="4" w:space="0" w:color="auto"/>
              <w:left w:val="single" w:sz="8" w:space="0" w:color="auto"/>
              <w:bottom w:val="single" w:sz="4" w:space="0" w:color="auto"/>
              <w:right w:val="single" w:sz="4" w:space="0" w:color="auto"/>
            </w:tcBorders>
            <w:hideMark/>
          </w:tcPr>
          <w:p w14:paraId="1F68609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容留时间</w:t>
            </w:r>
          </w:p>
        </w:tc>
        <w:tc>
          <w:tcPr>
            <w:tcW w:w="2333" w:type="dxa"/>
            <w:tcBorders>
              <w:top w:val="single" w:sz="4" w:space="0" w:color="auto"/>
              <w:left w:val="single" w:sz="4" w:space="0" w:color="auto"/>
              <w:bottom w:val="single" w:sz="4" w:space="0" w:color="auto"/>
              <w:right w:val="single" w:sz="4" w:space="0" w:color="auto"/>
            </w:tcBorders>
            <w:hideMark/>
          </w:tcPr>
          <w:p w14:paraId="024DDF1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min</w:t>
            </w:r>
          </w:p>
        </w:tc>
        <w:tc>
          <w:tcPr>
            <w:tcW w:w="2333" w:type="dxa"/>
            <w:tcBorders>
              <w:top w:val="single" w:sz="4" w:space="0" w:color="auto"/>
              <w:left w:val="single" w:sz="4" w:space="0" w:color="auto"/>
              <w:bottom w:val="single" w:sz="4" w:space="0" w:color="auto"/>
              <w:right w:val="single" w:sz="4" w:space="0" w:color="auto"/>
            </w:tcBorders>
            <w:hideMark/>
          </w:tcPr>
          <w:p w14:paraId="007345B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w:t>
            </w:r>
          </w:p>
        </w:tc>
        <w:tc>
          <w:tcPr>
            <w:tcW w:w="2334" w:type="dxa"/>
            <w:tcBorders>
              <w:top w:val="single" w:sz="4" w:space="0" w:color="auto"/>
              <w:left w:val="single" w:sz="4" w:space="0" w:color="auto"/>
              <w:bottom w:val="single" w:sz="4" w:space="0" w:color="auto"/>
              <w:right w:val="single" w:sz="8" w:space="0" w:color="auto"/>
            </w:tcBorders>
            <w:hideMark/>
          </w:tcPr>
          <w:p w14:paraId="6146AD0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E20的T0625</w:t>
            </w:r>
          </w:p>
        </w:tc>
      </w:tr>
      <w:tr w:rsidR="00E575C0" w:rsidRPr="0037103C" w14:paraId="0702286B" w14:textId="77777777" w:rsidTr="00E575C0">
        <w:trPr>
          <w:jc w:val="center"/>
        </w:trPr>
        <w:tc>
          <w:tcPr>
            <w:tcW w:w="2334" w:type="dxa"/>
            <w:tcBorders>
              <w:top w:val="single" w:sz="4" w:space="0" w:color="auto"/>
              <w:left w:val="single" w:sz="8" w:space="0" w:color="auto"/>
              <w:bottom w:val="single" w:sz="4" w:space="0" w:color="auto"/>
              <w:right w:val="single" w:sz="4" w:space="0" w:color="auto"/>
            </w:tcBorders>
            <w:hideMark/>
          </w:tcPr>
          <w:p w14:paraId="32D0180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断裂伸长率</w:t>
            </w:r>
          </w:p>
        </w:tc>
        <w:tc>
          <w:tcPr>
            <w:tcW w:w="2333" w:type="dxa"/>
            <w:tcBorders>
              <w:top w:val="single" w:sz="4" w:space="0" w:color="auto"/>
              <w:left w:val="single" w:sz="4" w:space="0" w:color="auto"/>
              <w:bottom w:val="single" w:sz="4" w:space="0" w:color="auto"/>
              <w:right w:val="single" w:sz="4" w:space="0" w:color="auto"/>
            </w:tcBorders>
            <w:vAlign w:val="center"/>
            <w:hideMark/>
          </w:tcPr>
          <w:p w14:paraId="7435A7D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w:t>
            </w:r>
          </w:p>
        </w:tc>
        <w:tc>
          <w:tcPr>
            <w:tcW w:w="2333" w:type="dxa"/>
            <w:tcBorders>
              <w:top w:val="single" w:sz="4" w:space="0" w:color="auto"/>
              <w:left w:val="single" w:sz="4" w:space="0" w:color="auto"/>
              <w:bottom w:val="single" w:sz="4" w:space="0" w:color="auto"/>
              <w:right w:val="single" w:sz="4" w:space="0" w:color="auto"/>
            </w:tcBorders>
            <w:hideMark/>
          </w:tcPr>
          <w:p w14:paraId="4975D0C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≥150</w:t>
            </w:r>
          </w:p>
        </w:tc>
        <w:tc>
          <w:tcPr>
            <w:tcW w:w="2334" w:type="dxa"/>
            <w:tcBorders>
              <w:top w:val="single" w:sz="4" w:space="0" w:color="auto"/>
              <w:left w:val="single" w:sz="4" w:space="0" w:color="auto"/>
              <w:bottom w:val="single" w:sz="4" w:space="0" w:color="auto"/>
              <w:right w:val="single" w:sz="8" w:space="0" w:color="auto"/>
            </w:tcBorders>
            <w:hideMark/>
          </w:tcPr>
          <w:p w14:paraId="47D6658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GB/T 16777</w:t>
            </w:r>
          </w:p>
        </w:tc>
      </w:tr>
      <w:tr w:rsidR="00E575C0" w:rsidRPr="0037103C" w14:paraId="6E37CD59" w14:textId="77777777" w:rsidTr="00E575C0">
        <w:trPr>
          <w:jc w:val="center"/>
        </w:trPr>
        <w:tc>
          <w:tcPr>
            <w:tcW w:w="2334" w:type="dxa"/>
            <w:tcBorders>
              <w:top w:val="single" w:sz="4" w:space="0" w:color="auto"/>
              <w:left w:val="single" w:sz="8" w:space="0" w:color="auto"/>
              <w:bottom w:val="single" w:sz="4" w:space="0" w:color="auto"/>
              <w:right w:val="single" w:sz="4" w:space="0" w:color="auto"/>
            </w:tcBorders>
            <w:hideMark/>
          </w:tcPr>
          <w:p w14:paraId="78D536B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耐饱和盐水性</w:t>
            </w:r>
          </w:p>
        </w:tc>
        <w:tc>
          <w:tcPr>
            <w:tcW w:w="2333" w:type="dxa"/>
            <w:tcBorders>
              <w:top w:val="single" w:sz="4" w:space="0" w:color="auto"/>
              <w:left w:val="single" w:sz="4" w:space="0" w:color="auto"/>
              <w:bottom w:val="single" w:sz="4" w:space="0" w:color="auto"/>
              <w:right w:val="single" w:sz="4" w:space="0" w:color="auto"/>
            </w:tcBorders>
            <w:vAlign w:val="center"/>
            <w:hideMark/>
          </w:tcPr>
          <w:p w14:paraId="26A0B38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w:t>
            </w:r>
          </w:p>
        </w:tc>
        <w:tc>
          <w:tcPr>
            <w:tcW w:w="2333" w:type="dxa"/>
            <w:tcBorders>
              <w:top w:val="single" w:sz="4" w:space="0" w:color="auto"/>
              <w:left w:val="single" w:sz="4" w:space="0" w:color="auto"/>
              <w:bottom w:val="single" w:sz="4" w:space="0" w:color="auto"/>
              <w:right w:val="single" w:sz="4" w:space="0" w:color="auto"/>
            </w:tcBorders>
            <w:hideMark/>
          </w:tcPr>
          <w:p w14:paraId="7E14A3A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0.3 MPa，30min不渗水</w:t>
            </w:r>
          </w:p>
        </w:tc>
        <w:tc>
          <w:tcPr>
            <w:tcW w:w="2334" w:type="dxa"/>
            <w:tcBorders>
              <w:top w:val="single" w:sz="4" w:space="0" w:color="auto"/>
              <w:left w:val="single" w:sz="4" w:space="0" w:color="auto"/>
              <w:bottom w:val="single" w:sz="4" w:space="0" w:color="auto"/>
              <w:right w:val="single" w:sz="8" w:space="0" w:color="auto"/>
            </w:tcBorders>
            <w:hideMark/>
          </w:tcPr>
          <w:p w14:paraId="78D7146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GB/T 30598</w:t>
            </w:r>
          </w:p>
        </w:tc>
      </w:tr>
      <w:tr w:rsidR="00E575C0" w:rsidRPr="0037103C" w14:paraId="5D2544E2" w14:textId="77777777" w:rsidTr="00E575C0">
        <w:trPr>
          <w:jc w:val="center"/>
        </w:trPr>
        <w:tc>
          <w:tcPr>
            <w:tcW w:w="2334" w:type="dxa"/>
            <w:tcBorders>
              <w:top w:val="single" w:sz="4" w:space="0" w:color="auto"/>
              <w:left w:val="single" w:sz="8" w:space="0" w:color="auto"/>
              <w:bottom w:val="single" w:sz="8" w:space="0" w:color="auto"/>
              <w:right w:val="single" w:sz="4" w:space="0" w:color="auto"/>
            </w:tcBorders>
            <w:hideMark/>
          </w:tcPr>
          <w:p w14:paraId="6DCDC63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不透水性</w:t>
            </w:r>
          </w:p>
        </w:tc>
        <w:tc>
          <w:tcPr>
            <w:tcW w:w="2333" w:type="dxa"/>
            <w:tcBorders>
              <w:top w:val="single" w:sz="4" w:space="0" w:color="auto"/>
              <w:left w:val="single" w:sz="4" w:space="0" w:color="auto"/>
              <w:bottom w:val="single" w:sz="8" w:space="0" w:color="auto"/>
              <w:right w:val="single" w:sz="4" w:space="0" w:color="auto"/>
            </w:tcBorders>
            <w:vAlign w:val="center"/>
            <w:hideMark/>
          </w:tcPr>
          <w:p w14:paraId="0A3B1C8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w:t>
            </w:r>
          </w:p>
        </w:tc>
        <w:tc>
          <w:tcPr>
            <w:tcW w:w="2333" w:type="dxa"/>
            <w:tcBorders>
              <w:top w:val="single" w:sz="4" w:space="0" w:color="auto"/>
              <w:left w:val="single" w:sz="4" w:space="0" w:color="auto"/>
              <w:bottom w:val="single" w:sz="8" w:space="0" w:color="auto"/>
              <w:right w:val="single" w:sz="4" w:space="0" w:color="auto"/>
            </w:tcBorders>
            <w:hideMark/>
          </w:tcPr>
          <w:p w14:paraId="18C339F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技术要求</w:t>
            </w:r>
          </w:p>
        </w:tc>
        <w:tc>
          <w:tcPr>
            <w:tcW w:w="2334" w:type="dxa"/>
            <w:tcBorders>
              <w:top w:val="single" w:sz="4" w:space="0" w:color="auto"/>
              <w:left w:val="single" w:sz="4" w:space="0" w:color="auto"/>
              <w:bottom w:val="single" w:sz="8" w:space="0" w:color="auto"/>
              <w:right w:val="single" w:sz="8" w:space="0" w:color="auto"/>
            </w:tcBorders>
            <w:hideMark/>
          </w:tcPr>
          <w:p w14:paraId="1492C1E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GB/T 16777</w:t>
            </w:r>
          </w:p>
        </w:tc>
      </w:tr>
    </w:tbl>
    <w:p w14:paraId="79D07202" w14:textId="77777777" w:rsidR="00E575C0" w:rsidRPr="0037103C" w:rsidRDefault="00E575C0" w:rsidP="0037103C">
      <w:pPr>
        <w:pStyle w:val="af0"/>
        <w:spacing w:beforeLines="0" w:afterLines="0" w:line="360" w:lineRule="auto"/>
        <w:rPr>
          <w:rFonts w:ascii="宋体" w:eastAsia="宋体" w:hAnsi="宋体" w:hint="eastAsia"/>
          <w:sz w:val="28"/>
          <w:szCs w:val="24"/>
        </w:rPr>
      </w:pPr>
      <w:bookmarkStart w:id="26" w:name="_Toc202537445"/>
      <w:r w:rsidRPr="0037103C">
        <w:rPr>
          <w:rFonts w:ascii="宋体" w:eastAsia="宋体" w:hAnsi="宋体" w:hint="eastAsia"/>
          <w:sz w:val="28"/>
          <w:szCs w:val="24"/>
        </w:rPr>
        <w:t>层间状态</w:t>
      </w:r>
      <w:bookmarkEnd w:id="26"/>
    </w:p>
    <w:p w14:paraId="4CB2A3BF" w14:textId="77777777" w:rsidR="00E575C0" w:rsidRPr="0037103C" w:rsidRDefault="00E575C0" w:rsidP="0037103C">
      <w:pPr>
        <w:pStyle w:val="afff0"/>
        <w:spacing w:line="360" w:lineRule="auto"/>
        <w:rPr>
          <w:rFonts w:hAnsi="宋体" w:hint="eastAsia"/>
          <w:sz w:val="28"/>
          <w:szCs w:val="24"/>
        </w:rPr>
      </w:pPr>
      <w:r w:rsidRPr="0037103C">
        <w:rPr>
          <w:rFonts w:hAnsi="宋体" w:hint="eastAsia"/>
          <w:sz w:val="28"/>
          <w:szCs w:val="24"/>
        </w:rPr>
        <w:t>层间结合状态分级设计宜以1 km为一个分级单元，单元内分级设计以最不利分级为标准。</w:t>
      </w:r>
    </w:p>
    <w:p w14:paraId="7C40BB50" w14:textId="77777777" w:rsidR="00E575C0" w:rsidRPr="0037103C" w:rsidRDefault="00E575C0" w:rsidP="0037103C">
      <w:pPr>
        <w:pStyle w:val="afff0"/>
        <w:spacing w:line="360" w:lineRule="auto"/>
        <w:rPr>
          <w:rFonts w:hAnsi="宋体" w:hint="eastAsia"/>
          <w:sz w:val="28"/>
          <w:szCs w:val="24"/>
        </w:rPr>
      </w:pPr>
      <w:r w:rsidRPr="0037103C">
        <w:rPr>
          <w:rFonts w:hAnsi="宋体" w:hint="eastAsia"/>
          <w:sz w:val="28"/>
          <w:szCs w:val="24"/>
        </w:rPr>
        <w:t>沥青铺装层层间结合设计时，应结合气候、交通荷载、路面结构及纵坡因素等条件，对沥青铺装层层间结合状态进行等级分级，共分为I、II</w:t>
      </w:r>
      <w:r w:rsidRPr="0037103C">
        <w:rPr>
          <w:rFonts w:hAnsi="宋体" w:hint="eastAsia"/>
          <w:sz w:val="28"/>
          <w:szCs w:val="24"/>
          <w:vertAlign w:val="subscript"/>
        </w:rPr>
        <w:t>a</w:t>
      </w:r>
      <w:r w:rsidRPr="0037103C">
        <w:rPr>
          <w:rFonts w:hAnsi="宋体" w:hint="eastAsia"/>
          <w:sz w:val="28"/>
          <w:szCs w:val="24"/>
        </w:rPr>
        <w:t>、Ⅱ</w:t>
      </w:r>
      <w:r w:rsidRPr="0037103C">
        <w:rPr>
          <w:rFonts w:hAnsi="宋体" w:hint="eastAsia"/>
          <w:sz w:val="28"/>
          <w:szCs w:val="24"/>
          <w:vertAlign w:val="subscript"/>
        </w:rPr>
        <w:t>b</w:t>
      </w:r>
      <w:r w:rsidRPr="0037103C">
        <w:rPr>
          <w:rFonts w:hAnsi="宋体" w:hint="eastAsia"/>
          <w:sz w:val="28"/>
          <w:szCs w:val="24"/>
        </w:rPr>
        <w:t>、Ⅱ</w:t>
      </w:r>
      <w:r w:rsidRPr="0037103C">
        <w:rPr>
          <w:rFonts w:hAnsi="宋体" w:hint="eastAsia"/>
          <w:sz w:val="28"/>
          <w:szCs w:val="24"/>
          <w:vertAlign w:val="subscript"/>
        </w:rPr>
        <w:t>c</w:t>
      </w:r>
      <w:r w:rsidRPr="0037103C">
        <w:rPr>
          <w:rFonts w:hAnsi="宋体" w:hint="eastAsia"/>
          <w:sz w:val="28"/>
          <w:szCs w:val="24"/>
        </w:rPr>
        <w:t>、Ⅲ</w:t>
      </w:r>
      <w:r w:rsidRPr="0037103C">
        <w:rPr>
          <w:rFonts w:hAnsi="宋体" w:hint="eastAsia"/>
          <w:sz w:val="28"/>
          <w:szCs w:val="24"/>
          <w:vertAlign w:val="subscript"/>
        </w:rPr>
        <w:t>a</w:t>
      </w:r>
      <w:r w:rsidRPr="0037103C">
        <w:rPr>
          <w:rFonts w:hAnsi="宋体" w:hint="eastAsia"/>
          <w:sz w:val="28"/>
          <w:szCs w:val="24"/>
        </w:rPr>
        <w:t>、Ⅲ</w:t>
      </w:r>
      <w:r w:rsidRPr="0037103C">
        <w:rPr>
          <w:rFonts w:hAnsi="宋体" w:hint="eastAsia"/>
          <w:sz w:val="28"/>
          <w:szCs w:val="24"/>
          <w:vertAlign w:val="subscript"/>
        </w:rPr>
        <w:t>b</w:t>
      </w:r>
      <w:r w:rsidRPr="0037103C">
        <w:rPr>
          <w:rFonts w:hAnsi="宋体" w:hint="eastAsia"/>
          <w:sz w:val="28"/>
          <w:szCs w:val="24"/>
        </w:rPr>
        <w:t>、Ⅲ</w:t>
      </w:r>
      <w:r w:rsidRPr="0037103C">
        <w:rPr>
          <w:rFonts w:hAnsi="宋体" w:hint="eastAsia"/>
          <w:sz w:val="28"/>
          <w:szCs w:val="24"/>
          <w:vertAlign w:val="subscript"/>
        </w:rPr>
        <w:t>c</w:t>
      </w:r>
      <w:r w:rsidRPr="0037103C">
        <w:rPr>
          <w:rFonts w:hAnsi="宋体" w:hint="eastAsia"/>
          <w:sz w:val="28"/>
          <w:szCs w:val="24"/>
        </w:rPr>
        <w:t>、Ⅲ</w:t>
      </w:r>
      <w:r w:rsidRPr="0037103C">
        <w:rPr>
          <w:rFonts w:hAnsi="宋体" w:hint="eastAsia"/>
          <w:sz w:val="28"/>
          <w:szCs w:val="24"/>
          <w:vertAlign w:val="subscript"/>
        </w:rPr>
        <w:t>d</w:t>
      </w:r>
      <w:r w:rsidRPr="0037103C">
        <w:rPr>
          <w:rFonts w:hAnsi="宋体" w:hint="eastAsia"/>
          <w:sz w:val="28"/>
          <w:szCs w:val="24"/>
        </w:rPr>
        <w:t>级，层间结合状态影响条件越不利，对层间结合质量技术要求越高。</w:t>
      </w:r>
    </w:p>
    <w:p w14:paraId="5A5EDF9A" w14:textId="77777777" w:rsidR="00E575C0" w:rsidRPr="0037103C" w:rsidRDefault="00E575C0" w:rsidP="0037103C">
      <w:pPr>
        <w:pStyle w:val="afff0"/>
        <w:spacing w:line="360" w:lineRule="auto"/>
        <w:rPr>
          <w:rFonts w:hAnsi="宋体" w:hint="eastAsia"/>
          <w:sz w:val="28"/>
          <w:szCs w:val="24"/>
        </w:rPr>
      </w:pPr>
      <w:r w:rsidRPr="0037103C">
        <w:rPr>
          <w:rFonts w:hAnsi="宋体" w:hint="eastAsia"/>
          <w:sz w:val="28"/>
          <w:szCs w:val="24"/>
        </w:rPr>
        <w:t>采用最热月平均最高气温作为层间结合状态分级气候分区指标。气候分区应符合JTG F40的规定。</w:t>
      </w:r>
    </w:p>
    <w:p w14:paraId="04B4F463" w14:textId="77777777" w:rsidR="00E575C0" w:rsidRPr="0037103C" w:rsidRDefault="00E575C0" w:rsidP="0037103C">
      <w:pPr>
        <w:pStyle w:val="afff0"/>
        <w:spacing w:line="360" w:lineRule="auto"/>
        <w:rPr>
          <w:rFonts w:hAnsi="宋体" w:hint="eastAsia"/>
          <w:sz w:val="28"/>
          <w:szCs w:val="24"/>
        </w:rPr>
      </w:pPr>
      <w:r w:rsidRPr="0037103C">
        <w:rPr>
          <w:rFonts w:hAnsi="宋体" w:hint="eastAsia"/>
          <w:sz w:val="28"/>
          <w:szCs w:val="24"/>
        </w:rPr>
        <w:t>纵坡应以坡度、坡长进行分级，分级标准应符合表4的要求。</w:t>
      </w:r>
    </w:p>
    <w:p w14:paraId="2D101A7C" w14:textId="77777777" w:rsidR="00E575C0" w:rsidRPr="0037103C" w:rsidRDefault="00E575C0" w:rsidP="0037103C">
      <w:pPr>
        <w:pStyle w:val="a8"/>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道路纵坡分级</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0"/>
        <w:gridCol w:w="3112"/>
        <w:gridCol w:w="3112"/>
      </w:tblGrid>
      <w:tr w:rsidR="00E575C0" w:rsidRPr="0037103C" w14:paraId="5E7D0698" w14:textId="77777777" w:rsidTr="00E575C0">
        <w:trPr>
          <w:tblHeader/>
          <w:jc w:val="center"/>
        </w:trPr>
        <w:tc>
          <w:tcPr>
            <w:tcW w:w="3114" w:type="dxa"/>
            <w:tcBorders>
              <w:top w:val="single" w:sz="8" w:space="0" w:color="auto"/>
              <w:left w:val="single" w:sz="8" w:space="0" w:color="auto"/>
              <w:bottom w:val="single" w:sz="8" w:space="0" w:color="auto"/>
              <w:right w:val="single" w:sz="4" w:space="0" w:color="auto"/>
            </w:tcBorders>
            <w:vAlign w:val="center"/>
            <w:hideMark/>
          </w:tcPr>
          <w:p w14:paraId="5DD4DA7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分级</w:t>
            </w:r>
          </w:p>
        </w:tc>
        <w:tc>
          <w:tcPr>
            <w:tcW w:w="3115" w:type="dxa"/>
            <w:tcBorders>
              <w:top w:val="single" w:sz="8" w:space="0" w:color="auto"/>
              <w:left w:val="single" w:sz="4" w:space="0" w:color="auto"/>
              <w:bottom w:val="single" w:sz="8" w:space="0" w:color="auto"/>
              <w:right w:val="single" w:sz="4" w:space="0" w:color="auto"/>
            </w:tcBorders>
            <w:vAlign w:val="center"/>
            <w:hideMark/>
          </w:tcPr>
          <w:p w14:paraId="49CD014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一般路段</w:t>
            </w:r>
          </w:p>
        </w:tc>
        <w:tc>
          <w:tcPr>
            <w:tcW w:w="3115" w:type="dxa"/>
            <w:tcBorders>
              <w:top w:val="single" w:sz="8" w:space="0" w:color="auto"/>
              <w:left w:val="single" w:sz="4" w:space="0" w:color="auto"/>
              <w:bottom w:val="single" w:sz="8" w:space="0" w:color="auto"/>
              <w:right w:val="single" w:sz="8" w:space="0" w:color="auto"/>
            </w:tcBorders>
            <w:vAlign w:val="center"/>
            <w:hideMark/>
          </w:tcPr>
          <w:p w14:paraId="58B6238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特殊路段</w:t>
            </w:r>
          </w:p>
        </w:tc>
      </w:tr>
      <w:tr w:rsidR="00E575C0" w:rsidRPr="0037103C" w14:paraId="530895A4" w14:textId="77777777" w:rsidTr="00E575C0">
        <w:trPr>
          <w:jc w:val="center"/>
        </w:trPr>
        <w:tc>
          <w:tcPr>
            <w:tcW w:w="3114" w:type="dxa"/>
            <w:tcBorders>
              <w:top w:val="single" w:sz="8" w:space="0" w:color="auto"/>
              <w:left w:val="single" w:sz="8" w:space="0" w:color="auto"/>
              <w:bottom w:val="single" w:sz="8" w:space="0" w:color="auto"/>
              <w:right w:val="single" w:sz="4" w:space="0" w:color="auto"/>
            </w:tcBorders>
            <w:vAlign w:val="center"/>
            <w:hideMark/>
          </w:tcPr>
          <w:p w14:paraId="7D72E34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道路纵坡</w:t>
            </w:r>
          </w:p>
        </w:tc>
        <w:tc>
          <w:tcPr>
            <w:tcW w:w="3115" w:type="dxa"/>
            <w:tcBorders>
              <w:top w:val="single" w:sz="8" w:space="0" w:color="auto"/>
              <w:left w:val="single" w:sz="4" w:space="0" w:color="auto"/>
              <w:bottom w:val="single" w:sz="8" w:space="0" w:color="auto"/>
              <w:right w:val="single" w:sz="4" w:space="0" w:color="auto"/>
            </w:tcBorders>
            <w:vAlign w:val="center"/>
            <w:hideMark/>
          </w:tcPr>
          <w:p w14:paraId="3B86613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纵坡小于2. 5%或坡长小于等于1 km</w:t>
            </w:r>
          </w:p>
        </w:tc>
        <w:tc>
          <w:tcPr>
            <w:tcW w:w="3115" w:type="dxa"/>
            <w:tcBorders>
              <w:top w:val="single" w:sz="8" w:space="0" w:color="auto"/>
              <w:left w:val="single" w:sz="4" w:space="0" w:color="auto"/>
              <w:bottom w:val="single" w:sz="8" w:space="0" w:color="auto"/>
              <w:right w:val="single" w:sz="8" w:space="0" w:color="auto"/>
            </w:tcBorders>
            <w:vAlign w:val="center"/>
            <w:hideMark/>
          </w:tcPr>
          <w:p w14:paraId="2D4BE12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纵坡大于等于2. 5%且坡长大于1 km</w:t>
            </w:r>
          </w:p>
        </w:tc>
      </w:tr>
    </w:tbl>
    <w:p w14:paraId="0B618894" w14:textId="77777777" w:rsidR="00E575C0" w:rsidRPr="0037103C" w:rsidRDefault="00E575C0" w:rsidP="0037103C">
      <w:pPr>
        <w:pStyle w:val="affd"/>
        <w:spacing w:line="360" w:lineRule="auto"/>
        <w:ind w:firstLine="560"/>
        <w:rPr>
          <w:rFonts w:hAnsi="宋体" w:hint="eastAsia"/>
          <w:sz w:val="28"/>
          <w:szCs w:val="24"/>
        </w:rPr>
      </w:pPr>
    </w:p>
    <w:p w14:paraId="37C13AA2" w14:textId="77777777" w:rsidR="00E575C0" w:rsidRPr="0037103C" w:rsidRDefault="00E575C0" w:rsidP="0037103C">
      <w:pPr>
        <w:pStyle w:val="af0"/>
        <w:spacing w:beforeLines="0" w:afterLines="0" w:line="360" w:lineRule="auto"/>
        <w:rPr>
          <w:rFonts w:ascii="宋体" w:eastAsia="宋体" w:hAnsi="宋体" w:hint="eastAsia"/>
          <w:sz w:val="28"/>
          <w:szCs w:val="24"/>
        </w:rPr>
      </w:pPr>
      <w:bookmarkStart w:id="27" w:name="_Toc202537446"/>
      <w:r w:rsidRPr="0037103C">
        <w:rPr>
          <w:rFonts w:ascii="宋体" w:eastAsia="宋体" w:hAnsi="宋体" w:hint="eastAsia"/>
          <w:sz w:val="28"/>
          <w:szCs w:val="24"/>
        </w:rPr>
        <w:t>质量要求</w:t>
      </w:r>
      <w:bookmarkEnd w:id="27"/>
    </w:p>
    <w:p w14:paraId="0AF31A6B" w14:textId="77777777" w:rsidR="00E575C0" w:rsidRPr="0037103C" w:rsidRDefault="00E575C0" w:rsidP="0037103C">
      <w:pPr>
        <w:pStyle w:val="af1"/>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一般规定</w:t>
      </w:r>
    </w:p>
    <w:p w14:paraId="2B492BE0"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应采用黏结强度或抗剪强度作为评价层间结合质量的指标，黏结强度检测应符合本标准附录A的要求，抗剪强度检测应符合本标准附录B的要求。</w:t>
      </w:r>
    </w:p>
    <w:p w14:paraId="31250246"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lastRenderedPageBreak/>
        <w:t>黏结层施工完成并铺筑上结构层后，应进行层间结合质量检测。</w:t>
      </w:r>
    </w:p>
    <w:p w14:paraId="73D4FF5C"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室内检测黏结强度、抗剪强度时，应钻取包含层间结合在内的上、下结构层芯样。</w:t>
      </w:r>
    </w:p>
    <w:p w14:paraId="4D5554A6"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宜在温度10 ℃~35 ℃的条件下进行现场黏结强度检测。层间结合质量技术指标检测标准温度应为20 ℃。其他温度检测时，应对检测结果进行修正，温度修正方法应符合附录A的要求。</w:t>
      </w:r>
    </w:p>
    <w:p w14:paraId="5D9D3141" w14:textId="77777777" w:rsidR="00E575C0" w:rsidRPr="0037103C" w:rsidRDefault="00E575C0" w:rsidP="0037103C">
      <w:pPr>
        <w:pStyle w:val="af1"/>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半刚性基层与沥青铺装层</w:t>
      </w:r>
    </w:p>
    <w:p w14:paraId="7277795B"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半刚性基层与沥青铺装层层间结合质量技术要求应符合表5的规定。</w:t>
      </w:r>
    </w:p>
    <w:p w14:paraId="6C7783BA" w14:textId="77777777" w:rsidR="00E575C0" w:rsidRPr="0037103C" w:rsidRDefault="00E575C0" w:rsidP="0037103C">
      <w:pPr>
        <w:pStyle w:val="a8"/>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半刚性基层与沥青铺装层层间结合质量技术要求</w:t>
      </w:r>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E575C0" w:rsidRPr="0037103C" w14:paraId="00DAA69E" w14:textId="77777777" w:rsidTr="00E575C0">
        <w:trPr>
          <w:tblHeader/>
          <w:jc w:val="center"/>
        </w:trPr>
        <w:tc>
          <w:tcPr>
            <w:tcW w:w="1866" w:type="dxa"/>
            <w:tcBorders>
              <w:top w:val="single" w:sz="8" w:space="0" w:color="auto"/>
              <w:left w:val="single" w:sz="8" w:space="0" w:color="auto"/>
              <w:bottom w:val="single" w:sz="8" w:space="0" w:color="auto"/>
              <w:right w:val="single" w:sz="4" w:space="0" w:color="auto"/>
            </w:tcBorders>
            <w:vAlign w:val="center"/>
            <w:hideMark/>
          </w:tcPr>
          <w:p w14:paraId="4005778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层间处治部位</w:t>
            </w:r>
          </w:p>
        </w:tc>
        <w:tc>
          <w:tcPr>
            <w:tcW w:w="1867" w:type="dxa"/>
            <w:tcBorders>
              <w:top w:val="single" w:sz="8" w:space="0" w:color="auto"/>
              <w:left w:val="single" w:sz="4" w:space="0" w:color="auto"/>
              <w:bottom w:val="single" w:sz="8" w:space="0" w:color="auto"/>
              <w:right w:val="single" w:sz="4" w:space="0" w:color="auto"/>
            </w:tcBorders>
            <w:vAlign w:val="center"/>
            <w:hideMark/>
          </w:tcPr>
          <w:p w14:paraId="2CC71A6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层间结合状态等级</w:t>
            </w:r>
          </w:p>
        </w:tc>
        <w:tc>
          <w:tcPr>
            <w:tcW w:w="1867" w:type="dxa"/>
            <w:tcBorders>
              <w:top w:val="single" w:sz="8" w:space="0" w:color="auto"/>
              <w:left w:val="single" w:sz="4" w:space="0" w:color="auto"/>
              <w:bottom w:val="single" w:sz="8" w:space="0" w:color="auto"/>
              <w:right w:val="single" w:sz="4" w:space="0" w:color="auto"/>
            </w:tcBorders>
            <w:vAlign w:val="center"/>
            <w:hideMark/>
          </w:tcPr>
          <w:p w14:paraId="6D4BFF1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试验项目</w:t>
            </w:r>
          </w:p>
        </w:tc>
        <w:tc>
          <w:tcPr>
            <w:tcW w:w="1867" w:type="dxa"/>
            <w:tcBorders>
              <w:top w:val="single" w:sz="8" w:space="0" w:color="auto"/>
              <w:left w:val="single" w:sz="4" w:space="0" w:color="auto"/>
              <w:bottom w:val="single" w:sz="8" w:space="0" w:color="auto"/>
              <w:right w:val="single" w:sz="4" w:space="0" w:color="auto"/>
            </w:tcBorders>
            <w:vAlign w:val="center"/>
            <w:hideMark/>
          </w:tcPr>
          <w:p w14:paraId="1786C96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技术要求</w:t>
            </w:r>
          </w:p>
        </w:tc>
        <w:tc>
          <w:tcPr>
            <w:tcW w:w="1867" w:type="dxa"/>
            <w:tcBorders>
              <w:top w:val="single" w:sz="8" w:space="0" w:color="auto"/>
              <w:left w:val="single" w:sz="4" w:space="0" w:color="auto"/>
              <w:bottom w:val="single" w:sz="8" w:space="0" w:color="auto"/>
              <w:right w:val="single" w:sz="8" w:space="0" w:color="auto"/>
            </w:tcBorders>
            <w:vAlign w:val="center"/>
            <w:hideMark/>
          </w:tcPr>
          <w:p w14:paraId="28E8AA5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试验方法</w:t>
            </w:r>
          </w:p>
        </w:tc>
      </w:tr>
      <w:tr w:rsidR="00E575C0" w:rsidRPr="0037103C" w14:paraId="55DBF218" w14:textId="77777777" w:rsidTr="00E575C0">
        <w:trPr>
          <w:jc w:val="center"/>
        </w:trPr>
        <w:tc>
          <w:tcPr>
            <w:tcW w:w="1866" w:type="dxa"/>
            <w:vMerge w:val="restart"/>
            <w:tcBorders>
              <w:top w:val="single" w:sz="8" w:space="0" w:color="auto"/>
              <w:left w:val="single" w:sz="8" w:space="0" w:color="auto"/>
              <w:bottom w:val="single" w:sz="8" w:space="0" w:color="auto"/>
              <w:right w:val="single" w:sz="4" w:space="0" w:color="auto"/>
            </w:tcBorders>
            <w:vAlign w:val="center"/>
            <w:hideMark/>
          </w:tcPr>
          <w:p w14:paraId="5F36AFE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沥青铺装层-半刚性基层</w:t>
            </w:r>
          </w:p>
        </w:tc>
        <w:tc>
          <w:tcPr>
            <w:tcW w:w="1867" w:type="dxa"/>
            <w:vMerge w:val="restart"/>
            <w:tcBorders>
              <w:top w:val="single" w:sz="8" w:space="0" w:color="auto"/>
              <w:left w:val="single" w:sz="4" w:space="0" w:color="auto"/>
              <w:bottom w:val="single" w:sz="4" w:space="0" w:color="auto"/>
              <w:right w:val="single" w:sz="4" w:space="0" w:color="auto"/>
            </w:tcBorders>
            <w:vAlign w:val="center"/>
            <w:hideMark/>
          </w:tcPr>
          <w:p w14:paraId="5007D73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I</w:t>
            </w:r>
          </w:p>
        </w:tc>
        <w:tc>
          <w:tcPr>
            <w:tcW w:w="1867" w:type="dxa"/>
            <w:tcBorders>
              <w:top w:val="single" w:sz="8" w:space="0" w:color="auto"/>
              <w:left w:val="single" w:sz="4" w:space="0" w:color="auto"/>
              <w:bottom w:val="single" w:sz="4" w:space="0" w:color="auto"/>
              <w:right w:val="single" w:sz="4" w:space="0" w:color="auto"/>
            </w:tcBorders>
            <w:hideMark/>
          </w:tcPr>
          <w:p w14:paraId="57D910A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20℃黏结强度</w:t>
            </w:r>
          </w:p>
        </w:tc>
        <w:tc>
          <w:tcPr>
            <w:tcW w:w="1867" w:type="dxa"/>
            <w:tcBorders>
              <w:top w:val="single" w:sz="8" w:space="0" w:color="auto"/>
              <w:left w:val="single" w:sz="4" w:space="0" w:color="auto"/>
              <w:bottom w:val="single" w:sz="4" w:space="0" w:color="auto"/>
              <w:right w:val="single" w:sz="4" w:space="0" w:color="auto"/>
            </w:tcBorders>
            <w:hideMark/>
          </w:tcPr>
          <w:p w14:paraId="3D61D507"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≥0.20</w:t>
            </w:r>
          </w:p>
        </w:tc>
        <w:tc>
          <w:tcPr>
            <w:tcW w:w="1867" w:type="dxa"/>
            <w:tcBorders>
              <w:top w:val="single" w:sz="8" w:space="0" w:color="auto"/>
              <w:left w:val="single" w:sz="4" w:space="0" w:color="auto"/>
              <w:bottom w:val="single" w:sz="4" w:space="0" w:color="auto"/>
              <w:right w:val="single" w:sz="8" w:space="0" w:color="auto"/>
            </w:tcBorders>
            <w:hideMark/>
          </w:tcPr>
          <w:p w14:paraId="6D36440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附录A</w:t>
            </w:r>
          </w:p>
        </w:tc>
      </w:tr>
      <w:tr w:rsidR="00E575C0" w:rsidRPr="0037103C" w14:paraId="091023D1" w14:textId="77777777" w:rsidTr="00E575C0">
        <w:trPr>
          <w:jc w:val="center"/>
        </w:trPr>
        <w:tc>
          <w:tcPr>
            <w:tcW w:w="0" w:type="auto"/>
            <w:vMerge/>
            <w:tcBorders>
              <w:top w:val="single" w:sz="8" w:space="0" w:color="auto"/>
              <w:left w:val="single" w:sz="8" w:space="0" w:color="auto"/>
              <w:bottom w:val="single" w:sz="8" w:space="0" w:color="auto"/>
              <w:right w:val="single" w:sz="4" w:space="0" w:color="auto"/>
            </w:tcBorders>
            <w:vAlign w:val="center"/>
            <w:hideMark/>
          </w:tcPr>
          <w:p w14:paraId="71E355D0"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395FF743"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tcBorders>
              <w:top w:val="single" w:sz="4" w:space="0" w:color="auto"/>
              <w:left w:val="single" w:sz="4" w:space="0" w:color="auto"/>
              <w:bottom w:val="single" w:sz="4" w:space="0" w:color="auto"/>
              <w:right w:val="single" w:sz="4" w:space="0" w:color="auto"/>
            </w:tcBorders>
            <w:hideMark/>
          </w:tcPr>
          <w:p w14:paraId="319D91F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20℃抗剪强度</w:t>
            </w:r>
          </w:p>
        </w:tc>
        <w:tc>
          <w:tcPr>
            <w:tcW w:w="1867" w:type="dxa"/>
            <w:tcBorders>
              <w:top w:val="single" w:sz="4" w:space="0" w:color="auto"/>
              <w:left w:val="single" w:sz="4" w:space="0" w:color="auto"/>
              <w:bottom w:val="single" w:sz="4" w:space="0" w:color="auto"/>
              <w:right w:val="single" w:sz="4" w:space="0" w:color="auto"/>
            </w:tcBorders>
            <w:hideMark/>
          </w:tcPr>
          <w:p w14:paraId="04F6902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≥0.25</w:t>
            </w:r>
          </w:p>
        </w:tc>
        <w:tc>
          <w:tcPr>
            <w:tcW w:w="1867" w:type="dxa"/>
            <w:tcBorders>
              <w:top w:val="single" w:sz="4" w:space="0" w:color="auto"/>
              <w:left w:val="single" w:sz="4" w:space="0" w:color="auto"/>
              <w:bottom w:val="single" w:sz="4" w:space="0" w:color="auto"/>
              <w:right w:val="single" w:sz="8" w:space="0" w:color="auto"/>
            </w:tcBorders>
            <w:hideMark/>
          </w:tcPr>
          <w:p w14:paraId="0204B13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附录B</w:t>
            </w:r>
          </w:p>
        </w:tc>
      </w:tr>
      <w:tr w:rsidR="00E575C0" w:rsidRPr="0037103C" w14:paraId="6FC757BF" w14:textId="77777777" w:rsidTr="00E575C0">
        <w:trPr>
          <w:jc w:val="center"/>
        </w:trPr>
        <w:tc>
          <w:tcPr>
            <w:tcW w:w="0" w:type="auto"/>
            <w:vMerge/>
            <w:tcBorders>
              <w:top w:val="single" w:sz="8" w:space="0" w:color="auto"/>
              <w:left w:val="single" w:sz="8" w:space="0" w:color="auto"/>
              <w:bottom w:val="single" w:sz="8" w:space="0" w:color="auto"/>
              <w:right w:val="single" w:sz="4" w:space="0" w:color="auto"/>
            </w:tcBorders>
            <w:vAlign w:val="center"/>
            <w:hideMark/>
          </w:tcPr>
          <w:p w14:paraId="4B3AB450"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vMerge w:val="restart"/>
            <w:tcBorders>
              <w:top w:val="single" w:sz="4" w:space="0" w:color="auto"/>
              <w:left w:val="single" w:sz="4" w:space="0" w:color="auto"/>
              <w:bottom w:val="single" w:sz="4" w:space="0" w:color="auto"/>
              <w:right w:val="single" w:sz="4" w:space="0" w:color="auto"/>
            </w:tcBorders>
            <w:vAlign w:val="center"/>
            <w:hideMark/>
          </w:tcPr>
          <w:p w14:paraId="2624320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Ⅱ</w:t>
            </w:r>
          </w:p>
        </w:tc>
        <w:tc>
          <w:tcPr>
            <w:tcW w:w="1867" w:type="dxa"/>
            <w:tcBorders>
              <w:top w:val="single" w:sz="4" w:space="0" w:color="auto"/>
              <w:left w:val="single" w:sz="4" w:space="0" w:color="auto"/>
              <w:bottom w:val="single" w:sz="4" w:space="0" w:color="auto"/>
              <w:right w:val="single" w:sz="4" w:space="0" w:color="auto"/>
            </w:tcBorders>
            <w:hideMark/>
          </w:tcPr>
          <w:p w14:paraId="55A0F4D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20℃黏结强度</w:t>
            </w:r>
          </w:p>
        </w:tc>
        <w:tc>
          <w:tcPr>
            <w:tcW w:w="1867" w:type="dxa"/>
            <w:tcBorders>
              <w:top w:val="single" w:sz="4" w:space="0" w:color="auto"/>
              <w:left w:val="single" w:sz="4" w:space="0" w:color="auto"/>
              <w:bottom w:val="single" w:sz="4" w:space="0" w:color="auto"/>
              <w:right w:val="single" w:sz="4" w:space="0" w:color="auto"/>
            </w:tcBorders>
            <w:hideMark/>
          </w:tcPr>
          <w:p w14:paraId="1ADDA6F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≥0.25</w:t>
            </w:r>
          </w:p>
        </w:tc>
        <w:tc>
          <w:tcPr>
            <w:tcW w:w="1867" w:type="dxa"/>
            <w:tcBorders>
              <w:top w:val="single" w:sz="4" w:space="0" w:color="auto"/>
              <w:left w:val="single" w:sz="4" w:space="0" w:color="auto"/>
              <w:bottom w:val="single" w:sz="4" w:space="0" w:color="auto"/>
              <w:right w:val="single" w:sz="8" w:space="0" w:color="auto"/>
            </w:tcBorders>
            <w:hideMark/>
          </w:tcPr>
          <w:p w14:paraId="445AF07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附录A</w:t>
            </w:r>
          </w:p>
        </w:tc>
      </w:tr>
      <w:tr w:rsidR="00E575C0" w:rsidRPr="0037103C" w14:paraId="4819ADD6" w14:textId="77777777" w:rsidTr="00E575C0">
        <w:trPr>
          <w:jc w:val="center"/>
        </w:trPr>
        <w:tc>
          <w:tcPr>
            <w:tcW w:w="0" w:type="auto"/>
            <w:vMerge/>
            <w:tcBorders>
              <w:top w:val="single" w:sz="8" w:space="0" w:color="auto"/>
              <w:left w:val="single" w:sz="8" w:space="0" w:color="auto"/>
              <w:bottom w:val="single" w:sz="8" w:space="0" w:color="auto"/>
              <w:right w:val="single" w:sz="4" w:space="0" w:color="auto"/>
            </w:tcBorders>
            <w:vAlign w:val="center"/>
            <w:hideMark/>
          </w:tcPr>
          <w:p w14:paraId="4D7E30C6"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1F577"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tcBorders>
              <w:top w:val="single" w:sz="4" w:space="0" w:color="auto"/>
              <w:left w:val="single" w:sz="4" w:space="0" w:color="auto"/>
              <w:bottom w:val="single" w:sz="4" w:space="0" w:color="auto"/>
              <w:right w:val="single" w:sz="4" w:space="0" w:color="auto"/>
            </w:tcBorders>
            <w:hideMark/>
          </w:tcPr>
          <w:p w14:paraId="1AD2D8C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20℃抗剪强度</w:t>
            </w:r>
          </w:p>
        </w:tc>
        <w:tc>
          <w:tcPr>
            <w:tcW w:w="1867" w:type="dxa"/>
            <w:tcBorders>
              <w:top w:val="single" w:sz="4" w:space="0" w:color="auto"/>
              <w:left w:val="single" w:sz="4" w:space="0" w:color="auto"/>
              <w:bottom w:val="single" w:sz="4" w:space="0" w:color="auto"/>
              <w:right w:val="single" w:sz="4" w:space="0" w:color="auto"/>
            </w:tcBorders>
            <w:hideMark/>
          </w:tcPr>
          <w:p w14:paraId="25D24E2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≥0.30</w:t>
            </w:r>
          </w:p>
        </w:tc>
        <w:tc>
          <w:tcPr>
            <w:tcW w:w="1867" w:type="dxa"/>
            <w:tcBorders>
              <w:top w:val="single" w:sz="4" w:space="0" w:color="auto"/>
              <w:left w:val="single" w:sz="4" w:space="0" w:color="auto"/>
              <w:bottom w:val="single" w:sz="4" w:space="0" w:color="auto"/>
              <w:right w:val="single" w:sz="8" w:space="0" w:color="auto"/>
            </w:tcBorders>
            <w:hideMark/>
          </w:tcPr>
          <w:p w14:paraId="100C6F6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附录B</w:t>
            </w:r>
          </w:p>
        </w:tc>
      </w:tr>
      <w:tr w:rsidR="00E575C0" w:rsidRPr="0037103C" w14:paraId="3FC25F14" w14:textId="77777777" w:rsidTr="00E575C0">
        <w:trPr>
          <w:jc w:val="center"/>
        </w:trPr>
        <w:tc>
          <w:tcPr>
            <w:tcW w:w="0" w:type="auto"/>
            <w:vMerge/>
            <w:tcBorders>
              <w:top w:val="single" w:sz="8" w:space="0" w:color="auto"/>
              <w:left w:val="single" w:sz="8" w:space="0" w:color="auto"/>
              <w:bottom w:val="single" w:sz="8" w:space="0" w:color="auto"/>
              <w:right w:val="single" w:sz="4" w:space="0" w:color="auto"/>
            </w:tcBorders>
            <w:vAlign w:val="center"/>
            <w:hideMark/>
          </w:tcPr>
          <w:p w14:paraId="1C2EBD2A"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vMerge w:val="restart"/>
            <w:tcBorders>
              <w:top w:val="single" w:sz="4" w:space="0" w:color="auto"/>
              <w:left w:val="single" w:sz="4" w:space="0" w:color="auto"/>
              <w:bottom w:val="single" w:sz="8" w:space="0" w:color="auto"/>
              <w:right w:val="single" w:sz="4" w:space="0" w:color="auto"/>
            </w:tcBorders>
            <w:vAlign w:val="center"/>
            <w:hideMark/>
          </w:tcPr>
          <w:p w14:paraId="481BC69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Ⅲ</w:t>
            </w:r>
          </w:p>
        </w:tc>
        <w:tc>
          <w:tcPr>
            <w:tcW w:w="1867" w:type="dxa"/>
            <w:tcBorders>
              <w:top w:val="single" w:sz="4" w:space="0" w:color="auto"/>
              <w:left w:val="single" w:sz="4" w:space="0" w:color="auto"/>
              <w:bottom w:val="single" w:sz="4" w:space="0" w:color="auto"/>
              <w:right w:val="single" w:sz="4" w:space="0" w:color="auto"/>
            </w:tcBorders>
            <w:hideMark/>
          </w:tcPr>
          <w:p w14:paraId="6C9EF3A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20℃黏结强度</w:t>
            </w:r>
          </w:p>
        </w:tc>
        <w:tc>
          <w:tcPr>
            <w:tcW w:w="1867" w:type="dxa"/>
            <w:tcBorders>
              <w:top w:val="single" w:sz="4" w:space="0" w:color="auto"/>
              <w:left w:val="single" w:sz="4" w:space="0" w:color="auto"/>
              <w:bottom w:val="single" w:sz="4" w:space="0" w:color="auto"/>
              <w:right w:val="single" w:sz="4" w:space="0" w:color="auto"/>
            </w:tcBorders>
            <w:hideMark/>
          </w:tcPr>
          <w:p w14:paraId="28F7767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≥0.30</w:t>
            </w:r>
          </w:p>
        </w:tc>
        <w:tc>
          <w:tcPr>
            <w:tcW w:w="1867" w:type="dxa"/>
            <w:tcBorders>
              <w:top w:val="single" w:sz="4" w:space="0" w:color="auto"/>
              <w:left w:val="single" w:sz="4" w:space="0" w:color="auto"/>
              <w:bottom w:val="single" w:sz="4" w:space="0" w:color="auto"/>
              <w:right w:val="single" w:sz="8" w:space="0" w:color="auto"/>
            </w:tcBorders>
            <w:hideMark/>
          </w:tcPr>
          <w:p w14:paraId="388775E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附录A</w:t>
            </w:r>
          </w:p>
        </w:tc>
      </w:tr>
      <w:tr w:rsidR="00E575C0" w:rsidRPr="0037103C" w14:paraId="0D857667" w14:textId="77777777" w:rsidTr="00E575C0">
        <w:trPr>
          <w:jc w:val="center"/>
        </w:trPr>
        <w:tc>
          <w:tcPr>
            <w:tcW w:w="0" w:type="auto"/>
            <w:vMerge/>
            <w:tcBorders>
              <w:top w:val="single" w:sz="8" w:space="0" w:color="auto"/>
              <w:left w:val="single" w:sz="8" w:space="0" w:color="auto"/>
              <w:bottom w:val="single" w:sz="8" w:space="0" w:color="auto"/>
              <w:right w:val="single" w:sz="4" w:space="0" w:color="auto"/>
            </w:tcBorders>
            <w:vAlign w:val="center"/>
            <w:hideMark/>
          </w:tcPr>
          <w:p w14:paraId="1EC66566"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3C2CB972"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tcBorders>
              <w:top w:val="single" w:sz="4" w:space="0" w:color="auto"/>
              <w:left w:val="single" w:sz="4" w:space="0" w:color="auto"/>
              <w:bottom w:val="single" w:sz="8" w:space="0" w:color="auto"/>
              <w:right w:val="single" w:sz="4" w:space="0" w:color="auto"/>
            </w:tcBorders>
            <w:hideMark/>
          </w:tcPr>
          <w:p w14:paraId="1AD3178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20℃抗剪强度</w:t>
            </w:r>
          </w:p>
        </w:tc>
        <w:tc>
          <w:tcPr>
            <w:tcW w:w="1867" w:type="dxa"/>
            <w:tcBorders>
              <w:top w:val="single" w:sz="4" w:space="0" w:color="auto"/>
              <w:left w:val="single" w:sz="4" w:space="0" w:color="auto"/>
              <w:bottom w:val="single" w:sz="8" w:space="0" w:color="auto"/>
              <w:right w:val="single" w:sz="4" w:space="0" w:color="auto"/>
            </w:tcBorders>
            <w:hideMark/>
          </w:tcPr>
          <w:p w14:paraId="2F39F94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≥0.35</w:t>
            </w:r>
          </w:p>
        </w:tc>
        <w:tc>
          <w:tcPr>
            <w:tcW w:w="1867" w:type="dxa"/>
            <w:tcBorders>
              <w:top w:val="single" w:sz="4" w:space="0" w:color="auto"/>
              <w:left w:val="single" w:sz="4" w:space="0" w:color="auto"/>
              <w:bottom w:val="single" w:sz="8" w:space="0" w:color="auto"/>
              <w:right w:val="single" w:sz="8" w:space="0" w:color="auto"/>
            </w:tcBorders>
            <w:hideMark/>
          </w:tcPr>
          <w:p w14:paraId="5E1CAF7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附录B</w:t>
            </w:r>
          </w:p>
        </w:tc>
      </w:tr>
    </w:tbl>
    <w:p w14:paraId="541C0A09" w14:textId="77777777" w:rsidR="00E575C0" w:rsidRPr="0037103C" w:rsidRDefault="00E575C0" w:rsidP="0037103C">
      <w:pPr>
        <w:pStyle w:val="affd"/>
        <w:spacing w:line="360" w:lineRule="auto"/>
        <w:ind w:firstLine="560"/>
        <w:rPr>
          <w:rFonts w:hAnsi="宋体" w:hint="eastAsia"/>
          <w:sz w:val="28"/>
          <w:szCs w:val="24"/>
        </w:rPr>
      </w:pPr>
    </w:p>
    <w:p w14:paraId="52B9D316" w14:textId="77777777" w:rsidR="00E575C0" w:rsidRPr="0037103C" w:rsidRDefault="00E575C0" w:rsidP="0037103C">
      <w:pPr>
        <w:pStyle w:val="af1"/>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沥青铺装层与沥青铺装层</w:t>
      </w:r>
    </w:p>
    <w:p w14:paraId="3DE3C856"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沥青铺装层与沥青铺装层层间结合质量技术要求应符合表6的规定。</w:t>
      </w:r>
    </w:p>
    <w:p w14:paraId="668960CF" w14:textId="77777777" w:rsidR="00E575C0" w:rsidRPr="0037103C" w:rsidRDefault="00E575C0" w:rsidP="0037103C">
      <w:pPr>
        <w:pStyle w:val="a8"/>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沥青铺装层与沥青铺装层层间结合质量技术要求</w:t>
      </w:r>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E575C0" w:rsidRPr="0037103C" w14:paraId="29A92E7E" w14:textId="77777777" w:rsidTr="00E575C0">
        <w:trPr>
          <w:tblHeader/>
          <w:jc w:val="center"/>
        </w:trPr>
        <w:tc>
          <w:tcPr>
            <w:tcW w:w="1866" w:type="dxa"/>
            <w:tcBorders>
              <w:top w:val="single" w:sz="8" w:space="0" w:color="auto"/>
              <w:left w:val="single" w:sz="8" w:space="0" w:color="auto"/>
              <w:bottom w:val="single" w:sz="8" w:space="0" w:color="auto"/>
              <w:right w:val="single" w:sz="4" w:space="0" w:color="auto"/>
            </w:tcBorders>
            <w:vAlign w:val="center"/>
            <w:hideMark/>
          </w:tcPr>
          <w:p w14:paraId="3F53CFA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层间处治部位</w:t>
            </w:r>
          </w:p>
        </w:tc>
        <w:tc>
          <w:tcPr>
            <w:tcW w:w="1867" w:type="dxa"/>
            <w:tcBorders>
              <w:top w:val="single" w:sz="8" w:space="0" w:color="auto"/>
              <w:left w:val="single" w:sz="4" w:space="0" w:color="auto"/>
              <w:bottom w:val="single" w:sz="8" w:space="0" w:color="auto"/>
              <w:right w:val="single" w:sz="4" w:space="0" w:color="auto"/>
            </w:tcBorders>
            <w:vAlign w:val="center"/>
            <w:hideMark/>
          </w:tcPr>
          <w:p w14:paraId="0D52D79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层间结合状态等级</w:t>
            </w:r>
          </w:p>
        </w:tc>
        <w:tc>
          <w:tcPr>
            <w:tcW w:w="1867" w:type="dxa"/>
            <w:tcBorders>
              <w:top w:val="single" w:sz="8" w:space="0" w:color="auto"/>
              <w:left w:val="single" w:sz="4" w:space="0" w:color="auto"/>
              <w:bottom w:val="single" w:sz="8" w:space="0" w:color="auto"/>
              <w:right w:val="single" w:sz="4" w:space="0" w:color="auto"/>
            </w:tcBorders>
            <w:vAlign w:val="center"/>
            <w:hideMark/>
          </w:tcPr>
          <w:p w14:paraId="3E25C17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试验项目</w:t>
            </w:r>
          </w:p>
        </w:tc>
        <w:tc>
          <w:tcPr>
            <w:tcW w:w="1867" w:type="dxa"/>
            <w:tcBorders>
              <w:top w:val="single" w:sz="8" w:space="0" w:color="auto"/>
              <w:left w:val="single" w:sz="4" w:space="0" w:color="auto"/>
              <w:bottom w:val="single" w:sz="8" w:space="0" w:color="auto"/>
              <w:right w:val="single" w:sz="4" w:space="0" w:color="auto"/>
            </w:tcBorders>
            <w:vAlign w:val="center"/>
            <w:hideMark/>
          </w:tcPr>
          <w:p w14:paraId="497B53C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技术要求</w:t>
            </w:r>
          </w:p>
        </w:tc>
        <w:tc>
          <w:tcPr>
            <w:tcW w:w="1867" w:type="dxa"/>
            <w:tcBorders>
              <w:top w:val="single" w:sz="8" w:space="0" w:color="auto"/>
              <w:left w:val="single" w:sz="4" w:space="0" w:color="auto"/>
              <w:bottom w:val="single" w:sz="8" w:space="0" w:color="auto"/>
              <w:right w:val="single" w:sz="8" w:space="0" w:color="auto"/>
            </w:tcBorders>
            <w:vAlign w:val="center"/>
            <w:hideMark/>
          </w:tcPr>
          <w:p w14:paraId="1B4B0FC8"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试验方法</w:t>
            </w:r>
          </w:p>
        </w:tc>
      </w:tr>
      <w:tr w:rsidR="00E575C0" w:rsidRPr="0037103C" w14:paraId="7AEA923A" w14:textId="77777777" w:rsidTr="00E575C0">
        <w:trPr>
          <w:jc w:val="center"/>
        </w:trPr>
        <w:tc>
          <w:tcPr>
            <w:tcW w:w="1866" w:type="dxa"/>
            <w:vMerge w:val="restart"/>
            <w:tcBorders>
              <w:top w:val="single" w:sz="8" w:space="0" w:color="auto"/>
              <w:left w:val="single" w:sz="8" w:space="0" w:color="auto"/>
              <w:bottom w:val="single" w:sz="4" w:space="0" w:color="auto"/>
              <w:right w:val="single" w:sz="4" w:space="0" w:color="auto"/>
            </w:tcBorders>
            <w:vAlign w:val="center"/>
            <w:hideMark/>
          </w:tcPr>
          <w:p w14:paraId="5A69728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中面层-下面层</w:t>
            </w:r>
          </w:p>
        </w:tc>
        <w:tc>
          <w:tcPr>
            <w:tcW w:w="1867" w:type="dxa"/>
            <w:vMerge w:val="restart"/>
            <w:tcBorders>
              <w:top w:val="single" w:sz="8" w:space="0" w:color="auto"/>
              <w:left w:val="single" w:sz="4" w:space="0" w:color="auto"/>
              <w:bottom w:val="single" w:sz="4" w:space="0" w:color="auto"/>
              <w:right w:val="single" w:sz="4" w:space="0" w:color="auto"/>
            </w:tcBorders>
            <w:vAlign w:val="center"/>
            <w:hideMark/>
          </w:tcPr>
          <w:p w14:paraId="1A5AE428"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Ⅱ</w:t>
            </w:r>
          </w:p>
        </w:tc>
        <w:tc>
          <w:tcPr>
            <w:tcW w:w="1867" w:type="dxa"/>
            <w:tcBorders>
              <w:top w:val="single" w:sz="8" w:space="0" w:color="auto"/>
              <w:left w:val="single" w:sz="4" w:space="0" w:color="auto"/>
              <w:bottom w:val="single" w:sz="4" w:space="0" w:color="auto"/>
              <w:right w:val="single" w:sz="4" w:space="0" w:color="auto"/>
            </w:tcBorders>
            <w:hideMark/>
          </w:tcPr>
          <w:p w14:paraId="2BEFA0D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20℃黏结强度</w:t>
            </w:r>
          </w:p>
        </w:tc>
        <w:tc>
          <w:tcPr>
            <w:tcW w:w="1867" w:type="dxa"/>
            <w:tcBorders>
              <w:top w:val="single" w:sz="8" w:space="0" w:color="auto"/>
              <w:left w:val="single" w:sz="4" w:space="0" w:color="auto"/>
              <w:bottom w:val="single" w:sz="4" w:space="0" w:color="auto"/>
              <w:right w:val="single" w:sz="4" w:space="0" w:color="auto"/>
            </w:tcBorders>
            <w:hideMark/>
          </w:tcPr>
          <w:p w14:paraId="22F9DE1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≥0.25</w:t>
            </w:r>
          </w:p>
        </w:tc>
        <w:tc>
          <w:tcPr>
            <w:tcW w:w="1867" w:type="dxa"/>
            <w:tcBorders>
              <w:top w:val="single" w:sz="8" w:space="0" w:color="auto"/>
              <w:left w:val="single" w:sz="4" w:space="0" w:color="auto"/>
              <w:bottom w:val="single" w:sz="4" w:space="0" w:color="auto"/>
              <w:right w:val="single" w:sz="8" w:space="0" w:color="auto"/>
            </w:tcBorders>
            <w:hideMark/>
          </w:tcPr>
          <w:p w14:paraId="66CA534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附录A</w:t>
            </w:r>
          </w:p>
        </w:tc>
      </w:tr>
      <w:tr w:rsidR="00E575C0" w:rsidRPr="0037103C" w14:paraId="3B3ABD38" w14:textId="77777777" w:rsidTr="00E575C0">
        <w:trPr>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13F8B26F"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6E20D70"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tcBorders>
              <w:top w:val="single" w:sz="4" w:space="0" w:color="auto"/>
              <w:left w:val="single" w:sz="4" w:space="0" w:color="auto"/>
              <w:bottom w:val="single" w:sz="4" w:space="0" w:color="auto"/>
              <w:right w:val="single" w:sz="4" w:space="0" w:color="auto"/>
            </w:tcBorders>
            <w:hideMark/>
          </w:tcPr>
          <w:p w14:paraId="692A559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20℃抗剪强度</w:t>
            </w:r>
          </w:p>
        </w:tc>
        <w:tc>
          <w:tcPr>
            <w:tcW w:w="1867" w:type="dxa"/>
            <w:tcBorders>
              <w:top w:val="single" w:sz="4" w:space="0" w:color="auto"/>
              <w:left w:val="single" w:sz="4" w:space="0" w:color="auto"/>
              <w:bottom w:val="single" w:sz="4" w:space="0" w:color="auto"/>
              <w:right w:val="single" w:sz="4" w:space="0" w:color="auto"/>
            </w:tcBorders>
            <w:hideMark/>
          </w:tcPr>
          <w:p w14:paraId="182305E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≥0.35</w:t>
            </w:r>
          </w:p>
        </w:tc>
        <w:tc>
          <w:tcPr>
            <w:tcW w:w="1867" w:type="dxa"/>
            <w:tcBorders>
              <w:top w:val="single" w:sz="4" w:space="0" w:color="auto"/>
              <w:left w:val="single" w:sz="4" w:space="0" w:color="auto"/>
              <w:bottom w:val="single" w:sz="4" w:space="0" w:color="auto"/>
              <w:right w:val="single" w:sz="8" w:space="0" w:color="auto"/>
            </w:tcBorders>
            <w:hideMark/>
          </w:tcPr>
          <w:p w14:paraId="12A7678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附录B</w:t>
            </w:r>
          </w:p>
        </w:tc>
      </w:tr>
      <w:tr w:rsidR="00E575C0" w:rsidRPr="0037103C" w14:paraId="1CEAF349" w14:textId="77777777" w:rsidTr="00E575C0">
        <w:trPr>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5779E2C3"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vMerge w:val="restart"/>
            <w:tcBorders>
              <w:top w:val="single" w:sz="4" w:space="0" w:color="auto"/>
              <w:left w:val="single" w:sz="4" w:space="0" w:color="auto"/>
              <w:bottom w:val="single" w:sz="4" w:space="0" w:color="auto"/>
              <w:right w:val="single" w:sz="4" w:space="0" w:color="auto"/>
            </w:tcBorders>
            <w:vAlign w:val="center"/>
            <w:hideMark/>
          </w:tcPr>
          <w:p w14:paraId="79FD2F6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Ⅲ</w:t>
            </w:r>
          </w:p>
        </w:tc>
        <w:tc>
          <w:tcPr>
            <w:tcW w:w="1867" w:type="dxa"/>
            <w:tcBorders>
              <w:top w:val="single" w:sz="4" w:space="0" w:color="auto"/>
              <w:left w:val="single" w:sz="4" w:space="0" w:color="auto"/>
              <w:bottom w:val="single" w:sz="4" w:space="0" w:color="auto"/>
              <w:right w:val="single" w:sz="4" w:space="0" w:color="auto"/>
            </w:tcBorders>
            <w:hideMark/>
          </w:tcPr>
          <w:p w14:paraId="010F5C3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20℃黏结强度</w:t>
            </w:r>
          </w:p>
        </w:tc>
        <w:tc>
          <w:tcPr>
            <w:tcW w:w="1867" w:type="dxa"/>
            <w:tcBorders>
              <w:top w:val="single" w:sz="4" w:space="0" w:color="auto"/>
              <w:left w:val="single" w:sz="4" w:space="0" w:color="auto"/>
              <w:bottom w:val="single" w:sz="4" w:space="0" w:color="auto"/>
              <w:right w:val="single" w:sz="4" w:space="0" w:color="auto"/>
            </w:tcBorders>
            <w:hideMark/>
          </w:tcPr>
          <w:p w14:paraId="4551FBB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≥0.35</w:t>
            </w:r>
          </w:p>
        </w:tc>
        <w:tc>
          <w:tcPr>
            <w:tcW w:w="1867" w:type="dxa"/>
            <w:tcBorders>
              <w:top w:val="single" w:sz="4" w:space="0" w:color="auto"/>
              <w:left w:val="single" w:sz="4" w:space="0" w:color="auto"/>
              <w:bottom w:val="single" w:sz="4" w:space="0" w:color="auto"/>
              <w:right w:val="single" w:sz="8" w:space="0" w:color="auto"/>
            </w:tcBorders>
            <w:hideMark/>
          </w:tcPr>
          <w:p w14:paraId="7532120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附录A</w:t>
            </w:r>
          </w:p>
        </w:tc>
      </w:tr>
      <w:tr w:rsidR="00E575C0" w:rsidRPr="0037103C" w14:paraId="69387FC2" w14:textId="77777777" w:rsidTr="00E575C0">
        <w:trPr>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C83EF7D"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7828C"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tcBorders>
              <w:top w:val="single" w:sz="4" w:space="0" w:color="auto"/>
              <w:left w:val="single" w:sz="4" w:space="0" w:color="auto"/>
              <w:bottom w:val="single" w:sz="4" w:space="0" w:color="auto"/>
              <w:right w:val="single" w:sz="4" w:space="0" w:color="auto"/>
            </w:tcBorders>
            <w:hideMark/>
          </w:tcPr>
          <w:p w14:paraId="25A823A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20℃抗剪强度</w:t>
            </w:r>
          </w:p>
        </w:tc>
        <w:tc>
          <w:tcPr>
            <w:tcW w:w="1867" w:type="dxa"/>
            <w:tcBorders>
              <w:top w:val="single" w:sz="4" w:space="0" w:color="auto"/>
              <w:left w:val="single" w:sz="4" w:space="0" w:color="auto"/>
              <w:bottom w:val="single" w:sz="4" w:space="0" w:color="auto"/>
              <w:right w:val="single" w:sz="4" w:space="0" w:color="auto"/>
            </w:tcBorders>
            <w:hideMark/>
          </w:tcPr>
          <w:p w14:paraId="3E6D969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≥0.50</w:t>
            </w:r>
          </w:p>
        </w:tc>
        <w:tc>
          <w:tcPr>
            <w:tcW w:w="1867" w:type="dxa"/>
            <w:tcBorders>
              <w:top w:val="single" w:sz="4" w:space="0" w:color="auto"/>
              <w:left w:val="single" w:sz="4" w:space="0" w:color="auto"/>
              <w:bottom w:val="single" w:sz="4" w:space="0" w:color="auto"/>
              <w:right w:val="single" w:sz="8" w:space="0" w:color="auto"/>
            </w:tcBorders>
            <w:hideMark/>
          </w:tcPr>
          <w:p w14:paraId="0D35EFA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附录B</w:t>
            </w:r>
          </w:p>
        </w:tc>
      </w:tr>
      <w:tr w:rsidR="00E575C0" w:rsidRPr="0037103C" w14:paraId="2D9D54FE" w14:textId="77777777" w:rsidTr="00E575C0">
        <w:trPr>
          <w:jc w:val="center"/>
        </w:trPr>
        <w:tc>
          <w:tcPr>
            <w:tcW w:w="1866" w:type="dxa"/>
            <w:vMerge w:val="restart"/>
            <w:tcBorders>
              <w:top w:val="single" w:sz="4" w:space="0" w:color="auto"/>
              <w:left w:val="single" w:sz="8" w:space="0" w:color="auto"/>
              <w:bottom w:val="single" w:sz="8" w:space="0" w:color="auto"/>
              <w:right w:val="single" w:sz="4" w:space="0" w:color="auto"/>
            </w:tcBorders>
            <w:vAlign w:val="center"/>
            <w:hideMark/>
          </w:tcPr>
          <w:p w14:paraId="378A335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表面层-中面层</w:t>
            </w:r>
          </w:p>
        </w:tc>
        <w:tc>
          <w:tcPr>
            <w:tcW w:w="1867" w:type="dxa"/>
            <w:vMerge w:val="restart"/>
            <w:tcBorders>
              <w:top w:val="single" w:sz="4" w:space="0" w:color="auto"/>
              <w:left w:val="single" w:sz="4" w:space="0" w:color="auto"/>
              <w:bottom w:val="single" w:sz="4" w:space="0" w:color="auto"/>
              <w:right w:val="single" w:sz="4" w:space="0" w:color="auto"/>
            </w:tcBorders>
            <w:vAlign w:val="center"/>
            <w:hideMark/>
          </w:tcPr>
          <w:p w14:paraId="4BE109E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Ⅱ</w:t>
            </w:r>
          </w:p>
        </w:tc>
        <w:tc>
          <w:tcPr>
            <w:tcW w:w="1867" w:type="dxa"/>
            <w:tcBorders>
              <w:top w:val="single" w:sz="4" w:space="0" w:color="auto"/>
              <w:left w:val="single" w:sz="4" w:space="0" w:color="auto"/>
              <w:bottom w:val="single" w:sz="4" w:space="0" w:color="auto"/>
              <w:right w:val="single" w:sz="4" w:space="0" w:color="auto"/>
            </w:tcBorders>
            <w:hideMark/>
          </w:tcPr>
          <w:p w14:paraId="134555E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20℃黏结强度</w:t>
            </w:r>
          </w:p>
        </w:tc>
        <w:tc>
          <w:tcPr>
            <w:tcW w:w="1867" w:type="dxa"/>
            <w:tcBorders>
              <w:top w:val="single" w:sz="4" w:space="0" w:color="auto"/>
              <w:left w:val="single" w:sz="4" w:space="0" w:color="auto"/>
              <w:bottom w:val="single" w:sz="4" w:space="0" w:color="auto"/>
              <w:right w:val="single" w:sz="4" w:space="0" w:color="auto"/>
            </w:tcBorders>
            <w:hideMark/>
          </w:tcPr>
          <w:p w14:paraId="65FC81B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≥0.30</w:t>
            </w:r>
          </w:p>
        </w:tc>
        <w:tc>
          <w:tcPr>
            <w:tcW w:w="1867" w:type="dxa"/>
            <w:tcBorders>
              <w:top w:val="single" w:sz="4" w:space="0" w:color="auto"/>
              <w:left w:val="single" w:sz="4" w:space="0" w:color="auto"/>
              <w:bottom w:val="single" w:sz="4" w:space="0" w:color="auto"/>
              <w:right w:val="single" w:sz="8" w:space="0" w:color="auto"/>
            </w:tcBorders>
            <w:hideMark/>
          </w:tcPr>
          <w:p w14:paraId="23090F5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附录A</w:t>
            </w:r>
          </w:p>
        </w:tc>
      </w:tr>
      <w:tr w:rsidR="00E575C0" w:rsidRPr="0037103C" w14:paraId="0D3D06AB" w14:textId="77777777" w:rsidTr="00E575C0">
        <w:trPr>
          <w:jc w:val="center"/>
        </w:trPr>
        <w:tc>
          <w:tcPr>
            <w:tcW w:w="0" w:type="auto"/>
            <w:vMerge/>
            <w:tcBorders>
              <w:top w:val="single" w:sz="4" w:space="0" w:color="auto"/>
              <w:left w:val="single" w:sz="8" w:space="0" w:color="auto"/>
              <w:bottom w:val="single" w:sz="8" w:space="0" w:color="auto"/>
              <w:right w:val="single" w:sz="4" w:space="0" w:color="auto"/>
            </w:tcBorders>
            <w:vAlign w:val="center"/>
            <w:hideMark/>
          </w:tcPr>
          <w:p w14:paraId="07D26174"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15611"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tcBorders>
              <w:top w:val="single" w:sz="4" w:space="0" w:color="auto"/>
              <w:left w:val="single" w:sz="4" w:space="0" w:color="auto"/>
              <w:bottom w:val="single" w:sz="4" w:space="0" w:color="auto"/>
              <w:right w:val="single" w:sz="4" w:space="0" w:color="auto"/>
            </w:tcBorders>
            <w:hideMark/>
          </w:tcPr>
          <w:p w14:paraId="417F831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20℃抗剪强度</w:t>
            </w:r>
          </w:p>
        </w:tc>
        <w:tc>
          <w:tcPr>
            <w:tcW w:w="1867" w:type="dxa"/>
            <w:tcBorders>
              <w:top w:val="single" w:sz="4" w:space="0" w:color="auto"/>
              <w:left w:val="single" w:sz="4" w:space="0" w:color="auto"/>
              <w:bottom w:val="single" w:sz="4" w:space="0" w:color="auto"/>
              <w:right w:val="single" w:sz="4" w:space="0" w:color="auto"/>
            </w:tcBorders>
            <w:hideMark/>
          </w:tcPr>
          <w:p w14:paraId="53D617E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≥0.40</w:t>
            </w:r>
          </w:p>
        </w:tc>
        <w:tc>
          <w:tcPr>
            <w:tcW w:w="1867" w:type="dxa"/>
            <w:tcBorders>
              <w:top w:val="single" w:sz="4" w:space="0" w:color="auto"/>
              <w:left w:val="single" w:sz="4" w:space="0" w:color="auto"/>
              <w:bottom w:val="single" w:sz="4" w:space="0" w:color="auto"/>
              <w:right w:val="single" w:sz="8" w:space="0" w:color="auto"/>
            </w:tcBorders>
            <w:hideMark/>
          </w:tcPr>
          <w:p w14:paraId="575FB20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附录B</w:t>
            </w:r>
          </w:p>
        </w:tc>
      </w:tr>
      <w:tr w:rsidR="00E575C0" w:rsidRPr="0037103C" w14:paraId="6B607620" w14:textId="77777777" w:rsidTr="00E575C0">
        <w:trPr>
          <w:jc w:val="center"/>
        </w:trPr>
        <w:tc>
          <w:tcPr>
            <w:tcW w:w="0" w:type="auto"/>
            <w:vMerge/>
            <w:tcBorders>
              <w:top w:val="single" w:sz="4" w:space="0" w:color="auto"/>
              <w:left w:val="single" w:sz="8" w:space="0" w:color="auto"/>
              <w:bottom w:val="single" w:sz="8" w:space="0" w:color="auto"/>
              <w:right w:val="single" w:sz="4" w:space="0" w:color="auto"/>
            </w:tcBorders>
            <w:vAlign w:val="center"/>
            <w:hideMark/>
          </w:tcPr>
          <w:p w14:paraId="79357EF9"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vMerge w:val="restart"/>
            <w:tcBorders>
              <w:top w:val="single" w:sz="4" w:space="0" w:color="auto"/>
              <w:left w:val="single" w:sz="4" w:space="0" w:color="auto"/>
              <w:bottom w:val="single" w:sz="8" w:space="0" w:color="auto"/>
              <w:right w:val="single" w:sz="4" w:space="0" w:color="auto"/>
            </w:tcBorders>
            <w:vAlign w:val="center"/>
            <w:hideMark/>
          </w:tcPr>
          <w:p w14:paraId="145500C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Ⅲ</w:t>
            </w:r>
          </w:p>
        </w:tc>
        <w:tc>
          <w:tcPr>
            <w:tcW w:w="1867" w:type="dxa"/>
            <w:tcBorders>
              <w:top w:val="single" w:sz="4" w:space="0" w:color="auto"/>
              <w:left w:val="single" w:sz="4" w:space="0" w:color="auto"/>
              <w:bottom w:val="single" w:sz="4" w:space="0" w:color="auto"/>
              <w:right w:val="single" w:sz="4" w:space="0" w:color="auto"/>
            </w:tcBorders>
            <w:hideMark/>
          </w:tcPr>
          <w:p w14:paraId="1C0BC8E8"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20℃黏结强度</w:t>
            </w:r>
          </w:p>
        </w:tc>
        <w:tc>
          <w:tcPr>
            <w:tcW w:w="1867" w:type="dxa"/>
            <w:tcBorders>
              <w:top w:val="single" w:sz="4" w:space="0" w:color="auto"/>
              <w:left w:val="single" w:sz="4" w:space="0" w:color="auto"/>
              <w:bottom w:val="single" w:sz="4" w:space="0" w:color="auto"/>
              <w:right w:val="single" w:sz="4" w:space="0" w:color="auto"/>
            </w:tcBorders>
            <w:hideMark/>
          </w:tcPr>
          <w:p w14:paraId="0B27345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≥0.40</w:t>
            </w:r>
          </w:p>
        </w:tc>
        <w:tc>
          <w:tcPr>
            <w:tcW w:w="1867" w:type="dxa"/>
            <w:tcBorders>
              <w:top w:val="single" w:sz="4" w:space="0" w:color="auto"/>
              <w:left w:val="single" w:sz="4" w:space="0" w:color="auto"/>
              <w:bottom w:val="single" w:sz="4" w:space="0" w:color="auto"/>
              <w:right w:val="single" w:sz="8" w:space="0" w:color="auto"/>
            </w:tcBorders>
            <w:hideMark/>
          </w:tcPr>
          <w:p w14:paraId="7A10A39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附录A</w:t>
            </w:r>
          </w:p>
        </w:tc>
      </w:tr>
      <w:tr w:rsidR="00E575C0" w:rsidRPr="0037103C" w14:paraId="329B6F68" w14:textId="77777777" w:rsidTr="00E575C0">
        <w:trPr>
          <w:jc w:val="center"/>
        </w:trPr>
        <w:tc>
          <w:tcPr>
            <w:tcW w:w="0" w:type="auto"/>
            <w:vMerge/>
            <w:tcBorders>
              <w:top w:val="single" w:sz="4" w:space="0" w:color="auto"/>
              <w:left w:val="single" w:sz="8" w:space="0" w:color="auto"/>
              <w:bottom w:val="single" w:sz="8" w:space="0" w:color="auto"/>
              <w:right w:val="single" w:sz="4" w:space="0" w:color="auto"/>
            </w:tcBorders>
            <w:vAlign w:val="center"/>
            <w:hideMark/>
          </w:tcPr>
          <w:p w14:paraId="6EA09226"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2113A4A2"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tcBorders>
              <w:top w:val="single" w:sz="4" w:space="0" w:color="auto"/>
              <w:left w:val="single" w:sz="4" w:space="0" w:color="auto"/>
              <w:bottom w:val="single" w:sz="8" w:space="0" w:color="auto"/>
              <w:right w:val="single" w:sz="4" w:space="0" w:color="auto"/>
            </w:tcBorders>
            <w:hideMark/>
          </w:tcPr>
          <w:p w14:paraId="099F92D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20℃抗剪强度</w:t>
            </w:r>
          </w:p>
        </w:tc>
        <w:tc>
          <w:tcPr>
            <w:tcW w:w="1867" w:type="dxa"/>
            <w:tcBorders>
              <w:top w:val="single" w:sz="4" w:space="0" w:color="auto"/>
              <w:left w:val="single" w:sz="4" w:space="0" w:color="auto"/>
              <w:bottom w:val="single" w:sz="8" w:space="0" w:color="auto"/>
              <w:right w:val="single" w:sz="4" w:space="0" w:color="auto"/>
            </w:tcBorders>
            <w:hideMark/>
          </w:tcPr>
          <w:p w14:paraId="49D0766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≥0.55</w:t>
            </w:r>
          </w:p>
        </w:tc>
        <w:tc>
          <w:tcPr>
            <w:tcW w:w="1867" w:type="dxa"/>
            <w:tcBorders>
              <w:top w:val="single" w:sz="4" w:space="0" w:color="auto"/>
              <w:left w:val="single" w:sz="4" w:space="0" w:color="auto"/>
              <w:bottom w:val="single" w:sz="8" w:space="0" w:color="auto"/>
              <w:right w:val="single" w:sz="8" w:space="0" w:color="auto"/>
            </w:tcBorders>
            <w:hideMark/>
          </w:tcPr>
          <w:p w14:paraId="5D5C224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附录B</w:t>
            </w:r>
          </w:p>
        </w:tc>
      </w:tr>
    </w:tbl>
    <w:p w14:paraId="100DC76B" w14:textId="77777777" w:rsidR="00E575C0" w:rsidRPr="0037103C" w:rsidRDefault="00E575C0" w:rsidP="0037103C">
      <w:pPr>
        <w:pStyle w:val="affd"/>
        <w:spacing w:line="360" w:lineRule="auto"/>
        <w:ind w:firstLine="560"/>
        <w:rPr>
          <w:rFonts w:hAnsi="宋体" w:hint="eastAsia"/>
          <w:sz w:val="28"/>
          <w:szCs w:val="24"/>
        </w:rPr>
      </w:pPr>
    </w:p>
    <w:p w14:paraId="7BA81727" w14:textId="77777777" w:rsidR="00E575C0" w:rsidRPr="0037103C" w:rsidRDefault="00E575C0" w:rsidP="0037103C">
      <w:pPr>
        <w:pStyle w:val="af1"/>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水泥铺装层与沥青铺装层</w:t>
      </w:r>
    </w:p>
    <w:p w14:paraId="7A8D37B6"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水泥铺装层与沥青铺装层层间结合质量技术要求应符合表7的规定。</w:t>
      </w:r>
    </w:p>
    <w:p w14:paraId="169F4DC3" w14:textId="77777777" w:rsidR="00E575C0" w:rsidRPr="0037103C" w:rsidRDefault="00E575C0" w:rsidP="0037103C">
      <w:pPr>
        <w:pStyle w:val="a8"/>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水泥铺装层与沥青铺装层层间结合质量技术要求</w:t>
      </w:r>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E575C0" w:rsidRPr="0037103C" w14:paraId="25EDA59E" w14:textId="77777777" w:rsidTr="00E575C0">
        <w:trPr>
          <w:tblHeader/>
          <w:jc w:val="center"/>
        </w:trPr>
        <w:tc>
          <w:tcPr>
            <w:tcW w:w="1866" w:type="dxa"/>
            <w:tcBorders>
              <w:top w:val="single" w:sz="8" w:space="0" w:color="auto"/>
              <w:left w:val="single" w:sz="8" w:space="0" w:color="auto"/>
              <w:bottom w:val="single" w:sz="8" w:space="0" w:color="auto"/>
              <w:right w:val="single" w:sz="4" w:space="0" w:color="auto"/>
            </w:tcBorders>
            <w:vAlign w:val="center"/>
            <w:hideMark/>
          </w:tcPr>
          <w:p w14:paraId="7876E31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层间处治部位</w:t>
            </w:r>
          </w:p>
        </w:tc>
        <w:tc>
          <w:tcPr>
            <w:tcW w:w="1867" w:type="dxa"/>
            <w:tcBorders>
              <w:top w:val="single" w:sz="8" w:space="0" w:color="auto"/>
              <w:left w:val="single" w:sz="4" w:space="0" w:color="auto"/>
              <w:bottom w:val="single" w:sz="8" w:space="0" w:color="auto"/>
              <w:right w:val="single" w:sz="4" w:space="0" w:color="auto"/>
            </w:tcBorders>
            <w:vAlign w:val="center"/>
            <w:hideMark/>
          </w:tcPr>
          <w:p w14:paraId="03F1E9F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层间结合状态等级</w:t>
            </w:r>
          </w:p>
        </w:tc>
        <w:tc>
          <w:tcPr>
            <w:tcW w:w="1867" w:type="dxa"/>
            <w:tcBorders>
              <w:top w:val="single" w:sz="8" w:space="0" w:color="auto"/>
              <w:left w:val="single" w:sz="4" w:space="0" w:color="auto"/>
              <w:bottom w:val="single" w:sz="8" w:space="0" w:color="auto"/>
              <w:right w:val="single" w:sz="4" w:space="0" w:color="auto"/>
            </w:tcBorders>
            <w:vAlign w:val="center"/>
            <w:hideMark/>
          </w:tcPr>
          <w:p w14:paraId="72A9FDC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试验项目</w:t>
            </w:r>
          </w:p>
        </w:tc>
        <w:tc>
          <w:tcPr>
            <w:tcW w:w="1867" w:type="dxa"/>
            <w:tcBorders>
              <w:top w:val="single" w:sz="8" w:space="0" w:color="auto"/>
              <w:left w:val="single" w:sz="4" w:space="0" w:color="auto"/>
              <w:bottom w:val="single" w:sz="8" w:space="0" w:color="auto"/>
              <w:right w:val="single" w:sz="4" w:space="0" w:color="auto"/>
            </w:tcBorders>
            <w:vAlign w:val="center"/>
            <w:hideMark/>
          </w:tcPr>
          <w:p w14:paraId="7E78981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技术要求</w:t>
            </w:r>
          </w:p>
        </w:tc>
        <w:tc>
          <w:tcPr>
            <w:tcW w:w="1867" w:type="dxa"/>
            <w:tcBorders>
              <w:top w:val="single" w:sz="8" w:space="0" w:color="auto"/>
              <w:left w:val="single" w:sz="4" w:space="0" w:color="auto"/>
              <w:bottom w:val="single" w:sz="8" w:space="0" w:color="auto"/>
              <w:right w:val="single" w:sz="8" w:space="0" w:color="auto"/>
            </w:tcBorders>
            <w:vAlign w:val="center"/>
            <w:hideMark/>
          </w:tcPr>
          <w:p w14:paraId="736FDFE7"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试验方法</w:t>
            </w:r>
          </w:p>
        </w:tc>
      </w:tr>
      <w:tr w:rsidR="00E575C0" w:rsidRPr="0037103C" w14:paraId="7D4F4071" w14:textId="77777777" w:rsidTr="00E575C0">
        <w:trPr>
          <w:jc w:val="center"/>
        </w:trPr>
        <w:tc>
          <w:tcPr>
            <w:tcW w:w="1866" w:type="dxa"/>
            <w:vMerge w:val="restart"/>
            <w:tcBorders>
              <w:top w:val="single" w:sz="8" w:space="0" w:color="auto"/>
              <w:left w:val="single" w:sz="8" w:space="0" w:color="auto"/>
              <w:bottom w:val="single" w:sz="8" w:space="0" w:color="auto"/>
              <w:right w:val="single" w:sz="4" w:space="0" w:color="auto"/>
            </w:tcBorders>
            <w:vAlign w:val="center"/>
            <w:hideMark/>
          </w:tcPr>
          <w:p w14:paraId="28F76C4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沥青铺装层-水泥铺装层</w:t>
            </w:r>
          </w:p>
        </w:tc>
        <w:tc>
          <w:tcPr>
            <w:tcW w:w="1867" w:type="dxa"/>
            <w:vMerge w:val="restart"/>
            <w:tcBorders>
              <w:top w:val="single" w:sz="8" w:space="0" w:color="auto"/>
              <w:left w:val="single" w:sz="4" w:space="0" w:color="auto"/>
              <w:bottom w:val="single" w:sz="4" w:space="0" w:color="auto"/>
              <w:right w:val="single" w:sz="4" w:space="0" w:color="auto"/>
            </w:tcBorders>
            <w:vAlign w:val="center"/>
            <w:hideMark/>
          </w:tcPr>
          <w:p w14:paraId="3700A28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Ⅱ</w:t>
            </w:r>
          </w:p>
        </w:tc>
        <w:tc>
          <w:tcPr>
            <w:tcW w:w="1867" w:type="dxa"/>
            <w:tcBorders>
              <w:top w:val="single" w:sz="8" w:space="0" w:color="auto"/>
              <w:left w:val="single" w:sz="4" w:space="0" w:color="auto"/>
              <w:bottom w:val="single" w:sz="4" w:space="0" w:color="auto"/>
              <w:right w:val="single" w:sz="4" w:space="0" w:color="auto"/>
            </w:tcBorders>
            <w:hideMark/>
          </w:tcPr>
          <w:p w14:paraId="2E67CF4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20℃黏结强度</w:t>
            </w:r>
          </w:p>
        </w:tc>
        <w:tc>
          <w:tcPr>
            <w:tcW w:w="1867" w:type="dxa"/>
            <w:tcBorders>
              <w:top w:val="single" w:sz="8" w:space="0" w:color="auto"/>
              <w:left w:val="single" w:sz="4" w:space="0" w:color="auto"/>
              <w:bottom w:val="single" w:sz="4" w:space="0" w:color="auto"/>
              <w:right w:val="single" w:sz="4" w:space="0" w:color="auto"/>
            </w:tcBorders>
            <w:hideMark/>
          </w:tcPr>
          <w:p w14:paraId="5F871C5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≥0.30</w:t>
            </w:r>
          </w:p>
        </w:tc>
        <w:tc>
          <w:tcPr>
            <w:tcW w:w="1867" w:type="dxa"/>
            <w:tcBorders>
              <w:top w:val="single" w:sz="8" w:space="0" w:color="auto"/>
              <w:left w:val="single" w:sz="4" w:space="0" w:color="auto"/>
              <w:bottom w:val="single" w:sz="4" w:space="0" w:color="auto"/>
              <w:right w:val="single" w:sz="8" w:space="0" w:color="auto"/>
            </w:tcBorders>
            <w:hideMark/>
          </w:tcPr>
          <w:p w14:paraId="5D57687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附录A</w:t>
            </w:r>
          </w:p>
        </w:tc>
      </w:tr>
      <w:tr w:rsidR="00E575C0" w:rsidRPr="0037103C" w14:paraId="363ACFA5" w14:textId="77777777" w:rsidTr="00E575C0">
        <w:trPr>
          <w:jc w:val="center"/>
        </w:trPr>
        <w:tc>
          <w:tcPr>
            <w:tcW w:w="0" w:type="auto"/>
            <w:vMerge/>
            <w:tcBorders>
              <w:top w:val="single" w:sz="8" w:space="0" w:color="auto"/>
              <w:left w:val="single" w:sz="8" w:space="0" w:color="auto"/>
              <w:bottom w:val="single" w:sz="8" w:space="0" w:color="auto"/>
              <w:right w:val="single" w:sz="4" w:space="0" w:color="auto"/>
            </w:tcBorders>
            <w:vAlign w:val="center"/>
            <w:hideMark/>
          </w:tcPr>
          <w:p w14:paraId="64683D7D"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0E0BC9CB"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tcBorders>
              <w:top w:val="single" w:sz="4" w:space="0" w:color="auto"/>
              <w:left w:val="single" w:sz="4" w:space="0" w:color="auto"/>
              <w:bottom w:val="single" w:sz="4" w:space="0" w:color="auto"/>
              <w:right w:val="single" w:sz="4" w:space="0" w:color="auto"/>
            </w:tcBorders>
            <w:hideMark/>
          </w:tcPr>
          <w:p w14:paraId="75491B0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20℃抗剪强度</w:t>
            </w:r>
          </w:p>
        </w:tc>
        <w:tc>
          <w:tcPr>
            <w:tcW w:w="1867" w:type="dxa"/>
            <w:tcBorders>
              <w:top w:val="single" w:sz="4" w:space="0" w:color="auto"/>
              <w:left w:val="single" w:sz="4" w:space="0" w:color="auto"/>
              <w:bottom w:val="single" w:sz="4" w:space="0" w:color="auto"/>
              <w:right w:val="single" w:sz="4" w:space="0" w:color="auto"/>
            </w:tcBorders>
            <w:hideMark/>
          </w:tcPr>
          <w:p w14:paraId="109DE04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≥0.40</w:t>
            </w:r>
          </w:p>
        </w:tc>
        <w:tc>
          <w:tcPr>
            <w:tcW w:w="1867" w:type="dxa"/>
            <w:tcBorders>
              <w:top w:val="single" w:sz="4" w:space="0" w:color="auto"/>
              <w:left w:val="single" w:sz="4" w:space="0" w:color="auto"/>
              <w:bottom w:val="single" w:sz="4" w:space="0" w:color="auto"/>
              <w:right w:val="single" w:sz="8" w:space="0" w:color="auto"/>
            </w:tcBorders>
            <w:hideMark/>
          </w:tcPr>
          <w:p w14:paraId="13B23227"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附录B</w:t>
            </w:r>
          </w:p>
        </w:tc>
      </w:tr>
      <w:tr w:rsidR="00E575C0" w:rsidRPr="0037103C" w14:paraId="4944B4D9" w14:textId="77777777" w:rsidTr="00E575C0">
        <w:trPr>
          <w:jc w:val="center"/>
        </w:trPr>
        <w:tc>
          <w:tcPr>
            <w:tcW w:w="0" w:type="auto"/>
            <w:vMerge/>
            <w:tcBorders>
              <w:top w:val="single" w:sz="8" w:space="0" w:color="auto"/>
              <w:left w:val="single" w:sz="8" w:space="0" w:color="auto"/>
              <w:bottom w:val="single" w:sz="8" w:space="0" w:color="auto"/>
              <w:right w:val="single" w:sz="4" w:space="0" w:color="auto"/>
            </w:tcBorders>
            <w:vAlign w:val="center"/>
            <w:hideMark/>
          </w:tcPr>
          <w:p w14:paraId="093CBFBE"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vMerge w:val="restart"/>
            <w:tcBorders>
              <w:top w:val="single" w:sz="4" w:space="0" w:color="auto"/>
              <w:left w:val="single" w:sz="4" w:space="0" w:color="auto"/>
              <w:bottom w:val="single" w:sz="8" w:space="0" w:color="auto"/>
              <w:right w:val="single" w:sz="4" w:space="0" w:color="auto"/>
            </w:tcBorders>
            <w:vAlign w:val="center"/>
            <w:hideMark/>
          </w:tcPr>
          <w:p w14:paraId="7A94847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Ⅲ</w:t>
            </w:r>
          </w:p>
        </w:tc>
        <w:tc>
          <w:tcPr>
            <w:tcW w:w="1867" w:type="dxa"/>
            <w:tcBorders>
              <w:top w:val="single" w:sz="4" w:space="0" w:color="auto"/>
              <w:left w:val="single" w:sz="4" w:space="0" w:color="auto"/>
              <w:bottom w:val="single" w:sz="4" w:space="0" w:color="auto"/>
              <w:right w:val="single" w:sz="4" w:space="0" w:color="auto"/>
            </w:tcBorders>
            <w:hideMark/>
          </w:tcPr>
          <w:p w14:paraId="2EAB662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20℃黏结强度</w:t>
            </w:r>
          </w:p>
        </w:tc>
        <w:tc>
          <w:tcPr>
            <w:tcW w:w="1867" w:type="dxa"/>
            <w:tcBorders>
              <w:top w:val="single" w:sz="4" w:space="0" w:color="auto"/>
              <w:left w:val="single" w:sz="4" w:space="0" w:color="auto"/>
              <w:bottom w:val="single" w:sz="4" w:space="0" w:color="auto"/>
              <w:right w:val="single" w:sz="4" w:space="0" w:color="auto"/>
            </w:tcBorders>
            <w:hideMark/>
          </w:tcPr>
          <w:p w14:paraId="007BEA87"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≥0.40</w:t>
            </w:r>
          </w:p>
        </w:tc>
        <w:tc>
          <w:tcPr>
            <w:tcW w:w="1867" w:type="dxa"/>
            <w:tcBorders>
              <w:top w:val="single" w:sz="4" w:space="0" w:color="auto"/>
              <w:left w:val="single" w:sz="4" w:space="0" w:color="auto"/>
              <w:bottom w:val="single" w:sz="4" w:space="0" w:color="auto"/>
              <w:right w:val="single" w:sz="8" w:space="0" w:color="auto"/>
            </w:tcBorders>
            <w:hideMark/>
          </w:tcPr>
          <w:p w14:paraId="2CE0DB2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附录A</w:t>
            </w:r>
          </w:p>
        </w:tc>
      </w:tr>
      <w:tr w:rsidR="00E575C0" w:rsidRPr="0037103C" w14:paraId="5E42C317" w14:textId="77777777" w:rsidTr="00E575C0">
        <w:trPr>
          <w:jc w:val="center"/>
        </w:trPr>
        <w:tc>
          <w:tcPr>
            <w:tcW w:w="0" w:type="auto"/>
            <w:vMerge/>
            <w:tcBorders>
              <w:top w:val="single" w:sz="8" w:space="0" w:color="auto"/>
              <w:left w:val="single" w:sz="8" w:space="0" w:color="auto"/>
              <w:bottom w:val="single" w:sz="8" w:space="0" w:color="auto"/>
              <w:right w:val="single" w:sz="4" w:space="0" w:color="auto"/>
            </w:tcBorders>
            <w:vAlign w:val="center"/>
            <w:hideMark/>
          </w:tcPr>
          <w:p w14:paraId="6BDABEF6"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41DCC885"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tcBorders>
              <w:top w:val="single" w:sz="4" w:space="0" w:color="auto"/>
              <w:left w:val="single" w:sz="4" w:space="0" w:color="auto"/>
              <w:bottom w:val="single" w:sz="8" w:space="0" w:color="auto"/>
              <w:right w:val="single" w:sz="4" w:space="0" w:color="auto"/>
            </w:tcBorders>
            <w:hideMark/>
          </w:tcPr>
          <w:p w14:paraId="4E05788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20℃抗剪强度</w:t>
            </w:r>
          </w:p>
        </w:tc>
        <w:tc>
          <w:tcPr>
            <w:tcW w:w="1867" w:type="dxa"/>
            <w:tcBorders>
              <w:top w:val="single" w:sz="4" w:space="0" w:color="auto"/>
              <w:left w:val="single" w:sz="4" w:space="0" w:color="auto"/>
              <w:bottom w:val="single" w:sz="8" w:space="0" w:color="auto"/>
              <w:right w:val="single" w:sz="4" w:space="0" w:color="auto"/>
            </w:tcBorders>
            <w:hideMark/>
          </w:tcPr>
          <w:p w14:paraId="42EE71B8"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≥0.55</w:t>
            </w:r>
          </w:p>
        </w:tc>
        <w:tc>
          <w:tcPr>
            <w:tcW w:w="1867" w:type="dxa"/>
            <w:tcBorders>
              <w:top w:val="single" w:sz="4" w:space="0" w:color="auto"/>
              <w:left w:val="single" w:sz="4" w:space="0" w:color="auto"/>
              <w:bottom w:val="single" w:sz="8" w:space="0" w:color="auto"/>
              <w:right w:val="single" w:sz="8" w:space="0" w:color="auto"/>
            </w:tcBorders>
            <w:hideMark/>
          </w:tcPr>
          <w:p w14:paraId="508D780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附录B</w:t>
            </w:r>
          </w:p>
        </w:tc>
      </w:tr>
    </w:tbl>
    <w:p w14:paraId="424330AF" w14:textId="77777777" w:rsidR="00E575C0" w:rsidRPr="0037103C" w:rsidRDefault="00E575C0" w:rsidP="0037103C">
      <w:pPr>
        <w:pStyle w:val="affd"/>
        <w:spacing w:line="360" w:lineRule="auto"/>
        <w:ind w:firstLine="560"/>
        <w:rPr>
          <w:rFonts w:hAnsi="宋体" w:hint="eastAsia"/>
          <w:sz w:val="28"/>
          <w:szCs w:val="24"/>
        </w:rPr>
      </w:pPr>
    </w:p>
    <w:p w14:paraId="26AF6F8F" w14:textId="77777777" w:rsidR="00E575C0" w:rsidRPr="0037103C" w:rsidRDefault="00E575C0" w:rsidP="0037103C">
      <w:pPr>
        <w:pStyle w:val="af1"/>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超薄罩面与沥青路面</w:t>
      </w:r>
    </w:p>
    <w:p w14:paraId="33578D74"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超薄罩面与沥青路面质量技术要求应符合表8的规定。</w:t>
      </w:r>
    </w:p>
    <w:p w14:paraId="40DA6013" w14:textId="77777777" w:rsidR="00E575C0" w:rsidRPr="0037103C" w:rsidRDefault="00E575C0" w:rsidP="0037103C">
      <w:pPr>
        <w:pStyle w:val="a8"/>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超薄罩面旧沥青路面层间结合质量技术要求</w:t>
      </w:r>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E575C0" w:rsidRPr="0037103C" w14:paraId="26FDF9AA" w14:textId="77777777" w:rsidTr="00E575C0">
        <w:trPr>
          <w:tblHeader/>
          <w:jc w:val="center"/>
        </w:trPr>
        <w:tc>
          <w:tcPr>
            <w:tcW w:w="1866" w:type="dxa"/>
            <w:tcBorders>
              <w:top w:val="single" w:sz="8" w:space="0" w:color="auto"/>
              <w:left w:val="single" w:sz="8" w:space="0" w:color="auto"/>
              <w:bottom w:val="single" w:sz="8" w:space="0" w:color="auto"/>
              <w:right w:val="single" w:sz="4" w:space="0" w:color="auto"/>
            </w:tcBorders>
            <w:vAlign w:val="center"/>
            <w:hideMark/>
          </w:tcPr>
          <w:p w14:paraId="14A496F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层间处治部位</w:t>
            </w:r>
          </w:p>
        </w:tc>
        <w:tc>
          <w:tcPr>
            <w:tcW w:w="1867" w:type="dxa"/>
            <w:tcBorders>
              <w:top w:val="single" w:sz="8" w:space="0" w:color="auto"/>
              <w:left w:val="single" w:sz="4" w:space="0" w:color="auto"/>
              <w:bottom w:val="single" w:sz="8" w:space="0" w:color="auto"/>
              <w:right w:val="single" w:sz="4" w:space="0" w:color="auto"/>
            </w:tcBorders>
            <w:vAlign w:val="center"/>
            <w:hideMark/>
          </w:tcPr>
          <w:p w14:paraId="093F4D7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层间结合状态等级</w:t>
            </w:r>
          </w:p>
        </w:tc>
        <w:tc>
          <w:tcPr>
            <w:tcW w:w="1867" w:type="dxa"/>
            <w:tcBorders>
              <w:top w:val="single" w:sz="8" w:space="0" w:color="auto"/>
              <w:left w:val="single" w:sz="4" w:space="0" w:color="auto"/>
              <w:bottom w:val="single" w:sz="8" w:space="0" w:color="auto"/>
              <w:right w:val="single" w:sz="4" w:space="0" w:color="auto"/>
            </w:tcBorders>
            <w:vAlign w:val="center"/>
            <w:hideMark/>
          </w:tcPr>
          <w:p w14:paraId="5C8B33E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试验项目</w:t>
            </w:r>
          </w:p>
        </w:tc>
        <w:tc>
          <w:tcPr>
            <w:tcW w:w="1867" w:type="dxa"/>
            <w:tcBorders>
              <w:top w:val="single" w:sz="8" w:space="0" w:color="auto"/>
              <w:left w:val="single" w:sz="4" w:space="0" w:color="auto"/>
              <w:bottom w:val="single" w:sz="8" w:space="0" w:color="auto"/>
              <w:right w:val="single" w:sz="4" w:space="0" w:color="auto"/>
            </w:tcBorders>
            <w:vAlign w:val="center"/>
            <w:hideMark/>
          </w:tcPr>
          <w:p w14:paraId="635414A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技术要求</w:t>
            </w:r>
          </w:p>
        </w:tc>
        <w:tc>
          <w:tcPr>
            <w:tcW w:w="1867" w:type="dxa"/>
            <w:tcBorders>
              <w:top w:val="single" w:sz="8" w:space="0" w:color="auto"/>
              <w:left w:val="single" w:sz="4" w:space="0" w:color="auto"/>
              <w:bottom w:val="single" w:sz="8" w:space="0" w:color="auto"/>
              <w:right w:val="single" w:sz="8" w:space="0" w:color="auto"/>
            </w:tcBorders>
            <w:vAlign w:val="center"/>
            <w:hideMark/>
          </w:tcPr>
          <w:p w14:paraId="2BA9AA7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试验方法</w:t>
            </w:r>
          </w:p>
        </w:tc>
      </w:tr>
      <w:tr w:rsidR="00E575C0" w:rsidRPr="0037103C" w14:paraId="75900CA7" w14:textId="77777777" w:rsidTr="00E575C0">
        <w:trPr>
          <w:jc w:val="center"/>
        </w:trPr>
        <w:tc>
          <w:tcPr>
            <w:tcW w:w="1866" w:type="dxa"/>
            <w:vMerge w:val="restart"/>
            <w:tcBorders>
              <w:top w:val="single" w:sz="8" w:space="0" w:color="auto"/>
              <w:left w:val="single" w:sz="8" w:space="0" w:color="auto"/>
              <w:bottom w:val="single" w:sz="8" w:space="0" w:color="auto"/>
              <w:right w:val="single" w:sz="4" w:space="0" w:color="auto"/>
            </w:tcBorders>
            <w:vAlign w:val="center"/>
            <w:hideMark/>
          </w:tcPr>
          <w:p w14:paraId="785FC57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超薄罩面-旧沥青路面</w:t>
            </w:r>
          </w:p>
        </w:tc>
        <w:tc>
          <w:tcPr>
            <w:tcW w:w="1867" w:type="dxa"/>
            <w:vMerge w:val="restart"/>
            <w:tcBorders>
              <w:top w:val="single" w:sz="8" w:space="0" w:color="auto"/>
              <w:left w:val="single" w:sz="4" w:space="0" w:color="auto"/>
              <w:bottom w:val="single" w:sz="8" w:space="0" w:color="auto"/>
              <w:right w:val="single" w:sz="4" w:space="0" w:color="auto"/>
            </w:tcBorders>
            <w:vAlign w:val="center"/>
            <w:hideMark/>
          </w:tcPr>
          <w:p w14:paraId="0D26ACB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Ⅲ</w:t>
            </w:r>
          </w:p>
        </w:tc>
        <w:tc>
          <w:tcPr>
            <w:tcW w:w="1867" w:type="dxa"/>
            <w:tcBorders>
              <w:top w:val="single" w:sz="8" w:space="0" w:color="auto"/>
              <w:left w:val="single" w:sz="4" w:space="0" w:color="auto"/>
              <w:bottom w:val="single" w:sz="4" w:space="0" w:color="auto"/>
              <w:right w:val="single" w:sz="4" w:space="0" w:color="auto"/>
            </w:tcBorders>
            <w:hideMark/>
          </w:tcPr>
          <w:p w14:paraId="1FBBA29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20℃黏结强度</w:t>
            </w:r>
          </w:p>
        </w:tc>
        <w:tc>
          <w:tcPr>
            <w:tcW w:w="1867" w:type="dxa"/>
            <w:tcBorders>
              <w:top w:val="single" w:sz="8" w:space="0" w:color="auto"/>
              <w:left w:val="single" w:sz="4" w:space="0" w:color="auto"/>
              <w:bottom w:val="single" w:sz="4" w:space="0" w:color="auto"/>
              <w:right w:val="single" w:sz="4" w:space="0" w:color="auto"/>
            </w:tcBorders>
            <w:hideMark/>
          </w:tcPr>
          <w:p w14:paraId="7C59861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≥0.75</w:t>
            </w:r>
          </w:p>
        </w:tc>
        <w:tc>
          <w:tcPr>
            <w:tcW w:w="1867" w:type="dxa"/>
            <w:tcBorders>
              <w:top w:val="single" w:sz="8" w:space="0" w:color="auto"/>
              <w:left w:val="single" w:sz="4" w:space="0" w:color="auto"/>
              <w:bottom w:val="single" w:sz="4" w:space="0" w:color="auto"/>
              <w:right w:val="single" w:sz="8" w:space="0" w:color="auto"/>
            </w:tcBorders>
            <w:hideMark/>
          </w:tcPr>
          <w:p w14:paraId="11794D1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附录A</w:t>
            </w:r>
          </w:p>
        </w:tc>
      </w:tr>
      <w:tr w:rsidR="00E575C0" w:rsidRPr="0037103C" w14:paraId="33C9854B" w14:textId="77777777" w:rsidTr="00E575C0">
        <w:trPr>
          <w:jc w:val="center"/>
        </w:trPr>
        <w:tc>
          <w:tcPr>
            <w:tcW w:w="0" w:type="auto"/>
            <w:vMerge/>
            <w:tcBorders>
              <w:top w:val="single" w:sz="8" w:space="0" w:color="auto"/>
              <w:left w:val="single" w:sz="8" w:space="0" w:color="auto"/>
              <w:bottom w:val="single" w:sz="8" w:space="0" w:color="auto"/>
              <w:right w:val="single" w:sz="4" w:space="0" w:color="auto"/>
            </w:tcBorders>
            <w:vAlign w:val="center"/>
            <w:hideMark/>
          </w:tcPr>
          <w:p w14:paraId="32424892"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14:paraId="33E6E414"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867" w:type="dxa"/>
            <w:tcBorders>
              <w:top w:val="single" w:sz="4" w:space="0" w:color="auto"/>
              <w:left w:val="single" w:sz="4" w:space="0" w:color="auto"/>
              <w:bottom w:val="single" w:sz="8" w:space="0" w:color="auto"/>
              <w:right w:val="single" w:sz="4" w:space="0" w:color="auto"/>
            </w:tcBorders>
            <w:hideMark/>
          </w:tcPr>
          <w:p w14:paraId="3BC8A157"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20℃抗剪强度</w:t>
            </w:r>
          </w:p>
        </w:tc>
        <w:tc>
          <w:tcPr>
            <w:tcW w:w="1867" w:type="dxa"/>
            <w:tcBorders>
              <w:top w:val="single" w:sz="4" w:space="0" w:color="auto"/>
              <w:left w:val="single" w:sz="4" w:space="0" w:color="auto"/>
              <w:bottom w:val="single" w:sz="8" w:space="0" w:color="auto"/>
              <w:right w:val="single" w:sz="4" w:space="0" w:color="auto"/>
            </w:tcBorders>
            <w:hideMark/>
          </w:tcPr>
          <w:p w14:paraId="1AE26AC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≥0.85</w:t>
            </w:r>
          </w:p>
        </w:tc>
        <w:tc>
          <w:tcPr>
            <w:tcW w:w="1867" w:type="dxa"/>
            <w:tcBorders>
              <w:top w:val="single" w:sz="4" w:space="0" w:color="auto"/>
              <w:left w:val="single" w:sz="4" w:space="0" w:color="auto"/>
              <w:bottom w:val="single" w:sz="8" w:space="0" w:color="auto"/>
              <w:right w:val="single" w:sz="8" w:space="0" w:color="auto"/>
            </w:tcBorders>
            <w:hideMark/>
          </w:tcPr>
          <w:p w14:paraId="7B27753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附录B</w:t>
            </w:r>
          </w:p>
        </w:tc>
      </w:tr>
    </w:tbl>
    <w:p w14:paraId="550B69E2" w14:textId="77777777" w:rsidR="00E575C0" w:rsidRPr="0037103C" w:rsidRDefault="00E575C0" w:rsidP="0037103C">
      <w:pPr>
        <w:pStyle w:val="affd"/>
        <w:spacing w:line="360" w:lineRule="auto"/>
        <w:ind w:firstLine="560"/>
        <w:rPr>
          <w:rFonts w:hAnsi="宋体" w:hint="eastAsia"/>
          <w:sz w:val="28"/>
          <w:szCs w:val="24"/>
        </w:rPr>
      </w:pPr>
    </w:p>
    <w:p w14:paraId="31E9E290" w14:textId="77777777" w:rsidR="00E575C0" w:rsidRPr="0037103C" w:rsidRDefault="00E575C0" w:rsidP="0037103C">
      <w:pPr>
        <w:pStyle w:val="af0"/>
        <w:spacing w:beforeLines="0" w:afterLines="0" w:line="360" w:lineRule="auto"/>
        <w:rPr>
          <w:rFonts w:ascii="宋体" w:eastAsia="宋体" w:hAnsi="宋体" w:hint="eastAsia"/>
          <w:sz w:val="28"/>
          <w:szCs w:val="24"/>
        </w:rPr>
      </w:pPr>
      <w:bookmarkStart w:id="28" w:name="_Toc202537447"/>
      <w:r w:rsidRPr="0037103C">
        <w:rPr>
          <w:rFonts w:ascii="宋体" w:eastAsia="宋体" w:hAnsi="宋体" w:hint="eastAsia"/>
          <w:sz w:val="28"/>
          <w:szCs w:val="24"/>
        </w:rPr>
        <w:t>质量控制</w:t>
      </w:r>
      <w:bookmarkEnd w:id="28"/>
    </w:p>
    <w:p w14:paraId="74A57185" w14:textId="77777777" w:rsidR="00E575C0" w:rsidRPr="0037103C" w:rsidRDefault="00E575C0" w:rsidP="0037103C">
      <w:pPr>
        <w:pStyle w:val="af1"/>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一般规定</w:t>
      </w:r>
    </w:p>
    <w:p w14:paraId="0A00F8E6"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应加强施工质量监控，实行动态管理。</w:t>
      </w:r>
    </w:p>
    <w:p w14:paraId="62595383"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施工前应检查所用原材料质量，取样数量、检测项目及频率，应符合现行规范相关要求。</w:t>
      </w:r>
    </w:p>
    <w:p w14:paraId="17E5BF21" w14:textId="77777777" w:rsidR="00E575C0" w:rsidRPr="0037103C" w:rsidRDefault="00E575C0" w:rsidP="0037103C">
      <w:pPr>
        <w:pStyle w:val="af1"/>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施工质量控制要点</w:t>
      </w:r>
    </w:p>
    <w:p w14:paraId="63E21619"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黏结层施工时，应符合以下要求：</w:t>
      </w:r>
    </w:p>
    <w:p w14:paraId="7376B75D" w14:textId="77777777" w:rsidR="00E575C0" w:rsidRPr="0037103C" w:rsidRDefault="00E575C0" w:rsidP="0037103C">
      <w:pPr>
        <w:pStyle w:val="a2"/>
        <w:spacing w:line="360" w:lineRule="auto"/>
        <w:rPr>
          <w:rFonts w:hAnsi="宋体" w:hint="eastAsia"/>
          <w:sz w:val="28"/>
          <w:szCs w:val="24"/>
        </w:rPr>
      </w:pPr>
      <w:r w:rsidRPr="0037103C">
        <w:rPr>
          <w:rFonts w:hAnsi="宋体" w:hint="eastAsia"/>
          <w:sz w:val="28"/>
          <w:szCs w:val="24"/>
        </w:rPr>
        <w:lastRenderedPageBreak/>
        <w:t>施工前应对洒布机等各种施工机械和设备进行调试，对机械设备的配套情况、技术性能、传感器计量精度等进行检查。</w:t>
      </w:r>
    </w:p>
    <w:p w14:paraId="2C655569" w14:textId="77777777" w:rsidR="00E575C0" w:rsidRPr="0037103C" w:rsidRDefault="00E575C0" w:rsidP="0037103C">
      <w:pPr>
        <w:pStyle w:val="a2"/>
        <w:spacing w:line="360" w:lineRule="auto"/>
        <w:rPr>
          <w:rFonts w:hAnsi="宋体" w:hint="eastAsia"/>
          <w:sz w:val="28"/>
          <w:szCs w:val="24"/>
        </w:rPr>
      </w:pPr>
      <w:r w:rsidRPr="0037103C">
        <w:rPr>
          <w:rFonts w:hAnsi="宋体" w:hint="eastAsia"/>
          <w:sz w:val="28"/>
          <w:szCs w:val="24"/>
        </w:rPr>
        <w:t>高等级公路透层油、黏层油喷洒须采用智能沥青洒布车施工，沥青洒布车的车速及材料的洒布量应保持均匀、稳定。低等级、轻交通量公路采用其他方式施工的，必须确保喷洒厚度的均匀与一致，如有遗漏时，应及时进行人工补洒。</w:t>
      </w:r>
    </w:p>
    <w:p w14:paraId="468A62E7" w14:textId="77777777" w:rsidR="00E575C0" w:rsidRPr="0037103C" w:rsidRDefault="00E575C0" w:rsidP="0037103C">
      <w:pPr>
        <w:pStyle w:val="a2"/>
        <w:spacing w:line="360" w:lineRule="auto"/>
        <w:rPr>
          <w:rFonts w:hAnsi="宋体" w:hint="eastAsia"/>
          <w:sz w:val="28"/>
          <w:szCs w:val="24"/>
        </w:rPr>
      </w:pPr>
      <w:r w:rsidRPr="0037103C">
        <w:rPr>
          <w:rFonts w:hAnsi="宋体" w:hint="eastAsia"/>
          <w:sz w:val="28"/>
          <w:szCs w:val="24"/>
        </w:rPr>
        <w:t>透层、下封层、黏层洒铺后，需进行养生，养生时间为透层、黏层层间黏结材料实干时间，养生期内，严禁车辆、行人通过，待其充分渗透，水分蒸发后方可铺筑沥青面层。铺筑沥青面层之前应防止污染，确保黏结层的完好与层间黏结效果。</w:t>
      </w:r>
    </w:p>
    <w:p w14:paraId="460115E1" w14:textId="77777777" w:rsidR="00E575C0" w:rsidRPr="0037103C" w:rsidRDefault="00E575C0" w:rsidP="0037103C">
      <w:pPr>
        <w:pStyle w:val="a2"/>
        <w:spacing w:line="360" w:lineRule="auto"/>
        <w:rPr>
          <w:rFonts w:hAnsi="宋体" w:hint="eastAsia"/>
          <w:sz w:val="28"/>
          <w:szCs w:val="24"/>
        </w:rPr>
      </w:pPr>
      <w:r w:rsidRPr="0037103C">
        <w:rPr>
          <w:rFonts w:hAnsi="宋体" w:hint="eastAsia"/>
          <w:sz w:val="28"/>
          <w:szCs w:val="24"/>
        </w:rPr>
        <w:t>黏结层在大面积施工前应先铺筑试验段，长度为100 m~200 m。</w:t>
      </w:r>
    </w:p>
    <w:p w14:paraId="32B12A09" w14:textId="77777777" w:rsidR="00E575C0" w:rsidRPr="0037103C" w:rsidRDefault="00E575C0" w:rsidP="0037103C">
      <w:pPr>
        <w:pStyle w:val="af1"/>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施工过程质量检测</w:t>
      </w:r>
    </w:p>
    <w:p w14:paraId="51A6782E"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糙化处理施工质量检测要求应符合表9的规定。</w:t>
      </w:r>
    </w:p>
    <w:p w14:paraId="7A5D5F8A" w14:textId="77777777" w:rsidR="00E575C0" w:rsidRPr="0037103C" w:rsidRDefault="00E575C0" w:rsidP="0037103C">
      <w:pPr>
        <w:pStyle w:val="a8"/>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糙化处理施工质量检测要求</w:t>
      </w:r>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E575C0" w:rsidRPr="0037103C" w14:paraId="36F9089C" w14:textId="77777777" w:rsidTr="00E575C0">
        <w:trPr>
          <w:tblHeader/>
          <w:jc w:val="center"/>
        </w:trPr>
        <w:tc>
          <w:tcPr>
            <w:tcW w:w="2334" w:type="dxa"/>
            <w:tcBorders>
              <w:top w:val="single" w:sz="8" w:space="0" w:color="auto"/>
              <w:left w:val="single" w:sz="8" w:space="0" w:color="auto"/>
              <w:bottom w:val="single" w:sz="8" w:space="0" w:color="auto"/>
              <w:right w:val="single" w:sz="4" w:space="0" w:color="auto"/>
            </w:tcBorders>
            <w:vAlign w:val="center"/>
            <w:hideMark/>
          </w:tcPr>
          <w:p w14:paraId="6B27216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检测项目</w:t>
            </w:r>
          </w:p>
        </w:tc>
        <w:tc>
          <w:tcPr>
            <w:tcW w:w="2333" w:type="dxa"/>
            <w:tcBorders>
              <w:top w:val="single" w:sz="8" w:space="0" w:color="auto"/>
              <w:left w:val="single" w:sz="4" w:space="0" w:color="auto"/>
              <w:bottom w:val="single" w:sz="8" w:space="0" w:color="auto"/>
              <w:right w:val="single" w:sz="4" w:space="0" w:color="auto"/>
            </w:tcBorders>
            <w:vAlign w:val="center"/>
            <w:hideMark/>
          </w:tcPr>
          <w:p w14:paraId="57383D9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抽检频率</w:t>
            </w:r>
          </w:p>
        </w:tc>
        <w:tc>
          <w:tcPr>
            <w:tcW w:w="2333" w:type="dxa"/>
            <w:tcBorders>
              <w:top w:val="single" w:sz="8" w:space="0" w:color="auto"/>
              <w:left w:val="single" w:sz="4" w:space="0" w:color="auto"/>
              <w:bottom w:val="single" w:sz="8" w:space="0" w:color="auto"/>
              <w:right w:val="single" w:sz="4" w:space="0" w:color="auto"/>
            </w:tcBorders>
            <w:vAlign w:val="center"/>
            <w:hideMark/>
          </w:tcPr>
          <w:p w14:paraId="23A06C8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质量要求</w:t>
            </w:r>
          </w:p>
        </w:tc>
        <w:tc>
          <w:tcPr>
            <w:tcW w:w="2334" w:type="dxa"/>
            <w:tcBorders>
              <w:top w:val="single" w:sz="8" w:space="0" w:color="auto"/>
              <w:left w:val="single" w:sz="4" w:space="0" w:color="auto"/>
              <w:bottom w:val="single" w:sz="8" w:space="0" w:color="auto"/>
              <w:right w:val="single" w:sz="8" w:space="0" w:color="auto"/>
            </w:tcBorders>
            <w:vAlign w:val="center"/>
            <w:hideMark/>
          </w:tcPr>
          <w:p w14:paraId="5C6F5AB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检测方法</w:t>
            </w:r>
          </w:p>
        </w:tc>
      </w:tr>
      <w:tr w:rsidR="00E575C0" w:rsidRPr="0037103C" w14:paraId="30A6D300" w14:textId="77777777" w:rsidTr="00E575C0">
        <w:trPr>
          <w:jc w:val="center"/>
        </w:trPr>
        <w:tc>
          <w:tcPr>
            <w:tcW w:w="2334" w:type="dxa"/>
            <w:tcBorders>
              <w:top w:val="single" w:sz="8" w:space="0" w:color="auto"/>
              <w:left w:val="single" w:sz="8" w:space="0" w:color="auto"/>
              <w:bottom w:val="single" w:sz="4" w:space="0" w:color="auto"/>
              <w:right w:val="single" w:sz="4" w:space="0" w:color="auto"/>
            </w:tcBorders>
            <w:vAlign w:val="center"/>
            <w:hideMark/>
          </w:tcPr>
          <w:p w14:paraId="0ACC1D7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构造深度</w:t>
            </w:r>
          </w:p>
        </w:tc>
        <w:tc>
          <w:tcPr>
            <w:tcW w:w="2333" w:type="dxa"/>
            <w:tcBorders>
              <w:top w:val="single" w:sz="8" w:space="0" w:color="auto"/>
              <w:left w:val="single" w:sz="4" w:space="0" w:color="auto"/>
              <w:bottom w:val="single" w:sz="4" w:space="0" w:color="auto"/>
              <w:right w:val="single" w:sz="4" w:space="0" w:color="auto"/>
            </w:tcBorders>
            <w:vAlign w:val="center"/>
            <w:hideMark/>
          </w:tcPr>
          <w:p w14:paraId="539435E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3点/断面</w:t>
            </w:r>
          </w:p>
        </w:tc>
        <w:tc>
          <w:tcPr>
            <w:tcW w:w="2333" w:type="dxa"/>
            <w:tcBorders>
              <w:top w:val="single" w:sz="8" w:space="0" w:color="auto"/>
              <w:left w:val="single" w:sz="4" w:space="0" w:color="auto"/>
              <w:bottom w:val="single" w:sz="4" w:space="0" w:color="auto"/>
              <w:right w:val="single" w:sz="4" w:space="0" w:color="auto"/>
            </w:tcBorders>
            <w:vAlign w:val="center"/>
            <w:hideMark/>
          </w:tcPr>
          <w:p w14:paraId="77E5A60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满足本技术要求及设计要求</w:t>
            </w:r>
          </w:p>
        </w:tc>
        <w:tc>
          <w:tcPr>
            <w:tcW w:w="2334" w:type="dxa"/>
            <w:tcBorders>
              <w:top w:val="single" w:sz="8" w:space="0" w:color="auto"/>
              <w:left w:val="single" w:sz="4" w:space="0" w:color="auto"/>
              <w:bottom w:val="single" w:sz="4" w:space="0" w:color="auto"/>
              <w:right w:val="single" w:sz="8" w:space="0" w:color="auto"/>
            </w:tcBorders>
            <w:vAlign w:val="center"/>
            <w:hideMark/>
          </w:tcPr>
          <w:p w14:paraId="4020429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3450的T0961</w:t>
            </w:r>
          </w:p>
        </w:tc>
      </w:tr>
      <w:tr w:rsidR="00E575C0" w:rsidRPr="0037103C" w14:paraId="1709B5B3" w14:textId="77777777" w:rsidTr="00E575C0">
        <w:trPr>
          <w:jc w:val="center"/>
        </w:trPr>
        <w:tc>
          <w:tcPr>
            <w:tcW w:w="2334" w:type="dxa"/>
            <w:tcBorders>
              <w:top w:val="single" w:sz="4" w:space="0" w:color="auto"/>
              <w:left w:val="single" w:sz="8" w:space="0" w:color="auto"/>
              <w:bottom w:val="single" w:sz="8" w:space="0" w:color="auto"/>
              <w:right w:val="single" w:sz="4" w:space="0" w:color="auto"/>
            </w:tcBorders>
            <w:vAlign w:val="center"/>
            <w:hideMark/>
          </w:tcPr>
          <w:p w14:paraId="0AF9796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外观</w:t>
            </w:r>
          </w:p>
        </w:tc>
        <w:tc>
          <w:tcPr>
            <w:tcW w:w="2333" w:type="dxa"/>
            <w:tcBorders>
              <w:top w:val="single" w:sz="4" w:space="0" w:color="auto"/>
              <w:left w:val="single" w:sz="4" w:space="0" w:color="auto"/>
              <w:bottom w:val="single" w:sz="8" w:space="0" w:color="auto"/>
              <w:right w:val="single" w:sz="4" w:space="0" w:color="auto"/>
            </w:tcBorders>
            <w:vAlign w:val="center"/>
            <w:hideMark/>
          </w:tcPr>
          <w:p w14:paraId="1FB3F69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随时检验</w:t>
            </w:r>
          </w:p>
        </w:tc>
        <w:tc>
          <w:tcPr>
            <w:tcW w:w="2333" w:type="dxa"/>
            <w:tcBorders>
              <w:top w:val="single" w:sz="4" w:space="0" w:color="auto"/>
              <w:left w:val="single" w:sz="4" w:space="0" w:color="auto"/>
              <w:bottom w:val="single" w:sz="8" w:space="0" w:color="auto"/>
              <w:right w:val="single" w:sz="4" w:space="0" w:color="auto"/>
            </w:tcBorders>
            <w:vAlign w:val="center"/>
            <w:hideMark/>
          </w:tcPr>
          <w:p w14:paraId="56077D8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干燥、洁净、粗糙、均匀、无浮浆及</w:t>
            </w:r>
          </w:p>
        </w:tc>
        <w:tc>
          <w:tcPr>
            <w:tcW w:w="2334" w:type="dxa"/>
            <w:tcBorders>
              <w:top w:val="single" w:sz="4" w:space="0" w:color="auto"/>
              <w:left w:val="single" w:sz="4" w:space="0" w:color="auto"/>
              <w:bottom w:val="single" w:sz="8" w:space="0" w:color="auto"/>
              <w:right w:val="single" w:sz="8" w:space="0" w:color="auto"/>
            </w:tcBorders>
            <w:vAlign w:val="center"/>
            <w:hideMark/>
          </w:tcPr>
          <w:p w14:paraId="7866B3B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目测</w:t>
            </w:r>
          </w:p>
        </w:tc>
      </w:tr>
    </w:tbl>
    <w:p w14:paraId="6A8C404F" w14:textId="77777777" w:rsidR="00E575C0" w:rsidRPr="0037103C" w:rsidRDefault="00E575C0" w:rsidP="0037103C">
      <w:pPr>
        <w:pStyle w:val="affd"/>
        <w:spacing w:line="360" w:lineRule="auto"/>
        <w:ind w:firstLine="560"/>
        <w:rPr>
          <w:rFonts w:hAnsi="宋体" w:hint="eastAsia"/>
          <w:sz w:val="28"/>
          <w:szCs w:val="24"/>
        </w:rPr>
      </w:pPr>
    </w:p>
    <w:p w14:paraId="218BFDF4"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透层施工质量检测要求应符合表10的规定。</w:t>
      </w:r>
    </w:p>
    <w:p w14:paraId="129A38A9" w14:textId="77777777" w:rsidR="00E575C0" w:rsidRPr="0037103C" w:rsidRDefault="00E575C0" w:rsidP="0037103C">
      <w:pPr>
        <w:pStyle w:val="a8"/>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透层施工质量检测要求</w:t>
      </w:r>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E575C0" w:rsidRPr="0037103C" w14:paraId="2522015F" w14:textId="77777777" w:rsidTr="00E575C0">
        <w:trPr>
          <w:tblHeader/>
          <w:jc w:val="center"/>
        </w:trPr>
        <w:tc>
          <w:tcPr>
            <w:tcW w:w="2334" w:type="dxa"/>
            <w:tcBorders>
              <w:top w:val="single" w:sz="8" w:space="0" w:color="auto"/>
              <w:left w:val="single" w:sz="8" w:space="0" w:color="auto"/>
              <w:bottom w:val="single" w:sz="8" w:space="0" w:color="auto"/>
              <w:right w:val="single" w:sz="4" w:space="0" w:color="auto"/>
            </w:tcBorders>
            <w:hideMark/>
          </w:tcPr>
          <w:p w14:paraId="417C55A8"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检测项目</w:t>
            </w:r>
          </w:p>
        </w:tc>
        <w:tc>
          <w:tcPr>
            <w:tcW w:w="2333" w:type="dxa"/>
            <w:tcBorders>
              <w:top w:val="single" w:sz="8" w:space="0" w:color="auto"/>
              <w:left w:val="single" w:sz="4" w:space="0" w:color="auto"/>
              <w:bottom w:val="single" w:sz="8" w:space="0" w:color="auto"/>
              <w:right w:val="single" w:sz="4" w:space="0" w:color="auto"/>
            </w:tcBorders>
            <w:hideMark/>
          </w:tcPr>
          <w:p w14:paraId="59EED297"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抽检频率</w:t>
            </w:r>
          </w:p>
        </w:tc>
        <w:tc>
          <w:tcPr>
            <w:tcW w:w="2333" w:type="dxa"/>
            <w:tcBorders>
              <w:top w:val="single" w:sz="8" w:space="0" w:color="auto"/>
              <w:left w:val="single" w:sz="4" w:space="0" w:color="auto"/>
              <w:bottom w:val="single" w:sz="8" w:space="0" w:color="auto"/>
              <w:right w:val="single" w:sz="4" w:space="0" w:color="auto"/>
            </w:tcBorders>
            <w:hideMark/>
          </w:tcPr>
          <w:p w14:paraId="3A11CC6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质量要求</w:t>
            </w:r>
          </w:p>
        </w:tc>
        <w:tc>
          <w:tcPr>
            <w:tcW w:w="2334" w:type="dxa"/>
            <w:tcBorders>
              <w:top w:val="single" w:sz="8" w:space="0" w:color="auto"/>
              <w:left w:val="single" w:sz="4" w:space="0" w:color="auto"/>
              <w:bottom w:val="single" w:sz="8" w:space="0" w:color="auto"/>
              <w:right w:val="single" w:sz="8" w:space="0" w:color="auto"/>
            </w:tcBorders>
            <w:hideMark/>
          </w:tcPr>
          <w:p w14:paraId="57DBC50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检测方法</w:t>
            </w:r>
          </w:p>
        </w:tc>
      </w:tr>
      <w:tr w:rsidR="00E575C0" w:rsidRPr="0037103C" w14:paraId="2769B0F6" w14:textId="77777777" w:rsidTr="00E575C0">
        <w:trPr>
          <w:jc w:val="center"/>
        </w:trPr>
        <w:tc>
          <w:tcPr>
            <w:tcW w:w="2334" w:type="dxa"/>
            <w:tcBorders>
              <w:top w:val="single" w:sz="8" w:space="0" w:color="auto"/>
              <w:left w:val="single" w:sz="8" w:space="0" w:color="auto"/>
              <w:bottom w:val="single" w:sz="4" w:space="0" w:color="auto"/>
              <w:right w:val="single" w:sz="4" w:space="0" w:color="auto"/>
            </w:tcBorders>
            <w:hideMark/>
          </w:tcPr>
          <w:p w14:paraId="249B67F7"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洒布量</w:t>
            </w:r>
          </w:p>
        </w:tc>
        <w:tc>
          <w:tcPr>
            <w:tcW w:w="2333" w:type="dxa"/>
            <w:tcBorders>
              <w:top w:val="single" w:sz="8" w:space="0" w:color="auto"/>
              <w:left w:val="single" w:sz="4" w:space="0" w:color="auto"/>
              <w:bottom w:val="single" w:sz="4" w:space="0" w:color="auto"/>
              <w:right w:val="single" w:sz="4" w:space="0" w:color="auto"/>
            </w:tcBorders>
            <w:hideMark/>
          </w:tcPr>
          <w:p w14:paraId="78F0290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每天1次</w:t>
            </w:r>
          </w:p>
        </w:tc>
        <w:tc>
          <w:tcPr>
            <w:tcW w:w="2333" w:type="dxa"/>
            <w:tcBorders>
              <w:top w:val="single" w:sz="8" w:space="0" w:color="auto"/>
              <w:left w:val="single" w:sz="4" w:space="0" w:color="auto"/>
              <w:bottom w:val="single" w:sz="4" w:space="0" w:color="auto"/>
              <w:right w:val="single" w:sz="4" w:space="0" w:color="auto"/>
            </w:tcBorders>
            <w:hideMark/>
          </w:tcPr>
          <w:p w14:paraId="3062B12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设计用量±0.1kg/m</w:t>
            </w:r>
          </w:p>
        </w:tc>
        <w:tc>
          <w:tcPr>
            <w:tcW w:w="2334" w:type="dxa"/>
            <w:tcBorders>
              <w:top w:val="single" w:sz="8" w:space="0" w:color="auto"/>
              <w:left w:val="single" w:sz="4" w:space="0" w:color="auto"/>
              <w:bottom w:val="single" w:sz="4" w:space="0" w:color="auto"/>
              <w:right w:val="single" w:sz="8" w:space="0" w:color="auto"/>
            </w:tcBorders>
            <w:hideMark/>
          </w:tcPr>
          <w:p w14:paraId="55332D9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3450的T0982</w:t>
            </w:r>
          </w:p>
        </w:tc>
      </w:tr>
      <w:tr w:rsidR="00E575C0" w:rsidRPr="0037103C" w14:paraId="0D746F84" w14:textId="77777777" w:rsidTr="00E575C0">
        <w:trPr>
          <w:jc w:val="center"/>
        </w:trPr>
        <w:tc>
          <w:tcPr>
            <w:tcW w:w="2334" w:type="dxa"/>
            <w:tcBorders>
              <w:top w:val="single" w:sz="4" w:space="0" w:color="auto"/>
              <w:left w:val="single" w:sz="8" w:space="0" w:color="auto"/>
              <w:bottom w:val="single" w:sz="4" w:space="0" w:color="auto"/>
              <w:right w:val="single" w:sz="4" w:space="0" w:color="auto"/>
            </w:tcBorders>
            <w:hideMark/>
          </w:tcPr>
          <w:p w14:paraId="1CB6877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渗透深度</w:t>
            </w:r>
          </w:p>
        </w:tc>
        <w:tc>
          <w:tcPr>
            <w:tcW w:w="2333" w:type="dxa"/>
            <w:tcBorders>
              <w:top w:val="single" w:sz="4" w:space="0" w:color="auto"/>
              <w:left w:val="single" w:sz="4" w:space="0" w:color="auto"/>
              <w:bottom w:val="single" w:sz="4" w:space="0" w:color="auto"/>
              <w:right w:val="single" w:sz="4" w:space="0" w:color="auto"/>
            </w:tcBorders>
            <w:hideMark/>
          </w:tcPr>
          <w:p w14:paraId="2176A4C3" w14:textId="77777777" w:rsidR="00E575C0" w:rsidRPr="0037103C" w:rsidRDefault="00E575C0" w:rsidP="0037103C">
            <w:pPr>
              <w:pStyle w:val="afff2"/>
              <w:spacing w:line="360" w:lineRule="auto"/>
              <w:rPr>
                <w:rFonts w:hAnsi="宋体" w:hint="eastAsia"/>
                <w:sz w:val="22"/>
                <w:szCs w:val="24"/>
                <w:vertAlign w:val="superscript"/>
              </w:rPr>
            </w:pPr>
            <w:r w:rsidRPr="0037103C">
              <w:rPr>
                <w:rFonts w:hAnsi="宋体" w:hint="eastAsia"/>
                <w:sz w:val="22"/>
                <w:szCs w:val="24"/>
              </w:rPr>
              <w:t>1测点/2000m</w:t>
            </w:r>
            <w:r w:rsidRPr="0037103C">
              <w:rPr>
                <w:rFonts w:hAnsi="宋体" w:hint="eastAsia"/>
                <w:sz w:val="22"/>
                <w:szCs w:val="24"/>
                <w:vertAlign w:val="superscript"/>
              </w:rPr>
              <w:t>2</w:t>
            </w:r>
          </w:p>
        </w:tc>
        <w:tc>
          <w:tcPr>
            <w:tcW w:w="2333" w:type="dxa"/>
            <w:tcBorders>
              <w:top w:val="single" w:sz="4" w:space="0" w:color="auto"/>
              <w:left w:val="single" w:sz="4" w:space="0" w:color="auto"/>
              <w:bottom w:val="single" w:sz="4" w:space="0" w:color="auto"/>
              <w:right w:val="single" w:sz="4" w:space="0" w:color="auto"/>
            </w:tcBorders>
            <w:hideMark/>
          </w:tcPr>
          <w:p w14:paraId="5F9B94D8"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≥5 mm</w:t>
            </w:r>
          </w:p>
        </w:tc>
        <w:tc>
          <w:tcPr>
            <w:tcW w:w="2334" w:type="dxa"/>
            <w:tcBorders>
              <w:top w:val="single" w:sz="4" w:space="0" w:color="auto"/>
              <w:left w:val="single" w:sz="4" w:space="0" w:color="auto"/>
              <w:bottom w:val="single" w:sz="4" w:space="0" w:color="auto"/>
              <w:right w:val="single" w:sz="8" w:space="0" w:color="auto"/>
            </w:tcBorders>
            <w:hideMark/>
          </w:tcPr>
          <w:p w14:paraId="6EAA11A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3450的T0984</w:t>
            </w:r>
          </w:p>
        </w:tc>
      </w:tr>
      <w:tr w:rsidR="00E575C0" w:rsidRPr="0037103C" w14:paraId="2D329F5A" w14:textId="77777777" w:rsidTr="00E575C0">
        <w:trPr>
          <w:jc w:val="center"/>
        </w:trPr>
        <w:tc>
          <w:tcPr>
            <w:tcW w:w="2334" w:type="dxa"/>
            <w:tcBorders>
              <w:top w:val="single" w:sz="4" w:space="0" w:color="auto"/>
              <w:left w:val="single" w:sz="8" w:space="0" w:color="auto"/>
              <w:bottom w:val="single" w:sz="4" w:space="0" w:color="auto"/>
              <w:right w:val="single" w:sz="4" w:space="0" w:color="auto"/>
            </w:tcBorders>
            <w:hideMark/>
          </w:tcPr>
          <w:p w14:paraId="46E6DCD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渗透系数</w:t>
            </w:r>
          </w:p>
        </w:tc>
        <w:tc>
          <w:tcPr>
            <w:tcW w:w="2333" w:type="dxa"/>
            <w:tcBorders>
              <w:top w:val="single" w:sz="4" w:space="0" w:color="auto"/>
              <w:left w:val="single" w:sz="4" w:space="0" w:color="auto"/>
              <w:bottom w:val="single" w:sz="4" w:space="0" w:color="auto"/>
              <w:right w:val="single" w:sz="4" w:space="0" w:color="auto"/>
            </w:tcBorders>
            <w:hideMark/>
          </w:tcPr>
          <w:p w14:paraId="21B20ACE" w14:textId="77777777" w:rsidR="00E575C0" w:rsidRPr="0037103C" w:rsidRDefault="00E575C0" w:rsidP="0037103C">
            <w:pPr>
              <w:pStyle w:val="afff2"/>
              <w:spacing w:line="360" w:lineRule="auto"/>
              <w:rPr>
                <w:rFonts w:hAnsi="宋体" w:hint="eastAsia"/>
                <w:sz w:val="22"/>
                <w:szCs w:val="24"/>
                <w:vertAlign w:val="superscript"/>
              </w:rPr>
            </w:pPr>
            <w:r w:rsidRPr="0037103C">
              <w:rPr>
                <w:rFonts w:hAnsi="宋体" w:hint="eastAsia"/>
                <w:sz w:val="22"/>
                <w:szCs w:val="24"/>
              </w:rPr>
              <w:t>1测点/2000m</w:t>
            </w:r>
            <w:r w:rsidRPr="0037103C">
              <w:rPr>
                <w:rFonts w:hAnsi="宋体" w:hint="eastAsia"/>
                <w:sz w:val="22"/>
                <w:szCs w:val="24"/>
                <w:vertAlign w:val="superscript"/>
              </w:rPr>
              <w:t>2</w:t>
            </w:r>
          </w:p>
        </w:tc>
        <w:tc>
          <w:tcPr>
            <w:tcW w:w="2333" w:type="dxa"/>
            <w:tcBorders>
              <w:top w:val="single" w:sz="4" w:space="0" w:color="auto"/>
              <w:left w:val="single" w:sz="4" w:space="0" w:color="auto"/>
              <w:bottom w:val="single" w:sz="4" w:space="0" w:color="auto"/>
              <w:right w:val="single" w:sz="4" w:space="0" w:color="auto"/>
            </w:tcBorders>
            <w:hideMark/>
          </w:tcPr>
          <w:p w14:paraId="4655424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 mm</w:t>
            </w:r>
          </w:p>
        </w:tc>
        <w:tc>
          <w:tcPr>
            <w:tcW w:w="2334" w:type="dxa"/>
            <w:tcBorders>
              <w:top w:val="single" w:sz="4" w:space="0" w:color="auto"/>
              <w:left w:val="single" w:sz="4" w:space="0" w:color="auto"/>
              <w:bottom w:val="single" w:sz="4" w:space="0" w:color="auto"/>
              <w:right w:val="single" w:sz="8" w:space="0" w:color="auto"/>
            </w:tcBorders>
            <w:hideMark/>
          </w:tcPr>
          <w:p w14:paraId="4FDB5AA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GB/T 38050</w:t>
            </w:r>
          </w:p>
        </w:tc>
      </w:tr>
      <w:tr w:rsidR="00E575C0" w:rsidRPr="0037103C" w14:paraId="6B75CBAA" w14:textId="77777777" w:rsidTr="00E575C0">
        <w:trPr>
          <w:trHeight w:val="58"/>
          <w:jc w:val="center"/>
        </w:trPr>
        <w:tc>
          <w:tcPr>
            <w:tcW w:w="2334" w:type="dxa"/>
            <w:tcBorders>
              <w:top w:val="single" w:sz="4" w:space="0" w:color="auto"/>
              <w:left w:val="single" w:sz="8" w:space="0" w:color="auto"/>
              <w:bottom w:val="single" w:sz="8" w:space="0" w:color="auto"/>
              <w:right w:val="single" w:sz="4" w:space="0" w:color="auto"/>
            </w:tcBorders>
            <w:hideMark/>
          </w:tcPr>
          <w:p w14:paraId="0A1806E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lastRenderedPageBreak/>
              <w:t>外观</w:t>
            </w:r>
          </w:p>
        </w:tc>
        <w:tc>
          <w:tcPr>
            <w:tcW w:w="2333" w:type="dxa"/>
            <w:tcBorders>
              <w:top w:val="single" w:sz="4" w:space="0" w:color="auto"/>
              <w:left w:val="single" w:sz="4" w:space="0" w:color="auto"/>
              <w:bottom w:val="single" w:sz="8" w:space="0" w:color="auto"/>
              <w:right w:val="single" w:sz="4" w:space="0" w:color="auto"/>
            </w:tcBorders>
            <w:hideMark/>
          </w:tcPr>
          <w:p w14:paraId="56CCAEA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随时检验</w:t>
            </w:r>
          </w:p>
        </w:tc>
        <w:tc>
          <w:tcPr>
            <w:tcW w:w="2333" w:type="dxa"/>
            <w:tcBorders>
              <w:top w:val="single" w:sz="4" w:space="0" w:color="auto"/>
              <w:left w:val="single" w:sz="4" w:space="0" w:color="auto"/>
              <w:bottom w:val="single" w:sz="8" w:space="0" w:color="auto"/>
              <w:right w:val="single" w:sz="4" w:space="0" w:color="auto"/>
            </w:tcBorders>
            <w:hideMark/>
          </w:tcPr>
          <w:p w14:paraId="0554BFA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无流淌现象， 均匀性好</w:t>
            </w:r>
          </w:p>
        </w:tc>
        <w:tc>
          <w:tcPr>
            <w:tcW w:w="2334" w:type="dxa"/>
            <w:tcBorders>
              <w:top w:val="single" w:sz="4" w:space="0" w:color="auto"/>
              <w:left w:val="single" w:sz="4" w:space="0" w:color="auto"/>
              <w:bottom w:val="single" w:sz="8" w:space="0" w:color="auto"/>
              <w:right w:val="single" w:sz="8" w:space="0" w:color="auto"/>
            </w:tcBorders>
            <w:hideMark/>
          </w:tcPr>
          <w:p w14:paraId="1F49C0C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目测</w:t>
            </w:r>
          </w:p>
        </w:tc>
      </w:tr>
    </w:tbl>
    <w:p w14:paraId="21132123" w14:textId="77777777" w:rsidR="00E575C0" w:rsidRPr="0037103C" w:rsidRDefault="00E575C0" w:rsidP="0037103C">
      <w:pPr>
        <w:pStyle w:val="affd"/>
        <w:spacing w:line="360" w:lineRule="auto"/>
        <w:ind w:firstLine="560"/>
        <w:rPr>
          <w:rFonts w:hAnsi="宋体" w:hint="eastAsia"/>
          <w:sz w:val="28"/>
          <w:szCs w:val="24"/>
        </w:rPr>
      </w:pPr>
    </w:p>
    <w:p w14:paraId="75EAF03D"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透层和下封层一体化施工质量检测要求应符合表11的规定。</w:t>
      </w:r>
    </w:p>
    <w:p w14:paraId="510F3AA9" w14:textId="77777777" w:rsidR="00E575C0" w:rsidRPr="0037103C" w:rsidRDefault="00E575C0" w:rsidP="0037103C">
      <w:pPr>
        <w:pStyle w:val="a8"/>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透层和下封层一体化施工质量检测要求</w:t>
      </w:r>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E575C0" w:rsidRPr="0037103C" w14:paraId="1DB3B632" w14:textId="77777777" w:rsidTr="00E575C0">
        <w:trPr>
          <w:tblHeader/>
          <w:jc w:val="center"/>
        </w:trPr>
        <w:tc>
          <w:tcPr>
            <w:tcW w:w="2334" w:type="dxa"/>
            <w:tcBorders>
              <w:top w:val="single" w:sz="8" w:space="0" w:color="auto"/>
              <w:left w:val="single" w:sz="8" w:space="0" w:color="auto"/>
              <w:bottom w:val="single" w:sz="8" w:space="0" w:color="auto"/>
              <w:right w:val="single" w:sz="4" w:space="0" w:color="auto"/>
            </w:tcBorders>
            <w:vAlign w:val="center"/>
            <w:hideMark/>
          </w:tcPr>
          <w:p w14:paraId="504A51D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检测项目</w:t>
            </w:r>
          </w:p>
        </w:tc>
        <w:tc>
          <w:tcPr>
            <w:tcW w:w="2333" w:type="dxa"/>
            <w:tcBorders>
              <w:top w:val="single" w:sz="8" w:space="0" w:color="auto"/>
              <w:left w:val="single" w:sz="4" w:space="0" w:color="auto"/>
              <w:bottom w:val="single" w:sz="8" w:space="0" w:color="auto"/>
              <w:right w:val="single" w:sz="4" w:space="0" w:color="auto"/>
            </w:tcBorders>
            <w:vAlign w:val="center"/>
            <w:hideMark/>
          </w:tcPr>
          <w:p w14:paraId="4E31926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抽检频率</w:t>
            </w:r>
          </w:p>
        </w:tc>
        <w:tc>
          <w:tcPr>
            <w:tcW w:w="2333" w:type="dxa"/>
            <w:tcBorders>
              <w:top w:val="single" w:sz="8" w:space="0" w:color="auto"/>
              <w:left w:val="single" w:sz="4" w:space="0" w:color="auto"/>
              <w:bottom w:val="single" w:sz="8" w:space="0" w:color="auto"/>
              <w:right w:val="single" w:sz="4" w:space="0" w:color="auto"/>
            </w:tcBorders>
            <w:vAlign w:val="center"/>
            <w:hideMark/>
          </w:tcPr>
          <w:p w14:paraId="5ECA13D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质量要求</w:t>
            </w:r>
          </w:p>
        </w:tc>
        <w:tc>
          <w:tcPr>
            <w:tcW w:w="2334" w:type="dxa"/>
            <w:tcBorders>
              <w:top w:val="single" w:sz="8" w:space="0" w:color="auto"/>
              <w:left w:val="single" w:sz="4" w:space="0" w:color="auto"/>
              <w:bottom w:val="single" w:sz="8" w:space="0" w:color="auto"/>
              <w:right w:val="single" w:sz="8" w:space="0" w:color="auto"/>
            </w:tcBorders>
            <w:vAlign w:val="center"/>
            <w:hideMark/>
          </w:tcPr>
          <w:p w14:paraId="09690A1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检测方法</w:t>
            </w:r>
          </w:p>
        </w:tc>
      </w:tr>
      <w:tr w:rsidR="00E575C0" w:rsidRPr="0037103C" w14:paraId="356CEAE0" w14:textId="77777777" w:rsidTr="00E575C0">
        <w:trPr>
          <w:jc w:val="center"/>
        </w:trPr>
        <w:tc>
          <w:tcPr>
            <w:tcW w:w="2334" w:type="dxa"/>
            <w:tcBorders>
              <w:top w:val="single" w:sz="8" w:space="0" w:color="auto"/>
              <w:left w:val="single" w:sz="8" w:space="0" w:color="auto"/>
              <w:bottom w:val="single" w:sz="4" w:space="0" w:color="auto"/>
              <w:right w:val="single" w:sz="4" w:space="0" w:color="auto"/>
            </w:tcBorders>
            <w:vAlign w:val="center"/>
            <w:hideMark/>
          </w:tcPr>
          <w:p w14:paraId="1261605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乳化沥青洒布量</w:t>
            </w:r>
          </w:p>
        </w:tc>
        <w:tc>
          <w:tcPr>
            <w:tcW w:w="2333" w:type="dxa"/>
            <w:vMerge w:val="restart"/>
            <w:tcBorders>
              <w:top w:val="single" w:sz="8" w:space="0" w:color="auto"/>
              <w:left w:val="single" w:sz="4" w:space="0" w:color="auto"/>
              <w:bottom w:val="single" w:sz="4" w:space="0" w:color="auto"/>
              <w:right w:val="single" w:sz="4" w:space="0" w:color="auto"/>
            </w:tcBorders>
            <w:vAlign w:val="center"/>
            <w:hideMark/>
          </w:tcPr>
          <w:p w14:paraId="3CBA1B6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每天1次</w:t>
            </w:r>
          </w:p>
        </w:tc>
        <w:tc>
          <w:tcPr>
            <w:tcW w:w="2333" w:type="dxa"/>
            <w:tcBorders>
              <w:top w:val="single" w:sz="8" w:space="0" w:color="auto"/>
              <w:left w:val="single" w:sz="4" w:space="0" w:color="auto"/>
              <w:bottom w:val="single" w:sz="4" w:space="0" w:color="auto"/>
              <w:right w:val="single" w:sz="4" w:space="0" w:color="auto"/>
            </w:tcBorders>
            <w:vAlign w:val="center"/>
            <w:hideMark/>
          </w:tcPr>
          <w:p w14:paraId="4ABA6642" w14:textId="77777777" w:rsidR="00E575C0" w:rsidRPr="0037103C" w:rsidRDefault="00E575C0" w:rsidP="0037103C">
            <w:pPr>
              <w:pStyle w:val="afff2"/>
              <w:spacing w:line="360" w:lineRule="auto"/>
              <w:rPr>
                <w:rFonts w:hAnsi="宋体" w:hint="eastAsia"/>
                <w:sz w:val="22"/>
                <w:szCs w:val="24"/>
                <w:vertAlign w:val="superscript"/>
              </w:rPr>
            </w:pPr>
            <w:r w:rsidRPr="0037103C">
              <w:rPr>
                <w:rFonts w:hAnsi="宋体" w:hint="eastAsia"/>
                <w:sz w:val="22"/>
                <w:szCs w:val="24"/>
              </w:rPr>
              <w:t>设计用量±0.1kg/m</w:t>
            </w:r>
            <w:r w:rsidRPr="0037103C">
              <w:rPr>
                <w:rFonts w:hAnsi="宋体" w:hint="eastAsia"/>
                <w:sz w:val="22"/>
                <w:szCs w:val="24"/>
                <w:vertAlign w:val="superscript"/>
              </w:rPr>
              <w:t>2</w:t>
            </w:r>
          </w:p>
        </w:tc>
        <w:tc>
          <w:tcPr>
            <w:tcW w:w="2334" w:type="dxa"/>
            <w:vMerge w:val="restart"/>
            <w:tcBorders>
              <w:top w:val="single" w:sz="8" w:space="0" w:color="auto"/>
              <w:left w:val="single" w:sz="4" w:space="0" w:color="auto"/>
              <w:bottom w:val="single" w:sz="4" w:space="0" w:color="auto"/>
              <w:right w:val="single" w:sz="8" w:space="0" w:color="auto"/>
            </w:tcBorders>
            <w:vAlign w:val="center"/>
            <w:hideMark/>
          </w:tcPr>
          <w:p w14:paraId="6BF1C70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3450的T0982</w:t>
            </w:r>
          </w:p>
        </w:tc>
      </w:tr>
      <w:tr w:rsidR="00E575C0" w:rsidRPr="0037103C" w14:paraId="63B06482" w14:textId="77777777" w:rsidTr="00E575C0">
        <w:trPr>
          <w:jc w:val="center"/>
        </w:trPr>
        <w:tc>
          <w:tcPr>
            <w:tcW w:w="2334" w:type="dxa"/>
            <w:tcBorders>
              <w:top w:val="single" w:sz="4" w:space="0" w:color="auto"/>
              <w:left w:val="single" w:sz="8" w:space="0" w:color="auto"/>
              <w:bottom w:val="single" w:sz="4" w:space="0" w:color="auto"/>
              <w:right w:val="single" w:sz="4" w:space="0" w:color="auto"/>
            </w:tcBorders>
            <w:vAlign w:val="center"/>
            <w:hideMark/>
          </w:tcPr>
          <w:p w14:paraId="2E7B681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碎石撒布量</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F563172"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2333" w:type="dxa"/>
            <w:tcBorders>
              <w:top w:val="single" w:sz="4" w:space="0" w:color="auto"/>
              <w:left w:val="single" w:sz="4" w:space="0" w:color="auto"/>
              <w:bottom w:val="single" w:sz="4" w:space="0" w:color="auto"/>
              <w:right w:val="single" w:sz="4" w:space="0" w:color="auto"/>
            </w:tcBorders>
            <w:vAlign w:val="center"/>
            <w:hideMark/>
          </w:tcPr>
          <w:p w14:paraId="38B3C77E" w14:textId="77777777" w:rsidR="00E575C0" w:rsidRPr="0037103C" w:rsidRDefault="00E575C0" w:rsidP="0037103C">
            <w:pPr>
              <w:pStyle w:val="afff2"/>
              <w:spacing w:line="360" w:lineRule="auto"/>
              <w:rPr>
                <w:rFonts w:hAnsi="宋体" w:hint="eastAsia"/>
                <w:sz w:val="22"/>
                <w:szCs w:val="24"/>
                <w:vertAlign w:val="superscript"/>
              </w:rPr>
            </w:pPr>
            <w:r w:rsidRPr="0037103C">
              <w:rPr>
                <w:rFonts w:hAnsi="宋体" w:hint="eastAsia"/>
                <w:sz w:val="22"/>
                <w:szCs w:val="24"/>
              </w:rPr>
              <w:t>设计用量±0.5kg/m</w:t>
            </w:r>
            <w:r w:rsidRPr="0037103C">
              <w:rPr>
                <w:rFonts w:hAnsi="宋体" w:hint="eastAsia"/>
                <w:sz w:val="22"/>
                <w:szCs w:val="24"/>
                <w:vertAlign w:val="superscript"/>
              </w:rPr>
              <w:t>2</w:t>
            </w: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63F907E2"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r>
      <w:tr w:rsidR="00E575C0" w:rsidRPr="0037103C" w14:paraId="7E2DCC6A" w14:textId="77777777" w:rsidTr="00E575C0">
        <w:trPr>
          <w:jc w:val="center"/>
        </w:trPr>
        <w:tc>
          <w:tcPr>
            <w:tcW w:w="2334" w:type="dxa"/>
            <w:tcBorders>
              <w:top w:val="single" w:sz="4" w:space="0" w:color="auto"/>
              <w:left w:val="single" w:sz="8" w:space="0" w:color="auto"/>
              <w:bottom w:val="single" w:sz="4" w:space="0" w:color="auto"/>
              <w:right w:val="single" w:sz="4" w:space="0" w:color="auto"/>
            </w:tcBorders>
            <w:vAlign w:val="center"/>
            <w:hideMark/>
          </w:tcPr>
          <w:p w14:paraId="010CAF4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黏结效果</w:t>
            </w:r>
          </w:p>
        </w:tc>
        <w:tc>
          <w:tcPr>
            <w:tcW w:w="2333" w:type="dxa"/>
            <w:tcBorders>
              <w:top w:val="single" w:sz="4" w:space="0" w:color="auto"/>
              <w:left w:val="single" w:sz="4" w:space="0" w:color="auto"/>
              <w:bottom w:val="single" w:sz="4" w:space="0" w:color="auto"/>
              <w:right w:val="single" w:sz="4" w:space="0" w:color="auto"/>
            </w:tcBorders>
            <w:vAlign w:val="center"/>
            <w:hideMark/>
          </w:tcPr>
          <w:p w14:paraId="5EAD581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1测点/2000m</w:t>
            </w:r>
            <w:r w:rsidRPr="0037103C">
              <w:rPr>
                <w:rFonts w:hAnsi="宋体" w:hint="eastAsia"/>
                <w:sz w:val="22"/>
                <w:szCs w:val="24"/>
                <w:vertAlign w:val="superscript"/>
              </w:rPr>
              <w:t>2</w:t>
            </w:r>
          </w:p>
        </w:tc>
        <w:tc>
          <w:tcPr>
            <w:tcW w:w="2333" w:type="dxa"/>
            <w:tcBorders>
              <w:top w:val="single" w:sz="4" w:space="0" w:color="auto"/>
              <w:left w:val="single" w:sz="4" w:space="0" w:color="auto"/>
              <w:bottom w:val="single" w:sz="4" w:space="0" w:color="auto"/>
              <w:right w:val="single" w:sz="4" w:space="0" w:color="auto"/>
            </w:tcBorders>
            <w:vAlign w:val="center"/>
            <w:hideMark/>
          </w:tcPr>
          <w:p w14:paraId="3B1A2D2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满足层间结合状态质量标准要求</w:t>
            </w:r>
          </w:p>
        </w:tc>
        <w:tc>
          <w:tcPr>
            <w:tcW w:w="2334" w:type="dxa"/>
            <w:tcBorders>
              <w:top w:val="single" w:sz="4" w:space="0" w:color="auto"/>
              <w:left w:val="single" w:sz="4" w:space="0" w:color="auto"/>
              <w:bottom w:val="single" w:sz="4" w:space="0" w:color="auto"/>
              <w:right w:val="single" w:sz="8" w:space="0" w:color="auto"/>
            </w:tcBorders>
            <w:vAlign w:val="center"/>
            <w:hideMark/>
          </w:tcPr>
          <w:p w14:paraId="7642DD3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附录A或附录B</w:t>
            </w:r>
          </w:p>
        </w:tc>
      </w:tr>
      <w:tr w:rsidR="00E575C0" w:rsidRPr="0037103C" w14:paraId="48C144A4" w14:textId="77777777" w:rsidTr="00E575C0">
        <w:trPr>
          <w:jc w:val="center"/>
        </w:trPr>
        <w:tc>
          <w:tcPr>
            <w:tcW w:w="2334" w:type="dxa"/>
            <w:tcBorders>
              <w:top w:val="single" w:sz="4" w:space="0" w:color="auto"/>
              <w:left w:val="single" w:sz="8" w:space="0" w:color="auto"/>
              <w:bottom w:val="single" w:sz="8" w:space="0" w:color="auto"/>
              <w:right w:val="single" w:sz="4" w:space="0" w:color="auto"/>
            </w:tcBorders>
            <w:vAlign w:val="center"/>
            <w:hideMark/>
          </w:tcPr>
          <w:p w14:paraId="3E07F05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外观</w:t>
            </w:r>
          </w:p>
        </w:tc>
        <w:tc>
          <w:tcPr>
            <w:tcW w:w="2333" w:type="dxa"/>
            <w:tcBorders>
              <w:top w:val="single" w:sz="4" w:space="0" w:color="auto"/>
              <w:left w:val="single" w:sz="4" w:space="0" w:color="auto"/>
              <w:bottom w:val="single" w:sz="8" w:space="0" w:color="auto"/>
              <w:right w:val="single" w:sz="4" w:space="0" w:color="auto"/>
            </w:tcBorders>
            <w:vAlign w:val="center"/>
            <w:hideMark/>
          </w:tcPr>
          <w:p w14:paraId="519B76B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随时检验</w:t>
            </w:r>
          </w:p>
        </w:tc>
        <w:tc>
          <w:tcPr>
            <w:tcW w:w="2333" w:type="dxa"/>
            <w:tcBorders>
              <w:top w:val="single" w:sz="4" w:space="0" w:color="auto"/>
              <w:left w:val="single" w:sz="4" w:space="0" w:color="auto"/>
              <w:bottom w:val="single" w:sz="8" w:space="0" w:color="auto"/>
              <w:right w:val="single" w:sz="4" w:space="0" w:color="auto"/>
            </w:tcBorders>
            <w:vAlign w:val="center"/>
            <w:hideMark/>
          </w:tcPr>
          <w:p w14:paraId="54255CA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外观均匀与下承层表面牢固粘结， 不起皮， 无油包和下承层外漏现象</w:t>
            </w:r>
          </w:p>
        </w:tc>
        <w:tc>
          <w:tcPr>
            <w:tcW w:w="2334" w:type="dxa"/>
            <w:tcBorders>
              <w:top w:val="single" w:sz="4" w:space="0" w:color="auto"/>
              <w:left w:val="single" w:sz="4" w:space="0" w:color="auto"/>
              <w:bottom w:val="single" w:sz="8" w:space="0" w:color="auto"/>
              <w:right w:val="single" w:sz="8" w:space="0" w:color="auto"/>
            </w:tcBorders>
            <w:vAlign w:val="center"/>
            <w:hideMark/>
          </w:tcPr>
          <w:p w14:paraId="385FA81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目测</w:t>
            </w:r>
          </w:p>
        </w:tc>
      </w:tr>
    </w:tbl>
    <w:p w14:paraId="397314D4" w14:textId="77777777" w:rsidR="00E575C0" w:rsidRPr="0037103C" w:rsidRDefault="00E575C0" w:rsidP="0037103C">
      <w:pPr>
        <w:pStyle w:val="affd"/>
        <w:spacing w:line="360" w:lineRule="auto"/>
        <w:ind w:firstLine="560"/>
        <w:rPr>
          <w:rFonts w:hAnsi="宋体" w:hint="eastAsia"/>
          <w:sz w:val="28"/>
          <w:szCs w:val="24"/>
        </w:rPr>
      </w:pPr>
    </w:p>
    <w:p w14:paraId="0EF2ED46"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黏层施工质量检测要求应符合表12的规定。</w:t>
      </w:r>
    </w:p>
    <w:p w14:paraId="18854B42" w14:textId="77777777" w:rsidR="00E575C0" w:rsidRPr="0037103C" w:rsidRDefault="00E575C0" w:rsidP="0037103C">
      <w:pPr>
        <w:pStyle w:val="a8"/>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黏层施工质量检测要求</w:t>
      </w:r>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E575C0" w:rsidRPr="0037103C" w14:paraId="2DEE34EB" w14:textId="77777777" w:rsidTr="00E575C0">
        <w:trPr>
          <w:tblHeader/>
          <w:jc w:val="center"/>
        </w:trPr>
        <w:tc>
          <w:tcPr>
            <w:tcW w:w="2334" w:type="dxa"/>
            <w:tcBorders>
              <w:top w:val="single" w:sz="8" w:space="0" w:color="auto"/>
              <w:left w:val="single" w:sz="8" w:space="0" w:color="auto"/>
              <w:bottom w:val="single" w:sz="8" w:space="0" w:color="auto"/>
              <w:right w:val="single" w:sz="4" w:space="0" w:color="auto"/>
            </w:tcBorders>
            <w:vAlign w:val="center"/>
            <w:hideMark/>
          </w:tcPr>
          <w:p w14:paraId="4CA4D8A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检测项目</w:t>
            </w:r>
          </w:p>
        </w:tc>
        <w:tc>
          <w:tcPr>
            <w:tcW w:w="2333" w:type="dxa"/>
            <w:tcBorders>
              <w:top w:val="single" w:sz="8" w:space="0" w:color="auto"/>
              <w:left w:val="single" w:sz="4" w:space="0" w:color="auto"/>
              <w:bottom w:val="single" w:sz="8" w:space="0" w:color="auto"/>
              <w:right w:val="single" w:sz="4" w:space="0" w:color="auto"/>
            </w:tcBorders>
            <w:vAlign w:val="center"/>
            <w:hideMark/>
          </w:tcPr>
          <w:p w14:paraId="6B174E0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抽检频率</w:t>
            </w:r>
          </w:p>
        </w:tc>
        <w:tc>
          <w:tcPr>
            <w:tcW w:w="2333" w:type="dxa"/>
            <w:tcBorders>
              <w:top w:val="single" w:sz="8" w:space="0" w:color="auto"/>
              <w:left w:val="single" w:sz="4" w:space="0" w:color="auto"/>
              <w:bottom w:val="single" w:sz="8" w:space="0" w:color="auto"/>
              <w:right w:val="single" w:sz="4" w:space="0" w:color="auto"/>
            </w:tcBorders>
            <w:vAlign w:val="center"/>
            <w:hideMark/>
          </w:tcPr>
          <w:p w14:paraId="781A90C7"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质量要求</w:t>
            </w:r>
          </w:p>
        </w:tc>
        <w:tc>
          <w:tcPr>
            <w:tcW w:w="2334" w:type="dxa"/>
            <w:tcBorders>
              <w:top w:val="single" w:sz="8" w:space="0" w:color="auto"/>
              <w:left w:val="single" w:sz="4" w:space="0" w:color="auto"/>
              <w:bottom w:val="single" w:sz="8" w:space="0" w:color="auto"/>
              <w:right w:val="single" w:sz="8" w:space="0" w:color="auto"/>
            </w:tcBorders>
            <w:vAlign w:val="center"/>
            <w:hideMark/>
          </w:tcPr>
          <w:p w14:paraId="2E3121E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检测方法</w:t>
            </w:r>
          </w:p>
        </w:tc>
      </w:tr>
      <w:tr w:rsidR="00E575C0" w:rsidRPr="0037103C" w14:paraId="2A61D852" w14:textId="77777777" w:rsidTr="00E575C0">
        <w:trPr>
          <w:jc w:val="center"/>
        </w:trPr>
        <w:tc>
          <w:tcPr>
            <w:tcW w:w="2334" w:type="dxa"/>
            <w:tcBorders>
              <w:top w:val="single" w:sz="8" w:space="0" w:color="auto"/>
              <w:left w:val="single" w:sz="8" w:space="0" w:color="auto"/>
              <w:bottom w:val="single" w:sz="4" w:space="0" w:color="auto"/>
              <w:right w:val="single" w:sz="4" w:space="0" w:color="auto"/>
            </w:tcBorders>
            <w:vAlign w:val="center"/>
            <w:hideMark/>
          </w:tcPr>
          <w:p w14:paraId="2670F65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洒布量</w:t>
            </w:r>
          </w:p>
        </w:tc>
        <w:tc>
          <w:tcPr>
            <w:tcW w:w="2333" w:type="dxa"/>
            <w:tcBorders>
              <w:top w:val="single" w:sz="8" w:space="0" w:color="auto"/>
              <w:left w:val="single" w:sz="4" w:space="0" w:color="auto"/>
              <w:bottom w:val="single" w:sz="4" w:space="0" w:color="auto"/>
              <w:right w:val="single" w:sz="4" w:space="0" w:color="auto"/>
            </w:tcBorders>
            <w:vAlign w:val="center"/>
            <w:hideMark/>
          </w:tcPr>
          <w:p w14:paraId="56A7085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每天1次</w:t>
            </w:r>
          </w:p>
        </w:tc>
        <w:tc>
          <w:tcPr>
            <w:tcW w:w="2333" w:type="dxa"/>
            <w:tcBorders>
              <w:top w:val="single" w:sz="8" w:space="0" w:color="auto"/>
              <w:left w:val="single" w:sz="4" w:space="0" w:color="auto"/>
              <w:bottom w:val="single" w:sz="4" w:space="0" w:color="auto"/>
              <w:right w:val="single" w:sz="4" w:space="0" w:color="auto"/>
            </w:tcBorders>
            <w:vAlign w:val="center"/>
            <w:hideMark/>
          </w:tcPr>
          <w:p w14:paraId="60F826A1" w14:textId="77777777" w:rsidR="00E575C0" w:rsidRPr="0037103C" w:rsidRDefault="00E575C0" w:rsidP="0037103C">
            <w:pPr>
              <w:pStyle w:val="afff2"/>
              <w:spacing w:line="360" w:lineRule="auto"/>
              <w:rPr>
                <w:rFonts w:hAnsi="宋体" w:hint="eastAsia"/>
                <w:sz w:val="22"/>
                <w:szCs w:val="24"/>
                <w:vertAlign w:val="superscript"/>
              </w:rPr>
            </w:pPr>
            <w:r w:rsidRPr="0037103C">
              <w:rPr>
                <w:rFonts w:hAnsi="宋体" w:hint="eastAsia"/>
                <w:sz w:val="22"/>
                <w:szCs w:val="24"/>
              </w:rPr>
              <w:t>设计用量±0.1kg/m</w:t>
            </w:r>
            <w:r w:rsidRPr="0037103C">
              <w:rPr>
                <w:rFonts w:hAnsi="宋体" w:hint="eastAsia"/>
                <w:sz w:val="22"/>
                <w:szCs w:val="24"/>
                <w:vertAlign w:val="superscript"/>
              </w:rPr>
              <w:t>2</w:t>
            </w:r>
          </w:p>
        </w:tc>
        <w:tc>
          <w:tcPr>
            <w:tcW w:w="2334" w:type="dxa"/>
            <w:tcBorders>
              <w:top w:val="single" w:sz="8" w:space="0" w:color="auto"/>
              <w:left w:val="single" w:sz="4" w:space="0" w:color="auto"/>
              <w:bottom w:val="single" w:sz="4" w:space="0" w:color="auto"/>
              <w:right w:val="single" w:sz="8" w:space="0" w:color="auto"/>
            </w:tcBorders>
            <w:vAlign w:val="center"/>
            <w:hideMark/>
          </w:tcPr>
          <w:p w14:paraId="2AEEE8B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3450的T0982</w:t>
            </w:r>
          </w:p>
        </w:tc>
      </w:tr>
      <w:tr w:rsidR="00E575C0" w:rsidRPr="0037103C" w14:paraId="16911B2D" w14:textId="77777777" w:rsidTr="00E575C0">
        <w:trPr>
          <w:jc w:val="center"/>
        </w:trPr>
        <w:tc>
          <w:tcPr>
            <w:tcW w:w="2334" w:type="dxa"/>
            <w:tcBorders>
              <w:top w:val="single" w:sz="4" w:space="0" w:color="auto"/>
              <w:left w:val="single" w:sz="8" w:space="0" w:color="auto"/>
              <w:bottom w:val="single" w:sz="4" w:space="0" w:color="auto"/>
              <w:right w:val="single" w:sz="4" w:space="0" w:color="auto"/>
            </w:tcBorders>
            <w:vAlign w:val="center"/>
            <w:hideMark/>
          </w:tcPr>
          <w:p w14:paraId="06B48B9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黏结效果</w:t>
            </w:r>
          </w:p>
        </w:tc>
        <w:tc>
          <w:tcPr>
            <w:tcW w:w="2333" w:type="dxa"/>
            <w:tcBorders>
              <w:top w:val="single" w:sz="4" w:space="0" w:color="auto"/>
              <w:left w:val="single" w:sz="4" w:space="0" w:color="auto"/>
              <w:bottom w:val="single" w:sz="4" w:space="0" w:color="auto"/>
              <w:right w:val="single" w:sz="4" w:space="0" w:color="auto"/>
            </w:tcBorders>
            <w:vAlign w:val="center"/>
            <w:hideMark/>
          </w:tcPr>
          <w:p w14:paraId="575C1CD6" w14:textId="77777777" w:rsidR="00E575C0" w:rsidRPr="0037103C" w:rsidRDefault="00E575C0" w:rsidP="0037103C">
            <w:pPr>
              <w:pStyle w:val="afff2"/>
              <w:spacing w:line="360" w:lineRule="auto"/>
              <w:rPr>
                <w:rFonts w:hAnsi="宋体" w:hint="eastAsia"/>
                <w:sz w:val="22"/>
                <w:szCs w:val="24"/>
                <w:vertAlign w:val="superscript"/>
              </w:rPr>
            </w:pPr>
            <w:r w:rsidRPr="0037103C">
              <w:rPr>
                <w:rFonts w:hAnsi="宋体" w:hint="eastAsia"/>
                <w:sz w:val="22"/>
                <w:szCs w:val="24"/>
              </w:rPr>
              <w:t>1测点/2000m</w:t>
            </w:r>
            <w:r w:rsidRPr="0037103C">
              <w:rPr>
                <w:rFonts w:hAnsi="宋体" w:hint="eastAsia"/>
                <w:sz w:val="22"/>
                <w:szCs w:val="24"/>
                <w:vertAlign w:val="superscript"/>
              </w:rPr>
              <w:t>2</w:t>
            </w:r>
          </w:p>
        </w:tc>
        <w:tc>
          <w:tcPr>
            <w:tcW w:w="2333" w:type="dxa"/>
            <w:tcBorders>
              <w:top w:val="single" w:sz="4" w:space="0" w:color="auto"/>
              <w:left w:val="single" w:sz="4" w:space="0" w:color="auto"/>
              <w:bottom w:val="single" w:sz="4" w:space="0" w:color="auto"/>
              <w:right w:val="single" w:sz="4" w:space="0" w:color="auto"/>
            </w:tcBorders>
            <w:vAlign w:val="center"/>
            <w:hideMark/>
          </w:tcPr>
          <w:p w14:paraId="03CB16B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满足层间结合状态质量标准要求</w:t>
            </w:r>
          </w:p>
        </w:tc>
        <w:tc>
          <w:tcPr>
            <w:tcW w:w="2334" w:type="dxa"/>
            <w:tcBorders>
              <w:top w:val="single" w:sz="4" w:space="0" w:color="auto"/>
              <w:left w:val="single" w:sz="4" w:space="0" w:color="auto"/>
              <w:bottom w:val="single" w:sz="4" w:space="0" w:color="auto"/>
              <w:right w:val="single" w:sz="8" w:space="0" w:color="auto"/>
            </w:tcBorders>
            <w:vAlign w:val="center"/>
            <w:hideMark/>
          </w:tcPr>
          <w:p w14:paraId="2132025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附录A或附录B</w:t>
            </w:r>
          </w:p>
        </w:tc>
      </w:tr>
      <w:tr w:rsidR="00E575C0" w:rsidRPr="0037103C" w14:paraId="78A3FC9F" w14:textId="77777777" w:rsidTr="00E575C0">
        <w:trPr>
          <w:jc w:val="center"/>
        </w:trPr>
        <w:tc>
          <w:tcPr>
            <w:tcW w:w="2334" w:type="dxa"/>
            <w:tcBorders>
              <w:top w:val="single" w:sz="4" w:space="0" w:color="auto"/>
              <w:left w:val="single" w:sz="8" w:space="0" w:color="auto"/>
              <w:bottom w:val="single" w:sz="4" w:space="0" w:color="auto"/>
              <w:right w:val="single" w:sz="4" w:space="0" w:color="auto"/>
            </w:tcBorders>
            <w:vAlign w:val="center"/>
            <w:hideMark/>
          </w:tcPr>
          <w:p w14:paraId="57CC571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外观</w:t>
            </w:r>
          </w:p>
        </w:tc>
        <w:tc>
          <w:tcPr>
            <w:tcW w:w="2333" w:type="dxa"/>
            <w:tcBorders>
              <w:top w:val="single" w:sz="4" w:space="0" w:color="auto"/>
              <w:left w:val="single" w:sz="4" w:space="0" w:color="auto"/>
              <w:bottom w:val="single" w:sz="4" w:space="0" w:color="auto"/>
              <w:right w:val="single" w:sz="4" w:space="0" w:color="auto"/>
            </w:tcBorders>
            <w:vAlign w:val="center"/>
            <w:hideMark/>
          </w:tcPr>
          <w:p w14:paraId="553569E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随时检验</w:t>
            </w:r>
          </w:p>
        </w:tc>
        <w:tc>
          <w:tcPr>
            <w:tcW w:w="2333" w:type="dxa"/>
            <w:tcBorders>
              <w:top w:val="single" w:sz="4" w:space="0" w:color="auto"/>
              <w:left w:val="single" w:sz="4" w:space="0" w:color="auto"/>
              <w:bottom w:val="single" w:sz="4" w:space="0" w:color="auto"/>
              <w:right w:val="single" w:sz="4" w:space="0" w:color="auto"/>
            </w:tcBorders>
            <w:vAlign w:val="center"/>
            <w:hideMark/>
          </w:tcPr>
          <w:p w14:paraId="7D2D131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洒布均匀，无漏洒、过量现象</w:t>
            </w:r>
          </w:p>
        </w:tc>
        <w:tc>
          <w:tcPr>
            <w:tcW w:w="2334" w:type="dxa"/>
            <w:tcBorders>
              <w:top w:val="single" w:sz="4" w:space="0" w:color="auto"/>
              <w:left w:val="single" w:sz="4" w:space="0" w:color="auto"/>
              <w:bottom w:val="single" w:sz="4" w:space="0" w:color="auto"/>
              <w:right w:val="single" w:sz="8" w:space="0" w:color="auto"/>
            </w:tcBorders>
            <w:vAlign w:val="center"/>
            <w:hideMark/>
          </w:tcPr>
          <w:p w14:paraId="454163F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目测</w:t>
            </w:r>
          </w:p>
        </w:tc>
      </w:tr>
      <w:tr w:rsidR="00E575C0" w:rsidRPr="0037103C" w14:paraId="180EBFCF" w14:textId="77777777" w:rsidTr="00E575C0">
        <w:trPr>
          <w:jc w:val="center"/>
        </w:trPr>
        <w:tc>
          <w:tcPr>
            <w:tcW w:w="2334" w:type="dxa"/>
            <w:tcBorders>
              <w:top w:val="single" w:sz="4" w:space="0" w:color="auto"/>
              <w:left w:val="single" w:sz="8" w:space="0" w:color="auto"/>
              <w:bottom w:val="single" w:sz="8" w:space="0" w:color="auto"/>
              <w:right w:val="single" w:sz="4" w:space="0" w:color="auto"/>
            </w:tcBorders>
            <w:vAlign w:val="center"/>
            <w:hideMark/>
          </w:tcPr>
          <w:p w14:paraId="461F6B6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行车检测</w:t>
            </w:r>
          </w:p>
        </w:tc>
        <w:tc>
          <w:tcPr>
            <w:tcW w:w="2333" w:type="dxa"/>
            <w:tcBorders>
              <w:top w:val="single" w:sz="4" w:space="0" w:color="auto"/>
              <w:left w:val="single" w:sz="4" w:space="0" w:color="auto"/>
              <w:bottom w:val="single" w:sz="8" w:space="0" w:color="auto"/>
              <w:right w:val="single" w:sz="4" w:space="0" w:color="auto"/>
            </w:tcBorders>
            <w:vAlign w:val="center"/>
            <w:hideMark/>
          </w:tcPr>
          <w:p w14:paraId="3E69249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随时检验</w:t>
            </w:r>
          </w:p>
        </w:tc>
        <w:tc>
          <w:tcPr>
            <w:tcW w:w="2333" w:type="dxa"/>
            <w:tcBorders>
              <w:top w:val="single" w:sz="4" w:space="0" w:color="auto"/>
              <w:left w:val="single" w:sz="4" w:space="0" w:color="auto"/>
              <w:bottom w:val="single" w:sz="8" w:space="0" w:color="auto"/>
              <w:right w:val="single" w:sz="4" w:space="0" w:color="auto"/>
            </w:tcBorders>
            <w:vAlign w:val="center"/>
            <w:hideMark/>
          </w:tcPr>
          <w:p w14:paraId="62AE8A1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不粘轮</w:t>
            </w:r>
          </w:p>
        </w:tc>
        <w:tc>
          <w:tcPr>
            <w:tcW w:w="2334" w:type="dxa"/>
            <w:tcBorders>
              <w:top w:val="single" w:sz="4" w:space="0" w:color="auto"/>
              <w:left w:val="single" w:sz="4" w:space="0" w:color="auto"/>
              <w:bottom w:val="single" w:sz="8" w:space="0" w:color="auto"/>
              <w:right w:val="single" w:sz="8" w:space="0" w:color="auto"/>
            </w:tcBorders>
            <w:vAlign w:val="center"/>
            <w:hideMark/>
          </w:tcPr>
          <w:p w14:paraId="5CF4027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目测</w:t>
            </w:r>
          </w:p>
        </w:tc>
      </w:tr>
    </w:tbl>
    <w:p w14:paraId="08E12D5D" w14:textId="77777777" w:rsidR="00E575C0" w:rsidRPr="0037103C" w:rsidRDefault="00E575C0" w:rsidP="0037103C">
      <w:pPr>
        <w:pStyle w:val="affd"/>
        <w:spacing w:line="360" w:lineRule="auto"/>
        <w:ind w:firstLine="560"/>
        <w:rPr>
          <w:rFonts w:hAnsi="宋体" w:hint="eastAsia"/>
          <w:sz w:val="28"/>
          <w:szCs w:val="24"/>
        </w:rPr>
      </w:pPr>
    </w:p>
    <w:p w14:paraId="4195EF00"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同步碎石封层施工质量检测要求应符合表13的规定。</w:t>
      </w:r>
    </w:p>
    <w:p w14:paraId="2FFE9EE7" w14:textId="77777777" w:rsidR="00E575C0" w:rsidRPr="0037103C" w:rsidRDefault="00E575C0" w:rsidP="0037103C">
      <w:pPr>
        <w:pStyle w:val="a8"/>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同步碎石封层施工质量检测要求</w:t>
      </w:r>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E575C0" w:rsidRPr="0037103C" w14:paraId="49E53F73" w14:textId="77777777" w:rsidTr="00E575C0">
        <w:trPr>
          <w:tblHeader/>
          <w:jc w:val="center"/>
        </w:trPr>
        <w:tc>
          <w:tcPr>
            <w:tcW w:w="2334" w:type="dxa"/>
            <w:tcBorders>
              <w:top w:val="single" w:sz="8" w:space="0" w:color="auto"/>
              <w:left w:val="single" w:sz="8" w:space="0" w:color="auto"/>
              <w:bottom w:val="single" w:sz="8" w:space="0" w:color="auto"/>
              <w:right w:val="single" w:sz="4" w:space="0" w:color="auto"/>
            </w:tcBorders>
            <w:vAlign w:val="center"/>
            <w:hideMark/>
          </w:tcPr>
          <w:p w14:paraId="5622DDD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检测项目</w:t>
            </w:r>
          </w:p>
        </w:tc>
        <w:tc>
          <w:tcPr>
            <w:tcW w:w="2333" w:type="dxa"/>
            <w:tcBorders>
              <w:top w:val="single" w:sz="8" w:space="0" w:color="auto"/>
              <w:left w:val="single" w:sz="4" w:space="0" w:color="auto"/>
              <w:bottom w:val="single" w:sz="8" w:space="0" w:color="auto"/>
              <w:right w:val="single" w:sz="4" w:space="0" w:color="auto"/>
            </w:tcBorders>
            <w:vAlign w:val="center"/>
            <w:hideMark/>
          </w:tcPr>
          <w:p w14:paraId="12A50D0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抽检频率</w:t>
            </w:r>
          </w:p>
        </w:tc>
        <w:tc>
          <w:tcPr>
            <w:tcW w:w="2333" w:type="dxa"/>
            <w:tcBorders>
              <w:top w:val="single" w:sz="8" w:space="0" w:color="auto"/>
              <w:left w:val="single" w:sz="4" w:space="0" w:color="auto"/>
              <w:bottom w:val="single" w:sz="8" w:space="0" w:color="auto"/>
              <w:right w:val="single" w:sz="4" w:space="0" w:color="auto"/>
            </w:tcBorders>
            <w:vAlign w:val="center"/>
            <w:hideMark/>
          </w:tcPr>
          <w:p w14:paraId="60F14E1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质量要求</w:t>
            </w:r>
          </w:p>
        </w:tc>
        <w:tc>
          <w:tcPr>
            <w:tcW w:w="2334" w:type="dxa"/>
            <w:tcBorders>
              <w:top w:val="single" w:sz="8" w:space="0" w:color="auto"/>
              <w:left w:val="single" w:sz="4" w:space="0" w:color="auto"/>
              <w:bottom w:val="single" w:sz="8" w:space="0" w:color="auto"/>
              <w:right w:val="single" w:sz="8" w:space="0" w:color="auto"/>
            </w:tcBorders>
            <w:vAlign w:val="center"/>
            <w:hideMark/>
          </w:tcPr>
          <w:p w14:paraId="244D7098"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检测方法</w:t>
            </w:r>
          </w:p>
        </w:tc>
      </w:tr>
      <w:tr w:rsidR="00E575C0" w:rsidRPr="0037103C" w14:paraId="7C0E6CCE" w14:textId="77777777" w:rsidTr="00E575C0">
        <w:trPr>
          <w:jc w:val="center"/>
        </w:trPr>
        <w:tc>
          <w:tcPr>
            <w:tcW w:w="2334" w:type="dxa"/>
            <w:tcBorders>
              <w:top w:val="single" w:sz="8" w:space="0" w:color="auto"/>
              <w:left w:val="single" w:sz="8" w:space="0" w:color="auto"/>
              <w:bottom w:val="single" w:sz="4" w:space="0" w:color="auto"/>
              <w:right w:val="single" w:sz="4" w:space="0" w:color="auto"/>
            </w:tcBorders>
            <w:vAlign w:val="center"/>
            <w:hideMark/>
          </w:tcPr>
          <w:p w14:paraId="7ABFFC8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沥青洒布量</w:t>
            </w:r>
          </w:p>
        </w:tc>
        <w:tc>
          <w:tcPr>
            <w:tcW w:w="2333" w:type="dxa"/>
            <w:vMerge w:val="restart"/>
            <w:tcBorders>
              <w:top w:val="single" w:sz="8" w:space="0" w:color="auto"/>
              <w:left w:val="single" w:sz="4" w:space="0" w:color="auto"/>
              <w:bottom w:val="single" w:sz="4" w:space="0" w:color="auto"/>
              <w:right w:val="single" w:sz="4" w:space="0" w:color="auto"/>
            </w:tcBorders>
            <w:vAlign w:val="center"/>
            <w:hideMark/>
          </w:tcPr>
          <w:p w14:paraId="3247105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每天1次</w:t>
            </w:r>
          </w:p>
        </w:tc>
        <w:tc>
          <w:tcPr>
            <w:tcW w:w="2333" w:type="dxa"/>
            <w:tcBorders>
              <w:top w:val="single" w:sz="8" w:space="0" w:color="auto"/>
              <w:left w:val="single" w:sz="4" w:space="0" w:color="auto"/>
              <w:bottom w:val="single" w:sz="4" w:space="0" w:color="auto"/>
              <w:right w:val="single" w:sz="4" w:space="0" w:color="auto"/>
            </w:tcBorders>
            <w:vAlign w:val="center"/>
            <w:hideMark/>
          </w:tcPr>
          <w:p w14:paraId="6B4AE964" w14:textId="77777777" w:rsidR="00E575C0" w:rsidRPr="0037103C" w:rsidRDefault="00E575C0" w:rsidP="0037103C">
            <w:pPr>
              <w:pStyle w:val="afff2"/>
              <w:spacing w:line="360" w:lineRule="auto"/>
              <w:rPr>
                <w:rFonts w:hAnsi="宋体" w:hint="eastAsia"/>
                <w:sz w:val="22"/>
                <w:szCs w:val="24"/>
                <w:vertAlign w:val="superscript"/>
              </w:rPr>
            </w:pPr>
            <w:r w:rsidRPr="0037103C">
              <w:rPr>
                <w:rFonts w:hAnsi="宋体" w:hint="eastAsia"/>
                <w:sz w:val="22"/>
                <w:szCs w:val="24"/>
              </w:rPr>
              <w:t>设计用量±0.1kg/m</w:t>
            </w:r>
            <w:r w:rsidRPr="0037103C">
              <w:rPr>
                <w:rFonts w:hAnsi="宋体" w:hint="eastAsia"/>
                <w:sz w:val="22"/>
                <w:szCs w:val="24"/>
                <w:vertAlign w:val="superscript"/>
              </w:rPr>
              <w:t>2</w:t>
            </w:r>
          </w:p>
        </w:tc>
        <w:tc>
          <w:tcPr>
            <w:tcW w:w="2334" w:type="dxa"/>
            <w:vMerge w:val="restart"/>
            <w:tcBorders>
              <w:top w:val="single" w:sz="8" w:space="0" w:color="auto"/>
              <w:left w:val="single" w:sz="4" w:space="0" w:color="auto"/>
              <w:bottom w:val="single" w:sz="4" w:space="0" w:color="auto"/>
              <w:right w:val="single" w:sz="8" w:space="0" w:color="auto"/>
            </w:tcBorders>
            <w:vAlign w:val="center"/>
            <w:hideMark/>
          </w:tcPr>
          <w:p w14:paraId="33E890F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3450的T0982</w:t>
            </w:r>
          </w:p>
        </w:tc>
      </w:tr>
      <w:tr w:rsidR="00E575C0" w:rsidRPr="0037103C" w14:paraId="62EC929C" w14:textId="77777777" w:rsidTr="00E575C0">
        <w:trPr>
          <w:jc w:val="center"/>
        </w:trPr>
        <w:tc>
          <w:tcPr>
            <w:tcW w:w="2334" w:type="dxa"/>
            <w:tcBorders>
              <w:top w:val="single" w:sz="4" w:space="0" w:color="auto"/>
              <w:left w:val="single" w:sz="8" w:space="0" w:color="auto"/>
              <w:bottom w:val="single" w:sz="4" w:space="0" w:color="auto"/>
              <w:right w:val="single" w:sz="4" w:space="0" w:color="auto"/>
            </w:tcBorders>
            <w:vAlign w:val="center"/>
            <w:hideMark/>
          </w:tcPr>
          <w:p w14:paraId="50711E8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lastRenderedPageBreak/>
              <w:t>碎石撒布量</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EAE3A61"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2333" w:type="dxa"/>
            <w:tcBorders>
              <w:top w:val="single" w:sz="4" w:space="0" w:color="auto"/>
              <w:left w:val="single" w:sz="4" w:space="0" w:color="auto"/>
              <w:bottom w:val="single" w:sz="4" w:space="0" w:color="auto"/>
              <w:right w:val="single" w:sz="4" w:space="0" w:color="auto"/>
            </w:tcBorders>
            <w:vAlign w:val="center"/>
            <w:hideMark/>
          </w:tcPr>
          <w:p w14:paraId="1D025A55" w14:textId="77777777" w:rsidR="00E575C0" w:rsidRPr="0037103C" w:rsidRDefault="00E575C0" w:rsidP="0037103C">
            <w:pPr>
              <w:pStyle w:val="afff2"/>
              <w:spacing w:line="360" w:lineRule="auto"/>
              <w:rPr>
                <w:rFonts w:hAnsi="宋体" w:hint="eastAsia"/>
                <w:sz w:val="22"/>
                <w:szCs w:val="24"/>
                <w:vertAlign w:val="superscript"/>
              </w:rPr>
            </w:pPr>
            <w:r w:rsidRPr="0037103C">
              <w:rPr>
                <w:rFonts w:hAnsi="宋体" w:hint="eastAsia"/>
                <w:sz w:val="22"/>
                <w:szCs w:val="24"/>
              </w:rPr>
              <w:t>设计用量±0.5kg/m</w:t>
            </w:r>
            <w:r w:rsidRPr="0037103C">
              <w:rPr>
                <w:rFonts w:hAnsi="宋体" w:hint="eastAsia"/>
                <w:sz w:val="22"/>
                <w:szCs w:val="24"/>
                <w:vertAlign w:val="superscript"/>
              </w:rPr>
              <w:t>2</w:t>
            </w: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7E50201A"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r>
      <w:tr w:rsidR="00E575C0" w:rsidRPr="0037103C" w14:paraId="0E68CE80" w14:textId="77777777" w:rsidTr="00E575C0">
        <w:trPr>
          <w:jc w:val="center"/>
        </w:trPr>
        <w:tc>
          <w:tcPr>
            <w:tcW w:w="2334" w:type="dxa"/>
            <w:tcBorders>
              <w:top w:val="single" w:sz="4" w:space="0" w:color="auto"/>
              <w:left w:val="single" w:sz="8" w:space="0" w:color="auto"/>
              <w:bottom w:val="single" w:sz="4" w:space="0" w:color="auto"/>
              <w:right w:val="single" w:sz="4" w:space="0" w:color="auto"/>
            </w:tcBorders>
            <w:vAlign w:val="center"/>
            <w:hideMark/>
          </w:tcPr>
          <w:p w14:paraId="28C14C9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黏结效果</w:t>
            </w:r>
          </w:p>
        </w:tc>
        <w:tc>
          <w:tcPr>
            <w:tcW w:w="2333" w:type="dxa"/>
            <w:tcBorders>
              <w:top w:val="single" w:sz="4" w:space="0" w:color="auto"/>
              <w:left w:val="single" w:sz="4" w:space="0" w:color="auto"/>
              <w:bottom w:val="single" w:sz="4" w:space="0" w:color="auto"/>
              <w:right w:val="single" w:sz="4" w:space="0" w:color="auto"/>
            </w:tcBorders>
            <w:vAlign w:val="center"/>
            <w:hideMark/>
          </w:tcPr>
          <w:p w14:paraId="1AA4994C" w14:textId="77777777" w:rsidR="00E575C0" w:rsidRPr="0037103C" w:rsidRDefault="00E575C0" w:rsidP="0037103C">
            <w:pPr>
              <w:pStyle w:val="afff2"/>
              <w:spacing w:line="360" w:lineRule="auto"/>
              <w:rPr>
                <w:rFonts w:hAnsi="宋体" w:hint="eastAsia"/>
                <w:sz w:val="22"/>
                <w:szCs w:val="24"/>
                <w:vertAlign w:val="superscript"/>
              </w:rPr>
            </w:pPr>
            <w:r w:rsidRPr="0037103C">
              <w:rPr>
                <w:rFonts w:hAnsi="宋体" w:hint="eastAsia"/>
                <w:sz w:val="22"/>
                <w:szCs w:val="24"/>
              </w:rPr>
              <w:t>1测点/2000m</w:t>
            </w:r>
            <w:r w:rsidRPr="0037103C">
              <w:rPr>
                <w:rFonts w:hAnsi="宋体" w:hint="eastAsia"/>
                <w:sz w:val="22"/>
                <w:szCs w:val="24"/>
                <w:vertAlign w:val="superscript"/>
              </w:rPr>
              <w:t>2</w:t>
            </w:r>
          </w:p>
        </w:tc>
        <w:tc>
          <w:tcPr>
            <w:tcW w:w="2333" w:type="dxa"/>
            <w:tcBorders>
              <w:top w:val="single" w:sz="4" w:space="0" w:color="auto"/>
              <w:left w:val="single" w:sz="4" w:space="0" w:color="auto"/>
              <w:bottom w:val="single" w:sz="4" w:space="0" w:color="auto"/>
              <w:right w:val="single" w:sz="4" w:space="0" w:color="auto"/>
            </w:tcBorders>
            <w:vAlign w:val="center"/>
            <w:hideMark/>
          </w:tcPr>
          <w:p w14:paraId="3799BAE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满足层间结合状态质量标准要求</w:t>
            </w:r>
          </w:p>
        </w:tc>
        <w:tc>
          <w:tcPr>
            <w:tcW w:w="2334" w:type="dxa"/>
            <w:vMerge w:val="restart"/>
            <w:tcBorders>
              <w:top w:val="single" w:sz="4" w:space="0" w:color="auto"/>
              <w:left w:val="single" w:sz="4" w:space="0" w:color="auto"/>
              <w:bottom w:val="single" w:sz="8" w:space="0" w:color="auto"/>
              <w:right w:val="single" w:sz="8" w:space="0" w:color="auto"/>
            </w:tcBorders>
            <w:vAlign w:val="center"/>
            <w:hideMark/>
          </w:tcPr>
          <w:p w14:paraId="1FA4C00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附录A或附录B</w:t>
            </w:r>
          </w:p>
        </w:tc>
      </w:tr>
      <w:tr w:rsidR="00E575C0" w:rsidRPr="0037103C" w14:paraId="74C5D3FB" w14:textId="77777777" w:rsidTr="00E575C0">
        <w:trPr>
          <w:jc w:val="center"/>
        </w:trPr>
        <w:tc>
          <w:tcPr>
            <w:tcW w:w="2334" w:type="dxa"/>
            <w:tcBorders>
              <w:top w:val="single" w:sz="4" w:space="0" w:color="auto"/>
              <w:left w:val="single" w:sz="8" w:space="0" w:color="auto"/>
              <w:bottom w:val="single" w:sz="8" w:space="0" w:color="auto"/>
              <w:right w:val="single" w:sz="4" w:space="0" w:color="auto"/>
            </w:tcBorders>
            <w:vAlign w:val="center"/>
            <w:hideMark/>
          </w:tcPr>
          <w:p w14:paraId="65C6D02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均匀性</w:t>
            </w:r>
          </w:p>
        </w:tc>
        <w:tc>
          <w:tcPr>
            <w:tcW w:w="2333" w:type="dxa"/>
            <w:tcBorders>
              <w:top w:val="single" w:sz="4" w:space="0" w:color="auto"/>
              <w:left w:val="single" w:sz="4" w:space="0" w:color="auto"/>
              <w:bottom w:val="single" w:sz="8" w:space="0" w:color="auto"/>
              <w:right w:val="single" w:sz="4" w:space="0" w:color="auto"/>
            </w:tcBorders>
            <w:vAlign w:val="center"/>
            <w:hideMark/>
          </w:tcPr>
          <w:p w14:paraId="172D39B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随时检验</w:t>
            </w:r>
          </w:p>
        </w:tc>
        <w:tc>
          <w:tcPr>
            <w:tcW w:w="2333" w:type="dxa"/>
            <w:tcBorders>
              <w:top w:val="single" w:sz="4" w:space="0" w:color="auto"/>
              <w:left w:val="single" w:sz="4" w:space="0" w:color="auto"/>
              <w:bottom w:val="single" w:sz="8" w:space="0" w:color="auto"/>
              <w:right w:val="single" w:sz="4" w:space="0" w:color="auto"/>
            </w:tcBorders>
            <w:vAlign w:val="center"/>
            <w:hideMark/>
          </w:tcPr>
          <w:p w14:paraId="3D0C2CD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碎石覆盖率60%~70%，无重叠料、无漏撒</w:t>
            </w:r>
          </w:p>
        </w:tc>
        <w:tc>
          <w:tcPr>
            <w:tcW w:w="0" w:type="auto"/>
            <w:vMerge/>
            <w:tcBorders>
              <w:top w:val="single" w:sz="4" w:space="0" w:color="auto"/>
              <w:left w:val="single" w:sz="4" w:space="0" w:color="auto"/>
              <w:bottom w:val="single" w:sz="8" w:space="0" w:color="auto"/>
              <w:right w:val="single" w:sz="8" w:space="0" w:color="auto"/>
            </w:tcBorders>
            <w:vAlign w:val="center"/>
            <w:hideMark/>
          </w:tcPr>
          <w:p w14:paraId="172154FB"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r>
    </w:tbl>
    <w:p w14:paraId="64624A3A" w14:textId="77777777" w:rsidR="00E575C0" w:rsidRPr="0037103C" w:rsidRDefault="00E575C0" w:rsidP="0037103C">
      <w:pPr>
        <w:pStyle w:val="affd"/>
        <w:spacing w:line="360" w:lineRule="auto"/>
        <w:ind w:firstLine="560"/>
        <w:rPr>
          <w:rFonts w:hAnsi="宋体" w:hint="eastAsia"/>
          <w:sz w:val="28"/>
          <w:szCs w:val="24"/>
        </w:rPr>
      </w:pPr>
    </w:p>
    <w:p w14:paraId="29C691A0"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防水黏结层施工质量检测要求应符合表14的规定。</w:t>
      </w:r>
    </w:p>
    <w:p w14:paraId="41CD78F2" w14:textId="77777777" w:rsidR="00E575C0" w:rsidRPr="0037103C" w:rsidRDefault="00E575C0" w:rsidP="0037103C">
      <w:pPr>
        <w:pStyle w:val="a8"/>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防水黏结层施工质量检测要求</w:t>
      </w:r>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E575C0" w:rsidRPr="0037103C" w14:paraId="52E83EFB" w14:textId="77777777" w:rsidTr="00E575C0">
        <w:trPr>
          <w:tblHeader/>
          <w:jc w:val="center"/>
        </w:trPr>
        <w:tc>
          <w:tcPr>
            <w:tcW w:w="2334" w:type="dxa"/>
            <w:tcBorders>
              <w:top w:val="single" w:sz="8" w:space="0" w:color="auto"/>
              <w:left w:val="single" w:sz="8" w:space="0" w:color="auto"/>
              <w:bottom w:val="single" w:sz="8" w:space="0" w:color="auto"/>
              <w:right w:val="single" w:sz="4" w:space="0" w:color="auto"/>
            </w:tcBorders>
            <w:vAlign w:val="center"/>
            <w:hideMark/>
          </w:tcPr>
          <w:p w14:paraId="02A5C33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检测项目</w:t>
            </w:r>
          </w:p>
        </w:tc>
        <w:tc>
          <w:tcPr>
            <w:tcW w:w="2333" w:type="dxa"/>
            <w:tcBorders>
              <w:top w:val="single" w:sz="8" w:space="0" w:color="auto"/>
              <w:left w:val="single" w:sz="4" w:space="0" w:color="auto"/>
              <w:bottom w:val="single" w:sz="8" w:space="0" w:color="auto"/>
              <w:right w:val="single" w:sz="4" w:space="0" w:color="auto"/>
            </w:tcBorders>
            <w:vAlign w:val="center"/>
            <w:hideMark/>
          </w:tcPr>
          <w:p w14:paraId="2C3FE78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抽检频率</w:t>
            </w:r>
          </w:p>
        </w:tc>
        <w:tc>
          <w:tcPr>
            <w:tcW w:w="2333" w:type="dxa"/>
            <w:tcBorders>
              <w:top w:val="single" w:sz="8" w:space="0" w:color="auto"/>
              <w:left w:val="single" w:sz="4" w:space="0" w:color="auto"/>
              <w:bottom w:val="single" w:sz="8" w:space="0" w:color="auto"/>
              <w:right w:val="single" w:sz="4" w:space="0" w:color="auto"/>
            </w:tcBorders>
            <w:vAlign w:val="center"/>
            <w:hideMark/>
          </w:tcPr>
          <w:p w14:paraId="2AA132B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质量要求</w:t>
            </w:r>
          </w:p>
        </w:tc>
        <w:tc>
          <w:tcPr>
            <w:tcW w:w="2334" w:type="dxa"/>
            <w:tcBorders>
              <w:top w:val="single" w:sz="8" w:space="0" w:color="auto"/>
              <w:left w:val="single" w:sz="4" w:space="0" w:color="auto"/>
              <w:bottom w:val="single" w:sz="8" w:space="0" w:color="auto"/>
              <w:right w:val="single" w:sz="8" w:space="0" w:color="auto"/>
            </w:tcBorders>
            <w:vAlign w:val="center"/>
            <w:hideMark/>
          </w:tcPr>
          <w:p w14:paraId="05240BE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检测方法</w:t>
            </w:r>
          </w:p>
        </w:tc>
      </w:tr>
      <w:tr w:rsidR="00E575C0" w:rsidRPr="0037103C" w14:paraId="466BE0E8" w14:textId="77777777" w:rsidTr="00E575C0">
        <w:trPr>
          <w:jc w:val="center"/>
        </w:trPr>
        <w:tc>
          <w:tcPr>
            <w:tcW w:w="2334" w:type="dxa"/>
            <w:tcBorders>
              <w:top w:val="single" w:sz="8" w:space="0" w:color="auto"/>
              <w:left w:val="single" w:sz="8" w:space="0" w:color="auto"/>
              <w:bottom w:val="single" w:sz="4" w:space="0" w:color="auto"/>
              <w:right w:val="single" w:sz="4" w:space="0" w:color="auto"/>
            </w:tcBorders>
            <w:vAlign w:val="center"/>
            <w:hideMark/>
          </w:tcPr>
          <w:p w14:paraId="32C4FC46"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洒布量</w:t>
            </w:r>
          </w:p>
        </w:tc>
        <w:tc>
          <w:tcPr>
            <w:tcW w:w="2333" w:type="dxa"/>
            <w:tcBorders>
              <w:top w:val="single" w:sz="8" w:space="0" w:color="auto"/>
              <w:left w:val="single" w:sz="4" w:space="0" w:color="auto"/>
              <w:bottom w:val="single" w:sz="4" w:space="0" w:color="auto"/>
              <w:right w:val="single" w:sz="4" w:space="0" w:color="auto"/>
            </w:tcBorders>
            <w:vAlign w:val="center"/>
            <w:hideMark/>
          </w:tcPr>
          <w:p w14:paraId="4A0EE22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每天1次</w:t>
            </w:r>
          </w:p>
        </w:tc>
        <w:tc>
          <w:tcPr>
            <w:tcW w:w="2333" w:type="dxa"/>
            <w:tcBorders>
              <w:top w:val="single" w:sz="8" w:space="0" w:color="auto"/>
              <w:left w:val="single" w:sz="4" w:space="0" w:color="auto"/>
              <w:bottom w:val="single" w:sz="4" w:space="0" w:color="auto"/>
              <w:right w:val="single" w:sz="4" w:space="0" w:color="auto"/>
            </w:tcBorders>
            <w:vAlign w:val="center"/>
            <w:hideMark/>
          </w:tcPr>
          <w:p w14:paraId="380681A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设计用量±0.1kg/m</w:t>
            </w:r>
          </w:p>
        </w:tc>
        <w:tc>
          <w:tcPr>
            <w:tcW w:w="2334" w:type="dxa"/>
            <w:tcBorders>
              <w:top w:val="single" w:sz="8" w:space="0" w:color="auto"/>
              <w:left w:val="single" w:sz="4" w:space="0" w:color="auto"/>
              <w:bottom w:val="single" w:sz="4" w:space="0" w:color="auto"/>
              <w:right w:val="single" w:sz="8" w:space="0" w:color="auto"/>
            </w:tcBorders>
            <w:vAlign w:val="center"/>
            <w:hideMark/>
          </w:tcPr>
          <w:p w14:paraId="6CA9BAB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JTG 3450的T0982</w:t>
            </w:r>
          </w:p>
        </w:tc>
      </w:tr>
      <w:tr w:rsidR="00E575C0" w:rsidRPr="0037103C" w14:paraId="08564B39" w14:textId="77777777" w:rsidTr="00E575C0">
        <w:trPr>
          <w:trHeight w:val="58"/>
          <w:jc w:val="center"/>
        </w:trPr>
        <w:tc>
          <w:tcPr>
            <w:tcW w:w="2334" w:type="dxa"/>
            <w:tcBorders>
              <w:top w:val="single" w:sz="4" w:space="0" w:color="auto"/>
              <w:left w:val="single" w:sz="8" w:space="0" w:color="auto"/>
              <w:bottom w:val="single" w:sz="4" w:space="0" w:color="auto"/>
              <w:right w:val="single" w:sz="4" w:space="0" w:color="auto"/>
            </w:tcBorders>
            <w:vAlign w:val="center"/>
            <w:hideMark/>
          </w:tcPr>
          <w:p w14:paraId="339FFE9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黏结效果</w:t>
            </w:r>
          </w:p>
        </w:tc>
        <w:tc>
          <w:tcPr>
            <w:tcW w:w="2333" w:type="dxa"/>
            <w:tcBorders>
              <w:top w:val="single" w:sz="4" w:space="0" w:color="auto"/>
              <w:left w:val="single" w:sz="4" w:space="0" w:color="auto"/>
              <w:bottom w:val="single" w:sz="4" w:space="0" w:color="auto"/>
              <w:right w:val="single" w:sz="4" w:space="0" w:color="auto"/>
            </w:tcBorders>
            <w:vAlign w:val="center"/>
            <w:hideMark/>
          </w:tcPr>
          <w:p w14:paraId="1BF5FC29" w14:textId="77777777" w:rsidR="00E575C0" w:rsidRPr="0037103C" w:rsidRDefault="00E575C0" w:rsidP="0037103C">
            <w:pPr>
              <w:pStyle w:val="afff2"/>
              <w:spacing w:line="360" w:lineRule="auto"/>
              <w:rPr>
                <w:rFonts w:hAnsi="宋体" w:hint="eastAsia"/>
                <w:sz w:val="22"/>
                <w:szCs w:val="24"/>
                <w:vertAlign w:val="superscript"/>
              </w:rPr>
            </w:pPr>
            <w:r w:rsidRPr="0037103C">
              <w:rPr>
                <w:rFonts w:hAnsi="宋体" w:hint="eastAsia"/>
                <w:sz w:val="22"/>
                <w:szCs w:val="24"/>
              </w:rPr>
              <w:t>1测点/2000m</w:t>
            </w:r>
            <w:r w:rsidRPr="0037103C">
              <w:rPr>
                <w:rFonts w:hAnsi="宋体" w:hint="eastAsia"/>
                <w:sz w:val="22"/>
                <w:szCs w:val="24"/>
                <w:vertAlign w:val="superscript"/>
              </w:rPr>
              <w:t>2</w:t>
            </w:r>
          </w:p>
        </w:tc>
        <w:tc>
          <w:tcPr>
            <w:tcW w:w="2333" w:type="dxa"/>
            <w:tcBorders>
              <w:top w:val="single" w:sz="4" w:space="0" w:color="auto"/>
              <w:left w:val="single" w:sz="4" w:space="0" w:color="auto"/>
              <w:bottom w:val="single" w:sz="4" w:space="0" w:color="auto"/>
              <w:right w:val="single" w:sz="4" w:space="0" w:color="auto"/>
            </w:tcBorders>
            <w:vAlign w:val="center"/>
            <w:hideMark/>
          </w:tcPr>
          <w:p w14:paraId="46D7718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满足层间结合状态质量标准要求</w:t>
            </w:r>
          </w:p>
        </w:tc>
        <w:tc>
          <w:tcPr>
            <w:tcW w:w="2334" w:type="dxa"/>
            <w:tcBorders>
              <w:top w:val="single" w:sz="4" w:space="0" w:color="auto"/>
              <w:left w:val="single" w:sz="4" w:space="0" w:color="auto"/>
              <w:bottom w:val="single" w:sz="4" w:space="0" w:color="auto"/>
              <w:right w:val="single" w:sz="8" w:space="0" w:color="auto"/>
            </w:tcBorders>
            <w:vAlign w:val="center"/>
            <w:hideMark/>
          </w:tcPr>
          <w:p w14:paraId="522C4B6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附录A或附录B</w:t>
            </w:r>
          </w:p>
        </w:tc>
      </w:tr>
      <w:tr w:rsidR="00E575C0" w:rsidRPr="0037103C" w14:paraId="1122068F" w14:textId="77777777" w:rsidTr="00E575C0">
        <w:trPr>
          <w:trHeight w:val="58"/>
          <w:jc w:val="center"/>
        </w:trPr>
        <w:tc>
          <w:tcPr>
            <w:tcW w:w="2334" w:type="dxa"/>
            <w:tcBorders>
              <w:top w:val="single" w:sz="4" w:space="0" w:color="auto"/>
              <w:left w:val="single" w:sz="8" w:space="0" w:color="auto"/>
              <w:bottom w:val="single" w:sz="4" w:space="0" w:color="auto"/>
              <w:right w:val="single" w:sz="4" w:space="0" w:color="auto"/>
            </w:tcBorders>
            <w:vAlign w:val="center"/>
            <w:hideMark/>
          </w:tcPr>
          <w:p w14:paraId="71908D2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不透水性</w:t>
            </w:r>
          </w:p>
        </w:tc>
        <w:tc>
          <w:tcPr>
            <w:tcW w:w="2333" w:type="dxa"/>
            <w:tcBorders>
              <w:top w:val="single" w:sz="4" w:space="0" w:color="auto"/>
              <w:left w:val="single" w:sz="4" w:space="0" w:color="auto"/>
              <w:bottom w:val="single" w:sz="4" w:space="0" w:color="auto"/>
              <w:right w:val="single" w:sz="4" w:space="0" w:color="auto"/>
            </w:tcBorders>
            <w:vAlign w:val="center"/>
            <w:hideMark/>
          </w:tcPr>
          <w:p w14:paraId="51838A3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II级加压0.5 MPa</w:t>
            </w:r>
          </w:p>
        </w:tc>
        <w:tc>
          <w:tcPr>
            <w:tcW w:w="2333" w:type="dxa"/>
            <w:tcBorders>
              <w:top w:val="single" w:sz="4" w:space="0" w:color="auto"/>
              <w:left w:val="single" w:sz="4" w:space="0" w:color="auto"/>
              <w:bottom w:val="single" w:sz="4" w:space="0" w:color="auto"/>
              <w:right w:val="single" w:sz="4" w:space="0" w:color="auto"/>
            </w:tcBorders>
            <w:vAlign w:val="center"/>
            <w:hideMark/>
          </w:tcPr>
          <w:p w14:paraId="3E59A49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不透水</w:t>
            </w:r>
          </w:p>
        </w:tc>
        <w:tc>
          <w:tcPr>
            <w:tcW w:w="2334" w:type="dxa"/>
            <w:tcBorders>
              <w:top w:val="single" w:sz="4" w:space="0" w:color="auto"/>
              <w:left w:val="single" w:sz="4" w:space="0" w:color="auto"/>
              <w:bottom w:val="single" w:sz="4" w:space="0" w:color="auto"/>
              <w:right w:val="single" w:sz="8" w:space="0" w:color="auto"/>
            </w:tcBorders>
            <w:vAlign w:val="center"/>
            <w:hideMark/>
          </w:tcPr>
          <w:p w14:paraId="100B009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GB/T 16777</w:t>
            </w:r>
          </w:p>
        </w:tc>
      </w:tr>
      <w:tr w:rsidR="00E575C0" w:rsidRPr="0037103C" w14:paraId="48352ACF" w14:textId="77777777" w:rsidTr="00E575C0">
        <w:trPr>
          <w:jc w:val="center"/>
        </w:trPr>
        <w:tc>
          <w:tcPr>
            <w:tcW w:w="2334" w:type="dxa"/>
            <w:tcBorders>
              <w:top w:val="single" w:sz="4" w:space="0" w:color="auto"/>
              <w:left w:val="single" w:sz="8" w:space="0" w:color="auto"/>
              <w:bottom w:val="single" w:sz="8" w:space="0" w:color="auto"/>
              <w:right w:val="single" w:sz="4" w:space="0" w:color="auto"/>
            </w:tcBorders>
            <w:vAlign w:val="center"/>
            <w:hideMark/>
          </w:tcPr>
          <w:p w14:paraId="616258C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外观</w:t>
            </w:r>
          </w:p>
        </w:tc>
        <w:tc>
          <w:tcPr>
            <w:tcW w:w="2333" w:type="dxa"/>
            <w:tcBorders>
              <w:top w:val="single" w:sz="4" w:space="0" w:color="auto"/>
              <w:left w:val="single" w:sz="4" w:space="0" w:color="auto"/>
              <w:bottom w:val="single" w:sz="8" w:space="0" w:color="auto"/>
              <w:right w:val="single" w:sz="4" w:space="0" w:color="auto"/>
            </w:tcBorders>
            <w:vAlign w:val="center"/>
            <w:hideMark/>
          </w:tcPr>
          <w:p w14:paraId="14F52A1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III级加压0.7 MPa</w:t>
            </w:r>
          </w:p>
        </w:tc>
        <w:tc>
          <w:tcPr>
            <w:tcW w:w="2333" w:type="dxa"/>
            <w:tcBorders>
              <w:top w:val="single" w:sz="4" w:space="0" w:color="auto"/>
              <w:left w:val="single" w:sz="4" w:space="0" w:color="auto"/>
              <w:bottom w:val="single" w:sz="8" w:space="0" w:color="auto"/>
              <w:right w:val="single" w:sz="4" w:space="0" w:color="auto"/>
            </w:tcBorders>
            <w:vAlign w:val="center"/>
            <w:hideMark/>
          </w:tcPr>
          <w:p w14:paraId="1C5D16C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用硬物刮开观察，与水泥混凝土层表面牢固</w:t>
            </w:r>
          </w:p>
        </w:tc>
        <w:tc>
          <w:tcPr>
            <w:tcW w:w="2334" w:type="dxa"/>
            <w:tcBorders>
              <w:top w:val="single" w:sz="4" w:space="0" w:color="auto"/>
              <w:left w:val="single" w:sz="4" w:space="0" w:color="auto"/>
              <w:bottom w:val="single" w:sz="8" w:space="0" w:color="auto"/>
              <w:right w:val="single" w:sz="8" w:space="0" w:color="auto"/>
            </w:tcBorders>
            <w:vAlign w:val="center"/>
            <w:hideMark/>
          </w:tcPr>
          <w:p w14:paraId="3A401A1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目测</w:t>
            </w:r>
          </w:p>
        </w:tc>
      </w:tr>
    </w:tbl>
    <w:p w14:paraId="3AB83438" w14:textId="77777777" w:rsidR="00E575C0" w:rsidRPr="0037103C" w:rsidRDefault="00E575C0" w:rsidP="0037103C">
      <w:pPr>
        <w:pStyle w:val="affd"/>
        <w:spacing w:line="360" w:lineRule="auto"/>
        <w:ind w:firstLine="560"/>
        <w:rPr>
          <w:rFonts w:hAnsi="宋体" w:hint="eastAsia"/>
          <w:sz w:val="28"/>
          <w:szCs w:val="24"/>
        </w:rPr>
      </w:pPr>
    </w:p>
    <w:p w14:paraId="47B82D32" w14:textId="77777777" w:rsidR="00E575C0" w:rsidRPr="0037103C" w:rsidRDefault="00E575C0" w:rsidP="0037103C">
      <w:pPr>
        <w:pStyle w:val="afff1"/>
        <w:spacing w:line="360" w:lineRule="auto"/>
        <w:rPr>
          <w:rFonts w:hAnsi="宋体" w:hint="eastAsia"/>
          <w:sz w:val="28"/>
          <w:szCs w:val="24"/>
        </w:rPr>
      </w:pPr>
      <w:r w:rsidRPr="0037103C">
        <w:rPr>
          <w:rFonts w:hAnsi="宋体" w:hint="eastAsia"/>
          <w:sz w:val="28"/>
          <w:szCs w:val="24"/>
        </w:rPr>
        <w:t>路面预防性养护超薄罩面施工质量检查要求应符合JTG 5142的要求。</w:t>
      </w:r>
    </w:p>
    <w:p w14:paraId="7FAAC3BB" w14:textId="77777777" w:rsidR="00E575C0" w:rsidRPr="0037103C" w:rsidRDefault="00E575C0" w:rsidP="0037103C">
      <w:pPr>
        <w:widowControl/>
        <w:spacing w:line="360" w:lineRule="auto"/>
        <w:jc w:val="left"/>
        <w:rPr>
          <w:rFonts w:ascii="宋体" w:eastAsia="宋体" w:hAnsi="宋体" w:hint="eastAsia"/>
          <w:noProof/>
          <w:kern w:val="0"/>
          <w:sz w:val="28"/>
          <w:szCs w:val="24"/>
        </w:rPr>
        <w:sectPr w:rsidR="00E575C0" w:rsidRPr="0037103C" w:rsidSect="00E575C0">
          <w:pgSz w:w="11906" w:h="16838"/>
          <w:pgMar w:top="1928" w:right="1134" w:bottom="1134" w:left="1134" w:header="1418" w:footer="1134" w:gutter="284"/>
          <w:pgNumType w:start="1"/>
          <w:cols w:space="720"/>
          <w:formProt w:val="0"/>
        </w:sectPr>
      </w:pPr>
    </w:p>
    <w:p w14:paraId="5724CB4F" w14:textId="77777777" w:rsidR="00E575C0" w:rsidRPr="0037103C" w:rsidRDefault="00E575C0" w:rsidP="0037103C">
      <w:pPr>
        <w:pStyle w:val="a9"/>
        <w:spacing w:before="0" w:afterLines="0" w:line="360" w:lineRule="auto"/>
        <w:rPr>
          <w:rFonts w:ascii="宋体" w:eastAsia="宋体" w:hAnsi="宋体" w:hint="eastAsia"/>
          <w:sz w:val="28"/>
          <w:szCs w:val="24"/>
        </w:rPr>
      </w:pPr>
      <w:r w:rsidRPr="0037103C">
        <w:rPr>
          <w:rFonts w:ascii="宋体" w:eastAsia="宋体" w:hAnsi="宋体" w:hint="eastAsia"/>
          <w:sz w:val="28"/>
          <w:szCs w:val="24"/>
        </w:rPr>
        <w:lastRenderedPageBreak/>
        <w:br/>
      </w:r>
      <w:bookmarkStart w:id="29" w:name="_Toc202537448"/>
      <w:r w:rsidRPr="0037103C">
        <w:rPr>
          <w:rFonts w:ascii="宋体" w:eastAsia="宋体" w:hAnsi="宋体" w:hint="eastAsia"/>
          <w:sz w:val="28"/>
          <w:szCs w:val="24"/>
        </w:rPr>
        <w:t>（规范性）</w:t>
      </w:r>
      <w:r w:rsidRPr="0037103C">
        <w:rPr>
          <w:rFonts w:ascii="宋体" w:eastAsia="宋体" w:hAnsi="宋体" w:hint="eastAsia"/>
          <w:sz w:val="28"/>
          <w:szCs w:val="24"/>
        </w:rPr>
        <w:br/>
        <w:t>黏结强度检测方法</w:t>
      </w:r>
      <w:bookmarkEnd w:id="29"/>
    </w:p>
    <w:p w14:paraId="399889C4" w14:textId="77777777" w:rsidR="00E575C0" w:rsidRPr="0037103C" w:rsidRDefault="00E575C0" w:rsidP="0037103C">
      <w:pPr>
        <w:pStyle w:val="aa"/>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方法与步骤</w:t>
      </w:r>
    </w:p>
    <w:p w14:paraId="2BE9E58B" w14:textId="77777777" w:rsidR="00E575C0" w:rsidRPr="0037103C" w:rsidRDefault="00E575C0" w:rsidP="0037103C">
      <w:pPr>
        <w:pStyle w:val="ab"/>
        <w:wordWrap/>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选点</w:t>
      </w:r>
    </w:p>
    <w:p w14:paraId="4717C7F5" w14:textId="77777777" w:rsidR="00E575C0" w:rsidRPr="0037103C" w:rsidRDefault="00E575C0" w:rsidP="0037103C">
      <w:pPr>
        <w:pStyle w:val="afff4"/>
        <w:spacing w:line="360" w:lineRule="auto"/>
        <w:rPr>
          <w:rFonts w:hAnsi="宋体" w:hint="eastAsia"/>
          <w:sz w:val="28"/>
          <w:szCs w:val="24"/>
        </w:rPr>
      </w:pPr>
      <w:r w:rsidRPr="0037103C">
        <w:rPr>
          <w:rFonts w:hAnsi="宋体" w:hint="eastAsia"/>
          <w:sz w:val="28"/>
          <w:szCs w:val="24"/>
        </w:rPr>
        <w:t>铺筑上结构层后应进行黏结强度检测，点位选择及检测频度与压实度相同。</w:t>
      </w:r>
    </w:p>
    <w:p w14:paraId="765EE043" w14:textId="77777777" w:rsidR="00E575C0" w:rsidRPr="0037103C" w:rsidRDefault="00E575C0" w:rsidP="0037103C">
      <w:pPr>
        <w:pStyle w:val="afff4"/>
        <w:spacing w:line="360" w:lineRule="auto"/>
        <w:rPr>
          <w:rFonts w:hAnsi="宋体" w:hint="eastAsia"/>
          <w:sz w:val="28"/>
          <w:szCs w:val="24"/>
        </w:rPr>
      </w:pPr>
      <w:r w:rsidRPr="0037103C">
        <w:rPr>
          <w:rFonts w:hAnsi="宋体" w:hint="eastAsia"/>
          <w:sz w:val="28"/>
          <w:szCs w:val="24"/>
        </w:rPr>
        <w:t>选点后应在测点周围设置安全隔离区。</w:t>
      </w:r>
    </w:p>
    <w:p w14:paraId="30CE5783" w14:textId="77777777" w:rsidR="00E575C0" w:rsidRPr="0037103C" w:rsidRDefault="00E575C0" w:rsidP="0037103C">
      <w:pPr>
        <w:pStyle w:val="ab"/>
        <w:wordWrap/>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钻芯</w:t>
      </w:r>
    </w:p>
    <w:p w14:paraId="77000917"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选点位置确定后，应钻取直径为10cm芯样，钻孔深度比待检测位置深0.5cm~1cm，不应扰动芯样。</w:t>
      </w:r>
    </w:p>
    <w:p w14:paraId="5769A2A7" w14:textId="77777777" w:rsidR="00E575C0" w:rsidRPr="0037103C" w:rsidRDefault="00E575C0" w:rsidP="0037103C">
      <w:pPr>
        <w:pStyle w:val="ab"/>
        <w:wordWrap/>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黏结</w:t>
      </w:r>
    </w:p>
    <w:p w14:paraId="0A91BEB5"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将调制好的黏结材料涂于测点或芯样、黏贴件表面，再将黏贴件放于测点或芯样上面，轻轻旋转、挤压黏贴件，保证黏贴件与芯样表面完全黏贴，并开始计时。</w:t>
      </w:r>
    </w:p>
    <w:p w14:paraId="144DD7A9" w14:textId="77777777" w:rsidR="00E575C0" w:rsidRPr="0037103C" w:rsidRDefault="00E575C0" w:rsidP="0037103C">
      <w:pPr>
        <w:pStyle w:val="ab"/>
        <w:wordWrap/>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黏结强度测试步骤</w:t>
      </w:r>
    </w:p>
    <w:p w14:paraId="095720D3" w14:textId="77777777" w:rsidR="00E575C0" w:rsidRPr="0037103C" w:rsidRDefault="00E575C0" w:rsidP="0037103C">
      <w:pPr>
        <w:pStyle w:val="afff4"/>
        <w:spacing w:line="360" w:lineRule="auto"/>
        <w:rPr>
          <w:rFonts w:hAnsi="宋体" w:hint="eastAsia"/>
          <w:sz w:val="28"/>
          <w:szCs w:val="24"/>
        </w:rPr>
      </w:pPr>
      <w:r w:rsidRPr="0037103C">
        <w:rPr>
          <w:rFonts w:hAnsi="宋体" w:hint="eastAsia"/>
          <w:sz w:val="28"/>
          <w:szCs w:val="24"/>
        </w:rPr>
        <w:t>AB胶黏结30min（环氧树脂黏结至少4h）后开始拉拔，试验开始前应实测记录地表温度，检查前5h平均气温（精确到1℃）。</w:t>
      </w:r>
    </w:p>
    <w:p w14:paraId="6E92FB7E" w14:textId="77777777" w:rsidR="00E575C0" w:rsidRPr="0037103C" w:rsidRDefault="00E575C0" w:rsidP="0037103C">
      <w:pPr>
        <w:pStyle w:val="afff4"/>
        <w:spacing w:line="360" w:lineRule="auto"/>
        <w:rPr>
          <w:rFonts w:hAnsi="宋体" w:hint="eastAsia"/>
          <w:sz w:val="28"/>
          <w:szCs w:val="24"/>
        </w:rPr>
      </w:pPr>
      <w:r w:rsidRPr="0037103C">
        <w:rPr>
          <w:rFonts w:hAnsi="宋体" w:hint="eastAsia"/>
          <w:sz w:val="28"/>
          <w:szCs w:val="24"/>
        </w:rPr>
        <w:t>将反力架垂直居中安放在黏贴件之上，安装传感器，并与黏贴件连接。将数显仪接电压为12V的直流电源，在野外试验时可接汽车电瓶电源。放置锚杆拉力计的液压缸于反力架上，连接高压油管与液压缸，调节传力杆上端螺丝以调整连接器高度，连接黏贴件和传感器。</w:t>
      </w:r>
    </w:p>
    <w:p w14:paraId="17C6FD7F" w14:textId="77777777" w:rsidR="00E575C0" w:rsidRPr="0037103C" w:rsidRDefault="00E575C0" w:rsidP="0037103C">
      <w:pPr>
        <w:pStyle w:val="afff4"/>
        <w:spacing w:line="360" w:lineRule="auto"/>
        <w:rPr>
          <w:rFonts w:hAnsi="宋体" w:hint="eastAsia"/>
          <w:sz w:val="28"/>
          <w:szCs w:val="24"/>
        </w:rPr>
      </w:pPr>
      <w:r w:rsidRPr="0037103C">
        <w:rPr>
          <w:rFonts w:hAnsi="宋体" w:hint="eastAsia"/>
          <w:sz w:val="28"/>
          <w:szCs w:val="24"/>
        </w:rPr>
        <w:t>数显仪归零，关闭拉力计卸荷阀，按50 mm/min速度进行加压。当数显仪数值不再增加时，说明芯样被拉断，可停止加压，读取峰值。</w:t>
      </w:r>
    </w:p>
    <w:p w14:paraId="47F7BA31" w14:textId="77777777" w:rsidR="00E575C0" w:rsidRPr="0037103C" w:rsidRDefault="00E575C0" w:rsidP="0037103C">
      <w:pPr>
        <w:pStyle w:val="afff4"/>
        <w:spacing w:line="360" w:lineRule="auto"/>
        <w:rPr>
          <w:rFonts w:hAnsi="宋体" w:hint="eastAsia"/>
          <w:sz w:val="28"/>
          <w:szCs w:val="24"/>
        </w:rPr>
      </w:pPr>
      <w:r w:rsidRPr="0037103C">
        <w:rPr>
          <w:rFonts w:hAnsi="宋体" w:hint="eastAsia"/>
          <w:sz w:val="28"/>
          <w:szCs w:val="24"/>
        </w:rPr>
        <w:t>打开卸荷阀，断开高压油管和液压缸，拧开螺栓，移走反力架，将芯</w:t>
      </w:r>
      <w:r w:rsidRPr="0037103C">
        <w:rPr>
          <w:rFonts w:hAnsi="宋体" w:hint="eastAsia"/>
          <w:sz w:val="28"/>
          <w:szCs w:val="24"/>
        </w:rPr>
        <w:lastRenderedPageBreak/>
        <w:t>样取出，观察并记录断裂状态、芯样高度（cm），并在芯样上贴标签注明编号、桩号、拉拔力峰值等。若结构层断裂，试验数据应舍弃。</w:t>
      </w:r>
    </w:p>
    <w:p w14:paraId="05AEC777" w14:textId="77777777" w:rsidR="00E575C0" w:rsidRPr="0037103C" w:rsidRDefault="00E575C0" w:rsidP="0037103C">
      <w:pPr>
        <w:pStyle w:val="afff4"/>
        <w:spacing w:line="360" w:lineRule="auto"/>
        <w:rPr>
          <w:rFonts w:hAnsi="宋体" w:hint="eastAsia"/>
          <w:sz w:val="28"/>
          <w:szCs w:val="24"/>
        </w:rPr>
      </w:pPr>
      <w:r w:rsidRPr="0037103C">
        <w:rPr>
          <w:rFonts w:hAnsi="宋体" w:hint="eastAsia"/>
          <w:sz w:val="28"/>
          <w:szCs w:val="24"/>
        </w:rPr>
        <w:t>将使用过的黏贴件用沸水煮5min~10min，也可加热黏贴件，然后用小铲进行清理。</w:t>
      </w:r>
    </w:p>
    <w:p w14:paraId="1D26D5A8" w14:textId="77777777" w:rsidR="00E575C0" w:rsidRPr="0037103C" w:rsidRDefault="00E575C0" w:rsidP="0037103C">
      <w:pPr>
        <w:pStyle w:val="ab"/>
        <w:wordWrap/>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计算方法</w:t>
      </w:r>
    </w:p>
    <w:p w14:paraId="75DF550F" w14:textId="77777777" w:rsidR="00E575C0" w:rsidRPr="0037103C" w:rsidRDefault="00E575C0" w:rsidP="0037103C">
      <w:pPr>
        <w:pStyle w:val="afff4"/>
        <w:spacing w:line="360" w:lineRule="auto"/>
        <w:rPr>
          <w:rFonts w:hAnsi="宋体" w:hint="eastAsia"/>
          <w:sz w:val="28"/>
          <w:szCs w:val="24"/>
        </w:rPr>
      </w:pPr>
      <w:r w:rsidRPr="0037103C">
        <w:rPr>
          <w:rFonts w:hAnsi="宋体" w:hint="eastAsia"/>
          <w:sz w:val="28"/>
          <w:szCs w:val="24"/>
        </w:rPr>
        <w:t>若断裂面符合测试要求，黏结强度应按照公式（A.1）、公式（A.2）计算：</w:t>
      </w:r>
    </w:p>
    <w:p w14:paraId="13CF2826" w14:textId="77777777" w:rsidR="00E575C0" w:rsidRPr="0037103C" w:rsidRDefault="00E575C0" w:rsidP="0037103C">
      <w:pPr>
        <w:pStyle w:val="afff"/>
        <w:spacing w:line="360" w:lineRule="auto"/>
        <w:rPr>
          <w:rFonts w:hint="eastAsia"/>
          <w:sz w:val="28"/>
          <w:szCs w:val="28"/>
        </w:rPr>
      </w:pPr>
      <w:r w:rsidRPr="0037103C">
        <w:rPr>
          <w:rFonts w:hint="eastAsia"/>
          <w:sz w:val="28"/>
          <w:szCs w:val="28"/>
        </w:rPr>
        <w:tab/>
      </w: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T</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σ</m:t>
                </m:r>
              </m:sub>
            </m:sSub>
          </m:num>
          <m:den>
            <m:r>
              <w:rPr>
                <w:rFonts w:ascii="Cambria Math" w:hAnsi="Cambria Math"/>
                <w:sz w:val="28"/>
                <w:szCs w:val="28"/>
              </w:rPr>
              <m:t>A</m:t>
            </m:r>
          </m:den>
        </m:f>
      </m:oMath>
      <w:r w:rsidRPr="0037103C">
        <w:rPr>
          <w:rFonts w:hint="eastAsia"/>
          <w:sz w:val="28"/>
          <w:szCs w:val="28"/>
        </w:rPr>
        <w:tab/>
        <w:t>（A.</w:t>
      </w:r>
      <w:r w:rsidRPr="0037103C">
        <w:rPr>
          <w:rFonts w:hint="eastAsia"/>
          <w:sz w:val="28"/>
          <w:szCs w:val="28"/>
        </w:rPr>
        <w:fldChar w:fldCharType="begin"/>
      </w:r>
      <w:r w:rsidRPr="0037103C">
        <w:rPr>
          <w:rFonts w:hint="eastAsia"/>
          <w:sz w:val="28"/>
          <w:szCs w:val="28"/>
        </w:rPr>
        <w:instrText xml:space="preserve"> seq fulu_equation_133960820420000140 </w:instrText>
      </w:r>
      <w:r w:rsidRPr="0037103C">
        <w:rPr>
          <w:rFonts w:hint="eastAsia"/>
          <w:sz w:val="28"/>
          <w:szCs w:val="28"/>
        </w:rPr>
        <w:fldChar w:fldCharType="separate"/>
      </w:r>
      <w:r w:rsidRPr="0037103C">
        <w:rPr>
          <w:rFonts w:hint="eastAsia"/>
          <w:noProof/>
          <w:sz w:val="28"/>
          <w:szCs w:val="28"/>
        </w:rPr>
        <w:t>1</w:t>
      </w:r>
      <w:r w:rsidRPr="0037103C">
        <w:rPr>
          <w:rFonts w:hint="eastAsia"/>
          <w:sz w:val="28"/>
          <w:szCs w:val="28"/>
        </w:rPr>
        <w:fldChar w:fldCharType="end"/>
      </w:r>
      <w:r w:rsidRPr="0037103C">
        <w:rPr>
          <w:rFonts w:hint="eastAsia"/>
          <w:sz w:val="28"/>
          <w:szCs w:val="28"/>
        </w:rPr>
        <w:t>）</w:t>
      </w:r>
    </w:p>
    <w:p w14:paraId="0D43EB7C" w14:textId="77777777" w:rsidR="00E575C0" w:rsidRPr="0037103C" w:rsidRDefault="00E575C0" w:rsidP="0037103C">
      <w:pPr>
        <w:pStyle w:val="afff"/>
        <w:spacing w:line="360" w:lineRule="auto"/>
        <w:rPr>
          <w:rFonts w:hint="eastAsia"/>
          <w:sz w:val="28"/>
          <w:szCs w:val="28"/>
        </w:rPr>
      </w:pPr>
      <w:r w:rsidRPr="0037103C">
        <w:rPr>
          <w:rFonts w:hint="eastAsia"/>
          <w:sz w:val="28"/>
          <w:szCs w:val="28"/>
        </w:rPr>
        <w:tab/>
      </w:r>
      <m:oMath>
        <m:r>
          <w:rPr>
            <w:rFonts w:ascii="Cambria Math" w:hAnsi="Cambria Math"/>
            <w:sz w:val="28"/>
            <w:szCs w:val="28"/>
          </w:rPr>
          <m:t>A=π×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oMath>
      <w:r w:rsidRPr="0037103C">
        <w:rPr>
          <w:rFonts w:hint="eastAsia"/>
          <w:sz w:val="28"/>
          <w:szCs w:val="28"/>
        </w:rPr>
        <w:tab/>
        <w:t>（A.</w:t>
      </w:r>
      <w:r w:rsidRPr="0037103C">
        <w:rPr>
          <w:rFonts w:hint="eastAsia"/>
          <w:sz w:val="28"/>
          <w:szCs w:val="28"/>
        </w:rPr>
        <w:fldChar w:fldCharType="begin"/>
      </w:r>
      <w:r w:rsidRPr="0037103C">
        <w:rPr>
          <w:rFonts w:hint="eastAsia"/>
          <w:sz w:val="28"/>
          <w:szCs w:val="28"/>
        </w:rPr>
        <w:instrText xml:space="preserve">  seq fulu_equation_133960820420000140  </w:instrText>
      </w:r>
      <w:r w:rsidRPr="0037103C">
        <w:rPr>
          <w:rFonts w:hint="eastAsia"/>
          <w:sz w:val="28"/>
          <w:szCs w:val="28"/>
        </w:rPr>
        <w:fldChar w:fldCharType="separate"/>
      </w:r>
      <w:r w:rsidRPr="0037103C">
        <w:rPr>
          <w:rFonts w:hint="eastAsia"/>
          <w:noProof/>
          <w:sz w:val="28"/>
          <w:szCs w:val="28"/>
        </w:rPr>
        <w:t>2</w:t>
      </w:r>
      <w:r w:rsidRPr="0037103C">
        <w:rPr>
          <w:rFonts w:hint="eastAsia"/>
          <w:sz w:val="28"/>
          <w:szCs w:val="28"/>
        </w:rPr>
        <w:fldChar w:fldCharType="end"/>
      </w:r>
      <w:r w:rsidRPr="0037103C">
        <w:rPr>
          <w:rFonts w:hint="eastAsia"/>
          <w:sz w:val="28"/>
          <w:szCs w:val="28"/>
        </w:rPr>
        <w:t>）</w:t>
      </w:r>
    </w:p>
    <w:p w14:paraId="01ADB7F0" w14:textId="77777777" w:rsidR="00E575C0" w:rsidRPr="0037103C" w:rsidRDefault="00E575C0" w:rsidP="0037103C">
      <w:pPr>
        <w:pStyle w:val="affe"/>
        <w:spacing w:line="360" w:lineRule="auto"/>
        <w:ind w:firstLine="560"/>
        <w:rPr>
          <w:rFonts w:ascii="宋体" w:hAnsi="宋体" w:hint="eastAsia"/>
          <w:sz w:val="28"/>
          <w:szCs w:val="28"/>
        </w:rPr>
      </w:pPr>
      <w:r w:rsidRPr="0037103C">
        <w:rPr>
          <w:rFonts w:ascii="宋体" w:hAnsi="宋体" w:hint="eastAsia"/>
          <w:sz w:val="28"/>
          <w:szCs w:val="28"/>
        </w:rPr>
        <w:t>式中：</w:t>
      </w:r>
    </w:p>
    <w:p w14:paraId="00761509"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σ</w:t>
      </w:r>
      <w:r w:rsidRPr="0037103C">
        <w:rPr>
          <w:rFonts w:hAnsi="宋体" w:hint="eastAsia"/>
          <w:sz w:val="28"/>
          <w:szCs w:val="24"/>
          <w:vertAlign w:val="subscript"/>
        </w:rPr>
        <w:t>T</w:t>
      </w:r>
      <w:r w:rsidRPr="0037103C">
        <w:rPr>
          <w:rFonts w:hAnsi="宋体" w:hint="eastAsia"/>
          <w:sz w:val="28"/>
          <w:szCs w:val="24"/>
        </w:rPr>
        <w:t>——检测温度T条件下黏结强度，单位为兆帕（MPa）；</w:t>
      </w:r>
    </w:p>
    <w:p w14:paraId="4D119924"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P</w:t>
      </w:r>
      <w:r w:rsidRPr="0037103C">
        <w:rPr>
          <w:rFonts w:hAnsi="宋体" w:hint="eastAsia"/>
          <w:sz w:val="28"/>
          <w:szCs w:val="24"/>
          <w:vertAlign w:val="subscript"/>
        </w:rPr>
        <w:t xml:space="preserve">σ </w:t>
      </w:r>
      <w:r w:rsidRPr="0037103C">
        <w:rPr>
          <w:rFonts w:hAnsi="宋体" w:hint="eastAsia"/>
          <w:sz w:val="28"/>
          <w:szCs w:val="24"/>
        </w:rPr>
        <w:t>——最大拉拔力，单位为千牛（kN）；</w:t>
      </w:r>
    </w:p>
    <w:p w14:paraId="372CE49F"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 xml:space="preserve">A </w:t>
      </w:r>
      <w:r w:rsidRPr="0037103C">
        <w:rPr>
          <w:rFonts w:hAnsi="宋体" w:hint="eastAsia"/>
          <w:sz w:val="16"/>
          <w:szCs w:val="15"/>
        </w:rPr>
        <w:t xml:space="preserve"> </w:t>
      </w:r>
      <w:r w:rsidRPr="0037103C">
        <w:rPr>
          <w:rFonts w:hAnsi="宋体" w:hint="eastAsia"/>
          <w:sz w:val="28"/>
          <w:szCs w:val="24"/>
        </w:rPr>
        <w:t>——黏结面积，单位为平方毫米（mm</w:t>
      </w:r>
      <w:r w:rsidRPr="0037103C">
        <w:rPr>
          <w:rFonts w:hAnsi="宋体" w:hint="eastAsia"/>
          <w:sz w:val="28"/>
          <w:szCs w:val="24"/>
          <w:vertAlign w:val="superscript"/>
        </w:rPr>
        <w:t>2</w:t>
      </w:r>
      <w:r w:rsidRPr="0037103C">
        <w:rPr>
          <w:rFonts w:hAnsi="宋体" w:hint="eastAsia"/>
          <w:sz w:val="28"/>
          <w:szCs w:val="24"/>
        </w:rPr>
        <w:t>）；</w:t>
      </w:r>
    </w:p>
    <w:p w14:paraId="504B79BC"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 xml:space="preserve">r </w:t>
      </w:r>
      <w:r w:rsidRPr="0037103C">
        <w:rPr>
          <w:rFonts w:hAnsi="宋体" w:hint="eastAsia"/>
          <w:sz w:val="18"/>
          <w:szCs w:val="16"/>
        </w:rPr>
        <w:t xml:space="preserve"> </w:t>
      </w:r>
      <w:r w:rsidRPr="0037103C">
        <w:rPr>
          <w:rFonts w:hAnsi="宋体" w:hint="eastAsia"/>
          <w:sz w:val="28"/>
          <w:szCs w:val="24"/>
        </w:rPr>
        <w:t>——芯样半径，单位为毫米（mm）。</w:t>
      </w:r>
    </w:p>
    <w:p w14:paraId="7A89F031" w14:textId="77777777" w:rsidR="00E575C0" w:rsidRPr="0037103C" w:rsidRDefault="00E575C0" w:rsidP="0037103C">
      <w:pPr>
        <w:pStyle w:val="afff4"/>
        <w:spacing w:line="360" w:lineRule="auto"/>
        <w:rPr>
          <w:rFonts w:hAnsi="宋体" w:hint="eastAsia"/>
          <w:sz w:val="28"/>
          <w:szCs w:val="24"/>
        </w:rPr>
      </w:pPr>
      <w:r w:rsidRPr="0037103C">
        <w:rPr>
          <w:rFonts w:hAnsi="宋体" w:hint="eastAsia"/>
          <w:sz w:val="28"/>
          <w:szCs w:val="24"/>
        </w:rPr>
        <w:t>沥青铺装层层间结合黏结强度检测温度以20℃为准，其他温度检测时应进行温度修正。</w:t>
      </w:r>
    </w:p>
    <w:p w14:paraId="18D09245" w14:textId="77777777" w:rsidR="00E575C0" w:rsidRPr="0037103C" w:rsidRDefault="00E575C0" w:rsidP="0037103C">
      <w:pPr>
        <w:pStyle w:val="aa"/>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温度修正</w:t>
      </w:r>
    </w:p>
    <w:p w14:paraId="14882E52" w14:textId="77777777" w:rsidR="00E575C0" w:rsidRPr="0037103C" w:rsidRDefault="00E575C0" w:rsidP="0037103C">
      <w:pPr>
        <w:pStyle w:val="afff3"/>
        <w:wordWrap/>
        <w:spacing w:line="360" w:lineRule="auto"/>
        <w:rPr>
          <w:rFonts w:hAnsi="宋体" w:hint="eastAsia"/>
          <w:sz w:val="28"/>
          <w:szCs w:val="24"/>
        </w:rPr>
      </w:pPr>
      <w:r w:rsidRPr="0037103C">
        <w:rPr>
          <w:rFonts w:hAnsi="宋体" w:hint="eastAsia"/>
          <w:sz w:val="28"/>
          <w:szCs w:val="24"/>
        </w:rPr>
        <w:t>非标准温度（10℃~35℃）检测时，应对检测结果按照公式（A.3）进行温度修正：</w:t>
      </w:r>
    </w:p>
    <w:p w14:paraId="4765BDAE" w14:textId="77777777" w:rsidR="00E575C0" w:rsidRPr="0037103C" w:rsidRDefault="00E575C0" w:rsidP="0037103C">
      <w:pPr>
        <w:pStyle w:val="afff"/>
        <w:spacing w:line="360" w:lineRule="auto"/>
        <w:rPr>
          <w:rFonts w:hint="eastAsia"/>
          <w:sz w:val="28"/>
          <w:szCs w:val="28"/>
        </w:rPr>
      </w:pPr>
      <w:r w:rsidRPr="0037103C">
        <w:rPr>
          <w:rFonts w:hint="eastAsia"/>
          <w:sz w:val="28"/>
          <w:szCs w:val="28"/>
        </w:rPr>
        <w:tab/>
      </w: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20℃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T</m:t>
            </m:r>
          </m:sub>
        </m:sSub>
        <m:r>
          <w:rPr>
            <w:rFonts w:ascii="Cambria Math" w:hAnsi="Cambria Math"/>
            <w:sz w:val="28"/>
            <w:szCs w:val="28"/>
          </w:rPr>
          <m:t>×K</m:t>
        </m:r>
      </m:oMath>
      <w:r w:rsidRPr="0037103C">
        <w:rPr>
          <w:rFonts w:hint="eastAsia"/>
          <w:sz w:val="28"/>
          <w:szCs w:val="28"/>
        </w:rPr>
        <w:tab/>
        <w:t>（A.</w:t>
      </w:r>
      <w:r w:rsidRPr="0037103C">
        <w:rPr>
          <w:rFonts w:hint="eastAsia"/>
          <w:sz w:val="28"/>
          <w:szCs w:val="28"/>
        </w:rPr>
        <w:fldChar w:fldCharType="begin"/>
      </w:r>
      <w:r w:rsidRPr="0037103C">
        <w:rPr>
          <w:rFonts w:hint="eastAsia"/>
          <w:sz w:val="28"/>
          <w:szCs w:val="28"/>
        </w:rPr>
        <w:instrText xml:space="preserve">  seq fulu_equation_133960820420000140  </w:instrText>
      </w:r>
      <w:r w:rsidRPr="0037103C">
        <w:rPr>
          <w:rFonts w:hint="eastAsia"/>
          <w:sz w:val="28"/>
          <w:szCs w:val="28"/>
        </w:rPr>
        <w:fldChar w:fldCharType="separate"/>
      </w:r>
      <w:r w:rsidRPr="0037103C">
        <w:rPr>
          <w:rFonts w:hint="eastAsia"/>
          <w:noProof/>
          <w:sz w:val="28"/>
          <w:szCs w:val="28"/>
        </w:rPr>
        <w:t>3</w:t>
      </w:r>
      <w:r w:rsidRPr="0037103C">
        <w:rPr>
          <w:rFonts w:hint="eastAsia"/>
          <w:sz w:val="28"/>
          <w:szCs w:val="28"/>
        </w:rPr>
        <w:fldChar w:fldCharType="end"/>
      </w:r>
      <w:r w:rsidRPr="0037103C">
        <w:rPr>
          <w:rFonts w:hint="eastAsia"/>
          <w:sz w:val="28"/>
          <w:szCs w:val="28"/>
        </w:rPr>
        <w:t>）</w:t>
      </w:r>
    </w:p>
    <w:p w14:paraId="252A9767" w14:textId="77777777" w:rsidR="00E575C0" w:rsidRPr="0037103C" w:rsidRDefault="00E575C0" w:rsidP="0037103C">
      <w:pPr>
        <w:pStyle w:val="affe"/>
        <w:spacing w:line="360" w:lineRule="auto"/>
        <w:ind w:firstLine="560"/>
        <w:rPr>
          <w:rFonts w:ascii="宋体" w:hAnsi="宋体" w:hint="eastAsia"/>
          <w:sz w:val="28"/>
          <w:szCs w:val="28"/>
        </w:rPr>
      </w:pPr>
      <w:r w:rsidRPr="0037103C">
        <w:rPr>
          <w:rFonts w:ascii="宋体" w:hAnsi="宋体" w:hint="eastAsia"/>
          <w:sz w:val="28"/>
          <w:szCs w:val="28"/>
        </w:rPr>
        <w:t>式中：</w:t>
      </w:r>
    </w:p>
    <w:p w14:paraId="6DFF0010"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σ</w:t>
      </w:r>
      <w:r w:rsidRPr="0037103C">
        <w:rPr>
          <w:rFonts w:hAnsi="宋体" w:hint="eastAsia"/>
          <w:sz w:val="28"/>
          <w:szCs w:val="24"/>
          <w:vertAlign w:val="subscript"/>
        </w:rPr>
        <w:t>20℃</w:t>
      </w:r>
      <w:r w:rsidRPr="0037103C">
        <w:rPr>
          <w:rFonts w:hAnsi="宋体" w:hint="eastAsia"/>
          <w:sz w:val="28"/>
          <w:szCs w:val="24"/>
        </w:rPr>
        <w:t>——标准温度20℃层间黏结强度，单位为兆帕（MPa）；</w:t>
      </w:r>
    </w:p>
    <w:p w14:paraId="6AB2681C"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σ</w:t>
      </w:r>
      <w:r w:rsidRPr="0037103C">
        <w:rPr>
          <w:rFonts w:hAnsi="宋体" w:hint="eastAsia"/>
          <w:sz w:val="28"/>
          <w:szCs w:val="24"/>
          <w:vertAlign w:val="subscript"/>
        </w:rPr>
        <w:t xml:space="preserve">T   </w:t>
      </w:r>
      <w:r w:rsidRPr="0037103C">
        <w:rPr>
          <w:rFonts w:hAnsi="宋体" w:hint="eastAsia"/>
          <w:sz w:val="28"/>
          <w:szCs w:val="24"/>
        </w:rPr>
        <w:t>——现场实际检测温度下的黏结强度，单位为兆帕（MPa）；</w:t>
      </w:r>
    </w:p>
    <w:p w14:paraId="5950F594"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K   ——黏结强度温度修正系数，取值见A.2.2。</w:t>
      </w:r>
    </w:p>
    <w:p w14:paraId="11EA0ED4" w14:textId="77777777" w:rsidR="00E575C0" w:rsidRPr="0037103C" w:rsidRDefault="00E575C0" w:rsidP="0037103C">
      <w:pPr>
        <w:pStyle w:val="afff3"/>
        <w:wordWrap/>
        <w:spacing w:line="360" w:lineRule="auto"/>
        <w:rPr>
          <w:rFonts w:hAnsi="宋体" w:hint="eastAsia"/>
          <w:sz w:val="28"/>
          <w:szCs w:val="24"/>
        </w:rPr>
      </w:pPr>
      <w:r w:rsidRPr="0037103C">
        <w:rPr>
          <w:rFonts w:hAnsi="宋体" w:hint="eastAsia"/>
          <w:sz w:val="28"/>
          <w:szCs w:val="24"/>
        </w:rPr>
        <w:lastRenderedPageBreak/>
        <w:t>检测温度与温度修正系数按表A.1确定，其他温度下黏结强度值应按照直线内插法确定。</w:t>
      </w:r>
    </w:p>
    <w:p w14:paraId="5B47893F" w14:textId="77777777" w:rsidR="00E575C0" w:rsidRPr="0037103C" w:rsidRDefault="00E575C0" w:rsidP="0037103C">
      <w:pPr>
        <w:pStyle w:val="a7"/>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黏结强度温度修正系数</w:t>
      </w:r>
    </w:p>
    <w:tbl>
      <w:tblPr>
        <w:tblStyle w:val="a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5"/>
        <w:gridCol w:w="2333"/>
        <w:gridCol w:w="2333"/>
        <w:gridCol w:w="2333"/>
      </w:tblGrid>
      <w:tr w:rsidR="00E575C0" w:rsidRPr="0037103C" w14:paraId="76F2DC04" w14:textId="77777777" w:rsidTr="00E575C0">
        <w:trPr>
          <w:tblHeader/>
          <w:jc w:val="center"/>
        </w:trPr>
        <w:tc>
          <w:tcPr>
            <w:tcW w:w="2335" w:type="dxa"/>
            <w:tcBorders>
              <w:top w:val="single" w:sz="8" w:space="0" w:color="auto"/>
              <w:left w:val="single" w:sz="8" w:space="0" w:color="auto"/>
              <w:bottom w:val="single" w:sz="8" w:space="0" w:color="auto"/>
              <w:right w:val="single" w:sz="4" w:space="0" w:color="auto"/>
            </w:tcBorders>
            <w:vAlign w:val="center"/>
            <w:hideMark/>
          </w:tcPr>
          <w:p w14:paraId="6269127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层间结合温度℃</w:t>
            </w:r>
          </w:p>
        </w:tc>
        <w:tc>
          <w:tcPr>
            <w:tcW w:w="2333" w:type="dxa"/>
            <w:tcBorders>
              <w:top w:val="single" w:sz="8" w:space="0" w:color="auto"/>
              <w:left w:val="single" w:sz="4" w:space="0" w:color="auto"/>
              <w:bottom w:val="single" w:sz="8" w:space="0" w:color="auto"/>
              <w:right w:val="single" w:sz="4" w:space="0" w:color="auto"/>
            </w:tcBorders>
            <w:vAlign w:val="center"/>
            <w:hideMark/>
          </w:tcPr>
          <w:p w14:paraId="73F77F7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K</w:t>
            </w:r>
          </w:p>
        </w:tc>
        <w:tc>
          <w:tcPr>
            <w:tcW w:w="2333" w:type="dxa"/>
            <w:tcBorders>
              <w:top w:val="single" w:sz="8" w:space="0" w:color="auto"/>
              <w:left w:val="single" w:sz="4" w:space="0" w:color="auto"/>
              <w:bottom w:val="single" w:sz="8" w:space="0" w:color="auto"/>
              <w:right w:val="single" w:sz="4" w:space="0" w:color="auto"/>
            </w:tcBorders>
            <w:vAlign w:val="center"/>
            <w:hideMark/>
          </w:tcPr>
          <w:p w14:paraId="78E185D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层间结合温度℃</w:t>
            </w:r>
          </w:p>
        </w:tc>
        <w:tc>
          <w:tcPr>
            <w:tcW w:w="2333" w:type="dxa"/>
            <w:tcBorders>
              <w:top w:val="single" w:sz="8" w:space="0" w:color="auto"/>
              <w:left w:val="single" w:sz="4" w:space="0" w:color="auto"/>
              <w:bottom w:val="single" w:sz="8" w:space="0" w:color="auto"/>
              <w:right w:val="single" w:sz="8" w:space="0" w:color="auto"/>
            </w:tcBorders>
            <w:vAlign w:val="center"/>
            <w:hideMark/>
          </w:tcPr>
          <w:p w14:paraId="7ED971E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K</w:t>
            </w:r>
          </w:p>
        </w:tc>
      </w:tr>
      <w:tr w:rsidR="00E575C0" w:rsidRPr="0037103C" w14:paraId="7680EADF" w14:textId="77777777" w:rsidTr="00E575C0">
        <w:trPr>
          <w:jc w:val="center"/>
        </w:trPr>
        <w:tc>
          <w:tcPr>
            <w:tcW w:w="2335" w:type="dxa"/>
            <w:tcBorders>
              <w:top w:val="single" w:sz="8" w:space="0" w:color="auto"/>
              <w:left w:val="single" w:sz="8" w:space="0" w:color="auto"/>
              <w:bottom w:val="single" w:sz="4" w:space="0" w:color="auto"/>
              <w:right w:val="single" w:sz="4" w:space="0" w:color="auto"/>
            </w:tcBorders>
            <w:vAlign w:val="center"/>
            <w:hideMark/>
          </w:tcPr>
          <w:p w14:paraId="5DEF7B77"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10</w:t>
            </w:r>
          </w:p>
        </w:tc>
        <w:tc>
          <w:tcPr>
            <w:tcW w:w="2333" w:type="dxa"/>
            <w:tcBorders>
              <w:top w:val="single" w:sz="8" w:space="0" w:color="auto"/>
              <w:left w:val="single" w:sz="4" w:space="0" w:color="auto"/>
              <w:bottom w:val="single" w:sz="4" w:space="0" w:color="auto"/>
              <w:right w:val="single" w:sz="4" w:space="0" w:color="auto"/>
            </w:tcBorders>
            <w:vAlign w:val="center"/>
            <w:hideMark/>
          </w:tcPr>
          <w:p w14:paraId="4760615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0.2</w:t>
            </w:r>
          </w:p>
        </w:tc>
        <w:tc>
          <w:tcPr>
            <w:tcW w:w="2333" w:type="dxa"/>
            <w:tcBorders>
              <w:top w:val="single" w:sz="8" w:space="0" w:color="auto"/>
              <w:left w:val="single" w:sz="4" w:space="0" w:color="auto"/>
              <w:bottom w:val="single" w:sz="4" w:space="0" w:color="auto"/>
              <w:right w:val="single" w:sz="4" w:space="0" w:color="auto"/>
            </w:tcBorders>
            <w:vAlign w:val="center"/>
            <w:hideMark/>
          </w:tcPr>
          <w:p w14:paraId="5784248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25</w:t>
            </w:r>
          </w:p>
        </w:tc>
        <w:tc>
          <w:tcPr>
            <w:tcW w:w="2333" w:type="dxa"/>
            <w:tcBorders>
              <w:top w:val="single" w:sz="8" w:space="0" w:color="auto"/>
              <w:left w:val="single" w:sz="4" w:space="0" w:color="auto"/>
              <w:bottom w:val="single" w:sz="4" w:space="0" w:color="auto"/>
              <w:right w:val="single" w:sz="8" w:space="0" w:color="auto"/>
            </w:tcBorders>
            <w:vAlign w:val="center"/>
            <w:hideMark/>
          </w:tcPr>
          <w:p w14:paraId="0379E63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1.7</w:t>
            </w:r>
          </w:p>
        </w:tc>
      </w:tr>
      <w:tr w:rsidR="00E575C0" w:rsidRPr="0037103C" w14:paraId="368AED0D" w14:textId="77777777" w:rsidTr="00E575C0">
        <w:trPr>
          <w:jc w:val="center"/>
        </w:trPr>
        <w:tc>
          <w:tcPr>
            <w:tcW w:w="2335" w:type="dxa"/>
            <w:tcBorders>
              <w:top w:val="single" w:sz="4" w:space="0" w:color="auto"/>
              <w:left w:val="single" w:sz="8" w:space="0" w:color="auto"/>
              <w:bottom w:val="single" w:sz="4" w:space="0" w:color="auto"/>
              <w:right w:val="single" w:sz="4" w:space="0" w:color="auto"/>
            </w:tcBorders>
            <w:vAlign w:val="center"/>
            <w:hideMark/>
          </w:tcPr>
          <w:p w14:paraId="4ABF5DA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15</w:t>
            </w:r>
          </w:p>
        </w:tc>
        <w:tc>
          <w:tcPr>
            <w:tcW w:w="2333" w:type="dxa"/>
            <w:tcBorders>
              <w:top w:val="single" w:sz="4" w:space="0" w:color="auto"/>
              <w:left w:val="single" w:sz="4" w:space="0" w:color="auto"/>
              <w:bottom w:val="single" w:sz="4" w:space="0" w:color="auto"/>
              <w:right w:val="single" w:sz="4" w:space="0" w:color="auto"/>
            </w:tcBorders>
            <w:vAlign w:val="center"/>
            <w:hideMark/>
          </w:tcPr>
          <w:p w14:paraId="2A77C3A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0.5</w:t>
            </w:r>
          </w:p>
        </w:tc>
        <w:tc>
          <w:tcPr>
            <w:tcW w:w="2333" w:type="dxa"/>
            <w:tcBorders>
              <w:top w:val="single" w:sz="4" w:space="0" w:color="auto"/>
              <w:left w:val="single" w:sz="4" w:space="0" w:color="auto"/>
              <w:bottom w:val="single" w:sz="4" w:space="0" w:color="auto"/>
              <w:right w:val="single" w:sz="4" w:space="0" w:color="auto"/>
            </w:tcBorders>
            <w:vAlign w:val="center"/>
            <w:hideMark/>
          </w:tcPr>
          <w:p w14:paraId="4F98BEAB"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30</w:t>
            </w:r>
          </w:p>
        </w:tc>
        <w:tc>
          <w:tcPr>
            <w:tcW w:w="2333" w:type="dxa"/>
            <w:tcBorders>
              <w:top w:val="single" w:sz="4" w:space="0" w:color="auto"/>
              <w:left w:val="single" w:sz="4" w:space="0" w:color="auto"/>
              <w:bottom w:val="single" w:sz="4" w:space="0" w:color="auto"/>
              <w:right w:val="single" w:sz="8" w:space="0" w:color="auto"/>
            </w:tcBorders>
            <w:vAlign w:val="center"/>
            <w:hideMark/>
          </w:tcPr>
          <w:p w14:paraId="31D7956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2.8</w:t>
            </w:r>
          </w:p>
        </w:tc>
      </w:tr>
      <w:tr w:rsidR="00E575C0" w:rsidRPr="0037103C" w14:paraId="25D31372" w14:textId="77777777" w:rsidTr="00E575C0">
        <w:trPr>
          <w:jc w:val="center"/>
        </w:trPr>
        <w:tc>
          <w:tcPr>
            <w:tcW w:w="2335" w:type="dxa"/>
            <w:tcBorders>
              <w:top w:val="single" w:sz="4" w:space="0" w:color="auto"/>
              <w:left w:val="single" w:sz="8" w:space="0" w:color="auto"/>
              <w:bottom w:val="single" w:sz="8" w:space="0" w:color="auto"/>
              <w:right w:val="single" w:sz="4" w:space="0" w:color="auto"/>
            </w:tcBorders>
            <w:vAlign w:val="center"/>
            <w:hideMark/>
          </w:tcPr>
          <w:p w14:paraId="0AB4EFC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20</w:t>
            </w:r>
          </w:p>
        </w:tc>
        <w:tc>
          <w:tcPr>
            <w:tcW w:w="2333" w:type="dxa"/>
            <w:tcBorders>
              <w:top w:val="single" w:sz="4" w:space="0" w:color="auto"/>
              <w:left w:val="single" w:sz="4" w:space="0" w:color="auto"/>
              <w:bottom w:val="single" w:sz="8" w:space="0" w:color="auto"/>
              <w:right w:val="single" w:sz="4" w:space="0" w:color="auto"/>
            </w:tcBorders>
            <w:vAlign w:val="center"/>
            <w:hideMark/>
          </w:tcPr>
          <w:p w14:paraId="5A5E856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1.0</w:t>
            </w:r>
          </w:p>
        </w:tc>
        <w:tc>
          <w:tcPr>
            <w:tcW w:w="2333" w:type="dxa"/>
            <w:tcBorders>
              <w:top w:val="single" w:sz="4" w:space="0" w:color="auto"/>
              <w:left w:val="single" w:sz="4" w:space="0" w:color="auto"/>
              <w:bottom w:val="single" w:sz="8" w:space="0" w:color="auto"/>
              <w:right w:val="single" w:sz="4" w:space="0" w:color="auto"/>
            </w:tcBorders>
            <w:vAlign w:val="center"/>
            <w:hideMark/>
          </w:tcPr>
          <w:p w14:paraId="77305C1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35</w:t>
            </w:r>
          </w:p>
        </w:tc>
        <w:tc>
          <w:tcPr>
            <w:tcW w:w="2333" w:type="dxa"/>
            <w:tcBorders>
              <w:top w:val="single" w:sz="4" w:space="0" w:color="auto"/>
              <w:left w:val="single" w:sz="4" w:space="0" w:color="auto"/>
              <w:bottom w:val="single" w:sz="8" w:space="0" w:color="auto"/>
              <w:right w:val="single" w:sz="8" w:space="0" w:color="auto"/>
            </w:tcBorders>
            <w:vAlign w:val="center"/>
            <w:hideMark/>
          </w:tcPr>
          <w:p w14:paraId="1548D2F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4.2</w:t>
            </w:r>
          </w:p>
        </w:tc>
      </w:tr>
    </w:tbl>
    <w:p w14:paraId="2D9DC698" w14:textId="77777777" w:rsidR="00E575C0" w:rsidRPr="0037103C" w:rsidRDefault="00E575C0" w:rsidP="0037103C">
      <w:pPr>
        <w:pStyle w:val="affd"/>
        <w:spacing w:line="360" w:lineRule="auto"/>
        <w:ind w:firstLine="560"/>
        <w:rPr>
          <w:rFonts w:hAnsi="宋体" w:hint="eastAsia"/>
          <w:sz w:val="28"/>
          <w:szCs w:val="24"/>
        </w:rPr>
      </w:pPr>
    </w:p>
    <w:p w14:paraId="18D88851" w14:textId="77777777" w:rsidR="00E575C0" w:rsidRPr="0037103C" w:rsidRDefault="00E575C0" w:rsidP="0037103C">
      <w:pPr>
        <w:pStyle w:val="afff3"/>
        <w:wordWrap/>
        <w:spacing w:line="360" w:lineRule="auto"/>
        <w:rPr>
          <w:rFonts w:hAnsi="宋体" w:hint="eastAsia"/>
          <w:sz w:val="28"/>
          <w:szCs w:val="24"/>
        </w:rPr>
      </w:pPr>
      <w:r w:rsidRPr="0037103C">
        <w:rPr>
          <w:rFonts w:hAnsi="宋体" w:hint="eastAsia"/>
          <w:sz w:val="28"/>
          <w:szCs w:val="24"/>
        </w:rPr>
        <w:t>沥青铺装层层间结合温度应按照公式（A.4）计算。</w:t>
      </w:r>
    </w:p>
    <w:p w14:paraId="45F24FC3" w14:textId="77777777" w:rsidR="00E575C0" w:rsidRPr="0037103C" w:rsidRDefault="00E575C0" w:rsidP="0037103C">
      <w:pPr>
        <w:pStyle w:val="afff"/>
        <w:spacing w:line="360" w:lineRule="auto"/>
        <w:rPr>
          <w:rFonts w:hint="eastAsia"/>
          <w:sz w:val="28"/>
          <w:szCs w:val="28"/>
        </w:rPr>
      </w:pPr>
      <w:r w:rsidRPr="0037103C">
        <w:rPr>
          <w:rFonts w:hint="eastAsia"/>
          <w:sz w:val="28"/>
          <w:szCs w:val="28"/>
        </w:rPr>
        <w:tab/>
      </w:r>
      <m:oMath>
        <m:r>
          <w:rPr>
            <w:rFonts w:ascii="Cambria Math" w:hAnsi="Cambria Math"/>
            <w:sz w:val="28"/>
            <w:szCs w:val="28"/>
          </w:rPr>
          <m:t>T=a+b×</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oMath>
      <w:r w:rsidRPr="0037103C">
        <w:rPr>
          <w:rFonts w:hint="eastAsia"/>
          <w:sz w:val="28"/>
          <w:szCs w:val="28"/>
        </w:rPr>
        <w:tab/>
        <w:t>（A.</w:t>
      </w:r>
      <w:r w:rsidRPr="0037103C">
        <w:rPr>
          <w:rFonts w:hint="eastAsia"/>
          <w:sz w:val="28"/>
          <w:szCs w:val="28"/>
        </w:rPr>
        <w:fldChar w:fldCharType="begin"/>
      </w:r>
      <w:r w:rsidRPr="0037103C">
        <w:rPr>
          <w:rFonts w:hint="eastAsia"/>
          <w:sz w:val="28"/>
          <w:szCs w:val="28"/>
        </w:rPr>
        <w:instrText xml:space="preserve">  seq fulu_equation_133960820420000140  </w:instrText>
      </w:r>
      <w:r w:rsidRPr="0037103C">
        <w:rPr>
          <w:rFonts w:hint="eastAsia"/>
          <w:sz w:val="28"/>
          <w:szCs w:val="28"/>
        </w:rPr>
        <w:fldChar w:fldCharType="separate"/>
      </w:r>
      <w:r w:rsidRPr="0037103C">
        <w:rPr>
          <w:rFonts w:hint="eastAsia"/>
          <w:noProof/>
          <w:sz w:val="28"/>
          <w:szCs w:val="28"/>
        </w:rPr>
        <w:t>4</w:t>
      </w:r>
      <w:r w:rsidRPr="0037103C">
        <w:rPr>
          <w:rFonts w:hint="eastAsia"/>
          <w:sz w:val="28"/>
          <w:szCs w:val="28"/>
        </w:rPr>
        <w:fldChar w:fldCharType="end"/>
      </w:r>
      <w:r w:rsidRPr="0037103C">
        <w:rPr>
          <w:rFonts w:hint="eastAsia"/>
          <w:sz w:val="28"/>
          <w:szCs w:val="28"/>
        </w:rPr>
        <w:t>）</w:t>
      </w:r>
    </w:p>
    <w:p w14:paraId="7BEAB87D" w14:textId="77777777" w:rsidR="00E575C0" w:rsidRPr="0037103C" w:rsidRDefault="00E575C0" w:rsidP="0037103C">
      <w:pPr>
        <w:pStyle w:val="afff"/>
        <w:spacing w:line="360" w:lineRule="auto"/>
        <w:rPr>
          <w:rFonts w:hint="eastAsia"/>
          <w:sz w:val="28"/>
          <w:szCs w:val="28"/>
        </w:rPr>
      </w:pPr>
      <w:r w:rsidRPr="0037103C">
        <w:rPr>
          <w:rFonts w:hint="eastAsia"/>
          <w:sz w:val="28"/>
          <w:szCs w:val="28"/>
        </w:rPr>
        <w:tab/>
      </w:r>
      <m:oMath>
        <m:r>
          <w:rPr>
            <w:rFonts w:ascii="Cambria Math" w:hAnsi="Cambria Math"/>
            <w:sz w:val="28"/>
            <w:szCs w:val="28"/>
          </w:rPr>
          <m:t>a=-2.65+0.52</m:t>
        </m:r>
        <m:r>
          <w:rPr>
            <w:rFonts w:ascii="Cambria Math" w:hAnsi="Cambria Math" w:cs="Cambria Math"/>
            <w:sz w:val="28"/>
            <w:szCs w:val="28"/>
          </w:rPr>
          <m:t>h</m:t>
        </m:r>
      </m:oMath>
      <w:r w:rsidRPr="0037103C">
        <w:rPr>
          <w:rFonts w:hint="eastAsia"/>
          <w:sz w:val="28"/>
          <w:szCs w:val="28"/>
        </w:rPr>
        <w:tab/>
        <w:t>（A.</w:t>
      </w:r>
      <w:r w:rsidRPr="0037103C">
        <w:rPr>
          <w:rFonts w:hint="eastAsia"/>
          <w:sz w:val="28"/>
          <w:szCs w:val="28"/>
        </w:rPr>
        <w:fldChar w:fldCharType="begin"/>
      </w:r>
      <w:r w:rsidRPr="0037103C">
        <w:rPr>
          <w:rFonts w:hint="eastAsia"/>
          <w:sz w:val="28"/>
          <w:szCs w:val="28"/>
        </w:rPr>
        <w:instrText xml:space="preserve">  seq fulu_equation_133960820420000140  </w:instrText>
      </w:r>
      <w:r w:rsidRPr="0037103C">
        <w:rPr>
          <w:rFonts w:hint="eastAsia"/>
          <w:sz w:val="28"/>
          <w:szCs w:val="28"/>
        </w:rPr>
        <w:fldChar w:fldCharType="separate"/>
      </w:r>
      <w:r w:rsidRPr="0037103C">
        <w:rPr>
          <w:rFonts w:hint="eastAsia"/>
          <w:noProof/>
          <w:sz w:val="28"/>
          <w:szCs w:val="28"/>
        </w:rPr>
        <w:t>5</w:t>
      </w:r>
      <w:r w:rsidRPr="0037103C">
        <w:rPr>
          <w:rFonts w:hint="eastAsia"/>
          <w:sz w:val="28"/>
          <w:szCs w:val="28"/>
        </w:rPr>
        <w:fldChar w:fldCharType="end"/>
      </w:r>
      <w:r w:rsidRPr="0037103C">
        <w:rPr>
          <w:rFonts w:hint="eastAsia"/>
          <w:sz w:val="28"/>
          <w:szCs w:val="28"/>
        </w:rPr>
        <w:t>）</w:t>
      </w:r>
    </w:p>
    <w:p w14:paraId="76B48CA4" w14:textId="77777777" w:rsidR="00E575C0" w:rsidRPr="0037103C" w:rsidRDefault="00E575C0" w:rsidP="0037103C">
      <w:pPr>
        <w:pStyle w:val="afff"/>
        <w:spacing w:line="360" w:lineRule="auto"/>
        <w:rPr>
          <w:rFonts w:hint="eastAsia"/>
          <w:sz w:val="28"/>
          <w:szCs w:val="28"/>
        </w:rPr>
      </w:pPr>
      <w:r w:rsidRPr="0037103C">
        <w:rPr>
          <w:rFonts w:hint="eastAsia"/>
          <w:sz w:val="28"/>
          <w:szCs w:val="28"/>
        </w:rPr>
        <w:tab/>
      </w:r>
      <m:oMath>
        <m:r>
          <w:rPr>
            <w:rFonts w:ascii="Cambria Math" w:hAnsi="Cambria Math"/>
            <w:sz w:val="28"/>
            <w:szCs w:val="28"/>
          </w:rPr>
          <m:t>b=0.62-0.008</m:t>
        </m:r>
        <m:r>
          <w:rPr>
            <w:rFonts w:ascii="Cambria Math" w:hAnsi="Cambria Math"/>
            <w:sz w:val="28"/>
            <w:szCs w:val="28"/>
          </w:rPr>
          <m:t>h</m:t>
        </m:r>
      </m:oMath>
      <w:r w:rsidRPr="0037103C">
        <w:rPr>
          <w:rFonts w:hint="eastAsia"/>
          <w:sz w:val="28"/>
          <w:szCs w:val="28"/>
        </w:rPr>
        <w:tab/>
        <w:t>（A.</w:t>
      </w:r>
      <w:r w:rsidRPr="0037103C">
        <w:rPr>
          <w:rFonts w:hint="eastAsia"/>
          <w:sz w:val="28"/>
          <w:szCs w:val="28"/>
        </w:rPr>
        <w:fldChar w:fldCharType="begin"/>
      </w:r>
      <w:r w:rsidRPr="0037103C">
        <w:rPr>
          <w:rFonts w:hint="eastAsia"/>
          <w:sz w:val="28"/>
          <w:szCs w:val="28"/>
        </w:rPr>
        <w:instrText xml:space="preserve">  seq fulu_equation_133960820420000140  </w:instrText>
      </w:r>
      <w:r w:rsidRPr="0037103C">
        <w:rPr>
          <w:rFonts w:hint="eastAsia"/>
          <w:sz w:val="28"/>
          <w:szCs w:val="28"/>
        </w:rPr>
        <w:fldChar w:fldCharType="separate"/>
      </w:r>
      <w:r w:rsidRPr="0037103C">
        <w:rPr>
          <w:rFonts w:hint="eastAsia"/>
          <w:noProof/>
          <w:sz w:val="28"/>
          <w:szCs w:val="28"/>
        </w:rPr>
        <w:t>6</w:t>
      </w:r>
      <w:r w:rsidRPr="0037103C">
        <w:rPr>
          <w:rFonts w:hint="eastAsia"/>
          <w:sz w:val="28"/>
          <w:szCs w:val="28"/>
        </w:rPr>
        <w:fldChar w:fldCharType="end"/>
      </w:r>
      <w:r w:rsidRPr="0037103C">
        <w:rPr>
          <w:rFonts w:hint="eastAsia"/>
          <w:sz w:val="28"/>
          <w:szCs w:val="28"/>
        </w:rPr>
        <w:t>）</w:t>
      </w:r>
    </w:p>
    <w:p w14:paraId="07846BE3" w14:textId="77777777" w:rsidR="00E575C0" w:rsidRPr="0037103C" w:rsidRDefault="00E575C0" w:rsidP="0037103C">
      <w:pPr>
        <w:pStyle w:val="affe"/>
        <w:spacing w:line="360" w:lineRule="auto"/>
        <w:ind w:firstLine="560"/>
        <w:rPr>
          <w:rFonts w:ascii="宋体" w:hAnsi="宋体" w:hint="eastAsia"/>
          <w:sz w:val="28"/>
          <w:szCs w:val="28"/>
        </w:rPr>
      </w:pPr>
      <w:r w:rsidRPr="0037103C">
        <w:rPr>
          <w:rFonts w:ascii="宋体" w:hAnsi="宋体" w:hint="eastAsia"/>
          <w:sz w:val="28"/>
          <w:szCs w:val="28"/>
        </w:rPr>
        <w:t>式中：</w:t>
      </w:r>
    </w:p>
    <w:p w14:paraId="7E2BA420"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T</w:t>
      </w:r>
      <w:r w:rsidRPr="0037103C">
        <w:rPr>
          <w:rFonts w:hAnsi="宋体" w:hint="eastAsia"/>
          <w:sz w:val="16"/>
          <w:szCs w:val="15"/>
        </w:rPr>
        <w:t xml:space="preserve"> </w:t>
      </w:r>
      <w:r w:rsidRPr="0037103C">
        <w:rPr>
          <w:rFonts w:hAnsi="宋体" w:hint="eastAsia"/>
          <w:sz w:val="28"/>
          <w:szCs w:val="24"/>
        </w:rPr>
        <w:t>——测定时沥青铺装层层间结合温度，单位为摄氏度（℃）；</w:t>
      </w:r>
    </w:p>
    <w:p w14:paraId="6B445675"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a</w:t>
      </w:r>
      <w:r w:rsidRPr="0037103C">
        <w:rPr>
          <w:rFonts w:hAnsi="宋体" w:hint="eastAsia"/>
          <w:sz w:val="16"/>
          <w:szCs w:val="15"/>
        </w:rPr>
        <w:t xml:space="preserve"> </w:t>
      </w:r>
      <w:r w:rsidRPr="0037103C">
        <w:rPr>
          <w:rFonts w:hAnsi="宋体" w:hint="eastAsia"/>
          <w:sz w:val="28"/>
          <w:szCs w:val="24"/>
        </w:rPr>
        <w:t>——系数,通过公式（A.5）计算；</w:t>
      </w:r>
    </w:p>
    <w:p w14:paraId="37B5CA01"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b</w:t>
      </w:r>
      <w:r w:rsidRPr="0037103C">
        <w:rPr>
          <w:rFonts w:hAnsi="宋体" w:hint="eastAsia"/>
          <w:sz w:val="16"/>
          <w:szCs w:val="15"/>
        </w:rPr>
        <w:t xml:space="preserve"> </w:t>
      </w:r>
      <w:r w:rsidRPr="0037103C">
        <w:rPr>
          <w:rFonts w:hAnsi="宋体" w:hint="eastAsia"/>
          <w:sz w:val="28"/>
          <w:szCs w:val="24"/>
        </w:rPr>
        <w:t>——系数,通过公式（A.6）计算；</w:t>
      </w:r>
    </w:p>
    <w:p w14:paraId="541359CF"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T</w:t>
      </w:r>
      <w:r w:rsidRPr="0037103C">
        <w:rPr>
          <w:rFonts w:hAnsi="宋体" w:hint="eastAsia"/>
          <w:sz w:val="28"/>
          <w:szCs w:val="24"/>
          <w:vertAlign w:val="subscript"/>
        </w:rPr>
        <w:t>0</w:t>
      </w:r>
      <w:r w:rsidRPr="0037103C">
        <w:rPr>
          <w:rFonts w:hAnsi="宋体" w:hint="eastAsia"/>
          <w:sz w:val="28"/>
          <w:szCs w:val="24"/>
        </w:rPr>
        <w:t>——测定时路表温度与前5h平均气温之和，单位为摄氏度（℃）；</w:t>
      </w:r>
    </w:p>
    <w:p w14:paraId="0569450D"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h</w:t>
      </w:r>
      <w:r w:rsidRPr="0037103C">
        <w:rPr>
          <w:rFonts w:hAnsi="宋体" w:hint="eastAsia"/>
          <w:sz w:val="18"/>
          <w:szCs w:val="16"/>
        </w:rPr>
        <w:t xml:space="preserve"> </w:t>
      </w:r>
      <w:r w:rsidRPr="0037103C">
        <w:rPr>
          <w:rFonts w:hAnsi="宋体" w:hint="eastAsia"/>
          <w:sz w:val="28"/>
          <w:szCs w:val="24"/>
        </w:rPr>
        <w:t>——测定层间结合距路表深度，单位为厘米（cm）。</w:t>
      </w:r>
    </w:p>
    <w:p w14:paraId="328AB7F3" w14:textId="77777777" w:rsidR="00E575C0" w:rsidRPr="0037103C" w:rsidRDefault="00E575C0" w:rsidP="0037103C">
      <w:pPr>
        <w:pStyle w:val="aa"/>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报告</w:t>
      </w:r>
    </w:p>
    <w:p w14:paraId="0EBFAFE9" w14:textId="77777777" w:rsidR="00E575C0" w:rsidRPr="0037103C" w:rsidRDefault="00E575C0" w:rsidP="0037103C">
      <w:pPr>
        <w:pStyle w:val="afff3"/>
        <w:wordWrap/>
        <w:spacing w:line="360" w:lineRule="auto"/>
        <w:rPr>
          <w:rFonts w:hAnsi="宋体" w:hint="eastAsia"/>
          <w:sz w:val="28"/>
          <w:szCs w:val="24"/>
        </w:rPr>
      </w:pPr>
      <w:r w:rsidRPr="0037103C">
        <w:rPr>
          <w:rFonts w:hAnsi="宋体" w:hint="eastAsia"/>
          <w:sz w:val="28"/>
          <w:szCs w:val="24"/>
        </w:rPr>
        <w:t>试验报告应包含下列内容：</w:t>
      </w:r>
    </w:p>
    <w:p w14:paraId="6ACC2DD2" w14:textId="77777777" w:rsidR="00E575C0" w:rsidRPr="0037103C" w:rsidRDefault="00E575C0" w:rsidP="0037103C">
      <w:pPr>
        <w:pStyle w:val="a2"/>
        <w:spacing w:line="360" w:lineRule="auto"/>
        <w:rPr>
          <w:rFonts w:hAnsi="宋体" w:hint="eastAsia"/>
          <w:sz w:val="28"/>
          <w:szCs w:val="24"/>
        </w:rPr>
      </w:pPr>
      <w:r w:rsidRPr="0037103C">
        <w:rPr>
          <w:rFonts w:hAnsi="宋体" w:hint="eastAsia"/>
          <w:sz w:val="28"/>
          <w:szCs w:val="24"/>
        </w:rPr>
        <w:t>工程信息：工程名称、桩号、修建年限或日期、黏结层施工时间、路面结构、层间结合材料；</w:t>
      </w:r>
    </w:p>
    <w:p w14:paraId="3606C9A0" w14:textId="77777777" w:rsidR="00E575C0" w:rsidRPr="0037103C" w:rsidRDefault="00E575C0" w:rsidP="0037103C">
      <w:pPr>
        <w:pStyle w:val="a2"/>
        <w:spacing w:line="360" w:lineRule="auto"/>
        <w:rPr>
          <w:rFonts w:hAnsi="宋体" w:hint="eastAsia"/>
          <w:sz w:val="28"/>
          <w:szCs w:val="24"/>
        </w:rPr>
      </w:pPr>
      <w:r w:rsidRPr="0037103C">
        <w:rPr>
          <w:rFonts w:hAnsi="宋体" w:hint="eastAsia"/>
          <w:sz w:val="28"/>
          <w:szCs w:val="24"/>
        </w:rPr>
        <w:t>试验信息：检测时间、拉拔力峰值、试验地表温度、试验时前5 h平均气温。</w:t>
      </w:r>
    </w:p>
    <w:p w14:paraId="3D71CE2D" w14:textId="77777777" w:rsidR="00E575C0" w:rsidRPr="0037103C" w:rsidRDefault="00E575C0" w:rsidP="0037103C">
      <w:pPr>
        <w:pStyle w:val="afff3"/>
        <w:wordWrap/>
        <w:spacing w:line="360" w:lineRule="auto"/>
        <w:rPr>
          <w:rFonts w:hAnsi="宋体" w:hint="eastAsia"/>
          <w:sz w:val="28"/>
          <w:szCs w:val="24"/>
        </w:rPr>
      </w:pPr>
      <w:r w:rsidRPr="0037103C">
        <w:rPr>
          <w:rFonts w:hAnsi="宋体" w:hint="eastAsia"/>
          <w:sz w:val="28"/>
          <w:szCs w:val="24"/>
        </w:rPr>
        <w:t>黏结强度检测报告应按照表A.2编制。</w:t>
      </w:r>
    </w:p>
    <w:p w14:paraId="51FF6006" w14:textId="77777777" w:rsidR="00E575C0" w:rsidRPr="0037103C" w:rsidRDefault="00E575C0" w:rsidP="0037103C">
      <w:pPr>
        <w:pStyle w:val="a7"/>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lastRenderedPageBreak/>
        <w:t>公路沥青铺装层黏结强度检测报告</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4"/>
        <w:gridCol w:w="777"/>
        <w:gridCol w:w="777"/>
        <w:gridCol w:w="1557"/>
        <w:gridCol w:w="1556"/>
        <w:gridCol w:w="777"/>
        <w:gridCol w:w="779"/>
        <w:gridCol w:w="1557"/>
      </w:tblGrid>
      <w:tr w:rsidR="00E575C0" w:rsidRPr="0037103C" w14:paraId="44525CE0" w14:textId="77777777" w:rsidTr="00E575C0">
        <w:trPr>
          <w:trHeight w:val="340"/>
          <w:tblHeader/>
          <w:jc w:val="center"/>
        </w:trPr>
        <w:tc>
          <w:tcPr>
            <w:tcW w:w="1555" w:type="dxa"/>
            <w:tcBorders>
              <w:top w:val="single" w:sz="8" w:space="0" w:color="auto"/>
              <w:left w:val="single" w:sz="8" w:space="0" w:color="auto"/>
              <w:bottom w:val="single" w:sz="8" w:space="0" w:color="auto"/>
              <w:right w:val="single" w:sz="4" w:space="0" w:color="auto"/>
            </w:tcBorders>
            <w:vAlign w:val="center"/>
            <w:hideMark/>
          </w:tcPr>
          <w:p w14:paraId="4D13B18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工程名称</w:t>
            </w:r>
          </w:p>
        </w:tc>
        <w:tc>
          <w:tcPr>
            <w:tcW w:w="1555" w:type="dxa"/>
            <w:gridSpan w:val="2"/>
            <w:tcBorders>
              <w:top w:val="single" w:sz="8" w:space="0" w:color="auto"/>
              <w:left w:val="single" w:sz="4" w:space="0" w:color="auto"/>
              <w:bottom w:val="single" w:sz="8" w:space="0" w:color="auto"/>
              <w:right w:val="single" w:sz="4" w:space="0" w:color="auto"/>
            </w:tcBorders>
            <w:vAlign w:val="center"/>
          </w:tcPr>
          <w:p w14:paraId="078F533B" w14:textId="77777777" w:rsidR="00E575C0" w:rsidRPr="0037103C" w:rsidRDefault="00E575C0" w:rsidP="0037103C">
            <w:pPr>
              <w:pStyle w:val="afff2"/>
              <w:spacing w:line="360" w:lineRule="auto"/>
              <w:rPr>
                <w:rFonts w:hAnsi="宋体" w:hint="eastAsia"/>
                <w:sz w:val="22"/>
                <w:szCs w:val="24"/>
              </w:rPr>
            </w:pPr>
          </w:p>
        </w:tc>
        <w:tc>
          <w:tcPr>
            <w:tcW w:w="1555" w:type="dxa"/>
            <w:tcBorders>
              <w:top w:val="single" w:sz="8" w:space="0" w:color="auto"/>
              <w:left w:val="single" w:sz="4" w:space="0" w:color="auto"/>
              <w:bottom w:val="single" w:sz="8" w:space="0" w:color="auto"/>
              <w:right w:val="single" w:sz="4" w:space="0" w:color="auto"/>
            </w:tcBorders>
            <w:vAlign w:val="center"/>
            <w:hideMark/>
          </w:tcPr>
          <w:p w14:paraId="2078AC38"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修建日期</w:t>
            </w:r>
          </w:p>
        </w:tc>
        <w:tc>
          <w:tcPr>
            <w:tcW w:w="1556" w:type="dxa"/>
            <w:tcBorders>
              <w:top w:val="single" w:sz="8" w:space="0" w:color="auto"/>
              <w:left w:val="single" w:sz="4" w:space="0" w:color="auto"/>
              <w:bottom w:val="single" w:sz="8" w:space="0" w:color="auto"/>
              <w:right w:val="single" w:sz="4" w:space="0" w:color="auto"/>
            </w:tcBorders>
            <w:vAlign w:val="center"/>
          </w:tcPr>
          <w:p w14:paraId="50739325" w14:textId="77777777" w:rsidR="00E575C0" w:rsidRPr="0037103C" w:rsidRDefault="00E575C0" w:rsidP="0037103C">
            <w:pPr>
              <w:pStyle w:val="afff2"/>
              <w:spacing w:line="360" w:lineRule="auto"/>
              <w:rPr>
                <w:rFonts w:hAnsi="宋体" w:hint="eastAsia"/>
                <w:sz w:val="22"/>
                <w:szCs w:val="24"/>
              </w:rPr>
            </w:pPr>
          </w:p>
        </w:tc>
        <w:tc>
          <w:tcPr>
            <w:tcW w:w="1556" w:type="dxa"/>
            <w:gridSpan w:val="2"/>
            <w:tcBorders>
              <w:top w:val="single" w:sz="8" w:space="0" w:color="auto"/>
              <w:left w:val="single" w:sz="4" w:space="0" w:color="auto"/>
              <w:bottom w:val="single" w:sz="8" w:space="0" w:color="auto"/>
              <w:right w:val="single" w:sz="4" w:space="0" w:color="auto"/>
            </w:tcBorders>
            <w:vAlign w:val="center"/>
            <w:hideMark/>
          </w:tcPr>
          <w:p w14:paraId="7CE0D21F"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黏结层施工时间</w:t>
            </w:r>
          </w:p>
        </w:tc>
        <w:tc>
          <w:tcPr>
            <w:tcW w:w="1557" w:type="dxa"/>
            <w:tcBorders>
              <w:top w:val="single" w:sz="8" w:space="0" w:color="auto"/>
              <w:left w:val="single" w:sz="4" w:space="0" w:color="auto"/>
              <w:bottom w:val="single" w:sz="8" w:space="0" w:color="auto"/>
              <w:right w:val="single" w:sz="8" w:space="0" w:color="auto"/>
            </w:tcBorders>
            <w:vAlign w:val="center"/>
          </w:tcPr>
          <w:p w14:paraId="57E9EDBD" w14:textId="77777777" w:rsidR="00E575C0" w:rsidRPr="0037103C" w:rsidRDefault="00E575C0" w:rsidP="0037103C">
            <w:pPr>
              <w:pStyle w:val="afff2"/>
              <w:spacing w:line="360" w:lineRule="auto"/>
              <w:rPr>
                <w:rFonts w:hAnsi="宋体" w:hint="eastAsia"/>
                <w:sz w:val="22"/>
                <w:szCs w:val="24"/>
              </w:rPr>
            </w:pPr>
          </w:p>
        </w:tc>
      </w:tr>
      <w:tr w:rsidR="00E575C0" w:rsidRPr="0037103C" w14:paraId="133D20EB" w14:textId="77777777" w:rsidTr="00E575C0">
        <w:trPr>
          <w:trHeight w:val="340"/>
          <w:jc w:val="center"/>
        </w:trPr>
        <w:tc>
          <w:tcPr>
            <w:tcW w:w="1555" w:type="dxa"/>
            <w:tcBorders>
              <w:top w:val="single" w:sz="8" w:space="0" w:color="auto"/>
              <w:left w:val="single" w:sz="8" w:space="0" w:color="auto"/>
              <w:bottom w:val="single" w:sz="4" w:space="0" w:color="auto"/>
              <w:right w:val="single" w:sz="4" w:space="0" w:color="auto"/>
            </w:tcBorders>
            <w:vAlign w:val="center"/>
            <w:hideMark/>
          </w:tcPr>
          <w:p w14:paraId="26C1E8D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上结构层</w:t>
            </w:r>
          </w:p>
        </w:tc>
        <w:tc>
          <w:tcPr>
            <w:tcW w:w="1555" w:type="dxa"/>
            <w:gridSpan w:val="2"/>
            <w:tcBorders>
              <w:top w:val="single" w:sz="8" w:space="0" w:color="auto"/>
              <w:left w:val="single" w:sz="4" w:space="0" w:color="auto"/>
              <w:bottom w:val="single" w:sz="4" w:space="0" w:color="auto"/>
              <w:right w:val="single" w:sz="4" w:space="0" w:color="auto"/>
            </w:tcBorders>
            <w:vAlign w:val="center"/>
          </w:tcPr>
          <w:p w14:paraId="780DAC42" w14:textId="77777777" w:rsidR="00E575C0" w:rsidRPr="0037103C" w:rsidRDefault="00E575C0" w:rsidP="0037103C">
            <w:pPr>
              <w:pStyle w:val="afff2"/>
              <w:spacing w:line="360" w:lineRule="auto"/>
              <w:rPr>
                <w:rFonts w:hAnsi="宋体" w:hint="eastAsia"/>
                <w:sz w:val="22"/>
                <w:szCs w:val="24"/>
              </w:rPr>
            </w:pPr>
          </w:p>
        </w:tc>
        <w:tc>
          <w:tcPr>
            <w:tcW w:w="1555" w:type="dxa"/>
            <w:tcBorders>
              <w:top w:val="single" w:sz="8" w:space="0" w:color="auto"/>
              <w:left w:val="single" w:sz="4" w:space="0" w:color="auto"/>
              <w:bottom w:val="single" w:sz="4" w:space="0" w:color="auto"/>
              <w:right w:val="single" w:sz="4" w:space="0" w:color="auto"/>
            </w:tcBorders>
            <w:vAlign w:val="center"/>
            <w:hideMark/>
          </w:tcPr>
          <w:p w14:paraId="3F96565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层间黏结材料</w:t>
            </w:r>
          </w:p>
        </w:tc>
        <w:tc>
          <w:tcPr>
            <w:tcW w:w="1556" w:type="dxa"/>
            <w:tcBorders>
              <w:top w:val="single" w:sz="8" w:space="0" w:color="auto"/>
              <w:left w:val="single" w:sz="4" w:space="0" w:color="auto"/>
              <w:bottom w:val="single" w:sz="4" w:space="0" w:color="auto"/>
              <w:right w:val="single" w:sz="4" w:space="0" w:color="auto"/>
            </w:tcBorders>
            <w:vAlign w:val="center"/>
          </w:tcPr>
          <w:p w14:paraId="057C0754" w14:textId="77777777" w:rsidR="00E575C0" w:rsidRPr="0037103C" w:rsidRDefault="00E575C0" w:rsidP="0037103C">
            <w:pPr>
              <w:pStyle w:val="afff2"/>
              <w:spacing w:line="360" w:lineRule="auto"/>
              <w:rPr>
                <w:rFonts w:hAnsi="宋体" w:hint="eastAsia"/>
                <w:sz w:val="22"/>
                <w:szCs w:val="24"/>
              </w:rPr>
            </w:pPr>
          </w:p>
        </w:tc>
        <w:tc>
          <w:tcPr>
            <w:tcW w:w="1556"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231D75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调查前5h平均气温（℃）</w:t>
            </w:r>
          </w:p>
        </w:tc>
        <w:tc>
          <w:tcPr>
            <w:tcW w:w="1557" w:type="dxa"/>
            <w:tcBorders>
              <w:top w:val="single" w:sz="8" w:space="0" w:color="auto"/>
              <w:left w:val="single" w:sz="4" w:space="0" w:color="auto"/>
              <w:bottom w:val="single" w:sz="4" w:space="0" w:color="auto"/>
              <w:right w:val="single" w:sz="8" w:space="0" w:color="auto"/>
            </w:tcBorders>
            <w:vAlign w:val="center"/>
          </w:tcPr>
          <w:p w14:paraId="4D1E01F0" w14:textId="77777777" w:rsidR="00E575C0" w:rsidRPr="0037103C" w:rsidRDefault="00E575C0" w:rsidP="0037103C">
            <w:pPr>
              <w:pStyle w:val="afff2"/>
              <w:spacing w:line="360" w:lineRule="auto"/>
              <w:rPr>
                <w:rFonts w:hAnsi="宋体" w:hint="eastAsia"/>
                <w:sz w:val="22"/>
                <w:szCs w:val="24"/>
              </w:rPr>
            </w:pPr>
          </w:p>
        </w:tc>
      </w:tr>
      <w:tr w:rsidR="00E575C0" w:rsidRPr="0037103C" w14:paraId="3BD456DB" w14:textId="77777777" w:rsidTr="00E575C0">
        <w:trPr>
          <w:trHeight w:val="340"/>
          <w:jc w:val="center"/>
        </w:trPr>
        <w:tc>
          <w:tcPr>
            <w:tcW w:w="1555" w:type="dxa"/>
            <w:tcBorders>
              <w:top w:val="single" w:sz="4" w:space="0" w:color="auto"/>
              <w:left w:val="single" w:sz="8" w:space="0" w:color="auto"/>
              <w:bottom w:val="single" w:sz="4" w:space="0" w:color="auto"/>
              <w:right w:val="single" w:sz="4" w:space="0" w:color="auto"/>
            </w:tcBorders>
            <w:vAlign w:val="center"/>
            <w:hideMark/>
          </w:tcPr>
          <w:p w14:paraId="2B24A1D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下结构层</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3761F0CD" w14:textId="77777777" w:rsidR="00E575C0" w:rsidRPr="0037103C" w:rsidRDefault="00E575C0" w:rsidP="0037103C">
            <w:pPr>
              <w:pStyle w:val="afff2"/>
              <w:spacing w:line="360" w:lineRule="auto"/>
              <w:rPr>
                <w:rFonts w:hAnsi="宋体" w:hint="eastAsia"/>
                <w:sz w:val="22"/>
                <w:szCs w:val="24"/>
              </w:rPr>
            </w:pPr>
          </w:p>
        </w:tc>
        <w:tc>
          <w:tcPr>
            <w:tcW w:w="1555" w:type="dxa"/>
            <w:tcBorders>
              <w:top w:val="single" w:sz="4" w:space="0" w:color="auto"/>
              <w:left w:val="single" w:sz="4" w:space="0" w:color="auto"/>
              <w:bottom w:val="single" w:sz="4" w:space="0" w:color="auto"/>
              <w:right w:val="single" w:sz="4" w:space="0" w:color="auto"/>
            </w:tcBorders>
            <w:vAlign w:val="center"/>
            <w:hideMark/>
          </w:tcPr>
          <w:p w14:paraId="435FC2B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检测时间</w:t>
            </w:r>
          </w:p>
        </w:tc>
        <w:tc>
          <w:tcPr>
            <w:tcW w:w="1556" w:type="dxa"/>
            <w:tcBorders>
              <w:top w:val="single" w:sz="4" w:space="0" w:color="auto"/>
              <w:left w:val="single" w:sz="4" w:space="0" w:color="auto"/>
              <w:bottom w:val="single" w:sz="4" w:space="0" w:color="auto"/>
              <w:right w:val="single" w:sz="4" w:space="0" w:color="auto"/>
            </w:tcBorders>
            <w:vAlign w:val="center"/>
          </w:tcPr>
          <w:p w14:paraId="4BBCA816" w14:textId="77777777" w:rsidR="00E575C0" w:rsidRPr="0037103C" w:rsidRDefault="00E575C0" w:rsidP="0037103C">
            <w:pPr>
              <w:pStyle w:val="afff2"/>
              <w:spacing w:line="360" w:lineRule="auto"/>
              <w:rPr>
                <w:rFonts w:hAnsi="宋体" w:hint="eastAsia"/>
                <w:sz w:val="22"/>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893F24" w14:textId="77777777" w:rsidR="00E575C0" w:rsidRPr="0037103C" w:rsidRDefault="00E575C0" w:rsidP="0037103C">
            <w:pPr>
              <w:widowControl/>
              <w:spacing w:line="360" w:lineRule="auto"/>
              <w:jc w:val="left"/>
              <w:rPr>
                <w:rFonts w:ascii="宋体" w:eastAsia="宋体" w:hAnsi="宋体" w:cs="Times New Roman" w:hint="eastAsia"/>
                <w:noProof/>
                <w:kern w:val="0"/>
                <w:sz w:val="22"/>
                <w:szCs w:val="24"/>
              </w:rPr>
            </w:pPr>
          </w:p>
        </w:tc>
        <w:tc>
          <w:tcPr>
            <w:tcW w:w="1557" w:type="dxa"/>
            <w:tcBorders>
              <w:top w:val="single" w:sz="4" w:space="0" w:color="auto"/>
              <w:left w:val="single" w:sz="4" w:space="0" w:color="auto"/>
              <w:bottom w:val="single" w:sz="4" w:space="0" w:color="auto"/>
              <w:right w:val="single" w:sz="8" w:space="0" w:color="auto"/>
            </w:tcBorders>
            <w:vAlign w:val="center"/>
          </w:tcPr>
          <w:p w14:paraId="6F48182D" w14:textId="77777777" w:rsidR="00E575C0" w:rsidRPr="0037103C" w:rsidRDefault="00E575C0" w:rsidP="0037103C">
            <w:pPr>
              <w:pStyle w:val="afff2"/>
              <w:spacing w:line="360" w:lineRule="auto"/>
              <w:rPr>
                <w:rFonts w:hAnsi="宋体" w:hint="eastAsia"/>
                <w:sz w:val="22"/>
                <w:szCs w:val="24"/>
              </w:rPr>
            </w:pPr>
          </w:p>
        </w:tc>
      </w:tr>
      <w:tr w:rsidR="00E575C0" w:rsidRPr="0037103C" w14:paraId="278CAF80" w14:textId="77777777" w:rsidTr="00E575C0">
        <w:trPr>
          <w:trHeight w:val="340"/>
          <w:jc w:val="center"/>
        </w:trPr>
        <w:tc>
          <w:tcPr>
            <w:tcW w:w="1555" w:type="dxa"/>
            <w:tcBorders>
              <w:top w:val="single" w:sz="4" w:space="0" w:color="auto"/>
              <w:left w:val="single" w:sz="8" w:space="0" w:color="auto"/>
              <w:bottom w:val="single" w:sz="4" w:space="0" w:color="auto"/>
              <w:right w:val="single" w:sz="4" w:space="0" w:color="auto"/>
            </w:tcBorders>
            <w:vAlign w:val="center"/>
            <w:hideMark/>
          </w:tcPr>
          <w:p w14:paraId="5C14E79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试验编号</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2905C2D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检测位置</w:t>
            </w:r>
          </w:p>
        </w:tc>
        <w:tc>
          <w:tcPr>
            <w:tcW w:w="1555" w:type="dxa"/>
            <w:tcBorders>
              <w:top w:val="single" w:sz="4" w:space="0" w:color="auto"/>
              <w:left w:val="single" w:sz="4" w:space="0" w:color="auto"/>
              <w:bottom w:val="single" w:sz="4" w:space="0" w:color="auto"/>
              <w:right w:val="single" w:sz="4" w:space="0" w:color="auto"/>
            </w:tcBorders>
            <w:vAlign w:val="center"/>
            <w:hideMark/>
          </w:tcPr>
          <w:p w14:paraId="5D102E9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最大拉拔力（kN）</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0D7F5B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黏结强度（MPa）</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14:paraId="07FAB41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试验温度（℃）</w:t>
            </w:r>
          </w:p>
        </w:tc>
        <w:tc>
          <w:tcPr>
            <w:tcW w:w="1557" w:type="dxa"/>
            <w:tcBorders>
              <w:top w:val="single" w:sz="4" w:space="0" w:color="auto"/>
              <w:left w:val="single" w:sz="4" w:space="0" w:color="auto"/>
              <w:bottom w:val="single" w:sz="4" w:space="0" w:color="auto"/>
              <w:right w:val="single" w:sz="8" w:space="0" w:color="auto"/>
            </w:tcBorders>
            <w:vAlign w:val="center"/>
            <w:hideMark/>
          </w:tcPr>
          <w:p w14:paraId="37DCAAA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修正值（MPa）</w:t>
            </w:r>
          </w:p>
        </w:tc>
      </w:tr>
      <w:tr w:rsidR="00E575C0" w:rsidRPr="0037103C" w14:paraId="4EA403E7" w14:textId="77777777" w:rsidTr="00E575C0">
        <w:trPr>
          <w:trHeight w:val="340"/>
          <w:jc w:val="center"/>
        </w:trPr>
        <w:tc>
          <w:tcPr>
            <w:tcW w:w="1555" w:type="dxa"/>
            <w:tcBorders>
              <w:top w:val="single" w:sz="4" w:space="0" w:color="auto"/>
              <w:left w:val="single" w:sz="8" w:space="0" w:color="auto"/>
              <w:bottom w:val="single" w:sz="4" w:space="0" w:color="auto"/>
              <w:right w:val="single" w:sz="4" w:space="0" w:color="auto"/>
            </w:tcBorders>
            <w:vAlign w:val="center"/>
            <w:hideMark/>
          </w:tcPr>
          <w:p w14:paraId="5B35969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1</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31E0126D" w14:textId="77777777" w:rsidR="00E575C0" w:rsidRPr="0037103C" w:rsidRDefault="00E575C0" w:rsidP="0037103C">
            <w:pPr>
              <w:pStyle w:val="afff2"/>
              <w:spacing w:line="360" w:lineRule="auto"/>
              <w:rPr>
                <w:rFonts w:hAnsi="宋体" w:hint="eastAsia"/>
                <w:sz w:val="22"/>
                <w:szCs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7C2FB011" w14:textId="77777777" w:rsidR="00E575C0" w:rsidRPr="0037103C" w:rsidRDefault="00E575C0" w:rsidP="0037103C">
            <w:pPr>
              <w:pStyle w:val="afff2"/>
              <w:spacing w:line="360" w:lineRule="auto"/>
              <w:rPr>
                <w:rFonts w:hAnsi="宋体" w:hint="eastAsia"/>
                <w:sz w:val="22"/>
                <w:szCs w:val="24"/>
              </w:rPr>
            </w:pPr>
          </w:p>
        </w:tc>
        <w:tc>
          <w:tcPr>
            <w:tcW w:w="1556" w:type="dxa"/>
            <w:tcBorders>
              <w:top w:val="single" w:sz="4" w:space="0" w:color="auto"/>
              <w:left w:val="single" w:sz="4" w:space="0" w:color="auto"/>
              <w:bottom w:val="single" w:sz="4" w:space="0" w:color="auto"/>
              <w:right w:val="single" w:sz="4" w:space="0" w:color="auto"/>
            </w:tcBorders>
            <w:vAlign w:val="center"/>
          </w:tcPr>
          <w:p w14:paraId="4C827F86" w14:textId="77777777" w:rsidR="00E575C0" w:rsidRPr="0037103C" w:rsidRDefault="00E575C0" w:rsidP="0037103C">
            <w:pPr>
              <w:pStyle w:val="afff2"/>
              <w:spacing w:line="360" w:lineRule="auto"/>
              <w:rPr>
                <w:rFonts w:hAnsi="宋体" w:hint="eastAsia"/>
                <w:sz w:val="22"/>
                <w:szCs w:val="24"/>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4563218E" w14:textId="77777777" w:rsidR="00E575C0" w:rsidRPr="0037103C" w:rsidRDefault="00E575C0" w:rsidP="0037103C">
            <w:pPr>
              <w:pStyle w:val="afff2"/>
              <w:spacing w:line="360" w:lineRule="auto"/>
              <w:rPr>
                <w:rFonts w:hAnsi="宋体" w:hint="eastAsia"/>
                <w:sz w:val="22"/>
                <w:szCs w:val="24"/>
              </w:rPr>
            </w:pPr>
          </w:p>
        </w:tc>
        <w:tc>
          <w:tcPr>
            <w:tcW w:w="1557" w:type="dxa"/>
            <w:tcBorders>
              <w:top w:val="single" w:sz="4" w:space="0" w:color="auto"/>
              <w:left w:val="single" w:sz="4" w:space="0" w:color="auto"/>
              <w:bottom w:val="single" w:sz="4" w:space="0" w:color="auto"/>
              <w:right w:val="single" w:sz="8" w:space="0" w:color="auto"/>
            </w:tcBorders>
            <w:vAlign w:val="center"/>
          </w:tcPr>
          <w:p w14:paraId="070B1151" w14:textId="77777777" w:rsidR="00E575C0" w:rsidRPr="0037103C" w:rsidRDefault="00E575C0" w:rsidP="0037103C">
            <w:pPr>
              <w:pStyle w:val="afff2"/>
              <w:spacing w:line="360" w:lineRule="auto"/>
              <w:rPr>
                <w:rFonts w:hAnsi="宋体" w:hint="eastAsia"/>
                <w:sz w:val="22"/>
                <w:szCs w:val="24"/>
              </w:rPr>
            </w:pPr>
          </w:p>
        </w:tc>
      </w:tr>
      <w:tr w:rsidR="00E575C0" w:rsidRPr="0037103C" w14:paraId="5D18C86E" w14:textId="77777777" w:rsidTr="00E575C0">
        <w:trPr>
          <w:trHeight w:val="340"/>
          <w:jc w:val="center"/>
        </w:trPr>
        <w:tc>
          <w:tcPr>
            <w:tcW w:w="1555" w:type="dxa"/>
            <w:tcBorders>
              <w:top w:val="single" w:sz="4" w:space="0" w:color="auto"/>
              <w:left w:val="single" w:sz="8" w:space="0" w:color="auto"/>
              <w:bottom w:val="single" w:sz="4" w:space="0" w:color="auto"/>
              <w:right w:val="single" w:sz="4" w:space="0" w:color="auto"/>
            </w:tcBorders>
            <w:vAlign w:val="center"/>
            <w:hideMark/>
          </w:tcPr>
          <w:p w14:paraId="05368698"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17D6283F" w14:textId="77777777" w:rsidR="00E575C0" w:rsidRPr="0037103C" w:rsidRDefault="00E575C0" w:rsidP="0037103C">
            <w:pPr>
              <w:pStyle w:val="afff2"/>
              <w:spacing w:line="360" w:lineRule="auto"/>
              <w:rPr>
                <w:rFonts w:hAnsi="宋体" w:hint="eastAsia"/>
                <w:sz w:val="22"/>
                <w:szCs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0DD2C71E" w14:textId="77777777" w:rsidR="00E575C0" w:rsidRPr="0037103C" w:rsidRDefault="00E575C0" w:rsidP="0037103C">
            <w:pPr>
              <w:pStyle w:val="afff2"/>
              <w:spacing w:line="360" w:lineRule="auto"/>
              <w:rPr>
                <w:rFonts w:hAnsi="宋体" w:hint="eastAsia"/>
                <w:sz w:val="22"/>
                <w:szCs w:val="24"/>
              </w:rPr>
            </w:pPr>
          </w:p>
        </w:tc>
        <w:tc>
          <w:tcPr>
            <w:tcW w:w="1556" w:type="dxa"/>
            <w:tcBorders>
              <w:top w:val="single" w:sz="4" w:space="0" w:color="auto"/>
              <w:left w:val="single" w:sz="4" w:space="0" w:color="auto"/>
              <w:bottom w:val="single" w:sz="4" w:space="0" w:color="auto"/>
              <w:right w:val="single" w:sz="4" w:space="0" w:color="auto"/>
            </w:tcBorders>
            <w:vAlign w:val="center"/>
          </w:tcPr>
          <w:p w14:paraId="6A2D6F49" w14:textId="77777777" w:rsidR="00E575C0" w:rsidRPr="0037103C" w:rsidRDefault="00E575C0" w:rsidP="0037103C">
            <w:pPr>
              <w:pStyle w:val="afff2"/>
              <w:spacing w:line="360" w:lineRule="auto"/>
              <w:rPr>
                <w:rFonts w:hAnsi="宋体" w:hint="eastAsia"/>
                <w:sz w:val="22"/>
                <w:szCs w:val="24"/>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6C1335DC" w14:textId="77777777" w:rsidR="00E575C0" w:rsidRPr="0037103C" w:rsidRDefault="00E575C0" w:rsidP="0037103C">
            <w:pPr>
              <w:pStyle w:val="afff2"/>
              <w:spacing w:line="360" w:lineRule="auto"/>
              <w:rPr>
                <w:rFonts w:hAnsi="宋体" w:hint="eastAsia"/>
                <w:sz w:val="22"/>
                <w:szCs w:val="24"/>
              </w:rPr>
            </w:pPr>
          </w:p>
        </w:tc>
        <w:tc>
          <w:tcPr>
            <w:tcW w:w="1557" w:type="dxa"/>
            <w:tcBorders>
              <w:top w:val="single" w:sz="4" w:space="0" w:color="auto"/>
              <w:left w:val="single" w:sz="4" w:space="0" w:color="auto"/>
              <w:bottom w:val="single" w:sz="4" w:space="0" w:color="auto"/>
              <w:right w:val="single" w:sz="8" w:space="0" w:color="auto"/>
            </w:tcBorders>
            <w:vAlign w:val="center"/>
          </w:tcPr>
          <w:p w14:paraId="380619CE" w14:textId="77777777" w:rsidR="00E575C0" w:rsidRPr="0037103C" w:rsidRDefault="00E575C0" w:rsidP="0037103C">
            <w:pPr>
              <w:pStyle w:val="afff2"/>
              <w:spacing w:line="360" w:lineRule="auto"/>
              <w:rPr>
                <w:rFonts w:hAnsi="宋体" w:hint="eastAsia"/>
                <w:sz w:val="22"/>
                <w:szCs w:val="24"/>
              </w:rPr>
            </w:pPr>
          </w:p>
        </w:tc>
      </w:tr>
      <w:tr w:rsidR="00E575C0" w:rsidRPr="0037103C" w14:paraId="3040C763" w14:textId="77777777" w:rsidTr="00E575C0">
        <w:trPr>
          <w:trHeight w:val="340"/>
          <w:jc w:val="center"/>
        </w:trPr>
        <w:tc>
          <w:tcPr>
            <w:tcW w:w="1555" w:type="dxa"/>
            <w:tcBorders>
              <w:top w:val="single" w:sz="4" w:space="0" w:color="auto"/>
              <w:left w:val="single" w:sz="8" w:space="0" w:color="auto"/>
              <w:bottom w:val="single" w:sz="4" w:space="0" w:color="auto"/>
              <w:right w:val="single" w:sz="4" w:space="0" w:color="auto"/>
            </w:tcBorders>
            <w:vAlign w:val="center"/>
            <w:hideMark/>
          </w:tcPr>
          <w:p w14:paraId="1ACE009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3</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6BF8CE5B" w14:textId="77777777" w:rsidR="00E575C0" w:rsidRPr="0037103C" w:rsidRDefault="00E575C0" w:rsidP="0037103C">
            <w:pPr>
              <w:pStyle w:val="afff2"/>
              <w:spacing w:line="360" w:lineRule="auto"/>
              <w:rPr>
                <w:rFonts w:hAnsi="宋体" w:hint="eastAsia"/>
                <w:sz w:val="22"/>
                <w:szCs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431179C9" w14:textId="77777777" w:rsidR="00E575C0" w:rsidRPr="0037103C" w:rsidRDefault="00E575C0" w:rsidP="0037103C">
            <w:pPr>
              <w:pStyle w:val="afff2"/>
              <w:spacing w:line="360" w:lineRule="auto"/>
              <w:rPr>
                <w:rFonts w:hAnsi="宋体" w:hint="eastAsia"/>
                <w:sz w:val="22"/>
                <w:szCs w:val="24"/>
              </w:rPr>
            </w:pPr>
          </w:p>
        </w:tc>
        <w:tc>
          <w:tcPr>
            <w:tcW w:w="1556" w:type="dxa"/>
            <w:tcBorders>
              <w:top w:val="single" w:sz="4" w:space="0" w:color="auto"/>
              <w:left w:val="single" w:sz="4" w:space="0" w:color="auto"/>
              <w:bottom w:val="single" w:sz="4" w:space="0" w:color="auto"/>
              <w:right w:val="single" w:sz="4" w:space="0" w:color="auto"/>
            </w:tcBorders>
            <w:vAlign w:val="center"/>
          </w:tcPr>
          <w:p w14:paraId="1079F042" w14:textId="77777777" w:rsidR="00E575C0" w:rsidRPr="0037103C" w:rsidRDefault="00E575C0" w:rsidP="0037103C">
            <w:pPr>
              <w:pStyle w:val="afff2"/>
              <w:spacing w:line="360" w:lineRule="auto"/>
              <w:rPr>
                <w:rFonts w:hAnsi="宋体" w:hint="eastAsia"/>
                <w:sz w:val="22"/>
                <w:szCs w:val="24"/>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3102DE75" w14:textId="77777777" w:rsidR="00E575C0" w:rsidRPr="0037103C" w:rsidRDefault="00E575C0" w:rsidP="0037103C">
            <w:pPr>
              <w:pStyle w:val="afff2"/>
              <w:spacing w:line="360" w:lineRule="auto"/>
              <w:rPr>
                <w:rFonts w:hAnsi="宋体" w:hint="eastAsia"/>
                <w:sz w:val="22"/>
                <w:szCs w:val="24"/>
              </w:rPr>
            </w:pPr>
          </w:p>
        </w:tc>
        <w:tc>
          <w:tcPr>
            <w:tcW w:w="1557" w:type="dxa"/>
            <w:tcBorders>
              <w:top w:val="single" w:sz="4" w:space="0" w:color="auto"/>
              <w:left w:val="single" w:sz="4" w:space="0" w:color="auto"/>
              <w:bottom w:val="single" w:sz="4" w:space="0" w:color="auto"/>
              <w:right w:val="single" w:sz="8" w:space="0" w:color="auto"/>
            </w:tcBorders>
            <w:vAlign w:val="center"/>
          </w:tcPr>
          <w:p w14:paraId="561CF71C" w14:textId="77777777" w:rsidR="00E575C0" w:rsidRPr="0037103C" w:rsidRDefault="00E575C0" w:rsidP="0037103C">
            <w:pPr>
              <w:pStyle w:val="afff2"/>
              <w:spacing w:line="360" w:lineRule="auto"/>
              <w:rPr>
                <w:rFonts w:hAnsi="宋体" w:hint="eastAsia"/>
                <w:sz w:val="22"/>
                <w:szCs w:val="24"/>
              </w:rPr>
            </w:pPr>
          </w:p>
        </w:tc>
      </w:tr>
      <w:tr w:rsidR="00E575C0" w:rsidRPr="0037103C" w14:paraId="4078CE45" w14:textId="77777777" w:rsidTr="00E575C0">
        <w:trPr>
          <w:trHeight w:val="340"/>
          <w:jc w:val="center"/>
        </w:trPr>
        <w:tc>
          <w:tcPr>
            <w:tcW w:w="1555" w:type="dxa"/>
            <w:tcBorders>
              <w:top w:val="single" w:sz="4" w:space="0" w:color="auto"/>
              <w:left w:val="single" w:sz="8" w:space="0" w:color="auto"/>
              <w:bottom w:val="single" w:sz="4" w:space="0" w:color="auto"/>
              <w:right w:val="single" w:sz="4" w:space="0" w:color="auto"/>
            </w:tcBorders>
            <w:vAlign w:val="center"/>
            <w:hideMark/>
          </w:tcPr>
          <w:p w14:paraId="402DEF1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备注</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3D3B16AF" w14:textId="77777777" w:rsidR="00E575C0" w:rsidRPr="0037103C" w:rsidRDefault="00E575C0" w:rsidP="0037103C">
            <w:pPr>
              <w:pStyle w:val="afff2"/>
              <w:spacing w:line="360" w:lineRule="auto"/>
              <w:rPr>
                <w:rFonts w:hAnsi="宋体" w:hint="eastAsia"/>
                <w:sz w:val="22"/>
                <w:szCs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1EE207AD" w14:textId="77777777" w:rsidR="00E575C0" w:rsidRPr="0037103C" w:rsidRDefault="00E575C0" w:rsidP="0037103C">
            <w:pPr>
              <w:pStyle w:val="afff2"/>
              <w:spacing w:line="360" w:lineRule="auto"/>
              <w:rPr>
                <w:rFonts w:hAnsi="宋体" w:hint="eastAsia"/>
                <w:sz w:val="22"/>
                <w:szCs w:val="24"/>
              </w:rPr>
            </w:pPr>
          </w:p>
        </w:tc>
        <w:tc>
          <w:tcPr>
            <w:tcW w:w="1556" w:type="dxa"/>
            <w:tcBorders>
              <w:top w:val="single" w:sz="4" w:space="0" w:color="auto"/>
              <w:left w:val="single" w:sz="4" w:space="0" w:color="auto"/>
              <w:bottom w:val="single" w:sz="4" w:space="0" w:color="auto"/>
              <w:right w:val="single" w:sz="4" w:space="0" w:color="auto"/>
            </w:tcBorders>
            <w:vAlign w:val="center"/>
          </w:tcPr>
          <w:p w14:paraId="604D31FE" w14:textId="77777777" w:rsidR="00E575C0" w:rsidRPr="0037103C" w:rsidRDefault="00E575C0" w:rsidP="0037103C">
            <w:pPr>
              <w:pStyle w:val="afff2"/>
              <w:spacing w:line="360" w:lineRule="auto"/>
              <w:rPr>
                <w:rFonts w:hAnsi="宋体" w:hint="eastAsia"/>
                <w:sz w:val="22"/>
                <w:szCs w:val="24"/>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0C83B551" w14:textId="77777777" w:rsidR="00E575C0" w:rsidRPr="0037103C" w:rsidRDefault="00E575C0" w:rsidP="0037103C">
            <w:pPr>
              <w:pStyle w:val="afff2"/>
              <w:spacing w:line="360" w:lineRule="auto"/>
              <w:rPr>
                <w:rFonts w:hAnsi="宋体" w:hint="eastAsia"/>
                <w:sz w:val="22"/>
                <w:szCs w:val="24"/>
              </w:rPr>
            </w:pPr>
          </w:p>
        </w:tc>
        <w:tc>
          <w:tcPr>
            <w:tcW w:w="1557" w:type="dxa"/>
            <w:tcBorders>
              <w:top w:val="single" w:sz="4" w:space="0" w:color="auto"/>
              <w:left w:val="single" w:sz="4" w:space="0" w:color="auto"/>
              <w:bottom w:val="single" w:sz="4" w:space="0" w:color="auto"/>
              <w:right w:val="single" w:sz="8" w:space="0" w:color="auto"/>
            </w:tcBorders>
            <w:vAlign w:val="center"/>
          </w:tcPr>
          <w:p w14:paraId="33CFA850" w14:textId="77777777" w:rsidR="00E575C0" w:rsidRPr="0037103C" w:rsidRDefault="00E575C0" w:rsidP="0037103C">
            <w:pPr>
              <w:pStyle w:val="afff2"/>
              <w:spacing w:line="360" w:lineRule="auto"/>
              <w:rPr>
                <w:rFonts w:hAnsi="宋体" w:hint="eastAsia"/>
                <w:sz w:val="22"/>
                <w:szCs w:val="24"/>
              </w:rPr>
            </w:pPr>
          </w:p>
        </w:tc>
      </w:tr>
      <w:tr w:rsidR="00E575C0" w:rsidRPr="0037103C" w14:paraId="1E8E5986" w14:textId="77777777" w:rsidTr="00E575C0">
        <w:trPr>
          <w:trHeight w:val="340"/>
          <w:jc w:val="center"/>
        </w:trPr>
        <w:tc>
          <w:tcPr>
            <w:tcW w:w="2333" w:type="dxa"/>
            <w:gridSpan w:val="2"/>
            <w:tcBorders>
              <w:top w:val="single" w:sz="4" w:space="0" w:color="auto"/>
              <w:left w:val="single" w:sz="8" w:space="0" w:color="auto"/>
              <w:bottom w:val="single" w:sz="8" w:space="0" w:color="auto"/>
              <w:right w:val="single" w:sz="4" w:space="0" w:color="auto"/>
            </w:tcBorders>
            <w:vAlign w:val="center"/>
            <w:hideMark/>
          </w:tcPr>
          <w:p w14:paraId="758DF24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试验人员</w:t>
            </w:r>
          </w:p>
        </w:tc>
        <w:tc>
          <w:tcPr>
            <w:tcW w:w="2334" w:type="dxa"/>
            <w:gridSpan w:val="2"/>
            <w:tcBorders>
              <w:top w:val="single" w:sz="4" w:space="0" w:color="auto"/>
              <w:left w:val="single" w:sz="4" w:space="0" w:color="auto"/>
              <w:bottom w:val="single" w:sz="8" w:space="0" w:color="auto"/>
              <w:right w:val="single" w:sz="4" w:space="0" w:color="auto"/>
            </w:tcBorders>
            <w:vAlign w:val="center"/>
          </w:tcPr>
          <w:p w14:paraId="61954784" w14:textId="77777777" w:rsidR="00E575C0" w:rsidRPr="0037103C" w:rsidRDefault="00E575C0" w:rsidP="0037103C">
            <w:pPr>
              <w:pStyle w:val="afff2"/>
              <w:spacing w:line="360" w:lineRule="auto"/>
              <w:rPr>
                <w:rFonts w:hAnsi="宋体" w:hint="eastAsia"/>
                <w:sz w:val="22"/>
                <w:szCs w:val="24"/>
              </w:rPr>
            </w:pPr>
          </w:p>
        </w:tc>
        <w:tc>
          <w:tcPr>
            <w:tcW w:w="2333" w:type="dxa"/>
            <w:gridSpan w:val="2"/>
            <w:tcBorders>
              <w:top w:val="single" w:sz="4" w:space="0" w:color="auto"/>
              <w:left w:val="single" w:sz="4" w:space="0" w:color="auto"/>
              <w:bottom w:val="single" w:sz="8" w:space="0" w:color="auto"/>
              <w:right w:val="single" w:sz="4" w:space="0" w:color="auto"/>
            </w:tcBorders>
            <w:vAlign w:val="center"/>
            <w:hideMark/>
          </w:tcPr>
          <w:p w14:paraId="36E5812C"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记录人员</w:t>
            </w:r>
          </w:p>
        </w:tc>
        <w:tc>
          <w:tcPr>
            <w:tcW w:w="2334" w:type="dxa"/>
            <w:gridSpan w:val="2"/>
            <w:tcBorders>
              <w:top w:val="single" w:sz="4" w:space="0" w:color="auto"/>
              <w:left w:val="single" w:sz="4" w:space="0" w:color="auto"/>
              <w:bottom w:val="single" w:sz="8" w:space="0" w:color="auto"/>
              <w:right w:val="single" w:sz="8" w:space="0" w:color="auto"/>
            </w:tcBorders>
            <w:vAlign w:val="center"/>
          </w:tcPr>
          <w:p w14:paraId="1D99563E" w14:textId="77777777" w:rsidR="00E575C0" w:rsidRPr="0037103C" w:rsidRDefault="00E575C0" w:rsidP="0037103C">
            <w:pPr>
              <w:pStyle w:val="afff2"/>
              <w:spacing w:line="360" w:lineRule="auto"/>
              <w:rPr>
                <w:rFonts w:hAnsi="宋体" w:hint="eastAsia"/>
                <w:sz w:val="22"/>
                <w:szCs w:val="24"/>
              </w:rPr>
            </w:pPr>
          </w:p>
        </w:tc>
      </w:tr>
    </w:tbl>
    <w:p w14:paraId="560D2AB7" w14:textId="77777777" w:rsidR="00E575C0" w:rsidRPr="0037103C" w:rsidRDefault="00E575C0" w:rsidP="0037103C">
      <w:pPr>
        <w:pStyle w:val="affd"/>
        <w:spacing w:line="360" w:lineRule="auto"/>
        <w:ind w:firstLine="560"/>
        <w:rPr>
          <w:rFonts w:hAnsi="宋体" w:hint="eastAsia"/>
          <w:sz w:val="28"/>
          <w:szCs w:val="24"/>
        </w:rPr>
      </w:pPr>
    </w:p>
    <w:p w14:paraId="522CA1CB" w14:textId="77777777" w:rsidR="00E575C0" w:rsidRPr="0037103C" w:rsidRDefault="00E575C0" w:rsidP="0037103C">
      <w:pPr>
        <w:pStyle w:val="affd"/>
        <w:spacing w:line="360" w:lineRule="auto"/>
        <w:ind w:firstLine="560"/>
        <w:rPr>
          <w:rFonts w:hAnsi="宋体" w:hint="eastAsia"/>
          <w:sz w:val="28"/>
          <w:szCs w:val="24"/>
        </w:rPr>
      </w:pPr>
    </w:p>
    <w:p w14:paraId="1547D77E" w14:textId="77777777" w:rsidR="00E575C0" w:rsidRPr="0037103C" w:rsidRDefault="00E575C0" w:rsidP="0037103C">
      <w:pPr>
        <w:pStyle w:val="affd"/>
        <w:spacing w:line="360" w:lineRule="auto"/>
        <w:ind w:firstLine="560"/>
        <w:rPr>
          <w:rFonts w:hAnsi="宋体" w:hint="eastAsia"/>
          <w:sz w:val="28"/>
          <w:szCs w:val="24"/>
        </w:rPr>
      </w:pPr>
    </w:p>
    <w:p w14:paraId="0022C216" w14:textId="77777777" w:rsidR="00E575C0" w:rsidRPr="0037103C" w:rsidRDefault="00E575C0" w:rsidP="0037103C">
      <w:pPr>
        <w:widowControl/>
        <w:spacing w:line="360" w:lineRule="auto"/>
        <w:jc w:val="left"/>
        <w:rPr>
          <w:rFonts w:ascii="宋体" w:eastAsia="宋体" w:hAnsi="宋体" w:hint="eastAsia"/>
          <w:noProof/>
          <w:kern w:val="0"/>
          <w:sz w:val="28"/>
          <w:szCs w:val="24"/>
        </w:rPr>
        <w:sectPr w:rsidR="00E575C0" w:rsidRPr="0037103C" w:rsidSect="00E575C0">
          <w:pgSz w:w="11906" w:h="16838"/>
          <w:pgMar w:top="1928" w:right="1134" w:bottom="1134" w:left="1134" w:header="1418" w:footer="1134" w:gutter="284"/>
          <w:cols w:space="720"/>
          <w:formProt w:val="0"/>
        </w:sectPr>
      </w:pPr>
    </w:p>
    <w:p w14:paraId="463F4B7F" w14:textId="77777777" w:rsidR="00E575C0" w:rsidRPr="0037103C" w:rsidRDefault="00E575C0" w:rsidP="0037103C">
      <w:pPr>
        <w:pStyle w:val="a9"/>
        <w:spacing w:before="0" w:afterLines="0" w:line="360" w:lineRule="auto"/>
        <w:rPr>
          <w:rFonts w:ascii="宋体" w:eastAsia="宋体" w:hAnsi="宋体" w:hint="eastAsia"/>
          <w:sz w:val="28"/>
          <w:szCs w:val="24"/>
        </w:rPr>
      </w:pPr>
      <w:r w:rsidRPr="0037103C">
        <w:rPr>
          <w:rFonts w:ascii="宋体" w:eastAsia="宋体" w:hAnsi="宋体" w:hint="eastAsia"/>
          <w:sz w:val="28"/>
          <w:szCs w:val="24"/>
        </w:rPr>
        <w:lastRenderedPageBreak/>
        <w:br/>
      </w:r>
      <w:bookmarkStart w:id="30" w:name="_Toc202537449"/>
      <w:r w:rsidRPr="0037103C">
        <w:rPr>
          <w:rFonts w:ascii="宋体" w:eastAsia="宋体" w:hAnsi="宋体" w:hint="eastAsia"/>
          <w:sz w:val="28"/>
          <w:szCs w:val="24"/>
        </w:rPr>
        <w:t>（规范性）</w:t>
      </w:r>
      <w:r w:rsidRPr="0037103C">
        <w:rPr>
          <w:rFonts w:ascii="宋体" w:eastAsia="宋体" w:hAnsi="宋体" w:hint="eastAsia"/>
          <w:sz w:val="28"/>
          <w:szCs w:val="24"/>
        </w:rPr>
        <w:br/>
        <w:t>抗剪强度检测方法</w:t>
      </w:r>
      <w:bookmarkEnd w:id="30"/>
    </w:p>
    <w:p w14:paraId="054013F1" w14:textId="77777777" w:rsidR="00E575C0" w:rsidRPr="0037103C" w:rsidRDefault="00E575C0" w:rsidP="0037103C">
      <w:pPr>
        <w:pStyle w:val="aa"/>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方法与步骤</w:t>
      </w:r>
    </w:p>
    <w:p w14:paraId="0649BF00" w14:textId="77777777" w:rsidR="00E575C0" w:rsidRPr="0037103C" w:rsidRDefault="00E575C0" w:rsidP="0037103C">
      <w:pPr>
        <w:pStyle w:val="ab"/>
        <w:wordWrap/>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选点</w:t>
      </w:r>
    </w:p>
    <w:p w14:paraId="56310A30" w14:textId="77777777" w:rsidR="00E575C0" w:rsidRPr="0037103C" w:rsidRDefault="00E575C0" w:rsidP="0037103C">
      <w:pPr>
        <w:pStyle w:val="afff4"/>
        <w:spacing w:line="360" w:lineRule="auto"/>
        <w:rPr>
          <w:rFonts w:hAnsi="宋体" w:hint="eastAsia"/>
          <w:sz w:val="28"/>
          <w:szCs w:val="24"/>
        </w:rPr>
      </w:pPr>
      <w:r w:rsidRPr="0037103C">
        <w:rPr>
          <w:rFonts w:hAnsi="宋体" w:hint="eastAsia"/>
          <w:sz w:val="28"/>
          <w:szCs w:val="24"/>
        </w:rPr>
        <w:t>抗剪强度检测时，应在铺筑完上结构层的路表面选点，测点位一般在行车道与硬路肩间的标线位置。</w:t>
      </w:r>
    </w:p>
    <w:p w14:paraId="3260AD34" w14:textId="77777777" w:rsidR="00E575C0" w:rsidRPr="0037103C" w:rsidRDefault="00E575C0" w:rsidP="0037103C">
      <w:pPr>
        <w:pStyle w:val="afff4"/>
        <w:spacing w:line="360" w:lineRule="auto"/>
        <w:rPr>
          <w:rFonts w:hAnsi="宋体" w:hint="eastAsia"/>
          <w:sz w:val="28"/>
          <w:szCs w:val="24"/>
        </w:rPr>
      </w:pPr>
      <w:r w:rsidRPr="0037103C">
        <w:rPr>
          <w:rFonts w:hAnsi="宋体" w:hint="eastAsia"/>
          <w:sz w:val="28"/>
          <w:szCs w:val="24"/>
        </w:rPr>
        <w:t>选点后应在测点周围设置安全隔离区。</w:t>
      </w:r>
    </w:p>
    <w:p w14:paraId="41E16E98" w14:textId="77777777" w:rsidR="00E575C0" w:rsidRPr="0037103C" w:rsidRDefault="00E575C0" w:rsidP="0037103C">
      <w:pPr>
        <w:pStyle w:val="ab"/>
        <w:wordWrap/>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钻芯</w:t>
      </w:r>
    </w:p>
    <w:p w14:paraId="005C9ABC" w14:textId="77777777" w:rsidR="00E575C0" w:rsidRPr="0037103C" w:rsidRDefault="00E575C0" w:rsidP="0037103C">
      <w:pPr>
        <w:pStyle w:val="afff4"/>
        <w:spacing w:line="360" w:lineRule="auto"/>
        <w:rPr>
          <w:rFonts w:hAnsi="宋体" w:hint="eastAsia"/>
          <w:sz w:val="28"/>
          <w:szCs w:val="24"/>
        </w:rPr>
      </w:pPr>
      <w:r w:rsidRPr="0037103C">
        <w:rPr>
          <w:rFonts w:hAnsi="宋体" w:hint="eastAsia"/>
          <w:sz w:val="28"/>
          <w:szCs w:val="24"/>
        </w:rPr>
        <w:t>选点位置确定后，用钻芯机钻取直径为10 cm芯样，钻孔深度到待检测层间结合的下一结构层底部，钻出的芯样应包括上结构层、层间黏结材料层以及下结构层（沥青面层或基层）。</w:t>
      </w:r>
    </w:p>
    <w:p w14:paraId="7BA8C5C8" w14:textId="77777777" w:rsidR="00E575C0" w:rsidRPr="0037103C" w:rsidRDefault="00E575C0" w:rsidP="0037103C">
      <w:pPr>
        <w:pStyle w:val="afff4"/>
        <w:spacing w:line="360" w:lineRule="auto"/>
        <w:rPr>
          <w:rFonts w:hAnsi="宋体" w:hint="eastAsia"/>
          <w:sz w:val="28"/>
          <w:szCs w:val="24"/>
        </w:rPr>
      </w:pPr>
      <w:r w:rsidRPr="0037103C">
        <w:rPr>
          <w:rFonts w:hAnsi="宋体" w:hint="eastAsia"/>
          <w:sz w:val="28"/>
          <w:szCs w:val="24"/>
        </w:rPr>
        <w:t>将钻出的芯样贴标签纸后装入塑料袋中备用。</w:t>
      </w:r>
    </w:p>
    <w:p w14:paraId="14B87F4C" w14:textId="77777777" w:rsidR="00E575C0" w:rsidRPr="0037103C" w:rsidRDefault="00E575C0" w:rsidP="0037103C">
      <w:pPr>
        <w:pStyle w:val="ab"/>
        <w:wordWrap/>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切割、修整</w:t>
      </w:r>
    </w:p>
    <w:p w14:paraId="04F84F38"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若结构层厚度大于5 cm，应采用切割机切割为5 cm；若结构层厚度不足5cm，需在试模与试件间加垫片，垫片选择依据结构层厚度。</w:t>
      </w:r>
    </w:p>
    <w:p w14:paraId="4503CB32" w14:textId="77777777" w:rsidR="00E575C0" w:rsidRPr="0037103C" w:rsidRDefault="00E575C0" w:rsidP="0037103C">
      <w:pPr>
        <w:pStyle w:val="ab"/>
        <w:wordWrap/>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保温</w:t>
      </w:r>
    </w:p>
    <w:p w14:paraId="3D970B51"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将切割修整好的试件及试模放入20℃恒温箱中保温4h以上。</w:t>
      </w:r>
    </w:p>
    <w:p w14:paraId="6699E735" w14:textId="77777777" w:rsidR="00E575C0" w:rsidRPr="0037103C" w:rsidRDefault="00E575C0" w:rsidP="0037103C">
      <w:pPr>
        <w:pStyle w:val="ab"/>
        <w:wordWrap/>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试验</w:t>
      </w:r>
    </w:p>
    <w:p w14:paraId="3947D2B7"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开启万能试验机操作系统，将保温好的试件安放于试模中，放置于万能试验机的试验台上。调节试验机横梁位置，以与试模上表面刚接触为好。开启试验机以50mm/min速度向下移动，试验系统记录应力-位移曲线及峰值，当试件破坏或应力-位移曲线出现峰值时停止试验。</w:t>
      </w:r>
    </w:p>
    <w:p w14:paraId="136B96FE" w14:textId="77777777" w:rsidR="00E575C0" w:rsidRPr="0037103C" w:rsidRDefault="00E575C0" w:rsidP="0037103C">
      <w:pPr>
        <w:pStyle w:val="ab"/>
        <w:wordWrap/>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计算方法</w:t>
      </w:r>
    </w:p>
    <w:p w14:paraId="218C3FF4"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lastRenderedPageBreak/>
        <w:t>抗剪强度按照公式（B.1）、公式（B.2）计算。</w:t>
      </w:r>
    </w:p>
    <w:p w14:paraId="1C7E3787" w14:textId="77777777" w:rsidR="00E575C0" w:rsidRPr="0037103C" w:rsidRDefault="00E575C0" w:rsidP="0037103C">
      <w:pPr>
        <w:pStyle w:val="afff"/>
        <w:spacing w:line="360" w:lineRule="auto"/>
        <w:rPr>
          <w:rFonts w:hint="eastAsia"/>
          <w:sz w:val="28"/>
          <w:szCs w:val="28"/>
        </w:rPr>
      </w:pPr>
      <w:r w:rsidRPr="0037103C">
        <w:rPr>
          <w:rFonts w:hint="eastAsia"/>
          <w:sz w:val="28"/>
          <w:szCs w:val="28"/>
        </w:rPr>
        <w:tab/>
      </w:r>
      <m:oMath>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T</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τ</m:t>
                </m:r>
              </m:sub>
            </m:sSub>
          </m:num>
          <m:den>
            <m:r>
              <w:rPr>
                <w:rFonts w:ascii="Cambria Math" w:hAnsi="Cambria Math"/>
                <w:sz w:val="28"/>
                <w:szCs w:val="28"/>
              </w:rPr>
              <m:t>A</m:t>
            </m:r>
          </m:den>
        </m:f>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40°</m:t>
            </m:r>
          </m:e>
        </m:func>
      </m:oMath>
      <w:r w:rsidRPr="0037103C">
        <w:rPr>
          <w:rFonts w:hint="eastAsia"/>
          <w:sz w:val="28"/>
          <w:szCs w:val="28"/>
        </w:rPr>
        <w:tab/>
        <w:t>（B.</w:t>
      </w:r>
      <w:r w:rsidRPr="0037103C">
        <w:rPr>
          <w:rFonts w:hint="eastAsia"/>
          <w:sz w:val="28"/>
          <w:szCs w:val="28"/>
        </w:rPr>
        <w:fldChar w:fldCharType="begin"/>
      </w:r>
      <w:r w:rsidRPr="0037103C">
        <w:rPr>
          <w:rFonts w:hint="eastAsia"/>
          <w:sz w:val="28"/>
          <w:szCs w:val="28"/>
        </w:rPr>
        <w:instrText xml:space="preserve"> seq fulu_equation_133960838951325869 </w:instrText>
      </w:r>
      <w:r w:rsidRPr="0037103C">
        <w:rPr>
          <w:rFonts w:hint="eastAsia"/>
          <w:sz w:val="28"/>
          <w:szCs w:val="28"/>
        </w:rPr>
        <w:fldChar w:fldCharType="separate"/>
      </w:r>
      <w:r w:rsidRPr="0037103C">
        <w:rPr>
          <w:rFonts w:hint="eastAsia"/>
          <w:noProof/>
          <w:sz w:val="28"/>
          <w:szCs w:val="28"/>
        </w:rPr>
        <w:t>1</w:t>
      </w:r>
      <w:r w:rsidRPr="0037103C">
        <w:rPr>
          <w:rFonts w:hint="eastAsia"/>
          <w:sz w:val="28"/>
          <w:szCs w:val="28"/>
        </w:rPr>
        <w:fldChar w:fldCharType="end"/>
      </w:r>
      <w:r w:rsidRPr="0037103C">
        <w:rPr>
          <w:rFonts w:hint="eastAsia"/>
          <w:sz w:val="28"/>
          <w:szCs w:val="28"/>
        </w:rPr>
        <w:t>）</w:t>
      </w:r>
    </w:p>
    <w:p w14:paraId="3124FF40" w14:textId="77777777" w:rsidR="00E575C0" w:rsidRPr="0037103C" w:rsidRDefault="00E575C0" w:rsidP="0037103C">
      <w:pPr>
        <w:pStyle w:val="afff"/>
        <w:spacing w:line="360" w:lineRule="auto"/>
        <w:rPr>
          <w:rFonts w:hint="eastAsia"/>
          <w:sz w:val="28"/>
          <w:szCs w:val="28"/>
        </w:rPr>
      </w:pPr>
      <w:r w:rsidRPr="0037103C">
        <w:rPr>
          <w:rFonts w:hint="eastAsia"/>
          <w:sz w:val="28"/>
          <w:szCs w:val="28"/>
        </w:rPr>
        <w:tab/>
      </w:r>
      <m:oMath>
        <m:r>
          <w:rPr>
            <w:rFonts w:ascii="Cambria Math" w:hAnsi="Cambria Math"/>
            <w:sz w:val="28"/>
            <w:szCs w:val="28"/>
          </w:rPr>
          <m:t>A=π×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oMath>
      <w:r w:rsidRPr="0037103C">
        <w:rPr>
          <w:rFonts w:hint="eastAsia"/>
          <w:sz w:val="28"/>
          <w:szCs w:val="28"/>
        </w:rPr>
        <w:tab/>
        <w:t>（B.</w:t>
      </w:r>
      <w:r w:rsidRPr="0037103C">
        <w:rPr>
          <w:rFonts w:hint="eastAsia"/>
          <w:sz w:val="28"/>
          <w:szCs w:val="28"/>
        </w:rPr>
        <w:fldChar w:fldCharType="begin"/>
      </w:r>
      <w:r w:rsidRPr="0037103C">
        <w:rPr>
          <w:rFonts w:hint="eastAsia"/>
          <w:sz w:val="28"/>
          <w:szCs w:val="28"/>
        </w:rPr>
        <w:instrText xml:space="preserve">  seq fulu_equation_133960838951325869  </w:instrText>
      </w:r>
      <w:r w:rsidRPr="0037103C">
        <w:rPr>
          <w:rFonts w:hint="eastAsia"/>
          <w:sz w:val="28"/>
          <w:szCs w:val="28"/>
        </w:rPr>
        <w:fldChar w:fldCharType="separate"/>
      </w:r>
      <w:r w:rsidRPr="0037103C">
        <w:rPr>
          <w:rFonts w:hint="eastAsia"/>
          <w:noProof/>
          <w:sz w:val="28"/>
          <w:szCs w:val="28"/>
        </w:rPr>
        <w:t>2</w:t>
      </w:r>
      <w:r w:rsidRPr="0037103C">
        <w:rPr>
          <w:rFonts w:hint="eastAsia"/>
          <w:sz w:val="28"/>
          <w:szCs w:val="28"/>
        </w:rPr>
        <w:fldChar w:fldCharType="end"/>
      </w:r>
      <w:r w:rsidRPr="0037103C">
        <w:rPr>
          <w:rFonts w:hint="eastAsia"/>
          <w:sz w:val="28"/>
          <w:szCs w:val="28"/>
        </w:rPr>
        <w:t>）</w:t>
      </w:r>
    </w:p>
    <w:p w14:paraId="7360FF7B" w14:textId="77777777" w:rsidR="00E575C0" w:rsidRPr="0037103C" w:rsidRDefault="00E575C0" w:rsidP="0037103C">
      <w:pPr>
        <w:pStyle w:val="affe"/>
        <w:spacing w:line="360" w:lineRule="auto"/>
        <w:ind w:firstLine="560"/>
        <w:rPr>
          <w:rFonts w:ascii="宋体" w:hAnsi="宋体" w:hint="eastAsia"/>
          <w:sz w:val="28"/>
          <w:szCs w:val="28"/>
        </w:rPr>
      </w:pPr>
      <w:r w:rsidRPr="0037103C">
        <w:rPr>
          <w:rFonts w:ascii="宋体" w:hAnsi="宋体" w:hint="eastAsia"/>
          <w:sz w:val="28"/>
          <w:szCs w:val="28"/>
        </w:rPr>
        <w:t>式中：</w:t>
      </w:r>
    </w:p>
    <w:p w14:paraId="6B360B97"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τ</w:t>
      </w:r>
      <w:r w:rsidRPr="0037103C">
        <w:rPr>
          <w:rFonts w:hAnsi="宋体" w:hint="eastAsia"/>
          <w:sz w:val="28"/>
          <w:szCs w:val="24"/>
          <w:vertAlign w:val="subscript"/>
        </w:rPr>
        <w:t>T</w:t>
      </w:r>
      <w:r w:rsidRPr="0037103C">
        <w:rPr>
          <w:rFonts w:hAnsi="宋体" w:hint="eastAsia"/>
          <w:sz w:val="28"/>
          <w:szCs w:val="24"/>
        </w:rPr>
        <w:t>——检测温度条件下抗剪强度，单位为兆帕（MPa）；</w:t>
      </w:r>
    </w:p>
    <w:p w14:paraId="13678E14"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P</w:t>
      </w:r>
      <w:r w:rsidRPr="0037103C">
        <w:rPr>
          <w:rFonts w:hAnsi="宋体" w:hint="eastAsia"/>
          <w:sz w:val="28"/>
          <w:szCs w:val="24"/>
          <w:vertAlign w:val="subscript"/>
        </w:rPr>
        <w:t>τ</w:t>
      </w:r>
      <w:r w:rsidRPr="0037103C">
        <w:rPr>
          <w:rFonts w:hAnsi="宋体" w:hint="eastAsia"/>
          <w:sz w:val="22"/>
          <w:szCs w:val="21"/>
          <w:vertAlign w:val="subscript"/>
        </w:rPr>
        <w:t xml:space="preserve"> </w:t>
      </w:r>
      <w:r w:rsidRPr="0037103C">
        <w:rPr>
          <w:rFonts w:hAnsi="宋体" w:hint="eastAsia"/>
          <w:sz w:val="28"/>
          <w:szCs w:val="24"/>
        </w:rPr>
        <w:t>——最大抗剪力，单位为千牛（kN）；</w:t>
      </w:r>
    </w:p>
    <w:p w14:paraId="06C2503D"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 xml:space="preserve">A </w:t>
      </w:r>
      <w:r w:rsidRPr="0037103C">
        <w:rPr>
          <w:rFonts w:hAnsi="宋体" w:hint="eastAsia"/>
          <w:sz w:val="16"/>
          <w:szCs w:val="15"/>
        </w:rPr>
        <w:t xml:space="preserve"> </w:t>
      </w:r>
      <w:r w:rsidRPr="0037103C">
        <w:rPr>
          <w:rFonts w:hAnsi="宋体" w:hint="eastAsia"/>
          <w:sz w:val="28"/>
          <w:szCs w:val="24"/>
        </w:rPr>
        <w:t>——黏结面积，单位为平方毫米（mm</w:t>
      </w:r>
      <w:r w:rsidRPr="0037103C">
        <w:rPr>
          <w:rFonts w:hAnsi="宋体" w:hint="eastAsia"/>
          <w:sz w:val="28"/>
          <w:szCs w:val="24"/>
          <w:vertAlign w:val="superscript"/>
        </w:rPr>
        <w:t>2</w:t>
      </w:r>
      <w:r w:rsidRPr="0037103C">
        <w:rPr>
          <w:rFonts w:hAnsi="宋体" w:hint="eastAsia"/>
          <w:sz w:val="28"/>
          <w:szCs w:val="24"/>
        </w:rPr>
        <w:t>）；</w:t>
      </w:r>
    </w:p>
    <w:p w14:paraId="678CE5C3" w14:textId="77777777" w:rsidR="00E575C0" w:rsidRPr="0037103C" w:rsidRDefault="00E575C0" w:rsidP="0037103C">
      <w:pPr>
        <w:pStyle w:val="affd"/>
        <w:spacing w:line="360" w:lineRule="auto"/>
        <w:ind w:firstLine="560"/>
        <w:rPr>
          <w:rFonts w:hAnsi="宋体" w:hint="eastAsia"/>
          <w:sz w:val="28"/>
          <w:szCs w:val="24"/>
        </w:rPr>
      </w:pPr>
      <w:r w:rsidRPr="0037103C">
        <w:rPr>
          <w:rFonts w:hAnsi="宋体" w:hint="eastAsia"/>
          <w:sz w:val="28"/>
          <w:szCs w:val="24"/>
        </w:rPr>
        <w:t xml:space="preserve">r </w:t>
      </w:r>
      <w:r w:rsidRPr="0037103C">
        <w:rPr>
          <w:rFonts w:hAnsi="宋体" w:hint="eastAsia"/>
          <w:sz w:val="18"/>
          <w:szCs w:val="16"/>
        </w:rPr>
        <w:t xml:space="preserve"> </w:t>
      </w:r>
      <w:r w:rsidRPr="0037103C">
        <w:rPr>
          <w:rFonts w:hAnsi="宋体" w:hint="eastAsia"/>
          <w:sz w:val="28"/>
          <w:szCs w:val="24"/>
        </w:rPr>
        <w:t>——芯样半径，单位为毫米（mm）。</w:t>
      </w:r>
    </w:p>
    <w:p w14:paraId="23574D1F" w14:textId="77777777" w:rsidR="00E575C0" w:rsidRPr="0037103C" w:rsidRDefault="00E575C0" w:rsidP="0037103C">
      <w:pPr>
        <w:pStyle w:val="aa"/>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报告</w:t>
      </w:r>
    </w:p>
    <w:p w14:paraId="67366B96" w14:textId="77777777" w:rsidR="00E575C0" w:rsidRPr="0037103C" w:rsidRDefault="00E575C0" w:rsidP="0037103C">
      <w:pPr>
        <w:pStyle w:val="afff3"/>
        <w:wordWrap/>
        <w:spacing w:line="360" w:lineRule="auto"/>
        <w:rPr>
          <w:rFonts w:hAnsi="宋体" w:hint="eastAsia"/>
          <w:sz w:val="28"/>
          <w:szCs w:val="24"/>
        </w:rPr>
      </w:pPr>
      <w:r w:rsidRPr="0037103C">
        <w:rPr>
          <w:rFonts w:hAnsi="宋体" w:hint="eastAsia"/>
          <w:sz w:val="28"/>
          <w:szCs w:val="24"/>
        </w:rPr>
        <w:t>试验报告应包含下列内容:</w:t>
      </w:r>
    </w:p>
    <w:p w14:paraId="2DCA44B7" w14:textId="77777777" w:rsidR="00E575C0" w:rsidRPr="0037103C" w:rsidRDefault="00E575C0" w:rsidP="0037103C">
      <w:pPr>
        <w:pStyle w:val="a2"/>
        <w:spacing w:line="360" w:lineRule="auto"/>
        <w:rPr>
          <w:rFonts w:hAnsi="宋体" w:hint="eastAsia"/>
          <w:sz w:val="28"/>
          <w:szCs w:val="24"/>
        </w:rPr>
      </w:pPr>
      <w:r w:rsidRPr="0037103C">
        <w:rPr>
          <w:rFonts w:hAnsi="宋体" w:hint="eastAsia"/>
          <w:sz w:val="28"/>
          <w:szCs w:val="24"/>
        </w:rPr>
        <w:t>工程信息:工程名称、桩号、修建年限或日期、黏结层施工时间、检测时间、路面结构、层间结合材料；</w:t>
      </w:r>
    </w:p>
    <w:p w14:paraId="43BAF78C" w14:textId="77777777" w:rsidR="00E575C0" w:rsidRPr="0037103C" w:rsidRDefault="00E575C0" w:rsidP="0037103C">
      <w:pPr>
        <w:pStyle w:val="a2"/>
        <w:spacing w:line="360" w:lineRule="auto"/>
        <w:rPr>
          <w:rFonts w:hAnsi="宋体" w:hint="eastAsia"/>
          <w:sz w:val="28"/>
          <w:szCs w:val="24"/>
        </w:rPr>
      </w:pPr>
      <w:r w:rsidRPr="0037103C">
        <w:rPr>
          <w:rFonts w:hAnsi="宋体" w:hint="eastAsia"/>
          <w:sz w:val="28"/>
          <w:szCs w:val="24"/>
        </w:rPr>
        <w:t>试验信息:最大抗剪力。</w:t>
      </w:r>
    </w:p>
    <w:p w14:paraId="76B7923E" w14:textId="77777777" w:rsidR="00E575C0" w:rsidRPr="0037103C" w:rsidRDefault="00E575C0" w:rsidP="0037103C">
      <w:pPr>
        <w:pStyle w:val="afff3"/>
        <w:wordWrap/>
        <w:spacing w:line="360" w:lineRule="auto"/>
        <w:rPr>
          <w:rFonts w:hAnsi="宋体" w:hint="eastAsia"/>
          <w:sz w:val="28"/>
          <w:szCs w:val="24"/>
        </w:rPr>
      </w:pPr>
      <w:r w:rsidRPr="0037103C">
        <w:rPr>
          <w:rFonts w:hAnsi="宋体" w:hint="eastAsia"/>
          <w:sz w:val="28"/>
          <w:szCs w:val="24"/>
        </w:rPr>
        <w:t>抗剪强度检测报告应按表B.1编制。</w:t>
      </w:r>
    </w:p>
    <w:p w14:paraId="7B72534C" w14:textId="77777777" w:rsidR="00E575C0" w:rsidRPr="0037103C" w:rsidRDefault="00E575C0" w:rsidP="0037103C">
      <w:pPr>
        <w:pStyle w:val="a7"/>
        <w:spacing w:beforeLines="0" w:afterLines="0" w:line="360" w:lineRule="auto"/>
        <w:rPr>
          <w:rFonts w:ascii="宋体" w:eastAsia="宋体" w:hAnsi="宋体" w:hint="eastAsia"/>
          <w:sz w:val="28"/>
          <w:szCs w:val="24"/>
        </w:rPr>
      </w:pPr>
      <w:r w:rsidRPr="0037103C">
        <w:rPr>
          <w:rFonts w:ascii="宋体" w:eastAsia="宋体" w:hAnsi="宋体" w:hint="eastAsia"/>
          <w:sz w:val="28"/>
          <w:szCs w:val="24"/>
        </w:rPr>
        <w:t>公路沥青铺装层黏结强度检测报告</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
        <w:gridCol w:w="1073"/>
        <w:gridCol w:w="2167"/>
        <w:gridCol w:w="1108"/>
        <w:gridCol w:w="1070"/>
        <w:gridCol w:w="1109"/>
        <w:gridCol w:w="1070"/>
      </w:tblGrid>
      <w:tr w:rsidR="00E575C0" w:rsidRPr="0037103C" w14:paraId="2653CB67" w14:textId="77777777" w:rsidTr="00E575C0">
        <w:trPr>
          <w:tblHeader/>
          <w:jc w:val="center"/>
        </w:trPr>
        <w:tc>
          <w:tcPr>
            <w:tcW w:w="2334" w:type="dxa"/>
            <w:gridSpan w:val="2"/>
            <w:tcBorders>
              <w:top w:val="single" w:sz="8" w:space="0" w:color="auto"/>
              <w:left w:val="single" w:sz="8" w:space="0" w:color="auto"/>
              <w:bottom w:val="single" w:sz="8" w:space="0" w:color="auto"/>
              <w:right w:val="single" w:sz="4" w:space="0" w:color="auto"/>
            </w:tcBorders>
            <w:vAlign w:val="center"/>
            <w:hideMark/>
          </w:tcPr>
          <w:p w14:paraId="6BF297B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工程名称</w:t>
            </w:r>
          </w:p>
        </w:tc>
        <w:tc>
          <w:tcPr>
            <w:tcW w:w="2333" w:type="dxa"/>
            <w:tcBorders>
              <w:top w:val="single" w:sz="8" w:space="0" w:color="auto"/>
              <w:left w:val="single" w:sz="4" w:space="0" w:color="auto"/>
              <w:bottom w:val="single" w:sz="8" w:space="0" w:color="auto"/>
              <w:right w:val="single" w:sz="4" w:space="0" w:color="auto"/>
            </w:tcBorders>
            <w:vAlign w:val="center"/>
          </w:tcPr>
          <w:p w14:paraId="54B28910" w14:textId="77777777" w:rsidR="00E575C0" w:rsidRPr="0037103C" w:rsidRDefault="00E575C0" w:rsidP="0037103C">
            <w:pPr>
              <w:pStyle w:val="afff2"/>
              <w:spacing w:line="360" w:lineRule="auto"/>
              <w:rPr>
                <w:rFonts w:hAnsi="宋体" w:hint="eastAsia"/>
                <w:sz w:val="22"/>
                <w:szCs w:val="24"/>
              </w:rPr>
            </w:pPr>
          </w:p>
        </w:tc>
        <w:tc>
          <w:tcPr>
            <w:tcW w:w="1166" w:type="dxa"/>
            <w:tcBorders>
              <w:top w:val="single" w:sz="8" w:space="0" w:color="auto"/>
              <w:left w:val="single" w:sz="4" w:space="0" w:color="auto"/>
              <w:bottom w:val="single" w:sz="8" w:space="0" w:color="auto"/>
              <w:right w:val="single" w:sz="4" w:space="0" w:color="auto"/>
            </w:tcBorders>
            <w:vAlign w:val="center"/>
            <w:hideMark/>
          </w:tcPr>
          <w:p w14:paraId="60411F53"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修建日期</w:t>
            </w:r>
          </w:p>
        </w:tc>
        <w:tc>
          <w:tcPr>
            <w:tcW w:w="1167" w:type="dxa"/>
            <w:tcBorders>
              <w:top w:val="single" w:sz="8" w:space="0" w:color="auto"/>
              <w:left w:val="single" w:sz="4" w:space="0" w:color="auto"/>
              <w:bottom w:val="single" w:sz="8" w:space="0" w:color="auto"/>
              <w:right w:val="single" w:sz="4" w:space="0" w:color="auto"/>
            </w:tcBorders>
            <w:vAlign w:val="center"/>
          </w:tcPr>
          <w:p w14:paraId="3D5B9E4D" w14:textId="77777777" w:rsidR="00E575C0" w:rsidRPr="0037103C" w:rsidRDefault="00E575C0" w:rsidP="0037103C">
            <w:pPr>
              <w:pStyle w:val="afff2"/>
              <w:spacing w:line="360" w:lineRule="auto"/>
              <w:rPr>
                <w:rFonts w:hAnsi="宋体" w:hint="eastAsia"/>
                <w:sz w:val="22"/>
                <w:szCs w:val="24"/>
              </w:rPr>
            </w:pPr>
          </w:p>
        </w:tc>
        <w:tc>
          <w:tcPr>
            <w:tcW w:w="1167" w:type="dxa"/>
            <w:tcBorders>
              <w:top w:val="single" w:sz="8" w:space="0" w:color="auto"/>
              <w:left w:val="single" w:sz="4" w:space="0" w:color="auto"/>
              <w:bottom w:val="single" w:sz="8" w:space="0" w:color="auto"/>
              <w:right w:val="single" w:sz="4" w:space="0" w:color="auto"/>
            </w:tcBorders>
            <w:vAlign w:val="center"/>
            <w:hideMark/>
          </w:tcPr>
          <w:p w14:paraId="7ED4C011"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检测时间</w:t>
            </w:r>
          </w:p>
        </w:tc>
        <w:tc>
          <w:tcPr>
            <w:tcW w:w="1167" w:type="dxa"/>
            <w:tcBorders>
              <w:top w:val="single" w:sz="8" w:space="0" w:color="auto"/>
              <w:left w:val="single" w:sz="4" w:space="0" w:color="auto"/>
              <w:bottom w:val="single" w:sz="8" w:space="0" w:color="auto"/>
              <w:right w:val="single" w:sz="8" w:space="0" w:color="auto"/>
            </w:tcBorders>
            <w:vAlign w:val="center"/>
          </w:tcPr>
          <w:p w14:paraId="42D9530C" w14:textId="77777777" w:rsidR="00E575C0" w:rsidRPr="0037103C" w:rsidRDefault="00E575C0" w:rsidP="0037103C">
            <w:pPr>
              <w:pStyle w:val="afff2"/>
              <w:spacing w:line="360" w:lineRule="auto"/>
              <w:rPr>
                <w:rFonts w:hAnsi="宋体" w:hint="eastAsia"/>
                <w:sz w:val="22"/>
                <w:szCs w:val="24"/>
              </w:rPr>
            </w:pPr>
          </w:p>
        </w:tc>
      </w:tr>
      <w:tr w:rsidR="00E575C0" w:rsidRPr="0037103C" w14:paraId="73FC855A" w14:textId="77777777" w:rsidTr="00E575C0">
        <w:trPr>
          <w:jc w:val="center"/>
        </w:trPr>
        <w:tc>
          <w:tcPr>
            <w:tcW w:w="2334" w:type="dxa"/>
            <w:gridSpan w:val="2"/>
            <w:tcBorders>
              <w:top w:val="single" w:sz="8" w:space="0" w:color="auto"/>
              <w:left w:val="single" w:sz="8" w:space="0" w:color="auto"/>
              <w:bottom w:val="single" w:sz="4" w:space="0" w:color="auto"/>
              <w:right w:val="single" w:sz="4" w:space="0" w:color="auto"/>
            </w:tcBorders>
            <w:vAlign w:val="center"/>
            <w:hideMark/>
          </w:tcPr>
          <w:p w14:paraId="77AEF24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上结构层</w:t>
            </w:r>
          </w:p>
        </w:tc>
        <w:tc>
          <w:tcPr>
            <w:tcW w:w="2333" w:type="dxa"/>
            <w:tcBorders>
              <w:top w:val="single" w:sz="8" w:space="0" w:color="auto"/>
              <w:left w:val="single" w:sz="4" w:space="0" w:color="auto"/>
              <w:bottom w:val="single" w:sz="4" w:space="0" w:color="auto"/>
              <w:right w:val="single" w:sz="4" w:space="0" w:color="auto"/>
            </w:tcBorders>
            <w:vAlign w:val="center"/>
          </w:tcPr>
          <w:p w14:paraId="0D92638B" w14:textId="77777777" w:rsidR="00E575C0" w:rsidRPr="0037103C" w:rsidRDefault="00E575C0" w:rsidP="0037103C">
            <w:pPr>
              <w:pStyle w:val="afff2"/>
              <w:spacing w:line="360" w:lineRule="auto"/>
              <w:rPr>
                <w:rFonts w:hAnsi="宋体" w:hint="eastAsia"/>
                <w:sz w:val="22"/>
                <w:szCs w:val="24"/>
              </w:rPr>
            </w:pPr>
          </w:p>
        </w:tc>
        <w:tc>
          <w:tcPr>
            <w:tcW w:w="2333" w:type="dxa"/>
            <w:gridSpan w:val="2"/>
            <w:tcBorders>
              <w:top w:val="single" w:sz="8" w:space="0" w:color="auto"/>
              <w:left w:val="single" w:sz="4" w:space="0" w:color="auto"/>
              <w:bottom w:val="single" w:sz="4" w:space="0" w:color="auto"/>
              <w:right w:val="single" w:sz="4" w:space="0" w:color="auto"/>
            </w:tcBorders>
            <w:vAlign w:val="center"/>
            <w:hideMark/>
          </w:tcPr>
          <w:p w14:paraId="440190C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黏结层施工时间</w:t>
            </w:r>
          </w:p>
        </w:tc>
        <w:tc>
          <w:tcPr>
            <w:tcW w:w="2334" w:type="dxa"/>
            <w:gridSpan w:val="2"/>
            <w:tcBorders>
              <w:top w:val="single" w:sz="8" w:space="0" w:color="auto"/>
              <w:left w:val="single" w:sz="4" w:space="0" w:color="auto"/>
              <w:bottom w:val="single" w:sz="4" w:space="0" w:color="auto"/>
              <w:right w:val="single" w:sz="8" w:space="0" w:color="auto"/>
            </w:tcBorders>
            <w:vAlign w:val="center"/>
          </w:tcPr>
          <w:p w14:paraId="0B1D095A" w14:textId="77777777" w:rsidR="00E575C0" w:rsidRPr="0037103C" w:rsidRDefault="00E575C0" w:rsidP="0037103C">
            <w:pPr>
              <w:pStyle w:val="afff2"/>
              <w:spacing w:line="360" w:lineRule="auto"/>
              <w:rPr>
                <w:rFonts w:hAnsi="宋体" w:hint="eastAsia"/>
                <w:sz w:val="22"/>
                <w:szCs w:val="24"/>
              </w:rPr>
            </w:pPr>
          </w:p>
        </w:tc>
      </w:tr>
      <w:tr w:rsidR="00E575C0" w:rsidRPr="0037103C" w14:paraId="10E9D2F0" w14:textId="77777777" w:rsidTr="00E575C0">
        <w:trPr>
          <w:jc w:val="center"/>
        </w:trPr>
        <w:tc>
          <w:tcPr>
            <w:tcW w:w="2334" w:type="dxa"/>
            <w:gridSpan w:val="2"/>
            <w:tcBorders>
              <w:top w:val="single" w:sz="4" w:space="0" w:color="auto"/>
              <w:left w:val="single" w:sz="8" w:space="0" w:color="auto"/>
              <w:bottom w:val="single" w:sz="4" w:space="0" w:color="auto"/>
              <w:right w:val="single" w:sz="4" w:space="0" w:color="auto"/>
            </w:tcBorders>
            <w:vAlign w:val="center"/>
            <w:hideMark/>
          </w:tcPr>
          <w:p w14:paraId="3994CEB9"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下结构层</w:t>
            </w:r>
          </w:p>
        </w:tc>
        <w:tc>
          <w:tcPr>
            <w:tcW w:w="2333" w:type="dxa"/>
            <w:tcBorders>
              <w:top w:val="single" w:sz="4" w:space="0" w:color="auto"/>
              <w:left w:val="single" w:sz="4" w:space="0" w:color="auto"/>
              <w:bottom w:val="single" w:sz="4" w:space="0" w:color="auto"/>
              <w:right w:val="single" w:sz="4" w:space="0" w:color="auto"/>
            </w:tcBorders>
            <w:vAlign w:val="center"/>
          </w:tcPr>
          <w:p w14:paraId="1CCB60F5" w14:textId="77777777" w:rsidR="00E575C0" w:rsidRPr="0037103C" w:rsidRDefault="00E575C0" w:rsidP="0037103C">
            <w:pPr>
              <w:pStyle w:val="afff2"/>
              <w:spacing w:line="360" w:lineRule="auto"/>
              <w:rPr>
                <w:rFonts w:hAnsi="宋体" w:hint="eastAsia"/>
                <w:sz w:val="22"/>
                <w:szCs w:val="24"/>
              </w:rPr>
            </w:pPr>
          </w:p>
        </w:tc>
        <w:tc>
          <w:tcPr>
            <w:tcW w:w="2333" w:type="dxa"/>
            <w:gridSpan w:val="2"/>
            <w:tcBorders>
              <w:top w:val="single" w:sz="4" w:space="0" w:color="auto"/>
              <w:left w:val="single" w:sz="4" w:space="0" w:color="auto"/>
              <w:bottom w:val="single" w:sz="4" w:space="0" w:color="auto"/>
              <w:right w:val="single" w:sz="4" w:space="0" w:color="auto"/>
            </w:tcBorders>
            <w:vAlign w:val="center"/>
            <w:hideMark/>
          </w:tcPr>
          <w:p w14:paraId="4153510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层间黏结材料</w:t>
            </w:r>
          </w:p>
        </w:tc>
        <w:tc>
          <w:tcPr>
            <w:tcW w:w="2334" w:type="dxa"/>
            <w:gridSpan w:val="2"/>
            <w:tcBorders>
              <w:top w:val="single" w:sz="4" w:space="0" w:color="auto"/>
              <w:left w:val="single" w:sz="4" w:space="0" w:color="auto"/>
              <w:bottom w:val="single" w:sz="4" w:space="0" w:color="auto"/>
              <w:right w:val="single" w:sz="8" w:space="0" w:color="auto"/>
            </w:tcBorders>
            <w:vAlign w:val="center"/>
          </w:tcPr>
          <w:p w14:paraId="3457371B" w14:textId="77777777" w:rsidR="00E575C0" w:rsidRPr="0037103C" w:rsidRDefault="00E575C0" w:rsidP="0037103C">
            <w:pPr>
              <w:pStyle w:val="afff2"/>
              <w:spacing w:line="360" w:lineRule="auto"/>
              <w:rPr>
                <w:rFonts w:hAnsi="宋体" w:hint="eastAsia"/>
                <w:sz w:val="22"/>
                <w:szCs w:val="24"/>
              </w:rPr>
            </w:pPr>
          </w:p>
        </w:tc>
      </w:tr>
      <w:tr w:rsidR="00E575C0" w:rsidRPr="0037103C" w14:paraId="6237DC56" w14:textId="77777777" w:rsidTr="00E575C0">
        <w:trPr>
          <w:jc w:val="center"/>
        </w:trPr>
        <w:tc>
          <w:tcPr>
            <w:tcW w:w="1167" w:type="dxa"/>
            <w:tcBorders>
              <w:top w:val="single" w:sz="4" w:space="0" w:color="auto"/>
              <w:left w:val="single" w:sz="8" w:space="0" w:color="auto"/>
              <w:bottom w:val="single" w:sz="4" w:space="0" w:color="auto"/>
              <w:right w:val="single" w:sz="4" w:space="0" w:color="auto"/>
            </w:tcBorders>
            <w:vAlign w:val="center"/>
            <w:hideMark/>
          </w:tcPr>
          <w:p w14:paraId="754E09A4"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试件编号</w:t>
            </w:r>
          </w:p>
        </w:tc>
        <w:tc>
          <w:tcPr>
            <w:tcW w:w="1167" w:type="dxa"/>
            <w:tcBorders>
              <w:top w:val="single" w:sz="4" w:space="0" w:color="auto"/>
              <w:left w:val="single" w:sz="4" w:space="0" w:color="auto"/>
              <w:bottom w:val="single" w:sz="4" w:space="0" w:color="auto"/>
              <w:right w:val="single" w:sz="4" w:space="0" w:color="auto"/>
            </w:tcBorders>
            <w:vAlign w:val="center"/>
            <w:hideMark/>
          </w:tcPr>
          <w:p w14:paraId="4DD4CB38"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检测位置</w:t>
            </w:r>
          </w:p>
        </w:tc>
        <w:tc>
          <w:tcPr>
            <w:tcW w:w="2333" w:type="dxa"/>
            <w:tcBorders>
              <w:top w:val="single" w:sz="4" w:space="0" w:color="auto"/>
              <w:left w:val="single" w:sz="4" w:space="0" w:color="auto"/>
              <w:bottom w:val="single" w:sz="4" w:space="0" w:color="auto"/>
              <w:right w:val="single" w:sz="4" w:space="0" w:color="auto"/>
            </w:tcBorders>
            <w:vAlign w:val="center"/>
            <w:hideMark/>
          </w:tcPr>
          <w:p w14:paraId="7784F9E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最大抗剪力（kN）</w:t>
            </w:r>
          </w:p>
        </w:tc>
        <w:tc>
          <w:tcPr>
            <w:tcW w:w="2333" w:type="dxa"/>
            <w:gridSpan w:val="2"/>
            <w:tcBorders>
              <w:top w:val="single" w:sz="4" w:space="0" w:color="auto"/>
              <w:left w:val="single" w:sz="4" w:space="0" w:color="auto"/>
              <w:bottom w:val="single" w:sz="4" w:space="0" w:color="auto"/>
              <w:right w:val="single" w:sz="4" w:space="0" w:color="auto"/>
            </w:tcBorders>
            <w:vAlign w:val="center"/>
            <w:hideMark/>
          </w:tcPr>
          <w:p w14:paraId="43734B70"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抗剪强度（MPa）</w:t>
            </w:r>
          </w:p>
        </w:tc>
        <w:tc>
          <w:tcPr>
            <w:tcW w:w="2334" w:type="dxa"/>
            <w:gridSpan w:val="2"/>
            <w:tcBorders>
              <w:top w:val="single" w:sz="4" w:space="0" w:color="auto"/>
              <w:left w:val="single" w:sz="4" w:space="0" w:color="auto"/>
              <w:bottom w:val="single" w:sz="4" w:space="0" w:color="auto"/>
              <w:right w:val="single" w:sz="8" w:space="0" w:color="auto"/>
            </w:tcBorders>
            <w:vAlign w:val="center"/>
            <w:hideMark/>
          </w:tcPr>
          <w:p w14:paraId="3921D6BD"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平均值（MPa）</w:t>
            </w:r>
          </w:p>
        </w:tc>
      </w:tr>
      <w:tr w:rsidR="00E575C0" w:rsidRPr="0037103C" w14:paraId="27FF11A1" w14:textId="77777777" w:rsidTr="00E575C0">
        <w:trPr>
          <w:jc w:val="center"/>
        </w:trPr>
        <w:tc>
          <w:tcPr>
            <w:tcW w:w="1167" w:type="dxa"/>
            <w:tcBorders>
              <w:top w:val="single" w:sz="4" w:space="0" w:color="auto"/>
              <w:left w:val="single" w:sz="8" w:space="0" w:color="auto"/>
              <w:bottom w:val="single" w:sz="4" w:space="0" w:color="auto"/>
              <w:right w:val="single" w:sz="4" w:space="0" w:color="auto"/>
            </w:tcBorders>
            <w:vAlign w:val="center"/>
            <w:hideMark/>
          </w:tcPr>
          <w:p w14:paraId="140CBA9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1</w:t>
            </w:r>
          </w:p>
        </w:tc>
        <w:tc>
          <w:tcPr>
            <w:tcW w:w="1167" w:type="dxa"/>
            <w:tcBorders>
              <w:top w:val="single" w:sz="4" w:space="0" w:color="auto"/>
              <w:left w:val="single" w:sz="4" w:space="0" w:color="auto"/>
              <w:bottom w:val="single" w:sz="4" w:space="0" w:color="auto"/>
              <w:right w:val="single" w:sz="4" w:space="0" w:color="auto"/>
            </w:tcBorders>
            <w:vAlign w:val="center"/>
          </w:tcPr>
          <w:p w14:paraId="475FFE0A" w14:textId="77777777" w:rsidR="00E575C0" w:rsidRPr="0037103C" w:rsidRDefault="00E575C0" w:rsidP="0037103C">
            <w:pPr>
              <w:pStyle w:val="afff2"/>
              <w:spacing w:line="360" w:lineRule="auto"/>
              <w:rPr>
                <w:rFonts w:hAnsi="宋体" w:hint="eastAsia"/>
                <w:sz w:val="22"/>
                <w:szCs w:val="24"/>
              </w:rPr>
            </w:pPr>
          </w:p>
        </w:tc>
        <w:tc>
          <w:tcPr>
            <w:tcW w:w="2333" w:type="dxa"/>
            <w:tcBorders>
              <w:top w:val="single" w:sz="4" w:space="0" w:color="auto"/>
              <w:left w:val="single" w:sz="4" w:space="0" w:color="auto"/>
              <w:bottom w:val="single" w:sz="4" w:space="0" w:color="auto"/>
              <w:right w:val="single" w:sz="4" w:space="0" w:color="auto"/>
            </w:tcBorders>
            <w:vAlign w:val="center"/>
          </w:tcPr>
          <w:p w14:paraId="48A199C7" w14:textId="77777777" w:rsidR="00E575C0" w:rsidRPr="0037103C" w:rsidRDefault="00E575C0" w:rsidP="0037103C">
            <w:pPr>
              <w:pStyle w:val="afff2"/>
              <w:spacing w:line="360" w:lineRule="auto"/>
              <w:rPr>
                <w:rFonts w:hAnsi="宋体" w:hint="eastAsia"/>
                <w:sz w:val="22"/>
                <w:szCs w:val="24"/>
              </w:rPr>
            </w:pPr>
          </w:p>
        </w:tc>
        <w:tc>
          <w:tcPr>
            <w:tcW w:w="2333" w:type="dxa"/>
            <w:gridSpan w:val="2"/>
            <w:tcBorders>
              <w:top w:val="single" w:sz="4" w:space="0" w:color="auto"/>
              <w:left w:val="single" w:sz="4" w:space="0" w:color="auto"/>
              <w:bottom w:val="single" w:sz="4" w:space="0" w:color="auto"/>
              <w:right w:val="single" w:sz="4" w:space="0" w:color="auto"/>
            </w:tcBorders>
            <w:vAlign w:val="center"/>
          </w:tcPr>
          <w:p w14:paraId="7A954074" w14:textId="77777777" w:rsidR="00E575C0" w:rsidRPr="0037103C" w:rsidRDefault="00E575C0" w:rsidP="0037103C">
            <w:pPr>
              <w:pStyle w:val="afff2"/>
              <w:spacing w:line="360" w:lineRule="auto"/>
              <w:rPr>
                <w:rFonts w:hAnsi="宋体" w:hint="eastAsia"/>
                <w:sz w:val="22"/>
                <w:szCs w:val="24"/>
              </w:rPr>
            </w:pPr>
          </w:p>
        </w:tc>
        <w:tc>
          <w:tcPr>
            <w:tcW w:w="2334" w:type="dxa"/>
            <w:gridSpan w:val="2"/>
            <w:tcBorders>
              <w:top w:val="single" w:sz="4" w:space="0" w:color="auto"/>
              <w:left w:val="single" w:sz="4" w:space="0" w:color="auto"/>
              <w:bottom w:val="single" w:sz="4" w:space="0" w:color="auto"/>
              <w:right w:val="single" w:sz="8" w:space="0" w:color="auto"/>
            </w:tcBorders>
            <w:vAlign w:val="center"/>
          </w:tcPr>
          <w:p w14:paraId="4AD6A830" w14:textId="77777777" w:rsidR="00E575C0" w:rsidRPr="0037103C" w:rsidRDefault="00E575C0" w:rsidP="0037103C">
            <w:pPr>
              <w:pStyle w:val="afff2"/>
              <w:spacing w:line="360" w:lineRule="auto"/>
              <w:rPr>
                <w:rFonts w:hAnsi="宋体" w:hint="eastAsia"/>
                <w:sz w:val="22"/>
                <w:szCs w:val="24"/>
              </w:rPr>
            </w:pPr>
          </w:p>
        </w:tc>
      </w:tr>
      <w:tr w:rsidR="00E575C0" w:rsidRPr="0037103C" w14:paraId="5ACC66FC" w14:textId="77777777" w:rsidTr="00E575C0">
        <w:trPr>
          <w:jc w:val="center"/>
        </w:trPr>
        <w:tc>
          <w:tcPr>
            <w:tcW w:w="1167" w:type="dxa"/>
            <w:tcBorders>
              <w:top w:val="single" w:sz="4" w:space="0" w:color="auto"/>
              <w:left w:val="single" w:sz="8" w:space="0" w:color="auto"/>
              <w:bottom w:val="single" w:sz="4" w:space="0" w:color="auto"/>
              <w:right w:val="single" w:sz="4" w:space="0" w:color="auto"/>
            </w:tcBorders>
            <w:vAlign w:val="center"/>
            <w:hideMark/>
          </w:tcPr>
          <w:p w14:paraId="7F541F4E"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2</w:t>
            </w:r>
          </w:p>
        </w:tc>
        <w:tc>
          <w:tcPr>
            <w:tcW w:w="1167" w:type="dxa"/>
            <w:tcBorders>
              <w:top w:val="single" w:sz="4" w:space="0" w:color="auto"/>
              <w:left w:val="single" w:sz="4" w:space="0" w:color="auto"/>
              <w:bottom w:val="single" w:sz="4" w:space="0" w:color="auto"/>
              <w:right w:val="single" w:sz="4" w:space="0" w:color="auto"/>
            </w:tcBorders>
            <w:vAlign w:val="center"/>
          </w:tcPr>
          <w:p w14:paraId="59420106" w14:textId="77777777" w:rsidR="00E575C0" w:rsidRPr="0037103C" w:rsidRDefault="00E575C0" w:rsidP="0037103C">
            <w:pPr>
              <w:pStyle w:val="afff2"/>
              <w:spacing w:line="360" w:lineRule="auto"/>
              <w:rPr>
                <w:rFonts w:hAnsi="宋体" w:hint="eastAsia"/>
                <w:sz w:val="22"/>
                <w:szCs w:val="24"/>
              </w:rPr>
            </w:pPr>
          </w:p>
        </w:tc>
        <w:tc>
          <w:tcPr>
            <w:tcW w:w="2333" w:type="dxa"/>
            <w:tcBorders>
              <w:top w:val="single" w:sz="4" w:space="0" w:color="auto"/>
              <w:left w:val="single" w:sz="4" w:space="0" w:color="auto"/>
              <w:bottom w:val="single" w:sz="4" w:space="0" w:color="auto"/>
              <w:right w:val="single" w:sz="4" w:space="0" w:color="auto"/>
            </w:tcBorders>
            <w:vAlign w:val="center"/>
          </w:tcPr>
          <w:p w14:paraId="542E2F9A" w14:textId="77777777" w:rsidR="00E575C0" w:rsidRPr="0037103C" w:rsidRDefault="00E575C0" w:rsidP="0037103C">
            <w:pPr>
              <w:pStyle w:val="afff2"/>
              <w:spacing w:line="360" w:lineRule="auto"/>
              <w:rPr>
                <w:rFonts w:hAnsi="宋体" w:hint="eastAsia"/>
                <w:sz w:val="22"/>
                <w:szCs w:val="24"/>
              </w:rPr>
            </w:pPr>
          </w:p>
        </w:tc>
        <w:tc>
          <w:tcPr>
            <w:tcW w:w="2333" w:type="dxa"/>
            <w:gridSpan w:val="2"/>
            <w:tcBorders>
              <w:top w:val="single" w:sz="4" w:space="0" w:color="auto"/>
              <w:left w:val="single" w:sz="4" w:space="0" w:color="auto"/>
              <w:bottom w:val="single" w:sz="4" w:space="0" w:color="auto"/>
              <w:right w:val="single" w:sz="4" w:space="0" w:color="auto"/>
            </w:tcBorders>
            <w:vAlign w:val="center"/>
          </w:tcPr>
          <w:p w14:paraId="0AE4FA6B" w14:textId="77777777" w:rsidR="00E575C0" w:rsidRPr="0037103C" w:rsidRDefault="00E575C0" w:rsidP="0037103C">
            <w:pPr>
              <w:pStyle w:val="afff2"/>
              <w:spacing w:line="360" w:lineRule="auto"/>
              <w:rPr>
                <w:rFonts w:hAnsi="宋体" w:hint="eastAsia"/>
                <w:sz w:val="22"/>
                <w:szCs w:val="24"/>
              </w:rPr>
            </w:pPr>
          </w:p>
        </w:tc>
        <w:tc>
          <w:tcPr>
            <w:tcW w:w="2334" w:type="dxa"/>
            <w:gridSpan w:val="2"/>
            <w:tcBorders>
              <w:top w:val="single" w:sz="4" w:space="0" w:color="auto"/>
              <w:left w:val="single" w:sz="4" w:space="0" w:color="auto"/>
              <w:bottom w:val="single" w:sz="4" w:space="0" w:color="auto"/>
              <w:right w:val="single" w:sz="8" w:space="0" w:color="auto"/>
            </w:tcBorders>
            <w:vAlign w:val="center"/>
          </w:tcPr>
          <w:p w14:paraId="0D679BB0" w14:textId="77777777" w:rsidR="00E575C0" w:rsidRPr="0037103C" w:rsidRDefault="00E575C0" w:rsidP="0037103C">
            <w:pPr>
              <w:pStyle w:val="afff2"/>
              <w:spacing w:line="360" w:lineRule="auto"/>
              <w:rPr>
                <w:rFonts w:hAnsi="宋体" w:hint="eastAsia"/>
                <w:sz w:val="22"/>
                <w:szCs w:val="24"/>
              </w:rPr>
            </w:pPr>
          </w:p>
        </w:tc>
      </w:tr>
      <w:tr w:rsidR="00E575C0" w:rsidRPr="0037103C" w14:paraId="0D5B2E6E" w14:textId="77777777" w:rsidTr="00E575C0">
        <w:trPr>
          <w:jc w:val="center"/>
        </w:trPr>
        <w:tc>
          <w:tcPr>
            <w:tcW w:w="1167" w:type="dxa"/>
            <w:tcBorders>
              <w:top w:val="single" w:sz="4" w:space="0" w:color="auto"/>
              <w:left w:val="single" w:sz="8" w:space="0" w:color="auto"/>
              <w:bottom w:val="single" w:sz="4" w:space="0" w:color="auto"/>
              <w:right w:val="single" w:sz="4" w:space="0" w:color="auto"/>
            </w:tcBorders>
            <w:vAlign w:val="center"/>
            <w:hideMark/>
          </w:tcPr>
          <w:p w14:paraId="6E97A64A"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3</w:t>
            </w:r>
          </w:p>
        </w:tc>
        <w:tc>
          <w:tcPr>
            <w:tcW w:w="1167" w:type="dxa"/>
            <w:tcBorders>
              <w:top w:val="single" w:sz="4" w:space="0" w:color="auto"/>
              <w:left w:val="single" w:sz="4" w:space="0" w:color="auto"/>
              <w:bottom w:val="single" w:sz="4" w:space="0" w:color="auto"/>
              <w:right w:val="single" w:sz="4" w:space="0" w:color="auto"/>
            </w:tcBorders>
            <w:vAlign w:val="center"/>
          </w:tcPr>
          <w:p w14:paraId="4AD34F6E" w14:textId="77777777" w:rsidR="00E575C0" w:rsidRPr="0037103C" w:rsidRDefault="00E575C0" w:rsidP="0037103C">
            <w:pPr>
              <w:pStyle w:val="afff2"/>
              <w:spacing w:line="360" w:lineRule="auto"/>
              <w:rPr>
                <w:rFonts w:hAnsi="宋体" w:hint="eastAsia"/>
                <w:sz w:val="22"/>
                <w:szCs w:val="24"/>
              </w:rPr>
            </w:pPr>
          </w:p>
        </w:tc>
        <w:tc>
          <w:tcPr>
            <w:tcW w:w="2333" w:type="dxa"/>
            <w:tcBorders>
              <w:top w:val="single" w:sz="4" w:space="0" w:color="auto"/>
              <w:left w:val="single" w:sz="4" w:space="0" w:color="auto"/>
              <w:bottom w:val="single" w:sz="4" w:space="0" w:color="auto"/>
              <w:right w:val="single" w:sz="4" w:space="0" w:color="auto"/>
            </w:tcBorders>
            <w:vAlign w:val="center"/>
          </w:tcPr>
          <w:p w14:paraId="279B1431" w14:textId="77777777" w:rsidR="00E575C0" w:rsidRPr="0037103C" w:rsidRDefault="00E575C0" w:rsidP="0037103C">
            <w:pPr>
              <w:pStyle w:val="afff2"/>
              <w:spacing w:line="360" w:lineRule="auto"/>
              <w:rPr>
                <w:rFonts w:hAnsi="宋体" w:hint="eastAsia"/>
                <w:sz w:val="22"/>
                <w:szCs w:val="24"/>
              </w:rPr>
            </w:pPr>
          </w:p>
        </w:tc>
        <w:tc>
          <w:tcPr>
            <w:tcW w:w="2333" w:type="dxa"/>
            <w:gridSpan w:val="2"/>
            <w:tcBorders>
              <w:top w:val="single" w:sz="4" w:space="0" w:color="auto"/>
              <w:left w:val="single" w:sz="4" w:space="0" w:color="auto"/>
              <w:bottom w:val="single" w:sz="4" w:space="0" w:color="auto"/>
              <w:right w:val="single" w:sz="4" w:space="0" w:color="auto"/>
            </w:tcBorders>
            <w:vAlign w:val="center"/>
          </w:tcPr>
          <w:p w14:paraId="03625E7E" w14:textId="77777777" w:rsidR="00E575C0" w:rsidRPr="0037103C" w:rsidRDefault="00E575C0" w:rsidP="0037103C">
            <w:pPr>
              <w:pStyle w:val="afff2"/>
              <w:spacing w:line="360" w:lineRule="auto"/>
              <w:rPr>
                <w:rFonts w:hAnsi="宋体" w:hint="eastAsia"/>
                <w:sz w:val="22"/>
                <w:szCs w:val="24"/>
              </w:rPr>
            </w:pPr>
          </w:p>
        </w:tc>
        <w:tc>
          <w:tcPr>
            <w:tcW w:w="2334" w:type="dxa"/>
            <w:gridSpan w:val="2"/>
            <w:tcBorders>
              <w:top w:val="single" w:sz="4" w:space="0" w:color="auto"/>
              <w:left w:val="single" w:sz="4" w:space="0" w:color="auto"/>
              <w:bottom w:val="single" w:sz="4" w:space="0" w:color="auto"/>
              <w:right w:val="single" w:sz="8" w:space="0" w:color="auto"/>
            </w:tcBorders>
            <w:vAlign w:val="center"/>
          </w:tcPr>
          <w:p w14:paraId="6FCFAE36" w14:textId="77777777" w:rsidR="00E575C0" w:rsidRPr="0037103C" w:rsidRDefault="00E575C0" w:rsidP="0037103C">
            <w:pPr>
              <w:pStyle w:val="afff2"/>
              <w:spacing w:line="360" w:lineRule="auto"/>
              <w:rPr>
                <w:rFonts w:hAnsi="宋体" w:hint="eastAsia"/>
                <w:sz w:val="22"/>
                <w:szCs w:val="24"/>
              </w:rPr>
            </w:pPr>
          </w:p>
        </w:tc>
      </w:tr>
      <w:tr w:rsidR="00E575C0" w:rsidRPr="0037103C" w14:paraId="03F08BE5" w14:textId="77777777" w:rsidTr="00E575C0">
        <w:trPr>
          <w:trHeight w:val="70"/>
          <w:jc w:val="center"/>
        </w:trPr>
        <w:tc>
          <w:tcPr>
            <w:tcW w:w="1167" w:type="dxa"/>
            <w:tcBorders>
              <w:top w:val="single" w:sz="4" w:space="0" w:color="auto"/>
              <w:left w:val="single" w:sz="8" w:space="0" w:color="auto"/>
              <w:bottom w:val="single" w:sz="4" w:space="0" w:color="auto"/>
              <w:right w:val="single" w:sz="4" w:space="0" w:color="auto"/>
            </w:tcBorders>
            <w:vAlign w:val="center"/>
            <w:hideMark/>
          </w:tcPr>
          <w:p w14:paraId="7E10D925"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备注</w:t>
            </w:r>
          </w:p>
        </w:tc>
        <w:tc>
          <w:tcPr>
            <w:tcW w:w="8167" w:type="dxa"/>
            <w:gridSpan w:val="6"/>
            <w:tcBorders>
              <w:top w:val="single" w:sz="4" w:space="0" w:color="auto"/>
              <w:left w:val="single" w:sz="4" w:space="0" w:color="auto"/>
              <w:bottom w:val="single" w:sz="4" w:space="0" w:color="auto"/>
              <w:right w:val="single" w:sz="8" w:space="0" w:color="auto"/>
            </w:tcBorders>
            <w:vAlign w:val="center"/>
          </w:tcPr>
          <w:p w14:paraId="67676091" w14:textId="77777777" w:rsidR="00E575C0" w:rsidRPr="0037103C" w:rsidRDefault="00E575C0" w:rsidP="0037103C">
            <w:pPr>
              <w:pStyle w:val="afff2"/>
              <w:spacing w:line="360" w:lineRule="auto"/>
              <w:rPr>
                <w:rFonts w:hAnsi="宋体" w:hint="eastAsia"/>
                <w:sz w:val="22"/>
                <w:szCs w:val="24"/>
              </w:rPr>
            </w:pPr>
          </w:p>
        </w:tc>
      </w:tr>
      <w:tr w:rsidR="00E575C0" w:rsidRPr="0037103C" w14:paraId="0AE24E06" w14:textId="77777777" w:rsidTr="00E575C0">
        <w:trPr>
          <w:jc w:val="center"/>
        </w:trPr>
        <w:tc>
          <w:tcPr>
            <w:tcW w:w="2334" w:type="dxa"/>
            <w:gridSpan w:val="2"/>
            <w:tcBorders>
              <w:top w:val="single" w:sz="4" w:space="0" w:color="auto"/>
              <w:left w:val="single" w:sz="8" w:space="0" w:color="auto"/>
              <w:bottom w:val="single" w:sz="8" w:space="0" w:color="auto"/>
              <w:right w:val="single" w:sz="4" w:space="0" w:color="auto"/>
            </w:tcBorders>
            <w:vAlign w:val="center"/>
            <w:hideMark/>
          </w:tcPr>
          <w:p w14:paraId="3E339547"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试验人员</w:t>
            </w:r>
          </w:p>
        </w:tc>
        <w:tc>
          <w:tcPr>
            <w:tcW w:w="2333" w:type="dxa"/>
            <w:tcBorders>
              <w:top w:val="single" w:sz="4" w:space="0" w:color="auto"/>
              <w:left w:val="single" w:sz="4" w:space="0" w:color="auto"/>
              <w:bottom w:val="single" w:sz="8" w:space="0" w:color="auto"/>
              <w:right w:val="single" w:sz="4" w:space="0" w:color="auto"/>
            </w:tcBorders>
            <w:vAlign w:val="center"/>
          </w:tcPr>
          <w:p w14:paraId="5BF28A66" w14:textId="77777777" w:rsidR="00E575C0" w:rsidRPr="0037103C" w:rsidRDefault="00E575C0" w:rsidP="0037103C">
            <w:pPr>
              <w:pStyle w:val="afff2"/>
              <w:spacing w:line="360" w:lineRule="auto"/>
              <w:rPr>
                <w:rFonts w:hAnsi="宋体" w:hint="eastAsia"/>
                <w:sz w:val="22"/>
                <w:szCs w:val="24"/>
              </w:rPr>
            </w:pPr>
          </w:p>
        </w:tc>
        <w:tc>
          <w:tcPr>
            <w:tcW w:w="2333" w:type="dxa"/>
            <w:gridSpan w:val="2"/>
            <w:tcBorders>
              <w:top w:val="single" w:sz="4" w:space="0" w:color="auto"/>
              <w:left w:val="single" w:sz="4" w:space="0" w:color="auto"/>
              <w:bottom w:val="single" w:sz="8" w:space="0" w:color="auto"/>
              <w:right w:val="single" w:sz="4" w:space="0" w:color="auto"/>
            </w:tcBorders>
            <w:vAlign w:val="center"/>
            <w:hideMark/>
          </w:tcPr>
          <w:p w14:paraId="02B46172" w14:textId="77777777" w:rsidR="00E575C0" w:rsidRPr="0037103C" w:rsidRDefault="00E575C0" w:rsidP="0037103C">
            <w:pPr>
              <w:pStyle w:val="afff2"/>
              <w:spacing w:line="360" w:lineRule="auto"/>
              <w:rPr>
                <w:rFonts w:hAnsi="宋体" w:hint="eastAsia"/>
                <w:sz w:val="22"/>
                <w:szCs w:val="24"/>
              </w:rPr>
            </w:pPr>
            <w:r w:rsidRPr="0037103C">
              <w:rPr>
                <w:rFonts w:hAnsi="宋体" w:hint="eastAsia"/>
                <w:sz w:val="22"/>
                <w:szCs w:val="24"/>
              </w:rPr>
              <w:t>记录人员</w:t>
            </w:r>
          </w:p>
        </w:tc>
        <w:tc>
          <w:tcPr>
            <w:tcW w:w="2334" w:type="dxa"/>
            <w:gridSpan w:val="2"/>
            <w:tcBorders>
              <w:top w:val="single" w:sz="4" w:space="0" w:color="auto"/>
              <w:left w:val="single" w:sz="4" w:space="0" w:color="auto"/>
              <w:bottom w:val="single" w:sz="8" w:space="0" w:color="auto"/>
              <w:right w:val="single" w:sz="8" w:space="0" w:color="auto"/>
            </w:tcBorders>
            <w:vAlign w:val="center"/>
          </w:tcPr>
          <w:p w14:paraId="5D0B0597" w14:textId="77777777" w:rsidR="00E575C0" w:rsidRPr="0037103C" w:rsidRDefault="00E575C0" w:rsidP="0037103C">
            <w:pPr>
              <w:pStyle w:val="afff2"/>
              <w:spacing w:line="360" w:lineRule="auto"/>
              <w:rPr>
                <w:rFonts w:hAnsi="宋体" w:hint="eastAsia"/>
                <w:sz w:val="22"/>
                <w:szCs w:val="24"/>
              </w:rPr>
            </w:pPr>
          </w:p>
        </w:tc>
      </w:tr>
    </w:tbl>
    <w:p w14:paraId="32970147" w14:textId="77777777" w:rsidR="00505FBC" w:rsidRPr="00E575C0" w:rsidRDefault="00505FBC">
      <w:pPr>
        <w:spacing w:line="360" w:lineRule="auto"/>
        <w:ind w:firstLineChars="200" w:firstLine="560"/>
        <w:rPr>
          <w:rFonts w:ascii="Times New Roman" w:hAnsi="Times New Roman" w:cs="Times New Roman"/>
          <w:sz w:val="28"/>
          <w:szCs w:val="28"/>
        </w:rPr>
      </w:pPr>
    </w:p>
    <w:p w14:paraId="6618CEDE" w14:textId="77777777" w:rsidR="00505FBC" w:rsidRDefault="00000000">
      <w:pPr>
        <w:pStyle w:val="affa"/>
        <w:spacing w:line="360" w:lineRule="auto"/>
        <w:ind w:firstLineChars="0" w:firstLine="0"/>
        <w:outlineLvl w:val="0"/>
        <w:rPr>
          <w:rFonts w:ascii="Times New Roman" w:eastAsia="黑体" w:hAnsi="Times New Roman" w:cs="Times New Roman"/>
          <w:b/>
          <w:kern w:val="0"/>
          <w:sz w:val="30"/>
          <w:szCs w:val="30"/>
        </w:rPr>
      </w:pPr>
      <w:bookmarkStart w:id="31" w:name="_Toc12675"/>
      <w:r>
        <w:rPr>
          <w:rFonts w:ascii="Times New Roman" w:eastAsia="黑体" w:hAnsi="Times New Roman" w:cs="Times New Roman"/>
          <w:b/>
          <w:kern w:val="0"/>
          <w:sz w:val="30"/>
          <w:szCs w:val="30"/>
        </w:rPr>
        <w:t>三、主要试验和情况分析</w:t>
      </w:r>
      <w:bookmarkEnd w:id="31"/>
    </w:p>
    <w:p w14:paraId="60C4FED3"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结合国内外的行业测试标准和企业内部工厂管控的项目进行要求规定和试验验证。</w:t>
      </w:r>
    </w:p>
    <w:p w14:paraId="0070DF3D" w14:textId="77777777" w:rsidR="00505FBC" w:rsidRDefault="00000000">
      <w:pPr>
        <w:pStyle w:val="affa"/>
        <w:spacing w:line="360" w:lineRule="auto"/>
        <w:ind w:firstLineChars="0" w:firstLine="0"/>
        <w:outlineLvl w:val="0"/>
        <w:rPr>
          <w:rFonts w:ascii="Times New Roman" w:eastAsia="黑体" w:hAnsi="Times New Roman" w:cs="Times New Roman"/>
          <w:b/>
          <w:kern w:val="0"/>
          <w:sz w:val="30"/>
          <w:szCs w:val="30"/>
        </w:rPr>
      </w:pPr>
      <w:bookmarkStart w:id="32" w:name="_Toc20840"/>
      <w:r>
        <w:rPr>
          <w:rFonts w:ascii="Times New Roman" w:eastAsia="黑体" w:hAnsi="Times New Roman" w:cs="Times New Roman"/>
          <w:b/>
          <w:kern w:val="0"/>
          <w:sz w:val="30"/>
          <w:szCs w:val="30"/>
        </w:rPr>
        <w:t>四、标准中涉及专利的情况</w:t>
      </w:r>
      <w:bookmarkEnd w:id="32"/>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Default="00000000">
      <w:pPr>
        <w:pStyle w:val="affa"/>
        <w:spacing w:line="360" w:lineRule="auto"/>
        <w:ind w:firstLineChars="0" w:firstLine="0"/>
        <w:outlineLvl w:val="0"/>
        <w:rPr>
          <w:rFonts w:ascii="Times New Roman" w:eastAsia="黑体" w:hAnsi="Times New Roman" w:cs="Times New Roman"/>
          <w:b/>
          <w:kern w:val="0"/>
          <w:sz w:val="30"/>
          <w:szCs w:val="30"/>
        </w:rPr>
      </w:pPr>
      <w:bookmarkStart w:id="33" w:name="_Toc29243"/>
      <w:r>
        <w:rPr>
          <w:rFonts w:ascii="Times New Roman" w:eastAsia="黑体" w:hAnsi="Times New Roman" w:cs="Times New Roman"/>
          <w:b/>
          <w:kern w:val="0"/>
          <w:sz w:val="30"/>
          <w:szCs w:val="30"/>
        </w:rPr>
        <w:t>五、预期达到的效益（经济、效益、生态等），对产业发展的作用的情况</w:t>
      </w:r>
      <w:bookmarkEnd w:id="33"/>
    </w:p>
    <w:p w14:paraId="7852582A" w14:textId="2D113BC2" w:rsidR="00505FBC" w:rsidRDefault="009F304E">
      <w:pPr>
        <w:widowControl/>
        <w:spacing w:line="360" w:lineRule="auto"/>
        <w:ind w:firstLineChars="200" w:firstLine="560"/>
        <w:rPr>
          <w:rFonts w:ascii="Times New Roman" w:hAnsi="Times New Roman" w:cs="Times New Roman"/>
          <w:kern w:val="0"/>
          <w:sz w:val="28"/>
          <w:szCs w:val="28"/>
        </w:rPr>
      </w:pPr>
      <w:r w:rsidRPr="00A91093">
        <w:rPr>
          <w:rFonts w:ascii="Times New Roman" w:hAnsi="Times New Roman" w:cs="Times New Roman"/>
          <w:kern w:val="0"/>
          <w:sz w:val="28"/>
          <w:szCs w:val="28"/>
        </w:rPr>
        <w:t>市政道路沥青铺装层间结合质量企业规范运营，在国际市场上有机</w:t>
      </w:r>
      <w:r>
        <w:rPr>
          <w:rFonts w:ascii="Times New Roman" w:hAnsi="Times New Roman" w:cs="Times New Roman"/>
          <w:kern w:val="0"/>
          <w:sz w:val="28"/>
          <w:szCs w:val="28"/>
        </w:rPr>
        <w:t>会与其他各国（相关）企业竞争。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34" w:name="_Toc4979"/>
      <w:r>
        <w:rPr>
          <w:rFonts w:ascii="Times New Roman" w:eastAsia="黑体" w:hAnsi="Times New Roman" w:cs="Times New Roman"/>
          <w:b/>
          <w:kern w:val="0"/>
          <w:sz w:val="30"/>
          <w:szCs w:val="30"/>
        </w:rPr>
        <w:t>六、与有关的现行法律、法规和强制性国家标准的关系</w:t>
      </w:r>
      <w:bookmarkEnd w:id="34"/>
    </w:p>
    <w:p w14:paraId="382A0B7A" w14:textId="77777777" w:rsidR="00505FBC" w:rsidRDefault="00000000">
      <w:pPr>
        <w:pStyle w:val="affa"/>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505FBC" w:rsidRDefault="00000000">
      <w:pPr>
        <w:pStyle w:val="affa"/>
        <w:spacing w:line="360" w:lineRule="auto"/>
        <w:ind w:firstLineChars="0" w:firstLine="0"/>
        <w:outlineLvl w:val="0"/>
        <w:rPr>
          <w:rFonts w:ascii="Times New Roman" w:eastAsia="黑体" w:hAnsi="Times New Roman" w:cs="Times New Roman"/>
          <w:b/>
          <w:kern w:val="0"/>
          <w:sz w:val="30"/>
          <w:szCs w:val="30"/>
        </w:rPr>
      </w:pPr>
      <w:bookmarkStart w:id="35" w:name="_Toc21799"/>
      <w:r>
        <w:rPr>
          <w:rFonts w:ascii="Times New Roman" w:eastAsia="黑体" w:hAnsi="Times New Roman" w:cs="Times New Roman"/>
          <w:b/>
          <w:kern w:val="0"/>
          <w:sz w:val="30"/>
          <w:szCs w:val="30"/>
        </w:rPr>
        <w:t>七、重大意见分歧的处理依据和结果</w:t>
      </w:r>
      <w:bookmarkEnd w:id="35"/>
    </w:p>
    <w:p w14:paraId="6B56A1A9" w14:textId="77777777" w:rsidR="00505FBC" w:rsidRDefault="00000000">
      <w:pPr>
        <w:pStyle w:val="affa"/>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fa"/>
        <w:spacing w:line="360" w:lineRule="auto"/>
        <w:ind w:firstLineChars="0" w:firstLine="0"/>
        <w:outlineLvl w:val="0"/>
        <w:rPr>
          <w:rFonts w:ascii="Times New Roman" w:eastAsia="黑体" w:hAnsi="Times New Roman" w:cs="Times New Roman"/>
          <w:b/>
          <w:kern w:val="0"/>
          <w:sz w:val="30"/>
          <w:szCs w:val="30"/>
        </w:rPr>
      </w:pPr>
      <w:bookmarkStart w:id="36" w:name="_Toc20135"/>
      <w:r>
        <w:rPr>
          <w:rFonts w:ascii="Times New Roman" w:eastAsia="黑体" w:hAnsi="Times New Roman" w:cs="Times New Roman"/>
          <w:b/>
          <w:kern w:val="0"/>
          <w:sz w:val="30"/>
          <w:szCs w:val="30"/>
        </w:rPr>
        <w:t>八、标准性质的建议说明</w:t>
      </w:r>
      <w:bookmarkEnd w:id="36"/>
    </w:p>
    <w:p w14:paraId="0185C34E" w14:textId="77777777" w:rsidR="00505FBC" w:rsidRDefault="00000000">
      <w:pPr>
        <w:pStyle w:val="affa"/>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fa"/>
        <w:spacing w:line="360" w:lineRule="auto"/>
        <w:ind w:firstLineChars="0" w:firstLine="0"/>
        <w:outlineLvl w:val="0"/>
        <w:rPr>
          <w:rFonts w:ascii="Times New Roman" w:eastAsia="黑体" w:hAnsi="Times New Roman" w:cs="Times New Roman"/>
          <w:b/>
          <w:kern w:val="0"/>
          <w:sz w:val="30"/>
          <w:szCs w:val="30"/>
        </w:rPr>
      </w:pPr>
      <w:bookmarkStart w:id="37" w:name="_Toc23106"/>
      <w:r>
        <w:rPr>
          <w:rFonts w:ascii="Times New Roman" w:eastAsia="黑体" w:hAnsi="Times New Roman" w:cs="Times New Roman"/>
          <w:b/>
          <w:kern w:val="0"/>
          <w:sz w:val="30"/>
          <w:szCs w:val="30"/>
        </w:rPr>
        <w:t>九、贯彻标准的要求和措施建议</w:t>
      </w:r>
      <w:bookmarkEnd w:id="37"/>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fa"/>
        <w:spacing w:line="360" w:lineRule="auto"/>
        <w:ind w:firstLineChars="0" w:firstLine="0"/>
        <w:outlineLvl w:val="0"/>
        <w:rPr>
          <w:rFonts w:ascii="Times New Roman" w:eastAsia="黑体" w:hAnsi="Times New Roman" w:cs="Times New Roman"/>
          <w:b/>
          <w:kern w:val="0"/>
          <w:sz w:val="30"/>
          <w:szCs w:val="30"/>
        </w:rPr>
      </w:pPr>
      <w:bookmarkStart w:id="38" w:name="_Toc29517"/>
      <w:r>
        <w:rPr>
          <w:rFonts w:ascii="Times New Roman" w:eastAsia="黑体" w:hAnsi="Times New Roman" w:cs="Times New Roman"/>
          <w:b/>
          <w:kern w:val="0"/>
          <w:sz w:val="30"/>
          <w:szCs w:val="30"/>
        </w:rPr>
        <w:t>十、废止现行相关标准的建议</w:t>
      </w:r>
      <w:bookmarkEnd w:id="38"/>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fa"/>
        <w:spacing w:line="360" w:lineRule="auto"/>
        <w:ind w:firstLineChars="0" w:firstLine="0"/>
        <w:outlineLvl w:val="0"/>
        <w:rPr>
          <w:rFonts w:ascii="Times New Roman" w:eastAsia="黑体" w:hAnsi="Times New Roman" w:cs="Times New Roman"/>
          <w:b/>
          <w:kern w:val="0"/>
          <w:sz w:val="30"/>
          <w:szCs w:val="30"/>
        </w:rPr>
      </w:pPr>
      <w:bookmarkStart w:id="39" w:name="_Toc18435"/>
      <w:r>
        <w:rPr>
          <w:rFonts w:ascii="Times New Roman" w:eastAsia="黑体" w:hAnsi="Times New Roman" w:cs="Times New Roman"/>
          <w:b/>
          <w:kern w:val="0"/>
          <w:sz w:val="30"/>
          <w:szCs w:val="30"/>
        </w:rPr>
        <w:t>十一、其他应予说明的事项</w:t>
      </w:r>
      <w:bookmarkEnd w:id="39"/>
    </w:p>
    <w:p w14:paraId="0066CDE2" w14:textId="77777777" w:rsidR="00505FB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p w14:paraId="02F50017" w14:textId="77777777" w:rsidR="00505FBC" w:rsidRDefault="00505FBC">
      <w:pPr>
        <w:spacing w:line="540" w:lineRule="exact"/>
        <w:ind w:firstLineChars="200" w:firstLine="560"/>
        <w:rPr>
          <w:rFonts w:ascii="Times New Roman" w:eastAsia="宋体" w:hAnsi="Times New Roman" w:cs="Times New Roman"/>
          <w:kern w:val="0"/>
          <w:sz w:val="28"/>
          <w:szCs w:val="28"/>
        </w:rPr>
      </w:pPr>
    </w:p>
    <w:sectPr w:rsidR="00505FBC" w:rsidSect="00D30B62">
      <w:footerReference w:type="default" r:id="rId10"/>
      <w:pgSz w:w="11906" w:h="16838"/>
      <w:pgMar w:top="1418" w:right="1418" w:bottom="1985"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63B3D" w14:textId="77777777" w:rsidR="00B62F03" w:rsidRDefault="00B62F03">
      <w:r>
        <w:separator/>
      </w:r>
    </w:p>
  </w:endnote>
  <w:endnote w:type="continuationSeparator" w:id="0">
    <w:p w14:paraId="7496BE96" w14:textId="77777777" w:rsidR="00B62F03" w:rsidRDefault="00B6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537751EA" w:rsidR="00505FBC" w:rsidRDefault="00472893">
    <w:pPr>
      <w:pStyle w:val="aff3"/>
    </w:pPr>
    <w:r>
      <w:rPr>
        <w:noProof/>
      </w:rPr>
      <mc:AlternateContent>
        <mc:Choice Requires="wps">
          <w:drawing>
            <wp:anchor distT="0" distB="0" distL="114300" distR="114300" simplePos="0" relativeHeight="251659264" behindDoc="0" locked="0" layoutInCell="1" allowOverlap="1" wp14:anchorId="5FBA15BE" wp14:editId="6BC72F87">
              <wp:simplePos x="0" y="0"/>
              <wp:positionH relativeFrom="margin">
                <wp:align>center</wp:align>
              </wp:positionH>
              <wp:positionV relativeFrom="paragraph">
                <wp:align>center</wp:align>
              </wp:positionV>
              <wp:extent cx="610235" cy="175260"/>
              <wp:effectExtent l="0" t="0" r="0" b="0"/>
              <wp:wrapNone/>
              <wp:docPr id="6963450"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CD" w14:textId="77777777" w:rsidR="00505FBC" w:rsidRDefault="00000000">
                          <w:pPr>
                            <w:pStyle w:val="aff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BA15BE" id="_x0000_t202" coordsize="21600,21600" o:spt="202" path="m,l,21600r21600,l21600,xe">
              <v:stroke joinstyle="miter"/>
              <v:path gradientshapeok="t" o:connecttype="rect"/>
            </v:shapetype>
            <v:shape id="Text Box 1025" o:spid="_x0000_s1026" type="#_x0000_t202" style="position:absolute;margin-left:0;margin-top:0;width:48.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" filled="f" stroked="f">
              <v:textbox style="mso-fit-shape-to-text:t" inset="0,0,0,0">
                <w:txbxContent>
                  <w:p w14:paraId="00E104CD" w14:textId="77777777" w:rsidR="00505FBC" w:rsidRDefault="00000000">
                    <w:pPr>
                      <w:pStyle w:val="aff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3A3D4" w14:textId="77777777" w:rsidR="00B62F03" w:rsidRDefault="00B62F03">
      <w:r>
        <w:separator/>
      </w:r>
    </w:p>
  </w:footnote>
  <w:footnote w:type="continuationSeparator" w:id="0">
    <w:p w14:paraId="0A2EB36C" w14:textId="77777777" w:rsidR="00B62F03" w:rsidRDefault="00B62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C5917C3"/>
    <w:multiLevelType w:val="multilevel"/>
    <w:tmpl w:val="631EF14E"/>
    <w:lvl w:ilvl="0">
      <w:start w:val="1"/>
      <w:numFmt w:val="none"/>
      <w:pStyle w:val="a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lvl>
    <w:lvl w:ilvl="4">
      <w:start w:val="1"/>
      <w:numFmt w:val="lowerLetter"/>
      <w:lvlText w:val="%5)"/>
      <w:lvlJc w:val="left"/>
      <w:pPr>
        <w:tabs>
          <w:tab w:val="num" w:pos="2383"/>
        </w:tabs>
        <w:ind w:left="2196" w:hanging="528"/>
      </w:pPr>
    </w:lvl>
    <w:lvl w:ilvl="5">
      <w:start w:val="1"/>
      <w:numFmt w:val="lowerRoman"/>
      <w:lvlText w:val="%6."/>
      <w:lvlJc w:val="right"/>
      <w:pPr>
        <w:tabs>
          <w:tab w:val="num" w:pos="2695"/>
        </w:tabs>
        <w:ind w:left="2508" w:hanging="528"/>
      </w:pPr>
    </w:lvl>
    <w:lvl w:ilvl="6">
      <w:start w:val="1"/>
      <w:numFmt w:val="decimal"/>
      <w:lvlText w:val="%7."/>
      <w:lvlJc w:val="left"/>
      <w:pPr>
        <w:tabs>
          <w:tab w:val="num" w:pos="3007"/>
        </w:tabs>
        <w:ind w:left="2820" w:hanging="528"/>
      </w:pPr>
    </w:lvl>
    <w:lvl w:ilvl="7">
      <w:start w:val="1"/>
      <w:numFmt w:val="lowerLetter"/>
      <w:lvlText w:val="%8)"/>
      <w:lvlJc w:val="left"/>
      <w:pPr>
        <w:tabs>
          <w:tab w:val="num" w:pos="3319"/>
        </w:tabs>
        <w:ind w:left="3132" w:hanging="528"/>
      </w:pPr>
    </w:lvl>
    <w:lvl w:ilvl="8">
      <w:start w:val="1"/>
      <w:numFmt w:val="lowerRoman"/>
      <w:lvlText w:val="%9."/>
      <w:lvlJc w:val="right"/>
      <w:pPr>
        <w:tabs>
          <w:tab w:val="num" w:pos="3631"/>
        </w:tabs>
        <w:ind w:left="3444" w:hanging="528"/>
      </w:pPr>
    </w:lvl>
  </w:abstractNum>
  <w:abstractNum w:abstractNumId="2" w15:restartNumberingAfterBreak="0">
    <w:nsid w:val="48802D1C"/>
    <w:multiLevelType w:val="multilevel"/>
    <w:tmpl w:val="FF46E0AA"/>
    <w:lvl w:ilvl="0">
      <w:start w:val="1"/>
      <w:numFmt w:val="upperLetter"/>
      <w:pStyle w:val="a4"/>
      <w:lvlText w:val="%1"/>
      <w:lvlJc w:val="left"/>
      <w:pPr>
        <w:ind w:left="420" w:hanging="420"/>
      </w:pPr>
    </w:lvl>
    <w:lvl w:ilvl="1">
      <w:start w:val="1"/>
      <w:numFmt w:val="decimal"/>
      <w:pStyle w:val="a5"/>
      <w:suff w:val="space"/>
      <w:lvlText w:val="图%1.%2"/>
      <w:lvlJc w:val="center"/>
      <w:pPr>
        <w:ind w:left="0" w:firstLine="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03797C"/>
    <w:multiLevelType w:val="multilevel"/>
    <w:tmpl w:val="C3483E82"/>
    <w:lvl w:ilvl="0">
      <w:start w:val="1"/>
      <w:numFmt w:val="upperLetter"/>
      <w:pStyle w:val="a6"/>
      <w:suff w:val="space"/>
      <w:lvlText w:val="%1"/>
      <w:lvlJc w:val="left"/>
      <w:pPr>
        <w:ind w:left="425" w:hanging="425"/>
      </w:pPr>
    </w:lvl>
    <w:lvl w:ilvl="1">
      <w:start w:val="1"/>
      <w:numFmt w:val="decimal"/>
      <w:pStyle w:val="a7"/>
      <w:suff w:val="space"/>
      <w:lvlText w:val="表%1.%2"/>
      <w:lvlJc w:val="center"/>
      <w:pPr>
        <w:ind w:left="0" w:firstLine="0"/>
      </w:pPr>
      <w:rPr>
        <w:rFonts w:ascii="黑体" w:eastAsia="黑体" w:hAnsi="Times New Roman" w:hint="eastAsia"/>
        <w:sz w:val="21"/>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646260FA"/>
    <w:multiLevelType w:val="multilevel"/>
    <w:tmpl w:val="307C51EE"/>
    <w:lvl w:ilvl="0">
      <w:start w:val="1"/>
      <w:numFmt w:val="decimal"/>
      <w:pStyle w:val="a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657D3FBC"/>
    <w:multiLevelType w:val="multilevel"/>
    <w:tmpl w:val="D78CB1D2"/>
    <w:lvl w:ilvl="0">
      <w:start w:val="1"/>
      <w:numFmt w:val="upperLetter"/>
      <w:pStyle w:val="a9"/>
      <w:suff w:val="nothing"/>
      <w:lvlText w:val="附录%1"/>
      <w:lvlJc w:val="left"/>
      <w:pPr>
        <w:ind w:left="0" w:firstLine="0"/>
      </w:pPr>
      <w:rPr>
        <w:spacing w:val="100"/>
      </w:rPr>
    </w:lvl>
    <w:lvl w:ilvl="1">
      <w:start w:val="1"/>
      <w:numFmt w:val="decimal"/>
      <w:pStyle w:val="aa"/>
      <w:suff w:val="nothing"/>
      <w:lvlText w:val="%1.%2　"/>
      <w:lvlJc w:val="left"/>
      <w:pPr>
        <w:ind w:left="0" w:firstLine="0"/>
      </w:pPr>
      <w:rPr>
        <w:rFonts w:ascii="黑体" w:eastAsia="黑体" w:hAnsi="Times New Roman" w:hint="eastAsia"/>
        <w:b w:val="0"/>
        <w:i w:val="0"/>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CEA2025"/>
    <w:multiLevelType w:val="multilevel"/>
    <w:tmpl w:val="C7628974"/>
    <w:lvl w:ilvl="0">
      <w:start w:val="1"/>
      <w:numFmt w:val="none"/>
      <w:pStyle w:val="af"/>
      <w:suff w:val="nothing"/>
      <w:lvlText w:val="%1"/>
      <w:lvlJc w:val="left"/>
      <w:pPr>
        <w:ind w:left="0" w:firstLine="0"/>
      </w:pPr>
    </w:lvl>
    <w:lvl w:ilvl="1">
      <w:start w:val="1"/>
      <w:numFmt w:val="decimal"/>
      <w:pStyle w:val="af0"/>
      <w:suff w:val="nothing"/>
      <w:lvlText w:val="%1%2　"/>
      <w:lvlJc w:val="left"/>
      <w:pPr>
        <w:ind w:left="0" w:firstLine="0"/>
      </w:pPr>
      <w:rPr>
        <w:rFonts w:ascii="黑体" w:eastAsia="黑体" w:hAnsi="Times New Roman" w:hint="eastAsia"/>
        <w:b w:val="0"/>
        <w:i w:val="0"/>
        <w:sz w:val="21"/>
      </w:rPr>
    </w:lvl>
    <w:lvl w:ilvl="2">
      <w:start w:val="1"/>
      <w:numFmt w:val="decimal"/>
      <w:pStyle w:val="a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webHidden w:val="0"/>
        <w:color w:val="000000"/>
        <w:spacing w:val="0"/>
        <w:kern w:val="0"/>
        <w:position w:val="0"/>
        <w:sz w:val="21"/>
        <w:u w:val="none"/>
        <w:effect w:val="none"/>
        <w:vertAlign w:val="baseline"/>
        <w:em w:val="none"/>
        <w:specVanish w:val="0"/>
      </w:rPr>
    </w:lvl>
    <w:lvl w:ilvl="3">
      <w:start w:val="1"/>
      <w:numFmt w:val="decimal"/>
      <w:pStyle w:val="af2"/>
      <w:suff w:val="nothing"/>
      <w:lvlText w:val="%1%2.%3.%4　"/>
      <w:lvlJc w:val="left"/>
      <w:pPr>
        <w:ind w:left="0" w:firstLine="0"/>
      </w:pPr>
      <w:rPr>
        <w:rFonts w:ascii="黑体" w:eastAsia="黑体" w:hAnsi="Times New Roman" w:hint="eastAsia"/>
        <w:b w:val="0"/>
        <w:i w:val="0"/>
        <w:sz w:val="21"/>
      </w:rPr>
    </w:lvl>
    <w:lvl w:ilvl="4">
      <w:start w:val="1"/>
      <w:numFmt w:val="decimal"/>
      <w:pStyle w:val="af3"/>
      <w:suff w:val="nothing"/>
      <w:lvlText w:val="%1%2.%3.%4.%5　"/>
      <w:lvlJc w:val="left"/>
      <w:pPr>
        <w:ind w:left="0" w:firstLine="0"/>
      </w:pPr>
      <w:rPr>
        <w:rFonts w:ascii="黑体" w:eastAsia="黑体" w:hAnsi="Times New Roman" w:hint="eastAsia"/>
        <w:b w:val="0"/>
        <w:i w:val="0"/>
        <w:sz w:val="21"/>
      </w:rPr>
    </w:lvl>
    <w:lvl w:ilvl="5">
      <w:start w:val="1"/>
      <w:numFmt w:val="decimal"/>
      <w:pStyle w:val="af4"/>
      <w:suff w:val="nothing"/>
      <w:lvlText w:val="%1%2.%3.%4.%5.%6　"/>
      <w:lvlJc w:val="left"/>
      <w:pPr>
        <w:ind w:left="0" w:firstLine="0"/>
      </w:pPr>
      <w:rPr>
        <w:rFonts w:ascii="黑体" w:eastAsia="黑体" w:hAnsi="Times New Roman" w:hint="eastAsia"/>
        <w:b w:val="0"/>
        <w:i w:val="0"/>
        <w:sz w:val="21"/>
      </w:rPr>
    </w:lvl>
    <w:lvl w:ilvl="6">
      <w:start w:val="1"/>
      <w:numFmt w:val="decimal"/>
      <w:pStyle w:val="a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num w:numId="1" w16cid:durableId="1883398422">
    <w:abstractNumId w:val="0"/>
  </w:num>
  <w:num w:numId="2" w16cid:durableId="1893812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426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934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4561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29901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8442110">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83D62"/>
    <w:rsid w:val="00093711"/>
    <w:rsid w:val="000C5572"/>
    <w:rsid w:val="000C6ED2"/>
    <w:rsid w:val="000E0EB3"/>
    <w:rsid w:val="00100208"/>
    <w:rsid w:val="00101337"/>
    <w:rsid w:val="00106D8E"/>
    <w:rsid w:val="00107FA6"/>
    <w:rsid w:val="001336A7"/>
    <w:rsid w:val="001366DD"/>
    <w:rsid w:val="001407D3"/>
    <w:rsid w:val="0014129B"/>
    <w:rsid w:val="00176CC1"/>
    <w:rsid w:val="00182A0A"/>
    <w:rsid w:val="00186B0A"/>
    <w:rsid w:val="001916AE"/>
    <w:rsid w:val="00194D9F"/>
    <w:rsid w:val="00194FB0"/>
    <w:rsid w:val="001A069A"/>
    <w:rsid w:val="001A095D"/>
    <w:rsid w:val="001A2436"/>
    <w:rsid w:val="001C225F"/>
    <w:rsid w:val="001C4546"/>
    <w:rsid w:val="001D062E"/>
    <w:rsid w:val="001E59EA"/>
    <w:rsid w:val="00203343"/>
    <w:rsid w:val="00210B1B"/>
    <w:rsid w:val="0022590F"/>
    <w:rsid w:val="00231E76"/>
    <w:rsid w:val="002506EB"/>
    <w:rsid w:val="0025166A"/>
    <w:rsid w:val="002645BB"/>
    <w:rsid w:val="00277345"/>
    <w:rsid w:val="0027791C"/>
    <w:rsid w:val="0028530B"/>
    <w:rsid w:val="00285841"/>
    <w:rsid w:val="00293048"/>
    <w:rsid w:val="002A391A"/>
    <w:rsid w:val="002C04B6"/>
    <w:rsid w:val="002D3A9F"/>
    <w:rsid w:val="002E2B56"/>
    <w:rsid w:val="002F3045"/>
    <w:rsid w:val="00305109"/>
    <w:rsid w:val="0031256A"/>
    <w:rsid w:val="0031561A"/>
    <w:rsid w:val="00317D74"/>
    <w:rsid w:val="003257DB"/>
    <w:rsid w:val="00352B42"/>
    <w:rsid w:val="00357168"/>
    <w:rsid w:val="00360683"/>
    <w:rsid w:val="0036737F"/>
    <w:rsid w:val="0037103C"/>
    <w:rsid w:val="00373823"/>
    <w:rsid w:val="003813CC"/>
    <w:rsid w:val="003A00FA"/>
    <w:rsid w:val="003A0364"/>
    <w:rsid w:val="003A509B"/>
    <w:rsid w:val="003B46B7"/>
    <w:rsid w:val="003B6441"/>
    <w:rsid w:val="003C1B72"/>
    <w:rsid w:val="003F7535"/>
    <w:rsid w:val="00401889"/>
    <w:rsid w:val="00410BC2"/>
    <w:rsid w:val="00413119"/>
    <w:rsid w:val="004172C0"/>
    <w:rsid w:val="004252F2"/>
    <w:rsid w:val="004276CF"/>
    <w:rsid w:val="00430513"/>
    <w:rsid w:val="00435663"/>
    <w:rsid w:val="00436EE9"/>
    <w:rsid w:val="00463563"/>
    <w:rsid w:val="00472893"/>
    <w:rsid w:val="004803B5"/>
    <w:rsid w:val="004B2F65"/>
    <w:rsid w:val="004B6E6F"/>
    <w:rsid w:val="004F4747"/>
    <w:rsid w:val="004F6F77"/>
    <w:rsid w:val="0050411A"/>
    <w:rsid w:val="00505FBC"/>
    <w:rsid w:val="00520FFB"/>
    <w:rsid w:val="005251AE"/>
    <w:rsid w:val="00534D5E"/>
    <w:rsid w:val="00534FAE"/>
    <w:rsid w:val="00545EB7"/>
    <w:rsid w:val="00583F98"/>
    <w:rsid w:val="00596690"/>
    <w:rsid w:val="005A4896"/>
    <w:rsid w:val="005B7647"/>
    <w:rsid w:val="005F13A9"/>
    <w:rsid w:val="00601423"/>
    <w:rsid w:val="00606BF2"/>
    <w:rsid w:val="006252E3"/>
    <w:rsid w:val="00650FED"/>
    <w:rsid w:val="006878C7"/>
    <w:rsid w:val="006965B4"/>
    <w:rsid w:val="006A01A1"/>
    <w:rsid w:val="006B0B1B"/>
    <w:rsid w:val="006B6D21"/>
    <w:rsid w:val="006B75F5"/>
    <w:rsid w:val="006E5B41"/>
    <w:rsid w:val="00705D75"/>
    <w:rsid w:val="007417C1"/>
    <w:rsid w:val="00747D95"/>
    <w:rsid w:val="00752097"/>
    <w:rsid w:val="00756D5D"/>
    <w:rsid w:val="00761E21"/>
    <w:rsid w:val="00776D4B"/>
    <w:rsid w:val="0079502D"/>
    <w:rsid w:val="00795550"/>
    <w:rsid w:val="007A2FC6"/>
    <w:rsid w:val="007A5AAC"/>
    <w:rsid w:val="007C21C2"/>
    <w:rsid w:val="007D4B87"/>
    <w:rsid w:val="007E4007"/>
    <w:rsid w:val="0082096B"/>
    <w:rsid w:val="008257DF"/>
    <w:rsid w:val="008368E2"/>
    <w:rsid w:val="008618FE"/>
    <w:rsid w:val="008665F7"/>
    <w:rsid w:val="0086666E"/>
    <w:rsid w:val="00870FA5"/>
    <w:rsid w:val="00874660"/>
    <w:rsid w:val="008A766F"/>
    <w:rsid w:val="008B18A3"/>
    <w:rsid w:val="008B34EE"/>
    <w:rsid w:val="008F54B9"/>
    <w:rsid w:val="008F5B83"/>
    <w:rsid w:val="009047B7"/>
    <w:rsid w:val="00910049"/>
    <w:rsid w:val="0091708A"/>
    <w:rsid w:val="00932F00"/>
    <w:rsid w:val="00966791"/>
    <w:rsid w:val="00970E88"/>
    <w:rsid w:val="0097271F"/>
    <w:rsid w:val="00981821"/>
    <w:rsid w:val="00987820"/>
    <w:rsid w:val="009943E0"/>
    <w:rsid w:val="009A16C4"/>
    <w:rsid w:val="009A27FC"/>
    <w:rsid w:val="009A488E"/>
    <w:rsid w:val="009A5078"/>
    <w:rsid w:val="009A6F90"/>
    <w:rsid w:val="009B1FF6"/>
    <w:rsid w:val="009C3768"/>
    <w:rsid w:val="009D56C3"/>
    <w:rsid w:val="009E6D91"/>
    <w:rsid w:val="009F0E3F"/>
    <w:rsid w:val="009F304E"/>
    <w:rsid w:val="009F7A24"/>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91093"/>
    <w:rsid w:val="00AA7D1E"/>
    <w:rsid w:val="00AB1353"/>
    <w:rsid w:val="00AC01B1"/>
    <w:rsid w:val="00AC09D3"/>
    <w:rsid w:val="00AD0EA1"/>
    <w:rsid w:val="00AD2695"/>
    <w:rsid w:val="00AD39DA"/>
    <w:rsid w:val="00AF01D8"/>
    <w:rsid w:val="00B01C45"/>
    <w:rsid w:val="00B05A42"/>
    <w:rsid w:val="00B22220"/>
    <w:rsid w:val="00B47E66"/>
    <w:rsid w:val="00B54A4D"/>
    <w:rsid w:val="00B62F03"/>
    <w:rsid w:val="00B743AB"/>
    <w:rsid w:val="00B97970"/>
    <w:rsid w:val="00BA15CF"/>
    <w:rsid w:val="00BA3C4F"/>
    <w:rsid w:val="00BB2288"/>
    <w:rsid w:val="00BB3D50"/>
    <w:rsid w:val="00BB5CFC"/>
    <w:rsid w:val="00BC18B9"/>
    <w:rsid w:val="00BC3BB1"/>
    <w:rsid w:val="00BD4F24"/>
    <w:rsid w:val="00BE6F2E"/>
    <w:rsid w:val="00BF050A"/>
    <w:rsid w:val="00C21DF8"/>
    <w:rsid w:val="00C37003"/>
    <w:rsid w:val="00C51238"/>
    <w:rsid w:val="00C52B4D"/>
    <w:rsid w:val="00C62D4B"/>
    <w:rsid w:val="00C70FF4"/>
    <w:rsid w:val="00C869DA"/>
    <w:rsid w:val="00C9265C"/>
    <w:rsid w:val="00C93849"/>
    <w:rsid w:val="00CA5205"/>
    <w:rsid w:val="00CB0852"/>
    <w:rsid w:val="00CB2FF6"/>
    <w:rsid w:val="00D06630"/>
    <w:rsid w:val="00D237D4"/>
    <w:rsid w:val="00D30ADB"/>
    <w:rsid w:val="00D30B62"/>
    <w:rsid w:val="00D311EA"/>
    <w:rsid w:val="00D77694"/>
    <w:rsid w:val="00D80910"/>
    <w:rsid w:val="00D81489"/>
    <w:rsid w:val="00D837B2"/>
    <w:rsid w:val="00D83F8C"/>
    <w:rsid w:val="00DB46BB"/>
    <w:rsid w:val="00DB5CCC"/>
    <w:rsid w:val="00DD0DFD"/>
    <w:rsid w:val="00DE3ACA"/>
    <w:rsid w:val="00DE7470"/>
    <w:rsid w:val="00E0481B"/>
    <w:rsid w:val="00E15D39"/>
    <w:rsid w:val="00E16774"/>
    <w:rsid w:val="00E33675"/>
    <w:rsid w:val="00E34260"/>
    <w:rsid w:val="00E40AC7"/>
    <w:rsid w:val="00E43D54"/>
    <w:rsid w:val="00E575C0"/>
    <w:rsid w:val="00E6367D"/>
    <w:rsid w:val="00E6636F"/>
    <w:rsid w:val="00E66D9D"/>
    <w:rsid w:val="00E673E8"/>
    <w:rsid w:val="00E8431D"/>
    <w:rsid w:val="00E85E1E"/>
    <w:rsid w:val="00E866B8"/>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E720E"/>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6">
    <w:name w:val="Normal"/>
    <w:qFormat/>
    <w:pPr>
      <w:widowControl w:val="0"/>
      <w:jc w:val="both"/>
    </w:pPr>
    <w:rPr>
      <w:kern w:val="2"/>
      <w:sz w:val="21"/>
      <w:szCs w:val="22"/>
    </w:rPr>
  </w:style>
  <w:style w:type="paragraph" w:styleId="3">
    <w:name w:val="heading 3"/>
    <w:basedOn w:val="af6"/>
    <w:next w:val="af6"/>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caption"/>
    <w:basedOn w:val="af6"/>
    <w:next w:val="af6"/>
    <w:uiPriority w:val="35"/>
    <w:unhideWhenUsed/>
    <w:qFormat/>
    <w:pPr>
      <w:jc w:val="center"/>
    </w:pPr>
    <w:rPr>
      <w:rFonts w:asciiTheme="majorHAnsi" w:eastAsia="黑体" w:hAnsiTheme="majorHAnsi" w:cstheme="majorBidi"/>
      <w:szCs w:val="20"/>
    </w:rPr>
  </w:style>
  <w:style w:type="paragraph" w:styleId="afb">
    <w:name w:val="Body Text Indent"/>
    <w:basedOn w:val="af6"/>
    <w:link w:val="afc"/>
    <w:autoRedefine/>
    <w:qFormat/>
    <w:pPr>
      <w:spacing w:line="300" w:lineRule="auto"/>
      <w:ind w:firstLineChars="200" w:firstLine="420"/>
    </w:pPr>
    <w:rPr>
      <w:rFonts w:ascii="Times New Roman" w:eastAsia="宋体" w:hAnsi="宋体" w:cs="Times New Roman"/>
      <w:szCs w:val="20"/>
    </w:rPr>
  </w:style>
  <w:style w:type="paragraph" w:styleId="afd">
    <w:name w:val="Date"/>
    <w:basedOn w:val="af6"/>
    <w:next w:val="af6"/>
    <w:link w:val="afe"/>
    <w:autoRedefine/>
    <w:uiPriority w:val="99"/>
    <w:semiHidden/>
    <w:unhideWhenUsed/>
    <w:qFormat/>
    <w:pPr>
      <w:ind w:leftChars="2500" w:left="100"/>
    </w:pPr>
  </w:style>
  <w:style w:type="paragraph" w:styleId="aff">
    <w:name w:val="endnote text"/>
    <w:basedOn w:val="af6"/>
    <w:link w:val="aff0"/>
    <w:autoRedefine/>
    <w:uiPriority w:val="99"/>
    <w:qFormat/>
    <w:pPr>
      <w:snapToGrid w:val="0"/>
      <w:jc w:val="left"/>
    </w:pPr>
    <w:rPr>
      <w:rFonts w:ascii="Calibri" w:eastAsia="宋体" w:hAnsi="Calibri" w:cs="Times New Roman"/>
      <w:szCs w:val="24"/>
    </w:rPr>
  </w:style>
  <w:style w:type="paragraph" w:styleId="aff1">
    <w:name w:val="Balloon Text"/>
    <w:basedOn w:val="af6"/>
    <w:link w:val="aff2"/>
    <w:autoRedefine/>
    <w:uiPriority w:val="99"/>
    <w:semiHidden/>
    <w:unhideWhenUsed/>
    <w:qFormat/>
    <w:rPr>
      <w:sz w:val="18"/>
      <w:szCs w:val="18"/>
    </w:rPr>
  </w:style>
  <w:style w:type="paragraph" w:styleId="aff3">
    <w:name w:val="footer"/>
    <w:basedOn w:val="af6"/>
    <w:link w:val="aff4"/>
    <w:uiPriority w:val="99"/>
    <w:unhideWhenUsed/>
    <w:qFormat/>
    <w:pPr>
      <w:tabs>
        <w:tab w:val="center" w:pos="4153"/>
        <w:tab w:val="right" w:pos="8306"/>
      </w:tabs>
      <w:snapToGrid w:val="0"/>
      <w:jc w:val="left"/>
    </w:pPr>
    <w:rPr>
      <w:sz w:val="18"/>
      <w:szCs w:val="18"/>
    </w:rPr>
  </w:style>
  <w:style w:type="paragraph" w:styleId="aff5">
    <w:name w:val="header"/>
    <w:basedOn w:val="af6"/>
    <w:link w:val="af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6"/>
    <w:next w:val="af6"/>
    <w:uiPriority w:val="39"/>
    <w:semiHidden/>
    <w:unhideWhenUsed/>
    <w:qFormat/>
  </w:style>
  <w:style w:type="paragraph" w:styleId="aff7">
    <w:name w:val="Normal (Web)"/>
    <w:basedOn w:val="af6"/>
    <w:unhideWhenUsed/>
    <w:qFormat/>
    <w:pPr>
      <w:widowControl/>
      <w:spacing w:before="100" w:beforeAutospacing="1" w:after="100" w:afterAutospacing="1"/>
      <w:jc w:val="left"/>
    </w:pPr>
    <w:rPr>
      <w:rFonts w:ascii="宋体" w:eastAsia="宋体" w:hAnsi="宋体" w:cs="宋体"/>
      <w:kern w:val="0"/>
      <w:sz w:val="24"/>
      <w:szCs w:val="24"/>
    </w:rPr>
  </w:style>
  <w:style w:type="table" w:styleId="aff8">
    <w:name w:val="Table Grid"/>
    <w:basedOn w:val="a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age number"/>
    <w:basedOn w:val="af7"/>
    <w:qFormat/>
  </w:style>
  <w:style w:type="character" w:customStyle="1" w:styleId="30">
    <w:name w:val="标题 3 字符"/>
    <w:basedOn w:val="af7"/>
    <w:link w:val="3"/>
    <w:autoRedefine/>
    <w:uiPriority w:val="9"/>
    <w:qFormat/>
    <w:rPr>
      <w:rFonts w:ascii="Times New Roman" w:hAnsi="Times New Roman"/>
      <w:b/>
      <w:bCs/>
      <w:szCs w:val="32"/>
    </w:rPr>
  </w:style>
  <w:style w:type="character" w:customStyle="1" w:styleId="aff4">
    <w:name w:val="页脚 字符"/>
    <w:basedOn w:val="af7"/>
    <w:link w:val="aff3"/>
    <w:uiPriority w:val="99"/>
    <w:qFormat/>
    <w:rPr>
      <w:sz w:val="18"/>
      <w:szCs w:val="18"/>
    </w:rPr>
  </w:style>
  <w:style w:type="paragraph" w:styleId="affa">
    <w:name w:val="List Paragraph"/>
    <w:basedOn w:val="af6"/>
    <w:autoRedefine/>
    <w:uiPriority w:val="34"/>
    <w:qFormat/>
    <w:pPr>
      <w:ind w:firstLineChars="200" w:firstLine="420"/>
    </w:pPr>
  </w:style>
  <w:style w:type="paragraph" w:customStyle="1" w:styleId="affb">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b"/>
    <w:autoRedefine/>
    <w:qFormat/>
    <w:rPr>
      <w:rFonts w:ascii="宋体" w:eastAsia="宋体" w:hAnsi="Times New Roman" w:cs="Times New Roman"/>
      <w:kern w:val="0"/>
      <w:szCs w:val="20"/>
    </w:rPr>
  </w:style>
  <w:style w:type="table" w:customStyle="1" w:styleId="1">
    <w:name w:val="浅色底纹1"/>
    <w:basedOn w:val="af8"/>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f6">
    <w:name w:val="页眉 字符"/>
    <w:basedOn w:val="af7"/>
    <w:link w:val="aff5"/>
    <w:autoRedefine/>
    <w:uiPriority w:val="99"/>
    <w:qFormat/>
    <w:rPr>
      <w:sz w:val="18"/>
      <w:szCs w:val="18"/>
    </w:rPr>
  </w:style>
  <w:style w:type="character" w:customStyle="1" w:styleId="aff2">
    <w:name w:val="批注框文本 字符"/>
    <w:basedOn w:val="af7"/>
    <w:link w:val="aff1"/>
    <w:autoRedefine/>
    <w:uiPriority w:val="99"/>
    <w:semiHidden/>
    <w:qFormat/>
    <w:rPr>
      <w:sz w:val="18"/>
      <w:szCs w:val="18"/>
    </w:rPr>
  </w:style>
  <w:style w:type="character" w:customStyle="1" w:styleId="aff0">
    <w:name w:val="尾注文本 字符"/>
    <w:basedOn w:val="af7"/>
    <w:link w:val="aff"/>
    <w:autoRedefine/>
    <w:uiPriority w:val="99"/>
    <w:qFormat/>
    <w:rPr>
      <w:rFonts w:ascii="Calibri" w:eastAsia="宋体" w:hAnsi="Calibri" w:cs="Times New Roman"/>
      <w:szCs w:val="24"/>
    </w:rPr>
  </w:style>
  <w:style w:type="table" w:customStyle="1" w:styleId="10">
    <w:name w:val="网格型1"/>
    <w:basedOn w:val="af8"/>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e">
    <w:name w:val="日期 字符"/>
    <w:basedOn w:val="af7"/>
    <w:link w:val="afd"/>
    <w:autoRedefine/>
    <w:uiPriority w:val="99"/>
    <w:semiHidden/>
    <w:qFormat/>
  </w:style>
  <w:style w:type="character" w:customStyle="1" w:styleId="afc">
    <w:name w:val="正文文本缩进 字符"/>
    <w:basedOn w:val="af7"/>
    <w:link w:val="afb"/>
    <w:autoRedefine/>
    <w:qFormat/>
    <w:rPr>
      <w:rFonts w:ascii="Times New Roman" w:eastAsia="宋体" w:hAnsi="宋体" w:cs="Times New Roman"/>
      <w:szCs w:val="20"/>
    </w:rPr>
  </w:style>
  <w:style w:type="paragraph" w:customStyle="1" w:styleId="a1">
    <w:name w:val="二级条标题"/>
    <w:basedOn w:val="af6"/>
    <w:next w:val="affb"/>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f7"/>
    <w:autoRedefine/>
    <w:qFormat/>
  </w:style>
  <w:style w:type="paragraph" w:customStyle="1" w:styleId="a">
    <w:name w:val="章标题"/>
    <w:next w:val="affb"/>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fb"/>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c">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 w:type="paragraph" w:customStyle="1" w:styleId="affd">
    <w:name w:val="标准文件_段"/>
    <w:link w:val="Char0"/>
    <w:rsid w:val="00E575C0"/>
    <w:pPr>
      <w:autoSpaceDE w:val="0"/>
      <w:autoSpaceDN w:val="0"/>
      <w:ind w:firstLineChars="200" w:firstLine="200"/>
      <w:jc w:val="both"/>
    </w:pPr>
    <w:rPr>
      <w:rFonts w:ascii="宋体" w:eastAsia="宋体" w:hAnsi="Times New Roman" w:cs="Times New Roman"/>
      <w:noProof/>
      <w:sz w:val="21"/>
    </w:rPr>
  </w:style>
  <w:style w:type="paragraph" w:customStyle="1" w:styleId="affe">
    <w:name w:val="标准文件_标准正文"/>
    <w:basedOn w:val="af6"/>
    <w:next w:val="affd"/>
    <w:rsid w:val="00E575C0"/>
    <w:pPr>
      <w:adjustRightInd w:val="0"/>
      <w:snapToGrid w:val="0"/>
      <w:spacing w:line="400" w:lineRule="exact"/>
      <w:ind w:firstLineChars="200" w:firstLine="200"/>
    </w:pPr>
    <w:rPr>
      <w:rFonts w:ascii="Calibri" w:eastAsia="宋体" w:hAnsi="Calibri" w:cs="Times New Roman"/>
      <w:kern w:val="0"/>
      <w:szCs w:val="21"/>
    </w:rPr>
  </w:style>
  <w:style w:type="character" w:customStyle="1" w:styleId="Char0">
    <w:name w:val="标准文件_段 Char"/>
    <w:link w:val="affd"/>
    <w:locked/>
    <w:rsid w:val="00E575C0"/>
    <w:rPr>
      <w:rFonts w:ascii="宋体" w:eastAsia="宋体" w:hAnsi="Times New Roman" w:cs="Times New Roman"/>
      <w:noProof/>
      <w:sz w:val="21"/>
    </w:rPr>
  </w:style>
  <w:style w:type="paragraph" w:customStyle="1" w:styleId="af2">
    <w:name w:val="标准文件_二级条标题"/>
    <w:next w:val="affd"/>
    <w:rsid w:val="00E575C0"/>
    <w:pPr>
      <w:widowControl w:val="0"/>
      <w:numPr>
        <w:ilvl w:val="3"/>
        <w:numId w:val="2"/>
      </w:numPr>
      <w:spacing w:beforeLines="50" w:afterLines="50"/>
      <w:jc w:val="both"/>
      <w:outlineLvl w:val="2"/>
    </w:pPr>
    <w:rPr>
      <w:rFonts w:ascii="黑体" w:eastAsia="黑体" w:hAnsi="Times New Roman" w:cs="Times New Roman"/>
      <w:sz w:val="21"/>
    </w:rPr>
  </w:style>
  <w:style w:type="paragraph" w:customStyle="1" w:styleId="a9">
    <w:name w:val="标准文件_附录标识"/>
    <w:next w:val="affd"/>
    <w:rsid w:val="00E575C0"/>
    <w:pPr>
      <w:numPr>
        <w:numId w:val="3"/>
      </w:numPr>
      <w:shd w:val="clear" w:color="auto" w:fill="FFFFFF"/>
      <w:tabs>
        <w:tab w:val="left" w:pos="6406"/>
      </w:tabs>
      <w:spacing w:before="560" w:afterLines="50"/>
      <w:jc w:val="center"/>
      <w:outlineLvl w:val="0"/>
    </w:pPr>
    <w:rPr>
      <w:rFonts w:ascii="黑体" w:eastAsia="黑体" w:hAnsi="Times New Roman" w:cs="Times New Roman"/>
      <w:noProof/>
      <w:sz w:val="21"/>
    </w:rPr>
  </w:style>
  <w:style w:type="paragraph" w:customStyle="1" w:styleId="a7">
    <w:name w:val="标准文件_附录表标题"/>
    <w:next w:val="affd"/>
    <w:rsid w:val="00E575C0"/>
    <w:pPr>
      <w:numPr>
        <w:ilvl w:val="1"/>
        <w:numId w:val="4"/>
      </w:numPr>
      <w:adjustRightInd w:val="0"/>
      <w:snapToGrid w:val="0"/>
      <w:spacing w:beforeLines="50" w:afterLines="50"/>
      <w:jc w:val="center"/>
    </w:pPr>
    <w:rPr>
      <w:rFonts w:ascii="黑体" w:eastAsia="黑体" w:hAnsi="Times New Roman" w:cs="Times New Roman"/>
      <w:kern w:val="21"/>
      <w:sz w:val="21"/>
    </w:rPr>
  </w:style>
  <w:style w:type="paragraph" w:customStyle="1" w:styleId="aa">
    <w:name w:val="标准文件_附录一级条标题"/>
    <w:next w:val="affd"/>
    <w:rsid w:val="00E575C0"/>
    <w:pPr>
      <w:widowControl w:val="0"/>
      <w:numPr>
        <w:ilvl w:val="1"/>
        <w:numId w:val="3"/>
      </w:numPr>
      <w:spacing w:beforeLines="50" w:afterLines="50"/>
      <w:jc w:val="both"/>
      <w:outlineLvl w:val="2"/>
    </w:pPr>
    <w:rPr>
      <w:rFonts w:ascii="黑体" w:eastAsia="黑体" w:hAnsi="Times New Roman" w:cs="Times New Roman"/>
      <w:kern w:val="21"/>
      <w:sz w:val="21"/>
    </w:rPr>
  </w:style>
  <w:style w:type="paragraph" w:customStyle="1" w:styleId="ab">
    <w:name w:val="标准文件_附录二级条标题"/>
    <w:basedOn w:val="aa"/>
    <w:next w:val="affd"/>
    <w:rsid w:val="00E575C0"/>
    <w:pPr>
      <w:widowControl/>
      <w:numPr>
        <w:ilvl w:val="2"/>
      </w:numPr>
      <w:wordWrap w:val="0"/>
      <w:overflowPunct w:val="0"/>
      <w:autoSpaceDE w:val="0"/>
      <w:autoSpaceDN w:val="0"/>
      <w:outlineLvl w:val="3"/>
    </w:pPr>
  </w:style>
  <w:style w:type="paragraph" w:customStyle="1" w:styleId="ac">
    <w:name w:val="标准文件_附录三级条标题"/>
    <w:next w:val="affd"/>
    <w:rsid w:val="00E575C0"/>
    <w:pPr>
      <w:widowControl w:val="0"/>
      <w:numPr>
        <w:ilvl w:val="3"/>
        <w:numId w:val="3"/>
      </w:numPr>
      <w:spacing w:beforeLines="50" w:afterLines="50"/>
      <w:jc w:val="both"/>
      <w:outlineLvl w:val="4"/>
    </w:pPr>
    <w:rPr>
      <w:rFonts w:ascii="黑体" w:eastAsia="黑体" w:hAnsi="Times New Roman" w:cs="Times New Roman"/>
      <w:kern w:val="21"/>
      <w:sz w:val="21"/>
    </w:rPr>
  </w:style>
  <w:style w:type="paragraph" w:customStyle="1" w:styleId="ad">
    <w:name w:val="标准文件_附录四级条标题"/>
    <w:next w:val="affd"/>
    <w:rsid w:val="00E575C0"/>
    <w:pPr>
      <w:widowControl w:val="0"/>
      <w:numPr>
        <w:ilvl w:val="4"/>
        <w:numId w:val="3"/>
      </w:numPr>
      <w:spacing w:beforeLines="50" w:afterLines="50"/>
      <w:jc w:val="both"/>
      <w:outlineLvl w:val="5"/>
    </w:pPr>
    <w:rPr>
      <w:rFonts w:ascii="黑体" w:eastAsia="黑体" w:hAnsi="Times New Roman" w:cs="Times New Roman"/>
      <w:kern w:val="21"/>
      <w:sz w:val="21"/>
    </w:rPr>
  </w:style>
  <w:style w:type="paragraph" w:customStyle="1" w:styleId="a5">
    <w:name w:val="标准文件_附录图标题"/>
    <w:next w:val="affd"/>
    <w:rsid w:val="00E575C0"/>
    <w:pPr>
      <w:numPr>
        <w:ilvl w:val="1"/>
        <w:numId w:val="5"/>
      </w:numPr>
      <w:adjustRightInd w:val="0"/>
      <w:snapToGrid w:val="0"/>
      <w:spacing w:beforeLines="50" w:afterLines="50"/>
      <w:jc w:val="center"/>
    </w:pPr>
    <w:rPr>
      <w:rFonts w:ascii="黑体" w:eastAsia="黑体" w:hAnsi="Times New Roman" w:cs="Times New Roman"/>
      <w:sz w:val="21"/>
    </w:rPr>
  </w:style>
  <w:style w:type="paragraph" w:customStyle="1" w:styleId="ae">
    <w:name w:val="标准文件_附录五级条标题"/>
    <w:next w:val="affd"/>
    <w:rsid w:val="00E575C0"/>
    <w:pPr>
      <w:widowControl w:val="0"/>
      <w:numPr>
        <w:ilvl w:val="5"/>
        <w:numId w:val="3"/>
      </w:numPr>
      <w:spacing w:beforeLines="50" w:afterLines="50"/>
      <w:jc w:val="both"/>
      <w:outlineLvl w:val="6"/>
    </w:pPr>
    <w:rPr>
      <w:rFonts w:ascii="黑体" w:eastAsia="黑体" w:hAnsi="Times New Roman" w:cs="Times New Roman"/>
      <w:kern w:val="21"/>
      <w:sz w:val="21"/>
    </w:rPr>
  </w:style>
  <w:style w:type="paragraph" w:customStyle="1" w:styleId="af3">
    <w:name w:val="标准文件_三级条标题"/>
    <w:basedOn w:val="af2"/>
    <w:next w:val="affd"/>
    <w:rsid w:val="00E575C0"/>
    <w:pPr>
      <w:widowControl/>
      <w:numPr>
        <w:ilvl w:val="4"/>
      </w:numPr>
      <w:outlineLvl w:val="3"/>
    </w:pPr>
  </w:style>
  <w:style w:type="paragraph" w:customStyle="1" w:styleId="af4">
    <w:name w:val="标准文件_四级条标题"/>
    <w:next w:val="affd"/>
    <w:rsid w:val="00E575C0"/>
    <w:pPr>
      <w:widowControl w:val="0"/>
      <w:numPr>
        <w:ilvl w:val="5"/>
        <w:numId w:val="2"/>
      </w:numPr>
      <w:spacing w:beforeLines="50" w:afterLines="50"/>
      <w:jc w:val="both"/>
      <w:outlineLvl w:val="4"/>
    </w:pPr>
    <w:rPr>
      <w:rFonts w:ascii="黑体" w:eastAsia="黑体" w:hAnsi="Times New Roman" w:cs="Times New Roman"/>
      <w:sz w:val="21"/>
    </w:rPr>
  </w:style>
  <w:style w:type="paragraph" w:customStyle="1" w:styleId="af5">
    <w:name w:val="标准文件_五级条标题"/>
    <w:next w:val="affd"/>
    <w:rsid w:val="00E575C0"/>
    <w:pPr>
      <w:widowControl w:val="0"/>
      <w:numPr>
        <w:ilvl w:val="6"/>
        <w:numId w:val="2"/>
      </w:numPr>
      <w:spacing w:beforeLines="50" w:afterLines="50"/>
      <w:jc w:val="both"/>
      <w:outlineLvl w:val="5"/>
    </w:pPr>
    <w:rPr>
      <w:rFonts w:ascii="黑体" w:eastAsia="黑体" w:hAnsi="Times New Roman" w:cs="Times New Roman"/>
      <w:sz w:val="21"/>
    </w:rPr>
  </w:style>
  <w:style w:type="paragraph" w:customStyle="1" w:styleId="af0">
    <w:name w:val="标准文件_章标题"/>
    <w:next w:val="affd"/>
    <w:rsid w:val="00E575C0"/>
    <w:pPr>
      <w:numPr>
        <w:ilvl w:val="1"/>
        <w:numId w:val="2"/>
      </w:numPr>
      <w:spacing w:beforeLines="100" w:afterLines="100"/>
      <w:jc w:val="both"/>
      <w:outlineLvl w:val="0"/>
    </w:pPr>
    <w:rPr>
      <w:rFonts w:ascii="黑体" w:eastAsia="黑体" w:hAnsi="Times New Roman" w:cs="Times New Roman"/>
      <w:sz w:val="21"/>
    </w:rPr>
  </w:style>
  <w:style w:type="paragraph" w:customStyle="1" w:styleId="af1">
    <w:name w:val="标准文件_一级条标题"/>
    <w:basedOn w:val="af0"/>
    <w:next w:val="affd"/>
    <w:rsid w:val="00E575C0"/>
    <w:pPr>
      <w:numPr>
        <w:ilvl w:val="2"/>
      </w:numPr>
      <w:spacing w:beforeLines="50" w:afterLines="50"/>
      <w:outlineLvl w:val="1"/>
    </w:pPr>
  </w:style>
  <w:style w:type="paragraph" w:customStyle="1" w:styleId="a8">
    <w:name w:val="标准文件_正文表标题"/>
    <w:next w:val="affd"/>
    <w:rsid w:val="00E575C0"/>
    <w:pPr>
      <w:numPr>
        <w:numId w:val="6"/>
      </w:numPr>
      <w:tabs>
        <w:tab w:val="left" w:pos="0"/>
      </w:tabs>
      <w:spacing w:beforeLines="50" w:afterLines="50"/>
      <w:jc w:val="center"/>
    </w:pPr>
    <w:rPr>
      <w:rFonts w:ascii="黑体" w:eastAsia="黑体" w:hAnsi="Times New Roman" w:cs="Times New Roman"/>
      <w:sz w:val="21"/>
    </w:rPr>
  </w:style>
  <w:style w:type="paragraph" w:customStyle="1" w:styleId="afff">
    <w:name w:val="标准文件_正文公式"/>
    <w:basedOn w:val="af6"/>
    <w:next w:val="affe"/>
    <w:rsid w:val="00E575C0"/>
    <w:pPr>
      <w:tabs>
        <w:tab w:val="center" w:pos="4678"/>
        <w:tab w:val="right" w:leader="middleDot" w:pos="9356"/>
      </w:tabs>
      <w:adjustRightInd w:val="0"/>
    </w:pPr>
    <w:rPr>
      <w:rFonts w:ascii="宋体" w:eastAsia="宋体" w:hAnsi="宋体" w:cs="Times New Roman"/>
      <w:szCs w:val="21"/>
    </w:rPr>
  </w:style>
  <w:style w:type="paragraph" w:customStyle="1" w:styleId="a2">
    <w:name w:val="标准文件_一级项"/>
    <w:rsid w:val="00E575C0"/>
    <w:pPr>
      <w:numPr>
        <w:numId w:val="7"/>
      </w:numPr>
    </w:pPr>
    <w:rPr>
      <w:rFonts w:ascii="宋体" w:eastAsia="宋体" w:hAnsi="Times New Roman" w:cs="Times New Roman"/>
      <w:sz w:val="21"/>
    </w:rPr>
  </w:style>
  <w:style w:type="paragraph" w:customStyle="1" w:styleId="af">
    <w:name w:val="前言标题"/>
    <w:next w:val="af6"/>
    <w:rsid w:val="00E575C0"/>
    <w:pPr>
      <w:numPr>
        <w:numId w:val="2"/>
      </w:numPr>
      <w:shd w:val="clear" w:color="auto" w:fill="FFFFFF"/>
      <w:spacing w:before="540" w:after="600"/>
      <w:jc w:val="center"/>
      <w:outlineLvl w:val="0"/>
    </w:pPr>
    <w:rPr>
      <w:rFonts w:ascii="黑体" w:eastAsia="黑体" w:hAnsi="Times New Roman" w:cs="Times New Roman"/>
      <w:sz w:val="32"/>
    </w:rPr>
  </w:style>
  <w:style w:type="paragraph" w:customStyle="1" w:styleId="afff0">
    <w:name w:val="标准文件_一级无标题"/>
    <w:basedOn w:val="af1"/>
    <w:qFormat/>
    <w:rsid w:val="00E575C0"/>
    <w:pPr>
      <w:spacing w:beforeLines="0" w:afterLines="0"/>
      <w:outlineLvl w:val="9"/>
    </w:pPr>
    <w:rPr>
      <w:rFonts w:ascii="宋体" w:eastAsia="宋体"/>
    </w:rPr>
  </w:style>
  <w:style w:type="paragraph" w:customStyle="1" w:styleId="afff1">
    <w:name w:val="标准文件_二级无标题"/>
    <w:basedOn w:val="af2"/>
    <w:qFormat/>
    <w:rsid w:val="00E575C0"/>
    <w:pPr>
      <w:spacing w:beforeLines="0" w:afterLines="0"/>
      <w:outlineLvl w:val="9"/>
    </w:pPr>
    <w:rPr>
      <w:rFonts w:ascii="宋体" w:eastAsia="宋体"/>
    </w:rPr>
  </w:style>
  <w:style w:type="paragraph" w:customStyle="1" w:styleId="a3">
    <w:name w:val="标准文件_三级项"/>
    <w:basedOn w:val="af6"/>
    <w:rsid w:val="00E575C0"/>
    <w:pPr>
      <w:numPr>
        <w:ilvl w:val="2"/>
        <w:numId w:val="7"/>
      </w:numPr>
      <w:adjustRightInd w:val="0"/>
      <w:spacing w:line="-300" w:lineRule="auto"/>
    </w:pPr>
    <w:rPr>
      <w:rFonts w:ascii="Times New Roman" w:eastAsia="宋体" w:hAnsi="Times New Roman" w:cs="Times New Roman"/>
      <w:szCs w:val="21"/>
    </w:rPr>
  </w:style>
  <w:style w:type="paragraph" w:customStyle="1" w:styleId="afff2">
    <w:name w:val="标准文件_表格"/>
    <w:basedOn w:val="affd"/>
    <w:qFormat/>
    <w:rsid w:val="00E575C0"/>
    <w:pPr>
      <w:ind w:firstLineChars="0" w:firstLine="0"/>
      <w:jc w:val="center"/>
    </w:pPr>
    <w:rPr>
      <w:sz w:val="18"/>
    </w:rPr>
  </w:style>
  <w:style w:type="paragraph" w:customStyle="1" w:styleId="2">
    <w:name w:val="标准文件_二级项2"/>
    <w:basedOn w:val="affd"/>
    <w:qFormat/>
    <w:rsid w:val="00E575C0"/>
    <w:pPr>
      <w:numPr>
        <w:ilvl w:val="1"/>
        <w:numId w:val="7"/>
      </w:numPr>
      <w:tabs>
        <w:tab w:val="num" w:pos="360"/>
        <w:tab w:val="num" w:pos="992"/>
      </w:tabs>
      <w:ind w:left="0" w:firstLineChars="0" w:firstLine="0"/>
    </w:pPr>
  </w:style>
  <w:style w:type="paragraph" w:customStyle="1" w:styleId="a4">
    <w:name w:val="标准文件_附录图标号"/>
    <w:basedOn w:val="affd"/>
    <w:next w:val="affd"/>
    <w:qFormat/>
    <w:rsid w:val="00E575C0"/>
    <w:pPr>
      <w:numPr>
        <w:numId w:val="5"/>
      </w:numPr>
      <w:tabs>
        <w:tab w:val="num" w:pos="360"/>
      </w:tabs>
      <w:spacing w:line="14" w:lineRule="exact"/>
      <w:ind w:left="0" w:firstLineChars="0" w:firstLine="0"/>
      <w:jc w:val="center"/>
    </w:pPr>
    <w:rPr>
      <w:rFonts w:ascii="黑体" w:eastAsia="黑体" w:hAnsi="黑体"/>
      <w:vanish/>
      <w:sz w:val="2"/>
      <w:szCs w:val="21"/>
    </w:rPr>
  </w:style>
  <w:style w:type="paragraph" w:customStyle="1" w:styleId="a6">
    <w:name w:val="标准文件_附录表标号"/>
    <w:basedOn w:val="affd"/>
    <w:next w:val="affd"/>
    <w:qFormat/>
    <w:rsid w:val="00E575C0"/>
    <w:pPr>
      <w:numPr>
        <w:numId w:val="4"/>
      </w:numPr>
      <w:tabs>
        <w:tab w:val="num" w:pos="360"/>
      </w:tabs>
      <w:spacing w:line="14" w:lineRule="exact"/>
      <w:ind w:left="0" w:firstLineChars="0" w:firstLine="0"/>
      <w:jc w:val="center"/>
    </w:pPr>
    <w:rPr>
      <w:rFonts w:eastAsia="黑体"/>
      <w:vanish/>
      <w:sz w:val="2"/>
    </w:rPr>
  </w:style>
  <w:style w:type="paragraph" w:customStyle="1" w:styleId="afff3">
    <w:name w:val="标准文件_附录二级无标题"/>
    <w:basedOn w:val="ab"/>
    <w:rsid w:val="00E575C0"/>
    <w:pPr>
      <w:spacing w:beforeLines="0" w:afterLines="0" w:line="276" w:lineRule="auto"/>
      <w:outlineLvl w:val="9"/>
    </w:pPr>
    <w:rPr>
      <w:rFonts w:ascii="宋体" w:eastAsia="宋体"/>
    </w:rPr>
  </w:style>
  <w:style w:type="paragraph" w:customStyle="1" w:styleId="afff4">
    <w:name w:val="标准文件_附录三级无标题"/>
    <w:basedOn w:val="ac"/>
    <w:qFormat/>
    <w:rsid w:val="00E575C0"/>
    <w:pPr>
      <w:spacing w:beforeLines="0" w:afterLines="0" w:line="276" w:lineRule="auto"/>
      <w:outlineLvl w:val="9"/>
    </w:pPr>
    <w:rPr>
      <w:rFonts w:ascii="宋体" w:eastAsia="宋体"/>
    </w:rPr>
  </w:style>
  <w:style w:type="paragraph" w:customStyle="1" w:styleId="afff5">
    <w:name w:val="标准文件_术语条一"/>
    <w:basedOn w:val="afff0"/>
    <w:next w:val="affd"/>
    <w:qFormat/>
    <w:rsid w:val="00E57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1751">
      <w:bodyDiv w:val="1"/>
      <w:marLeft w:val="0"/>
      <w:marRight w:val="0"/>
      <w:marTop w:val="0"/>
      <w:marBottom w:val="0"/>
      <w:divBdr>
        <w:top w:val="none" w:sz="0" w:space="0" w:color="auto"/>
        <w:left w:val="none" w:sz="0" w:space="0" w:color="auto"/>
        <w:bottom w:val="none" w:sz="0" w:space="0" w:color="auto"/>
        <w:right w:val="none" w:sz="0" w:space="0" w:color="auto"/>
      </w:divBdr>
    </w:div>
    <w:div w:id="571502892">
      <w:bodyDiv w:val="1"/>
      <w:marLeft w:val="0"/>
      <w:marRight w:val="0"/>
      <w:marTop w:val="0"/>
      <w:marBottom w:val="0"/>
      <w:divBdr>
        <w:top w:val="none" w:sz="0" w:space="0" w:color="auto"/>
        <w:left w:val="none" w:sz="0" w:space="0" w:color="auto"/>
        <w:bottom w:val="none" w:sz="0" w:space="0" w:color="auto"/>
        <w:right w:val="none" w:sz="0" w:space="0" w:color="auto"/>
      </w:divBdr>
    </w:div>
    <w:div w:id="921795519">
      <w:bodyDiv w:val="1"/>
      <w:marLeft w:val="0"/>
      <w:marRight w:val="0"/>
      <w:marTop w:val="0"/>
      <w:marBottom w:val="0"/>
      <w:divBdr>
        <w:top w:val="none" w:sz="0" w:space="0" w:color="auto"/>
        <w:left w:val="none" w:sz="0" w:space="0" w:color="auto"/>
        <w:bottom w:val="none" w:sz="0" w:space="0" w:color="auto"/>
        <w:right w:val="none" w:sz="0" w:space="0" w:color="auto"/>
      </w:divBdr>
    </w:div>
    <w:div w:id="1384256836">
      <w:bodyDiv w:val="1"/>
      <w:marLeft w:val="0"/>
      <w:marRight w:val="0"/>
      <w:marTop w:val="0"/>
      <w:marBottom w:val="0"/>
      <w:divBdr>
        <w:top w:val="none" w:sz="0" w:space="0" w:color="auto"/>
        <w:left w:val="none" w:sz="0" w:space="0" w:color="auto"/>
        <w:bottom w:val="none" w:sz="0" w:space="0" w:color="auto"/>
        <w:right w:val="none" w:sz="0" w:space="0" w:color="auto"/>
      </w:divBdr>
    </w:div>
    <w:div w:id="1541934347">
      <w:bodyDiv w:val="1"/>
      <w:marLeft w:val="0"/>
      <w:marRight w:val="0"/>
      <w:marTop w:val="0"/>
      <w:marBottom w:val="0"/>
      <w:divBdr>
        <w:top w:val="none" w:sz="0" w:space="0" w:color="auto"/>
        <w:left w:val="none" w:sz="0" w:space="0" w:color="auto"/>
        <w:bottom w:val="none" w:sz="0" w:space="0" w:color="auto"/>
        <w:right w:val="none" w:sz="0" w:space="0" w:color="auto"/>
      </w:divBdr>
    </w:div>
    <w:div w:id="160610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E111B4361544E78396816CD054AC7B"/>
        <w:category>
          <w:name w:val="常规"/>
          <w:gallery w:val="placeholder"/>
        </w:category>
        <w:types>
          <w:type w:val="bbPlcHdr"/>
        </w:types>
        <w:behaviors>
          <w:behavior w:val="content"/>
        </w:behaviors>
        <w:guid w:val="{0C3C0D11-983A-4647-B4FC-F553C9853A07}"/>
      </w:docPartPr>
      <w:docPartBody>
        <w:p w:rsidR="00D0255F" w:rsidRDefault="00380B96" w:rsidP="00380B96">
          <w:pPr>
            <w:pStyle w:val="D6E111B4361544E78396816CD054AC7B"/>
            <w:rPr>
              <w:rFonts w:hint="eastAsia"/>
            </w:rPr>
          </w:pPr>
          <w:r>
            <w:rPr>
              <w:rStyle w:val="a3"/>
              <w:rFonts w:hint="eastAsia"/>
            </w:rPr>
            <w:t>选择一项。</w:t>
          </w:r>
        </w:p>
      </w:docPartBody>
    </w:docPart>
    <w:docPart>
      <w:docPartPr>
        <w:name w:val="DD3DBD5EC4634EC185E0B9DA940E0731"/>
        <w:category>
          <w:name w:val="常规"/>
          <w:gallery w:val="placeholder"/>
        </w:category>
        <w:types>
          <w:type w:val="bbPlcHdr"/>
        </w:types>
        <w:behaviors>
          <w:behavior w:val="content"/>
        </w:behaviors>
        <w:guid w:val="{5624EF2F-71CE-47D3-BB04-D44578437BA1}"/>
      </w:docPartPr>
      <w:docPartBody>
        <w:p w:rsidR="00D0255F" w:rsidRDefault="00380B96" w:rsidP="00380B96">
          <w:pPr>
            <w:pStyle w:val="DD3DBD5EC4634EC185E0B9DA940E0731"/>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96"/>
    <w:rsid w:val="00007B0D"/>
    <w:rsid w:val="00380B96"/>
    <w:rsid w:val="00815C25"/>
    <w:rsid w:val="00AA7D1E"/>
    <w:rsid w:val="00D0255F"/>
    <w:rsid w:val="00D8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80B96"/>
  </w:style>
  <w:style w:type="paragraph" w:customStyle="1" w:styleId="D6E111B4361544E78396816CD054AC7B">
    <w:name w:val="D6E111B4361544E78396816CD054AC7B"/>
    <w:rsid w:val="00380B96"/>
    <w:pPr>
      <w:widowControl w:val="0"/>
    </w:pPr>
  </w:style>
  <w:style w:type="paragraph" w:customStyle="1" w:styleId="DD3DBD5EC4634EC185E0B9DA940E0731">
    <w:name w:val="DD3DBD5EC4634EC185E0B9DA940E0731"/>
    <w:rsid w:val="00380B9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4961</Words>
  <Characters>5756</Characters>
  <Application>Microsoft Office Word</Application>
  <DocSecurity>0</DocSecurity>
  <Lines>575</Lines>
  <Paragraphs>669</Paragraphs>
  <ScaleCrop>false</ScaleCrop>
  <Company>Lenovo</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jie wu</cp:lastModifiedBy>
  <cp:revision>2</cp:revision>
  <dcterms:created xsi:type="dcterms:W3CDTF">2025-07-22T07:27:00Z</dcterms:created>
  <dcterms:modified xsi:type="dcterms:W3CDTF">2025-07-22T07:27:00Z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