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53133">
        <w:tc>
          <w:tcPr>
            <w:tcW w:w="509" w:type="dxa"/>
          </w:tcPr>
          <w:p w:rsidR="00953133" w:rsidRDefault="004B24D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953133" w:rsidRDefault="004B24D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fldChar w:fldCharType="begin">
                <w:ffData>
                  <w:name w:val="ICS"/>
                  <w:enabled/>
                  <w:calcOnExit w:val="0"/>
                  <w:textInput>
                    <w:default w:val="65.020.20"/>
                  </w:textInput>
                </w:ffData>
              </w:fldChar>
            </w:r>
            <w:r>
              <w:rPr>
                <w:rFonts w:ascii="黑体" w:eastAsia="黑体" w:hAnsi="黑体" w:hint="eastAsia"/>
                <w:sz w:val="21"/>
                <w:szCs w:val="21"/>
              </w:rPr>
              <w:instrText>FORMTEXT</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65.020.20</w:t>
            </w:r>
            <w:r>
              <w:rPr>
                <w:rFonts w:ascii="黑体" w:eastAsia="黑体" w:hAnsi="黑体" w:hint="eastAsia"/>
                <w:sz w:val="21"/>
                <w:szCs w:val="21"/>
              </w:rPr>
              <w:fldChar w:fldCharType="end"/>
            </w:r>
            <w:bookmarkEnd w:id="0"/>
          </w:p>
        </w:tc>
      </w:tr>
      <w:tr w:rsidR="00953133">
        <w:tc>
          <w:tcPr>
            <w:tcW w:w="509" w:type="dxa"/>
          </w:tcPr>
          <w:p w:rsidR="00953133" w:rsidRDefault="004B24D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53133">
              <w:trPr>
                <w:trHeight w:hRule="exact" w:val="1021"/>
              </w:trPr>
              <w:tc>
                <w:tcPr>
                  <w:tcW w:w="9242" w:type="dxa"/>
                  <w:vAlign w:val="center"/>
                </w:tcPr>
                <w:p w:rsidR="00953133" w:rsidRDefault="004B24D3" w:rsidP="00142C14">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GXAS"/>
                          <w:maxLength w:val="7"/>
                        </w:textInput>
                      </w:ffData>
                    </w:fldChar>
                  </w:r>
                  <w:bookmarkStart w:id="1" w:name="c1"/>
                  <w:r>
                    <w:instrText xml:space="preserve"> FORMTEXT </w:instrText>
                  </w:r>
                  <w:r>
                    <w:fldChar w:fldCharType="separate"/>
                  </w:r>
                  <w:r>
                    <w:t>GXAS</w:t>
                  </w:r>
                  <w:r>
                    <w:fldChar w:fldCharType="end"/>
                  </w:r>
                  <w:bookmarkEnd w:id="1"/>
                </w:p>
              </w:tc>
            </w:tr>
          </w:tbl>
          <w:bookmarkStart w:id="2" w:name="CSDN"/>
          <w:p w:rsidR="00953133" w:rsidRDefault="004B24D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fldChar w:fldCharType="begin">
                <w:ffData>
                  <w:name w:val="CSDN"/>
                  <w:enabled/>
                  <w:calcOnExit w:val="0"/>
                  <w:textInput>
                    <w:default w:val="B 36"/>
                  </w:textInput>
                </w:ffData>
              </w:fldChar>
            </w:r>
            <w:r>
              <w:rPr>
                <w:rFonts w:ascii="黑体" w:eastAsia="黑体" w:hAnsi="黑体" w:hint="eastAsia"/>
                <w:sz w:val="21"/>
                <w:szCs w:val="21"/>
              </w:rPr>
              <w:instrText>FORMTEXT</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sz w:val="21"/>
                <w:szCs w:val="21"/>
              </w:rPr>
              <w:t>B 36</w:t>
            </w:r>
            <w:r>
              <w:rPr>
                <w:rFonts w:ascii="黑体" w:eastAsia="黑体" w:hAnsi="黑体" w:hint="eastAsia"/>
                <w:sz w:val="21"/>
                <w:szCs w:val="21"/>
              </w:rPr>
              <w:fldChar w:fldCharType="end"/>
            </w:r>
            <w:bookmarkEnd w:id="2"/>
          </w:p>
        </w:tc>
      </w:tr>
    </w:tbl>
    <w:p w:rsidR="00953133" w:rsidRDefault="004B24D3">
      <w:pPr>
        <w:pStyle w:val="affffa"/>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53133" w:rsidRDefault="004B24D3">
      <w:pPr>
        <w:pStyle w:val="afffffffffc"/>
        <w:framePr w:wrap="auto"/>
      </w:pPr>
      <w:r>
        <w:t>T/</w:t>
      </w:r>
      <w:r>
        <w:fldChar w:fldCharType="begin">
          <w:ffData>
            <w:name w:val="文字1"/>
            <w:enabled/>
            <w:calcOnExit w:val="0"/>
            <w:textInput>
              <w:default w:val="GXAS"/>
            </w:textInput>
          </w:ffData>
        </w:fldChar>
      </w:r>
      <w:bookmarkStart w:id="4" w:name="文字1"/>
      <w:r>
        <w:instrText xml:space="preserve"> FORMTEXT </w:instrText>
      </w:r>
      <w:r>
        <w:fldChar w:fldCharType="separate"/>
      </w:r>
      <w: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w:t>
      </w:r>
      <w:r>
        <w:t>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953133" w:rsidRDefault="004B24D3">
      <w:pPr>
        <w:pStyle w:val="afffffffffd"/>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953133" w:rsidRDefault="004B24D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53133" w:rsidRDefault="00953133">
      <w:pPr>
        <w:pStyle w:val="affffa"/>
        <w:framePr w:w="9639" w:h="6976" w:hRule="exact" w:hSpace="0" w:vSpace="0" w:wrap="around" w:hAnchor="page" w:y="6408"/>
        <w:jc w:val="center"/>
        <w:rPr>
          <w:rFonts w:ascii="黑体" w:eastAsia="黑体" w:hAnsi="黑体"/>
          <w:b w:val="0"/>
          <w:bCs w:val="0"/>
          <w:w w:val="100"/>
        </w:rPr>
      </w:pPr>
    </w:p>
    <w:bookmarkStart w:id="8" w:name="CSTD_NAME"/>
    <w:p w:rsidR="00953133" w:rsidRDefault="004B24D3">
      <w:pPr>
        <w:pStyle w:val="afffffffffe"/>
        <w:framePr w:h="6974" w:hRule="exact" w:wrap="around" w:x="1419" w:anchorLock="1"/>
      </w:pPr>
      <w:r>
        <w:fldChar w:fldCharType="begin">
          <w:ffData>
            <w:name w:val="CSTD_NAME"/>
            <w:enabled/>
            <w:calcOnExit w:val="0"/>
            <w:textInput>
              <w:default w:val="石漠化地区青花椒栽培技术规程"/>
            </w:textInput>
          </w:ffData>
        </w:fldChar>
      </w:r>
      <w:r>
        <w:instrText>FORMTEXT</w:instrText>
      </w:r>
      <w:r>
        <w:fldChar w:fldCharType="separate"/>
      </w:r>
      <w:r>
        <w:t>石漠化地区青花椒栽培技术规程</w:t>
      </w:r>
      <w:r>
        <w:fldChar w:fldCharType="end"/>
      </w:r>
      <w:bookmarkEnd w:id="8"/>
    </w:p>
    <w:p w:rsidR="00953133" w:rsidRDefault="00953133">
      <w:pPr>
        <w:framePr w:w="9639" w:h="6974" w:hRule="exact" w:wrap="around" w:vAnchor="page" w:hAnchor="page" w:x="1419" w:y="6408" w:anchorLock="1"/>
        <w:ind w:left="-1418"/>
      </w:pPr>
    </w:p>
    <w:bookmarkStart w:id="9" w:name="ESTD_NAME"/>
    <w:p w:rsidR="00953133" w:rsidRDefault="004B24D3">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Technical regulations for cultivation of Zanthoxylum schinifolium in Rocky Desertification Areas"/>
            </w:textInput>
          </w:ffData>
        </w:fldChar>
      </w:r>
      <w:r>
        <w:rPr>
          <w:rFonts w:ascii="黑体" w:eastAsia="黑体" w:hAnsi="黑体"/>
          <w:szCs w:val="28"/>
        </w:rPr>
        <w:instrText>FORMTEXT</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regulations for cultivation of </w:t>
      </w:r>
      <w:r>
        <w:rPr>
          <w:rFonts w:ascii="黑体" w:eastAsia="黑体" w:hAnsi="黑体" w:hint="eastAsia"/>
          <w:i/>
          <w:iCs/>
          <w:szCs w:val="28"/>
        </w:rPr>
        <w:t>Zanthoxylum schinifolium</w:t>
      </w:r>
      <w:r>
        <w:rPr>
          <w:rFonts w:ascii="黑体" w:eastAsia="黑体" w:hAnsi="黑体"/>
          <w:szCs w:val="28"/>
        </w:rPr>
        <w:t xml:space="preserve"> in Rocky Desertification Areas</w:t>
      </w:r>
      <w:r>
        <w:rPr>
          <w:rFonts w:ascii="黑体" w:eastAsia="黑体" w:hAnsi="黑体"/>
          <w:szCs w:val="28"/>
        </w:rPr>
        <w:fldChar w:fldCharType="end"/>
      </w:r>
      <w:bookmarkEnd w:id="9"/>
    </w:p>
    <w:p w:rsidR="00953133" w:rsidRDefault="00953133">
      <w:pPr>
        <w:framePr w:w="9639" w:h="6974" w:hRule="exact" w:wrap="around" w:vAnchor="page" w:hAnchor="page" w:x="1419" w:y="6408" w:anchorLock="1"/>
        <w:spacing w:line="760" w:lineRule="exact"/>
        <w:ind w:left="-1418"/>
      </w:pPr>
    </w:p>
    <w:p w:rsidR="00953133" w:rsidRDefault="00953133">
      <w:pPr>
        <w:pStyle w:val="afffffff2"/>
        <w:framePr w:w="9639" w:h="6974" w:hRule="exact" w:wrap="around" w:vAnchor="page" w:hAnchor="page" w:x="1419" w:y="6408" w:anchorLock="1"/>
        <w:textAlignment w:val="bottom"/>
        <w:rPr>
          <w:rFonts w:eastAsia="黑体"/>
          <w:szCs w:val="28"/>
        </w:rPr>
      </w:pPr>
    </w:p>
    <w:p w:rsidR="00953133" w:rsidRDefault="004B24D3">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953133" w:rsidRDefault="004B24D3">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953133" w:rsidRDefault="004B24D3">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953133" w:rsidRDefault="004B24D3">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bookmarkStart w:id="16" w:name="CROT_DATE_Y"/>
    <w:p w:rsidR="00953133" w:rsidRDefault="004B24D3">
      <w:pPr>
        <w:pStyle w:val="afffffffffb"/>
        <w:framePr w:wrap="around" w:y="14176"/>
      </w:pPr>
      <w:r>
        <w:rPr>
          <w:rFonts w:ascii="黑体"/>
        </w:rPr>
        <w:fldChar w:fldCharType="begin">
          <w:ffData>
            <w:name w:val="CROT_DATE_Y"/>
            <w:enabled/>
            <w:calcOnExit w:val="0"/>
            <w:textInput>
              <w:default w:val="XXXX"/>
              <w:maxLength w:val="4"/>
            </w:textInput>
          </w:ffData>
        </w:fldChar>
      </w:r>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953133" w:rsidRDefault="004B24D3">
      <w:pPr>
        <w:pStyle w:val="affffffff2"/>
        <w:framePr w:h="584" w:hRule="exact" w:hSpace="181" w:vSpace="181" w:wrap="around" w:y="14800"/>
        <w:rPr>
          <w:rFonts w:hAnsi="黑体"/>
        </w:rPr>
      </w:pPr>
      <w:r>
        <w:rPr>
          <w:rFonts w:hAnsi="黑体"/>
          <w:w w:val="100"/>
          <w:sz w:val="28"/>
        </w:rPr>
        <w:fldChar w:fldCharType="begin">
          <w:ffData>
            <w:name w:val="fm"/>
            <w:enabled/>
            <w:calcOnExit w:val="0"/>
            <w:textInput>
              <w:default w:val="广西标准化协会"/>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广西标准化协会</w:t>
      </w:r>
      <w:r>
        <w:rPr>
          <w:rFonts w:hAnsi="黑体"/>
          <w:w w:val="100"/>
          <w:sz w:val="28"/>
        </w:rPr>
        <w:fldChar w:fldCharType="end"/>
      </w:r>
      <w:bookmarkEnd w:id="19"/>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953133" w:rsidRDefault="004B24D3">
      <w:pPr>
        <w:rPr>
          <w:rFonts w:ascii="宋体" w:hAnsi="宋体"/>
          <w:sz w:val="28"/>
          <w:szCs w:val="28"/>
        </w:rPr>
        <w:sectPr w:rsidR="00953133" w:rsidSect="002A4A9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A4A91" w:rsidRDefault="002A4A91" w:rsidP="002A4A91">
      <w:pPr>
        <w:pStyle w:val="affffff4"/>
        <w:spacing w:after="360"/>
        <w:rPr>
          <w:rFonts w:hint="eastAsia"/>
        </w:rPr>
      </w:pPr>
      <w:bookmarkStart w:id="20" w:name="_Toc16686"/>
      <w:bookmarkStart w:id="21" w:name="BookMark1"/>
      <w:r w:rsidRPr="002A4A91">
        <w:rPr>
          <w:rFonts w:hint="eastAsia"/>
          <w:spacing w:val="320"/>
        </w:rPr>
        <w:lastRenderedPageBreak/>
        <w:t>目</w:t>
      </w:r>
      <w:r>
        <w:rPr>
          <w:rFonts w:hint="eastAsia"/>
        </w:rPr>
        <w:t>次</w:t>
      </w:r>
    </w:p>
    <w:p w:rsidR="002A4A91" w:rsidRPr="002A4A91" w:rsidRDefault="002A4A91">
      <w:pPr>
        <w:pStyle w:val="10"/>
        <w:tabs>
          <w:tab w:val="right" w:leader="dot" w:pos="9344"/>
        </w:tabs>
        <w:rPr>
          <w:rFonts w:asciiTheme="minorHAnsi" w:eastAsiaTheme="minorEastAsia" w:hAnsiTheme="minorHAnsi" w:cstheme="minorBidi"/>
          <w:noProof/>
          <w:szCs w:val="22"/>
        </w:rPr>
      </w:pPr>
      <w:r w:rsidRPr="002A4A91">
        <w:fldChar w:fldCharType="begin"/>
      </w:r>
      <w:r w:rsidRPr="002A4A91">
        <w:instrText xml:space="preserve"> TOC \o "1-1" \h </w:instrText>
      </w:r>
      <w:r w:rsidRPr="002A4A91">
        <w:fldChar w:fldCharType="separate"/>
      </w:r>
      <w:hyperlink w:anchor="_Toc202468208" w:history="1">
        <w:r w:rsidRPr="002A4A91">
          <w:rPr>
            <w:rStyle w:val="affff6"/>
            <w:rFonts w:hint="eastAsia"/>
            <w:noProof/>
          </w:rPr>
          <w:t>前言</w:t>
        </w:r>
        <w:r w:rsidRPr="002A4A91">
          <w:rPr>
            <w:noProof/>
          </w:rPr>
          <w:tab/>
        </w:r>
        <w:r w:rsidRPr="002A4A91">
          <w:rPr>
            <w:noProof/>
          </w:rPr>
          <w:fldChar w:fldCharType="begin"/>
        </w:r>
        <w:r w:rsidRPr="002A4A91">
          <w:rPr>
            <w:noProof/>
          </w:rPr>
          <w:instrText xml:space="preserve"> PAGEREF _Toc202468208 \h </w:instrText>
        </w:r>
        <w:r w:rsidRPr="002A4A91">
          <w:rPr>
            <w:noProof/>
          </w:rPr>
        </w:r>
        <w:r w:rsidRPr="002A4A91">
          <w:rPr>
            <w:noProof/>
          </w:rPr>
          <w:fldChar w:fldCharType="separate"/>
        </w:r>
        <w:r w:rsidRPr="002A4A91">
          <w:rPr>
            <w:noProof/>
          </w:rPr>
          <w:t>II</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09" w:history="1">
        <w:r w:rsidRPr="002A4A91">
          <w:rPr>
            <w:rStyle w:val="affff6"/>
            <w:noProof/>
          </w:rPr>
          <w:t>1</w:t>
        </w:r>
        <w:r>
          <w:rPr>
            <w:rStyle w:val="affff6"/>
            <w:noProof/>
          </w:rPr>
          <w:t xml:space="preserve"> </w:t>
        </w:r>
        <w:r w:rsidRPr="002A4A91">
          <w:rPr>
            <w:rStyle w:val="affff6"/>
            <w:rFonts w:hint="eastAsia"/>
            <w:noProof/>
          </w:rPr>
          <w:t xml:space="preserve"> 范围</w:t>
        </w:r>
        <w:r w:rsidRPr="002A4A91">
          <w:rPr>
            <w:noProof/>
          </w:rPr>
          <w:tab/>
        </w:r>
        <w:r w:rsidRPr="002A4A91">
          <w:rPr>
            <w:noProof/>
          </w:rPr>
          <w:fldChar w:fldCharType="begin"/>
        </w:r>
        <w:r w:rsidRPr="002A4A91">
          <w:rPr>
            <w:noProof/>
          </w:rPr>
          <w:instrText xml:space="preserve"> PAGEREF _Toc202468209 \h </w:instrText>
        </w:r>
        <w:r w:rsidRPr="002A4A91">
          <w:rPr>
            <w:noProof/>
          </w:rPr>
        </w:r>
        <w:r w:rsidRPr="002A4A91">
          <w:rPr>
            <w:noProof/>
          </w:rPr>
          <w:fldChar w:fldCharType="separate"/>
        </w:r>
        <w:r w:rsidRPr="002A4A91">
          <w:rPr>
            <w:noProof/>
          </w:rPr>
          <w:t>1</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0" w:history="1">
        <w:r w:rsidRPr="002A4A91">
          <w:rPr>
            <w:rStyle w:val="affff6"/>
            <w:noProof/>
          </w:rPr>
          <w:t>2</w:t>
        </w:r>
        <w:r>
          <w:rPr>
            <w:rStyle w:val="affff6"/>
            <w:noProof/>
          </w:rPr>
          <w:t xml:space="preserve"> </w:t>
        </w:r>
        <w:r w:rsidRPr="002A4A91">
          <w:rPr>
            <w:rStyle w:val="affff6"/>
            <w:rFonts w:hint="eastAsia"/>
            <w:noProof/>
          </w:rPr>
          <w:t xml:space="preserve"> 规范性引用文件</w:t>
        </w:r>
        <w:r w:rsidRPr="002A4A91">
          <w:rPr>
            <w:noProof/>
          </w:rPr>
          <w:tab/>
        </w:r>
        <w:r w:rsidRPr="002A4A91">
          <w:rPr>
            <w:noProof/>
          </w:rPr>
          <w:fldChar w:fldCharType="begin"/>
        </w:r>
        <w:r w:rsidRPr="002A4A91">
          <w:rPr>
            <w:noProof/>
          </w:rPr>
          <w:instrText xml:space="preserve"> PAGEREF _Toc202468210 \h </w:instrText>
        </w:r>
        <w:r w:rsidRPr="002A4A91">
          <w:rPr>
            <w:noProof/>
          </w:rPr>
        </w:r>
        <w:r w:rsidRPr="002A4A91">
          <w:rPr>
            <w:noProof/>
          </w:rPr>
          <w:fldChar w:fldCharType="separate"/>
        </w:r>
        <w:r w:rsidRPr="002A4A91">
          <w:rPr>
            <w:noProof/>
          </w:rPr>
          <w:t>1</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1" w:history="1">
        <w:r w:rsidRPr="002A4A91">
          <w:rPr>
            <w:rStyle w:val="affff6"/>
            <w:noProof/>
          </w:rPr>
          <w:t>3</w:t>
        </w:r>
        <w:r>
          <w:rPr>
            <w:rStyle w:val="affff6"/>
            <w:noProof/>
          </w:rPr>
          <w:t xml:space="preserve"> </w:t>
        </w:r>
        <w:r w:rsidRPr="002A4A91">
          <w:rPr>
            <w:rStyle w:val="affff6"/>
            <w:rFonts w:hint="eastAsia"/>
            <w:noProof/>
          </w:rPr>
          <w:t xml:space="preserve"> 术语和定义</w:t>
        </w:r>
        <w:r w:rsidRPr="002A4A91">
          <w:rPr>
            <w:noProof/>
          </w:rPr>
          <w:tab/>
        </w:r>
        <w:r w:rsidRPr="002A4A91">
          <w:rPr>
            <w:noProof/>
          </w:rPr>
          <w:fldChar w:fldCharType="begin"/>
        </w:r>
        <w:r w:rsidRPr="002A4A91">
          <w:rPr>
            <w:noProof/>
          </w:rPr>
          <w:instrText xml:space="preserve"> PAGEREF _Toc202468211 \h </w:instrText>
        </w:r>
        <w:r w:rsidRPr="002A4A91">
          <w:rPr>
            <w:noProof/>
          </w:rPr>
        </w:r>
        <w:r w:rsidRPr="002A4A91">
          <w:rPr>
            <w:noProof/>
          </w:rPr>
          <w:fldChar w:fldCharType="separate"/>
        </w:r>
        <w:r w:rsidRPr="002A4A91">
          <w:rPr>
            <w:noProof/>
          </w:rPr>
          <w:t>1</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2" w:history="1">
        <w:r w:rsidRPr="002A4A91">
          <w:rPr>
            <w:rStyle w:val="affff6"/>
            <w:noProof/>
          </w:rPr>
          <w:t>4</w:t>
        </w:r>
        <w:r>
          <w:rPr>
            <w:rStyle w:val="affff6"/>
            <w:noProof/>
          </w:rPr>
          <w:t xml:space="preserve"> </w:t>
        </w:r>
        <w:r w:rsidRPr="002A4A91">
          <w:rPr>
            <w:rStyle w:val="affff6"/>
            <w:rFonts w:hint="eastAsia"/>
            <w:noProof/>
          </w:rPr>
          <w:t xml:space="preserve"> 园址选择</w:t>
        </w:r>
        <w:r w:rsidRPr="002A4A91">
          <w:rPr>
            <w:noProof/>
          </w:rPr>
          <w:tab/>
        </w:r>
        <w:r w:rsidRPr="002A4A91">
          <w:rPr>
            <w:noProof/>
          </w:rPr>
          <w:fldChar w:fldCharType="begin"/>
        </w:r>
        <w:r w:rsidRPr="002A4A91">
          <w:rPr>
            <w:noProof/>
          </w:rPr>
          <w:instrText xml:space="preserve"> PAGEREF _Toc202468212 \h </w:instrText>
        </w:r>
        <w:r w:rsidRPr="002A4A91">
          <w:rPr>
            <w:noProof/>
          </w:rPr>
        </w:r>
        <w:r w:rsidRPr="002A4A91">
          <w:rPr>
            <w:noProof/>
          </w:rPr>
          <w:fldChar w:fldCharType="separate"/>
        </w:r>
        <w:r w:rsidRPr="002A4A91">
          <w:rPr>
            <w:noProof/>
          </w:rPr>
          <w:t>1</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3" w:history="1">
        <w:r w:rsidRPr="002A4A91">
          <w:rPr>
            <w:rStyle w:val="affff6"/>
            <w:noProof/>
          </w:rPr>
          <w:t>5</w:t>
        </w:r>
        <w:r>
          <w:rPr>
            <w:rStyle w:val="affff6"/>
            <w:noProof/>
          </w:rPr>
          <w:t xml:space="preserve"> </w:t>
        </w:r>
        <w:r w:rsidRPr="002A4A91">
          <w:rPr>
            <w:rStyle w:val="affff6"/>
            <w:rFonts w:hint="eastAsia"/>
            <w:noProof/>
          </w:rPr>
          <w:t xml:space="preserve"> 建园</w:t>
        </w:r>
        <w:r w:rsidRPr="002A4A91">
          <w:rPr>
            <w:noProof/>
          </w:rPr>
          <w:tab/>
        </w:r>
        <w:r w:rsidRPr="002A4A91">
          <w:rPr>
            <w:noProof/>
          </w:rPr>
          <w:fldChar w:fldCharType="begin"/>
        </w:r>
        <w:r w:rsidRPr="002A4A91">
          <w:rPr>
            <w:noProof/>
          </w:rPr>
          <w:instrText xml:space="preserve"> PAGEREF _Toc202468213 \h </w:instrText>
        </w:r>
        <w:r w:rsidRPr="002A4A91">
          <w:rPr>
            <w:noProof/>
          </w:rPr>
        </w:r>
        <w:r w:rsidRPr="002A4A91">
          <w:rPr>
            <w:noProof/>
          </w:rPr>
          <w:fldChar w:fldCharType="separate"/>
        </w:r>
        <w:r w:rsidRPr="002A4A91">
          <w:rPr>
            <w:noProof/>
          </w:rPr>
          <w:t>2</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4" w:history="1">
        <w:r w:rsidRPr="002A4A91">
          <w:rPr>
            <w:rStyle w:val="affff6"/>
            <w:noProof/>
          </w:rPr>
          <w:t>6</w:t>
        </w:r>
        <w:r>
          <w:rPr>
            <w:rStyle w:val="affff6"/>
            <w:noProof/>
          </w:rPr>
          <w:t xml:space="preserve"> </w:t>
        </w:r>
        <w:r w:rsidRPr="002A4A91">
          <w:rPr>
            <w:rStyle w:val="affff6"/>
            <w:rFonts w:hint="eastAsia"/>
            <w:noProof/>
          </w:rPr>
          <w:t xml:space="preserve"> 整形修剪</w:t>
        </w:r>
        <w:r w:rsidRPr="002A4A91">
          <w:rPr>
            <w:noProof/>
          </w:rPr>
          <w:tab/>
        </w:r>
        <w:r w:rsidRPr="002A4A91">
          <w:rPr>
            <w:noProof/>
          </w:rPr>
          <w:fldChar w:fldCharType="begin"/>
        </w:r>
        <w:r w:rsidRPr="002A4A91">
          <w:rPr>
            <w:noProof/>
          </w:rPr>
          <w:instrText xml:space="preserve"> PAGEREF _Toc202468214 \h </w:instrText>
        </w:r>
        <w:r w:rsidRPr="002A4A91">
          <w:rPr>
            <w:noProof/>
          </w:rPr>
        </w:r>
        <w:r w:rsidRPr="002A4A91">
          <w:rPr>
            <w:noProof/>
          </w:rPr>
          <w:fldChar w:fldCharType="separate"/>
        </w:r>
        <w:r w:rsidRPr="002A4A91">
          <w:rPr>
            <w:noProof/>
          </w:rPr>
          <w:t>3</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5" w:history="1">
        <w:r w:rsidRPr="002A4A91">
          <w:rPr>
            <w:rStyle w:val="affff6"/>
            <w:noProof/>
          </w:rPr>
          <w:t>7</w:t>
        </w:r>
        <w:r>
          <w:rPr>
            <w:rStyle w:val="affff6"/>
            <w:noProof/>
          </w:rPr>
          <w:t xml:space="preserve"> </w:t>
        </w:r>
        <w:r w:rsidRPr="002A4A91">
          <w:rPr>
            <w:rStyle w:val="affff6"/>
            <w:rFonts w:hint="eastAsia"/>
            <w:noProof/>
          </w:rPr>
          <w:t xml:space="preserve"> 土肥水管理</w:t>
        </w:r>
        <w:r w:rsidRPr="002A4A91">
          <w:rPr>
            <w:noProof/>
          </w:rPr>
          <w:tab/>
        </w:r>
        <w:r w:rsidRPr="002A4A91">
          <w:rPr>
            <w:noProof/>
          </w:rPr>
          <w:fldChar w:fldCharType="begin"/>
        </w:r>
        <w:r w:rsidRPr="002A4A91">
          <w:rPr>
            <w:noProof/>
          </w:rPr>
          <w:instrText xml:space="preserve"> PAGEREF _Toc202468215 \h </w:instrText>
        </w:r>
        <w:r w:rsidRPr="002A4A91">
          <w:rPr>
            <w:noProof/>
          </w:rPr>
        </w:r>
        <w:r w:rsidRPr="002A4A91">
          <w:rPr>
            <w:noProof/>
          </w:rPr>
          <w:fldChar w:fldCharType="separate"/>
        </w:r>
        <w:r w:rsidRPr="002A4A91">
          <w:rPr>
            <w:noProof/>
          </w:rPr>
          <w:t>3</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6" w:history="1">
        <w:r w:rsidRPr="002A4A91">
          <w:rPr>
            <w:rStyle w:val="affff6"/>
            <w:noProof/>
          </w:rPr>
          <w:t>8</w:t>
        </w:r>
        <w:r>
          <w:rPr>
            <w:rStyle w:val="affff6"/>
            <w:noProof/>
          </w:rPr>
          <w:t xml:space="preserve"> </w:t>
        </w:r>
        <w:r w:rsidRPr="002A4A91">
          <w:rPr>
            <w:rStyle w:val="affff6"/>
            <w:rFonts w:hint="eastAsia"/>
            <w:noProof/>
          </w:rPr>
          <w:t xml:space="preserve"> 花芽调控</w:t>
        </w:r>
        <w:r w:rsidRPr="002A4A91">
          <w:rPr>
            <w:noProof/>
          </w:rPr>
          <w:tab/>
        </w:r>
        <w:r w:rsidRPr="002A4A91">
          <w:rPr>
            <w:noProof/>
          </w:rPr>
          <w:fldChar w:fldCharType="begin"/>
        </w:r>
        <w:r w:rsidRPr="002A4A91">
          <w:rPr>
            <w:noProof/>
          </w:rPr>
          <w:instrText xml:space="preserve"> PAGEREF _Toc202468216 \h </w:instrText>
        </w:r>
        <w:r w:rsidRPr="002A4A91">
          <w:rPr>
            <w:noProof/>
          </w:rPr>
        </w:r>
        <w:r w:rsidRPr="002A4A91">
          <w:rPr>
            <w:noProof/>
          </w:rPr>
          <w:fldChar w:fldCharType="separate"/>
        </w:r>
        <w:r w:rsidRPr="002A4A91">
          <w:rPr>
            <w:noProof/>
          </w:rPr>
          <w:t>4</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7" w:history="1">
        <w:r w:rsidRPr="002A4A91">
          <w:rPr>
            <w:rStyle w:val="affff6"/>
            <w:noProof/>
          </w:rPr>
          <w:t>9</w:t>
        </w:r>
        <w:r>
          <w:rPr>
            <w:rStyle w:val="affff6"/>
            <w:noProof/>
          </w:rPr>
          <w:t xml:space="preserve"> </w:t>
        </w:r>
        <w:r w:rsidRPr="002A4A91">
          <w:rPr>
            <w:rStyle w:val="affff6"/>
            <w:rFonts w:hint="eastAsia"/>
            <w:noProof/>
          </w:rPr>
          <w:t xml:space="preserve"> 采收</w:t>
        </w:r>
        <w:r w:rsidRPr="002A4A91">
          <w:rPr>
            <w:noProof/>
          </w:rPr>
          <w:tab/>
        </w:r>
        <w:r w:rsidRPr="002A4A91">
          <w:rPr>
            <w:noProof/>
          </w:rPr>
          <w:fldChar w:fldCharType="begin"/>
        </w:r>
        <w:r w:rsidRPr="002A4A91">
          <w:rPr>
            <w:noProof/>
          </w:rPr>
          <w:instrText xml:space="preserve"> PAGEREF _Toc202468217 \h </w:instrText>
        </w:r>
        <w:r w:rsidRPr="002A4A91">
          <w:rPr>
            <w:noProof/>
          </w:rPr>
        </w:r>
        <w:r w:rsidRPr="002A4A91">
          <w:rPr>
            <w:noProof/>
          </w:rPr>
          <w:fldChar w:fldCharType="separate"/>
        </w:r>
        <w:r w:rsidRPr="002A4A91">
          <w:rPr>
            <w:noProof/>
          </w:rPr>
          <w:t>5</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8" w:history="1">
        <w:r w:rsidRPr="002A4A91">
          <w:rPr>
            <w:rStyle w:val="affff6"/>
            <w:noProof/>
          </w:rPr>
          <w:t>10</w:t>
        </w:r>
        <w:r>
          <w:rPr>
            <w:rStyle w:val="affff6"/>
            <w:noProof/>
          </w:rPr>
          <w:t xml:space="preserve"> </w:t>
        </w:r>
        <w:r w:rsidRPr="002A4A91">
          <w:rPr>
            <w:rStyle w:val="affff6"/>
            <w:rFonts w:hint="eastAsia"/>
            <w:noProof/>
          </w:rPr>
          <w:t xml:space="preserve"> 病虫害防治</w:t>
        </w:r>
        <w:r w:rsidRPr="002A4A91">
          <w:rPr>
            <w:noProof/>
          </w:rPr>
          <w:tab/>
        </w:r>
        <w:r w:rsidRPr="002A4A91">
          <w:rPr>
            <w:noProof/>
          </w:rPr>
          <w:fldChar w:fldCharType="begin"/>
        </w:r>
        <w:r w:rsidRPr="002A4A91">
          <w:rPr>
            <w:noProof/>
          </w:rPr>
          <w:instrText xml:space="preserve"> PAGEREF _Toc202468218 \h </w:instrText>
        </w:r>
        <w:r w:rsidRPr="002A4A91">
          <w:rPr>
            <w:noProof/>
          </w:rPr>
        </w:r>
        <w:r w:rsidRPr="002A4A91">
          <w:rPr>
            <w:noProof/>
          </w:rPr>
          <w:fldChar w:fldCharType="separate"/>
        </w:r>
        <w:r w:rsidRPr="002A4A91">
          <w:rPr>
            <w:noProof/>
          </w:rPr>
          <w:t>5</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19" w:history="1">
        <w:r w:rsidRPr="002A4A91">
          <w:rPr>
            <w:rStyle w:val="affff6"/>
            <w:rFonts w:hint="eastAsia"/>
            <w:noProof/>
          </w:rPr>
          <w:t>附录</w:t>
        </w:r>
        <w:r w:rsidRPr="002A4A91">
          <w:rPr>
            <w:rStyle w:val="affff6"/>
            <w:rFonts w:ascii="Times New Roman"/>
            <w:noProof/>
          </w:rPr>
          <w:t>A</w:t>
        </w:r>
        <w:r w:rsidRPr="002A4A91">
          <w:rPr>
            <w:rStyle w:val="affff6"/>
            <w:rFonts w:hint="eastAsia"/>
            <w:noProof/>
          </w:rPr>
          <w:t>（资料性）</w:t>
        </w:r>
        <w:r>
          <w:rPr>
            <w:rStyle w:val="affff6"/>
            <w:noProof/>
          </w:rPr>
          <w:t xml:space="preserve"> </w:t>
        </w:r>
        <w:r w:rsidRPr="002A4A91">
          <w:rPr>
            <w:rStyle w:val="affff6"/>
            <w:noProof/>
          </w:rPr>
          <w:t xml:space="preserve"> </w:t>
        </w:r>
        <w:r w:rsidRPr="002A4A91">
          <w:rPr>
            <w:rStyle w:val="affff6"/>
            <w:rFonts w:hint="eastAsia"/>
            <w:noProof/>
          </w:rPr>
          <w:t>青花椒主要病害防治技术</w:t>
        </w:r>
        <w:r w:rsidRPr="002A4A91">
          <w:rPr>
            <w:noProof/>
          </w:rPr>
          <w:tab/>
        </w:r>
        <w:r w:rsidRPr="002A4A91">
          <w:rPr>
            <w:noProof/>
          </w:rPr>
          <w:fldChar w:fldCharType="begin"/>
        </w:r>
        <w:r w:rsidRPr="002A4A91">
          <w:rPr>
            <w:noProof/>
          </w:rPr>
          <w:instrText xml:space="preserve"> PAGEREF _Toc202468219 \h </w:instrText>
        </w:r>
        <w:r w:rsidRPr="002A4A91">
          <w:rPr>
            <w:noProof/>
          </w:rPr>
        </w:r>
        <w:r w:rsidRPr="002A4A91">
          <w:rPr>
            <w:noProof/>
          </w:rPr>
          <w:fldChar w:fldCharType="separate"/>
        </w:r>
        <w:r w:rsidRPr="002A4A91">
          <w:rPr>
            <w:noProof/>
          </w:rPr>
          <w:t>6</w:t>
        </w:r>
        <w:r w:rsidRPr="002A4A91">
          <w:rPr>
            <w:noProof/>
          </w:rPr>
          <w:fldChar w:fldCharType="end"/>
        </w:r>
      </w:hyperlink>
    </w:p>
    <w:p w:rsidR="002A4A91" w:rsidRPr="002A4A91" w:rsidRDefault="002A4A91">
      <w:pPr>
        <w:pStyle w:val="10"/>
        <w:tabs>
          <w:tab w:val="right" w:leader="dot" w:pos="9344"/>
        </w:tabs>
        <w:rPr>
          <w:rFonts w:asciiTheme="minorHAnsi" w:eastAsiaTheme="minorEastAsia" w:hAnsiTheme="minorHAnsi" w:cstheme="minorBidi"/>
          <w:noProof/>
          <w:szCs w:val="22"/>
        </w:rPr>
      </w:pPr>
      <w:hyperlink w:anchor="_Toc202468220" w:history="1">
        <w:r w:rsidRPr="002A4A91">
          <w:rPr>
            <w:rStyle w:val="affff6"/>
            <w:rFonts w:hint="eastAsia"/>
            <w:noProof/>
          </w:rPr>
          <w:t>附录</w:t>
        </w:r>
        <w:r w:rsidRPr="002A4A91">
          <w:rPr>
            <w:rStyle w:val="affff6"/>
            <w:rFonts w:ascii="Times New Roman"/>
            <w:noProof/>
          </w:rPr>
          <w:t>B</w:t>
        </w:r>
        <w:r w:rsidRPr="002A4A91">
          <w:rPr>
            <w:rStyle w:val="affff6"/>
            <w:rFonts w:hint="eastAsia"/>
            <w:noProof/>
          </w:rPr>
          <w:t>（资料性）</w:t>
        </w:r>
        <w:r>
          <w:rPr>
            <w:rStyle w:val="affff6"/>
            <w:noProof/>
          </w:rPr>
          <w:t xml:space="preserve"> </w:t>
        </w:r>
        <w:r w:rsidRPr="002A4A91">
          <w:rPr>
            <w:rStyle w:val="affff6"/>
            <w:noProof/>
          </w:rPr>
          <w:t xml:space="preserve"> </w:t>
        </w:r>
        <w:r w:rsidRPr="002A4A91">
          <w:rPr>
            <w:rStyle w:val="affff6"/>
            <w:rFonts w:hint="eastAsia"/>
            <w:noProof/>
          </w:rPr>
          <w:t>青花椒主要虫害防治技术</w:t>
        </w:r>
        <w:r w:rsidRPr="002A4A91">
          <w:rPr>
            <w:noProof/>
          </w:rPr>
          <w:tab/>
        </w:r>
        <w:r w:rsidRPr="002A4A91">
          <w:rPr>
            <w:noProof/>
          </w:rPr>
          <w:fldChar w:fldCharType="begin"/>
        </w:r>
        <w:r w:rsidRPr="002A4A91">
          <w:rPr>
            <w:noProof/>
          </w:rPr>
          <w:instrText xml:space="preserve"> PAGEREF _Toc202468220 \h </w:instrText>
        </w:r>
        <w:r w:rsidRPr="002A4A91">
          <w:rPr>
            <w:noProof/>
          </w:rPr>
        </w:r>
        <w:r w:rsidRPr="002A4A91">
          <w:rPr>
            <w:noProof/>
          </w:rPr>
          <w:fldChar w:fldCharType="separate"/>
        </w:r>
        <w:r w:rsidRPr="002A4A91">
          <w:rPr>
            <w:noProof/>
          </w:rPr>
          <w:t>7</w:t>
        </w:r>
        <w:r w:rsidRPr="002A4A91">
          <w:rPr>
            <w:noProof/>
          </w:rPr>
          <w:fldChar w:fldCharType="end"/>
        </w:r>
      </w:hyperlink>
    </w:p>
    <w:p w:rsidR="002A4A91" w:rsidRPr="002A4A91" w:rsidRDefault="002A4A91" w:rsidP="002A4A91">
      <w:pPr>
        <w:pStyle w:val="affffff4"/>
        <w:spacing w:after="360"/>
        <w:sectPr w:rsidR="002A4A91" w:rsidRPr="002A4A91" w:rsidSect="002A4A91">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2A4A91">
        <w:fldChar w:fldCharType="end"/>
      </w:r>
      <w:bookmarkStart w:id="22" w:name="_GoBack"/>
      <w:bookmarkEnd w:id="22"/>
    </w:p>
    <w:p w:rsidR="00953133" w:rsidRDefault="004B24D3">
      <w:pPr>
        <w:pStyle w:val="a6"/>
        <w:spacing w:before="900" w:after="360"/>
      </w:pPr>
      <w:bookmarkStart w:id="23" w:name="BookMark2"/>
      <w:bookmarkStart w:id="24" w:name="_Toc202468208"/>
      <w:bookmarkEnd w:id="21"/>
      <w:r>
        <w:rPr>
          <w:spacing w:val="320"/>
        </w:rPr>
        <w:lastRenderedPageBreak/>
        <w:t>前</w:t>
      </w:r>
      <w:r>
        <w:t>言</w:t>
      </w:r>
      <w:bookmarkEnd w:id="20"/>
      <w:bookmarkEnd w:id="24"/>
    </w:p>
    <w:p w:rsidR="00953133" w:rsidRDefault="004B24D3">
      <w:pPr>
        <w:pStyle w:val="afffff"/>
        <w:ind w:firstLine="420"/>
      </w:pPr>
      <w:r>
        <w:rPr>
          <w:rFonts w:hint="eastAsia"/>
        </w:rPr>
        <w:t>本文件参照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53133" w:rsidRDefault="004B24D3">
      <w:pPr>
        <w:pStyle w:val="afffff"/>
        <w:ind w:firstLine="420"/>
      </w:pPr>
      <w:r>
        <w:rPr>
          <w:rFonts w:hint="eastAsia"/>
        </w:rPr>
        <w:t>本文件由</w:t>
      </w:r>
      <w:r>
        <w:rPr>
          <w:rFonts w:hint="eastAsia"/>
        </w:rPr>
        <w:t>那坡县农业农村局</w:t>
      </w:r>
      <w:r>
        <w:rPr>
          <w:rFonts w:hint="eastAsia"/>
        </w:rPr>
        <w:t>提出</w:t>
      </w:r>
      <w:r w:rsidR="00142C14">
        <w:rPr>
          <w:rFonts w:hint="eastAsia"/>
        </w:rPr>
        <w:t>并宣</w:t>
      </w:r>
      <w:proofErr w:type="gramStart"/>
      <w:r w:rsidR="00142C14">
        <w:rPr>
          <w:rFonts w:hint="eastAsia"/>
        </w:rPr>
        <w:t>贯</w:t>
      </w:r>
      <w:proofErr w:type="gramEnd"/>
      <w:r>
        <w:rPr>
          <w:rFonts w:hint="eastAsia"/>
        </w:rPr>
        <w:t>。</w:t>
      </w:r>
    </w:p>
    <w:p w:rsidR="00953133" w:rsidRDefault="004B24D3">
      <w:pPr>
        <w:pStyle w:val="afffff"/>
        <w:ind w:firstLine="420"/>
      </w:pPr>
      <w:r>
        <w:rPr>
          <w:rFonts w:hint="eastAsia"/>
        </w:rPr>
        <w:t>本文件由</w:t>
      </w:r>
      <w:r>
        <w:rPr>
          <w:rFonts w:hint="eastAsia"/>
        </w:rPr>
        <w:t>广西标准化协会</w:t>
      </w:r>
      <w:r>
        <w:rPr>
          <w:rFonts w:hint="eastAsia"/>
        </w:rPr>
        <w:t>归口。</w:t>
      </w:r>
      <w:r>
        <w:rPr>
          <w:rFonts w:hint="eastAsia"/>
        </w:rPr>
        <w:t xml:space="preserve">   </w:t>
      </w:r>
    </w:p>
    <w:p w:rsidR="00953133" w:rsidRDefault="004B24D3">
      <w:pPr>
        <w:pStyle w:val="afffff"/>
        <w:ind w:firstLine="420"/>
      </w:pPr>
      <w:r>
        <w:rPr>
          <w:rFonts w:hint="eastAsia"/>
        </w:rPr>
        <w:t>本文件起草单位：</w:t>
      </w:r>
      <w:proofErr w:type="gramStart"/>
      <w:r>
        <w:rPr>
          <w:rFonts w:hAnsi="宋体" w:hint="eastAsia"/>
          <w:szCs w:val="21"/>
        </w:rPr>
        <w:t>骅塬</w:t>
      </w:r>
      <w:proofErr w:type="gramEnd"/>
      <w:r>
        <w:rPr>
          <w:rFonts w:hAnsi="宋体" w:hint="eastAsia"/>
          <w:szCs w:val="21"/>
        </w:rPr>
        <w:t>汇创</w:t>
      </w:r>
      <w:r>
        <w:rPr>
          <w:rFonts w:hAnsi="宋体" w:hint="eastAsia"/>
          <w:szCs w:val="21"/>
        </w:rPr>
        <w:t>（重庆）</w:t>
      </w:r>
      <w:r>
        <w:rPr>
          <w:rFonts w:hAnsi="宋体" w:hint="eastAsia"/>
          <w:szCs w:val="21"/>
        </w:rPr>
        <w:t>科技服务有限公司、那坡县农业经济作物站</w:t>
      </w:r>
      <w:r>
        <w:rPr>
          <w:rFonts w:hAnsi="宋体" w:hint="eastAsia"/>
          <w:szCs w:val="21"/>
        </w:rPr>
        <w:t>、</w:t>
      </w:r>
      <w:r>
        <w:rPr>
          <w:rFonts w:hAnsi="宋体" w:hint="eastAsia"/>
          <w:szCs w:val="21"/>
        </w:rPr>
        <w:t>西南大学（重庆）产业技术研究院、重庆宇隆椒丰农业开发有限公司</w:t>
      </w:r>
      <w:r>
        <w:rPr>
          <w:rFonts w:hAnsi="宋体" w:hint="eastAsia"/>
          <w:szCs w:val="21"/>
        </w:rPr>
        <w:t>、</w:t>
      </w:r>
      <w:r>
        <w:rPr>
          <w:rFonts w:hAnsi="宋体" w:hint="eastAsia"/>
          <w:szCs w:val="21"/>
        </w:rPr>
        <w:t>那坡</w:t>
      </w:r>
      <w:proofErr w:type="gramStart"/>
      <w:r>
        <w:rPr>
          <w:rFonts w:hAnsi="宋体" w:hint="eastAsia"/>
          <w:szCs w:val="21"/>
        </w:rPr>
        <w:t>县壮城</w:t>
      </w:r>
      <w:proofErr w:type="gramEnd"/>
      <w:r>
        <w:rPr>
          <w:rFonts w:hAnsi="宋体" w:hint="eastAsia"/>
          <w:szCs w:val="21"/>
        </w:rPr>
        <w:t>投资有限责任公司</w:t>
      </w:r>
      <w:r>
        <w:rPr>
          <w:rFonts w:hAnsi="宋体" w:hint="eastAsia"/>
          <w:szCs w:val="21"/>
        </w:rPr>
        <w:t>。</w:t>
      </w:r>
    </w:p>
    <w:p w:rsidR="00953133" w:rsidRDefault="004B24D3">
      <w:pPr>
        <w:spacing w:line="240" w:lineRule="auto"/>
        <w:ind w:firstLineChars="200" w:firstLine="420"/>
      </w:pPr>
      <w:r>
        <w:rPr>
          <w:rFonts w:hint="eastAsia"/>
        </w:rPr>
        <w:t>本文件主要起草人：</w:t>
      </w:r>
      <w:r>
        <w:rPr>
          <w:rFonts w:hint="eastAsia"/>
        </w:rPr>
        <w:t>卢俊华、</w:t>
      </w:r>
      <w:r>
        <w:rPr>
          <w:rFonts w:ascii="宋体" w:hAnsi="宋体" w:cstheme="minorBidi" w:hint="eastAsia"/>
        </w:rPr>
        <w:t>莫婷婷、蒋洁、吴沁珍、</w:t>
      </w:r>
      <w:r>
        <w:rPr>
          <w:rFonts w:ascii="宋体" w:hAnsi="宋体" w:hint="eastAsia"/>
        </w:rPr>
        <w:t>何旭</w:t>
      </w:r>
      <w:r>
        <w:rPr>
          <w:rFonts w:ascii="宋体" w:hAnsi="宋体" w:hint="eastAsia"/>
        </w:rPr>
        <w:t>、</w:t>
      </w:r>
      <w:r>
        <w:rPr>
          <w:rFonts w:ascii="宋体" w:hAnsi="宋体" w:hint="eastAsia"/>
        </w:rPr>
        <w:t>任照环、李光伟、黄美夜、黄朝政。</w:t>
      </w:r>
    </w:p>
    <w:p w:rsidR="00953133" w:rsidRDefault="00953133">
      <w:pPr>
        <w:pStyle w:val="afffff"/>
        <w:ind w:firstLine="420"/>
        <w:sectPr w:rsidR="00953133" w:rsidSect="002A4A91">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953133" w:rsidRDefault="00953133">
      <w:pPr>
        <w:spacing w:line="20" w:lineRule="exact"/>
        <w:jc w:val="center"/>
        <w:rPr>
          <w:rFonts w:ascii="黑体" w:eastAsia="黑体" w:hAnsi="黑体"/>
          <w:sz w:val="32"/>
          <w:szCs w:val="32"/>
        </w:rPr>
      </w:pPr>
      <w:bookmarkStart w:id="25" w:name="BookMark4"/>
      <w:bookmarkEnd w:id="23"/>
    </w:p>
    <w:p w:rsidR="00953133" w:rsidRDefault="00953133">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DCFE2DED8F9D42309248B2AE52CB2CA0"/>
        </w:placeholder>
      </w:sdtPr>
      <w:sdtEndPr/>
      <w:sdtContent>
        <w:p w:rsidR="00953133" w:rsidRDefault="004B24D3" w:rsidP="00142C14">
          <w:pPr>
            <w:pStyle w:val="afffffffff2"/>
            <w:spacing w:beforeLines="100" w:before="240" w:afterLines="220" w:after="528"/>
          </w:pPr>
          <w:r>
            <w:rPr>
              <w:rFonts w:hint="eastAsia"/>
            </w:rPr>
            <w:t>石漠化地区青花椒栽培管理技术规程</w:t>
          </w:r>
        </w:p>
      </w:sdtContent>
    </w:sdt>
    <w:p w:rsidR="00953133" w:rsidRDefault="004B24D3">
      <w:pPr>
        <w:pStyle w:val="aff6"/>
        <w:spacing w:before="240" w:after="240"/>
      </w:pPr>
      <w:bookmarkStart w:id="27" w:name="_Toc26648465"/>
      <w:bookmarkStart w:id="28" w:name="_Toc97192964"/>
      <w:bookmarkStart w:id="29" w:name="_Toc20662"/>
      <w:bookmarkStart w:id="30" w:name="_Toc17233333"/>
      <w:bookmarkStart w:id="31" w:name="_Toc17233325"/>
      <w:bookmarkStart w:id="32" w:name="_Toc26986771"/>
      <w:bookmarkStart w:id="33" w:name="_Toc26718930"/>
      <w:bookmarkStart w:id="34" w:name="_Toc26986530"/>
      <w:bookmarkStart w:id="35" w:name="_Toc24884218"/>
      <w:bookmarkStart w:id="36" w:name="_Toc24884211"/>
      <w:bookmarkStart w:id="37" w:name="_Toc202468209"/>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953133" w:rsidRDefault="004B24D3">
      <w:pPr>
        <w:pStyle w:val="afffff"/>
        <w:ind w:firstLine="420"/>
      </w:pPr>
      <w:bookmarkStart w:id="38" w:name="_Toc24884219"/>
      <w:bookmarkStart w:id="39" w:name="_Toc17233326"/>
      <w:bookmarkStart w:id="40" w:name="_Toc26648466"/>
      <w:bookmarkStart w:id="41" w:name="_Toc17233334"/>
      <w:bookmarkStart w:id="42" w:name="_Toc24884212"/>
      <w:r>
        <w:rPr>
          <w:rFonts w:hint="eastAsia"/>
        </w:rPr>
        <w:t>本文件规定了</w:t>
      </w:r>
      <w:r>
        <w:rPr>
          <w:rFonts w:hint="eastAsia"/>
        </w:rPr>
        <w:t>石漠化地区青</w:t>
      </w:r>
      <w:r>
        <w:rPr>
          <w:rFonts w:hint="eastAsia"/>
        </w:rPr>
        <w:t>花椒栽培的园址选择、建园、整形修剪、土肥水管理、花芽调控、采收、</w:t>
      </w:r>
      <w:r>
        <w:rPr>
          <w:rFonts w:hint="eastAsia"/>
        </w:rPr>
        <w:t>病虫</w:t>
      </w:r>
      <w:r>
        <w:rPr>
          <w:rFonts w:hint="eastAsia"/>
        </w:rPr>
        <w:t>害防治等技术要求。</w:t>
      </w:r>
    </w:p>
    <w:p w:rsidR="00953133" w:rsidRDefault="004B24D3">
      <w:pPr>
        <w:pStyle w:val="afffff"/>
        <w:ind w:firstLine="420"/>
      </w:pPr>
      <w:r>
        <w:rPr>
          <w:rFonts w:hint="eastAsia"/>
        </w:rPr>
        <w:t>本文件适用于</w:t>
      </w:r>
      <w:r>
        <w:rPr>
          <w:rFonts w:hint="eastAsia"/>
        </w:rPr>
        <w:t>广西百色市</w:t>
      </w:r>
      <w:r>
        <w:rPr>
          <w:rFonts w:hint="eastAsia"/>
        </w:rPr>
        <w:t>那坡县青</w:t>
      </w:r>
      <w:r>
        <w:rPr>
          <w:rFonts w:hint="eastAsia"/>
        </w:rPr>
        <w:t>花椒的</w:t>
      </w:r>
      <w:r>
        <w:rPr>
          <w:rFonts w:hint="eastAsia"/>
        </w:rPr>
        <w:t>栽培</w:t>
      </w:r>
      <w:r>
        <w:rPr>
          <w:rFonts w:hint="eastAsia"/>
        </w:rPr>
        <w:t>。</w:t>
      </w:r>
    </w:p>
    <w:p w:rsidR="00953133" w:rsidRDefault="004B24D3">
      <w:pPr>
        <w:pStyle w:val="aff6"/>
        <w:spacing w:before="240" w:after="240"/>
      </w:pPr>
      <w:bookmarkStart w:id="43" w:name="_Toc97192965"/>
      <w:bookmarkStart w:id="44" w:name="_Toc26986772"/>
      <w:bookmarkStart w:id="45" w:name="_Toc26986531"/>
      <w:bookmarkStart w:id="46" w:name="_Toc26718931"/>
      <w:bookmarkStart w:id="47" w:name="_Toc15211"/>
      <w:bookmarkStart w:id="48" w:name="_Toc202468210"/>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E0ED1F5842540C7BEC8AF780DFD91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53133" w:rsidRDefault="004B24D3">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53133" w:rsidRDefault="004B24D3">
      <w:pPr>
        <w:pStyle w:val="afffff"/>
        <w:ind w:firstLine="420"/>
      </w:pPr>
      <w:bookmarkStart w:id="49" w:name="_Toc97192966"/>
      <w:r>
        <w:rPr>
          <w:rFonts w:hint="eastAsia"/>
        </w:rPr>
        <w:t xml:space="preserve">GB 3095 </w:t>
      </w:r>
      <w:r w:rsidR="00142C14">
        <w:rPr>
          <w:rFonts w:hint="eastAsia"/>
        </w:rPr>
        <w:t xml:space="preserve"> </w:t>
      </w:r>
      <w:r>
        <w:rPr>
          <w:rFonts w:hint="eastAsia"/>
        </w:rPr>
        <w:t>环境空气质量标准</w:t>
      </w:r>
    </w:p>
    <w:p w:rsidR="00953133" w:rsidRDefault="004B24D3">
      <w:pPr>
        <w:pStyle w:val="afffff"/>
        <w:ind w:firstLine="420"/>
      </w:pPr>
      <w:r>
        <w:rPr>
          <w:rFonts w:hint="eastAsia"/>
        </w:rPr>
        <w:t xml:space="preserve">GB 5084 </w:t>
      </w:r>
      <w:r w:rsidR="00142C14">
        <w:rPr>
          <w:rFonts w:hint="eastAsia"/>
        </w:rPr>
        <w:t xml:space="preserve"> </w:t>
      </w:r>
      <w:r>
        <w:rPr>
          <w:rFonts w:hint="eastAsia"/>
        </w:rPr>
        <w:t>农田灌溉水质标准</w:t>
      </w:r>
    </w:p>
    <w:p w:rsidR="00953133" w:rsidRDefault="004B24D3">
      <w:pPr>
        <w:pStyle w:val="afffff"/>
        <w:ind w:firstLine="420"/>
      </w:pPr>
      <w:r>
        <w:rPr>
          <w:rFonts w:hint="eastAsia"/>
        </w:rPr>
        <w:t>GB/T 8321</w:t>
      </w:r>
      <w:r w:rsidR="00142C14">
        <w:rPr>
          <w:rFonts w:hint="eastAsia"/>
        </w:rPr>
        <w:t>（所有部分）</w:t>
      </w:r>
      <w:r>
        <w:rPr>
          <w:rFonts w:hint="eastAsia"/>
        </w:rPr>
        <w:t xml:space="preserve"> </w:t>
      </w:r>
      <w:r w:rsidR="00142C14">
        <w:rPr>
          <w:rFonts w:hint="eastAsia"/>
        </w:rPr>
        <w:t xml:space="preserve"> </w:t>
      </w:r>
      <w:r>
        <w:rPr>
          <w:rFonts w:hint="eastAsia"/>
        </w:rPr>
        <w:t>农药合理使用准则</w:t>
      </w:r>
    </w:p>
    <w:p w:rsidR="00953133" w:rsidRDefault="004B24D3">
      <w:pPr>
        <w:pStyle w:val="afffff"/>
        <w:ind w:firstLine="420"/>
      </w:pPr>
      <w:r>
        <w:rPr>
          <w:rFonts w:hint="eastAsia"/>
        </w:rPr>
        <w:t xml:space="preserve">GB 15618 </w:t>
      </w:r>
      <w:r w:rsidR="00142C14">
        <w:rPr>
          <w:rFonts w:hint="eastAsia"/>
        </w:rPr>
        <w:t xml:space="preserve"> </w:t>
      </w:r>
      <w:r>
        <w:rPr>
          <w:rFonts w:hint="eastAsia"/>
        </w:rPr>
        <w:t>土壤环境质量</w:t>
      </w:r>
      <w:r>
        <w:rPr>
          <w:rFonts w:hint="eastAsia"/>
        </w:rPr>
        <w:t xml:space="preserve"> </w:t>
      </w:r>
      <w:r>
        <w:rPr>
          <w:rFonts w:hint="eastAsia"/>
        </w:rPr>
        <w:t>农用地土壤污染风险管控标准（试行）</w:t>
      </w:r>
    </w:p>
    <w:p w:rsidR="00953133" w:rsidRDefault="004B24D3">
      <w:pPr>
        <w:pStyle w:val="aff6"/>
        <w:spacing w:before="240" w:after="240"/>
      </w:pPr>
      <w:bookmarkStart w:id="50" w:name="_Toc27794"/>
      <w:bookmarkStart w:id="51" w:name="_Toc202468211"/>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43A9201809E84F45A794D7242C69D2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53133" w:rsidRDefault="004B24D3">
          <w:pPr>
            <w:pStyle w:val="afffff"/>
            <w:ind w:firstLine="420"/>
          </w:pPr>
          <w:r>
            <w:t>下列术语和定义适用于本文件。</w:t>
          </w:r>
        </w:p>
      </w:sdtContent>
    </w:sdt>
    <w:p w:rsidR="00953133" w:rsidRDefault="00953133">
      <w:pPr>
        <w:pStyle w:val="aff7"/>
        <w:spacing w:beforeLines="0" w:before="0" w:afterLines="0" w:after="0"/>
      </w:pPr>
      <w:bookmarkStart w:id="53" w:name="_Toc186470460"/>
      <w:bookmarkStart w:id="54" w:name="_Toc186451069"/>
      <w:bookmarkStart w:id="55" w:name="_Toc186469984"/>
      <w:bookmarkStart w:id="56" w:name="_Toc196852469"/>
      <w:bookmarkStart w:id="57" w:name="_Toc196853216"/>
      <w:bookmarkStart w:id="58" w:name="_Toc184644140"/>
      <w:bookmarkStart w:id="59" w:name="_Toc191661872"/>
      <w:bookmarkStart w:id="60" w:name="_Toc177770676"/>
      <w:bookmarkStart w:id="61" w:name="_Toc177770699"/>
    </w:p>
    <w:p w:rsidR="00953133" w:rsidRDefault="004B24D3">
      <w:pPr>
        <w:pStyle w:val="aff7"/>
        <w:numPr>
          <w:ilvl w:val="2"/>
          <w:numId w:val="0"/>
        </w:numPr>
        <w:spacing w:beforeLines="0" w:before="0" w:afterLines="0" w:after="0"/>
        <w:ind w:firstLineChars="200" w:firstLine="420"/>
        <w:rPr>
          <w:i/>
          <w:iCs/>
          <w:color w:val="000000" w:themeColor="text1"/>
        </w:rPr>
      </w:pPr>
      <w:r>
        <w:rPr>
          <w:rFonts w:hint="eastAsia"/>
          <w:color w:val="000000" w:themeColor="text1"/>
        </w:rPr>
        <w:t>青花椒</w:t>
      </w:r>
      <w:r>
        <w:rPr>
          <w:rFonts w:hint="eastAsia"/>
          <w:color w:val="000000" w:themeColor="text1"/>
        </w:rPr>
        <w:t xml:space="preserve"> </w:t>
      </w:r>
      <w:r w:rsidR="00142C14">
        <w:rPr>
          <w:rFonts w:hint="eastAsia"/>
          <w:color w:val="000000" w:themeColor="text1"/>
        </w:rPr>
        <w:t xml:space="preserve"> </w:t>
      </w:r>
      <w:proofErr w:type="spellStart"/>
      <w:r>
        <w:rPr>
          <w:rFonts w:hAnsi="黑体" w:cs="黑体" w:hint="eastAsia"/>
          <w:i/>
          <w:iCs/>
          <w:color w:val="000000" w:themeColor="text1"/>
        </w:rPr>
        <w:t>Zanthoxylum</w:t>
      </w:r>
      <w:proofErr w:type="spellEnd"/>
      <w:r>
        <w:rPr>
          <w:rFonts w:hAnsi="黑体" w:cs="黑体" w:hint="eastAsia"/>
          <w:i/>
          <w:iCs/>
          <w:color w:val="000000" w:themeColor="text1"/>
        </w:rPr>
        <w:t xml:space="preserve"> </w:t>
      </w:r>
      <w:proofErr w:type="spellStart"/>
      <w:r>
        <w:rPr>
          <w:rFonts w:hAnsi="黑体" w:cs="黑体" w:hint="eastAsia"/>
          <w:i/>
          <w:iCs/>
          <w:color w:val="000000" w:themeColor="text1"/>
        </w:rPr>
        <w:t>schinifolium</w:t>
      </w:r>
      <w:proofErr w:type="spellEnd"/>
    </w:p>
    <w:p w:rsidR="00953133" w:rsidRDefault="004B24D3">
      <w:pPr>
        <w:pStyle w:val="affff0"/>
        <w:widowControl/>
        <w:autoSpaceDE w:val="0"/>
        <w:autoSpaceDN w:val="0"/>
        <w:adjustRightInd/>
        <w:spacing w:line="240" w:lineRule="auto"/>
        <w:ind w:firstLineChars="200" w:firstLine="420"/>
        <w:rPr>
          <w:color w:val="000000" w:themeColor="text1"/>
          <w:sz w:val="21"/>
          <w:szCs w:val="18"/>
        </w:rPr>
      </w:pPr>
      <w:r>
        <w:rPr>
          <w:rFonts w:hint="eastAsia"/>
          <w:color w:val="000000" w:themeColor="text1"/>
          <w:sz w:val="21"/>
          <w:szCs w:val="18"/>
        </w:rPr>
        <w:t>芸香科（</w:t>
      </w:r>
      <w:proofErr w:type="spellStart"/>
      <w:r>
        <w:rPr>
          <w:rFonts w:hint="eastAsia"/>
          <w:color w:val="000000" w:themeColor="text1"/>
          <w:sz w:val="21"/>
          <w:szCs w:val="18"/>
        </w:rPr>
        <w:t>Rutaceae</w:t>
      </w:r>
      <w:proofErr w:type="spellEnd"/>
      <w:r>
        <w:rPr>
          <w:rFonts w:hint="eastAsia"/>
          <w:color w:val="000000" w:themeColor="text1"/>
          <w:sz w:val="21"/>
          <w:szCs w:val="18"/>
        </w:rPr>
        <w:t>）花椒属（</w:t>
      </w:r>
      <w:proofErr w:type="spellStart"/>
      <w:r>
        <w:rPr>
          <w:rFonts w:hint="eastAsia"/>
          <w:i/>
          <w:iCs/>
          <w:color w:val="000000" w:themeColor="text1"/>
          <w:sz w:val="21"/>
          <w:szCs w:val="18"/>
        </w:rPr>
        <w:t>Zanthoxylum</w:t>
      </w:r>
      <w:proofErr w:type="spellEnd"/>
      <w:r>
        <w:rPr>
          <w:rFonts w:hint="eastAsia"/>
          <w:color w:val="000000" w:themeColor="text1"/>
          <w:sz w:val="21"/>
          <w:szCs w:val="18"/>
        </w:rPr>
        <w:t>）灌木，以成熟后呈青绿色和黄绿色果实或果皮为主要产品的花椒。</w:t>
      </w:r>
    </w:p>
    <w:p w:rsidR="00953133" w:rsidRDefault="00953133">
      <w:pPr>
        <w:pStyle w:val="aff7"/>
        <w:spacing w:beforeLines="0" w:before="0" w:afterLines="0" w:after="0"/>
        <w:rPr>
          <w:color w:val="000000" w:themeColor="text1"/>
        </w:rPr>
      </w:pPr>
    </w:p>
    <w:p w:rsidR="00953133" w:rsidRDefault="004B24D3">
      <w:pPr>
        <w:pStyle w:val="aff7"/>
        <w:numPr>
          <w:ilvl w:val="2"/>
          <w:numId w:val="0"/>
        </w:numPr>
        <w:spacing w:beforeLines="0" w:before="0" w:afterLines="0" w:after="0"/>
        <w:ind w:firstLineChars="200" w:firstLine="420"/>
        <w:rPr>
          <w:i/>
          <w:iCs/>
          <w:color w:val="000000" w:themeColor="text1"/>
        </w:rPr>
      </w:pPr>
      <w:r>
        <w:rPr>
          <w:rFonts w:hint="eastAsia"/>
          <w:color w:val="000000" w:themeColor="text1"/>
        </w:rPr>
        <w:t>石漠化</w:t>
      </w:r>
      <w:r w:rsidR="00142C14">
        <w:rPr>
          <w:rFonts w:hint="eastAsia"/>
          <w:color w:val="000000" w:themeColor="text1"/>
        </w:rPr>
        <w:t xml:space="preserve"> </w:t>
      </w:r>
      <w:r>
        <w:rPr>
          <w:rFonts w:hint="eastAsia"/>
          <w:color w:val="000000" w:themeColor="text1"/>
        </w:rPr>
        <w:t xml:space="preserve"> </w:t>
      </w:r>
      <w:r>
        <w:rPr>
          <w:rFonts w:hAnsi="黑体" w:cs="黑体" w:hint="eastAsia"/>
          <w:color w:val="000000" w:themeColor="text1"/>
        </w:rPr>
        <w:t>rocky desertification</w:t>
      </w:r>
      <w:r>
        <w:rPr>
          <w:rFonts w:ascii="Times New Roman" w:hint="eastAsia"/>
          <w:b/>
          <w:bCs/>
          <w:color w:val="000000" w:themeColor="text1"/>
        </w:rPr>
        <w:t xml:space="preserve"> </w:t>
      </w:r>
    </w:p>
    <w:p w:rsidR="00953133" w:rsidRDefault="004B24D3">
      <w:pPr>
        <w:pStyle w:val="affff0"/>
        <w:widowControl/>
        <w:autoSpaceDE w:val="0"/>
        <w:autoSpaceDN w:val="0"/>
        <w:adjustRightInd/>
        <w:spacing w:line="240" w:lineRule="auto"/>
        <w:ind w:firstLineChars="200" w:firstLine="420"/>
        <w:rPr>
          <w:color w:val="000000" w:themeColor="text1"/>
          <w:sz w:val="21"/>
          <w:szCs w:val="18"/>
        </w:rPr>
      </w:pPr>
      <w:r>
        <w:rPr>
          <w:rFonts w:hint="eastAsia"/>
          <w:color w:val="000000" w:themeColor="text1"/>
          <w:sz w:val="21"/>
          <w:szCs w:val="18"/>
        </w:rPr>
        <w:t>石漠化又称石质荒漠化，常见于喀斯特地貌环境。因自然因素与人类活动导致地表土壤严重流失、基岩大面积裸露，最终呈现类似荒漠景观的土地退化过程。</w:t>
      </w:r>
    </w:p>
    <w:p w:rsidR="00953133" w:rsidRDefault="004B24D3">
      <w:pPr>
        <w:pStyle w:val="aff6"/>
        <w:spacing w:before="240" w:after="240"/>
      </w:pPr>
      <w:bookmarkStart w:id="62" w:name="_Toc3512"/>
      <w:bookmarkStart w:id="63" w:name="_Toc202468212"/>
      <w:bookmarkEnd w:id="53"/>
      <w:bookmarkEnd w:id="54"/>
      <w:bookmarkEnd w:id="55"/>
      <w:bookmarkEnd w:id="56"/>
      <w:bookmarkEnd w:id="57"/>
      <w:bookmarkEnd w:id="58"/>
      <w:r>
        <w:rPr>
          <w:rFonts w:hint="eastAsia"/>
        </w:rPr>
        <w:t>园址选择</w:t>
      </w:r>
      <w:bookmarkEnd w:id="62"/>
      <w:bookmarkEnd w:id="63"/>
    </w:p>
    <w:p w:rsidR="00953133" w:rsidRDefault="004B24D3">
      <w:pPr>
        <w:pStyle w:val="aff7"/>
        <w:spacing w:before="120" w:after="120"/>
      </w:pPr>
      <w:r>
        <w:rPr>
          <w:rFonts w:hint="eastAsia"/>
        </w:rPr>
        <w:t>立地条件</w:t>
      </w:r>
    </w:p>
    <w:p w:rsidR="00953133" w:rsidRDefault="004B24D3">
      <w:pPr>
        <w:pStyle w:val="affff0"/>
        <w:widowControl/>
        <w:autoSpaceDE w:val="0"/>
        <w:autoSpaceDN w:val="0"/>
        <w:adjustRightInd/>
        <w:spacing w:line="240" w:lineRule="auto"/>
        <w:ind w:firstLineChars="200" w:firstLine="420"/>
        <w:rPr>
          <w:rFonts w:ascii="宋体" w:hAnsi="宋体"/>
          <w:sz w:val="21"/>
          <w:szCs w:val="18"/>
        </w:rPr>
      </w:pPr>
      <w:r>
        <w:rPr>
          <w:rFonts w:ascii="宋体" w:hAnsi="宋体" w:hint="eastAsia"/>
          <w:sz w:val="21"/>
          <w:szCs w:val="18"/>
        </w:rPr>
        <w:t>交通方便；无工业污染，无检疫性病害；有固定水源、排灌方便；</w:t>
      </w:r>
      <w:r>
        <w:rPr>
          <w:rFonts w:ascii="宋体" w:hAnsi="宋体" w:hint="eastAsia"/>
          <w:sz w:val="21"/>
          <w:szCs w:val="18"/>
        </w:rPr>
        <w:t>岩石裸露率＜</w:t>
      </w:r>
      <w:r w:rsidR="00142C14">
        <w:rPr>
          <w:rFonts w:ascii="宋体" w:hAnsi="宋体" w:hint="eastAsia"/>
          <w:sz w:val="21"/>
          <w:szCs w:val="18"/>
        </w:rPr>
        <w:t>50</w:t>
      </w:r>
      <w:r>
        <w:rPr>
          <w:rFonts w:ascii="宋体" w:hAnsi="宋体" w:hint="eastAsia"/>
          <w:sz w:val="21"/>
          <w:szCs w:val="18"/>
        </w:rPr>
        <w:t>%</w:t>
      </w:r>
      <w:r>
        <w:rPr>
          <w:rFonts w:ascii="宋体" w:hAnsi="宋体" w:hint="eastAsia"/>
          <w:sz w:val="21"/>
          <w:szCs w:val="18"/>
        </w:rPr>
        <w:t>，</w:t>
      </w:r>
      <w:r>
        <w:rPr>
          <w:rFonts w:ascii="宋体" w:hAnsi="宋体" w:hint="eastAsia"/>
          <w:sz w:val="21"/>
          <w:szCs w:val="18"/>
        </w:rPr>
        <w:t>开阔、</w:t>
      </w:r>
      <w:r>
        <w:rPr>
          <w:rFonts w:ascii="宋体" w:hAnsi="宋体" w:hint="eastAsia"/>
          <w:sz w:val="21"/>
          <w:szCs w:val="18"/>
        </w:rPr>
        <w:t>背风、</w:t>
      </w:r>
      <w:r>
        <w:rPr>
          <w:rFonts w:ascii="宋体" w:hAnsi="宋体" w:hint="eastAsia"/>
          <w:sz w:val="21"/>
          <w:szCs w:val="18"/>
        </w:rPr>
        <w:t>向阳</w:t>
      </w:r>
      <w:r>
        <w:rPr>
          <w:rFonts w:ascii="宋体" w:hAnsi="宋体" w:hint="eastAsia"/>
          <w:sz w:val="21"/>
          <w:szCs w:val="18"/>
        </w:rPr>
        <w:t>且低于</w:t>
      </w:r>
      <w:r>
        <w:rPr>
          <w:rFonts w:ascii="宋体" w:hAnsi="宋体" w:hint="eastAsia"/>
          <w:sz w:val="21"/>
          <w:szCs w:val="18"/>
        </w:rPr>
        <w:t>25</w:t>
      </w:r>
      <w:r>
        <w:rPr>
          <w:rFonts w:ascii="宋体" w:hAnsi="宋体" w:hint="eastAsia"/>
          <w:sz w:val="21"/>
          <w:szCs w:val="18"/>
        </w:rPr>
        <w:t>°的坡地或平地</w:t>
      </w:r>
      <w:r>
        <w:rPr>
          <w:rFonts w:ascii="宋体" w:hAnsi="宋体" w:hint="eastAsia"/>
          <w:sz w:val="21"/>
          <w:szCs w:val="18"/>
        </w:rPr>
        <w:t>。不宜选择积水严重、通风性差的洼地进行建园。</w:t>
      </w:r>
    </w:p>
    <w:p w:rsidR="00953133" w:rsidRDefault="004B24D3">
      <w:pPr>
        <w:pStyle w:val="aff7"/>
        <w:spacing w:before="120" w:after="120"/>
      </w:pPr>
      <w:r>
        <w:rPr>
          <w:rFonts w:hint="eastAsia"/>
        </w:rPr>
        <w:t>气候条件</w:t>
      </w:r>
    </w:p>
    <w:p w:rsidR="00953133" w:rsidRDefault="004B24D3">
      <w:pPr>
        <w:pStyle w:val="affff0"/>
        <w:widowControl/>
        <w:autoSpaceDE w:val="0"/>
        <w:autoSpaceDN w:val="0"/>
        <w:adjustRightInd/>
        <w:spacing w:line="240" w:lineRule="auto"/>
        <w:ind w:firstLineChars="200" w:firstLine="420"/>
        <w:rPr>
          <w:rFonts w:ascii="宋体" w:hAnsi="宋体"/>
          <w:sz w:val="21"/>
          <w:szCs w:val="18"/>
        </w:rPr>
      </w:pPr>
      <w:r>
        <w:rPr>
          <w:rFonts w:ascii="宋体" w:hAnsi="宋体" w:hint="eastAsia"/>
          <w:sz w:val="21"/>
          <w:szCs w:val="18"/>
        </w:rPr>
        <w:t>年均气温</w:t>
      </w:r>
      <w:r>
        <w:rPr>
          <w:rFonts w:ascii="宋体" w:hAnsi="宋体" w:hint="eastAsia"/>
          <w:sz w:val="21"/>
          <w:szCs w:val="18"/>
        </w:rPr>
        <w:t>1</w:t>
      </w:r>
      <w:r>
        <w:rPr>
          <w:rFonts w:ascii="宋体" w:hAnsi="宋体" w:hint="eastAsia"/>
          <w:sz w:val="21"/>
          <w:szCs w:val="18"/>
        </w:rPr>
        <w:t>2</w:t>
      </w:r>
      <w:r w:rsidRPr="00142C14">
        <w:rPr>
          <w:rFonts w:ascii="宋体" w:hAnsi="宋体" w:hint="eastAsia"/>
          <w:sz w:val="21"/>
          <w:szCs w:val="18"/>
          <w:vertAlign w:val="superscript"/>
        </w:rPr>
        <w:t xml:space="preserve"> </w:t>
      </w:r>
      <w:r>
        <w:rPr>
          <w:rFonts w:ascii="宋体" w:hAnsi="宋体" w:hint="eastAsia"/>
          <w:sz w:val="21"/>
          <w:szCs w:val="18"/>
        </w:rPr>
        <w:t>℃～</w:t>
      </w:r>
      <w:r>
        <w:rPr>
          <w:rFonts w:ascii="宋体" w:hAnsi="宋体" w:hint="eastAsia"/>
          <w:sz w:val="21"/>
          <w:szCs w:val="18"/>
        </w:rPr>
        <w:t>20</w:t>
      </w:r>
      <w:r w:rsidRPr="00142C14">
        <w:rPr>
          <w:rFonts w:ascii="宋体" w:hAnsi="宋体" w:hint="eastAsia"/>
          <w:sz w:val="21"/>
          <w:szCs w:val="18"/>
          <w:vertAlign w:val="superscript"/>
        </w:rPr>
        <w:t xml:space="preserve"> </w:t>
      </w:r>
      <w:r>
        <w:rPr>
          <w:rFonts w:ascii="宋体" w:hAnsi="宋体" w:hint="eastAsia"/>
          <w:sz w:val="21"/>
          <w:szCs w:val="18"/>
        </w:rPr>
        <w:t>℃，</w:t>
      </w:r>
      <w:r>
        <w:rPr>
          <w:rFonts w:ascii="宋体" w:hAnsi="宋体" w:hint="eastAsia"/>
          <w:sz w:val="21"/>
          <w:szCs w:val="18"/>
        </w:rPr>
        <w:t>短期极端最低气温≥</w:t>
      </w:r>
      <w:r>
        <w:rPr>
          <w:rFonts w:ascii="宋体" w:hAnsi="宋体" w:hint="eastAsia"/>
          <w:sz w:val="21"/>
          <w:szCs w:val="18"/>
        </w:rPr>
        <w:t>-1</w:t>
      </w:r>
      <w:r w:rsidRPr="00142C14">
        <w:rPr>
          <w:rFonts w:ascii="宋体" w:hAnsi="宋体" w:hint="eastAsia"/>
          <w:sz w:val="21"/>
          <w:szCs w:val="18"/>
          <w:vertAlign w:val="superscript"/>
        </w:rPr>
        <w:t xml:space="preserve"> </w:t>
      </w:r>
      <w:r>
        <w:rPr>
          <w:rFonts w:ascii="宋体" w:hAnsi="宋体" w:hint="eastAsia"/>
          <w:sz w:val="21"/>
          <w:szCs w:val="18"/>
        </w:rPr>
        <w:t>℃，≥</w:t>
      </w:r>
      <w:r>
        <w:rPr>
          <w:rFonts w:ascii="宋体" w:hAnsi="宋体" w:hint="eastAsia"/>
          <w:sz w:val="21"/>
          <w:szCs w:val="18"/>
        </w:rPr>
        <w:t>10</w:t>
      </w:r>
      <w:r w:rsidRPr="00142C14">
        <w:rPr>
          <w:rFonts w:ascii="宋体" w:hAnsi="宋体" w:hint="eastAsia"/>
          <w:sz w:val="21"/>
          <w:szCs w:val="18"/>
          <w:vertAlign w:val="superscript"/>
        </w:rPr>
        <w:t xml:space="preserve"> </w:t>
      </w:r>
      <w:r>
        <w:rPr>
          <w:rFonts w:ascii="宋体" w:hAnsi="宋体" w:hint="eastAsia"/>
          <w:sz w:val="21"/>
          <w:szCs w:val="18"/>
        </w:rPr>
        <w:t>℃有效积温</w:t>
      </w:r>
      <w:r>
        <w:rPr>
          <w:rFonts w:ascii="宋体" w:hAnsi="宋体" w:hint="eastAsia"/>
          <w:sz w:val="21"/>
          <w:szCs w:val="18"/>
        </w:rPr>
        <w:t>5</w:t>
      </w:r>
      <w:r w:rsidR="00142C14" w:rsidRPr="00142C14">
        <w:rPr>
          <w:rFonts w:ascii="宋体" w:hAnsi="宋体" w:hint="eastAsia"/>
          <w:sz w:val="21"/>
          <w:szCs w:val="18"/>
          <w:vertAlign w:val="superscript"/>
        </w:rPr>
        <w:t xml:space="preserve"> </w:t>
      </w:r>
      <w:r>
        <w:rPr>
          <w:rFonts w:ascii="宋体" w:hAnsi="宋体" w:hint="eastAsia"/>
          <w:sz w:val="21"/>
          <w:szCs w:val="18"/>
        </w:rPr>
        <w:t>000</w:t>
      </w:r>
      <w:r w:rsidRPr="00142C14">
        <w:rPr>
          <w:rFonts w:ascii="宋体" w:hAnsi="宋体" w:hint="eastAsia"/>
          <w:sz w:val="21"/>
          <w:szCs w:val="18"/>
          <w:vertAlign w:val="superscript"/>
        </w:rPr>
        <w:t xml:space="preserve"> </w:t>
      </w:r>
      <w:r>
        <w:rPr>
          <w:rFonts w:ascii="宋体" w:hAnsi="宋体" w:hint="eastAsia"/>
          <w:sz w:val="21"/>
          <w:szCs w:val="18"/>
        </w:rPr>
        <w:t>℃以上，</w:t>
      </w:r>
      <w:r>
        <w:rPr>
          <w:rFonts w:ascii="宋体" w:hAnsi="宋体" w:hint="eastAsia"/>
          <w:sz w:val="21"/>
          <w:szCs w:val="18"/>
        </w:rPr>
        <w:t>年日照时数≥</w:t>
      </w:r>
      <w:r>
        <w:rPr>
          <w:rFonts w:ascii="宋体" w:hAnsi="宋体" w:hint="eastAsia"/>
          <w:sz w:val="21"/>
          <w:szCs w:val="18"/>
        </w:rPr>
        <w:t>1200</w:t>
      </w:r>
      <w:r>
        <w:rPr>
          <w:rFonts w:ascii="宋体" w:hAnsi="宋体" w:hint="eastAsia"/>
          <w:sz w:val="21"/>
          <w:szCs w:val="18"/>
        </w:rPr>
        <w:t xml:space="preserve"> </w:t>
      </w:r>
      <w:r>
        <w:rPr>
          <w:rFonts w:ascii="宋体" w:hAnsi="宋体" w:hint="eastAsia"/>
          <w:sz w:val="21"/>
          <w:szCs w:val="18"/>
        </w:rPr>
        <w:t>h</w:t>
      </w:r>
      <w:r>
        <w:rPr>
          <w:rFonts w:ascii="宋体" w:hAnsi="宋体" w:hint="eastAsia"/>
          <w:sz w:val="21"/>
          <w:szCs w:val="18"/>
        </w:rPr>
        <w:t>，年降水量</w:t>
      </w:r>
      <w:r>
        <w:rPr>
          <w:rFonts w:ascii="宋体" w:hAnsi="宋体" w:hint="eastAsia"/>
          <w:sz w:val="21"/>
          <w:szCs w:val="18"/>
        </w:rPr>
        <w:t>≥</w:t>
      </w:r>
      <w:r>
        <w:rPr>
          <w:rFonts w:ascii="宋体" w:hAnsi="宋体" w:hint="eastAsia"/>
          <w:sz w:val="21"/>
          <w:szCs w:val="18"/>
        </w:rPr>
        <w:t>600</w:t>
      </w:r>
      <w:r>
        <w:rPr>
          <w:rFonts w:ascii="宋体" w:hAnsi="宋体" w:hint="eastAsia"/>
          <w:sz w:val="21"/>
          <w:szCs w:val="18"/>
        </w:rPr>
        <w:t xml:space="preserve"> </w:t>
      </w:r>
      <w:r>
        <w:rPr>
          <w:rFonts w:ascii="宋体" w:hAnsi="宋体" w:hint="eastAsia"/>
          <w:sz w:val="21"/>
          <w:szCs w:val="18"/>
        </w:rPr>
        <w:t>mm</w:t>
      </w:r>
      <w:r>
        <w:rPr>
          <w:rFonts w:ascii="宋体" w:hAnsi="宋体" w:hint="eastAsia"/>
          <w:sz w:val="21"/>
          <w:szCs w:val="18"/>
        </w:rPr>
        <w:t>。</w:t>
      </w:r>
    </w:p>
    <w:p w:rsidR="00953133" w:rsidRDefault="004B24D3">
      <w:pPr>
        <w:pStyle w:val="aff7"/>
        <w:spacing w:before="120" w:after="120"/>
      </w:pPr>
      <w:r>
        <w:rPr>
          <w:rFonts w:hint="eastAsia"/>
        </w:rPr>
        <w:t>土壤条件</w:t>
      </w:r>
    </w:p>
    <w:p w:rsidR="00953133" w:rsidRDefault="004B24D3">
      <w:pPr>
        <w:pStyle w:val="afffffffffff4"/>
        <w:spacing w:line="240" w:lineRule="auto"/>
        <w:rPr>
          <w:rFonts w:ascii="宋体" w:hAnsi="宋体"/>
          <w:szCs w:val="18"/>
        </w:rPr>
      </w:pPr>
      <w:r>
        <w:rPr>
          <w:rFonts w:ascii="宋体" w:hAnsi="宋体" w:hint="eastAsia"/>
        </w:rPr>
        <w:t>保水性、透水性良好，</w:t>
      </w:r>
      <w:r>
        <w:rPr>
          <w:rFonts w:ascii="宋体" w:hAnsi="宋体" w:hint="eastAsia"/>
        </w:rPr>
        <w:t>p</w:t>
      </w:r>
      <w:r>
        <w:rPr>
          <w:rFonts w:ascii="宋体" w:hAnsi="宋体" w:hint="eastAsia"/>
        </w:rPr>
        <w:t>H</w:t>
      </w:r>
      <w:r>
        <w:rPr>
          <w:rFonts w:ascii="宋体" w:hAnsi="宋体" w:hint="eastAsia"/>
        </w:rPr>
        <w:t>值</w:t>
      </w:r>
      <w:r>
        <w:rPr>
          <w:rFonts w:ascii="宋体" w:hAnsi="宋体" w:hint="eastAsia"/>
        </w:rPr>
        <w:t>6.0</w:t>
      </w:r>
      <w:r>
        <w:rPr>
          <w:rFonts w:ascii="宋体" w:hAnsi="宋体" w:hint="eastAsia"/>
        </w:rPr>
        <w:t>～</w:t>
      </w:r>
      <w:r>
        <w:rPr>
          <w:rFonts w:ascii="宋体" w:hAnsi="宋体" w:hint="eastAsia"/>
        </w:rPr>
        <w:t>7.5</w:t>
      </w:r>
      <w:r>
        <w:rPr>
          <w:rFonts w:ascii="宋体" w:hAnsi="宋体" w:hint="eastAsia"/>
        </w:rPr>
        <w:t>的</w:t>
      </w:r>
      <w:r>
        <w:rPr>
          <w:rFonts w:ascii="宋体" w:hAnsi="宋体" w:hint="eastAsia"/>
        </w:rPr>
        <w:t>红壤、黄壤</w:t>
      </w:r>
      <w:r>
        <w:rPr>
          <w:rFonts w:ascii="宋体" w:hAnsi="宋体" w:hint="eastAsia"/>
        </w:rPr>
        <w:t>、</w:t>
      </w:r>
      <w:r>
        <w:rPr>
          <w:rFonts w:ascii="宋体" w:hAnsi="宋体" w:hint="eastAsia"/>
        </w:rPr>
        <w:t>黄棕壤</w:t>
      </w:r>
      <w:r>
        <w:rPr>
          <w:rFonts w:ascii="宋体" w:hAnsi="宋体" w:hint="eastAsia"/>
        </w:rPr>
        <w:t>，</w:t>
      </w:r>
      <w:r>
        <w:rPr>
          <w:rFonts w:ascii="宋体" w:hAnsi="宋体" w:hint="eastAsia"/>
        </w:rPr>
        <w:t>土层</w:t>
      </w:r>
      <w:r>
        <w:rPr>
          <w:rFonts w:ascii="宋体" w:hAnsi="宋体" w:hint="eastAsia"/>
        </w:rPr>
        <w:t>深度≥</w:t>
      </w:r>
      <w:r>
        <w:rPr>
          <w:rFonts w:ascii="宋体" w:hAnsi="宋体" w:hint="eastAsia"/>
        </w:rPr>
        <w:t>20 cm</w:t>
      </w:r>
      <w:r>
        <w:rPr>
          <w:rFonts w:ascii="宋体" w:hAnsi="宋体" w:hint="eastAsia"/>
        </w:rPr>
        <w:t>。</w:t>
      </w:r>
    </w:p>
    <w:p w:rsidR="00953133" w:rsidRDefault="004B24D3">
      <w:pPr>
        <w:pStyle w:val="aff7"/>
        <w:spacing w:before="120" w:after="120"/>
      </w:pPr>
      <w:r>
        <w:rPr>
          <w:rFonts w:hint="eastAsia"/>
        </w:rPr>
        <w:t>环境质量要求</w:t>
      </w:r>
    </w:p>
    <w:p w:rsidR="00953133" w:rsidRDefault="004B24D3">
      <w:pPr>
        <w:pStyle w:val="aff8"/>
        <w:spacing w:before="120" w:after="120"/>
      </w:pPr>
      <w:r>
        <w:rPr>
          <w:rFonts w:hint="eastAsia"/>
        </w:rPr>
        <w:t>土壤环境</w:t>
      </w:r>
    </w:p>
    <w:p w:rsidR="00953133" w:rsidRDefault="004B24D3">
      <w:pPr>
        <w:pStyle w:val="affff0"/>
        <w:widowControl/>
        <w:autoSpaceDE w:val="0"/>
        <w:autoSpaceDN w:val="0"/>
        <w:adjustRightInd/>
        <w:spacing w:line="240" w:lineRule="auto"/>
        <w:ind w:firstLineChars="200" w:firstLine="420"/>
        <w:rPr>
          <w:rFonts w:ascii="宋体" w:hAnsi="宋体"/>
          <w:sz w:val="21"/>
          <w:szCs w:val="18"/>
        </w:rPr>
      </w:pPr>
      <w:r>
        <w:rPr>
          <w:rFonts w:ascii="宋体" w:hAnsi="宋体" w:hint="eastAsia"/>
          <w:sz w:val="21"/>
          <w:szCs w:val="18"/>
        </w:rPr>
        <w:t>土壤环境质量符合</w:t>
      </w:r>
      <w:r>
        <w:rPr>
          <w:rFonts w:ascii="宋体" w:hAnsi="宋体" w:hint="eastAsia"/>
          <w:sz w:val="21"/>
          <w:szCs w:val="18"/>
        </w:rPr>
        <w:t>GB 15618</w:t>
      </w:r>
      <w:r>
        <w:rPr>
          <w:rFonts w:ascii="宋体" w:hAnsi="宋体" w:hint="eastAsia"/>
          <w:sz w:val="21"/>
          <w:szCs w:val="18"/>
        </w:rPr>
        <w:t>规定的标准。</w:t>
      </w:r>
    </w:p>
    <w:p w:rsidR="00953133" w:rsidRDefault="004B24D3">
      <w:pPr>
        <w:pStyle w:val="aff8"/>
        <w:spacing w:before="120" w:after="120"/>
      </w:pPr>
      <w:r>
        <w:rPr>
          <w:rFonts w:hint="eastAsia"/>
        </w:rPr>
        <w:t>空气环境</w:t>
      </w:r>
    </w:p>
    <w:p w:rsidR="00953133" w:rsidRDefault="004B24D3">
      <w:pPr>
        <w:pStyle w:val="afffffffffff4"/>
        <w:spacing w:line="240" w:lineRule="auto"/>
        <w:rPr>
          <w:rFonts w:ascii="宋体" w:hAnsi="宋体"/>
        </w:rPr>
      </w:pPr>
      <w:bookmarkStart w:id="64" w:name="_Toc130368117"/>
      <w:bookmarkStart w:id="65" w:name="_Toc109136283"/>
      <w:bookmarkStart w:id="66" w:name="_Toc109136282"/>
      <w:bookmarkEnd w:id="59"/>
      <w:bookmarkEnd w:id="64"/>
      <w:bookmarkEnd w:id="65"/>
      <w:bookmarkEnd w:id="66"/>
      <w:r>
        <w:rPr>
          <w:rFonts w:ascii="宋体" w:hAnsi="宋体" w:hint="eastAsia"/>
        </w:rPr>
        <w:lastRenderedPageBreak/>
        <w:t>空气环境质量符合</w:t>
      </w:r>
      <w:r>
        <w:rPr>
          <w:rFonts w:ascii="宋体" w:hAnsi="宋体" w:hint="eastAsia"/>
        </w:rPr>
        <w:t>GB 3095</w:t>
      </w:r>
      <w:r>
        <w:rPr>
          <w:rFonts w:ascii="宋体" w:hAnsi="宋体" w:hint="eastAsia"/>
        </w:rPr>
        <w:t>中规定的二类标准。</w:t>
      </w:r>
    </w:p>
    <w:p w:rsidR="00953133" w:rsidRDefault="004B24D3">
      <w:pPr>
        <w:pStyle w:val="aff8"/>
        <w:spacing w:before="120" w:after="120"/>
      </w:pPr>
      <w:r>
        <w:rPr>
          <w:rFonts w:hint="eastAsia"/>
        </w:rPr>
        <w:t>水环境</w:t>
      </w:r>
    </w:p>
    <w:p w:rsidR="00953133" w:rsidRDefault="004B24D3">
      <w:pPr>
        <w:pStyle w:val="affff0"/>
        <w:widowControl/>
        <w:autoSpaceDE w:val="0"/>
        <w:autoSpaceDN w:val="0"/>
        <w:adjustRightInd/>
        <w:spacing w:line="240" w:lineRule="auto"/>
        <w:ind w:firstLineChars="200" w:firstLine="420"/>
        <w:rPr>
          <w:rFonts w:ascii="宋体" w:hAnsi="宋体"/>
        </w:rPr>
      </w:pPr>
      <w:r>
        <w:rPr>
          <w:rFonts w:ascii="宋体" w:hAnsi="宋体" w:hint="eastAsia"/>
          <w:sz w:val="21"/>
          <w:szCs w:val="18"/>
        </w:rPr>
        <w:t>灌溉水质符合</w:t>
      </w:r>
      <w:r>
        <w:rPr>
          <w:rFonts w:ascii="宋体" w:hAnsi="宋体" w:hint="eastAsia"/>
          <w:sz w:val="21"/>
          <w:szCs w:val="18"/>
        </w:rPr>
        <w:t>GB 5084</w:t>
      </w:r>
      <w:r>
        <w:rPr>
          <w:rFonts w:ascii="宋体" w:hAnsi="宋体" w:hint="eastAsia"/>
          <w:sz w:val="21"/>
          <w:szCs w:val="18"/>
        </w:rPr>
        <w:t>中规定的标准。</w:t>
      </w:r>
    </w:p>
    <w:p w:rsidR="00953133" w:rsidRDefault="004B24D3">
      <w:pPr>
        <w:pStyle w:val="aff6"/>
        <w:spacing w:before="240" w:after="240"/>
      </w:pPr>
      <w:bookmarkStart w:id="67" w:name="_Toc13096"/>
      <w:bookmarkStart w:id="68" w:name="_Toc202468213"/>
      <w:bookmarkEnd w:id="60"/>
      <w:bookmarkEnd w:id="61"/>
      <w:r>
        <w:rPr>
          <w:rFonts w:hint="eastAsia"/>
        </w:rPr>
        <w:t>建园</w:t>
      </w:r>
      <w:bookmarkEnd w:id="67"/>
      <w:bookmarkEnd w:id="68"/>
    </w:p>
    <w:p w:rsidR="00953133" w:rsidRDefault="004B24D3">
      <w:pPr>
        <w:pStyle w:val="aff7"/>
        <w:spacing w:before="120" w:after="120"/>
      </w:pPr>
      <w:r>
        <w:rPr>
          <w:rFonts w:hint="eastAsia"/>
        </w:rPr>
        <w:t>整地</w:t>
      </w:r>
    </w:p>
    <w:p w:rsidR="00953133" w:rsidRDefault="004B24D3">
      <w:pPr>
        <w:pStyle w:val="aff8"/>
        <w:spacing w:before="120" w:after="120"/>
      </w:pPr>
      <w:r>
        <w:rPr>
          <w:rFonts w:hint="eastAsia"/>
        </w:rPr>
        <w:t>整地原则</w:t>
      </w:r>
    </w:p>
    <w:p w:rsidR="00953133" w:rsidRDefault="004B24D3" w:rsidP="00142C14">
      <w:pPr>
        <w:pStyle w:val="afffff"/>
        <w:ind w:firstLine="420"/>
      </w:pPr>
      <w:r>
        <w:rPr>
          <w:rFonts w:hAnsi="宋体" w:hint="eastAsia"/>
          <w:szCs w:val="18"/>
        </w:rPr>
        <w:t>避免全垦整地，在不影响青花椒生长的前提下，尽量保留原有植被。</w:t>
      </w:r>
      <w:r>
        <w:rPr>
          <w:rFonts w:hAnsi="宋体" w:hint="eastAsia"/>
          <w:szCs w:val="18"/>
        </w:rPr>
        <w:t>园</w:t>
      </w:r>
      <w:r>
        <w:rPr>
          <w:rFonts w:hAnsi="宋体" w:hint="eastAsia"/>
          <w:szCs w:val="18"/>
        </w:rPr>
        <w:t>址</w:t>
      </w:r>
      <w:r>
        <w:rPr>
          <w:rFonts w:hAnsi="宋体" w:hint="eastAsia"/>
          <w:szCs w:val="18"/>
        </w:rPr>
        <w:t>周边保留天然灌木、草本植物带，形成生态屏障，防止种植区外围石漠化扩散</w:t>
      </w:r>
      <w:r>
        <w:rPr>
          <w:rFonts w:hAnsi="宋体" w:hint="eastAsia"/>
          <w:szCs w:val="18"/>
        </w:rPr>
        <w:t>。</w:t>
      </w:r>
    </w:p>
    <w:p w:rsidR="00953133" w:rsidRDefault="004B24D3">
      <w:pPr>
        <w:pStyle w:val="aff8"/>
        <w:spacing w:before="120" w:after="120"/>
      </w:pPr>
      <w:r>
        <w:rPr>
          <w:rFonts w:hint="eastAsia"/>
        </w:rPr>
        <w:t>平整</w:t>
      </w:r>
    </w:p>
    <w:p w:rsidR="00953133" w:rsidRDefault="004B24D3">
      <w:pPr>
        <w:pStyle w:val="affff0"/>
        <w:widowControl/>
        <w:autoSpaceDE w:val="0"/>
        <w:autoSpaceDN w:val="0"/>
        <w:adjustRightInd/>
        <w:spacing w:line="240" w:lineRule="auto"/>
        <w:ind w:firstLineChars="200" w:firstLine="420"/>
        <w:rPr>
          <w:sz w:val="21"/>
        </w:rPr>
      </w:pPr>
      <w:r>
        <w:rPr>
          <w:rFonts w:ascii="宋体" w:hAnsi="宋体" w:hint="eastAsia"/>
          <w:sz w:val="21"/>
        </w:rPr>
        <w:t>较小坡度或</w:t>
      </w:r>
      <w:r>
        <w:rPr>
          <w:rFonts w:hint="eastAsia"/>
          <w:sz w:val="21"/>
        </w:rPr>
        <w:t>不连片的地块，可进行</w:t>
      </w:r>
      <w:r>
        <w:rPr>
          <w:rFonts w:hint="eastAsia"/>
          <w:sz w:val="21"/>
        </w:rPr>
        <w:t>缓坡</w:t>
      </w:r>
      <w:r>
        <w:rPr>
          <w:rFonts w:hint="eastAsia"/>
          <w:sz w:val="21"/>
        </w:rPr>
        <w:t>土地</w:t>
      </w:r>
      <w:r>
        <w:rPr>
          <w:rFonts w:hint="eastAsia"/>
          <w:sz w:val="21"/>
        </w:rPr>
        <w:t>平整</w:t>
      </w:r>
      <w:r>
        <w:rPr>
          <w:rFonts w:hint="eastAsia"/>
          <w:sz w:val="21"/>
        </w:rPr>
        <w:t>和归并</w:t>
      </w:r>
      <w:r>
        <w:rPr>
          <w:rFonts w:hint="eastAsia"/>
          <w:sz w:val="21"/>
        </w:rPr>
        <w:t>，</w:t>
      </w:r>
      <w:r>
        <w:rPr>
          <w:rFonts w:hint="eastAsia"/>
          <w:sz w:val="21"/>
        </w:rPr>
        <w:t>形成缓坡</w:t>
      </w:r>
      <w:r>
        <w:rPr>
          <w:rFonts w:hint="eastAsia"/>
          <w:sz w:val="21"/>
        </w:rPr>
        <w:t>连片栽植，便于</w:t>
      </w:r>
      <w:r>
        <w:rPr>
          <w:rFonts w:hint="eastAsia"/>
          <w:sz w:val="21"/>
        </w:rPr>
        <w:t>集中</w:t>
      </w:r>
      <w:r>
        <w:rPr>
          <w:rFonts w:hint="eastAsia"/>
          <w:sz w:val="21"/>
        </w:rPr>
        <w:t>管理。</w:t>
      </w:r>
    </w:p>
    <w:p w:rsidR="00953133" w:rsidRDefault="004B24D3">
      <w:pPr>
        <w:pStyle w:val="aff8"/>
        <w:spacing w:before="120" w:after="120"/>
      </w:pPr>
      <w:r>
        <w:rPr>
          <w:rFonts w:hint="eastAsia"/>
        </w:rPr>
        <w:t>改梯</w:t>
      </w:r>
    </w:p>
    <w:p w:rsidR="00953133" w:rsidRDefault="004B24D3">
      <w:pPr>
        <w:pStyle w:val="affff0"/>
        <w:widowControl/>
        <w:autoSpaceDE w:val="0"/>
        <w:autoSpaceDN w:val="0"/>
        <w:adjustRightInd/>
        <w:spacing w:line="240" w:lineRule="auto"/>
        <w:ind w:firstLineChars="200" w:firstLine="420"/>
        <w:rPr>
          <w:sz w:val="21"/>
          <w:szCs w:val="18"/>
        </w:rPr>
      </w:pPr>
      <w:r>
        <w:rPr>
          <w:rFonts w:hint="eastAsia"/>
          <w:sz w:val="21"/>
          <w:szCs w:val="18"/>
        </w:rPr>
        <w:t>坡度大于</w:t>
      </w:r>
      <w:r>
        <w:rPr>
          <w:rFonts w:ascii="宋体" w:hAnsi="宋体"/>
          <w:sz w:val="21"/>
          <w:szCs w:val="18"/>
        </w:rPr>
        <w:t>15</w:t>
      </w:r>
      <w:r>
        <w:rPr>
          <w:rFonts w:hint="eastAsia"/>
          <w:sz w:val="21"/>
          <w:szCs w:val="18"/>
        </w:rPr>
        <w:t>°的</w:t>
      </w:r>
      <w:r>
        <w:rPr>
          <w:rFonts w:hint="eastAsia"/>
          <w:sz w:val="21"/>
          <w:szCs w:val="18"/>
        </w:rPr>
        <w:t>石漠化</w:t>
      </w:r>
      <w:r>
        <w:rPr>
          <w:rFonts w:hint="eastAsia"/>
          <w:sz w:val="21"/>
          <w:szCs w:val="18"/>
        </w:rPr>
        <w:t>地块，可</w:t>
      </w:r>
      <w:r>
        <w:rPr>
          <w:rFonts w:hint="eastAsia"/>
          <w:sz w:val="21"/>
          <w:szCs w:val="18"/>
        </w:rPr>
        <w:t>进行坡台地改造</w:t>
      </w:r>
      <w:r>
        <w:rPr>
          <w:rFonts w:hint="eastAsia"/>
          <w:sz w:val="21"/>
          <w:szCs w:val="18"/>
        </w:rPr>
        <w:t>种植</w:t>
      </w:r>
      <w:r>
        <w:rPr>
          <w:rFonts w:hint="eastAsia"/>
          <w:sz w:val="21"/>
          <w:szCs w:val="18"/>
        </w:rPr>
        <w:t>，</w:t>
      </w:r>
      <w:r>
        <w:rPr>
          <w:rFonts w:hint="eastAsia"/>
          <w:sz w:val="21"/>
          <w:szCs w:val="18"/>
        </w:rPr>
        <w:t>利于机械化管理</w:t>
      </w:r>
      <w:r>
        <w:rPr>
          <w:rFonts w:hint="eastAsia"/>
          <w:sz w:val="21"/>
          <w:szCs w:val="18"/>
        </w:rPr>
        <w:t>。</w:t>
      </w:r>
    </w:p>
    <w:p w:rsidR="00953133" w:rsidRDefault="004B24D3">
      <w:pPr>
        <w:pStyle w:val="aff8"/>
        <w:spacing w:before="120" w:after="120"/>
      </w:pPr>
      <w:r>
        <w:rPr>
          <w:rFonts w:hint="eastAsia"/>
        </w:rPr>
        <w:t>土地清理</w:t>
      </w:r>
    </w:p>
    <w:p w:rsidR="00953133" w:rsidRDefault="004B24D3">
      <w:pPr>
        <w:pStyle w:val="affff0"/>
        <w:widowControl/>
        <w:autoSpaceDE w:val="0"/>
        <w:autoSpaceDN w:val="0"/>
        <w:adjustRightInd/>
        <w:spacing w:line="240" w:lineRule="auto"/>
        <w:ind w:firstLineChars="200" w:firstLine="420"/>
        <w:rPr>
          <w:sz w:val="21"/>
          <w:szCs w:val="18"/>
        </w:rPr>
      </w:pPr>
      <w:r>
        <w:rPr>
          <w:rFonts w:hint="eastAsia"/>
          <w:sz w:val="21"/>
          <w:szCs w:val="18"/>
        </w:rPr>
        <w:t>清理地块中的杂草、</w:t>
      </w:r>
      <w:r>
        <w:rPr>
          <w:rFonts w:hint="eastAsia"/>
          <w:sz w:val="21"/>
          <w:szCs w:val="18"/>
        </w:rPr>
        <w:t>杂树、</w:t>
      </w:r>
      <w:r>
        <w:rPr>
          <w:rFonts w:hint="eastAsia"/>
          <w:sz w:val="21"/>
          <w:szCs w:val="18"/>
        </w:rPr>
        <w:t>石块和其他杂物。</w:t>
      </w:r>
    </w:p>
    <w:p w:rsidR="00953133" w:rsidRDefault="004B24D3">
      <w:pPr>
        <w:pStyle w:val="aff8"/>
        <w:spacing w:before="120" w:after="120"/>
      </w:pPr>
      <w:r>
        <w:rPr>
          <w:rFonts w:hint="eastAsia"/>
        </w:rPr>
        <w:t>分区整地</w:t>
      </w:r>
    </w:p>
    <w:p w:rsidR="00953133" w:rsidRDefault="004B24D3" w:rsidP="00142C14">
      <w:pPr>
        <w:pStyle w:val="aff9"/>
        <w:spacing w:before="120" w:after="120"/>
      </w:pPr>
      <w:r>
        <w:rPr>
          <w:rFonts w:hint="eastAsia"/>
        </w:rPr>
        <w:t>浅土层区</w:t>
      </w:r>
    </w:p>
    <w:p w:rsidR="00953133" w:rsidRDefault="004B24D3">
      <w:pPr>
        <w:pStyle w:val="afffff"/>
        <w:ind w:firstLine="420"/>
      </w:pPr>
      <w:r>
        <w:rPr>
          <w:rFonts w:hint="eastAsia"/>
        </w:rPr>
        <w:t>土层深度为</w:t>
      </w:r>
      <w:r>
        <w:rPr>
          <w:rFonts w:hint="eastAsia"/>
        </w:rPr>
        <w:t>20</w:t>
      </w:r>
      <w:r w:rsidRPr="00142C14">
        <w:rPr>
          <w:rFonts w:hint="eastAsia"/>
          <w:vertAlign w:val="superscript"/>
        </w:rPr>
        <w:t xml:space="preserve"> </w:t>
      </w:r>
      <w:r>
        <w:rPr>
          <w:rFonts w:hint="eastAsia"/>
        </w:rPr>
        <w:t>cm</w:t>
      </w:r>
      <w:r>
        <w:rPr>
          <w:rFonts w:hint="eastAsia"/>
        </w:rPr>
        <w:t>～</w:t>
      </w:r>
      <w:r>
        <w:rPr>
          <w:rFonts w:hint="eastAsia"/>
        </w:rPr>
        <w:t>40</w:t>
      </w:r>
      <w:r w:rsidR="00142C14" w:rsidRPr="00142C14">
        <w:rPr>
          <w:rFonts w:hint="eastAsia"/>
          <w:vertAlign w:val="superscript"/>
        </w:rPr>
        <w:t xml:space="preserve"> </w:t>
      </w:r>
      <w:r>
        <w:rPr>
          <w:rFonts w:hint="eastAsia"/>
        </w:rPr>
        <w:t>cm</w:t>
      </w:r>
      <w:r>
        <w:rPr>
          <w:rFonts w:hint="eastAsia"/>
        </w:rPr>
        <w:t>的地块，</w:t>
      </w:r>
      <w:r>
        <w:rPr>
          <w:rFonts w:hint="eastAsia"/>
          <w:szCs w:val="18"/>
        </w:rPr>
        <w:t>在种植点直径</w:t>
      </w:r>
      <w:r>
        <w:rPr>
          <w:rFonts w:hint="eastAsia"/>
          <w:szCs w:val="18"/>
        </w:rPr>
        <w:t>1</w:t>
      </w:r>
      <w:r>
        <w:rPr>
          <w:rFonts w:hint="eastAsia"/>
          <w:szCs w:val="18"/>
        </w:rPr>
        <w:t>米区域内机械</w:t>
      </w:r>
      <w:r>
        <w:rPr>
          <w:rFonts w:hint="eastAsia"/>
          <w:szCs w:val="18"/>
        </w:rPr>
        <w:t>翻耕，深度</w:t>
      </w:r>
      <w:r>
        <w:rPr>
          <w:rFonts w:hAnsi="宋体" w:hint="eastAsia"/>
          <w:szCs w:val="18"/>
        </w:rPr>
        <w:t>20</w:t>
      </w:r>
      <w:r w:rsidR="00142C14" w:rsidRPr="00142C14">
        <w:rPr>
          <w:rFonts w:hint="eastAsia"/>
          <w:vertAlign w:val="superscript"/>
        </w:rPr>
        <w:t xml:space="preserve"> </w:t>
      </w:r>
      <w:r>
        <w:rPr>
          <w:rFonts w:hAnsi="宋体" w:cs="宋体" w:hint="eastAsia"/>
          <w:szCs w:val="18"/>
        </w:rPr>
        <w:t>cm</w:t>
      </w:r>
      <w:r>
        <w:rPr>
          <w:rFonts w:hAnsi="宋体" w:cs="宋体" w:hint="eastAsia"/>
          <w:szCs w:val="18"/>
        </w:rPr>
        <w:t>以上</w:t>
      </w:r>
      <w:r>
        <w:rPr>
          <w:rFonts w:hint="eastAsia"/>
          <w:szCs w:val="18"/>
        </w:rPr>
        <w:t>，粉碎较大土块</w:t>
      </w:r>
      <w:r>
        <w:rPr>
          <w:rFonts w:hint="eastAsia"/>
          <w:szCs w:val="18"/>
        </w:rPr>
        <w:t>。</w:t>
      </w:r>
      <w:r>
        <w:rPr>
          <w:rFonts w:hint="eastAsia"/>
        </w:rPr>
        <w:t>将</w:t>
      </w:r>
      <w:r>
        <w:rPr>
          <w:rFonts w:hint="eastAsia"/>
        </w:rPr>
        <w:t>5 kg</w:t>
      </w:r>
      <w:r>
        <w:rPr>
          <w:rFonts w:hint="eastAsia"/>
        </w:rPr>
        <w:t>有机肥与土壤混匀，覆盖一层薄土后垒土，高度</w:t>
      </w:r>
      <w:r>
        <w:rPr>
          <w:rFonts w:hint="eastAsia"/>
        </w:rPr>
        <w:t>10</w:t>
      </w:r>
      <w:r w:rsidR="00142C14" w:rsidRPr="00142C14">
        <w:rPr>
          <w:rFonts w:hint="eastAsia"/>
          <w:vertAlign w:val="superscript"/>
        </w:rPr>
        <w:t xml:space="preserve"> </w:t>
      </w:r>
      <w:r>
        <w:rPr>
          <w:rFonts w:hint="eastAsia"/>
        </w:rPr>
        <w:t>cm</w:t>
      </w:r>
      <w:r>
        <w:rPr>
          <w:rFonts w:hint="eastAsia"/>
        </w:rPr>
        <w:t>～</w:t>
      </w:r>
      <w:r>
        <w:rPr>
          <w:rFonts w:hint="eastAsia"/>
        </w:rPr>
        <w:t>20</w:t>
      </w:r>
      <w:r w:rsidR="00142C14" w:rsidRPr="00142C14">
        <w:rPr>
          <w:rFonts w:hint="eastAsia"/>
          <w:vertAlign w:val="superscript"/>
        </w:rPr>
        <w:t xml:space="preserve"> </w:t>
      </w:r>
      <w:r>
        <w:rPr>
          <w:rFonts w:hint="eastAsia"/>
        </w:rPr>
        <w:t>cm</w:t>
      </w:r>
      <w:r>
        <w:rPr>
          <w:rFonts w:hint="eastAsia"/>
        </w:rPr>
        <w:t>，保证垒土后土壤厚度最低为</w:t>
      </w:r>
      <w:r>
        <w:rPr>
          <w:rFonts w:hint="eastAsia"/>
        </w:rPr>
        <w:t>40 cm</w:t>
      </w:r>
      <w:r>
        <w:rPr>
          <w:rFonts w:hint="eastAsia"/>
        </w:rPr>
        <w:t>。在垒土中心插上树枝或其他标记物</w:t>
      </w:r>
      <w:r>
        <w:rPr>
          <w:rFonts w:hint="eastAsia"/>
        </w:rPr>
        <w:t>。</w:t>
      </w:r>
    </w:p>
    <w:p w:rsidR="00953133" w:rsidRDefault="004B24D3" w:rsidP="00142C14">
      <w:pPr>
        <w:pStyle w:val="aff9"/>
        <w:spacing w:before="120" w:after="120"/>
      </w:pPr>
      <w:r>
        <w:rPr>
          <w:rFonts w:hint="eastAsia"/>
        </w:rPr>
        <w:t>深土层区</w:t>
      </w:r>
    </w:p>
    <w:p w:rsidR="00953133" w:rsidRDefault="004B24D3">
      <w:pPr>
        <w:pStyle w:val="afffff"/>
        <w:ind w:firstLine="420"/>
      </w:pPr>
      <w:r>
        <w:rPr>
          <w:rFonts w:hint="eastAsia"/>
        </w:rPr>
        <w:t>土层深度大于</w:t>
      </w:r>
      <w:r>
        <w:rPr>
          <w:rFonts w:hint="eastAsia"/>
        </w:rPr>
        <w:t>40</w:t>
      </w:r>
      <w:r w:rsidR="00142C14" w:rsidRPr="00142C14">
        <w:rPr>
          <w:rFonts w:hint="eastAsia"/>
          <w:vertAlign w:val="superscript"/>
        </w:rPr>
        <w:t xml:space="preserve"> </w:t>
      </w:r>
      <w:r>
        <w:rPr>
          <w:rFonts w:hint="eastAsia"/>
        </w:rPr>
        <w:t>cm</w:t>
      </w:r>
      <w:r>
        <w:rPr>
          <w:rFonts w:hint="eastAsia"/>
        </w:rPr>
        <w:t>的地块进行穴状整地，挖</w:t>
      </w:r>
      <w:r>
        <w:t>深度</w:t>
      </w:r>
      <w:r>
        <w:rPr>
          <w:rFonts w:hint="eastAsia"/>
        </w:rPr>
        <w:t>4</w:t>
      </w:r>
      <w:r>
        <w:t>0</w:t>
      </w:r>
      <w:r w:rsidR="00142C14" w:rsidRPr="00142C14">
        <w:rPr>
          <w:rFonts w:hint="eastAsia"/>
          <w:vertAlign w:val="superscript"/>
        </w:rPr>
        <w:t xml:space="preserve"> </w:t>
      </w:r>
      <w:r>
        <w:rPr>
          <w:rFonts w:hint="eastAsia"/>
        </w:rPr>
        <w:t>cm</w:t>
      </w:r>
      <w:r>
        <w:t>、直径</w:t>
      </w:r>
      <w:r>
        <w:t>30</w:t>
      </w:r>
      <w:r w:rsidR="00142C14" w:rsidRPr="00142C14">
        <w:rPr>
          <w:rFonts w:hint="eastAsia"/>
          <w:vertAlign w:val="superscript"/>
        </w:rPr>
        <w:t xml:space="preserve"> </w:t>
      </w:r>
      <w:r>
        <w:rPr>
          <w:rFonts w:hint="eastAsia"/>
        </w:rPr>
        <w:t>cm</w:t>
      </w:r>
      <w:r>
        <w:rPr>
          <w:rFonts w:hint="eastAsia"/>
        </w:rPr>
        <w:t>～</w:t>
      </w:r>
      <w:r>
        <w:t>40</w:t>
      </w:r>
      <w:r w:rsidR="00142C14" w:rsidRPr="00142C14">
        <w:rPr>
          <w:rFonts w:hint="eastAsia"/>
          <w:vertAlign w:val="superscript"/>
        </w:rPr>
        <w:t xml:space="preserve"> </w:t>
      </w:r>
      <w:r>
        <w:t>cm</w:t>
      </w:r>
      <w:r>
        <w:rPr>
          <w:rFonts w:hint="eastAsia"/>
        </w:rPr>
        <w:t>的孔穴，</w:t>
      </w:r>
      <w:r>
        <w:t>表层</w:t>
      </w:r>
      <w:r>
        <w:t>20</w:t>
      </w:r>
      <w:r w:rsidR="00142C14" w:rsidRPr="00142C14">
        <w:rPr>
          <w:rFonts w:hint="eastAsia"/>
          <w:vertAlign w:val="superscript"/>
        </w:rPr>
        <w:t xml:space="preserve"> </w:t>
      </w:r>
      <w:r>
        <w:t>cm</w:t>
      </w:r>
      <w:r>
        <w:t>土壤与深层土壤分开堆放</w:t>
      </w:r>
      <w:r>
        <w:rPr>
          <w:rFonts w:hint="eastAsia"/>
        </w:rPr>
        <w:t>，</w:t>
      </w:r>
      <w:r>
        <w:rPr>
          <w:rFonts w:hint="eastAsia"/>
        </w:rPr>
        <w:t>先回填表层土，再回填深层土，将</w:t>
      </w:r>
      <w:r>
        <w:rPr>
          <w:rFonts w:hint="eastAsia"/>
        </w:rPr>
        <w:t>5</w:t>
      </w:r>
      <w:r w:rsidR="00142C14" w:rsidRPr="00142C14">
        <w:rPr>
          <w:rFonts w:hint="eastAsia"/>
          <w:vertAlign w:val="superscript"/>
        </w:rPr>
        <w:t xml:space="preserve"> </w:t>
      </w:r>
      <w:r>
        <w:rPr>
          <w:rFonts w:hint="eastAsia"/>
        </w:rPr>
        <w:t>kg</w:t>
      </w:r>
      <w:r>
        <w:rPr>
          <w:rFonts w:hint="eastAsia"/>
        </w:rPr>
        <w:t>生物有机肥</w:t>
      </w:r>
      <w:r>
        <w:rPr>
          <w:rFonts w:hint="eastAsia"/>
        </w:rPr>
        <w:t>与深层土壤混匀后再回填；回填完毕后，在</w:t>
      </w:r>
      <w:r>
        <w:rPr>
          <w:rFonts w:hint="eastAsia"/>
        </w:rPr>
        <w:t>孔</w:t>
      </w:r>
      <w:r>
        <w:rPr>
          <w:rFonts w:hint="eastAsia"/>
        </w:rPr>
        <w:t>穴中心的回填土表面插上树枝或其他标记物。</w:t>
      </w:r>
    </w:p>
    <w:p w:rsidR="00953133" w:rsidRDefault="004B24D3">
      <w:pPr>
        <w:pStyle w:val="aff7"/>
        <w:spacing w:before="120" w:after="120"/>
      </w:pPr>
      <w:r>
        <w:rPr>
          <w:rFonts w:hint="eastAsia"/>
        </w:rPr>
        <w:t>栽植</w:t>
      </w:r>
    </w:p>
    <w:p w:rsidR="00953133" w:rsidRDefault="004B24D3">
      <w:pPr>
        <w:pStyle w:val="aff8"/>
        <w:spacing w:before="120" w:after="120"/>
      </w:pPr>
      <w:r>
        <w:rPr>
          <w:rFonts w:hint="eastAsia"/>
        </w:rPr>
        <w:t>苗木选择</w:t>
      </w:r>
    </w:p>
    <w:p w:rsidR="00953133" w:rsidRDefault="004B24D3">
      <w:pPr>
        <w:pStyle w:val="afffff"/>
        <w:ind w:firstLine="420"/>
      </w:pPr>
      <w:r>
        <w:rPr>
          <w:rFonts w:hint="eastAsia"/>
        </w:rPr>
        <w:t>选择抗逆性强的品种，</w:t>
      </w:r>
      <w:r>
        <w:rPr>
          <w:rFonts w:hint="eastAsia"/>
        </w:rPr>
        <w:t>苗木</w:t>
      </w:r>
      <w:r>
        <w:rPr>
          <w:rFonts w:hint="eastAsia"/>
        </w:rPr>
        <w:t>应选择无病虫害的容器苗，苗高</w:t>
      </w:r>
      <w:r>
        <w:rPr>
          <w:rFonts w:hint="eastAsia"/>
        </w:rPr>
        <w:t>15</w:t>
      </w:r>
      <w:r w:rsidR="00142C14" w:rsidRPr="00142C14">
        <w:rPr>
          <w:rFonts w:hint="eastAsia"/>
          <w:vertAlign w:val="superscript"/>
        </w:rPr>
        <w:t xml:space="preserve"> </w:t>
      </w:r>
      <w:r>
        <w:rPr>
          <w:rFonts w:hint="eastAsia"/>
        </w:rPr>
        <w:t>cm</w:t>
      </w:r>
      <w:r>
        <w:rPr>
          <w:rFonts w:hint="eastAsia"/>
        </w:rPr>
        <w:t>～</w:t>
      </w:r>
      <w:r>
        <w:rPr>
          <w:rFonts w:hint="eastAsia"/>
        </w:rPr>
        <w:t>20</w:t>
      </w:r>
      <w:r w:rsidR="00142C14" w:rsidRPr="00142C14">
        <w:rPr>
          <w:rFonts w:hint="eastAsia"/>
          <w:vertAlign w:val="superscript"/>
        </w:rPr>
        <w:t xml:space="preserve"> </w:t>
      </w:r>
      <w:r>
        <w:rPr>
          <w:rFonts w:hint="eastAsia"/>
        </w:rPr>
        <w:t>cm</w:t>
      </w:r>
      <w:r>
        <w:rPr>
          <w:rFonts w:hint="eastAsia"/>
        </w:rPr>
        <w:t>，根系长度</w:t>
      </w:r>
      <w:r>
        <w:rPr>
          <w:rFonts w:hint="eastAsia"/>
        </w:rPr>
        <w:t>8</w:t>
      </w:r>
      <w:r w:rsidR="00142C14" w:rsidRPr="00142C14">
        <w:rPr>
          <w:rFonts w:hint="eastAsia"/>
          <w:vertAlign w:val="superscript"/>
        </w:rPr>
        <w:t xml:space="preserve"> </w:t>
      </w:r>
      <w:r>
        <w:rPr>
          <w:rFonts w:hint="eastAsia"/>
        </w:rPr>
        <w:t>cm</w:t>
      </w:r>
      <w:r>
        <w:rPr>
          <w:rFonts w:hint="eastAsia"/>
        </w:rPr>
        <w:t>～</w:t>
      </w:r>
      <w:r>
        <w:rPr>
          <w:rFonts w:hint="eastAsia"/>
        </w:rPr>
        <w:t>10</w:t>
      </w:r>
      <w:r w:rsidR="00142C14" w:rsidRPr="00142C14">
        <w:rPr>
          <w:rFonts w:hint="eastAsia"/>
          <w:vertAlign w:val="superscript"/>
        </w:rPr>
        <w:t xml:space="preserve"> </w:t>
      </w:r>
      <w:r>
        <w:rPr>
          <w:rFonts w:hint="eastAsia"/>
        </w:rPr>
        <w:t>cm</w:t>
      </w:r>
      <w:r>
        <w:rPr>
          <w:rFonts w:hint="eastAsia"/>
        </w:rPr>
        <w:t>，地径≥</w:t>
      </w:r>
      <w:r>
        <w:rPr>
          <w:rFonts w:hint="eastAsia"/>
        </w:rPr>
        <w:t>0.2</w:t>
      </w:r>
      <w:r w:rsidR="00142C14" w:rsidRPr="00142C14">
        <w:rPr>
          <w:rFonts w:hint="eastAsia"/>
          <w:vertAlign w:val="superscript"/>
        </w:rPr>
        <w:t xml:space="preserve"> </w:t>
      </w:r>
      <w:r>
        <w:rPr>
          <w:rFonts w:hint="eastAsia"/>
        </w:rPr>
        <w:t>cm</w:t>
      </w:r>
      <w:r>
        <w:rPr>
          <w:rFonts w:hint="eastAsia"/>
        </w:rPr>
        <w:t>，大于</w:t>
      </w:r>
      <w:r>
        <w:rPr>
          <w:rFonts w:hint="eastAsia"/>
        </w:rPr>
        <w:t>5</w:t>
      </w:r>
      <w:r w:rsidR="00142C14" w:rsidRPr="00142C14">
        <w:rPr>
          <w:rFonts w:hint="eastAsia"/>
          <w:vertAlign w:val="superscript"/>
        </w:rPr>
        <w:t xml:space="preserve"> </w:t>
      </w:r>
      <w:r>
        <w:rPr>
          <w:rFonts w:hint="eastAsia"/>
        </w:rPr>
        <w:t>cm</w:t>
      </w:r>
      <w:r>
        <w:rPr>
          <w:rFonts w:hint="eastAsia"/>
        </w:rPr>
        <w:t>的侧根数≥</w:t>
      </w:r>
      <w:r>
        <w:rPr>
          <w:rFonts w:hint="eastAsia"/>
        </w:rPr>
        <w:t>2</w:t>
      </w:r>
      <w:r>
        <w:rPr>
          <w:rFonts w:hint="eastAsia"/>
        </w:rPr>
        <w:t>个</w:t>
      </w:r>
      <w:r>
        <w:rPr>
          <w:rFonts w:hint="eastAsia"/>
        </w:rPr>
        <w:t>。</w:t>
      </w:r>
    </w:p>
    <w:p w:rsidR="00953133" w:rsidRDefault="004B24D3">
      <w:pPr>
        <w:pStyle w:val="aff8"/>
        <w:spacing w:before="120" w:after="120"/>
      </w:pPr>
      <w:r>
        <w:rPr>
          <w:rFonts w:hint="eastAsia"/>
        </w:rPr>
        <w:t>栽植时间</w:t>
      </w:r>
    </w:p>
    <w:p w:rsidR="00953133" w:rsidRDefault="004B24D3">
      <w:pPr>
        <w:pStyle w:val="afffff"/>
        <w:ind w:firstLine="420"/>
      </w:pPr>
      <w:r>
        <w:rPr>
          <w:rFonts w:hint="eastAsia"/>
        </w:rPr>
        <w:t>春季</w:t>
      </w:r>
      <w:r>
        <w:rPr>
          <w:rFonts w:hint="eastAsia"/>
        </w:rPr>
        <w:t>3</w:t>
      </w:r>
      <w:r>
        <w:rPr>
          <w:rFonts w:hint="eastAsia"/>
        </w:rPr>
        <w:t>～</w:t>
      </w:r>
      <w:r>
        <w:rPr>
          <w:rFonts w:hint="eastAsia"/>
        </w:rPr>
        <w:t>6</w:t>
      </w:r>
      <w:r>
        <w:rPr>
          <w:rFonts w:hint="eastAsia"/>
        </w:rPr>
        <w:t>月，秋季</w:t>
      </w:r>
      <w:r>
        <w:rPr>
          <w:rFonts w:hint="eastAsia"/>
        </w:rPr>
        <w:t>10</w:t>
      </w:r>
      <w:r>
        <w:rPr>
          <w:rFonts w:hint="eastAsia"/>
        </w:rPr>
        <w:t>～</w:t>
      </w:r>
      <w:r>
        <w:rPr>
          <w:rFonts w:hint="eastAsia"/>
        </w:rPr>
        <w:t>11</w:t>
      </w:r>
      <w:r>
        <w:rPr>
          <w:rFonts w:hint="eastAsia"/>
        </w:rPr>
        <w:t>月栽植，</w:t>
      </w:r>
      <w:r>
        <w:rPr>
          <w:rFonts w:hint="eastAsia"/>
        </w:rPr>
        <w:t>根据当地气候调整，旱季、雨季不宜栽植</w:t>
      </w:r>
      <w:r>
        <w:rPr>
          <w:rFonts w:hint="eastAsia"/>
        </w:rPr>
        <w:t>。</w:t>
      </w:r>
    </w:p>
    <w:p w:rsidR="00953133" w:rsidRDefault="004B24D3">
      <w:pPr>
        <w:pStyle w:val="aff8"/>
        <w:spacing w:before="120" w:after="120"/>
      </w:pPr>
      <w:r>
        <w:rPr>
          <w:rFonts w:hint="eastAsia"/>
        </w:rPr>
        <w:t>栽植密度</w:t>
      </w:r>
    </w:p>
    <w:p w:rsidR="00953133" w:rsidRDefault="004B24D3">
      <w:pPr>
        <w:pStyle w:val="afffff"/>
        <w:ind w:firstLine="420"/>
        <w:rPr>
          <w:color w:val="FF0000"/>
        </w:rPr>
      </w:pPr>
      <w:r>
        <w:rPr>
          <w:rFonts w:hint="eastAsia"/>
        </w:rPr>
        <w:t>根据土地情况控制栽植密度，</w:t>
      </w:r>
      <w:r>
        <w:rPr>
          <w:rFonts w:hint="eastAsia"/>
        </w:rPr>
        <w:t>株行距</w:t>
      </w:r>
      <w:r>
        <w:rPr>
          <w:rFonts w:hint="eastAsia"/>
        </w:rPr>
        <w:t>为</w:t>
      </w:r>
      <w:r>
        <w:rPr>
          <w:rFonts w:hint="eastAsia"/>
        </w:rPr>
        <w:t>2.5</w:t>
      </w:r>
      <w:r w:rsidR="00142C14" w:rsidRPr="00142C14">
        <w:rPr>
          <w:rFonts w:hint="eastAsia"/>
          <w:vertAlign w:val="superscript"/>
        </w:rPr>
        <w:t xml:space="preserve"> </w:t>
      </w:r>
      <w:r>
        <w:t>m</w:t>
      </w:r>
      <w:r>
        <w:rPr>
          <w:rFonts w:hint="eastAsia"/>
        </w:rPr>
        <w:t>×</w:t>
      </w:r>
      <w:r>
        <w:rPr>
          <w:rFonts w:hint="eastAsia"/>
        </w:rPr>
        <w:t>3.0</w:t>
      </w:r>
      <w:r w:rsidR="00142C14" w:rsidRPr="00142C14">
        <w:rPr>
          <w:rFonts w:hint="eastAsia"/>
          <w:vertAlign w:val="superscript"/>
        </w:rPr>
        <w:t xml:space="preserve"> </w:t>
      </w:r>
      <w:r>
        <w:t>m</w:t>
      </w:r>
      <w:r>
        <w:rPr>
          <w:rFonts w:hint="eastAsia"/>
        </w:rPr>
        <w:t>、</w:t>
      </w:r>
      <w:r>
        <w:rPr>
          <w:rFonts w:hint="eastAsia"/>
        </w:rPr>
        <w:t>3.0</w:t>
      </w:r>
      <w:r w:rsidR="00142C14" w:rsidRPr="00142C14">
        <w:rPr>
          <w:rFonts w:hint="eastAsia"/>
          <w:vertAlign w:val="superscript"/>
        </w:rPr>
        <w:t xml:space="preserve"> </w:t>
      </w:r>
      <w:r>
        <w:rPr>
          <w:rFonts w:hint="eastAsia"/>
        </w:rPr>
        <w:t>m</w:t>
      </w:r>
      <w:r>
        <w:rPr>
          <w:rFonts w:hint="eastAsia"/>
        </w:rPr>
        <w:t>×</w:t>
      </w:r>
      <w:r>
        <w:rPr>
          <w:rFonts w:hint="eastAsia"/>
        </w:rPr>
        <w:t>3.7</w:t>
      </w:r>
      <w:r w:rsidR="00142C14" w:rsidRPr="00142C14">
        <w:rPr>
          <w:rFonts w:hint="eastAsia"/>
          <w:vertAlign w:val="superscript"/>
        </w:rPr>
        <w:t xml:space="preserve"> </w:t>
      </w:r>
      <w:r>
        <w:t>m</w:t>
      </w:r>
      <w:r>
        <w:rPr>
          <w:rFonts w:hint="eastAsia"/>
        </w:rPr>
        <w:t>，</w:t>
      </w:r>
      <w:r>
        <w:rPr>
          <w:rFonts w:hint="eastAsia"/>
        </w:rPr>
        <w:t>密度</w:t>
      </w:r>
      <w:r>
        <w:rPr>
          <w:rFonts w:hint="eastAsia"/>
        </w:rPr>
        <w:t>60</w:t>
      </w:r>
      <w:r>
        <w:rPr>
          <w:rFonts w:hint="eastAsia"/>
          <w:color w:val="000000" w:themeColor="text1"/>
        </w:rPr>
        <w:t>株</w:t>
      </w:r>
      <w:r>
        <w:rPr>
          <w:rFonts w:hint="eastAsia"/>
          <w:color w:val="000000" w:themeColor="text1"/>
        </w:rPr>
        <w:t>/667</w:t>
      </w:r>
      <w:r w:rsidR="00142C14" w:rsidRPr="00142C14">
        <w:rPr>
          <w:rFonts w:hint="eastAsia"/>
          <w:vertAlign w:val="superscript"/>
        </w:rPr>
        <w:t xml:space="preserve"> </w:t>
      </w:r>
      <w:r>
        <w:rPr>
          <w:rFonts w:hint="eastAsia"/>
          <w:color w:val="000000" w:themeColor="text1"/>
        </w:rPr>
        <w:t>m</w:t>
      </w:r>
      <w:r>
        <w:rPr>
          <w:rFonts w:hint="eastAsia"/>
          <w:color w:val="000000" w:themeColor="text1"/>
        </w:rPr>
        <w:t>²</w:t>
      </w:r>
      <w:r>
        <w:rPr>
          <w:rFonts w:hint="eastAsia"/>
        </w:rPr>
        <w:t>～</w:t>
      </w:r>
      <w:r>
        <w:rPr>
          <w:rFonts w:hint="eastAsia"/>
        </w:rPr>
        <w:t>90</w:t>
      </w:r>
      <w:r>
        <w:rPr>
          <w:rFonts w:hint="eastAsia"/>
        </w:rPr>
        <w:t>株</w:t>
      </w:r>
      <w:r>
        <w:rPr>
          <w:rFonts w:hint="eastAsia"/>
          <w:color w:val="000000" w:themeColor="text1"/>
        </w:rPr>
        <w:t>/667</w:t>
      </w:r>
      <w:r w:rsidR="00142C14" w:rsidRPr="00142C14">
        <w:rPr>
          <w:rFonts w:hint="eastAsia"/>
          <w:vertAlign w:val="superscript"/>
        </w:rPr>
        <w:t xml:space="preserve"> </w:t>
      </w:r>
      <w:r>
        <w:rPr>
          <w:rFonts w:hint="eastAsia"/>
          <w:color w:val="000000" w:themeColor="text1"/>
        </w:rPr>
        <w:t>m</w:t>
      </w:r>
      <w:r>
        <w:rPr>
          <w:rFonts w:hint="eastAsia"/>
          <w:color w:val="000000" w:themeColor="text1"/>
        </w:rPr>
        <w:t>²</w:t>
      </w:r>
      <w:r>
        <w:rPr>
          <w:rFonts w:hint="eastAsia"/>
          <w:color w:val="000000" w:themeColor="text1"/>
        </w:rPr>
        <w:t>。</w:t>
      </w:r>
    </w:p>
    <w:p w:rsidR="00953133" w:rsidRDefault="004B24D3">
      <w:pPr>
        <w:pStyle w:val="aff8"/>
        <w:spacing w:before="120" w:after="120"/>
      </w:pPr>
      <w:r>
        <w:rPr>
          <w:rFonts w:hint="eastAsia"/>
        </w:rPr>
        <w:t>苗木整理</w:t>
      </w:r>
    </w:p>
    <w:p w:rsidR="00953133" w:rsidRDefault="004B24D3">
      <w:pPr>
        <w:pStyle w:val="afffff"/>
        <w:ind w:firstLine="420"/>
      </w:pPr>
      <w:r>
        <w:rPr>
          <w:rFonts w:hint="eastAsia"/>
        </w:rPr>
        <w:t>去除容器，剪掉运输途中产生的伤叶</w:t>
      </w:r>
      <w:r>
        <w:rPr>
          <w:rFonts w:hint="eastAsia"/>
        </w:rPr>
        <w:t>、</w:t>
      </w:r>
      <w:r>
        <w:rPr>
          <w:rFonts w:hint="eastAsia"/>
        </w:rPr>
        <w:t>伤</w:t>
      </w:r>
      <w:r>
        <w:rPr>
          <w:rFonts w:hint="eastAsia"/>
        </w:rPr>
        <w:t>枝</w:t>
      </w:r>
      <w:r>
        <w:rPr>
          <w:rFonts w:hint="eastAsia"/>
        </w:rPr>
        <w:t>、</w:t>
      </w:r>
      <w:r>
        <w:rPr>
          <w:rFonts w:hint="eastAsia"/>
        </w:rPr>
        <w:t>伤根</w:t>
      </w:r>
      <w:r>
        <w:rPr>
          <w:rFonts w:hint="eastAsia"/>
        </w:rPr>
        <w:t>。</w:t>
      </w:r>
    </w:p>
    <w:p w:rsidR="00953133" w:rsidRDefault="004B24D3">
      <w:pPr>
        <w:pStyle w:val="aff8"/>
        <w:spacing w:before="120" w:after="120"/>
      </w:pPr>
      <w:r>
        <w:rPr>
          <w:rFonts w:hint="eastAsia"/>
        </w:rPr>
        <w:t>定植方法</w:t>
      </w:r>
    </w:p>
    <w:p w:rsidR="00953133" w:rsidRDefault="004B24D3">
      <w:pPr>
        <w:pStyle w:val="afffff"/>
        <w:ind w:firstLine="420"/>
      </w:pPr>
      <w:r>
        <w:rPr>
          <w:rFonts w:hint="eastAsia"/>
        </w:rPr>
        <w:lastRenderedPageBreak/>
        <w:t>从标记处</w:t>
      </w:r>
      <w:r>
        <w:rPr>
          <w:rFonts w:hint="eastAsia"/>
        </w:rPr>
        <w:t>开挖定植</w:t>
      </w:r>
      <w:r>
        <w:rPr>
          <w:rFonts w:hint="eastAsia"/>
        </w:rPr>
        <w:t>穴</w:t>
      </w:r>
      <w:r>
        <w:rPr>
          <w:rFonts w:hint="eastAsia"/>
        </w:rPr>
        <w:t>，</w:t>
      </w:r>
      <w:r>
        <w:rPr>
          <w:rFonts w:hint="eastAsia"/>
        </w:rPr>
        <w:t>深度</w:t>
      </w:r>
      <w:r>
        <w:rPr>
          <w:rFonts w:hint="eastAsia"/>
        </w:rPr>
        <w:t>10</w:t>
      </w:r>
      <w:r w:rsidR="00142C14" w:rsidRPr="00142C14">
        <w:rPr>
          <w:rFonts w:hint="eastAsia"/>
          <w:vertAlign w:val="superscript"/>
        </w:rPr>
        <w:t xml:space="preserve"> </w:t>
      </w:r>
      <w:r>
        <w:rPr>
          <w:rFonts w:hint="eastAsia"/>
        </w:rPr>
        <w:t>cm</w:t>
      </w:r>
      <w:r>
        <w:rPr>
          <w:rFonts w:hint="eastAsia"/>
        </w:rPr>
        <w:t>～</w:t>
      </w:r>
      <w:r>
        <w:rPr>
          <w:rFonts w:hint="eastAsia"/>
        </w:rPr>
        <w:t>15 cm</w:t>
      </w:r>
      <w:r>
        <w:rPr>
          <w:rFonts w:hint="eastAsia"/>
        </w:rPr>
        <w:t>，直径</w:t>
      </w:r>
      <w:r>
        <w:rPr>
          <w:rFonts w:hint="eastAsia"/>
        </w:rPr>
        <w:t>20</w:t>
      </w:r>
      <w:r w:rsidR="00142C14" w:rsidRPr="00142C14">
        <w:rPr>
          <w:rFonts w:hint="eastAsia"/>
          <w:vertAlign w:val="superscript"/>
        </w:rPr>
        <w:t xml:space="preserve"> </w:t>
      </w:r>
      <w:r>
        <w:rPr>
          <w:rFonts w:hint="eastAsia"/>
        </w:rPr>
        <w:t>cm</w:t>
      </w:r>
      <w:r>
        <w:rPr>
          <w:rFonts w:hint="eastAsia"/>
        </w:rPr>
        <w:t>。</w:t>
      </w:r>
      <w:r>
        <w:rPr>
          <w:rFonts w:hint="eastAsia"/>
        </w:rPr>
        <w:t>将</w:t>
      </w:r>
      <w:proofErr w:type="gramStart"/>
      <w:r>
        <w:rPr>
          <w:rFonts w:hint="eastAsia"/>
        </w:rPr>
        <w:t>椒</w:t>
      </w:r>
      <w:proofErr w:type="gramEnd"/>
      <w:r>
        <w:rPr>
          <w:rFonts w:hint="eastAsia"/>
        </w:rPr>
        <w:t>苗</w:t>
      </w:r>
      <w:r>
        <w:rPr>
          <w:rFonts w:hint="eastAsia"/>
        </w:rPr>
        <w:t>放入定植</w:t>
      </w:r>
      <w:proofErr w:type="gramStart"/>
      <w:r>
        <w:rPr>
          <w:rFonts w:hint="eastAsia"/>
        </w:rPr>
        <w:t>穴</w:t>
      </w:r>
      <w:proofErr w:type="gramEnd"/>
      <w:r>
        <w:rPr>
          <w:rFonts w:hint="eastAsia"/>
        </w:rPr>
        <w:t>中心，根须向四周平铺开，然后用松软的细土将所有根须覆盖，泥土覆盖厚度约</w:t>
      </w:r>
      <w:r>
        <w:rPr>
          <w:rFonts w:hint="eastAsia"/>
        </w:rPr>
        <w:t>10</w:t>
      </w:r>
      <w:r w:rsidR="00142C14" w:rsidRPr="00142C14">
        <w:rPr>
          <w:rFonts w:hint="eastAsia"/>
          <w:vertAlign w:val="superscript"/>
        </w:rPr>
        <w:t xml:space="preserve"> </w:t>
      </w:r>
      <w:r>
        <w:rPr>
          <w:rFonts w:hint="eastAsia"/>
        </w:rPr>
        <w:t>cm</w:t>
      </w:r>
      <w:r>
        <w:rPr>
          <w:rFonts w:hint="eastAsia"/>
        </w:rPr>
        <w:t>～</w:t>
      </w:r>
      <w:r>
        <w:rPr>
          <w:rFonts w:hint="eastAsia"/>
        </w:rPr>
        <w:t>15</w:t>
      </w:r>
      <w:r w:rsidR="00142C14" w:rsidRPr="00142C14">
        <w:rPr>
          <w:rFonts w:hint="eastAsia"/>
          <w:vertAlign w:val="superscript"/>
        </w:rPr>
        <w:t xml:space="preserve"> </w:t>
      </w:r>
      <w:r>
        <w:rPr>
          <w:rFonts w:hint="eastAsia"/>
        </w:rPr>
        <w:t>cm</w:t>
      </w:r>
      <w:r>
        <w:rPr>
          <w:rFonts w:hint="eastAsia"/>
        </w:rPr>
        <w:t>，轻压后再往上轻提</w:t>
      </w:r>
      <w:proofErr w:type="gramStart"/>
      <w:r>
        <w:rPr>
          <w:rFonts w:hint="eastAsia"/>
        </w:rPr>
        <w:t>椒苗至</w:t>
      </w:r>
      <w:proofErr w:type="gramEnd"/>
      <w:r>
        <w:rPr>
          <w:rFonts w:hint="eastAsia"/>
        </w:rPr>
        <w:t>基部低于地块土面约</w:t>
      </w:r>
      <w:r>
        <w:rPr>
          <w:rFonts w:hint="eastAsia"/>
        </w:rPr>
        <w:t>5</w:t>
      </w:r>
      <w:r w:rsidR="00142C14" w:rsidRPr="00142C14">
        <w:rPr>
          <w:rFonts w:hint="eastAsia"/>
          <w:vertAlign w:val="superscript"/>
        </w:rPr>
        <w:t xml:space="preserve"> </w:t>
      </w:r>
      <w:r>
        <w:rPr>
          <w:rFonts w:hint="eastAsia"/>
        </w:rPr>
        <w:t>cm</w:t>
      </w:r>
      <w:r>
        <w:rPr>
          <w:rFonts w:hint="eastAsia"/>
        </w:rPr>
        <w:t>。</w:t>
      </w:r>
      <w:r>
        <w:rPr>
          <w:rFonts w:hint="eastAsia"/>
        </w:rPr>
        <w:t>定植时及时</w:t>
      </w:r>
      <w:proofErr w:type="gramStart"/>
      <w:r>
        <w:rPr>
          <w:rFonts w:hint="eastAsia"/>
        </w:rPr>
        <w:t>浇施定根</w:t>
      </w:r>
      <w:proofErr w:type="gramEnd"/>
      <w:r>
        <w:rPr>
          <w:rFonts w:hint="eastAsia"/>
        </w:rPr>
        <w:t>水</w:t>
      </w:r>
      <w:r>
        <w:rPr>
          <w:rFonts w:hint="eastAsia"/>
        </w:rPr>
        <w:t>，</w:t>
      </w:r>
      <w:r>
        <w:rPr>
          <w:rFonts w:hint="eastAsia"/>
        </w:rPr>
        <w:t>每株</w:t>
      </w:r>
      <w:r>
        <w:rPr>
          <w:rFonts w:hint="eastAsia"/>
        </w:rPr>
        <w:t>1</w:t>
      </w:r>
      <w:r w:rsidR="00142C14" w:rsidRPr="00142C14">
        <w:rPr>
          <w:rFonts w:hint="eastAsia"/>
          <w:vertAlign w:val="superscript"/>
        </w:rPr>
        <w:t xml:space="preserve"> </w:t>
      </w:r>
      <w:r>
        <w:rPr>
          <w:rFonts w:hint="eastAsia"/>
        </w:rPr>
        <w:t>000</w:t>
      </w:r>
      <w:r w:rsidR="00142C14" w:rsidRPr="00142C14">
        <w:rPr>
          <w:rFonts w:hint="eastAsia"/>
          <w:vertAlign w:val="superscript"/>
        </w:rPr>
        <w:t xml:space="preserve"> </w:t>
      </w:r>
      <w:r>
        <w:rPr>
          <w:rFonts w:hint="eastAsia"/>
        </w:rPr>
        <w:t>ml</w:t>
      </w:r>
      <w:r>
        <w:rPr>
          <w:rFonts w:hint="eastAsia"/>
        </w:rPr>
        <w:t>～</w:t>
      </w:r>
      <w:r>
        <w:rPr>
          <w:rFonts w:hint="eastAsia"/>
        </w:rPr>
        <w:t>1</w:t>
      </w:r>
      <w:r w:rsidR="00142C14" w:rsidRPr="00142C14">
        <w:rPr>
          <w:rFonts w:hint="eastAsia"/>
          <w:vertAlign w:val="superscript"/>
        </w:rPr>
        <w:t xml:space="preserve"> </w:t>
      </w:r>
      <w:r>
        <w:rPr>
          <w:rFonts w:hint="eastAsia"/>
        </w:rPr>
        <w:t>500</w:t>
      </w:r>
      <w:r w:rsidR="00142C14" w:rsidRPr="00142C14">
        <w:rPr>
          <w:rFonts w:hint="eastAsia"/>
          <w:vertAlign w:val="superscript"/>
        </w:rPr>
        <w:t xml:space="preserve"> </w:t>
      </w:r>
      <w:r>
        <w:rPr>
          <w:rFonts w:hint="eastAsia"/>
        </w:rPr>
        <w:t>ml</w:t>
      </w:r>
      <w:r>
        <w:rPr>
          <w:rFonts w:hint="eastAsia"/>
        </w:rPr>
        <w:t>，任何天气</w:t>
      </w:r>
      <w:proofErr w:type="gramStart"/>
      <w:r>
        <w:rPr>
          <w:rFonts w:hint="eastAsia"/>
        </w:rPr>
        <w:t>均应浇定根</w:t>
      </w:r>
      <w:proofErr w:type="gramEnd"/>
      <w:r>
        <w:rPr>
          <w:rFonts w:hint="eastAsia"/>
        </w:rPr>
        <w:t>水。</w:t>
      </w:r>
      <w:proofErr w:type="gramStart"/>
      <w:r>
        <w:rPr>
          <w:rFonts w:hint="eastAsia"/>
        </w:rPr>
        <w:t>浇定根水</w:t>
      </w:r>
      <w:proofErr w:type="gramEnd"/>
      <w:r>
        <w:rPr>
          <w:rFonts w:hint="eastAsia"/>
        </w:rPr>
        <w:t>后，</w:t>
      </w:r>
      <w:r>
        <w:rPr>
          <w:rFonts w:hint="eastAsia"/>
        </w:rPr>
        <w:t>在定植</w:t>
      </w:r>
      <w:proofErr w:type="gramStart"/>
      <w:r>
        <w:rPr>
          <w:rFonts w:hint="eastAsia"/>
        </w:rPr>
        <w:t>穴</w:t>
      </w:r>
      <w:proofErr w:type="gramEnd"/>
      <w:r>
        <w:rPr>
          <w:rFonts w:hint="eastAsia"/>
        </w:rPr>
        <w:t>表面覆土，适度压紧土壤，使土壤盖过</w:t>
      </w:r>
      <w:proofErr w:type="gramStart"/>
      <w:r>
        <w:rPr>
          <w:rFonts w:hint="eastAsia"/>
        </w:rPr>
        <w:t>椒</w:t>
      </w:r>
      <w:proofErr w:type="gramEnd"/>
      <w:r>
        <w:rPr>
          <w:rFonts w:hint="eastAsia"/>
        </w:rPr>
        <w:t>苗基部以上约</w:t>
      </w:r>
      <w:r>
        <w:rPr>
          <w:rFonts w:hint="eastAsia"/>
        </w:rPr>
        <w:t>5</w:t>
      </w:r>
      <w:r w:rsidR="00142C14" w:rsidRPr="00142C14">
        <w:rPr>
          <w:rFonts w:hint="eastAsia"/>
          <w:vertAlign w:val="superscript"/>
        </w:rPr>
        <w:t xml:space="preserve"> </w:t>
      </w:r>
      <w:r>
        <w:rPr>
          <w:rFonts w:hint="eastAsia"/>
        </w:rPr>
        <w:t>cm</w:t>
      </w:r>
      <w:r>
        <w:rPr>
          <w:rFonts w:hint="eastAsia"/>
        </w:rPr>
        <w:t>。</w:t>
      </w:r>
    </w:p>
    <w:p w:rsidR="00953133" w:rsidRDefault="004B24D3">
      <w:pPr>
        <w:pStyle w:val="aff6"/>
        <w:spacing w:before="240" w:after="240"/>
      </w:pPr>
      <w:bookmarkStart w:id="69" w:name="_Toc29729"/>
      <w:bookmarkStart w:id="70" w:name="_Toc202468214"/>
      <w:r>
        <w:rPr>
          <w:rFonts w:hint="eastAsia"/>
        </w:rPr>
        <w:t>整形修剪</w:t>
      </w:r>
      <w:bookmarkEnd w:id="69"/>
      <w:bookmarkEnd w:id="70"/>
    </w:p>
    <w:p w:rsidR="00953133" w:rsidRDefault="004B24D3">
      <w:pPr>
        <w:pStyle w:val="aff7"/>
        <w:spacing w:before="120" w:after="120"/>
      </w:pPr>
      <w:r>
        <w:rPr>
          <w:rFonts w:hint="eastAsia"/>
        </w:rPr>
        <w:t>幼树整形</w:t>
      </w:r>
    </w:p>
    <w:p w:rsidR="00953133" w:rsidRDefault="004B24D3">
      <w:pPr>
        <w:pStyle w:val="aff8"/>
        <w:spacing w:before="120" w:after="120"/>
      </w:pPr>
      <w:r>
        <w:rPr>
          <w:rFonts w:hint="eastAsia"/>
        </w:rPr>
        <w:t>定干</w:t>
      </w:r>
    </w:p>
    <w:p w:rsidR="00953133" w:rsidRDefault="004B24D3">
      <w:pPr>
        <w:pStyle w:val="afffff"/>
        <w:ind w:firstLine="420"/>
      </w:pPr>
      <w:r>
        <w:rPr>
          <w:rFonts w:hint="eastAsia"/>
        </w:rPr>
        <w:t>定植后</w:t>
      </w:r>
      <w:r>
        <w:rPr>
          <w:rFonts w:hint="eastAsia"/>
        </w:rPr>
        <w:t>苗木高度达</w:t>
      </w:r>
      <w:r>
        <w:rPr>
          <w:rFonts w:hint="eastAsia"/>
        </w:rPr>
        <w:t>80</w:t>
      </w:r>
      <w:r w:rsidR="00142C14" w:rsidRPr="00142C14">
        <w:rPr>
          <w:rFonts w:hint="eastAsia"/>
          <w:vertAlign w:val="superscript"/>
        </w:rPr>
        <w:t xml:space="preserve"> </w:t>
      </w:r>
      <w:r>
        <w:rPr>
          <w:rFonts w:hint="eastAsia"/>
        </w:rPr>
        <w:t>cm</w:t>
      </w:r>
      <w:r>
        <w:rPr>
          <w:rFonts w:hint="eastAsia"/>
        </w:rPr>
        <w:t>以上时，</w:t>
      </w:r>
      <w:r>
        <w:rPr>
          <w:rFonts w:hint="eastAsia"/>
        </w:rPr>
        <w:t>摘心</w:t>
      </w:r>
      <w:r>
        <w:rPr>
          <w:rFonts w:hint="eastAsia"/>
        </w:rPr>
        <w:t>或</w:t>
      </w:r>
      <w:r>
        <w:rPr>
          <w:rFonts w:hint="eastAsia"/>
        </w:rPr>
        <w:t>打顶定</w:t>
      </w:r>
      <w:r>
        <w:rPr>
          <w:rFonts w:hint="eastAsia"/>
        </w:rPr>
        <w:t>干</w:t>
      </w:r>
      <w:r>
        <w:rPr>
          <w:rFonts w:hint="eastAsia"/>
        </w:rPr>
        <w:t>，</w:t>
      </w:r>
      <w:r>
        <w:rPr>
          <w:rFonts w:hint="eastAsia"/>
        </w:rPr>
        <w:t>定</w:t>
      </w:r>
      <w:proofErr w:type="gramStart"/>
      <w:r>
        <w:rPr>
          <w:rFonts w:hint="eastAsia"/>
        </w:rPr>
        <w:t>干</w:t>
      </w:r>
      <w:r>
        <w:rPr>
          <w:rFonts w:hint="eastAsia"/>
        </w:rPr>
        <w:t>高度</w:t>
      </w:r>
      <w:proofErr w:type="gramEnd"/>
      <w:r>
        <w:rPr>
          <w:rFonts w:hint="eastAsia"/>
        </w:rPr>
        <w:t>约</w:t>
      </w:r>
      <w:r>
        <w:rPr>
          <w:rFonts w:hint="eastAsia"/>
        </w:rPr>
        <w:t>60</w:t>
      </w:r>
      <w:r w:rsidR="00142C14" w:rsidRPr="00142C14">
        <w:rPr>
          <w:rFonts w:hint="eastAsia"/>
          <w:vertAlign w:val="superscript"/>
        </w:rPr>
        <w:t xml:space="preserve"> </w:t>
      </w:r>
      <w:r>
        <w:rPr>
          <w:rFonts w:hint="eastAsia"/>
        </w:rPr>
        <w:t>cm</w:t>
      </w:r>
      <w:r>
        <w:rPr>
          <w:rFonts w:hint="eastAsia"/>
        </w:rPr>
        <w:t>～</w:t>
      </w:r>
      <w:r>
        <w:rPr>
          <w:rFonts w:hint="eastAsia"/>
        </w:rPr>
        <w:t>80</w:t>
      </w:r>
      <w:r w:rsidR="00142C14" w:rsidRPr="00142C14">
        <w:rPr>
          <w:rFonts w:hint="eastAsia"/>
          <w:vertAlign w:val="superscript"/>
        </w:rPr>
        <w:t xml:space="preserve"> </w:t>
      </w:r>
      <w:r>
        <w:rPr>
          <w:rFonts w:hint="eastAsia"/>
        </w:rPr>
        <w:t>cm</w:t>
      </w:r>
      <w:r>
        <w:rPr>
          <w:rFonts w:hint="eastAsia"/>
        </w:rPr>
        <w:t>。</w:t>
      </w:r>
    </w:p>
    <w:p w:rsidR="00953133" w:rsidRDefault="004B24D3">
      <w:pPr>
        <w:pStyle w:val="aff8"/>
        <w:spacing w:before="120" w:after="120"/>
      </w:pPr>
      <w:r>
        <w:rPr>
          <w:rFonts w:hint="eastAsia"/>
        </w:rPr>
        <w:t>培育骨干枝</w:t>
      </w:r>
    </w:p>
    <w:p w:rsidR="00953133" w:rsidRDefault="004B24D3">
      <w:pPr>
        <w:pStyle w:val="afffff"/>
        <w:ind w:firstLine="420"/>
      </w:pPr>
      <w:r>
        <w:rPr>
          <w:rFonts w:hint="eastAsia"/>
        </w:rPr>
        <w:t>定干</w:t>
      </w:r>
      <w:r>
        <w:rPr>
          <w:rFonts w:hint="eastAsia"/>
        </w:rPr>
        <w:t>后，保留</w:t>
      </w:r>
      <w:r>
        <w:t>3</w:t>
      </w:r>
      <w:r>
        <w:rPr>
          <w:rFonts w:hint="eastAsia"/>
        </w:rPr>
        <w:t>个～</w:t>
      </w:r>
      <w:r>
        <w:t>4</w:t>
      </w:r>
      <w:r>
        <w:rPr>
          <w:rFonts w:hint="eastAsia"/>
        </w:rPr>
        <w:t>个角度适宜（与地面呈</w:t>
      </w:r>
      <w:r>
        <w:t>90</w:t>
      </w:r>
      <w:r>
        <w:rPr>
          <w:rFonts w:hint="eastAsia"/>
        </w:rPr>
        <w:t>°～</w:t>
      </w:r>
      <w:r>
        <w:t>120</w:t>
      </w:r>
      <w:r>
        <w:rPr>
          <w:rFonts w:hint="eastAsia"/>
        </w:rPr>
        <w:t>°</w:t>
      </w:r>
      <w:r>
        <w:rPr>
          <w:rFonts w:hint="eastAsia"/>
        </w:rPr>
        <w:t>）分枝为骨</w:t>
      </w:r>
      <w:r>
        <w:rPr>
          <w:rFonts w:hint="eastAsia"/>
        </w:rPr>
        <w:t>干</w:t>
      </w:r>
      <w:r>
        <w:rPr>
          <w:rFonts w:hint="eastAsia"/>
        </w:rPr>
        <w:t>枝，其余枝条以及新萌发枝条全部疏除。</w:t>
      </w:r>
    </w:p>
    <w:p w:rsidR="00953133" w:rsidRDefault="004B24D3">
      <w:pPr>
        <w:pStyle w:val="aff8"/>
        <w:spacing w:before="120" w:after="120"/>
      </w:pPr>
      <w:r>
        <w:rPr>
          <w:rFonts w:hint="eastAsia"/>
        </w:rPr>
        <w:t>一级分枝管理</w:t>
      </w:r>
    </w:p>
    <w:p w:rsidR="00953133" w:rsidRDefault="004B24D3">
      <w:pPr>
        <w:pStyle w:val="afffff"/>
        <w:ind w:firstLine="420"/>
      </w:pPr>
      <w:r>
        <w:rPr>
          <w:rFonts w:hint="eastAsia"/>
        </w:rPr>
        <w:t>在骨</w:t>
      </w:r>
      <w:r>
        <w:rPr>
          <w:rFonts w:hint="eastAsia"/>
        </w:rPr>
        <w:t>干</w:t>
      </w:r>
      <w:r>
        <w:rPr>
          <w:rFonts w:hint="eastAsia"/>
        </w:rPr>
        <w:t>枝生长至</w:t>
      </w:r>
      <w:r>
        <w:rPr>
          <w:rFonts w:hint="eastAsia"/>
        </w:rPr>
        <w:t>50</w:t>
      </w:r>
      <w:r w:rsidR="00142C14" w:rsidRPr="00142C14">
        <w:rPr>
          <w:rFonts w:hint="eastAsia"/>
          <w:vertAlign w:val="superscript"/>
        </w:rPr>
        <w:t xml:space="preserve"> </w:t>
      </w:r>
      <w:r>
        <w:rPr>
          <w:rFonts w:hint="eastAsia"/>
        </w:rPr>
        <w:t>cm</w:t>
      </w:r>
      <w:r>
        <w:rPr>
          <w:rFonts w:hint="eastAsia"/>
        </w:rPr>
        <w:t>～</w:t>
      </w:r>
      <w:r>
        <w:rPr>
          <w:rFonts w:hint="eastAsia"/>
        </w:rPr>
        <w:t>60</w:t>
      </w:r>
      <w:r w:rsidR="00142C14" w:rsidRPr="00142C14">
        <w:rPr>
          <w:rFonts w:hint="eastAsia"/>
          <w:vertAlign w:val="superscript"/>
        </w:rPr>
        <w:t xml:space="preserve"> </w:t>
      </w:r>
      <w:r>
        <w:rPr>
          <w:rFonts w:hint="eastAsia"/>
        </w:rPr>
        <w:t>cm</w:t>
      </w:r>
      <w:r>
        <w:rPr>
          <w:rFonts w:hint="eastAsia"/>
        </w:rPr>
        <w:t>时摘心以控制</w:t>
      </w:r>
      <w:r>
        <w:rPr>
          <w:rFonts w:hint="eastAsia"/>
        </w:rPr>
        <w:t>一</w:t>
      </w:r>
      <w:r>
        <w:rPr>
          <w:rFonts w:hint="eastAsia"/>
        </w:rPr>
        <w:t>级分</w:t>
      </w:r>
      <w:r>
        <w:rPr>
          <w:rFonts w:hint="eastAsia"/>
        </w:rPr>
        <w:t>枝长度，</w:t>
      </w:r>
      <w:r>
        <w:rPr>
          <w:rFonts w:hint="eastAsia"/>
        </w:rPr>
        <w:t>使一级分枝及时萌发、生长健壮，每个骨干枝均匀保留</w:t>
      </w:r>
      <w:r>
        <w:rPr>
          <w:rFonts w:hint="eastAsia"/>
        </w:rPr>
        <w:t>3</w:t>
      </w:r>
      <w:r>
        <w:rPr>
          <w:rFonts w:hint="eastAsia"/>
        </w:rPr>
        <w:t>个～</w:t>
      </w:r>
      <w:r>
        <w:rPr>
          <w:rFonts w:hint="eastAsia"/>
        </w:rPr>
        <w:t>4</w:t>
      </w:r>
      <w:r>
        <w:rPr>
          <w:rFonts w:hint="eastAsia"/>
        </w:rPr>
        <w:t>个一级分枝。</w:t>
      </w:r>
    </w:p>
    <w:p w:rsidR="00953133" w:rsidRDefault="004B24D3">
      <w:pPr>
        <w:pStyle w:val="aff8"/>
        <w:spacing w:before="120" w:after="120"/>
      </w:pPr>
      <w:r>
        <w:rPr>
          <w:rFonts w:hint="eastAsia"/>
        </w:rPr>
        <w:t>二级分枝管理</w:t>
      </w:r>
    </w:p>
    <w:p w:rsidR="00953133" w:rsidRDefault="004B24D3">
      <w:pPr>
        <w:pStyle w:val="afffff"/>
        <w:ind w:firstLine="420"/>
      </w:pPr>
      <w:r>
        <w:rPr>
          <w:rFonts w:hint="eastAsia"/>
        </w:rPr>
        <w:t>在一级分枝长至</w:t>
      </w:r>
      <w:r>
        <w:rPr>
          <w:rFonts w:hint="eastAsia"/>
        </w:rPr>
        <w:t>50</w:t>
      </w:r>
      <w:r w:rsidR="00142C14" w:rsidRPr="00142C14">
        <w:rPr>
          <w:rFonts w:hint="eastAsia"/>
          <w:vertAlign w:val="superscript"/>
        </w:rPr>
        <w:t xml:space="preserve"> </w:t>
      </w:r>
      <w:r>
        <w:rPr>
          <w:rFonts w:hint="eastAsia"/>
        </w:rPr>
        <w:t>cm</w:t>
      </w:r>
      <w:r>
        <w:rPr>
          <w:rFonts w:hint="eastAsia"/>
        </w:rPr>
        <w:t>时，</w:t>
      </w:r>
      <w:r>
        <w:rPr>
          <w:rFonts w:hint="eastAsia"/>
        </w:rPr>
        <w:t>每个一级</w:t>
      </w:r>
      <w:r>
        <w:rPr>
          <w:rFonts w:hint="eastAsia"/>
        </w:rPr>
        <w:t>分</w:t>
      </w:r>
      <w:r>
        <w:rPr>
          <w:rFonts w:hint="eastAsia"/>
        </w:rPr>
        <w:t>枝选留</w:t>
      </w:r>
      <w:r>
        <w:rPr>
          <w:rFonts w:hint="eastAsia"/>
        </w:rPr>
        <w:t>3</w:t>
      </w:r>
      <w:r>
        <w:rPr>
          <w:rFonts w:hint="eastAsia"/>
        </w:rPr>
        <w:t>～</w:t>
      </w:r>
      <w:r>
        <w:rPr>
          <w:rFonts w:hint="eastAsia"/>
        </w:rPr>
        <w:t>4</w:t>
      </w:r>
      <w:r>
        <w:rPr>
          <w:rFonts w:hint="eastAsia"/>
        </w:rPr>
        <w:t>个健壮</w:t>
      </w:r>
      <w:r>
        <w:rPr>
          <w:rFonts w:hint="eastAsia"/>
        </w:rPr>
        <w:t>、</w:t>
      </w:r>
      <w:r>
        <w:rPr>
          <w:rFonts w:hint="eastAsia"/>
        </w:rPr>
        <w:t>分布均匀的</w:t>
      </w:r>
      <w:r>
        <w:rPr>
          <w:rFonts w:hint="eastAsia"/>
        </w:rPr>
        <w:t>二级</w:t>
      </w:r>
      <w:r>
        <w:rPr>
          <w:rFonts w:hint="eastAsia"/>
        </w:rPr>
        <w:t>分枝。二级分枝即为结果枝。</w:t>
      </w:r>
    </w:p>
    <w:p w:rsidR="00953133" w:rsidRDefault="004B24D3">
      <w:pPr>
        <w:pStyle w:val="aff7"/>
        <w:spacing w:before="120" w:after="120"/>
      </w:pPr>
      <w:r>
        <w:rPr>
          <w:rFonts w:hint="eastAsia"/>
        </w:rPr>
        <w:t>结果树修剪</w:t>
      </w:r>
    </w:p>
    <w:p w:rsidR="00953133" w:rsidRDefault="004B24D3">
      <w:pPr>
        <w:pStyle w:val="aff8"/>
        <w:spacing w:before="120" w:after="120"/>
      </w:pPr>
      <w:r>
        <w:rPr>
          <w:rFonts w:hint="eastAsia"/>
        </w:rPr>
        <w:t>修剪</w:t>
      </w:r>
    </w:p>
    <w:p w:rsidR="00953133" w:rsidRDefault="004B24D3">
      <w:pPr>
        <w:pStyle w:val="afffff"/>
        <w:ind w:firstLine="420"/>
      </w:pPr>
      <w:r>
        <w:rPr>
          <w:rFonts w:hint="eastAsia"/>
        </w:rPr>
        <w:t>每年</w:t>
      </w:r>
      <w:r>
        <w:rPr>
          <w:rFonts w:hint="eastAsia"/>
        </w:rPr>
        <w:t>6</w:t>
      </w:r>
      <w:r>
        <w:rPr>
          <w:rFonts w:hint="eastAsia"/>
        </w:rPr>
        <w:t>月～</w:t>
      </w:r>
      <w:r>
        <w:rPr>
          <w:rFonts w:hint="eastAsia"/>
        </w:rPr>
        <w:t>7</w:t>
      </w:r>
      <w:r>
        <w:rPr>
          <w:rFonts w:hint="eastAsia"/>
        </w:rPr>
        <w:t>月，结合花椒采收进行修剪</w:t>
      </w:r>
      <w:r>
        <w:rPr>
          <w:rFonts w:hint="eastAsia"/>
        </w:rPr>
        <w:t>。</w:t>
      </w:r>
      <w:r>
        <w:rPr>
          <w:rFonts w:hint="eastAsia"/>
        </w:rPr>
        <w:t>采用主枝回缩修剪技术，在结果枝基部预留</w:t>
      </w:r>
      <w:r>
        <w:rPr>
          <w:rFonts w:hint="eastAsia"/>
        </w:rPr>
        <w:t>2</w:t>
      </w:r>
      <w:r w:rsidR="00142C14" w:rsidRPr="00142C14">
        <w:rPr>
          <w:rFonts w:hint="eastAsia"/>
          <w:vertAlign w:val="superscript"/>
        </w:rPr>
        <w:t xml:space="preserve"> </w:t>
      </w:r>
      <w:r>
        <w:rPr>
          <w:rFonts w:hint="eastAsia"/>
        </w:rPr>
        <w:t>cm</w:t>
      </w:r>
      <w:r>
        <w:rPr>
          <w:rFonts w:hint="eastAsia"/>
        </w:rPr>
        <w:t>～</w:t>
      </w:r>
      <w:r>
        <w:rPr>
          <w:rFonts w:hint="eastAsia"/>
        </w:rPr>
        <w:t>5</w:t>
      </w:r>
      <w:r w:rsidR="00142C14" w:rsidRPr="00142C14">
        <w:rPr>
          <w:rFonts w:hint="eastAsia"/>
          <w:vertAlign w:val="superscript"/>
        </w:rPr>
        <w:t xml:space="preserve"> </w:t>
      </w:r>
      <w:r>
        <w:rPr>
          <w:rFonts w:hint="eastAsia"/>
        </w:rPr>
        <w:t>cm</w:t>
      </w:r>
      <w:r>
        <w:rPr>
          <w:rFonts w:hint="eastAsia"/>
        </w:rPr>
        <w:t>进行修剪，保证每株次年结果枝条数量不低于</w:t>
      </w:r>
      <w:r>
        <w:rPr>
          <w:rFonts w:hint="eastAsia"/>
        </w:rPr>
        <w:t>30</w:t>
      </w:r>
      <w:r>
        <w:rPr>
          <w:rFonts w:hint="eastAsia"/>
        </w:rPr>
        <w:t>枝。</w:t>
      </w:r>
    </w:p>
    <w:p w:rsidR="00953133" w:rsidRDefault="004B24D3">
      <w:pPr>
        <w:pStyle w:val="aff8"/>
        <w:spacing w:before="120" w:after="120"/>
      </w:pPr>
      <w:r>
        <w:rPr>
          <w:rFonts w:hint="eastAsia"/>
        </w:rPr>
        <w:t>疏枝</w:t>
      </w:r>
    </w:p>
    <w:p w:rsidR="00953133" w:rsidRDefault="004B24D3">
      <w:pPr>
        <w:pStyle w:val="afffff"/>
        <w:ind w:firstLine="420"/>
      </w:pPr>
      <w:proofErr w:type="gramStart"/>
      <w:r>
        <w:rPr>
          <w:rFonts w:hint="eastAsia"/>
        </w:rPr>
        <w:t>应疏除病虫</w:t>
      </w:r>
      <w:proofErr w:type="gramEnd"/>
      <w:r>
        <w:rPr>
          <w:rFonts w:hint="eastAsia"/>
        </w:rPr>
        <w:t>枝、枯枝、细弱枝和徒长枝（生长旺盛、分枝少、枝条粗壮且分枝角度较小的枝条）。小枝组排列应疏密适宜，内外枝条分布均匀，不影响通风透气性。不应</w:t>
      </w:r>
      <w:proofErr w:type="gramStart"/>
      <w:r>
        <w:rPr>
          <w:rFonts w:hint="eastAsia"/>
        </w:rPr>
        <w:t>过度疏除枝条</w:t>
      </w:r>
      <w:proofErr w:type="gramEnd"/>
      <w:r>
        <w:rPr>
          <w:rFonts w:hint="eastAsia"/>
        </w:rPr>
        <w:t>，防止阳光照射树体内膛，造成树皮晒伤。冬季可</w:t>
      </w:r>
      <w:proofErr w:type="gramStart"/>
      <w:r>
        <w:rPr>
          <w:rFonts w:hint="eastAsia"/>
        </w:rPr>
        <w:t>进行疏除修剪</w:t>
      </w:r>
      <w:proofErr w:type="gramEnd"/>
      <w:r>
        <w:rPr>
          <w:rFonts w:hint="eastAsia"/>
        </w:rPr>
        <w:t>和大枝短截。</w:t>
      </w:r>
    </w:p>
    <w:p w:rsidR="00953133" w:rsidRDefault="004B24D3">
      <w:pPr>
        <w:pStyle w:val="aff8"/>
        <w:spacing w:before="120" w:after="120"/>
      </w:pPr>
      <w:r>
        <w:rPr>
          <w:rFonts w:hint="eastAsia"/>
        </w:rPr>
        <w:t>摘心打顶</w:t>
      </w:r>
    </w:p>
    <w:p w:rsidR="00953133" w:rsidRDefault="004B24D3">
      <w:pPr>
        <w:pStyle w:val="afffff"/>
        <w:ind w:firstLine="420"/>
      </w:pPr>
      <w:r>
        <w:rPr>
          <w:rFonts w:hint="eastAsia"/>
        </w:rPr>
        <w:t>在</w:t>
      </w:r>
      <w:r>
        <w:rPr>
          <w:rFonts w:hint="eastAsia"/>
        </w:rPr>
        <w:t>12</w:t>
      </w:r>
      <w:r>
        <w:rPr>
          <w:rFonts w:hint="eastAsia"/>
        </w:rPr>
        <w:t>月中下旬，结果枝条</w:t>
      </w:r>
      <w:proofErr w:type="gramStart"/>
      <w:r>
        <w:rPr>
          <w:rFonts w:hint="eastAsia"/>
        </w:rPr>
        <w:t>最</w:t>
      </w:r>
      <w:proofErr w:type="gramEnd"/>
      <w:r>
        <w:rPr>
          <w:rFonts w:hint="eastAsia"/>
        </w:rPr>
        <w:t>顶端用手或枝剪进行剔除，根据枝条收老情况，以及结果枝条长度情况，合理修剪</w:t>
      </w:r>
      <w:r>
        <w:rPr>
          <w:rFonts w:hint="eastAsia"/>
        </w:rPr>
        <w:t>。</w:t>
      </w:r>
    </w:p>
    <w:p w:rsidR="00953133" w:rsidRDefault="004B24D3">
      <w:pPr>
        <w:pStyle w:val="aff7"/>
        <w:spacing w:before="120" w:after="120"/>
      </w:pPr>
      <w:r>
        <w:rPr>
          <w:rFonts w:hint="eastAsia"/>
        </w:rPr>
        <w:t>衰老树修剪</w:t>
      </w:r>
    </w:p>
    <w:p w:rsidR="00953133" w:rsidRDefault="004B24D3">
      <w:pPr>
        <w:pStyle w:val="afffff"/>
        <w:ind w:firstLine="420"/>
      </w:pPr>
      <w:r>
        <w:rPr>
          <w:rFonts w:hint="eastAsia"/>
        </w:rPr>
        <w:t>衰老树</w:t>
      </w:r>
      <w:r>
        <w:rPr>
          <w:rFonts w:hint="eastAsia"/>
        </w:rPr>
        <w:t>（</w:t>
      </w:r>
      <w:r>
        <w:rPr>
          <w:rFonts w:hint="eastAsia"/>
        </w:rPr>
        <w:t>12</w:t>
      </w:r>
      <w:r>
        <w:rPr>
          <w:rFonts w:hint="eastAsia"/>
        </w:rPr>
        <w:t>～</w:t>
      </w:r>
      <w:r>
        <w:rPr>
          <w:rFonts w:hint="eastAsia"/>
        </w:rPr>
        <w:t>15</w:t>
      </w:r>
      <w:r>
        <w:rPr>
          <w:rFonts w:hint="eastAsia"/>
        </w:rPr>
        <w:t>年</w:t>
      </w:r>
      <w:r>
        <w:rPr>
          <w:rFonts w:hint="eastAsia"/>
        </w:rPr>
        <w:t>）</w:t>
      </w:r>
      <w:r>
        <w:rPr>
          <w:rFonts w:hint="eastAsia"/>
        </w:rPr>
        <w:t>以复壮为主，进行主枝回缩修剪</w:t>
      </w:r>
      <w:r>
        <w:rPr>
          <w:rFonts w:hint="eastAsia"/>
        </w:rPr>
        <w:t>，</w:t>
      </w:r>
      <w:r>
        <w:rPr>
          <w:rFonts w:hint="eastAsia"/>
        </w:rPr>
        <w:t>应在冬季进行。选择一级分枝上较为粗壮的二级分枝，基部留</w:t>
      </w:r>
      <w:r>
        <w:rPr>
          <w:rFonts w:hint="eastAsia"/>
        </w:rPr>
        <w:t>2</w:t>
      </w:r>
      <w:r w:rsidR="00142C14" w:rsidRPr="00142C14">
        <w:rPr>
          <w:rFonts w:hint="eastAsia"/>
          <w:vertAlign w:val="superscript"/>
        </w:rPr>
        <w:t xml:space="preserve"> </w:t>
      </w:r>
      <w:r>
        <w:rPr>
          <w:rFonts w:hint="eastAsia"/>
        </w:rPr>
        <w:t>cm</w:t>
      </w:r>
      <w:r>
        <w:rPr>
          <w:rFonts w:hint="eastAsia"/>
        </w:rPr>
        <w:t>～</w:t>
      </w:r>
      <w:r>
        <w:rPr>
          <w:rFonts w:hint="eastAsia"/>
        </w:rPr>
        <w:t>3</w:t>
      </w:r>
      <w:r w:rsidR="00142C14" w:rsidRPr="00142C14">
        <w:rPr>
          <w:rFonts w:hint="eastAsia"/>
          <w:vertAlign w:val="superscript"/>
        </w:rPr>
        <w:t xml:space="preserve"> </w:t>
      </w:r>
      <w:r>
        <w:rPr>
          <w:rFonts w:hint="eastAsia"/>
        </w:rPr>
        <w:t>cm</w:t>
      </w:r>
      <w:r>
        <w:rPr>
          <w:rFonts w:hint="eastAsia"/>
        </w:rPr>
        <w:t>进行短截，细弱枝条紧贴基部剪除，</w:t>
      </w:r>
      <w:r>
        <w:rPr>
          <w:rFonts w:hint="eastAsia"/>
        </w:rPr>
        <w:t>留存</w:t>
      </w:r>
      <w:r>
        <w:rPr>
          <w:rFonts w:hint="eastAsia"/>
        </w:rPr>
        <w:t>2</w:t>
      </w:r>
      <w:r>
        <w:rPr>
          <w:rFonts w:hint="eastAsia"/>
        </w:rPr>
        <w:t>～</w:t>
      </w:r>
      <w:r>
        <w:rPr>
          <w:rFonts w:hint="eastAsia"/>
        </w:rPr>
        <w:t>3</w:t>
      </w:r>
      <w:r>
        <w:rPr>
          <w:rFonts w:hint="eastAsia"/>
        </w:rPr>
        <w:t>枝辅助枝（抽水枝）。用愈伤膏等材料对伤口进行涂抹，防止大量水分蒸发</w:t>
      </w:r>
      <w:r>
        <w:rPr>
          <w:rFonts w:hint="eastAsia"/>
        </w:rPr>
        <w:t>导致</w:t>
      </w:r>
      <w:r>
        <w:rPr>
          <w:rFonts w:hint="eastAsia"/>
        </w:rPr>
        <w:t>树体干枯。全树喷洒杀菌剂和杀虫剂，防止病菌侵入和蚜虫发生。</w:t>
      </w:r>
    </w:p>
    <w:p w:rsidR="00953133" w:rsidRDefault="004B24D3">
      <w:pPr>
        <w:pStyle w:val="aff6"/>
        <w:spacing w:before="240" w:after="240"/>
      </w:pPr>
      <w:bookmarkStart w:id="71" w:name="_Toc31115"/>
      <w:bookmarkStart w:id="72" w:name="_Toc202468215"/>
      <w:r>
        <w:rPr>
          <w:rFonts w:hint="eastAsia"/>
        </w:rPr>
        <w:t>土肥水管理</w:t>
      </w:r>
      <w:bookmarkEnd w:id="71"/>
      <w:bookmarkEnd w:id="72"/>
    </w:p>
    <w:p w:rsidR="00953133" w:rsidRDefault="004B24D3">
      <w:pPr>
        <w:pStyle w:val="aff7"/>
        <w:spacing w:before="120" w:after="120"/>
      </w:pPr>
      <w:r>
        <w:rPr>
          <w:rFonts w:hint="eastAsia"/>
        </w:rPr>
        <w:t>土壤管理</w:t>
      </w:r>
    </w:p>
    <w:p w:rsidR="00953133" w:rsidRDefault="004B24D3">
      <w:pPr>
        <w:pStyle w:val="aff8"/>
        <w:spacing w:before="120" w:after="120"/>
      </w:pPr>
      <w:r>
        <w:rPr>
          <w:rFonts w:hint="eastAsia"/>
        </w:rPr>
        <w:t>中耕除草</w:t>
      </w:r>
    </w:p>
    <w:p w:rsidR="00953133" w:rsidRDefault="004B24D3">
      <w:pPr>
        <w:pStyle w:val="afffff"/>
        <w:ind w:firstLine="420"/>
      </w:pPr>
      <w:r>
        <w:rPr>
          <w:rFonts w:hint="eastAsia"/>
        </w:rPr>
        <w:t>春秋两季根系萌动之前，自树盘至</w:t>
      </w:r>
      <w:proofErr w:type="gramStart"/>
      <w:r>
        <w:rPr>
          <w:rFonts w:hint="eastAsia"/>
        </w:rPr>
        <w:t>滴水线</w:t>
      </w:r>
      <w:proofErr w:type="gramEnd"/>
      <w:r>
        <w:rPr>
          <w:rFonts w:hint="eastAsia"/>
        </w:rPr>
        <w:t>处进行浅耕，深度</w:t>
      </w:r>
      <w:r>
        <w:rPr>
          <w:rFonts w:hint="eastAsia"/>
        </w:rPr>
        <w:t>10</w:t>
      </w:r>
      <w:r w:rsidR="00142C14" w:rsidRPr="00142C14">
        <w:rPr>
          <w:rFonts w:hint="eastAsia"/>
          <w:vertAlign w:val="superscript"/>
        </w:rPr>
        <w:t xml:space="preserve"> </w:t>
      </w:r>
      <w:r>
        <w:rPr>
          <w:rFonts w:hint="eastAsia"/>
        </w:rPr>
        <w:t>cm</w:t>
      </w:r>
      <w:r>
        <w:rPr>
          <w:rFonts w:hint="eastAsia"/>
        </w:rPr>
        <w:t>。</w:t>
      </w:r>
    </w:p>
    <w:p w:rsidR="00953133" w:rsidRDefault="004B24D3">
      <w:pPr>
        <w:pStyle w:val="aff8"/>
        <w:spacing w:before="120" w:after="120"/>
      </w:pPr>
      <w:r>
        <w:rPr>
          <w:rFonts w:hint="eastAsia"/>
        </w:rPr>
        <w:lastRenderedPageBreak/>
        <w:t>行间翻土</w:t>
      </w:r>
    </w:p>
    <w:p w:rsidR="00953133" w:rsidRDefault="004B24D3">
      <w:pPr>
        <w:pStyle w:val="afffff"/>
        <w:ind w:firstLine="420"/>
        <w:rPr>
          <w:color w:val="FF0000"/>
        </w:rPr>
      </w:pPr>
      <w:r>
        <w:rPr>
          <w:rFonts w:hint="eastAsia"/>
        </w:rPr>
        <w:t>春秋两季</w:t>
      </w:r>
      <w:r>
        <w:rPr>
          <w:rFonts w:hint="eastAsia"/>
        </w:rPr>
        <w:t>各</w:t>
      </w:r>
      <w:r>
        <w:rPr>
          <w:rFonts w:hint="eastAsia"/>
        </w:rPr>
        <w:t>一次</w:t>
      </w:r>
      <w:r>
        <w:rPr>
          <w:rFonts w:hint="eastAsia"/>
        </w:rPr>
        <w:t>，</w:t>
      </w:r>
      <w:proofErr w:type="gramStart"/>
      <w:r>
        <w:rPr>
          <w:rFonts w:hint="eastAsia"/>
        </w:rPr>
        <w:t>滴水线</w:t>
      </w:r>
      <w:proofErr w:type="gramEnd"/>
      <w:r>
        <w:rPr>
          <w:rFonts w:hint="eastAsia"/>
        </w:rPr>
        <w:t>以外翻</w:t>
      </w:r>
      <w:r>
        <w:rPr>
          <w:rFonts w:hint="eastAsia"/>
        </w:rPr>
        <w:t>耕</w:t>
      </w:r>
      <w:r>
        <w:rPr>
          <w:rFonts w:hint="eastAsia"/>
        </w:rPr>
        <w:t>，</w:t>
      </w:r>
      <w:r>
        <w:rPr>
          <w:rFonts w:hint="eastAsia"/>
        </w:rPr>
        <w:t>土层</w:t>
      </w:r>
      <w:r>
        <w:rPr>
          <w:rFonts w:hint="eastAsia"/>
        </w:rPr>
        <w:t>深度</w:t>
      </w:r>
      <w:r>
        <w:rPr>
          <w:rFonts w:hint="eastAsia"/>
        </w:rPr>
        <w:t>≥</w:t>
      </w:r>
      <w:r>
        <w:rPr>
          <w:rFonts w:hint="eastAsia"/>
        </w:rPr>
        <w:t>40</w:t>
      </w:r>
      <w:r w:rsidR="00142C14" w:rsidRPr="00142C14">
        <w:rPr>
          <w:rFonts w:hint="eastAsia"/>
          <w:vertAlign w:val="superscript"/>
        </w:rPr>
        <w:t xml:space="preserve"> </w:t>
      </w:r>
      <w:r>
        <w:rPr>
          <w:rFonts w:hint="eastAsia"/>
        </w:rPr>
        <w:t>cm</w:t>
      </w:r>
      <w:r>
        <w:rPr>
          <w:rFonts w:hint="eastAsia"/>
        </w:rPr>
        <w:t>的，深翻</w:t>
      </w:r>
      <w:r>
        <w:rPr>
          <w:rFonts w:hint="eastAsia"/>
        </w:rPr>
        <w:t>30</w:t>
      </w:r>
      <w:r w:rsidR="00142C14" w:rsidRPr="00142C14">
        <w:rPr>
          <w:rFonts w:hint="eastAsia"/>
          <w:vertAlign w:val="superscript"/>
        </w:rPr>
        <w:t xml:space="preserve"> </w:t>
      </w:r>
      <w:r>
        <w:rPr>
          <w:rFonts w:hint="eastAsia"/>
        </w:rPr>
        <w:t>cm</w:t>
      </w:r>
      <w:r>
        <w:rPr>
          <w:rFonts w:hint="eastAsia"/>
        </w:rPr>
        <w:t>～</w:t>
      </w:r>
      <w:r>
        <w:rPr>
          <w:rFonts w:hint="eastAsia"/>
        </w:rPr>
        <w:t>40</w:t>
      </w:r>
      <w:r w:rsidR="00142C14" w:rsidRPr="00142C14">
        <w:rPr>
          <w:rFonts w:hint="eastAsia"/>
          <w:vertAlign w:val="superscript"/>
        </w:rPr>
        <w:t xml:space="preserve"> </w:t>
      </w:r>
      <w:r>
        <w:rPr>
          <w:rFonts w:hint="eastAsia"/>
        </w:rPr>
        <w:t>cm</w:t>
      </w:r>
      <w:r>
        <w:rPr>
          <w:rFonts w:hint="eastAsia"/>
        </w:rPr>
        <w:t>，</w:t>
      </w:r>
      <w:r>
        <w:rPr>
          <w:rFonts w:hint="eastAsia"/>
        </w:rPr>
        <w:t>土层深度在</w:t>
      </w:r>
      <w:r>
        <w:rPr>
          <w:rFonts w:hint="eastAsia"/>
        </w:rPr>
        <w:t>20</w:t>
      </w:r>
      <w:r w:rsidR="00142C14" w:rsidRPr="00142C14">
        <w:rPr>
          <w:rFonts w:hint="eastAsia"/>
          <w:vertAlign w:val="superscript"/>
        </w:rPr>
        <w:t xml:space="preserve"> </w:t>
      </w:r>
      <w:r>
        <w:rPr>
          <w:rFonts w:hint="eastAsia"/>
        </w:rPr>
        <w:t>cm</w:t>
      </w:r>
      <w:r>
        <w:rPr>
          <w:rFonts w:hint="eastAsia"/>
        </w:rPr>
        <w:t>～</w:t>
      </w:r>
      <w:r>
        <w:rPr>
          <w:rFonts w:hint="eastAsia"/>
        </w:rPr>
        <w:t>40</w:t>
      </w:r>
      <w:r w:rsidR="00142C14" w:rsidRPr="00142C14">
        <w:rPr>
          <w:rFonts w:hint="eastAsia"/>
          <w:vertAlign w:val="superscript"/>
        </w:rPr>
        <w:t xml:space="preserve"> </w:t>
      </w:r>
      <w:r>
        <w:rPr>
          <w:rFonts w:hint="eastAsia"/>
        </w:rPr>
        <w:t>cm</w:t>
      </w:r>
      <w:r>
        <w:rPr>
          <w:rFonts w:hint="eastAsia"/>
        </w:rPr>
        <w:t>之间的，浅翻</w:t>
      </w:r>
      <w:r>
        <w:rPr>
          <w:rFonts w:hint="eastAsia"/>
        </w:rPr>
        <w:t>5</w:t>
      </w:r>
      <w:r w:rsidR="00142C14" w:rsidRPr="00142C14">
        <w:rPr>
          <w:rFonts w:hint="eastAsia"/>
          <w:vertAlign w:val="superscript"/>
        </w:rPr>
        <w:t xml:space="preserve"> </w:t>
      </w:r>
      <w:r>
        <w:rPr>
          <w:rFonts w:hint="eastAsia"/>
        </w:rPr>
        <w:t>cm</w:t>
      </w:r>
      <w:r>
        <w:rPr>
          <w:rFonts w:hint="eastAsia"/>
        </w:rPr>
        <w:t>～</w:t>
      </w:r>
      <w:r>
        <w:rPr>
          <w:rFonts w:hint="eastAsia"/>
        </w:rPr>
        <w:t>10</w:t>
      </w:r>
      <w:r w:rsidR="00142C14" w:rsidRPr="00142C14">
        <w:rPr>
          <w:rFonts w:hint="eastAsia"/>
          <w:vertAlign w:val="superscript"/>
        </w:rPr>
        <w:t xml:space="preserve"> </w:t>
      </w:r>
      <w:r>
        <w:rPr>
          <w:rFonts w:hint="eastAsia"/>
        </w:rPr>
        <w:t>cm</w:t>
      </w:r>
      <w:r>
        <w:rPr>
          <w:rFonts w:hint="eastAsia"/>
        </w:rPr>
        <w:t>。</w:t>
      </w:r>
    </w:p>
    <w:p w:rsidR="00953133" w:rsidRDefault="004B24D3">
      <w:pPr>
        <w:pStyle w:val="aff8"/>
        <w:spacing w:before="120" w:after="120"/>
      </w:pPr>
      <w:r>
        <w:rPr>
          <w:rFonts w:hint="eastAsia"/>
        </w:rPr>
        <w:t>行间间作保墒</w:t>
      </w:r>
    </w:p>
    <w:p w:rsidR="00953133" w:rsidRDefault="004B24D3">
      <w:pPr>
        <w:pStyle w:val="afffff"/>
        <w:ind w:firstLine="420"/>
      </w:pPr>
      <w:r>
        <w:rPr>
          <w:rFonts w:hint="eastAsia"/>
        </w:rPr>
        <w:t>在行间种植与青花椒无共生性病虫害、保持水土的间作物，以浅根、矮秆的</w:t>
      </w:r>
      <w:r>
        <w:rPr>
          <w:rFonts w:hint="eastAsia"/>
        </w:rPr>
        <w:t>花生、豆类、薯类、瓜类、牧草</w:t>
      </w:r>
      <w:r>
        <w:rPr>
          <w:rFonts w:hint="eastAsia"/>
        </w:rPr>
        <w:t>为</w:t>
      </w:r>
      <w:r>
        <w:rPr>
          <w:rFonts w:hint="eastAsia"/>
        </w:rPr>
        <w:t>宜</w:t>
      </w:r>
      <w:r>
        <w:rPr>
          <w:rFonts w:hint="eastAsia"/>
        </w:rPr>
        <w:t>。</w:t>
      </w:r>
    </w:p>
    <w:p w:rsidR="00953133" w:rsidRDefault="004B24D3">
      <w:pPr>
        <w:pStyle w:val="aff8"/>
        <w:spacing w:before="120" w:after="120"/>
      </w:pPr>
      <w:r>
        <w:rPr>
          <w:rFonts w:hint="eastAsia"/>
        </w:rPr>
        <w:t>培土</w:t>
      </w:r>
    </w:p>
    <w:p w:rsidR="00953133" w:rsidRDefault="004B24D3">
      <w:pPr>
        <w:pStyle w:val="afffff"/>
        <w:ind w:firstLine="420"/>
      </w:pPr>
      <w:r>
        <w:rPr>
          <w:rFonts w:hint="eastAsia"/>
        </w:rPr>
        <w:t>定植</w:t>
      </w:r>
      <w:r>
        <w:rPr>
          <w:rFonts w:hint="eastAsia"/>
        </w:rPr>
        <w:t>1</w:t>
      </w:r>
      <w:r>
        <w:rPr>
          <w:rFonts w:hint="eastAsia"/>
        </w:rPr>
        <w:t>～</w:t>
      </w:r>
      <w:r>
        <w:t>3</w:t>
      </w:r>
      <w:r>
        <w:rPr>
          <w:rFonts w:hint="eastAsia"/>
        </w:rPr>
        <w:t>年</w:t>
      </w:r>
      <w:r>
        <w:rPr>
          <w:rFonts w:hint="eastAsia"/>
        </w:rPr>
        <w:t>的幼树</w:t>
      </w:r>
      <w:r>
        <w:rPr>
          <w:rFonts w:hint="eastAsia"/>
        </w:rPr>
        <w:t>可进行适度培土，培土高度离基部</w:t>
      </w:r>
      <w:r>
        <w:t>5</w:t>
      </w:r>
      <w:r w:rsidR="00142C14" w:rsidRPr="00142C14">
        <w:rPr>
          <w:rFonts w:hint="eastAsia"/>
          <w:vertAlign w:val="superscript"/>
        </w:rPr>
        <w:t xml:space="preserve"> </w:t>
      </w:r>
      <w:r>
        <w:rPr>
          <w:rFonts w:hint="eastAsia"/>
        </w:rPr>
        <w:t>cm</w:t>
      </w:r>
      <w:r>
        <w:rPr>
          <w:rFonts w:hint="eastAsia"/>
        </w:rPr>
        <w:t>～</w:t>
      </w:r>
      <w:r>
        <w:t>10</w:t>
      </w:r>
      <w:r w:rsidR="00142C14" w:rsidRPr="00142C14">
        <w:rPr>
          <w:rFonts w:hint="eastAsia"/>
          <w:vertAlign w:val="superscript"/>
        </w:rPr>
        <w:t xml:space="preserve"> </w:t>
      </w:r>
      <w:r>
        <w:t>cm</w:t>
      </w:r>
      <w:r>
        <w:rPr>
          <w:rFonts w:hint="eastAsia"/>
        </w:rPr>
        <w:t>。</w:t>
      </w:r>
    </w:p>
    <w:p w:rsidR="00953133" w:rsidRDefault="004B24D3">
      <w:pPr>
        <w:pStyle w:val="aff7"/>
        <w:spacing w:before="120" w:after="120"/>
      </w:pPr>
      <w:r>
        <w:rPr>
          <w:rFonts w:hint="eastAsia"/>
        </w:rPr>
        <w:t>施肥</w:t>
      </w:r>
    </w:p>
    <w:p w:rsidR="00953133" w:rsidRDefault="004B24D3">
      <w:pPr>
        <w:pStyle w:val="aff8"/>
        <w:spacing w:before="120" w:after="120"/>
      </w:pPr>
      <w:r>
        <w:rPr>
          <w:rFonts w:hint="eastAsia"/>
        </w:rPr>
        <w:t>施肥方法</w:t>
      </w:r>
    </w:p>
    <w:p w:rsidR="00953133" w:rsidRDefault="004B24D3">
      <w:pPr>
        <w:pStyle w:val="afffff"/>
        <w:ind w:firstLine="420"/>
      </w:pPr>
      <w:r>
        <w:rPr>
          <w:rFonts w:hint="eastAsia"/>
        </w:rPr>
        <w:t>结合翻耕施肥，</w:t>
      </w:r>
      <w:r>
        <w:rPr>
          <w:rFonts w:hint="eastAsia"/>
        </w:rPr>
        <w:t>施肥后可冲水，增强效果，有条件可使用水溶肥。鼓励使用有机肥。</w:t>
      </w:r>
    </w:p>
    <w:p w:rsidR="00953133" w:rsidRDefault="004B24D3">
      <w:pPr>
        <w:pStyle w:val="aff8"/>
        <w:spacing w:before="120" w:after="120"/>
      </w:pPr>
      <w:r>
        <w:rPr>
          <w:rFonts w:hint="eastAsia"/>
        </w:rPr>
        <w:t>幼树施肥</w:t>
      </w:r>
    </w:p>
    <w:p w:rsidR="00953133" w:rsidRDefault="004B24D3">
      <w:pPr>
        <w:pStyle w:val="afffff"/>
        <w:ind w:firstLine="420"/>
      </w:pPr>
      <w:r>
        <w:rPr>
          <w:rFonts w:hint="eastAsia"/>
        </w:rPr>
        <w:t>定植后施用</w:t>
      </w:r>
      <w:proofErr w:type="gramStart"/>
      <w:r>
        <w:rPr>
          <w:rFonts w:hint="eastAsia"/>
        </w:rPr>
        <w:t>水溶肥每株</w:t>
      </w:r>
      <w:proofErr w:type="gramEnd"/>
      <w:r>
        <w:rPr>
          <w:rFonts w:hint="eastAsia"/>
        </w:rPr>
        <w:t>5</w:t>
      </w:r>
      <w:r w:rsidR="00142C14" w:rsidRPr="00142C14">
        <w:rPr>
          <w:rFonts w:hint="eastAsia"/>
          <w:vertAlign w:val="superscript"/>
        </w:rPr>
        <w:t xml:space="preserve"> </w:t>
      </w:r>
      <w:r>
        <w:rPr>
          <w:rFonts w:hint="eastAsia"/>
        </w:rPr>
        <w:t>g</w:t>
      </w:r>
      <w:r>
        <w:rPr>
          <w:rFonts w:hint="eastAsia"/>
        </w:rPr>
        <w:t>灌根，间隔</w:t>
      </w:r>
      <w:r>
        <w:rPr>
          <w:rFonts w:hint="eastAsia"/>
        </w:rPr>
        <w:t>10</w:t>
      </w:r>
      <w:r w:rsidR="00142C14" w:rsidRPr="00142C14">
        <w:rPr>
          <w:rFonts w:hint="eastAsia"/>
          <w:vertAlign w:val="superscript"/>
        </w:rPr>
        <w:t xml:space="preserve"> </w:t>
      </w:r>
      <w:r w:rsidR="00142C14">
        <w:rPr>
          <w:rFonts w:hint="eastAsia"/>
        </w:rPr>
        <w:t>d</w:t>
      </w:r>
      <w:r>
        <w:rPr>
          <w:rFonts w:hint="eastAsia"/>
        </w:rPr>
        <w:t>后，施用</w:t>
      </w:r>
      <w:proofErr w:type="gramStart"/>
      <w:r>
        <w:rPr>
          <w:rFonts w:hint="eastAsia"/>
        </w:rPr>
        <w:t>水溶肥每株</w:t>
      </w:r>
      <w:proofErr w:type="gramEnd"/>
      <w:r>
        <w:rPr>
          <w:rFonts w:hint="eastAsia"/>
        </w:rPr>
        <w:t>10</w:t>
      </w:r>
      <w:r w:rsidR="00142C14" w:rsidRPr="00142C14">
        <w:rPr>
          <w:rFonts w:hint="eastAsia"/>
          <w:vertAlign w:val="superscript"/>
        </w:rPr>
        <w:t xml:space="preserve"> </w:t>
      </w:r>
      <w:r>
        <w:rPr>
          <w:rFonts w:hint="eastAsia"/>
        </w:rPr>
        <w:t>g</w:t>
      </w:r>
      <w:r>
        <w:rPr>
          <w:rFonts w:hint="eastAsia"/>
        </w:rPr>
        <w:t>进行第二次灌根；定植</w:t>
      </w:r>
      <w:r>
        <w:rPr>
          <w:rFonts w:hint="eastAsia"/>
        </w:rPr>
        <w:t>30</w:t>
      </w:r>
      <w:r>
        <w:rPr>
          <w:rFonts w:hint="eastAsia"/>
        </w:rPr>
        <w:t>天后施用</w:t>
      </w:r>
      <w:proofErr w:type="gramStart"/>
      <w:r>
        <w:rPr>
          <w:rFonts w:hint="eastAsia"/>
        </w:rPr>
        <w:t>高氮型商品</w:t>
      </w:r>
      <w:proofErr w:type="gramEnd"/>
      <w:r>
        <w:rPr>
          <w:rFonts w:hint="eastAsia"/>
        </w:rPr>
        <w:t>肥每株</w:t>
      </w:r>
      <w:r>
        <w:rPr>
          <w:rFonts w:hint="eastAsia"/>
        </w:rPr>
        <w:t>40</w:t>
      </w:r>
      <w:r w:rsidR="00142C14" w:rsidRPr="00142C14">
        <w:rPr>
          <w:rFonts w:hint="eastAsia"/>
          <w:vertAlign w:val="superscript"/>
        </w:rPr>
        <w:t xml:space="preserve"> </w:t>
      </w:r>
      <w:r>
        <w:rPr>
          <w:rFonts w:hint="eastAsia"/>
        </w:rPr>
        <w:t>g</w:t>
      </w:r>
      <w:r>
        <w:rPr>
          <w:rFonts w:hint="eastAsia"/>
        </w:rPr>
        <w:t>，往后每月施肥</w:t>
      </w:r>
      <w:r>
        <w:rPr>
          <w:rFonts w:hint="eastAsia"/>
        </w:rPr>
        <w:t>50</w:t>
      </w:r>
      <w:r w:rsidR="00142C14" w:rsidRPr="00142C14">
        <w:rPr>
          <w:rFonts w:hint="eastAsia"/>
          <w:vertAlign w:val="superscript"/>
        </w:rPr>
        <w:t xml:space="preserve"> </w:t>
      </w:r>
      <w:r>
        <w:rPr>
          <w:rFonts w:hint="eastAsia"/>
        </w:rPr>
        <w:t>g</w:t>
      </w:r>
      <w:r>
        <w:rPr>
          <w:rFonts w:hint="eastAsia"/>
        </w:rPr>
        <w:t>，截止至主杆断尖</w:t>
      </w:r>
      <w:r>
        <w:rPr>
          <w:rFonts w:hint="eastAsia"/>
        </w:rPr>
        <w:t>。</w:t>
      </w:r>
    </w:p>
    <w:p w:rsidR="00953133" w:rsidRDefault="004B24D3">
      <w:pPr>
        <w:pStyle w:val="aff8"/>
        <w:spacing w:before="120" w:after="120"/>
      </w:pPr>
      <w:r>
        <w:rPr>
          <w:rFonts w:hint="eastAsia"/>
        </w:rPr>
        <w:t>结果树施肥</w:t>
      </w:r>
    </w:p>
    <w:p w:rsidR="00953133" w:rsidRDefault="004B24D3">
      <w:pPr>
        <w:pStyle w:val="afffff"/>
        <w:ind w:firstLine="420"/>
      </w:pPr>
      <w:r>
        <w:rPr>
          <w:rFonts w:hint="eastAsia"/>
        </w:rPr>
        <w:t>按生长周期分阶段施用以下</w:t>
      </w:r>
      <w:r>
        <w:rPr>
          <w:rFonts w:hint="eastAsia"/>
        </w:rPr>
        <w:t>4</w:t>
      </w:r>
      <w:r>
        <w:rPr>
          <w:rFonts w:hint="eastAsia"/>
        </w:rPr>
        <w:t>种肥料：</w:t>
      </w:r>
    </w:p>
    <w:p w:rsidR="00953133" w:rsidRDefault="004B24D3" w:rsidP="00142C14">
      <w:pPr>
        <w:pStyle w:val="af2"/>
      </w:pPr>
      <w:r>
        <w:rPr>
          <w:rFonts w:hint="eastAsia"/>
        </w:rPr>
        <w:t>促花</w:t>
      </w:r>
      <w:r>
        <w:rPr>
          <w:rFonts w:hint="eastAsia"/>
        </w:rPr>
        <w:t>肥：</w:t>
      </w:r>
      <w:r>
        <w:rPr>
          <w:rFonts w:hint="eastAsia"/>
        </w:rPr>
        <w:t>在</w:t>
      </w:r>
      <w:r>
        <w:rPr>
          <w:rFonts w:hint="eastAsia"/>
        </w:rPr>
        <w:t>2</w:t>
      </w:r>
      <w:r>
        <w:rPr>
          <w:rFonts w:hint="eastAsia"/>
        </w:rPr>
        <w:t>～</w:t>
      </w:r>
      <w:r>
        <w:rPr>
          <w:rFonts w:hint="eastAsia"/>
        </w:rPr>
        <w:t>3</w:t>
      </w:r>
      <w:r>
        <w:rPr>
          <w:rFonts w:hint="eastAsia"/>
        </w:rPr>
        <w:t>月开花前，</w:t>
      </w:r>
      <w:r>
        <w:rPr>
          <w:rFonts w:hint="eastAsia"/>
        </w:rPr>
        <w:t>施用氮磷钾平衡型</w:t>
      </w:r>
      <w:r>
        <w:rPr>
          <w:rFonts w:hint="eastAsia"/>
        </w:rPr>
        <w:t>商品</w:t>
      </w:r>
      <w:r>
        <w:rPr>
          <w:rFonts w:hint="eastAsia"/>
        </w:rPr>
        <w:t>复合肥，株产</w:t>
      </w:r>
      <w:r>
        <w:t>3</w:t>
      </w:r>
      <w:r>
        <w:rPr>
          <w:rFonts w:hint="eastAsia"/>
        </w:rPr>
        <w:t xml:space="preserve"> </w:t>
      </w:r>
      <w:r>
        <w:t>kg</w:t>
      </w:r>
      <w:r>
        <w:rPr>
          <w:rFonts w:hint="eastAsia"/>
        </w:rPr>
        <w:t>以下的树施肥</w:t>
      </w:r>
      <w:r>
        <w:t>100</w:t>
      </w:r>
      <w:r w:rsidR="00142C14" w:rsidRPr="00142C14">
        <w:rPr>
          <w:rFonts w:hint="eastAsia"/>
          <w:vertAlign w:val="superscript"/>
        </w:rPr>
        <w:t xml:space="preserve"> </w:t>
      </w:r>
      <w:r>
        <w:rPr>
          <w:rFonts w:hint="eastAsia"/>
        </w:rPr>
        <w:t>g</w:t>
      </w:r>
      <w:r>
        <w:rPr>
          <w:rFonts w:hint="eastAsia"/>
        </w:rPr>
        <w:t>～</w:t>
      </w:r>
      <w:r>
        <w:t>150</w:t>
      </w:r>
      <w:r w:rsidR="00142C14" w:rsidRPr="00142C14">
        <w:rPr>
          <w:rFonts w:hint="eastAsia"/>
          <w:vertAlign w:val="superscript"/>
        </w:rPr>
        <w:t xml:space="preserve"> </w:t>
      </w:r>
      <w:r>
        <w:t>g</w:t>
      </w:r>
      <w:r>
        <w:rPr>
          <w:rFonts w:hint="eastAsia"/>
        </w:rPr>
        <w:t>，株产</w:t>
      </w:r>
      <w:r>
        <w:t>3</w:t>
      </w:r>
      <w:r w:rsidR="00142C14" w:rsidRPr="00142C14">
        <w:rPr>
          <w:rFonts w:hint="eastAsia"/>
          <w:vertAlign w:val="superscript"/>
        </w:rPr>
        <w:t xml:space="preserve"> </w:t>
      </w:r>
      <w:r>
        <w:rPr>
          <w:rFonts w:hint="eastAsia"/>
        </w:rPr>
        <w:t>kg</w:t>
      </w:r>
      <w:r>
        <w:rPr>
          <w:rFonts w:hint="eastAsia"/>
        </w:rPr>
        <w:t>～</w:t>
      </w:r>
      <w:r>
        <w:t>10</w:t>
      </w:r>
      <w:r w:rsidR="00142C14" w:rsidRPr="00142C14">
        <w:rPr>
          <w:rFonts w:hint="eastAsia"/>
          <w:vertAlign w:val="superscript"/>
        </w:rPr>
        <w:t xml:space="preserve"> </w:t>
      </w:r>
      <w:r>
        <w:t>kg</w:t>
      </w:r>
      <w:r>
        <w:rPr>
          <w:rFonts w:hint="eastAsia"/>
        </w:rPr>
        <w:t>的树施肥</w:t>
      </w:r>
      <w:r>
        <w:t>150</w:t>
      </w:r>
      <w:r w:rsidRPr="00142C14">
        <w:rPr>
          <w:rFonts w:hint="eastAsia"/>
          <w:vertAlign w:val="superscript"/>
        </w:rPr>
        <w:t xml:space="preserve"> </w:t>
      </w:r>
      <w:r>
        <w:rPr>
          <w:rFonts w:hint="eastAsia"/>
        </w:rPr>
        <w:t>g</w:t>
      </w:r>
      <w:r>
        <w:rPr>
          <w:rFonts w:hint="eastAsia"/>
        </w:rPr>
        <w:t>～</w:t>
      </w:r>
      <w:r>
        <w:t>250</w:t>
      </w:r>
      <w:r w:rsidR="00142C14" w:rsidRPr="00142C14">
        <w:rPr>
          <w:rFonts w:hint="eastAsia"/>
          <w:vertAlign w:val="superscript"/>
        </w:rPr>
        <w:t xml:space="preserve"> </w:t>
      </w:r>
      <w:r>
        <w:t>g</w:t>
      </w:r>
      <w:r>
        <w:rPr>
          <w:rFonts w:hint="eastAsia"/>
        </w:rPr>
        <w:t>；</w:t>
      </w:r>
    </w:p>
    <w:p w:rsidR="00953133" w:rsidRDefault="004B24D3" w:rsidP="00142C14">
      <w:pPr>
        <w:pStyle w:val="af2"/>
      </w:pPr>
      <w:r>
        <w:rPr>
          <w:rFonts w:hint="eastAsia"/>
        </w:rPr>
        <w:t>壮果肥：</w:t>
      </w:r>
      <w:r>
        <w:rPr>
          <w:rFonts w:hint="eastAsia"/>
        </w:rPr>
        <w:t>在</w:t>
      </w:r>
      <w:r>
        <w:rPr>
          <w:rFonts w:hint="eastAsia"/>
        </w:rPr>
        <w:t>4</w:t>
      </w:r>
      <w:r>
        <w:rPr>
          <w:rFonts w:hint="eastAsia"/>
        </w:rPr>
        <w:t>～</w:t>
      </w:r>
      <w:r>
        <w:rPr>
          <w:rFonts w:hint="eastAsia"/>
        </w:rPr>
        <w:t>5</w:t>
      </w:r>
      <w:r>
        <w:rPr>
          <w:rFonts w:hint="eastAsia"/>
        </w:rPr>
        <w:t>月</w:t>
      </w:r>
      <w:r>
        <w:rPr>
          <w:rFonts w:hint="eastAsia"/>
        </w:rPr>
        <w:t>谢花后，</w:t>
      </w:r>
      <w:r>
        <w:rPr>
          <w:rFonts w:hint="eastAsia"/>
        </w:rPr>
        <w:t>施用高</w:t>
      </w:r>
      <w:proofErr w:type="gramStart"/>
      <w:r>
        <w:rPr>
          <w:rFonts w:hint="eastAsia"/>
        </w:rPr>
        <w:t>钾</w:t>
      </w:r>
      <w:r>
        <w:rPr>
          <w:rFonts w:hint="eastAsia"/>
        </w:rPr>
        <w:t>商品</w:t>
      </w:r>
      <w:proofErr w:type="gramEnd"/>
      <w:r>
        <w:rPr>
          <w:rFonts w:hint="eastAsia"/>
        </w:rPr>
        <w:t>复合肥，株产</w:t>
      </w:r>
      <w:r>
        <w:rPr>
          <w:rFonts w:hint="eastAsia"/>
        </w:rPr>
        <w:t>3</w:t>
      </w:r>
      <w:r w:rsidR="00142C14" w:rsidRPr="00142C14">
        <w:rPr>
          <w:rFonts w:hint="eastAsia"/>
          <w:vertAlign w:val="superscript"/>
        </w:rPr>
        <w:t xml:space="preserve"> </w:t>
      </w:r>
      <w:r>
        <w:rPr>
          <w:rFonts w:hint="eastAsia"/>
        </w:rPr>
        <w:t>kg</w:t>
      </w:r>
      <w:r>
        <w:rPr>
          <w:rFonts w:hint="eastAsia"/>
        </w:rPr>
        <w:t>以下的树施肥</w:t>
      </w:r>
      <w:r>
        <w:rPr>
          <w:rFonts w:hint="eastAsia"/>
        </w:rPr>
        <w:t>100</w:t>
      </w:r>
      <w:r w:rsidR="00142C14" w:rsidRPr="00142C14">
        <w:rPr>
          <w:rFonts w:hint="eastAsia"/>
          <w:vertAlign w:val="superscript"/>
        </w:rPr>
        <w:t xml:space="preserve"> </w:t>
      </w:r>
      <w:r>
        <w:rPr>
          <w:rFonts w:hint="eastAsia"/>
        </w:rPr>
        <w:t>g</w:t>
      </w:r>
      <w:r>
        <w:rPr>
          <w:rFonts w:hint="eastAsia"/>
        </w:rPr>
        <w:t>～</w:t>
      </w:r>
      <w:r>
        <w:rPr>
          <w:rFonts w:hint="eastAsia"/>
        </w:rPr>
        <w:t>200</w:t>
      </w:r>
      <w:r w:rsidR="00142C14" w:rsidRPr="00142C14">
        <w:rPr>
          <w:rFonts w:hint="eastAsia"/>
          <w:vertAlign w:val="superscript"/>
        </w:rPr>
        <w:t xml:space="preserve"> </w:t>
      </w:r>
      <w:r>
        <w:rPr>
          <w:rFonts w:hint="eastAsia"/>
        </w:rPr>
        <w:t>g</w:t>
      </w:r>
      <w:r>
        <w:rPr>
          <w:rFonts w:hint="eastAsia"/>
        </w:rPr>
        <w:t>，株产</w:t>
      </w:r>
      <w:r>
        <w:rPr>
          <w:rFonts w:hint="eastAsia"/>
        </w:rPr>
        <w:t>3</w:t>
      </w:r>
      <w:r w:rsidR="00142C14" w:rsidRPr="00142C14">
        <w:rPr>
          <w:rFonts w:hint="eastAsia"/>
          <w:vertAlign w:val="superscript"/>
        </w:rPr>
        <w:t xml:space="preserve"> </w:t>
      </w:r>
      <w:r>
        <w:rPr>
          <w:rFonts w:hint="eastAsia"/>
        </w:rPr>
        <w:t>kg</w:t>
      </w:r>
      <w:r>
        <w:rPr>
          <w:rFonts w:hint="eastAsia"/>
        </w:rPr>
        <w:t>～</w:t>
      </w:r>
      <w:r>
        <w:rPr>
          <w:rFonts w:hint="eastAsia"/>
        </w:rPr>
        <w:t>10</w:t>
      </w:r>
      <w:r w:rsidR="00142C14" w:rsidRPr="00142C14">
        <w:rPr>
          <w:rFonts w:hint="eastAsia"/>
          <w:vertAlign w:val="superscript"/>
        </w:rPr>
        <w:t xml:space="preserve"> </w:t>
      </w:r>
      <w:r>
        <w:rPr>
          <w:rFonts w:hint="eastAsia"/>
        </w:rPr>
        <w:t>kg</w:t>
      </w:r>
      <w:r>
        <w:rPr>
          <w:rFonts w:hint="eastAsia"/>
        </w:rPr>
        <w:t>的树施肥</w:t>
      </w:r>
      <w:r>
        <w:rPr>
          <w:rFonts w:hint="eastAsia"/>
        </w:rPr>
        <w:t>200</w:t>
      </w:r>
      <w:r w:rsidR="00142C14" w:rsidRPr="00142C14">
        <w:rPr>
          <w:rFonts w:hint="eastAsia"/>
          <w:vertAlign w:val="superscript"/>
        </w:rPr>
        <w:t xml:space="preserve"> </w:t>
      </w:r>
      <w:r>
        <w:rPr>
          <w:rFonts w:hint="eastAsia"/>
        </w:rPr>
        <w:t>g</w:t>
      </w:r>
      <w:r>
        <w:rPr>
          <w:rFonts w:hint="eastAsia"/>
        </w:rPr>
        <w:t>～</w:t>
      </w:r>
      <w:r>
        <w:rPr>
          <w:rFonts w:hint="eastAsia"/>
        </w:rPr>
        <w:t>300</w:t>
      </w:r>
      <w:r w:rsidR="00142C14" w:rsidRPr="00142C14">
        <w:rPr>
          <w:rFonts w:hint="eastAsia"/>
          <w:vertAlign w:val="superscript"/>
        </w:rPr>
        <w:t xml:space="preserve"> </w:t>
      </w:r>
      <w:r>
        <w:rPr>
          <w:rFonts w:hint="eastAsia"/>
        </w:rPr>
        <w:t>g</w:t>
      </w:r>
      <w:r>
        <w:rPr>
          <w:rFonts w:hint="eastAsia"/>
        </w:rPr>
        <w:t>；</w:t>
      </w:r>
    </w:p>
    <w:p w:rsidR="00953133" w:rsidRDefault="004B24D3" w:rsidP="00142C14">
      <w:pPr>
        <w:pStyle w:val="af2"/>
      </w:pPr>
      <w:proofErr w:type="gramStart"/>
      <w:r>
        <w:rPr>
          <w:rFonts w:hint="eastAsia"/>
        </w:rPr>
        <w:t>促梢肥</w:t>
      </w:r>
      <w:proofErr w:type="gramEnd"/>
      <w:r>
        <w:rPr>
          <w:rFonts w:hint="eastAsia"/>
        </w:rPr>
        <w:t>：</w:t>
      </w:r>
      <w:r>
        <w:rPr>
          <w:rFonts w:hint="eastAsia"/>
        </w:rPr>
        <w:t>在</w:t>
      </w:r>
      <w:r>
        <w:rPr>
          <w:rFonts w:hint="eastAsia"/>
        </w:rPr>
        <w:t>6</w:t>
      </w:r>
      <w:r>
        <w:rPr>
          <w:rFonts w:hint="eastAsia"/>
        </w:rPr>
        <w:t>月花椒采摘前</w:t>
      </w:r>
      <w:r>
        <w:rPr>
          <w:rFonts w:hint="eastAsia"/>
        </w:rPr>
        <w:t>10</w:t>
      </w:r>
      <w:r w:rsidR="00142C14" w:rsidRPr="00142C14">
        <w:rPr>
          <w:rFonts w:hint="eastAsia"/>
          <w:vertAlign w:val="superscript"/>
        </w:rPr>
        <w:t xml:space="preserve"> </w:t>
      </w:r>
      <w:r w:rsidR="00142C14">
        <w:rPr>
          <w:rFonts w:hint="eastAsia"/>
        </w:rPr>
        <w:t>d</w:t>
      </w:r>
      <w:r>
        <w:rPr>
          <w:rFonts w:hint="eastAsia"/>
        </w:rPr>
        <w:t>，施用</w:t>
      </w:r>
      <w:r>
        <w:rPr>
          <w:rFonts w:hint="eastAsia"/>
        </w:rPr>
        <w:t>高</w:t>
      </w:r>
      <w:proofErr w:type="gramStart"/>
      <w:r>
        <w:rPr>
          <w:rFonts w:hint="eastAsia"/>
        </w:rPr>
        <w:t>氮</w:t>
      </w:r>
      <w:r>
        <w:rPr>
          <w:rFonts w:hint="eastAsia"/>
        </w:rPr>
        <w:t>商品</w:t>
      </w:r>
      <w:proofErr w:type="gramEnd"/>
      <w:r>
        <w:rPr>
          <w:rFonts w:hint="eastAsia"/>
        </w:rPr>
        <w:t>复合肥，株产</w:t>
      </w:r>
      <w:r>
        <w:t>3</w:t>
      </w:r>
      <w:r w:rsidR="00142C14" w:rsidRPr="00142C14">
        <w:rPr>
          <w:rFonts w:hint="eastAsia"/>
          <w:vertAlign w:val="superscript"/>
        </w:rPr>
        <w:t xml:space="preserve"> </w:t>
      </w:r>
      <w:r>
        <w:t>kg</w:t>
      </w:r>
      <w:r>
        <w:rPr>
          <w:rFonts w:hint="eastAsia"/>
        </w:rPr>
        <w:t>以下的树施肥</w:t>
      </w:r>
      <w:r>
        <w:t>150</w:t>
      </w:r>
      <w:r w:rsidR="00142C14" w:rsidRPr="00142C14">
        <w:rPr>
          <w:rFonts w:hint="eastAsia"/>
          <w:vertAlign w:val="superscript"/>
        </w:rPr>
        <w:t xml:space="preserve"> </w:t>
      </w:r>
      <w:r>
        <w:rPr>
          <w:rFonts w:hint="eastAsia"/>
        </w:rPr>
        <w:t>g</w:t>
      </w:r>
      <w:r>
        <w:rPr>
          <w:rFonts w:hint="eastAsia"/>
        </w:rPr>
        <w:t>～</w:t>
      </w:r>
      <w:r>
        <w:t>250</w:t>
      </w:r>
      <w:r w:rsidR="00142C14" w:rsidRPr="00142C14">
        <w:rPr>
          <w:rFonts w:hint="eastAsia"/>
          <w:vertAlign w:val="superscript"/>
        </w:rPr>
        <w:t xml:space="preserve"> </w:t>
      </w:r>
      <w:r>
        <w:t>g</w:t>
      </w:r>
      <w:r>
        <w:rPr>
          <w:rFonts w:hint="eastAsia"/>
        </w:rPr>
        <w:t>，株产</w:t>
      </w:r>
      <w:r>
        <w:t>3</w:t>
      </w:r>
      <w:r w:rsidR="00142C14" w:rsidRPr="00142C14">
        <w:rPr>
          <w:rFonts w:hint="eastAsia"/>
          <w:vertAlign w:val="superscript"/>
        </w:rPr>
        <w:t xml:space="preserve"> </w:t>
      </w:r>
      <w:r>
        <w:rPr>
          <w:rFonts w:hint="eastAsia"/>
        </w:rPr>
        <w:t>kg</w:t>
      </w:r>
      <w:r>
        <w:rPr>
          <w:rFonts w:hint="eastAsia"/>
        </w:rPr>
        <w:t>～</w:t>
      </w:r>
      <w:r>
        <w:t>10</w:t>
      </w:r>
      <w:r w:rsidR="00142C14" w:rsidRPr="00142C14">
        <w:rPr>
          <w:rFonts w:hint="eastAsia"/>
          <w:vertAlign w:val="superscript"/>
        </w:rPr>
        <w:t xml:space="preserve"> </w:t>
      </w:r>
      <w:r>
        <w:t>kg</w:t>
      </w:r>
      <w:r>
        <w:rPr>
          <w:rFonts w:hint="eastAsia"/>
        </w:rPr>
        <w:t>的树施肥</w:t>
      </w:r>
      <w:r>
        <w:t>250</w:t>
      </w:r>
      <w:r w:rsidR="00142C14" w:rsidRPr="00142C14">
        <w:rPr>
          <w:rFonts w:hint="eastAsia"/>
          <w:vertAlign w:val="superscript"/>
        </w:rPr>
        <w:t xml:space="preserve"> </w:t>
      </w:r>
      <w:r>
        <w:rPr>
          <w:rFonts w:hint="eastAsia"/>
        </w:rPr>
        <w:t>g</w:t>
      </w:r>
      <w:r>
        <w:rPr>
          <w:rFonts w:hint="eastAsia"/>
        </w:rPr>
        <w:t>～</w:t>
      </w:r>
      <w:r>
        <w:t>340</w:t>
      </w:r>
      <w:r w:rsidR="00142C14" w:rsidRPr="00142C14">
        <w:rPr>
          <w:rFonts w:hint="eastAsia"/>
          <w:vertAlign w:val="superscript"/>
        </w:rPr>
        <w:t xml:space="preserve"> </w:t>
      </w:r>
      <w:r>
        <w:t>g</w:t>
      </w:r>
      <w:r>
        <w:rPr>
          <w:rFonts w:hint="eastAsia"/>
        </w:rPr>
        <w:t>；</w:t>
      </w:r>
    </w:p>
    <w:p w:rsidR="00953133" w:rsidRDefault="004B24D3" w:rsidP="00142C14">
      <w:pPr>
        <w:pStyle w:val="af2"/>
      </w:pPr>
      <w:r>
        <w:rPr>
          <w:rFonts w:hint="eastAsia"/>
        </w:rPr>
        <w:t>越冬</w:t>
      </w:r>
      <w:r>
        <w:rPr>
          <w:rFonts w:hint="eastAsia"/>
        </w:rPr>
        <w:t>肥：</w:t>
      </w:r>
      <w:r>
        <w:rPr>
          <w:rFonts w:hint="eastAsia"/>
        </w:rPr>
        <w:t>在</w:t>
      </w:r>
      <w:r>
        <w:rPr>
          <w:rFonts w:hint="eastAsia"/>
        </w:rPr>
        <w:t>11</w:t>
      </w:r>
      <w:r>
        <w:rPr>
          <w:rFonts w:hint="eastAsia"/>
        </w:rPr>
        <w:t>～</w:t>
      </w:r>
      <w:r>
        <w:rPr>
          <w:rFonts w:hint="eastAsia"/>
        </w:rPr>
        <w:t>12</w:t>
      </w:r>
      <w:r>
        <w:rPr>
          <w:rFonts w:hint="eastAsia"/>
        </w:rPr>
        <w:t>月降温前，施</w:t>
      </w:r>
      <w:r>
        <w:rPr>
          <w:rFonts w:hint="eastAsia"/>
        </w:rPr>
        <w:t>用氮磷钾平衡型</w:t>
      </w:r>
      <w:r>
        <w:rPr>
          <w:rFonts w:hint="eastAsia"/>
        </w:rPr>
        <w:t>商品</w:t>
      </w:r>
      <w:r>
        <w:rPr>
          <w:rFonts w:hint="eastAsia"/>
        </w:rPr>
        <w:t>复合肥，株产</w:t>
      </w:r>
      <w:r>
        <w:rPr>
          <w:rFonts w:hint="eastAsia"/>
        </w:rPr>
        <w:t>3</w:t>
      </w:r>
      <w:r w:rsidR="00142C14" w:rsidRPr="00142C14">
        <w:rPr>
          <w:rFonts w:hint="eastAsia"/>
          <w:vertAlign w:val="superscript"/>
        </w:rPr>
        <w:t xml:space="preserve"> </w:t>
      </w:r>
      <w:r>
        <w:rPr>
          <w:rFonts w:hint="eastAsia"/>
        </w:rPr>
        <w:t>kg</w:t>
      </w:r>
      <w:r>
        <w:rPr>
          <w:rFonts w:hint="eastAsia"/>
        </w:rPr>
        <w:t>以下的树施肥</w:t>
      </w:r>
      <w:r>
        <w:rPr>
          <w:rFonts w:hint="eastAsia"/>
        </w:rPr>
        <w:t>50</w:t>
      </w:r>
      <w:r w:rsidR="00142C14" w:rsidRPr="00142C14">
        <w:rPr>
          <w:rFonts w:hint="eastAsia"/>
          <w:vertAlign w:val="superscript"/>
        </w:rPr>
        <w:t xml:space="preserve"> </w:t>
      </w:r>
      <w:r>
        <w:rPr>
          <w:rFonts w:hint="eastAsia"/>
        </w:rPr>
        <w:t>g</w:t>
      </w:r>
      <w:r>
        <w:rPr>
          <w:rFonts w:hint="eastAsia"/>
        </w:rPr>
        <w:t>～</w:t>
      </w:r>
      <w:r>
        <w:rPr>
          <w:rFonts w:hint="eastAsia"/>
        </w:rPr>
        <w:t>100</w:t>
      </w:r>
      <w:r w:rsidR="00142C14" w:rsidRPr="00142C14">
        <w:rPr>
          <w:rFonts w:hint="eastAsia"/>
          <w:vertAlign w:val="superscript"/>
        </w:rPr>
        <w:t xml:space="preserve"> </w:t>
      </w:r>
      <w:r>
        <w:rPr>
          <w:rFonts w:hint="eastAsia"/>
        </w:rPr>
        <w:t>g</w:t>
      </w:r>
      <w:r>
        <w:rPr>
          <w:rFonts w:hint="eastAsia"/>
        </w:rPr>
        <w:t>，株产</w:t>
      </w:r>
      <w:r>
        <w:rPr>
          <w:rFonts w:hint="eastAsia"/>
        </w:rPr>
        <w:t>3</w:t>
      </w:r>
      <w:r w:rsidR="00142C14" w:rsidRPr="00142C14">
        <w:rPr>
          <w:rFonts w:hint="eastAsia"/>
          <w:vertAlign w:val="superscript"/>
        </w:rPr>
        <w:t xml:space="preserve"> </w:t>
      </w:r>
      <w:r>
        <w:rPr>
          <w:rFonts w:hint="eastAsia"/>
        </w:rPr>
        <w:t>kg</w:t>
      </w:r>
      <w:r>
        <w:rPr>
          <w:rFonts w:hint="eastAsia"/>
        </w:rPr>
        <w:t>～</w:t>
      </w:r>
      <w:r>
        <w:rPr>
          <w:rFonts w:hint="eastAsia"/>
        </w:rPr>
        <w:t>10</w:t>
      </w:r>
      <w:r w:rsidR="00142C14" w:rsidRPr="00142C14">
        <w:rPr>
          <w:rFonts w:hint="eastAsia"/>
          <w:vertAlign w:val="superscript"/>
        </w:rPr>
        <w:t xml:space="preserve"> </w:t>
      </w:r>
      <w:r>
        <w:rPr>
          <w:rFonts w:hint="eastAsia"/>
        </w:rPr>
        <w:t>kg</w:t>
      </w:r>
      <w:r>
        <w:rPr>
          <w:rFonts w:hint="eastAsia"/>
        </w:rPr>
        <w:t>的树施肥</w:t>
      </w:r>
      <w:r>
        <w:rPr>
          <w:rFonts w:hint="eastAsia"/>
        </w:rPr>
        <w:t>100</w:t>
      </w:r>
      <w:r w:rsidR="00142C14" w:rsidRPr="00142C14">
        <w:rPr>
          <w:rFonts w:hint="eastAsia"/>
          <w:vertAlign w:val="superscript"/>
        </w:rPr>
        <w:t xml:space="preserve"> </w:t>
      </w:r>
      <w:r>
        <w:rPr>
          <w:rFonts w:hint="eastAsia"/>
        </w:rPr>
        <w:t>g</w:t>
      </w:r>
      <w:r>
        <w:rPr>
          <w:rFonts w:hint="eastAsia"/>
        </w:rPr>
        <w:t>～</w:t>
      </w:r>
      <w:r>
        <w:rPr>
          <w:rFonts w:hint="eastAsia"/>
        </w:rPr>
        <w:t>200</w:t>
      </w:r>
      <w:r w:rsidR="00142C14" w:rsidRPr="00142C14">
        <w:rPr>
          <w:rFonts w:hint="eastAsia"/>
          <w:vertAlign w:val="superscript"/>
        </w:rPr>
        <w:t xml:space="preserve"> </w:t>
      </w:r>
      <w:r>
        <w:rPr>
          <w:rFonts w:hint="eastAsia"/>
        </w:rPr>
        <w:t>g</w:t>
      </w:r>
      <w:r>
        <w:rPr>
          <w:rFonts w:hint="eastAsia"/>
        </w:rPr>
        <w:t>。</w:t>
      </w:r>
    </w:p>
    <w:p w:rsidR="00953133" w:rsidRDefault="004B24D3">
      <w:pPr>
        <w:pStyle w:val="aff7"/>
        <w:spacing w:before="120" w:after="120"/>
      </w:pPr>
      <w:r>
        <w:rPr>
          <w:rFonts w:hint="eastAsia"/>
        </w:rPr>
        <w:t>水分管理</w:t>
      </w:r>
    </w:p>
    <w:p w:rsidR="00953133" w:rsidRDefault="004B24D3">
      <w:pPr>
        <w:pStyle w:val="afffff"/>
        <w:ind w:firstLine="420"/>
      </w:pPr>
      <w:r>
        <w:rPr>
          <w:rFonts w:hint="eastAsia"/>
        </w:rPr>
        <w:t>根据墒情适时浇水，在萌芽前、幼果快速膨大期、果实</w:t>
      </w:r>
      <w:proofErr w:type="gramStart"/>
      <w:r>
        <w:rPr>
          <w:rFonts w:hint="eastAsia"/>
        </w:rPr>
        <w:t>膨大中期</w:t>
      </w:r>
      <w:proofErr w:type="gramEnd"/>
      <w:r>
        <w:rPr>
          <w:rFonts w:hint="eastAsia"/>
        </w:rPr>
        <w:t>以及新梢生长期应补充水分。</w:t>
      </w:r>
      <w:r>
        <w:rPr>
          <w:rFonts w:hint="eastAsia"/>
        </w:rPr>
        <w:t>旱季及时灌水，灌水后可用地膜、秸秆等对树盘覆盖保墒，</w:t>
      </w:r>
      <w:r>
        <w:rPr>
          <w:rFonts w:hint="eastAsia"/>
        </w:rPr>
        <w:t>雨季修缮疏通排水沟，加强排水</w:t>
      </w:r>
      <w:r>
        <w:rPr>
          <w:rFonts w:hint="eastAsia"/>
        </w:rPr>
        <w:t>。</w:t>
      </w:r>
      <w:r>
        <w:rPr>
          <w:rFonts w:hint="eastAsia"/>
        </w:rPr>
        <w:t>提倡水肥一体化和节水灌溉</w:t>
      </w:r>
      <w:r>
        <w:rPr>
          <w:rFonts w:hint="eastAsia"/>
        </w:rPr>
        <w:t>。</w:t>
      </w:r>
    </w:p>
    <w:p w:rsidR="00953133" w:rsidRDefault="004B24D3">
      <w:pPr>
        <w:pStyle w:val="aff6"/>
        <w:spacing w:before="240" w:after="240"/>
      </w:pPr>
      <w:bookmarkStart w:id="73" w:name="_Toc15295"/>
      <w:bookmarkStart w:id="74" w:name="_Toc202468216"/>
      <w:r>
        <w:rPr>
          <w:rFonts w:hint="eastAsia"/>
        </w:rPr>
        <w:t>花芽调控</w:t>
      </w:r>
      <w:bookmarkEnd w:id="73"/>
      <w:bookmarkEnd w:id="74"/>
    </w:p>
    <w:p w:rsidR="00953133" w:rsidRDefault="004B24D3">
      <w:pPr>
        <w:pStyle w:val="aff7"/>
        <w:spacing w:before="120" w:after="120"/>
      </w:pPr>
      <w:r>
        <w:rPr>
          <w:rFonts w:hint="eastAsia"/>
        </w:rPr>
        <w:t>促进花芽分化</w:t>
      </w:r>
    </w:p>
    <w:p w:rsidR="00953133" w:rsidRDefault="004B24D3">
      <w:pPr>
        <w:pStyle w:val="afffff"/>
        <w:ind w:firstLine="420"/>
      </w:pPr>
      <w:r>
        <w:rPr>
          <w:rFonts w:hint="eastAsia"/>
        </w:rPr>
        <w:t>通常在</w:t>
      </w:r>
      <w:r>
        <w:rPr>
          <w:rFonts w:hint="eastAsia"/>
        </w:rPr>
        <w:t>1</w:t>
      </w:r>
      <w:r>
        <w:rPr>
          <w:rFonts w:hint="eastAsia"/>
        </w:rPr>
        <w:t>月</w:t>
      </w:r>
      <w:r>
        <w:rPr>
          <w:rFonts w:hint="eastAsia"/>
        </w:rPr>
        <w:t>下旬至</w:t>
      </w:r>
      <w:r>
        <w:rPr>
          <w:rFonts w:hint="eastAsia"/>
        </w:rPr>
        <w:t>2</w:t>
      </w:r>
      <w:r>
        <w:rPr>
          <w:rFonts w:hint="eastAsia"/>
        </w:rPr>
        <w:t>月</w:t>
      </w:r>
      <w:r>
        <w:rPr>
          <w:rFonts w:hint="eastAsia"/>
        </w:rPr>
        <w:t>上</w:t>
      </w:r>
      <w:r>
        <w:rPr>
          <w:rFonts w:hint="eastAsia"/>
        </w:rPr>
        <w:t>旬</w:t>
      </w:r>
      <w:r>
        <w:rPr>
          <w:rFonts w:hint="eastAsia"/>
        </w:rPr>
        <w:t>喷施</w:t>
      </w:r>
      <w:r>
        <w:rPr>
          <w:rFonts w:hint="eastAsia"/>
        </w:rPr>
        <w:t>2</w:t>
      </w:r>
      <w:r>
        <w:rPr>
          <w:rFonts w:hint="eastAsia"/>
        </w:rPr>
        <w:t>次</w:t>
      </w:r>
      <w:r>
        <w:rPr>
          <w:rFonts w:hint="eastAsia"/>
        </w:rPr>
        <w:t>，</w:t>
      </w:r>
      <w:r>
        <w:rPr>
          <w:rFonts w:hint="eastAsia"/>
        </w:rPr>
        <w:t>每次间隔</w:t>
      </w:r>
      <w:r>
        <w:rPr>
          <w:rFonts w:hint="eastAsia"/>
        </w:rPr>
        <w:t>10</w:t>
      </w:r>
      <w:r w:rsidR="00142C14" w:rsidRPr="00142C14">
        <w:rPr>
          <w:rFonts w:hint="eastAsia"/>
          <w:vertAlign w:val="superscript"/>
        </w:rPr>
        <w:t xml:space="preserve"> </w:t>
      </w:r>
      <w:r w:rsidR="00142C14">
        <w:rPr>
          <w:rFonts w:hint="eastAsia"/>
        </w:rPr>
        <w:t>d</w:t>
      </w:r>
      <w:r>
        <w:rPr>
          <w:rFonts w:hint="eastAsia"/>
        </w:rPr>
        <w:t>～</w:t>
      </w:r>
      <w:r>
        <w:rPr>
          <w:rFonts w:hint="eastAsia"/>
        </w:rPr>
        <w:t>15</w:t>
      </w:r>
      <w:r w:rsidR="00142C14" w:rsidRPr="00142C14">
        <w:rPr>
          <w:rFonts w:hint="eastAsia"/>
          <w:vertAlign w:val="superscript"/>
        </w:rPr>
        <w:t xml:space="preserve"> </w:t>
      </w:r>
      <w:r w:rsidR="00142C14">
        <w:rPr>
          <w:rFonts w:hint="eastAsia"/>
        </w:rPr>
        <w:t>d</w:t>
      </w:r>
      <w:r>
        <w:rPr>
          <w:rFonts w:hint="eastAsia"/>
        </w:rPr>
        <w:t>，选用细胞分裂素、赤霉素类调节剂喷施叶面，结合硼肥施用</w:t>
      </w:r>
      <w:r>
        <w:rPr>
          <w:rFonts w:hint="eastAsia"/>
        </w:rPr>
        <w:t>。</w:t>
      </w:r>
    </w:p>
    <w:p w:rsidR="00953133" w:rsidRDefault="004B24D3">
      <w:pPr>
        <w:pStyle w:val="aff7"/>
        <w:spacing w:before="120" w:after="120"/>
      </w:pPr>
      <w:r>
        <w:rPr>
          <w:rFonts w:hint="eastAsia"/>
        </w:rPr>
        <w:t>枝条控梢</w:t>
      </w:r>
    </w:p>
    <w:p w:rsidR="00953133" w:rsidRDefault="004B24D3">
      <w:pPr>
        <w:pStyle w:val="afffff"/>
        <w:ind w:firstLine="420"/>
      </w:pPr>
      <w:r>
        <w:rPr>
          <w:rFonts w:hint="eastAsia"/>
        </w:rPr>
        <w:t>在</w:t>
      </w:r>
      <w:r>
        <w:rPr>
          <w:rFonts w:hint="eastAsia"/>
        </w:rPr>
        <w:t>新</w:t>
      </w:r>
      <w:proofErr w:type="gramStart"/>
      <w:r>
        <w:rPr>
          <w:rFonts w:hint="eastAsia"/>
        </w:rPr>
        <w:t>梢</w:t>
      </w:r>
      <w:proofErr w:type="gramEnd"/>
      <w:r>
        <w:rPr>
          <w:rFonts w:hint="eastAsia"/>
        </w:rPr>
        <w:t>生长至</w:t>
      </w:r>
      <w:r>
        <w:rPr>
          <w:rFonts w:hint="eastAsia"/>
        </w:rPr>
        <w:t>25</w:t>
      </w:r>
      <w:r w:rsidR="00142C14" w:rsidRPr="00142C14">
        <w:rPr>
          <w:rFonts w:hint="eastAsia"/>
          <w:vertAlign w:val="superscript"/>
        </w:rPr>
        <w:t xml:space="preserve"> </w:t>
      </w:r>
      <w:r>
        <w:rPr>
          <w:rFonts w:hint="eastAsia"/>
        </w:rPr>
        <w:t>cm</w:t>
      </w:r>
      <w:r>
        <w:rPr>
          <w:rFonts w:hint="eastAsia"/>
        </w:rPr>
        <w:t>～</w:t>
      </w:r>
      <w:r>
        <w:rPr>
          <w:rFonts w:hint="eastAsia"/>
        </w:rPr>
        <w:t>30</w:t>
      </w:r>
      <w:r w:rsidR="00142C14" w:rsidRPr="00142C14">
        <w:rPr>
          <w:rFonts w:hint="eastAsia"/>
          <w:vertAlign w:val="superscript"/>
        </w:rPr>
        <w:t xml:space="preserve"> </w:t>
      </w:r>
      <w:r>
        <w:rPr>
          <w:rFonts w:hint="eastAsia"/>
        </w:rPr>
        <w:t>cm</w:t>
      </w:r>
      <w:r>
        <w:rPr>
          <w:rFonts w:hint="eastAsia"/>
        </w:rPr>
        <w:t>时</w:t>
      </w:r>
      <w:r>
        <w:rPr>
          <w:rFonts w:hint="eastAsia"/>
        </w:rPr>
        <w:t>第一次喷施控梢药剂</w:t>
      </w:r>
      <w:r>
        <w:rPr>
          <w:rFonts w:hint="eastAsia"/>
        </w:rPr>
        <w:t>，</w:t>
      </w:r>
      <w:r>
        <w:rPr>
          <w:rFonts w:hint="eastAsia"/>
        </w:rPr>
        <w:t>选用</w:t>
      </w:r>
      <w:r>
        <w:rPr>
          <w:rFonts w:hint="eastAsia"/>
        </w:rPr>
        <w:t>5%</w:t>
      </w:r>
      <w:r>
        <w:rPr>
          <w:rFonts w:hint="eastAsia"/>
        </w:rPr>
        <w:t>烯效</w:t>
      </w:r>
      <w:proofErr w:type="gramStart"/>
      <w:r>
        <w:rPr>
          <w:rFonts w:hint="eastAsia"/>
        </w:rPr>
        <w:t>唑</w:t>
      </w:r>
      <w:proofErr w:type="gramEnd"/>
      <w:r>
        <w:rPr>
          <w:rFonts w:hint="eastAsia"/>
        </w:rPr>
        <w:t>粉剂</w:t>
      </w:r>
      <w:r>
        <w:rPr>
          <w:rFonts w:hint="eastAsia"/>
        </w:rPr>
        <w:t>25 g</w:t>
      </w:r>
      <w:r>
        <w:rPr>
          <w:rFonts w:hint="eastAsia"/>
        </w:rPr>
        <w:t>～</w:t>
      </w:r>
      <w:r>
        <w:rPr>
          <w:rFonts w:hint="eastAsia"/>
        </w:rPr>
        <w:t>30 g</w:t>
      </w:r>
      <w:r>
        <w:rPr>
          <w:rFonts w:hint="eastAsia"/>
        </w:rPr>
        <w:t>，磷酸二氢钾</w:t>
      </w:r>
      <w:r>
        <w:rPr>
          <w:rFonts w:hint="eastAsia"/>
        </w:rPr>
        <w:t>20</w:t>
      </w:r>
      <w:r w:rsidR="00142C14" w:rsidRPr="00142C14">
        <w:rPr>
          <w:rFonts w:hint="eastAsia"/>
          <w:vertAlign w:val="superscript"/>
        </w:rPr>
        <w:t xml:space="preserve"> </w:t>
      </w:r>
      <w:r>
        <w:rPr>
          <w:rFonts w:hint="eastAsia"/>
        </w:rPr>
        <w:t>g</w:t>
      </w:r>
      <w:r>
        <w:rPr>
          <w:rFonts w:hint="eastAsia"/>
        </w:rPr>
        <w:t>；</w:t>
      </w:r>
      <w:r>
        <w:rPr>
          <w:rFonts w:hint="eastAsia"/>
        </w:rPr>
        <w:t>在</w:t>
      </w:r>
      <w:r>
        <w:rPr>
          <w:rFonts w:hint="eastAsia"/>
        </w:rPr>
        <w:t>新</w:t>
      </w:r>
      <w:proofErr w:type="gramStart"/>
      <w:r>
        <w:rPr>
          <w:rFonts w:hint="eastAsia"/>
        </w:rPr>
        <w:t>梢</w:t>
      </w:r>
      <w:proofErr w:type="gramEnd"/>
      <w:r>
        <w:rPr>
          <w:rFonts w:hint="eastAsia"/>
        </w:rPr>
        <w:t>生长至</w:t>
      </w:r>
      <w:r>
        <w:rPr>
          <w:rFonts w:hint="eastAsia"/>
        </w:rPr>
        <w:t>50</w:t>
      </w:r>
      <w:r w:rsidR="00142C14" w:rsidRPr="00142C14">
        <w:rPr>
          <w:rFonts w:hint="eastAsia"/>
          <w:vertAlign w:val="superscript"/>
        </w:rPr>
        <w:t xml:space="preserve"> </w:t>
      </w:r>
      <w:r>
        <w:rPr>
          <w:rFonts w:hint="eastAsia"/>
        </w:rPr>
        <w:t>cm</w:t>
      </w:r>
      <w:r>
        <w:rPr>
          <w:rFonts w:hint="eastAsia"/>
        </w:rPr>
        <w:t>～</w:t>
      </w:r>
      <w:r>
        <w:rPr>
          <w:rFonts w:hint="eastAsia"/>
        </w:rPr>
        <w:t>6</w:t>
      </w:r>
      <w:r>
        <w:rPr>
          <w:rFonts w:hint="eastAsia"/>
        </w:rPr>
        <w:t>0</w:t>
      </w:r>
      <w:r w:rsidR="00142C14" w:rsidRPr="00142C14">
        <w:rPr>
          <w:rFonts w:hint="eastAsia"/>
          <w:vertAlign w:val="superscript"/>
        </w:rPr>
        <w:t xml:space="preserve"> </w:t>
      </w:r>
      <w:r>
        <w:rPr>
          <w:rFonts w:hint="eastAsia"/>
        </w:rPr>
        <w:t>cm</w:t>
      </w:r>
      <w:r>
        <w:rPr>
          <w:rFonts w:hint="eastAsia"/>
        </w:rPr>
        <w:t>时第二次喷施控梢药剂</w:t>
      </w:r>
      <w:r>
        <w:rPr>
          <w:rFonts w:hint="eastAsia"/>
        </w:rPr>
        <w:t>，选用</w:t>
      </w:r>
      <w:r>
        <w:rPr>
          <w:rFonts w:hint="eastAsia"/>
        </w:rPr>
        <w:t>5%</w:t>
      </w:r>
      <w:r>
        <w:rPr>
          <w:rFonts w:hint="eastAsia"/>
        </w:rPr>
        <w:t>烯效</w:t>
      </w:r>
      <w:proofErr w:type="gramStart"/>
      <w:r>
        <w:rPr>
          <w:rFonts w:hint="eastAsia"/>
        </w:rPr>
        <w:t>唑</w:t>
      </w:r>
      <w:proofErr w:type="gramEnd"/>
      <w:r>
        <w:rPr>
          <w:rFonts w:hint="eastAsia"/>
        </w:rPr>
        <w:t>粉剂</w:t>
      </w:r>
      <w:r>
        <w:rPr>
          <w:rFonts w:hint="eastAsia"/>
        </w:rPr>
        <w:t>50</w:t>
      </w:r>
      <w:r w:rsidR="00142C14" w:rsidRPr="00142C14">
        <w:rPr>
          <w:rFonts w:hint="eastAsia"/>
          <w:vertAlign w:val="superscript"/>
        </w:rPr>
        <w:t xml:space="preserve"> </w:t>
      </w:r>
      <w:r>
        <w:rPr>
          <w:rFonts w:hint="eastAsia"/>
        </w:rPr>
        <w:t>g</w:t>
      </w:r>
      <w:r>
        <w:rPr>
          <w:rFonts w:hint="eastAsia"/>
        </w:rPr>
        <w:t>，磷酸二氢钾</w:t>
      </w:r>
      <w:r>
        <w:rPr>
          <w:rFonts w:hint="eastAsia"/>
        </w:rPr>
        <w:t>30</w:t>
      </w:r>
      <w:r w:rsidR="00142C14" w:rsidRPr="00142C14">
        <w:rPr>
          <w:rFonts w:hint="eastAsia"/>
          <w:vertAlign w:val="superscript"/>
        </w:rPr>
        <w:t xml:space="preserve"> </w:t>
      </w:r>
      <w:r>
        <w:rPr>
          <w:rFonts w:hint="eastAsia"/>
        </w:rPr>
        <w:t>g</w:t>
      </w:r>
      <w:r>
        <w:rPr>
          <w:rFonts w:hint="eastAsia"/>
        </w:rPr>
        <w:t>；</w:t>
      </w:r>
      <w:r>
        <w:rPr>
          <w:rFonts w:hint="eastAsia"/>
        </w:rPr>
        <w:t>在新</w:t>
      </w:r>
      <w:proofErr w:type="gramStart"/>
      <w:r>
        <w:rPr>
          <w:rFonts w:hint="eastAsia"/>
        </w:rPr>
        <w:t>梢</w:t>
      </w:r>
      <w:proofErr w:type="gramEnd"/>
      <w:r>
        <w:rPr>
          <w:rFonts w:hint="eastAsia"/>
        </w:rPr>
        <w:t>生长至</w:t>
      </w:r>
      <w:r>
        <w:rPr>
          <w:rFonts w:hint="eastAsia"/>
        </w:rPr>
        <w:t>80</w:t>
      </w:r>
      <w:r w:rsidR="00142C14" w:rsidRPr="00142C14">
        <w:rPr>
          <w:rFonts w:hint="eastAsia"/>
          <w:vertAlign w:val="superscript"/>
        </w:rPr>
        <w:t xml:space="preserve"> </w:t>
      </w:r>
      <w:r>
        <w:rPr>
          <w:rFonts w:hint="eastAsia"/>
        </w:rPr>
        <w:t>cm</w:t>
      </w:r>
      <w:r>
        <w:rPr>
          <w:rFonts w:hint="eastAsia"/>
        </w:rPr>
        <w:t>～</w:t>
      </w:r>
      <w:r>
        <w:rPr>
          <w:rFonts w:hint="eastAsia"/>
        </w:rPr>
        <w:t>100</w:t>
      </w:r>
      <w:r w:rsidR="00142C14" w:rsidRPr="00142C14">
        <w:rPr>
          <w:rFonts w:hint="eastAsia"/>
          <w:vertAlign w:val="superscript"/>
        </w:rPr>
        <w:t xml:space="preserve"> </w:t>
      </w:r>
      <w:r>
        <w:rPr>
          <w:rFonts w:hint="eastAsia"/>
        </w:rPr>
        <w:t>c</w:t>
      </w:r>
      <w:r>
        <w:rPr>
          <w:rFonts w:hint="eastAsia"/>
        </w:rPr>
        <w:t>m</w:t>
      </w:r>
      <w:r>
        <w:rPr>
          <w:rFonts w:hint="eastAsia"/>
        </w:rPr>
        <w:t>时第</w:t>
      </w:r>
      <w:r>
        <w:rPr>
          <w:rFonts w:hint="eastAsia"/>
        </w:rPr>
        <w:t>三</w:t>
      </w:r>
      <w:r>
        <w:rPr>
          <w:rFonts w:hint="eastAsia"/>
        </w:rPr>
        <w:t>次喷施花椒控梢药剂</w:t>
      </w:r>
      <w:r>
        <w:rPr>
          <w:rFonts w:hint="eastAsia"/>
        </w:rPr>
        <w:t>，选用</w:t>
      </w:r>
      <w:r>
        <w:rPr>
          <w:rFonts w:hint="eastAsia"/>
        </w:rPr>
        <w:t>5%</w:t>
      </w:r>
      <w:r>
        <w:rPr>
          <w:rFonts w:hint="eastAsia"/>
        </w:rPr>
        <w:t>烯效</w:t>
      </w:r>
      <w:proofErr w:type="gramStart"/>
      <w:r>
        <w:rPr>
          <w:rFonts w:hint="eastAsia"/>
        </w:rPr>
        <w:t>唑</w:t>
      </w:r>
      <w:proofErr w:type="gramEnd"/>
      <w:r>
        <w:rPr>
          <w:rFonts w:hint="eastAsia"/>
        </w:rPr>
        <w:t>粉剂</w:t>
      </w:r>
      <w:r>
        <w:rPr>
          <w:rFonts w:hint="eastAsia"/>
        </w:rPr>
        <w:t>100</w:t>
      </w:r>
      <w:r w:rsidR="00142C14" w:rsidRPr="00142C14">
        <w:rPr>
          <w:rFonts w:hint="eastAsia"/>
          <w:vertAlign w:val="superscript"/>
        </w:rPr>
        <w:t xml:space="preserve"> </w:t>
      </w:r>
      <w:r>
        <w:rPr>
          <w:rFonts w:hint="eastAsia"/>
        </w:rPr>
        <w:t>g</w:t>
      </w:r>
      <w:r>
        <w:rPr>
          <w:rFonts w:hint="eastAsia"/>
        </w:rPr>
        <w:t>，磷酸二氢钾</w:t>
      </w:r>
      <w:r>
        <w:rPr>
          <w:rFonts w:hint="eastAsia"/>
        </w:rPr>
        <w:t>50</w:t>
      </w:r>
      <w:r w:rsidR="00142C14" w:rsidRPr="00142C14">
        <w:rPr>
          <w:rFonts w:hint="eastAsia"/>
          <w:vertAlign w:val="superscript"/>
        </w:rPr>
        <w:t xml:space="preserve"> </w:t>
      </w:r>
      <w:r>
        <w:rPr>
          <w:rFonts w:hint="eastAsia"/>
        </w:rPr>
        <w:t>g</w:t>
      </w:r>
      <w:r>
        <w:rPr>
          <w:rFonts w:hint="eastAsia"/>
        </w:rPr>
        <w:t>。</w:t>
      </w:r>
      <w:r>
        <w:rPr>
          <w:rFonts w:hint="eastAsia"/>
        </w:rPr>
        <w:t>均每隔</w:t>
      </w:r>
      <w:r>
        <w:rPr>
          <w:rFonts w:hint="eastAsia"/>
        </w:rPr>
        <w:t>10</w:t>
      </w:r>
      <w:r w:rsidR="00142C14" w:rsidRPr="00142C14">
        <w:rPr>
          <w:rFonts w:hint="eastAsia"/>
          <w:vertAlign w:val="superscript"/>
        </w:rPr>
        <w:t xml:space="preserve"> </w:t>
      </w:r>
      <w:r w:rsidR="00142C14">
        <w:rPr>
          <w:rFonts w:hint="eastAsia"/>
        </w:rPr>
        <w:t>d</w:t>
      </w:r>
      <w:r>
        <w:rPr>
          <w:rFonts w:hint="eastAsia"/>
        </w:rPr>
        <w:t>～</w:t>
      </w:r>
      <w:r>
        <w:rPr>
          <w:rFonts w:hint="eastAsia"/>
        </w:rPr>
        <w:t>20</w:t>
      </w:r>
      <w:r w:rsidR="00142C14" w:rsidRPr="00142C14">
        <w:rPr>
          <w:rFonts w:hint="eastAsia"/>
          <w:vertAlign w:val="superscript"/>
        </w:rPr>
        <w:t xml:space="preserve"> </w:t>
      </w:r>
      <w:r w:rsidR="00142C14">
        <w:rPr>
          <w:rFonts w:hint="eastAsia"/>
        </w:rPr>
        <w:t>d</w:t>
      </w:r>
      <w:r>
        <w:rPr>
          <w:rFonts w:hint="eastAsia"/>
        </w:rPr>
        <w:t>喷施</w:t>
      </w:r>
      <w:r>
        <w:rPr>
          <w:rFonts w:hint="eastAsia"/>
        </w:rPr>
        <w:t>1</w:t>
      </w:r>
      <w:r>
        <w:rPr>
          <w:rFonts w:hint="eastAsia"/>
        </w:rPr>
        <w:t>次</w:t>
      </w:r>
      <w:r>
        <w:rPr>
          <w:rFonts w:hint="eastAsia"/>
        </w:rPr>
        <w:t>，</w:t>
      </w:r>
      <w:r>
        <w:rPr>
          <w:rFonts w:hint="eastAsia"/>
        </w:rPr>
        <w:t>结合病虫害防治喷施叶面，应根据气候情况和生长状况适当调节用药量及浓度</w:t>
      </w:r>
      <w:r>
        <w:rPr>
          <w:rFonts w:hint="eastAsia"/>
        </w:rPr>
        <w:t>。</w:t>
      </w:r>
    </w:p>
    <w:p w:rsidR="00953133" w:rsidRDefault="004B24D3">
      <w:pPr>
        <w:pStyle w:val="affff0"/>
        <w:widowControl/>
        <w:numPr>
          <w:ilvl w:val="2"/>
          <w:numId w:val="2"/>
        </w:numPr>
        <w:spacing w:beforeLines="50" w:before="120" w:afterLines="50" w:after="120" w:line="240" w:lineRule="auto"/>
        <w:outlineLvl w:val="1"/>
      </w:pPr>
      <w:r>
        <w:rPr>
          <w:rFonts w:ascii="黑体" w:eastAsia="黑体" w:hAnsi="Times New Roman" w:cs="黑体" w:hint="eastAsia"/>
          <w:kern w:val="0"/>
          <w:sz w:val="21"/>
          <w:szCs w:val="20"/>
          <w:lang w:bidi="ar"/>
        </w:rPr>
        <w:t>保花保果</w:t>
      </w:r>
    </w:p>
    <w:p w:rsidR="00953133" w:rsidRDefault="004B24D3">
      <w:pPr>
        <w:pStyle w:val="afffff"/>
        <w:ind w:firstLine="420"/>
      </w:pPr>
      <w:r>
        <w:rPr>
          <w:rFonts w:hint="eastAsia"/>
        </w:rPr>
        <w:lastRenderedPageBreak/>
        <w:t>根据气候情况和花芽生长状况，选择中微量元素肥和调节剂</w:t>
      </w:r>
      <w:r>
        <w:rPr>
          <w:rFonts w:hint="eastAsia"/>
        </w:rPr>
        <w:t>调节生长，</w:t>
      </w:r>
      <w:r>
        <w:rPr>
          <w:rFonts w:hint="eastAsia"/>
        </w:rPr>
        <w:t>通常在</w:t>
      </w:r>
      <w:r>
        <w:rPr>
          <w:rFonts w:hint="eastAsia"/>
        </w:rPr>
        <w:t>3</w:t>
      </w:r>
      <w:r>
        <w:rPr>
          <w:rFonts w:hint="eastAsia"/>
        </w:rPr>
        <w:t>月</w:t>
      </w:r>
      <w:r>
        <w:rPr>
          <w:rFonts w:hint="eastAsia"/>
        </w:rPr>
        <w:t>～</w:t>
      </w:r>
      <w:r>
        <w:rPr>
          <w:rFonts w:hint="eastAsia"/>
        </w:rPr>
        <w:t>5</w:t>
      </w:r>
      <w:r>
        <w:rPr>
          <w:rFonts w:hint="eastAsia"/>
        </w:rPr>
        <w:t>月，开花期前和谢</w:t>
      </w:r>
      <w:proofErr w:type="gramStart"/>
      <w:r>
        <w:rPr>
          <w:rFonts w:hint="eastAsia"/>
        </w:rPr>
        <w:t>花期后</w:t>
      </w:r>
      <w:proofErr w:type="gramEnd"/>
      <w:r>
        <w:rPr>
          <w:rFonts w:hint="eastAsia"/>
        </w:rPr>
        <w:t>各喷施</w:t>
      </w:r>
      <w:r>
        <w:rPr>
          <w:rFonts w:hint="eastAsia"/>
        </w:rPr>
        <w:t>1</w:t>
      </w:r>
      <w:r>
        <w:rPr>
          <w:rFonts w:hint="eastAsia"/>
        </w:rPr>
        <w:t>次，结合病虫害防治减少落花落果</w:t>
      </w:r>
      <w:r>
        <w:rPr>
          <w:rFonts w:hint="eastAsia"/>
        </w:rPr>
        <w:t>。</w:t>
      </w:r>
    </w:p>
    <w:p w:rsidR="00953133" w:rsidRDefault="004B24D3">
      <w:pPr>
        <w:pStyle w:val="aff6"/>
        <w:spacing w:before="240" w:after="240"/>
      </w:pPr>
      <w:bookmarkStart w:id="75" w:name="_Toc15226"/>
      <w:bookmarkStart w:id="76" w:name="_Toc202468217"/>
      <w:r>
        <w:rPr>
          <w:rFonts w:hint="eastAsia"/>
        </w:rPr>
        <w:t>采收</w:t>
      </w:r>
      <w:bookmarkEnd w:id="75"/>
      <w:bookmarkEnd w:id="76"/>
    </w:p>
    <w:p w:rsidR="00953133" w:rsidRDefault="004B24D3">
      <w:pPr>
        <w:pStyle w:val="aff7"/>
        <w:spacing w:before="120" w:after="120"/>
      </w:pPr>
      <w:r>
        <w:rPr>
          <w:rFonts w:hint="eastAsia"/>
        </w:rPr>
        <w:t>采收时间</w:t>
      </w:r>
    </w:p>
    <w:p w:rsidR="00953133" w:rsidRDefault="004B24D3">
      <w:pPr>
        <w:pStyle w:val="afffff"/>
        <w:ind w:firstLine="420"/>
      </w:pPr>
      <w:r>
        <w:rPr>
          <w:rFonts w:hint="eastAsia"/>
        </w:rPr>
        <w:t>根据</w:t>
      </w:r>
      <w:r>
        <w:rPr>
          <w:rFonts w:hint="eastAsia"/>
        </w:rPr>
        <w:t>青</w:t>
      </w:r>
      <w:r>
        <w:rPr>
          <w:rFonts w:hint="eastAsia"/>
        </w:rPr>
        <w:t>花椒的用途分为</w:t>
      </w:r>
      <w:r>
        <w:rPr>
          <w:rFonts w:hint="eastAsia"/>
        </w:rPr>
        <w:t>4</w:t>
      </w:r>
      <w:r>
        <w:rPr>
          <w:rFonts w:hint="eastAsia"/>
        </w:rPr>
        <w:t>个不同时期采收原料：</w:t>
      </w:r>
    </w:p>
    <w:p w:rsidR="00953133" w:rsidRDefault="004B24D3">
      <w:pPr>
        <w:pStyle w:val="afffff"/>
        <w:numPr>
          <w:ilvl w:val="0"/>
          <w:numId w:val="33"/>
        </w:numPr>
        <w:ind w:firstLineChars="0"/>
      </w:pPr>
      <w:r>
        <w:rPr>
          <w:rFonts w:hint="eastAsia"/>
        </w:rPr>
        <w:t>保</w:t>
      </w:r>
      <w:r>
        <w:rPr>
          <w:rFonts w:hint="eastAsia"/>
        </w:rPr>
        <w:t>鲜花椒原料：</w:t>
      </w:r>
      <w:r>
        <w:rPr>
          <w:rFonts w:hint="eastAsia"/>
        </w:rPr>
        <w:t>6</w:t>
      </w:r>
      <w:r>
        <w:rPr>
          <w:rFonts w:hint="eastAsia"/>
        </w:rPr>
        <w:t>月上旬</w:t>
      </w:r>
      <w:r>
        <w:rPr>
          <w:rFonts w:hint="eastAsia"/>
        </w:rPr>
        <w:t>～</w:t>
      </w:r>
      <w:r>
        <w:rPr>
          <w:rFonts w:hint="eastAsia"/>
        </w:rPr>
        <w:t>7</w:t>
      </w:r>
      <w:r>
        <w:rPr>
          <w:rFonts w:hint="eastAsia"/>
        </w:rPr>
        <w:t>月上旬，果实青绿色、香味浓郁、油胞清晰可见时采收；</w:t>
      </w:r>
    </w:p>
    <w:p w:rsidR="00953133" w:rsidRDefault="004B24D3">
      <w:pPr>
        <w:pStyle w:val="afffff"/>
        <w:numPr>
          <w:ilvl w:val="0"/>
          <w:numId w:val="33"/>
        </w:numPr>
        <w:ind w:firstLineChars="0"/>
      </w:pPr>
      <w:r>
        <w:rPr>
          <w:rFonts w:hint="eastAsia"/>
        </w:rPr>
        <w:t>干花椒原料：</w:t>
      </w:r>
      <w:r>
        <w:rPr>
          <w:rFonts w:hint="eastAsia"/>
        </w:rPr>
        <w:t>6</w:t>
      </w:r>
      <w:r>
        <w:rPr>
          <w:rFonts w:hint="eastAsia"/>
        </w:rPr>
        <w:t>月中旬</w:t>
      </w:r>
      <w:r>
        <w:rPr>
          <w:rFonts w:hint="eastAsia"/>
        </w:rPr>
        <w:t>～</w:t>
      </w:r>
      <w:r>
        <w:rPr>
          <w:rFonts w:hint="eastAsia"/>
        </w:rPr>
        <w:t>7</w:t>
      </w:r>
      <w:r>
        <w:rPr>
          <w:rFonts w:hint="eastAsia"/>
        </w:rPr>
        <w:t>月下旬，果实深青绿色、香味浓郁、油胞饱满并略凸起时采收；</w:t>
      </w:r>
    </w:p>
    <w:p w:rsidR="00953133" w:rsidRDefault="004B24D3">
      <w:pPr>
        <w:pStyle w:val="afffff"/>
        <w:numPr>
          <w:ilvl w:val="0"/>
          <w:numId w:val="33"/>
        </w:numPr>
        <w:ind w:firstLineChars="0"/>
      </w:pPr>
      <w:r>
        <w:rPr>
          <w:rFonts w:hint="eastAsia"/>
        </w:rPr>
        <w:t>花椒油原料：</w:t>
      </w:r>
      <w:r>
        <w:rPr>
          <w:rFonts w:hint="eastAsia"/>
        </w:rPr>
        <w:t>6</w:t>
      </w:r>
      <w:r>
        <w:rPr>
          <w:rFonts w:hint="eastAsia"/>
        </w:rPr>
        <w:t>月下旬</w:t>
      </w:r>
      <w:r>
        <w:rPr>
          <w:rFonts w:hint="eastAsia"/>
        </w:rPr>
        <w:t>～</w:t>
      </w:r>
      <w:r>
        <w:rPr>
          <w:rFonts w:hint="eastAsia"/>
        </w:rPr>
        <w:t>8</w:t>
      </w:r>
      <w:r>
        <w:rPr>
          <w:rFonts w:hint="eastAsia"/>
        </w:rPr>
        <w:t>月上旬，果实深青绿色或略微发暗、香味极浓郁、油</w:t>
      </w:r>
      <w:proofErr w:type="gramStart"/>
      <w:r>
        <w:rPr>
          <w:rFonts w:hint="eastAsia"/>
        </w:rPr>
        <w:t>胞明显</w:t>
      </w:r>
      <w:proofErr w:type="gramEnd"/>
      <w:r>
        <w:rPr>
          <w:rFonts w:hint="eastAsia"/>
        </w:rPr>
        <w:t>凸起时采收；</w:t>
      </w:r>
    </w:p>
    <w:p w:rsidR="00953133" w:rsidRDefault="004B24D3">
      <w:pPr>
        <w:pStyle w:val="afffff"/>
        <w:numPr>
          <w:ilvl w:val="0"/>
          <w:numId w:val="33"/>
        </w:numPr>
        <w:ind w:firstLineChars="0"/>
      </w:pPr>
      <w:r>
        <w:rPr>
          <w:rFonts w:hint="eastAsia"/>
        </w:rPr>
        <w:t>种椒：</w:t>
      </w:r>
      <w:r>
        <w:rPr>
          <w:rFonts w:hint="eastAsia"/>
        </w:rPr>
        <w:t>8</w:t>
      </w:r>
      <w:r>
        <w:rPr>
          <w:rFonts w:hint="eastAsia"/>
        </w:rPr>
        <w:t>月下旬</w:t>
      </w:r>
      <w:r>
        <w:rPr>
          <w:rFonts w:hint="eastAsia"/>
        </w:rPr>
        <w:t>～</w:t>
      </w:r>
      <w:r>
        <w:rPr>
          <w:rFonts w:hint="eastAsia"/>
        </w:rPr>
        <w:t>9</w:t>
      </w:r>
      <w:r>
        <w:rPr>
          <w:rFonts w:hint="eastAsia"/>
        </w:rPr>
        <w:t>月上旬</w:t>
      </w:r>
      <w:r>
        <w:rPr>
          <w:rFonts w:hint="eastAsia"/>
        </w:rPr>
        <w:t>，果实由绿色转为紫红色、有少量果实种皮开裂时采收。</w:t>
      </w:r>
    </w:p>
    <w:p w:rsidR="00953133" w:rsidRDefault="004B24D3">
      <w:pPr>
        <w:pStyle w:val="aff7"/>
        <w:spacing w:before="120" w:after="120"/>
      </w:pPr>
      <w:r>
        <w:rPr>
          <w:rFonts w:hint="eastAsia"/>
        </w:rPr>
        <w:t>采收方法</w:t>
      </w:r>
    </w:p>
    <w:p w:rsidR="00953133" w:rsidRDefault="004B24D3">
      <w:pPr>
        <w:pStyle w:val="afffff"/>
        <w:ind w:firstLine="420"/>
      </w:pPr>
      <w:r>
        <w:rPr>
          <w:rFonts w:hint="eastAsia"/>
        </w:rPr>
        <w:t>采用主枝回缩修剪同步采收法，在结果枝基部</w:t>
      </w:r>
      <w:r>
        <w:rPr>
          <w:rFonts w:hint="eastAsia"/>
        </w:rPr>
        <w:t>2</w:t>
      </w:r>
      <w:r w:rsidR="00142C14" w:rsidRPr="00142C14">
        <w:rPr>
          <w:rFonts w:hint="eastAsia"/>
          <w:vertAlign w:val="superscript"/>
        </w:rPr>
        <w:t xml:space="preserve"> </w:t>
      </w:r>
      <w:r>
        <w:rPr>
          <w:rFonts w:hint="eastAsia"/>
        </w:rPr>
        <w:t>cm</w:t>
      </w:r>
      <w:r>
        <w:rPr>
          <w:rFonts w:hint="eastAsia"/>
        </w:rPr>
        <w:t>～</w:t>
      </w:r>
      <w:r>
        <w:rPr>
          <w:rFonts w:hint="eastAsia"/>
        </w:rPr>
        <w:t>5</w:t>
      </w:r>
      <w:r w:rsidR="00142C14" w:rsidRPr="00142C14">
        <w:rPr>
          <w:rFonts w:hint="eastAsia"/>
          <w:vertAlign w:val="superscript"/>
        </w:rPr>
        <w:t xml:space="preserve"> </w:t>
      </w:r>
      <w:r>
        <w:rPr>
          <w:rFonts w:hint="eastAsia"/>
        </w:rPr>
        <w:t>cm</w:t>
      </w:r>
      <w:r>
        <w:rPr>
          <w:rFonts w:hint="eastAsia"/>
        </w:rPr>
        <w:t>处将果穗连同枝条一并剪下，就地摘果，或搬运到阴凉空地摘果。采收完成后，需对伤口进行封闭处理，防止水分大量蒸发。</w:t>
      </w:r>
      <w:r>
        <w:rPr>
          <w:rFonts w:hint="eastAsia"/>
        </w:rPr>
        <w:t>保持果实外形完整，无变</w:t>
      </w:r>
      <w:r>
        <w:rPr>
          <w:rFonts w:hint="eastAsia"/>
        </w:rPr>
        <w:t>黑椒和油</w:t>
      </w:r>
      <w:proofErr w:type="gramStart"/>
      <w:r>
        <w:rPr>
          <w:rFonts w:hint="eastAsia"/>
        </w:rPr>
        <w:t>椒</w:t>
      </w:r>
      <w:proofErr w:type="gramEnd"/>
      <w:r>
        <w:rPr>
          <w:rFonts w:hint="eastAsia"/>
        </w:rPr>
        <w:t>，无粗大枝叶、花椒刺，可有少量细枝、细柄，无杂质</w:t>
      </w:r>
      <w:r>
        <w:rPr>
          <w:rFonts w:hint="eastAsia"/>
        </w:rPr>
        <w:t>。</w:t>
      </w:r>
      <w:r>
        <w:rPr>
          <w:rFonts w:hint="eastAsia"/>
        </w:rPr>
        <w:t>遇大风、雨、露、雾时</w:t>
      </w:r>
      <w:proofErr w:type="gramStart"/>
      <w:r>
        <w:rPr>
          <w:rFonts w:hint="eastAsia"/>
        </w:rPr>
        <w:t>不</w:t>
      </w:r>
      <w:proofErr w:type="gramEnd"/>
      <w:r>
        <w:rPr>
          <w:rFonts w:hint="eastAsia"/>
        </w:rPr>
        <w:t>采收</w:t>
      </w:r>
      <w:r>
        <w:rPr>
          <w:rFonts w:hint="eastAsia"/>
        </w:rPr>
        <w:t>。</w:t>
      </w:r>
    </w:p>
    <w:p w:rsidR="00953133" w:rsidRDefault="004B24D3">
      <w:pPr>
        <w:pStyle w:val="aff6"/>
        <w:spacing w:before="240" w:after="240"/>
      </w:pPr>
      <w:bookmarkStart w:id="77" w:name="_Toc28729"/>
      <w:bookmarkStart w:id="78" w:name="_Toc202468218"/>
      <w:r>
        <w:rPr>
          <w:rFonts w:hint="eastAsia"/>
        </w:rPr>
        <w:t>病虫害防治</w:t>
      </w:r>
      <w:bookmarkEnd w:id="77"/>
      <w:bookmarkEnd w:id="78"/>
    </w:p>
    <w:p w:rsidR="00953133" w:rsidRDefault="004B24D3">
      <w:pPr>
        <w:pStyle w:val="aff7"/>
        <w:spacing w:before="120" w:after="120"/>
      </w:pPr>
      <w:r>
        <w:rPr>
          <w:rFonts w:hint="eastAsia"/>
        </w:rPr>
        <w:t>防治原则</w:t>
      </w:r>
    </w:p>
    <w:p w:rsidR="00953133" w:rsidRDefault="004B24D3">
      <w:pPr>
        <w:pStyle w:val="afffffffffff4"/>
        <w:spacing w:line="240" w:lineRule="auto"/>
        <w:rPr>
          <w:sz w:val="24"/>
        </w:rPr>
      </w:pPr>
      <w:r>
        <w:rPr>
          <w:rFonts w:hint="eastAsia"/>
        </w:rPr>
        <w:t>贯彻“预防为主，防治为辅，综合绿色防治”的原则</w:t>
      </w:r>
      <w:r>
        <w:rPr>
          <w:rFonts w:hint="eastAsia"/>
        </w:rPr>
        <w:t>。</w:t>
      </w:r>
    </w:p>
    <w:p w:rsidR="00953133" w:rsidRDefault="004B24D3">
      <w:pPr>
        <w:pStyle w:val="aff7"/>
        <w:spacing w:before="120" w:after="120"/>
      </w:pPr>
      <w:r>
        <w:rPr>
          <w:rFonts w:hint="eastAsia"/>
        </w:rPr>
        <w:t>防治方法</w:t>
      </w:r>
    </w:p>
    <w:p w:rsidR="00953133" w:rsidRDefault="004B24D3">
      <w:pPr>
        <w:pStyle w:val="afffffffffff4"/>
        <w:spacing w:line="240" w:lineRule="auto"/>
      </w:pPr>
      <w:r>
        <w:rPr>
          <w:rFonts w:ascii="宋体" w:hAnsi="Times New Roman" w:cs="宋体" w:hint="eastAsia"/>
          <w:kern w:val="0"/>
          <w:szCs w:val="20"/>
          <w:lang w:bidi="ar"/>
        </w:rPr>
        <w:t>做好病虫害预测预报工作，采用农业防治和化学防治相结合的方法进行。选用高效低毒、低残留的农药，并严格按照</w:t>
      </w:r>
      <w:r>
        <w:rPr>
          <w:rFonts w:ascii="宋体" w:hAnsi="Times New Roman" w:cs="宋体" w:hint="eastAsia"/>
          <w:kern w:val="0"/>
          <w:szCs w:val="20"/>
          <w:lang w:bidi="ar"/>
        </w:rPr>
        <w:t>GB/T 8321</w:t>
      </w:r>
      <w:r w:rsidR="00142C14">
        <w:rPr>
          <w:rFonts w:ascii="宋体" w:hAnsi="Times New Roman" w:cs="宋体" w:hint="eastAsia"/>
          <w:kern w:val="0"/>
          <w:szCs w:val="20"/>
          <w:lang w:bidi="ar"/>
        </w:rPr>
        <w:t>（所有部分）</w:t>
      </w:r>
      <w:r>
        <w:rPr>
          <w:rFonts w:ascii="宋体" w:hAnsi="Times New Roman" w:cs="宋体" w:hint="eastAsia"/>
          <w:kern w:val="0"/>
          <w:szCs w:val="20"/>
          <w:lang w:bidi="ar"/>
        </w:rPr>
        <w:t>执行，</w:t>
      </w:r>
      <w:r>
        <w:rPr>
          <w:rFonts w:ascii="宋体" w:hAnsi="Times New Roman" w:cs="宋体" w:hint="eastAsia"/>
          <w:kern w:val="0"/>
          <w:szCs w:val="20"/>
          <w:lang w:bidi="ar"/>
        </w:rPr>
        <w:t>禁止</w:t>
      </w:r>
      <w:r>
        <w:rPr>
          <w:rFonts w:ascii="宋体" w:hAnsi="Times New Roman" w:cs="宋体" w:hint="eastAsia"/>
          <w:kern w:val="0"/>
          <w:szCs w:val="20"/>
          <w:lang w:bidi="ar"/>
        </w:rPr>
        <w:t>使用国家明令禁止的农药。</w:t>
      </w:r>
      <w:r>
        <w:rPr>
          <w:rFonts w:ascii="宋体" w:hAnsi="Times New Roman" w:cs="宋体" w:hint="eastAsia"/>
          <w:kern w:val="0"/>
          <w:szCs w:val="20"/>
          <w:lang w:bidi="ar"/>
        </w:rPr>
        <w:t>青</w:t>
      </w:r>
      <w:r>
        <w:rPr>
          <w:rFonts w:ascii="宋体" w:hAnsi="Times New Roman" w:cs="宋体" w:hint="eastAsia"/>
          <w:kern w:val="0"/>
          <w:szCs w:val="20"/>
          <w:lang w:bidi="ar"/>
        </w:rPr>
        <w:t>花椒病虫害</w:t>
      </w:r>
      <w:r>
        <w:rPr>
          <w:rFonts w:ascii="宋体" w:hAnsi="Times New Roman" w:cs="宋体" w:hint="eastAsia"/>
          <w:kern w:val="0"/>
          <w:szCs w:val="20"/>
          <w:lang w:bidi="ar"/>
        </w:rPr>
        <w:t>种类</w:t>
      </w:r>
      <w:r>
        <w:rPr>
          <w:rFonts w:ascii="宋体" w:hAnsi="Times New Roman" w:cs="宋体" w:hint="eastAsia"/>
          <w:kern w:val="0"/>
          <w:szCs w:val="20"/>
          <w:lang w:bidi="ar"/>
        </w:rPr>
        <w:t>及其推荐防治方法见附录</w:t>
      </w:r>
      <w:r>
        <w:rPr>
          <w:rFonts w:ascii="宋体" w:hAnsi="Times New Roman" w:cs="宋体" w:hint="eastAsia"/>
          <w:kern w:val="0"/>
          <w:szCs w:val="20"/>
          <w:lang w:bidi="ar"/>
        </w:rPr>
        <w:t>A</w:t>
      </w:r>
      <w:r>
        <w:rPr>
          <w:rFonts w:ascii="宋体" w:hAnsi="Times New Roman" w:cs="宋体" w:hint="eastAsia"/>
          <w:kern w:val="0"/>
          <w:szCs w:val="20"/>
          <w:lang w:bidi="ar"/>
        </w:rPr>
        <w:t>、附录</w:t>
      </w:r>
      <w:r>
        <w:rPr>
          <w:rFonts w:ascii="宋体" w:hAnsi="Times New Roman" w:cs="宋体" w:hint="eastAsia"/>
          <w:kern w:val="0"/>
          <w:szCs w:val="20"/>
          <w:lang w:bidi="ar"/>
        </w:rPr>
        <w:t>B</w:t>
      </w:r>
      <w:r>
        <w:rPr>
          <w:rFonts w:ascii="宋体" w:hAnsi="Times New Roman" w:cs="宋体" w:hint="eastAsia"/>
          <w:kern w:val="0"/>
          <w:szCs w:val="20"/>
          <w:lang w:bidi="ar"/>
        </w:rPr>
        <w:t>。</w:t>
      </w:r>
    </w:p>
    <w:p w:rsidR="00953133" w:rsidRDefault="00953133">
      <w:pPr>
        <w:pStyle w:val="afffff"/>
        <w:ind w:firstLine="420"/>
      </w:pPr>
    </w:p>
    <w:p w:rsidR="00953133" w:rsidRDefault="00953133">
      <w:pPr>
        <w:pStyle w:val="afffff"/>
        <w:ind w:firstLine="420"/>
      </w:pPr>
    </w:p>
    <w:p w:rsidR="00953133" w:rsidRDefault="00953133">
      <w:pPr>
        <w:pStyle w:val="afffff"/>
        <w:ind w:firstLine="420"/>
        <w:sectPr w:rsidR="00953133" w:rsidSect="002A4A91">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p>
    <w:p w:rsidR="00953133" w:rsidRDefault="00953133">
      <w:pPr>
        <w:pStyle w:val="af8"/>
        <w:rPr>
          <w:vanish w:val="0"/>
        </w:rPr>
      </w:pPr>
      <w:bookmarkStart w:id="79" w:name="BookMark5"/>
      <w:bookmarkEnd w:id="25"/>
    </w:p>
    <w:p w:rsidR="00953133" w:rsidRDefault="004B24D3">
      <w:pPr>
        <w:pStyle w:val="afe"/>
        <w:numPr>
          <w:ilvl w:val="0"/>
          <w:numId w:val="0"/>
        </w:numPr>
        <w:ind w:left="425"/>
        <w:rPr>
          <w:vanish w:val="0"/>
        </w:rPr>
      </w:pPr>
      <w:r>
        <w:rPr>
          <w:rFonts w:hint="eastAsia"/>
          <w:vanish w:val="0"/>
        </w:rPr>
        <w:t>A</w:t>
      </w:r>
    </w:p>
    <w:p w:rsidR="00953133" w:rsidRDefault="004B24D3" w:rsidP="00142C14">
      <w:pPr>
        <w:pStyle w:val="afff"/>
        <w:numPr>
          <w:ilvl w:val="0"/>
          <w:numId w:val="0"/>
        </w:numPr>
        <w:spacing w:after="120"/>
      </w:pPr>
      <w:bookmarkStart w:id="80" w:name="_Toc24921"/>
      <w:bookmarkStart w:id="81" w:name="_Toc202468219"/>
      <w:r>
        <w:rPr>
          <w:rFonts w:hint="eastAsia"/>
          <w:spacing w:val="100"/>
        </w:rPr>
        <w:t>附录</w:t>
      </w:r>
      <w:r>
        <w:rPr>
          <w:rFonts w:ascii="Times New Roman"/>
          <w:spacing w:val="100"/>
        </w:rPr>
        <w:t>A</w:t>
      </w:r>
      <w:r>
        <w:br/>
      </w:r>
      <w:r>
        <w:rPr>
          <w:rFonts w:hint="eastAsia"/>
        </w:rPr>
        <w:t>（资料性）</w:t>
      </w:r>
      <w:r>
        <w:br/>
      </w:r>
      <w:r>
        <w:rPr>
          <w:rFonts w:hint="eastAsia"/>
        </w:rPr>
        <w:t>青花椒主要病害防治技术</w:t>
      </w:r>
      <w:bookmarkEnd w:id="80"/>
      <w:bookmarkEnd w:id="81"/>
    </w:p>
    <w:p w:rsidR="00953133" w:rsidRDefault="004B24D3">
      <w:pPr>
        <w:pStyle w:val="afffff"/>
        <w:ind w:firstLine="420"/>
      </w:pPr>
      <w:r>
        <w:rPr>
          <w:rFonts w:hint="eastAsia"/>
        </w:rPr>
        <w:t>青花椒主要病害及其推荐防治技术见</w:t>
      </w:r>
      <w:r>
        <w:rPr>
          <w:rFonts w:hint="eastAsia"/>
        </w:rPr>
        <w:t>表</w:t>
      </w:r>
      <w:r>
        <w:rPr>
          <w:rFonts w:hint="eastAsia"/>
        </w:rPr>
        <w:t>A.1</w:t>
      </w:r>
      <w:r>
        <w:rPr>
          <w:rFonts w:hint="eastAsia"/>
        </w:rPr>
        <w:t>。</w:t>
      </w:r>
    </w:p>
    <w:p w:rsidR="00953133" w:rsidRDefault="004B24D3" w:rsidP="00142C14">
      <w:pPr>
        <w:pStyle w:val="aff"/>
        <w:spacing w:before="120" w:after="120"/>
      </w:pPr>
      <w:r>
        <w:rPr>
          <w:rFonts w:hint="eastAsia"/>
        </w:rPr>
        <w:t>青</w:t>
      </w:r>
      <w:r>
        <w:rPr>
          <w:rFonts w:hint="eastAsia"/>
        </w:rPr>
        <w:t>花椒主要病害及防治技术</w:t>
      </w:r>
    </w:p>
    <w:tbl>
      <w:tblPr>
        <w:tblStyle w:val="afff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0"/>
        <w:gridCol w:w="3036"/>
        <w:gridCol w:w="1499"/>
        <w:gridCol w:w="3905"/>
      </w:tblGrid>
      <w:tr w:rsidR="00953133" w:rsidRPr="00142C14" w:rsidTr="00142C14">
        <w:tc>
          <w:tcPr>
            <w:tcW w:w="590" w:type="pct"/>
            <w:tcBorders>
              <w:top w:val="single" w:sz="8" w:space="0" w:color="auto"/>
              <w:bottom w:val="single" w:sz="8" w:space="0" w:color="auto"/>
            </w:tcBorders>
            <w:vAlign w:val="center"/>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病害种类</w:t>
            </w:r>
          </w:p>
        </w:tc>
        <w:tc>
          <w:tcPr>
            <w:tcW w:w="1585" w:type="pct"/>
            <w:tcBorders>
              <w:top w:val="single" w:sz="8" w:space="0" w:color="auto"/>
              <w:bottom w:val="single" w:sz="8" w:space="0" w:color="auto"/>
            </w:tcBorders>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主要症状</w:t>
            </w:r>
          </w:p>
        </w:tc>
        <w:tc>
          <w:tcPr>
            <w:tcW w:w="783" w:type="pct"/>
            <w:tcBorders>
              <w:top w:val="single" w:sz="8" w:space="0" w:color="auto"/>
              <w:bottom w:val="single" w:sz="8" w:space="0" w:color="auto"/>
            </w:tcBorders>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防治时间</w:t>
            </w:r>
          </w:p>
        </w:tc>
        <w:tc>
          <w:tcPr>
            <w:tcW w:w="2039" w:type="pct"/>
            <w:tcBorders>
              <w:top w:val="single" w:sz="8" w:space="0" w:color="auto"/>
              <w:bottom w:val="single" w:sz="8" w:space="0" w:color="auto"/>
            </w:tcBorders>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防治方法</w:t>
            </w:r>
          </w:p>
        </w:tc>
      </w:tr>
      <w:tr w:rsidR="00953133" w:rsidRPr="00142C14" w:rsidTr="00142C14">
        <w:trPr>
          <w:trHeight w:val="2405"/>
        </w:trPr>
        <w:tc>
          <w:tcPr>
            <w:tcW w:w="590" w:type="pct"/>
            <w:tcBorders>
              <w:top w:val="single" w:sz="8" w:space="0" w:color="auto"/>
            </w:tcBorders>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锈病</w:t>
            </w:r>
          </w:p>
        </w:tc>
        <w:tc>
          <w:tcPr>
            <w:tcW w:w="1585" w:type="pct"/>
            <w:tcBorders>
              <w:top w:val="single" w:sz="8" w:space="0" w:color="auto"/>
            </w:tcBorders>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主要危害叶片</w:t>
            </w:r>
            <w:r w:rsidRPr="00142C14">
              <w:rPr>
                <w:rFonts w:hAnsi="宋体" w:hint="eastAsia"/>
                <w:sz w:val="18"/>
                <w:szCs w:val="18"/>
              </w:rPr>
              <w:t>。</w:t>
            </w:r>
            <w:r w:rsidRPr="00142C14">
              <w:rPr>
                <w:rFonts w:hAnsi="宋体" w:hint="eastAsia"/>
                <w:sz w:val="18"/>
                <w:szCs w:val="18"/>
              </w:rPr>
              <w:t>是一种真菌性病害，随风或虫害传播，降雨频繁易流行，主要由高湿度引起</w:t>
            </w:r>
            <w:r w:rsidRPr="00142C14">
              <w:rPr>
                <w:rFonts w:hAnsi="宋体" w:hint="eastAsia"/>
                <w:sz w:val="18"/>
                <w:szCs w:val="18"/>
              </w:rPr>
              <w:t>。</w:t>
            </w:r>
            <w:r w:rsidRPr="00142C14">
              <w:rPr>
                <w:rFonts w:hAnsi="宋体" w:hint="eastAsia"/>
                <w:sz w:val="18"/>
                <w:szCs w:val="18"/>
              </w:rPr>
              <w:t>叶背出现圆形环状的淡黄色或锈红色病斑，严重时使叶片枯黄脱落</w:t>
            </w:r>
            <w:r w:rsidRPr="00142C14">
              <w:rPr>
                <w:rFonts w:hAnsi="宋体" w:hint="eastAsia"/>
                <w:sz w:val="18"/>
                <w:szCs w:val="18"/>
              </w:rPr>
              <w:t>，</w:t>
            </w:r>
            <w:r w:rsidRPr="00142C14">
              <w:rPr>
                <w:rFonts w:hAnsi="宋体" w:hint="eastAsia"/>
                <w:sz w:val="18"/>
                <w:szCs w:val="18"/>
              </w:rPr>
              <w:t>减产</w:t>
            </w:r>
            <w:r w:rsidRPr="00142C14">
              <w:rPr>
                <w:rFonts w:hAnsi="宋体" w:hint="eastAsia"/>
                <w:sz w:val="18"/>
                <w:szCs w:val="18"/>
              </w:rPr>
              <w:t>30%</w:t>
            </w:r>
            <w:r w:rsidRPr="00142C14">
              <w:rPr>
                <w:rFonts w:hAnsi="宋体" w:hint="eastAsia"/>
                <w:sz w:val="18"/>
                <w:szCs w:val="18"/>
              </w:rPr>
              <w:t>以上</w:t>
            </w:r>
            <w:r w:rsidRPr="00142C14">
              <w:rPr>
                <w:rFonts w:hAnsi="宋体" w:hint="eastAsia"/>
                <w:sz w:val="18"/>
                <w:szCs w:val="18"/>
              </w:rPr>
              <w:t>。</w:t>
            </w:r>
          </w:p>
        </w:tc>
        <w:tc>
          <w:tcPr>
            <w:tcW w:w="783" w:type="pct"/>
            <w:tcBorders>
              <w:top w:val="single" w:sz="8" w:space="0" w:color="auto"/>
            </w:tcBorders>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4</w:t>
            </w:r>
            <w:r w:rsidRPr="00142C14">
              <w:rPr>
                <w:rFonts w:hAnsi="宋体" w:hint="eastAsia"/>
                <w:sz w:val="18"/>
                <w:szCs w:val="18"/>
              </w:rPr>
              <w:t>月～</w:t>
            </w:r>
            <w:r w:rsidRPr="00142C14">
              <w:rPr>
                <w:rFonts w:hAnsi="宋体" w:hint="eastAsia"/>
                <w:sz w:val="18"/>
                <w:szCs w:val="18"/>
              </w:rPr>
              <w:t>6</w:t>
            </w:r>
            <w:r w:rsidRPr="00142C14">
              <w:rPr>
                <w:rFonts w:hAnsi="宋体" w:hint="eastAsia"/>
                <w:sz w:val="18"/>
                <w:szCs w:val="18"/>
              </w:rPr>
              <w:t>月下旬，</w:t>
            </w:r>
            <w:r w:rsidRPr="00142C14">
              <w:rPr>
                <w:rFonts w:hAnsi="宋体" w:hint="eastAsia"/>
                <w:sz w:val="18"/>
                <w:szCs w:val="18"/>
              </w:rPr>
              <w:t>7</w:t>
            </w:r>
            <w:r w:rsidRPr="00142C14">
              <w:rPr>
                <w:rFonts w:hAnsi="宋体" w:hint="eastAsia"/>
                <w:sz w:val="18"/>
                <w:szCs w:val="18"/>
              </w:rPr>
              <w:t>月～</w:t>
            </w:r>
            <w:r w:rsidRPr="00142C14">
              <w:rPr>
                <w:rFonts w:hAnsi="宋体" w:hint="eastAsia"/>
                <w:sz w:val="18"/>
                <w:szCs w:val="18"/>
              </w:rPr>
              <w:t>11</w:t>
            </w:r>
            <w:r w:rsidRPr="00142C14">
              <w:rPr>
                <w:rFonts w:hAnsi="宋体" w:hint="eastAsia"/>
                <w:sz w:val="18"/>
                <w:szCs w:val="18"/>
              </w:rPr>
              <w:t>月发病盛期。</w:t>
            </w:r>
          </w:p>
        </w:tc>
        <w:tc>
          <w:tcPr>
            <w:tcW w:w="2039" w:type="pct"/>
            <w:tcBorders>
              <w:top w:val="single" w:sz="8" w:space="0" w:color="auto"/>
            </w:tcBorders>
            <w:vAlign w:val="center"/>
          </w:tcPr>
          <w:p w:rsidR="00953133" w:rsidRPr="00142C14" w:rsidRDefault="004B24D3">
            <w:pPr>
              <w:pStyle w:val="afffff"/>
              <w:numPr>
                <w:ilvl w:val="0"/>
                <w:numId w:val="34"/>
              </w:numPr>
              <w:ind w:firstLineChars="100" w:firstLine="180"/>
              <w:rPr>
                <w:rFonts w:hAnsi="宋体"/>
                <w:sz w:val="18"/>
                <w:szCs w:val="18"/>
              </w:rPr>
            </w:pPr>
            <w:r w:rsidRPr="00142C14">
              <w:rPr>
                <w:rFonts w:hAnsi="宋体" w:hint="eastAsia"/>
                <w:sz w:val="18"/>
                <w:szCs w:val="18"/>
              </w:rPr>
              <w:t>去除病叶、集中销毁；清除</w:t>
            </w:r>
            <w:proofErr w:type="gramStart"/>
            <w:r w:rsidRPr="00142C14">
              <w:rPr>
                <w:rFonts w:hAnsi="宋体" w:hint="eastAsia"/>
                <w:sz w:val="18"/>
                <w:szCs w:val="18"/>
              </w:rPr>
              <w:t>椒</w:t>
            </w:r>
            <w:proofErr w:type="gramEnd"/>
            <w:r w:rsidRPr="00142C14">
              <w:rPr>
                <w:rFonts w:hAnsi="宋体" w:hint="eastAsia"/>
                <w:sz w:val="18"/>
                <w:szCs w:val="18"/>
              </w:rPr>
              <w:t>园杂物，尤其在雨季，防治病原菌滋生；修剪过密枝条，保持树体通风透光；注意</w:t>
            </w:r>
            <w:proofErr w:type="gramStart"/>
            <w:r w:rsidRPr="00142C14">
              <w:rPr>
                <w:rFonts w:hAnsi="宋体" w:hint="eastAsia"/>
                <w:sz w:val="18"/>
                <w:szCs w:val="18"/>
              </w:rPr>
              <w:t>冬季清园工作</w:t>
            </w:r>
            <w:proofErr w:type="gramEnd"/>
            <w:r w:rsidRPr="00142C14">
              <w:rPr>
                <w:rFonts w:hAnsi="宋体" w:hint="eastAsia"/>
                <w:sz w:val="18"/>
                <w:szCs w:val="18"/>
              </w:rPr>
              <w:t>，可用石硫合剂或波尔多液进行清园；注意疏通田间排水沟渠，防止积水和较高湿度；注意肥水管理，保持较强壮的树势。</w:t>
            </w:r>
          </w:p>
          <w:p w:rsidR="00953133" w:rsidRPr="00142C14" w:rsidRDefault="004B24D3">
            <w:pPr>
              <w:pStyle w:val="afffff"/>
              <w:numPr>
                <w:ilvl w:val="0"/>
                <w:numId w:val="34"/>
              </w:numPr>
              <w:ind w:firstLineChars="100" w:firstLine="180"/>
              <w:rPr>
                <w:rFonts w:hAnsi="宋体"/>
                <w:sz w:val="18"/>
                <w:szCs w:val="18"/>
              </w:rPr>
            </w:pPr>
            <w:r w:rsidRPr="00142C14">
              <w:rPr>
                <w:rFonts w:hAnsi="宋体" w:hint="eastAsia"/>
                <w:sz w:val="18"/>
                <w:szCs w:val="18"/>
              </w:rPr>
              <w:t>修剪后可选用杀菌剂（</w:t>
            </w:r>
            <w:proofErr w:type="gramStart"/>
            <w:r w:rsidRPr="00142C14">
              <w:rPr>
                <w:rFonts w:hAnsi="宋体" w:hint="eastAsia"/>
                <w:sz w:val="18"/>
                <w:szCs w:val="18"/>
              </w:rPr>
              <w:t>如稻唯健</w:t>
            </w:r>
            <w:proofErr w:type="gramEnd"/>
            <w:r w:rsidRPr="00142C14">
              <w:rPr>
                <w:rFonts w:hAnsi="宋体" w:hint="eastAsia"/>
                <w:sz w:val="18"/>
                <w:szCs w:val="18"/>
              </w:rPr>
              <w:t>）喷施</w:t>
            </w:r>
            <w:r w:rsidRPr="00142C14">
              <w:rPr>
                <w:rFonts w:hAnsi="宋体" w:hint="eastAsia"/>
                <w:sz w:val="18"/>
                <w:szCs w:val="18"/>
              </w:rPr>
              <w:t>1</w:t>
            </w:r>
            <w:r w:rsidRPr="00142C14">
              <w:rPr>
                <w:rFonts w:hAnsi="宋体" w:hint="eastAsia"/>
                <w:sz w:val="18"/>
                <w:szCs w:val="18"/>
              </w:rPr>
              <w:t>次；发病期可选用高效低毒杀菌剂喷施</w:t>
            </w:r>
            <w:r w:rsidRPr="00142C14">
              <w:rPr>
                <w:rFonts w:hAnsi="宋体" w:hint="eastAsia"/>
                <w:sz w:val="18"/>
                <w:szCs w:val="18"/>
              </w:rPr>
              <w:t>3</w:t>
            </w:r>
            <w:r w:rsidRPr="00142C14">
              <w:rPr>
                <w:rFonts w:hAnsi="宋体" w:hint="eastAsia"/>
                <w:sz w:val="18"/>
                <w:szCs w:val="18"/>
              </w:rPr>
              <w:t>次～</w:t>
            </w:r>
            <w:r w:rsidRPr="00142C14">
              <w:rPr>
                <w:rFonts w:hAnsi="宋体" w:hint="eastAsia"/>
                <w:sz w:val="18"/>
                <w:szCs w:val="18"/>
              </w:rPr>
              <w:t>4</w:t>
            </w:r>
            <w:r w:rsidRPr="00142C14">
              <w:rPr>
                <w:rFonts w:hAnsi="宋体" w:hint="eastAsia"/>
                <w:sz w:val="18"/>
                <w:szCs w:val="18"/>
              </w:rPr>
              <w:t>次，留意药剂间隔期。</w:t>
            </w:r>
          </w:p>
        </w:tc>
      </w:tr>
      <w:tr w:rsidR="00953133" w:rsidRPr="00142C14" w:rsidTr="00142C14">
        <w:trPr>
          <w:trHeight w:val="1664"/>
        </w:trPr>
        <w:tc>
          <w:tcPr>
            <w:tcW w:w="590" w:type="pct"/>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斑点</w:t>
            </w:r>
          </w:p>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落叶病</w:t>
            </w:r>
          </w:p>
        </w:tc>
        <w:tc>
          <w:tcPr>
            <w:tcW w:w="1585"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主要危害叶片、叶柄。随空气（风雨）传播</w:t>
            </w:r>
            <w:r w:rsidRPr="00142C14">
              <w:rPr>
                <w:rFonts w:hAnsi="宋体" w:hint="eastAsia"/>
                <w:sz w:val="18"/>
                <w:szCs w:val="18"/>
              </w:rPr>
              <w:t>。</w:t>
            </w:r>
            <w:r w:rsidRPr="00142C14">
              <w:rPr>
                <w:rFonts w:hAnsi="宋体" w:hint="eastAsia"/>
                <w:sz w:val="18"/>
                <w:szCs w:val="18"/>
              </w:rPr>
              <w:t>新叶自下而上发病，</w:t>
            </w:r>
            <w:r w:rsidRPr="00142C14">
              <w:rPr>
                <w:rFonts w:hAnsi="宋体" w:hint="eastAsia"/>
                <w:sz w:val="18"/>
                <w:szCs w:val="18"/>
              </w:rPr>
              <w:t>发病初期，叶片表面出现点状失绿斑，后病斑逐渐扩大并变为灰色至褐色小圆斑。随着病斑扩大，叶片呈褐色或黑色。后期病斑上有不明显的小黑点，落叶减产。</w:t>
            </w:r>
          </w:p>
        </w:tc>
        <w:tc>
          <w:tcPr>
            <w:tcW w:w="783"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7</w:t>
            </w:r>
            <w:r w:rsidRPr="00142C14">
              <w:rPr>
                <w:rFonts w:hAnsi="宋体" w:hint="eastAsia"/>
                <w:sz w:val="18"/>
                <w:szCs w:val="18"/>
              </w:rPr>
              <w:t>月～</w:t>
            </w:r>
            <w:r w:rsidRPr="00142C14">
              <w:rPr>
                <w:rFonts w:hAnsi="宋体" w:hint="eastAsia"/>
                <w:sz w:val="18"/>
                <w:szCs w:val="18"/>
              </w:rPr>
              <w:t>9</w:t>
            </w:r>
            <w:r w:rsidRPr="00142C14">
              <w:rPr>
                <w:rFonts w:hAnsi="宋体" w:hint="eastAsia"/>
                <w:sz w:val="18"/>
                <w:szCs w:val="18"/>
              </w:rPr>
              <w:t>月</w:t>
            </w:r>
          </w:p>
        </w:tc>
        <w:tc>
          <w:tcPr>
            <w:tcW w:w="2039" w:type="pct"/>
            <w:vAlign w:val="center"/>
          </w:tcPr>
          <w:p w:rsidR="00953133" w:rsidRPr="00142C14" w:rsidRDefault="004B24D3">
            <w:pPr>
              <w:pStyle w:val="afffff"/>
              <w:ind w:firstLineChars="100" w:firstLine="180"/>
              <w:jc w:val="left"/>
              <w:rPr>
                <w:rFonts w:hAnsi="宋体"/>
                <w:sz w:val="18"/>
                <w:szCs w:val="18"/>
              </w:rPr>
            </w:pPr>
            <w:r w:rsidRPr="00142C14">
              <w:rPr>
                <w:rFonts w:hAnsi="宋体" w:hint="eastAsia"/>
                <w:sz w:val="18"/>
                <w:szCs w:val="18"/>
              </w:rPr>
              <w:t>与锈病防治方法相似。</w:t>
            </w:r>
          </w:p>
        </w:tc>
      </w:tr>
      <w:tr w:rsidR="00953133" w:rsidRPr="00142C14" w:rsidTr="00142C14">
        <w:trPr>
          <w:trHeight w:val="2428"/>
        </w:trPr>
        <w:tc>
          <w:tcPr>
            <w:tcW w:w="590" w:type="pct"/>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煤烟病</w:t>
            </w:r>
          </w:p>
        </w:tc>
        <w:tc>
          <w:tcPr>
            <w:tcW w:w="1585"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主要危害叶片、幼果和嫩梢，是以蚜虫、粉</w:t>
            </w:r>
            <w:proofErr w:type="gramStart"/>
            <w:r w:rsidRPr="00142C14">
              <w:rPr>
                <w:rFonts w:hAnsi="宋体" w:hint="eastAsia"/>
                <w:sz w:val="18"/>
                <w:szCs w:val="18"/>
              </w:rPr>
              <w:t>虱</w:t>
            </w:r>
            <w:proofErr w:type="gramEnd"/>
            <w:r w:rsidRPr="00142C14">
              <w:rPr>
                <w:rFonts w:hAnsi="宋体" w:hint="eastAsia"/>
                <w:sz w:val="18"/>
                <w:szCs w:val="18"/>
              </w:rPr>
              <w:t>、</w:t>
            </w:r>
            <w:proofErr w:type="gramStart"/>
            <w:r w:rsidRPr="00142C14">
              <w:rPr>
                <w:rFonts w:hAnsi="宋体" w:hint="eastAsia"/>
                <w:sz w:val="18"/>
                <w:szCs w:val="18"/>
              </w:rPr>
              <w:t>蚧壳虫</w:t>
            </w:r>
            <w:proofErr w:type="gramEnd"/>
            <w:r w:rsidRPr="00142C14">
              <w:rPr>
                <w:rFonts w:hAnsi="宋体" w:hint="eastAsia"/>
                <w:sz w:val="18"/>
                <w:szCs w:val="18"/>
              </w:rPr>
              <w:t>等害虫的分泌物为营养的真菌性病害。一般在</w:t>
            </w:r>
            <w:r w:rsidRPr="00142C14">
              <w:rPr>
                <w:rFonts w:hAnsi="宋体" w:hint="eastAsia"/>
                <w:sz w:val="18"/>
                <w:szCs w:val="18"/>
              </w:rPr>
              <w:t>25</w:t>
            </w:r>
            <w:r w:rsidRPr="00142C14">
              <w:rPr>
                <w:rFonts w:hAnsi="宋体" w:hint="eastAsia"/>
                <w:sz w:val="18"/>
                <w:szCs w:val="18"/>
                <w:vertAlign w:val="superscript"/>
              </w:rPr>
              <w:t xml:space="preserve"> </w:t>
            </w:r>
            <w:r w:rsidRPr="00142C14">
              <w:rPr>
                <w:rFonts w:hAnsi="宋体" w:hint="eastAsia"/>
                <w:sz w:val="18"/>
                <w:szCs w:val="18"/>
              </w:rPr>
              <w:t>℃以上的高温天气，遇降雨会繁殖孢子，随风雨传播。发病初期，叶片、果实和枝梢表面出现糊圆形或不规则的黑褐霉斑。随着病菌繁殖、扩散，霉斑逐渐扩大，形成黑褐色霉层覆盖在叶片、果实和枝条表面。</w:t>
            </w:r>
          </w:p>
        </w:tc>
        <w:tc>
          <w:tcPr>
            <w:tcW w:w="783"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4</w:t>
            </w:r>
            <w:r w:rsidRPr="00142C14">
              <w:rPr>
                <w:rFonts w:hAnsi="宋体" w:hint="eastAsia"/>
                <w:sz w:val="18"/>
                <w:szCs w:val="18"/>
              </w:rPr>
              <w:t>月～</w:t>
            </w:r>
            <w:r w:rsidRPr="00142C14">
              <w:rPr>
                <w:rFonts w:hAnsi="宋体" w:hint="eastAsia"/>
                <w:sz w:val="18"/>
                <w:szCs w:val="18"/>
              </w:rPr>
              <w:t>5</w:t>
            </w:r>
            <w:r w:rsidRPr="00142C14">
              <w:rPr>
                <w:rFonts w:hAnsi="宋体" w:hint="eastAsia"/>
                <w:sz w:val="18"/>
                <w:szCs w:val="18"/>
              </w:rPr>
              <w:t>月</w:t>
            </w:r>
            <w:r w:rsidRPr="00142C14">
              <w:rPr>
                <w:rFonts w:hAnsi="宋体" w:hint="eastAsia"/>
                <w:sz w:val="18"/>
                <w:szCs w:val="18"/>
              </w:rPr>
              <w:t>，</w:t>
            </w:r>
            <w:r w:rsidRPr="00142C14">
              <w:rPr>
                <w:rFonts w:hAnsi="宋体" w:hint="eastAsia"/>
                <w:sz w:val="18"/>
                <w:szCs w:val="18"/>
              </w:rPr>
              <w:t>6</w:t>
            </w:r>
            <w:r w:rsidRPr="00142C14">
              <w:rPr>
                <w:rFonts w:hAnsi="宋体" w:hint="eastAsia"/>
                <w:sz w:val="18"/>
                <w:szCs w:val="18"/>
              </w:rPr>
              <w:t>月～</w:t>
            </w:r>
            <w:r w:rsidRPr="00142C14">
              <w:rPr>
                <w:rFonts w:hAnsi="宋体" w:hint="eastAsia"/>
                <w:sz w:val="18"/>
                <w:szCs w:val="18"/>
              </w:rPr>
              <w:t>8</w:t>
            </w:r>
            <w:r w:rsidRPr="00142C14">
              <w:rPr>
                <w:rFonts w:hAnsi="宋体" w:hint="eastAsia"/>
                <w:sz w:val="18"/>
                <w:szCs w:val="18"/>
              </w:rPr>
              <w:t>月</w:t>
            </w:r>
          </w:p>
        </w:tc>
        <w:tc>
          <w:tcPr>
            <w:tcW w:w="2039" w:type="pct"/>
            <w:vAlign w:val="center"/>
          </w:tcPr>
          <w:p w:rsidR="00953133" w:rsidRPr="00142C14" w:rsidRDefault="004B24D3">
            <w:pPr>
              <w:pStyle w:val="afffff"/>
              <w:numPr>
                <w:ilvl w:val="0"/>
                <w:numId w:val="35"/>
              </w:numPr>
              <w:ind w:firstLineChars="100" w:firstLine="180"/>
              <w:rPr>
                <w:rFonts w:hAnsi="宋体"/>
                <w:sz w:val="18"/>
                <w:szCs w:val="18"/>
              </w:rPr>
            </w:pPr>
            <w:r w:rsidRPr="00142C14">
              <w:rPr>
                <w:rFonts w:hAnsi="宋体" w:hint="eastAsia"/>
                <w:sz w:val="18"/>
                <w:szCs w:val="18"/>
              </w:rPr>
              <w:t>合理修剪，保持</w:t>
            </w:r>
            <w:proofErr w:type="gramStart"/>
            <w:r w:rsidRPr="00142C14">
              <w:rPr>
                <w:rFonts w:hAnsi="宋体" w:hint="eastAsia"/>
                <w:sz w:val="18"/>
                <w:szCs w:val="18"/>
              </w:rPr>
              <w:t>椒</w:t>
            </w:r>
            <w:proofErr w:type="gramEnd"/>
            <w:r w:rsidRPr="00142C14">
              <w:rPr>
                <w:rFonts w:hAnsi="宋体" w:hint="eastAsia"/>
                <w:sz w:val="18"/>
                <w:szCs w:val="18"/>
              </w:rPr>
              <w:t>园和树体通风透光。病枝、病叶带出</w:t>
            </w:r>
            <w:proofErr w:type="gramStart"/>
            <w:r w:rsidRPr="00142C14">
              <w:rPr>
                <w:rFonts w:hAnsi="宋体" w:hint="eastAsia"/>
                <w:sz w:val="18"/>
                <w:szCs w:val="18"/>
              </w:rPr>
              <w:t>椒</w:t>
            </w:r>
            <w:proofErr w:type="gramEnd"/>
            <w:r w:rsidRPr="00142C14">
              <w:rPr>
                <w:rFonts w:hAnsi="宋体" w:hint="eastAsia"/>
                <w:sz w:val="18"/>
                <w:szCs w:val="18"/>
              </w:rPr>
              <w:t>园集中销毁。做好蚜虫、粉</w:t>
            </w:r>
            <w:proofErr w:type="gramStart"/>
            <w:r w:rsidRPr="00142C14">
              <w:rPr>
                <w:rFonts w:hAnsi="宋体" w:hint="eastAsia"/>
                <w:sz w:val="18"/>
                <w:szCs w:val="18"/>
              </w:rPr>
              <w:t>虱</w:t>
            </w:r>
            <w:proofErr w:type="gramEnd"/>
            <w:r w:rsidRPr="00142C14">
              <w:rPr>
                <w:rFonts w:hAnsi="宋体" w:hint="eastAsia"/>
                <w:sz w:val="18"/>
                <w:szCs w:val="18"/>
              </w:rPr>
              <w:t>和</w:t>
            </w:r>
            <w:proofErr w:type="gramStart"/>
            <w:r w:rsidRPr="00142C14">
              <w:rPr>
                <w:rFonts w:hAnsi="宋体" w:hint="eastAsia"/>
                <w:sz w:val="18"/>
                <w:szCs w:val="18"/>
              </w:rPr>
              <w:t>蚧壳虫</w:t>
            </w:r>
            <w:proofErr w:type="gramEnd"/>
            <w:r w:rsidRPr="00142C14">
              <w:rPr>
                <w:rFonts w:hAnsi="宋体" w:hint="eastAsia"/>
                <w:sz w:val="18"/>
                <w:szCs w:val="18"/>
              </w:rPr>
              <w:t>等害虫的防治工作，消除病菌营养源。</w:t>
            </w:r>
          </w:p>
          <w:p w:rsidR="00953133" w:rsidRPr="00142C14" w:rsidRDefault="004B24D3">
            <w:pPr>
              <w:pStyle w:val="afffff"/>
              <w:numPr>
                <w:ilvl w:val="0"/>
                <w:numId w:val="35"/>
              </w:numPr>
              <w:ind w:firstLineChars="100" w:firstLine="180"/>
              <w:rPr>
                <w:rFonts w:hAnsi="宋体"/>
                <w:sz w:val="18"/>
                <w:szCs w:val="18"/>
              </w:rPr>
            </w:pPr>
            <w:r w:rsidRPr="00142C14">
              <w:rPr>
                <w:rFonts w:hAnsi="宋体" w:hint="eastAsia"/>
                <w:sz w:val="18"/>
                <w:szCs w:val="18"/>
              </w:rPr>
              <w:t>发病初期可用杀菌剂喷施</w:t>
            </w:r>
            <w:r w:rsidRPr="00142C14">
              <w:rPr>
                <w:rFonts w:hAnsi="宋体" w:hint="eastAsia"/>
                <w:sz w:val="18"/>
                <w:szCs w:val="18"/>
              </w:rPr>
              <w:t>2</w:t>
            </w:r>
            <w:r w:rsidRPr="00142C14">
              <w:rPr>
                <w:rFonts w:hAnsi="宋体" w:hint="eastAsia"/>
                <w:sz w:val="18"/>
                <w:szCs w:val="18"/>
              </w:rPr>
              <w:t>次～</w:t>
            </w:r>
            <w:r w:rsidRPr="00142C14">
              <w:rPr>
                <w:rFonts w:hAnsi="宋体" w:hint="eastAsia"/>
                <w:sz w:val="18"/>
                <w:szCs w:val="18"/>
              </w:rPr>
              <w:t>3</w:t>
            </w:r>
            <w:r w:rsidRPr="00142C14">
              <w:rPr>
                <w:rFonts w:hAnsi="宋体" w:hint="eastAsia"/>
                <w:sz w:val="18"/>
                <w:szCs w:val="18"/>
              </w:rPr>
              <w:t>次。</w:t>
            </w:r>
          </w:p>
        </w:tc>
      </w:tr>
      <w:tr w:rsidR="00953133" w:rsidRPr="00142C14" w:rsidTr="00142C14">
        <w:trPr>
          <w:trHeight w:val="1949"/>
        </w:trPr>
        <w:tc>
          <w:tcPr>
            <w:tcW w:w="590" w:type="pct"/>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干腐病</w:t>
            </w:r>
          </w:p>
        </w:tc>
        <w:tc>
          <w:tcPr>
            <w:tcW w:w="1585"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主要危害树干以及树干基部，严重时会引起树干、树基部和枝条干腐枯萎。病菌从伤口侵入致使发病</w:t>
            </w:r>
            <w:r w:rsidRPr="00142C14">
              <w:rPr>
                <w:rFonts w:hAnsi="宋体" w:hint="eastAsia"/>
                <w:sz w:val="18"/>
                <w:szCs w:val="18"/>
              </w:rPr>
              <w:t>，</w:t>
            </w:r>
            <w:r w:rsidRPr="00142C14">
              <w:rPr>
                <w:rFonts w:hAnsi="宋体" w:hint="eastAsia"/>
                <w:sz w:val="18"/>
                <w:szCs w:val="18"/>
              </w:rPr>
              <w:t>孢子</w:t>
            </w:r>
            <w:r w:rsidRPr="00142C14">
              <w:rPr>
                <w:rFonts w:hAnsi="宋体" w:hint="eastAsia"/>
                <w:sz w:val="18"/>
                <w:szCs w:val="18"/>
              </w:rPr>
              <w:t>随风雨和昆虫传播</w:t>
            </w:r>
            <w:r w:rsidRPr="00142C14">
              <w:rPr>
                <w:rFonts w:hAnsi="宋体" w:hint="eastAsia"/>
                <w:sz w:val="18"/>
                <w:szCs w:val="18"/>
              </w:rPr>
              <w:t>。</w:t>
            </w:r>
            <w:r w:rsidRPr="00142C14">
              <w:rPr>
                <w:rFonts w:hAnsi="宋体" w:hint="eastAsia"/>
                <w:sz w:val="18"/>
                <w:szCs w:val="18"/>
              </w:rPr>
              <w:t>发病初期，受害部位表皮呈红褐色病斑。随着病斑扩大，</w:t>
            </w:r>
            <w:proofErr w:type="gramStart"/>
            <w:r w:rsidRPr="00142C14">
              <w:rPr>
                <w:rFonts w:hAnsi="宋体" w:hint="eastAsia"/>
                <w:sz w:val="18"/>
                <w:szCs w:val="18"/>
              </w:rPr>
              <w:t>呈湿腐</w:t>
            </w:r>
            <w:proofErr w:type="gramEnd"/>
            <w:r w:rsidRPr="00142C14">
              <w:rPr>
                <w:rFonts w:hAnsi="宋体" w:hint="eastAsia"/>
                <w:sz w:val="18"/>
                <w:szCs w:val="18"/>
              </w:rPr>
              <w:t>状，</w:t>
            </w:r>
            <w:proofErr w:type="gramStart"/>
            <w:r w:rsidRPr="00142C14">
              <w:rPr>
                <w:rFonts w:hAnsi="宋体" w:hint="eastAsia"/>
                <w:sz w:val="18"/>
                <w:szCs w:val="18"/>
              </w:rPr>
              <w:t>病皮凹陷</w:t>
            </w:r>
            <w:proofErr w:type="gramEnd"/>
            <w:r w:rsidRPr="00142C14">
              <w:rPr>
                <w:rFonts w:hAnsi="宋体" w:hint="eastAsia"/>
                <w:sz w:val="18"/>
                <w:szCs w:val="18"/>
              </w:rPr>
              <w:t>，并有流胶现象，病斑呈黑色。</w:t>
            </w:r>
          </w:p>
        </w:tc>
        <w:tc>
          <w:tcPr>
            <w:tcW w:w="783"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4</w:t>
            </w:r>
            <w:r w:rsidRPr="00142C14">
              <w:rPr>
                <w:rFonts w:hAnsi="宋体" w:hint="eastAsia"/>
                <w:sz w:val="18"/>
                <w:szCs w:val="18"/>
              </w:rPr>
              <w:t>月～</w:t>
            </w:r>
            <w:r w:rsidRPr="00142C14">
              <w:rPr>
                <w:rFonts w:hAnsi="宋体" w:hint="eastAsia"/>
                <w:sz w:val="18"/>
                <w:szCs w:val="18"/>
              </w:rPr>
              <w:t>5</w:t>
            </w:r>
            <w:r w:rsidRPr="00142C14">
              <w:rPr>
                <w:rFonts w:hAnsi="宋体" w:hint="eastAsia"/>
                <w:sz w:val="18"/>
                <w:szCs w:val="18"/>
              </w:rPr>
              <w:t>月初，</w:t>
            </w:r>
            <w:r w:rsidRPr="00142C14">
              <w:rPr>
                <w:rFonts w:hAnsi="宋体" w:hint="eastAsia"/>
                <w:sz w:val="18"/>
                <w:szCs w:val="18"/>
              </w:rPr>
              <w:t>6</w:t>
            </w:r>
            <w:r w:rsidRPr="00142C14">
              <w:rPr>
                <w:rFonts w:hAnsi="宋体" w:hint="eastAsia"/>
                <w:sz w:val="18"/>
                <w:szCs w:val="18"/>
              </w:rPr>
              <w:t>月～</w:t>
            </w:r>
            <w:r w:rsidRPr="00142C14">
              <w:rPr>
                <w:rFonts w:hAnsi="宋体" w:hint="eastAsia"/>
                <w:sz w:val="18"/>
                <w:szCs w:val="18"/>
              </w:rPr>
              <w:t>7</w:t>
            </w:r>
            <w:r w:rsidRPr="00142C14">
              <w:rPr>
                <w:rFonts w:hAnsi="宋体" w:hint="eastAsia"/>
                <w:sz w:val="18"/>
                <w:szCs w:val="18"/>
              </w:rPr>
              <w:t>月。</w:t>
            </w:r>
          </w:p>
        </w:tc>
        <w:tc>
          <w:tcPr>
            <w:tcW w:w="2039" w:type="pct"/>
            <w:vAlign w:val="center"/>
          </w:tcPr>
          <w:p w:rsidR="00953133" w:rsidRPr="00142C14" w:rsidRDefault="004B24D3">
            <w:pPr>
              <w:pStyle w:val="afffff"/>
              <w:numPr>
                <w:ilvl w:val="0"/>
                <w:numId w:val="36"/>
              </w:numPr>
              <w:ind w:firstLineChars="100" w:firstLine="180"/>
              <w:rPr>
                <w:rFonts w:hAnsi="宋体"/>
                <w:sz w:val="18"/>
                <w:szCs w:val="18"/>
              </w:rPr>
            </w:pPr>
            <w:r w:rsidRPr="00142C14">
              <w:rPr>
                <w:rFonts w:hAnsi="宋体" w:hint="eastAsia"/>
                <w:sz w:val="18"/>
                <w:szCs w:val="18"/>
              </w:rPr>
              <w:t>防治枝干灼伤、晒伤、冻伤、害虫啃咬等留下伤痕，枝干修剪后，及时喷施杀菌剂并封闭伤口；防止</w:t>
            </w:r>
            <w:proofErr w:type="gramStart"/>
            <w:r w:rsidRPr="00142C14">
              <w:rPr>
                <w:rFonts w:hAnsi="宋体" w:hint="eastAsia"/>
                <w:sz w:val="18"/>
                <w:szCs w:val="18"/>
              </w:rPr>
              <w:t>椒</w:t>
            </w:r>
            <w:proofErr w:type="gramEnd"/>
            <w:r w:rsidRPr="00142C14">
              <w:rPr>
                <w:rFonts w:hAnsi="宋体" w:hint="eastAsia"/>
                <w:sz w:val="18"/>
                <w:szCs w:val="18"/>
              </w:rPr>
              <w:t>园因湿度过大而发生枝干坏腐，</w:t>
            </w:r>
            <w:proofErr w:type="gramStart"/>
            <w:r w:rsidRPr="00142C14">
              <w:rPr>
                <w:rFonts w:hAnsi="宋体" w:hint="eastAsia"/>
                <w:sz w:val="18"/>
                <w:szCs w:val="18"/>
              </w:rPr>
              <w:t>坏腐的</w:t>
            </w:r>
            <w:proofErr w:type="gramEnd"/>
            <w:r w:rsidRPr="00142C14">
              <w:rPr>
                <w:rFonts w:hAnsi="宋体" w:hint="eastAsia"/>
                <w:sz w:val="18"/>
                <w:szCs w:val="18"/>
              </w:rPr>
              <w:t>枝干及时刮除后喷施杀菌剂。</w:t>
            </w:r>
          </w:p>
          <w:p w:rsidR="00953133" w:rsidRPr="00142C14" w:rsidRDefault="004B24D3">
            <w:pPr>
              <w:pStyle w:val="afffff"/>
              <w:numPr>
                <w:ilvl w:val="0"/>
                <w:numId w:val="36"/>
              </w:numPr>
              <w:ind w:firstLineChars="100" w:firstLine="180"/>
              <w:rPr>
                <w:rFonts w:hAnsi="宋体"/>
                <w:sz w:val="18"/>
                <w:szCs w:val="18"/>
              </w:rPr>
            </w:pPr>
            <w:r w:rsidRPr="00142C14">
              <w:rPr>
                <w:rFonts w:hAnsi="宋体" w:hint="eastAsia"/>
                <w:sz w:val="18"/>
                <w:szCs w:val="18"/>
              </w:rPr>
              <w:t>已坏腐的用快刀</w:t>
            </w:r>
            <w:proofErr w:type="gramStart"/>
            <w:r w:rsidRPr="00142C14">
              <w:rPr>
                <w:rFonts w:hAnsi="宋体" w:hint="eastAsia"/>
                <w:sz w:val="18"/>
                <w:szCs w:val="18"/>
              </w:rPr>
              <w:t>刮除病斑坏腐组织</w:t>
            </w:r>
            <w:proofErr w:type="gramEnd"/>
            <w:r w:rsidRPr="00142C14">
              <w:rPr>
                <w:rFonts w:hAnsi="宋体" w:hint="eastAsia"/>
                <w:sz w:val="18"/>
                <w:szCs w:val="18"/>
              </w:rPr>
              <w:t>，直到露出鲜活组织，喷洒杀菌剂。</w:t>
            </w:r>
          </w:p>
        </w:tc>
      </w:tr>
    </w:tbl>
    <w:p w:rsidR="00953133" w:rsidRDefault="00953133">
      <w:pPr>
        <w:pStyle w:val="afffff"/>
        <w:ind w:firstLineChars="0" w:firstLine="0"/>
        <w:jc w:val="center"/>
      </w:pPr>
    </w:p>
    <w:p w:rsidR="00953133" w:rsidRDefault="00953133">
      <w:pPr>
        <w:pStyle w:val="afffff"/>
        <w:ind w:firstLineChars="0" w:firstLine="0"/>
        <w:jc w:val="center"/>
      </w:pPr>
    </w:p>
    <w:p w:rsidR="00953133" w:rsidRDefault="00953133">
      <w:pPr>
        <w:pStyle w:val="afffff"/>
        <w:ind w:firstLineChars="0" w:firstLine="0"/>
        <w:jc w:val="center"/>
        <w:sectPr w:rsidR="00953133" w:rsidSect="002A4A91">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linePitch="312"/>
        </w:sectPr>
      </w:pPr>
      <w:bookmarkStart w:id="82" w:name="BookMark6"/>
    </w:p>
    <w:p w:rsidR="00953133" w:rsidRDefault="004B24D3" w:rsidP="00142C14">
      <w:pPr>
        <w:pStyle w:val="afff"/>
        <w:numPr>
          <w:ilvl w:val="0"/>
          <w:numId w:val="0"/>
        </w:numPr>
        <w:spacing w:after="120"/>
      </w:pPr>
      <w:bookmarkStart w:id="83" w:name="_Toc7763"/>
      <w:bookmarkStart w:id="84" w:name="BookMark8"/>
      <w:bookmarkStart w:id="85" w:name="_Toc202468220"/>
      <w:bookmarkEnd w:id="82"/>
      <w:r>
        <w:rPr>
          <w:rFonts w:hint="eastAsia"/>
          <w:spacing w:val="100"/>
        </w:rPr>
        <w:lastRenderedPageBreak/>
        <w:t>附录</w:t>
      </w:r>
      <w:r>
        <w:rPr>
          <w:rFonts w:ascii="Times New Roman"/>
          <w:spacing w:val="100"/>
        </w:rPr>
        <w:t>B</w:t>
      </w:r>
      <w:r>
        <w:br/>
      </w:r>
      <w:r>
        <w:rPr>
          <w:rFonts w:hint="eastAsia"/>
        </w:rPr>
        <w:t>（资料性）</w:t>
      </w:r>
      <w:r>
        <w:br/>
      </w:r>
      <w:r>
        <w:rPr>
          <w:rFonts w:hint="eastAsia"/>
        </w:rPr>
        <w:t>青花椒主要虫害防治技术</w:t>
      </w:r>
      <w:bookmarkEnd w:id="83"/>
      <w:bookmarkEnd w:id="85"/>
    </w:p>
    <w:p w:rsidR="00953133" w:rsidRDefault="004B24D3">
      <w:pPr>
        <w:pStyle w:val="afffff"/>
        <w:ind w:firstLine="420"/>
      </w:pPr>
      <w:r>
        <w:rPr>
          <w:rFonts w:hint="eastAsia"/>
        </w:rPr>
        <w:t>青花椒主要虫害及其推荐防治技术见</w:t>
      </w:r>
      <w:r>
        <w:rPr>
          <w:rFonts w:hint="eastAsia"/>
        </w:rPr>
        <w:t>表</w:t>
      </w:r>
      <w:r>
        <w:rPr>
          <w:rFonts w:hint="eastAsia"/>
        </w:rPr>
        <w:t>B</w:t>
      </w:r>
      <w:r>
        <w:rPr>
          <w:rFonts w:hint="eastAsia"/>
        </w:rPr>
        <w:t>.1</w:t>
      </w:r>
      <w:r>
        <w:rPr>
          <w:rFonts w:hint="eastAsia"/>
        </w:rPr>
        <w:t>。</w:t>
      </w:r>
    </w:p>
    <w:p w:rsidR="00953133" w:rsidRDefault="004B24D3" w:rsidP="00142C14">
      <w:pPr>
        <w:pStyle w:val="aff"/>
        <w:spacing w:before="120" w:after="120"/>
      </w:pPr>
      <w:r>
        <w:rPr>
          <w:rFonts w:hint="eastAsia"/>
        </w:rPr>
        <w:t>青</w:t>
      </w:r>
      <w:r>
        <w:rPr>
          <w:rFonts w:hint="eastAsia"/>
        </w:rPr>
        <w:t>花椒主要虫害及防治技术</w:t>
      </w:r>
    </w:p>
    <w:tbl>
      <w:tblPr>
        <w:tblStyle w:val="affff2"/>
        <w:tblW w:w="4996"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55"/>
        <w:gridCol w:w="1844"/>
        <w:gridCol w:w="1356"/>
        <w:gridCol w:w="5307"/>
      </w:tblGrid>
      <w:tr w:rsidR="00953133" w:rsidRPr="00142C14" w:rsidTr="00142C14">
        <w:tc>
          <w:tcPr>
            <w:tcW w:w="551" w:type="pct"/>
            <w:tcBorders>
              <w:top w:val="single" w:sz="8" w:space="0" w:color="auto"/>
              <w:bottom w:val="single" w:sz="8" w:space="0" w:color="auto"/>
            </w:tcBorders>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虫害种类</w:t>
            </w:r>
          </w:p>
        </w:tc>
        <w:tc>
          <w:tcPr>
            <w:tcW w:w="964" w:type="pct"/>
            <w:tcBorders>
              <w:top w:val="single" w:sz="8" w:space="0" w:color="auto"/>
              <w:bottom w:val="single" w:sz="8" w:space="0" w:color="auto"/>
            </w:tcBorders>
            <w:vAlign w:val="center"/>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危害</w:t>
            </w:r>
            <w:r w:rsidRPr="00142C14">
              <w:rPr>
                <w:rFonts w:hAnsi="宋体" w:cs="黑体" w:hint="eastAsia"/>
                <w:sz w:val="18"/>
                <w:szCs w:val="18"/>
              </w:rPr>
              <w:t>部位及症状</w:t>
            </w:r>
          </w:p>
        </w:tc>
        <w:tc>
          <w:tcPr>
            <w:tcW w:w="709" w:type="pct"/>
            <w:tcBorders>
              <w:top w:val="single" w:sz="8" w:space="0" w:color="auto"/>
              <w:bottom w:val="single" w:sz="8" w:space="0" w:color="auto"/>
            </w:tcBorders>
            <w:vAlign w:val="center"/>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防治时间</w:t>
            </w:r>
          </w:p>
        </w:tc>
        <w:tc>
          <w:tcPr>
            <w:tcW w:w="2774" w:type="pct"/>
            <w:tcBorders>
              <w:top w:val="single" w:sz="8" w:space="0" w:color="auto"/>
              <w:bottom w:val="single" w:sz="8" w:space="0" w:color="auto"/>
            </w:tcBorders>
            <w:vAlign w:val="center"/>
          </w:tcPr>
          <w:p w:rsidR="00953133" w:rsidRPr="00142C14" w:rsidRDefault="004B24D3">
            <w:pPr>
              <w:pStyle w:val="afffff"/>
              <w:ind w:firstLineChars="0" w:firstLine="0"/>
              <w:jc w:val="center"/>
              <w:rPr>
                <w:rFonts w:hAnsi="宋体" w:cs="黑体"/>
                <w:sz w:val="18"/>
                <w:szCs w:val="18"/>
              </w:rPr>
            </w:pPr>
            <w:r w:rsidRPr="00142C14">
              <w:rPr>
                <w:rFonts w:hAnsi="宋体" w:cs="黑体" w:hint="eastAsia"/>
                <w:sz w:val="18"/>
                <w:szCs w:val="18"/>
              </w:rPr>
              <w:t>防治方法</w:t>
            </w:r>
          </w:p>
        </w:tc>
      </w:tr>
      <w:tr w:rsidR="00953133" w:rsidRPr="00142C14" w:rsidTr="00142C14">
        <w:trPr>
          <w:trHeight w:val="1399"/>
        </w:trPr>
        <w:tc>
          <w:tcPr>
            <w:tcW w:w="551" w:type="pct"/>
            <w:tcBorders>
              <w:top w:val="single" w:sz="8" w:space="0" w:color="auto"/>
            </w:tcBorders>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花椒食心虫</w:t>
            </w:r>
          </w:p>
        </w:tc>
        <w:tc>
          <w:tcPr>
            <w:tcW w:w="964" w:type="pct"/>
            <w:tcBorders>
              <w:top w:val="single" w:sz="8" w:space="0" w:color="auto"/>
            </w:tcBorders>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开花期成虫在花序中产卵，幼虫潜居在嫩籽内，危害幼果果心，造成落果。</w:t>
            </w:r>
          </w:p>
        </w:tc>
        <w:tc>
          <w:tcPr>
            <w:tcW w:w="709" w:type="pct"/>
            <w:tcBorders>
              <w:top w:val="single" w:sz="8" w:space="0" w:color="auto"/>
            </w:tcBorders>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3</w:t>
            </w:r>
            <w:r w:rsidRPr="00142C14">
              <w:rPr>
                <w:rFonts w:hAnsi="宋体" w:hint="eastAsia"/>
                <w:sz w:val="18"/>
                <w:szCs w:val="18"/>
              </w:rPr>
              <w:t>月～</w:t>
            </w:r>
            <w:r w:rsidRPr="00142C14">
              <w:rPr>
                <w:rFonts w:hAnsi="宋体" w:hint="eastAsia"/>
                <w:sz w:val="18"/>
                <w:szCs w:val="18"/>
              </w:rPr>
              <w:t>4</w:t>
            </w:r>
            <w:r w:rsidRPr="00142C14">
              <w:rPr>
                <w:rFonts w:hAnsi="宋体" w:hint="eastAsia"/>
                <w:sz w:val="18"/>
                <w:szCs w:val="18"/>
              </w:rPr>
              <w:t>月</w:t>
            </w:r>
          </w:p>
        </w:tc>
        <w:tc>
          <w:tcPr>
            <w:tcW w:w="2774" w:type="pct"/>
            <w:tcBorders>
              <w:top w:val="single" w:sz="8" w:space="0" w:color="auto"/>
            </w:tcBorders>
            <w:vAlign w:val="center"/>
          </w:tcPr>
          <w:p w:rsidR="00953133" w:rsidRPr="00142C14" w:rsidRDefault="004B24D3">
            <w:pPr>
              <w:pStyle w:val="afffff"/>
              <w:ind w:firstLineChars="100" w:firstLine="180"/>
              <w:rPr>
                <w:rFonts w:hAnsi="宋体"/>
                <w:sz w:val="18"/>
                <w:szCs w:val="18"/>
              </w:rPr>
            </w:pPr>
            <w:r w:rsidRPr="00142C14">
              <w:rPr>
                <w:rFonts w:hAnsi="宋体"/>
                <w:sz w:val="18"/>
                <w:szCs w:val="18"/>
              </w:rPr>
              <w:t>（</w:t>
            </w:r>
            <w:r w:rsidRPr="00142C14">
              <w:rPr>
                <w:rFonts w:hAnsi="宋体"/>
                <w:sz w:val="18"/>
                <w:szCs w:val="18"/>
              </w:rPr>
              <w:t>1</w:t>
            </w:r>
            <w:r w:rsidRPr="00142C14">
              <w:rPr>
                <w:rFonts w:hAnsi="宋体"/>
                <w:sz w:val="18"/>
                <w:szCs w:val="18"/>
              </w:rPr>
              <w:t>）</w:t>
            </w:r>
            <w:r w:rsidRPr="00142C14">
              <w:rPr>
                <w:rFonts w:hAnsi="宋体" w:hint="eastAsia"/>
                <w:sz w:val="18"/>
                <w:szCs w:val="18"/>
              </w:rPr>
              <w:t>冬季翻土，可降低重口数量。</w:t>
            </w:r>
          </w:p>
          <w:p w:rsidR="00953133" w:rsidRPr="00142C14" w:rsidRDefault="004B24D3">
            <w:pPr>
              <w:pStyle w:val="afffff"/>
              <w:ind w:firstLineChars="100" w:firstLine="180"/>
              <w:rPr>
                <w:rFonts w:hAnsi="宋体"/>
                <w:sz w:val="18"/>
                <w:szCs w:val="18"/>
              </w:rPr>
            </w:pPr>
            <w:r w:rsidRPr="00142C14">
              <w:rPr>
                <w:rFonts w:hAnsi="宋体"/>
                <w:sz w:val="18"/>
                <w:szCs w:val="18"/>
              </w:rPr>
              <w:t>（</w:t>
            </w:r>
            <w:r w:rsidRPr="00142C14">
              <w:rPr>
                <w:rFonts w:hAnsi="宋体"/>
                <w:sz w:val="18"/>
                <w:szCs w:val="18"/>
              </w:rPr>
              <w:t>2</w:t>
            </w:r>
            <w:r w:rsidRPr="00142C14">
              <w:rPr>
                <w:rFonts w:hAnsi="宋体"/>
                <w:sz w:val="18"/>
                <w:szCs w:val="18"/>
              </w:rPr>
              <w:t>）</w:t>
            </w:r>
            <w:r w:rsidRPr="00142C14">
              <w:rPr>
                <w:rFonts w:hAnsi="宋体" w:hint="eastAsia"/>
                <w:sz w:val="18"/>
                <w:szCs w:val="18"/>
              </w:rPr>
              <w:t>初期可选用大光明绿丛</w:t>
            </w:r>
            <w:r w:rsidRPr="00142C14">
              <w:rPr>
                <w:rFonts w:hAnsi="宋体" w:hint="eastAsia"/>
                <w:sz w:val="18"/>
                <w:szCs w:val="18"/>
              </w:rPr>
              <w:t>1500</w:t>
            </w:r>
            <w:r w:rsidRPr="00142C14">
              <w:rPr>
                <w:rFonts w:hAnsi="宋体" w:hint="eastAsia"/>
                <w:sz w:val="18"/>
                <w:szCs w:val="18"/>
              </w:rPr>
              <w:t>倍</w:t>
            </w:r>
            <w:r w:rsidRPr="00142C14">
              <w:rPr>
                <w:rFonts w:hAnsi="宋体" w:hint="eastAsia"/>
                <w:sz w:val="18"/>
                <w:szCs w:val="18"/>
              </w:rPr>
              <w:t>～</w:t>
            </w:r>
            <w:r w:rsidRPr="00142C14">
              <w:rPr>
                <w:rFonts w:hAnsi="宋体" w:hint="eastAsia"/>
                <w:sz w:val="18"/>
                <w:szCs w:val="18"/>
              </w:rPr>
              <w:t>3000</w:t>
            </w:r>
            <w:r w:rsidRPr="00142C14">
              <w:rPr>
                <w:rFonts w:hAnsi="宋体" w:hint="eastAsia"/>
                <w:sz w:val="18"/>
                <w:szCs w:val="18"/>
              </w:rPr>
              <w:t>倍液，喷施树冠</w:t>
            </w:r>
            <w:r w:rsidRPr="00142C14">
              <w:rPr>
                <w:rFonts w:hAnsi="宋体" w:hint="eastAsia"/>
                <w:sz w:val="18"/>
                <w:szCs w:val="18"/>
              </w:rPr>
              <w:t>1</w:t>
            </w:r>
            <w:r w:rsidRPr="00142C14">
              <w:rPr>
                <w:rFonts w:hAnsi="宋体" w:hint="eastAsia"/>
                <w:sz w:val="18"/>
                <w:szCs w:val="18"/>
              </w:rPr>
              <w:t>次。</w:t>
            </w:r>
          </w:p>
          <w:p w:rsidR="00953133" w:rsidRPr="00142C14" w:rsidRDefault="004B24D3">
            <w:pPr>
              <w:pStyle w:val="afffff"/>
              <w:ind w:firstLineChars="100" w:firstLine="180"/>
              <w:rPr>
                <w:rFonts w:hAnsi="宋体"/>
                <w:sz w:val="18"/>
                <w:szCs w:val="18"/>
              </w:rPr>
            </w:pPr>
            <w:r w:rsidRPr="00142C14">
              <w:rPr>
                <w:rFonts w:hAnsi="宋体"/>
                <w:sz w:val="18"/>
                <w:szCs w:val="18"/>
              </w:rPr>
              <w:t>（</w:t>
            </w:r>
            <w:r w:rsidRPr="00142C14">
              <w:rPr>
                <w:rFonts w:hAnsi="宋体"/>
                <w:sz w:val="18"/>
                <w:szCs w:val="18"/>
              </w:rPr>
              <w:t>3</w:t>
            </w:r>
            <w:r w:rsidRPr="00142C14">
              <w:rPr>
                <w:rFonts w:hAnsi="宋体"/>
                <w:sz w:val="18"/>
                <w:szCs w:val="18"/>
              </w:rPr>
              <w:t>）</w:t>
            </w:r>
            <w:r w:rsidRPr="00142C14">
              <w:rPr>
                <w:rFonts w:hAnsi="宋体" w:hint="eastAsia"/>
                <w:sz w:val="18"/>
                <w:szCs w:val="18"/>
              </w:rPr>
              <w:t>也可选用功夫菊酯类，分别在开花前和谢花后各喷</w:t>
            </w:r>
            <w:r w:rsidRPr="00142C14">
              <w:rPr>
                <w:rFonts w:hAnsi="宋体" w:hint="eastAsia"/>
                <w:sz w:val="18"/>
                <w:szCs w:val="18"/>
              </w:rPr>
              <w:t>树冠</w:t>
            </w:r>
            <w:r w:rsidRPr="00142C14">
              <w:rPr>
                <w:rFonts w:hAnsi="宋体" w:hint="eastAsia"/>
                <w:sz w:val="18"/>
                <w:szCs w:val="18"/>
              </w:rPr>
              <w:t>1</w:t>
            </w:r>
            <w:r w:rsidRPr="00142C14">
              <w:rPr>
                <w:rFonts w:hAnsi="宋体" w:hint="eastAsia"/>
                <w:sz w:val="18"/>
                <w:szCs w:val="18"/>
              </w:rPr>
              <w:t>次。</w:t>
            </w:r>
          </w:p>
        </w:tc>
      </w:tr>
      <w:tr w:rsidR="00953133" w:rsidRPr="00142C14" w:rsidTr="00142C14">
        <w:trPr>
          <w:trHeight w:val="2238"/>
        </w:trPr>
        <w:tc>
          <w:tcPr>
            <w:tcW w:w="551" w:type="pct"/>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蚜虫</w:t>
            </w:r>
          </w:p>
        </w:tc>
        <w:tc>
          <w:tcPr>
            <w:tcW w:w="964" w:type="pct"/>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成虫危害叶片、嫩枝梢，并传播病害和诱发煤烟病。</w:t>
            </w:r>
          </w:p>
        </w:tc>
        <w:tc>
          <w:tcPr>
            <w:tcW w:w="709" w:type="pct"/>
            <w:vAlign w:val="center"/>
          </w:tcPr>
          <w:p w:rsidR="00953133" w:rsidRPr="00142C14" w:rsidRDefault="004B24D3">
            <w:pPr>
              <w:pStyle w:val="afffff"/>
              <w:ind w:firstLineChars="0" w:firstLine="0"/>
              <w:rPr>
                <w:rFonts w:hAnsi="宋体"/>
                <w:sz w:val="18"/>
                <w:szCs w:val="18"/>
              </w:rPr>
            </w:pPr>
            <w:r w:rsidRPr="00142C14">
              <w:rPr>
                <w:rFonts w:hAnsi="宋体" w:hint="eastAsia"/>
                <w:sz w:val="18"/>
                <w:szCs w:val="18"/>
              </w:rPr>
              <w:t>3</w:t>
            </w:r>
            <w:r w:rsidRPr="00142C14">
              <w:rPr>
                <w:rFonts w:hAnsi="宋体" w:hint="eastAsia"/>
                <w:sz w:val="18"/>
                <w:szCs w:val="18"/>
              </w:rPr>
              <w:t>月中旬～</w:t>
            </w:r>
            <w:r w:rsidRPr="00142C14">
              <w:rPr>
                <w:rFonts w:hAnsi="宋体" w:hint="eastAsia"/>
                <w:sz w:val="18"/>
                <w:szCs w:val="18"/>
              </w:rPr>
              <w:t>6</w:t>
            </w:r>
            <w:r w:rsidRPr="00142C14">
              <w:rPr>
                <w:rFonts w:hAnsi="宋体" w:hint="eastAsia"/>
                <w:sz w:val="18"/>
                <w:szCs w:val="18"/>
              </w:rPr>
              <w:t>月，</w:t>
            </w:r>
            <w:r w:rsidRPr="00142C14">
              <w:rPr>
                <w:rFonts w:hAnsi="宋体" w:hint="eastAsia"/>
                <w:sz w:val="18"/>
                <w:szCs w:val="18"/>
              </w:rPr>
              <w:t>8</w:t>
            </w:r>
            <w:r w:rsidRPr="00142C14">
              <w:rPr>
                <w:rFonts w:hAnsi="宋体" w:hint="eastAsia"/>
                <w:sz w:val="18"/>
                <w:szCs w:val="18"/>
              </w:rPr>
              <w:t>月中旬～</w:t>
            </w:r>
            <w:r w:rsidRPr="00142C14">
              <w:rPr>
                <w:rFonts w:hAnsi="宋体" w:hint="eastAsia"/>
                <w:sz w:val="18"/>
                <w:szCs w:val="18"/>
              </w:rPr>
              <w:t>10</w:t>
            </w:r>
            <w:r w:rsidRPr="00142C14">
              <w:rPr>
                <w:rFonts w:hAnsi="宋体" w:hint="eastAsia"/>
                <w:sz w:val="18"/>
                <w:szCs w:val="18"/>
              </w:rPr>
              <w:t>月</w:t>
            </w:r>
            <w:r w:rsidRPr="00142C14">
              <w:rPr>
                <w:rFonts w:hAnsi="宋体" w:hint="eastAsia"/>
                <w:sz w:val="18"/>
                <w:szCs w:val="18"/>
              </w:rPr>
              <w:t>为</w:t>
            </w:r>
            <w:r w:rsidRPr="00142C14">
              <w:rPr>
                <w:rFonts w:hAnsi="宋体" w:hint="eastAsia"/>
                <w:sz w:val="18"/>
                <w:szCs w:val="18"/>
              </w:rPr>
              <w:t>高峰期</w:t>
            </w:r>
          </w:p>
        </w:tc>
        <w:tc>
          <w:tcPr>
            <w:tcW w:w="2774" w:type="pct"/>
            <w:vAlign w:val="center"/>
          </w:tcPr>
          <w:p w:rsidR="00953133" w:rsidRPr="00142C14" w:rsidRDefault="004B24D3">
            <w:pPr>
              <w:pStyle w:val="afffff"/>
              <w:numPr>
                <w:ilvl w:val="0"/>
                <w:numId w:val="37"/>
              </w:numPr>
              <w:ind w:firstLineChars="100" w:firstLine="180"/>
              <w:rPr>
                <w:rFonts w:hAnsi="宋体"/>
                <w:sz w:val="18"/>
                <w:szCs w:val="18"/>
              </w:rPr>
            </w:pPr>
            <w:r w:rsidRPr="00142C14">
              <w:rPr>
                <w:rFonts w:hAnsi="宋体" w:hint="eastAsia"/>
                <w:sz w:val="18"/>
                <w:szCs w:val="18"/>
              </w:rPr>
              <w:t>冬季开展花椒的</w:t>
            </w:r>
            <w:proofErr w:type="gramStart"/>
            <w:r w:rsidRPr="00142C14">
              <w:rPr>
                <w:rFonts w:hAnsi="宋体" w:hint="eastAsia"/>
                <w:sz w:val="18"/>
                <w:szCs w:val="18"/>
              </w:rPr>
              <w:t>清园措施</w:t>
            </w:r>
            <w:proofErr w:type="gramEnd"/>
            <w:r w:rsidRPr="00142C14">
              <w:rPr>
                <w:rFonts w:hAnsi="宋体" w:hint="eastAsia"/>
                <w:sz w:val="18"/>
                <w:szCs w:val="18"/>
              </w:rPr>
              <w:t>，清除</w:t>
            </w:r>
            <w:proofErr w:type="gramStart"/>
            <w:r w:rsidRPr="00142C14">
              <w:rPr>
                <w:rFonts w:hAnsi="宋体" w:hint="eastAsia"/>
                <w:sz w:val="18"/>
                <w:szCs w:val="18"/>
              </w:rPr>
              <w:t>椒</w:t>
            </w:r>
            <w:proofErr w:type="gramEnd"/>
            <w:r w:rsidRPr="00142C14">
              <w:rPr>
                <w:rFonts w:hAnsi="宋体" w:hint="eastAsia"/>
                <w:sz w:val="18"/>
                <w:szCs w:val="18"/>
              </w:rPr>
              <w:t>园杂草，</w:t>
            </w:r>
            <w:proofErr w:type="gramStart"/>
            <w:r w:rsidRPr="00142C14">
              <w:rPr>
                <w:rFonts w:hAnsi="宋体" w:hint="eastAsia"/>
                <w:sz w:val="18"/>
                <w:szCs w:val="18"/>
              </w:rPr>
              <w:t>椒</w:t>
            </w:r>
            <w:proofErr w:type="gramEnd"/>
            <w:r w:rsidRPr="00142C14">
              <w:rPr>
                <w:rFonts w:hAnsi="宋体" w:hint="eastAsia"/>
                <w:sz w:val="18"/>
                <w:szCs w:val="18"/>
              </w:rPr>
              <w:t>树喷施</w:t>
            </w:r>
            <w:proofErr w:type="gramStart"/>
            <w:r w:rsidRPr="00142C14">
              <w:rPr>
                <w:rFonts w:hAnsi="宋体" w:hint="eastAsia"/>
                <w:sz w:val="18"/>
                <w:szCs w:val="18"/>
              </w:rPr>
              <w:t>清园药剂</w:t>
            </w:r>
            <w:proofErr w:type="gramEnd"/>
            <w:r w:rsidRPr="00142C14">
              <w:rPr>
                <w:rFonts w:hAnsi="宋体" w:hint="eastAsia"/>
                <w:sz w:val="18"/>
                <w:szCs w:val="18"/>
              </w:rPr>
              <w:t>，减少蚜虫越冬场所。</w:t>
            </w:r>
          </w:p>
          <w:p w:rsidR="00953133" w:rsidRPr="00142C14" w:rsidRDefault="004B24D3">
            <w:pPr>
              <w:pStyle w:val="afffff"/>
              <w:numPr>
                <w:ilvl w:val="0"/>
                <w:numId w:val="37"/>
              </w:numPr>
              <w:ind w:firstLineChars="100" w:firstLine="180"/>
              <w:rPr>
                <w:rFonts w:hAnsi="宋体"/>
                <w:sz w:val="18"/>
                <w:szCs w:val="18"/>
              </w:rPr>
            </w:pPr>
            <w:r w:rsidRPr="00142C14">
              <w:rPr>
                <w:rFonts w:hAnsi="宋体" w:hint="eastAsia"/>
                <w:sz w:val="18"/>
                <w:szCs w:val="18"/>
              </w:rPr>
              <w:t>根据花椒蚜虫发生情况</w:t>
            </w:r>
            <w:proofErr w:type="gramStart"/>
            <w:r w:rsidRPr="00142C14">
              <w:rPr>
                <w:rFonts w:hAnsi="宋体" w:hint="eastAsia"/>
                <w:sz w:val="18"/>
                <w:szCs w:val="18"/>
              </w:rPr>
              <w:t>喷施</w:t>
            </w:r>
            <w:r w:rsidRPr="00142C14">
              <w:rPr>
                <w:rFonts w:hAnsi="宋体" w:hint="eastAsia"/>
                <w:sz w:val="18"/>
                <w:szCs w:val="18"/>
              </w:rPr>
              <w:t>飞抗</w:t>
            </w:r>
            <w:proofErr w:type="gramEnd"/>
            <w:r w:rsidRPr="00142C14">
              <w:rPr>
                <w:rFonts w:hAnsi="宋体" w:hint="eastAsia"/>
                <w:sz w:val="18"/>
                <w:szCs w:val="18"/>
              </w:rPr>
              <w:t>1</w:t>
            </w:r>
            <w:r w:rsidR="00142C14" w:rsidRPr="00142C14">
              <w:rPr>
                <w:rFonts w:hAnsi="宋体" w:hint="eastAsia"/>
                <w:sz w:val="18"/>
                <w:szCs w:val="18"/>
                <w:vertAlign w:val="superscript"/>
              </w:rPr>
              <w:t xml:space="preserve"> </w:t>
            </w:r>
            <w:r w:rsidRPr="00142C14">
              <w:rPr>
                <w:rFonts w:hAnsi="宋体" w:hint="eastAsia"/>
                <w:sz w:val="18"/>
                <w:szCs w:val="18"/>
              </w:rPr>
              <w:t>500</w:t>
            </w:r>
            <w:r w:rsidRPr="00142C14">
              <w:rPr>
                <w:rFonts w:hAnsi="宋体" w:hint="eastAsia"/>
                <w:sz w:val="18"/>
                <w:szCs w:val="18"/>
              </w:rPr>
              <w:t>～</w:t>
            </w:r>
            <w:r w:rsidRPr="00142C14">
              <w:rPr>
                <w:rFonts w:hAnsi="宋体" w:hint="eastAsia"/>
                <w:sz w:val="18"/>
                <w:szCs w:val="18"/>
              </w:rPr>
              <w:t>2</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倍液，喷施树冠叶片背部</w:t>
            </w:r>
            <w:r w:rsidRPr="00142C14">
              <w:rPr>
                <w:rFonts w:hAnsi="宋体" w:hint="eastAsia"/>
                <w:sz w:val="18"/>
                <w:szCs w:val="18"/>
              </w:rPr>
              <w:t>。</w:t>
            </w:r>
          </w:p>
          <w:p w:rsidR="00953133" w:rsidRPr="00142C14" w:rsidRDefault="004B24D3">
            <w:pPr>
              <w:pStyle w:val="afffff"/>
              <w:numPr>
                <w:ilvl w:val="0"/>
                <w:numId w:val="37"/>
              </w:numPr>
              <w:ind w:firstLineChars="100" w:firstLine="180"/>
              <w:rPr>
                <w:rFonts w:hAnsi="宋体"/>
                <w:sz w:val="18"/>
                <w:szCs w:val="18"/>
              </w:rPr>
            </w:pPr>
            <w:r w:rsidRPr="00142C14">
              <w:rPr>
                <w:rFonts w:hAnsi="宋体" w:hint="eastAsia"/>
                <w:sz w:val="18"/>
                <w:szCs w:val="18"/>
              </w:rPr>
              <w:t>保护好天敌瓢虫，利用瓢虫防治蚜虫。</w:t>
            </w:r>
          </w:p>
        </w:tc>
      </w:tr>
      <w:tr w:rsidR="00953133" w:rsidRPr="00142C14" w:rsidTr="00142C14">
        <w:trPr>
          <w:trHeight w:val="2196"/>
        </w:trPr>
        <w:tc>
          <w:tcPr>
            <w:tcW w:w="551" w:type="pct"/>
            <w:shd w:val="clear" w:color="auto" w:fill="auto"/>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半跗线螨</w:t>
            </w:r>
          </w:p>
        </w:tc>
        <w:tc>
          <w:tcPr>
            <w:tcW w:w="964" w:type="pct"/>
            <w:shd w:val="clear" w:color="auto" w:fill="auto"/>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吸食叶片汁液，花椒叶受害后叶背部呈黄褐色斑点，并向叶背弯曲，芽叶萎缩直至枯死脱落，花椒果实受害后变为褐色。</w:t>
            </w:r>
            <w:proofErr w:type="gramStart"/>
            <w:r w:rsidRPr="00142C14">
              <w:rPr>
                <w:rFonts w:hAnsi="宋体" w:hint="eastAsia"/>
                <w:sz w:val="18"/>
                <w:szCs w:val="18"/>
              </w:rPr>
              <w:t>卵散产于</w:t>
            </w:r>
            <w:proofErr w:type="gramEnd"/>
            <w:r w:rsidRPr="00142C14">
              <w:rPr>
                <w:rFonts w:hAnsi="宋体" w:hint="eastAsia"/>
                <w:sz w:val="18"/>
                <w:szCs w:val="18"/>
              </w:rPr>
              <w:t>嫩叶背面、嫩芽和果</w:t>
            </w:r>
            <w:proofErr w:type="gramStart"/>
            <w:r w:rsidRPr="00142C14">
              <w:rPr>
                <w:rFonts w:hAnsi="宋体" w:hint="eastAsia"/>
                <w:sz w:val="18"/>
                <w:szCs w:val="18"/>
              </w:rPr>
              <w:t>凹</w:t>
            </w:r>
            <w:proofErr w:type="gramEnd"/>
            <w:r w:rsidRPr="00142C14">
              <w:rPr>
                <w:rFonts w:hAnsi="宋体" w:hint="eastAsia"/>
                <w:sz w:val="18"/>
                <w:szCs w:val="18"/>
              </w:rPr>
              <w:t>等处。</w:t>
            </w:r>
          </w:p>
        </w:tc>
        <w:tc>
          <w:tcPr>
            <w:tcW w:w="709" w:type="pct"/>
            <w:shd w:val="clear" w:color="auto" w:fill="auto"/>
            <w:vAlign w:val="center"/>
          </w:tcPr>
          <w:p w:rsidR="00953133" w:rsidRPr="00142C14" w:rsidRDefault="004B24D3">
            <w:pPr>
              <w:pStyle w:val="afffff"/>
              <w:ind w:firstLineChars="0" w:firstLine="0"/>
              <w:rPr>
                <w:rFonts w:hAnsi="宋体"/>
                <w:sz w:val="18"/>
                <w:szCs w:val="18"/>
              </w:rPr>
            </w:pPr>
            <w:r w:rsidRPr="00142C14">
              <w:rPr>
                <w:rFonts w:hAnsi="宋体" w:hint="eastAsia"/>
                <w:sz w:val="18"/>
                <w:szCs w:val="18"/>
              </w:rPr>
              <w:t>4</w:t>
            </w:r>
            <w:r w:rsidRPr="00142C14">
              <w:rPr>
                <w:rFonts w:hAnsi="宋体" w:hint="eastAsia"/>
                <w:sz w:val="18"/>
                <w:szCs w:val="18"/>
              </w:rPr>
              <w:t>月～</w:t>
            </w:r>
            <w:r w:rsidRPr="00142C14">
              <w:rPr>
                <w:rFonts w:hAnsi="宋体" w:hint="eastAsia"/>
                <w:sz w:val="18"/>
                <w:szCs w:val="18"/>
              </w:rPr>
              <w:t>5</w:t>
            </w:r>
            <w:r w:rsidRPr="00142C14">
              <w:rPr>
                <w:rFonts w:hAnsi="宋体" w:hint="eastAsia"/>
                <w:sz w:val="18"/>
                <w:szCs w:val="18"/>
              </w:rPr>
              <w:t>月</w:t>
            </w:r>
            <w:r w:rsidRPr="00142C14">
              <w:rPr>
                <w:rFonts w:hAnsi="宋体" w:hint="eastAsia"/>
                <w:sz w:val="18"/>
                <w:szCs w:val="18"/>
              </w:rPr>
              <w:t>，</w:t>
            </w:r>
            <w:r w:rsidRPr="00142C14">
              <w:rPr>
                <w:rFonts w:hAnsi="宋体" w:hint="eastAsia"/>
                <w:sz w:val="18"/>
                <w:szCs w:val="18"/>
              </w:rPr>
              <w:t>8</w:t>
            </w:r>
            <w:r w:rsidRPr="00142C14">
              <w:rPr>
                <w:rFonts w:hAnsi="宋体" w:hint="eastAsia"/>
                <w:sz w:val="18"/>
                <w:szCs w:val="18"/>
              </w:rPr>
              <w:t>月～</w:t>
            </w:r>
            <w:r w:rsidRPr="00142C14">
              <w:rPr>
                <w:rFonts w:hAnsi="宋体" w:hint="eastAsia"/>
                <w:sz w:val="18"/>
                <w:szCs w:val="18"/>
              </w:rPr>
              <w:t>11</w:t>
            </w:r>
            <w:r w:rsidRPr="00142C14">
              <w:rPr>
                <w:rFonts w:hAnsi="宋体" w:hint="eastAsia"/>
                <w:sz w:val="18"/>
                <w:szCs w:val="18"/>
              </w:rPr>
              <w:t>月</w:t>
            </w:r>
          </w:p>
        </w:tc>
        <w:tc>
          <w:tcPr>
            <w:tcW w:w="2774" w:type="pct"/>
            <w:shd w:val="clear" w:color="auto" w:fill="auto"/>
            <w:vAlign w:val="center"/>
          </w:tcPr>
          <w:p w:rsidR="00953133" w:rsidRPr="00142C14" w:rsidRDefault="004B24D3">
            <w:pPr>
              <w:pStyle w:val="afffff"/>
              <w:numPr>
                <w:ilvl w:val="0"/>
                <w:numId w:val="38"/>
              </w:numPr>
              <w:ind w:firstLineChars="100" w:firstLine="180"/>
              <w:rPr>
                <w:rFonts w:hAnsi="宋体"/>
                <w:sz w:val="18"/>
                <w:szCs w:val="18"/>
              </w:rPr>
            </w:pPr>
            <w:r w:rsidRPr="00142C14">
              <w:rPr>
                <w:rFonts w:hAnsi="宋体" w:hint="eastAsia"/>
                <w:sz w:val="18"/>
                <w:szCs w:val="18"/>
              </w:rPr>
              <w:t>选用</w:t>
            </w:r>
            <w:r w:rsidRPr="00142C14">
              <w:rPr>
                <w:rFonts w:hAnsi="宋体" w:hint="eastAsia"/>
                <w:sz w:val="18"/>
                <w:szCs w:val="18"/>
              </w:rPr>
              <w:t>无虫壮苗进行栽植，同时合理施肥、灌水，增强树势。及时铲除田间杂草，清除枯枝落叶，减少越冬场所。</w:t>
            </w:r>
          </w:p>
          <w:p w:rsidR="00953133" w:rsidRPr="00142C14" w:rsidRDefault="004B24D3">
            <w:pPr>
              <w:pStyle w:val="afffff"/>
              <w:numPr>
                <w:ilvl w:val="0"/>
                <w:numId w:val="38"/>
              </w:numPr>
              <w:ind w:firstLineChars="100" w:firstLine="180"/>
              <w:rPr>
                <w:rFonts w:hAnsi="宋体"/>
                <w:sz w:val="18"/>
                <w:szCs w:val="18"/>
              </w:rPr>
            </w:pPr>
            <w:r w:rsidRPr="00142C14">
              <w:rPr>
                <w:rFonts w:hAnsi="宋体" w:hint="eastAsia"/>
                <w:sz w:val="18"/>
                <w:szCs w:val="18"/>
              </w:rPr>
              <w:t>在花椒半</w:t>
            </w:r>
            <w:proofErr w:type="gramStart"/>
            <w:r w:rsidRPr="00142C14">
              <w:rPr>
                <w:rFonts w:hAnsi="宋体" w:hint="eastAsia"/>
                <w:sz w:val="18"/>
                <w:szCs w:val="18"/>
              </w:rPr>
              <w:t>跗</w:t>
            </w:r>
            <w:proofErr w:type="gramEnd"/>
            <w:r w:rsidRPr="00142C14">
              <w:rPr>
                <w:rFonts w:hAnsi="宋体" w:hint="eastAsia"/>
                <w:sz w:val="18"/>
                <w:szCs w:val="18"/>
              </w:rPr>
              <w:t>线</w:t>
            </w:r>
            <w:proofErr w:type="gramStart"/>
            <w:r w:rsidRPr="00142C14">
              <w:rPr>
                <w:rFonts w:hAnsi="宋体" w:hint="eastAsia"/>
                <w:sz w:val="18"/>
                <w:szCs w:val="18"/>
              </w:rPr>
              <w:t>端发生</w:t>
            </w:r>
            <w:proofErr w:type="gramEnd"/>
            <w:r w:rsidRPr="00142C14">
              <w:rPr>
                <w:rFonts w:hAnsi="宋体" w:hint="eastAsia"/>
                <w:sz w:val="18"/>
                <w:szCs w:val="18"/>
              </w:rPr>
              <w:t>初期，结合防治红蜘蛛的同时进行防治</w:t>
            </w:r>
            <w:r w:rsidRPr="00142C14">
              <w:rPr>
                <w:rFonts w:hAnsi="宋体" w:hint="eastAsia"/>
                <w:sz w:val="18"/>
                <w:szCs w:val="18"/>
              </w:rPr>
              <w:t>，</w:t>
            </w:r>
            <w:r w:rsidRPr="00142C14">
              <w:rPr>
                <w:rFonts w:hAnsi="宋体" w:hint="eastAsia"/>
                <w:sz w:val="18"/>
                <w:szCs w:val="18"/>
              </w:rPr>
              <w:t>重点喷施到嫩叶、嫩茎、花器和嫩果</w:t>
            </w:r>
            <w:r w:rsidRPr="00142C14">
              <w:rPr>
                <w:rFonts w:hAnsi="宋体" w:hint="eastAsia"/>
                <w:sz w:val="18"/>
                <w:szCs w:val="18"/>
              </w:rPr>
              <w:t>，</w:t>
            </w:r>
            <w:r w:rsidRPr="00142C14">
              <w:rPr>
                <w:rFonts w:hAnsi="宋体" w:hint="eastAsia"/>
                <w:sz w:val="18"/>
                <w:szCs w:val="18"/>
              </w:rPr>
              <w:t>推荐</w:t>
            </w:r>
            <w:r w:rsidRPr="00142C14">
              <w:rPr>
                <w:rFonts w:hAnsi="宋体" w:hint="eastAsia"/>
                <w:sz w:val="18"/>
                <w:szCs w:val="18"/>
              </w:rPr>
              <w:t>5%</w:t>
            </w:r>
            <w:r w:rsidRPr="00142C14">
              <w:rPr>
                <w:rFonts w:hAnsi="宋体" w:hint="eastAsia"/>
                <w:sz w:val="18"/>
                <w:szCs w:val="18"/>
              </w:rPr>
              <w:t>阿维菌素</w:t>
            </w:r>
            <w:r w:rsidRPr="00142C14">
              <w:rPr>
                <w:rFonts w:hAnsi="宋体" w:hint="eastAsia"/>
                <w:sz w:val="18"/>
                <w:szCs w:val="18"/>
              </w:rPr>
              <w:t>2</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w:t>
            </w:r>
            <w:r w:rsidRPr="00142C14">
              <w:rPr>
                <w:rFonts w:hAnsi="宋体" w:hint="eastAsia"/>
                <w:sz w:val="18"/>
                <w:szCs w:val="18"/>
              </w:rPr>
              <w:t>3</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倍液喷施树冠。</w:t>
            </w:r>
          </w:p>
        </w:tc>
      </w:tr>
      <w:tr w:rsidR="00953133" w:rsidRPr="00142C14" w:rsidTr="00142C14">
        <w:trPr>
          <w:trHeight w:val="2483"/>
        </w:trPr>
        <w:tc>
          <w:tcPr>
            <w:tcW w:w="551" w:type="pct"/>
            <w:shd w:val="clear" w:color="auto" w:fill="auto"/>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花椒红蜘蛛</w:t>
            </w:r>
          </w:p>
        </w:tc>
        <w:tc>
          <w:tcPr>
            <w:tcW w:w="964" w:type="pct"/>
            <w:shd w:val="clear" w:color="auto" w:fill="auto"/>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主要分布在树冠外围和上部</w:t>
            </w:r>
            <w:r w:rsidRPr="00142C14">
              <w:rPr>
                <w:rFonts w:hAnsi="宋体" w:hint="eastAsia"/>
                <w:sz w:val="18"/>
                <w:szCs w:val="18"/>
              </w:rPr>
              <w:t>，</w:t>
            </w:r>
            <w:r w:rsidRPr="00142C14">
              <w:rPr>
                <w:rFonts w:hAnsi="宋体" w:hint="eastAsia"/>
                <w:sz w:val="18"/>
                <w:szCs w:val="18"/>
              </w:rPr>
              <w:t>交配后产卵于叶背主脉两侧</w:t>
            </w:r>
            <w:r w:rsidRPr="00142C14">
              <w:rPr>
                <w:rFonts w:hAnsi="宋体" w:hint="eastAsia"/>
                <w:sz w:val="18"/>
                <w:szCs w:val="18"/>
              </w:rPr>
              <w:t>。</w:t>
            </w:r>
            <w:r w:rsidRPr="00142C14">
              <w:rPr>
                <w:rFonts w:hAnsi="宋体" w:hint="eastAsia"/>
                <w:sz w:val="18"/>
                <w:szCs w:val="18"/>
              </w:rPr>
              <w:t>红蜘蛛吸食叶片汁液，造成叶片由深绿色变为黄白色，严重时造成叶片脱落，减产达</w:t>
            </w:r>
            <w:r w:rsidRPr="00142C14">
              <w:rPr>
                <w:rFonts w:hAnsi="宋体" w:hint="eastAsia"/>
                <w:sz w:val="18"/>
                <w:szCs w:val="18"/>
              </w:rPr>
              <w:t>30%</w:t>
            </w:r>
            <w:r w:rsidRPr="00142C14">
              <w:rPr>
                <w:rFonts w:hAnsi="宋体" w:hint="eastAsia"/>
                <w:sz w:val="18"/>
                <w:szCs w:val="18"/>
              </w:rPr>
              <w:t>以上</w:t>
            </w:r>
            <w:r w:rsidRPr="00142C14">
              <w:rPr>
                <w:rFonts w:hAnsi="宋体" w:hint="eastAsia"/>
                <w:sz w:val="18"/>
                <w:szCs w:val="18"/>
              </w:rPr>
              <w:t>。</w:t>
            </w:r>
          </w:p>
        </w:tc>
        <w:tc>
          <w:tcPr>
            <w:tcW w:w="709" w:type="pct"/>
            <w:shd w:val="clear" w:color="auto" w:fill="auto"/>
            <w:vAlign w:val="center"/>
          </w:tcPr>
          <w:p w:rsidR="00953133" w:rsidRPr="00142C14" w:rsidRDefault="004B24D3">
            <w:pPr>
              <w:pStyle w:val="afffff"/>
              <w:ind w:firstLineChars="0" w:firstLine="0"/>
              <w:rPr>
                <w:rFonts w:hAnsi="宋体"/>
                <w:sz w:val="18"/>
                <w:szCs w:val="18"/>
              </w:rPr>
            </w:pPr>
            <w:r w:rsidRPr="00142C14">
              <w:rPr>
                <w:rFonts w:hAnsi="宋体" w:hint="eastAsia"/>
                <w:sz w:val="18"/>
                <w:szCs w:val="18"/>
              </w:rPr>
              <w:t>3</w:t>
            </w:r>
            <w:r w:rsidRPr="00142C14">
              <w:rPr>
                <w:rFonts w:hAnsi="宋体" w:hint="eastAsia"/>
                <w:sz w:val="18"/>
                <w:szCs w:val="18"/>
              </w:rPr>
              <w:t>月～</w:t>
            </w:r>
            <w:r w:rsidRPr="00142C14">
              <w:rPr>
                <w:rFonts w:hAnsi="宋体" w:hint="eastAsia"/>
                <w:sz w:val="18"/>
                <w:szCs w:val="18"/>
              </w:rPr>
              <w:t>6</w:t>
            </w:r>
            <w:r w:rsidRPr="00142C14">
              <w:rPr>
                <w:rFonts w:hAnsi="宋体" w:hint="eastAsia"/>
                <w:sz w:val="18"/>
                <w:szCs w:val="18"/>
              </w:rPr>
              <w:t>月</w:t>
            </w:r>
            <w:r w:rsidRPr="00142C14">
              <w:rPr>
                <w:rFonts w:hAnsi="宋体" w:hint="eastAsia"/>
                <w:sz w:val="18"/>
                <w:szCs w:val="18"/>
              </w:rPr>
              <w:t>，</w:t>
            </w:r>
            <w:r w:rsidRPr="00142C14">
              <w:rPr>
                <w:rFonts w:hAnsi="宋体" w:hint="eastAsia"/>
                <w:sz w:val="18"/>
                <w:szCs w:val="18"/>
              </w:rPr>
              <w:t>9</w:t>
            </w:r>
            <w:r w:rsidRPr="00142C14">
              <w:rPr>
                <w:rFonts w:hAnsi="宋体" w:hint="eastAsia"/>
                <w:sz w:val="18"/>
                <w:szCs w:val="18"/>
              </w:rPr>
              <w:t>月～</w:t>
            </w:r>
            <w:r w:rsidRPr="00142C14">
              <w:rPr>
                <w:rFonts w:hAnsi="宋体" w:hint="eastAsia"/>
                <w:sz w:val="18"/>
                <w:szCs w:val="18"/>
              </w:rPr>
              <w:t>11</w:t>
            </w:r>
            <w:r w:rsidRPr="00142C14">
              <w:rPr>
                <w:rFonts w:hAnsi="宋体" w:hint="eastAsia"/>
                <w:sz w:val="18"/>
                <w:szCs w:val="18"/>
              </w:rPr>
              <w:t>月</w:t>
            </w:r>
            <w:r w:rsidRPr="00142C14">
              <w:rPr>
                <w:rFonts w:hAnsi="宋体" w:hint="eastAsia"/>
                <w:sz w:val="18"/>
                <w:szCs w:val="18"/>
              </w:rPr>
              <w:t>两</w:t>
            </w:r>
            <w:proofErr w:type="gramStart"/>
            <w:r w:rsidRPr="00142C14">
              <w:rPr>
                <w:rFonts w:hAnsi="宋体" w:hint="eastAsia"/>
                <w:sz w:val="18"/>
                <w:szCs w:val="18"/>
              </w:rPr>
              <w:t>个</w:t>
            </w:r>
            <w:proofErr w:type="gramEnd"/>
            <w:r w:rsidRPr="00142C14">
              <w:rPr>
                <w:rFonts w:hAnsi="宋体" w:hint="eastAsia"/>
                <w:sz w:val="18"/>
                <w:szCs w:val="18"/>
              </w:rPr>
              <w:t>高峰期</w:t>
            </w:r>
          </w:p>
        </w:tc>
        <w:tc>
          <w:tcPr>
            <w:tcW w:w="2774" w:type="pct"/>
            <w:shd w:val="clear" w:color="auto" w:fill="auto"/>
            <w:vAlign w:val="center"/>
          </w:tcPr>
          <w:p w:rsidR="00953133" w:rsidRPr="00142C14" w:rsidRDefault="004B24D3">
            <w:pPr>
              <w:pStyle w:val="afffff"/>
              <w:numPr>
                <w:ilvl w:val="0"/>
                <w:numId w:val="39"/>
              </w:numPr>
              <w:ind w:firstLineChars="100" w:firstLine="180"/>
              <w:rPr>
                <w:rFonts w:hAnsi="宋体"/>
                <w:sz w:val="18"/>
                <w:szCs w:val="18"/>
              </w:rPr>
            </w:pPr>
            <w:r w:rsidRPr="00142C14">
              <w:rPr>
                <w:rFonts w:hAnsi="宋体" w:hint="eastAsia"/>
                <w:sz w:val="18"/>
                <w:szCs w:val="18"/>
              </w:rPr>
              <w:t>害螨有很多天敌，如捕食</w:t>
            </w:r>
            <w:proofErr w:type="gramStart"/>
            <w:r w:rsidRPr="00142C14">
              <w:rPr>
                <w:rFonts w:hAnsi="宋体" w:hint="eastAsia"/>
                <w:sz w:val="18"/>
                <w:szCs w:val="18"/>
              </w:rPr>
              <w:t>螨</w:t>
            </w:r>
            <w:proofErr w:type="gramEnd"/>
            <w:r w:rsidRPr="00142C14">
              <w:rPr>
                <w:rFonts w:hAnsi="宋体" w:hint="eastAsia"/>
                <w:sz w:val="18"/>
                <w:szCs w:val="18"/>
              </w:rPr>
              <w:t>，田间尽量少用广谱性杀虫剂，以保护天敌。</w:t>
            </w:r>
          </w:p>
          <w:p w:rsidR="00953133" w:rsidRPr="00142C14" w:rsidRDefault="004B24D3">
            <w:pPr>
              <w:pStyle w:val="afffff"/>
              <w:numPr>
                <w:ilvl w:val="0"/>
                <w:numId w:val="39"/>
              </w:numPr>
              <w:ind w:firstLineChars="100" w:firstLine="180"/>
              <w:rPr>
                <w:rFonts w:hAnsi="宋体"/>
                <w:sz w:val="18"/>
                <w:szCs w:val="18"/>
              </w:rPr>
            </w:pPr>
            <w:r w:rsidRPr="00142C14">
              <w:rPr>
                <w:rFonts w:hAnsi="宋体" w:hint="eastAsia"/>
                <w:sz w:val="18"/>
                <w:szCs w:val="18"/>
              </w:rPr>
              <w:t>气温在</w:t>
            </w:r>
            <w:r w:rsidRPr="00142C14">
              <w:rPr>
                <w:rFonts w:hAnsi="宋体" w:hint="eastAsia"/>
                <w:sz w:val="18"/>
                <w:szCs w:val="18"/>
              </w:rPr>
              <w:t>15</w:t>
            </w:r>
            <w:r w:rsidRPr="00142C14">
              <w:rPr>
                <w:rFonts w:hAnsi="宋体" w:hint="eastAsia"/>
                <w:sz w:val="18"/>
                <w:szCs w:val="18"/>
                <w:vertAlign w:val="superscript"/>
              </w:rPr>
              <w:t xml:space="preserve"> </w:t>
            </w:r>
            <w:r w:rsidRPr="00142C14">
              <w:rPr>
                <w:rFonts w:hAnsi="宋体" w:hint="eastAsia"/>
                <w:sz w:val="18"/>
                <w:szCs w:val="18"/>
              </w:rPr>
              <w:t>℃～</w:t>
            </w:r>
            <w:r w:rsidRPr="00142C14">
              <w:rPr>
                <w:rFonts w:hAnsi="宋体" w:hint="eastAsia"/>
                <w:sz w:val="18"/>
                <w:szCs w:val="18"/>
              </w:rPr>
              <w:t>35</w:t>
            </w:r>
            <w:r w:rsidRPr="00142C14">
              <w:rPr>
                <w:rFonts w:hAnsi="宋体" w:hint="eastAsia"/>
                <w:sz w:val="18"/>
                <w:szCs w:val="18"/>
                <w:vertAlign w:val="superscript"/>
              </w:rPr>
              <w:t xml:space="preserve"> </w:t>
            </w:r>
            <w:r w:rsidRPr="00142C14">
              <w:rPr>
                <w:rFonts w:hAnsi="宋体" w:hint="eastAsia"/>
                <w:sz w:val="18"/>
                <w:szCs w:val="18"/>
              </w:rPr>
              <w:t>℃</w:t>
            </w:r>
            <w:r w:rsidRPr="00142C14">
              <w:rPr>
                <w:rFonts w:hAnsi="宋体" w:hint="eastAsia"/>
                <w:sz w:val="18"/>
                <w:szCs w:val="18"/>
              </w:rPr>
              <w:t>红蜘蛛发生期，可选择以下技术方案进行防治</w:t>
            </w:r>
            <w:r w:rsidRPr="00142C14">
              <w:rPr>
                <w:rFonts w:hAnsi="宋体" w:hint="eastAsia"/>
                <w:sz w:val="18"/>
                <w:szCs w:val="18"/>
              </w:rPr>
              <w:t>：</w:t>
            </w:r>
            <w:r w:rsidRPr="00142C14">
              <w:rPr>
                <w:rFonts w:hAnsi="宋体" w:hint="eastAsia"/>
                <w:sz w:val="18"/>
                <w:szCs w:val="18"/>
              </w:rPr>
              <w:t>阿维螺</w:t>
            </w:r>
            <w:proofErr w:type="gramStart"/>
            <w:r w:rsidRPr="00142C14">
              <w:rPr>
                <w:rFonts w:hAnsi="宋体" w:hint="eastAsia"/>
                <w:sz w:val="18"/>
                <w:szCs w:val="18"/>
              </w:rPr>
              <w:t>螨</w:t>
            </w:r>
            <w:proofErr w:type="gramEnd"/>
            <w:r w:rsidRPr="00142C14">
              <w:rPr>
                <w:rFonts w:hAnsi="宋体" w:hint="eastAsia"/>
                <w:sz w:val="18"/>
                <w:szCs w:val="18"/>
              </w:rPr>
              <w:t>脂</w:t>
            </w:r>
            <w:r w:rsidRPr="00142C14">
              <w:rPr>
                <w:rFonts w:hAnsi="宋体" w:hint="eastAsia"/>
                <w:sz w:val="18"/>
                <w:szCs w:val="18"/>
              </w:rPr>
              <w:t>1</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w:t>
            </w:r>
            <w:r w:rsidRPr="00142C14">
              <w:rPr>
                <w:rFonts w:hAnsi="宋体" w:hint="eastAsia"/>
                <w:sz w:val="18"/>
                <w:szCs w:val="18"/>
              </w:rPr>
              <w:t>2</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倍液，喷施树冠。</w:t>
            </w:r>
          </w:p>
          <w:p w:rsidR="00953133" w:rsidRPr="00142C14" w:rsidRDefault="004B24D3">
            <w:pPr>
              <w:pStyle w:val="afffff"/>
              <w:numPr>
                <w:ilvl w:val="0"/>
                <w:numId w:val="39"/>
              </w:numPr>
              <w:ind w:firstLineChars="100" w:firstLine="180"/>
              <w:rPr>
                <w:rFonts w:hAnsi="宋体"/>
                <w:sz w:val="18"/>
                <w:szCs w:val="18"/>
              </w:rPr>
            </w:pPr>
            <w:r w:rsidRPr="00142C14">
              <w:rPr>
                <w:rFonts w:hAnsi="宋体" w:hint="eastAsia"/>
                <w:sz w:val="18"/>
                <w:szCs w:val="18"/>
              </w:rPr>
              <w:t>气温在</w:t>
            </w:r>
            <w:r w:rsidRPr="00142C14">
              <w:rPr>
                <w:rFonts w:hAnsi="宋体" w:hint="eastAsia"/>
                <w:sz w:val="18"/>
                <w:szCs w:val="18"/>
              </w:rPr>
              <w:t>15</w:t>
            </w:r>
            <w:r w:rsidR="00142C14" w:rsidRPr="00142C14">
              <w:rPr>
                <w:rFonts w:hAnsi="宋体" w:hint="eastAsia"/>
                <w:sz w:val="18"/>
                <w:szCs w:val="18"/>
                <w:vertAlign w:val="superscript"/>
              </w:rPr>
              <w:t xml:space="preserve"> </w:t>
            </w:r>
            <w:r w:rsidRPr="00142C14">
              <w:rPr>
                <w:rFonts w:hAnsi="宋体" w:hint="eastAsia"/>
                <w:sz w:val="18"/>
                <w:szCs w:val="18"/>
              </w:rPr>
              <w:t>℃以下红蜘蛛发生期，可选择以下技术方案进行防治：阿维乙</w:t>
            </w:r>
            <w:proofErr w:type="gramStart"/>
            <w:r w:rsidRPr="00142C14">
              <w:rPr>
                <w:rFonts w:hAnsi="宋体" w:hint="eastAsia"/>
                <w:sz w:val="18"/>
                <w:szCs w:val="18"/>
              </w:rPr>
              <w:t>螨唑</w:t>
            </w:r>
            <w:proofErr w:type="gramEnd"/>
            <w:r w:rsidRPr="00142C14">
              <w:rPr>
                <w:rFonts w:hAnsi="宋体" w:hint="eastAsia"/>
                <w:sz w:val="18"/>
                <w:szCs w:val="18"/>
              </w:rPr>
              <w:t>1</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w:t>
            </w:r>
            <w:r w:rsidRPr="00142C14">
              <w:rPr>
                <w:rFonts w:hAnsi="宋体" w:hint="eastAsia"/>
                <w:sz w:val="18"/>
                <w:szCs w:val="18"/>
              </w:rPr>
              <w:t>2</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倍液，喷施树冠。</w:t>
            </w:r>
          </w:p>
        </w:tc>
      </w:tr>
      <w:tr w:rsidR="00953133" w:rsidRPr="00142C14" w:rsidTr="00142C14">
        <w:trPr>
          <w:trHeight w:val="1726"/>
        </w:trPr>
        <w:tc>
          <w:tcPr>
            <w:tcW w:w="551" w:type="pct"/>
            <w:shd w:val="clear" w:color="auto" w:fill="auto"/>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凤蝶</w:t>
            </w:r>
          </w:p>
        </w:tc>
        <w:tc>
          <w:tcPr>
            <w:tcW w:w="964" w:type="pct"/>
            <w:shd w:val="clear" w:color="auto" w:fill="auto"/>
            <w:vAlign w:val="center"/>
          </w:tcPr>
          <w:p w:rsidR="00953133" w:rsidRPr="00142C14" w:rsidRDefault="004B24D3">
            <w:pPr>
              <w:pStyle w:val="afffff"/>
              <w:ind w:firstLineChars="100" w:firstLine="180"/>
              <w:rPr>
                <w:rFonts w:hAnsi="宋体"/>
                <w:sz w:val="18"/>
                <w:szCs w:val="18"/>
              </w:rPr>
            </w:pPr>
            <w:proofErr w:type="gramStart"/>
            <w:r w:rsidRPr="00142C14">
              <w:rPr>
                <w:rFonts w:hAnsi="宋体" w:hint="eastAsia"/>
                <w:sz w:val="18"/>
                <w:szCs w:val="18"/>
              </w:rPr>
              <w:t>蛹在枝条</w:t>
            </w:r>
            <w:proofErr w:type="gramEnd"/>
            <w:r w:rsidRPr="00142C14">
              <w:rPr>
                <w:rFonts w:hAnsi="宋体" w:hint="eastAsia"/>
                <w:sz w:val="18"/>
                <w:szCs w:val="18"/>
              </w:rPr>
              <w:t>越冬，卵产于嫩芽</w:t>
            </w:r>
            <w:r w:rsidRPr="00142C14">
              <w:rPr>
                <w:rFonts w:hAnsi="宋体" w:hint="eastAsia"/>
                <w:sz w:val="18"/>
                <w:szCs w:val="18"/>
              </w:rPr>
              <w:t>、</w:t>
            </w:r>
            <w:r w:rsidRPr="00142C14">
              <w:rPr>
                <w:rFonts w:hAnsi="宋体" w:hint="eastAsia"/>
                <w:sz w:val="18"/>
                <w:szCs w:val="18"/>
              </w:rPr>
              <w:t>叶背上，咬食嫩芽、嫩叶，取食叶肉或将嫩叶咬成小孔，严重时可将整株叶片吃光，影响花椒树的生长发育。</w:t>
            </w:r>
          </w:p>
        </w:tc>
        <w:tc>
          <w:tcPr>
            <w:tcW w:w="709" w:type="pct"/>
            <w:shd w:val="clear" w:color="auto" w:fill="auto"/>
            <w:vAlign w:val="center"/>
          </w:tcPr>
          <w:p w:rsidR="00953133" w:rsidRPr="00142C14" w:rsidRDefault="004B24D3">
            <w:pPr>
              <w:pStyle w:val="afffff"/>
              <w:ind w:firstLineChars="0" w:firstLine="0"/>
              <w:jc w:val="center"/>
              <w:rPr>
                <w:rFonts w:hAnsi="宋体"/>
                <w:sz w:val="18"/>
                <w:szCs w:val="18"/>
              </w:rPr>
            </w:pPr>
            <w:r w:rsidRPr="00142C14">
              <w:rPr>
                <w:rFonts w:hAnsi="宋体" w:hint="eastAsia"/>
                <w:sz w:val="18"/>
                <w:szCs w:val="18"/>
              </w:rPr>
              <w:t>5</w:t>
            </w:r>
            <w:r w:rsidRPr="00142C14">
              <w:rPr>
                <w:rFonts w:hAnsi="宋体" w:hint="eastAsia"/>
                <w:sz w:val="18"/>
                <w:szCs w:val="18"/>
              </w:rPr>
              <w:t>月～</w:t>
            </w:r>
            <w:r w:rsidRPr="00142C14">
              <w:rPr>
                <w:rFonts w:hAnsi="宋体" w:hint="eastAsia"/>
                <w:sz w:val="18"/>
                <w:szCs w:val="18"/>
              </w:rPr>
              <w:t>9</w:t>
            </w:r>
            <w:r w:rsidRPr="00142C14">
              <w:rPr>
                <w:rFonts w:hAnsi="宋体" w:hint="eastAsia"/>
                <w:sz w:val="18"/>
                <w:szCs w:val="18"/>
              </w:rPr>
              <w:t>月</w:t>
            </w:r>
          </w:p>
        </w:tc>
        <w:tc>
          <w:tcPr>
            <w:tcW w:w="2774" w:type="pct"/>
            <w:shd w:val="clear" w:color="auto" w:fill="auto"/>
            <w:vAlign w:val="center"/>
          </w:tcPr>
          <w:p w:rsidR="00953133" w:rsidRPr="00142C14" w:rsidRDefault="004B24D3">
            <w:pPr>
              <w:pStyle w:val="afffff"/>
              <w:ind w:firstLineChars="100" w:firstLine="180"/>
              <w:rPr>
                <w:rFonts w:hAnsi="宋体"/>
                <w:sz w:val="18"/>
                <w:szCs w:val="18"/>
              </w:rPr>
            </w:pPr>
            <w:r w:rsidRPr="00142C14">
              <w:rPr>
                <w:rFonts w:hAnsi="宋体" w:hint="eastAsia"/>
                <w:sz w:val="18"/>
                <w:szCs w:val="18"/>
              </w:rPr>
              <w:t>（</w:t>
            </w:r>
            <w:r w:rsidRPr="00142C14">
              <w:rPr>
                <w:rFonts w:hAnsi="宋体" w:hint="eastAsia"/>
                <w:sz w:val="18"/>
                <w:szCs w:val="18"/>
              </w:rPr>
              <w:t>1</w:t>
            </w:r>
            <w:r w:rsidRPr="00142C14">
              <w:rPr>
                <w:rFonts w:hAnsi="宋体" w:hint="eastAsia"/>
                <w:sz w:val="18"/>
                <w:szCs w:val="18"/>
              </w:rPr>
              <w:t>）</w:t>
            </w:r>
            <w:r w:rsidRPr="00142C14">
              <w:rPr>
                <w:rFonts w:hAnsi="宋体" w:hint="eastAsia"/>
                <w:sz w:val="18"/>
                <w:szCs w:val="18"/>
              </w:rPr>
              <w:t>在凤蝶发生初期，可选用大光明绿丛</w:t>
            </w:r>
            <w:r w:rsidRPr="00142C14">
              <w:rPr>
                <w:rFonts w:hAnsi="宋体" w:hint="eastAsia"/>
                <w:sz w:val="18"/>
                <w:szCs w:val="18"/>
              </w:rPr>
              <w:t>1</w:t>
            </w:r>
            <w:r w:rsidR="00142C14" w:rsidRPr="00142C14">
              <w:rPr>
                <w:rFonts w:hAnsi="宋体" w:hint="eastAsia"/>
                <w:sz w:val="18"/>
                <w:szCs w:val="18"/>
                <w:vertAlign w:val="superscript"/>
              </w:rPr>
              <w:t xml:space="preserve"> </w:t>
            </w:r>
            <w:r w:rsidRPr="00142C14">
              <w:rPr>
                <w:rFonts w:hAnsi="宋体" w:hint="eastAsia"/>
                <w:sz w:val="18"/>
                <w:szCs w:val="18"/>
              </w:rPr>
              <w:t>500</w:t>
            </w:r>
            <w:r w:rsidRPr="00142C14">
              <w:rPr>
                <w:rFonts w:hAnsi="宋体" w:hint="eastAsia"/>
                <w:sz w:val="18"/>
                <w:szCs w:val="18"/>
              </w:rPr>
              <w:t>～</w:t>
            </w:r>
            <w:r w:rsidRPr="00142C14">
              <w:rPr>
                <w:rFonts w:hAnsi="宋体" w:hint="eastAsia"/>
                <w:sz w:val="18"/>
                <w:szCs w:val="18"/>
              </w:rPr>
              <w:t>3</w:t>
            </w:r>
            <w:r w:rsidR="00142C14" w:rsidRPr="00142C14">
              <w:rPr>
                <w:rFonts w:hAnsi="宋体" w:hint="eastAsia"/>
                <w:sz w:val="18"/>
                <w:szCs w:val="18"/>
                <w:vertAlign w:val="superscript"/>
              </w:rPr>
              <w:t xml:space="preserve"> </w:t>
            </w:r>
            <w:r w:rsidRPr="00142C14">
              <w:rPr>
                <w:rFonts w:hAnsi="宋体" w:hint="eastAsia"/>
                <w:sz w:val="18"/>
                <w:szCs w:val="18"/>
              </w:rPr>
              <w:t>000</w:t>
            </w:r>
            <w:r w:rsidRPr="00142C14">
              <w:rPr>
                <w:rFonts w:hAnsi="宋体" w:hint="eastAsia"/>
                <w:sz w:val="18"/>
                <w:szCs w:val="18"/>
              </w:rPr>
              <w:t>倍液</w:t>
            </w:r>
            <w:r w:rsidRPr="00142C14">
              <w:rPr>
                <w:rFonts w:hAnsi="宋体" w:hint="eastAsia"/>
                <w:sz w:val="18"/>
                <w:szCs w:val="18"/>
              </w:rPr>
              <w:t>，</w:t>
            </w:r>
            <w:r w:rsidRPr="00142C14">
              <w:rPr>
                <w:rFonts w:hAnsi="宋体" w:hint="eastAsia"/>
                <w:sz w:val="18"/>
                <w:szCs w:val="18"/>
              </w:rPr>
              <w:t>喷施树冠。</w:t>
            </w:r>
          </w:p>
        </w:tc>
      </w:tr>
    </w:tbl>
    <w:p w:rsidR="00953133" w:rsidRDefault="00953133" w:rsidP="00142C14">
      <w:pPr>
        <w:pStyle w:val="afffff"/>
        <w:ind w:firstLine="420"/>
      </w:pPr>
    </w:p>
    <w:p w:rsidR="00953133" w:rsidRDefault="00953133">
      <w:pPr>
        <w:pStyle w:val="afffff"/>
        <w:ind w:firstLineChars="0" w:firstLine="0"/>
        <w:jc w:val="center"/>
      </w:pPr>
    </w:p>
    <w:bookmarkEnd w:id="79"/>
    <w:p w:rsidR="00953133" w:rsidRDefault="00953133">
      <w:pPr>
        <w:pStyle w:val="afffff"/>
        <w:ind w:firstLineChars="0" w:firstLine="0"/>
        <w:jc w:val="center"/>
      </w:pPr>
    </w:p>
    <w:p w:rsidR="00953133" w:rsidRDefault="004B24D3">
      <w:pPr>
        <w:pStyle w:val="afffff"/>
        <w:spacing w:beforeLines="50" w:before="120" w:afterLines="50" w:after="120"/>
        <w:ind w:firstLineChars="0" w:firstLine="0"/>
        <w:jc w:val="center"/>
      </w:pPr>
      <w:r w:rsidRPr="00142C14">
        <w:rPr>
          <w:rFonts w:ascii="黑体" w:eastAsia="黑体" w:hAnsi="黑体" w:cs="黑体" w:hint="eastAsia"/>
          <w:szCs w:val="21"/>
        </w:rPr>
        <w:lastRenderedPageBreak/>
        <w:t>表</w:t>
      </w:r>
      <w:r w:rsidRPr="00142C14">
        <w:rPr>
          <w:rFonts w:ascii="黑体" w:eastAsia="黑体" w:hAnsi="黑体" w:hint="eastAsia"/>
          <w:szCs w:val="21"/>
        </w:rPr>
        <w:t>B</w:t>
      </w:r>
      <w:r w:rsidRPr="00142C14">
        <w:rPr>
          <w:rFonts w:ascii="黑体" w:eastAsia="黑体" w:hAnsi="黑体" w:cs="黑体" w:hint="eastAsia"/>
          <w:szCs w:val="21"/>
        </w:rPr>
        <w:t xml:space="preserve">.1 </w:t>
      </w:r>
      <w:r>
        <w:rPr>
          <w:rFonts w:ascii="黑体" w:eastAsia="黑体" w:hAnsi="黑体" w:cs="黑体" w:hint="eastAsia"/>
          <w:szCs w:val="21"/>
        </w:rPr>
        <w:t>青</w:t>
      </w:r>
      <w:r>
        <w:rPr>
          <w:rFonts w:ascii="黑体" w:eastAsia="黑体" w:hAnsi="黑体" w:cs="黑体" w:hint="eastAsia"/>
          <w:szCs w:val="21"/>
        </w:rPr>
        <w:t>花椒主要虫害</w:t>
      </w:r>
      <w:r>
        <w:rPr>
          <w:rFonts w:ascii="黑体" w:eastAsia="黑体" w:hAnsi="黑体" w:cs="黑体" w:hint="eastAsia"/>
          <w:szCs w:val="21"/>
        </w:rPr>
        <w:t>及</w:t>
      </w:r>
      <w:r>
        <w:rPr>
          <w:rFonts w:ascii="黑体" w:eastAsia="黑体" w:hAnsi="黑体" w:cs="黑体" w:hint="eastAsia"/>
          <w:szCs w:val="21"/>
        </w:rPr>
        <w:t>防治技术</w:t>
      </w:r>
      <w:r>
        <w:rPr>
          <w:rFonts w:hAnsi="宋体" w:cs="宋体" w:hint="eastAsia"/>
          <w:szCs w:val="21"/>
        </w:rPr>
        <w:t>（续）</w:t>
      </w:r>
    </w:p>
    <w:tbl>
      <w:tblPr>
        <w:tblStyle w:val="affff2"/>
        <w:tblW w:w="4994"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74"/>
        <w:gridCol w:w="2109"/>
        <w:gridCol w:w="1354"/>
        <w:gridCol w:w="5322"/>
      </w:tblGrid>
      <w:tr w:rsidR="00142C14" w:rsidTr="00142C14">
        <w:trPr>
          <w:trHeight w:val="451"/>
        </w:trPr>
        <w:tc>
          <w:tcPr>
            <w:tcW w:w="405" w:type="pct"/>
            <w:tcBorders>
              <w:top w:val="single" w:sz="8" w:space="0" w:color="auto"/>
              <w:bottom w:val="single" w:sz="8" w:space="0" w:color="auto"/>
            </w:tcBorders>
          </w:tcPr>
          <w:p w:rsidR="00142C14" w:rsidRDefault="00142C14" w:rsidP="001C663A">
            <w:pPr>
              <w:pStyle w:val="afffff"/>
              <w:ind w:firstLineChars="0" w:firstLine="0"/>
              <w:jc w:val="center"/>
              <w:rPr>
                <w:rFonts w:hAnsi="宋体" w:cs="黑体" w:hint="eastAsia"/>
                <w:sz w:val="18"/>
                <w:szCs w:val="18"/>
              </w:rPr>
            </w:pPr>
            <w:r w:rsidRPr="00142C14">
              <w:rPr>
                <w:rFonts w:hAnsi="宋体" w:cs="黑体" w:hint="eastAsia"/>
                <w:sz w:val="18"/>
                <w:szCs w:val="18"/>
              </w:rPr>
              <w:t>虫害</w:t>
            </w:r>
          </w:p>
          <w:p w:rsidR="00142C14" w:rsidRPr="00142C14" w:rsidRDefault="00142C14" w:rsidP="001C663A">
            <w:pPr>
              <w:pStyle w:val="afffff"/>
              <w:ind w:firstLineChars="0" w:firstLine="0"/>
              <w:jc w:val="center"/>
              <w:rPr>
                <w:rFonts w:hAnsi="宋体" w:cs="黑体"/>
                <w:sz w:val="18"/>
                <w:szCs w:val="18"/>
              </w:rPr>
            </w:pPr>
            <w:r w:rsidRPr="00142C14">
              <w:rPr>
                <w:rFonts w:hAnsi="宋体" w:cs="黑体" w:hint="eastAsia"/>
                <w:sz w:val="18"/>
                <w:szCs w:val="18"/>
              </w:rPr>
              <w:t>种类</w:t>
            </w:r>
          </w:p>
        </w:tc>
        <w:tc>
          <w:tcPr>
            <w:tcW w:w="1103" w:type="pct"/>
            <w:tcBorders>
              <w:top w:val="single" w:sz="8" w:space="0" w:color="auto"/>
              <w:bottom w:val="single" w:sz="8" w:space="0" w:color="auto"/>
            </w:tcBorders>
            <w:vAlign w:val="center"/>
          </w:tcPr>
          <w:p w:rsidR="00142C14" w:rsidRPr="00142C14" w:rsidRDefault="00142C14" w:rsidP="001C663A">
            <w:pPr>
              <w:pStyle w:val="afffff"/>
              <w:ind w:firstLineChars="0" w:firstLine="0"/>
              <w:jc w:val="center"/>
              <w:rPr>
                <w:rFonts w:hAnsi="宋体" w:cs="黑体"/>
                <w:sz w:val="18"/>
                <w:szCs w:val="18"/>
              </w:rPr>
            </w:pPr>
            <w:r w:rsidRPr="00142C14">
              <w:rPr>
                <w:rFonts w:hAnsi="宋体" w:cs="黑体" w:hint="eastAsia"/>
                <w:sz w:val="18"/>
                <w:szCs w:val="18"/>
              </w:rPr>
              <w:t>危害部位及症状</w:t>
            </w:r>
          </w:p>
        </w:tc>
        <w:tc>
          <w:tcPr>
            <w:tcW w:w="708" w:type="pct"/>
            <w:tcBorders>
              <w:top w:val="single" w:sz="8" w:space="0" w:color="auto"/>
              <w:bottom w:val="single" w:sz="8" w:space="0" w:color="auto"/>
            </w:tcBorders>
            <w:vAlign w:val="center"/>
          </w:tcPr>
          <w:p w:rsidR="00142C14" w:rsidRPr="00142C14" w:rsidRDefault="00142C14" w:rsidP="001C663A">
            <w:pPr>
              <w:pStyle w:val="afffff"/>
              <w:ind w:firstLineChars="0" w:firstLine="0"/>
              <w:jc w:val="center"/>
              <w:rPr>
                <w:rFonts w:hAnsi="宋体" w:cs="黑体"/>
                <w:sz w:val="18"/>
                <w:szCs w:val="18"/>
              </w:rPr>
            </w:pPr>
            <w:r w:rsidRPr="00142C14">
              <w:rPr>
                <w:rFonts w:hAnsi="宋体" w:cs="黑体" w:hint="eastAsia"/>
                <w:sz w:val="18"/>
                <w:szCs w:val="18"/>
              </w:rPr>
              <w:t>防治时间</w:t>
            </w:r>
          </w:p>
        </w:tc>
        <w:tc>
          <w:tcPr>
            <w:tcW w:w="2783" w:type="pct"/>
            <w:tcBorders>
              <w:top w:val="single" w:sz="8" w:space="0" w:color="auto"/>
              <w:bottom w:val="single" w:sz="8" w:space="0" w:color="auto"/>
            </w:tcBorders>
            <w:vAlign w:val="center"/>
          </w:tcPr>
          <w:p w:rsidR="00142C14" w:rsidRPr="00142C14" w:rsidRDefault="00142C14" w:rsidP="001C663A">
            <w:pPr>
              <w:pStyle w:val="afffff"/>
              <w:ind w:firstLineChars="0" w:firstLine="0"/>
              <w:jc w:val="center"/>
              <w:rPr>
                <w:rFonts w:hAnsi="宋体" w:cs="黑体"/>
                <w:sz w:val="18"/>
                <w:szCs w:val="18"/>
              </w:rPr>
            </w:pPr>
            <w:r w:rsidRPr="00142C14">
              <w:rPr>
                <w:rFonts w:hAnsi="宋体" w:cs="黑体" w:hint="eastAsia"/>
                <w:sz w:val="18"/>
                <w:szCs w:val="18"/>
              </w:rPr>
              <w:t>防治方法</w:t>
            </w:r>
          </w:p>
        </w:tc>
      </w:tr>
      <w:tr w:rsidR="00953133" w:rsidTr="00142C14">
        <w:trPr>
          <w:trHeight w:val="1795"/>
        </w:trPr>
        <w:tc>
          <w:tcPr>
            <w:tcW w:w="405" w:type="pct"/>
            <w:tcBorders>
              <w:top w:val="single" w:sz="8" w:space="0" w:color="auto"/>
            </w:tcBorders>
            <w:vAlign w:val="center"/>
          </w:tcPr>
          <w:p w:rsidR="00953133" w:rsidRDefault="004B24D3">
            <w:pPr>
              <w:pStyle w:val="afffff"/>
              <w:ind w:firstLineChars="0" w:firstLine="0"/>
              <w:jc w:val="center"/>
              <w:rPr>
                <w:sz w:val="18"/>
                <w:szCs w:val="18"/>
              </w:rPr>
            </w:pPr>
            <w:r>
              <w:rPr>
                <w:rFonts w:hint="eastAsia"/>
                <w:sz w:val="18"/>
                <w:szCs w:val="18"/>
              </w:rPr>
              <w:t>天牛</w:t>
            </w:r>
          </w:p>
        </w:tc>
        <w:tc>
          <w:tcPr>
            <w:tcW w:w="1103" w:type="pct"/>
            <w:tcBorders>
              <w:top w:val="single" w:sz="8" w:space="0" w:color="auto"/>
            </w:tcBorders>
            <w:vAlign w:val="center"/>
          </w:tcPr>
          <w:p w:rsidR="00953133" w:rsidRDefault="004B24D3">
            <w:pPr>
              <w:pStyle w:val="afffff"/>
              <w:ind w:firstLineChars="100" w:firstLine="180"/>
              <w:rPr>
                <w:sz w:val="18"/>
                <w:szCs w:val="18"/>
              </w:rPr>
            </w:pPr>
            <w:r>
              <w:rPr>
                <w:rFonts w:hint="eastAsia"/>
                <w:sz w:val="18"/>
                <w:szCs w:val="18"/>
              </w:rPr>
              <w:t>取食花粉、嫩枝、嫩叶、树皮、树汁或果实等</w:t>
            </w:r>
            <w:r>
              <w:rPr>
                <w:rFonts w:hint="eastAsia"/>
                <w:sz w:val="18"/>
                <w:szCs w:val="18"/>
              </w:rPr>
              <w:t>，</w:t>
            </w:r>
            <w:r>
              <w:rPr>
                <w:rFonts w:hint="eastAsia"/>
                <w:sz w:val="18"/>
                <w:szCs w:val="18"/>
              </w:rPr>
              <w:t>影响树木的生长发育，造成树势衰弱、树体枯萎、</w:t>
            </w:r>
            <w:proofErr w:type="gramStart"/>
            <w:r>
              <w:rPr>
                <w:rFonts w:hint="eastAsia"/>
                <w:sz w:val="18"/>
                <w:szCs w:val="18"/>
              </w:rPr>
              <w:t>椒</w:t>
            </w:r>
            <w:proofErr w:type="gramEnd"/>
            <w:r>
              <w:rPr>
                <w:rFonts w:hint="eastAsia"/>
                <w:sz w:val="18"/>
                <w:szCs w:val="18"/>
              </w:rPr>
              <w:t>树易于折断。</w:t>
            </w:r>
          </w:p>
        </w:tc>
        <w:tc>
          <w:tcPr>
            <w:tcW w:w="708" w:type="pct"/>
            <w:tcBorders>
              <w:top w:val="single" w:sz="8" w:space="0" w:color="auto"/>
            </w:tcBorders>
            <w:vAlign w:val="center"/>
          </w:tcPr>
          <w:p w:rsidR="00953133" w:rsidRDefault="004B24D3">
            <w:pPr>
              <w:pStyle w:val="afffff"/>
              <w:ind w:firstLineChars="0" w:firstLine="0"/>
              <w:rPr>
                <w:sz w:val="18"/>
                <w:szCs w:val="18"/>
              </w:rPr>
            </w:pPr>
            <w:r>
              <w:rPr>
                <w:rFonts w:hint="eastAsia"/>
                <w:sz w:val="18"/>
                <w:szCs w:val="18"/>
              </w:rPr>
              <w:t>4</w:t>
            </w:r>
            <w:r>
              <w:rPr>
                <w:rFonts w:hint="eastAsia"/>
                <w:sz w:val="18"/>
                <w:szCs w:val="18"/>
              </w:rPr>
              <w:t>月～</w:t>
            </w:r>
            <w:r>
              <w:rPr>
                <w:rFonts w:hint="eastAsia"/>
                <w:sz w:val="18"/>
                <w:szCs w:val="18"/>
              </w:rPr>
              <w:t>6</w:t>
            </w:r>
            <w:r>
              <w:rPr>
                <w:rFonts w:hint="eastAsia"/>
                <w:sz w:val="18"/>
                <w:szCs w:val="18"/>
              </w:rPr>
              <w:t>月</w:t>
            </w:r>
            <w:r>
              <w:rPr>
                <w:rFonts w:hint="eastAsia"/>
                <w:sz w:val="18"/>
                <w:szCs w:val="18"/>
              </w:rPr>
              <w:t>成虫羽化期</w:t>
            </w:r>
            <w:r>
              <w:rPr>
                <w:rFonts w:hint="eastAsia"/>
                <w:sz w:val="18"/>
                <w:szCs w:val="18"/>
              </w:rPr>
              <w:t>，</w:t>
            </w:r>
            <w:r>
              <w:rPr>
                <w:rFonts w:hint="eastAsia"/>
                <w:sz w:val="18"/>
                <w:szCs w:val="18"/>
              </w:rPr>
              <w:t>5</w:t>
            </w:r>
            <w:r>
              <w:rPr>
                <w:rFonts w:hint="eastAsia"/>
                <w:sz w:val="18"/>
                <w:szCs w:val="18"/>
              </w:rPr>
              <w:t>月上中旬和</w:t>
            </w:r>
            <w:r>
              <w:rPr>
                <w:rFonts w:hint="eastAsia"/>
                <w:sz w:val="18"/>
                <w:szCs w:val="18"/>
              </w:rPr>
              <w:t>7</w:t>
            </w:r>
            <w:r>
              <w:rPr>
                <w:rFonts w:hint="eastAsia"/>
                <w:sz w:val="18"/>
                <w:szCs w:val="18"/>
              </w:rPr>
              <w:t>月上中旬</w:t>
            </w:r>
            <w:r>
              <w:rPr>
                <w:rFonts w:hint="eastAsia"/>
                <w:sz w:val="18"/>
                <w:szCs w:val="18"/>
              </w:rPr>
              <w:t>产卵期</w:t>
            </w:r>
          </w:p>
        </w:tc>
        <w:tc>
          <w:tcPr>
            <w:tcW w:w="2783" w:type="pct"/>
            <w:tcBorders>
              <w:top w:val="single" w:sz="8" w:space="0" w:color="auto"/>
            </w:tcBorders>
            <w:vAlign w:val="center"/>
          </w:tcPr>
          <w:p w:rsidR="00953133" w:rsidRDefault="004B24D3">
            <w:pPr>
              <w:pStyle w:val="afffff"/>
              <w:ind w:firstLineChars="100" w:firstLine="180"/>
              <w:rPr>
                <w:sz w:val="18"/>
                <w:szCs w:val="18"/>
              </w:rPr>
            </w:pPr>
            <w:r>
              <w:rPr>
                <w:sz w:val="18"/>
                <w:szCs w:val="18"/>
              </w:rPr>
              <w:t>（</w:t>
            </w:r>
            <w:r>
              <w:rPr>
                <w:sz w:val="18"/>
                <w:szCs w:val="18"/>
              </w:rPr>
              <w:t>1</w:t>
            </w:r>
            <w:r>
              <w:rPr>
                <w:sz w:val="18"/>
                <w:szCs w:val="18"/>
              </w:rPr>
              <w:t>）</w:t>
            </w:r>
            <w:r>
              <w:rPr>
                <w:rFonts w:hint="eastAsia"/>
                <w:sz w:val="18"/>
                <w:szCs w:val="18"/>
              </w:rPr>
              <w:t>天牛的防治以预防为主，在发生初期进行防治，即</w:t>
            </w:r>
            <w:r>
              <w:rPr>
                <w:rFonts w:hint="eastAsia"/>
                <w:sz w:val="18"/>
                <w:szCs w:val="18"/>
              </w:rPr>
              <w:t>5</w:t>
            </w:r>
            <w:r>
              <w:rPr>
                <w:rFonts w:hint="eastAsia"/>
                <w:sz w:val="18"/>
                <w:szCs w:val="18"/>
              </w:rPr>
              <w:t>月上中旬和</w:t>
            </w:r>
            <w:r>
              <w:rPr>
                <w:rFonts w:hint="eastAsia"/>
                <w:sz w:val="18"/>
                <w:szCs w:val="18"/>
              </w:rPr>
              <w:t>7</w:t>
            </w:r>
            <w:r>
              <w:rPr>
                <w:rFonts w:hint="eastAsia"/>
                <w:sz w:val="18"/>
                <w:szCs w:val="18"/>
              </w:rPr>
              <w:t>月上中旬可选择针对性的药剂进行防治。</w:t>
            </w:r>
            <w:r>
              <w:rPr>
                <w:rFonts w:hint="eastAsia"/>
                <w:sz w:val="18"/>
                <w:szCs w:val="18"/>
              </w:rPr>
              <w:t>2.5%</w:t>
            </w:r>
            <w:r>
              <w:rPr>
                <w:rFonts w:hint="eastAsia"/>
                <w:sz w:val="18"/>
                <w:szCs w:val="18"/>
              </w:rPr>
              <w:t>敌杀死乳油</w:t>
            </w:r>
            <w:r>
              <w:rPr>
                <w:rFonts w:hint="eastAsia"/>
                <w:sz w:val="18"/>
                <w:szCs w:val="18"/>
              </w:rPr>
              <w:t>1</w:t>
            </w:r>
            <w:r w:rsidR="00142C14" w:rsidRPr="00142C14">
              <w:rPr>
                <w:rFonts w:hint="eastAsia"/>
                <w:sz w:val="18"/>
                <w:szCs w:val="18"/>
                <w:vertAlign w:val="superscript"/>
              </w:rPr>
              <w:t xml:space="preserve"> </w:t>
            </w:r>
            <w:r>
              <w:rPr>
                <w:rFonts w:hint="eastAsia"/>
                <w:sz w:val="18"/>
                <w:szCs w:val="18"/>
              </w:rPr>
              <w:t>250</w:t>
            </w:r>
            <w:r>
              <w:rPr>
                <w:rFonts w:hint="eastAsia"/>
                <w:sz w:val="18"/>
                <w:szCs w:val="18"/>
              </w:rPr>
              <w:t>倍液</w:t>
            </w:r>
            <w:r>
              <w:rPr>
                <w:rFonts w:hint="eastAsia"/>
                <w:sz w:val="18"/>
                <w:szCs w:val="18"/>
              </w:rPr>
              <w:t>，</w:t>
            </w:r>
            <w:r>
              <w:rPr>
                <w:rFonts w:hint="eastAsia"/>
                <w:sz w:val="18"/>
                <w:szCs w:val="18"/>
              </w:rPr>
              <w:t>喷</w:t>
            </w:r>
            <w:r>
              <w:rPr>
                <w:rFonts w:hint="eastAsia"/>
                <w:sz w:val="18"/>
                <w:szCs w:val="18"/>
              </w:rPr>
              <w:t>施</w:t>
            </w:r>
            <w:r>
              <w:rPr>
                <w:rFonts w:hint="eastAsia"/>
                <w:sz w:val="18"/>
                <w:szCs w:val="18"/>
              </w:rPr>
              <w:t>树干。</w:t>
            </w:r>
          </w:p>
          <w:p w:rsidR="00953133" w:rsidRDefault="004B24D3">
            <w:pPr>
              <w:pStyle w:val="afffff"/>
              <w:ind w:firstLineChars="100" w:firstLine="180"/>
              <w:rPr>
                <w:sz w:val="18"/>
                <w:szCs w:val="18"/>
              </w:rPr>
            </w:pPr>
            <w:r>
              <w:rPr>
                <w:sz w:val="18"/>
                <w:szCs w:val="18"/>
              </w:rPr>
              <w:t>（</w:t>
            </w:r>
            <w:r>
              <w:rPr>
                <w:sz w:val="18"/>
                <w:szCs w:val="18"/>
              </w:rPr>
              <w:t>2</w:t>
            </w:r>
            <w:r>
              <w:rPr>
                <w:sz w:val="18"/>
                <w:szCs w:val="18"/>
              </w:rPr>
              <w:t>）</w:t>
            </w:r>
            <w:r>
              <w:rPr>
                <w:rFonts w:hint="eastAsia"/>
                <w:sz w:val="18"/>
                <w:szCs w:val="18"/>
              </w:rPr>
              <w:t>在花椒树干发现有新鲜虫粪处，用铁丝掏净洞孔内的木屑状虫粪后，用棉花蘸药塞入虫孔内，也可用注射器向洞穴注入药液，再用稀泥封闭洞穴。常用药剂有</w:t>
            </w:r>
            <w:r>
              <w:rPr>
                <w:rFonts w:hint="eastAsia"/>
                <w:sz w:val="18"/>
                <w:szCs w:val="18"/>
              </w:rPr>
              <w:t>99</w:t>
            </w:r>
            <w:r>
              <w:rPr>
                <w:rFonts w:hint="eastAsia"/>
                <w:sz w:val="18"/>
                <w:szCs w:val="18"/>
              </w:rPr>
              <w:t>%</w:t>
            </w:r>
            <w:r>
              <w:rPr>
                <w:rFonts w:hint="eastAsia"/>
                <w:sz w:val="18"/>
                <w:szCs w:val="18"/>
              </w:rPr>
              <w:t>矿物油</w:t>
            </w:r>
            <w:r>
              <w:rPr>
                <w:rFonts w:hint="eastAsia"/>
                <w:sz w:val="18"/>
                <w:szCs w:val="18"/>
              </w:rPr>
              <w:t>10</w:t>
            </w:r>
            <w:r>
              <w:rPr>
                <w:rFonts w:hint="eastAsia"/>
                <w:sz w:val="18"/>
                <w:szCs w:val="18"/>
              </w:rPr>
              <w:t>倍液（蘸药）、</w:t>
            </w:r>
            <w:r>
              <w:rPr>
                <w:rFonts w:hint="eastAsia"/>
                <w:sz w:val="18"/>
                <w:szCs w:val="18"/>
              </w:rPr>
              <w:t>20</w:t>
            </w:r>
            <w:r>
              <w:rPr>
                <w:rFonts w:hint="eastAsia"/>
                <w:sz w:val="18"/>
                <w:szCs w:val="18"/>
              </w:rPr>
              <w:t>倍液（注射）；用完药后封塞洞孔。</w:t>
            </w:r>
          </w:p>
        </w:tc>
      </w:tr>
      <w:tr w:rsidR="00953133" w:rsidTr="00142C14">
        <w:trPr>
          <w:trHeight w:val="2719"/>
        </w:trPr>
        <w:tc>
          <w:tcPr>
            <w:tcW w:w="405" w:type="pct"/>
            <w:shd w:val="clear" w:color="auto" w:fill="auto"/>
            <w:vAlign w:val="center"/>
          </w:tcPr>
          <w:p w:rsidR="00953133" w:rsidRDefault="004B24D3">
            <w:pPr>
              <w:pStyle w:val="afffff"/>
              <w:ind w:firstLineChars="0" w:firstLine="0"/>
              <w:jc w:val="center"/>
              <w:rPr>
                <w:sz w:val="18"/>
                <w:szCs w:val="18"/>
              </w:rPr>
            </w:pPr>
            <w:proofErr w:type="gramStart"/>
            <w:r>
              <w:rPr>
                <w:rFonts w:hint="eastAsia"/>
                <w:sz w:val="18"/>
                <w:szCs w:val="18"/>
              </w:rPr>
              <w:t>桑拟轮蚧</w:t>
            </w:r>
            <w:proofErr w:type="gramEnd"/>
          </w:p>
        </w:tc>
        <w:tc>
          <w:tcPr>
            <w:tcW w:w="1103" w:type="pct"/>
            <w:shd w:val="clear" w:color="auto" w:fill="auto"/>
            <w:vAlign w:val="center"/>
          </w:tcPr>
          <w:p w:rsidR="00953133" w:rsidRDefault="004B24D3">
            <w:pPr>
              <w:pStyle w:val="afffff"/>
              <w:ind w:firstLineChars="100" w:firstLine="180"/>
              <w:rPr>
                <w:sz w:val="18"/>
                <w:szCs w:val="18"/>
              </w:rPr>
            </w:pPr>
            <w:r>
              <w:rPr>
                <w:rFonts w:hint="eastAsia"/>
                <w:sz w:val="18"/>
                <w:szCs w:val="18"/>
              </w:rPr>
              <w:t>危害树干、树枝组织中吸取汁液，造成叶片发黄，枝梢枯萎，引起落花落果、落叶。其排泄物</w:t>
            </w:r>
            <w:r>
              <w:rPr>
                <w:rFonts w:hint="eastAsia"/>
                <w:sz w:val="18"/>
                <w:szCs w:val="18"/>
              </w:rPr>
              <w:t>易</w:t>
            </w:r>
            <w:r>
              <w:rPr>
                <w:rFonts w:hint="eastAsia"/>
                <w:sz w:val="18"/>
                <w:szCs w:val="18"/>
              </w:rPr>
              <w:t>引起煤烟病的发生。</w:t>
            </w:r>
          </w:p>
        </w:tc>
        <w:tc>
          <w:tcPr>
            <w:tcW w:w="708" w:type="pct"/>
            <w:shd w:val="clear" w:color="auto" w:fill="auto"/>
            <w:vAlign w:val="center"/>
          </w:tcPr>
          <w:p w:rsidR="00953133" w:rsidRDefault="004B24D3">
            <w:pPr>
              <w:pStyle w:val="afffff"/>
              <w:ind w:firstLineChars="0" w:firstLine="0"/>
              <w:rPr>
                <w:sz w:val="18"/>
                <w:szCs w:val="18"/>
              </w:rPr>
            </w:pPr>
            <w:r>
              <w:rPr>
                <w:rFonts w:hint="eastAsia"/>
                <w:sz w:val="18"/>
                <w:szCs w:val="18"/>
              </w:rPr>
              <w:t>4</w:t>
            </w:r>
            <w:r>
              <w:rPr>
                <w:rFonts w:hint="eastAsia"/>
                <w:sz w:val="18"/>
                <w:szCs w:val="18"/>
              </w:rPr>
              <w:t>月～</w:t>
            </w:r>
            <w:r>
              <w:rPr>
                <w:rFonts w:hint="eastAsia"/>
                <w:sz w:val="18"/>
                <w:szCs w:val="18"/>
              </w:rPr>
              <w:t>5</w:t>
            </w:r>
            <w:r>
              <w:rPr>
                <w:rFonts w:hint="eastAsia"/>
                <w:sz w:val="18"/>
                <w:szCs w:val="18"/>
              </w:rPr>
              <w:t>月</w:t>
            </w:r>
            <w:r>
              <w:rPr>
                <w:rFonts w:hint="eastAsia"/>
                <w:sz w:val="18"/>
                <w:szCs w:val="18"/>
              </w:rPr>
              <w:t>，</w:t>
            </w:r>
            <w:r>
              <w:rPr>
                <w:rFonts w:hint="eastAsia"/>
                <w:sz w:val="18"/>
                <w:szCs w:val="18"/>
              </w:rPr>
              <w:t>6</w:t>
            </w:r>
            <w:r>
              <w:rPr>
                <w:rFonts w:hint="eastAsia"/>
                <w:sz w:val="18"/>
                <w:szCs w:val="18"/>
              </w:rPr>
              <w:t>月～</w:t>
            </w:r>
            <w:r>
              <w:rPr>
                <w:rFonts w:hint="eastAsia"/>
                <w:sz w:val="18"/>
                <w:szCs w:val="18"/>
              </w:rPr>
              <w:t>7</w:t>
            </w:r>
            <w:r>
              <w:rPr>
                <w:rFonts w:hint="eastAsia"/>
                <w:sz w:val="18"/>
                <w:szCs w:val="18"/>
              </w:rPr>
              <w:t>月</w:t>
            </w:r>
            <w:r>
              <w:rPr>
                <w:rFonts w:hint="eastAsia"/>
                <w:sz w:val="18"/>
                <w:szCs w:val="18"/>
              </w:rPr>
              <w:t>，</w:t>
            </w:r>
            <w:r>
              <w:rPr>
                <w:rFonts w:hint="eastAsia"/>
                <w:sz w:val="18"/>
                <w:szCs w:val="18"/>
              </w:rPr>
              <w:t>8</w:t>
            </w:r>
            <w:r>
              <w:rPr>
                <w:rFonts w:hint="eastAsia"/>
                <w:sz w:val="18"/>
                <w:szCs w:val="18"/>
              </w:rPr>
              <w:t>月～</w:t>
            </w:r>
            <w:r>
              <w:rPr>
                <w:rFonts w:hint="eastAsia"/>
                <w:sz w:val="18"/>
                <w:szCs w:val="18"/>
              </w:rPr>
              <w:t>9</w:t>
            </w:r>
            <w:r>
              <w:rPr>
                <w:rFonts w:hint="eastAsia"/>
                <w:sz w:val="18"/>
                <w:szCs w:val="18"/>
              </w:rPr>
              <w:t>月</w:t>
            </w:r>
          </w:p>
        </w:tc>
        <w:tc>
          <w:tcPr>
            <w:tcW w:w="2783" w:type="pct"/>
            <w:shd w:val="clear" w:color="auto" w:fill="auto"/>
            <w:vAlign w:val="center"/>
          </w:tcPr>
          <w:p w:rsidR="00953133" w:rsidRDefault="004B24D3">
            <w:pPr>
              <w:pStyle w:val="afffff"/>
              <w:numPr>
                <w:ilvl w:val="0"/>
                <w:numId w:val="40"/>
              </w:numPr>
              <w:ind w:firstLineChars="100" w:firstLine="180"/>
              <w:rPr>
                <w:sz w:val="18"/>
                <w:szCs w:val="18"/>
              </w:rPr>
            </w:pPr>
            <w:r>
              <w:rPr>
                <w:rFonts w:hint="eastAsia"/>
                <w:sz w:val="18"/>
                <w:szCs w:val="18"/>
              </w:rPr>
              <w:t>冬季彻底清园，剪除严重的虫枝、干枯枝和郁闭枝，减少虫源，改善通风透光条件。针对部分</w:t>
            </w:r>
            <w:proofErr w:type="gramStart"/>
            <w:r>
              <w:rPr>
                <w:rFonts w:hint="eastAsia"/>
                <w:sz w:val="18"/>
                <w:szCs w:val="18"/>
              </w:rPr>
              <w:t>桑拟轮蚣</w:t>
            </w:r>
            <w:proofErr w:type="gramEnd"/>
            <w:r>
              <w:rPr>
                <w:rFonts w:hint="eastAsia"/>
                <w:sz w:val="18"/>
                <w:szCs w:val="18"/>
              </w:rPr>
              <w:t>发生较小的</w:t>
            </w:r>
            <w:proofErr w:type="gramStart"/>
            <w:r>
              <w:rPr>
                <w:rFonts w:hint="eastAsia"/>
                <w:sz w:val="18"/>
                <w:szCs w:val="18"/>
              </w:rPr>
              <w:t>椒</w:t>
            </w:r>
            <w:proofErr w:type="gramEnd"/>
            <w:r>
              <w:rPr>
                <w:rFonts w:hint="eastAsia"/>
                <w:sz w:val="18"/>
                <w:szCs w:val="18"/>
              </w:rPr>
              <w:t>树，可采取人工利用</w:t>
            </w:r>
            <w:proofErr w:type="gramStart"/>
            <w:r>
              <w:rPr>
                <w:rFonts w:hint="eastAsia"/>
                <w:sz w:val="18"/>
                <w:szCs w:val="18"/>
              </w:rPr>
              <w:t>刷把刷被害</w:t>
            </w:r>
            <w:proofErr w:type="gramEnd"/>
            <w:r>
              <w:rPr>
                <w:rFonts w:hint="eastAsia"/>
                <w:sz w:val="18"/>
                <w:szCs w:val="18"/>
              </w:rPr>
              <w:t>树干，减少虫害基数。</w:t>
            </w:r>
          </w:p>
          <w:p w:rsidR="00953133" w:rsidRDefault="004B24D3">
            <w:pPr>
              <w:pStyle w:val="afffff"/>
              <w:numPr>
                <w:ilvl w:val="0"/>
                <w:numId w:val="40"/>
              </w:numPr>
              <w:ind w:firstLineChars="100" w:firstLine="180"/>
              <w:rPr>
                <w:sz w:val="18"/>
                <w:szCs w:val="18"/>
              </w:rPr>
            </w:pPr>
            <w:proofErr w:type="gramStart"/>
            <w:r>
              <w:rPr>
                <w:rFonts w:hint="eastAsia"/>
                <w:sz w:val="18"/>
                <w:szCs w:val="18"/>
              </w:rPr>
              <w:t>桑拟轮蚣</w:t>
            </w:r>
            <w:proofErr w:type="gramEnd"/>
            <w:r>
              <w:rPr>
                <w:rFonts w:hint="eastAsia"/>
                <w:sz w:val="18"/>
                <w:szCs w:val="18"/>
              </w:rPr>
              <w:t>危害最为严重的是一、二</w:t>
            </w:r>
            <w:proofErr w:type="gramStart"/>
            <w:r>
              <w:rPr>
                <w:rFonts w:hint="eastAsia"/>
                <w:sz w:val="18"/>
                <w:szCs w:val="18"/>
              </w:rPr>
              <w:t>龄</w:t>
            </w:r>
            <w:proofErr w:type="gramEnd"/>
            <w:r>
              <w:rPr>
                <w:rFonts w:hint="eastAsia"/>
                <w:sz w:val="18"/>
                <w:szCs w:val="18"/>
              </w:rPr>
              <w:t>若虫期，防治的最佳时期是一龄若虫期。在花椒</w:t>
            </w:r>
            <w:proofErr w:type="gramStart"/>
            <w:r>
              <w:rPr>
                <w:rFonts w:hint="eastAsia"/>
                <w:sz w:val="18"/>
                <w:szCs w:val="18"/>
              </w:rPr>
              <w:t>桑拟轮蚣</w:t>
            </w:r>
            <w:proofErr w:type="gramEnd"/>
            <w:r>
              <w:rPr>
                <w:rFonts w:hint="eastAsia"/>
                <w:sz w:val="18"/>
                <w:szCs w:val="18"/>
              </w:rPr>
              <w:t>一龄若虫孵化分泌蜡质前，可选择</w:t>
            </w:r>
            <w:r>
              <w:rPr>
                <w:rFonts w:hint="eastAsia"/>
                <w:sz w:val="18"/>
                <w:szCs w:val="18"/>
              </w:rPr>
              <w:t>99</w:t>
            </w:r>
            <w:r>
              <w:rPr>
                <w:rFonts w:hint="eastAsia"/>
                <w:sz w:val="18"/>
                <w:szCs w:val="18"/>
              </w:rPr>
              <w:t>%</w:t>
            </w:r>
            <w:r>
              <w:rPr>
                <w:rFonts w:hint="eastAsia"/>
                <w:sz w:val="18"/>
                <w:szCs w:val="18"/>
              </w:rPr>
              <w:t>矿物油</w:t>
            </w:r>
            <w:r>
              <w:rPr>
                <w:rFonts w:hint="eastAsia"/>
                <w:sz w:val="18"/>
                <w:szCs w:val="18"/>
              </w:rPr>
              <w:t>200</w:t>
            </w:r>
            <w:r>
              <w:rPr>
                <w:rFonts w:hint="eastAsia"/>
                <w:sz w:val="18"/>
                <w:szCs w:val="18"/>
              </w:rPr>
              <w:t>倍液</w:t>
            </w:r>
            <w:r>
              <w:rPr>
                <w:rFonts w:hint="eastAsia"/>
                <w:sz w:val="18"/>
                <w:szCs w:val="18"/>
              </w:rPr>
              <w:t>，</w:t>
            </w:r>
            <w:r>
              <w:rPr>
                <w:rFonts w:hint="eastAsia"/>
                <w:sz w:val="18"/>
                <w:szCs w:val="18"/>
              </w:rPr>
              <w:t>喷施防治。</w:t>
            </w:r>
          </w:p>
          <w:p w:rsidR="00953133" w:rsidRDefault="004B24D3">
            <w:pPr>
              <w:pStyle w:val="afffff"/>
              <w:numPr>
                <w:ilvl w:val="0"/>
                <w:numId w:val="40"/>
              </w:numPr>
              <w:ind w:firstLineChars="100" w:firstLine="180"/>
              <w:rPr>
                <w:sz w:val="18"/>
                <w:szCs w:val="18"/>
              </w:rPr>
            </w:pPr>
            <w:proofErr w:type="gramStart"/>
            <w:r>
              <w:rPr>
                <w:rFonts w:hint="eastAsia"/>
                <w:sz w:val="18"/>
                <w:szCs w:val="18"/>
              </w:rPr>
              <w:t>桑拟轮蚣</w:t>
            </w:r>
            <w:proofErr w:type="gramEnd"/>
            <w:r>
              <w:rPr>
                <w:rFonts w:hint="eastAsia"/>
                <w:sz w:val="18"/>
                <w:szCs w:val="18"/>
              </w:rPr>
              <w:t>的成虫体表覆盖蜡质，药剂难以渗入，防治重点在若虫期。因此，在</w:t>
            </w:r>
            <w:proofErr w:type="gramStart"/>
            <w:r>
              <w:rPr>
                <w:rFonts w:hint="eastAsia"/>
                <w:sz w:val="18"/>
                <w:szCs w:val="18"/>
              </w:rPr>
              <w:t>桑拟轮蚧</w:t>
            </w:r>
            <w:proofErr w:type="gramEnd"/>
            <w:r>
              <w:rPr>
                <w:rFonts w:hint="eastAsia"/>
                <w:sz w:val="18"/>
                <w:szCs w:val="18"/>
              </w:rPr>
              <w:t>发生若虫初期，可选用</w:t>
            </w:r>
            <w:r>
              <w:rPr>
                <w:rFonts w:hint="eastAsia"/>
                <w:sz w:val="18"/>
                <w:szCs w:val="18"/>
              </w:rPr>
              <w:t>24%</w:t>
            </w:r>
            <w:proofErr w:type="gramStart"/>
            <w:r>
              <w:rPr>
                <w:rFonts w:hint="eastAsia"/>
                <w:sz w:val="18"/>
                <w:szCs w:val="18"/>
              </w:rPr>
              <w:t>亩旺特</w:t>
            </w:r>
            <w:proofErr w:type="gramEnd"/>
            <w:r>
              <w:rPr>
                <w:rFonts w:hint="eastAsia"/>
                <w:sz w:val="18"/>
                <w:szCs w:val="18"/>
              </w:rPr>
              <w:t>1</w:t>
            </w:r>
            <w:r w:rsidR="00142C14" w:rsidRPr="00142C14">
              <w:rPr>
                <w:rFonts w:hint="eastAsia"/>
                <w:sz w:val="18"/>
                <w:szCs w:val="18"/>
                <w:vertAlign w:val="superscript"/>
              </w:rPr>
              <w:t xml:space="preserve"> </w:t>
            </w:r>
            <w:r>
              <w:rPr>
                <w:rFonts w:hint="eastAsia"/>
                <w:sz w:val="18"/>
                <w:szCs w:val="18"/>
              </w:rPr>
              <w:t>500</w:t>
            </w:r>
            <w:r>
              <w:rPr>
                <w:rFonts w:hint="eastAsia"/>
                <w:sz w:val="18"/>
                <w:szCs w:val="18"/>
              </w:rPr>
              <w:t>～</w:t>
            </w:r>
            <w:r>
              <w:rPr>
                <w:rFonts w:hint="eastAsia"/>
                <w:sz w:val="18"/>
                <w:szCs w:val="18"/>
              </w:rPr>
              <w:t>2</w:t>
            </w:r>
            <w:r w:rsidR="00142C14" w:rsidRPr="00142C14">
              <w:rPr>
                <w:rFonts w:hint="eastAsia"/>
                <w:sz w:val="18"/>
                <w:szCs w:val="18"/>
                <w:vertAlign w:val="superscript"/>
              </w:rPr>
              <w:t xml:space="preserve"> </w:t>
            </w:r>
            <w:r>
              <w:rPr>
                <w:rFonts w:hint="eastAsia"/>
                <w:sz w:val="18"/>
                <w:szCs w:val="18"/>
              </w:rPr>
              <w:t>000</w:t>
            </w:r>
            <w:r>
              <w:rPr>
                <w:rFonts w:hint="eastAsia"/>
                <w:sz w:val="18"/>
                <w:szCs w:val="18"/>
              </w:rPr>
              <w:t>倍液、哈速腾</w:t>
            </w:r>
            <w:r>
              <w:rPr>
                <w:rFonts w:hint="eastAsia"/>
                <w:sz w:val="18"/>
                <w:szCs w:val="18"/>
              </w:rPr>
              <w:t>1</w:t>
            </w:r>
            <w:r w:rsidR="00142C14" w:rsidRPr="00142C14">
              <w:rPr>
                <w:rFonts w:hint="eastAsia"/>
                <w:sz w:val="18"/>
                <w:szCs w:val="18"/>
                <w:vertAlign w:val="superscript"/>
              </w:rPr>
              <w:t xml:space="preserve"> </w:t>
            </w:r>
            <w:r>
              <w:rPr>
                <w:rFonts w:hint="eastAsia"/>
                <w:sz w:val="18"/>
                <w:szCs w:val="18"/>
              </w:rPr>
              <w:t>500</w:t>
            </w:r>
            <w:r>
              <w:rPr>
                <w:rFonts w:hint="eastAsia"/>
                <w:sz w:val="18"/>
                <w:szCs w:val="18"/>
              </w:rPr>
              <w:t>倍液</w:t>
            </w:r>
            <w:r>
              <w:rPr>
                <w:rFonts w:hint="eastAsia"/>
                <w:sz w:val="18"/>
                <w:szCs w:val="18"/>
              </w:rPr>
              <w:t>，</w:t>
            </w:r>
            <w:r>
              <w:rPr>
                <w:rFonts w:hint="eastAsia"/>
                <w:sz w:val="18"/>
                <w:szCs w:val="18"/>
              </w:rPr>
              <w:t>喷施</w:t>
            </w:r>
            <w:r>
              <w:rPr>
                <w:rFonts w:hint="eastAsia"/>
                <w:sz w:val="18"/>
                <w:szCs w:val="18"/>
              </w:rPr>
              <w:t>1</w:t>
            </w:r>
            <w:r>
              <w:rPr>
                <w:rFonts w:hint="eastAsia"/>
                <w:sz w:val="18"/>
                <w:szCs w:val="18"/>
              </w:rPr>
              <w:t>次～</w:t>
            </w:r>
            <w:r>
              <w:rPr>
                <w:rFonts w:hint="eastAsia"/>
                <w:sz w:val="18"/>
                <w:szCs w:val="18"/>
              </w:rPr>
              <w:t>2</w:t>
            </w:r>
            <w:r>
              <w:rPr>
                <w:rFonts w:hint="eastAsia"/>
                <w:sz w:val="18"/>
                <w:szCs w:val="18"/>
              </w:rPr>
              <w:t>次防治</w:t>
            </w:r>
            <w:proofErr w:type="gramStart"/>
            <w:r>
              <w:rPr>
                <w:rFonts w:hint="eastAsia"/>
                <w:sz w:val="18"/>
                <w:szCs w:val="18"/>
              </w:rPr>
              <w:t>蚣</w:t>
            </w:r>
            <w:proofErr w:type="gramEnd"/>
            <w:r>
              <w:rPr>
                <w:rFonts w:hint="eastAsia"/>
                <w:sz w:val="18"/>
                <w:szCs w:val="18"/>
              </w:rPr>
              <w:t>类害虫。</w:t>
            </w:r>
            <w:r>
              <w:rPr>
                <w:rFonts w:hint="eastAsia"/>
                <w:sz w:val="18"/>
                <w:szCs w:val="18"/>
              </w:rPr>
              <w:t>24%</w:t>
            </w:r>
            <w:proofErr w:type="gramStart"/>
            <w:r>
              <w:rPr>
                <w:rFonts w:hint="eastAsia"/>
                <w:sz w:val="18"/>
                <w:szCs w:val="18"/>
              </w:rPr>
              <w:t>亩旺特</w:t>
            </w:r>
            <w:proofErr w:type="gramEnd"/>
            <w:r>
              <w:rPr>
                <w:rFonts w:hint="eastAsia"/>
                <w:sz w:val="18"/>
                <w:szCs w:val="18"/>
              </w:rPr>
              <w:t>的持效期长，药剂在</w:t>
            </w:r>
            <w:r>
              <w:rPr>
                <w:rFonts w:hint="eastAsia"/>
                <w:sz w:val="18"/>
                <w:szCs w:val="18"/>
              </w:rPr>
              <w:t>植物中能上下传导，并能预防蚜虫和红蜘蛛的发生。</w:t>
            </w:r>
            <w:r>
              <w:rPr>
                <w:rFonts w:hint="eastAsia"/>
                <w:sz w:val="18"/>
                <w:szCs w:val="18"/>
              </w:rPr>
              <w:t>24%</w:t>
            </w:r>
            <w:proofErr w:type="gramStart"/>
            <w:r>
              <w:rPr>
                <w:rFonts w:hint="eastAsia"/>
                <w:sz w:val="18"/>
                <w:szCs w:val="18"/>
              </w:rPr>
              <w:t>亩旺特</w:t>
            </w:r>
            <w:proofErr w:type="gramEnd"/>
            <w:r>
              <w:rPr>
                <w:rFonts w:hint="eastAsia"/>
                <w:sz w:val="18"/>
                <w:szCs w:val="18"/>
              </w:rPr>
              <w:t>1</w:t>
            </w:r>
            <w:r w:rsidR="00142C14" w:rsidRPr="00142C14">
              <w:rPr>
                <w:rFonts w:hint="eastAsia"/>
                <w:sz w:val="18"/>
                <w:szCs w:val="18"/>
                <w:vertAlign w:val="superscript"/>
              </w:rPr>
              <w:t xml:space="preserve"> </w:t>
            </w:r>
            <w:r>
              <w:rPr>
                <w:rFonts w:hint="eastAsia"/>
                <w:sz w:val="18"/>
                <w:szCs w:val="18"/>
              </w:rPr>
              <w:t>500</w:t>
            </w:r>
            <w:r>
              <w:rPr>
                <w:rFonts w:hint="eastAsia"/>
                <w:sz w:val="18"/>
                <w:szCs w:val="18"/>
              </w:rPr>
              <w:t>倍液、哈速腾</w:t>
            </w:r>
            <w:r>
              <w:rPr>
                <w:rFonts w:hint="eastAsia"/>
                <w:sz w:val="18"/>
                <w:szCs w:val="18"/>
              </w:rPr>
              <w:t>1</w:t>
            </w:r>
            <w:r w:rsidR="00142C14" w:rsidRPr="00142C14">
              <w:rPr>
                <w:rFonts w:hint="eastAsia"/>
                <w:sz w:val="18"/>
                <w:szCs w:val="18"/>
                <w:vertAlign w:val="superscript"/>
              </w:rPr>
              <w:t xml:space="preserve"> </w:t>
            </w:r>
            <w:r>
              <w:rPr>
                <w:rFonts w:hint="eastAsia"/>
                <w:sz w:val="18"/>
                <w:szCs w:val="18"/>
              </w:rPr>
              <w:t>500</w:t>
            </w:r>
            <w:r>
              <w:rPr>
                <w:rFonts w:hint="eastAsia"/>
                <w:sz w:val="18"/>
                <w:szCs w:val="18"/>
              </w:rPr>
              <w:t>倍液、</w:t>
            </w:r>
            <w:r>
              <w:rPr>
                <w:rFonts w:hint="eastAsia"/>
                <w:sz w:val="18"/>
                <w:szCs w:val="18"/>
              </w:rPr>
              <w:t>70%</w:t>
            </w:r>
            <w:r>
              <w:rPr>
                <w:rFonts w:hint="eastAsia"/>
                <w:sz w:val="18"/>
                <w:szCs w:val="18"/>
              </w:rPr>
              <w:t>艾美乐水分散粒剂</w:t>
            </w:r>
            <w:r>
              <w:rPr>
                <w:rFonts w:hint="eastAsia"/>
                <w:sz w:val="18"/>
                <w:szCs w:val="18"/>
              </w:rPr>
              <w:t>3</w:t>
            </w:r>
            <w:r w:rsidR="00142C14" w:rsidRPr="00142C14">
              <w:rPr>
                <w:rFonts w:hint="eastAsia"/>
                <w:sz w:val="18"/>
                <w:szCs w:val="18"/>
                <w:vertAlign w:val="superscript"/>
              </w:rPr>
              <w:t xml:space="preserve"> </w:t>
            </w:r>
            <w:r>
              <w:rPr>
                <w:rFonts w:hint="eastAsia"/>
                <w:sz w:val="18"/>
                <w:szCs w:val="18"/>
              </w:rPr>
              <w:t>000</w:t>
            </w:r>
            <w:r>
              <w:rPr>
                <w:rFonts w:hint="eastAsia"/>
                <w:sz w:val="18"/>
                <w:szCs w:val="18"/>
              </w:rPr>
              <w:t>倍液</w:t>
            </w:r>
            <w:r>
              <w:rPr>
                <w:rFonts w:hint="eastAsia"/>
                <w:sz w:val="18"/>
                <w:szCs w:val="18"/>
              </w:rPr>
              <w:t>，</w:t>
            </w:r>
            <w:r>
              <w:rPr>
                <w:rFonts w:hint="eastAsia"/>
                <w:sz w:val="18"/>
                <w:szCs w:val="18"/>
              </w:rPr>
              <w:t>喷施</w:t>
            </w:r>
            <w:r>
              <w:rPr>
                <w:rFonts w:hint="eastAsia"/>
                <w:sz w:val="18"/>
                <w:szCs w:val="18"/>
              </w:rPr>
              <w:t>2</w:t>
            </w:r>
            <w:r>
              <w:rPr>
                <w:rFonts w:hint="eastAsia"/>
                <w:sz w:val="18"/>
                <w:szCs w:val="18"/>
              </w:rPr>
              <w:t>～</w:t>
            </w:r>
            <w:r>
              <w:rPr>
                <w:rFonts w:hint="eastAsia"/>
                <w:sz w:val="18"/>
                <w:szCs w:val="18"/>
              </w:rPr>
              <w:t>3</w:t>
            </w:r>
            <w:r>
              <w:rPr>
                <w:rFonts w:hint="eastAsia"/>
                <w:sz w:val="18"/>
                <w:szCs w:val="18"/>
              </w:rPr>
              <w:t>次。</w:t>
            </w:r>
          </w:p>
        </w:tc>
      </w:tr>
      <w:tr w:rsidR="00953133" w:rsidTr="00142C14">
        <w:trPr>
          <w:trHeight w:val="1572"/>
        </w:trPr>
        <w:tc>
          <w:tcPr>
            <w:tcW w:w="405"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夜蛾</w:t>
            </w:r>
          </w:p>
        </w:tc>
        <w:tc>
          <w:tcPr>
            <w:tcW w:w="1103" w:type="pct"/>
            <w:shd w:val="clear" w:color="auto" w:fill="auto"/>
            <w:vAlign w:val="center"/>
          </w:tcPr>
          <w:p w:rsidR="00953133" w:rsidRDefault="004B24D3">
            <w:pPr>
              <w:pStyle w:val="afffff"/>
              <w:ind w:firstLineChars="100" w:firstLine="180"/>
              <w:rPr>
                <w:sz w:val="18"/>
                <w:szCs w:val="18"/>
              </w:rPr>
            </w:pPr>
            <w:r>
              <w:rPr>
                <w:rFonts w:hint="eastAsia"/>
                <w:sz w:val="18"/>
                <w:szCs w:val="18"/>
              </w:rPr>
              <w:t>高温、干旱年份发生率更高。危害花椒嫩芽尖部，严重时，花椒</w:t>
            </w:r>
            <w:proofErr w:type="gramStart"/>
            <w:r>
              <w:rPr>
                <w:rFonts w:hint="eastAsia"/>
                <w:sz w:val="18"/>
                <w:szCs w:val="18"/>
              </w:rPr>
              <w:t>嫩梢尖部</w:t>
            </w:r>
            <w:proofErr w:type="gramEnd"/>
            <w:r>
              <w:rPr>
                <w:rFonts w:hint="eastAsia"/>
                <w:sz w:val="18"/>
                <w:szCs w:val="18"/>
              </w:rPr>
              <w:t>会</w:t>
            </w:r>
            <w:r>
              <w:rPr>
                <w:rFonts w:hint="eastAsia"/>
                <w:sz w:val="18"/>
                <w:szCs w:val="18"/>
              </w:rPr>
              <w:t>被</w:t>
            </w:r>
            <w:r>
              <w:rPr>
                <w:rFonts w:hint="eastAsia"/>
                <w:sz w:val="18"/>
                <w:szCs w:val="18"/>
              </w:rPr>
              <w:t>夜蛾咬断，其危害率达</w:t>
            </w:r>
            <w:r>
              <w:rPr>
                <w:rFonts w:hint="eastAsia"/>
                <w:sz w:val="18"/>
                <w:szCs w:val="18"/>
              </w:rPr>
              <w:t>70%</w:t>
            </w:r>
            <w:r>
              <w:rPr>
                <w:rFonts w:hint="eastAsia"/>
                <w:sz w:val="18"/>
                <w:szCs w:val="18"/>
              </w:rPr>
              <w:t>以上，咬断</w:t>
            </w:r>
            <w:proofErr w:type="gramStart"/>
            <w:r>
              <w:rPr>
                <w:rFonts w:hint="eastAsia"/>
                <w:sz w:val="18"/>
                <w:szCs w:val="18"/>
              </w:rPr>
              <w:t>枝尖会</w:t>
            </w:r>
            <w:proofErr w:type="gramEnd"/>
            <w:r>
              <w:rPr>
                <w:rFonts w:hint="eastAsia"/>
                <w:sz w:val="18"/>
                <w:szCs w:val="18"/>
              </w:rPr>
              <w:t>抽发</w:t>
            </w:r>
            <w:r>
              <w:rPr>
                <w:rFonts w:hint="eastAsia"/>
                <w:sz w:val="18"/>
                <w:szCs w:val="18"/>
              </w:rPr>
              <w:t>3</w:t>
            </w:r>
            <w:r>
              <w:rPr>
                <w:rFonts w:hint="eastAsia"/>
                <w:sz w:val="18"/>
                <w:szCs w:val="18"/>
              </w:rPr>
              <w:t>～</w:t>
            </w:r>
            <w:r>
              <w:rPr>
                <w:rFonts w:hint="eastAsia"/>
                <w:sz w:val="18"/>
                <w:szCs w:val="18"/>
              </w:rPr>
              <w:t>5</w:t>
            </w:r>
            <w:r>
              <w:rPr>
                <w:rFonts w:hint="eastAsia"/>
                <w:sz w:val="18"/>
                <w:szCs w:val="18"/>
              </w:rPr>
              <w:t>个新梢。</w:t>
            </w:r>
          </w:p>
        </w:tc>
        <w:tc>
          <w:tcPr>
            <w:tcW w:w="708"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7</w:t>
            </w:r>
            <w:r>
              <w:rPr>
                <w:rFonts w:hint="eastAsia"/>
                <w:sz w:val="18"/>
                <w:szCs w:val="18"/>
              </w:rPr>
              <w:t>月下旬～</w:t>
            </w:r>
            <w:r>
              <w:rPr>
                <w:rFonts w:hint="eastAsia"/>
                <w:sz w:val="18"/>
                <w:szCs w:val="18"/>
              </w:rPr>
              <w:t>8</w:t>
            </w:r>
            <w:r>
              <w:rPr>
                <w:rFonts w:hint="eastAsia"/>
                <w:sz w:val="18"/>
                <w:szCs w:val="18"/>
              </w:rPr>
              <w:t>月</w:t>
            </w:r>
          </w:p>
        </w:tc>
        <w:tc>
          <w:tcPr>
            <w:tcW w:w="2783" w:type="pct"/>
            <w:shd w:val="clear" w:color="auto" w:fill="auto"/>
            <w:vAlign w:val="center"/>
          </w:tcPr>
          <w:p w:rsidR="00953133" w:rsidRDefault="004B24D3">
            <w:pPr>
              <w:pStyle w:val="afffff"/>
              <w:numPr>
                <w:ilvl w:val="0"/>
                <w:numId w:val="41"/>
              </w:numPr>
              <w:ind w:firstLineChars="100" w:firstLine="180"/>
              <w:rPr>
                <w:sz w:val="18"/>
                <w:szCs w:val="18"/>
              </w:rPr>
            </w:pPr>
            <w:r>
              <w:rPr>
                <w:rFonts w:hint="eastAsia"/>
                <w:sz w:val="18"/>
                <w:szCs w:val="18"/>
              </w:rPr>
              <w:t>要掌握花椒夜蛾的发生规律及早防治，</w:t>
            </w:r>
            <w:proofErr w:type="gramStart"/>
            <w:r>
              <w:rPr>
                <w:rFonts w:hint="eastAsia"/>
                <w:sz w:val="18"/>
                <w:szCs w:val="18"/>
              </w:rPr>
              <w:t>在初卵幼虫</w:t>
            </w:r>
            <w:proofErr w:type="gramEnd"/>
            <w:r>
              <w:rPr>
                <w:rFonts w:hint="eastAsia"/>
                <w:sz w:val="18"/>
                <w:szCs w:val="18"/>
              </w:rPr>
              <w:t>未危害前喷药防治。在发生期每隔</w:t>
            </w:r>
            <w:r>
              <w:rPr>
                <w:rFonts w:hint="eastAsia"/>
                <w:sz w:val="18"/>
                <w:szCs w:val="18"/>
              </w:rPr>
              <w:t>3</w:t>
            </w:r>
            <w:r w:rsidR="00142C14" w:rsidRPr="00142C14">
              <w:rPr>
                <w:rFonts w:hint="eastAsia"/>
                <w:sz w:val="18"/>
                <w:szCs w:val="18"/>
                <w:vertAlign w:val="superscript"/>
              </w:rPr>
              <w:t xml:space="preserve"> </w:t>
            </w:r>
            <w:r w:rsidR="00142C14">
              <w:rPr>
                <w:rFonts w:hint="eastAsia"/>
                <w:sz w:val="18"/>
                <w:szCs w:val="18"/>
              </w:rPr>
              <w:t>d</w:t>
            </w:r>
            <w:r>
              <w:rPr>
                <w:rFonts w:hint="eastAsia"/>
                <w:sz w:val="18"/>
                <w:szCs w:val="18"/>
              </w:rPr>
              <w:t>～</w:t>
            </w:r>
            <w:r>
              <w:rPr>
                <w:rFonts w:hint="eastAsia"/>
                <w:sz w:val="18"/>
                <w:szCs w:val="18"/>
              </w:rPr>
              <w:t>5</w:t>
            </w:r>
            <w:r w:rsidR="00142C14" w:rsidRPr="00142C14">
              <w:rPr>
                <w:rFonts w:hint="eastAsia"/>
                <w:sz w:val="18"/>
                <w:szCs w:val="18"/>
                <w:vertAlign w:val="superscript"/>
              </w:rPr>
              <w:t xml:space="preserve"> </w:t>
            </w:r>
            <w:r w:rsidR="00142C14">
              <w:rPr>
                <w:rFonts w:hint="eastAsia"/>
                <w:sz w:val="18"/>
                <w:szCs w:val="18"/>
              </w:rPr>
              <w:t>d</w:t>
            </w:r>
            <w:r>
              <w:rPr>
                <w:rFonts w:hint="eastAsia"/>
                <w:sz w:val="18"/>
                <w:szCs w:val="18"/>
              </w:rPr>
              <w:t>田间检查一次，有点片发生的要重点防治。</w:t>
            </w:r>
          </w:p>
          <w:p w:rsidR="00953133" w:rsidRDefault="004B24D3">
            <w:pPr>
              <w:pStyle w:val="afffff"/>
              <w:numPr>
                <w:ilvl w:val="0"/>
                <w:numId w:val="41"/>
              </w:numPr>
              <w:ind w:firstLineChars="100" w:firstLine="180"/>
              <w:rPr>
                <w:sz w:val="18"/>
                <w:szCs w:val="18"/>
              </w:rPr>
            </w:pPr>
            <w:r>
              <w:rPr>
                <w:rFonts w:hint="eastAsia"/>
                <w:sz w:val="18"/>
                <w:szCs w:val="18"/>
              </w:rPr>
              <w:t>药剂应在傍晚喷施。</w:t>
            </w:r>
          </w:p>
          <w:p w:rsidR="00953133" w:rsidRDefault="004B24D3">
            <w:pPr>
              <w:pStyle w:val="afffff"/>
              <w:numPr>
                <w:ilvl w:val="0"/>
                <w:numId w:val="41"/>
              </w:numPr>
              <w:ind w:firstLineChars="100" w:firstLine="180"/>
              <w:rPr>
                <w:sz w:val="18"/>
                <w:szCs w:val="18"/>
              </w:rPr>
            </w:pPr>
            <w:r>
              <w:rPr>
                <w:rFonts w:hint="eastAsia"/>
                <w:sz w:val="18"/>
                <w:szCs w:val="18"/>
              </w:rPr>
              <w:t>在花椒夜蛾发生前，或发生初期，采</w:t>
            </w:r>
            <w:r>
              <w:rPr>
                <w:rFonts w:hint="eastAsia"/>
                <w:sz w:val="18"/>
                <w:szCs w:val="18"/>
              </w:rPr>
              <w:t>用</w:t>
            </w:r>
            <w:r>
              <w:rPr>
                <w:rFonts w:hint="eastAsia"/>
                <w:sz w:val="18"/>
                <w:szCs w:val="18"/>
              </w:rPr>
              <w:t>化学防治措施，可选择</w:t>
            </w:r>
            <w:r>
              <w:rPr>
                <w:rFonts w:hint="eastAsia"/>
                <w:sz w:val="18"/>
                <w:szCs w:val="18"/>
              </w:rPr>
              <w:t>大光明绿丛</w:t>
            </w:r>
            <w:r>
              <w:rPr>
                <w:rFonts w:hint="eastAsia"/>
                <w:sz w:val="18"/>
                <w:szCs w:val="18"/>
              </w:rPr>
              <w:t>1</w:t>
            </w:r>
            <w:r w:rsidR="00142C14" w:rsidRPr="00142C14">
              <w:rPr>
                <w:rFonts w:hint="eastAsia"/>
                <w:sz w:val="18"/>
                <w:szCs w:val="18"/>
                <w:vertAlign w:val="superscript"/>
              </w:rPr>
              <w:t xml:space="preserve"> </w:t>
            </w:r>
            <w:r>
              <w:rPr>
                <w:rFonts w:hint="eastAsia"/>
                <w:sz w:val="18"/>
                <w:szCs w:val="18"/>
              </w:rPr>
              <w:t>500</w:t>
            </w:r>
            <w:r>
              <w:rPr>
                <w:rFonts w:hint="eastAsia"/>
                <w:sz w:val="18"/>
                <w:szCs w:val="18"/>
              </w:rPr>
              <w:t>～</w:t>
            </w:r>
            <w:r>
              <w:rPr>
                <w:rFonts w:hint="eastAsia"/>
                <w:sz w:val="18"/>
                <w:szCs w:val="18"/>
              </w:rPr>
              <w:t>3</w:t>
            </w:r>
            <w:r w:rsidR="00142C14" w:rsidRPr="00142C14">
              <w:rPr>
                <w:rFonts w:hint="eastAsia"/>
                <w:sz w:val="18"/>
                <w:szCs w:val="18"/>
                <w:vertAlign w:val="superscript"/>
              </w:rPr>
              <w:t xml:space="preserve"> </w:t>
            </w:r>
            <w:r>
              <w:rPr>
                <w:rFonts w:hint="eastAsia"/>
                <w:sz w:val="18"/>
                <w:szCs w:val="18"/>
              </w:rPr>
              <w:t>000</w:t>
            </w:r>
            <w:r>
              <w:rPr>
                <w:rFonts w:hint="eastAsia"/>
                <w:sz w:val="18"/>
                <w:szCs w:val="18"/>
              </w:rPr>
              <w:t>倍液，</w:t>
            </w:r>
            <w:r>
              <w:rPr>
                <w:rFonts w:hint="eastAsia"/>
                <w:sz w:val="18"/>
                <w:szCs w:val="18"/>
              </w:rPr>
              <w:t>喷施树冠</w:t>
            </w:r>
            <w:r>
              <w:rPr>
                <w:rFonts w:hint="eastAsia"/>
                <w:sz w:val="18"/>
                <w:szCs w:val="18"/>
              </w:rPr>
              <w:t>。</w:t>
            </w:r>
          </w:p>
        </w:tc>
      </w:tr>
      <w:tr w:rsidR="00953133" w:rsidTr="00142C14">
        <w:trPr>
          <w:trHeight w:val="1388"/>
        </w:trPr>
        <w:tc>
          <w:tcPr>
            <w:tcW w:w="405"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枝天牛</w:t>
            </w:r>
          </w:p>
        </w:tc>
        <w:tc>
          <w:tcPr>
            <w:tcW w:w="1103" w:type="pct"/>
            <w:shd w:val="clear" w:color="auto" w:fill="auto"/>
            <w:vAlign w:val="center"/>
          </w:tcPr>
          <w:p w:rsidR="00953133" w:rsidRDefault="004B24D3">
            <w:pPr>
              <w:pStyle w:val="afffff"/>
              <w:ind w:firstLineChars="100" w:firstLine="180"/>
              <w:rPr>
                <w:sz w:val="18"/>
                <w:szCs w:val="18"/>
              </w:rPr>
            </w:pPr>
            <w:proofErr w:type="gramStart"/>
            <w:r>
              <w:rPr>
                <w:rFonts w:hint="eastAsia"/>
                <w:sz w:val="18"/>
                <w:szCs w:val="18"/>
              </w:rPr>
              <w:t>幼</w:t>
            </w:r>
            <w:proofErr w:type="gramEnd"/>
            <w:r>
              <w:rPr>
                <w:rFonts w:hint="eastAsia"/>
                <w:sz w:val="18"/>
                <w:szCs w:val="18"/>
              </w:rPr>
              <w:t>虫蛀入幼嫩木质部和髓心</w:t>
            </w:r>
            <w:r>
              <w:rPr>
                <w:rFonts w:hint="eastAsia"/>
                <w:sz w:val="18"/>
                <w:szCs w:val="18"/>
              </w:rPr>
              <w:t>，在枝条上每隔一定距离咬一圆形排粪孔。</w:t>
            </w:r>
            <w:proofErr w:type="gramStart"/>
            <w:r>
              <w:rPr>
                <w:rFonts w:hint="eastAsia"/>
                <w:sz w:val="18"/>
                <w:szCs w:val="18"/>
              </w:rPr>
              <w:t>幼树比结果树</w:t>
            </w:r>
            <w:proofErr w:type="gramEnd"/>
            <w:r>
              <w:rPr>
                <w:rFonts w:hint="eastAsia"/>
                <w:sz w:val="18"/>
                <w:szCs w:val="18"/>
              </w:rPr>
              <w:t>受害重，被危害枝条出现干枯死亡。</w:t>
            </w:r>
          </w:p>
        </w:tc>
        <w:tc>
          <w:tcPr>
            <w:tcW w:w="708"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7</w:t>
            </w:r>
            <w:r>
              <w:rPr>
                <w:rFonts w:hint="eastAsia"/>
                <w:sz w:val="18"/>
                <w:szCs w:val="18"/>
              </w:rPr>
              <w:t>月～</w:t>
            </w:r>
            <w:r>
              <w:rPr>
                <w:rFonts w:hint="eastAsia"/>
                <w:sz w:val="18"/>
                <w:szCs w:val="18"/>
              </w:rPr>
              <w:t>8</w:t>
            </w:r>
            <w:r>
              <w:rPr>
                <w:rFonts w:hint="eastAsia"/>
                <w:sz w:val="18"/>
                <w:szCs w:val="18"/>
              </w:rPr>
              <w:t>月</w:t>
            </w:r>
          </w:p>
        </w:tc>
        <w:tc>
          <w:tcPr>
            <w:tcW w:w="2783" w:type="pct"/>
            <w:shd w:val="clear" w:color="auto" w:fill="auto"/>
            <w:vAlign w:val="center"/>
          </w:tcPr>
          <w:p w:rsidR="00953133" w:rsidRDefault="004B24D3">
            <w:pPr>
              <w:pStyle w:val="afffff"/>
              <w:numPr>
                <w:ilvl w:val="0"/>
                <w:numId w:val="42"/>
              </w:numPr>
              <w:ind w:firstLineChars="100" w:firstLine="180"/>
              <w:rPr>
                <w:sz w:val="18"/>
                <w:szCs w:val="18"/>
              </w:rPr>
            </w:pPr>
            <w:r>
              <w:rPr>
                <w:rFonts w:hint="eastAsia"/>
                <w:sz w:val="18"/>
                <w:szCs w:val="18"/>
              </w:rPr>
              <w:t>人工捕捉成虫，及时剪除被害的枝条处理，清除</w:t>
            </w:r>
            <w:proofErr w:type="gramStart"/>
            <w:r>
              <w:rPr>
                <w:rFonts w:hint="eastAsia"/>
                <w:sz w:val="18"/>
                <w:szCs w:val="18"/>
              </w:rPr>
              <w:t>杂枝减少枝</w:t>
            </w:r>
            <w:proofErr w:type="gramEnd"/>
            <w:r>
              <w:rPr>
                <w:rFonts w:hint="eastAsia"/>
                <w:sz w:val="18"/>
                <w:szCs w:val="18"/>
              </w:rPr>
              <w:t>天牛的越冬场所。</w:t>
            </w:r>
          </w:p>
          <w:p w:rsidR="00953133" w:rsidRDefault="004B24D3">
            <w:pPr>
              <w:pStyle w:val="afffff"/>
              <w:numPr>
                <w:ilvl w:val="0"/>
                <w:numId w:val="42"/>
              </w:numPr>
              <w:ind w:firstLineChars="100" w:firstLine="180"/>
              <w:rPr>
                <w:sz w:val="18"/>
                <w:szCs w:val="18"/>
              </w:rPr>
            </w:pPr>
            <w:r>
              <w:rPr>
                <w:rFonts w:hint="eastAsia"/>
                <w:sz w:val="18"/>
                <w:szCs w:val="18"/>
              </w:rPr>
              <w:t>在危害的</w:t>
            </w:r>
            <w:proofErr w:type="gramStart"/>
            <w:r>
              <w:rPr>
                <w:rFonts w:hint="eastAsia"/>
                <w:sz w:val="18"/>
                <w:szCs w:val="18"/>
              </w:rPr>
              <w:t>椒</w:t>
            </w:r>
            <w:proofErr w:type="gramEnd"/>
            <w:r>
              <w:rPr>
                <w:rFonts w:hint="eastAsia"/>
                <w:sz w:val="18"/>
                <w:szCs w:val="18"/>
              </w:rPr>
              <w:t>园要提前喷施药剂预防。可选择</w:t>
            </w:r>
            <w:r>
              <w:rPr>
                <w:rFonts w:hint="eastAsia"/>
                <w:sz w:val="18"/>
                <w:szCs w:val="18"/>
              </w:rPr>
              <w:t>99</w:t>
            </w:r>
            <w:r>
              <w:rPr>
                <w:rFonts w:hint="eastAsia"/>
                <w:sz w:val="18"/>
                <w:szCs w:val="18"/>
              </w:rPr>
              <w:t>%</w:t>
            </w:r>
            <w:r>
              <w:rPr>
                <w:rFonts w:hint="eastAsia"/>
                <w:sz w:val="18"/>
                <w:szCs w:val="18"/>
              </w:rPr>
              <w:t>矿物油</w:t>
            </w:r>
            <w:r>
              <w:rPr>
                <w:rFonts w:hint="eastAsia"/>
                <w:sz w:val="18"/>
                <w:szCs w:val="18"/>
              </w:rPr>
              <w:t>2</w:t>
            </w:r>
            <w:r>
              <w:rPr>
                <w:rFonts w:hint="eastAsia"/>
                <w:sz w:val="18"/>
                <w:szCs w:val="18"/>
              </w:rPr>
              <w:t>00</w:t>
            </w:r>
            <w:r>
              <w:rPr>
                <w:rFonts w:hint="eastAsia"/>
                <w:sz w:val="18"/>
                <w:szCs w:val="18"/>
              </w:rPr>
              <w:t>倍液</w:t>
            </w:r>
            <w:r>
              <w:rPr>
                <w:rFonts w:hint="eastAsia"/>
                <w:sz w:val="18"/>
                <w:szCs w:val="18"/>
              </w:rPr>
              <w:t>，</w:t>
            </w:r>
            <w:r>
              <w:rPr>
                <w:rFonts w:hint="eastAsia"/>
                <w:sz w:val="18"/>
                <w:szCs w:val="18"/>
              </w:rPr>
              <w:t>喷施预防</w:t>
            </w:r>
            <w:r>
              <w:rPr>
                <w:rFonts w:hint="eastAsia"/>
                <w:sz w:val="18"/>
                <w:szCs w:val="18"/>
              </w:rPr>
              <w:t>。</w:t>
            </w:r>
          </w:p>
        </w:tc>
      </w:tr>
      <w:tr w:rsidR="00953133" w:rsidTr="00142C14">
        <w:trPr>
          <w:trHeight w:val="3701"/>
        </w:trPr>
        <w:tc>
          <w:tcPr>
            <w:tcW w:w="405"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蜗牛</w:t>
            </w:r>
          </w:p>
        </w:tc>
        <w:tc>
          <w:tcPr>
            <w:tcW w:w="1103" w:type="pct"/>
            <w:shd w:val="clear" w:color="auto" w:fill="auto"/>
            <w:vAlign w:val="center"/>
          </w:tcPr>
          <w:p w:rsidR="00953133" w:rsidRDefault="004B24D3">
            <w:pPr>
              <w:pStyle w:val="afffff"/>
              <w:ind w:firstLineChars="100" w:firstLine="180"/>
              <w:rPr>
                <w:sz w:val="18"/>
                <w:szCs w:val="18"/>
              </w:rPr>
            </w:pPr>
            <w:r>
              <w:rPr>
                <w:rFonts w:hint="eastAsia"/>
                <w:sz w:val="18"/>
                <w:szCs w:val="18"/>
              </w:rPr>
              <w:t>取食幼芽和新梢，夏秋季取食幼嫩</w:t>
            </w:r>
            <w:proofErr w:type="gramStart"/>
            <w:r>
              <w:rPr>
                <w:rFonts w:hint="eastAsia"/>
                <w:sz w:val="18"/>
                <w:szCs w:val="18"/>
              </w:rPr>
              <w:t>枝造成</w:t>
            </w:r>
            <w:proofErr w:type="gramEnd"/>
            <w:r>
              <w:rPr>
                <w:rFonts w:hint="eastAsia"/>
                <w:sz w:val="18"/>
                <w:szCs w:val="18"/>
              </w:rPr>
              <w:t>枝干皮层伤口，为其他病虫提供了侵入的途径</w:t>
            </w:r>
            <w:r>
              <w:rPr>
                <w:rFonts w:hint="eastAsia"/>
                <w:sz w:val="18"/>
                <w:szCs w:val="18"/>
              </w:rPr>
              <w:t>。</w:t>
            </w:r>
          </w:p>
        </w:tc>
        <w:tc>
          <w:tcPr>
            <w:tcW w:w="708" w:type="pct"/>
            <w:shd w:val="clear" w:color="auto" w:fill="auto"/>
            <w:vAlign w:val="center"/>
          </w:tcPr>
          <w:p w:rsidR="00953133" w:rsidRDefault="004B24D3">
            <w:pPr>
              <w:pStyle w:val="afffff"/>
              <w:ind w:firstLineChars="0" w:firstLine="0"/>
              <w:jc w:val="center"/>
              <w:rPr>
                <w:sz w:val="18"/>
                <w:szCs w:val="18"/>
              </w:rPr>
            </w:pPr>
            <w:r>
              <w:rPr>
                <w:rFonts w:hint="eastAsia"/>
                <w:sz w:val="18"/>
                <w:szCs w:val="18"/>
              </w:rPr>
              <w:t>4</w:t>
            </w:r>
            <w:r>
              <w:rPr>
                <w:rFonts w:hint="eastAsia"/>
                <w:sz w:val="18"/>
                <w:szCs w:val="18"/>
              </w:rPr>
              <w:t>月～</w:t>
            </w:r>
            <w:r>
              <w:rPr>
                <w:rFonts w:hint="eastAsia"/>
                <w:sz w:val="18"/>
                <w:szCs w:val="18"/>
              </w:rPr>
              <w:t>5</w:t>
            </w:r>
            <w:r>
              <w:rPr>
                <w:rFonts w:hint="eastAsia"/>
                <w:sz w:val="18"/>
                <w:szCs w:val="18"/>
              </w:rPr>
              <w:t>月</w:t>
            </w:r>
          </w:p>
        </w:tc>
        <w:tc>
          <w:tcPr>
            <w:tcW w:w="2783" w:type="pct"/>
            <w:shd w:val="clear" w:color="auto" w:fill="auto"/>
            <w:vAlign w:val="center"/>
          </w:tcPr>
          <w:p w:rsidR="00953133" w:rsidRDefault="004B24D3">
            <w:pPr>
              <w:pStyle w:val="afffff"/>
              <w:numPr>
                <w:ilvl w:val="0"/>
                <w:numId w:val="43"/>
              </w:numPr>
              <w:ind w:firstLineChars="100" w:firstLine="180"/>
              <w:rPr>
                <w:sz w:val="18"/>
                <w:szCs w:val="18"/>
              </w:rPr>
            </w:pPr>
            <w:r>
              <w:rPr>
                <w:rFonts w:hint="eastAsia"/>
                <w:sz w:val="18"/>
                <w:szCs w:val="18"/>
              </w:rPr>
              <w:t>中耕除草。铲除田间杂草，及时中耕深翻，排干积水，破坏蜗牛栖息和产卵场所。</w:t>
            </w:r>
          </w:p>
          <w:p w:rsidR="00953133" w:rsidRDefault="004B24D3">
            <w:pPr>
              <w:pStyle w:val="afffff"/>
              <w:numPr>
                <w:ilvl w:val="0"/>
                <w:numId w:val="43"/>
              </w:numPr>
              <w:ind w:firstLineChars="100" w:firstLine="180"/>
              <w:rPr>
                <w:sz w:val="18"/>
                <w:szCs w:val="18"/>
              </w:rPr>
            </w:pPr>
            <w:r>
              <w:rPr>
                <w:rFonts w:hint="eastAsia"/>
                <w:sz w:val="18"/>
                <w:szCs w:val="18"/>
              </w:rPr>
              <w:t>人工捕捉。部分蜗牛上树后不下来，白天躲在叶背或者树干背光处，可结合花椒树修剪进行人工捕捉，集中深埋，减少蜗牛数量。</w:t>
            </w:r>
          </w:p>
          <w:p w:rsidR="00953133" w:rsidRDefault="004B24D3">
            <w:pPr>
              <w:pStyle w:val="afffff"/>
              <w:numPr>
                <w:ilvl w:val="0"/>
                <w:numId w:val="43"/>
              </w:numPr>
              <w:ind w:firstLineChars="100" w:firstLine="180"/>
              <w:rPr>
                <w:sz w:val="18"/>
                <w:szCs w:val="18"/>
              </w:rPr>
            </w:pPr>
            <w:r>
              <w:rPr>
                <w:rFonts w:hint="eastAsia"/>
                <w:sz w:val="18"/>
                <w:szCs w:val="18"/>
              </w:rPr>
              <w:t>清除杂枝。常年清除</w:t>
            </w:r>
            <w:proofErr w:type="gramStart"/>
            <w:r>
              <w:rPr>
                <w:rFonts w:hint="eastAsia"/>
                <w:sz w:val="18"/>
                <w:szCs w:val="18"/>
              </w:rPr>
              <w:t>椒</w:t>
            </w:r>
            <w:proofErr w:type="gramEnd"/>
            <w:r>
              <w:rPr>
                <w:rFonts w:hint="eastAsia"/>
                <w:sz w:val="18"/>
                <w:szCs w:val="18"/>
              </w:rPr>
              <w:t>园的干枯枝、病虫</w:t>
            </w:r>
            <w:proofErr w:type="gramStart"/>
            <w:r>
              <w:rPr>
                <w:rFonts w:hint="eastAsia"/>
                <w:sz w:val="18"/>
                <w:szCs w:val="18"/>
              </w:rPr>
              <w:t>枝及其</w:t>
            </w:r>
            <w:proofErr w:type="gramEnd"/>
            <w:r>
              <w:rPr>
                <w:rFonts w:hint="eastAsia"/>
                <w:sz w:val="18"/>
                <w:szCs w:val="18"/>
              </w:rPr>
              <w:t>各种杂草，减少蜗牛的越冬场所。</w:t>
            </w:r>
          </w:p>
          <w:p w:rsidR="00953133" w:rsidRDefault="004B24D3">
            <w:pPr>
              <w:pStyle w:val="afffff"/>
              <w:numPr>
                <w:ilvl w:val="0"/>
                <w:numId w:val="43"/>
              </w:numPr>
              <w:ind w:firstLineChars="100" w:firstLine="180"/>
              <w:rPr>
                <w:sz w:val="18"/>
                <w:szCs w:val="18"/>
              </w:rPr>
            </w:pPr>
            <w:r>
              <w:rPr>
                <w:rFonts w:hint="eastAsia"/>
                <w:sz w:val="18"/>
                <w:szCs w:val="18"/>
              </w:rPr>
              <w:t>在蜗牛危害的花椒树干、树枝周围撒施或喷雾防治药剂，可选用以下防治方法</w:t>
            </w:r>
            <w:r>
              <w:rPr>
                <w:rFonts w:hint="eastAsia"/>
                <w:sz w:val="18"/>
                <w:szCs w:val="18"/>
              </w:rPr>
              <w:t>：</w:t>
            </w:r>
          </w:p>
          <w:p w:rsidR="00953133" w:rsidRDefault="004B24D3">
            <w:pPr>
              <w:pStyle w:val="afffff"/>
              <w:ind w:firstLineChars="100" w:firstLine="180"/>
              <w:rPr>
                <w:sz w:val="18"/>
                <w:szCs w:val="18"/>
              </w:rPr>
            </w:pPr>
            <w:r>
              <w:rPr>
                <w:rFonts w:hint="eastAsia"/>
                <w:sz w:val="18"/>
                <w:szCs w:val="18"/>
              </w:rPr>
              <w:t>①在蜗牛初发期选用</w:t>
            </w:r>
            <w:r>
              <w:rPr>
                <w:rFonts w:hint="eastAsia"/>
                <w:sz w:val="18"/>
                <w:szCs w:val="18"/>
              </w:rPr>
              <w:t>6%</w:t>
            </w:r>
            <w:proofErr w:type="gramStart"/>
            <w:r>
              <w:rPr>
                <w:rFonts w:hint="eastAsia"/>
                <w:sz w:val="18"/>
                <w:szCs w:val="18"/>
              </w:rPr>
              <w:t>蜗</w:t>
            </w:r>
            <w:proofErr w:type="gramEnd"/>
            <w:r>
              <w:rPr>
                <w:rFonts w:hint="eastAsia"/>
                <w:sz w:val="18"/>
                <w:szCs w:val="18"/>
              </w:rPr>
              <w:t>宝（四聚乙醛）颗粒剂</w:t>
            </w:r>
            <w:r>
              <w:rPr>
                <w:rFonts w:hint="eastAsia"/>
                <w:sz w:val="18"/>
                <w:szCs w:val="18"/>
              </w:rPr>
              <w:t>，</w:t>
            </w:r>
            <w:r>
              <w:rPr>
                <w:rFonts w:hint="eastAsia"/>
                <w:sz w:val="18"/>
                <w:szCs w:val="18"/>
              </w:rPr>
              <w:t>撒施在</w:t>
            </w:r>
            <w:proofErr w:type="gramStart"/>
            <w:r>
              <w:rPr>
                <w:rFonts w:hint="eastAsia"/>
                <w:sz w:val="18"/>
                <w:szCs w:val="18"/>
              </w:rPr>
              <w:t>椒</w:t>
            </w:r>
            <w:proofErr w:type="gramEnd"/>
            <w:r>
              <w:rPr>
                <w:rFonts w:hint="eastAsia"/>
                <w:sz w:val="18"/>
                <w:szCs w:val="18"/>
              </w:rPr>
              <w:t>树周围以诱饵防治。</w:t>
            </w:r>
          </w:p>
          <w:p w:rsidR="00953133" w:rsidRDefault="004B24D3">
            <w:pPr>
              <w:pStyle w:val="afffff"/>
              <w:ind w:firstLineChars="100" w:firstLine="180"/>
              <w:rPr>
                <w:sz w:val="18"/>
                <w:szCs w:val="18"/>
              </w:rPr>
            </w:pPr>
            <w:r>
              <w:rPr>
                <w:rFonts w:hint="eastAsia"/>
                <w:sz w:val="18"/>
                <w:szCs w:val="18"/>
              </w:rPr>
              <w:t>②</w:t>
            </w:r>
            <w:r>
              <w:rPr>
                <w:rFonts w:hint="eastAsia"/>
                <w:sz w:val="18"/>
                <w:szCs w:val="18"/>
              </w:rPr>
              <w:t>70%</w:t>
            </w:r>
            <w:r>
              <w:rPr>
                <w:rFonts w:hint="eastAsia"/>
                <w:sz w:val="18"/>
                <w:szCs w:val="18"/>
              </w:rPr>
              <w:t>民歌</w:t>
            </w:r>
            <w:r>
              <w:rPr>
                <w:rFonts w:hint="eastAsia"/>
                <w:sz w:val="18"/>
                <w:szCs w:val="18"/>
              </w:rPr>
              <w:t>150</w:t>
            </w:r>
            <w:r>
              <w:rPr>
                <w:rFonts w:hint="eastAsia"/>
                <w:sz w:val="18"/>
                <w:szCs w:val="18"/>
              </w:rPr>
              <w:t>～</w:t>
            </w:r>
            <w:r>
              <w:rPr>
                <w:rFonts w:hint="eastAsia"/>
                <w:sz w:val="18"/>
                <w:szCs w:val="18"/>
              </w:rPr>
              <w:t>600</w:t>
            </w:r>
            <w:r>
              <w:rPr>
                <w:rFonts w:hint="eastAsia"/>
                <w:sz w:val="18"/>
                <w:szCs w:val="18"/>
              </w:rPr>
              <w:t>倍液。</w:t>
            </w:r>
          </w:p>
          <w:p w:rsidR="00953133" w:rsidRDefault="004B24D3">
            <w:pPr>
              <w:pStyle w:val="afffff"/>
              <w:numPr>
                <w:ilvl w:val="0"/>
                <w:numId w:val="43"/>
              </w:numPr>
              <w:ind w:firstLineChars="100" w:firstLine="180"/>
              <w:rPr>
                <w:sz w:val="18"/>
                <w:szCs w:val="18"/>
              </w:rPr>
            </w:pPr>
            <w:r>
              <w:rPr>
                <w:rFonts w:hint="eastAsia"/>
                <w:sz w:val="18"/>
                <w:szCs w:val="18"/>
              </w:rPr>
              <w:t>防治时间宜选择在下雨后，或在上午露水未干、日落到天黑前撒施，</w:t>
            </w:r>
            <w:r>
              <w:rPr>
                <w:rFonts w:hint="eastAsia"/>
                <w:sz w:val="18"/>
                <w:szCs w:val="18"/>
              </w:rPr>
              <w:t>在</w:t>
            </w:r>
            <w:r>
              <w:rPr>
                <w:rFonts w:hint="eastAsia"/>
                <w:sz w:val="18"/>
                <w:szCs w:val="18"/>
              </w:rPr>
              <w:t>蜗牛头部外露时喷药效果更好。在树干</w:t>
            </w:r>
            <w:r>
              <w:rPr>
                <w:rFonts w:hint="eastAsia"/>
                <w:sz w:val="18"/>
                <w:szCs w:val="18"/>
              </w:rPr>
              <w:t>周五</w:t>
            </w:r>
            <w:r>
              <w:rPr>
                <w:rFonts w:hint="eastAsia"/>
                <w:sz w:val="18"/>
                <w:szCs w:val="18"/>
              </w:rPr>
              <w:t>撒</w:t>
            </w:r>
            <w:proofErr w:type="gramStart"/>
            <w:r>
              <w:rPr>
                <w:rFonts w:hint="eastAsia"/>
                <w:sz w:val="18"/>
                <w:szCs w:val="18"/>
              </w:rPr>
              <w:t>新鲜草</w:t>
            </w:r>
            <w:proofErr w:type="gramEnd"/>
            <w:r>
              <w:rPr>
                <w:rFonts w:hint="eastAsia"/>
                <w:sz w:val="18"/>
                <w:szCs w:val="18"/>
              </w:rPr>
              <w:t>也可防止蜗牛上树。</w:t>
            </w:r>
          </w:p>
        </w:tc>
      </w:tr>
    </w:tbl>
    <w:p w:rsidR="00953133" w:rsidRDefault="00953133">
      <w:pPr>
        <w:pStyle w:val="afffff"/>
        <w:ind w:firstLineChars="0" w:firstLine="0"/>
      </w:pPr>
    </w:p>
    <w:p w:rsidR="00953133" w:rsidRDefault="004B24D3">
      <w:pPr>
        <w:pStyle w:val="afffff"/>
        <w:ind w:firstLineChars="0" w:firstLine="0"/>
        <w:jc w:val="center"/>
      </w:pPr>
      <w:r>
        <w:rPr>
          <w:rFonts w:hint="eastAsia"/>
          <w:noProof/>
        </w:rPr>
        <w:drawing>
          <wp:inline distT="0" distB="0" distL="0" distR="0" wp14:anchorId="1F7E3A67" wp14:editId="4893551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4"/>
    </w:p>
    <w:sectPr w:rsidR="00953133" w:rsidSect="002A4A91">
      <w:headerReference w:type="even" r:id="rId34"/>
      <w:headerReference w:type="default" r:id="rId35"/>
      <w:footerReference w:type="even" r:id="rId36"/>
      <w:footerReference w:type="default" r:id="rId3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D3" w:rsidRDefault="004B24D3">
      <w:pPr>
        <w:spacing w:line="240" w:lineRule="auto"/>
      </w:pPr>
      <w:r>
        <w:separator/>
      </w:r>
    </w:p>
  </w:endnote>
  <w:endnote w:type="continuationSeparator" w:id="0">
    <w:p w:rsidR="004B24D3" w:rsidRDefault="004B2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b"/>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c"/>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b"/>
    </w:pPr>
    <w:r>
      <w:fldChar w:fldCharType="begin"/>
    </w:r>
    <w:r>
      <w:instrText xml:space="preserve"> PAGE   \* MERGEFORMAT \* MERGEFORMAT </w:instrText>
    </w:r>
    <w:r>
      <w:fldChar w:fldCharType="separate"/>
    </w:r>
    <w:r>
      <w:rPr>
        <w:noProof/>
      </w:rPr>
      <w:t>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c"/>
    </w:pPr>
    <w:r>
      <w:fldChar w:fldCharType="begin"/>
    </w:r>
    <w:r>
      <w:instrText>PAGE   \* MERGEFORMAT</w:instrText>
    </w:r>
    <w:r>
      <w:fldChar w:fldCharType="separate"/>
    </w:r>
    <w:r w:rsidR="002A4A91" w:rsidRPr="002A4A91">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Default="002A4A91">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95313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b"/>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c"/>
    </w:pPr>
    <w:r>
      <w:fldChar w:fldCharType="begin"/>
    </w:r>
    <w:r>
      <w:instrText>PAGE   \* MERGEFORMAT</w:instrText>
    </w:r>
    <w:r>
      <w:fldChar w:fldCharType="separate"/>
    </w:r>
    <w:r w:rsidR="002A4A91" w:rsidRPr="002A4A91">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Pr="002A4A91" w:rsidRDefault="002A4A91" w:rsidP="002A4A91">
    <w:pPr>
      <w:pStyle w:val="affffb"/>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Default="002A4A91" w:rsidP="002A4A91">
    <w:pPr>
      <w:pStyle w:val="affffc"/>
    </w:pPr>
    <w:r>
      <w:fldChar w:fldCharType="begin"/>
    </w:r>
    <w:r>
      <w:instrText>PAGE   \* MERGEFORMAT</w:instrText>
    </w:r>
    <w:r>
      <w:fldChar w:fldCharType="separate"/>
    </w:r>
    <w:r w:rsidRPr="002A4A91">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b"/>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c"/>
    </w:pPr>
    <w:r>
      <w:fldChar w:fldCharType="begin"/>
    </w:r>
    <w:r>
      <w:instrText>PAGE   \* MERGEFORMAT</w:instrText>
    </w:r>
    <w:r>
      <w:fldChar w:fldCharType="separate"/>
    </w:r>
    <w:r w:rsidR="002A4A91" w:rsidRPr="002A4A9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D3" w:rsidRDefault="004B24D3">
      <w:pPr>
        <w:spacing w:line="240" w:lineRule="auto"/>
      </w:pPr>
      <w:r>
        <w:separator/>
      </w:r>
    </w:p>
  </w:footnote>
  <w:footnote w:type="continuationSeparator" w:id="0">
    <w:p w:rsidR="004B24D3" w:rsidRDefault="004B24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Default="002A4A91">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f5"/>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T/GXAS XXXX</w:t>
    </w:r>
    <w:r>
      <w:t>—</w:t>
    </w:r>
    <w:r>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f5"/>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4A91">
      <w:rPr>
        <w:noProof/>
      </w:rPr>
      <w:t>T/GXAS XXXX</w:t>
    </w:r>
    <w:r w:rsidR="002A4A91">
      <w:rPr>
        <w:noProof/>
      </w:rPr>
      <w:t>—</w:t>
    </w:r>
    <w:r w:rsidR="002A4A91">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95313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f5"/>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4A91">
      <w:rPr>
        <w:noProof/>
      </w:rPr>
      <w:t>T/GXAS XXXX</w:t>
    </w:r>
    <w:r w:rsidR="002A4A91">
      <w:rPr>
        <w:noProof/>
      </w:rPr>
      <w:t>—</w:t>
    </w:r>
    <w:r w:rsidR="002A4A91">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Pr="002A4A91" w:rsidRDefault="002A4A91" w:rsidP="002A4A91">
    <w:pPr>
      <w:pStyle w:val="afffff5"/>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91" w:rsidRDefault="002A4A91" w:rsidP="002A4A91">
    <w:pPr>
      <w:pStyle w:val="afffff4"/>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Pr="002A4A91" w:rsidRDefault="002A4A91" w:rsidP="002A4A91">
    <w:pPr>
      <w:pStyle w:val="afffff5"/>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33" w:rsidRDefault="004B24D3" w:rsidP="002A4A91">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A4A91">
      <w:rPr>
        <w:noProof/>
      </w:rPr>
      <w:t>T/GXAS XXXX</w:t>
    </w:r>
    <w:r w:rsidR="002A4A91">
      <w:rPr>
        <w:noProof/>
      </w:rPr>
      <w:t>—</w:t>
    </w:r>
    <w:r w:rsidR="002A4A9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B755E"/>
    <w:multiLevelType w:val="singleLevel"/>
    <w:tmpl w:val="A3BB755E"/>
    <w:lvl w:ilvl="0">
      <w:start w:val="1"/>
      <w:numFmt w:val="decimal"/>
      <w:suff w:val="nothing"/>
      <w:lvlText w:val="（%1）"/>
      <w:lvlJc w:val="left"/>
    </w:lvl>
  </w:abstractNum>
  <w:abstractNum w:abstractNumId="1">
    <w:nsid w:val="AA826E94"/>
    <w:multiLevelType w:val="singleLevel"/>
    <w:tmpl w:val="AA826E94"/>
    <w:lvl w:ilvl="0">
      <w:start w:val="1"/>
      <w:numFmt w:val="decimal"/>
      <w:suff w:val="nothing"/>
      <w:lvlText w:val="（%1）"/>
      <w:lvlJc w:val="left"/>
    </w:lvl>
  </w:abstractNum>
  <w:abstractNum w:abstractNumId="2">
    <w:nsid w:val="C0F7FE39"/>
    <w:multiLevelType w:val="singleLevel"/>
    <w:tmpl w:val="C0F7FE39"/>
    <w:lvl w:ilvl="0">
      <w:start w:val="1"/>
      <w:numFmt w:val="decimal"/>
      <w:suff w:val="nothing"/>
      <w:lvlText w:val="（%1）"/>
      <w:lvlJc w:val="left"/>
    </w:lvl>
  </w:abstractNum>
  <w:abstractNum w:abstractNumId="3">
    <w:nsid w:val="C889BCC3"/>
    <w:multiLevelType w:val="singleLevel"/>
    <w:tmpl w:val="C889BCC3"/>
    <w:lvl w:ilvl="0">
      <w:start w:val="1"/>
      <w:numFmt w:val="decimal"/>
      <w:suff w:val="nothing"/>
      <w:lvlText w:val="（%1）"/>
      <w:lvlJc w:val="left"/>
    </w:lvl>
  </w:abstractNum>
  <w:abstractNum w:abstractNumId="4">
    <w:nsid w:val="C9B1BADF"/>
    <w:multiLevelType w:val="singleLevel"/>
    <w:tmpl w:val="C9B1BADF"/>
    <w:lvl w:ilvl="0">
      <w:start w:val="1"/>
      <w:numFmt w:val="decimal"/>
      <w:suff w:val="nothing"/>
      <w:lvlText w:val="（%1）"/>
      <w:lvlJc w:val="left"/>
    </w:lvl>
  </w:abstractNum>
  <w:abstractNum w:abstractNumId="5">
    <w:nsid w:val="CBCBABA4"/>
    <w:multiLevelType w:val="singleLevel"/>
    <w:tmpl w:val="CBCBABA4"/>
    <w:lvl w:ilvl="0">
      <w:start w:val="1"/>
      <w:numFmt w:val="decimal"/>
      <w:suff w:val="nothing"/>
      <w:lvlText w:val="（%1）"/>
      <w:lvlJc w:val="left"/>
    </w:lvl>
  </w:abstractNum>
  <w:abstractNum w:abstractNumId="6">
    <w:nsid w:val="D072F7D1"/>
    <w:multiLevelType w:val="singleLevel"/>
    <w:tmpl w:val="D072F7D1"/>
    <w:lvl w:ilvl="0">
      <w:start w:val="1"/>
      <w:numFmt w:val="decimal"/>
      <w:suff w:val="nothing"/>
      <w:lvlText w:val="（%1）"/>
      <w:lvlJc w:val="left"/>
    </w:lvl>
  </w:abstractNum>
  <w:abstractNum w:abstractNumId="7">
    <w:nsid w:val="DBE46BD1"/>
    <w:multiLevelType w:val="singleLevel"/>
    <w:tmpl w:val="DBE46BD1"/>
    <w:lvl w:ilvl="0">
      <w:start w:val="1"/>
      <w:numFmt w:val="decimal"/>
      <w:suff w:val="nothing"/>
      <w:lvlText w:val="（%1）"/>
      <w:lvlJc w:val="left"/>
    </w:lvl>
  </w:abstractNum>
  <w:abstractNum w:abstractNumId="8">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9">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8">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nsid w:val="53AB189E"/>
    <w:multiLevelType w:val="multilevel"/>
    <w:tmpl w:val="53AB189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6">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9C2EB0C"/>
    <w:multiLevelType w:val="singleLevel"/>
    <w:tmpl w:val="59C2EB0C"/>
    <w:lvl w:ilvl="0">
      <w:start w:val="1"/>
      <w:numFmt w:val="decimal"/>
      <w:suff w:val="nothing"/>
      <w:lvlText w:val="（%1）"/>
      <w:lvlJc w:val="left"/>
    </w:lvl>
  </w:abstractNum>
  <w:abstractNum w:abstractNumId="3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nsid w:val="6CA41985"/>
    <w:multiLevelType w:val="multilevel"/>
    <w:tmpl w:val="6CA41985"/>
    <w:lvl w:ilvl="0">
      <w:start w:val="1"/>
      <w:numFmt w:val="decimal"/>
      <w:pStyle w:val="aff3"/>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CE42AC1"/>
    <w:multiLevelType w:val="multilevel"/>
    <w:tmpl w:val="6CE42AC1"/>
    <w:lvl w:ilvl="0">
      <w:start w:val="1"/>
      <w:numFmt w:val="lowerLetter"/>
      <w:pStyle w:val="a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CEA2025"/>
    <w:multiLevelType w:val="multilevel"/>
    <w:tmpl w:val="6CEA2025"/>
    <w:lvl w:ilvl="0">
      <w:start w:val="1"/>
      <w:numFmt w:val="none"/>
      <w:pStyle w:val="aff5"/>
      <w:suff w:val="nothing"/>
      <w:lvlText w:val="%1"/>
      <w:lvlJc w:val="left"/>
      <w:pPr>
        <w:ind w:left="0" w:firstLine="0"/>
      </w:pPr>
      <w:rPr>
        <w:rFonts w:hint="eastAsia"/>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pStyle w:val="a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nsid w:val="6DBF04F4"/>
    <w:multiLevelType w:val="multilevel"/>
    <w:tmpl w:val="6DBF04F4"/>
    <w:lvl w:ilvl="0">
      <w:start w:val="1"/>
      <w:numFmt w:val="none"/>
      <w:pStyle w:val="a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start w:val="1"/>
      <w:numFmt w:val="decimal"/>
      <w:pStyle w:val="a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nsid w:val="712A6C88"/>
    <w:multiLevelType w:val="singleLevel"/>
    <w:tmpl w:val="712A6C88"/>
    <w:lvl w:ilvl="0">
      <w:start w:val="1"/>
      <w:numFmt w:val="decimal"/>
      <w:suff w:val="nothing"/>
      <w:lvlText w:val="（%1）"/>
      <w:lvlJc w:val="left"/>
    </w:lvl>
  </w:abstractNum>
  <w:abstractNum w:abstractNumId="40">
    <w:nsid w:val="76933334"/>
    <w:multiLevelType w:val="multilevel"/>
    <w:tmpl w:val="76933334"/>
    <w:lvl w:ilvl="0">
      <w:start w:val="1"/>
      <w:numFmt w:val="none"/>
      <w:pStyle w:val="a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84B383D"/>
    <w:multiLevelType w:val="multilevel"/>
    <w:tmpl w:val="784B383D"/>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2">
    <w:nsid w:val="7CF0E4D0"/>
    <w:multiLevelType w:val="multilevel"/>
    <w:tmpl w:val="7CF0E4D0"/>
    <w:lvl w:ilvl="0">
      <w:start w:val="1"/>
      <w:numFmt w:val="upperLetter"/>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8"/>
  </w:num>
  <w:num w:numId="2">
    <w:abstractNumId w:val="36"/>
  </w:num>
  <w:num w:numId="3">
    <w:abstractNumId w:val="13"/>
  </w:num>
  <w:num w:numId="4">
    <w:abstractNumId w:val="42"/>
  </w:num>
  <w:num w:numId="5">
    <w:abstractNumId w:val="27"/>
  </w:num>
  <w:num w:numId="6">
    <w:abstractNumId w:val="21"/>
  </w:num>
  <w:num w:numId="7">
    <w:abstractNumId w:val="16"/>
  </w:num>
  <w:num w:numId="8">
    <w:abstractNumId w:val="11"/>
  </w:num>
  <w:num w:numId="9">
    <w:abstractNumId w:val="17"/>
  </w:num>
  <w:num w:numId="10">
    <w:abstractNumId w:val="25"/>
  </w:num>
  <w:num w:numId="11">
    <w:abstractNumId w:val="34"/>
  </w:num>
  <w:num w:numId="12">
    <w:abstractNumId w:val="19"/>
  </w:num>
  <w:num w:numId="13">
    <w:abstractNumId w:val="20"/>
  </w:num>
  <w:num w:numId="14">
    <w:abstractNumId w:val="15"/>
  </w:num>
  <w:num w:numId="15">
    <w:abstractNumId w:val="28"/>
  </w:num>
  <w:num w:numId="16">
    <w:abstractNumId w:val="31"/>
  </w:num>
  <w:num w:numId="17">
    <w:abstractNumId w:val="26"/>
  </w:num>
  <w:num w:numId="18">
    <w:abstractNumId w:val="38"/>
  </w:num>
  <w:num w:numId="19">
    <w:abstractNumId w:val="23"/>
  </w:num>
  <w:num w:numId="20">
    <w:abstractNumId w:val="9"/>
  </w:num>
  <w:num w:numId="21">
    <w:abstractNumId w:val="18"/>
  </w:num>
  <w:num w:numId="22">
    <w:abstractNumId w:val="40"/>
  </w:num>
  <w:num w:numId="23">
    <w:abstractNumId w:val="30"/>
  </w:num>
  <w:num w:numId="24">
    <w:abstractNumId w:val="14"/>
  </w:num>
  <w:num w:numId="25">
    <w:abstractNumId w:val="35"/>
  </w:num>
  <w:num w:numId="26">
    <w:abstractNumId w:val="37"/>
  </w:num>
  <w:num w:numId="27">
    <w:abstractNumId w:val="10"/>
  </w:num>
  <w:num w:numId="28">
    <w:abstractNumId w:val="12"/>
  </w:num>
  <w:num w:numId="29">
    <w:abstractNumId w:val="22"/>
  </w:num>
  <w:num w:numId="30">
    <w:abstractNumId w:val="33"/>
  </w:num>
  <w:num w:numId="31">
    <w:abstractNumId w:val="32"/>
  </w:num>
  <w:num w:numId="32">
    <w:abstractNumId w:val="24"/>
  </w:num>
  <w:num w:numId="33">
    <w:abstractNumId w:val="41"/>
  </w:num>
  <w:num w:numId="34">
    <w:abstractNumId w:val="7"/>
  </w:num>
  <w:num w:numId="35">
    <w:abstractNumId w:val="1"/>
  </w:num>
  <w:num w:numId="36">
    <w:abstractNumId w:val="39"/>
  </w:num>
  <w:num w:numId="37">
    <w:abstractNumId w:val="6"/>
  </w:num>
  <w:num w:numId="38">
    <w:abstractNumId w:val="0"/>
  </w:num>
  <w:num w:numId="39">
    <w:abstractNumId w:val="29"/>
  </w:num>
  <w:num w:numId="40">
    <w:abstractNumId w:val="2"/>
  </w:num>
  <w:num w:numId="41">
    <w:abstractNumId w:val="4"/>
  </w:num>
  <w:num w:numId="42">
    <w:abstractNumId w:val="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42"/>
    <w:rsid w:val="BEDD1158"/>
    <w:rsid w:val="0000040A"/>
    <w:rsid w:val="00000A94"/>
    <w:rsid w:val="00001972"/>
    <w:rsid w:val="00001D9A"/>
    <w:rsid w:val="00007B3A"/>
    <w:rsid w:val="000107E0"/>
    <w:rsid w:val="00011FDE"/>
    <w:rsid w:val="00012FFD"/>
    <w:rsid w:val="00014162"/>
    <w:rsid w:val="00014340"/>
    <w:rsid w:val="00016A9C"/>
    <w:rsid w:val="00021D0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C14"/>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3C"/>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A91"/>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4D3"/>
    <w:rsid w:val="004B2701"/>
    <w:rsid w:val="004B2E1B"/>
    <w:rsid w:val="004B3AA8"/>
    <w:rsid w:val="004B3E93"/>
    <w:rsid w:val="004B5FDB"/>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3E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24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7AC"/>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133"/>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EF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873094"/>
    <w:rsid w:val="08DD0963"/>
    <w:rsid w:val="094C3466"/>
    <w:rsid w:val="09F27F3E"/>
    <w:rsid w:val="0AA417AC"/>
    <w:rsid w:val="0BD50692"/>
    <w:rsid w:val="0BF84BC5"/>
    <w:rsid w:val="0E7E40C2"/>
    <w:rsid w:val="0EC92739"/>
    <w:rsid w:val="138FE09B"/>
    <w:rsid w:val="1720665E"/>
    <w:rsid w:val="1BC82E20"/>
    <w:rsid w:val="1C22296D"/>
    <w:rsid w:val="1D9E652E"/>
    <w:rsid w:val="23117A26"/>
    <w:rsid w:val="26BE72FA"/>
    <w:rsid w:val="27AB4EF4"/>
    <w:rsid w:val="29B816E7"/>
    <w:rsid w:val="2A704DAF"/>
    <w:rsid w:val="2B7060E0"/>
    <w:rsid w:val="2CEB696E"/>
    <w:rsid w:val="2D713318"/>
    <w:rsid w:val="2DC0604D"/>
    <w:rsid w:val="2DC945BF"/>
    <w:rsid w:val="2E415410"/>
    <w:rsid w:val="2E5B3D4E"/>
    <w:rsid w:val="2EB23BE8"/>
    <w:rsid w:val="2F26472B"/>
    <w:rsid w:val="31592A40"/>
    <w:rsid w:val="32546851"/>
    <w:rsid w:val="361B063C"/>
    <w:rsid w:val="3976761E"/>
    <w:rsid w:val="3A4D0C68"/>
    <w:rsid w:val="3DAF2F73"/>
    <w:rsid w:val="3DB401BC"/>
    <w:rsid w:val="3ED454B4"/>
    <w:rsid w:val="3F9D1D4A"/>
    <w:rsid w:val="3FB40E1A"/>
    <w:rsid w:val="43A12E6A"/>
    <w:rsid w:val="47B5156E"/>
    <w:rsid w:val="486528A3"/>
    <w:rsid w:val="4A8E7B09"/>
    <w:rsid w:val="514036C6"/>
    <w:rsid w:val="546D24D7"/>
    <w:rsid w:val="58895BDA"/>
    <w:rsid w:val="591C1ADA"/>
    <w:rsid w:val="597E7CF3"/>
    <w:rsid w:val="5A041094"/>
    <w:rsid w:val="5C2018E1"/>
    <w:rsid w:val="5DB8393B"/>
    <w:rsid w:val="5E7D301B"/>
    <w:rsid w:val="601A2C7D"/>
    <w:rsid w:val="619A3D92"/>
    <w:rsid w:val="6200027A"/>
    <w:rsid w:val="690412D8"/>
    <w:rsid w:val="6B030D9E"/>
    <w:rsid w:val="71C60370"/>
    <w:rsid w:val="739338FC"/>
    <w:rsid w:val="751D6EAE"/>
    <w:rsid w:val="76500BBD"/>
    <w:rsid w:val="76543A79"/>
    <w:rsid w:val="780B4AFA"/>
    <w:rsid w:val="7B187175"/>
    <w:rsid w:val="7BC02341"/>
    <w:rsid w:val="7C547659"/>
    <w:rsid w:val="7E16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8">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0">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1">
    <w:name w:val="标准文件_附录二级条标题"/>
    <w:basedOn w:val="afff0"/>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3">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4">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9">
    <w:name w:val="标准文件_三级条标题"/>
    <w:basedOn w:val="aff8"/>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3">
    <w:name w:val="标准文件_数字编号列项"/>
    <w:qFormat/>
    <w:pPr>
      <w:numPr>
        <w:numId w:val="11"/>
      </w:numPr>
      <w:jc w:val="both"/>
    </w:pPr>
    <w:rPr>
      <w:rFonts w:ascii="宋体" w:hAnsi="宋体"/>
      <w:sz w:val="21"/>
    </w:rPr>
  </w:style>
  <w:style w:type="paragraph" w:customStyle="1" w:styleId="affa">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b">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6">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7">
    <w:name w:val="标准文件_一级条标题"/>
    <w:basedOn w:val="aff6"/>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d">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e">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5">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7"/>
    <w:qFormat/>
    <w:pPr>
      <w:spacing w:beforeLines="0" w:before="0" w:afterLines="0" w:after="0"/>
      <w:outlineLvl w:val="9"/>
    </w:pPr>
    <w:rPr>
      <w:rFonts w:ascii="宋体" w:eastAsia="宋体"/>
    </w:rPr>
  </w:style>
  <w:style w:type="paragraph" w:customStyle="1" w:styleId="affffffff9">
    <w:name w:val="标准文件_五级无标题"/>
    <w:basedOn w:val="affb"/>
    <w:qFormat/>
    <w:pPr>
      <w:spacing w:beforeLines="0" w:before="0" w:afterLines="0" w:after="0"/>
      <w:outlineLvl w:val="9"/>
    </w:pPr>
    <w:rPr>
      <w:rFonts w:ascii="宋体" w:eastAsia="宋体"/>
    </w:rPr>
  </w:style>
  <w:style w:type="paragraph" w:customStyle="1" w:styleId="affffffffa">
    <w:name w:val="标准文件_三级无标题"/>
    <w:basedOn w:val="aff9"/>
    <w:qFormat/>
    <w:pPr>
      <w:spacing w:beforeLines="0" w:before="0" w:afterLines="0" w:after="0"/>
      <w:outlineLvl w:val="9"/>
    </w:pPr>
    <w:rPr>
      <w:rFonts w:ascii="宋体" w:eastAsia="宋体"/>
    </w:rPr>
  </w:style>
  <w:style w:type="paragraph" w:customStyle="1" w:styleId="affffffffb">
    <w:name w:val="标准文件_二级无标题"/>
    <w:basedOn w:val="aff8"/>
    <w:qFormat/>
    <w:pPr>
      <w:spacing w:beforeLines="0" w:before="0" w:afterLines="0" w:after="0"/>
      <w:outlineLvl w:val="9"/>
    </w:pPr>
    <w:rPr>
      <w:rFonts w:ascii="宋体" w:eastAsia="宋体"/>
    </w:rPr>
  </w:style>
  <w:style w:type="paragraph" w:customStyle="1" w:styleId="affffffffc">
    <w:name w:val="标准_四级无标题"/>
    <w:basedOn w:val="affa"/>
    <w:next w:val="afffff"/>
    <w:qFormat/>
    <w:rPr>
      <w:rFonts w:eastAsia="宋体"/>
    </w:rPr>
  </w:style>
  <w:style w:type="paragraph" w:customStyle="1" w:styleId="affffffffd">
    <w:name w:val="标准文件_四级无标题"/>
    <w:basedOn w:val="affa"/>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f"/>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4">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c">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f0"/>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f1"/>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f2"/>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f3"/>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f4"/>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styleId="afffffffffff4">
    <w:name w:val="List Paragraph"/>
    <w:basedOn w:val="afff5"/>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8">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0">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1">
    <w:name w:val="标准文件_附录二级条标题"/>
    <w:basedOn w:val="afff0"/>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3">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f4">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9">
    <w:name w:val="标准文件_三级条标题"/>
    <w:basedOn w:val="aff8"/>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3">
    <w:name w:val="标准文件_数字编号列项"/>
    <w:qFormat/>
    <w:pPr>
      <w:numPr>
        <w:numId w:val="11"/>
      </w:numPr>
      <w:jc w:val="both"/>
    </w:pPr>
    <w:rPr>
      <w:rFonts w:ascii="宋体" w:hAnsi="宋体"/>
      <w:sz w:val="21"/>
    </w:rPr>
  </w:style>
  <w:style w:type="paragraph" w:customStyle="1" w:styleId="affa">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b">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6">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7">
    <w:name w:val="标准文件_一级条标题"/>
    <w:basedOn w:val="aff6"/>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d">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e">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5">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7"/>
    <w:qFormat/>
    <w:pPr>
      <w:spacing w:beforeLines="0" w:before="0" w:afterLines="0" w:after="0"/>
      <w:outlineLvl w:val="9"/>
    </w:pPr>
    <w:rPr>
      <w:rFonts w:ascii="宋体" w:eastAsia="宋体"/>
    </w:rPr>
  </w:style>
  <w:style w:type="paragraph" w:customStyle="1" w:styleId="affffffff9">
    <w:name w:val="标准文件_五级无标题"/>
    <w:basedOn w:val="affb"/>
    <w:qFormat/>
    <w:pPr>
      <w:spacing w:beforeLines="0" w:before="0" w:afterLines="0" w:after="0"/>
      <w:outlineLvl w:val="9"/>
    </w:pPr>
    <w:rPr>
      <w:rFonts w:ascii="宋体" w:eastAsia="宋体"/>
    </w:rPr>
  </w:style>
  <w:style w:type="paragraph" w:customStyle="1" w:styleId="affffffffa">
    <w:name w:val="标准文件_三级无标题"/>
    <w:basedOn w:val="aff9"/>
    <w:qFormat/>
    <w:pPr>
      <w:spacing w:beforeLines="0" w:before="0" w:afterLines="0" w:after="0"/>
      <w:outlineLvl w:val="9"/>
    </w:pPr>
    <w:rPr>
      <w:rFonts w:ascii="宋体" w:eastAsia="宋体"/>
    </w:rPr>
  </w:style>
  <w:style w:type="paragraph" w:customStyle="1" w:styleId="affffffffb">
    <w:name w:val="标准文件_二级无标题"/>
    <w:basedOn w:val="aff8"/>
    <w:qFormat/>
    <w:pPr>
      <w:spacing w:beforeLines="0" w:before="0" w:afterLines="0" w:after="0"/>
      <w:outlineLvl w:val="9"/>
    </w:pPr>
    <w:rPr>
      <w:rFonts w:ascii="宋体" w:eastAsia="宋体"/>
    </w:rPr>
  </w:style>
  <w:style w:type="paragraph" w:customStyle="1" w:styleId="affffffffc">
    <w:name w:val="标准_四级无标题"/>
    <w:basedOn w:val="affa"/>
    <w:next w:val="afffff"/>
    <w:qFormat/>
    <w:rPr>
      <w:rFonts w:eastAsia="宋体"/>
    </w:rPr>
  </w:style>
  <w:style w:type="paragraph" w:customStyle="1" w:styleId="affffffffd">
    <w:name w:val="标准文件_四级无标题"/>
    <w:basedOn w:val="affa"/>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f"/>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4">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c">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f0"/>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f1"/>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f2"/>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f3"/>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f4"/>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styleId="afffffffffff4">
    <w:name w:val="List Paragraph"/>
    <w:basedOn w:val="afff5"/>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glossaryDocument" Target="glossary/document.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FE2DED8F9D42309248B2AE52CB2CA0"/>
        <w:category>
          <w:name w:val="常规"/>
          <w:gallery w:val="placeholder"/>
        </w:category>
        <w:types>
          <w:type w:val="bbPlcHdr"/>
        </w:types>
        <w:behaviors>
          <w:behavior w:val="content"/>
        </w:behaviors>
        <w:guid w:val="{CB613F5E-FD7D-4E50-BA25-A10227D75EAE}"/>
      </w:docPartPr>
      <w:docPartBody>
        <w:p w:rsidR="00FD721F" w:rsidRDefault="00A82E81">
          <w:pPr>
            <w:pStyle w:val="DCFE2DED8F9D42309248B2AE52CB2CA0"/>
          </w:pPr>
          <w:r>
            <w:rPr>
              <w:rStyle w:val="a3"/>
              <w:rFonts w:hint="eastAsia"/>
            </w:rPr>
            <w:t>单击或点击此处输入文字。</w:t>
          </w:r>
        </w:p>
      </w:docPartBody>
    </w:docPart>
    <w:docPart>
      <w:docPartPr>
        <w:name w:val="9E0ED1F5842540C7BEC8AF780DFD918C"/>
        <w:category>
          <w:name w:val="常规"/>
          <w:gallery w:val="placeholder"/>
        </w:category>
        <w:types>
          <w:type w:val="bbPlcHdr"/>
        </w:types>
        <w:behaviors>
          <w:behavior w:val="content"/>
        </w:behaviors>
        <w:guid w:val="{A235BCC8-C6C8-42A3-978A-65D168C6B4B1}"/>
      </w:docPartPr>
      <w:docPartBody>
        <w:p w:rsidR="00FD721F" w:rsidRDefault="00A82E81">
          <w:pPr>
            <w:pStyle w:val="9E0ED1F5842540C7BEC8AF780DFD918C"/>
          </w:pPr>
          <w:r>
            <w:rPr>
              <w:rStyle w:val="a3"/>
              <w:rFonts w:hint="eastAsia"/>
            </w:rPr>
            <w:t>选择一项。</w:t>
          </w:r>
        </w:p>
      </w:docPartBody>
    </w:docPart>
    <w:docPart>
      <w:docPartPr>
        <w:name w:val="43A9201809E84F45A794D7242C69D244"/>
        <w:category>
          <w:name w:val="常规"/>
          <w:gallery w:val="placeholder"/>
        </w:category>
        <w:types>
          <w:type w:val="bbPlcHdr"/>
        </w:types>
        <w:behaviors>
          <w:behavior w:val="content"/>
        </w:behaviors>
        <w:guid w:val="{19E9F48B-81B2-49EF-B535-14407F331B65}"/>
      </w:docPartPr>
      <w:docPartBody>
        <w:p w:rsidR="00FD721F" w:rsidRDefault="00A82E81">
          <w:pPr>
            <w:pStyle w:val="43A9201809E84F45A794D7242C69D24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6B"/>
    <w:rsid w:val="001B75A3"/>
    <w:rsid w:val="004A256B"/>
    <w:rsid w:val="00A82E81"/>
    <w:rsid w:val="00FD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CFE2DED8F9D42309248B2AE52CB2CA0">
    <w:name w:val="DCFE2DED8F9D42309248B2AE52CB2CA0"/>
    <w:qFormat/>
    <w:pPr>
      <w:widowControl w:val="0"/>
      <w:jc w:val="both"/>
    </w:pPr>
    <w:rPr>
      <w:kern w:val="2"/>
      <w:sz w:val="21"/>
      <w:szCs w:val="22"/>
    </w:rPr>
  </w:style>
  <w:style w:type="paragraph" w:customStyle="1" w:styleId="9E0ED1F5842540C7BEC8AF780DFD918C">
    <w:name w:val="9E0ED1F5842540C7BEC8AF780DFD918C"/>
    <w:qFormat/>
    <w:pPr>
      <w:widowControl w:val="0"/>
      <w:jc w:val="both"/>
    </w:pPr>
    <w:rPr>
      <w:kern w:val="2"/>
      <w:sz w:val="21"/>
      <w:szCs w:val="22"/>
    </w:rPr>
  </w:style>
  <w:style w:type="paragraph" w:customStyle="1" w:styleId="43A9201809E84F45A794D7242C69D244">
    <w:name w:val="43A9201809E84F45A794D7242C69D24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CFE2DED8F9D42309248B2AE52CB2CA0">
    <w:name w:val="DCFE2DED8F9D42309248B2AE52CB2CA0"/>
    <w:qFormat/>
    <w:pPr>
      <w:widowControl w:val="0"/>
      <w:jc w:val="both"/>
    </w:pPr>
    <w:rPr>
      <w:kern w:val="2"/>
      <w:sz w:val="21"/>
      <w:szCs w:val="22"/>
    </w:rPr>
  </w:style>
  <w:style w:type="paragraph" w:customStyle="1" w:styleId="9E0ED1F5842540C7BEC8AF780DFD918C">
    <w:name w:val="9E0ED1F5842540C7BEC8AF780DFD918C"/>
    <w:qFormat/>
    <w:pPr>
      <w:widowControl w:val="0"/>
      <w:jc w:val="both"/>
    </w:pPr>
    <w:rPr>
      <w:kern w:val="2"/>
      <w:sz w:val="21"/>
      <w:szCs w:val="22"/>
    </w:rPr>
  </w:style>
  <w:style w:type="paragraph" w:customStyle="1" w:styleId="43A9201809E84F45A794D7242C69D244">
    <w:name w:val="43A9201809E84F45A794D7242C69D24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1345</Words>
  <Characters>7672</Characters>
  <Application>Microsoft Office Word</Application>
  <DocSecurity>0</DocSecurity>
  <Lines>63</Lines>
  <Paragraphs>17</Paragraphs>
  <ScaleCrop>false</ScaleCrop>
  <Company>PCMI</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微软用户</cp:lastModifiedBy>
  <cp:revision>12</cp:revision>
  <cp:lastPrinted>2021-02-02T16:22:00Z</cp:lastPrinted>
  <dcterms:created xsi:type="dcterms:W3CDTF">2025-04-29T21:07:00Z</dcterms:created>
  <dcterms:modified xsi:type="dcterms:W3CDTF">2025-07-03T12:49:00Z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2052-12.1.0.21541</vt:lpwstr>
  </property>
  <property fmtid="{D5CDD505-2E9C-101B-9397-08002B2CF9AE}" pid="16" name="KSOTemplateDocerSaveRecord">
    <vt:lpwstr>eyJoZGlkIjoiMjEzNzIzODc0OTM2MDE5YzExZjlkMzcyZTI4ZDQ2MzIifQ==</vt:lpwstr>
  </property>
  <property fmtid="{D5CDD505-2E9C-101B-9397-08002B2CF9AE}" pid="17" name="ICV">
    <vt:lpwstr>75DCDF0FC97F4433B772A79E3BABCBB4_13</vt:lpwstr>
  </property>
</Properties>
</file>